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8471C5" w14:textId="77777777" w:rsidR="00577AEB" w:rsidRPr="0074412B" w:rsidRDefault="00577AEB" w:rsidP="00893A91">
      <w:pPr>
        <w:jc w:val="both"/>
        <w:rPr>
          <w:rFonts w:ascii="Arial" w:hAnsi="Arial" w:cs="Arial"/>
        </w:rPr>
      </w:pPr>
      <w:r w:rsidRPr="0074412B">
        <w:rPr>
          <w:rFonts w:ascii="Arial" w:hAnsi="Arial" w:cs="Arial"/>
          <w:b/>
          <w:i/>
          <w:noProof/>
          <w:lang w:eastAsia="pt-BR"/>
        </w:rPr>
        <w:drawing>
          <wp:anchor distT="0" distB="0" distL="114300" distR="114300" simplePos="0" relativeHeight="251666432" behindDoc="1" locked="0" layoutInCell="1" allowOverlap="1" wp14:anchorId="30F8719C" wp14:editId="462B41F7">
            <wp:simplePos x="0" y="0"/>
            <wp:positionH relativeFrom="column">
              <wp:posOffset>-111760</wp:posOffset>
            </wp:positionH>
            <wp:positionV relativeFrom="paragraph">
              <wp:posOffset>152400</wp:posOffset>
            </wp:positionV>
            <wp:extent cx="1093470" cy="1223645"/>
            <wp:effectExtent l="0" t="0" r="0" b="0"/>
            <wp:wrapThrough wrapText="bothSides">
              <wp:wrapPolygon edited="0">
                <wp:start x="0" y="0"/>
                <wp:lineTo x="0" y="21185"/>
                <wp:lineTo x="21073" y="21185"/>
                <wp:lineTo x="21073" y="0"/>
                <wp:lineTo x="0" y="0"/>
              </wp:wrapPolygon>
            </wp:wrapThrough>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93470" cy="12236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A0D71DF" w14:textId="77777777" w:rsidR="00577AEB" w:rsidRPr="0074412B" w:rsidRDefault="00577AEB" w:rsidP="00893A91">
      <w:pPr>
        <w:pStyle w:val="Ttulo"/>
        <w:ind w:left="2832" w:firstLine="708"/>
        <w:jc w:val="left"/>
        <w:rPr>
          <w:rFonts w:ascii="Arial" w:hAnsi="Arial" w:cs="Arial"/>
          <w:b/>
          <w:i/>
          <w:sz w:val="20"/>
        </w:rPr>
      </w:pPr>
      <w:r w:rsidRPr="0074412B">
        <w:rPr>
          <w:rFonts w:ascii="Arial" w:hAnsi="Arial" w:cs="Arial"/>
          <w:b/>
          <w:i/>
          <w:sz w:val="20"/>
        </w:rPr>
        <w:t>Município de Carlópolis</w:t>
      </w:r>
    </w:p>
    <w:p w14:paraId="20D67A04" w14:textId="77777777" w:rsidR="00577AEB" w:rsidRPr="0074412B" w:rsidRDefault="00577AEB" w:rsidP="00893A91">
      <w:pPr>
        <w:pStyle w:val="Ttulo"/>
        <w:ind w:left="3540" w:firstLine="708"/>
        <w:jc w:val="left"/>
        <w:rPr>
          <w:rFonts w:ascii="Arial" w:hAnsi="Arial" w:cs="Arial"/>
          <w:b/>
          <w:bCs/>
          <w:i/>
          <w:sz w:val="20"/>
        </w:rPr>
      </w:pPr>
      <w:r w:rsidRPr="0074412B">
        <w:rPr>
          <w:rFonts w:ascii="Arial" w:hAnsi="Arial" w:cs="Arial"/>
          <w:b/>
          <w:bCs/>
          <w:i/>
          <w:sz w:val="20"/>
        </w:rPr>
        <w:t>Estado do Paraná</w:t>
      </w:r>
    </w:p>
    <w:p w14:paraId="5F13A48C" w14:textId="77777777" w:rsidR="00577AEB" w:rsidRPr="0074412B" w:rsidRDefault="00577AEB" w:rsidP="00893A91">
      <w:pPr>
        <w:pStyle w:val="Subttulo"/>
        <w:ind w:left="2124" w:firstLine="708"/>
        <w:jc w:val="left"/>
        <w:rPr>
          <w:rFonts w:ascii="Arial" w:hAnsi="Arial" w:cs="Arial"/>
          <w:i w:val="0"/>
          <w:sz w:val="20"/>
        </w:rPr>
      </w:pPr>
      <w:r w:rsidRPr="0074412B">
        <w:rPr>
          <w:rFonts w:ascii="Arial" w:hAnsi="Arial" w:cs="Arial"/>
          <w:b/>
          <w:bCs/>
          <w:i w:val="0"/>
          <w:sz w:val="20"/>
        </w:rPr>
        <w:t>Edifício Edwiges Benedito do Amaral</w:t>
      </w:r>
    </w:p>
    <w:p w14:paraId="0F9C7870" w14:textId="77777777" w:rsidR="00577AEB" w:rsidRPr="0074412B" w:rsidRDefault="00E23780" w:rsidP="00893A91">
      <w:pPr>
        <w:pStyle w:val="Subttulo"/>
        <w:rPr>
          <w:rFonts w:ascii="Arial" w:hAnsi="Arial" w:cs="Arial"/>
          <w:i w:val="0"/>
          <w:sz w:val="20"/>
        </w:rPr>
      </w:pPr>
      <w:hyperlink r:id="rId8" w:history="1">
        <w:r w:rsidR="00577AEB" w:rsidRPr="0074412B">
          <w:rPr>
            <w:rStyle w:val="Hyperlink"/>
            <w:rFonts w:ascii="Arial" w:hAnsi="Arial" w:cs="Arial"/>
            <w:sz w:val="20"/>
          </w:rPr>
          <w:t>www.carlopolis.pr.gov.br</w:t>
        </w:r>
      </w:hyperlink>
      <w:r w:rsidR="00577AEB" w:rsidRPr="0074412B">
        <w:rPr>
          <w:rFonts w:ascii="Arial" w:hAnsi="Arial" w:cs="Arial"/>
          <w:i w:val="0"/>
          <w:sz w:val="20"/>
        </w:rPr>
        <w:t xml:space="preserve"> - </w:t>
      </w:r>
      <w:r w:rsidR="00464AF9" w:rsidRPr="0074412B">
        <w:rPr>
          <w:rFonts w:ascii="Arial" w:hAnsi="Arial" w:cs="Arial"/>
          <w:i w:val="0"/>
          <w:sz w:val="20"/>
        </w:rPr>
        <w:t>e-mail</w:t>
      </w:r>
      <w:r w:rsidR="00577AEB" w:rsidRPr="0074412B">
        <w:rPr>
          <w:rFonts w:ascii="Arial" w:hAnsi="Arial" w:cs="Arial"/>
          <w:i w:val="0"/>
          <w:sz w:val="20"/>
        </w:rPr>
        <w:t xml:space="preserve">: </w:t>
      </w:r>
      <w:hyperlink r:id="rId9" w:history="1">
        <w:r w:rsidR="00464AF9" w:rsidRPr="0074412B">
          <w:rPr>
            <w:rStyle w:val="Hyperlink"/>
            <w:rFonts w:ascii="Arial" w:hAnsi="Arial" w:cs="Arial"/>
            <w:sz w:val="20"/>
          </w:rPr>
          <w:t>licitacoes2@carlopolis.pr.gov.br</w:t>
        </w:r>
      </w:hyperlink>
    </w:p>
    <w:p w14:paraId="00C5118C" w14:textId="77777777" w:rsidR="00577AEB" w:rsidRPr="0074412B" w:rsidRDefault="00577AEB" w:rsidP="00893A91">
      <w:pPr>
        <w:pStyle w:val="Subttulo"/>
        <w:ind w:left="708"/>
        <w:rPr>
          <w:rFonts w:ascii="Arial" w:hAnsi="Arial" w:cs="Arial"/>
          <w:i w:val="0"/>
          <w:sz w:val="20"/>
        </w:rPr>
      </w:pPr>
      <w:r w:rsidRPr="0074412B">
        <w:rPr>
          <w:rFonts w:ascii="Arial" w:hAnsi="Arial" w:cs="Arial"/>
          <w:i w:val="0"/>
          <w:sz w:val="20"/>
        </w:rPr>
        <w:t>Rua Benedito Salles, 1060 – Telefax (043)3566-1291 – CNPJ - 76.965.789/0001-87</w:t>
      </w:r>
    </w:p>
    <w:p w14:paraId="233EC575" w14:textId="77777777" w:rsidR="00071507" w:rsidRPr="0074412B" w:rsidRDefault="00071507" w:rsidP="00893A91">
      <w:pPr>
        <w:autoSpaceDE w:val="0"/>
        <w:autoSpaceDN w:val="0"/>
        <w:adjustRightInd w:val="0"/>
        <w:jc w:val="center"/>
        <w:rPr>
          <w:rFonts w:ascii="Arial" w:hAnsi="Arial" w:cs="Arial"/>
          <w:b/>
          <w:bCs/>
        </w:rPr>
      </w:pPr>
    </w:p>
    <w:p w14:paraId="61B80D83" w14:textId="3AD14257" w:rsidR="006169E4" w:rsidRPr="000E35CA" w:rsidRDefault="006601A7" w:rsidP="006169E4">
      <w:pPr>
        <w:autoSpaceDE w:val="0"/>
        <w:autoSpaceDN w:val="0"/>
        <w:adjustRightInd w:val="0"/>
        <w:spacing w:after="0" w:line="240" w:lineRule="auto"/>
        <w:jc w:val="both"/>
        <w:rPr>
          <w:rFonts w:ascii="Arial" w:hAnsi="Arial" w:cs="Arial"/>
          <w:b/>
          <w:bCs/>
        </w:rPr>
      </w:pPr>
      <w:r w:rsidRPr="000E35CA">
        <w:rPr>
          <w:rFonts w:ascii="Arial" w:hAnsi="Arial" w:cs="Arial"/>
          <w:b/>
          <w:bCs/>
        </w:rPr>
        <w:t xml:space="preserve">EDITAL DE PREGÃO ELETRÔNICO OBJETIVANDO A </w:t>
      </w:r>
      <w:r w:rsidR="00E13562" w:rsidRPr="000E35CA">
        <w:rPr>
          <w:rFonts w:ascii="Arial" w:hAnsi="Arial" w:cs="Arial"/>
          <w:b/>
          <w:bCs/>
          <w:sz w:val="22"/>
          <w:szCs w:val="22"/>
        </w:rPr>
        <w:fldChar w:fldCharType="begin"/>
      </w:r>
      <w:r w:rsidR="00E13562" w:rsidRPr="000E35CA">
        <w:rPr>
          <w:rFonts w:ascii="Arial" w:hAnsi="Arial" w:cs="Arial"/>
          <w:b/>
          <w:bCs/>
          <w:sz w:val="22"/>
          <w:szCs w:val="22"/>
        </w:rPr>
        <w:instrText xml:space="preserve"> MERGEFIELD  Objeto  \* MERGEFORMAT </w:instrText>
      </w:r>
      <w:r w:rsidR="00E13562" w:rsidRPr="000E35CA">
        <w:rPr>
          <w:rFonts w:ascii="Arial" w:hAnsi="Arial" w:cs="Arial"/>
          <w:b/>
          <w:bCs/>
          <w:sz w:val="22"/>
          <w:szCs w:val="22"/>
        </w:rPr>
        <w:fldChar w:fldCharType="separate"/>
      </w:r>
      <w:r w:rsidRPr="000E35CA">
        <w:rPr>
          <w:rFonts w:ascii="Arial" w:hAnsi="Arial" w:cs="Arial"/>
          <w:b/>
          <w:bCs/>
          <w:noProof/>
          <w:sz w:val="22"/>
          <w:szCs w:val="22"/>
        </w:rPr>
        <w:t>PRESTAÇÃO DE SERVIÇOS DE SEGURO PARA VEÍCULOS PERTENCENTES AO MUNICÍPIO DE CARLÓPOLIS</w:t>
      </w:r>
      <w:r w:rsidR="00E13562" w:rsidRPr="000E35CA">
        <w:rPr>
          <w:rFonts w:ascii="Arial" w:hAnsi="Arial" w:cs="Arial"/>
          <w:b/>
          <w:bCs/>
          <w:sz w:val="22"/>
          <w:szCs w:val="22"/>
        </w:rPr>
        <w:fldChar w:fldCharType="end"/>
      </w:r>
      <w:r w:rsidRPr="000E35CA">
        <w:rPr>
          <w:rFonts w:ascii="Arial" w:hAnsi="Arial" w:cs="Arial"/>
          <w:b/>
          <w:bCs/>
          <w:sz w:val="22"/>
          <w:szCs w:val="22"/>
        </w:rPr>
        <w:t>.</w:t>
      </w:r>
    </w:p>
    <w:p w14:paraId="19522E97" w14:textId="1A41F386" w:rsidR="006169E4" w:rsidRPr="0074412B" w:rsidRDefault="006169E4" w:rsidP="006169E4">
      <w:pPr>
        <w:autoSpaceDE w:val="0"/>
        <w:autoSpaceDN w:val="0"/>
        <w:adjustRightInd w:val="0"/>
        <w:spacing w:after="0" w:line="240" w:lineRule="auto"/>
        <w:jc w:val="both"/>
        <w:rPr>
          <w:rFonts w:ascii="Arial" w:hAnsi="Arial" w:cs="Arial"/>
          <w:b/>
          <w:bCs/>
          <w:color w:val="FF0000"/>
        </w:rPr>
      </w:pPr>
    </w:p>
    <w:p w14:paraId="4DE19258" w14:textId="77777777" w:rsidR="006169E4" w:rsidRPr="0074412B" w:rsidRDefault="006169E4" w:rsidP="00E72DF7">
      <w:pPr>
        <w:autoSpaceDE w:val="0"/>
        <w:autoSpaceDN w:val="0"/>
        <w:adjustRightInd w:val="0"/>
        <w:spacing w:after="0" w:line="240" w:lineRule="auto"/>
        <w:jc w:val="both"/>
        <w:rPr>
          <w:rFonts w:ascii="Arial" w:hAnsi="Arial" w:cs="Arial"/>
          <w:b/>
          <w:bCs/>
        </w:rPr>
      </w:pPr>
    </w:p>
    <w:p w14:paraId="7C431CBB" w14:textId="77777777" w:rsidR="00C972AD" w:rsidRPr="0074412B" w:rsidRDefault="00C972AD" w:rsidP="00E72DF7">
      <w:pPr>
        <w:autoSpaceDE w:val="0"/>
        <w:autoSpaceDN w:val="0"/>
        <w:adjustRightInd w:val="0"/>
        <w:spacing w:after="0" w:line="240" w:lineRule="auto"/>
        <w:jc w:val="both"/>
        <w:rPr>
          <w:rFonts w:ascii="Arial" w:hAnsi="Arial" w:cs="Arial"/>
          <w:b/>
          <w:bCs/>
        </w:rPr>
      </w:pPr>
    </w:p>
    <w:p w14:paraId="0A8C9C25" w14:textId="77777777" w:rsidR="00284F4E" w:rsidRPr="0074412B" w:rsidRDefault="005A6567" w:rsidP="006169E4">
      <w:pPr>
        <w:pBdr>
          <w:top w:val="single" w:sz="4" w:space="1" w:color="auto"/>
          <w:left w:val="single" w:sz="4" w:space="4" w:color="auto"/>
          <w:bottom w:val="single" w:sz="4" w:space="1" w:color="auto"/>
          <w:right w:val="single" w:sz="4" w:space="4" w:color="auto"/>
        </w:pBdr>
        <w:rPr>
          <w:rFonts w:ascii="Arial" w:hAnsi="Arial" w:cs="Arial"/>
          <w:b/>
          <w:bCs/>
        </w:rPr>
      </w:pPr>
      <w:r w:rsidRPr="0074412B">
        <w:rPr>
          <w:rFonts w:ascii="Arial" w:hAnsi="Arial" w:cs="Arial"/>
          <w:b/>
          <w:bCs/>
        </w:rPr>
        <w:t>PREGÃO</w:t>
      </w:r>
      <w:r w:rsidR="00284F4E" w:rsidRPr="0074412B">
        <w:rPr>
          <w:rFonts w:ascii="Arial" w:hAnsi="Arial" w:cs="Arial"/>
          <w:b/>
          <w:bCs/>
        </w:rPr>
        <w:t xml:space="preserve"> </w:t>
      </w:r>
      <w:r w:rsidRPr="0074412B">
        <w:rPr>
          <w:rFonts w:ascii="Arial" w:hAnsi="Arial" w:cs="Arial"/>
          <w:b/>
          <w:bCs/>
        </w:rPr>
        <w:t>ELETRÔNICO</w:t>
      </w:r>
    </w:p>
    <w:p w14:paraId="50C20B75" w14:textId="47C501C0" w:rsidR="00C972AD" w:rsidRPr="0074412B" w:rsidRDefault="00284F4E" w:rsidP="006169E4">
      <w:pPr>
        <w:pBdr>
          <w:top w:val="single" w:sz="4" w:space="1" w:color="auto"/>
          <w:left w:val="single" w:sz="4" w:space="4" w:color="auto"/>
          <w:bottom w:val="single" w:sz="4" w:space="1" w:color="auto"/>
          <w:right w:val="single" w:sz="4" w:space="4" w:color="auto"/>
        </w:pBdr>
        <w:rPr>
          <w:rFonts w:ascii="Arial" w:hAnsi="Arial" w:cs="Arial"/>
          <w:b/>
          <w:bCs/>
          <w:color w:val="405CA1"/>
        </w:rPr>
      </w:pPr>
      <w:r w:rsidRPr="0074412B">
        <w:rPr>
          <w:rFonts w:ascii="Arial" w:hAnsi="Arial" w:cs="Arial"/>
          <w:b/>
          <w:bCs/>
          <w:color w:val="405CA1"/>
        </w:rPr>
        <w:t xml:space="preserve"> </w:t>
      </w:r>
      <w:r w:rsidR="001C316E">
        <w:rPr>
          <w:rFonts w:ascii="Arial" w:hAnsi="Arial" w:cs="Arial"/>
          <w:color w:val="FF0000"/>
          <w:sz w:val="22"/>
          <w:szCs w:val="22"/>
        </w:rPr>
        <w:t>020</w:t>
      </w:r>
      <w:r w:rsidR="00096B28" w:rsidRPr="00B62674">
        <w:rPr>
          <w:rFonts w:ascii="Arial" w:hAnsi="Arial" w:cs="Arial"/>
          <w:color w:val="FF0000"/>
          <w:sz w:val="22"/>
          <w:szCs w:val="22"/>
        </w:rPr>
        <w:t>/</w:t>
      </w:r>
      <w:r w:rsidR="00096B28" w:rsidRPr="00B62674">
        <w:rPr>
          <w:rFonts w:ascii="Arial" w:hAnsi="Arial" w:cs="Arial"/>
          <w:color w:val="FF0000"/>
          <w:sz w:val="22"/>
          <w:szCs w:val="22"/>
        </w:rPr>
        <w:fldChar w:fldCharType="begin"/>
      </w:r>
      <w:r w:rsidR="00096B28" w:rsidRPr="00B62674">
        <w:rPr>
          <w:rFonts w:ascii="Arial" w:hAnsi="Arial" w:cs="Arial"/>
          <w:color w:val="FF0000"/>
          <w:sz w:val="22"/>
          <w:szCs w:val="22"/>
        </w:rPr>
        <w:instrText xml:space="preserve"> MERGEFIELD  Ano_Licitação  \* MERGEFORMAT </w:instrText>
      </w:r>
      <w:r w:rsidR="00096B28" w:rsidRPr="00B62674">
        <w:rPr>
          <w:rFonts w:ascii="Arial" w:hAnsi="Arial" w:cs="Arial"/>
          <w:color w:val="FF0000"/>
          <w:sz w:val="22"/>
          <w:szCs w:val="22"/>
        </w:rPr>
        <w:fldChar w:fldCharType="separate"/>
      </w:r>
      <w:r w:rsidR="008E49FC">
        <w:rPr>
          <w:rFonts w:ascii="Arial" w:hAnsi="Arial" w:cs="Arial"/>
          <w:b/>
          <w:noProof/>
          <w:color w:val="FF0000"/>
          <w:sz w:val="22"/>
          <w:szCs w:val="22"/>
        </w:rPr>
        <w:t>2024</w:t>
      </w:r>
      <w:r w:rsidR="00096B28" w:rsidRPr="00B62674">
        <w:rPr>
          <w:rFonts w:ascii="Arial" w:hAnsi="Arial" w:cs="Arial"/>
          <w:color w:val="FF0000"/>
          <w:sz w:val="22"/>
          <w:szCs w:val="22"/>
        </w:rPr>
        <w:fldChar w:fldCharType="end"/>
      </w:r>
    </w:p>
    <w:p w14:paraId="284E39CE" w14:textId="77777777" w:rsidR="007B0888" w:rsidRPr="0074412B" w:rsidRDefault="007B0888" w:rsidP="006169E4">
      <w:pPr>
        <w:pBdr>
          <w:top w:val="single" w:sz="4" w:space="1" w:color="auto"/>
          <w:left w:val="single" w:sz="4" w:space="4" w:color="auto"/>
          <w:bottom w:val="single" w:sz="4" w:space="1" w:color="auto"/>
          <w:right w:val="single" w:sz="4" w:space="4" w:color="auto"/>
        </w:pBdr>
        <w:rPr>
          <w:rFonts w:ascii="Arial" w:hAnsi="Arial" w:cs="Arial"/>
          <w:b/>
          <w:bCs/>
          <w:color w:val="405CA1"/>
        </w:rPr>
      </w:pPr>
    </w:p>
    <w:p w14:paraId="6CAF49B4" w14:textId="77777777"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B62674">
        <w:rPr>
          <w:rFonts w:ascii="Arial" w:hAnsi="Arial" w:cs="Arial"/>
          <w:b/>
          <w:bCs/>
          <w:sz w:val="22"/>
          <w:szCs w:val="22"/>
        </w:rPr>
        <w:t>VALOR TOTAL DA CONTRATAÇÃO</w:t>
      </w:r>
    </w:p>
    <w:p w14:paraId="1BAB6306" w14:textId="4A55BDB3"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color w:val="FF0000"/>
          <w:sz w:val="22"/>
          <w:szCs w:val="22"/>
        </w:rPr>
      </w:pPr>
      <w:bookmarkStart w:id="0" w:name="_Hlk156293642"/>
      <w:r w:rsidRPr="00B62674">
        <w:rPr>
          <w:rFonts w:ascii="Arial" w:hAnsi="Arial" w:cs="Arial"/>
          <w:b/>
          <w:bCs/>
          <w:color w:val="FF0000"/>
          <w:sz w:val="22"/>
          <w:szCs w:val="22"/>
        </w:rPr>
        <w:t xml:space="preserve"> </w:t>
      </w:r>
      <w:r w:rsidRPr="00B62674">
        <w:rPr>
          <w:rFonts w:ascii="Arial" w:hAnsi="Arial" w:cs="Arial"/>
          <w:color w:val="FF0000"/>
          <w:sz w:val="22"/>
          <w:szCs w:val="22"/>
        </w:rPr>
        <w:fldChar w:fldCharType="begin"/>
      </w:r>
      <w:r w:rsidRPr="00B62674">
        <w:rPr>
          <w:rFonts w:ascii="Arial" w:hAnsi="Arial" w:cs="Arial"/>
          <w:color w:val="FF0000"/>
          <w:sz w:val="22"/>
          <w:szCs w:val="22"/>
        </w:rPr>
        <w:instrText xml:space="preserve"> MERGEFIELD  Valor_Máximo_Licitação  \* MERGEFORMAT </w:instrText>
      </w:r>
      <w:r w:rsidRPr="00B62674">
        <w:rPr>
          <w:rFonts w:ascii="Arial" w:hAnsi="Arial" w:cs="Arial"/>
          <w:color w:val="FF0000"/>
          <w:sz w:val="22"/>
          <w:szCs w:val="22"/>
        </w:rPr>
        <w:fldChar w:fldCharType="separate"/>
      </w:r>
      <w:r w:rsidR="008E49FC">
        <w:rPr>
          <w:rFonts w:ascii="Arial" w:hAnsi="Arial" w:cs="Arial"/>
          <w:b/>
          <w:noProof/>
          <w:color w:val="FF0000"/>
          <w:sz w:val="22"/>
          <w:szCs w:val="22"/>
        </w:rPr>
        <w:t>R$ 196.704,35 (cento e noventa e seis mil, setecentos e quatro reais e trinta e cinco centavos)</w:t>
      </w:r>
      <w:r w:rsidRPr="00B62674">
        <w:rPr>
          <w:rFonts w:ascii="Arial" w:hAnsi="Arial" w:cs="Arial"/>
          <w:color w:val="FF0000"/>
          <w:sz w:val="22"/>
          <w:szCs w:val="22"/>
        </w:rPr>
        <w:fldChar w:fldCharType="end"/>
      </w:r>
    </w:p>
    <w:bookmarkEnd w:id="0"/>
    <w:p w14:paraId="19028E8F" w14:textId="77777777"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color w:val="5B5B5F"/>
          <w:sz w:val="22"/>
          <w:szCs w:val="22"/>
        </w:rPr>
      </w:pPr>
    </w:p>
    <w:p w14:paraId="1223D254" w14:textId="77777777"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B62674">
        <w:rPr>
          <w:rFonts w:ascii="Arial" w:hAnsi="Arial" w:cs="Arial"/>
          <w:b/>
          <w:bCs/>
          <w:sz w:val="22"/>
          <w:szCs w:val="22"/>
        </w:rPr>
        <w:t>DATA DA SESSÃO PÚBLICA</w:t>
      </w:r>
    </w:p>
    <w:p w14:paraId="034893D8" w14:textId="0BDD047D"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color w:val="000000" w:themeColor="text1"/>
          <w:sz w:val="22"/>
          <w:szCs w:val="22"/>
        </w:rPr>
      </w:pPr>
      <w:bookmarkStart w:id="1" w:name="_Hlk156293238"/>
      <w:r w:rsidRPr="00B62674">
        <w:rPr>
          <w:rFonts w:ascii="Arial" w:hAnsi="Arial" w:cs="Arial"/>
          <w:b/>
          <w:color w:val="FF0000"/>
          <w:sz w:val="22"/>
          <w:szCs w:val="22"/>
        </w:rPr>
        <w:t xml:space="preserve">Dia </w:t>
      </w:r>
      <w:r w:rsidR="001C316E">
        <w:rPr>
          <w:rFonts w:ascii="Arial" w:hAnsi="Arial" w:cs="Arial"/>
          <w:b/>
          <w:color w:val="FF0000"/>
          <w:sz w:val="22"/>
          <w:szCs w:val="22"/>
        </w:rPr>
        <w:t xml:space="preserve">26 de abril de 2024 </w:t>
      </w:r>
      <w:r w:rsidRPr="00B62674">
        <w:rPr>
          <w:rFonts w:ascii="Arial" w:hAnsi="Arial" w:cs="Arial"/>
          <w:b/>
          <w:color w:val="FF0000"/>
          <w:sz w:val="22"/>
          <w:szCs w:val="22"/>
        </w:rPr>
        <w:t xml:space="preserve">às 08:30 (oito horas e trinta minutos). </w:t>
      </w:r>
      <w:r w:rsidRPr="00B62674">
        <w:rPr>
          <w:rFonts w:ascii="Arial" w:hAnsi="Arial" w:cs="Arial"/>
          <w:b/>
          <w:bCs/>
          <w:color w:val="FF0000"/>
          <w:sz w:val="22"/>
          <w:szCs w:val="22"/>
        </w:rPr>
        <w:t>(horário de Brasília)</w:t>
      </w:r>
    </w:p>
    <w:p w14:paraId="125C8935" w14:textId="313F057B"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color w:val="FF0000"/>
          <w:sz w:val="22"/>
          <w:szCs w:val="22"/>
        </w:rPr>
      </w:pPr>
      <w:r w:rsidRPr="00B62674">
        <w:rPr>
          <w:rFonts w:ascii="Arial" w:hAnsi="Arial" w:cs="Arial"/>
          <w:b/>
          <w:bCs/>
          <w:color w:val="000000" w:themeColor="text1"/>
          <w:sz w:val="22"/>
          <w:szCs w:val="22"/>
        </w:rPr>
        <w:t xml:space="preserve">LOCAL: </w:t>
      </w:r>
      <w:bookmarkEnd w:id="1"/>
      <w:r w:rsidR="000E35CA">
        <w:rPr>
          <w:rFonts w:ascii="Arial" w:hAnsi="Arial" w:cs="Arial"/>
          <w:sz w:val="24"/>
          <w:szCs w:val="24"/>
        </w:rPr>
        <w:fldChar w:fldCharType="begin"/>
      </w:r>
      <w:r w:rsidR="000E35CA">
        <w:rPr>
          <w:rFonts w:ascii="Arial" w:hAnsi="Arial" w:cs="Arial"/>
          <w:sz w:val="24"/>
          <w:szCs w:val="24"/>
        </w:rPr>
        <w:instrText>HYPERLINK "http://</w:instrText>
      </w:r>
      <w:r w:rsidR="000E35CA" w:rsidRPr="00042B7A">
        <w:rPr>
          <w:rFonts w:ascii="Arial" w:hAnsi="Arial" w:cs="Arial"/>
          <w:sz w:val="24"/>
          <w:szCs w:val="24"/>
        </w:rPr>
        <w:instrText>www.licitanet.com.br</w:instrText>
      </w:r>
      <w:r w:rsidR="000E35CA">
        <w:rPr>
          <w:rFonts w:ascii="Arial" w:hAnsi="Arial" w:cs="Arial"/>
          <w:sz w:val="24"/>
          <w:szCs w:val="24"/>
        </w:rPr>
        <w:instrText>"</w:instrText>
      </w:r>
      <w:r w:rsidR="000E35CA">
        <w:rPr>
          <w:rFonts w:ascii="Arial" w:hAnsi="Arial" w:cs="Arial"/>
          <w:sz w:val="24"/>
          <w:szCs w:val="24"/>
        </w:rPr>
      </w:r>
      <w:r w:rsidR="000E35CA">
        <w:rPr>
          <w:rFonts w:ascii="Arial" w:hAnsi="Arial" w:cs="Arial"/>
          <w:sz w:val="24"/>
          <w:szCs w:val="24"/>
        </w:rPr>
        <w:fldChar w:fldCharType="separate"/>
      </w:r>
      <w:r w:rsidR="000E35CA" w:rsidRPr="005E0F0C">
        <w:rPr>
          <w:rStyle w:val="Hyperlink"/>
          <w:rFonts w:ascii="Arial" w:hAnsi="Arial" w:cs="Arial"/>
          <w:sz w:val="24"/>
          <w:szCs w:val="24"/>
        </w:rPr>
        <w:t>www.licitanet.com.br</w:t>
      </w:r>
      <w:r w:rsidR="000E35CA">
        <w:rPr>
          <w:rFonts w:ascii="Arial" w:hAnsi="Arial" w:cs="Arial"/>
          <w:sz w:val="24"/>
          <w:szCs w:val="24"/>
        </w:rPr>
        <w:fldChar w:fldCharType="end"/>
      </w:r>
    </w:p>
    <w:p w14:paraId="03087187" w14:textId="77777777"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color w:val="FF0000"/>
          <w:sz w:val="22"/>
          <w:szCs w:val="22"/>
        </w:rPr>
      </w:pPr>
    </w:p>
    <w:p w14:paraId="75F80628" w14:textId="77777777" w:rsidR="0095582C" w:rsidRPr="00B62674" w:rsidRDefault="0095582C" w:rsidP="0095582C">
      <w:pPr>
        <w:pBdr>
          <w:top w:val="single" w:sz="4" w:space="1" w:color="auto"/>
          <w:left w:val="single" w:sz="4" w:space="4" w:color="auto"/>
          <w:bottom w:val="single" w:sz="4" w:space="1" w:color="auto"/>
          <w:right w:val="single" w:sz="4" w:space="4" w:color="auto"/>
        </w:pBdr>
        <w:jc w:val="both"/>
        <w:rPr>
          <w:rFonts w:ascii="Arial" w:hAnsi="Arial" w:cs="Arial"/>
          <w:b/>
          <w:bCs/>
          <w:caps/>
          <w:sz w:val="22"/>
          <w:szCs w:val="22"/>
        </w:rPr>
      </w:pPr>
      <w:r w:rsidRPr="00B62674">
        <w:rPr>
          <w:rFonts w:ascii="Arial" w:hAnsi="Arial" w:cs="Arial"/>
          <w:b/>
          <w:bCs/>
          <w:caps/>
          <w:sz w:val="22"/>
          <w:szCs w:val="22"/>
        </w:rPr>
        <w:t>Critério de Julgamento:</w:t>
      </w:r>
    </w:p>
    <w:p w14:paraId="47111CA0" w14:textId="345A9C47" w:rsidR="0095582C" w:rsidRPr="00B62674" w:rsidRDefault="0095582C" w:rsidP="0095582C">
      <w:pPr>
        <w:pBdr>
          <w:top w:val="single" w:sz="4" w:space="1" w:color="auto"/>
          <w:left w:val="single" w:sz="4" w:space="4" w:color="auto"/>
          <w:bottom w:val="single" w:sz="4" w:space="1" w:color="auto"/>
          <w:right w:val="single" w:sz="4" w:space="4" w:color="auto"/>
        </w:pBdr>
        <w:jc w:val="both"/>
        <w:rPr>
          <w:rFonts w:ascii="Arial" w:hAnsi="Arial" w:cs="Arial"/>
          <w:b/>
          <w:bCs/>
          <w:color w:val="FF0000"/>
          <w:sz w:val="22"/>
          <w:szCs w:val="22"/>
        </w:rPr>
      </w:pPr>
      <w:r w:rsidRPr="00B62674">
        <w:rPr>
          <w:rFonts w:ascii="Arial" w:hAnsi="Arial" w:cs="Arial"/>
          <w:b/>
          <w:bCs/>
          <w:color w:val="FF0000"/>
          <w:sz w:val="22"/>
          <w:szCs w:val="22"/>
        </w:rPr>
        <w:fldChar w:fldCharType="begin"/>
      </w:r>
      <w:r w:rsidRPr="00B62674">
        <w:rPr>
          <w:rFonts w:ascii="Arial" w:hAnsi="Arial" w:cs="Arial"/>
          <w:b/>
          <w:bCs/>
          <w:color w:val="FF0000"/>
          <w:sz w:val="22"/>
          <w:szCs w:val="22"/>
        </w:rPr>
        <w:instrText xml:space="preserve"> MERGEFIELD  Tipo_Julgamento  \* MERGEFORMAT </w:instrText>
      </w:r>
      <w:r w:rsidRPr="00B62674">
        <w:rPr>
          <w:rFonts w:ascii="Arial" w:hAnsi="Arial" w:cs="Arial"/>
          <w:b/>
          <w:bCs/>
          <w:color w:val="FF0000"/>
          <w:sz w:val="22"/>
          <w:szCs w:val="22"/>
        </w:rPr>
        <w:fldChar w:fldCharType="separate"/>
      </w:r>
      <w:r w:rsidR="008E49FC">
        <w:rPr>
          <w:rFonts w:ascii="Arial" w:hAnsi="Arial" w:cs="Arial"/>
          <w:b/>
          <w:bCs/>
          <w:noProof/>
          <w:color w:val="FF0000"/>
          <w:sz w:val="22"/>
          <w:szCs w:val="22"/>
        </w:rPr>
        <w:t>Menor Preço</w:t>
      </w:r>
      <w:r w:rsidRPr="00B62674">
        <w:rPr>
          <w:rFonts w:ascii="Arial" w:hAnsi="Arial" w:cs="Arial"/>
          <w:b/>
          <w:bCs/>
          <w:color w:val="FF0000"/>
          <w:sz w:val="22"/>
          <w:szCs w:val="22"/>
        </w:rPr>
        <w:fldChar w:fldCharType="end"/>
      </w:r>
      <w:r w:rsidRPr="00B62674">
        <w:rPr>
          <w:rFonts w:ascii="Arial" w:hAnsi="Arial" w:cs="Arial"/>
          <w:b/>
          <w:bCs/>
          <w:color w:val="FF0000"/>
          <w:sz w:val="22"/>
          <w:szCs w:val="22"/>
        </w:rPr>
        <w:t xml:space="preserve"> </w:t>
      </w:r>
      <w:r w:rsidR="00E23780">
        <w:rPr>
          <w:rFonts w:ascii="Arial" w:hAnsi="Arial" w:cs="Arial"/>
          <w:b/>
          <w:bCs/>
          <w:color w:val="FF0000"/>
          <w:sz w:val="22"/>
          <w:szCs w:val="22"/>
        </w:rPr>
        <w:t>Por Lote</w:t>
      </w:r>
    </w:p>
    <w:p w14:paraId="76840CD9" w14:textId="77777777" w:rsidR="0095582C" w:rsidRPr="00B62674" w:rsidRDefault="0095582C" w:rsidP="0095582C">
      <w:pPr>
        <w:pBdr>
          <w:top w:val="single" w:sz="4" w:space="1" w:color="auto"/>
          <w:left w:val="single" w:sz="4" w:space="4" w:color="auto"/>
          <w:bottom w:val="single" w:sz="4" w:space="1" w:color="auto"/>
          <w:right w:val="single" w:sz="4" w:space="4" w:color="auto"/>
        </w:pBdr>
        <w:jc w:val="both"/>
        <w:rPr>
          <w:rFonts w:ascii="Arial" w:hAnsi="Arial" w:cs="Arial"/>
          <w:b/>
          <w:bCs/>
          <w:sz w:val="22"/>
          <w:szCs w:val="22"/>
        </w:rPr>
      </w:pPr>
    </w:p>
    <w:p w14:paraId="42EDE229" w14:textId="77777777" w:rsidR="0095582C" w:rsidRPr="00B62674" w:rsidRDefault="0095582C" w:rsidP="0095582C">
      <w:pPr>
        <w:pBdr>
          <w:top w:val="single" w:sz="4" w:space="1" w:color="auto"/>
          <w:left w:val="single" w:sz="4" w:space="4" w:color="auto"/>
          <w:bottom w:val="single" w:sz="4" w:space="1" w:color="auto"/>
          <w:right w:val="single" w:sz="4" w:space="4" w:color="auto"/>
        </w:pBdr>
        <w:jc w:val="both"/>
        <w:rPr>
          <w:rFonts w:ascii="Arial" w:hAnsi="Arial" w:cs="Arial"/>
          <w:caps/>
          <w:sz w:val="22"/>
          <w:szCs w:val="22"/>
        </w:rPr>
      </w:pPr>
      <w:r w:rsidRPr="00B62674">
        <w:rPr>
          <w:rFonts w:ascii="Arial" w:hAnsi="Arial" w:cs="Arial"/>
          <w:b/>
          <w:bCs/>
          <w:caps/>
          <w:sz w:val="22"/>
          <w:szCs w:val="22"/>
        </w:rPr>
        <w:t>Modo de disputa:</w:t>
      </w:r>
    </w:p>
    <w:p w14:paraId="3B0A0627" w14:textId="50150B29" w:rsidR="0095582C" w:rsidRPr="00B62674" w:rsidRDefault="00C34F22" w:rsidP="0095582C">
      <w:pPr>
        <w:pBdr>
          <w:top w:val="single" w:sz="4" w:space="1" w:color="auto"/>
          <w:left w:val="single" w:sz="4" w:space="4" w:color="auto"/>
          <w:bottom w:val="single" w:sz="4" w:space="1" w:color="auto"/>
          <w:right w:val="single" w:sz="4" w:space="4" w:color="auto"/>
        </w:pBdr>
        <w:jc w:val="both"/>
        <w:rPr>
          <w:rFonts w:ascii="Arial" w:hAnsi="Arial" w:cs="Arial"/>
          <w:color w:val="FF0000"/>
          <w:sz w:val="22"/>
          <w:szCs w:val="22"/>
        </w:rPr>
      </w:pPr>
      <w:r>
        <w:rPr>
          <w:rFonts w:ascii="Arial" w:hAnsi="Arial" w:cs="Arial"/>
          <w:color w:val="FF0000"/>
          <w:sz w:val="22"/>
          <w:szCs w:val="22"/>
        </w:rPr>
        <w:t xml:space="preserve">ABERTO E FECHADO </w:t>
      </w:r>
    </w:p>
    <w:p w14:paraId="0A9AD60C" w14:textId="77777777" w:rsidR="0095582C" w:rsidRPr="00B62674" w:rsidRDefault="0095582C" w:rsidP="0095582C">
      <w:pPr>
        <w:pBdr>
          <w:top w:val="single" w:sz="4" w:space="1" w:color="auto"/>
          <w:left w:val="single" w:sz="4" w:space="4" w:color="auto"/>
          <w:bottom w:val="single" w:sz="4" w:space="1" w:color="auto"/>
          <w:right w:val="single" w:sz="4" w:space="4" w:color="auto"/>
        </w:pBdr>
        <w:jc w:val="both"/>
        <w:rPr>
          <w:rFonts w:ascii="Arial" w:hAnsi="Arial" w:cs="Arial"/>
          <w:color w:val="FF0000"/>
          <w:sz w:val="22"/>
          <w:szCs w:val="22"/>
        </w:rPr>
      </w:pPr>
    </w:p>
    <w:p w14:paraId="71122F99" w14:textId="77777777"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B62674">
        <w:rPr>
          <w:rFonts w:ascii="Arial" w:hAnsi="Arial" w:cs="Arial"/>
          <w:b/>
          <w:bCs/>
          <w:sz w:val="22"/>
          <w:szCs w:val="22"/>
        </w:rPr>
        <w:t>PREFERÊNCIA ME/EPP/EQUIPARADAS</w:t>
      </w:r>
    </w:p>
    <w:p w14:paraId="61B8E4FC" w14:textId="4728EAF6"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color w:val="FF0000"/>
          <w:sz w:val="22"/>
          <w:szCs w:val="22"/>
        </w:rPr>
      </w:pPr>
      <w:r w:rsidRPr="00B62674">
        <w:rPr>
          <w:rFonts w:ascii="Arial" w:hAnsi="Arial" w:cs="Arial"/>
          <w:b/>
          <w:bCs/>
          <w:color w:val="FF0000"/>
          <w:sz w:val="22"/>
          <w:szCs w:val="22"/>
        </w:rPr>
        <w:t>NÃO</w:t>
      </w:r>
    </w:p>
    <w:p w14:paraId="0D3580AD" w14:textId="15C8894A"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sz w:val="22"/>
          <w:szCs w:val="22"/>
        </w:rPr>
      </w:pPr>
      <w:r w:rsidRPr="00B62674">
        <w:rPr>
          <w:rFonts w:ascii="Arial" w:hAnsi="Arial" w:cs="Arial"/>
          <w:b/>
          <w:bCs/>
          <w:sz w:val="22"/>
          <w:szCs w:val="22"/>
        </w:rPr>
        <w:t>PREGOEIRA RESPONSÁVEL: Fernanda da Silva Freitas</w:t>
      </w:r>
    </w:p>
    <w:p w14:paraId="58961A41" w14:textId="2B88C038" w:rsidR="0095582C" w:rsidRPr="00B62674" w:rsidRDefault="0095582C" w:rsidP="0095582C">
      <w:pPr>
        <w:pBdr>
          <w:top w:val="single" w:sz="4" w:space="1" w:color="auto"/>
          <w:left w:val="single" w:sz="4" w:space="4" w:color="auto"/>
          <w:bottom w:val="single" w:sz="4" w:space="1" w:color="auto"/>
          <w:right w:val="single" w:sz="4" w:space="4" w:color="auto"/>
        </w:pBdr>
        <w:rPr>
          <w:rFonts w:ascii="Arial" w:hAnsi="Arial" w:cs="Arial"/>
          <w:b/>
          <w:bCs/>
          <w:sz w:val="22"/>
          <w:szCs w:val="22"/>
        </w:rPr>
      </w:pPr>
      <w:r>
        <w:rPr>
          <w:rFonts w:ascii="Arial" w:hAnsi="Arial" w:cs="Arial"/>
          <w:b/>
          <w:bCs/>
          <w:sz w:val="22"/>
          <w:szCs w:val="22"/>
        </w:rPr>
        <w:t xml:space="preserve">Decreto </w:t>
      </w:r>
      <w:r w:rsidRPr="00B62674">
        <w:rPr>
          <w:rFonts w:ascii="Arial" w:hAnsi="Arial" w:cs="Arial"/>
          <w:b/>
          <w:bCs/>
          <w:sz w:val="22"/>
          <w:szCs w:val="22"/>
        </w:rPr>
        <w:t xml:space="preserve">nº </w:t>
      </w:r>
      <w:r w:rsidR="001C316E">
        <w:rPr>
          <w:rFonts w:ascii="Arial" w:hAnsi="Arial" w:cs="Arial"/>
          <w:b/>
          <w:bCs/>
          <w:sz w:val="22"/>
          <w:szCs w:val="22"/>
        </w:rPr>
        <w:t>039</w:t>
      </w:r>
      <w:r>
        <w:rPr>
          <w:rFonts w:ascii="Arial" w:hAnsi="Arial" w:cs="Arial"/>
          <w:b/>
          <w:bCs/>
          <w:sz w:val="22"/>
          <w:szCs w:val="22"/>
        </w:rPr>
        <w:t>/2024</w:t>
      </w:r>
    </w:p>
    <w:p w14:paraId="611891D5" w14:textId="77777777" w:rsidR="00C972AD" w:rsidRPr="0074412B" w:rsidRDefault="00C972AD" w:rsidP="006169E4">
      <w:pPr>
        <w:pBdr>
          <w:top w:val="single" w:sz="4" w:space="1" w:color="auto"/>
          <w:left w:val="single" w:sz="4" w:space="4" w:color="auto"/>
          <w:bottom w:val="single" w:sz="4" w:space="1" w:color="auto"/>
          <w:right w:val="single" w:sz="4" w:space="4" w:color="auto"/>
        </w:pBdr>
        <w:rPr>
          <w:rFonts w:ascii="Arial" w:hAnsi="Arial" w:cs="Arial"/>
          <w:b/>
          <w:bCs/>
          <w:color w:val="5B5B5F"/>
        </w:rPr>
      </w:pPr>
    </w:p>
    <w:sdt>
      <w:sdtPr>
        <w:rPr>
          <w:rFonts w:ascii="Arial" w:eastAsia="Times New Roman" w:hAnsi="Arial" w:cs="Arial"/>
          <w:color w:val="auto"/>
          <w:sz w:val="20"/>
          <w:szCs w:val="20"/>
          <w:lang w:eastAsia="en-US"/>
        </w:rPr>
        <w:id w:val="-615513808"/>
        <w:docPartObj>
          <w:docPartGallery w:val="Table of Contents"/>
          <w:docPartUnique/>
        </w:docPartObj>
      </w:sdtPr>
      <w:sdtEndPr/>
      <w:sdtContent>
        <w:p w14:paraId="42DC6D6D" w14:textId="77777777" w:rsidR="006F25C4" w:rsidRPr="0074412B" w:rsidRDefault="006F25C4" w:rsidP="00C972AD">
          <w:pPr>
            <w:pStyle w:val="CabealhodoSumrio"/>
            <w:rPr>
              <w:rFonts w:ascii="Arial" w:eastAsia="Times New Roman" w:hAnsi="Arial" w:cs="Arial"/>
              <w:color w:val="auto"/>
              <w:sz w:val="20"/>
              <w:szCs w:val="20"/>
              <w:lang w:eastAsia="en-US"/>
            </w:rPr>
          </w:pPr>
        </w:p>
        <w:p w14:paraId="58E5DABA" w14:textId="77777777" w:rsidR="006F25C4" w:rsidRPr="0074412B" w:rsidRDefault="006F25C4" w:rsidP="00C972AD">
          <w:pPr>
            <w:pStyle w:val="CabealhodoSumrio"/>
            <w:rPr>
              <w:rFonts w:ascii="Arial" w:eastAsia="Times New Roman" w:hAnsi="Arial" w:cs="Arial"/>
              <w:color w:val="auto"/>
              <w:sz w:val="20"/>
              <w:szCs w:val="20"/>
              <w:lang w:eastAsia="en-US"/>
            </w:rPr>
          </w:pPr>
        </w:p>
        <w:p w14:paraId="069F8C12" w14:textId="1D5ECCDC" w:rsidR="00C972AD" w:rsidRPr="0074412B" w:rsidRDefault="00C972AD" w:rsidP="00C972AD">
          <w:pPr>
            <w:pStyle w:val="CabealhodoSumrio"/>
            <w:rPr>
              <w:rFonts w:ascii="Arial" w:hAnsi="Arial" w:cs="Arial"/>
              <w:b/>
              <w:bCs/>
              <w:color w:val="auto"/>
              <w:sz w:val="20"/>
              <w:szCs w:val="20"/>
            </w:rPr>
          </w:pPr>
          <w:r w:rsidRPr="0074412B">
            <w:rPr>
              <w:rFonts w:ascii="Arial" w:hAnsi="Arial" w:cs="Arial"/>
              <w:b/>
              <w:bCs/>
              <w:color w:val="auto"/>
              <w:sz w:val="20"/>
              <w:szCs w:val="20"/>
            </w:rPr>
            <w:t>Sumário</w:t>
          </w:r>
        </w:p>
        <w:p w14:paraId="31CD5366" w14:textId="77777777" w:rsidR="00C972AD" w:rsidRPr="0074412B" w:rsidRDefault="00C972AD" w:rsidP="00C972AD">
          <w:pPr>
            <w:rPr>
              <w:rFonts w:ascii="Arial" w:hAnsi="Arial" w:cs="Arial"/>
            </w:rPr>
          </w:pPr>
        </w:p>
        <w:p w14:paraId="21B484EA" w14:textId="33903129" w:rsidR="00AB322C" w:rsidRDefault="00C972AD">
          <w:pPr>
            <w:pStyle w:val="Sumrio1"/>
            <w:rPr>
              <w:rFonts w:asciiTheme="minorHAnsi" w:eastAsiaTheme="minorEastAsia" w:hAnsiTheme="minorHAnsi" w:cstheme="minorBidi"/>
              <w:noProof/>
              <w:kern w:val="2"/>
              <w:sz w:val="22"/>
              <w:szCs w:val="22"/>
              <w14:ligatures w14:val="standardContextual"/>
            </w:rPr>
          </w:pPr>
          <w:r w:rsidRPr="0074412B">
            <w:rPr>
              <w:rFonts w:cs="Arial"/>
              <w:szCs w:val="20"/>
            </w:rPr>
            <w:fldChar w:fldCharType="begin"/>
          </w:r>
          <w:r w:rsidRPr="0074412B">
            <w:rPr>
              <w:rFonts w:cs="Arial"/>
              <w:szCs w:val="20"/>
            </w:rPr>
            <w:instrText xml:space="preserve"> TOC \o "1-3" \h \z \u </w:instrText>
          </w:r>
          <w:r w:rsidRPr="0074412B">
            <w:rPr>
              <w:rFonts w:cs="Arial"/>
              <w:szCs w:val="20"/>
            </w:rPr>
            <w:fldChar w:fldCharType="separate"/>
          </w:r>
          <w:hyperlink w:anchor="_Toc156912240" w:history="1">
            <w:r w:rsidR="00AB322C" w:rsidRPr="00B60A21">
              <w:rPr>
                <w:rStyle w:val="Hyperlink"/>
                <w:rFonts w:cs="Arial"/>
                <w:noProof/>
                <w:lang w:eastAsia="en-US"/>
              </w:rPr>
              <w:t>1.</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lang w:eastAsia="en-US"/>
              </w:rPr>
              <w:t>DO OBJETO</w:t>
            </w:r>
            <w:r w:rsidR="00AB322C">
              <w:rPr>
                <w:noProof/>
                <w:webHidden/>
              </w:rPr>
              <w:tab/>
            </w:r>
            <w:r w:rsidR="00AB322C">
              <w:rPr>
                <w:noProof/>
                <w:webHidden/>
              </w:rPr>
              <w:fldChar w:fldCharType="begin"/>
            </w:r>
            <w:r w:rsidR="00AB322C">
              <w:rPr>
                <w:noProof/>
                <w:webHidden/>
              </w:rPr>
              <w:instrText xml:space="preserve"> PAGEREF _Toc156912240 \h </w:instrText>
            </w:r>
            <w:r w:rsidR="00AB322C">
              <w:rPr>
                <w:noProof/>
                <w:webHidden/>
              </w:rPr>
            </w:r>
            <w:r w:rsidR="00AB322C">
              <w:rPr>
                <w:noProof/>
                <w:webHidden/>
              </w:rPr>
              <w:fldChar w:fldCharType="separate"/>
            </w:r>
            <w:r w:rsidR="00AB322C">
              <w:rPr>
                <w:noProof/>
                <w:webHidden/>
              </w:rPr>
              <w:t>4</w:t>
            </w:r>
            <w:r w:rsidR="00AB322C">
              <w:rPr>
                <w:noProof/>
                <w:webHidden/>
              </w:rPr>
              <w:fldChar w:fldCharType="end"/>
            </w:r>
          </w:hyperlink>
        </w:p>
        <w:p w14:paraId="255BCAFE" w14:textId="0E986348"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41" w:history="1">
            <w:r w:rsidR="00AB322C" w:rsidRPr="00B60A21">
              <w:rPr>
                <w:rStyle w:val="Hyperlink"/>
                <w:rFonts w:cs="Arial"/>
                <w:noProof/>
              </w:rPr>
              <w:t>2.</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 PARTICIPAÇÃO NA LICITAÇÃO</w:t>
            </w:r>
            <w:r w:rsidR="00AB322C">
              <w:rPr>
                <w:noProof/>
                <w:webHidden/>
              </w:rPr>
              <w:tab/>
            </w:r>
            <w:r w:rsidR="00AB322C">
              <w:rPr>
                <w:noProof/>
                <w:webHidden/>
              </w:rPr>
              <w:fldChar w:fldCharType="begin"/>
            </w:r>
            <w:r w:rsidR="00AB322C">
              <w:rPr>
                <w:noProof/>
                <w:webHidden/>
              </w:rPr>
              <w:instrText xml:space="preserve"> PAGEREF _Toc156912241 \h </w:instrText>
            </w:r>
            <w:r w:rsidR="00AB322C">
              <w:rPr>
                <w:noProof/>
                <w:webHidden/>
              </w:rPr>
            </w:r>
            <w:r w:rsidR="00AB322C">
              <w:rPr>
                <w:noProof/>
                <w:webHidden/>
              </w:rPr>
              <w:fldChar w:fldCharType="separate"/>
            </w:r>
            <w:r w:rsidR="00AB322C">
              <w:rPr>
                <w:noProof/>
                <w:webHidden/>
              </w:rPr>
              <w:t>4</w:t>
            </w:r>
            <w:r w:rsidR="00AB322C">
              <w:rPr>
                <w:noProof/>
                <w:webHidden/>
              </w:rPr>
              <w:fldChar w:fldCharType="end"/>
            </w:r>
          </w:hyperlink>
        </w:p>
        <w:p w14:paraId="4D873EC6" w14:textId="6984C802"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42" w:history="1">
            <w:r w:rsidR="00AB322C" w:rsidRPr="00B60A21">
              <w:rPr>
                <w:rStyle w:val="Hyperlink"/>
                <w:rFonts w:cs="Arial"/>
                <w:noProof/>
              </w:rPr>
              <w:t>3.</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 APRESENTAÇÃO DA PROPOSTA E DOS DOCUMENTOS DE HABILITAÇÃO</w:t>
            </w:r>
            <w:r w:rsidR="00AB322C">
              <w:rPr>
                <w:noProof/>
                <w:webHidden/>
              </w:rPr>
              <w:tab/>
            </w:r>
            <w:r w:rsidR="00AB322C">
              <w:rPr>
                <w:noProof/>
                <w:webHidden/>
              </w:rPr>
              <w:fldChar w:fldCharType="begin"/>
            </w:r>
            <w:r w:rsidR="00AB322C">
              <w:rPr>
                <w:noProof/>
                <w:webHidden/>
              </w:rPr>
              <w:instrText xml:space="preserve"> PAGEREF _Toc156912242 \h </w:instrText>
            </w:r>
            <w:r w:rsidR="00AB322C">
              <w:rPr>
                <w:noProof/>
                <w:webHidden/>
              </w:rPr>
            </w:r>
            <w:r w:rsidR="00AB322C">
              <w:rPr>
                <w:noProof/>
                <w:webHidden/>
              </w:rPr>
              <w:fldChar w:fldCharType="separate"/>
            </w:r>
            <w:r w:rsidR="00AB322C">
              <w:rPr>
                <w:noProof/>
                <w:webHidden/>
              </w:rPr>
              <w:t>6</w:t>
            </w:r>
            <w:r w:rsidR="00AB322C">
              <w:rPr>
                <w:noProof/>
                <w:webHidden/>
              </w:rPr>
              <w:fldChar w:fldCharType="end"/>
            </w:r>
          </w:hyperlink>
        </w:p>
        <w:p w14:paraId="58801D3A" w14:textId="698BF25F"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43" w:history="1">
            <w:r w:rsidR="00AB322C" w:rsidRPr="00B60A21">
              <w:rPr>
                <w:rStyle w:val="Hyperlink"/>
                <w:rFonts w:cs="Arial"/>
                <w:noProof/>
              </w:rPr>
              <w:t>4.</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DO PREENCHIMENTO DA PROPOSTA</w:t>
            </w:r>
            <w:r w:rsidR="00AB322C">
              <w:rPr>
                <w:noProof/>
                <w:webHidden/>
              </w:rPr>
              <w:tab/>
            </w:r>
            <w:r w:rsidR="00AB322C">
              <w:rPr>
                <w:noProof/>
                <w:webHidden/>
              </w:rPr>
              <w:fldChar w:fldCharType="begin"/>
            </w:r>
            <w:r w:rsidR="00AB322C">
              <w:rPr>
                <w:noProof/>
                <w:webHidden/>
              </w:rPr>
              <w:instrText xml:space="preserve"> PAGEREF _Toc156912243 \h </w:instrText>
            </w:r>
            <w:r w:rsidR="00AB322C">
              <w:rPr>
                <w:noProof/>
                <w:webHidden/>
              </w:rPr>
            </w:r>
            <w:r w:rsidR="00AB322C">
              <w:rPr>
                <w:noProof/>
                <w:webHidden/>
              </w:rPr>
              <w:fldChar w:fldCharType="separate"/>
            </w:r>
            <w:r w:rsidR="00AB322C">
              <w:rPr>
                <w:noProof/>
                <w:webHidden/>
              </w:rPr>
              <w:t>7</w:t>
            </w:r>
            <w:r w:rsidR="00AB322C">
              <w:rPr>
                <w:noProof/>
                <w:webHidden/>
              </w:rPr>
              <w:fldChar w:fldCharType="end"/>
            </w:r>
          </w:hyperlink>
        </w:p>
        <w:p w14:paraId="45EE181B" w14:textId="4F43377D"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44" w:history="1">
            <w:r w:rsidR="00AB322C" w:rsidRPr="00B60A21">
              <w:rPr>
                <w:rStyle w:val="Hyperlink"/>
                <w:rFonts w:cs="Arial"/>
                <w:noProof/>
              </w:rPr>
              <w:t>5.</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 ABERTURA DA SESSÃO, CLASSIFICAÇÃO DAS PROPOSTAS E FORMULAÇÃO DE LANCES</w:t>
            </w:r>
            <w:r w:rsidR="00AB322C">
              <w:rPr>
                <w:noProof/>
                <w:webHidden/>
              </w:rPr>
              <w:tab/>
            </w:r>
            <w:r w:rsidR="00AB322C">
              <w:rPr>
                <w:noProof/>
                <w:webHidden/>
              </w:rPr>
              <w:fldChar w:fldCharType="begin"/>
            </w:r>
            <w:r w:rsidR="00AB322C">
              <w:rPr>
                <w:noProof/>
                <w:webHidden/>
              </w:rPr>
              <w:instrText xml:space="preserve"> PAGEREF _Toc156912244 \h </w:instrText>
            </w:r>
            <w:r w:rsidR="00AB322C">
              <w:rPr>
                <w:noProof/>
                <w:webHidden/>
              </w:rPr>
            </w:r>
            <w:r w:rsidR="00AB322C">
              <w:rPr>
                <w:noProof/>
                <w:webHidden/>
              </w:rPr>
              <w:fldChar w:fldCharType="separate"/>
            </w:r>
            <w:r w:rsidR="00AB322C">
              <w:rPr>
                <w:noProof/>
                <w:webHidden/>
              </w:rPr>
              <w:t>8</w:t>
            </w:r>
            <w:r w:rsidR="00AB322C">
              <w:rPr>
                <w:noProof/>
                <w:webHidden/>
              </w:rPr>
              <w:fldChar w:fldCharType="end"/>
            </w:r>
          </w:hyperlink>
        </w:p>
        <w:p w14:paraId="5A1F9C13" w14:textId="0D5353C5"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45" w:history="1">
            <w:r w:rsidR="00AB322C" w:rsidRPr="00B60A21">
              <w:rPr>
                <w:rStyle w:val="Hyperlink"/>
                <w:rFonts w:cs="Arial"/>
                <w:noProof/>
              </w:rPr>
              <w:t>6.</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 FASE DE JULGAMENTO</w:t>
            </w:r>
            <w:r w:rsidR="00AB322C">
              <w:rPr>
                <w:noProof/>
                <w:webHidden/>
              </w:rPr>
              <w:tab/>
            </w:r>
            <w:r w:rsidR="00AB322C">
              <w:rPr>
                <w:noProof/>
                <w:webHidden/>
              </w:rPr>
              <w:fldChar w:fldCharType="begin"/>
            </w:r>
            <w:r w:rsidR="00AB322C">
              <w:rPr>
                <w:noProof/>
                <w:webHidden/>
              </w:rPr>
              <w:instrText xml:space="preserve"> PAGEREF _Toc156912245 \h </w:instrText>
            </w:r>
            <w:r w:rsidR="00AB322C">
              <w:rPr>
                <w:noProof/>
                <w:webHidden/>
              </w:rPr>
            </w:r>
            <w:r w:rsidR="00AB322C">
              <w:rPr>
                <w:noProof/>
                <w:webHidden/>
              </w:rPr>
              <w:fldChar w:fldCharType="separate"/>
            </w:r>
            <w:r w:rsidR="00AB322C">
              <w:rPr>
                <w:noProof/>
                <w:webHidden/>
              </w:rPr>
              <w:t>12</w:t>
            </w:r>
            <w:r w:rsidR="00AB322C">
              <w:rPr>
                <w:noProof/>
                <w:webHidden/>
              </w:rPr>
              <w:fldChar w:fldCharType="end"/>
            </w:r>
          </w:hyperlink>
        </w:p>
        <w:p w14:paraId="09B35DB2" w14:textId="25874EAC"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46" w:history="1">
            <w:r w:rsidR="00AB322C" w:rsidRPr="00B60A21">
              <w:rPr>
                <w:rStyle w:val="Hyperlink"/>
                <w:rFonts w:cs="Arial"/>
                <w:noProof/>
              </w:rPr>
              <w:t>7.</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 FASE DE HABILITAÇÃO</w:t>
            </w:r>
            <w:r w:rsidR="00AB322C">
              <w:rPr>
                <w:noProof/>
                <w:webHidden/>
              </w:rPr>
              <w:tab/>
            </w:r>
            <w:r w:rsidR="00AB322C">
              <w:rPr>
                <w:noProof/>
                <w:webHidden/>
              </w:rPr>
              <w:fldChar w:fldCharType="begin"/>
            </w:r>
            <w:r w:rsidR="00AB322C">
              <w:rPr>
                <w:noProof/>
                <w:webHidden/>
              </w:rPr>
              <w:instrText xml:space="preserve"> PAGEREF _Toc156912246 \h </w:instrText>
            </w:r>
            <w:r w:rsidR="00AB322C">
              <w:rPr>
                <w:noProof/>
                <w:webHidden/>
              </w:rPr>
            </w:r>
            <w:r w:rsidR="00AB322C">
              <w:rPr>
                <w:noProof/>
                <w:webHidden/>
              </w:rPr>
              <w:fldChar w:fldCharType="separate"/>
            </w:r>
            <w:r w:rsidR="00AB322C">
              <w:rPr>
                <w:noProof/>
                <w:webHidden/>
              </w:rPr>
              <w:t>14</w:t>
            </w:r>
            <w:r w:rsidR="00AB322C">
              <w:rPr>
                <w:noProof/>
                <w:webHidden/>
              </w:rPr>
              <w:fldChar w:fldCharType="end"/>
            </w:r>
          </w:hyperlink>
        </w:p>
        <w:p w14:paraId="411E3282" w14:textId="295778C5"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47" w:history="1">
            <w:r w:rsidR="00AB322C" w:rsidRPr="00B60A21">
              <w:rPr>
                <w:rStyle w:val="Hyperlink"/>
                <w:rFonts w:cs="Arial"/>
                <w:noProof/>
              </w:rPr>
              <w:t>8.</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DOS RECURSOS</w:t>
            </w:r>
            <w:r w:rsidR="00AB322C">
              <w:rPr>
                <w:noProof/>
                <w:webHidden/>
              </w:rPr>
              <w:tab/>
            </w:r>
            <w:r w:rsidR="00AB322C">
              <w:rPr>
                <w:noProof/>
                <w:webHidden/>
              </w:rPr>
              <w:fldChar w:fldCharType="begin"/>
            </w:r>
            <w:r w:rsidR="00AB322C">
              <w:rPr>
                <w:noProof/>
                <w:webHidden/>
              </w:rPr>
              <w:instrText xml:space="preserve"> PAGEREF _Toc156912247 \h </w:instrText>
            </w:r>
            <w:r w:rsidR="00AB322C">
              <w:rPr>
                <w:noProof/>
                <w:webHidden/>
              </w:rPr>
            </w:r>
            <w:r w:rsidR="00AB322C">
              <w:rPr>
                <w:noProof/>
                <w:webHidden/>
              </w:rPr>
              <w:fldChar w:fldCharType="separate"/>
            </w:r>
            <w:r w:rsidR="00AB322C">
              <w:rPr>
                <w:noProof/>
                <w:webHidden/>
              </w:rPr>
              <w:t>15</w:t>
            </w:r>
            <w:r w:rsidR="00AB322C">
              <w:rPr>
                <w:noProof/>
                <w:webHidden/>
              </w:rPr>
              <w:fldChar w:fldCharType="end"/>
            </w:r>
          </w:hyperlink>
        </w:p>
        <w:p w14:paraId="3E846B96" w14:textId="2A2D3D26"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48" w:history="1">
            <w:r w:rsidR="00AB322C" w:rsidRPr="00B60A21">
              <w:rPr>
                <w:rStyle w:val="Hyperlink"/>
                <w:rFonts w:cs="Arial"/>
                <w:noProof/>
              </w:rPr>
              <w:t>9.</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DAS INFRAÇÕES ADMINISTRATIVAS E SANÇÕES</w:t>
            </w:r>
            <w:r w:rsidR="00AB322C">
              <w:rPr>
                <w:noProof/>
                <w:webHidden/>
              </w:rPr>
              <w:tab/>
            </w:r>
            <w:r w:rsidR="00AB322C">
              <w:rPr>
                <w:noProof/>
                <w:webHidden/>
              </w:rPr>
              <w:fldChar w:fldCharType="begin"/>
            </w:r>
            <w:r w:rsidR="00AB322C">
              <w:rPr>
                <w:noProof/>
                <w:webHidden/>
              </w:rPr>
              <w:instrText xml:space="preserve"> PAGEREF _Toc156912248 \h </w:instrText>
            </w:r>
            <w:r w:rsidR="00AB322C">
              <w:rPr>
                <w:noProof/>
                <w:webHidden/>
              </w:rPr>
            </w:r>
            <w:r w:rsidR="00AB322C">
              <w:rPr>
                <w:noProof/>
                <w:webHidden/>
              </w:rPr>
              <w:fldChar w:fldCharType="separate"/>
            </w:r>
            <w:r w:rsidR="00AB322C">
              <w:rPr>
                <w:noProof/>
                <w:webHidden/>
              </w:rPr>
              <w:t>16</w:t>
            </w:r>
            <w:r w:rsidR="00AB322C">
              <w:rPr>
                <w:noProof/>
                <w:webHidden/>
              </w:rPr>
              <w:fldChar w:fldCharType="end"/>
            </w:r>
          </w:hyperlink>
        </w:p>
        <w:p w14:paraId="79202278" w14:textId="3F18EC7F"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49" w:history="1">
            <w:r w:rsidR="00AB322C" w:rsidRPr="00B60A21">
              <w:rPr>
                <w:rStyle w:val="Hyperlink"/>
                <w:rFonts w:cs="Arial"/>
                <w:noProof/>
              </w:rPr>
              <w:t>10.</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 IMPUGNAÇÃO AO EDITAL E DO PEDIDO DE ESCLARECIMENTO</w:t>
            </w:r>
            <w:r w:rsidR="00AB322C">
              <w:rPr>
                <w:noProof/>
                <w:webHidden/>
              </w:rPr>
              <w:tab/>
            </w:r>
            <w:r w:rsidR="00AB322C">
              <w:rPr>
                <w:noProof/>
                <w:webHidden/>
              </w:rPr>
              <w:fldChar w:fldCharType="begin"/>
            </w:r>
            <w:r w:rsidR="00AB322C">
              <w:rPr>
                <w:noProof/>
                <w:webHidden/>
              </w:rPr>
              <w:instrText xml:space="preserve"> PAGEREF _Toc156912249 \h </w:instrText>
            </w:r>
            <w:r w:rsidR="00AB322C">
              <w:rPr>
                <w:noProof/>
                <w:webHidden/>
              </w:rPr>
            </w:r>
            <w:r w:rsidR="00AB322C">
              <w:rPr>
                <w:noProof/>
                <w:webHidden/>
              </w:rPr>
              <w:fldChar w:fldCharType="separate"/>
            </w:r>
            <w:r w:rsidR="00AB322C">
              <w:rPr>
                <w:noProof/>
                <w:webHidden/>
              </w:rPr>
              <w:t>18</w:t>
            </w:r>
            <w:r w:rsidR="00AB322C">
              <w:rPr>
                <w:noProof/>
                <w:webHidden/>
              </w:rPr>
              <w:fldChar w:fldCharType="end"/>
            </w:r>
          </w:hyperlink>
        </w:p>
        <w:p w14:paraId="60D752A6" w14:textId="3FEC3880"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50" w:history="1">
            <w:r w:rsidR="00AB322C" w:rsidRPr="00B60A21">
              <w:rPr>
                <w:rStyle w:val="Hyperlink"/>
                <w:rFonts w:cs="Arial"/>
                <w:noProof/>
              </w:rPr>
              <w:t>11.</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DAS DISPOSIÇÕES GERAIS</w:t>
            </w:r>
            <w:r w:rsidR="00AB322C">
              <w:rPr>
                <w:noProof/>
                <w:webHidden/>
              </w:rPr>
              <w:tab/>
            </w:r>
            <w:r w:rsidR="00AB322C">
              <w:rPr>
                <w:noProof/>
                <w:webHidden/>
              </w:rPr>
              <w:fldChar w:fldCharType="begin"/>
            </w:r>
            <w:r w:rsidR="00AB322C">
              <w:rPr>
                <w:noProof/>
                <w:webHidden/>
              </w:rPr>
              <w:instrText xml:space="preserve"> PAGEREF _Toc156912250 \h </w:instrText>
            </w:r>
            <w:r w:rsidR="00AB322C">
              <w:rPr>
                <w:noProof/>
                <w:webHidden/>
              </w:rPr>
            </w:r>
            <w:r w:rsidR="00AB322C">
              <w:rPr>
                <w:noProof/>
                <w:webHidden/>
              </w:rPr>
              <w:fldChar w:fldCharType="separate"/>
            </w:r>
            <w:r w:rsidR="00AB322C">
              <w:rPr>
                <w:noProof/>
                <w:webHidden/>
              </w:rPr>
              <w:t>18</w:t>
            </w:r>
            <w:r w:rsidR="00AB322C">
              <w:rPr>
                <w:noProof/>
                <w:webHidden/>
              </w:rPr>
              <w:fldChar w:fldCharType="end"/>
            </w:r>
          </w:hyperlink>
        </w:p>
        <w:p w14:paraId="3F8A8A4A" w14:textId="60A230DA"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51" w:history="1">
            <w:r w:rsidR="00AB322C" w:rsidRPr="00B60A21">
              <w:rPr>
                <w:rStyle w:val="Hyperlink"/>
                <w:rFonts w:eastAsia="Arial" w:cs="Arial"/>
                <w:noProof/>
              </w:rPr>
              <w:t>12.</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CONDIÇÕES GERAIS DA CONTRATAÇÃO</w:t>
            </w:r>
            <w:r w:rsidR="00AB322C">
              <w:rPr>
                <w:noProof/>
                <w:webHidden/>
              </w:rPr>
              <w:tab/>
            </w:r>
            <w:r w:rsidR="00AB322C">
              <w:rPr>
                <w:noProof/>
                <w:webHidden/>
              </w:rPr>
              <w:fldChar w:fldCharType="begin"/>
            </w:r>
            <w:r w:rsidR="00AB322C">
              <w:rPr>
                <w:noProof/>
                <w:webHidden/>
              </w:rPr>
              <w:instrText xml:space="preserve"> PAGEREF _Toc156912251 \h </w:instrText>
            </w:r>
            <w:r w:rsidR="00AB322C">
              <w:rPr>
                <w:noProof/>
                <w:webHidden/>
              </w:rPr>
            </w:r>
            <w:r w:rsidR="00AB322C">
              <w:rPr>
                <w:noProof/>
                <w:webHidden/>
              </w:rPr>
              <w:fldChar w:fldCharType="separate"/>
            </w:r>
            <w:r w:rsidR="00AB322C">
              <w:rPr>
                <w:noProof/>
                <w:webHidden/>
              </w:rPr>
              <w:t>19</w:t>
            </w:r>
            <w:r w:rsidR="00AB322C">
              <w:rPr>
                <w:noProof/>
                <w:webHidden/>
              </w:rPr>
              <w:fldChar w:fldCharType="end"/>
            </w:r>
          </w:hyperlink>
        </w:p>
        <w:p w14:paraId="40E80682" w14:textId="45791841"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52" w:history="1">
            <w:r w:rsidR="00AB322C" w:rsidRPr="00B60A21">
              <w:rPr>
                <w:rStyle w:val="Hyperlink"/>
                <w:rFonts w:cs="Arial"/>
                <w:noProof/>
              </w:rPr>
              <w:t>13.</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FUNDAMENTAÇÃO E DESCRIÇÃO DA NECESSIDADE DA CONTRATAÇÃO</w:t>
            </w:r>
            <w:r w:rsidR="00AB322C">
              <w:rPr>
                <w:noProof/>
                <w:webHidden/>
              </w:rPr>
              <w:tab/>
            </w:r>
            <w:r w:rsidR="00AB322C">
              <w:rPr>
                <w:noProof/>
                <w:webHidden/>
              </w:rPr>
              <w:fldChar w:fldCharType="begin"/>
            </w:r>
            <w:r w:rsidR="00AB322C">
              <w:rPr>
                <w:noProof/>
                <w:webHidden/>
              </w:rPr>
              <w:instrText xml:space="preserve"> PAGEREF _Toc156912252 \h </w:instrText>
            </w:r>
            <w:r w:rsidR="00AB322C">
              <w:rPr>
                <w:noProof/>
                <w:webHidden/>
              </w:rPr>
            </w:r>
            <w:r w:rsidR="00AB322C">
              <w:rPr>
                <w:noProof/>
                <w:webHidden/>
              </w:rPr>
              <w:fldChar w:fldCharType="separate"/>
            </w:r>
            <w:r w:rsidR="00AB322C">
              <w:rPr>
                <w:noProof/>
                <w:webHidden/>
              </w:rPr>
              <w:t>41</w:t>
            </w:r>
            <w:r w:rsidR="00AB322C">
              <w:rPr>
                <w:noProof/>
                <w:webHidden/>
              </w:rPr>
              <w:fldChar w:fldCharType="end"/>
            </w:r>
          </w:hyperlink>
        </w:p>
        <w:p w14:paraId="204E89F6" w14:textId="04ED017A"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53" w:history="1">
            <w:r w:rsidR="00AB322C" w:rsidRPr="00B60A21">
              <w:rPr>
                <w:rStyle w:val="Hyperlink"/>
                <w:rFonts w:cs="Arial"/>
                <w:noProof/>
              </w:rPr>
              <w:t>14.</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DESCRIÇÃO DA SOLUÇÃO COMO UM TODO CONSIDERADO O CICLO DE VIDA DO OBJETO E ESPECIFICAÇÃO DO PRODUTO</w:t>
            </w:r>
            <w:r w:rsidR="00AB322C">
              <w:rPr>
                <w:noProof/>
                <w:webHidden/>
              </w:rPr>
              <w:tab/>
            </w:r>
            <w:r w:rsidR="00AB322C">
              <w:rPr>
                <w:noProof/>
                <w:webHidden/>
              </w:rPr>
              <w:fldChar w:fldCharType="begin"/>
            </w:r>
            <w:r w:rsidR="00AB322C">
              <w:rPr>
                <w:noProof/>
                <w:webHidden/>
              </w:rPr>
              <w:instrText xml:space="preserve"> PAGEREF _Toc156912253 \h </w:instrText>
            </w:r>
            <w:r w:rsidR="00AB322C">
              <w:rPr>
                <w:noProof/>
                <w:webHidden/>
              </w:rPr>
            </w:r>
            <w:r w:rsidR="00AB322C">
              <w:rPr>
                <w:noProof/>
                <w:webHidden/>
              </w:rPr>
              <w:fldChar w:fldCharType="separate"/>
            </w:r>
            <w:r w:rsidR="00AB322C">
              <w:rPr>
                <w:noProof/>
                <w:webHidden/>
              </w:rPr>
              <w:t>41</w:t>
            </w:r>
            <w:r w:rsidR="00AB322C">
              <w:rPr>
                <w:noProof/>
                <w:webHidden/>
              </w:rPr>
              <w:fldChar w:fldCharType="end"/>
            </w:r>
          </w:hyperlink>
        </w:p>
        <w:p w14:paraId="000F68F4" w14:textId="439C2492"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54" w:history="1">
            <w:r w:rsidR="00AB322C" w:rsidRPr="00B60A21">
              <w:rPr>
                <w:rStyle w:val="Hyperlink"/>
                <w:rFonts w:cs="Arial"/>
                <w:noProof/>
              </w:rPr>
              <w:t>15.</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REQUISITOS DA CONTRATAÇÃO</w:t>
            </w:r>
            <w:r w:rsidR="00AB322C">
              <w:rPr>
                <w:noProof/>
                <w:webHidden/>
              </w:rPr>
              <w:tab/>
            </w:r>
            <w:r w:rsidR="00AB322C">
              <w:rPr>
                <w:noProof/>
                <w:webHidden/>
              </w:rPr>
              <w:fldChar w:fldCharType="begin"/>
            </w:r>
            <w:r w:rsidR="00AB322C">
              <w:rPr>
                <w:noProof/>
                <w:webHidden/>
              </w:rPr>
              <w:instrText xml:space="preserve"> PAGEREF _Toc156912254 \h </w:instrText>
            </w:r>
            <w:r w:rsidR="00AB322C">
              <w:rPr>
                <w:noProof/>
                <w:webHidden/>
              </w:rPr>
            </w:r>
            <w:r w:rsidR="00AB322C">
              <w:rPr>
                <w:noProof/>
                <w:webHidden/>
              </w:rPr>
              <w:fldChar w:fldCharType="separate"/>
            </w:r>
            <w:r w:rsidR="00AB322C">
              <w:rPr>
                <w:noProof/>
                <w:webHidden/>
              </w:rPr>
              <w:t>41</w:t>
            </w:r>
            <w:r w:rsidR="00AB322C">
              <w:rPr>
                <w:noProof/>
                <w:webHidden/>
              </w:rPr>
              <w:fldChar w:fldCharType="end"/>
            </w:r>
          </w:hyperlink>
        </w:p>
        <w:p w14:paraId="6A3A1029" w14:textId="12D8DD27"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55" w:history="1">
            <w:r w:rsidR="00AB322C" w:rsidRPr="00B60A21">
              <w:rPr>
                <w:rStyle w:val="Hyperlink"/>
                <w:noProof/>
                <w:lang w:bidi="hi-IN"/>
              </w:rPr>
              <w:t>Sustentabilidade:</w:t>
            </w:r>
            <w:r w:rsidR="00AB322C">
              <w:rPr>
                <w:noProof/>
                <w:webHidden/>
              </w:rPr>
              <w:tab/>
            </w:r>
            <w:r w:rsidR="00AB322C">
              <w:rPr>
                <w:noProof/>
                <w:webHidden/>
              </w:rPr>
              <w:fldChar w:fldCharType="begin"/>
            </w:r>
            <w:r w:rsidR="00AB322C">
              <w:rPr>
                <w:noProof/>
                <w:webHidden/>
              </w:rPr>
              <w:instrText xml:space="preserve"> PAGEREF _Toc156912255 \h </w:instrText>
            </w:r>
            <w:r w:rsidR="00AB322C">
              <w:rPr>
                <w:noProof/>
                <w:webHidden/>
              </w:rPr>
            </w:r>
            <w:r w:rsidR="00AB322C">
              <w:rPr>
                <w:noProof/>
                <w:webHidden/>
              </w:rPr>
              <w:fldChar w:fldCharType="separate"/>
            </w:r>
            <w:r w:rsidR="00AB322C">
              <w:rPr>
                <w:noProof/>
                <w:webHidden/>
              </w:rPr>
              <w:t>41</w:t>
            </w:r>
            <w:r w:rsidR="00AB322C">
              <w:rPr>
                <w:noProof/>
                <w:webHidden/>
              </w:rPr>
              <w:fldChar w:fldCharType="end"/>
            </w:r>
          </w:hyperlink>
        </w:p>
        <w:p w14:paraId="508AE596" w14:textId="46B1456E"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56" w:history="1">
            <w:r w:rsidR="00AB322C" w:rsidRPr="00B60A21">
              <w:rPr>
                <w:rStyle w:val="Hyperlink"/>
                <w:noProof/>
                <w:lang w:bidi="hi-IN"/>
              </w:rPr>
              <w:t>Subcontratação</w:t>
            </w:r>
            <w:r w:rsidR="00AB322C">
              <w:rPr>
                <w:noProof/>
                <w:webHidden/>
              </w:rPr>
              <w:tab/>
            </w:r>
            <w:r w:rsidR="00AB322C">
              <w:rPr>
                <w:noProof/>
                <w:webHidden/>
              </w:rPr>
              <w:fldChar w:fldCharType="begin"/>
            </w:r>
            <w:r w:rsidR="00AB322C">
              <w:rPr>
                <w:noProof/>
                <w:webHidden/>
              </w:rPr>
              <w:instrText xml:space="preserve"> PAGEREF _Toc156912256 \h </w:instrText>
            </w:r>
            <w:r w:rsidR="00AB322C">
              <w:rPr>
                <w:noProof/>
                <w:webHidden/>
              </w:rPr>
            </w:r>
            <w:r w:rsidR="00AB322C">
              <w:rPr>
                <w:noProof/>
                <w:webHidden/>
              </w:rPr>
              <w:fldChar w:fldCharType="separate"/>
            </w:r>
            <w:r w:rsidR="00AB322C">
              <w:rPr>
                <w:noProof/>
                <w:webHidden/>
              </w:rPr>
              <w:t>42</w:t>
            </w:r>
            <w:r w:rsidR="00AB322C">
              <w:rPr>
                <w:noProof/>
                <w:webHidden/>
              </w:rPr>
              <w:fldChar w:fldCharType="end"/>
            </w:r>
          </w:hyperlink>
        </w:p>
        <w:p w14:paraId="7B969A28" w14:textId="585FDBAC"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57" w:history="1">
            <w:r w:rsidR="00AB322C" w:rsidRPr="00B60A21">
              <w:rPr>
                <w:rStyle w:val="Hyperlink"/>
                <w:noProof/>
                <w:lang w:bidi="hi-IN"/>
              </w:rPr>
              <w:t>Garantia da contratação</w:t>
            </w:r>
            <w:r w:rsidR="00AB322C">
              <w:rPr>
                <w:noProof/>
                <w:webHidden/>
              </w:rPr>
              <w:tab/>
            </w:r>
            <w:r w:rsidR="00AB322C">
              <w:rPr>
                <w:noProof/>
                <w:webHidden/>
              </w:rPr>
              <w:fldChar w:fldCharType="begin"/>
            </w:r>
            <w:r w:rsidR="00AB322C">
              <w:rPr>
                <w:noProof/>
                <w:webHidden/>
              </w:rPr>
              <w:instrText xml:space="preserve"> PAGEREF _Toc156912257 \h </w:instrText>
            </w:r>
            <w:r w:rsidR="00AB322C">
              <w:rPr>
                <w:noProof/>
                <w:webHidden/>
              </w:rPr>
            </w:r>
            <w:r w:rsidR="00AB322C">
              <w:rPr>
                <w:noProof/>
                <w:webHidden/>
              </w:rPr>
              <w:fldChar w:fldCharType="separate"/>
            </w:r>
            <w:r w:rsidR="00AB322C">
              <w:rPr>
                <w:noProof/>
                <w:webHidden/>
              </w:rPr>
              <w:t>42</w:t>
            </w:r>
            <w:r w:rsidR="00AB322C">
              <w:rPr>
                <w:noProof/>
                <w:webHidden/>
              </w:rPr>
              <w:fldChar w:fldCharType="end"/>
            </w:r>
          </w:hyperlink>
        </w:p>
        <w:p w14:paraId="5BA4FB99" w14:textId="4ED9E14C"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58" w:history="1">
            <w:r w:rsidR="00AB322C" w:rsidRPr="00B60A21">
              <w:rPr>
                <w:rStyle w:val="Hyperlink"/>
                <w:rFonts w:cs="Arial"/>
                <w:noProof/>
              </w:rPr>
              <w:t>16.</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MODELO DE EXECUÇÃO DO OBJETO</w:t>
            </w:r>
            <w:r w:rsidR="00AB322C">
              <w:rPr>
                <w:noProof/>
                <w:webHidden/>
              </w:rPr>
              <w:tab/>
            </w:r>
            <w:r w:rsidR="00AB322C">
              <w:rPr>
                <w:noProof/>
                <w:webHidden/>
              </w:rPr>
              <w:fldChar w:fldCharType="begin"/>
            </w:r>
            <w:r w:rsidR="00AB322C">
              <w:rPr>
                <w:noProof/>
                <w:webHidden/>
              </w:rPr>
              <w:instrText xml:space="preserve"> PAGEREF _Toc156912258 \h </w:instrText>
            </w:r>
            <w:r w:rsidR="00AB322C">
              <w:rPr>
                <w:noProof/>
                <w:webHidden/>
              </w:rPr>
            </w:r>
            <w:r w:rsidR="00AB322C">
              <w:rPr>
                <w:noProof/>
                <w:webHidden/>
              </w:rPr>
              <w:fldChar w:fldCharType="separate"/>
            </w:r>
            <w:r w:rsidR="00AB322C">
              <w:rPr>
                <w:noProof/>
                <w:webHidden/>
              </w:rPr>
              <w:t>42</w:t>
            </w:r>
            <w:r w:rsidR="00AB322C">
              <w:rPr>
                <w:noProof/>
                <w:webHidden/>
              </w:rPr>
              <w:fldChar w:fldCharType="end"/>
            </w:r>
          </w:hyperlink>
        </w:p>
        <w:p w14:paraId="6354FB37" w14:textId="698B5CCF"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59" w:history="1">
            <w:r w:rsidR="00AB322C" w:rsidRPr="00B60A21">
              <w:rPr>
                <w:rStyle w:val="Hyperlink"/>
                <w:noProof/>
              </w:rPr>
              <w:t>Condições de Entrega</w:t>
            </w:r>
            <w:r w:rsidR="00AB322C">
              <w:rPr>
                <w:noProof/>
                <w:webHidden/>
              </w:rPr>
              <w:tab/>
            </w:r>
            <w:r w:rsidR="00AB322C">
              <w:rPr>
                <w:noProof/>
                <w:webHidden/>
              </w:rPr>
              <w:fldChar w:fldCharType="begin"/>
            </w:r>
            <w:r w:rsidR="00AB322C">
              <w:rPr>
                <w:noProof/>
                <w:webHidden/>
              </w:rPr>
              <w:instrText xml:space="preserve"> PAGEREF _Toc156912259 \h </w:instrText>
            </w:r>
            <w:r w:rsidR="00AB322C">
              <w:rPr>
                <w:noProof/>
                <w:webHidden/>
              </w:rPr>
            </w:r>
            <w:r w:rsidR="00AB322C">
              <w:rPr>
                <w:noProof/>
                <w:webHidden/>
              </w:rPr>
              <w:fldChar w:fldCharType="separate"/>
            </w:r>
            <w:r w:rsidR="00AB322C">
              <w:rPr>
                <w:noProof/>
                <w:webHidden/>
              </w:rPr>
              <w:t>42</w:t>
            </w:r>
            <w:r w:rsidR="00AB322C">
              <w:rPr>
                <w:noProof/>
                <w:webHidden/>
              </w:rPr>
              <w:fldChar w:fldCharType="end"/>
            </w:r>
          </w:hyperlink>
        </w:p>
        <w:p w14:paraId="4E3656A1" w14:textId="31C113E3"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60" w:history="1">
            <w:r w:rsidR="00AB322C" w:rsidRPr="00B60A21">
              <w:rPr>
                <w:rStyle w:val="Hyperlink"/>
                <w:noProof/>
                <w:lang w:bidi="hi-IN"/>
              </w:rPr>
              <w:t>Garantia, manutenção e assistência técnica</w:t>
            </w:r>
            <w:r w:rsidR="00AB322C">
              <w:rPr>
                <w:noProof/>
                <w:webHidden/>
              </w:rPr>
              <w:tab/>
            </w:r>
            <w:r w:rsidR="00AB322C">
              <w:rPr>
                <w:noProof/>
                <w:webHidden/>
              </w:rPr>
              <w:fldChar w:fldCharType="begin"/>
            </w:r>
            <w:r w:rsidR="00AB322C">
              <w:rPr>
                <w:noProof/>
                <w:webHidden/>
              </w:rPr>
              <w:instrText xml:space="preserve"> PAGEREF _Toc156912260 \h </w:instrText>
            </w:r>
            <w:r w:rsidR="00AB322C">
              <w:rPr>
                <w:noProof/>
                <w:webHidden/>
              </w:rPr>
            </w:r>
            <w:r w:rsidR="00AB322C">
              <w:rPr>
                <w:noProof/>
                <w:webHidden/>
              </w:rPr>
              <w:fldChar w:fldCharType="separate"/>
            </w:r>
            <w:r w:rsidR="00AB322C">
              <w:rPr>
                <w:noProof/>
                <w:webHidden/>
              </w:rPr>
              <w:t>42</w:t>
            </w:r>
            <w:r w:rsidR="00AB322C">
              <w:rPr>
                <w:noProof/>
                <w:webHidden/>
              </w:rPr>
              <w:fldChar w:fldCharType="end"/>
            </w:r>
          </w:hyperlink>
        </w:p>
        <w:p w14:paraId="15A63CAD" w14:textId="28E04AD8"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61" w:history="1">
            <w:r w:rsidR="00AB322C" w:rsidRPr="00B60A21">
              <w:rPr>
                <w:rStyle w:val="Hyperlink"/>
                <w:rFonts w:cs="Arial"/>
                <w:noProof/>
              </w:rPr>
              <w:t>17.</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MODELO DE GESTÃO DO CONTRATO</w:t>
            </w:r>
            <w:r w:rsidR="00AB322C">
              <w:rPr>
                <w:noProof/>
                <w:webHidden/>
              </w:rPr>
              <w:tab/>
            </w:r>
            <w:r w:rsidR="00AB322C">
              <w:rPr>
                <w:noProof/>
                <w:webHidden/>
              </w:rPr>
              <w:fldChar w:fldCharType="begin"/>
            </w:r>
            <w:r w:rsidR="00AB322C">
              <w:rPr>
                <w:noProof/>
                <w:webHidden/>
              </w:rPr>
              <w:instrText xml:space="preserve"> PAGEREF _Toc156912261 \h </w:instrText>
            </w:r>
            <w:r w:rsidR="00AB322C">
              <w:rPr>
                <w:noProof/>
                <w:webHidden/>
              </w:rPr>
            </w:r>
            <w:r w:rsidR="00AB322C">
              <w:rPr>
                <w:noProof/>
                <w:webHidden/>
              </w:rPr>
              <w:fldChar w:fldCharType="separate"/>
            </w:r>
            <w:r w:rsidR="00AB322C">
              <w:rPr>
                <w:noProof/>
                <w:webHidden/>
              </w:rPr>
              <w:t>43</w:t>
            </w:r>
            <w:r w:rsidR="00AB322C">
              <w:rPr>
                <w:noProof/>
                <w:webHidden/>
              </w:rPr>
              <w:fldChar w:fldCharType="end"/>
            </w:r>
          </w:hyperlink>
        </w:p>
        <w:p w14:paraId="257278B0" w14:textId="15A12F85"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62" w:history="1">
            <w:r w:rsidR="00AB322C" w:rsidRPr="00B60A21">
              <w:rPr>
                <w:rStyle w:val="Hyperlink"/>
                <w:rFonts w:cs="Arial"/>
                <w:noProof/>
              </w:rPr>
              <w:t>Fiscal de Contrato da Secretaria Municipal de Saúde: Gustavo Eiki Soares Shimizu</w:t>
            </w:r>
            <w:r w:rsidR="00AB322C">
              <w:rPr>
                <w:noProof/>
                <w:webHidden/>
              </w:rPr>
              <w:tab/>
            </w:r>
            <w:r w:rsidR="00AB322C">
              <w:rPr>
                <w:noProof/>
                <w:webHidden/>
              </w:rPr>
              <w:fldChar w:fldCharType="begin"/>
            </w:r>
            <w:r w:rsidR="00AB322C">
              <w:rPr>
                <w:noProof/>
                <w:webHidden/>
              </w:rPr>
              <w:instrText xml:space="preserve"> PAGEREF _Toc156912262 \h </w:instrText>
            </w:r>
            <w:r w:rsidR="00AB322C">
              <w:rPr>
                <w:noProof/>
                <w:webHidden/>
              </w:rPr>
            </w:r>
            <w:r w:rsidR="00AB322C">
              <w:rPr>
                <w:noProof/>
                <w:webHidden/>
              </w:rPr>
              <w:fldChar w:fldCharType="separate"/>
            </w:r>
            <w:r w:rsidR="00AB322C">
              <w:rPr>
                <w:noProof/>
                <w:webHidden/>
              </w:rPr>
              <w:t>43</w:t>
            </w:r>
            <w:r w:rsidR="00AB322C">
              <w:rPr>
                <w:noProof/>
                <w:webHidden/>
              </w:rPr>
              <w:fldChar w:fldCharType="end"/>
            </w:r>
          </w:hyperlink>
        </w:p>
        <w:p w14:paraId="338CC87D" w14:textId="2603E05A"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63" w:history="1">
            <w:r w:rsidR="00AB322C" w:rsidRPr="00B60A21">
              <w:rPr>
                <w:rStyle w:val="Hyperlink"/>
                <w:noProof/>
                <w:lang w:bidi="hi-IN"/>
              </w:rPr>
              <w:t>Fiscalização Técnica</w:t>
            </w:r>
            <w:r w:rsidR="00AB322C">
              <w:rPr>
                <w:noProof/>
                <w:webHidden/>
              </w:rPr>
              <w:tab/>
            </w:r>
            <w:r w:rsidR="00AB322C">
              <w:rPr>
                <w:noProof/>
                <w:webHidden/>
              </w:rPr>
              <w:fldChar w:fldCharType="begin"/>
            </w:r>
            <w:r w:rsidR="00AB322C">
              <w:rPr>
                <w:noProof/>
                <w:webHidden/>
              </w:rPr>
              <w:instrText xml:space="preserve"> PAGEREF _Toc156912263 \h </w:instrText>
            </w:r>
            <w:r w:rsidR="00AB322C">
              <w:rPr>
                <w:noProof/>
                <w:webHidden/>
              </w:rPr>
            </w:r>
            <w:r w:rsidR="00AB322C">
              <w:rPr>
                <w:noProof/>
                <w:webHidden/>
              </w:rPr>
              <w:fldChar w:fldCharType="separate"/>
            </w:r>
            <w:r w:rsidR="00AB322C">
              <w:rPr>
                <w:noProof/>
                <w:webHidden/>
              </w:rPr>
              <w:t>43</w:t>
            </w:r>
            <w:r w:rsidR="00AB322C">
              <w:rPr>
                <w:noProof/>
                <w:webHidden/>
              </w:rPr>
              <w:fldChar w:fldCharType="end"/>
            </w:r>
          </w:hyperlink>
        </w:p>
        <w:p w14:paraId="3AF42100" w14:textId="128713C8"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64" w:history="1">
            <w:r w:rsidR="00AB322C" w:rsidRPr="00B60A21">
              <w:rPr>
                <w:rStyle w:val="Hyperlink"/>
                <w:noProof/>
                <w:lang w:bidi="hi-IN"/>
              </w:rPr>
              <w:t>Gestor do Contrato</w:t>
            </w:r>
            <w:r w:rsidR="00AB322C">
              <w:rPr>
                <w:noProof/>
                <w:webHidden/>
              </w:rPr>
              <w:tab/>
            </w:r>
            <w:r w:rsidR="00AB322C">
              <w:rPr>
                <w:noProof/>
                <w:webHidden/>
              </w:rPr>
              <w:fldChar w:fldCharType="begin"/>
            </w:r>
            <w:r w:rsidR="00AB322C">
              <w:rPr>
                <w:noProof/>
                <w:webHidden/>
              </w:rPr>
              <w:instrText xml:space="preserve"> PAGEREF _Toc156912264 \h </w:instrText>
            </w:r>
            <w:r w:rsidR="00AB322C">
              <w:rPr>
                <w:noProof/>
                <w:webHidden/>
              </w:rPr>
            </w:r>
            <w:r w:rsidR="00AB322C">
              <w:rPr>
                <w:noProof/>
                <w:webHidden/>
              </w:rPr>
              <w:fldChar w:fldCharType="separate"/>
            </w:r>
            <w:r w:rsidR="00AB322C">
              <w:rPr>
                <w:noProof/>
                <w:webHidden/>
              </w:rPr>
              <w:t>44</w:t>
            </w:r>
            <w:r w:rsidR="00AB322C">
              <w:rPr>
                <w:noProof/>
                <w:webHidden/>
              </w:rPr>
              <w:fldChar w:fldCharType="end"/>
            </w:r>
          </w:hyperlink>
        </w:p>
        <w:p w14:paraId="42A2E2AE" w14:textId="087CF13E"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65" w:history="1">
            <w:r w:rsidR="00AB322C" w:rsidRPr="00B60A21">
              <w:rPr>
                <w:rStyle w:val="Hyperlink"/>
                <w:rFonts w:cs="Arial"/>
                <w:noProof/>
              </w:rPr>
              <w:t>18.</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CRITÉRIOS DE ENTREGA E DE PAGAMENTO</w:t>
            </w:r>
            <w:r w:rsidR="00AB322C">
              <w:rPr>
                <w:noProof/>
                <w:webHidden/>
              </w:rPr>
              <w:tab/>
            </w:r>
            <w:r w:rsidR="00AB322C">
              <w:rPr>
                <w:noProof/>
                <w:webHidden/>
              </w:rPr>
              <w:fldChar w:fldCharType="begin"/>
            </w:r>
            <w:r w:rsidR="00AB322C">
              <w:rPr>
                <w:noProof/>
                <w:webHidden/>
              </w:rPr>
              <w:instrText xml:space="preserve"> PAGEREF _Toc156912265 \h </w:instrText>
            </w:r>
            <w:r w:rsidR="00AB322C">
              <w:rPr>
                <w:noProof/>
                <w:webHidden/>
              </w:rPr>
            </w:r>
            <w:r w:rsidR="00AB322C">
              <w:rPr>
                <w:noProof/>
                <w:webHidden/>
              </w:rPr>
              <w:fldChar w:fldCharType="separate"/>
            </w:r>
            <w:r w:rsidR="00AB322C">
              <w:rPr>
                <w:noProof/>
                <w:webHidden/>
              </w:rPr>
              <w:t>45</w:t>
            </w:r>
            <w:r w:rsidR="00AB322C">
              <w:rPr>
                <w:noProof/>
                <w:webHidden/>
              </w:rPr>
              <w:fldChar w:fldCharType="end"/>
            </w:r>
          </w:hyperlink>
        </w:p>
        <w:p w14:paraId="7DDEF357" w14:textId="28A53231"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66" w:history="1">
            <w:r w:rsidR="00AB322C" w:rsidRPr="00B60A21">
              <w:rPr>
                <w:rStyle w:val="Hyperlink"/>
                <w:noProof/>
                <w:lang w:bidi="hi-IN"/>
              </w:rPr>
              <w:t>Recebimento</w:t>
            </w:r>
            <w:r w:rsidR="00AB322C">
              <w:rPr>
                <w:noProof/>
                <w:webHidden/>
              </w:rPr>
              <w:tab/>
            </w:r>
            <w:r w:rsidR="00AB322C">
              <w:rPr>
                <w:noProof/>
                <w:webHidden/>
              </w:rPr>
              <w:fldChar w:fldCharType="begin"/>
            </w:r>
            <w:r w:rsidR="00AB322C">
              <w:rPr>
                <w:noProof/>
                <w:webHidden/>
              </w:rPr>
              <w:instrText xml:space="preserve"> PAGEREF _Toc156912266 \h </w:instrText>
            </w:r>
            <w:r w:rsidR="00AB322C">
              <w:rPr>
                <w:noProof/>
                <w:webHidden/>
              </w:rPr>
            </w:r>
            <w:r w:rsidR="00AB322C">
              <w:rPr>
                <w:noProof/>
                <w:webHidden/>
              </w:rPr>
              <w:fldChar w:fldCharType="separate"/>
            </w:r>
            <w:r w:rsidR="00AB322C">
              <w:rPr>
                <w:noProof/>
                <w:webHidden/>
              </w:rPr>
              <w:t>45</w:t>
            </w:r>
            <w:r w:rsidR="00AB322C">
              <w:rPr>
                <w:noProof/>
                <w:webHidden/>
              </w:rPr>
              <w:fldChar w:fldCharType="end"/>
            </w:r>
          </w:hyperlink>
        </w:p>
        <w:p w14:paraId="6D2A5168" w14:textId="6B4FA507"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67" w:history="1">
            <w:r w:rsidR="00AB322C" w:rsidRPr="00B60A21">
              <w:rPr>
                <w:rStyle w:val="Hyperlink"/>
                <w:noProof/>
                <w:lang w:bidi="hi-IN"/>
              </w:rPr>
              <w:t>Liquidação</w:t>
            </w:r>
            <w:r w:rsidR="00AB322C">
              <w:rPr>
                <w:noProof/>
                <w:webHidden/>
              </w:rPr>
              <w:tab/>
            </w:r>
            <w:r w:rsidR="00AB322C">
              <w:rPr>
                <w:noProof/>
                <w:webHidden/>
              </w:rPr>
              <w:fldChar w:fldCharType="begin"/>
            </w:r>
            <w:r w:rsidR="00AB322C">
              <w:rPr>
                <w:noProof/>
                <w:webHidden/>
              </w:rPr>
              <w:instrText xml:space="preserve"> PAGEREF _Toc156912267 \h </w:instrText>
            </w:r>
            <w:r w:rsidR="00AB322C">
              <w:rPr>
                <w:noProof/>
                <w:webHidden/>
              </w:rPr>
            </w:r>
            <w:r w:rsidR="00AB322C">
              <w:rPr>
                <w:noProof/>
                <w:webHidden/>
              </w:rPr>
              <w:fldChar w:fldCharType="separate"/>
            </w:r>
            <w:r w:rsidR="00AB322C">
              <w:rPr>
                <w:noProof/>
                <w:webHidden/>
              </w:rPr>
              <w:t>45</w:t>
            </w:r>
            <w:r w:rsidR="00AB322C">
              <w:rPr>
                <w:noProof/>
                <w:webHidden/>
              </w:rPr>
              <w:fldChar w:fldCharType="end"/>
            </w:r>
          </w:hyperlink>
        </w:p>
        <w:p w14:paraId="0B81E5EA" w14:textId="7D93DF8E"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68" w:history="1">
            <w:r w:rsidR="00AB322C" w:rsidRPr="00B60A21">
              <w:rPr>
                <w:rStyle w:val="Hyperlink"/>
                <w:noProof/>
                <w:lang w:bidi="hi-IN"/>
              </w:rPr>
              <w:t>Prazo de pagamento</w:t>
            </w:r>
            <w:r w:rsidR="00AB322C">
              <w:rPr>
                <w:noProof/>
                <w:webHidden/>
              </w:rPr>
              <w:tab/>
            </w:r>
            <w:r w:rsidR="00AB322C">
              <w:rPr>
                <w:noProof/>
                <w:webHidden/>
              </w:rPr>
              <w:fldChar w:fldCharType="begin"/>
            </w:r>
            <w:r w:rsidR="00AB322C">
              <w:rPr>
                <w:noProof/>
                <w:webHidden/>
              </w:rPr>
              <w:instrText xml:space="preserve"> PAGEREF _Toc156912268 \h </w:instrText>
            </w:r>
            <w:r w:rsidR="00AB322C">
              <w:rPr>
                <w:noProof/>
                <w:webHidden/>
              </w:rPr>
            </w:r>
            <w:r w:rsidR="00AB322C">
              <w:rPr>
                <w:noProof/>
                <w:webHidden/>
              </w:rPr>
              <w:fldChar w:fldCharType="separate"/>
            </w:r>
            <w:r w:rsidR="00AB322C">
              <w:rPr>
                <w:noProof/>
                <w:webHidden/>
              </w:rPr>
              <w:t>46</w:t>
            </w:r>
            <w:r w:rsidR="00AB322C">
              <w:rPr>
                <w:noProof/>
                <w:webHidden/>
              </w:rPr>
              <w:fldChar w:fldCharType="end"/>
            </w:r>
          </w:hyperlink>
        </w:p>
        <w:p w14:paraId="115E017A" w14:textId="1BEDE342"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69" w:history="1">
            <w:r w:rsidR="00AB322C" w:rsidRPr="00B60A21">
              <w:rPr>
                <w:rStyle w:val="Hyperlink"/>
                <w:noProof/>
                <w:lang w:bidi="hi-IN"/>
              </w:rPr>
              <w:t>Forma de pagamento</w:t>
            </w:r>
            <w:r w:rsidR="00AB322C">
              <w:rPr>
                <w:noProof/>
                <w:webHidden/>
              </w:rPr>
              <w:tab/>
            </w:r>
            <w:r w:rsidR="00AB322C">
              <w:rPr>
                <w:noProof/>
                <w:webHidden/>
              </w:rPr>
              <w:fldChar w:fldCharType="begin"/>
            </w:r>
            <w:r w:rsidR="00AB322C">
              <w:rPr>
                <w:noProof/>
                <w:webHidden/>
              </w:rPr>
              <w:instrText xml:space="preserve"> PAGEREF _Toc156912269 \h </w:instrText>
            </w:r>
            <w:r w:rsidR="00AB322C">
              <w:rPr>
                <w:noProof/>
                <w:webHidden/>
              </w:rPr>
            </w:r>
            <w:r w:rsidR="00AB322C">
              <w:rPr>
                <w:noProof/>
                <w:webHidden/>
              </w:rPr>
              <w:fldChar w:fldCharType="separate"/>
            </w:r>
            <w:r w:rsidR="00AB322C">
              <w:rPr>
                <w:noProof/>
                <w:webHidden/>
              </w:rPr>
              <w:t>46</w:t>
            </w:r>
            <w:r w:rsidR="00AB322C">
              <w:rPr>
                <w:noProof/>
                <w:webHidden/>
              </w:rPr>
              <w:fldChar w:fldCharType="end"/>
            </w:r>
          </w:hyperlink>
        </w:p>
        <w:p w14:paraId="5E6B5306" w14:textId="75EDB875"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70" w:history="1">
            <w:r w:rsidR="00AB322C" w:rsidRPr="00B60A21">
              <w:rPr>
                <w:rStyle w:val="Hyperlink"/>
                <w:rFonts w:cs="Arial"/>
                <w:noProof/>
              </w:rPr>
              <w:t>19.</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FORMA E CRITÉRIOS DE SELEÇÃO DO FORNECEDOR E FORMA DE FORNECIMENTO</w:t>
            </w:r>
            <w:r w:rsidR="00AB322C">
              <w:rPr>
                <w:noProof/>
                <w:webHidden/>
              </w:rPr>
              <w:tab/>
            </w:r>
            <w:r w:rsidR="00AB322C">
              <w:rPr>
                <w:noProof/>
                <w:webHidden/>
              </w:rPr>
              <w:fldChar w:fldCharType="begin"/>
            </w:r>
            <w:r w:rsidR="00AB322C">
              <w:rPr>
                <w:noProof/>
                <w:webHidden/>
              </w:rPr>
              <w:instrText xml:space="preserve"> PAGEREF _Toc156912270 \h </w:instrText>
            </w:r>
            <w:r w:rsidR="00AB322C">
              <w:rPr>
                <w:noProof/>
                <w:webHidden/>
              </w:rPr>
            </w:r>
            <w:r w:rsidR="00AB322C">
              <w:rPr>
                <w:noProof/>
                <w:webHidden/>
              </w:rPr>
              <w:fldChar w:fldCharType="separate"/>
            </w:r>
            <w:r w:rsidR="00AB322C">
              <w:rPr>
                <w:noProof/>
                <w:webHidden/>
              </w:rPr>
              <w:t>46</w:t>
            </w:r>
            <w:r w:rsidR="00AB322C">
              <w:rPr>
                <w:noProof/>
                <w:webHidden/>
              </w:rPr>
              <w:fldChar w:fldCharType="end"/>
            </w:r>
          </w:hyperlink>
        </w:p>
        <w:p w14:paraId="565D05BD" w14:textId="1EEC576E"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71" w:history="1">
            <w:r w:rsidR="00AB322C" w:rsidRPr="00B60A21">
              <w:rPr>
                <w:rStyle w:val="Hyperlink"/>
                <w:noProof/>
                <w:lang w:bidi="hi-IN"/>
              </w:rPr>
              <w:t>Forma de seleção e critério de julgamento da proposta</w:t>
            </w:r>
            <w:r w:rsidR="00AB322C">
              <w:rPr>
                <w:noProof/>
                <w:webHidden/>
              </w:rPr>
              <w:tab/>
            </w:r>
            <w:r w:rsidR="00AB322C">
              <w:rPr>
                <w:noProof/>
                <w:webHidden/>
              </w:rPr>
              <w:fldChar w:fldCharType="begin"/>
            </w:r>
            <w:r w:rsidR="00AB322C">
              <w:rPr>
                <w:noProof/>
                <w:webHidden/>
              </w:rPr>
              <w:instrText xml:space="preserve"> PAGEREF _Toc156912271 \h </w:instrText>
            </w:r>
            <w:r w:rsidR="00AB322C">
              <w:rPr>
                <w:noProof/>
                <w:webHidden/>
              </w:rPr>
            </w:r>
            <w:r w:rsidR="00AB322C">
              <w:rPr>
                <w:noProof/>
                <w:webHidden/>
              </w:rPr>
              <w:fldChar w:fldCharType="separate"/>
            </w:r>
            <w:r w:rsidR="00AB322C">
              <w:rPr>
                <w:noProof/>
                <w:webHidden/>
              </w:rPr>
              <w:t>46</w:t>
            </w:r>
            <w:r w:rsidR="00AB322C">
              <w:rPr>
                <w:noProof/>
                <w:webHidden/>
              </w:rPr>
              <w:fldChar w:fldCharType="end"/>
            </w:r>
          </w:hyperlink>
        </w:p>
        <w:p w14:paraId="49B20777" w14:textId="575D5B07"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72" w:history="1">
            <w:r w:rsidR="00AB322C" w:rsidRPr="00B60A21">
              <w:rPr>
                <w:rStyle w:val="Hyperlink"/>
                <w:noProof/>
                <w:lang w:bidi="hi-IN"/>
              </w:rPr>
              <w:t>Forma de fornecimento</w:t>
            </w:r>
            <w:r w:rsidR="00AB322C">
              <w:rPr>
                <w:noProof/>
                <w:webHidden/>
              </w:rPr>
              <w:tab/>
            </w:r>
            <w:r w:rsidR="00AB322C">
              <w:rPr>
                <w:noProof/>
                <w:webHidden/>
              </w:rPr>
              <w:fldChar w:fldCharType="begin"/>
            </w:r>
            <w:r w:rsidR="00AB322C">
              <w:rPr>
                <w:noProof/>
                <w:webHidden/>
              </w:rPr>
              <w:instrText xml:space="preserve"> PAGEREF _Toc156912272 \h </w:instrText>
            </w:r>
            <w:r w:rsidR="00AB322C">
              <w:rPr>
                <w:noProof/>
                <w:webHidden/>
              </w:rPr>
            </w:r>
            <w:r w:rsidR="00AB322C">
              <w:rPr>
                <w:noProof/>
                <w:webHidden/>
              </w:rPr>
              <w:fldChar w:fldCharType="separate"/>
            </w:r>
            <w:r w:rsidR="00AB322C">
              <w:rPr>
                <w:noProof/>
                <w:webHidden/>
              </w:rPr>
              <w:t>47</w:t>
            </w:r>
            <w:r w:rsidR="00AB322C">
              <w:rPr>
                <w:noProof/>
                <w:webHidden/>
              </w:rPr>
              <w:fldChar w:fldCharType="end"/>
            </w:r>
          </w:hyperlink>
        </w:p>
        <w:p w14:paraId="4DD537F9" w14:textId="309582C5"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73" w:history="1">
            <w:r w:rsidR="00AB322C" w:rsidRPr="00B60A21">
              <w:rPr>
                <w:rStyle w:val="Hyperlink"/>
                <w:noProof/>
                <w:lang w:bidi="hi-IN"/>
              </w:rPr>
              <w:t>Exigências de habilitação</w:t>
            </w:r>
            <w:r w:rsidR="00AB322C">
              <w:rPr>
                <w:noProof/>
                <w:webHidden/>
              </w:rPr>
              <w:tab/>
            </w:r>
            <w:r w:rsidR="00AB322C">
              <w:rPr>
                <w:noProof/>
                <w:webHidden/>
              </w:rPr>
              <w:fldChar w:fldCharType="begin"/>
            </w:r>
            <w:r w:rsidR="00AB322C">
              <w:rPr>
                <w:noProof/>
                <w:webHidden/>
              </w:rPr>
              <w:instrText xml:space="preserve"> PAGEREF _Toc156912273 \h </w:instrText>
            </w:r>
            <w:r w:rsidR="00AB322C">
              <w:rPr>
                <w:noProof/>
                <w:webHidden/>
              </w:rPr>
            </w:r>
            <w:r w:rsidR="00AB322C">
              <w:rPr>
                <w:noProof/>
                <w:webHidden/>
              </w:rPr>
              <w:fldChar w:fldCharType="separate"/>
            </w:r>
            <w:r w:rsidR="00AB322C">
              <w:rPr>
                <w:noProof/>
                <w:webHidden/>
              </w:rPr>
              <w:t>47</w:t>
            </w:r>
            <w:r w:rsidR="00AB322C">
              <w:rPr>
                <w:noProof/>
                <w:webHidden/>
              </w:rPr>
              <w:fldChar w:fldCharType="end"/>
            </w:r>
          </w:hyperlink>
        </w:p>
        <w:p w14:paraId="07D119D6" w14:textId="195D7611"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74" w:history="1">
            <w:r w:rsidR="00AB322C" w:rsidRPr="00B60A21">
              <w:rPr>
                <w:rStyle w:val="Hyperlink"/>
                <w:noProof/>
                <w:lang w:bidi="hi-IN"/>
              </w:rPr>
              <w:t>Habilitação jurídica</w:t>
            </w:r>
            <w:r w:rsidR="00AB322C">
              <w:rPr>
                <w:noProof/>
                <w:webHidden/>
              </w:rPr>
              <w:tab/>
            </w:r>
            <w:r w:rsidR="00AB322C">
              <w:rPr>
                <w:noProof/>
                <w:webHidden/>
              </w:rPr>
              <w:fldChar w:fldCharType="begin"/>
            </w:r>
            <w:r w:rsidR="00AB322C">
              <w:rPr>
                <w:noProof/>
                <w:webHidden/>
              </w:rPr>
              <w:instrText xml:space="preserve"> PAGEREF _Toc156912274 \h </w:instrText>
            </w:r>
            <w:r w:rsidR="00AB322C">
              <w:rPr>
                <w:noProof/>
                <w:webHidden/>
              </w:rPr>
            </w:r>
            <w:r w:rsidR="00AB322C">
              <w:rPr>
                <w:noProof/>
                <w:webHidden/>
              </w:rPr>
              <w:fldChar w:fldCharType="separate"/>
            </w:r>
            <w:r w:rsidR="00AB322C">
              <w:rPr>
                <w:noProof/>
                <w:webHidden/>
              </w:rPr>
              <w:t>47</w:t>
            </w:r>
            <w:r w:rsidR="00AB322C">
              <w:rPr>
                <w:noProof/>
                <w:webHidden/>
              </w:rPr>
              <w:fldChar w:fldCharType="end"/>
            </w:r>
          </w:hyperlink>
        </w:p>
        <w:p w14:paraId="7BD8DA11" w14:textId="48896B9C"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75" w:history="1">
            <w:r w:rsidR="00AB322C" w:rsidRPr="00B60A21">
              <w:rPr>
                <w:rStyle w:val="Hyperlink"/>
                <w:noProof/>
                <w:lang w:bidi="hi-IN"/>
              </w:rPr>
              <w:t>Habilitação fiscal, social e trabalhista</w:t>
            </w:r>
            <w:r w:rsidR="00AB322C">
              <w:rPr>
                <w:noProof/>
                <w:webHidden/>
              </w:rPr>
              <w:tab/>
            </w:r>
            <w:r w:rsidR="00AB322C">
              <w:rPr>
                <w:noProof/>
                <w:webHidden/>
              </w:rPr>
              <w:fldChar w:fldCharType="begin"/>
            </w:r>
            <w:r w:rsidR="00AB322C">
              <w:rPr>
                <w:noProof/>
                <w:webHidden/>
              </w:rPr>
              <w:instrText xml:space="preserve"> PAGEREF _Toc156912275 \h </w:instrText>
            </w:r>
            <w:r w:rsidR="00AB322C">
              <w:rPr>
                <w:noProof/>
                <w:webHidden/>
              </w:rPr>
            </w:r>
            <w:r w:rsidR="00AB322C">
              <w:rPr>
                <w:noProof/>
                <w:webHidden/>
              </w:rPr>
              <w:fldChar w:fldCharType="separate"/>
            </w:r>
            <w:r w:rsidR="00AB322C">
              <w:rPr>
                <w:noProof/>
                <w:webHidden/>
              </w:rPr>
              <w:t>47</w:t>
            </w:r>
            <w:r w:rsidR="00AB322C">
              <w:rPr>
                <w:noProof/>
                <w:webHidden/>
              </w:rPr>
              <w:fldChar w:fldCharType="end"/>
            </w:r>
          </w:hyperlink>
        </w:p>
        <w:p w14:paraId="4932A846" w14:textId="5DADE0B8"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76" w:history="1">
            <w:r w:rsidR="00AB322C" w:rsidRPr="00B60A21">
              <w:rPr>
                <w:rStyle w:val="Hyperlink"/>
                <w:rFonts w:cs="Arial"/>
                <w:noProof/>
              </w:rPr>
              <w:t>Qualificação Econômico-Financeira</w:t>
            </w:r>
            <w:r w:rsidR="00AB322C">
              <w:rPr>
                <w:noProof/>
                <w:webHidden/>
              </w:rPr>
              <w:tab/>
            </w:r>
            <w:r w:rsidR="00AB322C">
              <w:rPr>
                <w:noProof/>
                <w:webHidden/>
              </w:rPr>
              <w:fldChar w:fldCharType="begin"/>
            </w:r>
            <w:r w:rsidR="00AB322C">
              <w:rPr>
                <w:noProof/>
                <w:webHidden/>
              </w:rPr>
              <w:instrText xml:space="preserve"> PAGEREF _Toc156912276 \h </w:instrText>
            </w:r>
            <w:r w:rsidR="00AB322C">
              <w:rPr>
                <w:noProof/>
                <w:webHidden/>
              </w:rPr>
            </w:r>
            <w:r w:rsidR="00AB322C">
              <w:rPr>
                <w:noProof/>
                <w:webHidden/>
              </w:rPr>
              <w:fldChar w:fldCharType="separate"/>
            </w:r>
            <w:r w:rsidR="00AB322C">
              <w:rPr>
                <w:noProof/>
                <w:webHidden/>
              </w:rPr>
              <w:t>48</w:t>
            </w:r>
            <w:r w:rsidR="00AB322C">
              <w:rPr>
                <w:noProof/>
                <w:webHidden/>
              </w:rPr>
              <w:fldChar w:fldCharType="end"/>
            </w:r>
          </w:hyperlink>
        </w:p>
        <w:p w14:paraId="376E6710" w14:textId="27919952" w:rsidR="00AB322C" w:rsidRDefault="00E23780">
          <w:pPr>
            <w:pStyle w:val="Sumrio2"/>
            <w:tabs>
              <w:tab w:val="right" w:leader="dot" w:pos="9488"/>
            </w:tabs>
            <w:rPr>
              <w:rFonts w:asciiTheme="minorHAnsi" w:eastAsiaTheme="minorEastAsia" w:hAnsiTheme="minorHAnsi" w:cstheme="minorBidi"/>
              <w:noProof/>
              <w:kern w:val="2"/>
              <w:sz w:val="22"/>
              <w:szCs w:val="22"/>
              <w:lang w:eastAsia="pt-BR"/>
              <w14:ligatures w14:val="standardContextual"/>
            </w:rPr>
          </w:pPr>
          <w:hyperlink w:anchor="_Toc156912277" w:history="1">
            <w:r w:rsidR="00AB322C" w:rsidRPr="00B60A21">
              <w:rPr>
                <w:rStyle w:val="Hyperlink"/>
                <w:noProof/>
                <w:lang w:bidi="hi-IN"/>
              </w:rPr>
              <w:t>Qualificação Técnica</w:t>
            </w:r>
            <w:r w:rsidR="00AB322C">
              <w:rPr>
                <w:noProof/>
                <w:webHidden/>
              </w:rPr>
              <w:tab/>
            </w:r>
            <w:r w:rsidR="00AB322C">
              <w:rPr>
                <w:noProof/>
                <w:webHidden/>
              </w:rPr>
              <w:fldChar w:fldCharType="begin"/>
            </w:r>
            <w:r w:rsidR="00AB322C">
              <w:rPr>
                <w:noProof/>
                <w:webHidden/>
              </w:rPr>
              <w:instrText xml:space="preserve"> PAGEREF _Toc156912277 \h </w:instrText>
            </w:r>
            <w:r w:rsidR="00AB322C">
              <w:rPr>
                <w:noProof/>
                <w:webHidden/>
              </w:rPr>
            </w:r>
            <w:r w:rsidR="00AB322C">
              <w:rPr>
                <w:noProof/>
                <w:webHidden/>
              </w:rPr>
              <w:fldChar w:fldCharType="separate"/>
            </w:r>
            <w:r w:rsidR="00AB322C">
              <w:rPr>
                <w:noProof/>
                <w:webHidden/>
              </w:rPr>
              <w:t>48</w:t>
            </w:r>
            <w:r w:rsidR="00AB322C">
              <w:rPr>
                <w:noProof/>
                <w:webHidden/>
              </w:rPr>
              <w:fldChar w:fldCharType="end"/>
            </w:r>
          </w:hyperlink>
        </w:p>
        <w:p w14:paraId="21749E4A" w14:textId="5EFE4ED4"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78" w:history="1">
            <w:r w:rsidR="00AB322C" w:rsidRPr="00B60A21">
              <w:rPr>
                <w:rStyle w:val="Hyperlink"/>
                <w:rFonts w:cs="Arial"/>
                <w:noProof/>
                <w:lang w:eastAsia="zh-CN" w:bidi="hi-IN"/>
              </w:rPr>
              <w:t>8.23</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Apresentar CCT (Comprovante de Capacitação Técnica)¨Portaria190/2019 da empresa transformadora.</w:t>
            </w:r>
            <w:r w:rsidR="00AB322C">
              <w:rPr>
                <w:noProof/>
                <w:webHidden/>
              </w:rPr>
              <w:tab/>
            </w:r>
            <w:r w:rsidR="00AB322C">
              <w:rPr>
                <w:noProof/>
                <w:webHidden/>
              </w:rPr>
              <w:fldChar w:fldCharType="begin"/>
            </w:r>
            <w:r w:rsidR="00AB322C">
              <w:rPr>
                <w:noProof/>
                <w:webHidden/>
              </w:rPr>
              <w:instrText xml:space="preserve"> PAGEREF _Toc156912278 \h </w:instrText>
            </w:r>
            <w:r w:rsidR="00AB322C">
              <w:rPr>
                <w:noProof/>
                <w:webHidden/>
              </w:rPr>
            </w:r>
            <w:r w:rsidR="00AB322C">
              <w:rPr>
                <w:noProof/>
                <w:webHidden/>
              </w:rPr>
              <w:fldChar w:fldCharType="separate"/>
            </w:r>
            <w:r w:rsidR="00AB322C">
              <w:rPr>
                <w:noProof/>
                <w:webHidden/>
              </w:rPr>
              <w:t>48</w:t>
            </w:r>
            <w:r w:rsidR="00AB322C">
              <w:rPr>
                <w:noProof/>
                <w:webHidden/>
              </w:rPr>
              <w:fldChar w:fldCharType="end"/>
            </w:r>
          </w:hyperlink>
        </w:p>
        <w:p w14:paraId="11E94FAF" w14:textId="3EC2CF86"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79" w:history="1">
            <w:r w:rsidR="00AB322C" w:rsidRPr="00B60A21">
              <w:rPr>
                <w:rStyle w:val="Hyperlink"/>
                <w:rFonts w:cs="Arial"/>
                <w:noProof/>
              </w:rPr>
              <w:t>8.24</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Certidão de adequação e legislação do transito (CAT)¨ Resolução 291/2008¨ e ¨Portaria 160/2017¨ referente a marca e modelo do veículo ofertado, juntamente com projeto básico da adaptação ¨MEMORIAL DESCRITIVO¨ devidamente assinado e com firma reconhecida elo responsável técnico do projeto, conforme portaria DENATRAN 190/2009.</w:t>
            </w:r>
            <w:r w:rsidR="00AB322C">
              <w:rPr>
                <w:noProof/>
                <w:webHidden/>
              </w:rPr>
              <w:tab/>
            </w:r>
            <w:r w:rsidR="00AB322C">
              <w:rPr>
                <w:noProof/>
                <w:webHidden/>
              </w:rPr>
              <w:fldChar w:fldCharType="begin"/>
            </w:r>
            <w:r w:rsidR="00AB322C">
              <w:rPr>
                <w:noProof/>
                <w:webHidden/>
              </w:rPr>
              <w:instrText xml:space="preserve"> PAGEREF _Toc156912279 \h </w:instrText>
            </w:r>
            <w:r w:rsidR="00AB322C">
              <w:rPr>
                <w:noProof/>
                <w:webHidden/>
              </w:rPr>
            </w:r>
            <w:r w:rsidR="00AB322C">
              <w:rPr>
                <w:noProof/>
                <w:webHidden/>
              </w:rPr>
              <w:fldChar w:fldCharType="separate"/>
            </w:r>
            <w:r w:rsidR="00AB322C">
              <w:rPr>
                <w:noProof/>
                <w:webHidden/>
              </w:rPr>
              <w:t>48</w:t>
            </w:r>
            <w:r w:rsidR="00AB322C">
              <w:rPr>
                <w:noProof/>
                <w:webHidden/>
              </w:rPr>
              <w:fldChar w:fldCharType="end"/>
            </w:r>
          </w:hyperlink>
        </w:p>
        <w:p w14:paraId="3EA29509" w14:textId="2F023CB1"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80" w:history="1">
            <w:r w:rsidR="00AB322C" w:rsidRPr="00B60A21">
              <w:rPr>
                <w:rStyle w:val="Hyperlink"/>
                <w:rFonts w:cs="Arial"/>
                <w:noProof/>
              </w:rPr>
              <w:t>8.26</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Laudo Técnico de Ensaio Estrutural do conjunto da maca retrátil, conforme especificada no descritivo, tendo como objetivo testar a viabilidade de aplicação do equipamento realizando testes de resistência, mais próximo da real utilização do mesmo, conform normas:ABNT NBR 14.561/2000-BRASIL,DIN EM 1865/Dezembro 1999, BS EM 1789/2000, AMD STANDART 004, conforme especificada no descritivo</w:t>
            </w:r>
            <w:r w:rsidR="00AB322C">
              <w:rPr>
                <w:noProof/>
                <w:webHidden/>
              </w:rPr>
              <w:tab/>
            </w:r>
            <w:r w:rsidR="00AB322C">
              <w:rPr>
                <w:noProof/>
                <w:webHidden/>
              </w:rPr>
              <w:fldChar w:fldCharType="begin"/>
            </w:r>
            <w:r w:rsidR="00AB322C">
              <w:rPr>
                <w:noProof/>
                <w:webHidden/>
              </w:rPr>
              <w:instrText xml:space="preserve"> PAGEREF _Toc156912280 \h </w:instrText>
            </w:r>
            <w:r w:rsidR="00AB322C">
              <w:rPr>
                <w:noProof/>
                <w:webHidden/>
              </w:rPr>
            </w:r>
            <w:r w:rsidR="00AB322C">
              <w:rPr>
                <w:noProof/>
                <w:webHidden/>
              </w:rPr>
              <w:fldChar w:fldCharType="separate"/>
            </w:r>
            <w:r w:rsidR="00AB322C">
              <w:rPr>
                <w:noProof/>
                <w:webHidden/>
              </w:rPr>
              <w:t>48</w:t>
            </w:r>
            <w:r w:rsidR="00AB322C">
              <w:rPr>
                <w:noProof/>
                <w:webHidden/>
              </w:rPr>
              <w:fldChar w:fldCharType="end"/>
            </w:r>
          </w:hyperlink>
        </w:p>
        <w:p w14:paraId="7E3C5767" w14:textId="3D3C8F09"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81" w:history="1">
            <w:r w:rsidR="00AB322C" w:rsidRPr="00B60A21">
              <w:rPr>
                <w:rStyle w:val="Hyperlink"/>
                <w:rFonts w:cs="Arial"/>
                <w:noProof/>
              </w:rPr>
              <w:t>20.</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ESTIMATIVAS DO VALOR DA CONTRATAÇÃO</w:t>
            </w:r>
            <w:r w:rsidR="00AB322C">
              <w:rPr>
                <w:noProof/>
                <w:webHidden/>
              </w:rPr>
              <w:tab/>
            </w:r>
            <w:r w:rsidR="00AB322C">
              <w:rPr>
                <w:noProof/>
                <w:webHidden/>
              </w:rPr>
              <w:fldChar w:fldCharType="begin"/>
            </w:r>
            <w:r w:rsidR="00AB322C">
              <w:rPr>
                <w:noProof/>
                <w:webHidden/>
              </w:rPr>
              <w:instrText xml:space="preserve"> PAGEREF _Toc156912281 \h </w:instrText>
            </w:r>
            <w:r w:rsidR="00AB322C">
              <w:rPr>
                <w:noProof/>
                <w:webHidden/>
              </w:rPr>
            </w:r>
            <w:r w:rsidR="00AB322C">
              <w:rPr>
                <w:noProof/>
                <w:webHidden/>
              </w:rPr>
              <w:fldChar w:fldCharType="separate"/>
            </w:r>
            <w:r w:rsidR="00AB322C">
              <w:rPr>
                <w:noProof/>
                <w:webHidden/>
              </w:rPr>
              <w:t>48</w:t>
            </w:r>
            <w:r w:rsidR="00AB322C">
              <w:rPr>
                <w:noProof/>
                <w:webHidden/>
              </w:rPr>
              <w:fldChar w:fldCharType="end"/>
            </w:r>
          </w:hyperlink>
        </w:p>
        <w:p w14:paraId="6BF20227" w14:textId="50053D56"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82" w:history="1">
            <w:r w:rsidR="00AB322C" w:rsidRPr="00B60A21">
              <w:rPr>
                <w:rStyle w:val="Hyperlink"/>
                <w:rFonts w:cs="Arial"/>
                <w:noProof/>
              </w:rPr>
              <w:t>21.</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ADEQUAÇÃO ORÇAMENTÁRIA</w:t>
            </w:r>
            <w:r w:rsidR="00AB322C">
              <w:rPr>
                <w:noProof/>
                <w:webHidden/>
              </w:rPr>
              <w:tab/>
            </w:r>
            <w:r w:rsidR="00AB322C">
              <w:rPr>
                <w:noProof/>
                <w:webHidden/>
              </w:rPr>
              <w:fldChar w:fldCharType="begin"/>
            </w:r>
            <w:r w:rsidR="00AB322C">
              <w:rPr>
                <w:noProof/>
                <w:webHidden/>
              </w:rPr>
              <w:instrText xml:space="preserve"> PAGEREF _Toc156912282 \h </w:instrText>
            </w:r>
            <w:r w:rsidR="00AB322C">
              <w:rPr>
                <w:noProof/>
                <w:webHidden/>
              </w:rPr>
            </w:r>
            <w:r w:rsidR="00AB322C">
              <w:rPr>
                <w:noProof/>
                <w:webHidden/>
              </w:rPr>
              <w:fldChar w:fldCharType="separate"/>
            </w:r>
            <w:r w:rsidR="00AB322C">
              <w:rPr>
                <w:noProof/>
                <w:webHidden/>
              </w:rPr>
              <w:t>49</w:t>
            </w:r>
            <w:r w:rsidR="00AB322C">
              <w:rPr>
                <w:noProof/>
                <w:webHidden/>
              </w:rPr>
              <w:fldChar w:fldCharType="end"/>
            </w:r>
          </w:hyperlink>
        </w:p>
        <w:p w14:paraId="3E497633" w14:textId="5EA9A1E3"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83" w:history="1">
            <w:r w:rsidR="00AB322C" w:rsidRPr="00B60A21">
              <w:rPr>
                <w:rStyle w:val="Hyperlink"/>
                <w:rFonts w:cs="Arial"/>
                <w:noProof/>
              </w:rPr>
              <w:t>2</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TERCEIRA – MODELOS DE EXECUÇÃO E GESTÃO CONTRATUAIS (art. 92, IV, VII e XVIII)</w:t>
            </w:r>
            <w:r w:rsidR="00AB322C">
              <w:rPr>
                <w:noProof/>
                <w:webHidden/>
              </w:rPr>
              <w:tab/>
            </w:r>
            <w:r w:rsidR="00AB322C">
              <w:rPr>
                <w:noProof/>
                <w:webHidden/>
              </w:rPr>
              <w:fldChar w:fldCharType="begin"/>
            </w:r>
            <w:r w:rsidR="00AB322C">
              <w:rPr>
                <w:noProof/>
                <w:webHidden/>
              </w:rPr>
              <w:instrText xml:space="preserve"> PAGEREF _Toc156912283 \h </w:instrText>
            </w:r>
            <w:r w:rsidR="00AB322C">
              <w:rPr>
                <w:noProof/>
                <w:webHidden/>
              </w:rPr>
            </w:r>
            <w:r w:rsidR="00AB322C">
              <w:rPr>
                <w:noProof/>
                <w:webHidden/>
              </w:rPr>
              <w:fldChar w:fldCharType="separate"/>
            </w:r>
            <w:r w:rsidR="00AB322C">
              <w:rPr>
                <w:noProof/>
                <w:webHidden/>
              </w:rPr>
              <w:t>99</w:t>
            </w:r>
            <w:r w:rsidR="00AB322C">
              <w:rPr>
                <w:noProof/>
                <w:webHidden/>
              </w:rPr>
              <w:fldChar w:fldCharType="end"/>
            </w:r>
          </w:hyperlink>
        </w:p>
        <w:p w14:paraId="234848E3" w14:textId="35D9B27F"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84" w:history="1">
            <w:r w:rsidR="00AB322C" w:rsidRPr="00B60A21">
              <w:rPr>
                <w:rStyle w:val="Hyperlink"/>
                <w:rFonts w:cs="Arial"/>
                <w:noProof/>
              </w:rPr>
              <w:t>4</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QUARTA – SUBCONTRATAÇÃO</w:t>
            </w:r>
            <w:r w:rsidR="00AB322C">
              <w:rPr>
                <w:noProof/>
                <w:webHidden/>
              </w:rPr>
              <w:tab/>
            </w:r>
            <w:r w:rsidR="00AB322C">
              <w:rPr>
                <w:noProof/>
                <w:webHidden/>
              </w:rPr>
              <w:fldChar w:fldCharType="begin"/>
            </w:r>
            <w:r w:rsidR="00AB322C">
              <w:rPr>
                <w:noProof/>
                <w:webHidden/>
              </w:rPr>
              <w:instrText xml:space="preserve"> PAGEREF _Toc156912284 \h </w:instrText>
            </w:r>
            <w:r w:rsidR="00AB322C">
              <w:rPr>
                <w:noProof/>
                <w:webHidden/>
              </w:rPr>
            </w:r>
            <w:r w:rsidR="00AB322C">
              <w:rPr>
                <w:noProof/>
                <w:webHidden/>
              </w:rPr>
              <w:fldChar w:fldCharType="separate"/>
            </w:r>
            <w:r w:rsidR="00AB322C">
              <w:rPr>
                <w:noProof/>
                <w:webHidden/>
              </w:rPr>
              <w:t>99</w:t>
            </w:r>
            <w:r w:rsidR="00AB322C">
              <w:rPr>
                <w:noProof/>
                <w:webHidden/>
              </w:rPr>
              <w:fldChar w:fldCharType="end"/>
            </w:r>
          </w:hyperlink>
        </w:p>
        <w:p w14:paraId="2720F572" w14:textId="0D1D7E13"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85" w:history="1">
            <w:r w:rsidR="00AB322C" w:rsidRPr="00B60A21">
              <w:rPr>
                <w:rStyle w:val="Hyperlink"/>
                <w:rFonts w:cs="Arial"/>
                <w:noProof/>
              </w:rPr>
              <w:t>CLÁUSULA SEXTA – DOTAÇÃO ORÇAMENTÁRIA (art. 92, VIII)</w:t>
            </w:r>
            <w:r w:rsidR="00AB322C">
              <w:rPr>
                <w:noProof/>
                <w:webHidden/>
              </w:rPr>
              <w:tab/>
            </w:r>
            <w:r w:rsidR="00AB322C">
              <w:rPr>
                <w:noProof/>
                <w:webHidden/>
              </w:rPr>
              <w:fldChar w:fldCharType="begin"/>
            </w:r>
            <w:r w:rsidR="00AB322C">
              <w:rPr>
                <w:noProof/>
                <w:webHidden/>
              </w:rPr>
              <w:instrText xml:space="preserve"> PAGEREF _Toc156912285 \h </w:instrText>
            </w:r>
            <w:r w:rsidR="00AB322C">
              <w:rPr>
                <w:noProof/>
                <w:webHidden/>
              </w:rPr>
            </w:r>
            <w:r w:rsidR="00AB322C">
              <w:rPr>
                <w:noProof/>
                <w:webHidden/>
              </w:rPr>
              <w:fldChar w:fldCharType="separate"/>
            </w:r>
            <w:r w:rsidR="00AB322C">
              <w:rPr>
                <w:noProof/>
                <w:webHidden/>
              </w:rPr>
              <w:t>99</w:t>
            </w:r>
            <w:r w:rsidR="00AB322C">
              <w:rPr>
                <w:noProof/>
                <w:webHidden/>
              </w:rPr>
              <w:fldChar w:fldCharType="end"/>
            </w:r>
          </w:hyperlink>
        </w:p>
        <w:p w14:paraId="3674ED1B" w14:textId="64CDFE23"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86" w:history="1">
            <w:r w:rsidR="00AB322C" w:rsidRPr="00B60A21">
              <w:rPr>
                <w:rStyle w:val="Hyperlink"/>
                <w:rFonts w:cs="Arial"/>
                <w:noProof/>
              </w:rPr>
              <w:t>CLÁUSULA SÉTIMA - PAGAMENTO (art. 92, V e VI)</w:t>
            </w:r>
            <w:r w:rsidR="00AB322C">
              <w:rPr>
                <w:noProof/>
                <w:webHidden/>
              </w:rPr>
              <w:tab/>
            </w:r>
            <w:r w:rsidR="00AB322C">
              <w:rPr>
                <w:noProof/>
                <w:webHidden/>
              </w:rPr>
              <w:fldChar w:fldCharType="begin"/>
            </w:r>
            <w:r w:rsidR="00AB322C">
              <w:rPr>
                <w:noProof/>
                <w:webHidden/>
              </w:rPr>
              <w:instrText xml:space="preserve"> PAGEREF _Toc156912286 \h </w:instrText>
            </w:r>
            <w:r w:rsidR="00AB322C">
              <w:rPr>
                <w:noProof/>
                <w:webHidden/>
              </w:rPr>
            </w:r>
            <w:r w:rsidR="00AB322C">
              <w:rPr>
                <w:noProof/>
                <w:webHidden/>
              </w:rPr>
              <w:fldChar w:fldCharType="separate"/>
            </w:r>
            <w:r w:rsidR="00AB322C">
              <w:rPr>
                <w:noProof/>
                <w:webHidden/>
              </w:rPr>
              <w:t>99</w:t>
            </w:r>
            <w:r w:rsidR="00AB322C">
              <w:rPr>
                <w:noProof/>
                <w:webHidden/>
              </w:rPr>
              <w:fldChar w:fldCharType="end"/>
            </w:r>
          </w:hyperlink>
        </w:p>
        <w:p w14:paraId="3EB904B8" w14:textId="7C94433E"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87" w:history="1">
            <w:r w:rsidR="00AB322C" w:rsidRPr="00B60A21">
              <w:rPr>
                <w:rStyle w:val="Hyperlink"/>
                <w:rFonts w:eastAsia="Arial" w:cs="Arial"/>
                <w:noProof/>
              </w:rPr>
              <w:t>7.4</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eastAsia="Arial" w:cs="Arial"/>
                <w:noProof/>
                <w:lang w:eastAsia="en-US"/>
              </w:rPr>
              <w:t>A CONTRATANTE não fará nenhum pagamento à DETENTORA, antes de paga ou relevada à multa que porventura lhe tenha sido</w:t>
            </w:r>
            <w:r w:rsidR="00AB322C" w:rsidRPr="00B60A21">
              <w:rPr>
                <w:rStyle w:val="Hyperlink"/>
                <w:rFonts w:eastAsia="Arial" w:cs="Arial"/>
                <w:noProof/>
                <w:spacing w:val="-11"/>
                <w:lang w:eastAsia="en-US"/>
              </w:rPr>
              <w:t xml:space="preserve"> </w:t>
            </w:r>
            <w:r w:rsidR="00AB322C" w:rsidRPr="00B60A21">
              <w:rPr>
                <w:rStyle w:val="Hyperlink"/>
                <w:rFonts w:eastAsia="Arial" w:cs="Arial"/>
                <w:noProof/>
                <w:lang w:eastAsia="en-US"/>
              </w:rPr>
              <w:t>imputada</w:t>
            </w:r>
            <w:r w:rsidR="00AB322C">
              <w:rPr>
                <w:noProof/>
                <w:webHidden/>
              </w:rPr>
              <w:tab/>
            </w:r>
            <w:r w:rsidR="00AB322C">
              <w:rPr>
                <w:noProof/>
                <w:webHidden/>
              </w:rPr>
              <w:fldChar w:fldCharType="begin"/>
            </w:r>
            <w:r w:rsidR="00AB322C">
              <w:rPr>
                <w:noProof/>
                <w:webHidden/>
              </w:rPr>
              <w:instrText xml:space="preserve"> PAGEREF _Toc156912287 \h </w:instrText>
            </w:r>
            <w:r w:rsidR="00AB322C">
              <w:rPr>
                <w:noProof/>
                <w:webHidden/>
              </w:rPr>
            </w:r>
            <w:r w:rsidR="00AB322C">
              <w:rPr>
                <w:noProof/>
                <w:webHidden/>
              </w:rPr>
              <w:fldChar w:fldCharType="separate"/>
            </w:r>
            <w:r w:rsidR="00AB322C">
              <w:rPr>
                <w:noProof/>
                <w:webHidden/>
              </w:rPr>
              <w:t>100</w:t>
            </w:r>
            <w:r w:rsidR="00AB322C">
              <w:rPr>
                <w:noProof/>
                <w:webHidden/>
              </w:rPr>
              <w:fldChar w:fldCharType="end"/>
            </w:r>
          </w:hyperlink>
        </w:p>
        <w:p w14:paraId="5AF6CD80" w14:textId="1216233E"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88" w:history="1">
            <w:r w:rsidR="00AB322C" w:rsidRPr="00B60A21">
              <w:rPr>
                <w:rStyle w:val="Hyperlink"/>
                <w:rFonts w:cs="Arial"/>
                <w:noProof/>
              </w:rPr>
              <w:t>CLÁUSULA OITAVA - REAJUSTE (art. 92, V)</w:t>
            </w:r>
            <w:r w:rsidR="00AB322C">
              <w:rPr>
                <w:noProof/>
                <w:webHidden/>
              </w:rPr>
              <w:tab/>
            </w:r>
            <w:r w:rsidR="00AB322C">
              <w:rPr>
                <w:noProof/>
                <w:webHidden/>
              </w:rPr>
              <w:fldChar w:fldCharType="begin"/>
            </w:r>
            <w:r w:rsidR="00AB322C">
              <w:rPr>
                <w:noProof/>
                <w:webHidden/>
              </w:rPr>
              <w:instrText xml:space="preserve"> PAGEREF _Toc156912288 \h </w:instrText>
            </w:r>
            <w:r w:rsidR="00AB322C">
              <w:rPr>
                <w:noProof/>
                <w:webHidden/>
              </w:rPr>
            </w:r>
            <w:r w:rsidR="00AB322C">
              <w:rPr>
                <w:noProof/>
                <w:webHidden/>
              </w:rPr>
              <w:fldChar w:fldCharType="separate"/>
            </w:r>
            <w:r w:rsidR="00AB322C">
              <w:rPr>
                <w:noProof/>
                <w:webHidden/>
              </w:rPr>
              <w:t>100</w:t>
            </w:r>
            <w:r w:rsidR="00AB322C">
              <w:rPr>
                <w:noProof/>
                <w:webHidden/>
              </w:rPr>
              <w:fldChar w:fldCharType="end"/>
            </w:r>
          </w:hyperlink>
        </w:p>
        <w:p w14:paraId="49368C5A" w14:textId="5172C378"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89" w:history="1">
            <w:r w:rsidR="00AB322C" w:rsidRPr="00B60A21">
              <w:rPr>
                <w:rStyle w:val="Hyperlink"/>
                <w:rFonts w:cs="Arial"/>
                <w:noProof/>
              </w:rPr>
              <w:t>CLÁUSULA NONA - OBRIGAÇÕES DO CONTRATANTE (art. 92, X, XI e XIV)</w:t>
            </w:r>
            <w:r w:rsidR="00AB322C">
              <w:rPr>
                <w:noProof/>
                <w:webHidden/>
              </w:rPr>
              <w:tab/>
            </w:r>
            <w:r w:rsidR="00AB322C">
              <w:rPr>
                <w:noProof/>
                <w:webHidden/>
              </w:rPr>
              <w:fldChar w:fldCharType="begin"/>
            </w:r>
            <w:r w:rsidR="00AB322C">
              <w:rPr>
                <w:noProof/>
                <w:webHidden/>
              </w:rPr>
              <w:instrText xml:space="preserve"> PAGEREF _Toc156912289 \h </w:instrText>
            </w:r>
            <w:r w:rsidR="00AB322C">
              <w:rPr>
                <w:noProof/>
                <w:webHidden/>
              </w:rPr>
            </w:r>
            <w:r w:rsidR="00AB322C">
              <w:rPr>
                <w:noProof/>
                <w:webHidden/>
              </w:rPr>
              <w:fldChar w:fldCharType="separate"/>
            </w:r>
            <w:r w:rsidR="00AB322C">
              <w:rPr>
                <w:noProof/>
                <w:webHidden/>
              </w:rPr>
              <w:t>100</w:t>
            </w:r>
            <w:r w:rsidR="00AB322C">
              <w:rPr>
                <w:noProof/>
                <w:webHidden/>
              </w:rPr>
              <w:fldChar w:fldCharType="end"/>
            </w:r>
          </w:hyperlink>
        </w:p>
        <w:p w14:paraId="4CB34544" w14:textId="63A345F2"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90" w:history="1">
            <w:r w:rsidR="00AB322C" w:rsidRPr="00B60A21">
              <w:rPr>
                <w:rStyle w:val="Hyperlink"/>
                <w:rFonts w:cs="Arial"/>
                <w:noProof/>
              </w:rPr>
              <w:t>CLÁUSULA DÉCIMA - OBRIGAÇÕES DO CONTRATADO (art. 92, XIV, XVI e XVII)</w:t>
            </w:r>
            <w:r w:rsidR="00AB322C">
              <w:rPr>
                <w:noProof/>
                <w:webHidden/>
              </w:rPr>
              <w:tab/>
            </w:r>
            <w:r w:rsidR="00AB322C">
              <w:rPr>
                <w:noProof/>
                <w:webHidden/>
              </w:rPr>
              <w:fldChar w:fldCharType="begin"/>
            </w:r>
            <w:r w:rsidR="00AB322C">
              <w:rPr>
                <w:noProof/>
                <w:webHidden/>
              </w:rPr>
              <w:instrText xml:space="preserve"> PAGEREF _Toc156912290 \h </w:instrText>
            </w:r>
            <w:r w:rsidR="00AB322C">
              <w:rPr>
                <w:noProof/>
                <w:webHidden/>
              </w:rPr>
            </w:r>
            <w:r w:rsidR="00AB322C">
              <w:rPr>
                <w:noProof/>
                <w:webHidden/>
              </w:rPr>
              <w:fldChar w:fldCharType="separate"/>
            </w:r>
            <w:r w:rsidR="00AB322C">
              <w:rPr>
                <w:noProof/>
                <w:webHidden/>
              </w:rPr>
              <w:t>101</w:t>
            </w:r>
            <w:r w:rsidR="00AB322C">
              <w:rPr>
                <w:noProof/>
                <w:webHidden/>
              </w:rPr>
              <w:fldChar w:fldCharType="end"/>
            </w:r>
          </w:hyperlink>
        </w:p>
        <w:p w14:paraId="1475231D" w14:textId="25C258FA"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91" w:history="1">
            <w:r w:rsidR="00AB322C" w:rsidRPr="00B60A21">
              <w:rPr>
                <w:rStyle w:val="Hyperlink"/>
                <w:rFonts w:cs="Arial"/>
                <w:noProof/>
              </w:rPr>
              <w:t>CLÁUSULA DÉCIMA PRIMEIRA – GARANTIA DE EXECUÇÃO (art. 92, XII)</w:t>
            </w:r>
            <w:r w:rsidR="00AB322C">
              <w:rPr>
                <w:noProof/>
                <w:webHidden/>
              </w:rPr>
              <w:tab/>
            </w:r>
            <w:r w:rsidR="00AB322C">
              <w:rPr>
                <w:noProof/>
                <w:webHidden/>
              </w:rPr>
              <w:fldChar w:fldCharType="begin"/>
            </w:r>
            <w:r w:rsidR="00AB322C">
              <w:rPr>
                <w:noProof/>
                <w:webHidden/>
              </w:rPr>
              <w:instrText xml:space="preserve"> PAGEREF _Toc156912291 \h </w:instrText>
            </w:r>
            <w:r w:rsidR="00AB322C">
              <w:rPr>
                <w:noProof/>
                <w:webHidden/>
              </w:rPr>
            </w:r>
            <w:r w:rsidR="00AB322C">
              <w:rPr>
                <w:noProof/>
                <w:webHidden/>
              </w:rPr>
              <w:fldChar w:fldCharType="separate"/>
            </w:r>
            <w:r w:rsidR="00AB322C">
              <w:rPr>
                <w:noProof/>
                <w:webHidden/>
              </w:rPr>
              <w:t>102</w:t>
            </w:r>
            <w:r w:rsidR="00AB322C">
              <w:rPr>
                <w:noProof/>
                <w:webHidden/>
              </w:rPr>
              <w:fldChar w:fldCharType="end"/>
            </w:r>
          </w:hyperlink>
        </w:p>
        <w:p w14:paraId="6CD0C81B" w14:textId="66987954"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92" w:history="1">
            <w:r w:rsidR="00AB322C" w:rsidRPr="00B60A21">
              <w:rPr>
                <w:rStyle w:val="Hyperlink"/>
                <w:rFonts w:cs="Arial"/>
                <w:noProof/>
              </w:rPr>
              <w:t>12</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DÉCIMA SEGUNDA – INFRAÇÕES E SANÇÕES ADMINISTRATIVAS (art. 92, XIV)</w:t>
            </w:r>
            <w:r w:rsidR="00AB322C">
              <w:rPr>
                <w:noProof/>
                <w:webHidden/>
              </w:rPr>
              <w:tab/>
            </w:r>
            <w:r w:rsidR="00AB322C">
              <w:rPr>
                <w:noProof/>
                <w:webHidden/>
              </w:rPr>
              <w:fldChar w:fldCharType="begin"/>
            </w:r>
            <w:r w:rsidR="00AB322C">
              <w:rPr>
                <w:noProof/>
                <w:webHidden/>
              </w:rPr>
              <w:instrText xml:space="preserve"> PAGEREF _Toc156912292 \h </w:instrText>
            </w:r>
            <w:r w:rsidR="00AB322C">
              <w:rPr>
                <w:noProof/>
                <w:webHidden/>
              </w:rPr>
            </w:r>
            <w:r w:rsidR="00AB322C">
              <w:rPr>
                <w:noProof/>
                <w:webHidden/>
              </w:rPr>
              <w:fldChar w:fldCharType="separate"/>
            </w:r>
            <w:r w:rsidR="00AB322C">
              <w:rPr>
                <w:noProof/>
                <w:webHidden/>
              </w:rPr>
              <w:t>102</w:t>
            </w:r>
            <w:r w:rsidR="00AB322C">
              <w:rPr>
                <w:noProof/>
                <w:webHidden/>
              </w:rPr>
              <w:fldChar w:fldCharType="end"/>
            </w:r>
          </w:hyperlink>
        </w:p>
        <w:p w14:paraId="209992F8" w14:textId="0EB9811F"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93" w:history="1">
            <w:r w:rsidR="00AB322C" w:rsidRPr="00B60A21">
              <w:rPr>
                <w:rStyle w:val="Hyperlink"/>
                <w:rFonts w:cs="Arial"/>
                <w:noProof/>
              </w:rPr>
              <w:t>13</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DÉCIMA TERCEIRA– DA EXTINÇÃO CONTRATUAL (art. 92, XIX)</w:t>
            </w:r>
            <w:r w:rsidR="00AB322C">
              <w:rPr>
                <w:noProof/>
                <w:webHidden/>
              </w:rPr>
              <w:tab/>
            </w:r>
            <w:r w:rsidR="00AB322C">
              <w:rPr>
                <w:noProof/>
                <w:webHidden/>
              </w:rPr>
              <w:fldChar w:fldCharType="begin"/>
            </w:r>
            <w:r w:rsidR="00AB322C">
              <w:rPr>
                <w:noProof/>
                <w:webHidden/>
              </w:rPr>
              <w:instrText xml:space="preserve"> PAGEREF _Toc156912293 \h </w:instrText>
            </w:r>
            <w:r w:rsidR="00AB322C">
              <w:rPr>
                <w:noProof/>
                <w:webHidden/>
              </w:rPr>
            </w:r>
            <w:r w:rsidR="00AB322C">
              <w:rPr>
                <w:noProof/>
                <w:webHidden/>
              </w:rPr>
              <w:fldChar w:fldCharType="separate"/>
            </w:r>
            <w:r w:rsidR="00AB322C">
              <w:rPr>
                <w:noProof/>
                <w:webHidden/>
              </w:rPr>
              <w:t>104</w:t>
            </w:r>
            <w:r w:rsidR="00AB322C">
              <w:rPr>
                <w:noProof/>
                <w:webHidden/>
              </w:rPr>
              <w:fldChar w:fldCharType="end"/>
            </w:r>
          </w:hyperlink>
        </w:p>
        <w:p w14:paraId="3EA801F2" w14:textId="2E8AC28F"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94" w:history="1">
            <w:r w:rsidR="00AB322C" w:rsidRPr="00B60A21">
              <w:rPr>
                <w:rStyle w:val="Hyperlink"/>
                <w:rFonts w:cs="Arial"/>
                <w:noProof/>
              </w:rPr>
              <w:t>14</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DÉCIMA QUINTA – DOS CASOS OMISSOS (art. 92, III)</w:t>
            </w:r>
            <w:r w:rsidR="00AB322C">
              <w:rPr>
                <w:noProof/>
                <w:webHidden/>
              </w:rPr>
              <w:tab/>
            </w:r>
            <w:r w:rsidR="00AB322C">
              <w:rPr>
                <w:noProof/>
                <w:webHidden/>
              </w:rPr>
              <w:fldChar w:fldCharType="begin"/>
            </w:r>
            <w:r w:rsidR="00AB322C">
              <w:rPr>
                <w:noProof/>
                <w:webHidden/>
              </w:rPr>
              <w:instrText xml:space="preserve"> PAGEREF _Toc156912294 \h </w:instrText>
            </w:r>
            <w:r w:rsidR="00AB322C">
              <w:rPr>
                <w:noProof/>
                <w:webHidden/>
              </w:rPr>
            </w:r>
            <w:r w:rsidR="00AB322C">
              <w:rPr>
                <w:noProof/>
                <w:webHidden/>
              </w:rPr>
              <w:fldChar w:fldCharType="separate"/>
            </w:r>
            <w:r w:rsidR="00AB322C">
              <w:rPr>
                <w:noProof/>
                <w:webHidden/>
              </w:rPr>
              <w:t>105</w:t>
            </w:r>
            <w:r w:rsidR="00AB322C">
              <w:rPr>
                <w:noProof/>
                <w:webHidden/>
              </w:rPr>
              <w:fldChar w:fldCharType="end"/>
            </w:r>
          </w:hyperlink>
        </w:p>
        <w:p w14:paraId="4E5F7030" w14:textId="0F4091D6"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95" w:history="1">
            <w:r w:rsidR="00AB322C" w:rsidRPr="00B60A21">
              <w:rPr>
                <w:rStyle w:val="Hyperlink"/>
                <w:rFonts w:cs="Arial"/>
                <w:noProof/>
              </w:rPr>
              <w:t>15</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DÉCIMA QUINTA – ALTERAÇÕES</w:t>
            </w:r>
            <w:r w:rsidR="00AB322C">
              <w:rPr>
                <w:noProof/>
                <w:webHidden/>
              </w:rPr>
              <w:tab/>
            </w:r>
            <w:r w:rsidR="00AB322C">
              <w:rPr>
                <w:noProof/>
                <w:webHidden/>
              </w:rPr>
              <w:fldChar w:fldCharType="begin"/>
            </w:r>
            <w:r w:rsidR="00AB322C">
              <w:rPr>
                <w:noProof/>
                <w:webHidden/>
              </w:rPr>
              <w:instrText xml:space="preserve"> PAGEREF _Toc156912295 \h </w:instrText>
            </w:r>
            <w:r w:rsidR="00AB322C">
              <w:rPr>
                <w:noProof/>
                <w:webHidden/>
              </w:rPr>
            </w:r>
            <w:r w:rsidR="00AB322C">
              <w:rPr>
                <w:noProof/>
                <w:webHidden/>
              </w:rPr>
              <w:fldChar w:fldCharType="separate"/>
            </w:r>
            <w:r w:rsidR="00AB322C">
              <w:rPr>
                <w:noProof/>
                <w:webHidden/>
              </w:rPr>
              <w:t>105</w:t>
            </w:r>
            <w:r w:rsidR="00AB322C">
              <w:rPr>
                <w:noProof/>
                <w:webHidden/>
              </w:rPr>
              <w:fldChar w:fldCharType="end"/>
            </w:r>
          </w:hyperlink>
        </w:p>
        <w:p w14:paraId="3E5FC205" w14:textId="75B6E698"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96" w:history="1">
            <w:r w:rsidR="00AB322C" w:rsidRPr="00B60A21">
              <w:rPr>
                <w:rStyle w:val="Hyperlink"/>
                <w:rFonts w:cs="Arial"/>
                <w:noProof/>
              </w:rPr>
              <w:t>16</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DÉCIMA SEXTA – PUBLICAÇÃO</w:t>
            </w:r>
            <w:r w:rsidR="00AB322C">
              <w:rPr>
                <w:noProof/>
                <w:webHidden/>
              </w:rPr>
              <w:tab/>
            </w:r>
            <w:r w:rsidR="00AB322C">
              <w:rPr>
                <w:noProof/>
                <w:webHidden/>
              </w:rPr>
              <w:fldChar w:fldCharType="begin"/>
            </w:r>
            <w:r w:rsidR="00AB322C">
              <w:rPr>
                <w:noProof/>
                <w:webHidden/>
              </w:rPr>
              <w:instrText xml:space="preserve"> PAGEREF _Toc156912296 \h </w:instrText>
            </w:r>
            <w:r w:rsidR="00AB322C">
              <w:rPr>
                <w:noProof/>
                <w:webHidden/>
              </w:rPr>
            </w:r>
            <w:r w:rsidR="00AB322C">
              <w:rPr>
                <w:noProof/>
                <w:webHidden/>
              </w:rPr>
              <w:fldChar w:fldCharType="separate"/>
            </w:r>
            <w:r w:rsidR="00AB322C">
              <w:rPr>
                <w:noProof/>
                <w:webHidden/>
              </w:rPr>
              <w:t>105</w:t>
            </w:r>
            <w:r w:rsidR="00AB322C">
              <w:rPr>
                <w:noProof/>
                <w:webHidden/>
              </w:rPr>
              <w:fldChar w:fldCharType="end"/>
            </w:r>
          </w:hyperlink>
        </w:p>
        <w:p w14:paraId="7AA318D2" w14:textId="0DD86222" w:rsidR="00AB322C" w:rsidRDefault="00E23780">
          <w:pPr>
            <w:pStyle w:val="Sumrio1"/>
            <w:rPr>
              <w:rFonts w:asciiTheme="minorHAnsi" w:eastAsiaTheme="minorEastAsia" w:hAnsiTheme="minorHAnsi" w:cstheme="minorBidi"/>
              <w:noProof/>
              <w:kern w:val="2"/>
              <w:sz w:val="22"/>
              <w:szCs w:val="22"/>
              <w14:ligatures w14:val="standardContextual"/>
            </w:rPr>
          </w:pPr>
          <w:hyperlink w:anchor="_Toc156912297" w:history="1">
            <w:r w:rsidR="00AB322C" w:rsidRPr="00B60A21">
              <w:rPr>
                <w:rStyle w:val="Hyperlink"/>
                <w:rFonts w:cs="Arial"/>
                <w:noProof/>
              </w:rPr>
              <w:t>17</w:t>
            </w:r>
            <w:r w:rsidR="00AB322C">
              <w:rPr>
                <w:rFonts w:asciiTheme="minorHAnsi" w:eastAsiaTheme="minorEastAsia" w:hAnsiTheme="minorHAnsi" w:cstheme="minorBidi"/>
                <w:noProof/>
                <w:kern w:val="2"/>
                <w:sz w:val="22"/>
                <w:szCs w:val="22"/>
                <w14:ligatures w14:val="standardContextual"/>
              </w:rPr>
              <w:tab/>
            </w:r>
            <w:r w:rsidR="00AB322C" w:rsidRPr="00B60A21">
              <w:rPr>
                <w:rStyle w:val="Hyperlink"/>
                <w:rFonts w:cs="Arial"/>
                <w:noProof/>
              </w:rPr>
              <w:t>CLÁUSULA DÉCIMA SÉTIMA– FORO (art. 92, §1º)</w:t>
            </w:r>
            <w:r w:rsidR="00AB322C">
              <w:rPr>
                <w:noProof/>
                <w:webHidden/>
              </w:rPr>
              <w:tab/>
            </w:r>
            <w:r w:rsidR="00AB322C">
              <w:rPr>
                <w:noProof/>
                <w:webHidden/>
              </w:rPr>
              <w:fldChar w:fldCharType="begin"/>
            </w:r>
            <w:r w:rsidR="00AB322C">
              <w:rPr>
                <w:noProof/>
                <w:webHidden/>
              </w:rPr>
              <w:instrText xml:space="preserve"> PAGEREF _Toc156912297 \h </w:instrText>
            </w:r>
            <w:r w:rsidR="00AB322C">
              <w:rPr>
                <w:noProof/>
                <w:webHidden/>
              </w:rPr>
            </w:r>
            <w:r w:rsidR="00AB322C">
              <w:rPr>
                <w:noProof/>
                <w:webHidden/>
              </w:rPr>
              <w:fldChar w:fldCharType="separate"/>
            </w:r>
            <w:r w:rsidR="00AB322C">
              <w:rPr>
                <w:noProof/>
                <w:webHidden/>
              </w:rPr>
              <w:t>105</w:t>
            </w:r>
            <w:r w:rsidR="00AB322C">
              <w:rPr>
                <w:noProof/>
                <w:webHidden/>
              </w:rPr>
              <w:fldChar w:fldCharType="end"/>
            </w:r>
          </w:hyperlink>
        </w:p>
        <w:p w14:paraId="00AFA371" w14:textId="5DFC3CC7" w:rsidR="00C972AD" w:rsidRPr="0074412B" w:rsidRDefault="00C972AD" w:rsidP="00C972AD">
          <w:pPr>
            <w:rPr>
              <w:rFonts w:ascii="Arial" w:eastAsiaTheme="minorEastAsia" w:hAnsi="Arial" w:cs="Arial"/>
              <w:b/>
              <w:bCs/>
            </w:rPr>
          </w:pPr>
          <w:r w:rsidRPr="0074412B">
            <w:rPr>
              <w:rFonts w:ascii="Arial" w:hAnsi="Arial" w:cs="Arial"/>
              <w:b/>
              <w:bCs/>
            </w:rPr>
            <w:fldChar w:fldCharType="end"/>
          </w:r>
        </w:p>
      </w:sdtContent>
    </w:sdt>
    <w:p w14:paraId="6D1DD986" w14:textId="77777777" w:rsidR="00C972AD" w:rsidRPr="0074412B" w:rsidRDefault="00C972AD" w:rsidP="00C972AD">
      <w:pPr>
        <w:rPr>
          <w:rFonts w:ascii="Arial" w:hAnsi="Arial" w:cs="Arial"/>
          <w:b/>
          <w:bCs/>
          <w:color w:val="5B5B5F"/>
        </w:rPr>
      </w:pPr>
      <w:r w:rsidRPr="0074412B">
        <w:rPr>
          <w:rFonts w:ascii="Arial" w:hAnsi="Arial" w:cs="Arial"/>
          <w:b/>
          <w:bCs/>
          <w:color w:val="5B5B5F"/>
        </w:rPr>
        <w:br w:type="page"/>
      </w:r>
    </w:p>
    <w:p w14:paraId="2D2EE1B8" w14:textId="6192E042" w:rsidR="00C972AD" w:rsidRPr="0074412B" w:rsidRDefault="00C972AD" w:rsidP="00C972AD">
      <w:pPr>
        <w:pStyle w:val="citao2"/>
        <w:spacing w:beforeLines="120" w:before="288" w:afterLines="120" w:after="288" w:line="312" w:lineRule="auto"/>
        <w:ind w:firstLine="567"/>
        <w:jc w:val="center"/>
        <w:rPr>
          <w:rFonts w:cs="Arial"/>
          <w:b/>
          <w:bCs/>
          <w:i w:val="0"/>
          <w:iCs w:val="0"/>
          <w:sz w:val="20"/>
          <w:szCs w:val="20"/>
        </w:rPr>
      </w:pPr>
      <w:r w:rsidRPr="0074412B">
        <w:rPr>
          <w:rFonts w:cs="Arial"/>
          <w:b/>
          <w:bCs/>
          <w:i w:val="0"/>
          <w:iCs w:val="0"/>
          <w:sz w:val="20"/>
          <w:szCs w:val="20"/>
        </w:rPr>
        <w:lastRenderedPageBreak/>
        <w:t>EDITAL</w:t>
      </w:r>
    </w:p>
    <w:p w14:paraId="7A960E68" w14:textId="446D4606" w:rsidR="00C972AD" w:rsidRPr="0074412B" w:rsidRDefault="00284F4E" w:rsidP="00C972AD">
      <w:pPr>
        <w:spacing w:beforeLines="120" w:before="288" w:afterLines="120" w:after="288" w:line="312" w:lineRule="auto"/>
        <w:ind w:firstLine="567"/>
        <w:jc w:val="center"/>
        <w:rPr>
          <w:rFonts w:ascii="Arial" w:hAnsi="Arial" w:cs="Arial"/>
          <w:b/>
          <w:bCs/>
          <w:i/>
          <w:color w:val="FF0000"/>
        </w:rPr>
      </w:pPr>
      <w:r w:rsidRPr="0074412B">
        <w:rPr>
          <w:rFonts w:ascii="Arial" w:hAnsi="Arial" w:cs="Arial"/>
          <w:b/>
          <w:i/>
          <w:color w:val="FF0000"/>
        </w:rPr>
        <w:t>MUNICÍPIO DE CARLÓPOLIS</w:t>
      </w:r>
    </w:p>
    <w:p w14:paraId="69B39F52" w14:textId="492B56C1" w:rsidR="00C972AD" w:rsidRPr="0074412B" w:rsidRDefault="00C972AD" w:rsidP="00C972AD">
      <w:pPr>
        <w:spacing w:beforeLines="120" w:before="288" w:afterLines="120" w:after="288" w:line="312" w:lineRule="auto"/>
        <w:ind w:firstLine="567"/>
        <w:jc w:val="center"/>
        <w:rPr>
          <w:rFonts w:ascii="Arial" w:hAnsi="Arial" w:cs="Arial"/>
          <w:b/>
          <w:color w:val="000000"/>
        </w:rPr>
      </w:pPr>
      <w:r w:rsidRPr="0074412B">
        <w:rPr>
          <w:rFonts w:ascii="Arial" w:hAnsi="Arial" w:cs="Arial"/>
          <w:b/>
          <w:color w:val="000000"/>
        </w:rPr>
        <w:t xml:space="preserve">PREGÃO ELETRÔNICO Nº </w:t>
      </w:r>
      <w:r w:rsidR="001C316E" w:rsidRPr="001C316E">
        <w:rPr>
          <w:rFonts w:ascii="Arial" w:hAnsi="Arial" w:cs="Arial"/>
          <w:b/>
        </w:rPr>
        <w:t>020</w:t>
      </w:r>
      <w:r w:rsidR="00D40451" w:rsidRPr="001C316E">
        <w:rPr>
          <w:rFonts w:ascii="Arial" w:hAnsi="Arial" w:cs="Arial"/>
          <w:sz w:val="22"/>
          <w:szCs w:val="22"/>
        </w:rPr>
        <w:t>/</w:t>
      </w:r>
      <w:r w:rsidR="00D40451" w:rsidRPr="001C316E">
        <w:rPr>
          <w:rFonts w:ascii="Arial" w:hAnsi="Arial" w:cs="Arial"/>
          <w:sz w:val="22"/>
          <w:szCs w:val="22"/>
        </w:rPr>
        <w:fldChar w:fldCharType="begin"/>
      </w:r>
      <w:r w:rsidR="00D40451" w:rsidRPr="001C316E">
        <w:rPr>
          <w:rFonts w:ascii="Arial" w:hAnsi="Arial" w:cs="Arial"/>
          <w:sz w:val="22"/>
          <w:szCs w:val="22"/>
        </w:rPr>
        <w:instrText xml:space="preserve"> MERGEFIELD  Ano_Licitação  \* MERGEFORMAT </w:instrText>
      </w:r>
      <w:r w:rsidR="00D40451" w:rsidRPr="001C316E">
        <w:rPr>
          <w:rFonts w:ascii="Arial" w:hAnsi="Arial" w:cs="Arial"/>
          <w:sz w:val="22"/>
          <w:szCs w:val="22"/>
        </w:rPr>
        <w:fldChar w:fldCharType="separate"/>
      </w:r>
      <w:r w:rsidR="008E49FC" w:rsidRPr="001C316E">
        <w:rPr>
          <w:rFonts w:ascii="Arial" w:hAnsi="Arial" w:cs="Arial"/>
          <w:b/>
          <w:noProof/>
          <w:sz w:val="22"/>
          <w:szCs w:val="22"/>
        </w:rPr>
        <w:t>2024</w:t>
      </w:r>
      <w:r w:rsidR="00D40451" w:rsidRPr="001C316E">
        <w:rPr>
          <w:rFonts w:ascii="Arial" w:hAnsi="Arial" w:cs="Arial"/>
          <w:sz w:val="22"/>
          <w:szCs w:val="22"/>
        </w:rPr>
        <w:fldChar w:fldCharType="end"/>
      </w:r>
    </w:p>
    <w:p w14:paraId="2AF3EA3A" w14:textId="246AEA7E" w:rsidR="00C972AD" w:rsidRPr="0074412B" w:rsidRDefault="00C972AD" w:rsidP="00C972AD">
      <w:pPr>
        <w:spacing w:beforeLines="120" w:before="288" w:afterLines="120" w:after="288" w:line="312" w:lineRule="auto"/>
        <w:ind w:firstLine="567"/>
        <w:jc w:val="center"/>
        <w:rPr>
          <w:rFonts w:ascii="Arial" w:eastAsiaTheme="minorEastAsia" w:hAnsi="Arial" w:cs="Arial"/>
          <w:bCs/>
          <w:color w:val="000000"/>
        </w:rPr>
      </w:pPr>
      <w:r w:rsidRPr="0074412B">
        <w:rPr>
          <w:rFonts w:ascii="Arial" w:hAnsi="Arial" w:cs="Arial"/>
          <w:color w:val="000000"/>
        </w:rPr>
        <w:t>(Processo Administrativo n</w:t>
      </w:r>
      <w:r w:rsidRPr="0074412B">
        <w:rPr>
          <w:rFonts w:ascii="Arial" w:hAnsi="Arial" w:cs="Arial"/>
          <w:bCs/>
          <w:color w:val="000000"/>
        </w:rPr>
        <w:t>°</w:t>
      </w:r>
      <w:r w:rsidR="00291AF2">
        <w:rPr>
          <w:rFonts w:ascii="Arial" w:hAnsi="Arial" w:cs="Arial"/>
          <w:bCs/>
          <w:color w:val="000000"/>
        </w:rPr>
        <w:t>058/2024</w:t>
      </w:r>
      <w:r w:rsidRPr="0074412B">
        <w:rPr>
          <w:rFonts w:ascii="Arial" w:hAnsi="Arial" w:cs="Arial"/>
          <w:bCs/>
          <w:color w:val="000000"/>
        </w:rPr>
        <w:t>)</w:t>
      </w:r>
    </w:p>
    <w:p w14:paraId="6A6D79F3" w14:textId="77777777" w:rsidR="00C972AD" w:rsidRPr="0074412B" w:rsidRDefault="00C972AD" w:rsidP="00C972AD">
      <w:pPr>
        <w:spacing w:beforeLines="120" w:before="288" w:afterLines="120" w:after="288" w:line="312" w:lineRule="auto"/>
        <w:ind w:firstLine="567"/>
        <w:jc w:val="center"/>
        <w:rPr>
          <w:rFonts w:ascii="Arial" w:hAnsi="Arial" w:cs="Arial"/>
          <w:b/>
          <w:color w:val="000000"/>
        </w:rPr>
      </w:pPr>
    </w:p>
    <w:p w14:paraId="04EC590A" w14:textId="69635902" w:rsidR="00C972AD" w:rsidRPr="0074412B" w:rsidRDefault="00C972AD" w:rsidP="00C972AD">
      <w:pPr>
        <w:pStyle w:val="Nivel2"/>
        <w:ind w:firstLine="1134"/>
        <w:rPr>
          <w:rFonts w:eastAsia="Times New Roman"/>
          <w:sz w:val="20"/>
          <w:szCs w:val="20"/>
        </w:rPr>
      </w:pPr>
      <w:r w:rsidRPr="0074412B">
        <w:rPr>
          <w:sz w:val="20"/>
          <w:szCs w:val="20"/>
        </w:rPr>
        <w:t>Torna-se público</w:t>
      </w:r>
      <w:r w:rsidR="008900B2" w:rsidRPr="0074412B">
        <w:rPr>
          <w:sz w:val="20"/>
          <w:szCs w:val="20"/>
        </w:rPr>
        <w:t xml:space="preserve"> que o </w:t>
      </w:r>
      <w:r w:rsidR="00284F4E" w:rsidRPr="0074412B">
        <w:rPr>
          <w:sz w:val="20"/>
          <w:szCs w:val="20"/>
          <w:lang w:val="x-none"/>
        </w:rPr>
        <w:t>Município de Carlópolis, Estado do Paraná, com a devida autorização expedida pel</w:t>
      </w:r>
      <w:r w:rsidR="00284F4E" w:rsidRPr="0074412B">
        <w:rPr>
          <w:sz w:val="20"/>
          <w:szCs w:val="20"/>
        </w:rPr>
        <w:t>o</w:t>
      </w:r>
      <w:r w:rsidR="00284F4E" w:rsidRPr="0074412B">
        <w:rPr>
          <w:sz w:val="20"/>
          <w:szCs w:val="20"/>
          <w:lang w:val="x-none"/>
        </w:rPr>
        <w:t xml:space="preserve"> Excelentíssim</w:t>
      </w:r>
      <w:r w:rsidR="00284F4E" w:rsidRPr="0074412B">
        <w:rPr>
          <w:sz w:val="20"/>
          <w:szCs w:val="20"/>
        </w:rPr>
        <w:t>o</w:t>
      </w:r>
      <w:r w:rsidR="00284F4E" w:rsidRPr="0074412B">
        <w:rPr>
          <w:sz w:val="20"/>
          <w:szCs w:val="20"/>
          <w:lang w:val="x-none"/>
        </w:rPr>
        <w:t xml:space="preserve"> Senhor Prefeit</w:t>
      </w:r>
      <w:r w:rsidR="00284F4E" w:rsidRPr="0074412B">
        <w:rPr>
          <w:sz w:val="20"/>
          <w:szCs w:val="20"/>
        </w:rPr>
        <w:t>o</w:t>
      </w:r>
      <w:r w:rsidR="00284F4E" w:rsidRPr="0074412B">
        <w:rPr>
          <w:sz w:val="20"/>
          <w:szCs w:val="20"/>
          <w:lang w:val="x-none"/>
        </w:rPr>
        <w:t xml:space="preserve"> Municipal </w:t>
      </w:r>
      <w:r w:rsidR="00284F4E" w:rsidRPr="0074412B">
        <w:rPr>
          <w:sz w:val="20"/>
          <w:szCs w:val="20"/>
        </w:rPr>
        <w:t xml:space="preserve">Hiroshi Kubo </w:t>
      </w:r>
      <w:r w:rsidRPr="0074412B">
        <w:rPr>
          <w:sz w:val="20"/>
          <w:szCs w:val="20"/>
        </w:rPr>
        <w:t xml:space="preserve">por meio do(a) </w:t>
      </w:r>
      <w:r w:rsidR="008900B2" w:rsidRPr="0074412B">
        <w:rPr>
          <w:sz w:val="20"/>
          <w:szCs w:val="20"/>
        </w:rPr>
        <w:t>Departamento de Licitações</w:t>
      </w:r>
      <w:r w:rsidRPr="0074412B">
        <w:rPr>
          <w:sz w:val="20"/>
          <w:szCs w:val="20"/>
        </w:rPr>
        <w:t xml:space="preserve"> sediado</w:t>
      </w:r>
      <w:r w:rsidR="008900B2" w:rsidRPr="0074412B">
        <w:rPr>
          <w:sz w:val="20"/>
          <w:szCs w:val="20"/>
        </w:rPr>
        <w:t xml:space="preserve"> a Rua Benedito Salles nº 1060, Centro</w:t>
      </w:r>
      <w:r w:rsidRPr="0074412B">
        <w:rPr>
          <w:sz w:val="20"/>
          <w:szCs w:val="20"/>
        </w:rPr>
        <w:t xml:space="preserve"> realizará licitação, para registro de preços, na modalidade PREGÃO, na forma ELETRÔNICA,</w:t>
      </w:r>
      <w:r w:rsidRPr="0074412B">
        <w:rPr>
          <w:rFonts w:eastAsia="Times New Roman"/>
          <w:sz w:val="20"/>
          <w:szCs w:val="20"/>
        </w:rPr>
        <w:t xml:space="preserve"> </w:t>
      </w:r>
      <w:r w:rsidRPr="0074412B">
        <w:rPr>
          <w:sz w:val="20"/>
          <w:szCs w:val="20"/>
        </w:rPr>
        <w:t xml:space="preserve">nos termos </w:t>
      </w:r>
      <w:bookmarkStart w:id="2" w:name="_Hlk156296331"/>
      <w:r w:rsidR="00A36218" w:rsidRPr="0074412B">
        <w:rPr>
          <w:rFonts w:eastAsia="Arial"/>
          <w:sz w:val="20"/>
          <w:szCs w:val="20"/>
          <w:lang w:eastAsia="en-US"/>
        </w:rPr>
        <w:t xml:space="preserve">Lei Federal </w:t>
      </w:r>
      <w:hyperlink r:id="rId10" w:history="1">
        <w:r w:rsidR="00A36218" w:rsidRPr="0074412B">
          <w:rPr>
            <w:rStyle w:val="Hyperlink"/>
            <w:sz w:val="20"/>
            <w:szCs w:val="20"/>
          </w:rPr>
          <w:t>Lei nº 14.133, de 1º de abril de 2021</w:t>
        </w:r>
      </w:hyperlink>
      <w:r w:rsidR="00A36218" w:rsidRPr="0074412B">
        <w:rPr>
          <w:sz w:val="20"/>
          <w:szCs w:val="20"/>
        </w:rPr>
        <w:t>, do Decreto nº 11.462, de 31 de março de 2023</w:t>
      </w:r>
      <w:r w:rsidR="00A36218" w:rsidRPr="0074412B">
        <w:rPr>
          <w:rFonts w:eastAsia="Arial"/>
          <w:sz w:val="20"/>
          <w:szCs w:val="20"/>
          <w:lang w:eastAsia="en-US"/>
        </w:rPr>
        <w:t xml:space="preserve">, da Lei Complementar nº 123, de 16 de dezembro de 2006,  alterada pela Lei Complementar nº 147 de 07 de agosto de 2014 </w:t>
      </w:r>
      <w:r w:rsidR="00A36218" w:rsidRPr="0074412B">
        <w:rPr>
          <w:sz w:val="20"/>
          <w:szCs w:val="20"/>
        </w:rPr>
        <w:t>demais legislação aplicável e, ainda, de acordo com as condições estabelecidas neste Edital</w:t>
      </w:r>
      <w:bookmarkEnd w:id="2"/>
      <w:r w:rsidR="00A36218" w:rsidRPr="0074412B">
        <w:rPr>
          <w:sz w:val="20"/>
          <w:szCs w:val="20"/>
        </w:rPr>
        <w:t>.</w:t>
      </w:r>
    </w:p>
    <w:p w14:paraId="7A208E79" w14:textId="77777777" w:rsidR="00C972AD" w:rsidRPr="0074412B" w:rsidRDefault="00C972AD" w:rsidP="00A17B35">
      <w:pPr>
        <w:pStyle w:val="Nivel01"/>
        <w:numPr>
          <w:ilvl w:val="0"/>
          <w:numId w:val="4"/>
        </w:numPr>
        <w:spacing w:before="288" w:after="288"/>
        <w:ind w:left="360"/>
        <w:rPr>
          <w:rFonts w:ascii="Arial" w:hAnsi="Arial" w:cs="Arial"/>
          <w:lang w:eastAsia="en-US"/>
        </w:rPr>
      </w:pPr>
      <w:bookmarkStart w:id="3" w:name="_Toc156912240"/>
      <w:r w:rsidRPr="0074412B">
        <w:rPr>
          <w:rFonts w:ascii="Arial" w:hAnsi="Arial" w:cs="Arial"/>
          <w:lang w:eastAsia="en-US"/>
        </w:rPr>
        <w:t>DO OBJETO</w:t>
      </w:r>
      <w:bookmarkEnd w:id="3"/>
    </w:p>
    <w:p w14:paraId="55AAECCD" w14:textId="6EE0F383" w:rsidR="00F96FF4" w:rsidRPr="00B62674" w:rsidRDefault="00F96FF4" w:rsidP="00F96FF4">
      <w:pPr>
        <w:pStyle w:val="Nivel2"/>
        <w:numPr>
          <w:ilvl w:val="1"/>
          <w:numId w:val="4"/>
        </w:numPr>
        <w:ind w:left="0" w:firstLine="0"/>
      </w:pPr>
      <w:bookmarkStart w:id="4" w:name="_Toc156912241"/>
      <w:r w:rsidRPr="00B62674">
        <w:t xml:space="preserve">O objeto da presente licitação é a </w:t>
      </w:r>
      <w:r w:rsidR="00E23780">
        <w:fldChar w:fldCharType="begin"/>
      </w:r>
      <w:r w:rsidR="00E23780">
        <w:instrText xml:space="preserve"> MERGEFIELD  Objeto  \* MERGEFORMAT </w:instrText>
      </w:r>
      <w:r w:rsidR="00E23780">
        <w:fldChar w:fldCharType="separate"/>
      </w:r>
      <w:r w:rsidR="008E49FC">
        <w:rPr>
          <w:noProof/>
          <w:color w:val="FF0000"/>
        </w:rPr>
        <w:t>Prestação de serviços de seguro para veículos pertencentes ao Município de Carlópolis</w:t>
      </w:r>
      <w:r w:rsidR="00E23780">
        <w:rPr>
          <w:noProof/>
          <w:color w:val="FF0000"/>
        </w:rPr>
        <w:fldChar w:fldCharType="end"/>
      </w:r>
      <w:r w:rsidRPr="00B62674">
        <w:t xml:space="preserve"> conforme condições, quantidades e exigências estabelecidas neste Edital e seus anexos.</w:t>
      </w:r>
    </w:p>
    <w:p w14:paraId="194B458C" w14:textId="77777777" w:rsidR="00F96FF4" w:rsidRPr="00291AF2" w:rsidRDefault="00F96FF4" w:rsidP="00F96FF4">
      <w:pPr>
        <w:pStyle w:val="Nvel2-Red"/>
        <w:numPr>
          <w:ilvl w:val="1"/>
          <w:numId w:val="4"/>
        </w:numPr>
        <w:ind w:left="0" w:firstLine="0"/>
        <w:rPr>
          <w:color w:val="auto"/>
        </w:rPr>
      </w:pPr>
      <w:r w:rsidRPr="00291AF2">
        <w:rPr>
          <w:color w:val="auto"/>
        </w:rPr>
        <w:t>A licitação será dividida em itens, conforme tabela constante do Termo de Referência, facultando-se ao licitante a participação em quantos itens forem de seu interesse.</w:t>
      </w:r>
    </w:p>
    <w:p w14:paraId="696C1134" w14:textId="77777777" w:rsidR="00C972AD" w:rsidRPr="0074412B" w:rsidRDefault="00C972AD" w:rsidP="00A17B35">
      <w:pPr>
        <w:pStyle w:val="Nivel01"/>
        <w:numPr>
          <w:ilvl w:val="0"/>
          <w:numId w:val="4"/>
        </w:numPr>
        <w:spacing w:before="288" w:after="288"/>
        <w:ind w:left="360"/>
        <w:rPr>
          <w:rFonts w:ascii="Arial" w:hAnsi="Arial" w:cs="Arial"/>
        </w:rPr>
      </w:pPr>
      <w:r w:rsidRPr="0074412B">
        <w:rPr>
          <w:rFonts w:ascii="Arial" w:hAnsi="Arial" w:cs="Arial"/>
        </w:rPr>
        <w:t>DA PARTICIPAÇÃO NA LICITAÇÃO</w:t>
      </w:r>
      <w:bookmarkEnd w:id="4"/>
    </w:p>
    <w:p w14:paraId="1ED53D00" w14:textId="77777777" w:rsidR="001414B0" w:rsidRPr="00B62674" w:rsidRDefault="001414B0" w:rsidP="001414B0">
      <w:pPr>
        <w:pStyle w:val="Nivel01"/>
        <w:numPr>
          <w:ilvl w:val="0"/>
          <w:numId w:val="4"/>
        </w:numPr>
        <w:tabs>
          <w:tab w:val="num" w:pos="360"/>
        </w:tabs>
        <w:spacing w:before="288" w:after="288"/>
        <w:ind w:left="360"/>
        <w:rPr>
          <w:rFonts w:ascii="Arial" w:hAnsi="Arial" w:cs="Arial"/>
          <w:sz w:val="22"/>
          <w:szCs w:val="22"/>
        </w:rPr>
      </w:pPr>
      <w:bookmarkStart w:id="5" w:name="_Toc157071285"/>
      <w:bookmarkStart w:id="6" w:name="_Toc156912242"/>
      <w:r w:rsidRPr="00B62674">
        <w:rPr>
          <w:rFonts w:ascii="Arial" w:hAnsi="Arial" w:cs="Arial"/>
          <w:sz w:val="22"/>
          <w:szCs w:val="22"/>
        </w:rPr>
        <w:t>DA PARTICIPAÇÃO NA LICITAÇÃO</w:t>
      </w:r>
      <w:bookmarkEnd w:id="5"/>
    </w:p>
    <w:p w14:paraId="7591EADC" w14:textId="072CA4B5" w:rsidR="001414B0" w:rsidRPr="00B62674" w:rsidRDefault="001414B0" w:rsidP="001414B0">
      <w:pPr>
        <w:pStyle w:val="Nivel2"/>
        <w:numPr>
          <w:ilvl w:val="1"/>
          <w:numId w:val="4"/>
        </w:numPr>
        <w:ind w:left="0" w:firstLine="0"/>
      </w:pPr>
      <w:bookmarkStart w:id="7" w:name="_Hlk135302270"/>
      <w:bookmarkStart w:id="8" w:name="_Hlk156293441"/>
      <w:r w:rsidRPr="00B62674">
        <w:t>Poderão participar deste Pregão os interessados que estiverem previamente credenciados no Sistema de Cadastramento Unificado de Fornecedores - SICAF e no Sistema de Compr</w:t>
      </w:r>
      <w:bookmarkEnd w:id="7"/>
      <w:r w:rsidR="000E35CA">
        <w:t xml:space="preserve">as </w:t>
      </w:r>
      <w:hyperlink r:id="rId11" w:history="1">
        <w:r w:rsidR="000E35CA" w:rsidRPr="005E0F0C">
          <w:rPr>
            <w:rStyle w:val="Hyperlink"/>
            <w:sz w:val="24"/>
            <w:szCs w:val="24"/>
          </w:rPr>
          <w:t>www.licitanet.com.br</w:t>
        </w:r>
      </w:hyperlink>
      <w:r w:rsidR="000E35CA">
        <w:rPr>
          <w:sz w:val="24"/>
          <w:szCs w:val="24"/>
        </w:rPr>
        <w:t>.</w:t>
      </w:r>
    </w:p>
    <w:bookmarkEnd w:id="8"/>
    <w:p w14:paraId="79EBED29" w14:textId="77777777" w:rsidR="001414B0" w:rsidRPr="00B62674" w:rsidRDefault="001414B0" w:rsidP="001414B0">
      <w:pPr>
        <w:pStyle w:val="Nivel3"/>
        <w:numPr>
          <w:ilvl w:val="2"/>
          <w:numId w:val="4"/>
        </w:numPr>
        <w:ind w:left="284" w:firstLine="0"/>
      </w:pPr>
      <w:r w:rsidRPr="00B62674">
        <w:t>O</w:t>
      </w:r>
      <w:bookmarkStart w:id="9" w:name="_Hlk135304247"/>
      <w:r w:rsidRPr="00B62674">
        <w:t>s interessados deverão atender às condições exigidas no cadastramento no Sicaf até o terceiro dia útil anterior à data prevista para recebimento das propostas.</w:t>
      </w:r>
    </w:p>
    <w:bookmarkEnd w:id="9"/>
    <w:p w14:paraId="6AF625D1" w14:textId="77777777" w:rsidR="001414B0" w:rsidRPr="00B62674" w:rsidRDefault="001414B0" w:rsidP="001414B0">
      <w:pPr>
        <w:pStyle w:val="Nivel2"/>
        <w:numPr>
          <w:ilvl w:val="1"/>
          <w:numId w:val="4"/>
        </w:numPr>
        <w:ind w:left="0" w:firstLine="0"/>
      </w:pPr>
      <w:r w:rsidRPr="00B62674">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0015C0BC" w14:textId="77777777" w:rsidR="001414B0" w:rsidRPr="00B62674" w:rsidRDefault="001414B0" w:rsidP="001414B0">
      <w:pPr>
        <w:pStyle w:val="Nivel2"/>
        <w:numPr>
          <w:ilvl w:val="1"/>
          <w:numId w:val="4"/>
        </w:numPr>
        <w:ind w:left="0" w:firstLine="0"/>
      </w:pPr>
      <w:r w:rsidRPr="00B62674">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5D8F9EDF" w14:textId="77777777" w:rsidR="001414B0" w:rsidRPr="00B62674" w:rsidRDefault="001414B0" w:rsidP="001414B0">
      <w:pPr>
        <w:pStyle w:val="Nivel2"/>
        <w:numPr>
          <w:ilvl w:val="1"/>
          <w:numId w:val="4"/>
        </w:numPr>
        <w:ind w:left="0" w:firstLine="0"/>
      </w:pPr>
      <w:r w:rsidRPr="00B62674">
        <w:t>A não observância do disposto no item anterior poderá ensejar desclassificação no momento da habilitação.</w:t>
      </w:r>
    </w:p>
    <w:p w14:paraId="3177707F" w14:textId="77777777" w:rsidR="001414B0" w:rsidRPr="00B62674" w:rsidRDefault="001414B0" w:rsidP="001414B0">
      <w:pPr>
        <w:pStyle w:val="Nivel2"/>
        <w:numPr>
          <w:ilvl w:val="1"/>
          <w:numId w:val="4"/>
        </w:numPr>
        <w:ind w:left="0" w:firstLine="0"/>
        <w:rPr>
          <w:rFonts w:eastAsia="Times New Roman"/>
          <w:color w:val="auto"/>
        </w:rPr>
      </w:pPr>
      <w:r w:rsidRPr="00B62674">
        <w:rPr>
          <w:color w:val="auto"/>
        </w:rPr>
        <w:lastRenderedPageBreak/>
        <w:t xml:space="preserve">Será concedido tratamento favorecido para as microempresas e empresas de pequeno porte, para as sociedades cooperativas </w:t>
      </w:r>
      <w:r w:rsidRPr="00B62674">
        <w:rPr>
          <w:rFonts w:eastAsia="Times New Roman"/>
          <w:color w:val="auto"/>
        </w:rPr>
        <w:t xml:space="preserve">mencionadas no </w:t>
      </w:r>
      <w:hyperlink r:id="rId12" w:anchor="art16" w:history="1">
        <w:r w:rsidRPr="00B62674">
          <w:rPr>
            <w:rStyle w:val="Hyperlink"/>
          </w:rPr>
          <w:t>artigo 16 da Lei nº 14.133, de 2021</w:t>
        </w:r>
      </w:hyperlink>
      <w:r w:rsidRPr="00B62674">
        <w:rPr>
          <w:color w:val="auto"/>
        </w:rPr>
        <w:t xml:space="preserve">, para o agricultor familiar, o produtor rural pessoa física e para o microempreendedor individual - MEI, nos limites previstos da </w:t>
      </w:r>
      <w:hyperlink r:id="rId13" w:history="1">
        <w:r w:rsidRPr="00B62674">
          <w:rPr>
            <w:rStyle w:val="Hyperlink"/>
          </w:rPr>
          <w:t>Lei Complementar nº 123, de 2006</w:t>
        </w:r>
      </w:hyperlink>
      <w:r w:rsidRPr="00B62674">
        <w:rPr>
          <w:color w:val="auto"/>
        </w:rPr>
        <w:t xml:space="preserve"> e do Decreto n.º 8.538, de 2015.</w:t>
      </w:r>
    </w:p>
    <w:p w14:paraId="4E239905" w14:textId="77777777" w:rsidR="001414B0" w:rsidRPr="00B62674" w:rsidRDefault="001414B0" w:rsidP="001414B0">
      <w:pPr>
        <w:pStyle w:val="Nivel2"/>
        <w:numPr>
          <w:ilvl w:val="1"/>
          <w:numId w:val="4"/>
        </w:numPr>
        <w:ind w:left="0" w:firstLine="0"/>
        <w:rPr>
          <w:rFonts w:eastAsiaTheme="minorEastAsia"/>
        </w:rPr>
      </w:pPr>
      <w:bookmarkStart w:id="10" w:name="_Ref117000692"/>
      <w:r w:rsidRPr="00B62674">
        <w:t>Não poderão disputar esta licitação:</w:t>
      </w:r>
      <w:bookmarkEnd w:id="10"/>
    </w:p>
    <w:p w14:paraId="46B22956" w14:textId="77777777" w:rsidR="001414B0" w:rsidRPr="00B62674" w:rsidRDefault="001414B0" w:rsidP="001414B0">
      <w:pPr>
        <w:pStyle w:val="Nivel3"/>
        <w:numPr>
          <w:ilvl w:val="2"/>
          <w:numId w:val="4"/>
        </w:numPr>
        <w:ind w:left="284" w:firstLine="0"/>
      </w:pPr>
      <w:bookmarkStart w:id="11" w:name="_Ref113883338"/>
      <w:r w:rsidRPr="00B62674">
        <w:t>aquele que não atenda às condições deste Edital e seu(s) anexo(s);</w:t>
      </w:r>
    </w:p>
    <w:p w14:paraId="3BE89DE3" w14:textId="77777777" w:rsidR="001414B0" w:rsidRPr="00B62674" w:rsidRDefault="001414B0" w:rsidP="001414B0">
      <w:pPr>
        <w:pStyle w:val="Nivel3"/>
        <w:numPr>
          <w:ilvl w:val="2"/>
          <w:numId w:val="4"/>
        </w:numPr>
        <w:ind w:left="284" w:firstLine="0"/>
      </w:pPr>
      <w:bookmarkStart w:id="12" w:name="_Ref114659912"/>
      <w:r w:rsidRPr="00B62674">
        <w:t>autor do anteprojeto, do projeto básico ou do projeto executivo, pessoa física ou jurídica, quando a licitação versar sobre serviços ou fornecimento de bens a ele relacionados;</w:t>
      </w:r>
      <w:bookmarkEnd w:id="11"/>
      <w:bookmarkEnd w:id="12"/>
    </w:p>
    <w:p w14:paraId="65FDD88A" w14:textId="77777777" w:rsidR="001414B0" w:rsidRPr="00B62674" w:rsidRDefault="001414B0" w:rsidP="001414B0">
      <w:pPr>
        <w:pStyle w:val="Nivel3"/>
        <w:numPr>
          <w:ilvl w:val="2"/>
          <w:numId w:val="4"/>
        </w:numPr>
        <w:ind w:left="284" w:firstLine="0"/>
      </w:pPr>
      <w:bookmarkStart w:id="13" w:name="_Ref114659913"/>
      <w:bookmarkStart w:id="14" w:name="_Ref113883339"/>
      <w:r w:rsidRPr="00B62674">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3"/>
      <w:r w:rsidRPr="00B62674">
        <w:t xml:space="preserve"> </w:t>
      </w:r>
      <w:bookmarkEnd w:id="14"/>
    </w:p>
    <w:p w14:paraId="5669267C" w14:textId="77777777" w:rsidR="001414B0" w:rsidRPr="00B62674" w:rsidRDefault="001414B0" w:rsidP="001414B0">
      <w:pPr>
        <w:pStyle w:val="Nivel3"/>
        <w:numPr>
          <w:ilvl w:val="2"/>
          <w:numId w:val="4"/>
        </w:numPr>
        <w:ind w:left="284" w:firstLine="0"/>
      </w:pPr>
      <w:bookmarkStart w:id="15" w:name="_Ref113883003"/>
      <w:r w:rsidRPr="00B62674">
        <w:t>pessoa física ou jurídica que se encontre, ao tempo da licitação, impossibilitada de participar da licitação em decorrência de sanção que lhe foi imposta;</w:t>
      </w:r>
      <w:bookmarkEnd w:id="15"/>
    </w:p>
    <w:p w14:paraId="1AF642A8" w14:textId="77777777" w:rsidR="001414B0" w:rsidRPr="00B62674" w:rsidRDefault="001414B0" w:rsidP="001414B0">
      <w:pPr>
        <w:pStyle w:val="Nivel3"/>
        <w:numPr>
          <w:ilvl w:val="2"/>
          <w:numId w:val="4"/>
        </w:numPr>
        <w:ind w:left="284" w:firstLine="0"/>
      </w:pPr>
      <w:r w:rsidRPr="00B62674">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7467F82D" w14:textId="77777777" w:rsidR="001414B0" w:rsidRPr="00B62674" w:rsidRDefault="001414B0" w:rsidP="001414B0">
      <w:pPr>
        <w:pStyle w:val="Nivel3"/>
        <w:numPr>
          <w:ilvl w:val="2"/>
          <w:numId w:val="4"/>
        </w:numPr>
        <w:ind w:left="284" w:firstLine="0"/>
      </w:pPr>
      <w:bookmarkStart w:id="16" w:name="_Ref113883579"/>
      <w:r w:rsidRPr="00B62674">
        <w:t>empresas controladoras, controladas ou coligadas, nos termos da Lei nº 6.404, de 15 de dezembro de 1976, concorrendo entre si;</w:t>
      </w:r>
      <w:bookmarkEnd w:id="16"/>
    </w:p>
    <w:p w14:paraId="53A8CBAF" w14:textId="77777777" w:rsidR="001414B0" w:rsidRPr="001D73DF" w:rsidRDefault="001414B0" w:rsidP="001414B0">
      <w:pPr>
        <w:pStyle w:val="Nivel3"/>
        <w:numPr>
          <w:ilvl w:val="2"/>
          <w:numId w:val="4"/>
        </w:numPr>
        <w:ind w:left="284" w:firstLine="0"/>
      </w:pPr>
      <w:r w:rsidRPr="001D73DF">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0D9AE3CD" w14:textId="77777777" w:rsidR="001414B0" w:rsidRPr="001D73DF" w:rsidRDefault="001414B0" w:rsidP="001414B0">
      <w:pPr>
        <w:pStyle w:val="Nivel3"/>
        <w:numPr>
          <w:ilvl w:val="2"/>
          <w:numId w:val="4"/>
        </w:numPr>
        <w:ind w:left="284" w:firstLine="0"/>
      </w:pPr>
      <w:bookmarkStart w:id="17" w:name="_Ref113962336"/>
      <w:r w:rsidRPr="001D73DF">
        <w:t>agente público do órgão ou entidade licitante;</w:t>
      </w:r>
      <w:bookmarkEnd w:id="17"/>
    </w:p>
    <w:p w14:paraId="0A21E02E" w14:textId="77777777" w:rsidR="001414B0" w:rsidRPr="001D73DF" w:rsidRDefault="001414B0" w:rsidP="001414B0">
      <w:pPr>
        <w:pStyle w:val="Nvel3-R"/>
        <w:numPr>
          <w:ilvl w:val="2"/>
          <w:numId w:val="4"/>
        </w:numPr>
        <w:ind w:left="284" w:firstLine="0"/>
        <w:rPr>
          <w:color w:val="auto"/>
        </w:rPr>
      </w:pPr>
      <w:r w:rsidRPr="001D73DF">
        <w:rPr>
          <w:color w:val="auto"/>
        </w:rPr>
        <w:t>pessoas jurídicas reunidas em consórcio;</w:t>
      </w:r>
    </w:p>
    <w:p w14:paraId="50A1FABC" w14:textId="77777777" w:rsidR="001414B0" w:rsidRPr="001D73DF" w:rsidRDefault="001414B0" w:rsidP="001414B0">
      <w:pPr>
        <w:pStyle w:val="Nivel3"/>
        <w:numPr>
          <w:ilvl w:val="2"/>
          <w:numId w:val="4"/>
        </w:numPr>
        <w:ind w:left="284" w:firstLine="0"/>
      </w:pPr>
      <w:r w:rsidRPr="001D73DF">
        <w:t>Organizações da Sociedade Civil de Interesse Público - OSCIP, atuando nessa condição;</w:t>
      </w:r>
    </w:p>
    <w:p w14:paraId="711CD6B6" w14:textId="77777777" w:rsidR="001414B0" w:rsidRPr="001D73DF" w:rsidRDefault="001414B0" w:rsidP="001414B0">
      <w:pPr>
        <w:pStyle w:val="Nivel3"/>
        <w:numPr>
          <w:ilvl w:val="2"/>
          <w:numId w:val="4"/>
        </w:numPr>
        <w:ind w:left="284" w:firstLine="0"/>
      </w:pPr>
      <w:r w:rsidRPr="001D73DF">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1D73DF">
          <w:rPr>
            <w:rStyle w:val="Hyperlink"/>
          </w:rPr>
          <w:t>§ 1º do art. 9º da Lei nº 14.133, de 2021</w:t>
        </w:r>
      </w:hyperlink>
      <w:r w:rsidRPr="001D73DF">
        <w:t>.</w:t>
      </w:r>
    </w:p>
    <w:p w14:paraId="7A65EAD7" w14:textId="77777777" w:rsidR="001414B0" w:rsidRPr="001D73DF" w:rsidRDefault="001414B0" w:rsidP="001414B0">
      <w:pPr>
        <w:pStyle w:val="Nivel2"/>
        <w:numPr>
          <w:ilvl w:val="1"/>
          <w:numId w:val="4"/>
        </w:numPr>
        <w:ind w:left="0" w:firstLine="0"/>
      </w:pPr>
      <w:r w:rsidRPr="001D73DF">
        <w:t xml:space="preserve">O impedimento de que trata o item </w:t>
      </w:r>
      <w:r w:rsidRPr="001D73DF">
        <w:fldChar w:fldCharType="begin"/>
      </w:r>
      <w:r w:rsidRPr="001D73DF">
        <w:instrText xml:space="preserve"> REF _Ref113883003 \r \h  \* MERGEFORMAT </w:instrText>
      </w:r>
      <w:r w:rsidRPr="001D73DF">
        <w:fldChar w:fldCharType="separate"/>
      </w:r>
      <w:r w:rsidRPr="001D73DF">
        <w:t>3.7.4</w:t>
      </w:r>
      <w:r w:rsidRPr="001D73DF">
        <w:fldChar w:fldCharType="end"/>
      </w:r>
      <w:r w:rsidRPr="001D73DF">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2EF3B82" w14:textId="77777777" w:rsidR="001414B0" w:rsidRPr="001D73DF" w:rsidRDefault="001414B0" w:rsidP="001414B0">
      <w:pPr>
        <w:pStyle w:val="Nivel2"/>
        <w:numPr>
          <w:ilvl w:val="1"/>
          <w:numId w:val="4"/>
        </w:numPr>
        <w:ind w:left="0" w:firstLine="0"/>
      </w:pPr>
      <w:bookmarkStart w:id="18" w:name="art14§2"/>
      <w:bookmarkEnd w:id="18"/>
      <w:r w:rsidRPr="001D73DF">
        <w:t xml:space="preserve">A critério da Administração e exclusivamente a seu serviço, o autor dos projetos e a empresa a que se referem os itens </w:t>
      </w:r>
      <w:r w:rsidRPr="001D73DF">
        <w:fldChar w:fldCharType="begin"/>
      </w:r>
      <w:r w:rsidRPr="001D73DF">
        <w:instrText xml:space="preserve"> REF _Ref114659912 \r \h  \* MERGEFORMAT </w:instrText>
      </w:r>
      <w:r w:rsidRPr="001D73DF">
        <w:fldChar w:fldCharType="separate"/>
      </w:r>
      <w:r w:rsidRPr="001D73DF">
        <w:t>3.7.2</w:t>
      </w:r>
      <w:r w:rsidRPr="001D73DF">
        <w:fldChar w:fldCharType="end"/>
      </w:r>
      <w:r w:rsidRPr="001D73DF">
        <w:t xml:space="preserve"> e </w:t>
      </w:r>
      <w:r w:rsidRPr="001D73DF">
        <w:fldChar w:fldCharType="begin"/>
      </w:r>
      <w:r w:rsidRPr="001D73DF">
        <w:instrText xml:space="preserve"> REF _Ref114659913 \r \h  \* MERGEFORMAT </w:instrText>
      </w:r>
      <w:r w:rsidRPr="001D73DF">
        <w:fldChar w:fldCharType="separate"/>
      </w:r>
      <w:r w:rsidRPr="001D73DF">
        <w:t>3.7.3</w:t>
      </w:r>
      <w:r w:rsidRPr="001D73DF">
        <w:fldChar w:fldCharType="end"/>
      </w:r>
      <w:r w:rsidRPr="001D73DF">
        <w:t xml:space="preserve"> poderão participar no apoio das atividades de </w:t>
      </w:r>
      <w:r w:rsidRPr="001D73DF">
        <w:lastRenderedPageBreak/>
        <w:t>planejamento da contratação, de execução da licitação ou de gestão do contrato, desde que sob supervisão exclusiva de agentes públicos do órgão ou entidade.</w:t>
      </w:r>
    </w:p>
    <w:p w14:paraId="1ECAB861" w14:textId="77777777" w:rsidR="001414B0" w:rsidRPr="001D73DF" w:rsidRDefault="001414B0" w:rsidP="001414B0">
      <w:pPr>
        <w:pStyle w:val="Nivel2"/>
        <w:numPr>
          <w:ilvl w:val="1"/>
          <w:numId w:val="4"/>
        </w:numPr>
        <w:ind w:left="0" w:firstLine="0"/>
      </w:pPr>
      <w:bookmarkStart w:id="19" w:name="art14§3"/>
      <w:bookmarkEnd w:id="19"/>
      <w:r w:rsidRPr="001D73DF">
        <w:t>Equiparam-se aos autores do projeto as empresas integrantes do mesmo grupo econômico.</w:t>
      </w:r>
    </w:p>
    <w:p w14:paraId="62102605" w14:textId="77777777" w:rsidR="001414B0" w:rsidRPr="001D73DF" w:rsidRDefault="001414B0" w:rsidP="001414B0">
      <w:pPr>
        <w:pStyle w:val="Nivel2"/>
        <w:numPr>
          <w:ilvl w:val="1"/>
          <w:numId w:val="4"/>
        </w:numPr>
        <w:ind w:left="0" w:firstLine="0"/>
      </w:pPr>
      <w:bookmarkStart w:id="20" w:name="art14§4"/>
      <w:bookmarkEnd w:id="20"/>
      <w:r w:rsidRPr="001D73DF">
        <w:t xml:space="preserve">O disposto nos itens </w:t>
      </w:r>
      <w:r w:rsidRPr="001D73DF">
        <w:fldChar w:fldCharType="begin"/>
      </w:r>
      <w:r w:rsidRPr="001D73DF">
        <w:instrText xml:space="preserve"> REF _Ref114659912 \r \h  \* MERGEFORMAT </w:instrText>
      </w:r>
      <w:r w:rsidRPr="001D73DF">
        <w:fldChar w:fldCharType="separate"/>
      </w:r>
      <w:r w:rsidRPr="001D73DF">
        <w:t>3.7.2</w:t>
      </w:r>
      <w:r w:rsidRPr="001D73DF">
        <w:fldChar w:fldCharType="end"/>
      </w:r>
      <w:r w:rsidRPr="001D73DF">
        <w:t xml:space="preserve"> e </w:t>
      </w:r>
      <w:r w:rsidRPr="001D73DF">
        <w:fldChar w:fldCharType="begin"/>
      </w:r>
      <w:r w:rsidRPr="001D73DF">
        <w:instrText xml:space="preserve"> REF _Ref114659913 \r \h  \* MERGEFORMAT </w:instrText>
      </w:r>
      <w:r w:rsidRPr="001D73DF">
        <w:fldChar w:fldCharType="separate"/>
      </w:r>
      <w:r w:rsidRPr="001D73DF">
        <w:t>3.7.3</w:t>
      </w:r>
      <w:r w:rsidRPr="001D73DF">
        <w:fldChar w:fldCharType="end"/>
      </w:r>
      <w:r w:rsidRPr="001D73DF">
        <w:t xml:space="preserve"> não impede a licitação ou a contratação de serviço que inclua como encargo do contratado a elaboração do projeto básico e do projeto executivo, nas contratações integradas, e do projeto executivo, nos demais regimes de execução.</w:t>
      </w:r>
    </w:p>
    <w:p w14:paraId="208F8448" w14:textId="77777777" w:rsidR="001414B0" w:rsidRPr="001D73DF" w:rsidRDefault="001414B0" w:rsidP="001414B0">
      <w:pPr>
        <w:pStyle w:val="Nivel2"/>
        <w:numPr>
          <w:ilvl w:val="1"/>
          <w:numId w:val="4"/>
        </w:numPr>
        <w:ind w:left="0" w:firstLine="0"/>
      </w:pPr>
      <w:bookmarkStart w:id="21" w:name="art14§5"/>
      <w:bookmarkEnd w:id="21"/>
      <w:r w:rsidRPr="001D73DF">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5" w:history="1">
        <w:r w:rsidRPr="001D73DF">
          <w:rPr>
            <w:rStyle w:val="Hyperlink"/>
          </w:rPr>
          <w:t>Lei nº 14.133/2021</w:t>
        </w:r>
      </w:hyperlink>
      <w:r w:rsidRPr="001D73DF">
        <w:t>.</w:t>
      </w:r>
    </w:p>
    <w:p w14:paraId="3CD2784D" w14:textId="77777777" w:rsidR="001414B0" w:rsidRPr="001D73DF" w:rsidRDefault="001414B0" w:rsidP="001414B0">
      <w:pPr>
        <w:pStyle w:val="Nivel2"/>
        <w:numPr>
          <w:ilvl w:val="1"/>
          <w:numId w:val="4"/>
        </w:numPr>
        <w:ind w:left="0" w:firstLine="0"/>
      </w:pPr>
      <w:r w:rsidRPr="001D73DF">
        <w:t xml:space="preserve">A vedação de que trata o item </w:t>
      </w:r>
      <w:r w:rsidRPr="001D73DF">
        <w:fldChar w:fldCharType="begin"/>
      </w:r>
      <w:r w:rsidRPr="001D73DF">
        <w:instrText xml:space="preserve"> REF _Ref113962336 \r \h  \* MERGEFORMAT </w:instrText>
      </w:r>
      <w:r w:rsidRPr="001D73DF">
        <w:fldChar w:fldCharType="separate"/>
      </w:r>
      <w:r w:rsidRPr="001D73DF">
        <w:t>3.7.8</w:t>
      </w:r>
      <w:r w:rsidRPr="001D73DF">
        <w:fldChar w:fldCharType="end"/>
      </w:r>
      <w:r w:rsidRPr="001D73DF">
        <w:t xml:space="preserve"> estende-se a terceiro que auxilie a condução da contratação na qualidade de integrante de equipe de apoio, profissional especializado ou funcionário ou representante de empresa que preste assessoria técnica.</w:t>
      </w:r>
    </w:p>
    <w:p w14:paraId="78DD81DD" w14:textId="77777777" w:rsidR="00C972AD" w:rsidRPr="0074412B" w:rsidRDefault="00C972AD" w:rsidP="00A17B35">
      <w:pPr>
        <w:pStyle w:val="Nivel01"/>
        <w:numPr>
          <w:ilvl w:val="0"/>
          <w:numId w:val="4"/>
        </w:numPr>
        <w:spacing w:before="288" w:after="288"/>
        <w:ind w:left="360"/>
        <w:rPr>
          <w:rFonts w:ascii="Arial" w:hAnsi="Arial" w:cs="Arial"/>
        </w:rPr>
      </w:pPr>
      <w:r w:rsidRPr="0074412B">
        <w:rPr>
          <w:rFonts w:ascii="Arial" w:hAnsi="Arial" w:cs="Arial"/>
        </w:rPr>
        <w:t>DA APRESENTAÇÃO DA PROPOSTA E DOS DOCUMENTOS DE HABILITAÇÃO</w:t>
      </w:r>
      <w:bookmarkEnd w:id="6"/>
    </w:p>
    <w:p w14:paraId="64CC02D4" w14:textId="77777777" w:rsidR="00C972AD" w:rsidRPr="0074412B" w:rsidRDefault="00C972AD" w:rsidP="00A17B35">
      <w:pPr>
        <w:pStyle w:val="Nvel2-Red"/>
        <w:numPr>
          <w:ilvl w:val="1"/>
          <w:numId w:val="4"/>
        </w:numPr>
        <w:ind w:left="0" w:firstLine="0"/>
        <w:rPr>
          <w:color w:val="auto"/>
          <w:sz w:val="20"/>
          <w:szCs w:val="20"/>
        </w:rPr>
      </w:pPr>
      <w:r w:rsidRPr="0074412B">
        <w:rPr>
          <w:color w:val="auto"/>
          <w:sz w:val="20"/>
          <w:szCs w:val="20"/>
        </w:rPr>
        <w:t>Na presente licitação, a fase de habilitação sucederá as fases de apresentação de propostas e lances e de julgamento.</w:t>
      </w:r>
    </w:p>
    <w:p w14:paraId="01956F7D" w14:textId="77777777" w:rsidR="00C972AD" w:rsidRPr="0074412B" w:rsidRDefault="00C972AD" w:rsidP="00A17B35">
      <w:pPr>
        <w:pStyle w:val="Nivel2"/>
        <w:numPr>
          <w:ilvl w:val="1"/>
          <w:numId w:val="4"/>
        </w:numPr>
        <w:ind w:left="0" w:firstLine="0"/>
        <w:rPr>
          <w:sz w:val="20"/>
          <w:szCs w:val="20"/>
        </w:rPr>
      </w:pPr>
      <w:bookmarkStart w:id="22" w:name="_Ref113886867"/>
      <w:r w:rsidRPr="0074412B">
        <w:rPr>
          <w:sz w:val="20"/>
          <w:szCs w:val="20"/>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2"/>
    </w:p>
    <w:p w14:paraId="5CE2B42C" w14:textId="77777777" w:rsidR="00C972AD" w:rsidRPr="0074412B" w:rsidRDefault="00C972AD" w:rsidP="00A17B35">
      <w:pPr>
        <w:pStyle w:val="Nivel2"/>
        <w:numPr>
          <w:ilvl w:val="1"/>
          <w:numId w:val="4"/>
        </w:numPr>
        <w:ind w:left="0" w:firstLine="0"/>
        <w:rPr>
          <w:sz w:val="20"/>
          <w:szCs w:val="20"/>
        </w:rPr>
      </w:pPr>
      <w:bookmarkStart w:id="23" w:name="_Ref113889589"/>
      <w:r w:rsidRPr="0074412B">
        <w:rPr>
          <w:sz w:val="20"/>
          <w:szCs w:val="20"/>
        </w:rP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74412B">
        <w:rPr>
          <w:sz w:val="20"/>
          <w:szCs w:val="20"/>
        </w:rPr>
        <w:fldChar w:fldCharType="begin"/>
      </w:r>
      <w:r w:rsidRPr="0074412B">
        <w:rPr>
          <w:sz w:val="20"/>
          <w:szCs w:val="20"/>
        </w:rPr>
        <w:instrText xml:space="preserve"> REF _Ref114663777 \r \h </w:instrText>
      </w:r>
      <w:r w:rsidRPr="0074412B">
        <w:rPr>
          <w:sz w:val="20"/>
          <w:szCs w:val="20"/>
          <w:highlight w:val="yellow"/>
        </w:rPr>
        <w:instrText xml:space="preserve"> \* MERGEFORMAT </w:instrText>
      </w:r>
      <w:r w:rsidRPr="0074412B">
        <w:rPr>
          <w:sz w:val="20"/>
          <w:szCs w:val="20"/>
        </w:rPr>
      </w:r>
      <w:r w:rsidRPr="0074412B">
        <w:rPr>
          <w:sz w:val="20"/>
          <w:szCs w:val="20"/>
        </w:rPr>
        <w:fldChar w:fldCharType="separate"/>
      </w:r>
      <w:r w:rsidRPr="0074412B">
        <w:rPr>
          <w:sz w:val="20"/>
          <w:szCs w:val="20"/>
        </w:rPr>
        <w:t>8.1.1</w:t>
      </w:r>
      <w:r w:rsidRPr="0074412B">
        <w:rPr>
          <w:sz w:val="20"/>
          <w:szCs w:val="20"/>
        </w:rPr>
        <w:fldChar w:fldCharType="end"/>
      </w:r>
      <w:r w:rsidRPr="0074412B">
        <w:rPr>
          <w:sz w:val="20"/>
          <w:szCs w:val="20"/>
        </w:rPr>
        <w:t xml:space="preserve"> e </w:t>
      </w:r>
      <w:r w:rsidRPr="0074412B">
        <w:rPr>
          <w:sz w:val="20"/>
          <w:szCs w:val="20"/>
        </w:rPr>
        <w:fldChar w:fldCharType="begin"/>
      </w:r>
      <w:r w:rsidRPr="0074412B">
        <w:rPr>
          <w:sz w:val="20"/>
          <w:szCs w:val="20"/>
        </w:rPr>
        <w:instrText xml:space="preserve"> REF _Ref114663151 \r \h  \* MERGEFORMAT </w:instrText>
      </w:r>
      <w:r w:rsidRPr="0074412B">
        <w:rPr>
          <w:sz w:val="20"/>
          <w:szCs w:val="20"/>
        </w:rPr>
      </w:r>
      <w:r w:rsidRPr="0074412B">
        <w:rPr>
          <w:sz w:val="20"/>
          <w:szCs w:val="20"/>
        </w:rPr>
        <w:fldChar w:fldCharType="separate"/>
      </w:r>
      <w:r w:rsidRPr="0074412B">
        <w:rPr>
          <w:sz w:val="20"/>
          <w:szCs w:val="20"/>
        </w:rPr>
        <w:t>8.13.1</w:t>
      </w:r>
      <w:r w:rsidRPr="0074412B">
        <w:rPr>
          <w:sz w:val="20"/>
          <w:szCs w:val="20"/>
        </w:rPr>
        <w:fldChar w:fldCharType="end"/>
      </w:r>
      <w:r w:rsidRPr="0074412B">
        <w:rPr>
          <w:sz w:val="20"/>
          <w:szCs w:val="20"/>
        </w:rPr>
        <w:t xml:space="preserve"> deste Edital.</w:t>
      </w:r>
      <w:bookmarkEnd w:id="23"/>
    </w:p>
    <w:p w14:paraId="0026EACF" w14:textId="77777777" w:rsidR="00C972AD" w:rsidRPr="0074412B" w:rsidRDefault="00C972AD" w:rsidP="00A17B35">
      <w:pPr>
        <w:pStyle w:val="Nivel2"/>
        <w:numPr>
          <w:ilvl w:val="1"/>
          <w:numId w:val="4"/>
        </w:numPr>
        <w:ind w:left="0" w:firstLine="0"/>
        <w:rPr>
          <w:sz w:val="20"/>
          <w:szCs w:val="20"/>
        </w:rPr>
      </w:pPr>
      <w:bookmarkStart w:id="24" w:name="_Ref113968921"/>
      <w:r w:rsidRPr="0074412B">
        <w:rPr>
          <w:sz w:val="20"/>
          <w:szCs w:val="20"/>
        </w:rPr>
        <w:t>No cadastramento da proposta inicial, o licitante declarará, em campo próprio do sistema, que:</w:t>
      </w:r>
      <w:bookmarkEnd w:id="24"/>
    </w:p>
    <w:p w14:paraId="700AB893" w14:textId="77777777" w:rsidR="00C972AD" w:rsidRPr="0074412B" w:rsidRDefault="00C972AD" w:rsidP="00A17B35">
      <w:pPr>
        <w:pStyle w:val="Nivel3"/>
        <w:numPr>
          <w:ilvl w:val="2"/>
          <w:numId w:val="4"/>
        </w:numPr>
        <w:spacing w:beforeLines="120" w:before="288" w:afterLines="120" w:after="288" w:line="312" w:lineRule="auto"/>
        <w:ind w:left="284" w:firstLine="709"/>
        <w:rPr>
          <w:color w:val="auto"/>
          <w:sz w:val="20"/>
          <w:szCs w:val="20"/>
        </w:rPr>
      </w:pPr>
      <w:r w:rsidRPr="0074412B">
        <w:rPr>
          <w:color w:val="auto"/>
          <w:sz w:val="20"/>
          <w:szCs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657D424" w14:textId="77777777" w:rsidR="00C972AD" w:rsidRPr="0074412B" w:rsidRDefault="00C972AD" w:rsidP="00A17B35">
      <w:pPr>
        <w:pStyle w:val="Nivel3"/>
        <w:numPr>
          <w:ilvl w:val="2"/>
          <w:numId w:val="4"/>
        </w:numPr>
        <w:ind w:left="284" w:firstLine="0"/>
        <w:rPr>
          <w:sz w:val="20"/>
          <w:szCs w:val="20"/>
        </w:rPr>
      </w:pPr>
      <w:r w:rsidRPr="0074412B">
        <w:rPr>
          <w:sz w:val="20"/>
          <w:szCs w:val="20"/>
        </w:rPr>
        <w:t xml:space="preserve">não emprega menor de 18 anos em trabalho noturno, perigoso ou insalubre e não emprega menor de 16 anos, salvo menor, a partir de 14 anos, na condição de aprendiz, nos termos do </w:t>
      </w:r>
      <w:hyperlink r:id="rId16" w:anchor="art7" w:history="1">
        <w:r w:rsidRPr="0074412B">
          <w:rPr>
            <w:rStyle w:val="Hyperlink"/>
            <w:sz w:val="20"/>
            <w:szCs w:val="20"/>
          </w:rPr>
          <w:t>artigo 7°, XXXIII, da Constituição</w:t>
        </w:r>
      </w:hyperlink>
      <w:r w:rsidRPr="0074412B">
        <w:rPr>
          <w:sz w:val="20"/>
          <w:szCs w:val="20"/>
        </w:rPr>
        <w:t>;</w:t>
      </w:r>
    </w:p>
    <w:p w14:paraId="52725127" w14:textId="77777777" w:rsidR="00C972AD" w:rsidRPr="0074412B" w:rsidRDefault="00C972AD" w:rsidP="00A17B35">
      <w:pPr>
        <w:pStyle w:val="Nivel3"/>
        <w:numPr>
          <w:ilvl w:val="2"/>
          <w:numId w:val="4"/>
        </w:numPr>
        <w:ind w:left="284" w:firstLine="0"/>
        <w:rPr>
          <w:sz w:val="20"/>
          <w:szCs w:val="20"/>
        </w:rPr>
      </w:pPr>
      <w:r w:rsidRPr="0074412B">
        <w:rPr>
          <w:sz w:val="20"/>
          <w:szCs w:val="20"/>
        </w:rPr>
        <w:t xml:space="preserve">não possui empregados executando trabalho degradante ou forçado, observando o disposto nos </w:t>
      </w:r>
      <w:hyperlink r:id="rId17" w:history="1">
        <w:r w:rsidRPr="0074412B">
          <w:rPr>
            <w:rStyle w:val="Hyperlink"/>
            <w:sz w:val="20"/>
            <w:szCs w:val="20"/>
          </w:rPr>
          <w:t>incisos III e IV do art. 1º e no inciso III do art. 5º da Constituição Federal</w:t>
        </w:r>
      </w:hyperlink>
      <w:r w:rsidRPr="0074412B">
        <w:rPr>
          <w:sz w:val="20"/>
          <w:szCs w:val="20"/>
        </w:rPr>
        <w:t>;</w:t>
      </w:r>
    </w:p>
    <w:p w14:paraId="06A02A7A" w14:textId="77777777" w:rsidR="00C972AD" w:rsidRPr="0074412B" w:rsidRDefault="00C972AD" w:rsidP="00A17B35">
      <w:pPr>
        <w:pStyle w:val="Nivel3"/>
        <w:numPr>
          <w:ilvl w:val="2"/>
          <w:numId w:val="4"/>
        </w:numPr>
        <w:ind w:left="284" w:firstLine="0"/>
        <w:rPr>
          <w:sz w:val="20"/>
          <w:szCs w:val="20"/>
        </w:rPr>
      </w:pPr>
      <w:r w:rsidRPr="0074412B">
        <w:rPr>
          <w:sz w:val="20"/>
          <w:szCs w:val="20"/>
        </w:rPr>
        <w:t>cumpre as exigências de reserva de cargos para pessoa com deficiência e para reabilitado da Previdência Social, previstas em lei e em outras normas específicas.</w:t>
      </w:r>
    </w:p>
    <w:p w14:paraId="498A2D9C"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O licitante organizado em cooperativa deverá declarar, ainda, em campo próprio do sistema eletrônico, que cumpre os requisitos estabelecidos no </w:t>
      </w:r>
      <w:hyperlink r:id="rId18" w:anchor="art16" w:history="1">
        <w:r w:rsidRPr="0074412B">
          <w:rPr>
            <w:rStyle w:val="Hyperlink"/>
            <w:sz w:val="20"/>
            <w:szCs w:val="20"/>
          </w:rPr>
          <w:t>artigo 16 da Lei nº 14.133, de 2021</w:t>
        </w:r>
      </w:hyperlink>
      <w:r w:rsidRPr="0074412B">
        <w:rPr>
          <w:sz w:val="20"/>
          <w:szCs w:val="20"/>
        </w:rPr>
        <w:t>.</w:t>
      </w:r>
    </w:p>
    <w:p w14:paraId="5504A8B7" w14:textId="77777777" w:rsidR="00C972AD" w:rsidRPr="0074412B" w:rsidRDefault="00C972AD" w:rsidP="00A17B35">
      <w:pPr>
        <w:pStyle w:val="Nivel2"/>
        <w:numPr>
          <w:ilvl w:val="1"/>
          <w:numId w:val="4"/>
        </w:numPr>
        <w:ind w:left="0" w:firstLine="0"/>
        <w:rPr>
          <w:sz w:val="20"/>
          <w:szCs w:val="20"/>
        </w:rPr>
      </w:pPr>
      <w:bookmarkStart w:id="25" w:name="_Ref117000019"/>
      <w:r w:rsidRPr="0074412B">
        <w:rPr>
          <w:sz w:val="20"/>
          <w:szCs w:val="20"/>
        </w:rPr>
        <w:lastRenderedPageBreak/>
        <w:t xml:space="preserve">O fornecedor enquadrado como microempresa, empresa de pequeno porte ou sociedade cooperativa deverá declarar, ainda, em campo próprio do sistema eletrônico, que cumpre os requisitos estabelecidos no </w:t>
      </w:r>
      <w:hyperlink r:id="rId19" w:anchor="art3" w:history="1">
        <w:r w:rsidRPr="0074412B">
          <w:rPr>
            <w:rStyle w:val="Hyperlink"/>
            <w:sz w:val="20"/>
            <w:szCs w:val="20"/>
          </w:rPr>
          <w:t>artigo 3° da Lei Complementar nº 123, de 2006</w:t>
        </w:r>
      </w:hyperlink>
      <w:r w:rsidRPr="0074412B">
        <w:rPr>
          <w:sz w:val="20"/>
          <w:szCs w:val="20"/>
        </w:rPr>
        <w:t xml:space="preserve">, estando apto a usufruir do tratamento favorecido estabelecido em seus </w:t>
      </w:r>
      <w:bookmarkEnd w:id="25"/>
      <w:r w:rsidRPr="0074412B">
        <w:rPr>
          <w:sz w:val="20"/>
          <w:szCs w:val="20"/>
        </w:rPr>
        <w:fldChar w:fldCharType="begin"/>
      </w:r>
      <w:r w:rsidRPr="0074412B">
        <w:rPr>
          <w:sz w:val="20"/>
          <w:szCs w:val="20"/>
        </w:rPr>
        <w:instrText>HYPERLINK "https://www.planalto.gov.br/ccivil_03/leis/lcp/lcp123.htm" \l "art42"</w:instrText>
      </w:r>
      <w:r w:rsidRPr="0074412B">
        <w:rPr>
          <w:sz w:val="20"/>
          <w:szCs w:val="20"/>
        </w:rPr>
      </w:r>
      <w:r w:rsidRPr="0074412B">
        <w:rPr>
          <w:sz w:val="20"/>
          <w:szCs w:val="20"/>
        </w:rPr>
        <w:fldChar w:fldCharType="separate"/>
      </w:r>
      <w:proofErr w:type="spellStart"/>
      <w:r w:rsidRPr="0074412B">
        <w:rPr>
          <w:rStyle w:val="Hyperlink"/>
          <w:sz w:val="20"/>
          <w:szCs w:val="20"/>
        </w:rPr>
        <w:t>arts</w:t>
      </w:r>
      <w:proofErr w:type="spellEnd"/>
      <w:r w:rsidRPr="0074412B">
        <w:rPr>
          <w:rStyle w:val="Hyperlink"/>
          <w:sz w:val="20"/>
          <w:szCs w:val="20"/>
        </w:rPr>
        <w:t>. 42 a 49</w:t>
      </w:r>
      <w:r w:rsidRPr="0074412B">
        <w:rPr>
          <w:sz w:val="20"/>
          <w:szCs w:val="20"/>
        </w:rPr>
        <w:fldChar w:fldCharType="end"/>
      </w:r>
      <w:r w:rsidRPr="0074412B">
        <w:rPr>
          <w:sz w:val="20"/>
          <w:szCs w:val="20"/>
        </w:rPr>
        <w:t xml:space="preserve">, observado o disposto nos </w:t>
      </w:r>
      <w:hyperlink r:id="rId20" w:anchor="art4§1" w:history="1">
        <w:r w:rsidRPr="0074412B">
          <w:rPr>
            <w:rStyle w:val="Hyperlink"/>
            <w:sz w:val="20"/>
            <w:szCs w:val="20"/>
          </w:rPr>
          <w:t>§§ 1º ao 3º do art. 4º, da Lei n.º 14.133, de 2021.</w:t>
        </w:r>
      </w:hyperlink>
    </w:p>
    <w:p w14:paraId="2EC955AA" w14:textId="77777777" w:rsidR="00C972AD" w:rsidRPr="0074412B" w:rsidRDefault="00C972AD" w:rsidP="00A17B35">
      <w:pPr>
        <w:pStyle w:val="Nivel3"/>
        <w:numPr>
          <w:ilvl w:val="2"/>
          <w:numId w:val="4"/>
        </w:numPr>
        <w:ind w:left="284" w:firstLine="0"/>
        <w:rPr>
          <w:sz w:val="20"/>
          <w:szCs w:val="20"/>
        </w:rPr>
      </w:pPr>
      <w:r w:rsidRPr="0074412B">
        <w:rPr>
          <w:sz w:val="20"/>
          <w:szCs w:val="20"/>
        </w:rPr>
        <w:t>no item exclusivo para participação de microempresas e empresas de pequeno porte, a assinalação do campo “não” impedirá o prosseguimento no certame, para aquele item;</w:t>
      </w:r>
    </w:p>
    <w:p w14:paraId="7CE824C9" w14:textId="77777777" w:rsidR="00C972AD" w:rsidRPr="0074412B" w:rsidRDefault="00C972AD" w:rsidP="00A17B35">
      <w:pPr>
        <w:pStyle w:val="Nivel3"/>
        <w:numPr>
          <w:ilvl w:val="2"/>
          <w:numId w:val="4"/>
        </w:numPr>
        <w:ind w:left="284" w:firstLine="0"/>
        <w:rPr>
          <w:sz w:val="20"/>
          <w:szCs w:val="20"/>
        </w:rPr>
      </w:pPr>
      <w:r w:rsidRPr="0074412B">
        <w:rPr>
          <w:sz w:val="20"/>
          <w:szCs w:val="20"/>
        </w:rPr>
        <w:t xml:space="preserve">nos itens em que a participação não for exclusiva para microempresas e empresas de pequeno porte, a assinalação do campo “não” apenas produzirá o efeito de o licitante não ter direito ao tratamento favorecido previsto na </w:t>
      </w:r>
      <w:hyperlink r:id="rId21" w:history="1">
        <w:r w:rsidRPr="0074412B">
          <w:rPr>
            <w:rStyle w:val="Hyperlink"/>
            <w:sz w:val="20"/>
            <w:szCs w:val="20"/>
          </w:rPr>
          <w:t>Lei Complementar nº 123, de 2006</w:t>
        </w:r>
      </w:hyperlink>
      <w:r w:rsidRPr="0074412B">
        <w:rPr>
          <w:sz w:val="20"/>
          <w:szCs w:val="20"/>
        </w:rPr>
        <w:t>, mesmo que microempresa, empresa de pequeno porte ou sociedade cooperativa.</w:t>
      </w:r>
    </w:p>
    <w:p w14:paraId="70D81E8A"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A falsidade da declaração de que trata os itens </w:t>
      </w:r>
      <w:r w:rsidRPr="0074412B">
        <w:rPr>
          <w:sz w:val="20"/>
          <w:szCs w:val="20"/>
        </w:rPr>
        <w:fldChar w:fldCharType="begin"/>
      </w:r>
      <w:r w:rsidRPr="0074412B">
        <w:rPr>
          <w:sz w:val="20"/>
          <w:szCs w:val="20"/>
        </w:rPr>
        <w:instrText xml:space="preserve"> REF _Ref113968921 \r \h  \* MERGEFORMAT </w:instrText>
      </w:r>
      <w:r w:rsidRPr="0074412B">
        <w:rPr>
          <w:sz w:val="20"/>
          <w:szCs w:val="20"/>
        </w:rPr>
      </w:r>
      <w:r w:rsidRPr="0074412B">
        <w:rPr>
          <w:sz w:val="20"/>
          <w:szCs w:val="20"/>
        </w:rPr>
        <w:fldChar w:fldCharType="separate"/>
      </w:r>
      <w:r w:rsidRPr="0074412B">
        <w:rPr>
          <w:sz w:val="20"/>
          <w:szCs w:val="20"/>
        </w:rPr>
        <w:t>4.4</w:t>
      </w:r>
      <w:r w:rsidRPr="0074412B">
        <w:rPr>
          <w:sz w:val="20"/>
          <w:szCs w:val="20"/>
        </w:rPr>
        <w:fldChar w:fldCharType="end"/>
      </w:r>
      <w:r w:rsidRPr="0074412B">
        <w:rPr>
          <w:sz w:val="20"/>
          <w:szCs w:val="20"/>
        </w:rPr>
        <w:t xml:space="preserve"> ou </w:t>
      </w:r>
      <w:r w:rsidRPr="0074412B">
        <w:rPr>
          <w:sz w:val="20"/>
          <w:szCs w:val="20"/>
        </w:rPr>
        <w:fldChar w:fldCharType="begin"/>
      </w:r>
      <w:r w:rsidRPr="0074412B">
        <w:rPr>
          <w:sz w:val="20"/>
          <w:szCs w:val="20"/>
        </w:rPr>
        <w:instrText xml:space="preserve"> REF _Ref117000019 \r \h  \* MERGEFORMAT </w:instrText>
      </w:r>
      <w:r w:rsidRPr="0074412B">
        <w:rPr>
          <w:sz w:val="20"/>
          <w:szCs w:val="20"/>
        </w:rPr>
      </w:r>
      <w:r w:rsidRPr="0074412B">
        <w:rPr>
          <w:sz w:val="20"/>
          <w:szCs w:val="20"/>
        </w:rPr>
        <w:fldChar w:fldCharType="separate"/>
      </w:r>
      <w:r w:rsidRPr="0074412B">
        <w:rPr>
          <w:sz w:val="20"/>
          <w:szCs w:val="20"/>
        </w:rPr>
        <w:t>4.6</w:t>
      </w:r>
      <w:r w:rsidRPr="0074412B">
        <w:rPr>
          <w:sz w:val="20"/>
          <w:szCs w:val="20"/>
        </w:rPr>
        <w:fldChar w:fldCharType="end"/>
      </w:r>
      <w:r w:rsidRPr="0074412B">
        <w:rPr>
          <w:sz w:val="20"/>
          <w:szCs w:val="20"/>
        </w:rPr>
        <w:t xml:space="preserve"> sujeitará o licitante às sanções previstas na </w:t>
      </w:r>
      <w:hyperlink r:id="rId22" w:history="1">
        <w:r w:rsidRPr="0074412B">
          <w:rPr>
            <w:rStyle w:val="Hyperlink"/>
            <w:sz w:val="20"/>
            <w:szCs w:val="20"/>
          </w:rPr>
          <w:t>Lei nº 14.133, de 2021</w:t>
        </w:r>
      </w:hyperlink>
      <w:r w:rsidRPr="0074412B">
        <w:rPr>
          <w:sz w:val="20"/>
          <w:szCs w:val="20"/>
        </w:rPr>
        <w:t>, e neste Edital.</w:t>
      </w:r>
    </w:p>
    <w:p w14:paraId="2E188726" w14:textId="77777777" w:rsidR="00C972AD" w:rsidRPr="0074412B" w:rsidRDefault="00C972AD" w:rsidP="00A17B35">
      <w:pPr>
        <w:pStyle w:val="Nivel2"/>
        <w:numPr>
          <w:ilvl w:val="1"/>
          <w:numId w:val="4"/>
        </w:numPr>
        <w:ind w:left="0" w:firstLine="0"/>
        <w:rPr>
          <w:sz w:val="20"/>
          <w:szCs w:val="20"/>
        </w:rPr>
      </w:pPr>
      <w:r w:rsidRPr="0074412B">
        <w:rPr>
          <w:sz w:val="20"/>
          <w:szCs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E058FBF" w14:textId="77777777" w:rsidR="00C972AD" w:rsidRPr="0074412B" w:rsidRDefault="00C972AD" w:rsidP="00A17B35">
      <w:pPr>
        <w:pStyle w:val="Nivel2"/>
        <w:numPr>
          <w:ilvl w:val="1"/>
          <w:numId w:val="4"/>
        </w:numPr>
        <w:ind w:left="0" w:firstLine="0"/>
        <w:rPr>
          <w:sz w:val="20"/>
          <w:szCs w:val="20"/>
        </w:rPr>
      </w:pPr>
      <w:r w:rsidRPr="0074412B">
        <w:rPr>
          <w:sz w:val="20"/>
          <w:szCs w:val="20"/>
        </w:rPr>
        <w:t>Não haverá ordem de classificação na etapa de apresentação da proposta e dos documentos de habilitação pelo licitante, o que ocorrerá somente após os procedimentos de abertura da sessão pública e da fase de envio de lances.</w:t>
      </w:r>
    </w:p>
    <w:p w14:paraId="36689583" w14:textId="77777777" w:rsidR="00C972AD" w:rsidRPr="0074412B" w:rsidRDefault="00C972AD" w:rsidP="00A17B35">
      <w:pPr>
        <w:pStyle w:val="Nivel2"/>
        <w:numPr>
          <w:ilvl w:val="1"/>
          <w:numId w:val="4"/>
        </w:numPr>
        <w:ind w:left="0" w:firstLine="0"/>
        <w:rPr>
          <w:sz w:val="20"/>
          <w:szCs w:val="20"/>
        </w:rPr>
      </w:pPr>
      <w:r w:rsidRPr="0074412B">
        <w:rPr>
          <w:sz w:val="20"/>
          <w:szCs w:val="20"/>
        </w:rPr>
        <w:t>Serão disponibilizados para acesso público os documentos que compõem a proposta dos licitantes convocados para apresentação de propostas, após a fase de envio de lances.</w:t>
      </w:r>
    </w:p>
    <w:p w14:paraId="653C97A2" w14:textId="77777777" w:rsidR="00C972AD" w:rsidRPr="0074412B" w:rsidRDefault="00C972AD" w:rsidP="00A17B35">
      <w:pPr>
        <w:pStyle w:val="Nivel2"/>
        <w:numPr>
          <w:ilvl w:val="1"/>
          <w:numId w:val="4"/>
        </w:numPr>
        <w:ind w:left="0" w:firstLine="0"/>
        <w:rPr>
          <w:sz w:val="20"/>
          <w:szCs w:val="20"/>
        </w:rPr>
      </w:pPr>
      <w:bookmarkStart w:id="26" w:name="_Ref116992247"/>
      <w:r w:rsidRPr="0074412B">
        <w:rPr>
          <w:sz w:val="20"/>
          <w:szCs w:val="20"/>
        </w:rPr>
        <w:t>Desde que disponibilizada a funcionalidade no sistema, o licitante poderá parametrizar o seu valor final mínimo ou o seu percentual de desconto máximo quando do cadastramento da proposta e obedecerá às seguintes regras:</w:t>
      </w:r>
      <w:bookmarkEnd w:id="26"/>
    </w:p>
    <w:p w14:paraId="609201E8" w14:textId="77777777" w:rsidR="00C972AD" w:rsidRPr="0074412B" w:rsidRDefault="00C972AD" w:rsidP="00A17B35">
      <w:pPr>
        <w:pStyle w:val="Nivel3"/>
        <w:numPr>
          <w:ilvl w:val="2"/>
          <w:numId w:val="4"/>
        </w:numPr>
        <w:ind w:left="284" w:firstLine="0"/>
        <w:rPr>
          <w:sz w:val="20"/>
          <w:szCs w:val="20"/>
        </w:rPr>
      </w:pPr>
      <w:r w:rsidRPr="0074412B">
        <w:rPr>
          <w:sz w:val="20"/>
          <w:szCs w:val="20"/>
        </w:rPr>
        <w:t>a aplicação do intervalo mínimo de diferença de valores ou de percentuais entre os lances, que incidirá tanto em relação aos lances intermediários quanto em relação ao lance que cobrir a melhor oferta; e</w:t>
      </w:r>
    </w:p>
    <w:p w14:paraId="5C601C3D" w14:textId="77777777" w:rsidR="00C972AD" w:rsidRPr="0074412B" w:rsidRDefault="00C972AD" w:rsidP="00A17B35">
      <w:pPr>
        <w:pStyle w:val="Nivel3"/>
        <w:numPr>
          <w:ilvl w:val="2"/>
          <w:numId w:val="4"/>
        </w:numPr>
        <w:ind w:left="284" w:firstLine="0"/>
        <w:rPr>
          <w:sz w:val="20"/>
          <w:szCs w:val="20"/>
        </w:rPr>
      </w:pPr>
      <w:r w:rsidRPr="0074412B">
        <w:rPr>
          <w:sz w:val="20"/>
          <w:szCs w:val="20"/>
        </w:rPr>
        <w:t>os lances serão de envio automático pelo sistema, respeitado o valor final mínimo, caso estabelecido, e o intervalo de que trata o subitem acima.</w:t>
      </w:r>
    </w:p>
    <w:p w14:paraId="6E282CC5" w14:textId="77777777" w:rsidR="00C972AD" w:rsidRPr="0074412B" w:rsidRDefault="00C972AD" w:rsidP="00A17B35">
      <w:pPr>
        <w:pStyle w:val="Nivel2"/>
        <w:numPr>
          <w:ilvl w:val="1"/>
          <w:numId w:val="4"/>
        </w:numPr>
        <w:ind w:left="0" w:firstLine="0"/>
        <w:rPr>
          <w:sz w:val="20"/>
          <w:szCs w:val="20"/>
        </w:rPr>
      </w:pPr>
      <w:r w:rsidRPr="0074412B">
        <w:rPr>
          <w:sz w:val="20"/>
          <w:szCs w:val="20"/>
        </w:rPr>
        <w:t>O valor final mínimo ou o percentual de desconto final máximo parametrizado no sistema poderá ser alterado pelo fornecedor durante a fase de disputa, sendo vedado:</w:t>
      </w:r>
    </w:p>
    <w:p w14:paraId="164A6EE4" w14:textId="77777777" w:rsidR="00C972AD" w:rsidRPr="0074412B" w:rsidRDefault="00C972AD" w:rsidP="00A17B35">
      <w:pPr>
        <w:pStyle w:val="Nivel3"/>
        <w:numPr>
          <w:ilvl w:val="2"/>
          <w:numId w:val="4"/>
        </w:numPr>
        <w:ind w:left="284" w:firstLine="0"/>
        <w:rPr>
          <w:sz w:val="20"/>
          <w:szCs w:val="20"/>
        </w:rPr>
      </w:pPr>
      <w:r w:rsidRPr="0074412B">
        <w:rPr>
          <w:sz w:val="20"/>
          <w:szCs w:val="20"/>
        </w:rPr>
        <w:t>valor superior a lance já registrado pelo fornecedor no sistema, quando adotado o critério de julgamento por menor preço; e</w:t>
      </w:r>
    </w:p>
    <w:p w14:paraId="408CD4E7" w14:textId="77777777" w:rsidR="00C972AD" w:rsidRPr="0074412B" w:rsidRDefault="00C972AD" w:rsidP="00A17B35">
      <w:pPr>
        <w:pStyle w:val="Nivel3"/>
        <w:numPr>
          <w:ilvl w:val="2"/>
          <w:numId w:val="4"/>
        </w:numPr>
        <w:ind w:left="284" w:firstLine="0"/>
        <w:rPr>
          <w:sz w:val="20"/>
          <w:szCs w:val="20"/>
        </w:rPr>
      </w:pPr>
      <w:r w:rsidRPr="0074412B">
        <w:rPr>
          <w:sz w:val="20"/>
          <w:szCs w:val="20"/>
        </w:rPr>
        <w:t xml:space="preserve"> percentual de desconto inferior a lance já registrado pelo fornecedor no sistema, quando adotado o critério de julgamento por maior desconto.</w:t>
      </w:r>
    </w:p>
    <w:p w14:paraId="75D084F8"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O valor final mínimo ou o percentual de desconto final máximo parametrizado na forma do item </w:t>
      </w:r>
      <w:r w:rsidRPr="0074412B">
        <w:rPr>
          <w:sz w:val="20"/>
          <w:szCs w:val="20"/>
        </w:rPr>
        <w:fldChar w:fldCharType="begin"/>
      </w:r>
      <w:r w:rsidRPr="0074412B">
        <w:rPr>
          <w:sz w:val="20"/>
          <w:szCs w:val="20"/>
        </w:rPr>
        <w:instrText xml:space="preserve"> REF _Ref116992247 \r \h  \* MERGEFORMAT </w:instrText>
      </w:r>
      <w:r w:rsidRPr="0074412B">
        <w:rPr>
          <w:sz w:val="20"/>
          <w:szCs w:val="20"/>
        </w:rPr>
      </w:r>
      <w:r w:rsidRPr="0074412B">
        <w:rPr>
          <w:sz w:val="20"/>
          <w:szCs w:val="20"/>
        </w:rPr>
        <w:fldChar w:fldCharType="separate"/>
      </w:r>
      <w:r w:rsidRPr="0074412B">
        <w:rPr>
          <w:sz w:val="20"/>
          <w:szCs w:val="20"/>
        </w:rPr>
        <w:t>4.11</w:t>
      </w:r>
      <w:r w:rsidRPr="0074412B">
        <w:rPr>
          <w:sz w:val="20"/>
          <w:szCs w:val="20"/>
        </w:rPr>
        <w:fldChar w:fldCharType="end"/>
      </w:r>
      <w:r w:rsidRPr="0074412B">
        <w:rPr>
          <w:sz w:val="20"/>
          <w:szCs w:val="20"/>
        </w:rPr>
        <w:t xml:space="preserve"> possuirá caráter sigiloso para os demais fornecedores e para o órgão ou entidade promotora da licitação, podendo ser disponibilizado estrita e permanentemente aos órgãos de controle externo e interno.</w:t>
      </w:r>
    </w:p>
    <w:p w14:paraId="5B8A233D" w14:textId="77777777" w:rsidR="00C972AD" w:rsidRPr="0074412B" w:rsidRDefault="00C972AD" w:rsidP="00A17B35">
      <w:pPr>
        <w:pStyle w:val="Nivel2"/>
        <w:numPr>
          <w:ilvl w:val="1"/>
          <w:numId w:val="4"/>
        </w:numPr>
        <w:ind w:left="0" w:firstLine="0"/>
        <w:rPr>
          <w:rFonts w:eastAsia="Times New Roman"/>
          <w:sz w:val="20"/>
          <w:szCs w:val="20"/>
        </w:rPr>
      </w:pPr>
      <w:r w:rsidRPr="0074412B">
        <w:rPr>
          <w:rFonts w:eastAsia="Times New Roman"/>
          <w:sz w:val="20"/>
          <w:szCs w:val="20"/>
        </w:rPr>
        <w:t xml:space="preserve">Caberá ao licitante interessado em participar da licitação </w:t>
      </w:r>
      <w:r w:rsidRPr="0074412B">
        <w:rPr>
          <w:sz w:val="20"/>
          <w:szCs w:val="20"/>
        </w:rPr>
        <w:t>acompanhar as operações no sistema eletrônico durante o processo licitatório e se responsabilizar pelo ônus decorrente da perda de negócios diante da inobservância de mensagens emitidas pela Administração ou de sua desconexão.</w:t>
      </w:r>
    </w:p>
    <w:p w14:paraId="5D76D2D2" w14:textId="77777777" w:rsidR="00C972AD" w:rsidRPr="0074412B" w:rsidRDefault="00C972AD" w:rsidP="00A17B35">
      <w:pPr>
        <w:pStyle w:val="Nivel2"/>
        <w:numPr>
          <w:ilvl w:val="1"/>
          <w:numId w:val="4"/>
        </w:numPr>
        <w:ind w:left="0" w:firstLine="0"/>
        <w:rPr>
          <w:rFonts w:eastAsiaTheme="minorEastAsia"/>
          <w:sz w:val="20"/>
          <w:szCs w:val="20"/>
        </w:rPr>
      </w:pPr>
      <w:r w:rsidRPr="0074412B">
        <w:rPr>
          <w:rFonts w:eastAsia="Times New Roman"/>
          <w:sz w:val="20"/>
          <w:szCs w:val="20"/>
        </w:rPr>
        <w:t xml:space="preserve">O licitante deverá </w:t>
      </w:r>
      <w:r w:rsidRPr="0074412B">
        <w:rPr>
          <w:sz w:val="20"/>
          <w:szCs w:val="20"/>
        </w:rPr>
        <w:t>comunicar imediatamente ao provedor do sistema qualquer acontecimento que possa comprometer o sigilo ou a segurança, para imediato bloqueio de acesso.</w:t>
      </w:r>
    </w:p>
    <w:p w14:paraId="32829F34" w14:textId="77777777" w:rsidR="00C972AD" w:rsidRPr="0074412B" w:rsidRDefault="00C972AD" w:rsidP="00A17B35">
      <w:pPr>
        <w:pStyle w:val="Nivel01"/>
        <w:numPr>
          <w:ilvl w:val="0"/>
          <w:numId w:val="4"/>
        </w:numPr>
        <w:spacing w:before="288" w:after="288"/>
        <w:ind w:left="360"/>
        <w:rPr>
          <w:rFonts w:ascii="Arial" w:hAnsi="Arial" w:cs="Arial"/>
        </w:rPr>
      </w:pPr>
      <w:bookmarkStart w:id="27" w:name="_Toc156912243"/>
      <w:r w:rsidRPr="0074412B">
        <w:rPr>
          <w:rFonts w:ascii="Arial" w:hAnsi="Arial" w:cs="Arial"/>
        </w:rPr>
        <w:lastRenderedPageBreak/>
        <w:t>DO PREENCHIMENTO DA PROPOSTA</w:t>
      </w:r>
      <w:bookmarkEnd w:id="27"/>
    </w:p>
    <w:p w14:paraId="7474F7E2" w14:textId="77777777" w:rsidR="009773AC" w:rsidRPr="001D73DF" w:rsidRDefault="009773AC" w:rsidP="009773AC">
      <w:pPr>
        <w:pStyle w:val="Nivel2"/>
        <w:numPr>
          <w:ilvl w:val="1"/>
          <w:numId w:val="4"/>
        </w:numPr>
        <w:ind w:left="0" w:firstLine="0"/>
        <w:rPr>
          <w:rFonts w:eastAsia="Times New Roman"/>
        </w:rPr>
      </w:pPr>
      <w:bookmarkStart w:id="28" w:name="_Toc156912244"/>
      <w:r w:rsidRPr="001D73DF">
        <w:t>O licitante deverá enviar sua proposta mediante o preenchimento, no sistema eletrônico, dos seguintes campos:</w:t>
      </w:r>
    </w:p>
    <w:p w14:paraId="4656934F" w14:textId="179FBEFB" w:rsidR="009773AC" w:rsidRPr="001D73DF" w:rsidRDefault="009773AC" w:rsidP="009773AC">
      <w:pPr>
        <w:jc w:val="both"/>
        <w:rPr>
          <w:rFonts w:ascii="Arial" w:hAnsi="Arial" w:cs="Arial"/>
          <w:b/>
          <w:bCs/>
          <w:sz w:val="22"/>
          <w:szCs w:val="22"/>
        </w:rPr>
      </w:pPr>
      <w:r w:rsidRPr="001D73DF">
        <w:rPr>
          <w:rFonts w:ascii="Arial" w:hAnsi="Arial" w:cs="Arial"/>
          <w:sz w:val="22"/>
          <w:szCs w:val="22"/>
        </w:rPr>
        <w:t xml:space="preserve">     </w:t>
      </w:r>
      <w:r w:rsidRPr="001D73DF">
        <w:rPr>
          <w:rFonts w:ascii="Arial" w:hAnsi="Arial" w:cs="Arial"/>
          <w:color w:val="FF0000"/>
          <w:sz w:val="22"/>
          <w:szCs w:val="22"/>
        </w:rPr>
        <w:t xml:space="preserve"> </w:t>
      </w:r>
      <w:r w:rsidRPr="001D73DF">
        <w:rPr>
          <w:rFonts w:ascii="Arial" w:hAnsi="Arial" w:cs="Arial"/>
          <w:b/>
          <w:bCs/>
          <w:color w:val="FF0000"/>
          <w:sz w:val="22"/>
          <w:szCs w:val="22"/>
        </w:rPr>
        <w:fldChar w:fldCharType="begin"/>
      </w:r>
      <w:r w:rsidRPr="001D73DF">
        <w:rPr>
          <w:rFonts w:ascii="Arial" w:hAnsi="Arial" w:cs="Arial"/>
          <w:b/>
          <w:bCs/>
          <w:color w:val="FF0000"/>
          <w:sz w:val="22"/>
          <w:szCs w:val="22"/>
        </w:rPr>
        <w:instrText xml:space="preserve"> MERGEFIELD  Tipo_Julgamento  \* MERGEFORMAT </w:instrText>
      </w:r>
      <w:r w:rsidRPr="001D73DF">
        <w:rPr>
          <w:rFonts w:ascii="Arial" w:hAnsi="Arial" w:cs="Arial"/>
          <w:b/>
          <w:bCs/>
          <w:color w:val="FF0000"/>
          <w:sz w:val="22"/>
          <w:szCs w:val="22"/>
        </w:rPr>
        <w:fldChar w:fldCharType="separate"/>
      </w:r>
      <w:r w:rsidR="008E49FC">
        <w:rPr>
          <w:rFonts w:ascii="Arial" w:hAnsi="Arial" w:cs="Arial"/>
          <w:b/>
          <w:bCs/>
          <w:noProof/>
          <w:color w:val="FF0000"/>
          <w:sz w:val="22"/>
          <w:szCs w:val="22"/>
        </w:rPr>
        <w:t>Menor Preço</w:t>
      </w:r>
      <w:r w:rsidRPr="001D73DF">
        <w:rPr>
          <w:rFonts w:ascii="Arial" w:hAnsi="Arial" w:cs="Arial"/>
          <w:b/>
          <w:bCs/>
          <w:color w:val="FF0000"/>
          <w:sz w:val="22"/>
          <w:szCs w:val="22"/>
        </w:rPr>
        <w:fldChar w:fldCharType="end"/>
      </w:r>
      <w:r w:rsidRPr="001D73DF">
        <w:rPr>
          <w:rFonts w:ascii="Arial" w:hAnsi="Arial" w:cs="Arial"/>
          <w:b/>
          <w:bCs/>
          <w:color w:val="FF0000"/>
          <w:sz w:val="22"/>
          <w:szCs w:val="22"/>
        </w:rPr>
        <w:t xml:space="preserve"> </w:t>
      </w:r>
      <w:r w:rsidR="00E23780">
        <w:rPr>
          <w:rFonts w:ascii="Arial" w:hAnsi="Arial" w:cs="Arial"/>
          <w:b/>
          <w:bCs/>
          <w:color w:val="FF0000"/>
          <w:sz w:val="22"/>
          <w:szCs w:val="22"/>
        </w:rPr>
        <w:t>Por Lote</w:t>
      </w:r>
    </w:p>
    <w:p w14:paraId="025E216F" w14:textId="77777777" w:rsidR="009773AC" w:rsidRPr="001D73DF" w:rsidRDefault="009773AC" w:rsidP="009773AC">
      <w:pPr>
        <w:pStyle w:val="Nivel3"/>
        <w:numPr>
          <w:ilvl w:val="2"/>
          <w:numId w:val="4"/>
        </w:numPr>
        <w:ind w:left="284" w:firstLine="0"/>
      </w:pPr>
      <w:r w:rsidRPr="001D73DF">
        <w:t>Marca; quando for o caso</w:t>
      </w:r>
    </w:p>
    <w:p w14:paraId="703549BB" w14:textId="77777777" w:rsidR="009773AC" w:rsidRPr="001D73DF" w:rsidRDefault="009773AC" w:rsidP="009773AC">
      <w:pPr>
        <w:pStyle w:val="Nvel3-R"/>
        <w:numPr>
          <w:ilvl w:val="2"/>
          <w:numId w:val="4"/>
        </w:numPr>
        <w:ind w:left="284" w:firstLine="0"/>
        <w:rPr>
          <w:color w:val="auto"/>
        </w:rPr>
      </w:pPr>
      <w:r w:rsidRPr="001D73DF">
        <w:rPr>
          <w:color w:val="auto"/>
        </w:rPr>
        <w:t>Fabricante; quando for o caso</w:t>
      </w:r>
    </w:p>
    <w:p w14:paraId="767EF310" w14:textId="77777777" w:rsidR="009773AC" w:rsidRPr="001D73DF" w:rsidRDefault="009773AC" w:rsidP="009773AC">
      <w:pPr>
        <w:pStyle w:val="Nivel2"/>
        <w:numPr>
          <w:ilvl w:val="1"/>
          <w:numId w:val="4"/>
        </w:numPr>
        <w:ind w:left="0" w:firstLine="0"/>
      </w:pPr>
      <w:r w:rsidRPr="001D73DF">
        <w:t>Todas as especificações do objeto contidas na proposta vinculam o licitante.</w:t>
      </w:r>
    </w:p>
    <w:p w14:paraId="7F3F915D" w14:textId="77777777" w:rsidR="009773AC" w:rsidRPr="001D73DF" w:rsidRDefault="009773AC" w:rsidP="009773AC">
      <w:pPr>
        <w:pStyle w:val="Nivel3"/>
        <w:numPr>
          <w:ilvl w:val="2"/>
          <w:numId w:val="4"/>
        </w:numPr>
        <w:ind w:left="284" w:firstLine="0"/>
      </w:pPr>
      <w:r w:rsidRPr="001D73DF">
        <w:t xml:space="preserve"> </w:t>
      </w:r>
      <w:r w:rsidRPr="001D73DF">
        <w:rPr>
          <w:rStyle w:val="normaltextrun"/>
          <w:i/>
          <w:iCs/>
          <w:color w:val="0078D4"/>
          <w:highlight w:val="yellow"/>
          <w:u w:val="single"/>
          <w:shd w:val="clear" w:color="auto" w:fill="00FFFF"/>
        </w:rPr>
        <w:t xml:space="preserve">O licitante [NÃO] poderá </w:t>
      </w:r>
      <w:r w:rsidRPr="001D73DF">
        <w:rPr>
          <w:rStyle w:val="normaltextrun"/>
          <w:highlight w:val="yellow"/>
        </w:rPr>
        <w:t>oferecer</w:t>
      </w:r>
      <w:r w:rsidRPr="001D73DF">
        <w:rPr>
          <w:rStyle w:val="normaltextrun"/>
          <w:i/>
          <w:iCs/>
          <w:color w:val="0078D4"/>
          <w:highlight w:val="yellow"/>
          <w:u w:val="single"/>
          <w:shd w:val="clear" w:color="auto" w:fill="00FFFF"/>
        </w:rPr>
        <w:t xml:space="preserve"> proposta em quantitativo inferior ao máximo previsto para contratação.</w:t>
      </w:r>
    </w:p>
    <w:p w14:paraId="44B893FF" w14:textId="77777777" w:rsidR="009773AC" w:rsidRPr="001D73DF" w:rsidRDefault="009773AC" w:rsidP="009773AC">
      <w:pPr>
        <w:pStyle w:val="Nivel2"/>
        <w:numPr>
          <w:ilvl w:val="1"/>
          <w:numId w:val="4"/>
        </w:numPr>
        <w:ind w:left="0" w:firstLine="0"/>
      </w:pPr>
      <w:r w:rsidRPr="001D73DF">
        <w:t>Nos valores propostos estarão inclusos todos os custos operacionais, encargos previdenciários, trabalhistas, tributários, comerciais e quaisquer outros que incidam direta ou indiretamente na execução do objeto.</w:t>
      </w:r>
    </w:p>
    <w:p w14:paraId="7812772C" w14:textId="77777777" w:rsidR="009773AC" w:rsidRPr="001D73DF" w:rsidRDefault="009773AC" w:rsidP="009773AC">
      <w:pPr>
        <w:pStyle w:val="Nivel2"/>
        <w:numPr>
          <w:ilvl w:val="1"/>
          <w:numId w:val="4"/>
        </w:numPr>
        <w:ind w:left="0" w:firstLine="0"/>
      </w:pPr>
      <w:r w:rsidRPr="001D73DF">
        <w:t>Os preços ofertados, tanto na proposta inicial, quanto na etapa de lances, serão de exclusiva responsabilidade do licitante, não lhe assistindo o direito de pleitear qualquer alteração, sob alegação de erro, omissão ou qualquer outro pretexto.</w:t>
      </w:r>
    </w:p>
    <w:p w14:paraId="7772D582" w14:textId="77777777" w:rsidR="009773AC" w:rsidRPr="001D73DF" w:rsidRDefault="009773AC" w:rsidP="009773AC">
      <w:pPr>
        <w:pStyle w:val="Nivel2"/>
        <w:numPr>
          <w:ilvl w:val="1"/>
          <w:numId w:val="4"/>
        </w:numPr>
        <w:ind w:left="0" w:firstLine="0"/>
      </w:pPr>
      <w:r w:rsidRPr="001D73DF">
        <w:t xml:space="preserve">Se o regime tributário da empresa implicar o recolhimento de tributos em percentuais variáveis, a cotação adequada será a que corresponde à média dos efetivos recolhimentos da empresa nos últimos doze meses. </w:t>
      </w:r>
    </w:p>
    <w:p w14:paraId="73C64579" w14:textId="4C361327" w:rsidR="009773AC" w:rsidRPr="00C34F22" w:rsidRDefault="009773AC" w:rsidP="00C34F22">
      <w:pPr>
        <w:pStyle w:val="Nivel2"/>
        <w:numPr>
          <w:ilvl w:val="1"/>
          <w:numId w:val="4"/>
        </w:numPr>
        <w:ind w:left="0" w:firstLine="0"/>
        <w:rPr>
          <w:color w:val="auto"/>
        </w:rPr>
      </w:pPr>
      <w:r w:rsidRPr="001D73DF">
        <w:t xml:space="preserve">Independentemente do percentual de tributo inserido na planilha, no pagamento serão </w:t>
      </w:r>
      <w:r w:rsidRPr="00C34F22">
        <w:rPr>
          <w:color w:val="auto"/>
        </w:rPr>
        <w:t>retidos na fonte os percentuais estabelecidos na legislação vigente.</w:t>
      </w:r>
    </w:p>
    <w:p w14:paraId="186427A0" w14:textId="77777777" w:rsidR="009773AC" w:rsidRPr="00C34F22" w:rsidRDefault="009773AC" w:rsidP="009773AC">
      <w:pPr>
        <w:pStyle w:val="Nvel2-Red"/>
        <w:numPr>
          <w:ilvl w:val="1"/>
          <w:numId w:val="4"/>
        </w:numPr>
        <w:ind w:left="0" w:firstLine="0"/>
        <w:rPr>
          <w:color w:val="auto"/>
        </w:rPr>
      </w:pPr>
      <w:r w:rsidRPr="00C34F22">
        <w:rPr>
          <w:color w:val="auto"/>
        </w:rPr>
        <w:t>Na presente licitação, a Microempresa e a Empresa de Pequeno Porte poderão se beneficiar do regime de tributação pelo Simples Nacional.</w:t>
      </w:r>
    </w:p>
    <w:p w14:paraId="5550D18E" w14:textId="77777777" w:rsidR="009773AC" w:rsidRPr="001D73DF" w:rsidRDefault="009773AC" w:rsidP="009773AC">
      <w:pPr>
        <w:pStyle w:val="Nivel2"/>
        <w:numPr>
          <w:ilvl w:val="1"/>
          <w:numId w:val="4"/>
        </w:numPr>
        <w:ind w:left="0" w:firstLine="0"/>
      </w:pPr>
      <w:r w:rsidRPr="001D73DF">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88429C7" w14:textId="77777777" w:rsidR="009773AC" w:rsidRPr="001D73DF" w:rsidRDefault="009773AC" w:rsidP="009773AC">
      <w:pPr>
        <w:pStyle w:val="Nivel3"/>
        <w:numPr>
          <w:ilvl w:val="2"/>
          <w:numId w:val="4"/>
        </w:numPr>
        <w:ind w:left="284" w:firstLine="0"/>
      </w:pPr>
      <w:r w:rsidRPr="001D73DF">
        <w:t xml:space="preserve">O prazo de validade da proposta não será inferior </w:t>
      </w:r>
      <w:r w:rsidRPr="001D73DF">
        <w:rPr>
          <w:color w:val="auto"/>
        </w:rPr>
        <w:t xml:space="preserve">a </w:t>
      </w:r>
      <w:r w:rsidRPr="001D73DF">
        <w:rPr>
          <w:b/>
          <w:bCs/>
          <w:color w:val="auto"/>
        </w:rPr>
        <w:t>60 (sessenta)</w:t>
      </w:r>
      <w:r w:rsidRPr="001D73DF">
        <w:rPr>
          <w:color w:val="auto"/>
        </w:rPr>
        <w:t xml:space="preserve"> </w:t>
      </w:r>
      <w:r w:rsidRPr="001D73DF">
        <w:t>dias</w:t>
      </w:r>
      <w:r w:rsidRPr="001D73DF">
        <w:rPr>
          <w:b/>
        </w:rPr>
        <w:t>,</w:t>
      </w:r>
      <w:r w:rsidRPr="001D73DF">
        <w:t xml:space="preserve"> a contar da data de sua apresentação.</w:t>
      </w:r>
    </w:p>
    <w:p w14:paraId="21436E11" w14:textId="77777777" w:rsidR="009773AC" w:rsidRPr="001D73DF" w:rsidRDefault="009773AC" w:rsidP="009773AC">
      <w:pPr>
        <w:pStyle w:val="Nivel3"/>
        <w:numPr>
          <w:ilvl w:val="2"/>
          <w:numId w:val="4"/>
        </w:numPr>
        <w:ind w:left="284" w:firstLine="0"/>
      </w:pPr>
      <w:r w:rsidRPr="001D73DF">
        <w:t>Os licitantes devem respeitar os preços máximos estabelecidos nas normas de regência de contratações públicas federais, quando participarem de licitações públicas;</w:t>
      </w:r>
    </w:p>
    <w:p w14:paraId="32E2538D" w14:textId="77777777" w:rsidR="009773AC" w:rsidRPr="001D73DF" w:rsidRDefault="009773AC" w:rsidP="009773AC">
      <w:pPr>
        <w:pStyle w:val="Nivel3"/>
        <w:numPr>
          <w:ilvl w:val="2"/>
          <w:numId w:val="4"/>
        </w:numPr>
        <w:ind w:left="284" w:firstLine="0"/>
      </w:pPr>
      <w:r w:rsidRPr="001D73DF">
        <w:t>Caso o critério de julgamento seja o de maior desconto, o preço já decorrente da aplicação do desconto ofertado deverá respeitar os preços máximos previstos no item 4.9.</w:t>
      </w:r>
    </w:p>
    <w:p w14:paraId="2FAC05BD" w14:textId="77777777" w:rsidR="009773AC" w:rsidRPr="006A0B4F" w:rsidRDefault="009773AC" w:rsidP="009773AC">
      <w:pPr>
        <w:pStyle w:val="Nivel2"/>
        <w:numPr>
          <w:ilvl w:val="1"/>
          <w:numId w:val="4"/>
        </w:numPr>
        <w:ind w:left="0" w:firstLine="0"/>
        <w:rPr>
          <w:rFonts w:eastAsia="Times New Roman"/>
        </w:rPr>
      </w:pPr>
      <w:r w:rsidRPr="001D73DF">
        <w:t xml:space="preserve">O descumprimento das regras supramencionadas pela Administração por parte dos contratados pode ensejar a </w:t>
      </w:r>
      <w:r w:rsidRPr="001D73DF">
        <w:rPr>
          <w:color w:val="000000" w:themeColor="text1"/>
        </w:rPr>
        <w:t>responsabilização pelo</w:t>
      </w:r>
      <w:r w:rsidRPr="001D73DF">
        <w:t xml:space="preserve"> Tribunal de Contas da União e, após o devido processo legal, gerar as seguintes consequências: assinatura de prazo para a adoção das medidas necessárias ao exato cumprimento da lei, nos termos do </w:t>
      </w:r>
      <w:hyperlink r:id="rId23" w:history="1">
        <w:r w:rsidRPr="001D73DF">
          <w:rPr>
            <w:rStyle w:val="Hyperlink"/>
          </w:rPr>
          <w:t>art. 71, inciso IX, da Constituição</w:t>
        </w:r>
      </w:hyperlink>
      <w:r w:rsidRPr="001D73DF">
        <w:t xml:space="preserve">; ou condenação dos agentes públicos responsáveis e da empresa contratada ao </w:t>
      </w:r>
      <w:r w:rsidRPr="006A0B4F">
        <w:t>pagamento dos prejuízos ao erário, caso verificada a ocorrência de superfaturamento por sobrepreço na execução do contrato.</w:t>
      </w:r>
    </w:p>
    <w:p w14:paraId="7565025E" w14:textId="77777777" w:rsidR="009773AC" w:rsidRPr="00823D02" w:rsidRDefault="009773AC" w:rsidP="009773AC">
      <w:pPr>
        <w:pStyle w:val="Nivel2"/>
        <w:numPr>
          <w:ilvl w:val="1"/>
          <w:numId w:val="4"/>
        </w:numPr>
        <w:ind w:left="0" w:firstLine="0"/>
        <w:rPr>
          <w:rFonts w:eastAsiaTheme="minorEastAsia"/>
        </w:rPr>
      </w:pPr>
      <w:r w:rsidRPr="006A0B4F">
        <w:lastRenderedPageBreak/>
        <w:t xml:space="preserve">Em se tratando de serviços com fornecimento de mão de obra em regime de dedicação exclusiva, o licitante deverá indicar os sindicatos, acordos coletivos, convenções coletivas ou sentenças normativas que regem as categorias profissionais que executarão o serviço e as </w:t>
      </w:r>
      <w:r w:rsidRPr="00823D02">
        <w:t>respectivas datas bases e vigências, com base na Classificação Brasileira de Ocupações – CBO.</w:t>
      </w:r>
    </w:p>
    <w:p w14:paraId="3F18C0C4" w14:textId="16B3E22F" w:rsidR="009773AC" w:rsidRPr="001D73DF" w:rsidRDefault="009773AC" w:rsidP="001135E5">
      <w:pPr>
        <w:pStyle w:val="Nivel2"/>
        <w:numPr>
          <w:ilvl w:val="1"/>
          <w:numId w:val="22"/>
        </w:numPr>
        <w:rPr>
          <w:highlight w:val="yellow"/>
        </w:rPr>
      </w:pPr>
      <w:r w:rsidRPr="00823D02">
        <w:t>Em todo caso, deverá ser garantido o pagamento do salário normativo previsto no instrumento</w:t>
      </w:r>
      <w:r w:rsidRPr="006A0B4F">
        <w:t xml:space="preserve"> coletivo aplicável ou do salário-mínimo vigente, o que for maior.</w:t>
      </w:r>
    </w:p>
    <w:p w14:paraId="3A8E1AD2" w14:textId="77777777" w:rsidR="00C972AD" w:rsidRPr="0074412B" w:rsidRDefault="00C972AD" w:rsidP="00A17B35">
      <w:pPr>
        <w:pStyle w:val="Nivel01"/>
        <w:numPr>
          <w:ilvl w:val="0"/>
          <w:numId w:val="4"/>
        </w:numPr>
        <w:spacing w:before="288" w:after="288"/>
        <w:ind w:left="360"/>
        <w:rPr>
          <w:rFonts w:ascii="Arial" w:hAnsi="Arial" w:cs="Arial"/>
        </w:rPr>
      </w:pPr>
      <w:r w:rsidRPr="0074412B">
        <w:rPr>
          <w:rFonts w:ascii="Arial" w:hAnsi="Arial" w:cs="Arial"/>
        </w:rPr>
        <w:t>DA ABERTURA DA SESSÃO, CLASSIFICAÇÃO DAS PROPOSTAS E FORMULAÇÃO DE LANCES</w:t>
      </w:r>
      <w:bookmarkEnd w:id="28"/>
    </w:p>
    <w:p w14:paraId="178841F0" w14:textId="77777777" w:rsidR="00037042" w:rsidRPr="001D73DF" w:rsidRDefault="00037042" w:rsidP="00037042">
      <w:pPr>
        <w:pStyle w:val="Nivel2"/>
        <w:numPr>
          <w:ilvl w:val="1"/>
          <w:numId w:val="4"/>
        </w:numPr>
        <w:ind w:left="0" w:firstLine="0"/>
      </w:pPr>
      <w:bookmarkStart w:id="29" w:name="_Hlk114646655"/>
      <w:r w:rsidRPr="001D73DF">
        <w:t>A abertura da presente licitação dar-se-á automaticamente em sessão pública, por meio de sistema eletrônico, na data, horário e local indicados neste Edital.</w:t>
      </w:r>
    </w:p>
    <w:p w14:paraId="615658F8" w14:textId="77777777" w:rsidR="00037042" w:rsidRPr="001D73DF" w:rsidRDefault="00037042" w:rsidP="00037042">
      <w:pPr>
        <w:pStyle w:val="Nivel2"/>
        <w:numPr>
          <w:ilvl w:val="1"/>
          <w:numId w:val="4"/>
        </w:numPr>
        <w:ind w:left="0" w:firstLine="0"/>
      </w:pPr>
      <w:r w:rsidRPr="001D73DF">
        <w:t>Os licitantes poderão retirar ou substituir a proposta ou os documentos de habilitação, quando for o caso, anteriormente inseridos no sistema, até a abertura da sessão pública.</w:t>
      </w:r>
    </w:p>
    <w:p w14:paraId="48A0188E" w14:textId="77777777" w:rsidR="00037042" w:rsidRPr="001D73DF" w:rsidRDefault="00037042" w:rsidP="00037042">
      <w:pPr>
        <w:pStyle w:val="Nivel2"/>
        <w:numPr>
          <w:ilvl w:val="1"/>
          <w:numId w:val="4"/>
        </w:numPr>
        <w:ind w:left="0" w:firstLine="0"/>
      </w:pPr>
      <w:r w:rsidRPr="001D73DF">
        <w:t>O sistema disponibilizará campo próprio para troca de mensagens entre o Pregoeiro e os licitantes.</w:t>
      </w:r>
    </w:p>
    <w:p w14:paraId="40DAE018" w14:textId="77777777" w:rsidR="00037042" w:rsidRPr="001D73DF" w:rsidRDefault="00037042" w:rsidP="00037042">
      <w:pPr>
        <w:pStyle w:val="Nivel2"/>
        <w:numPr>
          <w:ilvl w:val="1"/>
          <w:numId w:val="4"/>
        </w:numPr>
        <w:ind w:left="0" w:firstLine="0"/>
      </w:pPr>
      <w:r w:rsidRPr="001D73DF">
        <w:t xml:space="preserve">Iniciada a etapa competitiva, os licitantes deverão encaminhar lances exclusivamente por meio de sistema eletrônico, sendo imediatamente informados do seu recebimento e do valor consignado no registro. </w:t>
      </w:r>
    </w:p>
    <w:p w14:paraId="27D3D0C3" w14:textId="77777777" w:rsidR="00037042" w:rsidRPr="00651751" w:rsidRDefault="00037042" w:rsidP="00037042">
      <w:pPr>
        <w:pStyle w:val="Nivel2"/>
        <w:numPr>
          <w:ilvl w:val="1"/>
          <w:numId w:val="4"/>
        </w:numPr>
        <w:ind w:left="0" w:firstLine="0"/>
      </w:pPr>
      <w:r w:rsidRPr="00651751">
        <w:t>O lance deverá ser ofertado pelo valor unitário do item</w:t>
      </w:r>
    </w:p>
    <w:p w14:paraId="03FC8CBB" w14:textId="77777777" w:rsidR="00037042" w:rsidRPr="001D73DF" w:rsidRDefault="00037042" w:rsidP="00037042">
      <w:pPr>
        <w:pStyle w:val="Nivel2"/>
        <w:numPr>
          <w:ilvl w:val="1"/>
          <w:numId w:val="4"/>
        </w:numPr>
        <w:ind w:left="0" w:firstLine="0"/>
      </w:pPr>
      <w:r w:rsidRPr="001D73DF">
        <w:t>Os licitantes poderão oferecer lances sucessivos, observando o horário fixado para abertura da sessão e as regras estabelecidas no Edital.</w:t>
      </w:r>
    </w:p>
    <w:p w14:paraId="0AAF84C7" w14:textId="77777777" w:rsidR="00037042" w:rsidRPr="006A0B4F" w:rsidRDefault="00037042" w:rsidP="00037042">
      <w:pPr>
        <w:pStyle w:val="Nivel2"/>
        <w:numPr>
          <w:ilvl w:val="1"/>
          <w:numId w:val="4"/>
        </w:numPr>
        <w:ind w:left="0" w:firstLine="0"/>
        <w:rPr>
          <w:color w:val="auto"/>
        </w:rPr>
      </w:pPr>
      <w:r w:rsidRPr="006A0B4F">
        <w:rPr>
          <w:color w:val="auto"/>
        </w:rPr>
        <w:t xml:space="preserve">O licitante somente poderá oferecer lance </w:t>
      </w:r>
      <w:r w:rsidRPr="006A0B4F">
        <w:rPr>
          <w:i/>
          <w:iCs/>
          <w:color w:val="auto"/>
        </w:rPr>
        <w:t>de valor</w:t>
      </w:r>
      <w:r w:rsidRPr="006A0B4F">
        <w:rPr>
          <w:color w:val="auto"/>
        </w:rPr>
        <w:t xml:space="preserve"> </w:t>
      </w:r>
      <w:r w:rsidRPr="006A0B4F">
        <w:rPr>
          <w:i/>
          <w:iCs/>
          <w:color w:val="auto"/>
        </w:rPr>
        <w:t>inferior</w:t>
      </w:r>
      <w:r w:rsidRPr="006A0B4F">
        <w:rPr>
          <w:color w:val="auto"/>
        </w:rPr>
        <w:t xml:space="preserve"> </w:t>
      </w:r>
      <w:r w:rsidRPr="006A0B4F">
        <w:rPr>
          <w:i/>
          <w:iCs/>
          <w:color w:val="auto"/>
        </w:rPr>
        <w:t>ou percentual de desconto superior</w:t>
      </w:r>
      <w:r w:rsidRPr="006A0B4F">
        <w:rPr>
          <w:color w:val="auto"/>
        </w:rPr>
        <w:t xml:space="preserve"> ao último por ele ofertado e registrado pelo sistema. </w:t>
      </w:r>
    </w:p>
    <w:p w14:paraId="0A858B88" w14:textId="0722C055" w:rsidR="00037042" w:rsidRPr="00651751" w:rsidRDefault="00037042" w:rsidP="00037042">
      <w:pPr>
        <w:pStyle w:val="Nivel2"/>
        <w:numPr>
          <w:ilvl w:val="1"/>
          <w:numId w:val="4"/>
        </w:numPr>
        <w:ind w:left="0" w:firstLine="0"/>
      </w:pPr>
      <w:r w:rsidRPr="00651751">
        <w:t>O intervalo mínimo de diferença de valores ou percentuais entre os lances, que incidirá tanto em relação aos lances intermediários quanto em relação à proposta que cobrir a melhor oferta deverá ser</w:t>
      </w:r>
      <w:r w:rsidRPr="00651751">
        <w:rPr>
          <w:i/>
          <w:iCs/>
        </w:rPr>
        <w:t xml:space="preserve"> </w:t>
      </w:r>
      <w:r w:rsidRPr="00651751">
        <w:rPr>
          <w:i/>
          <w:iCs/>
          <w:color w:val="FF0000"/>
        </w:rPr>
        <w:t xml:space="preserve">de </w:t>
      </w:r>
      <w:r w:rsidR="00651751" w:rsidRPr="00651751">
        <w:rPr>
          <w:i/>
          <w:iCs/>
          <w:color w:val="FF0000"/>
        </w:rPr>
        <w:t>10,00</w:t>
      </w:r>
      <w:r w:rsidRPr="00651751">
        <w:rPr>
          <w:i/>
          <w:iCs/>
          <w:color w:val="FF0000"/>
        </w:rPr>
        <w:t xml:space="preserve"> </w:t>
      </w:r>
      <w:r w:rsidR="00651751" w:rsidRPr="00651751">
        <w:rPr>
          <w:i/>
          <w:iCs/>
          <w:color w:val="FF0000"/>
        </w:rPr>
        <w:t>(dez</w:t>
      </w:r>
      <w:r w:rsidRPr="00651751">
        <w:rPr>
          <w:i/>
          <w:iCs/>
          <w:color w:val="FF0000"/>
        </w:rPr>
        <w:t>)</w:t>
      </w:r>
      <w:r w:rsidR="00651751" w:rsidRPr="00651751">
        <w:rPr>
          <w:i/>
          <w:iCs/>
        </w:rPr>
        <w:t xml:space="preserve"> reais.</w:t>
      </w:r>
      <w:r w:rsidR="00651751" w:rsidRPr="00651751">
        <w:t xml:space="preserve"> </w:t>
      </w:r>
    </w:p>
    <w:p w14:paraId="40468D97" w14:textId="77777777" w:rsidR="00037042" w:rsidRPr="001D73DF" w:rsidRDefault="00037042" w:rsidP="00037042">
      <w:pPr>
        <w:pStyle w:val="Nivel2"/>
        <w:numPr>
          <w:ilvl w:val="1"/>
          <w:numId w:val="4"/>
        </w:numPr>
        <w:ind w:left="0" w:firstLine="0"/>
      </w:pPr>
      <w:r w:rsidRPr="001D73DF">
        <w:t>O licitante poderá, uma única vez, excluir seu último lance ofertado, no intervalo de quinze segundos após o registro no sistema, na hipótese de lance inconsistente ou inexequível.</w:t>
      </w:r>
    </w:p>
    <w:p w14:paraId="6DB2A1A2" w14:textId="77777777" w:rsidR="00037042" w:rsidRPr="001D73DF" w:rsidRDefault="00037042" w:rsidP="00037042">
      <w:pPr>
        <w:pStyle w:val="Nivel2"/>
        <w:numPr>
          <w:ilvl w:val="1"/>
          <w:numId w:val="4"/>
        </w:numPr>
        <w:ind w:left="0" w:firstLine="0"/>
      </w:pPr>
      <w:r w:rsidRPr="001D73DF">
        <w:t>O procedimento seguirá de acordo com o modo de disputa adotado.</w:t>
      </w:r>
    </w:p>
    <w:p w14:paraId="78EFC480" w14:textId="77777777" w:rsidR="00037042" w:rsidRPr="001D73DF" w:rsidRDefault="00037042" w:rsidP="00037042">
      <w:pPr>
        <w:pStyle w:val="Nivel2"/>
        <w:numPr>
          <w:ilvl w:val="1"/>
          <w:numId w:val="4"/>
        </w:numPr>
        <w:ind w:left="0" w:firstLine="0"/>
      </w:pPr>
      <w:bookmarkStart w:id="30" w:name="_Hlk113697759"/>
      <w:r w:rsidRPr="001D73DF">
        <w:t>Caso seja adotado para o envio de lances no pregão eletrônico o modo de disputa “aberto”, os licitantes apresentarão lances públicos e sucessivos, com prorrogações.</w:t>
      </w:r>
    </w:p>
    <w:p w14:paraId="21525E0F" w14:textId="77777777" w:rsidR="00037042" w:rsidRPr="001D73DF" w:rsidRDefault="00037042" w:rsidP="00037042">
      <w:pPr>
        <w:pStyle w:val="Nivel3"/>
        <w:numPr>
          <w:ilvl w:val="2"/>
          <w:numId w:val="4"/>
        </w:numPr>
        <w:ind w:left="284" w:firstLine="0"/>
      </w:pPr>
      <w:bookmarkStart w:id="31" w:name="_Hlk113697816"/>
      <w:bookmarkEnd w:id="30"/>
      <w:r w:rsidRPr="001D73DF">
        <w:t>A etapa de lances da sessão pública terá duração de dez minutos e, após isso, será prorrogada automaticamente pelo sistema quando houver lance ofertado nos últimos dois minutos do período de duração da sessão pública.</w:t>
      </w:r>
    </w:p>
    <w:p w14:paraId="6FEF2D27" w14:textId="77777777" w:rsidR="00037042" w:rsidRPr="001D73DF" w:rsidRDefault="00037042" w:rsidP="00037042">
      <w:pPr>
        <w:pStyle w:val="Nivel3"/>
        <w:numPr>
          <w:ilvl w:val="2"/>
          <w:numId w:val="4"/>
        </w:numPr>
        <w:ind w:left="284" w:firstLine="0"/>
      </w:pPr>
      <w:r w:rsidRPr="001D73DF">
        <w:t>A prorrogação automática da etapa de lances, de que trata o subitem anterior, será de dois minutos e ocorrerá sucessivamente sempre que houver lances enviados nesse período de prorrogação, inclusive no caso de lances intermediários.</w:t>
      </w:r>
    </w:p>
    <w:p w14:paraId="45A42ADA" w14:textId="77777777" w:rsidR="00037042" w:rsidRPr="001D73DF" w:rsidRDefault="00037042" w:rsidP="00037042">
      <w:pPr>
        <w:pStyle w:val="Nivel3"/>
        <w:numPr>
          <w:ilvl w:val="2"/>
          <w:numId w:val="4"/>
        </w:numPr>
        <w:ind w:left="284" w:firstLine="0"/>
      </w:pPr>
      <w:r w:rsidRPr="001D73DF">
        <w:t>Não havendo novos lances na forma estabelecida nos itens anteriores, a sessão pública encerrar-se-á automaticamente, e o sistema ordenará e divulgará os lances conforme a ordem final de classificação.</w:t>
      </w:r>
    </w:p>
    <w:p w14:paraId="460CC66F" w14:textId="77777777" w:rsidR="00037042" w:rsidRPr="001D73DF" w:rsidRDefault="00037042" w:rsidP="00037042">
      <w:pPr>
        <w:pStyle w:val="Nivel3"/>
        <w:numPr>
          <w:ilvl w:val="2"/>
          <w:numId w:val="4"/>
        </w:numPr>
        <w:ind w:left="284" w:firstLine="0"/>
      </w:pPr>
      <w:r w:rsidRPr="001D73DF">
        <w:lastRenderedPageBreak/>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32576F9" w14:textId="77777777" w:rsidR="00037042" w:rsidRPr="001D73DF" w:rsidRDefault="00037042" w:rsidP="00037042">
      <w:pPr>
        <w:pStyle w:val="Nivel3"/>
        <w:numPr>
          <w:ilvl w:val="2"/>
          <w:numId w:val="4"/>
        </w:numPr>
        <w:ind w:left="284" w:firstLine="0"/>
      </w:pPr>
      <w:r w:rsidRPr="001D73DF">
        <w:t>Após o reinício previsto no item supra, os licitantes serão convocados para apresentar lances intermediários.</w:t>
      </w:r>
      <w:bookmarkStart w:id="32" w:name="_Hlk113631522"/>
      <w:bookmarkEnd w:id="31"/>
    </w:p>
    <w:bookmarkEnd w:id="32"/>
    <w:p w14:paraId="7F5228D0" w14:textId="77777777" w:rsidR="00037042" w:rsidRPr="001D73DF" w:rsidRDefault="00037042" w:rsidP="00037042">
      <w:pPr>
        <w:pStyle w:val="Nivel2"/>
        <w:numPr>
          <w:ilvl w:val="1"/>
          <w:numId w:val="4"/>
        </w:numPr>
        <w:ind w:left="0" w:firstLine="0"/>
      </w:pPr>
      <w:r w:rsidRPr="001D73DF">
        <w:t>Caso seja adotado para o envio de lances no pregão eletrônico o modo de disputa “aberto e fechado”, os licitantes apresentarão lances públicos e sucessivos, com lance final e fechado.</w:t>
      </w:r>
    </w:p>
    <w:p w14:paraId="0DF4A53B" w14:textId="77777777" w:rsidR="00037042" w:rsidRPr="001D73DF" w:rsidRDefault="00037042" w:rsidP="00037042">
      <w:pPr>
        <w:pStyle w:val="Nivel3"/>
        <w:numPr>
          <w:ilvl w:val="2"/>
          <w:numId w:val="4"/>
        </w:numPr>
        <w:ind w:left="284" w:firstLine="0"/>
      </w:pPr>
      <w:r w:rsidRPr="001D73DF">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7D739109" w14:textId="77777777" w:rsidR="00037042" w:rsidRPr="001D73DF" w:rsidRDefault="00037042" w:rsidP="00037042">
      <w:pPr>
        <w:pStyle w:val="Nivel3"/>
        <w:numPr>
          <w:ilvl w:val="2"/>
          <w:numId w:val="4"/>
        </w:numPr>
        <w:ind w:left="284" w:firstLine="0"/>
      </w:pPr>
      <w:r w:rsidRPr="001D73DF">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59006D8" w14:textId="77777777" w:rsidR="00037042" w:rsidRPr="001D73DF" w:rsidRDefault="00037042" w:rsidP="00037042">
      <w:pPr>
        <w:pStyle w:val="Nivel3"/>
        <w:numPr>
          <w:ilvl w:val="2"/>
          <w:numId w:val="4"/>
        </w:numPr>
        <w:ind w:left="284" w:firstLine="0"/>
      </w:pPr>
      <w:r w:rsidRPr="001D73DF">
        <w:t>No procedimento de que trata o subitem supra, o licitante poderá optar por manter o seu último lance da etapa aberta, ou por ofertar melhor lance.</w:t>
      </w:r>
    </w:p>
    <w:p w14:paraId="116380FC" w14:textId="77777777" w:rsidR="00037042" w:rsidRPr="001D73DF" w:rsidRDefault="00037042" w:rsidP="00037042">
      <w:pPr>
        <w:pStyle w:val="Nivel3"/>
        <w:numPr>
          <w:ilvl w:val="2"/>
          <w:numId w:val="4"/>
        </w:numPr>
        <w:ind w:left="284" w:firstLine="0"/>
      </w:pPr>
      <w:r w:rsidRPr="001D73DF">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31580855" w14:textId="77777777" w:rsidR="00037042" w:rsidRPr="001D73DF" w:rsidRDefault="00037042" w:rsidP="00037042">
      <w:pPr>
        <w:pStyle w:val="Nivel3"/>
        <w:numPr>
          <w:ilvl w:val="2"/>
          <w:numId w:val="4"/>
        </w:numPr>
        <w:ind w:left="284" w:firstLine="0"/>
      </w:pPr>
      <w:bookmarkStart w:id="33" w:name="_Hlk113698144"/>
      <w:r w:rsidRPr="001D73DF">
        <w:t>Após o término dos prazos estabelecidos nos itens anteriores, o sistema ordenará e divulgará os lances segundo a ordem crescente de valores.</w:t>
      </w:r>
    </w:p>
    <w:p w14:paraId="194474FB" w14:textId="77777777" w:rsidR="00037042" w:rsidRPr="001D73DF" w:rsidRDefault="00037042" w:rsidP="00037042">
      <w:pPr>
        <w:pStyle w:val="Nivel2"/>
        <w:numPr>
          <w:ilvl w:val="1"/>
          <w:numId w:val="4"/>
        </w:numPr>
        <w:ind w:left="0" w:firstLine="0"/>
      </w:pPr>
      <w:bookmarkStart w:id="34" w:name="_Ref116973524"/>
      <w:bookmarkEnd w:id="33"/>
      <w:r w:rsidRPr="001D73DF">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4"/>
    </w:p>
    <w:p w14:paraId="72487B53" w14:textId="77777777" w:rsidR="00037042" w:rsidRPr="001D73DF" w:rsidRDefault="00037042" w:rsidP="00037042">
      <w:pPr>
        <w:pStyle w:val="Nivel3"/>
        <w:numPr>
          <w:ilvl w:val="2"/>
          <w:numId w:val="4"/>
        </w:numPr>
        <w:ind w:left="284" w:firstLine="0"/>
      </w:pPr>
      <w:r w:rsidRPr="001D73DF">
        <w:t xml:space="preserve">Não havendo pelo menos 3 (três) propostas nas condições definidas no item </w:t>
      </w:r>
      <w:r w:rsidRPr="001D73DF">
        <w:fldChar w:fldCharType="begin"/>
      </w:r>
      <w:r w:rsidRPr="001D73DF">
        <w:instrText xml:space="preserve"> REF _Ref116973524 \r \h  \* MERGEFORMAT </w:instrText>
      </w:r>
      <w:r w:rsidRPr="001D73DF">
        <w:fldChar w:fldCharType="separate"/>
      </w:r>
      <w:r w:rsidRPr="001D73DF">
        <w:t>6.13</w:t>
      </w:r>
      <w:r w:rsidRPr="001D73DF">
        <w:fldChar w:fldCharType="end"/>
      </w:r>
      <w:r w:rsidRPr="001D73DF">
        <w:t>, poderão os licitantes que apresentaram as três melhores propostas, consideradas as empatadas, oferecer novos lances sucessivos.</w:t>
      </w:r>
    </w:p>
    <w:p w14:paraId="61B01D8E" w14:textId="77777777" w:rsidR="00037042" w:rsidRPr="001D73DF" w:rsidRDefault="00037042" w:rsidP="00037042">
      <w:pPr>
        <w:pStyle w:val="Nivel3"/>
        <w:numPr>
          <w:ilvl w:val="2"/>
          <w:numId w:val="4"/>
        </w:numPr>
        <w:ind w:left="284" w:firstLine="0"/>
      </w:pPr>
      <w:r w:rsidRPr="001D73DF">
        <w:t>A etapa de lances da sessão pública terá duração de dez minutos e, após isso, será prorrogada automaticamente pelo sistema quando houver lance ofertado nos últimos dois minutos do período de duração da sessão pública.</w:t>
      </w:r>
    </w:p>
    <w:p w14:paraId="3C6ABAE9" w14:textId="77777777" w:rsidR="00037042" w:rsidRPr="001D73DF" w:rsidRDefault="00037042" w:rsidP="00037042">
      <w:pPr>
        <w:pStyle w:val="Nivel3"/>
        <w:numPr>
          <w:ilvl w:val="2"/>
          <w:numId w:val="4"/>
        </w:numPr>
        <w:ind w:left="284" w:firstLine="0"/>
      </w:pPr>
      <w:r w:rsidRPr="001D73DF">
        <w:t>A prorrogação automática da etapa de lances, de que trata o subitem anterior, será de dois minutos e ocorrerá sucessivamente sempre que houver lances enviados nesse período de prorrogação, inclusive no caso de lances intermediários.</w:t>
      </w:r>
    </w:p>
    <w:p w14:paraId="65914CD1" w14:textId="77777777" w:rsidR="00037042" w:rsidRPr="001D73DF" w:rsidRDefault="00037042" w:rsidP="00037042">
      <w:pPr>
        <w:pStyle w:val="Nivel3"/>
        <w:numPr>
          <w:ilvl w:val="2"/>
          <w:numId w:val="4"/>
        </w:numPr>
        <w:ind w:left="284" w:firstLine="0"/>
      </w:pPr>
      <w:r w:rsidRPr="001D73DF">
        <w:t>Não havendo novos lances na forma estabelecida nos itens anteriores, a sessão pública encerrar-se-á automaticamente, e o sistema ordenará e divulgará os lances conforme a ordem final de classificação.</w:t>
      </w:r>
    </w:p>
    <w:p w14:paraId="123CD568" w14:textId="77777777" w:rsidR="00037042" w:rsidRPr="001D73DF" w:rsidRDefault="00037042" w:rsidP="00037042">
      <w:pPr>
        <w:pStyle w:val="Nivel3"/>
        <w:numPr>
          <w:ilvl w:val="2"/>
          <w:numId w:val="4"/>
        </w:numPr>
        <w:ind w:left="284" w:firstLine="0"/>
      </w:pPr>
      <w:r w:rsidRPr="001D73DF">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42D3A456" w14:textId="77777777" w:rsidR="00037042" w:rsidRPr="001D73DF" w:rsidRDefault="00037042" w:rsidP="00037042">
      <w:pPr>
        <w:pStyle w:val="Nivel3"/>
        <w:numPr>
          <w:ilvl w:val="2"/>
          <w:numId w:val="4"/>
        </w:numPr>
        <w:ind w:left="284" w:firstLine="0"/>
      </w:pPr>
      <w:r w:rsidRPr="001D73DF">
        <w:lastRenderedPageBreak/>
        <w:t xml:space="preserve">Após o reinício previsto no subitem supra, os licitantes serão convocados para apresentar lances intermediários.  </w:t>
      </w:r>
    </w:p>
    <w:p w14:paraId="4C5461DD" w14:textId="77777777" w:rsidR="00037042" w:rsidRPr="001D73DF" w:rsidRDefault="00037042" w:rsidP="00037042">
      <w:pPr>
        <w:pStyle w:val="Nivel2"/>
        <w:numPr>
          <w:ilvl w:val="1"/>
          <w:numId w:val="4"/>
        </w:numPr>
        <w:ind w:left="0" w:firstLine="0"/>
      </w:pPr>
      <w:r w:rsidRPr="001D73DF">
        <w:t>Após o término dos prazos estabelecidos nos subitens anteriores, o sistema ordenará e divulgará os lances segundo a ordem crescente de valores.</w:t>
      </w:r>
    </w:p>
    <w:p w14:paraId="5C3B4755" w14:textId="77777777" w:rsidR="00037042" w:rsidRPr="001D73DF" w:rsidRDefault="00037042" w:rsidP="00037042">
      <w:pPr>
        <w:pStyle w:val="Nivel2"/>
        <w:numPr>
          <w:ilvl w:val="1"/>
          <w:numId w:val="4"/>
        </w:numPr>
        <w:ind w:left="0" w:firstLine="0"/>
      </w:pPr>
      <w:r w:rsidRPr="001D73DF">
        <w:t xml:space="preserve">Não serão aceitos dois ou mais lances de mesmo valor, prevalecendo aquele que for recebido e registrado em primeiro lugar. </w:t>
      </w:r>
    </w:p>
    <w:p w14:paraId="692C5EDE" w14:textId="77777777" w:rsidR="00037042" w:rsidRPr="001D73DF" w:rsidRDefault="00037042" w:rsidP="00037042">
      <w:pPr>
        <w:pStyle w:val="Nivel2"/>
        <w:numPr>
          <w:ilvl w:val="1"/>
          <w:numId w:val="4"/>
        </w:numPr>
        <w:ind w:left="0" w:firstLine="0"/>
      </w:pPr>
      <w:r w:rsidRPr="001D73DF">
        <w:t xml:space="preserve">Durante o transcurso da sessão pública, os licitantes serão informados, em tempo real, do valor do menor lance registrado, vedada a identificação do licitante. </w:t>
      </w:r>
    </w:p>
    <w:p w14:paraId="6640666E" w14:textId="77777777" w:rsidR="00037042" w:rsidRPr="001D73DF" w:rsidRDefault="00037042" w:rsidP="00037042">
      <w:pPr>
        <w:pStyle w:val="Nivel2"/>
        <w:numPr>
          <w:ilvl w:val="1"/>
          <w:numId w:val="4"/>
        </w:numPr>
        <w:ind w:left="0" w:firstLine="0"/>
      </w:pPr>
      <w:r w:rsidRPr="001D73DF">
        <w:t xml:space="preserve">No caso de desconexão com o Pregoeiro, no decorrer da etapa competitiva do Pregão, o sistema eletrônico poderá permanecer acessível aos licitantes para a recepção dos lances. </w:t>
      </w:r>
    </w:p>
    <w:p w14:paraId="4FA6667F" w14:textId="77777777" w:rsidR="00037042" w:rsidRPr="001D73DF" w:rsidRDefault="00037042" w:rsidP="00037042">
      <w:pPr>
        <w:pStyle w:val="Nivel2"/>
        <w:numPr>
          <w:ilvl w:val="1"/>
          <w:numId w:val="4"/>
        </w:numPr>
        <w:ind w:left="0" w:firstLine="0"/>
      </w:pPr>
      <w:r w:rsidRPr="001D73DF">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3DB6FC7D" w14:textId="77777777" w:rsidR="00037042" w:rsidRPr="001D73DF" w:rsidRDefault="00037042" w:rsidP="00037042">
      <w:pPr>
        <w:pStyle w:val="Nivel2"/>
        <w:numPr>
          <w:ilvl w:val="1"/>
          <w:numId w:val="4"/>
        </w:numPr>
        <w:ind w:left="0" w:firstLine="0"/>
      </w:pPr>
      <w:r w:rsidRPr="001D73DF">
        <w:t>Caso o licitante não apresente lances, concorrerá com o valor de sua proposta.</w:t>
      </w:r>
    </w:p>
    <w:p w14:paraId="300125E5" w14:textId="77777777" w:rsidR="00037042" w:rsidRPr="001D73DF" w:rsidRDefault="00037042" w:rsidP="00037042">
      <w:pPr>
        <w:pStyle w:val="Nivel2"/>
        <w:numPr>
          <w:ilvl w:val="1"/>
          <w:numId w:val="4"/>
        </w:numPr>
        <w:ind w:left="0" w:firstLine="0"/>
      </w:pPr>
      <w:r w:rsidRPr="001D73DF">
        <w:t>Em relação a itens não exclusivos para participação de microempresas e empresas de pequeno porte, uma vez encerrada a etapa de lances</w:t>
      </w:r>
      <w:r w:rsidRPr="001D73DF">
        <w:rPr>
          <w:rFonts w:eastAsia="Zurich BT"/>
        </w:rPr>
        <w:t xml:space="preserve">, será efetivada a verificação automática, junto à Receita Federal, do porte da entidade empresarial. O sistema identificará em coluna própria as microempresas e empresas de pequeno porte </w:t>
      </w:r>
      <w:r w:rsidRPr="001D73DF">
        <w:t>participantes</w:t>
      </w:r>
      <w:r w:rsidRPr="001D73DF">
        <w:rPr>
          <w:rFonts w:eastAsia="Zurich BT"/>
        </w:rPr>
        <w:t xml:space="preserve">, procedendo à comparação com os valores da primeira colocada, se esta for empresa de maior porte, assim como das demais classificadas, para o fim de aplicar-se o disposto nos </w:t>
      </w:r>
      <w:hyperlink r:id="rId24" w:anchor="art44" w:history="1">
        <w:r w:rsidRPr="001D73DF">
          <w:rPr>
            <w:rStyle w:val="Hyperlink"/>
            <w:rFonts w:eastAsia="Zurich BT"/>
          </w:rPr>
          <w:t>arts. 44 e 45 da Lei Complementar nº 123, de 2006</w:t>
        </w:r>
      </w:hyperlink>
      <w:r w:rsidRPr="001D73DF">
        <w:rPr>
          <w:rFonts w:eastAsia="Zurich BT"/>
        </w:rPr>
        <w:t xml:space="preserve">, regulamentada pelo </w:t>
      </w:r>
      <w:hyperlink r:id="rId25" w:history="1">
        <w:r w:rsidRPr="001D73DF">
          <w:rPr>
            <w:rStyle w:val="Hyperlink"/>
            <w:rFonts w:eastAsia="Zurich BT"/>
          </w:rPr>
          <w:t>Decreto nº 8.538, de 2015</w:t>
        </w:r>
      </w:hyperlink>
      <w:r w:rsidRPr="001D73DF">
        <w:rPr>
          <w:rFonts w:eastAsia="Zurich BT"/>
        </w:rPr>
        <w:t>.</w:t>
      </w:r>
    </w:p>
    <w:p w14:paraId="37179DE8" w14:textId="77777777" w:rsidR="00037042" w:rsidRPr="001D73DF" w:rsidRDefault="00037042" w:rsidP="00037042">
      <w:pPr>
        <w:pStyle w:val="Nivel3"/>
        <w:numPr>
          <w:ilvl w:val="2"/>
          <w:numId w:val="4"/>
        </w:numPr>
        <w:ind w:left="284" w:firstLine="0"/>
      </w:pPr>
      <w:r w:rsidRPr="001D73DF">
        <w:t xml:space="preserve">Nessas condições, as propostas de </w:t>
      </w:r>
      <w:r w:rsidRPr="001D73DF">
        <w:rPr>
          <w:rFonts w:eastAsia="Zurich BT"/>
        </w:rPr>
        <w:t xml:space="preserve">microempresas e empresas de pequeno porte </w:t>
      </w:r>
      <w:r w:rsidRPr="001D73DF">
        <w:t>que se encontrarem na faixa de até 5% (cinco por cento) acima da melhor proposta ou melhor lance serão consideradas empatadas com a primeira colocada.</w:t>
      </w:r>
    </w:p>
    <w:p w14:paraId="20118D59" w14:textId="77777777" w:rsidR="00037042" w:rsidRPr="001D73DF" w:rsidRDefault="00037042" w:rsidP="00037042">
      <w:pPr>
        <w:pStyle w:val="Nivel3"/>
        <w:numPr>
          <w:ilvl w:val="2"/>
          <w:numId w:val="4"/>
        </w:numPr>
        <w:ind w:left="284" w:firstLine="0"/>
      </w:pPr>
      <w:r w:rsidRPr="001D73DF">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5C684E6C" w14:textId="77777777" w:rsidR="00037042" w:rsidRPr="001D73DF" w:rsidRDefault="00037042" w:rsidP="00037042">
      <w:pPr>
        <w:pStyle w:val="Nivel3"/>
        <w:numPr>
          <w:ilvl w:val="2"/>
          <w:numId w:val="4"/>
        </w:numPr>
        <w:ind w:left="284" w:firstLine="0"/>
      </w:pPr>
      <w:r w:rsidRPr="001D73DF">
        <w:t xml:space="preserve">Caso a </w:t>
      </w:r>
      <w:r w:rsidRPr="001D73DF">
        <w:rPr>
          <w:rFonts w:eastAsia="Zurich BT"/>
        </w:rPr>
        <w:t>microempresa ou a empresa de pequeno porte</w:t>
      </w:r>
      <w:r w:rsidRPr="001D73DF">
        <w:t xml:space="preserve"> melhor classificada desista ou não se manifeste no prazo estabelecido, serão convocadas as demais licitantes </w:t>
      </w:r>
      <w:r w:rsidRPr="001D73DF">
        <w:rPr>
          <w:rFonts w:eastAsia="Zurich BT"/>
        </w:rPr>
        <w:t>microempresa e empresa de pequeno porte</w:t>
      </w:r>
      <w:r w:rsidRPr="001D73DF">
        <w:t xml:space="preserve"> que se encontrem naquele intervalo de 5% (cinco por cento), na ordem de classificação, para o exercício do mesmo direito, no prazo estabelecido no subitem anterior.</w:t>
      </w:r>
    </w:p>
    <w:p w14:paraId="28955CD4" w14:textId="77777777" w:rsidR="00037042" w:rsidRPr="001D73DF" w:rsidRDefault="00037042" w:rsidP="00037042">
      <w:pPr>
        <w:pStyle w:val="Nivel3"/>
        <w:numPr>
          <w:ilvl w:val="2"/>
          <w:numId w:val="4"/>
        </w:numPr>
        <w:ind w:left="284" w:firstLine="0"/>
      </w:pPr>
      <w:r w:rsidRPr="001D73DF">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516F175" w14:textId="77777777" w:rsidR="00037042" w:rsidRPr="001D73DF" w:rsidRDefault="00037042" w:rsidP="00037042">
      <w:pPr>
        <w:pStyle w:val="Nivel2"/>
        <w:numPr>
          <w:ilvl w:val="1"/>
          <w:numId w:val="4"/>
        </w:numPr>
        <w:ind w:left="0" w:firstLine="0"/>
        <w:rPr>
          <w:rFonts w:eastAsia="Times New Roman"/>
        </w:rPr>
      </w:pPr>
      <w:r w:rsidRPr="001D73DF">
        <w:t xml:space="preserve">Só poderá haver empate entre propostas iguais (não seguidas de lances), ou entre lances finais da fase fechada do modo de disputa aberto e fechado. </w:t>
      </w:r>
    </w:p>
    <w:p w14:paraId="5C39D112" w14:textId="77777777" w:rsidR="00037042" w:rsidRPr="001D73DF" w:rsidRDefault="00037042" w:rsidP="00037042">
      <w:pPr>
        <w:pStyle w:val="Nivel3"/>
        <w:numPr>
          <w:ilvl w:val="2"/>
          <w:numId w:val="4"/>
        </w:numPr>
        <w:ind w:left="284" w:firstLine="0"/>
        <w:rPr>
          <w:rFonts w:eastAsiaTheme="minorEastAsia"/>
        </w:rPr>
      </w:pPr>
      <w:r w:rsidRPr="001D73DF">
        <w:t xml:space="preserve">Havendo eventual empate entre propostas ou lances, o critério de desempate será aquele previsto no </w:t>
      </w:r>
      <w:hyperlink r:id="rId26" w:anchor="art60" w:history="1">
        <w:r w:rsidRPr="001D73DF">
          <w:rPr>
            <w:rStyle w:val="Hyperlink"/>
            <w:rFonts w:eastAsia="Arial"/>
          </w:rPr>
          <w:t>art</w:t>
        </w:r>
        <w:r w:rsidRPr="001D73DF">
          <w:rPr>
            <w:rStyle w:val="Hyperlink"/>
          </w:rPr>
          <w:t>. 60 da Lei nº 14.133, de 2021</w:t>
        </w:r>
      </w:hyperlink>
      <w:r w:rsidRPr="001D73DF">
        <w:t>, nesta ordem:</w:t>
      </w:r>
    </w:p>
    <w:p w14:paraId="311688E4" w14:textId="77777777" w:rsidR="00037042" w:rsidRPr="001D73DF" w:rsidRDefault="00037042" w:rsidP="00037042">
      <w:pPr>
        <w:pStyle w:val="Nivel4"/>
        <w:numPr>
          <w:ilvl w:val="3"/>
          <w:numId w:val="4"/>
        </w:numPr>
        <w:ind w:left="567" w:firstLine="0"/>
      </w:pPr>
      <w:r w:rsidRPr="001D73DF">
        <w:lastRenderedPageBreak/>
        <w:t>disputa final, hipótese em que os licitantes empatados poderão apresentar nova proposta em ato contínuo à classificação;</w:t>
      </w:r>
    </w:p>
    <w:p w14:paraId="488E5524" w14:textId="77777777" w:rsidR="00037042" w:rsidRPr="001D73DF" w:rsidRDefault="00037042" w:rsidP="00037042">
      <w:pPr>
        <w:pStyle w:val="Nivel4"/>
        <w:numPr>
          <w:ilvl w:val="3"/>
          <w:numId w:val="4"/>
        </w:numPr>
        <w:ind w:left="567" w:firstLine="0"/>
      </w:pPr>
      <w:r w:rsidRPr="001D73DF">
        <w:t>avaliação do desempenho contratual prévio dos licitantes, para a qual deverão preferencialmente ser utilizados registros cadastrais para efeito de atesto de cumprimento de obrigações previstos nesta Lei;</w:t>
      </w:r>
    </w:p>
    <w:p w14:paraId="17651667" w14:textId="77777777" w:rsidR="00037042" w:rsidRPr="001D73DF" w:rsidRDefault="00037042" w:rsidP="00037042">
      <w:pPr>
        <w:pStyle w:val="Nivel4"/>
        <w:numPr>
          <w:ilvl w:val="3"/>
          <w:numId w:val="4"/>
        </w:numPr>
        <w:ind w:left="567" w:firstLine="0"/>
      </w:pPr>
      <w:r w:rsidRPr="001D73DF">
        <w:t>desenvolvimento pelo licitante de ações de equidade entre homens e mulheres no ambiente de trabalho, conforme regulamento;</w:t>
      </w:r>
    </w:p>
    <w:p w14:paraId="1C193C78" w14:textId="77777777" w:rsidR="00037042" w:rsidRPr="001D73DF" w:rsidRDefault="00037042" w:rsidP="00037042">
      <w:pPr>
        <w:pStyle w:val="Nivel4"/>
        <w:numPr>
          <w:ilvl w:val="3"/>
          <w:numId w:val="4"/>
        </w:numPr>
        <w:ind w:left="567" w:firstLine="0"/>
      </w:pPr>
      <w:r w:rsidRPr="001D73DF">
        <w:t>desenvolvimento pelo licitante de programa de integridade, conforme orientações dos órgãos de controle.</w:t>
      </w:r>
    </w:p>
    <w:p w14:paraId="0F319346" w14:textId="77777777" w:rsidR="00037042" w:rsidRPr="001D73DF" w:rsidRDefault="00037042" w:rsidP="00037042">
      <w:pPr>
        <w:pStyle w:val="Nivel3"/>
        <w:numPr>
          <w:ilvl w:val="2"/>
          <w:numId w:val="4"/>
        </w:numPr>
        <w:ind w:left="284" w:firstLine="0"/>
      </w:pPr>
      <w:r w:rsidRPr="001D73DF">
        <w:t>Persistindo o empate, será assegurada preferência, sucessivamente, aos bens e serviços produzidos ou prestados por:</w:t>
      </w:r>
    </w:p>
    <w:p w14:paraId="7BEBA96F" w14:textId="77777777" w:rsidR="00037042" w:rsidRPr="001D73DF" w:rsidRDefault="00037042" w:rsidP="00037042">
      <w:pPr>
        <w:pStyle w:val="Nivel4"/>
        <w:numPr>
          <w:ilvl w:val="3"/>
          <w:numId w:val="4"/>
        </w:numPr>
        <w:ind w:left="567" w:firstLine="0"/>
      </w:pPr>
      <w:bookmarkStart w:id="35" w:name="art60§1i"/>
      <w:bookmarkEnd w:id="35"/>
      <w:r w:rsidRPr="001D73DF">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AD012B2" w14:textId="77777777" w:rsidR="00037042" w:rsidRPr="001D73DF" w:rsidRDefault="00037042" w:rsidP="00037042">
      <w:pPr>
        <w:pStyle w:val="Nivel4"/>
        <w:numPr>
          <w:ilvl w:val="3"/>
          <w:numId w:val="4"/>
        </w:numPr>
        <w:ind w:left="567" w:firstLine="0"/>
      </w:pPr>
      <w:bookmarkStart w:id="36" w:name="art60§1ii"/>
      <w:bookmarkEnd w:id="36"/>
      <w:r w:rsidRPr="001D73DF">
        <w:t>empresas brasileiras;</w:t>
      </w:r>
    </w:p>
    <w:p w14:paraId="3B69E472" w14:textId="77777777" w:rsidR="00037042" w:rsidRPr="001D73DF" w:rsidRDefault="00037042" w:rsidP="00037042">
      <w:pPr>
        <w:pStyle w:val="Nivel4"/>
        <w:numPr>
          <w:ilvl w:val="3"/>
          <w:numId w:val="4"/>
        </w:numPr>
        <w:ind w:left="567" w:firstLine="0"/>
      </w:pPr>
      <w:bookmarkStart w:id="37" w:name="art60§1iii"/>
      <w:bookmarkEnd w:id="37"/>
      <w:r w:rsidRPr="001D73DF">
        <w:t>empresas que invistam em pesquisa e no desenvolvimento de tecnologia no País;</w:t>
      </w:r>
    </w:p>
    <w:p w14:paraId="686DC294" w14:textId="77777777" w:rsidR="00037042" w:rsidRPr="001D73DF" w:rsidRDefault="00037042" w:rsidP="00037042">
      <w:pPr>
        <w:pStyle w:val="Nivel4"/>
        <w:numPr>
          <w:ilvl w:val="3"/>
          <w:numId w:val="4"/>
        </w:numPr>
        <w:ind w:left="567" w:firstLine="0"/>
      </w:pPr>
      <w:bookmarkStart w:id="38" w:name="art60§1iv"/>
      <w:bookmarkEnd w:id="38"/>
      <w:r w:rsidRPr="001D73DF">
        <w:t>empresas que comprovem a prática de mitigação, nos termos da </w:t>
      </w:r>
      <w:hyperlink r:id="rId27" w:anchor=":~:text=LEI%20N%C2%BA%2012.187%2C%20DE%2029%20DE%20DEZEMBRO%20DE%202009.&amp;text=Institui%20a%20Pol%C3%ADtica%20Nacional%20sobre,PNMC%20e%20d%C3%A1%20outras%20provid%C3%AAncias." w:history="1">
        <w:r w:rsidRPr="001D73DF">
          <w:rPr>
            <w:rStyle w:val="Hyperlink"/>
          </w:rPr>
          <w:t>Lei nº 12.187, de 29 de dezembro de 2009</w:t>
        </w:r>
      </w:hyperlink>
      <w:r w:rsidRPr="001D73DF">
        <w:t>.</w:t>
      </w:r>
    </w:p>
    <w:p w14:paraId="55CE8773" w14:textId="77777777" w:rsidR="00037042" w:rsidRPr="006A0B4F" w:rsidRDefault="00037042" w:rsidP="00037042">
      <w:pPr>
        <w:pStyle w:val="Nivel2"/>
        <w:numPr>
          <w:ilvl w:val="1"/>
          <w:numId w:val="4"/>
        </w:numPr>
        <w:ind w:left="0" w:firstLine="0"/>
        <w:rPr>
          <w:color w:val="auto"/>
        </w:rPr>
      </w:pPr>
      <w:r w:rsidRPr="001D73DF">
        <w:t xml:space="preserve">Encerrada a etapa de envio de lances da sessão pública, na hipótese da proposta do primeiro colocado permanecer acima do preço máximo ou inferior ao desconto definido para a </w:t>
      </w:r>
      <w:r w:rsidRPr="006A0B4F">
        <w:t xml:space="preserve">contratação, </w:t>
      </w:r>
      <w:r w:rsidRPr="006A0B4F">
        <w:rPr>
          <w:color w:val="auto"/>
        </w:rPr>
        <w:t>o pregoeiro poderá negociar condições mais vantajosas, após definido o resultado do julgamento.</w:t>
      </w:r>
    </w:p>
    <w:p w14:paraId="6F2F1EE4" w14:textId="77777777" w:rsidR="00037042" w:rsidRPr="006A0B4F" w:rsidRDefault="00037042" w:rsidP="00037042">
      <w:pPr>
        <w:pStyle w:val="Nvel3-R"/>
        <w:numPr>
          <w:ilvl w:val="2"/>
          <w:numId w:val="4"/>
        </w:numPr>
        <w:ind w:left="284" w:firstLine="0"/>
        <w:rPr>
          <w:color w:val="auto"/>
        </w:rPr>
      </w:pPr>
      <w:r w:rsidRPr="006A0B4F">
        <w:rPr>
          <w:color w:val="auto"/>
        </w:rPr>
        <w:t xml:space="preserve">[Não será admitida a previsão de preços diferentes em razão de local de entrega ou de acondicionamento, tamanho de lote ou qualquer outro motivo </w:t>
      </w:r>
    </w:p>
    <w:p w14:paraId="7DC1020B" w14:textId="77777777" w:rsidR="00037042" w:rsidRPr="001D73DF" w:rsidRDefault="00037042" w:rsidP="00037042">
      <w:pPr>
        <w:pStyle w:val="Nivel3"/>
        <w:numPr>
          <w:ilvl w:val="2"/>
          <w:numId w:val="4"/>
        </w:numPr>
        <w:ind w:left="284" w:firstLine="0"/>
      </w:pPr>
      <w:r w:rsidRPr="001D73DF">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0784B84" w14:textId="77777777" w:rsidR="00037042" w:rsidRPr="001D73DF" w:rsidRDefault="00037042" w:rsidP="00037042">
      <w:pPr>
        <w:pStyle w:val="Nivel3"/>
        <w:numPr>
          <w:ilvl w:val="2"/>
          <w:numId w:val="4"/>
        </w:numPr>
        <w:ind w:left="284" w:firstLine="0"/>
        <w:rPr>
          <w:rFonts w:eastAsia="Times New Roman"/>
        </w:rPr>
      </w:pPr>
      <w:r w:rsidRPr="001D73DF">
        <w:rPr>
          <w:rFonts w:eastAsia="Times New Roman"/>
        </w:rPr>
        <w:t xml:space="preserve">A </w:t>
      </w:r>
      <w:r w:rsidRPr="001D73DF">
        <w:t>negociação será realizada por meio do sistema, podendo ser acompanhada pelos demais licitantes.</w:t>
      </w:r>
    </w:p>
    <w:p w14:paraId="51F5F9F8" w14:textId="77777777" w:rsidR="00037042" w:rsidRPr="001D73DF" w:rsidRDefault="00037042" w:rsidP="00037042">
      <w:pPr>
        <w:pStyle w:val="Nivel3"/>
        <w:numPr>
          <w:ilvl w:val="2"/>
          <w:numId w:val="4"/>
        </w:numPr>
        <w:ind w:left="284" w:firstLine="0"/>
        <w:rPr>
          <w:rFonts w:eastAsiaTheme="minorEastAsia"/>
        </w:rPr>
      </w:pPr>
      <w:r w:rsidRPr="001D73DF">
        <w:t>O resultado da negociação será divulgado a todos os licitantes e anexado aos autos do processo licitatório.</w:t>
      </w:r>
    </w:p>
    <w:p w14:paraId="6483720A" w14:textId="77777777" w:rsidR="00037042" w:rsidRPr="001D73DF" w:rsidRDefault="00037042" w:rsidP="00037042">
      <w:pPr>
        <w:pStyle w:val="Nivel3"/>
        <w:numPr>
          <w:ilvl w:val="2"/>
          <w:numId w:val="4"/>
        </w:numPr>
        <w:ind w:left="284" w:firstLine="0"/>
      </w:pPr>
      <w:r w:rsidRPr="001D73DF">
        <w:t xml:space="preserve">O pregoeiro solicitará ao licitante mais bem classificado que, no prazo de </w:t>
      </w:r>
      <w:r w:rsidRPr="001D73DF">
        <w:rPr>
          <w:color w:val="FF0000"/>
        </w:rPr>
        <w:t>2 (duas) horas</w:t>
      </w:r>
      <w:r w:rsidRPr="001D73DF">
        <w:t>, envie a proposta adequada ao último lance ofertado após a negociação realizada, acompanhada, se for o caso, dos documentos complementares, quando necessários à confirmação daqueles exigidos neste Edital e já apresentados.</w:t>
      </w:r>
      <w:bookmarkStart w:id="39" w:name="_Hlk117016948"/>
    </w:p>
    <w:bookmarkEnd w:id="39"/>
    <w:p w14:paraId="21BAC665" w14:textId="77777777" w:rsidR="00037042" w:rsidRPr="001D73DF" w:rsidRDefault="00037042" w:rsidP="00037042">
      <w:pPr>
        <w:pStyle w:val="Nivel3"/>
        <w:numPr>
          <w:ilvl w:val="2"/>
          <w:numId w:val="4"/>
        </w:numPr>
        <w:ind w:left="284" w:firstLine="0"/>
        <w:rPr>
          <w:iCs/>
        </w:rPr>
      </w:pPr>
      <w:r w:rsidRPr="001D73DF">
        <w:t>É facultado ao pregoeiro prorrogar o prazo estabelecido, a partir de solicitação fundamentada feita no chat pelo licitante, antes de findo o prazo.</w:t>
      </w:r>
    </w:p>
    <w:p w14:paraId="1559E597" w14:textId="77777777" w:rsidR="00037042" w:rsidRPr="001D73DF" w:rsidRDefault="00037042" w:rsidP="00037042">
      <w:pPr>
        <w:pStyle w:val="Nivel2"/>
        <w:numPr>
          <w:ilvl w:val="1"/>
          <w:numId w:val="4"/>
        </w:numPr>
        <w:ind w:left="0" w:firstLine="0"/>
        <w:rPr>
          <w:rFonts w:eastAsia="Times New Roman"/>
        </w:rPr>
      </w:pPr>
      <w:r w:rsidRPr="001D73DF">
        <w:t>Após a negociação do preço, o Pregoeiro iniciará a fase de aceitação e julgamento da proposta.</w:t>
      </w:r>
    </w:p>
    <w:p w14:paraId="243A9109" w14:textId="23C3545D" w:rsidR="00C972AD" w:rsidRPr="0074412B" w:rsidRDefault="00C972AD" w:rsidP="00A17B35">
      <w:pPr>
        <w:pStyle w:val="Nivel2"/>
        <w:numPr>
          <w:ilvl w:val="1"/>
          <w:numId w:val="4"/>
        </w:numPr>
        <w:ind w:left="0" w:firstLine="0"/>
        <w:rPr>
          <w:rFonts w:eastAsia="Times New Roman"/>
          <w:sz w:val="20"/>
          <w:szCs w:val="20"/>
        </w:rPr>
      </w:pPr>
      <w:r w:rsidRPr="0074412B">
        <w:rPr>
          <w:sz w:val="20"/>
          <w:szCs w:val="20"/>
        </w:rPr>
        <w:lastRenderedPageBreak/>
        <w:t>e julgamento da proposta.</w:t>
      </w:r>
      <w:bookmarkEnd w:id="29"/>
    </w:p>
    <w:p w14:paraId="75DAD431" w14:textId="77777777" w:rsidR="00C972AD" w:rsidRPr="0074412B" w:rsidRDefault="00C972AD" w:rsidP="00A17B35">
      <w:pPr>
        <w:pStyle w:val="Nivel01"/>
        <w:numPr>
          <w:ilvl w:val="0"/>
          <w:numId w:val="4"/>
        </w:numPr>
        <w:spacing w:before="288" w:after="288"/>
        <w:ind w:left="360"/>
        <w:rPr>
          <w:rFonts w:ascii="Arial" w:hAnsi="Arial" w:cs="Arial"/>
        </w:rPr>
      </w:pPr>
      <w:bookmarkStart w:id="40" w:name="_Toc156912245"/>
      <w:r w:rsidRPr="0074412B">
        <w:rPr>
          <w:rFonts w:ascii="Arial" w:hAnsi="Arial" w:cs="Arial"/>
        </w:rPr>
        <w:t>DA FASE DE JULGAMENTO</w:t>
      </w:r>
      <w:bookmarkEnd w:id="40"/>
    </w:p>
    <w:p w14:paraId="1D982709" w14:textId="77777777" w:rsidR="00533104" w:rsidRPr="001D73DF" w:rsidRDefault="00533104" w:rsidP="00533104">
      <w:pPr>
        <w:pStyle w:val="Nivel2"/>
        <w:numPr>
          <w:ilvl w:val="1"/>
          <w:numId w:val="4"/>
        </w:numPr>
        <w:ind w:left="0" w:firstLine="0"/>
        <w:rPr>
          <w:b/>
          <w:bCs/>
          <w:lang w:eastAsia="ar-SA"/>
        </w:rPr>
      </w:pPr>
      <w:bookmarkStart w:id="41" w:name="_Ref117019424"/>
      <w:bookmarkStart w:id="42" w:name="_Toc156912246"/>
      <w:r w:rsidRPr="001D73DF">
        <w:t xml:space="preserve">Encerrada a etapa de negociação, o pregoeiro verificará se o licitante provisoriamente classificado em primeiro lugar atende às condições de participação no certame, conforme previsto no </w:t>
      </w:r>
      <w:hyperlink r:id="rId28" w:anchor="art14" w:history="1">
        <w:r w:rsidRPr="001D73DF">
          <w:rPr>
            <w:rStyle w:val="Hyperlink"/>
          </w:rPr>
          <w:t>art. 14 da Lei nº 14.133/2021</w:t>
        </w:r>
      </w:hyperlink>
      <w:r w:rsidRPr="001D73DF">
        <w:t xml:space="preserve">, legislação correlata e no item </w:t>
      </w:r>
      <w:r w:rsidRPr="001D73DF">
        <w:fldChar w:fldCharType="begin"/>
      </w:r>
      <w:r w:rsidRPr="001D73DF">
        <w:instrText xml:space="preserve"> REF _Ref117000692 \r \h  \* MERGEFORMAT </w:instrText>
      </w:r>
      <w:r w:rsidRPr="001D73DF">
        <w:fldChar w:fldCharType="separate"/>
      </w:r>
      <w:r w:rsidRPr="001D73DF">
        <w:t>3.7</w:t>
      </w:r>
      <w:r w:rsidRPr="001D73DF">
        <w:fldChar w:fldCharType="end"/>
      </w:r>
      <w:r w:rsidRPr="001D73DF">
        <w:t xml:space="preserve"> do edital, </w:t>
      </w:r>
      <w:bookmarkEnd w:id="41"/>
      <w:r w:rsidRPr="001D73DF">
        <w:rPr>
          <w:color w:val="auto"/>
          <w:lang w:eastAsia="ar-SA"/>
        </w:rPr>
        <w:t>especialmente quanto à existência de sanção que impeça a participação no certame ou a futura contratação,</w:t>
      </w:r>
      <w:r w:rsidRPr="001D73DF">
        <w:rPr>
          <w:lang w:eastAsia="ar-SA"/>
        </w:rPr>
        <w:t xml:space="preserve"> mediante a consulta aos seguintes cadastros:</w:t>
      </w:r>
    </w:p>
    <w:p w14:paraId="711E5663" w14:textId="77777777" w:rsidR="00533104" w:rsidRPr="001D73DF" w:rsidRDefault="00533104" w:rsidP="00533104">
      <w:pPr>
        <w:pStyle w:val="Nivel3"/>
        <w:numPr>
          <w:ilvl w:val="2"/>
          <w:numId w:val="4"/>
        </w:numPr>
        <w:ind w:left="284" w:firstLine="0"/>
        <w:rPr>
          <w:lang w:eastAsia="ar-SA"/>
        </w:rPr>
      </w:pPr>
      <w:r w:rsidRPr="001D73DF">
        <w:rPr>
          <w:lang w:eastAsia="ar-SA"/>
        </w:rPr>
        <w:t xml:space="preserve">SICAF;  </w:t>
      </w:r>
    </w:p>
    <w:p w14:paraId="33E5172A" w14:textId="77777777" w:rsidR="00533104" w:rsidRPr="001D73DF" w:rsidRDefault="00533104" w:rsidP="00533104">
      <w:pPr>
        <w:pStyle w:val="Nivel3"/>
        <w:numPr>
          <w:ilvl w:val="2"/>
          <w:numId w:val="4"/>
        </w:numPr>
        <w:ind w:left="284" w:firstLine="0"/>
        <w:rPr>
          <w:lang w:eastAsia="ar-SA"/>
        </w:rPr>
      </w:pPr>
      <w:r w:rsidRPr="001D73DF">
        <w:rPr>
          <w:lang w:eastAsia="ar-SA"/>
        </w:rPr>
        <w:t>Cadastro Nacional de Empresas Inidôneas e Suspensas - CEIS, mantido pela Controladoria-Geral da União (</w:t>
      </w:r>
      <w:hyperlink r:id="rId29" w:history="1">
        <w:r w:rsidRPr="001D73DF">
          <w:rPr>
            <w:rStyle w:val="Hyperlink"/>
            <w:lang w:eastAsia="ar-SA"/>
          </w:rPr>
          <w:t>https://www.portaltransparencia.gov.br/sancoes/ceis</w:t>
        </w:r>
      </w:hyperlink>
      <w:r w:rsidRPr="001D73DF">
        <w:rPr>
          <w:lang w:eastAsia="ar-SA"/>
        </w:rPr>
        <w:t xml:space="preserve">); e </w:t>
      </w:r>
    </w:p>
    <w:p w14:paraId="76B68231" w14:textId="77777777" w:rsidR="00533104" w:rsidRPr="001D73DF" w:rsidRDefault="00533104" w:rsidP="00533104">
      <w:pPr>
        <w:pStyle w:val="Nivel3"/>
        <w:numPr>
          <w:ilvl w:val="2"/>
          <w:numId w:val="4"/>
        </w:numPr>
        <w:ind w:left="284" w:firstLine="0"/>
        <w:rPr>
          <w:lang w:eastAsia="ar-SA"/>
        </w:rPr>
      </w:pPr>
      <w:r w:rsidRPr="001D73DF">
        <w:rPr>
          <w:lang w:eastAsia="ar-SA"/>
        </w:rPr>
        <w:t>Cadastro Nacional de Empresas Punidas – CNEP, mantido pela Controladoria-Geral da União (</w:t>
      </w:r>
      <w:hyperlink r:id="rId30" w:history="1">
        <w:r w:rsidRPr="001D73DF">
          <w:rPr>
            <w:rStyle w:val="Hyperlink"/>
            <w:lang w:eastAsia="ar-SA"/>
          </w:rPr>
          <w:t>https://www.portaltransparencia.gov.br/sancoes/cnep</w:t>
        </w:r>
      </w:hyperlink>
      <w:r w:rsidRPr="001D73DF">
        <w:rPr>
          <w:lang w:eastAsia="ar-SA"/>
        </w:rPr>
        <w:t>).</w:t>
      </w:r>
    </w:p>
    <w:p w14:paraId="52AD8D22" w14:textId="77777777" w:rsidR="00533104" w:rsidRPr="001D73DF" w:rsidRDefault="00533104" w:rsidP="00533104">
      <w:pPr>
        <w:pStyle w:val="Nivel2"/>
        <w:numPr>
          <w:ilvl w:val="1"/>
          <w:numId w:val="4"/>
        </w:numPr>
        <w:ind w:left="0" w:firstLine="0"/>
      </w:pPr>
      <w:r w:rsidRPr="001D73DF">
        <w:t xml:space="preserve">A consulta aos cadastros será realizada em nome da empresa licitante e também de seu sócio majoritário, por força da vedação de que trata o </w:t>
      </w:r>
      <w:hyperlink r:id="rId31" w:anchor=":~:text=%C3%A0s%20seguintes%20comina%C3%A7%C3%B5es%3A-,Art.,n%C2%BA%2012.120%2C%20de%202009)." w:history="1">
        <w:r w:rsidRPr="001D73DF">
          <w:rPr>
            <w:rStyle w:val="Hyperlink"/>
          </w:rPr>
          <w:t>artigo 12 da Lei n° 8.429, de 1992</w:t>
        </w:r>
      </w:hyperlink>
      <w:r w:rsidRPr="001D73DF">
        <w:t>.</w:t>
      </w:r>
    </w:p>
    <w:p w14:paraId="670C2A97" w14:textId="77777777" w:rsidR="00533104" w:rsidRPr="001D73DF" w:rsidRDefault="00533104" w:rsidP="00533104">
      <w:pPr>
        <w:pStyle w:val="Nivel2"/>
        <w:numPr>
          <w:ilvl w:val="1"/>
          <w:numId w:val="4"/>
        </w:numPr>
        <w:ind w:left="0" w:firstLine="0"/>
      </w:pPr>
      <w:r w:rsidRPr="001D73DF">
        <w:t>Caso conste na Consulta de Situação do l</w:t>
      </w:r>
      <w:r w:rsidRPr="001D73DF">
        <w:rPr>
          <w:color w:val="auto"/>
        </w:rPr>
        <w:t xml:space="preserve">icitante </w:t>
      </w:r>
      <w:r w:rsidRPr="001D73DF">
        <w:t xml:space="preserve">a existência de Ocorrências Impeditivas Indiretas, o </w:t>
      </w:r>
      <w:r w:rsidRPr="001D73DF">
        <w:rPr>
          <w:color w:val="auto"/>
        </w:rPr>
        <w:t>Pregoeiro diligenciará para v</w:t>
      </w:r>
      <w:r w:rsidRPr="001D73DF">
        <w:t>erificar se houve fraude por parte das empresas apontadas no Relatório de Ocorrências Impeditivas Indiretas. (</w:t>
      </w:r>
      <w:hyperlink r:id="rId32" w:anchor="art29" w:history="1">
        <w:r w:rsidRPr="001D73DF">
          <w:rPr>
            <w:rStyle w:val="Hyperlink"/>
          </w:rPr>
          <w:t xml:space="preserve">IN nº 3/2018, art. 29, </w:t>
        </w:r>
        <w:r w:rsidRPr="001D73DF">
          <w:rPr>
            <w:rStyle w:val="Hyperlink"/>
            <w:i/>
            <w:iCs/>
          </w:rPr>
          <w:t>caput</w:t>
        </w:r>
      </w:hyperlink>
      <w:r w:rsidRPr="001D73DF">
        <w:t>)</w:t>
      </w:r>
    </w:p>
    <w:p w14:paraId="58CAC982" w14:textId="77777777" w:rsidR="00533104" w:rsidRPr="001D73DF" w:rsidRDefault="00533104" w:rsidP="00533104">
      <w:pPr>
        <w:pStyle w:val="Nivel3"/>
        <w:numPr>
          <w:ilvl w:val="2"/>
          <w:numId w:val="4"/>
        </w:numPr>
        <w:ind w:left="284" w:firstLine="0"/>
      </w:pPr>
      <w:r w:rsidRPr="001D73DF">
        <w:t>A tentativa de burla será verificada por meio dos vínculos societários, linhas de fornecimento similares, dentre outros. (</w:t>
      </w:r>
      <w:hyperlink r:id="rId33" w:history="1">
        <w:r w:rsidRPr="001D73DF">
          <w:rPr>
            <w:rStyle w:val="Hyperlink"/>
          </w:rPr>
          <w:t>IN nº 3/2018, art. 29, §1º</w:t>
        </w:r>
      </w:hyperlink>
      <w:r w:rsidRPr="001D73DF">
        <w:t>).</w:t>
      </w:r>
    </w:p>
    <w:p w14:paraId="76A15438" w14:textId="77777777" w:rsidR="00533104" w:rsidRPr="001D73DF" w:rsidRDefault="00533104" w:rsidP="00533104">
      <w:pPr>
        <w:pStyle w:val="Nivel3"/>
        <w:numPr>
          <w:ilvl w:val="2"/>
          <w:numId w:val="4"/>
        </w:numPr>
        <w:ind w:left="284" w:firstLine="0"/>
      </w:pPr>
      <w:r w:rsidRPr="001D73DF">
        <w:t>O licitante será convocado para manifestação previamente a uma eventual desclassificação. (</w:t>
      </w:r>
      <w:hyperlink r:id="rId34" w:history="1">
        <w:r w:rsidRPr="001D73DF">
          <w:rPr>
            <w:rStyle w:val="Hyperlink"/>
          </w:rPr>
          <w:t>IN nº 3/2018, art. 29, §2º</w:t>
        </w:r>
      </w:hyperlink>
      <w:r w:rsidRPr="001D73DF">
        <w:t>).</w:t>
      </w:r>
    </w:p>
    <w:p w14:paraId="2628D9F0" w14:textId="77777777" w:rsidR="00533104" w:rsidRPr="001D73DF" w:rsidRDefault="00533104" w:rsidP="00533104">
      <w:pPr>
        <w:pStyle w:val="Nivel3"/>
        <w:numPr>
          <w:ilvl w:val="2"/>
          <w:numId w:val="4"/>
        </w:numPr>
        <w:ind w:left="284" w:firstLine="0"/>
      </w:pPr>
      <w:r w:rsidRPr="001D73DF">
        <w:t>Constatada a existência de sanção, o licitante será reputado inabilitado, por falta de condição de participação.</w:t>
      </w:r>
    </w:p>
    <w:p w14:paraId="083D8DC1" w14:textId="77777777" w:rsidR="00533104" w:rsidRPr="00B575C2" w:rsidRDefault="00533104" w:rsidP="00533104">
      <w:pPr>
        <w:pStyle w:val="Nivel2"/>
        <w:numPr>
          <w:ilvl w:val="1"/>
          <w:numId w:val="4"/>
        </w:numPr>
        <w:ind w:left="0" w:firstLine="0"/>
      </w:pPr>
      <w:bookmarkStart w:id="43" w:name="_Hlk135317550"/>
      <w:r w:rsidRPr="00B575C2">
        <w:t>Na hipótese de inversão das fases de habilitação e julgamento, caso atendidas as condições de participação, será iniciado o procedimento de habilitação.</w:t>
      </w:r>
    </w:p>
    <w:bookmarkEnd w:id="43"/>
    <w:p w14:paraId="3C73D61E" w14:textId="77777777" w:rsidR="00533104" w:rsidRPr="001D73DF" w:rsidRDefault="00533104" w:rsidP="00533104">
      <w:pPr>
        <w:pStyle w:val="Nivel2"/>
        <w:numPr>
          <w:ilvl w:val="1"/>
          <w:numId w:val="4"/>
        </w:numPr>
        <w:ind w:left="0" w:firstLine="0"/>
      </w:pPr>
      <w:r w:rsidRPr="001D73DF">
        <w:t xml:space="preserve">Caso o licitante provisoriamente classificado em primeiro lugar tenha se utilizado de algum tratamento favorecido às ME/EPPs, o pregoeiro verificará se faz jus ao benefício, em conformidade com os itens </w:t>
      </w:r>
      <w:r w:rsidRPr="001D73DF">
        <w:fldChar w:fldCharType="begin"/>
      </w:r>
      <w:r w:rsidRPr="001D73DF">
        <w:instrText xml:space="preserve"> REF _Ref117015508 \r \h  \* MERGEFORMAT </w:instrText>
      </w:r>
      <w:r w:rsidRPr="001D73DF">
        <w:fldChar w:fldCharType="separate"/>
      </w:r>
      <w:r w:rsidRPr="001D73DF">
        <w:t>3.5.1</w:t>
      </w:r>
      <w:r w:rsidRPr="001D73DF">
        <w:fldChar w:fldCharType="end"/>
      </w:r>
      <w:r w:rsidRPr="001D73DF">
        <w:t xml:space="preserve"> e </w:t>
      </w:r>
      <w:r w:rsidRPr="001D73DF">
        <w:fldChar w:fldCharType="begin"/>
      </w:r>
      <w:r w:rsidRPr="001D73DF">
        <w:instrText xml:space="preserve"> REF _Ref117000019 \r \h  \* MERGEFORMAT </w:instrText>
      </w:r>
      <w:r w:rsidRPr="001D73DF">
        <w:fldChar w:fldCharType="separate"/>
      </w:r>
      <w:r w:rsidRPr="001D73DF">
        <w:t>4.6</w:t>
      </w:r>
      <w:r w:rsidRPr="001D73DF">
        <w:fldChar w:fldCharType="end"/>
      </w:r>
      <w:r w:rsidRPr="001D73DF">
        <w:t xml:space="preserve"> deste edital.</w:t>
      </w:r>
    </w:p>
    <w:p w14:paraId="42EA0ECC" w14:textId="77777777" w:rsidR="00533104" w:rsidRPr="001D73DF" w:rsidRDefault="00533104" w:rsidP="00533104">
      <w:pPr>
        <w:pStyle w:val="Nivel2"/>
        <w:numPr>
          <w:ilvl w:val="1"/>
          <w:numId w:val="4"/>
        </w:numPr>
        <w:ind w:left="0" w:firstLine="0"/>
        <w:rPr>
          <w:b/>
        </w:rPr>
      </w:pPr>
      <w:r w:rsidRPr="001D73DF">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5" w:anchor="art29" w:history="1">
        <w:r w:rsidRPr="001D73DF">
          <w:rPr>
            <w:rStyle w:val="Hyperlink"/>
          </w:rPr>
          <w:t>artigo 29 a 35 da IN SEGES nº 73, de 30 de setembro de 2022</w:t>
        </w:r>
      </w:hyperlink>
      <w:r w:rsidRPr="001D73DF">
        <w:t>.</w:t>
      </w:r>
    </w:p>
    <w:p w14:paraId="201DBCE3" w14:textId="77777777" w:rsidR="00533104" w:rsidRPr="001D73DF" w:rsidRDefault="00533104" w:rsidP="00533104">
      <w:pPr>
        <w:pStyle w:val="Nivel2"/>
        <w:numPr>
          <w:ilvl w:val="1"/>
          <w:numId w:val="4"/>
        </w:numPr>
        <w:ind w:left="0" w:firstLine="0"/>
        <w:rPr>
          <w:b/>
        </w:rPr>
      </w:pPr>
      <w:r w:rsidRPr="001D73DF">
        <w:t xml:space="preserve">Será desclassificada a proposta vencedora que: </w:t>
      </w:r>
    </w:p>
    <w:p w14:paraId="2FE419E5" w14:textId="77777777" w:rsidR="00533104" w:rsidRPr="001D73DF" w:rsidRDefault="00533104" w:rsidP="00533104">
      <w:pPr>
        <w:pStyle w:val="Nivel3"/>
        <w:numPr>
          <w:ilvl w:val="2"/>
          <w:numId w:val="4"/>
        </w:numPr>
        <w:ind w:left="284" w:firstLine="0"/>
      </w:pPr>
      <w:r w:rsidRPr="001D73DF">
        <w:t>contiver vícios insanáveis;</w:t>
      </w:r>
    </w:p>
    <w:p w14:paraId="5CC24054" w14:textId="77777777" w:rsidR="00533104" w:rsidRPr="001D73DF" w:rsidRDefault="00533104" w:rsidP="00533104">
      <w:pPr>
        <w:pStyle w:val="Nivel3"/>
        <w:numPr>
          <w:ilvl w:val="2"/>
          <w:numId w:val="4"/>
        </w:numPr>
        <w:ind w:left="284" w:firstLine="0"/>
      </w:pPr>
      <w:r w:rsidRPr="001D73DF">
        <w:t>não obedecer às especificações técnicas contidas no Termo de Referência;</w:t>
      </w:r>
    </w:p>
    <w:p w14:paraId="232AC410" w14:textId="77777777" w:rsidR="00533104" w:rsidRPr="001D73DF" w:rsidRDefault="00533104" w:rsidP="00533104">
      <w:pPr>
        <w:pStyle w:val="Nivel3"/>
        <w:numPr>
          <w:ilvl w:val="2"/>
          <w:numId w:val="4"/>
        </w:numPr>
        <w:ind w:left="284" w:firstLine="0"/>
      </w:pPr>
      <w:r w:rsidRPr="001D73DF">
        <w:t>apresentar preços inexequíveis ou permanecerem acima do preço máximo definido para a contratação;</w:t>
      </w:r>
    </w:p>
    <w:p w14:paraId="3AB062B8" w14:textId="77777777" w:rsidR="00533104" w:rsidRPr="001D73DF" w:rsidRDefault="00533104" w:rsidP="00533104">
      <w:pPr>
        <w:pStyle w:val="Nivel3"/>
        <w:numPr>
          <w:ilvl w:val="2"/>
          <w:numId w:val="4"/>
        </w:numPr>
        <w:ind w:left="284" w:firstLine="0"/>
      </w:pPr>
      <w:r w:rsidRPr="001D73DF">
        <w:t>não tiverem sua exequibilidade demonstrada, quando exigido pela Administração;</w:t>
      </w:r>
    </w:p>
    <w:p w14:paraId="1BC7FC92" w14:textId="77777777" w:rsidR="00533104" w:rsidRPr="001D73DF" w:rsidRDefault="00533104" w:rsidP="00533104">
      <w:pPr>
        <w:pStyle w:val="Nivel3"/>
        <w:numPr>
          <w:ilvl w:val="2"/>
          <w:numId w:val="4"/>
        </w:numPr>
        <w:ind w:left="284" w:firstLine="0"/>
      </w:pPr>
      <w:r w:rsidRPr="001D73DF">
        <w:lastRenderedPageBreak/>
        <w:t>apresentar desconformidade com quaisquer outras exigências deste Edital ou seus anexos, desde que insanável.</w:t>
      </w:r>
    </w:p>
    <w:p w14:paraId="62312AB4" w14:textId="77777777" w:rsidR="00533104" w:rsidRPr="001D73DF" w:rsidRDefault="00533104" w:rsidP="00533104">
      <w:pPr>
        <w:pStyle w:val="Nivel2"/>
        <w:numPr>
          <w:ilvl w:val="1"/>
          <w:numId w:val="4"/>
        </w:numPr>
        <w:ind w:left="0" w:firstLine="0"/>
        <w:rPr>
          <w:b/>
          <w:bCs/>
        </w:rPr>
      </w:pPr>
      <w:r w:rsidRPr="001D73DF">
        <w:t>No caso de bens e serviços em geral, é indício de inexequibilidade das propostas valores inferiores a 50% (cinquenta por cento) do valor orçado pela Administração.</w:t>
      </w:r>
    </w:p>
    <w:p w14:paraId="1340280A" w14:textId="77777777" w:rsidR="00533104" w:rsidRPr="001D73DF" w:rsidRDefault="00533104" w:rsidP="00533104">
      <w:pPr>
        <w:pStyle w:val="Nivel3"/>
        <w:numPr>
          <w:ilvl w:val="2"/>
          <w:numId w:val="4"/>
        </w:numPr>
        <w:ind w:left="284" w:firstLine="0"/>
      </w:pPr>
      <w:r w:rsidRPr="001D73DF">
        <w:t xml:space="preserve">A inexequibilidade, na hipótese de que trata o </w:t>
      </w:r>
      <w:r w:rsidRPr="001D73DF">
        <w:rPr>
          <w:b/>
          <w:bCs/>
        </w:rPr>
        <w:t>caput</w:t>
      </w:r>
      <w:r w:rsidRPr="001D73DF">
        <w:t>, só será considerada após diligência do pregoeiro, que comprove:</w:t>
      </w:r>
    </w:p>
    <w:p w14:paraId="1F4CC9A6" w14:textId="77777777" w:rsidR="00533104" w:rsidRPr="001D73DF" w:rsidRDefault="00533104" w:rsidP="00533104">
      <w:pPr>
        <w:pStyle w:val="Nivel4"/>
        <w:numPr>
          <w:ilvl w:val="3"/>
          <w:numId w:val="4"/>
        </w:numPr>
        <w:ind w:left="567" w:firstLine="0"/>
      </w:pPr>
      <w:r w:rsidRPr="001D73DF">
        <w:t>que o custo do licitante ultrapassa o valor da proposta; e</w:t>
      </w:r>
    </w:p>
    <w:p w14:paraId="5FE099C1" w14:textId="77777777" w:rsidR="00533104" w:rsidRPr="001D73DF" w:rsidRDefault="00533104" w:rsidP="00533104">
      <w:pPr>
        <w:pStyle w:val="Nivel4"/>
        <w:numPr>
          <w:ilvl w:val="3"/>
          <w:numId w:val="4"/>
        </w:numPr>
        <w:ind w:left="567" w:firstLine="0"/>
      </w:pPr>
      <w:r w:rsidRPr="001D73DF">
        <w:t>inexistirem custos de oportunidade capazes de justificar o vulto da oferta.</w:t>
      </w:r>
    </w:p>
    <w:p w14:paraId="467760A6" w14:textId="77777777" w:rsidR="00533104" w:rsidRPr="001D73DF" w:rsidRDefault="00533104" w:rsidP="00533104">
      <w:pPr>
        <w:pStyle w:val="Nivel2"/>
        <w:numPr>
          <w:ilvl w:val="1"/>
          <w:numId w:val="4"/>
        </w:numPr>
        <w:ind w:left="0" w:firstLine="0"/>
        <w:rPr>
          <w:b/>
          <w:bCs/>
        </w:rPr>
      </w:pPr>
      <w:r w:rsidRPr="001D73DF">
        <w:t>Em contratação de serviços de engenharia, além das disposições acima, a análise de exequibilidade e sobrepreço considerará o seguinte:</w:t>
      </w:r>
    </w:p>
    <w:p w14:paraId="6CC38A7B" w14:textId="77777777" w:rsidR="00533104" w:rsidRPr="00651751" w:rsidRDefault="00533104" w:rsidP="00533104">
      <w:pPr>
        <w:pStyle w:val="Nivel3"/>
        <w:numPr>
          <w:ilvl w:val="2"/>
          <w:numId w:val="4"/>
        </w:numPr>
        <w:ind w:left="284" w:firstLine="0"/>
        <w:rPr>
          <w:b/>
        </w:rPr>
      </w:pPr>
      <w:r w:rsidRPr="001D73DF">
        <w:t xml:space="preserve">Nos regimes de execução por tarefa, empreitada por preço global ou empreitada integral, semi-integrada ou integrada, a caracterização do sobrepreço se dará pela superação </w:t>
      </w:r>
      <w:r w:rsidRPr="00651751">
        <w:t>do valor global estimado;</w:t>
      </w:r>
    </w:p>
    <w:p w14:paraId="24A48A25" w14:textId="12FC3FD5" w:rsidR="00533104" w:rsidRPr="00651751" w:rsidRDefault="00533104" w:rsidP="00533104">
      <w:pPr>
        <w:pStyle w:val="Nivel3"/>
        <w:numPr>
          <w:ilvl w:val="2"/>
          <w:numId w:val="4"/>
        </w:numPr>
        <w:ind w:left="284" w:firstLine="0"/>
        <w:rPr>
          <w:b/>
        </w:rPr>
      </w:pPr>
      <w:r w:rsidRPr="00651751">
        <w:t>No regime de empreitada por preço unitário, a caracterização do sobrepreço se dará pela superação do valor global estimado</w:t>
      </w:r>
      <w:r w:rsidR="00651751" w:rsidRPr="00651751">
        <w:t>.</w:t>
      </w:r>
    </w:p>
    <w:p w14:paraId="575471DA" w14:textId="77777777" w:rsidR="00533104" w:rsidRPr="001D73DF" w:rsidRDefault="00533104" w:rsidP="00533104">
      <w:pPr>
        <w:pStyle w:val="Nivel3"/>
        <w:numPr>
          <w:ilvl w:val="2"/>
          <w:numId w:val="4"/>
        </w:numPr>
        <w:ind w:left="284" w:firstLine="0"/>
      </w:pPr>
      <w:r w:rsidRPr="001D73DF">
        <w:t>No caso de serviços de engenharia, serão consideradas inexequíveis as propostas cujos valores forem inferiores a 75% (setenta e cinco por cento) do valor orçado pela Administração, independentemente do regime de execução.</w:t>
      </w:r>
    </w:p>
    <w:p w14:paraId="5DA08BD0" w14:textId="77777777" w:rsidR="00533104" w:rsidRPr="001D73DF" w:rsidRDefault="00533104" w:rsidP="00533104">
      <w:pPr>
        <w:pStyle w:val="Nivel3"/>
        <w:numPr>
          <w:ilvl w:val="2"/>
          <w:numId w:val="4"/>
        </w:numPr>
        <w:ind w:left="284" w:firstLine="0"/>
      </w:pPr>
      <w:bookmarkStart w:id="44" w:name="_Hlk135304834"/>
      <w:r w:rsidRPr="001D73DF">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bookmarkEnd w:id="44"/>
      <w:r w:rsidRPr="001D73DF">
        <w:t>.</w:t>
      </w:r>
    </w:p>
    <w:p w14:paraId="73209FAC" w14:textId="77777777" w:rsidR="00533104" w:rsidRPr="001D73DF" w:rsidRDefault="00533104" w:rsidP="00533104">
      <w:pPr>
        <w:pStyle w:val="Nivel2"/>
        <w:numPr>
          <w:ilvl w:val="1"/>
          <w:numId w:val="4"/>
        </w:numPr>
        <w:ind w:left="0" w:firstLine="0"/>
      </w:pPr>
      <w:r w:rsidRPr="001D73DF">
        <w:t>Se houver indícios de inexequibilidade da proposta de preço, ou em caso da necessidade de esclarecimentos complementares, poderão ser efetuadas diligências, para que a empresa comprove a exequibilidade da proposta.</w:t>
      </w:r>
    </w:p>
    <w:p w14:paraId="459A8604" w14:textId="77777777" w:rsidR="00533104" w:rsidRPr="001D73DF" w:rsidRDefault="00533104" w:rsidP="00533104">
      <w:pPr>
        <w:pStyle w:val="Nivel2"/>
        <w:numPr>
          <w:ilvl w:val="1"/>
          <w:numId w:val="4"/>
        </w:numPr>
        <w:ind w:left="0" w:firstLine="0"/>
      </w:pPr>
      <w:r w:rsidRPr="001D73DF">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141D18" w14:textId="77777777" w:rsidR="00533104" w:rsidRPr="001D73DF" w:rsidRDefault="00533104" w:rsidP="00533104">
      <w:pPr>
        <w:pStyle w:val="Nivel3"/>
        <w:numPr>
          <w:ilvl w:val="2"/>
          <w:numId w:val="4"/>
        </w:numPr>
        <w:ind w:left="284" w:firstLine="0"/>
        <w:rPr>
          <w:b/>
          <w:bCs/>
        </w:rPr>
      </w:pPr>
      <w:bookmarkStart w:id="45" w:name="_Hlk126568356"/>
      <w:r w:rsidRPr="001D73DF">
        <w:t>Em se tratando de serviços de engenharia, o licitante vencedor será convocado a apresentar à Administração, por meio eletrônico, as planilhas com indicação dos quantitativos e dos custos unitários</w:t>
      </w:r>
      <w:bookmarkEnd w:id="45"/>
      <w:r w:rsidRPr="001D73DF">
        <w:t>,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 indispensáveis no cronograma físico-financeiro e para balizar excepcional aditamento posterior do contrato.</w:t>
      </w:r>
    </w:p>
    <w:p w14:paraId="520D38C0" w14:textId="77777777" w:rsidR="00533104" w:rsidRPr="001D73DF" w:rsidRDefault="00533104" w:rsidP="00533104">
      <w:pPr>
        <w:pStyle w:val="Nivel2"/>
        <w:numPr>
          <w:ilvl w:val="1"/>
          <w:numId w:val="4"/>
        </w:numPr>
        <w:ind w:left="0" w:firstLine="0"/>
        <w:rPr>
          <w:b/>
        </w:rPr>
      </w:pPr>
      <w:r w:rsidRPr="001D73DF">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60470FCA" w14:textId="77777777" w:rsidR="00533104" w:rsidRPr="001D73DF" w:rsidRDefault="00533104" w:rsidP="00533104">
      <w:pPr>
        <w:pStyle w:val="Nivel3"/>
        <w:numPr>
          <w:ilvl w:val="2"/>
          <w:numId w:val="4"/>
        </w:numPr>
        <w:ind w:left="284" w:firstLine="0"/>
      </w:pPr>
      <w:r w:rsidRPr="001D73DF">
        <w:lastRenderedPageBreak/>
        <w:t>O ajuste de que trata este dispositivo se limita a sanar erros ou falhas que não alterem a substância das propostas;</w:t>
      </w:r>
    </w:p>
    <w:p w14:paraId="2135A3C2" w14:textId="77777777" w:rsidR="00533104" w:rsidRPr="002C6F15" w:rsidRDefault="00533104" w:rsidP="00533104">
      <w:pPr>
        <w:pStyle w:val="Nivel3"/>
        <w:numPr>
          <w:ilvl w:val="2"/>
          <w:numId w:val="4"/>
        </w:numPr>
        <w:ind w:left="284" w:firstLine="0"/>
      </w:pPr>
      <w:r w:rsidRPr="001D73DF">
        <w:t xml:space="preserve">Considera-se erro no preenchimento da planilha passível de correção a indicação de recolhimento de impostos e contribuições na forma do Simples Nacional, quando não cabível </w:t>
      </w:r>
      <w:r w:rsidRPr="002C6F15">
        <w:t>esse regime.</w:t>
      </w:r>
    </w:p>
    <w:p w14:paraId="21D8081E" w14:textId="77777777" w:rsidR="00533104" w:rsidRPr="002C6F15" w:rsidRDefault="00533104" w:rsidP="00533104">
      <w:pPr>
        <w:pStyle w:val="Nivel2"/>
        <w:numPr>
          <w:ilvl w:val="1"/>
          <w:numId w:val="4"/>
        </w:numPr>
        <w:ind w:left="0" w:firstLine="0"/>
        <w:rPr>
          <w:b/>
        </w:rPr>
      </w:pPr>
      <w:r w:rsidRPr="002C6F15">
        <w:rPr>
          <w:lang w:eastAsia="en-US"/>
        </w:rPr>
        <w:t xml:space="preserve">Para </w:t>
      </w:r>
      <w:r w:rsidRPr="002C6F15">
        <w:t>fins</w:t>
      </w:r>
      <w:r w:rsidRPr="002C6F15">
        <w:rPr>
          <w:lang w:eastAsia="en-US"/>
        </w:rPr>
        <w:t xml:space="preserve"> de análise da proposta quanto ao cumprimento </w:t>
      </w:r>
      <w:r w:rsidRPr="002C6F15">
        <w:t>das</w:t>
      </w:r>
      <w:r w:rsidRPr="002C6F15">
        <w:rPr>
          <w:lang w:eastAsia="en-US"/>
        </w:rPr>
        <w:t xml:space="preserve"> especificações do objeto, poderá ser colhida a </w:t>
      </w:r>
      <w:r w:rsidRPr="002C6F15">
        <w:t>manifestação</w:t>
      </w:r>
      <w:r w:rsidRPr="002C6F15">
        <w:rPr>
          <w:lang w:eastAsia="en-US"/>
        </w:rPr>
        <w:t xml:space="preserve"> escrita do setor requisitante do serviço ou da área especializada no objeto.</w:t>
      </w:r>
    </w:p>
    <w:p w14:paraId="77BC3B0A" w14:textId="77777777" w:rsidR="00533104" w:rsidRPr="002C6F15" w:rsidRDefault="00533104" w:rsidP="00533104">
      <w:pPr>
        <w:pStyle w:val="Nivel2"/>
        <w:numPr>
          <w:ilvl w:val="1"/>
          <w:numId w:val="4"/>
        </w:numPr>
        <w:ind w:left="0" w:firstLine="0"/>
      </w:pPr>
      <w:r w:rsidRPr="001D73DF">
        <w:t xml:space="preserve">Caso o Termo de Referência </w:t>
      </w:r>
      <w:r w:rsidRPr="002C6F15">
        <w:t>exija a apresentação de amostra, o licitante classificado em primeiro lugar deverá apresentá-la, conforme disciplinado no Termo de Referência, sob pena de não aceitação da proposta.</w:t>
      </w:r>
    </w:p>
    <w:p w14:paraId="0B31EE2A" w14:textId="77777777" w:rsidR="00533104" w:rsidRPr="001D73DF" w:rsidRDefault="00533104" w:rsidP="00533104">
      <w:pPr>
        <w:pStyle w:val="Nivel2"/>
        <w:numPr>
          <w:ilvl w:val="1"/>
          <w:numId w:val="4"/>
        </w:numPr>
        <w:ind w:left="0" w:firstLine="0"/>
      </w:pPr>
      <w:r w:rsidRPr="002C6F15">
        <w:t>Por meio de mensagem no sistema, será divulgado o local e horário de realização do procedimento para a avaliação das amostras, cuja</w:t>
      </w:r>
      <w:r w:rsidRPr="001D73DF">
        <w:t xml:space="preserve"> presença será facultada a todos os interessados, incluindo os demais licitantes.</w:t>
      </w:r>
    </w:p>
    <w:p w14:paraId="158A7ABB" w14:textId="77777777" w:rsidR="00533104" w:rsidRPr="001D73DF" w:rsidRDefault="00533104" w:rsidP="00533104">
      <w:pPr>
        <w:pStyle w:val="Nivel2"/>
        <w:numPr>
          <w:ilvl w:val="1"/>
          <w:numId w:val="4"/>
        </w:numPr>
        <w:ind w:left="0" w:firstLine="0"/>
      </w:pPr>
      <w:r w:rsidRPr="001D73DF">
        <w:t>Os resultados das avaliações serão divulgados por meio de mensagem no sistema.</w:t>
      </w:r>
    </w:p>
    <w:p w14:paraId="7C93179F" w14:textId="77777777" w:rsidR="00533104" w:rsidRPr="001D73DF" w:rsidRDefault="00533104" w:rsidP="00533104">
      <w:pPr>
        <w:pStyle w:val="Nivel2"/>
        <w:numPr>
          <w:ilvl w:val="1"/>
          <w:numId w:val="4"/>
        </w:numPr>
        <w:ind w:left="0" w:firstLine="0"/>
      </w:pPr>
      <w:r w:rsidRPr="001D73DF">
        <w:t>No caso de não haver entrega da amostra ou ocorrer atraso na entrega, sem justificativa aceita pelo Pregoeiro, ou havendo entrega de amostra fora das especificações previstas neste Edital, a proposta do licitante será recusada.</w:t>
      </w:r>
    </w:p>
    <w:p w14:paraId="31FE17BD" w14:textId="77777777" w:rsidR="00533104" w:rsidRPr="001D73DF" w:rsidRDefault="00533104" w:rsidP="00533104">
      <w:pPr>
        <w:pStyle w:val="Nivel2"/>
        <w:numPr>
          <w:ilvl w:val="1"/>
          <w:numId w:val="4"/>
        </w:numPr>
        <w:ind w:left="0" w:firstLine="0"/>
      </w:pPr>
      <w:r w:rsidRPr="001D73DF">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CAE1A50" w14:textId="77777777" w:rsidR="00C972AD" w:rsidRPr="0074412B" w:rsidRDefault="00C972AD" w:rsidP="00A17B35">
      <w:pPr>
        <w:pStyle w:val="Nivel01"/>
        <w:numPr>
          <w:ilvl w:val="0"/>
          <w:numId w:val="4"/>
        </w:numPr>
        <w:spacing w:before="288" w:after="288"/>
        <w:ind w:left="360"/>
        <w:rPr>
          <w:rFonts w:ascii="Arial" w:hAnsi="Arial" w:cs="Arial"/>
        </w:rPr>
      </w:pPr>
      <w:r w:rsidRPr="0074412B">
        <w:rPr>
          <w:rFonts w:ascii="Arial" w:hAnsi="Arial" w:cs="Arial"/>
        </w:rPr>
        <w:t>DA FASE DE HABILITAÇÃO</w:t>
      </w:r>
      <w:bookmarkEnd w:id="42"/>
    </w:p>
    <w:p w14:paraId="55C29356" w14:textId="77777777" w:rsidR="00BB58C1" w:rsidRPr="001D73DF" w:rsidRDefault="00BB58C1" w:rsidP="00BB58C1">
      <w:pPr>
        <w:pStyle w:val="Nivel2"/>
        <w:numPr>
          <w:ilvl w:val="1"/>
          <w:numId w:val="4"/>
        </w:numPr>
        <w:ind w:left="0" w:firstLine="0"/>
      </w:pPr>
      <w:bookmarkStart w:id="46" w:name="_Toc156912247"/>
      <w:r w:rsidRPr="001D73DF">
        <w:t xml:space="preserve">Os documentos previstos no Termo de Referência, necessários e suficientes para demonstrar a capacidade do licitante de realizar o objeto da licitação, serão exigidos para fins de habilitação, nos termos dos </w:t>
      </w:r>
      <w:hyperlink r:id="rId36" w:anchor="art62" w:history="1">
        <w:r w:rsidRPr="001D73DF">
          <w:rPr>
            <w:rStyle w:val="Hyperlink"/>
          </w:rPr>
          <w:t>arts. 62 a 70 da Lei nº 14.133, de 2021</w:t>
        </w:r>
      </w:hyperlink>
      <w:r w:rsidRPr="001D73DF">
        <w:t>.</w:t>
      </w:r>
    </w:p>
    <w:p w14:paraId="249B2DD3" w14:textId="77777777" w:rsidR="00BB58C1" w:rsidRPr="001D73DF" w:rsidRDefault="00BB58C1" w:rsidP="00BB58C1">
      <w:pPr>
        <w:pStyle w:val="Nivel3"/>
        <w:numPr>
          <w:ilvl w:val="2"/>
          <w:numId w:val="4"/>
        </w:numPr>
        <w:ind w:left="284" w:firstLine="0"/>
        <w:rPr>
          <w:i/>
          <w:iCs/>
        </w:rPr>
      </w:pPr>
      <w:bookmarkStart w:id="47" w:name="_Ref114663777"/>
      <w:r w:rsidRPr="001D73DF">
        <w:t xml:space="preserve">A documentação exigida para fins de habilitação jurídica, fiscal, social e trabalhista e econômico-ﬁnanceira, </w:t>
      </w:r>
      <w:r w:rsidRPr="001D73DF">
        <w:rPr>
          <w:color w:val="auto"/>
        </w:rPr>
        <w:t xml:space="preserve">poderá </w:t>
      </w:r>
      <w:r w:rsidRPr="001D73DF">
        <w:t>ser substituída pelo registro cadastral no SICAF.</w:t>
      </w:r>
      <w:bookmarkEnd w:id="47"/>
    </w:p>
    <w:p w14:paraId="7039BA7C" w14:textId="77777777" w:rsidR="00BB58C1" w:rsidRPr="001D73DF" w:rsidRDefault="00BB58C1" w:rsidP="00BB58C1">
      <w:pPr>
        <w:pStyle w:val="Nivel2"/>
        <w:numPr>
          <w:ilvl w:val="1"/>
          <w:numId w:val="4"/>
        </w:numPr>
        <w:ind w:left="0" w:firstLine="0"/>
        <w:rPr>
          <w:i/>
        </w:rPr>
      </w:pPr>
      <w:r w:rsidRPr="001D73DF">
        <w:rPr>
          <w:color w:val="auto"/>
        </w:rPr>
        <w:t xml:space="preserve">Quando </w:t>
      </w:r>
      <w:r w:rsidRPr="001D73DF">
        <w:t>permitida</w:t>
      </w:r>
      <w:r w:rsidRPr="001D73DF">
        <w:rPr>
          <w:color w:val="auto"/>
        </w:rPr>
        <w:t xml:space="preserve"> a </w:t>
      </w:r>
      <w:r w:rsidRPr="001D73DF">
        <w:t>participação de empresas estrangeiras que não funcionem no País, as exigências de habilitação serão atendidas mediante documentos equivalentes, inicialmente apresentados em tradução livre.</w:t>
      </w:r>
    </w:p>
    <w:p w14:paraId="71B42825" w14:textId="77777777" w:rsidR="00BB58C1" w:rsidRPr="001D73DF" w:rsidRDefault="00BB58C1" w:rsidP="00BB58C1">
      <w:pPr>
        <w:pStyle w:val="Nivel2"/>
        <w:numPr>
          <w:ilvl w:val="1"/>
          <w:numId w:val="4"/>
        </w:numPr>
        <w:ind w:left="0" w:firstLine="0"/>
        <w:rPr>
          <w:i/>
          <w:iCs/>
        </w:rPr>
      </w:pPr>
      <w:r w:rsidRPr="001D73DF">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7" w:history="1">
        <w:r w:rsidRPr="001D73DF">
          <w:rPr>
            <w:rStyle w:val="Hyperlink"/>
          </w:rPr>
          <w:t>Decreto nº 8.660, de 29 de janeiro de 2016</w:t>
        </w:r>
      </w:hyperlink>
      <w:r w:rsidRPr="001D73DF">
        <w:t>, ou de outro que venha a substituí-lo, ou consularizados pelos respectivos consulados ou embaixadas.</w:t>
      </w:r>
    </w:p>
    <w:p w14:paraId="27751272" w14:textId="0E56BDF7" w:rsidR="00BB58C1" w:rsidRPr="004D36C3" w:rsidRDefault="00BB58C1" w:rsidP="00BB58C1">
      <w:pPr>
        <w:pStyle w:val="Nivel2"/>
        <w:numPr>
          <w:ilvl w:val="1"/>
          <w:numId w:val="4"/>
        </w:numPr>
        <w:ind w:left="0" w:firstLine="0"/>
      </w:pPr>
      <w:r w:rsidRPr="004D36C3">
        <w:t>Os documentos exigidos para fins de habilitação poderão ser apresentados em original, por cópia</w:t>
      </w:r>
      <w:r w:rsidR="004D36C3" w:rsidRPr="004D36C3">
        <w:t>.</w:t>
      </w:r>
    </w:p>
    <w:p w14:paraId="515174C2" w14:textId="77777777" w:rsidR="00BB58C1" w:rsidRPr="001D73DF" w:rsidRDefault="00BB58C1" w:rsidP="00BB58C1">
      <w:pPr>
        <w:pStyle w:val="Nivel2"/>
        <w:numPr>
          <w:ilvl w:val="1"/>
          <w:numId w:val="4"/>
        </w:numPr>
        <w:ind w:left="0" w:firstLine="0"/>
        <w:rPr>
          <w:i/>
        </w:rPr>
      </w:pPr>
      <w:r w:rsidRPr="001D73DF">
        <w:t>Os documentos exigidos para fins de habilitação poderão ser substituídos por registro cadastral emitido por órgão ou entidade pública, desde que o registro tenha sido feito em obediência ao disposto na Lei nº 14.133/2021.</w:t>
      </w:r>
    </w:p>
    <w:p w14:paraId="3CF90C0C" w14:textId="77777777" w:rsidR="00BB58C1" w:rsidRPr="001D73DF" w:rsidRDefault="00BB58C1" w:rsidP="00BB58C1">
      <w:pPr>
        <w:pStyle w:val="Nivel2"/>
        <w:numPr>
          <w:ilvl w:val="1"/>
          <w:numId w:val="4"/>
        </w:numPr>
        <w:ind w:left="0" w:firstLine="0"/>
      </w:pPr>
      <w:r w:rsidRPr="001D73DF">
        <w:lastRenderedPageBreak/>
        <w:t>Será verificado se o licitante apresentou declaração de que atende aos requisitos de habilitação, e o declarante responderá pela veracidade das informações prestadas, na forma da lei (</w:t>
      </w:r>
      <w:hyperlink r:id="rId38" w:anchor="art63" w:history="1">
        <w:r w:rsidRPr="001D73DF">
          <w:rPr>
            <w:rStyle w:val="Hyperlink"/>
          </w:rPr>
          <w:t>art. 63, I, da Lei nº 14.133/2021</w:t>
        </w:r>
      </w:hyperlink>
      <w:r w:rsidRPr="001D73DF">
        <w:t>).</w:t>
      </w:r>
    </w:p>
    <w:p w14:paraId="394FEC78" w14:textId="77777777" w:rsidR="00BB58C1" w:rsidRPr="001D73DF" w:rsidRDefault="00BB58C1" w:rsidP="00BB58C1">
      <w:pPr>
        <w:pStyle w:val="Nivel2"/>
        <w:numPr>
          <w:ilvl w:val="1"/>
          <w:numId w:val="4"/>
        </w:numPr>
        <w:ind w:left="0" w:firstLine="0"/>
        <w:rPr>
          <w:i/>
        </w:rPr>
      </w:pPr>
      <w:r w:rsidRPr="001D73DF">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4A2F95B4" w14:textId="77777777" w:rsidR="00BB58C1" w:rsidRPr="001D73DF" w:rsidRDefault="00BB58C1" w:rsidP="00BB58C1">
      <w:pPr>
        <w:pStyle w:val="Nivel2"/>
        <w:numPr>
          <w:ilvl w:val="1"/>
          <w:numId w:val="4"/>
        </w:numPr>
        <w:ind w:left="0" w:firstLine="0"/>
        <w:rPr>
          <w:i/>
        </w:rPr>
      </w:pPr>
      <w:r w:rsidRPr="001D73DF">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BDDA76E" w14:textId="77777777" w:rsidR="00BB58C1" w:rsidRPr="001D73DF" w:rsidRDefault="00BB58C1" w:rsidP="00BB58C1">
      <w:pPr>
        <w:pStyle w:val="Nivel2"/>
        <w:numPr>
          <w:ilvl w:val="1"/>
          <w:numId w:val="4"/>
        </w:numPr>
        <w:ind w:left="0" w:firstLine="0"/>
        <w:rPr>
          <w:i/>
        </w:rPr>
      </w:pPr>
      <w:r w:rsidRPr="001D73DF">
        <w:t>A habilitação será verificada por meio do Sicaf, nos documentos por ele abrangidos.</w:t>
      </w:r>
    </w:p>
    <w:p w14:paraId="216CE24E" w14:textId="77777777" w:rsidR="00BB58C1" w:rsidRPr="001D73DF" w:rsidRDefault="00BB58C1" w:rsidP="00BB58C1">
      <w:pPr>
        <w:pStyle w:val="Nivel3"/>
        <w:numPr>
          <w:ilvl w:val="2"/>
          <w:numId w:val="4"/>
        </w:numPr>
        <w:ind w:left="284" w:firstLine="0"/>
      </w:pPr>
      <w:r w:rsidRPr="001D73DF">
        <w:t>Somente haverá a necessidade de comprovação do preenchimento de requisitos mediante apresentação dos documentos originais não-digitais quando houver dúvida em relação à integridade do documento digital ou quando a lei expressamente o exigir. (</w:t>
      </w:r>
      <w:hyperlink r:id="rId39" w:anchor="art4" w:history="1">
        <w:r w:rsidRPr="001D73DF">
          <w:rPr>
            <w:rStyle w:val="Hyperlink"/>
          </w:rPr>
          <w:t>IN nº 3/2018, art. 4º, §1º, e art. 6º, §4º</w:t>
        </w:r>
      </w:hyperlink>
      <w:r w:rsidRPr="001D73DF">
        <w:t>).</w:t>
      </w:r>
    </w:p>
    <w:p w14:paraId="69329EC7" w14:textId="77777777" w:rsidR="00BB58C1" w:rsidRPr="001D73DF" w:rsidRDefault="00BB58C1" w:rsidP="00BB58C1">
      <w:pPr>
        <w:pStyle w:val="Nivel2"/>
        <w:numPr>
          <w:ilvl w:val="1"/>
          <w:numId w:val="4"/>
        </w:numPr>
        <w:ind w:left="0" w:firstLine="0"/>
      </w:pPr>
      <w:r w:rsidRPr="001D73DF">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40" w:history="1">
        <w:r w:rsidRPr="001D73DF">
          <w:rPr>
            <w:rStyle w:val="Hyperlink"/>
          </w:rPr>
          <w:t xml:space="preserve">IN nº 3/2018, art. 7º, </w:t>
        </w:r>
        <w:r w:rsidRPr="001D73DF">
          <w:rPr>
            <w:rStyle w:val="Hyperlink"/>
            <w:i/>
            <w:iCs/>
          </w:rPr>
          <w:t>caput</w:t>
        </w:r>
      </w:hyperlink>
      <w:r w:rsidRPr="001D73DF">
        <w:t>).</w:t>
      </w:r>
    </w:p>
    <w:p w14:paraId="56022D54" w14:textId="77777777" w:rsidR="00BB58C1" w:rsidRPr="001D73DF" w:rsidRDefault="00BB58C1" w:rsidP="00BB58C1">
      <w:pPr>
        <w:pStyle w:val="Nivel3"/>
        <w:numPr>
          <w:ilvl w:val="2"/>
          <w:numId w:val="4"/>
        </w:numPr>
        <w:ind w:left="284" w:firstLine="0"/>
      </w:pPr>
      <w:r w:rsidRPr="001D73DF">
        <w:t>A não observância do disposto no item anterior poderá ensejar desclassificação no momento da habilitação. (</w:t>
      </w:r>
      <w:hyperlink r:id="rId41" w:history="1">
        <w:r w:rsidRPr="001D73DF">
          <w:rPr>
            <w:rStyle w:val="Hyperlink"/>
          </w:rPr>
          <w:t>IN nº 3/2018, art. 7º, parágrafo único</w:t>
        </w:r>
      </w:hyperlink>
      <w:r w:rsidRPr="001D73DF">
        <w:t>).</w:t>
      </w:r>
    </w:p>
    <w:p w14:paraId="2C91E514" w14:textId="77777777" w:rsidR="00BB58C1" w:rsidRPr="001D73DF" w:rsidRDefault="00BB58C1" w:rsidP="00BB58C1">
      <w:pPr>
        <w:pStyle w:val="Nivel2"/>
        <w:numPr>
          <w:ilvl w:val="1"/>
          <w:numId w:val="4"/>
        </w:numPr>
        <w:ind w:left="0" w:firstLine="0"/>
        <w:rPr>
          <w:i/>
          <w:iCs/>
        </w:rPr>
      </w:pPr>
      <w:r w:rsidRPr="001D73DF">
        <w:t>A verificação pelo pregoeiro, em sítios eletrônicos oficiais de órgãos e entidades emissores de certidões constitui meio legal de prova, para fins de habilitação.</w:t>
      </w:r>
    </w:p>
    <w:p w14:paraId="740E09E1" w14:textId="4D34C652" w:rsidR="00BB58C1" w:rsidRPr="001D73DF" w:rsidRDefault="00BB58C1" w:rsidP="00BB58C1">
      <w:pPr>
        <w:pStyle w:val="Nivel3"/>
        <w:numPr>
          <w:ilvl w:val="2"/>
          <w:numId w:val="4"/>
        </w:numPr>
        <w:ind w:left="284" w:firstLine="0"/>
        <w:rPr>
          <w:i/>
          <w:iCs/>
        </w:rPr>
      </w:pPr>
      <w:bookmarkStart w:id="48" w:name="_Ref114663151"/>
      <w:r w:rsidRPr="001D73DF">
        <w:t>Os documentos exigidos para habilitação que não estejam contemplados no Sicaf serão enviados por meio do sistema, em formato digital, no prazo de</w:t>
      </w:r>
      <w:r w:rsidR="00350585">
        <w:t xml:space="preserve"> </w:t>
      </w:r>
      <w:r w:rsidR="00350585" w:rsidRPr="00350585">
        <w:rPr>
          <w:b/>
          <w:bCs/>
          <w:color w:val="FF0000"/>
        </w:rPr>
        <w:t>02</w:t>
      </w:r>
      <w:r w:rsidR="004E498A">
        <w:rPr>
          <w:b/>
          <w:bCs/>
          <w:color w:val="FF0000"/>
        </w:rPr>
        <w:t xml:space="preserve"> </w:t>
      </w:r>
      <w:r w:rsidR="00350585" w:rsidRPr="00350585">
        <w:rPr>
          <w:b/>
          <w:bCs/>
          <w:color w:val="FF0000"/>
        </w:rPr>
        <w:t>(duas) horas</w:t>
      </w:r>
      <w:r w:rsidRPr="00350585">
        <w:rPr>
          <w:b/>
          <w:bCs/>
          <w:color w:val="FF0000"/>
        </w:rPr>
        <w:t>,</w:t>
      </w:r>
      <w:r w:rsidRPr="00350585">
        <w:rPr>
          <w:color w:val="FF0000"/>
        </w:rPr>
        <w:t xml:space="preserve"> </w:t>
      </w:r>
      <w:r w:rsidRPr="001D73DF">
        <w:t>prorrogável por igual período, contado da solicitação do pregoeiro.</w:t>
      </w:r>
      <w:bookmarkEnd w:id="48"/>
    </w:p>
    <w:p w14:paraId="599DDFDE" w14:textId="77777777" w:rsidR="00BB58C1" w:rsidRPr="001D73DF" w:rsidRDefault="00BB58C1" w:rsidP="00BB58C1">
      <w:pPr>
        <w:pStyle w:val="Nivel3"/>
        <w:numPr>
          <w:ilvl w:val="2"/>
          <w:numId w:val="4"/>
        </w:numPr>
        <w:ind w:left="284" w:firstLine="0"/>
        <w:rPr>
          <w:i/>
          <w:iCs/>
        </w:rPr>
      </w:pPr>
      <w:r w:rsidRPr="001D73DF">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42" w:history="1">
        <w:r w:rsidRPr="001D73DF">
          <w:rPr>
            <w:rStyle w:val="Hyperlink"/>
          </w:rPr>
          <w:t xml:space="preserve">§ 1º do art. 36 e no § 1º do art. 39 da </w:t>
        </w:r>
        <w:r w:rsidRPr="001D73DF">
          <w:rPr>
            <w:rStyle w:val="Hyperlink"/>
            <w:i/>
            <w:iCs/>
          </w:rPr>
          <w:t>Instrução Normativa SEGES nº 73, de 30 de setembro de 2022</w:t>
        </w:r>
        <w:r w:rsidRPr="001D73DF">
          <w:rPr>
            <w:rStyle w:val="Hyperlink"/>
          </w:rPr>
          <w:t>.</w:t>
        </w:r>
      </w:hyperlink>
    </w:p>
    <w:p w14:paraId="18A22D7B" w14:textId="77777777" w:rsidR="00BB58C1" w:rsidRPr="001D73DF" w:rsidRDefault="00BB58C1" w:rsidP="00BB58C1">
      <w:pPr>
        <w:pStyle w:val="Nivel2"/>
        <w:numPr>
          <w:ilvl w:val="1"/>
          <w:numId w:val="4"/>
        </w:numPr>
        <w:ind w:left="0" w:firstLine="0"/>
        <w:rPr>
          <w:i/>
        </w:rPr>
      </w:pPr>
      <w:r w:rsidRPr="001D73DF">
        <w:t>A verificação no Sicaf ou a exigência dos documentos nele não contidos somente será feita em relação ao licitante vencedor.</w:t>
      </w:r>
    </w:p>
    <w:p w14:paraId="20B77564" w14:textId="77777777" w:rsidR="00BB58C1" w:rsidRPr="001D73DF" w:rsidRDefault="00BB58C1" w:rsidP="00BB58C1">
      <w:pPr>
        <w:pStyle w:val="Nivel3"/>
        <w:numPr>
          <w:ilvl w:val="2"/>
          <w:numId w:val="4"/>
        </w:numPr>
        <w:ind w:left="284" w:firstLine="0"/>
      </w:pPr>
      <w:r w:rsidRPr="001D73DF">
        <w:t>Os documentos relativos à regularidade fiscal que constem do Termo de Referência somente serão exigidos, em qualquer caso, em momento posterior ao julgamento das propostas, e apenas do licitante mais bem classificado.</w:t>
      </w:r>
    </w:p>
    <w:p w14:paraId="391F4F86" w14:textId="77777777" w:rsidR="00BB58C1" w:rsidRPr="001D73DF" w:rsidRDefault="00BB58C1" w:rsidP="00BB58C1">
      <w:pPr>
        <w:pStyle w:val="Nivel3"/>
        <w:numPr>
          <w:ilvl w:val="2"/>
          <w:numId w:val="4"/>
        </w:numPr>
        <w:ind w:left="284" w:firstLine="0"/>
      </w:pPr>
      <w:r w:rsidRPr="001D73DF">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013AAB7D" w14:textId="77777777" w:rsidR="00BB58C1" w:rsidRPr="001D73DF" w:rsidRDefault="00BB58C1" w:rsidP="00BB58C1">
      <w:pPr>
        <w:pStyle w:val="Nivel2"/>
        <w:numPr>
          <w:ilvl w:val="1"/>
          <w:numId w:val="4"/>
        </w:numPr>
        <w:ind w:left="0" w:firstLine="0"/>
        <w:rPr>
          <w:i/>
        </w:rPr>
      </w:pPr>
      <w:r w:rsidRPr="001D73DF">
        <w:t>Após a entrega dos documentos para habilitação, não será permitida a substituição ou a apresentação de novos documentos, salvo em sede de diligência, para (</w:t>
      </w:r>
      <w:hyperlink r:id="rId43" w:anchor="art64" w:history="1">
        <w:r w:rsidRPr="001D73DF">
          <w:rPr>
            <w:rStyle w:val="Hyperlink"/>
          </w:rPr>
          <w:t>Lei 14.133/21, art. 64</w:t>
        </w:r>
      </w:hyperlink>
      <w:r w:rsidRPr="001D73DF">
        <w:t xml:space="preserve">, e </w:t>
      </w:r>
      <w:hyperlink r:id="rId44" w:history="1">
        <w:r w:rsidRPr="001D73DF">
          <w:rPr>
            <w:rStyle w:val="Hyperlink"/>
          </w:rPr>
          <w:t>IN 73/2022, art. 39, §4º</w:t>
        </w:r>
      </w:hyperlink>
      <w:r w:rsidRPr="001D73DF">
        <w:t>):</w:t>
      </w:r>
    </w:p>
    <w:p w14:paraId="42D18BCA" w14:textId="77777777" w:rsidR="00BB58C1" w:rsidRPr="001D73DF" w:rsidRDefault="00BB58C1" w:rsidP="00BB58C1">
      <w:pPr>
        <w:pStyle w:val="Nivel3"/>
        <w:numPr>
          <w:ilvl w:val="2"/>
          <w:numId w:val="4"/>
        </w:numPr>
        <w:ind w:left="284" w:firstLine="0"/>
      </w:pPr>
      <w:r w:rsidRPr="001D73DF">
        <w:lastRenderedPageBreak/>
        <w:t>complementação de informações acerca dos documentos já apresentados pelos licitantes e desde que necessária para apurar fatos existentes à época da abertura do certame; e</w:t>
      </w:r>
    </w:p>
    <w:p w14:paraId="7BEC92C1" w14:textId="77777777" w:rsidR="00BB58C1" w:rsidRPr="001D73DF" w:rsidRDefault="00BB58C1" w:rsidP="00BB58C1">
      <w:pPr>
        <w:pStyle w:val="Nivel3"/>
        <w:numPr>
          <w:ilvl w:val="2"/>
          <w:numId w:val="4"/>
        </w:numPr>
        <w:ind w:left="284" w:firstLine="0"/>
      </w:pPr>
      <w:r w:rsidRPr="001D73DF">
        <w:t>atualização de documentos cuja validade tenha expirado após a data de recebimento das propostas;</w:t>
      </w:r>
    </w:p>
    <w:p w14:paraId="3DC701A1" w14:textId="77777777" w:rsidR="00BB58C1" w:rsidRPr="001D73DF" w:rsidRDefault="00BB58C1" w:rsidP="00BB58C1">
      <w:pPr>
        <w:pStyle w:val="Nivel2"/>
        <w:numPr>
          <w:ilvl w:val="1"/>
          <w:numId w:val="4"/>
        </w:numPr>
        <w:ind w:left="0" w:firstLine="0"/>
      </w:pPr>
      <w:bookmarkStart w:id="49" w:name="_Ref114670319"/>
      <w:r w:rsidRPr="001D73DF">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9"/>
    </w:p>
    <w:p w14:paraId="16965FB9" w14:textId="77777777" w:rsidR="00BB58C1" w:rsidRPr="001D73DF" w:rsidRDefault="00BB58C1" w:rsidP="00BB58C1">
      <w:pPr>
        <w:pStyle w:val="Nivel2"/>
        <w:numPr>
          <w:ilvl w:val="1"/>
          <w:numId w:val="4"/>
        </w:numPr>
        <w:ind w:left="0" w:firstLine="0"/>
      </w:pPr>
      <w:bookmarkStart w:id="50" w:name="_Ref114665528"/>
      <w:r w:rsidRPr="001D73DF">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1D73DF">
        <w:fldChar w:fldCharType="begin"/>
      </w:r>
      <w:r w:rsidRPr="001D73DF">
        <w:instrText xml:space="preserve"> REF _Ref114663151 \r \h  \* MERGEFORMAT </w:instrText>
      </w:r>
      <w:r w:rsidRPr="001D73DF">
        <w:fldChar w:fldCharType="separate"/>
      </w:r>
      <w:r w:rsidRPr="001D73DF">
        <w:t>8.13.1</w:t>
      </w:r>
      <w:r w:rsidRPr="001D73DF">
        <w:fldChar w:fldCharType="end"/>
      </w:r>
      <w:r w:rsidRPr="001D73DF">
        <w:t>.</w:t>
      </w:r>
      <w:bookmarkEnd w:id="50"/>
    </w:p>
    <w:p w14:paraId="21E2F4B5" w14:textId="77777777" w:rsidR="00BB58C1" w:rsidRPr="001D73DF" w:rsidRDefault="00BB58C1" w:rsidP="00BB58C1">
      <w:pPr>
        <w:pStyle w:val="Nivel2"/>
        <w:numPr>
          <w:ilvl w:val="1"/>
          <w:numId w:val="4"/>
        </w:numPr>
        <w:ind w:left="0" w:firstLine="0"/>
      </w:pPr>
      <w:bookmarkStart w:id="51" w:name="_Ref114665515"/>
      <w:r w:rsidRPr="001D73DF">
        <w:t>Somente serão disponibilizados para acesso público os documentos de habilitação do licitante cuja proposta atenda ao edital de licitação, após concluídos os procedimentos de que trata o subitem anterior</w:t>
      </w:r>
      <w:bookmarkEnd w:id="51"/>
      <w:r w:rsidRPr="001D73DF">
        <w:t>.</w:t>
      </w:r>
    </w:p>
    <w:p w14:paraId="1AD27595" w14:textId="77777777" w:rsidR="00BB58C1" w:rsidRPr="001D73DF" w:rsidRDefault="00BB58C1" w:rsidP="00BB58C1">
      <w:pPr>
        <w:pStyle w:val="Nivel2"/>
        <w:numPr>
          <w:ilvl w:val="1"/>
          <w:numId w:val="4"/>
        </w:numPr>
        <w:ind w:left="0" w:firstLine="0"/>
      </w:pPr>
      <w:r w:rsidRPr="001D73DF">
        <w:t>A comprovação de regularidade fiscal e trabalhista das microempresas e das empresas de pequeno porte somente será exigida para efeito de contratação, e não como condição para participação na licitação (</w:t>
      </w:r>
      <w:hyperlink r:id="rId45" w:anchor="art4" w:history="1">
        <w:r w:rsidRPr="001D73DF">
          <w:rPr>
            <w:rStyle w:val="Hyperlink"/>
          </w:rPr>
          <w:t>art. 4º do Decreto nº 8.538/2015</w:t>
        </w:r>
      </w:hyperlink>
      <w:r w:rsidRPr="001D73DF">
        <w:t>).</w:t>
      </w:r>
    </w:p>
    <w:p w14:paraId="16F5A6F4" w14:textId="77777777" w:rsidR="00BB58C1" w:rsidRPr="001D73DF" w:rsidRDefault="00BB58C1" w:rsidP="00BB58C1">
      <w:pPr>
        <w:pStyle w:val="Nivel2"/>
        <w:numPr>
          <w:ilvl w:val="1"/>
          <w:numId w:val="4"/>
        </w:numPr>
        <w:ind w:left="0" w:firstLine="0"/>
      </w:pPr>
      <w:r w:rsidRPr="001D73DF">
        <w:t>Quando a fase de habilitação anteceder a de julgamento e já tiver sido encerrada, não caberá exclusão de licitante por motivo relacionado à habilitação, salvo em razão de fatos supervenientes ou só conhecidos após o julgamento.</w:t>
      </w:r>
    </w:p>
    <w:p w14:paraId="6DC88532" w14:textId="77777777" w:rsidR="00C972AD" w:rsidRPr="0074412B" w:rsidRDefault="00C972AD" w:rsidP="00A17B35">
      <w:pPr>
        <w:pStyle w:val="Nivel01"/>
        <w:numPr>
          <w:ilvl w:val="0"/>
          <w:numId w:val="4"/>
        </w:numPr>
        <w:spacing w:before="288" w:after="288"/>
        <w:ind w:left="360"/>
        <w:rPr>
          <w:rFonts w:ascii="Arial" w:hAnsi="Arial" w:cs="Arial"/>
        </w:rPr>
      </w:pPr>
      <w:r w:rsidRPr="0074412B">
        <w:rPr>
          <w:rFonts w:ascii="Arial" w:hAnsi="Arial" w:cs="Arial"/>
        </w:rPr>
        <w:t>DOS RECURSOS</w:t>
      </w:r>
      <w:bookmarkEnd w:id="46"/>
    </w:p>
    <w:p w14:paraId="40AAD104"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A interposição de recurso referente ao julgamento das propostas, à habilitação ou inabilitação de licitantes, à anulação ou revogação da licitação, observará o disposto no </w:t>
      </w:r>
      <w:hyperlink r:id="rId46" w:anchor="art165" w:history="1">
        <w:r w:rsidRPr="0074412B">
          <w:rPr>
            <w:rStyle w:val="Hyperlink"/>
            <w:sz w:val="20"/>
            <w:szCs w:val="20"/>
          </w:rPr>
          <w:t>art. 165 da Lei nº 14.133, de 2021</w:t>
        </w:r>
      </w:hyperlink>
      <w:r w:rsidRPr="0074412B">
        <w:rPr>
          <w:sz w:val="20"/>
          <w:szCs w:val="20"/>
        </w:rPr>
        <w:t>.</w:t>
      </w:r>
    </w:p>
    <w:p w14:paraId="7421580C" w14:textId="77777777" w:rsidR="00C972AD" w:rsidRPr="0074412B" w:rsidRDefault="00C972AD" w:rsidP="00A17B35">
      <w:pPr>
        <w:pStyle w:val="Nivel2"/>
        <w:numPr>
          <w:ilvl w:val="1"/>
          <w:numId w:val="4"/>
        </w:numPr>
        <w:ind w:left="0" w:firstLine="0"/>
        <w:rPr>
          <w:sz w:val="20"/>
          <w:szCs w:val="20"/>
        </w:rPr>
      </w:pPr>
      <w:r w:rsidRPr="0074412B">
        <w:rPr>
          <w:sz w:val="20"/>
          <w:szCs w:val="20"/>
        </w:rPr>
        <w:t>O prazo recursal é de 3 (três) dias úteis, contados da data de intimação ou de lavratura da ata.</w:t>
      </w:r>
    </w:p>
    <w:p w14:paraId="3E3BBD25" w14:textId="77777777" w:rsidR="00C972AD" w:rsidRPr="0074412B" w:rsidRDefault="00C972AD" w:rsidP="00A17B35">
      <w:pPr>
        <w:pStyle w:val="Nivel2"/>
        <w:numPr>
          <w:ilvl w:val="1"/>
          <w:numId w:val="4"/>
        </w:numPr>
        <w:ind w:left="0" w:firstLine="0"/>
        <w:rPr>
          <w:sz w:val="20"/>
          <w:szCs w:val="20"/>
        </w:rPr>
      </w:pPr>
      <w:r w:rsidRPr="0074412B">
        <w:rPr>
          <w:sz w:val="20"/>
          <w:szCs w:val="20"/>
        </w:rPr>
        <w:t>Quando o recurso apresentado impugnar o julgamento das propostas ou o ato de habilitação ou inabilitação do licitante:</w:t>
      </w:r>
    </w:p>
    <w:p w14:paraId="14D406CA" w14:textId="77777777" w:rsidR="00C972AD" w:rsidRPr="0074412B" w:rsidRDefault="00C972AD" w:rsidP="00A17B35">
      <w:pPr>
        <w:pStyle w:val="Nivel3"/>
        <w:numPr>
          <w:ilvl w:val="2"/>
          <w:numId w:val="4"/>
        </w:numPr>
        <w:ind w:left="284" w:firstLine="0"/>
        <w:rPr>
          <w:sz w:val="20"/>
          <w:szCs w:val="20"/>
        </w:rPr>
      </w:pPr>
      <w:r w:rsidRPr="0074412B">
        <w:rPr>
          <w:sz w:val="20"/>
          <w:szCs w:val="20"/>
        </w:rPr>
        <w:t>a intenção de recorrer deverá ser manifestada imediatamente, sob pena de preclusão;</w:t>
      </w:r>
    </w:p>
    <w:p w14:paraId="25153EC3" w14:textId="254FEC53" w:rsidR="00C972AD" w:rsidRPr="0074412B" w:rsidRDefault="00C972AD" w:rsidP="00A17B35">
      <w:pPr>
        <w:pStyle w:val="Nivel3"/>
        <w:numPr>
          <w:ilvl w:val="2"/>
          <w:numId w:val="4"/>
        </w:numPr>
        <w:ind w:left="284" w:firstLine="0"/>
        <w:rPr>
          <w:sz w:val="20"/>
          <w:szCs w:val="20"/>
        </w:rPr>
      </w:pPr>
      <w:bookmarkStart w:id="52" w:name="_Hlk135318381"/>
      <w:bookmarkStart w:id="53" w:name="_Hlk135315794"/>
      <w:r w:rsidRPr="0074412B">
        <w:rPr>
          <w:sz w:val="20"/>
          <w:szCs w:val="20"/>
        </w:rPr>
        <w:t>o prazo para a manifestação da intenção de recorrer</w:t>
      </w:r>
      <w:r w:rsidR="009B4C33" w:rsidRPr="0074412B">
        <w:rPr>
          <w:sz w:val="20"/>
          <w:szCs w:val="20"/>
        </w:rPr>
        <w:t xml:space="preserve"> será de 10</w:t>
      </w:r>
      <w:r w:rsidRPr="0074412B">
        <w:rPr>
          <w:sz w:val="20"/>
          <w:szCs w:val="20"/>
        </w:rPr>
        <w:t xml:space="preserve"> (dez) minutos.</w:t>
      </w:r>
      <w:bookmarkEnd w:id="52"/>
    </w:p>
    <w:bookmarkEnd w:id="53"/>
    <w:p w14:paraId="3B158E57" w14:textId="77777777" w:rsidR="00C972AD" w:rsidRPr="0074412B" w:rsidRDefault="00C972AD" w:rsidP="00A17B35">
      <w:pPr>
        <w:pStyle w:val="Nivel3"/>
        <w:numPr>
          <w:ilvl w:val="2"/>
          <w:numId w:val="4"/>
        </w:numPr>
        <w:ind w:left="284" w:firstLine="0"/>
        <w:rPr>
          <w:sz w:val="20"/>
          <w:szCs w:val="20"/>
        </w:rPr>
      </w:pPr>
      <w:r w:rsidRPr="0074412B">
        <w:rPr>
          <w:sz w:val="20"/>
          <w:szCs w:val="20"/>
        </w:rPr>
        <w:t>o prazo para apresentação das razões recursais será iniciado na data de intimação ou de lavratura da ata de habilitação ou inabilitação;</w:t>
      </w:r>
    </w:p>
    <w:p w14:paraId="45026EBB" w14:textId="77777777" w:rsidR="00C972AD" w:rsidRPr="0074412B" w:rsidRDefault="00C972AD" w:rsidP="00A17B35">
      <w:pPr>
        <w:pStyle w:val="Nivel3"/>
        <w:numPr>
          <w:ilvl w:val="2"/>
          <w:numId w:val="4"/>
        </w:numPr>
        <w:ind w:left="284" w:firstLine="0"/>
        <w:rPr>
          <w:sz w:val="20"/>
          <w:szCs w:val="20"/>
        </w:rPr>
      </w:pPr>
      <w:r w:rsidRPr="0074412B">
        <w:rPr>
          <w:sz w:val="20"/>
          <w:szCs w:val="20"/>
        </w:rPr>
        <w:t>na hipótese de adoção da inversão de fases prevista no </w:t>
      </w:r>
      <w:hyperlink r:id="rId47" w:anchor="art17§1" w:history="1">
        <w:r w:rsidRPr="0074412B">
          <w:rPr>
            <w:rStyle w:val="Hyperlink"/>
            <w:sz w:val="20"/>
            <w:szCs w:val="20"/>
          </w:rPr>
          <w:t>§ 1º do art. 17 da Lei nº 14.133, de 2021</w:t>
        </w:r>
      </w:hyperlink>
      <w:r w:rsidRPr="0074412B">
        <w:rPr>
          <w:sz w:val="20"/>
          <w:szCs w:val="20"/>
        </w:rPr>
        <w:t>, o prazo para apresentação das razões recursais será iniciado na data de intimação da ata de julgamento.</w:t>
      </w:r>
    </w:p>
    <w:p w14:paraId="095ECE95" w14:textId="77777777" w:rsidR="00C972AD" w:rsidRPr="0074412B" w:rsidRDefault="00C972AD" w:rsidP="00A17B35">
      <w:pPr>
        <w:pStyle w:val="Nivel2"/>
        <w:numPr>
          <w:ilvl w:val="1"/>
          <w:numId w:val="4"/>
        </w:numPr>
        <w:ind w:left="0" w:firstLine="0"/>
        <w:rPr>
          <w:sz w:val="20"/>
          <w:szCs w:val="20"/>
        </w:rPr>
      </w:pPr>
      <w:r w:rsidRPr="0074412B">
        <w:rPr>
          <w:sz w:val="20"/>
          <w:szCs w:val="20"/>
        </w:rPr>
        <w:t>Os recursos deverão ser encaminhados em campo próprio do sistema.</w:t>
      </w:r>
    </w:p>
    <w:p w14:paraId="1527EB05" w14:textId="77777777" w:rsidR="00C972AD" w:rsidRPr="0074412B" w:rsidRDefault="00C972AD" w:rsidP="00A17B35">
      <w:pPr>
        <w:pStyle w:val="Nivel2"/>
        <w:numPr>
          <w:ilvl w:val="1"/>
          <w:numId w:val="4"/>
        </w:numPr>
        <w:ind w:left="0" w:firstLine="0"/>
        <w:rPr>
          <w:sz w:val="20"/>
          <w:szCs w:val="20"/>
        </w:rPr>
      </w:pPr>
      <w:r w:rsidRPr="0074412B">
        <w:rPr>
          <w:sz w:val="20"/>
          <w:szCs w:val="20"/>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76FDDD5"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Os recursos interpostos fora do prazo não serão conhecidos. </w:t>
      </w:r>
    </w:p>
    <w:p w14:paraId="599E0500" w14:textId="77777777" w:rsidR="00C972AD" w:rsidRPr="0074412B" w:rsidRDefault="00C972AD" w:rsidP="00A17B35">
      <w:pPr>
        <w:pStyle w:val="Nivel2"/>
        <w:numPr>
          <w:ilvl w:val="1"/>
          <w:numId w:val="4"/>
        </w:numPr>
        <w:ind w:left="0" w:firstLine="0"/>
        <w:rPr>
          <w:sz w:val="20"/>
          <w:szCs w:val="20"/>
        </w:rPr>
      </w:pPr>
      <w:r w:rsidRPr="0074412B">
        <w:rPr>
          <w:sz w:val="20"/>
          <w:szCs w:val="20"/>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E32BBED"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O recurso e o pedido de reconsideração terão efeito suspensivo do ato ou da decisão recorrida até que sobrevenha decisão final da autoridade competente. </w:t>
      </w:r>
    </w:p>
    <w:p w14:paraId="1B602E4B"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O acolhimento do recurso invalida tão somente os atos insuscetíveis de aproveitamento. </w:t>
      </w:r>
    </w:p>
    <w:p w14:paraId="53DCB9C1" w14:textId="42F1FF1B" w:rsidR="00C972AD" w:rsidRPr="0074412B" w:rsidRDefault="00C972AD" w:rsidP="00A17B35">
      <w:pPr>
        <w:pStyle w:val="Nivel2"/>
        <w:numPr>
          <w:ilvl w:val="1"/>
          <w:numId w:val="4"/>
        </w:numPr>
        <w:ind w:left="0" w:firstLine="0"/>
        <w:rPr>
          <w:sz w:val="20"/>
          <w:szCs w:val="20"/>
        </w:rPr>
      </w:pPr>
      <w:r w:rsidRPr="0074412B">
        <w:rPr>
          <w:sz w:val="20"/>
          <w:szCs w:val="20"/>
        </w:rPr>
        <w:t xml:space="preserve">Os autos do processo permanecerão com vista franqueada aos interessados no sítio eletrônico </w:t>
      </w:r>
      <w:r w:rsidR="00F41D1D" w:rsidRPr="00510BEA">
        <w:rPr>
          <w:rFonts w:ascii="Calibri" w:hAnsi="Calibri" w:cs="Calibri"/>
          <w:sz w:val="27"/>
          <w:szCs w:val="27"/>
        </w:rPr>
        <w:t>(</w:t>
      </w:r>
      <w:hyperlink r:id="rId48" w:history="1">
        <w:r w:rsidR="00F41D1D" w:rsidRPr="00D3366A">
          <w:rPr>
            <w:rStyle w:val="Hyperlink"/>
            <w:rFonts w:ascii="Calibri" w:hAnsi="Calibri" w:cs="Calibri"/>
            <w:sz w:val="27"/>
            <w:szCs w:val="27"/>
          </w:rPr>
          <w:t>https://www.carlopolis.pr.gov.br/</w:t>
        </w:r>
      </w:hyperlink>
      <w:r w:rsidR="00F41D1D" w:rsidRPr="00510BEA">
        <w:rPr>
          <w:rFonts w:ascii="Calibri" w:hAnsi="Calibri" w:cs="Calibri"/>
          <w:sz w:val="27"/>
          <w:szCs w:val="27"/>
        </w:rPr>
        <w:t>).</w:t>
      </w:r>
    </w:p>
    <w:p w14:paraId="55CEF807" w14:textId="77777777" w:rsidR="00C972AD" w:rsidRPr="0074412B" w:rsidRDefault="00C972AD" w:rsidP="00A17B35">
      <w:pPr>
        <w:pStyle w:val="Nivel01"/>
        <w:numPr>
          <w:ilvl w:val="0"/>
          <w:numId w:val="4"/>
        </w:numPr>
        <w:spacing w:before="288" w:after="288"/>
        <w:ind w:left="360"/>
        <w:rPr>
          <w:rFonts w:ascii="Arial" w:hAnsi="Arial" w:cs="Arial"/>
        </w:rPr>
      </w:pPr>
      <w:bookmarkStart w:id="54" w:name="_Toc156912248"/>
      <w:r w:rsidRPr="0074412B">
        <w:rPr>
          <w:rFonts w:ascii="Arial" w:hAnsi="Arial" w:cs="Arial"/>
        </w:rPr>
        <w:t>DAS INFRAÇÕES ADMINISTRATIVAS E SANÇÕES</w:t>
      </w:r>
      <w:bookmarkEnd w:id="54"/>
    </w:p>
    <w:p w14:paraId="000E195C"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Comete infração administrativa, nos termos da lei, o licitante que, com dolo ou culpa: </w:t>
      </w:r>
    </w:p>
    <w:p w14:paraId="37EF98B8" w14:textId="77777777" w:rsidR="00C972AD" w:rsidRPr="0074412B" w:rsidRDefault="00C972AD" w:rsidP="00A17B35">
      <w:pPr>
        <w:pStyle w:val="Nivel3"/>
        <w:numPr>
          <w:ilvl w:val="2"/>
          <w:numId w:val="4"/>
        </w:numPr>
        <w:ind w:left="284" w:firstLine="0"/>
        <w:rPr>
          <w:sz w:val="20"/>
          <w:szCs w:val="20"/>
        </w:rPr>
      </w:pPr>
      <w:bookmarkStart w:id="55" w:name="_Ref114668085"/>
      <w:bookmarkStart w:id="56" w:name="_Hlk114652595"/>
      <w:r w:rsidRPr="0074412B">
        <w:rPr>
          <w:sz w:val="20"/>
          <w:szCs w:val="20"/>
        </w:rPr>
        <w:t>deixar de entregar a documentação exigida para o certame ou não entregar qualquer documento que tenha sido solicitado pelo/a pregoeiro/a durante o certame;</w:t>
      </w:r>
      <w:bookmarkEnd w:id="55"/>
    </w:p>
    <w:p w14:paraId="7DC28A75" w14:textId="77777777" w:rsidR="00C972AD" w:rsidRPr="0074412B" w:rsidRDefault="00C972AD" w:rsidP="00A17B35">
      <w:pPr>
        <w:pStyle w:val="Nivel3"/>
        <w:numPr>
          <w:ilvl w:val="2"/>
          <w:numId w:val="4"/>
        </w:numPr>
        <w:ind w:left="284" w:firstLine="0"/>
        <w:rPr>
          <w:sz w:val="20"/>
          <w:szCs w:val="20"/>
        </w:rPr>
      </w:pPr>
      <w:bookmarkStart w:id="57" w:name="_Ref114668108"/>
      <w:r w:rsidRPr="0074412B">
        <w:rPr>
          <w:sz w:val="20"/>
          <w:szCs w:val="20"/>
        </w:rPr>
        <w:t>Salvo em decorrência de fato superveniente devidamente justificado, não mantiver a proposta em especial quando:</w:t>
      </w:r>
      <w:bookmarkEnd w:id="57"/>
    </w:p>
    <w:p w14:paraId="2B469A26" w14:textId="77777777" w:rsidR="00C972AD" w:rsidRPr="0074412B" w:rsidRDefault="00C972AD" w:rsidP="00A17B35">
      <w:pPr>
        <w:pStyle w:val="Nivel4"/>
        <w:numPr>
          <w:ilvl w:val="3"/>
          <w:numId w:val="4"/>
        </w:numPr>
        <w:ind w:left="567" w:firstLine="0"/>
        <w:rPr>
          <w:sz w:val="20"/>
          <w:szCs w:val="20"/>
        </w:rPr>
      </w:pPr>
      <w:r w:rsidRPr="0074412B">
        <w:rPr>
          <w:sz w:val="20"/>
          <w:szCs w:val="20"/>
        </w:rPr>
        <w:t xml:space="preserve">não enviar a proposta adequada ao último lance ofertado ou após a negociação; </w:t>
      </w:r>
    </w:p>
    <w:p w14:paraId="4E947028" w14:textId="77777777" w:rsidR="00C972AD" w:rsidRPr="0074412B" w:rsidRDefault="00C972AD" w:rsidP="00A17B35">
      <w:pPr>
        <w:pStyle w:val="Nivel4"/>
        <w:numPr>
          <w:ilvl w:val="3"/>
          <w:numId w:val="4"/>
        </w:numPr>
        <w:ind w:left="567" w:firstLine="0"/>
        <w:rPr>
          <w:sz w:val="20"/>
          <w:szCs w:val="20"/>
        </w:rPr>
      </w:pPr>
      <w:r w:rsidRPr="0074412B">
        <w:rPr>
          <w:sz w:val="20"/>
          <w:szCs w:val="20"/>
        </w:rPr>
        <w:t xml:space="preserve">recusar-se a enviar o detalhamento da proposta quando exigível; </w:t>
      </w:r>
    </w:p>
    <w:p w14:paraId="2F9F8BE5" w14:textId="77777777" w:rsidR="00C972AD" w:rsidRPr="0074412B" w:rsidRDefault="00C972AD" w:rsidP="00A17B35">
      <w:pPr>
        <w:pStyle w:val="Nivel4"/>
        <w:numPr>
          <w:ilvl w:val="3"/>
          <w:numId w:val="4"/>
        </w:numPr>
        <w:ind w:left="567" w:firstLine="0"/>
        <w:rPr>
          <w:sz w:val="20"/>
          <w:szCs w:val="20"/>
        </w:rPr>
      </w:pPr>
      <w:r w:rsidRPr="0074412B">
        <w:rPr>
          <w:sz w:val="20"/>
          <w:szCs w:val="20"/>
        </w:rPr>
        <w:t xml:space="preserve">pedir para ser desclassificado quando encerrada a etapa competitiva; ou </w:t>
      </w:r>
    </w:p>
    <w:p w14:paraId="16C6901C" w14:textId="77777777" w:rsidR="00C972AD" w:rsidRPr="0074412B" w:rsidRDefault="00C972AD" w:rsidP="00A17B35">
      <w:pPr>
        <w:pStyle w:val="Nivel4"/>
        <w:numPr>
          <w:ilvl w:val="3"/>
          <w:numId w:val="4"/>
        </w:numPr>
        <w:ind w:left="567" w:firstLine="0"/>
        <w:rPr>
          <w:sz w:val="20"/>
          <w:szCs w:val="20"/>
        </w:rPr>
      </w:pPr>
      <w:r w:rsidRPr="0074412B">
        <w:rPr>
          <w:sz w:val="20"/>
          <w:szCs w:val="20"/>
        </w:rPr>
        <w:t>deixar de apresentar amostra;</w:t>
      </w:r>
    </w:p>
    <w:p w14:paraId="5A933353" w14:textId="77777777" w:rsidR="00C972AD" w:rsidRPr="0074412B" w:rsidRDefault="00C972AD" w:rsidP="00A17B35">
      <w:pPr>
        <w:pStyle w:val="Nivel4"/>
        <w:numPr>
          <w:ilvl w:val="3"/>
          <w:numId w:val="4"/>
        </w:numPr>
        <w:ind w:left="567" w:firstLine="0"/>
        <w:rPr>
          <w:sz w:val="20"/>
          <w:szCs w:val="20"/>
        </w:rPr>
      </w:pPr>
      <w:r w:rsidRPr="0074412B">
        <w:rPr>
          <w:sz w:val="20"/>
          <w:szCs w:val="20"/>
        </w:rPr>
        <w:t xml:space="preserve">apresentar proposta ou amostra em desacordo com as especificações do edital; </w:t>
      </w:r>
    </w:p>
    <w:p w14:paraId="5C24D6FC" w14:textId="77777777" w:rsidR="00C972AD" w:rsidRPr="0074412B" w:rsidRDefault="00C972AD" w:rsidP="00A17B35">
      <w:pPr>
        <w:pStyle w:val="Nivel3"/>
        <w:numPr>
          <w:ilvl w:val="2"/>
          <w:numId w:val="4"/>
        </w:numPr>
        <w:ind w:left="284" w:firstLine="0"/>
        <w:rPr>
          <w:sz w:val="20"/>
          <w:szCs w:val="20"/>
        </w:rPr>
      </w:pPr>
      <w:bookmarkStart w:id="58" w:name="_Ref114668139"/>
      <w:r w:rsidRPr="0074412B">
        <w:rPr>
          <w:sz w:val="20"/>
          <w:szCs w:val="20"/>
        </w:rPr>
        <w:t>não celebrar o contrato ou não entregar a documentação exigida para a contratação, quando convocado dentro do prazo de validade de sua proposta;</w:t>
      </w:r>
      <w:bookmarkEnd w:id="58"/>
    </w:p>
    <w:p w14:paraId="0C58679A" w14:textId="77777777" w:rsidR="00C972AD" w:rsidRPr="0074412B" w:rsidRDefault="00C972AD" w:rsidP="00A17B35">
      <w:pPr>
        <w:pStyle w:val="Nivel4"/>
        <w:numPr>
          <w:ilvl w:val="3"/>
          <w:numId w:val="4"/>
        </w:numPr>
        <w:ind w:left="567" w:firstLine="0"/>
        <w:rPr>
          <w:sz w:val="20"/>
          <w:szCs w:val="20"/>
        </w:rPr>
      </w:pPr>
      <w:r w:rsidRPr="0074412B">
        <w:rPr>
          <w:sz w:val="20"/>
          <w:szCs w:val="20"/>
        </w:rPr>
        <w:t>recusar-se, sem justificativa, a assinar o contrato ou a ata de registro de preço, ou a aceitar ou retirar o instrumento equivalente no prazo estabelecido pela Administração;</w:t>
      </w:r>
    </w:p>
    <w:p w14:paraId="368B418F" w14:textId="77777777" w:rsidR="00C972AD" w:rsidRPr="0074412B" w:rsidRDefault="00C972AD" w:rsidP="00A17B35">
      <w:pPr>
        <w:pStyle w:val="Nivel3"/>
        <w:numPr>
          <w:ilvl w:val="2"/>
          <w:numId w:val="4"/>
        </w:numPr>
        <w:ind w:left="284" w:firstLine="0"/>
        <w:rPr>
          <w:sz w:val="20"/>
          <w:szCs w:val="20"/>
        </w:rPr>
      </w:pPr>
      <w:bookmarkStart w:id="59" w:name="_Ref114668249"/>
      <w:r w:rsidRPr="0074412B">
        <w:rPr>
          <w:sz w:val="20"/>
          <w:szCs w:val="20"/>
        </w:rPr>
        <w:t>apresentar declaração ou documentação falsa exigida para o certame ou prestar declaração falsa durante a licitação</w:t>
      </w:r>
      <w:bookmarkEnd w:id="59"/>
    </w:p>
    <w:p w14:paraId="175ED0C9" w14:textId="77777777" w:rsidR="00C972AD" w:rsidRPr="0074412B" w:rsidRDefault="00C972AD" w:rsidP="00A17B35">
      <w:pPr>
        <w:pStyle w:val="Nivel3"/>
        <w:numPr>
          <w:ilvl w:val="2"/>
          <w:numId w:val="4"/>
        </w:numPr>
        <w:ind w:left="284" w:firstLine="0"/>
        <w:rPr>
          <w:sz w:val="20"/>
          <w:szCs w:val="20"/>
        </w:rPr>
      </w:pPr>
      <w:bookmarkStart w:id="60" w:name="_Ref114668245"/>
      <w:r w:rsidRPr="0074412B">
        <w:rPr>
          <w:sz w:val="20"/>
          <w:szCs w:val="20"/>
        </w:rPr>
        <w:t>fraudar a licitação</w:t>
      </w:r>
      <w:bookmarkEnd w:id="60"/>
    </w:p>
    <w:p w14:paraId="2B7C6D96" w14:textId="77777777" w:rsidR="00C972AD" w:rsidRPr="0074412B" w:rsidRDefault="00C972AD" w:rsidP="00A17B35">
      <w:pPr>
        <w:pStyle w:val="Nivel3"/>
        <w:numPr>
          <w:ilvl w:val="2"/>
          <w:numId w:val="4"/>
        </w:numPr>
        <w:ind w:left="284" w:firstLine="0"/>
        <w:rPr>
          <w:sz w:val="20"/>
          <w:szCs w:val="20"/>
        </w:rPr>
      </w:pPr>
      <w:bookmarkStart w:id="61" w:name="_Ref114668247"/>
      <w:r w:rsidRPr="0074412B">
        <w:rPr>
          <w:sz w:val="20"/>
          <w:szCs w:val="20"/>
        </w:rPr>
        <w:t>comportar-se de modo inidôneo ou cometer fraude de qualquer natureza, em especial quando:</w:t>
      </w:r>
      <w:bookmarkEnd w:id="61"/>
    </w:p>
    <w:p w14:paraId="5F84E0AB" w14:textId="77777777" w:rsidR="00C972AD" w:rsidRPr="0074412B" w:rsidRDefault="00C972AD" w:rsidP="00A17B35">
      <w:pPr>
        <w:pStyle w:val="Nivel4"/>
        <w:numPr>
          <w:ilvl w:val="3"/>
          <w:numId w:val="4"/>
        </w:numPr>
        <w:ind w:left="567" w:firstLine="0"/>
        <w:rPr>
          <w:sz w:val="20"/>
          <w:szCs w:val="20"/>
        </w:rPr>
      </w:pPr>
      <w:r w:rsidRPr="0074412B">
        <w:rPr>
          <w:sz w:val="20"/>
          <w:szCs w:val="20"/>
        </w:rPr>
        <w:t xml:space="preserve">agir em conluio ou em desconformidade com a lei; </w:t>
      </w:r>
    </w:p>
    <w:p w14:paraId="07ABDD69" w14:textId="77777777" w:rsidR="00C972AD" w:rsidRPr="0074412B" w:rsidRDefault="00C972AD" w:rsidP="00A17B35">
      <w:pPr>
        <w:pStyle w:val="Nivel4"/>
        <w:numPr>
          <w:ilvl w:val="3"/>
          <w:numId w:val="4"/>
        </w:numPr>
        <w:ind w:left="567" w:firstLine="0"/>
        <w:rPr>
          <w:sz w:val="20"/>
          <w:szCs w:val="20"/>
        </w:rPr>
      </w:pPr>
      <w:r w:rsidRPr="0074412B">
        <w:rPr>
          <w:sz w:val="20"/>
          <w:szCs w:val="20"/>
        </w:rPr>
        <w:t xml:space="preserve">induzir deliberadamente a erro no julgamento; </w:t>
      </w:r>
    </w:p>
    <w:p w14:paraId="6759BE17" w14:textId="77777777" w:rsidR="00C972AD" w:rsidRPr="0074412B" w:rsidRDefault="00C972AD" w:rsidP="00A17B35">
      <w:pPr>
        <w:pStyle w:val="Nivel4"/>
        <w:numPr>
          <w:ilvl w:val="3"/>
          <w:numId w:val="4"/>
        </w:numPr>
        <w:ind w:left="567" w:firstLine="0"/>
        <w:rPr>
          <w:sz w:val="20"/>
          <w:szCs w:val="20"/>
        </w:rPr>
      </w:pPr>
      <w:r w:rsidRPr="0074412B">
        <w:rPr>
          <w:sz w:val="20"/>
          <w:szCs w:val="20"/>
        </w:rPr>
        <w:t xml:space="preserve">apresentar amostra falsificada ou deteriorada; </w:t>
      </w:r>
    </w:p>
    <w:p w14:paraId="78DE53FD" w14:textId="77777777" w:rsidR="00C972AD" w:rsidRPr="0074412B" w:rsidRDefault="00C972AD" w:rsidP="00A17B35">
      <w:pPr>
        <w:pStyle w:val="Nivel3"/>
        <w:numPr>
          <w:ilvl w:val="2"/>
          <w:numId w:val="4"/>
        </w:numPr>
        <w:ind w:left="284" w:firstLine="0"/>
        <w:rPr>
          <w:sz w:val="20"/>
          <w:szCs w:val="20"/>
        </w:rPr>
      </w:pPr>
      <w:bookmarkStart w:id="62" w:name="_Ref114668251"/>
      <w:r w:rsidRPr="0074412B">
        <w:rPr>
          <w:sz w:val="20"/>
          <w:szCs w:val="20"/>
        </w:rPr>
        <w:t>praticar atos ilícitos com vistas a frustrar os objetivos da licitação</w:t>
      </w:r>
      <w:bookmarkEnd w:id="62"/>
    </w:p>
    <w:p w14:paraId="044916BC" w14:textId="77777777" w:rsidR="00C972AD" w:rsidRPr="0074412B" w:rsidRDefault="00C972AD" w:rsidP="00A17B35">
      <w:pPr>
        <w:pStyle w:val="Nivel3"/>
        <w:numPr>
          <w:ilvl w:val="2"/>
          <w:numId w:val="4"/>
        </w:numPr>
        <w:ind w:left="284" w:firstLine="0"/>
        <w:rPr>
          <w:sz w:val="20"/>
          <w:szCs w:val="20"/>
        </w:rPr>
      </w:pPr>
      <w:bookmarkStart w:id="63" w:name="_Ref114668252"/>
      <w:r w:rsidRPr="0074412B">
        <w:rPr>
          <w:sz w:val="20"/>
          <w:szCs w:val="20"/>
        </w:rPr>
        <w:t xml:space="preserve">praticar ato lesivo previsto no </w:t>
      </w:r>
      <w:hyperlink r:id="rId49" w:anchor="art5" w:history="1">
        <w:r w:rsidRPr="0074412B">
          <w:rPr>
            <w:rStyle w:val="Hyperlink"/>
            <w:sz w:val="20"/>
            <w:szCs w:val="20"/>
          </w:rPr>
          <w:t>art. 5º da Lei n.º 12.846, de 2013</w:t>
        </w:r>
      </w:hyperlink>
      <w:r w:rsidRPr="0074412B">
        <w:rPr>
          <w:sz w:val="20"/>
          <w:szCs w:val="20"/>
        </w:rPr>
        <w:t>.</w:t>
      </w:r>
      <w:bookmarkEnd w:id="63"/>
    </w:p>
    <w:bookmarkEnd w:id="56"/>
    <w:p w14:paraId="02F9EDA9"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Com fulcro na </w:t>
      </w:r>
      <w:hyperlink r:id="rId50" w:history="1">
        <w:r w:rsidRPr="0074412B">
          <w:rPr>
            <w:rStyle w:val="Hyperlink"/>
            <w:sz w:val="20"/>
            <w:szCs w:val="20"/>
          </w:rPr>
          <w:t>Lei nº 14.133, de 2021</w:t>
        </w:r>
      </w:hyperlink>
      <w:r w:rsidRPr="0074412B">
        <w:rPr>
          <w:sz w:val="20"/>
          <w:szCs w:val="20"/>
        </w:rPr>
        <w:t xml:space="preserve">, a Administração poderá, garantida a prévia defesa, aplicar aos licitantes e/ou adjudicatários as seguintes sanções, sem prejuízo das responsabilidades civil e criminal: </w:t>
      </w:r>
    </w:p>
    <w:p w14:paraId="491F2B2F" w14:textId="77777777" w:rsidR="00C972AD" w:rsidRPr="0074412B" w:rsidRDefault="00C972AD" w:rsidP="00A17B35">
      <w:pPr>
        <w:pStyle w:val="Nivel3"/>
        <w:numPr>
          <w:ilvl w:val="2"/>
          <w:numId w:val="4"/>
        </w:numPr>
        <w:ind w:left="284" w:firstLine="0"/>
        <w:rPr>
          <w:sz w:val="20"/>
          <w:szCs w:val="20"/>
        </w:rPr>
      </w:pPr>
      <w:r w:rsidRPr="0074412B">
        <w:rPr>
          <w:sz w:val="20"/>
          <w:szCs w:val="20"/>
        </w:rPr>
        <w:t xml:space="preserve">advertência; </w:t>
      </w:r>
    </w:p>
    <w:p w14:paraId="4BC88C28" w14:textId="77777777" w:rsidR="00C972AD" w:rsidRPr="0074412B" w:rsidRDefault="00C972AD" w:rsidP="00A17B35">
      <w:pPr>
        <w:pStyle w:val="Nivel3"/>
        <w:numPr>
          <w:ilvl w:val="2"/>
          <w:numId w:val="4"/>
        </w:numPr>
        <w:ind w:left="284" w:firstLine="0"/>
        <w:rPr>
          <w:sz w:val="20"/>
          <w:szCs w:val="20"/>
        </w:rPr>
      </w:pPr>
      <w:r w:rsidRPr="0074412B">
        <w:rPr>
          <w:sz w:val="20"/>
          <w:szCs w:val="20"/>
        </w:rPr>
        <w:t>multa;</w:t>
      </w:r>
    </w:p>
    <w:p w14:paraId="67B5C274" w14:textId="77777777" w:rsidR="00C972AD" w:rsidRPr="0074412B" w:rsidRDefault="00C972AD" w:rsidP="00A17B35">
      <w:pPr>
        <w:pStyle w:val="Nivel3"/>
        <w:numPr>
          <w:ilvl w:val="2"/>
          <w:numId w:val="4"/>
        </w:numPr>
        <w:ind w:left="284" w:firstLine="0"/>
        <w:rPr>
          <w:sz w:val="20"/>
          <w:szCs w:val="20"/>
        </w:rPr>
      </w:pPr>
      <w:r w:rsidRPr="0074412B">
        <w:rPr>
          <w:sz w:val="20"/>
          <w:szCs w:val="20"/>
        </w:rPr>
        <w:t>impedimento de licitar e contratar e</w:t>
      </w:r>
    </w:p>
    <w:p w14:paraId="42F1D9DF" w14:textId="77777777" w:rsidR="00C972AD" w:rsidRPr="0074412B" w:rsidRDefault="00C972AD" w:rsidP="00A17B35">
      <w:pPr>
        <w:pStyle w:val="Nivel3"/>
        <w:numPr>
          <w:ilvl w:val="2"/>
          <w:numId w:val="4"/>
        </w:numPr>
        <w:ind w:left="284" w:firstLine="0"/>
        <w:rPr>
          <w:sz w:val="20"/>
          <w:szCs w:val="20"/>
        </w:rPr>
      </w:pPr>
      <w:r w:rsidRPr="0074412B">
        <w:rPr>
          <w:sz w:val="20"/>
          <w:szCs w:val="20"/>
        </w:rPr>
        <w:lastRenderedPageBreak/>
        <w:t>declaração de inidoneidade para licitar ou contratar, enquanto perdurarem os motivos determinantes da punição ou até que seja promovida sua reabilitação perante a própria autoridade que aplicou a penalidade.</w:t>
      </w:r>
    </w:p>
    <w:p w14:paraId="534011E8" w14:textId="77777777" w:rsidR="00C972AD" w:rsidRPr="0074412B" w:rsidRDefault="00C972AD" w:rsidP="00A17B35">
      <w:pPr>
        <w:pStyle w:val="Nivel2"/>
        <w:numPr>
          <w:ilvl w:val="1"/>
          <w:numId w:val="4"/>
        </w:numPr>
        <w:ind w:left="0" w:firstLine="0"/>
        <w:rPr>
          <w:sz w:val="20"/>
          <w:szCs w:val="20"/>
        </w:rPr>
      </w:pPr>
      <w:r w:rsidRPr="0074412B">
        <w:rPr>
          <w:sz w:val="20"/>
          <w:szCs w:val="20"/>
        </w:rPr>
        <w:t>Na aplicação das sanções serão considerados:</w:t>
      </w:r>
    </w:p>
    <w:p w14:paraId="5BFBDF93" w14:textId="77777777" w:rsidR="00C972AD" w:rsidRPr="0074412B" w:rsidRDefault="00C972AD" w:rsidP="00A17B35">
      <w:pPr>
        <w:pStyle w:val="Nivel3"/>
        <w:numPr>
          <w:ilvl w:val="2"/>
          <w:numId w:val="4"/>
        </w:numPr>
        <w:ind w:left="284" w:firstLine="0"/>
        <w:rPr>
          <w:sz w:val="20"/>
          <w:szCs w:val="20"/>
        </w:rPr>
      </w:pPr>
      <w:r w:rsidRPr="0074412B">
        <w:rPr>
          <w:sz w:val="20"/>
          <w:szCs w:val="20"/>
        </w:rPr>
        <w:t>a natureza e a gravidade da infração cometida.</w:t>
      </w:r>
    </w:p>
    <w:p w14:paraId="68BCF2A0" w14:textId="77777777" w:rsidR="00C972AD" w:rsidRPr="0074412B" w:rsidRDefault="00C972AD" w:rsidP="00A17B35">
      <w:pPr>
        <w:pStyle w:val="Nivel3"/>
        <w:numPr>
          <w:ilvl w:val="2"/>
          <w:numId w:val="4"/>
        </w:numPr>
        <w:ind w:left="284" w:firstLine="0"/>
        <w:rPr>
          <w:color w:val="auto"/>
          <w:sz w:val="20"/>
          <w:szCs w:val="20"/>
        </w:rPr>
      </w:pPr>
      <w:r w:rsidRPr="0074412B">
        <w:rPr>
          <w:sz w:val="20"/>
          <w:szCs w:val="20"/>
        </w:rPr>
        <w:t xml:space="preserve">as </w:t>
      </w:r>
      <w:r w:rsidRPr="0074412B">
        <w:rPr>
          <w:color w:val="auto"/>
          <w:sz w:val="20"/>
          <w:szCs w:val="20"/>
        </w:rPr>
        <w:t>peculiaridades do caso concreto</w:t>
      </w:r>
    </w:p>
    <w:p w14:paraId="33B4D75E" w14:textId="77777777" w:rsidR="00C972AD" w:rsidRPr="0074412B" w:rsidRDefault="00C972AD" w:rsidP="00A17B35">
      <w:pPr>
        <w:pStyle w:val="Nivel3"/>
        <w:numPr>
          <w:ilvl w:val="2"/>
          <w:numId w:val="4"/>
        </w:numPr>
        <w:ind w:left="284" w:firstLine="0"/>
        <w:rPr>
          <w:color w:val="auto"/>
          <w:sz w:val="20"/>
          <w:szCs w:val="20"/>
        </w:rPr>
      </w:pPr>
      <w:r w:rsidRPr="0074412B">
        <w:rPr>
          <w:color w:val="auto"/>
          <w:sz w:val="20"/>
          <w:szCs w:val="20"/>
        </w:rPr>
        <w:t>as circunstâncias agravantes ou atenuantes</w:t>
      </w:r>
    </w:p>
    <w:p w14:paraId="3BB6F290" w14:textId="77777777" w:rsidR="00C972AD" w:rsidRPr="0074412B" w:rsidRDefault="00C972AD" w:rsidP="00A17B35">
      <w:pPr>
        <w:pStyle w:val="Nivel3"/>
        <w:numPr>
          <w:ilvl w:val="2"/>
          <w:numId w:val="4"/>
        </w:numPr>
        <w:ind w:left="284" w:firstLine="0"/>
        <w:rPr>
          <w:color w:val="auto"/>
          <w:sz w:val="20"/>
          <w:szCs w:val="20"/>
        </w:rPr>
      </w:pPr>
      <w:r w:rsidRPr="0074412B">
        <w:rPr>
          <w:color w:val="auto"/>
          <w:sz w:val="20"/>
          <w:szCs w:val="20"/>
        </w:rPr>
        <w:t>os danos que dela provierem para a Administração Pública</w:t>
      </w:r>
    </w:p>
    <w:p w14:paraId="748447BD" w14:textId="77777777" w:rsidR="00C972AD" w:rsidRPr="0074412B" w:rsidRDefault="00C972AD" w:rsidP="00A17B35">
      <w:pPr>
        <w:pStyle w:val="Nivel3"/>
        <w:numPr>
          <w:ilvl w:val="2"/>
          <w:numId w:val="4"/>
        </w:numPr>
        <w:ind w:left="284" w:firstLine="0"/>
        <w:rPr>
          <w:color w:val="auto"/>
          <w:sz w:val="20"/>
          <w:szCs w:val="20"/>
        </w:rPr>
      </w:pPr>
      <w:r w:rsidRPr="0074412B">
        <w:rPr>
          <w:color w:val="auto"/>
          <w:sz w:val="20"/>
          <w:szCs w:val="20"/>
        </w:rPr>
        <w:t>a implantação ou o aperfeiçoamento de programa de integridade, conforme normas e orientações dos órgãos de controle.</w:t>
      </w:r>
    </w:p>
    <w:p w14:paraId="11C11E2A" w14:textId="1DE383EF" w:rsidR="00C972AD" w:rsidRPr="0074412B" w:rsidRDefault="00C972AD" w:rsidP="00A17B35">
      <w:pPr>
        <w:pStyle w:val="Nivel2"/>
        <w:numPr>
          <w:ilvl w:val="1"/>
          <w:numId w:val="4"/>
        </w:numPr>
        <w:ind w:left="0" w:firstLine="0"/>
        <w:rPr>
          <w:color w:val="auto"/>
          <w:sz w:val="20"/>
          <w:szCs w:val="20"/>
        </w:rPr>
      </w:pPr>
      <w:r w:rsidRPr="0074412B">
        <w:rPr>
          <w:color w:val="auto"/>
          <w:sz w:val="20"/>
          <w:szCs w:val="20"/>
        </w:rPr>
        <w:t xml:space="preserve">A multa será recolhida em percentual de 0,5% a 30% incidente sobre o valor do contrato licitado, recolhida no prazo máximo de </w:t>
      </w:r>
      <w:r w:rsidR="004E6672" w:rsidRPr="0074412B">
        <w:rPr>
          <w:b/>
          <w:bCs/>
          <w:color w:val="auto"/>
          <w:sz w:val="20"/>
          <w:szCs w:val="20"/>
        </w:rPr>
        <w:t>05</w:t>
      </w:r>
      <w:r w:rsidRPr="0074412B">
        <w:rPr>
          <w:b/>
          <w:bCs/>
          <w:color w:val="auto"/>
          <w:sz w:val="20"/>
          <w:szCs w:val="20"/>
        </w:rPr>
        <w:t xml:space="preserve"> (</w:t>
      </w:r>
      <w:r w:rsidR="004E6672" w:rsidRPr="0074412B">
        <w:rPr>
          <w:b/>
          <w:bCs/>
          <w:color w:val="auto"/>
          <w:sz w:val="20"/>
          <w:szCs w:val="20"/>
        </w:rPr>
        <w:t>cinco</w:t>
      </w:r>
      <w:r w:rsidRPr="0074412B">
        <w:rPr>
          <w:b/>
          <w:bCs/>
          <w:color w:val="auto"/>
          <w:sz w:val="20"/>
          <w:szCs w:val="20"/>
        </w:rPr>
        <w:t>) dias</w:t>
      </w:r>
      <w:r w:rsidRPr="0074412B">
        <w:rPr>
          <w:color w:val="auto"/>
          <w:sz w:val="20"/>
          <w:szCs w:val="20"/>
        </w:rPr>
        <w:t xml:space="preserve"> úteis, a contar da comunicação oficial. </w:t>
      </w:r>
    </w:p>
    <w:p w14:paraId="38AEF884" w14:textId="77777777" w:rsidR="00C972AD" w:rsidRPr="0074412B" w:rsidRDefault="00C972AD" w:rsidP="00A17B35">
      <w:pPr>
        <w:pStyle w:val="Nivel3"/>
        <w:numPr>
          <w:ilvl w:val="2"/>
          <w:numId w:val="4"/>
        </w:numPr>
        <w:ind w:left="284" w:firstLine="0"/>
        <w:rPr>
          <w:color w:val="auto"/>
          <w:sz w:val="20"/>
          <w:szCs w:val="20"/>
        </w:rPr>
      </w:pPr>
      <w:bookmarkStart w:id="64" w:name="_Hlk113876035"/>
      <w:r w:rsidRPr="0074412B">
        <w:rPr>
          <w:color w:val="auto"/>
          <w:sz w:val="20"/>
          <w:szCs w:val="20"/>
        </w:rPr>
        <w:t xml:space="preserve">Para as infrações previstas nos itens </w:t>
      </w:r>
      <w:r w:rsidRPr="0074412B">
        <w:rPr>
          <w:color w:val="auto"/>
          <w:sz w:val="20"/>
          <w:szCs w:val="20"/>
        </w:rPr>
        <w:fldChar w:fldCharType="begin"/>
      </w:r>
      <w:r w:rsidRPr="0074412B">
        <w:rPr>
          <w:color w:val="auto"/>
          <w:sz w:val="20"/>
          <w:szCs w:val="20"/>
        </w:rPr>
        <w:instrText xml:space="preserve"> REF _Ref114668085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12.1.1</w:t>
      </w:r>
      <w:r w:rsidRPr="0074412B">
        <w:rPr>
          <w:color w:val="auto"/>
          <w:sz w:val="20"/>
          <w:szCs w:val="20"/>
        </w:rPr>
        <w:fldChar w:fldCharType="end"/>
      </w:r>
      <w:r w:rsidRPr="0074412B">
        <w:rPr>
          <w:color w:val="auto"/>
          <w:sz w:val="20"/>
          <w:szCs w:val="20"/>
        </w:rPr>
        <w:t xml:space="preserve">, </w:t>
      </w:r>
      <w:r w:rsidRPr="0074412B">
        <w:rPr>
          <w:color w:val="auto"/>
          <w:sz w:val="20"/>
          <w:szCs w:val="20"/>
        </w:rPr>
        <w:fldChar w:fldCharType="begin"/>
      </w:r>
      <w:r w:rsidRPr="0074412B">
        <w:rPr>
          <w:color w:val="auto"/>
          <w:sz w:val="20"/>
          <w:szCs w:val="20"/>
        </w:rPr>
        <w:instrText xml:space="preserve"> REF _Ref114668108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12.1.2</w:t>
      </w:r>
      <w:r w:rsidRPr="0074412B">
        <w:rPr>
          <w:color w:val="auto"/>
          <w:sz w:val="20"/>
          <w:szCs w:val="20"/>
        </w:rPr>
        <w:fldChar w:fldCharType="end"/>
      </w:r>
      <w:r w:rsidRPr="0074412B">
        <w:rPr>
          <w:color w:val="auto"/>
          <w:sz w:val="20"/>
          <w:szCs w:val="20"/>
        </w:rPr>
        <w:t xml:space="preserve"> e </w:t>
      </w:r>
      <w:r w:rsidRPr="0074412B">
        <w:rPr>
          <w:color w:val="auto"/>
          <w:sz w:val="20"/>
          <w:szCs w:val="20"/>
        </w:rPr>
        <w:fldChar w:fldCharType="begin"/>
      </w:r>
      <w:r w:rsidRPr="0074412B">
        <w:rPr>
          <w:color w:val="auto"/>
          <w:sz w:val="20"/>
          <w:szCs w:val="20"/>
        </w:rPr>
        <w:instrText xml:space="preserve"> REF _Ref114668139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12.1.3</w:t>
      </w:r>
      <w:r w:rsidRPr="0074412B">
        <w:rPr>
          <w:color w:val="auto"/>
          <w:sz w:val="20"/>
          <w:szCs w:val="20"/>
        </w:rPr>
        <w:fldChar w:fldCharType="end"/>
      </w:r>
      <w:r w:rsidRPr="0074412B">
        <w:rPr>
          <w:color w:val="auto"/>
          <w:sz w:val="20"/>
          <w:szCs w:val="20"/>
        </w:rPr>
        <w:t>, a multa será de 0,5% a 15% do valor do contrato licitado.</w:t>
      </w:r>
    </w:p>
    <w:bookmarkEnd w:id="64"/>
    <w:p w14:paraId="2B80AFD4" w14:textId="77777777" w:rsidR="00C972AD" w:rsidRPr="0074412B" w:rsidRDefault="00C972AD" w:rsidP="00A17B35">
      <w:pPr>
        <w:pStyle w:val="Nivel3"/>
        <w:numPr>
          <w:ilvl w:val="2"/>
          <w:numId w:val="4"/>
        </w:numPr>
        <w:ind w:left="284" w:firstLine="0"/>
        <w:rPr>
          <w:color w:val="auto"/>
          <w:sz w:val="20"/>
          <w:szCs w:val="20"/>
        </w:rPr>
      </w:pPr>
      <w:r w:rsidRPr="0074412B">
        <w:rPr>
          <w:color w:val="auto"/>
          <w:sz w:val="20"/>
          <w:szCs w:val="20"/>
        </w:rPr>
        <w:t xml:space="preserve">Para as infrações previstas nos itens </w:t>
      </w:r>
      <w:r w:rsidRPr="0074412B">
        <w:rPr>
          <w:color w:val="auto"/>
          <w:sz w:val="20"/>
          <w:szCs w:val="20"/>
        </w:rPr>
        <w:fldChar w:fldCharType="begin"/>
      </w:r>
      <w:r w:rsidRPr="0074412B">
        <w:rPr>
          <w:color w:val="auto"/>
          <w:sz w:val="20"/>
          <w:szCs w:val="20"/>
        </w:rPr>
        <w:instrText xml:space="preserve"> REF _Ref114668249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12.1.4</w:t>
      </w:r>
      <w:r w:rsidRPr="0074412B">
        <w:rPr>
          <w:color w:val="auto"/>
          <w:sz w:val="20"/>
          <w:szCs w:val="20"/>
        </w:rPr>
        <w:fldChar w:fldCharType="end"/>
      </w:r>
      <w:r w:rsidRPr="0074412B">
        <w:rPr>
          <w:color w:val="auto"/>
          <w:sz w:val="20"/>
          <w:szCs w:val="20"/>
        </w:rPr>
        <w:t xml:space="preserve">, </w:t>
      </w:r>
      <w:r w:rsidRPr="0074412B">
        <w:rPr>
          <w:color w:val="auto"/>
          <w:sz w:val="20"/>
          <w:szCs w:val="20"/>
        </w:rPr>
        <w:fldChar w:fldCharType="begin"/>
      </w:r>
      <w:r w:rsidRPr="0074412B">
        <w:rPr>
          <w:color w:val="auto"/>
          <w:sz w:val="20"/>
          <w:szCs w:val="20"/>
        </w:rPr>
        <w:instrText xml:space="preserve"> REF _Ref114668245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12.1.5</w:t>
      </w:r>
      <w:r w:rsidRPr="0074412B">
        <w:rPr>
          <w:color w:val="auto"/>
          <w:sz w:val="20"/>
          <w:szCs w:val="20"/>
        </w:rPr>
        <w:fldChar w:fldCharType="end"/>
      </w:r>
      <w:r w:rsidRPr="0074412B">
        <w:rPr>
          <w:color w:val="auto"/>
          <w:sz w:val="20"/>
          <w:szCs w:val="20"/>
        </w:rPr>
        <w:t xml:space="preserve">, </w:t>
      </w:r>
      <w:r w:rsidRPr="0074412B">
        <w:rPr>
          <w:color w:val="auto"/>
          <w:sz w:val="20"/>
          <w:szCs w:val="20"/>
        </w:rPr>
        <w:fldChar w:fldCharType="begin"/>
      </w:r>
      <w:r w:rsidRPr="0074412B">
        <w:rPr>
          <w:color w:val="auto"/>
          <w:sz w:val="20"/>
          <w:szCs w:val="20"/>
        </w:rPr>
        <w:instrText xml:space="preserve"> REF _Ref114668247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12.1.6</w:t>
      </w:r>
      <w:r w:rsidRPr="0074412B">
        <w:rPr>
          <w:color w:val="auto"/>
          <w:sz w:val="20"/>
          <w:szCs w:val="20"/>
        </w:rPr>
        <w:fldChar w:fldCharType="end"/>
      </w:r>
      <w:r w:rsidRPr="0074412B">
        <w:rPr>
          <w:color w:val="auto"/>
          <w:sz w:val="20"/>
          <w:szCs w:val="20"/>
        </w:rPr>
        <w:t xml:space="preserve">, </w:t>
      </w:r>
      <w:r w:rsidRPr="0074412B">
        <w:rPr>
          <w:color w:val="auto"/>
          <w:sz w:val="20"/>
          <w:szCs w:val="20"/>
        </w:rPr>
        <w:fldChar w:fldCharType="begin"/>
      </w:r>
      <w:r w:rsidRPr="0074412B">
        <w:rPr>
          <w:color w:val="auto"/>
          <w:sz w:val="20"/>
          <w:szCs w:val="20"/>
        </w:rPr>
        <w:instrText xml:space="preserve"> REF _Ref114668251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12.1.7</w:t>
      </w:r>
      <w:r w:rsidRPr="0074412B">
        <w:rPr>
          <w:color w:val="auto"/>
          <w:sz w:val="20"/>
          <w:szCs w:val="20"/>
        </w:rPr>
        <w:fldChar w:fldCharType="end"/>
      </w:r>
      <w:r w:rsidRPr="0074412B">
        <w:rPr>
          <w:color w:val="auto"/>
          <w:sz w:val="20"/>
          <w:szCs w:val="20"/>
        </w:rPr>
        <w:t xml:space="preserve"> e </w:t>
      </w:r>
      <w:r w:rsidRPr="0074412B">
        <w:rPr>
          <w:color w:val="auto"/>
          <w:sz w:val="20"/>
          <w:szCs w:val="20"/>
        </w:rPr>
        <w:fldChar w:fldCharType="begin"/>
      </w:r>
      <w:r w:rsidRPr="0074412B">
        <w:rPr>
          <w:color w:val="auto"/>
          <w:sz w:val="20"/>
          <w:szCs w:val="20"/>
        </w:rPr>
        <w:instrText xml:space="preserve"> REF _Ref114668252 \r \h  \* MERGEFORMAT </w:instrText>
      </w:r>
      <w:r w:rsidRPr="0074412B">
        <w:rPr>
          <w:color w:val="auto"/>
          <w:sz w:val="20"/>
          <w:szCs w:val="20"/>
        </w:rPr>
      </w:r>
      <w:r w:rsidRPr="0074412B">
        <w:rPr>
          <w:color w:val="auto"/>
          <w:sz w:val="20"/>
          <w:szCs w:val="20"/>
        </w:rPr>
        <w:fldChar w:fldCharType="separate"/>
      </w:r>
      <w:r w:rsidRPr="0074412B">
        <w:rPr>
          <w:color w:val="auto"/>
          <w:sz w:val="20"/>
          <w:szCs w:val="20"/>
        </w:rPr>
        <w:t>12.1.8</w:t>
      </w:r>
      <w:r w:rsidRPr="0074412B">
        <w:rPr>
          <w:color w:val="auto"/>
          <w:sz w:val="20"/>
          <w:szCs w:val="20"/>
        </w:rPr>
        <w:fldChar w:fldCharType="end"/>
      </w:r>
      <w:r w:rsidRPr="0074412B">
        <w:rPr>
          <w:color w:val="auto"/>
          <w:sz w:val="20"/>
          <w:szCs w:val="20"/>
        </w:rPr>
        <w:t>, a multa será de 15% a 30% do valor do contrato licitado.</w:t>
      </w:r>
    </w:p>
    <w:p w14:paraId="02E6239F" w14:textId="77777777" w:rsidR="00C972AD" w:rsidRPr="0074412B" w:rsidRDefault="00C972AD" w:rsidP="00A17B35">
      <w:pPr>
        <w:pStyle w:val="Nivel2"/>
        <w:numPr>
          <w:ilvl w:val="1"/>
          <w:numId w:val="4"/>
        </w:numPr>
        <w:ind w:left="0" w:firstLine="0"/>
        <w:rPr>
          <w:sz w:val="20"/>
          <w:szCs w:val="20"/>
        </w:rPr>
      </w:pPr>
      <w:r w:rsidRPr="0074412B">
        <w:rPr>
          <w:color w:val="auto"/>
          <w:sz w:val="20"/>
          <w:szCs w:val="20"/>
        </w:rPr>
        <w:t xml:space="preserve">As sanções de advertência, impedimento de </w:t>
      </w:r>
      <w:r w:rsidRPr="0074412B">
        <w:rPr>
          <w:sz w:val="20"/>
          <w:szCs w:val="20"/>
        </w:rPr>
        <w:t>licitar e contratar e declaração de inidoneidade para licitar ou contratar poderão ser aplicadas, cumulativamente ou não, à penalidade de multa.</w:t>
      </w:r>
    </w:p>
    <w:p w14:paraId="51F148CD" w14:textId="77777777" w:rsidR="00C972AD" w:rsidRPr="0074412B" w:rsidRDefault="00C972AD" w:rsidP="00A17B35">
      <w:pPr>
        <w:pStyle w:val="Nivel2"/>
        <w:numPr>
          <w:ilvl w:val="1"/>
          <w:numId w:val="4"/>
        </w:numPr>
        <w:ind w:left="0" w:firstLine="0"/>
        <w:rPr>
          <w:sz w:val="20"/>
          <w:szCs w:val="20"/>
        </w:rPr>
      </w:pPr>
      <w:r w:rsidRPr="0074412B">
        <w:rPr>
          <w:sz w:val="20"/>
          <w:szCs w:val="20"/>
        </w:rPr>
        <w:t>Na aplicação da sanção de multa será facultada a defesa do interessado no prazo de 15 (quinze) dias úteis, contado da data de sua intimação.</w:t>
      </w:r>
    </w:p>
    <w:p w14:paraId="3082C99A"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A sanção de impedimento de licitar e contratar será aplicada ao responsável em decorrência das infrações administrativas relacionadas nos itens </w:t>
      </w:r>
      <w:r w:rsidRPr="0074412B">
        <w:rPr>
          <w:sz w:val="20"/>
          <w:szCs w:val="20"/>
        </w:rPr>
        <w:fldChar w:fldCharType="begin"/>
      </w:r>
      <w:r w:rsidRPr="0074412B">
        <w:rPr>
          <w:sz w:val="20"/>
          <w:szCs w:val="20"/>
        </w:rPr>
        <w:instrText xml:space="preserve"> REF _Ref114668085 \r \h  \* MERGEFORMAT </w:instrText>
      </w:r>
      <w:r w:rsidRPr="0074412B">
        <w:rPr>
          <w:sz w:val="20"/>
          <w:szCs w:val="20"/>
        </w:rPr>
      </w:r>
      <w:r w:rsidRPr="0074412B">
        <w:rPr>
          <w:sz w:val="20"/>
          <w:szCs w:val="20"/>
        </w:rPr>
        <w:fldChar w:fldCharType="separate"/>
      </w:r>
      <w:r w:rsidRPr="0074412B">
        <w:rPr>
          <w:sz w:val="20"/>
          <w:szCs w:val="20"/>
        </w:rPr>
        <w:t>12.1.1</w:t>
      </w:r>
      <w:r w:rsidRPr="0074412B">
        <w:rPr>
          <w:sz w:val="20"/>
          <w:szCs w:val="20"/>
        </w:rPr>
        <w:fldChar w:fldCharType="end"/>
      </w:r>
      <w:r w:rsidRPr="0074412B">
        <w:rPr>
          <w:sz w:val="20"/>
          <w:szCs w:val="20"/>
        </w:rPr>
        <w:t xml:space="preserve">, </w:t>
      </w:r>
      <w:r w:rsidRPr="0074412B">
        <w:rPr>
          <w:sz w:val="20"/>
          <w:szCs w:val="20"/>
        </w:rPr>
        <w:fldChar w:fldCharType="begin"/>
      </w:r>
      <w:r w:rsidRPr="0074412B">
        <w:rPr>
          <w:sz w:val="20"/>
          <w:szCs w:val="20"/>
        </w:rPr>
        <w:instrText xml:space="preserve"> REF _Ref114668108 \r \h  \* MERGEFORMAT </w:instrText>
      </w:r>
      <w:r w:rsidRPr="0074412B">
        <w:rPr>
          <w:sz w:val="20"/>
          <w:szCs w:val="20"/>
        </w:rPr>
      </w:r>
      <w:r w:rsidRPr="0074412B">
        <w:rPr>
          <w:sz w:val="20"/>
          <w:szCs w:val="20"/>
        </w:rPr>
        <w:fldChar w:fldCharType="separate"/>
      </w:r>
      <w:r w:rsidRPr="0074412B">
        <w:rPr>
          <w:sz w:val="20"/>
          <w:szCs w:val="20"/>
        </w:rPr>
        <w:t>12.1.2</w:t>
      </w:r>
      <w:r w:rsidRPr="0074412B">
        <w:rPr>
          <w:sz w:val="20"/>
          <w:szCs w:val="20"/>
        </w:rPr>
        <w:fldChar w:fldCharType="end"/>
      </w:r>
      <w:r w:rsidRPr="0074412B">
        <w:rPr>
          <w:sz w:val="20"/>
          <w:szCs w:val="20"/>
        </w:rPr>
        <w:t xml:space="preserve"> e </w:t>
      </w:r>
      <w:r w:rsidRPr="0074412B">
        <w:rPr>
          <w:sz w:val="20"/>
          <w:szCs w:val="20"/>
        </w:rPr>
        <w:fldChar w:fldCharType="begin"/>
      </w:r>
      <w:r w:rsidRPr="0074412B">
        <w:rPr>
          <w:sz w:val="20"/>
          <w:szCs w:val="20"/>
        </w:rPr>
        <w:instrText xml:space="preserve"> REF _Ref114668139 \r \h  \* MERGEFORMAT </w:instrText>
      </w:r>
      <w:r w:rsidRPr="0074412B">
        <w:rPr>
          <w:sz w:val="20"/>
          <w:szCs w:val="20"/>
        </w:rPr>
      </w:r>
      <w:r w:rsidRPr="0074412B">
        <w:rPr>
          <w:sz w:val="20"/>
          <w:szCs w:val="20"/>
        </w:rPr>
        <w:fldChar w:fldCharType="separate"/>
      </w:r>
      <w:r w:rsidRPr="0074412B">
        <w:rPr>
          <w:sz w:val="20"/>
          <w:szCs w:val="20"/>
        </w:rPr>
        <w:t>12.1.3</w:t>
      </w:r>
      <w:r w:rsidRPr="0074412B">
        <w:rPr>
          <w:sz w:val="20"/>
          <w:szCs w:val="20"/>
        </w:rPr>
        <w:fldChar w:fldCharType="end"/>
      </w:r>
      <w:r w:rsidRPr="0074412B">
        <w:rPr>
          <w:sz w:val="20"/>
          <w:szCs w:val="20"/>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47CDD5B"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Poderá ser aplicada ao responsável a sanção de declaração de inidoneidade para licitar ou contratar, em decorrência da prática das infrações dispostas nos itens </w:t>
      </w:r>
      <w:r w:rsidRPr="0074412B">
        <w:rPr>
          <w:sz w:val="20"/>
          <w:szCs w:val="20"/>
        </w:rPr>
        <w:fldChar w:fldCharType="begin"/>
      </w:r>
      <w:r w:rsidRPr="0074412B">
        <w:rPr>
          <w:sz w:val="20"/>
          <w:szCs w:val="20"/>
        </w:rPr>
        <w:instrText xml:space="preserve"> REF _Ref114668249 \r \h  \* MERGEFORMAT </w:instrText>
      </w:r>
      <w:r w:rsidRPr="0074412B">
        <w:rPr>
          <w:sz w:val="20"/>
          <w:szCs w:val="20"/>
        </w:rPr>
      </w:r>
      <w:r w:rsidRPr="0074412B">
        <w:rPr>
          <w:sz w:val="20"/>
          <w:szCs w:val="20"/>
        </w:rPr>
        <w:fldChar w:fldCharType="separate"/>
      </w:r>
      <w:r w:rsidRPr="0074412B">
        <w:rPr>
          <w:sz w:val="20"/>
          <w:szCs w:val="20"/>
        </w:rPr>
        <w:t>12.1.4</w:t>
      </w:r>
      <w:r w:rsidRPr="0074412B">
        <w:rPr>
          <w:sz w:val="20"/>
          <w:szCs w:val="20"/>
        </w:rPr>
        <w:fldChar w:fldCharType="end"/>
      </w:r>
      <w:r w:rsidRPr="0074412B">
        <w:rPr>
          <w:sz w:val="20"/>
          <w:szCs w:val="20"/>
        </w:rPr>
        <w:t xml:space="preserve">, </w:t>
      </w:r>
      <w:r w:rsidRPr="0074412B">
        <w:rPr>
          <w:sz w:val="20"/>
          <w:szCs w:val="20"/>
        </w:rPr>
        <w:fldChar w:fldCharType="begin"/>
      </w:r>
      <w:r w:rsidRPr="0074412B">
        <w:rPr>
          <w:sz w:val="20"/>
          <w:szCs w:val="20"/>
        </w:rPr>
        <w:instrText xml:space="preserve"> REF _Ref114668245 \r \h  \* MERGEFORMAT </w:instrText>
      </w:r>
      <w:r w:rsidRPr="0074412B">
        <w:rPr>
          <w:sz w:val="20"/>
          <w:szCs w:val="20"/>
        </w:rPr>
      </w:r>
      <w:r w:rsidRPr="0074412B">
        <w:rPr>
          <w:sz w:val="20"/>
          <w:szCs w:val="20"/>
        </w:rPr>
        <w:fldChar w:fldCharType="separate"/>
      </w:r>
      <w:r w:rsidRPr="0074412B">
        <w:rPr>
          <w:sz w:val="20"/>
          <w:szCs w:val="20"/>
        </w:rPr>
        <w:t>12.1.5</w:t>
      </w:r>
      <w:r w:rsidRPr="0074412B">
        <w:rPr>
          <w:sz w:val="20"/>
          <w:szCs w:val="20"/>
        </w:rPr>
        <w:fldChar w:fldCharType="end"/>
      </w:r>
      <w:r w:rsidRPr="0074412B">
        <w:rPr>
          <w:sz w:val="20"/>
          <w:szCs w:val="20"/>
        </w:rPr>
        <w:t xml:space="preserve">, </w:t>
      </w:r>
      <w:r w:rsidRPr="0074412B">
        <w:rPr>
          <w:sz w:val="20"/>
          <w:szCs w:val="20"/>
        </w:rPr>
        <w:fldChar w:fldCharType="begin"/>
      </w:r>
      <w:r w:rsidRPr="0074412B">
        <w:rPr>
          <w:sz w:val="20"/>
          <w:szCs w:val="20"/>
        </w:rPr>
        <w:instrText xml:space="preserve"> REF _Ref114668247 \r \h  \* MERGEFORMAT </w:instrText>
      </w:r>
      <w:r w:rsidRPr="0074412B">
        <w:rPr>
          <w:sz w:val="20"/>
          <w:szCs w:val="20"/>
        </w:rPr>
      </w:r>
      <w:r w:rsidRPr="0074412B">
        <w:rPr>
          <w:sz w:val="20"/>
          <w:szCs w:val="20"/>
        </w:rPr>
        <w:fldChar w:fldCharType="separate"/>
      </w:r>
      <w:r w:rsidRPr="0074412B">
        <w:rPr>
          <w:sz w:val="20"/>
          <w:szCs w:val="20"/>
        </w:rPr>
        <w:t>12.1.6</w:t>
      </w:r>
      <w:r w:rsidRPr="0074412B">
        <w:rPr>
          <w:sz w:val="20"/>
          <w:szCs w:val="20"/>
        </w:rPr>
        <w:fldChar w:fldCharType="end"/>
      </w:r>
      <w:r w:rsidRPr="0074412B">
        <w:rPr>
          <w:sz w:val="20"/>
          <w:szCs w:val="20"/>
        </w:rPr>
        <w:t xml:space="preserve">, </w:t>
      </w:r>
      <w:r w:rsidRPr="0074412B">
        <w:rPr>
          <w:sz w:val="20"/>
          <w:szCs w:val="20"/>
        </w:rPr>
        <w:fldChar w:fldCharType="begin"/>
      </w:r>
      <w:r w:rsidRPr="0074412B">
        <w:rPr>
          <w:sz w:val="20"/>
          <w:szCs w:val="20"/>
        </w:rPr>
        <w:instrText xml:space="preserve"> REF _Ref114668251 \r \h  \* MERGEFORMAT </w:instrText>
      </w:r>
      <w:r w:rsidRPr="0074412B">
        <w:rPr>
          <w:sz w:val="20"/>
          <w:szCs w:val="20"/>
        </w:rPr>
      </w:r>
      <w:r w:rsidRPr="0074412B">
        <w:rPr>
          <w:sz w:val="20"/>
          <w:szCs w:val="20"/>
        </w:rPr>
        <w:fldChar w:fldCharType="separate"/>
      </w:r>
      <w:r w:rsidRPr="0074412B">
        <w:rPr>
          <w:sz w:val="20"/>
          <w:szCs w:val="20"/>
        </w:rPr>
        <w:t>12.1.7</w:t>
      </w:r>
      <w:r w:rsidRPr="0074412B">
        <w:rPr>
          <w:sz w:val="20"/>
          <w:szCs w:val="20"/>
        </w:rPr>
        <w:fldChar w:fldCharType="end"/>
      </w:r>
      <w:r w:rsidRPr="0074412B">
        <w:rPr>
          <w:sz w:val="20"/>
          <w:szCs w:val="20"/>
        </w:rPr>
        <w:t xml:space="preserve"> e </w:t>
      </w:r>
      <w:r w:rsidRPr="0074412B">
        <w:rPr>
          <w:sz w:val="20"/>
          <w:szCs w:val="20"/>
        </w:rPr>
        <w:fldChar w:fldCharType="begin"/>
      </w:r>
      <w:r w:rsidRPr="0074412B">
        <w:rPr>
          <w:sz w:val="20"/>
          <w:szCs w:val="20"/>
        </w:rPr>
        <w:instrText xml:space="preserve"> REF _Ref114668252 \r \h  \* MERGEFORMAT </w:instrText>
      </w:r>
      <w:r w:rsidRPr="0074412B">
        <w:rPr>
          <w:sz w:val="20"/>
          <w:szCs w:val="20"/>
        </w:rPr>
      </w:r>
      <w:r w:rsidRPr="0074412B">
        <w:rPr>
          <w:sz w:val="20"/>
          <w:szCs w:val="20"/>
        </w:rPr>
        <w:fldChar w:fldCharType="separate"/>
      </w:r>
      <w:r w:rsidRPr="0074412B">
        <w:rPr>
          <w:sz w:val="20"/>
          <w:szCs w:val="20"/>
        </w:rPr>
        <w:t>12.1.8</w:t>
      </w:r>
      <w:r w:rsidRPr="0074412B">
        <w:rPr>
          <w:sz w:val="20"/>
          <w:szCs w:val="20"/>
        </w:rPr>
        <w:fldChar w:fldCharType="end"/>
      </w:r>
      <w:r w:rsidRPr="0074412B">
        <w:rPr>
          <w:sz w:val="20"/>
          <w:szCs w:val="20"/>
        </w:rPr>
        <w:t xml:space="preserve">, bem como pelas infrações administrativas previstas nos itens </w:t>
      </w:r>
      <w:r w:rsidRPr="0074412B">
        <w:rPr>
          <w:sz w:val="20"/>
          <w:szCs w:val="20"/>
        </w:rPr>
        <w:fldChar w:fldCharType="begin"/>
      </w:r>
      <w:r w:rsidRPr="0074412B">
        <w:rPr>
          <w:sz w:val="20"/>
          <w:szCs w:val="20"/>
        </w:rPr>
        <w:instrText xml:space="preserve"> REF _Ref114668085 \r \h  \* MERGEFORMAT </w:instrText>
      </w:r>
      <w:r w:rsidRPr="0074412B">
        <w:rPr>
          <w:sz w:val="20"/>
          <w:szCs w:val="20"/>
        </w:rPr>
      </w:r>
      <w:r w:rsidRPr="0074412B">
        <w:rPr>
          <w:sz w:val="20"/>
          <w:szCs w:val="20"/>
        </w:rPr>
        <w:fldChar w:fldCharType="separate"/>
      </w:r>
      <w:r w:rsidRPr="0074412B">
        <w:rPr>
          <w:sz w:val="20"/>
          <w:szCs w:val="20"/>
        </w:rPr>
        <w:t>12.1.1</w:t>
      </w:r>
      <w:r w:rsidRPr="0074412B">
        <w:rPr>
          <w:sz w:val="20"/>
          <w:szCs w:val="20"/>
        </w:rPr>
        <w:fldChar w:fldCharType="end"/>
      </w:r>
      <w:r w:rsidRPr="0074412B">
        <w:rPr>
          <w:sz w:val="20"/>
          <w:szCs w:val="20"/>
        </w:rPr>
        <w:t xml:space="preserve">, </w:t>
      </w:r>
      <w:r w:rsidRPr="0074412B">
        <w:rPr>
          <w:sz w:val="20"/>
          <w:szCs w:val="20"/>
        </w:rPr>
        <w:fldChar w:fldCharType="begin"/>
      </w:r>
      <w:r w:rsidRPr="0074412B">
        <w:rPr>
          <w:sz w:val="20"/>
          <w:szCs w:val="20"/>
        </w:rPr>
        <w:instrText xml:space="preserve"> REF _Ref114668108 \r \h  \* MERGEFORMAT </w:instrText>
      </w:r>
      <w:r w:rsidRPr="0074412B">
        <w:rPr>
          <w:sz w:val="20"/>
          <w:szCs w:val="20"/>
        </w:rPr>
      </w:r>
      <w:r w:rsidRPr="0074412B">
        <w:rPr>
          <w:sz w:val="20"/>
          <w:szCs w:val="20"/>
        </w:rPr>
        <w:fldChar w:fldCharType="separate"/>
      </w:r>
      <w:r w:rsidRPr="0074412B">
        <w:rPr>
          <w:sz w:val="20"/>
          <w:szCs w:val="20"/>
        </w:rPr>
        <w:t>12.1.2</w:t>
      </w:r>
      <w:r w:rsidRPr="0074412B">
        <w:rPr>
          <w:sz w:val="20"/>
          <w:szCs w:val="20"/>
        </w:rPr>
        <w:fldChar w:fldCharType="end"/>
      </w:r>
      <w:r w:rsidRPr="0074412B">
        <w:rPr>
          <w:sz w:val="20"/>
          <w:szCs w:val="20"/>
        </w:rPr>
        <w:t xml:space="preserve"> e </w:t>
      </w:r>
      <w:r w:rsidRPr="0074412B">
        <w:rPr>
          <w:sz w:val="20"/>
          <w:szCs w:val="20"/>
        </w:rPr>
        <w:fldChar w:fldCharType="begin"/>
      </w:r>
      <w:r w:rsidRPr="0074412B">
        <w:rPr>
          <w:sz w:val="20"/>
          <w:szCs w:val="20"/>
        </w:rPr>
        <w:instrText xml:space="preserve"> REF _Ref114668139 \r \h  \* MERGEFORMAT </w:instrText>
      </w:r>
      <w:r w:rsidRPr="0074412B">
        <w:rPr>
          <w:sz w:val="20"/>
          <w:szCs w:val="20"/>
        </w:rPr>
      </w:r>
      <w:r w:rsidRPr="0074412B">
        <w:rPr>
          <w:sz w:val="20"/>
          <w:szCs w:val="20"/>
        </w:rPr>
        <w:fldChar w:fldCharType="separate"/>
      </w:r>
      <w:r w:rsidRPr="0074412B">
        <w:rPr>
          <w:sz w:val="20"/>
          <w:szCs w:val="20"/>
        </w:rPr>
        <w:t>12.1.3</w:t>
      </w:r>
      <w:r w:rsidRPr="0074412B">
        <w:rPr>
          <w:sz w:val="20"/>
          <w:szCs w:val="20"/>
        </w:rPr>
        <w:fldChar w:fldCharType="end"/>
      </w:r>
      <w:r w:rsidRPr="0074412B">
        <w:rPr>
          <w:sz w:val="20"/>
          <w:szCs w:val="20"/>
        </w:rPr>
        <w:t xml:space="preserve"> que justifiquem a imposição de penalidade mais grave que a sanção de impedimento de licitar e contratar, cuja duração observará o prazo previsto no </w:t>
      </w:r>
      <w:hyperlink r:id="rId51" w:anchor="art156§5" w:history="1">
        <w:r w:rsidRPr="0074412B">
          <w:rPr>
            <w:rStyle w:val="Hyperlink"/>
            <w:sz w:val="20"/>
            <w:szCs w:val="20"/>
          </w:rPr>
          <w:t>art. 156, §5º, da Lei n.º 14.133/2021</w:t>
        </w:r>
      </w:hyperlink>
      <w:r w:rsidRPr="0074412B">
        <w:rPr>
          <w:sz w:val="20"/>
          <w:szCs w:val="20"/>
        </w:rPr>
        <w:t>.</w:t>
      </w:r>
    </w:p>
    <w:p w14:paraId="6544BFAD"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A recusa injustificada do adjudicatário em assinar o contrato ou a ata de registro de preço, ou em aceitar ou retirar o instrumento equivalente no prazo estabelecido pela Administração, descrita no item </w:t>
      </w:r>
      <w:r w:rsidRPr="0074412B">
        <w:rPr>
          <w:sz w:val="20"/>
          <w:szCs w:val="20"/>
        </w:rPr>
        <w:fldChar w:fldCharType="begin"/>
      </w:r>
      <w:r w:rsidRPr="0074412B">
        <w:rPr>
          <w:sz w:val="20"/>
          <w:szCs w:val="20"/>
        </w:rPr>
        <w:instrText xml:space="preserve"> REF _Ref114668139 \r \h  \* MERGEFORMAT </w:instrText>
      </w:r>
      <w:r w:rsidRPr="0074412B">
        <w:rPr>
          <w:sz w:val="20"/>
          <w:szCs w:val="20"/>
        </w:rPr>
      </w:r>
      <w:r w:rsidRPr="0074412B">
        <w:rPr>
          <w:sz w:val="20"/>
          <w:szCs w:val="20"/>
        </w:rPr>
        <w:fldChar w:fldCharType="separate"/>
      </w:r>
      <w:r w:rsidRPr="0074412B">
        <w:rPr>
          <w:sz w:val="20"/>
          <w:szCs w:val="20"/>
        </w:rPr>
        <w:t>12.1.3</w:t>
      </w:r>
      <w:r w:rsidRPr="0074412B">
        <w:rPr>
          <w:sz w:val="20"/>
          <w:szCs w:val="20"/>
        </w:rPr>
        <w:fldChar w:fldCharType="end"/>
      </w:r>
      <w:r w:rsidRPr="0074412B">
        <w:rPr>
          <w:sz w:val="20"/>
          <w:szCs w:val="20"/>
        </w:rPr>
        <w:t xml:space="preserve">, caracterizará o descumprimento total da obrigação assumida e o sujeitará às penalidades e à imediata perda da garantia de proposta em favor do órgão ou entidade promotora da licitação, nos termos do </w:t>
      </w:r>
      <w:hyperlink r:id="rId52" w:history="1">
        <w:r w:rsidRPr="0074412B">
          <w:rPr>
            <w:rStyle w:val="Hyperlink"/>
            <w:sz w:val="20"/>
            <w:szCs w:val="20"/>
          </w:rPr>
          <w:t>art. 45, §4º da IN SEGES/ME n.º 73, de 2022</w:t>
        </w:r>
      </w:hyperlink>
      <w:r w:rsidRPr="0074412B">
        <w:rPr>
          <w:sz w:val="20"/>
          <w:szCs w:val="20"/>
        </w:rPr>
        <w:t xml:space="preserve">. </w:t>
      </w:r>
    </w:p>
    <w:p w14:paraId="197A44F7"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02B4678A" w14:textId="77777777" w:rsidR="00C972AD" w:rsidRPr="0074412B" w:rsidRDefault="00C972AD" w:rsidP="00A17B35">
      <w:pPr>
        <w:pStyle w:val="Nivel2"/>
        <w:numPr>
          <w:ilvl w:val="1"/>
          <w:numId w:val="4"/>
        </w:numPr>
        <w:ind w:left="0" w:firstLine="0"/>
        <w:rPr>
          <w:sz w:val="20"/>
          <w:szCs w:val="20"/>
        </w:rPr>
      </w:pPr>
      <w:r w:rsidRPr="0074412B">
        <w:rPr>
          <w:sz w:val="20"/>
          <w:szCs w:val="20"/>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DF4C843" w14:textId="77777777" w:rsidR="00C972AD" w:rsidRPr="0074412B" w:rsidRDefault="00C972AD" w:rsidP="00A17B35">
      <w:pPr>
        <w:pStyle w:val="Nivel2"/>
        <w:numPr>
          <w:ilvl w:val="1"/>
          <w:numId w:val="4"/>
        </w:numPr>
        <w:ind w:left="0" w:firstLine="0"/>
        <w:rPr>
          <w:sz w:val="20"/>
          <w:szCs w:val="20"/>
        </w:rPr>
      </w:pPr>
      <w:r w:rsidRPr="0074412B">
        <w:rPr>
          <w:sz w:val="20"/>
          <w:szCs w:val="20"/>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2B395DA" w14:textId="77777777" w:rsidR="00C972AD" w:rsidRPr="0074412B" w:rsidRDefault="00C972AD" w:rsidP="00A17B35">
      <w:pPr>
        <w:pStyle w:val="Nivel2"/>
        <w:numPr>
          <w:ilvl w:val="1"/>
          <w:numId w:val="4"/>
        </w:numPr>
        <w:ind w:left="0" w:firstLine="0"/>
        <w:rPr>
          <w:sz w:val="20"/>
          <w:szCs w:val="20"/>
        </w:rPr>
      </w:pPr>
      <w:r w:rsidRPr="0074412B">
        <w:rPr>
          <w:sz w:val="20"/>
          <w:szCs w:val="20"/>
        </w:rPr>
        <w:t>O recurso e o pedido de reconsideração terão efeito suspensivo do ato ou da decisão recorrida até que sobrevenha decisão final da autoridade competente.</w:t>
      </w:r>
    </w:p>
    <w:p w14:paraId="0E8878B5" w14:textId="77777777" w:rsidR="00C972AD" w:rsidRPr="0074412B" w:rsidRDefault="00C972AD" w:rsidP="00A17B35">
      <w:pPr>
        <w:pStyle w:val="Nivel2"/>
        <w:numPr>
          <w:ilvl w:val="1"/>
          <w:numId w:val="4"/>
        </w:numPr>
        <w:ind w:left="0" w:firstLine="0"/>
        <w:rPr>
          <w:sz w:val="20"/>
          <w:szCs w:val="20"/>
        </w:rPr>
      </w:pPr>
      <w:r w:rsidRPr="0074412B">
        <w:rPr>
          <w:sz w:val="20"/>
          <w:szCs w:val="20"/>
        </w:rPr>
        <w:t>A aplicação das sanções previstas neste edital não exclui, em hipótese alguma, a obrigação de reparação integral dos danos causados.</w:t>
      </w:r>
    </w:p>
    <w:p w14:paraId="248B672F" w14:textId="77777777" w:rsidR="00C972AD" w:rsidRPr="0074412B" w:rsidRDefault="00C972AD" w:rsidP="00A17B35">
      <w:pPr>
        <w:pStyle w:val="Nivel01"/>
        <w:numPr>
          <w:ilvl w:val="0"/>
          <w:numId w:val="4"/>
        </w:numPr>
        <w:spacing w:before="288" w:after="288"/>
        <w:ind w:left="360"/>
        <w:rPr>
          <w:rFonts w:ascii="Arial" w:hAnsi="Arial" w:cs="Arial"/>
        </w:rPr>
      </w:pPr>
      <w:bookmarkStart w:id="65" w:name="_Toc156912249"/>
      <w:r w:rsidRPr="0074412B">
        <w:rPr>
          <w:rFonts w:ascii="Arial" w:hAnsi="Arial" w:cs="Arial"/>
        </w:rPr>
        <w:t>DA IMPUGNAÇÃO AO EDITAL E DO PEDIDO DE ESCLARECIMENTO</w:t>
      </w:r>
      <w:bookmarkEnd w:id="65"/>
    </w:p>
    <w:p w14:paraId="13024F18"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Qualquer pessoa é parte legítima para impugnar este Edital por irregularidade na aplicação da </w:t>
      </w:r>
      <w:hyperlink r:id="rId53" w:history="1">
        <w:r w:rsidRPr="0074412B">
          <w:rPr>
            <w:rStyle w:val="Hyperlink"/>
            <w:sz w:val="20"/>
            <w:szCs w:val="20"/>
          </w:rPr>
          <w:t>Lei nº 14.133, de 2021</w:t>
        </w:r>
      </w:hyperlink>
      <w:r w:rsidRPr="0074412B">
        <w:rPr>
          <w:sz w:val="20"/>
          <w:szCs w:val="20"/>
        </w:rPr>
        <w:t>, devendo protocolar o pedido até 3 (três) dias úteis antes da data da abertura do certame.</w:t>
      </w:r>
    </w:p>
    <w:p w14:paraId="5AA0F71A" w14:textId="77777777" w:rsidR="00C972AD" w:rsidRPr="0074412B" w:rsidRDefault="00C972AD" w:rsidP="00A17B35">
      <w:pPr>
        <w:pStyle w:val="Nivel2"/>
        <w:numPr>
          <w:ilvl w:val="1"/>
          <w:numId w:val="4"/>
        </w:numPr>
        <w:ind w:left="0" w:firstLine="0"/>
        <w:rPr>
          <w:sz w:val="20"/>
          <w:szCs w:val="20"/>
        </w:rPr>
      </w:pPr>
      <w:r w:rsidRPr="0074412B">
        <w:rPr>
          <w:sz w:val="20"/>
          <w:szCs w:val="20"/>
        </w:rPr>
        <w:t>A resposta à impugnação ou ao pedido de esclarecimento será divulgado em sítio eletrônico oficial no prazo de até 3 (três) dias úteis, limitado ao último dia útil anterior à data da abertura do certame.</w:t>
      </w:r>
    </w:p>
    <w:p w14:paraId="6C3480CD" w14:textId="3D6A291E" w:rsidR="00C972AD" w:rsidRPr="0074412B" w:rsidRDefault="00C972AD" w:rsidP="00A17B35">
      <w:pPr>
        <w:pStyle w:val="Nivel2"/>
        <w:numPr>
          <w:ilvl w:val="1"/>
          <w:numId w:val="4"/>
        </w:numPr>
        <w:ind w:left="0" w:firstLine="0"/>
        <w:rPr>
          <w:sz w:val="20"/>
          <w:szCs w:val="20"/>
        </w:rPr>
      </w:pPr>
      <w:r w:rsidRPr="0074412B">
        <w:rPr>
          <w:color w:val="auto"/>
          <w:sz w:val="20"/>
          <w:szCs w:val="20"/>
        </w:rPr>
        <w:t xml:space="preserve">A impugnação e o pedido de esclarecimento poderão ser realizados por forma eletrônica, </w:t>
      </w:r>
      <w:r w:rsidR="009B4C33" w:rsidRPr="0074412B">
        <w:rPr>
          <w:i/>
          <w:iCs/>
          <w:color w:val="auto"/>
          <w:sz w:val="20"/>
          <w:szCs w:val="20"/>
        </w:rPr>
        <w:t>preferencialmente pela Plataforma</w:t>
      </w:r>
      <w:r w:rsidR="00B02C70" w:rsidRPr="0074412B">
        <w:rPr>
          <w:color w:val="auto"/>
          <w:sz w:val="20"/>
          <w:szCs w:val="20"/>
        </w:rPr>
        <w:t xml:space="preserve"> </w:t>
      </w:r>
      <w:r w:rsidR="00B02C70" w:rsidRPr="0074412B">
        <w:rPr>
          <w:sz w:val="20"/>
          <w:szCs w:val="20"/>
        </w:rPr>
        <w:t>Sistema de Compras do Governo Federal (</w:t>
      </w:r>
      <w:hyperlink r:id="rId54" w:history="1">
        <w:r w:rsidR="00B02C70" w:rsidRPr="0074412B">
          <w:rPr>
            <w:rStyle w:val="Hyperlink"/>
            <w:sz w:val="20"/>
            <w:szCs w:val="20"/>
          </w:rPr>
          <w:t>www.gov.br/compras</w:t>
        </w:r>
      </w:hyperlink>
      <w:r w:rsidR="00B02C70" w:rsidRPr="0074412B">
        <w:rPr>
          <w:sz w:val="20"/>
          <w:szCs w:val="20"/>
        </w:rPr>
        <w:t>).</w:t>
      </w:r>
      <w:r w:rsidR="009B4C33" w:rsidRPr="0074412B">
        <w:rPr>
          <w:i/>
          <w:iCs/>
          <w:color w:val="FF0000"/>
          <w:sz w:val="20"/>
          <w:szCs w:val="20"/>
        </w:rPr>
        <w:t xml:space="preserve"> </w:t>
      </w:r>
      <w:r w:rsidR="009B4C33" w:rsidRPr="0074412B">
        <w:rPr>
          <w:i/>
          <w:iCs/>
          <w:color w:val="auto"/>
          <w:sz w:val="20"/>
          <w:szCs w:val="20"/>
        </w:rPr>
        <w:t xml:space="preserve">ou pelo e-mail </w:t>
      </w:r>
      <w:hyperlink r:id="rId55" w:history="1">
        <w:r w:rsidR="009B4C33" w:rsidRPr="0074412B">
          <w:rPr>
            <w:rStyle w:val="Hyperlink"/>
            <w:sz w:val="20"/>
            <w:szCs w:val="20"/>
          </w:rPr>
          <w:t>licitacoes2@carlopolis.pr.gov.br</w:t>
        </w:r>
      </w:hyperlink>
    </w:p>
    <w:p w14:paraId="353E28F1" w14:textId="77777777" w:rsidR="00C972AD" w:rsidRPr="0074412B" w:rsidRDefault="00C972AD" w:rsidP="00A17B35">
      <w:pPr>
        <w:pStyle w:val="Nivel2"/>
        <w:numPr>
          <w:ilvl w:val="1"/>
          <w:numId w:val="4"/>
        </w:numPr>
        <w:ind w:left="0" w:firstLine="0"/>
        <w:rPr>
          <w:sz w:val="20"/>
          <w:szCs w:val="20"/>
        </w:rPr>
      </w:pPr>
      <w:r w:rsidRPr="0074412B">
        <w:rPr>
          <w:sz w:val="20"/>
          <w:szCs w:val="20"/>
        </w:rPr>
        <w:t>As impugnações e pedidos de esclarecimentos não suspendem os prazos previstos no certame.</w:t>
      </w:r>
    </w:p>
    <w:p w14:paraId="2CB571C1" w14:textId="77777777" w:rsidR="00C972AD" w:rsidRPr="0074412B" w:rsidRDefault="00C972AD" w:rsidP="00A17B35">
      <w:pPr>
        <w:pStyle w:val="Nivel3"/>
        <w:numPr>
          <w:ilvl w:val="2"/>
          <w:numId w:val="4"/>
        </w:numPr>
        <w:ind w:left="284" w:firstLine="0"/>
        <w:rPr>
          <w:sz w:val="20"/>
          <w:szCs w:val="20"/>
        </w:rPr>
      </w:pPr>
      <w:r w:rsidRPr="0074412B">
        <w:rPr>
          <w:sz w:val="20"/>
          <w:szCs w:val="20"/>
        </w:rPr>
        <w:t>A concessão de efeito suspensivo à impugnação é medida excepcional e deverá ser motivada pelo agente de contratação, nos autos do processo de licitação.</w:t>
      </w:r>
    </w:p>
    <w:p w14:paraId="47D9C88A" w14:textId="77777777" w:rsidR="00C972AD" w:rsidRPr="0074412B" w:rsidRDefault="00C972AD" w:rsidP="00A17B35">
      <w:pPr>
        <w:pStyle w:val="Nivel2"/>
        <w:numPr>
          <w:ilvl w:val="1"/>
          <w:numId w:val="4"/>
        </w:numPr>
        <w:ind w:left="0" w:firstLine="0"/>
        <w:rPr>
          <w:sz w:val="20"/>
          <w:szCs w:val="20"/>
        </w:rPr>
      </w:pPr>
      <w:r w:rsidRPr="0074412B">
        <w:rPr>
          <w:sz w:val="20"/>
          <w:szCs w:val="20"/>
        </w:rPr>
        <w:t>Acolhida a impugnação, será definida e publicada nova data para a realização do certame.</w:t>
      </w:r>
    </w:p>
    <w:p w14:paraId="08EF1E4B" w14:textId="77777777" w:rsidR="00C972AD" w:rsidRPr="0074412B" w:rsidRDefault="00C972AD" w:rsidP="00A17B35">
      <w:pPr>
        <w:pStyle w:val="Nivel01"/>
        <w:numPr>
          <w:ilvl w:val="0"/>
          <w:numId w:val="4"/>
        </w:numPr>
        <w:spacing w:before="288" w:after="288"/>
        <w:ind w:left="360"/>
        <w:rPr>
          <w:rFonts w:ascii="Arial" w:hAnsi="Arial" w:cs="Arial"/>
        </w:rPr>
      </w:pPr>
      <w:bookmarkStart w:id="66" w:name="_Toc156912250"/>
      <w:r w:rsidRPr="0074412B">
        <w:rPr>
          <w:rFonts w:ascii="Arial" w:hAnsi="Arial" w:cs="Arial"/>
        </w:rPr>
        <w:t>DAS DISPOSIÇÕES GERAIS</w:t>
      </w:r>
      <w:bookmarkEnd w:id="66"/>
    </w:p>
    <w:p w14:paraId="5869D3A6" w14:textId="77777777" w:rsidR="00C972AD" w:rsidRPr="0074412B" w:rsidRDefault="00C972AD" w:rsidP="00A17B35">
      <w:pPr>
        <w:pStyle w:val="Nivel2"/>
        <w:numPr>
          <w:ilvl w:val="1"/>
          <w:numId w:val="4"/>
        </w:numPr>
        <w:ind w:left="0" w:firstLine="0"/>
        <w:rPr>
          <w:sz w:val="20"/>
          <w:szCs w:val="20"/>
        </w:rPr>
      </w:pPr>
      <w:bookmarkStart w:id="67" w:name="_Hlk82473550"/>
      <w:r w:rsidRPr="0074412B">
        <w:rPr>
          <w:sz w:val="20"/>
          <w:szCs w:val="20"/>
        </w:rPr>
        <w:t>Será divulgada ata da sessão pública no sistema eletrônico.</w:t>
      </w:r>
    </w:p>
    <w:p w14:paraId="6EE96E2E" w14:textId="77777777" w:rsidR="00C972AD" w:rsidRPr="0074412B" w:rsidRDefault="00C972AD" w:rsidP="00A17B35">
      <w:pPr>
        <w:pStyle w:val="Nivel2"/>
        <w:numPr>
          <w:ilvl w:val="1"/>
          <w:numId w:val="4"/>
        </w:numPr>
        <w:ind w:left="0" w:firstLine="0"/>
        <w:rPr>
          <w:sz w:val="20"/>
          <w:szCs w:val="20"/>
        </w:rPr>
      </w:pPr>
      <w:r w:rsidRPr="0074412B">
        <w:rPr>
          <w:sz w:val="2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C34C39D" w14:textId="77777777" w:rsidR="00C972AD" w:rsidRPr="0074412B" w:rsidRDefault="00C972AD" w:rsidP="00A17B35">
      <w:pPr>
        <w:pStyle w:val="Nivel2"/>
        <w:numPr>
          <w:ilvl w:val="1"/>
          <w:numId w:val="4"/>
        </w:numPr>
        <w:ind w:left="0" w:firstLine="0"/>
        <w:rPr>
          <w:sz w:val="20"/>
          <w:szCs w:val="20"/>
        </w:rPr>
      </w:pPr>
      <w:r w:rsidRPr="0074412B">
        <w:rPr>
          <w:sz w:val="20"/>
          <w:szCs w:val="20"/>
        </w:rPr>
        <w:t>Todas as referências de tempo no Edital, no aviso e durante a sessão pública observarão o horário de Brasília - DF.</w:t>
      </w:r>
    </w:p>
    <w:p w14:paraId="5F411CE6" w14:textId="77777777" w:rsidR="00C972AD" w:rsidRPr="0074412B" w:rsidRDefault="00C972AD" w:rsidP="00A17B35">
      <w:pPr>
        <w:pStyle w:val="Nivel2"/>
        <w:numPr>
          <w:ilvl w:val="1"/>
          <w:numId w:val="4"/>
        </w:numPr>
        <w:ind w:left="0" w:firstLine="0"/>
        <w:rPr>
          <w:sz w:val="20"/>
          <w:szCs w:val="20"/>
        </w:rPr>
      </w:pPr>
      <w:r w:rsidRPr="0074412B">
        <w:rPr>
          <w:sz w:val="20"/>
          <w:szCs w:val="20"/>
        </w:rPr>
        <w:t>A homologação do resultado desta licitação não implicará direito à contratação.</w:t>
      </w:r>
    </w:p>
    <w:p w14:paraId="5FFE8C9A" w14:textId="77777777" w:rsidR="00C972AD" w:rsidRPr="0074412B" w:rsidRDefault="00C972AD" w:rsidP="00A17B35">
      <w:pPr>
        <w:pStyle w:val="Nivel2"/>
        <w:numPr>
          <w:ilvl w:val="1"/>
          <w:numId w:val="4"/>
        </w:numPr>
        <w:ind w:left="0" w:firstLine="0"/>
        <w:rPr>
          <w:sz w:val="20"/>
          <w:szCs w:val="20"/>
        </w:rPr>
      </w:pPr>
      <w:r w:rsidRPr="0074412B">
        <w:rPr>
          <w:sz w:val="20"/>
          <w:szCs w:val="2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4364E31C" w14:textId="77777777" w:rsidR="00C972AD" w:rsidRPr="0074412B" w:rsidRDefault="00C972AD" w:rsidP="00A17B35">
      <w:pPr>
        <w:pStyle w:val="Nivel2"/>
        <w:numPr>
          <w:ilvl w:val="1"/>
          <w:numId w:val="4"/>
        </w:numPr>
        <w:ind w:left="0" w:firstLine="0"/>
        <w:rPr>
          <w:sz w:val="20"/>
          <w:szCs w:val="20"/>
        </w:rPr>
      </w:pPr>
      <w:r w:rsidRPr="0074412B">
        <w:rPr>
          <w:sz w:val="20"/>
          <w:szCs w:val="20"/>
        </w:rPr>
        <w:t>Os licitantes assumem todos os custos de preparação e apresentação de suas propostas e a Administração não será, em nenhum caso, responsável por esses custos, independentemente da condução ou do resultado do processo licitatório.</w:t>
      </w:r>
    </w:p>
    <w:p w14:paraId="106989FC" w14:textId="77777777" w:rsidR="00C972AD" w:rsidRPr="0074412B" w:rsidRDefault="00C972AD" w:rsidP="00A17B35">
      <w:pPr>
        <w:pStyle w:val="Nivel2"/>
        <w:numPr>
          <w:ilvl w:val="1"/>
          <w:numId w:val="4"/>
        </w:numPr>
        <w:ind w:left="0" w:firstLine="0"/>
        <w:rPr>
          <w:sz w:val="20"/>
          <w:szCs w:val="20"/>
        </w:rPr>
      </w:pPr>
      <w:r w:rsidRPr="0074412B">
        <w:rPr>
          <w:sz w:val="20"/>
          <w:szCs w:val="20"/>
        </w:rPr>
        <w:t>Na contagem dos prazos estabelecidos neste Edital e seus Anexos, excluir-se-á o dia do início e incluir-se-á o do vencimento. Só se iniciam e vencem os prazos em dias de expediente na Administração.</w:t>
      </w:r>
    </w:p>
    <w:p w14:paraId="3BDF2FBC" w14:textId="77777777" w:rsidR="00C972AD" w:rsidRPr="0074412B" w:rsidRDefault="00C972AD" w:rsidP="00A17B35">
      <w:pPr>
        <w:pStyle w:val="Nivel2"/>
        <w:numPr>
          <w:ilvl w:val="1"/>
          <w:numId w:val="4"/>
        </w:numPr>
        <w:ind w:left="0" w:firstLine="0"/>
        <w:rPr>
          <w:sz w:val="20"/>
          <w:szCs w:val="20"/>
        </w:rPr>
      </w:pPr>
      <w:r w:rsidRPr="0074412B">
        <w:rPr>
          <w:sz w:val="20"/>
          <w:szCs w:val="20"/>
        </w:rPr>
        <w:t>O desatendimento de exigências formais não essenciais não importará o afastamento do licitante, desde que seja possível o aproveitamento do ato, observados os princípios da isonomia e do interesse público.</w:t>
      </w:r>
    </w:p>
    <w:p w14:paraId="7C37190F" w14:textId="77777777" w:rsidR="00C972AD" w:rsidRPr="0074412B" w:rsidRDefault="00C972AD" w:rsidP="00A17B35">
      <w:pPr>
        <w:pStyle w:val="Nivel2"/>
        <w:numPr>
          <w:ilvl w:val="1"/>
          <w:numId w:val="4"/>
        </w:numPr>
        <w:ind w:left="0" w:firstLine="0"/>
        <w:rPr>
          <w:rFonts w:eastAsia="Times New Roman"/>
          <w:sz w:val="20"/>
          <w:szCs w:val="20"/>
        </w:rPr>
      </w:pPr>
      <w:r w:rsidRPr="0074412B">
        <w:rPr>
          <w:sz w:val="20"/>
          <w:szCs w:val="20"/>
        </w:rPr>
        <w:t>Em caso de divergência entre disposições deste Edital e de seus anexos ou demais peças que compõem o processo, prevalecerá as deste Edital.</w:t>
      </w:r>
    </w:p>
    <w:p w14:paraId="68C94584" w14:textId="0620C190" w:rsidR="00C972AD" w:rsidRPr="0074412B" w:rsidRDefault="00C972AD" w:rsidP="00A17B35">
      <w:pPr>
        <w:pStyle w:val="Nivel2"/>
        <w:numPr>
          <w:ilvl w:val="1"/>
          <w:numId w:val="4"/>
        </w:numPr>
        <w:ind w:left="0" w:firstLine="0"/>
        <w:rPr>
          <w:rFonts w:eastAsia="Times New Roman"/>
          <w:sz w:val="20"/>
          <w:szCs w:val="20"/>
        </w:rPr>
      </w:pPr>
      <w:r w:rsidRPr="0074412B">
        <w:rPr>
          <w:sz w:val="20"/>
          <w:szCs w:val="20"/>
        </w:rPr>
        <w:lastRenderedPageBreak/>
        <w:t xml:space="preserve">O Edital e seus anexos estão disponíveis, na íntegra, no Portal Nacional de Contratações Públicas (PNCP) e endereço </w:t>
      </w:r>
      <w:r w:rsidR="0062056C" w:rsidRPr="0074412B">
        <w:rPr>
          <w:sz w:val="20"/>
          <w:szCs w:val="20"/>
        </w:rPr>
        <w:t xml:space="preserve">eletrônico </w:t>
      </w:r>
      <w:hyperlink r:id="rId56" w:history="1">
        <w:r w:rsidR="0062056C" w:rsidRPr="0074412B">
          <w:rPr>
            <w:rStyle w:val="Hyperlink"/>
            <w:sz w:val="20"/>
            <w:szCs w:val="20"/>
          </w:rPr>
          <w:t>http://www.carlopolis.pr.gov.br</w:t>
        </w:r>
      </w:hyperlink>
      <w:r w:rsidR="0062056C" w:rsidRPr="0074412B">
        <w:rPr>
          <w:sz w:val="20"/>
          <w:szCs w:val="20"/>
        </w:rPr>
        <w:t xml:space="preserve">. </w:t>
      </w:r>
    </w:p>
    <w:p w14:paraId="0C7CB68B" w14:textId="77777777" w:rsidR="00C972AD" w:rsidRPr="0074412B" w:rsidRDefault="00C972AD" w:rsidP="00A17B35">
      <w:pPr>
        <w:pStyle w:val="Nivel2"/>
        <w:numPr>
          <w:ilvl w:val="1"/>
          <w:numId w:val="4"/>
        </w:numPr>
        <w:ind w:left="0" w:firstLine="0"/>
        <w:rPr>
          <w:rFonts w:eastAsia="Times New Roman"/>
          <w:sz w:val="20"/>
          <w:szCs w:val="20"/>
        </w:rPr>
      </w:pPr>
      <w:r w:rsidRPr="0074412B">
        <w:rPr>
          <w:sz w:val="20"/>
          <w:szCs w:val="20"/>
        </w:rPr>
        <w:t>Integram este Edital, para todos os fins e efeitos, os seguintes anexos:</w:t>
      </w:r>
    </w:p>
    <w:p w14:paraId="2773A0F4" w14:textId="2A77B06A" w:rsidR="00C972AD" w:rsidRPr="0074412B" w:rsidRDefault="00C972AD" w:rsidP="00A17B35">
      <w:pPr>
        <w:pStyle w:val="Nivel3"/>
        <w:numPr>
          <w:ilvl w:val="2"/>
          <w:numId w:val="4"/>
        </w:numPr>
        <w:ind w:left="284" w:firstLine="0"/>
        <w:rPr>
          <w:rFonts w:eastAsiaTheme="minorEastAsia"/>
          <w:sz w:val="20"/>
          <w:szCs w:val="20"/>
        </w:rPr>
      </w:pPr>
      <w:r w:rsidRPr="0074412B">
        <w:rPr>
          <w:sz w:val="20"/>
          <w:szCs w:val="20"/>
        </w:rPr>
        <w:t>ANEXO I - Termo de Referência</w:t>
      </w:r>
    </w:p>
    <w:p w14:paraId="19F27BCC" w14:textId="2F6534A4" w:rsidR="00C972AD" w:rsidRPr="0074412B" w:rsidRDefault="00C972AD" w:rsidP="00A17B35">
      <w:pPr>
        <w:pStyle w:val="Nivel4"/>
        <w:numPr>
          <w:ilvl w:val="3"/>
          <w:numId w:val="4"/>
        </w:numPr>
        <w:ind w:left="567" w:firstLine="0"/>
        <w:rPr>
          <w:sz w:val="20"/>
          <w:szCs w:val="20"/>
        </w:rPr>
      </w:pPr>
      <w:r w:rsidRPr="0074412B">
        <w:rPr>
          <w:sz w:val="20"/>
          <w:szCs w:val="20"/>
        </w:rPr>
        <w:t>Apêndice do Anexo I – Estudo Técnico Preliminar</w:t>
      </w:r>
    </w:p>
    <w:p w14:paraId="14FAC68C" w14:textId="1C32A549" w:rsidR="00351859" w:rsidRPr="0074412B" w:rsidRDefault="00C972AD" w:rsidP="00A17B35">
      <w:pPr>
        <w:pStyle w:val="Nivel3"/>
        <w:numPr>
          <w:ilvl w:val="2"/>
          <w:numId w:val="4"/>
        </w:numPr>
        <w:ind w:left="284" w:firstLine="0"/>
        <w:rPr>
          <w:sz w:val="20"/>
          <w:szCs w:val="20"/>
        </w:rPr>
      </w:pPr>
      <w:r w:rsidRPr="0074412B">
        <w:rPr>
          <w:sz w:val="20"/>
          <w:szCs w:val="20"/>
        </w:rPr>
        <w:t>ANEXO II –</w:t>
      </w:r>
      <w:r w:rsidR="00351859" w:rsidRPr="0074412B">
        <w:rPr>
          <w:sz w:val="20"/>
          <w:szCs w:val="20"/>
        </w:rPr>
        <w:t>C</w:t>
      </w:r>
      <w:r w:rsidR="0062056C" w:rsidRPr="0074412B">
        <w:rPr>
          <w:sz w:val="20"/>
          <w:szCs w:val="20"/>
        </w:rPr>
        <w:t>arta Proposta</w:t>
      </w:r>
    </w:p>
    <w:p w14:paraId="086F93F0" w14:textId="77777777" w:rsidR="0062056C" w:rsidRPr="0074412B" w:rsidRDefault="00C972AD" w:rsidP="00A17B35">
      <w:pPr>
        <w:pStyle w:val="Nivel3"/>
        <w:numPr>
          <w:ilvl w:val="2"/>
          <w:numId w:val="4"/>
        </w:numPr>
        <w:ind w:left="284" w:firstLine="0"/>
        <w:rPr>
          <w:sz w:val="20"/>
          <w:szCs w:val="20"/>
        </w:rPr>
      </w:pPr>
      <w:r w:rsidRPr="0074412B">
        <w:rPr>
          <w:sz w:val="20"/>
          <w:szCs w:val="20"/>
        </w:rPr>
        <w:t xml:space="preserve"> </w:t>
      </w:r>
      <w:r w:rsidR="0062056C" w:rsidRPr="0074412B">
        <w:rPr>
          <w:sz w:val="20"/>
          <w:szCs w:val="20"/>
        </w:rPr>
        <w:t>ANEXO III- Declarações Unificadas</w:t>
      </w:r>
    </w:p>
    <w:p w14:paraId="1E56A007" w14:textId="227E9129" w:rsidR="00F12819" w:rsidRPr="0074412B" w:rsidRDefault="0062056C" w:rsidP="00F12819">
      <w:pPr>
        <w:pStyle w:val="Nivel3"/>
        <w:numPr>
          <w:ilvl w:val="2"/>
          <w:numId w:val="4"/>
        </w:numPr>
        <w:ind w:left="284" w:firstLine="0"/>
        <w:rPr>
          <w:sz w:val="20"/>
          <w:szCs w:val="20"/>
        </w:rPr>
      </w:pPr>
      <w:r w:rsidRPr="0074412B">
        <w:rPr>
          <w:sz w:val="20"/>
          <w:szCs w:val="20"/>
        </w:rPr>
        <w:t>ANEXO IV-</w:t>
      </w:r>
      <w:r w:rsidR="00F12819" w:rsidRPr="00F12819">
        <w:rPr>
          <w:sz w:val="20"/>
          <w:szCs w:val="20"/>
        </w:rPr>
        <w:t xml:space="preserve"> </w:t>
      </w:r>
      <w:r w:rsidR="00F12819" w:rsidRPr="0074412B">
        <w:rPr>
          <w:sz w:val="20"/>
          <w:szCs w:val="20"/>
        </w:rPr>
        <w:t>Minuta de Termo de Contrato</w:t>
      </w:r>
    </w:p>
    <w:p w14:paraId="66C9F5CA" w14:textId="77777777" w:rsidR="00C972AD" w:rsidRPr="0074412B" w:rsidRDefault="00C972AD" w:rsidP="00C972AD">
      <w:pPr>
        <w:rPr>
          <w:rFonts w:ascii="Arial" w:hAnsi="Arial" w:cs="Arial"/>
          <w:highlight w:val="cyan"/>
        </w:rPr>
      </w:pPr>
    </w:p>
    <w:bookmarkEnd w:id="67"/>
    <w:p w14:paraId="7FB97A1D" w14:textId="4D548B6E" w:rsidR="00DC613B" w:rsidRPr="0062056C" w:rsidRDefault="00DC613B" w:rsidP="00DC613B">
      <w:pPr>
        <w:tabs>
          <w:tab w:val="left" w:pos="284"/>
        </w:tabs>
        <w:autoSpaceDE w:val="0"/>
        <w:autoSpaceDN w:val="0"/>
        <w:adjustRightInd w:val="0"/>
        <w:spacing w:after="0" w:line="240" w:lineRule="auto"/>
        <w:jc w:val="both"/>
        <w:rPr>
          <w:rFonts w:ascii="Arial" w:hAnsi="Arial" w:cs="Arial"/>
          <w:bCs/>
          <w:i/>
          <w:iCs/>
        </w:rPr>
      </w:pPr>
      <w:r w:rsidRPr="0062056C">
        <w:rPr>
          <w:rFonts w:ascii="Arial" w:hAnsi="Arial" w:cs="Arial"/>
          <w:bCs/>
          <w:i/>
          <w:iCs/>
          <w:lang w:val="x-none"/>
        </w:rPr>
        <w:t xml:space="preserve">Carlópolis, </w:t>
      </w:r>
      <w:r w:rsidRPr="0062056C">
        <w:rPr>
          <w:rFonts w:ascii="Arial" w:hAnsi="Arial" w:cs="Arial"/>
          <w:bCs/>
          <w:i/>
          <w:iCs/>
        </w:rPr>
        <w:fldChar w:fldCharType="begin"/>
      </w:r>
      <w:r w:rsidRPr="0062056C">
        <w:rPr>
          <w:rFonts w:ascii="Arial" w:hAnsi="Arial" w:cs="Arial"/>
          <w:bCs/>
          <w:i/>
          <w:iCs/>
        </w:rPr>
        <w:instrText xml:space="preserve"> MERGEFIELD  Data_Edital  \* MERGEFORMAT </w:instrText>
      </w:r>
      <w:r w:rsidRPr="0062056C">
        <w:rPr>
          <w:rFonts w:ascii="Arial" w:hAnsi="Arial" w:cs="Arial"/>
          <w:bCs/>
          <w:i/>
          <w:iCs/>
        </w:rPr>
        <w:fldChar w:fldCharType="separate"/>
      </w:r>
      <w:r w:rsidR="001C316E">
        <w:rPr>
          <w:rFonts w:ascii="Arial" w:hAnsi="Arial" w:cs="Arial"/>
          <w:bCs/>
          <w:i/>
          <w:iCs/>
          <w:noProof/>
        </w:rPr>
        <w:t>10</w:t>
      </w:r>
      <w:r w:rsidR="008E49FC">
        <w:rPr>
          <w:rFonts w:ascii="Arial" w:hAnsi="Arial" w:cs="Arial"/>
          <w:bCs/>
          <w:i/>
          <w:iCs/>
          <w:noProof/>
        </w:rPr>
        <w:t xml:space="preserve"> de abril de 2024</w:t>
      </w:r>
      <w:r w:rsidRPr="0062056C">
        <w:rPr>
          <w:rFonts w:ascii="Arial" w:hAnsi="Arial" w:cs="Arial"/>
          <w:bCs/>
          <w:i/>
          <w:iCs/>
        </w:rPr>
        <w:fldChar w:fldCharType="end"/>
      </w:r>
    </w:p>
    <w:p w14:paraId="0555E00E" w14:textId="77777777" w:rsidR="0062056C" w:rsidRPr="0074412B" w:rsidRDefault="0062056C" w:rsidP="0062056C">
      <w:pPr>
        <w:tabs>
          <w:tab w:val="left" w:pos="284"/>
        </w:tabs>
        <w:autoSpaceDE w:val="0"/>
        <w:autoSpaceDN w:val="0"/>
        <w:adjustRightInd w:val="0"/>
        <w:spacing w:after="0" w:line="240" w:lineRule="auto"/>
        <w:jc w:val="both"/>
        <w:rPr>
          <w:rFonts w:ascii="Arial" w:hAnsi="Arial" w:cs="Arial"/>
          <w:bCs/>
        </w:rPr>
      </w:pPr>
    </w:p>
    <w:p w14:paraId="4A811CAD" w14:textId="77777777" w:rsidR="0062056C" w:rsidRPr="0074412B" w:rsidRDefault="0062056C" w:rsidP="0062056C">
      <w:pPr>
        <w:tabs>
          <w:tab w:val="left" w:pos="284"/>
          <w:tab w:val="left" w:pos="1230"/>
        </w:tabs>
        <w:autoSpaceDE w:val="0"/>
        <w:autoSpaceDN w:val="0"/>
        <w:adjustRightInd w:val="0"/>
        <w:spacing w:after="0" w:line="240" w:lineRule="auto"/>
        <w:jc w:val="both"/>
        <w:rPr>
          <w:rFonts w:ascii="Arial" w:hAnsi="Arial" w:cs="Arial"/>
          <w:bCs/>
        </w:rPr>
      </w:pPr>
    </w:p>
    <w:p w14:paraId="5635FD67" w14:textId="77777777" w:rsidR="0062056C" w:rsidRPr="0074412B" w:rsidRDefault="0062056C" w:rsidP="0062056C">
      <w:pPr>
        <w:tabs>
          <w:tab w:val="left" w:pos="284"/>
          <w:tab w:val="left" w:pos="1230"/>
        </w:tabs>
        <w:autoSpaceDE w:val="0"/>
        <w:autoSpaceDN w:val="0"/>
        <w:adjustRightInd w:val="0"/>
        <w:spacing w:after="0" w:line="240" w:lineRule="auto"/>
        <w:jc w:val="both"/>
        <w:rPr>
          <w:rFonts w:ascii="Arial" w:hAnsi="Arial" w:cs="Arial"/>
          <w:bCs/>
        </w:rPr>
      </w:pPr>
    </w:p>
    <w:p w14:paraId="7047291D" w14:textId="77777777" w:rsidR="0062056C" w:rsidRPr="0074412B" w:rsidRDefault="0062056C" w:rsidP="0062056C">
      <w:pPr>
        <w:tabs>
          <w:tab w:val="left" w:pos="284"/>
          <w:tab w:val="left" w:pos="1230"/>
        </w:tabs>
        <w:autoSpaceDE w:val="0"/>
        <w:autoSpaceDN w:val="0"/>
        <w:adjustRightInd w:val="0"/>
        <w:spacing w:after="0" w:line="240" w:lineRule="auto"/>
        <w:jc w:val="center"/>
        <w:rPr>
          <w:rFonts w:ascii="Arial" w:hAnsi="Arial" w:cs="Arial"/>
          <w:bCs/>
        </w:rPr>
      </w:pPr>
    </w:p>
    <w:p w14:paraId="75012F6C" w14:textId="77777777" w:rsidR="0062056C" w:rsidRPr="0074412B" w:rsidRDefault="0062056C" w:rsidP="0062056C">
      <w:pPr>
        <w:keepNext/>
        <w:tabs>
          <w:tab w:val="left" w:pos="284"/>
        </w:tabs>
        <w:autoSpaceDE w:val="0"/>
        <w:autoSpaceDN w:val="0"/>
        <w:adjustRightInd w:val="0"/>
        <w:spacing w:after="0" w:line="240" w:lineRule="auto"/>
        <w:jc w:val="center"/>
        <w:rPr>
          <w:rFonts w:ascii="Arial" w:hAnsi="Arial" w:cs="Arial"/>
          <w:b/>
          <w:bCs/>
          <w:i/>
          <w:iCs/>
        </w:rPr>
      </w:pPr>
      <w:bookmarkStart w:id="68" w:name="_Hlk157071989"/>
      <w:r w:rsidRPr="0074412B">
        <w:rPr>
          <w:rFonts w:ascii="Arial" w:hAnsi="Arial" w:cs="Arial"/>
          <w:b/>
          <w:bCs/>
          <w:i/>
          <w:iCs/>
        </w:rPr>
        <w:t>_____________________</w:t>
      </w:r>
    </w:p>
    <w:p w14:paraId="49854608" w14:textId="316FF83F" w:rsidR="0062056C" w:rsidRPr="0074412B" w:rsidRDefault="00477F02" w:rsidP="0062056C">
      <w:pPr>
        <w:keepNext/>
        <w:tabs>
          <w:tab w:val="left" w:pos="284"/>
        </w:tabs>
        <w:autoSpaceDE w:val="0"/>
        <w:autoSpaceDN w:val="0"/>
        <w:adjustRightInd w:val="0"/>
        <w:spacing w:after="0" w:line="240" w:lineRule="auto"/>
        <w:jc w:val="center"/>
        <w:rPr>
          <w:rFonts w:ascii="Arial" w:hAnsi="Arial" w:cs="Arial"/>
          <w:b/>
          <w:bCs/>
          <w:i/>
          <w:iCs/>
        </w:rPr>
      </w:pPr>
      <w:r w:rsidRPr="0074412B">
        <w:rPr>
          <w:rFonts w:ascii="Arial" w:hAnsi="Arial" w:cs="Arial"/>
          <w:b/>
          <w:bCs/>
          <w:i/>
          <w:iCs/>
        </w:rPr>
        <w:t>Hiroshi Kubo</w:t>
      </w:r>
    </w:p>
    <w:p w14:paraId="18DC8E3B" w14:textId="3DE2D814" w:rsidR="0062056C" w:rsidRPr="0074412B" w:rsidRDefault="00477F02" w:rsidP="0062056C">
      <w:pPr>
        <w:keepNext/>
        <w:tabs>
          <w:tab w:val="left" w:pos="284"/>
        </w:tabs>
        <w:autoSpaceDE w:val="0"/>
        <w:autoSpaceDN w:val="0"/>
        <w:adjustRightInd w:val="0"/>
        <w:spacing w:after="0" w:line="240" w:lineRule="auto"/>
        <w:jc w:val="center"/>
        <w:rPr>
          <w:rFonts w:ascii="Arial" w:hAnsi="Arial" w:cs="Arial"/>
          <w:b/>
          <w:bCs/>
          <w:i/>
          <w:iCs/>
        </w:rPr>
      </w:pPr>
      <w:r w:rsidRPr="0074412B">
        <w:rPr>
          <w:rFonts w:ascii="Arial" w:hAnsi="Arial" w:cs="Arial"/>
          <w:b/>
          <w:bCs/>
          <w:i/>
          <w:iCs/>
        </w:rPr>
        <w:t>Prefeito Municipal</w:t>
      </w:r>
    </w:p>
    <w:bookmarkEnd w:id="68"/>
    <w:p w14:paraId="155195E9" w14:textId="77777777" w:rsidR="009B4C33" w:rsidRPr="0074412B" w:rsidRDefault="009B4C33" w:rsidP="00477F02">
      <w:pPr>
        <w:spacing w:before="240" w:after="240" w:line="276" w:lineRule="auto"/>
        <w:jc w:val="both"/>
        <w:rPr>
          <w:rFonts w:ascii="Arial" w:hAnsi="Arial" w:cs="Arial"/>
          <w:b/>
          <w:bCs/>
          <w:iCs/>
          <w:color w:val="000000"/>
        </w:rPr>
      </w:pPr>
    </w:p>
    <w:p w14:paraId="048AB43E" w14:textId="77777777" w:rsidR="00477F02" w:rsidRDefault="00477F02"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6A05ADA5" w14:textId="77777777" w:rsidR="00AB322C" w:rsidRDefault="00AB322C"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32DBEF2E" w14:textId="77777777" w:rsidR="005B4AE2" w:rsidRDefault="005B4AE2"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7CCC351A" w14:textId="77777777" w:rsidR="005B4AE2" w:rsidRDefault="005B4AE2"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3A78DA2D" w14:textId="77777777" w:rsidR="005B4AE2" w:rsidRDefault="005B4AE2"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20D6CDC7" w14:textId="77777777" w:rsidR="005B4AE2" w:rsidRDefault="005B4AE2"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1B6BB0F4" w14:textId="77777777" w:rsidR="005B4AE2" w:rsidRDefault="005B4AE2"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290FC095" w14:textId="77777777" w:rsidR="005B4AE2" w:rsidRDefault="005B4AE2"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4CA5A1B3" w14:textId="77777777" w:rsidR="005B4AE2" w:rsidRDefault="005B4AE2"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6F7B4D2A" w14:textId="77777777" w:rsidR="005B4AE2" w:rsidRDefault="005B4AE2"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4FD74107" w14:textId="77777777" w:rsidR="005B4AE2" w:rsidRDefault="005B4AE2"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1C111855" w14:textId="77777777" w:rsidR="005B4AE2" w:rsidRDefault="005B4AE2"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4CB9BE99" w14:textId="77777777" w:rsidR="005B4AE2" w:rsidRDefault="005B4AE2"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44D068F7" w14:textId="77777777" w:rsidR="005B4AE2" w:rsidRDefault="005B4AE2"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2BF03BFA" w14:textId="77777777" w:rsidR="00651751" w:rsidRDefault="00651751"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630A07B5" w14:textId="77777777" w:rsidR="00D80216" w:rsidRPr="0074412B" w:rsidRDefault="00D80216" w:rsidP="00A62F18">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24B85693" w14:textId="77777777" w:rsidR="00DC613B" w:rsidRPr="0062056C" w:rsidRDefault="00DC613B"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r w:rsidRPr="000E35CA">
        <w:rPr>
          <w:rFonts w:ascii="Arial" w:hAnsi="Arial" w:cs="Arial"/>
          <w:b/>
          <w:bCs/>
        </w:rPr>
        <w:lastRenderedPageBreak/>
        <w:t>ANEXO I</w:t>
      </w:r>
    </w:p>
    <w:p w14:paraId="51612BC2" w14:textId="0B7A7F13" w:rsidR="00651751" w:rsidRPr="006D4300" w:rsidRDefault="00651751" w:rsidP="00651751">
      <w:pPr>
        <w:pStyle w:val="SemEspaamento"/>
        <w:jc w:val="both"/>
        <w:rPr>
          <w:rFonts w:ascii="Arial" w:hAnsi="Arial" w:cs="Arial"/>
          <w:b/>
          <w:sz w:val="20"/>
          <w:szCs w:val="20"/>
          <w:u w:val="single"/>
        </w:rPr>
      </w:pPr>
    </w:p>
    <w:p w14:paraId="17D8A3BF" w14:textId="77777777" w:rsidR="00651751" w:rsidRPr="006D4300" w:rsidRDefault="00651751" w:rsidP="00651751">
      <w:pPr>
        <w:spacing w:after="0" w:line="240" w:lineRule="auto"/>
        <w:jc w:val="center"/>
        <w:rPr>
          <w:rFonts w:ascii="Arial" w:hAnsi="Arial" w:cs="Arial"/>
          <w:b/>
          <w:bCs/>
          <w:u w:val="single"/>
        </w:rPr>
      </w:pPr>
      <w:r w:rsidRPr="006D4300">
        <w:rPr>
          <w:rFonts w:ascii="Arial" w:hAnsi="Arial" w:cs="Arial"/>
          <w:b/>
          <w:bCs/>
          <w:u w:val="single"/>
        </w:rPr>
        <w:t>TERMO DE REFERÊNCIA</w:t>
      </w:r>
    </w:p>
    <w:p w14:paraId="6D0E89EF" w14:textId="77777777" w:rsidR="00651751" w:rsidRPr="006D4300" w:rsidRDefault="00651751" w:rsidP="00651751">
      <w:pPr>
        <w:spacing w:after="0" w:line="240" w:lineRule="auto"/>
        <w:rPr>
          <w:rFonts w:ascii="Arial" w:hAnsi="Arial" w:cs="Arial"/>
        </w:rPr>
      </w:pPr>
      <w:r w:rsidRPr="006D4300">
        <w:rPr>
          <w:rFonts w:ascii="Arial" w:hAnsi="Arial" w:cs="Arial"/>
        </w:rPr>
        <w:t> </w:t>
      </w:r>
    </w:p>
    <w:p w14:paraId="61CE94D3" w14:textId="77777777" w:rsidR="00651751" w:rsidRPr="006D4300" w:rsidRDefault="00651751" w:rsidP="00651751">
      <w:pPr>
        <w:spacing w:after="0" w:line="240" w:lineRule="auto"/>
        <w:rPr>
          <w:rFonts w:ascii="Arial" w:hAnsi="Arial" w:cs="Arial"/>
        </w:rPr>
      </w:pPr>
      <w:r w:rsidRPr="006D4300">
        <w:rPr>
          <w:rFonts w:ascii="Arial" w:hAnsi="Arial" w:cs="Arial"/>
        </w:rPr>
        <w:t> </w:t>
      </w:r>
    </w:p>
    <w:p w14:paraId="4D305E5C" w14:textId="77777777" w:rsidR="00651751" w:rsidRPr="006D4300" w:rsidRDefault="00651751" w:rsidP="00651751">
      <w:pPr>
        <w:pStyle w:val="PargrafodaLista"/>
        <w:numPr>
          <w:ilvl w:val="0"/>
          <w:numId w:val="31"/>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DADOS GERAIS</w:t>
      </w:r>
    </w:p>
    <w:p w14:paraId="53A0C4FD" w14:textId="77777777" w:rsidR="00651751" w:rsidRPr="006D4300" w:rsidRDefault="00651751" w:rsidP="00651751">
      <w:pPr>
        <w:pStyle w:val="PargrafodaLista"/>
        <w:tabs>
          <w:tab w:val="left" w:pos="284"/>
        </w:tabs>
        <w:ind w:left="0"/>
        <w:rPr>
          <w:rFonts w:ascii="Arial" w:hAnsi="Arial" w:cs="Arial"/>
          <w:b/>
          <w:bCs/>
        </w:rPr>
      </w:pPr>
      <w:r w:rsidRPr="006D4300">
        <w:rPr>
          <w:rFonts w:ascii="Arial" w:hAnsi="Arial" w:cs="Arial"/>
          <w:b/>
          <w:bCs/>
        </w:rPr>
        <w:t xml:space="preserve"> </w:t>
      </w:r>
    </w:p>
    <w:p w14:paraId="59B20862" w14:textId="77777777" w:rsidR="00651751" w:rsidRPr="00875765" w:rsidRDefault="00651751" w:rsidP="00651751">
      <w:pPr>
        <w:pStyle w:val="SemEspaamento"/>
        <w:jc w:val="both"/>
        <w:rPr>
          <w:rFonts w:ascii="Arial" w:hAnsi="Arial" w:cs="Arial"/>
          <w:sz w:val="20"/>
          <w:szCs w:val="20"/>
        </w:rPr>
      </w:pPr>
      <w:r w:rsidRPr="00875765">
        <w:rPr>
          <w:rFonts w:ascii="Arial" w:hAnsi="Arial" w:cs="Arial"/>
          <w:b/>
          <w:sz w:val="20"/>
          <w:szCs w:val="20"/>
        </w:rPr>
        <w:t>Secretaria demandante: </w:t>
      </w:r>
      <w:r w:rsidRPr="00875765">
        <w:rPr>
          <w:rFonts w:ascii="Arial" w:hAnsi="Arial" w:cs="Arial"/>
          <w:sz w:val="20"/>
          <w:szCs w:val="20"/>
        </w:rPr>
        <w:fldChar w:fldCharType="begin"/>
      </w:r>
      <w:r w:rsidRPr="00875765">
        <w:rPr>
          <w:rFonts w:ascii="Arial" w:hAnsi="Arial" w:cs="Arial"/>
          <w:sz w:val="20"/>
          <w:szCs w:val="20"/>
        </w:rPr>
        <w:instrText xml:space="preserve"> MERGEFIELD  Orgao_Interessado </w:instrText>
      </w:r>
      <w:r w:rsidRPr="00875765">
        <w:rPr>
          <w:rFonts w:ascii="Arial" w:hAnsi="Arial" w:cs="Arial"/>
          <w:sz w:val="20"/>
          <w:szCs w:val="20"/>
        </w:rPr>
        <w:fldChar w:fldCharType="separate"/>
      </w:r>
      <w:r w:rsidRPr="00875765">
        <w:rPr>
          <w:rFonts w:ascii="Arial" w:hAnsi="Arial" w:cs="Arial"/>
          <w:noProof/>
          <w:sz w:val="20"/>
          <w:szCs w:val="20"/>
        </w:rPr>
        <w:t>Todos os Orgãos</w:t>
      </w:r>
      <w:r w:rsidRPr="00875765">
        <w:rPr>
          <w:rFonts w:ascii="Arial" w:hAnsi="Arial" w:cs="Arial"/>
          <w:sz w:val="20"/>
          <w:szCs w:val="20"/>
        </w:rPr>
        <w:fldChar w:fldCharType="end"/>
      </w:r>
    </w:p>
    <w:p w14:paraId="1DF875B7" w14:textId="77777777" w:rsidR="00651751" w:rsidRPr="00875765" w:rsidRDefault="00651751" w:rsidP="00651751">
      <w:pPr>
        <w:tabs>
          <w:tab w:val="left" w:pos="284"/>
        </w:tabs>
        <w:spacing w:after="0" w:line="240" w:lineRule="auto"/>
        <w:rPr>
          <w:rFonts w:ascii="Arial" w:hAnsi="Arial" w:cs="Arial"/>
          <w:b/>
        </w:rPr>
      </w:pPr>
      <w:r w:rsidRPr="00875765">
        <w:rPr>
          <w:rFonts w:ascii="Arial" w:hAnsi="Arial" w:cs="Arial"/>
          <w:b/>
        </w:rPr>
        <w:t>Responsável pela Secretaria: </w:t>
      </w:r>
      <w:r w:rsidRPr="00875765">
        <w:rPr>
          <w:rFonts w:ascii="Arial" w:hAnsi="Arial" w:cs="Arial"/>
          <w:bCs/>
        </w:rPr>
        <w:t>Secretaria Municipal de Administração</w:t>
      </w:r>
    </w:p>
    <w:p w14:paraId="5FC8A659" w14:textId="77777777" w:rsidR="00651751" w:rsidRPr="00875765" w:rsidRDefault="00651751" w:rsidP="00651751">
      <w:pPr>
        <w:pStyle w:val="SemEspaamento"/>
        <w:jc w:val="both"/>
        <w:rPr>
          <w:rFonts w:ascii="Arial" w:hAnsi="Arial" w:cs="Arial"/>
          <w:sz w:val="20"/>
          <w:szCs w:val="20"/>
        </w:rPr>
      </w:pPr>
      <w:r w:rsidRPr="00875765">
        <w:rPr>
          <w:rFonts w:ascii="Arial" w:hAnsi="Arial" w:cs="Arial"/>
          <w:b/>
          <w:sz w:val="20"/>
          <w:szCs w:val="20"/>
        </w:rPr>
        <w:t>Responsável pelo preenchimento das informações: Nome:</w:t>
      </w:r>
      <w:r w:rsidRPr="00875765">
        <w:rPr>
          <w:rFonts w:ascii="Arial" w:hAnsi="Arial" w:cs="Arial"/>
          <w:sz w:val="20"/>
          <w:szCs w:val="20"/>
        </w:rPr>
        <w:t xml:space="preserve"> Eziel Leite Dias </w:t>
      </w:r>
      <w:r w:rsidRPr="00875765">
        <w:rPr>
          <w:rFonts w:ascii="Arial" w:hAnsi="Arial" w:cs="Arial"/>
          <w:b/>
          <w:sz w:val="20"/>
          <w:szCs w:val="20"/>
        </w:rPr>
        <w:t xml:space="preserve">Cargo: </w:t>
      </w:r>
      <w:r w:rsidRPr="00875765">
        <w:rPr>
          <w:rFonts w:ascii="Arial" w:hAnsi="Arial" w:cs="Arial"/>
          <w:sz w:val="20"/>
          <w:szCs w:val="20"/>
        </w:rPr>
        <w:fldChar w:fldCharType="begin"/>
      </w:r>
      <w:r w:rsidRPr="00875765">
        <w:rPr>
          <w:rFonts w:ascii="Arial" w:hAnsi="Arial" w:cs="Arial"/>
          <w:sz w:val="20"/>
          <w:szCs w:val="20"/>
        </w:rPr>
        <w:instrText xml:space="preserve"> MERGEFIELD  Cargo_Responsavel_Termo </w:instrText>
      </w:r>
      <w:r w:rsidRPr="00875765">
        <w:rPr>
          <w:rFonts w:ascii="Arial" w:hAnsi="Arial" w:cs="Arial"/>
          <w:sz w:val="20"/>
          <w:szCs w:val="20"/>
        </w:rPr>
        <w:fldChar w:fldCharType="separate"/>
      </w:r>
      <w:r w:rsidRPr="00875765">
        <w:rPr>
          <w:rFonts w:ascii="Arial" w:hAnsi="Arial" w:cs="Arial"/>
          <w:noProof/>
          <w:sz w:val="20"/>
          <w:szCs w:val="20"/>
        </w:rPr>
        <w:t>Diretor do Departamento Municipal de Gestão de Frota e Serviços</w:t>
      </w:r>
      <w:r w:rsidRPr="00875765">
        <w:rPr>
          <w:rFonts w:ascii="Arial" w:hAnsi="Arial" w:cs="Arial"/>
          <w:sz w:val="20"/>
          <w:szCs w:val="20"/>
        </w:rPr>
        <w:fldChar w:fldCharType="end"/>
      </w:r>
    </w:p>
    <w:p w14:paraId="2FA29F5E" w14:textId="77777777" w:rsidR="00651751" w:rsidRPr="00875765" w:rsidRDefault="00651751" w:rsidP="00651751">
      <w:pPr>
        <w:tabs>
          <w:tab w:val="left" w:pos="284"/>
        </w:tabs>
        <w:spacing w:after="0" w:line="240" w:lineRule="auto"/>
        <w:rPr>
          <w:rFonts w:ascii="Arial" w:hAnsi="Arial" w:cs="Arial"/>
          <w:b/>
        </w:rPr>
      </w:pPr>
      <w:r w:rsidRPr="00875765">
        <w:rPr>
          <w:rFonts w:ascii="Arial" w:hAnsi="Arial" w:cs="Arial"/>
          <w:b/>
        </w:rPr>
        <w:t xml:space="preserve">Responsável pelo acompanhamento do processo: </w:t>
      </w:r>
      <w:r w:rsidRPr="00875765">
        <w:rPr>
          <w:rFonts w:ascii="Arial" w:hAnsi="Arial" w:cs="Arial"/>
          <w:bCs/>
        </w:rPr>
        <w:t>Eziel Leite Dias</w:t>
      </w:r>
    </w:p>
    <w:p w14:paraId="0CC8965E" w14:textId="77777777" w:rsidR="00651751" w:rsidRPr="00875765" w:rsidRDefault="00651751" w:rsidP="00651751">
      <w:pPr>
        <w:tabs>
          <w:tab w:val="left" w:pos="284"/>
        </w:tabs>
        <w:spacing w:after="0" w:line="240" w:lineRule="auto"/>
        <w:rPr>
          <w:rFonts w:ascii="Arial" w:hAnsi="Arial" w:cs="Arial"/>
        </w:rPr>
      </w:pPr>
      <w:r w:rsidRPr="00875765">
        <w:rPr>
          <w:rFonts w:ascii="Arial" w:hAnsi="Arial" w:cs="Arial"/>
        </w:rPr>
        <w:t> </w:t>
      </w:r>
    </w:p>
    <w:p w14:paraId="063D56FD" w14:textId="77777777" w:rsidR="00651751" w:rsidRPr="006D4300" w:rsidRDefault="00651751" w:rsidP="00651751">
      <w:pPr>
        <w:pStyle w:val="PargrafodaLista"/>
        <w:numPr>
          <w:ilvl w:val="0"/>
          <w:numId w:val="31"/>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CONCEITUAÇÃO DO OBJETO</w:t>
      </w:r>
    </w:p>
    <w:p w14:paraId="7A3EDC48" w14:textId="77777777" w:rsidR="00651751" w:rsidRPr="006D4300" w:rsidRDefault="00651751" w:rsidP="00651751">
      <w:pPr>
        <w:tabs>
          <w:tab w:val="left" w:pos="284"/>
        </w:tabs>
        <w:spacing w:after="0" w:line="240" w:lineRule="auto"/>
        <w:rPr>
          <w:rFonts w:ascii="Arial" w:hAnsi="Arial" w:cs="Arial"/>
          <w:b/>
          <w:bCs/>
        </w:rPr>
      </w:pPr>
    </w:p>
    <w:p w14:paraId="5895B515"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b/>
          <w:bCs/>
        </w:rPr>
        <w:t xml:space="preserve">2.1- Objeto a ser contratado: </w:t>
      </w:r>
      <w:r w:rsidRPr="006D4300">
        <w:rPr>
          <w:rFonts w:ascii="Arial" w:hAnsi="Arial" w:cs="Arial"/>
        </w:rPr>
        <w:t>  </w:t>
      </w:r>
      <w:bookmarkStart w:id="69" w:name="_Hlk115684682"/>
      <w:bookmarkEnd w:id="69"/>
    </w:p>
    <w:p w14:paraId="0250DB72" w14:textId="77777777" w:rsidR="00651751" w:rsidRPr="00875765" w:rsidRDefault="00651751" w:rsidP="00651751">
      <w:pPr>
        <w:pStyle w:val="SemEspaamento"/>
        <w:jc w:val="both"/>
        <w:rPr>
          <w:rFonts w:ascii="Arial" w:hAnsi="Arial" w:cs="Arial"/>
          <w:sz w:val="20"/>
          <w:szCs w:val="20"/>
        </w:rPr>
      </w:pPr>
      <w:r w:rsidRPr="00875765">
        <w:rPr>
          <w:rFonts w:ascii="Arial" w:hAnsi="Arial" w:cs="Arial"/>
          <w:sz w:val="20"/>
          <w:szCs w:val="20"/>
        </w:rPr>
        <w:fldChar w:fldCharType="begin"/>
      </w:r>
      <w:r w:rsidRPr="00875765">
        <w:rPr>
          <w:rFonts w:ascii="Arial" w:hAnsi="Arial" w:cs="Arial"/>
          <w:sz w:val="20"/>
          <w:szCs w:val="20"/>
        </w:rPr>
        <w:instrText xml:space="preserve"> MERGEFIELD  Objeto </w:instrText>
      </w:r>
      <w:r w:rsidRPr="00875765">
        <w:rPr>
          <w:rFonts w:ascii="Arial" w:hAnsi="Arial" w:cs="Arial"/>
          <w:sz w:val="20"/>
          <w:szCs w:val="20"/>
        </w:rPr>
        <w:fldChar w:fldCharType="separate"/>
      </w:r>
      <w:r w:rsidRPr="00875765">
        <w:rPr>
          <w:rFonts w:ascii="Arial" w:hAnsi="Arial" w:cs="Arial"/>
          <w:noProof/>
          <w:sz w:val="20"/>
          <w:szCs w:val="20"/>
        </w:rPr>
        <w:t>Prestação de serviços de seguro para veículos pertencentes ao Município de Carlópolis</w:t>
      </w:r>
      <w:r w:rsidRPr="00875765">
        <w:rPr>
          <w:rFonts w:ascii="Arial" w:hAnsi="Arial" w:cs="Arial"/>
          <w:sz w:val="20"/>
          <w:szCs w:val="20"/>
        </w:rPr>
        <w:fldChar w:fldCharType="end"/>
      </w:r>
    </w:p>
    <w:p w14:paraId="72FF5EB5" w14:textId="77777777" w:rsidR="00651751" w:rsidRPr="006D4300" w:rsidRDefault="00651751" w:rsidP="00651751">
      <w:pPr>
        <w:pStyle w:val="SemEspaamento"/>
        <w:jc w:val="both"/>
        <w:rPr>
          <w:rFonts w:ascii="Arial" w:hAnsi="Arial" w:cs="Arial"/>
          <w:color w:val="FF0000"/>
          <w:sz w:val="20"/>
          <w:szCs w:val="20"/>
        </w:rPr>
      </w:pPr>
      <w:r w:rsidRPr="006D4300">
        <w:rPr>
          <w:rFonts w:ascii="Arial" w:hAnsi="Arial" w:cs="Arial"/>
          <w:sz w:val="20"/>
          <w:szCs w:val="20"/>
        </w:rPr>
        <w:t> </w:t>
      </w:r>
    </w:p>
    <w:p w14:paraId="49E12BBC" w14:textId="77777777" w:rsidR="00651751" w:rsidRPr="006D4300" w:rsidRDefault="00651751" w:rsidP="00651751">
      <w:pPr>
        <w:tabs>
          <w:tab w:val="left" w:pos="284"/>
        </w:tabs>
        <w:spacing w:after="0" w:line="240" w:lineRule="auto"/>
        <w:rPr>
          <w:rFonts w:ascii="Arial" w:hAnsi="Arial" w:cs="Arial"/>
          <w:b/>
        </w:rPr>
      </w:pPr>
      <w:r w:rsidRPr="006D4300">
        <w:rPr>
          <w:rFonts w:ascii="Arial" w:hAnsi="Arial" w:cs="Arial"/>
          <w:b/>
        </w:rPr>
        <w:t>2.2- Indicar a forma de contratação:</w:t>
      </w:r>
    </w:p>
    <w:p w14:paraId="5E579DF1"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Registro de Preços</w:t>
      </w:r>
    </w:p>
    <w:p w14:paraId="62530DCD"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Contrato</w:t>
      </w:r>
    </w:p>
    <w:p w14:paraId="274556DA"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Aquisição imediata</w:t>
      </w:r>
    </w:p>
    <w:p w14:paraId="2A21B9D2"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Emergencial</w:t>
      </w:r>
    </w:p>
    <w:p w14:paraId="6AE271D9" w14:textId="77777777" w:rsidR="00651751" w:rsidRPr="006D4300" w:rsidRDefault="00651751" w:rsidP="00651751">
      <w:pPr>
        <w:tabs>
          <w:tab w:val="left" w:pos="284"/>
        </w:tabs>
        <w:spacing w:after="0" w:line="240" w:lineRule="auto"/>
        <w:rPr>
          <w:rFonts w:ascii="Arial" w:hAnsi="Arial" w:cs="Arial"/>
        </w:rPr>
      </w:pPr>
    </w:p>
    <w:p w14:paraId="0C367364"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b/>
          <w:bCs/>
        </w:rPr>
        <w:t>2.3- Fundamentação da contratação</w:t>
      </w:r>
    </w:p>
    <w:p w14:paraId="1FF589FD"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xml:space="preserve">) Esse processo está fundamentado em ETP, constante no processo. </w:t>
      </w:r>
    </w:p>
    <w:p w14:paraId="29BB6D67"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xml:space="preserve">(   ) Outro – Especificar: </w:t>
      </w:r>
    </w:p>
    <w:p w14:paraId="1660CEA1"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w:t>
      </w:r>
    </w:p>
    <w:p w14:paraId="1AE3B189"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b/>
          <w:bCs/>
        </w:rPr>
        <w:t>2.4- Há legislação especial que deva ser considerada na contratação? </w:t>
      </w:r>
    </w:p>
    <w:p w14:paraId="2C1E8D58"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w:t>
      </w:r>
    </w:p>
    <w:p w14:paraId="2B2121C4"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xml:space="preserve"> Se sim, qual? </w:t>
      </w:r>
    </w:p>
    <w:p w14:paraId="311929E8" w14:textId="77777777" w:rsidR="00651751" w:rsidRPr="006D4300" w:rsidRDefault="00651751" w:rsidP="00651751">
      <w:pPr>
        <w:tabs>
          <w:tab w:val="left" w:pos="284"/>
        </w:tabs>
        <w:spacing w:after="0" w:line="240" w:lineRule="auto"/>
        <w:rPr>
          <w:rFonts w:ascii="Arial" w:hAnsi="Arial" w:cs="Arial"/>
        </w:rPr>
      </w:pPr>
    </w:p>
    <w:p w14:paraId="2D696A9F" w14:textId="77777777" w:rsidR="00651751" w:rsidRPr="006D4300" w:rsidRDefault="00651751" w:rsidP="00651751">
      <w:pPr>
        <w:pStyle w:val="PargrafodaLista"/>
        <w:numPr>
          <w:ilvl w:val="0"/>
          <w:numId w:val="31"/>
        </w:numPr>
        <w:tabs>
          <w:tab w:val="left" w:pos="284"/>
        </w:tabs>
        <w:overflowPunct/>
        <w:autoSpaceDE/>
        <w:autoSpaceDN/>
        <w:adjustRightInd/>
        <w:ind w:left="0" w:firstLine="0"/>
        <w:contextualSpacing/>
        <w:rPr>
          <w:rFonts w:ascii="Arial" w:hAnsi="Arial" w:cs="Arial"/>
        </w:rPr>
      </w:pPr>
      <w:bookmarkStart w:id="70" w:name="_Hlk114844323"/>
      <w:r w:rsidRPr="006D4300">
        <w:rPr>
          <w:rFonts w:ascii="Arial" w:hAnsi="Arial" w:cs="Arial"/>
          <w:b/>
          <w:bCs/>
        </w:rPr>
        <w:t>Justificativa/necessidade da contratação </w:t>
      </w:r>
      <w:bookmarkEnd w:id="70"/>
    </w:p>
    <w:p w14:paraId="402C1839" w14:textId="77777777" w:rsidR="00651751" w:rsidRPr="00875765" w:rsidRDefault="00651751" w:rsidP="00651751">
      <w:pPr>
        <w:pStyle w:val="SemEspaamento"/>
        <w:ind w:left="360"/>
        <w:jc w:val="both"/>
        <w:rPr>
          <w:rFonts w:ascii="Arial" w:hAnsi="Arial" w:cs="Arial"/>
          <w:sz w:val="20"/>
          <w:szCs w:val="20"/>
        </w:rPr>
      </w:pPr>
      <w:r w:rsidRPr="00875765">
        <w:rPr>
          <w:rFonts w:ascii="Arial" w:hAnsi="Arial" w:cs="Arial"/>
          <w:sz w:val="20"/>
          <w:szCs w:val="20"/>
        </w:rPr>
        <w:fldChar w:fldCharType="begin"/>
      </w:r>
      <w:r w:rsidRPr="00875765">
        <w:rPr>
          <w:rFonts w:ascii="Arial" w:hAnsi="Arial" w:cs="Arial"/>
          <w:sz w:val="20"/>
          <w:szCs w:val="20"/>
        </w:rPr>
        <w:instrText xml:space="preserve"> MERGEFIELD  Necessidade </w:instrText>
      </w:r>
      <w:r w:rsidRPr="00875765">
        <w:rPr>
          <w:rFonts w:ascii="Arial" w:hAnsi="Arial" w:cs="Arial"/>
          <w:sz w:val="20"/>
          <w:szCs w:val="20"/>
        </w:rPr>
        <w:fldChar w:fldCharType="separate"/>
      </w:r>
      <w:r w:rsidRPr="00875765">
        <w:rPr>
          <w:rFonts w:ascii="Arial" w:hAnsi="Arial" w:cs="Arial"/>
          <w:noProof/>
          <w:sz w:val="20"/>
          <w:szCs w:val="20"/>
        </w:rPr>
        <w:t>Contratação de empresa para prestação de serviço de seguro de veiculos pertencentes ao Município de Carlópolis.</w:t>
      </w:r>
      <w:r w:rsidRPr="00875765">
        <w:rPr>
          <w:rFonts w:ascii="Arial" w:hAnsi="Arial" w:cs="Arial"/>
          <w:sz w:val="20"/>
          <w:szCs w:val="20"/>
        </w:rPr>
        <w:fldChar w:fldCharType="end"/>
      </w:r>
    </w:p>
    <w:p w14:paraId="76AA20F7" w14:textId="77777777" w:rsidR="00651751" w:rsidRPr="006D4300" w:rsidRDefault="00651751" w:rsidP="00651751">
      <w:pPr>
        <w:pStyle w:val="SemEspaamento"/>
        <w:ind w:left="360"/>
        <w:jc w:val="both"/>
        <w:rPr>
          <w:rFonts w:ascii="Arial" w:hAnsi="Arial" w:cs="Arial"/>
          <w:color w:val="FF0000"/>
          <w:sz w:val="20"/>
          <w:szCs w:val="20"/>
        </w:rPr>
      </w:pPr>
      <w:r w:rsidRPr="006D4300">
        <w:rPr>
          <w:rFonts w:ascii="Arial" w:hAnsi="Arial" w:cs="Arial"/>
          <w:sz w:val="20"/>
          <w:szCs w:val="20"/>
        </w:rPr>
        <w:t> </w:t>
      </w:r>
    </w:p>
    <w:p w14:paraId="77BF90E6"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b/>
          <w:bCs/>
        </w:rPr>
        <w:t>3.1- Análise dos riscos da contratação </w:t>
      </w:r>
    </w:p>
    <w:p w14:paraId="0B26BA6C"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não apresenta riscos.</w:t>
      </w:r>
    </w:p>
    <w:p w14:paraId="67CA863E"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sim, qual (s) ?______________________________ </w:t>
      </w:r>
    </w:p>
    <w:p w14:paraId="5F8CDD86" w14:textId="77777777" w:rsidR="00651751" w:rsidRPr="006D4300" w:rsidRDefault="00651751" w:rsidP="00651751">
      <w:pPr>
        <w:tabs>
          <w:tab w:val="left" w:pos="284"/>
        </w:tabs>
        <w:spacing w:after="0" w:line="240" w:lineRule="auto"/>
        <w:rPr>
          <w:rFonts w:ascii="Arial" w:hAnsi="Arial" w:cs="Arial"/>
        </w:rPr>
      </w:pPr>
    </w:p>
    <w:p w14:paraId="3A1B5830"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b/>
          <w:bCs/>
        </w:rPr>
        <w:t>3.2- A seleção será restrita a produtos pré-qualificados?</w:t>
      </w:r>
      <w:r w:rsidRPr="006D4300">
        <w:rPr>
          <w:rFonts w:ascii="Arial" w:hAnsi="Arial" w:cs="Arial"/>
        </w:rPr>
        <w:t> </w:t>
      </w:r>
    </w:p>
    <w:p w14:paraId="4613029A"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w:t>
      </w:r>
    </w:p>
    <w:p w14:paraId="6257ADA1" w14:textId="77777777" w:rsidR="00651751" w:rsidRPr="006D4300" w:rsidRDefault="00651751" w:rsidP="00651751">
      <w:pPr>
        <w:tabs>
          <w:tab w:val="left" w:pos="284"/>
        </w:tabs>
        <w:spacing w:after="0" w:line="240" w:lineRule="auto"/>
        <w:rPr>
          <w:rFonts w:ascii="Arial" w:hAnsi="Arial" w:cs="Arial"/>
        </w:rPr>
      </w:pPr>
    </w:p>
    <w:p w14:paraId="58ACD19A"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b/>
          <w:bCs/>
        </w:rPr>
        <w:t>3.3- O objeto é um produto com julgamento pelo ciclo de vida?  </w:t>
      </w:r>
    </w:p>
    <w:p w14:paraId="78F1F229"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Sim      (  ) Não</w:t>
      </w:r>
    </w:p>
    <w:p w14:paraId="74E3FA57"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Se sim, quais? ______________________________</w:t>
      </w:r>
    </w:p>
    <w:p w14:paraId="6907C7BA"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w:t>
      </w:r>
    </w:p>
    <w:p w14:paraId="6A86089A"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b/>
          <w:bCs/>
        </w:rPr>
        <w:t>3.4- O objeto possui critérios de inovação e/ou desenvolvimento nacional sustentável? </w:t>
      </w:r>
    </w:p>
    <w:p w14:paraId="3304FA93"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Sim      (  ) Não  </w:t>
      </w:r>
    </w:p>
    <w:p w14:paraId="610DB231"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Se sim, qual (s)?_________________</w:t>
      </w:r>
    </w:p>
    <w:p w14:paraId="6579E501"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w:t>
      </w:r>
    </w:p>
    <w:p w14:paraId="10534416" w14:textId="77777777" w:rsidR="00651751" w:rsidRPr="006D4300" w:rsidRDefault="00651751" w:rsidP="00651751">
      <w:pPr>
        <w:tabs>
          <w:tab w:val="left" w:pos="284"/>
        </w:tabs>
        <w:spacing w:after="0" w:line="240" w:lineRule="auto"/>
        <w:rPr>
          <w:rFonts w:ascii="Arial" w:hAnsi="Arial" w:cs="Arial"/>
        </w:rPr>
      </w:pPr>
    </w:p>
    <w:p w14:paraId="6567C8F8" w14:textId="77777777" w:rsidR="00651751" w:rsidRPr="006D4300" w:rsidRDefault="00651751" w:rsidP="00651751">
      <w:pPr>
        <w:pStyle w:val="SemEspaamento"/>
        <w:jc w:val="both"/>
        <w:rPr>
          <w:rFonts w:ascii="Arial" w:hAnsi="Arial" w:cs="Arial"/>
          <w:color w:val="FF0000"/>
          <w:sz w:val="20"/>
          <w:szCs w:val="20"/>
        </w:rPr>
      </w:pPr>
      <w:r w:rsidRPr="006D4300">
        <w:rPr>
          <w:rFonts w:ascii="Arial" w:hAnsi="Arial" w:cs="Arial"/>
          <w:b/>
          <w:bCs/>
          <w:sz w:val="20"/>
          <w:szCs w:val="20"/>
        </w:rPr>
        <w:t xml:space="preserve">3.5 DESCRIÇÃO DO OBJETO: </w:t>
      </w:r>
      <w:r w:rsidRPr="004503EF">
        <w:rPr>
          <w:rFonts w:ascii="Arial" w:hAnsi="Arial" w:cs="Arial"/>
          <w:sz w:val="20"/>
          <w:szCs w:val="20"/>
        </w:rPr>
        <w:fldChar w:fldCharType="begin"/>
      </w:r>
      <w:r w:rsidRPr="004503EF">
        <w:rPr>
          <w:rFonts w:ascii="Arial" w:hAnsi="Arial" w:cs="Arial"/>
          <w:sz w:val="20"/>
          <w:szCs w:val="20"/>
        </w:rPr>
        <w:instrText xml:space="preserve"> MERGEFIELD  Objeto </w:instrText>
      </w:r>
      <w:r w:rsidRPr="004503EF">
        <w:rPr>
          <w:rFonts w:ascii="Arial" w:hAnsi="Arial" w:cs="Arial"/>
          <w:sz w:val="20"/>
          <w:szCs w:val="20"/>
        </w:rPr>
        <w:fldChar w:fldCharType="separate"/>
      </w:r>
      <w:r w:rsidRPr="004503EF">
        <w:rPr>
          <w:rFonts w:ascii="Arial" w:hAnsi="Arial" w:cs="Arial"/>
          <w:noProof/>
          <w:sz w:val="20"/>
          <w:szCs w:val="20"/>
        </w:rPr>
        <w:t>Prestação de serviços de seguro para veículos pertencentes ao Município de Carlópolis</w:t>
      </w:r>
      <w:r w:rsidRPr="004503EF">
        <w:rPr>
          <w:rFonts w:ascii="Arial" w:hAnsi="Arial" w:cs="Arial"/>
          <w:sz w:val="20"/>
          <w:szCs w:val="20"/>
        </w:rPr>
        <w:fldChar w:fldCharType="end"/>
      </w:r>
    </w:p>
    <w:p w14:paraId="5995CF26" w14:textId="77777777" w:rsidR="00651751" w:rsidRPr="006D4300" w:rsidRDefault="00651751" w:rsidP="00651751">
      <w:pPr>
        <w:pStyle w:val="SemEspaamento"/>
        <w:jc w:val="both"/>
        <w:rPr>
          <w:rFonts w:ascii="Arial" w:hAnsi="Arial" w:cs="Arial"/>
          <w:color w:val="FF0000"/>
          <w:sz w:val="20"/>
          <w:szCs w:val="20"/>
        </w:rPr>
      </w:pPr>
    </w:p>
    <w:p w14:paraId="6338C4B6" w14:textId="77777777" w:rsidR="00651751" w:rsidRPr="006D4300" w:rsidRDefault="00651751" w:rsidP="00651751">
      <w:pPr>
        <w:pStyle w:val="SemEspaamento"/>
        <w:jc w:val="both"/>
        <w:rPr>
          <w:rFonts w:ascii="Arial" w:hAnsi="Arial" w:cs="Arial"/>
          <w:color w:val="FF0000"/>
          <w:sz w:val="20"/>
          <w:szCs w:val="20"/>
        </w:rPr>
      </w:pPr>
      <w:r w:rsidRPr="006D4300">
        <w:rPr>
          <w:rFonts w:ascii="Arial" w:hAnsi="Arial" w:cs="Arial"/>
          <w:color w:val="FF0000"/>
          <w:sz w:val="20"/>
          <w:szCs w:val="20"/>
        </w:rPr>
        <w:fldChar w:fldCharType="begin"/>
      </w:r>
      <w:r w:rsidRPr="006D4300">
        <w:rPr>
          <w:rFonts w:ascii="Arial" w:hAnsi="Arial" w:cs="Arial"/>
          <w:color w:val="FF0000"/>
          <w:sz w:val="20"/>
          <w:szCs w:val="20"/>
        </w:rPr>
        <w:instrText xml:space="preserve"> MERGEFIELD  Relacao_Itens </w:instrText>
      </w:r>
      <w:r w:rsidRPr="006D4300">
        <w:rPr>
          <w:rFonts w:ascii="Arial" w:hAnsi="Arial" w:cs="Arial"/>
          <w:color w:val="FF0000"/>
          <w:sz w:val="20"/>
          <w:szCs w:val="20"/>
        </w:rPr>
        <w:fldChar w:fldCharType="separate"/>
      </w:r>
    </w:p>
    <w:tbl>
      <w:tblPr>
        <w:tblStyle w:val="Tabelacomgrade"/>
        <w:tblW w:w="0" w:type="auto"/>
        <w:tblLook w:val="04A0" w:firstRow="1" w:lastRow="0" w:firstColumn="1" w:lastColumn="0" w:noHBand="0" w:noVBand="1"/>
      </w:tblPr>
      <w:tblGrid>
        <w:gridCol w:w="1098"/>
        <w:gridCol w:w="1148"/>
        <w:gridCol w:w="1136"/>
        <w:gridCol w:w="1209"/>
        <w:gridCol w:w="1178"/>
        <w:gridCol w:w="1251"/>
        <w:gridCol w:w="1234"/>
        <w:gridCol w:w="1234"/>
      </w:tblGrid>
      <w:tr w:rsidR="00651751" w:rsidRPr="004503EF" w14:paraId="5CCE58A8" w14:textId="77777777" w:rsidTr="002C54B2">
        <w:tc>
          <w:tcPr>
            <w:tcW w:w="1239" w:type="dxa"/>
          </w:tcPr>
          <w:p w14:paraId="13DF672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Lote</w:t>
            </w:r>
          </w:p>
        </w:tc>
        <w:tc>
          <w:tcPr>
            <w:tcW w:w="1239" w:type="dxa"/>
          </w:tcPr>
          <w:p w14:paraId="7C848E9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Ordem</w:t>
            </w:r>
          </w:p>
        </w:tc>
        <w:tc>
          <w:tcPr>
            <w:tcW w:w="1239" w:type="dxa"/>
          </w:tcPr>
          <w:p w14:paraId="045E3D4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Cod. Item</w:t>
            </w:r>
          </w:p>
        </w:tc>
        <w:tc>
          <w:tcPr>
            <w:tcW w:w="1239" w:type="dxa"/>
          </w:tcPr>
          <w:p w14:paraId="2E607B5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Descrição</w:t>
            </w:r>
          </w:p>
        </w:tc>
        <w:tc>
          <w:tcPr>
            <w:tcW w:w="1239" w:type="dxa"/>
          </w:tcPr>
          <w:p w14:paraId="4669AB0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Unidade</w:t>
            </w:r>
          </w:p>
        </w:tc>
        <w:tc>
          <w:tcPr>
            <w:tcW w:w="1239" w:type="dxa"/>
          </w:tcPr>
          <w:p w14:paraId="5ED3ECC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Quantidade</w:t>
            </w:r>
          </w:p>
        </w:tc>
        <w:tc>
          <w:tcPr>
            <w:tcW w:w="1239" w:type="dxa"/>
          </w:tcPr>
          <w:p w14:paraId="032EC2E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Valor Unit.</w:t>
            </w:r>
          </w:p>
        </w:tc>
        <w:tc>
          <w:tcPr>
            <w:tcW w:w="1239" w:type="dxa"/>
          </w:tcPr>
          <w:p w14:paraId="33F86F3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Valor Total</w:t>
            </w:r>
          </w:p>
        </w:tc>
      </w:tr>
      <w:tr w:rsidR="00651751" w:rsidRPr="004503EF" w14:paraId="11A734AF" w14:textId="77777777" w:rsidTr="002C54B2">
        <w:tc>
          <w:tcPr>
            <w:tcW w:w="1239" w:type="dxa"/>
          </w:tcPr>
          <w:p w14:paraId="732C1C2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w:t>
            </w:r>
          </w:p>
        </w:tc>
        <w:tc>
          <w:tcPr>
            <w:tcW w:w="1239" w:type="dxa"/>
          </w:tcPr>
          <w:p w14:paraId="7E41701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w:t>
            </w:r>
          </w:p>
        </w:tc>
        <w:tc>
          <w:tcPr>
            <w:tcW w:w="1239" w:type="dxa"/>
          </w:tcPr>
          <w:p w14:paraId="2F77084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31122</w:t>
            </w:r>
          </w:p>
        </w:tc>
        <w:tc>
          <w:tcPr>
            <w:tcW w:w="1239" w:type="dxa"/>
          </w:tcPr>
          <w:p w14:paraId="0485CD3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SEGURO DE FROTAS</w:t>
            </w:r>
          </w:p>
        </w:tc>
        <w:tc>
          <w:tcPr>
            <w:tcW w:w="1239" w:type="dxa"/>
          </w:tcPr>
          <w:p w14:paraId="1C1D56C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UND</w:t>
            </w:r>
          </w:p>
        </w:tc>
        <w:tc>
          <w:tcPr>
            <w:tcW w:w="1239" w:type="dxa"/>
          </w:tcPr>
          <w:p w14:paraId="2C9797F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w:t>
            </w:r>
          </w:p>
        </w:tc>
        <w:tc>
          <w:tcPr>
            <w:tcW w:w="1239" w:type="dxa"/>
          </w:tcPr>
          <w:p w14:paraId="4EADBFF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R$ 196.704,35</w:t>
            </w:r>
          </w:p>
        </w:tc>
        <w:tc>
          <w:tcPr>
            <w:tcW w:w="1239" w:type="dxa"/>
          </w:tcPr>
          <w:p w14:paraId="7AAB1DE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R$ 196.704,35</w:t>
            </w:r>
          </w:p>
        </w:tc>
      </w:tr>
    </w:tbl>
    <w:p w14:paraId="569CEA86" w14:textId="77777777" w:rsidR="00651751" w:rsidRDefault="00651751" w:rsidP="00651751">
      <w:pPr>
        <w:pStyle w:val="SemEspaamento"/>
        <w:jc w:val="both"/>
        <w:rPr>
          <w:rFonts w:ascii="Arial" w:hAnsi="Arial" w:cs="Arial"/>
          <w:color w:val="FF0000"/>
          <w:sz w:val="20"/>
          <w:szCs w:val="20"/>
        </w:rPr>
      </w:pPr>
      <w:r w:rsidRPr="006D4300">
        <w:rPr>
          <w:rFonts w:ascii="Arial" w:hAnsi="Arial" w:cs="Arial"/>
          <w:color w:val="FF0000"/>
          <w:sz w:val="20"/>
          <w:szCs w:val="20"/>
        </w:rPr>
        <w:lastRenderedPageBreak/>
        <w:fldChar w:fldCharType="end"/>
      </w:r>
    </w:p>
    <w:p w14:paraId="5CDE056C" w14:textId="77777777" w:rsidR="00651751" w:rsidRPr="006D4300" w:rsidRDefault="00651751" w:rsidP="00651751">
      <w:pPr>
        <w:pStyle w:val="Ttulo1"/>
        <w:rPr>
          <w:rFonts w:cs="Arial"/>
        </w:rPr>
      </w:pPr>
      <w:r w:rsidRPr="006D4300">
        <w:rPr>
          <w:rFonts w:cs="Arial"/>
        </w:rPr>
        <w:t>Memorial dos Itens</w:t>
      </w:r>
    </w:p>
    <w:p w14:paraId="4C82EBE8" w14:textId="77777777" w:rsidR="00651751" w:rsidRPr="006D4300" w:rsidRDefault="00651751" w:rsidP="00651751">
      <w:pPr>
        <w:pStyle w:val="SemEspaamento"/>
        <w:jc w:val="both"/>
        <w:rPr>
          <w:rFonts w:ascii="Arial" w:hAnsi="Arial" w:cs="Arial"/>
          <w:color w:val="FF0000"/>
          <w:sz w:val="20"/>
          <w:szCs w:val="20"/>
        </w:rPr>
      </w:pPr>
      <w:r w:rsidRPr="006D4300">
        <w:rPr>
          <w:rFonts w:ascii="Arial" w:hAnsi="Arial" w:cs="Arial"/>
          <w:color w:val="FF0000"/>
          <w:sz w:val="20"/>
          <w:szCs w:val="20"/>
        </w:rPr>
        <w:fldChar w:fldCharType="begin"/>
      </w:r>
      <w:r w:rsidRPr="006D4300">
        <w:rPr>
          <w:rFonts w:ascii="Arial" w:hAnsi="Arial" w:cs="Arial"/>
          <w:color w:val="FF0000"/>
          <w:sz w:val="20"/>
          <w:szCs w:val="20"/>
        </w:rPr>
        <w:instrText xml:space="preserve"> MERGEFIELD  Memorial_Itens </w:instrText>
      </w:r>
      <w:r w:rsidRPr="006D4300">
        <w:rPr>
          <w:rFonts w:ascii="Arial" w:hAnsi="Arial" w:cs="Arial"/>
          <w:color w:val="FF0000"/>
          <w:sz w:val="20"/>
          <w:szCs w:val="20"/>
        </w:rPr>
        <w:fldChar w:fldCharType="separate"/>
      </w:r>
    </w:p>
    <w:p w14:paraId="55A0FDCB" w14:textId="77777777" w:rsidR="00651751" w:rsidRDefault="00651751" w:rsidP="00651751">
      <w:pPr>
        <w:pStyle w:val="SemEspaamento"/>
        <w:jc w:val="both"/>
        <w:rPr>
          <w:rFonts w:ascii="Arial" w:hAnsi="Arial" w:cs="Arial"/>
          <w:color w:val="FF0000"/>
          <w:sz w:val="20"/>
          <w:szCs w:val="20"/>
        </w:rPr>
      </w:pPr>
      <w:r w:rsidRPr="006D4300">
        <w:rPr>
          <w:rFonts w:ascii="Arial" w:hAnsi="Arial" w:cs="Arial"/>
          <w:color w:val="FF0000"/>
          <w:sz w:val="20"/>
          <w:szCs w:val="20"/>
        </w:rPr>
        <w:fldChar w:fldCharType="end"/>
      </w:r>
    </w:p>
    <w:tbl>
      <w:tblPr>
        <w:tblStyle w:val="Tabelacomgrade"/>
        <w:tblW w:w="0" w:type="auto"/>
        <w:tblLook w:val="04A0" w:firstRow="1" w:lastRow="0" w:firstColumn="1" w:lastColumn="0" w:noHBand="0" w:noVBand="1"/>
      </w:tblPr>
      <w:tblGrid>
        <w:gridCol w:w="742"/>
        <w:gridCol w:w="3638"/>
        <w:gridCol w:w="1632"/>
        <w:gridCol w:w="2070"/>
        <w:gridCol w:w="1406"/>
      </w:tblGrid>
      <w:tr w:rsidR="00651751" w:rsidRPr="004503EF" w14:paraId="5F0AB1A9" w14:textId="77777777" w:rsidTr="002C54B2">
        <w:trPr>
          <w:trHeight w:val="300"/>
        </w:trPr>
        <w:tc>
          <w:tcPr>
            <w:tcW w:w="960" w:type="dxa"/>
            <w:noWrap/>
            <w:hideMark/>
          </w:tcPr>
          <w:p w14:paraId="1C353EC6"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ORDEM</w:t>
            </w:r>
          </w:p>
        </w:tc>
        <w:tc>
          <w:tcPr>
            <w:tcW w:w="5060" w:type="dxa"/>
            <w:noWrap/>
            <w:hideMark/>
          </w:tcPr>
          <w:p w14:paraId="41B5E63B"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DESCRIÇÃO DOS VEICULOS</w:t>
            </w:r>
          </w:p>
        </w:tc>
        <w:tc>
          <w:tcPr>
            <w:tcW w:w="2220" w:type="dxa"/>
            <w:noWrap/>
            <w:hideMark/>
          </w:tcPr>
          <w:p w14:paraId="7A4E3707"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SECRETARIA</w:t>
            </w:r>
          </w:p>
        </w:tc>
        <w:tc>
          <w:tcPr>
            <w:tcW w:w="2840" w:type="dxa"/>
            <w:noWrap/>
            <w:hideMark/>
          </w:tcPr>
          <w:p w14:paraId="25A20054"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 xml:space="preserve"> PREMIO </w:t>
            </w:r>
          </w:p>
        </w:tc>
        <w:tc>
          <w:tcPr>
            <w:tcW w:w="1900" w:type="dxa"/>
            <w:noWrap/>
            <w:hideMark/>
          </w:tcPr>
          <w:p w14:paraId="52F368DC"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FRANQUIA</w:t>
            </w:r>
          </w:p>
        </w:tc>
      </w:tr>
      <w:tr w:rsidR="00651751" w:rsidRPr="004503EF" w14:paraId="35FAAD4D" w14:textId="77777777" w:rsidTr="002C54B2">
        <w:trPr>
          <w:trHeight w:val="1140"/>
        </w:trPr>
        <w:tc>
          <w:tcPr>
            <w:tcW w:w="960" w:type="dxa"/>
            <w:hideMark/>
          </w:tcPr>
          <w:p w14:paraId="384E964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w:t>
            </w:r>
          </w:p>
        </w:tc>
        <w:tc>
          <w:tcPr>
            <w:tcW w:w="5060" w:type="dxa"/>
            <w:hideMark/>
          </w:tcPr>
          <w:p w14:paraId="39E7311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RENAULT/DUSTER 16 E CVT Placa: BCY-0B48 Marca/Modelo: ANO 2019 / 2020 Combustível: ALCOOL/GASOLINA Cor: BRANCA Renavam: 01184518960 Chassi: 93YHSR3HSLJ855420</w:t>
            </w:r>
          </w:p>
        </w:tc>
        <w:tc>
          <w:tcPr>
            <w:tcW w:w="2220" w:type="dxa"/>
            <w:hideMark/>
          </w:tcPr>
          <w:p w14:paraId="7553851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Administração</w:t>
            </w:r>
          </w:p>
        </w:tc>
        <w:tc>
          <w:tcPr>
            <w:tcW w:w="2840" w:type="dxa"/>
            <w:hideMark/>
          </w:tcPr>
          <w:p w14:paraId="2025AA9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00EE1D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2.937,80 </w:t>
            </w:r>
          </w:p>
        </w:tc>
      </w:tr>
      <w:tr w:rsidR="00651751" w:rsidRPr="004503EF" w14:paraId="35D09846" w14:textId="77777777" w:rsidTr="002C54B2">
        <w:trPr>
          <w:trHeight w:val="1140"/>
        </w:trPr>
        <w:tc>
          <w:tcPr>
            <w:tcW w:w="960" w:type="dxa"/>
            <w:hideMark/>
          </w:tcPr>
          <w:p w14:paraId="6CD745A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w:t>
            </w:r>
          </w:p>
        </w:tc>
        <w:tc>
          <w:tcPr>
            <w:tcW w:w="5060" w:type="dxa"/>
            <w:hideMark/>
          </w:tcPr>
          <w:p w14:paraId="1997F9F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 / POLO SEDAN 1.6 Chassi: 9BWDB49N2CP01810 ANO 2012/2012 Placas: AVE 7998 Renavam: 459099345</w:t>
            </w:r>
          </w:p>
        </w:tc>
        <w:tc>
          <w:tcPr>
            <w:tcW w:w="2220" w:type="dxa"/>
            <w:hideMark/>
          </w:tcPr>
          <w:p w14:paraId="765DAB4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Administração</w:t>
            </w:r>
          </w:p>
        </w:tc>
        <w:tc>
          <w:tcPr>
            <w:tcW w:w="2840" w:type="dxa"/>
            <w:hideMark/>
          </w:tcPr>
          <w:p w14:paraId="0280E39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5A7EA3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2.735,00 </w:t>
            </w:r>
          </w:p>
        </w:tc>
      </w:tr>
      <w:tr w:rsidR="00651751" w:rsidRPr="004503EF" w14:paraId="1FCF9EFA" w14:textId="77777777" w:rsidTr="002C54B2">
        <w:trPr>
          <w:trHeight w:val="1140"/>
        </w:trPr>
        <w:tc>
          <w:tcPr>
            <w:tcW w:w="960" w:type="dxa"/>
            <w:hideMark/>
          </w:tcPr>
          <w:p w14:paraId="1E6E759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w:t>
            </w:r>
          </w:p>
        </w:tc>
        <w:tc>
          <w:tcPr>
            <w:tcW w:w="5060" w:type="dxa"/>
            <w:hideMark/>
          </w:tcPr>
          <w:p w14:paraId="0EA1281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VW/MPOLO IDEALE R Diesel; Chassi: 9532L82W2AR003829; ANO 2009/2010; Placas: ARV 6781 Renavam: 00170775658</w:t>
            </w:r>
          </w:p>
        </w:tc>
        <w:tc>
          <w:tcPr>
            <w:tcW w:w="2220" w:type="dxa"/>
            <w:hideMark/>
          </w:tcPr>
          <w:p w14:paraId="578C1A8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Administração</w:t>
            </w:r>
          </w:p>
        </w:tc>
        <w:tc>
          <w:tcPr>
            <w:tcW w:w="2840" w:type="dxa"/>
            <w:hideMark/>
          </w:tcPr>
          <w:p w14:paraId="34E37A6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5DB797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5.303,40 </w:t>
            </w:r>
          </w:p>
        </w:tc>
      </w:tr>
      <w:tr w:rsidR="00651751" w:rsidRPr="004503EF" w14:paraId="638BF3B4" w14:textId="77777777" w:rsidTr="002C54B2">
        <w:trPr>
          <w:trHeight w:val="1140"/>
        </w:trPr>
        <w:tc>
          <w:tcPr>
            <w:tcW w:w="960" w:type="dxa"/>
            <w:hideMark/>
          </w:tcPr>
          <w:p w14:paraId="7B12A10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w:t>
            </w:r>
          </w:p>
        </w:tc>
        <w:tc>
          <w:tcPr>
            <w:tcW w:w="5060" w:type="dxa"/>
            <w:hideMark/>
          </w:tcPr>
          <w:p w14:paraId="14B7887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M. BENZ / INDUSCAR APACHE A; Chassi: 9BM3840787B543813; ANO 2007/2007; Placas: CVP 8361 Renavam:930761626</w:t>
            </w:r>
          </w:p>
        </w:tc>
        <w:tc>
          <w:tcPr>
            <w:tcW w:w="2220" w:type="dxa"/>
            <w:hideMark/>
          </w:tcPr>
          <w:p w14:paraId="5FFA323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Administração</w:t>
            </w:r>
          </w:p>
        </w:tc>
        <w:tc>
          <w:tcPr>
            <w:tcW w:w="2840" w:type="dxa"/>
            <w:hideMark/>
          </w:tcPr>
          <w:p w14:paraId="1C662A2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66CB5E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4.057,20 </w:t>
            </w:r>
          </w:p>
        </w:tc>
      </w:tr>
      <w:tr w:rsidR="00651751" w:rsidRPr="004503EF" w14:paraId="268FF490" w14:textId="77777777" w:rsidTr="002C54B2">
        <w:trPr>
          <w:trHeight w:val="1140"/>
        </w:trPr>
        <w:tc>
          <w:tcPr>
            <w:tcW w:w="960" w:type="dxa"/>
            <w:hideMark/>
          </w:tcPr>
          <w:p w14:paraId="0B11197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w:t>
            </w:r>
          </w:p>
        </w:tc>
        <w:tc>
          <w:tcPr>
            <w:tcW w:w="5060" w:type="dxa"/>
            <w:hideMark/>
          </w:tcPr>
          <w:p w14:paraId="2A0B5C6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 SAVEIRO Chassi: 9BWKB05UXEP008741 ANO 2013/2014 Placas: AXE7532 Renavam: 555419495</w:t>
            </w:r>
          </w:p>
        </w:tc>
        <w:tc>
          <w:tcPr>
            <w:tcW w:w="2220" w:type="dxa"/>
            <w:hideMark/>
          </w:tcPr>
          <w:p w14:paraId="10E4914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Agricultura</w:t>
            </w:r>
          </w:p>
        </w:tc>
        <w:tc>
          <w:tcPr>
            <w:tcW w:w="2840" w:type="dxa"/>
            <w:hideMark/>
          </w:tcPr>
          <w:p w14:paraId="2BA6B4B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5700C2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2.879,60 </w:t>
            </w:r>
          </w:p>
        </w:tc>
      </w:tr>
      <w:tr w:rsidR="00651751" w:rsidRPr="004503EF" w14:paraId="7139421C" w14:textId="77777777" w:rsidTr="002C54B2">
        <w:trPr>
          <w:trHeight w:val="1140"/>
        </w:trPr>
        <w:tc>
          <w:tcPr>
            <w:tcW w:w="960" w:type="dxa"/>
            <w:hideMark/>
          </w:tcPr>
          <w:p w14:paraId="7BA6067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w:t>
            </w:r>
          </w:p>
        </w:tc>
        <w:tc>
          <w:tcPr>
            <w:tcW w:w="5060" w:type="dxa"/>
            <w:hideMark/>
          </w:tcPr>
          <w:p w14:paraId="2B52C80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RENAULT/SANDERO; Chassi: 93Y5SRF84JJ286524; ANO 2018; Placas: BBZ-7837 Renavam: 01146798170</w:t>
            </w:r>
          </w:p>
        </w:tc>
        <w:tc>
          <w:tcPr>
            <w:tcW w:w="2220" w:type="dxa"/>
            <w:hideMark/>
          </w:tcPr>
          <w:p w14:paraId="21D011B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Agricultura</w:t>
            </w:r>
          </w:p>
        </w:tc>
        <w:tc>
          <w:tcPr>
            <w:tcW w:w="2840" w:type="dxa"/>
            <w:hideMark/>
          </w:tcPr>
          <w:p w14:paraId="4643EE7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72067C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2.446,40 </w:t>
            </w:r>
          </w:p>
        </w:tc>
      </w:tr>
      <w:tr w:rsidR="00651751" w:rsidRPr="004503EF" w14:paraId="3126AAAF" w14:textId="77777777" w:rsidTr="002C54B2">
        <w:trPr>
          <w:trHeight w:val="1425"/>
        </w:trPr>
        <w:tc>
          <w:tcPr>
            <w:tcW w:w="960" w:type="dxa"/>
            <w:hideMark/>
          </w:tcPr>
          <w:p w14:paraId="3CAA14B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7</w:t>
            </w:r>
          </w:p>
        </w:tc>
        <w:tc>
          <w:tcPr>
            <w:tcW w:w="5060" w:type="dxa"/>
            <w:hideMark/>
          </w:tcPr>
          <w:p w14:paraId="63E8D97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Renavam:1345676082 Chassi: 9BD281A2DPYY55784 Placa: SEL-0D74 Marca/Modelo: FIAT/STRADA ENDURANCE CS Ano de Fabricação/Modelo: 2023/2023 Combustível: FLEX Cor: BRANCA</w:t>
            </w:r>
          </w:p>
        </w:tc>
        <w:tc>
          <w:tcPr>
            <w:tcW w:w="2220" w:type="dxa"/>
            <w:hideMark/>
          </w:tcPr>
          <w:p w14:paraId="76EC6EA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Agricultura</w:t>
            </w:r>
          </w:p>
        </w:tc>
        <w:tc>
          <w:tcPr>
            <w:tcW w:w="2840" w:type="dxa"/>
            <w:hideMark/>
          </w:tcPr>
          <w:p w14:paraId="675E834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FDFA0C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2.618,60 </w:t>
            </w:r>
          </w:p>
        </w:tc>
      </w:tr>
      <w:tr w:rsidR="00651751" w:rsidRPr="004503EF" w14:paraId="2E1C02E6" w14:textId="77777777" w:rsidTr="002C54B2">
        <w:trPr>
          <w:trHeight w:val="1140"/>
        </w:trPr>
        <w:tc>
          <w:tcPr>
            <w:tcW w:w="960" w:type="dxa"/>
            <w:hideMark/>
          </w:tcPr>
          <w:p w14:paraId="336ED99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8</w:t>
            </w:r>
          </w:p>
        </w:tc>
        <w:tc>
          <w:tcPr>
            <w:tcW w:w="5060" w:type="dxa"/>
            <w:hideMark/>
          </w:tcPr>
          <w:p w14:paraId="3E9F0DF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FIAT PALIO FIRE 1.0 8V Chassi: 9BD17102LF5991705 ANO 2014/2015; Placas: AZN-7063 Renavam: 1046693490</w:t>
            </w:r>
          </w:p>
        </w:tc>
        <w:tc>
          <w:tcPr>
            <w:tcW w:w="2220" w:type="dxa"/>
            <w:hideMark/>
          </w:tcPr>
          <w:p w14:paraId="76E688F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Agricultura</w:t>
            </w:r>
          </w:p>
        </w:tc>
        <w:tc>
          <w:tcPr>
            <w:tcW w:w="2840" w:type="dxa"/>
            <w:hideMark/>
          </w:tcPr>
          <w:p w14:paraId="0521C20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B1D4CE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2.355,20 </w:t>
            </w:r>
          </w:p>
        </w:tc>
      </w:tr>
      <w:tr w:rsidR="00651751" w:rsidRPr="004503EF" w14:paraId="3BF83940" w14:textId="77777777" w:rsidTr="002C54B2">
        <w:trPr>
          <w:trHeight w:val="1140"/>
        </w:trPr>
        <w:tc>
          <w:tcPr>
            <w:tcW w:w="960" w:type="dxa"/>
            <w:hideMark/>
          </w:tcPr>
          <w:p w14:paraId="03A8086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9</w:t>
            </w:r>
          </w:p>
        </w:tc>
        <w:tc>
          <w:tcPr>
            <w:tcW w:w="5060" w:type="dxa"/>
            <w:hideMark/>
          </w:tcPr>
          <w:p w14:paraId="6056F88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UNO VIVACE 1.0; Chassi: 9BD195A6NH0791583; ANO 2018/2019 Placas: BBP-5021 Renavam: 1130240204</w:t>
            </w:r>
          </w:p>
        </w:tc>
        <w:tc>
          <w:tcPr>
            <w:tcW w:w="2220" w:type="dxa"/>
            <w:hideMark/>
          </w:tcPr>
          <w:p w14:paraId="0389848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w:t>
            </w:r>
          </w:p>
        </w:tc>
        <w:tc>
          <w:tcPr>
            <w:tcW w:w="2840" w:type="dxa"/>
            <w:hideMark/>
          </w:tcPr>
          <w:p w14:paraId="4DAED47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4719986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2.414,60 </w:t>
            </w:r>
          </w:p>
        </w:tc>
      </w:tr>
      <w:tr w:rsidR="00651751" w:rsidRPr="004503EF" w14:paraId="2681F342" w14:textId="77777777" w:rsidTr="002C54B2">
        <w:trPr>
          <w:trHeight w:val="1140"/>
        </w:trPr>
        <w:tc>
          <w:tcPr>
            <w:tcW w:w="960" w:type="dxa"/>
            <w:hideMark/>
          </w:tcPr>
          <w:p w14:paraId="3CB92EE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10</w:t>
            </w:r>
          </w:p>
        </w:tc>
        <w:tc>
          <w:tcPr>
            <w:tcW w:w="5060" w:type="dxa"/>
            <w:hideMark/>
          </w:tcPr>
          <w:p w14:paraId="274A42C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FORD/KA 1.0- PLACA BED 9F20 CHASSI 9BFZH55LOL8012371 – ANO E MODELO 2020/2020 - Combustível: ALCOOL/GASOLINA -Cor: BRANCA</w:t>
            </w:r>
          </w:p>
        </w:tc>
        <w:tc>
          <w:tcPr>
            <w:tcW w:w="2220" w:type="dxa"/>
            <w:hideMark/>
          </w:tcPr>
          <w:p w14:paraId="66F03F0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w:t>
            </w:r>
          </w:p>
        </w:tc>
        <w:tc>
          <w:tcPr>
            <w:tcW w:w="2840" w:type="dxa"/>
            <w:hideMark/>
          </w:tcPr>
          <w:p w14:paraId="29AEE9F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652EE0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2.365,40 </w:t>
            </w:r>
          </w:p>
        </w:tc>
      </w:tr>
      <w:tr w:rsidR="00651751" w:rsidRPr="004503EF" w14:paraId="65CE951C" w14:textId="77777777" w:rsidTr="002C54B2">
        <w:trPr>
          <w:trHeight w:val="1140"/>
        </w:trPr>
        <w:tc>
          <w:tcPr>
            <w:tcW w:w="960" w:type="dxa"/>
            <w:hideMark/>
          </w:tcPr>
          <w:p w14:paraId="625E02B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11</w:t>
            </w:r>
          </w:p>
        </w:tc>
        <w:tc>
          <w:tcPr>
            <w:tcW w:w="5060" w:type="dxa"/>
            <w:hideMark/>
          </w:tcPr>
          <w:p w14:paraId="4B9B1B3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RENAULT/SANDERO ZEN16MT Renavam: 0121.103597-0 Chassi: 93Y5SRZH5LJ128341 Placa: BWY-2F09 ANO 2019/2020 Combustível: ALCOOL/GASOLINA Cor: BRANCA</w:t>
            </w:r>
          </w:p>
        </w:tc>
        <w:tc>
          <w:tcPr>
            <w:tcW w:w="2220" w:type="dxa"/>
            <w:hideMark/>
          </w:tcPr>
          <w:p w14:paraId="18700D0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 / Conselho Tutelar</w:t>
            </w:r>
          </w:p>
        </w:tc>
        <w:tc>
          <w:tcPr>
            <w:tcW w:w="2840" w:type="dxa"/>
            <w:hideMark/>
          </w:tcPr>
          <w:p w14:paraId="1DB0D60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40EC5F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2.638,40 </w:t>
            </w:r>
          </w:p>
        </w:tc>
      </w:tr>
      <w:tr w:rsidR="00651751" w:rsidRPr="004503EF" w14:paraId="483BD37E" w14:textId="77777777" w:rsidTr="002C54B2">
        <w:trPr>
          <w:trHeight w:val="1140"/>
        </w:trPr>
        <w:tc>
          <w:tcPr>
            <w:tcW w:w="960" w:type="dxa"/>
            <w:hideMark/>
          </w:tcPr>
          <w:p w14:paraId="413B4C5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12</w:t>
            </w:r>
          </w:p>
        </w:tc>
        <w:tc>
          <w:tcPr>
            <w:tcW w:w="5060" w:type="dxa"/>
            <w:hideMark/>
          </w:tcPr>
          <w:p w14:paraId="1AEC27B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AIR CROSS; Chassi: 935SUNFN1JB514744; ANO 2018/2018 Placas: BCF-8105 Renavam: 1156312822-FLEX- COR BRANCA</w:t>
            </w:r>
          </w:p>
        </w:tc>
        <w:tc>
          <w:tcPr>
            <w:tcW w:w="2220" w:type="dxa"/>
            <w:hideMark/>
          </w:tcPr>
          <w:p w14:paraId="70BC018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 / Conselho Tutelar</w:t>
            </w:r>
          </w:p>
        </w:tc>
        <w:tc>
          <w:tcPr>
            <w:tcW w:w="2840" w:type="dxa"/>
            <w:hideMark/>
          </w:tcPr>
          <w:p w14:paraId="7793696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D3FEB8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2.885,00 </w:t>
            </w:r>
          </w:p>
        </w:tc>
      </w:tr>
      <w:tr w:rsidR="00651751" w:rsidRPr="004503EF" w14:paraId="064D6B34" w14:textId="77777777" w:rsidTr="002C54B2">
        <w:trPr>
          <w:trHeight w:val="1140"/>
        </w:trPr>
        <w:tc>
          <w:tcPr>
            <w:tcW w:w="960" w:type="dxa"/>
            <w:hideMark/>
          </w:tcPr>
          <w:p w14:paraId="3A2D51D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13</w:t>
            </w:r>
          </w:p>
        </w:tc>
        <w:tc>
          <w:tcPr>
            <w:tcW w:w="5060" w:type="dxa"/>
            <w:hideMark/>
          </w:tcPr>
          <w:p w14:paraId="77A90FA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RENAILT KWID ZEN 1.0 MECANICO - PLACA RHD 6H12 CHASSI 93YRBB002NJ805058 – ANO E MODELO 2021/2022 - Combustível: ALCOOL/GASOLINA -Cor: BRANCA</w:t>
            </w:r>
          </w:p>
        </w:tc>
        <w:tc>
          <w:tcPr>
            <w:tcW w:w="2220" w:type="dxa"/>
            <w:hideMark/>
          </w:tcPr>
          <w:p w14:paraId="2BCB3BA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 / CREAS</w:t>
            </w:r>
          </w:p>
        </w:tc>
        <w:tc>
          <w:tcPr>
            <w:tcW w:w="2840" w:type="dxa"/>
            <w:hideMark/>
          </w:tcPr>
          <w:p w14:paraId="2EBBA35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F75691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2.569,40 </w:t>
            </w:r>
          </w:p>
        </w:tc>
      </w:tr>
      <w:tr w:rsidR="00651751" w:rsidRPr="004503EF" w14:paraId="1C866209" w14:textId="77777777" w:rsidTr="002C54B2">
        <w:trPr>
          <w:trHeight w:val="1140"/>
        </w:trPr>
        <w:tc>
          <w:tcPr>
            <w:tcW w:w="960" w:type="dxa"/>
            <w:hideMark/>
          </w:tcPr>
          <w:p w14:paraId="6316674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14</w:t>
            </w:r>
          </w:p>
        </w:tc>
        <w:tc>
          <w:tcPr>
            <w:tcW w:w="5060" w:type="dxa"/>
            <w:hideMark/>
          </w:tcPr>
          <w:p w14:paraId="6D841FB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GM ONIX 1.0 Chassi: 9BGKL48U0JB233073; ANO 2018/2018 Placas: BCE-2968 Renavam: 1149960857</w:t>
            </w:r>
          </w:p>
        </w:tc>
        <w:tc>
          <w:tcPr>
            <w:tcW w:w="2220" w:type="dxa"/>
            <w:hideMark/>
          </w:tcPr>
          <w:p w14:paraId="00C2DB4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840" w:type="dxa"/>
            <w:hideMark/>
          </w:tcPr>
          <w:p w14:paraId="4E61D94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AD9470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2.282,60 </w:t>
            </w:r>
          </w:p>
        </w:tc>
      </w:tr>
      <w:tr w:rsidR="00651751" w:rsidRPr="004503EF" w14:paraId="7E2D173E" w14:textId="77777777" w:rsidTr="002C54B2">
        <w:trPr>
          <w:trHeight w:val="1140"/>
        </w:trPr>
        <w:tc>
          <w:tcPr>
            <w:tcW w:w="960" w:type="dxa"/>
            <w:hideMark/>
          </w:tcPr>
          <w:p w14:paraId="6A6BB73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15</w:t>
            </w:r>
          </w:p>
        </w:tc>
        <w:tc>
          <w:tcPr>
            <w:tcW w:w="5060" w:type="dxa"/>
            <w:hideMark/>
          </w:tcPr>
          <w:p w14:paraId="4161229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MICRO-ONIBUS VOLARE V8L ESCOLAR; Chassi: 93PB54M10KC059997; ANO 2018/2019 Placa: BCK-7989 Renavam:1163310279</w:t>
            </w:r>
          </w:p>
        </w:tc>
        <w:tc>
          <w:tcPr>
            <w:tcW w:w="2220" w:type="dxa"/>
            <w:hideMark/>
          </w:tcPr>
          <w:p w14:paraId="46797BC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840" w:type="dxa"/>
            <w:hideMark/>
          </w:tcPr>
          <w:p w14:paraId="3D8EA1F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3E75ED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7.553,40 </w:t>
            </w:r>
          </w:p>
        </w:tc>
      </w:tr>
      <w:tr w:rsidR="00651751" w:rsidRPr="004503EF" w14:paraId="03D5E321" w14:textId="77777777" w:rsidTr="002C54B2">
        <w:trPr>
          <w:trHeight w:val="1140"/>
        </w:trPr>
        <w:tc>
          <w:tcPr>
            <w:tcW w:w="960" w:type="dxa"/>
            <w:hideMark/>
          </w:tcPr>
          <w:p w14:paraId="22E1A2E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16</w:t>
            </w:r>
          </w:p>
        </w:tc>
        <w:tc>
          <w:tcPr>
            <w:tcW w:w="5060" w:type="dxa"/>
            <w:hideMark/>
          </w:tcPr>
          <w:p w14:paraId="4532673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VOLKSWAGEN 15190ESCOLAR Chassi: 9532E82WXCR246091 ANO 2012/2012 - Placas: AWD1684 Renavam:493389016</w:t>
            </w:r>
          </w:p>
        </w:tc>
        <w:tc>
          <w:tcPr>
            <w:tcW w:w="2220" w:type="dxa"/>
            <w:hideMark/>
          </w:tcPr>
          <w:p w14:paraId="39AF25F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840" w:type="dxa"/>
            <w:hideMark/>
          </w:tcPr>
          <w:p w14:paraId="0F4F4A6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FE6C9B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8.801,40 </w:t>
            </w:r>
          </w:p>
        </w:tc>
      </w:tr>
      <w:tr w:rsidR="00651751" w:rsidRPr="004503EF" w14:paraId="2D130A8E" w14:textId="77777777" w:rsidTr="002C54B2">
        <w:trPr>
          <w:trHeight w:val="1140"/>
        </w:trPr>
        <w:tc>
          <w:tcPr>
            <w:tcW w:w="960" w:type="dxa"/>
            <w:hideMark/>
          </w:tcPr>
          <w:p w14:paraId="3F77148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17</w:t>
            </w:r>
          </w:p>
        </w:tc>
        <w:tc>
          <w:tcPr>
            <w:tcW w:w="5060" w:type="dxa"/>
            <w:hideMark/>
          </w:tcPr>
          <w:p w14:paraId="565B209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VOLKSWAGEN 15190 ESCOLAR Chassi: 953E82W4CR248189 - ANO 2012/2012 - Placas: AWD1688 Renavam:493406468</w:t>
            </w:r>
          </w:p>
        </w:tc>
        <w:tc>
          <w:tcPr>
            <w:tcW w:w="2220" w:type="dxa"/>
            <w:hideMark/>
          </w:tcPr>
          <w:p w14:paraId="00FEE8E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840" w:type="dxa"/>
            <w:hideMark/>
          </w:tcPr>
          <w:p w14:paraId="4E398C6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0CD3FB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8.801,40 </w:t>
            </w:r>
          </w:p>
        </w:tc>
      </w:tr>
      <w:tr w:rsidR="00651751" w:rsidRPr="004503EF" w14:paraId="3DFAD555" w14:textId="77777777" w:rsidTr="002C54B2">
        <w:trPr>
          <w:trHeight w:val="1140"/>
        </w:trPr>
        <w:tc>
          <w:tcPr>
            <w:tcW w:w="960" w:type="dxa"/>
            <w:hideMark/>
          </w:tcPr>
          <w:p w14:paraId="4E88BBB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18</w:t>
            </w:r>
          </w:p>
        </w:tc>
        <w:tc>
          <w:tcPr>
            <w:tcW w:w="5060" w:type="dxa"/>
            <w:hideMark/>
          </w:tcPr>
          <w:p w14:paraId="6E95EB9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FIAT – FIORINO 1.4 FLEX Chassi: 9BD265122E9005857 ANO 2014/2014 - Placas: AYF 2169 Renavam: 1002047681</w:t>
            </w:r>
          </w:p>
        </w:tc>
        <w:tc>
          <w:tcPr>
            <w:tcW w:w="2220" w:type="dxa"/>
            <w:hideMark/>
          </w:tcPr>
          <w:p w14:paraId="087BDBB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840" w:type="dxa"/>
            <w:hideMark/>
          </w:tcPr>
          <w:p w14:paraId="12A8EFF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60BCE6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2.337,80 </w:t>
            </w:r>
          </w:p>
        </w:tc>
      </w:tr>
      <w:tr w:rsidR="00651751" w:rsidRPr="004503EF" w14:paraId="5F4DEFED" w14:textId="77777777" w:rsidTr="002C54B2">
        <w:trPr>
          <w:trHeight w:val="1140"/>
        </w:trPr>
        <w:tc>
          <w:tcPr>
            <w:tcW w:w="960" w:type="dxa"/>
            <w:hideMark/>
          </w:tcPr>
          <w:p w14:paraId="5AD6FE7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19</w:t>
            </w:r>
          </w:p>
        </w:tc>
        <w:tc>
          <w:tcPr>
            <w:tcW w:w="5060" w:type="dxa"/>
            <w:hideMark/>
          </w:tcPr>
          <w:p w14:paraId="04ECD3E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VOLKSWAGEN – GOL 1.0 GIV Chassi: 9BWAA05WXEP007167 ANO 2013/2014 - Placas: AXE 7945 Renavam: 555415961</w:t>
            </w:r>
          </w:p>
        </w:tc>
        <w:tc>
          <w:tcPr>
            <w:tcW w:w="2220" w:type="dxa"/>
            <w:hideMark/>
          </w:tcPr>
          <w:p w14:paraId="0C891E8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840" w:type="dxa"/>
            <w:hideMark/>
          </w:tcPr>
          <w:p w14:paraId="0364047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F0B4B2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2.465,60 </w:t>
            </w:r>
          </w:p>
        </w:tc>
      </w:tr>
      <w:tr w:rsidR="00651751" w:rsidRPr="004503EF" w14:paraId="5948DF7F" w14:textId="77777777" w:rsidTr="002C54B2">
        <w:trPr>
          <w:trHeight w:val="1140"/>
        </w:trPr>
        <w:tc>
          <w:tcPr>
            <w:tcW w:w="960" w:type="dxa"/>
            <w:hideMark/>
          </w:tcPr>
          <w:p w14:paraId="4BFA471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20</w:t>
            </w:r>
          </w:p>
        </w:tc>
        <w:tc>
          <w:tcPr>
            <w:tcW w:w="5060" w:type="dxa"/>
            <w:hideMark/>
          </w:tcPr>
          <w:p w14:paraId="5B87129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VW/GOL 1.0L MC4 Renavam: 0120.479098-9 Chassi: 9BWAG45U8LT052259 Placa: BDK-4J20 Ano de Fabricação/Modelo: 2019 / 2020 Combustível: ALCOOL/GASOLINA Cor: BRANCA</w:t>
            </w:r>
          </w:p>
        </w:tc>
        <w:tc>
          <w:tcPr>
            <w:tcW w:w="2220" w:type="dxa"/>
            <w:hideMark/>
          </w:tcPr>
          <w:p w14:paraId="67E098F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Esporte</w:t>
            </w:r>
          </w:p>
        </w:tc>
        <w:tc>
          <w:tcPr>
            <w:tcW w:w="2840" w:type="dxa"/>
            <w:hideMark/>
          </w:tcPr>
          <w:p w14:paraId="2E586C4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13FD7D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5E8D25D7" w14:textId="77777777" w:rsidTr="002C54B2">
        <w:trPr>
          <w:trHeight w:val="1425"/>
        </w:trPr>
        <w:tc>
          <w:tcPr>
            <w:tcW w:w="960" w:type="dxa"/>
            <w:hideMark/>
          </w:tcPr>
          <w:p w14:paraId="5BB2FD6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21</w:t>
            </w:r>
          </w:p>
        </w:tc>
        <w:tc>
          <w:tcPr>
            <w:tcW w:w="5060" w:type="dxa"/>
            <w:hideMark/>
          </w:tcPr>
          <w:p w14:paraId="7CB0325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Renavam: 01075418418 Chassi: 93PB40N31GC056719 Placa: BAF-9536 Marca/Modelo: MARCOPOLO/VOLARE W9 ON: Ano de Fabricação/Modelo: 2015 / 2016 Combustível: DIESEL Cor: BRANCA</w:t>
            </w:r>
          </w:p>
        </w:tc>
        <w:tc>
          <w:tcPr>
            <w:tcW w:w="2220" w:type="dxa"/>
            <w:hideMark/>
          </w:tcPr>
          <w:p w14:paraId="0E87BF8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Esporte</w:t>
            </w:r>
          </w:p>
        </w:tc>
        <w:tc>
          <w:tcPr>
            <w:tcW w:w="2840" w:type="dxa"/>
            <w:hideMark/>
          </w:tcPr>
          <w:p w14:paraId="08CB26A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496F6F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7.186,80 </w:t>
            </w:r>
          </w:p>
        </w:tc>
      </w:tr>
      <w:tr w:rsidR="00651751" w:rsidRPr="004503EF" w14:paraId="4DC30F9E" w14:textId="77777777" w:rsidTr="002C54B2">
        <w:trPr>
          <w:trHeight w:val="1140"/>
        </w:trPr>
        <w:tc>
          <w:tcPr>
            <w:tcW w:w="960" w:type="dxa"/>
            <w:hideMark/>
          </w:tcPr>
          <w:p w14:paraId="67F1874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22</w:t>
            </w:r>
          </w:p>
        </w:tc>
        <w:tc>
          <w:tcPr>
            <w:tcW w:w="5060" w:type="dxa"/>
            <w:hideMark/>
          </w:tcPr>
          <w:p w14:paraId="37E0081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COMPASS LONGPLACA RTI7B78 CHASSI 988675128NKL19994– ANO E MODELO 2021/2022 - Combustível: DIESEL - Cor: CINZA METÁLICO</w:t>
            </w:r>
          </w:p>
        </w:tc>
        <w:tc>
          <w:tcPr>
            <w:tcW w:w="2220" w:type="dxa"/>
            <w:hideMark/>
          </w:tcPr>
          <w:p w14:paraId="28A3048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Gabinete</w:t>
            </w:r>
          </w:p>
        </w:tc>
        <w:tc>
          <w:tcPr>
            <w:tcW w:w="2840" w:type="dxa"/>
            <w:hideMark/>
          </w:tcPr>
          <w:p w14:paraId="10F2061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FE05FA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5.605,40 </w:t>
            </w:r>
          </w:p>
        </w:tc>
      </w:tr>
      <w:tr w:rsidR="00651751" w:rsidRPr="004503EF" w14:paraId="5C6282BA" w14:textId="77777777" w:rsidTr="002C54B2">
        <w:trPr>
          <w:trHeight w:val="1140"/>
        </w:trPr>
        <w:tc>
          <w:tcPr>
            <w:tcW w:w="960" w:type="dxa"/>
            <w:hideMark/>
          </w:tcPr>
          <w:p w14:paraId="4F3AFAD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23</w:t>
            </w:r>
          </w:p>
        </w:tc>
        <w:tc>
          <w:tcPr>
            <w:tcW w:w="5060" w:type="dxa"/>
            <w:hideMark/>
          </w:tcPr>
          <w:p w14:paraId="24B5C6C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IVECO TECTOR 260E30; Chassi: 93ZE12NMZK8933953; ANO 2018/2019; Placas: BCH-3424 Renavam: 1158792570</w:t>
            </w:r>
          </w:p>
        </w:tc>
        <w:tc>
          <w:tcPr>
            <w:tcW w:w="2220" w:type="dxa"/>
            <w:hideMark/>
          </w:tcPr>
          <w:p w14:paraId="6C985EE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2C7D486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5D4FE07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8.201,40 </w:t>
            </w:r>
          </w:p>
        </w:tc>
      </w:tr>
      <w:tr w:rsidR="00651751" w:rsidRPr="004503EF" w14:paraId="57463FB4" w14:textId="77777777" w:rsidTr="002C54B2">
        <w:trPr>
          <w:trHeight w:val="1140"/>
        </w:trPr>
        <w:tc>
          <w:tcPr>
            <w:tcW w:w="960" w:type="dxa"/>
            <w:hideMark/>
          </w:tcPr>
          <w:p w14:paraId="4A3E097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24</w:t>
            </w:r>
          </w:p>
        </w:tc>
        <w:tc>
          <w:tcPr>
            <w:tcW w:w="5060" w:type="dxa"/>
            <w:hideMark/>
          </w:tcPr>
          <w:p w14:paraId="48FCEEC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PIPA M.BENZ/ATEGO 1419; Chassi: 9BM958134NB262013; ANO 2022/2022; Renavam: 1302125564 Placa: SBP-7B72</w:t>
            </w:r>
          </w:p>
        </w:tc>
        <w:tc>
          <w:tcPr>
            <w:tcW w:w="2220" w:type="dxa"/>
            <w:hideMark/>
          </w:tcPr>
          <w:p w14:paraId="2A61CB2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04BC204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402E9CE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9.807,60 </w:t>
            </w:r>
          </w:p>
        </w:tc>
      </w:tr>
      <w:tr w:rsidR="00651751" w:rsidRPr="004503EF" w14:paraId="2FC01FCE" w14:textId="77777777" w:rsidTr="002C54B2">
        <w:trPr>
          <w:trHeight w:val="1140"/>
        </w:trPr>
        <w:tc>
          <w:tcPr>
            <w:tcW w:w="960" w:type="dxa"/>
            <w:hideMark/>
          </w:tcPr>
          <w:p w14:paraId="3D06CAE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25</w:t>
            </w:r>
          </w:p>
        </w:tc>
        <w:tc>
          <w:tcPr>
            <w:tcW w:w="5060" w:type="dxa"/>
            <w:hideMark/>
          </w:tcPr>
          <w:p w14:paraId="48A3236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IVECO TECTOR 260E30; Chassi: 93ZE12NMZK8933989; ANO 2018/2019; Renavam: 1181341377 Placa: BCV-7F18</w:t>
            </w:r>
          </w:p>
        </w:tc>
        <w:tc>
          <w:tcPr>
            <w:tcW w:w="2220" w:type="dxa"/>
            <w:hideMark/>
          </w:tcPr>
          <w:p w14:paraId="35925A0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4A945AB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86903B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8.201,40 </w:t>
            </w:r>
          </w:p>
        </w:tc>
      </w:tr>
      <w:tr w:rsidR="00651751" w:rsidRPr="004503EF" w14:paraId="29C2F056" w14:textId="77777777" w:rsidTr="002C54B2">
        <w:trPr>
          <w:trHeight w:val="1140"/>
        </w:trPr>
        <w:tc>
          <w:tcPr>
            <w:tcW w:w="960" w:type="dxa"/>
            <w:hideMark/>
          </w:tcPr>
          <w:p w14:paraId="7890EEA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26</w:t>
            </w:r>
          </w:p>
        </w:tc>
        <w:tc>
          <w:tcPr>
            <w:tcW w:w="5060" w:type="dxa"/>
            <w:hideMark/>
          </w:tcPr>
          <w:p w14:paraId="6B1FC40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ATEGO 2730 6X4; Chassi: 9BM958174JB070889; ANO 2017/2018 Placa: BCL-8768 Renavam: 1160984554</w:t>
            </w:r>
          </w:p>
        </w:tc>
        <w:tc>
          <w:tcPr>
            <w:tcW w:w="2220" w:type="dxa"/>
            <w:hideMark/>
          </w:tcPr>
          <w:p w14:paraId="3CAFE7B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4359CAC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6C4DF9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10.171,80 </w:t>
            </w:r>
          </w:p>
        </w:tc>
      </w:tr>
      <w:tr w:rsidR="00651751" w:rsidRPr="004503EF" w14:paraId="05705AF4" w14:textId="77777777" w:rsidTr="002C54B2">
        <w:trPr>
          <w:trHeight w:val="1140"/>
        </w:trPr>
        <w:tc>
          <w:tcPr>
            <w:tcW w:w="960" w:type="dxa"/>
            <w:hideMark/>
          </w:tcPr>
          <w:p w14:paraId="368AE17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27</w:t>
            </w:r>
          </w:p>
        </w:tc>
        <w:tc>
          <w:tcPr>
            <w:tcW w:w="5060" w:type="dxa"/>
            <w:hideMark/>
          </w:tcPr>
          <w:p w14:paraId="08F8845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ATEGO 2730 6X4; Chassi: 9BM958174JB084281; ANO 2017/2018 Placa: BCO-3594 Renavam: 1160988576</w:t>
            </w:r>
          </w:p>
        </w:tc>
        <w:tc>
          <w:tcPr>
            <w:tcW w:w="2220" w:type="dxa"/>
            <w:hideMark/>
          </w:tcPr>
          <w:p w14:paraId="40FA164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5536B59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EE0E9A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10.171,80 </w:t>
            </w:r>
          </w:p>
        </w:tc>
      </w:tr>
      <w:tr w:rsidR="00651751" w:rsidRPr="004503EF" w14:paraId="7EC95A35" w14:textId="77777777" w:rsidTr="002C54B2">
        <w:trPr>
          <w:trHeight w:val="1140"/>
        </w:trPr>
        <w:tc>
          <w:tcPr>
            <w:tcW w:w="960" w:type="dxa"/>
            <w:hideMark/>
          </w:tcPr>
          <w:p w14:paraId="425DE75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28</w:t>
            </w:r>
          </w:p>
        </w:tc>
        <w:tc>
          <w:tcPr>
            <w:tcW w:w="5060" w:type="dxa"/>
            <w:hideMark/>
          </w:tcPr>
          <w:p w14:paraId="2781680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ATEGO 2730 6X4; Chassi:9BM958170JB082900; ANO 2017/2018 Placa: BCL-8767 Renavam: 1166458781</w:t>
            </w:r>
          </w:p>
        </w:tc>
        <w:tc>
          <w:tcPr>
            <w:tcW w:w="2220" w:type="dxa"/>
            <w:hideMark/>
          </w:tcPr>
          <w:p w14:paraId="2A8173F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434AC23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60A938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10.459,20 </w:t>
            </w:r>
          </w:p>
        </w:tc>
      </w:tr>
      <w:tr w:rsidR="00651751" w:rsidRPr="004503EF" w14:paraId="4F4CEC2F" w14:textId="77777777" w:rsidTr="002C54B2">
        <w:trPr>
          <w:trHeight w:val="1140"/>
        </w:trPr>
        <w:tc>
          <w:tcPr>
            <w:tcW w:w="960" w:type="dxa"/>
            <w:hideMark/>
          </w:tcPr>
          <w:p w14:paraId="0D9692C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29</w:t>
            </w:r>
          </w:p>
        </w:tc>
        <w:tc>
          <w:tcPr>
            <w:tcW w:w="5060" w:type="dxa"/>
            <w:hideMark/>
          </w:tcPr>
          <w:p w14:paraId="64888E0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ATEGO 2730 6X4; Chassi:9BM958174JB086635; ANO 2017/2018 Placa: BCL-8769 Renavam: 1166423368</w:t>
            </w:r>
          </w:p>
        </w:tc>
        <w:tc>
          <w:tcPr>
            <w:tcW w:w="2220" w:type="dxa"/>
            <w:hideMark/>
          </w:tcPr>
          <w:p w14:paraId="65BD071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1FC6F7A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F1838E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10.171,80 </w:t>
            </w:r>
          </w:p>
        </w:tc>
      </w:tr>
      <w:tr w:rsidR="00651751" w:rsidRPr="004503EF" w14:paraId="1A833C83" w14:textId="77777777" w:rsidTr="002C54B2">
        <w:trPr>
          <w:trHeight w:val="1140"/>
        </w:trPr>
        <w:tc>
          <w:tcPr>
            <w:tcW w:w="960" w:type="dxa"/>
            <w:hideMark/>
          </w:tcPr>
          <w:p w14:paraId="550DAC3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30</w:t>
            </w:r>
          </w:p>
        </w:tc>
        <w:tc>
          <w:tcPr>
            <w:tcW w:w="5060" w:type="dxa"/>
            <w:hideMark/>
          </w:tcPr>
          <w:p w14:paraId="08950F2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ATRON 2729; Chassi; ANO 2014/2014 Placas: AYF 2165 Renavam: 1002279302</w:t>
            </w:r>
          </w:p>
        </w:tc>
        <w:tc>
          <w:tcPr>
            <w:tcW w:w="2220" w:type="dxa"/>
            <w:hideMark/>
          </w:tcPr>
          <w:p w14:paraId="59731C1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30097EC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751DC7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6.130,20 </w:t>
            </w:r>
          </w:p>
        </w:tc>
      </w:tr>
      <w:tr w:rsidR="00651751" w:rsidRPr="004503EF" w14:paraId="21268CBB" w14:textId="77777777" w:rsidTr="002C54B2">
        <w:trPr>
          <w:trHeight w:val="1140"/>
        </w:trPr>
        <w:tc>
          <w:tcPr>
            <w:tcW w:w="960" w:type="dxa"/>
            <w:hideMark/>
          </w:tcPr>
          <w:p w14:paraId="37B5367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31</w:t>
            </w:r>
          </w:p>
        </w:tc>
        <w:tc>
          <w:tcPr>
            <w:tcW w:w="5060" w:type="dxa"/>
            <w:hideMark/>
          </w:tcPr>
          <w:p w14:paraId="3DF875D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FORD / CARGO 2423; Chassi:9BFYEAKDXDBS16979; ANO 2012/2013 Placas: AVW-8581 Renavam: 484161903</w:t>
            </w:r>
          </w:p>
        </w:tc>
        <w:tc>
          <w:tcPr>
            <w:tcW w:w="2220" w:type="dxa"/>
            <w:hideMark/>
          </w:tcPr>
          <w:p w14:paraId="7FCE5CF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2AD0C2E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5D2C04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9.064,20 </w:t>
            </w:r>
          </w:p>
        </w:tc>
      </w:tr>
      <w:tr w:rsidR="00651751" w:rsidRPr="004503EF" w14:paraId="33CBEA49" w14:textId="77777777" w:rsidTr="002C54B2">
        <w:trPr>
          <w:trHeight w:val="1140"/>
        </w:trPr>
        <w:tc>
          <w:tcPr>
            <w:tcW w:w="960" w:type="dxa"/>
            <w:hideMark/>
          </w:tcPr>
          <w:p w14:paraId="5EF192D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32</w:t>
            </w:r>
          </w:p>
        </w:tc>
        <w:tc>
          <w:tcPr>
            <w:tcW w:w="5060" w:type="dxa"/>
            <w:hideMark/>
          </w:tcPr>
          <w:p w14:paraId="749BF33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ATEGO-PLACA ANO 2018/2018 BCY 0B58- RENAVAN 1179313620-DIESEL-COR BRANCO</w:t>
            </w:r>
          </w:p>
        </w:tc>
        <w:tc>
          <w:tcPr>
            <w:tcW w:w="2220" w:type="dxa"/>
            <w:hideMark/>
          </w:tcPr>
          <w:p w14:paraId="1DCE510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0F0787D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EF2CDB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10.171,80 </w:t>
            </w:r>
          </w:p>
        </w:tc>
      </w:tr>
      <w:tr w:rsidR="00651751" w:rsidRPr="004503EF" w14:paraId="09173F8A" w14:textId="77777777" w:rsidTr="002C54B2">
        <w:trPr>
          <w:trHeight w:val="1140"/>
        </w:trPr>
        <w:tc>
          <w:tcPr>
            <w:tcW w:w="960" w:type="dxa"/>
            <w:hideMark/>
          </w:tcPr>
          <w:p w14:paraId="30E7BA7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33</w:t>
            </w:r>
          </w:p>
        </w:tc>
        <w:tc>
          <w:tcPr>
            <w:tcW w:w="5060" w:type="dxa"/>
            <w:hideMark/>
          </w:tcPr>
          <w:p w14:paraId="44E8B60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ATEGO ANO 2019/2020-PLACA BDZ 7B82- RENAVAM 1227834346- DIESEL-COR BRANCO</w:t>
            </w:r>
          </w:p>
        </w:tc>
        <w:tc>
          <w:tcPr>
            <w:tcW w:w="2220" w:type="dxa"/>
            <w:hideMark/>
          </w:tcPr>
          <w:p w14:paraId="2E9B113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0DF138F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A22189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10.954,80 </w:t>
            </w:r>
          </w:p>
        </w:tc>
      </w:tr>
      <w:tr w:rsidR="00651751" w:rsidRPr="004503EF" w14:paraId="1DE408BB" w14:textId="77777777" w:rsidTr="002C54B2">
        <w:trPr>
          <w:trHeight w:val="1140"/>
        </w:trPr>
        <w:tc>
          <w:tcPr>
            <w:tcW w:w="960" w:type="dxa"/>
            <w:hideMark/>
          </w:tcPr>
          <w:p w14:paraId="5BED586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34</w:t>
            </w:r>
          </w:p>
        </w:tc>
        <w:tc>
          <w:tcPr>
            <w:tcW w:w="5060" w:type="dxa"/>
            <w:hideMark/>
          </w:tcPr>
          <w:p w14:paraId="3B64C43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VW/SAVEIRO CS RB MF Ano de Fabricação/Modelo: 2023/2024 Combustível: FLEX Cor: BRANCA Chassi: 9BWKL45U3RP006761 Placa: SVQ-9B49</w:t>
            </w:r>
          </w:p>
        </w:tc>
        <w:tc>
          <w:tcPr>
            <w:tcW w:w="2220" w:type="dxa"/>
            <w:hideMark/>
          </w:tcPr>
          <w:p w14:paraId="23C7CA7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42B0282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B022F7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2.879,60 </w:t>
            </w:r>
          </w:p>
        </w:tc>
      </w:tr>
      <w:tr w:rsidR="00651751" w:rsidRPr="004503EF" w14:paraId="4255F378" w14:textId="77777777" w:rsidTr="002C54B2">
        <w:trPr>
          <w:trHeight w:val="1140"/>
        </w:trPr>
        <w:tc>
          <w:tcPr>
            <w:tcW w:w="960" w:type="dxa"/>
            <w:hideMark/>
          </w:tcPr>
          <w:p w14:paraId="502FA46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35</w:t>
            </w:r>
          </w:p>
        </w:tc>
        <w:tc>
          <w:tcPr>
            <w:tcW w:w="5060" w:type="dxa"/>
            <w:hideMark/>
          </w:tcPr>
          <w:p w14:paraId="4EC305A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MASTER L3H2 2.3 DIESEL VAN; Chassi: 93YMAF4XEKJ463335; ANO 2018/2019 Placas: BCI-9931 Renavam:1161487406</w:t>
            </w:r>
          </w:p>
        </w:tc>
        <w:tc>
          <w:tcPr>
            <w:tcW w:w="2220" w:type="dxa"/>
            <w:hideMark/>
          </w:tcPr>
          <w:p w14:paraId="2ABC58F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16ACF2C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3E9FB2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8.465,60 </w:t>
            </w:r>
          </w:p>
        </w:tc>
      </w:tr>
      <w:tr w:rsidR="00651751" w:rsidRPr="004503EF" w14:paraId="38E21738" w14:textId="77777777" w:rsidTr="002C54B2">
        <w:trPr>
          <w:trHeight w:val="1140"/>
        </w:trPr>
        <w:tc>
          <w:tcPr>
            <w:tcW w:w="960" w:type="dxa"/>
            <w:hideMark/>
          </w:tcPr>
          <w:p w14:paraId="766A21A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36</w:t>
            </w:r>
          </w:p>
        </w:tc>
        <w:tc>
          <w:tcPr>
            <w:tcW w:w="5060" w:type="dxa"/>
            <w:hideMark/>
          </w:tcPr>
          <w:p w14:paraId="609AD6F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MASTER REVESCAP L3H2 2.3 VAN; Chassi: 93YMAF4XEJJ203955; ANO 2017/2018; Placas: BCB-3530 Renavam:1148815462</w:t>
            </w:r>
          </w:p>
        </w:tc>
        <w:tc>
          <w:tcPr>
            <w:tcW w:w="2220" w:type="dxa"/>
            <w:hideMark/>
          </w:tcPr>
          <w:p w14:paraId="2F34C76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16D16FF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BC1122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8.321,00 </w:t>
            </w:r>
          </w:p>
        </w:tc>
      </w:tr>
      <w:tr w:rsidR="00651751" w:rsidRPr="004503EF" w14:paraId="3EE9F89A" w14:textId="77777777" w:rsidTr="002C54B2">
        <w:trPr>
          <w:trHeight w:val="1140"/>
        </w:trPr>
        <w:tc>
          <w:tcPr>
            <w:tcW w:w="960" w:type="dxa"/>
            <w:hideMark/>
          </w:tcPr>
          <w:p w14:paraId="54A189E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37</w:t>
            </w:r>
          </w:p>
        </w:tc>
        <w:tc>
          <w:tcPr>
            <w:tcW w:w="5060" w:type="dxa"/>
            <w:hideMark/>
          </w:tcPr>
          <w:p w14:paraId="54340C2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MASTER L3H2 2.3 DIESEL VAN AMBULANCIA; Chassi: ANO 2018/2019 Placas: BCC-7584 Renavam: 1151540304</w:t>
            </w:r>
          </w:p>
        </w:tc>
        <w:tc>
          <w:tcPr>
            <w:tcW w:w="2220" w:type="dxa"/>
            <w:hideMark/>
          </w:tcPr>
          <w:p w14:paraId="6BC2241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11EF082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A18A7C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8.443,80 </w:t>
            </w:r>
          </w:p>
        </w:tc>
      </w:tr>
      <w:tr w:rsidR="00651751" w:rsidRPr="004503EF" w14:paraId="4A062150" w14:textId="77777777" w:rsidTr="002C54B2">
        <w:trPr>
          <w:trHeight w:val="1140"/>
        </w:trPr>
        <w:tc>
          <w:tcPr>
            <w:tcW w:w="960" w:type="dxa"/>
            <w:hideMark/>
          </w:tcPr>
          <w:p w14:paraId="30F30E5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38</w:t>
            </w:r>
          </w:p>
        </w:tc>
        <w:tc>
          <w:tcPr>
            <w:tcW w:w="5060" w:type="dxa"/>
            <w:hideMark/>
          </w:tcPr>
          <w:p w14:paraId="777972F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 MASTER ALTECH VAN AMBULANCIA; Chassi: 93YADCUD56J696345; ANO 2005/2006; Placas: ANL-9061 Renavam:876193459</w:t>
            </w:r>
          </w:p>
        </w:tc>
        <w:tc>
          <w:tcPr>
            <w:tcW w:w="2220" w:type="dxa"/>
            <w:hideMark/>
          </w:tcPr>
          <w:p w14:paraId="093BA43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501817B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4752AEB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5.358,00 </w:t>
            </w:r>
          </w:p>
        </w:tc>
      </w:tr>
      <w:tr w:rsidR="00651751" w:rsidRPr="004503EF" w14:paraId="7A75A05D" w14:textId="77777777" w:rsidTr="002C54B2">
        <w:trPr>
          <w:trHeight w:val="1140"/>
        </w:trPr>
        <w:tc>
          <w:tcPr>
            <w:tcW w:w="960" w:type="dxa"/>
            <w:hideMark/>
          </w:tcPr>
          <w:p w14:paraId="6838CAA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39</w:t>
            </w:r>
          </w:p>
        </w:tc>
        <w:tc>
          <w:tcPr>
            <w:tcW w:w="5060" w:type="dxa"/>
            <w:hideMark/>
          </w:tcPr>
          <w:p w14:paraId="65C4867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 MASTER ALTECH VAN AMBULANCIA; Chassi: 93YADC1H6DJ274079; ANO 2012/2013; Placas: AVS-9060 Renavam:478024436</w:t>
            </w:r>
          </w:p>
        </w:tc>
        <w:tc>
          <w:tcPr>
            <w:tcW w:w="2220" w:type="dxa"/>
            <w:hideMark/>
          </w:tcPr>
          <w:p w14:paraId="3F6897B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2A904E2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D13C4E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6.459,00 </w:t>
            </w:r>
          </w:p>
        </w:tc>
      </w:tr>
      <w:tr w:rsidR="00651751" w:rsidRPr="004503EF" w14:paraId="4B5D70FD" w14:textId="77777777" w:rsidTr="002C54B2">
        <w:trPr>
          <w:trHeight w:val="1140"/>
        </w:trPr>
        <w:tc>
          <w:tcPr>
            <w:tcW w:w="960" w:type="dxa"/>
            <w:hideMark/>
          </w:tcPr>
          <w:p w14:paraId="0D9616E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40</w:t>
            </w:r>
          </w:p>
        </w:tc>
        <w:tc>
          <w:tcPr>
            <w:tcW w:w="5060" w:type="dxa"/>
            <w:hideMark/>
          </w:tcPr>
          <w:p w14:paraId="51F8A2C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 MASTER TCA AMBULANCIA VAN; Chassi: 93YMAFEXAJJ090313; ANO 2017/2018; Placas: BBR-8161 Renavam: 1133940525</w:t>
            </w:r>
          </w:p>
        </w:tc>
        <w:tc>
          <w:tcPr>
            <w:tcW w:w="2220" w:type="dxa"/>
            <w:hideMark/>
          </w:tcPr>
          <w:p w14:paraId="4A88D15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7DD3701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37FDD6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7.897,20 </w:t>
            </w:r>
          </w:p>
        </w:tc>
      </w:tr>
      <w:tr w:rsidR="00651751" w:rsidRPr="004503EF" w14:paraId="2B18AC1D" w14:textId="77777777" w:rsidTr="002C54B2">
        <w:trPr>
          <w:trHeight w:val="1140"/>
        </w:trPr>
        <w:tc>
          <w:tcPr>
            <w:tcW w:w="960" w:type="dxa"/>
            <w:hideMark/>
          </w:tcPr>
          <w:p w14:paraId="5AC4791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41</w:t>
            </w:r>
          </w:p>
        </w:tc>
        <w:tc>
          <w:tcPr>
            <w:tcW w:w="5060" w:type="dxa"/>
            <w:hideMark/>
          </w:tcPr>
          <w:p w14:paraId="3E65753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 MASTER REVES AMBULANCIA; Chassi: 93YMAFEXCKJ475693; ANO 2018/2019; Placas: BCV-1i41 Renavam: 1180062237</w:t>
            </w:r>
          </w:p>
        </w:tc>
        <w:tc>
          <w:tcPr>
            <w:tcW w:w="2220" w:type="dxa"/>
            <w:hideMark/>
          </w:tcPr>
          <w:p w14:paraId="554F8CD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67DBBCB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3E4C9A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8.731,20 </w:t>
            </w:r>
          </w:p>
        </w:tc>
      </w:tr>
      <w:tr w:rsidR="00651751" w:rsidRPr="004503EF" w14:paraId="709A1E46" w14:textId="77777777" w:rsidTr="002C54B2">
        <w:trPr>
          <w:trHeight w:val="1140"/>
        </w:trPr>
        <w:tc>
          <w:tcPr>
            <w:tcW w:w="960" w:type="dxa"/>
            <w:hideMark/>
          </w:tcPr>
          <w:p w14:paraId="6C8FA10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42</w:t>
            </w:r>
          </w:p>
        </w:tc>
        <w:tc>
          <w:tcPr>
            <w:tcW w:w="5060" w:type="dxa"/>
            <w:hideMark/>
          </w:tcPr>
          <w:p w14:paraId="5D21C19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Peugeot Boxer Furgao 350 2.3 Hdi AMBULANCIA; Chassi: 936ZCWMNCF2147771; ANO 2014/2015; Placas: AZS-4283 Renavam: 1053533257</w:t>
            </w:r>
          </w:p>
        </w:tc>
        <w:tc>
          <w:tcPr>
            <w:tcW w:w="2220" w:type="dxa"/>
            <w:hideMark/>
          </w:tcPr>
          <w:p w14:paraId="730BB5B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2346DF6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0F48B8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6.898,20 </w:t>
            </w:r>
          </w:p>
        </w:tc>
      </w:tr>
      <w:tr w:rsidR="00651751" w:rsidRPr="004503EF" w14:paraId="5614A78F" w14:textId="77777777" w:rsidTr="002C54B2">
        <w:trPr>
          <w:trHeight w:val="1140"/>
        </w:trPr>
        <w:tc>
          <w:tcPr>
            <w:tcW w:w="960" w:type="dxa"/>
            <w:hideMark/>
          </w:tcPr>
          <w:p w14:paraId="6388480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43</w:t>
            </w:r>
          </w:p>
        </w:tc>
        <w:tc>
          <w:tcPr>
            <w:tcW w:w="5060" w:type="dxa"/>
            <w:hideMark/>
          </w:tcPr>
          <w:p w14:paraId="7E413F3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M. BENZ SPRINTER 2021/2022 -PLACA RHU 7H43 CHASSI- 8AC907643NE198541 Renavam: 1290247444 DIESEL - COR BRANCA - AMBULANCIA</w:t>
            </w:r>
          </w:p>
        </w:tc>
        <w:tc>
          <w:tcPr>
            <w:tcW w:w="2220" w:type="dxa"/>
            <w:hideMark/>
          </w:tcPr>
          <w:p w14:paraId="2822092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3CC6DD3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4204C1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11.307,00 </w:t>
            </w:r>
          </w:p>
        </w:tc>
      </w:tr>
      <w:tr w:rsidR="00651751" w:rsidRPr="004503EF" w14:paraId="18FF19B5" w14:textId="77777777" w:rsidTr="002C54B2">
        <w:trPr>
          <w:trHeight w:val="1140"/>
        </w:trPr>
        <w:tc>
          <w:tcPr>
            <w:tcW w:w="960" w:type="dxa"/>
            <w:hideMark/>
          </w:tcPr>
          <w:p w14:paraId="716D0D8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44</w:t>
            </w:r>
          </w:p>
        </w:tc>
        <w:tc>
          <w:tcPr>
            <w:tcW w:w="5060" w:type="dxa"/>
            <w:hideMark/>
          </w:tcPr>
          <w:p w14:paraId="7FAD32E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CHEVROLET MONTANA SB ANS-AMBULANCIA-PLACA BEH2A85- CHASSI 9BGCA8030LB178583-FLEX-BRANCA-RENAVAN 1228284870</w:t>
            </w:r>
          </w:p>
        </w:tc>
        <w:tc>
          <w:tcPr>
            <w:tcW w:w="2220" w:type="dxa"/>
            <w:hideMark/>
          </w:tcPr>
          <w:p w14:paraId="3285FA8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58E881E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ACB6C1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4.279,20 </w:t>
            </w:r>
          </w:p>
        </w:tc>
      </w:tr>
      <w:tr w:rsidR="00651751" w:rsidRPr="004503EF" w14:paraId="00935C4B" w14:textId="77777777" w:rsidTr="002C54B2">
        <w:trPr>
          <w:trHeight w:val="1140"/>
        </w:trPr>
        <w:tc>
          <w:tcPr>
            <w:tcW w:w="960" w:type="dxa"/>
            <w:hideMark/>
          </w:tcPr>
          <w:p w14:paraId="0D89FCC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45</w:t>
            </w:r>
          </w:p>
        </w:tc>
        <w:tc>
          <w:tcPr>
            <w:tcW w:w="5060" w:type="dxa"/>
            <w:hideMark/>
          </w:tcPr>
          <w:p w14:paraId="01B28DA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RENAULT/LOGAN; Chassi: 93Y4SRFH4JJ288092; ANO 2018; Placas: BCG-3641 Renavam: 01157301743</w:t>
            </w:r>
          </w:p>
        </w:tc>
        <w:tc>
          <w:tcPr>
            <w:tcW w:w="2220" w:type="dxa"/>
            <w:hideMark/>
          </w:tcPr>
          <w:p w14:paraId="39F1C83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0B9BB45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F613DF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2.518,40 </w:t>
            </w:r>
          </w:p>
        </w:tc>
      </w:tr>
      <w:tr w:rsidR="00651751" w:rsidRPr="004503EF" w14:paraId="2FE58C2E" w14:textId="77777777" w:rsidTr="002C54B2">
        <w:trPr>
          <w:trHeight w:val="1140"/>
        </w:trPr>
        <w:tc>
          <w:tcPr>
            <w:tcW w:w="960" w:type="dxa"/>
            <w:hideMark/>
          </w:tcPr>
          <w:p w14:paraId="30484CD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46</w:t>
            </w:r>
          </w:p>
        </w:tc>
        <w:tc>
          <w:tcPr>
            <w:tcW w:w="5060" w:type="dxa"/>
            <w:hideMark/>
          </w:tcPr>
          <w:p w14:paraId="60B8924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RENAULT/MASTER TCA MIC Renavam: 0119.933963-3 Chassi: 93YMAF4XELJ856356 Placa: BDH-7G22 ANO 2019/2020 Combustível: DIESEL Cor: BRANCA</w:t>
            </w:r>
          </w:p>
        </w:tc>
        <w:tc>
          <w:tcPr>
            <w:tcW w:w="2220" w:type="dxa"/>
            <w:hideMark/>
          </w:tcPr>
          <w:p w14:paraId="23D149D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2F09646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65E04A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9.140,40 </w:t>
            </w:r>
          </w:p>
        </w:tc>
      </w:tr>
      <w:tr w:rsidR="00651751" w:rsidRPr="004503EF" w14:paraId="66A59BB3" w14:textId="77777777" w:rsidTr="002C54B2">
        <w:trPr>
          <w:trHeight w:val="1140"/>
        </w:trPr>
        <w:tc>
          <w:tcPr>
            <w:tcW w:w="960" w:type="dxa"/>
            <w:hideMark/>
          </w:tcPr>
          <w:p w14:paraId="143F90D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47</w:t>
            </w:r>
          </w:p>
        </w:tc>
        <w:tc>
          <w:tcPr>
            <w:tcW w:w="5060" w:type="dxa"/>
            <w:hideMark/>
          </w:tcPr>
          <w:p w14:paraId="65A335B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VW/GOL 1.0L MC4 Renavam: 0120.438317-8 Chassi: 9BWAG45U6LT053278 Placa: BDK-4J19 Ano de Fabricação/Modelo: 2019 / 2020 Combustível: ALCOOL/GASOLINA Cor: BRANCA</w:t>
            </w:r>
          </w:p>
        </w:tc>
        <w:tc>
          <w:tcPr>
            <w:tcW w:w="2220" w:type="dxa"/>
            <w:hideMark/>
          </w:tcPr>
          <w:p w14:paraId="415038C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3D9FADF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1E2D8D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2D9AA5E4" w14:textId="77777777" w:rsidTr="002C54B2">
        <w:trPr>
          <w:trHeight w:val="1140"/>
        </w:trPr>
        <w:tc>
          <w:tcPr>
            <w:tcW w:w="960" w:type="dxa"/>
            <w:hideMark/>
          </w:tcPr>
          <w:p w14:paraId="7A531BE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48</w:t>
            </w:r>
          </w:p>
        </w:tc>
        <w:tc>
          <w:tcPr>
            <w:tcW w:w="5060" w:type="dxa"/>
            <w:hideMark/>
          </w:tcPr>
          <w:p w14:paraId="61638DF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CHEV/SPIN 18L AT PREMIER Renavam: 0118.451896-0 Chassi: 9BGJP7520LB130295 Placa: EZY-6H72 ANO 2019/2020 Combustível: ALCOOL/GASOLINA Cor: BRANCA</w:t>
            </w:r>
          </w:p>
        </w:tc>
        <w:tc>
          <w:tcPr>
            <w:tcW w:w="2220" w:type="dxa"/>
            <w:hideMark/>
          </w:tcPr>
          <w:p w14:paraId="434A3D8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12276D7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D9F26A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2.638,40 </w:t>
            </w:r>
          </w:p>
        </w:tc>
      </w:tr>
      <w:tr w:rsidR="00651751" w:rsidRPr="004503EF" w14:paraId="44EF612E" w14:textId="77777777" w:rsidTr="002C54B2">
        <w:trPr>
          <w:trHeight w:val="1140"/>
        </w:trPr>
        <w:tc>
          <w:tcPr>
            <w:tcW w:w="960" w:type="dxa"/>
            <w:hideMark/>
          </w:tcPr>
          <w:p w14:paraId="20DAF1C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49</w:t>
            </w:r>
          </w:p>
        </w:tc>
        <w:tc>
          <w:tcPr>
            <w:tcW w:w="5060" w:type="dxa"/>
            <w:hideMark/>
          </w:tcPr>
          <w:p w14:paraId="0A79F98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MARCO POLO/VOLARE W9 ON 2014/2015-PLACA AYQ4490-CHASSI- 93PB40N31FC053562- DIESEL-BANCA-RENAVAN 01215020454</w:t>
            </w:r>
          </w:p>
        </w:tc>
        <w:tc>
          <w:tcPr>
            <w:tcW w:w="2220" w:type="dxa"/>
            <w:hideMark/>
          </w:tcPr>
          <w:p w14:paraId="04662CD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5ED2556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4622ED1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6.405,00 </w:t>
            </w:r>
          </w:p>
        </w:tc>
      </w:tr>
      <w:tr w:rsidR="00651751" w:rsidRPr="004503EF" w14:paraId="65E5DD08" w14:textId="77777777" w:rsidTr="002C54B2">
        <w:trPr>
          <w:trHeight w:val="1140"/>
        </w:trPr>
        <w:tc>
          <w:tcPr>
            <w:tcW w:w="960" w:type="dxa"/>
            <w:hideMark/>
          </w:tcPr>
          <w:p w14:paraId="2E6FEDE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50</w:t>
            </w:r>
          </w:p>
        </w:tc>
        <w:tc>
          <w:tcPr>
            <w:tcW w:w="5060" w:type="dxa"/>
            <w:hideMark/>
          </w:tcPr>
          <w:p w14:paraId="1706F96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Marcopolo MinibusVolare W9 Fly; Chassi: 93PB40N31DC045646; ANO 2013/2013; Placas: AWX-7685 Renavam: 537908382</w:t>
            </w:r>
          </w:p>
        </w:tc>
        <w:tc>
          <w:tcPr>
            <w:tcW w:w="2220" w:type="dxa"/>
            <w:hideMark/>
          </w:tcPr>
          <w:p w14:paraId="019BDF7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53D9487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51BD4AA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6.047,40 </w:t>
            </w:r>
          </w:p>
        </w:tc>
      </w:tr>
      <w:tr w:rsidR="00651751" w:rsidRPr="004503EF" w14:paraId="25885D9F" w14:textId="77777777" w:rsidTr="002C54B2">
        <w:trPr>
          <w:trHeight w:val="1140"/>
        </w:trPr>
        <w:tc>
          <w:tcPr>
            <w:tcW w:w="960" w:type="dxa"/>
            <w:hideMark/>
          </w:tcPr>
          <w:p w14:paraId="3E5D591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51</w:t>
            </w:r>
          </w:p>
        </w:tc>
        <w:tc>
          <w:tcPr>
            <w:tcW w:w="5060" w:type="dxa"/>
            <w:hideMark/>
          </w:tcPr>
          <w:p w14:paraId="1E30AC3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IVECO 170S28; Chassi 93ZK1RMH0JB933091; ANO 2017/2018; Placas: BCS-9A61. Renavam: 1174764853</w:t>
            </w:r>
          </w:p>
        </w:tc>
        <w:tc>
          <w:tcPr>
            <w:tcW w:w="2220" w:type="dxa"/>
            <w:hideMark/>
          </w:tcPr>
          <w:p w14:paraId="4C4C7FE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2DD4397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41AD043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8.801,40 </w:t>
            </w:r>
          </w:p>
        </w:tc>
      </w:tr>
      <w:tr w:rsidR="00651751" w:rsidRPr="004503EF" w14:paraId="184CBA54" w14:textId="77777777" w:rsidTr="002C54B2">
        <w:trPr>
          <w:trHeight w:val="1140"/>
        </w:trPr>
        <w:tc>
          <w:tcPr>
            <w:tcW w:w="960" w:type="dxa"/>
            <w:hideMark/>
          </w:tcPr>
          <w:p w14:paraId="7B7C5ED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52</w:t>
            </w:r>
          </w:p>
        </w:tc>
        <w:tc>
          <w:tcPr>
            <w:tcW w:w="5060" w:type="dxa"/>
            <w:hideMark/>
          </w:tcPr>
          <w:p w14:paraId="6D4F8C9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ONIX 1.0 MT LS FLEX; Chassi: 9BGKR48G0GG282890; ANO 2016/2016; Placas: BAU-1582 Renavam: 1097221226</w:t>
            </w:r>
          </w:p>
        </w:tc>
        <w:tc>
          <w:tcPr>
            <w:tcW w:w="2220" w:type="dxa"/>
            <w:hideMark/>
          </w:tcPr>
          <w:p w14:paraId="1FD23E8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5FB56C4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4E07B23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2.282,60 </w:t>
            </w:r>
          </w:p>
        </w:tc>
      </w:tr>
      <w:tr w:rsidR="00651751" w:rsidRPr="004503EF" w14:paraId="5ECB864E" w14:textId="77777777" w:rsidTr="002C54B2">
        <w:trPr>
          <w:trHeight w:val="1140"/>
        </w:trPr>
        <w:tc>
          <w:tcPr>
            <w:tcW w:w="960" w:type="dxa"/>
            <w:hideMark/>
          </w:tcPr>
          <w:p w14:paraId="5294F3E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53</w:t>
            </w:r>
          </w:p>
        </w:tc>
        <w:tc>
          <w:tcPr>
            <w:tcW w:w="5060" w:type="dxa"/>
            <w:hideMark/>
          </w:tcPr>
          <w:p w14:paraId="375D67B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FIAT UNO WAY 1.3 Chassi: 9BD195B6HJ0803883 ANO 2017/2018; Placas: BBR-8162 Renavam: 1134333142</w:t>
            </w:r>
          </w:p>
        </w:tc>
        <w:tc>
          <w:tcPr>
            <w:tcW w:w="2220" w:type="dxa"/>
            <w:hideMark/>
          </w:tcPr>
          <w:p w14:paraId="155FC06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1565E83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18B79C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2.390,00 </w:t>
            </w:r>
          </w:p>
        </w:tc>
      </w:tr>
      <w:tr w:rsidR="00651751" w:rsidRPr="004503EF" w14:paraId="066764CE" w14:textId="77777777" w:rsidTr="002C54B2">
        <w:trPr>
          <w:trHeight w:val="1140"/>
        </w:trPr>
        <w:tc>
          <w:tcPr>
            <w:tcW w:w="960" w:type="dxa"/>
            <w:hideMark/>
          </w:tcPr>
          <w:p w14:paraId="40EC555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54</w:t>
            </w:r>
          </w:p>
        </w:tc>
        <w:tc>
          <w:tcPr>
            <w:tcW w:w="5060" w:type="dxa"/>
            <w:hideMark/>
          </w:tcPr>
          <w:p w14:paraId="4592212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FIAT UNO WAY 1.3 Chassi: 9BD195B6HJ0824099 ANO 2017/2018; Placas: BBR-8164 Renavam: 113432782</w:t>
            </w:r>
          </w:p>
        </w:tc>
        <w:tc>
          <w:tcPr>
            <w:tcW w:w="2220" w:type="dxa"/>
            <w:hideMark/>
          </w:tcPr>
          <w:p w14:paraId="120F94E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7ACFA4A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AEB780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2.390,00 </w:t>
            </w:r>
          </w:p>
        </w:tc>
      </w:tr>
      <w:tr w:rsidR="00651751" w:rsidRPr="004503EF" w14:paraId="29071B3D" w14:textId="77777777" w:rsidTr="002C54B2">
        <w:trPr>
          <w:trHeight w:val="1140"/>
        </w:trPr>
        <w:tc>
          <w:tcPr>
            <w:tcW w:w="960" w:type="dxa"/>
            <w:hideMark/>
          </w:tcPr>
          <w:p w14:paraId="4792ED4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55</w:t>
            </w:r>
          </w:p>
        </w:tc>
        <w:tc>
          <w:tcPr>
            <w:tcW w:w="5060" w:type="dxa"/>
            <w:hideMark/>
          </w:tcPr>
          <w:p w14:paraId="6AA5B0B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FORD RANGER 2011/2011-PLACAS AUE-1586-ANO 2011/2011- CHASSI-BAFER13P6BJ426176-DIESEL-COR BRANCA</w:t>
            </w:r>
          </w:p>
        </w:tc>
        <w:tc>
          <w:tcPr>
            <w:tcW w:w="2220" w:type="dxa"/>
            <w:hideMark/>
          </w:tcPr>
          <w:p w14:paraId="7178E98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46A35E0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45AC36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3.492,80 </w:t>
            </w:r>
          </w:p>
        </w:tc>
      </w:tr>
      <w:tr w:rsidR="00651751" w:rsidRPr="004503EF" w14:paraId="1B968458" w14:textId="77777777" w:rsidTr="002C54B2">
        <w:trPr>
          <w:trHeight w:val="1140"/>
        </w:trPr>
        <w:tc>
          <w:tcPr>
            <w:tcW w:w="960" w:type="dxa"/>
            <w:hideMark/>
          </w:tcPr>
          <w:p w14:paraId="10ACBE5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56</w:t>
            </w:r>
          </w:p>
        </w:tc>
        <w:tc>
          <w:tcPr>
            <w:tcW w:w="5060" w:type="dxa"/>
            <w:hideMark/>
          </w:tcPr>
          <w:p w14:paraId="4E0DE40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GOL 2021/2022 -PLACA BEY-2F83- CHASSI-9BWAG45U3NT002775 FLEX-COR BRANCA</w:t>
            </w:r>
          </w:p>
        </w:tc>
        <w:tc>
          <w:tcPr>
            <w:tcW w:w="2220" w:type="dxa"/>
            <w:hideMark/>
          </w:tcPr>
          <w:p w14:paraId="05F16F4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1A47D4D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50BDC76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5F38322A" w14:textId="77777777" w:rsidTr="002C54B2">
        <w:trPr>
          <w:trHeight w:val="1140"/>
        </w:trPr>
        <w:tc>
          <w:tcPr>
            <w:tcW w:w="960" w:type="dxa"/>
            <w:hideMark/>
          </w:tcPr>
          <w:p w14:paraId="785FEEF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57</w:t>
            </w:r>
          </w:p>
        </w:tc>
        <w:tc>
          <w:tcPr>
            <w:tcW w:w="5060" w:type="dxa"/>
            <w:hideMark/>
          </w:tcPr>
          <w:p w14:paraId="135F997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GOL 2021/2022 -PLACA RHA 2F96 CHASSI-9BWAG45U4NT016426 FLEX-COR BRANCA</w:t>
            </w:r>
          </w:p>
        </w:tc>
        <w:tc>
          <w:tcPr>
            <w:tcW w:w="2220" w:type="dxa"/>
            <w:hideMark/>
          </w:tcPr>
          <w:p w14:paraId="558FC10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06EDE08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ECA3AA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25E38A74" w14:textId="77777777" w:rsidTr="002C54B2">
        <w:trPr>
          <w:trHeight w:val="1140"/>
        </w:trPr>
        <w:tc>
          <w:tcPr>
            <w:tcW w:w="960" w:type="dxa"/>
            <w:hideMark/>
          </w:tcPr>
          <w:p w14:paraId="09E962E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58</w:t>
            </w:r>
          </w:p>
        </w:tc>
        <w:tc>
          <w:tcPr>
            <w:tcW w:w="5060" w:type="dxa"/>
            <w:hideMark/>
          </w:tcPr>
          <w:p w14:paraId="5983219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GOL 2021/2022 -PLACA RHA 4J53 CHASSI-9BWAG45U1NT016738 FLEX-COR BRANCA</w:t>
            </w:r>
          </w:p>
        </w:tc>
        <w:tc>
          <w:tcPr>
            <w:tcW w:w="2220" w:type="dxa"/>
            <w:hideMark/>
          </w:tcPr>
          <w:p w14:paraId="16AD4FA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11D5049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41F0A8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640068B9" w14:textId="77777777" w:rsidTr="002C54B2">
        <w:trPr>
          <w:trHeight w:val="1140"/>
        </w:trPr>
        <w:tc>
          <w:tcPr>
            <w:tcW w:w="960" w:type="dxa"/>
            <w:hideMark/>
          </w:tcPr>
          <w:p w14:paraId="25433A7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59</w:t>
            </w:r>
          </w:p>
        </w:tc>
        <w:tc>
          <w:tcPr>
            <w:tcW w:w="5060" w:type="dxa"/>
            <w:hideMark/>
          </w:tcPr>
          <w:p w14:paraId="1F26B52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CITROEN/C3 LIVE PK 1.0: Ano de Fabricação/Modelo: 2023/2023 Combustível: FLEX Cor: BRANCA; Renavam: 01343054297 Chassi:935CEFC2CPB546788 Placa: SEG-7B68</w:t>
            </w:r>
          </w:p>
        </w:tc>
        <w:tc>
          <w:tcPr>
            <w:tcW w:w="2220" w:type="dxa"/>
            <w:hideMark/>
          </w:tcPr>
          <w:p w14:paraId="2B0095C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507EA96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63540B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1B30E9A7" w14:textId="77777777" w:rsidTr="002C54B2">
        <w:trPr>
          <w:trHeight w:val="1140"/>
        </w:trPr>
        <w:tc>
          <w:tcPr>
            <w:tcW w:w="960" w:type="dxa"/>
            <w:hideMark/>
          </w:tcPr>
          <w:p w14:paraId="7EBE5C8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60</w:t>
            </w:r>
          </w:p>
        </w:tc>
        <w:tc>
          <w:tcPr>
            <w:tcW w:w="5060" w:type="dxa"/>
            <w:hideMark/>
          </w:tcPr>
          <w:p w14:paraId="67F12A7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CITROEN/C3 LIVE PK 1.0: Ano de Fabricação/Modelo: 2023/2023 Combustível: FLEX Cor: BRANCA; Renavam: 01343061072 Chassi:935CEFC2CPB546790 Placa: SEG-7B66 </w:t>
            </w:r>
          </w:p>
        </w:tc>
        <w:tc>
          <w:tcPr>
            <w:tcW w:w="2220" w:type="dxa"/>
            <w:hideMark/>
          </w:tcPr>
          <w:p w14:paraId="29F62B4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63E666A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8FC1EA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2B6E1362" w14:textId="77777777" w:rsidTr="002C54B2">
        <w:trPr>
          <w:trHeight w:val="1140"/>
        </w:trPr>
        <w:tc>
          <w:tcPr>
            <w:tcW w:w="960" w:type="dxa"/>
            <w:hideMark/>
          </w:tcPr>
          <w:p w14:paraId="3E805E3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61</w:t>
            </w:r>
          </w:p>
        </w:tc>
        <w:tc>
          <w:tcPr>
            <w:tcW w:w="5060" w:type="dxa"/>
            <w:hideMark/>
          </w:tcPr>
          <w:p w14:paraId="5DAC61A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CITROEN/C3 LIVE PK 1.0: Ano de Fabricação/Modelo: 2023/ 2023 Combustível: FLEX Cor: BRANCARenavam:01343053134 Chassi:935CEFC2CPB546787 Placa: SEG-7B78 </w:t>
            </w:r>
          </w:p>
        </w:tc>
        <w:tc>
          <w:tcPr>
            <w:tcW w:w="2220" w:type="dxa"/>
            <w:hideMark/>
          </w:tcPr>
          <w:p w14:paraId="392B9B3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58EF3CE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CFFC67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2549B8C8" w14:textId="77777777" w:rsidTr="002C54B2">
        <w:trPr>
          <w:trHeight w:val="1140"/>
        </w:trPr>
        <w:tc>
          <w:tcPr>
            <w:tcW w:w="960" w:type="dxa"/>
            <w:hideMark/>
          </w:tcPr>
          <w:p w14:paraId="38EA612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62</w:t>
            </w:r>
          </w:p>
        </w:tc>
        <w:tc>
          <w:tcPr>
            <w:tcW w:w="5060" w:type="dxa"/>
            <w:hideMark/>
          </w:tcPr>
          <w:p w14:paraId="129E0B1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CITROEN/C3 LIVE PK 1.0: Ano de Fabricação/Modelo: 2023/2023 Combustível: FLEX Cor: BRANCA; Renavam:01343057059 Chassi:935CEFC2CPB546789 Placa: SEG-7B67 </w:t>
            </w:r>
          </w:p>
        </w:tc>
        <w:tc>
          <w:tcPr>
            <w:tcW w:w="2220" w:type="dxa"/>
            <w:hideMark/>
          </w:tcPr>
          <w:p w14:paraId="541CE0E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72ECCC7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16BF2A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6A13484F" w14:textId="77777777" w:rsidTr="002C54B2">
        <w:trPr>
          <w:trHeight w:val="1140"/>
        </w:trPr>
        <w:tc>
          <w:tcPr>
            <w:tcW w:w="960" w:type="dxa"/>
            <w:hideMark/>
          </w:tcPr>
          <w:p w14:paraId="184293A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63</w:t>
            </w:r>
          </w:p>
        </w:tc>
        <w:tc>
          <w:tcPr>
            <w:tcW w:w="5060" w:type="dxa"/>
            <w:hideMark/>
          </w:tcPr>
          <w:p w14:paraId="4D26EEC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CITROEN/C3 LIVE PK 1.0: Ano de Fabricação/Modelo: 2023/2023 Combustível: FLEX Cor: BRANCA; Renavam:01343062524 Chassi:935CEFC2CPB546793 Placa: SEG-7B64 </w:t>
            </w:r>
          </w:p>
        </w:tc>
        <w:tc>
          <w:tcPr>
            <w:tcW w:w="2220" w:type="dxa"/>
            <w:hideMark/>
          </w:tcPr>
          <w:p w14:paraId="69A2411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10A7B86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D5AA90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28A187C2" w14:textId="77777777" w:rsidTr="002C54B2">
        <w:trPr>
          <w:trHeight w:val="1140"/>
        </w:trPr>
        <w:tc>
          <w:tcPr>
            <w:tcW w:w="960" w:type="dxa"/>
            <w:hideMark/>
          </w:tcPr>
          <w:p w14:paraId="00C9E59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64</w:t>
            </w:r>
          </w:p>
        </w:tc>
        <w:tc>
          <w:tcPr>
            <w:tcW w:w="5060" w:type="dxa"/>
            <w:hideMark/>
          </w:tcPr>
          <w:p w14:paraId="5C79214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I/FIAT CRONOS DRIVE 1.3; Ano de Fabricação/Modelo: 2023/2024; Combustível: Flex Cor: Branca; Renavam: 01377437911 Chassi: 8AP359AFZRU336355 Placa: SFE-2C21</w:t>
            </w:r>
          </w:p>
        </w:tc>
        <w:tc>
          <w:tcPr>
            <w:tcW w:w="2220" w:type="dxa"/>
            <w:hideMark/>
          </w:tcPr>
          <w:p w14:paraId="2DFF6C3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3AE6D50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4487CBC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2.634,20 </w:t>
            </w:r>
          </w:p>
        </w:tc>
      </w:tr>
      <w:tr w:rsidR="00651751" w:rsidRPr="004503EF" w14:paraId="3442D992" w14:textId="77777777" w:rsidTr="002C54B2">
        <w:trPr>
          <w:trHeight w:val="1140"/>
        </w:trPr>
        <w:tc>
          <w:tcPr>
            <w:tcW w:w="960" w:type="dxa"/>
            <w:hideMark/>
          </w:tcPr>
          <w:p w14:paraId="57E1D79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65</w:t>
            </w:r>
          </w:p>
        </w:tc>
        <w:tc>
          <w:tcPr>
            <w:tcW w:w="5060" w:type="dxa"/>
            <w:hideMark/>
          </w:tcPr>
          <w:p w14:paraId="0E19C6C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JETTA COMFORTLINE 2.0Chassi: 3VWDJ2164EM043545 ANO 2014/2014 Placas: AYJ 5231 Renavam: 1008813718</w:t>
            </w:r>
          </w:p>
        </w:tc>
        <w:tc>
          <w:tcPr>
            <w:tcW w:w="2220" w:type="dxa"/>
            <w:hideMark/>
          </w:tcPr>
          <w:p w14:paraId="0DEC90B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Turismo</w:t>
            </w:r>
          </w:p>
        </w:tc>
        <w:tc>
          <w:tcPr>
            <w:tcW w:w="2840" w:type="dxa"/>
            <w:hideMark/>
          </w:tcPr>
          <w:p w14:paraId="4778D26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12CF1B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3.605,60 </w:t>
            </w:r>
          </w:p>
        </w:tc>
      </w:tr>
      <w:tr w:rsidR="00651751" w:rsidRPr="004503EF" w14:paraId="658E560C" w14:textId="77777777" w:rsidTr="002C54B2">
        <w:trPr>
          <w:trHeight w:val="1140"/>
        </w:trPr>
        <w:tc>
          <w:tcPr>
            <w:tcW w:w="960" w:type="dxa"/>
            <w:hideMark/>
          </w:tcPr>
          <w:p w14:paraId="03A17DD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66</w:t>
            </w:r>
          </w:p>
        </w:tc>
        <w:tc>
          <w:tcPr>
            <w:tcW w:w="5060" w:type="dxa"/>
            <w:hideMark/>
          </w:tcPr>
          <w:p w14:paraId="6564C71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GOL PLACA BBW-7682 RENAVAM 1142188318 ANO 2018/2018 COR BRANCA</w:t>
            </w:r>
          </w:p>
        </w:tc>
        <w:tc>
          <w:tcPr>
            <w:tcW w:w="2220" w:type="dxa"/>
            <w:hideMark/>
          </w:tcPr>
          <w:p w14:paraId="66362E0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Turismo / Agência do trabalhador</w:t>
            </w:r>
          </w:p>
        </w:tc>
        <w:tc>
          <w:tcPr>
            <w:tcW w:w="2840" w:type="dxa"/>
            <w:hideMark/>
          </w:tcPr>
          <w:p w14:paraId="4790D04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99433A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2.500,00 </w:t>
            </w:r>
          </w:p>
        </w:tc>
      </w:tr>
    </w:tbl>
    <w:p w14:paraId="2087F609" w14:textId="77777777" w:rsidR="00651751" w:rsidRDefault="00651751" w:rsidP="00651751">
      <w:pPr>
        <w:pStyle w:val="SemEspaamento"/>
        <w:jc w:val="both"/>
        <w:rPr>
          <w:rFonts w:ascii="Arial" w:hAnsi="Arial" w:cs="Arial"/>
          <w:color w:val="FF0000"/>
          <w:sz w:val="20"/>
          <w:szCs w:val="20"/>
        </w:rPr>
      </w:pPr>
    </w:p>
    <w:p w14:paraId="1AF66B6C" w14:textId="77777777" w:rsidR="00651751" w:rsidRPr="00DE24CC" w:rsidRDefault="00651751" w:rsidP="00651751">
      <w:pPr>
        <w:jc w:val="both"/>
        <w:rPr>
          <w:rFonts w:ascii="Arial" w:hAnsi="Arial" w:cs="Arial"/>
          <w:iCs/>
        </w:rPr>
      </w:pPr>
      <w:r w:rsidRPr="00DE24CC">
        <w:rPr>
          <w:rFonts w:ascii="Arial" w:hAnsi="Arial" w:cs="Arial"/>
          <w:iCs/>
        </w:rPr>
        <w:t>Obs.: A empresa contratada deverá respeitar a tabela de cobertura e relação de veículos a serem segurados, conforme segue abaixo:</w:t>
      </w:r>
    </w:p>
    <w:tbl>
      <w:tblPr>
        <w:tblStyle w:val="Tabelacomgrade"/>
        <w:tblW w:w="9918" w:type="dxa"/>
        <w:tblLook w:val="04A0" w:firstRow="1" w:lastRow="0" w:firstColumn="1" w:lastColumn="0" w:noHBand="0" w:noVBand="1"/>
      </w:tblPr>
      <w:tblGrid>
        <w:gridCol w:w="5060"/>
        <w:gridCol w:w="4858"/>
      </w:tblGrid>
      <w:tr w:rsidR="00651751" w:rsidRPr="00DE24CC" w14:paraId="6D7E5B4E" w14:textId="77777777" w:rsidTr="002C54B2">
        <w:trPr>
          <w:trHeight w:val="300"/>
        </w:trPr>
        <w:tc>
          <w:tcPr>
            <w:tcW w:w="5060" w:type="dxa"/>
            <w:noWrap/>
            <w:hideMark/>
          </w:tcPr>
          <w:p w14:paraId="7A83D1E4" w14:textId="77777777" w:rsidR="00651751" w:rsidRPr="00DE24CC" w:rsidRDefault="00651751" w:rsidP="002C54B2">
            <w:pPr>
              <w:suppressAutoHyphens/>
              <w:jc w:val="both"/>
              <w:rPr>
                <w:rFonts w:ascii="Arial" w:hAnsi="Arial" w:cs="Arial"/>
                <w:b/>
                <w:bCs/>
                <w:iCs/>
              </w:rPr>
            </w:pPr>
            <w:r w:rsidRPr="00DE24CC">
              <w:rPr>
                <w:rFonts w:ascii="Arial" w:hAnsi="Arial" w:cs="Arial"/>
                <w:b/>
                <w:bCs/>
                <w:iCs/>
              </w:rPr>
              <w:t>COBERTURA</w:t>
            </w:r>
          </w:p>
        </w:tc>
        <w:tc>
          <w:tcPr>
            <w:tcW w:w="4858" w:type="dxa"/>
            <w:noWrap/>
            <w:hideMark/>
          </w:tcPr>
          <w:p w14:paraId="2E1818DB" w14:textId="77777777" w:rsidR="00651751" w:rsidRPr="00DE24CC" w:rsidRDefault="00651751" w:rsidP="002C54B2">
            <w:pPr>
              <w:jc w:val="both"/>
              <w:rPr>
                <w:rFonts w:ascii="Arial" w:hAnsi="Arial" w:cs="Arial"/>
                <w:b/>
                <w:bCs/>
                <w:iCs/>
              </w:rPr>
            </w:pPr>
            <w:r w:rsidRPr="00DE24CC">
              <w:rPr>
                <w:rFonts w:ascii="Arial" w:hAnsi="Arial" w:cs="Arial"/>
                <w:b/>
                <w:bCs/>
                <w:iCs/>
              </w:rPr>
              <w:t>VALOR DA COBERTURA</w:t>
            </w:r>
          </w:p>
        </w:tc>
      </w:tr>
      <w:tr w:rsidR="00651751" w:rsidRPr="00DE24CC" w14:paraId="0832C670" w14:textId="77777777" w:rsidTr="002C54B2">
        <w:trPr>
          <w:trHeight w:val="300"/>
        </w:trPr>
        <w:tc>
          <w:tcPr>
            <w:tcW w:w="5060" w:type="dxa"/>
            <w:hideMark/>
          </w:tcPr>
          <w:p w14:paraId="23819FB2" w14:textId="77777777" w:rsidR="00651751" w:rsidRPr="00DE24CC" w:rsidRDefault="00651751" w:rsidP="002C54B2">
            <w:pPr>
              <w:jc w:val="both"/>
              <w:rPr>
                <w:rFonts w:ascii="Arial" w:hAnsi="Arial" w:cs="Arial"/>
                <w:iCs/>
              </w:rPr>
            </w:pPr>
            <w:r w:rsidRPr="00DE24CC">
              <w:rPr>
                <w:rFonts w:ascii="Arial" w:hAnsi="Arial" w:cs="Arial"/>
                <w:iCs/>
              </w:rPr>
              <w:t>RCF – DANOS MATERIAIS</w:t>
            </w:r>
          </w:p>
        </w:tc>
        <w:tc>
          <w:tcPr>
            <w:tcW w:w="4858" w:type="dxa"/>
            <w:hideMark/>
          </w:tcPr>
          <w:p w14:paraId="3ED839EB" w14:textId="77777777" w:rsidR="00651751" w:rsidRPr="00DE24CC" w:rsidRDefault="00651751" w:rsidP="002C54B2">
            <w:pPr>
              <w:jc w:val="both"/>
              <w:rPr>
                <w:rFonts w:ascii="Arial" w:hAnsi="Arial" w:cs="Arial"/>
                <w:iCs/>
              </w:rPr>
            </w:pPr>
            <w:r w:rsidRPr="00DE24CC">
              <w:rPr>
                <w:rFonts w:ascii="Arial" w:hAnsi="Arial" w:cs="Arial"/>
                <w:iCs/>
              </w:rPr>
              <w:t>R$ 250.000,00</w:t>
            </w:r>
          </w:p>
        </w:tc>
      </w:tr>
      <w:tr w:rsidR="00651751" w:rsidRPr="00DE24CC" w14:paraId="1A6C3B44" w14:textId="77777777" w:rsidTr="002C54B2">
        <w:trPr>
          <w:trHeight w:val="300"/>
        </w:trPr>
        <w:tc>
          <w:tcPr>
            <w:tcW w:w="5060" w:type="dxa"/>
            <w:hideMark/>
          </w:tcPr>
          <w:p w14:paraId="1EF376E7" w14:textId="77777777" w:rsidR="00651751" w:rsidRPr="00DE24CC" w:rsidRDefault="00651751" w:rsidP="002C54B2">
            <w:pPr>
              <w:jc w:val="both"/>
              <w:rPr>
                <w:rFonts w:ascii="Arial" w:hAnsi="Arial" w:cs="Arial"/>
                <w:iCs/>
              </w:rPr>
            </w:pPr>
            <w:r w:rsidRPr="00DE24CC">
              <w:rPr>
                <w:rFonts w:ascii="Arial" w:hAnsi="Arial" w:cs="Arial"/>
                <w:iCs/>
              </w:rPr>
              <w:t>RCF – DANOS CORPORAIS</w:t>
            </w:r>
          </w:p>
        </w:tc>
        <w:tc>
          <w:tcPr>
            <w:tcW w:w="4858" w:type="dxa"/>
            <w:hideMark/>
          </w:tcPr>
          <w:p w14:paraId="7D2548F1" w14:textId="77777777" w:rsidR="00651751" w:rsidRPr="00DE24CC" w:rsidRDefault="00651751" w:rsidP="002C54B2">
            <w:pPr>
              <w:jc w:val="both"/>
              <w:rPr>
                <w:rFonts w:ascii="Arial" w:hAnsi="Arial" w:cs="Arial"/>
                <w:iCs/>
              </w:rPr>
            </w:pPr>
            <w:r w:rsidRPr="00DE24CC">
              <w:rPr>
                <w:rFonts w:ascii="Arial" w:hAnsi="Arial" w:cs="Arial"/>
                <w:iCs/>
              </w:rPr>
              <w:t>R$ 200.000,00</w:t>
            </w:r>
          </w:p>
        </w:tc>
      </w:tr>
      <w:tr w:rsidR="00651751" w:rsidRPr="00DE24CC" w14:paraId="1B66EDE0" w14:textId="77777777" w:rsidTr="002C54B2">
        <w:trPr>
          <w:trHeight w:val="300"/>
        </w:trPr>
        <w:tc>
          <w:tcPr>
            <w:tcW w:w="5060" w:type="dxa"/>
            <w:hideMark/>
          </w:tcPr>
          <w:p w14:paraId="452A60F7" w14:textId="77777777" w:rsidR="00651751" w:rsidRPr="00DE24CC" w:rsidRDefault="00651751" w:rsidP="002C54B2">
            <w:pPr>
              <w:jc w:val="both"/>
              <w:rPr>
                <w:rFonts w:ascii="Arial" w:hAnsi="Arial" w:cs="Arial"/>
                <w:iCs/>
              </w:rPr>
            </w:pPr>
            <w:r w:rsidRPr="00DE24CC">
              <w:rPr>
                <w:rFonts w:ascii="Arial" w:hAnsi="Arial" w:cs="Arial"/>
                <w:iCs/>
              </w:rPr>
              <w:t>DANOS MORAIS</w:t>
            </w:r>
          </w:p>
        </w:tc>
        <w:tc>
          <w:tcPr>
            <w:tcW w:w="4858" w:type="dxa"/>
            <w:hideMark/>
          </w:tcPr>
          <w:p w14:paraId="05D6C597" w14:textId="77777777" w:rsidR="00651751" w:rsidRPr="00DE24CC" w:rsidRDefault="00651751" w:rsidP="002C54B2">
            <w:pPr>
              <w:jc w:val="both"/>
              <w:rPr>
                <w:rFonts w:ascii="Arial" w:hAnsi="Arial" w:cs="Arial"/>
                <w:iCs/>
              </w:rPr>
            </w:pPr>
            <w:r w:rsidRPr="00DE24CC">
              <w:rPr>
                <w:rFonts w:ascii="Arial" w:hAnsi="Arial" w:cs="Arial"/>
                <w:iCs/>
              </w:rPr>
              <w:t>R$ 50.000,00</w:t>
            </w:r>
          </w:p>
        </w:tc>
      </w:tr>
      <w:tr w:rsidR="00651751" w:rsidRPr="00DE24CC" w14:paraId="3B64D560" w14:textId="77777777" w:rsidTr="002C54B2">
        <w:trPr>
          <w:trHeight w:val="300"/>
        </w:trPr>
        <w:tc>
          <w:tcPr>
            <w:tcW w:w="5060" w:type="dxa"/>
            <w:hideMark/>
          </w:tcPr>
          <w:p w14:paraId="56C070CE" w14:textId="77777777" w:rsidR="00651751" w:rsidRPr="00DE24CC" w:rsidRDefault="00651751" w:rsidP="002C54B2">
            <w:pPr>
              <w:jc w:val="both"/>
              <w:rPr>
                <w:rFonts w:ascii="Arial" w:hAnsi="Arial" w:cs="Arial"/>
                <w:iCs/>
              </w:rPr>
            </w:pPr>
            <w:r w:rsidRPr="00DE24CC">
              <w:rPr>
                <w:rFonts w:ascii="Arial" w:hAnsi="Arial" w:cs="Arial"/>
                <w:iCs/>
              </w:rPr>
              <w:t>APP – MORTE ACIDENTAL</w:t>
            </w:r>
          </w:p>
        </w:tc>
        <w:tc>
          <w:tcPr>
            <w:tcW w:w="4858" w:type="dxa"/>
            <w:hideMark/>
          </w:tcPr>
          <w:p w14:paraId="2FB48526" w14:textId="77777777" w:rsidR="00651751" w:rsidRPr="00DE24CC" w:rsidRDefault="00651751" w:rsidP="002C54B2">
            <w:pPr>
              <w:jc w:val="both"/>
              <w:rPr>
                <w:rFonts w:ascii="Arial" w:hAnsi="Arial" w:cs="Arial"/>
                <w:iCs/>
              </w:rPr>
            </w:pPr>
            <w:r w:rsidRPr="00DE24CC">
              <w:rPr>
                <w:rFonts w:ascii="Arial" w:hAnsi="Arial" w:cs="Arial"/>
                <w:iCs/>
              </w:rPr>
              <w:t>R$ 25.000,00</w:t>
            </w:r>
          </w:p>
        </w:tc>
      </w:tr>
      <w:tr w:rsidR="00651751" w:rsidRPr="00DE24CC" w14:paraId="239B0F28" w14:textId="77777777" w:rsidTr="002C54B2">
        <w:trPr>
          <w:trHeight w:val="300"/>
        </w:trPr>
        <w:tc>
          <w:tcPr>
            <w:tcW w:w="5060" w:type="dxa"/>
            <w:hideMark/>
          </w:tcPr>
          <w:p w14:paraId="265AA429" w14:textId="77777777" w:rsidR="00651751" w:rsidRPr="00DE24CC" w:rsidRDefault="00651751" w:rsidP="002C54B2">
            <w:pPr>
              <w:jc w:val="both"/>
              <w:rPr>
                <w:rFonts w:ascii="Arial" w:hAnsi="Arial" w:cs="Arial"/>
                <w:iCs/>
              </w:rPr>
            </w:pPr>
            <w:r w:rsidRPr="00DE24CC">
              <w:rPr>
                <w:rFonts w:ascii="Arial" w:hAnsi="Arial" w:cs="Arial"/>
                <w:iCs/>
              </w:rPr>
              <w:t>APP – INVALIDEZ PERMANENTE</w:t>
            </w:r>
          </w:p>
        </w:tc>
        <w:tc>
          <w:tcPr>
            <w:tcW w:w="4858" w:type="dxa"/>
            <w:hideMark/>
          </w:tcPr>
          <w:p w14:paraId="7E587C07" w14:textId="77777777" w:rsidR="00651751" w:rsidRPr="00DE24CC" w:rsidRDefault="00651751" w:rsidP="002C54B2">
            <w:pPr>
              <w:jc w:val="both"/>
              <w:rPr>
                <w:rFonts w:ascii="Arial" w:hAnsi="Arial" w:cs="Arial"/>
                <w:iCs/>
              </w:rPr>
            </w:pPr>
            <w:r w:rsidRPr="00DE24CC">
              <w:rPr>
                <w:rFonts w:ascii="Arial" w:hAnsi="Arial" w:cs="Arial"/>
                <w:iCs/>
              </w:rPr>
              <w:t>R$ 25.000,00</w:t>
            </w:r>
          </w:p>
        </w:tc>
      </w:tr>
      <w:tr w:rsidR="00651751" w:rsidRPr="00DE24CC" w14:paraId="55153F44" w14:textId="77777777" w:rsidTr="002C54B2">
        <w:trPr>
          <w:trHeight w:val="300"/>
        </w:trPr>
        <w:tc>
          <w:tcPr>
            <w:tcW w:w="5060" w:type="dxa"/>
            <w:hideMark/>
          </w:tcPr>
          <w:p w14:paraId="0EA139B1" w14:textId="77777777" w:rsidR="00651751" w:rsidRPr="00DE24CC" w:rsidRDefault="00651751" w:rsidP="002C54B2">
            <w:pPr>
              <w:jc w:val="both"/>
              <w:rPr>
                <w:rFonts w:ascii="Arial" w:hAnsi="Arial" w:cs="Arial"/>
                <w:iCs/>
              </w:rPr>
            </w:pPr>
            <w:r w:rsidRPr="00DE24CC">
              <w:rPr>
                <w:rFonts w:ascii="Arial" w:hAnsi="Arial" w:cs="Arial"/>
                <w:iCs/>
              </w:rPr>
              <w:t>DMH – DESP. MEDICO HOSPITALARES</w:t>
            </w:r>
          </w:p>
        </w:tc>
        <w:tc>
          <w:tcPr>
            <w:tcW w:w="4858" w:type="dxa"/>
            <w:hideMark/>
          </w:tcPr>
          <w:p w14:paraId="5A2EEBB4" w14:textId="77777777" w:rsidR="00651751" w:rsidRPr="00DE24CC" w:rsidRDefault="00651751" w:rsidP="002C54B2">
            <w:pPr>
              <w:jc w:val="both"/>
              <w:rPr>
                <w:rFonts w:ascii="Arial" w:hAnsi="Arial" w:cs="Arial"/>
                <w:iCs/>
              </w:rPr>
            </w:pPr>
            <w:r w:rsidRPr="00DE24CC">
              <w:rPr>
                <w:rFonts w:ascii="Arial" w:hAnsi="Arial" w:cs="Arial"/>
                <w:iCs/>
              </w:rPr>
              <w:t>R$ 25.000,00</w:t>
            </w:r>
          </w:p>
        </w:tc>
      </w:tr>
      <w:tr w:rsidR="00651751" w:rsidRPr="00DE24CC" w14:paraId="7754D208" w14:textId="77777777" w:rsidTr="002C54B2">
        <w:trPr>
          <w:trHeight w:val="570"/>
        </w:trPr>
        <w:tc>
          <w:tcPr>
            <w:tcW w:w="5060" w:type="dxa"/>
            <w:hideMark/>
          </w:tcPr>
          <w:p w14:paraId="2B28FC9B" w14:textId="77777777" w:rsidR="00651751" w:rsidRPr="00DE24CC" w:rsidRDefault="00651751" w:rsidP="002C54B2">
            <w:pPr>
              <w:jc w:val="both"/>
              <w:rPr>
                <w:rFonts w:ascii="Arial" w:hAnsi="Arial" w:cs="Arial"/>
                <w:iCs/>
              </w:rPr>
            </w:pPr>
            <w:r w:rsidRPr="00DE24CC">
              <w:rPr>
                <w:rFonts w:ascii="Arial" w:hAnsi="Arial" w:cs="Arial"/>
                <w:iCs/>
              </w:rPr>
              <w:t>VIDROS – FAROIS – LANTERNAS – RETROVISORES / COMPLETOS</w:t>
            </w:r>
          </w:p>
        </w:tc>
        <w:tc>
          <w:tcPr>
            <w:tcW w:w="4858" w:type="dxa"/>
            <w:hideMark/>
          </w:tcPr>
          <w:p w14:paraId="5E6F852C" w14:textId="77777777" w:rsidR="00651751" w:rsidRPr="00DE24CC" w:rsidRDefault="00651751" w:rsidP="002C54B2">
            <w:pPr>
              <w:jc w:val="both"/>
              <w:rPr>
                <w:rFonts w:ascii="Arial" w:hAnsi="Arial" w:cs="Arial"/>
                <w:iCs/>
              </w:rPr>
            </w:pPr>
            <w:r w:rsidRPr="00DE24CC">
              <w:rPr>
                <w:rFonts w:ascii="Arial" w:hAnsi="Arial" w:cs="Arial"/>
                <w:iCs/>
              </w:rPr>
              <w:t>SEM FRANQUIAS</w:t>
            </w:r>
          </w:p>
        </w:tc>
      </w:tr>
      <w:tr w:rsidR="00651751" w:rsidRPr="00DE24CC" w14:paraId="78795AC0" w14:textId="77777777" w:rsidTr="002C54B2">
        <w:trPr>
          <w:trHeight w:val="1178"/>
        </w:trPr>
        <w:tc>
          <w:tcPr>
            <w:tcW w:w="5060" w:type="dxa"/>
            <w:hideMark/>
          </w:tcPr>
          <w:p w14:paraId="0C0A7013" w14:textId="77777777" w:rsidR="00651751" w:rsidRPr="00DE24CC" w:rsidRDefault="00651751" w:rsidP="002C54B2">
            <w:pPr>
              <w:jc w:val="both"/>
              <w:rPr>
                <w:rFonts w:ascii="Arial" w:hAnsi="Arial" w:cs="Arial"/>
                <w:iCs/>
              </w:rPr>
            </w:pPr>
            <w:r w:rsidRPr="00DE24CC">
              <w:rPr>
                <w:rFonts w:ascii="Arial" w:hAnsi="Arial" w:cs="Arial"/>
                <w:iCs/>
              </w:rPr>
              <w:lastRenderedPageBreak/>
              <w:t>ASSISTENCIA 24 HORAS</w:t>
            </w:r>
          </w:p>
        </w:tc>
        <w:tc>
          <w:tcPr>
            <w:tcW w:w="4858" w:type="dxa"/>
            <w:hideMark/>
          </w:tcPr>
          <w:p w14:paraId="077A436D" w14:textId="77777777" w:rsidR="00651751" w:rsidRPr="00DE24CC" w:rsidRDefault="00651751" w:rsidP="002C54B2">
            <w:pPr>
              <w:jc w:val="both"/>
              <w:rPr>
                <w:rFonts w:ascii="Arial" w:hAnsi="Arial" w:cs="Arial"/>
                <w:iCs/>
              </w:rPr>
            </w:pPr>
            <w:r w:rsidRPr="00DE24CC">
              <w:rPr>
                <w:rFonts w:ascii="Arial" w:hAnsi="Arial" w:cs="Arial"/>
                <w:iCs/>
              </w:rPr>
              <w:t>SEM LIMITE DE KM COM ASSISTENCIA GUINCHO E TAXI PARA TODOS OS PASSAGEIROS E VEICULO   POR   CONTA   DA CONTRATADA</w:t>
            </w:r>
          </w:p>
        </w:tc>
      </w:tr>
      <w:tr w:rsidR="00651751" w:rsidRPr="00DE24CC" w14:paraId="2D1C9572" w14:textId="77777777" w:rsidTr="002C54B2">
        <w:trPr>
          <w:trHeight w:val="615"/>
        </w:trPr>
        <w:tc>
          <w:tcPr>
            <w:tcW w:w="5060" w:type="dxa"/>
            <w:hideMark/>
          </w:tcPr>
          <w:p w14:paraId="629B73C1" w14:textId="77777777" w:rsidR="00651751" w:rsidRPr="00DE24CC" w:rsidRDefault="00651751" w:rsidP="002C54B2">
            <w:pPr>
              <w:jc w:val="both"/>
              <w:rPr>
                <w:rFonts w:ascii="Arial" w:hAnsi="Arial" w:cs="Arial"/>
                <w:iCs/>
              </w:rPr>
            </w:pPr>
            <w:r w:rsidRPr="00DE24CC">
              <w:rPr>
                <w:rFonts w:ascii="Arial" w:hAnsi="Arial" w:cs="Arial"/>
                <w:iCs/>
              </w:rPr>
              <w:t>VALOR DO VEÍCULO</w:t>
            </w:r>
          </w:p>
        </w:tc>
        <w:tc>
          <w:tcPr>
            <w:tcW w:w="4858" w:type="dxa"/>
            <w:hideMark/>
          </w:tcPr>
          <w:p w14:paraId="00B4A4A2" w14:textId="77777777" w:rsidR="00651751" w:rsidRPr="00DE24CC" w:rsidRDefault="00651751" w:rsidP="002C54B2">
            <w:pPr>
              <w:jc w:val="both"/>
              <w:rPr>
                <w:rFonts w:ascii="Arial" w:hAnsi="Arial" w:cs="Arial"/>
                <w:iCs/>
              </w:rPr>
            </w:pPr>
            <w:r w:rsidRPr="00DE24CC">
              <w:rPr>
                <w:rFonts w:ascii="Arial" w:hAnsi="Arial" w:cs="Arial"/>
                <w:iCs/>
              </w:rPr>
              <w:t>100% DA TABELA FIPE - EXCETO ITENS SEM CASCO.</w:t>
            </w:r>
          </w:p>
        </w:tc>
      </w:tr>
    </w:tbl>
    <w:p w14:paraId="3C9E11E7" w14:textId="77777777" w:rsidR="00651751" w:rsidRDefault="00651751" w:rsidP="00651751">
      <w:pPr>
        <w:pStyle w:val="SemEspaamento"/>
        <w:jc w:val="both"/>
        <w:rPr>
          <w:rFonts w:ascii="Arial" w:hAnsi="Arial" w:cs="Arial"/>
          <w:color w:val="FF0000"/>
          <w:sz w:val="20"/>
          <w:szCs w:val="20"/>
        </w:rPr>
      </w:pPr>
    </w:p>
    <w:p w14:paraId="1721A7F2" w14:textId="77777777" w:rsidR="00651751" w:rsidRPr="006D4300" w:rsidRDefault="00651751" w:rsidP="00651751">
      <w:pPr>
        <w:pStyle w:val="SemEspaamento"/>
        <w:jc w:val="both"/>
        <w:rPr>
          <w:rFonts w:ascii="Arial" w:hAnsi="Arial" w:cs="Arial"/>
          <w:color w:val="FF0000"/>
          <w:sz w:val="20"/>
          <w:szCs w:val="20"/>
        </w:rPr>
      </w:pPr>
    </w:p>
    <w:p w14:paraId="0134A29E" w14:textId="77777777" w:rsidR="00651751" w:rsidRPr="006D4300" w:rsidRDefault="00651751" w:rsidP="00651751">
      <w:pPr>
        <w:pStyle w:val="PargrafodaLista"/>
        <w:numPr>
          <w:ilvl w:val="0"/>
          <w:numId w:val="31"/>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 xml:space="preserve">Dos prazos </w:t>
      </w:r>
    </w:p>
    <w:p w14:paraId="5B4F479C" w14:textId="77777777" w:rsidR="00651751" w:rsidRPr="006D4300" w:rsidRDefault="00651751" w:rsidP="00651751">
      <w:pPr>
        <w:pStyle w:val="PargrafodaLista"/>
        <w:numPr>
          <w:ilvl w:val="1"/>
          <w:numId w:val="31"/>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Prazo de execução </w:t>
      </w:r>
    </w:p>
    <w:p w14:paraId="0B7B1F11"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bCs/>
        </w:rPr>
        <w:t>(</w:t>
      </w:r>
      <w:r>
        <w:rPr>
          <w:rFonts w:ascii="Arial" w:hAnsi="Arial" w:cs="Arial"/>
          <w:b/>
          <w:bCs/>
        </w:rPr>
        <w:t>X</w:t>
      </w:r>
      <w:r w:rsidRPr="006D4300">
        <w:rPr>
          <w:rFonts w:ascii="Arial" w:hAnsi="Arial" w:cs="Arial"/>
          <w:b/>
          <w:bCs/>
        </w:rPr>
        <w:t>) 12 meses</w:t>
      </w:r>
    </w:p>
    <w:p w14:paraId="0D6383A1"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bCs/>
        </w:rPr>
        <w:t>(   ) 06 meses</w:t>
      </w:r>
    </w:p>
    <w:p w14:paraId="3DBD70A9"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bCs/>
        </w:rPr>
        <w:t xml:space="preserve">(   ) 03 meses </w:t>
      </w:r>
    </w:p>
    <w:p w14:paraId="2797CD93" w14:textId="77777777" w:rsidR="00651751" w:rsidRPr="006D4300" w:rsidRDefault="00651751" w:rsidP="00651751">
      <w:pPr>
        <w:tabs>
          <w:tab w:val="left" w:pos="284"/>
        </w:tabs>
        <w:spacing w:after="0" w:line="240" w:lineRule="auto"/>
        <w:rPr>
          <w:rFonts w:ascii="Arial" w:hAnsi="Arial" w:cs="Arial"/>
          <w:b/>
          <w:bCs/>
        </w:rPr>
      </w:pPr>
    </w:p>
    <w:p w14:paraId="05B65380"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b/>
          <w:bCs/>
        </w:rPr>
        <w:t>Cabe prorrogação: (</w:t>
      </w:r>
      <w:r>
        <w:rPr>
          <w:rFonts w:ascii="Arial" w:hAnsi="Arial" w:cs="Arial"/>
          <w:b/>
          <w:bCs/>
        </w:rPr>
        <w:t>X</w:t>
      </w:r>
      <w:r w:rsidRPr="006D4300">
        <w:rPr>
          <w:rFonts w:ascii="Arial" w:hAnsi="Arial" w:cs="Arial"/>
          <w:b/>
          <w:bCs/>
        </w:rPr>
        <w:t xml:space="preserve">) sim    (    ) não </w:t>
      </w:r>
    </w:p>
    <w:p w14:paraId="3EAE19D6" w14:textId="77777777" w:rsidR="00651751" w:rsidRPr="006D4300" w:rsidRDefault="00651751" w:rsidP="00651751">
      <w:pPr>
        <w:tabs>
          <w:tab w:val="left" w:pos="284"/>
        </w:tabs>
        <w:spacing w:after="0" w:line="240" w:lineRule="auto"/>
        <w:rPr>
          <w:rFonts w:ascii="Arial" w:hAnsi="Arial" w:cs="Arial"/>
        </w:rPr>
      </w:pPr>
    </w:p>
    <w:p w14:paraId="3821F365" w14:textId="77777777" w:rsidR="00651751" w:rsidRPr="006D4300" w:rsidRDefault="00651751" w:rsidP="00651751">
      <w:pPr>
        <w:pStyle w:val="PargrafodaLista"/>
        <w:numPr>
          <w:ilvl w:val="1"/>
          <w:numId w:val="31"/>
        </w:numPr>
        <w:tabs>
          <w:tab w:val="left" w:pos="284"/>
        </w:tabs>
        <w:overflowPunct/>
        <w:autoSpaceDE/>
        <w:autoSpaceDN/>
        <w:adjustRightInd/>
        <w:ind w:left="0" w:firstLine="0"/>
        <w:contextualSpacing/>
        <w:rPr>
          <w:rFonts w:ascii="Arial" w:hAnsi="Arial" w:cs="Arial"/>
        </w:rPr>
      </w:pPr>
      <w:bookmarkStart w:id="71" w:name="_Hlk115714204"/>
      <w:r w:rsidRPr="006D4300">
        <w:rPr>
          <w:rFonts w:ascii="Arial" w:hAnsi="Arial" w:cs="Arial"/>
          <w:b/>
          <w:bCs/>
        </w:rPr>
        <w:t>-Prazo para início da execução do objeto (Atenção: Deverá ser preenchido apenas se a execução do serviço ou obra não for se iniciar imediatamente após a emissão da Ordem de Serviço) </w:t>
      </w:r>
      <w:bookmarkStart w:id="72" w:name="_Hlk115714285"/>
      <w:bookmarkEnd w:id="71"/>
    </w:p>
    <w:p w14:paraId="09833C91" w14:textId="77777777" w:rsidR="00651751" w:rsidRPr="006D4300" w:rsidRDefault="00651751" w:rsidP="00651751">
      <w:pPr>
        <w:pStyle w:val="PargrafodaLista"/>
        <w:tabs>
          <w:tab w:val="left" w:pos="284"/>
        </w:tabs>
        <w:ind w:left="0"/>
        <w:rPr>
          <w:rFonts w:ascii="Arial" w:hAnsi="Arial" w:cs="Arial"/>
        </w:rPr>
      </w:pPr>
    </w:p>
    <w:p w14:paraId="0AB7361C" w14:textId="77777777" w:rsidR="00651751" w:rsidRPr="006D4300" w:rsidRDefault="00651751" w:rsidP="00651751">
      <w:pPr>
        <w:pStyle w:val="PargrafodaLista"/>
        <w:numPr>
          <w:ilvl w:val="1"/>
          <w:numId w:val="31"/>
        </w:numPr>
        <w:tabs>
          <w:tab w:val="left" w:pos="284"/>
        </w:tabs>
        <w:overflowPunct/>
        <w:autoSpaceDE/>
        <w:autoSpaceDN/>
        <w:adjustRightInd/>
        <w:ind w:left="0" w:firstLine="0"/>
        <w:contextualSpacing/>
        <w:rPr>
          <w:rFonts w:ascii="Arial" w:hAnsi="Arial" w:cs="Arial"/>
        </w:rPr>
      </w:pPr>
      <w:r w:rsidRPr="006D4300">
        <w:rPr>
          <w:rFonts w:ascii="Arial" w:hAnsi="Arial" w:cs="Arial"/>
          <w:b/>
          <w:bCs/>
        </w:rPr>
        <w:t>–P</w:t>
      </w:r>
      <w:bookmarkEnd w:id="72"/>
      <w:r w:rsidRPr="006D4300">
        <w:rPr>
          <w:rFonts w:ascii="Arial" w:hAnsi="Arial" w:cs="Arial"/>
          <w:b/>
          <w:bCs/>
        </w:rPr>
        <w:t>eriodicidade das entregas</w:t>
      </w:r>
      <w:r w:rsidRPr="006D4300">
        <w:rPr>
          <w:rFonts w:ascii="Arial" w:hAnsi="Arial" w:cs="Arial"/>
        </w:rPr>
        <w:t>:</w:t>
      </w:r>
      <w:r w:rsidRPr="006D4300">
        <w:rPr>
          <w:rFonts w:ascii="Arial" w:hAnsi="Arial" w:cs="Arial"/>
          <w:b/>
          <w:bCs/>
        </w:rPr>
        <w:t> </w:t>
      </w:r>
    </w:p>
    <w:p w14:paraId="31A382D3"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bCs/>
        </w:rPr>
        <w:t>(   ) mensal</w:t>
      </w:r>
    </w:p>
    <w:p w14:paraId="68DEAA66"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bCs/>
        </w:rPr>
        <w:t xml:space="preserve">(   ) quinzenal </w:t>
      </w:r>
    </w:p>
    <w:p w14:paraId="413BEB6A"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bCs/>
        </w:rPr>
        <w:t>(   ) semanal</w:t>
      </w:r>
    </w:p>
    <w:p w14:paraId="32C30B9D"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bCs/>
        </w:rPr>
        <w:t>(</w:t>
      </w:r>
      <w:r>
        <w:rPr>
          <w:rFonts w:ascii="Arial" w:hAnsi="Arial" w:cs="Arial"/>
          <w:b/>
          <w:bCs/>
        </w:rPr>
        <w:t>X</w:t>
      </w:r>
      <w:r w:rsidRPr="006D4300">
        <w:rPr>
          <w:rFonts w:ascii="Arial" w:hAnsi="Arial" w:cs="Arial"/>
          <w:b/>
          <w:bCs/>
        </w:rPr>
        <w:t xml:space="preserve">) diária </w:t>
      </w:r>
    </w:p>
    <w:p w14:paraId="7FA15229"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bCs/>
        </w:rPr>
        <w:t>(   ) conforme demanda</w:t>
      </w:r>
    </w:p>
    <w:p w14:paraId="6AD9DDB6" w14:textId="77777777" w:rsidR="00651751" w:rsidRPr="006D4300" w:rsidRDefault="00651751" w:rsidP="00651751">
      <w:pPr>
        <w:tabs>
          <w:tab w:val="left" w:pos="284"/>
        </w:tabs>
        <w:spacing w:after="0" w:line="240" w:lineRule="auto"/>
        <w:rPr>
          <w:rFonts w:ascii="Arial" w:hAnsi="Arial" w:cs="Arial"/>
          <w:b/>
          <w:bCs/>
        </w:rPr>
      </w:pPr>
    </w:p>
    <w:p w14:paraId="431B81D5"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rPr>
        <w:t>5.4- Prazo de Entrega,</w:t>
      </w:r>
      <w:r w:rsidRPr="006D4300">
        <w:rPr>
          <w:rFonts w:ascii="Arial" w:hAnsi="Arial" w:cs="Arial"/>
        </w:rPr>
        <w:t xml:space="preserve"> </w:t>
      </w:r>
      <w:r w:rsidRPr="006D4300">
        <w:rPr>
          <w:rFonts w:ascii="Arial" w:hAnsi="Arial" w:cs="Arial"/>
          <w:b/>
          <w:bCs/>
        </w:rPr>
        <w:t xml:space="preserve">após o recebimento da nota de empenho e deverá ser realizada de acordo com os endereços estabelecidos em nota de empenho: </w:t>
      </w:r>
    </w:p>
    <w:p w14:paraId="1150A5D1"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bCs/>
        </w:rPr>
        <w:t>(   ) 03 (três) dias</w:t>
      </w:r>
    </w:p>
    <w:p w14:paraId="5DF609CE"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bCs/>
        </w:rPr>
        <w:t>(   ) 05 (cinco) dias</w:t>
      </w:r>
    </w:p>
    <w:p w14:paraId="42E31D98"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bCs/>
        </w:rPr>
        <w:t xml:space="preserve">(   ) 07 (sete) dias </w:t>
      </w:r>
    </w:p>
    <w:p w14:paraId="1DF3306E"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bCs/>
        </w:rPr>
        <w:t>(   ) 10 (dez) dias</w:t>
      </w:r>
    </w:p>
    <w:p w14:paraId="1595A822"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bCs/>
        </w:rPr>
        <w:t>(   ) 15 (quinze) dias</w:t>
      </w:r>
    </w:p>
    <w:p w14:paraId="295FCE5C"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b/>
          <w:bCs/>
        </w:rPr>
        <w:t>(   ) 30 (trinta) dias</w:t>
      </w:r>
    </w:p>
    <w:p w14:paraId="5B7C6720"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b/>
          <w:bCs/>
        </w:rPr>
        <w:t>(</w:t>
      </w:r>
      <w:r>
        <w:rPr>
          <w:rFonts w:ascii="Arial" w:hAnsi="Arial" w:cs="Arial"/>
          <w:b/>
          <w:bCs/>
        </w:rPr>
        <w:t>X</w:t>
      </w:r>
      <w:r w:rsidRPr="006D4300">
        <w:rPr>
          <w:rFonts w:ascii="Arial" w:hAnsi="Arial" w:cs="Arial"/>
          <w:b/>
          <w:bCs/>
        </w:rPr>
        <w:t>) outro, especificar prazo:</w:t>
      </w:r>
      <w:r>
        <w:rPr>
          <w:rFonts w:ascii="Arial" w:hAnsi="Arial" w:cs="Arial"/>
          <w:b/>
          <w:bCs/>
        </w:rPr>
        <w:t xml:space="preserve"> </w:t>
      </w:r>
      <w:r w:rsidRPr="00DA20DF">
        <w:rPr>
          <w:rFonts w:ascii="Arial" w:hAnsi="Arial" w:cs="Arial"/>
        </w:rPr>
        <w:t>Imediato</w:t>
      </w:r>
    </w:p>
    <w:p w14:paraId="4E8D304F"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w:t>
      </w:r>
    </w:p>
    <w:p w14:paraId="19831FF1" w14:textId="77777777" w:rsidR="00651751" w:rsidRPr="006D4300" w:rsidRDefault="00651751" w:rsidP="00651751">
      <w:pPr>
        <w:tabs>
          <w:tab w:val="left" w:pos="284"/>
        </w:tabs>
        <w:spacing w:after="0" w:line="240" w:lineRule="auto"/>
        <w:rPr>
          <w:rFonts w:ascii="Arial" w:hAnsi="Arial" w:cs="Arial"/>
        </w:rPr>
      </w:pPr>
      <w:bookmarkStart w:id="73" w:name="_Hlk115714372"/>
      <w:r w:rsidRPr="006D4300">
        <w:rPr>
          <w:rFonts w:ascii="Arial" w:hAnsi="Arial" w:cs="Arial"/>
          <w:b/>
          <w:bCs/>
        </w:rPr>
        <w:t>5.5- Local de entrega ou execução</w:t>
      </w:r>
      <w:bookmarkEnd w:id="73"/>
      <w:r w:rsidRPr="006D4300">
        <w:rPr>
          <w:rFonts w:ascii="Arial" w:hAnsi="Arial" w:cs="Arial"/>
        </w:rPr>
        <w:t xml:space="preserve">: </w:t>
      </w:r>
      <w:r>
        <w:rPr>
          <w:rFonts w:ascii="Arial" w:hAnsi="Arial" w:cs="Arial"/>
        </w:rPr>
        <w:t>Não há lugar, por se tratar de seguros veiculares.</w:t>
      </w:r>
    </w:p>
    <w:p w14:paraId="566D20D7" w14:textId="77777777" w:rsidR="00651751" w:rsidRPr="006D4300" w:rsidRDefault="00651751" w:rsidP="00651751">
      <w:pPr>
        <w:tabs>
          <w:tab w:val="left" w:pos="284"/>
        </w:tabs>
        <w:spacing w:after="0" w:line="240" w:lineRule="auto"/>
        <w:rPr>
          <w:rFonts w:ascii="Arial" w:hAnsi="Arial" w:cs="Arial"/>
        </w:rPr>
      </w:pPr>
    </w:p>
    <w:p w14:paraId="3391AC1A"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b/>
        </w:rPr>
        <w:t>5.6</w:t>
      </w:r>
      <w:r w:rsidRPr="006D4300">
        <w:rPr>
          <w:rFonts w:ascii="Arial" w:hAnsi="Arial" w:cs="Arial"/>
        </w:rPr>
        <w:t xml:space="preserve">- </w:t>
      </w:r>
      <w:r w:rsidRPr="006D4300">
        <w:rPr>
          <w:rFonts w:ascii="Arial" w:hAnsi="Arial" w:cs="Arial"/>
          <w:b/>
        </w:rPr>
        <w:t>Nome do responsável pelo recebimento:</w:t>
      </w:r>
      <w:r w:rsidRPr="006D4300">
        <w:rPr>
          <w:rFonts w:ascii="Arial" w:hAnsi="Arial" w:cs="Arial"/>
        </w:rPr>
        <w:t xml:space="preserve"> </w:t>
      </w:r>
      <w:r>
        <w:rPr>
          <w:rFonts w:ascii="Arial" w:hAnsi="Arial" w:cs="Arial"/>
        </w:rPr>
        <w:t>Eziel Leite Dias</w:t>
      </w:r>
    </w:p>
    <w:p w14:paraId="76842CAC" w14:textId="77777777" w:rsidR="00651751" w:rsidRPr="006D4300" w:rsidRDefault="00651751" w:rsidP="00651751">
      <w:pPr>
        <w:tabs>
          <w:tab w:val="left" w:pos="284"/>
        </w:tabs>
        <w:spacing w:after="0" w:line="240" w:lineRule="auto"/>
        <w:rPr>
          <w:rFonts w:ascii="Arial" w:hAnsi="Arial" w:cs="Arial"/>
        </w:rPr>
      </w:pPr>
    </w:p>
    <w:p w14:paraId="47B2AA69"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w:t>
      </w:r>
    </w:p>
    <w:p w14:paraId="2C405596" w14:textId="77777777" w:rsidR="00651751" w:rsidRPr="006D4300" w:rsidRDefault="00651751" w:rsidP="00651751">
      <w:pPr>
        <w:pStyle w:val="PargrafodaLista"/>
        <w:numPr>
          <w:ilvl w:val="1"/>
          <w:numId w:val="33"/>
        </w:numPr>
        <w:tabs>
          <w:tab w:val="left" w:pos="284"/>
        </w:tabs>
        <w:overflowPunct/>
        <w:autoSpaceDE/>
        <w:autoSpaceDN/>
        <w:adjustRightInd/>
        <w:contextualSpacing/>
        <w:rPr>
          <w:rFonts w:ascii="Arial" w:hAnsi="Arial" w:cs="Arial"/>
        </w:rPr>
      </w:pPr>
      <w:r w:rsidRPr="006D4300">
        <w:rPr>
          <w:rFonts w:ascii="Arial" w:hAnsi="Arial" w:cs="Arial"/>
          <w:b/>
          <w:bCs/>
        </w:rPr>
        <w:t xml:space="preserve"> O objeto possui exigências a serem feitas após a entrega/execução?  </w:t>
      </w:r>
    </w:p>
    <w:p w14:paraId="3B20345C"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xml:space="preserve">) Não </w:t>
      </w:r>
    </w:p>
    <w:p w14:paraId="5D85713B"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Se sim, quais? _________________</w:t>
      </w:r>
    </w:p>
    <w:p w14:paraId="6355CD08" w14:textId="77777777" w:rsidR="00651751" w:rsidRPr="006D4300" w:rsidRDefault="00651751" w:rsidP="00651751">
      <w:pPr>
        <w:tabs>
          <w:tab w:val="left" w:pos="284"/>
        </w:tabs>
        <w:spacing w:after="0" w:line="240" w:lineRule="auto"/>
        <w:rPr>
          <w:rFonts w:ascii="Arial" w:hAnsi="Arial" w:cs="Arial"/>
          <w:b/>
          <w:bCs/>
        </w:rPr>
      </w:pPr>
      <w:bookmarkStart w:id="74" w:name="_Hlk115714573"/>
    </w:p>
    <w:p w14:paraId="6DA79B9F" w14:textId="77777777" w:rsidR="00651751" w:rsidRPr="006D4300" w:rsidRDefault="00651751" w:rsidP="00651751">
      <w:pPr>
        <w:pStyle w:val="PargrafodaLista"/>
        <w:numPr>
          <w:ilvl w:val="0"/>
          <w:numId w:val="31"/>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Garantia exigida do objeto:</w:t>
      </w:r>
      <w:bookmarkEnd w:id="74"/>
    </w:p>
    <w:p w14:paraId="520A1C4B"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A validade dos itens constantes deste termo deverá possuir no mínimo 50% (cinquenta por cento) de vida útil do produto.</w:t>
      </w:r>
    </w:p>
    <w:p w14:paraId="68EC5B0F"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de acordo com fabricante a partir da emissão da nota fiscal, que deverá ser especificada no item 18</w:t>
      </w:r>
    </w:p>
    <w:p w14:paraId="4E6E4B47"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garantia de execução, quando se tratar de serviço, que deverá ser especificada no item 18</w:t>
      </w:r>
    </w:p>
    <w:p w14:paraId="784AD428"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outra, especificar</w:t>
      </w:r>
      <w:r>
        <w:rPr>
          <w:rFonts w:ascii="Arial" w:hAnsi="Arial" w:cs="Arial"/>
        </w:rPr>
        <w:t>: Não possui</w:t>
      </w:r>
    </w:p>
    <w:p w14:paraId="69B9FBEA"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w:t>
      </w:r>
    </w:p>
    <w:p w14:paraId="1F0223BD" w14:textId="77777777" w:rsidR="00651751" w:rsidRPr="006D4300" w:rsidRDefault="00651751" w:rsidP="00651751">
      <w:pPr>
        <w:pStyle w:val="PargrafodaLista"/>
        <w:numPr>
          <w:ilvl w:val="0"/>
          <w:numId w:val="31"/>
        </w:numPr>
        <w:tabs>
          <w:tab w:val="left" w:pos="284"/>
        </w:tabs>
        <w:overflowPunct/>
        <w:autoSpaceDE/>
        <w:autoSpaceDN/>
        <w:adjustRightInd/>
        <w:ind w:left="0" w:firstLine="0"/>
        <w:contextualSpacing/>
        <w:rPr>
          <w:rFonts w:ascii="Arial" w:hAnsi="Arial" w:cs="Arial"/>
        </w:rPr>
      </w:pPr>
      <w:bookmarkStart w:id="75" w:name="_Hlk115714590"/>
      <w:r w:rsidRPr="006D4300">
        <w:rPr>
          <w:rFonts w:ascii="Arial" w:hAnsi="Arial" w:cs="Arial"/>
          <w:b/>
          <w:bCs/>
        </w:rPr>
        <w:t>Condições de manutenção:</w:t>
      </w:r>
      <w:bookmarkEnd w:id="75"/>
      <w:r w:rsidRPr="006D4300">
        <w:rPr>
          <w:rFonts w:ascii="Arial" w:hAnsi="Arial" w:cs="Arial"/>
          <w:b/>
          <w:bCs/>
        </w:rPr>
        <w:t> </w:t>
      </w:r>
      <w:bookmarkStart w:id="76" w:name="_Hlk115714610"/>
    </w:p>
    <w:p w14:paraId="3021DA6F" w14:textId="77777777" w:rsidR="00651751" w:rsidRPr="006D4300" w:rsidRDefault="00651751" w:rsidP="00651751">
      <w:pPr>
        <w:pStyle w:val="PargrafodaLista"/>
        <w:tabs>
          <w:tab w:val="left" w:pos="284"/>
        </w:tabs>
        <w:ind w:left="0"/>
        <w:rPr>
          <w:rFonts w:ascii="Arial" w:hAnsi="Arial" w:cs="Arial"/>
        </w:rPr>
      </w:pPr>
      <w:r>
        <w:rPr>
          <w:rFonts w:ascii="Arial" w:hAnsi="Arial" w:cs="Arial"/>
        </w:rPr>
        <w:t>Não se aplica.</w:t>
      </w:r>
    </w:p>
    <w:p w14:paraId="1DC5A6D3" w14:textId="77777777" w:rsidR="00651751" w:rsidRPr="006D4300" w:rsidRDefault="00651751" w:rsidP="00651751">
      <w:pPr>
        <w:pStyle w:val="PargrafodaLista"/>
        <w:tabs>
          <w:tab w:val="left" w:pos="284"/>
        </w:tabs>
        <w:ind w:left="0"/>
        <w:rPr>
          <w:rFonts w:ascii="Arial" w:hAnsi="Arial" w:cs="Arial"/>
        </w:rPr>
      </w:pPr>
    </w:p>
    <w:p w14:paraId="429D9F9B" w14:textId="77777777" w:rsidR="00651751" w:rsidRPr="006D4300" w:rsidRDefault="00651751" w:rsidP="00651751">
      <w:pPr>
        <w:pStyle w:val="PargrafodaLista"/>
        <w:numPr>
          <w:ilvl w:val="0"/>
          <w:numId w:val="31"/>
        </w:numPr>
        <w:tabs>
          <w:tab w:val="left" w:pos="284"/>
        </w:tabs>
        <w:overflowPunct/>
        <w:autoSpaceDE/>
        <w:autoSpaceDN/>
        <w:adjustRightInd/>
        <w:ind w:left="0" w:firstLine="0"/>
        <w:contextualSpacing/>
        <w:rPr>
          <w:rFonts w:ascii="Arial" w:hAnsi="Arial" w:cs="Arial"/>
        </w:rPr>
      </w:pPr>
      <w:r w:rsidRPr="006D4300">
        <w:rPr>
          <w:rFonts w:ascii="Arial" w:hAnsi="Arial" w:cs="Arial"/>
          <w:b/>
          <w:bCs/>
        </w:rPr>
        <w:t>Condições de assistência técnica:</w:t>
      </w:r>
      <w:bookmarkEnd w:id="76"/>
      <w:r w:rsidRPr="006D4300">
        <w:rPr>
          <w:rFonts w:ascii="Arial" w:hAnsi="Arial" w:cs="Arial"/>
        </w:rPr>
        <w:t> </w:t>
      </w:r>
    </w:p>
    <w:p w14:paraId="3400C491" w14:textId="77777777" w:rsidR="00651751" w:rsidRPr="006D4300" w:rsidRDefault="00651751" w:rsidP="00651751">
      <w:pPr>
        <w:tabs>
          <w:tab w:val="left" w:pos="284"/>
        </w:tabs>
        <w:spacing w:after="0" w:line="240" w:lineRule="auto"/>
        <w:rPr>
          <w:rFonts w:ascii="Arial" w:hAnsi="Arial" w:cs="Arial"/>
        </w:rPr>
      </w:pPr>
      <w:r>
        <w:rPr>
          <w:rFonts w:ascii="Arial" w:hAnsi="Arial" w:cs="Arial"/>
        </w:rPr>
        <w:t>Não se aplica</w:t>
      </w:r>
    </w:p>
    <w:p w14:paraId="1C81BE8D"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w:t>
      </w:r>
    </w:p>
    <w:p w14:paraId="3877F2D3" w14:textId="77777777" w:rsidR="00651751" w:rsidRPr="006D4300" w:rsidRDefault="00651751" w:rsidP="00651751">
      <w:pPr>
        <w:pStyle w:val="PargrafodaLista"/>
        <w:numPr>
          <w:ilvl w:val="0"/>
          <w:numId w:val="31"/>
        </w:numPr>
        <w:tabs>
          <w:tab w:val="left" w:pos="284"/>
        </w:tabs>
        <w:overflowPunct/>
        <w:autoSpaceDE/>
        <w:autoSpaceDN/>
        <w:adjustRightInd/>
        <w:ind w:left="0" w:firstLine="0"/>
        <w:contextualSpacing/>
        <w:rPr>
          <w:rFonts w:ascii="Arial" w:hAnsi="Arial" w:cs="Arial"/>
        </w:rPr>
      </w:pPr>
      <w:r w:rsidRPr="006D4300">
        <w:rPr>
          <w:rFonts w:ascii="Arial" w:hAnsi="Arial" w:cs="Arial"/>
          <w:b/>
          <w:bCs/>
        </w:rPr>
        <w:lastRenderedPageBreak/>
        <w:t xml:space="preserve">Exige respeito às </w:t>
      </w:r>
      <w:bookmarkStart w:id="77" w:name="_Hlk115725343"/>
      <w:r w:rsidRPr="006D4300">
        <w:rPr>
          <w:rFonts w:ascii="Arial" w:hAnsi="Arial" w:cs="Arial"/>
          <w:b/>
          <w:bCs/>
        </w:rPr>
        <w:t>normas específicas de descarte?</w:t>
      </w:r>
    </w:p>
    <w:bookmarkEnd w:id="77"/>
    <w:p w14:paraId="6CAB6D0E"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w:t>
      </w:r>
    </w:p>
    <w:p w14:paraId="07839B37"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w:t>
      </w:r>
    </w:p>
    <w:p w14:paraId="5EE63A76" w14:textId="77777777" w:rsidR="00651751" w:rsidRPr="006D4300" w:rsidRDefault="00651751" w:rsidP="00651751">
      <w:pPr>
        <w:pStyle w:val="PargrafodaLista"/>
        <w:numPr>
          <w:ilvl w:val="0"/>
          <w:numId w:val="32"/>
        </w:numPr>
        <w:tabs>
          <w:tab w:val="left" w:pos="284"/>
        </w:tabs>
        <w:overflowPunct/>
        <w:autoSpaceDE/>
        <w:autoSpaceDN/>
        <w:adjustRightInd/>
        <w:ind w:left="0" w:firstLine="0"/>
        <w:contextualSpacing/>
        <w:rPr>
          <w:rFonts w:ascii="Arial" w:hAnsi="Arial" w:cs="Arial"/>
        </w:rPr>
      </w:pPr>
      <w:bookmarkStart w:id="78" w:name="_Hlk115714632"/>
      <w:r w:rsidRPr="006D4300">
        <w:rPr>
          <w:rFonts w:ascii="Arial" w:hAnsi="Arial" w:cs="Arial"/>
          <w:b/>
          <w:bCs/>
        </w:rPr>
        <w:t>Quais são as normas específicas de descarte?</w:t>
      </w:r>
      <w:r w:rsidRPr="006D4300">
        <w:rPr>
          <w:rFonts w:ascii="Arial" w:hAnsi="Arial" w:cs="Arial"/>
        </w:rPr>
        <w:t> </w:t>
      </w:r>
      <w:bookmarkEnd w:id="78"/>
    </w:p>
    <w:p w14:paraId="415DA486"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não se aplica</w:t>
      </w:r>
    </w:p>
    <w:p w14:paraId="407D727C"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logística reversa</w:t>
      </w:r>
    </w:p>
    <w:p w14:paraId="279DD5AA"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Se conforme normativa específica, qual?_________________</w:t>
      </w:r>
    </w:p>
    <w:p w14:paraId="6D1AB3B2"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w:t>
      </w:r>
    </w:p>
    <w:p w14:paraId="346CA4CF" w14:textId="77777777" w:rsidR="00651751" w:rsidRPr="006D4300" w:rsidRDefault="00651751" w:rsidP="00651751">
      <w:pPr>
        <w:pStyle w:val="PargrafodaLista"/>
        <w:numPr>
          <w:ilvl w:val="0"/>
          <w:numId w:val="32"/>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É UMA CONTRATAÇÃO SOB O SISTEMA DE REGISTRO DE PREÇOS?</w:t>
      </w:r>
    </w:p>
    <w:p w14:paraId="46FB5777"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Sistema de Registro de Preços     </w:t>
      </w:r>
    </w:p>
    <w:p w14:paraId="335747E6" w14:textId="77777777" w:rsidR="00651751" w:rsidRPr="006D4300" w:rsidRDefault="00651751" w:rsidP="00651751">
      <w:pPr>
        <w:tabs>
          <w:tab w:val="left" w:pos="284"/>
        </w:tabs>
        <w:spacing w:after="0" w:line="240" w:lineRule="auto"/>
        <w:rPr>
          <w:rFonts w:ascii="Arial" w:hAnsi="Arial" w:cs="Arial"/>
          <w:b/>
          <w:bCs/>
        </w:rPr>
      </w:pPr>
      <w:r w:rsidRPr="006D4300">
        <w:rPr>
          <w:rFonts w:ascii="Arial" w:hAnsi="Arial" w:cs="Arial"/>
        </w:rPr>
        <w:t>(  ) Contratação tradicional </w:t>
      </w:r>
    </w:p>
    <w:p w14:paraId="366E09F6" w14:textId="77777777" w:rsidR="00651751" w:rsidRPr="006D4300" w:rsidRDefault="00651751" w:rsidP="00651751">
      <w:pPr>
        <w:tabs>
          <w:tab w:val="left" w:pos="284"/>
        </w:tabs>
        <w:spacing w:after="0" w:line="240" w:lineRule="auto"/>
        <w:rPr>
          <w:rFonts w:ascii="Arial" w:hAnsi="Arial" w:cs="Arial"/>
        </w:rPr>
      </w:pPr>
    </w:p>
    <w:p w14:paraId="3681002E" w14:textId="77777777" w:rsidR="00651751" w:rsidRPr="006D4300" w:rsidRDefault="00651751" w:rsidP="00651751">
      <w:pPr>
        <w:pStyle w:val="PargrafodaLista"/>
        <w:numPr>
          <w:ilvl w:val="0"/>
          <w:numId w:val="32"/>
        </w:numPr>
        <w:tabs>
          <w:tab w:val="left" w:pos="284"/>
        </w:tabs>
        <w:overflowPunct/>
        <w:autoSpaceDE/>
        <w:autoSpaceDN/>
        <w:adjustRightInd/>
        <w:ind w:left="0" w:firstLine="0"/>
        <w:contextualSpacing/>
        <w:rPr>
          <w:rFonts w:ascii="Arial" w:hAnsi="Arial" w:cs="Arial"/>
        </w:rPr>
      </w:pPr>
      <w:r w:rsidRPr="006D4300">
        <w:rPr>
          <w:rFonts w:ascii="Arial" w:hAnsi="Arial" w:cs="Arial"/>
          <w:b/>
          <w:bCs/>
        </w:rPr>
        <w:t>É uma contratação sem previsão no Plano de Contratações Anual? </w:t>
      </w:r>
    </w:p>
    <w:p w14:paraId="0DF0A813"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xml:space="preserve">) Sim     </w:t>
      </w:r>
    </w:p>
    <w:p w14:paraId="646C9FB1"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Não   </w:t>
      </w:r>
    </w:p>
    <w:p w14:paraId="36372B62" w14:textId="77777777" w:rsidR="00651751" w:rsidRPr="006D4300" w:rsidRDefault="00651751" w:rsidP="00651751">
      <w:pPr>
        <w:tabs>
          <w:tab w:val="left" w:pos="284"/>
        </w:tabs>
        <w:spacing w:after="0" w:line="240" w:lineRule="auto"/>
        <w:rPr>
          <w:rFonts w:ascii="Arial" w:hAnsi="Arial" w:cs="Arial"/>
        </w:rPr>
      </w:pPr>
    </w:p>
    <w:p w14:paraId="7D881F85" w14:textId="77777777" w:rsidR="00651751" w:rsidRPr="006D4300" w:rsidRDefault="00651751" w:rsidP="00651751">
      <w:pPr>
        <w:pStyle w:val="PargrafodaLista"/>
        <w:numPr>
          <w:ilvl w:val="0"/>
          <w:numId w:val="32"/>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MODELO DE EXECUÇÃO DO OBJETO</w:t>
      </w:r>
    </w:p>
    <w:p w14:paraId="6A2E381C" w14:textId="77777777" w:rsidR="00651751" w:rsidRPr="006D4300" w:rsidRDefault="00651751" w:rsidP="00651751">
      <w:pPr>
        <w:tabs>
          <w:tab w:val="left" w:pos="284"/>
        </w:tabs>
        <w:spacing w:after="0" w:line="240" w:lineRule="auto"/>
        <w:rPr>
          <w:rFonts w:ascii="Arial" w:hAnsi="Arial" w:cs="Arial"/>
        </w:rPr>
      </w:pPr>
    </w:p>
    <w:p w14:paraId="0A2B81B0"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Fornecimento imediato </w:t>
      </w:r>
    </w:p>
    <w:p w14:paraId="421AE58D"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Prestação de serviço imediato   </w:t>
      </w:r>
    </w:p>
    <w:p w14:paraId="1CE516EF"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Fornecimento parcelado/continuado</w:t>
      </w:r>
    </w:p>
    <w:p w14:paraId="1BAD97F5"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Contrato de fornecimento com serviço continuado com predominância de mão de obra</w:t>
      </w:r>
    </w:p>
    <w:p w14:paraId="6DAB5044"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Serviço continuado com predominância de mão de obra</w:t>
      </w:r>
    </w:p>
    <w:p w14:paraId="60333EBB"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Serviço continuado sem dedicação exclusiva de mão de obra</w:t>
      </w:r>
    </w:p>
    <w:p w14:paraId="28FA79DB"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Serviço continuado com dedicação exclusiva de mão de obra</w:t>
      </w:r>
    </w:p>
    <w:p w14:paraId="2C218BF2"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Serviço não continuado com dedicação exclusiva de mão de obra</w:t>
      </w:r>
    </w:p>
    <w:p w14:paraId="1E027E09"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Serviço não continuado sem dedicação exclusiva de mão de obra</w:t>
      </w:r>
    </w:p>
    <w:p w14:paraId="60A9DECF"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w:t>
      </w:r>
    </w:p>
    <w:p w14:paraId="6FD5863C" w14:textId="77777777" w:rsidR="00651751" w:rsidRPr="006D4300" w:rsidRDefault="00651751" w:rsidP="00651751">
      <w:pPr>
        <w:pStyle w:val="PargrafodaLista"/>
        <w:numPr>
          <w:ilvl w:val="0"/>
          <w:numId w:val="32"/>
        </w:numPr>
        <w:tabs>
          <w:tab w:val="left" w:pos="284"/>
        </w:tabs>
        <w:overflowPunct/>
        <w:autoSpaceDE/>
        <w:autoSpaceDN/>
        <w:adjustRightInd/>
        <w:ind w:left="0" w:firstLine="0"/>
        <w:contextualSpacing/>
        <w:rPr>
          <w:rFonts w:ascii="Arial" w:hAnsi="Arial" w:cs="Arial"/>
        </w:rPr>
      </w:pPr>
      <w:r w:rsidRPr="006D4300">
        <w:rPr>
          <w:rFonts w:ascii="Arial" w:hAnsi="Arial" w:cs="Arial"/>
          <w:b/>
          <w:bCs/>
        </w:rPr>
        <w:t>Se a forma for continuada, qual é o prazo limite de renovação do contrato?</w:t>
      </w:r>
    </w:p>
    <w:p w14:paraId="6D8BA03C"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30 dias antes do vencimento</w:t>
      </w:r>
    </w:p>
    <w:p w14:paraId="208F0221"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60 dias antes do vencimento</w:t>
      </w:r>
    </w:p>
    <w:p w14:paraId="295167DC"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xml:space="preserve">(    ) outro, especificar: </w:t>
      </w:r>
    </w:p>
    <w:p w14:paraId="330A1B6B"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w:t>
      </w:r>
    </w:p>
    <w:p w14:paraId="25CAB010" w14:textId="77777777" w:rsidR="00651751" w:rsidRPr="006D4300" w:rsidRDefault="00651751" w:rsidP="00651751">
      <w:pPr>
        <w:pStyle w:val="PargrafodaLista"/>
        <w:numPr>
          <w:ilvl w:val="0"/>
          <w:numId w:val="32"/>
        </w:numPr>
        <w:tabs>
          <w:tab w:val="left" w:pos="284"/>
        </w:tabs>
        <w:overflowPunct/>
        <w:autoSpaceDE/>
        <w:autoSpaceDN/>
        <w:adjustRightInd/>
        <w:ind w:left="0" w:firstLine="0"/>
        <w:contextualSpacing/>
        <w:rPr>
          <w:rFonts w:ascii="Arial" w:hAnsi="Arial" w:cs="Arial"/>
        </w:rPr>
      </w:pPr>
      <w:r w:rsidRPr="006D4300">
        <w:rPr>
          <w:rFonts w:ascii="Arial" w:hAnsi="Arial" w:cs="Arial"/>
          <w:b/>
          <w:bCs/>
        </w:rPr>
        <w:t>Condições detalhadas da execução do contrato/ata e principais pontos de controle</w:t>
      </w:r>
      <w:r w:rsidRPr="006D4300">
        <w:rPr>
          <w:rFonts w:ascii="Arial" w:hAnsi="Arial" w:cs="Arial"/>
        </w:rPr>
        <w:t xml:space="preserve">: </w:t>
      </w:r>
    </w:p>
    <w:p w14:paraId="6BD127A2" w14:textId="77777777" w:rsidR="00651751" w:rsidRPr="006D4300" w:rsidRDefault="00651751" w:rsidP="00651751">
      <w:pPr>
        <w:tabs>
          <w:tab w:val="left" w:pos="284"/>
        </w:tabs>
        <w:spacing w:after="0" w:line="240" w:lineRule="auto"/>
        <w:rPr>
          <w:rFonts w:ascii="Arial" w:hAnsi="Arial" w:cs="Arial"/>
        </w:rPr>
      </w:pPr>
      <w:r>
        <w:rPr>
          <w:rFonts w:ascii="Arial" w:hAnsi="Arial" w:cs="Arial"/>
        </w:rPr>
        <w:t>Não se aplica.</w:t>
      </w:r>
    </w:p>
    <w:p w14:paraId="51EA592D" w14:textId="77777777" w:rsidR="00651751" w:rsidRPr="006D4300" w:rsidRDefault="00651751" w:rsidP="00651751">
      <w:pPr>
        <w:tabs>
          <w:tab w:val="left" w:pos="284"/>
        </w:tabs>
        <w:spacing w:after="0" w:line="240" w:lineRule="auto"/>
        <w:rPr>
          <w:rFonts w:ascii="Arial" w:hAnsi="Arial" w:cs="Arial"/>
          <w:b/>
          <w:bCs/>
        </w:rPr>
      </w:pPr>
    </w:p>
    <w:p w14:paraId="266BFFC5" w14:textId="77777777" w:rsidR="00651751" w:rsidRPr="006D4300" w:rsidRDefault="00651751" w:rsidP="00651751">
      <w:pPr>
        <w:pStyle w:val="PargrafodaLista"/>
        <w:numPr>
          <w:ilvl w:val="0"/>
          <w:numId w:val="32"/>
        </w:numPr>
        <w:tabs>
          <w:tab w:val="left" w:pos="284"/>
        </w:tabs>
        <w:overflowPunct/>
        <w:autoSpaceDE/>
        <w:autoSpaceDN/>
        <w:adjustRightInd/>
        <w:ind w:left="0" w:firstLine="0"/>
        <w:contextualSpacing/>
        <w:rPr>
          <w:rFonts w:ascii="Arial" w:hAnsi="Arial" w:cs="Arial"/>
        </w:rPr>
      </w:pPr>
      <w:r w:rsidRPr="006D4300">
        <w:rPr>
          <w:rFonts w:ascii="Arial" w:hAnsi="Arial" w:cs="Arial"/>
          <w:b/>
          <w:bCs/>
        </w:rPr>
        <w:t>O objeto e seus elementos característicos, conforme descritivo:</w:t>
      </w:r>
    </w:p>
    <w:p w14:paraId="183FFC0A" w14:textId="77777777" w:rsidR="00651751" w:rsidRPr="006D4300" w:rsidRDefault="00651751" w:rsidP="00651751">
      <w:pPr>
        <w:pStyle w:val="PargrafodaLista"/>
        <w:tabs>
          <w:tab w:val="left" w:pos="284"/>
        </w:tabs>
        <w:ind w:left="0"/>
        <w:rPr>
          <w:rFonts w:ascii="Arial" w:hAnsi="Arial" w:cs="Arial"/>
        </w:rPr>
      </w:pPr>
      <w:r>
        <w:rPr>
          <w:rFonts w:ascii="Arial" w:hAnsi="Arial" w:cs="Arial"/>
        </w:rPr>
        <w:t>Não se aplica</w:t>
      </w:r>
    </w:p>
    <w:p w14:paraId="69B4CC72"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w:t>
      </w:r>
    </w:p>
    <w:p w14:paraId="58140FD3" w14:textId="77777777" w:rsidR="00651751" w:rsidRPr="006D4300" w:rsidRDefault="00651751" w:rsidP="00651751">
      <w:pPr>
        <w:pStyle w:val="PargrafodaLista"/>
        <w:numPr>
          <w:ilvl w:val="0"/>
          <w:numId w:val="32"/>
        </w:numPr>
        <w:tabs>
          <w:tab w:val="left" w:pos="284"/>
        </w:tabs>
        <w:overflowPunct/>
        <w:autoSpaceDE/>
        <w:autoSpaceDN/>
        <w:adjustRightInd/>
        <w:ind w:left="0" w:firstLine="0"/>
        <w:contextualSpacing/>
        <w:rPr>
          <w:rFonts w:ascii="Arial" w:hAnsi="Arial" w:cs="Arial"/>
          <w:b/>
          <w:bCs/>
        </w:rPr>
      </w:pPr>
      <w:r w:rsidRPr="006D4300">
        <w:rPr>
          <w:rFonts w:ascii="Arial" w:hAnsi="Arial" w:cs="Arial"/>
          <w:b/>
          <w:bCs/>
        </w:rPr>
        <w:t>Será exigida garantia contratual? </w:t>
      </w:r>
    </w:p>
    <w:p w14:paraId="14AFE666"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   </w:t>
      </w:r>
    </w:p>
    <w:p w14:paraId="3B269B3D"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xml:space="preserve">Se sim, qual? </w:t>
      </w:r>
    </w:p>
    <w:p w14:paraId="531E583D" w14:textId="77777777" w:rsidR="00651751" w:rsidRPr="006D4300" w:rsidRDefault="00651751" w:rsidP="00651751">
      <w:pPr>
        <w:tabs>
          <w:tab w:val="left" w:pos="284"/>
        </w:tabs>
        <w:spacing w:after="0" w:line="240" w:lineRule="auto"/>
        <w:rPr>
          <w:rFonts w:ascii="Arial" w:hAnsi="Arial" w:cs="Arial"/>
        </w:rPr>
      </w:pPr>
    </w:p>
    <w:p w14:paraId="4E2BF746" w14:textId="77777777" w:rsidR="00651751" w:rsidRPr="006D4300" w:rsidRDefault="00651751" w:rsidP="00651751">
      <w:pPr>
        <w:pStyle w:val="PargrafodaLista"/>
        <w:numPr>
          <w:ilvl w:val="0"/>
          <w:numId w:val="32"/>
        </w:numPr>
        <w:tabs>
          <w:tab w:val="left" w:pos="284"/>
        </w:tabs>
        <w:overflowPunct/>
        <w:autoSpaceDE/>
        <w:autoSpaceDN/>
        <w:adjustRightInd/>
        <w:ind w:left="0" w:firstLine="0"/>
        <w:contextualSpacing/>
        <w:rPr>
          <w:rFonts w:ascii="Arial" w:hAnsi="Arial" w:cs="Arial"/>
        </w:rPr>
      </w:pPr>
      <w:r w:rsidRPr="006D4300">
        <w:rPr>
          <w:rFonts w:ascii="Arial" w:hAnsi="Arial" w:cs="Arial"/>
          <w:b/>
          <w:bCs/>
        </w:rPr>
        <w:t xml:space="preserve">Há requisitos anteriores à execução? </w:t>
      </w:r>
      <w:r w:rsidRPr="006D4300">
        <w:rPr>
          <w:rFonts w:ascii="Arial" w:hAnsi="Arial" w:cs="Arial"/>
        </w:rPr>
        <w:t> </w:t>
      </w:r>
    </w:p>
    <w:p w14:paraId="07BA0D7A"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 </w:t>
      </w:r>
    </w:p>
    <w:p w14:paraId="07A3BB05"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xml:space="preserve">Se sim, qual? </w:t>
      </w:r>
    </w:p>
    <w:p w14:paraId="2F4A5D0C" w14:textId="77777777" w:rsidR="00651751" w:rsidRPr="006D4300" w:rsidRDefault="00651751" w:rsidP="00651751">
      <w:pPr>
        <w:tabs>
          <w:tab w:val="left" w:pos="284"/>
        </w:tabs>
        <w:spacing w:after="0" w:line="240" w:lineRule="auto"/>
        <w:rPr>
          <w:rFonts w:ascii="Arial" w:hAnsi="Arial" w:cs="Arial"/>
        </w:rPr>
      </w:pPr>
    </w:p>
    <w:p w14:paraId="52E071F8" w14:textId="77777777" w:rsidR="00651751" w:rsidRPr="006D4300" w:rsidRDefault="00651751" w:rsidP="00651751">
      <w:pPr>
        <w:pStyle w:val="PargrafodaLista"/>
        <w:numPr>
          <w:ilvl w:val="0"/>
          <w:numId w:val="32"/>
        </w:numPr>
        <w:tabs>
          <w:tab w:val="left" w:pos="284"/>
        </w:tabs>
        <w:overflowPunct/>
        <w:autoSpaceDE/>
        <w:autoSpaceDN/>
        <w:adjustRightInd/>
        <w:ind w:left="0" w:firstLine="0"/>
        <w:contextualSpacing/>
        <w:rPr>
          <w:rFonts w:ascii="Arial" w:hAnsi="Arial" w:cs="Arial"/>
        </w:rPr>
      </w:pPr>
      <w:r w:rsidRPr="006D4300">
        <w:rPr>
          <w:rFonts w:ascii="Arial" w:hAnsi="Arial" w:cs="Arial"/>
          <w:b/>
          <w:bCs/>
        </w:rPr>
        <w:t>Existem requisitos posteriores à execução? </w:t>
      </w:r>
    </w:p>
    <w:p w14:paraId="0781246B"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w:t>
      </w:r>
    </w:p>
    <w:p w14:paraId="005ED0E0"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xml:space="preserve">Se sim, qual? </w:t>
      </w:r>
    </w:p>
    <w:p w14:paraId="507FD719" w14:textId="77777777" w:rsidR="00651751" w:rsidRPr="006D4300" w:rsidRDefault="00651751" w:rsidP="00651751">
      <w:pPr>
        <w:tabs>
          <w:tab w:val="left" w:pos="284"/>
        </w:tabs>
        <w:spacing w:after="0" w:line="240" w:lineRule="auto"/>
        <w:rPr>
          <w:rFonts w:ascii="Arial" w:hAnsi="Arial" w:cs="Arial"/>
        </w:rPr>
      </w:pPr>
      <w:r w:rsidRPr="006D4300">
        <w:rPr>
          <w:rFonts w:ascii="Arial" w:hAnsi="Arial" w:cs="Arial"/>
        </w:rPr>
        <w:t> </w:t>
      </w:r>
    </w:p>
    <w:p w14:paraId="536BBCFD" w14:textId="77777777" w:rsidR="00651751" w:rsidRPr="006D4300" w:rsidRDefault="00651751" w:rsidP="00651751">
      <w:pPr>
        <w:pStyle w:val="PargrafodaLista"/>
        <w:numPr>
          <w:ilvl w:val="0"/>
          <w:numId w:val="32"/>
        </w:numPr>
        <w:tabs>
          <w:tab w:val="left" w:pos="284"/>
        </w:tabs>
        <w:overflowPunct/>
        <w:autoSpaceDE/>
        <w:autoSpaceDN/>
        <w:adjustRightInd/>
        <w:ind w:left="0" w:firstLine="0"/>
        <w:contextualSpacing/>
        <w:rPr>
          <w:rFonts w:ascii="Arial" w:hAnsi="Arial" w:cs="Arial"/>
        </w:rPr>
      </w:pPr>
      <w:r w:rsidRPr="006D4300">
        <w:rPr>
          <w:rFonts w:ascii="Arial" w:hAnsi="Arial" w:cs="Arial"/>
          <w:b/>
          <w:bCs/>
        </w:rPr>
        <w:t>Obrigações </w:t>
      </w:r>
      <w:r w:rsidRPr="006D4300">
        <w:rPr>
          <w:rFonts w:ascii="Arial" w:hAnsi="Arial" w:cs="Arial"/>
          <w:b/>
          <w:bCs/>
          <w:u w:val="single"/>
        </w:rPr>
        <w:t>específicas</w:t>
      </w:r>
      <w:r w:rsidRPr="006D4300">
        <w:rPr>
          <w:rFonts w:ascii="Arial" w:hAnsi="Arial" w:cs="Arial"/>
          <w:b/>
          <w:bCs/>
        </w:rPr>
        <w:t> do contratado/detentor da ata:</w:t>
      </w:r>
    </w:p>
    <w:p w14:paraId="673E1524" w14:textId="77777777" w:rsidR="00651751" w:rsidRDefault="00651751" w:rsidP="00651751">
      <w:pPr>
        <w:tabs>
          <w:tab w:val="left" w:pos="284"/>
        </w:tabs>
        <w:spacing w:after="0" w:line="240" w:lineRule="auto"/>
        <w:rPr>
          <w:rFonts w:ascii="Arial" w:hAnsi="Arial" w:cs="Arial"/>
        </w:rPr>
      </w:pPr>
      <w:r>
        <w:rPr>
          <w:rFonts w:ascii="Arial" w:hAnsi="Arial" w:cs="Arial"/>
        </w:rPr>
        <w:t>Atender prontamente as necessidade dos que surgirem dos veículos em transito.</w:t>
      </w:r>
    </w:p>
    <w:p w14:paraId="53BE011C" w14:textId="77777777" w:rsidR="00651751" w:rsidRPr="00454703" w:rsidRDefault="00651751" w:rsidP="00651751">
      <w:pPr>
        <w:tabs>
          <w:tab w:val="left" w:pos="284"/>
        </w:tabs>
        <w:spacing w:after="0" w:line="240" w:lineRule="auto"/>
        <w:rPr>
          <w:rFonts w:ascii="Arial" w:hAnsi="Arial" w:cs="Arial"/>
        </w:rPr>
      </w:pPr>
    </w:p>
    <w:p w14:paraId="3B3D72C1"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Obrigações </w:t>
      </w:r>
      <w:r w:rsidRPr="006D4300">
        <w:rPr>
          <w:rFonts w:ascii="Arial" w:hAnsi="Arial" w:cs="Arial"/>
          <w:b/>
          <w:bCs/>
          <w:u w:val="single"/>
        </w:rPr>
        <w:t>específicas</w:t>
      </w:r>
      <w:r w:rsidRPr="006D4300">
        <w:rPr>
          <w:rFonts w:ascii="Arial" w:hAnsi="Arial" w:cs="Arial"/>
          <w:b/>
          <w:bCs/>
        </w:rPr>
        <w:t xml:space="preserve"> do Município: </w:t>
      </w:r>
    </w:p>
    <w:p w14:paraId="3F6818F3" w14:textId="77777777" w:rsidR="00651751" w:rsidRDefault="00651751" w:rsidP="00651751">
      <w:pPr>
        <w:tabs>
          <w:tab w:val="left" w:pos="284"/>
          <w:tab w:val="left" w:pos="426"/>
        </w:tabs>
        <w:spacing w:after="0" w:line="240" w:lineRule="auto"/>
        <w:rPr>
          <w:rFonts w:ascii="Arial" w:hAnsi="Arial" w:cs="Arial"/>
        </w:rPr>
      </w:pPr>
      <w:r>
        <w:rPr>
          <w:rFonts w:ascii="Arial" w:hAnsi="Arial" w:cs="Arial"/>
        </w:rPr>
        <w:t>Não se aplica.</w:t>
      </w:r>
    </w:p>
    <w:p w14:paraId="1791FD05" w14:textId="77777777" w:rsidR="00651751" w:rsidRPr="006D4300" w:rsidRDefault="00651751" w:rsidP="00651751">
      <w:pPr>
        <w:tabs>
          <w:tab w:val="left" w:pos="284"/>
          <w:tab w:val="left" w:pos="426"/>
        </w:tabs>
        <w:spacing w:after="0" w:line="240" w:lineRule="auto"/>
        <w:rPr>
          <w:rFonts w:ascii="Arial" w:hAnsi="Arial" w:cs="Arial"/>
        </w:rPr>
      </w:pPr>
    </w:p>
    <w:p w14:paraId="56A45B04"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 xml:space="preserve">Matriz </w:t>
      </w:r>
      <w:bookmarkStart w:id="79" w:name="_Hlk115724209"/>
      <w:r w:rsidRPr="006D4300">
        <w:rPr>
          <w:rFonts w:ascii="Arial" w:hAnsi="Arial" w:cs="Arial"/>
          <w:b/>
          <w:bCs/>
        </w:rPr>
        <w:t>de alocação de risco contratual  </w:t>
      </w:r>
      <w:bookmarkEnd w:id="79"/>
      <w:r w:rsidRPr="006D4300">
        <w:rPr>
          <w:rFonts w:ascii="Arial" w:hAnsi="Arial" w:cs="Arial"/>
        </w:rPr>
        <w:t xml:space="preserve"> </w:t>
      </w:r>
    </w:p>
    <w:p w14:paraId="7A449D1D"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tbl>
      <w:tblPr>
        <w:tblW w:w="9348" w:type="dxa"/>
        <w:tblCellSpacing w:w="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103"/>
        <w:gridCol w:w="1418"/>
        <w:gridCol w:w="3827"/>
      </w:tblGrid>
      <w:tr w:rsidR="00651751" w:rsidRPr="006D4300" w14:paraId="3E7C0907" w14:textId="77777777" w:rsidTr="002C54B2">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354C5A9F"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b/>
                <w:bCs/>
              </w:rPr>
              <w:t>Evento de risco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4D3D4D9E"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b/>
                <w:bCs/>
              </w:rPr>
              <w:t>Alocação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43D787A8"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b/>
                <w:bCs/>
              </w:rPr>
              <w:t>Consequência</w:t>
            </w:r>
          </w:p>
        </w:tc>
      </w:tr>
      <w:tr w:rsidR="00651751" w:rsidRPr="006D4300" w14:paraId="140C5938" w14:textId="77777777" w:rsidTr="002C54B2">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377338F2"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lastRenderedPageBreak/>
              <w:t>Alteração do quantitativo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A5C68DD"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262FD508"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Aditivo contratual</w:t>
            </w:r>
          </w:p>
        </w:tc>
      </w:tr>
      <w:tr w:rsidR="00651751" w:rsidRPr="006D4300" w14:paraId="65DB3D86" w14:textId="77777777" w:rsidTr="002C54B2">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38C76D7F"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Alteração do projeto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5C064CC"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50E7C0C6"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Reequilíbrio contratual</w:t>
            </w:r>
          </w:p>
        </w:tc>
      </w:tr>
      <w:tr w:rsidR="00651751" w:rsidRPr="006D4300" w14:paraId="3B6DFCF1" w14:textId="77777777" w:rsidTr="002C54B2">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6D43677"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Criação, extinção ou alteração de tributos, taxas ou encargos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363A4594"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48C0A24"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Reequilíbrio contratual</w:t>
            </w:r>
          </w:p>
        </w:tc>
      </w:tr>
      <w:tr w:rsidR="00651751" w:rsidRPr="006D4300" w14:paraId="27AE6FC3" w14:textId="77777777" w:rsidTr="002C54B2">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058D78C1"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Atraso no pagamento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1F5E375E"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C7ECDE9"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Juros e atualização monetária</w:t>
            </w:r>
          </w:p>
        </w:tc>
      </w:tr>
      <w:tr w:rsidR="00651751" w:rsidRPr="006D4300" w14:paraId="13FE8603" w14:textId="77777777" w:rsidTr="002C54B2">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6A025917"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Problemas com empregados do contratado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720AB9B"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3B645ADC"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Manutenção do valor</w:t>
            </w:r>
          </w:p>
        </w:tc>
      </w:tr>
      <w:tr w:rsidR="00651751" w:rsidRPr="006D4300" w14:paraId="42DA931E" w14:textId="77777777" w:rsidTr="002C54B2">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2667DDA2"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Erros na execução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79AE60B2"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31C08C7E"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Correção com manutenção do valor</w:t>
            </w:r>
          </w:p>
        </w:tc>
      </w:tr>
      <w:tr w:rsidR="00651751" w:rsidRPr="006D4300" w14:paraId="1437C6BD" w14:textId="77777777" w:rsidTr="002C54B2">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564ABB77"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Atrasos e inadimplementos</w:t>
            </w:r>
          </w:p>
        </w:tc>
        <w:tc>
          <w:tcPr>
            <w:tcW w:w="1404" w:type="dxa"/>
            <w:tcBorders>
              <w:top w:val="outset" w:sz="6" w:space="0" w:color="auto"/>
              <w:left w:val="outset" w:sz="6" w:space="0" w:color="auto"/>
              <w:bottom w:val="outset" w:sz="6" w:space="0" w:color="auto"/>
              <w:right w:val="outset" w:sz="6" w:space="0" w:color="auto"/>
            </w:tcBorders>
            <w:vAlign w:val="center"/>
            <w:hideMark/>
          </w:tcPr>
          <w:p w14:paraId="0C06AEB5"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77690D7F"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Glosa do valor não executado e aplicação de penalidades</w:t>
            </w:r>
          </w:p>
        </w:tc>
      </w:tr>
      <w:tr w:rsidR="00651751" w:rsidRPr="006D4300" w14:paraId="6F8C0A7E" w14:textId="77777777" w:rsidTr="002C54B2">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3ACFEF0B"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Oscilações de mercado dos insumos até 5% acima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56123D2E"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Contratado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14C1F2CB"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Manutenção do valor</w:t>
            </w:r>
          </w:p>
        </w:tc>
      </w:tr>
      <w:tr w:rsidR="00651751" w:rsidRPr="006D4300" w14:paraId="03F27C67" w14:textId="77777777" w:rsidTr="002C54B2">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6A7B7F2E"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Oscilações de mercado dos insumos acima de 5% da variação média do ano anterior</w:t>
            </w:r>
          </w:p>
        </w:tc>
        <w:tc>
          <w:tcPr>
            <w:tcW w:w="1404" w:type="dxa"/>
            <w:tcBorders>
              <w:top w:val="outset" w:sz="6" w:space="0" w:color="auto"/>
              <w:left w:val="outset" w:sz="6" w:space="0" w:color="auto"/>
              <w:bottom w:val="outset" w:sz="6" w:space="0" w:color="auto"/>
              <w:right w:val="outset" w:sz="6" w:space="0" w:color="auto"/>
            </w:tcBorders>
            <w:vAlign w:val="center"/>
            <w:hideMark/>
          </w:tcPr>
          <w:p w14:paraId="1ECAE7D9"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692D2507"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Reequilíbrio contratual</w:t>
            </w:r>
          </w:p>
        </w:tc>
      </w:tr>
      <w:tr w:rsidR="00651751" w:rsidRPr="006D4300" w14:paraId="71F5ABFD" w14:textId="77777777" w:rsidTr="002C54B2">
        <w:trPr>
          <w:tblCellSpacing w:w="7" w:type="dxa"/>
        </w:trPr>
        <w:tc>
          <w:tcPr>
            <w:tcW w:w="4082" w:type="dxa"/>
            <w:tcBorders>
              <w:top w:val="outset" w:sz="6" w:space="0" w:color="auto"/>
              <w:left w:val="outset" w:sz="6" w:space="0" w:color="auto"/>
              <w:bottom w:val="outset" w:sz="6" w:space="0" w:color="auto"/>
              <w:right w:val="outset" w:sz="6" w:space="0" w:color="auto"/>
            </w:tcBorders>
            <w:vAlign w:val="center"/>
            <w:hideMark/>
          </w:tcPr>
          <w:p w14:paraId="089B1C64"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Outros eventos não previstos caracterizados como caso fortuito, força maior, fato do príncipe ou fato da administração</w:t>
            </w:r>
          </w:p>
        </w:tc>
        <w:tc>
          <w:tcPr>
            <w:tcW w:w="1404" w:type="dxa"/>
            <w:tcBorders>
              <w:top w:val="outset" w:sz="6" w:space="0" w:color="auto"/>
              <w:left w:val="outset" w:sz="6" w:space="0" w:color="auto"/>
              <w:bottom w:val="outset" w:sz="6" w:space="0" w:color="auto"/>
              <w:right w:val="outset" w:sz="6" w:space="0" w:color="auto"/>
            </w:tcBorders>
            <w:vAlign w:val="center"/>
            <w:hideMark/>
          </w:tcPr>
          <w:p w14:paraId="419CD8CF"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Município</w:t>
            </w:r>
          </w:p>
        </w:tc>
        <w:tc>
          <w:tcPr>
            <w:tcW w:w="3806" w:type="dxa"/>
            <w:tcBorders>
              <w:top w:val="outset" w:sz="6" w:space="0" w:color="auto"/>
              <w:left w:val="outset" w:sz="6" w:space="0" w:color="auto"/>
              <w:bottom w:val="outset" w:sz="6" w:space="0" w:color="auto"/>
              <w:right w:val="outset" w:sz="6" w:space="0" w:color="auto"/>
            </w:tcBorders>
            <w:vAlign w:val="center"/>
            <w:hideMark/>
          </w:tcPr>
          <w:p w14:paraId="393644AE" w14:textId="77777777" w:rsidR="00651751" w:rsidRPr="006D4300" w:rsidRDefault="00651751" w:rsidP="002C54B2">
            <w:pPr>
              <w:tabs>
                <w:tab w:val="left" w:pos="284"/>
                <w:tab w:val="left" w:pos="426"/>
              </w:tabs>
              <w:spacing w:after="0" w:line="240" w:lineRule="auto"/>
              <w:rPr>
                <w:rFonts w:ascii="Arial" w:hAnsi="Arial" w:cs="Arial"/>
              </w:rPr>
            </w:pPr>
            <w:r w:rsidRPr="006D4300">
              <w:rPr>
                <w:rFonts w:ascii="Arial" w:hAnsi="Arial" w:cs="Arial"/>
              </w:rPr>
              <w:t>Reequilíbrio contratual</w:t>
            </w:r>
          </w:p>
        </w:tc>
      </w:tr>
    </w:tbl>
    <w:p w14:paraId="78D3EE83"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7571FD1D"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Qual será a regra da subcontratação?</w:t>
      </w:r>
      <w:r w:rsidRPr="006D4300">
        <w:rPr>
          <w:rFonts w:ascii="Arial" w:hAnsi="Arial" w:cs="Arial"/>
        </w:rPr>
        <w:t> </w:t>
      </w:r>
    </w:p>
    <w:p w14:paraId="31084689"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xml:space="preserve"> (  ) Será permitida a subcontratação</w:t>
      </w:r>
    </w:p>
    <w:p w14:paraId="2586B922"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Não será permitida a subcontratação</w:t>
      </w:r>
    </w:p>
    <w:p w14:paraId="3C790C24"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Será permitida a subcontratação somente para serviços acessórios vinculados ao fornecimento. </w:t>
      </w:r>
    </w:p>
    <w:p w14:paraId="0AD3A32A"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74272CD0"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Se permitida, quais os limites da subcontratação?</w:t>
      </w:r>
      <w:r w:rsidRPr="006D4300">
        <w:rPr>
          <w:rFonts w:ascii="Arial" w:hAnsi="Arial" w:cs="Arial"/>
        </w:rPr>
        <w:t> </w:t>
      </w:r>
    </w:p>
    <w:p w14:paraId="1DEF2E5C" w14:textId="77777777" w:rsidR="00651751" w:rsidRPr="006D4300" w:rsidRDefault="00651751" w:rsidP="00651751">
      <w:pPr>
        <w:tabs>
          <w:tab w:val="left" w:pos="284"/>
          <w:tab w:val="left" w:pos="426"/>
        </w:tabs>
        <w:spacing w:after="0" w:line="240" w:lineRule="auto"/>
        <w:rPr>
          <w:rFonts w:ascii="Arial" w:hAnsi="Arial" w:cs="Arial"/>
          <w:b/>
          <w:bCs/>
        </w:rPr>
      </w:pPr>
      <w:r w:rsidRPr="006D4300">
        <w:rPr>
          <w:rFonts w:ascii="Arial" w:hAnsi="Arial" w:cs="Arial"/>
          <w:b/>
          <w:bCs/>
        </w:rPr>
        <w:t xml:space="preserve">(   ) 30% </w:t>
      </w:r>
    </w:p>
    <w:p w14:paraId="7BD25091" w14:textId="77777777" w:rsidR="00651751" w:rsidRPr="006D4300" w:rsidRDefault="00651751" w:rsidP="00651751">
      <w:pPr>
        <w:tabs>
          <w:tab w:val="left" w:pos="284"/>
          <w:tab w:val="left" w:pos="426"/>
        </w:tabs>
        <w:spacing w:after="0" w:line="240" w:lineRule="auto"/>
        <w:rPr>
          <w:rFonts w:ascii="Arial" w:hAnsi="Arial" w:cs="Arial"/>
          <w:b/>
          <w:bCs/>
        </w:rPr>
      </w:pPr>
      <w:r w:rsidRPr="006D4300">
        <w:rPr>
          <w:rFonts w:ascii="Arial" w:hAnsi="Arial" w:cs="Arial"/>
          <w:b/>
          <w:bCs/>
        </w:rPr>
        <w:t>(   ) outro percentual:_____________</w:t>
      </w:r>
    </w:p>
    <w:p w14:paraId="4E69C003" w14:textId="77777777" w:rsidR="00651751" w:rsidRPr="006D4300" w:rsidRDefault="00651751" w:rsidP="00651751">
      <w:pPr>
        <w:tabs>
          <w:tab w:val="left" w:pos="284"/>
          <w:tab w:val="left" w:pos="426"/>
        </w:tabs>
        <w:spacing w:after="0" w:line="240" w:lineRule="auto"/>
        <w:rPr>
          <w:rFonts w:ascii="Arial" w:hAnsi="Arial" w:cs="Arial"/>
          <w:b/>
          <w:bCs/>
        </w:rPr>
      </w:pPr>
    </w:p>
    <w:p w14:paraId="49F81E50"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Subcontratação de ME/EPP local </w:t>
      </w:r>
    </w:p>
    <w:p w14:paraId="4EAFBA21"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É obrigatória a subcontratação de ME/EPP local</w:t>
      </w:r>
    </w:p>
    <w:p w14:paraId="46846060"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NÃO</w:t>
      </w:r>
    </w:p>
    <w:p w14:paraId="5F721B4A"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378DCC9C"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Além da conciliação, haverá outro método alternativo de resolução de controvérsias? </w:t>
      </w:r>
    </w:p>
    <w:p w14:paraId="55EF57A2"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xml:space="preserve">) Sim, responder item 28.      (   ) Não, pular item 28. </w:t>
      </w:r>
    </w:p>
    <w:p w14:paraId="5A01CF52"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127B6518"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Descreva o método de funcionamento do modo escolhido.:</w:t>
      </w:r>
      <w:r w:rsidRPr="006D4300">
        <w:rPr>
          <w:rFonts w:ascii="Arial" w:hAnsi="Arial" w:cs="Arial"/>
        </w:rPr>
        <w:t> </w:t>
      </w:r>
    </w:p>
    <w:p w14:paraId="22E1F734"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fica eleito o Foro da Comarca de Carlópolis, para dirimir quaisquer controvérsias</w:t>
      </w:r>
    </w:p>
    <w:p w14:paraId="51D5432E"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fica eleito o Foro da comarca da licitante, para dirimir quaisquer controvérsias</w:t>
      </w:r>
    </w:p>
    <w:p w14:paraId="7D7F2BE0"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outro, especificar:_________________</w:t>
      </w:r>
    </w:p>
    <w:p w14:paraId="12C32D5C"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64AFD4FF"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INFRAÇÕES E PENALIDADES DO CONTRATO/ATA DE REGISTRO DE PREÇOS </w:t>
      </w:r>
    </w:p>
    <w:p w14:paraId="488B2BC7" w14:textId="77777777" w:rsidR="00651751" w:rsidRPr="006D4300" w:rsidRDefault="00651751" w:rsidP="00651751">
      <w:pPr>
        <w:tabs>
          <w:tab w:val="left" w:pos="284"/>
          <w:tab w:val="left" w:pos="426"/>
        </w:tabs>
        <w:spacing w:after="0" w:line="240" w:lineRule="auto"/>
        <w:rPr>
          <w:rFonts w:ascii="Arial" w:hAnsi="Arial" w:cs="Arial"/>
          <w:b/>
          <w:bCs/>
        </w:rPr>
      </w:pPr>
      <w:r w:rsidRPr="006D4300">
        <w:rPr>
          <w:rFonts w:ascii="Arial" w:hAnsi="Arial" w:cs="Arial"/>
          <w:b/>
          <w:bCs/>
        </w:rPr>
        <w:t xml:space="preserve">De acordo com </w:t>
      </w:r>
      <w:hyperlink r:id="rId57" w:anchor="art156§5" w:history="1">
        <w:r w:rsidRPr="006D4300">
          <w:rPr>
            <w:rStyle w:val="Hyperlink"/>
            <w:rFonts w:ascii="Arial" w:hAnsi="Arial" w:cs="Arial"/>
          </w:rPr>
          <w:t>art. 155, da Lei n.º 14.133/2021</w:t>
        </w:r>
      </w:hyperlink>
      <w:r w:rsidRPr="006D4300">
        <w:rPr>
          <w:rFonts w:ascii="Arial" w:hAnsi="Arial" w:cs="Arial"/>
          <w:b/>
          <w:bCs/>
        </w:rPr>
        <w:t xml:space="preserve">  e </w:t>
      </w:r>
      <w:hyperlink r:id="rId58" w:anchor="art156§5" w:history="1">
        <w:r w:rsidRPr="006D4300">
          <w:rPr>
            <w:rStyle w:val="Hyperlink"/>
            <w:rFonts w:ascii="Arial" w:hAnsi="Arial" w:cs="Arial"/>
          </w:rPr>
          <w:t>art. 156, da Lei n.º 14.133/2021</w:t>
        </w:r>
      </w:hyperlink>
      <w:r w:rsidRPr="006D4300">
        <w:rPr>
          <w:rFonts w:ascii="Arial" w:hAnsi="Arial" w:cs="Arial"/>
          <w:b/>
          <w:bCs/>
        </w:rPr>
        <w:t> constantes no Edital.</w:t>
      </w:r>
    </w:p>
    <w:p w14:paraId="1E1B55C6"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 </w:t>
      </w:r>
    </w:p>
    <w:p w14:paraId="19B656A9"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HIPÓTESES DE INEXECUÇÃO </w:t>
      </w:r>
    </w:p>
    <w:p w14:paraId="0327610C"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São hipóteses de inexecução: </w:t>
      </w:r>
    </w:p>
    <w:p w14:paraId="18C2C00F"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Caso os prazos de validade estejam vencidos.</w:t>
      </w:r>
    </w:p>
    <w:p w14:paraId="024EC9DC"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Se deteriorados.</w:t>
      </w:r>
    </w:p>
    <w:p w14:paraId="23A2AF33"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Se fraudados.</w:t>
      </w:r>
    </w:p>
    <w:p w14:paraId="33280CCD"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Se impróprios ao fim que se presta.</w:t>
      </w:r>
    </w:p>
    <w:p w14:paraId="227FD3B7"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Se inadequados ao fim que se presta.</w:t>
      </w:r>
    </w:p>
    <w:p w14:paraId="1CE9D2A6"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Se houver disparidades com as indicações constantes do recipiente, da embalagem, rotulagem, etc.</w:t>
      </w:r>
    </w:p>
    <w:p w14:paraId="5142E280"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Se em desacordo com as normas regulamentares de fabricação, distribuição ou apresentação. </w:t>
      </w:r>
    </w:p>
    <w:p w14:paraId="0DF82B2F"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Se entregues com especificações diferentes das contidas na nota de empenho.</w:t>
      </w:r>
    </w:p>
    <w:p w14:paraId="049D6605"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Se entregues com qualquer defeito de fabricação e acondicionamento.</w:t>
      </w:r>
    </w:p>
    <w:p w14:paraId="255F8D48"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Recusar ou deixar de atender injustificadamente, solicitação de entrega de produto.</w:t>
      </w:r>
    </w:p>
    <w:p w14:paraId="5DBBD739"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Entrega em atraso, extrapolando o prazo indicado neste Termo.</w:t>
      </w:r>
    </w:p>
    <w:p w14:paraId="0A3C9E45"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Se houver entrega parcial, quando prejudicar o objeto na sua totalidade. </w:t>
      </w:r>
    </w:p>
    <w:p w14:paraId="52907A82"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O não recolhimento das mercadorias em desconformidade após notificação, contado do prazo previsto neste termo.</w:t>
      </w:r>
    </w:p>
    <w:p w14:paraId="0BB8A4F9"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Se não estiverem em conformidade com a descrição do produto.</w:t>
      </w:r>
    </w:p>
    <w:p w14:paraId="459D8C78"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Se adulterados ou alterados.</w:t>
      </w:r>
    </w:p>
    <w:p w14:paraId="4822B148"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lastRenderedPageBreak/>
        <w:t>Se avariados, ou corrompidos.</w:t>
      </w:r>
    </w:p>
    <w:p w14:paraId="75F80140"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4654FC3F"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CRITÉRIOS DE MEDIÇÃO E PAGAMENTO</w:t>
      </w:r>
    </w:p>
    <w:p w14:paraId="455DCA70"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b/>
          <w:bCs/>
        </w:rPr>
        <w:t>31.1- Prazo de pagamento: </w:t>
      </w:r>
    </w:p>
    <w:p w14:paraId="3A2C0474"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O prazo de pagamento de até 30 (trinta) dias após o recebimento definitivo do objeto. </w:t>
      </w:r>
    </w:p>
    <w:p w14:paraId="45B3A0D8"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Outro. Qual?________________________________</w:t>
      </w:r>
    </w:p>
    <w:p w14:paraId="172E5BFB"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688B7A08" w14:textId="77777777" w:rsidR="00651751" w:rsidRPr="006D4300" w:rsidRDefault="00651751" w:rsidP="00651751">
      <w:pPr>
        <w:pStyle w:val="PargrafodaLista"/>
        <w:numPr>
          <w:ilvl w:val="1"/>
          <w:numId w:val="34"/>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 Haverá Instrumento de Medição de Resultado, além da fiscalização? </w:t>
      </w:r>
    </w:p>
    <w:p w14:paraId="49D57A8B"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w:t>
      </w:r>
    </w:p>
    <w:p w14:paraId="1DCB0715"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xml:space="preserve">Se sim, qual? </w:t>
      </w:r>
    </w:p>
    <w:p w14:paraId="10DB6947" w14:textId="77777777" w:rsidR="00651751" w:rsidRPr="006D4300" w:rsidRDefault="00651751" w:rsidP="00651751">
      <w:pPr>
        <w:tabs>
          <w:tab w:val="left" w:pos="284"/>
          <w:tab w:val="left" w:pos="426"/>
        </w:tabs>
        <w:spacing w:after="0" w:line="240" w:lineRule="auto"/>
        <w:rPr>
          <w:rFonts w:ascii="Arial" w:hAnsi="Arial" w:cs="Arial"/>
        </w:rPr>
      </w:pPr>
    </w:p>
    <w:p w14:paraId="4C62888E"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Haverá Remuneração Variável? </w:t>
      </w:r>
    </w:p>
    <w:p w14:paraId="7B1D9F87"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w:t>
      </w:r>
    </w:p>
    <w:p w14:paraId="3A7DE61E"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0AF1F248"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Haverá a adoção do regime de conta vinculada? </w:t>
      </w:r>
      <w:r w:rsidRPr="006D4300">
        <w:rPr>
          <w:rFonts w:ascii="Arial" w:hAnsi="Arial" w:cs="Arial"/>
        </w:rPr>
        <w:t xml:space="preserve"> </w:t>
      </w:r>
    </w:p>
    <w:p w14:paraId="7EE85E6A"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w:t>
      </w:r>
    </w:p>
    <w:p w14:paraId="337AF36E"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0ED9A499"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Critério e prazo para recebimento provisório </w:t>
      </w:r>
      <w:r w:rsidRPr="006D4300">
        <w:rPr>
          <w:rFonts w:ascii="Arial" w:hAnsi="Arial" w:cs="Arial"/>
        </w:rPr>
        <w:t xml:space="preserve"> </w:t>
      </w:r>
    </w:p>
    <w:p w14:paraId="4E8C28B2"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O recebimento provisório se procederá pelos fiscais/responsável pelo recebimento do objeto imediatamente no ato da execução do objeto, com o aceite na(s) Notas(s) Fiscal(is) ou recibo pelo órgão beneficiário do serviço.</w:t>
      </w:r>
    </w:p>
    <w:p w14:paraId="72020775"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 </w:t>
      </w:r>
    </w:p>
    <w:p w14:paraId="52E508B1"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Critério e prazo para recebimento definitivo</w:t>
      </w:r>
    </w:p>
    <w:p w14:paraId="378B4B70" w14:textId="77777777" w:rsidR="00651751" w:rsidRPr="006D4300" w:rsidRDefault="00651751" w:rsidP="00651751">
      <w:pPr>
        <w:tabs>
          <w:tab w:val="left" w:pos="284"/>
          <w:tab w:val="left" w:pos="426"/>
        </w:tabs>
        <w:spacing w:after="0" w:line="240" w:lineRule="auto"/>
        <w:jc w:val="both"/>
        <w:rPr>
          <w:rFonts w:ascii="Arial" w:hAnsi="Arial" w:cs="Arial"/>
        </w:rPr>
      </w:pPr>
      <w:r w:rsidRPr="006D4300">
        <w:rPr>
          <w:rFonts w:ascii="Arial" w:hAnsi="Arial" w:cs="Arial"/>
        </w:rPr>
        <w:t>O recebimento definitivo dar-se-á pelos fiscais/ responsável pelo recebimento do objeto em cada unidade em até 30 dias do recebimento provisório, mediante termo circunstanciado aposto e anexado na(s) Nota(s) Fiscal(is) ou recibo(s), após a constatação da adequação do objeto recebido às especificações constantes do processo que deu origem à nota de empenho, inclusive quanto à quantidade e qualidade pelo Fiscal de contrato;</w:t>
      </w:r>
    </w:p>
    <w:p w14:paraId="75D9D90F"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4168F854"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DA CONTRATAÇÃO DIRETA</w:t>
      </w:r>
    </w:p>
    <w:p w14:paraId="730B8D4C"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É uma contratação direta?  </w:t>
      </w:r>
    </w:p>
    <w:p w14:paraId="1D389433"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Sim (x) Não  </w:t>
      </w:r>
    </w:p>
    <w:p w14:paraId="1E9A181C"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189BAAC3"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DO JULGAMENTO</w:t>
      </w:r>
    </w:p>
    <w:p w14:paraId="26F2C459"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Técnica e preço</w:t>
      </w:r>
    </w:p>
    <w:p w14:paraId="4A634513"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Maior retorno econômico</w:t>
      </w:r>
    </w:p>
    <w:p w14:paraId="5D5DD353"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Melhor técnica ou conteúdo artístico</w:t>
      </w:r>
    </w:p>
    <w:p w14:paraId="738106CB"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Não se aplica, por se tratar de menor preço, maior desconto, maior lance </w:t>
      </w:r>
    </w:p>
    <w:p w14:paraId="37EE8C50"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Outro, especificar:_______________________________</w:t>
      </w:r>
    </w:p>
    <w:p w14:paraId="5589A88F"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1D146B70"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A contratação será global, por lotes de itens, ou por itens </w:t>
      </w:r>
    </w:p>
    <w:p w14:paraId="336A7A56"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Global      (</w:t>
      </w:r>
      <w:r>
        <w:rPr>
          <w:rFonts w:ascii="Arial" w:hAnsi="Arial" w:cs="Arial"/>
        </w:rPr>
        <w:t>X</w:t>
      </w:r>
      <w:r w:rsidRPr="006D4300">
        <w:rPr>
          <w:rFonts w:ascii="Arial" w:hAnsi="Arial" w:cs="Arial"/>
        </w:rPr>
        <w:t>) Lotes de itens      (   ) Por itens</w:t>
      </w:r>
    </w:p>
    <w:p w14:paraId="16E3F622" w14:textId="77777777" w:rsidR="00651751" w:rsidRPr="006D4300" w:rsidRDefault="00651751" w:rsidP="00651751">
      <w:pPr>
        <w:tabs>
          <w:tab w:val="left" w:pos="284"/>
          <w:tab w:val="left" w:pos="426"/>
        </w:tabs>
        <w:spacing w:after="0" w:line="240" w:lineRule="auto"/>
        <w:rPr>
          <w:rFonts w:ascii="Arial" w:hAnsi="Arial" w:cs="Arial"/>
        </w:rPr>
      </w:pPr>
    </w:p>
    <w:p w14:paraId="4266355E"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Se o critério for Técnica e Preço, qual será o fator de ponderação? </w:t>
      </w:r>
    </w:p>
    <w:p w14:paraId="661A27C5" w14:textId="77777777" w:rsidR="00651751" w:rsidRPr="006D4300" w:rsidRDefault="00651751" w:rsidP="00651751">
      <w:pPr>
        <w:pStyle w:val="PargrafodaLista"/>
        <w:tabs>
          <w:tab w:val="left" w:pos="284"/>
          <w:tab w:val="left" w:pos="426"/>
        </w:tabs>
        <w:ind w:left="0"/>
        <w:rPr>
          <w:rFonts w:ascii="Arial" w:hAnsi="Arial" w:cs="Arial"/>
        </w:rPr>
      </w:pPr>
    </w:p>
    <w:p w14:paraId="14749B7E" w14:textId="77777777" w:rsidR="00651751" w:rsidRPr="006D4300" w:rsidRDefault="00651751" w:rsidP="00651751">
      <w:pPr>
        <w:tabs>
          <w:tab w:val="left" w:pos="284"/>
          <w:tab w:val="left" w:pos="426"/>
        </w:tabs>
        <w:spacing w:after="0" w:line="240" w:lineRule="auto"/>
        <w:rPr>
          <w:rFonts w:ascii="Arial" w:hAnsi="Arial" w:cs="Arial"/>
        </w:rPr>
      </w:pPr>
    </w:p>
    <w:p w14:paraId="587DEBF7"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Haverá antecipação da habilitação?</w:t>
      </w:r>
      <w:r w:rsidRPr="006D4300">
        <w:rPr>
          <w:rFonts w:ascii="Arial" w:hAnsi="Arial" w:cs="Arial"/>
        </w:rPr>
        <w:t> </w:t>
      </w:r>
    </w:p>
    <w:p w14:paraId="71D24F99"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xml:space="preserve">() Sim, rito com habilitação antecipada        </w:t>
      </w:r>
    </w:p>
    <w:p w14:paraId="2C449DDD"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(x)  Não, rito procedimental comum</w:t>
      </w:r>
    </w:p>
    <w:p w14:paraId="5F68F5BC"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58A80DF4"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Será necessário o afastamento de MPE?</w:t>
      </w:r>
      <w:bookmarkStart w:id="80" w:name="_Hlk115686634"/>
      <w:bookmarkStart w:id="81" w:name="_Hlk115710411"/>
      <w:bookmarkEnd w:id="80"/>
      <w:bookmarkEnd w:id="81"/>
    </w:p>
    <w:p w14:paraId="422C2F9E"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 Sim</w:t>
      </w:r>
    </w:p>
    <w:p w14:paraId="342BA268"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r>
        <w:rPr>
          <w:rFonts w:ascii="Arial" w:hAnsi="Arial" w:cs="Arial"/>
        </w:rPr>
        <w:t>x</w:t>
      </w:r>
      <w:r w:rsidRPr="006D4300">
        <w:rPr>
          <w:rFonts w:ascii="Arial" w:hAnsi="Arial" w:cs="Arial"/>
        </w:rPr>
        <w:t>) Não</w:t>
      </w:r>
    </w:p>
    <w:p w14:paraId="090239BD"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356DC5DA"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Justificativa para o afastamento de MPE </w:t>
      </w:r>
      <w:bookmarkStart w:id="82" w:name="_Hlk115688648"/>
    </w:p>
    <w:p w14:paraId="4F4C0CE4" w14:textId="77777777" w:rsidR="00651751" w:rsidRPr="006D4300" w:rsidRDefault="00651751" w:rsidP="00651751">
      <w:pPr>
        <w:tabs>
          <w:tab w:val="left" w:pos="284"/>
          <w:tab w:val="left" w:pos="426"/>
        </w:tabs>
        <w:spacing w:after="0" w:line="240" w:lineRule="auto"/>
        <w:rPr>
          <w:rFonts w:ascii="Arial" w:hAnsi="Arial" w:cs="Arial"/>
          <w:b/>
          <w:bCs/>
        </w:rPr>
      </w:pPr>
    </w:p>
    <w:p w14:paraId="339778B8" w14:textId="77777777" w:rsidR="00651751" w:rsidRPr="006D4300" w:rsidRDefault="00651751" w:rsidP="00651751">
      <w:pPr>
        <w:tabs>
          <w:tab w:val="left" w:pos="284"/>
          <w:tab w:val="left" w:pos="426"/>
        </w:tabs>
        <w:spacing w:after="0" w:line="240" w:lineRule="auto"/>
        <w:rPr>
          <w:rFonts w:ascii="Arial" w:hAnsi="Arial" w:cs="Arial"/>
        </w:rPr>
      </w:pPr>
    </w:p>
    <w:p w14:paraId="54FF0847"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Exigências específicas para a fase de proposta</w:t>
      </w:r>
      <w:bookmarkEnd w:id="82"/>
    </w:p>
    <w:p w14:paraId="56ED790A"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Existem exigências específicas        (   ) Não se aplica o item</w:t>
      </w:r>
    </w:p>
    <w:p w14:paraId="6F494807"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695D14C0"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No caso de existir exigências específicas, quais?__________________________</w:t>
      </w:r>
    </w:p>
    <w:p w14:paraId="32F1EC48"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lastRenderedPageBreak/>
        <w:t> </w:t>
      </w:r>
    </w:p>
    <w:p w14:paraId="06025A88"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Será exigida garantia de proposta?</w:t>
      </w:r>
    </w:p>
    <w:p w14:paraId="2357B4C0"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w:t>
      </w:r>
    </w:p>
    <w:p w14:paraId="76BDFD11"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Se, sim qual o valor da garantia da proposta? </w:t>
      </w:r>
    </w:p>
    <w:p w14:paraId="71A274C7" w14:textId="77777777" w:rsidR="00651751" w:rsidRPr="006D4300" w:rsidRDefault="00651751" w:rsidP="00651751">
      <w:pPr>
        <w:tabs>
          <w:tab w:val="left" w:pos="284"/>
          <w:tab w:val="left" w:pos="426"/>
        </w:tabs>
        <w:spacing w:after="0" w:line="240" w:lineRule="auto"/>
        <w:rPr>
          <w:rFonts w:ascii="Arial" w:hAnsi="Arial" w:cs="Arial"/>
        </w:rPr>
      </w:pPr>
    </w:p>
    <w:p w14:paraId="0066DD06"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Há necessidade de amostra para o julgamento das propostas?</w:t>
      </w:r>
    </w:p>
    <w:p w14:paraId="0539E3DC"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w:t>
      </w:r>
    </w:p>
    <w:p w14:paraId="18E716A3"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745C3766"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Se necessário, marque um X:</w:t>
      </w:r>
    </w:p>
    <w:p w14:paraId="10C64951"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amostra física       (  ) Folder ou prospecto</w:t>
      </w:r>
    </w:p>
    <w:p w14:paraId="21F77109"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2CB81A1F"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Quais as regras para avaliação das amostras?</w:t>
      </w:r>
    </w:p>
    <w:p w14:paraId="2DCEE56A" w14:textId="77777777" w:rsidR="00651751" w:rsidRDefault="00651751" w:rsidP="00651751">
      <w:pPr>
        <w:pStyle w:val="PargrafodaLista"/>
        <w:tabs>
          <w:tab w:val="left" w:pos="284"/>
          <w:tab w:val="left" w:pos="426"/>
        </w:tabs>
        <w:ind w:left="0"/>
        <w:rPr>
          <w:rFonts w:ascii="Arial" w:hAnsi="Arial" w:cs="Arial"/>
        </w:rPr>
      </w:pPr>
      <w:r>
        <w:rPr>
          <w:rFonts w:ascii="Arial" w:hAnsi="Arial" w:cs="Arial"/>
        </w:rPr>
        <w:t>Não se aplica.</w:t>
      </w:r>
    </w:p>
    <w:p w14:paraId="7543D84A" w14:textId="77777777" w:rsidR="00651751" w:rsidRPr="006D4300" w:rsidRDefault="00651751" w:rsidP="00651751">
      <w:pPr>
        <w:pStyle w:val="PargrafodaLista"/>
        <w:tabs>
          <w:tab w:val="left" w:pos="284"/>
          <w:tab w:val="left" w:pos="426"/>
        </w:tabs>
        <w:ind w:left="0"/>
        <w:rPr>
          <w:rFonts w:ascii="Arial" w:hAnsi="Arial" w:cs="Arial"/>
        </w:rPr>
      </w:pPr>
    </w:p>
    <w:p w14:paraId="46CD8558"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Qual o local e prazo de entrega das amostras?</w:t>
      </w:r>
      <w:r w:rsidRPr="006D4300">
        <w:rPr>
          <w:rFonts w:ascii="Arial" w:hAnsi="Arial" w:cs="Arial"/>
        </w:rPr>
        <w:t> </w:t>
      </w:r>
    </w:p>
    <w:p w14:paraId="5581618D" w14:textId="77777777" w:rsidR="00651751" w:rsidRPr="006F7D28" w:rsidRDefault="00651751" w:rsidP="00651751">
      <w:pPr>
        <w:tabs>
          <w:tab w:val="left" w:pos="284"/>
          <w:tab w:val="left" w:pos="426"/>
        </w:tabs>
        <w:spacing w:after="0" w:line="240" w:lineRule="auto"/>
        <w:rPr>
          <w:rFonts w:ascii="Arial" w:hAnsi="Arial" w:cs="Arial"/>
        </w:rPr>
      </w:pPr>
      <w:r>
        <w:rPr>
          <w:rFonts w:ascii="Arial" w:hAnsi="Arial" w:cs="Arial"/>
        </w:rPr>
        <w:t>Não se aplica.</w:t>
      </w:r>
    </w:p>
    <w:p w14:paraId="5F883D3B" w14:textId="77777777" w:rsidR="00651751" w:rsidRPr="006D4300" w:rsidRDefault="00651751" w:rsidP="00651751">
      <w:pPr>
        <w:tabs>
          <w:tab w:val="left" w:pos="284"/>
          <w:tab w:val="left" w:pos="426"/>
        </w:tabs>
        <w:spacing w:after="0" w:line="240" w:lineRule="auto"/>
        <w:rPr>
          <w:rFonts w:ascii="Arial" w:hAnsi="Arial" w:cs="Arial"/>
          <w:b/>
          <w:bCs/>
        </w:rPr>
      </w:pPr>
    </w:p>
    <w:p w14:paraId="08A1E691"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Qual o prazo para avaliação das amostras?</w:t>
      </w:r>
      <w:r w:rsidRPr="006D4300">
        <w:rPr>
          <w:rFonts w:ascii="Arial" w:hAnsi="Arial" w:cs="Arial"/>
        </w:rPr>
        <w:t> </w:t>
      </w:r>
    </w:p>
    <w:p w14:paraId="4616EBE4" w14:textId="77777777" w:rsidR="00651751" w:rsidRPr="006D4300" w:rsidRDefault="00651751" w:rsidP="00651751">
      <w:pPr>
        <w:tabs>
          <w:tab w:val="left" w:pos="284"/>
          <w:tab w:val="left" w:pos="426"/>
        </w:tabs>
        <w:spacing w:after="0" w:line="240" w:lineRule="auto"/>
        <w:rPr>
          <w:rFonts w:ascii="Arial" w:hAnsi="Arial" w:cs="Arial"/>
        </w:rPr>
      </w:pPr>
      <w:r>
        <w:rPr>
          <w:rFonts w:ascii="Arial" w:hAnsi="Arial" w:cs="Arial"/>
        </w:rPr>
        <w:t>Não se aplica.</w:t>
      </w:r>
    </w:p>
    <w:p w14:paraId="786471E7"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40729039"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Qual o servidor(es) responsável(eis) para análise de amostra?</w:t>
      </w:r>
      <w:r w:rsidRPr="006D4300">
        <w:rPr>
          <w:rFonts w:ascii="Arial" w:hAnsi="Arial" w:cs="Arial"/>
        </w:rPr>
        <w:t> </w:t>
      </w:r>
    </w:p>
    <w:p w14:paraId="0613A45E" w14:textId="77777777" w:rsidR="00651751" w:rsidRPr="006D4300" w:rsidRDefault="00651751" w:rsidP="00651751">
      <w:pPr>
        <w:tabs>
          <w:tab w:val="left" w:pos="284"/>
          <w:tab w:val="left" w:pos="426"/>
        </w:tabs>
        <w:spacing w:after="0" w:line="240" w:lineRule="auto"/>
        <w:rPr>
          <w:rFonts w:ascii="Arial" w:hAnsi="Arial" w:cs="Arial"/>
        </w:rPr>
      </w:pPr>
      <w:r>
        <w:rPr>
          <w:rFonts w:ascii="Arial" w:hAnsi="Arial" w:cs="Arial"/>
        </w:rPr>
        <w:t>Não se aplica</w:t>
      </w:r>
    </w:p>
    <w:p w14:paraId="3A954C77"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0CA3526A"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Há marcas pré-aprovadas?</w:t>
      </w:r>
      <w:r w:rsidRPr="006D4300">
        <w:rPr>
          <w:rFonts w:ascii="Arial" w:hAnsi="Arial" w:cs="Arial"/>
        </w:rPr>
        <w:t> </w:t>
      </w:r>
    </w:p>
    <w:p w14:paraId="709D7689"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w:t>
      </w:r>
    </w:p>
    <w:p w14:paraId="63D9514A"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xml:space="preserve">Se sim, quais? </w:t>
      </w:r>
    </w:p>
    <w:p w14:paraId="231076E6" w14:textId="77777777" w:rsidR="00651751" w:rsidRPr="006D4300" w:rsidRDefault="00651751" w:rsidP="00651751">
      <w:pPr>
        <w:pStyle w:val="PargrafodaLista"/>
        <w:tabs>
          <w:tab w:val="left" w:pos="284"/>
          <w:tab w:val="left" w:pos="426"/>
        </w:tabs>
        <w:ind w:left="0"/>
        <w:rPr>
          <w:rFonts w:ascii="Arial" w:hAnsi="Arial" w:cs="Arial"/>
        </w:rPr>
      </w:pPr>
    </w:p>
    <w:p w14:paraId="49AE286D" w14:textId="77777777" w:rsidR="00651751" w:rsidRPr="006D4300" w:rsidRDefault="00651751" w:rsidP="00651751">
      <w:pPr>
        <w:pStyle w:val="PargrafodaLista"/>
        <w:tabs>
          <w:tab w:val="left" w:pos="284"/>
          <w:tab w:val="left" w:pos="426"/>
        </w:tabs>
        <w:ind w:left="0"/>
        <w:rPr>
          <w:rFonts w:ascii="Arial" w:hAnsi="Arial" w:cs="Arial"/>
        </w:rPr>
      </w:pPr>
    </w:p>
    <w:p w14:paraId="3951B364"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rPr>
        <w:t xml:space="preserve">Exigências para a fase de habilitação: </w:t>
      </w:r>
    </w:p>
    <w:p w14:paraId="0E5BDC59"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(x) a habilitação será verificada por meio do SICAF</w:t>
      </w:r>
    </w:p>
    <w:p w14:paraId="7520EDB6"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xml:space="preserve">(x) a habilitação será verificada por meio de cadastro GMS – Governo do Estado do Paraná </w:t>
      </w:r>
    </w:p>
    <w:p w14:paraId="0B4C65D8"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(x) cadastro em outros órgãos</w:t>
      </w:r>
    </w:p>
    <w:p w14:paraId="0CEBB35D"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xml:space="preserve">(x) cadastro no Município de Carlópolis </w:t>
      </w:r>
    </w:p>
    <w:p w14:paraId="494CAA7C" w14:textId="77777777" w:rsidR="00651751" w:rsidRDefault="00651751" w:rsidP="00651751">
      <w:pPr>
        <w:tabs>
          <w:tab w:val="left" w:pos="284"/>
          <w:tab w:val="left" w:pos="426"/>
        </w:tabs>
        <w:spacing w:after="0" w:line="240" w:lineRule="auto"/>
        <w:rPr>
          <w:rFonts w:ascii="Arial" w:hAnsi="Arial" w:cs="Arial"/>
        </w:rPr>
      </w:pPr>
      <w:r w:rsidRPr="006D4300">
        <w:rPr>
          <w:rFonts w:ascii="Arial" w:hAnsi="Arial" w:cs="Arial"/>
        </w:rPr>
        <w:t>() outra, especificar: _______________________________</w:t>
      </w:r>
    </w:p>
    <w:p w14:paraId="1D353DA0" w14:textId="77777777" w:rsidR="00651751" w:rsidRDefault="00651751" w:rsidP="00651751">
      <w:pPr>
        <w:tabs>
          <w:tab w:val="left" w:pos="284"/>
          <w:tab w:val="left" w:pos="426"/>
        </w:tabs>
        <w:spacing w:after="0" w:line="240" w:lineRule="auto"/>
        <w:rPr>
          <w:rFonts w:ascii="Arial" w:hAnsi="Arial" w:cs="Arial"/>
        </w:rPr>
      </w:pPr>
      <w:r>
        <w:rPr>
          <w:rFonts w:ascii="Arial" w:hAnsi="Arial" w:cs="Arial"/>
        </w:rPr>
        <w:t>Obs.: A não apresentação dos cadastros acima não implicará na habilitação dos fornecedores, podendo ser apresentada a documentação relacionada abaixo na Plataforma Eletrônica.</w:t>
      </w:r>
    </w:p>
    <w:p w14:paraId="1E89F027" w14:textId="77777777" w:rsidR="00651751" w:rsidRPr="006D4300" w:rsidRDefault="00651751" w:rsidP="00651751">
      <w:pPr>
        <w:tabs>
          <w:tab w:val="left" w:pos="284"/>
          <w:tab w:val="left" w:pos="426"/>
        </w:tabs>
        <w:spacing w:after="0" w:line="240" w:lineRule="auto"/>
        <w:rPr>
          <w:rFonts w:ascii="Arial" w:hAnsi="Arial" w:cs="Arial"/>
        </w:rPr>
      </w:pPr>
    </w:p>
    <w:p w14:paraId="2CCED785" w14:textId="77777777" w:rsidR="00651751" w:rsidRPr="006D4300" w:rsidRDefault="00651751" w:rsidP="00651751">
      <w:pPr>
        <w:pStyle w:val="PargrafodaLista"/>
        <w:numPr>
          <w:ilvl w:val="1"/>
          <w:numId w:val="36"/>
        </w:numPr>
        <w:tabs>
          <w:tab w:val="left" w:pos="709"/>
        </w:tabs>
        <w:overflowPunct/>
        <w:contextualSpacing/>
        <w:jc w:val="both"/>
        <w:rPr>
          <w:rFonts w:ascii="Arial" w:hAnsi="Arial" w:cs="Arial"/>
          <w:b/>
        </w:rPr>
      </w:pPr>
      <w:r w:rsidRPr="006D4300">
        <w:rPr>
          <w:rFonts w:ascii="Arial" w:hAnsi="Arial" w:cs="Arial"/>
          <w:b/>
        </w:rPr>
        <w:t>Quanto à habilitação jurídica, regularidade fiscal e trabalhista:</w:t>
      </w:r>
    </w:p>
    <w:p w14:paraId="162ECA82" w14:textId="77777777" w:rsidR="00651751" w:rsidRPr="006D4300" w:rsidRDefault="00651751" w:rsidP="00651751">
      <w:pPr>
        <w:pStyle w:val="PargrafodaLista"/>
        <w:numPr>
          <w:ilvl w:val="1"/>
          <w:numId w:val="36"/>
        </w:numPr>
        <w:tabs>
          <w:tab w:val="left" w:pos="709"/>
        </w:tabs>
        <w:overflowPunct/>
        <w:contextualSpacing/>
        <w:jc w:val="both"/>
        <w:rPr>
          <w:rFonts w:ascii="Arial" w:hAnsi="Arial" w:cs="Arial"/>
          <w:b/>
        </w:rPr>
      </w:pPr>
      <w:r w:rsidRPr="006D4300">
        <w:rPr>
          <w:rFonts w:ascii="Arial" w:hAnsi="Arial" w:cs="Arial"/>
        </w:rPr>
        <w:t>Prova de inscrição no Cadastro Nacional de Pessoa Jurídica (CNPJ);</w:t>
      </w:r>
    </w:p>
    <w:p w14:paraId="1C1B91C1" w14:textId="77777777" w:rsidR="00651751" w:rsidRPr="006D4300" w:rsidRDefault="00651751" w:rsidP="00651751">
      <w:pPr>
        <w:pStyle w:val="PargrafodaLista"/>
        <w:numPr>
          <w:ilvl w:val="1"/>
          <w:numId w:val="36"/>
        </w:numPr>
        <w:tabs>
          <w:tab w:val="left" w:pos="709"/>
        </w:tabs>
        <w:overflowPunct/>
        <w:contextualSpacing/>
        <w:jc w:val="both"/>
        <w:rPr>
          <w:rFonts w:ascii="Arial" w:hAnsi="Arial" w:cs="Arial"/>
        </w:rPr>
      </w:pPr>
      <w:r w:rsidRPr="006D4300">
        <w:rPr>
          <w:rFonts w:ascii="Arial" w:hAnsi="Arial" w:cs="Arial"/>
        </w:rPr>
        <w:t>Certidão conjunta Negativa ou Certidão Positiva com efeitos de Negativa de Débito relativos a Tributos Federais e à Dívida Ativa da União;</w:t>
      </w:r>
    </w:p>
    <w:p w14:paraId="68B35940" w14:textId="77777777" w:rsidR="00651751" w:rsidRPr="006D4300" w:rsidRDefault="00651751" w:rsidP="00651751">
      <w:pPr>
        <w:numPr>
          <w:ilvl w:val="2"/>
          <w:numId w:val="36"/>
        </w:numPr>
        <w:tabs>
          <w:tab w:val="left" w:pos="709"/>
        </w:tabs>
        <w:autoSpaceDE w:val="0"/>
        <w:autoSpaceDN w:val="0"/>
        <w:adjustRightInd w:val="0"/>
        <w:spacing w:after="0" w:line="240" w:lineRule="auto"/>
        <w:ind w:left="0" w:firstLine="0"/>
        <w:jc w:val="both"/>
        <w:rPr>
          <w:rFonts w:ascii="Arial" w:hAnsi="Arial" w:cs="Arial"/>
        </w:rPr>
      </w:pPr>
      <w:r w:rsidRPr="006D4300">
        <w:rPr>
          <w:rFonts w:ascii="Arial" w:hAnsi="Arial" w:cs="Arial"/>
        </w:rPr>
        <w:t>Certidão Negativa de Débito ou Positiva com efeitos de negativa com a Fazenda Estadual da sede da licitante;</w:t>
      </w:r>
    </w:p>
    <w:p w14:paraId="4373D8AC" w14:textId="77777777" w:rsidR="00651751" w:rsidRPr="006D4300" w:rsidRDefault="00651751" w:rsidP="00651751">
      <w:pPr>
        <w:numPr>
          <w:ilvl w:val="2"/>
          <w:numId w:val="36"/>
        </w:numPr>
        <w:tabs>
          <w:tab w:val="left" w:pos="709"/>
        </w:tabs>
        <w:autoSpaceDE w:val="0"/>
        <w:autoSpaceDN w:val="0"/>
        <w:adjustRightInd w:val="0"/>
        <w:spacing w:after="0" w:line="240" w:lineRule="auto"/>
        <w:ind w:left="0" w:firstLine="0"/>
        <w:jc w:val="both"/>
        <w:rPr>
          <w:rFonts w:ascii="Arial" w:hAnsi="Arial" w:cs="Arial"/>
        </w:rPr>
      </w:pPr>
      <w:r w:rsidRPr="006D4300">
        <w:rPr>
          <w:rFonts w:ascii="Arial" w:hAnsi="Arial" w:cs="Arial"/>
        </w:rPr>
        <w:t>Certidão Negativa de Débito ou Positiva com efeitos de negativa com a Fazenda Municipal da sede da licitante;</w:t>
      </w:r>
    </w:p>
    <w:p w14:paraId="4E4C11F4" w14:textId="77777777" w:rsidR="00651751" w:rsidRPr="006D4300" w:rsidRDefault="00651751" w:rsidP="00651751">
      <w:pPr>
        <w:numPr>
          <w:ilvl w:val="2"/>
          <w:numId w:val="36"/>
        </w:numPr>
        <w:tabs>
          <w:tab w:val="left" w:pos="709"/>
        </w:tabs>
        <w:autoSpaceDE w:val="0"/>
        <w:autoSpaceDN w:val="0"/>
        <w:adjustRightInd w:val="0"/>
        <w:spacing w:after="0" w:line="240" w:lineRule="auto"/>
        <w:ind w:left="0" w:firstLine="0"/>
        <w:jc w:val="both"/>
        <w:rPr>
          <w:rFonts w:ascii="Arial" w:hAnsi="Arial" w:cs="Arial"/>
        </w:rPr>
      </w:pPr>
      <w:r w:rsidRPr="006D4300">
        <w:rPr>
          <w:rFonts w:ascii="Arial" w:hAnsi="Arial" w:cs="Arial"/>
        </w:rPr>
        <w:t>Certidão Negativa ou Certidão Positiva com efeitos de Negativa de Débito do INSS. (Somente se houver disponibilidade da proponente, caso contrário e observando a nova legislação, esta poderá ser emitida junto a C</w:t>
      </w:r>
      <w:r w:rsidRPr="006D4300">
        <w:rPr>
          <w:rFonts w:ascii="Arial" w:hAnsi="Arial" w:cs="Arial"/>
          <w:bCs/>
        </w:rPr>
        <w:t>ertidão Negativa de Débitos relativos a Créditos Tributários Federais e à Dívida Ativa da União – CND)</w:t>
      </w:r>
    </w:p>
    <w:p w14:paraId="5759A4D1" w14:textId="77777777" w:rsidR="00651751" w:rsidRPr="006D4300" w:rsidRDefault="00651751" w:rsidP="00651751">
      <w:pPr>
        <w:numPr>
          <w:ilvl w:val="2"/>
          <w:numId w:val="36"/>
        </w:numPr>
        <w:tabs>
          <w:tab w:val="left" w:pos="709"/>
        </w:tabs>
        <w:autoSpaceDE w:val="0"/>
        <w:autoSpaceDN w:val="0"/>
        <w:adjustRightInd w:val="0"/>
        <w:spacing w:after="0" w:line="240" w:lineRule="auto"/>
        <w:ind w:left="0" w:firstLine="0"/>
        <w:jc w:val="both"/>
        <w:rPr>
          <w:rFonts w:ascii="Arial" w:hAnsi="Arial" w:cs="Arial"/>
        </w:rPr>
      </w:pPr>
      <w:r w:rsidRPr="006D4300">
        <w:rPr>
          <w:rFonts w:ascii="Arial" w:hAnsi="Arial" w:cs="Arial"/>
        </w:rPr>
        <w:t xml:space="preserve">Certificado de Regularidade do FGTS; </w:t>
      </w:r>
    </w:p>
    <w:p w14:paraId="2514C456" w14:textId="77777777" w:rsidR="00651751" w:rsidRPr="006D4300" w:rsidRDefault="00651751" w:rsidP="00651751">
      <w:pPr>
        <w:numPr>
          <w:ilvl w:val="2"/>
          <w:numId w:val="36"/>
        </w:numPr>
        <w:tabs>
          <w:tab w:val="left" w:pos="709"/>
        </w:tabs>
        <w:autoSpaceDE w:val="0"/>
        <w:autoSpaceDN w:val="0"/>
        <w:adjustRightInd w:val="0"/>
        <w:spacing w:after="0" w:line="240" w:lineRule="auto"/>
        <w:ind w:left="0" w:firstLine="0"/>
        <w:jc w:val="both"/>
        <w:rPr>
          <w:rFonts w:ascii="Arial" w:hAnsi="Arial" w:cs="Arial"/>
        </w:rPr>
      </w:pPr>
      <w:r w:rsidRPr="006D4300">
        <w:rPr>
          <w:rFonts w:ascii="Arial" w:hAnsi="Arial" w:cs="Arial"/>
        </w:rPr>
        <w:t>Certidão Negativa de Débitos Trabalhistas, dentro do prazo de validade, conforme Lei nº 12.440/2011 (CNDT).</w:t>
      </w:r>
    </w:p>
    <w:p w14:paraId="28BCEBFD" w14:textId="77777777" w:rsidR="00651751" w:rsidRPr="006D4300" w:rsidRDefault="00651751" w:rsidP="00651751">
      <w:pPr>
        <w:numPr>
          <w:ilvl w:val="2"/>
          <w:numId w:val="36"/>
        </w:numPr>
        <w:tabs>
          <w:tab w:val="left" w:pos="709"/>
        </w:tabs>
        <w:autoSpaceDE w:val="0"/>
        <w:autoSpaceDN w:val="0"/>
        <w:adjustRightInd w:val="0"/>
        <w:spacing w:after="0" w:line="240" w:lineRule="auto"/>
        <w:ind w:left="0" w:firstLine="0"/>
        <w:jc w:val="both"/>
        <w:rPr>
          <w:rFonts w:ascii="Arial" w:hAnsi="Arial" w:cs="Arial"/>
        </w:rPr>
      </w:pPr>
      <w:r w:rsidRPr="006D4300">
        <w:rPr>
          <w:rFonts w:ascii="Arial" w:hAnsi="Arial" w:cs="Arial"/>
        </w:rPr>
        <w:t xml:space="preserve">Apresentação da última Alteração de </w:t>
      </w:r>
      <w:r w:rsidRPr="006D4300">
        <w:rPr>
          <w:rFonts w:ascii="Arial" w:hAnsi="Arial" w:cs="Arial"/>
          <w:lang w:val="x-none"/>
        </w:rPr>
        <w:t>Ato Constitutivo, estatuto ou contrato social em vigor devidamente registrada em se tratando de sociedades comerciais (ou registro cadastral atualizado)</w:t>
      </w:r>
      <w:r w:rsidRPr="006D4300">
        <w:rPr>
          <w:rFonts w:ascii="Arial" w:hAnsi="Arial" w:cs="Arial"/>
        </w:rPr>
        <w:t xml:space="preserve">. </w:t>
      </w:r>
    </w:p>
    <w:p w14:paraId="72B60D18" w14:textId="77777777" w:rsidR="00651751" w:rsidRPr="006D4300" w:rsidRDefault="00651751" w:rsidP="00651751">
      <w:pPr>
        <w:numPr>
          <w:ilvl w:val="2"/>
          <w:numId w:val="36"/>
        </w:numPr>
        <w:tabs>
          <w:tab w:val="left" w:pos="709"/>
        </w:tabs>
        <w:autoSpaceDE w:val="0"/>
        <w:autoSpaceDN w:val="0"/>
        <w:adjustRightInd w:val="0"/>
        <w:spacing w:after="0" w:line="240" w:lineRule="auto"/>
        <w:ind w:left="0" w:firstLine="0"/>
        <w:jc w:val="both"/>
        <w:rPr>
          <w:rFonts w:ascii="Arial" w:hAnsi="Arial" w:cs="Arial"/>
        </w:rPr>
      </w:pPr>
      <w:r w:rsidRPr="006D4300">
        <w:rPr>
          <w:rFonts w:ascii="Arial" w:hAnsi="Arial" w:cs="Arial"/>
        </w:rPr>
        <w:t xml:space="preserve">Alvará e licença de funcionamento, de acordo com a localidade- </w:t>
      </w:r>
      <w:r w:rsidRPr="006D4300">
        <w:rPr>
          <w:rFonts w:ascii="Arial" w:hAnsi="Arial" w:cs="Arial"/>
          <w:b/>
        </w:rPr>
        <w:t>Quando for dispensado apresentar justificativa ou documento que comprove.</w:t>
      </w:r>
    </w:p>
    <w:p w14:paraId="4D2136CC" w14:textId="77777777" w:rsidR="00651751" w:rsidRPr="006D4300" w:rsidRDefault="00651751" w:rsidP="00651751">
      <w:pPr>
        <w:numPr>
          <w:ilvl w:val="2"/>
          <w:numId w:val="36"/>
        </w:numPr>
        <w:tabs>
          <w:tab w:val="left" w:pos="709"/>
        </w:tabs>
        <w:autoSpaceDE w:val="0"/>
        <w:autoSpaceDN w:val="0"/>
        <w:adjustRightInd w:val="0"/>
        <w:spacing w:after="0" w:line="240" w:lineRule="auto"/>
        <w:ind w:left="0" w:firstLine="0"/>
        <w:jc w:val="both"/>
        <w:rPr>
          <w:rFonts w:ascii="Arial" w:hAnsi="Arial" w:cs="Arial"/>
        </w:rPr>
      </w:pPr>
      <w:r w:rsidRPr="006D4300">
        <w:rPr>
          <w:rFonts w:ascii="Arial" w:hAnsi="Arial" w:cs="Arial"/>
        </w:rPr>
        <w:t>Cópia da Carteira de Identidade (RG), Cópia de CPF ou Carteira de habilitação (CNH)</w:t>
      </w:r>
    </w:p>
    <w:p w14:paraId="0E400B4D" w14:textId="77777777" w:rsidR="00651751" w:rsidRPr="006D4300" w:rsidRDefault="00651751" w:rsidP="00651751">
      <w:pPr>
        <w:tabs>
          <w:tab w:val="left" w:pos="709"/>
        </w:tabs>
        <w:autoSpaceDE w:val="0"/>
        <w:autoSpaceDN w:val="0"/>
        <w:adjustRightInd w:val="0"/>
        <w:spacing w:after="0" w:line="240" w:lineRule="auto"/>
        <w:jc w:val="both"/>
        <w:rPr>
          <w:rFonts w:ascii="Arial" w:hAnsi="Arial" w:cs="Arial"/>
        </w:rPr>
      </w:pPr>
    </w:p>
    <w:p w14:paraId="49FE3E9F" w14:textId="77777777" w:rsidR="00651751" w:rsidRPr="006D4300" w:rsidRDefault="00651751" w:rsidP="00651751">
      <w:pPr>
        <w:numPr>
          <w:ilvl w:val="1"/>
          <w:numId w:val="36"/>
        </w:numPr>
        <w:tabs>
          <w:tab w:val="left" w:pos="709"/>
        </w:tabs>
        <w:autoSpaceDE w:val="0"/>
        <w:autoSpaceDN w:val="0"/>
        <w:adjustRightInd w:val="0"/>
        <w:spacing w:after="0" w:line="240" w:lineRule="auto"/>
        <w:ind w:left="0" w:firstLine="0"/>
        <w:jc w:val="both"/>
        <w:rPr>
          <w:rFonts w:ascii="Arial" w:hAnsi="Arial" w:cs="Arial"/>
          <w:b/>
        </w:rPr>
      </w:pPr>
      <w:r w:rsidRPr="006D4300">
        <w:rPr>
          <w:rFonts w:ascii="Arial" w:hAnsi="Arial" w:cs="Arial"/>
          <w:b/>
        </w:rPr>
        <w:t>Quanto à habilitação econômico/financeira:</w:t>
      </w:r>
    </w:p>
    <w:p w14:paraId="39B535B3" w14:textId="77777777" w:rsidR="00651751" w:rsidRPr="006D4300" w:rsidRDefault="00651751" w:rsidP="00651751">
      <w:pPr>
        <w:numPr>
          <w:ilvl w:val="2"/>
          <w:numId w:val="36"/>
        </w:numPr>
        <w:tabs>
          <w:tab w:val="left" w:pos="709"/>
        </w:tabs>
        <w:autoSpaceDE w:val="0"/>
        <w:autoSpaceDN w:val="0"/>
        <w:adjustRightInd w:val="0"/>
        <w:spacing w:after="0" w:line="240" w:lineRule="auto"/>
        <w:ind w:left="0" w:firstLine="0"/>
        <w:jc w:val="both"/>
        <w:rPr>
          <w:rFonts w:ascii="Arial" w:hAnsi="Arial" w:cs="Arial"/>
        </w:rPr>
      </w:pPr>
      <w:r w:rsidRPr="006D4300">
        <w:rPr>
          <w:rFonts w:ascii="Arial" w:hAnsi="Arial" w:cs="Arial"/>
          <w:b/>
        </w:rPr>
        <w:lastRenderedPageBreak/>
        <w:t>Certidão Negativa de Falência ou Concordata</w:t>
      </w:r>
      <w:r w:rsidRPr="006D4300">
        <w:rPr>
          <w:rFonts w:ascii="Arial" w:hAnsi="Arial" w:cs="Arial"/>
        </w:rPr>
        <w:t xml:space="preserve"> expedida pelo Distribuidor da sede da pessoa jurídica ou negativa de execução patrimonial expedida no domicílio da pessoa física, dentro do prazo de validade; (Quando não especificada a validade da referida certidão, esta terá o prazo de 60 dias);</w:t>
      </w:r>
    </w:p>
    <w:p w14:paraId="77D9E8FE" w14:textId="77777777" w:rsidR="00651751" w:rsidRPr="006D4300" w:rsidRDefault="00651751" w:rsidP="00651751">
      <w:pPr>
        <w:tabs>
          <w:tab w:val="left" w:pos="709"/>
        </w:tabs>
        <w:autoSpaceDE w:val="0"/>
        <w:autoSpaceDN w:val="0"/>
        <w:adjustRightInd w:val="0"/>
        <w:spacing w:after="0" w:line="240" w:lineRule="auto"/>
        <w:jc w:val="both"/>
        <w:rPr>
          <w:rFonts w:ascii="Arial" w:hAnsi="Arial" w:cs="Arial"/>
        </w:rPr>
      </w:pPr>
    </w:p>
    <w:p w14:paraId="7DCC57B9" w14:textId="77777777" w:rsidR="00651751" w:rsidRPr="006D4300" w:rsidRDefault="00651751" w:rsidP="00651751">
      <w:pPr>
        <w:numPr>
          <w:ilvl w:val="1"/>
          <w:numId w:val="36"/>
        </w:numPr>
        <w:tabs>
          <w:tab w:val="left" w:pos="709"/>
        </w:tabs>
        <w:autoSpaceDE w:val="0"/>
        <w:autoSpaceDN w:val="0"/>
        <w:adjustRightInd w:val="0"/>
        <w:spacing w:after="0" w:line="240" w:lineRule="auto"/>
        <w:ind w:left="0" w:firstLine="0"/>
        <w:jc w:val="both"/>
        <w:rPr>
          <w:rFonts w:ascii="Arial" w:hAnsi="Arial" w:cs="Arial"/>
          <w:b/>
        </w:rPr>
      </w:pPr>
      <w:r w:rsidRPr="006D4300">
        <w:rPr>
          <w:rFonts w:ascii="Arial" w:hAnsi="Arial" w:cs="Arial"/>
          <w:b/>
        </w:rPr>
        <w:t>Quanto à qualificação técnica:</w:t>
      </w:r>
    </w:p>
    <w:p w14:paraId="234E535D" w14:textId="77777777" w:rsidR="00651751" w:rsidRPr="006D4300" w:rsidRDefault="00651751" w:rsidP="00651751">
      <w:pPr>
        <w:pStyle w:val="PargrafodaLista"/>
        <w:numPr>
          <w:ilvl w:val="2"/>
          <w:numId w:val="36"/>
        </w:numPr>
        <w:tabs>
          <w:tab w:val="left" w:pos="709"/>
        </w:tabs>
        <w:jc w:val="both"/>
        <w:rPr>
          <w:rFonts w:ascii="Arial" w:hAnsi="Arial" w:cs="Arial"/>
          <w:b/>
        </w:rPr>
      </w:pPr>
      <w:r w:rsidRPr="006D4300">
        <w:rPr>
          <w:rFonts w:ascii="Arial" w:hAnsi="Arial" w:cs="Arial"/>
        </w:rPr>
        <w:t>Comprovação de aptidão para a prestação dos serviços em características compatíveis com o objeto desta licitação, ou com o item pertinente, mediante a apresentação de atestado(s) fornecido(s) por pessoas jurídicas de direito público ou privado.</w:t>
      </w:r>
    </w:p>
    <w:p w14:paraId="0EE0D3B5" w14:textId="77777777" w:rsidR="00651751" w:rsidRPr="006D4300" w:rsidRDefault="00651751" w:rsidP="00651751">
      <w:pPr>
        <w:pStyle w:val="PargrafodaLista"/>
        <w:numPr>
          <w:ilvl w:val="2"/>
          <w:numId w:val="36"/>
        </w:numPr>
        <w:tabs>
          <w:tab w:val="left" w:pos="709"/>
        </w:tabs>
        <w:jc w:val="both"/>
        <w:rPr>
          <w:rFonts w:ascii="Arial" w:hAnsi="Arial" w:cs="Arial"/>
          <w:b/>
        </w:rPr>
      </w:pPr>
      <w:r w:rsidRPr="006D4300">
        <w:rPr>
          <w:rFonts w:ascii="Arial" w:hAnsi="Arial" w:cs="Arial"/>
        </w:rPr>
        <w:t xml:space="preserve"> Os atestados deverão referir-se a serviços prestado ou item no âmbito de sua atividade econômica principal ou secundária especificadas no contrato social vigente.</w:t>
      </w:r>
    </w:p>
    <w:p w14:paraId="62266DB7" w14:textId="77777777" w:rsidR="00651751" w:rsidRPr="006D4300" w:rsidRDefault="00651751" w:rsidP="00651751">
      <w:pPr>
        <w:pStyle w:val="PargrafodaLista"/>
        <w:tabs>
          <w:tab w:val="left" w:pos="709"/>
        </w:tabs>
        <w:jc w:val="both"/>
        <w:rPr>
          <w:rFonts w:ascii="Arial" w:hAnsi="Arial" w:cs="Arial"/>
          <w:b/>
        </w:rPr>
      </w:pPr>
    </w:p>
    <w:p w14:paraId="774BF0B3" w14:textId="77777777" w:rsidR="00651751" w:rsidRPr="006D4300" w:rsidRDefault="00651751" w:rsidP="00651751">
      <w:pPr>
        <w:tabs>
          <w:tab w:val="left" w:pos="284"/>
          <w:tab w:val="left" w:pos="426"/>
        </w:tabs>
        <w:spacing w:after="0" w:line="240" w:lineRule="auto"/>
        <w:rPr>
          <w:rFonts w:ascii="Arial" w:hAnsi="Arial" w:cs="Arial"/>
        </w:rPr>
      </w:pPr>
    </w:p>
    <w:p w14:paraId="375E0075"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Exigências específicas para a fase de habilitação</w:t>
      </w:r>
    </w:p>
    <w:p w14:paraId="2C44650B"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xml:space="preserve">(  ) Existem exigências específicas        </w:t>
      </w:r>
    </w:p>
    <w:p w14:paraId="56E516FC"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Não se aplica o item</w:t>
      </w:r>
    </w:p>
    <w:p w14:paraId="2DAFA008"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459B2E9E"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Exigência de documento junto com a habilitação (citar) :</w:t>
      </w:r>
      <w:r w:rsidRPr="006D4300">
        <w:rPr>
          <w:rFonts w:ascii="Arial" w:hAnsi="Arial" w:cs="Arial"/>
        </w:rPr>
        <w:t> </w:t>
      </w:r>
    </w:p>
    <w:p w14:paraId="6D5849D3" w14:textId="77777777" w:rsidR="00651751" w:rsidRPr="006D4300" w:rsidRDefault="00651751" w:rsidP="00651751">
      <w:pPr>
        <w:tabs>
          <w:tab w:val="left" w:pos="284"/>
          <w:tab w:val="left" w:pos="426"/>
        </w:tabs>
        <w:spacing w:after="0" w:line="240" w:lineRule="auto"/>
        <w:rPr>
          <w:rFonts w:ascii="Arial" w:hAnsi="Arial" w:cs="Arial"/>
          <w:b/>
          <w:bCs/>
        </w:rPr>
      </w:pPr>
    </w:p>
    <w:p w14:paraId="6F15091A"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Qualificação econômico-financeira:</w:t>
      </w:r>
      <w:r>
        <w:rPr>
          <w:rFonts w:ascii="Arial" w:hAnsi="Arial" w:cs="Arial"/>
        </w:rPr>
        <w:t xml:space="preserve"> Não se aplica</w:t>
      </w:r>
    </w:p>
    <w:p w14:paraId="150B288D"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Índices contábeis </w:t>
      </w:r>
      <w:bookmarkStart w:id="83" w:name="_Hlk115700129"/>
      <w:bookmarkEnd w:id="83"/>
    </w:p>
    <w:p w14:paraId="681F77AC"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xml:space="preserve">(  ) Patrimônio líquido mínimo   </w:t>
      </w:r>
    </w:p>
    <w:p w14:paraId="1A3EE225"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Capital social mínimo  </w:t>
      </w:r>
    </w:p>
    <w:p w14:paraId="7976650D" w14:textId="77777777" w:rsidR="00651751" w:rsidRPr="006D4300" w:rsidRDefault="00651751" w:rsidP="00651751">
      <w:pPr>
        <w:tabs>
          <w:tab w:val="left" w:pos="284"/>
          <w:tab w:val="left" w:pos="426"/>
        </w:tabs>
        <w:spacing w:after="0" w:line="240" w:lineRule="auto"/>
        <w:rPr>
          <w:rFonts w:ascii="Arial" w:hAnsi="Arial" w:cs="Arial"/>
        </w:rPr>
      </w:pPr>
    </w:p>
    <w:p w14:paraId="4E0FAC17"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b/>
        </w:rPr>
      </w:pPr>
      <w:r w:rsidRPr="006D4300">
        <w:rPr>
          <w:rFonts w:ascii="Arial" w:hAnsi="Arial" w:cs="Arial"/>
          <w:b/>
        </w:rPr>
        <w:t>Índices contábeis a ser atendido no último balanço: </w:t>
      </w:r>
    </w:p>
    <w:p w14:paraId="4A49DEAC" w14:textId="77777777" w:rsidR="00651751" w:rsidRPr="006D4300" w:rsidRDefault="00651751" w:rsidP="00651751">
      <w:pPr>
        <w:tabs>
          <w:tab w:val="left" w:pos="284"/>
          <w:tab w:val="left" w:pos="426"/>
        </w:tabs>
        <w:spacing w:after="0" w:line="240" w:lineRule="auto"/>
        <w:rPr>
          <w:rFonts w:ascii="Arial" w:hAnsi="Arial" w:cs="Arial"/>
          <w:b/>
        </w:rPr>
      </w:pPr>
      <w:r>
        <w:rPr>
          <w:rFonts w:ascii="Arial" w:hAnsi="Arial" w:cs="Arial"/>
        </w:rPr>
        <w:t>Não se aplica</w:t>
      </w:r>
    </w:p>
    <w:p w14:paraId="0EF0510B" w14:textId="77777777" w:rsidR="00651751" w:rsidRPr="006D4300" w:rsidRDefault="00651751" w:rsidP="00651751">
      <w:pPr>
        <w:tabs>
          <w:tab w:val="left" w:pos="284"/>
          <w:tab w:val="left" w:pos="426"/>
        </w:tabs>
        <w:spacing w:after="0" w:line="240" w:lineRule="auto"/>
        <w:rPr>
          <w:rFonts w:ascii="Arial" w:hAnsi="Arial" w:cs="Arial"/>
          <w:b/>
        </w:rPr>
      </w:pPr>
      <w:r w:rsidRPr="006D4300">
        <w:rPr>
          <w:rFonts w:ascii="Arial" w:hAnsi="Arial" w:cs="Arial"/>
          <w:b/>
        </w:rPr>
        <w:t> </w:t>
      </w:r>
    </w:p>
    <w:p w14:paraId="3461BD55"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b/>
        </w:rPr>
      </w:pPr>
      <w:r w:rsidRPr="006D4300">
        <w:rPr>
          <w:rFonts w:ascii="Arial" w:hAnsi="Arial" w:cs="Arial"/>
          <w:b/>
        </w:rPr>
        <w:t>Percentual mínimo do capital social e/ou patrimônio líquido: </w:t>
      </w:r>
    </w:p>
    <w:p w14:paraId="24A93169" w14:textId="77777777" w:rsidR="00651751" w:rsidRPr="006D4300" w:rsidRDefault="00651751" w:rsidP="00651751">
      <w:pPr>
        <w:tabs>
          <w:tab w:val="left" w:pos="284"/>
          <w:tab w:val="left" w:pos="426"/>
        </w:tabs>
        <w:spacing w:after="0" w:line="240" w:lineRule="auto"/>
        <w:rPr>
          <w:rFonts w:ascii="Arial" w:hAnsi="Arial" w:cs="Arial"/>
          <w:b/>
        </w:rPr>
      </w:pPr>
      <w:r>
        <w:rPr>
          <w:rFonts w:ascii="Arial" w:hAnsi="Arial" w:cs="Arial"/>
        </w:rPr>
        <w:t>Não se aplica</w:t>
      </w:r>
    </w:p>
    <w:p w14:paraId="09D94038"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6E816B39"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bookmarkStart w:id="84" w:name="_Hlk115692419"/>
      <w:r w:rsidRPr="006D4300">
        <w:rPr>
          <w:rFonts w:ascii="Arial" w:hAnsi="Arial" w:cs="Arial"/>
          <w:b/>
          <w:bCs/>
        </w:rPr>
        <w:t>Inscrição em entidade profissional </w:t>
      </w:r>
      <w:bookmarkEnd w:id="84"/>
    </w:p>
    <w:p w14:paraId="75FB6376"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 </w:t>
      </w:r>
    </w:p>
    <w:p w14:paraId="4823AC83"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Se sim, qual? ____________</w:t>
      </w:r>
    </w:p>
    <w:p w14:paraId="1B9E072B" w14:textId="77777777" w:rsidR="00651751" w:rsidRPr="006D4300" w:rsidRDefault="00651751" w:rsidP="00651751">
      <w:pPr>
        <w:tabs>
          <w:tab w:val="left" w:pos="284"/>
          <w:tab w:val="left" w:pos="426"/>
        </w:tabs>
        <w:spacing w:after="0" w:line="240" w:lineRule="auto"/>
        <w:rPr>
          <w:rFonts w:ascii="Arial" w:hAnsi="Arial" w:cs="Arial"/>
        </w:rPr>
      </w:pPr>
    </w:p>
    <w:p w14:paraId="1885AD7A"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bookmarkStart w:id="85" w:name="_Hlk115694930"/>
      <w:r w:rsidRPr="006D4300">
        <w:rPr>
          <w:rFonts w:ascii="Arial" w:hAnsi="Arial" w:cs="Arial"/>
          <w:b/>
          <w:bCs/>
        </w:rPr>
        <w:t>Será exigido atestado de capacidade técnica operacional</w:t>
      </w:r>
      <w:bookmarkEnd w:id="85"/>
      <w:r w:rsidRPr="006D4300">
        <w:rPr>
          <w:rFonts w:ascii="Arial" w:hAnsi="Arial" w:cs="Arial"/>
          <w:b/>
          <w:bCs/>
        </w:rPr>
        <w:t>?</w:t>
      </w:r>
    </w:p>
    <w:p w14:paraId="5B5CE547"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   </w:t>
      </w:r>
    </w:p>
    <w:p w14:paraId="15D4CB55" w14:textId="77777777" w:rsidR="00651751" w:rsidRPr="006D4300" w:rsidRDefault="00651751" w:rsidP="00651751">
      <w:pPr>
        <w:tabs>
          <w:tab w:val="left" w:pos="284"/>
          <w:tab w:val="left" w:pos="426"/>
        </w:tabs>
        <w:spacing w:after="0" w:line="240" w:lineRule="auto"/>
        <w:rPr>
          <w:rFonts w:ascii="Arial" w:hAnsi="Arial" w:cs="Arial"/>
        </w:rPr>
      </w:pPr>
    </w:p>
    <w:p w14:paraId="1F893CFE"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xml:space="preserve">Se sim: </w:t>
      </w:r>
    </w:p>
    <w:p w14:paraId="6EF5B031" w14:textId="77777777" w:rsidR="00651751" w:rsidRPr="006D4300" w:rsidRDefault="00651751" w:rsidP="00651751">
      <w:pPr>
        <w:tabs>
          <w:tab w:val="left" w:pos="284"/>
          <w:tab w:val="left" w:pos="426"/>
        </w:tabs>
        <w:spacing w:after="0" w:line="240" w:lineRule="auto"/>
        <w:rPr>
          <w:rFonts w:ascii="Arial" w:hAnsi="Arial" w:cs="Arial"/>
        </w:rPr>
      </w:pPr>
    </w:p>
    <w:p w14:paraId="6275326C"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Requisito mínimo do atestado operacional:</w:t>
      </w:r>
    </w:p>
    <w:p w14:paraId="451C455B"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689D9204"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Será admitida a utilização por atestado do subcontratado?</w:t>
      </w:r>
    </w:p>
    <w:p w14:paraId="7FF79B1C" w14:textId="77777777" w:rsidR="00651751" w:rsidRPr="006D4300" w:rsidRDefault="00651751" w:rsidP="00651751">
      <w:pPr>
        <w:tabs>
          <w:tab w:val="left" w:pos="284"/>
          <w:tab w:val="left" w:pos="426"/>
        </w:tabs>
        <w:spacing w:after="0" w:line="240" w:lineRule="auto"/>
        <w:rPr>
          <w:rFonts w:ascii="Arial" w:hAnsi="Arial" w:cs="Arial"/>
        </w:rPr>
      </w:pPr>
    </w:p>
    <w:p w14:paraId="59068472"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Limite de atestado de subcontratado?  </w:t>
      </w:r>
    </w:p>
    <w:p w14:paraId="6A13EC3E"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195AF6C5"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Os atestados de capacidade técnico-operacional podem ser substituídos por outras provas hábeis?</w:t>
      </w:r>
    </w:p>
    <w:p w14:paraId="51B99ACA" w14:textId="77777777" w:rsidR="00651751" w:rsidRPr="006D4300" w:rsidRDefault="00651751" w:rsidP="00651751">
      <w:pPr>
        <w:tabs>
          <w:tab w:val="left" w:pos="284"/>
          <w:tab w:val="left" w:pos="426"/>
        </w:tabs>
        <w:spacing w:after="0" w:line="240" w:lineRule="auto"/>
        <w:rPr>
          <w:rFonts w:ascii="Arial" w:hAnsi="Arial" w:cs="Arial"/>
        </w:rPr>
      </w:pPr>
    </w:p>
    <w:p w14:paraId="58740C33"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Quais são os documentos hábeis?  </w:t>
      </w:r>
    </w:p>
    <w:p w14:paraId="7704F20A" w14:textId="77777777" w:rsidR="00651751" w:rsidRPr="006D4300" w:rsidRDefault="00651751" w:rsidP="00651751">
      <w:pPr>
        <w:tabs>
          <w:tab w:val="left" w:pos="284"/>
          <w:tab w:val="left" w:pos="426"/>
        </w:tabs>
        <w:spacing w:after="0" w:line="240" w:lineRule="auto"/>
        <w:rPr>
          <w:rFonts w:ascii="Arial" w:hAnsi="Arial" w:cs="Arial"/>
        </w:rPr>
      </w:pPr>
    </w:p>
    <w:p w14:paraId="13C670F5"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Exigência de atestado de capacidade </w:t>
      </w:r>
      <w:bookmarkStart w:id="86" w:name="_Hlk115695309"/>
      <w:r w:rsidRPr="006D4300">
        <w:rPr>
          <w:rFonts w:ascii="Arial" w:hAnsi="Arial" w:cs="Arial"/>
          <w:b/>
          <w:bCs/>
        </w:rPr>
        <w:t>técnico-profissional</w:t>
      </w:r>
      <w:bookmarkEnd w:id="86"/>
    </w:p>
    <w:p w14:paraId="3EE81C47"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  </w:t>
      </w:r>
    </w:p>
    <w:p w14:paraId="6991AF40"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14FD13D4"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xml:space="preserve">Se sim: </w:t>
      </w:r>
    </w:p>
    <w:p w14:paraId="4BEE5CDE" w14:textId="77777777" w:rsidR="00651751" w:rsidRPr="006D4300" w:rsidRDefault="00651751" w:rsidP="00651751">
      <w:pPr>
        <w:tabs>
          <w:tab w:val="left" w:pos="284"/>
          <w:tab w:val="left" w:pos="426"/>
        </w:tabs>
        <w:spacing w:after="0" w:line="240" w:lineRule="auto"/>
        <w:rPr>
          <w:rFonts w:ascii="Arial" w:hAnsi="Arial" w:cs="Arial"/>
        </w:rPr>
      </w:pPr>
    </w:p>
    <w:p w14:paraId="126D9AFA"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Requisito mínimo do atestado de capacidade técnico-profissional: </w:t>
      </w:r>
    </w:p>
    <w:p w14:paraId="11DF12A2"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35DA91F7" w14:textId="77777777" w:rsidR="00651751" w:rsidRPr="006D4300" w:rsidRDefault="00651751" w:rsidP="00651751">
      <w:pPr>
        <w:tabs>
          <w:tab w:val="left" w:pos="284"/>
          <w:tab w:val="left" w:pos="426"/>
        </w:tabs>
        <w:spacing w:after="0" w:line="240" w:lineRule="auto"/>
        <w:rPr>
          <w:rFonts w:ascii="Arial" w:hAnsi="Arial" w:cs="Arial"/>
        </w:rPr>
      </w:pPr>
      <w:bookmarkStart w:id="87" w:name="_Hlk115697134"/>
      <w:r w:rsidRPr="006D4300">
        <w:rPr>
          <w:rFonts w:ascii="Arial" w:hAnsi="Arial" w:cs="Arial"/>
        </w:rPr>
        <w:t>Os atestados de capacidade técnico-profissional, se exigidos, precisam estar registrados na entidade profissional competente</w:t>
      </w:r>
      <w:bookmarkEnd w:id="87"/>
      <w:r w:rsidRPr="006D4300">
        <w:rPr>
          <w:rFonts w:ascii="Arial" w:hAnsi="Arial" w:cs="Arial"/>
        </w:rPr>
        <w:t>? </w:t>
      </w:r>
    </w:p>
    <w:p w14:paraId="1D1E84A7" w14:textId="77777777" w:rsidR="00651751" w:rsidRPr="006D4300" w:rsidRDefault="00651751" w:rsidP="00651751">
      <w:pPr>
        <w:tabs>
          <w:tab w:val="left" w:pos="284"/>
          <w:tab w:val="left" w:pos="426"/>
        </w:tabs>
        <w:spacing w:after="0" w:line="240" w:lineRule="auto"/>
        <w:rPr>
          <w:rFonts w:ascii="Arial" w:hAnsi="Arial" w:cs="Arial"/>
        </w:rPr>
      </w:pPr>
    </w:p>
    <w:p w14:paraId="36D3BEEE"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74507624"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Há outro requisito previsto em lei especial?</w:t>
      </w:r>
    </w:p>
    <w:p w14:paraId="4DD1406F"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  </w:t>
      </w:r>
    </w:p>
    <w:p w14:paraId="6FA1B7D1"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lastRenderedPageBreak/>
        <w:t> </w:t>
      </w:r>
    </w:p>
    <w:p w14:paraId="2A15B06F" w14:textId="77777777" w:rsidR="00651751" w:rsidRPr="006D4300" w:rsidRDefault="00651751" w:rsidP="00651751">
      <w:pPr>
        <w:tabs>
          <w:tab w:val="left" w:pos="284"/>
          <w:tab w:val="left" w:pos="426"/>
        </w:tabs>
        <w:spacing w:after="0" w:line="240" w:lineRule="auto"/>
        <w:rPr>
          <w:rFonts w:ascii="Arial" w:hAnsi="Arial" w:cs="Arial"/>
        </w:rPr>
      </w:pPr>
    </w:p>
    <w:p w14:paraId="1D1E4E32"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b/>
        </w:rPr>
      </w:pPr>
      <w:r w:rsidRPr="006D4300">
        <w:rPr>
          <w:rFonts w:ascii="Arial" w:hAnsi="Arial" w:cs="Arial"/>
          <w:b/>
        </w:rPr>
        <w:t>Se sim, qual o requisito previsto em lei especial? </w:t>
      </w:r>
      <w:bookmarkStart w:id="88" w:name="_Hlk115698637"/>
      <w:bookmarkEnd w:id="88"/>
    </w:p>
    <w:p w14:paraId="2EAA8CA9" w14:textId="77777777" w:rsidR="00651751" w:rsidRPr="006D4300" w:rsidRDefault="00651751" w:rsidP="00651751">
      <w:pPr>
        <w:tabs>
          <w:tab w:val="left" w:pos="284"/>
          <w:tab w:val="left" w:pos="426"/>
        </w:tabs>
        <w:spacing w:after="0" w:line="240" w:lineRule="auto"/>
        <w:rPr>
          <w:rFonts w:ascii="Arial" w:hAnsi="Arial" w:cs="Arial"/>
        </w:rPr>
      </w:pPr>
    </w:p>
    <w:p w14:paraId="5FE30795"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23A6D751"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b/>
          <w:bCs/>
        </w:rPr>
      </w:pPr>
      <w:r w:rsidRPr="006D4300">
        <w:rPr>
          <w:rFonts w:ascii="Arial" w:hAnsi="Arial" w:cs="Arial"/>
          <w:b/>
          <w:bCs/>
        </w:rPr>
        <w:t>DA EXECUÇÃO</w:t>
      </w:r>
    </w:p>
    <w:p w14:paraId="529EFF63"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É uma obra ou serviço de engenharia?</w:t>
      </w:r>
    </w:p>
    <w:p w14:paraId="38B86550"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Sim     </w:t>
      </w:r>
      <w:r>
        <w:rPr>
          <w:rFonts w:ascii="Arial" w:hAnsi="Arial" w:cs="Arial"/>
        </w:rPr>
        <w:t>(X</w:t>
      </w:r>
      <w:r w:rsidRPr="006D4300">
        <w:rPr>
          <w:rFonts w:ascii="Arial" w:hAnsi="Arial" w:cs="Arial"/>
        </w:rPr>
        <w:t>) Não</w:t>
      </w:r>
    </w:p>
    <w:p w14:paraId="15137A91"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2751D19D" w14:textId="77777777" w:rsidR="00651751" w:rsidRPr="006D4300" w:rsidRDefault="00651751" w:rsidP="00651751">
      <w:pPr>
        <w:tabs>
          <w:tab w:val="left" w:pos="284"/>
          <w:tab w:val="left" w:pos="426"/>
        </w:tabs>
        <w:spacing w:after="0" w:line="240" w:lineRule="auto"/>
        <w:rPr>
          <w:rFonts w:ascii="Arial" w:hAnsi="Arial" w:cs="Arial"/>
        </w:rPr>
      </w:pPr>
    </w:p>
    <w:p w14:paraId="08E32BB6"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Regime de execução do contrato </w:t>
      </w:r>
    </w:p>
    <w:p w14:paraId="0E109706"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global</w:t>
      </w:r>
    </w:p>
    <w:p w14:paraId="2D7E739C"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xml:space="preserve">(   ) mensal </w:t>
      </w:r>
    </w:p>
    <w:p w14:paraId="6725E483"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outro, especificar:___________________</w:t>
      </w:r>
    </w:p>
    <w:p w14:paraId="33BC6250" w14:textId="77777777" w:rsidR="00651751" w:rsidRPr="006D4300" w:rsidRDefault="00651751" w:rsidP="00651751">
      <w:pPr>
        <w:tabs>
          <w:tab w:val="left" w:pos="284"/>
          <w:tab w:val="left" w:pos="426"/>
        </w:tabs>
        <w:spacing w:after="0" w:line="240" w:lineRule="auto"/>
        <w:rPr>
          <w:rFonts w:ascii="Arial" w:hAnsi="Arial" w:cs="Arial"/>
        </w:rPr>
      </w:pPr>
    </w:p>
    <w:p w14:paraId="5D14600B"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Indicar os anexos do Anteprojeto? </w:t>
      </w:r>
    </w:p>
    <w:p w14:paraId="71B55CAF" w14:textId="77777777" w:rsidR="00651751" w:rsidRPr="006D4300" w:rsidRDefault="00651751" w:rsidP="00651751">
      <w:pPr>
        <w:tabs>
          <w:tab w:val="left" w:pos="284"/>
          <w:tab w:val="left" w:pos="426"/>
        </w:tabs>
        <w:spacing w:after="0" w:line="240" w:lineRule="auto"/>
        <w:rPr>
          <w:rFonts w:ascii="Arial" w:hAnsi="Arial" w:cs="Arial"/>
        </w:rPr>
      </w:pPr>
      <w:r>
        <w:rPr>
          <w:rFonts w:ascii="Arial" w:hAnsi="Arial" w:cs="Arial"/>
        </w:rPr>
        <w:t>Não se aplica.</w:t>
      </w:r>
    </w:p>
    <w:p w14:paraId="55B1ABD8" w14:textId="77777777" w:rsidR="00651751" w:rsidRPr="006D4300" w:rsidRDefault="00651751" w:rsidP="00651751">
      <w:pPr>
        <w:tabs>
          <w:tab w:val="left" w:pos="284"/>
          <w:tab w:val="left" w:pos="426"/>
        </w:tabs>
        <w:spacing w:after="0" w:line="240" w:lineRule="auto"/>
        <w:rPr>
          <w:rFonts w:ascii="Arial" w:hAnsi="Arial" w:cs="Arial"/>
        </w:rPr>
      </w:pPr>
    </w:p>
    <w:p w14:paraId="1C1A6A7E"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Inserir os anexos do Projeto Básico?</w:t>
      </w:r>
      <w:r w:rsidRPr="006D4300">
        <w:rPr>
          <w:rFonts w:ascii="Arial" w:hAnsi="Arial" w:cs="Arial"/>
        </w:rPr>
        <w:t> </w:t>
      </w:r>
    </w:p>
    <w:p w14:paraId="3C742244" w14:textId="77777777" w:rsidR="00651751" w:rsidRPr="006D4300" w:rsidRDefault="00651751" w:rsidP="00651751">
      <w:pPr>
        <w:tabs>
          <w:tab w:val="left" w:pos="284"/>
          <w:tab w:val="left" w:pos="426"/>
        </w:tabs>
        <w:spacing w:after="0" w:line="240" w:lineRule="auto"/>
        <w:rPr>
          <w:rFonts w:ascii="Arial" w:hAnsi="Arial" w:cs="Arial"/>
        </w:rPr>
      </w:pPr>
      <w:r>
        <w:rPr>
          <w:rFonts w:ascii="Arial" w:hAnsi="Arial" w:cs="Arial"/>
        </w:rPr>
        <w:t>Não se aplica.</w:t>
      </w:r>
    </w:p>
    <w:p w14:paraId="4E5350E9" w14:textId="77777777" w:rsidR="00651751" w:rsidRPr="006D4300" w:rsidRDefault="00651751" w:rsidP="00651751">
      <w:pPr>
        <w:tabs>
          <w:tab w:val="left" w:pos="284"/>
          <w:tab w:val="left" w:pos="426"/>
        </w:tabs>
        <w:spacing w:after="0" w:line="240" w:lineRule="auto"/>
        <w:rPr>
          <w:rFonts w:ascii="Arial" w:hAnsi="Arial" w:cs="Arial"/>
        </w:rPr>
      </w:pPr>
    </w:p>
    <w:p w14:paraId="6D53DC0D"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b/>
        </w:rPr>
      </w:pPr>
      <w:r w:rsidRPr="006D4300">
        <w:rPr>
          <w:rFonts w:ascii="Arial" w:hAnsi="Arial" w:cs="Arial"/>
          <w:b/>
        </w:rPr>
        <w:t>Cronograma físico-financeiro </w:t>
      </w:r>
    </w:p>
    <w:p w14:paraId="452DBDA8" w14:textId="77777777" w:rsidR="00651751" w:rsidRPr="006D4300" w:rsidRDefault="00651751" w:rsidP="00651751">
      <w:pPr>
        <w:tabs>
          <w:tab w:val="left" w:pos="284"/>
          <w:tab w:val="left" w:pos="426"/>
        </w:tabs>
        <w:spacing w:after="0" w:line="240" w:lineRule="auto"/>
        <w:rPr>
          <w:rFonts w:ascii="Arial" w:hAnsi="Arial" w:cs="Arial"/>
        </w:rPr>
      </w:pPr>
      <w:r>
        <w:rPr>
          <w:rFonts w:ascii="Arial" w:hAnsi="Arial" w:cs="Arial"/>
        </w:rPr>
        <w:t>Não se aplica.</w:t>
      </w:r>
    </w:p>
    <w:p w14:paraId="06D1B545" w14:textId="77777777" w:rsidR="00651751" w:rsidRPr="006D4300" w:rsidRDefault="00651751" w:rsidP="00651751">
      <w:pPr>
        <w:tabs>
          <w:tab w:val="left" w:pos="284"/>
          <w:tab w:val="left" w:pos="426"/>
        </w:tabs>
        <w:spacing w:after="0" w:line="240" w:lineRule="auto"/>
        <w:rPr>
          <w:rFonts w:ascii="Arial" w:hAnsi="Arial" w:cs="Arial"/>
          <w:b/>
          <w:bCs/>
        </w:rPr>
      </w:pPr>
      <w:r w:rsidRPr="006D4300">
        <w:rPr>
          <w:rFonts w:ascii="Arial" w:hAnsi="Arial" w:cs="Arial"/>
        </w:rPr>
        <w:t> </w:t>
      </w:r>
    </w:p>
    <w:p w14:paraId="3623C65F"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Previsão orçamentária para a contratação</w:t>
      </w:r>
    </w:p>
    <w:p w14:paraId="157E0E18"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w:t>
      </w:r>
      <w:r>
        <w:rPr>
          <w:rFonts w:ascii="Arial" w:hAnsi="Arial" w:cs="Arial"/>
        </w:rPr>
        <w:t>X</w:t>
      </w:r>
      <w:r w:rsidRPr="006D4300">
        <w:rPr>
          <w:rFonts w:ascii="Arial" w:hAnsi="Arial" w:cs="Arial"/>
        </w:rPr>
        <w:t>) Existe previsão orçamentária</w:t>
      </w:r>
    </w:p>
    <w:p w14:paraId="1FEF718F"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Não há previsão orçamentária</w:t>
      </w:r>
    </w:p>
    <w:p w14:paraId="3FE42F53"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 Previsão orçamentária insuficiente</w:t>
      </w:r>
    </w:p>
    <w:p w14:paraId="2FF85BB8"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w:t>
      </w:r>
    </w:p>
    <w:p w14:paraId="65E37024" w14:textId="77777777" w:rsidR="00651751" w:rsidRPr="006D4300" w:rsidRDefault="00651751" w:rsidP="00651751">
      <w:pPr>
        <w:pStyle w:val="PargrafodaLista"/>
        <w:numPr>
          <w:ilvl w:val="0"/>
          <w:numId w:val="32"/>
        </w:numPr>
        <w:tabs>
          <w:tab w:val="left" w:pos="284"/>
          <w:tab w:val="left" w:pos="426"/>
        </w:tabs>
        <w:overflowPunct/>
        <w:autoSpaceDE/>
        <w:autoSpaceDN/>
        <w:adjustRightInd/>
        <w:ind w:left="0" w:firstLine="0"/>
        <w:contextualSpacing/>
        <w:rPr>
          <w:rFonts w:ascii="Arial" w:hAnsi="Arial" w:cs="Arial"/>
        </w:rPr>
      </w:pPr>
      <w:r w:rsidRPr="006D4300">
        <w:rPr>
          <w:rFonts w:ascii="Arial" w:hAnsi="Arial" w:cs="Arial"/>
          <w:b/>
          <w:bCs/>
        </w:rPr>
        <w:t>Rubrica orçamentária para a contratação</w:t>
      </w:r>
      <w:r w:rsidRPr="006D4300">
        <w:rPr>
          <w:rFonts w:ascii="Arial" w:hAnsi="Arial" w:cs="Arial"/>
        </w:rPr>
        <w:t> </w:t>
      </w:r>
    </w:p>
    <w:p w14:paraId="61520E29" w14:textId="77777777" w:rsidR="00651751" w:rsidRPr="006D4300" w:rsidRDefault="00651751" w:rsidP="00651751">
      <w:pPr>
        <w:ind w:left="360"/>
        <w:jc w:val="both"/>
        <w:rPr>
          <w:rFonts w:ascii="Arial" w:hAnsi="Arial" w:cs="Arial"/>
          <w:color w:val="FF0000"/>
        </w:rPr>
      </w:pPr>
      <w:r w:rsidRPr="006D4300">
        <w:rPr>
          <w:rFonts w:ascii="Arial" w:hAnsi="Arial" w:cs="Arial"/>
          <w:color w:val="FF0000"/>
        </w:rPr>
        <w:fldChar w:fldCharType="begin"/>
      </w:r>
      <w:r w:rsidRPr="006D4300">
        <w:rPr>
          <w:rFonts w:ascii="Arial" w:hAnsi="Arial" w:cs="Arial"/>
          <w:color w:val="FF0000"/>
        </w:rPr>
        <w:instrText xml:space="preserve"> MERGEFIELD  Dotacoes </w:instrText>
      </w:r>
      <w:r w:rsidRPr="006D4300">
        <w:rPr>
          <w:rFonts w:ascii="Arial" w:hAnsi="Arial" w:cs="Arial"/>
          <w:color w:val="FF0000"/>
        </w:rPr>
        <w:fldChar w:fldCharType="separate"/>
      </w:r>
    </w:p>
    <w:tbl>
      <w:tblPr>
        <w:tblStyle w:val="Tabelacomgrade"/>
        <w:tblW w:w="0" w:type="auto"/>
        <w:tblInd w:w="360" w:type="dxa"/>
        <w:tblLook w:val="04A0" w:firstRow="1" w:lastRow="0" w:firstColumn="1" w:lastColumn="0" w:noHBand="0" w:noVBand="1"/>
      </w:tblPr>
      <w:tblGrid>
        <w:gridCol w:w="1062"/>
        <w:gridCol w:w="3384"/>
        <w:gridCol w:w="884"/>
        <w:gridCol w:w="3798"/>
      </w:tblGrid>
      <w:tr w:rsidR="00651751" w:rsidRPr="00EE6B5D" w14:paraId="1EF7B48D" w14:textId="77777777" w:rsidTr="002C54B2">
        <w:tc>
          <w:tcPr>
            <w:tcW w:w="1062" w:type="dxa"/>
          </w:tcPr>
          <w:p w14:paraId="23F6291E" w14:textId="77777777" w:rsidR="00651751" w:rsidRPr="00EE6B5D" w:rsidRDefault="00651751" w:rsidP="002C54B2">
            <w:pPr>
              <w:jc w:val="both"/>
              <w:rPr>
                <w:rFonts w:ascii="Arial" w:hAnsi="Arial" w:cs="Arial"/>
              </w:rPr>
            </w:pPr>
            <w:r w:rsidRPr="00EE6B5D">
              <w:rPr>
                <w:rFonts w:ascii="Arial" w:hAnsi="Arial" w:cs="Arial"/>
              </w:rPr>
              <w:t>Reduzido</w:t>
            </w:r>
          </w:p>
        </w:tc>
        <w:tc>
          <w:tcPr>
            <w:tcW w:w="3393" w:type="dxa"/>
          </w:tcPr>
          <w:p w14:paraId="35941ECB" w14:textId="77777777" w:rsidR="00651751" w:rsidRPr="00EE6B5D" w:rsidRDefault="00651751" w:rsidP="002C54B2">
            <w:pPr>
              <w:jc w:val="both"/>
              <w:rPr>
                <w:rFonts w:ascii="Arial" w:hAnsi="Arial" w:cs="Arial"/>
              </w:rPr>
            </w:pPr>
            <w:r w:rsidRPr="00EE6B5D">
              <w:rPr>
                <w:rFonts w:ascii="Arial" w:hAnsi="Arial" w:cs="Arial"/>
              </w:rPr>
              <w:t>Programática</w:t>
            </w:r>
          </w:p>
        </w:tc>
        <w:tc>
          <w:tcPr>
            <w:tcW w:w="871" w:type="dxa"/>
          </w:tcPr>
          <w:p w14:paraId="0E6E22BF" w14:textId="77777777" w:rsidR="00651751" w:rsidRPr="00EE6B5D" w:rsidRDefault="00651751" w:rsidP="002C54B2">
            <w:pPr>
              <w:jc w:val="both"/>
              <w:rPr>
                <w:rFonts w:ascii="Arial" w:hAnsi="Arial" w:cs="Arial"/>
              </w:rPr>
            </w:pPr>
            <w:r w:rsidRPr="00EE6B5D">
              <w:rPr>
                <w:rFonts w:ascii="Arial" w:hAnsi="Arial" w:cs="Arial"/>
              </w:rPr>
              <w:t>Fonte</w:t>
            </w:r>
          </w:p>
        </w:tc>
        <w:tc>
          <w:tcPr>
            <w:tcW w:w="4226" w:type="dxa"/>
          </w:tcPr>
          <w:p w14:paraId="3237BA6D" w14:textId="77777777" w:rsidR="00651751" w:rsidRPr="00EE6B5D" w:rsidRDefault="00651751" w:rsidP="002C54B2">
            <w:pPr>
              <w:jc w:val="both"/>
              <w:rPr>
                <w:rFonts w:ascii="Arial" w:hAnsi="Arial" w:cs="Arial"/>
              </w:rPr>
            </w:pPr>
            <w:r w:rsidRPr="00EE6B5D">
              <w:rPr>
                <w:rFonts w:ascii="Arial" w:hAnsi="Arial" w:cs="Arial"/>
              </w:rPr>
              <w:t>Descrição</w:t>
            </w:r>
          </w:p>
        </w:tc>
      </w:tr>
      <w:tr w:rsidR="00651751" w:rsidRPr="00EE6B5D" w14:paraId="403355DC" w14:textId="77777777" w:rsidTr="002C54B2">
        <w:tc>
          <w:tcPr>
            <w:tcW w:w="1062" w:type="dxa"/>
          </w:tcPr>
          <w:p w14:paraId="1FD64D9B" w14:textId="77777777" w:rsidR="00651751" w:rsidRPr="00EE6B5D" w:rsidRDefault="00651751" w:rsidP="002C54B2">
            <w:pPr>
              <w:jc w:val="both"/>
              <w:rPr>
                <w:rFonts w:ascii="Arial" w:hAnsi="Arial" w:cs="Arial"/>
              </w:rPr>
            </w:pPr>
            <w:r w:rsidRPr="00EE6B5D">
              <w:rPr>
                <w:rFonts w:ascii="Arial" w:hAnsi="Arial" w:cs="Arial"/>
              </w:rPr>
              <w:t>9</w:t>
            </w:r>
          </w:p>
        </w:tc>
        <w:tc>
          <w:tcPr>
            <w:tcW w:w="3393" w:type="dxa"/>
          </w:tcPr>
          <w:p w14:paraId="7B6BF89D" w14:textId="77777777" w:rsidR="00651751" w:rsidRPr="00EE6B5D" w:rsidRDefault="00651751" w:rsidP="002C54B2">
            <w:pPr>
              <w:jc w:val="both"/>
              <w:rPr>
                <w:rFonts w:ascii="Arial" w:hAnsi="Arial" w:cs="Arial"/>
              </w:rPr>
            </w:pPr>
            <w:r w:rsidRPr="00EE6B5D">
              <w:rPr>
                <w:rFonts w:ascii="Arial" w:hAnsi="Arial" w:cs="Arial"/>
              </w:rPr>
              <w:t>2000104122033124003390390000</w:t>
            </w:r>
          </w:p>
        </w:tc>
        <w:tc>
          <w:tcPr>
            <w:tcW w:w="871" w:type="dxa"/>
          </w:tcPr>
          <w:p w14:paraId="782D9FE9" w14:textId="77777777" w:rsidR="00651751" w:rsidRPr="00EE6B5D" w:rsidRDefault="00651751" w:rsidP="002C54B2">
            <w:pPr>
              <w:jc w:val="both"/>
              <w:rPr>
                <w:rFonts w:ascii="Arial" w:hAnsi="Arial" w:cs="Arial"/>
              </w:rPr>
            </w:pPr>
            <w:r w:rsidRPr="00EE6B5D">
              <w:rPr>
                <w:rFonts w:ascii="Arial" w:hAnsi="Arial" w:cs="Arial"/>
              </w:rPr>
              <w:t>1000</w:t>
            </w:r>
          </w:p>
        </w:tc>
        <w:tc>
          <w:tcPr>
            <w:tcW w:w="4226" w:type="dxa"/>
          </w:tcPr>
          <w:p w14:paraId="095C97AC" w14:textId="77777777" w:rsidR="00651751" w:rsidRPr="00EE6B5D" w:rsidRDefault="00651751" w:rsidP="002C54B2">
            <w:pPr>
              <w:jc w:val="both"/>
              <w:rPr>
                <w:rFonts w:ascii="Arial" w:hAnsi="Arial" w:cs="Arial"/>
              </w:rPr>
            </w:pPr>
            <w:r w:rsidRPr="00EE6B5D">
              <w:rPr>
                <w:rFonts w:ascii="Arial" w:hAnsi="Arial" w:cs="Arial"/>
              </w:rPr>
              <w:t>OUTROS SERVIÇOS DE TERCEIROS - PESSOA JURÍDICA</w:t>
            </w:r>
          </w:p>
        </w:tc>
      </w:tr>
      <w:tr w:rsidR="00651751" w:rsidRPr="00EE6B5D" w14:paraId="19457317" w14:textId="77777777" w:rsidTr="002C54B2">
        <w:tc>
          <w:tcPr>
            <w:tcW w:w="1062" w:type="dxa"/>
          </w:tcPr>
          <w:p w14:paraId="0C71B17E" w14:textId="77777777" w:rsidR="00651751" w:rsidRPr="00EE6B5D" w:rsidRDefault="00651751" w:rsidP="002C54B2">
            <w:pPr>
              <w:jc w:val="both"/>
              <w:rPr>
                <w:rFonts w:ascii="Arial" w:hAnsi="Arial" w:cs="Arial"/>
              </w:rPr>
            </w:pPr>
            <w:r w:rsidRPr="00EE6B5D">
              <w:rPr>
                <w:rFonts w:ascii="Arial" w:hAnsi="Arial" w:cs="Arial"/>
              </w:rPr>
              <w:t>640</w:t>
            </w:r>
          </w:p>
        </w:tc>
        <w:tc>
          <w:tcPr>
            <w:tcW w:w="3393" w:type="dxa"/>
          </w:tcPr>
          <w:p w14:paraId="00B2D6B7" w14:textId="77777777" w:rsidR="00651751" w:rsidRPr="00EE6B5D" w:rsidRDefault="00651751" w:rsidP="002C54B2">
            <w:pPr>
              <w:jc w:val="both"/>
              <w:rPr>
                <w:rFonts w:ascii="Arial" w:hAnsi="Arial" w:cs="Arial"/>
              </w:rPr>
            </w:pPr>
            <w:r w:rsidRPr="00EE6B5D">
              <w:rPr>
                <w:rFonts w:ascii="Arial" w:hAnsi="Arial" w:cs="Arial"/>
              </w:rPr>
              <w:t>2900220122033124733390390000</w:t>
            </w:r>
          </w:p>
        </w:tc>
        <w:tc>
          <w:tcPr>
            <w:tcW w:w="871" w:type="dxa"/>
          </w:tcPr>
          <w:p w14:paraId="67E3D6D6" w14:textId="77777777" w:rsidR="00651751" w:rsidRPr="00EE6B5D" w:rsidRDefault="00651751" w:rsidP="002C54B2">
            <w:pPr>
              <w:jc w:val="both"/>
              <w:rPr>
                <w:rFonts w:ascii="Arial" w:hAnsi="Arial" w:cs="Arial"/>
              </w:rPr>
            </w:pPr>
            <w:r w:rsidRPr="00EE6B5D">
              <w:rPr>
                <w:rFonts w:ascii="Arial" w:hAnsi="Arial" w:cs="Arial"/>
              </w:rPr>
              <w:t>1000</w:t>
            </w:r>
          </w:p>
        </w:tc>
        <w:tc>
          <w:tcPr>
            <w:tcW w:w="4226" w:type="dxa"/>
          </w:tcPr>
          <w:p w14:paraId="2AB5BDF7" w14:textId="77777777" w:rsidR="00651751" w:rsidRPr="00EE6B5D" w:rsidRDefault="00651751" w:rsidP="002C54B2">
            <w:pPr>
              <w:jc w:val="both"/>
              <w:rPr>
                <w:rFonts w:ascii="Arial" w:hAnsi="Arial" w:cs="Arial"/>
              </w:rPr>
            </w:pPr>
            <w:r w:rsidRPr="00EE6B5D">
              <w:rPr>
                <w:rFonts w:ascii="Arial" w:hAnsi="Arial" w:cs="Arial"/>
              </w:rPr>
              <w:t>OUTROS SERVIÇOS DE TERCEIROS - PESSOA JURÍDICA</w:t>
            </w:r>
          </w:p>
        </w:tc>
      </w:tr>
      <w:tr w:rsidR="00651751" w:rsidRPr="00EE6B5D" w14:paraId="52ECCE7E" w14:textId="77777777" w:rsidTr="002C54B2">
        <w:tc>
          <w:tcPr>
            <w:tcW w:w="1062" w:type="dxa"/>
          </w:tcPr>
          <w:p w14:paraId="185D0257" w14:textId="77777777" w:rsidR="00651751" w:rsidRPr="00EE6B5D" w:rsidRDefault="00651751" w:rsidP="002C54B2">
            <w:pPr>
              <w:jc w:val="both"/>
              <w:rPr>
                <w:rFonts w:ascii="Arial" w:hAnsi="Arial" w:cs="Arial"/>
              </w:rPr>
            </w:pPr>
            <w:r w:rsidRPr="00EE6B5D">
              <w:rPr>
                <w:rFonts w:ascii="Arial" w:hAnsi="Arial" w:cs="Arial"/>
              </w:rPr>
              <w:t>717</w:t>
            </w:r>
          </w:p>
        </w:tc>
        <w:tc>
          <w:tcPr>
            <w:tcW w:w="3393" w:type="dxa"/>
          </w:tcPr>
          <w:p w14:paraId="432F73EF" w14:textId="77777777" w:rsidR="00651751" w:rsidRPr="00EE6B5D" w:rsidRDefault="00651751" w:rsidP="002C54B2">
            <w:pPr>
              <w:jc w:val="both"/>
              <w:rPr>
                <w:rFonts w:ascii="Arial" w:hAnsi="Arial" w:cs="Arial"/>
              </w:rPr>
            </w:pPr>
            <w:r w:rsidRPr="00EE6B5D">
              <w:rPr>
                <w:rFonts w:ascii="Arial" w:hAnsi="Arial" w:cs="Arial"/>
              </w:rPr>
              <w:t>2900604122033124683390390000</w:t>
            </w:r>
          </w:p>
        </w:tc>
        <w:tc>
          <w:tcPr>
            <w:tcW w:w="871" w:type="dxa"/>
          </w:tcPr>
          <w:p w14:paraId="0E7F77BC" w14:textId="77777777" w:rsidR="00651751" w:rsidRPr="00EE6B5D" w:rsidRDefault="00651751" w:rsidP="002C54B2">
            <w:pPr>
              <w:jc w:val="both"/>
              <w:rPr>
                <w:rFonts w:ascii="Arial" w:hAnsi="Arial" w:cs="Arial"/>
              </w:rPr>
            </w:pPr>
            <w:r w:rsidRPr="00EE6B5D">
              <w:rPr>
                <w:rFonts w:ascii="Arial" w:hAnsi="Arial" w:cs="Arial"/>
              </w:rPr>
              <w:t>504</w:t>
            </w:r>
          </w:p>
        </w:tc>
        <w:tc>
          <w:tcPr>
            <w:tcW w:w="4226" w:type="dxa"/>
          </w:tcPr>
          <w:p w14:paraId="4B212DF4" w14:textId="77777777" w:rsidR="00651751" w:rsidRPr="00EE6B5D" w:rsidRDefault="00651751" w:rsidP="002C54B2">
            <w:pPr>
              <w:jc w:val="both"/>
              <w:rPr>
                <w:rFonts w:ascii="Arial" w:hAnsi="Arial" w:cs="Arial"/>
              </w:rPr>
            </w:pPr>
            <w:r w:rsidRPr="00EE6B5D">
              <w:rPr>
                <w:rFonts w:ascii="Arial" w:hAnsi="Arial" w:cs="Arial"/>
              </w:rPr>
              <w:t>OUTROS SERVIÇOS DE TERCEIROS - PESSOA JURÍDICA</w:t>
            </w:r>
          </w:p>
        </w:tc>
      </w:tr>
      <w:tr w:rsidR="00651751" w:rsidRPr="00EE6B5D" w14:paraId="2D6DAD20" w14:textId="77777777" w:rsidTr="002C54B2">
        <w:tc>
          <w:tcPr>
            <w:tcW w:w="1062" w:type="dxa"/>
          </w:tcPr>
          <w:p w14:paraId="61BAA458" w14:textId="77777777" w:rsidR="00651751" w:rsidRPr="00EE6B5D" w:rsidRDefault="00651751" w:rsidP="002C54B2">
            <w:pPr>
              <w:jc w:val="both"/>
              <w:rPr>
                <w:rFonts w:ascii="Arial" w:hAnsi="Arial" w:cs="Arial"/>
              </w:rPr>
            </w:pPr>
            <w:r w:rsidRPr="00EE6B5D">
              <w:rPr>
                <w:rFonts w:ascii="Arial" w:hAnsi="Arial" w:cs="Arial"/>
              </w:rPr>
              <w:t>729</w:t>
            </w:r>
          </w:p>
        </w:tc>
        <w:tc>
          <w:tcPr>
            <w:tcW w:w="3393" w:type="dxa"/>
          </w:tcPr>
          <w:p w14:paraId="503FA560" w14:textId="77777777" w:rsidR="00651751" w:rsidRPr="00EE6B5D" w:rsidRDefault="00651751" w:rsidP="002C54B2">
            <w:pPr>
              <w:jc w:val="both"/>
              <w:rPr>
                <w:rFonts w:ascii="Arial" w:hAnsi="Arial" w:cs="Arial"/>
              </w:rPr>
            </w:pPr>
            <w:r w:rsidRPr="00EE6B5D">
              <w:rPr>
                <w:rFonts w:ascii="Arial" w:hAnsi="Arial" w:cs="Arial"/>
              </w:rPr>
              <w:t>2900715122033124653390390000</w:t>
            </w:r>
          </w:p>
        </w:tc>
        <w:tc>
          <w:tcPr>
            <w:tcW w:w="871" w:type="dxa"/>
          </w:tcPr>
          <w:p w14:paraId="34B832CF" w14:textId="77777777" w:rsidR="00651751" w:rsidRPr="00EE6B5D" w:rsidRDefault="00651751" w:rsidP="002C54B2">
            <w:pPr>
              <w:jc w:val="both"/>
              <w:rPr>
                <w:rFonts w:ascii="Arial" w:hAnsi="Arial" w:cs="Arial"/>
              </w:rPr>
            </w:pPr>
            <w:r w:rsidRPr="00EE6B5D">
              <w:rPr>
                <w:rFonts w:ascii="Arial" w:hAnsi="Arial" w:cs="Arial"/>
              </w:rPr>
              <w:t>504</w:t>
            </w:r>
          </w:p>
        </w:tc>
        <w:tc>
          <w:tcPr>
            <w:tcW w:w="4226" w:type="dxa"/>
          </w:tcPr>
          <w:p w14:paraId="19820E5C" w14:textId="77777777" w:rsidR="00651751" w:rsidRPr="00EE6B5D" w:rsidRDefault="00651751" w:rsidP="002C54B2">
            <w:pPr>
              <w:jc w:val="both"/>
              <w:rPr>
                <w:rFonts w:ascii="Arial" w:hAnsi="Arial" w:cs="Arial"/>
              </w:rPr>
            </w:pPr>
            <w:r w:rsidRPr="00EE6B5D">
              <w:rPr>
                <w:rFonts w:ascii="Arial" w:hAnsi="Arial" w:cs="Arial"/>
              </w:rPr>
              <w:t>OUTROS SERVIÇOS DE TERCEIROS - PESSOA JURÍDICA</w:t>
            </w:r>
          </w:p>
        </w:tc>
      </w:tr>
      <w:tr w:rsidR="00651751" w:rsidRPr="00EE6B5D" w14:paraId="1DD15531" w14:textId="77777777" w:rsidTr="002C54B2">
        <w:tc>
          <w:tcPr>
            <w:tcW w:w="1062" w:type="dxa"/>
          </w:tcPr>
          <w:p w14:paraId="639765F6" w14:textId="77777777" w:rsidR="00651751" w:rsidRPr="00EE6B5D" w:rsidRDefault="00651751" w:rsidP="002C54B2">
            <w:pPr>
              <w:jc w:val="both"/>
              <w:rPr>
                <w:rFonts w:ascii="Arial" w:hAnsi="Arial" w:cs="Arial"/>
              </w:rPr>
            </w:pPr>
            <w:r w:rsidRPr="00EE6B5D">
              <w:rPr>
                <w:rFonts w:ascii="Arial" w:hAnsi="Arial" w:cs="Arial"/>
              </w:rPr>
              <w:t>1170</w:t>
            </w:r>
          </w:p>
        </w:tc>
        <w:tc>
          <w:tcPr>
            <w:tcW w:w="3393" w:type="dxa"/>
          </w:tcPr>
          <w:p w14:paraId="422F7731" w14:textId="77777777" w:rsidR="00651751" w:rsidRPr="00EE6B5D" w:rsidRDefault="00651751" w:rsidP="002C54B2">
            <w:pPr>
              <w:jc w:val="both"/>
              <w:rPr>
                <w:rFonts w:ascii="Arial" w:hAnsi="Arial" w:cs="Arial"/>
              </w:rPr>
            </w:pPr>
            <w:r w:rsidRPr="00EE6B5D">
              <w:rPr>
                <w:rFonts w:ascii="Arial" w:hAnsi="Arial" w:cs="Arial"/>
              </w:rPr>
              <w:t>2900720608034524243390390000</w:t>
            </w:r>
          </w:p>
        </w:tc>
        <w:tc>
          <w:tcPr>
            <w:tcW w:w="871" w:type="dxa"/>
          </w:tcPr>
          <w:p w14:paraId="31FC7110" w14:textId="77777777" w:rsidR="00651751" w:rsidRPr="00EE6B5D" w:rsidRDefault="00651751" w:rsidP="002C54B2">
            <w:pPr>
              <w:jc w:val="both"/>
              <w:rPr>
                <w:rFonts w:ascii="Arial" w:hAnsi="Arial" w:cs="Arial"/>
              </w:rPr>
            </w:pPr>
            <w:r w:rsidRPr="00EE6B5D">
              <w:rPr>
                <w:rFonts w:ascii="Arial" w:hAnsi="Arial" w:cs="Arial"/>
              </w:rPr>
              <w:t>301000</w:t>
            </w:r>
          </w:p>
        </w:tc>
        <w:tc>
          <w:tcPr>
            <w:tcW w:w="4226" w:type="dxa"/>
          </w:tcPr>
          <w:p w14:paraId="3C8A399F" w14:textId="77777777" w:rsidR="00651751" w:rsidRPr="00EE6B5D" w:rsidRDefault="00651751" w:rsidP="002C54B2">
            <w:pPr>
              <w:jc w:val="both"/>
              <w:rPr>
                <w:rFonts w:ascii="Arial" w:hAnsi="Arial" w:cs="Arial"/>
              </w:rPr>
            </w:pPr>
            <w:r w:rsidRPr="00EE6B5D">
              <w:rPr>
                <w:rFonts w:ascii="Arial" w:hAnsi="Arial" w:cs="Arial"/>
              </w:rPr>
              <w:t>OUTROS SERVIÇOS DE TERCEIROS - PESSOA JURÍDICA</w:t>
            </w:r>
          </w:p>
        </w:tc>
      </w:tr>
    </w:tbl>
    <w:p w14:paraId="02BDF6C5" w14:textId="77777777" w:rsidR="00651751" w:rsidRDefault="00651751" w:rsidP="00651751">
      <w:pPr>
        <w:ind w:left="360"/>
        <w:jc w:val="both"/>
        <w:rPr>
          <w:rFonts w:ascii="Arial" w:hAnsi="Arial" w:cs="Arial"/>
          <w:color w:val="FF0000"/>
        </w:rPr>
      </w:pPr>
      <w:r w:rsidRPr="006D4300">
        <w:rPr>
          <w:rFonts w:ascii="Arial" w:hAnsi="Arial" w:cs="Arial"/>
          <w:color w:val="FF0000"/>
        </w:rPr>
        <w:fldChar w:fldCharType="end"/>
      </w:r>
    </w:p>
    <w:p w14:paraId="4CB09F5C" w14:textId="77777777" w:rsidR="00651751" w:rsidRPr="006D4300" w:rsidRDefault="00651751" w:rsidP="00651751">
      <w:pPr>
        <w:tabs>
          <w:tab w:val="left" w:pos="284"/>
          <w:tab w:val="left" w:pos="426"/>
        </w:tabs>
        <w:spacing w:after="0" w:line="240" w:lineRule="auto"/>
        <w:rPr>
          <w:rFonts w:ascii="Arial" w:hAnsi="Arial" w:cs="Arial"/>
        </w:rPr>
      </w:pPr>
    </w:p>
    <w:p w14:paraId="2EDE6451" w14:textId="77777777" w:rsidR="00651751" w:rsidRPr="006D4300" w:rsidRDefault="00651751" w:rsidP="00651751">
      <w:pPr>
        <w:tabs>
          <w:tab w:val="left" w:pos="284"/>
          <w:tab w:val="left" w:pos="426"/>
        </w:tabs>
        <w:spacing w:after="0" w:line="240" w:lineRule="auto"/>
        <w:rPr>
          <w:rFonts w:ascii="Arial" w:hAnsi="Arial" w:cs="Arial"/>
          <w:b/>
          <w:bCs/>
        </w:rPr>
      </w:pPr>
      <w:r w:rsidRPr="006D4300">
        <w:rPr>
          <w:rFonts w:ascii="Arial" w:hAnsi="Arial" w:cs="Arial"/>
          <w:b/>
          <w:bCs/>
        </w:rPr>
        <w:t>SECRETARIA RESPONSÁVEL PELA APROVAÇÃO</w:t>
      </w:r>
    </w:p>
    <w:p w14:paraId="24BB4461"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Secretaria</w:t>
      </w:r>
      <w:r>
        <w:rPr>
          <w:rFonts w:ascii="Arial" w:hAnsi="Arial" w:cs="Arial"/>
        </w:rPr>
        <w:t xml:space="preserve"> Municipal de Administração</w:t>
      </w:r>
    </w:p>
    <w:p w14:paraId="3F3B059F" w14:textId="77777777" w:rsidR="00651751" w:rsidRPr="006D4300" w:rsidRDefault="00651751" w:rsidP="00651751">
      <w:pPr>
        <w:tabs>
          <w:tab w:val="left" w:pos="284"/>
          <w:tab w:val="left" w:pos="426"/>
        </w:tabs>
        <w:spacing w:after="0" w:line="240" w:lineRule="auto"/>
        <w:rPr>
          <w:rFonts w:ascii="Arial" w:hAnsi="Arial" w:cs="Arial"/>
        </w:rPr>
      </w:pPr>
      <w:r w:rsidRPr="006D4300">
        <w:rPr>
          <w:rFonts w:ascii="Arial" w:hAnsi="Arial" w:cs="Arial"/>
        </w:rPr>
        <w:t xml:space="preserve">Nome do responsável: </w:t>
      </w:r>
      <w:r>
        <w:rPr>
          <w:rFonts w:ascii="Arial" w:hAnsi="Arial" w:cs="Arial"/>
        </w:rPr>
        <w:t>Sandra Santos Pascon</w:t>
      </w:r>
    </w:p>
    <w:p w14:paraId="56536A12" w14:textId="77777777" w:rsidR="00651751" w:rsidRPr="006D4300" w:rsidRDefault="00651751" w:rsidP="00651751">
      <w:pPr>
        <w:tabs>
          <w:tab w:val="left" w:pos="284"/>
          <w:tab w:val="left" w:pos="426"/>
        </w:tabs>
        <w:spacing w:after="0" w:line="240" w:lineRule="auto"/>
        <w:rPr>
          <w:rFonts w:ascii="Arial" w:hAnsi="Arial" w:cs="Arial"/>
        </w:rPr>
      </w:pPr>
    </w:p>
    <w:p w14:paraId="59190F0D" w14:textId="77777777" w:rsidR="00651751" w:rsidRPr="006D4300" w:rsidRDefault="00651751" w:rsidP="00651751">
      <w:pPr>
        <w:tabs>
          <w:tab w:val="left" w:pos="284"/>
          <w:tab w:val="left" w:pos="426"/>
        </w:tabs>
        <w:spacing w:after="0" w:line="240" w:lineRule="auto"/>
        <w:rPr>
          <w:rFonts w:ascii="Arial" w:hAnsi="Arial" w:cs="Arial"/>
        </w:rPr>
      </w:pPr>
    </w:p>
    <w:p w14:paraId="31634FBF" w14:textId="77777777" w:rsidR="00651751" w:rsidRPr="006D4300" w:rsidRDefault="00651751" w:rsidP="00651751">
      <w:pPr>
        <w:pStyle w:val="SemEspaamento"/>
        <w:jc w:val="center"/>
        <w:rPr>
          <w:rFonts w:ascii="Arial" w:hAnsi="Arial" w:cs="Arial"/>
          <w:sz w:val="20"/>
          <w:szCs w:val="20"/>
        </w:rPr>
      </w:pPr>
      <w:r w:rsidRPr="006D4300">
        <w:rPr>
          <w:rFonts w:ascii="Arial" w:hAnsi="Arial" w:cs="Arial"/>
          <w:sz w:val="20"/>
          <w:szCs w:val="20"/>
        </w:rPr>
        <w:fldChar w:fldCharType="begin"/>
      </w:r>
      <w:r w:rsidRPr="006D4300">
        <w:rPr>
          <w:rFonts w:ascii="Arial" w:hAnsi="Arial" w:cs="Arial"/>
          <w:sz w:val="20"/>
          <w:szCs w:val="20"/>
        </w:rPr>
        <w:instrText xml:space="preserve"> MERGEFIELD  Cidade </w:instrText>
      </w:r>
      <w:r w:rsidRPr="006D4300">
        <w:rPr>
          <w:rFonts w:ascii="Arial" w:hAnsi="Arial" w:cs="Arial"/>
          <w:sz w:val="20"/>
          <w:szCs w:val="20"/>
        </w:rPr>
        <w:fldChar w:fldCharType="separate"/>
      </w:r>
      <w:r w:rsidRPr="006D4300">
        <w:rPr>
          <w:rFonts w:ascii="Arial" w:hAnsi="Arial" w:cs="Arial"/>
          <w:noProof/>
          <w:sz w:val="20"/>
          <w:szCs w:val="20"/>
        </w:rPr>
        <w:t>CARLÓPOLIS</w:t>
      </w:r>
      <w:r w:rsidRPr="006D4300">
        <w:rPr>
          <w:rFonts w:ascii="Arial" w:hAnsi="Arial" w:cs="Arial"/>
          <w:sz w:val="20"/>
          <w:szCs w:val="20"/>
        </w:rPr>
        <w:fldChar w:fldCharType="end"/>
      </w:r>
      <w:r w:rsidRPr="006D4300">
        <w:rPr>
          <w:rFonts w:ascii="Arial" w:hAnsi="Arial" w:cs="Arial"/>
          <w:sz w:val="20"/>
          <w:szCs w:val="20"/>
        </w:rPr>
        <w:t>-</w:t>
      </w:r>
      <w:r w:rsidRPr="006D4300">
        <w:rPr>
          <w:rFonts w:ascii="Arial" w:hAnsi="Arial" w:cs="Arial"/>
          <w:sz w:val="20"/>
          <w:szCs w:val="20"/>
        </w:rPr>
        <w:fldChar w:fldCharType="begin"/>
      </w:r>
      <w:r w:rsidRPr="006D4300">
        <w:rPr>
          <w:rFonts w:ascii="Arial" w:hAnsi="Arial" w:cs="Arial"/>
          <w:sz w:val="20"/>
          <w:szCs w:val="20"/>
        </w:rPr>
        <w:instrText xml:space="preserve"> MERGEFIELD  Unidade_Federacao </w:instrText>
      </w:r>
      <w:r w:rsidRPr="006D4300">
        <w:rPr>
          <w:rFonts w:ascii="Arial" w:hAnsi="Arial" w:cs="Arial"/>
          <w:sz w:val="20"/>
          <w:szCs w:val="20"/>
        </w:rPr>
        <w:fldChar w:fldCharType="separate"/>
      </w:r>
      <w:r w:rsidRPr="006D4300">
        <w:rPr>
          <w:rFonts w:ascii="Arial" w:hAnsi="Arial" w:cs="Arial"/>
          <w:noProof/>
          <w:sz w:val="20"/>
          <w:szCs w:val="20"/>
        </w:rPr>
        <w:t>PR</w:t>
      </w:r>
      <w:r w:rsidRPr="006D4300">
        <w:rPr>
          <w:rFonts w:ascii="Arial" w:hAnsi="Arial" w:cs="Arial"/>
          <w:sz w:val="20"/>
          <w:szCs w:val="20"/>
        </w:rPr>
        <w:fldChar w:fldCharType="end"/>
      </w:r>
      <w:r w:rsidRPr="006D4300">
        <w:rPr>
          <w:rFonts w:ascii="Arial" w:hAnsi="Arial" w:cs="Arial"/>
          <w:sz w:val="20"/>
          <w:szCs w:val="20"/>
        </w:rPr>
        <w:t xml:space="preserve">, </w:t>
      </w:r>
      <w:r w:rsidRPr="006D4300">
        <w:rPr>
          <w:rFonts w:ascii="Arial" w:hAnsi="Arial" w:cs="Arial"/>
          <w:sz w:val="20"/>
          <w:szCs w:val="20"/>
        </w:rPr>
        <w:fldChar w:fldCharType="begin"/>
      </w:r>
      <w:r w:rsidRPr="006D4300">
        <w:rPr>
          <w:rFonts w:ascii="Arial" w:hAnsi="Arial" w:cs="Arial"/>
          <w:sz w:val="20"/>
          <w:szCs w:val="20"/>
        </w:rPr>
        <w:instrText xml:space="preserve"> MERGEFIELD  Data </w:instrText>
      </w:r>
      <w:r w:rsidRPr="006D4300">
        <w:rPr>
          <w:rFonts w:ascii="Arial" w:hAnsi="Arial" w:cs="Arial"/>
          <w:sz w:val="20"/>
          <w:szCs w:val="20"/>
        </w:rPr>
        <w:fldChar w:fldCharType="separate"/>
      </w:r>
      <w:r>
        <w:rPr>
          <w:rFonts w:ascii="Arial" w:hAnsi="Arial" w:cs="Arial"/>
          <w:noProof/>
          <w:sz w:val="20"/>
          <w:szCs w:val="20"/>
        </w:rPr>
        <w:t>03/04/2024</w:t>
      </w:r>
      <w:r w:rsidRPr="006D4300">
        <w:rPr>
          <w:rFonts w:ascii="Arial" w:hAnsi="Arial" w:cs="Arial"/>
          <w:sz w:val="20"/>
          <w:szCs w:val="20"/>
        </w:rPr>
        <w:fldChar w:fldCharType="end"/>
      </w:r>
    </w:p>
    <w:p w14:paraId="49F72D0D" w14:textId="77777777" w:rsidR="00651751" w:rsidRPr="006D4300" w:rsidRDefault="00651751" w:rsidP="00651751">
      <w:pPr>
        <w:pStyle w:val="SemEspaamento"/>
        <w:jc w:val="center"/>
        <w:rPr>
          <w:rFonts w:ascii="Arial" w:hAnsi="Arial" w:cs="Arial"/>
          <w:sz w:val="20"/>
          <w:szCs w:val="20"/>
        </w:rPr>
      </w:pPr>
    </w:p>
    <w:p w14:paraId="2A881D52" w14:textId="77777777" w:rsidR="00651751" w:rsidRPr="006D4300" w:rsidRDefault="00651751" w:rsidP="00651751">
      <w:pPr>
        <w:pStyle w:val="SemEspaamento"/>
        <w:jc w:val="center"/>
        <w:rPr>
          <w:rFonts w:ascii="Arial" w:hAnsi="Arial" w:cs="Arial"/>
          <w:sz w:val="20"/>
          <w:szCs w:val="20"/>
        </w:rPr>
      </w:pPr>
    </w:p>
    <w:p w14:paraId="42D9A536" w14:textId="77777777" w:rsidR="00651751" w:rsidRPr="006D4300" w:rsidRDefault="00651751" w:rsidP="00651751">
      <w:pPr>
        <w:pStyle w:val="SemEspaamento"/>
        <w:jc w:val="center"/>
        <w:rPr>
          <w:rFonts w:ascii="Arial" w:hAnsi="Arial" w:cs="Arial"/>
          <w:sz w:val="20"/>
          <w:szCs w:val="20"/>
        </w:rPr>
      </w:pPr>
    </w:p>
    <w:p w14:paraId="32A3DAF7" w14:textId="77777777" w:rsidR="00651751" w:rsidRPr="006D4300" w:rsidRDefault="00651751" w:rsidP="00651751">
      <w:pPr>
        <w:pStyle w:val="SemEspaamento"/>
        <w:jc w:val="center"/>
        <w:rPr>
          <w:rFonts w:ascii="Arial" w:hAnsi="Arial" w:cs="Arial"/>
          <w:sz w:val="20"/>
          <w:szCs w:val="20"/>
        </w:rPr>
      </w:pPr>
      <w:r w:rsidRPr="006D4300">
        <w:rPr>
          <w:rFonts w:ascii="Arial" w:hAnsi="Arial" w:cs="Arial"/>
          <w:sz w:val="20"/>
          <w:szCs w:val="20"/>
        </w:rPr>
        <w:t>__________________________________________________</w:t>
      </w:r>
    </w:p>
    <w:p w14:paraId="5314011C" w14:textId="77777777" w:rsidR="00651751" w:rsidRPr="006D4300" w:rsidRDefault="00651751" w:rsidP="00651751">
      <w:pPr>
        <w:pStyle w:val="SemEspaamento"/>
        <w:jc w:val="center"/>
        <w:rPr>
          <w:rFonts w:ascii="Arial" w:hAnsi="Arial" w:cs="Arial"/>
          <w:sz w:val="20"/>
          <w:szCs w:val="20"/>
        </w:rPr>
      </w:pPr>
      <w:r w:rsidRPr="006D4300">
        <w:rPr>
          <w:rFonts w:ascii="Arial" w:hAnsi="Arial" w:cs="Arial"/>
          <w:sz w:val="20"/>
          <w:szCs w:val="20"/>
        </w:rPr>
        <w:fldChar w:fldCharType="begin"/>
      </w:r>
      <w:r w:rsidRPr="006D4300">
        <w:rPr>
          <w:rFonts w:ascii="Arial" w:hAnsi="Arial" w:cs="Arial"/>
          <w:sz w:val="20"/>
          <w:szCs w:val="20"/>
        </w:rPr>
        <w:instrText xml:space="preserve"> MERGEFIELD  Assinatura_Nome </w:instrText>
      </w:r>
      <w:r w:rsidRPr="006D4300">
        <w:rPr>
          <w:rFonts w:ascii="Arial" w:hAnsi="Arial" w:cs="Arial"/>
          <w:sz w:val="20"/>
          <w:szCs w:val="20"/>
        </w:rPr>
        <w:fldChar w:fldCharType="separate"/>
      </w:r>
      <w:r>
        <w:rPr>
          <w:rFonts w:ascii="Arial" w:hAnsi="Arial" w:cs="Arial"/>
          <w:noProof/>
          <w:sz w:val="20"/>
          <w:szCs w:val="20"/>
        </w:rPr>
        <w:t>EZIEL LEITE DIAS</w:t>
      </w:r>
      <w:r w:rsidRPr="006D4300">
        <w:rPr>
          <w:rFonts w:ascii="Arial" w:hAnsi="Arial" w:cs="Arial"/>
          <w:sz w:val="20"/>
          <w:szCs w:val="20"/>
        </w:rPr>
        <w:fldChar w:fldCharType="end"/>
      </w:r>
    </w:p>
    <w:p w14:paraId="417B5EAC" w14:textId="77777777" w:rsidR="00651751" w:rsidRDefault="00651751" w:rsidP="00651751">
      <w:pPr>
        <w:pStyle w:val="SemEspaamento"/>
        <w:jc w:val="center"/>
        <w:rPr>
          <w:rFonts w:ascii="Arial" w:hAnsi="Arial" w:cs="Arial"/>
          <w:sz w:val="20"/>
          <w:szCs w:val="20"/>
        </w:rPr>
      </w:pPr>
      <w:r w:rsidRPr="006D4300">
        <w:rPr>
          <w:rFonts w:ascii="Arial" w:hAnsi="Arial" w:cs="Arial"/>
          <w:sz w:val="20"/>
          <w:szCs w:val="20"/>
        </w:rPr>
        <w:fldChar w:fldCharType="begin"/>
      </w:r>
      <w:r w:rsidRPr="006D4300">
        <w:rPr>
          <w:rFonts w:ascii="Arial" w:hAnsi="Arial" w:cs="Arial"/>
          <w:sz w:val="20"/>
          <w:szCs w:val="20"/>
        </w:rPr>
        <w:instrText xml:space="preserve"> MERGEFIELD  Assinatura_Cargo </w:instrText>
      </w:r>
      <w:r w:rsidRPr="006D4300">
        <w:rPr>
          <w:rFonts w:ascii="Arial" w:hAnsi="Arial" w:cs="Arial"/>
          <w:sz w:val="20"/>
          <w:szCs w:val="20"/>
        </w:rPr>
        <w:fldChar w:fldCharType="separate"/>
      </w:r>
      <w:r>
        <w:rPr>
          <w:rFonts w:ascii="Arial" w:hAnsi="Arial" w:cs="Arial"/>
          <w:noProof/>
          <w:sz w:val="20"/>
          <w:szCs w:val="20"/>
        </w:rPr>
        <w:t>Diretor do Departamento Municipal de Gestão de Frota</w:t>
      </w:r>
      <w:r w:rsidRPr="006D4300">
        <w:rPr>
          <w:rFonts w:ascii="Arial" w:hAnsi="Arial" w:cs="Arial"/>
          <w:sz w:val="20"/>
          <w:szCs w:val="20"/>
        </w:rPr>
        <w:fldChar w:fldCharType="end"/>
      </w:r>
      <w:r>
        <w:rPr>
          <w:rFonts w:ascii="Arial" w:hAnsi="Arial" w:cs="Arial"/>
          <w:sz w:val="20"/>
          <w:szCs w:val="20"/>
        </w:rPr>
        <w:t xml:space="preserve"> e Serviços</w:t>
      </w:r>
    </w:p>
    <w:p w14:paraId="34EBBB9C" w14:textId="77777777" w:rsidR="00651751" w:rsidRDefault="00651751" w:rsidP="00651751">
      <w:pPr>
        <w:pStyle w:val="SemEspaamento"/>
        <w:jc w:val="center"/>
        <w:rPr>
          <w:rFonts w:ascii="Arial" w:hAnsi="Arial" w:cs="Arial"/>
          <w:sz w:val="20"/>
          <w:szCs w:val="20"/>
        </w:rPr>
      </w:pPr>
    </w:p>
    <w:p w14:paraId="52892251" w14:textId="77777777" w:rsidR="00651751" w:rsidRDefault="00651751" w:rsidP="00651751">
      <w:pPr>
        <w:pStyle w:val="SemEspaamento"/>
        <w:jc w:val="center"/>
        <w:rPr>
          <w:rFonts w:ascii="Arial" w:hAnsi="Arial" w:cs="Arial"/>
          <w:sz w:val="20"/>
          <w:szCs w:val="20"/>
        </w:rPr>
      </w:pPr>
    </w:p>
    <w:p w14:paraId="71F664AD" w14:textId="77777777" w:rsidR="00651751" w:rsidRDefault="00651751" w:rsidP="00651751">
      <w:pPr>
        <w:pStyle w:val="SemEspaamento"/>
        <w:jc w:val="center"/>
        <w:rPr>
          <w:rFonts w:ascii="Arial" w:hAnsi="Arial" w:cs="Arial"/>
          <w:sz w:val="20"/>
          <w:szCs w:val="20"/>
        </w:rPr>
      </w:pPr>
    </w:p>
    <w:p w14:paraId="1481263B" w14:textId="77777777" w:rsidR="00651751" w:rsidRDefault="00651751" w:rsidP="00651751">
      <w:pPr>
        <w:pStyle w:val="SemEspaamento"/>
        <w:jc w:val="center"/>
        <w:rPr>
          <w:rFonts w:ascii="Arial" w:hAnsi="Arial" w:cs="Arial"/>
          <w:sz w:val="20"/>
          <w:szCs w:val="20"/>
        </w:rPr>
      </w:pPr>
    </w:p>
    <w:p w14:paraId="39A44FC5" w14:textId="77777777" w:rsidR="00651751" w:rsidRPr="006D4300" w:rsidRDefault="00651751" w:rsidP="00651751">
      <w:pPr>
        <w:pStyle w:val="SemEspaamento"/>
        <w:jc w:val="center"/>
        <w:rPr>
          <w:rFonts w:ascii="Arial" w:hAnsi="Arial" w:cs="Arial"/>
          <w:sz w:val="20"/>
          <w:szCs w:val="20"/>
        </w:rPr>
      </w:pPr>
      <w:r w:rsidRPr="006D4300">
        <w:rPr>
          <w:rFonts w:ascii="Arial" w:hAnsi="Arial" w:cs="Arial"/>
          <w:sz w:val="20"/>
          <w:szCs w:val="20"/>
        </w:rPr>
        <w:t>__________________________________________________</w:t>
      </w:r>
    </w:p>
    <w:p w14:paraId="6F950417" w14:textId="77777777" w:rsidR="00651751" w:rsidRPr="006D4300" w:rsidRDefault="00651751" w:rsidP="00651751">
      <w:pPr>
        <w:pStyle w:val="SemEspaamento"/>
        <w:jc w:val="center"/>
        <w:rPr>
          <w:rFonts w:ascii="Arial" w:hAnsi="Arial" w:cs="Arial"/>
          <w:sz w:val="20"/>
          <w:szCs w:val="20"/>
        </w:rPr>
      </w:pPr>
      <w:r>
        <w:rPr>
          <w:rFonts w:ascii="Arial" w:hAnsi="Arial" w:cs="Arial"/>
          <w:sz w:val="20"/>
          <w:szCs w:val="20"/>
        </w:rPr>
        <w:t>SANDRA SANTOS PASCON</w:t>
      </w:r>
    </w:p>
    <w:p w14:paraId="42CAEA28" w14:textId="77777777" w:rsidR="00651751" w:rsidRPr="006D4300" w:rsidRDefault="00651751" w:rsidP="00651751">
      <w:pPr>
        <w:pStyle w:val="SemEspaamento"/>
        <w:jc w:val="center"/>
        <w:rPr>
          <w:rFonts w:ascii="Arial" w:hAnsi="Arial" w:cs="Arial"/>
          <w:b/>
          <w:sz w:val="20"/>
          <w:szCs w:val="20"/>
          <w:u w:val="single"/>
        </w:rPr>
      </w:pPr>
      <w:r>
        <w:rPr>
          <w:rFonts w:ascii="Arial" w:hAnsi="Arial" w:cs="Arial"/>
          <w:sz w:val="20"/>
          <w:szCs w:val="20"/>
        </w:rPr>
        <w:t>Secretária Municipal de Administração</w:t>
      </w:r>
    </w:p>
    <w:p w14:paraId="7D85C77C" w14:textId="77777777" w:rsidR="00651751" w:rsidRPr="006D4300" w:rsidRDefault="00651751" w:rsidP="00651751">
      <w:pPr>
        <w:pStyle w:val="SemEspaamento"/>
        <w:jc w:val="center"/>
        <w:rPr>
          <w:rFonts w:ascii="Arial" w:hAnsi="Arial" w:cs="Arial"/>
          <w:b/>
          <w:sz w:val="20"/>
          <w:szCs w:val="20"/>
          <w:u w:val="single"/>
        </w:rPr>
      </w:pPr>
    </w:p>
    <w:p w14:paraId="5E40583D" w14:textId="1042E0C7" w:rsidR="00DC613B" w:rsidRPr="0062056C" w:rsidRDefault="00DC613B"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6585FD44" w14:textId="77777777" w:rsidR="00DC613B" w:rsidRDefault="00DC613B"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7506708D"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7E26E78"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262C9BAA"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027EF2F"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7FD04C08"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60F1DCD0"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553DC1AC"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BBD7E14"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18CE2C62"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08595C38"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D8BAA04"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062F082"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5BA0EAF7"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B8E8304"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23F678F0"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73E69A7E"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530B5C50"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5FC49316"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561B8564"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418C0295"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00377BFB"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356BDB66" w14:textId="77777777" w:rsidR="00651751" w:rsidRDefault="00651751" w:rsidP="00DC613B">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p>
    <w:p w14:paraId="60520320" w14:textId="5B075FD9" w:rsidR="00DC613B" w:rsidRDefault="00DC613B" w:rsidP="00651751">
      <w:pPr>
        <w:overflowPunct w:val="0"/>
        <w:autoSpaceDE w:val="0"/>
        <w:autoSpaceDN w:val="0"/>
        <w:adjustRightInd w:val="0"/>
        <w:spacing w:before="100" w:beforeAutospacing="1" w:after="100" w:afterAutospacing="1" w:line="240" w:lineRule="auto"/>
        <w:textAlignment w:val="baseline"/>
        <w:rPr>
          <w:rFonts w:ascii="Arial" w:hAnsi="Arial" w:cs="Arial"/>
          <w:b/>
          <w:bCs/>
        </w:rPr>
      </w:pPr>
    </w:p>
    <w:p w14:paraId="748AF19D" w14:textId="77777777" w:rsidR="00651751" w:rsidRDefault="00651751" w:rsidP="00651751">
      <w:pPr>
        <w:jc w:val="center"/>
        <w:rPr>
          <w:rFonts w:ascii="Arial" w:hAnsi="Arial" w:cs="Arial"/>
          <w:b/>
          <w:bCs/>
          <w:sz w:val="32"/>
          <w:szCs w:val="32"/>
        </w:rPr>
      </w:pPr>
      <w:r>
        <w:rPr>
          <w:rFonts w:ascii="Arial" w:hAnsi="Arial" w:cs="Arial"/>
          <w:b/>
          <w:bCs/>
          <w:sz w:val="32"/>
          <w:szCs w:val="32"/>
        </w:rPr>
        <w:lastRenderedPageBreak/>
        <w:t>ESTUDO TÉCNICO PRELIMINAR</w:t>
      </w:r>
    </w:p>
    <w:p w14:paraId="1164028F" w14:textId="77777777" w:rsidR="00651751" w:rsidRDefault="00651751" w:rsidP="00651751">
      <w:pPr>
        <w:jc w:val="both"/>
        <w:rPr>
          <w:rFonts w:ascii="Arial" w:hAnsi="Arial" w:cs="Arial"/>
          <w:b/>
          <w:bCs/>
        </w:rPr>
      </w:pPr>
    </w:p>
    <w:p w14:paraId="44C2D86E" w14:textId="77777777" w:rsidR="00651751" w:rsidRPr="00867E1E" w:rsidRDefault="00651751" w:rsidP="00651751">
      <w:pPr>
        <w:jc w:val="both"/>
        <w:rPr>
          <w:rFonts w:ascii="Arial" w:hAnsi="Arial" w:cs="Arial"/>
        </w:rPr>
      </w:pPr>
      <w:r>
        <w:rPr>
          <w:rFonts w:ascii="Arial" w:hAnsi="Arial" w:cs="Arial"/>
          <w:b/>
          <w:bCs/>
        </w:rPr>
        <w:t>PROCESSO N.º:</w:t>
      </w:r>
    </w:p>
    <w:p w14:paraId="01F5BB72" w14:textId="77777777" w:rsidR="00651751" w:rsidRDefault="00651751" w:rsidP="00651751">
      <w:pPr>
        <w:jc w:val="both"/>
        <w:rPr>
          <w:rFonts w:ascii="Arial" w:hAnsi="Arial" w:cs="Arial"/>
          <w:b/>
          <w:bCs/>
        </w:rPr>
      </w:pPr>
      <w:r>
        <w:rPr>
          <w:rFonts w:ascii="Arial" w:hAnsi="Arial" w:cs="Arial"/>
          <w:b/>
          <w:bCs/>
        </w:rPr>
        <w:t xml:space="preserve">NOME DO REQUISITANTE: </w:t>
      </w:r>
      <w:r>
        <w:rPr>
          <w:rFonts w:ascii="Arial" w:hAnsi="Arial" w:cs="Arial"/>
        </w:rPr>
        <w:t>Sandra Santos Pascon</w:t>
      </w:r>
    </w:p>
    <w:p w14:paraId="4B24C2D4" w14:textId="77777777" w:rsidR="00651751" w:rsidRDefault="00651751" w:rsidP="00651751">
      <w:pPr>
        <w:jc w:val="both"/>
        <w:rPr>
          <w:rFonts w:ascii="Arial" w:hAnsi="Arial" w:cs="Arial"/>
          <w:b/>
          <w:bCs/>
        </w:rPr>
      </w:pPr>
      <w:r>
        <w:rPr>
          <w:rFonts w:ascii="Arial" w:hAnsi="Arial" w:cs="Arial"/>
          <w:b/>
          <w:bCs/>
        </w:rPr>
        <w:t xml:space="preserve">UNIDADE REQUISITANTE: </w:t>
      </w:r>
      <w:r>
        <w:rPr>
          <w:rFonts w:ascii="Arial" w:hAnsi="Arial" w:cs="Arial"/>
        </w:rPr>
        <w:t>Secretaria Municipal de Administração.</w:t>
      </w:r>
    </w:p>
    <w:p w14:paraId="5C53249F" w14:textId="77777777" w:rsidR="00651751" w:rsidRPr="00AA193F" w:rsidRDefault="00651751" w:rsidP="00651751">
      <w:pPr>
        <w:jc w:val="both"/>
        <w:rPr>
          <w:rFonts w:ascii="Arial" w:hAnsi="Arial" w:cs="Arial"/>
          <w:noProof/>
        </w:rPr>
      </w:pPr>
      <w:r>
        <w:rPr>
          <w:rFonts w:ascii="Arial" w:hAnsi="Arial" w:cs="Arial"/>
          <w:b/>
          <w:bCs/>
        </w:rPr>
        <w:t>OBJETO</w:t>
      </w:r>
      <w:r w:rsidRPr="007A232D">
        <w:rPr>
          <w:rFonts w:ascii="Arial" w:hAnsi="Arial" w:cs="Arial"/>
          <w:b/>
          <w:bCs/>
        </w:rPr>
        <w:t>:</w:t>
      </w:r>
      <w:r w:rsidRPr="007A232D">
        <w:rPr>
          <w:rFonts w:ascii="Arial" w:hAnsi="Arial" w:cs="Arial"/>
        </w:rPr>
        <w:t xml:space="preserve"> Prestação de serviços de seguro para veículos pertencentes ao Município de Carlópolis</w:t>
      </w:r>
    </w:p>
    <w:p w14:paraId="7CB0BDED" w14:textId="77777777" w:rsidR="00651751" w:rsidRPr="004A3FAB" w:rsidRDefault="00651751" w:rsidP="00651751">
      <w:pPr>
        <w:jc w:val="both"/>
        <w:rPr>
          <w:rFonts w:ascii="Arial" w:hAnsi="Arial" w:cs="Arial"/>
          <w:color w:val="FF0000"/>
        </w:rPr>
      </w:pPr>
    </w:p>
    <w:p w14:paraId="237328F5" w14:textId="77777777" w:rsidR="00651751" w:rsidRDefault="00651751" w:rsidP="00651751">
      <w:pPr>
        <w:jc w:val="both"/>
        <w:rPr>
          <w:rFonts w:ascii="Arial" w:hAnsi="Arial" w:cs="Arial"/>
          <w:b/>
          <w:bCs/>
        </w:rPr>
      </w:pPr>
      <w:r w:rsidRPr="008E5AFC">
        <w:rPr>
          <w:rFonts w:ascii="Arial" w:hAnsi="Arial" w:cs="Arial"/>
          <w:b/>
          <w:bCs/>
        </w:rPr>
        <w:t>I - Descrição da necessidade da contratação, considerado o problema a ser resolvido sob a perspectiva do interesse público</w:t>
      </w:r>
    </w:p>
    <w:p w14:paraId="13F6FC39" w14:textId="77777777" w:rsidR="00651751" w:rsidRPr="00CB68CA" w:rsidRDefault="00651751" w:rsidP="00651751">
      <w:pPr>
        <w:jc w:val="both"/>
        <w:rPr>
          <w:rFonts w:ascii="Arial" w:hAnsi="Arial" w:cs="Arial"/>
          <w:color w:val="000000"/>
        </w:rPr>
      </w:pPr>
    </w:p>
    <w:p w14:paraId="0536D98C" w14:textId="77777777" w:rsidR="00651751" w:rsidRPr="000A5B27" w:rsidRDefault="00651751" w:rsidP="00651751">
      <w:pPr>
        <w:jc w:val="both"/>
        <w:rPr>
          <w:rFonts w:ascii="Arial" w:hAnsi="Arial" w:cs="Arial"/>
        </w:rPr>
      </w:pPr>
      <w:r w:rsidRPr="000A5B27">
        <w:rPr>
          <w:rStyle w:val="halyaf"/>
          <w:rFonts w:ascii="Arial" w:hAnsi="Arial" w:cs="Arial"/>
        </w:rPr>
        <w:t>Este Estudo Técnico Preliminar destina-se a</w:t>
      </w:r>
      <w:r w:rsidRPr="000A5B27">
        <w:rPr>
          <w:rFonts w:ascii="Arial" w:hAnsi="Arial" w:cs="Arial"/>
        </w:rPr>
        <w:t xml:space="preserve"> contratação de serviços de</w:t>
      </w:r>
      <w:r>
        <w:rPr>
          <w:rFonts w:ascii="Arial" w:hAnsi="Arial" w:cs="Arial"/>
        </w:rPr>
        <w:t xml:space="preserve"> </w:t>
      </w:r>
      <w:r w:rsidRPr="007A232D">
        <w:rPr>
          <w:rFonts w:ascii="Arial" w:hAnsi="Arial" w:cs="Arial"/>
        </w:rPr>
        <w:t>seguro para veículos pertencentes ao Município de Carlópolis</w:t>
      </w:r>
      <w:r>
        <w:rPr>
          <w:rFonts w:ascii="Arial" w:hAnsi="Arial" w:cs="Arial"/>
        </w:rPr>
        <w:t xml:space="preserve"> </w:t>
      </w:r>
      <w:r w:rsidRPr="000A5B27">
        <w:rPr>
          <w:rFonts w:ascii="Arial" w:hAnsi="Arial" w:cs="Arial"/>
        </w:rPr>
        <w:t>para atender a demanda junto as Secretarias do Poder Executivo Municipal, proporcionando assim a continuidade e a ampliação na prestação dos serviços públicos essenciais ao Município.</w:t>
      </w:r>
    </w:p>
    <w:p w14:paraId="2444843C" w14:textId="77777777" w:rsidR="00651751" w:rsidRPr="003B2081" w:rsidRDefault="00651751" w:rsidP="00651751">
      <w:pPr>
        <w:jc w:val="both"/>
        <w:rPr>
          <w:rFonts w:ascii="Arial" w:hAnsi="Arial" w:cs="Arial"/>
          <w:iCs/>
          <w:color w:val="FF0000"/>
        </w:rPr>
      </w:pPr>
    </w:p>
    <w:p w14:paraId="7391CA5C" w14:textId="77777777" w:rsidR="00651751" w:rsidRPr="008E5AFC" w:rsidRDefault="00651751" w:rsidP="00651751">
      <w:pPr>
        <w:jc w:val="both"/>
        <w:rPr>
          <w:rFonts w:ascii="Arial" w:hAnsi="Arial" w:cs="Arial"/>
          <w:b/>
          <w:bCs/>
        </w:rPr>
      </w:pPr>
      <w:r w:rsidRPr="008E5AFC">
        <w:rPr>
          <w:rFonts w:ascii="Arial" w:hAnsi="Arial" w:cs="Arial"/>
          <w:b/>
          <w:bCs/>
        </w:rPr>
        <w:t>II - Descrição dos requisitos necessários e suficientes à escolha da solução, prevendo critérios e práticas de sustentabilidade</w:t>
      </w:r>
    </w:p>
    <w:p w14:paraId="3B0D2016" w14:textId="77777777" w:rsidR="00651751" w:rsidRPr="00051CCB" w:rsidRDefault="00651751" w:rsidP="00651751">
      <w:pPr>
        <w:jc w:val="both"/>
        <w:rPr>
          <w:rFonts w:ascii="Arial" w:hAnsi="Arial" w:cs="Arial"/>
          <w:iCs/>
          <w:color w:val="FF0000"/>
        </w:rPr>
      </w:pPr>
    </w:p>
    <w:p w14:paraId="0194BECB" w14:textId="77777777" w:rsidR="00651751" w:rsidRPr="00CB68CA" w:rsidRDefault="00651751" w:rsidP="00651751">
      <w:pPr>
        <w:jc w:val="both"/>
        <w:rPr>
          <w:rStyle w:val="halyaf"/>
          <w:rFonts w:ascii="Arial" w:hAnsi="Arial" w:cs="Arial"/>
          <w:color w:val="000000"/>
        </w:rPr>
      </w:pPr>
      <w:r w:rsidRPr="00CB68CA">
        <w:rPr>
          <w:rStyle w:val="halyaf"/>
          <w:rFonts w:ascii="Arial" w:hAnsi="Arial" w:cs="Arial"/>
          <w:color w:val="000000"/>
        </w:rPr>
        <w:t>Visando atender à demanda, é necessária a contratação, por meio de licitação, de empresa especializada na prestação de serviços de</w:t>
      </w:r>
      <w:r>
        <w:rPr>
          <w:rStyle w:val="halyaf"/>
          <w:rFonts w:ascii="Arial" w:hAnsi="Arial" w:cs="Arial"/>
          <w:color w:val="000000"/>
        </w:rPr>
        <w:t xml:space="preserve"> </w:t>
      </w:r>
      <w:r w:rsidRPr="007A232D">
        <w:rPr>
          <w:rFonts w:ascii="Arial" w:hAnsi="Arial" w:cs="Arial"/>
        </w:rPr>
        <w:t>seguro para veículos pertencentes ao Município de Carlópolis</w:t>
      </w:r>
      <w:r w:rsidRPr="00CB68CA">
        <w:rPr>
          <w:rStyle w:val="halyaf"/>
          <w:rFonts w:ascii="Arial" w:hAnsi="Arial" w:cs="Arial"/>
          <w:color w:val="000000"/>
        </w:rPr>
        <w:t>. A contratação em questão refere-se à prestação de serviços de forma</w:t>
      </w:r>
      <w:r>
        <w:rPr>
          <w:rStyle w:val="halyaf"/>
          <w:rFonts w:ascii="Arial" w:hAnsi="Arial" w:cs="Arial"/>
          <w:color w:val="000000"/>
        </w:rPr>
        <w:t xml:space="preserve"> </w:t>
      </w:r>
      <w:r w:rsidRPr="00CB68CA">
        <w:rPr>
          <w:rStyle w:val="halyaf"/>
          <w:rFonts w:ascii="Arial" w:hAnsi="Arial" w:cs="Arial"/>
          <w:color w:val="000000"/>
        </w:rPr>
        <w:t xml:space="preserve">continuada e sem dedicação de mão de obra exclusiva. A contratação será realizada por </w:t>
      </w:r>
      <w:r>
        <w:rPr>
          <w:rStyle w:val="halyaf"/>
          <w:rFonts w:ascii="Arial" w:hAnsi="Arial" w:cs="Arial"/>
          <w:color w:val="000000"/>
        </w:rPr>
        <w:t>12</w:t>
      </w:r>
      <w:r w:rsidRPr="00CB68CA">
        <w:rPr>
          <w:rStyle w:val="halyaf"/>
          <w:rFonts w:ascii="Arial" w:hAnsi="Arial" w:cs="Arial"/>
          <w:color w:val="000000"/>
        </w:rPr>
        <w:t xml:space="preserve"> meses,</w:t>
      </w:r>
      <w:r>
        <w:rPr>
          <w:rStyle w:val="halyaf"/>
          <w:rFonts w:ascii="Arial" w:hAnsi="Arial" w:cs="Arial"/>
          <w:color w:val="000000"/>
        </w:rPr>
        <w:t xml:space="preserve"> </w:t>
      </w:r>
      <w:r w:rsidRPr="00CB68CA">
        <w:rPr>
          <w:rStyle w:val="halyaf"/>
          <w:rFonts w:ascii="Arial" w:hAnsi="Arial" w:cs="Arial"/>
          <w:color w:val="000000"/>
        </w:rPr>
        <w:t>podendo ser prorrogada. O serviço não possui especificidades que impliquem na necessidade de transferência de conhecimento, tecnologia e técnicas empregadas. A Contratação em questão não envolve requisitos de práticas de sustentabilidade.</w:t>
      </w:r>
    </w:p>
    <w:p w14:paraId="42681A35" w14:textId="77777777" w:rsidR="00651751" w:rsidRPr="00867E1E" w:rsidRDefault="00651751" w:rsidP="00651751">
      <w:pPr>
        <w:jc w:val="both"/>
        <w:rPr>
          <w:rFonts w:ascii="Arial" w:hAnsi="Arial" w:cs="Arial"/>
          <w:iCs/>
          <w:color w:val="FF0000"/>
        </w:rPr>
      </w:pPr>
    </w:p>
    <w:p w14:paraId="2EC24064" w14:textId="77777777" w:rsidR="00651751" w:rsidRPr="008E5AFC" w:rsidRDefault="00651751" w:rsidP="00651751">
      <w:pPr>
        <w:jc w:val="both"/>
        <w:rPr>
          <w:rFonts w:ascii="Arial" w:hAnsi="Arial" w:cs="Arial"/>
          <w:b/>
          <w:bCs/>
        </w:rPr>
      </w:pPr>
      <w:r w:rsidRPr="008E5AFC">
        <w:rPr>
          <w:rFonts w:ascii="Arial" w:hAnsi="Arial" w:cs="Arial"/>
          <w:b/>
          <w:bCs/>
        </w:rPr>
        <w:t xml:space="preserve">III - Levantamento de mercado, que consiste na prospecção e análise das alternativas possíveis de soluções, podendo, entre outras opções: </w:t>
      </w:r>
    </w:p>
    <w:p w14:paraId="6D2D1929" w14:textId="77777777" w:rsidR="00651751" w:rsidRDefault="00651751" w:rsidP="00651751">
      <w:pPr>
        <w:jc w:val="both"/>
        <w:rPr>
          <w:rFonts w:ascii="Arial" w:hAnsi="Arial" w:cs="Arial"/>
          <w:color w:val="000000"/>
        </w:rPr>
      </w:pPr>
    </w:p>
    <w:p w14:paraId="762B3C1E" w14:textId="77777777" w:rsidR="00651751" w:rsidRPr="004155E8" w:rsidRDefault="00651751" w:rsidP="00651751">
      <w:pPr>
        <w:jc w:val="both"/>
        <w:rPr>
          <w:rFonts w:ascii="Arial" w:hAnsi="Arial" w:cs="Arial"/>
          <w:b/>
          <w:bCs/>
          <w:color w:val="000000"/>
          <w:lang w:eastAsia="pt-BR"/>
        </w:rPr>
      </w:pPr>
      <w:r w:rsidRPr="004155E8">
        <w:rPr>
          <w:rFonts w:ascii="Arial" w:hAnsi="Arial" w:cs="Arial"/>
          <w:color w:val="000000"/>
        </w:rPr>
        <w:t>O levantamento de mercado foi realizado via fornecedores</w:t>
      </w:r>
      <w:r>
        <w:rPr>
          <w:rFonts w:ascii="Arial" w:hAnsi="Arial" w:cs="Arial"/>
          <w:color w:val="000000"/>
        </w:rPr>
        <w:t>/prestadores de serviço</w:t>
      </w:r>
      <w:r w:rsidRPr="004155E8">
        <w:rPr>
          <w:rFonts w:ascii="Arial" w:hAnsi="Arial" w:cs="Arial"/>
          <w:color w:val="000000"/>
        </w:rPr>
        <w:t xml:space="preserve"> da área</w:t>
      </w:r>
      <w:r>
        <w:rPr>
          <w:rFonts w:ascii="Arial" w:hAnsi="Arial" w:cs="Arial"/>
          <w:color w:val="000000"/>
        </w:rPr>
        <w:t xml:space="preserve"> e Ata de Registro de Preços do Pregão 014/2023 do Município de Carlópolis/PR.</w:t>
      </w:r>
    </w:p>
    <w:p w14:paraId="73AE3F69" w14:textId="77777777" w:rsidR="00651751" w:rsidRPr="00941ECE" w:rsidRDefault="00651751" w:rsidP="00651751">
      <w:pPr>
        <w:jc w:val="both"/>
        <w:rPr>
          <w:rFonts w:ascii="Arial" w:hAnsi="Arial" w:cs="Arial"/>
          <w:color w:val="FF0000"/>
        </w:rPr>
      </w:pPr>
    </w:p>
    <w:p w14:paraId="7EC38A5D" w14:textId="77777777" w:rsidR="00651751" w:rsidRPr="008E5AFC" w:rsidRDefault="00651751" w:rsidP="00651751">
      <w:pPr>
        <w:jc w:val="both"/>
        <w:rPr>
          <w:rFonts w:ascii="Arial" w:hAnsi="Arial" w:cs="Arial"/>
          <w:b/>
          <w:bCs/>
        </w:rPr>
      </w:pPr>
      <w:r w:rsidRPr="008E5AFC">
        <w:rPr>
          <w:rFonts w:ascii="Arial" w:hAnsi="Arial" w:cs="Arial"/>
          <w:b/>
          <w:bCs/>
        </w:rPr>
        <w:t>IV - Descrição da solução como um todo, inclusive das exigências relacionadas à manutenção e à assistência técnica, quando for o caso, acompanhada das justificativas técnica e econômica da escolha do tipo de solução</w:t>
      </w:r>
      <w:r>
        <w:rPr>
          <w:rFonts w:ascii="Arial" w:hAnsi="Arial" w:cs="Arial"/>
          <w:b/>
          <w:bCs/>
        </w:rPr>
        <w:t>.</w:t>
      </w:r>
    </w:p>
    <w:p w14:paraId="2EA00F4B" w14:textId="77777777" w:rsidR="00651751" w:rsidRDefault="00651751" w:rsidP="00651751">
      <w:pPr>
        <w:jc w:val="both"/>
        <w:rPr>
          <w:rFonts w:ascii="Arial" w:hAnsi="Arial" w:cs="Arial"/>
          <w:iCs/>
          <w:color w:val="FF0000"/>
        </w:rPr>
      </w:pPr>
    </w:p>
    <w:p w14:paraId="4D776D50" w14:textId="77777777" w:rsidR="00651751" w:rsidRPr="0010597C" w:rsidRDefault="00651751" w:rsidP="00651751">
      <w:pPr>
        <w:jc w:val="both"/>
        <w:rPr>
          <w:rFonts w:ascii="Arial" w:hAnsi="Arial" w:cs="Arial"/>
          <w:noProof/>
        </w:rPr>
      </w:pPr>
      <w:r w:rsidRPr="00075E7F">
        <w:rPr>
          <w:rFonts w:ascii="Arial" w:hAnsi="Arial" w:cs="Arial"/>
          <w:iCs/>
        </w:rPr>
        <w:t xml:space="preserve">A solução como um todo contempla a realização de procedimento licitatório na modalidade </w:t>
      </w:r>
      <w:r>
        <w:rPr>
          <w:rFonts w:ascii="Arial" w:hAnsi="Arial" w:cs="Arial"/>
          <w:iCs/>
        </w:rPr>
        <w:t>Pregão Eletrônico</w:t>
      </w:r>
      <w:r w:rsidRPr="00075E7F">
        <w:rPr>
          <w:rFonts w:ascii="Arial" w:hAnsi="Arial" w:cs="Arial"/>
          <w:iCs/>
        </w:rPr>
        <w:t xml:space="preserve">, para a </w:t>
      </w:r>
      <w:r w:rsidRPr="006E46F8">
        <w:rPr>
          <w:rFonts w:ascii="Arial" w:hAnsi="Arial" w:cs="Arial"/>
        </w:rPr>
        <w:t xml:space="preserve">Prestação de serviços de </w:t>
      </w:r>
      <w:r w:rsidRPr="007A232D">
        <w:rPr>
          <w:rFonts w:ascii="Arial" w:hAnsi="Arial" w:cs="Arial"/>
        </w:rPr>
        <w:t>seguro para veículos pertencentes ao Município de Carlópolis</w:t>
      </w:r>
      <w:r w:rsidRPr="006E46F8">
        <w:rPr>
          <w:rFonts w:ascii="Arial" w:hAnsi="Arial" w:cs="Arial"/>
        </w:rPr>
        <w:t>.</w:t>
      </w:r>
    </w:p>
    <w:p w14:paraId="79A97152" w14:textId="77777777" w:rsidR="00651751" w:rsidRPr="00CB68CA" w:rsidRDefault="00651751" w:rsidP="00651751">
      <w:pPr>
        <w:jc w:val="both"/>
        <w:rPr>
          <w:rFonts w:ascii="Arial" w:hAnsi="Arial" w:cs="Arial"/>
          <w:iCs/>
          <w:color w:val="000000"/>
        </w:rPr>
      </w:pPr>
    </w:p>
    <w:p w14:paraId="746D6021" w14:textId="77777777" w:rsidR="00651751" w:rsidRPr="008E5AFC" w:rsidRDefault="00651751" w:rsidP="00651751">
      <w:pPr>
        <w:jc w:val="both"/>
        <w:rPr>
          <w:rFonts w:ascii="Arial" w:hAnsi="Arial" w:cs="Arial"/>
          <w:b/>
          <w:bCs/>
        </w:rPr>
      </w:pPr>
      <w:r w:rsidRPr="008E5AFC">
        <w:rPr>
          <w:rFonts w:ascii="Arial" w:hAnsi="Arial" w:cs="Arial"/>
          <w:b/>
          <w:bCs/>
        </w:rPr>
        <w:t xml:space="preserve">V - </w:t>
      </w:r>
      <w:r>
        <w:rPr>
          <w:rFonts w:ascii="Arial" w:hAnsi="Arial" w:cs="Arial"/>
          <w:b/>
          <w:bCs/>
        </w:rPr>
        <w:t>E</w:t>
      </w:r>
      <w:r w:rsidRPr="008E5AFC">
        <w:rPr>
          <w:rFonts w:ascii="Arial" w:hAnsi="Arial" w:cs="Arial"/>
          <w:b/>
          <w:bCs/>
        </w:rPr>
        <w:t>stimativa das quantidades a serem contratadas, acompanhada das memórias de cálculo e dos documentos que lhe dão suporte, considerando a interdependência com outras contratações, de modo a possibilitar economia de escala</w:t>
      </w:r>
      <w:r>
        <w:rPr>
          <w:rFonts w:ascii="Arial" w:hAnsi="Arial" w:cs="Arial"/>
          <w:b/>
          <w:bCs/>
        </w:rPr>
        <w:t>.</w:t>
      </w:r>
    </w:p>
    <w:p w14:paraId="230DD03F" w14:textId="77777777" w:rsidR="00651751" w:rsidRDefault="00651751" w:rsidP="00651751">
      <w:pPr>
        <w:jc w:val="both"/>
        <w:rPr>
          <w:rFonts w:ascii="Arial" w:hAnsi="Arial" w:cs="Arial"/>
          <w:iCs/>
          <w:color w:val="FF0000"/>
        </w:rPr>
      </w:pPr>
    </w:p>
    <w:p w14:paraId="63FAB6E8" w14:textId="77777777" w:rsidR="00651751" w:rsidRDefault="00651751" w:rsidP="00651751">
      <w:pPr>
        <w:jc w:val="both"/>
        <w:rPr>
          <w:rFonts w:ascii="Arial" w:hAnsi="Arial" w:cs="Arial"/>
          <w:iCs/>
          <w:color w:val="FF0000"/>
        </w:rPr>
      </w:pPr>
      <w:r>
        <w:rPr>
          <w:rFonts w:ascii="Arial" w:hAnsi="Arial" w:cs="Arial"/>
          <w:iCs/>
          <w:color w:val="000000"/>
        </w:rPr>
        <w:t>Aquisição dos seguintes itens:</w:t>
      </w:r>
    </w:p>
    <w:p w14:paraId="2447E110" w14:textId="77777777" w:rsidR="00651751" w:rsidRDefault="00651751" w:rsidP="00651751">
      <w:pPr>
        <w:jc w:val="both"/>
        <w:rPr>
          <w:rFonts w:ascii="Arial" w:hAnsi="Arial" w:cs="Arial"/>
          <w:iCs/>
          <w:color w:val="FF0000"/>
        </w:rPr>
      </w:pPr>
    </w:p>
    <w:tbl>
      <w:tblPr>
        <w:tblStyle w:val="Tabelacomgrade"/>
        <w:tblW w:w="0" w:type="auto"/>
        <w:tblLook w:val="04A0" w:firstRow="1" w:lastRow="0" w:firstColumn="1" w:lastColumn="0" w:noHBand="0" w:noVBand="1"/>
      </w:tblPr>
      <w:tblGrid>
        <w:gridCol w:w="1098"/>
        <w:gridCol w:w="1148"/>
        <w:gridCol w:w="1136"/>
        <w:gridCol w:w="1209"/>
        <w:gridCol w:w="1178"/>
        <w:gridCol w:w="1251"/>
        <w:gridCol w:w="1234"/>
        <w:gridCol w:w="1234"/>
      </w:tblGrid>
      <w:tr w:rsidR="00651751" w:rsidRPr="004503EF" w14:paraId="22236D2F" w14:textId="77777777" w:rsidTr="002C54B2">
        <w:tc>
          <w:tcPr>
            <w:tcW w:w="1239" w:type="dxa"/>
          </w:tcPr>
          <w:p w14:paraId="7491E32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Lote</w:t>
            </w:r>
          </w:p>
        </w:tc>
        <w:tc>
          <w:tcPr>
            <w:tcW w:w="1239" w:type="dxa"/>
          </w:tcPr>
          <w:p w14:paraId="1BC5105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Ordem</w:t>
            </w:r>
          </w:p>
        </w:tc>
        <w:tc>
          <w:tcPr>
            <w:tcW w:w="1239" w:type="dxa"/>
          </w:tcPr>
          <w:p w14:paraId="720F945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Cod. Item</w:t>
            </w:r>
          </w:p>
        </w:tc>
        <w:tc>
          <w:tcPr>
            <w:tcW w:w="1239" w:type="dxa"/>
          </w:tcPr>
          <w:p w14:paraId="5AB9DDA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Descrição</w:t>
            </w:r>
          </w:p>
        </w:tc>
        <w:tc>
          <w:tcPr>
            <w:tcW w:w="1239" w:type="dxa"/>
          </w:tcPr>
          <w:p w14:paraId="27798E8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Unidade</w:t>
            </w:r>
          </w:p>
        </w:tc>
        <w:tc>
          <w:tcPr>
            <w:tcW w:w="1239" w:type="dxa"/>
          </w:tcPr>
          <w:p w14:paraId="7D5D039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Quantidade</w:t>
            </w:r>
          </w:p>
        </w:tc>
        <w:tc>
          <w:tcPr>
            <w:tcW w:w="1239" w:type="dxa"/>
          </w:tcPr>
          <w:p w14:paraId="745EB28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Valor Unit.</w:t>
            </w:r>
          </w:p>
        </w:tc>
        <w:tc>
          <w:tcPr>
            <w:tcW w:w="1239" w:type="dxa"/>
          </w:tcPr>
          <w:p w14:paraId="6FF4EC8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Valor Total</w:t>
            </w:r>
          </w:p>
        </w:tc>
      </w:tr>
      <w:tr w:rsidR="00651751" w:rsidRPr="004503EF" w14:paraId="43BB9088" w14:textId="77777777" w:rsidTr="002C54B2">
        <w:tc>
          <w:tcPr>
            <w:tcW w:w="1239" w:type="dxa"/>
          </w:tcPr>
          <w:p w14:paraId="4420721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w:t>
            </w:r>
          </w:p>
        </w:tc>
        <w:tc>
          <w:tcPr>
            <w:tcW w:w="1239" w:type="dxa"/>
          </w:tcPr>
          <w:p w14:paraId="2BC5201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w:t>
            </w:r>
          </w:p>
        </w:tc>
        <w:tc>
          <w:tcPr>
            <w:tcW w:w="1239" w:type="dxa"/>
          </w:tcPr>
          <w:p w14:paraId="446DD0E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31122</w:t>
            </w:r>
          </w:p>
        </w:tc>
        <w:tc>
          <w:tcPr>
            <w:tcW w:w="1239" w:type="dxa"/>
          </w:tcPr>
          <w:p w14:paraId="43F3012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SEGURO DE FROTAS</w:t>
            </w:r>
          </w:p>
        </w:tc>
        <w:tc>
          <w:tcPr>
            <w:tcW w:w="1239" w:type="dxa"/>
          </w:tcPr>
          <w:p w14:paraId="5C7F546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UND</w:t>
            </w:r>
          </w:p>
        </w:tc>
        <w:tc>
          <w:tcPr>
            <w:tcW w:w="1239" w:type="dxa"/>
          </w:tcPr>
          <w:p w14:paraId="1BD7136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w:t>
            </w:r>
          </w:p>
        </w:tc>
        <w:tc>
          <w:tcPr>
            <w:tcW w:w="1239" w:type="dxa"/>
          </w:tcPr>
          <w:p w14:paraId="2510DBB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R$ 196.704,35</w:t>
            </w:r>
          </w:p>
        </w:tc>
        <w:tc>
          <w:tcPr>
            <w:tcW w:w="1239" w:type="dxa"/>
          </w:tcPr>
          <w:p w14:paraId="12C8FDC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R$ 196.704,35</w:t>
            </w:r>
          </w:p>
        </w:tc>
      </w:tr>
    </w:tbl>
    <w:p w14:paraId="0DA48CD2" w14:textId="77777777" w:rsidR="00651751" w:rsidRDefault="00651751" w:rsidP="00651751">
      <w:pPr>
        <w:jc w:val="both"/>
        <w:rPr>
          <w:rFonts w:ascii="Arial" w:hAnsi="Arial" w:cs="Arial"/>
          <w:iCs/>
          <w:color w:val="FF0000"/>
        </w:rPr>
      </w:pPr>
    </w:p>
    <w:p w14:paraId="7CBB1ED7" w14:textId="77777777" w:rsidR="00651751" w:rsidRPr="00A55A94" w:rsidRDefault="00651751" w:rsidP="00651751">
      <w:pPr>
        <w:jc w:val="both"/>
        <w:rPr>
          <w:rFonts w:ascii="Arial" w:hAnsi="Arial" w:cs="Arial"/>
          <w:iCs/>
        </w:rPr>
      </w:pPr>
      <w:r w:rsidRPr="00A55A94">
        <w:rPr>
          <w:rFonts w:ascii="Arial" w:hAnsi="Arial" w:cs="Arial"/>
          <w:iCs/>
        </w:rPr>
        <w:t>Memorial dos itens:</w:t>
      </w:r>
    </w:p>
    <w:tbl>
      <w:tblPr>
        <w:tblStyle w:val="Tabelacomgrade"/>
        <w:tblW w:w="0" w:type="auto"/>
        <w:tblLook w:val="04A0" w:firstRow="1" w:lastRow="0" w:firstColumn="1" w:lastColumn="0" w:noHBand="0" w:noVBand="1"/>
      </w:tblPr>
      <w:tblGrid>
        <w:gridCol w:w="742"/>
        <w:gridCol w:w="3638"/>
        <w:gridCol w:w="1632"/>
        <w:gridCol w:w="2070"/>
        <w:gridCol w:w="1406"/>
      </w:tblGrid>
      <w:tr w:rsidR="00651751" w:rsidRPr="004503EF" w14:paraId="2B75C892" w14:textId="77777777" w:rsidTr="002C54B2">
        <w:trPr>
          <w:trHeight w:val="300"/>
        </w:trPr>
        <w:tc>
          <w:tcPr>
            <w:tcW w:w="960" w:type="dxa"/>
            <w:noWrap/>
            <w:hideMark/>
          </w:tcPr>
          <w:p w14:paraId="319B140B"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ORDEM</w:t>
            </w:r>
          </w:p>
        </w:tc>
        <w:tc>
          <w:tcPr>
            <w:tcW w:w="5060" w:type="dxa"/>
            <w:noWrap/>
            <w:hideMark/>
          </w:tcPr>
          <w:p w14:paraId="255CC03E"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DESCRIÇÃO DOS VEICULOS</w:t>
            </w:r>
          </w:p>
        </w:tc>
        <w:tc>
          <w:tcPr>
            <w:tcW w:w="2220" w:type="dxa"/>
            <w:noWrap/>
            <w:hideMark/>
          </w:tcPr>
          <w:p w14:paraId="7247C09E"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SECRETARIA</w:t>
            </w:r>
          </w:p>
        </w:tc>
        <w:tc>
          <w:tcPr>
            <w:tcW w:w="2840" w:type="dxa"/>
            <w:noWrap/>
            <w:hideMark/>
          </w:tcPr>
          <w:p w14:paraId="45B57325"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 xml:space="preserve"> PREMIO </w:t>
            </w:r>
          </w:p>
        </w:tc>
        <w:tc>
          <w:tcPr>
            <w:tcW w:w="1900" w:type="dxa"/>
            <w:noWrap/>
            <w:hideMark/>
          </w:tcPr>
          <w:p w14:paraId="5D0F351F"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FRANQUIA</w:t>
            </w:r>
          </w:p>
        </w:tc>
      </w:tr>
      <w:tr w:rsidR="00651751" w:rsidRPr="004503EF" w14:paraId="7012BC3C" w14:textId="77777777" w:rsidTr="002C54B2">
        <w:trPr>
          <w:trHeight w:val="1140"/>
        </w:trPr>
        <w:tc>
          <w:tcPr>
            <w:tcW w:w="960" w:type="dxa"/>
            <w:hideMark/>
          </w:tcPr>
          <w:p w14:paraId="609C488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w:t>
            </w:r>
          </w:p>
        </w:tc>
        <w:tc>
          <w:tcPr>
            <w:tcW w:w="5060" w:type="dxa"/>
            <w:hideMark/>
          </w:tcPr>
          <w:p w14:paraId="669650E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RENAULT/DUSTER 16 E CVT Placa: BCY-0B48 Marca/Modelo: ANO 2019 / 2020 Combustível: ALCOOL/GASOLINA Cor: BRANCA Renavam: 01184518960 Chassi: 93YHSR3HSLJ855420</w:t>
            </w:r>
          </w:p>
        </w:tc>
        <w:tc>
          <w:tcPr>
            <w:tcW w:w="2220" w:type="dxa"/>
            <w:hideMark/>
          </w:tcPr>
          <w:p w14:paraId="2FABB30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Administração</w:t>
            </w:r>
          </w:p>
        </w:tc>
        <w:tc>
          <w:tcPr>
            <w:tcW w:w="2840" w:type="dxa"/>
            <w:hideMark/>
          </w:tcPr>
          <w:p w14:paraId="68FFAA9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3416D8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2.937,80 </w:t>
            </w:r>
          </w:p>
        </w:tc>
      </w:tr>
      <w:tr w:rsidR="00651751" w:rsidRPr="004503EF" w14:paraId="07A8C891" w14:textId="77777777" w:rsidTr="002C54B2">
        <w:trPr>
          <w:trHeight w:val="1140"/>
        </w:trPr>
        <w:tc>
          <w:tcPr>
            <w:tcW w:w="960" w:type="dxa"/>
            <w:hideMark/>
          </w:tcPr>
          <w:p w14:paraId="19CC49D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w:t>
            </w:r>
          </w:p>
        </w:tc>
        <w:tc>
          <w:tcPr>
            <w:tcW w:w="5060" w:type="dxa"/>
            <w:hideMark/>
          </w:tcPr>
          <w:p w14:paraId="4D39F40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 / POLO SEDAN 1.6 Chassi: 9BWDB49N2CP01810 ANO 2012/2012 Placas: AVE 7998 Renavam: 459099345</w:t>
            </w:r>
          </w:p>
        </w:tc>
        <w:tc>
          <w:tcPr>
            <w:tcW w:w="2220" w:type="dxa"/>
            <w:hideMark/>
          </w:tcPr>
          <w:p w14:paraId="4352B2F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Administração</w:t>
            </w:r>
          </w:p>
        </w:tc>
        <w:tc>
          <w:tcPr>
            <w:tcW w:w="2840" w:type="dxa"/>
            <w:hideMark/>
          </w:tcPr>
          <w:p w14:paraId="56A8771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7ED5A2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2.735,00 </w:t>
            </w:r>
          </w:p>
        </w:tc>
      </w:tr>
      <w:tr w:rsidR="00651751" w:rsidRPr="004503EF" w14:paraId="03A40BEE" w14:textId="77777777" w:rsidTr="002C54B2">
        <w:trPr>
          <w:trHeight w:val="1140"/>
        </w:trPr>
        <w:tc>
          <w:tcPr>
            <w:tcW w:w="960" w:type="dxa"/>
            <w:hideMark/>
          </w:tcPr>
          <w:p w14:paraId="712304D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w:t>
            </w:r>
          </w:p>
        </w:tc>
        <w:tc>
          <w:tcPr>
            <w:tcW w:w="5060" w:type="dxa"/>
            <w:hideMark/>
          </w:tcPr>
          <w:p w14:paraId="677DA5B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VW/MPOLO IDEALE R Diesel; Chassi: 9532L82W2AR003829; ANO 2009/2010; Placas: ARV 6781 Renavam: 00170775658</w:t>
            </w:r>
          </w:p>
        </w:tc>
        <w:tc>
          <w:tcPr>
            <w:tcW w:w="2220" w:type="dxa"/>
            <w:hideMark/>
          </w:tcPr>
          <w:p w14:paraId="5A4B2FD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Administração</w:t>
            </w:r>
          </w:p>
        </w:tc>
        <w:tc>
          <w:tcPr>
            <w:tcW w:w="2840" w:type="dxa"/>
            <w:hideMark/>
          </w:tcPr>
          <w:p w14:paraId="1176A36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F67293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5.303,40 </w:t>
            </w:r>
          </w:p>
        </w:tc>
      </w:tr>
      <w:tr w:rsidR="00651751" w:rsidRPr="004503EF" w14:paraId="0BDB2841" w14:textId="77777777" w:rsidTr="002C54B2">
        <w:trPr>
          <w:trHeight w:val="1140"/>
        </w:trPr>
        <w:tc>
          <w:tcPr>
            <w:tcW w:w="960" w:type="dxa"/>
            <w:hideMark/>
          </w:tcPr>
          <w:p w14:paraId="476A55B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w:t>
            </w:r>
          </w:p>
        </w:tc>
        <w:tc>
          <w:tcPr>
            <w:tcW w:w="5060" w:type="dxa"/>
            <w:hideMark/>
          </w:tcPr>
          <w:p w14:paraId="5568414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M. BENZ / INDUSCAR APACHE A; Chassi: 9BM3840787B543813; ANO 2007/2007; Placas: CVP 8361 Renavam:930761626</w:t>
            </w:r>
          </w:p>
        </w:tc>
        <w:tc>
          <w:tcPr>
            <w:tcW w:w="2220" w:type="dxa"/>
            <w:hideMark/>
          </w:tcPr>
          <w:p w14:paraId="1B9CFFC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Administração</w:t>
            </w:r>
          </w:p>
        </w:tc>
        <w:tc>
          <w:tcPr>
            <w:tcW w:w="2840" w:type="dxa"/>
            <w:hideMark/>
          </w:tcPr>
          <w:p w14:paraId="710E78D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533DFB3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4.057,20 </w:t>
            </w:r>
          </w:p>
        </w:tc>
      </w:tr>
      <w:tr w:rsidR="00651751" w:rsidRPr="004503EF" w14:paraId="7B1BA3EF" w14:textId="77777777" w:rsidTr="002C54B2">
        <w:trPr>
          <w:trHeight w:val="1140"/>
        </w:trPr>
        <w:tc>
          <w:tcPr>
            <w:tcW w:w="960" w:type="dxa"/>
            <w:hideMark/>
          </w:tcPr>
          <w:p w14:paraId="71A3ECB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w:t>
            </w:r>
          </w:p>
        </w:tc>
        <w:tc>
          <w:tcPr>
            <w:tcW w:w="5060" w:type="dxa"/>
            <w:hideMark/>
          </w:tcPr>
          <w:p w14:paraId="38BD6E5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 SAVEIRO Chassi: 9BWKB05UXEP008741 ANO 2013/2014 Placas: AXE7532 Renavam: 555419495</w:t>
            </w:r>
          </w:p>
        </w:tc>
        <w:tc>
          <w:tcPr>
            <w:tcW w:w="2220" w:type="dxa"/>
            <w:hideMark/>
          </w:tcPr>
          <w:p w14:paraId="563FDB0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Agricultura</w:t>
            </w:r>
          </w:p>
        </w:tc>
        <w:tc>
          <w:tcPr>
            <w:tcW w:w="2840" w:type="dxa"/>
            <w:hideMark/>
          </w:tcPr>
          <w:p w14:paraId="6AC33F7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5F66857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2.879,60 </w:t>
            </w:r>
          </w:p>
        </w:tc>
      </w:tr>
      <w:tr w:rsidR="00651751" w:rsidRPr="004503EF" w14:paraId="07116360" w14:textId="77777777" w:rsidTr="002C54B2">
        <w:trPr>
          <w:trHeight w:val="1140"/>
        </w:trPr>
        <w:tc>
          <w:tcPr>
            <w:tcW w:w="960" w:type="dxa"/>
            <w:hideMark/>
          </w:tcPr>
          <w:p w14:paraId="6E6D095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w:t>
            </w:r>
          </w:p>
        </w:tc>
        <w:tc>
          <w:tcPr>
            <w:tcW w:w="5060" w:type="dxa"/>
            <w:hideMark/>
          </w:tcPr>
          <w:p w14:paraId="680D83F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RENAULT/SANDERO; Chassi: 93Y5SRF84JJ286524; ANO 2018; Placas: BBZ-7837 Renavam: 01146798170</w:t>
            </w:r>
          </w:p>
        </w:tc>
        <w:tc>
          <w:tcPr>
            <w:tcW w:w="2220" w:type="dxa"/>
            <w:hideMark/>
          </w:tcPr>
          <w:p w14:paraId="698C575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Agricultura</w:t>
            </w:r>
          </w:p>
        </w:tc>
        <w:tc>
          <w:tcPr>
            <w:tcW w:w="2840" w:type="dxa"/>
            <w:hideMark/>
          </w:tcPr>
          <w:p w14:paraId="47FFC92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AD48C2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2.446,40 </w:t>
            </w:r>
          </w:p>
        </w:tc>
      </w:tr>
      <w:tr w:rsidR="00651751" w:rsidRPr="004503EF" w14:paraId="6DDC2E4B" w14:textId="77777777" w:rsidTr="002C54B2">
        <w:trPr>
          <w:trHeight w:val="1425"/>
        </w:trPr>
        <w:tc>
          <w:tcPr>
            <w:tcW w:w="960" w:type="dxa"/>
            <w:hideMark/>
          </w:tcPr>
          <w:p w14:paraId="411E1DF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7</w:t>
            </w:r>
          </w:p>
        </w:tc>
        <w:tc>
          <w:tcPr>
            <w:tcW w:w="5060" w:type="dxa"/>
            <w:hideMark/>
          </w:tcPr>
          <w:p w14:paraId="3B712AA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Renavam:1345676082 Chassi: 9BD281A2DPYY55784 Placa: SEL-0D74 Marca/Modelo: FIAT/STRADA ENDURANCE CS Ano de Fabricação/Modelo: 2023/2023 Combustível: FLEX Cor: BRANCA</w:t>
            </w:r>
          </w:p>
        </w:tc>
        <w:tc>
          <w:tcPr>
            <w:tcW w:w="2220" w:type="dxa"/>
            <w:hideMark/>
          </w:tcPr>
          <w:p w14:paraId="7F7E4E4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Agricultura</w:t>
            </w:r>
          </w:p>
        </w:tc>
        <w:tc>
          <w:tcPr>
            <w:tcW w:w="2840" w:type="dxa"/>
            <w:hideMark/>
          </w:tcPr>
          <w:p w14:paraId="2B8D5B6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8F72F3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2.618,60 </w:t>
            </w:r>
          </w:p>
        </w:tc>
      </w:tr>
      <w:tr w:rsidR="00651751" w:rsidRPr="004503EF" w14:paraId="0C75E4E2" w14:textId="77777777" w:rsidTr="002C54B2">
        <w:trPr>
          <w:trHeight w:val="1140"/>
        </w:trPr>
        <w:tc>
          <w:tcPr>
            <w:tcW w:w="960" w:type="dxa"/>
            <w:hideMark/>
          </w:tcPr>
          <w:p w14:paraId="32E8EC1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8</w:t>
            </w:r>
          </w:p>
        </w:tc>
        <w:tc>
          <w:tcPr>
            <w:tcW w:w="5060" w:type="dxa"/>
            <w:hideMark/>
          </w:tcPr>
          <w:p w14:paraId="2CB6A13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FIAT PALIO FIRE 1.0 8V Chassi: 9BD17102LF5991705 ANO 2014/2015; Placas: AZN-7063 Renavam: 1046693490</w:t>
            </w:r>
          </w:p>
        </w:tc>
        <w:tc>
          <w:tcPr>
            <w:tcW w:w="2220" w:type="dxa"/>
            <w:hideMark/>
          </w:tcPr>
          <w:p w14:paraId="7552EFC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Agricultura</w:t>
            </w:r>
          </w:p>
        </w:tc>
        <w:tc>
          <w:tcPr>
            <w:tcW w:w="2840" w:type="dxa"/>
            <w:hideMark/>
          </w:tcPr>
          <w:p w14:paraId="09C48AD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541032B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2.355,20 </w:t>
            </w:r>
          </w:p>
        </w:tc>
      </w:tr>
      <w:tr w:rsidR="00651751" w:rsidRPr="004503EF" w14:paraId="1367C0D0" w14:textId="77777777" w:rsidTr="002C54B2">
        <w:trPr>
          <w:trHeight w:val="1140"/>
        </w:trPr>
        <w:tc>
          <w:tcPr>
            <w:tcW w:w="960" w:type="dxa"/>
            <w:hideMark/>
          </w:tcPr>
          <w:p w14:paraId="21DA5C2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9</w:t>
            </w:r>
          </w:p>
        </w:tc>
        <w:tc>
          <w:tcPr>
            <w:tcW w:w="5060" w:type="dxa"/>
            <w:hideMark/>
          </w:tcPr>
          <w:p w14:paraId="510D80B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UNO VIVACE 1.0; Chassi: 9BD195A6NH0791583; ANO 2018/2019 Placas: BBP-5021 Renavam: 1130240204</w:t>
            </w:r>
          </w:p>
        </w:tc>
        <w:tc>
          <w:tcPr>
            <w:tcW w:w="2220" w:type="dxa"/>
            <w:hideMark/>
          </w:tcPr>
          <w:p w14:paraId="0E1073D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w:t>
            </w:r>
          </w:p>
        </w:tc>
        <w:tc>
          <w:tcPr>
            <w:tcW w:w="2840" w:type="dxa"/>
            <w:hideMark/>
          </w:tcPr>
          <w:p w14:paraId="28395DF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BD5C80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2.414,60 </w:t>
            </w:r>
          </w:p>
        </w:tc>
      </w:tr>
      <w:tr w:rsidR="00651751" w:rsidRPr="004503EF" w14:paraId="5716B7C4" w14:textId="77777777" w:rsidTr="002C54B2">
        <w:trPr>
          <w:trHeight w:val="1140"/>
        </w:trPr>
        <w:tc>
          <w:tcPr>
            <w:tcW w:w="960" w:type="dxa"/>
            <w:hideMark/>
          </w:tcPr>
          <w:p w14:paraId="0E5CA03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10</w:t>
            </w:r>
          </w:p>
        </w:tc>
        <w:tc>
          <w:tcPr>
            <w:tcW w:w="5060" w:type="dxa"/>
            <w:hideMark/>
          </w:tcPr>
          <w:p w14:paraId="127C123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FORD/KA 1.0- PLACA BED 9F20 CHASSI 9BFZH55LOL8012371 – ANO E MODELO 2020/2020 - Combustível: ALCOOL/GASOLINA -Cor: BRANCA</w:t>
            </w:r>
          </w:p>
        </w:tc>
        <w:tc>
          <w:tcPr>
            <w:tcW w:w="2220" w:type="dxa"/>
            <w:hideMark/>
          </w:tcPr>
          <w:p w14:paraId="3CD46BF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w:t>
            </w:r>
          </w:p>
        </w:tc>
        <w:tc>
          <w:tcPr>
            <w:tcW w:w="2840" w:type="dxa"/>
            <w:hideMark/>
          </w:tcPr>
          <w:p w14:paraId="3C3F2A0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5E3CA1C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2.365,40 </w:t>
            </w:r>
          </w:p>
        </w:tc>
      </w:tr>
      <w:tr w:rsidR="00651751" w:rsidRPr="004503EF" w14:paraId="75CE6CC3" w14:textId="77777777" w:rsidTr="002C54B2">
        <w:trPr>
          <w:trHeight w:val="1140"/>
        </w:trPr>
        <w:tc>
          <w:tcPr>
            <w:tcW w:w="960" w:type="dxa"/>
            <w:hideMark/>
          </w:tcPr>
          <w:p w14:paraId="1D94B2B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11</w:t>
            </w:r>
          </w:p>
        </w:tc>
        <w:tc>
          <w:tcPr>
            <w:tcW w:w="5060" w:type="dxa"/>
            <w:hideMark/>
          </w:tcPr>
          <w:p w14:paraId="6C981DF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RENAULT/SANDERO ZEN16MT Renavam: 0121.103597-0 Chassi: 93Y5SRZH5LJ128341 Placa: BWY-2F09 ANO 2019/2020 Combustível: ALCOOL/GASOLINA Cor: BRANCA</w:t>
            </w:r>
          </w:p>
        </w:tc>
        <w:tc>
          <w:tcPr>
            <w:tcW w:w="2220" w:type="dxa"/>
            <w:hideMark/>
          </w:tcPr>
          <w:p w14:paraId="22C3967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 / Conselho Tutelar</w:t>
            </w:r>
          </w:p>
        </w:tc>
        <w:tc>
          <w:tcPr>
            <w:tcW w:w="2840" w:type="dxa"/>
            <w:hideMark/>
          </w:tcPr>
          <w:p w14:paraId="4470B43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2BF73E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2.638,40 </w:t>
            </w:r>
          </w:p>
        </w:tc>
      </w:tr>
      <w:tr w:rsidR="00651751" w:rsidRPr="004503EF" w14:paraId="268687E6" w14:textId="77777777" w:rsidTr="002C54B2">
        <w:trPr>
          <w:trHeight w:val="1140"/>
        </w:trPr>
        <w:tc>
          <w:tcPr>
            <w:tcW w:w="960" w:type="dxa"/>
            <w:hideMark/>
          </w:tcPr>
          <w:p w14:paraId="0B2F5AB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12</w:t>
            </w:r>
          </w:p>
        </w:tc>
        <w:tc>
          <w:tcPr>
            <w:tcW w:w="5060" w:type="dxa"/>
            <w:hideMark/>
          </w:tcPr>
          <w:p w14:paraId="32B9061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AIR CROSS; Chassi: 935SUNFN1JB514744; ANO 2018/2018 Placas: BCF-8105 Renavam: 1156312822-FLEX- COR BRANCA</w:t>
            </w:r>
          </w:p>
        </w:tc>
        <w:tc>
          <w:tcPr>
            <w:tcW w:w="2220" w:type="dxa"/>
            <w:hideMark/>
          </w:tcPr>
          <w:p w14:paraId="7F2A61E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 / Conselho Tutelar</w:t>
            </w:r>
          </w:p>
        </w:tc>
        <w:tc>
          <w:tcPr>
            <w:tcW w:w="2840" w:type="dxa"/>
            <w:hideMark/>
          </w:tcPr>
          <w:p w14:paraId="17FA25A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282FF3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2.885,00 </w:t>
            </w:r>
          </w:p>
        </w:tc>
      </w:tr>
      <w:tr w:rsidR="00651751" w:rsidRPr="004503EF" w14:paraId="66A14D80" w14:textId="77777777" w:rsidTr="002C54B2">
        <w:trPr>
          <w:trHeight w:val="1140"/>
        </w:trPr>
        <w:tc>
          <w:tcPr>
            <w:tcW w:w="960" w:type="dxa"/>
            <w:hideMark/>
          </w:tcPr>
          <w:p w14:paraId="12185A0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13</w:t>
            </w:r>
          </w:p>
        </w:tc>
        <w:tc>
          <w:tcPr>
            <w:tcW w:w="5060" w:type="dxa"/>
            <w:hideMark/>
          </w:tcPr>
          <w:p w14:paraId="4B41648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RENAILT KWID ZEN 1.0 MECANICO - PLACA RHD 6H12 CHASSI 93YRBB002NJ805058 – ANO E MODELO 2021/2022 - Combustível: ALCOOL/GASOLINA -Cor: BRANCA</w:t>
            </w:r>
          </w:p>
        </w:tc>
        <w:tc>
          <w:tcPr>
            <w:tcW w:w="2220" w:type="dxa"/>
            <w:hideMark/>
          </w:tcPr>
          <w:p w14:paraId="26B96CA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 / CREAS</w:t>
            </w:r>
          </w:p>
        </w:tc>
        <w:tc>
          <w:tcPr>
            <w:tcW w:w="2840" w:type="dxa"/>
            <w:hideMark/>
          </w:tcPr>
          <w:p w14:paraId="328AEB1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669745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2.569,40 </w:t>
            </w:r>
          </w:p>
        </w:tc>
      </w:tr>
      <w:tr w:rsidR="00651751" w:rsidRPr="004503EF" w14:paraId="469D32CC" w14:textId="77777777" w:rsidTr="002C54B2">
        <w:trPr>
          <w:trHeight w:val="1140"/>
        </w:trPr>
        <w:tc>
          <w:tcPr>
            <w:tcW w:w="960" w:type="dxa"/>
            <w:hideMark/>
          </w:tcPr>
          <w:p w14:paraId="5527192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14</w:t>
            </w:r>
          </w:p>
        </w:tc>
        <w:tc>
          <w:tcPr>
            <w:tcW w:w="5060" w:type="dxa"/>
            <w:hideMark/>
          </w:tcPr>
          <w:p w14:paraId="57FD4F2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GM ONIX 1.0 Chassi: 9BGKL48U0JB233073; ANO 2018/2018 Placas: BCE-2968 Renavam: 1149960857</w:t>
            </w:r>
          </w:p>
        </w:tc>
        <w:tc>
          <w:tcPr>
            <w:tcW w:w="2220" w:type="dxa"/>
            <w:hideMark/>
          </w:tcPr>
          <w:p w14:paraId="2BD25E6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840" w:type="dxa"/>
            <w:hideMark/>
          </w:tcPr>
          <w:p w14:paraId="407CDAC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0E1EF1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2.282,60 </w:t>
            </w:r>
          </w:p>
        </w:tc>
      </w:tr>
      <w:tr w:rsidR="00651751" w:rsidRPr="004503EF" w14:paraId="36DA8CD1" w14:textId="77777777" w:rsidTr="002C54B2">
        <w:trPr>
          <w:trHeight w:val="1140"/>
        </w:trPr>
        <w:tc>
          <w:tcPr>
            <w:tcW w:w="960" w:type="dxa"/>
            <w:hideMark/>
          </w:tcPr>
          <w:p w14:paraId="17B28AD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15</w:t>
            </w:r>
          </w:p>
        </w:tc>
        <w:tc>
          <w:tcPr>
            <w:tcW w:w="5060" w:type="dxa"/>
            <w:hideMark/>
          </w:tcPr>
          <w:p w14:paraId="3785F01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MICRO-ONIBUS VOLARE V8L ESCOLAR; Chassi: 93PB54M10KC059997; ANO 2018/2019 Placa: BCK-7989 Renavam:1163310279</w:t>
            </w:r>
          </w:p>
        </w:tc>
        <w:tc>
          <w:tcPr>
            <w:tcW w:w="2220" w:type="dxa"/>
            <w:hideMark/>
          </w:tcPr>
          <w:p w14:paraId="285877D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840" w:type="dxa"/>
            <w:hideMark/>
          </w:tcPr>
          <w:p w14:paraId="64FAA35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E58FC7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7.553,40 </w:t>
            </w:r>
          </w:p>
        </w:tc>
      </w:tr>
      <w:tr w:rsidR="00651751" w:rsidRPr="004503EF" w14:paraId="004F7BBD" w14:textId="77777777" w:rsidTr="002C54B2">
        <w:trPr>
          <w:trHeight w:val="1140"/>
        </w:trPr>
        <w:tc>
          <w:tcPr>
            <w:tcW w:w="960" w:type="dxa"/>
            <w:hideMark/>
          </w:tcPr>
          <w:p w14:paraId="7959064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16</w:t>
            </w:r>
          </w:p>
        </w:tc>
        <w:tc>
          <w:tcPr>
            <w:tcW w:w="5060" w:type="dxa"/>
            <w:hideMark/>
          </w:tcPr>
          <w:p w14:paraId="67523E7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VOLKSWAGEN 15190ESCOLAR Chassi: 9532E82WXCR246091 ANO 2012/2012 - Placas: AWD1684 Renavam:493389016</w:t>
            </w:r>
          </w:p>
        </w:tc>
        <w:tc>
          <w:tcPr>
            <w:tcW w:w="2220" w:type="dxa"/>
            <w:hideMark/>
          </w:tcPr>
          <w:p w14:paraId="5933141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840" w:type="dxa"/>
            <w:hideMark/>
          </w:tcPr>
          <w:p w14:paraId="1796FE1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69F821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8.801,40 </w:t>
            </w:r>
          </w:p>
        </w:tc>
      </w:tr>
      <w:tr w:rsidR="00651751" w:rsidRPr="004503EF" w14:paraId="09FD2382" w14:textId="77777777" w:rsidTr="002C54B2">
        <w:trPr>
          <w:trHeight w:val="1140"/>
        </w:trPr>
        <w:tc>
          <w:tcPr>
            <w:tcW w:w="960" w:type="dxa"/>
            <w:hideMark/>
          </w:tcPr>
          <w:p w14:paraId="044AB60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17</w:t>
            </w:r>
          </w:p>
        </w:tc>
        <w:tc>
          <w:tcPr>
            <w:tcW w:w="5060" w:type="dxa"/>
            <w:hideMark/>
          </w:tcPr>
          <w:p w14:paraId="41364FD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VOLKSWAGEN 15190 ESCOLAR Chassi: 953E82W4CR248189 - ANO 2012/2012 - Placas: AWD1688 Renavam:493406468</w:t>
            </w:r>
          </w:p>
        </w:tc>
        <w:tc>
          <w:tcPr>
            <w:tcW w:w="2220" w:type="dxa"/>
            <w:hideMark/>
          </w:tcPr>
          <w:p w14:paraId="5BA1A16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840" w:type="dxa"/>
            <w:hideMark/>
          </w:tcPr>
          <w:p w14:paraId="62BA3CF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DC0D6C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8.801,40 </w:t>
            </w:r>
          </w:p>
        </w:tc>
      </w:tr>
      <w:tr w:rsidR="00651751" w:rsidRPr="004503EF" w14:paraId="6DE803B1" w14:textId="77777777" w:rsidTr="002C54B2">
        <w:trPr>
          <w:trHeight w:val="1140"/>
        </w:trPr>
        <w:tc>
          <w:tcPr>
            <w:tcW w:w="960" w:type="dxa"/>
            <w:hideMark/>
          </w:tcPr>
          <w:p w14:paraId="4F47EC1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18</w:t>
            </w:r>
          </w:p>
        </w:tc>
        <w:tc>
          <w:tcPr>
            <w:tcW w:w="5060" w:type="dxa"/>
            <w:hideMark/>
          </w:tcPr>
          <w:p w14:paraId="1538511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FIAT – FIORINO 1.4 FLEX Chassi: 9BD265122E9005857 ANO 2014/2014 - Placas: AYF 2169 Renavam: 1002047681</w:t>
            </w:r>
          </w:p>
        </w:tc>
        <w:tc>
          <w:tcPr>
            <w:tcW w:w="2220" w:type="dxa"/>
            <w:hideMark/>
          </w:tcPr>
          <w:p w14:paraId="2C8AF3E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840" w:type="dxa"/>
            <w:hideMark/>
          </w:tcPr>
          <w:p w14:paraId="69BBF95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B59C50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2.337,80 </w:t>
            </w:r>
          </w:p>
        </w:tc>
      </w:tr>
      <w:tr w:rsidR="00651751" w:rsidRPr="004503EF" w14:paraId="639CCCCF" w14:textId="77777777" w:rsidTr="002C54B2">
        <w:trPr>
          <w:trHeight w:val="1140"/>
        </w:trPr>
        <w:tc>
          <w:tcPr>
            <w:tcW w:w="960" w:type="dxa"/>
            <w:hideMark/>
          </w:tcPr>
          <w:p w14:paraId="78E2840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19</w:t>
            </w:r>
          </w:p>
        </w:tc>
        <w:tc>
          <w:tcPr>
            <w:tcW w:w="5060" w:type="dxa"/>
            <w:hideMark/>
          </w:tcPr>
          <w:p w14:paraId="24EFDB9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VOLKSWAGEN – GOL 1.0 GIV Chassi: 9BWAA05WXEP007167 ANO 2013/2014 - Placas: AXE 7945 Renavam: 555415961</w:t>
            </w:r>
          </w:p>
        </w:tc>
        <w:tc>
          <w:tcPr>
            <w:tcW w:w="2220" w:type="dxa"/>
            <w:hideMark/>
          </w:tcPr>
          <w:p w14:paraId="20C7B14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840" w:type="dxa"/>
            <w:hideMark/>
          </w:tcPr>
          <w:p w14:paraId="27E8DBF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B4A7CA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2.465,60 </w:t>
            </w:r>
          </w:p>
        </w:tc>
      </w:tr>
      <w:tr w:rsidR="00651751" w:rsidRPr="004503EF" w14:paraId="7E903F9A" w14:textId="77777777" w:rsidTr="002C54B2">
        <w:trPr>
          <w:trHeight w:val="1140"/>
        </w:trPr>
        <w:tc>
          <w:tcPr>
            <w:tcW w:w="960" w:type="dxa"/>
            <w:hideMark/>
          </w:tcPr>
          <w:p w14:paraId="116A1F9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20</w:t>
            </w:r>
          </w:p>
        </w:tc>
        <w:tc>
          <w:tcPr>
            <w:tcW w:w="5060" w:type="dxa"/>
            <w:hideMark/>
          </w:tcPr>
          <w:p w14:paraId="2F4B413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VW/GOL 1.0L MC4 Renavam: 0120.479098-9 Chassi: 9BWAG45U8LT052259 Placa: BDK-4J20 Ano de Fabricação/Modelo: 2019 / 2020 Combustível: ALCOOL/GASOLINA Cor: BRANCA</w:t>
            </w:r>
          </w:p>
        </w:tc>
        <w:tc>
          <w:tcPr>
            <w:tcW w:w="2220" w:type="dxa"/>
            <w:hideMark/>
          </w:tcPr>
          <w:p w14:paraId="7510E45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Esporte</w:t>
            </w:r>
          </w:p>
        </w:tc>
        <w:tc>
          <w:tcPr>
            <w:tcW w:w="2840" w:type="dxa"/>
            <w:hideMark/>
          </w:tcPr>
          <w:p w14:paraId="2415D5B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4B5D3E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6BC7EA01" w14:textId="77777777" w:rsidTr="002C54B2">
        <w:trPr>
          <w:trHeight w:val="1425"/>
        </w:trPr>
        <w:tc>
          <w:tcPr>
            <w:tcW w:w="960" w:type="dxa"/>
            <w:hideMark/>
          </w:tcPr>
          <w:p w14:paraId="7EE4F7B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21</w:t>
            </w:r>
          </w:p>
        </w:tc>
        <w:tc>
          <w:tcPr>
            <w:tcW w:w="5060" w:type="dxa"/>
            <w:hideMark/>
          </w:tcPr>
          <w:p w14:paraId="31013D8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Renavam: 01075418418 Chassi: 93PB40N31GC056719 Placa: BAF-9536 Marca/Modelo: MARCOPOLO/VOLARE W9 ON: Ano de Fabricação/Modelo: 2015 / 2016 Combustível: DIESEL Cor: BRANCA</w:t>
            </w:r>
          </w:p>
        </w:tc>
        <w:tc>
          <w:tcPr>
            <w:tcW w:w="2220" w:type="dxa"/>
            <w:hideMark/>
          </w:tcPr>
          <w:p w14:paraId="17A1D6C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Esporte</w:t>
            </w:r>
          </w:p>
        </w:tc>
        <w:tc>
          <w:tcPr>
            <w:tcW w:w="2840" w:type="dxa"/>
            <w:hideMark/>
          </w:tcPr>
          <w:p w14:paraId="36B98AB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70BD3C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7.186,80 </w:t>
            </w:r>
          </w:p>
        </w:tc>
      </w:tr>
      <w:tr w:rsidR="00651751" w:rsidRPr="004503EF" w14:paraId="3DD29540" w14:textId="77777777" w:rsidTr="002C54B2">
        <w:trPr>
          <w:trHeight w:val="1140"/>
        </w:trPr>
        <w:tc>
          <w:tcPr>
            <w:tcW w:w="960" w:type="dxa"/>
            <w:hideMark/>
          </w:tcPr>
          <w:p w14:paraId="6F69267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22</w:t>
            </w:r>
          </w:p>
        </w:tc>
        <w:tc>
          <w:tcPr>
            <w:tcW w:w="5060" w:type="dxa"/>
            <w:hideMark/>
          </w:tcPr>
          <w:p w14:paraId="2FF5980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COMPASS LONGPLACA RTI7B78 CHASSI 988675128NKL19994– ANO E MODELO 2021/2022 - Combustível: DIESEL - Cor: CINZA METÁLICO</w:t>
            </w:r>
          </w:p>
        </w:tc>
        <w:tc>
          <w:tcPr>
            <w:tcW w:w="2220" w:type="dxa"/>
            <w:hideMark/>
          </w:tcPr>
          <w:p w14:paraId="7BD6BEB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Gabinete</w:t>
            </w:r>
          </w:p>
        </w:tc>
        <w:tc>
          <w:tcPr>
            <w:tcW w:w="2840" w:type="dxa"/>
            <w:hideMark/>
          </w:tcPr>
          <w:p w14:paraId="785FD28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F1BEFF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5.605,40 </w:t>
            </w:r>
          </w:p>
        </w:tc>
      </w:tr>
      <w:tr w:rsidR="00651751" w:rsidRPr="004503EF" w14:paraId="0400BDE9" w14:textId="77777777" w:rsidTr="002C54B2">
        <w:trPr>
          <w:trHeight w:val="1140"/>
        </w:trPr>
        <w:tc>
          <w:tcPr>
            <w:tcW w:w="960" w:type="dxa"/>
            <w:hideMark/>
          </w:tcPr>
          <w:p w14:paraId="52B4980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23</w:t>
            </w:r>
          </w:p>
        </w:tc>
        <w:tc>
          <w:tcPr>
            <w:tcW w:w="5060" w:type="dxa"/>
            <w:hideMark/>
          </w:tcPr>
          <w:p w14:paraId="753863C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IVECO TECTOR 260E30; Chassi: 93ZE12NMZK8933953; ANO 2018/2019; Placas: BCH-3424 Renavam: 1158792570</w:t>
            </w:r>
          </w:p>
        </w:tc>
        <w:tc>
          <w:tcPr>
            <w:tcW w:w="2220" w:type="dxa"/>
            <w:hideMark/>
          </w:tcPr>
          <w:p w14:paraId="0F59E94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0757CE1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4E894AA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8.201,40 </w:t>
            </w:r>
          </w:p>
        </w:tc>
      </w:tr>
      <w:tr w:rsidR="00651751" w:rsidRPr="004503EF" w14:paraId="77A80DBC" w14:textId="77777777" w:rsidTr="002C54B2">
        <w:trPr>
          <w:trHeight w:val="1140"/>
        </w:trPr>
        <w:tc>
          <w:tcPr>
            <w:tcW w:w="960" w:type="dxa"/>
            <w:hideMark/>
          </w:tcPr>
          <w:p w14:paraId="2B8248B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24</w:t>
            </w:r>
          </w:p>
        </w:tc>
        <w:tc>
          <w:tcPr>
            <w:tcW w:w="5060" w:type="dxa"/>
            <w:hideMark/>
          </w:tcPr>
          <w:p w14:paraId="402B9F3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PIPA M.BENZ/ATEGO 1419; Chassi: 9BM958134NB262013; ANO 2022/2022; Renavam: 1302125564 Placa: SBP-7B72</w:t>
            </w:r>
          </w:p>
        </w:tc>
        <w:tc>
          <w:tcPr>
            <w:tcW w:w="2220" w:type="dxa"/>
            <w:hideMark/>
          </w:tcPr>
          <w:p w14:paraId="6487F6E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4F186B7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6DF82C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9.807,60 </w:t>
            </w:r>
          </w:p>
        </w:tc>
      </w:tr>
      <w:tr w:rsidR="00651751" w:rsidRPr="004503EF" w14:paraId="0AE67DC6" w14:textId="77777777" w:rsidTr="002C54B2">
        <w:trPr>
          <w:trHeight w:val="1140"/>
        </w:trPr>
        <w:tc>
          <w:tcPr>
            <w:tcW w:w="960" w:type="dxa"/>
            <w:hideMark/>
          </w:tcPr>
          <w:p w14:paraId="0523ED9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25</w:t>
            </w:r>
          </w:p>
        </w:tc>
        <w:tc>
          <w:tcPr>
            <w:tcW w:w="5060" w:type="dxa"/>
            <w:hideMark/>
          </w:tcPr>
          <w:p w14:paraId="4E5EA34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IVECO TECTOR 260E30; Chassi: 93ZE12NMZK8933989; ANO 2018/2019; Renavam: 1181341377 Placa: BCV-7F18</w:t>
            </w:r>
          </w:p>
        </w:tc>
        <w:tc>
          <w:tcPr>
            <w:tcW w:w="2220" w:type="dxa"/>
            <w:hideMark/>
          </w:tcPr>
          <w:p w14:paraId="1FAACA7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7624F6E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320584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8.201,40 </w:t>
            </w:r>
          </w:p>
        </w:tc>
      </w:tr>
      <w:tr w:rsidR="00651751" w:rsidRPr="004503EF" w14:paraId="31D9B368" w14:textId="77777777" w:rsidTr="002C54B2">
        <w:trPr>
          <w:trHeight w:val="1140"/>
        </w:trPr>
        <w:tc>
          <w:tcPr>
            <w:tcW w:w="960" w:type="dxa"/>
            <w:hideMark/>
          </w:tcPr>
          <w:p w14:paraId="4773C55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26</w:t>
            </w:r>
          </w:p>
        </w:tc>
        <w:tc>
          <w:tcPr>
            <w:tcW w:w="5060" w:type="dxa"/>
            <w:hideMark/>
          </w:tcPr>
          <w:p w14:paraId="3F664BC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ATEGO 2730 6X4; Chassi: 9BM958174JB070889; ANO 2017/2018 Placa: BCL-8768 Renavam: 1160984554</w:t>
            </w:r>
          </w:p>
        </w:tc>
        <w:tc>
          <w:tcPr>
            <w:tcW w:w="2220" w:type="dxa"/>
            <w:hideMark/>
          </w:tcPr>
          <w:p w14:paraId="5274D54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6727A89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77A81F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10.171,80 </w:t>
            </w:r>
          </w:p>
        </w:tc>
      </w:tr>
      <w:tr w:rsidR="00651751" w:rsidRPr="004503EF" w14:paraId="179EA175" w14:textId="77777777" w:rsidTr="002C54B2">
        <w:trPr>
          <w:trHeight w:val="1140"/>
        </w:trPr>
        <w:tc>
          <w:tcPr>
            <w:tcW w:w="960" w:type="dxa"/>
            <w:hideMark/>
          </w:tcPr>
          <w:p w14:paraId="07C4773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27</w:t>
            </w:r>
          </w:p>
        </w:tc>
        <w:tc>
          <w:tcPr>
            <w:tcW w:w="5060" w:type="dxa"/>
            <w:hideMark/>
          </w:tcPr>
          <w:p w14:paraId="171E826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ATEGO 2730 6X4; Chassi: 9BM958174JB084281; ANO 2017/2018 Placa: BCO-3594 Renavam: 1160988576</w:t>
            </w:r>
          </w:p>
        </w:tc>
        <w:tc>
          <w:tcPr>
            <w:tcW w:w="2220" w:type="dxa"/>
            <w:hideMark/>
          </w:tcPr>
          <w:p w14:paraId="087D61D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4D1F465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43D9DA7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10.171,80 </w:t>
            </w:r>
          </w:p>
        </w:tc>
      </w:tr>
      <w:tr w:rsidR="00651751" w:rsidRPr="004503EF" w14:paraId="27BE5FDF" w14:textId="77777777" w:rsidTr="002C54B2">
        <w:trPr>
          <w:trHeight w:val="1140"/>
        </w:trPr>
        <w:tc>
          <w:tcPr>
            <w:tcW w:w="960" w:type="dxa"/>
            <w:hideMark/>
          </w:tcPr>
          <w:p w14:paraId="3BA4CF0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28</w:t>
            </w:r>
          </w:p>
        </w:tc>
        <w:tc>
          <w:tcPr>
            <w:tcW w:w="5060" w:type="dxa"/>
            <w:hideMark/>
          </w:tcPr>
          <w:p w14:paraId="3CA660D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ATEGO 2730 6X4; Chassi:9BM958170JB082900; ANO 2017/2018 Placa: BCL-8767 Renavam: 1166458781</w:t>
            </w:r>
          </w:p>
        </w:tc>
        <w:tc>
          <w:tcPr>
            <w:tcW w:w="2220" w:type="dxa"/>
            <w:hideMark/>
          </w:tcPr>
          <w:p w14:paraId="55DDB4C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356E0C1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59D3A71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10.459,20 </w:t>
            </w:r>
          </w:p>
        </w:tc>
      </w:tr>
      <w:tr w:rsidR="00651751" w:rsidRPr="004503EF" w14:paraId="41B5CDCC" w14:textId="77777777" w:rsidTr="002C54B2">
        <w:trPr>
          <w:trHeight w:val="1140"/>
        </w:trPr>
        <w:tc>
          <w:tcPr>
            <w:tcW w:w="960" w:type="dxa"/>
            <w:hideMark/>
          </w:tcPr>
          <w:p w14:paraId="4D70B62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29</w:t>
            </w:r>
          </w:p>
        </w:tc>
        <w:tc>
          <w:tcPr>
            <w:tcW w:w="5060" w:type="dxa"/>
            <w:hideMark/>
          </w:tcPr>
          <w:p w14:paraId="7809666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ATEGO 2730 6X4; Chassi:9BM958174JB086635; ANO 2017/2018 Placa: BCL-8769 Renavam: 1166423368</w:t>
            </w:r>
          </w:p>
        </w:tc>
        <w:tc>
          <w:tcPr>
            <w:tcW w:w="2220" w:type="dxa"/>
            <w:hideMark/>
          </w:tcPr>
          <w:p w14:paraId="1BA9CAD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5BD7831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5CC827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10.171,80 </w:t>
            </w:r>
          </w:p>
        </w:tc>
      </w:tr>
      <w:tr w:rsidR="00651751" w:rsidRPr="004503EF" w14:paraId="1FD2D5D6" w14:textId="77777777" w:rsidTr="002C54B2">
        <w:trPr>
          <w:trHeight w:val="1140"/>
        </w:trPr>
        <w:tc>
          <w:tcPr>
            <w:tcW w:w="960" w:type="dxa"/>
            <w:hideMark/>
          </w:tcPr>
          <w:p w14:paraId="76A4D85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30</w:t>
            </w:r>
          </w:p>
        </w:tc>
        <w:tc>
          <w:tcPr>
            <w:tcW w:w="5060" w:type="dxa"/>
            <w:hideMark/>
          </w:tcPr>
          <w:p w14:paraId="2D0D25A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ATRON 2729; Chassi; ANO 2014/2014 Placas: AYF 2165 Renavam: 1002279302</w:t>
            </w:r>
          </w:p>
        </w:tc>
        <w:tc>
          <w:tcPr>
            <w:tcW w:w="2220" w:type="dxa"/>
            <w:hideMark/>
          </w:tcPr>
          <w:p w14:paraId="6C6B392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687DAA0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7F07C0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6.130,20 </w:t>
            </w:r>
          </w:p>
        </w:tc>
      </w:tr>
      <w:tr w:rsidR="00651751" w:rsidRPr="004503EF" w14:paraId="036458F9" w14:textId="77777777" w:rsidTr="002C54B2">
        <w:trPr>
          <w:trHeight w:val="1140"/>
        </w:trPr>
        <w:tc>
          <w:tcPr>
            <w:tcW w:w="960" w:type="dxa"/>
            <w:hideMark/>
          </w:tcPr>
          <w:p w14:paraId="76623C8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31</w:t>
            </w:r>
          </w:p>
        </w:tc>
        <w:tc>
          <w:tcPr>
            <w:tcW w:w="5060" w:type="dxa"/>
            <w:hideMark/>
          </w:tcPr>
          <w:p w14:paraId="31B99D7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FORD / CARGO 2423; Chassi:9BFYEAKDXDBS16979; ANO 2012/2013 Placas: AVW-8581 Renavam: 484161903</w:t>
            </w:r>
          </w:p>
        </w:tc>
        <w:tc>
          <w:tcPr>
            <w:tcW w:w="2220" w:type="dxa"/>
            <w:hideMark/>
          </w:tcPr>
          <w:p w14:paraId="38DB2A4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4AF1171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E10BE6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9.064,20 </w:t>
            </w:r>
          </w:p>
        </w:tc>
      </w:tr>
      <w:tr w:rsidR="00651751" w:rsidRPr="004503EF" w14:paraId="3EF829FE" w14:textId="77777777" w:rsidTr="002C54B2">
        <w:trPr>
          <w:trHeight w:val="1140"/>
        </w:trPr>
        <w:tc>
          <w:tcPr>
            <w:tcW w:w="960" w:type="dxa"/>
            <w:hideMark/>
          </w:tcPr>
          <w:p w14:paraId="3BB5F1B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32</w:t>
            </w:r>
          </w:p>
        </w:tc>
        <w:tc>
          <w:tcPr>
            <w:tcW w:w="5060" w:type="dxa"/>
            <w:hideMark/>
          </w:tcPr>
          <w:p w14:paraId="4E07E31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ATEGO-PLACA ANO 2018/2018 BCY 0B58- RENAVAN 1179313620-DIESEL-COR BRANCO</w:t>
            </w:r>
          </w:p>
        </w:tc>
        <w:tc>
          <w:tcPr>
            <w:tcW w:w="2220" w:type="dxa"/>
            <w:hideMark/>
          </w:tcPr>
          <w:p w14:paraId="1F9F8D6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470043B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031BBA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10.171,80 </w:t>
            </w:r>
          </w:p>
        </w:tc>
      </w:tr>
      <w:tr w:rsidR="00651751" w:rsidRPr="004503EF" w14:paraId="64015C8E" w14:textId="77777777" w:rsidTr="002C54B2">
        <w:trPr>
          <w:trHeight w:val="1140"/>
        </w:trPr>
        <w:tc>
          <w:tcPr>
            <w:tcW w:w="960" w:type="dxa"/>
            <w:hideMark/>
          </w:tcPr>
          <w:p w14:paraId="516FBDB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33</w:t>
            </w:r>
          </w:p>
        </w:tc>
        <w:tc>
          <w:tcPr>
            <w:tcW w:w="5060" w:type="dxa"/>
            <w:hideMark/>
          </w:tcPr>
          <w:p w14:paraId="46CE7B3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ATEGO ANO 2019/2020-PLACA BDZ 7B82- RENAVAM 1227834346- DIESEL-COR BRANCO</w:t>
            </w:r>
          </w:p>
        </w:tc>
        <w:tc>
          <w:tcPr>
            <w:tcW w:w="2220" w:type="dxa"/>
            <w:hideMark/>
          </w:tcPr>
          <w:p w14:paraId="7A599D0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5AE9402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414DE2C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10.954,80 </w:t>
            </w:r>
          </w:p>
        </w:tc>
      </w:tr>
      <w:tr w:rsidR="00651751" w:rsidRPr="004503EF" w14:paraId="7B7527AD" w14:textId="77777777" w:rsidTr="002C54B2">
        <w:trPr>
          <w:trHeight w:val="1140"/>
        </w:trPr>
        <w:tc>
          <w:tcPr>
            <w:tcW w:w="960" w:type="dxa"/>
            <w:hideMark/>
          </w:tcPr>
          <w:p w14:paraId="2348AE3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34</w:t>
            </w:r>
          </w:p>
        </w:tc>
        <w:tc>
          <w:tcPr>
            <w:tcW w:w="5060" w:type="dxa"/>
            <w:hideMark/>
          </w:tcPr>
          <w:p w14:paraId="365167A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VW/SAVEIRO CS RB MF Ano de Fabricação/Modelo: 2023/2024 Combustível: FLEX Cor: BRANCA Chassi: 9BWKL45U3RP006761 Placa: SVQ-9B49</w:t>
            </w:r>
          </w:p>
        </w:tc>
        <w:tc>
          <w:tcPr>
            <w:tcW w:w="2220" w:type="dxa"/>
            <w:hideMark/>
          </w:tcPr>
          <w:p w14:paraId="6C013C9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840" w:type="dxa"/>
            <w:hideMark/>
          </w:tcPr>
          <w:p w14:paraId="067D5F8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2C71B7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2.879,60 </w:t>
            </w:r>
          </w:p>
        </w:tc>
      </w:tr>
      <w:tr w:rsidR="00651751" w:rsidRPr="004503EF" w14:paraId="36433D28" w14:textId="77777777" w:rsidTr="002C54B2">
        <w:trPr>
          <w:trHeight w:val="1140"/>
        </w:trPr>
        <w:tc>
          <w:tcPr>
            <w:tcW w:w="960" w:type="dxa"/>
            <w:hideMark/>
          </w:tcPr>
          <w:p w14:paraId="587FFF5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35</w:t>
            </w:r>
          </w:p>
        </w:tc>
        <w:tc>
          <w:tcPr>
            <w:tcW w:w="5060" w:type="dxa"/>
            <w:hideMark/>
          </w:tcPr>
          <w:p w14:paraId="4172E72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MASTER L3H2 2.3 DIESEL VAN; Chassi: 93YMAF4XEKJ463335; ANO 2018/2019 Placas: BCI-9931 Renavam:1161487406</w:t>
            </w:r>
          </w:p>
        </w:tc>
        <w:tc>
          <w:tcPr>
            <w:tcW w:w="2220" w:type="dxa"/>
            <w:hideMark/>
          </w:tcPr>
          <w:p w14:paraId="701A680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4015E2D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2ABDCD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8.465,60 </w:t>
            </w:r>
          </w:p>
        </w:tc>
      </w:tr>
      <w:tr w:rsidR="00651751" w:rsidRPr="004503EF" w14:paraId="5C3C9159" w14:textId="77777777" w:rsidTr="002C54B2">
        <w:trPr>
          <w:trHeight w:val="1140"/>
        </w:trPr>
        <w:tc>
          <w:tcPr>
            <w:tcW w:w="960" w:type="dxa"/>
            <w:hideMark/>
          </w:tcPr>
          <w:p w14:paraId="4C8DEB5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36</w:t>
            </w:r>
          </w:p>
        </w:tc>
        <w:tc>
          <w:tcPr>
            <w:tcW w:w="5060" w:type="dxa"/>
            <w:hideMark/>
          </w:tcPr>
          <w:p w14:paraId="7B8A513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MASTER REVESCAP L3H2 2.3 VAN; Chassi: 93YMAF4XEJJ203955; ANO 2017/2018; Placas: BCB-3530 Renavam:1148815462</w:t>
            </w:r>
          </w:p>
        </w:tc>
        <w:tc>
          <w:tcPr>
            <w:tcW w:w="2220" w:type="dxa"/>
            <w:hideMark/>
          </w:tcPr>
          <w:p w14:paraId="045A279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11AE5EE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97C2FA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8.321,00 </w:t>
            </w:r>
          </w:p>
        </w:tc>
      </w:tr>
      <w:tr w:rsidR="00651751" w:rsidRPr="004503EF" w14:paraId="79FB2599" w14:textId="77777777" w:rsidTr="002C54B2">
        <w:trPr>
          <w:trHeight w:val="1140"/>
        </w:trPr>
        <w:tc>
          <w:tcPr>
            <w:tcW w:w="960" w:type="dxa"/>
            <w:hideMark/>
          </w:tcPr>
          <w:p w14:paraId="1AA0FD5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37</w:t>
            </w:r>
          </w:p>
        </w:tc>
        <w:tc>
          <w:tcPr>
            <w:tcW w:w="5060" w:type="dxa"/>
            <w:hideMark/>
          </w:tcPr>
          <w:p w14:paraId="2D22DB2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MASTER L3H2 2.3 DIESEL VAN AMBULANCIA; Chassi: ANO 2018/2019 Placas: BCC-7584 Renavam: 1151540304</w:t>
            </w:r>
          </w:p>
        </w:tc>
        <w:tc>
          <w:tcPr>
            <w:tcW w:w="2220" w:type="dxa"/>
            <w:hideMark/>
          </w:tcPr>
          <w:p w14:paraId="2D3F238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6A42547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DAE7CE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8.443,80 </w:t>
            </w:r>
          </w:p>
        </w:tc>
      </w:tr>
      <w:tr w:rsidR="00651751" w:rsidRPr="004503EF" w14:paraId="387B626D" w14:textId="77777777" w:rsidTr="002C54B2">
        <w:trPr>
          <w:trHeight w:val="1140"/>
        </w:trPr>
        <w:tc>
          <w:tcPr>
            <w:tcW w:w="960" w:type="dxa"/>
            <w:hideMark/>
          </w:tcPr>
          <w:p w14:paraId="32DE63C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38</w:t>
            </w:r>
          </w:p>
        </w:tc>
        <w:tc>
          <w:tcPr>
            <w:tcW w:w="5060" w:type="dxa"/>
            <w:hideMark/>
          </w:tcPr>
          <w:p w14:paraId="18A7AE2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 MASTER ALTECH VAN AMBULANCIA; Chassi: 93YADCUD56J696345; ANO 2005/2006; Placas: ANL-9061 Renavam:876193459</w:t>
            </w:r>
          </w:p>
        </w:tc>
        <w:tc>
          <w:tcPr>
            <w:tcW w:w="2220" w:type="dxa"/>
            <w:hideMark/>
          </w:tcPr>
          <w:p w14:paraId="73D1D41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53C2EEE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8538DF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5.358,00 </w:t>
            </w:r>
          </w:p>
        </w:tc>
      </w:tr>
      <w:tr w:rsidR="00651751" w:rsidRPr="004503EF" w14:paraId="6088E8FF" w14:textId="77777777" w:rsidTr="002C54B2">
        <w:trPr>
          <w:trHeight w:val="1140"/>
        </w:trPr>
        <w:tc>
          <w:tcPr>
            <w:tcW w:w="960" w:type="dxa"/>
            <w:hideMark/>
          </w:tcPr>
          <w:p w14:paraId="707BD3E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39</w:t>
            </w:r>
          </w:p>
        </w:tc>
        <w:tc>
          <w:tcPr>
            <w:tcW w:w="5060" w:type="dxa"/>
            <w:hideMark/>
          </w:tcPr>
          <w:p w14:paraId="597E0D4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 MASTER ALTECH VAN AMBULANCIA; Chassi: 93YADC1H6DJ274079; ANO 2012/2013; Placas: AVS-9060 Renavam:478024436</w:t>
            </w:r>
          </w:p>
        </w:tc>
        <w:tc>
          <w:tcPr>
            <w:tcW w:w="2220" w:type="dxa"/>
            <w:hideMark/>
          </w:tcPr>
          <w:p w14:paraId="53CF4EA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530946E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5F26E9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6.459,00 </w:t>
            </w:r>
          </w:p>
        </w:tc>
      </w:tr>
      <w:tr w:rsidR="00651751" w:rsidRPr="004503EF" w14:paraId="7C1CB220" w14:textId="77777777" w:rsidTr="002C54B2">
        <w:trPr>
          <w:trHeight w:val="1140"/>
        </w:trPr>
        <w:tc>
          <w:tcPr>
            <w:tcW w:w="960" w:type="dxa"/>
            <w:hideMark/>
          </w:tcPr>
          <w:p w14:paraId="7F5F788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40</w:t>
            </w:r>
          </w:p>
        </w:tc>
        <w:tc>
          <w:tcPr>
            <w:tcW w:w="5060" w:type="dxa"/>
            <w:hideMark/>
          </w:tcPr>
          <w:p w14:paraId="0CA05AA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 MASTER TCA AMBULANCIA VAN; Chassi: 93YMAFEXAJJ090313; ANO 2017/2018; Placas: BBR-8161 Renavam: 1133940525</w:t>
            </w:r>
          </w:p>
        </w:tc>
        <w:tc>
          <w:tcPr>
            <w:tcW w:w="2220" w:type="dxa"/>
            <w:hideMark/>
          </w:tcPr>
          <w:p w14:paraId="7EC2200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78531C8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779862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7.897,20 </w:t>
            </w:r>
          </w:p>
        </w:tc>
      </w:tr>
      <w:tr w:rsidR="00651751" w:rsidRPr="004503EF" w14:paraId="5308B0AA" w14:textId="77777777" w:rsidTr="002C54B2">
        <w:trPr>
          <w:trHeight w:val="1140"/>
        </w:trPr>
        <w:tc>
          <w:tcPr>
            <w:tcW w:w="960" w:type="dxa"/>
            <w:hideMark/>
          </w:tcPr>
          <w:p w14:paraId="73EA70A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41</w:t>
            </w:r>
          </w:p>
        </w:tc>
        <w:tc>
          <w:tcPr>
            <w:tcW w:w="5060" w:type="dxa"/>
            <w:hideMark/>
          </w:tcPr>
          <w:p w14:paraId="03F0C0C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 MASTER REVES AMBULANCIA; Chassi: 93YMAFEXCKJ475693; ANO 2018/2019; Placas: BCV-1i41 Renavam: 1180062237</w:t>
            </w:r>
          </w:p>
        </w:tc>
        <w:tc>
          <w:tcPr>
            <w:tcW w:w="2220" w:type="dxa"/>
            <w:hideMark/>
          </w:tcPr>
          <w:p w14:paraId="461FC9B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4C893E6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482BCA9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8.731,20 </w:t>
            </w:r>
          </w:p>
        </w:tc>
      </w:tr>
      <w:tr w:rsidR="00651751" w:rsidRPr="004503EF" w14:paraId="4FB1AAA9" w14:textId="77777777" w:rsidTr="002C54B2">
        <w:trPr>
          <w:trHeight w:val="1140"/>
        </w:trPr>
        <w:tc>
          <w:tcPr>
            <w:tcW w:w="960" w:type="dxa"/>
            <w:hideMark/>
          </w:tcPr>
          <w:p w14:paraId="0F6E5C7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42</w:t>
            </w:r>
          </w:p>
        </w:tc>
        <w:tc>
          <w:tcPr>
            <w:tcW w:w="5060" w:type="dxa"/>
            <w:hideMark/>
          </w:tcPr>
          <w:p w14:paraId="17DE6B5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Peugeot Boxer Furgao 350 2.3 Hdi AMBULANCIA; Chassi: 936ZCWMNCF2147771; ANO 2014/2015; Placas: AZS-4283 Renavam: 1053533257</w:t>
            </w:r>
          </w:p>
        </w:tc>
        <w:tc>
          <w:tcPr>
            <w:tcW w:w="2220" w:type="dxa"/>
            <w:hideMark/>
          </w:tcPr>
          <w:p w14:paraId="4AC7E8B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723718E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46C35C1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6.898,20 </w:t>
            </w:r>
          </w:p>
        </w:tc>
      </w:tr>
      <w:tr w:rsidR="00651751" w:rsidRPr="004503EF" w14:paraId="6950E927" w14:textId="77777777" w:rsidTr="002C54B2">
        <w:trPr>
          <w:trHeight w:val="1140"/>
        </w:trPr>
        <w:tc>
          <w:tcPr>
            <w:tcW w:w="960" w:type="dxa"/>
            <w:hideMark/>
          </w:tcPr>
          <w:p w14:paraId="6DED055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43</w:t>
            </w:r>
          </w:p>
        </w:tc>
        <w:tc>
          <w:tcPr>
            <w:tcW w:w="5060" w:type="dxa"/>
            <w:hideMark/>
          </w:tcPr>
          <w:p w14:paraId="38F29C5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M. BENZ SPRINTER 2021/2022 -PLACA RHU 7H43 CHASSI- 8AC907643NE198541 Renavam: 1290247444 DIESEL - COR BRANCA - AMBULANCIA</w:t>
            </w:r>
          </w:p>
        </w:tc>
        <w:tc>
          <w:tcPr>
            <w:tcW w:w="2220" w:type="dxa"/>
            <w:hideMark/>
          </w:tcPr>
          <w:p w14:paraId="4E63B4C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621C137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A235A6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11.307,00 </w:t>
            </w:r>
          </w:p>
        </w:tc>
      </w:tr>
      <w:tr w:rsidR="00651751" w:rsidRPr="004503EF" w14:paraId="7EB6A5DA" w14:textId="77777777" w:rsidTr="002C54B2">
        <w:trPr>
          <w:trHeight w:val="1140"/>
        </w:trPr>
        <w:tc>
          <w:tcPr>
            <w:tcW w:w="960" w:type="dxa"/>
            <w:hideMark/>
          </w:tcPr>
          <w:p w14:paraId="600D6A0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44</w:t>
            </w:r>
          </w:p>
        </w:tc>
        <w:tc>
          <w:tcPr>
            <w:tcW w:w="5060" w:type="dxa"/>
            <w:hideMark/>
          </w:tcPr>
          <w:p w14:paraId="7DA9D88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CHEVROLET MONTANA SB ANS-AMBULANCIA-PLACA BEH2A85- CHASSI 9BGCA8030LB178583-FLEX-BRANCA-RENAVAN 1228284870</w:t>
            </w:r>
          </w:p>
        </w:tc>
        <w:tc>
          <w:tcPr>
            <w:tcW w:w="2220" w:type="dxa"/>
            <w:hideMark/>
          </w:tcPr>
          <w:p w14:paraId="77E567A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36C7123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E12B50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4.279,20 </w:t>
            </w:r>
          </w:p>
        </w:tc>
      </w:tr>
      <w:tr w:rsidR="00651751" w:rsidRPr="004503EF" w14:paraId="62B50550" w14:textId="77777777" w:rsidTr="002C54B2">
        <w:trPr>
          <w:trHeight w:val="1140"/>
        </w:trPr>
        <w:tc>
          <w:tcPr>
            <w:tcW w:w="960" w:type="dxa"/>
            <w:hideMark/>
          </w:tcPr>
          <w:p w14:paraId="400588C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45</w:t>
            </w:r>
          </w:p>
        </w:tc>
        <w:tc>
          <w:tcPr>
            <w:tcW w:w="5060" w:type="dxa"/>
            <w:hideMark/>
          </w:tcPr>
          <w:p w14:paraId="2F5CA8B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RENAULT/LOGAN; Chassi: 93Y4SRFH4JJ288092; ANO 2018; Placas: BCG-3641 Renavam: 01157301743</w:t>
            </w:r>
          </w:p>
        </w:tc>
        <w:tc>
          <w:tcPr>
            <w:tcW w:w="2220" w:type="dxa"/>
            <w:hideMark/>
          </w:tcPr>
          <w:p w14:paraId="10C0277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36B74E5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145ED8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2.518,40 </w:t>
            </w:r>
          </w:p>
        </w:tc>
      </w:tr>
      <w:tr w:rsidR="00651751" w:rsidRPr="004503EF" w14:paraId="507C56FA" w14:textId="77777777" w:rsidTr="002C54B2">
        <w:trPr>
          <w:trHeight w:val="1140"/>
        </w:trPr>
        <w:tc>
          <w:tcPr>
            <w:tcW w:w="960" w:type="dxa"/>
            <w:hideMark/>
          </w:tcPr>
          <w:p w14:paraId="5599C8A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46</w:t>
            </w:r>
          </w:p>
        </w:tc>
        <w:tc>
          <w:tcPr>
            <w:tcW w:w="5060" w:type="dxa"/>
            <w:hideMark/>
          </w:tcPr>
          <w:p w14:paraId="07B3421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RENAULT/MASTER TCA MIC Renavam: 0119.933963-3 Chassi: 93YMAF4XELJ856356 Placa: BDH-7G22 ANO 2019/2020 Combustível: DIESEL Cor: BRANCA</w:t>
            </w:r>
          </w:p>
        </w:tc>
        <w:tc>
          <w:tcPr>
            <w:tcW w:w="2220" w:type="dxa"/>
            <w:hideMark/>
          </w:tcPr>
          <w:p w14:paraId="02FAAE7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6603E3B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E43F78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9.140,40 </w:t>
            </w:r>
          </w:p>
        </w:tc>
      </w:tr>
      <w:tr w:rsidR="00651751" w:rsidRPr="004503EF" w14:paraId="14614BE1" w14:textId="77777777" w:rsidTr="002C54B2">
        <w:trPr>
          <w:trHeight w:val="1140"/>
        </w:trPr>
        <w:tc>
          <w:tcPr>
            <w:tcW w:w="960" w:type="dxa"/>
            <w:hideMark/>
          </w:tcPr>
          <w:p w14:paraId="4D21999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47</w:t>
            </w:r>
          </w:p>
        </w:tc>
        <w:tc>
          <w:tcPr>
            <w:tcW w:w="5060" w:type="dxa"/>
            <w:hideMark/>
          </w:tcPr>
          <w:p w14:paraId="1D0E683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VW/GOL 1.0L MC4 Renavam: 0120.438317-8 Chassi: 9BWAG45U6LT053278 Placa: BDK-4J19 Ano de Fabricação/Modelo: 2019 / 2020 Combustível: ALCOOL/GASOLINA Cor: BRANCA</w:t>
            </w:r>
          </w:p>
        </w:tc>
        <w:tc>
          <w:tcPr>
            <w:tcW w:w="2220" w:type="dxa"/>
            <w:hideMark/>
          </w:tcPr>
          <w:p w14:paraId="4CBFB89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7219CA8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27A998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06405D89" w14:textId="77777777" w:rsidTr="002C54B2">
        <w:trPr>
          <w:trHeight w:val="1140"/>
        </w:trPr>
        <w:tc>
          <w:tcPr>
            <w:tcW w:w="960" w:type="dxa"/>
            <w:hideMark/>
          </w:tcPr>
          <w:p w14:paraId="73A8BD2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48</w:t>
            </w:r>
          </w:p>
        </w:tc>
        <w:tc>
          <w:tcPr>
            <w:tcW w:w="5060" w:type="dxa"/>
            <w:hideMark/>
          </w:tcPr>
          <w:p w14:paraId="2B6E10E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CHEV/SPIN 18L AT PREMIER Renavam: 0118.451896-0 Chassi: 9BGJP7520LB130295 Placa: EZY-6H72 ANO 2019/2020 Combustível: ALCOOL/GASOLINA Cor: BRANCA</w:t>
            </w:r>
          </w:p>
        </w:tc>
        <w:tc>
          <w:tcPr>
            <w:tcW w:w="2220" w:type="dxa"/>
            <w:hideMark/>
          </w:tcPr>
          <w:p w14:paraId="388C737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7F36A9D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F1EA8D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2.638,40 </w:t>
            </w:r>
          </w:p>
        </w:tc>
      </w:tr>
      <w:tr w:rsidR="00651751" w:rsidRPr="004503EF" w14:paraId="23677F1B" w14:textId="77777777" w:rsidTr="002C54B2">
        <w:trPr>
          <w:trHeight w:val="1140"/>
        </w:trPr>
        <w:tc>
          <w:tcPr>
            <w:tcW w:w="960" w:type="dxa"/>
            <w:hideMark/>
          </w:tcPr>
          <w:p w14:paraId="6E50F60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49</w:t>
            </w:r>
          </w:p>
        </w:tc>
        <w:tc>
          <w:tcPr>
            <w:tcW w:w="5060" w:type="dxa"/>
            <w:hideMark/>
          </w:tcPr>
          <w:p w14:paraId="32FA8F2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MARCO POLO/VOLARE W9 ON 2014/2015-PLACA AYQ4490-CHASSI- 93PB40N31FC053562- DIESEL-BANCA-RENAVAN 01215020454</w:t>
            </w:r>
          </w:p>
        </w:tc>
        <w:tc>
          <w:tcPr>
            <w:tcW w:w="2220" w:type="dxa"/>
            <w:hideMark/>
          </w:tcPr>
          <w:p w14:paraId="5151CE1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4A5D024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D2E470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6.405,00 </w:t>
            </w:r>
          </w:p>
        </w:tc>
      </w:tr>
      <w:tr w:rsidR="00651751" w:rsidRPr="004503EF" w14:paraId="05995341" w14:textId="77777777" w:rsidTr="002C54B2">
        <w:trPr>
          <w:trHeight w:val="1140"/>
        </w:trPr>
        <w:tc>
          <w:tcPr>
            <w:tcW w:w="960" w:type="dxa"/>
            <w:hideMark/>
          </w:tcPr>
          <w:p w14:paraId="5484050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50</w:t>
            </w:r>
          </w:p>
        </w:tc>
        <w:tc>
          <w:tcPr>
            <w:tcW w:w="5060" w:type="dxa"/>
            <w:hideMark/>
          </w:tcPr>
          <w:p w14:paraId="67C2A02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Marcopolo MinibusVolare W9 Fly; Chassi: 93PB40N31DC045646; ANO 2013/2013; Placas: AWX-7685 Renavam: 537908382</w:t>
            </w:r>
          </w:p>
        </w:tc>
        <w:tc>
          <w:tcPr>
            <w:tcW w:w="2220" w:type="dxa"/>
            <w:hideMark/>
          </w:tcPr>
          <w:p w14:paraId="30880A7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6E060D1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931C68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6.047,40 </w:t>
            </w:r>
          </w:p>
        </w:tc>
      </w:tr>
      <w:tr w:rsidR="00651751" w:rsidRPr="004503EF" w14:paraId="4405C940" w14:textId="77777777" w:rsidTr="002C54B2">
        <w:trPr>
          <w:trHeight w:val="1140"/>
        </w:trPr>
        <w:tc>
          <w:tcPr>
            <w:tcW w:w="960" w:type="dxa"/>
            <w:hideMark/>
          </w:tcPr>
          <w:p w14:paraId="661B98F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51</w:t>
            </w:r>
          </w:p>
        </w:tc>
        <w:tc>
          <w:tcPr>
            <w:tcW w:w="5060" w:type="dxa"/>
            <w:hideMark/>
          </w:tcPr>
          <w:p w14:paraId="4BC8FA7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IVECO 170S28; Chassi 93ZK1RMH0JB933091; ANO 2017/2018; Placas: BCS-9A61. Renavam: 1174764853</w:t>
            </w:r>
          </w:p>
        </w:tc>
        <w:tc>
          <w:tcPr>
            <w:tcW w:w="2220" w:type="dxa"/>
            <w:hideMark/>
          </w:tcPr>
          <w:p w14:paraId="783DE89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7A11EE7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CF6D2E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8.801,40 </w:t>
            </w:r>
          </w:p>
        </w:tc>
      </w:tr>
      <w:tr w:rsidR="00651751" w:rsidRPr="004503EF" w14:paraId="53B5A3A3" w14:textId="77777777" w:rsidTr="002C54B2">
        <w:trPr>
          <w:trHeight w:val="1140"/>
        </w:trPr>
        <w:tc>
          <w:tcPr>
            <w:tcW w:w="960" w:type="dxa"/>
            <w:hideMark/>
          </w:tcPr>
          <w:p w14:paraId="2D06743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52</w:t>
            </w:r>
          </w:p>
        </w:tc>
        <w:tc>
          <w:tcPr>
            <w:tcW w:w="5060" w:type="dxa"/>
            <w:hideMark/>
          </w:tcPr>
          <w:p w14:paraId="6BA5454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ONIX 1.0 MT LS FLEX; Chassi: 9BGKR48G0GG282890; ANO 2016/2016; Placas: BAU-1582 Renavam: 1097221226</w:t>
            </w:r>
          </w:p>
        </w:tc>
        <w:tc>
          <w:tcPr>
            <w:tcW w:w="2220" w:type="dxa"/>
            <w:hideMark/>
          </w:tcPr>
          <w:p w14:paraId="3E5EE8A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5A10ACF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4CC8F04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2.282,60 </w:t>
            </w:r>
          </w:p>
        </w:tc>
      </w:tr>
      <w:tr w:rsidR="00651751" w:rsidRPr="004503EF" w14:paraId="3AB9B2D6" w14:textId="77777777" w:rsidTr="002C54B2">
        <w:trPr>
          <w:trHeight w:val="1140"/>
        </w:trPr>
        <w:tc>
          <w:tcPr>
            <w:tcW w:w="960" w:type="dxa"/>
            <w:hideMark/>
          </w:tcPr>
          <w:p w14:paraId="7A537CA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53</w:t>
            </w:r>
          </w:p>
        </w:tc>
        <w:tc>
          <w:tcPr>
            <w:tcW w:w="5060" w:type="dxa"/>
            <w:hideMark/>
          </w:tcPr>
          <w:p w14:paraId="6FE1133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FIAT UNO WAY 1.3 Chassi: 9BD195B6HJ0803883 ANO 2017/2018; Placas: BBR-8162 Renavam: 1134333142</w:t>
            </w:r>
          </w:p>
        </w:tc>
        <w:tc>
          <w:tcPr>
            <w:tcW w:w="2220" w:type="dxa"/>
            <w:hideMark/>
          </w:tcPr>
          <w:p w14:paraId="28AB000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432C8DF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F4F27E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2.390,00 </w:t>
            </w:r>
          </w:p>
        </w:tc>
      </w:tr>
      <w:tr w:rsidR="00651751" w:rsidRPr="004503EF" w14:paraId="58C30CC5" w14:textId="77777777" w:rsidTr="002C54B2">
        <w:trPr>
          <w:trHeight w:val="1140"/>
        </w:trPr>
        <w:tc>
          <w:tcPr>
            <w:tcW w:w="960" w:type="dxa"/>
            <w:hideMark/>
          </w:tcPr>
          <w:p w14:paraId="010E9C4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54</w:t>
            </w:r>
          </w:p>
        </w:tc>
        <w:tc>
          <w:tcPr>
            <w:tcW w:w="5060" w:type="dxa"/>
            <w:hideMark/>
          </w:tcPr>
          <w:p w14:paraId="288D1B4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FIAT UNO WAY 1.3 Chassi: 9BD195B6HJ0824099 ANO 2017/2018; Placas: BBR-8164 Renavam: 113432782</w:t>
            </w:r>
          </w:p>
        </w:tc>
        <w:tc>
          <w:tcPr>
            <w:tcW w:w="2220" w:type="dxa"/>
            <w:hideMark/>
          </w:tcPr>
          <w:p w14:paraId="485CD02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2BA97D0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02F7C5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2.390,00 </w:t>
            </w:r>
          </w:p>
        </w:tc>
      </w:tr>
      <w:tr w:rsidR="00651751" w:rsidRPr="004503EF" w14:paraId="7C34568C" w14:textId="77777777" w:rsidTr="002C54B2">
        <w:trPr>
          <w:trHeight w:val="1140"/>
        </w:trPr>
        <w:tc>
          <w:tcPr>
            <w:tcW w:w="960" w:type="dxa"/>
            <w:hideMark/>
          </w:tcPr>
          <w:p w14:paraId="4DCDCD9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55</w:t>
            </w:r>
          </w:p>
        </w:tc>
        <w:tc>
          <w:tcPr>
            <w:tcW w:w="5060" w:type="dxa"/>
            <w:hideMark/>
          </w:tcPr>
          <w:p w14:paraId="6B55D70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FORD RANGER 2011/2011-PLACAS AUE-1586-ANO 2011/2011- CHASSI-BAFER13P6BJ426176-DIESEL-COR BRANCA</w:t>
            </w:r>
          </w:p>
        </w:tc>
        <w:tc>
          <w:tcPr>
            <w:tcW w:w="2220" w:type="dxa"/>
            <w:hideMark/>
          </w:tcPr>
          <w:p w14:paraId="5726FCF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0DC345E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175D954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3.492,80 </w:t>
            </w:r>
          </w:p>
        </w:tc>
      </w:tr>
      <w:tr w:rsidR="00651751" w:rsidRPr="004503EF" w14:paraId="0F5661AF" w14:textId="77777777" w:rsidTr="002C54B2">
        <w:trPr>
          <w:trHeight w:val="1140"/>
        </w:trPr>
        <w:tc>
          <w:tcPr>
            <w:tcW w:w="960" w:type="dxa"/>
            <w:hideMark/>
          </w:tcPr>
          <w:p w14:paraId="7EE93AE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56</w:t>
            </w:r>
          </w:p>
        </w:tc>
        <w:tc>
          <w:tcPr>
            <w:tcW w:w="5060" w:type="dxa"/>
            <w:hideMark/>
          </w:tcPr>
          <w:p w14:paraId="5486C94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GOL 2021/2022 -PLACA BEY-2F83- CHASSI-9BWAG45U3NT002775 FLEX-COR BRANCA</w:t>
            </w:r>
          </w:p>
        </w:tc>
        <w:tc>
          <w:tcPr>
            <w:tcW w:w="2220" w:type="dxa"/>
            <w:hideMark/>
          </w:tcPr>
          <w:p w14:paraId="51E381C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1FF68DD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50ACC6E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4A594A5E" w14:textId="77777777" w:rsidTr="002C54B2">
        <w:trPr>
          <w:trHeight w:val="1140"/>
        </w:trPr>
        <w:tc>
          <w:tcPr>
            <w:tcW w:w="960" w:type="dxa"/>
            <w:hideMark/>
          </w:tcPr>
          <w:p w14:paraId="7FEE360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57</w:t>
            </w:r>
          </w:p>
        </w:tc>
        <w:tc>
          <w:tcPr>
            <w:tcW w:w="5060" w:type="dxa"/>
            <w:hideMark/>
          </w:tcPr>
          <w:p w14:paraId="709BF1B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GOL 2021/2022 -PLACA RHA 2F96 CHASSI-9BWAG45U4NT016426 FLEX-COR BRANCA</w:t>
            </w:r>
          </w:p>
        </w:tc>
        <w:tc>
          <w:tcPr>
            <w:tcW w:w="2220" w:type="dxa"/>
            <w:hideMark/>
          </w:tcPr>
          <w:p w14:paraId="299458B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3B1D161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5E62D0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798B3EFC" w14:textId="77777777" w:rsidTr="002C54B2">
        <w:trPr>
          <w:trHeight w:val="1140"/>
        </w:trPr>
        <w:tc>
          <w:tcPr>
            <w:tcW w:w="960" w:type="dxa"/>
            <w:hideMark/>
          </w:tcPr>
          <w:p w14:paraId="5E86CB2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58</w:t>
            </w:r>
          </w:p>
        </w:tc>
        <w:tc>
          <w:tcPr>
            <w:tcW w:w="5060" w:type="dxa"/>
            <w:hideMark/>
          </w:tcPr>
          <w:p w14:paraId="742D145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GOL 2021/2022 -PLACA RHA 4J53 CHASSI-9BWAG45U1NT016738 FLEX-COR BRANCA</w:t>
            </w:r>
          </w:p>
        </w:tc>
        <w:tc>
          <w:tcPr>
            <w:tcW w:w="2220" w:type="dxa"/>
            <w:hideMark/>
          </w:tcPr>
          <w:p w14:paraId="0072917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46437B3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5DBBA6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56AD6F4F" w14:textId="77777777" w:rsidTr="002C54B2">
        <w:trPr>
          <w:trHeight w:val="1140"/>
        </w:trPr>
        <w:tc>
          <w:tcPr>
            <w:tcW w:w="960" w:type="dxa"/>
            <w:hideMark/>
          </w:tcPr>
          <w:p w14:paraId="6DFC388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59</w:t>
            </w:r>
          </w:p>
        </w:tc>
        <w:tc>
          <w:tcPr>
            <w:tcW w:w="5060" w:type="dxa"/>
            <w:hideMark/>
          </w:tcPr>
          <w:p w14:paraId="0010FA3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CITROEN/C3 LIVE PK 1.0: Ano de Fabricação/Modelo: 2023/2023 Combustível: FLEX Cor: BRANCA; Renavam: 01343054297 Chassi:935CEFC2CPB546788 Placa: SEG-7B68</w:t>
            </w:r>
          </w:p>
        </w:tc>
        <w:tc>
          <w:tcPr>
            <w:tcW w:w="2220" w:type="dxa"/>
            <w:hideMark/>
          </w:tcPr>
          <w:p w14:paraId="265CF1B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56B1E77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020A0D5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4D5768C4" w14:textId="77777777" w:rsidTr="002C54B2">
        <w:trPr>
          <w:trHeight w:val="1140"/>
        </w:trPr>
        <w:tc>
          <w:tcPr>
            <w:tcW w:w="960" w:type="dxa"/>
            <w:hideMark/>
          </w:tcPr>
          <w:p w14:paraId="5693FAD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60</w:t>
            </w:r>
          </w:p>
        </w:tc>
        <w:tc>
          <w:tcPr>
            <w:tcW w:w="5060" w:type="dxa"/>
            <w:hideMark/>
          </w:tcPr>
          <w:p w14:paraId="060B3CD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CITROEN/C3 LIVE PK 1.0: Ano de Fabricação/Modelo: 2023/2023 Combustível: FLEX Cor: BRANCA; Renavam: 01343061072 Chassi:935CEFC2CPB546790 Placa: SEG-7B66 </w:t>
            </w:r>
          </w:p>
        </w:tc>
        <w:tc>
          <w:tcPr>
            <w:tcW w:w="2220" w:type="dxa"/>
            <w:hideMark/>
          </w:tcPr>
          <w:p w14:paraId="7828B33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4C6FC23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767A4FE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7AE80B1C" w14:textId="77777777" w:rsidTr="002C54B2">
        <w:trPr>
          <w:trHeight w:val="1140"/>
        </w:trPr>
        <w:tc>
          <w:tcPr>
            <w:tcW w:w="960" w:type="dxa"/>
            <w:hideMark/>
          </w:tcPr>
          <w:p w14:paraId="2D5B152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61</w:t>
            </w:r>
          </w:p>
        </w:tc>
        <w:tc>
          <w:tcPr>
            <w:tcW w:w="5060" w:type="dxa"/>
            <w:hideMark/>
          </w:tcPr>
          <w:p w14:paraId="1A46320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CITROEN/C3 LIVE PK 1.0: Ano de Fabricação/Modelo: 2023/ 2023 Combustível: FLEX Cor: BRANCARenavam:01343053134 Chassi:935CEFC2CPB546787 Placa: SEG-7B78 </w:t>
            </w:r>
          </w:p>
        </w:tc>
        <w:tc>
          <w:tcPr>
            <w:tcW w:w="2220" w:type="dxa"/>
            <w:hideMark/>
          </w:tcPr>
          <w:p w14:paraId="11F9583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25B9CF2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44D0C9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78E2F334" w14:textId="77777777" w:rsidTr="002C54B2">
        <w:trPr>
          <w:trHeight w:val="1140"/>
        </w:trPr>
        <w:tc>
          <w:tcPr>
            <w:tcW w:w="960" w:type="dxa"/>
            <w:hideMark/>
          </w:tcPr>
          <w:p w14:paraId="32FF3BB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62</w:t>
            </w:r>
          </w:p>
        </w:tc>
        <w:tc>
          <w:tcPr>
            <w:tcW w:w="5060" w:type="dxa"/>
            <w:hideMark/>
          </w:tcPr>
          <w:p w14:paraId="04A2AFC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CITROEN/C3 LIVE PK 1.0: Ano de Fabricação/Modelo: 2023/2023 Combustível: FLEX Cor: BRANCA; Renavam:01343057059 Chassi:935CEFC2CPB546789 Placa: SEG-7B67 </w:t>
            </w:r>
          </w:p>
        </w:tc>
        <w:tc>
          <w:tcPr>
            <w:tcW w:w="2220" w:type="dxa"/>
            <w:hideMark/>
          </w:tcPr>
          <w:p w14:paraId="703E260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1B45D85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189A74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7905494E" w14:textId="77777777" w:rsidTr="002C54B2">
        <w:trPr>
          <w:trHeight w:val="1140"/>
        </w:trPr>
        <w:tc>
          <w:tcPr>
            <w:tcW w:w="960" w:type="dxa"/>
            <w:hideMark/>
          </w:tcPr>
          <w:p w14:paraId="35991CB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63</w:t>
            </w:r>
          </w:p>
        </w:tc>
        <w:tc>
          <w:tcPr>
            <w:tcW w:w="5060" w:type="dxa"/>
            <w:hideMark/>
          </w:tcPr>
          <w:p w14:paraId="4DF0221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CITROEN/C3 LIVE PK 1.0: Ano de Fabricação/Modelo: 2023/2023 Combustível: FLEX Cor: BRANCA; Renavam:01343062524 Chassi:935CEFC2CPB546793 Placa: SEG-7B64 </w:t>
            </w:r>
          </w:p>
        </w:tc>
        <w:tc>
          <w:tcPr>
            <w:tcW w:w="2220" w:type="dxa"/>
            <w:hideMark/>
          </w:tcPr>
          <w:p w14:paraId="1059161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44B03CC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381782E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352780A9" w14:textId="77777777" w:rsidTr="002C54B2">
        <w:trPr>
          <w:trHeight w:val="1140"/>
        </w:trPr>
        <w:tc>
          <w:tcPr>
            <w:tcW w:w="960" w:type="dxa"/>
            <w:hideMark/>
          </w:tcPr>
          <w:p w14:paraId="5ADA256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64</w:t>
            </w:r>
          </w:p>
        </w:tc>
        <w:tc>
          <w:tcPr>
            <w:tcW w:w="5060" w:type="dxa"/>
            <w:hideMark/>
          </w:tcPr>
          <w:p w14:paraId="7DDABC9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I/FIAT CRONOS DRIVE 1.3; Ano de Fabricação/Modelo: 2023/2024; Combustível: Flex Cor: Branca; Renavam: 01377437911 Chassi: 8AP359AFZRU336355 Placa: SFE-2C21</w:t>
            </w:r>
          </w:p>
        </w:tc>
        <w:tc>
          <w:tcPr>
            <w:tcW w:w="2220" w:type="dxa"/>
            <w:hideMark/>
          </w:tcPr>
          <w:p w14:paraId="4B8289B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840" w:type="dxa"/>
            <w:hideMark/>
          </w:tcPr>
          <w:p w14:paraId="69EABBD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D3569C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2.634,20 </w:t>
            </w:r>
          </w:p>
        </w:tc>
      </w:tr>
      <w:tr w:rsidR="00651751" w:rsidRPr="004503EF" w14:paraId="60A43195" w14:textId="77777777" w:rsidTr="002C54B2">
        <w:trPr>
          <w:trHeight w:val="1140"/>
        </w:trPr>
        <w:tc>
          <w:tcPr>
            <w:tcW w:w="960" w:type="dxa"/>
            <w:hideMark/>
          </w:tcPr>
          <w:p w14:paraId="477FA1F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65</w:t>
            </w:r>
          </w:p>
        </w:tc>
        <w:tc>
          <w:tcPr>
            <w:tcW w:w="5060" w:type="dxa"/>
            <w:hideMark/>
          </w:tcPr>
          <w:p w14:paraId="06767BD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JETTA COMFORTLINE 2.0Chassi: 3VWDJ2164EM043545 ANO 2014/2014 Placas: AYJ 5231 Renavam: 1008813718</w:t>
            </w:r>
          </w:p>
        </w:tc>
        <w:tc>
          <w:tcPr>
            <w:tcW w:w="2220" w:type="dxa"/>
            <w:hideMark/>
          </w:tcPr>
          <w:p w14:paraId="0A7AD16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Turismo</w:t>
            </w:r>
          </w:p>
        </w:tc>
        <w:tc>
          <w:tcPr>
            <w:tcW w:w="2840" w:type="dxa"/>
            <w:hideMark/>
          </w:tcPr>
          <w:p w14:paraId="24BF7F5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6185AF5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3.605,60 </w:t>
            </w:r>
          </w:p>
        </w:tc>
      </w:tr>
      <w:tr w:rsidR="00651751" w:rsidRPr="004503EF" w14:paraId="45DB6B6F" w14:textId="77777777" w:rsidTr="002C54B2">
        <w:trPr>
          <w:trHeight w:val="1140"/>
        </w:trPr>
        <w:tc>
          <w:tcPr>
            <w:tcW w:w="960" w:type="dxa"/>
            <w:hideMark/>
          </w:tcPr>
          <w:p w14:paraId="160F1BF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66</w:t>
            </w:r>
          </w:p>
        </w:tc>
        <w:tc>
          <w:tcPr>
            <w:tcW w:w="5060" w:type="dxa"/>
            <w:hideMark/>
          </w:tcPr>
          <w:p w14:paraId="5CAF94D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GOL PLACA BBW-7682 RENAVAM 1142188318 ANO 2018/2018 COR BRANCA</w:t>
            </w:r>
          </w:p>
        </w:tc>
        <w:tc>
          <w:tcPr>
            <w:tcW w:w="2220" w:type="dxa"/>
            <w:hideMark/>
          </w:tcPr>
          <w:p w14:paraId="56EEB17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Turismo / Agência do trabalhador</w:t>
            </w:r>
          </w:p>
        </w:tc>
        <w:tc>
          <w:tcPr>
            <w:tcW w:w="2840" w:type="dxa"/>
            <w:hideMark/>
          </w:tcPr>
          <w:p w14:paraId="1E1BBBA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900" w:type="dxa"/>
            <w:hideMark/>
          </w:tcPr>
          <w:p w14:paraId="28FB258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2.500,00 </w:t>
            </w:r>
          </w:p>
        </w:tc>
      </w:tr>
    </w:tbl>
    <w:p w14:paraId="0DB54E6E" w14:textId="77777777" w:rsidR="00651751" w:rsidRDefault="00651751" w:rsidP="00651751">
      <w:pPr>
        <w:jc w:val="both"/>
        <w:rPr>
          <w:rFonts w:ascii="Arial" w:hAnsi="Arial" w:cs="Arial"/>
          <w:iCs/>
          <w:color w:val="FF0000"/>
        </w:rPr>
      </w:pPr>
    </w:p>
    <w:p w14:paraId="7F8E81E9" w14:textId="77777777" w:rsidR="00651751" w:rsidRPr="00DE24CC" w:rsidRDefault="00651751" w:rsidP="00651751">
      <w:pPr>
        <w:jc w:val="both"/>
        <w:rPr>
          <w:rFonts w:ascii="Arial" w:hAnsi="Arial" w:cs="Arial"/>
          <w:iCs/>
        </w:rPr>
      </w:pPr>
      <w:bookmarkStart w:id="89" w:name="_Hlk163030668"/>
      <w:r w:rsidRPr="00DE24CC">
        <w:rPr>
          <w:rFonts w:ascii="Arial" w:hAnsi="Arial" w:cs="Arial"/>
          <w:iCs/>
        </w:rPr>
        <w:t>Obs.: A empresa contratada deverá respeitar a tabela de cobertura e relação de veículos a serem segurados, conforme segue abaixo:</w:t>
      </w:r>
    </w:p>
    <w:p w14:paraId="191AD171" w14:textId="77777777" w:rsidR="00651751" w:rsidRDefault="00651751" w:rsidP="00651751">
      <w:pPr>
        <w:jc w:val="both"/>
        <w:rPr>
          <w:rFonts w:ascii="Arial" w:hAnsi="Arial" w:cs="Arial"/>
          <w:iCs/>
          <w:color w:val="FF0000"/>
        </w:rPr>
      </w:pPr>
    </w:p>
    <w:tbl>
      <w:tblPr>
        <w:tblStyle w:val="Tabelacomgrade"/>
        <w:tblW w:w="9067" w:type="dxa"/>
        <w:tblLook w:val="04A0" w:firstRow="1" w:lastRow="0" w:firstColumn="1" w:lastColumn="0" w:noHBand="0" w:noVBand="1"/>
      </w:tblPr>
      <w:tblGrid>
        <w:gridCol w:w="5060"/>
        <w:gridCol w:w="4007"/>
      </w:tblGrid>
      <w:tr w:rsidR="00651751" w:rsidRPr="00DE24CC" w14:paraId="381E2EAF" w14:textId="77777777" w:rsidTr="002C54B2">
        <w:trPr>
          <w:trHeight w:val="300"/>
        </w:trPr>
        <w:tc>
          <w:tcPr>
            <w:tcW w:w="5060" w:type="dxa"/>
            <w:noWrap/>
            <w:hideMark/>
          </w:tcPr>
          <w:p w14:paraId="34E19107" w14:textId="77777777" w:rsidR="00651751" w:rsidRPr="00DE24CC" w:rsidRDefault="00651751" w:rsidP="002C54B2">
            <w:pPr>
              <w:jc w:val="both"/>
              <w:rPr>
                <w:rFonts w:ascii="Arial" w:hAnsi="Arial" w:cs="Arial"/>
                <w:b/>
                <w:bCs/>
                <w:iCs/>
              </w:rPr>
            </w:pPr>
            <w:r w:rsidRPr="00DE24CC">
              <w:rPr>
                <w:rFonts w:ascii="Arial" w:hAnsi="Arial" w:cs="Arial"/>
                <w:b/>
                <w:bCs/>
                <w:iCs/>
              </w:rPr>
              <w:lastRenderedPageBreak/>
              <w:t>COBERTURA</w:t>
            </w:r>
          </w:p>
        </w:tc>
        <w:tc>
          <w:tcPr>
            <w:tcW w:w="4007" w:type="dxa"/>
            <w:noWrap/>
            <w:hideMark/>
          </w:tcPr>
          <w:p w14:paraId="4C857D21" w14:textId="77777777" w:rsidR="00651751" w:rsidRPr="00DE24CC" w:rsidRDefault="00651751" w:rsidP="002C54B2">
            <w:pPr>
              <w:jc w:val="both"/>
              <w:rPr>
                <w:rFonts w:ascii="Arial" w:hAnsi="Arial" w:cs="Arial"/>
                <w:b/>
                <w:bCs/>
                <w:iCs/>
              </w:rPr>
            </w:pPr>
            <w:r w:rsidRPr="00DE24CC">
              <w:rPr>
                <w:rFonts w:ascii="Arial" w:hAnsi="Arial" w:cs="Arial"/>
                <w:b/>
                <w:bCs/>
                <w:iCs/>
              </w:rPr>
              <w:t>VALOR DA COBERTURA</w:t>
            </w:r>
          </w:p>
        </w:tc>
      </w:tr>
      <w:tr w:rsidR="00651751" w:rsidRPr="00DE24CC" w14:paraId="74543330" w14:textId="77777777" w:rsidTr="002C54B2">
        <w:trPr>
          <w:trHeight w:val="300"/>
        </w:trPr>
        <w:tc>
          <w:tcPr>
            <w:tcW w:w="5060" w:type="dxa"/>
            <w:hideMark/>
          </w:tcPr>
          <w:p w14:paraId="78F1C54A" w14:textId="77777777" w:rsidR="00651751" w:rsidRPr="00DE24CC" w:rsidRDefault="00651751" w:rsidP="002C54B2">
            <w:pPr>
              <w:jc w:val="both"/>
              <w:rPr>
                <w:rFonts w:ascii="Arial" w:hAnsi="Arial" w:cs="Arial"/>
                <w:iCs/>
              </w:rPr>
            </w:pPr>
            <w:r w:rsidRPr="00DE24CC">
              <w:rPr>
                <w:rFonts w:ascii="Arial" w:hAnsi="Arial" w:cs="Arial"/>
                <w:iCs/>
              </w:rPr>
              <w:t>RCF – DANOS MATERIAIS</w:t>
            </w:r>
          </w:p>
        </w:tc>
        <w:tc>
          <w:tcPr>
            <w:tcW w:w="4007" w:type="dxa"/>
            <w:hideMark/>
          </w:tcPr>
          <w:p w14:paraId="6E2AA04A" w14:textId="77777777" w:rsidR="00651751" w:rsidRPr="00DE24CC" w:rsidRDefault="00651751" w:rsidP="002C54B2">
            <w:pPr>
              <w:jc w:val="both"/>
              <w:rPr>
                <w:rFonts w:ascii="Arial" w:hAnsi="Arial" w:cs="Arial"/>
                <w:iCs/>
              </w:rPr>
            </w:pPr>
            <w:r w:rsidRPr="00DE24CC">
              <w:rPr>
                <w:rFonts w:ascii="Arial" w:hAnsi="Arial" w:cs="Arial"/>
                <w:iCs/>
              </w:rPr>
              <w:t>R$ 250.000,00</w:t>
            </w:r>
          </w:p>
        </w:tc>
      </w:tr>
      <w:tr w:rsidR="00651751" w:rsidRPr="00DE24CC" w14:paraId="18C67E40" w14:textId="77777777" w:rsidTr="002C54B2">
        <w:trPr>
          <w:trHeight w:val="300"/>
        </w:trPr>
        <w:tc>
          <w:tcPr>
            <w:tcW w:w="5060" w:type="dxa"/>
            <w:hideMark/>
          </w:tcPr>
          <w:p w14:paraId="5D3C9F76" w14:textId="77777777" w:rsidR="00651751" w:rsidRPr="00DE24CC" w:rsidRDefault="00651751" w:rsidP="002C54B2">
            <w:pPr>
              <w:jc w:val="both"/>
              <w:rPr>
                <w:rFonts w:ascii="Arial" w:hAnsi="Arial" w:cs="Arial"/>
                <w:iCs/>
              </w:rPr>
            </w:pPr>
            <w:r w:rsidRPr="00DE24CC">
              <w:rPr>
                <w:rFonts w:ascii="Arial" w:hAnsi="Arial" w:cs="Arial"/>
                <w:iCs/>
              </w:rPr>
              <w:t>RCF – DANOS CORPORAIS</w:t>
            </w:r>
          </w:p>
        </w:tc>
        <w:tc>
          <w:tcPr>
            <w:tcW w:w="4007" w:type="dxa"/>
            <w:hideMark/>
          </w:tcPr>
          <w:p w14:paraId="79BE68C6" w14:textId="77777777" w:rsidR="00651751" w:rsidRPr="00DE24CC" w:rsidRDefault="00651751" w:rsidP="002C54B2">
            <w:pPr>
              <w:jc w:val="both"/>
              <w:rPr>
                <w:rFonts w:ascii="Arial" w:hAnsi="Arial" w:cs="Arial"/>
                <w:iCs/>
              </w:rPr>
            </w:pPr>
            <w:r w:rsidRPr="00DE24CC">
              <w:rPr>
                <w:rFonts w:ascii="Arial" w:hAnsi="Arial" w:cs="Arial"/>
                <w:iCs/>
              </w:rPr>
              <w:t>R$ 200.000,00</w:t>
            </w:r>
          </w:p>
        </w:tc>
      </w:tr>
      <w:tr w:rsidR="00651751" w:rsidRPr="00DE24CC" w14:paraId="46992F6B" w14:textId="77777777" w:rsidTr="002C54B2">
        <w:trPr>
          <w:trHeight w:val="300"/>
        </w:trPr>
        <w:tc>
          <w:tcPr>
            <w:tcW w:w="5060" w:type="dxa"/>
            <w:hideMark/>
          </w:tcPr>
          <w:p w14:paraId="11E61CB8" w14:textId="77777777" w:rsidR="00651751" w:rsidRPr="00DE24CC" w:rsidRDefault="00651751" w:rsidP="002C54B2">
            <w:pPr>
              <w:jc w:val="both"/>
              <w:rPr>
                <w:rFonts w:ascii="Arial" w:hAnsi="Arial" w:cs="Arial"/>
                <w:iCs/>
              </w:rPr>
            </w:pPr>
            <w:r w:rsidRPr="00DE24CC">
              <w:rPr>
                <w:rFonts w:ascii="Arial" w:hAnsi="Arial" w:cs="Arial"/>
                <w:iCs/>
              </w:rPr>
              <w:t>DANOS MORAIS</w:t>
            </w:r>
          </w:p>
        </w:tc>
        <w:tc>
          <w:tcPr>
            <w:tcW w:w="4007" w:type="dxa"/>
            <w:hideMark/>
          </w:tcPr>
          <w:p w14:paraId="43E86C8D" w14:textId="77777777" w:rsidR="00651751" w:rsidRPr="00DE24CC" w:rsidRDefault="00651751" w:rsidP="002C54B2">
            <w:pPr>
              <w:jc w:val="both"/>
              <w:rPr>
                <w:rFonts w:ascii="Arial" w:hAnsi="Arial" w:cs="Arial"/>
                <w:iCs/>
              </w:rPr>
            </w:pPr>
            <w:r w:rsidRPr="00DE24CC">
              <w:rPr>
                <w:rFonts w:ascii="Arial" w:hAnsi="Arial" w:cs="Arial"/>
                <w:iCs/>
              </w:rPr>
              <w:t>R$ 50.000,00</w:t>
            </w:r>
          </w:p>
        </w:tc>
      </w:tr>
      <w:tr w:rsidR="00651751" w:rsidRPr="00DE24CC" w14:paraId="3BF7DA4E" w14:textId="77777777" w:rsidTr="002C54B2">
        <w:trPr>
          <w:trHeight w:val="300"/>
        </w:trPr>
        <w:tc>
          <w:tcPr>
            <w:tcW w:w="5060" w:type="dxa"/>
            <w:hideMark/>
          </w:tcPr>
          <w:p w14:paraId="7DBCFFAC" w14:textId="77777777" w:rsidR="00651751" w:rsidRPr="00DE24CC" w:rsidRDefault="00651751" w:rsidP="002C54B2">
            <w:pPr>
              <w:jc w:val="both"/>
              <w:rPr>
                <w:rFonts w:ascii="Arial" w:hAnsi="Arial" w:cs="Arial"/>
                <w:iCs/>
              </w:rPr>
            </w:pPr>
            <w:r w:rsidRPr="00DE24CC">
              <w:rPr>
                <w:rFonts w:ascii="Arial" w:hAnsi="Arial" w:cs="Arial"/>
                <w:iCs/>
              </w:rPr>
              <w:t>APP – MORTE ACIDENTAL</w:t>
            </w:r>
          </w:p>
        </w:tc>
        <w:tc>
          <w:tcPr>
            <w:tcW w:w="4007" w:type="dxa"/>
            <w:hideMark/>
          </w:tcPr>
          <w:p w14:paraId="56A96796" w14:textId="77777777" w:rsidR="00651751" w:rsidRPr="00DE24CC" w:rsidRDefault="00651751" w:rsidP="002C54B2">
            <w:pPr>
              <w:jc w:val="both"/>
              <w:rPr>
                <w:rFonts w:ascii="Arial" w:hAnsi="Arial" w:cs="Arial"/>
                <w:iCs/>
              </w:rPr>
            </w:pPr>
            <w:r w:rsidRPr="00DE24CC">
              <w:rPr>
                <w:rFonts w:ascii="Arial" w:hAnsi="Arial" w:cs="Arial"/>
                <w:iCs/>
              </w:rPr>
              <w:t>R$ 25.000,00</w:t>
            </w:r>
          </w:p>
        </w:tc>
      </w:tr>
      <w:tr w:rsidR="00651751" w:rsidRPr="00DE24CC" w14:paraId="61DE2941" w14:textId="77777777" w:rsidTr="002C54B2">
        <w:trPr>
          <w:trHeight w:val="300"/>
        </w:trPr>
        <w:tc>
          <w:tcPr>
            <w:tcW w:w="5060" w:type="dxa"/>
            <w:hideMark/>
          </w:tcPr>
          <w:p w14:paraId="2E7EC2FF" w14:textId="77777777" w:rsidR="00651751" w:rsidRPr="00DE24CC" w:rsidRDefault="00651751" w:rsidP="002C54B2">
            <w:pPr>
              <w:jc w:val="both"/>
              <w:rPr>
                <w:rFonts w:ascii="Arial" w:hAnsi="Arial" w:cs="Arial"/>
                <w:iCs/>
              </w:rPr>
            </w:pPr>
            <w:r w:rsidRPr="00DE24CC">
              <w:rPr>
                <w:rFonts w:ascii="Arial" w:hAnsi="Arial" w:cs="Arial"/>
                <w:iCs/>
              </w:rPr>
              <w:t>APP – INVALIDEZ PERMANENTE</w:t>
            </w:r>
          </w:p>
        </w:tc>
        <w:tc>
          <w:tcPr>
            <w:tcW w:w="4007" w:type="dxa"/>
            <w:hideMark/>
          </w:tcPr>
          <w:p w14:paraId="500B7040" w14:textId="77777777" w:rsidR="00651751" w:rsidRPr="00DE24CC" w:rsidRDefault="00651751" w:rsidP="002C54B2">
            <w:pPr>
              <w:jc w:val="both"/>
              <w:rPr>
                <w:rFonts w:ascii="Arial" w:hAnsi="Arial" w:cs="Arial"/>
                <w:iCs/>
              </w:rPr>
            </w:pPr>
            <w:r w:rsidRPr="00DE24CC">
              <w:rPr>
                <w:rFonts w:ascii="Arial" w:hAnsi="Arial" w:cs="Arial"/>
                <w:iCs/>
              </w:rPr>
              <w:t>R$ 25.000,00</w:t>
            </w:r>
          </w:p>
        </w:tc>
      </w:tr>
      <w:tr w:rsidR="00651751" w:rsidRPr="00DE24CC" w14:paraId="0AD0FF28" w14:textId="77777777" w:rsidTr="002C54B2">
        <w:trPr>
          <w:trHeight w:val="300"/>
        </w:trPr>
        <w:tc>
          <w:tcPr>
            <w:tcW w:w="5060" w:type="dxa"/>
            <w:hideMark/>
          </w:tcPr>
          <w:p w14:paraId="22E192EF" w14:textId="77777777" w:rsidR="00651751" w:rsidRPr="00DE24CC" w:rsidRDefault="00651751" w:rsidP="002C54B2">
            <w:pPr>
              <w:jc w:val="both"/>
              <w:rPr>
                <w:rFonts w:ascii="Arial" w:hAnsi="Arial" w:cs="Arial"/>
                <w:iCs/>
              </w:rPr>
            </w:pPr>
            <w:r w:rsidRPr="00DE24CC">
              <w:rPr>
                <w:rFonts w:ascii="Arial" w:hAnsi="Arial" w:cs="Arial"/>
                <w:iCs/>
              </w:rPr>
              <w:t>DMH – DESP. MEDICO HOSPITALARES</w:t>
            </w:r>
          </w:p>
        </w:tc>
        <w:tc>
          <w:tcPr>
            <w:tcW w:w="4007" w:type="dxa"/>
            <w:hideMark/>
          </w:tcPr>
          <w:p w14:paraId="42CE9904" w14:textId="77777777" w:rsidR="00651751" w:rsidRPr="00DE24CC" w:rsidRDefault="00651751" w:rsidP="002C54B2">
            <w:pPr>
              <w:jc w:val="both"/>
              <w:rPr>
                <w:rFonts w:ascii="Arial" w:hAnsi="Arial" w:cs="Arial"/>
                <w:iCs/>
              </w:rPr>
            </w:pPr>
            <w:r w:rsidRPr="00DE24CC">
              <w:rPr>
                <w:rFonts w:ascii="Arial" w:hAnsi="Arial" w:cs="Arial"/>
                <w:iCs/>
              </w:rPr>
              <w:t>R$ 25.000,00</w:t>
            </w:r>
          </w:p>
        </w:tc>
      </w:tr>
      <w:tr w:rsidR="00651751" w:rsidRPr="00DE24CC" w14:paraId="222FC454" w14:textId="77777777" w:rsidTr="002C54B2">
        <w:trPr>
          <w:trHeight w:val="570"/>
        </w:trPr>
        <w:tc>
          <w:tcPr>
            <w:tcW w:w="5060" w:type="dxa"/>
            <w:hideMark/>
          </w:tcPr>
          <w:p w14:paraId="0ED946B3" w14:textId="77777777" w:rsidR="00651751" w:rsidRPr="00DE24CC" w:rsidRDefault="00651751" w:rsidP="002C54B2">
            <w:pPr>
              <w:jc w:val="both"/>
              <w:rPr>
                <w:rFonts w:ascii="Arial" w:hAnsi="Arial" w:cs="Arial"/>
                <w:iCs/>
              </w:rPr>
            </w:pPr>
            <w:r w:rsidRPr="00DE24CC">
              <w:rPr>
                <w:rFonts w:ascii="Arial" w:hAnsi="Arial" w:cs="Arial"/>
                <w:iCs/>
              </w:rPr>
              <w:t>VIDROS – FAROIS – LANTERNAS – RETROVISORES / COMPLETOS</w:t>
            </w:r>
          </w:p>
        </w:tc>
        <w:tc>
          <w:tcPr>
            <w:tcW w:w="4007" w:type="dxa"/>
            <w:hideMark/>
          </w:tcPr>
          <w:p w14:paraId="4079F81A" w14:textId="77777777" w:rsidR="00651751" w:rsidRPr="00DE24CC" w:rsidRDefault="00651751" w:rsidP="002C54B2">
            <w:pPr>
              <w:jc w:val="both"/>
              <w:rPr>
                <w:rFonts w:ascii="Arial" w:hAnsi="Arial" w:cs="Arial"/>
                <w:iCs/>
              </w:rPr>
            </w:pPr>
            <w:r w:rsidRPr="00DE24CC">
              <w:rPr>
                <w:rFonts w:ascii="Arial" w:hAnsi="Arial" w:cs="Arial"/>
                <w:iCs/>
              </w:rPr>
              <w:t>SEM FRANQUIAS</w:t>
            </w:r>
          </w:p>
        </w:tc>
      </w:tr>
      <w:tr w:rsidR="00651751" w:rsidRPr="00DE24CC" w14:paraId="7C0D34B9" w14:textId="77777777" w:rsidTr="002C54B2">
        <w:trPr>
          <w:trHeight w:val="1649"/>
        </w:trPr>
        <w:tc>
          <w:tcPr>
            <w:tcW w:w="5060" w:type="dxa"/>
            <w:hideMark/>
          </w:tcPr>
          <w:p w14:paraId="1D8B9DEA" w14:textId="77777777" w:rsidR="00651751" w:rsidRPr="00DE24CC" w:rsidRDefault="00651751" w:rsidP="002C54B2">
            <w:pPr>
              <w:jc w:val="both"/>
              <w:rPr>
                <w:rFonts w:ascii="Arial" w:hAnsi="Arial" w:cs="Arial"/>
                <w:iCs/>
              </w:rPr>
            </w:pPr>
            <w:r w:rsidRPr="00DE24CC">
              <w:rPr>
                <w:rFonts w:ascii="Arial" w:hAnsi="Arial" w:cs="Arial"/>
                <w:iCs/>
              </w:rPr>
              <w:t>ASSISTENCIA 24 HORAS</w:t>
            </w:r>
          </w:p>
        </w:tc>
        <w:tc>
          <w:tcPr>
            <w:tcW w:w="4007" w:type="dxa"/>
            <w:hideMark/>
          </w:tcPr>
          <w:p w14:paraId="1035D3DB" w14:textId="77777777" w:rsidR="00651751" w:rsidRPr="00DE24CC" w:rsidRDefault="00651751" w:rsidP="002C54B2">
            <w:pPr>
              <w:jc w:val="both"/>
              <w:rPr>
                <w:rFonts w:ascii="Arial" w:hAnsi="Arial" w:cs="Arial"/>
                <w:iCs/>
              </w:rPr>
            </w:pPr>
            <w:r w:rsidRPr="00DE24CC">
              <w:rPr>
                <w:rFonts w:ascii="Arial" w:hAnsi="Arial" w:cs="Arial"/>
                <w:iCs/>
              </w:rPr>
              <w:t>SEM LIMITE DE KM COM ASSISTENCIA GUINCHO E TAXI PARA TODOS OS PASSAGEIROS E VEICULO   POR   CONTA   DA CONTRATADA</w:t>
            </w:r>
          </w:p>
        </w:tc>
      </w:tr>
      <w:tr w:rsidR="00651751" w:rsidRPr="00DE24CC" w14:paraId="42DB370A" w14:textId="77777777" w:rsidTr="002C54B2">
        <w:trPr>
          <w:trHeight w:val="855"/>
        </w:trPr>
        <w:tc>
          <w:tcPr>
            <w:tcW w:w="5060" w:type="dxa"/>
            <w:hideMark/>
          </w:tcPr>
          <w:p w14:paraId="21AC97F1" w14:textId="77777777" w:rsidR="00651751" w:rsidRPr="00DE24CC" w:rsidRDefault="00651751" w:rsidP="002C54B2">
            <w:pPr>
              <w:jc w:val="both"/>
              <w:rPr>
                <w:rFonts w:ascii="Arial" w:hAnsi="Arial" w:cs="Arial"/>
                <w:iCs/>
              </w:rPr>
            </w:pPr>
            <w:r w:rsidRPr="00DE24CC">
              <w:rPr>
                <w:rFonts w:ascii="Arial" w:hAnsi="Arial" w:cs="Arial"/>
                <w:iCs/>
              </w:rPr>
              <w:t>VALOR DO VEÍCULO</w:t>
            </w:r>
          </w:p>
        </w:tc>
        <w:tc>
          <w:tcPr>
            <w:tcW w:w="4007" w:type="dxa"/>
            <w:hideMark/>
          </w:tcPr>
          <w:p w14:paraId="754DC067" w14:textId="77777777" w:rsidR="00651751" w:rsidRPr="00DE24CC" w:rsidRDefault="00651751" w:rsidP="002C54B2">
            <w:pPr>
              <w:jc w:val="both"/>
              <w:rPr>
                <w:rFonts w:ascii="Arial" w:hAnsi="Arial" w:cs="Arial"/>
                <w:iCs/>
              </w:rPr>
            </w:pPr>
            <w:r w:rsidRPr="00DE24CC">
              <w:rPr>
                <w:rFonts w:ascii="Arial" w:hAnsi="Arial" w:cs="Arial"/>
                <w:iCs/>
              </w:rPr>
              <w:t>100% DA TABELA FIPE - EXCETO ITENS SEM CASCO.</w:t>
            </w:r>
          </w:p>
        </w:tc>
      </w:tr>
      <w:bookmarkEnd w:id="89"/>
    </w:tbl>
    <w:p w14:paraId="6EDB4BC7" w14:textId="77777777" w:rsidR="00651751" w:rsidRDefault="00651751" w:rsidP="00651751">
      <w:pPr>
        <w:jc w:val="both"/>
        <w:rPr>
          <w:rFonts w:ascii="Arial" w:hAnsi="Arial" w:cs="Arial"/>
          <w:iCs/>
          <w:color w:val="FF0000"/>
        </w:rPr>
      </w:pPr>
    </w:p>
    <w:p w14:paraId="6DF706A1" w14:textId="77777777" w:rsidR="00651751" w:rsidRPr="00AE5034" w:rsidRDefault="00651751" w:rsidP="00651751">
      <w:pPr>
        <w:jc w:val="both"/>
        <w:rPr>
          <w:rFonts w:ascii="Arial" w:hAnsi="Arial" w:cs="Arial"/>
          <w:iCs/>
          <w:color w:val="FF0000"/>
        </w:rPr>
      </w:pPr>
    </w:p>
    <w:p w14:paraId="38C639B6" w14:textId="77777777" w:rsidR="00651751" w:rsidRPr="00672D1E" w:rsidRDefault="00651751" w:rsidP="00651751">
      <w:pPr>
        <w:jc w:val="both"/>
        <w:rPr>
          <w:rFonts w:ascii="Arial" w:hAnsi="Arial" w:cs="Arial"/>
          <w:b/>
          <w:bCs/>
        </w:rPr>
      </w:pPr>
      <w:r w:rsidRPr="00672D1E">
        <w:rPr>
          <w:rFonts w:ascii="Arial" w:hAnsi="Arial" w:cs="Arial"/>
          <w:b/>
          <w:bCs/>
        </w:rPr>
        <w:t xml:space="preserve">VI - </w:t>
      </w:r>
      <w:r>
        <w:rPr>
          <w:rFonts w:ascii="Arial" w:hAnsi="Arial" w:cs="Arial"/>
          <w:b/>
          <w:bCs/>
        </w:rPr>
        <w:t>E</w:t>
      </w:r>
      <w:r w:rsidRPr="00672D1E">
        <w:rPr>
          <w:rFonts w:ascii="Arial" w:hAnsi="Arial" w:cs="Arial"/>
          <w:b/>
          <w:bCs/>
        </w:rPr>
        <w:t>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r>
        <w:rPr>
          <w:rFonts w:ascii="Arial" w:hAnsi="Arial" w:cs="Arial"/>
          <w:b/>
          <w:bCs/>
        </w:rPr>
        <w:t>.</w:t>
      </w:r>
    </w:p>
    <w:p w14:paraId="27A0D243" w14:textId="77777777" w:rsidR="00651751" w:rsidRPr="00AE5034" w:rsidRDefault="00651751" w:rsidP="00651751">
      <w:pPr>
        <w:jc w:val="both"/>
        <w:rPr>
          <w:rFonts w:ascii="Arial" w:hAnsi="Arial" w:cs="Arial"/>
          <w:iCs/>
          <w:color w:val="FF0000"/>
        </w:rPr>
      </w:pPr>
    </w:p>
    <w:p w14:paraId="5FAF1154" w14:textId="77777777" w:rsidR="00651751" w:rsidRDefault="00651751" w:rsidP="00651751">
      <w:pPr>
        <w:jc w:val="both"/>
        <w:rPr>
          <w:rFonts w:ascii="Arial" w:hAnsi="Arial" w:cs="Arial"/>
          <w:iCs/>
        </w:rPr>
      </w:pPr>
      <w:r w:rsidRPr="00CB43D2">
        <w:rPr>
          <w:rFonts w:ascii="Arial" w:hAnsi="Arial" w:cs="Arial"/>
          <w:iCs/>
        </w:rPr>
        <w:t>Estima-se o valor máximo de R$</w:t>
      </w:r>
      <w:r>
        <w:rPr>
          <w:rFonts w:ascii="Arial" w:hAnsi="Arial" w:cs="Arial"/>
          <w:iCs/>
        </w:rPr>
        <w:t xml:space="preserve"> 196.704,35.</w:t>
      </w:r>
    </w:p>
    <w:p w14:paraId="5A38BE2C" w14:textId="77777777" w:rsidR="00651751" w:rsidRDefault="00651751" w:rsidP="00651751">
      <w:pPr>
        <w:jc w:val="both"/>
        <w:rPr>
          <w:rFonts w:ascii="Arial" w:hAnsi="Arial" w:cs="Arial"/>
          <w:b/>
          <w:bCs/>
        </w:rPr>
      </w:pPr>
    </w:p>
    <w:p w14:paraId="4DE48516" w14:textId="77777777" w:rsidR="00651751" w:rsidRPr="00672D1E" w:rsidRDefault="00651751" w:rsidP="00651751">
      <w:pPr>
        <w:jc w:val="both"/>
        <w:rPr>
          <w:rFonts w:ascii="Arial" w:hAnsi="Arial" w:cs="Arial"/>
          <w:b/>
          <w:bCs/>
        </w:rPr>
      </w:pPr>
      <w:r w:rsidRPr="00672D1E">
        <w:rPr>
          <w:rFonts w:ascii="Arial" w:hAnsi="Arial" w:cs="Arial"/>
          <w:b/>
          <w:bCs/>
        </w:rPr>
        <w:t>VII - justificativas para o parcelamento ou não da solução, se aplicável</w:t>
      </w:r>
      <w:r>
        <w:rPr>
          <w:rFonts w:ascii="Arial" w:hAnsi="Arial" w:cs="Arial"/>
          <w:b/>
          <w:bCs/>
        </w:rPr>
        <w:t>.</w:t>
      </w:r>
    </w:p>
    <w:p w14:paraId="52D2746F" w14:textId="77777777" w:rsidR="00651751" w:rsidRDefault="00651751" w:rsidP="00651751">
      <w:pPr>
        <w:jc w:val="both"/>
        <w:rPr>
          <w:rFonts w:ascii="Arial" w:hAnsi="Arial" w:cs="Arial"/>
          <w:iCs/>
          <w:color w:val="FF0000"/>
        </w:rPr>
      </w:pPr>
    </w:p>
    <w:p w14:paraId="6EC99F30" w14:textId="6F97B569" w:rsidR="00651751" w:rsidRPr="004141E5" w:rsidRDefault="00651751" w:rsidP="00651751">
      <w:pPr>
        <w:jc w:val="both"/>
        <w:rPr>
          <w:rFonts w:ascii="Arial" w:hAnsi="Arial" w:cs="Arial"/>
          <w:iCs/>
        </w:rPr>
      </w:pPr>
      <w:r w:rsidRPr="004141E5">
        <w:rPr>
          <w:rFonts w:ascii="Arial" w:hAnsi="Arial" w:cs="Arial"/>
          <w:iCs/>
        </w:rPr>
        <w:t xml:space="preserve">Não há divisão. O processo será realizado através de julgamento por </w:t>
      </w:r>
      <w:r w:rsidR="00E23780">
        <w:rPr>
          <w:rFonts w:ascii="Arial" w:hAnsi="Arial" w:cs="Arial"/>
          <w:iCs/>
        </w:rPr>
        <w:t>item</w:t>
      </w:r>
      <w:r w:rsidRPr="004141E5">
        <w:rPr>
          <w:rFonts w:ascii="Arial" w:hAnsi="Arial" w:cs="Arial"/>
          <w:iCs/>
        </w:rPr>
        <w:t>– Menor Preço, em atendimento ao regramento legal e ainda, por ser a melhor forma de atendimento às necessidades do município e a forma economicamente mais viável, tendo em vista que em um julgamento item a item a Licitação torna-se mais competitiva, o que alcança ainda mais a economicidade da contratação.</w:t>
      </w:r>
    </w:p>
    <w:p w14:paraId="47ECDE9C" w14:textId="77777777" w:rsidR="00651751" w:rsidRPr="00084EEF" w:rsidRDefault="00651751" w:rsidP="00651751">
      <w:pPr>
        <w:jc w:val="both"/>
        <w:rPr>
          <w:rFonts w:ascii="Arial" w:hAnsi="Arial" w:cs="Arial"/>
          <w:iCs/>
          <w:color w:val="FF0000"/>
        </w:rPr>
      </w:pPr>
    </w:p>
    <w:p w14:paraId="6524EF58" w14:textId="77777777" w:rsidR="00651751" w:rsidRPr="00BC3AE9" w:rsidRDefault="00651751" w:rsidP="00651751">
      <w:pPr>
        <w:jc w:val="both"/>
        <w:rPr>
          <w:rFonts w:ascii="Arial" w:hAnsi="Arial" w:cs="Arial"/>
          <w:b/>
          <w:bCs/>
          <w:color w:val="000000"/>
        </w:rPr>
      </w:pPr>
      <w:r w:rsidRPr="00BC3AE9">
        <w:rPr>
          <w:rFonts w:ascii="Arial" w:hAnsi="Arial" w:cs="Arial"/>
          <w:b/>
          <w:bCs/>
          <w:color w:val="000000"/>
        </w:rPr>
        <w:t xml:space="preserve">VIII - </w:t>
      </w:r>
      <w:r>
        <w:rPr>
          <w:rFonts w:ascii="Arial" w:hAnsi="Arial" w:cs="Arial"/>
          <w:b/>
          <w:bCs/>
          <w:color w:val="000000"/>
        </w:rPr>
        <w:t>C</w:t>
      </w:r>
      <w:r w:rsidRPr="00BC3AE9">
        <w:rPr>
          <w:rFonts w:ascii="Arial" w:hAnsi="Arial" w:cs="Arial"/>
          <w:b/>
          <w:bCs/>
          <w:color w:val="000000"/>
        </w:rPr>
        <w:t>ontratações correlatas e/ou interdependentes</w:t>
      </w:r>
    </w:p>
    <w:p w14:paraId="54FEF9A7" w14:textId="77777777" w:rsidR="00651751" w:rsidRPr="005D5E65" w:rsidRDefault="00651751" w:rsidP="00651751">
      <w:pPr>
        <w:jc w:val="both"/>
        <w:rPr>
          <w:rFonts w:ascii="Arial" w:hAnsi="Arial" w:cs="Arial"/>
          <w:iCs/>
          <w:color w:val="FF0000"/>
        </w:rPr>
      </w:pPr>
    </w:p>
    <w:p w14:paraId="54BC7114" w14:textId="77777777" w:rsidR="00651751" w:rsidRDefault="00651751" w:rsidP="00651751">
      <w:pPr>
        <w:jc w:val="both"/>
        <w:rPr>
          <w:rFonts w:ascii="Arial" w:hAnsi="Arial" w:cs="Arial"/>
          <w:color w:val="0033CC"/>
        </w:rPr>
      </w:pPr>
      <w:r w:rsidRPr="00490700">
        <w:rPr>
          <w:rFonts w:ascii="Arial" w:hAnsi="Arial" w:cs="Arial"/>
        </w:rPr>
        <w:t>Para a presente aquisição/contratação não é necessária uma contratação correlata ou interdependente.</w:t>
      </w:r>
    </w:p>
    <w:p w14:paraId="5C4AFE4E" w14:textId="77777777" w:rsidR="00651751" w:rsidRPr="00E10447" w:rsidRDefault="00651751" w:rsidP="00651751">
      <w:pPr>
        <w:jc w:val="both"/>
        <w:rPr>
          <w:rFonts w:ascii="Arial" w:hAnsi="Arial" w:cs="Arial"/>
          <w:color w:val="0033CC"/>
        </w:rPr>
      </w:pPr>
    </w:p>
    <w:p w14:paraId="440AE1B5" w14:textId="77777777" w:rsidR="00651751" w:rsidRPr="00BC3AE9" w:rsidRDefault="00651751" w:rsidP="00651751">
      <w:pPr>
        <w:jc w:val="both"/>
        <w:rPr>
          <w:rFonts w:ascii="Arial" w:hAnsi="Arial" w:cs="Arial"/>
          <w:b/>
          <w:bCs/>
          <w:color w:val="000000"/>
        </w:rPr>
      </w:pPr>
      <w:r w:rsidRPr="00BC3AE9">
        <w:rPr>
          <w:rFonts w:ascii="Arial" w:hAnsi="Arial" w:cs="Arial"/>
          <w:b/>
          <w:bCs/>
          <w:color w:val="000000"/>
        </w:rPr>
        <w:t xml:space="preserve">IX - </w:t>
      </w:r>
      <w:r>
        <w:rPr>
          <w:rFonts w:ascii="Arial" w:hAnsi="Arial" w:cs="Arial"/>
          <w:b/>
          <w:bCs/>
          <w:color w:val="000000"/>
        </w:rPr>
        <w:t>D</w:t>
      </w:r>
      <w:r w:rsidRPr="00BC3AE9">
        <w:rPr>
          <w:rFonts w:ascii="Arial" w:hAnsi="Arial" w:cs="Arial"/>
          <w:b/>
          <w:bCs/>
          <w:color w:val="000000"/>
        </w:rPr>
        <w:t>emonstração do alinhamento entre a contratação e o planejamento do órgão ou entidade, identificando a previsão no Plano Anual de Contratações ou, se for o caso, justificando a ausência de previsão</w:t>
      </w:r>
    </w:p>
    <w:p w14:paraId="7081C1C1" w14:textId="77777777" w:rsidR="00651751" w:rsidRPr="00380E6C" w:rsidRDefault="00651751" w:rsidP="00651751">
      <w:pPr>
        <w:jc w:val="both"/>
        <w:rPr>
          <w:rFonts w:ascii="Arial" w:hAnsi="Arial" w:cs="Arial"/>
          <w:iCs/>
        </w:rPr>
      </w:pPr>
    </w:p>
    <w:p w14:paraId="3CF3039F" w14:textId="77777777" w:rsidR="00651751" w:rsidRPr="00380E6C" w:rsidRDefault="00651751" w:rsidP="00651751">
      <w:pPr>
        <w:jc w:val="both"/>
        <w:rPr>
          <w:rFonts w:ascii="Arial" w:hAnsi="Arial" w:cs="Arial"/>
          <w:iCs/>
        </w:rPr>
      </w:pPr>
      <w:r>
        <w:rPr>
          <w:rFonts w:ascii="Arial" w:hAnsi="Arial" w:cs="Arial"/>
          <w:iCs/>
        </w:rPr>
        <w:t>O processo de co</w:t>
      </w:r>
      <w:r w:rsidRPr="00380E6C">
        <w:rPr>
          <w:rFonts w:ascii="Arial" w:hAnsi="Arial" w:cs="Arial"/>
          <w:iCs/>
        </w:rPr>
        <w:t>ntratação está alinhado ao Planejamento e Gerenciamento de Contratações</w:t>
      </w:r>
      <w:r>
        <w:rPr>
          <w:rFonts w:ascii="Arial" w:hAnsi="Arial" w:cs="Arial"/>
          <w:iCs/>
        </w:rPr>
        <w:t>.</w:t>
      </w:r>
    </w:p>
    <w:p w14:paraId="51DEC400" w14:textId="77777777" w:rsidR="00651751" w:rsidRDefault="00651751" w:rsidP="00651751">
      <w:pPr>
        <w:jc w:val="both"/>
        <w:rPr>
          <w:rFonts w:ascii="Arial" w:hAnsi="Arial" w:cs="Arial"/>
          <w:b/>
          <w:bCs/>
        </w:rPr>
      </w:pPr>
    </w:p>
    <w:p w14:paraId="6A121AA6" w14:textId="77777777" w:rsidR="00651751" w:rsidRPr="00245F8D" w:rsidRDefault="00651751" w:rsidP="00651751">
      <w:pPr>
        <w:jc w:val="both"/>
        <w:rPr>
          <w:rFonts w:ascii="Arial" w:hAnsi="Arial" w:cs="Arial"/>
          <w:b/>
          <w:bCs/>
        </w:rPr>
      </w:pPr>
      <w:r w:rsidRPr="00245F8D">
        <w:rPr>
          <w:rFonts w:ascii="Arial" w:hAnsi="Arial" w:cs="Arial"/>
          <w:b/>
          <w:bCs/>
        </w:rPr>
        <w:t xml:space="preserve">X - </w:t>
      </w:r>
      <w:r>
        <w:rPr>
          <w:rFonts w:ascii="Arial" w:hAnsi="Arial" w:cs="Arial"/>
          <w:b/>
          <w:bCs/>
        </w:rPr>
        <w:t>R</w:t>
      </w:r>
      <w:r w:rsidRPr="00245F8D">
        <w:rPr>
          <w:rFonts w:ascii="Arial" w:hAnsi="Arial" w:cs="Arial"/>
          <w:b/>
          <w:bCs/>
        </w:rPr>
        <w:t>esultados pretendidos, em termos de efetividade e de desenvolvimento nacional sustentável</w:t>
      </w:r>
      <w:r>
        <w:rPr>
          <w:rFonts w:ascii="Arial" w:hAnsi="Arial" w:cs="Arial"/>
          <w:b/>
          <w:bCs/>
        </w:rPr>
        <w:t>.</w:t>
      </w:r>
    </w:p>
    <w:p w14:paraId="53954CA9" w14:textId="77777777" w:rsidR="00651751" w:rsidRPr="00AE5034" w:rsidRDefault="00651751" w:rsidP="00651751">
      <w:pPr>
        <w:jc w:val="both"/>
        <w:rPr>
          <w:rFonts w:ascii="Arial" w:hAnsi="Arial" w:cs="Arial"/>
          <w:iCs/>
          <w:color w:val="FF0000"/>
        </w:rPr>
      </w:pPr>
    </w:p>
    <w:p w14:paraId="21AAE0FD" w14:textId="77777777" w:rsidR="00651751" w:rsidRDefault="00651751" w:rsidP="00651751">
      <w:pPr>
        <w:jc w:val="both"/>
        <w:rPr>
          <w:rFonts w:ascii="Arial" w:hAnsi="Arial" w:cs="Arial"/>
          <w:iCs/>
        </w:rPr>
      </w:pPr>
      <w:r w:rsidRPr="005D0826">
        <w:rPr>
          <w:rFonts w:ascii="Arial" w:hAnsi="Arial" w:cs="Arial"/>
          <w:iCs/>
        </w:rPr>
        <w:t xml:space="preserve">Com a prestação de serviço, </w:t>
      </w:r>
      <w:r>
        <w:rPr>
          <w:rFonts w:ascii="Arial" w:hAnsi="Arial" w:cs="Arial"/>
          <w:iCs/>
        </w:rPr>
        <w:t>os</w:t>
      </w:r>
      <w:r w:rsidRPr="005D0826">
        <w:rPr>
          <w:rFonts w:ascii="Arial" w:hAnsi="Arial" w:cs="Arial"/>
          <w:iCs/>
        </w:rPr>
        <w:t xml:space="preserve"> veículo</w:t>
      </w:r>
      <w:r>
        <w:rPr>
          <w:rFonts w:ascii="Arial" w:hAnsi="Arial" w:cs="Arial"/>
          <w:iCs/>
        </w:rPr>
        <w:t>s, sempre estarão</w:t>
      </w:r>
      <w:r w:rsidRPr="005D0826">
        <w:rPr>
          <w:rFonts w:ascii="Arial" w:hAnsi="Arial" w:cs="Arial"/>
          <w:iCs/>
        </w:rPr>
        <w:t xml:space="preserve"> em totais condições de uso, e assim disponível para ser utilizado para serviços de interesse público.</w:t>
      </w:r>
    </w:p>
    <w:p w14:paraId="33860B79" w14:textId="77777777" w:rsidR="00651751" w:rsidRPr="005D0826" w:rsidRDefault="00651751" w:rsidP="00651751">
      <w:pPr>
        <w:jc w:val="both"/>
        <w:rPr>
          <w:rFonts w:ascii="Arial" w:hAnsi="Arial" w:cs="Arial"/>
          <w:iCs/>
        </w:rPr>
      </w:pPr>
    </w:p>
    <w:p w14:paraId="3872F853" w14:textId="77777777" w:rsidR="00651751" w:rsidRPr="00BC3AE9" w:rsidRDefault="00651751" w:rsidP="00651751">
      <w:pPr>
        <w:jc w:val="both"/>
        <w:rPr>
          <w:rFonts w:ascii="Arial" w:hAnsi="Arial" w:cs="Arial"/>
          <w:b/>
          <w:bCs/>
          <w:color w:val="000000"/>
        </w:rPr>
      </w:pPr>
      <w:r w:rsidRPr="00BC3AE9">
        <w:rPr>
          <w:rFonts w:ascii="Arial" w:hAnsi="Arial" w:cs="Arial"/>
          <w:b/>
          <w:bCs/>
          <w:color w:val="000000"/>
        </w:rPr>
        <w:t>XI - providências a serem adotadas pela administração previamente à celebração do contrato, inclusive quanto à capacitação de servidores ou de empregados para fiscalização e gestão contratual ou adequação do ambiente da organização</w:t>
      </w:r>
      <w:r>
        <w:rPr>
          <w:rFonts w:ascii="Arial" w:hAnsi="Arial" w:cs="Arial"/>
          <w:b/>
          <w:bCs/>
          <w:color w:val="000000"/>
        </w:rPr>
        <w:t>.</w:t>
      </w:r>
    </w:p>
    <w:p w14:paraId="2DAD5A0D" w14:textId="77777777" w:rsidR="00651751" w:rsidRDefault="00651751" w:rsidP="00651751">
      <w:pPr>
        <w:jc w:val="both"/>
        <w:rPr>
          <w:rFonts w:ascii="Arial" w:hAnsi="Arial" w:cs="Arial"/>
          <w:iCs/>
          <w:color w:val="FF0000"/>
        </w:rPr>
      </w:pPr>
    </w:p>
    <w:p w14:paraId="6E646CA7" w14:textId="77777777" w:rsidR="00651751" w:rsidRPr="00022E05" w:rsidRDefault="00651751" w:rsidP="00651751">
      <w:pPr>
        <w:jc w:val="both"/>
        <w:rPr>
          <w:rFonts w:ascii="Arial" w:hAnsi="Arial" w:cs="Arial"/>
          <w:iCs/>
        </w:rPr>
      </w:pPr>
      <w:r w:rsidRPr="00022E05">
        <w:rPr>
          <w:rFonts w:ascii="Arial" w:hAnsi="Arial" w:cs="Arial"/>
          <w:iCs/>
        </w:rPr>
        <w:t>Não há necessidade de providências a serem adotadas pelo Município de Carlópolis, previamente às aquisições.</w:t>
      </w:r>
    </w:p>
    <w:p w14:paraId="1DA92AE5" w14:textId="77777777" w:rsidR="00651751" w:rsidRPr="00F576A3" w:rsidRDefault="00651751" w:rsidP="00651751">
      <w:pPr>
        <w:jc w:val="both"/>
        <w:rPr>
          <w:rFonts w:ascii="Arial" w:hAnsi="Arial" w:cs="Arial"/>
          <w:color w:val="0033CC"/>
        </w:rPr>
      </w:pPr>
    </w:p>
    <w:p w14:paraId="7DDF6024" w14:textId="77777777" w:rsidR="00651751" w:rsidRPr="00BC3AE9" w:rsidRDefault="00651751" w:rsidP="00651751">
      <w:pPr>
        <w:jc w:val="both"/>
        <w:rPr>
          <w:rFonts w:ascii="Arial" w:hAnsi="Arial" w:cs="Arial"/>
          <w:b/>
          <w:bCs/>
          <w:color w:val="000000"/>
        </w:rPr>
      </w:pPr>
      <w:r w:rsidRPr="00BC3AE9">
        <w:rPr>
          <w:rFonts w:ascii="Arial" w:hAnsi="Arial" w:cs="Arial"/>
          <w:b/>
          <w:bCs/>
          <w:color w:val="000000"/>
        </w:rPr>
        <w:t>XII - possíveis impactos ambientais e respectivas medidas de tratamento</w:t>
      </w:r>
    </w:p>
    <w:p w14:paraId="7D7833D2" w14:textId="77777777" w:rsidR="00651751" w:rsidRPr="00AE5034" w:rsidRDefault="00651751" w:rsidP="00651751">
      <w:pPr>
        <w:jc w:val="both"/>
        <w:rPr>
          <w:rFonts w:ascii="Arial" w:hAnsi="Arial" w:cs="Arial"/>
          <w:iCs/>
          <w:color w:val="FF0000"/>
        </w:rPr>
      </w:pPr>
    </w:p>
    <w:p w14:paraId="0768EB1D" w14:textId="77777777" w:rsidR="00651751" w:rsidRPr="00CB68CA" w:rsidRDefault="00651751" w:rsidP="00651751">
      <w:pPr>
        <w:jc w:val="both"/>
        <w:rPr>
          <w:rFonts w:ascii="Arial" w:hAnsi="Arial" w:cs="Arial"/>
          <w:iCs/>
          <w:color w:val="000000"/>
        </w:rPr>
      </w:pPr>
      <w:r w:rsidRPr="00CB68CA">
        <w:rPr>
          <w:rFonts w:ascii="Arial" w:hAnsi="Arial" w:cs="Arial"/>
          <w:iCs/>
          <w:color w:val="000000"/>
        </w:rPr>
        <w:t>A contratação não causará nenhum impacto ambiental.</w:t>
      </w:r>
    </w:p>
    <w:p w14:paraId="5F1079B2" w14:textId="77777777" w:rsidR="00651751" w:rsidRDefault="00651751" w:rsidP="00651751">
      <w:pPr>
        <w:jc w:val="both"/>
        <w:rPr>
          <w:rFonts w:ascii="Arial" w:hAnsi="Arial" w:cs="Arial"/>
          <w:iCs/>
          <w:color w:val="FF0000"/>
        </w:rPr>
      </w:pPr>
    </w:p>
    <w:p w14:paraId="16198A6B" w14:textId="77777777" w:rsidR="00651751" w:rsidRPr="004D6A37" w:rsidRDefault="00651751" w:rsidP="00651751">
      <w:pPr>
        <w:jc w:val="both"/>
        <w:rPr>
          <w:rFonts w:ascii="Arial" w:hAnsi="Arial" w:cs="Arial"/>
          <w:iCs/>
          <w:color w:val="FF0000"/>
        </w:rPr>
      </w:pPr>
    </w:p>
    <w:p w14:paraId="6CDFDBCC" w14:textId="77777777" w:rsidR="00651751" w:rsidRPr="004D6A37" w:rsidRDefault="00651751" w:rsidP="00651751">
      <w:pPr>
        <w:rPr>
          <w:rFonts w:ascii="Arial" w:hAnsi="Arial" w:cs="Arial"/>
        </w:rPr>
      </w:pPr>
      <w:r w:rsidRPr="004D6A37">
        <w:rPr>
          <w:rFonts w:ascii="Arial" w:hAnsi="Arial" w:cs="Arial"/>
        </w:rPr>
        <w:t xml:space="preserve">Carlópolis, </w:t>
      </w:r>
      <w:r>
        <w:rPr>
          <w:rFonts w:ascii="Arial" w:hAnsi="Arial" w:cs="Arial"/>
        </w:rPr>
        <w:t>01</w:t>
      </w:r>
      <w:r w:rsidRPr="004D6A37">
        <w:rPr>
          <w:rFonts w:ascii="Arial" w:hAnsi="Arial" w:cs="Arial"/>
        </w:rPr>
        <w:t xml:space="preserve"> de </w:t>
      </w:r>
      <w:r>
        <w:rPr>
          <w:rFonts w:ascii="Arial" w:hAnsi="Arial" w:cs="Arial"/>
        </w:rPr>
        <w:t>abril</w:t>
      </w:r>
      <w:r w:rsidRPr="004D6A37">
        <w:rPr>
          <w:rFonts w:ascii="Arial" w:hAnsi="Arial" w:cs="Arial"/>
        </w:rPr>
        <w:t xml:space="preserve"> de 2.024.</w:t>
      </w:r>
    </w:p>
    <w:p w14:paraId="63001266" w14:textId="77777777" w:rsidR="00651751" w:rsidRDefault="00651751" w:rsidP="00651751">
      <w:pPr>
        <w:jc w:val="both"/>
        <w:rPr>
          <w:rFonts w:ascii="Arial" w:hAnsi="Arial" w:cs="Arial"/>
          <w:b/>
          <w:bCs/>
        </w:rPr>
      </w:pPr>
    </w:p>
    <w:p w14:paraId="14CEC579" w14:textId="77777777" w:rsidR="00651751" w:rsidRDefault="00651751" w:rsidP="00651751">
      <w:pPr>
        <w:jc w:val="both"/>
        <w:rPr>
          <w:rFonts w:ascii="Arial" w:hAnsi="Arial" w:cs="Arial"/>
          <w:b/>
          <w:bCs/>
        </w:rPr>
      </w:pPr>
    </w:p>
    <w:p w14:paraId="5B7A7471" w14:textId="77777777" w:rsidR="00651751" w:rsidRDefault="00651751" w:rsidP="00651751">
      <w:pPr>
        <w:jc w:val="both"/>
        <w:rPr>
          <w:rFonts w:ascii="Arial" w:hAnsi="Arial" w:cs="Arial"/>
          <w:b/>
          <w:bCs/>
        </w:rPr>
      </w:pPr>
    </w:p>
    <w:p w14:paraId="03D209D1" w14:textId="77777777" w:rsidR="00651751" w:rsidRDefault="00651751" w:rsidP="00651751">
      <w:pPr>
        <w:jc w:val="both"/>
        <w:rPr>
          <w:rFonts w:ascii="Arial" w:hAnsi="Arial" w:cs="Arial"/>
          <w:b/>
          <w:bCs/>
        </w:rPr>
      </w:pPr>
    </w:p>
    <w:p w14:paraId="2BCF4695" w14:textId="77777777" w:rsidR="00651751" w:rsidRDefault="00651751" w:rsidP="00651751">
      <w:pPr>
        <w:jc w:val="both"/>
        <w:rPr>
          <w:rFonts w:ascii="Arial" w:hAnsi="Arial" w:cs="Arial"/>
          <w:b/>
          <w:bCs/>
        </w:rPr>
      </w:pPr>
    </w:p>
    <w:p w14:paraId="49D389AF" w14:textId="77777777" w:rsidR="00651751" w:rsidRPr="006D4300" w:rsidRDefault="00651751" w:rsidP="00651751">
      <w:pPr>
        <w:pStyle w:val="SemEspaamento"/>
        <w:jc w:val="center"/>
        <w:rPr>
          <w:rFonts w:ascii="Arial" w:hAnsi="Arial" w:cs="Arial"/>
          <w:sz w:val="20"/>
          <w:szCs w:val="20"/>
        </w:rPr>
      </w:pPr>
      <w:r w:rsidRPr="006D4300">
        <w:rPr>
          <w:rFonts w:ascii="Arial" w:hAnsi="Arial" w:cs="Arial"/>
          <w:sz w:val="20"/>
          <w:szCs w:val="20"/>
        </w:rPr>
        <w:t>__________________________________________________</w:t>
      </w:r>
    </w:p>
    <w:p w14:paraId="5355EA52" w14:textId="77777777" w:rsidR="00651751" w:rsidRPr="004034E7" w:rsidRDefault="00651751" w:rsidP="00651751">
      <w:pPr>
        <w:jc w:val="center"/>
        <w:rPr>
          <w:rFonts w:ascii="Arial" w:hAnsi="Arial" w:cs="Arial"/>
          <w:b/>
          <w:bCs/>
        </w:rPr>
      </w:pPr>
      <w:r>
        <w:rPr>
          <w:rFonts w:ascii="Arial" w:hAnsi="Arial" w:cs="Arial"/>
          <w:b/>
          <w:bCs/>
        </w:rPr>
        <w:t>SANDRA SANTOS PASCON</w:t>
      </w:r>
    </w:p>
    <w:p w14:paraId="220B2D46" w14:textId="77777777" w:rsidR="00651751" w:rsidRDefault="00651751" w:rsidP="00651751">
      <w:pPr>
        <w:pStyle w:val="SemEspaamento"/>
        <w:jc w:val="center"/>
        <w:rPr>
          <w:rFonts w:ascii="Arial" w:hAnsi="Arial" w:cs="Arial"/>
          <w:sz w:val="20"/>
          <w:szCs w:val="20"/>
        </w:rPr>
      </w:pPr>
      <w:r>
        <w:rPr>
          <w:rFonts w:ascii="Arial" w:hAnsi="Arial" w:cs="Arial"/>
          <w:sz w:val="20"/>
          <w:szCs w:val="20"/>
        </w:rPr>
        <w:t>Secretária Municipal de Administração</w:t>
      </w:r>
    </w:p>
    <w:p w14:paraId="21D495F9" w14:textId="77777777" w:rsidR="00651751" w:rsidRDefault="00651751" w:rsidP="00651751">
      <w:pPr>
        <w:jc w:val="right"/>
        <w:rPr>
          <w:rFonts w:ascii="Arial" w:hAnsi="Arial" w:cs="Arial"/>
        </w:rPr>
      </w:pPr>
    </w:p>
    <w:p w14:paraId="738A2621" w14:textId="77777777" w:rsidR="00651751" w:rsidRDefault="00651751" w:rsidP="00651751">
      <w:pPr>
        <w:jc w:val="right"/>
        <w:rPr>
          <w:rFonts w:ascii="Arial" w:hAnsi="Arial" w:cs="Arial"/>
        </w:rPr>
      </w:pPr>
    </w:p>
    <w:p w14:paraId="15E5B46E" w14:textId="77777777" w:rsidR="00651751" w:rsidRDefault="00651751" w:rsidP="00651751">
      <w:pPr>
        <w:jc w:val="right"/>
        <w:rPr>
          <w:rFonts w:ascii="Arial" w:hAnsi="Arial" w:cs="Arial"/>
        </w:rPr>
      </w:pPr>
    </w:p>
    <w:p w14:paraId="28479DEE" w14:textId="77777777" w:rsidR="00651751" w:rsidRPr="006D4300" w:rsidRDefault="00651751" w:rsidP="00651751">
      <w:pPr>
        <w:pStyle w:val="SemEspaamento"/>
        <w:jc w:val="center"/>
        <w:rPr>
          <w:rFonts w:ascii="Arial" w:hAnsi="Arial" w:cs="Arial"/>
          <w:sz w:val="20"/>
          <w:szCs w:val="20"/>
        </w:rPr>
      </w:pPr>
    </w:p>
    <w:p w14:paraId="5E826F41" w14:textId="77777777" w:rsidR="00651751" w:rsidRPr="006D4300" w:rsidRDefault="00651751" w:rsidP="00651751">
      <w:pPr>
        <w:pStyle w:val="SemEspaamento"/>
        <w:jc w:val="center"/>
        <w:rPr>
          <w:rFonts w:ascii="Arial" w:hAnsi="Arial" w:cs="Arial"/>
          <w:sz w:val="20"/>
          <w:szCs w:val="20"/>
        </w:rPr>
      </w:pPr>
      <w:r w:rsidRPr="006D4300">
        <w:rPr>
          <w:rFonts w:ascii="Arial" w:hAnsi="Arial" w:cs="Arial"/>
          <w:sz w:val="20"/>
          <w:szCs w:val="20"/>
        </w:rPr>
        <w:t>__________________________________________________</w:t>
      </w:r>
    </w:p>
    <w:p w14:paraId="4CF2E881" w14:textId="77777777" w:rsidR="00651751" w:rsidRPr="004034E7" w:rsidRDefault="00651751" w:rsidP="00651751">
      <w:pPr>
        <w:jc w:val="center"/>
        <w:rPr>
          <w:rFonts w:ascii="Arial" w:hAnsi="Arial" w:cs="Arial"/>
          <w:b/>
          <w:bCs/>
        </w:rPr>
      </w:pPr>
      <w:r w:rsidRPr="004034E7">
        <w:rPr>
          <w:rFonts w:ascii="Arial" w:hAnsi="Arial" w:cs="Arial"/>
          <w:b/>
          <w:bCs/>
        </w:rPr>
        <w:t>EZIEL LEITE DIAS</w:t>
      </w:r>
    </w:p>
    <w:p w14:paraId="1DCE792D" w14:textId="77777777" w:rsidR="00651751" w:rsidRDefault="00651751" w:rsidP="00651751">
      <w:pPr>
        <w:pStyle w:val="SemEspaamento"/>
        <w:jc w:val="center"/>
        <w:rPr>
          <w:rFonts w:ascii="Arial" w:hAnsi="Arial" w:cs="Arial"/>
          <w:sz w:val="20"/>
          <w:szCs w:val="20"/>
        </w:rPr>
      </w:pPr>
      <w:r>
        <w:rPr>
          <w:rFonts w:ascii="Arial" w:hAnsi="Arial" w:cs="Arial"/>
          <w:sz w:val="20"/>
          <w:szCs w:val="20"/>
        </w:rPr>
        <w:t>Diretor do Departamento Municipal de Gestão de Frota e Serviços</w:t>
      </w:r>
    </w:p>
    <w:p w14:paraId="454ED245" w14:textId="77777777" w:rsidR="00DC613B" w:rsidRPr="0062056C" w:rsidRDefault="00DC613B" w:rsidP="00DC613B">
      <w:pPr>
        <w:overflowPunct w:val="0"/>
        <w:autoSpaceDE w:val="0"/>
        <w:autoSpaceDN w:val="0"/>
        <w:adjustRightInd w:val="0"/>
        <w:spacing w:before="100" w:beforeAutospacing="1" w:after="100" w:afterAutospacing="1" w:line="240" w:lineRule="auto"/>
        <w:jc w:val="both"/>
        <w:textAlignment w:val="baseline"/>
        <w:rPr>
          <w:rFonts w:ascii="Arial" w:hAnsi="Arial" w:cs="Arial"/>
          <w:b/>
          <w:bCs/>
        </w:rPr>
      </w:pPr>
    </w:p>
    <w:p w14:paraId="24A02DAD" w14:textId="1071A6FC" w:rsidR="000C63C9" w:rsidRPr="0074412B" w:rsidRDefault="000C63C9" w:rsidP="00651751">
      <w:pPr>
        <w:overflowPunct w:val="0"/>
        <w:autoSpaceDE w:val="0"/>
        <w:autoSpaceDN w:val="0"/>
        <w:adjustRightInd w:val="0"/>
        <w:spacing w:before="100" w:beforeAutospacing="1" w:after="100" w:afterAutospacing="1" w:line="240" w:lineRule="auto"/>
        <w:jc w:val="both"/>
        <w:textAlignment w:val="baseline"/>
        <w:outlineLvl w:val="7"/>
        <w:rPr>
          <w:rFonts w:ascii="Arial" w:hAnsi="Arial" w:cs="Arial"/>
          <w:b/>
        </w:rPr>
      </w:pPr>
    </w:p>
    <w:p w14:paraId="30051AAB" w14:textId="77777777" w:rsidR="001F33E8" w:rsidRPr="0074412B" w:rsidRDefault="001F33E8" w:rsidP="000C63C9">
      <w:pPr>
        <w:overflowPunct w:val="0"/>
        <w:autoSpaceDE w:val="0"/>
        <w:autoSpaceDN w:val="0"/>
        <w:adjustRightInd w:val="0"/>
        <w:spacing w:before="100" w:beforeAutospacing="1" w:after="100" w:afterAutospacing="1" w:line="240" w:lineRule="auto"/>
        <w:textAlignment w:val="baseline"/>
        <w:outlineLvl w:val="7"/>
        <w:rPr>
          <w:rFonts w:ascii="Arial" w:hAnsi="Arial" w:cs="Arial"/>
          <w:b/>
        </w:rPr>
      </w:pPr>
    </w:p>
    <w:p w14:paraId="61B270B2" w14:textId="1901535E" w:rsidR="00351859" w:rsidRPr="0074412B" w:rsidRDefault="009B4C33" w:rsidP="00351859">
      <w:pPr>
        <w:overflowPunct w:val="0"/>
        <w:autoSpaceDE w:val="0"/>
        <w:autoSpaceDN w:val="0"/>
        <w:adjustRightInd w:val="0"/>
        <w:spacing w:before="100" w:beforeAutospacing="1" w:after="100" w:afterAutospacing="1" w:line="240" w:lineRule="auto"/>
        <w:jc w:val="center"/>
        <w:textAlignment w:val="baseline"/>
        <w:outlineLvl w:val="7"/>
        <w:rPr>
          <w:rFonts w:ascii="Arial" w:hAnsi="Arial" w:cs="Arial"/>
          <w:b/>
        </w:rPr>
      </w:pPr>
      <w:r w:rsidRPr="0074412B">
        <w:rPr>
          <w:rFonts w:ascii="Arial" w:hAnsi="Arial" w:cs="Arial"/>
          <w:b/>
        </w:rPr>
        <w:lastRenderedPageBreak/>
        <w:t>ANEXO II</w:t>
      </w:r>
    </w:p>
    <w:p w14:paraId="159A4F75" w14:textId="77777777" w:rsidR="00351859" w:rsidRPr="0074412B" w:rsidRDefault="00351859" w:rsidP="00351859">
      <w:pPr>
        <w:autoSpaceDE w:val="0"/>
        <w:autoSpaceDN w:val="0"/>
        <w:adjustRightInd w:val="0"/>
        <w:jc w:val="center"/>
        <w:rPr>
          <w:rFonts w:ascii="Arial" w:hAnsi="Arial" w:cs="Arial"/>
          <w:b/>
          <w:bCs/>
          <w:lang w:val="x-none"/>
        </w:rPr>
      </w:pPr>
      <w:r w:rsidRPr="0074412B">
        <w:rPr>
          <w:rFonts w:ascii="Arial" w:hAnsi="Arial" w:cs="Arial"/>
          <w:b/>
          <w:bCs/>
          <w:lang w:val="x-none"/>
        </w:rPr>
        <w:t>MODELO DE CARTA PROPOSTA</w:t>
      </w:r>
    </w:p>
    <w:p w14:paraId="5BE6F978" w14:textId="77777777" w:rsidR="00351859" w:rsidRPr="0074412B" w:rsidRDefault="00351859" w:rsidP="00351859">
      <w:pPr>
        <w:autoSpaceDE w:val="0"/>
        <w:autoSpaceDN w:val="0"/>
        <w:adjustRightInd w:val="0"/>
        <w:jc w:val="both"/>
        <w:rPr>
          <w:rFonts w:ascii="Arial" w:hAnsi="Arial" w:cs="Arial"/>
          <w:lang w:val="x-none"/>
        </w:rPr>
      </w:pPr>
    </w:p>
    <w:p w14:paraId="46FD52C0" w14:textId="77777777" w:rsidR="00351859" w:rsidRPr="0074412B" w:rsidRDefault="00351859" w:rsidP="00351859">
      <w:pPr>
        <w:autoSpaceDE w:val="0"/>
        <w:autoSpaceDN w:val="0"/>
        <w:adjustRightInd w:val="0"/>
        <w:jc w:val="both"/>
        <w:rPr>
          <w:rFonts w:ascii="Arial" w:hAnsi="Arial" w:cs="Arial"/>
        </w:rPr>
      </w:pPr>
      <w:r w:rsidRPr="0074412B">
        <w:rPr>
          <w:rFonts w:ascii="Arial" w:hAnsi="Arial" w:cs="Arial"/>
          <w:lang w:val="x-none"/>
        </w:rPr>
        <w:t>Ilm</w:t>
      </w:r>
      <w:r w:rsidRPr="0074412B">
        <w:rPr>
          <w:rFonts w:ascii="Arial" w:hAnsi="Arial" w:cs="Arial"/>
        </w:rPr>
        <w:t>o.(a)</w:t>
      </w:r>
      <w:r w:rsidRPr="0074412B">
        <w:rPr>
          <w:rFonts w:ascii="Arial" w:hAnsi="Arial" w:cs="Arial"/>
          <w:lang w:val="x-none"/>
        </w:rPr>
        <w:t>. Sr</w:t>
      </w:r>
      <w:r w:rsidRPr="0074412B">
        <w:rPr>
          <w:rFonts w:ascii="Arial" w:hAnsi="Arial" w:cs="Arial"/>
        </w:rPr>
        <w:t>(a)</w:t>
      </w:r>
      <w:r w:rsidRPr="0074412B">
        <w:rPr>
          <w:rFonts w:ascii="Arial" w:hAnsi="Arial" w:cs="Arial"/>
          <w:lang w:val="x-none"/>
        </w:rPr>
        <w:t>.</w:t>
      </w:r>
    </w:p>
    <w:p w14:paraId="7F5C67A3" w14:textId="77777777" w:rsidR="00351859" w:rsidRPr="0074412B" w:rsidRDefault="00351859" w:rsidP="00351859">
      <w:pPr>
        <w:autoSpaceDE w:val="0"/>
        <w:autoSpaceDN w:val="0"/>
        <w:adjustRightInd w:val="0"/>
        <w:jc w:val="both"/>
        <w:rPr>
          <w:rFonts w:ascii="Arial" w:hAnsi="Arial" w:cs="Arial"/>
        </w:rPr>
      </w:pPr>
      <w:r w:rsidRPr="0074412B">
        <w:rPr>
          <w:rFonts w:ascii="Arial" w:hAnsi="Arial" w:cs="Arial"/>
          <w:lang w:val="x-none"/>
        </w:rPr>
        <w:t>Pregoeir</w:t>
      </w:r>
      <w:r w:rsidRPr="0074412B">
        <w:rPr>
          <w:rFonts w:ascii="Arial" w:hAnsi="Arial" w:cs="Arial"/>
        </w:rPr>
        <w:t>a Fernanda da Silva Freitas</w:t>
      </w:r>
    </w:p>
    <w:p w14:paraId="1700DAE5" w14:textId="77777777" w:rsidR="00351859" w:rsidRPr="0074412B" w:rsidRDefault="00351859" w:rsidP="00351859">
      <w:pPr>
        <w:autoSpaceDE w:val="0"/>
        <w:autoSpaceDN w:val="0"/>
        <w:adjustRightInd w:val="0"/>
        <w:jc w:val="both"/>
        <w:rPr>
          <w:rFonts w:ascii="Arial" w:hAnsi="Arial" w:cs="Arial"/>
          <w:lang w:val="x-none"/>
        </w:rPr>
      </w:pPr>
      <w:r w:rsidRPr="0074412B">
        <w:rPr>
          <w:rFonts w:ascii="Arial" w:hAnsi="Arial" w:cs="Arial"/>
          <w:lang w:val="x-none"/>
        </w:rPr>
        <w:t>Carlópolis - Paraná</w:t>
      </w:r>
    </w:p>
    <w:p w14:paraId="16DA2E47" w14:textId="77777777" w:rsidR="00351859" w:rsidRPr="0074412B" w:rsidRDefault="00351859" w:rsidP="00351859">
      <w:pPr>
        <w:autoSpaceDE w:val="0"/>
        <w:autoSpaceDN w:val="0"/>
        <w:adjustRightInd w:val="0"/>
        <w:jc w:val="both"/>
        <w:rPr>
          <w:rFonts w:ascii="Arial" w:hAnsi="Arial" w:cs="Arial"/>
          <w:lang w:val="x-none"/>
        </w:rPr>
      </w:pPr>
    </w:p>
    <w:p w14:paraId="4B2E1E47" w14:textId="69A59A6D" w:rsidR="00351859" w:rsidRPr="0074412B" w:rsidRDefault="00351859" w:rsidP="00351859">
      <w:pPr>
        <w:autoSpaceDE w:val="0"/>
        <w:autoSpaceDN w:val="0"/>
        <w:adjustRightInd w:val="0"/>
        <w:jc w:val="both"/>
        <w:rPr>
          <w:rFonts w:ascii="Arial" w:hAnsi="Arial" w:cs="Arial"/>
          <w:b/>
          <w:bCs/>
          <w:lang w:val="x-none"/>
        </w:rPr>
      </w:pPr>
      <w:r w:rsidRPr="0074412B">
        <w:rPr>
          <w:rFonts w:ascii="Arial" w:hAnsi="Arial" w:cs="Arial"/>
          <w:b/>
          <w:bCs/>
          <w:lang w:val="x-none"/>
        </w:rPr>
        <w:t xml:space="preserve">Referência: Pregão </w:t>
      </w:r>
      <w:r w:rsidRPr="0074412B">
        <w:rPr>
          <w:rFonts w:ascii="Arial" w:hAnsi="Arial" w:cs="Arial"/>
          <w:b/>
          <w:bCs/>
        </w:rPr>
        <w:t xml:space="preserve">Eletrônico </w:t>
      </w:r>
      <w:r w:rsidRPr="0074412B">
        <w:rPr>
          <w:rFonts w:ascii="Arial" w:hAnsi="Arial" w:cs="Arial"/>
          <w:b/>
          <w:bCs/>
          <w:lang w:val="x-none"/>
        </w:rPr>
        <w:t xml:space="preserve"> </w:t>
      </w:r>
      <w:r w:rsidRPr="0074412B">
        <w:rPr>
          <w:rFonts w:ascii="Arial" w:hAnsi="Arial" w:cs="Arial"/>
          <w:b/>
          <w:bCs/>
        </w:rPr>
        <w:t>n</w:t>
      </w:r>
      <w:r w:rsidRPr="0074412B">
        <w:rPr>
          <w:rFonts w:ascii="Arial" w:hAnsi="Arial" w:cs="Arial"/>
          <w:b/>
          <w:bCs/>
          <w:lang w:val="x-none"/>
        </w:rPr>
        <w:t xml:space="preserve">º </w:t>
      </w:r>
      <w:r w:rsidR="001C316E">
        <w:rPr>
          <w:rFonts w:ascii="Arial" w:hAnsi="Arial" w:cs="Arial"/>
          <w:color w:val="FF0000"/>
          <w:sz w:val="22"/>
          <w:szCs w:val="22"/>
        </w:rPr>
        <w:t>020</w:t>
      </w:r>
      <w:r w:rsidR="00D40451" w:rsidRPr="00B62674">
        <w:rPr>
          <w:rFonts w:ascii="Arial" w:hAnsi="Arial" w:cs="Arial"/>
          <w:color w:val="FF0000"/>
          <w:sz w:val="22"/>
          <w:szCs w:val="22"/>
        </w:rPr>
        <w:t>/</w:t>
      </w:r>
      <w:r w:rsidR="00D40451" w:rsidRPr="00B62674">
        <w:rPr>
          <w:rFonts w:ascii="Arial" w:hAnsi="Arial" w:cs="Arial"/>
          <w:color w:val="FF0000"/>
          <w:sz w:val="22"/>
          <w:szCs w:val="22"/>
        </w:rPr>
        <w:fldChar w:fldCharType="begin"/>
      </w:r>
      <w:r w:rsidR="00D40451" w:rsidRPr="00B62674">
        <w:rPr>
          <w:rFonts w:ascii="Arial" w:hAnsi="Arial" w:cs="Arial"/>
          <w:color w:val="FF0000"/>
          <w:sz w:val="22"/>
          <w:szCs w:val="22"/>
        </w:rPr>
        <w:instrText xml:space="preserve"> MERGEFIELD  Ano_Licitação  \* MERGEFORMAT </w:instrText>
      </w:r>
      <w:r w:rsidR="00D40451" w:rsidRPr="00B62674">
        <w:rPr>
          <w:rFonts w:ascii="Arial" w:hAnsi="Arial" w:cs="Arial"/>
          <w:color w:val="FF0000"/>
          <w:sz w:val="22"/>
          <w:szCs w:val="22"/>
        </w:rPr>
        <w:fldChar w:fldCharType="separate"/>
      </w:r>
      <w:r w:rsidR="008E49FC">
        <w:rPr>
          <w:rFonts w:ascii="Arial" w:hAnsi="Arial" w:cs="Arial"/>
          <w:b/>
          <w:noProof/>
          <w:color w:val="FF0000"/>
          <w:sz w:val="22"/>
          <w:szCs w:val="22"/>
        </w:rPr>
        <w:t>2024</w:t>
      </w:r>
      <w:r w:rsidR="00D40451" w:rsidRPr="00B62674">
        <w:rPr>
          <w:rFonts w:ascii="Arial" w:hAnsi="Arial" w:cs="Arial"/>
          <w:color w:val="FF0000"/>
          <w:sz w:val="22"/>
          <w:szCs w:val="22"/>
        </w:rPr>
        <w:fldChar w:fldCharType="end"/>
      </w:r>
    </w:p>
    <w:p w14:paraId="434C6462" w14:textId="77777777" w:rsidR="00351859" w:rsidRPr="0074412B" w:rsidRDefault="00351859" w:rsidP="00351859">
      <w:pPr>
        <w:tabs>
          <w:tab w:val="right" w:pos="7935"/>
        </w:tabs>
        <w:autoSpaceDE w:val="0"/>
        <w:autoSpaceDN w:val="0"/>
        <w:adjustRightInd w:val="0"/>
        <w:jc w:val="both"/>
        <w:rPr>
          <w:rFonts w:ascii="Arial" w:hAnsi="Arial" w:cs="Arial"/>
          <w:lang w:val="x-none"/>
        </w:rPr>
      </w:pPr>
      <w:r w:rsidRPr="0074412B">
        <w:rPr>
          <w:rFonts w:ascii="Arial" w:hAnsi="Arial" w:cs="Arial"/>
          <w:lang w:val="x-none"/>
        </w:rPr>
        <w:tab/>
      </w:r>
    </w:p>
    <w:p w14:paraId="64B3CE3A" w14:textId="0E4B80C4" w:rsidR="00351859" w:rsidRPr="0074412B" w:rsidRDefault="00351859" w:rsidP="00351859">
      <w:pPr>
        <w:tabs>
          <w:tab w:val="right" w:pos="7935"/>
        </w:tabs>
        <w:autoSpaceDE w:val="0"/>
        <w:autoSpaceDN w:val="0"/>
        <w:adjustRightInd w:val="0"/>
        <w:jc w:val="both"/>
        <w:rPr>
          <w:rFonts w:ascii="Arial" w:hAnsi="Arial" w:cs="Arial"/>
          <w:b/>
        </w:rPr>
      </w:pPr>
      <w:r w:rsidRPr="0074412B">
        <w:rPr>
          <w:rFonts w:ascii="Arial" w:hAnsi="Arial" w:cs="Arial"/>
          <w:lang w:val="x-none"/>
        </w:rPr>
        <w:t xml:space="preserve">O signatário da presente, ( nome ) .........., portador de CNPJ,pela presente, apresenta proposta de preço referente ao Pregão </w:t>
      </w:r>
      <w:r w:rsidRPr="0074412B">
        <w:rPr>
          <w:rFonts w:ascii="Arial" w:hAnsi="Arial" w:cs="Arial"/>
        </w:rPr>
        <w:t xml:space="preserve">Eletrônico </w:t>
      </w:r>
      <w:r w:rsidRPr="0074412B">
        <w:rPr>
          <w:rFonts w:ascii="Arial" w:hAnsi="Arial" w:cs="Arial"/>
          <w:lang w:val="x-none"/>
        </w:rPr>
        <w:t xml:space="preserve"> </w:t>
      </w:r>
      <w:r w:rsidRPr="0074412B">
        <w:rPr>
          <w:rFonts w:ascii="Arial" w:hAnsi="Arial" w:cs="Arial"/>
        </w:rPr>
        <w:t>n</w:t>
      </w:r>
      <w:r w:rsidRPr="0074412B">
        <w:rPr>
          <w:rFonts w:ascii="Arial" w:hAnsi="Arial" w:cs="Arial"/>
          <w:lang w:val="x-none"/>
        </w:rPr>
        <w:t xml:space="preserve">º </w:t>
      </w:r>
      <w:r w:rsidR="001C316E">
        <w:rPr>
          <w:rFonts w:ascii="Arial" w:hAnsi="Arial" w:cs="Arial"/>
          <w:color w:val="FF0000"/>
          <w:sz w:val="22"/>
          <w:szCs w:val="22"/>
        </w:rPr>
        <w:t>020</w:t>
      </w:r>
      <w:r w:rsidR="00D40451" w:rsidRPr="00B62674">
        <w:rPr>
          <w:rFonts w:ascii="Arial" w:hAnsi="Arial" w:cs="Arial"/>
          <w:color w:val="FF0000"/>
          <w:sz w:val="22"/>
          <w:szCs w:val="22"/>
        </w:rPr>
        <w:t>/</w:t>
      </w:r>
      <w:r w:rsidR="00D40451" w:rsidRPr="00B62674">
        <w:rPr>
          <w:rFonts w:ascii="Arial" w:hAnsi="Arial" w:cs="Arial"/>
          <w:color w:val="FF0000"/>
          <w:sz w:val="22"/>
          <w:szCs w:val="22"/>
        </w:rPr>
        <w:fldChar w:fldCharType="begin"/>
      </w:r>
      <w:r w:rsidR="00D40451" w:rsidRPr="00B62674">
        <w:rPr>
          <w:rFonts w:ascii="Arial" w:hAnsi="Arial" w:cs="Arial"/>
          <w:color w:val="FF0000"/>
          <w:sz w:val="22"/>
          <w:szCs w:val="22"/>
        </w:rPr>
        <w:instrText xml:space="preserve"> MERGEFIELD  Ano_Licitação  \* MERGEFORMAT </w:instrText>
      </w:r>
      <w:r w:rsidR="00D40451" w:rsidRPr="00B62674">
        <w:rPr>
          <w:rFonts w:ascii="Arial" w:hAnsi="Arial" w:cs="Arial"/>
          <w:color w:val="FF0000"/>
          <w:sz w:val="22"/>
          <w:szCs w:val="22"/>
        </w:rPr>
        <w:fldChar w:fldCharType="separate"/>
      </w:r>
      <w:r w:rsidR="008E49FC">
        <w:rPr>
          <w:rFonts w:ascii="Arial" w:hAnsi="Arial" w:cs="Arial"/>
          <w:b/>
          <w:noProof/>
          <w:color w:val="FF0000"/>
          <w:sz w:val="22"/>
          <w:szCs w:val="22"/>
        </w:rPr>
        <w:t>2024</w:t>
      </w:r>
      <w:r w:rsidR="00D40451" w:rsidRPr="00B62674">
        <w:rPr>
          <w:rFonts w:ascii="Arial" w:hAnsi="Arial" w:cs="Arial"/>
          <w:color w:val="FF0000"/>
          <w:sz w:val="22"/>
          <w:szCs w:val="22"/>
        </w:rPr>
        <w:fldChar w:fldCharType="end"/>
      </w:r>
      <w:r w:rsidRPr="0074412B">
        <w:rPr>
          <w:rFonts w:ascii="Arial" w:hAnsi="Arial" w:cs="Arial"/>
          <w:lang w:val="x-none"/>
        </w:rPr>
        <w:t>, que tem por</w:t>
      </w:r>
      <w:r w:rsidRPr="0074412B">
        <w:rPr>
          <w:rFonts w:ascii="Arial" w:hAnsi="Arial" w:cs="Arial"/>
        </w:rPr>
        <w:t xml:space="preserve"> </w:t>
      </w:r>
      <w:r w:rsidR="00E13562" w:rsidRPr="00B62674">
        <w:rPr>
          <w:rFonts w:ascii="Arial" w:hAnsi="Arial" w:cs="Arial"/>
          <w:b/>
          <w:bCs/>
          <w:sz w:val="22"/>
          <w:szCs w:val="22"/>
        </w:rPr>
        <w:fldChar w:fldCharType="begin"/>
      </w:r>
      <w:r w:rsidR="00E13562" w:rsidRPr="00B62674">
        <w:rPr>
          <w:rFonts w:ascii="Arial" w:hAnsi="Arial" w:cs="Arial"/>
          <w:b/>
          <w:bCs/>
          <w:sz w:val="22"/>
          <w:szCs w:val="22"/>
        </w:rPr>
        <w:instrText xml:space="preserve"> MERGEFIELD  Objeto  \* MERGEFORMAT </w:instrText>
      </w:r>
      <w:r w:rsidR="00E13562" w:rsidRPr="00B62674">
        <w:rPr>
          <w:rFonts w:ascii="Arial" w:hAnsi="Arial" w:cs="Arial"/>
          <w:b/>
          <w:bCs/>
          <w:sz w:val="22"/>
          <w:szCs w:val="22"/>
        </w:rPr>
        <w:fldChar w:fldCharType="separate"/>
      </w:r>
      <w:r w:rsidR="008E49FC">
        <w:rPr>
          <w:rFonts w:ascii="Arial" w:hAnsi="Arial" w:cs="Arial"/>
          <w:b/>
          <w:bCs/>
          <w:noProof/>
          <w:sz w:val="22"/>
          <w:szCs w:val="22"/>
        </w:rPr>
        <w:t>Prestação de serviços de seguro para veículos pertencentes ao Município de Carlópolis</w:t>
      </w:r>
      <w:r w:rsidR="00E13562" w:rsidRPr="00B62674">
        <w:rPr>
          <w:rFonts w:ascii="Arial" w:hAnsi="Arial" w:cs="Arial"/>
          <w:b/>
          <w:bCs/>
          <w:sz w:val="22"/>
          <w:szCs w:val="22"/>
        </w:rPr>
        <w:fldChar w:fldCharType="end"/>
      </w:r>
      <w:r w:rsidR="00E13562" w:rsidRPr="00B62674">
        <w:rPr>
          <w:rFonts w:ascii="Arial" w:hAnsi="Arial" w:cs="Arial"/>
          <w:b/>
          <w:bCs/>
          <w:sz w:val="22"/>
          <w:szCs w:val="22"/>
        </w:rPr>
        <w:t>.</w:t>
      </w:r>
    </w:p>
    <w:p w14:paraId="60FB83F9" w14:textId="77777777" w:rsidR="00351859" w:rsidRPr="0074412B" w:rsidRDefault="00351859" w:rsidP="00351859">
      <w:pPr>
        <w:tabs>
          <w:tab w:val="right" w:pos="7935"/>
        </w:tabs>
        <w:autoSpaceDE w:val="0"/>
        <w:autoSpaceDN w:val="0"/>
        <w:adjustRightInd w:val="0"/>
        <w:jc w:val="both"/>
        <w:rPr>
          <w:rFonts w:ascii="Arial" w:hAnsi="Arial" w:cs="Arial"/>
          <w:b/>
        </w:rPr>
      </w:pPr>
    </w:p>
    <w:p w14:paraId="2C02DFCB" w14:textId="77777777" w:rsidR="00351859" w:rsidRDefault="00351859" w:rsidP="00351859">
      <w:pPr>
        <w:tabs>
          <w:tab w:val="right" w:pos="7935"/>
        </w:tabs>
        <w:autoSpaceDE w:val="0"/>
        <w:autoSpaceDN w:val="0"/>
        <w:adjustRightInd w:val="0"/>
        <w:jc w:val="both"/>
        <w:rPr>
          <w:rFonts w:ascii="Arial" w:hAnsi="Arial" w:cs="Arial"/>
          <w:b/>
        </w:rPr>
      </w:pPr>
      <w:r w:rsidRPr="0074412B">
        <w:rPr>
          <w:rFonts w:ascii="Arial" w:hAnsi="Arial" w:cs="Arial"/>
          <w:b/>
        </w:rPr>
        <w:t>Proposta Inicial</w:t>
      </w:r>
    </w:p>
    <w:p w14:paraId="13150913" w14:textId="77777777" w:rsidR="00651751" w:rsidRPr="006D4300" w:rsidRDefault="00651751" w:rsidP="00651751">
      <w:pPr>
        <w:pStyle w:val="SemEspaamento"/>
        <w:jc w:val="both"/>
        <w:rPr>
          <w:rFonts w:ascii="Arial" w:hAnsi="Arial" w:cs="Arial"/>
          <w:color w:val="FF0000"/>
          <w:sz w:val="20"/>
          <w:szCs w:val="20"/>
        </w:rPr>
      </w:pPr>
      <w:r w:rsidRPr="006D4300">
        <w:rPr>
          <w:rFonts w:ascii="Arial" w:hAnsi="Arial" w:cs="Arial"/>
          <w:color w:val="FF0000"/>
          <w:sz w:val="20"/>
          <w:szCs w:val="20"/>
        </w:rPr>
        <w:fldChar w:fldCharType="begin"/>
      </w:r>
      <w:r w:rsidRPr="006D4300">
        <w:rPr>
          <w:rFonts w:ascii="Arial" w:hAnsi="Arial" w:cs="Arial"/>
          <w:color w:val="FF0000"/>
          <w:sz w:val="20"/>
          <w:szCs w:val="20"/>
        </w:rPr>
        <w:instrText xml:space="preserve"> MERGEFIELD  Relacao_Itens </w:instrText>
      </w:r>
      <w:r w:rsidRPr="006D4300">
        <w:rPr>
          <w:rFonts w:ascii="Arial" w:hAnsi="Arial" w:cs="Arial"/>
          <w:color w:val="FF0000"/>
          <w:sz w:val="20"/>
          <w:szCs w:val="20"/>
        </w:rPr>
        <w:fldChar w:fldCharType="separate"/>
      </w:r>
    </w:p>
    <w:tbl>
      <w:tblPr>
        <w:tblStyle w:val="Tabelacomgrade"/>
        <w:tblW w:w="0" w:type="auto"/>
        <w:tblLook w:val="04A0" w:firstRow="1" w:lastRow="0" w:firstColumn="1" w:lastColumn="0" w:noHBand="0" w:noVBand="1"/>
      </w:tblPr>
      <w:tblGrid>
        <w:gridCol w:w="1098"/>
        <w:gridCol w:w="1148"/>
        <w:gridCol w:w="1136"/>
        <w:gridCol w:w="1209"/>
        <w:gridCol w:w="1178"/>
        <w:gridCol w:w="1251"/>
        <w:gridCol w:w="1234"/>
        <w:gridCol w:w="1234"/>
      </w:tblGrid>
      <w:tr w:rsidR="00651751" w:rsidRPr="004503EF" w14:paraId="0A50CFEC" w14:textId="77777777" w:rsidTr="002C54B2">
        <w:tc>
          <w:tcPr>
            <w:tcW w:w="1239" w:type="dxa"/>
          </w:tcPr>
          <w:p w14:paraId="2909C7D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Lote</w:t>
            </w:r>
          </w:p>
        </w:tc>
        <w:tc>
          <w:tcPr>
            <w:tcW w:w="1239" w:type="dxa"/>
          </w:tcPr>
          <w:p w14:paraId="7745385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Ordem</w:t>
            </w:r>
          </w:p>
        </w:tc>
        <w:tc>
          <w:tcPr>
            <w:tcW w:w="1239" w:type="dxa"/>
          </w:tcPr>
          <w:p w14:paraId="358F06E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Cod. Item</w:t>
            </w:r>
          </w:p>
        </w:tc>
        <w:tc>
          <w:tcPr>
            <w:tcW w:w="1239" w:type="dxa"/>
          </w:tcPr>
          <w:p w14:paraId="4B0950E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Descrição</w:t>
            </w:r>
          </w:p>
        </w:tc>
        <w:tc>
          <w:tcPr>
            <w:tcW w:w="1239" w:type="dxa"/>
          </w:tcPr>
          <w:p w14:paraId="3F712DC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Unidade</w:t>
            </w:r>
          </w:p>
        </w:tc>
        <w:tc>
          <w:tcPr>
            <w:tcW w:w="1239" w:type="dxa"/>
          </w:tcPr>
          <w:p w14:paraId="73F5AA7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Quantidade</w:t>
            </w:r>
          </w:p>
        </w:tc>
        <w:tc>
          <w:tcPr>
            <w:tcW w:w="1239" w:type="dxa"/>
          </w:tcPr>
          <w:p w14:paraId="3299978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Valor Unit.</w:t>
            </w:r>
          </w:p>
        </w:tc>
        <w:tc>
          <w:tcPr>
            <w:tcW w:w="1239" w:type="dxa"/>
          </w:tcPr>
          <w:p w14:paraId="49562ED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Valor Total</w:t>
            </w:r>
          </w:p>
        </w:tc>
      </w:tr>
      <w:tr w:rsidR="00651751" w:rsidRPr="004503EF" w14:paraId="7E7F94B5" w14:textId="77777777" w:rsidTr="002C54B2">
        <w:tc>
          <w:tcPr>
            <w:tcW w:w="1239" w:type="dxa"/>
          </w:tcPr>
          <w:p w14:paraId="594538F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w:t>
            </w:r>
          </w:p>
        </w:tc>
        <w:tc>
          <w:tcPr>
            <w:tcW w:w="1239" w:type="dxa"/>
          </w:tcPr>
          <w:p w14:paraId="4FA770B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w:t>
            </w:r>
          </w:p>
        </w:tc>
        <w:tc>
          <w:tcPr>
            <w:tcW w:w="1239" w:type="dxa"/>
          </w:tcPr>
          <w:p w14:paraId="659AEDA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31122</w:t>
            </w:r>
          </w:p>
        </w:tc>
        <w:tc>
          <w:tcPr>
            <w:tcW w:w="1239" w:type="dxa"/>
          </w:tcPr>
          <w:p w14:paraId="039CC23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SEGURO DE FROTAS</w:t>
            </w:r>
          </w:p>
        </w:tc>
        <w:tc>
          <w:tcPr>
            <w:tcW w:w="1239" w:type="dxa"/>
          </w:tcPr>
          <w:p w14:paraId="2FD4877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UND</w:t>
            </w:r>
          </w:p>
        </w:tc>
        <w:tc>
          <w:tcPr>
            <w:tcW w:w="1239" w:type="dxa"/>
          </w:tcPr>
          <w:p w14:paraId="075C8F0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w:t>
            </w:r>
          </w:p>
        </w:tc>
        <w:tc>
          <w:tcPr>
            <w:tcW w:w="1239" w:type="dxa"/>
          </w:tcPr>
          <w:p w14:paraId="04E7FA5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R$ 196.704,35</w:t>
            </w:r>
          </w:p>
        </w:tc>
        <w:tc>
          <w:tcPr>
            <w:tcW w:w="1239" w:type="dxa"/>
          </w:tcPr>
          <w:p w14:paraId="527C1D5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R$ 196.704,35</w:t>
            </w:r>
          </w:p>
        </w:tc>
      </w:tr>
    </w:tbl>
    <w:p w14:paraId="7F78E3BA" w14:textId="77777777" w:rsidR="00651751" w:rsidRDefault="00651751" w:rsidP="00651751">
      <w:pPr>
        <w:pStyle w:val="SemEspaamento"/>
        <w:jc w:val="both"/>
        <w:rPr>
          <w:rFonts w:ascii="Arial" w:hAnsi="Arial" w:cs="Arial"/>
          <w:color w:val="FF0000"/>
          <w:sz w:val="20"/>
          <w:szCs w:val="20"/>
        </w:rPr>
      </w:pPr>
      <w:r w:rsidRPr="006D4300">
        <w:rPr>
          <w:rFonts w:ascii="Arial" w:hAnsi="Arial" w:cs="Arial"/>
          <w:color w:val="FF0000"/>
          <w:sz w:val="20"/>
          <w:szCs w:val="20"/>
        </w:rPr>
        <w:fldChar w:fldCharType="end"/>
      </w:r>
    </w:p>
    <w:p w14:paraId="5BC56010" w14:textId="77777777" w:rsidR="00651751" w:rsidRPr="006D4300" w:rsidRDefault="00651751" w:rsidP="00651751">
      <w:pPr>
        <w:pStyle w:val="Ttulo1"/>
        <w:rPr>
          <w:rFonts w:cs="Arial"/>
        </w:rPr>
      </w:pPr>
      <w:r w:rsidRPr="006D4300">
        <w:rPr>
          <w:rFonts w:cs="Arial"/>
        </w:rPr>
        <w:t>Memorial dos Itens</w:t>
      </w:r>
    </w:p>
    <w:p w14:paraId="3E032BA4" w14:textId="77777777" w:rsidR="00651751" w:rsidRPr="006D4300" w:rsidRDefault="00651751" w:rsidP="00651751">
      <w:pPr>
        <w:pStyle w:val="SemEspaamento"/>
        <w:jc w:val="both"/>
        <w:rPr>
          <w:rFonts w:ascii="Arial" w:hAnsi="Arial" w:cs="Arial"/>
          <w:color w:val="FF0000"/>
          <w:sz w:val="20"/>
          <w:szCs w:val="20"/>
        </w:rPr>
      </w:pPr>
      <w:r w:rsidRPr="006D4300">
        <w:rPr>
          <w:rFonts w:ascii="Arial" w:hAnsi="Arial" w:cs="Arial"/>
          <w:color w:val="FF0000"/>
          <w:sz w:val="20"/>
          <w:szCs w:val="20"/>
        </w:rPr>
        <w:fldChar w:fldCharType="begin"/>
      </w:r>
      <w:r w:rsidRPr="006D4300">
        <w:rPr>
          <w:rFonts w:ascii="Arial" w:hAnsi="Arial" w:cs="Arial"/>
          <w:color w:val="FF0000"/>
          <w:sz w:val="20"/>
          <w:szCs w:val="20"/>
        </w:rPr>
        <w:instrText xml:space="preserve"> MERGEFIELD  Memorial_Itens </w:instrText>
      </w:r>
      <w:r w:rsidRPr="006D4300">
        <w:rPr>
          <w:rFonts w:ascii="Arial" w:hAnsi="Arial" w:cs="Arial"/>
          <w:color w:val="FF0000"/>
          <w:sz w:val="20"/>
          <w:szCs w:val="20"/>
        </w:rPr>
        <w:fldChar w:fldCharType="separate"/>
      </w:r>
    </w:p>
    <w:p w14:paraId="1AAE06A6" w14:textId="77777777" w:rsidR="00651751" w:rsidRDefault="00651751" w:rsidP="00651751">
      <w:pPr>
        <w:pStyle w:val="SemEspaamento"/>
        <w:jc w:val="both"/>
        <w:rPr>
          <w:rFonts w:ascii="Arial" w:hAnsi="Arial" w:cs="Arial"/>
          <w:color w:val="FF0000"/>
          <w:sz w:val="20"/>
          <w:szCs w:val="20"/>
        </w:rPr>
      </w:pPr>
      <w:r w:rsidRPr="006D4300">
        <w:rPr>
          <w:rFonts w:ascii="Arial" w:hAnsi="Arial" w:cs="Arial"/>
          <w:color w:val="FF0000"/>
          <w:sz w:val="20"/>
          <w:szCs w:val="20"/>
        </w:rPr>
        <w:fldChar w:fldCharType="end"/>
      </w:r>
    </w:p>
    <w:tbl>
      <w:tblPr>
        <w:tblStyle w:val="Tabelacomgrade"/>
        <w:tblW w:w="0" w:type="auto"/>
        <w:tblLook w:val="04A0" w:firstRow="1" w:lastRow="0" w:firstColumn="1" w:lastColumn="0" w:noHBand="0" w:noVBand="1"/>
      </w:tblPr>
      <w:tblGrid>
        <w:gridCol w:w="942"/>
        <w:gridCol w:w="3551"/>
        <w:gridCol w:w="1596"/>
        <w:gridCol w:w="2023"/>
        <w:gridCol w:w="1376"/>
      </w:tblGrid>
      <w:tr w:rsidR="00651751" w:rsidRPr="004503EF" w14:paraId="5188CCB1" w14:textId="77777777" w:rsidTr="000E35CA">
        <w:trPr>
          <w:trHeight w:val="300"/>
        </w:trPr>
        <w:tc>
          <w:tcPr>
            <w:tcW w:w="742" w:type="dxa"/>
            <w:noWrap/>
            <w:hideMark/>
          </w:tcPr>
          <w:p w14:paraId="2141E081"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ORDEM</w:t>
            </w:r>
          </w:p>
        </w:tc>
        <w:tc>
          <w:tcPr>
            <w:tcW w:w="3638" w:type="dxa"/>
            <w:noWrap/>
            <w:hideMark/>
          </w:tcPr>
          <w:p w14:paraId="774E724D"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DESCRIÇÃO DOS VEICULOS</w:t>
            </w:r>
          </w:p>
        </w:tc>
        <w:tc>
          <w:tcPr>
            <w:tcW w:w="1632" w:type="dxa"/>
            <w:noWrap/>
            <w:hideMark/>
          </w:tcPr>
          <w:p w14:paraId="1783F214"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SECRETARIA</w:t>
            </w:r>
          </w:p>
        </w:tc>
        <w:tc>
          <w:tcPr>
            <w:tcW w:w="2070" w:type="dxa"/>
            <w:noWrap/>
            <w:hideMark/>
          </w:tcPr>
          <w:p w14:paraId="3BEAB7B7"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 xml:space="preserve"> PREMIO </w:t>
            </w:r>
          </w:p>
        </w:tc>
        <w:tc>
          <w:tcPr>
            <w:tcW w:w="1406" w:type="dxa"/>
            <w:noWrap/>
            <w:hideMark/>
          </w:tcPr>
          <w:p w14:paraId="3696C824" w14:textId="77777777" w:rsidR="00651751" w:rsidRPr="004503EF" w:rsidRDefault="00651751" w:rsidP="002C54B2">
            <w:pPr>
              <w:pStyle w:val="SemEspaamento"/>
              <w:jc w:val="both"/>
              <w:rPr>
                <w:rFonts w:ascii="Arial" w:hAnsi="Arial" w:cs="Arial"/>
                <w:b/>
                <w:bCs/>
                <w:sz w:val="20"/>
                <w:szCs w:val="20"/>
              </w:rPr>
            </w:pPr>
            <w:r w:rsidRPr="004503EF">
              <w:rPr>
                <w:rFonts w:ascii="Arial" w:hAnsi="Arial" w:cs="Arial"/>
                <w:b/>
                <w:bCs/>
                <w:sz w:val="20"/>
                <w:szCs w:val="20"/>
              </w:rPr>
              <w:t>FRANQUIA</w:t>
            </w:r>
          </w:p>
        </w:tc>
      </w:tr>
      <w:tr w:rsidR="00651751" w:rsidRPr="004503EF" w14:paraId="5388CF22" w14:textId="77777777" w:rsidTr="000E35CA">
        <w:trPr>
          <w:trHeight w:val="1140"/>
        </w:trPr>
        <w:tc>
          <w:tcPr>
            <w:tcW w:w="742" w:type="dxa"/>
            <w:hideMark/>
          </w:tcPr>
          <w:p w14:paraId="0821845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w:t>
            </w:r>
          </w:p>
        </w:tc>
        <w:tc>
          <w:tcPr>
            <w:tcW w:w="3638" w:type="dxa"/>
            <w:hideMark/>
          </w:tcPr>
          <w:p w14:paraId="08DD94A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RENAULT/DUSTER 16 E CVT Placa: BCY-0B48 Marca/Modelo: ANO 2019 / 2020 Combustível: ALCOOL/GASOLINA Cor: BRANCA Renavam: 01184518960 Chassi: 93YHSR3HSLJ855420</w:t>
            </w:r>
          </w:p>
        </w:tc>
        <w:tc>
          <w:tcPr>
            <w:tcW w:w="1632" w:type="dxa"/>
            <w:hideMark/>
          </w:tcPr>
          <w:p w14:paraId="379CAF3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Administração</w:t>
            </w:r>
          </w:p>
        </w:tc>
        <w:tc>
          <w:tcPr>
            <w:tcW w:w="2070" w:type="dxa"/>
            <w:hideMark/>
          </w:tcPr>
          <w:p w14:paraId="10FAEE6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0598D75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2.937,80 </w:t>
            </w:r>
          </w:p>
        </w:tc>
      </w:tr>
      <w:tr w:rsidR="00651751" w:rsidRPr="004503EF" w14:paraId="44251023" w14:textId="77777777" w:rsidTr="000E35CA">
        <w:trPr>
          <w:trHeight w:val="1140"/>
        </w:trPr>
        <w:tc>
          <w:tcPr>
            <w:tcW w:w="742" w:type="dxa"/>
            <w:hideMark/>
          </w:tcPr>
          <w:p w14:paraId="427F389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w:t>
            </w:r>
          </w:p>
        </w:tc>
        <w:tc>
          <w:tcPr>
            <w:tcW w:w="3638" w:type="dxa"/>
            <w:hideMark/>
          </w:tcPr>
          <w:p w14:paraId="25AB18F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 / POLO SEDAN 1.6 Chassi: 9BWDB49N2CP01810 ANO 2012/2012 Placas: AVE 7998 Renavam: 459099345</w:t>
            </w:r>
          </w:p>
        </w:tc>
        <w:tc>
          <w:tcPr>
            <w:tcW w:w="1632" w:type="dxa"/>
            <w:hideMark/>
          </w:tcPr>
          <w:p w14:paraId="2FEA0F0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Administração</w:t>
            </w:r>
          </w:p>
        </w:tc>
        <w:tc>
          <w:tcPr>
            <w:tcW w:w="2070" w:type="dxa"/>
            <w:hideMark/>
          </w:tcPr>
          <w:p w14:paraId="414F621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1D72474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2.735,00 </w:t>
            </w:r>
          </w:p>
        </w:tc>
      </w:tr>
      <w:tr w:rsidR="00651751" w:rsidRPr="004503EF" w14:paraId="4C139F63" w14:textId="77777777" w:rsidTr="000E35CA">
        <w:trPr>
          <w:trHeight w:val="1140"/>
        </w:trPr>
        <w:tc>
          <w:tcPr>
            <w:tcW w:w="742" w:type="dxa"/>
            <w:hideMark/>
          </w:tcPr>
          <w:p w14:paraId="5CE8E20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w:t>
            </w:r>
          </w:p>
        </w:tc>
        <w:tc>
          <w:tcPr>
            <w:tcW w:w="3638" w:type="dxa"/>
            <w:hideMark/>
          </w:tcPr>
          <w:p w14:paraId="6D344C8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VW/MPOLO IDEALE R Diesel; Chassi: 9532L82W2AR003829; ANO 2009/2010; Placas: ARV 6781 Renavam: 00170775658</w:t>
            </w:r>
          </w:p>
        </w:tc>
        <w:tc>
          <w:tcPr>
            <w:tcW w:w="1632" w:type="dxa"/>
            <w:hideMark/>
          </w:tcPr>
          <w:p w14:paraId="0A67FDE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Administração</w:t>
            </w:r>
          </w:p>
        </w:tc>
        <w:tc>
          <w:tcPr>
            <w:tcW w:w="2070" w:type="dxa"/>
            <w:hideMark/>
          </w:tcPr>
          <w:p w14:paraId="528374E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1827DB4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5.303,40 </w:t>
            </w:r>
          </w:p>
        </w:tc>
      </w:tr>
      <w:tr w:rsidR="00651751" w:rsidRPr="004503EF" w14:paraId="100782DF" w14:textId="77777777" w:rsidTr="000E35CA">
        <w:trPr>
          <w:trHeight w:val="1140"/>
        </w:trPr>
        <w:tc>
          <w:tcPr>
            <w:tcW w:w="742" w:type="dxa"/>
            <w:hideMark/>
          </w:tcPr>
          <w:p w14:paraId="27D6711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w:t>
            </w:r>
          </w:p>
        </w:tc>
        <w:tc>
          <w:tcPr>
            <w:tcW w:w="3638" w:type="dxa"/>
            <w:hideMark/>
          </w:tcPr>
          <w:p w14:paraId="68BCFD7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M. BENZ / INDUSCAR APACHE A; Chassi: 9BM3840787B543813; ANO 2007/2007; Placas: CVP 8361 Renavam:930761626</w:t>
            </w:r>
          </w:p>
        </w:tc>
        <w:tc>
          <w:tcPr>
            <w:tcW w:w="1632" w:type="dxa"/>
            <w:hideMark/>
          </w:tcPr>
          <w:p w14:paraId="3555432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Administração</w:t>
            </w:r>
          </w:p>
        </w:tc>
        <w:tc>
          <w:tcPr>
            <w:tcW w:w="2070" w:type="dxa"/>
            <w:hideMark/>
          </w:tcPr>
          <w:p w14:paraId="22FD34F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66E5916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4.057,20 </w:t>
            </w:r>
          </w:p>
        </w:tc>
      </w:tr>
      <w:tr w:rsidR="00651751" w:rsidRPr="004503EF" w14:paraId="5425C6D3" w14:textId="77777777" w:rsidTr="000E35CA">
        <w:trPr>
          <w:trHeight w:val="1140"/>
        </w:trPr>
        <w:tc>
          <w:tcPr>
            <w:tcW w:w="742" w:type="dxa"/>
            <w:hideMark/>
          </w:tcPr>
          <w:p w14:paraId="0B345AD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5</w:t>
            </w:r>
          </w:p>
        </w:tc>
        <w:tc>
          <w:tcPr>
            <w:tcW w:w="3638" w:type="dxa"/>
            <w:hideMark/>
          </w:tcPr>
          <w:p w14:paraId="728CA11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 SAVEIRO Chassi: 9BWKB05UXEP008741 ANO 2013/2014 Placas: AXE7532 Renavam: 555419495</w:t>
            </w:r>
          </w:p>
        </w:tc>
        <w:tc>
          <w:tcPr>
            <w:tcW w:w="1632" w:type="dxa"/>
            <w:hideMark/>
          </w:tcPr>
          <w:p w14:paraId="180C22A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Agricultura</w:t>
            </w:r>
          </w:p>
        </w:tc>
        <w:tc>
          <w:tcPr>
            <w:tcW w:w="2070" w:type="dxa"/>
            <w:hideMark/>
          </w:tcPr>
          <w:p w14:paraId="2499545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2944EC3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2.879,60 </w:t>
            </w:r>
          </w:p>
        </w:tc>
      </w:tr>
      <w:tr w:rsidR="00651751" w:rsidRPr="004503EF" w14:paraId="4ED68D1F" w14:textId="77777777" w:rsidTr="000E35CA">
        <w:trPr>
          <w:trHeight w:val="1140"/>
        </w:trPr>
        <w:tc>
          <w:tcPr>
            <w:tcW w:w="742" w:type="dxa"/>
            <w:hideMark/>
          </w:tcPr>
          <w:p w14:paraId="4849813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w:t>
            </w:r>
          </w:p>
        </w:tc>
        <w:tc>
          <w:tcPr>
            <w:tcW w:w="3638" w:type="dxa"/>
            <w:hideMark/>
          </w:tcPr>
          <w:p w14:paraId="46EFF34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RENAULT/SANDERO; Chassi: 93Y5SRF84JJ286524; ANO 2018; Placas: BBZ-7837 Renavam: 01146798170</w:t>
            </w:r>
          </w:p>
        </w:tc>
        <w:tc>
          <w:tcPr>
            <w:tcW w:w="1632" w:type="dxa"/>
            <w:hideMark/>
          </w:tcPr>
          <w:p w14:paraId="7E54B6C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Agricultura</w:t>
            </w:r>
          </w:p>
        </w:tc>
        <w:tc>
          <w:tcPr>
            <w:tcW w:w="2070" w:type="dxa"/>
            <w:hideMark/>
          </w:tcPr>
          <w:p w14:paraId="12F4847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498A045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2.446,40 </w:t>
            </w:r>
          </w:p>
        </w:tc>
      </w:tr>
      <w:tr w:rsidR="00651751" w:rsidRPr="004503EF" w14:paraId="11F170C1" w14:textId="77777777" w:rsidTr="000E35CA">
        <w:trPr>
          <w:trHeight w:val="1425"/>
        </w:trPr>
        <w:tc>
          <w:tcPr>
            <w:tcW w:w="742" w:type="dxa"/>
            <w:hideMark/>
          </w:tcPr>
          <w:p w14:paraId="17F0CB9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7</w:t>
            </w:r>
          </w:p>
        </w:tc>
        <w:tc>
          <w:tcPr>
            <w:tcW w:w="3638" w:type="dxa"/>
            <w:hideMark/>
          </w:tcPr>
          <w:p w14:paraId="0BBEED7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Renavam:1345676082 Chassi: 9BD281A2DPYY55784 Placa: SEL-0D74 Marca/Modelo: FIAT/STRADA ENDURANCE CS Ano de Fabricação/Modelo: 2023/2023 Combustível: FLEX Cor: BRANCA</w:t>
            </w:r>
          </w:p>
        </w:tc>
        <w:tc>
          <w:tcPr>
            <w:tcW w:w="1632" w:type="dxa"/>
            <w:hideMark/>
          </w:tcPr>
          <w:p w14:paraId="36A9D6D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Agricultura</w:t>
            </w:r>
          </w:p>
        </w:tc>
        <w:tc>
          <w:tcPr>
            <w:tcW w:w="2070" w:type="dxa"/>
            <w:hideMark/>
          </w:tcPr>
          <w:p w14:paraId="2CA498D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4187CDD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2.618,60 </w:t>
            </w:r>
          </w:p>
        </w:tc>
      </w:tr>
      <w:tr w:rsidR="00651751" w:rsidRPr="004503EF" w14:paraId="768F1369" w14:textId="77777777" w:rsidTr="000E35CA">
        <w:trPr>
          <w:trHeight w:val="1140"/>
        </w:trPr>
        <w:tc>
          <w:tcPr>
            <w:tcW w:w="742" w:type="dxa"/>
            <w:hideMark/>
          </w:tcPr>
          <w:p w14:paraId="767F4AF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8</w:t>
            </w:r>
          </w:p>
        </w:tc>
        <w:tc>
          <w:tcPr>
            <w:tcW w:w="3638" w:type="dxa"/>
            <w:hideMark/>
          </w:tcPr>
          <w:p w14:paraId="0C6AED8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FIAT PALIO FIRE 1.0 8V Chassi: 9BD17102LF5991705 ANO 2014/2015; Placas: AZN-7063 Renavam: 1046693490</w:t>
            </w:r>
          </w:p>
        </w:tc>
        <w:tc>
          <w:tcPr>
            <w:tcW w:w="1632" w:type="dxa"/>
            <w:hideMark/>
          </w:tcPr>
          <w:p w14:paraId="7D27E03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Agricultura</w:t>
            </w:r>
          </w:p>
        </w:tc>
        <w:tc>
          <w:tcPr>
            <w:tcW w:w="2070" w:type="dxa"/>
            <w:hideMark/>
          </w:tcPr>
          <w:p w14:paraId="7DD154F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62B5E13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2.355,20 </w:t>
            </w:r>
          </w:p>
        </w:tc>
      </w:tr>
      <w:tr w:rsidR="00651751" w:rsidRPr="004503EF" w14:paraId="3F9D901D" w14:textId="77777777" w:rsidTr="000E35CA">
        <w:trPr>
          <w:trHeight w:val="1140"/>
        </w:trPr>
        <w:tc>
          <w:tcPr>
            <w:tcW w:w="742" w:type="dxa"/>
            <w:hideMark/>
          </w:tcPr>
          <w:p w14:paraId="69E8A81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9</w:t>
            </w:r>
          </w:p>
        </w:tc>
        <w:tc>
          <w:tcPr>
            <w:tcW w:w="3638" w:type="dxa"/>
            <w:hideMark/>
          </w:tcPr>
          <w:p w14:paraId="1D84770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UNO VIVACE 1.0; Chassi: 9BD195A6NH0791583; ANO 2018/2019 Placas: BBP-5021 Renavam: 1130240204</w:t>
            </w:r>
          </w:p>
        </w:tc>
        <w:tc>
          <w:tcPr>
            <w:tcW w:w="1632" w:type="dxa"/>
            <w:hideMark/>
          </w:tcPr>
          <w:p w14:paraId="7DD6519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w:t>
            </w:r>
          </w:p>
        </w:tc>
        <w:tc>
          <w:tcPr>
            <w:tcW w:w="2070" w:type="dxa"/>
            <w:hideMark/>
          </w:tcPr>
          <w:p w14:paraId="220584E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48C81A1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2.414,60 </w:t>
            </w:r>
          </w:p>
        </w:tc>
      </w:tr>
      <w:tr w:rsidR="00651751" w:rsidRPr="004503EF" w14:paraId="05E39C24" w14:textId="77777777" w:rsidTr="000E35CA">
        <w:trPr>
          <w:trHeight w:val="1140"/>
        </w:trPr>
        <w:tc>
          <w:tcPr>
            <w:tcW w:w="742" w:type="dxa"/>
            <w:hideMark/>
          </w:tcPr>
          <w:p w14:paraId="1AAE856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10</w:t>
            </w:r>
          </w:p>
        </w:tc>
        <w:tc>
          <w:tcPr>
            <w:tcW w:w="3638" w:type="dxa"/>
            <w:hideMark/>
          </w:tcPr>
          <w:p w14:paraId="343F696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FORD/KA 1.0- PLACA BED 9F20 CHASSI 9BFZH55LOL8012371 – ANO E MODELO 2020/2020 - Combustível: ALCOOL/GASOLINA -Cor: BRANCA</w:t>
            </w:r>
          </w:p>
        </w:tc>
        <w:tc>
          <w:tcPr>
            <w:tcW w:w="1632" w:type="dxa"/>
            <w:hideMark/>
          </w:tcPr>
          <w:p w14:paraId="7FBA55D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w:t>
            </w:r>
          </w:p>
        </w:tc>
        <w:tc>
          <w:tcPr>
            <w:tcW w:w="2070" w:type="dxa"/>
            <w:hideMark/>
          </w:tcPr>
          <w:p w14:paraId="2A7D4F9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246305D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2.365,40 </w:t>
            </w:r>
          </w:p>
        </w:tc>
      </w:tr>
      <w:tr w:rsidR="00651751" w:rsidRPr="004503EF" w14:paraId="4F997FEA" w14:textId="77777777" w:rsidTr="000E35CA">
        <w:trPr>
          <w:trHeight w:val="1140"/>
        </w:trPr>
        <w:tc>
          <w:tcPr>
            <w:tcW w:w="742" w:type="dxa"/>
            <w:hideMark/>
          </w:tcPr>
          <w:p w14:paraId="07E9C9C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11</w:t>
            </w:r>
          </w:p>
        </w:tc>
        <w:tc>
          <w:tcPr>
            <w:tcW w:w="3638" w:type="dxa"/>
            <w:hideMark/>
          </w:tcPr>
          <w:p w14:paraId="2EEF843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RENAULT/SANDERO ZEN16MT Renavam: 0121.103597-0 Chassi: 93Y5SRZH5LJ128341 Placa: BWY-2F09 ANO 2019/2020 Combustível: ALCOOL/GASOLINA Cor: BRANCA</w:t>
            </w:r>
          </w:p>
        </w:tc>
        <w:tc>
          <w:tcPr>
            <w:tcW w:w="1632" w:type="dxa"/>
            <w:hideMark/>
          </w:tcPr>
          <w:p w14:paraId="35AFAAB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 / Conselho Tutelar</w:t>
            </w:r>
          </w:p>
        </w:tc>
        <w:tc>
          <w:tcPr>
            <w:tcW w:w="2070" w:type="dxa"/>
            <w:hideMark/>
          </w:tcPr>
          <w:p w14:paraId="2F34F09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1CFDCC7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2.638,40 </w:t>
            </w:r>
          </w:p>
        </w:tc>
      </w:tr>
      <w:tr w:rsidR="00651751" w:rsidRPr="004503EF" w14:paraId="04E3A216" w14:textId="77777777" w:rsidTr="000E35CA">
        <w:trPr>
          <w:trHeight w:val="1140"/>
        </w:trPr>
        <w:tc>
          <w:tcPr>
            <w:tcW w:w="742" w:type="dxa"/>
            <w:hideMark/>
          </w:tcPr>
          <w:p w14:paraId="4ECD24E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12</w:t>
            </w:r>
          </w:p>
        </w:tc>
        <w:tc>
          <w:tcPr>
            <w:tcW w:w="3638" w:type="dxa"/>
            <w:hideMark/>
          </w:tcPr>
          <w:p w14:paraId="2F0E67A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AIR CROSS; Chassi: 935SUNFN1JB514744; ANO 2018/2018 Placas: BCF-8105 Renavam: 1156312822-FLEX- COR BRANCA</w:t>
            </w:r>
          </w:p>
        </w:tc>
        <w:tc>
          <w:tcPr>
            <w:tcW w:w="1632" w:type="dxa"/>
            <w:hideMark/>
          </w:tcPr>
          <w:p w14:paraId="56AC079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 / Conselho Tutelar</w:t>
            </w:r>
          </w:p>
        </w:tc>
        <w:tc>
          <w:tcPr>
            <w:tcW w:w="2070" w:type="dxa"/>
            <w:hideMark/>
          </w:tcPr>
          <w:p w14:paraId="20AB874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6F72098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2.885,00 </w:t>
            </w:r>
          </w:p>
        </w:tc>
      </w:tr>
      <w:tr w:rsidR="00651751" w:rsidRPr="004503EF" w14:paraId="2C88BA3F" w14:textId="77777777" w:rsidTr="000E35CA">
        <w:trPr>
          <w:trHeight w:val="1140"/>
        </w:trPr>
        <w:tc>
          <w:tcPr>
            <w:tcW w:w="742" w:type="dxa"/>
            <w:hideMark/>
          </w:tcPr>
          <w:p w14:paraId="2BCDE22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13</w:t>
            </w:r>
          </w:p>
        </w:tc>
        <w:tc>
          <w:tcPr>
            <w:tcW w:w="3638" w:type="dxa"/>
            <w:hideMark/>
          </w:tcPr>
          <w:p w14:paraId="146A134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RENAILT KWID ZEN 1.0 MECANICO - PLACA RHD 6H12 CHASSI 93YRBB002NJ805058 – ANO E MODELO 2021/2022 - Combustível: ALCOOL/GASOLINA -Cor: BRANCA</w:t>
            </w:r>
          </w:p>
        </w:tc>
        <w:tc>
          <w:tcPr>
            <w:tcW w:w="1632" w:type="dxa"/>
            <w:hideMark/>
          </w:tcPr>
          <w:p w14:paraId="4471DF6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Assistência Social / CREAS</w:t>
            </w:r>
          </w:p>
        </w:tc>
        <w:tc>
          <w:tcPr>
            <w:tcW w:w="2070" w:type="dxa"/>
            <w:hideMark/>
          </w:tcPr>
          <w:p w14:paraId="5F94927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61C3B87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2.569,40 </w:t>
            </w:r>
          </w:p>
        </w:tc>
      </w:tr>
      <w:tr w:rsidR="00651751" w:rsidRPr="004503EF" w14:paraId="45E3EC63" w14:textId="77777777" w:rsidTr="000E35CA">
        <w:trPr>
          <w:trHeight w:val="1140"/>
        </w:trPr>
        <w:tc>
          <w:tcPr>
            <w:tcW w:w="742" w:type="dxa"/>
            <w:hideMark/>
          </w:tcPr>
          <w:p w14:paraId="145DD6E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14</w:t>
            </w:r>
          </w:p>
        </w:tc>
        <w:tc>
          <w:tcPr>
            <w:tcW w:w="3638" w:type="dxa"/>
            <w:hideMark/>
          </w:tcPr>
          <w:p w14:paraId="6F09675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GM ONIX 1.0 Chassi: 9BGKL48U0JB233073; ANO 2018/2018 Placas: BCE-2968 Renavam: 1149960857</w:t>
            </w:r>
          </w:p>
        </w:tc>
        <w:tc>
          <w:tcPr>
            <w:tcW w:w="1632" w:type="dxa"/>
            <w:hideMark/>
          </w:tcPr>
          <w:p w14:paraId="56CDE97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070" w:type="dxa"/>
            <w:hideMark/>
          </w:tcPr>
          <w:p w14:paraId="34816B7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640599A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2.282,60 </w:t>
            </w:r>
          </w:p>
        </w:tc>
      </w:tr>
      <w:tr w:rsidR="00651751" w:rsidRPr="004503EF" w14:paraId="6CD08748" w14:textId="77777777" w:rsidTr="000E35CA">
        <w:trPr>
          <w:trHeight w:val="1140"/>
        </w:trPr>
        <w:tc>
          <w:tcPr>
            <w:tcW w:w="742" w:type="dxa"/>
            <w:hideMark/>
          </w:tcPr>
          <w:p w14:paraId="53F07A9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15</w:t>
            </w:r>
          </w:p>
        </w:tc>
        <w:tc>
          <w:tcPr>
            <w:tcW w:w="3638" w:type="dxa"/>
            <w:hideMark/>
          </w:tcPr>
          <w:p w14:paraId="4B9AD60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MICRO-ONIBUS VOLARE V8L ESCOLAR; Chassi: 93PB54M10KC059997; ANO 2018/2019 Placa: BCK-7989 Renavam:1163310279</w:t>
            </w:r>
          </w:p>
        </w:tc>
        <w:tc>
          <w:tcPr>
            <w:tcW w:w="1632" w:type="dxa"/>
            <w:hideMark/>
          </w:tcPr>
          <w:p w14:paraId="0E11C41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070" w:type="dxa"/>
            <w:hideMark/>
          </w:tcPr>
          <w:p w14:paraId="5A9BFE9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2D81EF9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7.553,40 </w:t>
            </w:r>
          </w:p>
        </w:tc>
      </w:tr>
      <w:tr w:rsidR="00651751" w:rsidRPr="004503EF" w14:paraId="7F7C545C" w14:textId="77777777" w:rsidTr="000E35CA">
        <w:trPr>
          <w:trHeight w:val="1140"/>
        </w:trPr>
        <w:tc>
          <w:tcPr>
            <w:tcW w:w="742" w:type="dxa"/>
            <w:hideMark/>
          </w:tcPr>
          <w:p w14:paraId="16E2CDC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16</w:t>
            </w:r>
          </w:p>
        </w:tc>
        <w:tc>
          <w:tcPr>
            <w:tcW w:w="3638" w:type="dxa"/>
            <w:hideMark/>
          </w:tcPr>
          <w:p w14:paraId="15FDA94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VOLKSWAGEN 15190ESCOLAR Chassi: 9532E82WXCR246091 ANO 2012/2012 - Placas: AWD1684 Renavam:493389016</w:t>
            </w:r>
          </w:p>
        </w:tc>
        <w:tc>
          <w:tcPr>
            <w:tcW w:w="1632" w:type="dxa"/>
            <w:hideMark/>
          </w:tcPr>
          <w:p w14:paraId="3F54F6E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070" w:type="dxa"/>
            <w:hideMark/>
          </w:tcPr>
          <w:p w14:paraId="399075B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76002AF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8.801,40 </w:t>
            </w:r>
          </w:p>
        </w:tc>
      </w:tr>
      <w:tr w:rsidR="00651751" w:rsidRPr="004503EF" w14:paraId="4F4EE88B" w14:textId="77777777" w:rsidTr="000E35CA">
        <w:trPr>
          <w:trHeight w:val="1140"/>
        </w:trPr>
        <w:tc>
          <w:tcPr>
            <w:tcW w:w="742" w:type="dxa"/>
            <w:hideMark/>
          </w:tcPr>
          <w:p w14:paraId="5FBD548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17</w:t>
            </w:r>
          </w:p>
        </w:tc>
        <w:tc>
          <w:tcPr>
            <w:tcW w:w="3638" w:type="dxa"/>
            <w:hideMark/>
          </w:tcPr>
          <w:p w14:paraId="7D6038F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VOLKSWAGEN 15190 ESCOLAR Chassi: 953E82W4CR248189 - ANO 2012/2012 - Placas: AWD1688 Renavam:493406468</w:t>
            </w:r>
          </w:p>
        </w:tc>
        <w:tc>
          <w:tcPr>
            <w:tcW w:w="1632" w:type="dxa"/>
            <w:hideMark/>
          </w:tcPr>
          <w:p w14:paraId="6F768D4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070" w:type="dxa"/>
            <w:hideMark/>
          </w:tcPr>
          <w:p w14:paraId="3217FC6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5D3B844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8.801,40 </w:t>
            </w:r>
          </w:p>
        </w:tc>
      </w:tr>
      <w:tr w:rsidR="00651751" w:rsidRPr="004503EF" w14:paraId="499CF630" w14:textId="77777777" w:rsidTr="000E35CA">
        <w:trPr>
          <w:trHeight w:val="1140"/>
        </w:trPr>
        <w:tc>
          <w:tcPr>
            <w:tcW w:w="742" w:type="dxa"/>
            <w:hideMark/>
          </w:tcPr>
          <w:p w14:paraId="213BF84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18</w:t>
            </w:r>
          </w:p>
        </w:tc>
        <w:tc>
          <w:tcPr>
            <w:tcW w:w="3638" w:type="dxa"/>
            <w:hideMark/>
          </w:tcPr>
          <w:p w14:paraId="14B0CF8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FIAT – FIORINO 1.4 FLEX Chassi: 9BD265122E9005857 ANO 2014/2014 - Placas: AYF 2169 Renavam: 1002047681</w:t>
            </w:r>
          </w:p>
        </w:tc>
        <w:tc>
          <w:tcPr>
            <w:tcW w:w="1632" w:type="dxa"/>
            <w:hideMark/>
          </w:tcPr>
          <w:p w14:paraId="5E17358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070" w:type="dxa"/>
            <w:hideMark/>
          </w:tcPr>
          <w:p w14:paraId="3B6E608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147AE48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2.337,80 </w:t>
            </w:r>
          </w:p>
        </w:tc>
      </w:tr>
      <w:tr w:rsidR="00651751" w:rsidRPr="004503EF" w14:paraId="7B553207" w14:textId="77777777" w:rsidTr="000E35CA">
        <w:trPr>
          <w:trHeight w:val="1140"/>
        </w:trPr>
        <w:tc>
          <w:tcPr>
            <w:tcW w:w="742" w:type="dxa"/>
            <w:hideMark/>
          </w:tcPr>
          <w:p w14:paraId="259D7AA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19</w:t>
            </w:r>
          </w:p>
        </w:tc>
        <w:tc>
          <w:tcPr>
            <w:tcW w:w="3638" w:type="dxa"/>
            <w:hideMark/>
          </w:tcPr>
          <w:p w14:paraId="25777C7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VOLKSWAGEN – GOL 1.0 GIV Chassi: 9BWAA05WXEP007167 ANO 2013/2014 - Placas: AXE 7945 Renavam: 555415961</w:t>
            </w:r>
          </w:p>
        </w:tc>
        <w:tc>
          <w:tcPr>
            <w:tcW w:w="1632" w:type="dxa"/>
            <w:hideMark/>
          </w:tcPr>
          <w:p w14:paraId="73EE974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Educação</w:t>
            </w:r>
          </w:p>
        </w:tc>
        <w:tc>
          <w:tcPr>
            <w:tcW w:w="2070" w:type="dxa"/>
            <w:hideMark/>
          </w:tcPr>
          <w:p w14:paraId="232D710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2156004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2.465,60 </w:t>
            </w:r>
          </w:p>
        </w:tc>
      </w:tr>
      <w:tr w:rsidR="00651751" w:rsidRPr="004503EF" w14:paraId="74416896" w14:textId="77777777" w:rsidTr="000E35CA">
        <w:trPr>
          <w:trHeight w:val="1140"/>
        </w:trPr>
        <w:tc>
          <w:tcPr>
            <w:tcW w:w="742" w:type="dxa"/>
            <w:hideMark/>
          </w:tcPr>
          <w:p w14:paraId="0E6D240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20</w:t>
            </w:r>
          </w:p>
        </w:tc>
        <w:tc>
          <w:tcPr>
            <w:tcW w:w="3638" w:type="dxa"/>
            <w:hideMark/>
          </w:tcPr>
          <w:p w14:paraId="0C0B6F7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VW/GOL 1.0L MC4 Renavam: 0120.479098-9 Chassi: 9BWAG45U8LT052259 Placa: BDK-4J20 Ano de Fabricação/Modelo: 2019 / 2020 Combustível: ALCOOL/GASOLINA Cor: BRANCA</w:t>
            </w:r>
          </w:p>
        </w:tc>
        <w:tc>
          <w:tcPr>
            <w:tcW w:w="1632" w:type="dxa"/>
            <w:hideMark/>
          </w:tcPr>
          <w:p w14:paraId="2DC0030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Esporte</w:t>
            </w:r>
          </w:p>
        </w:tc>
        <w:tc>
          <w:tcPr>
            <w:tcW w:w="2070" w:type="dxa"/>
            <w:hideMark/>
          </w:tcPr>
          <w:p w14:paraId="3A419C8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021ED79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780C874B" w14:textId="77777777" w:rsidTr="000E35CA">
        <w:trPr>
          <w:trHeight w:val="1425"/>
        </w:trPr>
        <w:tc>
          <w:tcPr>
            <w:tcW w:w="742" w:type="dxa"/>
            <w:hideMark/>
          </w:tcPr>
          <w:p w14:paraId="0C562D3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21</w:t>
            </w:r>
          </w:p>
        </w:tc>
        <w:tc>
          <w:tcPr>
            <w:tcW w:w="3638" w:type="dxa"/>
            <w:hideMark/>
          </w:tcPr>
          <w:p w14:paraId="6110948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Renavam: 01075418418 Chassi: 93PB40N31GC056719 Placa: BAF-9536 Marca/Modelo: MARCOPOLO/VOLARE W9 ON: Ano de Fabricação/Modelo: 2015 / 2016 Combustível: DIESEL Cor: BRANCA</w:t>
            </w:r>
          </w:p>
        </w:tc>
        <w:tc>
          <w:tcPr>
            <w:tcW w:w="1632" w:type="dxa"/>
            <w:hideMark/>
          </w:tcPr>
          <w:p w14:paraId="541EF62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Esporte</w:t>
            </w:r>
          </w:p>
        </w:tc>
        <w:tc>
          <w:tcPr>
            <w:tcW w:w="2070" w:type="dxa"/>
            <w:hideMark/>
          </w:tcPr>
          <w:p w14:paraId="42D7153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50556B9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7.186,80 </w:t>
            </w:r>
          </w:p>
        </w:tc>
      </w:tr>
      <w:tr w:rsidR="00651751" w:rsidRPr="004503EF" w14:paraId="312167A7" w14:textId="77777777" w:rsidTr="000E35CA">
        <w:trPr>
          <w:trHeight w:val="1140"/>
        </w:trPr>
        <w:tc>
          <w:tcPr>
            <w:tcW w:w="742" w:type="dxa"/>
            <w:hideMark/>
          </w:tcPr>
          <w:p w14:paraId="13AF3E7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22</w:t>
            </w:r>
          </w:p>
        </w:tc>
        <w:tc>
          <w:tcPr>
            <w:tcW w:w="3638" w:type="dxa"/>
            <w:hideMark/>
          </w:tcPr>
          <w:p w14:paraId="44FCE6C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COMPASS LONGPLACA RTI7B78 CHASSI 988675128NKL19994– ANO E MODELO 2021/2022 - Combustível: DIESEL - Cor: CINZA METÁLICO</w:t>
            </w:r>
          </w:p>
        </w:tc>
        <w:tc>
          <w:tcPr>
            <w:tcW w:w="1632" w:type="dxa"/>
            <w:hideMark/>
          </w:tcPr>
          <w:p w14:paraId="352F127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Gabinete</w:t>
            </w:r>
          </w:p>
        </w:tc>
        <w:tc>
          <w:tcPr>
            <w:tcW w:w="2070" w:type="dxa"/>
            <w:hideMark/>
          </w:tcPr>
          <w:p w14:paraId="69E3A6A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5D7D75E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5.605,40 </w:t>
            </w:r>
          </w:p>
        </w:tc>
      </w:tr>
      <w:tr w:rsidR="00651751" w:rsidRPr="004503EF" w14:paraId="26E9D7F0" w14:textId="77777777" w:rsidTr="000E35CA">
        <w:trPr>
          <w:trHeight w:val="1140"/>
        </w:trPr>
        <w:tc>
          <w:tcPr>
            <w:tcW w:w="742" w:type="dxa"/>
            <w:hideMark/>
          </w:tcPr>
          <w:p w14:paraId="69923CB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23</w:t>
            </w:r>
          </w:p>
        </w:tc>
        <w:tc>
          <w:tcPr>
            <w:tcW w:w="3638" w:type="dxa"/>
            <w:hideMark/>
          </w:tcPr>
          <w:p w14:paraId="2A31456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IVECO TECTOR 260E30; Chassi: 93ZE12NMZK8933953; ANO 2018/2019; Placas: BCH-3424 Renavam: 1158792570</w:t>
            </w:r>
          </w:p>
        </w:tc>
        <w:tc>
          <w:tcPr>
            <w:tcW w:w="1632" w:type="dxa"/>
            <w:hideMark/>
          </w:tcPr>
          <w:p w14:paraId="3F3F537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070" w:type="dxa"/>
            <w:hideMark/>
          </w:tcPr>
          <w:p w14:paraId="7B728D3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749F862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8.201,40 </w:t>
            </w:r>
          </w:p>
        </w:tc>
      </w:tr>
      <w:tr w:rsidR="00651751" w:rsidRPr="004503EF" w14:paraId="13939301" w14:textId="77777777" w:rsidTr="000E35CA">
        <w:trPr>
          <w:trHeight w:val="1140"/>
        </w:trPr>
        <w:tc>
          <w:tcPr>
            <w:tcW w:w="742" w:type="dxa"/>
            <w:hideMark/>
          </w:tcPr>
          <w:p w14:paraId="740DE95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24</w:t>
            </w:r>
          </w:p>
        </w:tc>
        <w:tc>
          <w:tcPr>
            <w:tcW w:w="3638" w:type="dxa"/>
            <w:hideMark/>
          </w:tcPr>
          <w:p w14:paraId="54BD1ED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PIPA M.BENZ/ATEGO 1419; Chassi: 9BM958134NB262013; ANO 2022/2022; Renavam: 1302125564 Placa: SBP-7B72</w:t>
            </w:r>
          </w:p>
        </w:tc>
        <w:tc>
          <w:tcPr>
            <w:tcW w:w="1632" w:type="dxa"/>
            <w:hideMark/>
          </w:tcPr>
          <w:p w14:paraId="7656257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070" w:type="dxa"/>
            <w:hideMark/>
          </w:tcPr>
          <w:p w14:paraId="61E7C82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13F75C1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9.807,60 </w:t>
            </w:r>
          </w:p>
        </w:tc>
      </w:tr>
      <w:tr w:rsidR="00651751" w:rsidRPr="004503EF" w14:paraId="24CE88D1" w14:textId="77777777" w:rsidTr="000E35CA">
        <w:trPr>
          <w:trHeight w:val="1140"/>
        </w:trPr>
        <w:tc>
          <w:tcPr>
            <w:tcW w:w="742" w:type="dxa"/>
            <w:hideMark/>
          </w:tcPr>
          <w:p w14:paraId="1F7B41E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25</w:t>
            </w:r>
          </w:p>
        </w:tc>
        <w:tc>
          <w:tcPr>
            <w:tcW w:w="3638" w:type="dxa"/>
            <w:hideMark/>
          </w:tcPr>
          <w:p w14:paraId="569B87F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IVECO TECTOR 260E30; Chassi: 93ZE12NMZK8933989; ANO 2018/2019; Renavam: 1181341377 Placa: BCV-7F18</w:t>
            </w:r>
          </w:p>
        </w:tc>
        <w:tc>
          <w:tcPr>
            <w:tcW w:w="1632" w:type="dxa"/>
            <w:hideMark/>
          </w:tcPr>
          <w:p w14:paraId="27BBFB2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070" w:type="dxa"/>
            <w:hideMark/>
          </w:tcPr>
          <w:p w14:paraId="719EDAA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7636866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8.201,40 </w:t>
            </w:r>
          </w:p>
        </w:tc>
      </w:tr>
      <w:tr w:rsidR="00651751" w:rsidRPr="004503EF" w14:paraId="1524ACEE" w14:textId="77777777" w:rsidTr="000E35CA">
        <w:trPr>
          <w:trHeight w:val="1140"/>
        </w:trPr>
        <w:tc>
          <w:tcPr>
            <w:tcW w:w="742" w:type="dxa"/>
            <w:hideMark/>
          </w:tcPr>
          <w:p w14:paraId="22636F5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26</w:t>
            </w:r>
          </w:p>
        </w:tc>
        <w:tc>
          <w:tcPr>
            <w:tcW w:w="3638" w:type="dxa"/>
            <w:hideMark/>
          </w:tcPr>
          <w:p w14:paraId="5BB396B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ATEGO 2730 6X4; Chassi: 9BM958174JB070889; ANO 2017/2018 Placa: BCL-8768 Renavam: 1160984554</w:t>
            </w:r>
          </w:p>
        </w:tc>
        <w:tc>
          <w:tcPr>
            <w:tcW w:w="1632" w:type="dxa"/>
            <w:hideMark/>
          </w:tcPr>
          <w:p w14:paraId="13AA3EE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070" w:type="dxa"/>
            <w:hideMark/>
          </w:tcPr>
          <w:p w14:paraId="053BFBE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693AF06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10.171,80 </w:t>
            </w:r>
          </w:p>
        </w:tc>
      </w:tr>
      <w:tr w:rsidR="00651751" w:rsidRPr="004503EF" w14:paraId="2C409A7D" w14:textId="77777777" w:rsidTr="000E35CA">
        <w:trPr>
          <w:trHeight w:val="1140"/>
        </w:trPr>
        <w:tc>
          <w:tcPr>
            <w:tcW w:w="742" w:type="dxa"/>
            <w:hideMark/>
          </w:tcPr>
          <w:p w14:paraId="3B0AEB5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27</w:t>
            </w:r>
          </w:p>
        </w:tc>
        <w:tc>
          <w:tcPr>
            <w:tcW w:w="3638" w:type="dxa"/>
            <w:hideMark/>
          </w:tcPr>
          <w:p w14:paraId="2CF27FD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ATEGO 2730 6X4; Chassi: 9BM958174JB084281; ANO 2017/2018 Placa: BCO-3594 Renavam: 1160988576</w:t>
            </w:r>
          </w:p>
        </w:tc>
        <w:tc>
          <w:tcPr>
            <w:tcW w:w="1632" w:type="dxa"/>
            <w:hideMark/>
          </w:tcPr>
          <w:p w14:paraId="6E1FD0F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070" w:type="dxa"/>
            <w:hideMark/>
          </w:tcPr>
          <w:p w14:paraId="559FAC5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69A2F93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10.171,80 </w:t>
            </w:r>
          </w:p>
        </w:tc>
      </w:tr>
      <w:tr w:rsidR="00651751" w:rsidRPr="004503EF" w14:paraId="688C3E88" w14:textId="77777777" w:rsidTr="000E35CA">
        <w:trPr>
          <w:trHeight w:val="1140"/>
        </w:trPr>
        <w:tc>
          <w:tcPr>
            <w:tcW w:w="742" w:type="dxa"/>
            <w:hideMark/>
          </w:tcPr>
          <w:p w14:paraId="4573748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28</w:t>
            </w:r>
          </w:p>
        </w:tc>
        <w:tc>
          <w:tcPr>
            <w:tcW w:w="3638" w:type="dxa"/>
            <w:hideMark/>
          </w:tcPr>
          <w:p w14:paraId="7949D44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ATEGO 2730 6X4; Chassi:9BM958170JB082900; ANO 2017/2018 Placa: BCL-8767 Renavam: 1166458781</w:t>
            </w:r>
          </w:p>
        </w:tc>
        <w:tc>
          <w:tcPr>
            <w:tcW w:w="1632" w:type="dxa"/>
            <w:hideMark/>
          </w:tcPr>
          <w:p w14:paraId="2060957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070" w:type="dxa"/>
            <w:hideMark/>
          </w:tcPr>
          <w:p w14:paraId="34528D3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5E01079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10.459,20 </w:t>
            </w:r>
          </w:p>
        </w:tc>
      </w:tr>
      <w:tr w:rsidR="00651751" w:rsidRPr="004503EF" w14:paraId="56401C15" w14:textId="77777777" w:rsidTr="000E35CA">
        <w:trPr>
          <w:trHeight w:val="1140"/>
        </w:trPr>
        <w:tc>
          <w:tcPr>
            <w:tcW w:w="742" w:type="dxa"/>
            <w:hideMark/>
          </w:tcPr>
          <w:p w14:paraId="6747E71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29</w:t>
            </w:r>
          </w:p>
        </w:tc>
        <w:tc>
          <w:tcPr>
            <w:tcW w:w="3638" w:type="dxa"/>
            <w:hideMark/>
          </w:tcPr>
          <w:p w14:paraId="4C78FE4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ATEGO 2730 6X4; Chassi:9BM958174JB086635; ANO 2017/2018 Placa: BCL-8769 Renavam: 1166423368</w:t>
            </w:r>
          </w:p>
        </w:tc>
        <w:tc>
          <w:tcPr>
            <w:tcW w:w="1632" w:type="dxa"/>
            <w:hideMark/>
          </w:tcPr>
          <w:p w14:paraId="58BEAD1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070" w:type="dxa"/>
            <w:hideMark/>
          </w:tcPr>
          <w:p w14:paraId="2604703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1352457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10.171,80 </w:t>
            </w:r>
          </w:p>
        </w:tc>
      </w:tr>
      <w:tr w:rsidR="00651751" w:rsidRPr="004503EF" w14:paraId="704B77E0" w14:textId="77777777" w:rsidTr="000E35CA">
        <w:trPr>
          <w:trHeight w:val="1140"/>
        </w:trPr>
        <w:tc>
          <w:tcPr>
            <w:tcW w:w="742" w:type="dxa"/>
            <w:hideMark/>
          </w:tcPr>
          <w:p w14:paraId="7482256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30</w:t>
            </w:r>
          </w:p>
        </w:tc>
        <w:tc>
          <w:tcPr>
            <w:tcW w:w="3638" w:type="dxa"/>
            <w:hideMark/>
          </w:tcPr>
          <w:p w14:paraId="3FE196B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BASCULANTE MERCEDES-BENZ ATRON 2729; Chassi; ANO 2014/2014 Placas: AYF 2165 Renavam: 1002279302</w:t>
            </w:r>
          </w:p>
        </w:tc>
        <w:tc>
          <w:tcPr>
            <w:tcW w:w="1632" w:type="dxa"/>
            <w:hideMark/>
          </w:tcPr>
          <w:p w14:paraId="4C60C50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070" w:type="dxa"/>
            <w:hideMark/>
          </w:tcPr>
          <w:p w14:paraId="3773546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5E7958A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6.130,20 </w:t>
            </w:r>
          </w:p>
        </w:tc>
      </w:tr>
      <w:tr w:rsidR="00651751" w:rsidRPr="004503EF" w14:paraId="2EA20CC9" w14:textId="77777777" w:rsidTr="000E35CA">
        <w:trPr>
          <w:trHeight w:val="1140"/>
        </w:trPr>
        <w:tc>
          <w:tcPr>
            <w:tcW w:w="742" w:type="dxa"/>
            <w:hideMark/>
          </w:tcPr>
          <w:p w14:paraId="1A42D1D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31</w:t>
            </w:r>
          </w:p>
        </w:tc>
        <w:tc>
          <w:tcPr>
            <w:tcW w:w="3638" w:type="dxa"/>
            <w:hideMark/>
          </w:tcPr>
          <w:p w14:paraId="1078527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FORD / CARGO 2423; Chassi:9BFYEAKDXDBS16979; ANO 2012/2013 Placas: AVW-8581 Renavam: 484161903</w:t>
            </w:r>
          </w:p>
        </w:tc>
        <w:tc>
          <w:tcPr>
            <w:tcW w:w="1632" w:type="dxa"/>
            <w:hideMark/>
          </w:tcPr>
          <w:p w14:paraId="7300454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070" w:type="dxa"/>
            <w:hideMark/>
          </w:tcPr>
          <w:p w14:paraId="6C6F329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00F413A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9.064,20 </w:t>
            </w:r>
          </w:p>
        </w:tc>
      </w:tr>
      <w:tr w:rsidR="00651751" w:rsidRPr="004503EF" w14:paraId="15D0361D" w14:textId="77777777" w:rsidTr="000E35CA">
        <w:trPr>
          <w:trHeight w:val="1140"/>
        </w:trPr>
        <w:tc>
          <w:tcPr>
            <w:tcW w:w="742" w:type="dxa"/>
            <w:hideMark/>
          </w:tcPr>
          <w:p w14:paraId="19D15A2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32</w:t>
            </w:r>
          </w:p>
        </w:tc>
        <w:tc>
          <w:tcPr>
            <w:tcW w:w="3638" w:type="dxa"/>
            <w:hideMark/>
          </w:tcPr>
          <w:p w14:paraId="0F7D6FE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ATEGO-PLACA ANO 2018/2018 BCY 0B58- RENAVAN 1179313620-DIESEL-COR BRANCO</w:t>
            </w:r>
          </w:p>
        </w:tc>
        <w:tc>
          <w:tcPr>
            <w:tcW w:w="1632" w:type="dxa"/>
            <w:hideMark/>
          </w:tcPr>
          <w:p w14:paraId="5A3B33F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070" w:type="dxa"/>
            <w:hideMark/>
          </w:tcPr>
          <w:p w14:paraId="2C46808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27BCECA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10.171,80 </w:t>
            </w:r>
          </w:p>
        </w:tc>
      </w:tr>
      <w:tr w:rsidR="00651751" w:rsidRPr="004503EF" w14:paraId="0349BD87" w14:textId="77777777" w:rsidTr="000E35CA">
        <w:trPr>
          <w:trHeight w:val="1140"/>
        </w:trPr>
        <w:tc>
          <w:tcPr>
            <w:tcW w:w="742" w:type="dxa"/>
            <w:hideMark/>
          </w:tcPr>
          <w:p w14:paraId="6FB8AFC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33</w:t>
            </w:r>
          </w:p>
        </w:tc>
        <w:tc>
          <w:tcPr>
            <w:tcW w:w="3638" w:type="dxa"/>
            <w:hideMark/>
          </w:tcPr>
          <w:p w14:paraId="1B3C5CC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CAMINHÃO ATEGO ANO 2019/2020-PLACA BDZ 7B82- RENAVAM 1227834346- DIESEL-COR BRANCO</w:t>
            </w:r>
          </w:p>
        </w:tc>
        <w:tc>
          <w:tcPr>
            <w:tcW w:w="1632" w:type="dxa"/>
            <w:hideMark/>
          </w:tcPr>
          <w:p w14:paraId="75C119E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070" w:type="dxa"/>
            <w:hideMark/>
          </w:tcPr>
          <w:p w14:paraId="0C0AE52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1905819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10.954,80 </w:t>
            </w:r>
          </w:p>
        </w:tc>
      </w:tr>
      <w:tr w:rsidR="00651751" w:rsidRPr="004503EF" w14:paraId="546378C9" w14:textId="77777777" w:rsidTr="000E35CA">
        <w:trPr>
          <w:trHeight w:val="1140"/>
        </w:trPr>
        <w:tc>
          <w:tcPr>
            <w:tcW w:w="742" w:type="dxa"/>
            <w:hideMark/>
          </w:tcPr>
          <w:p w14:paraId="3EF8899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34</w:t>
            </w:r>
          </w:p>
        </w:tc>
        <w:tc>
          <w:tcPr>
            <w:tcW w:w="3638" w:type="dxa"/>
            <w:hideMark/>
          </w:tcPr>
          <w:p w14:paraId="5FC2F30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VW/SAVEIRO CS RB MF Ano de Fabricação/Modelo: 2023/2024 Combustível: FLEX Cor: BRANCA Chassi: 9BWKL45U3RP006761 Placa: SVQ-9B49</w:t>
            </w:r>
          </w:p>
        </w:tc>
        <w:tc>
          <w:tcPr>
            <w:tcW w:w="1632" w:type="dxa"/>
            <w:hideMark/>
          </w:tcPr>
          <w:p w14:paraId="54F2DCA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Rodoviário</w:t>
            </w:r>
          </w:p>
        </w:tc>
        <w:tc>
          <w:tcPr>
            <w:tcW w:w="2070" w:type="dxa"/>
            <w:hideMark/>
          </w:tcPr>
          <w:p w14:paraId="04074BC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26F3071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2.879,60 </w:t>
            </w:r>
          </w:p>
        </w:tc>
      </w:tr>
      <w:tr w:rsidR="00651751" w:rsidRPr="004503EF" w14:paraId="6346C962" w14:textId="77777777" w:rsidTr="000E35CA">
        <w:trPr>
          <w:trHeight w:val="1140"/>
        </w:trPr>
        <w:tc>
          <w:tcPr>
            <w:tcW w:w="742" w:type="dxa"/>
            <w:hideMark/>
          </w:tcPr>
          <w:p w14:paraId="071D8DC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35</w:t>
            </w:r>
          </w:p>
        </w:tc>
        <w:tc>
          <w:tcPr>
            <w:tcW w:w="3638" w:type="dxa"/>
            <w:hideMark/>
          </w:tcPr>
          <w:p w14:paraId="13D53EE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MASTER L3H2 2.3 DIESEL VAN; Chassi: 93YMAF4XEKJ463335; ANO 2018/2019 Placas: BCI-9931 Renavam:1161487406</w:t>
            </w:r>
          </w:p>
        </w:tc>
        <w:tc>
          <w:tcPr>
            <w:tcW w:w="1632" w:type="dxa"/>
            <w:hideMark/>
          </w:tcPr>
          <w:p w14:paraId="76DAC01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4108179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6E7D984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8.465,60 </w:t>
            </w:r>
          </w:p>
        </w:tc>
      </w:tr>
      <w:tr w:rsidR="00651751" w:rsidRPr="004503EF" w14:paraId="3CCB43E0" w14:textId="77777777" w:rsidTr="000E35CA">
        <w:trPr>
          <w:trHeight w:val="1140"/>
        </w:trPr>
        <w:tc>
          <w:tcPr>
            <w:tcW w:w="742" w:type="dxa"/>
            <w:hideMark/>
          </w:tcPr>
          <w:p w14:paraId="2DA8917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36</w:t>
            </w:r>
          </w:p>
        </w:tc>
        <w:tc>
          <w:tcPr>
            <w:tcW w:w="3638" w:type="dxa"/>
            <w:hideMark/>
          </w:tcPr>
          <w:p w14:paraId="36E0518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MASTER REVESCAP L3H2 2.3 VAN; Chassi: 93YMAF4XEJJ203955; ANO 2017/2018; Placas: BCB-3530 Renavam:1148815462</w:t>
            </w:r>
          </w:p>
        </w:tc>
        <w:tc>
          <w:tcPr>
            <w:tcW w:w="1632" w:type="dxa"/>
            <w:hideMark/>
          </w:tcPr>
          <w:p w14:paraId="56A55C3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20CFD3E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6001B6B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8.321,00 </w:t>
            </w:r>
          </w:p>
        </w:tc>
      </w:tr>
      <w:tr w:rsidR="00651751" w:rsidRPr="004503EF" w14:paraId="25B37160" w14:textId="77777777" w:rsidTr="000E35CA">
        <w:trPr>
          <w:trHeight w:val="1140"/>
        </w:trPr>
        <w:tc>
          <w:tcPr>
            <w:tcW w:w="742" w:type="dxa"/>
            <w:hideMark/>
          </w:tcPr>
          <w:p w14:paraId="5CF7C77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37</w:t>
            </w:r>
          </w:p>
        </w:tc>
        <w:tc>
          <w:tcPr>
            <w:tcW w:w="3638" w:type="dxa"/>
            <w:hideMark/>
          </w:tcPr>
          <w:p w14:paraId="28ABC09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MASTER L3H2 2.3 DIESEL VAN AMBULANCIA; Chassi: ANO 2018/2019 Placas: BCC-7584 Renavam: 1151540304</w:t>
            </w:r>
          </w:p>
        </w:tc>
        <w:tc>
          <w:tcPr>
            <w:tcW w:w="1632" w:type="dxa"/>
            <w:hideMark/>
          </w:tcPr>
          <w:p w14:paraId="6008996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44F1ECD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1018E26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8.443,80 </w:t>
            </w:r>
          </w:p>
        </w:tc>
      </w:tr>
      <w:tr w:rsidR="00651751" w:rsidRPr="004503EF" w14:paraId="35FCE6EA" w14:textId="77777777" w:rsidTr="000E35CA">
        <w:trPr>
          <w:trHeight w:val="1140"/>
        </w:trPr>
        <w:tc>
          <w:tcPr>
            <w:tcW w:w="742" w:type="dxa"/>
            <w:hideMark/>
          </w:tcPr>
          <w:p w14:paraId="70113A6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38</w:t>
            </w:r>
          </w:p>
        </w:tc>
        <w:tc>
          <w:tcPr>
            <w:tcW w:w="3638" w:type="dxa"/>
            <w:hideMark/>
          </w:tcPr>
          <w:p w14:paraId="5FFB5D8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 MASTER ALTECH VAN AMBULANCIA; Chassi: 93YADCUD56J696345; ANO 2005/2006; Placas: ANL-9061 Renavam:876193459</w:t>
            </w:r>
          </w:p>
        </w:tc>
        <w:tc>
          <w:tcPr>
            <w:tcW w:w="1632" w:type="dxa"/>
            <w:hideMark/>
          </w:tcPr>
          <w:p w14:paraId="4940270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3D257A8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61DB529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5.358,00 </w:t>
            </w:r>
          </w:p>
        </w:tc>
      </w:tr>
      <w:tr w:rsidR="00651751" w:rsidRPr="004503EF" w14:paraId="583D6C07" w14:textId="77777777" w:rsidTr="000E35CA">
        <w:trPr>
          <w:trHeight w:val="1140"/>
        </w:trPr>
        <w:tc>
          <w:tcPr>
            <w:tcW w:w="742" w:type="dxa"/>
            <w:hideMark/>
          </w:tcPr>
          <w:p w14:paraId="42337A5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39</w:t>
            </w:r>
          </w:p>
        </w:tc>
        <w:tc>
          <w:tcPr>
            <w:tcW w:w="3638" w:type="dxa"/>
            <w:hideMark/>
          </w:tcPr>
          <w:p w14:paraId="4BE96BE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 MASTER ALTECH VAN AMBULANCIA; Chassi: 93YADC1H6DJ274079; ANO 2012/2013; Placas: AVS-9060 Renavam:478024436</w:t>
            </w:r>
          </w:p>
        </w:tc>
        <w:tc>
          <w:tcPr>
            <w:tcW w:w="1632" w:type="dxa"/>
            <w:hideMark/>
          </w:tcPr>
          <w:p w14:paraId="54DDEA1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606963E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462A1A3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6.459,00 </w:t>
            </w:r>
          </w:p>
        </w:tc>
      </w:tr>
      <w:tr w:rsidR="00651751" w:rsidRPr="004503EF" w14:paraId="6987300F" w14:textId="77777777" w:rsidTr="000E35CA">
        <w:trPr>
          <w:trHeight w:val="1140"/>
        </w:trPr>
        <w:tc>
          <w:tcPr>
            <w:tcW w:w="742" w:type="dxa"/>
            <w:hideMark/>
          </w:tcPr>
          <w:p w14:paraId="4766288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40</w:t>
            </w:r>
          </w:p>
        </w:tc>
        <w:tc>
          <w:tcPr>
            <w:tcW w:w="3638" w:type="dxa"/>
            <w:hideMark/>
          </w:tcPr>
          <w:p w14:paraId="352D90A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 MASTER TCA AMBULANCIA VAN; Chassi: 93YMAFEXAJJ090313; ANO 2017/2018; Placas: BBR-8161 Renavam: 1133940525</w:t>
            </w:r>
          </w:p>
        </w:tc>
        <w:tc>
          <w:tcPr>
            <w:tcW w:w="1632" w:type="dxa"/>
            <w:hideMark/>
          </w:tcPr>
          <w:p w14:paraId="3013D0D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0340282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4F50CAF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7.897,20 </w:t>
            </w:r>
          </w:p>
        </w:tc>
      </w:tr>
      <w:tr w:rsidR="00651751" w:rsidRPr="004503EF" w14:paraId="47D4B63E" w14:textId="77777777" w:rsidTr="000E35CA">
        <w:trPr>
          <w:trHeight w:val="1140"/>
        </w:trPr>
        <w:tc>
          <w:tcPr>
            <w:tcW w:w="742" w:type="dxa"/>
            <w:hideMark/>
          </w:tcPr>
          <w:p w14:paraId="024BA77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41</w:t>
            </w:r>
          </w:p>
        </w:tc>
        <w:tc>
          <w:tcPr>
            <w:tcW w:w="3638" w:type="dxa"/>
            <w:hideMark/>
          </w:tcPr>
          <w:p w14:paraId="2B65197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 / MASTER REVES AMBULANCIA; Chassi: 93YMAFEXCKJ475693; ANO 2018/2019; Placas: BCV-1i41 Renavam: 1180062237</w:t>
            </w:r>
          </w:p>
        </w:tc>
        <w:tc>
          <w:tcPr>
            <w:tcW w:w="1632" w:type="dxa"/>
            <w:hideMark/>
          </w:tcPr>
          <w:p w14:paraId="608DABE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360912C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1521AC1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8.731,20 </w:t>
            </w:r>
          </w:p>
        </w:tc>
      </w:tr>
      <w:tr w:rsidR="00651751" w:rsidRPr="004503EF" w14:paraId="7EF22999" w14:textId="77777777" w:rsidTr="000E35CA">
        <w:trPr>
          <w:trHeight w:val="1140"/>
        </w:trPr>
        <w:tc>
          <w:tcPr>
            <w:tcW w:w="742" w:type="dxa"/>
            <w:hideMark/>
          </w:tcPr>
          <w:p w14:paraId="46603CF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42</w:t>
            </w:r>
          </w:p>
        </w:tc>
        <w:tc>
          <w:tcPr>
            <w:tcW w:w="3638" w:type="dxa"/>
            <w:hideMark/>
          </w:tcPr>
          <w:p w14:paraId="750FC4C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Peugeot Boxer Furgao 350 2.3 Hdi AMBULANCIA; Chassi: 936ZCWMNCF2147771; ANO 2014/2015; Placas: AZS-4283 Renavam: 1053533257</w:t>
            </w:r>
          </w:p>
        </w:tc>
        <w:tc>
          <w:tcPr>
            <w:tcW w:w="1632" w:type="dxa"/>
            <w:hideMark/>
          </w:tcPr>
          <w:p w14:paraId="78FC88C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0B17A0E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2484350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6.898,20 </w:t>
            </w:r>
          </w:p>
        </w:tc>
      </w:tr>
      <w:tr w:rsidR="00651751" w:rsidRPr="004503EF" w14:paraId="4A920D0A" w14:textId="77777777" w:rsidTr="000E35CA">
        <w:trPr>
          <w:trHeight w:val="1140"/>
        </w:trPr>
        <w:tc>
          <w:tcPr>
            <w:tcW w:w="742" w:type="dxa"/>
            <w:hideMark/>
          </w:tcPr>
          <w:p w14:paraId="2B32C24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43</w:t>
            </w:r>
          </w:p>
        </w:tc>
        <w:tc>
          <w:tcPr>
            <w:tcW w:w="3638" w:type="dxa"/>
            <w:hideMark/>
          </w:tcPr>
          <w:p w14:paraId="5554D73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M. BENZ SPRINTER 2021/2022 -PLACA RHU 7H43 CHASSI- 8AC907643NE198541 Renavam: 1290247444 DIESEL - COR BRANCA - AMBULANCIA</w:t>
            </w:r>
          </w:p>
        </w:tc>
        <w:tc>
          <w:tcPr>
            <w:tcW w:w="1632" w:type="dxa"/>
            <w:hideMark/>
          </w:tcPr>
          <w:p w14:paraId="32D1519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2334DEC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3E547ED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11.307,00 </w:t>
            </w:r>
          </w:p>
        </w:tc>
      </w:tr>
      <w:tr w:rsidR="00651751" w:rsidRPr="004503EF" w14:paraId="54DAFC7A" w14:textId="77777777" w:rsidTr="000E35CA">
        <w:trPr>
          <w:trHeight w:val="1140"/>
        </w:trPr>
        <w:tc>
          <w:tcPr>
            <w:tcW w:w="742" w:type="dxa"/>
            <w:hideMark/>
          </w:tcPr>
          <w:p w14:paraId="600B0EC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44</w:t>
            </w:r>
          </w:p>
        </w:tc>
        <w:tc>
          <w:tcPr>
            <w:tcW w:w="3638" w:type="dxa"/>
            <w:hideMark/>
          </w:tcPr>
          <w:p w14:paraId="2343A3F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CHEVROLET MONTANA SB ANS-AMBULANCIA-PLACA BEH2A85- CHASSI 9BGCA8030LB178583-FLEX-BRANCA-RENAVAN 1228284870</w:t>
            </w:r>
          </w:p>
        </w:tc>
        <w:tc>
          <w:tcPr>
            <w:tcW w:w="1632" w:type="dxa"/>
            <w:hideMark/>
          </w:tcPr>
          <w:p w14:paraId="74F61E3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20F2C60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1CA3D97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4.279,20 </w:t>
            </w:r>
          </w:p>
        </w:tc>
      </w:tr>
      <w:tr w:rsidR="00651751" w:rsidRPr="004503EF" w14:paraId="1514C638" w14:textId="77777777" w:rsidTr="000E35CA">
        <w:trPr>
          <w:trHeight w:val="1140"/>
        </w:trPr>
        <w:tc>
          <w:tcPr>
            <w:tcW w:w="742" w:type="dxa"/>
            <w:hideMark/>
          </w:tcPr>
          <w:p w14:paraId="7014C86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45</w:t>
            </w:r>
          </w:p>
        </w:tc>
        <w:tc>
          <w:tcPr>
            <w:tcW w:w="3638" w:type="dxa"/>
            <w:hideMark/>
          </w:tcPr>
          <w:p w14:paraId="68583F4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RENAULT/LOGAN; Chassi: 93Y4SRFH4JJ288092; ANO 2018; Placas: BCG-3641 Renavam: 01157301743</w:t>
            </w:r>
          </w:p>
        </w:tc>
        <w:tc>
          <w:tcPr>
            <w:tcW w:w="1632" w:type="dxa"/>
            <w:hideMark/>
          </w:tcPr>
          <w:p w14:paraId="1C8155C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28C5515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34CF705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2.518,40 </w:t>
            </w:r>
          </w:p>
        </w:tc>
      </w:tr>
      <w:tr w:rsidR="00651751" w:rsidRPr="004503EF" w14:paraId="55F12765" w14:textId="77777777" w:rsidTr="000E35CA">
        <w:trPr>
          <w:trHeight w:val="1140"/>
        </w:trPr>
        <w:tc>
          <w:tcPr>
            <w:tcW w:w="742" w:type="dxa"/>
            <w:hideMark/>
          </w:tcPr>
          <w:p w14:paraId="5905104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46</w:t>
            </w:r>
          </w:p>
        </w:tc>
        <w:tc>
          <w:tcPr>
            <w:tcW w:w="3638" w:type="dxa"/>
            <w:hideMark/>
          </w:tcPr>
          <w:p w14:paraId="324F88D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RENAULT/MASTER TCA MIC Renavam: 0119.933963-3 Chassi: 93YMAF4XELJ856356 Placa: BDH-7G22 ANO 2019/2020 Combustível: DIESEL Cor: BRANCA</w:t>
            </w:r>
          </w:p>
        </w:tc>
        <w:tc>
          <w:tcPr>
            <w:tcW w:w="1632" w:type="dxa"/>
            <w:hideMark/>
          </w:tcPr>
          <w:p w14:paraId="3042117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71A4451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45FB54C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9.140,40 </w:t>
            </w:r>
          </w:p>
        </w:tc>
      </w:tr>
      <w:tr w:rsidR="00651751" w:rsidRPr="004503EF" w14:paraId="688D3925" w14:textId="77777777" w:rsidTr="000E35CA">
        <w:trPr>
          <w:trHeight w:val="1140"/>
        </w:trPr>
        <w:tc>
          <w:tcPr>
            <w:tcW w:w="742" w:type="dxa"/>
            <w:hideMark/>
          </w:tcPr>
          <w:p w14:paraId="1F812F4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47</w:t>
            </w:r>
          </w:p>
        </w:tc>
        <w:tc>
          <w:tcPr>
            <w:tcW w:w="3638" w:type="dxa"/>
            <w:hideMark/>
          </w:tcPr>
          <w:p w14:paraId="39FE70C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VW/GOL 1.0L MC4 Renavam: 0120.438317-8 Chassi: 9BWAG45U6LT053278 Placa: BDK-4J19 Ano de Fabricação/Modelo: 2019 / 2020 Combustível: ALCOOL/GASOLINA Cor: BRANCA</w:t>
            </w:r>
          </w:p>
        </w:tc>
        <w:tc>
          <w:tcPr>
            <w:tcW w:w="1632" w:type="dxa"/>
            <w:hideMark/>
          </w:tcPr>
          <w:p w14:paraId="7138996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2361862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6F63F3C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762DCC6B" w14:textId="77777777" w:rsidTr="000E35CA">
        <w:trPr>
          <w:trHeight w:val="1140"/>
        </w:trPr>
        <w:tc>
          <w:tcPr>
            <w:tcW w:w="742" w:type="dxa"/>
            <w:hideMark/>
          </w:tcPr>
          <w:p w14:paraId="0CD61E7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48</w:t>
            </w:r>
          </w:p>
        </w:tc>
        <w:tc>
          <w:tcPr>
            <w:tcW w:w="3638" w:type="dxa"/>
            <w:hideMark/>
          </w:tcPr>
          <w:p w14:paraId="0D5C0697"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CHEV/SPIN 18L AT PREMIER Renavam: 0118.451896-0 Chassi: 9BGJP7520LB130295 Placa: EZY-6H72 ANO 2019/2020 Combustível: ALCOOL/GASOLINA Cor: BRANCA</w:t>
            </w:r>
          </w:p>
        </w:tc>
        <w:tc>
          <w:tcPr>
            <w:tcW w:w="1632" w:type="dxa"/>
            <w:hideMark/>
          </w:tcPr>
          <w:p w14:paraId="1E75814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1CED8A5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5FE1D82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2.638,40 </w:t>
            </w:r>
          </w:p>
        </w:tc>
      </w:tr>
      <w:tr w:rsidR="00651751" w:rsidRPr="004503EF" w14:paraId="29E418E5" w14:textId="77777777" w:rsidTr="000E35CA">
        <w:trPr>
          <w:trHeight w:val="1140"/>
        </w:trPr>
        <w:tc>
          <w:tcPr>
            <w:tcW w:w="742" w:type="dxa"/>
            <w:hideMark/>
          </w:tcPr>
          <w:p w14:paraId="560821E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49</w:t>
            </w:r>
          </w:p>
        </w:tc>
        <w:tc>
          <w:tcPr>
            <w:tcW w:w="3638" w:type="dxa"/>
            <w:hideMark/>
          </w:tcPr>
          <w:p w14:paraId="110A611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MARCO POLO/VOLARE W9 ON 2014/2015-PLACA AYQ4490-CHASSI- 93PB40N31FC053562- DIESEL-BANCA-RENAVAN 01215020454</w:t>
            </w:r>
          </w:p>
        </w:tc>
        <w:tc>
          <w:tcPr>
            <w:tcW w:w="1632" w:type="dxa"/>
            <w:hideMark/>
          </w:tcPr>
          <w:p w14:paraId="563B304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37B70E5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04AE32E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6.405,00 </w:t>
            </w:r>
          </w:p>
        </w:tc>
      </w:tr>
      <w:tr w:rsidR="00651751" w:rsidRPr="004503EF" w14:paraId="4B26E9C7" w14:textId="77777777" w:rsidTr="000E35CA">
        <w:trPr>
          <w:trHeight w:val="1140"/>
        </w:trPr>
        <w:tc>
          <w:tcPr>
            <w:tcW w:w="742" w:type="dxa"/>
            <w:hideMark/>
          </w:tcPr>
          <w:p w14:paraId="2E9BD38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50</w:t>
            </w:r>
          </w:p>
        </w:tc>
        <w:tc>
          <w:tcPr>
            <w:tcW w:w="3638" w:type="dxa"/>
            <w:hideMark/>
          </w:tcPr>
          <w:p w14:paraId="2B0E765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Marcopolo MinibusVolare W9 Fly; Chassi: 93PB40N31DC045646; ANO 2013/2013; Placas: AWX-7685 Renavam: 537908382</w:t>
            </w:r>
          </w:p>
        </w:tc>
        <w:tc>
          <w:tcPr>
            <w:tcW w:w="1632" w:type="dxa"/>
            <w:hideMark/>
          </w:tcPr>
          <w:p w14:paraId="64DF16C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5D7A10C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2EE2BAD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6.047,40 </w:t>
            </w:r>
          </w:p>
        </w:tc>
      </w:tr>
      <w:tr w:rsidR="00651751" w:rsidRPr="004503EF" w14:paraId="04161AB5" w14:textId="77777777" w:rsidTr="000E35CA">
        <w:trPr>
          <w:trHeight w:val="1140"/>
        </w:trPr>
        <w:tc>
          <w:tcPr>
            <w:tcW w:w="742" w:type="dxa"/>
            <w:hideMark/>
          </w:tcPr>
          <w:p w14:paraId="2EE3540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51</w:t>
            </w:r>
          </w:p>
        </w:tc>
        <w:tc>
          <w:tcPr>
            <w:tcW w:w="3638" w:type="dxa"/>
            <w:hideMark/>
          </w:tcPr>
          <w:p w14:paraId="621C71F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Onibus IVECO 170S28; Chassi 93ZK1RMH0JB933091; ANO 2017/2018; Placas: BCS-9A61. Renavam: 1174764853</w:t>
            </w:r>
          </w:p>
        </w:tc>
        <w:tc>
          <w:tcPr>
            <w:tcW w:w="1632" w:type="dxa"/>
            <w:hideMark/>
          </w:tcPr>
          <w:p w14:paraId="784D7C4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4FA6992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454F08E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8.801,40 </w:t>
            </w:r>
          </w:p>
        </w:tc>
      </w:tr>
      <w:tr w:rsidR="00651751" w:rsidRPr="004503EF" w14:paraId="56BDC38F" w14:textId="77777777" w:rsidTr="000E35CA">
        <w:trPr>
          <w:trHeight w:val="1140"/>
        </w:trPr>
        <w:tc>
          <w:tcPr>
            <w:tcW w:w="742" w:type="dxa"/>
            <w:hideMark/>
          </w:tcPr>
          <w:p w14:paraId="5F0B447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52</w:t>
            </w:r>
          </w:p>
        </w:tc>
        <w:tc>
          <w:tcPr>
            <w:tcW w:w="3638" w:type="dxa"/>
            <w:hideMark/>
          </w:tcPr>
          <w:p w14:paraId="4E4EFB6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ONIX 1.0 MT LS FLEX; Chassi: 9BGKR48G0GG282890; ANO 2016/2016; Placas: BAU-1582 Renavam: 1097221226</w:t>
            </w:r>
          </w:p>
        </w:tc>
        <w:tc>
          <w:tcPr>
            <w:tcW w:w="1632" w:type="dxa"/>
            <w:hideMark/>
          </w:tcPr>
          <w:p w14:paraId="470F544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32218BB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4BFA272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2.282,60 </w:t>
            </w:r>
          </w:p>
        </w:tc>
      </w:tr>
      <w:tr w:rsidR="00651751" w:rsidRPr="004503EF" w14:paraId="6249D8B4" w14:textId="77777777" w:rsidTr="000E35CA">
        <w:trPr>
          <w:trHeight w:val="1140"/>
        </w:trPr>
        <w:tc>
          <w:tcPr>
            <w:tcW w:w="742" w:type="dxa"/>
            <w:hideMark/>
          </w:tcPr>
          <w:p w14:paraId="4904397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53</w:t>
            </w:r>
          </w:p>
        </w:tc>
        <w:tc>
          <w:tcPr>
            <w:tcW w:w="3638" w:type="dxa"/>
            <w:hideMark/>
          </w:tcPr>
          <w:p w14:paraId="421D4F0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FIAT UNO WAY 1.3 Chassi: 9BD195B6HJ0803883 ANO 2017/2018; Placas: BBR-8162 Renavam: 1134333142</w:t>
            </w:r>
          </w:p>
        </w:tc>
        <w:tc>
          <w:tcPr>
            <w:tcW w:w="1632" w:type="dxa"/>
            <w:hideMark/>
          </w:tcPr>
          <w:p w14:paraId="796D1C8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69ED2DB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4B0036F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2.390,00 </w:t>
            </w:r>
          </w:p>
        </w:tc>
      </w:tr>
      <w:tr w:rsidR="00651751" w:rsidRPr="004503EF" w14:paraId="2201B97F" w14:textId="77777777" w:rsidTr="000E35CA">
        <w:trPr>
          <w:trHeight w:val="1140"/>
        </w:trPr>
        <w:tc>
          <w:tcPr>
            <w:tcW w:w="742" w:type="dxa"/>
            <w:hideMark/>
          </w:tcPr>
          <w:p w14:paraId="460B60F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54</w:t>
            </w:r>
          </w:p>
        </w:tc>
        <w:tc>
          <w:tcPr>
            <w:tcW w:w="3638" w:type="dxa"/>
            <w:hideMark/>
          </w:tcPr>
          <w:p w14:paraId="3D93829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FIAT UNO WAY 1.3 Chassi: 9BD195B6HJ0824099 ANO 2017/2018; Placas: BBR-8164 Renavam: 113432782</w:t>
            </w:r>
          </w:p>
        </w:tc>
        <w:tc>
          <w:tcPr>
            <w:tcW w:w="1632" w:type="dxa"/>
            <w:hideMark/>
          </w:tcPr>
          <w:p w14:paraId="5F06217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093FA68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69E56FD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2.390,00 </w:t>
            </w:r>
          </w:p>
        </w:tc>
      </w:tr>
      <w:tr w:rsidR="00651751" w:rsidRPr="004503EF" w14:paraId="450301E3" w14:textId="77777777" w:rsidTr="000E35CA">
        <w:trPr>
          <w:trHeight w:val="1140"/>
        </w:trPr>
        <w:tc>
          <w:tcPr>
            <w:tcW w:w="742" w:type="dxa"/>
            <w:hideMark/>
          </w:tcPr>
          <w:p w14:paraId="3735FDC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55</w:t>
            </w:r>
          </w:p>
        </w:tc>
        <w:tc>
          <w:tcPr>
            <w:tcW w:w="3638" w:type="dxa"/>
            <w:hideMark/>
          </w:tcPr>
          <w:p w14:paraId="2D5671F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FORD RANGER 2011/2011-PLACAS AUE-1586-ANO 2011/2011- CHASSI-BAFER13P6BJ426176-DIESEL-COR BRANCA</w:t>
            </w:r>
          </w:p>
        </w:tc>
        <w:tc>
          <w:tcPr>
            <w:tcW w:w="1632" w:type="dxa"/>
            <w:hideMark/>
          </w:tcPr>
          <w:p w14:paraId="685E2DE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0013BA5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0FE0FAD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3.492,80 </w:t>
            </w:r>
          </w:p>
        </w:tc>
      </w:tr>
      <w:tr w:rsidR="00651751" w:rsidRPr="004503EF" w14:paraId="58BB44E3" w14:textId="77777777" w:rsidTr="000E35CA">
        <w:trPr>
          <w:trHeight w:val="1140"/>
        </w:trPr>
        <w:tc>
          <w:tcPr>
            <w:tcW w:w="742" w:type="dxa"/>
            <w:hideMark/>
          </w:tcPr>
          <w:p w14:paraId="1F6C406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56</w:t>
            </w:r>
          </w:p>
        </w:tc>
        <w:tc>
          <w:tcPr>
            <w:tcW w:w="3638" w:type="dxa"/>
            <w:hideMark/>
          </w:tcPr>
          <w:p w14:paraId="16F0202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GOL 2021/2022 -PLACA BEY-2F83- CHASSI-9BWAG45U3NT002775 FLEX-COR BRANCA</w:t>
            </w:r>
          </w:p>
        </w:tc>
        <w:tc>
          <w:tcPr>
            <w:tcW w:w="1632" w:type="dxa"/>
            <w:hideMark/>
          </w:tcPr>
          <w:p w14:paraId="150EB63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70701B7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17DB724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2D7BF796" w14:textId="77777777" w:rsidTr="000E35CA">
        <w:trPr>
          <w:trHeight w:val="1140"/>
        </w:trPr>
        <w:tc>
          <w:tcPr>
            <w:tcW w:w="742" w:type="dxa"/>
            <w:hideMark/>
          </w:tcPr>
          <w:p w14:paraId="234E9C6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57</w:t>
            </w:r>
          </w:p>
        </w:tc>
        <w:tc>
          <w:tcPr>
            <w:tcW w:w="3638" w:type="dxa"/>
            <w:hideMark/>
          </w:tcPr>
          <w:p w14:paraId="19D39A8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GOL 2021/2022 -PLACA RHA 2F96 CHASSI-9BWAG45U4NT016426 FLEX-COR BRANCA</w:t>
            </w:r>
          </w:p>
        </w:tc>
        <w:tc>
          <w:tcPr>
            <w:tcW w:w="1632" w:type="dxa"/>
            <w:hideMark/>
          </w:tcPr>
          <w:p w14:paraId="65DCD95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648B527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4FE8B53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4CA08474" w14:textId="77777777" w:rsidTr="000E35CA">
        <w:trPr>
          <w:trHeight w:val="1140"/>
        </w:trPr>
        <w:tc>
          <w:tcPr>
            <w:tcW w:w="742" w:type="dxa"/>
            <w:hideMark/>
          </w:tcPr>
          <w:p w14:paraId="07D606B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58</w:t>
            </w:r>
          </w:p>
        </w:tc>
        <w:tc>
          <w:tcPr>
            <w:tcW w:w="3638" w:type="dxa"/>
            <w:hideMark/>
          </w:tcPr>
          <w:p w14:paraId="38CC706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GOL 2021/2022 -PLACA RHA 4J53 CHASSI-9BWAG45U1NT016738 FLEX-COR BRANCA</w:t>
            </w:r>
          </w:p>
        </w:tc>
        <w:tc>
          <w:tcPr>
            <w:tcW w:w="1632" w:type="dxa"/>
            <w:hideMark/>
          </w:tcPr>
          <w:p w14:paraId="1601C63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5D1CE8F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392146A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2.487,80 </w:t>
            </w:r>
          </w:p>
        </w:tc>
      </w:tr>
      <w:tr w:rsidR="00651751" w:rsidRPr="004503EF" w14:paraId="732AC226" w14:textId="77777777" w:rsidTr="000E35CA">
        <w:trPr>
          <w:trHeight w:val="1140"/>
        </w:trPr>
        <w:tc>
          <w:tcPr>
            <w:tcW w:w="742" w:type="dxa"/>
            <w:hideMark/>
          </w:tcPr>
          <w:p w14:paraId="450645C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59</w:t>
            </w:r>
          </w:p>
        </w:tc>
        <w:tc>
          <w:tcPr>
            <w:tcW w:w="3638" w:type="dxa"/>
            <w:hideMark/>
          </w:tcPr>
          <w:p w14:paraId="1CAFFC3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CITROEN/C3 LIVE PK 1.0: Ano de Fabricação/Modelo: 2023/2023 Combustível: FLEX Cor: BRANCA; Renavam: 01343054297 Chassi:935CEFC2CPB546788 Placa: SEG-7B68</w:t>
            </w:r>
          </w:p>
        </w:tc>
        <w:tc>
          <w:tcPr>
            <w:tcW w:w="1632" w:type="dxa"/>
            <w:hideMark/>
          </w:tcPr>
          <w:p w14:paraId="266BE62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14686E8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056447F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56DEB6BC" w14:textId="77777777" w:rsidTr="000E35CA">
        <w:trPr>
          <w:trHeight w:val="1140"/>
        </w:trPr>
        <w:tc>
          <w:tcPr>
            <w:tcW w:w="742" w:type="dxa"/>
            <w:hideMark/>
          </w:tcPr>
          <w:p w14:paraId="4A6714B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60</w:t>
            </w:r>
          </w:p>
        </w:tc>
        <w:tc>
          <w:tcPr>
            <w:tcW w:w="3638" w:type="dxa"/>
            <w:hideMark/>
          </w:tcPr>
          <w:p w14:paraId="6F92229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CITROEN/C3 LIVE PK 1.0: Ano de Fabricação/Modelo: 2023/2023 Combustível: FLEX Cor: BRANCA; Renavam: 01343061072 Chassi:935CEFC2CPB546790 Placa: SEG-7B66 </w:t>
            </w:r>
          </w:p>
        </w:tc>
        <w:tc>
          <w:tcPr>
            <w:tcW w:w="1632" w:type="dxa"/>
            <w:hideMark/>
          </w:tcPr>
          <w:p w14:paraId="5446F07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408338B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05242651"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17674B5A" w14:textId="77777777" w:rsidTr="000E35CA">
        <w:trPr>
          <w:trHeight w:val="1140"/>
        </w:trPr>
        <w:tc>
          <w:tcPr>
            <w:tcW w:w="742" w:type="dxa"/>
            <w:hideMark/>
          </w:tcPr>
          <w:p w14:paraId="391524D0"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61</w:t>
            </w:r>
          </w:p>
        </w:tc>
        <w:tc>
          <w:tcPr>
            <w:tcW w:w="3638" w:type="dxa"/>
            <w:hideMark/>
          </w:tcPr>
          <w:p w14:paraId="7B32033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CITROEN/C3 LIVE PK 1.0: Ano de Fabricação/Modelo: 2023/ 2023 Combustível: FLEX Cor: BRANCARenavam:01343053134 Chassi:935CEFC2CPB546787 Placa: SEG-7B78 </w:t>
            </w:r>
          </w:p>
        </w:tc>
        <w:tc>
          <w:tcPr>
            <w:tcW w:w="1632" w:type="dxa"/>
            <w:hideMark/>
          </w:tcPr>
          <w:p w14:paraId="48B27C5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025A1A4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55AE365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4D50A36F" w14:textId="77777777" w:rsidTr="000E35CA">
        <w:trPr>
          <w:trHeight w:val="1140"/>
        </w:trPr>
        <w:tc>
          <w:tcPr>
            <w:tcW w:w="742" w:type="dxa"/>
            <w:hideMark/>
          </w:tcPr>
          <w:p w14:paraId="70C2787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62</w:t>
            </w:r>
          </w:p>
        </w:tc>
        <w:tc>
          <w:tcPr>
            <w:tcW w:w="3638" w:type="dxa"/>
            <w:hideMark/>
          </w:tcPr>
          <w:p w14:paraId="6F942C9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CITROEN/C3 LIVE PK 1.0: Ano de Fabricação/Modelo: 2023/2023 Combustível: FLEX Cor: BRANCA; Renavam:01343057059 Chassi:935CEFC2CPB546789 Placa: SEG-7B67 </w:t>
            </w:r>
          </w:p>
        </w:tc>
        <w:tc>
          <w:tcPr>
            <w:tcW w:w="1632" w:type="dxa"/>
            <w:hideMark/>
          </w:tcPr>
          <w:p w14:paraId="22809D0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3B14606B"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17C3CB0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42E42AAC" w14:textId="77777777" w:rsidTr="000E35CA">
        <w:trPr>
          <w:trHeight w:val="1140"/>
        </w:trPr>
        <w:tc>
          <w:tcPr>
            <w:tcW w:w="742" w:type="dxa"/>
            <w:hideMark/>
          </w:tcPr>
          <w:p w14:paraId="299AB5A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63</w:t>
            </w:r>
          </w:p>
        </w:tc>
        <w:tc>
          <w:tcPr>
            <w:tcW w:w="3638" w:type="dxa"/>
            <w:hideMark/>
          </w:tcPr>
          <w:p w14:paraId="2F36FFA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CITROEN/C3 LIVE PK 1.0: Ano de Fabricação/Modelo: 2023/2023 Combustível: FLEX Cor: BRANCA; Renavam:01343062524 Chassi:935CEFC2CPB546793 Placa: SEG-7B64 </w:t>
            </w:r>
          </w:p>
        </w:tc>
        <w:tc>
          <w:tcPr>
            <w:tcW w:w="1632" w:type="dxa"/>
            <w:hideMark/>
          </w:tcPr>
          <w:p w14:paraId="6BFAE13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129FE21D"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1AB23D3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3.102,20 </w:t>
            </w:r>
          </w:p>
        </w:tc>
      </w:tr>
      <w:tr w:rsidR="00651751" w:rsidRPr="004503EF" w14:paraId="67EB85FB" w14:textId="77777777" w:rsidTr="000E35CA">
        <w:trPr>
          <w:trHeight w:val="1140"/>
        </w:trPr>
        <w:tc>
          <w:tcPr>
            <w:tcW w:w="742" w:type="dxa"/>
            <w:hideMark/>
          </w:tcPr>
          <w:p w14:paraId="4645D656"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64</w:t>
            </w:r>
          </w:p>
        </w:tc>
        <w:tc>
          <w:tcPr>
            <w:tcW w:w="3638" w:type="dxa"/>
            <w:hideMark/>
          </w:tcPr>
          <w:p w14:paraId="003C708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I/FIAT CRONOS DRIVE 1.3; Ano de Fabricação/Modelo: 2023/2024; Combustível: Flex Cor: Branca; Renavam: 01377437911 Chassi: 8AP359AFZRU336355 Placa: SFE-2C21</w:t>
            </w:r>
          </w:p>
        </w:tc>
        <w:tc>
          <w:tcPr>
            <w:tcW w:w="1632" w:type="dxa"/>
            <w:hideMark/>
          </w:tcPr>
          <w:p w14:paraId="29B5588A"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Saúde</w:t>
            </w:r>
          </w:p>
        </w:tc>
        <w:tc>
          <w:tcPr>
            <w:tcW w:w="2070" w:type="dxa"/>
            <w:hideMark/>
          </w:tcPr>
          <w:p w14:paraId="2D125EC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34CAECCF"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2.634,20 </w:t>
            </w:r>
          </w:p>
        </w:tc>
      </w:tr>
      <w:tr w:rsidR="00651751" w:rsidRPr="004503EF" w14:paraId="2A3860D2" w14:textId="77777777" w:rsidTr="000E35CA">
        <w:trPr>
          <w:trHeight w:val="1140"/>
        </w:trPr>
        <w:tc>
          <w:tcPr>
            <w:tcW w:w="742" w:type="dxa"/>
            <w:hideMark/>
          </w:tcPr>
          <w:p w14:paraId="517FE4A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lastRenderedPageBreak/>
              <w:t>65</w:t>
            </w:r>
          </w:p>
        </w:tc>
        <w:tc>
          <w:tcPr>
            <w:tcW w:w="3638" w:type="dxa"/>
            <w:hideMark/>
          </w:tcPr>
          <w:p w14:paraId="32736E73"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JETTA COMFORTLINE 2.0Chassi: 3VWDJ2164EM043545 ANO 2014/2014 Placas: AYJ 5231 Renavam: 1008813718</w:t>
            </w:r>
          </w:p>
        </w:tc>
        <w:tc>
          <w:tcPr>
            <w:tcW w:w="1632" w:type="dxa"/>
            <w:hideMark/>
          </w:tcPr>
          <w:p w14:paraId="116109D2"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Turismo</w:t>
            </w:r>
          </w:p>
        </w:tc>
        <w:tc>
          <w:tcPr>
            <w:tcW w:w="2070" w:type="dxa"/>
            <w:hideMark/>
          </w:tcPr>
          <w:p w14:paraId="52C2812C"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0AE2648E"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3.605,60 </w:t>
            </w:r>
          </w:p>
        </w:tc>
      </w:tr>
      <w:tr w:rsidR="00651751" w:rsidRPr="004503EF" w14:paraId="3F5C0F4E" w14:textId="77777777" w:rsidTr="000E35CA">
        <w:trPr>
          <w:trHeight w:val="1140"/>
        </w:trPr>
        <w:tc>
          <w:tcPr>
            <w:tcW w:w="742" w:type="dxa"/>
            <w:hideMark/>
          </w:tcPr>
          <w:p w14:paraId="4FE72BD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66</w:t>
            </w:r>
          </w:p>
        </w:tc>
        <w:tc>
          <w:tcPr>
            <w:tcW w:w="3638" w:type="dxa"/>
            <w:hideMark/>
          </w:tcPr>
          <w:p w14:paraId="72897885"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GOL PLACA BBW-7682 RENAVAM 1142188318 ANO 2018/2018 COR BRANCA</w:t>
            </w:r>
          </w:p>
        </w:tc>
        <w:tc>
          <w:tcPr>
            <w:tcW w:w="1632" w:type="dxa"/>
            <w:hideMark/>
          </w:tcPr>
          <w:p w14:paraId="1EE186F8"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Turismo / Agência do trabalhador</w:t>
            </w:r>
          </w:p>
        </w:tc>
        <w:tc>
          <w:tcPr>
            <w:tcW w:w="2070" w:type="dxa"/>
            <w:hideMark/>
          </w:tcPr>
          <w:p w14:paraId="4D03AD49"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Valor deve ser preenchido na proposta, respeitando o valor limite do presente certame </w:t>
            </w:r>
          </w:p>
        </w:tc>
        <w:tc>
          <w:tcPr>
            <w:tcW w:w="1406" w:type="dxa"/>
            <w:hideMark/>
          </w:tcPr>
          <w:p w14:paraId="211BB784" w14:textId="77777777" w:rsidR="00651751" w:rsidRPr="004503EF" w:rsidRDefault="00651751" w:rsidP="002C54B2">
            <w:pPr>
              <w:pStyle w:val="SemEspaamento"/>
              <w:jc w:val="both"/>
              <w:rPr>
                <w:rFonts w:ascii="Arial" w:hAnsi="Arial" w:cs="Arial"/>
                <w:sz w:val="20"/>
                <w:szCs w:val="20"/>
              </w:rPr>
            </w:pPr>
            <w:r w:rsidRPr="004503EF">
              <w:rPr>
                <w:rFonts w:ascii="Arial" w:hAnsi="Arial" w:cs="Arial"/>
                <w:sz w:val="20"/>
                <w:szCs w:val="20"/>
              </w:rPr>
              <w:t xml:space="preserve"> R$         2.500,00 </w:t>
            </w:r>
          </w:p>
        </w:tc>
      </w:tr>
    </w:tbl>
    <w:p w14:paraId="30E5F481" w14:textId="77777777" w:rsidR="000E35CA" w:rsidRPr="00DE24CC" w:rsidRDefault="000E35CA" w:rsidP="000E35CA">
      <w:pPr>
        <w:jc w:val="both"/>
        <w:rPr>
          <w:rFonts w:ascii="Arial" w:hAnsi="Arial" w:cs="Arial"/>
          <w:iCs/>
        </w:rPr>
      </w:pPr>
      <w:r w:rsidRPr="00DE24CC">
        <w:rPr>
          <w:rFonts w:ascii="Arial" w:hAnsi="Arial" w:cs="Arial"/>
          <w:iCs/>
        </w:rPr>
        <w:t>Obs.: A empresa contratada deverá respeitar a tabela de cobertura e relação de veículos a serem segurados, conforme segue abaixo:</w:t>
      </w:r>
    </w:p>
    <w:tbl>
      <w:tblPr>
        <w:tblStyle w:val="Tabelacomgrade"/>
        <w:tblW w:w="9918" w:type="dxa"/>
        <w:tblLook w:val="04A0" w:firstRow="1" w:lastRow="0" w:firstColumn="1" w:lastColumn="0" w:noHBand="0" w:noVBand="1"/>
      </w:tblPr>
      <w:tblGrid>
        <w:gridCol w:w="5060"/>
        <w:gridCol w:w="4858"/>
      </w:tblGrid>
      <w:tr w:rsidR="000E35CA" w:rsidRPr="00DE24CC" w14:paraId="370A6E2C" w14:textId="77777777" w:rsidTr="005D0D30">
        <w:trPr>
          <w:trHeight w:val="300"/>
        </w:trPr>
        <w:tc>
          <w:tcPr>
            <w:tcW w:w="5060" w:type="dxa"/>
            <w:noWrap/>
            <w:hideMark/>
          </w:tcPr>
          <w:p w14:paraId="00E1D15C" w14:textId="77777777" w:rsidR="000E35CA" w:rsidRPr="00DE24CC" w:rsidRDefault="000E35CA" w:rsidP="005D0D30">
            <w:pPr>
              <w:suppressAutoHyphens/>
              <w:jc w:val="both"/>
              <w:rPr>
                <w:rFonts w:ascii="Arial" w:hAnsi="Arial" w:cs="Arial"/>
                <w:b/>
                <w:bCs/>
                <w:iCs/>
              </w:rPr>
            </w:pPr>
            <w:r w:rsidRPr="00DE24CC">
              <w:rPr>
                <w:rFonts w:ascii="Arial" w:hAnsi="Arial" w:cs="Arial"/>
                <w:b/>
                <w:bCs/>
                <w:iCs/>
              </w:rPr>
              <w:t>COBERTURA</w:t>
            </w:r>
          </w:p>
        </w:tc>
        <w:tc>
          <w:tcPr>
            <w:tcW w:w="4858" w:type="dxa"/>
            <w:noWrap/>
            <w:hideMark/>
          </w:tcPr>
          <w:p w14:paraId="72295763" w14:textId="77777777" w:rsidR="000E35CA" w:rsidRPr="00DE24CC" w:rsidRDefault="000E35CA" w:rsidP="005D0D30">
            <w:pPr>
              <w:jc w:val="both"/>
              <w:rPr>
                <w:rFonts w:ascii="Arial" w:hAnsi="Arial" w:cs="Arial"/>
                <w:b/>
                <w:bCs/>
                <w:iCs/>
              </w:rPr>
            </w:pPr>
            <w:r w:rsidRPr="00DE24CC">
              <w:rPr>
                <w:rFonts w:ascii="Arial" w:hAnsi="Arial" w:cs="Arial"/>
                <w:b/>
                <w:bCs/>
                <w:iCs/>
              </w:rPr>
              <w:t>VALOR DA COBERTURA</w:t>
            </w:r>
          </w:p>
        </w:tc>
      </w:tr>
      <w:tr w:rsidR="000E35CA" w:rsidRPr="00DE24CC" w14:paraId="1CF19E62" w14:textId="77777777" w:rsidTr="005D0D30">
        <w:trPr>
          <w:trHeight w:val="300"/>
        </w:trPr>
        <w:tc>
          <w:tcPr>
            <w:tcW w:w="5060" w:type="dxa"/>
            <w:hideMark/>
          </w:tcPr>
          <w:p w14:paraId="26316115" w14:textId="77777777" w:rsidR="000E35CA" w:rsidRPr="00DE24CC" w:rsidRDefault="000E35CA" w:rsidP="005D0D30">
            <w:pPr>
              <w:jc w:val="both"/>
              <w:rPr>
                <w:rFonts w:ascii="Arial" w:hAnsi="Arial" w:cs="Arial"/>
                <w:iCs/>
              </w:rPr>
            </w:pPr>
            <w:r w:rsidRPr="00DE24CC">
              <w:rPr>
                <w:rFonts w:ascii="Arial" w:hAnsi="Arial" w:cs="Arial"/>
                <w:iCs/>
              </w:rPr>
              <w:t>RCF – DANOS MATERIAIS</w:t>
            </w:r>
          </w:p>
        </w:tc>
        <w:tc>
          <w:tcPr>
            <w:tcW w:w="4858" w:type="dxa"/>
            <w:hideMark/>
          </w:tcPr>
          <w:p w14:paraId="4F6626F7" w14:textId="77777777" w:rsidR="000E35CA" w:rsidRPr="00DE24CC" w:rsidRDefault="000E35CA" w:rsidP="005D0D30">
            <w:pPr>
              <w:jc w:val="both"/>
              <w:rPr>
                <w:rFonts w:ascii="Arial" w:hAnsi="Arial" w:cs="Arial"/>
                <w:iCs/>
              </w:rPr>
            </w:pPr>
            <w:r w:rsidRPr="00DE24CC">
              <w:rPr>
                <w:rFonts w:ascii="Arial" w:hAnsi="Arial" w:cs="Arial"/>
                <w:iCs/>
              </w:rPr>
              <w:t>R$ 250.000,00</w:t>
            </w:r>
          </w:p>
        </w:tc>
      </w:tr>
      <w:tr w:rsidR="000E35CA" w:rsidRPr="00DE24CC" w14:paraId="31CE81D7" w14:textId="77777777" w:rsidTr="005D0D30">
        <w:trPr>
          <w:trHeight w:val="300"/>
        </w:trPr>
        <w:tc>
          <w:tcPr>
            <w:tcW w:w="5060" w:type="dxa"/>
            <w:hideMark/>
          </w:tcPr>
          <w:p w14:paraId="7C55E878" w14:textId="77777777" w:rsidR="000E35CA" w:rsidRPr="00DE24CC" w:rsidRDefault="000E35CA" w:rsidP="005D0D30">
            <w:pPr>
              <w:jc w:val="both"/>
              <w:rPr>
                <w:rFonts w:ascii="Arial" w:hAnsi="Arial" w:cs="Arial"/>
                <w:iCs/>
              </w:rPr>
            </w:pPr>
            <w:r w:rsidRPr="00DE24CC">
              <w:rPr>
                <w:rFonts w:ascii="Arial" w:hAnsi="Arial" w:cs="Arial"/>
                <w:iCs/>
              </w:rPr>
              <w:t>RCF – DANOS CORPORAIS</w:t>
            </w:r>
          </w:p>
        </w:tc>
        <w:tc>
          <w:tcPr>
            <w:tcW w:w="4858" w:type="dxa"/>
            <w:hideMark/>
          </w:tcPr>
          <w:p w14:paraId="06C43FC1" w14:textId="77777777" w:rsidR="000E35CA" w:rsidRPr="00DE24CC" w:rsidRDefault="000E35CA" w:rsidP="005D0D30">
            <w:pPr>
              <w:jc w:val="both"/>
              <w:rPr>
                <w:rFonts w:ascii="Arial" w:hAnsi="Arial" w:cs="Arial"/>
                <w:iCs/>
              </w:rPr>
            </w:pPr>
            <w:r w:rsidRPr="00DE24CC">
              <w:rPr>
                <w:rFonts w:ascii="Arial" w:hAnsi="Arial" w:cs="Arial"/>
                <w:iCs/>
              </w:rPr>
              <w:t>R$ 200.000,00</w:t>
            </w:r>
          </w:p>
        </w:tc>
      </w:tr>
      <w:tr w:rsidR="000E35CA" w:rsidRPr="00DE24CC" w14:paraId="3AB59E86" w14:textId="77777777" w:rsidTr="005D0D30">
        <w:trPr>
          <w:trHeight w:val="300"/>
        </w:trPr>
        <w:tc>
          <w:tcPr>
            <w:tcW w:w="5060" w:type="dxa"/>
            <w:hideMark/>
          </w:tcPr>
          <w:p w14:paraId="5A57EDD2" w14:textId="77777777" w:rsidR="000E35CA" w:rsidRPr="00DE24CC" w:rsidRDefault="000E35CA" w:rsidP="005D0D30">
            <w:pPr>
              <w:jc w:val="both"/>
              <w:rPr>
                <w:rFonts w:ascii="Arial" w:hAnsi="Arial" w:cs="Arial"/>
                <w:iCs/>
              </w:rPr>
            </w:pPr>
            <w:r w:rsidRPr="00DE24CC">
              <w:rPr>
                <w:rFonts w:ascii="Arial" w:hAnsi="Arial" w:cs="Arial"/>
                <w:iCs/>
              </w:rPr>
              <w:t>DANOS MORAIS</w:t>
            </w:r>
          </w:p>
        </w:tc>
        <w:tc>
          <w:tcPr>
            <w:tcW w:w="4858" w:type="dxa"/>
            <w:hideMark/>
          </w:tcPr>
          <w:p w14:paraId="7A4B6D86" w14:textId="77777777" w:rsidR="000E35CA" w:rsidRPr="00DE24CC" w:rsidRDefault="000E35CA" w:rsidP="005D0D30">
            <w:pPr>
              <w:jc w:val="both"/>
              <w:rPr>
                <w:rFonts w:ascii="Arial" w:hAnsi="Arial" w:cs="Arial"/>
                <w:iCs/>
              </w:rPr>
            </w:pPr>
            <w:r w:rsidRPr="00DE24CC">
              <w:rPr>
                <w:rFonts w:ascii="Arial" w:hAnsi="Arial" w:cs="Arial"/>
                <w:iCs/>
              </w:rPr>
              <w:t>R$ 50.000,00</w:t>
            </w:r>
          </w:p>
        </w:tc>
      </w:tr>
      <w:tr w:rsidR="000E35CA" w:rsidRPr="00DE24CC" w14:paraId="0D48CB3B" w14:textId="77777777" w:rsidTr="005D0D30">
        <w:trPr>
          <w:trHeight w:val="300"/>
        </w:trPr>
        <w:tc>
          <w:tcPr>
            <w:tcW w:w="5060" w:type="dxa"/>
            <w:hideMark/>
          </w:tcPr>
          <w:p w14:paraId="648F436F" w14:textId="77777777" w:rsidR="000E35CA" w:rsidRPr="00DE24CC" w:rsidRDefault="000E35CA" w:rsidP="005D0D30">
            <w:pPr>
              <w:jc w:val="both"/>
              <w:rPr>
                <w:rFonts w:ascii="Arial" w:hAnsi="Arial" w:cs="Arial"/>
                <w:iCs/>
              </w:rPr>
            </w:pPr>
            <w:r w:rsidRPr="00DE24CC">
              <w:rPr>
                <w:rFonts w:ascii="Arial" w:hAnsi="Arial" w:cs="Arial"/>
                <w:iCs/>
              </w:rPr>
              <w:t>APP – MORTE ACIDENTAL</w:t>
            </w:r>
          </w:p>
        </w:tc>
        <w:tc>
          <w:tcPr>
            <w:tcW w:w="4858" w:type="dxa"/>
            <w:hideMark/>
          </w:tcPr>
          <w:p w14:paraId="671AE179" w14:textId="77777777" w:rsidR="000E35CA" w:rsidRPr="00DE24CC" w:rsidRDefault="000E35CA" w:rsidP="005D0D30">
            <w:pPr>
              <w:jc w:val="both"/>
              <w:rPr>
                <w:rFonts w:ascii="Arial" w:hAnsi="Arial" w:cs="Arial"/>
                <w:iCs/>
              </w:rPr>
            </w:pPr>
            <w:r w:rsidRPr="00DE24CC">
              <w:rPr>
                <w:rFonts w:ascii="Arial" w:hAnsi="Arial" w:cs="Arial"/>
                <w:iCs/>
              </w:rPr>
              <w:t>R$ 25.000,00</w:t>
            </w:r>
          </w:p>
        </w:tc>
      </w:tr>
      <w:tr w:rsidR="000E35CA" w:rsidRPr="00DE24CC" w14:paraId="74714976" w14:textId="77777777" w:rsidTr="005D0D30">
        <w:trPr>
          <w:trHeight w:val="300"/>
        </w:trPr>
        <w:tc>
          <w:tcPr>
            <w:tcW w:w="5060" w:type="dxa"/>
            <w:hideMark/>
          </w:tcPr>
          <w:p w14:paraId="3CA95BF8" w14:textId="77777777" w:rsidR="000E35CA" w:rsidRPr="00DE24CC" w:rsidRDefault="000E35CA" w:rsidP="005D0D30">
            <w:pPr>
              <w:jc w:val="both"/>
              <w:rPr>
                <w:rFonts w:ascii="Arial" w:hAnsi="Arial" w:cs="Arial"/>
                <w:iCs/>
              </w:rPr>
            </w:pPr>
            <w:r w:rsidRPr="00DE24CC">
              <w:rPr>
                <w:rFonts w:ascii="Arial" w:hAnsi="Arial" w:cs="Arial"/>
                <w:iCs/>
              </w:rPr>
              <w:t>APP – INVALIDEZ PERMANENTE</w:t>
            </w:r>
          </w:p>
        </w:tc>
        <w:tc>
          <w:tcPr>
            <w:tcW w:w="4858" w:type="dxa"/>
            <w:hideMark/>
          </w:tcPr>
          <w:p w14:paraId="483A0226" w14:textId="77777777" w:rsidR="000E35CA" w:rsidRPr="00DE24CC" w:rsidRDefault="000E35CA" w:rsidP="005D0D30">
            <w:pPr>
              <w:jc w:val="both"/>
              <w:rPr>
                <w:rFonts w:ascii="Arial" w:hAnsi="Arial" w:cs="Arial"/>
                <w:iCs/>
              </w:rPr>
            </w:pPr>
            <w:r w:rsidRPr="00DE24CC">
              <w:rPr>
                <w:rFonts w:ascii="Arial" w:hAnsi="Arial" w:cs="Arial"/>
                <w:iCs/>
              </w:rPr>
              <w:t>R$ 25.000,00</w:t>
            </w:r>
          </w:p>
        </w:tc>
      </w:tr>
      <w:tr w:rsidR="000E35CA" w:rsidRPr="00DE24CC" w14:paraId="66025A08" w14:textId="77777777" w:rsidTr="005D0D30">
        <w:trPr>
          <w:trHeight w:val="300"/>
        </w:trPr>
        <w:tc>
          <w:tcPr>
            <w:tcW w:w="5060" w:type="dxa"/>
            <w:hideMark/>
          </w:tcPr>
          <w:p w14:paraId="391C3605" w14:textId="77777777" w:rsidR="000E35CA" w:rsidRPr="00DE24CC" w:rsidRDefault="000E35CA" w:rsidP="005D0D30">
            <w:pPr>
              <w:jc w:val="both"/>
              <w:rPr>
                <w:rFonts w:ascii="Arial" w:hAnsi="Arial" w:cs="Arial"/>
                <w:iCs/>
              </w:rPr>
            </w:pPr>
            <w:r w:rsidRPr="00DE24CC">
              <w:rPr>
                <w:rFonts w:ascii="Arial" w:hAnsi="Arial" w:cs="Arial"/>
                <w:iCs/>
              </w:rPr>
              <w:t>DMH – DESP. MEDICO HOSPITALARES</w:t>
            </w:r>
          </w:p>
        </w:tc>
        <w:tc>
          <w:tcPr>
            <w:tcW w:w="4858" w:type="dxa"/>
            <w:hideMark/>
          </w:tcPr>
          <w:p w14:paraId="0A5124ED" w14:textId="77777777" w:rsidR="000E35CA" w:rsidRPr="00DE24CC" w:rsidRDefault="000E35CA" w:rsidP="005D0D30">
            <w:pPr>
              <w:jc w:val="both"/>
              <w:rPr>
                <w:rFonts w:ascii="Arial" w:hAnsi="Arial" w:cs="Arial"/>
                <w:iCs/>
              </w:rPr>
            </w:pPr>
            <w:r w:rsidRPr="00DE24CC">
              <w:rPr>
                <w:rFonts w:ascii="Arial" w:hAnsi="Arial" w:cs="Arial"/>
                <w:iCs/>
              </w:rPr>
              <w:t>R$ 25.000,00</w:t>
            </w:r>
          </w:p>
        </w:tc>
      </w:tr>
      <w:tr w:rsidR="000E35CA" w:rsidRPr="00DE24CC" w14:paraId="49F5049B" w14:textId="77777777" w:rsidTr="005D0D30">
        <w:trPr>
          <w:trHeight w:val="570"/>
        </w:trPr>
        <w:tc>
          <w:tcPr>
            <w:tcW w:w="5060" w:type="dxa"/>
            <w:hideMark/>
          </w:tcPr>
          <w:p w14:paraId="0344DF1E" w14:textId="77777777" w:rsidR="000E35CA" w:rsidRPr="00DE24CC" w:rsidRDefault="000E35CA" w:rsidP="005D0D30">
            <w:pPr>
              <w:jc w:val="both"/>
              <w:rPr>
                <w:rFonts w:ascii="Arial" w:hAnsi="Arial" w:cs="Arial"/>
                <w:iCs/>
              </w:rPr>
            </w:pPr>
            <w:r w:rsidRPr="00DE24CC">
              <w:rPr>
                <w:rFonts w:ascii="Arial" w:hAnsi="Arial" w:cs="Arial"/>
                <w:iCs/>
              </w:rPr>
              <w:t>VIDROS – FAROIS – LANTERNAS – RETROVISORES / COMPLETOS</w:t>
            </w:r>
          </w:p>
        </w:tc>
        <w:tc>
          <w:tcPr>
            <w:tcW w:w="4858" w:type="dxa"/>
            <w:hideMark/>
          </w:tcPr>
          <w:p w14:paraId="04303F32" w14:textId="77777777" w:rsidR="000E35CA" w:rsidRPr="00DE24CC" w:rsidRDefault="000E35CA" w:rsidP="005D0D30">
            <w:pPr>
              <w:jc w:val="both"/>
              <w:rPr>
                <w:rFonts w:ascii="Arial" w:hAnsi="Arial" w:cs="Arial"/>
                <w:iCs/>
              </w:rPr>
            </w:pPr>
            <w:r w:rsidRPr="00DE24CC">
              <w:rPr>
                <w:rFonts w:ascii="Arial" w:hAnsi="Arial" w:cs="Arial"/>
                <w:iCs/>
              </w:rPr>
              <w:t>SEM FRANQUIAS</w:t>
            </w:r>
          </w:p>
        </w:tc>
      </w:tr>
      <w:tr w:rsidR="000E35CA" w:rsidRPr="00DE24CC" w14:paraId="621ED2A8" w14:textId="77777777" w:rsidTr="005D0D30">
        <w:trPr>
          <w:trHeight w:val="1178"/>
        </w:trPr>
        <w:tc>
          <w:tcPr>
            <w:tcW w:w="5060" w:type="dxa"/>
            <w:hideMark/>
          </w:tcPr>
          <w:p w14:paraId="57BE9BEB" w14:textId="77777777" w:rsidR="000E35CA" w:rsidRPr="00DE24CC" w:rsidRDefault="000E35CA" w:rsidP="005D0D30">
            <w:pPr>
              <w:jc w:val="both"/>
              <w:rPr>
                <w:rFonts w:ascii="Arial" w:hAnsi="Arial" w:cs="Arial"/>
                <w:iCs/>
              </w:rPr>
            </w:pPr>
            <w:r w:rsidRPr="00DE24CC">
              <w:rPr>
                <w:rFonts w:ascii="Arial" w:hAnsi="Arial" w:cs="Arial"/>
                <w:iCs/>
              </w:rPr>
              <w:t>ASSISTENCIA 24 HORAS</w:t>
            </w:r>
          </w:p>
        </w:tc>
        <w:tc>
          <w:tcPr>
            <w:tcW w:w="4858" w:type="dxa"/>
            <w:hideMark/>
          </w:tcPr>
          <w:p w14:paraId="46706D53" w14:textId="77777777" w:rsidR="000E35CA" w:rsidRPr="00DE24CC" w:rsidRDefault="000E35CA" w:rsidP="005D0D30">
            <w:pPr>
              <w:jc w:val="both"/>
              <w:rPr>
                <w:rFonts w:ascii="Arial" w:hAnsi="Arial" w:cs="Arial"/>
                <w:iCs/>
              </w:rPr>
            </w:pPr>
            <w:r w:rsidRPr="00DE24CC">
              <w:rPr>
                <w:rFonts w:ascii="Arial" w:hAnsi="Arial" w:cs="Arial"/>
                <w:iCs/>
              </w:rPr>
              <w:t>SEM LIMITE DE KM COM ASSISTENCIA GUINCHO E TAXI PARA TODOS OS PASSAGEIROS E VEICULO   POR   CONTA   DA CONTRATADA</w:t>
            </w:r>
          </w:p>
        </w:tc>
      </w:tr>
      <w:tr w:rsidR="000E35CA" w:rsidRPr="00DE24CC" w14:paraId="127BCE5C" w14:textId="77777777" w:rsidTr="005D0D30">
        <w:trPr>
          <w:trHeight w:val="615"/>
        </w:trPr>
        <w:tc>
          <w:tcPr>
            <w:tcW w:w="5060" w:type="dxa"/>
            <w:hideMark/>
          </w:tcPr>
          <w:p w14:paraId="53845823" w14:textId="77777777" w:rsidR="000E35CA" w:rsidRPr="00DE24CC" w:rsidRDefault="000E35CA" w:rsidP="005D0D30">
            <w:pPr>
              <w:jc w:val="both"/>
              <w:rPr>
                <w:rFonts w:ascii="Arial" w:hAnsi="Arial" w:cs="Arial"/>
                <w:iCs/>
              </w:rPr>
            </w:pPr>
            <w:r w:rsidRPr="00DE24CC">
              <w:rPr>
                <w:rFonts w:ascii="Arial" w:hAnsi="Arial" w:cs="Arial"/>
                <w:iCs/>
              </w:rPr>
              <w:t>VALOR DO VEÍCULO</w:t>
            </w:r>
          </w:p>
        </w:tc>
        <w:tc>
          <w:tcPr>
            <w:tcW w:w="4858" w:type="dxa"/>
            <w:hideMark/>
          </w:tcPr>
          <w:p w14:paraId="17362024" w14:textId="77777777" w:rsidR="000E35CA" w:rsidRPr="00DE24CC" w:rsidRDefault="000E35CA" w:rsidP="005D0D30">
            <w:pPr>
              <w:jc w:val="both"/>
              <w:rPr>
                <w:rFonts w:ascii="Arial" w:hAnsi="Arial" w:cs="Arial"/>
                <w:iCs/>
              </w:rPr>
            </w:pPr>
            <w:r w:rsidRPr="00DE24CC">
              <w:rPr>
                <w:rFonts w:ascii="Arial" w:hAnsi="Arial" w:cs="Arial"/>
                <w:iCs/>
              </w:rPr>
              <w:t>100% DA TABELA FIPE - EXCETO ITENS SEM CASCO.</w:t>
            </w:r>
          </w:p>
        </w:tc>
      </w:tr>
    </w:tbl>
    <w:p w14:paraId="2CD73C6F" w14:textId="77777777" w:rsidR="00651751" w:rsidRPr="0074412B" w:rsidRDefault="00651751" w:rsidP="000E35CA">
      <w:pPr>
        <w:rPr>
          <w:rFonts w:ascii="Arial" w:hAnsi="Arial" w:cs="Arial"/>
          <w:b/>
        </w:rPr>
      </w:pPr>
    </w:p>
    <w:p w14:paraId="4DE8714B" w14:textId="77777777" w:rsidR="00351859" w:rsidRPr="0074412B" w:rsidRDefault="00351859" w:rsidP="00351859">
      <w:pPr>
        <w:autoSpaceDE w:val="0"/>
        <w:autoSpaceDN w:val="0"/>
        <w:adjustRightInd w:val="0"/>
        <w:jc w:val="both"/>
        <w:rPr>
          <w:rFonts w:ascii="Arial" w:hAnsi="Arial" w:cs="Arial"/>
          <w:b/>
          <w:bCs/>
        </w:rPr>
      </w:pPr>
    </w:p>
    <w:p w14:paraId="694F226F"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rPr>
      </w:pPr>
      <w:r w:rsidRPr="0074412B">
        <w:rPr>
          <w:rFonts w:ascii="Arial" w:hAnsi="Arial" w:cs="Arial"/>
          <w:b/>
        </w:rPr>
        <w:t xml:space="preserve">DADOS DA EMPRESA </w:t>
      </w:r>
    </w:p>
    <w:p w14:paraId="1BE8F483"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rPr>
      </w:pPr>
      <w:r w:rsidRPr="0074412B">
        <w:rPr>
          <w:rFonts w:ascii="Arial" w:hAnsi="Arial" w:cs="Arial"/>
        </w:rPr>
        <w:t>Razão Social: ----------------------------------------------------------------- Nome Fantasia:</w:t>
      </w:r>
    </w:p>
    <w:p w14:paraId="52F9068D"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CNPJ: ---------------------------------------- Inscrição Estadual: ------------------ Inscrição Municipal: -----------------</w:t>
      </w:r>
      <w:r w:rsidRPr="0074412B">
        <w:rPr>
          <w:rFonts w:ascii="Arial" w:hAnsi="Arial" w:cs="Arial"/>
        </w:rPr>
        <w:tab/>
      </w:r>
    </w:p>
    <w:p w14:paraId="367D3B92"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Endereço: -----------------------------------------Nº------------------Complemento: ----------------</w:t>
      </w:r>
    </w:p>
    <w:p w14:paraId="7D631C8A"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Telefones: --------------------------------------------------------------------------</w:t>
      </w:r>
    </w:p>
    <w:p w14:paraId="5E4AC56E"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E-mail: -----------------------------------------------------------------------------</w:t>
      </w:r>
    </w:p>
    <w:p w14:paraId="7584EAFE"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 xml:space="preserve">CEP: -------------------------------- Cidade: -------------- UF: ---------------------- </w:t>
      </w:r>
    </w:p>
    <w:p w14:paraId="073810E8"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color w:val="FF0000"/>
        </w:rPr>
        <w:t xml:space="preserve">Atenção, somente conta em favor do CNPJ da empresa participante, informar se é conta corrente ou poupança. Em se tratando de poupança indicar a variação ou operação. </w:t>
      </w:r>
      <w:r w:rsidRPr="0074412B">
        <w:rPr>
          <w:rFonts w:ascii="Arial" w:hAnsi="Arial" w:cs="Arial"/>
        </w:rPr>
        <w:t xml:space="preserve">Banco: ----------------- Agência: ---------------------- C/C: -----------------OP------------Cidade--------------Estado-------                                                                                                                                                                   </w:t>
      </w:r>
    </w:p>
    <w:p w14:paraId="0CED46DC"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b/>
        </w:rPr>
        <w:t>DADOS DO (S) REPRESENTANTE (S) LEGAL (IS) DA EMPRESA PARA ASSINATURA DO CONTRATO E OU ATA</w:t>
      </w:r>
      <w:r w:rsidRPr="0074412B">
        <w:rPr>
          <w:rFonts w:ascii="Arial" w:hAnsi="Arial" w:cs="Arial"/>
        </w:rPr>
        <w:t>:</w:t>
      </w:r>
    </w:p>
    <w:p w14:paraId="05C430B4"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lastRenderedPageBreak/>
        <w:t>Nome Completo: ------------------------------------------</w:t>
      </w:r>
    </w:p>
    <w:p w14:paraId="528D2781"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Endereço: ---------------------------------------N º -------------------- Complemento -------------</w:t>
      </w:r>
    </w:p>
    <w:p w14:paraId="0C316FF6"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CEP: -----------------------------------------------</w:t>
      </w:r>
    </w:p>
    <w:p w14:paraId="5FA0D9A7"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 xml:space="preserve">Cidade: ------------------------- UF:   ---------------------------                        </w:t>
      </w:r>
    </w:p>
    <w:p w14:paraId="38CAB8BB"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rPr>
      </w:pPr>
      <w:r w:rsidRPr="0074412B">
        <w:rPr>
          <w:rFonts w:ascii="Arial" w:hAnsi="Arial" w:cs="Arial"/>
        </w:rPr>
        <w:t>CPF: ------------------------RG: ----------------            Órgão Expedidor: --------------------------</w:t>
      </w:r>
    </w:p>
    <w:p w14:paraId="541DA856"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
          <w:bCs/>
        </w:rPr>
      </w:pPr>
      <w:r w:rsidRPr="0074412B">
        <w:rPr>
          <w:rFonts w:ascii="Arial" w:hAnsi="Arial" w:cs="Arial"/>
        </w:rPr>
        <w:t>Naturalidade: -------------------- Nacionalidade: ----------------------------------------</w:t>
      </w:r>
    </w:p>
    <w:p w14:paraId="10CFD33F" w14:textId="77777777" w:rsidR="00351859" w:rsidRPr="0074412B" w:rsidRDefault="00351859" w:rsidP="00351859">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jc w:val="both"/>
        <w:rPr>
          <w:rFonts w:ascii="Arial" w:hAnsi="Arial" w:cs="Arial"/>
          <w:bCs/>
        </w:rPr>
      </w:pPr>
      <w:r w:rsidRPr="0074412B">
        <w:rPr>
          <w:rFonts w:ascii="Arial" w:hAnsi="Arial" w:cs="Arial"/>
          <w:bCs/>
        </w:rPr>
        <w:t>Estado civil: ----------------------------------------------------</w:t>
      </w:r>
    </w:p>
    <w:p w14:paraId="0FE7CFDD" w14:textId="77777777" w:rsidR="00351859" w:rsidRPr="0074412B" w:rsidRDefault="00351859" w:rsidP="00351859">
      <w:pPr>
        <w:autoSpaceDE w:val="0"/>
        <w:autoSpaceDN w:val="0"/>
        <w:adjustRightInd w:val="0"/>
        <w:jc w:val="both"/>
        <w:rPr>
          <w:rFonts w:ascii="Arial" w:hAnsi="Arial" w:cs="Arial"/>
          <w:b/>
          <w:bCs/>
        </w:rPr>
      </w:pPr>
    </w:p>
    <w:p w14:paraId="4B1DF8B2" w14:textId="77777777" w:rsidR="00351859" w:rsidRPr="0074412B" w:rsidRDefault="00351859" w:rsidP="00351859">
      <w:pPr>
        <w:autoSpaceDE w:val="0"/>
        <w:autoSpaceDN w:val="0"/>
        <w:adjustRightInd w:val="0"/>
        <w:jc w:val="both"/>
        <w:rPr>
          <w:rFonts w:ascii="Arial" w:hAnsi="Arial" w:cs="Arial"/>
          <w:lang w:val="x-none"/>
        </w:rPr>
      </w:pPr>
      <w:r w:rsidRPr="0074412B">
        <w:rPr>
          <w:rFonts w:ascii="Arial" w:hAnsi="Arial" w:cs="Arial"/>
          <w:b/>
          <w:bCs/>
          <w:lang w:val="x-none"/>
        </w:rPr>
        <w:t xml:space="preserve">Validade da Proposta: </w:t>
      </w:r>
      <w:r w:rsidRPr="0074412B">
        <w:rPr>
          <w:rFonts w:ascii="Arial" w:hAnsi="Arial" w:cs="Arial"/>
          <w:lang w:val="x-none"/>
        </w:rPr>
        <w:t>(60 dias, cf. edital)</w:t>
      </w:r>
    </w:p>
    <w:p w14:paraId="671348EA" w14:textId="77777777" w:rsidR="003B3615" w:rsidRPr="0074412B" w:rsidRDefault="003B3615" w:rsidP="00351859">
      <w:pPr>
        <w:autoSpaceDE w:val="0"/>
        <w:autoSpaceDN w:val="0"/>
        <w:adjustRightInd w:val="0"/>
        <w:jc w:val="both"/>
        <w:rPr>
          <w:rFonts w:ascii="Arial" w:hAnsi="Arial" w:cs="Arial"/>
          <w:lang w:val="x-none"/>
        </w:rPr>
      </w:pPr>
    </w:p>
    <w:p w14:paraId="7B941561" w14:textId="0919DF03" w:rsidR="003B3615" w:rsidRPr="0074412B" w:rsidRDefault="003B3615" w:rsidP="00351859">
      <w:pPr>
        <w:autoSpaceDE w:val="0"/>
        <w:autoSpaceDN w:val="0"/>
        <w:adjustRightInd w:val="0"/>
        <w:jc w:val="both"/>
        <w:rPr>
          <w:rFonts w:ascii="Arial" w:hAnsi="Arial" w:cs="Arial"/>
        </w:rPr>
      </w:pPr>
      <w:r w:rsidRPr="0074412B">
        <w:rPr>
          <w:rFonts w:ascii="Arial" w:hAnsi="Arial" w:cs="Arial"/>
        </w:rPr>
        <w:t xml:space="preserve">Declaração: A empresa, por intermédio de seu representante legal abaixo identificado, para todos os efeitos legais e administrativos, sob as penas da lei, DECLARA: Que se responsabiliza pelas transações efetuadas em seu nome, assumindo como firmes e verdadeiras suas propostas e lances, inclusive os atos praticados diretamente ou por seu representante, não cabendo à PREFEITURA MUNICIPAL responsabilidade por eventuais danos decorrentes de uso indevido da senha, ainda que por terceiros. Declara ainda, que nos preços cotados estão incluídos todas as despesas, tributos e encargos de qualquer natureza incidentes sobre o objeto do Edital, nada mais sendo lícito pleitear a esse título. A declaração de elaboração independente da proposta deve ser assinada no portal </w:t>
      </w:r>
      <w:hyperlink r:id="rId59" w:history="1">
        <w:r w:rsidR="000E35CA" w:rsidRPr="005E0F0C">
          <w:rPr>
            <w:rStyle w:val="Hyperlink"/>
            <w:rFonts w:ascii="Arial" w:hAnsi="Arial" w:cs="Arial"/>
            <w:sz w:val="24"/>
            <w:szCs w:val="24"/>
          </w:rPr>
          <w:t>www.licitanet.com.br</w:t>
        </w:r>
      </w:hyperlink>
      <w:r w:rsidRPr="0074412B">
        <w:rPr>
          <w:rFonts w:ascii="Arial" w:hAnsi="Arial" w:cs="Arial"/>
        </w:rPr>
        <w:t>, ao inserir os valores propostos para o objeto.</w:t>
      </w:r>
    </w:p>
    <w:p w14:paraId="3F363AC4" w14:textId="77777777" w:rsidR="00351859" w:rsidRPr="0074412B" w:rsidRDefault="00351859" w:rsidP="00351859">
      <w:pPr>
        <w:autoSpaceDE w:val="0"/>
        <w:autoSpaceDN w:val="0"/>
        <w:adjustRightInd w:val="0"/>
        <w:jc w:val="both"/>
        <w:rPr>
          <w:rFonts w:ascii="Arial" w:hAnsi="Arial" w:cs="Arial"/>
        </w:rPr>
      </w:pPr>
    </w:p>
    <w:p w14:paraId="1E793491" w14:textId="7EEDC3D1" w:rsidR="00351859" w:rsidRPr="0074412B" w:rsidRDefault="00351859" w:rsidP="00351859">
      <w:pPr>
        <w:tabs>
          <w:tab w:val="left" w:pos="5055"/>
        </w:tabs>
        <w:autoSpaceDE w:val="0"/>
        <w:autoSpaceDN w:val="0"/>
        <w:adjustRightInd w:val="0"/>
        <w:jc w:val="both"/>
        <w:rPr>
          <w:rFonts w:ascii="Arial" w:hAnsi="Arial" w:cs="Arial"/>
          <w:b/>
          <w:bCs/>
        </w:rPr>
      </w:pPr>
      <w:r w:rsidRPr="0074412B">
        <w:rPr>
          <w:rFonts w:ascii="Arial" w:hAnsi="Arial" w:cs="Arial"/>
          <w:b/>
          <w:bCs/>
          <w:lang w:val="x-none"/>
        </w:rPr>
        <w:t xml:space="preserve">(Local)..................................de </w:t>
      </w:r>
      <w:r w:rsidRPr="0074412B">
        <w:rPr>
          <w:rFonts w:ascii="Arial" w:hAnsi="Arial" w:cs="Arial"/>
          <w:b/>
          <w:bCs/>
        </w:rPr>
        <w:t xml:space="preserve">.............. de </w:t>
      </w:r>
      <w:r w:rsidRPr="0074412B">
        <w:rPr>
          <w:rFonts w:ascii="Arial" w:hAnsi="Arial" w:cs="Arial"/>
        </w:rPr>
        <w:fldChar w:fldCharType="begin"/>
      </w:r>
      <w:r w:rsidRPr="0074412B">
        <w:rPr>
          <w:rFonts w:ascii="Arial" w:hAnsi="Arial" w:cs="Arial"/>
        </w:rPr>
        <w:instrText xml:space="preserve"> MERGEFIELD  Ano_Licitação  \* MERGEFORMAT </w:instrText>
      </w:r>
      <w:r w:rsidRPr="0074412B">
        <w:rPr>
          <w:rFonts w:ascii="Arial" w:hAnsi="Arial" w:cs="Arial"/>
        </w:rPr>
        <w:fldChar w:fldCharType="separate"/>
      </w:r>
      <w:r w:rsidR="00D6494F" w:rsidRPr="0074412B">
        <w:rPr>
          <w:rFonts w:ascii="Arial" w:hAnsi="Arial" w:cs="Arial"/>
          <w:noProof/>
        </w:rPr>
        <w:t>2024</w:t>
      </w:r>
      <w:r w:rsidRPr="0074412B">
        <w:rPr>
          <w:rFonts w:ascii="Arial" w:hAnsi="Arial" w:cs="Arial"/>
        </w:rPr>
        <w:fldChar w:fldCharType="end"/>
      </w:r>
      <w:r w:rsidRPr="0074412B">
        <w:rPr>
          <w:rFonts w:ascii="Arial" w:hAnsi="Arial" w:cs="Arial"/>
          <w:b/>
          <w:bCs/>
          <w:lang w:val="x-none"/>
        </w:rPr>
        <w:t>.</w:t>
      </w:r>
      <w:r w:rsidRPr="0074412B">
        <w:rPr>
          <w:rFonts w:ascii="Arial" w:hAnsi="Arial" w:cs="Arial"/>
          <w:b/>
          <w:bCs/>
          <w:lang w:val="x-none"/>
        </w:rPr>
        <w:tab/>
      </w:r>
    </w:p>
    <w:p w14:paraId="2AE25D78" w14:textId="77777777" w:rsidR="00351859" w:rsidRPr="0074412B" w:rsidRDefault="00351859" w:rsidP="00351859">
      <w:pPr>
        <w:tabs>
          <w:tab w:val="left" w:pos="5055"/>
        </w:tabs>
        <w:autoSpaceDE w:val="0"/>
        <w:autoSpaceDN w:val="0"/>
        <w:adjustRightInd w:val="0"/>
        <w:jc w:val="both"/>
        <w:rPr>
          <w:rFonts w:ascii="Arial" w:hAnsi="Arial" w:cs="Arial"/>
          <w:b/>
          <w:bCs/>
        </w:rPr>
      </w:pPr>
    </w:p>
    <w:p w14:paraId="49288050" w14:textId="77777777" w:rsidR="00351859" w:rsidRPr="0074412B" w:rsidRDefault="00351859" w:rsidP="00351859">
      <w:pPr>
        <w:tabs>
          <w:tab w:val="left" w:pos="5055"/>
        </w:tabs>
        <w:autoSpaceDE w:val="0"/>
        <w:autoSpaceDN w:val="0"/>
        <w:adjustRightInd w:val="0"/>
        <w:jc w:val="both"/>
        <w:rPr>
          <w:rFonts w:ascii="Arial" w:hAnsi="Arial" w:cs="Arial"/>
          <w:b/>
          <w:bCs/>
        </w:rPr>
      </w:pPr>
    </w:p>
    <w:p w14:paraId="31CF4DFC" w14:textId="77777777" w:rsidR="00351859" w:rsidRPr="0074412B" w:rsidRDefault="00351859" w:rsidP="00351859">
      <w:pPr>
        <w:tabs>
          <w:tab w:val="left" w:pos="5055"/>
        </w:tabs>
        <w:autoSpaceDE w:val="0"/>
        <w:autoSpaceDN w:val="0"/>
        <w:adjustRightInd w:val="0"/>
        <w:jc w:val="both"/>
        <w:rPr>
          <w:rFonts w:ascii="Arial" w:hAnsi="Arial" w:cs="Arial"/>
          <w:b/>
          <w:bCs/>
        </w:rPr>
      </w:pPr>
    </w:p>
    <w:p w14:paraId="78EF9CFA" w14:textId="77777777" w:rsidR="00351859" w:rsidRPr="0074412B" w:rsidRDefault="00351859" w:rsidP="00351859">
      <w:pPr>
        <w:tabs>
          <w:tab w:val="left" w:pos="5055"/>
        </w:tabs>
        <w:autoSpaceDE w:val="0"/>
        <w:autoSpaceDN w:val="0"/>
        <w:adjustRightInd w:val="0"/>
        <w:jc w:val="both"/>
        <w:rPr>
          <w:rFonts w:ascii="Arial" w:hAnsi="Arial" w:cs="Arial"/>
          <w:b/>
          <w:bCs/>
        </w:rPr>
      </w:pPr>
    </w:p>
    <w:p w14:paraId="1B661A42" w14:textId="77777777" w:rsidR="00351859" w:rsidRPr="0074412B" w:rsidRDefault="00351859" w:rsidP="00351859">
      <w:pPr>
        <w:autoSpaceDE w:val="0"/>
        <w:autoSpaceDN w:val="0"/>
        <w:adjustRightInd w:val="0"/>
        <w:jc w:val="both"/>
        <w:rPr>
          <w:rFonts w:ascii="Arial" w:hAnsi="Arial" w:cs="Arial"/>
          <w:b/>
          <w:bCs/>
        </w:rPr>
      </w:pPr>
      <w:r w:rsidRPr="0074412B">
        <w:rPr>
          <w:rFonts w:ascii="Arial" w:hAnsi="Arial" w:cs="Arial"/>
          <w:b/>
          <w:bCs/>
          <w:lang w:val="x-none"/>
        </w:rPr>
        <w:tab/>
      </w:r>
      <w:r w:rsidRPr="0074412B">
        <w:rPr>
          <w:rFonts w:ascii="Arial" w:hAnsi="Arial" w:cs="Arial"/>
          <w:b/>
          <w:bCs/>
          <w:lang w:val="x-none"/>
        </w:rPr>
        <w:tab/>
      </w:r>
    </w:p>
    <w:p w14:paraId="370A1E22" w14:textId="77777777" w:rsidR="00351859" w:rsidRPr="0074412B" w:rsidRDefault="00351859" w:rsidP="00351859">
      <w:pPr>
        <w:autoSpaceDE w:val="0"/>
        <w:autoSpaceDN w:val="0"/>
        <w:adjustRightInd w:val="0"/>
        <w:jc w:val="both"/>
        <w:rPr>
          <w:rFonts w:ascii="Arial" w:hAnsi="Arial" w:cs="Arial"/>
          <w:b/>
          <w:bCs/>
          <w:lang w:val="x-none"/>
        </w:rPr>
      </w:pPr>
      <w:r w:rsidRPr="0074412B">
        <w:rPr>
          <w:rFonts w:ascii="Arial" w:hAnsi="Arial" w:cs="Arial"/>
          <w:b/>
          <w:bCs/>
          <w:lang w:val="x-none"/>
        </w:rPr>
        <w:t>Assinatura do proponente</w:t>
      </w:r>
    </w:p>
    <w:p w14:paraId="1A32D51F" w14:textId="77777777" w:rsidR="00351859" w:rsidRPr="0074412B" w:rsidRDefault="00351859" w:rsidP="00351859">
      <w:pPr>
        <w:autoSpaceDE w:val="0"/>
        <w:autoSpaceDN w:val="0"/>
        <w:adjustRightInd w:val="0"/>
        <w:jc w:val="both"/>
        <w:rPr>
          <w:rFonts w:ascii="Arial" w:hAnsi="Arial" w:cs="Arial"/>
          <w:b/>
          <w:bCs/>
        </w:rPr>
      </w:pPr>
      <w:r w:rsidRPr="0074412B">
        <w:rPr>
          <w:rFonts w:ascii="Arial" w:hAnsi="Arial" w:cs="Arial"/>
          <w:b/>
          <w:bCs/>
          <w:lang w:val="x-none"/>
        </w:rPr>
        <w:t>CARIMBO DO CNP</w:t>
      </w:r>
      <w:r w:rsidRPr="0074412B">
        <w:rPr>
          <w:rFonts w:ascii="Arial" w:hAnsi="Arial" w:cs="Arial"/>
          <w:b/>
          <w:bCs/>
        </w:rPr>
        <w:t>J</w:t>
      </w:r>
    </w:p>
    <w:p w14:paraId="2B26C6C7" w14:textId="77777777" w:rsidR="00351859" w:rsidRPr="0074412B" w:rsidRDefault="00351859" w:rsidP="00351859">
      <w:pPr>
        <w:autoSpaceDE w:val="0"/>
        <w:autoSpaceDN w:val="0"/>
        <w:adjustRightInd w:val="0"/>
        <w:jc w:val="both"/>
        <w:rPr>
          <w:rFonts w:ascii="Arial" w:hAnsi="Arial" w:cs="Arial"/>
          <w:b/>
          <w:bCs/>
        </w:rPr>
      </w:pPr>
    </w:p>
    <w:p w14:paraId="09A482D5" w14:textId="77777777" w:rsidR="00351859" w:rsidRPr="0074412B" w:rsidRDefault="00351859" w:rsidP="00351859">
      <w:pPr>
        <w:autoSpaceDE w:val="0"/>
        <w:autoSpaceDN w:val="0"/>
        <w:adjustRightInd w:val="0"/>
        <w:jc w:val="both"/>
        <w:rPr>
          <w:rFonts w:ascii="Arial" w:hAnsi="Arial" w:cs="Arial"/>
          <w:b/>
          <w:bCs/>
        </w:rPr>
      </w:pPr>
    </w:p>
    <w:p w14:paraId="073BE43F" w14:textId="77777777" w:rsidR="00351859" w:rsidRPr="0074412B" w:rsidRDefault="00351859" w:rsidP="00351859">
      <w:pPr>
        <w:autoSpaceDE w:val="0"/>
        <w:autoSpaceDN w:val="0"/>
        <w:adjustRightInd w:val="0"/>
        <w:jc w:val="both"/>
        <w:rPr>
          <w:rFonts w:ascii="Arial" w:hAnsi="Arial" w:cs="Arial"/>
          <w:b/>
          <w:bCs/>
        </w:rPr>
      </w:pPr>
    </w:p>
    <w:p w14:paraId="1FB00793" w14:textId="77777777" w:rsidR="00351859" w:rsidRPr="0074412B" w:rsidRDefault="00351859" w:rsidP="00351859">
      <w:pPr>
        <w:autoSpaceDE w:val="0"/>
        <w:autoSpaceDN w:val="0"/>
        <w:adjustRightInd w:val="0"/>
        <w:jc w:val="both"/>
        <w:rPr>
          <w:rFonts w:ascii="Arial" w:hAnsi="Arial" w:cs="Arial"/>
          <w:b/>
          <w:bCs/>
        </w:rPr>
      </w:pPr>
    </w:p>
    <w:p w14:paraId="3F1F5F34" w14:textId="77777777" w:rsidR="00351859" w:rsidRPr="0074412B" w:rsidRDefault="00351859" w:rsidP="00351859">
      <w:pPr>
        <w:autoSpaceDE w:val="0"/>
        <w:autoSpaceDN w:val="0"/>
        <w:adjustRightInd w:val="0"/>
        <w:jc w:val="both"/>
        <w:rPr>
          <w:rFonts w:ascii="Arial" w:hAnsi="Arial" w:cs="Arial"/>
          <w:b/>
          <w:bCs/>
        </w:rPr>
      </w:pPr>
    </w:p>
    <w:p w14:paraId="73587683" w14:textId="77777777" w:rsidR="00651751" w:rsidRDefault="00651751" w:rsidP="00351859">
      <w:pPr>
        <w:autoSpaceDE w:val="0"/>
        <w:autoSpaceDN w:val="0"/>
        <w:adjustRightInd w:val="0"/>
        <w:jc w:val="both"/>
        <w:rPr>
          <w:rFonts w:ascii="Arial" w:hAnsi="Arial" w:cs="Arial"/>
          <w:b/>
          <w:bCs/>
        </w:rPr>
      </w:pPr>
    </w:p>
    <w:p w14:paraId="486205BA" w14:textId="77777777" w:rsidR="000E35CA" w:rsidRDefault="000E35CA" w:rsidP="00351859">
      <w:pPr>
        <w:autoSpaceDE w:val="0"/>
        <w:autoSpaceDN w:val="0"/>
        <w:adjustRightInd w:val="0"/>
        <w:jc w:val="both"/>
        <w:rPr>
          <w:rFonts w:ascii="Arial" w:hAnsi="Arial" w:cs="Arial"/>
          <w:b/>
          <w:bCs/>
        </w:rPr>
      </w:pPr>
    </w:p>
    <w:p w14:paraId="330653F7" w14:textId="77777777" w:rsidR="00651751" w:rsidRPr="0074412B" w:rsidRDefault="00651751" w:rsidP="00351859">
      <w:pPr>
        <w:autoSpaceDE w:val="0"/>
        <w:autoSpaceDN w:val="0"/>
        <w:adjustRightInd w:val="0"/>
        <w:jc w:val="both"/>
        <w:rPr>
          <w:rFonts w:ascii="Arial" w:hAnsi="Arial" w:cs="Arial"/>
          <w:b/>
          <w:bCs/>
        </w:rPr>
      </w:pPr>
    </w:p>
    <w:p w14:paraId="61B357C7" w14:textId="77777777" w:rsidR="0062056C" w:rsidRPr="0074412B" w:rsidRDefault="003B3615"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r w:rsidRPr="0074412B">
        <w:rPr>
          <w:rFonts w:ascii="Arial" w:hAnsi="Arial" w:cs="Arial"/>
          <w:b/>
          <w:bCs/>
        </w:rPr>
        <w:lastRenderedPageBreak/>
        <w:t>ANEXO III</w:t>
      </w:r>
    </w:p>
    <w:p w14:paraId="7CD85D51" w14:textId="71082D00" w:rsidR="0062056C" w:rsidRPr="0074412B"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b/>
          <w:bCs/>
        </w:rPr>
      </w:pPr>
      <w:r w:rsidRPr="0074412B">
        <w:rPr>
          <w:rFonts w:ascii="Arial" w:hAnsi="Arial" w:cs="Arial"/>
          <w:b/>
          <w:bCs/>
        </w:rPr>
        <w:t>DECLARAÇÕES UNIFICADAS</w:t>
      </w:r>
    </w:p>
    <w:p w14:paraId="57131EC7" w14:textId="77777777" w:rsidR="0062056C" w:rsidRPr="0074412B"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52424269" w14:textId="77777777" w:rsidR="0062056C" w:rsidRPr="0074412B"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45ABDE2F"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 A empresa (NOME DA EMPRESA), inscrita no CNPJ/MF sob nº (NÚMERO DO CNPJ), com sede (ENDEREÇO COMPLETO), aqui representada por (NOME E QUALIFICAÇÃO DO REPRESENTANTE LEGAL), portador(a) do CPF nº xxxxxx, para fins de participação no procedimento licitatório, referente ao Pregão em epígrafe, e em cumprimento a legislação e regulamentos vigentes, às quais se submete, e:</w:t>
      </w:r>
    </w:p>
    <w:p w14:paraId="207D4923"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 1. Declara que está ciente e concordo com as condições contidas no edital e seus anexos, bem como de que cumpro plenamente os requisitos de habilitação definidos no edital; </w:t>
      </w:r>
    </w:p>
    <w:p w14:paraId="13695D3C" w14:textId="5CAF568C"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2. Declaro, sob as penas da Lei, que não ultrapassou o limite de faturamento e cumpro os requisitos estabelecidos no Art. 3º da Lei Complementar nº 123, de 14 de dezembro de 2006, sendo apto a usufruir do tratamento favorecido estabelecido nos artigos 42 ao 49 da referida Lei Complementar. Declaro ainda que não possuo, no ano calendário da realização da licitação, contratos com administração pública cujos valores somados extrapolem a receita bruta máxima admitida para fins de enquadramento como empresa de pequeno porte; </w:t>
      </w:r>
      <w:r w:rsidRPr="0074412B">
        <w:rPr>
          <w:rFonts w:ascii="Arial" w:hAnsi="Arial" w:cs="Arial"/>
          <w:i/>
          <w:iCs/>
        </w:rPr>
        <w:t>quando for o caso</w:t>
      </w:r>
    </w:p>
    <w:p w14:paraId="6222BFE2"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3. Declara sob as penas da lei, que até a presente data inexistem fatos impeditivos para sua habilitação no presente processo licitatório, ciente da obrigatoriedade de declarar ocorrências posteriores; </w:t>
      </w:r>
    </w:p>
    <w:p w14:paraId="2033DA80"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4. Declara para fins do disposto no inciso VI do art. 68 da Lei nº 14.133, de 01 de abril de 2021, que não emprega menor de 18 (dezoito) anos em trabalho noturno, perigoso ou insalubre e não emprega menor de 16 (dezesseis) anos, salvo menor, a partir de 14 (quatorze) anos, na condição de aprendiz, nos termos do inciso XXXIII, do art. 7º da Constituição Federal.; </w:t>
      </w:r>
    </w:p>
    <w:p w14:paraId="6A2554D9"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5. Declara que não possui em sua cadeia produtiva, empregados executando trabalho degradante ou forçado, nos termos do inciso III e IV do art.1º e no inciso III do art.5º da Constituição Federal; </w:t>
      </w:r>
    </w:p>
    <w:p w14:paraId="4DD987A3"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6. Declara sob as penas da Lei, que cumpre a cota de aprendizagem nos termos estabelecidos no art. 429 da CLT; </w:t>
      </w:r>
    </w:p>
    <w:p w14:paraId="1B14A3FF"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7. Declara que, conforme disposto no art. 93 da Lei nº 8.213, de 24 de julho de 1991, está ciente do cumprimento da reserva de cargos prevista em lei para pessoa com deficiência ou para reabilitado da Previdência Social e que, se aplicado ao número de funcionários da minha empresa, atendo às regras de acessibilidade previstas na legislação;</w:t>
      </w:r>
    </w:p>
    <w:p w14:paraId="75094D2E" w14:textId="00E2E26A"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 8. Declara para os devidos efeitos e sob penas da lei, que não possui em seu quadro societário servidor público da ativa, ou empregado de empresa pública ou de sociedade de economia mista e que não mantem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14:paraId="2C01A2BB" w14:textId="77777777"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9. Que assume inteira RESPONSABILIDADE pela autenticidade de todos os documentos apresentados, compromete-se a manter, durante a execução do Contrato, em compatibilidade com as obrigações assumidas, todas as condições de habilitação e qualificação exigidas na licitação; tem conhecimento e se submete ao disposto na Lei Federal nº 8.078, de 11 de setembro de 1990 - Código de Defesa do Consumidor, bem como ao Edital e Anexos deste pregão. </w:t>
      </w:r>
    </w:p>
    <w:p w14:paraId="1E163CAA" w14:textId="01E43CEB" w:rsidR="0062056C" w:rsidRPr="0074412B" w:rsidRDefault="0062056C" w:rsidP="0062056C">
      <w:pPr>
        <w:overflowPunct w:val="0"/>
        <w:autoSpaceDE w:val="0"/>
        <w:autoSpaceDN w:val="0"/>
        <w:adjustRightInd w:val="0"/>
        <w:spacing w:before="100" w:beforeAutospacing="1" w:after="100" w:afterAutospacing="1" w:line="240" w:lineRule="auto"/>
        <w:jc w:val="both"/>
        <w:textAlignment w:val="baseline"/>
        <w:rPr>
          <w:rFonts w:ascii="Arial" w:hAnsi="Arial" w:cs="Arial"/>
        </w:rPr>
      </w:pPr>
      <w:r w:rsidRPr="0074412B">
        <w:rPr>
          <w:rFonts w:ascii="Arial" w:hAnsi="Arial" w:cs="Arial"/>
        </w:rPr>
        <w:t xml:space="preserve">10. Declaração de sustentabilidade ambiental: Declaro, sob as penas da Lei nº 6.938/1981, na qualidade de proponente do procedimento licitatório, sob a modalidade Pregão Eletrônico, supracitado, que atendemos aos critérios de qualidade ambiental e sustentabilidade socioambiental, respeitando as normas de proteção </w:t>
      </w:r>
      <w:r w:rsidRPr="0074412B">
        <w:rPr>
          <w:rFonts w:ascii="Arial" w:hAnsi="Arial" w:cs="Arial"/>
        </w:rPr>
        <w:lastRenderedPageBreak/>
        <w:t xml:space="preserve">do meio ambiente e que exercemos atividades potencialmente poluidoras. Estou ciente da obrigatoriedade do registro no Cadastro Técnico Federal de Atividades Potencialmente Poluidoras ou Utilizadoras de Recursos Ambientais caso minha empresa exerça uma das atividades constantes no Anexo II da Instrução Normativa nº 31, de 03 de dezembro de 2009, do IBAMA. </w:t>
      </w:r>
    </w:p>
    <w:p w14:paraId="70D35F6C" w14:textId="77777777" w:rsidR="0062056C" w:rsidRPr="0074412B"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4CA231AE" w14:textId="3D3BE5E4" w:rsidR="0062056C" w:rsidRPr="0074412B"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r w:rsidRPr="0074412B">
        <w:rPr>
          <w:rFonts w:ascii="Arial" w:hAnsi="Arial" w:cs="Arial"/>
        </w:rPr>
        <w:t xml:space="preserve">Localidade, ______ de __________________ de </w:t>
      </w:r>
      <w:r w:rsidRPr="0074412B">
        <w:rPr>
          <w:rFonts w:ascii="Arial" w:hAnsi="Arial" w:cs="Arial"/>
        </w:rPr>
        <w:fldChar w:fldCharType="begin"/>
      </w:r>
      <w:r w:rsidRPr="0074412B">
        <w:rPr>
          <w:rFonts w:ascii="Arial" w:hAnsi="Arial" w:cs="Arial"/>
        </w:rPr>
        <w:instrText xml:space="preserve"> MERGEFIELD  Ano_Licitação  \* MERGEFORMAT </w:instrText>
      </w:r>
      <w:r w:rsidRPr="0074412B">
        <w:rPr>
          <w:rFonts w:ascii="Arial" w:hAnsi="Arial" w:cs="Arial"/>
        </w:rPr>
        <w:fldChar w:fldCharType="separate"/>
      </w:r>
      <w:r w:rsidR="00D6494F" w:rsidRPr="0074412B">
        <w:rPr>
          <w:rFonts w:ascii="Arial" w:hAnsi="Arial" w:cs="Arial"/>
          <w:noProof/>
        </w:rPr>
        <w:t>2024</w:t>
      </w:r>
      <w:r w:rsidRPr="0074412B">
        <w:rPr>
          <w:rFonts w:ascii="Arial" w:hAnsi="Arial" w:cs="Arial"/>
        </w:rPr>
        <w:fldChar w:fldCharType="end"/>
      </w:r>
      <w:r w:rsidRPr="0074412B">
        <w:rPr>
          <w:rFonts w:ascii="Arial" w:hAnsi="Arial" w:cs="Arial"/>
          <w:b/>
          <w:bCs/>
          <w:lang w:val="x-none"/>
        </w:rPr>
        <w:t>.</w:t>
      </w:r>
    </w:p>
    <w:p w14:paraId="3836D2C6" w14:textId="77777777" w:rsidR="0062056C" w:rsidRPr="0074412B"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18369782" w14:textId="0558BC27" w:rsidR="0062056C" w:rsidRPr="0074412B" w:rsidRDefault="0062056C" w:rsidP="0062056C">
      <w:pPr>
        <w:overflowPunct w:val="0"/>
        <w:autoSpaceDE w:val="0"/>
        <w:autoSpaceDN w:val="0"/>
        <w:adjustRightInd w:val="0"/>
        <w:spacing w:before="100" w:beforeAutospacing="1" w:after="100" w:afterAutospacing="1" w:line="240" w:lineRule="auto"/>
        <w:jc w:val="center"/>
        <w:textAlignment w:val="baseline"/>
        <w:rPr>
          <w:rFonts w:ascii="Arial" w:hAnsi="Arial" w:cs="Arial"/>
        </w:rPr>
      </w:pPr>
      <w:r w:rsidRPr="0074412B">
        <w:rPr>
          <w:rFonts w:ascii="Arial" w:hAnsi="Arial" w:cs="Arial"/>
        </w:rPr>
        <w:t xml:space="preserve"> Assinatura do representante legal da empresa Nome/RG/CPF Essa declaração deverá ser inserida no sistema em conjunto com a proposta final da empresa vencedora e demais documentos solicitados pelo pregoeiro(a).</w:t>
      </w:r>
    </w:p>
    <w:p w14:paraId="08FFEFA6" w14:textId="77777777" w:rsidR="00351859" w:rsidRPr="0074412B" w:rsidRDefault="00351859"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2DC83135" w14:textId="77777777" w:rsidR="0018373D" w:rsidRPr="0074412B"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68D27E4D"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9ED8C40"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2549CF23"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5073D8A9"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7ED7A064"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6200822"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7DB383D"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2F29BA0"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348A7F9A"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0C73F161"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2D072D5F"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300B6428"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7A1F71D0"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6CD4D5A4"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079E3569"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176BA7CD" w14:textId="77777777" w:rsidR="009B4C33" w:rsidRPr="0074412B"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641469A7" w14:textId="77777777" w:rsidR="009B4C33" w:rsidRPr="0074412B"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42C07907" w14:textId="77777777" w:rsidR="00430062" w:rsidRPr="0074412B" w:rsidRDefault="00430062"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b/>
        </w:rPr>
      </w:pPr>
    </w:p>
    <w:p w14:paraId="2DA4270E" w14:textId="77777777" w:rsidR="009B4C33" w:rsidRPr="0074412B"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rPr>
      </w:pPr>
      <w:r w:rsidRPr="0074412B">
        <w:rPr>
          <w:rFonts w:ascii="Arial" w:hAnsi="Arial" w:cs="Arial"/>
        </w:rPr>
        <w:lastRenderedPageBreak/>
        <w:t>ANEXO IV</w:t>
      </w:r>
    </w:p>
    <w:p w14:paraId="556C1EC5" w14:textId="0B288C89" w:rsidR="0018373D" w:rsidRPr="0074412B" w:rsidRDefault="0018373D"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rPr>
      </w:pPr>
      <w:r w:rsidRPr="0074412B">
        <w:rPr>
          <w:rFonts w:ascii="Arial" w:hAnsi="Arial" w:cs="Arial"/>
        </w:rPr>
        <w:t>MINUTA DE TERMO DE CONTRATO</w:t>
      </w:r>
    </w:p>
    <w:p w14:paraId="001337E8" w14:textId="77777777" w:rsidR="00D44BA9" w:rsidRPr="00426472" w:rsidRDefault="00D44BA9" w:rsidP="00D44BA9">
      <w:pPr>
        <w:pStyle w:val="Recuodecorpodetexto"/>
        <w:ind w:left="4536"/>
        <w:rPr>
          <w:rFonts w:ascii="Arial" w:hAnsi="Arial" w:cs="Arial"/>
          <w:sz w:val="20"/>
        </w:rPr>
      </w:pPr>
      <w:r>
        <w:rPr>
          <w:rFonts w:ascii="Arial" w:hAnsi="Arial" w:cs="Arial"/>
        </w:rPr>
        <w:t xml:space="preserve"> </w:t>
      </w:r>
      <w:bookmarkStart w:id="90" w:name="_Hlk146876146"/>
      <w:bookmarkStart w:id="91" w:name="_Hlk156901626"/>
      <w:r w:rsidRPr="00426472">
        <w:rPr>
          <w:rFonts w:ascii="Arial" w:hAnsi="Arial" w:cs="Arial"/>
          <w:sz w:val="20"/>
        </w:rPr>
        <w:t xml:space="preserve">CONTRATO Nº </w:t>
      </w:r>
      <w:r w:rsidRPr="00426472">
        <w:rPr>
          <w:rFonts w:ascii="Arial" w:hAnsi="Arial" w:cs="Arial"/>
          <w:sz w:val="20"/>
        </w:rPr>
        <w:fldChar w:fldCharType="begin"/>
      </w:r>
      <w:r w:rsidRPr="00426472">
        <w:rPr>
          <w:rFonts w:ascii="Arial" w:hAnsi="Arial" w:cs="Arial"/>
          <w:sz w:val="20"/>
        </w:rPr>
        <w:instrText xml:space="preserve"> MERGEFIELD  Número_Contrato  \* MERGEFORMAT </w:instrText>
      </w:r>
      <w:r w:rsidRPr="00426472">
        <w:rPr>
          <w:rFonts w:ascii="Arial" w:hAnsi="Arial" w:cs="Arial"/>
          <w:sz w:val="20"/>
        </w:rPr>
        <w:fldChar w:fldCharType="separate"/>
      </w:r>
      <w:r w:rsidRPr="00426472">
        <w:rPr>
          <w:rFonts w:ascii="Arial" w:hAnsi="Arial" w:cs="Arial"/>
          <w:noProof/>
          <w:sz w:val="20"/>
        </w:rPr>
        <w:t>«Número_Contrato»</w:t>
      </w:r>
      <w:r w:rsidRPr="00426472">
        <w:rPr>
          <w:rFonts w:ascii="Arial" w:hAnsi="Arial" w:cs="Arial"/>
          <w:sz w:val="20"/>
        </w:rPr>
        <w:fldChar w:fldCharType="end"/>
      </w:r>
      <w:r w:rsidRPr="00426472">
        <w:rPr>
          <w:rFonts w:ascii="Arial" w:hAnsi="Arial" w:cs="Arial"/>
          <w:sz w:val="20"/>
        </w:rPr>
        <w:t>/</w:t>
      </w:r>
      <w:r w:rsidRPr="00426472">
        <w:rPr>
          <w:rFonts w:ascii="Arial" w:hAnsi="Arial" w:cs="Arial"/>
          <w:sz w:val="20"/>
        </w:rPr>
        <w:fldChar w:fldCharType="begin"/>
      </w:r>
      <w:r w:rsidRPr="00426472">
        <w:rPr>
          <w:rFonts w:ascii="Arial" w:hAnsi="Arial" w:cs="Arial"/>
          <w:sz w:val="20"/>
        </w:rPr>
        <w:instrText xml:space="preserve"> MERGEFIELD  Ano_Contrato  \* MERGEFORMAT </w:instrText>
      </w:r>
      <w:r w:rsidRPr="00426472">
        <w:rPr>
          <w:rFonts w:ascii="Arial" w:hAnsi="Arial" w:cs="Arial"/>
          <w:sz w:val="20"/>
        </w:rPr>
        <w:fldChar w:fldCharType="separate"/>
      </w:r>
      <w:r w:rsidRPr="00426472">
        <w:rPr>
          <w:rFonts w:ascii="Arial" w:hAnsi="Arial" w:cs="Arial"/>
          <w:noProof/>
          <w:sz w:val="20"/>
        </w:rPr>
        <w:t>«Ano_Contrato»</w:t>
      </w:r>
      <w:r w:rsidRPr="00426472">
        <w:rPr>
          <w:rFonts w:ascii="Arial" w:hAnsi="Arial" w:cs="Arial"/>
          <w:sz w:val="20"/>
        </w:rPr>
        <w:fldChar w:fldCharType="end"/>
      </w:r>
    </w:p>
    <w:p w14:paraId="7C5468F0" w14:textId="4E944F8F" w:rsidR="00D44BA9" w:rsidRPr="00426472" w:rsidRDefault="00D44BA9" w:rsidP="00D44BA9">
      <w:pPr>
        <w:spacing w:beforeLines="120" w:before="288" w:afterLines="120" w:after="288" w:line="312" w:lineRule="auto"/>
        <w:ind w:firstLine="567"/>
        <w:jc w:val="center"/>
        <w:rPr>
          <w:rFonts w:ascii="Arial" w:hAnsi="Arial" w:cs="Arial"/>
        </w:rPr>
      </w:pPr>
      <w:r w:rsidRPr="00426472">
        <w:rPr>
          <w:rFonts w:ascii="Arial" w:hAnsi="Arial" w:cs="Arial"/>
        </w:rPr>
        <w:t>Processo Administrativo n°</w:t>
      </w:r>
      <w:r w:rsidRPr="00426472">
        <w:rPr>
          <w:rFonts w:ascii="Arial" w:hAnsi="Arial" w:cs="Arial"/>
        </w:rPr>
        <w:fldChar w:fldCharType="begin"/>
      </w:r>
      <w:r w:rsidRPr="00426472">
        <w:rPr>
          <w:rFonts w:ascii="Arial" w:hAnsi="Arial" w:cs="Arial"/>
        </w:rPr>
        <w:instrText xml:space="preserve"> MERGEFIELD  Número_Processo  \* MERGEFORMAT </w:instrText>
      </w:r>
      <w:r w:rsidRPr="00426472">
        <w:rPr>
          <w:rFonts w:ascii="Arial" w:hAnsi="Arial" w:cs="Arial"/>
        </w:rPr>
        <w:fldChar w:fldCharType="separate"/>
      </w:r>
      <w:r w:rsidR="008E49FC">
        <w:rPr>
          <w:rFonts w:ascii="Arial" w:hAnsi="Arial" w:cs="Arial"/>
          <w:noProof/>
        </w:rPr>
        <w:t>XXXXX</w:t>
      </w:r>
      <w:r w:rsidRPr="00426472">
        <w:rPr>
          <w:rFonts w:ascii="Arial" w:hAnsi="Arial" w:cs="Arial"/>
        </w:rPr>
        <w:fldChar w:fldCharType="end"/>
      </w:r>
      <w:r w:rsidRPr="00426472">
        <w:rPr>
          <w:rFonts w:ascii="Arial" w:hAnsi="Arial" w:cs="Arial"/>
        </w:rPr>
        <w:t>/</w:t>
      </w:r>
      <w:r w:rsidRPr="00426472">
        <w:rPr>
          <w:rFonts w:ascii="Arial" w:hAnsi="Arial" w:cs="Arial"/>
        </w:rPr>
        <w:fldChar w:fldCharType="begin"/>
      </w:r>
      <w:r w:rsidRPr="00426472">
        <w:rPr>
          <w:rFonts w:ascii="Arial" w:hAnsi="Arial" w:cs="Arial"/>
        </w:rPr>
        <w:instrText xml:space="preserve"> MERGEFIELD  Ano_Contrato  \* MERGEFORMAT </w:instrText>
      </w:r>
      <w:r w:rsidRPr="00426472">
        <w:rPr>
          <w:rFonts w:ascii="Arial" w:hAnsi="Arial" w:cs="Arial"/>
        </w:rPr>
        <w:fldChar w:fldCharType="separate"/>
      </w:r>
      <w:r w:rsidRPr="00426472">
        <w:rPr>
          <w:rFonts w:ascii="Arial" w:hAnsi="Arial" w:cs="Arial"/>
          <w:noProof/>
        </w:rPr>
        <w:t>“Ano_Licitação»</w:t>
      </w:r>
      <w:r w:rsidRPr="00426472">
        <w:rPr>
          <w:rFonts w:ascii="Arial" w:hAnsi="Arial" w:cs="Arial"/>
        </w:rPr>
        <w:fldChar w:fldCharType="end"/>
      </w:r>
    </w:p>
    <w:p w14:paraId="4D4ABF17" w14:textId="77777777" w:rsidR="00D44BA9" w:rsidRPr="00426472" w:rsidRDefault="00D44BA9" w:rsidP="00D44BA9">
      <w:pPr>
        <w:pStyle w:val="Recuodecorpodetexto"/>
        <w:rPr>
          <w:rFonts w:ascii="Arial" w:hAnsi="Arial" w:cs="Arial"/>
          <w:sz w:val="20"/>
        </w:rPr>
      </w:pPr>
    </w:p>
    <w:p w14:paraId="4791BF3B" w14:textId="068111F6" w:rsidR="00D44BA9" w:rsidRPr="00426472" w:rsidRDefault="00D44BA9" w:rsidP="00D44BA9">
      <w:pPr>
        <w:pStyle w:val="Recuodecorpodetexto"/>
        <w:ind w:left="4536"/>
        <w:rPr>
          <w:rFonts w:ascii="Arial" w:hAnsi="Arial" w:cs="Arial"/>
          <w:sz w:val="20"/>
        </w:rPr>
      </w:pPr>
      <w:r w:rsidRPr="00426472">
        <w:rPr>
          <w:rFonts w:ascii="Arial" w:hAnsi="Arial" w:cs="Arial"/>
          <w:sz w:val="20"/>
        </w:rPr>
        <w:t xml:space="preserve">CONTRATAÇÃO DE EMPRESA PARA </w:t>
      </w:r>
      <w:r w:rsidRPr="00426472">
        <w:rPr>
          <w:rFonts w:ascii="Arial" w:hAnsi="Arial" w:cs="Arial"/>
          <w:sz w:val="20"/>
        </w:rPr>
        <w:fldChar w:fldCharType="begin"/>
      </w:r>
      <w:r w:rsidRPr="00426472">
        <w:rPr>
          <w:rFonts w:ascii="Arial" w:hAnsi="Arial" w:cs="Arial"/>
          <w:sz w:val="20"/>
        </w:rPr>
        <w:instrText xml:space="preserve"> MERGEFIELD  Objeto  \* MERGEFORMAT </w:instrText>
      </w:r>
      <w:r w:rsidRPr="00426472">
        <w:rPr>
          <w:rFonts w:ascii="Arial" w:hAnsi="Arial" w:cs="Arial"/>
          <w:sz w:val="20"/>
        </w:rPr>
        <w:fldChar w:fldCharType="separate"/>
      </w:r>
      <w:r w:rsidR="008E49FC">
        <w:rPr>
          <w:rFonts w:ascii="Arial" w:hAnsi="Arial" w:cs="Arial"/>
          <w:noProof/>
          <w:sz w:val="20"/>
        </w:rPr>
        <w:t>Prestação de serviços de seguro para veículos pertencentes ao Município de Carlópolis</w:t>
      </w:r>
      <w:r w:rsidRPr="00426472">
        <w:rPr>
          <w:rFonts w:ascii="Arial" w:hAnsi="Arial" w:cs="Arial"/>
          <w:sz w:val="20"/>
        </w:rPr>
        <w:fldChar w:fldCharType="end"/>
      </w:r>
      <w:r w:rsidRPr="00426472">
        <w:rPr>
          <w:rFonts w:ascii="Arial" w:hAnsi="Arial" w:cs="Arial"/>
          <w:sz w:val="20"/>
        </w:rPr>
        <w:t xml:space="preserve">, QUE ENTRE SI CELEBRAM O MUNICÍPIO DE CARLÓPOLIS E A EMPRESA </w:t>
      </w:r>
      <w:r w:rsidRPr="00426472">
        <w:rPr>
          <w:rFonts w:ascii="Arial" w:hAnsi="Arial" w:cs="Arial"/>
          <w:sz w:val="20"/>
        </w:rPr>
        <w:fldChar w:fldCharType="begin"/>
      </w:r>
      <w:r w:rsidRPr="00426472">
        <w:rPr>
          <w:rFonts w:ascii="Arial" w:hAnsi="Arial" w:cs="Arial"/>
          <w:sz w:val="20"/>
        </w:rPr>
        <w:instrText xml:space="preserve"> MERGEFIELD  Nome_Fornecedor  \* MERGEFORMAT </w:instrText>
      </w:r>
      <w:r w:rsidRPr="00426472">
        <w:rPr>
          <w:rFonts w:ascii="Arial" w:hAnsi="Arial" w:cs="Arial"/>
          <w:sz w:val="20"/>
        </w:rPr>
        <w:fldChar w:fldCharType="separate"/>
      </w:r>
      <w:r w:rsidRPr="00426472">
        <w:rPr>
          <w:rFonts w:ascii="Arial" w:hAnsi="Arial" w:cs="Arial"/>
          <w:noProof/>
          <w:sz w:val="20"/>
        </w:rPr>
        <w:t>«Nome_Fornecedor»</w:t>
      </w:r>
      <w:r w:rsidRPr="00426472">
        <w:rPr>
          <w:rFonts w:ascii="Arial" w:hAnsi="Arial" w:cs="Arial"/>
          <w:sz w:val="20"/>
        </w:rPr>
        <w:fldChar w:fldCharType="end"/>
      </w:r>
      <w:r w:rsidRPr="00426472">
        <w:rPr>
          <w:rFonts w:ascii="Arial" w:hAnsi="Arial" w:cs="Arial"/>
          <w:sz w:val="20"/>
        </w:rPr>
        <w:t>, NA FORMA ABAIXO:</w:t>
      </w:r>
    </w:p>
    <w:p w14:paraId="3D620729" w14:textId="77777777" w:rsidR="00D44BA9" w:rsidRPr="00426472" w:rsidRDefault="00D44BA9" w:rsidP="00D44BA9">
      <w:pPr>
        <w:pStyle w:val="Recuodecorpodetexto"/>
        <w:rPr>
          <w:rFonts w:ascii="Arial" w:hAnsi="Arial" w:cs="Arial"/>
          <w:sz w:val="20"/>
        </w:rPr>
      </w:pPr>
    </w:p>
    <w:p w14:paraId="74B989BB" w14:textId="28CD20C3" w:rsidR="00D44BA9" w:rsidRPr="00426472" w:rsidRDefault="00D44BA9" w:rsidP="00D44BA9">
      <w:pPr>
        <w:spacing w:before="120" w:after="120" w:line="276" w:lineRule="auto"/>
        <w:ind w:firstLine="1418"/>
        <w:jc w:val="both"/>
        <w:rPr>
          <w:rFonts w:ascii="Arial" w:eastAsia="Arial" w:hAnsi="Arial" w:cs="Arial"/>
        </w:rPr>
      </w:pPr>
      <w:r w:rsidRPr="00426472">
        <w:rPr>
          <w:rFonts w:ascii="Arial" w:hAnsi="Arial" w:cs="Arial"/>
        </w:rPr>
        <w:t xml:space="preserve">O MUNICIPIO DE CARLÓPOLIS, pessoa jurídica de direito público interno, com sede a Rua Benedito Salles, 1060, Centro, inscrita no CNPJ/MF 76.965.789/0001-87, doravante denominado CONTRATANTE, sendo neste ato representado pelo Prefeito Municipal Hiroshi Kubo, brasileiro, portador da Cédula de Identidade RG nº 839.181-5  SSP/PR e inscrito no CPF sob nº 089.767.919-91, residente e domiciliado em Carlópolis, Estado do Paraná, e a Empresa </w:t>
      </w:r>
      <w:r w:rsidRPr="00426472">
        <w:rPr>
          <w:rFonts w:ascii="Arial" w:hAnsi="Arial" w:cs="Arial"/>
        </w:rPr>
        <w:fldChar w:fldCharType="begin"/>
      </w:r>
      <w:r w:rsidRPr="00426472">
        <w:rPr>
          <w:rFonts w:ascii="Arial" w:hAnsi="Arial" w:cs="Arial"/>
        </w:rPr>
        <w:instrText xml:space="preserve"> MERGEFIELD  Nome_Fornecedor  \* MERGEFORMAT </w:instrText>
      </w:r>
      <w:r w:rsidRPr="00426472">
        <w:rPr>
          <w:rFonts w:ascii="Arial" w:hAnsi="Arial" w:cs="Arial"/>
        </w:rPr>
        <w:fldChar w:fldCharType="separate"/>
      </w:r>
      <w:r w:rsidRPr="00426472">
        <w:rPr>
          <w:rFonts w:ascii="Arial" w:hAnsi="Arial" w:cs="Arial"/>
          <w:noProof/>
        </w:rPr>
        <w:t>«Nome_Fornecedor»</w:t>
      </w:r>
      <w:r w:rsidRPr="00426472">
        <w:rPr>
          <w:rFonts w:ascii="Arial" w:hAnsi="Arial" w:cs="Arial"/>
        </w:rPr>
        <w:fldChar w:fldCharType="end"/>
      </w:r>
      <w:r w:rsidRPr="00426472">
        <w:rPr>
          <w:rFonts w:ascii="Arial" w:hAnsi="Arial" w:cs="Arial"/>
        </w:rPr>
        <w:t xml:space="preserve">, inscrita no CNPJ/MF sob nº </w:t>
      </w:r>
      <w:r w:rsidRPr="00426472">
        <w:rPr>
          <w:rFonts w:ascii="Arial" w:hAnsi="Arial" w:cs="Arial"/>
        </w:rPr>
        <w:fldChar w:fldCharType="begin"/>
      </w:r>
      <w:r w:rsidRPr="00426472">
        <w:rPr>
          <w:rFonts w:ascii="Arial" w:hAnsi="Arial" w:cs="Arial"/>
        </w:rPr>
        <w:instrText xml:space="preserve"> MERGEFIELD  CNPJ_CPF_Fornecedor  \* MERGEFORMAT </w:instrText>
      </w:r>
      <w:r w:rsidRPr="00426472">
        <w:rPr>
          <w:rFonts w:ascii="Arial" w:hAnsi="Arial" w:cs="Arial"/>
        </w:rPr>
        <w:fldChar w:fldCharType="separate"/>
      </w:r>
      <w:r w:rsidRPr="00426472">
        <w:rPr>
          <w:rFonts w:ascii="Arial" w:hAnsi="Arial" w:cs="Arial"/>
          <w:noProof/>
        </w:rPr>
        <w:t>«CNPJ_CPF_Fornecedor»</w:t>
      </w:r>
      <w:r w:rsidRPr="00426472">
        <w:rPr>
          <w:rFonts w:ascii="Arial" w:hAnsi="Arial" w:cs="Arial"/>
        </w:rPr>
        <w:fldChar w:fldCharType="end"/>
      </w:r>
      <w:r w:rsidRPr="00426472">
        <w:rPr>
          <w:rFonts w:ascii="Arial" w:hAnsi="Arial" w:cs="Arial"/>
        </w:rPr>
        <w:t xml:space="preserve">, com sede a </w:t>
      </w:r>
      <w:r w:rsidRPr="00426472">
        <w:rPr>
          <w:rFonts w:ascii="Arial" w:hAnsi="Arial" w:cs="Arial"/>
        </w:rPr>
        <w:fldChar w:fldCharType="begin"/>
      </w:r>
      <w:r w:rsidRPr="00426472">
        <w:rPr>
          <w:rFonts w:ascii="Arial" w:hAnsi="Arial" w:cs="Arial"/>
        </w:rPr>
        <w:instrText xml:space="preserve"> MERGEFIELD  Endereço_Fornecedor  \* MERGEFORMAT </w:instrText>
      </w:r>
      <w:r w:rsidRPr="00426472">
        <w:rPr>
          <w:rFonts w:ascii="Arial" w:hAnsi="Arial" w:cs="Arial"/>
        </w:rPr>
        <w:fldChar w:fldCharType="separate"/>
      </w:r>
      <w:r w:rsidRPr="00426472">
        <w:rPr>
          <w:rFonts w:ascii="Arial" w:hAnsi="Arial" w:cs="Arial"/>
          <w:noProof/>
        </w:rPr>
        <w:t>«Endereço_Fornecedor»</w:t>
      </w:r>
      <w:r w:rsidRPr="00426472">
        <w:rPr>
          <w:rFonts w:ascii="Arial" w:hAnsi="Arial" w:cs="Arial"/>
        </w:rPr>
        <w:fldChar w:fldCharType="end"/>
      </w:r>
      <w:r w:rsidRPr="00426472">
        <w:rPr>
          <w:rFonts w:ascii="Arial" w:hAnsi="Arial" w:cs="Arial"/>
        </w:rPr>
        <w:t xml:space="preserve">, </w:t>
      </w:r>
      <w:r w:rsidRPr="00426472">
        <w:rPr>
          <w:rFonts w:ascii="Arial" w:hAnsi="Arial" w:cs="Arial"/>
        </w:rPr>
        <w:fldChar w:fldCharType="begin"/>
      </w:r>
      <w:r w:rsidRPr="00426472">
        <w:rPr>
          <w:rFonts w:ascii="Arial" w:hAnsi="Arial" w:cs="Arial"/>
        </w:rPr>
        <w:instrText xml:space="preserve"> MERGEFIELD  Bairro_Fornecedor  \* MERGEFORMAT </w:instrText>
      </w:r>
      <w:r w:rsidRPr="00426472">
        <w:rPr>
          <w:rFonts w:ascii="Arial" w:hAnsi="Arial" w:cs="Arial"/>
        </w:rPr>
        <w:fldChar w:fldCharType="separate"/>
      </w:r>
      <w:r w:rsidRPr="00426472">
        <w:rPr>
          <w:rFonts w:ascii="Arial" w:hAnsi="Arial" w:cs="Arial"/>
          <w:noProof/>
        </w:rPr>
        <w:t>«Bairro_Fornecedor»</w:t>
      </w:r>
      <w:r w:rsidRPr="00426472">
        <w:rPr>
          <w:rFonts w:ascii="Arial" w:hAnsi="Arial" w:cs="Arial"/>
        </w:rPr>
        <w:fldChar w:fldCharType="end"/>
      </w:r>
      <w:r w:rsidRPr="00426472">
        <w:rPr>
          <w:rFonts w:ascii="Arial" w:hAnsi="Arial" w:cs="Arial"/>
        </w:rPr>
        <w:t xml:space="preserve">, na cidade de </w:t>
      </w:r>
      <w:r w:rsidRPr="00426472">
        <w:rPr>
          <w:rFonts w:ascii="Arial" w:hAnsi="Arial" w:cs="Arial"/>
        </w:rPr>
        <w:fldChar w:fldCharType="begin"/>
      </w:r>
      <w:r w:rsidRPr="00426472">
        <w:rPr>
          <w:rFonts w:ascii="Arial" w:hAnsi="Arial" w:cs="Arial"/>
        </w:rPr>
        <w:instrText xml:space="preserve"> MERGEFIELD  Cidade_Fornecedor  \* MERGEFORMAT </w:instrText>
      </w:r>
      <w:r w:rsidRPr="00426472">
        <w:rPr>
          <w:rFonts w:ascii="Arial" w:hAnsi="Arial" w:cs="Arial"/>
        </w:rPr>
        <w:fldChar w:fldCharType="separate"/>
      </w:r>
      <w:r w:rsidRPr="00426472">
        <w:rPr>
          <w:rFonts w:ascii="Arial" w:hAnsi="Arial" w:cs="Arial"/>
          <w:noProof/>
        </w:rPr>
        <w:t>«Cidade_Fornecedor»</w:t>
      </w:r>
      <w:r w:rsidRPr="00426472">
        <w:rPr>
          <w:rFonts w:ascii="Arial" w:hAnsi="Arial" w:cs="Arial"/>
        </w:rPr>
        <w:fldChar w:fldCharType="end"/>
      </w:r>
      <w:r w:rsidRPr="00426472">
        <w:rPr>
          <w:rFonts w:ascii="Arial" w:hAnsi="Arial" w:cs="Arial"/>
        </w:rPr>
        <w:t xml:space="preserve">, Estado de </w:t>
      </w:r>
      <w:r w:rsidRPr="00426472">
        <w:rPr>
          <w:rFonts w:ascii="Arial" w:hAnsi="Arial" w:cs="Arial"/>
        </w:rPr>
        <w:fldChar w:fldCharType="begin"/>
      </w:r>
      <w:r w:rsidRPr="00426472">
        <w:rPr>
          <w:rFonts w:ascii="Arial" w:hAnsi="Arial" w:cs="Arial"/>
        </w:rPr>
        <w:instrText xml:space="preserve"> MERGEFIELD  Estado_Nome  \* MERGEFORMAT </w:instrText>
      </w:r>
      <w:r w:rsidRPr="00426472">
        <w:rPr>
          <w:rFonts w:ascii="Arial" w:hAnsi="Arial" w:cs="Arial"/>
        </w:rPr>
        <w:fldChar w:fldCharType="separate"/>
      </w:r>
      <w:r w:rsidR="008E49FC">
        <w:rPr>
          <w:rFonts w:ascii="Arial" w:hAnsi="Arial" w:cs="Arial"/>
          <w:noProof/>
        </w:rPr>
        <w:t>Paraná</w:t>
      </w:r>
      <w:r w:rsidRPr="00426472">
        <w:rPr>
          <w:rFonts w:ascii="Arial" w:hAnsi="Arial" w:cs="Arial"/>
        </w:rPr>
        <w:fldChar w:fldCharType="end"/>
      </w:r>
      <w:r w:rsidRPr="00426472">
        <w:rPr>
          <w:rFonts w:ascii="Arial" w:hAnsi="Arial" w:cs="Arial"/>
        </w:rPr>
        <w:t xml:space="preserve">, CEP </w:t>
      </w:r>
      <w:r w:rsidRPr="00426472">
        <w:rPr>
          <w:rFonts w:ascii="Arial" w:hAnsi="Arial" w:cs="Arial"/>
        </w:rPr>
        <w:fldChar w:fldCharType="begin"/>
      </w:r>
      <w:r w:rsidRPr="00426472">
        <w:rPr>
          <w:rFonts w:ascii="Arial" w:hAnsi="Arial" w:cs="Arial"/>
        </w:rPr>
        <w:instrText xml:space="preserve"> MERGEFIELD  CEP_Fornecedor  \* MERGEFORMAT </w:instrText>
      </w:r>
      <w:r w:rsidRPr="00426472">
        <w:rPr>
          <w:rFonts w:ascii="Arial" w:hAnsi="Arial" w:cs="Arial"/>
        </w:rPr>
        <w:fldChar w:fldCharType="separate"/>
      </w:r>
      <w:r w:rsidRPr="00426472">
        <w:rPr>
          <w:rFonts w:ascii="Arial" w:hAnsi="Arial" w:cs="Arial"/>
          <w:noProof/>
        </w:rPr>
        <w:t>«CEP_Fornecedor»</w:t>
      </w:r>
      <w:r w:rsidRPr="00426472">
        <w:rPr>
          <w:rFonts w:ascii="Arial" w:hAnsi="Arial" w:cs="Arial"/>
        </w:rPr>
        <w:fldChar w:fldCharType="end"/>
      </w:r>
      <w:r w:rsidRPr="00426472">
        <w:rPr>
          <w:rFonts w:ascii="Arial" w:hAnsi="Arial" w:cs="Arial"/>
        </w:rPr>
        <w:t xml:space="preserve">, Telefone: </w:t>
      </w:r>
      <w:r w:rsidRPr="00426472">
        <w:rPr>
          <w:rFonts w:ascii="Arial" w:hAnsi="Arial" w:cs="Arial"/>
        </w:rPr>
        <w:fldChar w:fldCharType="begin"/>
      </w:r>
      <w:r w:rsidRPr="00426472">
        <w:rPr>
          <w:rFonts w:ascii="Arial" w:hAnsi="Arial" w:cs="Arial"/>
        </w:rPr>
        <w:instrText xml:space="preserve"> MERGEFIELD  Fone_Fornecedor  \* MERGEFORMAT </w:instrText>
      </w:r>
      <w:r w:rsidRPr="00426472">
        <w:rPr>
          <w:rFonts w:ascii="Arial" w:hAnsi="Arial" w:cs="Arial"/>
        </w:rPr>
        <w:fldChar w:fldCharType="separate"/>
      </w:r>
      <w:r w:rsidRPr="00426472">
        <w:rPr>
          <w:rFonts w:ascii="Arial" w:hAnsi="Arial" w:cs="Arial"/>
          <w:noProof/>
        </w:rPr>
        <w:t>«Fone_Fornecedor»</w:t>
      </w:r>
      <w:r w:rsidRPr="00426472">
        <w:rPr>
          <w:rFonts w:ascii="Arial" w:hAnsi="Arial" w:cs="Arial"/>
        </w:rPr>
        <w:fldChar w:fldCharType="end"/>
      </w:r>
      <w:r w:rsidRPr="00426472">
        <w:rPr>
          <w:rFonts w:ascii="Arial" w:hAnsi="Arial" w:cs="Arial"/>
        </w:rPr>
        <w:t xml:space="preserve">, E-mail: </w:t>
      </w:r>
      <w:r w:rsidRPr="00426472">
        <w:rPr>
          <w:rFonts w:ascii="Arial" w:hAnsi="Arial" w:cs="Arial"/>
        </w:rPr>
        <w:fldChar w:fldCharType="begin"/>
      </w:r>
      <w:r w:rsidRPr="00426472">
        <w:rPr>
          <w:rFonts w:ascii="Arial" w:hAnsi="Arial" w:cs="Arial"/>
        </w:rPr>
        <w:instrText xml:space="preserve"> MERGEFIELD  Email_Fornecedor  \* MERGEFORMAT </w:instrText>
      </w:r>
      <w:r w:rsidRPr="00426472">
        <w:rPr>
          <w:rFonts w:ascii="Arial" w:hAnsi="Arial" w:cs="Arial"/>
        </w:rPr>
        <w:fldChar w:fldCharType="separate"/>
      </w:r>
      <w:r w:rsidRPr="00426472">
        <w:rPr>
          <w:rFonts w:ascii="Arial" w:hAnsi="Arial" w:cs="Arial"/>
          <w:noProof/>
        </w:rPr>
        <w:t>«Email_Fornecedor»</w:t>
      </w:r>
      <w:r w:rsidRPr="00426472">
        <w:rPr>
          <w:rFonts w:ascii="Arial" w:hAnsi="Arial" w:cs="Arial"/>
        </w:rPr>
        <w:fldChar w:fldCharType="end"/>
      </w:r>
      <w:r w:rsidRPr="00426472">
        <w:rPr>
          <w:rFonts w:ascii="Arial" w:hAnsi="Arial" w:cs="Arial"/>
        </w:rPr>
        <w:t xml:space="preserve">, doravante denominada CONTRATADA, representada neste ato pelo Senhor </w:t>
      </w:r>
      <w:r w:rsidRPr="00426472">
        <w:rPr>
          <w:rFonts w:ascii="Arial" w:hAnsi="Arial" w:cs="Arial"/>
        </w:rPr>
        <w:fldChar w:fldCharType="begin"/>
      </w:r>
      <w:r w:rsidRPr="00426472">
        <w:rPr>
          <w:rFonts w:ascii="Arial" w:hAnsi="Arial" w:cs="Arial"/>
        </w:rPr>
        <w:instrText xml:space="preserve"> MERGEFIELD  Nome_Representante  \* MERGEFORMAT </w:instrText>
      </w:r>
      <w:r w:rsidRPr="00426472">
        <w:rPr>
          <w:rFonts w:ascii="Arial" w:hAnsi="Arial" w:cs="Arial"/>
        </w:rPr>
        <w:fldChar w:fldCharType="separate"/>
      </w:r>
      <w:r w:rsidRPr="00426472">
        <w:rPr>
          <w:rFonts w:ascii="Arial" w:hAnsi="Arial" w:cs="Arial"/>
          <w:noProof/>
        </w:rPr>
        <w:t>«Nome_Representante»</w:t>
      </w:r>
      <w:r w:rsidRPr="00426472">
        <w:rPr>
          <w:rFonts w:ascii="Arial" w:hAnsi="Arial" w:cs="Arial"/>
        </w:rPr>
        <w:fldChar w:fldCharType="end"/>
      </w:r>
      <w:r w:rsidRPr="00426472">
        <w:rPr>
          <w:rFonts w:ascii="Arial" w:hAnsi="Arial" w:cs="Arial"/>
        </w:rPr>
        <w:t xml:space="preserve">, brasileiro, casado, empresário, portador da Cédula de Identidade RG nº </w:t>
      </w:r>
      <w:r w:rsidRPr="00426472">
        <w:rPr>
          <w:rFonts w:ascii="Arial" w:hAnsi="Arial" w:cs="Arial"/>
        </w:rPr>
        <w:fldChar w:fldCharType="begin"/>
      </w:r>
      <w:r w:rsidRPr="00426472">
        <w:rPr>
          <w:rFonts w:ascii="Arial" w:hAnsi="Arial" w:cs="Arial"/>
        </w:rPr>
        <w:instrText xml:space="preserve"> MERGEFIELD  RG_Representante  \* MERGEFORMAT </w:instrText>
      </w:r>
      <w:r w:rsidRPr="00426472">
        <w:rPr>
          <w:rFonts w:ascii="Arial" w:hAnsi="Arial" w:cs="Arial"/>
        </w:rPr>
        <w:fldChar w:fldCharType="separate"/>
      </w:r>
      <w:r w:rsidRPr="00426472">
        <w:rPr>
          <w:rFonts w:ascii="Arial" w:hAnsi="Arial" w:cs="Arial"/>
          <w:noProof/>
        </w:rPr>
        <w:t>«RG_Representante»</w:t>
      </w:r>
      <w:r w:rsidRPr="00426472">
        <w:rPr>
          <w:rFonts w:ascii="Arial" w:hAnsi="Arial" w:cs="Arial"/>
        </w:rPr>
        <w:fldChar w:fldCharType="end"/>
      </w:r>
      <w:r w:rsidRPr="00426472">
        <w:rPr>
          <w:rFonts w:ascii="Arial" w:hAnsi="Arial" w:cs="Arial"/>
        </w:rPr>
        <w:t>/</w:t>
      </w:r>
      <w:r w:rsidRPr="00426472">
        <w:rPr>
          <w:rFonts w:ascii="Arial" w:hAnsi="Arial" w:cs="Arial"/>
        </w:rPr>
        <w:fldChar w:fldCharType="begin"/>
      </w:r>
      <w:r w:rsidRPr="00426472">
        <w:rPr>
          <w:rFonts w:ascii="Arial" w:hAnsi="Arial" w:cs="Arial"/>
        </w:rPr>
        <w:instrText xml:space="preserve"> MERGEFIELD  Órgão_Emissor_Representante  \* MERGEFORMAT </w:instrText>
      </w:r>
      <w:r w:rsidRPr="00426472">
        <w:rPr>
          <w:rFonts w:ascii="Arial" w:hAnsi="Arial" w:cs="Arial"/>
        </w:rPr>
        <w:fldChar w:fldCharType="separate"/>
      </w:r>
      <w:r w:rsidRPr="00426472">
        <w:rPr>
          <w:rFonts w:ascii="Arial" w:hAnsi="Arial" w:cs="Arial"/>
          <w:noProof/>
        </w:rPr>
        <w:t>«Órgão_Emissor_Representante»</w:t>
      </w:r>
      <w:r w:rsidRPr="00426472">
        <w:rPr>
          <w:rFonts w:ascii="Arial" w:hAnsi="Arial" w:cs="Arial"/>
        </w:rPr>
        <w:fldChar w:fldCharType="end"/>
      </w:r>
      <w:r w:rsidRPr="00426472">
        <w:rPr>
          <w:rFonts w:ascii="Arial" w:hAnsi="Arial" w:cs="Arial"/>
        </w:rPr>
        <w:t xml:space="preserve"> e CPF nº </w:t>
      </w:r>
      <w:r w:rsidRPr="00426472">
        <w:rPr>
          <w:rFonts w:ascii="Arial" w:hAnsi="Arial" w:cs="Arial"/>
        </w:rPr>
        <w:fldChar w:fldCharType="begin"/>
      </w:r>
      <w:r w:rsidRPr="00426472">
        <w:rPr>
          <w:rFonts w:ascii="Arial" w:hAnsi="Arial" w:cs="Arial"/>
        </w:rPr>
        <w:instrText xml:space="preserve"> MERGEFIELD  CPF_Representante  \* MERGEFORMAT </w:instrText>
      </w:r>
      <w:r w:rsidRPr="00426472">
        <w:rPr>
          <w:rFonts w:ascii="Arial" w:hAnsi="Arial" w:cs="Arial"/>
        </w:rPr>
        <w:fldChar w:fldCharType="separate"/>
      </w:r>
      <w:r w:rsidRPr="00426472">
        <w:rPr>
          <w:rFonts w:ascii="Arial" w:hAnsi="Arial" w:cs="Arial"/>
          <w:noProof/>
        </w:rPr>
        <w:t>«CPF_Representante»</w:t>
      </w:r>
      <w:r w:rsidRPr="00426472">
        <w:rPr>
          <w:rFonts w:ascii="Arial" w:hAnsi="Arial" w:cs="Arial"/>
        </w:rPr>
        <w:fldChar w:fldCharType="end"/>
      </w:r>
      <w:r w:rsidRPr="00426472">
        <w:rPr>
          <w:rFonts w:ascii="Arial" w:hAnsi="Arial" w:cs="Arial"/>
        </w:rPr>
        <w:t xml:space="preserve">,  residente e domiciliado na cidade de </w:t>
      </w:r>
      <w:r w:rsidRPr="00426472">
        <w:rPr>
          <w:rFonts w:ascii="Arial" w:hAnsi="Arial" w:cs="Arial"/>
        </w:rPr>
        <w:fldChar w:fldCharType="begin"/>
      </w:r>
      <w:r w:rsidRPr="00426472">
        <w:rPr>
          <w:rFonts w:ascii="Arial" w:hAnsi="Arial" w:cs="Arial"/>
        </w:rPr>
        <w:instrText xml:space="preserve"> MERGEFIELD  Cidade_Fornecedor  \* MERGEFORMAT </w:instrText>
      </w:r>
      <w:r w:rsidRPr="00426472">
        <w:rPr>
          <w:rFonts w:ascii="Arial" w:hAnsi="Arial" w:cs="Arial"/>
        </w:rPr>
        <w:fldChar w:fldCharType="separate"/>
      </w:r>
      <w:r w:rsidRPr="00426472">
        <w:rPr>
          <w:rFonts w:ascii="Arial" w:hAnsi="Arial" w:cs="Arial"/>
          <w:noProof/>
        </w:rPr>
        <w:t>«Cidade_Fornecedor»</w:t>
      </w:r>
      <w:r w:rsidRPr="00426472">
        <w:rPr>
          <w:rFonts w:ascii="Arial" w:hAnsi="Arial" w:cs="Arial"/>
        </w:rPr>
        <w:fldChar w:fldCharType="end"/>
      </w:r>
      <w:r w:rsidRPr="00426472">
        <w:rPr>
          <w:rFonts w:ascii="Arial" w:hAnsi="Arial" w:cs="Arial"/>
        </w:rPr>
        <w:t xml:space="preserve"> , Estado de </w:t>
      </w:r>
      <w:r w:rsidRPr="00426472">
        <w:rPr>
          <w:rFonts w:ascii="Arial" w:hAnsi="Arial" w:cs="Arial"/>
        </w:rPr>
        <w:fldChar w:fldCharType="begin"/>
      </w:r>
      <w:r w:rsidRPr="00426472">
        <w:rPr>
          <w:rFonts w:ascii="Arial" w:hAnsi="Arial" w:cs="Arial"/>
        </w:rPr>
        <w:instrText xml:space="preserve"> MERGEFIELD  Estado_Nome  \* MERGEFORMAT </w:instrText>
      </w:r>
      <w:r w:rsidRPr="00426472">
        <w:rPr>
          <w:rFonts w:ascii="Arial" w:hAnsi="Arial" w:cs="Arial"/>
        </w:rPr>
        <w:fldChar w:fldCharType="separate"/>
      </w:r>
      <w:r w:rsidR="008E49FC">
        <w:rPr>
          <w:rFonts w:ascii="Arial" w:hAnsi="Arial" w:cs="Arial"/>
          <w:noProof/>
        </w:rPr>
        <w:t>Paraná</w:t>
      </w:r>
      <w:r w:rsidRPr="00426472">
        <w:rPr>
          <w:rFonts w:ascii="Arial" w:hAnsi="Arial" w:cs="Arial"/>
        </w:rPr>
        <w:fldChar w:fldCharType="end"/>
      </w:r>
      <w:r w:rsidRPr="00426472">
        <w:rPr>
          <w:rFonts w:ascii="Arial" w:hAnsi="Arial" w:cs="Arial"/>
        </w:rPr>
        <w:t xml:space="preserve">, têm justo e firmado entre si este Contrato, </w:t>
      </w:r>
      <w:r w:rsidRPr="00426472">
        <w:rPr>
          <w:rFonts w:ascii="Arial" w:eastAsia="Arial" w:hAnsi="Arial" w:cs="Arial"/>
          <w:i/>
          <w:iCs/>
        </w:rPr>
        <w:t xml:space="preserve">conforme atos constitutivos da empresa </w:t>
      </w:r>
      <w:r w:rsidRPr="00F0011C">
        <w:rPr>
          <w:rFonts w:ascii="Arial" w:eastAsia="Arial" w:hAnsi="Arial" w:cs="Arial"/>
          <w:b/>
          <w:bCs/>
          <w:i/>
          <w:iCs/>
        </w:rPr>
        <w:t>OU</w:t>
      </w:r>
      <w:r w:rsidRPr="00426472">
        <w:rPr>
          <w:rFonts w:ascii="Arial" w:eastAsia="Arial" w:hAnsi="Arial" w:cs="Arial"/>
          <w:i/>
          <w:iCs/>
        </w:rPr>
        <w:t xml:space="preserve"> procuração apresentada nos autos, </w:t>
      </w:r>
      <w:r w:rsidRPr="00426472">
        <w:rPr>
          <w:rFonts w:ascii="Arial" w:eastAsia="Arial" w:hAnsi="Arial" w:cs="Arial"/>
        </w:rPr>
        <w:t xml:space="preserve">tendo em vista o que consta no Processo nº </w:t>
      </w:r>
      <w:r w:rsidRPr="00426472">
        <w:rPr>
          <w:rFonts w:ascii="Arial" w:hAnsi="Arial" w:cs="Arial"/>
        </w:rPr>
        <w:fldChar w:fldCharType="begin"/>
      </w:r>
      <w:r w:rsidRPr="00426472">
        <w:rPr>
          <w:rFonts w:ascii="Arial" w:hAnsi="Arial" w:cs="Arial"/>
        </w:rPr>
        <w:instrText xml:space="preserve"> MERGEFIELD  Número_Processo  \* MERGEFORMAT </w:instrText>
      </w:r>
      <w:r w:rsidRPr="00426472">
        <w:rPr>
          <w:rFonts w:ascii="Arial" w:hAnsi="Arial" w:cs="Arial"/>
        </w:rPr>
        <w:fldChar w:fldCharType="separate"/>
      </w:r>
      <w:r w:rsidR="008E49FC">
        <w:rPr>
          <w:rFonts w:ascii="Arial" w:hAnsi="Arial" w:cs="Arial"/>
          <w:noProof/>
        </w:rPr>
        <w:t>XXXXX</w:t>
      </w:r>
      <w:r w:rsidRPr="00426472">
        <w:rPr>
          <w:rFonts w:ascii="Arial" w:hAnsi="Arial" w:cs="Arial"/>
        </w:rPr>
        <w:fldChar w:fldCharType="end"/>
      </w:r>
      <w:r w:rsidRPr="00426472">
        <w:rPr>
          <w:rFonts w:ascii="Arial" w:hAnsi="Arial" w:cs="Arial"/>
        </w:rPr>
        <w:t>/</w:t>
      </w:r>
      <w:r w:rsidRPr="00426472">
        <w:rPr>
          <w:rFonts w:ascii="Arial" w:hAnsi="Arial" w:cs="Arial"/>
        </w:rPr>
        <w:fldChar w:fldCharType="begin"/>
      </w:r>
      <w:r w:rsidRPr="00426472">
        <w:rPr>
          <w:rFonts w:ascii="Arial" w:hAnsi="Arial" w:cs="Arial"/>
        </w:rPr>
        <w:instrText xml:space="preserve"> MERGEFIELD  Ano_Contrato  \* MERGEFORMAT </w:instrText>
      </w:r>
      <w:r w:rsidRPr="00426472">
        <w:rPr>
          <w:rFonts w:ascii="Arial" w:hAnsi="Arial" w:cs="Arial"/>
        </w:rPr>
        <w:fldChar w:fldCharType="separate"/>
      </w:r>
      <w:r w:rsidRPr="00426472">
        <w:rPr>
          <w:rFonts w:ascii="Arial" w:hAnsi="Arial" w:cs="Arial"/>
          <w:noProof/>
        </w:rPr>
        <w:t>“Ano_Licitação»</w:t>
      </w:r>
      <w:r w:rsidRPr="00426472">
        <w:rPr>
          <w:rFonts w:ascii="Arial" w:hAnsi="Arial" w:cs="Arial"/>
        </w:rPr>
        <w:fldChar w:fldCharType="end"/>
      </w:r>
      <w:r w:rsidRPr="00426472">
        <w:rPr>
          <w:rFonts w:ascii="Arial" w:eastAsia="Arial" w:hAnsi="Arial" w:cs="Arial"/>
        </w:rPr>
        <w:t>.</w:t>
      </w:r>
      <w:r w:rsidRPr="00426472">
        <w:rPr>
          <w:rFonts w:ascii="Arial" w:eastAsia="Arial" w:hAnsi="Arial" w:cs="Arial"/>
          <w:color w:val="FF0000"/>
        </w:rPr>
        <w:t xml:space="preserve"> </w:t>
      </w:r>
      <w:r w:rsidRPr="00426472">
        <w:rPr>
          <w:rFonts w:ascii="Arial" w:eastAsia="Arial" w:hAnsi="Arial" w:cs="Arial"/>
        </w:rPr>
        <w:t xml:space="preserve">e em observância às disposições da </w:t>
      </w:r>
      <w:hyperlink r:id="rId60" w:history="1">
        <w:r w:rsidRPr="00426472">
          <w:rPr>
            <w:rStyle w:val="Hyperlink"/>
            <w:rFonts w:ascii="Arial" w:eastAsia="Arial" w:hAnsi="Arial" w:cs="Arial"/>
          </w:rPr>
          <w:t>Lei nº 14.133, de 1º de abril de 2021</w:t>
        </w:r>
      </w:hyperlink>
      <w:r w:rsidRPr="00426472">
        <w:rPr>
          <w:rFonts w:ascii="Arial" w:eastAsia="Arial" w:hAnsi="Arial" w:cs="Arial"/>
        </w:rPr>
        <w:t xml:space="preserve">, e demais legislação aplicável, resolvem celebrar o presente Termo de Contrato, decorrente </w:t>
      </w:r>
      <w:r w:rsidRPr="00426472">
        <w:rPr>
          <w:rFonts w:ascii="Arial" w:hAnsi="Arial" w:cs="Arial"/>
        </w:rPr>
        <w:t xml:space="preserve">Pregão Eletrônico Nº </w:t>
      </w:r>
      <w:r w:rsidR="001C316E">
        <w:rPr>
          <w:rFonts w:ascii="Arial" w:hAnsi="Arial" w:cs="Arial"/>
        </w:rPr>
        <w:t>020</w:t>
      </w:r>
      <w:r w:rsidRPr="00426472">
        <w:rPr>
          <w:rFonts w:ascii="Arial" w:hAnsi="Arial" w:cs="Arial"/>
        </w:rPr>
        <w:t>/</w:t>
      </w:r>
      <w:r w:rsidRPr="00426472">
        <w:rPr>
          <w:rFonts w:ascii="Arial" w:hAnsi="Arial" w:cs="Arial"/>
        </w:rPr>
        <w:fldChar w:fldCharType="begin"/>
      </w:r>
      <w:r w:rsidRPr="00426472">
        <w:rPr>
          <w:rFonts w:ascii="Arial" w:hAnsi="Arial" w:cs="Arial"/>
        </w:rPr>
        <w:instrText xml:space="preserve"> MERGEFIELD  Ano_Licitação  \* MERGEFORMAT </w:instrText>
      </w:r>
      <w:r w:rsidRPr="00426472">
        <w:rPr>
          <w:rFonts w:ascii="Arial" w:hAnsi="Arial" w:cs="Arial"/>
        </w:rPr>
        <w:fldChar w:fldCharType="separate"/>
      </w:r>
      <w:r w:rsidR="008E49FC">
        <w:rPr>
          <w:rFonts w:ascii="Arial" w:hAnsi="Arial" w:cs="Arial"/>
          <w:noProof/>
        </w:rPr>
        <w:t>2024</w:t>
      </w:r>
      <w:r w:rsidRPr="00426472">
        <w:rPr>
          <w:rFonts w:ascii="Arial" w:hAnsi="Arial" w:cs="Arial"/>
        </w:rPr>
        <w:fldChar w:fldCharType="end"/>
      </w:r>
      <w:r>
        <w:rPr>
          <w:rFonts w:ascii="Arial" w:hAnsi="Arial" w:cs="Arial"/>
        </w:rPr>
        <w:t>,</w:t>
      </w:r>
      <w:r w:rsidRPr="00426472">
        <w:rPr>
          <w:rFonts w:ascii="Arial" w:eastAsia="Arial" w:hAnsi="Arial" w:cs="Arial"/>
        </w:rPr>
        <w:t xml:space="preserve"> mediante as cláusulas e condições a seguir enunciadas.</w:t>
      </w:r>
    </w:p>
    <w:p w14:paraId="0CE5C2F9" w14:textId="77777777" w:rsidR="00D44BA9" w:rsidRPr="00426472" w:rsidRDefault="00D44BA9" w:rsidP="00D44BA9">
      <w:pPr>
        <w:widowControl w:val="0"/>
        <w:tabs>
          <w:tab w:val="left" w:pos="426"/>
          <w:tab w:val="left" w:pos="494"/>
        </w:tabs>
        <w:contextualSpacing/>
        <w:mirrorIndents/>
        <w:jc w:val="both"/>
        <w:rPr>
          <w:rFonts w:ascii="Arial" w:eastAsia="Arial" w:hAnsi="Arial" w:cs="Arial"/>
        </w:rPr>
      </w:pPr>
    </w:p>
    <w:p w14:paraId="65757DA2" w14:textId="77777777" w:rsidR="00D44BA9" w:rsidRPr="00426472" w:rsidRDefault="00D44BA9" w:rsidP="00D44BA9">
      <w:pPr>
        <w:pStyle w:val="n1"/>
        <w:tabs>
          <w:tab w:val="clear" w:pos="1134"/>
          <w:tab w:val="left" w:pos="8499"/>
        </w:tabs>
        <w:spacing w:before="0"/>
        <w:rPr>
          <w:rFonts w:cs="Arial"/>
          <w:b/>
          <w:bCs/>
          <w:u w:val="single"/>
        </w:rPr>
      </w:pPr>
      <w:r w:rsidRPr="00426472">
        <w:rPr>
          <w:rFonts w:cs="Arial"/>
          <w:b/>
          <w:bCs/>
          <w:u w:val="single"/>
        </w:rPr>
        <w:t>CLÁUSULA PRIMEIRA – DO OBJETO</w:t>
      </w:r>
    </w:p>
    <w:p w14:paraId="67618C03" w14:textId="209ABB4C" w:rsidR="00D44BA9" w:rsidRPr="00426472" w:rsidRDefault="00D44BA9" w:rsidP="00D44BA9">
      <w:pPr>
        <w:autoSpaceDE w:val="0"/>
        <w:autoSpaceDN w:val="0"/>
        <w:adjustRightInd w:val="0"/>
        <w:jc w:val="both"/>
        <w:rPr>
          <w:rFonts w:ascii="Arial" w:hAnsi="Arial" w:cs="Arial"/>
        </w:rPr>
      </w:pPr>
      <w:r w:rsidRPr="00426472">
        <w:rPr>
          <w:rFonts w:ascii="Arial" w:hAnsi="Arial" w:cs="Arial"/>
        </w:rPr>
        <w:t xml:space="preserve">O presente instrumento tem por objeto a </w:t>
      </w:r>
      <w:r w:rsidRPr="00426472">
        <w:rPr>
          <w:rFonts w:ascii="Arial" w:hAnsi="Arial" w:cs="Arial"/>
        </w:rPr>
        <w:fldChar w:fldCharType="begin"/>
      </w:r>
      <w:r w:rsidRPr="00426472">
        <w:rPr>
          <w:rFonts w:ascii="Arial" w:hAnsi="Arial" w:cs="Arial"/>
        </w:rPr>
        <w:instrText xml:space="preserve"> MERGEFIELD  Objeto  \* MERGEFORMAT </w:instrText>
      </w:r>
      <w:r w:rsidRPr="00426472">
        <w:rPr>
          <w:rFonts w:ascii="Arial" w:hAnsi="Arial" w:cs="Arial"/>
        </w:rPr>
        <w:fldChar w:fldCharType="separate"/>
      </w:r>
      <w:r w:rsidR="008E49FC">
        <w:rPr>
          <w:rFonts w:ascii="Arial" w:hAnsi="Arial" w:cs="Arial"/>
          <w:noProof/>
        </w:rPr>
        <w:t>Prestação de serviços de seguro para veículos pertencentes ao Município de Carlópolis</w:t>
      </w:r>
      <w:r w:rsidRPr="00426472">
        <w:rPr>
          <w:rFonts w:ascii="Arial" w:hAnsi="Arial" w:cs="Arial"/>
        </w:rPr>
        <w:fldChar w:fldCharType="end"/>
      </w:r>
      <w:r w:rsidRPr="00426472">
        <w:rPr>
          <w:rFonts w:ascii="Arial" w:hAnsi="Arial" w:cs="Arial"/>
        </w:rPr>
        <w:t>.</w:t>
      </w:r>
    </w:p>
    <w:p w14:paraId="244538F7" w14:textId="01014F0A" w:rsidR="00D44BA9" w:rsidRPr="00426472" w:rsidRDefault="00D44BA9" w:rsidP="00D44BA9">
      <w:pPr>
        <w:autoSpaceDE w:val="0"/>
        <w:autoSpaceDN w:val="0"/>
        <w:adjustRightInd w:val="0"/>
        <w:jc w:val="both"/>
        <w:rPr>
          <w:rFonts w:ascii="Arial" w:hAnsi="Arial" w:cs="Arial"/>
        </w:rPr>
      </w:pPr>
      <w:r w:rsidRPr="00426472">
        <w:rPr>
          <w:rFonts w:ascii="Arial" w:hAnsi="Arial" w:cs="Arial"/>
        </w:rPr>
        <w:t xml:space="preserve">PARÁGRAFO PRIMEIRO - A execução do objeto obedecerá ao estipulado neste Contrato, bem como as disposições constantes no EDITAL DE Pregão Eletrônico Nº </w:t>
      </w:r>
      <w:r w:rsidR="001C316E">
        <w:rPr>
          <w:rFonts w:ascii="Arial" w:hAnsi="Arial" w:cs="Arial"/>
        </w:rPr>
        <w:t>020</w:t>
      </w:r>
      <w:r w:rsidRPr="00426472">
        <w:rPr>
          <w:rFonts w:ascii="Arial" w:hAnsi="Arial" w:cs="Arial"/>
        </w:rPr>
        <w:t>/</w:t>
      </w:r>
      <w:r w:rsidRPr="00426472">
        <w:rPr>
          <w:rFonts w:ascii="Arial" w:hAnsi="Arial" w:cs="Arial"/>
        </w:rPr>
        <w:fldChar w:fldCharType="begin"/>
      </w:r>
      <w:r w:rsidRPr="00426472">
        <w:rPr>
          <w:rFonts w:ascii="Arial" w:hAnsi="Arial" w:cs="Arial"/>
        </w:rPr>
        <w:instrText xml:space="preserve"> MERGEFIELD  Ano_Licitação  \* MERGEFORMAT </w:instrText>
      </w:r>
      <w:r w:rsidRPr="00426472">
        <w:rPr>
          <w:rFonts w:ascii="Arial" w:hAnsi="Arial" w:cs="Arial"/>
        </w:rPr>
        <w:fldChar w:fldCharType="separate"/>
      </w:r>
      <w:r w:rsidR="008E49FC">
        <w:rPr>
          <w:rFonts w:ascii="Arial" w:hAnsi="Arial" w:cs="Arial"/>
          <w:noProof/>
        </w:rPr>
        <w:t>2024</w:t>
      </w:r>
      <w:r w:rsidRPr="00426472">
        <w:rPr>
          <w:rFonts w:ascii="Arial" w:hAnsi="Arial" w:cs="Arial"/>
        </w:rPr>
        <w:fldChar w:fldCharType="end"/>
      </w:r>
      <w:r w:rsidRPr="00426472">
        <w:rPr>
          <w:rFonts w:ascii="Arial" w:hAnsi="Arial" w:cs="Arial"/>
        </w:rPr>
        <w:t xml:space="preserve"> e seus anexos, independentemente da transcrição, que faz parte integrante e complementar deste Contrato.</w:t>
      </w:r>
    </w:p>
    <w:p w14:paraId="0EA72876" w14:textId="77777777" w:rsidR="00D44BA9" w:rsidRPr="00426472" w:rsidRDefault="00D44BA9" w:rsidP="00D44BA9">
      <w:pPr>
        <w:autoSpaceDE w:val="0"/>
        <w:autoSpaceDN w:val="0"/>
        <w:adjustRightInd w:val="0"/>
        <w:jc w:val="both"/>
        <w:rPr>
          <w:rFonts w:ascii="Arial" w:hAnsi="Arial" w:cs="Arial"/>
        </w:rPr>
      </w:pPr>
    </w:p>
    <w:p w14:paraId="3DC7EA58" w14:textId="77777777" w:rsidR="00D44BA9" w:rsidRPr="00426472" w:rsidRDefault="00D44BA9" w:rsidP="00D44BA9">
      <w:pPr>
        <w:pStyle w:val="Corpodetexto"/>
        <w:ind w:right="-1"/>
        <w:rPr>
          <w:rFonts w:cs="Arial"/>
          <w:sz w:val="20"/>
        </w:rPr>
      </w:pPr>
      <w:r w:rsidRPr="00426472">
        <w:rPr>
          <w:rFonts w:cs="Arial"/>
          <w:sz w:val="20"/>
        </w:rPr>
        <w:fldChar w:fldCharType="begin"/>
      </w:r>
      <w:r w:rsidRPr="00426472">
        <w:rPr>
          <w:rFonts w:cs="Arial"/>
          <w:sz w:val="20"/>
        </w:rPr>
        <w:instrText xml:space="preserve"> MERGEFIELD  Itens_Contrato  \* MERGEFORMAT </w:instrText>
      </w:r>
      <w:r w:rsidRPr="00426472">
        <w:rPr>
          <w:rFonts w:cs="Arial"/>
          <w:sz w:val="20"/>
        </w:rPr>
        <w:fldChar w:fldCharType="separate"/>
      </w:r>
      <w:r w:rsidRPr="00426472">
        <w:rPr>
          <w:rFonts w:cs="Arial"/>
          <w:noProof/>
          <w:sz w:val="20"/>
        </w:rPr>
        <w:t>«Itens_Contrato»</w:t>
      </w:r>
      <w:r w:rsidRPr="00426472">
        <w:rPr>
          <w:rFonts w:cs="Arial"/>
          <w:sz w:val="20"/>
        </w:rPr>
        <w:fldChar w:fldCharType="end"/>
      </w:r>
    </w:p>
    <w:p w14:paraId="397603A4" w14:textId="77777777" w:rsidR="00D44BA9" w:rsidRPr="00426472" w:rsidRDefault="00D44BA9" w:rsidP="00D44BA9">
      <w:pPr>
        <w:pBdr>
          <w:bar w:val="single" w:sz="4" w:color="auto"/>
        </w:pBdr>
        <w:contextualSpacing/>
        <w:jc w:val="both"/>
        <w:rPr>
          <w:rFonts w:ascii="Arial" w:hAnsi="Arial" w:cs="Arial"/>
        </w:rPr>
      </w:pPr>
      <w:r w:rsidRPr="00426472">
        <w:rPr>
          <w:rFonts w:ascii="Arial" w:hAnsi="Arial" w:cs="Arial"/>
        </w:rPr>
        <w:t xml:space="preserve"> </w:t>
      </w:r>
    </w:p>
    <w:p w14:paraId="7F7683F7" w14:textId="77777777" w:rsidR="00D44BA9" w:rsidRPr="00426472" w:rsidRDefault="00D44BA9" w:rsidP="00D44BA9">
      <w:pPr>
        <w:pStyle w:val="Nivel2"/>
        <w:numPr>
          <w:ilvl w:val="1"/>
          <w:numId w:val="4"/>
        </w:numPr>
        <w:ind w:left="0" w:firstLine="0"/>
      </w:pPr>
      <w:r w:rsidRPr="00426472">
        <w:t>Vinculam esta contratação, independentemente de transcrição:</w:t>
      </w:r>
    </w:p>
    <w:p w14:paraId="00B18F53" w14:textId="77777777" w:rsidR="00D44BA9" w:rsidRPr="00426472" w:rsidRDefault="00D44BA9" w:rsidP="00D44BA9">
      <w:pPr>
        <w:pStyle w:val="Nivel3"/>
        <w:numPr>
          <w:ilvl w:val="2"/>
          <w:numId w:val="4"/>
        </w:numPr>
        <w:ind w:left="284" w:firstLine="0"/>
      </w:pPr>
      <w:r w:rsidRPr="00426472">
        <w:t>O Termo de Referência;</w:t>
      </w:r>
    </w:p>
    <w:p w14:paraId="36D4088B" w14:textId="77777777" w:rsidR="00D44BA9" w:rsidRPr="00426472" w:rsidRDefault="00D44BA9" w:rsidP="00D44BA9">
      <w:pPr>
        <w:pStyle w:val="Nivel3"/>
        <w:numPr>
          <w:ilvl w:val="2"/>
          <w:numId w:val="4"/>
        </w:numPr>
        <w:ind w:left="284" w:firstLine="0"/>
      </w:pPr>
      <w:r w:rsidRPr="00426472">
        <w:t>O Edital da Licitação;</w:t>
      </w:r>
    </w:p>
    <w:p w14:paraId="7F588879" w14:textId="77777777" w:rsidR="00D44BA9" w:rsidRPr="00426472" w:rsidRDefault="00D44BA9" w:rsidP="00D44BA9">
      <w:pPr>
        <w:pStyle w:val="Nivel3"/>
        <w:numPr>
          <w:ilvl w:val="2"/>
          <w:numId w:val="4"/>
        </w:numPr>
        <w:ind w:left="284" w:firstLine="0"/>
      </w:pPr>
      <w:r w:rsidRPr="00426472">
        <w:t>A Proposta do contratado;</w:t>
      </w:r>
    </w:p>
    <w:p w14:paraId="0278764F" w14:textId="77777777" w:rsidR="00D44BA9" w:rsidRPr="00426472" w:rsidRDefault="00D44BA9" w:rsidP="00D44BA9">
      <w:pPr>
        <w:pStyle w:val="Nivel3"/>
        <w:numPr>
          <w:ilvl w:val="2"/>
          <w:numId w:val="4"/>
        </w:numPr>
        <w:ind w:left="284" w:firstLine="0"/>
      </w:pPr>
      <w:r w:rsidRPr="00426472">
        <w:lastRenderedPageBreak/>
        <w:t>Eventuais anexos dos documentos supracitados.</w:t>
      </w:r>
    </w:p>
    <w:p w14:paraId="625F5AFC" w14:textId="77777777" w:rsidR="00D44BA9" w:rsidRPr="00426472" w:rsidRDefault="00D44BA9" w:rsidP="00D44BA9">
      <w:pPr>
        <w:autoSpaceDE w:val="0"/>
        <w:autoSpaceDN w:val="0"/>
        <w:adjustRightInd w:val="0"/>
        <w:jc w:val="both"/>
        <w:rPr>
          <w:rFonts w:ascii="Arial" w:hAnsi="Arial" w:cs="Arial"/>
        </w:rPr>
      </w:pPr>
    </w:p>
    <w:p w14:paraId="7F326EC8" w14:textId="77777777" w:rsidR="00D44BA9" w:rsidRPr="00426472" w:rsidRDefault="00D44BA9" w:rsidP="00D44BA9">
      <w:pPr>
        <w:autoSpaceDE w:val="0"/>
        <w:autoSpaceDN w:val="0"/>
        <w:adjustRightInd w:val="0"/>
        <w:jc w:val="both"/>
        <w:rPr>
          <w:rFonts w:ascii="Arial" w:hAnsi="Arial" w:cs="Arial"/>
          <w:b/>
          <w:bCs/>
        </w:rPr>
      </w:pPr>
      <w:r w:rsidRPr="00426472">
        <w:rPr>
          <w:rFonts w:ascii="Arial" w:hAnsi="Arial" w:cs="Arial"/>
          <w:b/>
          <w:bCs/>
          <w:u w:val="single"/>
        </w:rPr>
        <w:t>CLÁUSULA SEGUNDA – DA VIGÊNCIA</w:t>
      </w:r>
      <w:r w:rsidRPr="00426472">
        <w:rPr>
          <w:rFonts w:ascii="Arial" w:hAnsi="Arial" w:cs="Arial"/>
          <w:b/>
          <w:bCs/>
          <w:lang w:val="x-none"/>
        </w:rPr>
        <w:t xml:space="preserve"> </w:t>
      </w:r>
    </w:p>
    <w:p w14:paraId="4CD0DB74" w14:textId="77777777" w:rsidR="00D44BA9" w:rsidRPr="00426472" w:rsidRDefault="00D44BA9" w:rsidP="00D44BA9">
      <w:pPr>
        <w:autoSpaceDE w:val="0"/>
        <w:autoSpaceDN w:val="0"/>
        <w:adjustRightInd w:val="0"/>
        <w:jc w:val="both"/>
        <w:rPr>
          <w:rFonts w:ascii="Arial" w:hAnsi="Arial" w:cs="Arial"/>
          <w:color w:val="FF0000"/>
        </w:rPr>
      </w:pPr>
      <w:r w:rsidRPr="00426472">
        <w:rPr>
          <w:rFonts w:ascii="Arial" w:hAnsi="Arial" w:cs="Arial"/>
          <w:lang w:val="x-none"/>
        </w:rPr>
        <w:t xml:space="preserve">2.1 A presente licitação terá </w:t>
      </w:r>
      <w:r w:rsidRPr="00426472">
        <w:rPr>
          <w:rFonts w:ascii="Arial" w:hAnsi="Arial" w:cs="Arial"/>
        </w:rPr>
        <w:t xml:space="preserve">validade pelo período de 12 (doze) meses </w:t>
      </w:r>
      <w:r w:rsidRPr="00426472">
        <w:rPr>
          <w:rFonts w:ascii="Arial" w:hAnsi="Arial" w:cs="Arial"/>
          <w:lang w:val="x-none"/>
        </w:rPr>
        <w:t xml:space="preserve">após </w:t>
      </w:r>
      <w:r w:rsidRPr="00426472">
        <w:rPr>
          <w:rFonts w:ascii="Arial" w:hAnsi="Arial" w:cs="Arial"/>
        </w:rPr>
        <w:t xml:space="preserve">a sua assinatura, ou seja, </w:t>
      </w:r>
      <w:r w:rsidRPr="00426472">
        <w:rPr>
          <w:rFonts w:ascii="Arial" w:hAnsi="Arial" w:cs="Arial"/>
        </w:rPr>
        <w:fldChar w:fldCharType="begin"/>
      </w:r>
      <w:r w:rsidRPr="00426472">
        <w:rPr>
          <w:rFonts w:ascii="Arial" w:hAnsi="Arial" w:cs="Arial"/>
        </w:rPr>
        <w:instrText xml:space="preserve"> MERGEFIELD  Inicio_Vigencia_Data  \* MERGEFORMAT </w:instrText>
      </w:r>
      <w:r w:rsidRPr="00426472">
        <w:rPr>
          <w:rFonts w:ascii="Arial" w:hAnsi="Arial" w:cs="Arial"/>
        </w:rPr>
        <w:fldChar w:fldCharType="separate"/>
      </w:r>
      <w:r w:rsidRPr="00426472">
        <w:rPr>
          <w:rFonts w:ascii="Arial" w:hAnsi="Arial" w:cs="Arial"/>
          <w:noProof/>
        </w:rPr>
        <w:t>«Inicio_Vigencia_Data»</w:t>
      </w:r>
      <w:r w:rsidRPr="00426472">
        <w:rPr>
          <w:rFonts w:ascii="Arial" w:hAnsi="Arial" w:cs="Arial"/>
        </w:rPr>
        <w:fldChar w:fldCharType="end"/>
      </w:r>
      <w:r w:rsidRPr="00426472">
        <w:rPr>
          <w:rFonts w:ascii="Arial" w:hAnsi="Arial" w:cs="Arial"/>
        </w:rPr>
        <w:t xml:space="preserve"> à </w:t>
      </w:r>
      <w:r w:rsidRPr="00426472">
        <w:rPr>
          <w:rFonts w:ascii="Arial" w:hAnsi="Arial" w:cs="Arial"/>
        </w:rPr>
        <w:fldChar w:fldCharType="begin"/>
      </w:r>
      <w:r w:rsidRPr="00426472">
        <w:rPr>
          <w:rFonts w:ascii="Arial" w:hAnsi="Arial" w:cs="Arial"/>
        </w:rPr>
        <w:instrText xml:space="preserve"> MERGEFIELD  Termino_Vigencia_Data  \* MERGEFORMAT </w:instrText>
      </w:r>
      <w:r w:rsidRPr="00426472">
        <w:rPr>
          <w:rFonts w:ascii="Arial" w:hAnsi="Arial" w:cs="Arial"/>
        </w:rPr>
        <w:fldChar w:fldCharType="separate"/>
      </w:r>
      <w:r w:rsidRPr="00426472">
        <w:rPr>
          <w:rFonts w:ascii="Arial" w:hAnsi="Arial" w:cs="Arial"/>
          <w:noProof/>
        </w:rPr>
        <w:t>«Termino_Vigencia_Data»</w:t>
      </w:r>
      <w:r w:rsidRPr="00426472">
        <w:rPr>
          <w:rFonts w:ascii="Arial" w:hAnsi="Arial" w:cs="Arial"/>
        </w:rPr>
        <w:fldChar w:fldCharType="end"/>
      </w:r>
      <w:r w:rsidRPr="00426472">
        <w:rPr>
          <w:rFonts w:ascii="Arial" w:hAnsi="Arial" w:cs="Arial"/>
        </w:rPr>
        <w:t xml:space="preserve">, podendo o referido prazo ser prorrogado, </w:t>
      </w:r>
      <w:r w:rsidRPr="00426472">
        <w:rPr>
          <w:rFonts w:ascii="Arial" w:hAnsi="Arial" w:cs="Arial"/>
          <w:bCs/>
        </w:rPr>
        <w:t xml:space="preserve">de acordo com o </w:t>
      </w:r>
      <w:hyperlink r:id="rId61" w:anchor="art105" w:history="1">
        <w:r w:rsidRPr="00426472">
          <w:rPr>
            <w:rStyle w:val="Hyperlink"/>
            <w:rFonts w:ascii="Arial" w:hAnsi="Arial" w:cs="Arial"/>
          </w:rPr>
          <w:t>artigo 105 da Lei n° 14.133, de 2021</w:t>
        </w:r>
      </w:hyperlink>
      <w:r w:rsidRPr="00426472">
        <w:rPr>
          <w:rFonts w:ascii="Arial" w:hAnsi="Arial" w:cs="Arial"/>
        </w:rPr>
        <w:t>.</w:t>
      </w:r>
    </w:p>
    <w:p w14:paraId="0F7A1F26" w14:textId="37BC0787" w:rsidR="00D44BA9" w:rsidRPr="00651751" w:rsidRDefault="00D44BA9" w:rsidP="00651751">
      <w:pPr>
        <w:pStyle w:val="Nivel3"/>
        <w:ind w:left="-142" w:firstLine="142"/>
        <w:jc w:val="left"/>
        <w:rPr>
          <w:color w:val="auto"/>
        </w:rPr>
      </w:pPr>
      <w:r w:rsidRPr="00651751">
        <w:rPr>
          <w:color w:val="auto"/>
        </w:rPr>
        <w:t>2.2 O prazo de vigência será automaticamente prorrogado, independentemente de termo aditivo, quando o objeto não for concluído no período firmado acima, ressalvadas as providências cabíveis no caso de culpa do contratado, previstas neste instrumento.</w:t>
      </w:r>
    </w:p>
    <w:p w14:paraId="5B09B6F7" w14:textId="77777777" w:rsidR="00D44BA9" w:rsidRPr="00426472" w:rsidRDefault="00D44BA9" w:rsidP="0095582C">
      <w:pPr>
        <w:pStyle w:val="Nivel01"/>
        <w:numPr>
          <w:ilvl w:val="0"/>
          <w:numId w:val="12"/>
        </w:numPr>
        <w:ind w:left="0" w:firstLine="0"/>
        <w:rPr>
          <w:color w:val="FFFFFF"/>
        </w:rPr>
      </w:pPr>
      <w:r w:rsidRPr="00426472">
        <w:t>CLÁUSULA TERCEIRA – MODELOS DE EXECUÇÃO E GESTÃO CONTRATUAIS (</w:t>
      </w:r>
      <w:hyperlink r:id="rId62" w:anchor="art92" w:history="1">
        <w:r w:rsidRPr="00426472">
          <w:rPr>
            <w:rStyle w:val="Hyperlink"/>
          </w:rPr>
          <w:t>art. 92, IV, VII e XVIII)</w:t>
        </w:r>
      </w:hyperlink>
    </w:p>
    <w:p w14:paraId="1EBD0A7C" w14:textId="77777777" w:rsidR="00D44BA9" w:rsidRPr="00426472" w:rsidRDefault="00D44BA9" w:rsidP="0095582C">
      <w:pPr>
        <w:pStyle w:val="Nivel2"/>
        <w:numPr>
          <w:ilvl w:val="1"/>
          <w:numId w:val="18"/>
        </w:numPr>
      </w:pPr>
      <w:r w:rsidRPr="00426472">
        <w:t>O regime de execução contratual, os modelos de gestão e de execução, assim como os prazos e condições de conclusão, entrega, observação e recebimento do objeto constam no Termo de Referência, anexo a este Contrato.</w:t>
      </w:r>
    </w:p>
    <w:p w14:paraId="5547E7F9" w14:textId="77777777" w:rsidR="00D44BA9" w:rsidRPr="00426472" w:rsidRDefault="00D44BA9" w:rsidP="0095582C">
      <w:pPr>
        <w:pStyle w:val="Nivel01"/>
        <w:numPr>
          <w:ilvl w:val="0"/>
          <w:numId w:val="18"/>
        </w:numPr>
        <w:tabs>
          <w:tab w:val="num" w:pos="540"/>
        </w:tabs>
        <w:ind w:left="0" w:firstLine="0"/>
        <w:rPr>
          <w:color w:val="FFFFFF"/>
        </w:rPr>
      </w:pPr>
      <w:r w:rsidRPr="00426472">
        <w:t>CLÁUSULA QUARTA – SUBCONTRATAÇÃO</w:t>
      </w:r>
    </w:p>
    <w:p w14:paraId="429B2CC0" w14:textId="77777777" w:rsidR="00D44BA9" w:rsidRPr="00426472" w:rsidRDefault="00D44BA9" w:rsidP="0095582C">
      <w:pPr>
        <w:pStyle w:val="Nvel2-Red"/>
        <w:numPr>
          <w:ilvl w:val="1"/>
          <w:numId w:val="18"/>
        </w:numPr>
        <w:ind w:left="0" w:firstLine="0"/>
        <w:rPr>
          <w:color w:val="auto"/>
        </w:rPr>
      </w:pPr>
      <w:r w:rsidRPr="00426472">
        <w:rPr>
          <w:color w:val="auto"/>
        </w:rPr>
        <w:t>Não será admitida a subcontratação do objeto contratual.</w:t>
      </w:r>
    </w:p>
    <w:p w14:paraId="56108DCD" w14:textId="77777777" w:rsidR="00D44BA9" w:rsidRPr="00426472" w:rsidRDefault="00D44BA9" w:rsidP="00D44BA9">
      <w:pPr>
        <w:tabs>
          <w:tab w:val="left" w:pos="284"/>
        </w:tabs>
        <w:jc w:val="both"/>
        <w:rPr>
          <w:rFonts w:ascii="Arial" w:hAnsi="Arial" w:cs="Arial"/>
          <w:b/>
          <w:u w:val="single"/>
        </w:rPr>
      </w:pPr>
      <w:r w:rsidRPr="00426472">
        <w:rPr>
          <w:rFonts w:ascii="Arial" w:hAnsi="Arial" w:cs="Arial"/>
          <w:b/>
        </w:rPr>
        <w:t xml:space="preserve">        </w:t>
      </w:r>
      <w:r w:rsidRPr="00426472">
        <w:rPr>
          <w:rFonts w:ascii="Arial" w:hAnsi="Arial" w:cs="Arial"/>
          <w:b/>
          <w:u w:val="single"/>
        </w:rPr>
        <w:t>CLÁUSULA QUINTA – DO PREÇO</w:t>
      </w:r>
    </w:p>
    <w:p w14:paraId="541CD953" w14:textId="77777777" w:rsidR="00D44BA9" w:rsidRPr="00426472" w:rsidRDefault="00D44BA9" w:rsidP="00D44BA9">
      <w:pPr>
        <w:pStyle w:val="Corpodetexto3"/>
        <w:rPr>
          <w:rFonts w:cs="Arial"/>
        </w:rPr>
      </w:pPr>
      <w:r w:rsidRPr="00426472">
        <w:rPr>
          <w:rFonts w:cs="Arial"/>
        </w:rPr>
        <w:t xml:space="preserve">5.1 O valor estimado do presente Contrato é de </w:t>
      </w:r>
      <w:r w:rsidRPr="00426472">
        <w:rPr>
          <w:rFonts w:cs="Arial"/>
          <w:b/>
        </w:rPr>
        <w:t>R$</w:t>
      </w:r>
      <w:r w:rsidRPr="00426472">
        <w:rPr>
          <w:rFonts w:cs="Arial"/>
        </w:rPr>
        <w:t xml:space="preserve"> </w:t>
      </w:r>
      <w:r w:rsidRPr="00426472">
        <w:rPr>
          <w:rFonts w:cs="Arial"/>
        </w:rPr>
        <w:fldChar w:fldCharType="begin"/>
      </w:r>
      <w:r w:rsidRPr="00426472">
        <w:rPr>
          <w:rFonts w:cs="Arial"/>
        </w:rPr>
        <w:instrText xml:space="preserve"> MERGEFIELD  Valor_Contratado  \* MERGEFORMAT </w:instrText>
      </w:r>
      <w:r w:rsidRPr="00426472">
        <w:rPr>
          <w:rFonts w:cs="Arial"/>
        </w:rPr>
        <w:fldChar w:fldCharType="separate"/>
      </w:r>
      <w:r w:rsidRPr="00426472">
        <w:rPr>
          <w:rFonts w:cs="Arial"/>
          <w:noProof/>
          <w:color w:val="FF0000"/>
        </w:rPr>
        <w:t>«Valor_Contratado»</w:t>
      </w:r>
      <w:r w:rsidRPr="00426472">
        <w:rPr>
          <w:rFonts w:cs="Arial"/>
        </w:rPr>
        <w:fldChar w:fldCharType="end"/>
      </w:r>
      <w:r w:rsidRPr="00426472">
        <w:rPr>
          <w:rFonts w:cs="Arial"/>
        </w:rPr>
        <w:t>.</w:t>
      </w:r>
    </w:p>
    <w:p w14:paraId="71CA158C" w14:textId="77777777" w:rsidR="00D44BA9" w:rsidRPr="00426472" w:rsidRDefault="00D44BA9" w:rsidP="0095582C">
      <w:pPr>
        <w:pStyle w:val="Nivel2"/>
        <w:numPr>
          <w:ilvl w:val="1"/>
          <w:numId w:val="13"/>
        </w:numPr>
      </w:pPr>
      <w:r w:rsidRPr="00426472">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0A9983D" w14:textId="77777777" w:rsidR="00D44BA9" w:rsidRPr="00426472" w:rsidRDefault="00D44BA9" w:rsidP="0095582C">
      <w:pPr>
        <w:pStyle w:val="Nvel2-Red"/>
        <w:numPr>
          <w:ilvl w:val="1"/>
          <w:numId w:val="13"/>
        </w:numPr>
        <w:ind w:left="0" w:firstLine="0"/>
        <w:rPr>
          <w:color w:val="auto"/>
        </w:rPr>
      </w:pPr>
      <w:r w:rsidRPr="00426472">
        <w:rPr>
          <w:color w:val="auto"/>
        </w:rPr>
        <w:t>O valor acima é meramente estimativo, de forma que os pagamentos devidos ao contratado dependerão dos quantitativos efetivamente fornecidos.</w:t>
      </w:r>
    </w:p>
    <w:p w14:paraId="35424A15" w14:textId="77777777" w:rsidR="00D44BA9" w:rsidRPr="00426472" w:rsidRDefault="00D44BA9" w:rsidP="00D44BA9">
      <w:pPr>
        <w:pStyle w:val="Nivel01"/>
        <w:numPr>
          <w:ilvl w:val="0"/>
          <w:numId w:val="0"/>
        </w:numPr>
        <w:rPr>
          <w:color w:val="FFFFFF"/>
        </w:rPr>
      </w:pPr>
      <w:r w:rsidRPr="00426472">
        <w:rPr>
          <w:b w:val="0"/>
          <w:bCs w:val="0"/>
        </w:rPr>
        <w:t xml:space="preserve">    </w:t>
      </w:r>
      <w:r w:rsidRPr="00F0011C">
        <w:t xml:space="preserve">   CLÁUSULA SEXTA – DOTAÇÃO </w:t>
      </w:r>
      <w:r w:rsidRPr="00426472">
        <w:t>ORÇAMENTÁRIA (</w:t>
      </w:r>
      <w:hyperlink r:id="rId63" w:anchor="art92" w:history="1">
        <w:r w:rsidRPr="00426472">
          <w:rPr>
            <w:rStyle w:val="Hyperlink"/>
          </w:rPr>
          <w:t>art. 92, VIII</w:t>
        </w:r>
      </w:hyperlink>
      <w:r w:rsidRPr="00426472">
        <w:t>)</w:t>
      </w:r>
    </w:p>
    <w:p w14:paraId="4B20CD16" w14:textId="77777777" w:rsidR="00D44BA9" w:rsidRPr="00426472" w:rsidRDefault="00D44BA9" w:rsidP="00D44BA9">
      <w:pPr>
        <w:jc w:val="both"/>
        <w:rPr>
          <w:rFonts w:ascii="Arial" w:hAnsi="Arial" w:cs="Arial"/>
          <w:b/>
          <w:bCs/>
          <w:snapToGrid w:val="0"/>
          <w:u w:val="single"/>
        </w:rPr>
      </w:pPr>
    </w:p>
    <w:p w14:paraId="4468AD71" w14:textId="77777777" w:rsidR="00D44BA9" w:rsidRPr="00426472" w:rsidRDefault="00D44BA9" w:rsidP="00D44BA9">
      <w:pPr>
        <w:pStyle w:val="n1"/>
        <w:tabs>
          <w:tab w:val="left" w:pos="708"/>
        </w:tabs>
        <w:spacing w:before="0"/>
        <w:rPr>
          <w:rFonts w:cs="Arial"/>
          <w:snapToGrid w:val="0"/>
        </w:rPr>
      </w:pPr>
      <w:r w:rsidRPr="00426472">
        <w:rPr>
          <w:rFonts w:cs="Arial"/>
          <w:snapToGrid w:val="0"/>
        </w:rPr>
        <w:t>6.1 As despesas com a execução do presente Contrato correrão à conta da seguinte dotação orçamentária:</w:t>
      </w:r>
    </w:p>
    <w:p w14:paraId="644A032F" w14:textId="4146ADDA" w:rsidR="008E49FC" w:rsidRDefault="00D44BA9" w:rsidP="00D44BA9">
      <w:pPr>
        <w:spacing w:after="120"/>
        <w:jc w:val="both"/>
        <w:rPr>
          <w:rFonts w:ascii="Arial" w:hAnsi="Arial" w:cs="Arial"/>
          <w:noProof/>
        </w:rPr>
      </w:pPr>
      <w:r w:rsidRPr="00426472">
        <w:rPr>
          <w:rFonts w:ascii="Arial" w:hAnsi="Arial" w:cs="Arial"/>
        </w:rPr>
        <w:fldChar w:fldCharType="begin"/>
      </w:r>
      <w:r w:rsidRPr="00426472">
        <w:rPr>
          <w:rFonts w:ascii="Arial" w:hAnsi="Arial" w:cs="Arial"/>
        </w:rPr>
        <w:instrText xml:space="preserve"> MERGEFIELD  Dotação_Completa  \* MERGEFORMAT </w:instrText>
      </w:r>
      <w:r w:rsidRPr="00426472">
        <w:rPr>
          <w:rFonts w:ascii="Arial" w:hAnsi="Arial" w:cs="Arial"/>
        </w:rPr>
        <w:fldChar w:fldCharType="separate"/>
      </w:r>
      <w:r w:rsidR="008E49FC">
        <w:rPr>
          <w:rFonts w:ascii="Arial" w:hAnsi="Arial" w:cs="Arial"/>
          <w:noProof/>
        </w:rPr>
        <w:t>20.001.04.122.0331.2.400.3.3.90.39.00.00. - 1000 - OUTROS SERVIÇOS DE TERCEIROS - PESSOA JURÍDICA</w:t>
      </w:r>
    </w:p>
    <w:p w14:paraId="06B1795F" w14:textId="77777777" w:rsidR="008E49FC" w:rsidRDefault="008E49FC" w:rsidP="00D44BA9">
      <w:pPr>
        <w:spacing w:after="120"/>
        <w:jc w:val="both"/>
        <w:rPr>
          <w:rFonts w:ascii="Arial" w:hAnsi="Arial" w:cs="Arial"/>
        </w:rPr>
      </w:pPr>
      <w:r>
        <w:rPr>
          <w:rFonts w:ascii="Arial" w:hAnsi="Arial" w:cs="Arial"/>
        </w:rPr>
        <w:t>29.002.20.122.0331.2.473.3.3.90.39.00.00. - 1000 - OUTROS SERVIÇOS DE TERCEIROS - PESSOA JURÍDICA</w:t>
      </w:r>
    </w:p>
    <w:p w14:paraId="00F1DD4B" w14:textId="77777777" w:rsidR="008E49FC" w:rsidRDefault="008E49FC" w:rsidP="00D44BA9">
      <w:pPr>
        <w:spacing w:after="120"/>
        <w:jc w:val="both"/>
        <w:rPr>
          <w:rFonts w:ascii="Arial" w:hAnsi="Arial" w:cs="Arial"/>
        </w:rPr>
      </w:pPr>
      <w:r>
        <w:rPr>
          <w:rFonts w:ascii="Arial" w:hAnsi="Arial" w:cs="Arial"/>
        </w:rPr>
        <w:t>29.006.04.122.0331.2.468.3.3.90.39.00.00. - 504 - OUTROS SERVIÇOS DE TERCEIROS - PESSOA JURÍDICA</w:t>
      </w:r>
    </w:p>
    <w:p w14:paraId="33B2270D" w14:textId="77777777" w:rsidR="008E49FC" w:rsidRDefault="008E49FC" w:rsidP="00D44BA9">
      <w:pPr>
        <w:spacing w:after="120"/>
        <w:jc w:val="both"/>
        <w:rPr>
          <w:rFonts w:ascii="Arial" w:hAnsi="Arial" w:cs="Arial"/>
        </w:rPr>
      </w:pPr>
      <w:r>
        <w:rPr>
          <w:rFonts w:ascii="Arial" w:hAnsi="Arial" w:cs="Arial"/>
        </w:rPr>
        <w:t>29.007.15.122.0331.2.465.3.3.90.39.00.00. - 504 - OUTROS SERVIÇOS DE TERCEIROS - PESSOA JURÍDICA</w:t>
      </w:r>
    </w:p>
    <w:p w14:paraId="5684D75B" w14:textId="77777777" w:rsidR="008E49FC" w:rsidRDefault="008E49FC" w:rsidP="00D44BA9">
      <w:pPr>
        <w:spacing w:after="120"/>
        <w:jc w:val="both"/>
        <w:rPr>
          <w:rFonts w:ascii="Arial" w:hAnsi="Arial" w:cs="Arial"/>
        </w:rPr>
      </w:pPr>
      <w:r>
        <w:rPr>
          <w:rFonts w:ascii="Arial" w:hAnsi="Arial" w:cs="Arial"/>
        </w:rPr>
        <w:t>29.007.20.608.0345.2.424.3.3.90.39.00.00. - 301000 - OUTROS SERVIÇOS DE TERCEIROS - PESSOA JURÍDICA</w:t>
      </w:r>
    </w:p>
    <w:p w14:paraId="7ED2A9D4" w14:textId="5490EA99" w:rsidR="00D44BA9" w:rsidRPr="00426472" w:rsidRDefault="00D44BA9" w:rsidP="00D44BA9">
      <w:pPr>
        <w:spacing w:after="120"/>
        <w:jc w:val="both"/>
        <w:rPr>
          <w:rFonts w:ascii="Arial" w:hAnsi="Arial" w:cs="Arial"/>
        </w:rPr>
      </w:pPr>
      <w:r w:rsidRPr="00426472">
        <w:rPr>
          <w:rFonts w:ascii="Arial" w:hAnsi="Arial" w:cs="Arial"/>
        </w:rPr>
        <w:fldChar w:fldCharType="end"/>
      </w:r>
    </w:p>
    <w:p w14:paraId="72CA2BCA" w14:textId="77777777" w:rsidR="00D44BA9" w:rsidRPr="00F0011C" w:rsidRDefault="00D44BA9" w:rsidP="00D44BA9">
      <w:pPr>
        <w:pStyle w:val="Nivel01"/>
        <w:numPr>
          <w:ilvl w:val="0"/>
          <w:numId w:val="0"/>
        </w:numPr>
        <w:rPr>
          <w:color w:val="FFFFFF"/>
        </w:rPr>
      </w:pPr>
      <w:r w:rsidRPr="00F0011C">
        <w:rPr>
          <w:u w:val="none"/>
        </w:rPr>
        <w:t xml:space="preserve">      </w:t>
      </w:r>
      <w:r w:rsidRPr="00F0011C">
        <w:t>CLÁUSULA SÉTIMA - PAGAMENTO (</w:t>
      </w:r>
      <w:hyperlink r:id="rId64" w:anchor="art92" w:history="1">
        <w:r w:rsidRPr="00F0011C">
          <w:rPr>
            <w:rStyle w:val="Hyperlink"/>
          </w:rPr>
          <w:t>art. 92, V e VI</w:t>
        </w:r>
      </w:hyperlink>
      <w:r w:rsidRPr="00F0011C">
        <w:t>)</w:t>
      </w:r>
    </w:p>
    <w:p w14:paraId="50FED54D" w14:textId="77777777" w:rsidR="00D44BA9" w:rsidRPr="00426472" w:rsidRDefault="00D44BA9" w:rsidP="00D44BA9">
      <w:pPr>
        <w:widowControl w:val="0"/>
        <w:tabs>
          <w:tab w:val="left" w:pos="426"/>
          <w:tab w:val="left" w:pos="479"/>
        </w:tabs>
        <w:contextualSpacing/>
        <w:mirrorIndents/>
        <w:jc w:val="both"/>
        <w:rPr>
          <w:rFonts w:ascii="Arial" w:eastAsia="Arial" w:hAnsi="Arial" w:cs="Arial"/>
        </w:rPr>
      </w:pPr>
      <w:r w:rsidRPr="00426472">
        <w:rPr>
          <w:rFonts w:ascii="Arial" w:hAnsi="Arial" w:cs="Arial"/>
        </w:rPr>
        <w:t>7.1 O pagamento será efetuado através de crédito bancário da CONTRATADA, em até 30 (trinta) dias após a conferência da entrega e serão contados a partir da apresentação da Nota Fiscal Eletrônica devidamente atestada pelo ÓRGÃO SOLICITANT</w:t>
      </w:r>
      <w:r>
        <w:rPr>
          <w:rFonts w:ascii="Arial" w:hAnsi="Arial" w:cs="Arial"/>
        </w:rPr>
        <w:t xml:space="preserve">E a </w:t>
      </w:r>
      <w:r w:rsidRPr="00426472">
        <w:rPr>
          <w:rFonts w:ascii="Arial" w:hAnsi="Arial" w:cs="Arial"/>
        </w:rPr>
        <w:t xml:space="preserve">Central de Compras- </w:t>
      </w:r>
      <w:hyperlink r:id="rId65" w:history="1">
        <w:r w:rsidRPr="00426472">
          <w:rPr>
            <w:rStyle w:val="Hyperlink"/>
            <w:rFonts w:ascii="Arial" w:hAnsi="Arial" w:cs="Arial"/>
          </w:rPr>
          <w:t>centraldecompras@carlopolis.pr.gov.br</w:t>
        </w:r>
      </w:hyperlink>
      <w:r w:rsidRPr="00426472">
        <w:rPr>
          <w:rFonts w:ascii="Arial" w:hAnsi="Arial" w:cs="Arial"/>
        </w:rPr>
        <w:t xml:space="preserve">, </w:t>
      </w:r>
      <w:r w:rsidRPr="00426472">
        <w:rPr>
          <w:rFonts w:ascii="Arial" w:hAnsi="Arial" w:cs="Arial"/>
        </w:rPr>
        <w:lastRenderedPageBreak/>
        <w:t xml:space="preserve">desde que tenha ocorrido a total e efetiva entrega do objeto relacionado no empenho. </w:t>
      </w:r>
      <w:r w:rsidRPr="00426472">
        <w:rPr>
          <w:rFonts w:ascii="Arial" w:eastAsia="Arial" w:hAnsi="Arial" w:cs="Arial"/>
        </w:rPr>
        <w:t>Caso ocorra a qualquer tempo, a não aceitação do objeto e a não atestação de idoneidade</w:t>
      </w:r>
      <w:r w:rsidRPr="00426472">
        <w:rPr>
          <w:rFonts w:ascii="Arial" w:eastAsia="Arial" w:hAnsi="Arial" w:cs="Arial"/>
          <w:spacing w:val="-4"/>
        </w:rPr>
        <w:t xml:space="preserve"> </w:t>
      </w:r>
      <w:r w:rsidRPr="00426472">
        <w:rPr>
          <w:rFonts w:ascii="Arial" w:eastAsia="Arial" w:hAnsi="Arial" w:cs="Arial"/>
        </w:rPr>
        <w:t>da</w:t>
      </w:r>
      <w:r w:rsidRPr="00426472">
        <w:rPr>
          <w:rFonts w:ascii="Arial" w:eastAsia="Arial" w:hAnsi="Arial" w:cs="Arial"/>
          <w:spacing w:val="-4"/>
        </w:rPr>
        <w:t xml:space="preserve"> </w:t>
      </w:r>
      <w:r w:rsidRPr="00426472">
        <w:rPr>
          <w:rFonts w:ascii="Arial" w:eastAsia="Arial" w:hAnsi="Arial" w:cs="Arial"/>
        </w:rPr>
        <w:t>proponente,</w:t>
      </w:r>
      <w:r w:rsidRPr="00426472">
        <w:rPr>
          <w:rFonts w:ascii="Arial" w:eastAsia="Arial" w:hAnsi="Arial" w:cs="Arial"/>
          <w:spacing w:val="-5"/>
        </w:rPr>
        <w:t xml:space="preserve"> </w:t>
      </w:r>
      <w:r w:rsidRPr="00426472">
        <w:rPr>
          <w:rFonts w:ascii="Arial" w:eastAsia="Arial" w:hAnsi="Arial" w:cs="Arial"/>
        </w:rPr>
        <w:t>os</w:t>
      </w:r>
      <w:r w:rsidRPr="00426472">
        <w:rPr>
          <w:rFonts w:ascii="Arial" w:eastAsia="Arial" w:hAnsi="Arial" w:cs="Arial"/>
          <w:spacing w:val="-7"/>
        </w:rPr>
        <w:t xml:space="preserve"> </w:t>
      </w:r>
      <w:r w:rsidRPr="00426472">
        <w:rPr>
          <w:rFonts w:ascii="Arial" w:eastAsia="Arial" w:hAnsi="Arial" w:cs="Arial"/>
        </w:rPr>
        <w:t>pagamentos</w:t>
      </w:r>
      <w:r w:rsidRPr="00426472">
        <w:rPr>
          <w:rFonts w:ascii="Arial" w:eastAsia="Arial" w:hAnsi="Arial" w:cs="Arial"/>
          <w:spacing w:val="-4"/>
        </w:rPr>
        <w:t xml:space="preserve"> </w:t>
      </w:r>
      <w:r w:rsidRPr="00426472">
        <w:rPr>
          <w:rFonts w:ascii="Arial" w:eastAsia="Arial" w:hAnsi="Arial" w:cs="Arial"/>
        </w:rPr>
        <w:t>serão</w:t>
      </w:r>
      <w:r w:rsidRPr="00426472">
        <w:rPr>
          <w:rFonts w:ascii="Arial" w:eastAsia="Arial" w:hAnsi="Arial" w:cs="Arial"/>
          <w:spacing w:val="-4"/>
        </w:rPr>
        <w:t xml:space="preserve"> </w:t>
      </w:r>
      <w:r w:rsidRPr="00426472">
        <w:rPr>
          <w:rFonts w:ascii="Arial" w:eastAsia="Arial" w:hAnsi="Arial" w:cs="Arial"/>
        </w:rPr>
        <w:t>descontinuados</w:t>
      </w:r>
      <w:r w:rsidRPr="00426472">
        <w:rPr>
          <w:rFonts w:ascii="Arial" w:eastAsia="Arial" w:hAnsi="Arial" w:cs="Arial"/>
          <w:spacing w:val="-5"/>
        </w:rPr>
        <w:t xml:space="preserve"> </w:t>
      </w:r>
      <w:r w:rsidRPr="00426472">
        <w:rPr>
          <w:rFonts w:ascii="Arial" w:eastAsia="Arial" w:hAnsi="Arial" w:cs="Arial"/>
        </w:rPr>
        <w:t>e</w:t>
      </w:r>
      <w:r w:rsidRPr="00426472">
        <w:rPr>
          <w:rFonts w:ascii="Arial" w:eastAsia="Arial" w:hAnsi="Arial" w:cs="Arial"/>
          <w:spacing w:val="-4"/>
        </w:rPr>
        <w:t xml:space="preserve"> </w:t>
      </w:r>
      <w:r w:rsidRPr="00426472">
        <w:rPr>
          <w:rFonts w:ascii="Arial" w:eastAsia="Arial" w:hAnsi="Arial" w:cs="Arial"/>
        </w:rPr>
        <w:t>reiniciados</w:t>
      </w:r>
      <w:r w:rsidRPr="00426472">
        <w:rPr>
          <w:rFonts w:ascii="Arial" w:eastAsia="Arial" w:hAnsi="Arial" w:cs="Arial"/>
          <w:spacing w:val="-5"/>
        </w:rPr>
        <w:t xml:space="preserve"> </w:t>
      </w:r>
      <w:r w:rsidRPr="00426472">
        <w:rPr>
          <w:rFonts w:ascii="Arial" w:eastAsia="Arial" w:hAnsi="Arial" w:cs="Arial"/>
        </w:rPr>
        <w:t>após</w:t>
      </w:r>
      <w:r w:rsidRPr="00426472">
        <w:rPr>
          <w:rFonts w:ascii="Arial" w:eastAsia="Arial" w:hAnsi="Arial" w:cs="Arial"/>
          <w:spacing w:val="-3"/>
        </w:rPr>
        <w:t xml:space="preserve"> </w:t>
      </w:r>
      <w:r w:rsidRPr="00426472">
        <w:rPr>
          <w:rFonts w:ascii="Arial" w:eastAsia="Arial" w:hAnsi="Arial" w:cs="Arial"/>
        </w:rPr>
        <w:t>a</w:t>
      </w:r>
      <w:r w:rsidRPr="00426472">
        <w:rPr>
          <w:rFonts w:ascii="Arial" w:eastAsia="Arial" w:hAnsi="Arial" w:cs="Arial"/>
          <w:spacing w:val="-5"/>
        </w:rPr>
        <w:t xml:space="preserve"> </w:t>
      </w:r>
      <w:r w:rsidRPr="00426472">
        <w:rPr>
          <w:rFonts w:ascii="Arial" w:eastAsia="Arial" w:hAnsi="Arial" w:cs="Arial"/>
        </w:rPr>
        <w:t>correção</w:t>
      </w:r>
      <w:r w:rsidRPr="00426472">
        <w:rPr>
          <w:rFonts w:ascii="Arial" w:eastAsia="Arial" w:hAnsi="Arial" w:cs="Arial"/>
          <w:spacing w:val="-5"/>
        </w:rPr>
        <w:t xml:space="preserve"> </w:t>
      </w:r>
      <w:r w:rsidRPr="00426472">
        <w:rPr>
          <w:rFonts w:ascii="Arial" w:eastAsia="Arial" w:hAnsi="Arial" w:cs="Arial"/>
        </w:rPr>
        <w:t>necessária.</w:t>
      </w:r>
    </w:p>
    <w:p w14:paraId="5B49BA9F" w14:textId="77777777" w:rsidR="00D44BA9" w:rsidRPr="00426472" w:rsidRDefault="00D44BA9" w:rsidP="00D44BA9">
      <w:pPr>
        <w:widowControl w:val="0"/>
        <w:tabs>
          <w:tab w:val="left" w:pos="426"/>
          <w:tab w:val="left" w:pos="479"/>
        </w:tabs>
        <w:contextualSpacing/>
        <w:mirrorIndents/>
        <w:jc w:val="both"/>
        <w:rPr>
          <w:rFonts w:ascii="Arial" w:eastAsia="Arial" w:hAnsi="Arial" w:cs="Arial"/>
        </w:rPr>
      </w:pPr>
      <w:r w:rsidRPr="00426472">
        <w:rPr>
          <w:rFonts w:ascii="Arial" w:eastAsia="Arial" w:hAnsi="Arial" w:cs="Arial"/>
        </w:rPr>
        <w:t>7.2 A CONTRATANTE disporá de 03 (três) dias para efetuar o atesto, ou rejeitar os documentos de cobrança por erros ou incorreções em seu</w:t>
      </w:r>
      <w:r w:rsidRPr="00426472">
        <w:rPr>
          <w:rFonts w:ascii="Arial" w:eastAsia="Arial" w:hAnsi="Arial" w:cs="Arial"/>
          <w:spacing w:val="-12"/>
        </w:rPr>
        <w:t xml:space="preserve"> </w:t>
      </w:r>
      <w:r w:rsidRPr="00426472">
        <w:rPr>
          <w:rFonts w:ascii="Arial" w:eastAsia="Arial" w:hAnsi="Arial" w:cs="Arial"/>
        </w:rPr>
        <w:t>preenchimento;</w:t>
      </w:r>
    </w:p>
    <w:p w14:paraId="368942D3" w14:textId="77777777" w:rsidR="00D44BA9" w:rsidRPr="00426472" w:rsidRDefault="00D44BA9" w:rsidP="00D44BA9">
      <w:pPr>
        <w:widowControl w:val="0"/>
        <w:tabs>
          <w:tab w:val="left" w:pos="426"/>
          <w:tab w:val="left" w:pos="479"/>
        </w:tabs>
        <w:contextualSpacing/>
        <w:mirrorIndents/>
        <w:jc w:val="both"/>
        <w:rPr>
          <w:rFonts w:ascii="Arial" w:eastAsia="Arial" w:hAnsi="Arial" w:cs="Arial"/>
        </w:rPr>
      </w:pPr>
      <w:r w:rsidRPr="00426472">
        <w:rPr>
          <w:rFonts w:ascii="Arial" w:hAnsi="Arial" w:cs="Arial"/>
          <w:lang w:val="x-none"/>
        </w:rPr>
        <w:t xml:space="preserve">7.3  Conforme determinação da Instrução Normativa da Receita Federal n° 1234/2012 e suas alterações, </w:t>
      </w:r>
      <w:r w:rsidRPr="00426472">
        <w:rPr>
          <w:rFonts w:ascii="Arial" w:hAnsi="Arial" w:cs="Arial"/>
        </w:rPr>
        <w:t xml:space="preserve">que </w:t>
      </w:r>
      <w:r w:rsidRPr="00426472">
        <w:rPr>
          <w:rFonts w:ascii="Arial" w:hAnsi="Arial" w:cs="Arial"/>
          <w:lang w:val="x-none"/>
        </w:rPr>
        <w:t xml:space="preserve">estabelece que os </w:t>
      </w:r>
      <w:r w:rsidRPr="00426472">
        <w:rPr>
          <w:rFonts w:ascii="Arial" w:hAnsi="Arial" w:cs="Arial"/>
        </w:rPr>
        <w:t>M</w:t>
      </w:r>
      <w:r w:rsidRPr="00426472">
        <w:rPr>
          <w:rFonts w:ascii="Arial" w:hAnsi="Arial" w:cs="Arial"/>
          <w:lang w:val="x-none"/>
        </w:rPr>
        <w:t>municípios devem reter o Imposto de Renda sobre os valores das contratações de bens e prestação de serviços, de acordo com a Tabela de Retenção estabelecida no Anexo I da Instrução Normativa RFB nº 1.234/12, será necessário que as empresas destaquem obrigatoriamente a retenção do Imposto de Renda Retido na Fonte (IRRF) nos documentos fiscais com a alíquota correta, e as pessoas jurídicas amparadas por isenção, imunidade, não incidência ou alíquota zero de imposto de renda que estão dispensadas da retenção do IRRF, devem informar na nota com o devido enquadramento legal.</w:t>
      </w:r>
    </w:p>
    <w:p w14:paraId="4AD5630E" w14:textId="77777777" w:rsidR="00D44BA9" w:rsidRPr="00426472" w:rsidRDefault="00D44BA9" w:rsidP="0095582C">
      <w:pPr>
        <w:pStyle w:val="Nivel01"/>
        <w:numPr>
          <w:ilvl w:val="1"/>
          <w:numId w:val="19"/>
        </w:numPr>
        <w:ind w:left="1440"/>
        <w:rPr>
          <w:color w:val="FFFFFF"/>
        </w:rPr>
      </w:pPr>
      <w:r w:rsidRPr="00426472">
        <w:rPr>
          <w:rFonts w:eastAsia="Arial"/>
          <w:lang w:eastAsia="en-US"/>
        </w:rPr>
        <w:t>A CONTRATANTE não fará nenhum pagamento à DETENTORA, antes de paga ou relevada à multa que porventura lhe tenha sido</w:t>
      </w:r>
      <w:r w:rsidRPr="00426472">
        <w:rPr>
          <w:rFonts w:eastAsia="Arial"/>
          <w:spacing w:val="-11"/>
          <w:lang w:eastAsia="en-US"/>
        </w:rPr>
        <w:t xml:space="preserve"> </w:t>
      </w:r>
      <w:r w:rsidRPr="00426472">
        <w:rPr>
          <w:rFonts w:eastAsia="Arial"/>
          <w:lang w:eastAsia="en-US"/>
        </w:rPr>
        <w:t>imputada</w:t>
      </w:r>
    </w:p>
    <w:p w14:paraId="7745F815" w14:textId="77777777" w:rsidR="00D44BA9" w:rsidRPr="00F0011C" w:rsidRDefault="00D44BA9" w:rsidP="00D44BA9">
      <w:pPr>
        <w:pStyle w:val="Nivel01"/>
        <w:numPr>
          <w:ilvl w:val="0"/>
          <w:numId w:val="0"/>
        </w:numPr>
        <w:rPr>
          <w:color w:val="FFFFFF"/>
          <w:u w:val="none"/>
        </w:rPr>
      </w:pPr>
      <w:r w:rsidRPr="00F0011C">
        <w:rPr>
          <w:u w:val="none"/>
        </w:rPr>
        <w:t xml:space="preserve">     C</w:t>
      </w:r>
      <w:r w:rsidRPr="00F0011C">
        <w:t>LÁUSULA OITAVA - REAJUSTE (</w:t>
      </w:r>
      <w:hyperlink r:id="rId66" w:anchor="art92" w:history="1">
        <w:r w:rsidRPr="00F0011C">
          <w:rPr>
            <w:rStyle w:val="Hyperlink"/>
          </w:rPr>
          <w:t>art. 92, V)</w:t>
        </w:r>
      </w:hyperlink>
    </w:p>
    <w:p w14:paraId="524B4253" w14:textId="77777777" w:rsidR="00D44BA9" w:rsidRPr="00426472" w:rsidRDefault="00D44BA9" w:rsidP="0095582C">
      <w:pPr>
        <w:pStyle w:val="Nivel2"/>
        <w:numPr>
          <w:ilvl w:val="1"/>
          <w:numId w:val="14"/>
        </w:numPr>
      </w:pPr>
      <w:r w:rsidRPr="00426472">
        <w:t>Os preços inicialmente contratados são fixos e irreajustáveis no prazo de um ano contado da data da data da proposta apresentada.</w:t>
      </w:r>
    </w:p>
    <w:p w14:paraId="2C3C5E5E" w14:textId="77777777" w:rsidR="00D44BA9" w:rsidRPr="00426472" w:rsidRDefault="00D44BA9" w:rsidP="0095582C">
      <w:pPr>
        <w:pStyle w:val="Nivel2"/>
        <w:numPr>
          <w:ilvl w:val="1"/>
          <w:numId w:val="14"/>
        </w:numPr>
        <w:ind w:left="0" w:firstLine="0"/>
      </w:pPr>
      <w:r w:rsidRPr="00426472">
        <w:t>Após o interregno de um ano, a pedido do contratado, os preços iniciais serão reajustados, mediante a aplicação, pelo contratante, do índice tendo como indexadores: o Índice Geral de Preços – Mercado (IGP-M), Índice Nacional de Preços ao Consumidor Amplo (IPCA. Sempre devendo obrigatoriamente ser utilizado índices oficiais que justifiquem ou que ofereçam maior vantagem ao Município sem que seja prejudicada a manutenção da exequibilidade do contrato exclusivamente para as obrigações iniciadas e concluídas após a ocorrência da anualidade.</w:t>
      </w:r>
    </w:p>
    <w:p w14:paraId="22FD0B6D" w14:textId="77777777" w:rsidR="00D44BA9" w:rsidRPr="00426472" w:rsidRDefault="00D44BA9" w:rsidP="0095582C">
      <w:pPr>
        <w:pStyle w:val="Nivel2"/>
        <w:numPr>
          <w:ilvl w:val="1"/>
          <w:numId w:val="14"/>
        </w:numPr>
        <w:ind w:left="0" w:firstLine="0"/>
      </w:pPr>
      <w:r w:rsidRPr="00426472">
        <w:t>Nos reajustes subsequentes ao primeiro, o interregno mínimo de um ano será contado a partir dos efeitos financeiros do último reajuste.</w:t>
      </w:r>
    </w:p>
    <w:p w14:paraId="60AC0ED1" w14:textId="77777777" w:rsidR="00D44BA9" w:rsidRPr="00426472" w:rsidRDefault="00D44BA9" w:rsidP="0095582C">
      <w:pPr>
        <w:pStyle w:val="Nivel2"/>
        <w:numPr>
          <w:ilvl w:val="1"/>
          <w:numId w:val="14"/>
        </w:numPr>
        <w:ind w:left="0" w:firstLine="0"/>
      </w:pPr>
      <w:r w:rsidRPr="00426472">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3C146EF" w14:textId="77777777" w:rsidR="00D44BA9" w:rsidRPr="00426472" w:rsidRDefault="00D44BA9" w:rsidP="0095582C">
      <w:pPr>
        <w:pStyle w:val="Nivel2"/>
        <w:numPr>
          <w:ilvl w:val="1"/>
          <w:numId w:val="14"/>
        </w:numPr>
        <w:ind w:left="0" w:firstLine="0"/>
      </w:pPr>
      <w:r w:rsidRPr="00426472">
        <w:t>Nas aferições finais, o(s) índice(s) utilizado(s) para reajuste será(ão), obrigatoriamente, o(s) definitivo(s).</w:t>
      </w:r>
    </w:p>
    <w:p w14:paraId="68CB24F3" w14:textId="77777777" w:rsidR="00D44BA9" w:rsidRPr="00426472" w:rsidRDefault="00D44BA9" w:rsidP="0095582C">
      <w:pPr>
        <w:pStyle w:val="Nivel2"/>
        <w:numPr>
          <w:ilvl w:val="1"/>
          <w:numId w:val="14"/>
        </w:numPr>
        <w:ind w:left="0" w:firstLine="0"/>
      </w:pPr>
      <w:r w:rsidRPr="00426472">
        <w:t>Caso o(s) índice(s) estabelecido(s) para reajustamento venha(m) a ser extinto(s) ou de qualquer forma não possa(m) mais ser utilizado(s), será(ão) adotado(s), em substituição, o(s) que vier(em) a ser determinado(s) pela legislação então em vigor.</w:t>
      </w:r>
    </w:p>
    <w:p w14:paraId="54556E38" w14:textId="77777777" w:rsidR="00D44BA9" w:rsidRPr="00426472" w:rsidRDefault="00D44BA9" w:rsidP="0095582C">
      <w:pPr>
        <w:pStyle w:val="Nivel2"/>
        <w:numPr>
          <w:ilvl w:val="1"/>
          <w:numId w:val="14"/>
        </w:numPr>
        <w:ind w:left="0" w:firstLine="0"/>
      </w:pPr>
      <w:r w:rsidRPr="00426472">
        <w:t xml:space="preserve">Na ausência de previsão legal quanto ao índice substituto, as partes elegerão novo índice oficial, para reajustamento do preço do valor remanescente, por meio de termo aditivo. </w:t>
      </w:r>
    </w:p>
    <w:p w14:paraId="6C72426B" w14:textId="77777777" w:rsidR="00D44BA9" w:rsidRPr="0010776B" w:rsidRDefault="00D44BA9" w:rsidP="00D44BA9">
      <w:pPr>
        <w:pStyle w:val="Nivel01"/>
        <w:numPr>
          <w:ilvl w:val="0"/>
          <w:numId w:val="0"/>
        </w:numPr>
        <w:rPr>
          <w:color w:val="FFFFFF"/>
        </w:rPr>
      </w:pPr>
      <w:r w:rsidRPr="0010776B">
        <w:rPr>
          <w:u w:val="none"/>
        </w:rPr>
        <w:t xml:space="preserve">    </w:t>
      </w:r>
      <w:r w:rsidRPr="0010776B">
        <w:t>CLÁUSULA NONA - OBRIGAÇÕES DO CONTRATANTE (</w:t>
      </w:r>
      <w:hyperlink r:id="rId67" w:anchor="art92" w:history="1">
        <w:r w:rsidRPr="0010776B">
          <w:rPr>
            <w:rStyle w:val="Hyperlink"/>
          </w:rPr>
          <w:t>art. 92, X, XI e XIV</w:t>
        </w:r>
      </w:hyperlink>
      <w:r w:rsidRPr="0010776B">
        <w:t>)</w:t>
      </w:r>
    </w:p>
    <w:p w14:paraId="766AE82C" w14:textId="77777777" w:rsidR="00D44BA9" w:rsidRPr="00426472" w:rsidRDefault="00D44BA9" w:rsidP="0095582C">
      <w:pPr>
        <w:pStyle w:val="Nivel2"/>
        <w:numPr>
          <w:ilvl w:val="1"/>
          <w:numId w:val="15"/>
        </w:numPr>
        <w:rPr>
          <w:b/>
          <w:bCs/>
        </w:rPr>
      </w:pPr>
      <w:r w:rsidRPr="00426472">
        <w:t xml:space="preserve"> São obrigações do Contratante:</w:t>
      </w:r>
    </w:p>
    <w:p w14:paraId="7E59D000" w14:textId="77777777" w:rsidR="00D44BA9" w:rsidRPr="00426472" w:rsidRDefault="00D44BA9" w:rsidP="0095582C">
      <w:pPr>
        <w:pStyle w:val="Nivel2"/>
        <w:numPr>
          <w:ilvl w:val="1"/>
          <w:numId w:val="15"/>
        </w:numPr>
      </w:pPr>
      <w:r w:rsidRPr="00426472">
        <w:t>Exigir o cumprimento de todas as obrigações assumidas pelo Contratado, de acordo com o contrato e seus anexos;</w:t>
      </w:r>
    </w:p>
    <w:p w14:paraId="568D7F1E" w14:textId="77777777" w:rsidR="00D44BA9" w:rsidRPr="00426472" w:rsidRDefault="00D44BA9" w:rsidP="0095582C">
      <w:pPr>
        <w:pStyle w:val="Nivel2"/>
        <w:numPr>
          <w:ilvl w:val="1"/>
          <w:numId w:val="15"/>
        </w:numPr>
        <w:ind w:left="0" w:firstLine="0"/>
      </w:pPr>
      <w:r w:rsidRPr="00426472">
        <w:t>Receber o objeto no prazo e condições estabelecidas no Termo de Referência;</w:t>
      </w:r>
    </w:p>
    <w:p w14:paraId="0D528A21" w14:textId="77777777" w:rsidR="00D44BA9" w:rsidRPr="00426472" w:rsidRDefault="00D44BA9" w:rsidP="0095582C">
      <w:pPr>
        <w:pStyle w:val="Nivel2"/>
        <w:numPr>
          <w:ilvl w:val="1"/>
          <w:numId w:val="15"/>
        </w:numPr>
        <w:ind w:left="0" w:firstLine="0"/>
      </w:pPr>
      <w:r w:rsidRPr="00426472">
        <w:t>Notificar o Contratado, por escrito, sobre vícios, defeitos ou incorreções verificadas no objeto fornecido, para que seja por ele substituído, reparado ou corrigido, no total ou em parte, às suas expensas;</w:t>
      </w:r>
    </w:p>
    <w:p w14:paraId="3289BA81" w14:textId="77777777" w:rsidR="00D44BA9" w:rsidRPr="00426472" w:rsidRDefault="00D44BA9" w:rsidP="0095582C">
      <w:pPr>
        <w:pStyle w:val="Nivel2"/>
        <w:numPr>
          <w:ilvl w:val="1"/>
          <w:numId w:val="15"/>
        </w:numPr>
        <w:ind w:left="0" w:firstLine="0"/>
      </w:pPr>
      <w:r w:rsidRPr="00426472">
        <w:lastRenderedPageBreak/>
        <w:t>Acompanhar e fiscalizar a execução do contrato e o cumprimento das obrigações pelo Contratado;</w:t>
      </w:r>
    </w:p>
    <w:p w14:paraId="68C4A846" w14:textId="77777777" w:rsidR="00D44BA9" w:rsidRPr="00426472" w:rsidRDefault="00D44BA9" w:rsidP="0095582C">
      <w:pPr>
        <w:pStyle w:val="Nivel2"/>
        <w:numPr>
          <w:ilvl w:val="1"/>
          <w:numId w:val="15"/>
        </w:numPr>
        <w:ind w:left="0" w:firstLine="0"/>
      </w:pPr>
      <w:r w:rsidRPr="00426472">
        <w:t>Efetuar o pagamento ao Contratado do valor correspondente ao fornecimento do objeto, no prazo, forma e condições estabelecidos no presente Contrato e no Termo de Referência.</w:t>
      </w:r>
    </w:p>
    <w:p w14:paraId="5B787539" w14:textId="77777777" w:rsidR="00D44BA9" w:rsidRPr="00426472" w:rsidRDefault="00D44BA9" w:rsidP="0095582C">
      <w:pPr>
        <w:pStyle w:val="Nivel2"/>
        <w:numPr>
          <w:ilvl w:val="1"/>
          <w:numId w:val="15"/>
        </w:numPr>
        <w:ind w:left="0" w:firstLine="0"/>
      </w:pPr>
      <w:r w:rsidRPr="00426472">
        <w:t xml:space="preserve">Aplicar ao Contratado as sanções previstas na lei e neste Contrato; </w:t>
      </w:r>
    </w:p>
    <w:p w14:paraId="3735E5D9" w14:textId="77777777" w:rsidR="00D44BA9" w:rsidRPr="00426472" w:rsidRDefault="00D44BA9" w:rsidP="0095582C">
      <w:pPr>
        <w:pStyle w:val="Nivel2"/>
        <w:numPr>
          <w:ilvl w:val="1"/>
          <w:numId w:val="15"/>
        </w:numPr>
        <w:ind w:left="0" w:firstLine="0"/>
        <w:rPr>
          <w:color w:val="auto"/>
        </w:rPr>
      </w:pPr>
      <w:r w:rsidRPr="00426472">
        <w:t xml:space="preserve">Cientificar o </w:t>
      </w:r>
      <w:r w:rsidRPr="00426472">
        <w:rPr>
          <w:color w:val="auto"/>
        </w:rPr>
        <w:t>órgão de representação judicial da Advocacia-Geral da União para adoção das medidas cabíveis quando do descumprimento de obrigações pelo Contratado;</w:t>
      </w:r>
    </w:p>
    <w:p w14:paraId="29BF7D04" w14:textId="77777777" w:rsidR="00D44BA9" w:rsidRPr="00426472" w:rsidRDefault="00D44BA9" w:rsidP="0095582C">
      <w:pPr>
        <w:pStyle w:val="Nivel2"/>
        <w:numPr>
          <w:ilvl w:val="1"/>
          <w:numId w:val="15"/>
        </w:numPr>
        <w:ind w:left="0" w:firstLine="0"/>
        <w:rPr>
          <w:color w:val="auto"/>
        </w:rPr>
      </w:pPr>
      <w:r w:rsidRPr="00426472">
        <w:rPr>
          <w:color w:val="auto"/>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322BCB5C" w14:textId="77777777" w:rsidR="00D44BA9" w:rsidRPr="00426472" w:rsidRDefault="00D44BA9" w:rsidP="0095582C">
      <w:pPr>
        <w:pStyle w:val="Nivel2"/>
        <w:numPr>
          <w:ilvl w:val="1"/>
          <w:numId w:val="15"/>
        </w:numPr>
        <w:ind w:left="0" w:firstLine="0"/>
        <w:rPr>
          <w:b/>
          <w:bCs/>
          <w:color w:val="auto"/>
        </w:rPr>
      </w:pPr>
      <w:r w:rsidRPr="00426472">
        <w:rPr>
          <w:color w:val="auto"/>
        </w:rPr>
        <w:t xml:space="preserve"> A Administração terá o prazo de</w:t>
      </w:r>
      <w:r w:rsidRPr="00426472">
        <w:rPr>
          <w:i/>
          <w:iCs/>
          <w:color w:val="auto"/>
        </w:rPr>
        <w:t xml:space="preserve"> 30 (trinta) dias</w:t>
      </w:r>
      <w:r w:rsidRPr="00426472">
        <w:rPr>
          <w:color w:val="auto"/>
        </w:rPr>
        <w:t xml:space="preserve">, a contar da data do protocolo do requerimento para decidir, admitida a prorrogação motivada, por igual período. </w:t>
      </w:r>
    </w:p>
    <w:p w14:paraId="55255825" w14:textId="77777777" w:rsidR="00D44BA9" w:rsidRPr="00426472" w:rsidRDefault="00D44BA9" w:rsidP="0095582C">
      <w:pPr>
        <w:pStyle w:val="Nivel2"/>
        <w:numPr>
          <w:ilvl w:val="1"/>
          <w:numId w:val="15"/>
        </w:numPr>
        <w:ind w:left="0" w:firstLine="0"/>
        <w:rPr>
          <w:color w:val="auto"/>
        </w:rPr>
      </w:pPr>
      <w:r w:rsidRPr="00426472">
        <w:rPr>
          <w:color w:val="auto"/>
        </w:rPr>
        <w:t xml:space="preserve">Responder eventuais pedidos de reestabelecimento do equilíbrio econômico-financeiro feitos pelo contratado no prazo máximo de </w:t>
      </w:r>
      <w:r w:rsidRPr="00426472">
        <w:rPr>
          <w:i/>
          <w:iCs/>
          <w:color w:val="auto"/>
        </w:rPr>
        <w:t xml:space="preserve">30(trinta) </w:t>
      </w:r>
      <w:r w:rsidRPr="00426472">
        <w:rPr>
          <w:color w:val="auto"/>
        </w:rPr>
        <w:t>dias,</w:t>
      </w:r>
    </w:p>
    <w:p w14:paraId="14B36779" w14:textId="77777777" w:rsidR="00D44BA9" w:rsidRPr="00426472" w:rsidRDefault="00D44BA9" w:rsidP="0095582C">
      <w:pPr>
        <w:pStyle w:val="Nvel2-Red"/>
        <w:numPr>
          <w:ilvl w:val="1"/>
          <w:numId w:val="15"/>
        </w:numPr>
        <w:ind w:left="0" w:firstLine="0"/>
        <w:rPr>
          <w:color w:val="auto"/>
        </w:rPr>
      </w:pPr>
      <w:r w:rsidRPr="00426472">
        <w:rPr>
          <w:color w:val="auto"/>
        </w:rPr>
        <w:t>Notificar os emitentes das garantias quanto ao início de processo administrativo para apuração de descumprimento de cláusulas contratuais.</w:t>
      </w:r>
    </w:p>
    <w:p w14:paraId="4195533D" w14:textId="77777777" w:rsidR="00D44BA9" w:rsidRPr="00426472" w:rsidRDefault="00D44BA9" w:rsidP="0095582C">
      <w:pPr>
        <w:pStyle w:val="Nivel2"/>
        <w:numPr>
          <w:ilvl w:val="1"/>
          <w:numId w:val="15"/>
        </w:numPr>
        <w:ind w:left="0" w:firstLine="0"/>
      </w:pPr>
      <w:r w:rsidRPr="0042647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18A7338A" w14:textId="77777777" w:rsidR="00D44BA9" w:rsidRPr="0010776B" w:rsidRDefault="00D44BA9" w:rsidP="00D44BA9">
      <w:pPr>
        <w:pStyle w:val="Nivel01"/>
        <w:numPr>
          <w:ilvl w:val="0"/>
          <w:numId w:val="0"/>
        </w:numPr>
        <w:rPr>
          <w:color w:val="FFFFFF"/>
        </w:rPr>
      </w:pPr>
      <w:r w:rsidRPr="0010776B">
        <w:rPr>
          <w:u w:val="none"/>
        </w:rPr>
        <w:t xml:space="preserve">      </w:t>
      </w:r>
      <w:r w:rsidRPr="0010776B">
        <w:t>CLÁUSULA DÉCIMA - OBRIGAÇÕES DO CONTRATADO (</w:t>
      </w:r>
      <w:hyperlink r:id="rId68" w:anchor="art92" w:history="1">
        <w:r w:rsidRPr="0010776B">
          <w:rPr>
            <w:rStyle w:val="Hyperlink"/>
          </w:rPr>
          <w:t>art. 92, XIV, XVI e XVII)</w:t>
        </w:r>
      </w:hyperlink>
    </w:p>
    <w:p w14:paraId="6170E995" w14:textId="77777777" w:rsidR="00D44BA9" w:rsidRPr="00DB7571" w:rsidRDefault="00D44BA9" w:rsidP="0095582C">
      <w:pPr>
        <w:pStyle w:val="Nivel2"/>
        <w:numPr>
          <w:ilvl w:val="1"/>
          <w:numId w:val="16"/>
        </w:numPr>
        <w:rPr>
          <w:color w:val="auto"/>
        </w:rPr>
      </w:pPr>
      <w:r w:rsidRPr="00426472">
        <w:t xml:space="preserve">O Contratado deve cumprir todas as obrigações constantes deste Contrato e em seus anexos, assumindo como exclusivamente seus os riscos e as despesas decorrentes da boa e perfeita </w:t>
      </w:r>
      <w:r w:rsidRPr="00DB7571">
        <w:rPr>
          <w:color w:val="auto"/>
        </w:rPr>
        <w:t>execução do objeto, observando, ainda, as obrigações a seguir dispostas:</w:t>
      </w:r>
    </w:p>
    <w:p w14:paraId="43BDD8AA" w14:textId="77777777" w:rsidR="00D44BA9" w:rsidRPr="00DB7571" w:rsidRDefault="00D44BA9" w:rsidP="0095582C">
      <w:pPr>
        <w:pStyle w:val="Nvel2-Red"/>
        <w:numPr>
          <w:ilvl w:val="1"/>
          <w:numId w:val="16"/>
        </w:numPr>
        <w:ind w:left="0" w:firstLine="0"/>
        <w:rPr>
          <w:color w:val="auto"/>
        </w:rPr>
      </w:pPr>
      <w:r w:rsidRPr="00DB7571">
        <w:rPr>
          <w:color w:val="auto"/>
        </w:rPr>
        <w:t>Entregar o objeto acompanhado do manual do usuário, com uma versão em português, e da relação da rede de assistência técnica autorizada; quando for o caso</w:t>
      </w:r>
    </w:p>
    <w:p w14:paraId="652DBBEF" w14:textId="77777777" w:rsidR="00D44BA9" w:rsidRPr="00426472" w:rsidRDefault="00D44BA9" w:rsidP="0095582C">
      <w:pPr>
        <w:pStyle w:val="Nivel2"/>
        <w:numPr>
          <w:ilvl w:val="1"/>
          <w:numId w:val="16"/>
        </w:numPr>
        <w:ind w:left="0" w:firstLine="0"/>
      </w:pPr>
      <w:r w:rsidRPr="00426472">
        <w:t>Responsabilizar-se pelos vícios e danos decorrentes do objeto, de acordo com o Código de Defesa do Consumidor (</w:t>
      </w:r>
      <w:hyperlink r:id="rId69" w:history="1">
        <w:r w:rsidRPr="00426472">
          <w:rPr>
            <w:rStyle w:val="Hyperlink"/>
          </w:rPr>
          <w:t>Lei nº 8.078, de 1990</w:t>
        </w:r>
      </w:hyperlink>
      <w:r w:rsidRPr="00426472">
        <w:t>);</w:t>
      </w:r>
    </w:p>
    <w:p w14:paraId="268FB949" w14:textId="77777777" w:rsidR="00D44BA9" w:rsidRPr="00426472" w:rsidRDefault="00D44BA9" w:rsidP="0095582C">
      <w:pPr>
        <w:pStyle w:val="Nivel2"/>
        <w:numPr>
          <w:ilvl w:val="1"/>
          <w:numId w:val="16"/>
        </w:numPr>
        <w:ind w:left="0" w:firstLine="0"/>
      </w:pPr>
      <w:r w:rsidRPr="00426472">
        <w:t>Comunicar ao contratante, no prazo máximo de 24 (vinte e quatro) horas que antecede a data da entrega, os motivos que impossibilitem o cumprimento do prazo previsto, com a devida comprovação;</w:t>
      </w:r>
    </w:p>
    <w:p w14:paraId="72C3E9DA" w14:textId="77777777" w:rsidR="00D44BA9" w:rsidRPr="00426472" w:rsidRDefault="00D44BA9" w:rsidP="0095582C">
      <w:pPr>
        <w:pStyle w:val="Nivel2"/>
        <w:numPr>
          <w:ilvl w:val="1"/>
          <w:numId w:val="16"/>
        </w:numPr>
        <w:ind w:left="0" w:firstLine="0"/>
      </w:pPr>
      <w:r w:rsidRPr="00426472">
        <w:t>Atender às determinações regulares emitidas pelo fiscal ou gestor do contrato ou autoridade superior (</w:t>
      </w:r>
      <w:hyperlink r:id="rId70" w:anchor="art137" w:history="1">
        <w:r w:rsidRPr="00426472">
          <w:rPr>
            <w:rStyle w:val="Hyperlink"/>
          </w:rPr>
          <w:t>art. 137, II, da Lei n.º 14.133, de 2021</w:t>
        </w:r>
      </w:hyperlink>
      <w:r w:rsidRPr="00426472">
        <w:t>) e prestar todo esclarecimento ou informação por eles solicitados;</w:t>
      </w:r>
    </w:p>
    <w:p w14:paraId="60EF4335" w14:textId="77777777" w:rsidR="00D44BA9" w:rsidRPr="00426472" w:rsidRDefault="00D44BA9" w:rsidP="0095582C">
      <w:pPr>
        <w:pStyle w:val="Nivel2"/>
        <w:numPr>
          <w:ilvl w:val="1"/>
          <w:numId w:val="16"/>
        </w:numPr>
        <w:ind w:left="0" w:firstLine="0"/>
      </w:pPr>
      <w:r w:rsidRPr="00426472">
        <w:t>Reparar, corrigir, remover, reconstruir ou substituir, às suas expensas, no total ou em parte, no prazo fixado pelo fiscal do contrato, os bens nos quais se verificarem vícios, defeitos ou incorreções resultantes da execução ou dos materiais empregados;</w:t>
      </w:r>
    </w:p>
    <w:p w14:paraId="55F24190" w14:textId="77777777" w:rsidR="00D44BA9" w:rsidRPr="00426472" w:rsidRDefault="00D44BA9" w:rsidP="0095582C">
      <w:pPr>
        <w:pStyle w:val="Nivel2"/>
        <w:numPr>
          <w:ilvl w:val="1"/>
          <w:numId w:val="16"/>
        </w:numPr>
        <w:ind w:left="0" w:firstLine="0"/>
      </w:pPr>
      <w:r w:rsidRPr="00426472">
        <w:t xml:space="preserve">Responsabilizar-se pelos vícios e danos decorrentes da execução do objeto, bem como por todo e qualquer dano causado à Administração ou terceiros, não reduzindo essa responsabilidade a fiscalização ou o acompanhamento da execução contratual pelo contratante, </w:t>
      </w:r>
      <w:r w:rsidRPr="00426472">
        <w:lastRenderedPageBreak/>
        <w:t>que ficará autorizado a descontar dos pagamentos devidos ou da garantia, caso exigida, o valor correspondente aos danos sofridos;</w:t>
      </w:r>
    </w:p>
    <w:p w14:paraId="49CA0E13" w14:textId="77777777" w:rsidR="00D44BA9" w:rsidRPr="00426472" w:rsidRDefault="00D44BA9" w:rsidP="0095582C">
      <w:pPr>
        <w:pStyle w:val="Nivel2"/>
        <w:numPr>
          <w:ilvl w:val="1"/>
          <w:numId w:val="16"/>
        </w:numPr>
        <w:ind w:left="0" w:firstLine="0"/>
      </w:pPr>
      <w:r w:rsidRPr="00426472">
        <w:t xml:space="preserve">Quando não for possível a verificação da regularidade no Sistema de Cadastro de Fornecedores – SICAF, o contratado deverá entregar ao setor responsável pela fiscalização do contrato, junto com a Nota Fiscal para fins de pagamento, os seguintes documentos: 1) prova de regularidade relativa à Seguridade Social;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 </w:t>
      </w:r>
    </w:p>
    <w:p w14:paraId="678AC3CB" w14:textId="77777777" w:rsidR="00D44BA9" w:rsidRPr="00426472" w:rsidRDefault="00D44BA9" w:rsidP="0095582C">
      <w:pPr>
        <w:pStyle w:val="Nivel2"/>
        <w:numPr>
          <w:ilvl w:val="1"/>
          <w:numId w:val="16"/>
        </w:numPr>
        <w:ind w:left="0" w:firstLine="0"/>
      </w:pPr>
      <w:r w:rsidRPr="00426472">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51863B3B" w14:textId="77777777" w:rsidR="00D44BA9" w:rsidRPr="00426472" w:rsidRDefault="00D44BA9" w:rsidP="0095582C">
      <w:pPr>
        <w:pStyle w:val="Nivel2"/>
        <w:numPr>
          <w:ilvl w:val="1"/>
          <w:numId w:val="16"/>
        </w:numPr>
        <w:ind w:left="0" w:firstLine="0"/>
      </w:pPr>
      <w:r w:rsidRPr="00426472">
        <w:t>Comunicar ao Fiscal do contrato, no prazo de 24 (vinte e quatro) horas, qualquer ocorrência anormal ou acidente que se verifique no local da execução do objeto contratual.</w:t>
      </w:r>
    </w:p>
    <w:p w14:paraId="259B2346" w14:textId="77777777" w:rsidR="00D44BA9" w:rsidRPr="00426472" w:rsidRDefault="00D44BA9" w:rsidP="0095582C">
      <w:pPr>
        <w:pStyle w:val="Nivel2"/>
        <w:numPr>
          <w:ilvl w:val="1"/>
          <w:numId w:val="16"/>
        </w:numPr>
        <w:ind w:left="0" w:firstLine="0"/>
      </w:pPr>
      <w:r w:rsidRPr="00426472">
        <w:t>Paralisar, por determinação do contratante, qualquer atividade que não esteja sendo executada de acordo com a boa técnica ou que ponha em risco a segurança de pessoas ou bens de terceiros.</w:t>
      </w:r>
    </w:p>
    <w:p w14:paraId="4BA4E9EE" w14:textId="77777777" w:rsidR="00D44BA9" w:rsidRPr="00426472" w:rsidRDefault="00D44BA9" w:rsidP="0095582C">
      <w:pPr>
        <w:pStyle w:val="Nivel2"/>
        <w:numPr>
          <w:ilvl w:val="1"/>
          <w:numId w:val="16"/>
        </w:numPr>
        <w:ind w:left="0" w:firstLine="0"/>
      </w:pPr>
      <w:r w:rsidRPr="00426472">
        <w:t xml:space="preserve">Manter durante toda a vigência do contrato, em compatibilidade com as obrigações assumidas, todas as condições exigidas para habilitação na licitação; </w:t>
      </w:r>
    </w:p>
    <w:p w14:paraId="10AF1D77" w14:textId="77777777" w:rsidR="00D44BA9" w:rsidRPr="00426472" w:rsidRDefault="00D44BA9" w:rsidP="0095582C">
      <w:pPr>
        <w:pStyle w:val="Nivel2"/>
        <w:numPr>
          <w:ilvl w:val="1"/>
          <w:numId w:val="16"/>
        </w:numPr>
        <w:ind w:left="0" w:firstLine="0"/>
        <w:rPr>
          <w:b/>
          <w:bCs/>
        </w:rPr>
      </w:pPr>
      <w:r w:rsidRPr="00426472">
        <w:t>Cumprir, durante todo o período de execução do contrato, a reserva de cargos prevista em lei para pessoa com deficiência, para reabilitado da Previdência Social ou para aprendiz, bem como as reservas de cargos previstas na legislação (</w:t>
      </w:r>
      <w:hyperlink r:id="rId71" w:anchor="art116" w:history="1">
        <w:r w:rsidRPr="00426472">
          <w:rPr>
            <w:rStyle w:val="Hyperlink"/>
          </w:rPr>
          <w:t>art. 116, da Lei n.º 14.133, de 2021</w:t>
        </w:r>
      </w:hyperlink>
      <w:r w:rsidRPr="00426472">
        <w:t>);</w:t>
      </w:r>
    </w:p>
    <w:p w14:paraId="290A1514" w14:textId="77777777" w:rsidR="00D44BA9" w:rsidRPr="00426472" w:rsidRDefault="00D44BA9" w:rsidP="0095582C">
      <w:pPr>
        <w:pStyle w:val="Nivel2"/>
        <w:numPr>
          <w:ilvl w:val="1"/>
          <w:numId w:val="16"/>
        </w:numPr>
        <w:ind w:left="0" w:firstLine="0"/>
      </w:pPr>
      <w:r w:rsidRPr="00426472">
        <w:t>Comprovar a reserva de cargos a que se refere a cláusula acima, no prazo fixado pelo fiscal do contrato, com a indicação dos empregados que preencheram as referidas vagas (</w:t>
      </w:r>
      <w:hyperlink r:id="rId72" w:anchor="art116" w:history="1">
        <w:r w:rsidRPr="00426472">
          <w:rPr>
            <w:rStyle w:val="Hyperlink"/>
          </w:rPr>
          <w:t>art. 116, parágrafo único, da Lei n.º 14.133, de 2021</w:t>
        </w:r>
      </w:hyperlink>
      <w:r w:rsidRPr="00426472">
        <w:t>);</w:t>
      </w:r>
    </w:p>
    <w:p w14:paraId="02D7789C" w14:textId="77777777" w:rsidR="00D44BA9" w:rsidRPr="00426472" w:rsidRDefault="00D44BA9" w:rsidP="0095582C">
      <w:pPr>
        <w:pStyle w:val="Nivel2"/>
        <w:numPr>
          <w:ilvl w:val="1"/>
          <w:numId w:val="16"/>
        </w:numPr>
        <w:ind w:left="0" w:firstLine="0"/>
      </w:pPr>
      <w:r w:rsidRPr="00426472">
        <w:t xml:space="preserve">  Guardar sigilo sobre todas as informações obtidas em decorrência do cumprimento do contrato; </w:t>
      </w:r>
    </w:p>
    <w:p w14:paraId="1F3AB212" w14:textId="77777777" w:rsidR="00D44BA9" w:rsidRPr="00426472" w:rsidRDefault="00D44BA9" w:rsidP="0095582C">
      <w:pPr>
        <w:pStyle w:val="Nivel2"/>
        <w:numPr>
          <w:ilvl w:val="1"/>
          <w:numId w:val="16"/>
        </w:numPr>
        <w:ind w:left="0" w:firstLine="0"/>
      </w:pPr>
      <w:r w:rsidRPr="00426472">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73" w:anchor="art124" w:history="1">
        <w:r w:rsidRPr="00426472">
          <w:rPr>
            <w:rStyle w:val="Hyperlink"/>
          </w:rPr>
          <w:t>art. 124, II, d, da Lei nº 14.133, de 2021.</w:t>
        </w:r>
      </w:hyperlink>
    </w:p>
    <w:p w14:paraId="29CE1544" w14:textId="77777777" w:rsidR="00D44BA9" w:rsidRPr="00DB7571" w:rsidRDefault="00D44BA9" w:rsidP="0095582C">
      <w:pPr>
        <w:pStyle w:val="Nivel2"/>
        <w:numPr>
          <w:ilvl w:val="1"/>
          <w:numId w:val="16"/>
        </w:numPr>
        <w:ind w:left="0" w:firstLine="0"/>
        <w:rPr>
          <w:color w:val="auto"/>
        </w:rPr>
      </w:pPr>
      <w:r w:rsidRPr="00426472">
        <w:t xml:space="preserve">Cumprir, além dos postulados legais vigentes de âmbito federal, estadual ou municipal, as normas de </w:t>
      </w:r>
      <w:r w:rsidRPr="00DB7571">
        <w:rPr>
          <w:color w:val="auto"/>
        </w:rPr>
        <w:t>segurança do contratante;</w:t>
      </w:r>
    </w:p>
    <w:p w14:paraId="62128913" w14:textId="77777777" w:rsidR="00D44BA9" w:rsidRPr="00DB7571" w:rsidRDefault="00D44BA9" w:rsidP="0095582C">
      <w:pPr>
        <w:pStyle w:val="Nvel2-Red"/>
        <w:numPr>
          <w:ilvl w:val="1"/>
          <w:numId w:val="16"/>
        </w:numPr>
        <w:ind w:left="0" w:firstLine="0"/>
        <w:rPr>
          <w:color w:val="auto"/>
        </w:rPr>
      </w:pPr>
      <w:r w:rsidRPr="00DB7571">
        <w:rPr>
          <w:color w:val="auto"/>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 quando se tratar de prestação de serviços.</w:t>
      </w:r>
    </w:p>
    <w:p w14:paraId="7C2180A8" w14:textId="77777777" w:rsidR="00D44BA9" w:rsidRPr="00DB7571" w:rsidRDefault="00D44BA9" w:rsidP="0095582C">
      <w:pPr>
        <w:pStyle w:val="Nvel2-Red"/>
        <w:numPr>
          <w:ilvl w:val="1"/>
          <w:numId w:val="16"/>
        </w:numPr>
        <w:ind w:left="0" w:firstLine="0"/>
        <w:rPr>
          <w:color w:val="auto"/>
        </w:rPr>
      </w:pPr>
      <w:r w:rsidRPr="00DB7571">
        <w:rPr>
          <w:color w:val="auto"/>
        </w:rPr>
        <w:t>Orientar e treinar seus empregados sobre os deveres previstos na Lei nº 13.709, de 14 de agosto de 2018, adotando medidas eficazes para proteção de dados pessoais a que tenha acesso por força da execução deste contrato; quando se tratar de prestação de serviços.</w:t>
      </w:r>
    </w:p>
    <w:p w14:paraId="2C51964F" w14:textId="77777777" w:rsidR="00D44BA9" w:rsidRPr="00DB7571" w:rsidRDefault="00D44BA9" w:rsidP="0095582C">
      <w:pPr>
        <w:pStyle w:val="Nvel2-Red"/>
        <w:numPr>
          <w:ilvl w:val="1"/>
          <w:numId w:val="16"/>
        </w:numPr>
        <w:ind w:left="0" w:firstLine="0"/>
        <w:rPr>
          <w:color w:val="auto"/>
        </w:rPr>
      </w:pPr>
      <w:r w:rsidRPr="00DB7571">
        <w:rPr>
          <w:color w:val="auto"/>
        </w:rPr>
        <w:lastRenderedPageBreak/>
        <w:t>Conduzir os trabalhos com estrita observância às normas da legislação pertinente, cumprindo as determinações dos Poderes Públicos, mantendo sempre limpo o local d</w:t>
      </w:r>
      <w:r w:rsidRPr="00DB7571">
        <w:rPr>
          <w:color w:val="auto"/>
          <w:lang w:eastAsia="en-US"/>
        </w:rPr>
        <w:t>e execução do objeto</w:t>
      </w:r>
      <w:r w:rsidRPr="00DB7571">
        <w:rPr>
          <w:color w:val="auto"/>
        </w:rPr>
        <w:t xml:space="preserve"> e nas melhores condições de segurança, higiene e disciplina, quando se tratar de prestação de serviços.</w:t>
      </w:r>
    </w:p>
    <w:p w14:paraId="5100101E" w14:textId="77777777" w:rsidR="00D44BA9" w:rsidRPr="00DB7571" w:rsidRDefault="00D44BA9" w:rsidP="0095582C">
      <w:pPr>
        <w:pStyle w:val="Nvel2-Red"/>
        <w:numPr>
          <w:ilvl w:val="1"/>
          <w:numId w:val="16"/>
        </w:numPr>
        <w:ind w:left="0" w:firstLine="0"/>
        <w:rPr>
          <w:color w:val="auto"/>
        </w:rPr>
      </w:pPr>
      <w:r w:rsidRPr="00DB7571">
        <w:rPr>
          <w:color w:val="auto"/>
        </w:rPr>
        <w:t>Submeter previamente, por escrito, ao contratante, para análise e aprovação, quaisquer mudanças nos métodos executivos que fujam às especificações do memorial descritivo ou instrumento congênere.</w:t>
      </w:r>
    </w:p>
    <w:p w14:paraId="0A772A51" w14:textId="77777777" w:rsidR="00D44BA9" w:rsidRPr="00DB7571" w:rsidRDefault="00D44BA9" w:rsidP="0095582C">
      <w:pPr>
        <w:pStyle w:val="Nvel2-Red"/>
        <w:numPr>
          <w:ilvl w:val="1"/>
          <w:numId w:val="16"/>
        </w:numPr>
        <w:ind w:left="0" w:firstLine="0"/>
        <w:rPr>
          <w:color w:val="auto"/>
        </w:rPr>
      </w:pPr>
      <w:r w:rsidRPr="00DB7571">
        <w:rPr>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p>
    <w:p w14:paraId="189F099E" w14:textId="77777777" w:rsidR="00D44BA9" w:rsidRPr="00426472" w:rsidRDefault="00D44BA9" w:rsidP="00D44BA9">
      <w:pPr>
        <w:pStyle w:val="Nivel01"/>
        <w:numPr>
          <w:ilvl w:val="0"/>
          <w:numId w:val="0"/>
        </w:numPr>
        <w:rPr>
          <w:color w:val="FFFFFF"/>
        </w:rPr>
      </w:pPr>
      <w:r w:rsidRPr="00426472">
        <w:t>CLÁUSULA DÉCIMA PRIMEIRA – GARANTIA DE EXECUÇÃO (</w:t>
      </w:r>
      <w:hyperlink r:id="rId74" w:anchor="art92" w:history="1">
        <w:r w:rsidRPr="00426472">
          <w:rPr>
            <w:rStyle w:val="Hyperlink"/>
          </w:rPr>
          <w:t>art. 92, XII</w:t>
        </w:r>
      </w:hyperlink>
      <w:r w:rsidRPr="00426472">
        <w:t>)</w:t>
      </w:r>
    </w:p>
    <w:p w14:paraId="2840C1F9" w14:textId="77777777" w:rsidR="00D44BA9" w:rsidRPr="00426472" w:rsidRDefault="00D44BA9" w:rsidP="0095582C">
      <w:pPr>
        <w:pStyle w:val="Nvel2-Red"/>
        <w:numPr>
          <w:ilvl w:val="1"/>
          <w:numId w:val="17"/>
        </w:numPr>
        <w:rPr>
          <w:color w:val="auto"/>
        </w:rPr>
      </w:pPr>
      <w:r w:rsidRPr="00426472">
        <w:t xml:space="preserve">  </w:t>
      </w:r>
      <w:r w:rsidRPr="00426472">
        <w:rPr>
          <w:color w:val="auto"/>
        </w:rPr>
        <w:t>Não haverá exigência de garantia contratual da execução.</w:t>
      </w:r>
    </w:p>
    <w:p w14:paraId="575E438C" w14:textId="77777777" w:rsidR="00D44BA9" w:rsidRPr="00426472" w:rsidRDefault="00D44BA9" w:rsidP="00D44BA9">
      <w:pPr>
        <w:pStyle w:val="Nvel2-Red"/>
        <w:rPr>
          <w:color w:val="auto"/>
        </w:rPr>
      </w:pPr>
    </w:p>
    <w:p w14:paraId="565246BF" w14:textId="77777777" w:rsidR="00D44BA9" w:rsidRPr="00426472" w:rsidRDefault="00D44BA9" w:rsidP="0095582C">
      <w:pPr>
        <w:pStyle w:val="Nivel01"/>
        <w:numPr>
          <w:ilvl w:val="0"/>
          <w:numId w:val="17"/>
        </w:numPr>
        <w:ind w:left="0" w:firstLine="0"/>
      </w:pPr>
      <w:bookmarkStart w:id="92" w:name="_Hlk156396605"/>
      <w:r w:rsidRPr="00426472">
        <w:t>CLÁUSULA DÉCIMA SEGUNDA – INFRAÇÕES E SANÇÕES ADMINISTRATIVAS (</w:t>
      </w:r>
      <w:hyperlink r:id="rId75" w:anchor="art92" w:history="1">
        <w:r w:rsidRPr="00426472">
          <w:rPr>
            <w:rStyle w:val="Hyperlink"/>
          </w:rPr>
          <w:t>art. 92, XIV</w:t>
        </w:r>
      </w:hyperlink>
      <w:r w:rsidRPr="00426472">
        <w:t>)</w:t>
      </w:r>
    </w:p>
    <w:p w14:paraId="2D70F504" w14:textId="77777777" w:rsidR="00D44BA9" w:rsidRPr="00426472" w:rsidRDefault="00D44BA9" w:rsidP="00D44BA9">
      <w:pPr>
        <w:rPr>
          <w:rFonts w:ascii="Arial" w:hAnsi="Arial" w:cs="Arial"/>
        </w:rPr>
      </w:pPr>
    </w:p>
    <w:p w14:paraId="617455F2" w14:textId="77777777" w:rsidR="00D44BA9" w:rsidRPr="00426472" w:rsidRDefault="00D44BA9" w:rsidP="0095582C">
      <w:pPr>
        <w:pStyle w:val="Nivel2"/>
        <w:numPr>
          <w:ilvl w:val="1"/>
          <w:numId w:val="17"/>
        </w:numPr>
      </w:pPr>
      <w:bookmarkStart w:id="93" w:name="_Hlk157159308"/>
      <w:r w:rsidRPr="00426472">
        <w:t xml:space="preserve">Comete infração administrativa, nos termos da lei, o licitante que, com dolo ou culpa: </w:t>
      </w:r>
    </w:p>
    <w:p w14:paraId="4712074B" w14:textId="77777777" w:rsidR="00D44BA9" w:rsidRPr="00426472" w:rsidRDefault="00D44BA9" w:rsidP="0095582C">
      <w:pPr>
        <w:pStyle w:val="Nivel3"/>
        <w:numPr>
          <w:ilvl w:val="2"/>
          <w:numId w:val="17"/>
        </w:numPr>
        <w:ind w:left="284" w:firstLine="0"/>
      </w:pPr>
      <w:r w:rsidRPr="00426472">
        <w:t>deixar de entregar a documentação exigida para o certame ou não entregar qualquer documento que tenha sido solicitado pelo/a pregoeiro/a durante o certame;</w:t>
      </w:r>
    </w:p>
    <w:p w14:paraId="19AEB50B" w14:textId="77777777" w:rsidR="00D44BA9" w:rsidRPr="00426472" w:rsidRDefault="00D44BA9" w:rsidP="0095582C">
      <w:pPr>
        <w:pStyle w:val="Nivel3"/>
        <w:numPr>
          <w:ilvl w:val="2"/>
          <w:numId w:val="17"/>
        </w:numPr>
        <w:ind w:left="284" w:firstLine="0"/>
      </w:pPr>
      <w:r w:rsidRPr="00426472">
        <w:t>Salvo em decorrência de fato superveniente devidamente justificado, não mantiver a proposta em especial quando:</w:t>
      </w:r>
    </w:p>
    <w:p w14:paraId="5E6436F1" w14:textId="77777777" w:rsidR="00D44BA9" w:rsidRPr="00426472" w:rsidRDefault="00D44BA9" w:rsidP="0095582C">
      <w:pPr>
        <w:pStyle w:val="Nivel4"/>
        <w:numPr>
          <w:ilvl w:val="3"/>
          <w:numId w:val="17"/>
        </w:numPr>
        <w:ind w:left="567" w:firstLine="0"/>
      </w:pPr>
      <w:r w:rsidRPr="00426472">
        <w:t xml:space="preserve">não enviar a proposta adequada ao último lance ofertado ou após a negociação; </w:t>
      </w:r>
    </w:p>
    <w:p w14:paraId="459CB47C" w14:textId="77777777" w:rsidR="00D44BA9" w:rsidRPr="00426472" w:rsidRDefault="00D44BA9" w:rsidP="0095582C">
      <w:pPr>
        <w:pStyle w:val="Nivel4"/>
        <w:numPr>
          <w:ilvl w:val="3"/>
          <w:numId w:val="17"/>
        </w:numPr>
        <w:ind w:left="567" w:firstLine="0"/>
      </w:pPr>
      <w:r w:rsidRPr="00426472">
        <w:t xml:space="preserve">recusar-se a enviar o detalhamento da proposta quando exigível; </w:t>
      </w:r>
    </w:p>
    <w:p w14:paraId="27C4D955" w14:textId="77777777" w:rsidR="00D44BA9" w:rsidRPr="00426472" w:rsidRDefault="00D44BA9" w:rsidP="0095582C">
      <w:pPr>
        <w:pStyle w:val="Nivel4"/>
        <w:numPr>
          <w:ilvl w:val="3"/>
          <w:numId w:val="17"/>
        </w:numPr>
        <w:ind w:left="567" w:firstLine="0"/>
      </w:pPr>
      <w:r w:rsidRPr="00426472">
        <w:t xml:space="preserve">pedir para ser desclassificado quando encerrada a etapa competitiva; ou </w:t>
      </w:r>
    </w:p>
    <w:p w14:paraId="45D25504" w14:textId="77777777" w:rsidR="00D44BA9" w:rsidRPr="00426472" w:rsidRDefault="00D44BA9" w:rsidP="0095582C">
      <w:pPr>
        <w:pStyle w:val="Nivel4"/>
        <w:numPr>
          <w:ilvl w:val="3"/>
          <w:numId w:val="17"/>
        </w:numPr>
        <w:ind w:left="567" w:firstLine="0"/>
      </w:pPr>
      <w:r w:rsidRPr="00426472">
        <w:t>deixar de apresentar amostra;</w:t>
      </w:r>
    </w:p>
    <w:p w14:paraId="31144AB4" w14:textId="77777777" w:rsidR="00D44BA9" w:rsidRPr="00426472" w:rsidRDefault="00D44BA9" w:rsidP="0095582C">
      <w:pPr>
        <w:pStyle w:val="Nivel4"/>
        <w:numPr>
          <w:ilvl w:val="3"/>
          <w:numId w:val="17"/>
        </w:numPr>
        <w:ind w:left="567" w:firstLine="0"/>
      </w:pPr>
      <w:r w:rsidRPr="00426472">
        <w:t xml:space="preserve">apresentar proposta ou amostra em desacordo com as especificações do edital; </w:t>
      </w:r>
    </w:p>
    <w:p w14:paraId="7282A378" w14:textId="77777777" w:rsidR="00D44BA9" w:rsidRPr="00426472" w:rsidRDefault="00D44BA9" w:rsidP="0095582C">
      <w:pPr>
        <w:pStyle w:val="Nivel3"/>
        <w:numPr>
          <w:ilvl w:val="2"/>
          <w:numId w:val="17"/>
        </w:numPr>
        <w:ind w:left="284" w:firstLine="0"/>
      </w:pPr>
      <w:r w:rsidRPr="00426472">
        <w:t>não celebrar o contrato ou não entregar a documentação exigida para a contratação, quando convocado dentro do prazo de validade de sua proposta;</w:t>
      </w:r>
    </w:p>
    <w:p w14:paraId="18C628C2" w14:textId="77777777" w:rsidR="00D44BA9" w:rsidRPr="00426472" w:rsidRDefault="00D44BA9" w:rsidP="0095582C">
      <w:pPr>
        <w:pStyle w:val="Nivel4"/>
        <w:numPr>
          <w:ilvl w:val="3"/>
          <w:numId w:val="17"/>
        </w:numPr>
        <w:ind w:left="567" w:firstLine="0"/>
      </w:pPr>
      <w:r w:rsidRPr="00426472">
        <w:t>recusar-se, sem justificativa, a assinar o contrato ou a ata de registro de preço, ou a aceitar ou retirar o instrumento equivalente no prazo estabelecido pela Administração;</w:t>
      </w:r>
    </w:p>
    <w:p w14:paraId="05165F31" w14:textId="77777777" w:rsidR="00D44BA9" w:rsidRPr="00426472" w:rsidRDefault="00D44BA9" w:rsidP="0095582C">
      <w:pPr>
        <w:pStyle w:val="Nivel3"/>
        <w:numPr>
          <w:ilvl w:val="2"/>
          <w:numId w:val="17"/>
        </w:numPr>
        <w:ind w:left="284" w:firstLine="0"/>
      </w:pPr>
      <w:r w:rsidRPr="00426472">
        <w:t>apresentar declaração ou documentação falsa exigida para o certame ou prestar declaração falsa durante a licitação</w:t>
      </w:r>
    </w:p>
    <w:p w14:paraId="464E7D91" w14:textId="77777777" w:rsidR="00D44BA9" w:rsidRPr="00426472" w:rsidRDefault="00D44BA9" w:rsidP="0095582C">
      <w:pPr>
        <w:pStyle w:val="Nivel3"/>
        <w:numPr>
          <w:ilvl w:val="2"/>
          <w:numId w:val="17"/>
        </w:numPr>
        <w:ind w:left="284" w:firstLine="0"/>
      </w:pPr>
      <w:r w:rsidRPr="00426472">
        <w:t>fraudar a licitação</w:t>
      </w:r>
    </w:p>
    <w:p w14:paraId="4C34084E" w14:textId="77777777" w:rsidR="00D44BA9" w:rsidRPr="00426472" w:rsidRDefault="00D44BA9" w:rsidP="0095582C">
      <w:pPr>
        <w:pStyle w:val="Nivel3"/>
        <w:numPr>
          <w:ilvl w:val="2"/>
          <w:numId w:val="17"/>
        </w:numPr>
        <w:ind w:left="284" w:firstLine="0"/>
      </w:pPr>
      <w:r w:rsidRPr="00426472">
        <w:t>comportar-se de modo inidôneo ou cometer fraude de qualquer natureza, em especial quando:</w:t>
      </w:r>
    </w:p>
    <w:p w14:paraId="032F7002" w14:textId="77777777" w:rsidR="00D44BA9" w:rsidRPr="00426472" w:rsidRDefault="00D44BA9" w:rsidP="0095582C">
      <w:pPr>
        <w:pStyle w:val="Nivel4"/>
        <w:numPr>
          <w:ilvl w:val="3"/>
          <w:numId w:val="17"/>
        </w:numPr>
        <w:ind w:left="567" w:firstLine="0"/>
      </w:pPr>
      <w:r w:rsidRPr="00426472">
        <w:t xml:space="preserve">agir em conluio ou em desconformidade com a lei; </w:t>
      </w:r>
    </w:p>
    <w:p w14:paraId="4DE89DC5" w14:textId="77777777" w:rsidR="00D44BA9" w:rsidRPr="00426472" w:rsidRDefault="00D44BA9" w:rsidP="0095582C">
      <w:pPr>
        <w:pStyle w:val="Nivel4"/>
        <w:numPr>
          <w:ilvl w:val="3"/>
          <w:numId w:val="17"/>
        </w:numPr>
        <w:ind w:left="567" w:firstLine="0"/>
      </w:pPr>
      <w:r w:rsidRPr="00426472">
        <w:t xml:space="preserve">induzir deliberadamente a erro no julgamento; </w:t>
      </w:r>
    </w:p>
    <w:p w14:paraId="6FF96C60" w14:textId="77777777" w:rsidR="00D44BA9" w:rsidRPr="00426472" w:rsidRDefault="00D44BA9" w:rsidP="0095582C">
      <w:pPr>
        <w:pStyle w:val="Nivel4"/>
        <w:numPr>
          <w:ilvl w:val="3"/>
          <w:numId w:val="17"/>
        </w:numPr>
        <w:ind w:left="567" w:firstLine="0"/>
      </w:pPr>
      <w:r w:rsidRPr="00426472">
        <w:t xml:space="preserve">apresentar amostra falsificada ou deteriorada; </w:t>
      </w:r>
    </w:p>
    <w:p w14:paraId="4EBF9F9A" w14:textId="77777777" w:rsidR="00D44BA9" w:rsidRPr="00426472" w:rsidRDefault="00D44BA9" w:rsidP="0095582C">
      <w:pPr>
        <w:pStyle w:val="Nivel3"/>
        <w:numPr>
          <w:ilvl w:val="2"/>
          <w:numId w:val="17"/>
        </w:numPr>
        <w:ind w:left="284" w:firstLine="0"/>
      </w:pPr>
      <w:r w:rsidRPr="00426472">
        <w:t>praticar atos ilícitos com vistas a frustrar os objetivos da licitação</w:t>
      </w:r>
    </w:p>
    <w:p w14:paraId="285AB32F" w14:textId="77777777" w:rsidR="00D44BA9" w:rsidRPr="00426472" w:rsidRDefault="00D44BA9" w:rsidP="0095582C">
      <w:pPr>
        <w:pStyle w:val="Nivel3"/>
        <w:numPr>
          <w:ilvl w:val="2"/>
          <w:numId w:val="17"/>
        </w:numPr>
        <w:ind w:left="284" w:firstLine="0"/>
      </w:pPr>
      <w:r w:rsidRPr="00426472">
        <w:lastRenderedPageBreak/>
        <w:t xml:space="preserve">praticar ato lesivo previsto no </w:t>
      </w:r>
      <w:hyperlink r:id="rId76" w:anchor="art5" w:history="1">
        <w:r w:rsidRPr="00426472">
          <w:rPr>
            <w:rStyle w:val="Hyperlink"/>
          </w:rPr>
          <w:t>art. 5º da Lei n.º 12.846, de 2013</w:t>
        </w:r>
      </w:hyperlink>
      <w:r w:rsidRPr="00426472">
        <w:t>.</w:t>
      </w:r>
    </w:p>
    <w:p w14:paraId="3A98DC8E" w14:textId="77777777" w:rsidR="00D44BA9" w:rsidRPr="00426472" w:rsidRDefault="00D44BA9" w:rsidP="0095582C">
      <w:pPr>
        <w:pStyle w:val="Nivel2"/>
        <w:numPr>
          <w:ilvl w:val="1"/>
          <w:numId w:val="17"/>
        </w:numPr>
        <w:ind w:left="0" w:firstLine="0"/>
      </w:pPr>
      <w:r w:rsidRPr="00426472">
        <w:t xml:space="preserve">Com fulcro na </w:t>
      </w:r>
      <w:hyperlink r:id="rId77" w:history="1">
        <w:r w:rsidRPr="00426472">
          <w:rPr>
            <w:rStyle w:val="Hyperlink"/>
          </w:rPr>
          <w:t>Lei nº 14.133, de 2021</w:t>
        </w:r>
      </w:hyperlink>
      <w:r w:rsidRPr="00426472">
        <w:t xml:space="preserve">, a Administração poderá, garantida a prévia defesa, aplicar aos licitantes e/ou adjudicatários as seguintes sanções, sem prejuízo das responsabilidades civil e criminal: </w:t>
      </w:r>
    </w:p>
    <w:p w14:paraId="1551FC32" w14:textId="77777777" w:rsidR="00D44BA9" w:rsidRPr="00426472" w:rsidRDefault="00D44BA9" w:rsidP="0095582C">
      <w:pPr>
        <w:pStyle w:val="Nivel3"/>
        <w:numPr>
          <w:ilvl w:val="2"/>
          <w:numId w:val="17"/>
        </w:numPr>
        <w:ind w:left="284" w:firstLine="0"/>
      </w:pPr>
      <w:r w:rsidRPr="00426472">
        <w:t xml:space="preserve">advertência; </w:t>
      </w:r>
    </w:p>
    <w:p w14:paraId="0544BE05" w14:textId="77777777" w:rsidR="00D44BA9" w:rsidRPr="00426472" w:rsidRDefault="00D44BA9" w:rsidP="0095582C">
      <w:pPr>
        <w:pStyle w:val="Nivel3"/>
        <w:numPr>
          <w:ilvl w:val="2"/>
          <w:numId w:val="17"/>
        </w:numPr>
        <w:ind w:left="284" w:firstLine="0"/>
      </w:pPr>
      <w:r w:rsidRPr="00426472">
        <w:t>multa;</w:t>
      </w:r>
    </w:p>
    <w:p w14:paraId="393A6D9B" w14:textId="77777777" w:rsidR="00D44BA9" w:rsidRPr="00426472" w:rsidRDefault="00D44BA9" w:rsidP="0095582C">
      <w:pPr>
        <w:pStyle w:val="Nivel3"/>
        <w:numPr>
          <w:ilvl w:val="2"/>
          <w:numId w:val="17"/>
        </w:numPr>
        <w:ind w:left="284" w:firstLine="0"/>
      </w:pPr>
      <w:r w:rsidRPr="00426472">
        <w:t>impedimento de licitar e contratar e</w:t>
      </w:r>
    </w:p>
    <w:p w14:paraId="118B9819" w14:textId="77777777" w:rsidR="00D44BA9" w:rsidRPr="00426472" w:rsidRDefault="00D44BA9" w:rsidP="0095582C">
      <w:pPr>
        <w:pStyle w:val="Nivel3"/>
        <w:numPr>
          <w:ilvl w:val="2"/>
          <w:numId w:val="17"/>
        </w:numPr>
        <w:ind w:left="284" w:firstLine="0"/>
      </w:pPr>
      <w:r w:rsidRPr="00426472">
        <w:t>declaração de inidoneidade para licitar ou contratar, enquanto perdurarem os motivos determinantes da punição ou até que seja promovida sua reabilitação perante a própria autoridade que aplicou a penalidade.</w:t>
      </w:r>
    </w:p>
    <w:p w14:paraId="3356A0D1" w14:textId="77777777" w:rsidR="00D44BA9" w:rsidRPr="00426472" w:rsidRDefault="00D44BA9" w:rsidP="0095582C">
      <w:pPr>
        <w:pStyle w:val="Nivel2"/>
        <w:numPr>
          <w:ilvl w:val="1"/>
          <w:numId w:val="17"/>
        </w:numPr>
        <w:ind w:left="0" w:firstLine="0"/>
      </w:pPr>
      <w:r w:rsidRPr="00426472">
        <w:t>Na aplicação das sanções serão considerados:</w:t>
      </w:r>
    </w:p>
    <w:p w14:paraId="1D645270" w14:textId="77777777" w:rsidR="00D44BA9" w:rsidRPr="00426472" w:rsidRDefault="00D44BA9" w:rsidP="0095582C">
      <w:pPr>
        <w:pStyle w:val="Nivel3"/>
        <w:numPr>
          <w:ilvl w:val="2"/>
          <w:numId w:val="17"/>
        </w:numPr>
        <w:ind w:left="284" w:firstLine="0"/>
      </w:pPr>
      <w:r w:rsidRPr="00426472">
        <w:t>a natureza e a gravidade da infração cometida.</w:t>
      </w:r>
    </w:p>
    <w:p w14:paraId="2CBB445E" w14:textId="77777777" w:rsidR="00D44BA9" w:rsidRPr="00426472" w:rsidRDefault="00D44BA9" w:rsidP="0095582C">
      <w:pPr>
        <w:pStyle w:val="Nivel3"/>
        <w:numPr>
          <w:ilvl w:val="2"/>
          <w:numId w:val="17"/>
        </w:numPr>
        <w:ind w:left="284" w:firstLine="0"/>
        <w:rPr>
          <w:color w:val="auto"/>
        </w:rPr>
      </w:pPr>
      <w:r w:rsidRPr="00426472">
        <w:rPr>
          <w:color w:val="auto"/>
        </w:rPr>
        <w:t>as peculiaridades do caso concreto</w:t>
      </w:r>
    </w:p>
    <w:p w14:paraId="273A8E09" w14:textId="77777777" w:rsidR="00D44BA9" w:rsidRPr="00426472" w:rsidRDefault="00D44BA9" w:rsidP="0095582C">
      <w:pPr>
        <w:pStyle w:val="Nivel3"/>
        <w:numPr>
          <w:ilvl w:val="2"/>
          <w:numId w:val="17"/>
        </w:numPr>
        <w:ind w:left="284" w:firstLine="0"/>
        <w:rPr>
          <w:color w:val="auto"/>
        </w:rPr>
      </w:pPr>
      <w:r w:rsidRPr="00426472">
        <w:rPr>
          <w:color w:val="auto"/>
        </w:rPr>
        <w:t>as circunstâncias agravantes ou atenuantes</w:t>
      </w:r>
    </w:p>
    <w:p w14:paraId="0C67B87A" w14:textId="77777777" w:rsidR="00D44BA9" w:rsidRPr="00426472" w:rsidRDefault="00D44BA9" w:rsidP="0095582C">
      <w:pPr>
        <w:pStyle w:val="Nivel3"/>
        <w:numPr>
          <w:ilvl w:val="2"/>
          <w:numId w:val="17"/>
        </w:numPr>
        <w:ind w:left="284" w:firstLine="0"/>
        <w:rPr>
          <w:color w:val="auto"/>
        </w:rPr>
      </w:pPr>
      <w:r w:rsidRPr="00426472">
        <w:rPr>
          <w:color w:val="auto"/>
        </w:rPr>
        <w:t>os danos que dela provierem para a Administração Pública</w:t>
      </w:r>
    </w:p>
    <w:p w14:paraId="021CE58F" w14:textId="77777777" w:rsidR="00D44BA9" w:rsidRPr="00426472" w:rsidRDefault="00D44BA9" w:rsidP="0095582C">
      <w:pPr>
        <w:pStyle w:val="Nivel3"/>
        <w:numPr>
          <w:ilvl w:val="2"/>
          <w:numId w:val="17"/>
        </w:numPr>
        <w:ind w:left="284" w:firstLine="0"/>
        <w:rPr>
          <w:color w:val="auto"/>
        </w:rPr>
      </w:pPr>
      <w:r w:rsidRPr="00426472">
        <w:rPr>
          <w:color w:val="auto"/>
        </w:rPr>
        <w:t>a implantação ou o aperfeiçoamento de programa de integridade, conforme normas e orientações dos órgãos de controle.</w:t>
      </w:r>
    </w:p>
    <w:p w14:paraId="299F4C22" w14:textId="77777777" w:rsidR="00D44BA9" w:rsidRPr="00426472" w:rsidRDefault="00D44BA9" w:rsidP="0095582C">
      <w:pPr>
        <w:pStyle w:val="Nivel2"/>
        <w:numPr>
          <w:ilvl w:val="1"/>
          <w:numId w:val="17"/>
        </w:numPr>
        <w:ind w:left="0" w:firstLine="0"/>
        <w:rPr>
          <w:color w:val="auto"/>
        </w:rPr>
      </w:pPr>
      <w:r w:rsidRPr="00426472">
        <w:rPr>
          <w:color w:val="auto"/>
        </w:rPr>
        <w:t xml:space="preserve">A multa será recolhida em percentual de 0,5% a 30% incidente sobre o valor do contrato licitado, recolhida no prazo máximo de </w:t>
      </w:r>
      <w:r w:rsidRPr="00426472">
        <w:rPr>
          <w:b/>
          <w:bCs/>
          <w:color w:val="auto"/>
        </w:rPr>
        <w:t>05 (cinco) dias</w:t>
      </w:r>
      <w:r w:rsidRPr="00426472">
        <w:rPr>
          <w:color w:val="auto"/>
        </w:rPr>
        <w:t xml:space="preserve"> úteis, a contar da comunicação oficial. </w:t>
      </w:r>
    </w:p>
    <w:p w14:paraId="5F387C22" w14:textId="77777777" w:rsidR="00D44BA9" w:rsidRPr="00426472" w:rsidRDefault="00D44BA9" w:rsidP="0095582C">
      <w:pPr>
        <w:pStyle w:val="Nivel3"/>
        <w:numPr>
          <w:ilvl w:val="2"/>
          <w:numId w:val="17"/>
        </w:numPr>
        <w:ind w:left="284" w:firstLine="0"/>
        <w:rPr>
          <w:color w:val="auto"/>
        </w:rPr>
      </w:pPr>
      <w:r w:rsidRPr="00426472">
        <w:rPr>
          <w:color w:val="auto"/>
        </w:rPr>
        <w:t xml:space="preserve">Para as infrações previstas nos itens </w:t>
      </w:r>
      <w:r w:rsidRPr="00426472">
        <w:rPr>
          <w:color w:val="auto"/>
        </w:rPr>
        <w:fldChar w:fldCharType="begin"/>
      </w:r>
      <w:r w:rsidRPr="00426472">
        <w:rPr>
          <w:color w:val="auto"/>
        </w:rPr>
        <w:instrText xml:space="preserve"> REF _Ref114668085 \r \h  \* MERGEFORMAT </w:instrText>
      </w:r>
      <w:r w:rsidRPr="00426472">
        <w:rPr>
          <w:color w:val="auto"/>
        </w:rPr>
      </w:r>
      <w:r w:rsidRPr="00426472">
        <w:rPr>
          <w:color w:val="auto"/>
        </w:rPr>
        <w:fldChar w:fldCharType="separate"/>
      </w:r>
      <w:r>
        <w:rPr>
          <w:color w:val="auto"/>
        </w:rPr>
        <w:t>12.1.1</w:t>
      </w:r>
      <w:r w:rsidRPr="00426472">
        <w:rPr>
          <w:color w:val="auto"/>
        </w:rPr>
        <w:fldChar w:fldCharType="end"/>
      </w:r>
      <w:r w:rsidRPr="00426472">
        <w:rPr>
          <w:color w:val="auto"/>
        </w:rPr>
        <w:t xml:space="preserve">, </w:t>
      </w:r>
      <w:r w:rsidRPr="00426472">
        <w:rPr>
          <w:color w:val="auto"/>
        </w:rPr>
        <w:fldChar w:fldCharType="begin"/>
      </w:r>
      <w:r w:rsidRPr="00426472">
        <w:rPr>
          <w:color w:val="auto"/>
        </w:rPr>
        <w:instrText xml:space="preserve"> REF _Ref114668108 \r \h  \* MERGEFORMAT </w:instrText>
      </w:r>
      <w:r w:rsidRPr="00426472">
        <w:rPr>
          <w:color w:val="auto"/>
        </w:rPr>
      </w:r>
      <w:r w:rsidRPr="00426472">
        <w:rPr>
          <w:color w:val="auto"/>
        </w:rPr>
        <w:fldChar w:fldCharType="separate"/>
      </w:r>
      <w:r>
        <w:rPr>
          <w:color w:val="auto"/>
        </w:rPr>
        <w:t>12.1.2</w:t>
      </w:r>
      <w:r w:rsidRPr="00426472">
        <w:rPr>
          <w:color w:val="auto"/>
        </w:rPr>
        <w:fldChar w:fldCharType="end"/>
      </w:r>
      <w:r w:rsidRPr="00426472">
        <w:rPr>
          <w:color w:val="auto"/>
        </w:rPr>
        <w:t xml:space="preserve"> e </w:t>
      </w:r>
      <w:r w:rsidRPr="00426472">
        <w:rPr>
          <w:color w:val="auto"/>
        </w:rPr>
        <w:fldChar w:fldCharType="begin"/>
      </w:r>
      <w:r w:rsidRPr="00426472">
        <w:rPr>
          <w:color w:val="auto"/>
        </w:rPr>
        <w:instrText xml:space="preserve"> REF _Ref114668139 \r \h  \* MERGEFORMAT </w:instrText>
      </w:r>
      <w:r w:rsidRPr="00426472">
        <w:rPr>
          <w:color w:val="auto"/>
        </w:rPr>
      </w:r>
      <w:r w:rsidRPr="00426472">
        <w:rPr>
          <w:color w:val="auto"/>
        </w:rPr>
        <w:fldChar w:fldCharType="separate"/>
      </w:r>
      <w:r>
        <w:rPr>
          <w:color w:val="auto"/>
        </w:rPr>
        <w:t>12.1.3</w:t>
      </w:r>
      <w:r w:rsidRPr="00426472">
        <w:rPr>
          <w:color w:val="auto"/>
        </w:rPr>
        <w:fldChar w:fldCharType="end"/>
      </w:r>
      <w:r w:rsidRPr="00426472">
        <w:rPr>
          <w:color w:val="auto"/>
        </w:rPr>
        <w:t>, a multa será de 0,5% a 15% do valor do contrato licitado.</w:t>
      </w:r>
    </w:p>
    <w:p w14:paraId="14FF15A5" w14:textId="77777777" w:rsidR="00D44BA9" w:rsidRPr="00426472" w:rsidRDefault="00D44BA9" w:rsidP="0095582C">
      <w:pPr>
        <w:pStyle w:val="Nivel3"/>
        <w:numPr>
          <w:ilvl w:val="2"/>
          <w:numId w:val="17"/>
        </w:numPr>
        <w:ind w:left="284" w:firstLine="0"/>
        <w:rPr>
          <w:color w:val="auto"/>
        </w:rPr>
      </w:pPr>
      <w:r w:rsidRPr="00426472">
        <w:rPr>
          <w:color w:val="auto"/>
        </w:rPr>
        <w:t xml:space="preserve">Para as infrações previstas nos itens </w:t>
      </w:r>
      <w:r w:rsidRPr="00426472">
        <w:rPr>
          <w:color w:val="auto"/>
        </w:rPr>
        <w:fldChar w:fldCharType="begin"/>
      </w:r>
      <w:r w:rsidRPr="00426472">
        <w:rPr>
          <w:color w:val="auto"/>
        </w:rPr>
        <w:instrText xml:space="preserve"> REF _Ref114668249 \r \h  \* MERGEFORMAT </w:instrText>
      </w:r>
      <w:r w:rsidRPr="00426472">
        <w:rPr>
          <w:color w:val="auto"/>
        </w:rPr>
      </w:r>
      <w:r w:rsidRPr="00426472">
        <w:rPr>
          <w:color w:val="auto"/>
        </w:rPr>
        <w:fldChar w:fldCharType="separate"/>
      </w:r>
      <w:r>
        <w:rPr>
          <w:color w:val="auto"/>
        </w:rPr>
        <w:t>12.1.4</w:t>
      </w:r>
      <w:r w:rsidRPr="00426472">
        <w:rPr>
          <w:color w:val="auto"/>
        </w:rPr>
        <w:fldChar w:fldCharType="end"/>
      </w:r>
      <w:r w:rsidRPr="00426472">
        <w:rPr>
          <w:color w:val="auto"/>
        </w:rPr>
        <w:t xml:space="preserve">, </w:t>
      </w:r>
      <w:r w:rsidRPr="00426472">
        <w:rPr>
          <w:color w:val="auto"/>
        </w:rPr>
        <w:fldChar w:fldCharType="begin"/>
      </w:r>
      <w:r w:rsidRPr="00426472">
        <w:rPr>
          <w:color w:val="auto"/>
        </w:rPr>
        <w:instrText xml:space="preserve"> REF _Ref114668245 \r \h  \* MERGEFORMAT </w:instrText>
      </w:r>
      <w:r w:rsidRPr="00426472">
        <w:rPr>
          <w:color w:val="auto"/>
        </w:rPr>
      </w:r>
      <w:r w:rsidRPr="00426472">
        <w:rPr>
          <w:color w:val="auto"/>
        </w:rPr>
        <w:fldChar w:fldCharType="separate"/>
      </w:r>
      <w:r>
        <w:rPr>
          <w:color w:val="auto"/>
        </w:rPr>
        <w:t>12.1.5</w:t>
      </w:r>
      <w:r w:rsidRPr="00426472">
        <w:rPr>
          <w:color w:val="auto"/>
        </w:rPr>
        <w:fldChar w:fldCharType="end"/>
      </w:r>
      <w:r w:rsidRPr="00426472">
        <w:rPr>
          <w:color w:val="auto"/>
        </w:rPr>
        <w:t xml:space="preserve">, </w:t>
      </w:r>
      <w:r w:rsidRPr="00426472">
        <w:rPr>
          <w:color w:val="auto"/>
        </w:rPr>
        <w:fldChar w:fldCharType="begin"/>
      </w:r>
      <w:r w:rsidRPr="00426472">
        <w:rPr>
          <w:color w:val="auto"/>
        </w:rPr>
        <w:instrText xml:space="preserve"> REF _Ref114668247 \r \h  \* MERGEFORMAT </w:instrText>
      </w:r>
      <w:r w:rsidRPr="00426472">
        <w:rPr>
          <w:color w:val="auto"/>
        </w:rPr>
      </w:r>
      <w:r w:rsidRPr="00426472">
        <w:rPr>
          <w:color w:val="auto"/>
        </w:rPr>
        <w:fldChar w:fldCharType="separate"/>
      </w:r>
      <w:r>
        <w:rPr>
          <w:color w:val="auto"/>
        </w:rPr>
        <w:t>12.1.6</w:t>
      </w:r>
      <w:r w:rsidRPr="00426472">
        <w:rPr>
          <w:color w:val="auto"/>
        </w:rPr>
        <w:fldChar w:fldCharType="end"/>
      </w:r>
      <w:r w:rsidRPr="00426472">
        <w:rPr>
          <w:color w:val="auto"/>
        </w:rPr>
        <w:t xml:space="preserve">, </w:t>
      </w:r>
      <w:r w:rsidRPr="00426472">
        <w:rPr>
          <w:color w:val="auto"/>
        </w:rPr>
        <w:fldChar w:fldCharType="begin"/>
      </w:r>
      <w:r w:rsidRPr="00426472">
        <w:rPr>
          <w:color w:val="auto"/>
        </w:rPr>
        <w:instrText xml:space="preserve"> REF _Ref114668251 \r \h  \* MERGEFORMAT </w:instrText>
      </w:r>
      <w:r w:rsidRPr="00426472">
        <w:rPr>
          <w:color w:val="auto"/>
        </w:rPr>
      </w:r>
      <w:r w:rsidRPr="00426472">
        <w:rPr>
          <w:color w:val="auto"/>
        </w:rPr>
        <w:fldChar w:fldCharType="separate"/>
      </w:r>
      <w:r>
        <w:rPr>
          <w:color w:val="auto"/>
        </w:rPr>
        <w:t>12.1.7</w:t>
      </w:r>
      <w:r w:rsidRPr="00426472">
        <w:rPr>
          <w:color w:val="auto"/>
        </w:rPr>
        <w:fldChar w:fldCharType="end"/>
      </w:r>
      <w:r w:rsidRPr="00426472">
        <w:rPr>
          <w:color w:val="auto"/>
        </w:rPr>
        <w:t xml:space="preserve"> e </w:t>
      </w:r>
      <w:r w:rsidRPr="00426472">
        <w:rPr>
          <w:color w:val="auto"/>
        </w:rPr>
        <w:fldChar w:fldCharType="begin"/>
      </w:r>
      <w:r w:rsidRPr="00426472">
        <w:rPr>
          <w:color w:val="auto"/>
        </w:rPr>
        <w:instrText xml:space="preserve"> REF _Ref114668252 \r \h  \* MERGEFORMAT </w:instrText>
      </w:r>
      <w:r w:rsidRPr="00426472">
        <w:rPr>
          <w:color w:val="auto"/>
        </w:rPr>
      </w:r>
      <w:r w:rsidRPr="00426472">
        <w:rPr>
          <w:color w:val="auto"/>
        </w:rPr>
        <w:fldChar w:fldCharType="separate"/>
      </w:r>
      <w:r>
        <w:rPr>
          <w:color w:val="auto"/>
        </w:rPr>
        <w:t>12.1.8</w:t>
      </w:r>
      <w:r w:rsidRPr="00426472">
        <w:rPr>
          <w:color w:val="auto"/>
        </w:rPr>
        <w:fldChar w:fldCharType="end"/>
      </w:r>
      <w:r w:rsidRPr="00426472">
        <w:rPr>
          <w:color w:val="auto"/>
        </w:rPr>
        <w:t>, a multa será de 15% a 30% do valor do contrato licitado.</w:t>
      </w:r>
    </w:p>
    <w:p w14:paraId="18EE26FF" w14:textId="77777777" w:rsidR="00D44BA9" w:rsidRPr="00426472" w:rsidRDefault="00D44BA9" w:rsidP="0095582C">
      <w:pPr>
        <w:pStyle w:val="Nivel2"/>
        <w:numPr>
          <w:ilvl w:val="1"/>
          <w:numId w:val="17"/>
        </w:numPr>
        <w:ind w:left="0" w:firstLine="0"/>
      </w:pPr>
      <w:r w:rsidRPr="00426472">
        <w:t>As sanções de advertência, impedimento de licitar e contratar e declaração de inidoneidade para licitar ou contratar poderão ser aplicadas, cumulativamente ou não, à penalidade de multa.</w:t>
      </w:r>
    </w:p>
    <w:p w14:paraId="035AC621" w14:textId="77777777" w:rsidR="00D44BA9" w:rsidRPr="00426472" w:rsidRDefault="00D44BA9" w:rsidP="0095582C">
      <w:pPr>
        <w:pStyle w:val="Nivel2"/>
        <w:numPr>
          <w:ilvl w:val="1"/>
          <w:numId w:val="17"/>
        </w:numPr>
        <w:ind w:left="0" w:firstLine="0"/>
      </w:pPr>
      <w:r w:rsidRPr="00426472">
        <w:t>Na aplicação da sanção de multa será facultada a defesa do interessado no prazo de 15 (quinze) dias úteis, contado da data de sua intimação.</w:t>
      </w:r>
    </w:p>
    <w:p w14:paraId="4C6F8A06" w14:textId="77777777" w:rsidR="00D44BA9" w:rsidRPr="00426472" w:rsidRDefault="00D44BA9" w:rsidP="0095582C">
      <w:pPr>
        <w:pStyle w:val="Nivel2"/>
        <w:numPr>
          <w:ilvl w:val="1"/>
          <w:numId w:val="17"/>
        </w:numPr>
        <w:ind w:left="0" w:firstLine="0"/>
      </w:pPr>
      <w:r w:rsidRPr="00426472">
        <w:t xml:space="preserve">A sanção de impedimento de licitar e contratar será aplicada ao responsável em decorrência das infrações administrativas relacionadas nos itens </w:t>
      </w:r>
      <w:r w:rsidRPr="00426472">
        <w:fldChar w:fldCharType="begin"/>
      </w:r>
      <w:r w:rsidRPr="00426472">
        <w:instrText xml:space="preserve"> REF _Ref114668085 \r \h  \* MERGEFORMAT </w:instrText>
      </w:r>
      <w:r w:rsidRPr="00426472">
        <w:fldChar w:fldCharType="separate"/>
      </w:r>
      <w:r>
        <w:t>12.1.1</w:t>
      </w:r>
      <w:r w:rsidRPr="00426472">
        <w:fldChar w:fldCharType="end"/>
      </w:r>
      <w:r w:rsidRPr="00426472">
        <w:t xml:space="preserve">, </w:t>
      </w:r>
      <w:r w:rsidRPr="00426472">
        <w:fldChar w:fldCharType="begin"/>
      </w:r>
      <w:r w:rsidRPr="00426472">
        <w:instrText xml:space="preserve"> REF _Ref114668108 \r \h  \* MERGEFORMAT </w:instrText>
      </w:r>
      <w:r w:rsidRPr="00426472">
        <w:fldChar w:fldCharType="separate"/>
      </w:r>
      <w:r>
        <w:t>12.1.2</w:t>
      </w:r>
      <w:r w:rsidRPr="00426472">
        <w:fldChar w:fldCharType="end"/>
      </w:r>
      <w:r w:rsidRPr="00426472">
        <w:t xml:space="preserve"> e </w:t>
      </w:r>
      <w:r w:rsidRPr="00426472">
        <w:fldChar w:fldCharType="begin"/>
      </w:r>
      <w:r w:rsidRPr="00426472">
        <w:instrText xml:space="preserve"> REF _Ref114668139 \r \h  \* MERGEFORMAT </w:instrText>
      </w:r>
      <w:r w:rsidRPr="00426472">
        <w:fldChar w:fldCharType="separate"/>
      </w:r>
      <w:r>
        <w:t>12.1.3</w:t>
      </w:r>
      <w:r w:rsidRPr="00426472">
        <w:fldChar w:fldCharType="end"/>
      </w:r>
      <w:r w:rsidRPr="00426472">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E0EDE32" w14:textId="77777777" w:rsidR="00D44BA9" w:rsidRPr="00426472" w:rsidRDefault="00D44BA9" w:rsidP="0095582C">
      <w:pPr>
        <w:pStyle w:val="Nivel2"/>
        <w:numPr>
          <w:ilvl w:val="1"/>
          <w:numId w:val="17"/>
        </w:numPr>
        <w:ind w:left="0" w:firstLine="0"/>
      </w:pPr>
      <w:r w:rsidRPr="00426472">
        <w:t xml:space="preserve">Poderá ser aplicada ao responsável a sanção de declaração de inidoneidade para licitar ou contratar, em decorrência da prática das infrações dispostas nos itens </w:t>
      </w:r>
      <w:r w:rsidRPr="00426472">
        <w:fldChar w:fldCharType="begin"/>
      </w:r>
      <w:r w:rsidRPr="00426472">
        <w:instrText xml:space="preserve"> REF _Ref114668249 \r \h  \* MERGEFORMAT </w:instrText>
      </w:r>
      <w:r w:rsidRPr="00426472">
        <w:fldChar w:fldCharType="separate"/>
      </w:r>
      <w:r>
        <w:t>12.1.4</w:t>
      </w:r>
      <w:r w:rsidRPr="00426472">
        <w:fldChar w:fldCharType="end"/>
      </w:r>
      <w:r w:rsidRPr="00426472">
        <w:t xml:space="preserve">, </w:t>
      </w:r>
      <w:r w:rsidRPr="00426472">
        <w:fldChar w:fldCharType="begin"/>
      </w:r>
      <w:r w:rsidRPr="00426472">
        <w:instrText xml:space="preserve"> REF _Ref114668245 \r \h  \* MERGEFORMAT </w:instrText>
      </w:r>
      <w:r w:rsidRPr="00426472">
        <w:fldChar w:fldCharType="separate"/>
      </w:r>
      <w:r>
        <w:t>12.1.5</w:t>
      </w:r>
      <w:r w:rsidRPr="00426472">
        <w:fldChar w:fldCharType="end"/>
      </w:r>
      <w:r w:rsidRPr="00426472">
        <w:t xml:space="preserve">, </w:t>
      </w:r>
      <w:r w:rsidRPr="00426472">
        <w:fldChar w:fldCharType="begin"/>
      </w:r>
      <w:r w:rsidRPr="00426472">
        <w:instrText xml:space="preserve"> REF _Ref114668247 \r \h  \* MERGEFORMAT </w:instrText>
      </w:r>
      <w:r w:rsidRPr="00426472">
        <w:fldChar w:fldCharType="separate"/>
      </w:r>
      <w:r>
        <w:t>12.1.6</w:t>
      </w:r>
      <w:r w:rsidRPr="00426472">
        <w:fldChar w:fldCharType="end"/>
      </w:r>
      <w:r w:rsidRPr="00426472">
        <w:t xml:space="preserve">, </w:t>
      </w:r>
      <w:r w:rsidRPr="00426472">
        <w:fldChar w:fldCharType="begin"/>
      </w:r>
      <w:r w:rsidRPr="00426472">
        <w:instrText xml:space="preserve"> REF _Ref114668251 \r \h  \* MERGEFORMAT </w:instrText>
      </w:r>
      <w:r w:rsidRPr="00426472">
        <w:fldChar w:fldCharType="separate"/>
      </w:r>
      <w:r>
        <w:t>12.1.7</w:t>
      </w:r>
      <w:r w:rsidRPr="00426472">
        <w:fldChar w:fldCharType="end"/>
      </w:r>
      <w:r w:rsidRPr="00426472">
        <w:t xml:space="preserve"> e </w:t>
      </w:r>
      <w:r w:rsidRPr="00426472">
        <w:fldChar w:fldCharType="begin"/>
      </w:r>
      <w:r w:rsidRPr="00426472">
        <w:instrText xml:space="preserve"> REF _Ref114668252 \r \h  \* MERGEFORMAT </w:instrText>
      </w:r>
      <w:r w:rsidRPr="00426472">
        <w:fldChar w:fldCharType="separate"/>
      </w:r>
      <w:r>
        <w:t>12.1.8</w:t>
      </w:r>
      <w:r w:rsidRPr="00426472">
        <w:fldChar w:fldCharType="end"/>
      </w:r>
      <w:r w:rsidRPr="00426472">
        <w:t xml:space="preserve">, bem como pelas infrações administrativas previstas nos itens </w:t>
      </w:r>
      <w:r w:rsidRPr="00426472">
        <w:fldChar w:fldCharType="begin"/>
      </w:r>
      <w:r w:rsidRPr="00426472">
        <w:instrText xml:space="preserve"> REF _Ref114668085 \r \h  \* MERGEFORMAT </w:instrText>
      </w:r>
      <w:r w:rsidRPr="00426472">
        <w:fldChar w:fldCharType="separate"/>
      </w:r>
      <w:r>
        <w:t>12.1.1</w:t>
      </w:r>
      <w:r w:rsidRPr="00426472">
        <w:fldChar w:fldCharType="end"/>
      </w:r>
      <w:r w:rsidRPr="00426472">
        <w:t xml:space="preserve">, </w:t>
      </w:r>
      <w:r w:rsidRPr="00426472">
        <w:fldChar w:fldCharType="begin"/>
      </w:r>
      <w:r w:rsidRPr="00426472">
        <w:instrText xml:space="preserve"> REF _Ref114668108 \r \h  \* MERGEFORMAT </w:instrText>
      </w:r>
      <w:r w:rsidRPr="00426472">
        <w:fldChar w:fldCharType="separate"/>
      </w:r>
      <w:r>
        <w:t>12.1.2</w:t>
      </w:r>
      <w:r w:rsidRPr="00426472">
        <w:fldChar w:fldCharType="end"/>
      </w:r>
      <w:r w:rsidRPr="00426472">
        <w:t xml:space="preserve"> e </w:t>
      </w:r>
      <w:r w:rsidRPr="00426472">
        <w:fldChar w:fldCharType="begin"/>
      </w:r>
      <w:r w:rsidRPr="00426472">
        <w:instrText xml:space="preserve"> REF _Ref114668139 \r \h  \* MERGEFORMAT </w:instrText>
      </w:r>
      <w:r w:rsidRPr="00426472">
        <w:fldChar w:fldCharType="separate"/>
      </w:r>
      <w:r>
        <w:t>12.1.3</w:t>
      </w:r>
      <w:r w:rsidRPr="00426472">
        <w:fldChar w:fldCharType="end"/>
      </w:r>
      <w:r w:rsidRPr="00426472">
        <w:t xml:space="preserve"> que justifiquem a imposição de penalidade mais grave que a sanção de impedimento de licitar e contratar, cuja duração observará o prazo previsto no </w:t>
      </w:r>
      <w:hyperlink r:id="rId78" w:anchor="art156§5" w:history="1">
        <w:r w:rsidRPr="00426472">
          <w:rPr>
            <w:rStyle w:val="Hyperlink"/>
          </w:rPr>
          <w:t>art. 156, §5º, da Lei n.º 14.133/2021</w:t>
        </w:r>
      </w:hyperlink>
      <w:r w:rsidRPr="00426472">
        <w:t>.</w:t>
      </w:r>
    </w:p>
    <w:p w14:paraId="4B6F1215" w14:textId="77777777" w:rsidR="00D44BA9" w:rsidRPr="00426472" w:rsidRDefault="00D44BA9" w:rsidP="0095582C">
      <w:pPr>
        <w:pStyle w:val="Nivel2"/>
        <w:numPr>
          <w:ilvl w:val="1"/>
          <w:numId w:val="17"/>
        </w:numPr>
        <w:ind w:left="0" w:firstLine="0"/>
      </w:pPr>
      <w:r w:rsidRPr="00426472">
        <w:t xml:space="preserve">A recusa injustificada do adjudicatário em assinar o contrato ou a ata de registro de preço, ou em aceitar ou retirar o instrumento equivalente no prazo estabelecido pela Administração, descrita no item </w:t>
      </w:r>
      <w:r w:rsidRPr="00426472">
        <w:fldChar w:fldCharType="begin"/>
      </w:r>
      <w:r w:rsidRPr="00426472">
        <w:instrText xml:space="preserve"> REF _Ref114668139 \r \h  \* MERGEFORMAT </w:instrText>
      </w:r>
      <w:r w:rsidRPr="00426472">
        <w:fldChar w:fldCharType="separate"/>
      </w:r>
      <w:r>
        <w:t>12.1.3</w:t>
      </w:r>
      <w:r w:rsidRPr="00426472">
        <w:fldChar w:fldCharType="end"/>
      </w:r>
      <w:r w:rsidRPr="00426472">
        <w:t xml:space="preserve">, caracterizará o descumprimento total da obrigação assumida e o sujeitará </w:t>
      </w:r>
      <w:r w:rsidRPr="00426472">
        <w:lastRenderedPageBreak/>
        <w:t xml:space="preserve">às penalidades e à imediata perda da garantia de proposta em favor do órgão ou entidade promotora da licitação, nos termos do </w:t>
      </w:r>
      <w:hyperlink r:id="rId79" w:history="1">
        <w:r w:rsidRPr="00426472">
          <w:rPr>
            <w:rStyle w:val="Hyperlink"/>
          </w:rPr>
          <w:t>art. 45, §4º da IN SEGES/ME n.º 73, de 2022</w:t>
        </w:r>
      </w:hyperlink>
      <w:r w:rsidRPr="00426472">
        <w:t xml:space="preserve">. </w:t>
      </w:r>
    </w:p>
    <w:p w14:paraId="7F159B72" w14:textId="77777777" w:rsidR="00D44BA9" w:rsidRPr="00426472" w:rsidRDefault="00D44BA9" w:rsidP="0095582C">
      <w:pPr>
        <w:pStyle w:val="Nivel2"/>
        <w:numPr>
          <w:ilvl w:val="1"/>
          <w:numId w:val="17"/>
        </w:numPr>
        <w:ind w:left="0" w:firstLine="0"/>
      </w:pPr>
      <w:r w:rsidRPr="00426472">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7AF97339" w14:textId="77777777" w:rsidR="00D44BA9" w:rsidRPr="00426472" w:rsidRDefault="00D44BA9" w:rsidP="0095582C">
      <w:pPr>
        <w:pStyle w:val="Nivel2"/>
        <w:numPr>
          <w:ilvl w:val="1"/>
          <w:numId w:val="17"/>
        </w:numPr>
        <w:ind w:left="0" w:firstLine="0"/>
      </w:pPr>
      <w:r w:rsidRPr="00426472">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EC65A00" w14:textId="77777777" w:rsidR="00D44BA9" w:rsidRPr="00426472" w:rsidRDefault="00D44BA9" w:rsidP="0095582C">
      <w:pPr>
        <w:pStyle w:val="Nivel2"/>
        <w:numPr>
          <w:ilvl w:val="1"/>
          <w:numId w:val="17"/>
        </w:numPr>
        <w:ind w:left="0" w:firstLine="0"/>
      </w:pPr>
      <w:r w:rsidRPr="00426472">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779B6D" w14:textId="77777777" w:rsidR="00D44BA9" w:rsidRPr="00426472" w:rsidRDefault="00D44BA9" w:rsidP="0095582C">
      <w:pPr>
        <w:pStyle w:val="Nivel2"/>
        <w:numPr>
          <w:ilvl w:val="1"/>
          <w:numId w:val="17"/>
        </w:numPr>
        <w:ind w:left="0" w:firstLine="0"/>
      </w:pPr>
      <w:r w:rsidRPr="00426472">
        <w:t>O recurso e o pedido de reconsideração terão efeito suspensivo do ato ou da decisão recorrida até que sobrevenha decisão final da autoridade competente.</w:t>
      </w:r>
    </w:p>
    <w:p w14:paraId="49926DE1" w14:textId="77777777" w:rsidR="00D44BA9" w:rsidRPr="00426472" w:rsidRDefault="00D44BA9" w:rsidP="0095582C">
      <w:pPr>
        <w:pStyle w:val="Nivel2"/>
        <w:numPr>
          <w:ilvl w:val="1"/>
          <w:numId w:val="17"/>
        </w:numPr>
        <w:ind w:left="0" w:firstLine="0"/>
      </w:pPr>
      <w:r w:rsidRPr="00426472">
        <w:t>A aplicação das sanções previstas neste edital não exclui, em hipótese alguma, a obrigação de reparação integral dos danos causados.</w:t>
      </w:r>
    </w:p>
    <w:bookmarkEnd w:id="93"/>
    <w:p w14:paraId="118E1CF2" w14:textId="77777777" w:rsidR="00D44BA9" w:rsidRPr="00426472" w:rsidRDefault="00D44BA9" w:rsidP="00D44BA9">
      <w:pPr>
        <w:rPr>
          <w:rFonts w:ascii="Arial" w:hAnsi="Arial" w:cs="Arial"/>
        </w:rPr>
      </w:pPr>
    </w:p>
    <w:p w14:paraId="13F918FA" w14:textId="77777777" w:rsidR="00D44BA9" w:rsidRPr="009F60B9" w:rsidRDefault="00D44BA9" w:rsidP="0095582C">
      <w:pPr>
        <w:pStyle w:val="Nivel01"/>
        <w:numPr>
          <w:ilvl w:val="0"/>
          <w:numId w:val="17"/>
        </w:numPr>
        <w:ind w:left="0" w:firstLine="0"/>
        <w:rPr>
          <w:color w:val="FFFFFF"/>
        </w:rPr>
      </w:pPr>
      <w:r w:rsidRPr="009F60B9">
        <w:t>CLÁUSULA DÉCIMA TERCEIRA– DA EXTINÇÃO CONTRATUAL (</w:t>
      </w:r>
      <w:hyperlink r:id="rId80" w:anchor="art92" w:history="1">
        <w:r w:rsidRPr="009F60B9">
          <w:rPr>
            <w:rStyle w:val="Hyperlink"/>
          </w:rPr>
          <w:t>art. 92, XIX</w:t>
        </w:r>
      </w:hyperlink>
      <w:r w:rsidRPr="009F60B9">
        <w:t>)</w:t>
      </w:r>
    </w:p>
    <w:p w14:paraId="563FF6FA" w14:textId="77777777" w:rsidR="00D44BA9" w:rsidRPr="00426472" w:rsidRDefault="00D44BA9" w:rsidP="0095582C">
      <w:pPr>
        <w:pStyle w:val="Nvel2-Red"/>
        <w:numPr>
          <w:ilvl w:val="1"/>
          <w:numId w:val="17"/>
        </w:numPr>
        <w:ind w:left="0" w:firstLine="0"/>
        <w:rPr>
          <w:color w:val="auto"/>
        </w:rPr>
      </w:pPr>
      <w:r w:rsidRPr="00426472">
        <w:rPr>
          <w:color w:val="auto"/>
        </w:rPr>
        <w:t>O contrato será extinto</w:t>
      </w:r>
      <w:r w:rsidRPr="00426472">
        <w:rPr>
          <w:i w:val="0"/>
          <w:color w:val="auto"/>
        </w:rPr>
        <w:t xml:space="preserve"> </w:t>
      </w:r>
      <w:r w:rsidRPr="00426472">
        <w:rPr>
          <w:color w:val="auto"/>
        </w:rPr>
        <w:t>quando vencido o prazo nele estipulado, independentemente de terem sido cumpridas ou não as obrigações de ambas as partes contraentes.</w:t>
      </w:r>
    </w:p>
    <w:p w14:paraId="6EF2AB96" w14:textId="77777777" w:rsidR="00D44BA9" w:rsidRPr="00426472" w:rsidRDefault="00D44BA9" w:rsidP="0095582C">
      <w:pPr>
        <w:pStyle w:val="Nvel3-R"/>
        <w:numPr>
          <w:ilvl w:val="2"/>
          <w:numId w:val="17"/>
        </w:numPr>
        <w:ind w:left="284" w:firstLine="0"/>
        <w:rPr>
          <w:color w:val="auto"/>
        </w:rPr>
      </w:pPr>
      <w:r w:rsidRPr="00426472">
        <w:rPr>
          <w:color w:val="auto"/>
        </w:rPr>
        <w:t>O contrato poderá ser extinto antes do prazo nele fixado, sem ônus para o Contratante, quando este não dispuser de créditos orçamentários para sua continuidade ou quando entender que o contrato não mais lhe oferece vantagem.</w:t>
      </w:r>
    </w:p>
    <w:p w14:paraId="6EAD805E" w14:textId="77777777" w:rsidR="00D44BA9" w:rsidRPr="00426472" w:rsidRDefault="00D44BA9" w:rsidP="0095582C">
      <w:pPr>
        <w:pStyle w:val="Nvel3-R"/>
        <w:numPr>
          <w:ilvl w:val="2"/>
          <w:numId w:val="17"/>
        </w:numPr>
        <w:ind w:left="284" w:firstLine="0"/>
        <w:rPr>
          <w:color w:val="auto"/>
        </w:rPr>
      </w:pPr>
      <w:r w:rsidRPr="00426472">
        <w:rPr>
          <w:color w:val="auto"/>
        </w:rPr>
        <w:t>A extinção nesta hipótese ocorrerá na próxima data de aniversário do contrato, desde que haja a notificação do contratado pelo contratante nesse sentido com pelo menos 2 (dois) meses de antecedência desse dia.</w:t>
      </w:r>
    </w:p>
    <w:p w14:paraId="11227F20" w14:textId="77777777" w:rsidR="00D44BA9" w:rsidRPr="00426472" w:rsidRDefault="00D44BA9" w:rsidP="0095582C">
      <w:pPr>
        <w:pStyle w:val="Nvel3-R"/>
        <w:numPr>
          <w:ilvl w:val="2"/>
          <w:numId w:val="17"/>
        </w:numPr>
        <w:ind w:left="284" w:firstLine="0"/>
        <w:rPr>
          <w:color w:val="auto"/>
        </w:rPr>
      </w:pPr>
      <w:r w:rsidRPr="00426472">
        <w:rPr>
          <w:color w:val="auto"/>
        </w:rPr>
        <w:t>Caso a notificação da não-continuidade do contrato de que trata este subitem ocorra com menos de 2 (dois) meses da data de aniversário, a extinção contratual ocorrerá após 2 (dois) meses da data da comunicação.</w:t>
      </w:r>
    </w:p>
    <w:p w14:paraId="7373B488" w14:textId="77777777" w:rsidR="00D44BA9" w:rsidRPr="00426472" w:rsidRDefault="00D44BA9" w:rsidP="0095582C">
      <w:pPr>
        <w:pStyle w:val="Nivel2"/>
        <w:numPr>
          <w:ilvl w:val="1"/>
          <w:numId w:val="17"/>
        </w:numPr>
        <w:ind w:left="0" w:firstLine="0"/>
      </w:pPr>
      <w:r w:rsidRPr="00426472">
        <w:t xml:space="preserve">O contrato poderá ser extinto antes de cumpridas as obrigações nele estipuladas, ou antes do prazo nele fixado, por algum dos motivos previstos no </w:t>
      </w:r>
      <w:hyperlink r:id="rId81" w:anchor="art137" w:history="1">
        <w:r w:rsidRPr="00426472">
          <w:rPr>
            <w:rStyle w:val="Hyperlink"/>
          </w:rPr>
          <w:t>artigo 137 da Lei nº 14.133/21</w:t>
        </w:r>
      </w:hyperlink>
      <w:r w:rsidRPr="00426472">
        <w:t>, bem como amigavelmente, assegurados o contraditório e a ampla defesa.</w:t>
      </w:r>
    </w:p>
    <w:p w14:paraId="38E1B14E" w14:textId="77777777" w:rsidR="00D44BA9" w:rsidRPr="00426472" w:rsidRDefault="00D44BA9" w:rsidP="0095582C">
      <w:pPr>
        <w:pStyle w:val="Nivel3"/>
        <w:numPr>
          <w:ilvl w:val="2"/>
          <w:numId w:val="17"/>
        </w:numPr>
        <w:ind w:left="284" w:firstLine="0"/>
      </w:pPr>
      <w:r w:rsidRPr="00426472">
        <w:t xml:space="preserve">Nesta hipótese, aplicam-se também os </w:t>
      </w:r>
      <w:hyperlink r:id="rId82" w:anchor="art138" w:history="1">
        <w:r w:rsidRPr="00426472">
          <w:rPr>
            <w:rStyle w:val="Hyperlink"/>
          </w:rPr>
          <w:t>artigos 138 e 139 da mesma Lei</w:t>
        </w:r>
      </w:hyperlink>
      <w:r w:rsidRPr="00426472">
        <w:t>.</w:t>
      </w:r>
    </w:p>
    <w:p w14:paraId="455BC664" w14:textId="77777777" w:rsidR="00D44BA9" w:rsidRPr="00426472" w:rsidRDefault="00D44BA9" w:rsidP="0095582C">
      <w:pPr>
        <w:pStyle w:val="Nivel3"/>
        <w:numPr>
          <w:ilvl w:val="2"/>
          <w:numId w:val="17"/>
        </w:numPr>
        <w:ind w:left="284" w:firstLine="0"/>
      </w:pPr>
      <w:r w:rsidRPr="00426472">
        <w:t>A alteração social ou a modificação da finalidade ou da estrutura da empresa não ensejará a extinção se não restringir sua capacidade de concluir o contrato.</w:t>
      </w:r>
    </w:p>
    <w:p w14:paraId="6CD6C7FC" w14:textId="77777777" w:rsidR="00D44BA9" w:rsidRPr="00426472" w:rsidRDefault="00D44BA9" w:rsidP="0095582C">
      <w:pPr>
        <w:pStyle w:val="Nivel4"/>
        <w:numPr>
          <w:ilvl w:val="3"/>
          <w:numId w:val="17"/>
        </w:numPr>
        <w:ind w:left="567" w:firstLine="0"/>
      </w:pPr>
      <w:r w:rsidRPr="00426472">
        <w:rPr>
          <w:color w:val="000000"/>
        </w:rPr>
        <w:lastRenderedPageBreak/>
        <w:t xml:space="preserve">Se a </w:t>
      </w:r>
      <w:r w:rsidRPr="00426472">
        <w:t>operação</w:t>
      </w:r>
      <w:r w:rsidRPr="00426472">
        <w:rPr>
          <w:color w:val="000000"/>
        </w:rPr>
        <w:t xml:space="preserve"> </w:t>
      </w:r>
      <w:r w:rsidRPr="00426472">
        <w:t>implicar mudança da pessoa jurídica contratada, deverá ser formalizado termo aditivo para alteração subjetiva.</w:t>
      </w:r>
    </w:p>
    <w:p w14:paraId="06C310B3" w14:textId="77777777" w:rsidR="00D44BA9" w:rsidRPr="00426472" w:rsidRDefault="00D44BA9" w:rsidP="0095582C">
      <w:pPr>
        <w:pStyle w:val="Nivel2"/>
        <w:numPr>
          <w:ilvl w:val="1"/>
          <w:numId w:val="17"/>
        </w:numPr>
        <w:ind w:left="0" w:firstLine="0"/>
      </w:pPr>
      <w:r w:rsidRPr="00426472">
        <w:t>O termo de extinção, sempre que possível, será precedido:</w:t>
      </w:r>
    </w:p>
    <w:p w14:paraId="04646A23" w14:textId="77777777" w:rsidR="00D44BA9" w:rsidRPr="00426472" w:rsidRDefault="00D44BA9" w:rsidP="0095582C">
      <w:pPr>
        <w:pStyle w:val="Nivel3"/>
        <w:numPr>
          <w:ilvl w:val="2"/>
          <w:numId w:val="17"/>
        </w:numPr>
        <w:ind w:left="284" w:firstLine="0"/>
      </w:pPr>
      <w:r w:rsidRPr="00426472">
        <w:t>Balanço dos eventos contratuais já cumpridos ou parcialmente cumpridos;</w:t>
      </w:r>
    </w:p>
    <w:p w14:paraId="1B4882A8" w14:textId="77777777" w:rsidR="00D44BA9" w:rsidRPr="00426472" w:rsidRDefault="00D44BA9" w:rsidP="0095582C">
      <w:pPr>
        <w:pStyle w:val="Nivel3"/>
        <w:numPr>
          <w:ilvl w:val="2"/>
          <w:numId w:val="17"/>
        </w:numPr>
        <w:ind w:left="284" w:firstLine="0"/>
      </w:pPr>
      <w:r w:rsidRPr="00426472">
        <w:t>Relação dos pagamentos já efetuados e ainda devidos;</w:t>
      </w:r>
    </w:p>
    <w:p w14:paraId="47C91483" w14:textId="77777777" w:rsidR="00D44BA9" w:rsidRPr="00426472" w:rsidRDefault="00D44BA9" w:rsidP="0095582C">
      <w:pPr>
        <w:pStyle w:val="Nivel3"/>
        <w:numPr>
          <w:ilvl w:val="2"/>
          <w:numId w:val="17"/>
        </w:numPr>
        <w:ind w:left="284" w:firstLine="0"/>
      </w:pPr>
      <w:r w:rsidRPr="00426472">
        <w:t>Indenizações e multas.</w:t>
      </w:r>
    </w:p>
    <w:p w14:paraId="0824C940" w14:textId="77777777" w:rsidR="00D44BA9" w:rsidRPr="00426472" w:rsidRDefault="00D44BA9" w:rsidP="0095582C">
      <w:pPr>
        <w:pStyle w:val="Nivel2"/>
        <w:numPr>
          <w:ilvl w:val="1"/>
          <w:numId w:val="17"/>
        </w:numPr>
        <w:ind w:left="0" w:firstLine="0"/>
      </w:pPr>
      <w:r w:rsidRPr="00426472">
        <w:t>A extinção do contrato não configura óbice para o reconhecimento do desequilíbrio econômico-financeiro, hipótese em que será concedida indenização por meio de termo indenizatório (</w:t>
      </w:r>
      <w:hyperlink r:id="rId83" w:anchor="art131" w:history="1">
        <w:r w:rsidRPr="00426472">
          <w:rPr>
            <w:rStyle w:val="Hyperlink"/>
          </w:rPr>
          <w:t xml:space="preserve">art. 131, </w:t>
        </w:r>
        <w:r w:rsidRPr="00426472">
          <w:rPr>
            <w:rStyle w:val="Hyperlink"/>
            <w:i/>
            <w:iCs/>
          </w:rPr>
          <w:t xml:space="preserve">caput, </w:t>
        </w:r>
        <w:r w:rsidRPr="00426472">
          <w:rPr>
            <w:rStyle w:val="Hyperlink"/>
          </w:rPr>
          <w:t>da Lei n.º 14.133, de 2021</w:t>
        </w:r>
      </w:hyperlink>
      <w:r w:rsidRPr="00426472">
        <w:t xml:space="preserve">). </w:t>
      </w:r>
    </w:p>
    <w:p w14:paraId="06493FB2" w14:textId="77777777" w:rsidR="00D44BA9" w:rsidRPr="00426472" w:rsidRDefault="00D44BA9" w:rsidP="0095582C">
      <w:pPr>
        <w:pStyle w:val="Nivel2"/>
        <w:numPr>
          <w:ilvl w:val="1"/>
          <w:numId w:val="17"/>
        </w:numPr>
        <w:ind w:left="0" w:firstLine="0"/>
      </w:pPr>
      <w:r w:rsidRPr="00426472">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431D3FEB" w14:textId="77777777" w:rsidR="00D44BA9" w:rsidRPr="00426472" w:rsidRDefault="00D44BA9" w:rsidP="00D44BA9">
      <w:pPr>
        <w:pStyle w:val="Nivel2"/>
      </w:pPr>
    </w:p>
    <w:p w14:paraId="5429F34F" w14:textId="77777777" w:rsidR="00D44BA9" w:rsidRPr="00426472" w:rsidRDefault="00D44BA9" w:rsidP="00D44BA9">
      <w:pPr>
        <w:pStyle w:val="Corpodetexto"/>
        <w:rPr>
          <w:rFonts w:cs="Arial"/>
          <w:b w:val="0"/>
          <w:sz w:val="20"/>
          <w:u w:val="single"/>
        </w:rPr>
      </w:pPr>
      <w:r w:rsidRPr="00426472">
        <w:rPr>
          <w:rFonts w:cs="Arial"/>
          <w:b w:val="0"/>
          <w:sz w:val="20"/>
        </w:rPr>
        <w:t xml:space="preserve">       </w:t>
      </w:r>
      <w:r w:rsidRPr="00426472">
        <w:rPr>
          <w:rFonts w:cs="Arial"/>
          <w:b w:val="0"/>
          <w:sz w:val="20"/>
          <w:u w:val="single"/>
        </w:rPr>
        <w:t>CLÁUSULA DÉCIMA QUARTA – DA FISCALIZAÇÃO</w:t>
      </w:r>
    </w:p>
    <w:p w14:paraId="68680ED7" w14:textId="77777777" w:rsidR="00D44BA9" w:rsidRPr="00426472" w:rsidRDefault="00D44BA9" w:rsidP="00D44BA9">
      <w:pPr>
        <w:pStyle w:val="Corpodetexto"/>
        <w:rPr>
          <w:rFonts w:cs="Arial"/>
          <w:sz w:val="20"/>
        </w:rPr>
      </w:pPr>
      <w:r w:rsidRPr="00426472">
        <w:rPr>
          <w:rFonts w:cs="Arial"/>
          <w:sz w:val="20"/>
        </w:rPr>
        <w:t>14.1 A fiscalização do na entrega do objeto será exercida por um representante da CONTRATANTE</w:t>
      </w:r>
      <w:r w:rsidRPr="00426472">
        <w:rPr>
          <w:rFonts w:cs="Arial"/>
          <w:b w:val="0"/>
          <w:sz w:val="20"/>
        </w:rPr>
        <w:t xml:space="preserve">, </w:t>
      </w:r>
      <w:r w:rsidRPr="00426472">
        <w:rPr>
          <w:rFonts w:cs="Arial"/>
          <w:sz w:val="20"/>
        </w:rPr>
        <w:t>neste ato denominado fiscal devidamente credenciado pelo Município Carlópolis, aos quais competirá dirimir as dúvidas que surgirem no curso da execução do contrato.</w:t>
      </w:r>
    </w:p>
    <w:p w14:paraId="7B0E3295" w14:textId="746E5002" w:rsidR="00D44BA9" w:rsidRPr="00426472" w:rsidRDefault="00D44BA9" w:rsidP="00D44BA9">
      <w:pPr>
        <w:autoSpaceDE w:val="0"/>
        <w:autoSpaceDN w:val="0"/>
        <w:adjustRightInd w:val="0"/>
        <w:jc w:val="both"/>
        <w:rPr>
          <w:rFonts w:ascii="Arial" w:hAnsi="Arial" w:cs="Arial"/>
          <w:bCs/>
        </w:rPr>
      </w:pPr>
      <w:r w:rsidRPr="00426472">
        <w:rPr>
          <w:rFonts w:ascii="Arial" w:hAnsi="Arial" w:cs="Arial"/>
          <w:bCs/>
        </w:rPr>
        <w:t>O responsável pela fiscalização é o servidor designado Sr.</w:t>
      </w:r>
      <w:r w:rsidR="00651751">
        <w:rPr>
          <w:rFonts w:ascii="Arial" w:hAnsi="Arial" w:cs="Arial"/>
          <w:color w:val="FF0000"/>
        </w:rPr>
        <w:t xml:space="preserve"> </w:t>
      </w:r>
      <w:r w:rsidR="00651751">
        <w:rPr>
          <w:rFonts w:ascii="Arial" w:hAnsi="Arial" w:cs="Arial"/>
        </w:rPr>
        <w:t>Eziel Leite Dias</w:t>
      </w:r>
      <w:r w:rsidRPr="00426472">
        <w:rPr>
          <w:rFonts w:ascii="Arial" w:hAnsi="Arial" w:cs="Arial"/>
          <w:color w:val="000000"/>
        </w:rPr>
        <w:t>, conforme Portaria 1091/2023.</w:t>
      </w:r>
    </w:p>
    <w:p w14:paraId="6AB76E38" w14:textId="77777777" w:rsidR="00D44BA9" w:rsidRPr="009F60B9" w:rsidRDefault="00D44BA9" w:rsidP="00D44BA9">
      <w:pPr>
        <w:pStyle w:val="Nivel01"/>
        <w:numPr>
          <w:ilvl w:val="0"/>
          <w:numId w:val="0"/>
        </w:numPr>
        <w:rPr>
          <w:color w:val="FFFFFF"/>
        </w:rPr>
      </w:pPr>
      <w:r>
        <w:t xml:space="preserve">        </w:t>
      </w:r>
      <w:r w:rsidRPr="009F60B9">
        <w:t>CLÁUSULA DÉCIMA QUINTA – DOS CASOS OMISSOS (</w:t>
      </w:r>
      <w:hyperlink r:id="rId84" w:anchor="art92" w:history="1">
        <w:r w:rsidRPr="009F60B9">
          <w:rPr>
            <w:rStyle w:val="Hyperlink"/>
          </w:rPr>
          <w:t>art. 92, III</w:t>
        </w:r>
      </w:hyperlink>
      <w:r w:rsidRPr="009F60B9">
        <w:t>)</w:t>
      </w:r>
    </w:p>
    <w:p w14:paraId="1A0C505C" w14:textId="77777777" w:rsidR="00D44BA9" w:rsidRPr="00426472" w:rsidRDefault="00D44BA9" w:rsidP="0095582C">
      <w:pPr>
        <w:pStyle w:val="Nivel2"/>
        <w:numPr>
          <w:ilvl w:val="1"/>
          <w:numId w:val="20"/>
        </w:numPr>
      </w:pPr>
      <w:r w:rsidRPr="00426472">
        <w:t xml:space="preserve">Os casos omissos serão decididos pelo contratante, segundo as disposições contidas na Lei </w:t>
      </w:r>
      <w:hyperlink r:id="rId85" w:history="1">
        <w:r w:rsidRPr="00426472">
          <w:rPr>
            <w:rStyle w:val="Hyperlink"/>
          </w:rPr>
          <w:t>nº 14.133, de 2021</w:t>
        </w:r>
      </w:hyperlink>
      <w:r w:rsidRPr="00426472">
        <w:t xml:space="preserve">, e demais normas federais aplicáveis e, subsidiariamente, segundo as disposições contidas na </w:t>
      </w:r>
      <w:hyperlink r:id="rId86" w:history="1">
        <w:r w:rsidRPr="00426472">
          <w:rPr>
            <w:rStyle w:val="Hyperlink"/>
          </w:rPr>
          <w:t>Lei nº 8.078, de 1990 – Código de Defesa do Consumidor</w:t>
        </w:r>
      </w:hyperlink>
      <w:r w:rsidRPr="00426472">
        <w:t xml:space="preserve"> – e normas e princípios gerais dos contratos.</w:t>
      </w:r>
    </w:p>
    <w:p w14:paraId="6573901E" w14:textId="77777777" w:rsidR="00D44BA9" w:rsidRPr="00426472" w:rsidRDefault="00D44BA9" w:rsidP="0095582C">
      <w:pPr>
        <w:pStyle w:val="Nivel01"/>
        <w:numPr>
          <w:ilvl w:val="0"/>
          <w:numId w:val="20"/>
        </w:numPr>
        <w:ind w:left="0" w:firstLine="0"/>
        <w:rPr>
          <w:color w:val="FFFFFF"/>
        </w:rPr>
      </w:pPr>
      <w:r w:rsidRPr="00426472">
        <w:t>CLÁUSULA DÉCIMA</w:t>
      </w:r>
      <w:r>
        <w:t xml:space="preserve"> SEXTA</w:t>
      </w:r>
      <w:r w:rsidRPr="00426472">
        <w:t xml:space="preserve"> – ALTERAÇÕES</w:t>
      </w:r>
    </w:p>
    <w:p w14:paraId="1D6CBFAB" w14:textId="77777777" w:rsidR="00D44BA9" w:rsidRPr="00426472" w:rsidRDefault="00D44BA9" w:rsidP="0095582C">
      <w:pPr>
        <w:pStyle w:val="Nivel2"/>
        <w:numPr>
          <w:ilvl w:val="1"/>
          <w:numId w:val="20"/>
        </w:numPr>
        <w:ind w:left="0" w:firstLine="0"/>
      </w:pPr>
      <w:r w:rsidRPr="00426472">
        <w:t xml:space="preserve">Eventuais alterações contratuais reger-se-ão pela disciplina dos </w:t>
      </w:r>
      <w:hyperlink r:id="rId87" w:anchor="art124" w:history="1">
        <w:r w:rsidRPr="00426472">
          <w:rPr>
            <w:rStyle w:val="Hyperlink"/>
          </w:rPr>
          <w:t>arts. 124 e seguintes da Lei nº 14.133, de 2021</w:t>
        </w:r>
      </w:hyperlink>
      <w:r w:rsidRPr="00426472">
        <w:t>.</w:t>
      </w:r>
    </w:p>
    <w:p w14:paraId="7001C4C1" w14:textId="77777777" w:rsidR="00D44BA9" w:rsidRPr="00426472" w:rsidRDefault="00D44BA9" w:rsidP="0095582C">
      <w:pPr>
        <w:pStyle w:val="Nivel2"/>
        <w:numPr>
          <w:ilvl w:val="1"/>
          <w:numId w:val="20"/>
        </w:numPr>
        <w:ind w:left="0" w:firstLine="0"/>
      </w:pPr>
      <w:r w:rsidRPr="00426472">
        <w:t>O contratado é obrigado a aceitar, nas mesmas condições contratuais, os acréscimos ou supressões que se fizerem necessários, até o limite de 25% (vinte e cinco por cento) do valor inicial atualizado do contrato.</w:t>
      </w:r>
    </w:p>
    <w:p w14:paraId="0EE624D1" w14:textId="77777777" w:rsidR="00D44BA9" w:rsidRPr="00426472" w:rsidRDefault="00D44BA9" w:rsidP="0095582C">
      <w:pPr>
        <w:pStyle w:val="Nivel2"/>
        <w:numPr>
          <w:ilvl w:val="1"/>
          <w:numId w:val="20"/>
        </w:numPr>
        <w:ind w:left="0" w:firstLine="0"/>
      </w:pPr>
      <w:r w:rsidRPr="00426472">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2E1F0D6A" w14:textId="77777777" w:rsidR="00D44BA9" w:rsidRPr="00426472" w:rsidRDefault="00D44BA9" w:rsidP="0095582C">
      <w:pPr>
        <w:pStyle w:val="Nivel2"/>
        <w:numPr>
          <w:ilvl w:val="1"/>
          <w:numId w:val="20"/>
        </w:numPr>
        <w:ind w:left="0" w:firstLine="0"/>
      </w:pPr>
      <w:r w:rsidRPr="00426472">
        <w:t xml:space="preserve">Registros que não caracterizam alteração do contrato podem ser realizados por simples apostila, dispensada a celebração de termo aditivo, na forma do </w:t>
      </w:r>
      <w:hyperlink r:id="rId88" w:anchor="art136" w:history="1">
        <w:r w:rsidRPr="00426472">
          <w:rPr>
            <w:rStyle w:val="Hyperlink"/>
          </w:rPr>
          <w:t>art. 136 da Lei nº 14.133, de 2021</w:t>
        </w:r>
      </w:hyperlink>
      <w:r w:rsidRPr="00426472">
        <w:t>.</w:t>
      </w:r>
    </w:p>
    <w:p w14:paraId="78526AC7" w14:textId="77777777" w:rsidR="00D44BA9" w:rsidRPr="00426472" w:rsidRDefault="00D44BA9" w:rsidP="0095582C">
      <w:pPr>
        <w:pStyle w:val="Nivel01"/>
        <w:numPr>
          <w:ilvl w:val="0"/>
          <w:numId w:val="20"/>
        </w:numPr>
        <w:ind w:left="0" w:firstLine="0"/>
        <w:rPr>
          <w:color w:val="FFFFFF"/>
        </w:rPr>
      </w:pPr>
      <w:r w:rsidRPr="00426472">
        <w:lastRenderedPageBreak/>
        <w:t>CLÁUSULA DÉCIMA S</w:t>
      </w:r>
      <w:r>
        <w:t>ÉTIMA</w:t>
      </w:r>
      <w:r w:rsidRPr="00426472">
        <w:t xml:space="preserve"> – PUBLICAÇÃO</w:t>
      </w:r>
    </w:p>
    <w:p w14:paraId="0CD75B3E" w14:textId="77777777" w:rsidR="00D44BA9" w:rsidRPr="00426472" w:rsidRDefault="00D44BA9" w:rsidP="0095582C">
      <w:pPr>
        <w:pStyle w:val="Nivel2"/>
        <w:numPr>
          <w:ilvl w:val="1"/>
          <w:numId w:val="20"/>
        </w:numPr>
        <w:ind w:left="0" w:firstLine="0"/>
      </w:pPr>
      <w:r w:rsidRPr="00426472">
        <w:t xml:space="preserve">Incumbirá ao contratante divulgar o presente instrumento no Portal Nacional de Contratações Públicas (PNCP), na forma prevista no </w:t>
      </w:r>
      <w:hyperlink r:id="rId89" w:anchor="art94" w:history="1">
        <w:r w:rsidRPr="00426472">
          <w:rPr>
            <w:rStyle w:val="Hyperlink"/>
          </w:rPr>
          <w:t>art. 94 da Lei 14.133, de 2021</w:t>
        </w:r>
      </w:hyperlink>
      <w:r w:rsidRPr="00426472">
        <w:t xml:space="preserve">, bem como no respectivo sítio oficial na Internet, em atenção ao art. 91, </w:t>
      </w:r>
      <w:r w:rsidRPr="00426472">
        <w:rPr>
          <w:i/>
        </w:rPr>
        <w:t>caput,</w:t>
      </w:r>
      <w:r w:rsidRPr="00426472">
        <w:t xml:space="preserve"> da Lei n.º 14.133, de 2021, e ao </w:t>
      </w:r>
      <w:hyperlink r:id="rId90" w:anchor="art8§2" w:history="1">
        <w:r w:rsidRPr="00426472">
          <w:rPr>
            <w:rStyle w:val="Hyperlink"/>
          </w:rPr>
          <w:t>art. 8º, §2º, da Lei n. 12.527, de 2011</w:t>
        </w:r>
      </w:hyperlink>
      <w:r w:rsidRPr="00426472">
        <w:t xml:space="preserve">, c/c </w:t>
      </w:r>
      <w:hyperlink r:id="rId91" w:anchor="art7§3" w:history="1">
        <w:r w:rsidRPr="00426472">
          <w:rPr>
            <w:rStyle w:val="Hyperlink"/>
          </w:rPr>
          <w:t>art. 7º, §3º, inciso V, do Decreto n. 7.724, de 2012</w:t>
        </w:r>
      </w:hyperlink>
      <w:r w:rsidRPr="00426472">
        <w:t>.</w:t>
      </w:r>
    </w:p>
    <w:p w14:paraId="3CD4123F" w14:textId="77777777" w:rsidR="00D44BA9" w:rsidRPr="00426472" w:rsidRDefault="00D44BA9" w:rsidP="0095582C">
      <w:pPr>
        <w:pStyle w:val="Nivel01"/>
        <w:numPr>
          <w:ilvl w:val="0"/>
          <w:numId w:val="20"/>
        </w:numPr>
        <w:ind w:left="0" w:firstLine="0"/>
        <w:rPr>
          <w:color w:val="FFFFFF"/>
        </w:rPr>
      </w:pPr>
      <w:r w:rsidRPr="00426472">
        <w:t>CLÁUSULA DÉCIMA</w:t>
      </w:r>
      <w:r>
        <w:t xml:space="preserve"> OITAVA</w:t>
      </w:r>
      <w:r w:rsidRPr="00426472">
        <w:t>– FORO (</w:t>
      </w:r>
      <w:hyperlink r:id="rId92" w:anchor="art92§1" w:history="1">
        <w:r w:rsidRPr="00426472">
          <w:rPr>
            <w:rStyle w:val="Hyperlink"/>
          </w:rPr>
          <w:t>art. 92, §1º</w:t>
        </w:r>
      </w:hyperlink>
      <w:r w:rsidRPr="00426472">
        <w:t>)</w:t>
      </w:r>
    </w:p>
    <w:p w14:paraId="2ECCC19F" w14:textId="77777777" w:rsidR="00D44BA9" w:rsidRPr="00426472" w:rsidRDefault="00D44BA9" w:rsidP="00D44BA9">
      <w:pPr>
        <w:pStyle w:val="Textodecomentrio"/>
        <w:rPr>
          <w:rFonts w:ascii="Arial" w:hAnsi="Arial" w:cs="Arial"/>
        </w:rPr>
      </w:pPr>
      <w:r w:rsidRPr="00426472">
        <w:rPr>
          <w:rFonts w:ascii="Arial" w:hAnsi="Arial" w:cs="Arial"/>
        </w:rPr>
        <w:t>1</w:t>
      </w:r>
      <w:r>
        <w:rPr>
          <w:rFonts w:ascii="Arial" w:hAnsi="Arial" w:cs="Arial"/>
        </w:rPr>
        <w:t>8</w:t>
      </w:r>
      <w:r w:rsidRPr="00426472">
        <w:rPr>
          <w:rFonts w:ascii="Arial" w:hAnsi="Arial" w:cs="Arial"/>
        </w:rPr>
        <w:t>.1 Para dirimir todas as questões oriundas do presente Contrato, é competente o Foro da Comarca de Carlópolis, Estado do Paraná, para dirimir quaisquer controvérsias deste contrato.</w:t>
      </w:r>
    </w:p>
    <w:p w14:paraId="002CB639" w14:textId="77777777" w:rsidR="00D44BA9" w:rsidRPr="00426472" w:rsidRDefault="00D44BA9" w:rsidP="00D44BA9">
      <w:pPr>
        <w:pStyle w:val="Corpodetexto"/>
        <w:rPr>
          <w:rFonts w:cs="Arial"/>
          <w:sz w:val="20"/>
        </w:rPr>
      </w:pPr>
      <w:r w:rsidRPr="00426472">
        <w:rPr>
          <w:rFonts w:cs="Arial"/>
          <w:sz w:val="20"/>
        </w:rPr>
        <w:t xml:space="preserve">E, para firmeza, e prova de assim haverem entre si ajustado, partes, lavrado o presente Contrato, na forma do </w:t>
      </w:r>
      <w:hyperlink r:id="rId93" w:anchor="art92§1" w:history="1">
        <w:r w:rsidRPr="00426472">
          <w:rPr>
            <w:rStyle w:val="Hyperlink"/>
            <w:rFonts w:cs="Arial"/>
            <w:sz w:val="20"/>
          </w:rPr>
          <w:t>art. 92, §1º, da Lei nº 14.133/21</w:t>
        </w:r>
      </w:hyperlink>
      <w:r w:rsidRPr="00426472">
        <w:rPr>
          <w:rFonts w:cs="Arial"/>
          <w:sz w:val="20"/>
        </w:rPr>
        <w:t>., depois de lido e achado conforme, o assinam em 02 (duas) vias de igual teor e para o mesmo fim, na presença de 02 (duas) testemunhas, que também o subscrevem.</w:t>
      </w:r>
    </w:p>
    <w:p w14:paraId="4E576ACB" w14:textId="77777777" w:rsidR="00D44BA9" w:rsidRPr="00426472" w:rsidRDefault="00D44BA9" w:rsidP="00D44BA9">
      <w:pPr>
        <w:pStyle w:val="Corpodetexto"/>
        <w:rPr>
          <w:rFonts w:cs="Arial"/>
          <w:sz w:val="20"/>
        </w:rPr>
      </w:pPr>
    </w:p>
    <w:p w14:paraId="0AA8CF88" w14:textId="77777777" w:rsidR="00D44BA9" w:rsidRPr="00426472" w:rsidRDefault="00D44BA9" w:rsidP="00D44BA9">
      <w:pPr>
        <w:pStyle w:val="Corpodetexto"/>
        <w:rPr>
          <w:rFonts w:cs="Arial"/>
          <w:sz w:val="20"/>
        </w:rPr>
      </w:pPr>
      <w:r w:rsidRPr="00426472">
        <w:rPr>
          <w:rFonts w:cs="Arial"/>
          <w:sz w:val="20"/>
        </w:rPr>
        <w:t xml:space="preserve">Carlópolis, </w:t>
      </w:r>
      <w:r w:rsidRPr="00426472">
        <w:rPr>
          <w:rFonts w:cs="Arial"/>
          <w:sz w:val="20"/>
        </w:rPr>
        <w:fldChar w:fldCharType="begin"/>
      </w:r>
      <w:r w:rsidRPr="00426472">
        <w:rPr>
          <w:rFonts w:cs="Arial"/>
          <w:sz w:val="20"/>
        </w:rPr>
        <w:instrText xml:space="preserve"> MERGEFIELD  Data_Assinatura  \* MERGEFORMAT </w:instrText>
      </w:r>
      <w:r w:rsidRPr="00426472">
        <w:rPr>
          <w:rFonts w:cs="Arial"/>
          <w:sz w:val="20"/>
        </w:rPr>
        <w:fldChar w:fldCharType="separate"/>
      </w:r>
      <w:r w:rsidRPr="00426472">
        <w:rPr>
          <w:rFonts w:cs="Arial"/>
          <w:noProof/>
          <w:color w:val="FF0000"/>
          <w:sz w:val="20"/>
        </w:rPr>
        <w:t>«Data_Assinatura»</w:t>
      </w:r>
      <w:r w:rsidRPr="00426472">
        <w:rPr>
          <w:rFonts w:cs="Arial"/>
          <w:sz w:val="20"/>
        </w:rPr>
        <w:fldChar w:fldCharType="end"/>
      </w:r>
      <w:r w:rsidRPr="00426472">
        <w:rPr>
          <w:rFonts w:cs="Arial"/>
          <w:sz w:val="20"/>
        </w:rPr>
        <w:t>.</w:t>
      </w:r>
    </w:p>
    <w:p w14:paraId="092E57D8" w14:textId="77777777" w:rsidR="00D44BA9" w:rsidRPr="00426472" w:rsidRDefault="00D44BA9" w:rsidP="00D44BA9">
      <w:pPr>
        <w:pStyle w:val="SemEspaamento"/>
        <w:jc w:val="both"/>
        <w:rPr>
          <w:rFonts w:ascii="Arial" w:hAnsi="Arial" w:cs="Arial"/>
          <w:sz w:val="20"/>
          <w:szCs w:val="20"/>
        </w:rPr>
      </w:pPr>
    </w:p>
    <w:p w14:paraId="51ECBF3A" w14:textId="77777777" w:rsidR="00D44BA9" w:rsidRPr="00426472" w:rsidRDefault="00D44BA9" w:rsidP="00D44BA9">
      <w:pPr>
        <w:pStyle w:val="SemEspaamento"/>
        <w:jc w:val="both"/>
        <w:rPr>
          <w:rFonts w:ascii="Arial" w:hAnsi="Arial" w:cs="Arial"/>
          <w:sz w:val="20"/>
          <w:szCs w:val="20"/>
        </w:rPr>
      </w:pPr>
    </w:p>
    <w:p w14:paraId="0270F209" w14:textId="77777777" w:rsidR="00D44BA9" w:rsidRPr="00426472" w:rsidRDefault="00D44BA9" w:rsidP="00D44BA9">
      <w:pPr>
        <w:pStyle w:val="SemEspaamento"/>
        <w:jc w:val="both"/>
        <w:rPr>
          <w:rFonts w:ascii="Arial" w:hAnsi="Arial" w:cs="Arial"/>
          <w:sz w:val="20"/>
          <w:szCs w:val="20"/>
        </w:rPr>
      </w:pPr>
    </w:p>
    <w:p w14:paraId="4201EE34" w14:textId="77777777" w:rsidR="00D44BA9" w:rsidRPr="00426472" w:rsidRDefault="00D44BA9" w:rsidP="00D44BA9">
      <w:pPr>
        <w:pStyle w:val="SemEspaamento"/>
        <w:jc w:val="both"/>
        <w:rPr>
          <w:rFonts w:ascii="Arial" w:hAnsi="Arial" w:cs="Arial"/>
          <w:sz w:val="20"/>
          <w:szCs w:val="20"/>
        </w:rPr>
      </w:pPr>
    </w:p>
    <w:tbl>
      <w:tblPr>
        <w:tblW w:w="0" w:type="auto"/>
        <w:tblLook w:val="04A0" w:firstRow="1" w:lastRow="0" w:firstColumn="1" w:lastColumn="0" w:noHBand="0" w:noVBand="1"/>
      </w:tblPr>
      <w:tblGrid>
        <w:gridCol w:w="4739"/>
        <w:gridCol w:w="4759"/>
      </w:tblGrid>
      <w:tr w:rsidR="00D44BA9" w:rsidRPr="00426472" w14:paraId="07E00684" w14:textId="77777777" w:rsidTr="00806E4E">
        <w:tc>
          <w:tcPr>
            <w:tcW w:w="4818" w:type="dxa"/>
          </w:tcPr>
          <w:p w14:paraId="5F1C1DCD" w14:textId="77777777" w:rsidR="00D44BA9" w:rsidRPr="00426472" w:rsidRDefault="00D44BA9" w:rsidP="00806E4E">
            <w:pPr>
              <w:jc w:val="center"/>
              <w:rPr>
                <w:rFonts w:ascii="Arial" w:hAnsi="Arial" w:cs="Arial"/>
              </w:rPr>
            </w:pPr>
            <w:r w:rsidRPr="00426472">
              <w:rPr>
                <w:rFonts w:ascii="Arial" w:hAnsi="Arial" w:cs="Arial"/>
              </w:rPr>
              <w:t>HIROSHI KUBO</w:t>
            </w:r>
          </w:p>
        </w:tc>
        <w:tc>
          <w:tcPr>
            <w:tcW w:w="4819" w:type="dxa"/>
          </w:tcPr>
          <w:p w14:paraId="54B03B4E" w14:textId="77777777" w:rsidR="00D44BA9" w:rsidRPr="00426472" w:rsidRDefault="00D44BA9" w:rsidP="00806E4E">
            <w:pPr>
              <w:jc w:val="center"/>
              <w:rPr>
                <w:rFonts w:ascii="Arial" w:hAnsi="Arial" w:cs="Arial"/>
              </w:rPr>
            </w:pPr>
            <w:r w:rsidRPr="00426472">
              <w:rPr>
                <w:rFonts w:ascii="Arial" w:hAnsi="Arial" w:cs="Arial"/>
              </w:rPr>
              <w:fldChar w:fldCharType="begin"/>
            </w:r>
            <w:r w:rsidRPr="00426472">
              <w:rPr>
                <w:rFonts w:ascii="Arial" w:hAnsi="Arial" w:cs="Arial"/>
              </w:rPr>
              <w:instrText xml:space="preserve"> MERGEFIELD  Nome_Fornecedor  \* MERGEFORMAT </w:instrText>
            </w:r>
            <w:r w:rsidRPr="00426472">
              <w:rPr>
                <w:rFonts w:ascii="Arial" w:hAnsi="Arial" w:cs="Arial"/>
              </w:rPr>
              <w:fldChar w:fldCharType="separate"/>
            </w:r>
            <w:r w:rsidRPr="00426472">
              <w:rPr>
                <w:rFonts w:ascii="Arial" w:hAnsi="Arial" w:cs="Arial"/>
                <w:noProof/>
                <w:color w:val="FF0000"/>
              </w:rPr>
              <w:t>«Nome_Fornecedor»</w:t>
            </w:r>
            <w:r w:rsidRPr="00426472">
              <w:rPr>
                <w:rFonts w:ascii="Arial" w:hAnsi="Arial" w:cs="Arial"/>
              </w:rPr>
              <w:fldChar w:fldCharType="end"/>
            </w:r>
          </w:p>
        </w:tc>
      </w:tr>
      <w:tr w:rsidR="00D44BA9" w:rsidRPr="00426472" w14:paraId="3F5F0592" w14:textId="77777777" w:rsidTr="00806E4E">
        <w:tc>
          <w:tcPr>
            <w:tcW w:w="4818" w:type="dxa"/>
          </w:tcPr>
          <w:p w14:paraId="3866AE00" w14:textId="77777777" w:rsidR="00D44BA9" w:rsidRPr="00426472" w:rsidRDefault="00D44BA9" w:rsidP="00806E4E">
            <w:pPr>
              <w:jc w:val="center"/>
              <w:rPr>
                <w:rFonts w:ascii="Arial" w:hAnsi="Arial" w:cs="Arial"/>
              </w:rPr>
            </w:pPr>
            <w:r w:rsidRPr="00426472">
              <w:rPr>
                <w:rFonts w:ascii="Arial" w:hAnsi="Arial" w:cs="Arial"/>
              </w:rPr>
              <w:t>Contratante</w:t>
            </w:r>
          </w:p>
        </w:tc>
        <w:tc>
          <w:tcPr>
            <w:tcW w:w="4819" w:type="dxa"/>
          </w:tcPr>
          <w:p w14:paraId="562E0ABE" w14:textId="77777777" w:rsidR="00D44BA9" w:rsidRPr="00426472" w:rsidRDefault="00D44BA9" w:rsidP="00806E4E">
            <w:pPr>
              <w:jc w:val="center"/>
              <w:rPr>
                <w:rFonts w:ascii="Arial" w:hAnsi="Arial" w:cs="Arial"/>
              </w:rPr>
            </w:pPr>
            <w:r w:rsidRPr="00426472">
              <w:rPr>
                <w:rFonts w:ascii="Arial" w:hAnsi="Arial" w:cs="Arial"/>
              </w:rPr>
              <w:t>Contratada</w:t>
            </w:r>
          </w:p>
        </w:tc>
      </w:tr>
    </w:tbl>
    <w:p w14:paraId="3B65971E" w14:textId="77777777" w:rsidR="00D44BA9" w:rsidRPr="00426472" w:rsidRDefault="00D44BA9" w:rsidP="00D44BA9">
      <w:pPr>
        <w:jc w:val="both"/>
        <w:rPr>
          <w:rFonts w:ascii="Arial" w:hAnsi="Arial" w:cs="Arial"/>
        </w:rPr>
      </w:pPr>
    </w:p>
    <w:p w14:paraId="43633503" w14:textId="77777777" w:rsidR="00D44BA9" w:rsidRPr="00426472" w:rsidRDefault="00D44BA9" w:rsidP="00D44BA9">
      <w:pPr>
        <w:jc w:val="both"/>
        <w:rPr>
          <w:rFonts w:ascii="Arial" w:hAnsi="Arial" w:cs="Arial"/>
        </w:rPr>
      </w:pPr>
    </w:p>
    <w:p w14:paraId="4FF58922" w14:textId="77777777" w:rsidR="00D44BA9" w:rsidRPr="00426472" w:rsidRDefault="00D44BA9" w:rsidP="00D44BA9">
      <w:pPr>
        <w:jc w:val="both"/>
        <w:rPr>
          <w:rFonts w:ascii="Arial" w:hAnsi="Arial" w:cs="Arial"/>
        </w:rPr>
      </w:pPr>
    </w:p>
    <w:p w14:paraId="199ABD6A" w14:textId="77777777" w:rsidR="00D44BA9" w:rsidRPr="00426472" w:rsidRDefault="00D44BA9" w:rsidP="00D44BA9">
      <w:pPr>
        <w:jc w:val="both"/>
        <w:rPr>
          <w:rFonts w:ascii="Arial" w:hAnsi="Arial" w:cs="Arial"/>
        </w:rPr>
      </w:pPr>
      <w:r w:rsidRPr="00426472">
        <w:rPr>
          <w:rFonts w:ascii="Arial" w:hAnsi="Arial" w:cs="Arial"/>
        </w:rPr>
        <w:t>Testemunhas</w:t>
      </w:r>
    </w:p>
    <w:p w14:paraId="606139BD" w14:textId="77777777" w:rsidR="00D44BA9" w:rsidRPr="00426472" w:rsidRDefault="00D44BA9" w:rsidP="00D44BA9">
      <w:pPr>
        <w:jc w:val="both"/>
        <w:rPr>
          <w:rFonts w:ascii="Arial" w:hAnsi="Arial" w:cs="Arial"/>
        </w:rPr>
      </w:pPr>
    </w:p>
    <w:p w14:paraId="0CF0E446" w14:textId="77777777" w:rsidR="00D44BA9" w:rsidRPr="00426472" w:rsidRDefault="00D44BA9" w:rsidP="00D44BA9">
      <w:pPr>
        <w:jc w:val="both"/>
        <w:rPr>
          <w:rFonts w:ascii="Arial" w:hAnsi="Arial" w:cs="Arial"/>
        </w:rPr>
      </w:pPr>
    </w:p>
    <w:p w14:paraId="10721864" w14:textId="77777777" w:rsidR="00D44BA9" w:rsidRPr="00426472" w:rsidRDefault="00D44BA9" w:rsidP="00D44BA9">
      <w:pPr>
        <w:jc w:val="both"/>
        <w:rPr>
          <w:rFonts w:ascii="Arial" w:hAnsi="Arial" w:cs="Arial"/>
        </w:rPr>
      </w:pPr>
    </w:p>
    <w:p w14:paraId="041E6855" w14:textId="77777777" w:rsidR="00D44BA9" w:rsidRPr="00426472" w:rsidRDefault="00D44BA9" w:rsidP="00D44BA9">
      <w:pPr>
        <w:jc w:val="both"/>
        <w:rPr>
          <w:rFonts w:ascii="Arial" w:hAnsi="Arial" w:cs="Arial"/>
        </w:rPr>
      </w:pPr>
    </w:p>
    <w:tbl>
      <w:tblPr>
        <w:tblW w:w="0" w:type="auto"/>
        <w:tblLook w:val="04A0" w:firstRow="1" w:lastRow="0" w:firstColumn="1" w:lastColumn="0" w:noHBand="0" w:noVBand="1"/>
      </w:tblPr>
      <w:tblGrid>
        <w:gridCol w:w="4338"/>
        <w:gridCol w:w="565"/>
        <w:gridCol w:w="4595"/>
      </w:tblGrid>
      <w:tr w:rsidR="00D44BA9" w:rsidRPr="00426472" w14:paraId="1810D377" w14:textId="77777777" w:rsidTr="00806E4E">
        <w:tc>
          <w:tcPr>
            <w:tcW w:w="4361" w:type="dxa"/>
          </w:tcPr>
          <w:p w14:paraId="1D953A9B" w14:textId="77777777" w:rsidR="00D44BA9" w:rsidRPr="00426472" w:rsidRDefault="00D44BA9" w:rsidP="00806E4E">
            <w:pPr>
              <w:tabs>
                <w:tab w:val="left" w:pos="0"/>
              </w:tabs>
              <w:autoSpaceDE w:val="0"/>
              <w:autoSpaceDN w:val="0"/>
              <w:adjustRightInd w:val="0"/>
              <w:jc w:val="both"/>
              <w:rPr>
                <w:rFonts w:ascii="Arial" w:hAnsi="Arial" w:cs="Arial"/>
              </w:rPr>
            </w:pPr>
            <w:r w:rsidRPr="00426472">
              <w:rPr>
                <w:rFonts w:ascii="Arial" w:hAnsi="Arial" w:cs="Arial"/>
              </w:rPr>
              <w:t xml:space="preserve">Juliane de Souza Barbosa </w:t>
            </w:r>
          </w:p>
        </w:tc>
        <w:tc>
          <w:tcPr>
            <w:tcW w:w="567" w:type="dxa"/>
          </w:tcPr>
          <w:p w14:paraId="00F608DB" w14:textId="77777777" w:rsidR="00D44BA9" w:rsidRPr="00426472" w:rsidRDefault="00D44BA9" w:rsidP="00806E4E">
            <w:pPr>
              <w:tabs>
                <w:tab w:val="left" w:pos="0"/>
              </w:tabs>
              <w:autoSpaceDE w:val="0"/>
              <w:autoSpaceDN w:val="0"/>
              <w:adjustRightInd w:val="0"/>
              <w:jc w:val="both"/>
              <w:rPr>
                <w:rFonts w:ascii="Arial" w:hAnsi="Arial" w:cs="Arial"/>
              </w:rPr>
            </w:pPr>
          </w:p>
        </w:tc>
        <w:tc>
          <w:tcPr>
            <w:tcW w:w="4620" w:type="dxa"/>
          </w:tcPr>
          <w:p w14:paraId="79BE640A" w14:textId="77777777" w:rsidR="00D44BA9" w:rsidRPr="00426472" w:rsidRDefault="00D44BA9" w:rsidP="00806E4E">
            <w:pPr>
              <w:jc w:val="center"/>
              <w:rPr>
                <w:rFonts w:ascii="Arial" w:hAnsi="Arial" w:cs="Arial"/>
              </w:rPr>
            </w:pPr>
            <w:r w:rsidRPr="00426472">
              <w:rPr>
                <w:rFonts w:ascii="Arial" w:hAnsi="Arial" w:cs="Arial"/>
              </w:rPr>
              <w:t>Nilton Douglas De Meira</w:t>
            </w:r>
          </w:p>
        </w:tc>
      </w:tr>
      <w:tr w:rsidR="00D44BA9" w:rsidRPr="00426472" w14:paraId="5BD064CA" w14:textId="77777777" w:rsidTr="00806E4E">
        <w:tc>
          <w:tcPr>
            <w:tcW w:w="4361" w:type="dxa"/>
          </w:tcPr>
          <w:p w14:paraId="588D3699" w14:textId="77777777" w:rsidR="00D44BA9" w:rsidRPr="00426472" w:rsidRDefault="00D44BA9" w:rsidP="00806E4E">
            <w:pPr>
              <w:tabs>
                <w:tab w:val="left" w:pos="0"/>
              </w:tabs>
              <w:autoSpaceDE w:val="0"/>
              <w:autoSpaceDN w:val="0"/>
              <w:adjustRightInd w:val="0"/>
              <w:jc w:val="both"/>
              <w:rPr>
                <w:rFonts w:ascii="Arial" w:hAnsi="Arial" w:cs="Arial"/>
              </w:rPr>
            </w:pPr>
            <w:r w:rsidRPr="00426472">
              <w:rPr>
                <w:rFonts w:ascii="Arial" w:hAnsi="Arial" w:cs="Arial"/>
              </w:rPr>
              <w:t>RG nº 8.719.037-4 SSP/PR</w:t>
            </w:r>
          </w:p>
        </w:tc>
        <w:tc>
          <w:tcPr>
            <w:tcW w:w="567" w:type="dxa"/>
          </w:tcPr>
          <w:p w14:paraId="3C747887" w14:textId="77777777" w:rsidR="00D44BA9" w:rsidRPr="00426472" w:rsidRDefault="00D44BA9" w:rsidP="00806E4E">
            <w:pPr>
              <w:tabs>
                <w:tab w:val="left" w:pos="0"/>
              </w:tabs>
              <w:autoSpaceDE w:val="0"/>
              <w:autoSpaceDN w:val="0"/>
              <w:adjustRightInd w:val="0"/>
              <w:jc w:val="both"/>
              <w:rPr>
                <w:rFonts w:ascii="Arial" w:hAnsi="Arial" w:cs="Arial"/>
              </w:rPr>
            </w:pPr>
          </w:p>
        </w:tc>
        <w:tc>
          <w:tcPr>
            <w:tcW w:w="4620" w:type="dxa"/>
          </w:tcPr>
          <w:p w14:paraId="5B40B0ED" w14:textId="77777777" w:rsidR="00D44BA9" w:rsidRPr="00426472" w:rsidRDefault="00D44BA9" w:rsidP="00806E4E">
            <w:pPr>
              <w:jc w:val="center"/>
              <w:rPr>
                <w:rFonts w:ascii="Arial" w:hAnsi="Arial" w:cs="Arial"/>
              </w:rPr>
            </w:pPr>
            <w:r w:rsidRPr="00426472">
              <w:rPr>
                <w:rFonts w:ascii="Arial" w:hAnsi="Arial" w:cs="Arial"/>
              </w:rPr>
              <w:t>RG nº 4.946.732-0 – SSP/PR</w:t>
            </w:r>
          </w:p>
        </w:tc>
      </w:tr>
      <w:bookmarkEnd w:id="90"/>
    </w:tbl>
    <w:p w14:paraId="64B77A6A" w14:textId="77777777" w:rsidR="00D44BA9" w:rsidRPr="00426472" w:rsidRDefault="00D44BA9" w:rsidP="00D44BA9">
      <w:pPr>
        <w:tabs>
          <w:tab w:val="left" w:pos="0"/>
        </w:tabs>
        <w:autoSpaceDE w:val="0"/>
        <w:autoSpaceDN w:val="0"/>
        <w:adjustRightInd w:val="0"/>
        <w:jc w:val="both"/>
        <w:rPr>
          <w:rFonts w:ascii="Arial" w:hAnsi="Arial" w:cs="Arial"/>
        </w:rPr>
      </w:pPr>
    </w:p>
    <w:p w14:paraId="6DE016F6" w14:textId="77777777" w:rsidR="00D44BA9" w:rsidRPr="00426472" w:rsidRDefault="00D44BA9" w:rsidP="00D44BA9">
      <w:pPr>
        <w:tabs>
          <w:tab w:val="left" w:pos="0"/>
        </w:tabs>
        <w:autoSpaceDE w:val="0"/>
        <w:autoSpaceDN w:val="0"/>
        <w:adjustRightInd w:val="0"/>
        <w:jc w:val="both"/>
        <w:rPr>
          <w:rFonts w:ascii="Arial" w:hAnsi="Arial" w:cs="Arial"/>
        </w:rPr>
      </w:pPr>
    </w:p>
    <w:p w14:paraId="48DDCF22" w14:textId="77777777" w:rsidR="00D44BA9" w:rsidRPr="00426472" w:rsidRDefault="00D44BA9" w:rsidP="00D44BA9">
      <w:pPr>
        <w:tabs>
          <w:tab w:val="left" w:pos="0"/>
        </w:tabs>
        <w:autoSpaceDE w:val="0"/>
        <w:autoSpaceDN w:val="0"/>
        <w:adjustRightInd w:val="0"/>
        <w:jc w:val="both"/>
        <w:rPr>
          <w:rFonts w:ascii="Arial" w:hAnsi="Arial" w:cs="Arial"/>
        </w:rPr>
      </w:pPr>
    </w:p>
    <w:p w14:paraId="00601742" w14:textId="77777777" w:rsidR="00D44BA9" w:rsidRPr="00426472" w:rsidRDefault="00D44BA9" w:rsidP="00D44BA9">
      <w:pPr>
        <w:tabs>
          <w:tab w:val="left" w:pos="0"/>
        </w:tabs>
        <w:autoSpaceDE w:val="0"/>
        <w:autoSpaceDN w:val="0"/>
        <w:adjustRightInd w:val="0"/>
        <w:jc w:val="both"/>
        <w:rPr>
          <w:rFonts w:ascii="Arial" w:hAnsi="Arial" w:cs="Arial"/>
        </w:rPr>
      </w:pPr>
    </w:p>
    <w:p w14:paraId="0168F288" w14:textId="77777777" w:rsidR="00D44BA9" w:rsidRPr="00426472" w:rsidRDefault="00D44BA9" w:rsidP="00D44BA9">
      <w:pPr>
        <w:pStyle w:val="Textodecomentrio"/>
        <w:rPr>
          <w:rFonts w:ascii="Arial" w:hAnsi="Arial" w:cs="Arial"/>
        </w:rPr>
      </w:pPr>
      <w:r w:rsidRPr="00426472">
        <w:rPr>
          <w:rFonts w:ascii="Arial" w:hAnsi="Arial" w:cs="Arial"/>
          <w:i/>
          <w:iCs/>
          <w:color w:val="000000"/>
        </w:rPr>
        <w:t xml:space="preserve"> </w:t>
      </w:r>
    </w:p>
    <w:bookmarkEnd w:id="91"/>
    <w:bookmarkEnd w:id="92"/>
    <w:p w14:paraId="322CFDB0" w14:textId="77777777" w:rsidR="00D44BA9" w:rsidRPr="00426472" w:rsidRDefault="00D44BA9" w:rsidP="00D44BA9">
      <w:pPr>
        <w:tabs>
          <w:tab w:val="left" w:pos="0"/>
        </w:tabs>
        <w:autoSpaceDE w:val="0"/>
        <w:autoSpaceDN w:val="0"/>
        <w:adjustRightInd w:val="0"/>
        <w:jc w:val="both"/>
        <w:rPr>
          <w:rFonts w:ascii="Arial" w:hAnsi="Arial" w:cs="Arial"/>
        </w:rPr>
      </w:pPr>
    </w:p>
    <w:p w14:paraId="574355F9" w14:textId="030D0638" w:rsidR="009B4C33" w:rsidRPr="0074412B" w:rsidRDefault="009B4C33" w:rsidP="00903586">
      <w:pPr>
        <w:overflowPunct w:val="0"/>
        <w:autoSpaceDE w:val="0"/>
        <w:autoSpaceDN w:val="0"/>
        <w:adjustRightInd w:val="0"/>
        <w:spacing w:before="100" w:beforeAutospacing="1" w:after="100" w:afterAutospacing="1" w:line="240" w:lineRule="auto"/>
        <w:jc w:val="center"/>
        <w:textAlignment w:val="baseline"/>
        <w:rPr>
          <w:rFonts w:ascii="Arial" w:hAnsi="Arial" w:cs="Arial"/>
        </w:rPr>
      </w:pPr>
    </w:p>
    <w:p w14:paraId="18842909" w14:textId="6F3A30DD" w:rsidR="006E56ED" w:rsidRPr="006E56ED" w:rsidRDefault="006E56ED" w:rsidP="006E56ED">
      <w:pPr>
        <w:tabs>
          <w:tab w:val="left" w:pos="3675"/>
        </w:tabs>
        <w:rPr>
          <w:rFonts w:ascii="Arial" w:hAnsi="Arial" w:cs="Arial"/>
        </w:rPr>
      </w:pPr>
    </w:p>
    <w:sectPr w:rsidR="006E56ED" w:rsidRPr="006E56ED" w:rsidSect="009A492C">
      <w:headerReference w:type="default" r:id="rId94"/>
      <w:footerReference w:type="even" r:id="rId95"/>
      <w:footerReference w:type="default" r:id="rId96"/>
      <w:pgSz w:w="11907" w:h="16840" w:code="9"/>
      <w:pgMar w:top="568" w:right="1275" w:bottom="851" w:left="1134" w:header="284"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DA7246" w14:textId="77777777" w:rsidR="00F3485A" w:rsidRDefault="00F3485A" w:rsidP="005E0B8A">
      <w:pPr>
        <w:spacing w:after="0" w:line="240" w:lineRule="auto"/>
      </w:pPr>
      <w:r>
        <w:separator/>
      </w:r>
    </w:p>
  </w:endnote>
  <w:endnote w:type="continuationSeparator" w:id="0">
    <w:p w14:paraId="4EBC0AA7" w14:textId="77777777" w:rsidR="00F3485A" w:rsidRDefault="00F3485A" w:rsidP="005E0B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ahnschrift">
    <w:panose1 w:val="020B0502040204020203"/>
    <w:charset w:val="00"/>
    <w:family w:val="swiss"/>
    <w:pitch w:val="variable"/>
    <w:sig w:usb0="A00002C7" w:usb1="00000002" w:usb2="00000000" w:usb3="00000000" w:csb0="0000019F" w:csb1="00000000"/>
  </w:font>
  <w:font w:name="Cambria">
    <w:panose1 w:val="02040503050406030204"/>
    <w:charset w:val="00"/>
    <w:family w:val="roman"/>
    <w:pitch w:val="variable"/>
    <w:sig w:usb0="E00006FF" w:usb1="420024FF" w:usb2="02000000" w:usb3="00000000" w:csb0="0000019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W1)">
    <w:altName w:val="Courier New"/>
    <w:panose1 w:val="00000000000000000000"/>
    <w:charset w:val="00"/>
    <w:family w:val="modern"/>
    <w:notTrueType/>
    <w:pitch w:val="fixed"/>
    <w:sig w:usb0="00000003" w:usb1="00000000" w:usb2="00000000" w:usb3="00000000" w:csb0="00000001" w:csb1="00000000"/>
  </w:font>
  <w:font w:name="CG Omega">
    <w:altName w:val="Arial"/>
    <w:charset w:val="00"/>
    <w:family w:val="swiss"/>
    <w:pitch w:val="variable"/>
    <w:sig w:usb0="00000001" w:usb1="00000000" w:usb2="00000000" w:usb3="00000000" w:csb0="00000093" w:csb1="00000000"/>
  </w:font>
  <w:font w:name="Arial Unicode MS">
    <w:panose1 w:val="020B0604020202020204"/>
    <w:charset w:val="80"/>
    <w:family w:val="swiss"/>
    <w:pitch w:val="variable"/>
    <w:sig w:usb0="F7FFAFFF" w:usb1="E9DFFFFF" w:usb2="0000003F" w:usb3="00000000" w:csb0="003F01FF" w:csb1="00000000"/>
  </w:font>
  <w:font w:name="Phyllis ATT">
    <w:altName w:val="Courier New"/>
    <w:charset w:val="00"/>
    <w:family w:val="script"/>
    <w:pitch w:val="variable"/>
    <w:sig w:usb0="00000007" w:usb1="00000000" w:usb2="00000000" w:usb3="00000000" w:csb0="00000013"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Zurich B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BA545C" w14:textId="77777777" w:rsidR="00F3485A" w:rsidRDefault="00F3485A">
    <w:pPr>
      <w:pStyle w:val="Rodap"/>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7433F77" w14:textId="77777777" w:rsidR="00F3485A" w:rsidRDefault="00F3485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6531E9" w14:textId="77777777" w:rsidR="00F3485A" w:rsidRDefault="00F3485A">
    <w:pPr>
      <w:pStyle w:val="Rodap"/>
      <w:framePr w:wrap="around" w:vAnchor="text" w:hAnchor="margin" w:xAlign="center" w:y="1"/>
      <w:rPr>
        <w:rStyle w:val="Nmerodepgina"/>
        <w:sz w:val="16"/>
      </w:rPr>
    </w:pPr>
    <w:r>
      <w:rPr>
        <w:rStyle w:val="Nmerodepgina"/>
        <w:sz w:val="16"/>
      </w:rPr>
      <w:fldChar w:fldCharType="begin"/>
    </w:r>
    <w:r>
      <w:rPr>
        <w:rStyle w:val="Nmerodepgina"/>
        <w:sz w:val="16"/>
      </w:rPr>
      <w:instrText xml:space="preserve">PAGE  </w:instrText>
    </w:r>
    <w:r>
      <w:rPr>
        <w:rStyle w:val="Nmerodepgina"/>
        <w:sz w:val="16"/>
      </w:rPr>
      <w:fldChar w:fldCharType="separate"/>
    </w:r>
    <w:r w:rsidR="00464AF9">
      <w:rPr>
        <w:rStyle w:val="Nmerodepgina"/>
        <w:noProof/>
        <w:sz w:val="16"/>
      </w:rPr>
      <w:t>32</w:t>
    </w:r>
    <w:r>
      <w:rPr>
        <w:rStyle w:val="Nmerodepgina"/>
        <w:sz w:val="16"/>
      </w:rPr>
      <w:fldChar w:fldCharType="end"/>
    </w:r>
  </w:p>
  <w:p w14:paraId="67385D2E" w14:textId="77777777" w:rsidR="00F3485A" w:rsidRDefault="00F3485A">
    <w:pPr>
      <w:pStyle w:val="Rodap"/>
      <w:tabs>
        <w:tab w:val="clear" w:pos="8838"/>
        <w:tab w:val="right" w:pos="8222"/>
      </w:tabs>
      <w:jc w:val="both"/>
      <w:rPr>
        <w:rFonts w:ascii="Arial" w:hAnsi="Arial"/>
        <w:sz w:val="12"/>
      </w:rPr>
    </w:pPr>
    <w:r>
      <w:rPr>
        <w:rFonts w:ascii="Arial" w:hAnsi="Arial"/>
        <w:sz w:val="12"/>
      </w:rPr>
      <w:tab/>
    </w:r>
    <w:r>
      <w:rPr>
        <w:rFonts w:ascii="Arial" w:hAnsi="Arial"/>
        <w:sz w:val="12"/>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71C5F3" w14:textId="77777777" w:rsidR="00F3485A" w:rsidRDefault="00F3485A" w:rsidP="005E0B8A">
      <w:pPr>
        <w:spacing w:after="0" w:line="240" w:lineRule="auto"/>
      </w:pPr>
      <w:r>
        <w:separator/>
      </w:r>
    </w:p>
  </w:footnote>
  <w:footnote w:type="continuationSeparator" w:id="0">
    <w:p w14:paraId="071F1C40" w14:textId="77777777" w:rsidR="00F3485A" w:rsidRDefault="00F3485A" w:rsidP="005E0B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90023E" w14:textId="77777777" w:rsidR="00F3485A" w:rsidRDefault="00F3485A">
    <w:pPr>
      <w:pStyle w:val="Cabealho"/>
    </w:pPr>
    <w:r>
      <w:t xml:space="preserve">                                                                                                                                                  </w:t>
    </w:r>
  </w:p>
  <w:tbl>
    <w:tblPr>
      <w:tblW w:w="2126" w:type="dxa"/>
      <w:tblInd w:w="82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09"/>
      <w:gridCol w:w="708"/>
      <w:gridCol w:w="709"/>
    </w:tblGrid>
    <w:tr w:rsidR="00F3485A" w14:paraId="2986FF45" w14:textId="77777777" w:rsidTr="00DD32E4">
      <w:trPr>
        <w:trHeight w:val="510"/>
      </w:trPr>
      <w:tc>
        <w:tcPr>
          <w:tcW w:w="709" w:type="dxa"/>
        </w:tcPr>
        <w:p w14:paraId="59B2E302" w14:textId="77777777" w:rsidR="00F3485A" w:rsidRPr="00356556" w:rsidRDefault="00F3485A" w:rsidP="00DD32E4">
          <w:pPr>
            <w:pStyle w:val="SemEspaamento"/>
            <w:rPr>
              <w:sz w:val="12"/>
              <w:szCs w:val="12"/>
            </w:rPr>
          </w:pPr>
          <w:r w:rsidRPr="00356556">
            <w:rPr>
              <w:sz w:val="12"/>
              <w:szCs w:val="12"/>
            </w:rPr>
            <w:t>Folhas</w:t>
          </w:r>
        </w:p>
        <w:p w14:paraId="3EBB9F70" w14:textId="77777777" w:rsidR="00F3485A" w:rsidRDefault="00F3485A" w:rsidP="00DD32E4">
          <w:pPr>
            <w:pStyle w:val="SemEspaamento"/>
            <w:rPr>
              <w:sz w:val="10"/>
              <w:szCs w:val="10"/>
            </w:rPr>
          </w:pPr>
          <w:r>
            <w:rPr>
              <w:sz w:val="12"/>
              <w:szCs w:val="12"/>
            </w:rPr>
            <w:t>Rubricas</w:t>
          </w:r>
        </w:p>
        <w:p w14:paraId="3EE0721D" w14:textId="77777777" w:rsidR="00F3485A" w:rsidRDefault="00F3485A" w:rsidP="00DD32E4">
          <w:pPr>
            <w:pStyle w:val="SemEspaamento"/>
            <w:rPr>
              <w:sz w:val="10"/>
              <w:szCs w:val="10"/>
            </w:rPr>
          </w:pPr>
        </w:p>
        <w:p w14:paraId="4386A7FD" w14:textId="77777777" w:rsidR="00F3485A" w:rsidRDefault="00F3485A" w:rsidP="00DD32E4">
          <w:pPr>
            <w:pStyle w:val="SemEspaamento"/>
            <w:rPr>
              <w:sz w:val="10"/>
              <w:szCs w:val="10"/>
            </w:rPr>
          </w:pPr>
        </w:p>
        <w:p w14:paraId="1FE76C81" w14:textId="77777777" w:rsidR="00F3485A" w:rsidRPr="00356556" w:rsidRDefault="00F3485A" w:rsidP="00DD32E4">
          <w:pPr>
            <w:pStyle w:val="SemEspaamento"/>
            <w:rPr>
              <w:sz w:val="10"/>
              <w:szCs w:val="10"/>
            </w:rPr>
          </w:pPr>
        </w:p>
      </w:tc>
      <w:tc>
        <w:tcPr>
          <w:tcW w:w="708" w:type="dxa"/>
        </w:tcPr>
        <w:p w14:paraId="0C3A514E" w14:textId="77777777" w:rsidR="00F3485A" w:rsidRDefault="00F3485A" w:rsidP="00DD32E4"/>
      </w:tc>
      <w:tc>
        <w:tcPr>
          <w:tcW w:w="709" w:type="dxa"/>
        </w:tcPr>
        <w:p w14:paraId="344DD8E8" w14:textId="77777777" w:rsidR="00F3485A" w:rsidRDefault="00F3485A" w:rsidP="00DD32E4"/>
      </w:tc>
    </w:tr>
  </w:tbl>
  <w:p w14:paraId="3AFBBC61" w14:textId="77777777" w:rsidR="00F3485A" w:rsidRDefault="00F3485A">
    <w:pPr>
      <w:pStyle w:val="Cabealh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995826"/>
    <w:multiLevelType w:val="multilevel"/>
    <w:tmpl w:val="D91A5348"/>
    <w:lvl w:ilvl="0">
      <w:start w:val="1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423208"/>
    <w:multiLevelType w:val="multilevel"/>
    <w:tmpl w:val="3168BD0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002D70"/>
    <w:multiLevelType w:val="multilevel"/>
    <w:tmpl w:val="A75AA7E8"/>
    <w:lvl w:ilvl="0">
      <w:start w:val="1"/>
      <w:numFmt w:val="decimal"/>
      <w:pStyle w:val="Nivel01Titulo"/>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 w15:restartNumberingAfterBreak="0">
    <w:nsid w:val="10466E80"/>
    <w:multiLevelType w:val="hybridMultilevel"/>
    <w:tmpl w:val="FAEE214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13839A4"/>
    <w:multiLevelType w:val="multilevel"/>
    <w:tmpl w:val="F56861D4"/>
    <w:lvl w:ilvl="0">
      <w:start w:val="1"/>
      <w:numFmt w:val="decimal"/>
      <w:lvlText w:val="%1."/>
      <w:lvlJc w:val="left"/>
      <w:pPr>
        <w:ind w:left="720" w:hanging="360"/>
      </w:pPr>
      <w:rPr>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4AC5056"/>
    <w:multiLevelType w:val="multilevel"/>
    <w:tmpl w:val="61DA5D82"/>
    <w:lvl w:ilvl="0">
      <w:start w:val="5"/>
      <w:numFmt w:val="decimal"/>
      <w:lvlText w:val="%1."/>
      <w:lvlJc w:val="left"/>
      <w:pPr>
        <w:ind w:left="360" w:hanging="360"/>
      </w:pPr>
      <w:rPr>
        <w:rFonts w:hint="default"/>
        <w:b/>
      </w:rPr>
    </w:lvl>
    <w:lvl w:ilvl="1">
      <w:start w:val="7"/>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7" w15:restartNumberingAfterBreak="0">
    <w:nsid w:val="1B357825"/>
    <w:multiLevelType w:val="hybridMultilevel"/>
    <w:tmpl w:val="EBDA9DE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D5C100D"/>
    <w:multiLevelType w:val="multilevel"/>
    <w:tmpl w:val="00EA5094"/>
    <w:lvl w:ilvl="0">
      <w:start w:val="1"/>
      <w:numFmt w:val="decimal"/>
      <w:pStyle w:val="Nivel01"/>
      <w:lvlText w:val="%1."/>
      <w:lvlJc w:val="left"/>
      <w:pPr>
        <w:ind w:left="644" w:hanging="360"/>
      </w:pPr>
      <w:rPr>
        <w:rFonts w:hint="default"/>
        <w:b/>
      </w:rPr>
    </w:lvl>
    <w:lvl w:ilvl="1">
      <w:start w:val="1"/>
      <w:numFmt w:val="decimal"/>
      <w:lvlText w:val="%1.%2."/>
      <w:lvlJc w:val="left"/>
      <w:pPr>
        <w:ind w:left="5961"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299329C3"/>
    <w:multiLevelType w:val="hybridMultilevel"/>
    <w:tmpl w:val="5B728374"/>
    <w:lvl w:ilvl="0" w:tplc="938CDC4E">
      <w:start w:val="32"/>
      <w:numFmt w:val="decimal"/>
      <w:lvlText w:val="%1"/>
      <w:lvlJc w:val="left"/>
      <w:pPr>
        <w:ind w:left="0" w:hanging="258"/>
      </w:pPr>
      <w:rPr>
        <w:rFonts w:ascii="Bahnschrift" w:eastAsia="Cambria" w:hAnsi="Bahnschrift" w:cs="Cambria" w:hint="default"/>
        <w:b w:val="0"/>
        <w:bCs w:val="0"/>
        <w:i w:val="0"/>
        <w:iCs w:val="0"/>
        <w:spacing w:val="0"/>
        <w:w w:val="100"/>
        <w:sz w:val="22"/>
        <w:szCs w:val="22"/>
        <w:lang w:val="pt-PT" w:eastAsia="en-US" w:bidi="ar-SA"/>
      </w:rPr>
    </w:lvl>
    <w:lvl w:ilvl="1" w:tplc="0B2290C8">
      <w:numFmt w:val="bullet"/>
      <w:lvlText w:val="•"/>
      <w:lvlJc w:val="left"/>
      <w:pPr>
        <w:ind w:left="594" w:hanging="258"/>
      </w:pPr>
      <w:rPr>
        <w:rFonts w:hint="default"/>
        <w:lang w:val="pt-PT" w:eastAsia="en-US" w:bidi="ar-SA"/>
      </w:rPr>
    </w:lvl>
    <w:lvl w:ilvl="2" w:tplc="ED36C6A4">
      <w:numFmt w:val="bullet"/>
      <w:lvlText w:val="•"/>
      <w:lvlJc w:val="left"/>
      <w:pPr>
        <w:ind w:left="1188" w:hanging="258"/>
      </w:pPr>
      <w:rPr>
        <w:rFonts w:hint="default"/>
        <w:lang w:val="pt-PT" w:eastAsia="en-US" w:bidi="ar-SA"/>
      </w:rPr>
    </w:lvl>
    <w:lvl w:ilvl="3" w:tplc="3ABA45F2">
      <w:numFmt w:val="bullet"/>
      <w:lvlText w:val="•"/>
      <w:lvlJc w:val="left"/>
      <w:pPr>
        <w:ind w:left="1782" w:hanging="258"/>
      </w:pPr>
      <w:rPr>
        <w:rFonts w:hint="default"/>
        <w:lang w:val="pt-PT" w:eastAsia="en-US" w:bidi="ar-SA"/>
      </w:rPr>
    </w:lvl>
    <w:lvl w:ilvl="4" w:tplc="DE5AAF94">
      <w:numFmt w:val="bullet"/>
      <w:lvlText w:val="•"/>
      <w:lvlJc w:val="left"/>
      <w:pPr>
        <w:ind w:left="2376" w:hanging="258"/>
      </w:pPr>
      <w:rPr>
        <w:rFonts w:hint="default"/>
        <w:lang w:val="pt-PT" w:eastAsia="en-US" w:bidi="ar-SA"/>
      </w:rPr>
    </w:lvl>
    <w:lvl w:ilvl="5" w:tplc="545A5F5E">
      <w:numFmt w:val="bullet"/>
      <w:lvlText w:val="•"/>
      <w:lvlJc w:val="left"/>
      <w:pPr>
        <w:ind w:left="2971" w:hanging="258"/>
      </w:pPr>
      <w:rPr>
        <w:rFonts w:hint="default"/>
        <w:lang w:val="pt-PT" w:eastAsia="en-US" w:bidi="ar-SA"/>
      </w:rPr>
    </w:lvl>
    <w:lvl w:ilvl="6" w:tplc="1760425A">
      <w:numFmt w:val="bullet"/>
      <w:lvlText w:val="•"/>
      <w:lvlJc w:val="left"/>
      <w:pPr>
        <w:ind w:left="3565" w:hanging="258"/>
      </w:pPr>
      <w:rPr>
        <w:rFonts w:hint="default"/>
        <w:lang w:val="pt-PT" w:eastAsia="en-US" w:bidi="ar-SA"/>
      </w:rPr>
    </w:lvl>
    <w:lvl w:ilvl="7" w:tplc="E356E2E0">
      <w:numFmt w:val="bullet"/>
      <w:lvlText w:val="•"/>
      <w:lvlJc w:val="left"/>
      <w:pPr>
        <w:ind w:left="4159" w:hanging="258"/>
      </w:pPr>
      <w:rPr>
        <w:rFonts w:hint="default"/>
        <w:lang w:val="pt-PT" w:eastAsia="en-US" w:bidi="ar-SA"/>
      </w:rPr>
    </w:lvl>
    <w:lvl w:ilvl="8" w:tplc="5AE8002E">
      <w:numFmt w:val="bullet"/>
      <w:lvlText w:val="•"/>
      <w:lvlJc w:val="left"/>
      <w:pPr>
        <w:ind w:left="4753" w:hanging="258"/>
      </w:pPr>
      <w:rPr>
        <w:rFonts w:hint="default"/>
        <w:lang w:val="pt-PT" w:eastAsia="en-US" w:bidi="ar-SA"/>
      </w:rPr>
    </w:lvl>
  </w:abstractNum>
  <w:abstractNum w:abstractNumId="10" w15:restartNumberingAfterBreak="0">
    <w:nsid w:val="2BDB3EE6"/>
    <w:multiLevelType w:val="multilevel"/>
    <w:tmpl w:val="72A0CFC0"/>
    <w:lvl w:ilvl="0">
      <w:start w:val="5"/>
      <w:numFmt w:val="decimal"/>
      <w:lvlText w:val="%1"/>
      <w:lvlJc w:val="left"/>
      <w:pPr>
        <w:ind w:left="420" w:hanging="420"/>
      </w:pPr>
      <w:rPr>
        <w:rFonts w:hint="default"/>
      </w:rPr>
    </w:lvl>
    <w:lvl w:ilvl="1">
      <w:start w:val="12"/>
      <w:numFmt w:val="decimal"/>
      <w:lvlText w:val="%1.%2"/>
      <w:lvlJc w:val="left"/>
      <w:pPr>
        <w:ind w:left="1697" w:hanging="4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1" w15:restartNumberingAfterBreak="0">
    <w:nsid w:val="307705CD"/>
    <w:multiLevelType w:val="multilevel"/>
    <w:tmpl w:val="963ADD58"/>
    <w:lvl w:ilvl="0">
      <w:start w:val="5"/>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31C0780"/>
    <w:multiLevelType w:val="multilevel"/>
    <w:tmpl w:val="33B29292"/>
    <w:lvl w:ilvl="0">
      <w:start w:val="1"/>
      <w:numFmt w:val="decimal"/>
      <w:lvlText w:val="%1"/>
      <w:lvlJc w:val="left"/>
      <w:pPr>
        <w:ind w:left="432" w:hanging="432"/>
      </w:pPr>
      <w:rPr>
        <w:b/>
      </w:rPr>
    </w:lvl>
    <w:lvl w:ilvl="1">
      <w:start w:val="1"/>
      <w:numFmt w:val="decimal"/>
      <w:lvlText w:val="%1.%2"/>
      <w:lvlJc w:val="left"/>
      <w:pPr>
        <w:ind w:left="576" w:hanging="576"/>
      </w:pPr>
      <w:rPr>
        <w:rFonts w:ascii="Times New Roman" w:hAnsi="Times New Roman" w:cs="Times New Roman" w:hint="default"/>
        <w:b/>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5" w15:restartNumberingAfterBreak="0">
    <w:nsid w:val="36F33941"/>
    <w:multiLevelType w:val="multilevel"/>
    <w:tmpl w:val="63344380"/>
    <w:lvl w:ilvl="0">
      <w:start w:val="5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836899"/>
    <w:multiLevelType w:val="multilevel"/>
    <w:tmpl w:val="0944E7FA"/>
    <w:lvl w:ilvl="0">
      <w:start w:val="9"/>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4F77618"/>
    <w:multiLevelType w:val="multilevel"/>
    <w:tmpl w:val="A456E468"/>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B886422"/>
    <w:multiLevelType w:val="hybridMultilevel"/>
    <w:tmpl w:val="6D84E55C"/>
    <w:lvl w:ilvl="0" w:tplc="54C45A60">
      <w:start w:val="1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C8B482B"/>
    <w:multiLevelType w:val="multilevel"/>
    <w:tmpl w:val="DC729B6A"/>
    <w:lvl w:ilvl="0">
      <w:start w:val="7"/>
      <w:numFmt w:val="decimal"/>
      <w:lvlText w:val="%1"/>
      <w:lvlJc w:val="left"/>
      <w:pPr>
        <w:ind w:left="360" w:hanging="360"/>
      </w:pPr>
      <w:rPr>
        <w:rFonts w:eastAsia="Arial" w:hint="default"/>
        <w:color w:val="auto"/>
      </w:rPr>
    </w:lvl>
    <w:lvl w:ilvl="1">
      <w:start w:val="4"/>
      <w:numFmt w:val="decimal"/>
      <w:lvlText w:val="%1.%2"/>
      <w:lvlJc w:val="left"/>
      <w:pPr>
        <w:ind w:left="360" w:hanging="360"/>
      </w:pPr>
      <w:rPr>
        <w:rFonts w:eastAsia="Arial" w:hint="default"/>
        <w:color w:val="auto"/>
      </w:rPr>
    </w:lvl>
    <w:lvl w:ilvl="2">
      <w:start w:val="1"/>
      <w:numFmt w:val="decimal"/>
      <w:lvlText w:val="%1.%2.%3"/>
      <w:lvlJc w:val="left"/>
      <w:pPr>
        <w:ind w:left="720" w:hanging="720"/>
      </w:pPr>
      <w:rPr>
        <w:rFonts w:eastAsia="Arial" w:hint="default"/>
        <w:color w:val="auto"/>
      </w:rPr>
    </w:lvl>
    <w:lvl w:ilvl="3">
      <w:start w:val="1"/>
      <w:numFmt w:val="decimal"/>
      <w:lvlText w:val="%1.%2.%3.%4"/>
      <w:lvlJc w:val="left"/>
      <w:pPr>
        <w:ind w:left="720" w:hanging="720"/>
      </w:pPr>
      <w:rPr>
        <w:rFonts w:eastAsia="Arial" w:hint="default"/>
        <w:color w:val="auto"/>
      </w:rPr>
    </w:lvl>
    <w:lvl w:ilvl="4">
      <w:start w:val="1"/>
      <w:numFmt w:val="decimal"/>
      <w:lvlText w:val="%1.%2.%3.%4.%5"/>
      <w:lvlJc w:val="left"/>
      <w:pPr>
        <w:ind w:left="1080" w:hanging="1080"/>
      </w:pPr>
      <w:rPr>
        <w:rFonts w:eastAsia="Arial" w:hint="default"/>
        <w:color w:val="auto"/>
      </w:rPr>
    </w:lvl>
    <w:lvl w:ilvl="5">
      <w:start w:val="1"/>
      <w:numFmt w:val="decimal"/>
      <w:lvlText w:val="%1.%2.%3.%4.%5.%6"/>
      <w:lvlJc w:val="left"/>
      <w:pPr>
        <w:ind w:left="1080" w:hanging="1080"/>
      </w:pPr>
      <w:rPr>
        <w:rFonts w:eastAsia="Arial" w:hint="default"/>
        <w:color w:val="auto"/>
      </w:rPr>
    </w:lvl>
    <w:lvl w:ilvl="6">
      <w:start w:val="1"/>
      <w:numFmt w:val="decimal"/>
      <w:lvlText w:val="%1.%2.%3.%4.%5.%6.%7"/>
      <w:lvlJc w:val="left"/>
      <w:pPr>
        <w:ind w:left="1440" w:hanging="1440"/>
      </w:pPr>
      <w:rPr>
        <w:rFonts w:eastAsia="Arial" w:hint="default"/>
        <w:color w:val="auto"/>
      </w:rPr>
    </w:lvl>
    <w:lvl w:ilvl="7">
      <w:start w:val="1"/>
      <w:numFmt w:val="decimal"/>
      <w:lvlText w:val="%1.%2.%3.%4.%5.%6.%7.%8"/>
      <w:lvlJc w:val="left"/>
      <w:pPr>
        <w:ind w:left="1440" w:hanging="1440"/>
      </w:pPr>
      <w:rPr>
        <w:rFonts w:eastAsia="Arial" w:hint="default"/>
        <w:color w:val="auto"/>
      </w:rPr>
    </w:lvl>
    <w:lvl w:ilvl="8">
      <w:start w:val="1"/>
      <w:numFmt w:val="decimal"/>
      <w:lvlText w:val="%1.%2.%3.%4.%5.%6.%7.%8.%9"/>
      <w:lvlJc w:val="left"/>
      <w:pPr>
        <w:ind w:left="1800" w:hanging="1800"/>
      </w:pPr>
      <w:rPr>
        <w:rFonts w:eastAsia="Arial" w:hint="default"/>
        <w:color w:val="auto"/>
      </w:r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47544D7"/>
    <w:multiLevelType w:val="hybridMultilevel"/>
    <w:tmpl w:val="67080A1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59E01E2D"/>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5E8601C6"/>
    <w:multiLevelType w:val="hybridMultilevel"/>
    <w:tmpl w:val="7264EDD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604E63BE"/>
    <w:multiLevelType w:val="multilevel"/>
    <w:tmpl w:val="8430C16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4EC0AC8"/>
    <w:multiLevelType w:val="multilevel"/>
    <w:tmpl w:val="81564A9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73F166A"/>
    <w:multiLevelType w:val="multilevel"/>
    <w:tmpl w:val="3364D15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8F961E9"/>
    <w:multiLevelType w:val="hybridMultilevel"/>
    <w:tmpl w:val="7B1A3BB8"/>
    <w:lvl w:ilvl="0" w:tplc="04160001">
      <w:start w:val="1"/>
      <w:numFmt w:val="bullet"/>
      <w:lvlText w:val=""/>
      <w:lvlJc w:val="left"/>
      <w:pPr>
        <w:ind w:left="720" w:hanging="360"/>
      </w:pPr>
      <w:rPr>
        <w:rFonts w:ascii="Symbol" w:hAnsi="Symbol" w:hint="default"/>
      </w:rPr>
    </w:lvl>
    <w:lvl w:ilvl="1" w:tplc="04160001">
      <w:start w:val="1"/>
      <w:numFmt w:val="bullet"/>
      <w:lvlText w:val=""/>
      <w:lvlJc w:val="left"/>
      <w:pPr>
        <w:ind w:left="1440" w:hanging="360"/>
      </w:pPr>
      <w:rPr>
        <w:rFonts w:ascii="Symbol" w:hAnsi="Symbol"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6A797F41"/>
    <w:multiLevelType w:val="multilevel"/>
    <w:tmpl w:val="5164E3D8"/>
    <w:lvl w:ilvl="0">
      <w:start w:val="31"/>
      <w:numFmt w:val="decimal"/>
      <w:lvlText w:val="%1"/>
      <w:lvlJc w:val="left"/>
      <w:pPr>
        <w:ind w:left="375" w:hanging="375"/>
      </w:pPr>
      <w:rPr>
        <w:rFonts w:hint="default"/>
        <w:b/>
      </w:rPr>
    </w:lvl>
    <w:lvl w:ilvl="1">
      <w:start w:val="2"/>
      <w:numFmt w:val="decimal"/>
      <w:lvlText w:val="%1.%2"/>
      <w:lvlJc w:val="left"/>
      <w:pPr>
        <w:ind w:left="735" w:hanging="37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31" w15:restartNumberingAfterBreak="0">
    <w:nsid w:val="6F8A4A58"/>
    <w:multiLevelType w:val="multilevel"/>
    <w:tmpl w:val="AA1EE826"/>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1B33E8D"/>
    <w:multiLevelType w:val="multilevel"/>
    <w:tmpl w:val="1BB0A0F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3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EEF608E"/>
    <w:multiLevelType w:val="multilevel"/>
    <w:tmpl w:val="D0EEEE82"/>
    <w:lvl w:ilvl="0">
      <w:start w:val="6"/>
      <w:numFmt w:val="decimal"/>
      <w:lvlText w:val="%1"/>
      <w:lvlJc w:val="left"/>
      <w:pPr>
        <w:ind w:left="420" w:hanging="420"/>
      </w:pPr>
      <w:rPr>
        <w:rFonts w:hint="default"/>
      </w:rPr>
    </w:lvl>
    <w:lvl w:ilvl="1">
      <w:start w:val="1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618292930">
    <w:abstractNumId w:val="3"/>
  </w:num>
  <w:num w:numId="2" w16cid:durableId="1917981372">
    <w:abstractNumId w:val="8"/>
  </w:num>
  <w:num w:numId="3" w16cid:durableId="700908266">
    <w:abstractNumId w:val="0"/>
  </w:num>
  <w:num w:numId="4" w16cid:durableId="5663585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947658033">
    <w:abstractNumId w:val="13"/>
  </w:num>
  <w:num w:numId="6" w16cid:durableId="1265961808">
    <w:abstractNumId w:val="17"/>
  </w:num>
  <w:num w:numId="7" w16cid:durableId="973675921">
    <w:abstractNumId w:val="21"/>
  </w:num>
  <w:num w:numId="8" w16cid:durableId="1887180391">
    <w:abstractNumId w:val="28"/>
  </w:num>
  <w:num w:numId="9" w16cid:durableId="1941066609">
    <w:abstractNumId w:val="33"/>
  </w:num>
  <w:num w:numId="10" w16cid:durableId="529757691">
    <w:abstractNumId w:val="34"/>
  </w:num>
  <w:num w:numId="11" w16cid:durableId="1454791785">
    <w:abstractNumId w:val="10"/>
  </w:num>
  <w:num w:numId="12" w16cid:durableId="1558977957">
    <w:abstractNumId w:val="18"/>
  </w:num>
  <w:num w:numId="13" w16cid:durableId="1761834850">
    <w:abstractNumId w:val="26"/>
  </w:num>
  <w:num w:numId="14" w16cid:durableId="985937375">
    <w:abstractNumId w:val="25"/>
  </w:num>
  <w:num w:numId="15" w16cid:durableId="558053256">
    <w:abstractNumId w:val="16"/>
  </w:num>
  <w:num w:numId="16" w16cid:durableId="727456047">
    <w:abstractNumId w:val="27"/>
  </w:num>
  <w:num w:numId="17" w16cid:durableId="1530101016">
    <w:abstractNumId w:val="2"/>
  </w:num>
  <w:num w:numId="18" w16cid:durableId="1526752501">
    <w:abstractNumId w:val="32"/>
  </w:num>
  <w:num w:numId="19" w16cid:durableId="1449280100">
    <w:abstractNumId w:val="20"/>
  </w:num>
  <w:num w:numId="20" w16cid:durableId="942152557">
    <w:abstractNumId w:val="1"/>
  </w:num>
  <w:num w:numId="21" w16cid:durableId="1450274057">
    <w:abstractNumId w:val="35"/>
  </w:num>
  <w:num w:numId="22" w16cid:durableId="480584271">
    <w:abstractNumId w:val="11"/>
  </w:num>
  <w:num w:numId="23" w16cid:durableId="38554062">
    <w:abstractNumId w:val="7"/>
  </w:num>
  <w:num w:numId="24" w16cid:durableId="907691081">
    <w:abstractNumId w:val="22"/>
  </w:num>
  <w:num w:numId="25" w16cid:durableId="1667396954">
    <w:abstractNumId w:val="12"/>
  </w:num>
  <w:num w:numId="26" w16cid:durableId="1130562143">
    <w:abstractNumId w:val="23"/>
  </w:num>
  <w:num w:numId="27" w16cid:durableId="631061504">
    <w:abstractNumId w:val="29"/>
  </w:num>
  <w:num w:numId="28" w16cid:durableId="136848295">
    <w:abstractNumId w:val="4"/>
  </w:num>
  <w:num w:numId="29" w16cid:durableId="158010379">
    <w:abstractNumId w:val="24"/>
  </w:num>
  <w:num w:numId="30" w16cid:durableId="1001546795">
    <w:abstractNumId w:val="9"/>
  </w:num>
  <w:num w:numId="31" w16cid:durableId="59136373">
    <w:abstractNumId w:val="5"/>
  </w:num>
  <w:num w:numId="32" w16cid:durableId="962659684">
    <w:abstractNumId w:val="19"/>
  </w:num>
  <w:num w:numId="33" w16cid:durableId="77601685">
    <w:abstractNumId w:val="6"/>
  </w:num>
  <w:num w:numId="34" w16cid:durableId="1598252576">
    <w:abstractNumId w:val="30"/>
  </w:num>
  <w:num w:numId="35" w16cid:durableId="376974125">
    <w:abstractNumId w:val="31"/>
  </w:num>
  <w:num w:numId="36" w16cid:durableId="685638935">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105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F7B"/>
    <w:rsid w:val="0000210E"/>
    <w:rsid w:val="00002DAC"/>
    <w:rsid w:val="00021CAA"/>
    <w:rsid w:val="00037042"/>
    <w:rsid w:val="00047F61"/>
    <w:rsid w:val="00050EAC"/>
    <w:rsid w:val="000526AA"/>
    <w:rsid w:val="00054AEB"/>
    <w:rsid w:val="00071507"/>
    <w:rsid w:val="00071D84"/>
    <w:rsid w:val="00073E2A"/>
    <w:rsid w:val="000948E8"/>
    <w:rsid w:val="00096B28"/>
    <w:rsid w:val="000A03A2"/>
    <w:rsid w:val="000B31BE"/>
    <w:rsid w:val="000B45EC"/>
    <w:rsid w:val="000C4593"/>
    <w:rsid w:val="000C63C9"/>
    <w:rsid w:val="000C768F"/>
    <w:rsid w:val="000E35CA"/>
    <w:rsid w:val="000E5B8B"/>
    <w:rsid w:val="000F3417"/>
    <w:rsid w:val="000F67AE"/>
    <w:rsid w:val="000F6C85"/>
    <w:rsid w:val="000F7D5B"/>
    <w:rsid w:val="0010041B"/>
    <w:rsid w:val="001005C3"/>
    <w:rsid w:val="00103137"/>
    <w:rsid w:val="001135E5"/>
    <w:rsid w:val="00123731"/>
    <w:rsid w:val="0013754C"/>
    <w:rsid w:val="001414B0"/>
    <w:rsid w:val="001422C4"/>
    <w:rsid w:val="001422E4"/>
    <w:rsid w:val="0014568D"/>
    <w:rsid w:val="00181D1C"/>
    <w:rsid w:val="0018373D"/>
    <w:rsid w:val="00186470"/>
    <w:rsid w:val="00187902"/>
    <w:rsid w:val="00190BFC"/>
    <w:rsid w:val="0019261D"/>
    <w:rsid w:val="001A62E7"/>
    <w:rsid w:val="001B1544"/>
    <w:rsid w:val="001C2B7C"/>
    <w:rsid w:val="001C316E"/>
    <w:rsid w:val="001C6660"/>
    <w:rsid w:val="001D088C"/>
    <w:rsid w:val="001D73DF"/>
    <w:rsid w:val="001E50C4"/>
    <w:rsid w:val="001F0671"/>
    <w:rsid w:val="001F33E8"/>
    <w:rsid w:val="001F35A3"/>
    <w:rsid w:val="001F42CE"/>
    <w:rsid w:val="001F581C"/>
    <w:rsid w:val="00203CB4"/>
    <w:rsid w:val="002243EF"/>
    <w:rsid w:val="0024114E"/>
    <w:rsid w:val="00260868"/>
    <w:rsid w:val="00261318"/>
    <w:rsid w:val="00265F53"/>
    <w:rsid w:val="00270751"/>
    <w:rsid w:val="00284F4E"/>
    <w:rsid w:val="0028644F"/>
    <w:rsid w:val="002876B2"/>
    <w:rsid w:val="002903EC"/>
    <w:rsid w:val="00291AF2"/>
    <w:rsid w:val="00296585"/>
    <w:rsid w:val="002A09C8"/>
    <w:rsid w:val="002A6259"/>
    <w:rsid w:val="002B2F12"/>
    <w:rsid w:val="002C6F15"/>
    <w:rsid w:val="002C7828"/>
    <w:rsid w:val="002E295A"/>
    <w:rsid w:val="002E4CD0"/>
    <w:rsid w:val="00327E68"/>
    <w:rsid w:val="00332E55"/>
    <w:rsid w:val="00341208"/>
    <w:rsid w:val="00350585"/>
    <w:rsid w:val="0035096D"/>
    <w:rsid w:val="00351859"/>
    <w:rsid w:val="00351BCB"/>
    <w:rsid w:val="00382497"/>
    <w:rsid w:val="003833DB"/>
    <w:rsid w:val="003949A0"/>
    <w:rsid w:val="003B16F0"/>
    <w:rsid w:val="003B3615"/>
    <w:rsid w:val="003E2A60"/>
    <w:rsid w:val="00407B83"/>
    <w:rsid w:val="00421C85"/>
    <w:rsid w:val="00430062"/>
    <w:rsid w:val="00444253"/>
    <w:rsid w:val="0045756F"/>
    <w:rsid w:val="00464AF9"/>
    <w:rsid w:val="0046703E"/>
    <w:rsid w:val="004747AD"/>
    <w:rsid w:val="00477F02"/>
    <w:rsid w:val="00486008"/>
    <w:rsid w:val="00497B76"/>
    <w:rsid w:val="004A45A6"/>
    <w:rsid w:val="004B018A"/>
    <w:rsid w:val="004B4CFB"/>
    <w:rsid w:val="004D13B9"/>
    <w:rsid w:val="004D26D7"/>
    <w:rsid w:val="004D36C3"/>
    <w:rsid w:val="004D6CF6"/>
    <w:rsid w:val="004E498A"/>
    <w:rsid w:val="004E6672"/>
    <w:rsid w:val="0051575D"/>
    <w:rsid w:val="00532FFB"/>
    <w:rsid w:val="00533104"/>
    <w:rsid w:val="0053329E"/>
    <w:rsid w:val="0054437B"/>
    <w:rsid w:val="00546C9E"/>
    <w:rsid w:val="005512E5"/>
    <w:rsid w:val="00557B37"/>
    <w:rsid w:val="005734E8"/>
    <w:rsid w:val="005750E8"/>
    <w:rsid w:val="00577AEB"/>
    <w:rsid w:val="005843E9"/>
    <w:rsid w:val="005864C2"/>
    <w:rsid w:val="00591C6D"/>
    <w:rsid w:val="00592149"/>
    <w:rsid w:val="005A6567"/>
    <w:rsid w:val="005B4AE2"/>
    <w:rsid w:val="005C2B13"/>
    <w:rsid w:val="005C43F4"/>
    <w:rsid w:val="005D3DA8"/>
    <w:rsid w:val="005E0B8A"/>
    <w:rsid w:val="005F2187"/>
    <w:rsid w:val="00601933"/>
    <w:rsid w:val="006073F4"/>
    <w:rsid w:val="006169E4"/>
    <w:rsid w:val="0062056C"/>
    <w:rsid w:val="0064499E"/>
    <w:rsid w:val="0064560C"/>
    <w:rsid w:val="006456BE"/>
    <w:rsid w:val="00651751"/>
    <w:rsid w:val="0065179E"/>
    <w:rsid w:val="006601A7"/>
    <w:rsid w:val="006713A9"/>
    <w:rsid w:val="00687E30"/>
    <w:rsid w:val="00696F94"/>
    <w:rsid w:val="00697BD7"/>
    <w:rsid w:val="006A0B4F"/>
    <w:rsid w:val="006A4517"/>
    <w:rsid w:val="006B2365"/>
    <w:rsid w:val="006C1FB6"/>
    <w:rsid w:val="006C63F6"/>
    <w:rsid w:val="006D4CA0"/>
    <w:rsid w:val="006E221A"/>
    <w:rsid w:val="006E2F2D"/>
    <w:rsid w:val="006E56ED"/>
    <w:rsid w:val="006F25C4"/>
    <w:rsid w:val="007004CF"/>
    <w:rsid w:val="00707391"/>
    <w:rsid w:val="00713620"/>
    <w:rsid w:val="007216CA"/>
    <w:rsid w:val="00725849"/>
    <w:rsid w:val="0074412B"/>
    <w:rsid w:val="00746030"/>
    <w:rsid w:val="007507ED"/>
    <w:rsid w:val="00753619"/>
    <w:rsid w:val="007774EA"/>
    <w:rsid w:val="00777780"/>
    <w:rsid w:val="00790C35"/>
    <w:rsid w:val="00793AE9"/>
    <w:rsid w:val="007B0888"/>
    <w:rsid w:val="007C44B5"/>
    <w:rsid w:val="007C5703"/>
    <w:rsid w:val="007C765E"/>
    <w:rsid w:val="007F5DE7"/>
    <w:rsid w:val="0080715A"/>
    <w:rsid w:val="00815E12"/>
    <w:rsid w:val="00816AA9"/>
    <w:rsid w:val="00817F18"/>
    <w:rsid w:val="008223BD"/>
    <w:rsid w:val="00823D02"/>
    <w:rsid w:val="008306C9"/>
    <w:rsid w:val="008331F6"/>
    <w:rsid w:val="008505F1"/>
    <w:rsid w:val="0085325C"/>
    <w:rsid w:val="00856847"/>
    <w:rsid w:val="00862FF3"/>
    <w:rsid w:val="0086337E"/>
    <w:rsid w:val="00874755"/>
    <w:rsid w:val="00880693"/>
    <w:rsid w:val="00882EF7"/>
    <w:rsid w:val="008842B4"/>
    <w:rsid w:val="00885093"/>
    <w:rsid w:val="00885429"/>
    <w:rsid w:val="008900B2"/>
    <w:rsid w:val="00893A91"/>
    <w:rsid w:val="008A1EFF"/>
    <w:rsid w:val="008A3BDF"/>
    <w:rsid w:val="008B1C6C"/>
    <w:rsid w:val="008B2812"/>
    <w:rsid w:val="008B289B"/>
    <w:rsid w:val="008B6B8C"/>
    <w:rsid w:val="008D2944"/>
    <w:rsid w:val="008E0B4E"/>
    <w:rsid w:val="008E49FC"/>
    <w:rsid w:val="00903586"/>
    <w:rsid w:val="00907730"/>
    <w:rsid w:val="00923D31"/>
    <w:rsid w:val="009320F9"/>
    <w:rsid w:val="009456FE"/>
    <w:rsid w:val="0095193B"/>
    <w:rsid w:val="00951C31"/>
    <w:rsid w:val="0095582C"/>
    <w:rsid w:val="009773AC"/>
    <w:rsid w:val="00982F78"/>
    <w:rsid w:val="009851F7"/>
    <w:rsid w:val="009A492C"/>
    <w:rsid w:val="009B1546"/>
    <w:rsid w:val="009B4C33"/>
    <w:rsid w:val="009D3E8F"/>
    <w:rsid w:val="009D5B77"/>
    <w:rsid w:val="009E2715"/>
    <w:rsid w:val="009E7E30"/>
    <w:rsid w:val="00A11BDD"/>
    <w:rsid w:val="00A1614B"/>
    <w:rsid w:val="00A17B35"/>
    <w:rsid w:val="00A239D2"/>
    <w:rsid w:val="00A34B87"/>
    <w:rsid w:val="00A357F4"/>
    <w:rsid w:val="00A36218"/>
    <w:rsid w:val="00A37251"/>
    <w:rsid w:val="00A45227"/>
    <w:rsid w:val="00A54710"/>
    <w:rsid w:val="00A62F18"/>
    <w:rsid w:val="00A64523"/>
    <w:rsid w:val="00A6762C"/>
    <w:rsid w:val="00A8198A"/>
    <w:rsid w:val="00A87AEE"/>
    <w:rsid w:val="00A92D93"/>
    <w:rsid w:val="00A93108"/>
    <w:rsid w:val="00A93581"/>
    <w:rsid w:val="00A96EF3"/>
    <w:rsid w:val="00AB322C"/>
    <w:rsid w:val="00AC097B"/>
    <w:rsid w:val="00AC6FE4"/>
    <w:rsid w:val="00AD0EF7"/>
    <w:rsid w:val="00AD0F07"/>
    <w:rsid w:val="00B02C70"/>
    <w:rsid w:val="00B048D1"/>
    <w:rsid w:val="00B04E09"/>
    <w:rsid w:val="00B1528E"/>
    <w:rsid w:val="00B31979"/>
    <w:rsid w:val="00B32801"/>
    <w:rsid w:val="00B3534D"/>
    <w:rsid w:val="00B401CA"/>
    <w:rsid w:val="00B575C2"/>
    <w:rsid w:val="00B62674"/>
    <w:rsid w:val="00B7607D"/>
    <w:rsid w:val="00B82FC3"/>
    <w:rsid w:val="00B920A8"/>
    <w:rsid w:val="00BB0F8D"/>
    <w:rsid w:val="00BB58C1"/>
    <w:rsid w:val="00BC14C1"/>
    <w:rsid w:val="00BC39FA"/>
    <w:rsid w:val="00BD2192"/>
    <w:rsid w:val="00BD6EEF"/>
    <w:rsid w:val="00BD79B1"/>
    <w:rsid w:val="00BE116D"/>
    <w:rsid w:val="00BF07D6"/>
    <w:rsid w:val="00BF750E"/>
    <w:rsid w:val="00C01FB7"/>
    <w:rsid w:val="00C05D59"/>
    <w:rsid w:val="00C2586E"/>
    <w:rsid w:val="00C267F4"/>
    <w:rsid w:val="00C310F7"/>
    <w:rsid w:val="00C34F22"/>
    <w:rsid w:val="00C414B8"/>
    <w:rsid w:val="00C67C8F"/>
    <w:rsid w:val="00C76B21"/>
    <w:rsid w:val="00C84F5C"/>
    <w:rsid w:val="00C92F7B"/>
    <w:rsid w:val="00C94840"/>
    <w:rsid w:val="00C972AD"/>
    <w:rsid w:val="00CA6D52"/>
    <w:rsid w:val="00CB7128"/>
    <w:rsid w:val="00CC07D4"/>
    <w:rsid w:val="00CD28F3"/>
    <w:rsid w:val="00CE3FED"/>
    <w:rsid w:val="00CE6931"/>
    <w:rsid w:val="00CF2A51"/>
    <w:rsid w:val="00CF3607"/>
    <w:rsid w:val="00CF67FD"/>
    <w:rsid w:val="00D0127D"/>
    <w:rsid w:val="00D204C5"/>
    <w:rsid w:val="00D240A7"/>
    <w:rsid w:val="00D40451"/>
    <w:rsid w:val="00D44BA9"/>
    <w:rsid w:val="00D51069"/>
    <w:rsid w:val="00D51C4F"/>
    <w:rsid w:val="00D52D55"/>
    <w:rsid w:val="00D6494F"/>
    <w:rsid w:val="00D65B7A"/>
    <w:rsid w:val="00D72BFB"/>
    <w:rsid w:val="00D7675B"/>
    <w:rsid w:val="00D80216"/>
    <w:rsid w:val="00D8385B"/>
    <w:rsid w:val="00DA139E"/>
    <w:rsid w:val="00DA1E8E"/>
    <w:rsid w:val="00DB2C7D"/>
    <w:rsid w:val="00DC613B"/>
    <w:rsid w:val="00DD32E4"/>
    <w:rsid w:val="00DD409D"/>
    <w:rsid w:val="00DE1EA0"/>
    <w:rsid w:val="00DE34FF"/>
    <w:rsid w:val="00DF2420"/>
    <w:rsid w:val="00E03875"/>
    <w:rsid w:val="00E121DD"/>
    <w:rsid w:val="00E13562"/>
    <w:rsid w:val="00E2219C"/>
    <w:rsid w:val="00E23780"/>
    <w:rsid w:val="00E27920"/>
    <w:rsid w:val="00E32CD2"/>
    <w:rsid w:val="00E4523B"/>
    <w:rsid w:val="00E47695"/>
    <w:rsid w:val="00E72DF7"/>
    <w:rsid w:val="00E73B34"/>
    <w:rsid w:val="00E97E98"/>
    <w:rsid w:val="00EA41FC"/>
    <w:rsid w:val="00EC2BCC"/>
    <w:rsid w:val="00EC6B75"/>
    <w:rsid w:val="00EE0C4A"/>
    <w:rsid w:val="00EE7DD3"/>
    <w:rsid w:val="00EF0DC5"/>
    <w:rsid w:val="00EF48C5"/>
    <w:rsid w:val="00F0386A"/>
    <w:rsid w:val="00F04214"/>
    <w:rsid w:val="00F1267C"/>
    <w:rsid w:val="00F12819"/>
    <w:rsid w:val="00F21495"/>
    <w:rsid w:val="00F3251D"/>
    <w:rsid w:val="00F3485A"/>
    <w:rsid w:val="00F3556E"/>
    <w:rsid w:val="00F4040E"/>
    <w:rsid w:val="00F41D1D"/>
    <w:rsid w:val="00F63F5A"/>
    <w:rsid w:val="00F6541E"/>
    <w:rsid w:val="00F74EB0"/>
    <w:rsid w:val="00F96FF4"/>
    <w:rsid w:val="00F97CD4"/>
    <w:rsid w:val="00FB0A1D"/>
    <w:rsid w:val="00FC2FDA"/>
    <w:rsid w:val="00FD3E42"/>
    <w:rsid w:val="00FE1D4C"/>
    <w:rsid w:val="00FE6C3E"/>
    <w:rsid w:val="00FF2E7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10593"/>
    <o:shapelayout v:ext="edit">
      <o:idmap v:ext="edit" data="1"/>
    </o:shapelayout>
  </w:shapeDefaults>
  <w:decimalSymbol w:val=","/>
  <w:listSeparator w:val=";"/>
  <w14:docId w14:val="2303A152"/>
  <w15:docId w15:val="{90351163-CFB0-4B90-ADA6-8E21D5568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6B21"/>
    <w:rPr>
      <w:rFonts w:ascii="Times New Roman" w:eastAsia="Times New Roman" w:hAnsi="Times New Roman" w:cs="Times New Roman"/>
      <w:sz w:val="20"/>
      <w:szCs w:val="20"/>
    </w:rPr>
  </w:style>
  <w:style w:type="paragraph" w:styleId="Ttulo1">
    <w:name w:val="heading 1"/>
    <w:basedOn w:val="Normal"/>
    <w:next w:val="Normal"/>
    <w:link w:val="Ttulo1Char"/>
    <w:uiPriority w:val="9"/>
    <w:qFormat/>
    <w:rsid w:val="00C92F7B"/>
    <w:pPr>
      <w:keepNext/>
      <w:overflowPunct w:val="0"/>
      <w:autoSpaceDE w:val="0"/>
      <w:autoSpaceDN w:val="0"/>
      <w:adjustRightInd w:val="0"/>
      <w:spacing w:after="0" w:line="360" w:lineRule="auto"/>
      <w:jc w:val="both"/>
      <w:textAlignment w:val="baseline"/>
      <w:outlineLvl w:val="0"/>
    </w:pPr>
    <w:rPr>
      <w:rFonts w:ascii="Arial" w:hAnsi="Arial"/>
      <w:b/>
      <w:sz w:val="22"/>
    </w:rPr>
  </w:style>
  <w:style w:type="paragraph" w:styleId="Ttulo2">
    <w:name w:val="heading 2"/>
    <w:basedOn w:val="Normal"/>
    <w:next w:val="Normal"/>
    <w:link w:val="Ttulo2Char"/>
    <w:uiPriority w:val="9"/>
    <w:qFormat/>
    <w:rsid w:val="00C92F7B"/>
    <w:pPr>
      <w:keepNext/>
      <w:spacing w:after="0" w:line="360" w:lineRule="auto"/>
      <w:jc w:val="center"/>
      <w:outlineLvl w:val="1"/>
    </w:pPr>
    <w:rPr>
      <w:rFonts w:ascii="Arial" w:hAnsi="Arial"/>
      <w:b/>
      <w:i/>
      <w:color w:val="000000"/>
      <w:sz w:val="24"/>
    </w:rPr>
  </w:style>
  <w:style w:type="paragraph" w:styleId="Ttulo3">
    <w:name w:val="heading 3"/>
    <w:basedOn w:val="Normal"/>
    <w:next w:val="Normal"/>
    <w:link w:val="Ttulo3Char"/>
    <w:uiPriority w:val="9"/>
    <w:qFormat/>
    <w:rsid w:val="00C92F7B"/>
    <w:pPr>
      <w:keepNext/>
      <w:spacing w:after="0" w:line="360" w:lineRule="auto"/>
      <w:jc w:val="both"/>
      <w:outlineLvl w:val="2"/>
    </w:pPr>
    <w:rPr>
      <w:rFonts w:ascii="Arial" w:hAnsi="Arial"/>
      <w:b/>
      <w:sz w:val="24"/>
      <w:lang w:eastAsia="pt-BR"/>
    </w:rPr>
  </w:style>
  <w:style w:type="paragraph" w:styleId="Ttulo4">
    <w:name w:val="heading 4"/>
    <w:basedOn w:val="Normal"/>
    <w:next w:val="Normal"/>
    <w:link w:val="Ttulo4Char"/>
    <w:uiPriority w:val="9"/>
    <w:qFormat/>
    <w:rsid w:val="00C92F7B"/>
    <w:pPr>
      <w:keepNext/>
      <w:overflowPunct w:val="0"/>
      <w:autoSpaceDE w:val="0"/>
      <w:autoSpaceDN w:val="0"/>
      <w:adjustRightInd w:val="0"/>
      <w:spacing w:after="0" w:line="360" w:lineRule="auto"/>
      <w:jc w:val="center"/>
      <w:textAlignment w:val="baseline"/>
      <w:outlineLvl w:val="3"/>
    </w:pPr>
    <w:rPr>
      <w:b/>
      <w:bCs/>
      <w:sz w:val="22"/>
    </w:rPr>
  </w:style>
  <w:style w:type="paragraph" w:styleId="Ttulo5">
    <w:name w:val="heading 5"/>
    <w:basedOn w:val="Normal"/>
    <w:next w:val="Normal"/>
    <w:link w:val="Ttulo5Char"/>
    <w:uiPriority w:val="9"/>
    <w:qFormat/>
    <w:rsid w:val="00C92F7B"/>
    <w:pPr>
      <w:keepNext/>
      <w:spacing w:after="0" w:line="360" w:lineRule="auto"/>
      <w:jc w:val="both"/>
      <w:outlineLvl w:val="4"/>
    </w:pPr>
    <w:rPr>
      <w:rFonts w:ascii="Arial" w:hAnsi="Arial"/>
      <w:b/>
      <w:i/>
      <w:color w:val="000080"/>
      <w:sz w:val="24"/>
      <w:lang w:eastAsia="pt-BR"/>
    </w:rPr>
  </w:style>
  <w:style w:type="paragraph" w:styleId="Ttulo6">
    <w:name w:val="heading 6"/>
    <w:basedOn w:val="Normal"/>
    <w:next w:val="Normal"/>
    <w:link w:val="Ttulo6Char"/>
    <w:uiPriority w:val="9"/>
    <w:qFormat/>
    <w:rsid w:val="00C92F7B"/>
    <w:pPr>
      <w:keepNext/>
      <w:spacing w:after="0" w:line="360" w:lineRule="auto"/>
      <w:jc w:val="center"/>
      <w:outlineLvl w:val="5"/>
    </w:pPr>
    <w:rPr>
      <w:rFonts w:ascii="Arial" w:hAnsi="Arial"/>
      <w:b/>
      <w:sz w:val="24"/>
    </w:rPr>
  </w:style>
  <w:style w:type="paragraph" w:styleId="Ttulo7">
    <w:name w:val="heading 7"/>
    <w:basedOn w:val="Normal"/>
    <w:next w:val="Normal"/>
    <w:link w:val="Ttulo7Char"/>
    <w:uiPriority w:val="9"/>
    <w:qFormat/>
    <w:rsid w:val="00C92F7B"/>
    <w:pPr>
      <w:keepNext/>
      <w:spacing w:after="0" w:line="360" w:lineRule="auto"/>
      <w:ind w:firstLine="720"/>
      <w:outlineLvl w:val="6"/>
    </w:pPr>
    <w:rPr>
      <w:rFonts w:ascii="Arial" w:hAnsi="Arial"/>
      <w:b/>
      <w:color w:val="000080"/>
      <w:sz w:val="30"/>
      <w:lang w:eastAsia="pt-BR"/>
    </w:rPr>
  </w:style>
  <w:style w:type="paragraph" w:styleId="Ttulo8">
    <w:name w:val="heading 8"/>
    <w:basedOn w:val="Normal"/>
    <w:next w:val="Normal"/>
    <w:link w:val="Ttulo8Char"/>
    <w:uiPriority w:val="9"/>
    <w:qFormat/>
    <w:rsid w:val="00C92F7B"/>
    <w:pPr>
      <w:keepNext/>
      <w:spacing w:after="0" w:line="360" w:lineRule="auto"/>
      <w:jc w:val="center"/>
      <w:outlineLvl w:val="7"/>
    </w:pPr>
    <w:rPr>
      <w:rFonts w:ascii="Arial" w:hAnsi="Arial"/>
      <w:b/>
      <w:color w:val="000080"/>
      <w:sz w:val="28"/>
      <w:lang w:eastAsia="pt-BR"/>
    </w:rPr>
  </w:style>
  <w:style w:type="paragraph" w:styleId="Ttulo9">
    <w:name w:val="heading 9"/>
    <w:basedOn w:val="Normal"/>
    <w:next w:val="Normal"/>
    <w:link w:val="Ttulo9Char"/>
    <w:uiPriority w:val="9"/>
    <w:qFormat/>
    <w:rsid w:val="00C92F7B"/>
    <w:pPr>
      <w:keepNext/>
      <w:spacing w:after="0" w:line="360" w:lineRule="auto"/>
      <w:jc w:val="center"/>
      <w:outlineLvl w:val="8"/>
    </w:pPr>
    <w:rPr>
      <w:rFonts w:ascii="Arial" w:hAnsi="Arial"/>
      <w:b/>
      <w:bCs/>
      <w:i/>
      <w:iCs/>
      <w:color w:val="000080"/>
      <w:sz w:val="22"/>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92F7B"/>
    <w:rPr>
      <w:rFonts w:ascii="Arial" w:eastAsia="Times New Roman" w:hAnsi="Arial" w:cs="Times New Roman"/>
      <w:b/>
      <w:szCs w:val="20"/>
    </w:rPr>
  </w:style>
  <w:style w:type="character" w:customStyle="1" w:styleId="Ttulo2Char">
    <w:name w:val="Título 2 Char"/>
    <w:basedOn w:val="Fontepargpadro"/>
    <w:link w:val="Ttulo2"/>
    <w:uiPriority w:val="9"/>
    <w:rsid w:val="00C92F7B"/>
    <w:rPr>
      <w:rFonts w:ascii="Arial" w:eastAsia="Times New Roman" w:hAnsi="Arial" w:cs="Times New Roman"/>
      <w:b/>
      <w:i/>
      <w:color w:val="000000"/>
      <w:sz w:val="24"/>
      <w:szCs w:val="20"/>
    </w:rPr>
  </w:style>
  <w:style w:type="character" w:customStyle="1" w:styleId="Ttulo3Char">
    <w:name w:val="Título 3 Char"/>
    <w:basedOn w:val="Fontepargpadro"/>
    <w:link w:val="Ttulo3"/>
    <w:uiPriority w:val="9"/>
    <w:rsid w:val="00C92F7B"/>
    <w:rPr>
      <w:rFonts w:ascii="Arial" w:eastAsia="Times New Roman" w:hAnsi="Arial" w:cs="Times New Roman"/>
      <w:b/>
      <w:sz w:val="24"/>
      <w:szCs w:val="20"/>
      <w:lang w:eastAsia="pt-BR"/>
    </w:rPr>
  </w:style>
  <w:style w:type="character" w:customStyle="1" w:styleId="Ttulo4Char">
    <w:name w:val="Título 4 Char"/>
    <w:basedOn w:val="Fontepargpadro"/>
    <w:link w:val="Ttulo4"/>
    <w:uiPriority w:val="9"/>
    <w:rsid w:val="00C92F7B"/>
    <w:rPr>
      <w:rFonts w:ascii="Times New Roman" w:eastAsia="Times New Roman" w:hAnsi="Times New Roman" w:cs="Times New Roman"/>
      <w:b/>
      <w:bCs/>
      <w:szCs w:val="20"/>
    </w:rPr>
  </w:style>
  <w:style w:type="character" w:customStyle="1" w:styleId="Ttulo5Char">
    <w:name w:val="Título 5 Char"/>
    <w:basedOn w:val="Fontepargpadro"/>
    <w:link w:val="Ttulo5"/>
    <w:uiPriority w:val="9"/>
    <w:qFormat/>
    <w:rsid w:val="00C92F7B"/>
    <w:rPr>
      <w:rFonts w:ascii="Arial" w:eastAsia="Times New Roman" w:hAnsi="Arial" w:cs="Times New Roman"/>
      <w:b/>
      <w:i/>
      <w:color w:val="000080"/>
      <w:sz w:val="24"/>
      <w:szCs w:val="20"/>
      <w:lang w:eastAsia="pt-BR"/>
    </w:rPr>
  </w:style>
  <w:style w:type="character" w:customStyle="1" w:styleId="Ttulo6Char">
    <w:name w:val="Título 6 Char"/>
    <w:basedOn w:val="Fontepargpadro"/>
    <w:link w:val="Ttulo6"/>
    <w:uiPriority w:val="9"/>
    <w:rsid w:val="00C92F7B"/>
    <w:rPr>
      <w:rFonts w:ascii="Arial" w:eastAsia="Times New Roman" w:hAnsi="Arial" w:cs="Times New Roman"/>
      <w:b/>
      <w:sz w:val="24"/>
      <w:szCs w:val="20"/>
    </w:rPr>
  </w:style>
  <w:style w:type="character" w:customStyle="1" w:styleId="Ttulo7Char">
    <w:name w:val="Título 7 Char"/>
    <w:basedOn w:val="Fontepargpadro"/>
    <w:link w:val="Ttulo7"/>
    <w:uiPriority w:val="9"/>
    <w:rsid w:val="00C92F7B"/>
    <w:rPr>
      <w:rFonts w:ascii="Arial" w:eastAsia="Times New Roman" w:hAnsi="Arial" w:cs="Times New Roman"/>
      <w:b/>
      <w:color w:val="000080"/>
      <w:sz w:val="30"/>
      <w:szCs w:val="20"/>
      <w:lang w:eastAsia="pt-BR"/>
    </w:rPr>
  </w:style>
  <w:style w:type="character" w:customStyle="1" w:styleId="Ttulo8Char">
    <w:name w:val="Título 8 Char"/>
    <w:basedOn w:val="Fontepargpadro"/>
    <w:link w:val="Ttulo8"/>
    <w:uiPriority w:val="9"/>
    <w:rsid w:val="00C92F7B"/>
    <w:rPr>
      <w:rFonts w:ascii="Arial" w:eastAsia="Times New Roman" w:hAnsi="Arial" w:cs="Times New Roman"/>
      <w:b/>
      <w:color w:val="000080"/>
      <w:sz w:val="28"/>
      <w:szCs w:val="20"/>
      <w:lang w:eastAsia="pt-BR"/>
    </w:rPr>
  </w:style>
  <w:style w:type="character" w:customStyle="1" w:styleId="Ttulo9Char">
    <w:name w:val="Título 9 Char"/>
    <w:basedOn w:val="Fontepargpadro"/>
    <w:link w:val="Ttulo9"/>
    <w:uiPriority w:val="9"/>
    <w:rsid w:val="00C92F7B"/>
    <w:rPr>
      <w:rFonts w:ascii="Arial" w:eastAsia="Times New Roman" w:hAnsi="Arial" w:cs="Times New Roman"/>
      <w:b/>
      <w:bCs/>
      <w:i/>
      <w:iCs/>
      <w:color w:val="000080"/>
      <w:szCs w:val="20"/>
      <w:lang w:eastAsia="pt-BR"/>
    </w:rPr>
  </w:style>
  <w:style w:type="numbering" w:customStyle="1" w:styleId="Semlista1">
    <w:name w:val="Sem lista1"/>
    <w:next w:val="Semlista"/>
    <w:semiHidden/>
    <w:rsid w:val="00C92F7B"/>
  </w:style>
  <w:style w:type="character" w:styleId="Nmerodepgina">
    <w:name w:val="page number"/>
    <w:basedOn w:val="Fontepargpadro"/>
    <w:rsid w:val="00C92F7B"/>
  </w:style>
  <w:style w:type="paragraph" w:styleId="Rodap">
    <w:name w:val="footer"/>
    <w:basedOn w:val="Normal"/>
    <w:link w:val="RodapChar"/>
    <w:uiPriority w:val="99"/>
    <w:rsid w:val="00C92F7B"/>
    <w:pPr>
      <w:tabs>
        <w:tab w:val="center" w:pos="4419"/>
        <w:tab w:val="right" w:pos="8838"/>
      </w:tabs>
      <w:overflowPunct w:val="0"/>
      <w:autoSpaceDE w:val="0"/>
      <w:autoSpaceDN w:val="0"/>
      <w:adjustRightInd w:val="0"/>
      <w:spacing w:after="0" w:line="360" w:lineRule="auto"/>
      <w:textAlignment w:val="baseline"/>
    </w:pPr>
    <w:rPr>
      <w:rFonts w:ascii="Courier (W1)" w:hAnsi="Courier (W1)"/>
      <w:color w:val="000000"/>
      <w:sz w:val="24"/>
    </w:rPr>
  </w:style>
  <w:style w:type="character" w:customStyle="1" w:styleId="RodapChar">
    <w:name w:val="Rodapé Char"/>
    <w:basedOn w:val="Fontepargpadro"/>
    <w:link w:val="Rodap"/>
    <w:uiPriority w:val="99"/>
    <w:qFormat/>
    <w:rsid w:val="00C92F7B"/>
    <w:rPr>
      <w:rFonts w:ascii="Courier (W1)" w:eastAsia="Times New Roman" w:hAnsi="Courier (W1)" w:cs="Times New Roman"/>
      <w:color w:val="000000"/>
      <w:sz w:val="24"/>
      <w:szCs w:val="20"/>
    </w:rPr>
  </w:style>
  <w:style w:type="paragraph" w:styleId="TextosemFormatao">
    <w:name w:val="Plain Text"/>
    <w:basedOn w:val="Normal"/>
    <w:link w:val="TextosemFormataoChar"/>
    <w:rsid w:val="00C92F7B"/>
    <w:pPr>
      <w:spacing w:after="0" w:line="360" w:lineRule="auto"/>
    </w:pPr>
    <w:rPr>
      <w:rFonts w:ascii="Courier New" w:hAnsi="Courier New"/>
    </w:rPr>
  </w:style>
  <w:style w:type="character" w:customStyle="1" w:styleId="TextosemFormataoChar">
    <w:name w:val="Texto sem Formatação Char"/>
    <w:basedOn w:val="Fontepargpadro"/>
    <w:link w:val="TextosemFormatao"/>
    <w:rsid w:val="00C92F7B"/>
    <w:rPr>
      <w:rFonts w:ascii="Courier New" w:eastAsia="Times New Roman" w:hAnsi="Courier New" w:cs="Times New Roman"/>
      <w:sz w:val="20"/>
      <w:szCs w:val="20"/>
    </w:rPr>
  </w:style>
  <w:style w:type="paragraph" w:styleId="Recuodecorpodetexto2">
    <w:name w:val="Body Text Indent 2"/>
    <w:basedOn w:val="Normal"/>
    <w:link w:val="Recuodecorpodetexto2Char"/>
    <w:rsid w:val="00C92F7B"/>
    <w:pPr>
      <w:tabs>
        <w:tab w:val="left" w:pos="1134"/>
        <w:tab w:val="left" w:pos="7300"/>
        <w:tab w:val="left" w:pos="9142"/>
      </w:tabs>
      <w:spacing w:after="0" w:line="360" w:lineRule="auto"/>
      <w:ind w:left="465"/>
    </w:pPr>
    <w:rPr>
      <w:rFonts w:ascii="Arial" w:hAnsi="Arial"/>
      <w:b/>
      <w:i/>
      <w:color w:val="000080"/>
      <w:sz w:val="24"/>
    </w:rPr>
  </w:style>
  <w:style w:type="character" w:customStyle="1" w:styleId="Recuodecorpodetexto2Char">
    <w:name w:val="Recuo de corpo de texto 2 Char"/>
    <w:basedOn w:val="Fontepargpadro"/>
    <w:link w:val="Recuodecorpodetexto2"/>
    <w:rsid w:val="00C92F7B"/>
    <w:rPr>
      <w:rFonts w:ascii="Arial" w:eastAsia="Times New Roman" w:hAnsi="Arial" w:cs="Times New Roman"/>
      <w:b/>
      <w:i/>
      <w:color w:val="000080"/>
      <w:sz w:val="24"/>
      <w:szCs w:val="20"/>
    </w:rPr>
  </w:style>
  <w:style w:type="paragraph" w:styleId="Corpodetexto3">
    <w:name w:val="Body Text 3"/>
    <w:basedOn w:val="Normal"/>
    <w:link w:val="Corpodetexto3Char"/>
    <w:rsid w:val="00C92F7B"/>
    <w:pPr>
      <w:tabs>
        <w:tab w:val="left" w:pos="1134"/>
        <w:tab w:val="left" w:pos="7300"/>
        <w:tab w:val="left" w:pos="9142"/>
      </w:tabs>
      <w:spacing w:after="0" w:line="360" w:lineRule="auto"/>
    </w:pPr>
    <w:rPr>
      <w:rFonts w:ascii="Arial" w:hAnsi="Arial"/>
      <w:i/>
      <w:color w:val="000080"/>
      <w:sz w:val="24"/>
    </w:rPr>
  </w:style>
  <w:style w:type="character" w:customStyle="1" w:styleId="Corpodetexto3Char">
    <w:name w:val="Corpo de texto 3 Char"/>
    <w:basedOn w:val="Fontepargpadro"/>
    <w:link w:val="Corpodetexto3"/>
    <w:rsid w:val="00C92F7B"/>
    <w:rPr>
      <w:rFonts w:ascii="Arial" w:eastAsia="Times New Roman" w:hAnsi="Arial" w:cs="Times New Roman"/>
      <w:i/>
      <w:color w:val="000080"/>
      <w:sz w:val="24"/>
      <w:szCs w:val="20"/>
    </w:rPr>
  </w:style>
  <w:style w:type="paragraph" w:styleId="Corpodetexto2">
    <w:name w:val="Body Text 2"/>
    <w:basedOn w:val="Normal"/>
    <w:link w:val="Corpodetexto2Char"/>
    <w:rsid w:val="00C92F7B"/>
    <w:pPr>
      <w:spacing w:after="0" w:line="360" w:lineRule="auto"/>
      <w:jc w:val="both"/>
    </w:pPr>
    <w:rPr>
      <w:rFonts w:ascii="Arial" w:hAnsi="Arial"/>
      <w:color w:val="000000"/>
      <w:sz w:val="24"/>
    </w:rPr>
  </w:style>
  <w:style w:type="character" w:customStyle="1" w:styleId="Corpodetexto2Char">
    <w:name w:val="Corpo de texto 2 Char"/>
    <w:basedOn w:val="Fontepargpadro"/>
    <w:link w:val="Corpodetexto2"/>
    <w:rsid w:val="00C92F7B"/>
    <w:rPr>
      <w:rFonts w:ascii="Arial" w:eastAsia="Times New Roman" w:hAnsi="Arial" w:cs="Times New Roman"/>
      <w:color w:val="000000"/>
      <w:sz w:val="24"/>
      <w:szCs w:val="20"/>
    </w:rPr>
  </w:style>
  <w:style w:type="paragraph" w:styleId="Cabealho">
    <w:name w:val="header"/>
    <w:basedOn w:val="Normal"/>
    <w:link w:val="CabealhoChar"/>
    <w:uiPriority w:val="99"/>
    <w:rsid w:val="00C92F7B"/>
    <w:pPr>
      <w:tabs>
        <w:tab w:val="center" w:pos="4419"/>
        <w:tab w:val="right" w:pos="8838"/>
      </w:tabs>
      <w:spacing w:after="0" w:line="360" w:lineRule="auto"/>
    </w:pPr>
    <w:rPr>
      <w:color w:val="000080"/>
      <w:sz w:val="24"/>
    </w:rPr>
  </w:style>
  <w:style w:type="character" w:customStyle="1" w:styleId="CabealhoChar">
    <w:name w:val="Cabeçalho Char"/>
    <w:basedOn w:val="Fontepargpadro"/>
    <w:link w:val="Cabealho"/>
    <w:uiPriority w:val="99"/>
    <w:rsid w:val="00C92F7B"/>
    <w:rPr>
      <w:rFonts w:ascii="Times New Roman" w:eastAsia="Times New Roman" w:hAnsi="Times New Roman" w:cs="Times New Roman"/>
      <w:color w:val="000080"/>
      <w:sz w:val="24"/>
      <w:szCs w:val="20"/>
    </w:rPr>
  </w:style>
  <w:style w:type="paragraph" w:styleId="Recuodecorpodetexto">
    <w:name w:val="Body Text Indent"/>
    <w:basedOn w:val="Normal"/>
    <w:link w:val="RecuodecorpodetextoChar"/>
    <w:rsid w:val="00C92F7B"/>
    <w:pPr>
      <w:spacing w:after="0" w:line="360" w:lineRule="auto"/>
      <w:ind w:firstLine="708"/>
      <w:jc w:val="both"/>
    </w:pPr>
    <w:rPr>
      <w:rFonts w:ascii="CG Omega" w:hAnsi="CG Omega"/>
      <w:color w:val="000080"/>
      <w:sz w:val="24"/>
      <w:lang w:eastAsia="pt-BR"/>
    </w:rPr>
  </w:style>
  <w:style w:type="character" w:customStyle="1" w:styleId="RecuodecorpodetextoChar">
    <w:name w:val="Recuo de corpo de texto Char"/>
    <w:basedOn w:val="Fontepargpadro"/>
    <w:link w:val="Recuodecorpodetexto"/>
    <w:rsid w:val="00C92F7B"/>
    <w:rPr>
      <w:rFonts w:ascii="CG Omega" w:eastAsia="Times New Roman" w:hAnsi="CG Omega" w:cs="Times New Roman"/>
      <w:color w:val="000080"/>
      <w:sz w:val="24"/>
      <w:szCs w:val="20"/>
      <w:lang w:eastAsia="pt-BR"/>
    </w:rPr>
  </w:style>
  <w:style w:type="paragraph" w:styleId="Ttulo">
    <w:name w:val="Title"/>
    <w:basedOn w:val="Normal"/>
    <w:link w:val="TtuloChar"/>
    <w:qFormat/>
    <w:rsid w:val="00C92F7B"/>
    <w:pPr>
      <w:spacing w:after="0" w:line="360" w:lineRule="auto"/>
      <w:jc w:val="center"/>
    </w:pPr>
    <w:rPr>
      <w:sz w:val="24"/>
      <w:u w:val="single"/>
      <w:lang w:eastAsia="pt-BR"/>
    </w:rPr>
  </w:style>
  <w:style w:type="character" w:customStyle="1" w:styleId="TtuloChar">
    <w:name w:val="Título Char"/>
    <w:basedOn w:val="Fontepargpadro"/>
    <w:link w:val="Ttulo"/>
    <w:rsid w:val="00C92F7B"/>
    <w:rPr>
      <w:rFonts w:ascii="Times New Roman" w:eastAsia="Times New Roman" w:hAnsi="Times New Roman" w:cs="Times New Roman"/>
      <w:sz w:val="24"/>
      <w:szCs w:val="20"/>
      <w:u w:val="single"/>
      <w:lang w:eastAsia="pt-BR"/>
    </w:rPr>
  </w:style>
  <w:style w:type="paragraph" w:styleId="Corpodetexto">
    <w:name w:val="Body Text"/>
    <w:basedOn w:val="Normal"/>
    <w:link w:val="CorpodetextoChar"/>
    <w:rsid w:val="00C92F7B"/>
    <w:pPr>
      <w:overflowPunct w:val="0"/>
      <w:autoSpaceDE w:val="0"/>
      <w:autoSpaceDN w:val="0"/>
      <w:adjustRightInd w:val="0"/>
      <w:spacing w:after="0" w:line="360" w:lineRule="auto"/>
      <w:jc w:val="both"/>
      <w:textAlignment w:val="baseline"/>
    </w:pPr>
    <w:rPr>
      <w:rFonts w:ascii="Arial" w:hAnsi="Arial"/>
      <w:b/>
      <w:color w:val="000000"/>
      <w:sz w:val="22"/>
    </w:rPr>
  </w:style>
  <w:style w:type="character" w:customStyle="1" w:styleId="CorpodetextoChar">
    <w:name w:val="Corpo de texto Char"/>
    <w:basedOn w:val="Fontepargpadro"/>
    <w:link w:val="Corpodetexto"/>
    <w:rsid w:val="00C92F7B"/>
    <w:rPr>
      <w:rFonts w:ascii="Arial" w:eastAsia="Times New Roman" w:hAnsi="Arial" w:cs="Times New Roman"/>
      <w:b/>
      <w:color w:val="000000"/>
      <w:szCs w:val="20"/>
    </w:rPr>
  </w:style>
  <w:style w:type="character" w:styleId="Hyperlink">
    <w:name w:val="Hyperlink"/>
    <w:uiPriority w:val="99"/>
    <w:qFormat/>
    <w:rsid w:val="00C92F7B"/>
    <w:rPr>
      <w:color w:val="0000FF"/>
      <w:u w:val="single"/>
    </w:rPr>
  </w:style>
  <w:style w:type="character" w:customStyle="1" w:styleId="WW-Fontepargpadro">
    <w:name w:val="WW-Fonte parág. padrão"/>
    <w:rsid w:val="00C92F7B"/>
  </w:style>
  <w:style w:type="character" w:styleId="Forte">
    <w:name w:val="Strong"/>
    <w:uiPriority w:val="22"/>
    <w:qFormat/>
    <w:rsid w:val="00C92F7B"/>
    <w:rPr>
      <w:b/>
      <w:bCs/>
    </w:rPr>
  </w:style>
  <w:style w:type="paragraph" w:customStyle="1" w:styleId="DivisodeTabelas">
    <w:name w:val="Divisão de Tabelas"/>
    <w:basedOn w:val="Normal"/>
    <w:rsid w:val="00C92F7B"/>
    <w:pPr>
      <w:overflowPunct w:val="0"/>
      <w:autoSpaceDE w:val="0"/>
      <w:autoSpaceDN w:val="0"/>
      <w:adjustRightInd w:val="0"/>
      <w:spacing w:after="0" w:line="20" w:lineRule="exact"/>
      <w:textAlignment w:val="baseline"/>
    </w:pPr>
  </w:style>
  <w:style w:type="paragraph" w:styleId="Recuodecorpodetexto3">
    <w:name w:val="Body Text Indent 3"/>
    <w:basedOn w:val="Normal"/>
    <w:link w:val="Recuodecorpodetexto3Char"/>
    <w:rsid w:val="00C92F7B"/>
    <w:pPr>
      <w:overflowPunct w:val="0"/>
      <w:autoSpaceDE w:val="0"/>
      <w:autoSpaceDN w:val="0"/>
      <w:adjustRightInd w:val="0"/>
      <w:spacing w:after="120" w:line="360" w:lineRule="auto"/>
      <w:ind w:left="283"/>
      <w:textAlignment w:val="baseline"/>
    </w:pPr>
    <w:rPr>
      <w:sz w:val="16"/>
      <w:szCs w:val="16"/>
    </w:rPr>
  </w:style>
  <w:style w:type="character" w:customStyle="1" w:styleId="Recuodecorpodetexto3Char">
    <w:name w:val="Recuo de corpo de texto 3 Char"/>
    <w:basedOn w:val="Fontepargpadro"/>
    <w:link w:val="Recuodecorpodetexto3"/>
    <w:rsid w:val="00C92F7B"/>
    <w:rPr>
      <w:rFonts w:ascii="Times New Roman" w:eastAsia="Times New Roman" w:hAnsi="Times New Roman" w:cs="Times New Roman"/>
      <w:sz w:val="16"/>
      <w:szCs w:val="16"/>
    </w:rPr>
  </w:style>
  <w:style w:type="paragraph" w:customStyle="1" w:styleId="Textopadro">
    <w:name w:val="Texto padrão"/>
    <w:basedOn w:val="Normal"/>
    <w:rsid w:val="00C92F7B"/>
    <w:pPr>
      <w:widowControl w:val="0"/>
      <w:spacing w:after="0" w:line="360" w:lineRule="auto"/>
    </w:pPr>
    <w:rPr>
      <w:snapToGrid w:val="0"/>
      <w:sz w:val="24"/>
      <w:lang w:val="en-US" w:eastAsia="pt-BR"/>
    </w:rPr>
  </w:style>
  <w:style w:type="paragraph" w:customStyle="1" w:styleId="WW-Corpodetexto3">
    <w:name w:val="WW-Corpo de texto 3"/>
    <w:basedOn w:val="Normal"/>
    <w:rsid w:val="00C92F7B"/>
    <w:pPr>
      <w:spacing w:after="0" w:line="360" w:lineRule="auto"/>
      <w:jc w:val="both"/>
    </w:pPr>
    <w:rPr>
      <w:sz w:val="24"/>
      <w:lang w:eastAsia="ar-SA"/>
    </w:rPr>
  </w:style>
  <w:style w:type="paragraph" w:styleId="PargrafodaLista">
    <w:name w:val="List Paragraph"/>
    <w:basedOn w:val="Normal"/>
    <w:link w:val="PargrafodaListaChar"/>
    <w:uiPriority w:val="34"/>
    <w:qFormat/>
    <w:rsid w:val="00C92F7B"/>
    <w:pPr>
      <w:overflowPunct w:val="0"/>
      <w:autoSpaceDE w:val="0"/>
      <w:autoSpaceDN w:val="0"/>
      <w:adjustRightInd w:val="0"/>
      <w:spacing w:after="0" w:line="240" w:lineRule="auto"/>
      <w:ind w:left="708"/>
    </w:pPr>
  </w:style>
  <w:style w:type="paragraph" w:customStyle="1" w:styleId="Default">
    <w:name w:val="Default"/>
    <w:rsid w:val="00C94840"/>
    <w:pPr>
      <w:autoSpaceDE w:val="0"/>
      <w:autoSpaceDN w:val="0"/>
      <w:adjustRightInd w:val="0"/>
      <w:spacing w:after="0" w:line="240" w:lineRule="auto"/>
    </w:pPr>
    <w:rPr>
      <w:rFonts w:ascii="Times New Roman" w:hAnsi="Times New Roman" w:cs="Times New Roman"/>
      <w:color w:val="000000"/>
      <w:sz w:val="24"/>
      <w:szCs w:val="24"/>
    </w:rPr>
  </w:style>
  <w:style w:type="paragraph" w:styleId="NormalWeb">
    <w:name w:val="Normal (Web)"/>
    <w:basedOn w:val="Normal"/>
    <w:uiPriority w:val="99"/>
    <w:rsid w:val="00A92D93"/>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customStyle="1" w:styleId="Corpodetex">
    <w:name w:val="Corpo de tex"/>
    <w:basedOn w:val="Normal"/>
    <w:rsid w:val="00A92D93"/>
    <w:pPr>
      <w:widowControl w:val="0"/>
      <w:autoSpaceDE w:val="0"/>
      <w:autoSpaceDN w:val="0"/>
      <w:adjustRightInd w:val="0"/>
      <w:spacing w:after="0" w:line="240" w:lineRule="auto"/>
      <w:jc w:val="both"/>
    </w:pPr>
    <w:rPr>
      <w:sz w:val="24"/>
      <w:szCs w:val="24"/>
      <w:lang w:val="en-US" w:eastAsia="pt-BR"/>
    </w:rPr>
  </w:style>
  <w:style w:type="paragraph" w:styleId="Subttulo">
    <w:name w:val="Subtitle"/>
    <w:basedOn w:val="Normal"/>
    <w:link w:val="SubttuloChar"/>
    <w:qFormat/>
    <w:rsid w:val="00071507"/>
    <w:pPr>
      <w:spacing w:after="0" w:line="240" w:lineRule="auto"/>
      <w:jc w:val="center"/>
    </w:pPr>
    <w:rPr>
      <w:rFonts w:ascii="Phyllis ATT" w:hAnsi="Phyllis ATT"/>
      <w:i/>
      <w:sz w:val="28"/>
      <w:lang w:eastAsia="pt-BR"/>
    </w:rPr>
  </w:style>
  <w:style w:type="character" w:customStyle="1" w:styleId="SubttuloChar">
    <w:name w:val="Subtítulo Char"/>
    <w:basedOn w:val="Fontepargpadro"/>
    <w:link w:val="Subttulo"/>
    <w:rsid w:val="00071507"/>
    <w:rPr>
      <w:rFonts w:ascii="Phyllis ATT" w:eastAsia="Times New Roman" w:hAnsi="Phyllis ATT" w:cs="Times New Roman"/>
      <w:i/>
      <w:sz w:val="28"/>
      <w:szCs w:val="20"/>
      <w:lang w:eastAsia="pt-BR"/>
    </w:rPr>
  </w:style>
  <w:style w:type="paragraph" w:customStyle="1" w:styleId="ParagPB">
    <w:name w:val="Parag PB"/>
    <w:basedOn w:val="Normal"/>
    <w:rsid w:val="0024114E"/>
    <w:pPr>
      <w:spacing w:before="120" w:after="0" w:line="240" w:lineRule="auto"/>
      <w:ind w:firstLine="1134"/>
      <w:jc w:val="both"/>
    </w:pPr>
    <w:rPr>
      <w:sz w:val="24"/>
      <w:lang w:eastAsia="pt-BR"/>
    </w:rPr>
  </w:style>
  <w:style w:type="paragraph" w:styleId="SemEspaamento">
    <w:name w:val="No Spacing"/>
    <w:uiPriority w:val="1"/>
    <w:qFormat/>
    <w:rsid w:val="00D8385B"/>
    <w:pPr>
      <w:spacing w:after="0" w:line="240" w:lineRule="auto"/>
    </w:pPr>
  </w:style>
  <w:style w:type="table" w:styleId="Tabelacomgrade">
    <w:name w:val="Table Grid"/>
    <w:basedOn w:val="Tabelanormal"/>
    <w:uiPriority w:val="59"/>
    <w:rsid w:val="00D83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01">
    <w:name w:val="Nivel 01"/>
    <w:basedOn w:val="Ttulo1"/>
    <w:next w:val="Normal"/>
    <w:link w:val="Nivel01Char"/>
    <w:qFormat/>
    <w:rsid w:val="00DB2C7D"/>
    <w:pPr>
      <w:keepLines/>
      <w:numPr>
        <w:numId w:val="2"/>
      </w:numPr>
      <w:tabs>
        <w:tab w:val="left" w:pos="567"/>
      </w:tabs>
      <w:overflowPunct/>
      <w:autoSpaceDE/>
      <w:autoSpaceDN/>
      <w:adjustRightInd/>
      <w:spacing w:before="240" w:line="240" w:lineRule="auto"/>
      <w:textAlignment w:val="auto"/>
    </w:pPr>
    <w:rPr>
      <w:rFonts w:ascii="Ecofont_Spranq_eco_Sans" w:eastAsiaTheme="majorEastAsia" w:hAnsi="Ecofont_Spranq_eco_Sans"/>
      <w:bCs/>
      <w:color w:val="000000"/>
      <w:sz w:val="20"/>
      <w:u w:val="single"/>
      <w:lang w:eastAsia="pt-BR"/>
    </w:rPr>
  </w:style>
  <w:style w:type="character" w:customStyle="1" w:styleId="Nivel01Char">
    <w:name w:val="Nivel 01 Char"/>
    <w:basedOn w:val="TtuloChar"/>
    <w:link w:val="Nivel01"/>
    <w:rsid w:val="00DB2C7D"/>
    <w:rPr>
      <w:rFonts w:ascii="Ecofont_Spranq_eco_Sans" w:eastAsiaTheme="majorEastAsia" w:hAnsi="Ecofont_Spranq_eco_Sans" w:cs="Times New Roman"/>
      <w:b/>
      <w:bCs/>
      <w:color w:val="000000"/>
      <w:sz w:val="20"/>
      <w:szCs w:val="20"/>
      <w:u w:val="single"/>
      <w:lang w:eastAsia="pt-BR"/>
    </w:rPr>
  </w:style>
  <w:style w:type="paragraph" w:styleId="Citao">
    <w:name w:val="Quote"/>
    <w:aliases w:val="TCU,Citação AGU,NotaExplicativa"/>
    <w:basedOn w:val="Normal"/>
    <w:next w:val="Normal"/>
    <w:link w:val="CitaoChar"/>
    <w:qFormat/>
    <w:rsid w:val="00D72BFB"/>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Tahoma"/>
      <w:i/>
      <w:iCs/>
      <w:color w:val="000000"/>
      <w:szCs w:val="24"/>
    </w:rPr>
  </w:style>
  <w:style w:type="character" w:customStyle="1" w:styleId="CitaoChar">
    <w:name w:val="Citação Char"/>
    <w:aliases w:val="TCU Char,Citação AGU Char,NotaExplicativa Char"/>
    <w:basedOn w:val="Fontepargpadro"/>
    <w:link w:val="Citao"/>
    <w:qFormat/>
    <w:rsid w:val="00D72BFB"/>
    <w:rPr>
      <w:rFonts w:ascii="Arial" w:eastAsia="Calibri" w:hAnsi="Arial" w:cs="Tahoma"/>
      <w:i/>
      <w:iCs/>
      <w:color w:val="000000"/>
      <w:sz w:val="20"/>
      <w:szCs w:val="24"/>
      <w:shd w:val="clear" w:color="auto" w:fill="FFFFCC"/>
    </w:rPr>
  </w:style>
  <w:style w:type="paragraph" w:customStyle="1" w:styleId="PADRO">
    <w:name w:val="PADRÃO"/>
    <w:uiPriority w:val="99"/>
    <w:rsid w:val="00EF48C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Textodebalo">
    <w:name w:val="Balloon Text"/>
    <w:basedOn w:val="Normal"/>
    <w:link w:val="TextodebaloChar"/>
    <w:uiPriority w:val="99"/>
    <w:unhideWhenUsed/>
    <w:rsid w:val="00EA41FC"/>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rsid w:val="00EA41FC"/>
    <w:rPr>
      <w:rFonts w:ascii="Segoe UI" w:eastAsia="Times New Roman" w:hAnsi="Segoe UI" w:cs="Segoe UI"/>
      <w:sz w:val="18"/>
      <w:szCs w:val="18"/>
    </w:rPr>
  </w:style>
  <w:style w:type="paragraph" w:customStyle="1" w:styleId="n1">
    <w:name w:val="n1"/>
    <w:basedOn w:val="Normal"/>
    <w:rsid w:val="00923D31"/>
    <w:pPr>
      <w:tabs>
        <w:tab w:val="left" w:pos="1134"/>
      </w:tabs>
      <w:spacing w:before="240" w:after="0" w:line="240" w:lineRule="auto"/>
      <w:jc w:val="both"/>
    </w:pPr>
    <w:rPr>
      <w:rFonts w:ascii="Arial" w:hAnsi="Arial"/>
      <w:lang w:eastAsia="pt-BR"/>
    </w:rPr>
  </w:style>
  <w:style w:type="character" w:styleId="MenoPendente">
    <w:name w:val="Unresolved Mention"/>
    <w:basedOn w:val="Fontepargpadro"/>
    <w:uiPriority w:val="99"/>
    <w:semiHidden/>
    <w:unhideWhenUsed/>
    <w:rsid w:val="00190BFC"/>
    <w:rPr>
      <w:color w:val="605E5C"/>
      <w:shd w:val="clear" w:color="auto" w:fill="E1DFDD"/>
    </w:rPr>
  </w:style>
  <w:style w:type="character" w:styleId="HiperlinkVisitado">
    <w:name w:val="FollowedHyperlink"/>
    <w:basedOn w:val="Fontepargpadro"/>
    <w:uiPriority w:val="99"/>
    <w:unhideWhenUsed/>
    <w:rsid w:val="00190BFC"/>
    <w:rPr>
      <w:color w:val="954F72" w:themeColor="followedHyperlink"/>
      <w:u w:val="single"/>
    </w:rPr>
  </w:style>
  <w:style w:type="paragraph" w:customStyle="1" w:styleId="msonormal0">
    <w:name w:val="msonormal"/>
    <w:basedOn w:val="Normal"/>
    <w:uiPriority w:val="99"/>
    <w:rsid w:val="00C972AD"/>
    <w:pPr>
      <w:spacing w:before="100" w:beforeAutospacing="1" w:after="100" w:afterAutospacing="1" w:line="240" w:lineRule="auto"/>
    </w:pPr>
    <w:rPr>
      <w:rFonts w:eastAsiaTheme="minorEastAsia"/>
      <w:sz w:val="24"/>
      <w:szCs w:val="24"/>
      <w:lang w:eastAsia="pt-BR"/>
    </w:rPr>
  </w:style>
  <w:style w:type="paragraph" w:styleId="Sumrio1">
    <w:name w:val="toc 1"/>
    <w:basedOn w:val="Normal"/>
    <w:next w:val="Normal"/>
    <w:autoRedefine/>
    <w:uiPriority w:val="39"/>
    <w:unhideWhenUsed/>
    <w:rsid w:val="00C972AD"/>
    <w:pPr>
      <w:tabs>
        <w:tab w:val="left" w:pos="426"/>
        <w:tab w:val="right" w:leader="dot" w:pos="9628"/>
      </w:tabs>
      <w:spacing w:after="100" w:line="240" w:lineRule="auto"/>
    </w:pPr>
    <w:rPr>
      <w:rFonts w:ascii="Arial" w:hAnsi="Arial" w:cs="Tahoma"/>
      <w:szCs w:val="24"/>
      <w:lang w:eastAsia="pt-BR"/>
    </w:rPr>
  </w:style>
  <w:style w:type="paragraph" w:styleId="Textodecomentrio">
    <w:name w:val="annotation text"/>
    <w:basedOn w:val="Normal"/>
    <w:link w:val="TextodecomentrioChar"/>
    <w:uiPriority w:val="99"/>
    <w:unhideWhenUsed/>
    <w:qFormat/>
    <w:rsid w:val="00C972AD"/>
    <w:pPr>
      <w:spacing w:after="0" w:line="240" w:lineRule="auto"/>
    </w:pPr>
    <w:rPr>
      <w:rFonts w:ascii="Ecofont_Spranq_eco_Sans" w:eastAsiaTheme="minorEastAsia" w:hAnsi="Ecofont_Spranq_eco_Sans" w:cs="Tahoma"/>
      <w:lang w:eastAsia="pt-BR"/>
    </w:rPr>
  </w:style>
  <w:style w:type="character" w:customStyle="1" w:styleId="TextodecomentrioChar">
    <w:name w:val="Texto de comentário Char"/>
    <w:basedOn w:val="Fontepargpadro"/>
    <w:link w:val="Textodecomentrio"/>
    <w:uiPriority w:val="99"/>
    <w:qFormat/>
    <w:rsid w:val="00C972AD"/>
    <w:rPr>
      <w:rFonts w:ascii="Ecofont_Spranq_eco_Sans" w:eastAsiaTheme="minorEastAsia" w:hAnsi="Ecofont_Spranq_eco_Sans" w:cs="Tahoma"/>
      <w:sz w:val="20"/>
      <w:szCs w:val="20"/>
      <w:lang w:eastAsia="pt-BR"/>
    </w:rPr>
  </w:style>
  <w:style w:type="paragraph" w:styleId="Commarcadores5">
    <w:name w:val="List Bullet 5"/>
    <w:basedOn w:val="Normal"/>
    <w:uiPriority w:val="99"/>
    <w:semiHidden/>
    <w:unhideWhenUsed/>
    <w:rsid w:val="00C972AD"/>
    <w:pPr>
      <w:numPr>
        <w:numId w:val="3"/>
      </w:numPr>
      <w:spacing w:after="0" w:line="240" w:lineRule="auto"/>
      <w:contextualSpacing/>
    </w:pPr>
    <w:rPr>
      <w:rFonts w:ascii="Ecofont_Spranq_eco_Sans" w:eastAsiaTheme="minorEastAsia" w:hAnsi="Ecofont_Spranq_eco_Sans" w:cs="Tahoma"/>
      <w:sz w:val="24"/>
      <w:szCs w:val="24"/>
      <w:lang w:eastAsia="pt-BR"/>
    </w:rPr>
  </w:style>
  <w:style w:type="paragraph" w:styleId="Assuntodocomentrio">
    <w:name w:val="annotation subject"/>
    <w:basedOn w:val="Textodecomentrio"/>
    <w:next w:val="Textodecomentrio"/>
    <w:link w:val="AssuntodocomentrioChar"/>
    <w:uiPriority w:val="99"/>
    <w:semiHidden/>
    <w:unhideWhenUsed/>
    <w:rsid w:val="00C972AD"/>
    <w:rPr>
      <w:b/>
      <w:bCs/>
    </w:rPr>
  </w:style>
  <w:style w:type="character" w:customStyle="1" w:styleId="AssuntodocomentrioChar">
    <w:name w:val="Assunto do comentário Char"/>
    <w:basedOn w:val="TextodecomentrioChar"/>
    <w:link w:val="Assuntodocomentrio"/>
    <w:uiPriority w:val="99"/>
    <w:semiHidden/>
    <w:rsid w:val="00C972AD"/>
    <w:rPr>
      <w:rFonts w:ascii="Ecofont_Spranq_eco_Sans" w:eastAsiaTheme="minorEastAsia" w:hAnsi="Ecofont_Spranq_eco_Sans" w:cs="Tahoma"/>
      <w:b/>
      <w:bCs/>
      <w:sz w:val="20"/>
      <w:szCs w:val="20"/>
      <w:lang w:eastAsia="pt-BR"/>
    </w:rPr>
  </w:style>
  <w:style w:type="paragraph" w:styleId="Reviso">
    <w:name w:val="Revision"/>
    <w:uiPriority w:val="99"/>
    <w:semiHidden/>
    <w:rsid w:val="00C972AD"/>
    <w:pPr>
      <w:spacing w:after="0" w:line="240" w:lineRule="auto"/>
    </w:pPr>
    <w:rPr>
      <w:rFonts w:ascii="Ecofont_Spranq_eco_Sans" w:eastAsia="Times New Roman" w:hAnsi="Ecofont_Spranq_eco_Sans" w:cs="Tahoma"/>
      <w:sz w:val="24"/>
      <w:szCs w:val="24"/>
      <w:lang w:eastAsia="pt-BR"/>
    </w:rPr>
  </w:style>
  <w:style w:type="character" w:customStyle="1" w:styleId="PargrafodaListaChar">
    <w:name w:val="Parágrafo da Lista Char"/>
    <w:basedOn w:val="Fontepargpadro"/>
    <w:link w:val="PargrafodaLista"/>
    <w:uiPriority w:val="34"/>
    <w:locked/>
    <w:rsid w:val="00C972AD"/>
    <w:rPr>
      <w:rFonts w:ascii="Times New Roman" w:eastAsia="Times New Roman" w:hAnsi="Times New Roman" w:cs="Times New Roman"/>
      <w:sz w:val="20"/>
      <w:szCs w:val="20"/>
    </w:rPr>
  </w:style>
  <w:style w:type="character" w:customStyle="1" w:styleId="CitaoCarter1">
    <w:name w:val="Citação Caráter1"/>
    <w:aliases w:val="TCU Caráter1,Citação AGU Caráter1,NotaExplicativa Caráter1"/>
    <w:basedOn w:val="Fontepargpadro"/>
    <w:rsid w:val="00C972AD"/>
    <w:rPr>
      <w:rFonts w:ascii="Ecofont_Spranq_eco_Sans" w:eastAsiaTheme="minorEastAsia" w:hAnsi="Ecofont_Spranq_eco_Sans" w:cs="Tahoma"/>
      <w:i/>
      <w:iCs/>
      <w:color w:val="404040" w:themeColor="text1" w:themeTint="BF"/>
      <w:sz w:val="24"/>
      <w:szCs w:val="24"/>
      <w:lang w:eastAsia="pt-BR"/>
    </w:rPr>
  </w:style>
  <w:style w:type="paragraph" w:styleId="CabealhodoSumrio">
    <w:name w:val="TOC Heading"/>
    <w:basedOn w:val="Ttulo1"/>
    <w:next w:val="Normal"/>
    <w:uiPriority w:val="39"/>
    <w:semiHidden/>
    <w:unhideWhenUsed/>
    <w:qFormat/>
    <w:rsid w:val="00C972AD"/>
    <w:pPr>
      <w:keepLines/>
      <w:overflowPunct/>
      <w:autoSpaceDE/>
      <w:autoSpaceDN/>
      <w:adjustRightInd/>
      <w:spacing w:before="240" w:line="256"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rPr>
  </w:style>
  <w:style w:type="paragraph" w:customStyle="1" w:styleId="Nvel2">
    <w:name w:val="Nível 2"/>
    <w:basedOn w:val="Normal"/>
    <w:next w:val="Normal"/>
    <w:uiPriority w:val="99"/>
    <w:rsid w:val="00C972AD"/>
    <w:pPr>
      <w:spacing w:after="120" w:line="240" w:lineRule="auto"/>
      <w:jc w:val="both"/>
    </w:pPr>
    <w:rPr>
      <w:rFonts w:ascii="Arial" w:eastAsiaTheme="minorEastAsia" w:hAnsi="Arial"/>
      <w:b/>
      <w:sz w:val="24"/>
      <w:lang w:eastAsia="pt-BR"/>
    </w:rPr>
  </w:style>
  <w:style w:type="character" w:customStyle="1" w:styleId="NotaexplicativaChar">
    <w:name w:val="Nota explicativa Char"/>
    <w:basedOn w:val="CitaoChar"/>
    <w:link w:val="Notaexplicativa"/>
    <w:locked/>
    <w:rsid w:val="00C972AD"/>
    <w:rPr>
      <w:rFonts w:ascii="Arial" w:eastAsia="Calibri" w:hAnsi="Arial" w:cs="Tahoma"/>
      <w:i/>
      <w:iCs/>
      <w:color w:val="000000"/>
      <w:sz w:val="20"/>
      <w:szCs w:val="24"/>
      <w:shd w:val="clear" w:color="auto" w:fill="FFFFCC"/>
    </w:rPr>
  </w:style>
  <w:style w:type="paragraph" w:customStyle="1" w:styleId="Notaexplicativa">
    <w:name w:val="Nota explicativa"/>
    <w:basedOn w:val="Citao"/>
    <w:link w:val="NotaexplicativaChar"/>
    <w:rsid w:val="00C972AD"/>
    <w:rPr>
      <w:sz w:val="22"/>
    </w:rPr>
  </w:style>
  <w:style w:type="character" w:customStyle="1" w:styleId="Nivel01TituloChar">
    <w:name w:val="Nivel_01_Titulo Char"/>
    <w:basedOn w:val="Nivel01Char"/>
    <w:link w:val="Nivel01Titulo"/>
    <w:uiPriority w:val="99"/>
    <w:qFormat/>
    <w:locked/>
    <w:rsid w:val="00C972AD"/>
    <w:rPr>
      <w:rFonts w:ascii="Arial" w:eastAsiaTheme="majorEastAsia" w:hAnsi="Arial" w:cstheme="majorBidi"/>
      <w:b/>
      <w:bCs/>
      <w:color w:val="000000" w:themeColor="text1"/>
      <w:spacing w:val="5"/>
      <w:kern w:val="28"/>
      <w:sz w:val="52"/>
      <w:szCs w:val="52"/>
      <w:u w:val="single"/>
      <w:lang w:eastAsia="pt-BR"/>
    </w:rPr>
  </w:style>
  <w:style w:type="paragraph" w:customStyle="1" w:styleId="Nivel01Titulo">
    <w:name w:val="Nivel_01_Titulo"/>
    <w:basedOn w:val="Nivel01"/>
    <w:link w:val="Nivel01TituloChar"/>
    <w:uiPriority w:val="99"/>
    <w:rsid w:val="00C972AD"/>
    <w:pPr>
      <w:numPr>
        <w:numId w:val="1"/>
      </w:numPr>
      <w:spacing w:beforeLines="120" w:before="0" w:afterLines="120" w:line="312" w:lineRule="auto"/>
      <w:ind w:left="720"/>
      <w:jc w:val="left"/>
    </w:pPr>
    <w:rPr>
      <w:rFonts w:ascii="Arial" w:hAnsi="Arial" w:cstheme="majorBidi"/>
      <w:color w:val="000000" w:themeColor="text1"/>
      <w:spacing w:val="5"/>
      <w:kern w:val="28"/>
      <w:sz w:val="52"/>
      <w:szCs w:val="52"/>
      <w:u w:val="none"/>
    </w:rPr>
  </w:style>
  <w:style w:type="character" w:customStyle="1" w:styleId="QuoteChar">
    <w:name w:val="Quote Char"/>
    <w:basedOn w:val="Fontepargpadro"/>
    <w:link w:val="Citao1"/>
    <w:locked/>
    <w:rsid w:val="00C972AD"/>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Ecofont_Spranq_eco_Sans" w:eastAsia="Calibri" w:hAnsi="Ecofont_Spranq_eco_Sans" w:cs="Tahoma"/>
      <w:i/>
      <w:iCs/>
      <w:color w:val="000000"/>
      <w:sz w:val="22"/>
      <w:szCs w:val="22"/>
    </w:rPr>
  </w:style>
  <w:style w:type="paragraph" w:customStyle="1" w:styleId="paragraph">
    <w:name w:val="paragraph"/>
    <w:basedOn w:val="Normal"/>
    <w:uiPriority w:val="99"/>
    <w:rsid w:val="00C972AD"/>
    <w:pPr>
      <w:spacing w:before="100" w:beforeAutospacing="1" w:after="100" w:afterAutospacing="1" w:line="240" w:lineRule="auto"/>
    </w:pPr>
    <w:rPr>
      <w:sz w:val="24"/>
      <w:szCs w:val="24"/>
      <w:lang w:eastAsia="pt-BR"/>
    </w:rPr>
  </w:style>
  <w:style w:type="character" w:customStyle="1" w:styleId="Nivel1Char">
    <w:name w:val="Nivel1 Char"/>
    <w:basedOn w:val="Ttulo1Char"/>
    <w:link w:val="Nivel1"/>
    <w:locked/>
    <w:rsid w:val="00C972AD"/>
    <w:rPr>
      <w:rFonts w:ascii="Arial" w:eastAsiaTheme="majorEastAsia" w:hAnsi="Arial" w:cs="Arial"/>
      <w:b w:val="0"/>
      <w:bCs/>
      <w:color w:val="000000"/>
      <w:sz w:val="28"/>
      <w:szCs w:val="28"/>
      <w:lang w:eastAsia="pt-BR"/>
    </w:rPr>
  </w:style>
  <w:style w:type="paragraph" w:customStyle="1" w:styleId="Nivel1">
    <w:name w:val="Nivel1"/>
    <w:basedOn w:val="Ttulo1"/>
    <w:link w:val="Nivel1Char"/>
    <w:rsid w:val="00C972AD"/>
    <w:pPr>
      <w:keepLines/>
      <w:overflowPunct/>
      <w:autoSpaceDE/>
      <w:autoSpaceDN/>
      <w:adjustRightInd/>
      <w:spacing w:before="480" w:line="276" w:lineRule="auto"/>
      <w:ind w:left="357" w:hanging="357"/>
      <w:textAlignment w:val="auto"/>
    </w:pPr>
    <w:rPr>
      <w:rFonts w:eastAsiaTheme="majorEastAsia" w:cs="Arial"/>
      <w:b w:val="0"/>
      <w:bCs/>
      <w:color w:val="000000"/>
      <w:sz w:val="28"/>
      <w:szCs w:val="28"/>
      <w:lang w:eastAsia="pt-BR"/>
    </w:rPr>
  </w:style>
  <w:style w:type="paragraph" w:customStyle="1" w:styleId="PargrafodaLista1">
    <w:name w:val="Parágrafo da Lista1"/>
    <w:basedOn w:val="Normal"/>
    <w:uiPriority w:val="99"/>
    <w:rsid w:val="00C972AD"/>
    <w:pPr>
      <w:spacing w:after="0" w:line="240" w:lineRule="auto"/>
      <w:ind w:left="720"/>
    </w:pPr>
    <w:rPr>
      <w:rFonts w:ascii="Ecofont_Spranq_eco_Sans" w:hAnsi="Ecofont_Spranq_eco_Sans" w:cs="Ecofont_Spranq_eco_Sans"/>
      <w:sz w:val="24"/>
      <w:szCs w:val="24"/>
      <w:lang w:eastAsia="pt-BR"/>
    </w:rPr>
  </w:style>
  <w:style w:type="character" w:customStyle="1" w:styleId="Nivel2Char">
    <w:name w:val="Nivel 2 Char"/>
    <w:basedOn w:val="Fontepargpadro"/>
    <w:link w:val="Nivel2"/>
    <w:locked/>
    <w:rsid w:val="00C972AD"/>
    <w:rPr>
      <w:rFonts w:ascii="Arial" w:hAnsi="Arial" w:cs="Arial"/>
      <w:color w:val="000000"/>
      <w:lang w:eastAsia="pt-BR"/>
    </w:rPr>
  </w:style>
  <w:style w:type="paragraph" w:customStyle="1" w:styleId="Nivel2">
    <w:name w:val="Nivel 2"/>
    <w:basedOn w:val="Normal"/>
    <w:link w:val="Nivel2Char"/>
    <w:qFormat/>
    <w:rsid w:val="00C972AD"/>
    <w:pPr>
      <w:spacing w:before="120" w:after="120" w:line="276" w:lineRule="auto"/>
      <w:jc w:val="both"/>
    </w:pPr>
    <w:rPr>
      <w:rFonts w:ascii="Arial" w:eastAsiaTheme="minorHAnsi" w:hAnsi="Arial" w:cs="Arial"/>
      <w:color w:val="000000"/>
      <w:sz w:val="22"/>
      <w:szCs w:val="22"/>
      <w:lang w:eastAsia="pt-BR"/>
    </w:rPr>
  </w:style>
  <w:style w:type="paragraph" w:customStyle="1" w:styleId="Nivel10">
    <w:name w:val="Nivel 1"/>
    <w:basedOn w:val="Nivel2"/>
    <w:next w:val="Nivel2"/>
    <w:uiPriority w:val="99"/>
    <w:rsid w:val="00C972AD"/>
    <w:pPr>
      <w:ind w:left="360" w:hanging="360"/>
    </w:pPr>
    <w:rPr>
      <w:b/>
    </w:rPr>
  </w:style>
  <w:style w:type="character" w:customStyle="1" w:styleId="Nivel3Char">
    <w:name w:val="Nivel 3 Char"/>
    <w:basedOn w:val="Fontepargpadro"/>
    <w:link w:val="Nivel3"/>
    <w:locked/>
    <w:rsid w:val="00C972AD"/>
    <w:rPr>
      <w:rFonts w:ascii="Arial" w:hAnsi="Arial" w:cs="Arial"/>
      <w:color w:val="000000"/>
      <w:lang w:eastAsia="pt-BR"/>
    </w:rPr>
  </w:style>
  <w:style w:type="paragraph" w:customStyle="1" w:styleId="Nivel3">
    <w:name w:val="Nivel 3"/>
    <w:basedOn w:val="Normal"/>
    <w:link w:val="Nivel3Char"/>
    <w:qFormat/>
    <w:rsid w:val="00C972AD"/>
    <w:pPr>
      <w:spacing w:before="120" w:after="120" w:line="276" w:lineRule="auto"/>
      <w:ind w:left="284"/>
      <w:jc w:val="both"/>
    </w:pPr>
    <w:rPr>
      <w:rFonts w:ascii="Arial" w:eastAsiaTheme="minorHAnsi" w:hAnsi="Arial" w:cs="Arial"/>
      <w:color w:val="000000"/>
      <w:sz w:val="22"/>
      <w:szCs w:val="22"/>
      <w:lang w:eastAsia="pt-BR"/>
    </w:rPr>
  </w:style>
  <w:style w:type="character" w:customStyle="1" w:styleId="Nivel4Char">
    <w:name w:val="Nivel 4 Char"/>
    <w:basedOn w:val="Fontepargpadro"/>
    <w:link w:val="Nivel4"/>
    <w:uiPriority w:val="99"/>
    <w:locked/>
    <w:rsid w:val="00C972AD"/>
    <w:rPr>
      <w:rFonts w:ascii="Arial" w:hAnsi="Arial" w:cs="Arial"/>
      <w:lang w:eastAsia="pt-BR"/>
    </w:rPr>
  </w:style>
  <w:style w:type="paragraph" w:customStyle="1" w:styleId="Nivel4">
    <w:name w:val="Nivel 4"/>
    <w:basedOn w:val="Nivel3"/>
    <w:link w:val="Nivel4Char"/>
    <w:qFormat/>
    <w:rsid w:val="00C972AD"/>
    <w:pPr>
      <w:ind w:left="567"/>
    </w:pPr>
    <w:rPr>
      <w:color w:val="auto"/>
    </w:rPr>
  </w:style>
  <w:style w:type="paragraph" w:customStyle="1" w:styleId="Nivel5">
    <w:name w:val="Nivel 5"/>
    <w:basedOn w:val="Nivel4"/>
    <w:qFormat/>
    <w:rsid w:val="00C972AD"/>
    <w:pPr>
      <w:ind w:left="851"/>
    </w:pPr>
  </w:style>
  <w:style w:type="paragraph" w:customStyle="1" w:styleId="textbody">
    <w:name w:val="textbody"/>
    <w:basedOn w:val="Normal"/>
    <w:uiPriority w:val="99"/>
    <w:rsid w:val="00C972AD"/>
    <w:pPr>
      <w:spacing w:before="100" w:beforeAutospacing="1" w:after="100" w:afterAutospacing="1" w:line="240" w:lineRule="auto"/>
    </w:pPr>
    <w:rPr>
      <w:sz w:val="24"/>
      <w:szCs w:val="24"/>
      <w:lang w:eastAsia="pt-BR"/>
    </w:rPr>
  </w:style>
  <w:style w:type="paragraph" w:customStyle="1" w:styleId="em0020ementa">
    <w:name w:val="em_0020ementa"/>
    <w:basedOn w:val="Normal"/>
    <w:uiPriority w:val="99"/>
    <w:rsid w:val="00C972AD"/>
    <w:pPr>
      <w:spacing w:after="0" w:line="240" w:lineRule="auto"/>
      <w:ind w:left="4160"/>
      <w:jc w:val="both"/>
    </w:pPr>
    <w:rPr>
      <w:sz w:val="28"/>
      <w:szCs w:val="28"/>
      <w:lang w:eastAsia="pt-BR"/>
    </w:rPr>
  </w:style>
  <w:style w:type="paragraph" w:customStyle="1" w:styleId="texto1">
    <w:name w:val="texto1"/>
    <w:basedOn w:val="Normal"/>
    <w:uiPriority w:val="99"/>
    <w:rsid w:val="00C972AD"/>
    <w:pPr>
      <w:spacing w:before="100" w:beforeAutospacing="1" w:after="100" w:afterAutospacing="1" w:line="240" w:lineRule="auto"/>
    </w:pPr>
    <w:rPr>
      <w:sz w:val="24"/>
      <w:szCs w:val="24"/>
      <w:lang w:eastAsia="pt-BR"/>
    </w:rPr>
  </w:style>
  <w:style w:type="character" w:customStyle="1" w:styleId="GradeColorida-nfase1Char">
    <w:name w:val="Grade Colorida - Ênfase 1 Char"/>
    <w:link w:val="GradeColorida-nfase11"/>
    <w:uiPriority w:val="29"/>
    <w:locked/>
    <w:rsid w:val="00C972AD"/>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C972AD"/>
    <w:pPr>
      <w:pBdr>
        <w:top w:val="single" w:sz="4" w:space="1" w:color="1F497D"/>
        <w:left w:val="single" w:sz="4" w:space="4" w:color="1F497D"/>
        <w:bottom w:val="single" w:sz="4" w:space="1" w:color="1F497D"/>
        <w:right w:val="single" w:sz="4" w:space="4" w:color="1F497D"/>
      </w:pBdr>
      <w:shd w:val="clear" w:color="auto" w:fill="FFFFCC"/>
      <w:spacing w:before="120" w:after="0" w:line="240" w:lineRule="auto"/>
      <w:jc w:val="both"/>
    </w:pPr>
    <w:rPr>
      <w:rFonts w:ascii="Arial" w:eastAsia="Calibri" w:hAnsi="Arial" w:cs="Arial"/>
      <w:i/>
      <w:iCs/>
      <w:color w:val="000000"/>
      <w:sz w:val="22"/>
      <w:szCs w:val="24"/>
    </w:rPr>
  </w:style>
  <w:style w:type="paragraph" w:customStyle="1" w:styleId="xwestern">
    <w:name w:val="x_western"/>
    <w:basedOn w:val="Normal"/>
    <w:uiPriority w:val="99"/>
    <w:rsid w:val="00C972AD"/>
    <w:pPr>
      <w:spacing w:before="100" w:beforeAutospacing="1" w:after="100" w:afterAutospacing="1" w:line="240" w:lineRule="auto"/>
    </w:pPr>
    <w:rPr>
      <w:sz w:val="24"/>
      <w:szCs w:val="24"/>
      <w:lang w:eastAsia="pt-BR"/>
    </w:rPr>
  </w:style>
  <w:style w:type="paragraph" w:customStyle="1" w:styleId="TCU-Ac-item9-0">
    <w:name w:val="TCU - Ac - item 9 - §§_0"/>
    <w:basedOn w:val="Normal"/>
    <w:uiPriority w:val="99"/>
    <w:rsid w:val="00C972AD"/>
    <w:pPr>
      <w:spacing w:after="0" w:line="240" w:lineRule="auto"/>
      <w:ind w:firstLine="1134"/>
      <w:jc w:val="both"/>
    </w:pPr>
    <w:rPr>
      <w:sz w:val="24"/>
      <w:szCs w:val="22"/>
    </w:rPr>
  </w:style>
  <w:style w:type="paragraph" w:customStyle="1" w:styleId="Normal1">
    <w:name w:val="Normal_1"/>
    <w:uiPriority w:val="99"/>
    <w:rsid w:val="00C972AD"/>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recuoprimeiralinha">
    <w:name w:val="texto_justificado_recuo_primeira_linha"/>
    <w:basedOn w:val="Normal"/>
    <w:uiPriority w:val="99"/>
    <w:rsid w:val="00C972AD"/>
    <w:pPr>
      <w:spacing w:before="100" w:beforeAutospacing="1" w:after="100" w:afterAutospacing="1" w:line="240" w:lineRule="auto"/>
    </w:pPr>
    <w:rPr>
      <w:sz w:val="24"/>
      <w:szCs w:val="24"/>
      <w:lang w:eastAsia="pt-BR"/>
    </w:rPr>
  </w:style>
  <w:style w:type="paragraph" w:customStyle="1" w:styleId="textojustificado">
    <w:name w:val="texto_justificado"/>
    <w:basedOn w:val="Normal"/>
    <w:uiPriority w:val="99"/>
    <w:rsid w:val="00C972AD"/>
    <w:pPr>
      <w:spacing w:before="100" w:beforeAutospacing="1" w:after="100" w:afterAutospacing="1" w:line="240" w:lineRule="auto"/>
    </w:pPr>
    <w:rPr>
      <w:sz w:val="24"/>
      <w:szCs w:val="24"/>
      <w:lang w:eastAsia="pt-BR"/>
    </w:rPr>
  </w:style>
  <w:style w:type="character" w:customStyle="1" w:styleId="Nvel2OpcionalChar">
    <w:name w:val="Nível 2 Opcional Char"/>
    <w:basedOn w:val="Fontepargpadro"/>
    <w:link w:val="Nvel2Opcional"/>
    <w:locked/>
    <w:rsid w:val="00C972AD"/>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C972AD"/>
    <w:pPr>
      <w:ind w:left="432" w:hanging="432"/>
    </w:pPr>
    <w:rPr>
      <w:rFonts w:eastAsia="Times New Roman"/>
      <w:i/>
      <w:noProof/>
      <w:color w:val="FF0000"/>
    </w:rPr>
  </w:style>
  <w:style w:type="character" w:customStyle="1" w:styleId="Nvel3OpcionalChar">
    <w:name w:val="Nível 3 Opcional Char"/>
    <w:basedOn w:val="Fontepargpadro"/>
    <w:link w:val="Nvel3Opcional"/>
    <w:locked/>
    <w:rsid w:val="00C972AD"/>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C972AD"/>
    <w:pPr>
      <w:ind w:left="1072" w:hanging="504"/>
    </w:pPr>
    <w:rPr>
      <w:rFonts w:eastAsia="Times New Roman"/>
      <w:i/>
      <w:iCs/>
      <w:noProof/>
      <w:color w:val="FF0000"/>
    </w:rPr>
  </w:style>
  <w:style w:type="paragraph" w:customStyle="1" w:styleId="SombreamentoMdio1-nfase31">
    <w:name w:val="Sombreamento Médio 1 - Ênfase 31"/>
    <w:basedOn w:val="Normal"/>
    <w:next w:val="Normal"/>
    <w:uiPriority w:val="99"/>
    <w:rsid w:val="00C972AD"/>
    <w:pPr>
      <w:pBdr>
        <w:top w:val="single" w:sz="4" w:space="1" w:color="000080"/>
        <w:left w:val="single" w:sz="4" w:space="4" w:color="000080"/>
        <w:bottom w:val="single" w:sz="4" w:space="1" w:color="000080"/>
        <w:right w:val="single" w:sz="4" w:space="4" w:color="000080"/>
      </w:pBdr>
      <w:shd w:val="clear" w:color="auto" w:fill="FFFFCC"/>
      <w:suppressAutoHyphens/>
      <w:spacing w:before="120" w:after="0" w:line="240" w:lineRule="auto"/>
      <w:jc w:val="both"/>
    </w:pPr>
    <w:rPr>
      <w:rFonts w:ascii="Ecofont_Spranq_eco_Sans" w:eastAsia="Calibri" w:hAnsi="Ecofont_Spranq_eco_Sans" w:cs="Tahoma"/>
      <w:i/>
      <w:iCs/>
      <w:color w:val="000000"/>
      <w:szCs w:val="24"/>
      <w:lang w:eastAsia="zh-CN"/>
    </w:rPr>
  </w:style>
  <w:style w:type="paragraph" w:customStyle="1" w:styleId="corpo">
    <w:name w:val="corpo"/>
    <w:basedOn w:val="Normal"/>
    <w:uiPriority w:val="99"/>
    <w:rsid w:val="00C972AD"/>
    <w:pPr>
      <w:spacing w:before="100" w:beforeAutospacing="1" w:after="100" w:afterAutospacing="1" w:line="240" w:lineRule="auto"/>
    </w:pPr>
    <w:rPr>
      <w:sz w:val="24"/>
      <w:szCs w:val="24"/>
      <w:lang w:eastAsia="pt-BR"/>
    </w:rPr>
  </w:style>
  <w:style w:type="paragraph" w:customStyle="1" w:styleId="itemnivel2">
    <w:name w:val="item_nivel2"/>
    <w:basedOn w:val="Normal"/>
    <w:uiPriority w:val="99"/>
    <w:rsid w:val="00C972AD"/>
    <w:pPr>
      <w:spacing w:before="100" w:beforeAutospacing="1" w:after="100" w:afterAutospacing="1" w:line="240" w:lineRule="auto"/>
    </w:pPr>
    <w:rPr>
      <w:sz w:val="24"/>
      <w:szCs w:val="24"/>
      <w:lang w:eastAsia="pt-BR"/>
    </w:rPr>
  </w:style>
  <w:style w:type="paragraph" w:customStyle="1" w:styleId="itemnivel1">
    <w:name w:val="item_nivel1"/>
    <w:basedOn w:val="Normal"/>
    <w:uiPriority w:val="99"/>
    <w:rsid w:val="00C972AD"/>
    <w:pPr>
      <w:spacing w:before="100" w:beforeAutospacing="1" w:after="100" w:afterAutospacing="1" w:line="240" w:lineRule="auto"/>
    </w:pPr>
    <w:rPr>
      <w:sz w:val="24"/>
      <w:szCs w:val="24"/>
      <w:lang w:eastAsia="pt-BR"/>
    </w:rPr>
  </w:style>
  <w:style w:type="paragraph" w:customStyle="1" w:styleId="itemalinealetra">
    <w:name w:val="item_alinea_letra"/>
    <w:basedOn w:val="Normal"/>
    <w:uiPriority w:val="99"/>
    <w:rsid w:val="00C972AD"/>
    <w:pPr>
      <w:spacing w:before="100" w:beforeAutospacing="1" w:after="100" w:afterAutospacing="1" w:line="240" w:lineRule="auto"/>
    </w:pPr>
    <w:rPr>
      <w:sz w:val="24"/>
      <w:szCs w:val="24"/>
      <w:lang w:eastAsia="pt-BR"/>
    </w:rPr>
  </w:style>
  <w:style w:type="paragraph" w:customStyle="1" w:styleId="Standard">
    <w:name w:val="Standard"/>
    <w:uiPriority w:val="99"/>
    <w:rsid w:val="00C972AD"/>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uiPriority w:val="99"/>
    <w:rsid w:val="00C972AD"/>
    <w:pPr>
      <w:spacing w:after="140" w:line="276" w:lineRule="auto"/>
    </w:pPr>
  </w:style>
  <w:style w:type="character" w:customStyle="1" w:styleId="ouChar">
    <w:name w:val="ou Char"/>
    <w:basedOn w:val="PargrafodaListaChar"/>
    <w:link w:val="ou"/>
    <w:locked/>
    <w:rsid w:val="00C972AD"/>
    <w:rPr>
      <w:rFonts w:ascii="Arial" w:eastAsia="Times New Roman" w:hAnsi="Arial" w:cs="Arial"/>
      <w:b/>
      <w:bCs/>
      <w:i/>
      <w:iCs/>
      <w:color w:val="FF0000"/>
      <w:sz w:val="20"/>
      <w:szCs w:val="20"/>
      <w:u w:val="single"/>
    </w:rPr>
  </w:style>
  <w:style w:type="paragraph" w:customStyle="1" w:styleId="ou">
    <w:name w:val="ou"/>
    <w:basedOn w:val="PargrafodaLista"/>
    <w:link w:val="ouChar"/>
    <w:qFormat/>
    <w:rsid w:val="00C972AD"/>
    <w:pPr>
      <w:overflowPunct/>
      <w:autoSpaceDE/>
      <w:autoSpaceDN/>
      <w:adjustRightInd/>
      <w:spacing w:before="60" w:after="60" w:line="256" w:lineRule="auto"/>
      <w:ind w:left="0"/>
      <w:jc w:val="center"/>
    </w:pPr>
    <w:rPr>
      <w:rFonts w:ascii="Arial" w:hAnsi="Arial" w:cs="Arial"/>
      <w:b/>
      <w:bCs/>
      <w:i/>
      <w:iCs/>
      <w:color w:val="FF0000"/>
      <w:u w:val="single"/>
    </w:rPr>
  </w:style>
  <w:style w:type="paragraph" w:customStyle="1" w:styleId="dou-paragraph">
    <w:name w:val="dou-paragraph"/>
    <w:basedOn w:val="Normal"/>
    <w:uiPriority w:val="99"/>
    <w:rsid w:val="00C972AD"/>
    <w:pPr>
      <w:spacing w:before="100" w:beforeAutospacing="1" w:after="100" w:afterAutospacing="1" w:line="240" w:lineRule="auto"/>
    </w:pPr>
    <w:rPr>
      <w:sz w:val="24"/>
      <w:szCs w:val="24"/>
      <w:lang w:eastAsia="pt-BR"/>
    </w:rPr>
  </w:style>
  <w:style w:type="character" w:customStyle="1" w:styleId="Nvel2-RedChar">
    <w:name w:val="Nível 2 -Red Char"/>
    <w:basedOn w:val="Nivel2Char"/>
    <w:link w:val="Nvel2-Red"/>
    <w:locked/>
    <w:rsid w:val="00C972AD"/>
    <w:rPr>
      <w:rFonts w:ascii="Arial" w:hAnsi="Arial" w:cs="Arial"/>
      <w:i/>
      <w:iCs/>
      <w:color w:val="FF0000"/>
      <w:lang w:eastAsia="pt-BR"/>
    </w:rPr>
  </w:style>
  <w:style w:type="paragraph" w:customStyle="1" w:styleId="Nvel2-Red">
    <w:name w:val="Nível 2 -Red"/>
    <w:basedOn w:val="Nivel2"/>
    <w:link w:val="Nvel2-RedChar"/>
    <w:qFormat/>
    <w:rsid w:val="00C972AD"/>
    <w:rPr>
      <w:i/>
      <w:iCs/>
      <w:color w:val="FF0000"/>
    </w:rPr>
  </w:style>
  <w:style w:type="character" w:customStyle="1" w:styleId="Nvel3-RChar">
    <w:name w:val="Nível 3-R Char"/>
    <w:basedOn w:val="Nivel3Char"/>
    <w:link w:val="Nvel3-R"/>
    <w:locked/>
    <w:rsid w:val="00C972AD"/>
    <w:rPr>
      <w:rFonts w:ascii="Arial" w:hAnsi="Arial" w:cs="Arial"/>
      <w:i/>
      <w:iCs/>
      <w:color w:val="FF0000"/>
      <w:lang w:eastAsia="pt-BR"/>
    </w:rPr>
  </w:style>
  <w:style w:type="paragraph" w:customStyle="1" w:styleId="Nvel3-R">
    <w:name w:val="Nível 3-R"/>
    <w:basedOn w:val="Nivel3"/>
    <w:link w:val="Nvel3-RChar"/>
    <w:qFormat/>
    <w:rsid w:val="00C972AD"/>
    <w:rPr>
      <w:i/>
      <w:iCs/>
      <w:color w:val="FF0000"/>
    </w:rPr>
  </w:style>
  <w:style w:type="character" w:customStyle="1" w:styleId="Nvel4-RChar">
    <w:name w:val="Nível 4-R Char"/>
    <w:basedOn w:val="Nivel4Char"/>
    <w:link w:val="Nvel4-R"/>
    <w:locked/>
    <w:rsid w:val="00C972AD"/>
    <w:rPr>
      <w:rFonts w:ascii="Arial" w:hAnsi="Arial" w:cs="Arial"/>
      <w:i/>
      <w:iCs/>
      <w:color w:val="FF0000"/>
      <w:lang w:eastAsia="pt-BR"/>
    </w:rPr>
  </w:style>
  <w:style w:type="paragraph" w:customStyle="1" w:styleId="Nvel4-R">
    <w:name w:val="Nível 4-R"/>
    <w:basedOn w:val="Nivel4"/>
    <w:link w:val="Nvel4-RChar"/>
    <w:qFormat/>
    <w:rsid w:val="00C972AD"/>
    <w:rPr>
      <w:i/>
      <w:iCs/>
      <w:color w:val="FF0000"/>
    </w:rPr>
  </w:style>
  <w:style w:type="character" w:customStyle="1" w:styleId="Nvel1-SemNumChar">
    <w:name w:val="Nível 1-Sem Num Char"/>
    <w:basedOn w:val="Nivel01Char"/>
    <w:link w:val="Nvel1-SemNum"/>
    <w:locked/>
    <w:rsid w:val="00C972AD"/>
    <w:rPr>
      <w:rFonts w:ascii="Arial" w:eastAsiaTheme="majorEastAsia" w:hAnsi="Arial" w:cs="Arial"/>
      <w:b/>
      <w:bCs/>
      <w:color w:val="FF0000"/>
      <w:spacing w:val="5"/>
      <w:kern w:val="28"/>
      <w:sz w:val="52"/>
      <w:szCs w:val="52"/>
      <w:u w:val="single"/>
      <w:lang w:eastAsia="pt-BR"/>
    </w:rPr>
  </w:style>
  <w:style w:type="paragraph" w:customStyle="1" w:styleId="Nvel1-SemNum">
    <w:name w:val="Nível 1-Sem Num"/>
    <w:basedOn w:val="Nivel01"/>
    <w:link w:val="Nvel1-SemNumChar"/>
    <w:qFormat/>
    <w:rsid w:val="00C972AD"/>
    <w:pPr>
      <w:numPr>
        <w:numId w:val="0"/>
      </w:numPr>
      <w:spacing w:beforeLines="120" w:before="0" w:afterLines="120" w:line="312" w:lineRule="auto"/>
      <w:outlineLvl w:val="1"/>
    </w:pPr>
    <w:rPr>
      <w:rFonts w:ascii="Arial" w:hAnsi="Arial" w:cs="Arial"/>
      <w:color w:val="FF0000"/>
      <w:spacing w:val="5"/>
      <w:kern w:val="28"/>
      <w:sz w:val="52"/>
      <w:szCs w:val="52"/>
      <w:u w:val="none"/>
    </w:rPr>
  </w:style>
  <w:style w:type="character" w:customStyle="1" w:styleId="citao2Char">
    <w:name w:val="citação 2 Char"/>
    <w:basedOn w:val="CitaoChar"/>
    <w:link w:val="citao2"/>
    <w:locked/>
    <w:rsid w:val="00C972AD"/>
    <w:rPr>
      <w:rFonts w:ascii="Arial" w:eastAsia="Calibri" w:hAnsi="Arial" w:cs="Tahoma"/>
      <w:i/>
      <w:iCs/>
      <w:color w:val="000000"/>
      <w:sz w:val="20"/>
      <w:szCs w:val="24"/>
      <w:shd w:val="clear" w:color="auto" w:fill="FFFFCC"/>
    </w:rPr>
  </w:style>
  <w:style w:type="paragraph" w:customStyle="1" w:styleId="citao2">
    <w:name w:val="citação 2"/>
    <w:basedOn w:val="Citao"/>
    <w:link w:val="citao2Char"/>
    <w:rsid w:val="00C972AD"/>
    <w:pPr>
      <w:overflowPunct w:val="0"/>
    </w:pPr>
    <w:rPr>
      <w:sz w:val="22"/>
    </w:rPr>
  </w:style>
  <w:style w:type="character" w:customStyle="1" w:styleId="PrembuloChar">
    <w:name w:val="Preâmbulo Char"/>
    <w:basedOn w:val="Fontepargpadro"/>
    <w:link w:val="Prembulo"/>
    <w:locked/>
    <w:rsid w:val="00C972AD"/>
    <w:rPr>
      <w:rFonts w:ascii="Arial" w:eastAsia="Arial" w:hAnsi="Arial" w:cs="Arial"/>
      <w:bCs/>
      <w:lang w:eastAsia="pt-BR"/>
    </w:rPr>
  </w:style>
  <w:style w:type="paragraph" w:customStyle="1" w:styleId="Prembulo">
    <w:name w:val="Preâmbulo"/>
    <w:basedOn w:val="Normal"/>
    <w:link w:val="PrembuloChar"/>
    <w:qFormat/>
    <w:rsid w:val="00C972AD"/>
    <w:pPr>
      <w:spacing w:before="480" w:after="120" w:line="360" w:lineRule="auto"/>
      <w:ind w:left="4253" w:right="-17"/>
      <w:jc w:val="both"/>
    </w:pPr>
    <w:rPr>
      <w:rFonts w:ascii="Arial" w:eastAsia="Arial" w:hAnsi="Arial" w:cs="Arial"/>
      <w:bCs/>
      <w:sz w:val="22"/>
      <w:szCs w:val="22"/>
      <w:lang w:eastAsia="pt-BR"/>
    </w:rPr>
  </w:style>
  <w:style w:type="character" w:styleId="Refdecomentrio">
    <w:name w:val="annotation reference"/>
    <w:basedOn w:val="Fontepargpadro"/>
    <w:uiPriority w:val="99"/>
    <w:unhideWhenUsed/>
    <w:qFormat/>
    <w:rsid w:val="00C972AD"/>
    <w:rPr>
      <w:sz w:val="16"/>
      <w:szCs w:val="16"/>
    </w:rPr>
  </w:style>
  <w:style w:type="character" w:styleId="TextodoEspaoReservado">
    <w:name w:val="Placeholder Text"/>
    <w:basedOn w:val="Fontepargpadro"/>
    <w:uiPriority w:val="67"/>
    <w:semiHidden/>
    <w:rsid w:val="00C972AD"/>
    <w:rPr>
      <w:color w:val="808080"/>
    </w:rPr>
  </w:style>
  <w:style w:type="character" w:customStyle="1" w:styleId="normalchar1">
    <w:name w:val="normal__char1"/>
    <w:rsid w:val="00C972AD"/>
    <w:rPr>
      <w:rFonts w:ascii="Arial" w:hAnsi="Arial" w:cs="Arial" w:hint="default"/>
      <w:strike w:val="0"/>
      <w:dstrike w:val="0"/>
      <w:sz w:val="24"/>
      <w:szCs w:val="24"/>
      <w:u w:val="none"/>
      <w:effect w:val="none"/>
    </w:rPr>
  </w:style>
  <w:style w:type="character" w:customStyle="1" w:styleId="apple-style-span">
    <w:name w:val="apple-style-span"/>
    <w:basedOn w:val="Fontepargpadro"/>
    <w:rsid w:val="00C972AD"/>
  </w:style>
  <w:style w:type="character" w:customStyle="1" w:styleId="normaltextrun">
    <w:name w:val="normaltextrun"/>
    <w:basedOn w:val="Fontepargpadro"/>
    <w:rsid w:val="00C972AD"/>
  </w:style>
  <w:style w:type="character" w:customStyle="1" w:styleId="eop">
    <w:name w:val="eop"/>
    <w:basedOn w:val="Fontepargpadro"/>
    <w:rsid w:val="00C972AD"/>
  </w:style>
  <w:style w:type="character" w:customStyle="1" w:styleId="spellingerror">
    <w:name w:val="spellingerror"/>
    <w:basedOn w:val="Fontepargpadro"/>
    <w:rsid w:val="00C972AD"/>
  </w:style>
  <w:style w:type="character" w:customStyle="1" w:styleId="cp0020corpodespachochar1">
    <w:name w:val="cp_0020corpodespacho__char1"/>
    <w:rsid w:val="00C972AD"/>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972AD"/>
    <w:rPr>
      <w:rFonts w:ascii="Times New Roman" w:hAnsi="Times New Roman" w:cs="Times New Roman" w:hint="default"/>
      <w:strike w:val="0"/>
      <w:dstrike w:val="0"/>
      <w:sz w:val="28"/>
      <w:szCs w:val="28"/>
      <w:u w:val="none"/>
      <w:effect w:val="none"/>
    </w:rPr>
  </w:style>
  <w:style w:type="character" w:customStyle="1" w:styleId="Manoel">
    <w:name w:val="Manoel"/>
    <w:rsid w:val="00C972AD"/>
    <w:rPr>
      <w:rFonts w:ascii="Arial" w:hAnsi="Arial" w:cs="Arial" w:hint="default"/>
      <w:color w:val="7030A0"/>
      <w:sz w:val="20"/>
    </w:rPr>
  </w:style>
  <w:style w:type="character" w:customStyle="1" w:styleId="ListLabel12">
    <w:name w:val="ListLabel 12"/>
    <w:rsid w:val="00C972AD"/>
    <w:rPr>
      <w:b/>
      <w:bCs w:val="0"/>
    </w:rPr>
  </w:style>
  <w:style w:type="character" w:customStyle="1" w:styleId="highlight">
    <w:name w:val="highlight"/>
    <w:basedOn w:val="Fontepargpadro"/>
    <w:rsid w:val="00C972AD"/>
  </w:style>
  <w:style w:type="character" w:customStyle="1" w:styleId="MenoPendente1">
    <w:name w:val="Menção Pendente1"/>
    <w:basedOn w:val="Fontepargpadro"/>
    <w:uiPriority w:val="99"/>
    <w:semiHidden/>
    <w:rsid w:val="00C972AD"/>
    <w:rPr>
      <w:color w:val="605E5C"/>
      <w:shd w:val="clear" w:color="auto" w:fill="E1DFDD"/>
    </w:rPr>
  </w:style>
  <w:style w:type="character" w:customStyle="1" w:styleId="MenoPendente2">
    <w:name w:val="Menção Pendente2"/>
    <w:basedOn w:val="Fontepargpadro"/>
    <w:uiPriority w:val="99"/>
    <w:semiHidden/>
    <w:rsid w:val="00C972AD"/>
    <w:rPr>
      <w:color w:val="605E5C"/>
      <w:shd w:val="clear" w:color="auto" w:fill="E1DFDD"/>
    </w:rPr>
  </w:style>
  <w:style w:type="character" w:customStyle="1" w:styleId="markedcontent">
    <w:name w:val="markedcontent"/>
    <w:basedOn w:val="Fontepargpadro"/>
    <w:rsid w:val="00C972AD"/>
  </w:style>
  <w:style w:type="character" w:customStyle="1" w:styleId="MenoPendente3">
    <w:name w:val="Menção Pendente3"/>
    <w:basedOn w:val="Fontepargpadro"/>
    <w:uiPriority w:val="99"/>
    <w:semiHidden/>
    <w:rsid w:val="00C972AD"/>
    <w:rPr>
      <w:color w:val="605E5C"/>
      <w:shd w:val="clear" w:color="auto" w:fill="E1DFDD"/>
    </w:rPr>
  </w:style>
  <w:style w:type="character" w:customStyle="1" w:styleId="MenoPendente4">
    <w:name w:val="Menção Pendente4"/>
    <w:basedOn w:val="Fontepargpadro"/>
    <w:uiPriority w:val="99"/>
    <w:semiHidden/>
    <w:rsid w:val="00C972AD"/>
    <w:rPr>
      <w:color w:val="605E5C"/>
      <w:shd w:val="clear" w:color="auto" w:fill="E1DFDD"/>
    </w:rPr>
  </w:style>
  <w:style w:type="character" w:customStyle="1" w:styleId="LinkdaInternet">
    <w:name w:val="Link da Internet"/>
    <w:basedOn w:val="Fontepargpadro"/>
    <w:uiPriority w:val="99"/>
    <w:rsid w:val="00C972AD"/>
    <w:rPr>
      <w:color w:val="0563C1" w:themeColor="hyperlink"/>
      <w:u w:val="single"/>
    </w:rPr>
  </w:style>
  <w:style w:type="character" w:customStyle="1" w:styleId="MenoPendente5">
    <w:name w:val="Menção Pendente5"/>
    <w:basedOn w:val="Fontepargpadro"/>
    <w:uiPriority w:val="99"/>
    <w:semiHidden/>
    <w:rsid w:val="00C972AD"/>
    <w:rPr>
      <w:color w:val="605E5C"/>
      <w:shd w:val="clear" w:color="auto" w:fill="E1DFDD"/>
    </w:rPr>
  </w:style>
  <w:style w:type="character" w:customStyle="1" w:styleId="MenoPendente6">
    <w:name w:val="Menção Pendente6"/>
    <w:basedOn w:val="Fontepargpadro"/>
    <w:uiPriority w:val="99"/>
    <w:semiHidden/>
    <w:rsid w:val="00C972AD"/>
    <w:rPr>
      <w:color w:val="605E5C"/>
      <w:shd w:val="clear" w:color="auto" w:fill="E1DFDD"/>
    </w:rPr>
  </w:style>
  <w:style w:type="character" w:customStyle="1" w:styleId="Mentionnonrsolue1">
    <w:name w:val="Mention non résolue1"/>
    <w:basedOn w:val="Fontepargpadro"/>
    <w:uiPriority w:val="99"/>
    <w:semiHidden/>
    <w:rsid w:val="00C972AD"/>
    <w:rPr>
      <w:color w:val="605E5C"/>
      <w:shd w:val="clear" w:color="auto" w:fill="E1DFDD"/>
    </w:rPr>
  </w:style>
  <w:style w:type="numbering" w:customStyle="1" w:styleId="Estilo4">
    <w:name w:val="Estilo4"/>
    <w:uiPriority w:val="99"/>
    <w:rsid w:val="00C972AD"/>
    <w:pPr>
      <w:numPr>
        <w:numId w:val="5"/>
      </w:numPr>
    </w:pPr>
  </w:style>
  <w:style w:type="numbering" w:customStyle="1" w:styleId="Estilo3">
    <w:name w:val="Estilo3"/>
    <w:uiPriority w:val="99"/>
    <w:rsid w:val="00C972AD"/>
    <w:pPr>
      <w:numPr>
        <w:numId w:val="6"/>
      </w:numPr>
    </w:pPr>
  </w:style>
  <w:style w:type="numbering" w:customStyle="1" w:styleId="Estilo5">
    <w:name w:val="Estilo5"/>
    <w:uiPriority w:val="99"/>
    <w:rsid w:val="00C972AD"/>
    <w:pPr>
      <w:numPr>
        <w:numId w:val="7"/>
      </w:numPr>
    </w:pPr>
  </w:style>
  <w:style w:type="numbering" w:customStyle="1" w:styleId="Estilo6">
    <w:name w:val="Estilo6"/>
    <w:uiPriority w:val="99"/>
    <w:rsid w:val="00C972AD"/>
    <w:pPr>
      <w:numPr>
        <w:numId w:val="8"/>
      </w:numPr>
    </w:pPr>
  </w:style>
  <w:style w:type="numbering" w:customStyle="1" w:styleId="Estilo1">
    <w:name w:val="Estilo1"/>
    <w:uiPriority w:val="99"/>
    <w:rsid w:val="00C972AD"/>
    <w:pPr>
      <w:numPr>
        <w:numId w:val="9"/>
      </w:numPr>
    </w:pPr>
  </w:style>
  <w:style w:type="numbering" w:customStyle="1" w:styleId="Estilo2">
    <w:name w:val="Estilo2"/>
    <w:uiPriority w:val="99"/>
    <w:rsid w:val="00C972AD"/>
    <w:pPr>
      <w:numPr>
        <w:numId w:val="10"/>
      </w:numPr>
    </w:pPr>
  </w:style>
  <w:style w:type="character" w:customStyle="1" w:styleId="fontstyle01">
    <w:name w:val="fontstyle01"/>
    <w:basedOn w:val="Fontepargpadro"/>
    <w:rsid w:val="00203CB4"/>
    <w:rPr>
      <w:rFonts w:ascii="Helvetica" w:hAnsi="Helvetica" w:hint="default"/>
      <w:b w:val="0"/>
      <w:bCs w:val="0"/>
      <w:i w:val="0"/>
      <w:iCs w:val="0"/>
      <w:color w:val="000000"/>
      <w:sz w:val="18"/>
      <w:szCs w:val="18"/>
    </w:rPr>
  </w:style>
  <w:style w:type="character" w:customStyle="1" w:styleId="findhit">
    <w:name w:val="findhit"/>
    <w:basedOn w:val="Fontepargpadro"/>
    <w:rsid w:val="00382497"/>
  </w:style>
  <w:style w:type="paragraph" w:customStyle="1" w:styleId="Nvel1-SemNumPreto">
    <w:name w:val="Nível 1-Sem Num Preto"/>
    <w:basedOn w:val="Nvel1-SemNum"/>
    <w:link w:val="Nvel1-SemNumPretoChar"/>
    <w:qFormat/>
    <w:rsid w:val="00382497"/>
    <w:pPr>
      <w:spacing w:beforeLines="0" w:before="240" w:afterLines="0" w:after="120" w:line="276" w:lineRule="auto"/>
    </w:pPr>
    <w:rPr>
      <w:sz w:val="20"/>
      <w:szCs w:val="20"/>
      <w:u w:val="single"/>
      <w:lang w:eastAsia="zh-CN" w:bidi="hi-IN"/>
    </w:rPr>
  </w:style>
  <w:style w:type="character" w:customStyle="1" w:styleId="Nvel1-SemNumPretoChar">
    <w:name w:val="Nível 1-Sem Num Preto Char"/>
    <w:basedOn w:val="Nvel1-SemNumChar"/>
    <w:link w:val="Nvel1-SemNumPreto"/>
    <w:rsid w:val="00382497"/>
    <w:rPr>
      <w:rFonts w:ascii="Arial" w:eastAsiaTheme="majorEastAsia" w:hAnsi="Arial" w:cs="Arial"/>
      <w:b/>
      <w:bCs/>
      <w:color w:val="FF0000"/>
      <w:spacing w:val="5"/>
      <w:kern w:val="28"/>
      <w:sz w:val="20"/>
      <w:szCs w:val="20"/>
      <w:u w:val="single"/>
      <w:lang w:eastAsia="zh-CN" w:bidi="hi-IN"/>
    </w:rPr>
  </w:style>
  <w:style w:type="paragraph" w:styleId="Sumrio2">
    <w:name w:val="toc 2"/>
    <w:basedOn w:val="Normal"/>
    <w:next w:val="Normal"/>
    <w:autoRedefine/>
    <w:uiPriority w:val="39"/>
    <w:unhideWhenUsed/>
    <w:rsid w:val="0064499E"/>
    <w:pPr>
      <w:spacing w:after="100"/>
      <w:ind w:left="200"/>
    </w:pPr>
  </w:style>
  <w:style w:type="paragraph" w:customStyle="1" w:styleId="ParagraphStyle">
    <w:name w:val="Paragraph Style"/>
    <w:rsid w:val="00D44BA9"/>
    <w:pPr>
      <w:autoSpaceDE w:val="0"/>
      <w:autoSpaceDN w:val="0"/>
      <w:adjustRightInd w:val="0"/>
      <w:spacing w:after="0" w:line="240" w:lineRule="auto"/>
    </w:pPr>
    <w:rPr>
      <w:rFonts w:ascii="Arial" w:eastAsia="Times New Roman" w:hAnsi="Arial" w:cs="Times New Roman"/>
      <w:sz w:val="24"/>
      <w:szCs w:val="24"/>
      <w:lang w:eastAsia="pt-BR"/>
    </w:rPr>
  </w:style>
  <w:style w:type="paragraph" w:customStyle="1" w:styleId="Edital">
    <w:name w:val="Edital"/>
    <w:basedOn w:val="Normal"/>
    <w:rsid w:val="00D44BA9"/>
    <w:pPr>
      <w:suppressAutoHyphens/>
      <w:spacing w:before="56" w:after="113" w:line="240" w:lineRule="auto"/>
      <w:jc w:val="both"/>
    </w:pPr>
    <w:rPr>
      <w:rFonts w:ascii="Century Gothic" w:hAnsi="Century Gothic" w:cs="Century Gothic"/>
      <w:sz w:val="24"/>
      <w:szCs w:val="24"/>
      <w:lang w:eastAsia="pt-BR"/>
    </w:rPr>
  </w:style>
  <w:style w:type="paragraph" w:customStyle="1" w:styleId="xmsolistparagraph">
    <w:name w:val="x_msolistparagraph"/>
    <w:basedOn w:val="Normal"/>
    <w:rsid w:val="00D44BA9"/>
    <w:pPr>
      <w:spacing w:before="100" w:beforeAutospacing="1" w:after="100" w:afterAutospacing="1" w:line="240" w:lineRule="auto"/>
    </w:pPr>
    <w:rPr>
      <w:sz w:val="24"/>
      <w:szCs w:val="24"/>
      <w:lang w:eastAsia="pt-BR"/>
    </w:rPr>
  </w:style>
  <w:style w:type="character" w:customStyle="1" w:styleId="halyaf">
    <w:name w:val="halyaf"/>
    <w:rsid w:val="006517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872556">
      <w:bodyDiv w:val="1"/>
      <w:marLeft w:val="0"/>
      <w:marRight w:val="0"/>
      <w:marTop w:val="0"/>
      <w:marBottom w:val="0"/>
      <w:divBdr>
        <w:top w:val="none" w:sz="0" w:space="0" w:color="auto"/>
        <w:left w:val="none" w:sz="0" w:space="0" w:color="auto"/>
        <w:bottom w:val="none" w:sz="0" w:space="0" w:color="auto"/>
        <w:right w:val="none" w:sz="0" w:space="0" w:color="auto"/>
      </w:divBdr>
    </w:div>
    <w:div w:id="338628025">
      <w:bodyDiv w:val="1"/>
      <w:marLeft w:val="0"/>
      <w:marRight w:val="0"/>
      <w:marTop w:val="0"/>
      <w:marBottom w:val="0"/>
      <w:divBdr>
        <w:top w:val="none" w:sz="0" w:space="0" w:color="auto"/>
        <w:left w:val="none" w:sz="0" w:space="0" w:color="auto"/>
        <w:bottom w:val="none" w:sz="0" w:space="0" w:color="auto"/>
        <w:right w:val="none" w:sz="0" w:space="0" w:color="auto"/>
      </w:divBdr>
    </w:div>
    <w:div w:id="1607423751">
      <w:bodyDiv w:val="1"/>
      <w:marLeft w:val="0"/>
      <w:marRight w:val="0"/>
      <w:marTop w:val="0"/>
      <w:marBottom w:val="0"/>
      <w:divBdr>
        <w:top w:val="none" w:sz="0" w:space="0" w:color="auto"/>
        <w:left w:val="none" w:sz="0" w:space="0" w:color="auto"/>
        <w:bottom w:val="none" w:sz="0" w:space="0" w:color="auto"/>
        <w:right w:val="none" w:sz="0" w:space="0" w:color="auto"/>
      </w:divBdr>
    </w:div>
    <w:div w:id="1977639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gov.br/compras/pt-br/acesso-a-informacao/legislacao/instrucoes-normativas/instrucao-normativa-seges-me-no-73-de-30-de-setembro-de-2022"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mailto:licitacoes2@carlopolis.pr.gov.br"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_ato2011-2014/2013/lei/l12846.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97" Type="http://schemas.openxmlformats.org/officeDocument/2006/relationships/fontTable" Target="fontTable.xml"/><Relationship Id="rId7" Type="http://schemas.openxmlformats.org/officeDocument/2006/relationships/image" Target="media/image1.png"/><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eis" TargetMode="External"/><Relationship Id="rId11" Type="http://schemas.openxmlformats.org/officeDocument/2006/relationships/hyperlink" Target="http://www.licitanet.com.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s://www.planalto.gov.br/ccivil_03/_ato2015-2018/2016/decreto/d8660.htm" TargetMode="External"/><Relationship Id="rId40" Type="http://schemas.openxmlformats.org/officeDocument/2006/relationships/hyperlink" Target="https://www.gov.br/compras/pt-br/acesso-a-informacao/legislacao/instrucoes-normativas/instrucao-normativa-no-3-de-26-de-abril-de-2018" TargetMode="External"/><Relationship Id="rId45" Type="http://schemas.openxmlformats.org/officeDocument/2006/relationships/hyperlink" Target="https://www.planalto.gov.br/ccivil_03/_ato2015-2018/2015/decreto/d8538.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gov.br/compras/pt-br/acesso-a-informacao/legislacao/instrucoes-normativas/instrucao-normativa-seges-me-no-73-de-30-de-setembro-de-2022" TargetMode="External"/><Relationship Id="rId87"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90" Type="http://schemas.openxmlformats.org/officeDocument/2006/relationships/hyperlink" Target="https://www.planalto.gov.br/ccivil_03/_ato2011-2014/2011/lei/l12527.htm" TargetMode="External"/><Relationship Id="rId95" Type="http://schemas.openxmlformats.org/officeDocument/2006/relationships/footer" Target="footer1.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s://www.gov.br/compras/pt-br/acesso-a-informacao/legislacao/instrucoes-normativas/instrucao-normativa-seges-me-no-73-de-30-de-setembro-de-2022"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carlopolis.pr.gov.br/" TargetMode="External"/><Relationship Id="rId56" Type="http://schemas.openxmlformats.org/officeDocument/2006/relationships/hyperlink" Target="http://www.carlopolis.pr.gov.b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www.planalto.gov.br/ccivil_03/_ato2019-2022/2021/lei/L14133.htm" TargetMode="External"/><Relationship Id="rId8" Type="http://schemas.openxmlformats.org/officeDocument/2006/relationships/hyperlink" Target="http://www.carlopolis.pr.gov.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licitanet.com.br"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s://www.gov.br/compras/pt-br/acesso-a-informacao/legislacao/instrucoes-normativas/instrucao-normativa-no-3-de-26-de-abril-de-2018" TargetMode="External"/><Relationship Id="rId54" Type="http://schemas.openxmlformats.org/officeDocument/2006/relationships/hyperlink" Target="http://www.gov.br/compras"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s://www.planalto.gov.br/ccivil_03/_ato2011-2014/2012/decreto/d7724.htm" TargetMode="External"/><Relationship Id="rId9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leis/l8429.htm" TargetMode="External"/><Relationship Id="rId44" Type="http://schemas.openxmlformats.org/officeDocument/2006/relationships/hyperlink" Target="https://www.gov.br/compras/pt-br/acesso-a-informacao/legislacao/instrucoes-normativas/instrucao-normativa-seges-me-no-73-de-30-de-setembro-de-2022" TargetMode="External"/><Relationship Id="rId52" Type="http://schemas.openxmlformats.org/officeDocument/2006/relationships/hyperlink" Target="https://www.gov.br/compras/pt-br/acesso-a-informacao/legislacao/instrucoes-normativas/instrucao-normativa-seges-me-no-73-de-30-de-setembro-de-2022"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mailto:centraldecompras@carlopolis.pr.gov.br"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s://www.planalto.gov.br/ccivil_03/leis/l8078compilado.htm" TargetMode="External"/><Relationship Id="rId9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licitacoes2@carlopolis.pr.gov.br" TargetMode="External"/><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3-de-26-de-abril-de-2018"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68</Pages>
  <Words>27869</Words>
  <Characters>150497</Characters>
  <Application>Microsoft Office Word</Application>
  <DocSecurity>0</DocSecurity>
  <Lines>1254</Lines>
  <Paragraphs>356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MAURO CESAR IONNGLEBOOD</dc:creator>
  <cp:lastModifiedBy>Fernanda Freitas</cp:lastModifiedBy>
  <cp:revision>5</cp:revision>
  <cp:lastPrinted>2020-09-09T13:10:00Z</cp:lastPrinted>
  <dcterms:created xsi:type="dcterms:W3CDTF">2024-04-10T13:38:00Z</dcterms:created>
  <dcterms:modified xsi:type="dcterms:W3CDTF">2024-04-10T18:42:00Z</dcterms:modified>
</cp:coreProperties>
</file>