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F14" w:rsidRPr="002E6C79" w:rsidRDefault="00443F14" w:rsidP="00443F14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443F14" w:rsidRDefault="00443F14" w:rsidP="00443F14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443F14" w:rsidRPr="002E6C79" w:rsidRDefault="00443F14" w:rsidP="00443F14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2E6C7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ATO DE AUTORIZAÇÃO DE INEXIGIBILIDADE DE LICITAÇÃO </w:t>
      </w:r>
    </w:p>
    <w:p w:rsidR="00443F14" w:rsidRPr="002E6C79" w:rsidRDefault="00443F14" w:rsidP="00443F14">
      <w:pPr>
        <w:spacing w:line="276" w:lineRule="auto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E6C79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</w:p>
    <w:p w:rsidR="00443F14" w:rsidRPr="002E6C79" w:rsidRDefault="00443F14" w:rsidP="00443F14">
      <w:pPr>
        <w:pStyle w:val="Corpodetexto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2E6C7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INEXIGIBILIDADE DE LICITAÇÃO </w:t>
      </w:r>
      <w:r w:rsidRPr="002E6C79">
        <w:rPr>
          <w:rFonts w:ascii="Arial" w:hAnsi="Arial" w:cs="Arial"/>
          <w:sz w:val="20"/>
          <w:szCs w:val="20"/>
        </w:rPr>
        <w:t>Nº.0</w:t>
      </w:r>
      <w:r>
        <w:rPr>
          <w:rFonts w:ascii="Arial" w:hAnsi="Arial" w:cs="Arial"/>
          <w:sz w:val="20"/>
          <w:szCs w:val="20"/>
        </w:rPr>
        <w:t>1</w:t>
      </w:r>
      <w:r w:rsidRPr="002E6C79">
        <w:rPr>
          <w:rFonts w:ascii="Arial" w:hAnsi="Arial" w:cs="Arial"/>
          <w:sz w:val="20"/>
          <w:szCs w:val="20"/>
        </w:rPr>
        <w:t>/2025</w:t>
      </w:r>
      <w:bookmarkStart w:id="0" w:name="_GoBack"/>
      <w:bookmarkEnd w:id="0"/>
    </w:p>
    <w:p w:rsidR="00443F14" w:rsidRPr="002E6C79" w:rsidRDefault="00443F14" w:rsidP="00443F14">
      <w:pPr>
        <w:pStyle w:val="Ttulo3"/>
        <w:spacing w:line="276" w:lineRule="auto"/>
        <w:jc w:val="center"/>
        <w:rPr>
          <w:rFonts w:ascii="Arial" w:hAnsi="Arial" w:cs="Arial"/>
          <w:b w:val="0"/>
          <w:color w:val="auto"/>
          <w:sz w:val="20"/>
          <w:szCs w:val="20"/>
        </w:rPr>
      </w:pPr>
      <w:r w:rsidRPr="002E6C79">
        <w:rPr>
          <w:rFonts w:ascii="Arial" w:hAnsi="Arial" w:cs="Arial"/>
          <w:b w:val="0"/>
          <w:color w:val="auto"/>
          <w:sz w:val="20"/>
          <w:szCs w:val="20"/>
        </w:rPr>
        <w:t xml:space="preserve">PROCESSO LICITATORIO Nº. </w:t>
      </w:r>
      <w:r>
        <w:rPr>
          <w:rFonts w:ascii="Arial" w:hAnsi="Arial" w:cs="Arial"/>
          <w:b w:val="0"/>
          <w:color w:val="auto"/>
          <w:sz w:val="20"/>
          <w:szCs w:val="20"/>
        </w:rPr>
        <w:t>17</w:t>
      </w:r>
      <w:r w:rsidRPr="002E6C79">
        <w:rPr>
          <w:rFonts w:ascii="Arial" w:hAnsi="Arial" w:cs="Arial"/>
          <w:b w:val="0"/>
          <w:color w:val="auto"/>
          <w:sz w:val="20"/>
          <w:szCs w:val="20"/>
        </w:rPr>
        <w:t>/2025</w:t>
      </w:r>
    </w:p>
    <w:p w:rsidR="00443F14" w:rsidRPr="002E6C79" w:rsidRDefault="00443F14" w:rsidP="00443F14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443F14" w:rsidRPr="002E6C79" w:rsidRDefault="00443F14" w:rsidP="00443F14">
      <w:pPr>
        <w:spacing w:line="276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</w:p>
    <w:p w:rsidR="00443F14" w:rsidRPr="002E6C79" w:rsidRDefault="00443F14" w:rsidP="00443F14">
      <w:pPr>
        <w:pStyle w:val="Ttulo1"/>
        <w:spacing w:line="276" w:lineRule="auto"/>
        <w:ind w:left="3969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sz w:val="20"/>
          <w:szCs w:val="20"/>
        </w:rPr>
        <w:t xml:space="preserve">O Prefeito Municipal, Renato Félix de Souza, </w:t>
      </w:r>
      <w:r w:rsidRPr="002E6C79">
        <w:rPr>
          <w:rFonts w:ascii="Arial" w:hAnsi="Arial" w:cs="Arial"/>
          <w:b w:val="0"/>
          <w:bCs/>
          <w:sz w:val="20"/>
          <w:szCs w:val="20"/>
        </w:rPr>
        <w:t>na qualidade de Prefeito Municipal de Itaguajé e ordenador de despesas, no uso de suas atribuições que lhe são conferidas pela Lei, em atendimento ao disposto no inciso VIII, do artigo 72, da Lei Federal nº 14.133/2021, e</w:t>
      </w:r>
    </w:p>
    <w:p w:rsidR="00443F14" w:rsidRPr="002E6C79" w:rsidRDefault="00443F14" w:rsidP="00443F14">
      <w:pPr>
        <w:pStyle w:val="Ttulo1"/>
        <w:spacing w:line="276" w:lineRule="auto"/>
        <w:rPr>
          <w:rFonts w:ascii="Arial" w:hAnsi="Arial" w:cs="Arial"/>
          <w:b w:val="0"/>
          <w:bCs/>
          <w:sz w:val="20"/>
          <w:szCs w:val="20"/>
        </w:rPr>
      </w:pPr>
    </w:p>
    <w:p w:rsidR="00443F14" w:rsidRPr="002E6C79" w:rsidRDefault="00443F14" w:rsidP="00443F1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43F14" w:rsidRPr="002E6C79" w:rsidRDefault="00443F14" w:rsidP="00443F14">
      <w:pPr>
        <w:pStyle w:val="Ttulo1"/>
        <w:spacing w:line="276" w:lineRule="auto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sz w:val="20"/>
          <w:szCs w:val="20"/>
        </w:rPr>
        <w:t>Considerando</w:t>
      </w:r>
      <w:r w:rsidRPr="002E6C79">
        <w:rPr>
          <w:rFonts w:ascii="Arial" w:hAnsi="Arial" w:cs="Arial"/>
          <w:b w:val="0"/>
          <w:bCs/>
          <w:sz w:val="20"/>
          <w:szCs w:val="20"/>
        </w:rPr>
        <w:t xml:space="preserve">, </w:t>
      </w:r>
      <w:bookmarkStart w:id="1" w:name="_Hlk123744349"/>
      <w:r w:rsidRPr="002E6C79">
        <w:rPr>
          <w:rFonts w:ascii="Arial" w:hAnsi="Arial" w:cs="Arial"/>
          <w:b w:val="0"/>
          <w:bCs/>
          <w:sz w:val="20"/>
          <w:szCs w:val="20"/>
        </w:rPr>
        <w:t xml:space="preserve">que em cumprimento ao disposto no inciso I, do artigo 72, da Lei Federal nº 14.133/2021, foi demonstrada a necessidade da </w:t>
      </w:r>
      <w:r w:rsidRPr="002E6C79">
        <w:rPr>
          <w:rFonts w:ascii="Arial" w:hAnsi="Arial" w:cs="Arial"/>
          <w:b w:val="0"/>
          <w:sz w:val="20"/>
          <w:szCs w:val="20"/>
        </w:rPr>
        <w:t>LOCAÇÃO DE IMÓVEL URBANO DESTINADO PARA ARMAZENAR EQUIPAMENTOS, FERRAMENTAS, ENFEITES E DEMAIS OBJETOS E UTENSÍLIOS DE USO PRÓPRIO,</w:t>
      </w:r>
      <w:r w:rsidRPr="002E6C79">
        <w:rPr>
          <w:rFonts w:ascii="Arial" w:hAnsi="Arial" w:cs="Arial"/>
          <w:b w:val="0"/>
          <w:bCs/>
          <w:sz w:val="20"/>
          <w:szCs w:val="20"/>
        </w:rPr>
        <w:t xml:space="preserve"> PARA ATENDER EVENTUAIS NECESSIDADES DAS SECRETARIAS MUNICIPAIS, conforme Documento de Formalização de Demanda enviado, que foi instruído com o Estudo Técnico;</w:t>
      </w:r>
    </w:p>
    <w:p w:rsidR="00443F14" w:rsidRPr="002E6C79" w:rsidRDefault="00443F14" w:rsidP="00443F14">
      <w:pPr>
        <w:spacing w:line="276" w:lineRule="auto"/>
        <w:rPr>
          <w:rFonts w:ascii="Arial" w:hAnsi="Arial" w:cs="Arial"/>
          <w:sz w:val="20"/>
          <w:szCs w:val="20"/>
        </w:rPr>
      </w:pPr>
    </w:p>
    <w:bookmarkEnd w:id="1"/>
    <w:p w:rsidR="00443F14" w:rsidRPr="002E6C79" w:rsidRDefault="00443F14" w:rsidP="00443F14">
      <w:pPr>
        <w:pStyle w:val="Ttulo1"/>
        <w:spacing w:line="276" w:lineRule="auto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sz w:val="20"/>
          <w:szCs w:val="20"/>
        </w:rPr>
        <w:t>Considerando</w:t>
      </w:r>
      <w:r w:rsidRPr="002E6C79">
        <w:rPr>
          <w:rFonts w:ascii="Arial" w:hAnsi="Arial" w:cs="Arial"/>
          <w:b w:val="0"/>
          <w:bCs/>
          <w:sz w:val="20"/>
          <w:szCs w:val="20"/>
        </w:rPr>
        <w:t>, que em cumprimento ao disposto no inciso II, do artigo 72, da Lei Federal nº 14.133/2021, a despesa foi estimativa e devidamente calculada na forma estabelecida no artigo 23, da Lei Federal nº 14.133/2021, conforme Avaliação;</w:t>
      </w:r>
    </w:p>
    <w:p w:rsidR="00443F14" w:rsidRPr="002E6C79" w:rsidRDefault="00443F14" w:rsidP="00443F14">
      <w:pPr>
        <w:spacing w:line="276" w:lineRule="auto"/>
        <w:rPr>
          <w:rFonts w:ascii="Arial" w:hAnsi="Arial" w:cs="Arial"/>
          <w:sz w:val="20"/>
          <w:szCs w:val="20"/>
        </w:rPr>
      </w:pPr>
    </w:p>
    <w:p w:rsidR="00443F14" w:rsidRPr="002E6C79" w:rsidRDefault="00443F14" w:rsidP="00443F14">
      <w:pPr>
        <w:pStyle w:val="Ttulo1"/>
        <w:spacing w:line="276" w:lineRule="auto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sz w:val="20"/>
          <w:szCs w:val="20"/>
        </w:rPr>
        <w:t>Considerando</w:t>
      </w:r>
      <w:r w:rsidRPr="002E6C79">
        <w:rPr>
          <w:rFonts w:ascii="Arial" w:hAnsi="Arial" w:cs="Arial"/>
          <w:b w:val="0"/>
          <w:bCs/>
          <w:sz w:val="20"/>
          <w:szCs w:val="20"/>
        </w:rPr>
        <w:t>, que o Parecer Jurídico de que trata o inciso III, do artigo 72, da Lei Federal nº 14.133/2021, que foi favorável a contratação;</w:t>
      </w:r>
    </w:p>
    <w:p w:rsidR="00443F14" w:rsidRPr="002E6C79" w:rsidRDefault="00443F14" w:rsidP="00443F14">
      <w:pPr>
        <w:spacing w:line="276" w:lineRule="auto"/>
        <w:rPr>
          <w:rFonts w:ascii="Arial" w:hAnsi="Arial" w:cs="Arial"/>
          <w:sz w:val="20"/>
          <w:szCs w:val="20"/>
        </w:rPr>
      </w:pPr>
    </w:p>
    <w:p w:rsidR="00443F14" w:rsidRPr="002E6C79" w:rsidRDefault="00443F14" w:rsidP="00443F14">
      <w:pPr>
        <w:pStyle w:val="Ttulo1"/>
        <w:spacing w:line="276" w:lineRule="auto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sz w:val="20"/>
          <w:szCs w:val="20"/>
        </w:rPr>
        <w:t>Considerando</w:t>
      </w:r>
      <w:r w:rsidRPr="002E6C79">
        <w:rPr>
          <w:rFonts w:ascii="Arial" w:hAnsi="Arial" w:cs="Arial"/>
          <w:b w:val="0"/>
          <w:bCs/>
          <w:sz w:val="20"/>
          <w:szCs w:val="20"/>
        </w:rPr>
        <w:t>, que em cumprimento ao disposto no inciso IV, do artigo 72, da Lei Federal nº 14.133/2021, foi demonstrada a compatibilidade da previsão de recursos orçamentários com o compromisso a ser assumido;</w:t>
      </w:r>
    </w:p>
    <w:p w:rsidR="00443F14" w:rsidRPr="002E6C79" w:rsidRDefault="00443F14" w:rsidP="00443F14">
      <w:pPr>
        <w:spacing w:line="276" w:lineRule="auto"/>
        <w:rPr>
          <w:rFonts w:ascii="Arial" w:hAnsi="Arial" w:cs="Arial"/>
          <w:sz w:val="20"/>
          <w:szCs w:val="20"/>
        </w:rPr>
      </w:pPr>
    </w:p>
    <w:p w:rsidR="00443F14" w:rsidRPr="002E6C79" w:rsidRDefault="00443F14" w:rsidP="00443F14">
      <w:pPr>
        <w:pStyle w:val="Ttulo1"/>
        <w:spacing w:line="276" w:lineRule="auto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sz w:val="20"/>
          <w:szCs w:val="20"/>
        </w:rPr>
        <w:t>Considerando</w:t>
      </w:r>
      <w:r w:rsidRPr="002E6C79">
        <w:rPr>
          <w:rFonts w:ascii="Arial" w:hAnsi="Arial" w:cs="Arial"/>
          <w:b w:val="0"/>
          <w:bCs/>
          <w:sz w:val="20"/>
          <w:szCs w:val="20"/>
        </w:rPr>
        <w:t xml:space="preserve"> ainda, que em cumprimento ao disposto no inciso V, do artigo 72, da Lei Federal nº 14.133/2021, a locadora escolhida preencheu os requisitos de habilitação e qualificação mínima necessária para execução do objeto;</w:t>
      </w:r>
    </w:p>
    <w:p w:rsidR="00443F14" w:rsidRPr="002E6C79" w:rsidRDefault="00443F14" w:rsidP="00443F14">
      <w:pPr>
        <w:spacing w:line="276" w:lineRule="auto"/>
        <w:rPr>
          <w:rFonts w:ascii="Arial" w:hAnsi="Arial" w:cs="Arial"/>
          <w:sz w:val="20"/>
          <w:szCs w:val="20"/>
        </w:rPr>
      </w:pPr>
    </w:p>
    <w:p w:rsidR="00443F14" w:rsidRPr="002E6C79" w:rsidRDefault="00443F14" w:rsidP="00443F14">
      <w:pPr>
        <w:pStyle w:val="Ttulo1"/>
        <w:spacing w:line="276" w:lineRule="auto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sz w:val="20"/>
          <w:szCs w:val="20"/>
        </w:rPr>
        <w:t>Considerando</w:t>
      </w:r>
      <w:r w:rsidRPr="002E6C79">
        <w:rPr>
          <w:rFonts w:ascii="Arial" w:hAnsi="Arial" w:cs="Arial"/>
          <w:b w:val="0"/>
          <w:bCs/>
          <w:sz w:val="20"/>
          <w:szCs w:val="20"/>
        </w:rPr>
        <w:t>, que em cumprimento ao disposto no inciso VI, do artigo 72, da Lei Federal nº 14.133/2021, foi justificada a razão da escolha para execução do objeto;</w:t>
      </w:r>
    </w:p>
    <w:p w:rsidR="00443F14" w:rsidRPr="002E6C79" w:rsidRDefault="00443F14" w:rsidP="00443F14">
      <w:pPr>
        <w:spacing w:line="276" w:lineRule="auto"/>
        <w:rPr>
          <w:rFonts w:ascii="Arial" w:hAnsi="Arial" w:cs="Arial"/>
          <w:sz w:val="20"/>
          <w:szCs w:val="20"/>
        </w:rPr>
      </w:pPr>
    </w:p>
    <w:p w:rsidR="00443F14" w:rsidRPr="002E6C79" w:rsidRDefault="00443F14" w:rsidP="00443F1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E6C79">
        <w:rPr>
          <w:rFonts w:ascii="Arial" w:hAnsi="Arial" w:cs="Arial"/>
          <w:b/>
          <w:bCs/>
          <w:sz w:val="20"/>
          <w:szCs w:val="20"/>
        </w:rPr>
        <w:t xml:space="preserve">Considerando </w:t>
      </w:r>
      <w:r w:rsidRPr="002E6C79">
        <w:rPr>
          <w:rFonts w:ascii="Arial" w:hAnsi="Arial" w:cs="Arial"/>
          <w:sz w:val="20"/>
          <w:szCs w:val="20"/>
        </w:rPr>
        <w:t xml:space="preserve">finalmente, que em cumprimento ao disposto no inciso VII, do </w:t>
      </w:r>
    </w:p>
    <w:p w:rsidR="00443F14" w:rsidRPr="002E6C79" w:rsidRDefault="00443F14" w:rsidP="00443F1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2E6C79">
        <w:rPr>
          <w:rFonts w:ascii="Arial" w:hAnsi="Arial" w:cs="Arial"/>
          <w:sz w:val="20"/>
          <w:szCs w:val="20"/>
        </w:rPr>
        <w:t>artigo</w:t>
      </w:r>
      <w:proofErr w:type="gramEnd"/>
      <w:r w:rsidRPr="002E6C79">
        <w:rPr>
          <w:rFonts w:ascii="Arial" w:hAnsi="Arial" w:cs="Arial"/>
          <w:sz w:val="20"/>
          <w:szCs w:val="20"/>
        </w:rPr>
        <w:t xml:space="preserve"> 72, da Lei Federal nº 14.133/2021,</w:t>
      </w:r>
      <w:r w:rsidRPr="002E6C79">
        <w:rPr>
          <w:rFonts w:ascii="Arial" w:hAnsi="Arial" w:cs="Arial"/>
          <w:b/>
          <w:bCs/>
          <w:sz w:val="20"/>
          <w:szCs w:val="20"/>
        </w:rPr>
        <w:t xml:space="preserve"> </w:t>
      </w:r>
      <w:r w:rsidRPr="002E6C79">
        <w:rPr>
          <w:rFonts w:ascii="Arial" w:hAnsi="Arial" w:cs="Arial"/>
          <w:sz w:val="20"/>
          <w:szCs w:val="20"/>
        </w:rPr>
        <w:t xml:space="preserve">foi devidamente justificado que o </w:t>
      </w:r>
      <w:r w:rsidRPr="002E6C79">
        <w:rPr>
          <w:rFonts w:ascii="Arial" w:hAnsi="Arial" w:cs="Arial"/>
          <w:bCs/>
          <w:sz w:val="20"/>
          <w:szCs w:val="20"/>
        </w:rPr>
        <w:t>valor de R$ 700,00</w:t>
      </w:r>
      <w:r w:rsidRPr="002E6C79">
        <w:rPr>
          <w:rFonts w:ascii="Arial" w:hAnsi="Arial" w:cs="Arial"/>
          <w:sz w:val="20"/>
          <w:szCs w:val="20"/>
        </w:rPr>
        <w:t xml:space="preserve"> (setecentos reais) mensais,</w:t>
      </w:r>
      <w:r w:rsidRPr="002E6C79">
        <w:rPr>
          <w:rFonts w:ascii="Arial" w:hAnsi="Arial" w:cs="Arial"/>
          <w:bCs/>
          <w:sz w:val="20"/>
          <w:szCs w:val="20"/>
        </w:rPr>
        <w:t xml:space="preserve"> </w:t>
      </w:r>
      <w:r w:rsidRPr="002E6C79">
        <w:rPr>
          <w:rFonts w:ascii="Arial" w:hAnsi="Arial" w:cs="Arial"/>
          <w:sz w:val="20"/>
          <w:szCs w:val="20"/>
        </w:rPr>
        <w:t>é compatível com os preços praticados no mercado, conforme avaliação.</w:t>
      </w:r>
    </w:p>
    <w:p w:rsidR="00443F14" w:rsidRPr="002E6C79" w:rsidRDefault="00443F14" w:rsidP="00443F14">
      <w:pPr>
        <w:spacing w:line="276" w:lineRule="auto"/>
        <w:rPr>
          <w:rFonts w:ascii="Arial" w:hAnsi="Arial" w:cs="Arial"/>
          <w:sz w:val="20"/>
          <w:szCs w:val="20"/>
        </w:rPr>
      </w:pPr>
    </w:p>
    <w:p w:rsidR="00443F14" w:rsidRDefault="00443F14" w:rsidP="00443F14">
      <w:pPr>
        <w:spacing w:line="276" w:lineRule="auto"/>
        <w:ind w:firstLine="1701"/>
        <w:jc w:val="both"/>
        <w:rPr>
          <w:rFonts w:ascii="Arial" w:hAnsi="Arial" w:cs="Arial"/>
          <w:b/>
          <w:bCs/>
          <w:sz w:val="20"/>
          <w:szCs w:val="20"/>
        </w:rPr>
      </w:pPr>
    </w:p>
    <w:p w:rsidR="00443F14" w:rsidRDefault="00443F14" w:rsidP="00443F14">
      <w:pPr>
        <w:spacing w:line="276" w:lineRule="auto"/>
        <w:ind w:firstLine="1701"/>
        <w:jc w:val="both"/>
        <w:rPr>
          <w:rFonts w:ascii="Arial" w:hAnsi="Arial" w:cs="Arial"/>
          <w:b/>
          <w:bCs/>
          <w:sz w:val="20"/>
          <w:szCs w:val="20"/>
        </w:rPr>
      </w:pPr>
    </w:p>
    <w:p w:rsidR="00443F14" w:rsidRDefault="00443F14" w:rsidP="00443F14">
      <w:pPr>
        <w:spacing w:line="276" w:lineRule="auto"/>
        <w:ind w:firstLine="1701"/>
        <w:jc w:val="both"/>
        <w:rPr>
          <w:rFonts w:ascii="Arial" w:hAnsi="Arial" w:cs="Arial"/>
          <w:b/>
          <w:bCs/>
          <w:sz w:val="20"/>
          <w:szCs w:val="20"/>
        </w:rPr>
      </w:pPr>
    </w:p>
    <w:p w:rsidR="00443F14" w:rsidRDefault="00443F14" w:rsidP="00443F14">
      <w:pPr>
        <w:spacing w:line="276" w:lineRule="auto"/>
        <w:ind w:firstLine="1701"/>
        <w:jc w:val="both"/>
        <w:rPr>
          <w:rFonts w:ascii="Arial" w:hAnsi="Arial" w:cs="Arial"/>
          <w:b/>
          <w:bCs/>
          <w:sz w:val="20"/>
          <w:szCs w:val="20"/>
        </w:rPr>
      </w:pPr>
    </w:p>
    <w:p w:rsidR="00443F14" w:rsidRPr="002E6C79" w:rsidRDefault="00443F14" w:rsidP="00443F14">
      <w:pPr>
        <w:spacing w:line="276" w:lineRule="auto"/>
        <w:ind w:firstLine="1701"/>
        <w:jc w:val="both"/>
        <w:rPr>
          <w:rFonts w:ascii="Arial" w:hAnsi="Arial" w:cs="Arial"/>
          <w:sz w:val="20"/>
          <w:szCs w:val="20"/>
        </w:rPr>
      </w:pPr>
      <w:r w:rsidRPr="002E6C79">
        <w:rPr>
          <w:rFonts w:ascii="Arial" w:hAnsi="Arial" w:cs="Arial"/>
          <w:b/>
          <w:bCs/>
          <w:sz w:val="20"/>
          <w:szCs w:val="20"/>
        </w:rPr>
        <w:t>AUTORIZO</w:t>
      </w:r>
      <w:r w:rsidRPr="002E6C79">
        <w:rPr>
          <w:rFonts w:ascii="Arial" w:hAnsi="Arial" w:cs="Arial"/>
          <w:sz w:val="20"/>
          <w:szCs w:val="20"/>
        </w:rPr>
        <w:t>, a contratação, por inexigibilidade de licitação, da Sra.  VALDA ALVES DOS SANTOS REIS, brasileira, casada portadora do RG nº. 4.533.155-5 SSP/</w:t>
      </w:r>
      <w:proofErr w:type="gramStart"/>
      <w:r w:rsidRPr="002E6C79">
        <w:rPr>
          <w:rFonts w:ascii="Arial" w:hAnsi="Arial" w:cs="Arial"/>
          <w:sz w:val="20"/>
          <w:szCs w:val="20"/>
        </w:rPr>
        <w:t>PR  e</w:t>
      </w:r>
      <w:proofErr w:type="gramEnd"/>
      <w:r w:rsidRPr="002E6C79">
        <w:rPr>
          <w:rFonts w:ascii="Arial" w:hAnsi="Arial" w:cs="Arial"/>
          <w:sz w:val="20"/>
          <w:szCs w:val="20"/>
        </w:rPr>
        <w:t xml:space="preserve"> CPF nº. 607.191.179-68, para </w:t>
      </w:r>
      <w:r w:rsidRPr="002E6C79">
        <w:rPr>
          <w:rFonts w:ascii="Arial" w:hAnsi="Arial" w:cs="Arial"/>
          <w:b/>
          <w:sz w:val="20"/>
          <w:szCs w:val="20"/>
        </w:rPr>
        <w:t>LOCAÇÃO DE IMÓVEL URBANO DESTINADO PARA ARMAZENAR EQUIPAMENTOS, FERRAMENTAS, ENFEITES E DEMAIS OBJETOS E UTENSÍLIOS DE USO PRÓPRIO,</w:t>
      </w:r>
      <w:r w:rsidRPr="002E6C79">
        <w:rPr>
          <w:rFonts w:ascii="Arial" w:hAnsi="Arial" w:cs="Arial"/>
          <w:b/>
          <w:bCs/>
          <w:sz w:val="20"/>
          <w:szCs w:val="20"/>
        </w:rPr>
        <w:t xml:space="preserve"> PARA ATENDER EVENTUAIS NECESSIDADES DAS SECRETARIAS MUNICIPAIS</w:t>
      </w:r>
      <w:r w:rsidRPr="002E6C79">
        <w:rPr>
          <w:rFonts w:ascii="Arial" w:hAnsi="Arial" w:cs="Arial"/>
          <w:sz w:val="20"/>
          <w:szCs w:val="20"/>
        </w:rPr>
        <w:t>, pelo valor mensal de R$ 700,00 (setecentos reais), totalizando valor R$ 8.400,00 (oito mil e quatrocentos reais, pelo prazo de 12 (doze) meses, com fundamento no artigo 74, V, da Lei Federal nº 14.133/2021.</w:t>
      </w:r>
    </w:p>
    <w:p w:rsidR="00443F14" w:rsidRPr="002E6C79" w:rsidRDefault="00443F14" w:rsidP="00443F14">
      <w:pPr>
        <w:spacing w:line="276" w:lineRule="auto"/>
        <w:ind w:firstLine="1701"/>
        <w:jc w:val="both"/>
        <w:rPr>
          <w:rFonts w:ascii="Arial" w:hAnsi="Arial" w:cs="Arial"/>
          <w:b/>
          <w:bCs/>
          <w:sz w:val="20"/>
          <w:szCs w:val="20"/>
        </w:rPr>
      </w:pPr>
    </w:p>
    <w:p w:rsidR="00443F14" w:rsidRPr="002E6C79" w:rsidRDefault="00443F14" w:rsidP="00443F14">
      <w:pPr>
        <w:pStyle w:val="Ttulo1"/>
        <w:spacing w:line="276" w:lineRule="auto"/>
        <w:ind w:firstLine="1701"/>
        <w:jc w:val="both"/>
        <w:rPr>
          <w:rFonts w:ascii="Arial" w:hAnsi="Arial" w:cs="Arial"/>
          <w:b w:val="0"/>
          <w:bCs/>
          <w:sz w:val="20"/>
          <w:szCs w:val="20"/>
        </w:rPr>
      </w:pPr>
      <w:r w:rsidRPr="002E6C79">
        <w:rPr>
          <w:rFonts w:ascii="Arial" w:hAnsi="Arial" w:cs="Arial"/>
          <w:b w:val="0"/>
          <w:bCs/>
          <w:sz w:val="20"/>
          <w:szCs w:val="20"/>
        </w:rPr>
        <w:t>Outrossim, em atendimento ao disposto no parágrafo único, do artigo 72 e artigo 94 c/</w:t>
      </w:r>
      <w:proofErr w:type="gramStart"/>
      <w:r w:rsidRPr="002E6C79">
        <w:rPr>
          <w:rFonts w:ascii="Arial" w:hAnsi="Arial" w:cs="Arial"/>
          <w:b w:val="0"/>
          <w:bCs/>
          <w:sz w:val="20"/>
          <w:szCs w:val="20"/>
        </w:rPr>
        <w:t>c</w:t>
      </w:r>
      <w:proofErr w:type="gramEnd"/>
      <w:r w:rsidRPr="002E6C79">
        <w:rPr>
          <w:rFonts w:ascii="Arial" w:hAnsi="Arial" w:cs="Arial"/>
          <w:b w:val="0"/>
          <w:bCs/>
          <w:sz w:val="20"/>
          <w:szCs w:val="20"/>
        </w:rPr>
        <w:t xml:space="preserve"> o inciso III, parágrafo único, do artigo 176, todos da Lei Federal nº 14.133/2021, </w:t>
      </w:r>
      <w:r w:rsidRPr="002E6C79">
        <w:rPr>
          <w:rFonts w:ascii="Arial" w:hAnsi="Arial" w:cs="Arial"/>
          <w:sz w:val="20"/>
          <w:szCs w:val="20"/>
        </w:rPr>
        <w:t>DETERMINO</w:t>
      </w:r>
      <w:r w:rsidRPr="002E6C79">
        <w:rPr>
          <w:rFonts w:ascii="Arial" w:hAnsi="Arial" w:cs="Arial"/>
          <w:b w:val="0"/>
          <w:bCs/>
          <w:sz w:val="20"/>
          <w:szCs w:val="20"/>
        </w:rPr>
        <w:t xml:space="preserve"> ao Setor de Compras/Licitações, que publique o presente ato ou o extrato decorrente do contrato no Diário Oficial Eletrônico do Município, bem como disponibilize a versão física dos documentos em sua repartição, como condição de eficácia da contratação.</w:t>
      </w:r>
    </w:p>
    <w:p w:rsidR="00443F14" w:rsidRPr="002E6C79" w:rsidRDefault="00443F14" w:rsidP="00443F1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43F14" w:rsidRPr="002E6C79" w:rsidRDefault="00443F14" w:rsidP="00443F14">
      <w:pPr>
        <w:pStyle w:val="Corpodetexto"/>
        <w:spacing w:line="276" w:lineRule="auto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E6C79">
        <w:rPr>
          <w:rFonts w:ascii="Arial" w:hAnsi="Arial" w:cs="Arial"/>
          <w:color w:val="000000" w:themeColor="text1"/>
          <w:sz w:val="20"/>
          <w:szCs w:val="20"/>
        </w:rPr>
        <w:t xml:space="preserve">Itaguajé, </w:t>
      </w:r>
      <w:r>
        <w:rPr>
          <w:rFonts w:ascii="Arial" w:hAnsi="Arial" w:cs="Arial"/>
          <w:color w:val="000000" w:themeColor="text1"/>
          <w:sz w:val="20"/>
          <w:szCs w:val="20"/>
        </w:rPr>
        <w:t>26</w:t>
      </w:r>
      <w:r w:rsidRPr="002E6C79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proofErr w:type="gramStart"/>
      <w:r>
        <w:rPr>
          <w:rFonts w:ascii="Arial" w:hAnsi="Arial" w:cs="Arial"/>
          <w:color w:val="000000" w:themeColor="text1"/>
          <w:sz w:val="20"/>
          <w:szCs w:val="20"/>
        </w:rPr>
        <w:t>Fevereiro</w:t>
      </w:r>
      <w:proofErr w:type="gramEnd"/>
      <w:r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2E6C79">
        <w:rPr>
          <w:rFonts w:ascii="Arial" w:hAnsi="Arial" w:cs="Arial"/>
          <w:color w:val="000000" w:themeColor="text1"/>
          <w:sz w:val="20"/>
          <w:szCs w:val="20"/>
        </w:rPr>
        <w:t>2025</w:t>
      </w:r>
    </w:p>
    <w:p w:rsidR="00443F14" w:rsidRDefault="00443F14" w:rsidP="00443F14">
      <w:pPr>
        <w:spacing w:line="276" w:lineRule="auto"/>
        <w:ind w:firstLine="126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443F14" w:rsidRPr="002E6C79" w:rsidRDefault="00443F14" w:rsidP="00443F14">
      <w:pPr>
        <w:spacing w:line="276" w:lineRule="auto"/>
        <w:ind w:firstLine="126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443F14" w:rsidRPr="002E6C79" w:rsidRDefault="00443F14" w:rsidP="00443F14">
      <w:pPr>
        <w:spacing w:line="276" w:lineRule="auto"/>
        <w:ind w:firstLine="126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443F14" w:rsidRPr="002E6C79" w:rsidRDefault="00443F14" w:rsidP="00443F14">
      <w:pPr>
        <w:spacing w:line="276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E6C79">
        <w:rPr>
          <w:rFonts w:ascii="Arial" w:hAnsi="Arial" w:cs="Arial"/>
          <w:b/>
          <w:color w:val="000000" w:themeColor="text1"/>
          <w:sz w:val="20"/>
          <w:szCs w:val="20"/>
        </w:rPr>
        <w:t xml:space="preserve">RENATO FÉLIX DE SOUZA </w:t>
      </w:r>
    </w:p>
    <w:p w:rsidR="00443F14" w:rsidRPr="002E6C79" w:rsidRDefault="00443F14" w:rsidP="00443F14">
      <w:pPr>
        <w:spacing w:line="276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E6C79">
        <w:rPr>
          <w:rFonts w:ascii="Arial" w:hAnsi="Arial" w:cs="Arial"/>
          <w:b/>
          <w:color w:val="000000" w:themeColor="text1"/>
          <w:sz w:val="20"/>
          <w:szCs w:val="20"/>
        </w:rPr>
        <w:t>Prefeito Municipal</w:t>
      </w:r>
    </w:p>
    <w:p w:rsidR="00443F14" w:rsidRPr="002E6C79" w:rsidRDefault="00443F14" w:rsidP="00443F14">
      <w:pPr>
        <w:spacing w:line="276" w:lineRule="auto"/>
        <w:ind w:firstLine="126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443F14" w:rsidRPr="002E6C79" w:rsidRDefault="00443F14" w:rsidP="00443F14">
      <w:pPr>
        <w:spacing w:line="276" w:lineRule="auto"/>
        <w:ind w:firstLine="126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9618A2" w:rsidRDefault="009618A2"/>
    <w:sectPr w:rsidR="009618A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C07" w:rsidRDefault="00926C07" w:rsidP="00443F14">
      <w:r>
        <w:separator/>
      </w:r>
    </w:p>
  </w:endnote>
  <w:endnote w:type="continuationSeparator" w:id="0">
    <w:p w:rsidR="00926C07" w:rsidRDefault="00926C07" w:rsidP="00443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C07" w:rsidRDefault="00926C07" w:rsidP="00443F14">
      <w:r>
        <w:separator/>
      </w:r>
    </w:p>
  </w:footnote>
  <w:footnote w:type="continuationSeparator" w:id="0">
    <w:p w:rsidR="00926C07" w:rsidRDefault="00926C07" w:rsidP="00443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81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82"/>
      <w:gridCol w:w="8899"/>
    </w:tblGrid>
    <w:tr w:rsidR="00443F14" w:rsidTr="00AD5E15">
      <w:trPr>
        <w:cantSplit/>
        <w:trHeight w:val="1341"/>
        <w:jc w:val="center"/>
      </w:trPr>
      <w:tc>
        <w:tcPr>
          <w:tcW w:w="1282" w:type="dxa"/>
          <w:vAlign w:val="center"/>
        </w:tcPr>
        <w:p w:rsidR="00443F14" w:rsidRDefault="00443F14" w:rsidP="00443F14">
          <w:pPr>
            <w:jc w:val="center"/>
            <w:rPr>
              <w:rFonts w:ascii="Tahoma" w:hAnsi="Tahoma" w:cs="Tahoma"/>
              <w:b/>
              <w:sz w:val="28"/>
              <w:szCs w:val="28"/>
            </w:rPr>
          </w:pPr>
          <w:bookmarkStart w:id="2" w:name="_Hlk140582318"/>
          <w:r w:rsidRPr="003A3CAD">
            <w:rPr>
              <w:rFonts w:ascii="Tahoma" w:hAnsi="Tahoma" w:cs="Tahoma"/>
              <w:b/>
              <w:sz w:val="28"/>
              <w:szCs w:val="28"/>
            </w:rPr>
            <w:tab/>
          </w:r>
        </w:p>
        <w:p w:rsidR="00443F14" w:rsidRDefault="00443F14" w:rsidP="00443F14">
          <w:pPr>
            <w:jc w:val="center"/>
          </w:pPr>
          <w:r>
            <w:rPr>
              <w:rFonts w:ascii="Tahoma" w:hAnsi="Tahoma"/>
              <w:noProof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.7pt;margin-top:-.5pt;width:53.7pt;height:63pt;z-index:-251657216;mso-wrap-edited:f;mso-position-vertical-relative:page" wrapcoords="9000 0 5400 720 1440 3600 0 18360 720 19080 5400 21240 15480 21240 18360 20520 20520 18360 21240 13320 21600 7920 21600 3960 16920 1080 12600 0 9000 0" filled="t">
                <v:imagedata r:id="rId1" o:title="" gain="297891f" grayscale="t"/>
                <w10:wrap anchory="page"/>
              </v:shape>
              <o:OLEObject Type="Embed" ProgID="CorelDraw.Graphic.9" ShapeID="_x0000_s2049" DrawAspect="Content" ObjectID="_1802085526" r:id="rId2"/>
            </w:object>
          </w:r>
        </w:p>
        <w:p w:rsidR="00443F14" w:rsidRDefault="00443F14" w:rsidP="00443F14">
          <w:pPr>
            <w:rPr>
              <w:color w:val="FFFFFF"/>
            </w:rPr>
          </w:pPr>
        </w:p>
        <w:p w:rsidR="00443F14" w:rsidRDefault="00443F14" w:rsidP="00443F14"/>
      </w:tc>
      <w:tc>
        <w:tcPr>
          <w:tcW w:w="8899" w:type="dxa"/>
          <w:vAlign w:val="center"/>
        </w:tcPr>
        <w:p w:rsidR="00443F14" w:rsidRPr="000B5FB4" w:rsidRDefault="00443F14" w:rsidP="00443F14">
          <w:pPr>
            <w:jc w:val="center"/>
            <w:rPr>
              <w:rFonts w:ascii="Tahoma" w:hAnsi="Tahoma" w:cs="Tahoma"/>
              <w:b/>
              <w:sz w:val="44"/>
              <w:szCs w:val="44"/>
            </w:rPr>
          </w:pPr>
          <w:r w:rsidRPr="000B5FB4">
            <w:rPr>
              <w:rFonts w:ascii="Tahoma" w:hAnsi="Tahoma" w:cs="Tahoma"/>
              <w:b/>
              <w:sz w:val="44"/>
              <w:szCs w:val="44"/>
            </w:rPr>
            <w:t>PREFEITURA MUNICIPAL DE ITAGUAJÉ</w:t>
          </w:r>
        </w:p>
        <w:p w:rsidR="00443F14" w:rsidRPr="000B5FB4" w:rsidRDefault="00443F14" w:rsidP="00443F14">
          <w:pPr>
            <w:pStyle w:val="Subttulo"/>
            <w:pBdr>
              <w:bottom w:val="single" w:sz="12" w:space="1" w:color="auto"/>
            </w:pBdr>
            <w:jc w:val="center"/>
            <w:rPr>
              <w:sz w:val="20"/>
              <w:lang w:val="pt-BR"/>
            </w:rPr>
          </w:pPr>
          <w:r w:rsidRPr="000B5FB4">
            <w:rPr>
              <w:sz w:val="20"/>
              <w:lang w:val="pt-BR"/>
            </w:rPr>
            <w:t>Estado do Paraná</w:t>
          </w:r>
        </w:p>
        <w:p w:rsidR="00443F14" w:rsidRPr="000B5FB4" w:rsidRDefault="00443F14" w:rsidP="00443F14">
          <w:pPr>
            <w:jc w:val="center"/>
            <w:rPr>
              <w:rFonts w:ascii="Arial" w:hAnsi="Arial"/>
              <w:spacing w:val="10"/>
              <w:sz w:val="12"/>
            </w:rPr>
          </w:pPr>
        </w:p>
        <w:p w:rsidR="00443F14" w:rsidRPr="000B5FB4" w:rsidRDefault="00443F14" w:rsidP="00443F14">
          <w:pPr>
            <w:jc w:val="center"/>
            <w:rPr>
              <w:rFonts w:ascii="Arial" w:hAnsi="Arial"/>
              <w:spacing w:val="10"/>
              <w:sz w:val="22"/>
            </w:rPr>
          </w:pPr>
          <w:r w:rsidRPr="000B5FB4">
            <w:rPr>
              <w:rFonts w:ascii="Arial" w:hAnsi="Arial"/>
              <w:spacing w:val="10"/>
              <w:sz w:val="22"/>
            </w:rPr>
            <w:t xml:space="preserve">Avenida governador </w:t>
          </w:r>
          <w:proofErr w:type="spellStart"/>
          <w:r w:rsidRPr="000B5FB4">
            <w:rPr>
              <w:rFonts w:ascii="Arial" w:hAnsi="Arial"/>
              <w:spacing w:val="10"/>
              <w:sz w:val="22"/>
            </w:rPr>
            <w:t>Lupion</w:t>
          </w:r>
          <w:proofErr w:type="spellEnd"/>
          <w:r w:rsidRPr="000B5FB4">
            <w:rPr>
              <w:rFonts w:ascii="Arial" w:hAnsi="Arial"/>
              <w:spacing w:val="10"/>
              <w:sz w:val="22"/>
            </w:rPr>
            <w:t xml:space="preserve">, 605 -  Fone (0xx44) 3332 </w:t>
          </w:r>
          <w:proofErr w:type="gramStart"/>
          <w:r w:rsidRPr="000B5FB4">
            <w:rPr>
              <w:rFonts w:ascii="Arial" w:hAnsi="Arial"/>
              <w:spacing w:val="10"/>
              <w:sz w:val="22"/>
            </w:rPr>
            <w:t>1222  -</w:t>
          </w:r>
          <w:proofErr w:type="gramEnd"/>
          <w:r w:rsidRPr="000B5FB4">
            <w:rPr>
              <w:rFonts w:ascii="Arial" w:hAnsi="Arial"/>
              <w:spacing w:val="10"/>
              <w:sz w:val="22"/>
            </w:rPr>
            <w:t xml:space="preserve">  Telefax 3332 1283</w:t>
          </w:r>
        </w:p>
        <w:p w:rsidR="00443F14" w:rsidRDefault="00443F14" w:rsidP="00443F14">
          <w:pPr>
            <w:jc w:val="center"/>
            <w:rPr>
              <w:rFonts w:ascii="Arial" w:hAnsi="Arial"/>
            </w:rPr>
          </w:pPr>
          <w:proofErr w:type="gramStart"/>
          <w:r>
            <w:rPr>
              <w:rFonts w:ascii="Arial" w:hAnsi="Arial"/>
            </w:rPr>
            <w:t xml:space="preserve">------------------------------  </w:t>
          </w:r>
          <w:r>
            <w:rPr>
              <w:rFonts w:ascii="Arial" w:hAnsi="Arial"/>
              <w:sz w:val="16"/>
            </w:rPr>
            <w:t>CNPJ</w:t>
          </w:r>
          <w:proofErr w:type="gramEnd"/>
          <w:r>
            <w:rPr>
              <w:rFonts w:ascii="Arial" w:hAnsi="Arial"/>
              <w:sz w:val="16"/>
            </w:rPr>
            <w:t xml:space="preserve">  76.970.359/0001-53</w:t>
          </w:r>
          <w:r>
            <w:rPr>
              <w:rFonts w:ascii="Arial" w:hAnsi="Arial"/>
            </w:rPr>
            <w:t xml:space="preserve">  ------------------------------</w:t>
          </w:r>
        </w:p>
        <w:p w:rsidR="00443F14" w:rsidRPr="00922A68" w:rsidRDefault="00443F14" w:rsidP="00443F14">
          <w:pPr>
            <w:jc w:val="center"/>
            <w:rPr>
              <w:sz w:val="10"/>
              <w:szCs w:val="10"/>
            </w:rPr>
          </w:pPr>
        </w:p>
      </w:tc>
    </w:tr>
    <w:bookmarkEnd w:id="2"/>
  </w:tbl>
  <w:p w:rsidR="00443F14" w:rsidRDefault="00443F1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14"/>
    <w:rsid w:val="00183BB9"/>
    <w:rsid w:val="001A4D98"/>
    <w:rsid w:val="00386DA5"/>
    <w:rsid w:val="00443F14"/>
    <w:rsid w:val="008E3180"/>
    <w:rsid w:val="00926C07"/>
    <w:rsid w:val="009618A2"/>
    <w:rsid w:val="00CA5A25"/>
    <w:rsid w:val="00CD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A2B142-7A34-4745-BA91-71C70218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F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43F14"/>
    <w:pPr>
      <w:keepNext/>
      <w:jc w:val="center"/>
      <w:outlineLvl w:val="0"/>
    </w:pPr>
    <w:rPr>
      <w:b/>
      <w:u w:val="singl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3F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43F14"/>
    <w:rPr>
      <w:rFonts w:ascii="Times New Roman" w:eastAsia="Times New Roman" w:hAnsi="Times New Roman" w:cs="Times New Roman"/>
      <w:b/>
      <w:sz w:val="24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43F1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443F1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443F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43F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3F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43F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3F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443F14"/>
    <w:pPr>
      <w:jc w:val="both"/>
    </w:pPr>
    <w:rPr>
      <w:rFonts w:ascii="Times" w:eastAsia="Times" w:hAnsi="Times"/>
      <w:b/>
      <w:bCs/>
      <w:szCs w:val="20"/>
      <w:lang w:val="en-US"/>
    </w:rPr>
  </w:style>
  <w:style w:type="character" w:customStyle="1" w:styleId="SubttuloChar">
    <w:name w:val="Subtítulo Char"/>
    <w:basedOn w:val="Fontepargpadro"/>
    <w:link w:val="Subttulo"/>
    <w:rsid w:val="00443F14"/>
    <w:rPr>
      <w:rFonts w:ascii="Times" w:eastAsia="Times" w:hAnsi="Times" w:cs="Times New Roman"/>
      <w:b/>
      <w:bCs/>
      <w:sz w:val="24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/>
  <dc:description/>
  <cp:lastModifiedBy>FLAVIO</cp:lastModifiedBy>
  <cp:revision>1</cp:revision>
  <dcterms:created xsi:type="dcterms:W3CDTF">2025-02-26T17:32:00Z</dcterms:created>
  <dcterms:modified xsi:type="dcterms:W3CDTF">2025-02-26T17:32:00Z</dcterms:modified>
</cp:coreProperties>
</file>