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B82464" w14:textId="77777777" w:rsidR="00FC3043" w:rsidRPr="007F35BF" w:rsidRDefault="00FC3043" w:rsidP="007F35BF">
      <w:pPr>
        <w:spacing w:line="276" w:lineRule="auto"/>
        <w:ind w:right="142"/>
        <w:jc w:val="center"/>
        <w:rPr>
          <w:rFonts w:ascii="Arial" w:hAnsi="Arial" w:cs="Arial"/>
          <w:b/>
          <w:color w:val="000000" w:themeColor="text1"/>
          <w:w w:val="105"/>
          <w:sz w:val="22"/>
          <w:szCs w:val="22"/>
        </w:rPr>
      </w:pPr>
      <w:r w:rsidRPr="007F35BF">
        <w:rPr>
          <w:rFonts w:ascii="Arial" w:hAnsi="Arial" w:cs="Arial"/>
          <w:b/>
          <w:color w:val="000000" w:themeColor="text1"/>
          <w:spacing w:val="-1"/>
          <w:w w:val="105"/>
          <w:sz w:val="22"/>
          <w:szCs w:val="22"/>
        </w:rPr>
        <w:t>TERMO</w:t>
      </w:r>
      <w:r w:rsidRPr="007F35BF">
        <w:rPr>
          <w:rFonts w:ascii="Arial" w:hAnsi="Arial" w:cs="Arial"/>
          <w:b/>
          <w:color w:val="000000" w:themeColor="text1"/>
          <w:spacing w:val="-15"/>
          <w:w w:val="105"/>
          <w:sz w:val="22"/>
          <w:szCs w:val="22"/>
        </w:rPr>
        <w:t xml:space="preserve"> </w:t>
      </w:r>
      <w:r w:rsidRPr="007F35BF">
        <w:rPr>
          <w:rFonts w:ascii="Arial" w:hAnsi="Arial" w:cs="Arial"/>
          <w:b/>
          <w:color w:val="000000" w:themeColor="text1"/>
          <w:w w:val="105"/>
          <w:sz w:val="22"/>
          <w:szCs w:val="22"/>
        </w:rPr>
        <w:t>DE</w:t>
      </w:r>
      <w:r w:rsidRPr="007F35BF">
        <w:rPr>
          <w:rFonts w:ascii="Arial" w:hAnsi="Arial" w:cs="Arial"/>
          <w:b/>
          <w:color w:val="000000" w:themeColor="text1"/>
          <w:spacing w:val="-16"/>
          <w:w w:val="105"/>
          <w:sz w:val="22"/>
          <w:szCs w:val="22"/>
        </w:rPr>
        <w:t xml:space="preserve"> </w:t>
      </w:r>
      <w:r w:rsidRPr="007F35BF">
        <w:rPr>
          <w:rFonts w:ascii="Arial" w:hAnsi="Arial" w:cs="Arial"/>
          <w:b/>
          <w:color w:val="000000" w:themeColor="text1"/>
          <w:w w:val="105"/>
          <w:sz w:val="22"/>
          <w:szCs w:val="22"/>
        </w:rPr>
        <w:t>REFERÊNCIA</w:t>
      </w:r>
    </w:p>
    <w:p w14:paraId="42ECD0E1" w14:textId="77777777" w:rsidR="009B0854" w:rsidRPr="007F35BF" w:rsidRDefault="009B0854" w:rsidP="007F35BF">
      <w:pPr>
        <w:spacing w:line="276" w:lineRule="auto"/>
        <w:ind w:right="142"/>
        <w:jc w:val="center"/>
        <w:rPr>
          <w:rFonts w:ascii="Arial" w:hAnsi="Arial" w:cs="Arial"/>
          <w:b/>
          <w:color w:val="000000" w:themeColor="text1"/>
          <w:sz w:val="22"/>
          <w:szCs w:val="22"/>
        </w:rPr>
      </w:pPr>
    </w:p>
    <w:p w14:paraId="688A7E3E" w14:textId="66A07995" w:rsidR="003E3546" w:rsidRDefault="002E420C" w:rsidP="007F35BF">
      <w:pPr>
        <w:pStyle w:val="Corpodetexto"/>
        <w:tabs>
          <w:tab w:val="left" w:pos="284"/>
          <w:tab w:val="right" w:pos="9214"/>
        </w:tabs>
        <w:spacing w:after="0" w:line="276" w:lineRule="auto"/>
        <w:ind w:right="142"/>
        <w:jc w:val="both"/>
        <w:rPr>
          <w:rFonts w:ascii="Arial" w:hAnsi="Arial" w:cs="Arial"/>
          <w:b/>
          <w:color w:val="000000" w:themeColor="text1"/>
          <w:sz w:val="22"/>
          <w:szCs w:val="22"/>
        </w:rPr>
      </w:pPr>
      <w:r w:rsidRPr="007F35BF">
        <w:rPr>
          <w:rFonts w:ascii="Arial" w:hAnsi="Arial" w:cs="Arial"/>
          <w:b/>
          <w:color w:val="000000" w:themeColor="text1"/>
          <w:sz w:val="22"/>
          <w:szCs w:val="22"/>
        </w:rPr>
        <w:t xml:space="preserve">1 – </w:t>
      </w:r>
      <w:r w:rsidR="00665BF9" w:rsidRPr="007F35BF">
        <w:rPr>
          <w:rFonts w:ascii="Arial" w:hAnsi="Arial" w:cs="Arial"/>
          <w:b/>
          <w:color w:val="000000" w:themeColor="text1"/>
          <w:sz w:val="22"/>
          <w:szCs w:val="22"/>
        </w:rPr>
        <w:t>OBJETO:</w:t>
      </w:r>
      <w:r w:rsidR="00B2699A" w:rsidRPr="007F35BF">
        <w:rPr>
          <w:rFonts w:ascii="Arial" w:hAnsi="Arial" w:cs="Arial"/>
          <w:sz w:val="22"/>
          <w:szCs w:val="22"/>
        </w:rPr>
        <w:t xml:space="preserve"> </w:t>
      </w:r>
      <w:r w:rsidR="006222E8" w:rsidRPr="007F35BF">
        <w:rPr>
          <w:rFonts w:ascii="Arial" w:hAnsi="Arial" w:cs="Arial"/>
          <w:sz w:val="22"/>
          <w:szCs w:val="22"/>
        </w:rPr>
        <w:t xml:space="preserve">Registro de preços visando futura e eventual </w:t>
      </w:r>
      <w:r w:rsidR="00D00168" w:rsidRPr="007F35BF">
        <w:rPr>
          <w:rFonts w:ascii="Arial" w:hAnsi="Arial" w:cs="Arial"/>
          <w:sz w:val="22"/>
          <w:szCs w:val="22"/>
        </w:rPr>
        <w:t xml:space="preserve">aquisição de protetores solares, leites, fórmulas infantis e suplementos alimentares para atender a necessidade da Secretaria Municipal de Saúde de </w:t>
      </w:r>
      <w:proofErr w:type="spellStart"/>
      <w:r w:rsidR="00D00168" w:rsidRPr="007F35BF">
        <w:rPr>
          <w:rFonts w:ascii="Arial" w:hAnsi="Arial" w:cs="Arial"/>
          <w:sz w:val="22"/>
          <w:szCs w:val="22"/>
        </w:rPr>
        <w:t>Itaguajé</w:t>
      </w:r>
      <w:proofErr w:type="spellEnd"/>
      <w:r w:rsidR="00D00168" w:rsidRPr="007F35BF">
        <w:rPr>
          <w:rFonts w:ascii="Arial" w:hAnsi="Arial" w:cs="Arial"/>
          <w:sz w:val="22"/>
          <w:szCs w:val="22"/>
        </w:rPr>
        <w:t>/PR</w:t>
      </w:r>
      <w:r w:rsidR="0060107E" w:rsidRPr="007F35BF">
        <w:rPr>
          <w:rFonts w:ascii="Arial" w:hAnsi="Arial" w:cs="Arial"/>
          <w:sz w:val="22"/>
          <w:szCs w:val="22"/>
        </w:rPr>
        <w:t>.</w:t>
      </w:r>
      <w:r w:rsidR="003E3546" w:rsidRPr="007F35BF">
        <w:rPr>
          <w:rFonts w:ascii="Arial" w:hAnsi="Arial" w:cs="Arial"/>
          <w:b/>
          <w:color w:val="000000" w:themeColor="text1"/>
          <w:sz w:val="22"/>
          <w:szCs w:val="22"/>
        </w:rPr>
        <w:t xml:space="preserve"> </w:t>
      </w:r>
    </w:p>
    <w:p w14:paraId="356541B1" w14:textId="77777777" w:rsidR="00A304CA" w:rsidRPr="007F35BF" w:rsidRDefault="00A304CA" w:rsidP="007F35BF">
      <w:pPr>
        <w:pStyle w:val="Corpodetexto"/>
        <w:tabs>
          <w:tab w:val="left" w:pos="284"/>
          <w:tab w:val="right" w:pos="9214"/>
        </w:tabs>
        <w:spacing w:after="0" w:line="276" w:lineRule="auto"/>
        <w:ind w:right="142"/>
        <w:jc w:val="both"/>
        <w:rPr>
          <w:rFonts w:ascii="Arial" w:hAnsi="Arial" w:cs="Arial"/>
          <w:b/>
          <w:color w:val="000000" w:themeColor="text1"/>
          <w:sz w:val="22"/>
          <w:szCs w:val="22"/>
        </w:rPr>
      </w:pPr>
    </w:p>
    <w:p w14:paraId="3F778801" w14:textId="77777777" w:rsidR="00A304CA" w:rsidRDefault="002E420C" w:rsidP="00A304CA">
      <w:pPr>
        <w:jc w:val="both"/>
        <w:rPr>
          <w:rFonts w:ascii="Arial" w:hAnsi="Arial" w:cs="Arial"/>
          <w:color w:val="000000"/>
          <w:sz w:val="18"/>
          <w:szCs w:val="18"/>
        </w:rPr>
      </w:pPr>
      <w:r w:rsidRPr="007F35BF">
        <w:rPr>
          <w:rFonts w:ascii="Arial" w:hAnsi="Arial" w:cs="Arial"/>
          <w:b/>
          <w:color w:val="000000" w:themeColor="text1"/>
          <w:sz w:val="22"/>
          <w:szCs w:val="22"/>
        </w:rPr>
        <w:t xml:space="preserve">– </w:t>
      </w:r>
      <w:r w:rsidR="00665BF9" w:rsidRPr="007F35BF">
        <w:rPr>
          <w:rFonts w:ascii="Arial" w:hAnsi="Arial" w:cs="Arial"/>
          <w:b/>
          <w:color w:val="000000" w:themeColor="text1"/>
          <w:sz w:val="22"/>
          <w:szCs w:val="22"/>
        </w:rPr>
        <w:t>DETALHAMENTO DO OBJETO</w:t>
      </w:r>
      <w:r w:rsidR="00A304CA">
        <w:rPr>
          <w:rFonts w:ascii="Arial" w:hAnsi="Arial" w:cs="Arial"/>
          <w:b/>
          <w:color w:val="000000" w:themeColor="text1"/>
          <w:sz w:val="22"/>
          <w:szCs w:val="22"/>
        </w:rPr>
        <w:t xml:space="preserve"> </w:t>
      </w:r>
      <w:r w:rsidR="00A304CA">
        <w:rPr>
          <w:rFonts w:ascii="Arial" w:hAnsi="Arial" w:cs="Arial"/>
          <w:color w:val="000000"/>
          <w:sz w:val="18"/>
          <w:szCs w:val="18"/>
        </w:rPr>
        <w:t>LOTE 1</w:t>
      </w:r>
    </w:p>
    <w:p w14:paraId="67A9656E"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10.792,00 (dez mil, setecentos e noventa e dois reais)</w:t>
      </w:r>
    </w:p>
    <w:p w14:paraId="68A50958"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128"/>
        <w:gridCol w:w="887"/>
        <w:gridCol w:w="757"/>
        <w:gridCol w:w="844"/>
        <w:gridCol w:w="1155"/>
      </w:tblGrid>
      <w:tr w:rsidR="00A304CA" w:rsidRPr="002C3BA8" w14:paraId="7E6E607F" w14:textId="77777777" w:rsidTr="00013C60">
        <w:tc>
          <w:tcPr>
            <w:tcW w:w="0" w:type="auto"/>
          </w:tcPr>
          <w:p w14:paraId="1E6473C0"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0EB94D1E"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75D02C7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4E47F19B"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390CAFA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36BCA76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68A4B992" w14:textId="77777777" w:rsidTr="00013C60">
        <w:tc>
          <w:tcPr>
            <w:tcW w:w="0" w:type="auto"/>
          </w:tcPr>
          <w:p w14:paraId="6B78D8A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161D5E76"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Protetor Solar creme com embalagem de 200 ml; resistente a água e ao suor com textura leve de rápida absorção; fragrância suave sensação de frescor livre dos óleos (</w:t>
            </w:r>
            <w:proofErr w:type="spellStart"/>
            <w:r w:rsidRPr="002C3BA8">
              <w:rPr>
                <w:rFonts w:ascii="Arial" w:hAnsi="Arial" w:cs="Arial"/>
                <w:color w:val="000000"/>
                <w:sz w:val="18"/>
                <w:szCs w:val="18"/>
              </w:rPr>
              <w:t>oil</w:t>
            </w:r>
            <w:proofErr w:type="spellEnd"/>
            <w:r w:rsidRPr="002C3BA8">
              <w:rPr>
                <w:rFonts w:ascii="Arial" w:hAnsi="Arial" w:cs="Arial"/>
                <w:color w:val="000000"/>
                <w:sz w:val="18"/>
                <w:szCs w:val="18"/>
              </w:rPr>
              <w:t xml:space="preserve"> </w:t>
            </w:r>
            <w:proofErr w:type="spellStart"/>
            <w:r w:rsidRPr="002C3BA8">
              <w:rPr>
                <w:rFonts w:ascii="Arial" w:hAnsi="Arial" w:cs="Arial"/>
                <w:color w:val="000000"/>
                <w:sz w:val="18"/>
                <w:szCs w:val="18"/>
              </w:rPr>
              <w:t>free</w:t>
            </w:r>
            <w:proofErr w:type="spellEnd"/>
            <w:r w:rsidRPr="002C3BA8">
              <w:rPr>
                <w:rFonts w:ascii="Arial" w:hAnsi="Arial" w:cs="Arial"/>
                <w:color w:val="000000"/>
                <w:sz w:val="18"/>
                <w:szCs w:val="18"/>
              </w:rPr>
              <w:t xml:space="preserve">), com complexo antioxidante de vitamina c e, com efeito limpo duradouro, indicado para peles oleosas, com acnes e sensíveis ao sol, deve oferecer proteção contra raios solares provenientes dos raios  </w:t>
            </w:r>
            <w:proofErr w:type="spellStart"/>
            <w:r w:rsidRPr="002C3BA8">
              <w:rPr>
                <w:rFonts w:ascii="Arial" w:hAnsi="Arial" w:cs="Arial"/>
                <w:color w:val="000000"/>
                <w:sz w:val="18"/>
                <w:szCs w:val="18"/>
              </w:rPr>
              <w:t>u.v.a</w:t>
            </w:r>
            <w:proofErr w:type="spellEnd"/>
            <w:r w:rsidRPr="002C3BA8">
              <w:rPr>
                <w:rFonts w:ascii="Arial" w:hAnsi="Arial" w:cs="Arial"/>
                <w:color w:val="000000"/>
                <w:sz w:val="18"/>
                <w:szCs w:val="18"/>
              </w:rPr>
              <w:t xml:space="preserve"> e </w:t>
            </w:r>
            <w:proofErr w:type="spellStart"/>
            <w:r w:rsidRPr="002C3BA8">
              <w:rPr>
                <w:rFonts w:ascii="Arial" w:hAnsi="Arial" w:cs="Arial"/>
                <w:color w:val="000000"/>
                <w:sz w:val="18"/>
                <w:szCs w:val="18"/>
              </w:rPr>
              <w:t>u.v.b</w:t>
            </w:r>
            <w:proofErr w:type="spellEnd"/>
            <w:r w:rsidRPr="002C3BA8">
              <w:rPr>
                <w:rFonts w:ascii="Arial" w:hAnsi="Arial" w:cs="Arial"/>
                <w:color w:val="000000"/>
                <w:sz w:val="18"/>
                <w:szCs w:val="18"/>
              </w:rPr>
              <w:t xml:space="preserve"> (fator 70), dermatologicamente testado prazo de validade de no </w:t>
            </w:r>
            <w:proofErr w:type="spellStart"/>
            <w:r w:rsidRPr="002C3BA8">
              <w:rPr>
                <w:rFonts w:ascii="Arial" w:hAnsi="Arial" w:cs="Arial"/>
                <w:color w:val="000000"/>
                <w:sz w:val="18"/>
                <w:szCs w:val="18"/>
              </w:rPr>
              <w:t>minimo</w:t>
            </w:r>
            <w:proofErr w:type="spellEnd"/>
            <w:r w:rsidRPr="002C3BA8">
              <w:rPr>
                <w:rFonts w:ascii="Arial" w:hAnsi="Arial" w:cs="Arial"/>
                <w:color w:val="000000"/>
                <w:sz w:val="18"/>
                <w:szCs w:val="18"/>
              </w:rPr>
              <w:t xml:space="preserve"> 1 ano após a data de entrega; produto registrado no ministério da saúde ou  ANVISA.</w:t>
            </w:r>
          </w:p>
        </w:tc>
        <w:tc>
          <w:tcPr>
            <w:tcW w:w="0" w:type="auto"/>
          </w:tcPr>
          <w:p w14:paraId="7FBD80D9" w14:textId="77777777" w:rsidR="00A304CA" w:rsidRPr="002C3BA8" w:rsidRDefault="00A304CA" w:rsidP="00013C60">
            <w:pPr>
              <w:jc w:val="center"/>
              <w:rPr>
                <w:rFonts w:ascii="Arial" w:hAnsi="Arial" w:cs="Arial"/>
                <w:color w:val="000000"/>
                <w:sz w:val="18"/>
                <w:szCs w:val="18"/>
              </w:rPr>
            </w:pPr>
            <w:proofErr w:type="spellStart"/>
            <w:r w:rsidRPr="002C3BA8">
              <w:rPr>
                <w:rFonts w:ascii="Arial" w:hAnsi="Arial" w:cs="Arial"/>
                <w:color w:val="000000"/>
                <w:sz w:val="18"/>
                <w:szCs w:val="18"/>
              </w:rPr>
              <w:t>Unid</w:t>
            </w:r>
            <w:proofErr w:type="spellEnd"/>
          </w:p>
        </w:tc>
        <w:tc>
          <w:tcPr>
            <w:tcW w:w="0" w:type="auto"/>
          </w:tcPr>
          <w:p w14:paraId="2404F69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200</w:t>
            </w:r>
          </w:p>
        </w:tc>
        <w:tc>
          <w:tcPr>
            <w:tcW w:w="0" w:type="auto"/>
          </w:tcPr>
          <w:p w14:paraId="6D74350C"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53,96</w:t>
            </w:r>
          </w:p>
        </w:tc>
        <w:tc>
          <w:tcPr>
            <w:tcW w:w="0" w:type="auto"/>
          </w:tcPr>
          <w:p w14:paraId="1E2410C9"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10.792,00</w:t>
            </w:r>
          </w:p>
        </w:tc>
      </w:tr>
    </w:tbl>
    <w:p w14:paraId="12700BFB" w14:textId="77777777" w:rsidR="00A304CA" w:rsidRDefault="00A304CA" w:rsidP="00A304CA">
      <w:pPr>
        <w:jc w:val="both"/>
        <w:rPr>
          <w:rFonts w:ascii="Arial" w:hAnsi="Arial" w:cs="Arial"/>
          <w:color w:val="000000"/>
          <w:sz w:val="18"/>
          <w:szCs w:val="18"/>
        </w:rPr>
      </w:pPr>
    </w:p>
    <w:p w14:paraId="6F884BE9"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2</w:t>
      </w:r>
    </w:p>
    <w:p w14:paraId="5AD51E88"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22.000,00 (vinte e dois mil reais)</w:t>
      </w:r>
    </w:p>
    <w:p w14:paraId="3D012F08"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960"/>
        <w:gridCol w:w="887"/>
        <w:gridCol w:w="757"/>
        <w:gridCol w:w="974"/>
        <w:gridCol w:w="1193"/>
      </w:tblGrid>
      <w:tr w:rsidR="00A304CA" w:rsidRPr="002C3BA8" w14:paraId="64AF79CB" w14:textId="77777777" w:rsidTr="00013C60">
        <w:tc>
          <w:tcPr>
            <w:tcW w:w="0" w:type="auto"/>
          </w:tcPr>
          <w:p w14:paraId="717627C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5CE04638"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22F2BF37"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559E77E5"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3B6A8101"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7FE3E404"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762B31E2" w14:textId="77777777" w:rsidTr="00013C60">
        <w:tc>
          <w:tcPr>
            <w:tcW w:w="0" w:type="auto"/>
          </w:tcPr>
          <w:p w14:paraId="3AE042D4"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48708FF0"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 xml:space="preserve">Suplemento nutricional para situações metabólicas especiais, formulado para estado de tolerância anormal à glicose, especialmente para pessoas com diabetes. São formulados com um sistema de carboidratos de lenta absorção, que ajuda no controle de </w:t>
            </w:r>
            <w:proofErr w:type="spellStart"/>
            <w:proofErr w:type="gramStart"/>
            <w:r w:rsidRPr="002C3BA8">
              <w:rPr>
                <w:rFonts w:ascii="Arial" w:hAnsi="Arial" w:cs="Arial"/>
                <w:color w:val="000000"/>
                <w:sz w:val="18"/>
                <w:szCs w:val="18"/>
              </w:rPr>
              <w:t>glicemia.Isenta</w:t>
            </w:r>
            <w:proofErr w:type="spellEnd"/>
            <w:proofErr w:type="gramEnd"/>
            <w:r w:rsidRPr="002C3BA8">
              <w:rPr>
                <w:rFonts w:ascii="Arial" w:hAnsi="Arial" w:cs="Arial"/>
                <w:color w:val="000000"/>
                <w:sz w:val="18"/>
                <w:szCs w:val="18"/>
              </w:rPr>
              <w:t xml:space="preserve"> de lactose, sacarose, glúten: lata 400; sabor baunilha.</w:t>
            </w:r>
          </w:p>
        </w:tc>
        <w:tc>
          <w:tcPr>
            <w:tcW w:w="0" w:type="auto"/>
          </w:tcPr>
          <w:p w14:paraId="214ECA9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66C006D5"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200</w:t>
            </w:r>
          </w:p>
        </w:tc>
        <w:tc>
          <w:tcPr>
            <w:tcW w:w="0" w:type="auto"/>
          </w:tcPr>
          <w:p w14:paraId="6FD307B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110,00</w:t>
            </w:r>
          </w:p>
        </w:tc>
        <w:tc>
          <w:tcPr>
            <w:tcW w:w="0" w:type="auto"/>
          </w:tcPr>
          <w:p w14:paraId="0DDD1995"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22.000,00</w:t>
            </w:r>
          </w:p>
        </w:tc>
      </w:tr>
    </w:tbl>
    <w:p w14:paraId="72259340" w14:textId="77777777" w:rsidR="00A304CA" w:rsidRDefault="00A304CA" w:rsidP="00A304CA">
      <w:pPr>
        <w:jc w:val="both"/>
        <w:rPr>
          <w:rFonts w:ascii="Arial" w:hAnsi="Arial" w:cs="Arial"/>
          <w:color w:val="000000"/>
          <w:sz w:val="18"/>
          <w:szCs w:val="18"/>
        </w:rPr>
      </w:pPr>
    </w:p>
    <w:p w14:paraId="268EEAAC"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3</w:t>
      </w:r>
    </w:p>
    <w:p w14:paraId="53CD9C07"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56.316,00 (cinquenta e seis mil, trezentos e dezesseis reais)</w:t>
      </w:r>
    </w:p>
    <w:p w14:paraId="11E7A6B1"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854"/>
        <w:gridCol w:w="887"/>
        <w:gridCol w:w="757"/>
        <w:gridCol w:w="998"/>
        <w:gridCol w:w="1275"/>
      </w:tblGrid>
      <w:tr w:rsidR="00A304CA" w:rsidRPr="002C3BA8" w14:paraId="20B37B9C" w14:textId="77777777" w:rsidTr="00013C60">
        <w:tc>
          <w:tcPr>
            <w:tcW w:w="0" w:type="auto"/>
          </w:tcPr>
          <w:p w14:paraId="7EF28839"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3960EE31"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569E8E7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1BCC3BB5"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051B4561"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02415DAE"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14C84F83" w14:textId="77777777" w:rsidTr="00013C60">
        <w:tc>
          <w:tcPr>
            <w:tcW w:w="0" w:type="auto"/>
          </w:tcPr>
          <w:p w14:paraId="2099C74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467E8A5E"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Dieta nutricionalmente completa em pó, a base de proteína de soja com presença de TCM E FIBRAS na sua formulação. Proteína: 14 a 18%; Densidade calórica podendo ser de 1.0 a 1.5kcal/ML. Embalagem de 800g.</w:t>
            </w:r>
          </w:p>
        </w:tc>
        <w:tc>
          <w:tcPr>
            <w:tcW w:w="0" w:type="auto"/>
          </w:tcPr>
          <w:p w14:paraId="7F8F0BF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2DCBF2EE"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600</w:t>
            </w:r>
          </w:p>
        </w:tc>
        <w:tc>
          <w:tcPr>
            <w:tcW w:w="0" w:type="auto"/>
          </w:tcPr>
          <w:p w14:paraId="04335E6B"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93,86</w:t>
            </w:r>
          </w:p>
        </w:tc>
        <w:tc>
          <w:tcPr>
            <w:tcW w:w="0" w:type="auto"/>
          </w:tcPr>
          <w:p w14:paraId="41B9ED10"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56.316,00</w:t>
            </w:r>
          </w:p>
        </w:tc>
      </w:tr>
    </w:tbl>
    <w:p w14:paraId="639F201E" w14:textId="77777777" w:rsidR="00A304CA" w:rsidRDefault="00A304CA" w:rsidP="00A304CA">
      <w:pPr>
        <w:jc w:val="both"/>
        <w:rPr>
          <w:rFonts w:ascii="Arial" w:hAnsi="Arial" w:cs="Arial"/>
          <w:color w:val="000000"/>
          <w:sz w:val="18"/>
          <w:szCs w:val="18"/>
        </w:rPr>
      </w:pPr>
    </w:p>
    <w:p w14:paraId="6A9FFC55"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4</w:t>
      </w:r>
    </w:p>
    <w:p w14:paraId="16A03621"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8.025,60 (oito mil e vinte e cinco reais e sessenta centavos)</w:t>
      </w:r>
    </w:p>
    <w:p w14:paraId="1B493D06"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236"/>
        <w:gridCol w:w="887"/>
        <w:gridCol w:w="757"/>
        <w:gridCol w:w="1369"/>
        <w:gridCol w:w="1522"/>
      </w:tblGrid>
      <w:tr w:rsidR="00A304CA" w:rsidRPr="002C3BA8" w14:paraId="4C9EB7ED" w14:textId="77777777" w:rsidTr="00013C60">
        <w:tc>
          <w:tcPr>
            <w:tcW w:w="0" w:type="auto"/>
          </w:tcPr>
          <w:p w14:paraId="63B6C90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764ACDB5"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2EC2937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79A0EA4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2D4813F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41329584"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68D26568" w14:textId="77777777" w:rsidTr="00013C60">
        <w:tc>
          <w:tcPr>
            <w:tcW w:w="0" w:type="auto"/>
          </w:tcPr>
          <w:p w14:paraId="0002EA2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0ADE631E"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 xml:space="preserve">Dieta completa 1,5 destinada para nutrição de pessoas com necessidades especiais com fibras 1 </w:t>
            </w:r>
            <w:proofErr w:type="spellStart"/>
            <w:r w:rsidRPr="002C3BA8">
              <w:rPr>
                <w:rFonts w:ascii="Arial" w:hAnsi="Arial" w:cs="Arial"/>
                <w:color w:val="000000"/>
                <w:sz w:val="18"/>
                <w:szCs w:val="18"/>
              </w:rPr>
              <w:t>lt</w:t>
            </w:r>
            <w:proofErr w:type="spellEnd"/>
            <w:r w:rsidRPr="002C3BA8">
              <w:rPr>
                <w:rFonts w:ascii="Arial" w:hAnsi="Arial" w:cs="Arial"/>
                <w:color w:val="000000"/>
                <w:sz w:val="18"/>
                <w:szCs w:val="18"/>
              </w:rPr>
              <w:t>.</w:t>
            </w:r>
          </w:p>
        </w:tc>
        <w:tc>
          <w:tcPr>
            <w:tcW w:w="0" w:type="auto"/>
          </w:tcPr>
          <w:p w14:paraId="108D342B"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LITRO</w:t>
            </w:r>
          </w:p>
        </w:tc>
        <w:tc>
          <w:tcPr>
            <w:tcW w:w="0" w:type="auto"/>
          </w:tcPr>
          <w:p w14:paraId="141714C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240</w:t>
            </w:r>
          </w:p>
        </w:tc>
        <w:tc>
          <w:tcPr>
            <w:tcW w:w="0" w:type="auto"/>
          </w:tcPr>
          <w:p w14:paraId="54842D9E"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33,44</w:t>
            </w:r>
          </w:p>
        </w:tc>
        <w:tc>
          <w:tcPr>
            <w:tcW w:w="0" w:type="auto"/>
          </w:tcPr>
          <w:p w14:paraId="6DD6E9C0"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8.025,60</w:t>
            </w:r>
          </w:p>
        </w:tc>
      </w:tr>
    </w:tbl>
    <w:p w14:paraId="6A892DF5" w14:textId="77777777" w:rsidR="00A304CA" w:rsidRDefault="00A304CA" w:rsidP="00A304CA">
      <w:pPr>
        <w:jc w:val="both"/>
        <w:rPr>
          <w:rFonts w:ascii="Arial" w:hAnsi="Arial" w:cs="Arial"/>
          <w:color w:val="000000"/>
          <w:sz w:val="18"/>
          <w:szCs w:val="18"/>
        </w:rPr>
      </w:pPr>
    </w:p>
    <w:p w14:paraId="2BB4EE6A"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5</w:t>
      </w:r>
    </w:p>
    <w:p w14:paraId="572B2D40"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23.902,50 (vinte e três mil, novecentos e dois reais e cinquenta centavos)</w:t>
      </w:r>
    </w:p>
    <w:p w14:paraId="2E73DACD"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236"/>
        <w:gridCol w:w="887"/>
        <w:gridCol w:w="757"/>
        <w:gridCol w:w="1345"/>
        <w:gridCol w:w="1546"/>
      </w:tblGrid>
      <w:tr w:rsidR="00A304CA" w:rsidRPr="002C3BA8" w14:paraId="01F47C26" w14:textId="77777777" w:rsidTr="00013C60">
        <w:tc>
          <w:tcPr>
            <w:tcW w:w="0" w:type="auto"/>
          </w:tcPr>
          <w:p w14:paraId="2D9DA930"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1470718E"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38C10344"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5FA727C2"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2AAD386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525AD6E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2D171FA4" w14:textId="77777777" w:rsidTr="00013C60">
        <w:tc>
          <w:tcPr>
            <w:tcW w:w="0" w:type="auto"/>
          </w:tcPr>
          <w:p w14:paraId="1B4B71C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3859C7ED"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 xml:space="preserve">Fórmula infantil indicada para crianças de 0 a 12 meses a base de proteína isolada de </w:t>
            </w:r>
            <w:proofErr w:type="gramStart"/>
            <w:r w:rsidRPr="002C3BA8">
              <w:rPr>
                <w:rFonts w:ascii="Arial" w:hAnsi="Arial" w:cs="Arial"/>
                <w:color w:val="000000"/>
                <w:sz w:val="18"/>
                <w:szCs w:val="18"/>
              </w:rPr>
              <w:t>soja ,</w:t>
            </w:r>
            <w:proofErr w:type="gramEnd"/>
            <w:r w:rsidRPr="002C3BA8">
              <w:rPr>
                <w:rFonts w:ascii="Arial" w:hAnsi="Arial" w:cs="Arial"/>
                <w:color w:val="000000"/>
                <w:sz w:val="18"/>
                <w:szCs w:val="18"/>
              </w:rPr>
              <w:t xml:space="preserve"> lata 800g.</w:t>
            </w:r>
          </w:p>
        </w:tc>
        <w:tc>
          <w:tcPr>
            <w:tcW w:w="0" w:type="auto"/>
          </w:tcPr>
          <w:p w14:paraId="6757A2A4"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28075BB9"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250</w:t>
            </w:r>
          </w:p>
        </w:tc>
        <w:tc>
          <w:tcPr>
            <w:tcW w:w="0" w:type="auto"/>
          </w:tcPr>
          <w:p w14:paraId="3D56A27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95,61</w:t>
            </w:r>
          </w:p>
        </w:tc>
        <w:tc>
          <w:tcPr>
            <w:tcW w:w="0" w:type="auto"/>
          </w:tcPr>
          <w:p w14:paraId="3FA4B741"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23.902,50</w:t>
            </w:r>
          </w:p>
        </w:tc>
      </w:tr>
    </w:tbl>
    <w:p w14:paraId="6B25A70C" w14:textId="77777777" w:rsidR="00A304CA" w:rsidRDefault="00A304CA" w:rsidP="00A304CA">
      <w:pPr>
        <w:jc w:val="both"/>
        <w:rPr>
          <w:rFonts w:ascii="Arial" w:hAnsi="Arial" w:cs="Arial"/>
          <w:color w:val="000000"/>
          <w:sz w:val="18"/>
          <w:szCs w:val="18"/>
        </w:rPr>
      </w:pPr>
    </w:p>
    <w:p w14:paraId="1E867AB6"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6</w:t>
      </w:r>
    </w:p>
    <w:p w14:paraId="281E5BA1"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21.020,00 (vinte e um mil e vinte reais)</w:t>
      </w:r>
    </w:p>
    <w:p w14:paraId="2FADFC37"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282"/>
        <w:gridCol w:w="887"/>
        <w:gridCol w:w="757"/>
        <w:gridCol w:w="1319"/>
        <w:gridCol w:w="1526"/>
      </w:tblGrid>
      <w:tr w:rsidR="00A304CA" w:rsidRPr="002C3BA8" w14:paraId="49ACF808" w14:textId="77777777" w:rsidTr="00013C60">
        <w:tc>
          <w:tcPr>
            <w:tcW w:w="0" w:type="auto"/>
          </w:tcPr>
          <w:p w14:paraId="40B1A3D2"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79E680F5"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1AEE36C2"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3FB77EC7"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7D876B0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4F21404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747A0B09" w14:textId="77777777" w:rsidTr="00013C60">
        <w:tc>
          <w:tcPr>
            <w:tcW w:w="0" w:type="auto"/>
          </w:tcPr>
          <w:p w14:paraId="0BB422E0"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lastRenderedPageBreak/>
              <w:t>1</w:t>
            </w:r>
          </w:p>
        </w:tc>
        <w:tc>
          <w:tcPr>
            <w:tcW w:w="0" w:type="auto"/>
          </w:tcPr>
          <w:p w14:paraId="18AAA84B"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 xml:space="preserve">Fórmula infantil a partir de 6 a 12 meses, com DHA e ARA, nucleotídeos, probióticos gos </w:t>
            </w:r>
            <w:proofErr w:type="spellStart"/>
            <w:r w:rsidRPr="002C3BA8">
              <w:rPr>
                <w:rFonts w:ascii="Arial" w:hAnsi="Arial" w:cs="Arial"/>
                <w:color w:val="000000"/>
                <w:sz w:val="18"/>
                <w:szCs w:val="18"/>
              </w:rPr>
              <w:t>fos</w:t>
            </w:r>
            <w:proofErr w:type="spellEnd"/>
            <w:r w:rsidRPr="002C3BA8">
              <w:rPr>
                <w:rFonts w:ascii="Arial" w:hAnsi="Arial" w:cs="Arial"/>
                <w:color w:val="000000"/>
                <w:sz w:val="18"/>
                <w:szCs w:val="18"/>
              </w:rPr>
              <w:t>, lata de 800 g.</w:t>
            </w:r>
          </w:p>
        </w:tc>
        <w:tc>
          <w:tcPr>
            <w:tcW w:w="0" w:type="auto"/>
          </w:tcPr>
          <w:p w14:paraId="66071292"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3860564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250</w:t>
            </w:r>
          </w:p>
        </w:tc>
        <w:tc>
          <w:tcPr>
            <w:tcW w:w="0" w:type="auto"/>
          </w:tcPr>
          <w:p w14:paraId="62DA1F68"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84,08</w:t>
            </w:r>
          </w:p>
        </w:tc>
        <w:tc>
          <w:tcPr>
            <w:tcW w:w="0" w:type="auto"/>
          </w:tcPr>
          <w:p w14:paraId="64F3B52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21.020,00</w:t>
            </w:r>
          </w:p>
        </w:tc>
      </w:tr>
    </w:tbl>
    <w:p w14:paraId="09063F00" w14:textId="77777777" w:rsidR="00A304CA" w:rsidRDefault="00A304CA" w:rsidP="00A304CA">
      <w:pPr>
        <w:jc w:val="both"/>
        <w:rPr>
          <w:rFonts w:ascii="Arial" w:hAnsi="Arial" w:cs="Arial"/>
          <w:color w:val="000000"/>
          <w:sz w:val="18"/>
          <w:szCs w:val="18"/>
        </w:rPr>
      </w:pPr>
    </w:p>
    <w:p w14:paraId="4FAB97AD"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7</w:t>
      </w:r>
    </w:p>
    <w:p w14:paraId="04E695ED"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17.320,00 (dezessete mil, trezentos e vinte reais)</w:t>
      </w:r>
    </w:p>
    <w:p w14:paraId="1D1262EA"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294"/>
        <w:gridCol w:w="887"/>
        <w:gridCol w:w="757"/>
        <w:gridCol w:w="1312"/>
        <w:gridCol w:w="1521"/>
      </w:tblGrid>
      <w:tr w:rsidR="00A304CA" w:rsidRPr="002C3BA8" w14:paraId="30BA05DB" w14:textId="77777777" w:rsidTr="00013C60">
        <w:tc>
          <w:tcPr>
            <w:tcW w:w="0" w:type="auto"/>
          </w:tcPr>
          <w:p w14:paraId="65697F3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1B42B435"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69080A7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7485DCA1"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4E6DFA2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6C23B3E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351784B9" w14:textId="77777777" w:rsidTr="00013C60">
        <w:tc>
          <w:tcPr>
            <w:tcW w:w="0" w:type="auto"/>
          </w:tcPr>
          <w:p w14:paraId="6B7F611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10BDD5CE"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 xml:space="preserve">Fórmula infantil de partida (0 a 6 meses), com DHA e ARA, nucleotídeos, </w:t>
            </w:r>
            <w:proofErr w:type="spellStart"/>
            <w:r w:rsidRPr="002C3BA8">
              <w:rPr>
                <w:rFonts w:ascii="Arial" w:hAnsi="Arial" w:cs="Arial"/>
                <w:color w:val="000000"/>
                <w:sz w:val="18"/>
                <w:szCs w:val="18"/>
              </w:rPr>
              <w:t>prebióticos</w:t>
            </w:r>
            <w:proofErr w:type="spellEnd"/>
            <w:r w:rsidRPr="002C3BA8">
              <w:rPr>
                <w:rFonts w:ascii="Arial" w:hAnsi="Arial" w:cs="Arial"/>
                <w:color w:val="000000"/>
                <w:sz w:val="18"/>
                <w:szCs w:val="18"/>
              </w:rPr>
              <w:t xml:space="preserve"> GOS:FOS lata de 800g</w:t>
            </w:r>
          </w:p>
        </w:tc>
        <w:tc>
          <w:tcPr>
            <w:tcW w:w="0" w:type="auto"/>
          </w:tcPr>
          <w:p w14:paraId="5DBFF6E8"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28700F87"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250</w:t>
            </w:r>
          </w:p>
        </w:tc>
        <w:tc>
          <w:tcPr>
            <w:tcW w:w="0" w:type="auto"/>
          </w:tcPr>
          <w:p w14:paraId="6E108170"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69,28</w:t>
            </w:r>
          </w:p>
        </w:tc>
        <w:tc>
          <w:tcPr>
            <w:tcW w:w="0" w:type="auto"/>
          </w:tcPr>
          <w:p w14:paraId="0A4285E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17.320,00</w:t>
            </w:r>
          </w:p>
        </w:tc>
      </w:tr>
    </w:tbl>
    <w:p w14:paraId="624B8193" w14:textId="77777777" w:rsidR="00A304CA" w:rsidRDefault="00A304CA" w:rsidP="00A304CA">
      <w:pPr>
        <w:jc w:val="both"/>
        <w:rPr>
          <w:rFonts w:ascii="Arial" w:hAnsi="Arial" w:cs="Arial"/>
          <w:color w:val="000000"/>
          <w:sz w:val="18"/>
          <w:szCs w:val="18"/>
        </w:rPr>
      </w:pPr>
    </w:p>
    <w:p w14:paraId="05B6D27A"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8</w:t>
      </w:r>
    </w:p>
    <w:p w14:paraId="51B53F47"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12.145,50 (doze mil, cento e quarenta e cinco reais e cinquenta centavos)</w:t>
      </w:r>
    </w:p>
    <w:p w14:paraId="31496009"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523"/>
        <w:gridCol w:w="887"/>
        <w:gridCol w:w="757"/>
        <w:gridCol w:w="1184"/>
        <w:gridCol w:w="1420"/>
      </w:tblGrid>
      <w:tr w:rsidR="00A304CA" w:rsidRPr="002C3BA8" w14:paraId="7449B162" w14:textId="77777777" w:rsidTr="00013C60">
        <w:tc>
          <w:tcPr>
            <w:tcW w:w="0" w:type="auto"/>
          </w:tcPr>
          <w:p w14:paraId="66F5F98E"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0573B6F3"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433E2D24"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4356A601"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6E2B4BB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0E0516D5"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72A8B54C" w14:textId="77777777" w:rsidTr="00013C60">
        <w:tc>
          <w:tcPr>
            <w:tcW w:w="0" w:type="auto"/>
          </w:tcPr>
          <w:p w14:paraId="4A26EBCB"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5230B9DD"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Fórmula infantil para lactantes com regurgitação e/ou refluxo gastresofágico, para tratamento da regurgitação em lactantes, lata de 800g.</w:t>
            </w:r>
          </w:p>
        </w:tc>
        <w:tc>
          <w:tcPr>
            <w:tcW w:w="0" w:type="auto"/>
          </w:tcPr>
          <w:p w14:paraId="32573B70"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578FFD98"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150</w:t>
            </w:r>
          </w:p>
        </w:tc>
        <w:tc>
          <w:tcPr>
            <w:tcW w:w="0" w:type="auto"/>
          </w:tcPr>
          <w:p w14:paraId="4A009C1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80,97</w:t>
            </w:r>
          </w:p>
        </w:tc>
        <w:tc>
          <w:tcPr>
            <w:tcW w:w="0" w:type="auto"/>
          </w:tcPr>
          <w:p w14:paraId="1471F3F5"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12.145,50</w:t>
            </w:r>
          </w:p>
        </w:tc>
      </w:tr>
    </w:tbl>
    <w:p w14:paraId="4D4026C2" w14:textId="77777777" w:rsidR="00A304CA" w:rsidRDefault="00A304CA" w:rsidP="00A304CA">
      <w:pPr>
        <w:jc w:val="both"/>
        <w:rPr>
          <w:rFonts w:ascii="Arial" w:hAnsi="Arial" w:cs="Arial"/>
          <w:color w:val="000000"/>
          <w:sz w:val="18"/>
          <w:szCs w:val="18"/>
        </w:rPr>
      </w:pPr>
    </w:p>
    <w:p w14:paraId="311BCDF3"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9</w:t>
      </w:r>
    </w:p>
    <w:p w14:paraId="12B8A538"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5.167,00 (cinco mil, cento e sessenta e sete reais)</w:t>
      </w:r>
    </w:p>
    <w:p w14:paraId="50A702D3"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124"/>
        <w:gridCol w:w="887"/>
        <w:gridCol w:w="757"/>
        <w:gridCol w:w="892"/>
        <w:gridCol w:w="1111"/>
      </w:tblGrid>
      <w:tr w:rsidR="00A304CA" w:rsidRPr="002C3BA8" w14:paraId="07BD14AE" w14:textId="77777777" w:rsidTr="00013C60">
        <w:tc>
          <w:tcPr>
            <w:tcW w:w="0" w:type="auto"/>
          </w:tcPr>
          <w:p w14:paraId="32243C4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332A6C81"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7D91677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4E3BB29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63406EF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39EE5845"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542C9691" w14:textId="77777777" w:rsidTr="00013C60">
        <w:tc>
          <w:tcPr>
            <w:tcW w:w="0" w:type="auto"/>
          </w:tcPr>
          <w:p w14:paraId="7BCF00DE"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4F61448D"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 xml:space="preserve">Suplemento nutricional, contendo vitaminas e minerais, </w:t>
            </w:r>
            <w:proofErr w:type="spellStart"/>
            <w:r w:rsidRPr="002C3BA8">
              <w:rPr>
                <w:rFonts w:ascii="Arial" w:hAnsi="Arial" w:cs="Arial"/>
                <w:color w:val="000000"/>
                <w:sz w:val="18"/>
                <w:szCs w:val="18"/>
              </w:rPr>
              <w:t>vitamona</w:t>
            </w:r>
            <w:proofErr w:type="spellEnd"/>
            <w:r w:rsidRPr="002C3BA8">
              <w:rPr>
                <w:rFonts w:ascii="Arial" w:hAnsi="Arial" w:cs="Arial"/>
                <w:color w:val="000000"/>
                <w:sz w:val="18"/>
                <w:szCs w:val="18"/>
              </w:rPr>
              <w:t xml:space="preserve"> D C e cálcio para uso oral e enteral em adultos, sem adição de açúcar. Precisa ser de fácil diluição, sem necessidade de liquidificador ou </w:t>
            </w:r>
            <w:proofErr w:type="spellStart"/>
            <w:r w:rsidRPr="002C3BA8">
              <w:rPr>
                <w:rFonts w:ascii="Arial" w:hAnsi="Arial" w:cs="Arial"/>
                <w:color w:val="000000"/>
                <w:sz w:val="18"/>
                <w:szCs w:val="18"/>
              </w:rPr>
              <w:t>mixer</w:t>
            </w:r>
            <w:proofErr w:type="spellEnd"/>
            <w:r w:rsidRPr="002C3BA8">
              <w:rPr>
                <w:rFonts w:ascii="Arial" w:hAnsi="Arial" w:cs="Arial"/>
                <w:color w:val="000000"/>
                <w:sz w:val="18"/>
                <w:szCs w:val="18"/>
              </w:rPr>
              <w:t xml:space="preserve">. Sabor baunilha, banana, chocolate ou morango. Não contém </w:t>
            </w:r>
            <w:proofErr w:type="spellStart"/>
            <w:proofErr w:type="gramStart"/>
            <w:r w:rsidRPr="002C3BA8">
              <w:rPr>
                <w:rFonts w:ascii="Arial" w:hAnsi="Arial" w:cs="Arial"/>
                <w:color w:val="000000"/>
                <w:sz w:val="18"/>
                <w:szCs w:val="18"/>
              </w:rPr>
              <w:t>glúten.Lata</w:t>
            </w:r>
            <w:proofErr w:type="spellEnd"/>
            <w:proofErr w:type="gramEnd"/>
            <w:r w:rsidRPr="002C3BA8">
              <w:rPr>
                <w:rFonts w:ascii="Arial" w:hAnsi="Arial" w:cs="Arial"/>
                <w:color w:val="000000"/>
                <w:sz w:val="18"/>
                <w:szCs w:val="18"/>
              </w:rPr>
              <w:t xml:space="preserve"> a partir de 400g. Aceito similares e/ou de melhor qualidade.</w:t>
            </w:r>
          </w:p>
        </w:tc>
        <w:tc>
          <w:tcPr>
            <w:tcW w:w="0" w:type="auto"/>
          </w:tcPr>
          <w:p w14:paraId="618FB175"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6097C658"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100</w:t>
            </w:r>
          </w:p>
        </w:tc>
        <w:tc>
          <w:tcPr>
            <w:tcW w:w="0" w:type="auto"/>
          </w:tcPr>
          <w:p w14:paraId="39A10CF0"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51,67</w:t>
            </w:r>
          </w:p>
        </w:tc>
        <w:tc>
          <w:tcPr>
            <w:tcW w:w="0" w:type="auto"/>
          </w:tcPr>
          <w:p w14:paraId="727A2D6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5.167,00</w:t>
            </w:r>
          </w:p>
        </w:tc>
      </w:tr>
    </w:tbl>
    <w:p w14:paraId="4D9923E6" w14:textId="77777777" w:rsidR="00A304CA" w:rsidRDefault="00A304CA" w:rsidP="00A304CA">
      <w:pPr>
        <w:jc w:val="both"/>
        <w:rPr>
          <w:rFonts w:ascii="Arial" w:hAnsi="Arial" w:cs="Arial"/>
          <w:color w:val="000000"/>
          <w:sz w:val="18"/>
          <w:szCs w:val="18"/>
        </w:rPr>
      </w:pPr>
    </w:p>
    <w:p w14:paraId="070305A0"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10</w:t>
      </w:r>
    </w:p>
    <w:p w14:paraId="19FB8127"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26.604,00 (vinte e seis mil, seiscentos e quatro reais)</w:t>
      </w:r>
    </w:p>
    <w:p w14:paraId="60966738"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991"/>
        <w:gridCol w:w="887"/>
        <w:gridCol w:w="757"/>
        <w:gridCol w:w="921"/>
        <w:gridCol w:w="1215"/>
      </w:tblGrid>
      <w:tr w:rsidR="00A304CA" w:rsidRPr="002C3BA8" w14:paraId="5DE7D867" w14:textId="77777777" w:rsidTr="00013C60">
        <w:tc>
          <w:tcPr>
            <w:tcW w:w="0" w:type="auto"/>
          </w:tcPr>
          <w:p w14:paraId="0502B61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540FAB80"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78333AF8"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606A2464"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63030A89"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06B80D6E"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75DCAAF0" w14:textId="77777777" w:rsidTr="00013C60">
        <w:tc>
          <w:tcPr>
            <w:tcW w:w="0" w:type="auto"/>
          </w:tcPr>
          <w:p w14:paraId="2265BE0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34383836"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 xml:space="preserve">Dieta enteral nutricionalmente completa, balanceada, </w:t>
            </w:r>
            <w:proofErr w:type="spellStart"/>
            <w:r w:rsidRPr="002C3BA8">
              <w:rPr>
                <w:rFonts w:ascii="Arial" w:hAnsi="Arial" w:cs="Arial"/>
                <w:color w:val="000000"/>
                <w:sz w:val="18"/>
                <w:szCs w:val="18"/>
              </w:rPr>
              <w:t>normocalorica</w:t>
            </w:r>
            <w:proofErr w:type="spellEnd"/>
            <w:r w:rsidRPr="002C3BA8">
              <w:rPr>
                <w:rFonts w:ascii="Arial" w:hAnsi="Arial" w:cs="Arial"/>
                <w:color w:val="000000"/>
                <w:sz w:val="18"/>
                <w:szCs w:val="18"/>
              </w:rPr>
              <w:t xml:space="preserve">, </w:t>
            </w:r>
            <w:proofErr w:type="spellStart"/>
            <w:r w:rsidRPr="002C3BA8">
              <w:rPr>
                <w:rFonts w:ascii="Arial" w:hAnsi="Arial" w:cs="Arial"/>
                <w:color w:val="000000"/>
                <w:sz w:val="18"/>
                <w:szCs w:val="18"/>
              </w:rPr>
              <w:t>normoproteica</w:t>
            </w:r>
            <w:proofErr w:type="spellEnd"/>
            <w:r w:rsidRPr="002C3BA8">
              <w:rPr>
                <w:rFonts w:ascii="Arial" w:hAnsi="Arial" w:cs="Arial"/>
                <w:color w:val="000000"/>
                <w:sz w:val="18"/>
                <w:szCs w:val="18"/>
              </w:rPr>
              <w:t xml:space="preserve"> e </w:t>
            </w:r>
            <w:proofErr w:type="spellStart"/>
            <w:r w:rsidRPr="002C3BA8">
              <w:rPr>
                <w:rFonts w:ascii="Arial" w:hAnsi="Arial" w:cs="Arial"/>
                <w:color w:val="000000"/>
                <w:sz w:val="18"/>
                <w:szCs w:val="18"/>
              </w:rPr>
              <w:t>normolipidica</w:t>
            </w:r>
            <w:proofErr w:type="spellEnd"/>
            <w:r w:rsidRPr="002C3BA8">
              <w:rPr>
                <w:rFonts w:ascii="Arial" w:hAnsi="Arial" w:cs="Arial"/>
                <w:color w:val="000000"/>
                <w:sz w:val="18"/>
                <w:szCs w:val="18"/>
              </w:rPr>
              <w:t xml:space="preserve">, hipossódica, com </w:t>
            </w:r>
            <w:proofErr w:type="spellStart"/>
            <w:r w:rsidRPr="002C3BA8">
              <w:rPr>
                <w:rFonts w:ascii="Arial" w:hAnsi="Arial" w:cs="Arial"/>
                <w:color w:val="000000"/>
                <w:sz w:val="18"/>
                <w:szCs w:val="18"/>
              </w:rPr>
              <w:t>tcm</w:t>
            </w:r>
            <w:proofErr w:type="spellEnd"/>
            <w:r w:rsidRPr="002C3BA8">
              <w:rPr>
                <w:rFonts w:ascii="Arial" w:hAnsi="Arial" w:cs="Arial"/>
                <w:color w:val="000000"/>
                <w:sz w:val="18"/>
                <w:szCs w:val="18"/>
              </w:rPr>
              <w:t xml:space="preserve"> isenta de lactose, sacarose e glúten, predominantemente a base de proteína de soja, para uso oral e enteral, apresentação em pó em latas com 800g.</w:t>
            </w:r>
          </w:p>
        </w:tc>
        <w:tc>
          <w:tcPr>
            <w:tcW w:w="0" w:type="auto"/>
          </w:tcPr>
          <w:p w14:paraId="6BD13A65"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54BA192B"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300</w:t>
            </w:r>
          </w:p>
        </w:tc>
        <w:tc>
          <w:tcPr>
            <w:tcW w:w="0" w:type="auto"/>
          </w:tcPr>
          <w:p w14:paraId="026476CB"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88,68</w:t>
            </w:r>
          </w:p>
        </w:tc>
        <w:tc>
          <w:tcPr>
            <w:tcW w:w="0" w:type="auto"/>
          </w:tcPr>
          <w:p w14:paraId="632DFA00"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26.604,00</w:t>
            </w:r>
          </w:p>
        </w:tc>
      </w:tr>
    </w:tbl>
    <w:p w14:paraId="2D96C155" w14:textId="77777777" w:rsidR="00A304CA" w:rsidRDefault="00A304CA" w:rsidP="00A304CA">
      <w:pPr>
        <w:jc w:val="both"/>
        <w:rPr>
          <w:rFonts w:ascii="Arial" w:hAnsi="Arial" w:cs="Arial"/>
          <w:color w:val="000000"/>
          <w:sz w:val="18"/>
          <w:szCs w:val="18"/>
        </w:rPr>
      </w:pPr>
    </w:p>
    <w:p w14:paraId="0B83B55F"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11</w:t>
      </w:r>
    </w:p>
    <w:p w14:paraId="56D1A8AB"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10.282,50 (dez mil, duzentos e oitenta e dois reais e cinquenta centavos)</w:t>
      </w:r>
    </w:p>
    <w:p w14:paraId="444099F0"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387"/>
        <w:gridCol w:w="887"/>
        <w:gridCol w:w="757"/>
        <w:gridCol w:w="1260"/>
        <w:gridCol w:w="1480"/>
      </w:tblGrid>
      <w:tr w:rsidR="00A304CA" w:rsidRPr="002C3BA8" w14:paraId="168EBF5A" w14:textId="77777777" w:rsidTr="00013C60">
        <w:tc>
          <w:tcPr>
            <w:tcW w:w="0" w:type="auto"/>
          </w:tcPr>
          <w:p w14:paraId="7D5E62A7"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28FB9209"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561E365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6018787B"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25D2F9B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29C21AE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56110D6A" w14:textId="77777777" w:rsidTr="00013C60">
        <w:tc>
          <w:tcPr>
            <w:tcW w:w="0" w:type="auto"/>
          </w:tcPr>
          <w:p w14:paraId="7D4F9258"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70AE3213"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Formula infantil para lactentes e de seguimento, sem adição de lactose, contem DHA e ARA na composição. lata 400g.</w:t>
            </w:r>
          </w:p>
        </w:tc>
        <w:tc>
          <w:tcPr>
            <w:tcW w:w="0" w:type="auto"/>
          </w:tcPr>
          <w:p w14:paraId="65C409B2"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2CB4E92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150</w:t>
            </w:r>
          </w:p>
        </w:tc>
        <w:tc>
          <w:tcPr>
            <w:tcW w:w="0" w:type="auto"/>
          </w:tcPr>
          <w:p w14:paraId="3362325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68,55</w:t>
            </w:r>
          </w:p>
        </w:tc>
        <w:tc>
          <w:tcPr>
            <w:tcW w:w="0" w:type="auto"/>
          </w:tcPr>
          <w:p w14:paraId="59315EDC"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10.282,50</w:t>
            </w:r>
          </w:p>
        </w:tc>
      </w:tr>
    </w:tbl>
    <w:p w14:paraId="673C8022" w14:textId="77777777" w:rsidR="00A304CA" w:rsidRDefault="00A304CA" w:rsidP="00A304CA">
      <w:pPr>
        <w:jc w:val="both"/>
        <w:rPr>
          <w:rFonts w:ascii="Arial" w:hAnsi="Arial" w:cs="Arial"/>
          <w:color w:val="000000"/>
          <w:sz w:val="18"/>
          <w:szCs w:val="18"/>
        </w:rPr>
      </w:pPr>
    </w:p>
    <w:p w14:paraId="170C9662"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12</w:t>
      </w:r>
    </w:p>
    <w:p w14:paraId="58F1F502"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14.300,00 (quatorze mil e trezentos reais)</w:t>
      </w:r>
    </w:p>
    <w:p w14:paraId="55512B89"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594"/>
        <w:gridCol w:w="887"/>
        <w:gridCol w:w="757"/>
        <w:gridCol w:w="1144"/>
        <w:gridCol w:w="1389"/>
      </w:tblGrid>
      <w:tr w:rsidR="00A304CA" w:rsidRPr="002C3BA8" w14:paraId="621FB251" w14:textId="77777777" w:rsidTr="00013C60">
        <w:tc>
          <w:tcPr>
            <w:tcW w:w="0" w:type="auto"/>
          </w:tcPr>
          <w:p w14:paraId="2600107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6B8596ED"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7EFBE42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206D89B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2548CC3B"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74CFC75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14EF7251" w14:textId="77777777" w:rsidTr="00013C60">
        <w:tc>
          <w:tcPr>
            <w:tcW w:w="0" w:type="auto"/>
          </w:tcPr>
          <w:p w14:paraId="7508B98B"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6AC30DD1"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 xml:space="preserve">Dieta </w:t>
            </w:r>
            <w:proofErr w:type="spellStart"/>
            <w:r w:rsidRPr="002C3BA8">
              <w:rPr>
                <w:rFonts w:ascii="Arial" w:hAnsi="Arial" w:cs="Arial"/>
                <w:color w:val="000000"/>
                <w:sz w:val="18"/>
                <w:szCs w:val="18"/>
              </w:rPr>
              <w:t>Nutricionamente</w:t>
            </w:r>
            <w:proofErr w:type="spellEnd"/>
            <w:r w:rsidRPr="002C3BA8">
              <w:rPr>
                <w:rFonts w:ascii="Arial" w:hAnsi="Arial" w:cs="Arial"/>
                <w:color w:val="000000"/>
                <w:sz w:val="18"/>
                <w:szCs w:val="18"/>
              </w:rPr>
              <w:t xml:space="preserve"> completa em pó, 100% </w:t>
            </w:r>
            <w:proofErr w:type="spellStart"/>
            <w:r w:rsidRPr="002C3BA8">
              <w:rPr>
                <w:rFonts w:ascii="Arial" w:hAnsi="Arial" w:cs="Arial"/>
                <w:color w:val="000000"/>
                <w:sz w:val="18"/>
                <w:szCs w:val="18"/>
              </w:rPr>
              <w:t>proteina</w:t>
            </w:r>
            <w:proofErr w:type="spellEnd"/>
            <w:r w:rsidRPr="002C3BA8">
              <w:rPr>
                <w:rFonts w:ascii="Arial" w:hAnsi="Arial" w:cs="Arial"/>
                <w:color w:val="000000"/>
                <w:sz w:val="18"/>
                <w:szCs w:val="18"/>
              </w:rPr>
              <w:t xml:space="preserve"> animal, 100% </w:t>
            </w:r>
            <w:proofErr w:type="spellStart"/>
            <w:r w:rsidRPr="002C3BA8">
              <w:rPr>
                <w:rFonts w:ascii="Arial" w:hAnsi="Arial" w:cs="Arial"/>
                <w:color w:val="000000"/>
                <w:sz w:val="18"/>
                <w:szCs w:val="18"/>
              </w:rPr>
              <w:t>proteina</w:t>
            </w:r>
            <w:proofErr w:type="spellEnd"/>
            <w:r w:rsidRPr="002C3BA8">
              <w:rPr>
                <w:rFonts w:ascii="Arial" w:hAnsi="Arial" w:cs="Arial"/>
                <w:color w:val="000000"/>
                <w:sz w:val="18"/>
                <w:szCs w:val="18"/>
              </w:rPr>
              <w:t xml:space="preserve"> animal, com densidade </w:t>
            </w:r>
            <w:proofErr w:type="spellStart"/>
            <w:r w:rsidRPr="002C3BA8">
              <w:rPr>
                <w:rFonts w:ascii="Arial" w:hAnsi="Arial" w:cs="Arial"/>
                <w:color w:val="000000"/>
                <w:sz w:val="18"/>
                <w:szCs w:val="18"/>
              </w:rPr>
              <w:t>calorica</w:t>
            </w:r>
            <w:proofErr w:type="spellEnd"/>
            <w:r w:rsidRPr="002C3BA8">
              <w:rPr>
                <w:rFonts w:ascii="Arial" w:hAnsi="Arial" w:cs="Arial"/>
                <w:color w:val="000000"/>
                <w:sz w:val="18"/>
                <w:szCs w:val="18"/>
              </w:rPr>
              <w:t xml:space="preserve"> de </w:t>
            </w:r>
            <w:proofErr w:type="gramStart"/>
            <w:r w:rsidRPr="002C3BA8">
              <w:rPr>
                <w:rFonts w:ascii="Arial" w:hAnsi="Arial" w:cs="Arial"/>
                <w:color w:val="000000"/>
                <w:sz w:val="18"/>
                <w:szCs w:val="18"/>
              </w:rPr>
              <w:t xml:space="preserve">1.0  </w:t>
            </w:r>
            <w:proofErr w:type="spellStart"/>
            <w:r w:rsidRPr="002C3BA8">
              <w:rPr>
                <w:rFonts w:ascii="Arial" w:hAnsi="Arial" w:cs="Arial"/>
                <w:color w:val="000000"/>
                <w:sz w:val="18"/>
                <w:szCs w:val="18"/>
              </w:rPr>
              <w:t>ate</w:t>
            </w:r>
            <w:proofErr w:type="spellEnd"/>
            <w:proofErr w:type="gramEnd"/>
            <w:r w:rsidRPr="002C3BA8">
              <w:rPr>
                <w:rFonts w:ascii="Arial" w:hAnsi="Arial" w:cs="Arial"/>
                <w:color w:val="000000"/>
                <w:sz w:val="18"/>
                <w:szCs w:val="18"/>
              </w:rPr>
              <w:t xml:space="preserve"> 2.0 KCAL/ML. Lata 400G.</w:t>
            </w:r>
          </w:p>
        </w:tc>
        <w:tc>
          <w:tcPr>
            <w:tcW w:w="0" w:type="auto"/>
          </w:tcPr>
          <w:p w14:paraId="57F602BC"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13D3D12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200</w:t>
            </w:r>
          </w:p>
        </w:tc>
        <w:tc>
          <w:tcPr>
            <w:tcW w:w="0" w:type="auto"/>
          </w:tcPr>
          <w:p w14:paraId="400B5308"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71,50</w:t>
            </w:r>
          </w:p>
        </w:tc>
        <w:tc>
          <w:tcPr>
            <w:tcW w:w="0" w:type="auto"/>
          </w:tcPr>
          <w:p w14:paraId="0D7D248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14.300,00</w:t>
            </w:r>
          </w:p>
        </w:tc>
      </w:tr>
    </w:tbl>
    <w:p w14:paraId="41013909" w14:textId="77777777" w:rsidR="00A304CA" w:rsidRDefault="00A304CA" w:rsidP="00A304CA">
      <w:pPr>
        <w:jc w:val="both"/>
        <w:rPr>
          <w:rFonts w:ascii="Arial" w:hAnsi="Arial" w:cs="Arial"/>
          <w:color w:val="000000"/>
          <w:sz w:val="18"/>
          <w:szCs w:val="18"/>
        </w:rPr>
      </w:pPr>
    </w:p>
    <w:p w14:paraId="66F5DD2B"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13</w:t>
      </w:r>
    </w:p>
    <w:p w14:paraId="01329EBB"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15.649,50 (quinze mil, seiscentos e quarenta e nove reais e cinquenta centavos)</w:t>
      </w:r>
    </w:p>
    <w:p w14:paraId="0E0012D3"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477"/>
        <w:gridCol w:w="887"/>
        <w:gridCol w:w="757"/>
        <w:gridCol w:w="1235"/>
        <w:gridCol w:w="1415"/>
      </w:tblGrid>
      <w:tr w:rsidR="00A304CA" w:rsidRPr="002C3BA8" w14:paraId="6D4F0005" w14:textId="77777777" w:rsidTr="00013C60">
        <w:tc>
          <w:tcPr>
            <w:tcW w:w="0" w:type="auto"/>
          </w:tcPr>
          <w:p w14:paraId="33DEE68C"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093F4930"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5BE77ABC"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5A5C5AA5"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240E5418"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54BCE2A0"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17C762EF" w14:textId="77777777" w:rsidTr="00013C60">
        <w:tc>
          <w:tcPr>
            <w:tcW w:w="0" w:type="auto"/>
          </w:tcPr>
          <w:p w14:paraId="0AC0AF3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1D0F6E89"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Módulo, de triglicerídeo de cadeia média (TCM), contendo 100% de TCM, (c/ AGE) sabor isento ou natural. Líquido, embalagens de 250ml.</w:t>
            </w:r>
          </w:p>
        </w:tc>
        <w:tc>
          <w:tcPr>
            <w:tcW w:w="0" w:type="auto"/>
          </w:tcPr>
          <w:p w14:paraId="74103A29"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2D94202C"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150</w:t>
            </w:r>
          </w:p>
        </w:tc>
        <w:tc>
          <w:tcPr>
            <w:tcW w:w="0" w:type="auto"/>
          </w:tcPr>
          <w:p w14:paraId="26A2F368"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104,33</w:t>
            </w:r>
          </w:p>
        </w:tc>
        <w:tc>
          <w:tcPr>
            <w:tcW w:w="0" w:type="auto"/>
          </w:tcPr>
          <w:p w14:paraId="546091D4"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15.649,50</w:t>
            </w:r>
          </w:p>
        </w:tc>
      </w:tr>
    </w:tbl>
    <w:p w14:paraId="572B3A66" w14:textId="77777777" w:rsidR="00A304CA" w:rsidRDefault="00A304CA" w:rsidP="00A304CA">
      <w:pPr>
        <w:jc w:val="both"/>
        <w:rPr>
          <w:rFonts w:ascii="Arial" w:hAnsi="Arial" w:cs="Arial"/>
          <w:color w:val="000000"/>
          <w:sz w:val="18"/>
          <w:szCs w:val="18"/>
        </w:rPr>
      </w:pPr>
    </w:p>
    <w:p w14:paraId="306C3126"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14</w:t>
      </w:r>
    </w:p>
    <w:p w14:paraId="41A64D54"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6.186,00 (seis mil, cento e oitenta e seis reais)</w:t>
      </w:r>
    </w:p>
    <w:p w14:paraId="23F17725"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5010"/>
        <w:gridCol w:w="887"/>
        <w:gridCol w:w="757"/>
        <w:gridCol w:w="1490"/>
        <w:gridCol w:w="1626"/>
      </w:tblGrid>
      <w:tr w:rsidR="00A304CA" w:rsidRPr="002C3BA8" w14:paraId="7BED6FF2" w14:textId="77777777" w:rsidTr="00013C60">
        <w:tc>
          <w:tcPr>
            <w:tcW w:w="0" w:type="auto"/>
          </w:tcPr>
          <w:p w14:paraId="017481F0"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6DA99034"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1D0E07B1"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3E49C66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2F4E151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618D11B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2CA5CE93" w14:textId="77777777" w:rsidTr="00013C60">
        <w:tc>
          <w:tcPr>
            <w:tcW w:w="0" w:type="auto"/>
          </w:tcPr>
          <w:p w14:paraId="5EEC8847"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33350541"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Leite em pó à base de soja para quem busca sabor e é intolerante à lactose. 300g.</w:t>
            </w:r>
          </w:p>
        </w:tc>
        <w:tc>
          <w:tcPr>
            <w:tcW w:w="0" w:type="auto"/>
          </w:tcPr>
          <w:p w14:paraId="141752F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5DD600E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150</w:t>
            </w:r>
          </w:p>
        </w:tc>
        <w:tc>
          <w:tcPr>
            <w:tcW w:w="0" w:type="auto"/>
          </w:tcPr>
          <w:p w14:paraId="75EE7D54"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41,24</w:t>
            </w:r>
          </w:p>
        </w:tc>
        <w:tc>
          <w:tcPr>
            <w:tcW w:w="0" w:type="auto"/>
          </w:tcPr>
          <w:p w14:paraId="594AFBAC"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6.186,00</w:t>
            </w:r>
          </w:p>
        </w:tc>
      </w:tr>
    </w:tbl>
    <w:p w14:paraId="6FF2B61D" w14:textId="77777777" w:rsidR="00A304CA" w:rsidRDefault="00A304CA" w:rsidP="00A304CA">
      <w:pPr>
        <w:jc w:val="both"/>
        <w:rPr>
          <w:rFonts w:ascii="Arial" w:hAnsi="Arial" w:cs="Arial"/>
          <w:color w:val="000000"/>
          <w:sz w:val="18"/>
          <w:szCs w:val="18"/>
        </w:rPr>
      </w:pPr>
    </w:p>
    <w:p w14:paraId="4D417922"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15</w:t>
      </w:r>
    </w:p>
    <w:p w14:paraId="63D0FE44"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7.119,00 (sete mil, cento e dezenove reais)</w:t>
      </w:r>
    </w:p>
    <w:p w14:paraId="63B76CA3"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966"/>
        <w:gridCol w:w="887"/>
        <w:gridCol w:w="757"/>
        <w:gridCol w:w="977"/>
        <w:gridCol w:w="1184"/>
      </w:tblGrid>
      <w:tr w:rsidR="00A304CA" w:rsidRPr="002C3BA8" w14:paraId="164AFBFA" w14:textId="77777777" w:rsidTr="00013C60">
        <w:tc>
          <w:tcPr>
            <w:tcW w:w="0" w:type="auto"/>
          </w:tcPr>
          <w:p w14:paraId="0ECFA5A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4F138602"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3B08E25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5EE0788D"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647D9B9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41C74FBE"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7457716C" w14:textId="77777777" w:rsidTr="00013C60">
        <w:tc>
          <w:tcPr>
            <w:tcW w:w="0" w:type="auto"/>
          </w:tcPr>
          <w:p w14:paraId="55B15207"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0EA4B6D4"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Fórmula Modificada para Nutrição Enteral e Oral. Fórmula Modificada para Nutrição Enteral e Oral. Indicado para pacientes com problemas de cicatrização no geral como lesões por pressão, lesões crônicas, pé diabético</w:t>
            </w:r>
            <w:proofErr w:type="gramStart"/>
            <w:r w:rsidRPr="002C3BA8">
              <w:rPr>
                <w:rFonts w:ascii="Arial" w:hAnsi="Arial" w:cs="Arial"/>
                <w:color w:val="000000"/>
                <w:sz w:val="18"/>
                <w:szCs w:val="18"/>
              </w:rPr>
              <w:t>, .</w:t>
            </w:r>
            <w:proofErr w:type="gramEnd"/>
            <w:r w:rsidRPr="002C3BA8">
              <w:rPr>
                <w:rFonts w:ascii="Arial" w:hAnsi="Arial" w:cs="Arial"/>
                <w:color w:val="000000"/>
                <w:sz w:val="18"/>
                <w:szCs w:val="18"/>
              </w:rPr>
              <w:t xml:space="preserve"> Apresentação 200mL.</w:t>
            </w:r>
          </w:p>
        </w:tc>
        <w:tc>
          <w:tcPr>
            <w:tcW w:w="0" w:type="auto"/>
          </w:tcPr>
          <w:p w14:paraId="6006A62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7A20F66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300</w:t>
            </w:r>
          </w:p>
        </w:tc>
        <w:tc>
          <w:tcPr>
            <w:tcW w:w="0" w:type="auto"/>
          </w:tcPr>
          <w:p w14:paraId="5D9A2EF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23,73</w:t>
            </w:r>
          </w:p>
        </w:tc>
        <w:tc>
          <w:tcPr>
            <w:tcW w:w="0" w:type="auto"/>
          </w:tcPr>
          <w:p w14:paraId="7F08169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7.119,00</w:t>
            </w:r>
          </w:p>
        </w:tc>
      </w:tr>
    </w:tbl>
    <w:p w14:paraId="59A74307" w14:textId="77777777" w:rsidR="00A304CA" w:rsidRDefault="00A304CA" w:rsidP="00A304CA">
      <w:pPr>
        <w:jc w:val="both"/>
        <w:rPr>
          <w:rFonts w:ascii="Arial" w:hAnsi="Arial" w:cs="Arial"/>
          <w:color w:val="000000"/>
          <w:sz w:val="18"/>
          <w:szCs w:val="18"/>
        </w:rPr>
      </w:pPr>
    </w:p>
    <w:p w14:paraId="00C35B0F"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16</w:t>
      </w:r>
    </w:p>
    <w:p w14:paraId="6188F70F"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5.338,00 (cinco mil, trezentos e trinta e oito reais)</w:t>
      </w:r>
    </w:p>
    <w:p w14:paraId="5E7AE585"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064"/>
        <w:gridCol w:w="887"/>
        <w:gridCol w:w="757"/>
        <w:gridCol w:w="924"/>
        <w:gridCol w:w="1139"/>
      </w:tblGrid>
      <w:tr w:rsidR="00A304CA" w:rsidRPr="002C3BA8" w14:paraId="5C8F7534" w14:textId="77777777" w:rsidTr="00013C60">
        <w:tc>
          <w:tcPr>
            <w:tcW w:w="0" w:type="auto"/>
          </w:tcPr>
          <w:p w14:paraId="2BC41A4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1D30CC0B"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741088F3"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3962D301"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1F45A99A"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4E88436C"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741D7F48" w14:textId="77777777" w:rsidTr="00013C60">
        <w:tc>
          <w:tcPr>
            <w:tcW w:w="0" w:type="auto"/>
          </w:tcPr>
          <w:p w14:paraId="0690261C"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6312A7F5"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 xml:space="preserve">Alimento para situações metabólicas especiais para nutrição enteral ou oral, formulado com arginina, nucleotídeos e ácidos graxos w-3. Normocalórico1 e hiperproteico1. I para pacientes com problemas de cicatrização de feridas gerais e situações de </w:t>
            </w:r>
            <w:proofErr w:type="spellStart"/>
            <w:r w:rsidRPr="002C3BA8">
              <w:rPr>
                <w:rFonts w:ascii="Arial" w:hAnsi="Arial" w:cs="Arial"/>
                <w:color w:val="000000"/>
                <w:sz w:val="18"/>
                <w:szCs w:val="18"/>
              </w:rPr>
              <w:t>pré</w:t>
            </w:r>
            <w:proofErr w:type="spellEnd"/>
            <w:r w:rsidRPr="002C3BA8">
              <w:rPr>
                <w:rFonts w:ascii="Arial" w:hAnsi="Arial" w:cs="Arial"/>
                <w:color w:val="000000"/>
                <w:sz w:val="18"/>
                <w:szCs w:val="18"/>
              </w:rPr>
              <w:t xml:space="preserve"> e pós-operatório Tetra </w:t>
            </w:r>
            <w:proofErr w:type="spellStart"/>
            <w:r w:rsidRPr="002C3BA8">
              <w:rPr>
                <w:rFonts w:ascii="Arial" w:hAnsi="Arial" w:cs="Arial"/>
                <w:color w:val="000000"/>
                <w:sz w:val="18"/>
                <w:szCs w:val="18"/>
              </w:rPr>
              <w:t>Slim</w:t>
            </w:r>
            <w:proofErr w:type="spellEnd"/>
            <w:r w:rsidRPr="002C3BA8">
              <w:rPr>
                <w:rFonts w:ascii="Arial" w:hAnsi="Arial" w:cs="Arial"/>
                <w:color w:val="000000"/>
                <w:sz w:val="18"/>
                <w:szCs w:val="18"/>
              </w:rPr>
              <w:t xml:space="preserve"> 200 </w:t>
            </w:r>
            <w:proofErr w:type="spellStart"/>
            <w:r w:rsidRPr="002C3BA8">
              <w:rPr>
                <w:rFonts w:ascii="Arial" w:hAnsi="Arial" w:cs="Arial"/>
                <w:color w:val="000000"/>
                <w:sz w:val="18"/>
                <w:szCs w:val="18"/>
              </w:rPr>
              <w:t>mL</w:t>
            </w:r>
            <w:proofErr w:type="spellEnd"/>
          </w:p>
        </w:tc>
        <w:tc>
          <w:tcPr>
            <w:tcW w:w="0" w:type="auto"/>
          </w:tcPr>
          <w:p w14:paraId="5DC24D2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0216A145"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200</w:t>
            </w:r>
          </w:p>
        </w:tc>
        <w:tc>
          <w:tcPr>
            <w:tcW w:w="0" w:type="auto"/>
          </w:tcPr>
          <w:p w14:paraId="39358E36"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26,69</w:t>
            </w:r>
          </w:p>
        </w:tc>
        <w:tc>
          <w:tcPr>
            <w:tcW w:w="0" w:type="auto"/>
          </w:tcPr>
          <w:p w14:paraId="569D85A9"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5.338,00</w:t>
            </w:r>
          </w:p>
        </w:tc>
      </w:tr>
    </w:tbl>
    <w:p w14:paraId="2AA8D3A9" w14:textId="77777777" w:rsidR="00A304CA" w:rsidRDefault="00A304CA" w:rsidP="00A304CA">
      <w:pPr>
        <w:jc w:val="both"/>
        <w:rPr>
          <w:rFonts w:ascii="Arial" w:hAnsi="Arial" w:cs="Arial"/>
          <w:color w:val="000000"/>
          <w:sz w:val="18"/>
          <w:szCs w:val="18"/>
        </w:rPr>
      </w:pPr>
    </w:p>
    <w:p w14:paraId="29CCC074"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LOTE 17</w:t>
      </w:r>
    </w:p>
    <w:p w14:paraId="2EFFF59D" w14:textId="77777777" w:rsidR="00A304CA" w:rsidRDefault="00A304CA" w:rsidP="00A304CA">
      <w:pPr>
        <w:jc w:val="both"/>
        <w:rPr>
          <w:rFonts w:ascii="Arial" w:hAnsi="Arial" w:cs="Arial"/>
          <w:color w:val="000000"/>
          <w:sz w:val="18"/>
          <w:szCs w:val="18"/>
        </w:rPr>
      </w:pPr>
      <w:r>
        <w:rPr>
          <w:rFonts w:ascii="Arial" w:hAnsi="Arial" w:cs="Arial"/>
          <w:color w:val="000000"/>
          <w:sz w:val="18"/>
          <w:szCs w:val="18"/>
        </w:rPr>
        <w:t>Valor Máximo do Lote: 20.030,00 (vinte mil e trinta reais)</w:t>
      </w:r>
    </w:p>
    <w:p w14:paraId="2C7E48DA" w14:textId="77777777" w:rsidR="00A304CA" w:rsidRDefault="00A304CA" w:rsidP="00A304CA">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990"/>
        <w:gridCol w:w="887"/>
        <w:gridCol w:w="757"/>
        <w:gridCol w:w="958"/>
        <w:gridCol w:w="1179"/>
      </w:tblGrid>
      <w:tr w:rsidR="00A304CA" w:rsidRPr="002C3BA8" w14:paraId="620EB876" w14:textId="77777777" w:rsidTr="00013C60">
        <w:tc>
          <w:tcPr>
            <w:tcW w:w="0" w:type="auto"/>
          </w:tcPr>
          <w:p w14:paraId="03BD8B3F"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19939E45"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4F2B8140"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530A5954"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4F11C6A1"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77FDE387"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A304CA" w:rsidRPr="002C3BA8" w14:paraId="70E4CE7F" w14:textId="77777777" w:rsidTr="00013C60">
        <w:tc>
          <w:tcPr>
            <w:tcW w:w="0" w:type="auto"/>
          </w:tcPr>
          <w:p w14:paraId="69C781F9"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25D21802" w14:textId="77777777" w:rsidR="00A304CA" w:rsidRPr="002C3BA8" w:rsidRDefault="00A304CA" w:rsidP="00013C60">
            <w:pPr>
              <w:jc w:val="both"/>
              <w:rPr>
                <w:rFonts w:ascii="Arial" w:hAnsi="Arial" w:cs="Arial"/>
                <w:color w:val="000000"/>
                <w:sz w:val="18"/>
                <w:szCs w:val="18"/>
              </w:rPr>
            </w:pPr>
            <w:r w:rsidRPr="002C3BA8">
              <w:rPr>
                <w:rFonts w:ascii="Arial" w:hAnsi="Arial" w:cs="Arial"/>
                <w:color w:val="000000"/>
                <w:sz w:val="18"/>
                <w:szCs w:val="18"/>
              </w:rPr>
              <w:t xml:space="preserve">Fórmula infantil de partida e seguimento para lactentes e crianças de primeira infância (0 até 1 ano) polimérica, nutricionalmente completa, para nutrição enteral/oral, hipercalórica. Adição de </w:t>
            </w:r>
            <w:proofErr w:type="spellStart"/>
            <w:r w:rsidRPr="002C3BA8">
              <w:rPr>
                <w:rFonts w:ascii="Arial" w:hAnsi="Arial" w:cs="Arial"/>
                <w:color w:val="000000"/>
                <w:sz w:val="18"/>
                <w:szCs w:val="18"/>
              </w:rPr>
              <w:t>lcpufas</w:t>
            </w:r>
            <w:proofErr w:type="spellEnd"/>
            <w:r w:rsidRPr="002C3BA8">
              <w:rPr>
                <w:rFonts w:ascii="Arial" w:hAnsi="Arial" w:cs="Arial"/>
                <w:color w:val="000000"/>
                <w:sz w:val="18"/>
                <w:szCs w:val="18"/>
              </w:rPr>
              <w:t xml:space="preserve"> (ARA/DHA), nucleotídeos, beta caroteno e </w:t>
            </w:r>
            <w:proofErr w:type="spellStart"/>
            <w:r w:rsidRPr="002C3BA8">
              <w:rPr>
                <w:rFonts w:ascii="Arial" w:hAnsi="Arial" w:cs="Arial"/>
                <w:color w:val="000000"/>
                <w:sz w:val="18"/>
                <w:szCs w:val="18"/>
              </w:rPr>
              <w:t>prebióticos</w:t>
            </w:r>
            <w:proofErr w:type="spellEnd"/>
            <w:r w:rsidRPr="002C3BA8">
              <w:rPr>
                <w:rFonts w:ascii="Arial" w:hAnsi="Arial" w:cs="Arial"/>
                <w:color w:val="000000"/>
                <w:sz w:val="18"/>
                <w:szCs w:val="18"/>
              </w:rPr>
              <w:t xml:space="preserve"> (gos/</w:t>
            </w:r>
            <w:proofErr w:type="spellStart"/>
            <w:r w:rsidRPr="002C3BA8">
              <w:rPr>
                <w:rFonts w:ascii="Arial" w:hAnsi="Arial" w:cs="Arial"/>
                <w:color w:val="000000"/>
                <w:sz w:val="18"/>
                <w:szCs w:val="18"/>
              </w:rPr>
              <w:t>fos</w:t>
            </w:r>
            <w:proofErr w:type="spellEnd"/>
            <w:r w:rsidRPr="002C3BA8">
              <w:rPr>
                <w:rFonts w:ascii="Arial" w:hAnsi="Arial" w:cs="Arial"/>
                <w:color w:val="000000"/>
                <w:sz w:val="18"/>
                <w:szCs w:val="18"/>
              </w:rPr>
              <w:t>). Dieta de excelente osmolaridade. Isento de sacarose e glúten. Sabor: neutro. 400gr</w:t>
            </w:r>
          </w:p>
        </w:tc>
        <w:tc>
          <w:tcPr>
            <w:tcW w:w="0" w:type="auto"/>
          </w:tcPr>
          <w:p w14:paraId="07EFC372"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1429A12B"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100</w:t>
            </w:r>
          </w:p>
        </w:tc>
        <w:tc>
          <w:tcPr>
            <w:tcW w:w="0" w:type="auto"/>
          </w:tcPr>
          <w:p w14:paraId="1C189D4E"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200,30</w:t>
            </w:r>
          </w:p>
        </w:tc>
        <w:tc>
          <w:tcPr>
            <w:tcW w:w="0" w:type="auto"/>
          </w:tcPr>
          <w:p w14:paraId="77577307" w14:textId="77777777" w:rsidR="00A304CA" w:rsidRPr="002C3BA8" w:rsidRDefault="00A304CA" w:rsidP="00013C60">
            <w:pPr>
              <w:jc w:val="center"/>
              <w:rPr>
                <w:rFonts w:ascii="Arial" w:hAnsi="Arial" w:cs="Arial"/>
                <w:color w:val="000000"/>
                <w:sz w:val="18"/>
                <w:szCs w:val="18"/>
              </w:rPr>
            </w:pPr>
            <w:r w:rsidRPr="002C3BA8">
              <w:rPr>
                <w:rFonts w:ascii="Arial" w:hAnsi="Arial" w:cs="Arial"/>
                <w:color w:val="000000"/>
                <w:sz w:val="18"/>
                <w:szCs w:val="18"/>
              </w:rPr>
              <w:t>20.030,00</w:t>
            </w:r>
          </w:p>
        </w:tc>
      </w:tr>
    </w:tbl>
    <w:p w14:paraId="67B06883" w14:textId="5D722BFE" w:rsidR="009615D5" w:rsidRPr="007F35BF" w:rsidRDefault="009615D5" w:rsidP="007F35BF">
      <w:pPr>
        <w:spacing w:line="276" w:lineRule="auto"/>
        <w:jc w:val="both"/>
        <w:rPr>
          <w:rFonts w:ascii="Arial" w:eastAsiaTheme="majorEastAsia" w:hAnsi="Arial" w:cs="Arial"/>
          <w:sz w:val="22"/>
          <w:szCs w:val="22"/>
        </w:rPr>
      </w:pPr>
      <w:r w:rsidRPr="007F35BF">
        <w:rPr>
          <w:rFonts w:ascii="Arial" w:hAnsi="Arial" w:cs="Arial"/>
          <w:b/>
          <w:bCs/>
          <w:color w:val="000000" w:themeColor="text1"/>
          <w:sz w:val="22"/>
          <w:szCs w:val="22"/>
        </w:rPr>
        <w:t xml:space="preserve">1.2 </w:t>
      </w:r>
      <w:r w:rsidRPr="007F35BF">
        <w:rPr>
          <w:rFonts w:ascii="Arial" w:hAnsi="Arial" w:cs="Arial"/>
          <w:b/>
          <w:color w:val="000000" w:themeColor="text1"/>
          <w:sz w:val="22"/>
          <w:szCs w:val="22"/>
        </w:rPr>
        <w:t xml:space="preserve">– </w:t>
      </w:r>
      <w:r w:rsidRPr="007F35BF">
        <w:rPr>
          <w:rFonts w:ascii="Arial" w:eastAsiaTheme="majorEastAsia" w:hAnsi="Arial" w:cs="Arial"/>
          <w:sz w:val="22"/>
          <w:szCs w:val="22"/>
        </w:rPr>
        <w:t xml:space="preserve">O objeto desta contratação não se enquadra como sendo de bens de luxo, conforme Decreto Municipal nº </w:t>
      </w:r>
      <w:r w:rsidR="006948B2" w:rsidRPr="007F35BF">
        <w:rPr>
          <w:rFonts w:ascii="Arial" w:eastAsiaTheme="majorEastAsia" w:hAnsi="Arial" w:cs="Arial"/>
          <w:sz w:val="22"/>
          <w:szCs w:val="22"/>
        </w:rPr>
        <w:t>51/2023</w:t>
      </w:r>
      <w:r w:rsidR="006948B2" w:rsidRPr="007F35BF">
        <w:rPr>
          <w:rFonts w:ascii="Arial" w:hAnsi="Arial" w:cs="Arial"/>
          <w:bCs/>
          <w:color w:val="000000" w:themeColor="text1"/>
          <w:sz w:val="22"/>
          <w:szCs w:val="22"/>
        </w:rPr>
        <w:t>.</w:t>
      </w:r>
    </w:p>
    <w:p w14:paraId="75A6540F" w14:textId="77777777" w:rsidR="009615D5" w:rsidRPr="007F35BF" w:rsidRDefault="009615D5" w:rsidP="007F35BF">
      <w:pPr>
        <w:spacing w:line="276" w:lineRule="auto"/>
        <w:jc w:val="both"/>
        <w:rPr>
          <w:rFonts w:ascii="Arial" w:eastAsiaTheme="majorEastAsia" w:hAnsi="Arial" w:cs="Arial"/>
          <w:sz w:val="22"/>
          <w:szCs w:val="22"/>
        </w:rPr>
      </w:pPr>
      <w:r w:rsidRPr="007F35BF">
        <w:rPr>
          <w:rFonts w:ascii="Arial" w:hAnsi="Arial" w:cs="Arial"/>
          <w:b/>
          <w:bCs/>
          <w:color w:val="000000" w:themeColor="text1"/>
          <w:sz w:val="22"/>
          <w:szCs w:val="22"/>
        </w:rPr>
        <w:t xml:space="preserve">1.3 </w:t>
      </w:r>
      <w:r w:rsidRPr="007F35BF">
        <w:rPr>
          <w:rFonts w:ascii="Arial" w:hAnsi="Arial" w:cs="Arial"/>
          <w:b/>
          <w:color w:val="000000" w:themeColor="text1"/>
          <w:sz w:val="22"/>
          <w:szCs w:val="22"/>
        </w:rPr>
        <w:t xml:space="preserve">– </w:t>
      </w:r>
      <w:r w:rsidRPr="007F35BF">
        <w:rPr>
          <w:rFonts w:ascii="Arial" w:eastAsiaTheme="majorEastAsia" w:hAnsi="Arial" w:cs="Arial"/>
          <w:sz w:val="22"/>
          <w:szCs w:val="22"/>
        </w:rPr>
        <w:t>A aquisição é caracterizada como comum, conforme justificativa constante do Estudo Técnico Preliminar.</w:t>
      </w:r>
    </w:p>
    <w:p w14:paraId="08F3C7ED" w14:textId="3E90E972" w:rsidR="009615D5" w:rsidRPr="007F35BF" w:rsidRDefault="009615D5" w:rsidP="007F35BF">
      <w:pPr>
        <w:spacing w:line="276" w:lineRule="auto"/>
        <w:jc w:val="both"/>
        <w:rPr>
          <w:rFonts w:ascii="Arial" w:eastAsiaTheme="majorEastAsia" w:hAnsi="Arial" w:cs="Arial"/>
          <w:sz w:val="22"/>
          <w:szCs w:val="22"/>
        </w:rPr>
      </w:pPr>
      <w:r w:rsidRPr="007F35BF">
        <w:rPr>
          <w:rFonts w:ascii="Arial" w:hAnsi="Arial" w:cs="Arial"/>
          <w:b/>
          <w:bCs/>
          <w:color w:val="000000" w:themeColor="text1"/>
          <w:sz w:val="22"/>
          <w:szCs w:val="22"/>
        </w:rPr>
        <w:t xml:space="preserve">1.4 </w:t>
      </w:r>
      <w:r w:rsidRPr="007F35BF">
        <w:rPr>
          <w:rFonts w:ascii="Arial" w:hAnsi="Arial" w:cs="Arial"/>
          <w:b/>
          <w:color w:val="000000" w:themeColor="text1"/>
          <w:sz w:val="22"/>
          <w:szCs w:val="22"/>
        </w:rPr>
        <w:t xml:space="preserve">– </w:t>
      </w:r>
      <w:r w:rsidRPr="007F35BF">
        <w:rPr>
          <w:rFonts w:ascii="Arial" w:eastAsiaTheme="majorEastAsia" w:hAnsi="Arial" w:cs="Arial"/>
          <w:sz w:val="22"/>
          <w:szCs w:val="22"/>
        </w:rPr>
        <w:t xml:space="preserve">A aquisição do </w:t>
      </w:r>
      <w:r w:rsidR="000D1A03" w:rsidRPr="007F35BF">
        <w:rPr>
          <w:rFonts w:ascii="Arial" w:eastAsiaTheme="majorEastAsia" w:hAnsi="Arial" w:cs="Arial"/>
          <w:sz w:val="22"/>
          <w:szCs w:val="22"/>
        </w:rPr>
        <w:t>objeto</w:t>
      </w:r>
      <w:r w:rsidRPr="007F35BF">
        <w:rPr>
          <w:rFonts w:ascii="Arial" w:eastAsiaTheme="majorEastAsia" w:hAnsi="Arial" w:cs="Arial"/>
          <w:sz w:val="22"/>
          <w:szCs w:val="22"/>
        </w:rPr>
        <w:t xml:space="preserve">, se dará pelo menor preço por item, visto ser uma abordagem comum baseada no princípio de buscar a proposta mais econômica para a </w:t>
      </w:r>
      <w:r w:rsidR="005F1C77" w:rsidRPr="007F35BF">
        <w:rPr>
          <w:rFonts w:ascii="Arial" w:eastAsiaTheme="majorEastAsia" w:hAnsi="Arial" w:cs="Arial"/>
          <w:sz w:val="22"/>
          <w:szCs w:val="22"/>
        </w:rPr>
        <w:t>aquisição dos produtos</w:t>
      </w:r>
      <w:r w:rsidRPr="007F35BF">
        <w:rPr>
          <w:rFonts w:ascii="Arial" w:eastAsiaTheme="majorEastAsia" w:hAnsi="Arial" w:cs="Arial"/>
          <w:sz w:val="22"/>
          <w:szCs w:val="22"/>
        </w:rPr>
        <w:t xml:space="preserve">. </w:t>
      </w:r>
    </w:p>
    <w:p w14:paraId="03649C16" w14:textId="77777777" w:rsidR="00376B6A" w:rsidRPr="007F35BF" w:rsidRDefault="00376B6A" w:rsidP="007F35BF">
      <w:pPr>
        <w:pStyle w:val="Nivel2"/>
        <w:tabs>
          <w:tab w:val="clear" w:pos="360"/>
        </w:tabs>
        <w:spacing w:before="0" w:after="0"/>
        <w:rPr>
          <w:color w:val="000000" w:themeColor="text1"/>
        </w:rPr>
      </w:pPr>
    </w:p>
    <w:p w14:paraId="6B99A99D" w14:textId="77777777" w:rsidR="00A53D4F" w:rsidRPr="007F35BF" w:rsidRDefault="00A53D4F" w:rsidP="007F35BF">
      <w:pPr>
        <w:pStyle w:val="Nivel2"/>
        <w:tabs>
          <w:tab w:val="clear" w:pos="360"/>
        </w:tabs>
        <w:spacing w:before="0" w:after="0"/>
        <w:rPr>
          <w:color w:val="000000" w:themeColor="text1"/>
        </w:rPr>
      </w:pPr>
      <w:r w:rsidRPr="007F35BF">
        <w:rPr>
          <w:b/>
          <w:bCs/>
          <w:color w:val="000000" w:themeColor="text1"/>
          <w:spacing w:val="-1"/>
          <w:w w:val="110"/>
        </w:rPr>
        <w:t xml:space="preserve">2 </w:t>
      </w:r>
      <w:r w:rsidRPr="007F35BF">
        <w:rPr>
          <w:b/>
          <w:bCs/>
          <w:color w:val="000000" w:themeColor="text1"/>
        </w:rPr>
        <w:t xml:space="preserve">– </w:t>
      </w:r>
      <w:bookmarkStart w:id="0" w:name="_Hlk82471863"/>
      <w:r w:rsidRPr="007F35BF">
        <w:rPr>
          <w:b/>
          <w:color w:val="000000" w:themeColor="text1"/>
        </w:rPr>
        <w:t>DA LEI 123/2006 – MICRO E PEQUENA EMPRESA</w:t>
      </w:r>
    </w:p>
    <w:p w14:paraId="010CD8AF" w14:textId="77777777" w:rsidR="00A53D4F" w:rsidRPr="007F35BF" w:rsidRDefault="00A53D4F" w:rsidP="007F35BF">
      <w:pPr>
        <w:pStyle w:val="Nivel2"/>
        <w:tabs>
          <w:tab w:val="clear" w:pos="360"/>
        </w:tabs>
        <w:spacing w:before="0" w:after="0"/>
        <w:rPr>
          <w:color w:val="000000" w:themeColor="text1"/>
          <w:highlight w:val="red"/>
        </w:rPr>
      </w:pPr>
    </w:p>
    <w:bookmarkEnd w:id="0"/>
    <w:p w14:paraId="1D4CEB0D" w14:textId="77777777" w:rsidR="005A1D1C" w:rsidRPr="007F35BF" w:rsidRDefault="005A1D1C" w:rsidP="007F35BF">
      <w:pPr>
        <w:pStyle w:val="Nivel2"/>
        <w:tabs>
          <w:tab w:val="clear" w:pos="360"/>
        </w:tabs>
        <w:spacing w:before="0" w:after="0"/>
        <w:ind w:right="142"/>
        <w:rPr>
          <w:color w:val="000000" w:themeColor="text1"/>
        </w:rPr>
      </w:pPr>
      <w:proofErr w:type="gramStart"/>
      <w:r w:rsidRPr="007F35BF">
        <w:rPr>
          <w:color w:val="000000" w:themeColor="text1"/>
        </w:rPr>
        <w:t xml:space="preserve">(  </w:t>
      </w:r>
      <w:proofErr w:type="gramEnd"/>
      <w:r w:rsidRPr="007F35BF">
        <w:rPr>
          <w:color w:val="000000" w:themeColor="text1"/>
        </w:rPr>
        <w:t xml:space="preserve">  ) ampla Concorrência</w:t>
      </w:r>
    </w:p>
    <w:p w14:paraId="2AE22558" w14:textId="77777777" w:rsidR="005A1D1C" w:rsidRPr="007F35BF" w:rsidRDefault="005A1D1C" w:rsidP="007F35BF">
      <w:pPr>
        <w:pStyle w:val="Nivel2"/>
        <w:tabs>
          <w:tab w:val="clear" w:pos="360"/>
        </w:tabs>
        <w:spacing w:before="0" w:after="0"/>
        <w:ind w:right="142"/>
        <w:rPr>
          <w:color w:val="000000" w:themeColor="text1"/>
        </w:rPr>
      </w:pPr>
      <w:proofErr w:type="gramStart"/>
      <w:r w:rsidRPr="007F35BF">
        <w:rPr>
          <w:color w:val="000000" w:themeColor="text1"/>
        </w:rPr>
        <w:t xml:space="preserve">(  </w:t>
      </w:r>
      <w:proofErr w:type="gramEnd"/>
      <w:r w:rsidRPr="007F35BF">
        <w:rPr>
          <w:color w:val="000000" w:themeColor="text1"/>
        </w:rPr>
        <w:t xml:space="preserve">  ) licitação com cota reservada para ME e EPP</w:t>
      </w:r>
    </w:p>
    <w:p w14:paraId="40BF6FB8" w14:textId="77777777" w:rsidR="005A1D1C" w:rsidRPr="007F35BF" w:rsidRDefault="005A1D1C" w:rsidP="007F35BF">
      <w:pPr>
        <w:pStyle w:val="Nivel2"/>
        <w:tabs>
          <w:tab w:val="clear" w:pos="360"/>
        </w:tabs>
        <w:spacing w:before="0" w:after="0"/>
        <w:ind w:right="142"/>
        <w:rPr>
          <w:color w:val="000000" w:themeColor="text1"/>
        </w:rPr>
      </w:pPr>
      <w:proofErr w:type="gramStart"/>
      <w:r w:rsidRPr="007F35BF">
        <w:rPr>
          <w:color w:val="000000" w:themeColor="text1"/>
        </w:rPr>
        <w:t>(  X</w:t>
      </w:r>
      <w:proofErr w:type="gramEnd"/>
      <w:r w:rsidRPr="007F35BF">
        <w:rPr>
          <w:color w:val="000000" w:themeColor="text1"/>
        </w:rPr>
        <w:t xml:space="preserve">  ) licitação exclusiva para ME e EPP</w:t>
      </w:r>
    </w:p>
    <w:p w14:paraId="0B2DBC04" w14:textId="77777777" w:rsidR="005A1D1C" w:rsidRPr="007F35BF" w:rsidRDefault="005A1D1C" w:rsidP="007F35BF">
      <w:pPr>
        <w:pStyle w:val="Nivel2"/>
        <w:tabs>
          <w:tab w:val="clear" w:pos="360"/>
        </w:tabs>
        <w:spacing w:before="0" w:after="0"/>
        <w:ind w:right="142"/>
        <w:rPr>
          <w:color w:val="000000" w:themeColor="text1"/>
        </w:rPr>
      </w:pPr>
    </w:p>
    <w:p w14:paraId="74929495" w14:textId="77777777" w:rsidR="005A1D1C" w:rsidRPr="007F35BF" w:rsidRDefault="005A1D1C" w:rsidP="007F35BF">
      <w:pPr>
        <w:pStyle w:val="Nivel01"/>
        <w:tabs>
          <w:tab w:val="clear" w:pos="360"/>
        </w:tabs>
        <w:spacing w:before="0" w:line="276" w:lineRule="auto"/>
        <w:ind w:right="142"/>
        <w:rPr>
          <w:color w:val="000000" w:themeColor="text1"/>
          <w:sz w:val="22"/>
          <w:szCs w:val="22"/>
        </w:rPr>
      </w:pPr>
      <w:r w:rsidRPr="007F35BF">
        <w:rPr>
          <w:color w:val="000000" w:themeColor="text1"/>
          <w:sz w:val="22"/>
          <w:szCs w:val="22"/>
        </w:rPr>
        <w:t xml:space="preserve">       Se a licitação for exclusiva para ME e EPP:</w:t>
      </w:r>
    </w:p>
    <w:p w14:paraId="365AFBA2" w14:textId="77777777" w:rsidR="005A1D1C" w:rsidRPr="007F35BF" w:rsidRDefault="005A1D1C" w:rsidP="007F35BF">
      <w:pPr>
        <w:spacing w:line="276" w:lineRule="auto"/>
        <w:ind w:right="142"/>
        <w:rPr>
          <w:rFonts w:ascii="Arial" w:hAnsi="Arial" w:cs="Arial"/>
          <w:color w:val="000000" w:themeColor="text1"/>
          <w:sz w:val="22"/>
          <w:szCs w:val="22"/>
        </w:rPr>
      </w:pPr>
      <w:proofErr w:type="gramStart"/>
      <w:r w:rsidRPr="007F35BF">
        <w:rPr>
          <w:rFonts w:ascii="Arial" w:hAnsi="Arial" w:cs="Arial"/>
          <w:color w:val="000000" w:themeColor="text1"/>
          <w:sz w:val="22"/>
          <w:szCs w:val="22"/>
        </w:rPr>
        <w:t xml:space="preserve">(  </w:t>
      </w:r>
      <w:proofErr w:type="gramEnd"/>
      <w:r w:rsidRPr="007F35BF">
        <w:rPr>
          <w:rFonts w:ascii="Arial" w:hAnsi="Arial" w:cs="Arial"/>
          <w:color w:val="000000" w:themeColor="text1"/>
          <w:sz w:val="22"/>
          <w:szCs w:val="22"/>
        </w:rPr>
        <w:t xml:space="preserve"> ) local</w:t>
      </w:r>
    </w:p>
    <w:p w14:paraId="5B745815" w14:textId="565DF54F" w:rsidR="005A1D1C" w:rsidRPr="007F35BF" w:rsidRDefault="005A1D1C" w:rsidP="007F35BF">
      <w:pPr>
        <w:spacing w:line="276" w:lineRule="auto"/>
        <w:ind w:right="142"/>
        <w:rPr>
          <w:rFonts w:ascii="Arial" w:hAnsi="Arial" w:cs="Arial"/>
          <w:color w:val="000000" w:themeColor="text1"/>
          <w:sz w:val="22"/>
          <w:szCs w:val="22"/>
        </w:rPr>
      </w:pPr>
      <w:proofErr w:type="gramStart"/>
      <w:r w:rsidRPr="007F35BF">
        <w:rPr>
          <w:rFonts w:ascii="Arial" w:hAnsi="Arial" w:cs="Arial"/>
          <w:color w:val="000000" w:themeColor="text1"/>
          <w:sz w:val="22"/>
          <w:szCs w:val="22"/>
        </w:rPr>
        <w:t xml:space="preserve">(  </w:t>
      </w:r>
      <w:r w:rsidR="00BB44A2">
        <w:rPr>
          <w:rFonts w:ascii="Arial" w:hAnsi="Arial" w:cs="Arial"/>
          <w:color w:val="000000" w:themeColor="text1"/>
          <w:sz w:val="22"/>
          <w:szCs w:val="22"/>
        </w:rPr>
        <w:t>X</w:t>
      </w:r>
      <w:proofErr w:type="gramEnd"/>
      <w:r w:rsidRPr="007F35BF">
        <w:rPr>
          <w:rFonts w:ascii="Arial" w:hAnsi="Arial" w:cs="Arial"/>
          <w:color w:val="000000" w:themeColor="text1"/>
          <w:sz w:val="22"/>
          <w:szCs w:val="22"/>
        </w:rPr>
        <w:t xml:space="preserve"> ) regional</w:t>
      </w:r>
    </w:p>
    <w:p w14:paraId="1963FC7E" w14:textId="6D98AF5D" w:rsidR="005A1D1C" w:rsidRPr="007F35BF" w:rsidRDefault="005A1D1C" w:rsidP="007F35BF">
      <w:pPr>
        <w:spacing w:line="276" w:lineRule="auto"/>
        <w:ind w:right="142"/>
        <w:rPr>
          <w:rFonts w:ascii="Arial" w:hAnsi="Arial" w:cs="Arial"/>
          <w:color w:val="000000" w:themeColor="text1"/>
          <w:sz w:val="22"/>
          <w:szCs w:val="22"/>
        </w:rPr>
      </w:pPr>
      <w:proofErr w:type="gramStart"/>
      <w:r w:rsidRPr="007F35BF">
        <w:rPr>
          <w:rFonts w:ascii="Arial" w:hAnsi="Arial" w:cs="Arial"/>
          <w:color w:val="000000" w:themeColor="text1"/>
          <w:sz w:val="22"/>
          <w:szCs w:val="22"/>
        </w:rPr>
        <w:t xml:space="preserve">(  </w:t>
      </w:r>
      <w:proofErr w:type="gramEnd"/>
      <w:r w:rsidRPr="007F35BF">
        <w:rPr>
          <w:rFonts w:ascii="Arial" w:hAnsi="Arial" w:cs="Arial"/>
          <w:color w:val="000000" w:themeColor="text1"/>
          <w:sz w:val="22"/>
          <w:szCs w:val="22"/>
        </w:rPr>
        <w:t xml:space="preserve"> ) sem restrição territorial</w:t>
      </w:r>
    </w:p>
    <w:p w14:paraId="1EB5C1E5" w14:textId="77777777" w:rsidR="004A3338" w:rsidRDefault="004A3338" w:rsidP="007F35BF">
      <w:pPr>
        <w:spacing w:line="276" w:lineRule="auto"/>
        <w:ind w:firstLine="709"/>
        <w:jc w:val="both"/>
        <w:rPr>
          <w:rFonts w:ascii="Arial" w:hAnsi="Arial" w:cs="Arial"/>
          <w:bCs/>
          <w:color w:val="000000" w:themeColor="text1"/>
          <w:sz w:val="22"/>
          <w:szCs w:val="22"/>
        </w:rPr>
      </w:pPr>
    </w:p>
    <w:p w14:paraId="11654E16" w14:textId="385E3CEF" w:rsidR="004A3338" w:rsidRPr="004A3338" w:rsidRDefault="004A3338" w:rsidP="002F23F6">
      <w:pPr>
        <w:spacing w:line="276" w:lineRule="auto"/>
        <w:ind w:firstLine="709"/>
        <w:jc w:val="both"/>
        <w:rPr>
          <w:rFonts w:ascii="Arial" w:hAnsi="Arial" w:cs="Arial"/>
          <w:bCs/>
          <w:color w:val="000000" w:themeColor="text1"/>
          <w:sz w:val="22"/>
          <w:szCs w:val="22"/>
        </w:rPr>
      </w:pPr>
      <w:r w:rsidRPr="004A3338">
        <w:rPr>
          <w:rFonts w:ascii="Arial" w:hAnsi="Arial" w:cs="Arial"/>
          <w:bCs/>
          <w:color w:val="000000" w:themeColor="text1"/>
          <w:sz w:val="22"/>
          <w:szCs w:val="22"/>
        </w:rPr>
        <w:t>Justificativa que fundamenta a abertura de Procedimento Licitatório com aplicação do Benefício constante do Artigo 48 da LC nº 123/06</w:t>
      </w:r>
      <w:r w:rsidRPr="0017027B">
        <w:rPr>
          <w:rFonts w:ascii="Arial" w:hAnsi="Arial" w:cs="Arial"/>
          <w:bCs/>
          <w:color w:val="000000" w:themeColor="text1"/>
          <w:sz w:val="22"/>
          <w:szCs w:val="22"/>
        </w:rPr>
        <w:t xml:space="preserve">, </w:t>
      </w:r>
      <w:r w:rsidR="00BB44A2" w:rsidRPr="0017027B">
        <w:rPr>
          <w:rFonts w:ascii="Arial" w:hAnsi="Arial" w:cs="Arial"/>
          <w:color w:val="000000" w:themeColor="text1"/>
          <w:sz w:val="22"/>
          <w:szCs w:val="22"/>
        </w:rPr>
        <w:t xml:space="preserve">Decreto Municipal nº </w:t>
      </w:r>
      <w:r w:rsidR="0017027B" w:rsidRPr="0017027B">
        <w:rPr>
          <w:rFonts w:ascii="Arial" w:hAnsi="Arial" w:cs="Arial"/>
          <w:color w:val="000000" w:themeColor="text1"/>
          <w:sz w:val="22"/>
          <w:szCs w:val="22"/>
        </w:rPr>
        <w:t>91</w:t>
      </w:r>
      <w:r w:rsidR="00BB44A2" w:rsidRPr="0017027B">
        <w:rPr>
          <w:rFonts w:ascii="Arial" w:hAnsi="Arial" w:cs="Arial"/>
          <w:color w:val="000000" w:themeColor="text1"/>
          <w:sz w:val="22"/>
          <w:szCs w:val="22"/>
        </w:rPr>
        <w:t>/2019</w:t>
      </w:r>
      <w:r w:rsidR="00BB44A2" w:rsidRPr="007F35BF">
        <w:rPr>
          <w:rFonts w:ascii="Arial" w:hAnsi="Arial" w:cs="Arial"/>
          <w:color w:val="000000" w:themeColor="text1"/>
          <w:sz w:val="22"/>
          <w:szCs w:val="22"/>
        </w:rPr>
        <w:t xml:space="preserve"> </w:t>
      </w:r>
      <w:r w:rsidRPr="004A3338">
        <w:rPr>
          <w:rFonts w:ascii="Arial" w:hAnsi="Arial" w:cs="Arial"/>
          <w:bCs/>
          <w:color w:val="000000" w:themeColor="text1"/>
          <w:sz w:val="22"/>
          <w:szCs w:val="22"/>
        </w:rPr>
        <w:t xml:space="preserve">e Prejulgado nº 027 – TCE/PR, </w:t>
      </w:r>
      <w:proofErr w:type="gramStart"/>
      <w:r w:rsidRPr="004A3338">
        <w:rPr>
          <w:rFonts w:ascii="Arial" w:hAnsi="Arial" w:cs="Arial"/>
          <w:bCs/>
          <w:color w:val="000000" w:themeColor="text1"/>
          <w:sz w:val="22"/>
          <w:szCs w:val="22"/>
        </w:rPr>
        <w:t>uma  vez</w:t>
      </w:r>
      <w:proofErr w:type="gramEnd"/>
      <w:r w:rsidRPr="004A3338">
        <w:rPr>
          <w:rFonts w:ascii="Arial" w:hAnsi="Arial" w:cs="Arial"/>
          <w:bCs/>
          <w:color w:val="000000" w:themeColor="text1"/>
          <w:sz w:val="22"/>
          <w:szCs w:val="22"/>
        </w:rPr>
        <w:t xml:space="preserve"> que o objeto a ser contratado em primeira análise apresenta indícios de ser possível tal aplicação de licitação exclusiva com restrição territorial.</w:t>
      </w:r>
    </w:p>
    <w:p w14:paraId="7356405E" w14:textId="4D7A7866" w:rsidR="004A3338" w:rsidRPr="004A3338" w:rsidRDefault="004A3338" w:rsidP="002F23F6">
      <w:pPr>
        <w:spacing w:line="276" w:lineRule="auto"/>
        <w:ind w:firstLine="709"/>
        <w:jc w:val="both"/>
        <w:rPr>
          <w:rFonts w:ascii="Arial" w:hAnsi="Arial" w:cs="Arial"/>
          <w:bCs/>
          <w:color w:val="000000" w:themeColor="text1"/>
          <w:sz w:val="22"/>
          <w:szCs w:val="22"/>
        </w:rPr>
      </w:pPr>
      <w:r w:rsidRPr="004A3338">
        <w:rPr>
          <w:rFonts w:ascii="Arial" w:hAnsi="Arial" w:cs="Arial"/>
          <w:bCs/>
          <w:color w:val="000000" w:themeColor="text1"/>
          <w:sz w:val="22"/>
          <w:szCs w:val="22"/>
        </w:rPr>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regionalmente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14:paraId="4EF0578D" w14:textId="77777777" w:rsidR="004A3338" w:rsidRPr="004A3338" w:rsidRDefault="004A3338" w:rsidP="004A3338">
      <w:pPr>
        <w:spacing w:line="276" w:lineRule="auto"/>
        <w:ind w:firstLine="709"/>
        <w:jc w:val="both"/>
        <w:rPr>
          <w:rFonts w:ascii="Arial" w:hAnsi="Arial" w:cs="Arial"/>
          <w:bCs/>
          <w:color w:val="000000" w:themeColor="text1"/>
          <w:sz w:val="22"/>
          <w:szCs w:val="22"/>
        </w:rPr>
      </w:pPr>
      <w:r w:rsidRPr="004A3338">
        <w:rPr>
          <w:rFonts w:ascii="Arial" w:hAnsi="Arial" w:cs="Arial"/>
          <w:bCs/>
          <w:color w:val="000000" w:themeColor="text1"/>
          <w:sz w:val="22"/>
          <w:szCs w:val="22"/>
        </w:rPr>
        <w:t>Colaciona-se a seguinte orientação da AGU:</w:t>
      </w:r>
    </w:p>
    <w:p w14:paraId="755B8A5F" w14:textId="282FA634" w:rsidR="004A3338" w:rsidRPr="004A3338" w:rsidRDefault="004A3338" w:rsidP="002F23F6">
      <w:pPr>
        <w:spacing w:line="276" w:lineRule="auto"/>
        <w:jc w:val="center"/>
        <w:rPr>
          <w:rFonts w:ascii="Arial" w:hAnsi="Arial" w:cs="Arial"/>
          <w:bCs/>
          <w:color w:val="000000" w:themeColor="text1"/>
          <w:sz w:val="22"/>
          <w:szCs w:val="22"/>
        </w:rPr>
      </w:pPr>
      <w:r w:rsidRPr="004A3338">
        <w:rPr>
          <w:rFonts w:ascii="Arial" w:hAnsi="Arial" w:cs="Arial"/>
          <w:bCs/>
          <w:color w:val="000000" w:themeColor="text1"/>
          <w:sz w:val="22"/>
          <w:szCs w:val="22"/>
        </w:rPr>
        <w:t>ORIENTAÇÃO NORMATIVA CJU-MG Nº 60, DE 22 DE JANEIRO DE 2010</w:t>
      </w:r>
    </w:p>
    <w:p w14:paraId="2B8EA8A5" w14:textId="54193FEB" w:rsidR="004A3338" w:rsidRPr="004A3338" w:rsidRDefault="004A3338" w:rsidP="002F23F6">
      <w:pPr>
        <w:spacing w:line="276" w:lineRule="auto"/>
        <w:ind w:firstLine="709"/>
        <w:jc w:val="both"/>
        <w:rPr>
          <w:rFonts w:ascii="Arial" w:hAnsi="Arial" w:cs="Arial"/>
          <w:bCs/>
          <w:color w:val="000000" w:themeColor="text1"/>
          <w:sz w:val="22"/>
          <w:szCs w:val="22"/>
        </w:rPr>
      </w:pPr>
      <w:r w:rsidRPr="004A3338">
        <w:rPr>
          <w:rFonts w:ascii="Arial" w:hAnsi="Arial" w:cs="Arial"/>
          <w:bCs/>
          <w:color w:val="000000" w:themeColor="text1"/>
          <w:sz w:val="22"/>
          <w:szCs w:val="22"/>
        </w:rPr>
        <w:t>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409733B5" w14:textId="1AE88A06" w:rsidR="004A3338" w:rsidRPr="007F35BF" w:rsidRDefault="004A3338" w:rsidP="004A3338">
      <w:pPr>
        <w:spacing w:line="276" w:lineRule="auto"/>
        <w:ind w:firstLine="709"/>
        <w:jc w:val="both"/>
        <w:rPr>
          <w:rFonts w:ascii="Arial" w:hAnsi="Arial" w:cs="Arial"/>
          <w:bCs/>
          <w:color w:val="000000" w:themeColor="text1"/>
          <w:sz w:val="22"/>
          <w:szCs w:val="22"/>
        </w:rPr>
      </w:pPr>
      <w:r w:rsidRPr="004A3338">
        <w:rPr>
          <w:rFonts w:ascii="Arial" w:hAnsi="Arial" w:cs="Arial"/>
          <w:bCs/>
          <w:color w:val="000000" w:themeColor="text1"/>
          <w:sz w:val="22"/>
          <w:szCs w:val="22"/>
        </w:rPr>
        <w:t>Portanto, se na fase de planejamento e preparação da licitação for constatada a ocorrência da possibilidade de parcelamento do objeto licitado, nos moldes acima apresentados, e for aferida a existência de no mínimo 3 (três) fornecedores competitivos enquadrados como MPE sediados nos municípios integrantes da AMUSEP. Encontra-se neste procedimento justificada que a base territorial para aplicação do benefício constante do Art. 48 da Lei 123/2006, seja as empresas sediados nos municípios integrantes da AMUSEP, assim comprovando existir o mínimo de empresas necessárias a poder definir a abrangência territorial.</w:t>
      </w:r>
    </w:p>
    <w:p w14:paraId="2DDC8BD0" w14:textId="77777777" w:rsidR="00D67965" w:rsidRPr="007F35BF" w:rsidRDefault="00D67965" w:rsidP="007F35BF">
      <w:pPr>
        <w:pStyle w:val="PargrafodaLista"/>
        <w:tabs>
          <w:tab w:val="left" w:pos="609"/>
        </w:tabs>
        <w:spacing w:line="276" w:lineRule="auto"/>
        <w:ind w:left="0" w:right="142"/>
        <w:rPr>
          <w:rFonts w:ascii="Arial" w:hAnsi="Arial" w:cs="Arial"/>
          <w:color w:val="000000" w:themeColor="text1"/>
          <w:w w:val="110"/>
        </w:rPr>
      </w:pPr>
    </w:p>
    <w:p w14:paraId="304360FE" w14:textId="77777777" w:rsidR="00C9400A" w:rsidRPr="007F35BF" w:rsidRDefault="00C9400A" w:rsidP="007F35BF">
      <w:pPr>
        <w:pStyle w:val="Ttulo21"/>
        <w:tabs>
          <w:tab w:val="left" w:pos="957"/>
          <w:tab w:val="left" w:pos="958"/>
        </w:tabs>
        <w:spacing w:line="276" w:lineRule="auto"/>
        <w:ind w:left="0" w:right="142" w:firstLine="0"/>
        <w:rPr>
          <w:color w:val="000000" w:themeColor="text1"/>
          <w:sz w:val="22"/>
          <w:szCs w:val="22"/>
        </w:rPr>
      </w:pPr>
      <w:r w:rsidRPr="007F35BF">
        <w:rPr>
          <w:color w:val="000000" w:themeColor="text1"/>
          <w:spacing w:val="-1"/>
          <w:w w:val="110"/>
          <w:sz w:val="22"/>
          <w:szCs w:val="22"/>
        </w:rPr>
        <w:t xml:space="preserve">3 </w:t>
      </w:r>
      <w:r w:rsidRPr="007F35BF">
        <w:rPr>
          <w:b w:val="0"/>
          <w:color w:val="000000" w:themeColor="text1"/>
          <w:sz w:val="22"/>
          <w:szCs w:val="22"/>
        </w:rPr>
        <w:t>–</w:t>
      </w:r>
      <w:r w:rsidRPr="007F35BF">
        <w:rPr>
          <w:color w:val="000000" w:themeColor="text1"/>
          <w:sz w:val="22"/>
          <w:szCs w:val="22"/>
        </w:rPr>
        <w:t xml:space="preserve"> </w:t>
      </w:r>
      <w:r w:rsidRPr="007F35BF">
        <w:rPr>
          <w:color w:val="000000" w:themeColor="text1"/>
          <w:spacing w:val="-1"/>
          <w:w w:val="110"/>
          <w:sz w:val="22"/>
          <w:szCs w:val="22"/>
        </w:rPr>
        <w:t>FUNDAMENTAÇÃO E</w:t>
      </w:r>
      <w:r w:rsidRPr="007F35BF">
        <w:rPr>
          <w:color w:val="000000" w:themeColor="text1"/>
          <w:spacing w:val="2"/>
          <w:w w:val="110"/>
          <w:sz w:val="22"/>
          <w:szCs w:val="22"/>
        </w:rPr>
        <w:t xml:space="preserve"> </w:t>
      </w:r>
      <w:r w:rsidRPr="007F35BF">
        <w:rPr>
          <w:color w:val="000000" w:themeColor="text1"/>
          <w:spacing w:val="-1"/>
          <w:w w:val="110"/>
          <w:sz w:val="22"/>
          <w:szCs w:val="22"/>
        </w:rPr>
        <w:t xml:space="preserve">DESCRIÇÃO </w:t>
      </w:r>
      <w:r w:rsidRPr="007F35BF">
        <w:rPr>
          <w:color w:val="000000" w:themeColor="text1"/>
          <w:w w:val="110"/>
          <w:sz w:val="22"/>
          <w:szCs w:val="22"/>
        </w:rPr>
        <w:t>DA</w:t>
      </w:r>
      <w:r w:rsidRPr="007F35BF">
        <w:rPr>
          <w:color w:val="000000" w:themeColor="text1"/>
          <w:spacing w:val="-15"/>
          <w:w w:val="110"/>
          <w:sz w:val="22"/>
          <w:szCs w:val="22"/>
        </w:rPr>
        <w:t xml:space="preserve"> </w:t>
      </w:r>
      <w:r w:rsidRPr="007F35BF">
        <w:rPr>
          <w:color w:val="000000" w:themeColor="text1"/>
          <w:w w:val="110"/>
          <w:sz w:val="22"/>
          <w:szCs w:val="22"/>
        </w:rPr>
        <w:t>NECESSIDADE</w:t>
      </w:r>
      <w:r w:rsidRPr="007F35BF">
        <w:rPr>
          <w:color w:val="000000" w:themeColor="text1"/>
          <w:spacing w:val="4"/>
          <w:w w:val="110"/>
          <w:sz w:val="22"/>
          <w:szCs w:val="22"/>
        </w:rPr>
        <w:t xml:space="preserve"> </w:t>
      </w:r>
      <w:r w:rsidRPr="007F35BF">
        <w:rPr>
          <w:color w:val="000000" w:themeColor="text1"/>
          <w:w w:val="110"/>
          <w:sz w:val="22"/>
          <w:szCs w:val="22"/>
        </w:rPr>
        <w:t>DA</w:t>
      </w:r>
      <w:r w:rsidRPr="007F35BF">
        <w:rPr>
          <w:color w:val="000000" w:themeColor="text1"/>
          <w:spacing w:val="-6"/>
          <w:w w:val="110"/>
          <w:sz w:val="22"/>
          <w:szCs w:val="22"/>
        </w:rPr>
        <w:t xml:space="preserve"> </w:t>
      </w:r>
      <w:r w:rsidRPr="007F35BF">
        <w:rPr>
          <w:color w:val="000000" w:themeColor="text1"/>
          <w:w w:val="110"/>
          <w:sz w:val="22"/>
          <w:szCs w:val="22"/>
        </w:rPr>
        <w:t>CONTRATAÇÃO</w:t>
      </w:r>
    </w:p>
    <w:p w14:paraId="28967E1F" w14:textId="77777777" w:rsidR="00A304CA" w:rsidRPr="00A304CA" w:rsidRDefault="00A304CA" w:rsidP="00A304CA">
      <w:pPr>
        <w:spacing w:line="276" w:lineRule="auto"/>
        <w:ind w:firstLine="720"/>
        <w:jc w:val="both"/>
        <w:rPr>
          <w:rFonts w:ascii="Arial" w:hAnsi="Arial" w:cs="Arial"/>
          <w:sz w:val="22"/>
          <w:szCs w:val="22"/>
        </w:rPr>
      </w:pPr>
      <w:r w:rsidRPr="00A304CA">
        <w:rPr>
          <w:rFonts w:ascii="Arial" w:hAnsi="Arial" w:cs="Arial"/>
          <w:color w:val="000000" w:themeColor="text1"/>
          <w:sz w:val="22"/>
          <w:szCs w:val="22"/>
        </w:rPr>
        <w:t xml:space="preserve">A contratação do objeto em questão, se justifica face ao interesse público presente na necessidade de atender a Secretaria de Saúde, visto que a </w:t>
      </w:r>
      <w:r w:rsidRPr="00A304CA">
        <w:rPr>
          <w:rFonts w:ascii="Arial" w:hAnsi="Arial" w:cs="Arial"/>
          <w:sz w:val="22"/>
          <w:szCs w:val="22"/>
        </w:rPr>
        <w:t xml:space="preserve">aquisição de protetores solares será destinado a equipe de endemias, vigilância em Saúde e ESF, e os leites, fórmulas infantis e suplementos alimentares especiais serão destinados aos pacientes usuários do SUS atendidos pela Secretaria Municipal de Saúde de </w:t>
      </w:r>
      <w:proofErr w:type="spellStart"/>
      <w:r w:rsidRPr="00A304CA">
        <w:rPr>
          <w:rFonts w:ascii="Arial" w:hAnsi="Arial" w:cs="Arial"/>
          <w:sz w:val="22"/>
          <w:szCs w:val="22"/>
        </w:rPr>
        <w:t>Itaguajé</w:t>
      </w:r>
      <w:proofErr w:type="spellEnd"/>
      <w:r w:rsidRPr="00A304CA">
        <w:rPr>
          <w:rFonts w:ascii="Arial" w:hAnsi="Arial" w:cs="Arial"/>
          <w:sz w:val="22"/>
          <w:szCs w:val="22"/>
        </w:rPr>
        <w:t>/PR.</w:t>
      </w:r>
    </w:p>
    <w:p w14:paraId="30713631" w14:textId="77777777" w:rsidR="00A304CA" w:rsidRPr="00A304CA" w:rsidRDefault="00A304CA" w:rsidP="00A304CA">
      <w:pPr>
        <w:pStyle w:val="Corpodetexto"/>
        <w:spacing w:line="276" w:lineRule="auto"/>
        <w:ind w:rightChars="-17" w:right="-41" w:firstLine="720"/>
        <w:jc w:val="both"/>
        <w:rPr>
          <w:rFonts w:ascii="Arial" w:hAnsi="Arial" w:cs="Arial"/>
          <w:sz w:val="22"/>
          <w:szCs w:val="22"/>
        </w:rPr>
      </w:pPr>
      <w:r w:rsidRPr="00A304CA">
        <w:rPr>
          <w:rFonts w:ascii="Arial" w:hAnsi="Arial" w:cs="Arial"/>
          <w:sz w:val="22"/>
          <w:szCs w:val="22"/>
        </w:rPr>
        <w:t xml:space="preserve">Os protetores solares serão fornecidos aos profissionais que executam os serviços extra muro, como os </w:t>
      </w:r>
      <w:proofErr w:type="spellStart"/>
      <w:r w:rsidRPr="00A304CA">
        <w:rPr>
          <w:rFonts w:ascii="Arial" w:hAnsi="Arial" w:cs="Arial"/>
          <w:sz w:val="22"/>
          <w:szCs w:val="22"/>
        </w:rPr>
        <w:t>acs</w:t>
      </w:r>
      <w:proofErr w:type="spellEnd"/>
      <w:r w:rsidRPr="00A304CA">
        <w:rPr>
          <w:rFonts w:ascii="Arial" w:hAnsi="Arial" w:cs="Arial"/>
          <w:sz w:val="22"/>
          <w:szCs w:val="22"/>
        </w:rPr>
        <w:t>, ace, como material de EPI, para forma de proteção para esses profissionais.</w:t>
      </w:r>
    </w:p>
    <w:p w14:paraId="0238C1DB" w14:textId="77777777" w:rsidR="00A304CA" w:rsidRPr="00A304CA" w:rsidRDefault="00A304CA" w:rsidP="00A304CA">
      <w:pPr>
        <w:pStyle w:val="Corpodetexto"/>
        <w:spacing w:line="276" w:lineRule="auto"/>
        <w:ind w:rightChars="-17" w:right="-41" w:firstLine="720"/>
        <w:jc w:val="both"/>
        <w:rPr>
          <w:rFonts w:ascii="Arial" w:hAnsi="Arial" w:cs="Arial"/>
          <w:sz w:val="22"/>
          <w:szCs w:val="22"/>
        </w:rPr>
      </w:pPr>
      <w:r w:rsidRPr="00A304CA">
        <w:rPr>
          <w:rFonts w:ascii="Arial" w:hAnsi="Arial" w:cs="Arial"/>
          <w:sz w:val="22"/>
          <w:szCs w:val="22"/>
        </w:rPr>
        <w:t xml:space="preserve">A Secretaria Municipal de Saúde de </w:t>
      </w:r>
      <w:proofErr w:type="spellStart"/>
      <w:r w:rsidRPr="00A304CA">
        <w:rPr>
          <w:rFonts w:ascii="Arial" w:hAnsi="Arial" w:cs="Arial"/>
          <w:sz w:val="22"/>
          <w:szCs w:val="22"/>
        </w:rPr>
        <w:t>Itaguajé</w:t>
      </w:r>
      <w:proofErr w:type="spellEnd"/>
      <w:r w:rsidRPr="00A304CA">
        <w:rPr>
          <w:rFonts w:ascii="Arial" w:hAnsi="Arial" w:cs="Arial"/>
          <w:sz w:val="22"/>
          <w:szCs w:val="22"/>
        </w:rPr>
        <w:t>, que atende a população em qualquer situação de emergência, apresenta a justificativa de aquisição das fórmulas infantis, dietas e suplementos alimentares especiais e dietas enterais, destinados aos pacientes usuários do SUS, para atender as necessidades do Fundo Municipal de Saúde.</w:t>
      </w:r>
    </w:p>
    <w:p w14:paraId="5671B00B" w14:textId="77777777" w:rsidR="00A304CA" w:rsidRPr="00A304CA" w:rsidRDefault="00A304CA" w:rsidP="00A304CA">
      <w:pPr>
        <w:pStyle w:val="Corpodetexto"/>
        <w:spacing w:line="276" w:lineRule="auto"/>
        <w:ind w:rightChars="-17" w:right="-41" w:firstLine="720"/>
        <w:jc w:val="both"/>
        <w:rPr>
          <w:rFonts w:ascii="Arial" w:hAnsi="Arial" w:cs="Arial"/>
          <w:sz w:val="22"/>
          <w:szCs w:val="22"/>
        </w:rPr>
      </w:pPr>
      <w:r w:rsidRPr="00A304CA">
        <w:rPr>
          <w:rFonts w:ascii="Arial" w:hAnsi="Arial" w:cs="Arial"/>
          <w:sz w:val="22"/>
          <w:szCs w:val="22"/>
        </w:rPr>
        <w:t xml:space="preserve"> Considerando o que dispõe a Constituição Federal de 1988, em especial o seu artigo 196, que diz que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627B8CC2" w14:textId="77777777" w:rsidR="00A304CA" w:rsidRPr="00A304CA" w:rsidRDefault="00A304CA" w:rsidP="00A304CA">
      <w:pPr>
        <w:pStyle w:val="Corpodetexto"/>
        <w:spacing w:line="276" w:lineRule="auto"/>
        <w:ind w:rightChars="-17" w:right="-41" w:firstLine="720"/>
        <w:jc w:val="both"/>
        <w:rPr>
          <w:rFonts w:ascii="Arial" w:hAnsi="Arial" w:cs="Arial"/>
          <w:sz w:val="22"/>
          <w:szCs w:val="22"/>
        </w:rPr>
      </w:pPr>
      <w:r w:rsidRPr="00A304CA">
        <w:rPr>
          <w:rFonts w:ascii="Arial" w:hAnsi="Arial" w:cs="Arial"/>
          <w:sz w:val="22"/>
          <w:szCs w:val="22"/>
        </w:rPr>
        <w:t xml:space="preserve"> A aquisição dos referidos itens desta solicitação se faz necessária para atender pacientes que necessitam de fórmulas nutricionais especializada, como idosos, crianças, pacientes que apresentam necessidades de cuidados especiais e pacientes acamados.  Ressalte-se que estes pacientes são usuários do Sistema Único de Saúde Municipal, atendidos pela Secretária Municipal de Saúde de </w:t>
      </w:r>
      <w:proofErr w:type="spellStart"/>
      <w:r w:rsidRPr="00A304CA">
        <w:rPr>
          <w:rFonts w:ascii="Arial" w:hAnsi="Arial" w:cs="Arial"/>
          <w:sz w:val="22"/>
          <w:szCs w:val="22"/>
        </w:rPr>
        <w:t>Itaguajé</w:t>
      </w:r>
      <w:proofErr w:type="spellEnd"/>
      <w:r w:rsidRPr="00A304CA">
        <w:rPr>
          <w:rFonts w:ascii="Arial" w:hAnsi="Arial" w:cs="Arial"/>
          <w:sz w:val="22"/>
          <w:szCs w:val="22"/>
        </w:rPr>
        <w:t xml:space="preserve">, devidamente munidos de declaração médica para comprovada indicação de uso e podemos informá-los </w:t>
      </w:r>
      <w:r w:rsidRPr="00A304CA">
        <w:rPr>
          <w:rFonts w:ascii="Arial" w:hAnsi="Arial" w:cs="Arial"/>
          <w:sz w:val="22"/>
          <w:szCs w:val="22"/>
        </w:rPr>
        <w:lastRenderedPageBreak/>
        <w:t>ainda que a maioria se trata de pessoas com nível de renda baixa, não podendo suportar as despesas do suplemento sem que prejudique o seu próprio sustento.</w:t>
      </w:r>
    </w:p>
    <w:p w14:paraId="38D3DB7F" w14:textId="77777777" w:rsidR="00A304CA" w:rsidRPr="00A304CA" w:rsidRDefault="00A304CA" w:rsidP="00A304CA">
      <w:pPr>
        <w:pStyle w:val="Corpodetexto"/>
        <w:spacing w:line="276" w:lineRule="auto"/>
        <w:ind w:rightChars="-17" w:right="-41" w:firstLine="720"/>
        <w:jc w:val="both"/>
        <w:rPr>
          <w:rFonts w:ascii="Arial" w:hAnsi="Arial" w:cs="Arial"/>
          <w:color w:val="000000"/>
          <w:sz w:val="22"/>
          <w:szCs w:val="22"/>
        </w:rPr>
      </w:pPr>
      <w:r w:rsidRPr="00A304CA">
        <w:rPr>
          <w:rFonts w:ascii="Arial" w:hAnsi="Arial" w:cs="Arial"/>
          <w:color w:val="000000"/>
          <w:sz w:val="22"/>
          <w:szCs w:val="22"/>
        </w:rPr>
        <w:t xml:space="preserve">Ressalta-se que </w:t>
      </w:r>
      <w:proofErr w:type="gramStart"/>
      <w:r w:rsidRPr="00A304CA">
        <w:rPr>
          <w:rFonts w:ascii="Arial" w:hAnsi="Arial" w:cs="Arial"/>
          <w:color w:val="000000"/>
          <w:sz w:val="22"/>
          <w:szCs w:val="22"/>
        </w:rPr>
        <w:t>a diversidade dos perfis dos pacientes atendidos, bem como a evolução das condutas terapêuticas nutricionais, tornam</w:t>
      </w:r>
      <w:proofErr w:type="gramEnd"/>
      <w:r w:rsidRPr="00A304CA">
        <w:rPr>
          <w:rFonts w:ascii="Arial" w:hAnsi="Arial" w:cs="Arial"/>
          <w:color w:val="000000"/>
          <w:sz w:val="22"/>
          <w:szCs w:val="22"/>
        </w:rPr>
        <w:t xml:space="preserve"> indispensável a atualização da relação de fórmulas alimentares disponibilizadas, de modo a garantir assistência integral, segurança nutricional e continuidade do cuidado.</w:t>
      </w:r>
    </w:p>
    <w:p w14:paraId="32987BFE" w14:textId="77777777" w:rsidR="00A304CA" w:rsidRPr="00A304CA" w:rsidRDefault="00A304CA" w:rsidP="00A304CA">
      <w:pPr>
        <w:pStyle w:val="Corpodetexto"/>
        <w:spacing w:line="276" w:lineRule="auto"/>
        <w:ind w:rightChars="-17" w:right="-41" w:firstLine="720"/>
        <w:jc w:val="both"/>
        <w:rPr>
          <w:rFonts w:ascii="Arial" w:hAnsi="Arial" w:cs="Arial"/>
          <w:color w:val="000000"/>
          <w:sz w:val="22"/>
          <w:szCs w:val="22"/>
        </w:rPr>
      </w:pPr>
      <w:r w:rsidRPr="00A304CA">
        <w:rPr>
          <w:rFonts w:ascii="Arial" w:hAnsi="Arial" w:cs="Arial"/>
          <w:color w:val="000000"/>
          <w:sz w:val="22"/>
          <w:szCs w:val="22"/>
        </w:rPr>
        <w:t>Ademais, a inclusão das novas fórmulas alimentares na licitação contribui significativamente para a prevenção de desabastecimentos, reduz a necessidade de aquisições emergenciais e promove maior eficiência na gestão dos recursos públicos, em consonância com os princípios da legalidade, economicidade, eficiência e continuidade do serviço público.</w:t>
      </w:r>
    </w:p>
    <w:p w14:paraId="1ED9857C" w14:textId="77777777" w:rsidR="00A304CA" w:rsidRPr="00A304CA" w:rsidRDefault="00A304CA" w:rsidP="00A304CA">
      <w:pPr>
        <w:pStyle w:val="Corpodetexto"/>
        <w:spacing w:line="276" w:lineRule="auto"/>
        <w:ind w:rightChars="-17" w:right="-41" w:firstLine="720"/>
        <w:jc w:val="both"/>
        <w:rPr>
          <w:rFonts w:ascii="Arial" w:hAnsi="Arial" w:cs="Arial"/>
          <w:sz w:val="22"/>
          <w:szCs w:val="22"/>
        </w:rPr>
      </w:pPr>
      <w:r w:rsidRPr="00A304CA">
        <w:rPr>
          <w:rFonts w:ascii="Arial" w:hAnsi="Arial" w:cs="Arial"/>
          <w:color w:val="000000"/>
          <w:sz w:val="22"/>
          <w:szCs w:val="22"/>
        </w:rPr>
        <w:t>Dessa forma, a medida ora solicitada está alinhada aos princípios do SUS e da administração pública, visando à melhoria da qualidade da assistência prestada aos usuários.</w:t>
      </w:r>
    </w:p>
    <w:p w14:paraId="39029C2E" w14:textId="1ED8CC0B" w:rsidR="00667FE3" w:rsidRPr="007F35BF" w:rsidRDefault="00667FE3" w:rsidP="00601CF4">
      <w:pPr>
        <w:pStyle w:val="Corpodetexto"/>
        <w:spacing w:after="0" w:line="276" w:lineRule="auto"/>
        <w:ind w:rightChars="-17" w:right="-41" w:firstLine="720"/>
        <w:jc w:val="both"/>
        <w:rPr>
          <w:rFonts w:ascii="Arial" w:eastAsia="Arial" w:hAnsi="Arial" w:cs="Arial"/>
          <w:color w:val="000000"/>
          <w:sz w:val="22"/>
          <w:szCs w:val="22"/>
        </w:rPr>
      </w:pPr>
    </w:p>
    <w:p w14:paraId="7014C251" w14:textId="4C33EE8C" w:rsidR="003247B1" w:rsidRPr="007F35BF" w:rsidRDefault="00C24053" w:rsidP="007F35BF">
      <w:pPr>
        <w:pStyle w:val="Ttulo21"/>
        <w:tabs>
          <w:tab w:val="left" w:pos="519"/>
        </w:tabs>
        <w:spacing w:line="276" w:lineRule="auto"/>
        <w:ind w:left="0" w:right="142" w:firstLine="0"/>
        <w:jc w:val="both"/>
        <w:rPr>
          <w:color w:val="000000" w:themeColor="text1"/>
          <w:w w:val="115"/>
          <w:sz w:val="22"/>
          <w:szCs w:val="22"/>
        </w:rPr>
      </w:pPr>
      <w:r w:rsidRPr="007F35BF">
        <w:rPr>
          <w:color w:val="000000" w:themeColor="text1"/>
          <w:w w:val="115"/>
          <w:sz w:val="22"/>
          <w:szCs w:val="22"/>
        </w:rPr>
        <w:t>4</w:t>
      </w:r>
      <w:r w:rsidR="002E420C" w:rsidRPr="007F35BF">
        <w:rPr>
          <w:color w:val="000000" w:themeColor="text1"/>
          <w:w w:val="115"/>
          <w:sz w:val="22"/>
          <w:szCs w:val="22"/>
        </w:rPr>
        <w:t xml:space="preserve"> </w:t>
      </w:r>
      <w:r w:rsidR="002E420C" w:rsidRPr="007F35BF">
        <w:rPr>
          <w:b w:val="0"/>
          <w:color w:val="000000" w:themeColor="text1"/>
          <w:sz w:val="22"/>
          <w:szCs w:val="22"/>
        </w:rPr>
        <w:t>–</w:t>
      </w:r>
      <w:r w:rsidR="002E420C" w:rsidRPr="007F35BF">
        <w:rPr>
          <w:color w:val="000000" w:themeColor="text1"/>
          <w:sz w:val="22"/>
          <w:szCs w:val="22"/>
        </w:rPr>
        <w:t xml:space="preserve"> </w:t>
      </w:r>
      <w:r w:rsidR="00FC3043" w:rsidRPr="007F35BF">
        <w:rPr>
          <w:color w:val="000000" w:themeColor="text1"/>
          <w:w w:val="115"/>
          <w:sz w:val="22"/>
          <w:szCs w:val="22"/>
        </w:rPr>
        <w:t>DESCRIÇÃO</w:t>
      </w:r>
      <w:r w:rsidR="00FC3043" w:rsidRPr="007F35BF">
        <w:rPr>
          <w:color w:val="000000" w:themeColor="text1"/>
          <w:spacing w:val="21"/>
          <w:w w:val="115"/>
          <w:sz w:val="22"/>
          <w:szCs w:val="22"/>
        </w:rPr>
        <w:t xml:space="preserve"> </w:t>
      </w:r>
      <w:r w:rsidR="00FC3043" w:rsidRPr="007F35BF">
        <w:rPr>
          <w:color w:val="000000" w:themeColor="text1"/>
          <w:w w:val="115"/>
          <w:sz w:val="22"/>
          <w:szCs w:val="22"/>
        </w:rPr>
        <w:t>DA</w:t>
      </w:r>
      <w:r w:rsidR="00FC3043" w:rsidRPr="007F35BF">
        <w:rPr>
          <w:color w:val="000000" w:themeColor="text1"/>
          <w:spacing w:val="19"/>
          <w:w w:val="115"/>
          <w:sz w:val="22"/>
          <w:szCs w:val="22"/>
        </w:rPr>
        <w:t xml:space="preserve"> </w:t>
      </w:r>
      <w:r w:rsidR="00FC3043" w:rsidRPr="007F35BF">
        <w:rPr>
          <w:color w:val="000000" w:themeColor="text1"/>
          <w:w w:val="115"/>
          <w:sz w:val="22"/>
          <w:szCs w:val="22"/>
        </w:rPr>
        <w:t>SOLUÇÃO</w:t>
      </w:r>
      <w:r w:rsidR="00FC3043" w:rsidRPr="007F35BF">
        <w:rPr>
          <w:color w:val="000000" w:themeColor="text1"/>
          <w:spacing w:val="18"/>
          <w:w w:val="115"/>
          <w:sz w:val="22"/>
          <w:szCs w:val="22"/>
        </w:rPr>
        <w:t xml:space="preserve"> </w:t>
      </w:r>
      <w:r w:rsidR="00FC3043" w:rsidRPr="007F35BF">
        <w:rPr>
          <w:color w:val="000000" w:themeColor="text1"/>
          <w:w w:val="115"/>
          <w:sz w:val="22"/>
          <w:szCs w:val="22"/>
        </w:rPr>
        <w:t>COMO</w:t>
      </w:r>
      <w:r w:rsidR="00FC3043" w:rsidRPr="007F35BF">
        <w:rPr>
          <w:color w:val="000000" w:themeColor="text1"/>
          <w:spacing w:val="22"/>
          <w:w w:val="115"/>
          <w:sz w:val="22"/>
          <w:szCs w:val="22"/>
        </w:rPr>
        <w:t xml:space="preserve"> </w:t>
      </w:r>
      <w:r w:rsidR="00FC3043" w:rsidRPr="007F35BF">
        <w:rPr>
          <w:color w:val="000000" w:themeColor="text1"/>
          <w:w w:val="115"/>
          <w:sz w:val="22"/>
          <w:szCs w:val="22"/>
        </w:rPr>
        <w:t>UM</w:t>
      </w:r>
      <w:r w:rsidR="00FC3043" w:rsidRPr="007F35BF">
        <w:rPr>
          <w:color w:val="000000" w:themeColor="text1"/>
          <w:spacing w:val="19"/>
          <w:w w:val="115"/>
          <w:sz w:val="22"/>
          <w:szCs w:val="22"/>
        </w:rPr>
        <w:t xml:space="preserve"> </w:t>
      </w:r>
      <w:r w:rsidR="00FC3043" w:rsidRPr="007F35BF">
        <w:rPr>
          <w:color w:val="000000" w:themeColor="text1"/>
          <w:w w:val="115"/>
          <w:sz w:val="22"/>
          <w:szCs w:val="22"/>
        </w:rPr>
        <w:t>TODO</w:t>
      </w:r>
      <w:r w:rsidR="00FC3043" w:rsidRPr="007F35BF">
        <w:rPr>
          <w:color w:val="000000" w:themeColor="text1"/>
          <w:spacing w:val="21"/>
          <w:w w:val="115"/>
          <w:sz w:val="22"/>
          <w:szCs w:val="22"/>
        </w:rPr>
        <w:t xml:space="preserve"> </w:t>
      </w:r>
      <w:r w:rsidR="00FC3043" w:rsidRPr="007F35BF">
        <w:rPr>
          <w:color w:val="000000" w:themeColor="text1"/>
          <w:w w:val="115"/>
          <w:sz w:val="22"/>
          <w:szCs w:val="22"/>
        </w:rPr>
        <w:t>CONSIDERADO</w:t>
      </w:r>
      <w:r w:rsidR="00FC3043" w:rsidRPr="007F35BF">
        <w:rPr>
          <w:color w:val="000000" w:themeColor="text1"/>
          <w:spacing w:val="18"/>
          <w:w w:val="115"/>
          <w:sz w:val="22"/>
          <w:szCs w:val="22"/>
        </w:rPr>
        <w:t xml:space="preserve"> </w:t>
      </w:r>
      <w:r w:rsidR="00FC3043" w:rsidRPr="007F35BF">
        <w:rPr>
          <w:color w:val="000000" w:themeColor="text1"/>
          <w:w w:val="115"/>
          <w:sz w:val="22"/>
          <w:szCs w:val="22"/>
        </w:rPr>
        <w:t>O</w:t>
      </w:r>
      <w:r w:rsidR="00FC3043" w:rsidRPr="007F35BF">
        <w:rPr>
          <w:color w:val="000000" w:themeColor="text1"/>
          <w:spacing w:val="22"/>
          <w:w w:val="115"/>
          <w:sz w:val="22"/>
          <w:szCs w:val="22"/>
        </w:rPr>
        <w:t xml:space="preserve"> </w:t>
      </w:r>
      <w:r w:rsidR="00FC3043" w:rsidRPr="007F35BF">
        <w:rPr>
          <w:color w:val="000000" w:themeColor="text1"/>
          <w:w w:val="115"/>
          <w:sz w:val="22"/>
          <w:szCs w:val="22"/>
        </w:rPr>
        <w:t>CICLO</w:t>
      </w:r>
      <w:r w:rsidR="00FC3043" w:rsidRPr="007F35BF">
        <w:rPr>
          <w:color w:val="000000" w:themeColor="text1"/>
          <w:spacing w:val="22"/>
          <w:w w:val="115"/>
          <w:sz w:val="22"/>
          <w:szCs w:val="22"/>
        </w:rPr>
        <w:t xml:space="preserve"> </w:t>
      </w:r>
      <w:r w:rsidR="00FC3043" w:rsidRPr="007F35BF">
        <w:rPr>
          <w:color w:val="000000" w:themeColor="text1"/>
          <w:w w:val="115"/>
          <w:sz w:val="22"/>
          <w:szCs w:val="22"/>
        </w:rPr>
        <w:t>DE</w:t>
      </w:r>
      <w:r w:rsidR="00FC3043" w:rsidRPr="007F35BF">
        <w:rPr>
          <w:color w:val="000000" w:themeColor="text1"/>
          <w:spacing w:val="21"/>
          <w:w w:val="115"/>
          <w:sz w:val="22"/>
          <w:szCs w:val="22"/>
        </w:rPr>
        <w:t xml:space="preserve"> </w:t>
      </w:r>
      <w:r w:rsidR="00FC3043" w:rsidRPr="007F35BF">
        <w:rPr>
          <w:color w:val="000000" w:themeColor="text1"/>
          <w:w w:val="115"/>
          <w:sz w:val="22"/>
          <w:szCs w:val="22"/>
        </w:rPr>
        <w:t>VIDA</w:t>
      </w:r>
      <w:r w:rsidR="00FC3043" w:rsidRPr="007F35BF">
        <w:rPr>
          <w:color w:val="000000" w:themeColor="text1"/>
          <w:spacing w:val="21"/>
          <w:w w:val="115"/>
          <w:sz w:val="22"/>
          <w:szCs w:val="22"/>
        </w:rPr>
        <w:t xml:space="preserve"> </w:t>
      </w:r>
      <w:r w:rsidR="00FC3043" w:rsidRPr="007F35BF">
        <w:rPr>
          <w:color w:val="000000" w:themeColor="text1"/>
          <w:w w:val="115"/>
          <w:sz w:val="22"/>
          <w:szCs w:val="22"/>
        </w:rPr>
        <w:t>DO</w:t>
      </w:r>
      <w:r w:rsidR="00FC3043" w:rsidRPr="007F35BF">
        <w:rPr>
          <w:color w:val="000000" w:themeColor="text1"/>
          <w:spacing w:val="-61"/>
          <w:w w:val="115"/>
          <w:sz w:val="22"/>
          <w:szCs w:val="22"/>
        </w:rPr>
        <w:t xml:space="preserve"> </w:t>
      </w:r>
      <w:r w:rsidR="00FC3043" w:rsidRPr="007F35BF">
        <w:rPr>
          <w:color w:val="000000" w:themeColor="text1"/>
          <w:w w:val="115"/>
          <w:sz w:val="22"/>
          <w:szCs w:val="22"/>
        </w:rPr>
        <w:t>OBJETO</w:t>
      </w:r>
      <w:r w:rsidR="00FC3043" w:rsidRPr="007F35BF">
        <w:rPr>
          <w:color w:val="000000" w:themeColor="text1"/>
          <w:spacing w:val="-7"/>
          <w:w w:val="115"/>
          <w:sz w:val="22"/>
          <w:szCs w:val="22"/>
        </w:rPr>
        <w:t xml:space="preserve"> </w:t>
      </w:r>
      <w:r w:rsidR="00FC3043" w:rsidRPr="007F35BF">
        <w:rPr>
          <w:color w:val="000000" w:themeColor="text1"/>
          <w:w w:val="115"/>
          <w:sz w:val="22"/>
          <w:szCs w:val="22"/>
        </w:rPr>
        <w:t>E</w:t>
      </w:r>
      <w:r w:rsidR="00FC11B9" w:rsidRPr="007F35BF">
        <w:rPr>
          <w:color w:val="000000" w:themeColor="text1"/>
          <w:w w:val="115"/>
          <w:sz w:val="22"/>
          <w:szCs w:val="22"/>
        </w:rPr>
        <w:t xml:space="preserve"> </w:t>
      </w:r>
      <w:r w:rsidR="00FC3043" w:rsidRPr="007F35BF">
        <w:rPr>
          <w:color w:val="000000" w:themeColor="text1"/>
          <w:w w:val="115"/>
          <w:sz w:val="22"/>
          <w:szCs w:val="22"/>
        </w:rPr>
        <w:t>ESPECIFICAÇÃO</w:t>
      </w:r>
      <w:r w:rsidR="00FC3043" w:rsidRPr="007F35BF">
        <w:rPr>
          <w:color w:val="000000" w:themeColor="text1"/>
          <w:spacing w:val="-6"/>
          <w:w w:val="115"/>
          <w:sz w:val="22"/>
          <w:szCs w:val="22"/>
        </w:rPr>
        <w:t xml:space="preserve"> </w:t>
      </w:r>
      <w:r w:rsidR="00FC3043" w:rsidRPr="007F35BF">
        <w:rPr>
          <w:color w:val="000000" w:themeColor="text1"/>
          <w:w w:val="115"/>
          <w:sz w:val="22"/>
          <w:szCs w:val="22"/>
        </w:rPr>
        <w:t>DO</w:t>
      </w:r>
      <w:r w:rsidR="00FC3043" w:rsidRPr="007F35BF">
        <w:rPr>
          <w:color w:val="000000" w:themeColor="text1"/>
          <w:spacing w:val="-8"/>
          <w:w w:val="115"/>
          <w:sz w:val="22"/>
          <w:szCs w:val="22"/>
        </w:rPr>
        <w:t xml:space="preserve"> </w:t>
      </w:r>
      <w:r w:rsidR="00FC3043" w:rsidRPr="007F35BF">
        <w:rPr>
          <w:color w:val="000000" w:themeColor="text1"/>
          <w:w w:val="115"/>
          <w:sz w:val="22"/>
          <w:szCs w:val="22"/>
        </w:rPr>
        <w:t>PRODUTO</w:t>
      </w:r>
    </w:p>
    <w:p w14:paraId="3FB5A83D" w14:textId="77777777" w:rsidR="0029135A" w:rsidRPr="007F35BF" w:rsidRDefault="0029135A" w:rsidP="007F35BF">
      <w:pPr>
        <w:spacing w:line="276" w:lineRule="auto"/>
        <w:ind w:firstLine="720"/>
        <w:jc w:val="both"/>
        <w:rPr>
          <w:rFonts w:ascii="Arial" w:hAnsi="Arial" w:cs="Arial"/>
          <w:bCs/>
          <w:sz w:val="22"/>
          <w:szCs w:val="22"/>
        </w:rPr>
      </w:pPr>
      <w:r w:rsidRPr="007F35BF">
        <w:rPr>
          <w:rFonts w:ascii="Arial" w:hAnsi="Arial" w:cs="Arial"/>
          <w:bCs/>
          <w:sz w:val="22"/>
          <w:szCs w:val="22"/>
        </w:rPr>
        <w:t>Foi realizado levantamento de mercado, que consiste na prospecção e análise das alternativas possíveis de soluções, sendo consideradas as contratações similares feitas por outros órgãos e entidades, com objetivo de identificar a existência de novas metodologias, tecnologias ou inovações que melhor atendam às necessidades da administração.</w:t>
      </w:r>
    </w:p>
    <w:p w14:paraId="370413DD" w14:textId="77777777" w:rsidR="0029135A" w:rsidRPr="007F35BF" w:rsidRDefault="0029135A" w:rsidP="007F35BF">
      <w:pPr>
        <w:spacing w:line="276" w:lineRule="auto"/>
        <w:ind w:firstLine="720"/>
        <w:jc w:val="both"/>
        <w:rPr>
          <w:rFonts w:ascii="Arial" w:hAnsi="Arial" w:cs="Arial"/>
          <w:sz w:val="22"/>
          <w:szCs w:val="22"/>
        </w:rPr>
      </w:pPr>
      <w:r w:rsidRPr="007F35BF">
        <w:rPr>
          <w:rFonts w:ascii="Arial" w:hAnsi="Arial" w:cs="Arial"/>
          <w:sz w:val="22"/>
          <w:szCs w:val="22"/>
        </w:rPr>
        <w:t>Há, no mercado, diversas empresas que fornecem os produtos do objeto, não havendo, portanto, restrições de mercado.</w:t>
      </w:r>
    </w:p>
    <w:p w14:paraId="327AC7BF" w14:textId="77777777" w:rsidR="0029135A" w:rsidRPr="007F35BF" w:rsidRDefault="0029135A" w:rsidP="007F35BF">
      <w:pPr>
        <w:pStyle w:val="Corpodetexto"/>
        <w:spacing w:after="0" w:line="276" w:lineRule="auto"/>
        <w:ind w:right="-142" w:firstLine="709"/>
        <w:jc w:val="both"/>
        <w:rPr>
          <w:rFonts w:ascii="Arial" w:hAnsi="Arial" w:cs="Arial"/>
          <w:sz w:val="22"/>
          <w:szCs w:val="22"/>
        </w:rPr>
      </w:pPr>
      <w:r w:rsidRPr="007F35BF">
        <w:rPr>
          <w:rFonts w:ascii="Arial" w:hAnsi="Arial" w:cs="Arial"/>
          <w:sz w:val="22"/>
          <w:szCs w:val="22"/>
        </w:rPr>
        <w:t>Considerando o fato de se tornar inviável operacionalmente a aquisição de todos os bens de uma só vez, uma vez que a demanda não é sazonal, bem como a necessidade de contratações frequentes, a previsão de entregas de forma parcelada, a impossibilidade de definir previamente o quantitativo a ser demandado pela Administração e levando-se em conta as características do objeto a ser contratado, uma vez que, enquadra-se na categoria de bens comuns, de que trata a Lei nº 14133/2021, por possuir padrões de desempenho e características gerais e específicas usualmente encontradas no mercado entende-se que a melhor solução para a contratação, é a aquisição através da realização de processo licitatório, na modalidade Pregão Eletrônico por meio do Sistema de Registro de Preços, que se caracteriza pelo conjunto de procedimentos para registro formal de preços relativos à prestação de serviços e aquisição de bens para contratações futuras.</w:t>
      </w:r>
    </w:p>
    <w:p w14:paraId="2B4DC8A6" w14:textId="11D7F2FC" w:rsidR="0029135A" w:rsidRPr="007F35BF" w:rsidRDefault="0029135A" w:rsidP="007F35BF">
      <w:pPr>
        <w:pStyle w:val="Corpodetexto"/>
        <w:spacing w:after="0" w:line="276" w:lineRule="auto"/>
        <w:ind w:rightChars="-17" w:right="-41" w:firstLine="720"/>
        <w:jc w:val="both"/>
        <w:rPr>
          <w:rFonts w:ascii="Arial" w:hAnsi="Arial" w:cs="Arial"/>
          <w:sz w:val="22"/>
          <w:szCs w:val="22"/>
        </w:rPr>
      </w:pPr>
      <w:r w:rsidRPr="007F35BF">
        <w:rPr>
          <w:rFonts w:ascii="Arial" w:hAnsi="Arial" w:cs="Arial"/>
          <w:sz w:val="22"/>
          <w:szCs w:val="22"/>
        </w:rPr>
        <w:t xml:space="preserve">A licitação será regida pela modalidade PREGÃO ELETRÔNICO do tipo “MENOR PREÇO POR </w:t>
      </w:r>
      <w:r w:rsidR="00506519" w:rsidRPr="007F35BF">
        <w:rPr>
          <w:rFonts w:ascii="Arial" w:hAnsi="Arial" w:cs="Arial"/>
          <w:sz w:val="22"/>
          <w:szCs w:val="22"/>
        </w:rPr>
        <w:t>ITEM</w:t>
      </w:r>
      <w:r w:rsidRPr="007F35BF">
        <w:rPr>
          <w:rFonts w:ascii="Arial" w:hAnsi="Arial" w:cs="Arial"/>
          <w:sz w:val="22"/>
          <w:szCs w:val="22"/>
        </w:rPr>
        <w:t>”, tomando como parâmetro legal:</w:t>
      </w:r>
    </w:p>
    <w:p w14:paraId="62174F1C" w14:textId="77777777" w:rsidR="0029135A" w:rsidRPr="007F35BF" w:rsidRDefault="0029135A" w:rsidP="007F35BF">
      <w:pPr>
        <w:pStyle w:val="Corpodetexto"/>
        <w:widowControl w:val="0"/>
        <w:numPr>
          <w:ilvl w:val="0"/>
          <w:numId w:val="3"/>
        </w:numPr>
        <w:autoSpaceDE w:val="0"/>
        <w:autoSpaceDN w:val="0"/>
        <w:spacing w:after="0" w:line="276" w:lineRule="auto"/>
        <w:ind w:rightChars="-17" w:right="-41"/>
        <w:jc w:val="both"/>
        <w:rPr>
          <w:rFonts w:ascii="Arial" w:hAnsi="Arial" w:cs="Arial"/>
          <w:sz w:val="22"/>
          <w:szCs w:val="22"/>
        </w:rPr>
      </w:pPr>
      <w:r w:rsidRPr="007F35BF">
        <w:rPr>
          <w:rFonts w:ascii="Arial" w:hAnsi="Arial" w:cs="Arial"/>
          <w:sz w:val="22"/>
          <w:szCs w:val="22"/>
        </w:rPr>
        <w:t>Lei nº. 14.133/2021, atualizada, institui normas para licitações e contratos da Administração Pública e dá outras providências;</w:t>
      </w:r>
    </w:p>
    <w:p w14:paraId="3342D7F7" w14:textId="77777777" w:rsidR="0029135A" w:rsidRPr="007F35BF" w:rsidRDefault="0029135A" w:rsidP="007F35BF">
      <w:pPr>
        <w:pStyle w:val="Corpodetexto"/>
        <w:widowControl w:val="0"/>
        <w:numPr>
          <w:ilvl w:val="0"/>
          <w:numId w:val="3"/>
        </w:numPr>
        <w:autoSpaceDE w:val="0"/>
        <w:autoSpaceDN w:val="0"/>
        <w:spacing w:after="0" w:line="276" w:lineRule="auto"/>
        <w:ind w:rightChars="-17" w:right="-41"/>
        <w:jc w:val="both"/>
        <w:rPr>
          <w:rFonts w:ascii="Arial" w:hAnsi="Arial" w:cs="Arial"/>
          <w:sz w:val="22"/>
          <w:szCs w:val="22"/>
        </w:rPr>
      </w:pPr>
      <w:r w:rsidRPr="007F35BF">
        <w:rPr>
          <w:rFonts w:ascii="Arial" w:hAnsi="Arial" w:cs="Arial"/>
          <w:sz w:val="22"/>
          <w:szCs w:val="22"/>
        </w:rPr>
        <w:t>Lei complementar 123/2006, que institui o Estatuto Nacional de Microempresa e Empresa de Pequeno porte.</w:t>
      </w:r>
    </w:p>
    <w:p w14:paraId="2663DCB3" w14:textId="77777777" w:rsidR="0029135A" w:rsidRPr="007F35BF" w:rsidRDefault="0029135A" w:rsidP="007F35BF">
      <w:pPr>
        <w:pStyle w:val="Corpodetexto"/>
        <w:spacing w:after="0" w:line="276" w:lineRule="auto"/>
        <w:ind w:rightChars="-17" w:right="-41" w:firstLine="720"/>
        <w:jc w:val="both"/>
        <w:rPr>
          <w:rFonts w:ascii="Arial" w:hAnsi="Arial" w:cs="Arial"/>
          <w:sz w:val="22"/>
          <w:szCs w:val="22"/>
        </w:rPr>
      </w:pPr>
      <w:r w:rsidRPr="007F35BF">
        <w:rPr>
          <w:rFonts w:ascii="Arial" w:hAnsi="Arial" w:cs="Arial"/>
          <w:sz w:val="22"/>
          <w:szCs w:val="22"/>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7F35BF">
        <w:rPr>
          <w:rFonts w:ascii="Arial" w:hAnsi="Arial" w:cs="Arial"/>
          <w:iCs/>
          <w:sz w:val="22"/>
          <w:szCs w:val="22"/>
        </w:rPr>
        <w:t>inciso XLI do artigo 6º da Lei 14.133/2021</w:t>
      </w:r>
      <w:r w:rsidRPr="007F35BF">
        <w:rPr>
          <w:rFonts w:ascii="Arial" w:hAnsi="Arial" w:cs="Arial"/>
          <w:sz w:val="22"/>
          <w:szCs w:val="22"/>
        </w:rPr>
        <w:t>”.</w:t>
      </w:r>
    </w:p>
    <w:p w14:paraId="60167AD2" w14:textId="77777777" w:rsidR="0029135A" w:rsidRPr="007F35BF" w:rsidRDefault="0029135A" w:rsidP="007F35BF">
      <w:pPr>
        <w:pStyle w:val="Corpodetexto"/>
        <w:spacing w:after="0" w:line="276" w:lineRule="auto"/>
        <w:ind w:rightChars="-17" w:right="-41" w:firstLine="720"/>
        <w:jc w:val="both"/>
        <w:rPr>
          <w:rFonts w:ascii="Arial" w:hAnsi="Arial" w:cs="Arial"/>
          <w:sz w:val="22"/>
          <w:szCs w:val="22"/>
        </w:rPr>
      </w:pPr>
      <w:r w:rsidRPr="007F35BF">
        <w:rPr>
          <w:rFonts w:ascii="Arial" w:hAnsi="Arial" w:cs="Arial"/>
          <w:sz w:val="22"/>
          <w:szCs w:val="22"/>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3EE8A7F2" w14:textId="77777777" w:rsidR="0029135A" w:rsidRPr="007F35BF" w:rsidRDefault="0029135A" w:rsidP="007F35BF">
      <w:pPr>
        <w:pStyle w:val="Corpodetexto"/>
        <w:spacing w:after="0" w:line="276" w:lineRule="auto"/>
        <w:ind w:rightChars="-17" w:right="-41" w:firstLine="720"/>
        <w:jc w:val="both"/>
        <w:rPr>
          <w:rFonts w:ascii="Arial" w:hAnsi="Arial" w:cs="Arial"/>
          <w:sz w:val="22"/>
          <w:szCs w:val="22"/>
        </w:rPr>
      </w:pPr>
      <w:r w:rsidRPr="007F35BF">
        <w:rPr>
          <w:rFonts w:ascii="Arial" w:hAnsi="Arial" w:cs="Arial"/>
          <w:sz w:val="22"/>
          <w:szCs w:val="22"/>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w:t>
      </w:r>
      <w:r w:rsidRPr="007F35BF">
        <w:rPr>
          <w:rFonts w:ascii="Arial" w:hAnsi="Arial" w:cs="Arial"/>
          <w:sz w:val="22"/>
          <w:szCs w:val="22"/>
        </w:rPr>
        <w:lastRenderedPageBreak/>
        <w:t>devida adequação aos recursos disponíveis e visto que 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A ata de registro de preço possui vigência de 12 meses o que reduz a quantidade de processos licitatórios gerando economia para o município e garante uma constância no atendimento ao contribuinte.</w:t>
      </w:r>
    </w:p>
    <w:p w14:paraId="7E7FD111" w14:textId="77777777" w:rsidR="0029135A" w:rsidRPr="007F35BF" w:rsidRDefault="0029135A" w:rsidP="007F35BF">
      <w:pPr>
        <w:pStyle w:val="Corpodetexto"/>
        <w:spacing w:after="0" w:line="276" w:lineRule="auto"/>
        <w:ind w:rightChars="-17" w:right="-41" w:firstLine="720"/>
        <w:jc w:val="both"/>
        <w:rPr>
          <w:rFonts w:ascii="Arial" w:hAnsi="Arial" w:cs="Arial"/>
          <w:sz w:val="22"/>
          <w:szCs w:val="22"/>
        </w:rPr>
      </w:pPr>
      <w:r w:rsidRPr="007F35BF">
        <w:rPr>
          <w:rFonts w:ascii="Arial" w:hAnsi="Arial" w:cs="Arial"/>
          <w:sz w:val="22"/>
          <w:szCs w:val="22"/>
        </w:rPr>
        <w:t>Esta modalidade também facilita o trabalho de planejamento orçamentário das unidades, possibilitando uma melhor aplicabilidade dos recursos ao longo do exercício. No âmbito municipal o Decreto nº 52/2023 regulamenta o Registro de Preços.</w:t>
      </w:r>
    </w:p>
    <w:p w14:paraId="5060EB16" w14:textId="77777777" w:rsidR="00503672" w:rsidRPr="007F35BF" w:rsidRDefault="00503672" w:rsidP="007F35BF">
      <w:pPr>
        <w:spacing w:line="276" w:lineRule="auto"/>
        <w:jc w:val="both"/>
        <w:rPr>
          <w:rFonts w:ascii="Arial" w:hAnsi="Arial" w:cs="Arial"/>
          <w:color w:val="000000" w:themeColor="text1"/>
          <w:sz w:val="22"/>
          <w:szCs w:val="22"/>
        </w:rPr>
      </w:pPr>
    </w:p>
    <w:p w14:paraId="7D01D124" w14:textId="69FA02E9" w:rsidR="00E627F0" w:rsidRPr="007F35BF" w:rsidRDefault="00C24053" w:rsidP="007F35BF">
      <w:pPr>
        <w:spacing w:line="276" w:lineRule="auto"/>
        <w:jc w:val="both"/>
        <w:rPr>
          <w:rFonts w:ascii="Arial" w:hAnsi="Arial" w:cs="Arial"/>
          <w:b/>
          <w:color w:val="000000" w:themeColor="text1"/>
          <w:sz w:val="22"/>
          <w:szCs w:val="22"/>
        </w:rPr>
      </w:pPr>
      <w:r w:rsidRPr="007F35BF">
        <w:rPr>
          <w:rFonts w:ascii="Arial" w:hAnsi="Arial" w:cs="Arial"/>
          <w:b/>
          <w:bCs/>
          <w:color w:val="000000" w:themeColor="text1"/>
          <w:sz w:val="22"/>
          <w:szCs w:val="22"/>
        </w:rPr>
        <w:t>5</w:t>
      </w:r>
      <w:r w:rsidR="0092405B" w:rsidRPr="007F35BF">
        <w:rPr>
          <w:rFonts w:ascii="Arial" w:hAnsi="Arial" w:cs="Arial"/>
          <w:b/>
          <w:color w:val="000000" w:themeColor="text1"/>
          <w:sz w:val="22"/>
          <w:szCs w:val="22"/>
        </w:rPr>
        <w:t xml:space="preserve"> </w:t>
      </w:r>
      <w:r w:rsidR="0092405B" w:rsidRPr="007F35BF">
        <w:rPr>
          <w:rFonts w:ascii="Arial" w:hAnsi="Arial" w:cs="Arial"/>
          <w:color w:val="000000" w:themeColor="text1"/>
          <w:sz w:val="22"/>
          <w:szCs w:val="22"/>
        </w:rPr>
        <w:t xml:space="preserve">– </w:t>
      </w:r>
      <w:r w:rsidR="0092405B" w:rsidRPr="007F35BF">
        <w:rPr>
          <w:rFonts w:ascii="Arial" w:hAnsi="Arial" w:cs="Arial"/>
          <w:b/>
          <w:color w:val="000000" w:themeColor="text1"/>
          <w:sz w:val="22"/>
          <w:szCs w:val="22"/>
        </w:rPr>
        <w:t>REQUISITOS</w:t>
      </w:r>
      <w:r w:rsidR="0092405B" w:rsidRPr="007F35BF">
        <w:rPr>
          <w:rFonts w:ascii="Arial" w:hAnsi="Arial" w:cs="Arial"/>
          <w:b/>
          <w:color w:val="000000" w:themeColor="text1"/>
          <w:spacing w:val="-3"/>
          <w:sz w:val="22"/>
          <w:szCs w:val="22"/>
        </w:rPr>
        <w:t xml:space="preserve"> </w:t>
      </w:r>
      <w:r w:rsidR="0092405B" w:rsidRPr="007F35BF">
        <w:rPr>
          <w:rFonts w:ascii="Arial" w:hAnsi="Arial" w:cs="Arial"/>
          <w:b/>
          <w:color w:val="000000" w:themeColor="text1"/>
          <w:sz w:val="22"/>
          <w:szCs w:val="22"/>
        </w:rPr>
        <w:t>DA</w:t>
      </w:r>
      <w:r w:rsidR="0092405B" w:rsidRPr="007F35BF">
        <w:rPr>
          <w:rFonts w:ascii="Arial" w:hAnsi="Arial" w:cs="Arial"/>
          <w:b/>
          <w:color w:val="000000" w:themeColor="text1"/>
          <w:spacing w:val="-3"/>
          <w:sz w:val="22"/>
          <w:szCs w:val="22"/>
        </w:rPr>
        <w:t xml:space="preserve"> </w:t>
      </w:r>
      <w:r w:rsidR="0092405B" w:rsidRPr="007F35BF">
        <w:rPr>
          <w:rFonts w:ascii="Arial" w:hAnsi="Arial" w:cs="Arial"/>
          <w:b/>
          <w:color w:val="000000" w:themeColor="text1"/>
          <w:sz w:val="22"/>
          <w:szCs w:val="22"/>
        </w:rPr>
        <w:t>CONTRATAÇÃO:</w:t>
      </w:r>
    </w:p>
    <w:p w14:paraId="3C08E471" w14:textId="77777777" w:rsidR="00E627F0" w:rsidRPr="007F35BF" w:rsidRDefault="00E627F0" w:rsidP="007F35BF">
      <w:pPr>
        <w:pStyle w:val="Ttulo2"/>
        <w:tabs>
          <w:tab w:val="left" w:pos="7700"/>
        </w:tabs>
        <w:spacing w:before="0" w:line="276" w:lineRule="auto"/>
        <w:ind w:rightChars="-17" w:right="-41"/>
        <w:jc w:val="both"/>
        <w:rPr>
          <w:rFonts w:ascii="Arial" w:hAnsi="Arial" w:cs="Arial"/>
          <w:b/>
          <w:bCs/>
          <w:color w:val="000000" w:themeColor="text1"/>
          <w:sz w:val="22"/>
          <w:szCs w:val="22"/>
        </w:rPr>
      </w:pPr>
      <w:r w:rsidRPr="007F35BF">
        <w:rPr>
          <w:rFonts w:ascii="Arial" w:hAnsi="Arial" w:cs="Arial"/>
          <w:b/>
          <w:bCs/>
          <w:color w:val="000000" w:themeColor="text1"/>
          <w:sz w:val="22"/>
          <w:szCs w:val="22"/>
        </w:rPr>
        <w:t>5.1 – REQUISITOS</w:t>
      </w:r>
      <w:r w:rsidRPr="007F35BF">
        <w:rPr>
          <w:rFonts w:ascii="Arial" w:hAnsi="Arial" w:cs="Arial"/>
          <w:b/>
          <w:bCs/>
          <w:color w:val="000000" w:themeColor="text1"/>
          <w:spacing w:val="-5"/>
          <w:sz w:val="22"/>
          <w:szCs w:val="22"/>
        </w:rPr>
        <w:t xml:space="preserve"> </w:t>
      </w:r>
      <w:r w:rsidRPr="007F35BF">
        <w:rPr>
          <w:rFonts w:ascii="Arial" w:hAnsi="Arial" w:cs="Arial"/>
          <w:b/>
          <w:bCs/>
          <w:color w:val="000000" w:themeColor="text1"/>
          <w:sz w:val="22"/>
          <w:szCs w:val="22"/>
        </w:rPr>
        <w:t>INTERNOS</w:t>
      </w:r>
    </w:p>
    <w:p w14:paraId="2E3CC031" w14:textId="5C56919D" w:rsidR="009101DB" w:rsidRPr="007F35BF" w:rsidRDefault="00F10697" w:rsidP="007F35BF">
      <w:pPr>
        <w:spacing w:line="276" w:lineRule="auto"/>
        <w:jc w:val="both"/>
        <w:rPr>
          <w:rFonts w:ascii="Arial" w:hAnsi="Arial" w:cs="Arial"/>
          <w:b/>
          <w:sz w:val="22"/>
          <w:szCs w:val="22"/>
        </w:rPr>
      </w:pPr>
      <w:r w:rsidRPr="007F35BF">
        <w:rPr>
          <w:rFonts w:ascii="Arial" w:hAnsi="Arial" w:cs="Arial"/>
          <w:b/>
          <w:sz w:val="22"/>
          <w:szCs w:val="22"/>
        </w:rPr>
        <w:t xml:space="preserve">5.1.1 </w:t>
      </w:r>
      <w:r w:rsidRPr="007F35BF">
        <w:rPr>
          <w:rFonts w:ascii="Arial" w:hAnsi="Arial" w:cs="Arial"/>
          <w:b/>
          <w:bCs/>
          <w:color w:val="000000" w:themeColor="text1"/>
          <w:sz w:val="22"/>
          <w:szCs w:val="22"/>
        </w:rPr>
        <w:t xml:space="preserve">– </w:t>
      </w:r>
      <w:r w:rsidR="009101DB" w:rsidRPr="007F35BF">
        <w:rPr>
          <w:rFonts w:ascii="Arial" w:hAnsi="Arial" w:cs="Arial"/>
          <w:b/>
          <w:sz w:val="22"/>
          <w:szCs w:val="22"/>
        </w:rPr>
        <w:t xml:space="preserve">Da </w:t>
      </w:r>
      <w:r w:rsidR="0060107E" w:rsidRPr="007F35BF">
        <w:rPr>
          <w:rFonts w:ascii="Arial" w:hAnsi="Arial" w:cs="Arial"/>
          <w:b/>
          <w:sz w:val="22"/>
          <w:szCs w:val="22"/>
        </w:rPr>
        <w:t>execução do objeto</w:t>
      </w:r>
    </w:p>
    <w:p w14:paraId="278F7AE3" w14:textId="77777777" w:rsidR="00607670" w:rsidRPr="007F35BF" w:rsidRDefault="00607670" w:rsidP="007F35BF">
      <w:pPr>
        <w:tabs>
          <w:tab w:val="left" w:pos="9923"/>
        </w:tabs>
        <w:spacing w:line="276" w:lineRule="auto"/>
        <w:ind w:right="-61"/>
        <w:jc w:val="both"/>
        <w:rPr>
          <w:rFonts w:ascii="Arial" w:hAnsi="Arial" w:cs="Arial"/>
          <w:color w:val="000000" w:themeColor="text1"/>
          <w:sz w:val="22"/>
          <w:szCs w:val="22"/>
        </w:rPr>
      </w:pPr>
      <w:r w:rsidRPr="007F35BF">
        <w:rPr>
          <w:rFonts w:ascii="Arial" w:hAnsi="Arial" w:cs="Arial"/>
          <w:b/>
          <w:sz w:val="22"/>
          <w:szCs w:val="22"/>
        </w:rPr>
        <w:t>5.1.1</w:t>
      </w:r>
      <w:r w:rsidRPr="007F35BF">
        <w:rPr>
          <w:rFonts w:ascii="Arial" w:hAnsi="Arial" w:cs="Arial"/>
          <w:b/>
          <w:bCs/>
          <w:sz w:val="22"/>
          <w:szCs w:val="22"/>
        </w:rPr>
        <w:t>.1 –</w:t>
      </w:r>
      <w:r w:rsidRPr="007F35BF">
        <w:rPr>
          <w:rFonts w:ascii="Arial" w:hAnsi="Arial" w:cs="Arial"/>
          <w:b/>
          <w:sz w:val="22"/>
          <w:szCs w:val="22"/>
        </w:rPr>
        <w:t xml:space="preserve"> </w:t>
      </w:r>
      <w:bookmarkStart w:id="1" w:name="_Hlk174006968"/>
      <w:r w:rsidRPr="007F35BF">
        <w:rPr>
          <w:rFonts w:ascii="Arial" w:hAnsi="Arial" w:cs="Arial"/>
          <w:color w:val="000000" w:themeColor="text1"/>
          <w:sz w:val="22"/>
          <w:szCs w:val="22"/>
        </w:rPr>
        <w:t xml:space="preserve">A entrega do objeto dar-se-á, conforme a expedição da </w:t>
      </w:r>
      <w:r w:rsidRPr="007F35BF">
        <w:rPr>
          <w:rFonts w:ascii="Arial" w:hAnsi="Arial" w:cs="Arial"/>
          <w:bCs/>
          <w:color w:val="000000" w:themeColor="text1"/>
          <w:sz w:val="22"/>
          <w:szCs w:val="22"/>
        </w:rPr>
        <w:t>nota de autorização de despesa</w:t>
      </w:r>
      <w:r w:rsidRPr="007F35BF">
        <w:rPr>
          <w:rFonts w:ascii="Arial" w:hAnsi="Arial" w:cs="Arial"/>
          <w:color w:val="000000" w:themeColor="text1"/>
          <w:sz w:val="22"/>
          <w:szCs w:val="22"/>
        </w:rPr>
        <w:t>, obedecendo rigorosamente às especificações constantes no Edital e seus Anexos.</w:t>
      </w:r>
    </w:p>
    <w:bookmarkEnd w:id="1"/>
    <w:p w14:paraId="02365DC9" w14:textId="462217E7" w:rsidR="00A04C84" w:rsidRPr="007F35BF" w:rsidRDefault="00607670" w:rsidP="007F35BF">
      <w:pPr>
        <w:pStyle w:val="PargrafodaLista"/>
        <w:tabs>
          <w:tab w:val="left" w:pos="9923"/>
        </w:tabs>
        <w:autoSpaceDE/>
        <w:spacing w:line="276" w:lineRule="auto"/>
        <w:ind w:left="0" w:right="-61"/>
        <w:rPr>
          <w:rFonts w:ascii="Arial" w:hAnsi="Arial" w:cs="Arial"/>
          <w:lang w:val="pt-BR"/>
        </w:rPr>
      </w:pPr>
      <w:r w:rsidRPr="007F35BF">
        <w:rPr>
          <w:rFonts w:ascii="Arial" w:hAnsi="Arial" w:cs="Arial"/>
          <w:b/>
        </w:rPr>
        <w:t xml:space="preserve">5.1.1.2 </w:t>
      </w:r>
      <w:r w:rsidRPr="007F35BF">
        <w:rPr>
          <w:rFonts w:ascii="Arial" w:hAnsi="Arial" w:cs="Arial"/>
          <w:b/>
          <w:bCs/>
        </w:rPr>
        <w:t xml:space="preserve">– </w:t>
      </w:r>
      <w:r w:rsidRPr="007F35BF">
        <w:rPr>
          <w:rFonts w:ascii="Arial" w:hAnsi="Arial" w:cs="Arial"/>
          <w:lang w:val="pt-BR"/>
        </w:rPr>
        <w:t xml:space="preserve">A empresa Detentora deverá efetuar a entrega dos </w:t>
      </w:r>
      <w:r w:rsidR="00F4281B" w:rsidRPr="007F35BF">
        <w:rPr>
          <w:rFonts w:ascii="Arial" w:hAnsi="Arial" w:cs="Arial"/>
          <w:lang w:val="pt-BR"/>
        </w:rPr>
        <w:t>produtos</w:t>
      </w:r>
      <w:r w:rsidRPr="007F35BF">
        <w:rPr>
          <w:rFonts w:ascii="Arial" w:hAnsi="Arial" w:cs="Arial"/>
          <w:lang w:val="pt-BR"/>
        </w:rPr>
        <w:t xml:space="preserve">, no prazo de </w:t>
      </w:r>
      <w:r w:rsidRPr="007F35BF">
        <w:rPr>
          <w:rFonts w:ascii="Arial" w:hAnsi="Arial" w:cs="Arial"/>
          <w:iCs/>
        </w:rPr>
        <w:t xml:space="preserve">até </w:t>
      </w:r>
      <w:r w:rsidR="00A04C84" w:rsidRPr="007F35BF">
        <w:rPr>
          <w:rFonts w:ascii="Arial" w:hAnsi="Arial" w:cs="Arial"/>
          <w:lang w:val="pt-BR"/>
        </w:rPr>
        <w:t xml:space="preserve">10 (dez) </w:t>
      </w:r>
      <w:r w:rsidRPr="007F35BF">
        <w:rPr>
          <w:rFonts w:ascii="Arial" w:hAnsi="Arial" w:cs="Arial"/>
          <w:color w:val="000000" w:themeColor="text1"/>
        </w:rPr>
        <w:t xml:space="preserve"> dias </w:t>
      </w:r>
      <w:r w:rsidRPr="007F35BF">
        <w:rPr>
          <w:rFonts w:ascii="Arial" w:hAnsi="Arial" w:cs="Arial"/>
          <w:lang w:val="pt-BR"/>
        </w:rPr>
        <w:t xml:space="preserve">contadas a partir da expedição da </w:t>
      </w:r>
      <w:r w:rsidRPr="007F35BF">
        <w:rPr>
          <w:rFonts w:ascii="Arial" w:hAnsi="Arial" w:cs="Arial"/>
          <w:bCs/>
          <w:color w:val="000000" w:themeColor="text1"/>
        </w:rPr>
        <w:t>nota de autorização de despesa</w:t>
      </w:r>
      <w:r w:rsidRPr="007F35BF">
        <w:rPr>
          <w:rFonts w:ascii="Arial" w:hAnsi="Arial" w:cs="Arial"/>
          <w:lang w:val="pt-BR"/>
        </w:rPr>
        <w:t xml:space="preserve">, sem que ocorra qualquer ônus ao Município de </w:t>
      </w:r>
      <w:proofErr w:type="spellStart"/>
      <w:r w:rsidRPr="007F35BF">
        <w:rPr>
          <w:rFonts w:ascii="Arial" w:hAnsi="Arial" w:cs="Arial"/>
          <w:lang w:val="pt-BR"/>
        </w:rPr>
        <w:t>Itaguajé</w:t>
      </w:r>
      <w:proofErr w:type="spellEnd"/>
      <w:r w:rsidRPr="007F35BF">
        <w:rPr>
          <w:rFonts w:ascii="Arial" w:hAnsi="Arial" w:cs="Arial"/>
          <w:lang w:val="pt-BR"/>
        </w:rPr>
        <w:t xml:space="preserve">, </w:t>
      </w:r>
      <w:r w:rsidRPr="007F35BF">
        <w:rPr>
          <w:rFonts w:ascii="Arial" w:hAnsi="Arial" w:cs="Arial"/>
        </w:rPr>
        <w:t xml:space="preserve">no </w:t>
      </w:r>
      <w:r w:rsidR="005E50E1" w:rsidRPr="00786602">
        <w:rPr>
          <w:rFonts w:ascii="Arial" w:hAnsi="Arial" w:cs="Arial"/>
          <w:lang w:val="pt-BR"/>
        </w:rPr>
        <w:t>Núcleo Integrado de Saúde, situado na Rua Rio de Janeiro</w:t>
      </w:r>
      <w:r w:rsidR="005E50E1">
        <w:rPr>
          <w:rFonts w:ascii="Arial" w:hAnsi="Arial" w:cs="Arial"/>
          <w:lang w:val="pt-BR"/>
        </w:rPr>
        <w:t>,</w:t>
      </w:r>
      <w:r w:rsidR="005E50E1" w:rsidRPr="00786602">
        <w:rPr>
          <w:rFonts w:ascii="Arial" w:hAnsi="Arial" w:cs="Arial"/>
          <w:lang w:val="pt-BR"/>
        </w:rPr>
        <w:t xml:space="preserve"> 751</w:t>
      </w:r>
      <w:r w:rsidR="005E50E1">
        <w:rPr>
          <w:rFonts w:ascii="Arial" w:hAnsi="Arial" w:cs="Arial"/>
          <w:lang w:val="pt-BR"/>
        </w:rPr>
        <w:t xml:space="preserve">, </w:t>
      </w:r>
      <w:r w:rsidR="005E50E1" w:rsidRPr="00786602">
        <w:rPr>
          <w:rFonts w:ascii="Arial" w:hAnsi="Arial" w:cs="Arial"/>
          <w:lang w:val="pt-BR"/>
        </w:rPr>
        <w:t xml:space="preserve">Centro, </w:t>
      </w:r>
      <w:r w:rsidR="005E50E1">
        <w:rPr>
          <w:rFonts w:ascii="Arial" w:hAnsi="Arial" w:cs="Arial"/>
          <w:lang w:val="pt-BR"/>
        </w:rPr>
        <w:t>nesta cidade e estado</w:t>
      </w:r>
      <w:r w:rsidR="00A04C84" w:rsidRPr="007F35BF">
        <w:rPr>
          <w:rFonts w:ascii="Arial" w:hAnsi="Arial" w:cs="Arial"/>
          <w:lang w:val="pt-BR"/>
        </w:rPr>
        <w:t>, compreendido no horário entre 8:00 às 11:30 e 13: 00 às 16:30h, de segunda a sexta-feira</w:t>
      </w:r>
      <w:r w:rsidR="00FC508B" w:rsidRPr="007F35BF">
        <w:rPr>
          <w:rFonts w:ascii="Arial" w:hAnsi="Arial" w:cs="Arial"/>
          <w:lang w:val="pt-BR"/>
        </w:rPr>
        <w:t>.</w:t>
      </w:r>
    </w:p>
    <w:p w14:paraId="4E5432DB" w14:textId="5D026349" w:rsidR="000836BA" w:rsidRPr="007F35BF" w:rsidRDefault="000836BA" w:rsidP="007F35BF">
      <w:pPr>
        <w:spacing w:line="276" w:lineRule="auto"/>
        <w:ind w:right="-61"/>
        <w:jc w:val="both"/>
        <w:rPr>
          <w:rFonts w:ascii="Arial" w:hAnsi="Arial" w:cs="Arial"/>
          <w:sz w:val="22"/>
          <w:szCs w:val="22"/>
        </w:rPr>
      </w:pPr>
      <w:r w:rsidRPr="007F35BF">
        <w:rPr>
          <w:rFonts w:ascii="Arial" w:hAnsi="Arial" w:cs="Arial"/>
          <w:b/>
          <w:sz w:val="22"/>
          <w:szCs w:val="22"/>
        </w:rPr>
        <w:t xml:space="preserve">5.1.1.3 </w:t>
      </w:r>
      <w:r w:rsidRPr="007F35BF">
        <w:rPr>
          <w:rFonts w:ascii="Arial" w:hAnsi="Arial" w:cs="Arial"/>
          <w:b/>
          <w:bCs/>
          <w:sz w:val="22"/>
          <w:szCs w:val="22"/>
        </w:rPr>
        <w:t xml:space="preserve">– </w:t>
      </w:r>
      <w:r w:rsidRPr="007F35BF">
        <w:rPr>
          <w:rFonts w:ascii="Arial" w:hAnsi="Arial" w:cs="Arial"/>
          <w:sz w:val="22"/>
          <w:szCs w:val="22"/>
        </w:rPr>
        <w:t>Os produtos, uma vez solicitados deverão ser entregues pelo fornecedor, conforme cronograma ou necessidade do órgão, de forma parcelada, a ele cabendo a total responsabilidade quanto ao correto atendimento, no tocante às especificações, condições e obrigações.</w:t>
      </w:r>
    </w:p>
    <w:p w14:paraId="731F7530" w14:textId="2BE3BCDC" w:rsidR="00697671" w:rsidRPr="007F35BF" w:rsidRDefault="00D56743" w:rsidP="007F35BF">
      <w:pPr>
        <w:pStyle w:val="Default"/>
        <w:spacing w:line="276" w:lineRule="auto"/>
        <w:ind w:right="-61"/>
        <w:jc w:val="both"/>
        <w:rPr>
          <w:sz w:val="22"/>
          <w:szCs w:val="22"/>
        </w:rPr>
      </w:pPr>
      <w:r w:rsidRPr="007F35BF">
        <w:rPr>
          <w:b/>
          <w:sz w:val="22"/>
          <w:szCs w:val="22"/>
        </w:rPr>
        <w:t xml:space="preserve">5.1.1.4 </w:t>
      </w:r>
      <w:r w:rsidR="00697671" w:rsidRPr="007F35BF">
        <w:rPr>
          <w:b/>
          <w:bCs/>
          <w:sz w:val="22"/>
          <w:szCs w:val="22"/>
        </w:rPr>
        <w:t>–</w:t>
      </w:r>
      <w:r w:rsidR="004873D4" w:rsidRPr="007F35BF">
        <w:rPr>
          <w:sz w:val="22"/>
          <w:szCs w:val="22"/>
        </w:rPr>
        <w:t xml:space="preserve"> </w:t>
      </w:r>
      <w:r w:rsidR="00C2582B" w:rsidRPr="007F35BF">
        <w:rPr>
          <w:sz w:val="22"/>
          <w:szCs w:val="22"/>
        </w:rPr>
        <w:t xml:space="preserve">Os produtos deverão estar acondicionados em suas embalagens originais, ou conter etiqueta/rótulo do fabricante contendo as especificações, para identificar suas características e apresentar </w:t>
      </w:r>
      <w:r w:rsidR="00C2582B" w:rsidRPr="007F35BF">
        <w:rPr>
          <w:b/>
          <w:sz w:val="22"/>
          <w:szCs w:val="22"/>
        </w:rPr>
        <w:t>o número de lote, a data de fabricação e o prazo de validade</w:t>
      </w:r>
      <w:r w:rsidR="00C2582B" w:rsidRPr="007F35BF">
        <w:rPr>
          <w:sz w:val="22"/>
          <w:szCs w:val="22"/>
        </w:rPr>
        <w:t>.</w:t>
      </w:r>
    </w:p>
    <w:p w14:paraId="6A9FBD84" w14:textId="4C99BF7A" w:rsidR="00C06FD6" w:rsidRPr="007F35BF" w:rsidRDefault="00697671" w:rsidP="007F35BF">
      <w:pPr>
        <w:tabs>
          <w:tab w:val="left" w:pos="9923"/>
        </w:tabs>
        <w:spacing w:line="276" w:lineRule="auto"/>
        <w:ind w:right="-61"/>
        <w:jc w:val="both"/>
        <w:rPr>
          <w:rFonts w:ascii="Arial" w:hAnsi="Arial" w:cs="Arial"/>
          <w:sz w:val="22"/>
          <w:szCs w:val="22"/>
        </w:rPr>
      </w:pPr>
      <w:r w:rsidRPr="007F35BF">
        <w:rPr>
          <w:rFonts w:ascii="Arial" w:hAnsi="Arial" w:cs="Arial"/>
          <w:b/>
          <w:sz w:val="22"/>
          <w:szCs w:val="22"/>
        </w:rPr>
        <w:t>5.1.1.</w:t>
      </w:r>
      <w:r w:rsidR="00741B05" w:rsidRPr="007F35BF">
        <w:rPr>
          <w:rFonts w:ascii="Arial" w:hAnsi="Arial" w:cs="Arial"/>
          <w:b/>
          <w:sz w:val="22"/>
          <w:szCs w:val="22"/>
        </w:rPr>
        <w:t>5</w:t>
      </w:r>
      <w:r w:rsidRPr="007F35BF">
        <w:rPr>
          <w:rFonts w:ascii="Arial" w:hAnsi="Arial" w:cs="Arial"/>
          <w:b/>
          <w:sz w:val="22"/>
          <w:szCs w:val="22"/>
        </w:rPr>
        <w:t xml:space="preserve"> </w:t>
      </w:r>
      <w:r w:rsidRPr="007F35BF">
        <w:rPr>
          <w:rFonts w:ascii="Arial" w:hAnsi="Arial" w:cs="Arial"/>
          <w:b/>
          <w:bCs/>
          <w:sz w:val="22"/>
          <w:szCs w:val="22"/>
        </w:rPr>
        <w:t xml:space="preserve">– </w:t>
      </w:r>
      <w:r w:rsidRPr="007F35BF">
        <w:rPr>
          <w:rFonts w:ascii="Arial" w:hAnsi="Arial" w:cs="Arial"/>
          <w:sz w:val="22"/>
          <w:szCs w:val="22"/>
        </w:rPr>
        <w:t>Os produtos</w:t>
      </w:r>
      <w:r w:rsidRPr="007F35BF">
        <w:rPr>
          <w:rFonts w:ascii="Arial" w:hAnsi="Arial" w:cs="Arial"/>
          <w:b/>
          <w:bCs/>
          <w:sz w:val="22"/>
          <w:szCs w:val="22"/>
        </w:rPr>
        <w:t xml:space="preserve"> </w:t>
      </w:r>
      <w:r w:rsidRPr="007F35BF">
        <w:rPr>
          <w:rFonts w:ascii="Arial" w:hAnsi="Arial" w:cs="Arial"/>
          <w:color w:val="000000" w:themeColor="text1"/>
          <w:sz w:val="22"/>
          <w:szCs w:val="22"/>
        </w:rPr>
        <w:t>deverão ser entregues em condições ideais para o uso</w:t>
      </w:r>
      <w:r w:rsidR="00FC508B" w:rsidRPr="007F35BF">
        <w:rPr>
          <w:rFonts w:ascii="Arial" w:hAnsi="Arial" w:cs="Arial"/>
          <w:color w:val="000000" w:themeColor="text1"/>
          <w:sz w:val="22"/>
          <w:szCs w:val="22"/>
        </w:rPr>
        <w:t xml:space="preserve"> e consumo</w:t>
      </w:r>
      <w:r w:rsidR="00C06FD6" w:rsidRPr="007F35BF">
        <w:rPr>
          <w:rFonts w:ascii="Arial" w:hAnsi="Arial" w:cs="Arial"/>
          <w:sz w:val="22"/>
          <w:szCs w:val="22"/>
        </w:rPr>
        <w:t>, dentro das especificações, sem adulteração, obedecendo rigorosamente a todas as legislação e normas técnicas aplicáveis, principalmente quanto à qualidade e segurança no transporte;</w:t>
      </w:r>
    </w:p>
    <w:p w14:paraId="6BDCD336" w14:textId="3329B666" w:rsidR="00D05BE5" w:rsidRPr="007F35BF" w:rsidRDefault="00D56743" w:rsidP="007F35BF">
      <w:pPr>
        <w:pStyle w:val="Default"/>
        <w:spacing w:line="276" w:lineRule="auto"/>
        <w:ind w:right="-61"/>
        <w:jc w:val="both"/>
        <w:rPr>
          <w:sz w:val="22"/>
          <w:szCs w:val="22"/>
        </w:rPr>
      </w:pPr>
      <w:r w:rsidRPr="007F35BF">
        <w:rPr>
          <w:b/>
          <w:sz w:val="22"/>
          <w:szCs w:val="22"/>
        </w:rPr>
        <w:t>5.1.1.</w:t>
      </w:r>
      <w:r w:rsidR="00741B05" w:rsidRPr="007F35BF">
        <w:rPr>
          <w:b/>
          <w:sz w:val="22"/>
          <w:szCs w:val="22"/>
        </w:rPr>
        <w:t>6</w:t>
      </w:r>
      <w:r w:rsidRPr="007F35BF">
        <w:rPr>
          <w:b/>
          <w:sz w:val="22"/>
          <w:szCs w:val="22"/>
        </w:rPr>
        <w:t xml:space="preserve"> </w:t>
      </w:r>
      <w:r w:rsidR="00697671" w:rsidRPr="007F35BF">
        <w:rPr>
          <w:b/>
          <w:bCs/>
          <w:sz w:val="22"/>
          <w:szCs w:val="22"/>
        </w:rPr>
        <w:t>–</w:t>
      </w:r>
      <w:r w:rsidR="00697671" w:rsidRPr="007F35BF">
        <w:rPr>
          <w:sz w:val="22"/>
          <w:szCs w:val="22"/>
        </w:rPr>
        <w:t xml:space="preserve"> A licitante vencedora será a única responsável pela qualidade </w:t>
      </w:r>
      <w:r w:rsidR="00D05BE5" w:rsidRPr="007F35BF">
        <w:rPr>
          <w:sz w:val="22"/>
          <w:szCs w:val="22"/>
        </w:rPr>
        <w:t>dos produtos fornecidos.</w:t>
      </w:r>
    </w:p>
    <w:p w14:paraId="0323B843" w14:textId="77777777" w:rsidR="003D6868" w:rsidRPr="007F35BF" w:rsidRDefault="003D6868" w:rsidP="007F35BF">
      <w:pPr>
        <w:spacing w:line="276" w:lineRule="auto"/>
        <w:ind w:right="142"/>
        <w:jc w:val="both"/>
        <w:rPr>
          <w:rFonts w:ascii="Arial" w:hAnsi="Arial" w:cs="Arial"/>
          <w:sz w:val="22"/>
          <w:szCs w:val="22"/>
          <w:highlight w:val="red"/>
        </w:rPr>
      </w:pPr>
    </w:p>
    <w:p w14:paraId="6EE075AE" w14:textId="77777777" w:rsidR="00607670" w:rsidRPr="007F35BF" w:rsidRDefault="00607670" w:rsidP="007F35BF">
      <w:pPr>
        <w:spacing w:line="276" w:lineRule="auto"/>
        <w:rPr>
          <w:rFonts w:ascii="Arial" w:hAnsi="Arial" w:cs="Arial"/>
          <w:b/>
          <w:sz w:val="22"/>
          <w:szCs w:val="22"/>
        </w:rPr>
      </w:pPr>
      <w:r w:rsidRPr="007F35BF">
        <w:rPr>
          <w:rFonts w:ascii="Arial" w:hAnsi="Arial" w:cs="Arial"/>
          <w:b/>
          <w:sz w:val="22"/>
          <w:szCs w:val="22"/>
        </w:rPr>
        <w:t xml:space="preserve">5.1.2 </w:t>
      </w:r>
      <w:r w:rsidRPr="007F35BF">
        <w:rPr>
          <w:rFonts w:ascii="Arial" w:hAnsi="Arial" w:cs="Arial"/>
          <w:b/>
          <w:bCs/>
          <w:sz w:val="22"/>
          <w:szCs w:val="22"/>
        </w:rPr>
        <w:t>–</w:t>
      </w:r>
      <w:r w:rsidRPr="007F35BF">
        <w:rPr>
          <w:rFonts w:ascii="Arial" w:hAnsi="Arial" w:cs="Arial"/>
          <w:b/>
          <w:sz w:val="22"/>
          <w:szCs w:val="22"/>
        </w:rPr>
        <w:t xml:space="preserve"> Especificações para Entregas</w:t>
      </w:r>
    </w:p>
    <w:p w14:paraId="340F83A1" w14:textId="77777777" w:rsidR="00607670" w:rsidRPr="007F35BF" w:rsidRDefault="00607670" w:rsidP="007F35BF">
      <w:pPr>
        <w:spacing w:line="276" w:lineRule="auto"/>
        <w:ind w:firstLine="709"/>
        <w:jc w:val="both"/>
        <w:rPr>
          <w:rFonts w:ascii="Arial" w:hAnsi="Arial" w:cs="Arial"/>
          <w:sz w:val="22"/>
          <w:szCs w:val="22"/>
        </w:rPr>
      </w:pPr>
      <w:r w:rsidRPr="007F35BF">
        <w:rPr>
          <w:rFonts w:ascii="Arial" w:hAnsi="Arial" w:cs="Arial"/>
          <w:sz w:val="22"/>
          <w:szCs w:val="22"/>
        </w:rPr>
        <w:t>A entrega deverá ser realizada de acordo com as quantidades e especificações contidas na Nota de Autorização de Despesa.</w:t>
      </w:r>
    </w:p>
    <w:p w14:paraId="6A25E0CF" w14:textId="610C0374" w:rsidR="00607670" w:rsidRPr="007F35BF" w:rsidRDefault="00607670" w:rsidP="007F35BF">
      <w:pPr>
        <w:spacing w:line="276" w:lineRule="auto"/>
        <w:ind w:right="142" w:firstLine="709"/>
        <w:jc w:val="both"/>
        <w:rPr>
          <w:rFonts w:ascii="Arial" w:hAnsi="Arial" w:cs="Arial"/>
          <w:sz w:val="22"/>
          <w:szCs w:val="22"/>
        </w:rPr>
      </w:pPr>
      <w:r w:rsidRPr="007F35BF">
        <w:rPr>
          <w:rFonts w:ascii="Arial" w:hAnsi="Arial" w:cs="Arial"/>
          <w:sz w:val="22"/>
          <w:szCs w:val="22"/>
        </w:rPr>
        <w:t>Os produtos poderão ser rejeitados se estiverem em desacordo com as especificações e condições estabelecidas neste documento e na Ata de Registro de Preço, ficando a detentora obrigada a substituir e/ou reparar os itens irregulares, caso os produtos sejam entregues em desacordo com os requisitos estabelecidos pela Prefeitura, ou em quantidade inferior ao estabelecido, a empresa deverá substituí-los ou complementá-las no prazo de 0</w:t>
      </w:r>
      <w:r w:rsidR="003C59D5" w:rsidRPr="007F35BF">
        <w:rPr>
          <w:rFonts w:ascii="Arial" w:hAnsi="Arial" w:cs="Arial"/>
          <w:sz w:val="22"/>
          <w:szCs w:val="22"/>
        </w:rPr>
        <w:t>5</w:t>
      </w:r>
      <w:r w:rsidRPr="007F35BF">
        <w:rPr>
          <w:rFonts w:ascii="Arial" w:hAnsi="Arial" w:cs="Arial"/>
          <w:sz w:val="22"/>
          <w:szCs w:val="22"/>
        </w:rPr>
        <w:t xml:space="preserve"> (</w:t>
      </w:r>
      <w:r w:rsidR="003C59D5" w:rsidRPr="007F35BF">
        <w:rPr>
          <w:rFonts w:ascii="Arial" w:hAnsi="Arial" w:cs="Arial"/>
          <w:sz w:val="22"/>
          <w:szCs w:val="22"/>
        </w:rPr>
        <w:t>cinco</w:t>
      </w:r>
      <w:r w:rsidRPr="007F35BF">
        <w:rPr>
          <w:rFonts w:ascii="Arial" w:hAnsi="Arial" w:cs="Arial"/>
          <w:sz w:val="22"/>
          <w:szCs w:val="22"/>
        </w:rPr>
        <w:t>) dias.</w:t>
      </w:r>
    </w:p>
    <w:p w14:paraId="4A2E622E" w14:textId="77777777" w:rsidR="00607670" w:rsidRPr="007F35BF" w:rsidRDefault="00607670" w:rsidP="007F35BF">
      <w:pPr>
        <w:spacing w:line="276" w:lineRule="auto"/>
        <w:ind w:right="142" w:firstLine="709"/>
        <w:jc w:val="both"/>
        <w:rPr>
          <w:rFonts w:ascii="Arial" w:hAnsi="Arial" w:cs="Arial"/>
          <w:sz w:val="22"/>
          <w:szCs w:val="22"/>
        </w:rPr>
      </w:pPr>
      <w:r w:rsidRPr="007F35BF">
        <w:rPr>
          <w:rFonts w:ascii="Arial" w:hAnsi="Arial" w:cs="Arial"/>
          <w:sz w:val="22"/>
          <w:szCs w:val="22"/>
        </w:rPr>
        <w:t>Caso a substituição/reparação dos produtos não ocorra no prazo determinado, estará a detentora incorrendo em atraso na entrega e sujeita à aplicação das sanções.</w:t>
      </w:r>
    </w:p>
    <w:p w14:paraId="11E697C3" w14:textId="77777777" w:rsidR="00E627F0" w:rsidRPr="007F35BF" w:rsidRDefault="00E627F0" w:rsidP="007F35BF">
      <w:pPr>
        <w:spacing w:line="276" w:lineRule="auto"/>
        <w:rPr>
          <w:rFonts w:ascii="Arial" w:hAnsi="Arial" w:cs="Arial"/>
          <w:sz w:val="22"/>
          <w:szCs w:val="22"/>
          <w:highlight w:val="red"/>
        </w:rPr>
      </w:pPr>
    </w:p>
    <w:p w14:paraId="5658BF39" w14:textId="072AB2AE" w:rsidR="00E627F0" w:rsidRPr="007F35BF" w:rsidRDefault="00E627F0" w:rsidP="007F35BF">
      <w:pPr>
        <w:spacing w:line="276" w:lineRule="auto"/>
        <w:jc w:val="both"/>
        <w:rPr>
          <w:rFonts w:ascii="Arial" w:hAnsi="Arial" w:cs="Arial"/>
          <w:b/>
          <w:sz w:val="22"/>
          <w:szCs w:val="22"/>
        </w:rPr>
      </w:pPr>
      <w:r w:rsidRPr="007F35BF">
        <w:rPr>
          <w:rFonts w:ascii="Arial" w:hAnsi="Arial" w:cs="Arial"/>
          <w:b/>
          <w:sz w:val="22"/>
          <w:szCs w:val="22"/>
        </w:rPr>
        <w:t>5.1.</w:t>
      </w:r>
      <w:r w:rsidR="00607670" w:rsidRPr="007F35BF">
        <w:rPr>
          <w:rFonts w:ascii="Arial" w:hAnsi="Arial" w:cs="Arial"/>
          <w:b/>
          <w:sz w:val="22"/>
          <w:szCs w:val="22"/>
        </w:rPr>
        <w:t>3</w:t>
      </w:r>
      <w:r w:rsidRPr="007F35BF">
        <w:rPr>
          <w:rFonts w:ascii="Arial" w:hAnsi="Arial" w:cs="Arial"/>
          <w:b/>
          <w:sz w:val="22"/>
          <w:szCs w:val="22"/>
        </w:rPr>
        <w:t xml:space="preserve"> </w:t>
      </w:r>
      <w:r w:rsidRPr="007F35BF">
        <w:rPr>
          <w:rFonts w:ascii="Arial" w:hAnsi="Arial" w:cs="Arial"/>
          <w:b/>
          <w:bCs/>
          <w:sz w:val="22"/>
          <w:szCs w:val="22"/>
        </w:rPr>
        <w:t>–</w:t>
      </w:r>
      <w:r w:rsidRPr="007F35BF">
        <w:rPr>
          <w:rFonts w:ascii="Arial" w:hAnsi="Arial" w:cs="Arial"/>
          <w:b/>
          <w:sz w:val="22"/>
          <w:szCs w:val="22"/>
        </w:rPr>
        <w:t xml:space="preserve"> Encargos</w:t>
      </w:r>
    </w:p>
    <w:p w14:paraId="25ACCE11" w14:textId="77777777" w:rsidR="00E627F0" w:rsidRPr="007F35BF" w:rsidRDefault="00E627F0" w:rsidP="007F35BF">
      <w:pPr>
        <w:spacing w:line="276" w:lineRule="auto"/>
        <w:ind w:firstLine="720"/>
        <w:jc w:val="both"/>
        <w:rPr>
          <w:rFonts w:ascii="Arial" w:hAnsi="Arial" w:cs="Arial"/>
          <w:sz w:val="22"/>
          <w:szCs w:val="22"/>
        </w:rPr>
      </w:pPr>
      <w:r w:rsidRPr="007F35BF">
        <w:rPr>
          <w:rFonts w:ascii="Arial" w:hAnsi="Arial" w:cs="Arial"/>
          <w:sz w:val="22"/>
          <w:szCs w:val="22"/>
        </w:rPr>
        <w:t>As despesas de transporte, tributos, frete, carregamento, descarregamento, encargos trabalhistas e previdenciários e outros custos decorrentes direta e indiretamente do fornecimento do objeto, correrão por conta exclusiva da contratada.</w:t>
      </w:r>
    </w:p>
    <w:p w14:paraId="716A2C47" w14:textId="77777777" w:rsidR="00E627F0" w:rsidRPr="007F35BF" w:rsidRDefault="00E627F0" w:rsidP="007F35BF">
      <w:pPr>
        <w:spacing w:line="276" w:lineRule="auto"/>
        <w:rPr>
          <w:rFonts w:ascii="Arial" w:hAnsi="Arial" w:cs="Arial"/>
          <w:sz w:val="22"/>
          <w:szCs w:val="22"/>
          <w:highlight w:val="red"/>
        </w:rPr>
      </w:pPr>
    </w:p>
    <w:p w14:paraId="0A3CCEDE" w14:textId="070C5E83" w:rsidR="00512EE5" w:rsidRPr="007F35BF" w:rsidRDefault="00E627F0" w:rsidP="007F35BF">
      <w:pPr>
        <w:spacing w:line="276" w:lineRule="auto"/>
        <w:jc w:val="both"/>
        <w:rPr>
          <w:rFonts w:ascii="Arial" w:hAnsi="Arial" w:cs="Arial"/>
          <w:sz w:val="22"/>
          <w:szCs w:val="22"/>
          <w:lang w:eastAsia="x-none"/>
        </w:rPr>
      </w:pPr>
      <w:r w:rsidRPr="007F35BF">
        <w:rPr>
          <w:rFonts w:ascii="Arial" w:hAnsi="Arial" w:cs="Arial"/>
          <w:b/>
          <w:sz w:val="22"/>
          <w:szCs w:val="22"/>
        </w:rPr>
        <w:t>5.1.</w:t>
      </w:r>
      <w:r w:rsidR="00607670" w:rsidRPr="007F35BF">
        <w:rPr>
          <w:rFonts w:ascii="Arial" w:hAnsi="Arial" w:cs="Arial"/>
          <w:b/>
          <w:sz w:val="22"/>
          <w:szCs w:val="22"/>
        </w:rPr>
        <w:t>4</w:t>
      </w:r>
      <w:r w:rsidRPr="007F35BF">
        <w:rPr>
          <w:rFonts w:ascii="Arial" w:hAnsi="Arial" w:cs="Arial"/>
          <w:b/>
          <w:sz w:val="22"/>
          <w:szCs w:val="22"/>
        </w:rPr>
        <w:t xml:space="preserve"> </w:t>
      </w:r>
      <w:r w:rsidRPr="007F35BF">
        <w:rPr>
          <w:rFonts w:ascii="Arial" w:hAnsi="Arial" w:cs="Arial"/>
          <w:b/>
          <w:bCs/>
          <w:color w:val="000000"/>
          <w:sz w:val="22"/>
          <w:szCs w:val="22"/>
        </w:rPr>
        <w:t>–</w:t>
      </w:r>
      <w:bookmarkStart w:id="2" w:name="_Hlk175222968"/>
      <w:r w:rsidR="00607670" w:rsidRPr="007F35BF">
        <w:rPr>
          <w:rFonts w:ascii="Arial" w:hAnsi="Arial" w:cs="Arial"/>
          <w:sz w:val="22"/>
          <w:szCs w:val="22"/>
          <w:lang w:eastAsia="x-none"/>
        </w:rPr>
        <w:t xml:space="preserve"> </w:t>
      </w:r>
      <w:r w:rsidR="00512EE5" w:rsidRPr="007F35BF">
        <w:rPr>
          <w:rFonts w:ascii="Arial" w:hAnsi="Arial" w:cs="Arial"/>
          <w:sz w:val="22"/>
          <w:szCs w:val="22"/>
          <w:lang w:eastAsia="x-none"/>
        </w:rPr>
        <w:t xml:space="preserve">Para a presente contratação, existem requisitos mínimos para sua satisfação, tais como: </w:t>
      </w:r>
    </w:p>
    <w:bookmarkEnd w:id="2"/>
    <w:p w14:paraId="59D8E01B" w14:textId="77777777" w:rsidR="00512EE5" w:rsidRPr="007F35BF" w:rsidRDefault="00512EE5" w:rsidP="007F35BF">
      <w:pPr>
        <w:numPr>
          <w:ilvl w:val="0"/>
          <w:numId w:val="6"/>
        </w:numPr>
        <w:spacing w:line="276" w:lineRule="auto"/>
        <w:ind w:right="142"/>
        <w:jc w:val="both"/>
        <w:rPr>
          <w:rFonts w:ascii="Arial" w:hAnsi="Arial" w:cs="Arial"/>
          <w:sz w:val="22"/>
          <w:szCs w:val="22"/>
        </w:rPr>
      </w:pPr>
      <w:r w:rsidRPr="007F35BF">
        <w:rPr>
          <w:rFonts w:ascii="Arial" w:hAnsi="Arial" w:cs="Arial"/>
          <w:sz w:val="22"/>
          <w:szCs w:val="22"/>
        </w:rPr>
        <w:t>A vigência da Ata de Registro de Preço será de 12 (doze) meses, podendo ser prorrogada para mais 12 meses, nos termos do Art. 84 da Lei Federal 14.133/2021;</w:t>
      </w:r>
    </w:p>
    <w:p w14:paraId="701A5442" w14:textId="3EEB1340" w:rsidR="00512EE5" w:rsidRPr="007F35BF" w:rsidRDefault="00512EE5" w:rsidP="007F35BF">
      <w:pPr>
        <w:numPr>
          <w:ilvl w:val="0"/>
          <w:numId w:val="6"/>
        </w:numPr>
        <w:spacing w:line="276" w:lineRule="auto"/>
        <w:ind w:right="142"/>
        <w:jc w:val="both"/>
        <w:rPr>
          <w:rFonts w:ascii="Arial" w:hAnsi="Arial" w:cs="Arial"/>
          <w:sz w:val="22"/>
          <w:szCs w:val="22"/>
        </w:rPr>
      </w:pPr>
      <w:r w:rsidRPr="007F35BF">
        <w:rPr>
          <w:rFonts w:ascii="Arial" w:hAnsi="Arial" w:cs="Arial"/>
          <w:sz w:val="22"/>
          <w:szCs w:val="22"/>
        </w:rPr>
        <w:t>Os produtos serão entregues de forma parcelada, conforme as necessidades</w:t>
      </w:r>
      <w:r w:rsidR="003C59D5" w:rsidRPr="007F35BF">
        <w:rPr>
          <w:rFonts w:ascii="Arial" w:hAnsi="Arial" w:cs="Arial"/>
          <w:sz w:val="22"/>
          <w:szCs w:val="22"/>
        </w:rPr>
        <w:t xml:space="preserve"> </w:t>
      </w:r>
      <w:r w:rsidRPr="007F35BF">
        <w:rPr>
          <w:rFonts w:ascii="Arial" w:hAnsi="Arial" w:cs="Arial"/>
          <w:sz w:val="22"/>
          <w:szCs w:val="22"/>
        </w:rPr>
        <w:t>da Secretaria Municipa</w:t>
      </w:r>
      <w:r w:rsidR="003C59D5" w:rsidRPr="007F35BF">
        <w:rPr>
          <w:rFonts w:ascii="Arial" w:hAnsi="Arial" w:cs="Arial"/>
          <w:sz w:val="22"/>
          <w:szCs w:val="22"/>
        </w:rPr>
        <w:t>l de Saúde</w:t>
      </w:r>
      <w:r w:rsidRPr="007F35BF">
        <w:rPr>
          <w:rFonts w:ascii="Arial" w:hAnsi="Arial" w:cs="Arial"/>
          <w:sz w:val="22"/>
          <w:szCs w:val="22"/>
        </w:rPr>
        <w:t>;</w:t>
      </w:r>
    </w:p>
    <w:p w14:paraId="24E141BF" w14:textId="32F73B27" w:rsidR="007D7341" w:rsidRPr="007F35BF" w:rsidRDefault="007D7341" w:rsidP="007F35BF">
      <w:pPr>
        <w:numPr>
          <w:ilvl w:val="0"/>
          <w:numId w:val="6"/>
        </w:numPr>
        <w:spacing w:line="276" w:lineRule="auto"/>
        <w:jc w:val="both"/>
        <w:rPr>
          <w:rFonts w:ascii="Arial" w:hAnsi="Arial" w:cs="Arial"/>
          <w:sz w:val="22"/>
          <w:szCs w:val="22"/>
        </w:rPr>
      </w:pPr>
      <w:r w:rsidRPr="007F35BF">
        <w:rPr>
          <w:rFonts w:ascii="Arial" w:hAnsi="Arial" w:cs="Arial"/>
          <w:sz w:val="22"/>
          <w:szCs w:val="22"/>
        </w:rPr>
        <w:t>O</w:t>
      </w:r>
      <w:r w:rsidRPr="007F35BF">
        <w:rPr>
          <w:rFonts w:ascii="Arial" w:hAnsi="Arial" w:cs="Arial"/>
          <w:b/>
          <w:sz w:val="22"/>
          <w:szCs w:val="22"/>
        </w:rPr>
        <w:t xml:space="preserve"> </w:t>
      </w:r>
      <w:r w:rsidRPr="007F35BF">
        <w:rPr>
          <w:rFonts w:ascii="Arial" w:hAnsi="Arial" w:cs="Arial"/>
          <w:sz w:val="22"/>
          <w:szCs w:val="22"/>
        </w:rPr>
        <w:t xml:space="preserve">Prazo de Validade dos produtos cotados </w:t>
      </w:r>
      <w:r w:rsidRPr="007F35BF">
        <w:rPr>
          <w:rFonts w:ascii="Arial" w:hAnsi="Arial" w:cs="Arial"/>
          <w:color w:val="000000"/>
          <w:sz w:val="22"/>
          <w:szCs w:val="22"/>
        </w:rPr>
        <w:t xml:space="preserve">deverá ser de no mínimo </w:t>
      </w:r>
      <w:r w:rsidR="003C48BE">
        <w:rPr>
          <w:rFonts w:ascii="Arial" w:hAnsi="Arial" w:cs="Arial"/>
          <w:color w:val="000000"/>
          <w:sz w:val="22"/>
          <w:szCs w:val="22"/>
        </w:rPr>
        <w:t>80</w:t>
      </w:r>
      <w:r w:rsidRPr="007F35BF">
        <w:rPr>
          <w:rFonts w:ascii="Arial" w:hAnsi="Arial" w:cs="Arial"/>
          <w:color w:val="000000"/>
          <w:sz w:val="22"/>
          <w:szCs w:val="22"/>
        </w:rPr>
        <w:t>% do prazo de validade total;</w:t>
      </w:r>
    </w:p>
    <w:p w14:paraId="5F728B18" w14:textId="7B19B929" w:rsidR="00B85ADD" w:rsidRPr="007F35BF" w:rsidRDefault="00B85ADD" w:rsidP="007F35BF">
      <w:pPr>
        <w:numPr>
          <w:ilvl w:val="0"/>
          <w:numId w:val="6"/>
        </w:numPr>
        <w:spacing w:line="276" w:lineRule="auto"/>
        <w:jc w:val="both"/>
        <w:rPr>
          <w:rFonts w:ascii="Arial" w:hAnsi="Arial" w:cs="Arial"/>
          <w:sz w:val="22"/>
          <w:szCs w:val="22"/>
        </w:rPr>
      </w:pPr>
      <w:r w:rsidRPr="007F35BF">
        <w:rPr>
          <w:rFonts w:ascii="Arial" w:hAnsi="Arial" w:cs="Arial"/>
          <w:sz w:val="22"/>
          <w:szCs w:val="22"/>
        </w:rPr>
        <w:t xml:space="preserve">Para a efetivação da contratação, a empresa vencedora deverá apresentar os documentos exigidos conforme </w:t>
      </w:r>
      <w:proofErr w:type="spellStart"/>
      <w:r w:rsidRPr="007F35BF">
        <w:rPr>
          <w:rFonts w:ascii="Arial" w:hAnsi="Arial" w:cs="Arial"/>
          <w:sz w:val="22"/>
          <w:szCs w:val="22"/>
        </w:rPr>
        <w:t>arts</w:t>
      </w:r>
      <w:proofErr w:type="spellEnd"/>
      <w:r w:rsidRPr="007F35BF">
        <w:rPr>
          <w:rFonts w:ascii="Arial" w:hAnsi="Arial" w:cs="Arial"/>
          <w:sz w:val="22"/>
          <w:szCs w:val="22"/>
        </w:rPr>
        <w:t>. 62 a 69 da Lei 14.133/2021, e ainda, os documentos de qualificação técnica, conforme subitem 8.3;</w:t>
      </w:r>
    </w:p>
    <w:p w14:paraId="506B545C" w14:textId="71C15509" w:rsidR="00512EE5" w:rsidRPr="007F35BF" w:rsidRDefault="00512EE5" w:rsidP="007F35BF">
      <w:pPr>
        <w:numPr>
          <w:ilvl w:val="0"/>
          <w:numId w:val="6"/>
        </w:numPr>
        <w:spacing w:line="276" w:lineRule="auto"/>
        <w:ind w:right="142"/>
        <w:jc w:val="both"/>
        <w:rPr>
          <w:rFonts w:ascii="Arial" w:hAnsi="Arial" w:cs="Arial"/>
          <w:sz w:val="22"/>
          <w:szCs w:val="22"/>
        </w:rPr>
      </w:pPr>
      <w:r w:rsidRPr="007F35BF">
        <w:rPr>
          <w:rFonts w:ascii="Arial" w:hAnsi="Arial" w:cs="Arial"/>
          <w:sz w:val="22"/>
          <w:szCs w:val="22"/>
        </w:rPr>
        <w:t>Não é admitida a subcontratação do objeto contratual.</w:t>
      </w:r>
    </w:p>
    <w:p w14:paraId="21644530" w14:textId="77777777" w:rsidR="00587387" w:rsidRPr="007F35BF" w:rsidRDefault="00587387" w:rsidP="007F35BF">
      <w:pPr>
        <w:spacing w:line="276" w:lineRule="auto"/>
        <w:rPr>
          <w:rFonts w:ascii="Arial" w:hAnsi="Arial" w:cs="Arial"/>
          <w:b/>
          <w:sz w:val="22"/>
          <w:szCs w:val="22"/>
          <w:highlight w:val="red"/>
        </w:rPr>
      </w:pPr>
    </w:p>
    <w:p w14:paraId="4906D8BB" w14:textId="2B9DEAC3" w:rsidR="0034177A" w:rsidRPr="00355261" w:rsidRDefault="0034177A" w:rsidP="00355261">
      <w:pPr>
        <w:spacing w:line="276" w:lineRule="auto"/>
        <w:jc w:val="both"/>
        <w:rPr>
          <w:rFonts w:ascii="Arial" w:hAnsi="Arial" w:cs="Arial"/>
          <w:b/>
          <w:sz w:val="22"/>
          <w:szCs w:val="22"/>
          <w:u w:val="single"/>
        </w:rPr>
      </w:pPr>
      <w:r w:rsidRPr="00355261">
        <w:rPr>
          <w:rFonts w:ascii="Arial" w:hAnsi="Arial" w:cs="Arial"/>
          <w:b/>
          <w:sz w:val="22"/>
          <w:szCs w:val="22"/>
        </w:rPr>
        <w:t xml:space="preserve">5.1.5 </w:t>
      </w:r>
      <w:r w:rsidRPr="00355261">
        <w:rPr>
          <w:rFonts w:ascii="Arial" w:hAnsi="Arial" w:cs="Arial"/>
          <w:b/>
          <w:bCs/>
          <w:color w:val="000000"/>
          <w:sz w:val="22"/>
          <w:szCs w:val="22"/>
        </w:rPr>
        <w:t xml:space="preserve">– </w:t>
      </w:r>
      <w:r w:rsidR="00CE6BBB" w:rsidRPr="00355261">
        <w:rPr>
          <w:rFonts w:ascii="Arial" w:hAnsi="Arial" w:cs="Arial"/>
          <w:b/>
          <w:sz w:val="22"/>
          <w:szCs w:val="22"/>
        </w:rPr>
        <w:t>Das amostras</w:t>
      </w:r>
    </w:p>
    <w:p w14:paraId="26B5675C" w14:textId="77777777" w:rsidR="0034177A" w:rsidRPr="00355261" w:rsidRDefault="0034177A" w:rsidP="00355261">
      <w:pPr>
        <w:spacing w:line="276" w:lineRule="auto"/>
        <w:jc w:val="both"/>
        <w:rPr>
          <w:rFonts w:ascii="Arial" w:hAnsi="Arial" w:cs="Arial"/>
          <w:sz w:val="22"/>
          <w:szCs w:val="22"/>
        </w:rPr>
      </w:pPr>
      <w:r w:rsidRPr="00355261">
        <w:rPr>
          <w:rFonts w:ascii="Arial" w:hAnsi="Arial" w:cs="Arial"/>
          <w:b/>
          <w:sz w:val="22"/>
          <w:szCs w:val="22"/>
        </w:rPr>
        <w:t xml:space="preserve">5.1.5.1 </w:t>
      </w:r>
      <w:r w:rsidRPr="00355261">
        <w:rPr>
          <w:rFonts w:ascii="Arial" w:hAnsi="Arial" w:cs="Arial"/>
          <w:b/>
          <w:bCs/>
          <w:color w:val="000000"/>
          <w:sz w:val="22"/>
          <w:szCs w:val="22"/>
        </w:rPr>
        <w:t xml:space="preserve">– </w:t>
      </w:r>
      <w:r w:rsidRPr="00355261">
        <w:rPr>
          <w:rFonts w:ascii="Arial" w:hAnsi="Arial" w:cs="Arial"/>
          <w:sz w:val="22"/>
          <w:szCs w:val="22"/>
        </w:rPr>
        <w:t>Havendo a necessidade o licitante classificado em primeiro lugar, poderá ser convocado para apresentar AMOSTRA, sob pena de não aceitação da proposta.</w:t>
      </w:r>
    </w:p>
    <w:p w14:paraId="184AFDB4" w14:textId="78A96109" w:rsidR="0034177A" w:rsidRPr="00E376AF" w:rsidRDefault="0034177A" w:rsidP="00355261">
      <w:pPr>
        <w:spacing w:line="276" w:lineRule="auto"/>
        <w:jc w:val="both"/>
        <w:rPr>
          <w:rFonts w:ascii="Arial" w:hAnsi="Arial" w:cs="Arial"/>
          <w:sz w:val="22"/>
          <w:szCs w:val="22"/>
        </w:rPr>
      </w:pPr>
      <w:r w:rsidRPr="00355261">
        <w:rPr>
          <w:rFonts w:ascii="Arial" w:hAnsi="Arial" w:cs="Arial"/>
          <w:b/>
          <w:sz w:val="22"/>
          <w:szCs w:val="22"/>
        </w:rPr>
        <w:t xml:space="preserve">5.1.5.2 </w:t>
      </w:r>
      <w:r w:rsidRPr="00355261">
        <w:rPr>
          <w:rFonts w:ascii="Arial" w:hAnsi="Arial" w:cs="Arial"/>
          <w:b/>
          <w:bCs/>
          <w:color w:val="000000"/>
          <w:sz w:val="22"/>
          <w:szCs w:val="22"/>
        </w:rPr>
        <w:t xml:space="preserve">– </w:t>
      </w:r>
      <w:r w:rsidRPr="00355261">
        <w:rPr>
          <w:rFonts w:ascii="Arial" w:hAnsi="Arial" w:cs="Arial"/>
          <w:sz w:val="22"/>
          <w:szCs w:val="22"/>
        </w:rPr>
        <w:t xml:space="preserve">As amostras </w:t>
      </w:r>
      <w:r w:rsidRPr="00E376AF">
        <w:rPr>
          <w:rFonts w:ascii="Arial" w:hAnsi="Arial" w:cs="Arial"/>
          <w:sz w:val="22"/>
          <w:szCs w:val="22"/>
        </w:rPr>
        <w:t>deverão ser apresentadas no prazo de até 05 (cinco) dias, após convocação,</w:t>
      </w:r>
      <w:r w:rsidR="005E50E1" w:rsidRPr="00E376AF">
        <w:rPr>
          <w:rFonts w:ascii="Arial" w:hAnsi="Arial" w:cs="Arial"/>
          <w:sz w:val="22"/>
          <w:szCs w:val="22"/>
        </w:rPr>
        <w:t xml:space="preserve"> no Núcleo Integrado de Saúde, situado na Rua Rio de Janeiro, 751, Centro, nesta cidade e estado</w:t>
      </w:r>
      <w:r w:rsidR="00E376AF" w:rsidRPr="00E376AF">
        <w:rPr>
          <w:rFonts w:ascii="Arial" w:hAnsi="Arial" w:cs="Arial"/>
          <w:sz w:val="22"/>
          <w:szCs w:val="22"/>
        </w:rPr>
        <w:t>.</w:t>
      </w:r>
    </w:p>
    <w:p w14:paraId="0FF3AE99" w14:textId="77777777" w:rsidR="0034177A" w:rsidRPr="00E376AF" w:rsidRDefault="0034177A" w:rsidP="00355261">
      <w:pPr>
        <w:spacing w:line="276" w:lineRule="auto"/>
        <w:jc w:val="both"/>
        <w:rPr>
          <w:rFonts w:ascii="Arial" w:hAnsi="Arial" w:cs="Arial"/>
          <w:sz w:val="22"/>
          <w:szCs w:val="22"/>
        </w:rPr>
      </w:pPr>
      <w:r w:rsidRPr="00E376AF">
        <w:rPr>
          <w:rFonts w:ascii="Arial" w:hAnsi="Arial" w:cs="Arial"/>
          <w:b/>
          <w:sz w:val="22"/>
          <w:szCs w:val="22"/>
        </w:rPr>
        <w:t xml:space="preserve">5.1.5.3 </w:t>
      </w:r>
      <w:r w:rsidRPr="00E376AF">
        <w:rPr>
          <w:rFonts w:ascii="Arial" w:hAnsi="Arial" w:cs="Arial"/>
          <w:b/>
          <w:bCs/>
          <w:color w:val="000000"/>
          <w:sz w:val="22"/>
          <w:szCs w:val="22"/>
        </w:rPr>
        <w:t xml:space="preserve">– </w:t>
      </w:r>
      <w:r w:rsidRPr="00E376AF">
        <w:rPr>
          <w:rFonts w:ascii="Arial" w:hAnsi="Arial" w:cs="Arial"/>
          <w:sz w:val="22"/>
          <w:szCs w:val="22"/>
        </w:rPr>
        <w:t xml:space="preserve">O número de amostras a serem entregues para análise visual e aprovação deve ser de 01 (uma) amostra para cada item arrematado. </w:t>
      </w:r>
    </w:p>
    <w:p w14:paraId="6D36A4AA" w14:textId="38B7F306" w:rsidR="00356B9F" w:rsidRPr="00E376AF" w:rsidRDefault="0034177A" w:rsidP="00355261">
      <w:pPr>
        <w:spacing w:line="276" w:lineRule="auto"/>
        <w:jc w:val="both"/>
        <w:rPr>
          <w:rFonts w:ascii="Arial" w:hAnsi="Arial" w:cs="Arial"/>
          <w:sz w:val="22"/>
          <w:szCs w:val="22"/>
        </w:rPr>
      </w:pPr>
      <w:r w:rsidRPr="00E376AF">
        <w:rPr>
          <w:rFonts w:ascii="Arial" w:hAnsi="Arial" w:cs="Arial"/>
          <w:b/>
          <w:sz w:val="22"/>
          <w:szCs w:val="22"/>
        </w:rPr>
        <w:t xml:space="preserve">5.1.5.4 </w:t>
      </w:r>
      <w:r w:rsidRPr="00E376AF">
        <w:rPr>
          <w:rFonts w:ascii="Arial" w:hAnsi="Arial" w:cs="Arial"/>
          <w:b/>
          <w:bCs/>
          <w:color w:val="000000"/>
          <w:sz w:val="22"/>
          <w:szCs w:val="22"/>
        </w:rPr>
        <w:t xml:space="preserve">– </w:t>
      </w:r>
      <w:r w:rsidRPr="00E376AF">
        <w:rPr>
          <w:rFonts w:ascii="Arial" w:hAnsi="Arial" w:cs="Arial"/>
          <w:sz w:val="22"/>
          <w:szCs w:val="22"/>
        </w:rPr>
        <w:t>A análise será realizada pela Secretaria Municipal de Saúde. Após análise criteriosa, a Secretaria Municipal de Saúde emitirá relatório de Aprovação/Reprovação das amostras.</w:t>
      </w:r>
    </w:p>
    <w:p w14:paraId="3C5C1A03" w14:textId="09195381" w:rsidR="00356B9F" w:rsidRPr="00355261" w:rsidRDefault="009675F6" w:rsidP="00355261">
      <w:pPr>
        <w:pStyle w:val="Nivel2"/>
        <w:numPr>
          <w:ilvl w:val="1"/>
          <w:numId w:val="0"/>
        </w:numPr>
        <w:spacing w:before="0" w:after="0"/>
        <w:rPr>
          <w:iCs/>
          <w:color w:val="auto"/>
        </w:rPr>
      </w:pPr>
      <w:r w:rsidRPr="00E376AF">
        <w:rPr>
          <w:b/>
        </w:rPr>
        <w:t xml:space="preserve">5.1.5.5 </w:t>
      </w:r>
      <w:r w:rsidRPr="00E376AF">
        <w:rPr>
          <w:b/>
          <w:bCs/>
        </w:rPr>
        <w:t>–</w:t>
      </w:r>
      <w:r w:rsidR="004D0232" w:rsidRPr="00E376AF">
        <w:rPr>
          <w:iCs/>
          <w:color w:val="auto"/>
        </w:rPr>
        <w:t xml:space="preserve"> </w:t>
      </w:r>
      <w:r w:rsidR="00356B9F" w:rsidRPr="00E376AF">
        <w:rPr>
          <w:iCs/>
          <w:color w:val="auto"/>
        </w:rPr>
        <w:t>Serão avaliados os seguintes aspectos e padrões mínimos</w:t>
      </w:r>
      <w:r w:rsidR="00356B9F" w:rsidRPr="00355261">
        <w:rPr>
          <w:iCs/>
          <w:color w:val="auto"/>
        </w:rPr>
        <w:t xml:space="preserve"> de aceitabilidade:</w:t>
      </w:r>
    </w:p>
    <w:p w14:paraId="345EC4ED" w14:textId="77777777" w:rsidR="00356B9F" w:rsidRPr="00355261" w:rsidRDefault="00356B9F" w:rsidP="00355261">
      <w:pPr>
        <w:pStyle w:val="Nivel01"/>
        <w:numPr>
          <w:ilvl w:val="0"/>
          <w:numId w:val="33"/>
        </w:numPr>
        <w:tabs>
          <w:tab w:val="clear" w:pos="567"/>
        </w:tabs>
        <w:spacing w:before="0" w:line="276" w:lineRule="auto"/>
        <w:rPr>
          <w:b w:val="0"/>
          <w:sz w:val="22"/>
          <w:szCs w:val="22"/>
        </w:rPr>
      </w:pPr>
      <w:r w:rsidRPr="00355261">
        <w:rPr>
          <w:b w:val="0"/>
          <w:sz w:val="22"/>
          <w:szCs w:val="22"/>
        </w:rPr>
        <w:t>Qualidade</w:t>
      </w:r>
    </w:p>
    <w:p w14:paraId="32B577CA" w14:textId="77777777" w:rsidR="00356B9F" w:rsidRPr="00355261" w:rsidRDefault="00356B9F" w:rsidP="00355261">
      <w:pPr>
        <w:pStyle w:val="PargrafodaLista"/>
        <w:numPr>
          <w:ilvl w:val="0"/>
          <w:numId w:val="33"/>
        </w:numPr>
        <w:overflowPunct w:val="0"/>
        <w:adjustRightInd w:val="0"/>
        <w:spacing w:line="276" w:lineRule="auto"/>
        <w:textAlignment w:val="baseline"/>
        <w:rPr>
          <w:rFonts w:ascii="Arial" w:hAnsi="Arial" w:cs="Arial"/>
        </w:rPr>
      </w:pPr>
      <w:r w:rsidRPr="00355261">
        <w:rPr>
          <w:rFonts w:ascii="Arial" w:hAnsi="Arial" w:cs="Arial"/>
        </w:rPr>
        <w:t>Quantidade</w:t>
      </w:r>
    </w:p>
    <w:p w14:paraId="76C142FE" w14:textId="77777777" w:rsidR="00356B9F" w:rsidRPr="00355261" w:rsidRDefault="00356B9F" w:rsidP="00355261">
      <w:pPr>
        <w:pStyle w:val="PargrafodaLista"/>
        <w:numPr>
          <w:ilvl w:val="0"/>
          <w:numId w:val="33"/>
        </w:numPr>
        <w:overflowPunct w:val="0"/>
        <w:adjustRightInd w:val="0"/>
        <w:spacing w:line="276" w:lineRule="auto"/>
        <w:textAlignment w:val="baseline"/>
        <w:rPr>
          <w:rFonts w:ascii="Arial" w:hAnsi="Arial" w:cs="Arial"/>
        </w:rPr>
      </w:pPr>
      <w:r w:rsidRPr="00355261">
        <w:rPr>
          <w:rFonts w:ascii="Arial" w:hAnsi="Arial" w:cs="Arial"/>
        </w:rPr>
        <w:t>Armazenamento</w:t>
      </w:r>
    </w:p>
    <w:p w14:paraId="6F33F678" w14:textId="77777777" w:rsidR="00356B9F" w:rsidRPr="00355261" w:rsidRDefault="00356B9F" w:rsidP="00355261">
      <w:pPr>
        <w:pStyle w:val="PargrafodaLista"/>
        <w:numPr>
          <w:ilvl w:val="0"/>
          <w:numId w:val="33"/>
        </w:numPr>
        <w:overflowPunct w:val="0"/>
        <w:adjustRightInd w:val="0"/>
        <w:spacing w:line="276" w:lineRule="auto"/>
        <w:textAlignment w:val="baseline"/>
        <w:rPr>
          <w:rFonts w:ascii="Arial" w:hAnsi="Arial" w:cs="Arial"/>
        </w:rPr>
      </w:pPr>
      <w:r w:rsidRPr="00355261">
        <w:rPr>
          <w:rFonts w:ascii="Arial" w:hAnsi="Arial" w:cs="Arial"/>
        </w:rPr>
        <w:t>Descrição compatível</w:t>
      </w:r>
    </w:p>
    <w:p w14:paraId="37833E86" w14:textId="77777777" w:rsidR="00356B9F" w:rsidRPr="00355261" w:rsidRDefault="00356B9F" w:rsidP="00355261">
      <w:pPr>
        <w:pStyle w:val="PargrafodaLista"/>
        <w:numPr>
          <w:ilvl w:val="0"/>
          <w:numId w:val="33"/>
        </w:numPr>
        <w:overflowPunct w:val="0"/>
        <w:adjustRightInd w:val="0"/>
        <w:spacing w:line="276" w:lineRule="auto"/>
        <w:textAlignment w:val="baseline"/>
        <w:rPr>
          <w:rFonts w:ascii="Arial" w:hAnsi="Arial" w:cs="Arial"/>
        </w:rPr>
      </w:pPr>
      <w:r w:rsidRPr="00355261">
        <w:rPr>
          <w:rFonts w:ascii="Arial" w:hAnsi="Arial" w:cs="Arial"/>
        </w:rPr>
        <w:t xml:space="preserve">Durabilidade </w:t>
      </w:r>
    </w:p>
    <w:p w14:paraId="7DE5C065" w14:textId="39824B34" w:rsidR="00356B9F" w:rsidRPr="00482F5B" w:rsidRDefault="00356B9F" w:rsidP="00355261">
      <w:pPr>
        <w:pStyle w:val="PargrafodaLista"/>
        <w:numPr>
          <w:ilvl w:val="0"/>
          <w:numId w:val="33"/>
        </w:numPr>
        <w:overflowPunct w:val="0"/>
        <w:adjustRightInd w:val="0"/>
        <w:spacing w:line="276" w:lineRule="auto"/>
        <w:textAlignment w:val="baseline"/>
      </w:pPr>
      <w:r w:rsidRPr="00355261">
        <w:rPr>
          <w:rFonts w:ascii="Arial" w:hAnsi="Arial" w:cs="Arial"/>
        </w:rPr>
        <w:t xml:space="preserve">Rendimento </w:t>
      </w:r>
    </w:p>
    <w:p w14:paraId="228466B1" w14:textId="7050DF25" w:rsidR="00374475" w:rsidRPr="00355261" w:rsidRDefault="00374475" w:rsidP="00355261">
      <w:pPr>
        <w:spacing w:line="276" w:lineRule="auto"/>
        <w:jc w:val="both"/>
        <w:rPr>
          <w:rFonts w:ascii="Arial" w:hAnsi="Arial" w:cs="Arial"/>
          <w:sz w:val="22"/>
          <w:szCs w:val="22"/>
        </w:rPr>
      </w:pPr>
      <w:r w:rsidRPr="00355261">
        <w:rPr>
          <w:rFonts w:ascii="Arial" w:hAnsi="Arial" w:cs="Arial"/>
          <w:b/>
          <w:sz w:val="22"/>
          <w:szCs w:val="22"/>
        </w:rPr>
        <w:t>5.1.5.</w:t>
      </w:r>
      <w:r w:rsidR="00355261" w:rsidRPr="00355261">
        <w:rPr>
          <w:rFonts w:ascii="Arial" w:hAnsi="Arial" w:cs="Arial"/>
          <w:b/>
          <w:sz w:val="22"/>
          <w:szCs w:val="22"/>
        </w:rPr>
        <w:t>6</w:t>
      </w:r>
      <w:r w:rsidRPr="00355261">
        <w:rPr>
          <w:rFonts w:ascii="Arial" w:hAnsi="Arial" w:cs="Arial"/>
          <w:b/>
          <w:sz w:val="22"/>
          <w:szCs w:val="22"/>
        </w:rPr>
        <w:t xml:space="preserve"> </w:t>
      </w:r>
      <w:r w:rsidRPr="00355261">
        <w:rPr>
          <w:rFonts w:ascii="Arial" w:hAnsi="Arial" w:cs="Arial"/>
          <w:b/>
          <w:bCs/>
          <w:color w:val="000000"/>
          <w:sz w:val="22"/>
          <w:szCs w:val="22"/>
        </w:rPr>
        <w:t xml:space="preserve">– </w:t>
      </w:r>
      <w:r w:rsidRPr="00355261">
        <w:rPr>
          <w:rFonts w:ascii="Arial" w:hAnsi="Arial" w:cs="Arial"/>
          <w:sz w:val="22"/>
          <w:szCs w:val="22"/>
        </w:rPr>
        <w:t>Serão desclassificadas as propostas cujas amostras não atendam às especificações dos itens da tabela do subitem 1.</w:t>
      </w:r>
      <w:r w:rsidR="007A537D" w:rsidRPr="00355261">
        <w:rPr>
          <w:rFonts w:ascii="Arial" w:hAnsi="Arial" w:cs="Arial"/>
          <w:sz w:val="22"/>
          <w:szCs w:val="22"/>
        </w:rPr>
        <w:t xml:space="preserve">1 e </w:t>
      </w:r>
      <w:r w:rsidR="001E21A4" w:rsidRPr="00355261">
        <w:rPr>
          <w:rFonts w:ascii="Arial" w:hAnsi="Arial" w:cs="Arial"/>
          <w:sz w:val="22"/>
          <w:szCs w:val="22"/>
        </w:rPr>
        <w:t>t</w:t>
      </w:r>
      <w:r w:rsidRPr="00355261">
        <w:rPr>
          <w:rFonts w:ascii="Arial" w:hAnsi="Arial" w:cs="Arial"/>
          <w:sz w:val="22"/>
          <w:szCs w:val="22"/>
        </w:rPr>
        <w:t xml:space="preserve">ambém será desclassificada a proposta do licitante que não entregar a amostra dentro do prazo estabelecido. </w:t>
      </w:r>
    </w:p>
    <w:p w14:paraId="4C645543" w14:textId="3D73A6CE" w:rsidR="00374475" w:rsidRPr="00355261" w:rsidRDefault="00374475" w:rsidP="00355261">
      <w:pPr>
        <w:spacing w:line="276" w:lineRule="auto"/>
        <w:jc w:val="both"/>
        <w:rPr>
          <w:rFonts w:ascii="Arial" w:hAnsi="Arial" w:cs="Arial"/>
          <w:sz w:val="22"/>
          <w:szCs w:val="22"/>
        </w:rPr>
      </w:pPr>
      <w:r w:rsidRPr="00355261">
        <w:rPr>
          <w:rFonts w:ascii="Arial" w:hAnsi="Arial" w:cs="Arial"/>
          <w:b/>
          <w:sz w:val="22"/>
          <w:szCs w:val="22"/>
        </w:rPr>
        <w:t>5.1.5.</w:t>
      </w:r>
      <w:r w:rsidR="00355261" w:rsidRPr="00355261">
        <w:rPr>
          <w:rFonts w:ascii="Arial" w:hAnsi="Arial" w:cs="Arial"/>
          <w:b/>
          <w:sz w:val="22"/>
          <w:szCs w:val="22"/>
        </w:rPr>
        <w:t>7</w:t>
      </w:r>
      <w:r w:rsidRPr="00355261">
        <w:rPr>
          <w:rFonts w:ascii="Arial" w:hAnsi="Arial" w:cs="Arial"/>
          <w:b/>
          <w:sz w:val="22"/>
          <w:szCs w:val="22"/>
        </w:rPr>
        <w:t xml:space="preserve"> </w:t>
      </w:r>
      <w:r w:rsidRPr="00355261">
        <w:rPr>
          <w:rFonts w:ascii="Arial" w:hAnsi="Arial" w:cs="Arial"/>
          <w:b/>
          <w:bCs/>
          <w:color w:val="000000"/>
          <w:sz w:val="22"/>
          <w:szCs w:val="22"/>
        </w:rPr>
        <w:t xml:space="preserve">– </w:t>
      </w:r>
      <w:r w:rsidRPr="00355261">
        <w:rPr>
          <w:rFonts w:ascii="Arial" w:hAnsi="Arial" w:cs="Arial"/>
          <w:sz w:val="22"/>
          <w:szCs w:val="22"/>
        </w:rPr>
        <w:t>Ocorrendo a desclassificação, serão solicitadas para análise as amostras do segundo colocado e assim sucessivamente.</w:t>
      </w:r>
    </w:p>
    <w:p w14:paraId="4027D7B0" w14:textId="15380165" w:rsidR="00374475" w:rsidRPr="00355261" w:rsidRDefault="00374475" w:rsidP="00355261">
      <w:pPr>
        <w:spacing w:line="276" w:lineRule="auto"/>
        <w:jc w:val="both"/>
        <w:rPr>
          <w:rFonts w:ascii="Arial" w:hAnsi="Arial" w:cs="Arial"/>
          <w:sz w:val="22"/>
          <w:szCs w:val="22"/>
        </w:rPr>
      </w:pPr>
      <w:r w:rsidRPr="00355261">
        <w:rPr>
          <w:rFonts w:ascii="Arial" w:hAnsi="Arial" w:cs="Arial"/>
          <w:b/>
          <w:sz w:val="22"/>
          <w:szCs w:val="22"/>
        </w:rPr>
        <w:t>5.1.5.</w:t>
      </w:r>
      <w:r w:rsidR="00355261" w:rsidRPr="00355261">
        <w:rPr>
          <w:rFonts w:ascii="Arial" w:hAnsi="Arial" w:cs="Arial"/>
          <w:b/>
          <w:sz w:val="22"/>
          <w:szCs w:val="22"/>
        </w:rPr>
        <w:t>8</w:t>
      </w:r>
      <w:r w:rsidRPr="00355261">
        <w:rPr>
          <w:rFonts w:ascii="Arial" w:hAnsi="Arial" w:cs="Arial"/>
          <w:b/>
          <w:sz w:val="22"/>
          <w:szCs w:val="22"/>
        </w:rPr>
        <w:t xml:space="preserve"> </w:t>
      </w:r>
      <w:r w:rsidRPr="00355261">
        <w:rPr>
          <w:rFonts w:ascii="Arial" w:hAnsi="Arial" w:cs="Arial"/>
          <w:b/>
          <w:bCs/>
          <w:color w:val="000000"/>
          <w:sz w:val="22"/>
          <w:szCs w:val="22"/>
        </w:rPr>
        <w:t xml:space="preserve">– </w:t>
      </w:r>
      <w:r w:rsidRPr="00355261">
        <w:rPr>
          <w:rFonts w:ascii="Arial" w:hAnsi="Arial" w:cs="Arial"/>
          <w:sz w:val="22"/>
          <w:szCs w:val="22"/>
        </w:rPr>
        <w:t xml:space="preserve">Após a desclassificação da empresa, o licitante terá </w:t>
      </w:r>
      <w:r w:rsidR="00BA2C9F" w:rsidRPr="00355261">
        <w:rPr>
          <w:rFonts w:ascii="Arial" w:hAnsi="Arial" w:cs="Arial"/>
          <w:sz w:val="22"/>
          <w:szCs w:val="22"/>
        </w:rPr>
        <w:t>5</w:t>
      </w:r>
      <w:r w:rsidRPr="00355261">
        <w:rPr>
          <w:rFonts w:ascii="Arial" w:hAnsi="Arial" w:cs="Arial"/>
          <w:sz w:val="22"/>
          <w:szCs w:val="22"/>
        </w:rPr>
        <w:t xml:space="preserve"> (</w:t>
      </w:r>
      <w:r w:rsidR="00BA2C9F" w:rsidRPr="00355261">
        <w:rPr>
          <w:rFonts w:ascii="Arial" w:hAnsi="Arial" w:cs="Arial"/>
          <w:sz w:val="22"/>
          <w:szCs w:val="22"/>
        </w:rPr>
        <w:t>cinco</w:t>
      </w:r>
      <w:r w:rsidRPr="00355261">
        <w:rPr>
          <w:rFonts w:ascii="Arial" w:hAnsi="Arial" w:cs="Arial"/>
          <w:sz w:val="22"/>
          <w:szCs w:val="22"/>
        </w:rPr>
        <w:t xml:space="preserve">) dias </w:t>
      </w:r>
      <w:r w:rsidR="00BA2C9F" w:rsidRPr="00355261">
        <w:rPr>
          <w:rFonts w:ascii="Arial" w:hAnsi="Arial" w:cs="Arial"/>
          <w:sz w:val="22"/>
          <w:szCs w:val="22"/>
        </w:rPr>
        <w:t xml:space="preserve">úteis </w:t>
      </w:r>
      <w:r w:rsidRPr="00355261">
        <w:rPr>
          <w:rFonts w:ascii="Arial" w:hAnsi="Arial" w:cs="Arial"/>
          <w:sz w:val="22"/>
          <w:szCs w:val="22"/>
        </w:rPr>
        <w:t>para retirar a amostra rejeitada no mesmo endereço indicado para a entrega. Após o decurso de tal prazo, não havendo a retirada, as amostras serão descartadas. As amostras da licitante vencedora ficarão retidas para efeito de comparação quando da entrega do objeto deste termo de referência.</w:t>
      </w:r>
    </w:p>
    <w:p w14:paraId="6488B61C" w14:textId="01B701ED" w:rsidR="00374475" w:rsidRPr="00355261" w:rsidRDefault="00374475" w:rsidP="00355261">
      <w:pPr>
        <w:pStyle w:val="Standard"/>
        <w:tabs>
          <w:tab w:val="left" w:pos="8080"/>
        </w:tabs>
        <w:spacing w:after="0" w:line="276" w:lineRule="auto"/>
        <w:jc w:val="both"/>
        <w:rPr>
          <w:rFonts w:ascii="Arial" w:hAnsi="Arial" w:cs="Arial"/>
          <w:color w:val="000000"/>
        </w:rPr>
      </w:pPr>
      <w:r w:rsidRPr="00355261">
        <w:rPr>
          <w:rFonts w:ascii="Arial" w:hAnsi="Arial" w:cs="Arial"/>
          <w:b/>
        </w:rPr>
        <w:t>5.1.5.</w:t>
      </w:r>
      <w:r w:rsidR="00355261" w:rsidRPr="00355261">
        <w:rPr>
          <w:rFonts w:ascii="Arial" w:hAnsi="Arial" w:cs="Arial"/>
          <w:b/>
        </w:rPr>
        <w:t>9</w:t>
      </w:r>
      <w:r w:rsidRPr="00355261">
        <w:rPr>
          <w:rFonts w:ascii="Arial" w:hAnsi="Arial" w:cs="Arial"/>
          <w:b/>
        </w:rPr>
        <w:t xml:space="preserve"> </w:t>
      </w:r>
      <w:r w:rsidRPr="00355261">
        <w:rPr>
          <w:rFonts w:ascii="Arial" w:hAnsi="Arial" w:cs="Arial"/>
          <w:b/>
          <w:bCs/>
          <w:color w:val="000000"/>
        </w:rPr>
        <w:t xml:space="preserve">– </w:t>
      </w:r>
      <w:r w:rsidRPr="00355261">
        <w:rPr>
          <w:rFonts w:ascii="Arial" w:hAnsi="Arial" w:cs="Arial"/>
          <w:color w:val="000000"/>
        </w:rPr>
        <w:t>Todos os custos de envio/apresentação das amostras são de responsabilidade da empresa participante do certame.</w:t>
      </w:r>
    </w:p>
    <w:p w14:paraId="78A5388C" w14:textId="77777777" w:rsidR="00092C9B" w:rsidRPr="00092C9B" w:rsidRDefault="00092C9B" w:rsidP="00092C9B">
      <w:pPr>
        <w:pStyle w:val="Standard"/>
        <w:tabs>
          <w:tab w:val="left" w:pos="8080"/>
        </w:tabs>
        <w:spacing w:after="0" w:line="276" w:lineRule="auto"/>
        <w:jc w:val="both"/>
        <w:rPr>
          <w:rFonts w:ascii="Arial" w:hAnsi="Arial" w:cs="Arial"/>
          <w:color w:val="000000"/>
        </w:rPr>
      </w:pPr>
    </w:p>
    <w:p w14:paraId="451E3DDB" w14:textId="616D982C" w:rsidR="00E627F0" w:rsidRPr="007F35BF" w:rsidRDefault="00E627F0" w:rsidP="007F35BF">
      <w:pPr>
        <w:spacing w:line="276" w:lineRule="auto"/>
        <w:rPr>
          <w:rFonts w:ascii="Arial" w:hAnsi="Arial" w:cs="Arial"/>
          <w:b/>
          <w:sz w:val="22"/>
          <w:szCs w:val="22"/>
        </w:rPr>
      </w:pPr>
      <w:r w:rsidRPr="007F35BF">
        <w:rPr>
          <w:rFonts w:ascii="Arial" w:hAnsi="Arial" w:cs="Arial"/>
          <w:b/>
          <w:sz w:val="22"/>
          <w:szCs w:val="22"/>
        </w:rPr>
        <w:t>5.1.</w:t>
      </w:r>
      <w:r w:rsidR="009675F6">
        <w:rPr>
          <w:rFonts w:ascii="Arial" w:hAnsi="Arial" w:cs="Arial"/>
          <w:b/>
          <w:sz w:val="22"/>
          <w:szCs w:val="22"/>
        </w:rPr>
        <w:t>6</w:t>
      </w:r>
      <w:r w:rsidRPr="007F35BF">
        <w:rPr>
          <w:rFonts w:ascii="Arial" w:hAnsi="Arial" w:cs="Arial"/>
          <w:b/>
          <w:sz w:val="22"/>
          <w:szCs w:val="22"/>
        </w:rPr>
        <w:t xml:space="preserve"> </w:t>
      </w:r>
      <w:r w:rsidRPr="007F35BF">
        <w:rPr>
          <w:rFonts w:ascii="Arial" w:hAnsi="Arial" w:cs="Arial"/>
          <w:b/>
          <w:bCs/>
          <w:color w:val="000000"/>
          <w:sz w:val="22"/>
          <w:szCs w:val="22"/>
        </w:rPr>
        <w:t xml:space="preserve">– </w:t>
      </w:r>
      <w:r w:rsidRPr="007F35BF">
        <w:rPr>
          <w:rFonts w:ascii="Arial" w:hAnsi="Arial" w:cs="Arial"/>
          <w:b/>
          <w:sz w:val="22"/>
          <w:szCs w:val="22"/>
        </w:rPr>
        <w:t>Da Fiscalização</w:t>
      </w:r>
    </w:p>
    <w:p w14:paraId="3437D18D" w14:textId="25231905" w:rsidR="00E627F0" w:rsidRPr="007F35BF" w:rsidRDefault="00E627F0" w:rsidP="007F35BF">
      <w:pPr>
        <w:spacing w:line="276" w:lineRule="auto"/>
        <w:ind w:firstLine="709"/>
        <w:jc w:val="both"/>
        <w:rPr>
          <w:rFonts w:ascii="Arial" w:hAnsi="Arial" w:cs="Arial"/>
          <w:bCs/>
          <w:sz w:val="22"/>
          <w:szCs w:val="22"/>
        </w:rPr>
      </w:pPr>
      <w:r w:rsidRPr="007F35BF">
        <w:rPr>
          <w:rFonts w:ascii="Arial" w:hAnsi="Arial" w:cs="Arial"/>
          <w:bCs/>
          <w:sz w:val="22"/>
          <w:szCs w:val="22"/>
        </w:rPr>
        <w:t xml:space="preserve">A fiscalização é de responsabilidade do servidor designado </w:t>
      </w:r>
      <w:r w:rsidR="00DB0D83" w:rsidRPr="007F35BF">
        <w:rPr>
          <w:rFonts w:ascii="Arial" w:hAnsi="Arial" w:cs="Arial"/>
          <w:bCs/>
          <w:sz w:val="22"/>
          <w:szCs w:val="22"/>
        </w:rPr>
        <w:t>pel</w:t>
      </w:r>
      <w:r w:rsidR="008F6B5E" w:rsidRPr="007F35BF">
        <w:rPr>
          <w:rFonts w:ascii="Arial" w:hAnsi="Arial" w:cs="Arial"/>
          <w:bCs/>
          <w:sz w:val="22"/>
          <w:szCs w:val="22"/>
        </w:rPr>
        <w:t>a</w:t>
      </w:r>
      <w:r w:rsidR="00DB0D83" w:rsidRPr="007F35BF">
        <w:rPr>
          <w:rFonts w:ascii="Arial" w:hAnsi="Arial" w:cs="Arial"/>
          <w:bCs/>
          <w:sz w:val="22"/>
          <w:szCs w:val="22"/>
        </w:rPr>
        <w:t xml:space="preserve"> </w:t>
      </w:r>
      <w:r w:rsidR="00F4281B" w:rsidRPr="007F35BF">
        <w:rPr>
          <w:rFonts w:ascii="Arial" w:hAnsi="Arial" w:cs="Arial"/>
          <w:spacing w:val="8"/>
          <w:sz w:val="22"/>
          <w:szCs w:val="22"/>
        </w:rPr>
        <w:t xml:space="preserve">Secretaria Municipal de </w:t>
      </w:r>
      <w:r w:rsidR="00ED0307" w:rsidRPr="007F35BF">
        <w:rPr>
          <w:rFonts w:ascii="Arial" w:hAnsi="Arial" w:cs="Arial"/>
          <w:spacing w:val="8"/>
          <w:sz w:val="22"/>
          <w:szCs w:val="22"/>
        </w:rPr>
        <w:t>Saúde</w:t>
      </w:r>
      <w:r w:rsidR="00F4281B" w:rsidRPr="007F35BF">
        <w:rPr>
          <w:rFonts w:ascii="Arial" w:hAnsi="Arial" w:cs="Arial"/>
          <w:bCs/>
          <w:sz w:val="22"/>
          <w:szCs w:val="22"/>
        </w:rPr>
        <w:t xml:space="preserve"> </w:t>
      </w:r>
      <w:r w:rsidRPr="007F35BF">
        <w:rPr>
          <w:rFonts w:ascii="Arial" w:hAnsi="Arial" w:cs="Arial"/>
          <w:bCs/>
          <w:sz w:val="22"/>
          <w:szCs w:val="22"/>
        </w:rPr>
        <w:t>para tal função.</w:t>
      </w:r>
    </w:p>
    <w:p w14:paraId="5C6EE3A4" w14:textId="77777777" w:rsidR="00E627F0" w:rsidRPr="007F35BF" w:rsidRDefault="00E627F0" w:rsidP="007F35BF">
      <w:pPr>
        <w:spacing w:line="276" w:lineRule="auto"/>
        <w:ind w:firstLine="709"/>
        <w:jc w:val="both"/>
        <w:rPr>
          <w:rFonts w:ascii="Arial" w:hAnsi="Arial" w:cs="Arial"/>
          <w:bCs/>
          <w:sz w:val="22"/>
          <w:szCs w:val="22"/>
        </w:rPr>
      </w:pPr>
      <w:r w:rsidRPr="007F35BF">
        <w:rPr>
          <w:rFonts w:ascii="Arial" w:hAnsi="Arial" w:cs="Arial"/>
          <w:bCs/>
          <w:sz w:val="22"/>
          <w:szCs w:val="22"/>
        </w:rPr>
        <w:t>Será responsável o fiscal, pela fiscalização das ocorrências e as deficiências verificadas no momento da entrega dos bens, objetivando a imediata correção das irregularidades apontadas.</w:t>
      </w:r>
    </w:p>
    <w:p w14:paraId="251FE71E" w14:textId="77777777" w:rsidR="00E627F0" w:rsidRPr="007F35BF" w:rsidRDefault="00E627F0" w:rsidP="007F35BF">
      <w:pPr>
        <w:spacing w:line="276" w:lineRule="auto"/>
        <w:rPr>
          <w:rFonts w:ascii="Arial" w:hAnsi="Arial" w:cs="Arial"/>
          <w:b/>
          <w:sz w:val="22"/>
          <w:szCs w:val="22"/>
          <w:u w:val="single"/>
        </w:rPr>
      </w:pPr>
    </w:p>
    <w:p w14:paraId="53F229E3" w14:textId="269CBA6D" w:rsidR="00E627F0" w:rsidRPr="007F35BF" w:rsidRDefault="00E627F0" w:rsidP="007F35BF">
      <w:pPr>
        <w:spacing w:line="276" w:lineRule="auto"/>
        <w:rPr>
          <w:rFonts w:ascii="Arial" w:hAnsi="Arial" w:cs="Arial"/>
          <w:b/>
          <w:bCs/>
          <w:sz w:val="22"/>
          <w:szCs w:val="22"/>
        </w:rPr>
      </w:pPr>
      <w:r w:rsidRPr="007F35BF">
        <w:rPr>
          <w:rFonts w:ascii="Arial" w:hAnsi="Arial" w:cs="Arial"/>
          <w:b/>
          <w:sz w:val="22"/>
          <w:szCs w:val="22"/>
        </w:rPr>
        <w:t>5.1.</w:t>
      </w:r>
      <w:r w:rsidR="009675F6">
        <w:rPr>
          <w:rFonts w:ascii="Arial" w:hAnsi="Arial" w:cs="Arial"/>
          <w:b/>
          <w:sz w:val="22"/>
          <w:szCs w:val="22"/>
        </w:rPr>
        <w:t>7</w:t>
      </w:r>
      <w:r w:rsidRPr="007F35BF">
        <w:rPr>
          <w:rFonts w:ascii="Arial" w:hAnsi="Arial" w:cs="Arial"/>
          <w:b/>
          <w:sz w:val="22"/>
          <w:szCs w:val="22"/>
        </w:rPr>
        <w:t xml:space="preserve"> </w:t>
      </w:r>
      <w:r w:rsidRPr="007F35BF">
        <w:rPr>
          <w:rFonts w:ascii="Arial" w:hAnsi="Arial" w:cs="Arial"/>
          <w:b/>
          <w:bCs/>
          <w:color w:val="000000"/>
          <w:sz w:val="22"/>
          <w:szCs w:val="22"/>
        </w:rPr>
        <w:t xml:space="preserve">– </w:t>
      </w:r>
      <w:r w:rsidRPr="007F35BF">
        <w:rPr>
          <w:rFonts w:ascii="Arial" w:hAnsi="Arial" w:cs="Arial"/>
          <w:b/>
          <w:bCs/>
          <w:sz w:val="22"/>
          <w:szCs w:val="22"/>
        </w:rPr>
        <w:t>Garantia da contratação</w:t>
      </w:r>
    </w:p>
    <w:p w14:paraId="6F0A7F9C" w14:textId="4DDB0935" w:rsidR="000D19A2" w:rsidRPr="007F35BF" w:rsidRDefault="00E627F0" w:rsidP="007F35BF">
      <w:pPr>
        <w:spacing w:line="276" w:lineRule="auto"/>
        <w:rPr>
          <w:rFonts w:ascii="Arial" w:hAnsi="Arial" w:cs="Arial"/>
          <w:bCs/>
          <w:iCs/>
          <w:sz w:val="22"/>
          <w:szCs w:val="22"/>
        </w:rPr>
      </w:pPr>
      <w:r w:rsidRPr="007F35BF">
        <w:rPr>
          <w:rFonts w:ascii="Arial" w:hAnsi="Arial" w:cs="Arial"/>
          <w:bCs/>
          <w:iCs/>
          <w:sz w:val="22"/>
          <w:szCs w:val="22"/>
        </w:rPr>
        <w:t>Não haverá exigência da garantia da contratação dos artigos 96 e seguintes da Lei nº 14.133, de 2021.</w:t>
      </w:r>
    </w:p>
    <w:p w14:paraId="140929C9" w14:textId="77777777" w:rsidR="008405D8" w:rsidRPr="007F35BF" w:rsidRDefault="008405D8" w:rsidP="007F35BF">
      <w:pPr>
        <w:spacing w:line="276" w:lineRule="auto"/>
        <w:rPr>
          <w:rFonts w:ascii="Arial" w:hAnsi="Arial" w:cs="Arial"/>
          <w:bCs/>
          <w:iCs/>
          <w:sz w:val="22"/>
          <w:szCs w:val="22"/>
        </w:rPr>
      </w:pPr>
    </w:p>
    <w:p w14:paraId="690003F0" w14:textId="148CF306" w:rsidR="008405D8" w:rsidRPr="007F35BF" w:rsidRDefault="00C62D0F" w:rsidP="007F35BF">
      <w:pPr>
        <w:pStyle w:val="Nivel01"/>
        <w:tabs>
          <w:tab w:val="clear" w:pos="360"/>
          <w:tab w:val="right" w:pos="9072"/>
        </w:tabs>
        <w:spacing w:before="0" w:line="276" w:lineRule="auto"/>
        <w:ind w:right="-1"/>
        <w:rPr>
          <w:sz w:val="22"/>
          <w:szCs w:val="22"/>
        </w:rPr>
      </w:pPr>
      <w:r w:rsidRPr="007F35BF">
        <w:rPr>
          <w:sz w:val="22"/>
          <w:szCs w:val="22"/>
        </w:rPr>
        <w:lastRenderedPageBreak/>
        <w:t>6 – MODELO DE GESTÃO DA ATA DE REGISTRO DE PREÇO/CONTRATO</w:t>
      </w:r>
    </w:p>
    <w:p w14:paraId="6E3C615B" w14:textId="6102FDDF" w:rsidR="008405D8" w:rsidRPr="007F35BF" w:rsidRDefault="00C62D0F" w:rsidP="007F35BF">
      <w:pPr>
        <w:pStyle w:val="Nivel01"/>
        <w:tabs>
          <w:tab w:val="clear" w:pos="360"/>
          <w:tab w:val="right" w:pos="9072"/>
        </w:tabs>
        <w:spacing w:before="0" w:line="276" w:lineRule="auto"/>
        <w:ind w:right="-1"/>
        <w:rPr>
          <w:rFonts w:eastAsia="Arial"/>
          <w:b w:val="0"/>
          <w:sz w:val="22"/>
          <w:szCs w:val="22"/>
        </w:rPr>
      </w:pPr>
      <w:r w:rsidRPr="007F35BF">
        <w:rPr>
          <w:bCs w:val="0"/>
          <w:sz w:val="22"/>
          <w:szCs w:val="22"/>
        </w:rPr>
        <w:t>6.1 –</w:t>
      </w:r>
      <w:r w:rsidRPr="007F35BF">
        <w:rPr>
          <w:sz w:val="22"/>
          <w:szCs w:val="22"/>
        </w:rPr>
        <w:t xml:space="preserve"> </w:t>
      </w:r>
      <w:bookmarkStart w:id="3" w:name="_Hlk175341089"/>
      <w:r w:rsidRPr="007F35BF">
        <w:rPr>
          <w:rFonts w:eastAsia="Arial"/>
          <w:b w:val="0"/>
          <w:sz w:val="22"/>
          <w:szCs w:val="22"/>
        </w:rPr>
        <w:t xml:space="preserve">A Ata de Registro de Preço </w:t>
      </w:r>
      <w:r w:rsidRPr="007F35BF">
        <w:rPr>
          <w:b w:val="0"/>
          <w:bCs w:val="0"/>
          <w:sz w:val="22"/>
          <w:szCs w:val="22"/>
        </w:rPr>
        <w:t>e o Contrato advindo da ARP</w:t>
      </w:r>
      <w:r w:rsidRPr="007F35BF">
        <w:rPr>
          <w:rFonts w:eastAsia="Arial"/>
          <w:b w:val="0"/>
          <w:sz w:val="22"/>
          <w:szCs w:val="22"/>
        </w:rPr>
        <w:t xml:space="preserve"> deverá ser executado fielmente pelas partes, de acordo com as cláusulas avençadas e as normas da Lei nº 14.133, de 2021, e cada parte responderá pelas consequências de sua inexecução total ou parcial.</w:t>
      </w:r>
      <w:bookmarkEnd w:id="3"/>
    </w:p>
    <w:p w14:paraId="646085AC" w14:textId="7DE45C8C" w:rsidR="008405D8" w:rsidRPr="007F35BF" w:rsidRDefault="00C62D0F" w:rsidP="007F35BF">
      <w:pPr>
        <w:pStyle w:val="Nivel01"/>
        <w:tabs>
          <w:tab w:val="clear" w:pos="360"/>
          <w:tab w:val="right" w:pos="9072"/>
        </w:tabs>
        <w:spacing w:before="0" w:line="276" w:lineRule="auto"/>
        <w:ind w:right="-1"/>
        <w:rPr>
          <w:b w:val="0"/>
          <w:bCs w:val="0"/>
          <w:color w:val="000000" w:themeColor="text1"/>
          <w:w w:val="110"/>
          <w:sz w:val="22"/>
          <w:szCs w:val="22"/>
        </w:rPr>
      </w:pPr>
      <w:r w:rsidRPr="007F35BF">
        <w:rPr>
          <w:bCs w:val="0"/>
          <w:sz w:val="22"/>
          <w:szCs w:val="22"/>
        </w:rPr>
        <w:t>6.2 –</w:t>
      </w:r>
      <w:r w:rsidRPr="007F35BF">
        <w:rPr>
          <w:sz w:val="22"/>
          <w:szCs w:val="22"/>
        </w:rPr>
        <w:t xml:space="preserve"> </w:t>
      </w:r>
      <w:r w:rsidRPr="007F35BF">
        <w:rPr>
          <w:b w:val="0"/>
          <w:bCs w:val="0"/>
          <w:color w:val="000000" w:themeColor="text1"/>
          <w:w w:val="110"/>
          <w:sz w:val="22"/>
          <w:szCs w:val="22"/>
        </w:rPr>
        <w:t>As comunicações entre o Município e a contratada devem ser realizadas por escrito sempre que o ato exigir tal formalidade, admitindo-se o uso de mensagem eletrônica para esse fim.</w:t>
      </w:r>
    </w:p>
    <w:p w14:paraId="64154CB9" w14:textId="77777777" w:rsidR="00C62D0F" w:rsidRPr="007F35BF" w:rsidRDefault="00C62D0F" w:rsidP="007F35BF">
      <w:pPr>
        <w:pStyle w:val="Ttulo21"/>
        <w:spacing w:line="276" w:lineRule="auto"/>
        <w:ind w:left="0" w:firstLine="0"/>
        <w:jc w:val="both"/>
        <w:rPr>
          <w:b w:val="0"/>
          <w:bCs w:val="0"/>
          <w:color w:val="000000" w:themeColor="text1"/>
          <w:w w:val="110"/>
          <w:sz w:val="22"/>
          <w:szCs w:val="22"/>
          <w:lang w:val="pt-BR"/>
        </w:rPr>
      </w:pPr>
      <w:r w:rsidRPr="007F35BF">
        <w:rPr>
          <w:bCs w:val="0"/>
          <w:sz w:val="22"/>
          <w:szCs w:val="22"/>
        </w:rPr>
        <w:t>6.3 –</w:t>
      </w:r>
      <w:r w:rsidRPr="007F35BF">
        <w:rPr>
          <w:sz w:val="22"/>
          <w:szCs w:val="22"/>
        </w:rPr>
        <w:t xml:space="preserve"> </w:t>
      </w:r>
      <w:r w:rsidRPr="007F35BF">
        <w:rPr>
          <w:b w:val="0"/>
          <w:bCs w:val="0"/>
          <w:color w:val="000000" w:themeColor="text1"/>
          <w:w w:val="110"/>
          <w:sz w:val="22"/>
          <w:szCs w:val="22"/>
          <w:lang w:val="pt-BR"/>
        </w:rPr>
        <w:t xml:space="preserve">A execução da </w:t>
      </w:r>
      <w:r w:rsidRPr="007F35BF">
        <w:rPr>
          <w:b w:val="0"/>
          <w:sz w:val="22"/>
          <w:szCs w:val="22"/>
        </w:rPr>
        <w:t xml:space="preserve">Ata de Registro de Preço </w:t>
      </w:r>
      <w:r w:rsidRPr="007F35BF">
        <w:rPr>
          <w:b w:val="0"/>
          <w:bCs w:val="0"/>
          <w:sz w:val="22"/>
          <w:szCs w:val="22"/>
        </w:rPr>
        <w:t>e o contrato advindo da ARP</w:t>
      </w:r>
      <w:r w:rsidRPr="007F35BF">
        <w:rPr>
          <w:b w:val="0"/>
          <w:sz w:val="22"/>
          <w:szCs w:val="22"/>
        </w:rPr>
        <w:t xml:space="preserve"> </w:t>
      </w:r>
      <w:r w:rsidRPr="007F35BF">
        <w:rPr>
          <w:b w:val="0"/>
          <w:bCs w:val="0"/>
          <w:color w:val="000000" w:themeColor="text1"/>
          <w:w w:val="110"/>
          <w:sz w:val="22"/>
          <w:szCs w:val="22"/>
          <w:lang w:val="pt-BR"/>
        </w:rPr>
        <w:t>deverá ser acompanhada e fiscalizada pelo(s) fiscal(</w:t>
      </w:r>
      <w:proofErr w:type="spellStart"/>
      <w:r w:rsidRPr="007F35BF">
        <w:rPr>
          <w:b w:val="0"/>
          <w:bCs w:val="0"/>
          <w:color w:val="000000" w:themeColor="text1"/>
          <w:w w:val="110"/>
          <w:sz w:val="22"/>
          <w:szCs w:val="22"/>
          <w:lang w:val="pt-BR"/>
        </w:rPr>
        <w:t>is</w:t>
      </w:r>
      <w:proofErr w:type="spellEnd"/>
      <w:r w:rsidRPr="007F35BF">
        <w:rPr>
          <w:b w:val="0"/>
          <w:bCs w:val="0"/>
          <w:color w:val="000000" w:themeColor="text1"/>
          <w:w w:val="110"/>
          <w:sz w:val="22"/>
          <w:szCs w:val="22"/>
          <w:lang w:val="pt-BR"/>
        </w:rPr>
        <w:t>) do contrato, ou pelos respectivos substitutos.</w:t>
      </w:r>
    </w:p>
    <w:p w14:paraId="05A6379B" w14:textId="0FF3F070" w:rsidR="008405D8" w:rsidRPr="007F35BF" w:rsidRDefault="00C62D0F" w:rsidP="007F35BF">
      <w:pPr>
        <w:pStyle w:val="Ttulo21"/>
        <w:spacing w:line="276" w:lineRule="auto"/>
        <w:ind w:left="0" w:firstLine="0"/>
        <w:jc w:val="both"/>
        <w:rPr>
          <w:b w:val="0"/>
          <w:bCs w:val="0"/>
          <w:color w:val="000000" w:themeColor="text1"/>
          <w:w w:val="110"/>
          <w:sz w:val="22"/>
          <w:szCs w:val="22"/>
          <w:lang w:val="pt-BR"/>
        </w:rPr>
      </w:pPr>
      <w:r w:rsidRPr="007F35BF">
        <w:rPr>
          <w:bCs w:val="0"/>
          <w:sz w:val="22"/>
          <w:szCs w:val="22"/>
        </w:rPr>
        <w:t>6.3.1 –</w:t>
      </w:r>
      <w:r w:rsidRPr="007F35BF">
        <w:rPr>
          <w:sz w:val="22"/>
          <w:szCs w:val="22"/>
        </w:rPr>
        <w:t xml:space="preserve"> </w:t>
      </w:r>
      <w:r w:rsidRPr="007F35BF">
        <w:rPr>
          <w:b w:val="0"/>
          <w:bCs w:val="0"/>
          <w:color w:val="000000" w:themeColor="text1"/>
          <w:w w:val="110"/>
          <w:sz w:val="22"/>
          <w:szCs w:val="22"/>
          <w:lang w:val="pt-BR"/>
        </w:rPr>
        <w:t>Responsáveis pela gestão e fiscalização:</w:t>
      </w:r>
    </w:p>
    <w:p w14:paraId="11171FB2" w14:textId="302BEBBF" w:rsidR="00371FBA" w:rsidRPr="007F35BF" w:rsidRDefault="001E398A" w:rsidP="007F35BF">
      <w:pPr>
        <w:pStyle w:val="Standard"/>
        <w:widowControl w:val="0"/>
        <w:tabs>
          <w:tab w:val="left" w:pos="0"/>
          <w:tab w:val="left" w:leader="underscore" w:pos="7336"/>
        </w:tabs>
        <w:spacing w:after="0" w:line="276" w:lineRule="auto"/>
        <w:jc w:val="both"/>
        <w:rPr>
          <w:rFonts w:ascii="Arial" w:hAnsi="Arial" w:cs="Arial"/>
        </w:rPr>
      </w:pPr>
      <w:r>
        <w:rPr>
          <w:rFonts w:ascii="Arial" w:hAnsi="Arial" w:cs="Arial"/>
          <w:bCs/>
        </w:rPr>
        <w:t xml:space="preserve">Viviane Alessandra </w:t>
      </w:r>
      <w:proofErr w:type="spellStart"/>
      <w:r>
        <w:rPr>
          <w:rFonts w:ascii="Arial" w:hAnsi="Arial" w:cs="Arial"/>
          <w:bCs/>
        </w:rPr>
        <w:t>Brondani</w:t>
      </w:r>
      <w:proofErr w:type="spellEnd"/>
      <w:r w:rsidR="006843A7" w:rsidRPr="003C65E2">
        <w:rPr>
          <w:rFonts w:ascii="Arial" w:hAnsi="Arial" w:cs="Arial"/>
          <w:bCs/>
        </w:rPr>
        <w:t xml:space="preserve">, </w:t>
      </w:r>
      <w:r w:rsidR="006843A7" w:rsidRPr="003C65E2">
        <w:rPr>
          <w:rFonts w:ascii="Arial" w:hAnsi="Arial" w:cs="Arial"/>
        </w:rPr>
        <w:t xml:space="preserve">matrícula nº </w:t>
      </w:r>
      <w:r w:rsidR="003C65E2" w:rsidRPr="003C65E2">
        <w:rPr>
          <w:rFonts w:ascii="Arial" w:hAnsi="Arial" w:cs="Arial"/>
        </w:rPr>
        <w:t>50</w:t>
      </w:r>
      <w:r w:rsidR="00482906">
        <w:rPr>
          <w:rFonts w:ascii="Arial" w:hAnsi="Arial" w:cs="Arial"/>
        </w:rPr>
        <w:t>180</w:t>
      </w:r>
      <w:r w:rsidR="006843A7" w:rsidRPr="007F35BF">
        <w:rPr>
          <w:rFonts w:ascii="Arial" w:hAnsi="Arial" w:cs="Arial"/>
          <w:color w:val="000000" w:themeColor="text1"/>
        </w:rPr>
        <w:t xml:space="preserve"> </w:t>
      </w:r>
      <w:r w:rsidR="00371FBA" w:rsidRPr="007F35BF">
        <w:rPr>
          <w:rFonts w:ascii="Arial" w:hAnsi="Arial" w:cs="Arial"/>
        </w:rPr>
        <w:t>- Gestora do Contrato: Servidora com atribuições gerenciais, designado para coordenar e comandar o processo de gestão e fiscalização da execução contratual, indicado por autoridade competente;</w:t>
      </w:r>
    </w:p>
    <w:p w14:paraId="6C1DBC92" w14:textId="60CD8566" w:rsidR="00FE57C7" w:rsidRPr="007F35BF" w:rsidRDefault="00482906" w:rsidP="007F35BF">
      <w:pPr>
        <w:pStyle w:val="Textbody0"/>
        <w:spacing w:after="0"/>
        <w:jc w:val="both"/>
        <w:rPr>
          <w:rFonts w:ascii="Arial" w:hAnsi="Arial" w:cs="Arial"/>
          <w:sz w:val="22"/>
          <w:szCs w:val="22"/>
        </w:rPr>
      </w:pPr>
      <w:r w:rsidRPr="00A304CA">
        <w:rPr>
          <w:rFonts w:ascii="Arial" w:hAnsi="Arial" w:cs="Arial"/>
          <w:bCs/>
          <w:sz w:val="22"/>
          <w:szCs w:val="22"/>
        </w:rPr>
        <w:t>Giovana Monteiro da Silva</w:t>
      </w:r>
      <w:r w:rsidR="00954C1E" w:rsidRPr="00A304CA">
        <w:rPr>
          <w:rFonts w:ascii="Arial" w:hAnsi="Arial" w:cs="Arial"/>
          <w:bCs/>
          <w:sz w:val="22"/>
          <w:szCs w:val="22"/>
        </w:rPr>
        <w:t xml:space="preserve">, </w:t>
      </w:r>
      <w:r w:rsidR="00954C1E" w:rsidRPr="00A304CA">
        <w:rPr>
          <w:rFonts w:ascii="Arial" w:hAnsi="Arial" w:cs="Arial"/>
          <w:sz w:val="22"/>
          <w:szCs w:val="22"/>
        </w:rPr>
        <w:t xml:space="preserve">matrícula nº </w:t>
      </w:r>
      <w:r w:rsidR="003C65E2" w:rsidRPr="00A304CA">
        <w:rPr>
          <w:rFonts w:ascii="Arial" w:hAnsi="Arial" w:cs="Arial"/>
          <w:sz w:val="22"/>
          <w:szCs w:val="22"/>
        </w:rPr>
        <w:t>50</w:t>
      </w:r>
      <w:r w:rsidRPr="00A304CA">
        <w:rPr>
          <w:rFonts w:ascii="Arial" w:hAnsi="Arial" w:cs="Arial"/>
          <w:sz w:val="22"/>
          <w:szCs w:val="22"/>
        </w:rPr>
        <w:t>155</w:t>
      </w:r>
      <w:r w:rsidR="00954C1E" w:rsidRPr="00A304CA">
        <w:rPr>
          <w:rFonts w:ascii="Arial" w:hAnsi="Arial" w:cs="Arial"/>
          <w:color w:val="000000" w:themeColor="text1"/>
          <w:sz w:val="22"/>
          <w:szCs w:val="22"/>
        </w:rPr>
        <w:t xml:space="preserve"> </w:t>
      </w:r>
      <w:r w:rsidR="00FE57C7" w:rsidRPr="00A304CA">
        <w:rPr>
          <w:rFonts w:ascii="Arial" w:hAnsi="Arial" w:cs="Arial"/>
          <w:w w:val="110"/>
          <w:sz w:val="22"/>
          <w:szCs w:val="22"/>
        </w:rPr>
        <w:t>-</w:t>
      </w:r>
      <w:r w:rsidR="00FE57C7" w:rsidRPr="007F35BF">
        <w:rPr>
          <w:rFonts w:ascii="Arial" w:hAnsi="Arial" w:cs="Arial"/>
          <w:w w:val="110"/>
          <w:sz w:val="22"/>
          <w:szCs w:val="22"/>
        </w:rPr>
        <w:t xml:space="preserve"> Fiscal: Servidor indicado pela autoridade competente para fiscalizar o contrato do ponto de vista funcional e quanto aos aspectos administrativos.</w:t>
      </w:r>
    </w:p>
    <w:p w14:paraId="21C2267D" w14:textId="77777777" w:rsidR="00C62D0F" w:rsidRPr="007F35BF" w:rsidRDefault="00C62D0F" w:rsidP="007F35BF">
      <w:pPr>
        <w:pStyle w:val="Ttulo21"/>
        <w:tabs>
          <w:tab w:val="left" w:pos="1014"/>
          <w:tab w:val="left" w:pos="1016"/>
        </w:tabs>
        <w:spacing w:line="276" w:lineRule="auto"/>
        <w:ind w:left="0" w:right="142" w:firstLine="0"/>
        <w:jc w:val="both"/>
        <w:rPr>
          <w:color w:val="000000" w:themeColor="text1"/>
          <w:w w:val="110"/>
          <w:sz w:val="22"/>
          <w:szCs w:val="22"/>
        </w:rPr>
      </w:pPr>
    </w:p>
    <w:p w14:paraId="304B5634" w14:textId="77777777" w:rsidR="00C62D0F" w:rsidRPr="007F35BF" w:rsidRDefault="00C62D0F" w:rsidP="007F35BF">
      <w:pPr>
        <w:pStyle w:val="Ttulo21"/>
        <w:tabs>
          <w:tab w:val="left" w:pos="1014"/>
          <w:tab w:val="left" w:pos="1016"/>
        </w:tabs>
        <w:spacing w:line="276" w:lineRule="auto"/>
        <w:ind w:left="0" w:right="142" w:firstLine="0"/>
        <w:jc w:val="both"/>
        <w:rPr>
          <w:b w:val="0"/>
          <w:color w:val="000000" w:themeColor="text1"/>
          <w:sz w:val="22"/>
          <w:szCs w:val="22"/>
          <w:u w:val="single"/>
        </w:rPr>
      </w:pPr>
      <w:r w:rsidRPr="007F35BF">
        <w:rPr>
          <w:color w:val="000000" w:themeColor="text1"/>
          <w:w w:val="110"/>
          <w:sz w:val="22"/>
          <w:szCs w:val="22"/>
        </w:rPr>
        <w:t xml:space="preserve">7 </w:t>
      </w:r>
      <w:r w:rsidRPr="007F35BF">
        <w:rPr>
          <w:color w:val="000000" w:themeColor="text1"/>
          <w:sz w:val="22"/>
          <w:szCs w:val="22"/>
        </w:rPr>
        <w:t>– CRITÉRIOS DE PAGAMENTO</w:t>
      </w:r>
    </w:p>
    <w:p w14:paraId="5536DA73" w14:textId="77777777" w:rsidR="00C62D0F" w:rsidRPr="007F35BF" w:rsidRDefault="00C62D0F" w:rsidP="007F35BF">
      <w:pPr>
        <w:pStyle w:val="Nvel1-SemNum"/>
        <w:spacing w:before="0" w:line="276" w:lineRule="auto"/>
        <w:ind w:left="0"/>
        <w:rPr>
          <w:color w:val="000000" w:themeColor="text1"/>
          <w:u w:val="single"/>
        </w:rPr>
      </w:pPr>
      <w:r w:rsidRPr="007F35BF">
        <w:rPr>
          <w:color w:val="000000" w:themeColor="text1"/>
          <w:u w:val="single"/>
        </w:rPr>
        <w:t>Recebimento do Objeto</w:t>
      </w:r>
    </w:p>
    <w:p w14:paraId="34674FE6" w14:textId="5D798367" w:rsidR="00C62D0F" w:rsidRPr="007F35BF" w:rsidRDefault="00C62D0F" w:rsidP="007F35BF">
      <w:pPr>
        <w:pStyle w:val="Nivel2"/>
        <w:tabs>
          <w:tab w:val="clear" w:pos="360"/>
        </w:tabs>
        <w:spacing w:before="0" w:after="0"/>
      </w:pPr>
      <w:r w:rsidRPr="007F35BF">
        <w:rPr>
          <w:b/>
          <w:bCs/>
          <w:color w:val="000000" w:themeColor="text1"/>
          <w:w w:val="110"/>
        </w:rPr>
        <w:t xml:space="preserve">7.1 </w:t>
      </w:r>
      <w:r w:rsidRPr="007F35BF">
        <w:rPr>
          <w:b/>
          <w:bCs/>
          <w:color w:val="000000" w:themeColor="text1"/>
        </w:rPr>
        <w:t>–</w:t>
      </w:r>
      <w:r w:rsidRPr="007F35BF">
        <w:rPr>
          <w:color w:val="000000" w:themeColor="text1"/>
        </w:rPr>
        <w:t xml:space="preserve"> </w:t>
      </w:r>
      <w:r w:rsidRPr="007F35BF">
        <w:t>Os itens serão recebidos conforme descrito acima, podendo ser rejeitados, no todo ou em parte, quando em desacordo com as especificações constantes no Termo de Referência</w:t>
      </w:r>
      <w:r w:rsidRPr="007F35BF">
        <w:rPr>
          <w:color w:val="FF0000"/>
        </w:rPr>
        <w:t xml:space="preserve"> </w:t>
      </w:r>
      <w:r w:rsidRPr="007F35BF">
        <w:t xml:space="preserve">e na proposta, devendo ser substituídos no prazo de </w:t>
      </w:r>
      <w:r w:rsidR="00BD47C2" w:rsidRPr="007F35BF">
        <w:rPr>
          <w:bCs/>
          <w:color w:val="auto"/>
        </w:rPr>
        <w:t>0</w:t>
      </w:r>
      <w:r w:rsidR="00ED0307" w:rsidRPr="007F35BF">
        <w:rPr>
          <w:bCs/>
          <w:color w:val="auto"/>
        </w:rPr>
        <w:t>5</w:t>
      </w:r>
      <w:r w:rsidR="00BD47C2" w:rsidRPr="007F35BF">
        <w:rPr>
          <w:bCs/>
          <w:color w:val="auto"/>
        </w:rPr>
        <w:t xml:space="preserve"> (</w:t>
      </w:r>
      <w:r w:rsidR="00ED0307" w:rsidRPr="007F35BF">
        <w:rPr>
          <w:bCs/>
          <w:color w:val="auto"/>
        </w:rPr>
        <w:t>cinco</w:t>
      </w:r>
      <w:r w:rsidR="00BD47C2" w:rsidRPr="007F35BF">
        <w:rPr>
          <w:bCs/>
          <w:color w:val="auto"/>
        </w:rPr>
        <w:t>) dias</w:t>
      </w:r>
      <w:r w:rsidRPr="007F35BF">
        <w:t>, a contar da notificação da contratada, às suas custas, sem prejuízo da aplicação das penalidades.</w:t>
      </w:r>
    </w:p>
    <w:p w14:paraId="7A70EBBD" w14:textId="77777777" w:rsidR="00C62D0F" w:rsidRPr="007F35BF" w:rsidRDefault="00C62D0F" w:rsidP="007F35BF">
      <w:pPr>
        <w:pStyle w:val="Nivel2"/>
        <w:tabs>
          <w:tab w:val="clear" w:pos="360"/>
        </w:tabs>
        <w:spacing w:before="0" w:after="0"/>
      </w:pPr>
      <w:r w:rsidRPr="007F35BF">
        <w:rPr>
          <w:b/>
          <w:bCs/>
          <w:color w:val="000000" w:themeColor="text1"/>
          <w:w w:val="110"/>
        </w:rPr>
        <w:t xml:space="preserve">7.2 </w:t>
      </w:r>
      <w:r w:rsidRPr="007F35BF">
        <w:rPr>
          <w:b/>
          <w:bCs/>
          <w:color w:val="000000" w:themeColor="text1"/>
        </w:rPr>
        <w:t>–</w:t>
      </w:r>
      <w:r w:rsidRPr="007F35BF">
        <w:rPr>
          <w:color w:val="000000" w:themeColor="text1"/>
        </w:rPr>
        <w:t xml:space="preserve"> </w:t>
      </w:r>
      <w:r w:rsidRPr="007F35BF">
        <w:t xml:space="preserve">O recebimento definitivo ocorrerá no prazo de </w:t>
      </w:r>
      <w:r w:rsidRPr="007F35BF">
        <w:rPr>
          <w:color w:val="auto"/>
        </w:rPr>
        <w:t>30 (dez) dias,</w:t>
      </w:r>
      <w:r w:rsidRPr="007F35BF">
        <w:rPr>
          <w:color w:val="FF0000"/>
        </w:rPr>
        <w:t xml:space="preserve"> </w:t>
      </w:r>
      <w:r w:rsidRPr="007F35BF">
        <w:t>a contar do recebimento da nota fiscal ou instrumento de cobrança equivalente pela Administração que será autorizada a emissão pelo fiscal do contrato, após a verificação da qualidade e quantidade do material e consequente aceitação mediante termo detalhado.</w:t>
      </w:r>
    </w:p>
    <w:p w14:paraId="5910B2E9" w14:textId="77777777" w:rsidR="00C62D0F" w:rsidRPr="007F35BF" w:rsidRDefault="00C62D0F" w:rsidP="007F35BF">
      <w:pPr>
        <w:pStyle w:val="Nivel2"/>
        <w:tabs>
          <w:tab w:val="clear" w:pos="360"/>
        </w:tabs>
        <w:spacing w:before="0" w:after="0"/>
      </w:pPr>
      <w:r w:rsidRPr="007F35BF">
        <w:rPr>
          <w:b/>
          <w:bCs/>
          <w:color w:val="000000" w:themeColor="text1"/>
          <w:w w:val="110"/>
        </w:rPr>
        <w:t xml:space="preserve">7.3 </w:t>
      </w:r>
      <w:r w:rsidRPr="007F35BF">
        <w:rPr>
          <w:b/>
          <w:bCs/>
          <w:color w:val="000000" w:themeColor="text1"/>
        </w:rPr>
        <w:t>–</w:t>
      </w:r>
      <w:r w:rsidRPr="007F35BF">
        <w:rPr>
          <w:color w:val="000000" w:themeColor="text1"/>
        </w:rPr>
        <w:t xml:space="preserve"> </w:t>
      </w:r>
      <w:r w:rsidRPr="007F35BF">
        <w:t xml:space="preserve">O prazo para recebimento definitivo poderá ser excepcionalmente prorrogado, </w:t>
      </w:r>
      <w:r w:rsidRPr="007F35BF">
        <w:rPr>
          <w:color w:val="auto"/>
        </w:rPr>
        <w:t>de forma justificada, por igual período, quando houver necessidade de diligências para a aferição do ate</w:t>
      </w:r>
      <w:r w:rsidRPr="007F35BF">
        <w:t>ndimento das exigências contratuais.</w:t>
      </w:r>
    </w:p>
    <w:p w14:paraId="70AC7B38" w14:textId="77777777" w:rsidR="00C62D0F" w:rsidRPr="007F35BF" w:rsidRDefault="00C62D0F" w:rsidP="007F35BF">
      <w:pPr>
        <w:pStyle w:val="Nivel2"/>
        <w:tabs>
          <w:tab w:val="clear" w:pos="360"/>
        </w:tabs>
        <w:spacing w:before="0" w:after="0"/>
      </w:pPr>
      <w:r w:rsidRPr="007F35BF">
        <w:rPr>
          <w:b/>
          <w:bCs/>
          <w:color w:val="000000" w:themeColor="text1"/>
          <w:w w:val="110"/>
        </w:rPr>
        <w:t xml:space="preserve">7.4 </w:t>
      </w:r>
      <w:r w:rsidRPr="007F35BF">
        <w:rPr>
          <w:b/>
          <w:bCs/>
          <w:color w:val="000000" w:themeColor="text1"/>
        </w:rPr>
        <w:t>–</w:t>
      </w:r>
      <w:r w:rsidRPr="007F35BF">
        <w:rPr>
          <w:color w:val="000000" w:themeColor="text1"/>
        </w:rPr>
        <w:t xml:space="preserve"> </w:t>
      </w:r>
      <w:r w:rsidRPr="007F35BF">
        <w:rPr>
          <w:bCs/>
        </w:rPr>
        <w:t xml:space="preserve">No caso de controvérsia sobre a execução do objeto, quanto à dimensão, qualidade e quantidade, deverá ser observado o teor do </w:t>
      </w:r>
      <w:hyperlink r:id="rId8" w:anchor="art143" w:history="1">
        <w:r w:rsidRPr="007F35BF">
          <w:rPr>
            <w:rStyle w:val="Hyperlink"/>
          </w:rPr>
          <w:t>art. 143 da Lei nº 14.133, de 2021</w:t>
        </w:r>
      </w:hyperlink>
      <w:r w:rsidRPr="007F35BF">
        <w:rPr>
          <w:bCs/>
        </w:rPr>
        <w:t xml:space="preserve">, comunicando-se à empresa para emissão de Nota Fiscal no que </w:t>
      </w:r>
      <w:proofErr w:type="spellStart"/>
      <w:r w:rsidRPr="007F35BF">
        <w:rPr>
          <w:bCs/>
        </w:rPr>
        <w:t>pertine</w:t>
      </w:r>
      <w:proofErr w:type="spellEnd"/>
      <w:r w:rsidRPr="007F35BF">
        <w:rPr>
          <w:bCs/>
        </w:rPr>
        <w:t xml:space="preserve"> à parcela incontroversa da execução do objeto, para efeito de liquidação e pagamento.</w:t>
      </w:r>
    </w:p>
    <w:p w14:paraId="240006BC" w14:textId="77777777" w:rsidR="00C62D0F" w:rsidRPr="007F35BF" w:rsidRDefault="00C62D0F" w:rsidP="007F35BF">
      <w:pPr>
        <w:pStyle w:val="Nivel2"/>
        <w:tabs>
          <w:tab w:val="clear" w:pos="360"/>
        </w:tabs>
        <w:spacing w:before="0" w:after="0"/>
      </w:pPr>
      <w:r w:rsidRPr="007F35BF">
        <w:rPr>
          <w:b/>
          <w:bCs/>
          <w:color w:val="000000" w:themeColor="text1"/>
          <w:w w:val="110"/>
        </w:rPr>
        <w:t xml:space="preserve">7.5 </w:t>
      </w:r>
      <w:r w:rsidRPr="007F35BF">
        <w:rPr>
          <w:b/>
          <w:bCs/>
          <w:color w:val="000000" w:themeColor="text1"/>
        </w:rPr>
        <w:t>–</w:t>
      </w:r>
      <w:r w:rsidRPr="007F35BF">
        <w:rPr>
          <w:color w:val="000000" w:themeColor="text1"/>
        </w:rPr>
        <w:t xml:space="preserve"> </w:t>
      </w:r>
      <w:r w:rsidRPr="007F35BF">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300F29A6" w14:textId="533CE595" w:rsidR="00C62D0F" w:rsidRPr="007F35BF" w:rsidRDefault="00C62D0F" w:rsidP="007F35BF">
      <w:pPr>
        <w:pStyle w:val="Nivel2"/>
        <w:tabs>
          <w:tab w:val="clear" w:pos="360"/>
        </w:tabs>
        <w:spacing w:before="0" w:after="0"/>
      </w:pPr>
      <w:r w:rsidRPr="007F35BF">
        <w:rPr>
          <w:b/>
          <w:bCs/>
          <w:color w:val="000000" w:themeColor="text1"/>
          <w:w w:val="110"/>
        </w:rPr>
        <w:t xml:space="preserve">7.6 </w:t>
      </w:r>
      <w:r w:rsidRPr="007F35BF">
        <w:rPr>
          <w:b/>
          <w:bCs/>
          <w:color w:val="000000" w:themeColor="text1"/>
        </w:rPr>
        <w:t>–</w:t>
      </w:r>
      <w:r w:rsidRPr="007F35BF">
        <w:rPr>
          <w:color w:val="000000" w:themeColor="text1"/>
        </w:rPr>
        <w:t xml:space="preserve"> </w:t>
      </w:r>
      <w:r w:rsidRPr="007F35BF">
        <w:t>O recebimento provisório ou definitivo não excluirá a responsabilidade civil pela solidez e pela segurança do</w:t>
      </w:r>
      <w:r w:rsidR="005421F9" w:rsidRPr="007F35BF">
        <w:t>s</w:t>
      </w:r>
      <w:r w:rsidRPr="007F35BF">
        <w:t xml:space="preserve"> </w:t>
      </w:r>
      <w:r w:rsidR="005421F9" w:rsidRPr="007F35BF">
        <w:t>itens</w:t>
      </w:r>
      <w:r w:rsidRPr="007F35BF">
        <w:t xml:space="preserve"> entregue</w:t>
      </w:r>
      <w:r w:rsidR="005421F9" w:rsidRPr="007F35BF">
        <w:t>s</w:t>
      </w:r>
      <w:r w:rsidRPr="007F35BF">
        <w:t xml:space="preserve"> nem a responsabilidade ético-profissional pela perfeita execução do contrato.</w:t>
      </w:r>
    </w:p>
    <w:p w14:paraId="50BD867E" w14:textId="77777777" w:rsidR="00C62D0F" w:rsidRPr="007F35BF" w:rsidRDefault="00C62D0F" w:rsidP="007F35BF">
      <w:pPr>
        <w:pStyle w:val="Nvel1-SemNum"/>
        <w:spacing w:before="0" w:line="276" w:lineRule="auto"/>
        <w:ind w:left="0"/>
        <w:rPr>
          <w:color w:val="000000" w:themeColor="text1"/>
          <w:u w:val="single"/>
        </w:rPr>
      </w:pPr>
    </w:p>
    <w:p w14:paraId="11DD6AAA" w14:textId="77777777" w:rsidR="00C62D0F" w:rsidRPr="007F35BF" w:rsidRDefault="00C62D0F" w:rsidP="007F35BF">
      <w:pPr>
        <w:pStyle w:val="Nvel1-SemNum"/>
        <w:spacing w:before="0" w:line="276" w:lineRule="auto"/>
        <w:ind w:left="0"/>
        <w:rPr>
          <w:color w:val="000000" w:themeColor="text1"/>
          <w:u w:val="single"/>
        </w:rPr>
      </w:pPr>
      <w:r w:rsidRPr="007F35BF">
        <w:rPr>
          <w:color w:val="000000" w:themeColor="text1"/>
          <w:u w:val="single"/>
        </w:rPr>
        <w:t>Liquidação</w:t>
      </w:r>
    </w:p>
    <w:p w14:paraId="7651BBE5" w14:textId="77777777" w:rsidR="00C62D0F" w:rsidRPr="007F35BF" w:rsidRDefault="00C62D0F" w:rsidP="007F35BF">
      <w:pPr>
        <w:spacing w:line="276" w:lineRule="auto"/>
        <w:contextualSpacing/>
        <w:jc w:val="both"/>
        <w:rPr>
          <w:rFonts w:ascii="Arial" w:hAnsi="Arial" w:cs="Arial"/>
          <w:color w:val="000000" w:themeColor="text1"/>
          <w:sz w:val="22"/>
          <w:szCs w:val="22"/>
        </w:rPr>
      </w:pPr>
      <w:r w:rsidRPr="007F35BF">
        <w:rPr>
          <w:rFonts w:ascii="Arial" w:hAnsi="Arial" w:cs="Arial"/>
          <w:b/>
          <w:bCs/>
          <w:color w:val="000000" w:themeColor="text1"/>
          <w:w w:val="110"/>
          <w:sz w:val="22"/>
          <w:szCs w:val="22"/>
        </w:rPr>
        <w:t xml:space="preserve">7.7 </w:t>
      </w:r>
      <w:r w:rsidRPr="007F35BF">
        <w:rPr>
          <w:rFonts w:ascii="Arial" w:hAnsi="Arial" w:cs="Arial"/>
          <w:b/>
          <w:bCs/>
          <w:color w:val="000000" w:themeColor="text1"/>
          <w:sz w:val="22"/>
          <w:szCs w:val="22"/>
        </w:rPr>
        <w:t>–</w:t>
      </w:r>
      <w:r w:rsidRPr="007F35BF">
        <w:rPr>
          <w:rFonts w:ascii="Arial" w:hAnsi="Arial" w:cs="Arial"/>
          <w:color w:val="000000" w:themeColor="text1"/>
          <w:sz w:val="22"/>
          <w:szCs w:val="22"/>
        </w:rPr>
        <w:t xml:space="preserve"> </w:t>
      </w:r>
      <w:r w:rsidRPr="007F35BF">
        <w:rPr>
          <w:rFonts w:ascii="Arial" w:hAnsi="Arial" w:cs="Arial"/>
          <w:sz w:val="22"/>
          <w:szCs w:val="22"/>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38A22C9D" w14:textId="77777777" w:rsidR="00C62D0F" w:rsidRPr="007F35BF" w:rsidRDefault="00C62D0F" w:rsidP="007F35BF">
      <w:pPr>
        <w:pStyle w:val="PargrafodaLista"/>
        <w:numPr>
          <w:ilvl w:val="0"/>
          <w:numId w:val="7"/>
        </w:numPr>
        <w:suppressAutoHyphens/>
        <w:spacing w:line="276" w:lineRule="auto"/>
        <w:rPr>
          <w:rFonts w:ascii="Arial" w:hAnsi="Arial" w:cs="Arial"/>
          <w:color w:val="000000" w:themeColor="text1"/>
        </w:rPr>
      </w:pPr>
      <w:r w:rsidRPr="007F35BF">
        <w:rPr>
          <w:rFonts w:ascii="Arial" w:hAnsi="Arial" w:cs="Arial"/>
          <w:color w:val="000000" w:themeColor="text1"/>
        </w:rPr>
        <w:t>O prazo de validade;</w:t>
      </w:r>
    </w:p>
    <w:p w14:paraId="40965695" w14:textId="77777777" w:rsidR="00C62D0F" w:rsidRPr="007F35BF" w:rsidRDefault="00C62D0F" w:rsidP="007F35BF">
      <w:pPr>
        <w:pStyle w:val="PargrafodaLista"/>
        <w:numPr>
          <w:ilvl w:val="0"/>
          <w:numId w:val="7"/>
        </w:numPr>
        <w:suppressAutoHyphens/>
        <w:spacing w:line="276" w:lineRule="auto"/>
        <w:rPr>
          <w:rFonts w:ascii="Arial" w:hAnsi="Arial" w:cs="Arial"/>
          <w:color w:val="000000" w:themeColor="text1"/>
        </w:rPr>
      </w:pPr>
      <w:r w:rsidRPr="007F35BF">
        <w:rPr>
          <w:rFonts w:ascii="Arial" w:hAnsi="Arial" w:cs="Arial"/>
          <w:color w:val="000000" w:themeColor="text1"/>
        </w:rPr>
        <w:t xml:space="preserve">A data da emissão; </w:t>
      </w:r>
    </w:p>
    <w:p w14:paraId="628459E9" w14:textId="77777777" w:rsidR="00C62D0F" w:rsidRPr="007F35BF" w:rsidRDefault="00C62D0F" w:rsidP="007F35BF">
      <w:pPr>
        <w:pStyle w:val="PargrafodaLista"/>
        <w:numPr>
          <w:ilvl w:val="0"/>
          <w:numId w:val="7"/>
        </w:numPr>
        <w:suppressAutoHyphens/>
        <w:spacing w:line="276" w:lineRule="auto"/>
        <w:rPr>
          <w:rFonts w:ascii="Arial" w:hAnsi="Arial" w:cs="Arial"/>
          <w:color w:val="000000" w:themeColor="text1"/>
        </w:rPr>
      </w:pPr>
      <w:r w:rsidRPr="007F35BF">
        <w:rPr>
          <w:rFonts w:ascii="Arial" w:hAnsi="Arial" w:cs="Arial"/>
          <w:color w:val="000000" w:themeColor="text1"/>
        </w:rPr>
        <w:t xml:space="preserve">Os dados do contrato e do órgão contratante; </w:t>
      </w:r>
    </w:p>
    <w:p w14:paraId="0A7A19F0" w14:textId="77777777" w:rsidR="00C62D0F" w:rsidRPr="007F35BF" w:rsidRDefault="00C62D0F" w:rsidP="007F35BF">
      <w:pPr>
        <w:pStyle w:val="PargrafodaLista"/>
        <w:numPr>
          <w:ilvl w:val="0"/>
          <w:numId w:val="7"/>
        </w:numPr>
        <w:suppressAutoHyphens/>
        <w:spacing w:line="276" w:lineRule="auto"/>
        <w:rPr>
          <w:rFonts w:ascii="Arial" w:hAnsi="Arial" w:cs="Arial"/>
          <w:color w:val="000000" w:themeColor="text1"/>
        </w:rPr>
      </w:pPr>
      <w:r w:rsidRPr="007F35BF">
        <w:rPr>
          <w:rFonts w:ascii="Arial" w:hAnsi="Arial" w:cs="Arial"/>
          <w:color w:val="000000" w:themeColor="text1"/>
        </w:rPr>
        <w:t xml:space="preserve">O período respectivo de execução do contrato; </w:t>
      </w:r>
    </w:p>
    <w:p w14:paraId="0941BAF2" w14:textId="77777777" w:rsidR="00C62D0F" w:rsidRPr="007F35BF" w:rsidRDefault="00C62D0F" w:rsidP="007F35BF">
      <w:pPr>
        <w:pStyle w:val="PargrafodaLista"/>
        <w:numPr>
          <w:ilvl w:val="0"/>
          <w:numId w:val="7"/>
        </w:numPr>
        <w:suppressAutoHyphens/>
        <w:spacing w:line="276" w:lineRule="auto"/>
        <w:rPr>
          <w:rFonts w:ascii="Arial" w:hAnsi="Arial" w:cs="Arial"/>
          <w:color w:val="000000" w:themeColor="text1"/>
        </w:rPr>
      </w:pPr>
      <w:r w:rsidRPr="007F35BF">
        <w:rPr>
          <w:rFonts w:ascii="Arial" w:hAnsi="Arial" w:cs="Arial"/>
          <w:color w:val="000000" w:themeColor="text1"/>
        </w:rPr>
        <w:t xml:space="preserve">O valor a pagar; e </w:t>
      </w:r>
    </w:p>
    <w:p w14:paraId="39AD9694" w14:textId="77777777" w:rsidR="00C62D0F" w:rsidRPr="007F35BF" w:rsidRDefault="00C62D0F" w:rsidP="007F35BF">
      <w:pPr>
        <w:pStyle w:val="PargrafodaLista"/>
        <w:numPr>
          <w:ilvl w:val="0"/>
          <w:numId w:val="7"/>
        </w:numPr>
        <w:suppressAutoHyphens/>
        <w:spacing w:line="276" w:lineRule="auto"/>
        <w:rPr>
          <w:rFonts w:ascii="Arial" w:hAnsi="Arial" w:cs="Arial"/>
          <w:color w:val="000000" w:themeColor="text1"/>
        </w:rPr>
      </w:pPr>
      <w:r w:rsidRPr="007F35BF">
        <w:rPr>
          <w:rFonts w:ascii="Arial" w:hAnsi="Arial" w:cs="Arial"/>
          <w:color w:val="000000" w:themeColor="text1"/>
        </w:rPr>
        <w:t>Eventual destaque do valor de retenções tributárias cabíveis.</w:t>
      </w:r>
    </w:p>
    <w:p w14:paraId="53767C3D" w14:textId="77777777" w:rsidR="00C62D0F" w:rsidRPr="007F35BF" w:rsidRDefault="00C62D0F" w:rsidP="007F35BF">
      <w:pPr>
        <w:pStyle w:val="Nivel2"/>
        <w:tabs>
          <w:tab w:val="clear" w:pos="360"/>
          <w:tab w:val="left" w:pos="708"/>
        </w:tabs>
        <w:spacing w:before="0" w:after="0"/>
        <w:rPr>
          <w:rFonts w:eastAsia="MS Mincho"/>
          <w:color w:val="000000" w:themeColor="text1"/>
        </w:rPr>
      </w:pPr>
      <w:r w:rsidRPr="007F35BF">
        <w:rPr>
          <w:b/>
          <w:bCs/>
          <w:color w:val="000000" w:themeColor="text1"/>
          <w:w w:val="110"/>
        </w:rPr>
        <w:lastRenderedPageBreak/>
        <w:t xml:space="preserve">7.8 </w:t>
      </w:r>
      <w:r w:rsidRPr="007F35BF">
        <w:rPr>
          <w:b/>
          <w:bCs/>
          <w:color w:val="000000" w:themeColor="text1"/>
        </w:rPr>
        <w:t>–</w:t>
      </w:r>
      <w:r w:rsidRPr="007F35BF">
        <w:rPr>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3890D26" w14:textId="77777777" w:rsidR="00C62D0F" w:rsidRPr="007F35BF" w:rsidRDefault="00C62D0F" w:rsidP="007F35BF">
      <w:pPr>
        <w:pStyle w:val="Nivel2"/>
        <w:tabs>
          <w:tab w:val="clear" w:pos="360"/>
          <w:tab w:val="left" w:pos="708"/>
        </w:tabs>
        <w:spacing w:before="0" w:after="0"/>
        <w:rPr>
          <w:rFonts w:eastAsia="Times New Roman"/>
          <w:color w:val="000000" w:themeColor="text1"/>
        </w:rPr>
      </w:pPr>
      <w:r w:rsidRPr="007F35BF">
        <w:rPr>
          <w:b/>
          <w:bCs/>
          <w:color w:val="000000" w:themeColor="text1"/>
          <w:w w:val="110"/>
        </w:rPr>
        <w:t xml:space="preserve">7.9 </w:t>
      </w:r>
      <w:r w:rsidRPr="007F35BF">
        <w:rPr>
          <w:b/>
          <w:bCs/>
          <w:color w:val="000000" w:themeColor="text1"/>
        </w:rPr>
        <w:t>–</w:t>
      </w:r>
      <w:r w:rsidRPr="007F35BF">
        <w:rPr>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9" w:anchor="art68" w:history="1">
        <w:r w:rsidRPr="007F35BF">
          <w:rPr>
            <w:rStyle w:val="Hyperlink"/>
            <w:color w:val="000000" w:themeColor="text1"/>
          </w:rPr>
          <w:t xml:space="preserve">art. 68 da Lei nº 14.133, de 2021.  </w:t>
        </w:r>
      </w:hyperlink>
    </w:p>
    <w:p w14:paraId="3BCA2E3E" w14:textId="77777777" w:rsidR="00C62D0F" w:rsidRPr="007F35BF" w:rsidRDefault="00C62D0F" w:rsidP="007F35BF">
      <w:pPr>
        <w:pStyle w:val="Nivel2"/>
        <w:tabs>
          <w:tab w:val="clear" w:pos="360"/>
          <w:tab w:val="left" w:pos="708"/>
        </w:tabs>
        <w:spacing w:before="0" w:after="0"/>
        <w:rPr>
          <w:color w:val="000000" w:themeColor="text1"/>
        </w:rPr>
      </w:pPr>
      <w:r w:rsidRPr="007F35BF">
        <w:rPr>
          <w:b/>
          <w:bCs/>
          <w:color w:val="000000" w:themeColor="text1"/>
          <w:w w:val="110"/>
        </w:rPr>
        <w:t xml:space="preserve">7.10 </w:t>
      </w:r>
      <w:r w:rsidRPr="007F35BF">
        <w:rPr>
          <w:b/>
          <w:bCs/>
          <w:color w:val="000000" w:themeColor="text1"/>
        </w:rPr>
        <w:t>–</w:t>
      </w:r>
      <w:r w:rsidRPr="007F35BF">
        <w:rPr>
          <w:color w:val="000000" w:themeColor="text1"/>
        </w:rPr>
        <w:t xml:space="preserve"> A Administração deverá realizar consulta para: </w:t>
      </w:r>
    </w:p>
    <w:p w14:paraId="565CC648" w14:textId="77777777" w:rsidR="00C62D0F" w:rsidRPr="007F35BF" w:rsidRDefault="00C62D0F" w:rsidP="007F35BF">
      <w:pPr>
        <w:pStyle w:val="Nivel2"/>
        <w:numPr>
          <w:ilvl w:val="0"/>
          <w:numId w:val="8"/>
        </w:numPr>
        <w:spacing w:before="0" w:after="0"/>
        <w:rPr>
          <w:color w:val="000000" w:themeColor="text1"/>
        </w:rPr>
      </w:pPr>
      <w:r w:rsidRPr="007F35BF">
        <w:rPr>
          <w:color w:val="000000" w:themeColor="text1"/>
        </w:rPr>
        <w:t xml:space="preserve">verificar a manutenção das condições de habilitação exigidas no edital; </w:t>
      </w:r>
    </w:p>
    <w:p w14:paraId="402F961E" w14:textId="77777777" w:rsidR="00C62D0F" w:rsidRPr="007F35BF" w:rsidRDefault="00C62D0F" w:rsidP="007F35BF">
      <w:pPr>
        <w:pStyle w:val="Nivel2"/>
        <w:numPr>
          <w:ilvl w:val="0"/>
          <w:numId w:val="8"/>
        </w:numPr>
        <w:spacing w:before="0" w:after="0"/>
        <w:rPr>
          <w:color w:val="000000" w:themeColor="text1"/>
        </w:rPr>
      </w:pPr>
      <w:r w:rsidRPr="007F35BF">
        <w:rPr>
          <w:color w:val="000000" w:themeColor="text1"/>
        </w:rPr>
        <w:t>identificar possível razão que impeça a participação em licitação, no âmbito do órgão ou entidade, que implique proibição de contratar com o Poder Público, bem como ocorrências impeditivas indiretas;</w:t>
      </w:r>
    </w:p>
    <w:p w14:paraId="7C9ECE31" w14:textId="77777777" w:rsidR="00C62D0F" w:rsidRPr="007F35BF" w:rsidRDefault="00C62D0F" w:rsidP="007F35BF">
      <w:pPr>
        <w:pStyle w:val="Nivel2"/>
        <w:tabs>
          <w:tab w:val="clear" w:pos="360"/>
          <w:tab w:val="left" w:pos="708"/>
        </w:tabs>
        <w:spacing w:before="0" w:after="0"/>
        <w:rPr>
          <w:color w:val="000000" w:themeColor="text1"/>
        </w:rPr>
      </w:pPr>
      <w:r w:rsidRPr="007F35BF">
        <w:rPr>
          <w:b/>
          <w:bCs/>
          <w:color w:val="000000" w:themeColor="text1"/>
          <w:w w:val="110"/>
        </w:rPr>
        <w:t xml:space="preserve">7.11 </w:t>
      </w:r>
      <w:r w:rsidRPr="007F35BF">
        <w:rPr>
          <w:b/>
          <w:bCs/>
          <w:color w:val="000000" w:themeColor="text1"/>
        </w:rPr>
        <w:t>–</w:t>
      </w:r>
      <w:r w:rsidRPr="007F35BF">
        <w:rPr>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3593113" w14:textId="77777777" w:rsidR="00C62D0F" w:rsidRPr="007F35BF" w:rsidRDefault="00C62D0F" w:rsidP="007F35BF">
      <w:pPr>
        <w:pStyle w:val="Nivel2"/>
        <w:tabs>
          <w:tab w:val="clear" w:pos="360"/>
          <w:tab w:val="left" w:pos="708"/>
        </w:tabs>
        <w:spacing w:before="0" w:after="0"/>
        <w:rPr>
          <w:color w:val="000000" w:themeColor="text1"/>
        </w:rPr>
      </w:pPr>
      <w:r w:rsidRPr="007F35BF">
        <w:rPr>
          <w:b/>
          <w:bCs/>
          <w:color w:val="000000" w:themeColor="text1"/>
          <w:w w:val="110"/>
        </w:rPr>
        <w:t xml:space="preserve">7.12 </w:t>
      </w:r>
      <w:r w:rsidRPr="007F35BF">
        <w:rPr>
          <w:b/>
          <w:bCs/>
          <w:color w:val="000000" w:themeColor="text1"/>
        </w:rPr>
        <w:t>–</w:t>
      </w:r>
      <w:r w:rsidRPr="007F35BF">
        <w:rPr>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FBC88BC" w14:textId="77777777" w:rsidR="00C62D0F" w:rsidRPr="007F35BF" w:rsidRDefault="00C62D0F" w:rsidP="007F35BF">
      <w:pPr>
        <w:pStyle w:val="Nivel2"/>
        <w:tabs>
          <w:tab w:val="clear" w:pos="360"/>
          <w:tab w:val="left" w:pos="708"/>
        </w:tabs>
        <w:spacing w:before="0" w:after="0"/>
        <w:rPr>
          <w:color w:val="000000" w:themeColor="text1"/>
        </w:rPr>
      </w:pPr>
      <w:r w:rsidRPr="007F35BF">
        <w:rPr>
          <w:b/>
          <w:bCs/>
          <w:color w:val="000000" w:themeColor="text1"/>
          <w:w w:val="110"/>
        </w:rPr>
        <w:t xml:space="preserve">7.13 </w:t>
      </w:r>
      <w:r w:rsidRPr="007F35BF">
        <w:rPr>
          <w:b/>
          <w:bCs/>
          <w:color w:val="000000" w:themeColor="text1"/>
        </w:rPr>
        <w:t>–</w:t>
      </w:r>
      <w:r w:rsidRPr="007F35BF">
        <w:rPr>
          <w:color w:val="000000" w:themeColor="text1"/>
        </w:rPr>
        <w:t xml:space="preserve"> Persistindo a irregularidade, o contratante deverá adotar as medidas necessárias à rescisão contratual nos autos do processo administrativo correspondente, assegurada ao contratado a ampla defesa;</w:t>
      </w:r>
    </w:p>
    <w:p w14:paraId="3ED65E40" w14:textId="77777777" w:rsidR="00C62D0F" w:rsidRPr="007F35BF" w:rsidRDefault="00C62D0F" w:rsidP="007F35BF">
      <w:pPr>
        <w:pStyle w:val="Nivel2"/>
        <w:tabs>
          <w:tab w:val="clear" w:pos="360"/>
          <w:tab w:val="left" w:pos="708"/>
        </w:tabs>
        <w:spacing w:before="0" w:after="0"/>
        <w:rPr>
          <w:color w:val="000000" w:themeColor="text1"/>
        </w:rPr>
      </w:pPr>
      <w:r w:rsidRPr="007F35BF">
        <w:rPr>
          <w:b/>
          <w:bCs/>
          <w:color w:val="000000" w:themeColor="text1"/>
          <w:w w:val="110"/>
        </w:rPr>
        <w:t xml:space="preserve">7.14 </w:t>
      </w:r>
      <w:r w:rsidRPr="007F35BF">
        <w:rPr>
          <w:b/>
          <w:bCs/>
          <w:color w:val="000000" w:themeColor="text1"/>
        </w:rPr>
        <w:t>–</w:t>
      </w:r>
      <w:r w:rsidRPr="007F35BF">
        <w:rPr>
          <w:color w:val="000000" w:themeColor="text1"/>
        </w:rPr>
        <w:t xml:space="preserve"> Havendo a efetiva execução do objeto, os pagamentos serão realizados normalmente, até que se decida pela rescisão do contrato, caso o contratado não regularize sua situação no que se refere a regularidade fiscal.  </w:t>
      </w:r>
    </w:p>
    <w:p w14:paraId="40EAA1CE" w14:textId="77777777" w:rsidR="00C62D0F" w:rsidRPr="007F35BF" w:rsidRDefault="00C62D0F" w:rsidP="007F35BF">
      <w:pPr>
        <w:pStyle w:val="Nvel1-SemNum"/>
        <w:spacing w:before="0" w:line="276" w:lineRule="auto"/>
        <w:ind w:left="0"/>
        <w:rPr>
          <w:color w:val="000000" w:themeColor="text1"/>
          <w:u w:val="single"/>
        </w:rPr>
      </w:pPr>
    </w:p>
    <w:p w14:paraId="044E2C8A" w14:textId="77777777" w:rsidR="00C62D0F" w:rsidRPr="007F35BF" w:rsidRDefault="00C62D0F" w:rsidP="007F35BF">
      <w:pPr>
        <w:pStyle w:val="Nvel1-SemNum"/>
        <w:spacing w:before="0" w:line="276" w:lineRule="auto"/>
        <w:ind w:left="0"/>
        <w:rPr>
          <w:color w:val="000000" w:themeColor="text1"/>
          <w:u w:val="single"/>
        </w:rPr>
      </w:pPr>
      <w:r w:rsidRPr="007F35BF">
        <w:rPr>
          <w:color w:val="000000" w:themeColor="text1"/>
          <w:u w:val="single"/>
        </w:rPr>
        <w:t>Prazo de pagamento</w:t>
      </w:r>
    </w:p>
    <w:p w14:paraId="460F4F4C" w14:textId="77777777" w:rsidR="00C62D0F" w:rsidRPr="007F35BF" w:rsidRDefault="00C62D0F" w:rsidP="007F35BF">
      <w:pPr>
        <w:pStyle w:val="Nivel2"/>
        <w:tabs>
          <w:tab w:val="clear" w:pos="360"/>
        </w:tabs>
        <w:spacing w:before="0" w:after="0"/>
        <w:rPr>
          <w:color w:val="000000" w:themeColor="text1"/>
        </w:rPr>
      </w:pPr>
      <w:r w:rsidRPr="007F35BF">
        <w:rPr>
          <w:b/>
          <w:bCs/>
          <w:color w:val="000000" w:themeColor="text1"/>
          <w:w w:val="110"/>
        </w:rPr>
        <w:t xml:space="preserve">7.15 </w:t>
      </w:r>
      <w:r w:rsidRPr="007F35BF">
        <w:rPr>
          <w:b/>
          <w:bCs/>
          <w:color w:val="000000" w:themeColor="text1"/>
        </w:rPr>
        <w:t>–</w:t>
      </w:r>
      <w:r w:rsidRPr="007F35BF">
        <w:rPr>
          <w:color w:val="000000" w:themeColor="text1"/>
        </w:rPr>
        <w:t xml:space="preserve"> O pagamento será efetuado no prazo de até 30 (trinta) dias </w:t>
      </w:r>
      <w:r w:rsidRPr="007F35BF">
        <w:rPr>
          <w:bCs/>
          <w:color w:val="000000" w:themeColor="text1"/>
        </w:rPr>
        <w:t>contados a partir do atesto da Nota Fiscal, por meio de liquidação, após comprovadas o adimplemento da contratada em todas as suas obrigações, já deduzidas as glosas e notas de débitos</w:t>
      </w:r>
      <w:r w:rsidRPr="007F35BF">
        <w:rPr>
          <w:color w:val="000000" w:themeColor="text1"/>
        </w:rPr>
        <w:t>.</w:t>
      </w:r>
    </w:p>
    <w:p w14:paraId="5461F40B" w14:textId="77777777" w:rsidR="00C62D0F" w:rsidRPr="007F35BF" w:rsidRDefault="00C62D0F" w:rsidP="007F35BF">
      <w:pPr>
        <w:pStyle w:val="Nvel1-SemNum"/>
        <w:spacing w:before="0" w:line="276" w:lineRule="auto"/>
        <w:ind w:left="0"/>
        <w:rPr>
          <w:color w:val="000000" w:themeColor="text1"/>
          <w:u w:val="single"/>
        </w:rPr>
      </w:pPr>
    </w:p>
    <w:p w14:paraId="4CDC373E" w14:textId="77777777" w:rsidR="00C62D0F" w:rsidRPr="007F35BF" w:rsidRDefault="00C62D0F" w:rsidP="007F35BF">
      <w:pPr>
        <w:pStyle w:val="Nvel1-SemNum"/>
        <w:spacing w:before="0" w:line="276" w:lineRule="auto"/>
        <w:ind w:left="0"/>
        <w:rPr>
          <w:color w:val="000000" w:themeColor="text1"/>
          <w:u w:val="single"/>
        </w:rPr>
      </w:pPr>
      <w:r w:rsidRPr="007F35BF">
        <w:rPr>
          <w:color w:val="000000" w:themeColor="text1"/>
          <w:u w:val="single"/>
        </w:rPr>
        <w:t>Forma de pagamento</w:t>
      </w:r>
    </w:p>
    <w:p w14:paraId="374018EB" w14:textId="77777777" w:rsidR="00C62D0F" w:rsidRPr="007F35BF" w:rsidRDefault="00C62D0F" w:rsidP="007F35BF">
      <w:pPr>
        <w:pStyle w:val="Nivel2"/>
        <w:tabs>
          <w:tab w:val="clear" w:pos="360"/>
        </w:tabs>
        <w:spacing w:before="0" w:after="0"/>
        <w:rPr>
          <w:color w:val="000000" w:themeColor="text1"/>
        </w:rPr>
      </w:pPr>
      <w:r w:rsidRPr="007F35BF">
        <w:rPr>
          <w:b/>
          <w:bCs/>
          <w:color w:val="000000" w:themeColor="text1"/>
          <w:w w:val="110"/>
        </w:rPr>
        <w:t xml:space="preserve">7.16 </w:t>
      </w:r>
      <w:r w:rsidRPr="007F35BF">
        <w:rPr>
          <w:b/>
          <w:bCs/>
          <w:color w:val="000000" w:themeColor="text1"/>
        </w:rPr>
        <w:t>–</w:t>
      </w:r>
      <w:r w:rsidRPr="007F35BF">
        <w:rPr>
          <w:color w:val="000000" w:themeColor="text1"/>
        </w:rPr>
        <w:t xml:space="preserve"> O pagamento será realizado por meio de ordem bancária, para crédito em banco, agência e conta corrente indicado pelo contratado na nota fiscal ou instrumento equivalente.</w:t>
      </w:r>
    </w:p>
    <w:p w14:paraId="3108CF95" w14:textId="77777777" w:rsidR="00C62D0F" w:rsidRPr="007F35BF" w:rsidRDefault="00C62D0F" w:rsidP="007F35BF">
      <w:pPr>
        <w:pStyle w:val="Nivel2"/>
        <w:tabs>
          <w:tab w:val="clear" w:pos="360"/>
        </w:tabs>
        <w:spacing w:before="0" w:after="0"/>
        <w:rPr>
          <w:color w:val="000000" w:themeColor="text1"/>
        </w:rPr>
      </w:pPr>
      <w:r w:rsidRPr="007F35BF">
        <w:rPr>
          <w:b/>
          <w:bCs/>
          <w:color w:val="000000" w:themeColor="text1"/>
          <w:w w:val="110"/>
        </w:rPr>
        <w:t xml:space="preserve">7.17 </w:t>
      </w:r>
      <w:r w:rsidRPr="007F35BF">
        <w:rPr>
          <w:b/>
          <w:bCs/>
          <w:color w:val="000000" w:themeColor="text1"/>
        </w:rPr>
        <w:t>–</w:t>
      </w:r>
      <w:r w:rsidRPr="007F35BF">
        <w:rPr>
          <w:color w:val="000000" w:themeColor="text1"/>
        </w:rPr>
        <w:t xml:space="preserve"> Será considerada data do pagamento o dia em que constar como emitida a ordem bancária para pagamento.</w:t>
      </w:r>
    </w:p>
    <w:p w14:paraId="3A10434C" w14:textId="77777777" w:rsidR="00C62D0F" w:rsidRPr="007F35BF" w:rsidRDefault="00C62D0F" w:rsidP="007F35BF">
      <w:pPr>
        <w:pStyle w:val="Nivel2"/>
        <w:tabs>
          <w:tab w:val="clear" w:pos="360"/>
        </w:tabs>
        <w:spacing w:before="0" w:after="0"/>
        <w:rPr>
          <w:color w:val="000000" w:themeColor="text1"/>
        </w:rPr>
      </w:pPr>
      <w:r w:rsidRPr="007F35BF">
        <w:rPr>
          <w:b/>
          <w:bCs/>
          <w:color w:val="000000" w:themeColor="text1"/>
          <w:w w:val="110"/>
        </w:rPr>
        <w:t xml:space="preserve">7.18 </w:t>
      </w:r>
      <w:r w:rsidRPr="007F35BF">
        <w:rPr>
          <w:b/>
          <w:bCs/>
          <w:color w:val="000000" w:themeColor="text1"/>
        </w:rPr>
        <w:t>–</w:t>
      </w:r>
      <w:r w:rsidRPr="007F35BF">
        <w:rPr>
          <w:color w:val="000000" w:themeColor="text1"/>
        </w:rPr>
        <w:t xml:space="preserve"> Quanto ao pagamento, será efetuada a retenção tributária prevista na legislação aplicável.</w:t>
      </w:r>
    </w:p>
    <w:p w14:paraId="1CF28EFB" w14:textId="77777777" w:rsidR="00C62D0F" w:rsidRPr="007F35BF" w:rsidRDefault="00C62D0F" w:rsidP="007F35BF">
      <w:pPr>
        <w:pStyle w:val="Nivel2"/>
        <w:tabs>
          <w:tab w:val="clear" w:pos="360"/>
        </w:tabs>
        <w:spacing w:before="0" w:after="0"/>
        <w:rPr>
          <w:color w:val="000000" w:themeColor="text1"/>
        </w:rPr>
      </w:pPr>
      <w:r w:rsidRPr="007F35BF">
        <w:rPr>
          <w:b/>
          <w:bCs/>
          <w:color w:val="000000" w:themeColor="text1"/>
          <w:w w:val="110"/>
        </w:rPr>
        <w:t xml:space="preserve">7.18.1 </w:t>
      </w:r>
      <w:r w:rsidRPr="007F35BF">
        <w:rPr>
          <w:b/>
          <w:bCs/>
          <w:color w:val="000000" w:themeColor="text1"/>
        </w:rPr>
        <w:t>–</w:t>
      </w:r>
      <w:r w:rsidRPr="007F35BF">
        <w:rPr>
          <w:color w:val="000000" w:themeColor="text1"/>
        </w:rPr>
        <w:t xml:space="preserve"> Independentemente do percentual de tributo inserido na planilha, quando houver, serão retidos na fonte, quando da realização do pagamento, os percentuais estabelecidos na legislação vigente.</w:t>
      </w:r>
    </w:p>
    <w:p w14:paraId="2063FAE4" w14:textId="77777777" w:rsidR="00C62D0F" w:rsidRPr="007F35BF" w:rsidRDefault="00C62D0F" w:rsidP="007F35BF">
      <w:pPr>
        <w:pStyle w:val="Nivel2"/>
        <w:tabs>
          <w:tab w:val="clear" w:pos="360"/>
        </w:tabs>
        <w:spacing w:before="0" w:after="0"/>
        <w:rPr>
          <w:color w:val="000000" w:themeColor="text1"/>
        </w:rPr>
      </w:pPr>
      <w:r w:rsidRPr="007F35BF">
        <w:rPr>
          <w:b/>
          <w:bCs/>
          <w:color w:val="000000" w:themeColor="text1"/>
          <w:w w:val="110"/>
        </w:rPr>
        <w:t xml:space="preserve">7.19 </w:t>
      </w:r>
      <w:r w:rsidRPr="007F35BF">
        <w:rPr>
          <w:b/>
          <w:bCs/>
          <w:color w:val="000000" w:themeColor="text1"/>
        </w:rPr>
        <w:t>–</w:t>
      </w:r>
      <w:r w:rsidRPr="007F35BF">
        <w:rPr>
          <w:color w:val="000000" w:themeColor="text1"/>
        </w:rPr>
        <w:t xml:space="preserve"> O Contratado regularmente optante pelo Simples Nacional, nos termos da </w:t>
      </w:r>
      <w:hyperlink r:id="rId10" w:history="1">
        <w:r w:rsidRPr="007F35BF">
          <w:rPr>
            <w:rStyle w:val="Hyperlink"/>
            <w:color w:val="000000" w:themeColor="text1"/>
          </w:rPr>
          <w:t>Lei Complementar nº 123, de 2006</w:t>
        </w:r>
      </w:hyperlink>
      <w:r w:rsidRPr="007F35BF">
        <w:rPr>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9CD026" w14:textId="77777777" w:rsidR="00C62D0F" w:rsidRPr="007F35BF" w:rsidRDefault="00C62D0F" w:rsidP="007F35BF">
      <w:pPr>
        <w:pStyle w:val="Corpodetexto"/>
        <w:spacing w:after="0" w:line="276" w:lineRule="auto"/>
        <w:ind w:right="142"/>
        <w:jc w:val="both"/>
        <w:rPr>
          <w:rFonts w:ascii="Arial" w:hAnsi="Arial" w:cs="Arial"/>
          <w:color w:val="000000" w:themeColor="text1"/>
          <w:sz w:val="22"/>
          <w:szCs w:val="22"/>
        </w:rPr>
      </w:pPr>
    </w:p>
    <w:p w14:paraId="38EA1B0C" w14:textId="77777777" w:rsidR="00C62D0F" w:rsidRPr="007F35BF" w:rsidRDefault="00C62D0F" w:rsidP="007F35BF">
      <w:pPr>
        <w:pStyle w:val="Ttulo21"/>
        <w:tabs>
          <w:tab w:val="left" w:pos="1014"/>
          <w:tab w:val="left" w:pos="1016"/>
        </w:tabs>
        <w:spacing w:line="276" w:lineRule="auto"/>
        <w:ind w:left="0" w:right="142" w:firstLine="0"/>
        <w:jc w:val="both"/>
        <w:rPr>
          <w:color w:val="000000" w:themeColor="text1"/>
          <w:sz w:val="22"/>
          <w:szCs w:val="22"/>
        </w:rPr>
      </w:pPr>
      <w:r w:rsidRPr="007F35BF">
        <w:rPr>
          <w:color w:val="000000" w:themeColor="text1"/>
          <w:w w:val="110"/>
          <w:sz w:val="22"/>
          <w:szCs w:val="22"/>
        </w:rPr>
        <w:t xml:space="preserve">8 </w:t>
      </w:r>
      <w:r w:rsidRPr="007F35BF">
        <w:rPr>
          <w:color w:val="000000" w:themeColor="text1"/>
          <w:sz w:val="22"/>
          <w:szCs w:val="22"/>
        </w:rPr>
        <w:t xml:space="preserve">– </w:t>
      </w:r>
      <w:r w:rsidRPr="007F35BF">
        <w:rPr>
          <w:color w:val="000000" w:themeColor="text1"/>
          <w:w w:val="110"/>
          <w:sz w:val="22"/>
          <w:szCs w:val="22"/>
        </w:rPr>
        <w:t>FORMA</w:t>
      </w:r>
      <w:r w:rsidRPr="007F35BF">
        <w:rPr>
          <w:color w:val="000000" w:themeColor="text1"/>
          <w:spacing w:val="-12"/>
          <w:w w:val="110"/>
          <w:sz w:val="22"/>
          <w:szCs w:val="22"/>
        </w:rPr>
        <w:t xml:space="preserve"> </w:t>
      </w:r>
      <w:r w:rsidRPr="007F35BF">
        <w:rPr>
          <w:color w:val="000000" w:themeColor="text1"/>
          <w:w w:val="110"/>
          <w:sz w:val="22"/>
          <w:szCs w:val="22"/>
        </w:rPr>
        <w:t>E</w:t>
      </w:r>
      <w:r w:rsidRPr="007F35BF">
        <w:rPr>
          <w:color w:val="000000" w:themeColor="text1"/>
          <w:spacing w:val="3"/>
          <w:w w:val="110"/>
          <w:sz w:val="22"/>
          <w:szCs w:val="22"/>
        </w:rPr>
        <w:t xml:space="preserve"> </w:t>
      </w:r>
      <w:r w:rsidRPr="007F35BF">
        <w:rPr>
          <w:color w:val="000000" w:themeColor="text1"/>
          <w:w w:val="110"/>
          <w:sz w:val="22"/>
          <w:szCs w:val="22"/>
        </w:rPr>
        <w:t>CRITÉRIOS</w:t>
      </w:r>
      <w:r w:rsidRPr="007F35BF">
        <w:rPr>
          <w:color w:val="000000" w:themeColor="text1"/>
          <w:spacing w:val="6"/>
          <w:w w:val="110"/>
          <w:sz w:val="22"/>
          <w:szCs w:val="22"/>
        </w:rPr>
        <w:t xml:space="preserve"> </w:t>
      </w:r>
      <w:r w:rsidRPr="007F35BF">
        <w:rPr>
          <w:color w:val="000000" w:themeColor="text1"/>
          <w:w w:val="110"/>
          <w:sz w:val="22"/>
          <w:szCs w:val="22"/>
        </w:rPr>
        <w:t>DE SELEÇÃO</w:t>
      </w:r>
      <w:r w:rsidRPr="007F35BF">
        <w:rPr>
          <w:color w:val="000000" w:themeColor="text1"/>
          <w:spacing w:val="-1"/>
          <w:w w:val="110"/>
          <w:sz w:val="22"/>
          <w:szCs w:val="22"/>
        </w:rPr>
        <w:t xml:space="preserve"> </w:t>
      </w:r>
      <w:r w:rsidRPr="007F35BF">
        <w:rPr>
          <w:color w:val="000000" w:themeColor="text1"/>
          <w:w w:val="110"/>
          <w:sz w:val="22"/>
          <w:szCs w:val="22"/>
        </w:rPr>
        <w:t>DO</w:t>
      </w:r>
      <w:r w:rsidRPr="007F35BF">
        <w:rPr>
          <w:color w:val="000000" w:themeColor="text1"/>
          <w:spacing w:val="-3"/>
          <w:w w:val="110"/>
          <w:sz w:val="22"/>
          <w:szCs w:val="22"/>
        </w:rPr>
        <w:t xml:space="preserve"> </w:t>
      </w:r>
      <w:r w:rsidRPr="007F35BF">
        <w:rPr>
          <w:color w:val="000000" w:themeColor="text1"/>
          <w:w w:val="110"/>
          <w:sz w:val="22"/>
          <w:szCs w:val="22"/>
        </w:rPr>
        <w:t>FORNECEDOR</w:t>
      </w:r>
    </w:p>
    <w:p w14:paraId="081C5BA7" w14:textId="5F0F3F01" w:rsidR="00C62D0F" w:rsidRPr="007F35BF" w:rsidRDefault="00C62D0F" w:rsidP="007F35BF">
      <w:pPr>
        <w:tabs>
          <w:tab w:val="right" w:pos="9072"/>
        </w:tabs>
        <w:spacing w:line="276" w:lineRule="auto"/>
        <w:ind w:right="142"/>
        <w:jc w:val="both"/>
        <w:rPr>
          <w:rFonts w:ascii="Arial" w:eastAsia="Arial" w:hAnsi="Arial" w:cs="Arial"/>
          <w:color w:val="000000" w:themeColor="text1"/>
          <w:sz w:val="22"/>
          <w:szCs w:val="22"/>
          <w:u w:val="single"/>
        </w:rPr>
      </w:pPr>
      <w:r w:rsidRPr="007F35BF">
        <w:rPr>
          <w:rFonts w:ascii="Arial" w:hAnsi="Arial" w:cs="Arial"/>
          <w:b/>
          <w:bCs/>
          <w:color w:val="000000" w:themeColor="text1"/>
          <w:sz w:val="22"/>
          <w:szCs w:val="22"/>
        </w:rPr>
        <w:t xml:space="preserve">8.1 – </w:t>
      </w:r>
      <w:r w:rsidRPr="007F35BF">
        <w:rPr>
          <w:rFonts w:ascii="Arial" w:hAnsi="Arial" w:cs="Arial"/>
          <w:color w:val="000000" w:themeColor="text1"/>
          <w:sz w:val="22"/>
          <w:szCs w:val="22"/>
        </w:rPr>
        <w:t xml:space="preserve">O fornecedor será selecionado por meio da realização de procedimento de licitação, na modalidade pregão, sob a forma eletrônica, com adoção do critério de julgamento pelo </w:t>
      </w:r>
      <w:r w:rsidRPr="007F35BF">
        <w:rPr>
          <w:rFonts w:ascii="Arial" w:eastAsia="Arial" w:hAnsi="Arial" w:cs="Arial"/>
          <w:color w:val="000000" w:themeColor="text1"/>
          <w:sz w:val="22"/>
          <w:szCs w:val="22"/>
          <w:u w:val="single"/>
        </w:rPr>
        <w:t xml:space="preserve">MENOR PREÇO </w:t>
      </w:r>
      <w:r w:rsidR="00A54201" w:rsidRPr="007F35BF">
        <w:rPr>
          <w:rFonts w:ascii="Arial" w:eastAsia="Arial" w:hAnsi="Arial" w:cs="Arial"/>
          <w:color w:val="000000" w:themeColor="text1"/>
          <w:sz w:val="22"/>
          <w:szCs w:val="22"/>
          <w:u w:val="single"/>
        </w:rPr>
        <w:t xml:space="preserve">POR </w:t>
      </w:r>
      <w:r w:rsidR="002E65F4" w:rsidRPr="007F35BF">
        <w:rPr>
          <w:rFonts w:ascii="Arial" w:eastAsia="Arial" w:hAnsi="Arial" w:cs="Arial"/>
          <w:color w:val="000000" w:themeColor="text1"/>
          <w:sz w:val="22"/>
          <w:szCs w:val="22"/>
          <w:u w:val="single"/>
        </w:rPr>
        <w:t>ITEM</w:t>
      </w:r>
      <w:r w:rsidRPr="007F35BF">
        <w:rPr>
          <w:rFonts w:ascii="Arial" w:eastAsia="Arial" w:hAnsi="Arial" w:cs="Arial"/>
          <w:color w:val="000000" w:themeColor="text1"/>
          <w:sz w:val="22"/>
          <w:szCs w:val="22"/>
          <w:u w:val="single"/>
        </w:rPr>
        <w:t>.</w:t>
      </w:r>
    </w:p>
    <w:p w14:paraId="42F4C34D" w14:textId="0A43CFD2" w:rsidR="00C62D0F" w:rsidRPr="007F35BF" w:rsidRDefault="00C62D0F" w:rsidP="007F35BF">
      <w:pPr>
        <w:pStyle w:val="Nivel2"/>
        <w:tabs>
          <w:tab w:val="clear" w:pos="360"/>
          <w:tab w:val="left" w:pos="426"/>
        </w:tabs>
        <w:spacing w:before="0" w:after="0"/>
        <w:ind w:right="141"/>
      </w:pPr>
      <w:r w:rsidRPr="007F35BF">
        <w:rPr>
          <w:b/>
          <w:bCs/>
          <w:spacing w:val="-1"/>
        </w:rPr>
        <w:t xml:space="preserve">8.2 </w:t>
      </w:r>
      <w:r w:rsidRPr="007F35BF">
        <w:t>– Poderão participar do processo empresas que atendam o ramo de atividade do objeto da licitação, comprovando experiência e qualidade no fornecimento do objeto.</w:t>
      </w:r>
    </w:p>
    <w:p w14:paraId="42F52C33" w14:textId="77777777" w:rsidR="00C62D0F" w:rsidRPr="007F35BF" w:rsidRDefault="00C62D0F" w:rsidP="007F35BF">
      <w:pPr>
        <w:pStyle w:val="Standard"/>
        <w:widowControl w:val="0"/>
        <w:shd w:val="clear" w:color="auto" w:fill="FFFFFF"/>
        <w:autoSpaceDE w:val="0"/>
        <w:autoSpaceDN/>
        <w:spacing w:after="0" w:line="276" w:lineRule="auto"/>
        <w:jc w:val="both"/>
        <w:rPr>
          <w:rFonts w:ascii="Arial" w:hAnsi="Arial" w:cs="Arial"/>
        </w:rPr>
      </w:pPr>
      <w:r w:rsidRPr="007F35BF">
        <w:rPr>
          <w:rFonts w:ascii="Arial" w:hAnsi="Arial" w:cs="Arial"/>
          <w:b/>
          <w:bCs/>
          <w:color w:val="000000" w:themeColor="text1"/>
        </w:rPr>
        <w:lastRenderedPageBreak/>
        <w:t xml:space="preserve">8.3 – </w:t>
      </w:r>
      <w:r w:rsidRPr="007F35BF">
        <w:rPr>
          <w:rFonts w:ascii="Arial" w:hAnsi="Arial" w:cs="Arial"/>
          <w:color w:val="000000" w:themeColor="text1"/>
        </w:rPr>
        <w:t xml:space="preserve">Para fins de habilitação, deverá o licitante comprovar os requisitos constantes no artigo n° 62 ao 69 da Lei 14.133/2021, </w:t>
      </w:r>
      <w:r w:rsidRPr="007F35BF">
        <w:rPr>
          <w:rFonts w:ascii="Arial" w:hAnsi="Arial" w:cs="Arial"/>
        </w:rPr>
        <w:t>e ainda:</w:t>
      </w:r>
    </w:p>
    <w:p w14:paraId="78F27723" w14:textId="4077A28B" w:rsidR="00882EB4" w:rsidRPr="007F35BF" w:rsidRDefault="00882EB4" w:rsidP="007F35BF">
      <w:pPr>
        <w:pStyle w:val="PargrafodaLista"/>
        <w:numPr>
          <w:ilvl w:val="0"/>
          <w:numId w:val="5"/>
        </w:numPr>
        <w:spacing w:line="276" w:lineRule="auto"/>
        <w:ind w:right="-170"/>
        <w:rPr>
          <w:rFonts w:ascii="Arial" w:hAnsi="Arial" w:cs="Arial"/>
        </w:rPr>
      </w:pPr>
      <w:bookmarkStart w:id="4" w:name="_Hlk174010213"/>
      <w:r w:rsidRPr="007F35BF">
        <w:rPr>
          <w:rFonts w:ascii="Arial" w:hAnsi="Arial" w:cs="Arial"/>
          <w:color w:val="000000" w:themeColor="text1"/>
        </w:rPr>
        <w:t>Atestado (s) de Capacidade Técnica emitido por entidade de direito público ou privado, comprovando que a empresa licitante fornece ou já forneceu produtos compatíveis com o objeto, indicando a qualidade do atendimento, cumprimento de prazos e demais condições do objeto fornecido.</w:t>
      </w:r>
    </w:p>
    <w:p w14:paraId="02094A8F" w14:textId="071048C2" w:rsidR="001205F7" w:rsidRPr="007F35BF" w:rsidRDefault="001205F7" w:rsidP="007F35BF">
      <w:pPr>
        <w:pStyle w:val="PargrafodaLista"/>
        <w:numPr>
          <w:ilvl w:val="0"/>
          <w:numId w:val="5"/>
        </w:numPr>
        <w:spacing w:line="276" w:lineRule="auto"/>
        <w:ind w:right="-61"/>
        <w:rPr>
          <w:rFonts w:ascii="Arial" w:hAnsi="Arial" w:cs="Arial"/>
        </w:rPr>
      </w:pPr>
      <w:r w:rsidRPr="007F35BF">
        <w:rPr>
          <w:rFonts w:ascii="Arial" w:hAnsi="Arial" w:cs="Arial"/>
        </w:rPr>
        <w:t>Autorização de Funcionamento da empresa participante da licitação, concedido pelo Ministério da Saúde/ANVISA – Agência Nacional de Vigilância Sanitária, conforme exigido pela Lei Federal nº 6.360/76 (art. 2º), Decreto Federal nº 79.094/77 (art.2º), Lei Federal nº 9.782/99 (art, 7º inciso VII) e Portaria Federal nº 2.814 de 29/05/98, em cópia reprográfica da publicação no Diário Oficial da União – D.O.U. Para esta comprovação também serão aceitos “prints” de paginas do sitio da ANVISA, que estarão sujeito à confirmação pelo Setor Técnico competente. Não serão aceitos protocolos de solicitação de Autorização de Funcionamento;</w:t>
      </w:r>
    </w:p>
    <w:p w14:paraId="757FF072" w14:textId="318BB374" w:rsidR="001205F7" w:rsidRPr="007F35BF" w:rsidRDefault="001205F7" w:rsidP="007F35BF">
      <w:pPr>
        <w:pStyle w:val="Corpodetexto"/>
        <w:numPr>
          <w:ilvl w:val="0"/>
          <w:numId w:val="5"/>
        </w:numPr>
        <w:spacing w:after="0" w:line="276" w:lineRule="auto"/>
        <w:ind w:rightChars="-16" w:right="-38"/>
        <w:jc w:val="both"/>
        <w:rPr>
          <w:rFonts w:ascii="Arial" w:hAnsi="Arial" w:cs="Arial"/>
          <w:sz w:val="22"/>
          <w:szCs w:val="22"/>
        </w:rPr>
      </w:pPr>
      <w:r w:rsidRPr="007F35BF">
        <w:rPr>
          <w:rFonts w:ascii="Arial" w:hAnsi="Arial" w:cs="Arial"/>
          <w:sz w:val="22"/>
          <w:szCs w:val="22"/>
        </w:rPr>
        <w:t xml:space="preserve">Alvará Sanitário (ou Licença Sanitária/Licença de Funcionamento) da empresa participante da licitação, expedido pela Vigilância Sanitária Estadual ou Municipal onde for sediada a empresa, com validade de acordo com legislação específica e tal como exigido pela Lei Federal nº 6.360/76 (art. 2º), Decreto Federal nº 79.094/77 (art.2º) e Portaria Federal nº 2.814 de 29/05/98, não serão aceitos protocolos de solicitação de Alvará de Licença Sanitária; </w:t>
      </w:r>
    </w:p>
    <w:p w14:paraId="3164C923" w14:textId="08FD0667" w:rsidR="001205F7" w:rsidRPr="007F35BF" w:rsidRDefault="001205F7" w:rsidP="007F35BF">
      <w:pPr>
        <w:pStyle w:val="Corpodetexto"/>
        <w:numPr>
          <w:ilvl w:val="0"/>
          <w:numId w:val="5"/>
        </w:numPr>
        <w:spacing w:after="0" w:line="276" w:lineRule="auto"/>
        <w:ind w:rightChars="-16" w:right="-38"/>
        <w:jc w:val="both"/>
        <w:rPr>
          <w:rFonts w:ascii="Arial" w:hAnsi="Arial" w:cs="Arial"/>
          <w:sz w:val="22"/>
          <w:szCs w:val="22"/>
        </w:rPr>
      </w:pPr>
      <w:r w:rsidRPr="007F35BF">
        <w:rPr>
          <w:rFonts w:ascii="Arial" w:hAnsi="Arial" w:cs="Arial"/>
          <w:sz w:val="22"/>
          <w:szCs w:val="22"/>
        </w:rPr>
        <w:t xml:space="preserve">Certificado de Registro de Produto ou isenção de Registro quando couber, emitido pela ANVISA do Ministério da Saúde, em cópia reprográfica da publicação no D.O.U. Para esta comprovação também serão aceitos “prints” de páginas do sítio da ANVISA, que estarão sujeitos à confirmação pelo setor técnico competente, Não será aceito certificado vencido e não será aceito protocolo de solicitação de renovação de Certificado. </w:t>
      </w:r>
    </w:p>
    <w:p w14:paraId="7B71F7D4" w14:textId="77777777" w:rsidR="007328B8" w:rsidRPr="007F35BF" w:rsidRDefault="007328B8" w:rsidP="007F35BF">
      <w:pPr>
        <w:pStyle w:val="PargrafodaLista"/>
        <w:spacing w:line="276" w:lineRule="auto"/>
        <w:ind w:left="720" w:right="-170"/>
        <w:rPr>
          <w:rFonts w:ascii="Arial" w:hAnsi="Arial" w:cs="Arial"/>
          <w:highlight w:val="red"/>
        </w:rPr>
      </w:pPr>
    </w:p>
    <w:bookmarkEnd w:id="4"/>
    <w:p w14:paraId="49F981E2" w14:textId="048421A6" w:rsidR="008E30F9" w:rsidRPr="007F35BF" w:rsidRDefault="00C62D0F" w:rsidP="007F35BF">
      <w:pPr>
        <w:pStyle w:val="Ttulo21"/>
        <w:tabs>
          <w:tab w:val="left" w:pos="1014"/>
          <w:tab w:val="left" w:pos="1016"/>
        </w:tabs>
        <w:spacing w:line="276" w:lineRule="auto"/>
        <w:ind w:left="0" w:right="142" w:firstLine="0"/>
        <w:jc w:val="both"/>
        <w:rPr>
          <w:color w:val="000000" w:themeColor="text1"/>
          <w:sz w:val="22"/>
          <w:szCs w:val="22"/>
        </w:rPr>
      </w:pPr>
      <w:r w:rsidRPr="007F35BF">
        <w:rPr>
          <w:color w:val="000000" w:themeColor="text1"/>
          <w:w w:val="110"/>
          <w:sz w:val="22"/>
          <w:szCs w:val="22"/>
        </w:rPr>
        <w:t xml:space="preserve">9 </w:t>
      </w:r>
      <w:r w:rsidRPr="007F35BF">
        <w:rPr>
          <w:color w:val="000000" w:themeColor="text1"/>
          <w:sz w:val="22"/>
          <w:szCs w:val="22"/>
        </w:rPr>
        <w:t xml:space="preserve">– </w:t>
      </w:r>
      <w:r w:rsidRPr="007F35BF">
        <w:rPr>
          <w:color w:val="000000" w:themeColor="text1"/>
          <w:w w:val="110"/>
          <w:sz w:val="22"/>
          <w:szCs w:val="22"/>
        </w:rPr>
        <w:t>ESTIMATIVAS</w:t>
      </w:r>
      <w:r w:rsidRPr="007F35BF">
        <w:rPr>
          <w:color w:val="000000" w:themeColor="text1"/>
          <w:spacing w:val="3"/>
          <w:w w:val="110"/>
          <w:sz w:val="22"/>
          <w:szCs w:val="22"/>
        </w:rPr>
        <w:t xml:space="preserve"> </w:t>
      </w:r>
      <w:r w:rsidRPr="007F35BF">
        <w:rPr>
          <w:color w:val="000000" w:themeColor="text1"/>
          <w:w w:val="110"/>
          <w:sz w:val="22"/>
          <w:szCs w:val="22"/>
        </w:rPr>
        <w:t>DO</w:t>
      </w:r>
      <w:r w:rsidRPr="007F35BF">
        <w:rPr>
          <w:color w:val="000000" w:themeColor="text1"/>
          <w:spacing w:val="-3"/>
          <w:w w:val="110"/>
          <w:sz w:val="22"/>
          <w:szCs w:val="22"/>
        </w:rPr>
        <w:t xml:space="preserve"> </w:t>
      </w:r>
      <w:r w:rsidRPr="007F35BF">
        <w:rPr>
          <w:color w:val="000000" w:themeColor="text1"/>
          <w:w w:val="110"/>
          <w:sz w:val="22"/>
          <w:szCs w:val="22"/>
        </w:rPr>
        <w:t>VALOR</w:t>
      </w:r>
      <w:r w:rsidRPr="007F35BF">
        <w:rPr>
          <w:color w:val="000000" w:themeColor="text1"/>
          <w:spacing w:val="3"/>
          <w:w w:val="110"/>
          <w:sz w:val="22"/>
          <w:szCs w:val="22"/>
        </w:rPr>
        <w:t xml:space="preserve"> </w:t>
      </w:r>
      <w:r w:rsidRPr="007F35BF">
        <w:rPr>
          <w:color w:val="000000" w:themeColor="text1"/>
          <w:w w:val="110"/>
          <w:sz w:val="22"/>
          <w:szCs w:val="22"/>
        </w:rPr>
        <w:t>DA</w:t>
      </w:r>
      <w:r w:rsidRPr="007F35BF">
        <w:rPr>
          <w:color w:val="000000" w:themeColor="text1"/>
          <w:spacing w:val="2"/>
          <w:w w:val="110"/>
          <w:sz w:val="22"/>
          <w:szCs w:val="22"/>
        </w:rPr>
        <w:t xml:space="preserve"> </w:t>
      </w:r>
      <w:r w:rsidRPr="007F35BF">
        <w:rPr>
          <w:color w:val="000000" w:themeColor="text1"/>
          <w:w w:val="110"/>
          <w:sz w:val="22"/>
          <w:szCs w:val="22"/>
        </w:rPr>
        <w:t>CONTRATAÇÃO</w:t>
      </w:r>
    </w:p>
    <w:p w14:paraId="76F72E04" w14:textId="016DE6D7" w:rsidR="00DF2788" w:rsidRPr="007F35BF" w:rsidRDefault="00DF2788" w:rsidP="007F35BF">
      <w:pPr>
        <w:pStyle w:val="Corpodetexto"/>
        <w:spacing w:after="0" w:line="276" w:lineRule="auto"/>
        <w:ind w:rightChars="-17" w:right="-41"/>
        <w:jc w:val="both"/>
        <w:rPr>
          <w:rFonts w:ascii="Arial" w:hAnsi="Arial" w:cs="Arial"/>
          <w:sz w:val="22"/>
          <w:szCs w:val="22"/>
        </w:rPr>
      </w:pPr>
      <w:bookmarkStart w:id="5" w:name="_Hlk161237217"/>
      <w:r w:rsidRPr="007F35BF">
        <w:rPr>
          <w:rFonts w:ascii="Arial" w:hAnsi="Arial" w:cs="Arial"/>
          <w:b/>
          <w:bCs/>
          <w:sz w:val="22"/>
          <w:szCs w:val="22"/>
        </w:rPr>
        <w:t>9.1 –</w:t>
      </w:r>
      <w:r w:rsidRPr="007F35BF">
        <w:rPr>
          <w:rFonts w:ascii="Arial" w:hAnsi="Arial" w:cs="Arial"/>
          <w:sz w:val="22"/>
          <w:szCs w:val="22"/>
        </w:rPr>
        <w:t xml:space="preserve"> Preliminarmente, baseados em pesquisa de preços de acordo com o Art. 23 da Lei Federal 14.133/2021 e o Decreto Municipal n. </w:t>
      </w:r>
      <w:r w:rsidRPr="007F35BF">
        <w:rPr>
          <w:rFonts w:ascii="Arial" w:hAnsi="Arial" w:cs="Arial"/>
          <w:color w:val="000000"/>
          <w:sz w:val="22"/>
          <w:szCs w:val="22"/>
        </w:rPr>
        <w:t>50/2023</w:t>
      </w:r>
      <w:r w:rsidRPr="007F35BF">
        <w:rPr>
          <w:rFonts w:ascii="Arial" w:hAnsi="Arial" w:cs="Arial"/>
          <w:sz w:val="22"/>
          <w:szCs w:val="22"/>
        </w:rPr>
        <w:t xml:space="preserve">, estimamos em </w:t>
      </w:r>
      <w:r w:rsidRPr="00A304CA">
        <w:rPr>
          <w:rFonts w:ascii="Arial" w:hAnsi="Arial" w:cs="Arial"/>
          <w:color w:val="000000"/>
          <w:sz w:val="22"/>
          <w:szCs w:val="22"/>
        </w:rPr>
        <w:t xml:space="preserve">R$ </w:t>
      </w:r>
      <w:r w:rsidR="00A304CA" w:rsidRPr="00A304CA">
        <w:rPr>
          <w:rFonts w:ascii="Arial" w:hAnsi="Arial" w:cs="Arial"/>
          <w:color w:val="000000"/>
          <w:sz w:val="22"/>
          <w:szCs w:val="22"/>
        </w:rPr>
        <w:t>282.197,60</w:t>
      </w:r>
      <w:r w:rsidR="00A304CA" w:rsidRPr="00A304CA">
        <w:rPr>
          <w:rFonts w:ascii="Arial" w:hAnsi="Arial" w:cs="Arial"/>
          <w:color w:val="FF0000"/>
          <w:sz w:val="22"/>
          <w:szCs w:val="22"/>
        </w:rPr>
        <w:t xml:space="preserve"> </w:t>
      </w:r>
      <w:r w:rsidR="00A304CA" w:rsidRPr="00A304CA">
        <w:rPr>
          <w:rFonts w:ascii="Arial" w:hAnsi="Arial" w:cs="Arial"/>
          <w:color w:val="000000"/>
          <w:sz w:val="22"/>
          <w:szCs w:val="22"/>
        </w:rPr>
        <w:t>(Duzentos e oitenta e dois mil, cento e noventa e sete reais e sessenta centavos</w:t>
      </w:r>
      <w:r w:rsidR="00A304CA" w:rsidRPr="00A304CA">
        <w:rPr>
          <w:rFonts w:ascii="Arial" w:hAnsi="Arial" w:cs="Arial"/>
          <w:sz w:val="22"/>
          <w:szCs w:val="22"/>
        </w:rPr>
        <w:t>)</w:t>
      </w:r>
      <w:r w:rsidRPr="007F35BF">
        <w:rPr>
          <w:rFonts w:ascii="Arial" w:hAnsi="Arial" w:cs="Arial"/>
          <w:sz w:val="22"/>
          <w:szCs w:val="22"/>
        </w:rPr>
        <w:t xml:space="preserve"> o valor de referência da contratação ora pretendida.</w:t>
      </w:r>
    </w:p>
    <w:p w14:paraId="03AD4E63" w14:textId="78AE4530" w:rsidR="00DF2788" w:rsidRPr="007F35BF" w:rsidRDefault="00DF2788" w:rsidP="007F35BF">
      <w:pPr>
        <w:pStyle w:val="Corpodetexto"/>
        <w:spacing w:after="0" w:line="276" w:lineRule="auto"/>
        <w:ind w:rightChars="-17" w:right="-41"/>
        <w:jc w:val="both"/>
        <w:rPr>
          <w:rFonts w:ascii="Arial" w:hAnsi="Arial" w:cs="Arial"/>
          <w:sz w:val="22"/>
          <w:szCs w:val="22"/>
        </w:rPr>
      </w:pPr>
      <w:r w:rsidRPr="007F35BF">
        <w:rPr>
          <w:rFonts w:ascii="Arial" w:hAnsi="Arial" w:cs="Arial"/>
          <w:b/>
          <w:bCs/>
          <w:sz w:val="22"/>
          <w:szCs w:val="22"/>
        </w:rPr>
        <w:t>9.2 –</w:t>
      </w:r>
      <w:r w:rsidRPr="007F35BF">
        <w:rPr>
          <w:rFonts w:ascii="Arial" w:hAnsi="Arial" w:cs="Arial"/>
          <w:sz w:val="22"/>
          <w:szCs w:val="22"/>
        </w:rPr>
        <w:t xml:space="preserve"> Para pesquisa de preços, deve-se observar a realidade de valores no mercado atual, respeitando as peculiaridades do objeto, toma-se como base o </w:t>
      </w:r>
      <w:proofErr w:type="spellStart"/>
      <w:r w:rsidRPr="007F35BF">
        <w:rPr>
          <w:rFonts w:ascii="Arial" w:hAnsi="Arial" w:cs="Arial"/>
          <w:sz w:val="22"/>
          <w:szCs w:val="22"/>
        </w:rPr>
        <w:t>Art</w:t>
      </w:r>
      <w:proofErr w:type="spellEnd"/>
      <w:r w:rsidRPr="007F35BF">
        <w:rPr>
          <w:rFonts w:ascii="Arial" w:hAnsi="Arial" w:cs="Arial"/>
          <w:sz w:val="22"/>
          <w:szCs w:val="22"/>
        </w:rPr>
        <w:t xml:space="preserve"> 23 da Lei 14.133/2021, em que discorre sobre os parâmetros para determinar o valor estimado.</w:t>
      </w:r>
    </w:p>
    <w:p w14:paraId="2AA4D40E" w14:textId="1B9AC963" w:rsidR="00DF2788" w:rsidRPr="007F35BF" w:rsidRDefault="00DF2788" w:rsidP="007F35BF">
      <w:pPr>
        <w:pStyle w:val="Corpodetexto"/>
        <w:spacing w:after="0" w:line="276" w:lineRule="auto"/>
        <w:ind w:rightChars="-17" w:right="-41"/>
        <w:jc w:val="both"/>
        <w:rPr>
          <w:rFonts w:ascii="Arial" w:hAnsi="Arial" w:cs="Arial"/>
          <w:sz w:val="22"/>
          <w:szCs w:val="22"/>
        </w:rPr>
      </w:pPr>
      <w:r w:rsidRPr="007F35BF">
        <w:rPr>
          <w:rFonts w:ascii="Arial" w:hAnsi="Arial" w:cs="Arial"/>
          <w:b/>
          <w:bCs/>
          <w:sz w:val="22"/>
          <w:szCs w:val="22"/>
        </w:rPr>
        <w:t>9.3 –</w:t>
      </w:r>
      <w:r w:rsidRPr="007F35BF">
        <w:rPr>
          <w:rFonts w:ascii="Arial" w:hAnsi="Arial" w:cs="Arial"/>
          <w:sz w:val="22"/>
          <w:szCs w:val="22"/>
        </w:rPr>
        <w:t xml:space="preserve"> Amparado pela normativa acima citada, esse departamento buscou fontes de preços com empresas do ramo pertinente ao objeto, mapa de cotação, preços constantes de bancos de dados públicos através de contratações de outros municípios e pesquisa em banco de preço.</w:t>
      </w:r>
    </w:p>
    <w:p w14:paraId="1067D762" w14:textId="5A6E375D" w:rsidR="00DF2788" w:rsidRDefault="00DF2788" w:rsidP="007F35BF">
      <w:pPr>
        <w:tabs>
          <w:tab w:val="left" w:pos="1985"/>
        </w:tabs>
        <w:spacing w:line="276" w:lineRule="auto"/>
        <w:jc w:val="both"/>
        <w:rPr>
          <w:rFonts w:ascii="Arial" w:hAnsi="Arial" w:cs="Arial"/>
          <w:sz w:val="22"/>
          <w:szCs w:val="22"/>
        </w:rPr>
      </w:pPr>
      <w:r w:rsidRPr="007F35BF">
        <w:rPr>
          <w:rFonts w:ascii="Arial" w:hAnsi="Arial" w:cs="Arial"/>
          <w:b/>
          <w:bCs/>
          <w:sz w:val="22"/>
          <w:szCs w:val="22"/>
        </w:rPr>
        <w:t>9.4 –</w:t>
      </w:r>
      <w:r w:rsidRPr="007F35BF">
        <w:rPr>
          <w:rFonts w:ascii="Arial" w:hAnsi="Arial" w:cs="Arial"/>
          <w:sz w:val="22"/>
          <w:szCs w:val="22"/>
        </w:rPr>
        <w:t xml:space="preserve"> Para a presente formação de cesta de preços, foram adotadas as seguintes fontes:</w:t>
      </w:r>
    </w:p>
    <w:p w14:paraId="2D15C26C" w14:textId="77777777" w:rsidR="00A304CA" w:rsidRPr="00EA5296" w:rsidRDefault="00A304CA" w:rsidP="00A304CA">
      <w:pPr>
        <w:tabs>
          <w:tab w:val="left" w:pos="1985"/>
        </w:tabs>
        <w:spacing w:line="276" w:lineRule="auto"/>
        <w:jc w:val="both"/>
        <w:rPr>
          <w:rFonts w:ascii="Arial" w:hAnsi="Arial" w:cs="Arial"/>
          <w:b/>
          <w:bCs/>
          <w:kern w:val="36"/>
          <w:sz w:val="22"/>
          <w:szCs w:val="22"/>
        </w:rPr>
      </w:pPr>
      <w:r w:rsidRPr="00EA5296">
        <w:rPr>
          <w:rFonts w:ascii="Arial" w:hAnsi="Arial" w:cs="Arial"/>
          <w:b/>
          <w:bCs/>
          <w:kern w:val="36"/>
          <w:sz w:val="22"/>
          <w:szCs w:val="22"/>
        </w:rPr>
        <w:t>RELATÓRIO DE PESQUISA DE PREÇOS</w:t>
      </w:r>
    </w:p>
    <w:p w14:paraId="36D06C85" w14:textId="77777777" w:rsidR="00A304CA" w:rsidRPr="00EA5296" w:rsidRDefault="00A304CA" w:rsidP="00A304CA">
      <w:pPr>
        <w:tabs>
          <w:tab w:val="left" w:pos="1985"/>
        </w:tabs>
        <w:spacing w:line="276" w:lineRule="auto"/>
        <w:jc w:val="both"/>
        <w:rPr>
          <w:rFonts w:ascii="Arial" w:hAnsi="Arial" w:cs="Arial"/>
          <w:sz w:val="22"/>
          <w:szCs w:val="22"/>
        </w:rPr>
      </w:pPr>
      <w:r w:rsidRPr="00EA5296">
        <w:rPr>
          <w:rFonts w:ascii="Arial" w:hAnsi="Arial" w:cs="Arial"/>
          <w:b/>
          <w:bCs/>
          <w:sz w:val="22"/>
          <w:szCs w:val="22"/>
        </w:rPr>
        <w:t>RESPONSÁVEL PELA PESQUISA DE PREÇOS:</w:t>
      </w:r>
      <w:r w:rsidRPr="00EA5296">
        <w:rPr>
          <w:rFonts w:ascii="Arial" w:hAnsi="Arial" w:cs="Arial"/>
          <w:sz w:val="22"/>
          <w:szCs w:val="22"/>
        </w:rPr>
        <w:br/>
      </w:r>
      <w:proofErr w:type="spellStart"/>
      <w:r w:rsidRPr="00EA5296">
        <w:rPr>
          <w:rFonts w:ascii="Arial" w:hAnsi="Arial" w:cs="Arial"/>
          <w:sz w:val="22"/>
          <w:szCs w:val="22"/>
        </w:rPr>
        <w:t>Thalison</w:t>
      </w:r>
      <w:proofErr w:type="spellEnd"/>
      <w:r w:rsidRPr="00EA5296">
        <w:rPr>
          <w:rFonts w:ascii="Arial" w:hAnsi="Arial" w:cs="Arial"/>
          <w:sz w:val="22"/>
          <w:szCs w:val="22"/>
        </w:rPr>
        <w:t xml:space="preserve"> </w:t>
      </w:r>
      <w:proofErr w:type="spellStart"/>
      <w:r w:rsidRPr="00EA5296">
        <w:rPr>
          <w:rFonts w:ascii="Arial" w:hAnsi="Arial" w:cs="Arial"/>
          <w:sz w:val="22"/>
          <w:szCs w:val="22"/>
        </w:rPr>
        <w:t>Franzon</w:t>
      </w:r>
      <w:proofErr w:type="spellEnd"/>
      <w:r w:rsidRPr="00EA5296">
        <w:rPr>
          <w:rFonts w:ascii="Arial" w:hAnsi="Arial" w:cs="Arial"/>
          <w:sz w:val="22"/>
          <w:szCs w:val="22"/>
        </w:rPr>
        <w:t xml:space="preserve"> Domingues – Gerente de Licitação e Compras</w:t>
      </w:r>
      <w:r w:rsidRPr="00EA5296">
        <w:rPr>
          <w:rFonts w:ascii="Arial" w:hAnsi="Arial" w:cs="Arial"/>
          <w:sz w:val="22"/>
          <w:szCs w:val="22"/>
        </w:rPr>
        <w:br/>
        <w:t xml:space="preserve">Regiane </w:t>
      </w:r>
      <w:proofErr w:type="spellStart"/>
      <w:r w:rsidRPr="00EA5296">
        <w:rPr>
          <w:rFonts w:ascii="Arial" w:hAnsi="Arial" w:cs="Arial"/>
          <w:sz w:val="22"/>
          <w:szCs w:val="22"/>
        </w:rPr>
        <w:t>Jandre</w:t>
      </w:r>
      <w:proofErr w:type="spellEnd"/>
      <w:r w:rsidRPr="00EA5296">
        <w:rPr>
          <w:rFonts w:ascii="Arial" w:hAnsi="Arial" w:cs="Arial"/>
          <w:sz w:val="22"/>
          <w:szCs w:val="22"/>
        </w:rPr>
        <w:t xml:space="preserve"> da Silva – Agente Administrativa                                                                                                                                  Viviane Alessandra </w:t>
      </w:r>
      <w:proofErr w:type="spellStart"/>
      <w:r w:rsidRPr="00EA5296">
        <w:rPr>
          <w:rFonts w:ascii="Arial" w:hAnsi="Arial" w:cs="Arial"/>
          <w:sz w:val="22"/>
          <w:szCs w:val="22"/>
        </w:rPr>
        <w:t>Brondani</w:t>
      </w:r>
      <w:proofErr w:type="spellEnd"/>
      <w:r w:rsidRPr="00EA5296">
        <w:rPr>
          <w:rFonts w:ascii="Arial" w:hAnsi="Arial" w:cs="Arial"/>
          <w:sz w:val="22"/>
          <w:szCs w:val="22"/>
        </w:rPr>
        <w:t xml:space="preserve"> – Secretaria Municipal de Saúde</w:t>
      </w:r>
    </w:p>
    <w:p w14:paraId="74E00880" w14:textId="77777777" w:rsidR="00A304CA" w:rsidRPr="00EA5296" w:rsidRDefault="00A304CA" w:rsidP="00A304CA">
      <w:pPr>
        <w:spacing w:before="100" w:beforeAutospacing="1" w:after="100" w:afterAutospacing="1"/>
        <w:rPr>
          <w:rFonts w:ascii="Arial" w:hAnsi="Arial" w:cs="Arial"/>
          <w:sz w:val="22"/>
          <w:szCs w:val="22"/>
        </w:rPr>
      </w:pPr>
      <w:r w:rsidRPr="00EA5296">
        <w:rPr>
          <w:rFonts w:ascii="Arial" w:hAnsi="Arial" w:cs="Arial"/>
          <w:b/>
          <w:bCs/>
          <w:sz w:val="22"/>
          <w:szCs w:val="22"/>
        </w:rPr>
        <w:t>SECRETARIA SOLICITANTE:</w:t>
      </w:r>
      <w:r w:rsidRPr="00EA5296">
        <w:rPr>
          <w:rFonts w:ascii="Arial" w:hAnsi="Arial" w:cs="Arial"/>
          <w:sz w:val="22"/>
          <w:szCs w:val="22"/>
        </w:rPr>
        <w:br/>
        <w:t xml:space="preserve">Secretaria Municipal de Saúde </w:t>
      </w:r>
    </w:p>
    <w:p w14:paraId="51B2FCB4" w14:textId="77777777" w:rsidR="00A304CA" w:rsidRPr="00EA5296" w:rsidRDefault="00A304CA" w:rsidP="00A304CA">
      <w:pPr>
        <w:spacing w:before="100" w:beforeAutospacing="1" w:after="100" w:afterAutospacing="1"/>
        <w:jc w:val="both"/>
        <w:rPr>
          <w:rFonts w:ascii="Arial" w:hAnsi="Arial" w:cs="Arial"/>
          <w:sz w:val="22"/>
          <w:szCs w:val="22"/>
        </w:rPr>
      </w:pPr>
      <w:r w:rsidRPr="00EA5296">
        <w:rPr>
          <w:rFonts w:ascii="Arial" w:hAnsi="Arial" w:cs="Arial"/>
          <w:sz w:val="22"/>
          <w:szCs w:val="22"/>
        </w:rPr>
        <w:t xml:space="preserve">O presente relatório é resultado da pesquisa de preços realizada em atendimento ao disposto na </w:t>
      </w:r>
      <w:r w:rsidRPr="00EA5296">
        <w:rPr>
          <w:rFonts w:ascii="Arial" w:hAnsi="Arial" w:cs="Arial"/>
          <w:b/>
          <w:bCs/>
          <w:sz w:val="22"/>
          <w:szCs w:val="22"/>
        </w:rPr>
        <w:t>Lei nº 14.133/2021</w:t>
      </w:r>
      <w:r w:rsidRPr="00EA5296">
        <w:rPr>
          <w:rFonts w:ascii="Arial" w:hAnsi="Arial" w:cs="Arial"/>
          <w:sz w:val="22"/>
          <w:szCs w:val="22"/>
        </w:rPr>
        <w:t xml:space="preserve">, demais dispositivos legais aplicáveis e em conformidade com o </w:t>
      </w:r>
      <w:r w:rsidRPr="00EA5296">
        <w:rPr>
          <w:rFonts w:ascii="Arial" w:hAnsi="Arial" w:cs="Arial"/>
          <w:b/>
          <w:bCs/>
          <w:sz w:val="22"/>
          <w:szCs w:val="22"/>
        </w:rPr>
        <w:t>Decreto Municipal nº 84/2024</w:t>
      </w:r>
      <w:r w:rsidRPr="00EA5296">
        <w:rPr>
          <w:rFonts w:ascii="Arial" w:hAnsi="Arial" w:cs="Arial"/>
          <w:sz w:val="22"/>
          <w:szCs w:val="22"/>
        </w:rPr>
        <w:t>, tendo por finalidade subsidiar a definição do valor estimado da contratação.</w:t>
      </w:r>
    </w:p>
    <w:p w14:paraId="5A9555F0" w14:textId="77777777" w:rsidR="00A304CA" w:rsidRPr="00EA5296" w:rsidRDefault="00A304CA" w:rsidP="00A304CA">
      <w:pPr>
        <w:spacing w:before="100" w:beforeAutospacing="1" w:after="100" w:afterAutospacing="1"/>
        <w:outlineLvl w:val="1"/>
        <w:rPr>
          <w:rFonts w:ascii="Arial" w:hAnsi="Arial" w:cs="Arial"/>
          <w:b/>
          <w:bCs/>
          <w:sz w:val="22"/>
          <w:szCs w:val="22"/>
        </w:rPr>
      </w:pPr>
      <w:r w:rsidRPr="00EA5296">
        <w:rPr>
          <w:rFonts w:ascii="Arial" w:hAnsi="Arial" w:cs="Arial"/>
          <w:b/>
          <w:bCs/>
          <w:sz w:val="22"/>
          <w:szCs w:val="22"/>
        </w:rPr>
        <w:t>OBJETO</w:t>
      </w:r>
    </w:p>
    <w:p w14:paraId="2E0EBC25" w14:textId="77777777" w:rsidR="00A304CA" w:rsidRPr="00EA5296" w:rsidRDefault="00A304CA" w:rsidP="00A304CA">
      <w:pPr>
        <w:jc w:val="both"/>
        <w:rPr>
          <w:rFonts w:ascii="Arial" w:hAnsi="Arial" w:cs="Arial"/>
          <w:sz w:val="22"/>
          <w:szCs w:val="22"/>
        </w:rPr>
      </w:pPr>
      <w:r w:rsidRPr="00EA5296">
        <w:rPr>
          <w:rFonts w:ascii="Arial" w:hAnsi="Arial" w:cs="Arial"/>
          <w:sz w:val="22"/>
          <w:szCs w:val="22"/>
        </w:rPr>
        <w:lastRenderedPageBreak/>
        <w:t>AQUISIÇÃO DE PROTETORES SOLARES, LEITES, FÓRMULAS INFANTIS E SUPLEMENTOS ALIMENTARES PARA ATENDER A NECESSIDADE DA SECRETARIA MUNICIPAL DE SAÚDE DE ITAGUAJÉ/PR.</w:t>
      </w:r>
    </w:p>
    <w:p w14:paraId="065496C2" w14:textId="77777777" w:rsidR="00A304CA" w:rsidRPr="00EA5296" w:rsidRDefault="00A304CA" w:rsidP="00A304CA">
      <w:pPr>
        <w:spacing w:before="100" w:beforeAutospacing="1" w:after="100" w:afterAutospacing="1"/>
        <w:outlineLvl w:val="1"/>
        <w:rPr>
          <w:rFonts w:ascii="Arial" w:hAnsi="Arial" w:cs="Arial"/>
          <w:b/>
          <w:bCs/>
          <w:sz w:val="22"/>
          <w:szCs w:val="22"/>
        </w:rPr>
      </w:pPr>
      <w:r w:rsidRPr="00EA5296">
        <w:rPr>
          <w:rFonts w:ascii="Arial" w:hAnsi="Arial" w:cs="Arial"/>
          <w:b/>
          <w:bCs/>
          <w:sz w:val="22"/>
          <w:szCs w:val="22"/>
        </w:rPr>
        <w:t>PERÍODO DE REALIZAÇÃO DA PESQUISA</w:t>
      </w:r>
    </w:p>
    <w:p w14:paraId="7628569B" w14:textId="77777777" w:rsidR="00A304CA" w:rsidRPr="00EA5296" w:rsidRDefault="00A304CA" w:rsidP="00A304CA">
      <w:pPr>
        <w:spacing w:before="100" w:beforeAutospacing="1" w:after="100" w:afterAutospacing="1"/>
        <w:outlineLvl w:val="1"/>
        <w:rPr>
          <w:rFonts w:ascii="Arial" w:hAnsi="Arial" w:cs="Arial"/>
          <w:b/>
          <w:bCs/>
          <w:sz w:val="22"/>
          <w:szCs w:val="22"/>
        </w:rPr>
      </w:pPr>
      <w:r w:rsidRPr="00EA5296">
        <w:rPr>
          <w:rFonts w:ascii="Arial" w:hAnsi="Arial" w:cs="Arial"/>
          <w:b/>
          <w:bCs/>
          <w:sz w:val="22"/>
          <w:szCs w:val="22"/>
        </w:rPr>
        <w:t xml:space="preserve"> </w:t>
      </w:r>
    </w:p>
    <w:p w14:paraId="048F791D" w14:textId="77777777" w:rsidR="00A304CA" w:rsidRPr="00EA5296" w:rsidRDefault="00A304CA" w:rsidP="00A304CA">
      <w:pPr>
        <w:spacing w:before="100" w:beforeAutospacing="1" w:after="100" w:afterAutospacing="1"/>
        <w:rPr>
          <w:rFonts w:ascii="Arial" w:hAnsi="Arial" w:cs="Arial"/>
          <w:sz w:val="22"/>
          <w:szCs w:val="22"/>
        </w:rPr>
      </w:pPr>
      <w:r w:rsidRPr="00EA5296">
        <w:rPr>
          <w:rFonts w:ascii="Arial" w:hAnsi="Arial" w:cs="Arial"/>
          <w:sz w:val="22"/>
          <w:szCs w:val="22"/>
        </w:rPr>
        <w:t xml:space="preserve">A pesquisa de preços foi realizada no período de </w:t>
      </w:r>
      <w:r w:rsidRPr="00EA5296">
        <w:rPr>
          <w:rStyle w:val="Forte"/>
          <w:rFonts w:ascii="Arial" w:hAnsi="Arial" w:cs="Arial"/>
          <w:sz w:val="22"/>
          <w:szCs w:val="22"/>
        </w:rPr>
        <w:t>26 de janeiro a 02 de fevereiro de 2026</w:t>
      </w:r>
      <w:r w:rsidRPr="00EA5296">
        <w:rPr>
          <w:rFonts w:ascii="Arial" w:hAnsi="Arial" w:cs="Arial"/>
          <w:b/>
          <w:sz w:val="22"/>
          <w:szCs w:val="22"/>
        </w:rPr>
        <w:t>.</w:t>
      </w:r>
    </w:p>
    <w:p w14:paraId="0F260A4E" w14:textId="77777777" w:rsidR="00A304CA" w:rsidRPr="00EA5296" w:rsidRDefault="00A304CA" w:rsidP="00A304CA">
      <w:pPr>
        <w:spacing w:before="100" w:beforeAutospacing="1" w:after="100" w:afterAutospacing="1"/>
        <w:rPr>
          <w:rFonts w:ascii="Arial" w:hAnsi="Arial" w:cs="Arial"/>
          <w:sz w:val="22"/>
          <w:szCs w:val="22"/>
        </w:rPr>
      </w:pPr>
      <w:r w:rsidRPr="00EA5296">
        <w:rPr>
          <w:rFonts w:ascii="Arial" w:hAnsi="Arial" w:cs="Arial"/>
          <w:b/>
          <w:bCs/>
          <w:sz w:val="22"/>
          <w:szCs w:val="22"/>
        </w:rPr>
        <w:t>METODOLOGIA APLICADA</w:t>
      </w:r>
    </w:p>
    <w:p w14:paraId="416611BA" w14:textId="77777777" w:rsidR="00A304CA" w:rsidRPr="00EA5296" w:rsidRDefault="00A304CA" w:rsidP="00A304CA">
      <w:pPr>
        <w:spacing w:before="100" w:beforeAutospacing="1" w:after="100" w:afterAutospacing="1"/>
        <w:rPr>
          <w:rFonts w:ascii="Arial" w:hAnsi="Arial" w:cs="Arial"/>
          <w:sz w:val="22"/>
          <w:szCs w:val="22"/>
        </w:rPr>
      </w:pPr>
      <w:r w:rsidRPr="00EA5296">
        <w:rPr>
          <w:rFonts w:ascii="Arial" w:hAnsi="Arial" w:cs="Arial"/>
          <w:sz w:val="22"/>
          <w:szCs w:val="22"/>
        </w:rPr>
        <w:t>O valor de referência foi apurado por meio da:</w:t>
      </w:r>
    </w:p>
    <w:p w14:paraId="03C2D9AD" w14:textId="77777777" w:rsidR="00A304CA" w:rsidRPr="00EA5296" w:rsidRDefault="00A304CA" w:rsidP="00A304CA">
      <w:pPr>
        <w:spacing w:before="100" w:beforeAutospacing="1" w:after="100" w:afterAutospacing="1"/>
        <w:rPr>
          <w:rFonts w:ascii="Arial" w:hAnsi="Arial" w:cs="Arial"/>
          <w:sz w:val="22"/>
          <w:szCs w:val="22"/>
        </w:rPr>
      </w:pPr>
      <w:proofErr w:type="gramStart"/>
      <w:r w:rsidRPr="00EA5296">
        <w:rPr>
          <w:rFonts w:ascii="Arial" w:hAnsi="Arial" w:cs="Arial"/>
          <w:sz w:val="22"/>
          <w:szCs w:val="22"/>
        </w:rPr>
        <w:t>( X</w:t>
      </w:r>
      <w:proofErr w:type="gramEnd"/>
      <w:r w:rsidRPr="00EA5296">
        <w:rPr>
          <w:rFonts w:ascii="Arial" w:hAnsi="Arial" w:cs="Arial"/>
          <w:sz w:val="22"/>
          <w:szCs w:val="22"/>
        </w:rPr>
        <w:t xml:space="preserve"> ) Média </w:t>
      </w:r>
    </w:p>
    <w:p w14:paraId="652571CD" w14:textId="77777777" w:rsidR="00A304CA" w:rsidRPr="00EA5296" w:rsidRDefault="00A304CA" w:rsidP="00A304CA">
      <w:pPr>
        <w:spacing w:before="100" w:beforeAutospacing="1" w:after="100" w:afterAutospacing="1"/>
        <w:rPr>
          <w:rFonts w:ascii="Arial" w:hAnsi="Arial" w:cs="Arial"/>
          <w:sz w:val="22"/>
          <w:szCs w:val="22"/>
        </w:rPr>
      </w:pPr>
      <w:proofErr w:type="gramStart"/>
      <w:r w:rsidRPr="00EA5296">
        <w:rPr>
          <w:rFonts w:ascii="Arial" w:hAnsi="Arial" w:cs="Arial"/>
          <w:sz w:val="22"/>
          <w:szCs w:val="22"/>
        </w:rPr>
        <w:t>( )</w:t>
      </w:r>
      <w:proofErr w:type="gramEnd"/>
      <w:r w:rsidRPr="00EA5296">
        <w:rPr>
          <w:rFonts w:ascii="Arial" w:hAnsi="Arial" w:cs="Arial"/>
          <w:sz w:val="22"/>
          <w:szCs w:val="22"/>
        </w:rPr>
        <w:t xml:space="preserve"> Mediana</w:t>
      </w:r>
    </w:p>
    <w:p w14:paraId="688BA8E6" w14:textId="77777777" w:rsidR="00A304CA" w:rsidRPr="00EA5296" w:rsidRDefault="00A304CA" w:rsidP="00A304CA">
      <w:pPr>
        <w:spacing w:before="100" w:beforeAutospacing="1" w:after="100" w:afterAutospacing="1"/>
        <w:rPr>
          <w:rFonts w:ascii="Arial" w:hAnsi="Arial" w:cs="Arial"/>
          <w:sz w:val="22"/>
          <w:szCs w:val="22"/>
        </w:rPr>
      </w:pPr>
      <w:proofErr w:type="gramStart"/>
      <w:r w:rsidRPr="00EA5296">
        <w:rPr>
          <w:rFonts w:ascii="Arial" w:hAnsi="Arial" w:cs="Arial"/>
          <w:sz w:val="22"/>
          <w:szCs w:val="22"/>
        </w:rPr>
        <w:t>( )</w:t>
      </w:r>
      <w:proofErr w:type="gramEnd"/>
      <w:r w:rsidRPr="00EA5296">
        <w:rPr>
          <w:rFonts w:ascii="Arial" w:hAnsi="Arial" w:cs="Arial"/>
          <w:sz w:val="22"/>
          <w:szCs w:val="22"/>
        </w:rPr>
        <w:t xml:space="preserve"> Menor preço</w:t>
      </w:r>
    </w:p>
    <w:p w14:paraId="50DB812E" w14:textId="77777777" w:rsidR="00A304CA" w:rsidRPr="00EA5296" w:rsidRDefault="00A304CA" w:rsidP="00A304CA">
      <w:pPr>
        <w:spacing w:before="100" w:beforeAutospacing="1" w:after="100" w:afterAutospacing="1"/>
        <w:rPr>
          <w:rFonts w:ascii="Arial" w:hAnsi="Arial" w:cs="Arial"/>
          <w:sz w:val="22"/>
          <w:szCs w:val="22"/>
        </w:rPr>
      </w:pPr>
      <w:proofErr w:type="gramStart"/>
      <w:r w:rsidRPr="00EA5296">
        <w:rPr>
          <w:rFonts w:ascii="Arial" w:hAnsi="Arial" w:cs="Arial"/>
          <w:sz w:val="22"/>
          <w:szCs w:val="22"/>
        </w:rPr>
        <w:t>( )</w:t>
      </w:r>
      <w:proofErr w:type="gramEnd"/>
      <w:r w:rsidRPr="00EA5296">
        <w:rPr>
          <w:rFonts w:ascii="Arial" w:hAnsi="Arial" w:cs="Arial"/>
          <w:sz w:val="22"/>
          <w:szCs w:val="22"/>
        </w:rPr>
        <w:t xml:space="preserve"> Outra metodologia</w:t>
      </w:r>
    </w:p>
    <w:p w14:paraId="0FF7A4B2" w14:textId="77777777" w:rsidR="00A304CA" w:rsidRPr="00EA5296" w:rsidRDefault="00A304CA" w:rsidP="00A304CA">
      <w:pPr>
        <w:spacing w:before="100" w:beforeAutospacing="1" w:after="100" w:afterAutospacing="1"/>
        <w:rPr>
          <w:rFonts w:ascii="Arial" w:hAnsi="Arial" w:cs="Arial"/>
          <w:sz w:val="22"/>
          <w:szCs w:val="22"/>
        </w:rPr>
      </w:pPr>
      <w:r w:rsidRPr="00EA5296">
        <w:rPr>
          <w:rFonts w:ascii="Arial" w:hAnsi="Arial" w:cs="Arial"/>
          <w:b/>
          <w:bCs/>
          <w:sz w:val="22"/>
          <w:szCs w:val="22"/>
        </w:rPr>
        <w:t>FONTES DE PESQUISA</w:t>
      </w:r>
    </w:p>
    <w:p w14:paraId="2A75F21E" w14:textId="77777777" w:rsidR="00A304CA" w:rsidRPr="00EA5296" w:rsidRDefault="00A304CA" w:rsidP="00A304CA">
      <w:pPr>
        <w:spacing w:before="100" w:beforeAutospacing="1" w:after="100" w:afterAutospacing="1"/>
        <w:outlineLvl w:val="2"/>
        <w:rPr>
          <w:rFonts w:ascii="Arial" w:hAnsi="Arial" w:cs="Arial"/>
          <w:b/>
          <w:bCs/>
          <w:sz w:val="22"/>
          <w:szCs w:val="22"/>
        </w:rPr>
      </w:pPr>
      <w:r w:rsidRPr="00EA5296">
        <w:rPr>
          <w:rFonts w:ascii="Arial" w:hAnsi="Arial" w:cs="Arial"/>
          <w:b/>
          <w:bCs/>
          <w:sz w:val="22"/>
          <w:szCs w:val="22"/>
        </w:rPr>
        <w:t>I – Pesquisa direta com fornecedores:</w:t>
      </w:r>
    </w:p>
    <w:p w14:paraId="09D63E3F" w14:textId="77777777" w:rsidR="00A304CA" w:rsidRPr="00EA5296" w:rsidRDefault="00A304CA" w:rsidP="00A304CA">
      <w:pPr>
        <w:numPr>
          <w:ilvl w:val="0"/>
          <w:numId w:val="34"/>
        </w:numPr>
        <w:spacing w:before="100" w:beforeAutospacing="1" w:after="100" w:afterAutospacing="1"/>
        <w:rPr>
          <w:rFonts w:ascii="Arial" w:hAnsi="Arial" w:cs="Arial"/>
          <w:b/>
          <w:bCs/>
          <w:sz w:val="22"/>
          <w:szCs w:val="22"/>
        </w:rPr>
      </w:pPr>
      <w:r w:rsidRPr="00EA5296">
        <w:rPr>
          <w:rFonts w:ascii="Arial" w:hAnsi="Arial" w:cs="Arial"/>
          <w:sz w:val="22"/>
          <w:szCs w:val="22"/>
        </w:rPr>
        <w:t>A C MATERIAIS MEDICOS LDTA – ME – CNPJ: 11.138.620/0001-08</w:t>
      </w:r>
    </w:p>
    <w:p w14:paraId="7B1EA617" w14:textId="77777777" w:rsidR="00A304CA" w:rsidRPr="00EA5296" w:rsidRDefault="00A304CA" w:rsidP="00A304CA">
      <w:pPr>
        <w:numPr>
          <w:ilvl w:val="0"/>
          <w:numId w:val="34"/>
        </w:numPr>
        <w:spacing w:before="100" w:beforeAutospacing="1" w:after="100" w:afterAutospacing="1"/>
        <w:rPr>
          <w:rFonts w:ascii="Arial" w:hAnsi="Arial" w:cs="Arial"/>
          <w:b/>
          <w:bCs/>
          <w:sz w:val="22"/>
          <w:szCs w:val="22"/>
        </w:rPr>
      </w:pPr>
      <w:r w:rsidRPr="00EA5296">
        <w:rPr>
          <w:rFonts w:ascii="Arial" w:hAnsi="Arial" w:cs="Arial"/>
          <w:bCs/>
          <w:sz w:val="22"/>
          <w:szCs w:val="22"/>
        </w:rPr>
        <w:t>MAX MED PRODUTOS CIRURGICOS LTDA – CNPJ: 06.114.172/0001-72</w:t>
      </w:r>
    </w:p>
    <w:p w14:paraId="61D6AAD4" w14:textId="77777777" w:rsidR="00A304CA" w:rsidRPr="00EA5296" w:rsidRDefault="00A304CA" w:rsidP="00A304CA">
      <w:pPr>
        <w:numPr>
          <w:ilvl w:val="0"/>
          <w:numId w:val="34"/>
        </w:numPr>
        <w:spacing w:before="100" w:beforeAutospacing="1" w:after="100" w:afterAutospacing="1"/>
        <w:rPr>
          <w:rFonts w:ascii="Arial" w:hAnsi="Arial" w:cs="Arial"/>
          <w:b/>
          <w:bCs/>
          <w:sz w:val="22"/>
          <w:szCs w:val="22"/>
        </w:rPr>
      </w:pPr>
      <w:r w:rsidRPr="00EA5296">
        <w:rPr>
          <w:rFonts w:ascii="Arial" w:hAnsi="Arial" w:cs="Arial"/>
          <w:bCs/>
          <w:sz w:val="22"/>
          <w:szCs w:val="22"/>
        </w:rPr>
        <w:t>FARMACIA CENTRAL DE ITAGUAJÉ LTDA – CNPJ: 75.466.250/0001-10</w:t>
      </w:r>
    </w:p>
    <w:p w14:paraId="03646534" w14:textId="77777777" w:rsidR="00A304CA" w:rsidRPr="00EA5296" w:rsidRDefault="00A304CA" w:rsidP="00A304CA">
      <w:pPr>
        <w:spacing w:before="100" w:beforeAutospacing="1" w:after="100" w:afterAutospacing="1"/>
        <w:outlineLvl w:val="2"/>
        <w:rPr>
          <w:rFonts w:ascii="Arial" w:hAnsi="Arial" w:cs="Arial"/>
          <w:b/>
          <w:bCs/>
          <w:sz w:val="22"/>
          <w:szCs w:val="22"/>
        </w:rPr>
      </w:pPr>
      <w:r w:rsidRPr="00EA5296">
        <w:rPr>
          <w:rFonts w:ascii="Arial" w:hAnsi="Arial" w:cs="Arial"/>
          <w:b/>
          <w:bCs/>
          <w:sz w:val="22"/>
          <w:szCs w:val="22"/>
        </w:rPr>
        <w:t>III– Base de preços de outros órgãos públicos:</w:t>
      </w:r>
    </w:p>
    <w:p w14:paraId="3D8B3BBB" w14:textId="77777777" w:rsidR="00A304CA" w:rsidRPr="00EA5296" w:rsidRDefault="00A304CA" w:rsidP="00A304CA">
      <w:pPr>
        <w:pStyle w:val="PargrafodaLista"/>
        <w:widowControl/>
        <w:numPr>
          <w:ilvl w:val="0"/>
          <w:numId w:val="36"/>
        </w:numPr>
        <w:autoSpaceDE/>
        <w:autoSpaceDN/>
        <w:spacing w:before="100" w:beforeAutospacing="1" w:after="100" w:afterAutospacing="1"/>
        <w:contextualSpacing/>
        <w:jc w:val="left"/>
        <w:rPr>
          <w:rFonts w:ascii="Arial" w:hAnsi="Arial" w:cs="Arial"/>
          <w:b/>
        </w:rPr>
      </w:pPr>
      <w:r w:rsidRPr="00EA5296">
        <w:rPr>
          <w:rFonts w:ascii="Arial" w:hAnsi="Arial" w:cs="Arial"/>
        </w:rPr>
        <w:t>MUNICIPIO DE RONDON – PR – ATA DE REGISTRO DE REGISTRO DE PREÇOS Nº 120/2025</w:t>
      </w:r>
    </w:p>
    <w:p w14:paraId="217F457C" w14:textId="77777777" w:rsidR="00A304CA" w:rsidRPr="00EA5296" w:rsidRDefault="00A304CA" w:rsidP="00A304CA">
      <w:pPr>
        <w:pStyle w:val="PargrafodaLista"/>
        <w:widowControl/>
        <w:numPr>
          <w:ilvl w:val="0"/>
          <w:numId w:val="36"/>
        </w:numPr>
        <w:autoSpaceDE/>
        <w:autoSpaceDN/>
        <w:spacing w:before="100" w:beforeAutospacing="1" w:after="100" w:afterAutospacing="1"/>
        <w:contextualSpacing/>
        <w:jc w:val="left"/>
        <w:rPr>
          <w:rFonts w:ascii="Arial" w:hAnsi="Arial" w:cs="Arial"/>
          <w:b/>
        </w:rPr>
      </w:pPr>
      <w:r w:rsidRPr="00EA5296">
        <w:rPr>
          <w:rFonts w:ascii="Arial" w:hAnsi="Arial" w:cs="Arial"/>
        </w:rPr>
        <w:t>MUNICIPIO DE TERRA ROXA – PR – ATA DE REGISTRO DE PREÇOS Nº 241/2025, Nº 005/2026</w:t>
      </w:r>
    </w:p>
    <w:p w14:paraId="2A9963A4" w14:textId="77777777" w:rsidR="00A304CA" w:rsidRPr="00EA5296" w:rsidRDefault="00A304CA" w:rsidP="00A304CA">
      <w:pPr>
        <w:pStyle w:val="PargrafodaLista"/>
        <w:widowControl/>
        <w:numPr>
          <w:ilvl w:val="0"/>
          <w:numId w:val="36"/>
        </w:numPr>
        <w:autoSpaceDE/>
        <w:autoSpaceDN/>
        <w:spacing w:before="100" w:beforeAutospacing="1" w:after="100" w:afterAutospacing="1"/>
        <w:contextualSpacing/>
        <w:jc w:val="left"/>
        <w:rPr>
          <w:rFonts w:ascii="Arial" w:hAnsi="Arial" w:cs="Arial"/>
          <w:b/>
        </w:rPr>
      </w:pPr>
      <w:r w:rsidRPr="00EA5296">
        <w:rPr>
          <w:rFonts w:ascii="Arial" w:hAnsi="Arial" w:cs="Arial"/>
        </w:rPr>
        <w:t>MUNICIPIO DE CAFELÂNDIA – PR – ATA DE REGISTRO DE PREÇOS Nº 387/2025, Nº 386/2025</w:t>
      </w:r>
    </w:p>
    <w:p w14:paraId="599049E4" w14:textId="77777777" w:rsidR="00A304CA" w:rsidRPr="00EA5296" w:rsidRDefault="00A304CA" w:rsidP="00A304CA">
      <w:pPr>
        <w:pStyle w:val="PargrafodaLista"/>
        <w:widowControl/>
        <w:numPr>
          <w:ilvl w:val="0"/>
          <w:numId w:val="36"/>
        </w:numPr>
        <w:autoSpaceDE/>
        <w:autoSpaceDN/>
        <w:spacing w:before="100" w:beforeAutospacing="1" w:after="100" w:afterAutospacing="1"/>
        <w:contextualSpacing/>
        <w:jc w:val="left"/>
        <w:rPr>
          <w:rFonts w:ascii="Arial" w:hAnsi="Arial" w:cs="Arial"/>
          <w:b/>
        </w:rPr>
      </w:pPr>
      <w:r w:rsidRPr="00EA5296">
        <w:rPr>
          <w:rFonts w:ascii="Arial" w:hAnsi="Arial" w:cs="Arial"/>
        </w:rPr>
        <w:t>MUNICIPIO DE TERRA BOA – PR – ATA DE REGISTRO DE PREÇOS Nº 406/2025, Nº 402/2025, Nº 112/2025</w:t>
      </w:r>
    </w:p>
    <w:p w14:paraId="0F6F9C54" w14:textId="77777777" w:rsidR="00A304CA" w:rsidRPr="00EA5296" w:rsidRDefault="00A304CA" w:rsidP="00A304CA">
      <w:pPr>
        <w:pStyle w:val="PargrafodaLista"/>
        <w:widowControl/>
        <w:numPr>
          <w:ilvl w:val="0"/>
          <w:numId w:val="36"/>
        </w:numPr>
        <w:autoSpaceDE/>
        <w:autoSpaceDN/>
        <w:spacing w:before="100" w:beforeAutospacing="1" w:after="100" w:afterAutospacing="1"/>
        <w:contextualSpacing/>
        <w:jc w:val="left"/>
        <w:rPr>
          <w:rFonts w:ascii="Arial" w:hAnsi="Arial" w:cs="Arial"/>
          <w:b/>
        </w:rPr>
      </w:pPr>
      <w:r w:rsidRPr="00EA5296">
        <w:rPr>
          <w:rFonts w:ascii="Arial" w:hAnsi="Arial" w:cs="Arial"/>
        </w:rPr>
        <w:t>MUNICIPIO DE ENGENHEIRO BELTRÃO – PR – ATA DE REGISTRO DE PREÇOS Nº 052/2025</w:t>
      </w:r>
    </w:p>
    <w:p w14:paraId="47CCF697" w14:textId="77777777" w:rsidR="00A304CA" w:rsidRPr="00EA5296" w:rsidRDefault="00A304CA" w:rsidP="00A304CA">
      <w:pPr>
        <w:pStyle w:val="PargrafodaLista"/>
        <w:widowControl/>
        <w:numPr>
          <w:ilvl w:val="0"/>
          <w:numId w:val="36"/>
        </w:numPr>
        <w:autoSpaceDE/>
        <w:autoSpaceDN/>
        <w:spacing w:before="100" w:beforeAutospacing="1" w:after="100" w:afterAutospacing="1"/>
        <w:contextualSpacing/>
        <w:jc w:val="left"/>
        <w:rPr>
          <w:rFonts w:ascii="Arial" w:hAnsi="Arial" w:cs="Arial"/>
          <w:b/>
        </w:rPr>
      </w:pPr>
      <w:r w:rsidRPr="00EA5296">
        <w:rPr>
          <w:rFonts w:ascii="Arial" w:hAnsi="Arial" w:cs="Arial"/>
        </w:rPr>
        <w:t>MUNICIPIO DE BOA VENTURA DE SÃO ROQUE – PR – ATA DE REGISTRO DE PREÇOS Nº 59/2025</w:t>
      </w:r>
    </w:p>
    <w:p w14:paraId="1D1CE1EA" w14:textId="77777777" w:rsidR="00A304CA" w:rsidRPr="00EA5296" w:rsidRDefault="00A304CA" w:rsidP="00A304CA">
      <w:pPr>
        <w:pStyle w:val="PargrafodaLista"/>
        <w:widowControl/>
        <w:numPr>
          <w:ilvl w:val="0"/>
          <w:numId w:val="36"/>
        </w:numPr>
        <w:autoSpaceDE/>
        <w:autoSpaceDN/>
        <w:spacing w:before="100" w:beforeAutospacing="1" w:after="100" w:afterAutospacing="1"/>
        <w:contextualSpacing/>
        <w:jc w:val="left"/>
        <w:rPr>
          <w:rFonts w:ascii="Arial" w:hAnsi="Arial" w:cs="Arial"/>
          <w:b/>
        </w:rPr>
      </w:pPr>
      <w:r w:rsidRPr="00EA5296">
        <w:rPr>
          <w:rFonts w:ascii="Arial" w:hAnsi="Arial" w:cs="Arial"/>
        </w:rPr>
        <w:t>MUNICIPIO DE ARIRANHA DO IVAI – PR – ATA DE REGISTRO DE PREÇOS Nº 028/2025</w:t>
      </w:r>
    </w:p>
    <w:p w14:paraId="7813866D" w14:textId="77777777" w:rsidR="00A304CA" w:rsidRPr="00EA5296" w:rsidRDefault="00A304CA" w:rsidP="00A304CA">
      <w:pPr>
        <w:pStyle w:val="PargrafodaLista"/>
        <w:widowControl/>
        <w:numPr>
          <w:ilvl w:val="0"/>
          <w:numId w:val="36"/>
        </w:numPr>
        <w:autoSpaceDE/>
        <w:autoSpaceDN/>
        <w:spacing w:before="100" w:beforeAutospacing="1" w:after="100" w:afterAutospacing="1"/>
        <w:contextualSpacing/>
        <w:jc w:val="left"/>
        <w:rPr>
          <w:rFonts w:ascii="Arial" w:hAnsi="Arial" w:cs="Arial"/>
          <w:b/>
        </w:rPr>
      </w:pPr>
      <w:r w:rsidRPr="00EA5296">
        <w:rPr>
          <w:rFonts w:ascii="Arial" w:hAnsi="Arial" w:cs="Arial"/>
        </w:rPr>
        <w:t>MUNICIPIO DE ÂNGULO – PR – ATA DE REGISTRO DE PREÇOS Nº 08/2025, Nº 06/2025</w:t>
      </w:r>
    </w:p>
    <w:p w14:paraId="2018FB2F" w14:textId="77777777" w:rsidR="00A304CA" w:rsidRPr="00EA5296" w:rsidRDefault="00A304CA" w:rsidP="00A304CA">
      <w:pPr>
        <w:pStyle w:val="PargrafodaLista"/>
        <w:widowControl/>
        <w:numPr>
          <w:ilvl w:val="0"/>
          <w:numId w:val="36"/>
        </w:numPr>
        <w:autoSpaceDE/>
        <w:autoSpaceDN/>
        <w:spacing w:before="100" w:beforeAutospacing="1" w:after="100" w:afterAutospacing="1"/>
        <w:contextualSpacing/>
        <w:jc w:val="left"/>
        <w:rPr>
          <w:rFonts w:ascii="Arial" w:hAnsi="Arial" w:cs="Arial"/>
          <w:b/>
        </w:rPr>
      </w:pPr>
      <w:r w:rsidRPr="00EA5296">
        <w:rPr>
          <w:rFonts w:ascii="Arial" w:hAnsi="Arial" w:cs="Arial"/>
        </w:rPr>
        <w:t>MUNICIPIO DE MARMELEIRO – PR – ATA DE REGISTRO DE PREÇOS Nº 210/2025</w:t>
      </w:r>
    </w:p>
    <w:p w14:paraId="79691004" w14:textId="77777777" w:rsidR="00A304CA" w:rsidRPr="00EA5296" w:rsidRDefault="00A304CA" w:rsidP="00A304CA">
      <w:pPr>
        <w:pStyle w:val="PargrafodaLista"/>
        <w:widowControl/>
        <w:numPr>
          <w:ilvl w:val="0"/>
          <w:numId w:val="36"/>
        </w:numPr>
        <w:autoSpaceDE/>
        <w:autoSpaceDN/>
        <w:spacing w:before="100" w:beforeAutospacing="1" w:after="100" w:afterAutospacing="1"/>
        <w:contextualSpacing/>
        <w:jc w:val="left"/>
        <w:rPr>
          <w:rFonts w:ascii="Arial" w:hAnsi="Arial" w:cs="Arial"/>
          <w:b/>
        </w:rPr>
      </w:pPr>
      <w:r w:rsidRPr="00EA5296">
        <w:rPr>
          <w:rFonts w:ascii="Arial" w:hAnsi="Arial" w:cs="Arial"/>
        </w:rPr>
        <w:t>MUNICPIO DE MEDIANEIRA – PR – ATA DE REGISTRO DE PREÇOS Nº 72/2025</w:t>
      </w:r>
    </w:p>
    <w:p w14:paraId="4E985067" w14:textId="77777777" w:rsidR="00A304CA" w:rsidRPr="00EA5296" w:rsidRDefault="00A304CA" w:rsidP="00A304CA">
      <w:pPr>
        <w:pStyle w:val="PargrafodaLista"/>
        <w:widowControl/>
        <w:numPr>
          <w:ilvl w:val="0"/>
          <w:numId w:val="36"/>
        </w:numPr>
        <w:autoSpaceDE/>
        <w:autoSpaceDN/>
        <w:spacing w:before="100" w:beforeAutospacing="1" w:after="100" w:afterAutospacing="1"/>
        <w:contextualSpacing/>
        <w:jc w:val="left"/>
        <w:rPr>
          <w:rFonts w:ascii="Arial" w:hAnsi="Arial" w:cs="Arial"/>
          <w:b/>
        </w:rPr>
      </w:pPr>
      <w:r w:rsidRPr="00EA5296">
        <w:rPr>
          <w:rFonts w:ascii="Arial" w:hAnsi="Arial" w:cs="Arial"/>
        </w:rPr>
        <w:t>MUNICIPIO DE PEROLA – PR – ATA DE REGISTRO DE PREÇOS Nº 99/2025</w:t>
      </w:r>
    </w:p>
    <w:p w14:paraId="44516F70" w14:textId="77777777" w:rsidR="00A304CA" w:rsidRPr="00EA5296" w:rsidRDefault="00A304CA" w:rsidP="00A304CA">
      <w:pPr>
        <w:pStyle w:val="PargrafodaLista"/>
        <w:widowControl/>
        <w:numPr>
          <w:ilvl w:val="0"/>
          <w:numId w:val="36"/>
        </w:numPr>
        <w:autoSpaceDE/>
        <w:autoSpaceDN/>
        <w:spacing w:before="100" w:beforeAutospacing="1" w:after="100" w:afterAutospacing="1"/>
        <w:contextualSpacing/>
        <w:jc w:val="left"/>
        <w:rPr>
          <w:rFonts w:ascii="Arial" w:hAnsi="Arial" w:cs="Arial"/>
          <w:b/>
        </w:rPr>
      </w:pPr>
      <w:r w:rsidRPr="00EA5296">
        <w:rPr>
          <w:rFonts w:ascii="Arial" w:hAnsi="Arial" w:cs="Arial"/>
        </w:rPr>
        <w:t>MUNICIPIO DE FRANCISCO BELTRÃO – PR – ATA DE REGISTRO DE PREÇOS Nº 732/2025</w:t>
      </w:r>
    </w:p>
    <w:p w14:paraId="032CE45F" w14:textId="77777777" w:rsidR="00A304CA" w:rsidRPr="00EA5296" w:rsidRDefault="00A304CA" w:rsidP="00A304CA">
      <w:pPr>
        <w:spacing w:before="100" w:beforeAutospacing="1" w:after="100" w:afterAutospacing="1"/>
        <w:rPr>
          <w:rFonts w:ascii="Arial" w:hAnsi="Arial" w:cs="Arial"/>
          <w:b/>
          <w:sz w:val="22"/>
          <w:szCs w:val="22"/>
        </w:rPr>
      </w:pPr>
      <w:r w:rsidRPr="00EA5296">
        <w:rPr>
          <w:rFonts w:ascii="Arial" w:hAnsi="Arial" w:cs="Arial"/>
          <w:b/>
          <w:sz w:val="22"/>
          <w:szCs w:val="22"/>
        </w:rPr>
        <w:t xml:space="preserve">III – Base de preços do Painel de Preços. </w:t>
      </w:r>
    </w:p>
    <w:p w14:paraId="6C41CB54" w14:textId="77777777" w:rsidR="00A304CA" w:rsidRPr="00EA5296" w:rsidRDefault="00A304CA" w:rsidP="00A304CA">
      <w:pPr>
        <w:pStyle w:val="PargrafodaLista"/>
        <w:widowControl/>
        <w:numPr>
          <w:ilvl w:val="0"/>
          <w:numId w:val="35"/>
        </w:numPr>
        <w:autoSpaceDE/>
        <w:autoSpaceDN/>
        <w:spacing w:before="100" w:beforeAutospacing="1" w:after="100" w:afterAutospacing="1"/>
        <w:contextualSpacing/>
        <w:jc w:val="left"/>
        <w:rPr>
          <w:rFonts w:ascii="Arial" w:hAnsi="Arial" w:cs="Arial"/>
        </w:rPr>
      </w:pPr>
      <w:r w:rsidRPr="00EA5296">
        <w:rPr>
          <w:rFonts w:ascii="Arial" w:hAnsi="Arial" w:cs="Arial"/>
        </w:rPr>
        <w:t>Painel de Preços (NP Tecnologia e Gestão de Dados Ltda) CNPJ 07.797.967/0001.95.</w:t>
      </w:r>
    </w:p>
    <w:p w14:paraId="332245E9" w14:textId="77777777" w:rsidR="00A304CA" w:rsidRPr="00EA5296" w:rsidRDefault="00A304CA" w:rsidP="00A304CA">
      <w:pPr>
        <w:rPr>
          <w:rFonts w:ascii="Arial" w:hAnsi="Arial" w:cs="Arial"/>
          <w:b/>
          <w:bCs/>
          <w:sz w:val="22"/>
          <w:szCs w:val="22"/>
        </w:rPr>
      </w:pPr>
      <w:r w:rsidRPr="00EA5296">
        <w:rPr>
          <w:rFonts w:ascii="Arial" w:hAnsi="Arial" w:cs="Arial"/>
          <w:b/>
          <w:bCs/>
          <w:sz w:val="22"/>
          <w:szCs w:val="22"/>
        </w:rPr>
        <w:t>A ESCOLHA DAS EMPRESAS COTADAS</w:t>
      </w:r>
    </w:p>
    <w:p w14:paraId="44E0D7E2" w14:textId="77777777" w:rsidR="00A304CA" w:rsidRPr="00EA5296" w:rsidRDefault="00A304CA" w:rsidP="00A304CA">
      <w:pPr>
        <w:spacing w:before="100" w:beforeAutospacing="1" w:after="100" w:afterAutospacing="1"/>
        <w:jc w:val="both"/>
        <w:rPr>
          <w:rFonts w:ascii="Arial" w:hAnsi="Arial" w:cs="Arial"/>
          <w:sz w:val="22"/>
          <w:szCs w:val="22"/>
        </w:rPr>
      </w:pPr>
      <w:r w:rsidRPr="00EA5296">
        <w:rPr>
          <w:rFonts w:ascii="Arial" w:hAnsi="Arial" w:cs="Arial"/>
          <w:sz w:val="22"/>
          <w:szCs w:val="22"/>
        </w:rPr>
        <w:lastRenderedPageBreak/>
        <w:t>A escolha das empresas consultadas fundamentou-se em pesquisas realizadas em contratações de outros órgãos públicos, bem como na identificação de empresas atuantes no ramo pertinente, tanto no município quanto na região.</w:t>
      </w:r>
    </w:p>
    <w:p w14:paraId="00C6C396" w14:textId="77777777" w:rsidR="00A304CA" w:rsidRPr="00EA5296" w:rsidRDefault="00A304CA" w:rsidP="00A304CA">
      <w:pPr>
        <w:spacing w:before="100" w:beforeAutospacing="1" w:after="100" w:afterAutospacing="1"/>
        <w:outlineLvl w:val="1"/>
        <w:rPr>
          <w:rFonts w:ascii="Arial" w:hAnsi="Arial" w:cs="Arial"/>
          <w:b/>
          <w:bCs/>
          <w:sz w:val="22"/>
          <w:szCs w:val="22"/>
        </w:rPr>
      </w:pPr>
      <w:r w:rsidRPr="00EA5296">
        <w:rPr>
          <w:rFonts w:ascii="Arial" w:hAnsi="Arial" w:cs="Arial"/>
          <w:b/>
          <w:bCs/>
          <w:sz w:val="22"/>
          <w:szCs w:val="22"/>
        </w:rPr>
        <w:t>ANÁLISE DA PESQUISA DE PREÇOS</w:t>
      </w:r>
    </w:p>
    <w:p w14:paraId="6449F3BC" w14:textId="77777777" w:rsidR="00A304CA" w:rsidRPr="00EA5296" w:rsidRDefault="00A304CA" w:rsidP="00A304CA">
      <w:pPr>
        <w:spacing w:before="100" w:beforeAutospacing="1" w:after="100" w:afterAutospacing="1"/>
        <w:jc w:val="both"/>
        <w:rPr>
          <w:rFonts w:ascii="Arial" w:hAnsi="Arial" w:cs="Arial"/>
          <w:sz w:val="22"/>
          <w:szCs w:val="22"/>
        </w:rPr>
      </w:pPr>
      <w:r w:rsidRPr="00EA5296">
        <w:rPr>
          <w:rFonts w:ascii="Arial" w:hAnsi="Arial" w:cs="Arial"/>
          <w:sz w:val="22"/>
          <w:szCs w:val="22"/>
        </w:rPr>
        <w:t xml:space="preserve">A pesquisa de preços foi conduzida de forma ampla e criteriosa pela Sra. Secretaria Municipal de Saúde </w:t>
      </w:r>
      <w:r w:rsidRPr="00EA5296">
        <w:rPr>
          <w:rFonts w:ascii="Arial" w:hAnsi="Arial" w:cs="Arial"/>
          <w:b/>
          <w:sz w:val="22"/>
          <w:szCs w:val="22"/>
        </w:rPr>
        <w:t xml:space="preserve">Viviane Alessandra </w:t>
      </w:r>
      <w:proofErr w:type="spellStart"/>
      <w:r w:rsidRPr="00EA5296">
        <w:rPr>
          <w:rFonts w:ascii="Arial" w:hAnsi="Arial" w:cs="Arial"/>
          <w:b/>
          <w:sz w:val="22"/>
          <w:szCs w:val="22"/>
        </w:rPr>
        <w:t>Brondani</w:t>
      </w:r>
      <w:proofErr w:type="spellEnd"/>
      <w:r w:rsidRPr="00EA5296">
        <w:rPr>
          <w:rFonts w:ascii="Arial" w:hAnsi="Arial" w:cs="Arial"/>
          <w:sz w:val="22"/>
          <w:szCs w:val="22"/>
        </w:rPr>
        <w:t xml:space="preserve">, responsável pela coleta de orçamentos junto aos fornecedores, e os servidores </w:t>
      </w:r>
      <w:proofErr w:type="spellStart"/>
      <w:r w:rsidRPr="00EA5296">
        <w:rPr>
          <w:rFonts w:ascii="Arial" w:hAnsi="Arial" w:cs="Arial"/>
          <w:b/>
          <w:bCs/>
          <w:sz w:val="22"/>
          <w:szCs w:val="22"/>
        </w:rPr>
        <w:t>Thalison</w:t>
      </w:r>
      <w:proofErr w:type="spellEnd"/>
      <w:r w:rsidRPr="00EA5296">
        <w:rPr>
          <w:rFonts w:ascii="Arial" w:hAnsi="Arial" w:cs="Arial"/>
          <w:b/>
          <w:bCs/>
          <w:sz w:val="22"/>
          <w:szCs w:val="22"/>
        </w:rPr>
        <w:t xml:space="preserve"> </w:t>
      </w:r>
      <w:proofErr w:type="spellStart"/>
      <w:r w:rsidRPr="00EA5296">
        <w:rPr>
          <w:rFonts w:ascii="Arial" w:hAnsi="Arial" w:cs="Arial"/>
          <w:b/>
          <w:bCs/>
          <w:sz w:val="22"/>
          <w:szCs w:val="22"/>
        </w:rPr>
        <w:t>Franzon</w:t>
      </w:r>
      <w:proofErr w:type="spellEnd"/>
      <w:r w:rsidRPr="00EA5296">
        <w:rPr>
          <w:rFonts w:ascii="Arial" w:hAnsi="Arial" w:cs="Arial"/>
          <w:b/>
          <w:bCs/>
          <w:sz w:val="22"/>
          <w:szCs w:val="22"/>
        </w:rPr>
        <w:t xml:space="preserve"> Domingues</w:t>
      </w:r>
      <w:r w:rsidRPr="00EA5296">
        <w:rPr>
          <w:rFonts w:ascii="Arial" w:hAnsi="Arial" w:cs="Arial"/>
          <w:sz w:val="22"/>
          <w:szCs w:val="22"/>
        </w:rPr>
        <w:t xml:space="preserve"> e </w:t>
      </w:r>
      <w:r w:rsidRPr="00EA5296">
        <w:rPr>
          <w:rFonts w:ascii="Arial" w:hAnsi="Arial" w:cs="Arial"/>
          <w:b/>
          <w:bCs/>
          <w:sz w:val="22"/>
          <w:szCs w:val="22"/>
        </w:rPr>
        <w:t xml:space="preserve">Regiane </w:t>
      </w:r>
      <w:proofErr w:type="spellStart"/>
      <w:r w:rsidRPr="00EA5296">
        <w:rPr>
          <w:rFonts w:ascii="Arial" w:hAnsi="Arial" w:cs="Arial"/>
          <w:b/>
          <w:bCs/>
          <w:sz w:val="22"/>
          <w:szCs w:val="22"/>
        </w:rPr>
        <w:t>Jandre</w:t>
      </w:r>
      <w:proofErr w:type="spellEnd"/>
      <w:r w:rsidRPr="00EA5296">
        <w:rPr>
          <w:rFonts w:ascii="Arial" w:hAnsi="Arial" w:cs="Arial"/>
          <w:b/>
          <w:bCs/>
          <w:sz w:val="22"/>
          <w:szCs w:val="22"/>
        </w:rPr>
        <w:t xml:space="preserve"> da Silva</w:t>
      </w:r>
      <w:r w:rsidRPr="00EA5296">
        <w:rPr>
          <w:rFonts w:ascii="Arial" w:hAnsi="Arial" w:cs="Arial"/>
          <w:sz w:val="22"/>
          <w:szCs w:val="22"/>
        </w:rPr>
        <w:t xml:space="preserve"> pela consulta às bases públicas de preços e ferramentas de pesquisa de preços, identificando objetos com características compatíveis aos parâmetros estabelecidos.</w:t>
      </w:r>
    </w:p>
    <w:p w14:paraId="04184D84" w14:textId="77777777" w:rsidR="00A304CA" w:rsidRPr="00EA5296" w:rsidRDefault="00A304CA" w:rsidP="00A304CA">
      <w:pPr>
        <w:spacing w:before="100" w:beforeAutospacing="1" w:after="100" w:afterAutospacing="1"/>
        <w:jc w:val="both"/>
        <w:rPr>
          <w:rFonts w:ascii="Arial" w:hAnsi="Arial" w:cs="Arial"/>
          <w:sz w:val="22"/>
          <w:szCs w:val="22"/>
        </w:rPr>
      </w:pPr>
      <w:r w:rsidRPr="00EA5296">
        <w:rPr>
          <w:rFonts w:ascii="Arial" w:hAnsi="Arial" w:cs="Arial"/>
          <w:sz w:val="22"/>
          <w:szCs w:val="22"/>
        </w:rPr>
        <w:t xml:space="preserve">Os resultados obtidos, juntamente com as respectivas fontes utilizadas, foram registrados no </w:t>
      </w:r>
      <w:r w:rsidRPr="00EA5296">
        <w:rPr>
          <w:rFonts w:ascii="Arial" w:hAnsi="Arial" w:cs="Arial"/>
          <w:b/>
          <w:bCs/>
          <w:sz w:val="22"/>
          <w:szCs w:val="22"/>
        </w:rPr>
        <w:t>Mapa de Cotação</w:t>
      </w:r>
      <w:r w:rsidRPr="00EA5296">
        <w:rPr>
          <w:rFonts w:ascii="Arial" w:hAnsi="Arial" w:cs="Arial"/>
          <w:sz w:val="22"/>
          <w:szCs w:val="22"/>
        </w:rPr>
        <w:t>, devidamente anexado aos autos.</w:t>
      </w:r>
    </w:p>
    <w:p w14:paraId="33627435" w14:textId="77777777" w:rsidR="00A304CA" w:rsidRPr="00EA5296" w:rsidRDefault="00A304CA" w:rsidP="00A304CA">
      <w:pPr>
        <w:rPr>
          <w:rFonts w:ascii="Arial" w:hAnsi="Arial" w:cs="Arial"/>
          <w:sz w:val="22"/>
          <w:szCs w:val="22"/>
        </w:rPr>
      </w:pPr>
    </w:p>
    <w:p w14:paraId="6310D205" w14:textId="77777777" w:rsidR="00A304CA" w:rsidRPr="00EA5296" w:rsidRDefault="00A304CA" w:rsidP="00A304CA">
      <w:pPr>
        <w:spacing w:before="100" w:beforeAutospacing="1" w:after="100" w:afterAutospacing="1"/>
        <w:outlineLvl w:val="1"/>
        <w:rPr>
          <w:rFonts w:ascii="Arial" w:hAnsi="Arial" w:cs="Arial"/>
          <w:b/>
          <w:bCs/>
          <w:sz w:val="22"/>
          <w:szCs w:val="22"/>
        </w:rPr>
      </w:pPr>
      <w:r w:rsidRPr="00EA5296">
        <w:rPr>
          <w:rFonts w:ascii="Arial" w:hAnsi="Arial" w:cs="Arial"/>
          <w:b/>
          <w:bCs/>
          <w:sz w:val="22"/>
          <w:szCs w:val="22"/>
        </w:rPr>
        <w:t>CRITÉRIOS ADOTADOS NA PESQUISA</w:t>
      </w:r>
    </w:p>
    <w:p w14:paraId="1755EF92" w14:textId="77777777" w:rsidR="00A304CA" w:rsidRPr="00EA5296" w:rsidRDefault="00A304CA" w:rsidP="00A304CA">
      <w:pPr>
        <w:spacing w:before="100" w:beforeAutospacing="1" w:after="100" w:afterAutospacing="1"/>
        <w:jc w:val="both"/>
        <w:rPr>
          <w:rFonts w:ascii="Arial" w:hAnsi="Arial" w:cs="Arial"/>
          <w:sz w:val="22"/>
          <w:szCs w:val="22"/>
        </w:rPr>
      </w:pPr>
      <w:r w:rsidRPr="00EA5296">
        <w:rPr>
          <w:rFonts w:ascii="Arial" w:hAnsi="Arial" w:cs="Arial"/>
          <w:sz w:val="22"/>
          <w:szCs w:val="22"/>
        </w:rPr>
        <w:t>A pesquisa de preços foi conduzida de forma sistemática e criteriosa, observando-se a compatibilidade dos valores coletados com o objeto pretendido, a atualidade das informações, bem como a similaridade técnica dos itens pesquisados, conforme as boas práticas administrativas e o disposto no art. 23 da Lei nº 14.133/2021.</w:t>
      </w:r>
    </w:p>
    <w:p w14:paraId="56D48124" w14:textId="77777777" w:rsidR="00A304CA" w:rsidRPr="00EA5296" w:rsidRDefault="00A304CA" w:rsidP="00A304CA">
      <w:pPr>
        <w:spacing w:before="100" w:beforeAutospacing="1" w:after="100" w:afterAutospacing="1"/>
        <w:outlineLvl w:val="2"/>
        <w:rPr>
          <w:rFonts w:ascii="Arial" w:hAnsi="Arial" w:cs="Arial"/>
          <w:b/>
          <w:bCs/>
          <w:sz w:val="22"/>
          <w:szCs w:val="22"/>
        </w:rPr>
      </w:pPr>
      <w:r w:rsidRPr="00EA5296">
        <w:rPr>
          <w:rFonts w:ascii="Arial" w:hAnsi="Arial" w:cs="Arial"/>
          <w:b/>
          <w:bCs/>
          <w:sz w:val="22"/>
          <w:szCs w:val="22"/>
        </w:rPr>
        <w:t>Tratamento de Preços Destoantes</w:t>
      </w:r>
    </w:p>
    <w:p w14:paraId="316B1866" w14:textId="77777777" w:rsidR="00A304CA" w:rsidRPr="00EA5296" w:rsidRDefault="00A304CA" w:rsidP="00A304CA">
      <w:pPr>
        <w:spacing w:before="100" w:beforeAutospacing="1" w:after="100" w:afterAutospacing="1"/>
        <w:jc w:val="both"/>
        <w:rPr>
          <w:rFonts w:ascii="Arial" w:hAnsi="Arial" w:cs="Arial"/>
          <w:sz w:val="22"/>
          <w:szCs w:val="22"/>
        </w:rPr>
      </w:pPr>
      <w:r w:rsidRPr="00EA5296">
        <w:rPr>
          <w:rFonts w:ascii="Arial" w:hAnsi="Arial" w:cs="Arial"/>
          <w:sz w:val="22"/>
          <w:szCs w:val="22"/>
        </w:rPr>
        <w:t xml:space="preserve">Em observância às boas práticas de pesquisa de preços e às orientações legais, os valores obtidos foram analisados de forma crítica, com o objetivo de identificar eventuais preços excessivamente elevados ou </w:t>
      </w:r>
      <w:proofErr w:type="spellStart"/>
      <w:r w:rsidRPr="00EA5296">
        <w:rPr>
          <w:rFonts w:ascii="Arial" w:hAnsi="Arial" w:cs="Arial"/>
          <w:sz w:val="22"/>
          <w:szCs w:val="22"/>
        </w:rPr>
        <w:t>inexequivelmente</w:t>
      </w:r>
      <w:proofErr w:type="spellEnd"/>
      <w:r w:rsidRPr="00EA5296">
        <w:rPr>
          <w:rFonts w:ascii="Arial" w:hAnsi="Arial" w:cs="Arial"/>
          <w:sz w:val="22"/>
          <w:szCs w:val="22"/>
        </w:rPr>
        <w:t xml:space="preserve"> baixos que pudessem comprometer a formação do valor estimado da contratação.</w:t>
      </w:r>
    </w:p>
    <w:p w14:paraId="7493BE1E" w14:textId="77777777" w:rsidR="00A304CA" w:rsidRPr="00EA5296" w:rsidRDefault="00A304CA" w:rsidP="00A304CA">
      <w:pPr>
        <w:pStyle w:val="NormalWeb"/>
        <w:jc w:val="both"/>
        <w:rPr>
          <w:rFonts w:ascii="Arial" w:hAnsi="Arial" w:cs="Arial"/>
          <w:sz w:val="22"/>
          <w:szCs w:val="22"/>
        </w:rPr>
      </w:pPr>
      <w:proofErr w:type="spellStart"/>
      <w:r w:rsidRPr="00EA5296">
        <w:rPr>
          <w:rStyle w:val="Forte"/>
          <w:rFonts w:ascii="Arial" w:hAnsi="Arial" w:cs="Arial"/>
          <w:sz w:val="22"/>
          <w:szCs w:val="22"/>
        </w:rPr>
        <w:t>Registra</w:t>
      </w:r>
      <w:proofErr w:type="spellEnd"/>
      <w:r w:rsidRPr="00EA5296">
        <w:rPr>
          <w:rStyle w:val="Forte"/>
          <w:rFonts w:ascii="Arial" w:hAnsi="Arial" w:cs="Arial"/>
          <w:sz w:val="22"/>
          <w:szCs w:val="22"/>
        </w:rPr>
        <w:t xml:space="preserve">-se que, no </w:t>
      </w:r>
      <w:proofErr w:type="spellStart"/>
      <w:r w:rsidRPr="00EA5296">
        <w:rPr>
          <w:rStyle w:val="Forte"/>
          <w:rFonts w:ascii="Arial" w:hAnsi="Arial" w:cs="Arial"/>
          <w:sz w:val="22"/>
          <w:szCs w:val="22"/>
        </w:rPr>
        <w:t>presente</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caso</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foram</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identificados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preços</w:t>
      </w:r>
      <w:proofErr w:type="spellEnd"/>
      <w:r w:rsidRPr="00EA5296">
        <w:rPr>
          <w:rStyle w:val="Forte"/>
          <w:rFonts w:ascii="Arial" w:hAnsi="Arial" w:cs="Arial"/>
          <w:sz w:val="22"/>
          <w:szCs w:val="22"/>
        </w:rPr>
        <w:t xml:space="preserve"> com </w:t>
      </w:r>
      <w:proofErr w:type="spellStart"/>
      <w:r w:rsidRPr="00EA5296">
        <w:rPr>
          <w:rStyle w:val="Forte"/>
          <w:rFonts w:ascii="Arial" w:hAnsi="Arial" w:cs="Arial"/>
          <w:sz w:val="22"/>
          <w:szCs w:val="22"/>
        </w:rPr>
        <w:t>variação</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significativa</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em</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relação</w:t>
      </w:r>
      <w:proofErr w:type="spellEnd"/>
      <w:r w:rsidRPr="00EA5296">
        <w:rPr>
          <w:rStyle w:val="Forte"/>
          <w:rFonts w:ascii="Arial" w:hAnsi="Arial" w:cs="Arial"/>
          <w:sz w:val="22"/>
          <w:szCs w:val="22"/>
        </w:rPr>
        <w:t xml:space="preserve"> à </w:t>
      </w:r>
      <w:proofErr w:type="spellStart"/>
      <w:r w:rsidRPr="00EA5296">
        <w:rPr>
          <w:rStyle w:val="Forte"/>
          <w:rFonts w:ascii="Arial" w:hAnsi="Arial" w:cs="Arial"/>
          <w:sz w:val="22"/>
          <w:szCs w:val="22"/>
        </w:rPr>
        <w:t>mediana</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apurada</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motivo</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pelo</w:t>
      </w:r>
      <w:proofErr w:type="spellEnd"/>
      <w:r w:rsidRPr="00EA5296">
        <w:rPr>
          <w:rStyle w:val="Forte"/>
          <w:rFonts w:ascii="Arial" w:hAnsi="Arial" w:cs="Arial"/>
          <w:sz w:val="22"/>
          <w:szCs w:val="22"/>
        </w:rPr>
        <w:t xml:space="preserve"> qual </w:t>
      </w:r>
      <w:proofErr w:type="spellStart"/>
      <w:r w:rsidRPr="00EA5296">
        <w:rPr>
          <w:rStyle w:val="Forte"/>
          <w:rFonts w:ascii="Arial" w:hAnsi="Arial" w:cs="Arial"/>
          <w:sz w:val="22"/>
          <w:szCs w:val="22"/>
        </w:rPr>
        <w:t>procedeu</w:t>
      </w:r>
      <w:proofErr w:type="spellEnd"/>
      <w:r w:rsidRPr="00EA5296">
        <w:rPr>
          <w:rStyle w:val="Forte"/>
          <w:rFonts w:ascii="Arial" w:hAnsi="Arial" w:cs="Arial"/>
          <w:sz w:val="22"/>
          <w:szCs w:val="22"/>
        </w:rPr>
        <w:t xml:space="preserve">-se à </w:t>
      </w:r>
      <w:proofErr w:type="spellStart"/>
      <w:r w:rsidRPr="00EA5296">
        <w:rPr>
          <w:rStyle w:val="Forte"/>
          <w:rFonts w:ascii="Arial" w:hAnsi="Arial" w:cs="Arial"/>
          <w:sz w:val="22"/>
          <w:szCs w:val="22"/>
        </w:rPr>
        <w:t>exclusão</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daqueles</w:t>
      </w:r>
      <w:proofErr w:type="spellEnd"/>
      <w:r w:rsidRPr="00EA5296">
        <w:rPr>
          <w:rStyle w:val="Forte"/>
          <w:rFonts w:ascii="Arial" w:hAnsi="Arial" w:cs="Arial"/>
          <w:sz w:val="22"/>
          <w:szCs w:val="22"/>
        </w:rPr>
        <w:t xml:space="preserve"> que </w:t>
      </w:r>
      <w:proofErr w:type="spellStart"/>
      <w:r w:rsidRPr="00EA5296">
        <w:rPr>
          <w:rStyle w:val="Forte"/>
          <w:rFonts w:ascii="Arial" w:hAnsi="Arial" w:cs="Arial"/>
          <w:sz w:val="22"/>
          <w:szCs w:val="22"/>
        </w:rPr>
        <w:t>ultrapassaram</w:t>
      </w:r>
      <w:proofErr w:type="spellEnd"/>
      <w:r w:rsidRPr="00EA5296">
        <w:rPr>
          <w:rStyle w:val="Forte"/>
          <w:rFonts w:ascii="Arial" w:hAnsi="Arial" w:cs="Arial"/>
          <w:sz w:val="22"/>
          <w:szCs w:val="22"/>
        </w:rPr>
        <w:t xml:space="preserve"> o </w:t>
      </w:r>
      <w:proofErr w:type="spellStart"/>
      <w:r w:rsidRPr="00EA5296">
        <w:rPr>
          <w:rStyle w:val="Forte"/>
          <w:rFonts w:ascii="Arial" w:hAnsi="Arial" w:cs="Arial"/>
          <w:sz w:val="22"/>
          <w:szCs w:val="22"/>
        </w:rPr>
        <w:t>limite</w:t>
      </w:r>
      <w:proofErr w:type="spellEnd"/>
      <w:r w:rsidRPr="00EA5296">
        <w:rPr>
          <w:rStyle w:val="Forte"/>
          <w:rFonts w:ascii="Arial" w:hAnsi="Arial" w:cs="Arial"/>
          <w:sz w:val="22"/>
          <w:szCs w:val="22"/>
        </w:rPr>
        <w:t xml:space="preserve"> de </w:t>
      </w:r>
      <w:proofErr w:type="spellStart"/>
      <w:r w:rsidRPr="00EA5296">
        <w:rPr>
          <w:rStyle w:val="Forte"/>
          <w:rFonts w:ascii="Arial" w:hAnsi="Arial" w:cs="Arial"/>
          <w:sz w:val="22"/>
          <w:szCs w:val="22"/>
        </w:rPr>
        <w:t>variação</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adotado</w:t>
      </w:r>
      <w:proofErr w:type="spellEnd"/>
      <w:r w:rsidRPr="00EA5296">
        <w:rPr>
          <w:rStyle w:val="Forte"/>
          <w:rFonts w:ascii="Arial" w:hAnsi="Arial" w:cs="Arial"/>
          <w:sz w:val="22"/>
          <w:szCs w:val="22"/>
        </w:rPr>
        <w:t xml:space="preserve"> (±30%)</w:t>
      </w:r>
      <w:r w:rsidRPr="00EA5296">
        <w:rPr>
          <w:rFonts w:ascii="Arial" w:hAnsi="Arial" w:cs="Arial"/>
          <w:sz w:val="22"/>
          <w:szCs w:val="22"/>
        </w:rPr>
        <w:t xml:space="preserve">. Tal </w:t>
      </w:r>
      <w:proofErr w:type="spellStart"/>
      <w:r w:rsidRPr="00EA5296">
        <w:rPr>
          <w:rFonts w:ascii="Arial" w:hAnsi="Arial" w:cs="Arial"/>
          <w:sz w:val="22"/>
          <w:szCs w:val="22"/>
        </w:rPr>
        <w:t>medida</w:t>
      </w:r>
      <w:proofErr w:type="spellEnd"/>
      <w:r w:rsidRPr="00EA5296">
        <w:rPr>
          <w:rFonts w:ascii="Arial" w:hAnsi="Arial" w:cs="Arial"/>
          <w:sz w:val="22"/>
          <w:szCs w:val="22"/>
        </w:rPr>
        <w:t xml:space="preserve"> </w:t>
      </w:r>
      <w:proofErr w:type="spellStart"/>
      <w:r w:rsidRPr="00EA5296">
        <w:rPr>
          <w:rFonts w:ascii="Arial" w:hAnsi="Arial" w:cs="Arial"/>
          <w:sz w:val="22"/>
          <w:szCs w:val="22"/>
        </w:rPr>
        <w:t>teve</w:t>
      </w:r>
      <w:proofErr w:type="spellEnd"/>
      <w:r w:rsidRPr="00EA5296">
        <w:rPr>
          <w:rFonts w:ascii="Arial" w:hAnsi="Arial" w:cs="Arial"/>
          <w:sz w:val="22"/>
          <w:szCs w:val="22"/>
        </w:rPr>
        <w:t xml:space="preserve"> por </w:t>
      </w:r>
      <w:proofErr w:type="spellStart"/>
      <w:r w:rsidRPr="00EA5296">
        <w:rPr>
          <w:rFonts w:ascii="Arial" w:hAnsi="Arial" w:cs="Arial"/>
          <w:sz w:val="22"/>
          <w:szCs w:val="22"/>
        </w:rPr>
        <w:t>objetivo</w:t>
      </w:r>
      <w:proofErr w:type="spellEnd"/>
      <w:r w:rsidRPr="00EA5296">
        <w:rPr>
          <w:rFonts w:ascii="Arial" w:hAnsi="Arial" w:cs="Arial"/>
          <w:sz w:val="22"/>
          <w:szCs w:val="22"/>
        </w:rPr>
        <w:t xml:space="preserve"> </w:t>
      </w:r>
      <w:proofErr w:type="spellStart"/>
      <w:r w:rsidRPr="00EA5296">
        <w:rPr>
          <w:rFonts w:ascii="Arial" w:hAnsi="Arial" w:cs="Arial"/>
          <w:sz w:val="22"/>
          <w:szCs w:val="22"/>
        </w:rPr>
        <w:t>garantir</w:t>
      </w:r>
      <w:proofErr w:type="spellEnd"/>
      <w:r w:rsidRPr="00EA5296">
        <w:rPr>
          <w:rFonts w:ascii="Arial" w:hAnsi="Arial" w:cs="Arial"/>
          <w:sz w:val="22"/>
          <w:szCs w:val="22"/>
        </w:rPr>
        <w:t xml:space="preserve"> a </w:t>
      </w:r>
      <w:proofErr w:type="spellStart"/>
      <w:r w:rsidRPr="00EA5296">
        <w:rPr>
          <w:rFonts w:ascii="Arial" w:hAnsi="Arial" w:cs="Arial"/>
          <w:sz w:val="22"/>
          <w:szCs w:val="22"/>
        </w:rPr>
        <w:t>fidedignidade</w:t>
      </w:r>
      <w:proofErr w:type="spellEnd"/>
      <w:r w:rsidRPr="00EA5296">
        <w:rPr>
          <w:rFonts w:ascii="Arial" w:hAnsi="Arial" w:cs="Arial"/>
          <w:sz w:val="22"/>
          <w:szCs w:val="22"/>
        </w:rPr>
        <w:t xml:space="preserve"> da </w:t>
      </w:r>
      <w:proofErr w:type="spellStart"/>
      <w:r w:rsidRPr="00EA5296">
        <w:rPr>
          <w:rFonts w:ascii="Arial" w:hAnsi="Arial" w:cs="Arial"/>
          <w:sz w:val="22"/>
          <w:szCs w:val="22"/>
        </w:rPr>
        <w:t>pesquisa</w:t>
      </w:r>
      <w:proofErr w:type="spellEnd"/>
      <w:r w:rsidRPr="00EA5296">
        <w:rPr>
          <w:rFonts w:ascii="Arial" w:hAnsi="Arial" w:cs="Arial"/>
          <w:sz w:val="22"/>
          <w:szCs w:val="22"/>
        </w:rPr>
        <w:t xml:space="preserve">, </w:t>
      </w:r>
      <w:proofErr w:type="spellStart"/>
      <w:r w:rsidRPr="00EA5296">
        <w:rPr>
          <w:rFonts w:ascii="Arial" w:hAnsi="Arial" w:cs="Arial"/>
          <w:sz w:val="22"/>
          <w:szCs w:val="22"/>
        </w:rPr>
        <w:t>uma</w:t>
      </w:r>
      <w:proofErr w:type="spellEnd"/>
      <w:r w:rsidRPr="00EA5296">
        <w:rPr>
          <w:rFonts w:ascii="Arial" w:hAnsi="Arial" w:cs="Arial"/>
          <w:sz w:val="22"/>
          <w:szCs w:val="22"/>
        </w:rPr>
        <w:t xml:space="preserve"> </w:t>
      </w:r>
      <w:proofErr w:type="spellStart"/>
      <w:r w:rsidRPr="00EA5296">
        <w:rPr>
          <w:rFonts w:ascii="Arial" w:hAnsi="Arial" w:cs="Arial"/>
          <w:sz w:val="22"/>
          <w:szCs w:val="22"/>
        </w:rPr>
        <w:t>vez</w:t>
      </w:r>
      <w:proofErr w:type="spellEnd"/>
      <w:r w:rsidRPr="00EA5296">
        <w:rPr>
          <w:rFonts w:ascii="Arial" w:hAnsi="Arial" w:cs="Arial"/>
          <w:sz w:val="22"/>
          <w:szCs w:val="22"/>
        </w:rPr>
        <w:t xml:space="preserve"> que </w:t>
      </w:r>
      <w:proofErr w:type="spellStart"/>
      <w:r w:rsidRPr="00EA5296">
        <w:rPr>
          <w:rFonts w:ascii="Arial" w:hAnsi="Arial" w:cs="Arial"/>
          <w:sz w:val="22"/>
          <w:szCs w:val="22"/>
        </w:rPr>
        <w:t>os</w:t>
      </w:r>
      <w:proofErr w:type="spellEnd"/>
      <w:r w:rsidRPr="00EA5296">
        <w:rPr>
          <w:rFonts w:ascii="Arial" w:hAnsi="Arial" w:cs="Arial"/>
          <w:sz w:val="22"/>
          <w:szCs w:val="22"/>
        </w:rPr>
        <w:t xml:space="preserve"> </w:t>
      </w:r>
      <w:proofErr w:type="spellStart"/>
      <w:r w:rsidRPr="00EA5296">
        <w:rPr>
          <w:rFonts w:ascii="Arial" w:hAnsi="Arial" w:cs="Arial"/>
          <w:sz w:val="22"/>
          <w:szCs w:val="22"/>
        </w:rPr>
        <w:t>valores</w:t>
      </w:r>
      <w:proofErr w:type="spellEnd"/>
      <w:r w:rsidRPr="00EA5296">
        <w:rPr>
          <w:rFonts w:ascii="Arial" w:hAnsi="Arial" w:cs="Arial"/>
          <w:sz w:val="22"/>
          <w:szCs w:val="22"/>
        </w:rPr>
        <w:t xml:space="preserve"> </w:t>
      </w:r>
      <w:proofErr w:type="spellStart"/>
      <w:r w:rsidRPr="00EA5296">
        <w:rPr>
          <w:rFonts w:ascii="Arial" w:hAnsi="Arial" w:cs="Arial"/>
          <w:sz w:val="22"/>
          <w:szCs w:val="22"/>
        </w:rPr>
        <w:t>excluídos</w:t>
      </w:r>
      <w:proofErr w:type="spellEnd"/>
      <w:r w:rsidRPr="00EA5296">
        <w:rPr>
          <w:rFonts w:ascii="Arial" w:hAnsi="Arial" w:cs="Arial"/>
          <w:sz w:val="22"/>
          <w:szCs w:val="22"/>
        </w:rPr>
        <w:t xml:space="preserve"> se </w:t>
      </w:r>
      <w:proofErr w:type="spellStart"/>
      <w:r w:rsidRPr="00EA5296">
        <w:rPr>
          <w:rFonts w:ascii="Arial" w:hAnsi="Arial" w:cs="Arial"/>
          <w:sz w:val="22"/>
          <w:szCs w:val="22"/>
        </w:rPr>
        <w:t>mostraram</w:t>
      </w:r>
      <w:proofErr w:type="spellEnd"/>
      <w:r w:rsidRPr="00EA5296">
        <w:rPr>
          <w:rFonts w:ascii="Arial" w:hAnsi="Arial" w:cs="Arial"/>
          <w:sz w:val="22"/>
          <w:szCs w:val="22"/>
        </w:rPr>
        <w:t xml:space="preserve"> </w:t>
      </w:r>
      <w:proofErr w:type="spellStart"/>
      <w:r w:rsidRPr="00EA5296">
        <w:rPr>
          <w:rFonts w:ascii="Arial" w:hAnsi="Arial" w:cs="Arial"/>
          <w:sz w:val="22"/>
          <w:szCs w:val="22"/>
        </w:rPr>
        <w:t>incompatíveis</w:t>
      </w:r>
      <w:proofErr w:type="spellEnd"/>
      <w:r w:rsidRPr="00EA5296">
        <w:rPr>
          <w:rFonts w:ascii="Arial" w:hAnsi="Arial" w:cs="Arial"/>
          <w:sz w:val="22"/>
          <w:szCs w:val="22"/>
        </w:rPr>
        <w:t xml:space="preserve"> com </w:t>
      </w:r>
      <w:proofErr w:type="spellStart"/>
      <w:r w:rsidRPr="00EA5296">
        <w:rPr>
          <w:rFonts w:ascii="Arial" w:hAnsi="Arial" w:cs="Arial"/>
          <w:sz w:val="22"/>
          <w:szCs w:val="22"/>
        </w:rPr>
        <w:t>os</w:t>
      </w:r>
      <w:proofErr w:type="spellEnd"/>
      <w:r w:rsidRPr="00EA5296">
        <w:rPr>
          <w:rFonts w:ascii="Arial" w:hAnsi="Arial" w:cs="Arial"/>
          <w:sz w:val="22"/>
          <w:szCs w:val="22"/>
        </w:rPr>
        <w:t xml:space="preserve"> </w:t>
      </w:r>
      <w:proofErr w:type="spellStart"/>
      <w:r w:rsidRPr="00EA5296">
        <w:rPr>
          <w:rFonts w:ascii="Arial" w:hAnsi="Arial" w:cs="Arial"/>
          <w:sz w:val="22"/>
          <w:szCs w:val="22"/>
        </w:rPr>
        <w:t>preços</w:t>
      </w:r>
      <w:proofErr w:type="spellEnd"/>
      <w:r w:rsidRPr="00EA5296">
        <w:rPr>
          <w:rFonts w:ascii="Arial" w:hAnsi="Arial" w:cs="Arial"/>
          <w:sz w:val="22"/>
          <w:szCs w:val="22"/>
        </w:rPr>
        <w:t xml:space="preserve"> </w:t>
      </w:r>
      <w:proofErr w:type="spellStart"/>
      <w:r w:rsidRPr="00EA5296">
        <w:rPr>
          <w:rFonts w:ascii="Arial" w:hAnsi="Arial" w:cs="Arial"/>
          <w:sz w:val="22"/>
          <w:szCs w:val="22"/>
        </w:rPr>
        <w:t>praticados</w:t>
      </w:r>
      <w:proofErr w:type="spellEnd"/>
      <w:r w:rsidRPr="00EA5296">
        <w:rPr>
          <w:rFonts w:ascii="Arial" w:hAnsi="Arial" w:cs="Arial"/>
          <w:sz w:val="22"/>
          <w:szCs w:val="22"/>
        </w:rPr>
        <w:t xml:space="preserve"> no </w:t>
      </w:r>
      <w:proofErr w:type="spellStart"/>
      <w:r w:rsidRPr="00EA5296">
        <w:rPr>
          <w:rFonts w:ascii="Arial" w:hAnsi="Arial" w:cs="Arial"/>
          <w:sz w:val="22"/>
          <w:szCs w:val="22"/>
        </w:rPr>
        <w:t>mercado</w:t>
      </w:r>
      <w:proofErr w:type="spellEnd"/>
      <w:r w:rsidRPr="00EA5296">
        <w:rPr>
          <w:rFonts w:ascii="Arial" w:hAnsi="Arial" w:cs="Arial"/>
          <w:sz w:val="22"/>
          <w:szCs w:val="22"/>
        </w:rPr>
        <w:t xml:space="preserve">. </w:t>
      </w:r>
      <w:r w:rsidRPr="00EA5296">
        <w:rPr>
          <w:rStyle w:val="Forte"/>
          <w:rFonts w:ascii="Arial" w:hAnsi="Arial" w:cs="Arial"/>
          <w:sz w:val="22"/>
          <w:szCs w:val="22"/>
        </w:rPr>
        <w:t xml:space="preserve">Dessa forma, </w:t>
      </w:r>
      <w:proofErr w:type="spellStart"/>
      <w:r w:rsidRPr="00EA5296">
        <w:rPr>
          <w:rStyle w:val="Forte"/>
          <w:rFonts w:ascii="Arial" w:hAnsi="Arial" w:cs="Arial"/>
          <w:sz w:val="22"/>
          <w:szCs w:val="22"/>
        </w:rPr>
        <w:t>somente</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os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preços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considerados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válidos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foram</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utilizados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na</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composição</w:t>
      </w:r>
      <w:proofErr w:type="spellEnd"/>
      <w:r w:rsidRPr="00EA5296">
        <w:rPr>
          <w:rStyle w:val="Forte"/>
          <w:rFonts w:ascii="Arial" w:hAnsi="Arial" w:cs="Arial"/>
          <w:sz w:val="22"/>
          <w:szCs w:val="22"/>
        </w:rPr>
        <w:t xml:space="preserve"> do valor de </w:t>
      </w:r>
      <w:proofErr w:type="spellStart"/>
      <w:r w:rsidRPr="00EA5296">
        <w:rPr>
          <w:rStyle w:val="Forte"/>
          <w:rFonts w:ascii="Arial" w:hAnsi="Arial" w:cs="Arial"/>
          <w:sz w:val="22"/>
          <w:szCs w:val="22"/>
        </w:rPr>
        <w:t>referência</w:t>
      </w:r>
      <w:proofErr w:type="spellEnd"/>
      <w:r w:rsidRPr="00EA5296">
        <w:rPr>
          <w:rStyle w:val="Forte"/>
          <w:rFonts w:ascii="Arial" w:hAnsi="Arial" w:cs="Arial"/>
          <w:sz w:val="22"/>
          <w:szCs w:val="22"/>
        </w:rPr>
        <w:t>.</w:t>
      </w:r>
    </w:p>
    <w:p w14:paraId="62F18686" w14:textId="77777777" w:rsidR="00A304CA" w:rsidRPr="00EA5296" w:rsidRDefault="00A304CA" w:rsidP="00A304CA">
      <w:pPr>
        <w:pStyle w:val="NormalWeb"/>
        <w:rPr>
          <w:rFonts w:ascii="Arial" w:hAnsi="Arial" w:cs="Arial"/>
          <w:sz w:val="22"/>
          <w:szCs w:val="22"/>
        </w:rPr>
      </w:pPr>
      <w:r w:rsidRPr="00EA5296">
        <w:rPr>
          <w:rStyle w:val="Forte"/>
          <w:rFonts w:ascii="Arial" w:hAnsi="Arial" w:cs="Arial"/>
          <w:sz w:val="22"/>
          <w:szCs w:val="22"/>
        </w:rPr>
        <w:t xml:space="preserve">Segue a </w:t>
      </w:r>
      <w:proofErr w:type="spellStart"/>
      <w:r w:rsidRPr="00EA5296">
        <w:rPr>
          <w:rStyle w:val="Forte"/>
          <w:rFonts w:ascii="Arial" w:hAnsi="Arial" w:cs="Arial"/>
          <w:sz w:val="22"/>
          <w:szCs w:val="22"/>
        </w:rPr>
        <w:t>relação</w:t>
      </w:r>
      <w:proofErr w:type="spellEnd"/>
      <w:r w:rsidRPr="00EA5296">
        <w:rPr>
          <w:rStyle w:val="Forte"/>
          <w:rFonts w:ascii="Arial" w:hAnsi="Arial" w:cs="Arial"/>
          <w:sz w:val="22"/>
          <w:szCs w:val="22"/>
        </w:rPr>
        <w:t xml:space="preserve"> das </w:t>
      </w:r>
      <w:proofErr w:type="spellStart"/>
      <w:r w:rsidRPr="00EA5296">
        <w:rPr>
          <w:rStyle w:val="Forte"/>
          <w:rFonts w:ascii="Arial" w:hAnsi="Arial" w:cs="Arial"/>
          <w:sz w:val="22"/>
          <w:szCs w:val="22"/>
        </w:rPr>
        <w:t>empresas</w:t>
      </w:r>
      <w:proofErr w:type="spellEnd"/>
      <w:r w:rsidRPr="00EA5296">
        <w:rPr>
          <w:rStyle w:val="Forte"/>
          <w:rFonts w:ascii="Arial" w:hAnsi="Arial" w:cs="Arial"/>
          <w:sz w:val="22"/>
          <w:szCs w:val="22"/>
        </w:rPr>
        <w:t xml:space="preserve"> e das bases de </w:t>
      </w:r>
      <w:proofErr w:type="spellStart"/>
      <w:r w:rsidRPr="00EA5296">
        <w:rPr>
          <w:rStyle w:val="Forte"/>
          <w:rFonts w:ascii="Arial" w:hAnsi="Arial" w:cs="Arial"/>
          <w:sz w:val="22"/>
          <w:szCs w:val="22"/>
        </w:rPr>
        <w:t>preços</w:t>
      </w:r>
      <w:proofErr w:type="spellEnd"/>
      <w:r w:rsidRPr="00EA5296">
        <w:rPr>
          <w:rStyle w:val="Forte"/>
          <w:rFonts w:ascii="Arial" w:hAnsi="Arial" w:cs="Arial"/>
          <w:sz w:val="22"/>
          <w:szCs w:val="22"/>
        </w:rPr>
        <w:t xml:space="preserve"> que </w:t>
      </w:r>
      <w:proofErr w:type="spellStart"/>
      <w:r w:rsidRPr="00EA5296">
        <w:rPr>
          <w:rStyle w:val="Forte"/>
          <w:rFonts w:ascii="Arial" w:hAnsi="Arial" w:cs="Arial"/>
          <w:sz w:val="22"/>
          <w:szCs w:val="22"/>
        </w:rPr>
        <w:t>tiveram</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lotes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excluídos</w:t>
      </w:r>
      <w:proofErr w:type="spellEnd"/>
      <w:r w:rsidRPr="00EA5296">
        <w:rPr>
          <w:rFonts w:ascii="Arial" w:hAnsi="Arial" w:cs="Arial"/>
          <w:sz w:val="22"/>
          <w:szCs w:val="22"/>
        </w:rPr>
        <w:t xml:space="preserve">, </w:t>
      </w:r>
      <w:proofErr w:type="spellStart"/>
      <w:r w:rsidRPr="00EA5296">
        <w:rPr>
          <w:rFonts w:ascii="Arial" w:hAnsi="Arial" w:cs="Arial"/>
          <w:sz w:val="22"/>
          <w:szCs w:val="22"/>
        </w:rPr>
        <w:t>em</w:t>
      </w:r>
      <w:proofErr w:type="spellEnd"/>
      <w:r w:rsidRPr="00EA5296">
        <w:rPr>
          <w:rFonts w:ascii="Arial" w:hAnsi="Arial" w:cs="Arial"/>
          <w:sz w:val="22"/>
          <w:szCs w:val="22"/>
        </w:rPr>
        <w:t xml:space="preserve"> </w:t>
      </w:r>
      <w:proofErr w:type="spellStart"/>
      <w:r w:rsidRPr="00EA5296">
        <w:rPr>
          <w:rFonts w:ascii="Arial" w:hAnsi="Arial" w:cs="Arial"/>
          <w:sz w:val="22"/>
          <w:szCs w:val="22"/>
        </w:rPr>
        <w:t>razão</w:t>
      </w:r>
      <w:proofErr w:type="spellEnd"/>
      <w:r w:rsidRPr="00EA5296">
        <w:rPr>
          <w:rFonts w:ascii="Arial" w:hAnsi="Arial" w:cs="Arial"/>
          <w:sz w:val="22"/>
          <w:szCs w:val="22"/>
        </w:rPr>
        <w:t xml:space="preserve"> da </w:t>
      </w:r>
      <w:proofErr w:type="spellStart"/>
      <w:r w:rsidRPr="00EA5296">
        <w:rPr>
          <w:rFonts w:ascii="Arial" w:hAnsi="Arial" w:cs="Arial"/>
          <w:sz w:val="22"/>
          <w:szCs w:val="22"/>
        </w:rPr>
        <w:t>aplicação</w:t>
      </w:r>
      <w:proofErr w:type="spellEnd"/>
      <w:r w:rsidRPr="00EA5296">
        <w:rPr>
          <w:rFonts w:ascii="Arial" w:hAnsi="Arial" w:cs="Arial"/>
          <w:sz w:val="22"/>
          <w:szCs w:val="22"/>
        </w:rPr>
        <w:t xml:space="preserve"> dos </w:t>
      </w:r>
      <w:proofErr w:type="spellStart"/>
      <w:r w:rsidRPr="00EA5296">
        <w:rPr>
          <w:rFonts w:ascii="Arial" w:hAnsi="Arial" w:cs="Arial"/>
          <w:sz w:val="22"/>
          <w:szCs w:val="22"/>
        </w:rPr>
        <w:t>critérios</w:t>
      </w:r>
      <w:proofErr w:type="spellEnd"/>
      <w:r w:rsidRPr="00EA5296">
        <w:rPr>
          <w:rFonts w:ascii="Arial" w:hAnsi="Arial" w:cs="Arial"/>
          <w:sz w:val="22"/>
          <w:szCs w:val="22"/>
        </w:rPr>
        <w:t xml:space="preserve"> </w:t>
      </w:r>
      <w:proofErr w:type="spellStart"/>
      <w:r w:rsidRPr="00EA5296">
        <w:rPr>
          <w:rFonts w:ascii="Arial" w:hAnsi="Arial" w:cs="Arial"/>
          <w:sz w:val="22"/>
          <w:szCs w:val="22"/>
        </w:rPr>
        <w:t>adotados</w:t>
      </w:r>
      <w:proofErr w:type="spellEnd"/>
      <w:r w:rsidRPr="00EA5296">
        <w:rPr>
          <w:rFonts w:ascii="Arial" w:hAnsi="Arial" w:cs="Arial"/>
          <w:sz w:val="22"/>
          <w:szCs w:val="22"/>
        </w:rPr>
        <w:t xml:space="preserve"> </w:t>
      </w:r>
      <w:proofErr w:type="spellStart"/>
      <w:r w:rsidRPr="00EA5296">
        <w:rPr>
          <w:rFonts w:ascii="Arial" w:hAnsi="Arial" w:cs="Arial"/>
          <w:sz w:val="22"/>
          <w:szCs w:val="22"/>
        </w:rPr>
        <w:t>na</w:t>
      </w:r>
      <w:proofErr w:type="spellEnd"/>
      <w:r w:rsidRPr="00EA5296">
        <w:rPr>
          <w:rFonts w:ascii="Arial" w:hAnsi="Arial" w:cs="Arial"/>
          <w:sz w:val="22"/>
          <w:szCs w:val="22"/>
        </w:rPr>
        <w:t xml:space="preserve"> </w:t>
      </w:r>
      <w:proofErr w:type="spellStart"/>
      <w:r w:rsidRPr="00EA5296">
        <w:rPr>
          <w:rFonts w:ascii="Arial" w:hAnsi="Arial" w:cs="Arial"/>
          <w:sz w:val="22"/>
          <w:szCs w:val="22"/>
        </w:rPr>
        <w:t>análise</w:t>
      </w:r>
      <w:proofErr w:type="spellEnd"/>
      <w:r w:rsidRPr="00EA5296">
        <w:rPr>
          <w:rFonts w:ascii="Arial" w:hAnsi="Arial" w:cs="Arial"/>
          <w:sz w:val="22"/>
          <w:szCs w:val="22"/>
        </w:rPr>
        <w:t xml:space="preserve"> da </w:t>
      </w:r>
      <w:proofErr w:type="spellStart"/>
      <w:r w:rsidRPr="00EA5296">
        <w:rPr>
          <w:rFonts w:ascii="Arial" w:hAnsi="Arial" w:cs="Arial"/>
          <w:sz w:val="22"/>
          <w:szCs w:val="22"/>
        </w:rPr>
        <w:t>pesquisa</w:t>
      </w:r>
      <w:proofErr w:type="spellEnd"/>
      <w:r w:rsidRPr="00EA5296">
        <w:rPr>
          <w:rFonts w:ascii="Arial" w:hAnsi="Arial" w:cs="Arial"/>
          <w:sz w:val="22"/>
          <w:szCs w:val="22"/>
        </w:rPr>
        <w:t xml:space="preserve"> de </w:t>
      </w:r>
      <w:proofErr w:type="spellStart"/>
      <w:r w:rsidRPr="00EA5296">
        <w:rPr>
          <w:rFonts w:ascii="Arial" w:hAnsi="Arial" w:cs="Arial"/>
          <w:sz w:val="22"/>
          <w:szCs w:val="22"/>
        </w:rPr>
        <w:t>preços</w:t>
      </w:r>
      <w:proofErr w:type="spellEnd"/>
      <w:r w:rsidRPr="00EA5296">
        <w:rPr>
          <w:rFonts w:ascii="Arial" w:hAnsi="Arial" w:cs="Arial"/>
          <w:sz w:val="22"/>
          <w:szCs w:val="22"/>
        </w:rPr>
        <w:t>:</w:t>
      </w:r>
    </w:p>
    <w:p w14:paraId="66C2A5CF" w14:textId="77777777" w:rsidR="00A304CA" w:rsidRPr="006B776D" w:rsidRDefault="00A304CA" w:rsidP="00A304CA">
      <w:pPr>
        <w:pStyle w:val="NormalWeb"/>
        <w:rPr>
          <w:rStyle w:val="Forte"/>
          <w:rFonts w:ascii="Arial" w:hAnsi="Arial" w:cs="Arial"/>
          <w:sz w:val="22"/>
          <w:szCs w:val="22"/>
        </w:rPr>
      </w:pPr>
      <w:r w:rsidRPr="006B776D">
        <w:rPr>
          <w:rFonts w:ascii="Arial" w:hAnsi="Arial" w:cs="Arial"/>
          <w:sz w:val="22"/>
          <w:szCs w:val="22"/>
        </w:rPr>
        <w:t xml:space="preserve">• </w:t>
      </w:r>
      <w:r w:rsidRPr="006B776D">
        <w:rPr>
          <w:rStyle w:val="Forte"/>
          <w:rFonts w:ascii="Arial" w:hAnsi="Arial" w:cs="Arial"/>
          <w:sz w:val="22"/>
          <w:szCs w:val="22"/>
        </w:rPr>
        <w:t xml:space="preserve">A.C MATERIAIS MEDICOS LTDA – </w:t>
      </w:r>
      <w:proofErr w:type="spellStart"/>
      <w:r w:rsidRPr="006B776D">
        <w:rPr>
          <w:rStyle w:val="Forte"/>
          <w:rFonts w:ascii="Arial" w:hAnsi="Arial" w:cs="Arial"/>
          <w:sz w:val="22"/>
          <w:szCs w:val="22"/>
        </w:rPr>
        <w:t>Lotes</w:t>
      </w:r>
      <w:proofErr w:type="spellEnd"/>
      <w:r w:rsidRPr="006B776D">
        <w:rPr>
          <w:rStyle w:val="Forte"/>
          <w:rFonts w:ascii="Arial" w:hAnsi="Arial" w:cs="Arial"/>
          <w:sz w:val="22"/>
          <w:szCs w:val="22"/>
        </w:rPr>
        <w:t xml:space="preserve"> 01;</w:t>
      </w:r>
    </w:p>
    <w:p w14:paraId="545FDBF3"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t xml:space="preserve">• FARMACIA CENTRAL ITAGUAJE LTDA – </w:t>
      </w:r>
      <w:proofErr w:type="spellStart"/>
      <w:r w:rsidRPr="006B776D">
        <w:rPr>
          <w:rFonts w:ascii="Arial" w:hAnsi="Arial" w:cs="Arial"/>
          <w:sz w:val="22"/>
          <w:szCs w:val="22"/>
        </w:rPr>
        <w:t>Lotes</w:t>
      </w:r>
      <w:proofErr w:type="spellEnd"/>
      <w:r w:rsidRPr="006B776D">
        <w:rPr>
          <w:rFonts w:ascii="Arial" w:hAnsi="Arial" w:cs="Arial"/>
          <w:sz w:val="22"/>
          <w:szCs w:val="22"/>
        </w:rPr>
        <w:t xml:space="preserve"> 07; </w:t>
      </w:r>
    </w:p>
    <w:p w14:paraId="7C85ECBD"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t xml:space="preserve">• MAX MED-PRODUTOS CIRURGICOS LTDA – </w:t>
      </w:r>
      <w:proofErr w:type="spellStart"/>
      <w:r w:rsidRPr="006B776D">
        <w:rPr>
          <w:rFonts w:ascii="Arial" w:hAnsi="Arial" w:cs="Arial"/>
          <w:sz w:val="22"/>
          <w:szCs w:val="22"/>
        </w:rPr>
        <w:t>Lotes</w:t>
      </w:r>
      <w:proofErr w:type="spellEnd"/>
      <w:r w:rsidRPr="006B776D">
        <w:rPr>
          <w:rFonts w:ascii="Arial" w:hAnsi="Arial" w:cs="Arial"/>
          <w:sz w:val="22"/>
          <w:szCs w:val="22"/>
        </w:rPr>
        <w:t xml:space="preserve"> 01, 07, 11 e 16;</w:t>
      </w:r>
    </w:p>
    <w:p w14:paraId="38D80B57"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t xml:space="preserve">• FUNDO MUNICIPAL DE SAUDE DE RONDON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12;</w:t>
      </w:r>
    </w:p>
    <w:p w14:paraId="5337EC09"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t xml:space="preserve">• MUNICIPIO DE BOA VENTURA DE SÃO ROQUE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17;</w:t>
      </w:r>
    </w:p>
    <w:p w14:paraId="2366F089"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t xml:space="preserve">• MUNICIPIO DE CAFELÂNDIA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30;</w:t>
      </w:r>
    </w:p>
    <w:p w14:paraId="3F267463"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t xml:space="preserve">• MUNICIPIO DE MARMELEIRO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10;</w:t>
      </w:r>
    </w:p>
    <w:p w14:paraId="414BD1C8"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t xml:space="preserve">• MUNICIPIO DE MEDIANEIRA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07;</w:t>
      </w:r>
    </w:p>
    <w:p w14:paraId="14BBBB01"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t xml:space="preserve">• MUNICIPIO DE TERRA BOA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02;</w:t>
      </w:r>
    </w:p>
    <w:p w14:paraId="0101C493"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lastRenderedPageBreak/>
        <w:t xml:space="preserve">• MUNICIPIO DE TERRA ROXA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13;</w:t>
      </w:r>
    </w:p>
    <w:p w14:paraId="3BDED926"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t xml:space="preserve">• MUNICIPIO ENGENHEIRO BELTRÃO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14;</w:t>
      </w:r>
    </w:p>
    <w:p w14:paraId="6F3D64EA"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t xml:space="preserve">• MUNICIPIO DE ARINRANHA DO IVAI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04;</w:t>
      </w:r>
    </w:p>
    <w:p w14:paraId="21554FB5"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t xml:space="preserve">• MUNICIPIO DE ÂNGULO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06;</w:t>
      </w:r>
    </w:p>
    <w:p w14:paraId="60DF9F67" w14:textId="77777777" w:rsidR="00A304CA" w:rsidRPr="006B776D" w:rsidRDefault="00A304CA" w:rsidP="00A304CA">
      <w:pPr>
        <w:pStyle w:val="NormalWeb"/>
        <w:rPr>
          <w:rFonts w:ascii="Arial" w:hAnsi="Arial" w:cs="Arial"/>
          <w:sz w:val="22"/>
          <w:szCs w:val="22"/>
        </w:rPr>
      </w:pPr>
      <w:r w:rsidRPr="006B776D">
        <w:rPr>
          <w:rFonts w:ascii="Arial" w:hAnsi="Arial" w:cs="Arial"/>
          <w:sz w:val="22"/>
          <w:szCs w:val="22"/>
        </w:rPr>
        <w:t xml:space="preserve">• NP TECNOLOGIA E GESTAO DE DADOS LTDA – </w:t>
      </w:r>
      <w:proofErr w:type="spellStart"/>
      <w:r w:rsidRPr="006B776D">
        <w:rPr>
          <w:rFonts w:ascii="Arial" w:hAnsi="Arial" w:cs="Arial"/>
          <w:sz w:val="22"/>
          <w:szCs w:val="22"/>
        </w:rPr>
        <w:t>Lotes</w:t>
      </w:r>
      <w:proofErr w:type="spellEnd"/>
      <w:r w:rsidRPr="006B776D">
        <w:rPr>
          <w:rFonts w:ascii="Arial" w:hAnsi="Arial" w:cs="Arial"/>
          <w:sz w:val="22"/>
          <w:szCs w:val="22"/>
        </w:rPr>
        <w:t xml:space="preserve"> 02, 06, 09 e 13; </w:t>
      </w:r>
    </w:p>
    <w:p w14:paraId="7DF32BA6" w14:textId="77777777" w:rsidR="00A304CA" w:rsidRPr="00EA5296" w:rsidRDefault="00A304CA" w:rsidP="00A304CA">
      <w:pPr>
        <w:spacing w:before="100" w:beforeAutospacing="1" w:after="100" w:afterAutospacing="1"/>
        <w:outlineLvl w:val="1"/>
        <w:rPr>
          <w:rFonts w:ascii="Arial" w:hAnsi="Arial" w:cs="Arial"/>
          <w:b/>
          <w:bCs/>
          <w:sz w:val="22"/>
          <w:szCs w:val="22"/>
        </w:rPr>
      </w:pPr>
      <w:r w:rsidRPr="00EA5296">
        <w:rPr>
          <w:rFonts w:ascii="Arial" w:hAnsi="Arial" w:cs="Arial"/>
          <w:b/>
          <w:bCs/>
          <w:sz w:val="22"/>
          <w:szCs w:val="22"/>
        </w:rPr>
        <w:t>CONCLUSÃO</w:t>
      </w:r>
    </w:p>
    <w:p w14:paraId="74DE7B75" w14:textId="77777777" w:rsidR="00A304CA" w:rsidRPr="00EA5296" w:rsidRDefault="00A304CA" w:rsidP="00A304CA">
      <w:pPr>
        <w:spacing w:before="100" w:beforeAutospacing="1" w:after="100" w:afterAutospacing="1"/>
        <w:jc w:val="both"/>
        <w:rPr>
          <w:rFonts w:ascii="Arial" w:hAnsi="Arial" w:cs="Arial"/>
          <w:sz w:val="22"/>
          <w:szCs w:val="22"/>
        </w:rPr>
      </w:pPr>
      <w:r w:rsidRPr="00EA5296">
        <w:rPr>
          <w:rFonts w:ascii="Arial" w:hAnsi="Arial" w:cs="Arial"/>
          <w:sz w:val="22"/>
          <w:szCs w:val="22"/>
        </w:rPr>
        <w:t>Conclui-se que os valores apurados na presente pesquisa de preços encontram-se compatíveis com os praticados no mercado, podendo ser utilizados como parâmetro de referência para o procedimento licitatório, sem vincular a Administração, uma vez que a disputa competitiva possibilitará a obtenção da proposta mais vantajosa.</w:t>
      </w:r>
    </w:p>
    <w:p w14:paraId="163336F6" w14:textId="77777777" w:rsidR="00A304CA" w:rsidRPr="00EA5296" w:rsidRDefault="00A304CA" w:rsidP="00A304CA">
      <w:pPr>
        <w:spacing w:before="100" w:beforeAutospacing="1" w:after="100" w:afterAutospacing="1"/>
        <w:jc w:val="both"/>
        <w:rPr>
          <w:rFonts w:ascii="Arial" w:hAnsi="Arial" w:cs="Arial"/>
          <w:sz w:val="22"/>
          <w:szCs w:val="22"/>
        </w:rPr>
      </w:pPr>
      <w:r w:rsidRPr="00EA5296">
        <w:rPr>
          <w:rFonts w:ascii="Arial" w:hAnsi="Arial" w:cs="Arial"/>
          <w:sz w:val="22"/>
          <w:szCs w:val="22"/>
        </w:rPr>
        <w:t>Considera-se, assim, concluído o procedimento de pesquisa de preços.</w:t>
      </w:r>
    </w:p>
    <w:p w14:paraId="45D02DCB" w14:textId="77777777" w:rsidR="00A304CA" w:rsidRPr="00EA5296" w:rsidRDefault="00A304CA" w:rsidP="00A304CA">
      <w:pPr>
        <w:spacing w:before="100" w:beforeAutospacing="1" w:after="100" w:afterAutospacing="1"/>
        <w:outlineLvl w:val="1"/>
        <w:rPr>
          <w:rFonts w:ascii="Arial" w:hAnsi="Arial" w:cs="Arial"/>
          <w:b/>
          <w:bCs/>
          <w:sz w:val="22"/>
          <w:szCs w:val="22"/>
        </w:rPr>
      </w:pPr>
      <w:r w:rsidRPr="00EA5296">
        <w:rPr>
          <w:rFonts w:ascii="Arial" w:hAnsi="Arial" w:cs="Arial"/>
          <w:b/>
          <w:bCs/>
          <w:sz w:val="22"/>
          <w:szCs w:val="22"/>
        </w:rPr>
        <w:t>ENCAMINHAMENTO</w:t>
      </w:r>
    </w:p>
    <w:p w14:paraId="5E79A7F3" w14:textId="77777777" w:rsidR="00A304CA" w:rsidRPr="00EA5296" w:rsidRDefault="00A304CA" w:rsidP="00A304CA">
      <w:pPr>
        <w:spacing w:before="100" w:beforeAutospacing="1" w:after="100" w:afterAutospacing="1"/>
        <w:jc w:val="both"/>
        <w:rPr>
          <w:rFonts w:ascii="Arial" w:hAnsi="Arial" w:cs="Arial"/>
          <w:sz w:val="22"/>
          <w:szCs w:val="22"/>
        </w:rPr>
      </w:pPr>
      <w:r w:rsidRPr="00EA5296">
        <w:rPr>
          <w:rFonts w:ascii="Arial" w:hAnsi="Arial" w:cs="Arial"/>
          <w:sz w:val="22"/>
          <w:szCs w:val="22"/>
        </w:rPr>
        <w:t xml:space="preserve">Diante do exposto, </w:t>
      </w:r>
      <w:r w:rsidRPr="00EA5296">
        <w:rPr>
          <w:rFonts w:ascii="Arial" w:hAnsi="Arial" w:cs="Arial"/>
          <w:b/>
          <w:bCs/>
          <w:sz w:val="22"/>
          <w:szCs w:val="22"/>
        </w:rPr>
        <w:t xml:space="preserve">encaminha-se o presente Relatório de Pesquisa de Preços à Secretaria Municipal De Saúde </w:t>
      </w:r>
      <w:r w:rsidRPr="00EA5296">
        <w:rPr>
          <w:rFonts w:ascii="Arial" w:hAnsi="Arial" w:cs="Arial"/>
          <w:sz w:val="22"/>
          <w:szCs w:val="22"/>
        </w:rPr>
        <w:t>para ciência e adoção das providências cabíveis, conforme solicitado.</w:t>
      </w:r>
    </w:p>
    <w:p w14:paraId="7C2D01FF" w14:textId="77777777" w:rsidR="00A304CA" w:rsidRPr="00EA5296" w:rsidRDefault="00A304CA" w:rsidP="00A304CA">
      <w:pPr>
        <w:spacing w:before="100" w:beforeAutospacing="1" w:after="100" w:afterAutospacing="1"/>
        <w:outlineLvl w:val="1"/>
        <w:rPr>
          <w:rFonts w:ascii="Arial" w:hAnsi="Arial" w:cs="Arial"/>
          <w:b/>
          <w:bCs/>
          <w:sz w:val="22"/>
          <w:szCs w:val="22"/>
        </w:rPr>
      </w:pPr>
      <w:r w:rsidRPr="00EA5296">
        <w:rPr>
          <w:rFonts w:ascii="Arial" w:hAnsi="Arial" w:cs="Arial"/>
          <w:b/>
          <w:bCs/>
          <w:sz w:val="22"/>
          <w:szCs w:val="22"/>
        </w:rPr>
        <w:t>ANEXOS</w:t>
      </w:r>
    </w:p>
    <w:p w14:paraId="65B282FA" w14:textId="77777777" w:rsidR="00A304CA" w:rsidRPr="00EA5296" w:rsidRDefault="00A304CA" w:rsidP="00A304CA">
      <w:pPr>
        <w:spacing w:before="100" w:beforeAutospacing="1" w:after="100" w:afterAutospacing="1"/>
        <w:outlineLvl w:val="1"/>
        <w:rPr>
          <w:rFonts w:ascii="Arial" w:hAnsi="Arial" w:cs="Arial"/>
          <w:b/>
          <w:bCs/>
          <w:sz w:val="22"/>
          <w:szCs w:val="22"/>
        </w:rPr>
      </w:pPr>
      <w:r w:rsidRPr="00EA5296">
        <w:rPr>
          <w:rFonts w:ascii="Arial" w:hAnsi="Arial" w:cs="Arial"/>
          <w:sz w:val="22"/>
          <w:szCs w:val="22"/>
        </w:rPr>
        <w:t>Integram o presente relatório:</w:t>
      </w:r>
    </w:p>
    <w:p w14:paraId="0C57AE07" w14:textId="77777777" w:rsidR="00A304CA" w:rsidRPr="00EA5296" w:rsidRDefault="00A304CA" w:rsidP="00A304CA">
      <w:pPr>
        <w:spacing w:before="100" w:beforeAutospacing="1" w:after="100" w:afterAutospacing="1"/>
        <w:rPr>
          <w:rFonts w:ascii="Arial" w:hAnsi="Arial" w:cs="Arial"/>
          <w:sz w:val="22"/>
          <w:szCs w:val="22"/>
        </w:rPr>
      </w:pPr>
      <w:r w:rsidRPr="00EA5296">
        <w:rPr>
          <w:rFonts w:ascii="Arial" w:hAnsi="Arial" w:cs="Arial"/>
          <w:sz w:val="22"/>
          <w:szCs w:val="22"/>
        </w:rPr>
        <w:t>Mapa de Pesquisa de Preços;</w:t>
      </w:r>
    </w:p>
    <w:p w14:paraId="1ABC0A07" w14:textId="77777777" w:rsidR="00A304CA" w:rsidRPr="00EA5296" w:rsidRDefault="00A304CA" w:rsidP="00A304CA">
      <w:pPr>
        <w:spacing w:before="100" w:beforeAutospacing="1" w:after="100" w:afterAutospacing="1"/>
        <w:rPr>
          <w:rFonts w:ascii="Arial" w:hAnsi="Arial" w:cs="Arial"/>
          <w:sz w:val="22"/>
          <w:szCs w:val="22"/>
        </w:rPr>
      </w:pPr>
      <w:r w:rsidRPr="00EA5296">
        <w:rPr>
          <w:rFonts w:ascii="Arial" w:hAnsi="Arial" w:cs="Arial"/>
          <w:sz w:val="22"/>
          <w:szCs w:val="22"/>
        </w:rPr>
        <w:t>Orçamentos coletados;</w:t>
      </w:r>
    </w:p>
    <w:p w14:paraId="72DE2E90" w14:textId="25182BA8" w:rsidR="008E30F9" w:rsidRPr="007F35BF" w:rsidRDefault="00A304CA" w:rsidP="00A304CA">
      <w:pPr>
        <w:spacing w:before="100" w:beforeAutospacing="1" w:after="100" w:afterAutospacing="1"/>
        <w:rPr>
          <w:rFonts w:ascii="Arial" w:hAnsi="Arial" w:cs="Arial"/>
          <w:b/>
          <w:bCs/>
          <w:sz w:val="22"/>
          <w:szCs w:val="22"/>
        </w:rPr>
      </w:pPr>
      <w:r w:rsidRPr="00EA5296">
        <w:rPr>
          <w:rFonts w:ascii="Arial" w:hAnsi="Arial" w:cs="Arial"/>
          <w:sz w:val="22"/>
          <w:szCs w:val="22"/>
        </w:rPr>
        <w:t>Ata de Registro de Preços/ Contratos</w:t>
      </w:r>
      <w:bookmarkEnd w:id="5"/>
    </w:p>
    <w:p w14:paraId="52E80EFB" w14:textId="77777777" w:rsidR="00C62D0F" w:rsidRPr="007F35BF" w:rsidRDefault="00C62D0F" w:rsidP="007F35BF">
      <w:pPr>
        <w:pStyle w:val="Ttulo21"/>
        <w:tabs>
          <w:tab w:val="left" w:pos="1014"/>
          <w:tab w:val="left" w:pos="1016"/>
        </w:tabs>
        <w:spacing w:line="276" w:lineRule="auto"/>
        <w:ind w:left="0" w:right="142" w:firstLine="0"/>
        <w:jc w:val="both"/>
        <w:rPr>
          <w:color w:val="000000" w:themeColor="text1"/>
          <w:w w:val="110"/>
          <w:sz w:val="22"/>
          <w:szCs w:val="22"/>
        </w:rPr>
      </w:pPr>
      <w:r w:rsidRPr="007F35BF">
        <w:rPr>
          <w:color w:val="000000" w:themeColor="text1"/>
          <w:spacing w:val="-1"/>
          <w:w w:val="110"/>
          <w:sz w:val="22"/>
          <w:szCs w:val="22"/>
        </w:rPr>
        <w:t xml:space="preserve">10 </w:t>
      </w:r>
      <w:r w:rsidRPr="007F35BF">
        <w:rPr>
          <w:color w:val="000000" w:themeColor="text1"/>
          <w:sz w:val="22"/>
          <w:szCs w:val="22"/>
        </w:rPr>
        <w:t xml:space="preserve">– </w:t>
      </w:r>
      <w:r w:rsidRPr="007F35BF">
        <w:rPr>
          <w:color w:val="000000" w:themeColor="text1"/>
          <w:spacing w:val="-1"/>
          <w:w w:val="110"/>
          <w:sz w:val="22"/>
          <w:szCs w:val="22"/>
        </w:rPr>
        <w:t>ADEQUAÇÃO</w:t>
      </w:r>
      <w:r w:rsidRPr="007F35BF">
        <w:rPr>
          <w:color w:val="000000" w:themeColor="text1"/>
          <w:spacing w:val="3"/>
          <w:w w:val="110"/>
          <w:sz w:val="22"/>
          <w:szCs w:val="22"/>
        </w:rPr>
        <w:t xml:space="preserve"> </w:t>
      </w:r>
      <w:r w:rsidRPr="007F35BF">
        <w:rPr>
          <w:color w:val="000000" w:themeColor="text1"/>
          <w:w w:val="110"/>
          <w:sz w:val="22"/>
          <w:szCs w:val="22"/>
        </w:rPr>
        <w:t>ORÇAMENTÁRIA</w:t>
      </w:r>
    </w:p>
    <w:p w14:paraId="2B9382D5" w14:textId="654AE52D" w:rsidR="00C62D0F" w:rsidRDefault="00C62D0F" w:rsidP="007F35BF">
      <w:pPr>
        <w:pStyle w:val="Nivel2"/>
        <w:tabs>
          <w:tab w:val="clear" w:pos="360"/>
        </w:tabs>
        <w:spacing w:before="0" w:after="0"/>
        <w:ind w:right="142"/>
        <w:rPr>
          <w:rFonts w:eastAsia="Arial"/>
          <w:color w:val="000000" w:themeColor="text1"/>
        </w:rPr>
      </w:pPr>
      <w:r w:rsidRPr="007F35BF">
        <w:rPr>
          <w:b/>
          <w:bCs/>
          <w:color w:val="000000" w:themeColor="text1"/>
        </w:rPr>
        <w:t xml:space="preserve">10.1 – </w:t>
      </w:r>
      <w:r w:rsidRPr="007F35BF">
        <w:rPr>
          <w:rFonts w:eastAsia="Arial"/>
          <w:color w:val="000000" w:themeColor="text1"/>
        </w:rPr>
        <w:t>As despesas decorrentes da presente contratação correrão à conta de recursos específicos apresentados mediante parecer contábil/financeiro.</w:t>
      </w:r>
    </w:p>
    <w:p w14:paraId="0875A9D4" w14:textId="77777777" w:rsidR="00A37EEE" w:rsidRPr="00A37EEE" w:rsidRDefault="00A37EEE" w:rsidP="00A37EEE">
      <w:pPr>
        <w:pStyle w:val="Nivel2"/>
        <w:spacing w:line="240" w:lineRule="auto"/>
        <w:ind w:right="142"/>
        <w:rPr>
          <w:rFonts w:eastAsia="Arial"/>
          <w:color w:val="000000" w:themeColor="text1"/>
        </w:rPr>
      </w:pPr>
      <w:r w:rsidRPr="00A37EEE">
        <w:rPr>
          <w:rFonts w:eastAsia="Arial"/>
          <w:color w:val="000000" w:themeColor="text1"/>
        </w:rPr>
        <w:t>06.001.10.301.0011.2.039.3.3.90.30.00.00. 01000 Material de Consumo</w:t>
      </w:r>
    </w:p>
    <w:p w14:paraId="2500D361" w14:textId="77777777" w:rsidR="00A37EEE" w:rsidRPr="00A37EEE" w:rsidRDefault="00A37EEE" w:rsidP="00A37EEE">
      <w:pPr>
        <w:pStyle w:val="Nivel2"/>
        <w:spacing w:line="240" w:lineRule="auto"/>
        <w:ind w:right="142"/>
        <w:rPr>
          <w:rFonts w:eastAsia="Arial"/>
          <w:color w:val="000000" w:themeColor="text1"/>
        </w:rPr>
      </w:pPr>
      <w:r w:rsidRPr="00A37EEE">
        <w:rPr>
          <w:rFonts w:eastAsia="Arial"/>
          <w:color w:val="000000" w:themeColor="text1"/>
        </w:rPr>
        <w:t>06.001.10.301.0011.2.039.3.3.90.30.00.00. 01303 Material de Consumo</w:t>
      </w:r>
    </w:p>
    <w:p w14:paraId="2BB9EDE8" w14:textId="77777777" w:rsidR="00A37EEE" w:rsidRPr="00A37EEE" w:rsidRDefault="00A37EEE" w:rsidP="00A37EEE">
      <w:pPr>
        <w:pStyle w:val="Nivel2"/>
        <w:spacing w:line="240" w:lineRule="auto"/>
        <w:ind w:right="142"/>
        <w:rPr>
          <w:rFonts w:eastAsia="Arial"/>
          <w:color w:val="000000" w:themeColor="text1"/>
        </w:rPr>
      </w:pPr>
      <w:r w:rsidRPr="00A37EEE">
        <w:rPr>
          <w:rFonts w:eastAsia="Arial"/>
          <w:color w:val="000000" w:themeColor="text1"/>
        </w:rPr>
        <w:t>06.001.10.301.0011.2.042.3.3.90.30.00.00. 11016 Material de Consumo</w:t>
      </w:r>
    </w:p>
    <w:p w14:paraId="16E8A391" w14:textId="77777777" w:rsidR="00A37EEE" w:rsidRPr="00A37EEE" w:rsidRDefault="00A37EEE" w:rsidP="00A37EEE">
      <w:pPr>
        <w:pStyle w:val="Nivel2"/>
        <w:spacing w:line="240" w:lineRule="auto"/>
        <w:ind w:right="142"/>
        <w:rPr>
          <w:rFonts w:eastAsia="Arial"/>
          <w:color w:val="000000" w:themeColor="text1"/>
        </w:rPr>
      </w:pPr>
      <w:r w:rsidRPr="00A37EEE">
        <w:rPr>
          <w:rFonts w:eastAsia="Arial"/>
          <w:color w:val="000000" w:themeColor="text1"/>
        </w:rPr>
        <w:t>06.001.10.301.0011.2.042.3.3.90.30.00.00. 31494 Material de Consumo</w:t>
      </w:r>
    </w:p>
    <w:p w14:paraId="75D7B3AF" w14:textId="77777777" w:rsidR="00A37EEE" w:rsidRPr="00A37EEE" w:rsidRDefault="00A37EEE" w:rsidP="00A37EEE">
      <w:pPr>
        <w:pStyle w:val="Nivel2"/>
        <w:spacing w:line="240" w:lineRule="auto"/>
        <w:ind w:right="142"/>
        <w:rPr>
          <w:rFonts w:eastAsia="Arial"/>
          <w:color w:val="000000" w:themeColor="text1"/>
        </w:rPr>
      </w:pPr>
      <w:r w:rsidRPr="00A37EEE">
        <w:rPr>
          <w:rFonts w:eastAsia="Arial"/>
          <w:color w:val="000000" w:themeColor="text1"/>
        </w:rPr>
        <w:t>06.001.10.301.0011.2.046.3.3.90.30.00.00. 31494 Material de Consumo</w:t>
      </w:r>
    </w:p>
    <w:p w14:paraId="6F1541BF" w14:textId="77777777" w:rsidR="00A37EEE" w:rsidRPr="00A37EEE" w:rsidRDefault="00A37EEE" w:rsidP="00A37EEE">
      <w:pPr>
        <w:pStyle w:val="Nivel2"/>
        <w:spacing w:line="240" w:lineRule="auto"/>
        <w:ind w:right="142"/>
        <w:rPr>
          <w:rFonts w:eastAsia="Arial"/>
          <w:color w:val="000000" w:themeColor="text1"/>
        </w:rPr>
      </w:pPr>
      <w:r w:rsidRPr="00A37EEE">
        <w:rPr>
          <w:rFonts w:eastAsia="Arial"/>
          <w:color w:val="000000" w:themeColor="text1"/>
        </w:rPr>
        <w:t>06.001.10.301.0011.2.047.3.3.90.30.00.00. 01495 Material de Consumo</w:t>
      </w:r>
    </w:p>
    <w:p w14:paraId="1D884249" w14:textId="77777777" w:rsidR="00A37EEE" w:rsidRPr="00A37EEE" w:rsidRDefault="00A37EEE" w:rsidP="00A37EEE">
      <w:pPr>
        <w:pStyle w:val="Nivel2"/>
        <w:spacing w:line="240" w:lineRule="auto"/>
        <w:ind w:right="142"/>
        <w:rPr>
          <w:rFonts w:eastAsia="Arial"/>
          <w:color w:val="000000" w:themeColor="text1"/>
        </w:rPr>
      </w:pPr>
      <w:r w:rsidRPr="00A37EEE">
        <w:rPr>
          <w:rFonts w:eastAsia="Arial"/>
          <w:color w:val="000000" w:themeColor="text1"/>
        </w:rPr>
        <w:t>06.001.10.301.0011.2.048.3.3.90.30.00.00. 31494 Material de Consumo</w:t>
      </w:r>
    </w:p>
    <w:p w14:paraId="0F63B4C7" w14:textId="77777777" w:rsidR="00A37EEE" w:rsidRPr="00A37EEE" w:rsidRDefault="00A37EEE" w:rsidP="00A37EEE">
      <w:pPr>
        <w:pStyle w:val="Nivel2"/>
        <w:spacing w:line="240" w:lineRule="auto"/>
        <w:ind w:right="142"/>
        <w:rPr>
          <w:rFonts w:eastAsia="Arial"/>
          <w:color w:val="000000" w:themeColor="text1"/>
        </w:rPr>
      </w:pPr>
      <w:r w:rsidRPr="00A37EEE">
        <w:rPr>
          <w:rFonts w:eastAsia="Arial"/>
          <w:color w:val="000000" w:themeColor="text1"/>
        </w:rPr>
        <w:t>06.001.10.304.0011.2.049.3.3.90.30.00.00. 31494 Material de Consumo</w:t>
      </w:r>
    </w:p>
    <w:p w14:paraId="7F1AE9FD" w14:textId="77777777" w:rsidR="00A37EEE" w:rsidRPr="00A37EEE" w:rsidRDefault="00A37EEE" w:rsidP="00A37EEE">
      <w:pPr>
        <w:pStyle w:val="Nivel2"/>
        <w:spacing w:line="240" w:lineRule="auto"/>
        <w:ind w:right="142"/>
        <w:rPr>
          <w:rFonts w:eastAsia="Arial"/>
          <w:color w:val="000000" w:themeColor="text1"/>
        </w:rPr>
      </w:pPr>
      <w:r w:rsidRPr="00A37EEE">
        <w:rPr>
          <w:rFonts w:eastAsia="Arial"/>
          <w:color w:val="000000" w:themeColor="text1"/>
        </w:rPr>
        <w:t>06.001.10.305.0011.2.050.3.3.90.30.00.00. 31494 Material de Consumo</w:t>
      </w:r>
    </w:p>
    <w:p w14:paraId="468F9BDA" w14:textId="77777777" w:rsidR="00A37EEE" w:rsidRPr="00A37EEE" w:rsidRDefault="00A37EEE" w:rsidP="00A37EEE">
      <w:pPr>
        <w:pStyle w:val="Nivel2"/>
        <w:spacing w:line="240" w:lineRule="auto"/>
        <w:ind w:right="142"/>
        <w:rPr>
          <w:rFonts w:eastAsia="Arial"/>
          <w:color w:val="000000" w:themeColor="text1"/>
        </w:rPr>
      </w:pPr>
      <w:r w:rsidRPr="00A37EEE">
        <w:rPr>
          <w:rFonts w:eastAsia="Arial"/>
          <w:color w:val="000000" w:themeColor="text1"/>
        </w:rPr>
        <w:t xml:space="preserve">06.001.10.305.0011.2.051.3.3.90.30.00.00. 01495 Material de Consumo </w:t>
      </w:r>
    </w:p>
    <w:p w14:paraId="0E5AC74D" w14:textId="77777777" w:rsidR="00A37EEE" w:rsidRPr="00A37EEE" w:rsidRDefault="00A37EEE" w:rsidP="00A37EEE">
      <w:pPr>
        <w:pStyle w:val="Nivel2"/>
        <w:spacing w:line="240" w:lineRule="auto"/>
        <w:ind w:right="142"/>
        <w:rPr>
          <w:rFonts w:eastAsia="Arial"/>
          <w:color w:val="000000" w:themeColor="text1"/>
        </w:rPr>
      </w:pPr>
      <w:r w:rsidRPr="00A37EEE">
        <w:rPr>
          <w:rFonts w:eastAsia="Arial"/>
          <w:color w:val="000000" w:themeColor="text1"/>
        </w:rPr>
        <w:t xml:space="preserve">06.001.10.301.0011.2.039.3.3.90.32.00.00. 01000 Material, </w:t>
      </w:r>
      <w:proofErr w:type="gramStart"/>
      <w:r w:rsidRPr="00A37EEE">
        <w:rPr>
          <w:rFonts w:eastAsia="Arial"/>
          <w:color w:val="000000" w:themeColor="text1"/>
        </w:rPr>
        <w:t>Bem</w:t>
      </w:r>
      <w:proofErr w:type="gramEnd"/>
      <w:r w:rsidRPr="00A37EEE">
        <w:rPr>
          <w:rFonts w:eastAsia="Arial"/>
          <w:color w:val="000000" w:themeColor="text1"/>
        </w:rPr>
        <w:t xml:space="preserve"> ou Serviço para Distribuição Gratuita</w:t>
      </w:r>
    </w:p>
    <w:p w14:paraId="4B9C84ED" w14:textId="77777777" w:rsidR="00A37EEE" w:rsidRPr="00A37EEE" w:rsidRDefault="00A37EEE" w:rsidP="00A37EEE">
      <w:pPr>
        <w:pStyle w:val="Nivel2"/>
        <w:spacing w:line="240" w:lineRule="auto"/>
        <w:ind w:right="142"/>
        <w:rPr>
          <w:rFonts w:eastAsia="Arial"/>
          <w:color w:val="000000" w:themeColor="text1"/>
        </w:rPr>
      </w:pPr>
      <w:r w:rsidRPr="00A37EEE">
        <w:rPr>
          <w:rFonts w:eastAsia="Arial"/>
          <w:color w:val="000000" w:themeColor="text1"/>
        </w:rPr>
        <w:t xml:space="preserve">06.001.10.301.0011.2.039.3.3.90.32.00.00. 01303 Material, </w:t>
      </w:r>
      <w:proofErr w:type="gramStart"/>
      <w:r w:rsidRPr="00A37EEE">
        <w:rPr>
          <w:rFonts w:eastAsia="Arial"/>
          <w:color w:val="000000" w:themeColor="text1"/>
        </w:rPr>
        <w:t>Bem</w:t>
      </w:r>
      <w:proofErr w:type="gramEnd"/>
      <w:r w:rsidRPr="00A37EEE">
        <w:rPr>
          <w:rFonts w:eastAsia="Arial"/>
          <w:color w:val="000000" w:themeColor="text1"/>
        </w:rPr>
        <w:t xml:space="preserve"> ou Serviço para Distribuição Gratuita</w:t>
      </w:r>
    </w:p>
    <w:p w14:paraId="0546DD6C" w14:textId="4EA45B87" w:rsidR="00A37EEE" w:rsidRDefault="00A37EEE" w:rsidP="00A37EEE">
      <w:pPr>
        <w:pStyle w:val="Nivel2"/>
        <w:tabs>
          <w:tab w:val="clear" w:pos="360"/>
        </w:tabs>
        <w:spacing w:before="0" w:after="0" w:line="240" w:lineRule="auto"/>
        <w:ind w:right="142"/>
        <w:rPr>
          <w:rFonts w:eastAsia="Arial"/>
          <w:color w:val="000000" w:themeColor="text1"/>
        </w:rPr>
      </w:pPr>
      <w:r w:rsidRPr="00A37EEE">
        <w:rPr>
          <w:rFonts w:eastAsia="Arial"/>
          <w:color w:val="000000" w:themeColor="text1"/>
        </w:rPr>
        <w:t>06.001.10.301.0011.2.042</w:t>
      </w:r>
      <w:bookmarkStart w:id="6" w:name="_GoBack"/>
      <w:bookmarkEnd w:id="6"/>
      <w:r w:rsidRPr="00A37EEE">
        <w:rPr>
          <w:rFonts w:eastAsia="Arial"/>
          <w:color w:val="000000" w:themeColor="text1"/>
        </w:rPr>
        <w:t xml:space="preserve">.3.3.90.32.00.00. 31494 Material, </w:t>
      </w:r>
      <w:proofErr w:type="gramStart"/>
      <w:r w:rsidRPr="00A37EEE">
        <w:rPr>
          <w:rFonts w:eastAsia="Arial"/>
          <w:color w:val="000000" w:themeColor="text1"/>
        </w:rPr>
        <w:t>Bem</w:t>
      </w:r>
      <w:proofErr w:type="gramEnd"/>
      <w:r w:rsidRPr="00A37EEE">
        <w:rPr>
          <w:rFonts w:eastAsia="Arial"/>
          <w:color w:val="000000" w:themeColor="text1"/>
        </w:rPr>
        <w:t xml:space="preserve"> ou Serviço para Distribuição Gratuita</w:t>
      </w:r>
    </w:p>
    <w:p w14:paraId="0EADE8FA" w14:textId="77777777" w:rsidR="00560A79" w:rsidRPr="007F35BF" w:rsidRDefault="00560A79" w:rsidP="007F35BF">
      <w:pPr>
        <w:pStyle w:val="Nivel2"/>
        <w:tabs>
          <w:tab w:val="clear" w:pos="360"/>
        </w:tabs>
        <w:spacing w:before="0" w:after="0"/>
        <w:ind w:right="142"/>
        <w:rPr>
          <w:rFonts w:eastAsia="Arial"/>
          <w:color w:val="000000" w:themeColor="text1"/>
        </w:rPr>
      </w:pPr>
    </w:p>
    <w:p w14:paraId="550F0270" w14:textId="77777777" w:rsidR="00C62D0F" w:rsidRPr="007F35BF" w:rsidRDefault="00C62D0F" w:rsidP="007F35BF">
      <w:pPr>
        <w:pStyle w:val="Nivel2"/>
        <w:tabs>
          <w:tab w:val="clear" w:pos="360"/>
        </w:tabs>
        <w:spacing w:before="0" w:after="0"/>
        <w:ind w:right="142"/>
        <w:rPr>
          <w:color w:val="000000" w:themeColor="text1"/>
        </w:rPr>
      </w:pPr>
      <w:r w:rsidRPr="007F35BF">
        <w:rPr>
          <w:b/>
          <w:bCs/>
          <w:color w:val="000000" w:themeColor="text1"/>
        </w:rPr>
        <w:t xml:space="preserve">10.2 – </w:t>
      </w:r>
      <w:r w:rsidRPr="007F35BF">
        <w:rPr>
          <w:color w:val="000000" w:themeColor="text1"/>
        </w:rPr>
        <w:t>A dotação relativa aos exercícios financeiros subsequentes será indicada após aprovação da Lei Orçamentária respectiva e liberação dos créditos correspondentes, mediante apostilamento.</w:t>
      </w:r>
    </w:p>
    <w:p w14:paraId="293C02D8" w14:textId="77777777" w:rsidR="008E30F9" w:rsidRPr="007F35BF" w:rsidRDefault="008E30F9" w:rsidP="007F35BF">
      <w:pPr>
        <w:pStyle w:val="Nivel2"/>
        <w:tabs>
          <w:tab w:val="clear" w:pos="360"/>
        </w:tabs>
        <w:spacing w:before="0" w:after="0"/>
        <w:ind w:right="142"/>
        <w:rPr>
          <w:color w:val="000000" w:themeColor="text1"/>
        </w:rPr>
      </w:pPr>
    </w:p>
    <w:p w14:paraId="234AA292" w14:textId="2BE98438" w:rsidR="00F7659A" w:rsidRPr="00A304CA" w:rsidRDefault="00D30C27" w:rsidP="007F35BF">
      <w:pPr>
        <w:pStyle w:val="Corpodetexto"/>
        <w:spacing w:after="0" w:line="276" w:lineRule="auto"/>
        <w:ind w:rightChars="-17" w:right="-41"/>
        <w:jc w:val="right"/>
        <w:rPr>
          <w:rFonts w:ascii="Arial" w:hAnsi="Arial" w:cs="Arial"/>
          <w:sz w:val="22"/>
          <w:szCs w:val="22"/>
        </w:rPr>
      </w:pPr>
      <w:proofErr w:type="spellStart"/>
      <w:r>
        <w:rPr>
          <w:rFonts w:ascii="Arial" w:hAnsi="Arial" w:cs="Arial"/>
          <w:sz w:val="22"/>
          <w:szCs w:val="22"/>
        </w:rPr>
        <w:t>Itaguajé</w:t>
      </w:r>
      <w:proofErr w:type="spellEnd"/>
      <w:r>
        <w:rPr>
          <w:rFonts w:ascii="Arial" w:hAnsi="Arial" w:cs="Arial"/>
          <w:sz w:val="22"/>
          <w:szCs w:val="22"/>
        </w:rPr>
        <w:t xml:space="preserve">, </w:t>
      </w:r>
      <w:r w:rsidR="00A304CA">
        <w:rPr>
          <w:rFonts w:ascii="Arial" w:hAnsi="Arial" w:cs="Arial"/>
          <w:sz w:val="22"/>
          <w:szCs w:val="22"/>
        </w:rPr>
        <w:t>0</w:t>
      </w:r>
      <w:r w:rsidR="00A37EEE">
        <w:rPr>
          <w:rFonts w:ascii="Arial" w:hAnsi="Arial" w:cs="Arial"/>
          <w:sz w:val="22"/>
          <w:szCs w:val="22"/>
        </w:rPr>
        <w:t>3</w:t>
      </w:r>
      <w:r w:rsidR="00DA4FAA" w:rsidRPr="00482906">
        <w:rPr>
          <w:rFonts w:ascii="Arial" w:hAnsi="Arial" w:cs="Arial"/>
          <w:color w:val="FF0000"/>
          <w:sz w:val="22"/>
          <w:szCs w:val="22"/>
        </w:rPr>
        <w:t xml:space="preserve"> </w:t>
      </w:r>
      <w:r w:rsidR="00DA4FAA" w:rsidRPr="00A304CA">
        <w:rPr>
          <w:rFonts w:ascii="Arial" w:hAnsi="Arial" w:cs="Arial"/>
          <w:sz w:val="22"/>
          <w:szCs w:val="22"/>
        </w:rPr>
        <w:t>de</w:t>
      </w:r>
      <w:r w:rsidR="00DA4FAA" w:rsidRPr="00A304CA">
        <w:rPr>
          <w:rFonts w:ascii="Arial" w:hAnsi="Arial" w:cs="Arial"/>
          <w:spacing w:val="-3"/>
          <w:sz w:val="22"/>
          <w:szCs w:val="22"/>
        </w:rPr>
        <w:t xml:space="preserve"> </w:t>
      </w:r>
      <w:r w:rsidR="00A304CA" w:rsidRPr="00A304CA">
        <w:rPr>
          <w:rFonts w:ascii="Arial" w:hAnsi="Arial" w:cs="Arial"/>
          <w:spacing w:val="-3"/>
          <w:sz w:val="22"/>
          <w:szCs w:val="22"/>
        </w:rPr>
        <w:t>fevereiro</w:t>
      </w:r>
      <w:r w:rsidR="00DA4FAA" w:rsidRPr="00A304CA">
        <w:rPr>
          <w:rFonts w:ascii="Arial" w:hAnsi="Arial" w:cs="Arial"/>
          <w:spacing w:val="-1"/>
          <w:sz w:val="22"/>
          <w:szCs w:val="22"/>
        </w:rPr>
        <w:t xml:space="preserve"> </w:t>
      </w:r>
      <w:r w:rsidR="00DA4FAA" w:rsidRPr="00A304CA">
        <w:rPr>
          <w:rFonts w:ascii="Arial" w:hAnsi="Arial" w:cs="Arial"/>
          <w:sz w:val="22"/>
          <w:szCs w:val="22"/>
        </w:rPr>
        <w:t>de</w:t>
      </w:r>
      <w:r w:rsidR="00DA4FAA" w:rsidRPr="00A304CA">
        <w:rPr>
          <w:rFonts w:ascii="Arial" w:hAnsi="Arial" w:cs="Arial"/>
          <w:spacing w:val="-3"/>
          <w:sz w:val="22"/>
          <w:szCs w:val="22"/>
        </w:rPr>
        <w:t xml:space="preserve"> </w:t>
      </w:r>
      <w:r w:rsidR="00DA4FAA" w:rsidRPr="00A304CA">
        <w:rPr>
          <w:rFonts w:ascii="Arial" w:hAnsi="Arial" w:cs="Arial"/>
          <w:sz w:val="22"/>
          <w:szCs w:val="22"/>
        </w:rPr>
        <w:t>202</w:t>
      </w:r>
      <w:r w:rsidR="00A304CA" w:rsidRPr="00A304CA">
        <w:rPr>
          <w:rFonts w:ascii="Arial" w:hAnsi="Arial" w:cs="Arial"/>
          <w:sz w:val="22"/>
          <w:szCs w:val="22"/>
        </w:rPr>
        <w:t>6</w:t>
      </w:r>
      <w:r w:rsidR="00F7659A" w:rsidRPr="00A304CA">
        <w:rPr>
          <w:rFonts w:ascii="Arial" w:hAnsi="Arial" w:cs="Arial"/>
          <w:sz w:val="22"/>
          <w:szCs w:val="22"/>
        </w:rPr>
        <w:t>.</w:t>
      </w:r>
    </w:p>
    <w:p w14:paraId="014B7D34" w14:textId="77777777" w:rsidR="00F7659A" w:rsidRPr="007F35BF" w:rsidRDefault="00F7659A" w:rsidP="007F35BF">
      <w:pPr>
        <w:pStyle w:val="Corpodetexto"/>
        <w:spacing w:after="0" w:line="276" w:lineRule="auto"/>
        <w:ind w:rightChars="-17" w:right="-41"/>
        <w:rPr>
          <w:rFonts w:ascii="Arial" w:hAnsi="Arial" w:cs="Arial"/>
          <w:sz w:val="22"/>
          <w:szCs w:val="22"/>
        </w:rPr>
      </w:pPr>
    </w:p>
    <w:p w14:paraId="02397C4E" w14:textId="652CDCD1" w:rsidR="00D26BF9" w:rsidRDefault="00D26BF9" w:rsidP="007F35BF">
      <w:pPr>
        <w:pStyle w:val="Corpodetexto"/>
        <w:spacing w:after="0" w:line="276" w:lineRule="auto"/>
        <w:ind w:rightChars="-17" w:right="-41"/>
        <w:rPr>
          <w:rFonts w:ascii="Arial" w:hAnsi="Arial" w:cs="Arial"/>
          <w:sz w:val="22"/>
          <w:szCs w:val="22"/>
        </w:rPr>
      </w:pPr>
    </w:p>
    <w:p w14:paraId="0520300C" w14:textId="77777777" w:rsidR="00CC0D93" w:rsidRPr="007F35BF" w:rsidRDefault="00CC0D93" w:rsidP="007F35BF">
      <w:pPr>
        <w:pStyle w:val="Corpodetexto"/>
        <w:spacing w:after="0" w:line="276" w:lineRule="auto"/>
        <w:ind w:rightChars="-17" w:right="-41"/>
        <w:rPr>
          <w:rFonts w:ascii="Arial" w:hAnsi="Arial" w:cs="Arial"/>
          <w:sz w:val="22"/>
          <w:szCs w:val="22"/>
        </w:rPr>
      </w:pPr>
    </w:p>
    <w:p w14:paraId="010AD917" w14:textId="77777777" w:rsidR="00F7659A" w:rsidRPr="007F35BF" w:rsidRDefault="00F7659A" w:rsidP="007F35BF">
      <w:pPr>
        <w:pStyle w:val="Corpodetexto"/>
        <w:spacing w:after="0" w:line="276" w:lineRule="auto"/>
        <w:ind w:rightChars="-17" w:right="-41"/>
        <w:rPr>
          <w:rFonts w:ascii="Arial" w:hAnsi="Arial" w:cs="Arial"/>
          <w:sz w:val="22"/>
          <w:szCs w:val="22"/>
        </w:rPr>
      </w:pPr>
    </w:p>
    <w:p w14:paraId="6CD03DD1" w14:textId="21550B18" w:rsidR="00D26BF9" w:rsidRPr="007F35BF" w:rsidRDefault="00482906" w:rsidP="007F35BF">
      <w:pPr>
        <w:spacing w:line="276" w:lineRule="auto"/>
        <w:ind w:rightChars="-17" w:right="-41"/>
        <w:jc w:val="center"/>
        <w:rPr>
          <w:rFonts w:ascii="Arial" w:hAnsi="Arial" w:cs="Arial"/>
          <w:b/>
          <w:bCs/>
          <w:color w:val="000000"/>
          <w:sz w:val="22"/>
          <w:szCs w:val="22"/>
        </w:rPr>
      </w:pPr>
      <w:r>
        <w:rPr>
          <w:rFonts w:ascii="Arial" w:hAnsi="Arial" w:cs="Arial"/>
          <w:b/>
          <w:bCs/>
          <w:color w:val="000000"/>
          <w:sz w:val="22"/>
          <w:szCs w:val="22"/>
        </w:rPr>
        <w:t xml:space="preserve">Viviane Alessandra </w:t>
      </w:r>
      <w:proofErr w:type="spellStart"/>
      <w:r>
        <w:rPr>
          <w:rFonts w:ascii="Arial" w:hAnsi="Arial" w:cs="Arial"/>
          <w:b/>
          <w:bCs/>
          <w:color w:val="000000"/>
          <w:sz w:val="22"/>
          <w:szCs w:val="22"/>
        </w:rPr>
        <w:t>Brondani</w:t>
      </w:r>
      <w:proofErr w:type="spellEnd"/>
    </w:p>
    <w:p w14:paraId="0BE05AEA" w14:textId="08710935" w:rsidR="00D26BF9" w:rsidRPr="007F35BF" w:rsidRDefault="00D26BF9" w:rsidP="007F35BF">
      <w:pPr>
        <w:spacing w:line="276" w:lineRule="auto"/>
        <w:ind w:rightChars="-17" w:right="-41"/>
        <w:jc w:val="center"/>
        <w:rPr>
          <w:rFonts w:ascii="Arial" w:hAnsi="Arial" w:cs="Arial"/>
          <w:color w:val="000000"/>
          <w:sz w:val="22"/>
          <w:szCs w:val="22"/>
        </w:rPr>
      </w:pPr>
      <w:r w:rsidRPr="007F35BF">
        <w:rPr>
          <w:rFonts w:ascii="Arial" w:hAnsi="Arial" w:cs="Arial"/>
          <w:color w:val="000000"/>
          <w:sz w:val="22"/>
          <w:szCs w:val="22"/>
        </w:rPr>
        <w:t>Secretári</w:t>
      </w:r>
      <w:r w:rsidR="00482906">
        <w:rPr>
          <w:rFonts w:ascii="Arial" w:hAnsi="Arial" w:cs="Arial"/>
          <w:color w:val="000000"/>
          <w:sz w:val="22"/>
          <w:szCs w:val="22"/>
        </w:rPr>
        <w:t>a</w:t>
      </w:r>
      <w:r w:rsidRPr="007F35BF">
        <w:rPr>
          <w:rFonts w:ascii="Arial" w:hAnsi="Arial" w:cs="Arial"/>
          <w:color w:val="000000"/>
          <w:sz w:val="22"/>
          <w:szCs w:val="22"/>
        </w:rPr>
        <w:t xml:space="preserve"> Municipal de Saúde</w:t>
      </w:r>
    </w:p>
    <w:p w14:paraId="66C85C94" w14:textId="77777777" w:rsidR="00F7659A" w:rsidRPr="007F35BF" w:rsidRDefault="00F7659A" w:rsidP="007F35BF">
      <w:pPr>
        <w:spacing w:line="276" w:lineRule="auto"/>
        <w:jc w:val="center"/>
        <w:rPr>
          <w:rFonts w:ascii="Arial" w:hAnsi="Arial" w:cs="Arial"/>
          <w:b/>
          <w:bCs/>
          <w:i/>
          <w:iCs/>
          <w:color w:val="000000"/>
          <w:sz w:val="22"/>
          <w:szCs w:val="22"/>
        </w:rPr>
      </w:pPr>
    </w:p>
    <w:p w14:paraId="54816807" w14:textId="7E382E90" w:rsidR="007E2313" w:rsidRPr="007F35BF" w:rsidRDefault="00F7659A" w:rsidP="007F35BF">
      <w:pPr>
        <w:pStyle w:val="Standard"/>
        <w:tabs>
          <w:tab w:val="left" w:pos="3180"/>
        </w:tabs>
        <w:spacing w:after="0" w:line="276" w:lineRule="auto"/>
        <w:rPr>
          <w:rFonts w:ascii="Arial" w:hAnsi="Arial" w:cs="Arial"/>
          <w:b/>
          <w:bCs/>
          <w:i/>
          <w:iCs/>
          <w:color w:val="000000"/>
        </w:rPr>
      </w:pPr>
      <w:r w:rsidRPr="007F35BF">
        <w:rPr>
          <w:rFonts w:ascii="Arial" w:eastAsia="Times New Roman" w:hAnsi="Arial" w:cs="Arial"/>
          <w:lang w:val="pt-PT"/>
        </w:rPr>
        <w:t xml:space="preserve">                                          </w:t>
      </w:r>
    </w:p>
    <w:sectPr w:rsidR="007E2313" w:rsidRPr="007F35BF" w:rsidSect="005A6E21">
      <w:type w:val="continuous"/>
      <w:pgSz w:w="11906" w:h="16838" w:code="9"/>
      <w:pgMar w:top="962" w:right="70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24E8D" w14:textId="77777777" w:rsidR="003F50EB" w:rsidRDefault="003F50EB" w:rsidP="001E2611">
      <w:r>
        <w:separator/>
      </w:r>
    </w:p>
  </w:endnote>
  <w:endnote w:type="continuationSeparator" w:id="0">
    <w:p w14:paraId="266FF444" w14:textId="77777777" w:rsidR="003F50EB" w:rsidRDefault="003F50EB" w:rsidP="001E2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TimesNewRomanPS-BoldMT">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MS Sans Serif">
    <w:altName w:val="Arial"/>
    <w:charset w:val="00"/>
    <w:family w:val="swiss"/>
    <w:pitch w:val="variable"/>
  </w:font>
  <w:font w:name="Ecofont_Spranq_eco_Sans">
    <w:altName w:val="Calibri"/>
    <w:charset w:val="00"/>
    <w:family w:val="swiss"/>
    <w:pitch w:val="variable"/>
    <w:sig w:usb0="800000AF" w:usb1="1000204A"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F5990" w14:textId="77777777" w:rsidR="003F50EB" w:rsidRDefault="003F50EB" w:rsidP="001E2611">
      <w:r>
        <w:separator/>
      </w:r>
    </w:p>
  </w:footnote>
  <w:footnote w:type="continuationSeparator" w:id="0">
    <w:p w14:paraId="13EFB58D" w14:textId="77777777" w:rsidR="003F50EB" w:rsidRDefault="003F50EB" w:rsidP="001E26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5E306ED"/>
    <w:multiLevelType w:val="multilevel"/>
    <w:tmpl w:val="B5E306ED"/>
    <w:lvl w:ilvl="0">
      <w:start w:val="1"/>
      <w:numFmt w:val="upperRoman"/>
      <w:lvlText w:val="%1"/>
      <w:lvlJc w:val="left"/>
      <w:pPr>
        <w:ind w:left="236" w:hanging="208"/>
      </w:pPr>
      <w:rPr>
        <w:rFonts w:ascii="Arial" w:eastAsia="Times New Roman" w:hAnsi="Arial" w:cs="Arial" w:hint="default"/>
        <w:w w:val="100"/>
        <w:sz w:val="22"/>
        <w:szCs w:val="22"/>
        <w:lang w:val="pt-PT" w:eastAsia="en-US" w:bidi="ar-SA"/>
      </w:rPr>
    </w:lvl>
    <w:lvl w:ilvl="1">
      <w:numFmt w:val="bullet"/>
      <w:lvlText w:val="•"/>
      <w:lvlJc w:val="left"/>
      <w:pPr>
        <w:ind w:left="1314" w:hanging="208"/>
      </w:pPr>
      <w:rPr>
        <w:rFonts w:hint="default"/>
        <w:lang w:val="pt-PT" w:eastAsia="en-US" w:bidi="ar-SA"/>
      </w:rPr>
    </w:lvl>
    <w:lvl w:ilvl="2">
      <w:numFmt w:val="bullet"/>
      <w:lvlText w:val="•"/>
      <w:lvlJc w:val="left"/>
      <w:pPr>
        <w:ind w:left="2389" w:hanging="208"/>
      </w:pPr>
      <w:rPr>
        <w:rFonts w:hint="default"/>
        <w:lang w:val="pt-PT" w:eastAsia="en-US" w:bidi="ar-SA"/>
      </w:rPr>
    </w:lvl>
    <w:lvl w:ilvl="3">
      <w:numFmt w:val="bullet"/>
      <w:lvlText w:val="•"/>
      <w:lvlJc w:val="left"/>
      <w:pPr>
        <w:ind w:left="3463" w:hanging="208"/>
      </w:pPr>
      <w:rPr>
        <w:rFonts w:hint="default"/>
        <w:lang w:val="pt-PT" w:eastAsia="en-US" w:bidi="ar-SA"/>
      </w:rPr>
    </w:lvl>
    <w:lvl w:ilvl="4">
      <w:numFmt w:val="bullet"/>
      <w:lvlText w:val="•"/>
      <w:lvlJc w:val="left"/>
      <w:pPr>
        <w:ind w:left="4538" w:hanging="208"/>
      </w:pPr>
      <w:rPr>
        <w:rFonts w:hint="default"/>
        <w:lang w:val="pt-PT" w:eastAsia="en-US" w:bidi="ar-SA"/>
      </w:rPr>
    </w:lvl>
    <w:lvl w:ilvl="5">
      <w:numFmt w:val="bullet"/>
      <w:lvlText w:val="•"/>
      <w:lvlJc w:val="left"/>
      <w:pPr>
        <w:ind w:left="5613" w:hanging="208"/>
      </w:pPr>
      <w:rPr>
        <w:rFonts w:hint="default"/>
        <w:lang w:val="pt-PT" w:eastAsia="en-US" w:bidi="ar-SA"/>
      </w:rPr>
    </w:lvl>
    <w:lvl w:ilvl="6">
      <w:numFmt w:val="bullet"/>
      <w:lvlText w:val="•"/>
      <w:lvlJc w:val="left"/>
      <w:pPr>
        <w:ind w:left="6687" w:hanging="208"/>
      </w:pPr>
      <w:rPr>
        <w:rFonts w:hint="default"/>
        <w:lang w:val="pt-PT" w:eastAsia="en-US" w:bidi="ar-SA"/>
      </w:rPr>
    </w:lvl>
    <w:lvl w:ilvl="7">
      <w:numFmt w:val="bullet"/>
      <w:lvlText w:val="•"/>
      <w:lvlJc w:val="left"/>
      <w:pPr>
        <w:ind w:left="7762" w:hanging="208"/>
      </w:pPr>
      <w:rPr>
        <w:rFonts w:hint="default"/>
        <w:lang w:val="pt-PT" w:eastAsia="en-US" w:bidi="ar-SA"/>
      </w:rPr>
    </w:lvl>
    <w:lvl w:ilvl="8">
      <w:numFmt w:val="bullet"/>
      <w:lvlText w:val="•"/>
      <w:lvlJc w:val="left"/>
      <w:pPr>
        <w:ind w:left="8836" w:hanging="208"/>
      </w:pPr>
      <w:rPr>
        <w:rFonts w:hint="default"/>
        <w:lang w:val="pt-PT" w:eastAsia="en-US" w:bidi="ar-SA"/>
      </w:rPr>
    </w:lvl>
  </w:abstractNum>
  <w:abstractNum w:abstractNumId="1" w15:restartNumberingAfterBreak="0">
    <w:nsid w:val="FFFFFF80"/>
    <w:multiLevelType w:val="singleLevel"/>
    <w:tmpl w:val="FFFFFF80"/>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218736C"/>
    <w:multiLevelType w:val="hybridMultilevel"/>
    <w:tmpl w:val="7CB48D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90A78"/>
    <w:multiLevelType w:val="hybridMultilevel"/>
    <w:tmpl w:val="7BA87F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47936A4"/>
    <w:multiLevelType w:val="hybridMultilevel"/>
    <w:tmpl w:val="F6D29C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CE2253"/>
    <w:multiLevelType w:val="hybridMultilevel"/>
    <w:tmpl w:val="096248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435A45"/>
    <w:multiLevelType w:val="hybridMultilevel"/>
    <w:tmpl w:val="8744B58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E6E0B43"/>
    <w:multiLevelType w:val="multilevel"/>
    <w:tmpl w:val="7946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25E03AA9"/>
    <w:multiLevelType w:val="hybridMultilevel"/>
    <w:tmpl w:val="653C3B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38485CC3"/>
    <w:multiLevelType w:val="multilevel"/>
    <w:tmpl w:val="38485CC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93B5660"/>
    <w:multiLevelType w:val="hybridMultilevel"/>
    <w:tmpl w:val="AC3643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2061010"/>
    <w:multiLevelType w:val="hybridMultilevel"/>
    <w:tmpl w:val="F2F2B4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7A665A7"/>
    <w:multiLevelType w:val="hybridMultilevel"/>
    <w:tmpl w:val="F03A645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0" w15:restartNumberingAfterBreak="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8EA0E17"/>
    <w:multiLevelType w:val="hybridMultilevel"/>
    <w:tmpl w:val="8FB23C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94D64CC"/>
    <w:multiLevelType w:val="hybridMultilevel"/>
    <w:tmpl w:val="7F2C28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9905536"/>
    <w:multiLevelType w:val="hybridMultilevel"/>
    <w:tmpl w:val="9AF657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B76249"/>
    <w:multiLevelType w:val="hybridMultilevel"/>
    <w:tmpl w:val="2C9244F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52A9568E"/>
    <w:multiLevelType w:val="hybridMultilevel"/>
    <w:tmpl w:val="A48867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45E63D2"/>
    <w:multiLevelType w:val="hybridMultilevel"/>
    <w:tmpl w:val="B80400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ADCABA"/>
    <w:multiLevelType w:val="multilevel"/>
    <w:tmpl w:val="59ADCABA"/>
    <w:lvl w:ilvl="0">
      <w:start w:val="1"/>
      <w:numFmt w:val="lowerLetter"/>
      <w:lvlText w:val="%1)"/>
      <w:lvlJc w:val="left"/>
      <w:pPr>
        <w:ind w:left="214" w:hanging="258"/>
      </w:pPr>
      <w:rPr>
        <w:rFonts w:ascii="Arial" w:eastAsia="Times New Roman" w:hAnsi="Arial" w:cs="Arial" w:hint="default"/>
        <w:spacing w:val="-2"/>
        <w:w w:val="100"/>
        <w:sz w:val="22"/>
        <w:szCs w:val="22"/>
        <w:lang w:val="pt-PT" w:eastAsia="en-US" w:bidi="ar-SA"/>
      </w:rPr>
    </w:lvl>
    <w:lvl w:ilvl="1">
      <w:numFmt w:val="bullet"/>
      <w:lvlText w:val="•"/>
      <w:lvlJc w:val="left"/>
      <w:pPr>
        <w:ind w:left="1296" w:hanging="258"/>
      </w:pPr>
      <w:rPr>
        <w:rFonts w:hint="default"/>
        <w:lang w:val="pt-PT" w:eastAsia="en-US" w:bidi="ar-SA"/>
      </w:rPr>
    </w:lvl>
    <w:lvl w:ilvl="2">
      <w:numFmt w:val="bullet"/>
      <w:lvlText w:val="•"/>
      <w:lvlJc w:val="left"/>
      <w:pPr>
        <w:ind w:left="2373" w:hanging="258"/>
      </w:pPr>
      <w:rPr>
        <w:rFonts w:hint="default"/>
        <w:lang w:val="pt-PT" w:eastAsia="en-US" w:bidi="ar-SA"/>
      </w:rPr>
    </w:lvl>
    <w:lvl w:ilvl="3">
      <w:numFmt w:val="bullet"/>
      <w:lvlText w:val="•"/>
      <w:lvlJc w:val="left"/>
      <w:pPr>
        <w:ind w:left="3449" w:hanging="258"/>
      </w:pPr>
      <w:rPr>
        <w:rFonts w:hint="default"/>
        <w:lang w:val="pt-PT" w:eastAsia="en-US" w:bidi="ar-SA"/>
      </w:rPr>
    </w:lvl>
    <w:lvl w:ilvl="4">
      <w:numFmt w:val="bullet"/>
      <w:lvlText w:val="•"/>
      <w:lvlJc w:val="left"/>
      <w:pPr>
        <w:ind w:left="4526" w:hanging="258"/>
      </w:pPr>
      <w:rPr>
        <w:rFonts w:hint="default"/>
        <w:lang w:val="pt-PT" w:eastAsia="en-US" w:bidi="ar-SA"/>
      </w:rPr>
    </w:lvl>
    <w:lvl w:ilvl="5">
      <w:numFmt w:val="bullet"/>
      <w:lvlText w:val="•"/>
      <w:lvlJc w:val="left"/>
      <w:pPr>
        <w:ind w:left="5603" w:hanging="258"/>
      </w:pPr>
      <w:rPr>
        <w:rFonts w:hint="default"/>
        <w:lang w:val="pt-PT" w:eastAsia="en-US" w:bidi="ar-SA"/>
      </w:rPr>
    </w:lvl>
    <w:lvl w:ilvl="6">
      <w:numFmt w:val="bullet"/>
      <w:lvlText w:val="•"/>
      <w:lvlJc w:val="left"/>
      <w:pPr>
        <w:ind w:left="6679" w:hanging="258"/>
      </w:pPr>
      <w:rPr>
        <w:rFonts w:hint="default"/>
        <w:lang w:val="pt-PT" w:eastAsia="en-US" w:bidi="ar-SA"/>
      </w:rPr>
    </w:lvl>
    <w:lvl w:ilvl="7">
      <w:numFmt w:val="bullet"/>
      <w:lvlText w:val="•"/>
      <w:lvlJc w:val="left"/>
      <w:pPr>
        <w:ind w:left="7756" w:hanging="258"/>
      </w:pPr>
      <w:rPr>
        <w:rFonts w:hint="default"/>
        <w:lang w:val="pt-PT" w:eastAsia="en-US" w:bidi="ar-SA"/>
      </w:rPr>
    </w:lvl>
    <w:lvl w:ilvl="8">
      <w:numFmt w:val="bullet"/>
      <w:lvlText w:val="•"/>
      <w:lvlJc w:val="left"/>
      <w:pPr>
        <w:ind w:left="8832" w:hanging="258"/>
      </w:pPr>
      <w:rPr>
        <w:rFonts w:hint="default"/>
        <w:lang w:val="pt-PT" w:eastAsia="en-US" w:bidi="ar-SA"/>
      </w:rPr>
    </w:lvl>
  </w:abstractNum>
  <w:abstractNum w:abstractNumId="30" w15:restartNumberingAfterBreak="0">
    <w:nsid w:val="6FB958F2"/>
    <w:multiLevelType w:val="hybridMultilevel"/>
    <w:tmpl w:val="F0F69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32" w15:restartNumberingAfterBreak="0">
    <w:nsid w:val="72C82B6E"/>
    <w:multiLevelType w:val="multilevel"/>
    <w:tmpl w:val="A9443BD4"/>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4"/>
  </w:num>
  <w:num w:numId="2">
    <w:abstractNumId w:val="12"/>
  </w:num>
  <w:num w:numId="3">
    <w:abstractNumId w:val="31"/>
  </w:num>
  <w:num w:numId="4">
    <w:abstractNumId w:val="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6"/>
  </w:num>
  <w:num w:numId="9">
    <w:abstractNumId w:val="9"/>
  </w:num>
  <w:num w:numId="10">
    <w:abstractNumId w:val="26"/>
  </w:num>
  <w:num w:numId="11">
    <w:abstractNumId w:val="32"/>
  </w:num>
  <w:num w:numId="12">
    <w:abstractNumId w:val="13"/>
  </w:num>
  <w:num w:numId="13">
    <w:abstractNumId w:val="27"/>
  </w:num>
  <w:num w:numId="14">
    <w:abstractNumId w:val="28"/>
  </w:num>
  <w:num w:numId="15">
    <w:abstractNumId w:val="19"/>
  </w:num>
  <w:num w:numId="16">
    <w:abstractNumId w:val="7"/>
  </w:num>
  <w:num w:numId="17">
    <w:abstractNumId w:val="5"/>
  </w:num>
  <w:num w:numId="18">
    <w:abstractNumId w:val="23"/>
  </w:num>
  <w:num w:numId="19">
    <w:abstractNumId w:val="29"/>
  </w:num>
  <w:num w:numId="20">
    <w:abstractNumId w:val="0"/>
  </w:num>
  <w:num w:numId="21">
    <w:abstractNumId w:val="22"/>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
  </w:num>
  <w:num w:numId="30">
    <w:abstractNumId w:val="18"/>
  </w:num>
  <w:num w:numId="31">
    <w:abstractNumId w:val="21"/>
  </w:num>
  <w:num w:numId="32">
    <w:abstractNumId w:val="15"/>
  </w:num>
  <w:num w:numId="33">
    <w:abstractNumId w:val="10"/>
  </w:num>
  <w:num w:numId="34">
    <w:abstractNumId w:val="11"/>
  </w:num>
  <w:num w:numId="35">
    <w:abstractNumId w:val="3"/>
  </w:num>
  <w:num w:numId="36">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611"/>
    <w:rsid w:val="000002D1"/>
    <w:rsid w:val="00006D44"/>
    <w:rsid w:val="0001397E"/>
    <w:rsid w:val="000210CB"/>
    <w:rsid w:val="0002453D"/>
    <w:rsid w:val="00025490"/>
    <w:rsid w:val="00030CAC"/>
    <w:rsid w:val="00033CB4"/>
    <w:rsid w:val="00037678"/>
    <w:rsid w:val="00040946"/>
    <w:rsid w:val="00041BCC"/>
    <w:rsid w:val="00041D8E"/>
    <w:rsid w:val="00042B2A"/>
    <w:rsid w:val="000432CE"/>
    <w:rsid w:val="00043955"/>
    <w:rsid w:val="00043E8A"/>
    <w:rsid w:val="0004571E"/>
    <w:rsid w:val="00045D73"/>
    <w:rsid w:val="000466A1"/>
    <w:rsid w:val="00051137"/>
    <w:rsid w:val="00051199"/>
    <w:rsid w:val="0005417D"/>
    <w:rsid w:val="0005668C"/>
    <w:rsid w:val="000604B7"/>
    <w:rsid w:val="000617D0"/>
    <w:rsid w:val="00063C06"/>
    <w:rsid w:val="00073491"/>
    <w:rsid w:val="00073A28"/>
    <w:rsid w:val="00082455"/>
    <w:rsid w:val="00082F77"/>
    <w:rsid w:val="000836BA"/>
    <w:rsid w:val="00084781"/>
    <w:rsid w:val="00084A13"/>
    <w:rsid w:val="000873A9"/>
    <w:rsid w:val="00091724"/>
    <w:rsid w:val="00092C9B"/>
    <w:rsid w:val="00093C96"/>
    <w:rsid w:val="00094A9D"/>
    <w:rsid w:val="00095031"/>
    <w:rsid w:val="00095420"/>
    <w:rsid w:val="000A0915"/>
    <w:rsid w:val="000A2A3C"/>
    <w:rsid w:val="000A2D72"/>
    <w:rsid w:val="000A41C9"/>
    <w:rsid w:val="000A4398"/>
    <w:rsid w:val="000A6261"/>
    <w:rsid w:val="000B12D9"/>
    <w:rsid w:val="000B1947"/>
    <w:rsid w:val="000B2088"/>
    <w:rsid w:val="000B5389"/>
    <w:rsid w:val="000B6D47"/>
    <w:rsid w:val="000B7D4D"/>
    <w:rsid w:val="000C00D0"/>
    <w:rsid w:val="000C2522"/>
    <w:rsid w:val="000C298B"/>
    <w:rsid w:val="000C44FC"/>
    <w:rsid w:val="000C4F52"/>
    <w:rsid w:val="000C531E"/>
    <w:rsid w:val="000D19A2"/>
    <w:rsid w:val="000D1A03"/>
    <w:rsid w:val="000D292D"/>
    <w:rsid w:val="000D38F6"/>
    <w:rsid w:val="000D5CEC"/>
    <w:rsid w:val="000D5EBF"/>
    <w:rsid w:val="000E0C83"/>
    <w:rsid w:val="000E14F4"/>
    <w:rsid w:val="000E29BD"/>
    <w:rsid w:val="000E36A3"/>
    <w:rsid w:val="000F1345"/>
    <w:rsid w:val="000F23E1"/>
    <w:rsid w:val="000F48B7"/>
    <w:rsid w:val="000F7DEC"/>
    <w:rsid w:val="0010210B"/>
    <w:rsid w:val="00103CBF"/>
    <w:rsid w:val="0010495C"/>
    <w:rsid w:val="00111764"/>
    <w:rsid w:val="00112301"/>
    <w:rsid w:val="00112F51"/>
    <w:rsid w:val="001145C2"/>
    <w:rsid w:val="001205F7"/>
    <w:rsid w:val="00125229"/>
    <w:rsid w:val="00127C79"/>
    <w:rsid w:val="00130F7C"/>
    <w:rsid w:val="00134767"/>
    <w:rsid w:val="00135929"/>
    <w:rsid w:val="00135E2E"/>
    <w:rsid w:val="00143A7A"/>
    <w:rsid w:val="00144032"/>
    <w:rsid w:val="00144495"/>
    <w:rsid w:val="00146D4E"/>
    <w:rsid w:val="001502E1"/>
    <w:rsid w:val="00150A34"/>
    <w:rsid w:val="00155A81"/>
    <w:rsid w:val="001601C0"/>
    <w:rsid w:val="00162427"/>
    <w:rsid w:val="00165DF6"/>
    <w:rsid w:val="00166C13"/>
    <w:rsid w:val="00167F6E"/>
    <w:rsid w:val="0017027B"/>
    <w:rsid w:val="00170BB3"/>
    <w:rsid w:val="00174058"/>
    <w:rsid w:val="00174EE3"/>
    <w:rsid w:val="00180DC0"/>
    <w:rsid w:val="0018333C"/>
    <w:rsid w:val="001954BB"/>
    <w:rsid w:val="0019635A"/>
    <w:rsid w:val="001963F9"/>
    <w:rsid w:val="001A4260"/>
    <w:rsid w:val="001A47E5"/>
    <w:rsid w:val="001A48C2"/>
    <w:rsid w:val="001A5711"/>
    <w:rsid w:val="001A6959"/>
    <w:rsid w:val="001A6FC4"/>
    <w:rsid w:val="001B0E87"/>
    <w:rsid w:val="001B0F8A"/>
    <w:rsid w:val="001B0FC7"/>
    <w:rsid w:val="001B173A"/>
    <w:rsid w:val="001B63DD"/>
    <w:rsid w:val="001C034F"/>
    <w:rsid w:val="001C138D"/>
    <w:rsid w:val="001C4085"/>
    <w:rsid w:val="001C571C"/>
    <w:rsid w:val="001D4194"/>
    <w:rsid w:val="001D5726"/>
    <w:rsid w:val="001D7699"/>
    <w:rsid w:val="001E1FC5"/>
    <w:rsid w:val="001E21A4"/>
    <w:rsid w:val="001E259F"/>
    <w:rsid w:val="001E2611"/>
    <w:rsid w:val="001E28AE"/>
    <w:rsid w:val="001E35DD"/>
    <w:rsid w:val="001E391C"/>
    <w:rsid w:val="001E398A"/>
    <w:rsid w:val="001E6BC4"/>
    <w:rsid w:val="001E72C0"/>
    <w:rsid w:val="001F0B7F"/>
    <w:rsid w:val="001F6A54"/>
    <w:rsid w:val="001F6C94"/>
    <w:rsid w:val="00203D9C"/>
    <w:rsid w:val="00204052"/>
    <w:rsid w:val="0020676A"/>
    <w:rsid w:val="00211675"/>
    <w:rsid w:val="0021188B"/>
    <w:rsid w:val="0021230D"/>
    <w:rsid w:val="00213061"/>
    <w:rsid w:val="0021309C"/>
    <w:rsid w:val="00214073"/>
    <w:rsid w:val="002150F5"/>
    <w:rsid w:val="00215443"/>
    <w:rsid w:val="00215E8C"/>
    <w:rsid w:val="0022023F"/>
    <w:rsid w:val="00222D97"/>
    <w:rsid w:val="00224B6B"/>
    <w:rsid w:val="002315D2"/>
    <w:rsid w:val="0023366A"/>
    <w:rsid w:val="00233B82"/>
    <w:rsid w:val="00237833"/>
    <w:rsid w:val="00240D4F"/>
    <w:rsid w:val="00241DC1"/>
    <w:rsid w:val="00243176"/>
    <w:rsid w:val="00244046"/>
    <w:rsid w:val="00245AEC"/>
    <w:rsid w:val="00246F64"/>
    <w:rsid w:val="00252D45"/>
    <w:rsid w:val="00255D76"/>
    <w:rsid w:val="0025603E"/>
    <w:rsid w:val="00260D8A"/>
    <w:rsid w:val="00260DD0"/>
    <w:rsid w:val="00262612"/>
    <w:rsid w:val="00262B17"/>
    <w:rsid w:val="00262B63"/>
    <w:rsid w:val="00264082"/>
    <w:rsid w:val="002645FA"/>
    <w:rsid w:val="00264F43"/>
    <w:rsid w:val="002716FE"/>
    <w:rsid w:val="002723FE"/>
    <w:rsid w:val="00272C63"/>
    <w:rsid w:val="00273E8B"/>
    <w:rsid w:val="00277513"/>
    <w:rsid w:val="00284B12"/>
    <w:rsid w:val="00287493"/>
    <w:rsid w:val="0029009B"/>
    <w:rsid w:val="0029135A"/>
    <w:rsid w:val="0029158E"/>
    <w:rsid w:val="002936CC"/>
    <w:rsid w:val="002947F6"/>
    <w:rsid w:val="002A1267"/>
    <w:rsid w:val="002A336D"/>
    <w:rsid w:val="002A6CA9"/>
    <w:rsid w:val="002A7C44"/>
    <w:rsid w:val="002B17AC"/>
    <w:rsid w:val="002B20DD"/>
    <w:rsid w:val="002B4ACB"/>
    <w:rsid w:val="002C1206"/>
    <w:rsid w:val="002C72E0"/>
    <w:rsid w:val="002C76E4"/>
    <w:rsid w:val="002D379E"/>
    <w:rsid w:val="002E0958"/>
    <w:rsid w:val="002E0AD1"/>
    <w:rsid w:val="002E1F7B"/>
    <w:rsid w:val="002E3F06"/>
    <w:rsid w:val="002E4187"/>
    <w:rsid w:val="002E420C"/>
    <w:rsid w:val="002E5B4D"/>
    <w:rsid w:val="002E65F4"/>
    <w:rsid w:val="002E72B8"/>
    <w:rsid w:val="002F0F0C"/>
    <w:rsid w:val="002F1425"/>
    <w:rsid w:val="002F23F6"/>
    <w:rsid w:val="002F4B0C"/>
    <w:rsid w:val="002F5438"/>
    <w:rsid w:val="002F786E"/>
    <w:rsid w:val="003005F3"/>
    <w:rsid w:val="003045F0"/>
    <w:rsid w:val="003075B4"/>
    <w:rsid w:val="003142B1"/>
    <w:rsid w:val="003149BB"/>
    <w:rsid w:val="00315A7A"/>
    <w:rsid w:val="00323D0B"/>
    <w:rsid w:val="003240D8"/>
    <w:rsid w:val="0032465F"/>
    <w:rsid w:val="003247B1"/>
    <w:rsid w:val="003261E1"/>
    <w:rsid w:val="00327F3F"/>
    <w:rsid w:val="00330B9F"/>
    <w:rsid w:val="0033161E"/>
    <w:rsid w:val="00331A9D"/>
    <w:rsid w:val="0033591D"/>
    <w:rsid w:val="00335A7E"/>
    <w:rsid w:val="003361F3"/>
    <w:rsid w:val="00337740"/>
    <w:rsid w:val="0033785F"/>
    <w:rsid w:val="0034177A"/>
    <w:rsid w:val="00341D15"/>
    <w:rsid w:val="00342D0D"/>
    <w:rsid w:val="00343089"/>
    <w:rsid w:val="00344A78"/>
    <w:rsid w:val="00344C99"/>
    <w:rsid w:val="0034688C"/>
    <w:rsid w:val="00346B76"/>
    <w:rsid w:val="00351A48"/>
    <w:rsid w:val="0035202F"/>
    <w:rsid w:val="00354E9F"/>
    <w:rsid w:val="00355261"/>
    <w:rsid w:val="003554A5"/>
    <w:rsid w:val="00356B9F"/>
    <w:rsid w:val="0036415C"/>
    <w:rsid w:val="00371FBA"/>
    <w:rsid w:val="003722F8"/>
    <w:rsid w:val="00374475"/>
    <w:rsid w:val="00374914"/>
    <w:rsid w:val="003753FC"/>
    <w:rsid w:val="00376B6A"/>
    <w:rsid w:val="0038091F"/>
    <w:rsid w:val="003813C4"/>
    <w:rsid w:val="00381401"/>
    <w:rsid w:val="003829C1"/>
    <w:rsid w:val="00383935"/>
    <w:rsid w:val="003841F7"/>
    <w:rsid w:val="00384F2E"/>
    <w:rsid w:val="00385A50"/>
    <w:rsid w:val="00385EFD"/>
    <w:rsid w:val="003875B5"/>
    <w:rsid w:val="00387827"/>
    <w:rsid w:val="00390904"/>
    <w:rsid w:val="00391101"/>
    <w:rsid w:val="00392606"/>
    <w:rsid w:val="00392C3A"/>
    <w:rsid w:val="00394119"/>
    <w:rsid w:val="00395EA6"/>
    <w:rsid w:val="003A04A4"/>
    <w:rsid w:val="003A2496"/>
    <w:rsid w:val="003A3490"/>
    <w:rsid w:val="003A4B64"/>
    <w:rsid w:val="003A5C2C"/>
    <w:rsid w:val="003A6307"/>
    <w:rsid w:val="003B14FD"/>
    <w:rsid w:val="003B2C3D"/>
    <w:rsid w:val="003B3811"/>
    <w:rsid w:val="003B3F91"/>
    <w:rsid w:val="003B4859"/>
    <w:rsid w:val="003B56A2"/>
    <w:rsid w:val="003B7048"/>
    <w:rsid w:val="003C0D1E"/>
    <w:rsid w:val="003C1BDF"/>
    <w:rsid w:val="003C1E63"/>
    <w:rsid w:val="003C37D8"/>
    <w:rsid w:val="003C3ECB"/>
    <w:rsid w:val="003C4434"/>
    <w:rsid w:val="003C48BE"/>
    <w:rsid w:val="003C59D3"/>
    <w:rsid w:val="003C59D5"/>
    <w:rsid w:val="003C65E2"/>
    <w:rsid w:val="003C6C51"/>
    <w:rsid w:val="003D0112"/>
    <w:rsid w:val="003D11E9"/>
    <w:rsid w:val="003D1BDA"/>
    <w:rsid w:val="003D5CD3"/>
    <w:rsid w:val="003D6868"/>
    <w:rsid w:val="003E0083"/>
    <w:rsid w:val="003E0616"/>
    <w:rsid w:val="003E3546"/>
    <w:rsid w:val="003E3E19"/>
    <w:rsid w:val="003E5AC8"/>
    <w:rsid w:val="003E5BA4"/>
    <w:rsid w:val="003E6F99"/>
    <w:rsid w:val="003F1CB6"/>
    <w:rsid w:val="003F39E2"/>
    <w:rsid w:val="003F47A2"/>
    <w:rsid w:val="003F50EB"/>
    <w:rsid w:val="003F66B9"/>
    <w:rsid w:val="003F6B67"/>
    <w:rsid w:val="004050B7"/>
    <w:rsid w:val="00406BA1"/>
    <w:rsid w:val="00411D85"/>
    <w:rsid w:val="0041222B"/>
    <w:rsid w:val="004123EC"/>
    <w:rsid w:val="00415457"/>
    <w:rsid w:val="00416912"/>
    <w:rsid w:val="00420807"/>
    <w:rsid w:val="00420AC4"/>
    <w:rsid w:val="0042147C"/>
    <w:rsid w:val="004265F8"/>
    <w:rsid w:val="004301D9"/>
    <w:rsid w:val="00431BB4"/>
    <w:rsid w:val="004326C4"/>
    <w:rsid w:val="004354EF"/>
    <w:rsid w:val="0043551E"/>
    <w:rsid w:val="00436AFC"/>
    <w:rsid w:val="00437E99"/>
    <w:rsid w:val="00446A4A"/>
    <w:rsid w:val="004513E6"/>
    <w:rsid w:val="004544F7"/>
    <w:rsid w:val="00454BE0"/>
    <w:rsid w:val="00455F02"/>
    <w:rsid w:val="004569C8"/>
    <w:rsid w:val="00457574"/>
    <w:rsid w:val="00461032"/>
    <w:rsid w:val="004617A4"/>
    <w:rsid w:val="00462CC8"/>
    <w:rsid w:val="0046329D"/>
    <w:rsid w:val="0046485A"/>
    <w:rsid w:val="00467463"/>
    <w:rsid w:val="004720D5"/>
    <w:rsid w:val="004720F9"/>
    <w:rsid w:val="00472E59"/>
    <w:rsid w:val="00473A21"/>
    <w:rsid w:val="00481E25"/>
    <w:rsid w:val="00482906"/>
    <w:rsid w:val="00482F5B"/>
    <w:rsid w:val="004834AC"/>
    <w:rsid w:val="004835FE"/>
    <w:rsid w:val="0048567C"/>
    <w:rsid w:val="004871C6"/>
    <w:rsid w:val="004873D4"/>
    <w:rsid w:val="00487816"/>
    <w:rsid w:val="00492409"/>
    <w:rsid w:val="00492676"/>
    <w:rsid w:val="004935D7"/>
    <w:rsid w:val="00494303"/>
    <w:rsid w:val="004967C6"/>
    <w:rsid w:val="004A2677"/>
    <w:rsid w:val="004A3338"/>
    <w:rsid w:val="004A5B63"/>
    <w:rsid w:val="004B3C61"/>
    <w:rsid w:val="004B4BC4"/>
    <w:rsid w:val="004B63C4"/>
    <w:rsid w:val="004C4417"/>
    <w:rsid w:val="004C5185"/>
    <w:rsid w:val="004D0232"/>
    <w:rsid w:val="004D5AAC"/>
    <w:rsid w:val="004D629B"/>
    <w:rsid w:val="004D71E6"/>
    <w:rsid w:val="004E27FA"/>
    <w:rsid w:val="004E3114"/>
    <w:rsid w:val="004E47CC"/>
    <w:rsid w:val="004E778E"/>
    <w:rsid w:val="004F0860"/>
    <w:rsid w:val="004F11E6"/>
    <w:rsid w:val="004F2F9F"/>
    <w:rsid w:val="005000EE"/>
    <w:rsid w:val="00500E00"/>
    <w:rsid w:val="00503672"/>
    <w:rsid w:val="00504353"/>
    <w:rsid w:val="00504573"/>
    <w:rsid w:val="00506519"/>
    <w:rsid w:val="00507798"/>
    <w:rsid w:val="00510843"/>
    <w:rsid w:val="00512EE5"/>
    <w:rsid w:val="00513E9A"/>
    <w:rsid w:val="005147E5"/>
    <w:rsid w:val="00515833"/>
    <w:rsid w:val="00520ABC"/>
    <w:rsid w:val="00521D70"/>
    <w:rsid w:val="00521E64"/>
    <w:rsid w:val="00523305"/>
    <w:rsid w:val="0052646E"/>
    <w:rsid w:val="00532910"/>
    <w:rsid w:val="00533B28"/>
    <w:rsid w:val="00534DF5"/>
    <w:rsid w:val="00540606"/>
    <w:rsid w:val="005421F9"/>
    <w:rsid w:val="00542CDF"/>
    <w:rsid w:val="00543398"/>
    <w:rsid w:val="00543BAB"/>
    <w:rsid w:val="00545C90"/>
    <w:rsid w:val="0055786B"/>
    <w:rsid w:val="005606B3"/>
    <w:rsid w:val="00560A79"/>
    <w:rsid w:val="00560A82"/>
    <w:rsid w:val="0056181D"/>
    <w:rsid w:val="00565427"/>
    <w:rsid w:val="005661D7"/>
    <w:rsid w:val="00566A0D"/>
    <w:rsid w:val="00571898"/>
    <w:rsid w:val="0057298B"/>
    <w:rsid w:val="00572AEB"/>
    <w:rsid w:val="00576F10"/>
    <w:rsid w:val="00577405"/>
    <w:rsid w:val="00577B94"/>
    <w:rsid w:val="00580586"/>
    <w:rsid w:val="00581174"/>
    <w:rsid w:val="00587387"/>
    <w:rsid w:val="00590B13"/>
    <w:rsid w:val="00594179"/>
    <w:rsid w:val="00596B6C"/>
    <w:rsid w:val="00596B95"/>
    <w:rsid w:val="00597998"/>
    <w:rsid w:val="005A0745"/>
    <w:rsid w:val="005A1075"/>
    <w:rsid w:val="005A1D1C"/>
    <w:rsid w:val="005A37B9"/>
    <w:rsid w:val="005A423A"/>
    <w:rsid w:val="005A6E21"/>
    <w:rsid w:val="005A74AA"/>
    <w:rsid w:val="005B0C15"/>
    <w:rsid w:val="005B1D97"/>
    <w:rsid w:val="005B2EF0"/>
    <w:rsid w:val="005B3A52"/>
    <w:rsid w:val="005B6078"/>
    <w:rsid w:val="005B75E3"/>
    <w:rsid w:val="005C0A30"/>
    <w:rsid w:val="005C0B91"/>
    <w:rsid w:val="005C2C0F"/>
    <w:rsid w:val="005C5E67"/>
    <w:rsid w:val="005C683B"/>
    <w:rsid w:val="005C6ADC"/>
    <w:rsid w:val="005C7CB5"/>
    <w:rsid w:val="005D0B1F"/>
    <w:rsid w:val="005D2EFE"/>
    <w:rsid w:val="005D3C1F"/>
    <w:rsid w:val="005D4900"/>
    <w:rsid w:val="005D4A30"/>
    <w:rsid w:val="005D55AE"/>
    <w:rsid w:val="005D5B88"/>
    <w:rsid w:val="005D6857"/>
    <w:rsid w:val="005D7E61"/>
    <w:rsid w:val="005E1D75"/>
    <w:rsid w:val="005E35B7"/>
    <w:rsid w:val="005E50E1"/>
    <w:rsid w:val="005E5C65"/>
    <w:rsid w:val="005E6F41"/>
    <w:rsid w:val="005F0A87"/>
    <w:rsid w:val="005F1C77"/>
    <w:rsid w:val="005F2D9B"/>
    <w:rsid w:val="005F2EE5"/>
    <w:rsid w:val="005F7D11"/>
    <w:rsid w:val="0060107E"/>
    <w:rsid w:val="00601CF4"/>
    <w:rsid w:val="00601D2B"/>
    <w:rsid w:val="00602D06"/>
    <w:rsid w:val="00603C5D"/>
    <w:rsid w:val="006046D3"/>
    <w:rsid w:val="00604817"/>
    <w:rsid w:val="00605B49"/>
    <w:rsid w:val="0060601C"/>
    <w:rsid w:val="0060604A"/>
    <w:rsid w:val="00607670"/>
    <w:rsid w:val="00610615"/>
    <w:rsid w:val="00612057"/>
    <w:rsid w:val="00613321"/>
    <w:rsid w:val="006134E8"/>
    <w:rsid w:val="00614284"/>
    <w:rsid w:val="00615F15"/>
    <w:rsid w:val="006165B2"/>
    <w:rsid w:val="00621326"/>
    <w:rsid w:val="006222E8"/>
    <w:rsid w:val="006241F2"/>
    <w:rsid w:val="00625A18"/>
    <w:rsid w:val="0063058E"/>
    <w:rsid w:val="00630657"/>
    <w:rsid w:val="0063166F"/>
    <w:rsid w:val="006335AB"/>
    <w:rsid w:val="006339D4"/>
    <w:rsid w:val="00633AC3"/>
    <w:rsid w:val="00633D57"/>
    <w:rsid w:val="0063418A"/>
    <w:rsid w:val="00636676"/>
    <w:rsid w:val="00641340"/>
    <w:rsid w:val="00641E6E"/>
    <w:rsid w:val="00644B08"/>
    <w:rsid w:val="00645FAA"/>
    <w:rsid w:val="0064601B"/>
    <w:rsid w:val="00646E7E"/>
    <w:rsid w:val="006477F8"/>
    <w:rsid w:val="00650438"/>
    <w:rsid w:val="006515A8"/>
    <w:rsid w:val="00653116"/>
    <w:rsid w:val="006537F2"/>
    <w:rsid w:val="00654501"/>
    <w:rsid w:val="006550C1"/>
    <w:rsid w:val="00655786"/>
    <w:rsid w:val="00655908"/>
    <w:rsid w:val="00656D57"/>
    <w:rsid w:val="006572AC"/>
    <w:rsid w:val="00665BF9"/>
    <w:rsid w:val="00667FE3"/>
    <w:rsid w:val="00676FF3"/>
    <w:rsid w:val="006778DF"/>
    <w:rsid w:val="00681684"/>
    <w:rsid w:val="00681A37"/>
    <w:rsid w:val="006833BE"/>
    <w:rsid w:val="006843A7"/>
    <w:rsid w:val="006859F3"/>
    <w:rsid w:val="00685CC6"/>
    <w:rsid w:val="00686999"/>
    <w:rsid w:val="006873E1"/>
    <w:rsid w:val="006905A9"/>
    <w:rsid w:val="00690F20"/>
    <w:rsid w:val="00691156"/>
    <w:rsid w:val="00693BE4"/>
    <w:rsid w:val="006948B2"/>
    <w:rsid w:val="006949CB"/>
    <w:rsid w:val="00697671"/>
    <w:rsid w:val="006A2001"/>
    <w:rsid w:val="006A29D8"/>
    <w:rsid w:val="006A42DB"/>
    <w:rsid w:val="006A6678"/>
    <w:rsid w:val="006A778E"/>
    <w:rsid w:val="006A7E42"/>
    <w:rsid w:val="006B0B54"/>
    <w:rsid w:val="006B142B"/>
    <w:rsid w:val="006B304C"/>
    <w:rsid w:val="006B3B97"/>
    <w:rsid w:val="006B58A4"/>
    <w:rsid w:val="006B6197"/>
    <w:rsid w:val="006B71C3"/>
    <w:rsid w:val="006C00EB"/>
    <w:rsid w:val="006C3CA1"/>
    <w:rsid w:val="006C4129"/>
    <w:rsid w:val="006C555A"/>
    <w:rsid w:val="006D0087"/>
    <w:rsid w:val="006D12B7"/>
    <w:rsid w:val="006D20F9"/>
    <w:rsid w:val="006D3BBB"/>
    <w:rsid w:val="006D4A7B"/>
    <w:rsid w:val="006D73A7"/>
    <w:rsid w:val="006E0E8C"/>
    <w:rsid w:val="006E4B94"/>
    <w:rsid w:val="006E7172"/>
    <w:rsid w:val="006E7541"/>
    <w:rsid w:val="006E7AFF"/>
    <w:rsid w:val="006F157F"/>
    <w:rsid w:val="006F6E98"/>
    <w:rsid w:val="0070444D"/>
    <w:rsid w:val="00704D96"/>
    <w:rsid w:val="007102E4"/>
    <w:rsid w:val="00713391"/>
    <w:rsid w:val="0071698B"/>
    <w:rsid w:val="007214C8"/>
    <w:rsid w:val="007216CB"/>
    <w:rsid w:val="00725427"/>
    <w:rsid w:val="0072748A"/>
    <w:rsid w:val="007277B7"/>
    <w:rsid w:val="00732196"/>
    <w:rsid w:val="007328B8"/>
    <w:rsid w:val="007376DF"/>
    <w:rsid w:val="0074090C"/>
    <w:rsid w:val="00740A3D"/>
    <w:rsid w:val="00741B05"/>
    <w:rsid w:val="00742897"/>
    <w:rsid w:val="00745280"/>
    <w:rsid w:val="0075031C"/>
    <w:rsid w:val="00751970"/>
    <w:rsid w:val="00752A58"/>
    <w:rsid w:val="00753718"/>
    <w:rsid w:val="00754BC4"/>
    <w:rsid w:val="007569D1"/>
    <w:rsid w:val="00756D40"/>
    <w:rsid w:val="00757B64"/>
    <w:rsid w:val="00763E1C"/>
    <w:rsid w:val="00767763"/>
    <w:rsid w:val="0077012E"/>
    <w:rsid w:val="00770736"/>
    <w:rsid w:val="00771251"/>
    <w:rsid w:val="0077344D"/>
    <w:rsid w:val="00773F0C"/>
    <w:rsid w:val="007742D3"/>
    <w:rsid w:val="007807B1"/>
    <w:rsid w:val="00781E7C"/>
    <w:rsid w:val="00784302"/>
    <w:rsid w:val="00785120"/>
    <w:rsid w:val="00787E2A"/>
    <w:rsid w:val="007909B3"/>
    <w:rsid w:val="00791AA4"/>
    <w:rsid w:val="007928B4"/>
    <w:rsid w:val="007946D0"/>
    <w:rsid w:val="007961BE"/>
    <w:rsid w:val="00796A14"/>
    <w:rsid w:val="0079708D"/>
    <w:rsid w:val="007971DF"/>
    <w:rsid w:val="007A3262"/>
    <w:rsid w:val="007A4CC6"/>
    <w:rsid w:val="007A537D"/>
    <w:rsid w:val="007A5E7E"/>
    <w:rsid w:val="007A71AD"/>
    <w:rsid w:val="007A75CE"/>
    <w:rsid w:val="007A79EF"/>
    <w:rsid w:val="007B1DB3"/>
    <w:rsid w:val="007B4A0B"/>
    <w:rsid w:val="007B5E9E"/>
    <w:rsid w:val="007B62D1"/>
    <w:rsid w:val="007B7A7E"/>
    <w:rsid w:val="007B7CB5"/>
    <w:rsid w:val="007C039F"/>
    <w:rsid w:val="007C2149"/>
    <w:rsid w:val="007C34C0"/>
    <w:rsid w:val="007C3B0C"/>
    <w:rsid w:val="007C58FC"/>
    <w:rsid w:val="007C7779"/>
    <w:rsid w:val="007D2C24"/>
    <w:rsid w:val="007D593B"/>
    <w:rsid w:val="007D6794"/>
    <w:rsid w:val="007D6AA8"/>
    <w:rsid w:val="007D7341"/>
    <w:rsid w:val="007E2313"/>
    <w:rsid w:val="007E3423"/>
    <w:rsid w:val="007E3815"/>
    <w:rsid w:val="007E3EC4"/>
    <w:rsid w:val="007E4D19"/>
    <w:rsid w:val="007E56E7"/>
    <w:rsid w:val="007F0456"/>
    <w:rsid w:val="007F064D"/>
    <w:rsid w:val="007F28F5"/>
    <w:rsid w:val="007F35BF"/>
    <w:rsid w:val="007F48E3"/>
    <w:rsid w:val="007F5091"/>
    <w:rsid w:val="00801700"/>
    <w:rsid w:val="00801D38"/>
    <w:rsid w:val="00802332"/>
    <w:rsid w:val="0080627F"/>
    <w:rsid w:val="008062A6"/>
    <w:rsid w:val="008112DC"/>
    <w:rsid w:val="00812A74"/>
    <w:rsid w:val="008154CF"/>
    <w:rsid w:val="008157F9"/>
    <w:rsid w:val="00817779"/>
    <w:rsid w:val="008207EF"/>
    <w:rsid w:val="00823208"/>
    <w:rsid w:val="00826B61"/>
    <w:rsid w:val="0082704F"/>
    <w:rsid w:val="0083187A"/>
    <w:rsid w:val="00831C51"/>
    <w:rsid w:val="008336FF"/>
    <w:rsid w:val="008349A7"/>
    <w:rsid w:val="008402CB"/>
    <w:rsid w:val="008405D8"/>
    <w:rsid w:val="0084279E"/>
    <w:rsid w:val="0084478A"/>
    <w:rsid w:val="008456AE"/>
    <w:rsid w:val="008468BC"/>
    <w:rsid w:val="0085134D"/>
    <w:rsid w:val="00853FF6"/>
    <w:rsid w:val="00854863"/>
    <w:rsid w:val="00860598"/>
    <w:rsid w:val="00860BFD"/>
    <w:rsid w:val="00861514"/>
    <w:rsid w:val="00863694"/>
    <w:rsid w:val="00865AB6"/>
    <w:rsid w:val="008760E8"/>
    <w:rsid w:val="00880AD2"/>
    <w:rsid w:val="00880C17"/>
    <w:rsid w:val="00880ED4"/>
    <w:rsid w:val="00881247"/>
    <w:rsid w:val="00881FF3"/>
    <w:rsid w:val="00882E2B"/>
    <w:rsid w:val="00882EB4"/>
    <w:rsid w:val="00885B6E"/>
    <w:rsid w:val="00886A5A"/>
    <w:rsid w:val="008871E3"/>
    <w:rsid w:val="008906FC"/>
    <w:rsid w:val="00893B0D"/>
    <w:rsid w:val="0089704F"/>
    <w:rsid w:val="008A047E"/>
    <w:rsid w:val="008A5A6E"/>
    <w:rsid w:val="008B33D0"/>
    <w:rsid w:val="008B376E"/>
    <w:rsid w:val="008B6C5D"/>
    <w:rsid w:val="008C4197"/>
    <w:rsid w:val="008D2527"/>
    <w:rsid w:val="008D355E"/>
    <w:rsid w:val="008D4C2F"/>
    <w:rsid w:val="008D5710"/>
    <w:rsid w:val="008D5EAC"/>
    <w:rsid w:val="008D6797"/>
    <w:rsid w:val="008D792C"/>
    <w:rsid w:val="008E03A7"/>
    <w:rsid w:val="008E2C3A"/>
    <w:rsid w:val="008E30F9"/>
    <w:rsid w:val="008E58AD"/>
    <w:rsid w:val="008E7941"/>
    <w:rsid w:val="008F120E"/>
    <w:rsid w:val="008F6B5E"/>
    <w:rsid w:val="008F7A60"/>
    <w:rsid w:val="009069D3"/>
    <w:rsid w:val="009101DB"/>
    <w:rsid w:val="00911453"/>
    <w:rsid w:val="009118F3"/>
    <w:rsid w:val="00912E40"/>
    <w:rsid w:val="00915FE1"/>
    <w:rsid w:val="00920CF3"/>
    <w:rsid w:val="0092405B"/>
    <w:rsid w:val="009274D5"/>
    <w:rsid w:val="00930C16"/>
    <w:rsid w:val="00930FE7"/>
    <w:rsid w:val="00937668"/>
    <w:rsid w:val="00940008"/>
    <w:rsid w:val="009446AB"/>
    <w:rsid w:val="0094660B"/>
    <w:rsid w:val="0094668F"/>
    <w:rsid w:val="00946915"/>
    <w:rsid w:val="00946E32"/>
    <w:rsid w:val="009514F5"/>
    <w:rsid w:val="00951F3C"/>
    <w:rsid w:val="00953B62"/>
    <w:rsid w:val="00953E34"/>
    <w:rsid w:val="00954944"/>
    <w:rsid w:val="00954C1E"/>
    <w:rsid w:val="009553E4"/>
    <w:rsid w:val="00955976"/>
    <w:rsid w:val="009615D5"/>
    <w:rsid w:val="00961CB5"/>
    <w:rsid w:val="00963A62"/>
    <w:rsid w:val="00965AE6"/>
    <w:rsid w:val="00966080"/>
    <w:rsid w:val="009675F6"/>
    <w:rsid w:val="00971FC7"/>
    <w:rsid w:val="00973C1A"/>
    <w:rsid w:val="00980355"/>
    <w:rsid w:val="00981878"/>
    <w:rsid w:val="00982283"/>
    <w:rsid w:val="009824B5"/>
    <w:rsid w:val="0098462A"/>
    <w:rsid w:val="009926ED"/>
    <w:rsid w:val="00993228"/>
    <w:rsid w:val="00994361"/>
    <w:rsid w:val="009948CE"/>
    <w:rsid w:val="00995B97"/>
    <w:rsid w:val="00997720"/>
    <w:rsid w:val="00997A6A"/>
    <w:rsid w:val="009A2822"/>
    <w:rsid w:val="009A498B"/>
    <w:rsid w:val="009A6348"/>
    <w:rsid w:val="009A7C59"/>
    <w:rsid w:val="009B0412"/>
    <w:rsid w:val="009B0854"/>
    <w:rsid w:val="009B4C2D"/>
    <w:rsid w:val="009C22A3"/>
    <w:rsid w:val="009C24F4"/>
    <w:rsid w:val="009C2AE3"/>
    <w:rsid w:val="009C4928"/>
    <w:rsid w:val="009C5681"/>
    <w:rsid w:val="009C7586"/>
    <w:rsid w:val="009C79A8"/>
    <w:rsid w:val="009D0FBC"/>
    <w:rsid w:val="009D44F2"/>
    <w:rsid w:val="009D6455"/>
    <w:rsid w:val="009D7EC0"/>
    <w:rsid w:val="009E041F"/>
    <w:rsid w:val="009E3E03"/>
    <w:rsid w:val="009E42E6"/>
    <w:rsid w:val="009E4A60"/>
    <w:rsid w:val="009E6300"/>
    <w:rsid w:val="009E7F9F"/>
    <w:rsid w:val="009F12FA"/>
    <w:rsid w:val="009F5AA5"/>
    <w:rsid w:val="00A010A9"/>
    <w:rsid w:val="00A0348A"/>
    <w:rsid w:val="00A0388E"/>
    <w:rsid w:val="00A04C84"/>
    <w:rsid w:val="00A10FB1"/>
    <w:rsid w:val="00A11784"/>
    <w:rsid w:val="00A1196D"/>
    <w:rsid w:val="00A169B3"/>
    <w:rsid w:val="00A20CC4"/>
    <w:rsid w:val="00A22EF4"/>
    <w:rsid w:val="00A25969"/>
    <w:rsid w:val="00A304CA"/>
    <w:rsid w:val="00A320EB"/>
    <w:rsid w:val="00A3443E"/>
    <w:rsid w:val="00A37EEE"/>
    <w:rsid w:val="00A41E4A"/>
    <w:rsid w:val="00A42268"/>
    <w:rsid w:val="00A42577"/>
    <w:rsid w:val="00A50FBB"/>
    <w:rsid w:val="00A51930"/>
    <w:rsid w:val="00A53D4F"/>
    <w:rsid w:val="00A54201"/>
    <w:rsid w:val="00A54399"/>
    <w:rsid w:val="00A561C5"/>
    <w:rsid w:val="00A633D7"/>
    <w:rsid w:val="00A6426A"/>
    <w:rsid w:val="00A70C00"/>
    <w:rsid w:val="00A74444"/>
    <w:rsid w:val="00A754EA"/>
    <w:rsid w:val="00A75865"/>
    <w:rsid w:val="00A77D54"/>
    <w:rsid w:val="00A83A73"/>
    <w:rsid w:val="00A84D96"/>
    <w:rsid w:val="00A85E06"/>
    <w:rsid w:val="00A8637B"/>
    <w:rsid w:val="00A8682B"/>
    <w:rsid w:val="00A90DAF"/>
    <w:rsid w:val="00A9418F"/>
    <w:rsid w:val="00A96312"/>
    <w:rsid w:val="00AA17F9"/>
    <w:rsid w:val="00AA1BDC"/>
    <w:rsid w:val="00AA21A7"/>
    <w:rsid w:val="00AA3A1D"/>
    <w:rsid w:val="00AA731F"/>
    <w:rsid w:val="00AB15E8"/>
    <w:rsid w:val="00AB47A1"/>
    <w:rsid w:val="00AB67D9"/>
    <w:rsid w:val="00AC0D4A"/>
    <w:rsid w:val="00AC441F"/>
    <w:rsid w:val="00AC4E35"/>
    <w:rsid w:val="00AC591E"/>
    <w:rsid w:val="00AD1215"/>
    <w:rsid w:val="00AD30D8"/>
    <w:rsid w:val="00AD5451"/>
    <w:rsid w:val="00AD6573"/>
    <w:rsid w:val="00AE1FD3"/>
    <w:rsid w:val="00AE502B"/>
    <w:rsid w:val="00AE6D6B"/>
    <w:rsid w:val="00AE7320"/>
    <w:rsid w:val="00AF237D"/>
    <w:rsid w:val="00AF2D3D"/>
    <w:rsid w:val="00AF323E"/>
    <w:rsid w:val="00AF5504"/>
    <w:rsid w:val="00B00184"/>
    <w:rsid w:val="00B01486"/>
    <w:rsid w:val="00B01D7D"/>
    <w:rsid w:val="00B13B9A"/>
    <w:rsid w:val="00B13C30"/>
    <w:rsid w:val="00B15A96"/>
    <w:rsid w:val="00B21C80"/>
    <w:rsid w:val="00B2388E"/>
    <w:rsid w:val="00B24422"/>
    <w:rsid w:val="00B24ECA"/>
    <w:rsid w:val="00B2644C"/>
    <w:rsid w:val="00B2699A"/>
    <w:rsid w:val="00B34AEB"/>
    <w:rsid w:val="00B36090"/>
    <w:rsid w:val="00B37F58"/>
    <w:rsid w:val="00B40E21"/>
    <w:rsid w:val="00B42D6E"/>
    <w:rsid w:val="00B51860"/>
    <w:rsid w:val="00B55B45"/>
    <w:rsid w:val="00B601D2"/>
    <w:rsid w:val="00B61991"/>
    <w:rsid w:val="00B63609"/>
    <w:rsid w:val="00B718CA"/>
    <w:rsid w:val="00B71B50"/>
    <w:rsid w:val="00B72302"/>
    <w:rsid w:val="00B74F9C"/>
    <w:rsid w:val="00B755DF"/>
    <w:rsid w:val="00B76D2B"/>
    <w:rsid w:val="00B774E5"/>
    <w:rsid w:val="00B803C4"/>
    <w:rsid w:val="00B81A53"/>
    <w:rsid w:val="00B83DEC"/>
    <w:rsid w:val="00B85099"/>
    <w:rsid w:val="00B85ADD"/>
    <w:rsid w:val="00B87731"/>
    <w:rsid w:val="00B90A6D"/>
    <w:rsid w:val="00B935A0"/>
    <w:rsid w:val="00B978FB"/>
    <w:rsid w:val="00BA0184"/>
    <w:rsid w:val="00BA0A7A"/>
    <w:rsid w:val="00BA2C9F"/>
    <w:rsid w:val="00BA37BE"/>
    <w:rsid w:val="00BA3D12"/>
    <w:rsid w:val="00BA79B9"/>
    <w:rsid w:val="00BB3C8F"/>
    <w:rsid w:val="00BB3DF4"/>
    <w:rsid w:val="00BB44A2"/>
    <w:rsid w:val="00BB53CF"/>
    <w:rsid w:val="00BC37EF"/>
    <w:rsid w:val="00BC527E"/>
    <w:rsid w:val="00BC5413"/>
    <w:rsid w:val="00BC6593"/>
    <w:rsid w:val="00BC688F"/>
    <w:rsid w:val="00BC7807"/>
    <w:rsid w:val="00BD2614"/>
    <w:rsid w:val="00BD413A"/>
    <w:rsid w:val="00BD47C2"/>
    <w:rsid w:val="00BE027D"/>
    <w:rsid w:val="00BE18EF"/>
    <w:rsid w:val="00BE2BD9"/>
    <w:rsid w:val="00BE2D47"/>
    <w:rsid w:val="00BE2E39"/>
    <w:rsid w:val="00BE38C6"/>
    <w:rsid w:val="00BE4F05"/>
    <w:rsid w:val="00BE6571"/>
    <w:rsid w:val="00BE6E07"/>
    <w:rsid w:val="00BF1627"/>
    <w:rsid w:val="00BF2641"/>
    <w:rsid w:val="00BF44FF"/>
    <w:rsid w:val="00C01192"/>
    <w:rsid w:val="00C011AE"/>
    <w:rsid w:val="00C06D5A"/>
    <w:rsid w:val="00C06FD6"/>
    <w:rsid w:val="00C073A5"/>
    <w:rsid w:val="00C10A8A"/>
    <w:rsid w:val="00C10D39"/>
    <w:rsid w:val="00C1247C"/>
    <w:rsid w:val="00C131AE"/>
    <w:rsid w:val="00C1542C"/>
    <w:rsid w:val="00C15A37"/>
    <w:rsid w:val="00C220A3"/>
    <w:rsid w:val="00C24053"/>
    <w:rsid w:val="00C24E35"/>
    <w:rsid w:val="00C24EDE"/>
    <w:rsid w:val="00C2582B"/>
    <w:rsid w:val="00C303B2"/>
    <w:rsid w:val="00C32CB9"/>
    <w:rsid w:val="00C343A5"/>
    <w:rsid w:val="00C361E5"/>
    <w:rsid w:val="00C37DFF"/>
    <w:rsid w:val="00C445C9"/>
    <w:rsid w:val="00C4579E"/>
    <w:rsid w:val="00C507A7"/>
    <w:rsid w:val="00C5180F"/>
    <w:rsid w:val="00C51A47"/>
    <w:rsid w:val="00C520AD"/>
    <w:rsid w:val="00C53C75"/>
    <w:rsid w:val="00C5512C"/>
    <w:rsid w:val="00C57054"/>
    <w:rsid w:val="00C60526"/>
    <w:rsid w:val="00C61307"/>
    <w:rsid w:val="00C62D0F"/>
    <w:rsid w:val="00C630C3"/>
    <w:rsid w:val="00C6426C"/>
    <w:rsid w:val="00C703A9"/>
    <w:rsid w:val="00C723F2"/>
    <w:rsid w:val="00C7337B"/>
    <w:rsid w:val="00C7405D"/>
    <w:rsid w:val="00C74BEE"/>
    <w:rsid w:val="00C76AFF"/>
    <w:rsid w:val="00C775C0"/>
    <w:rsid w:val="00C838E7"/>
    <w:rsid w:val="00C84407"/>
    <w:rsid w:val="00C85071"/>
    <w:rsid w:val="00C85189"/>
    <w:rsid w:val="00C9400A"/>
    <w:rsid w:val="00C96065"/>
    <w:rsid w:val="00CA125E"/>
    <w:rsid w:val="00CA1664"/>
    <w:rsid w:val="00CA29FE"/>
    <w:rsid w:val="00CA52A4"/>
    <w:rsid w:val="00CA6372"/>
    <w:rsid w:val="00CA6629"/>
    <w:rsid w:val="00CA6A65"/>
    <w:rsid w:val="00CA78EA"/>
    <w:rsid w:val="00CB11DE"/>
    <w:rsid w:val="00CB2C7B"/>
    <w:rsid w:val="00CB2D0F"/>
    <w:rsid w:val="00CB47A8"/>
    <w:rsid w:val="00CB56AA"/>
    <w:rsid w:val="00CB5E8F"/>
    <w:rsid w:val="00CC0D93"/>
    <w:rsid w:val="00CC0DC1"/>
    <w:rsid w:val="00CC4595"/>
    <w:rsid w:val="00CD10D3"/>
    <w:rsid w:val="00CD4EC7"/>
    <w:rsid w:val="00CE182A"/>
    <w:rsid w:val="00CE3773"/>
    <w:rsid w:val="00CE3B31"/>
    <w:rsid w:val="00CE6BBB"/>
    <w:rsid w:val="00CE6E33"/>
    <w:rsid w:val="00CE6F99"/>
    <w:rsid w:val="00CF4EE1"/>
    <w:rsid w:val="00CF5087"/>
    <w:rsid w:val="00CF674D"/>
    <w:rsid w:val="00D00168"/>
    <w:rsid w:val="00D00CF0"/>
    <w:rsid w:val="00D027DE"/>
    <w:rsid w:val="00D05BE5"/>
    <w:rsid w:val="00D05E1B"/>
    <w:rsid w:val="00D069CE"/>
    <w:rsid w:val="00D11CA9"/>
    <w:rsid w:val="00D14B7A"/>
    <w:rsid w:val="00D16AC8"/>
    <w:rsid w:val="00D20EBC"/>
    <w:rsid w:val="00D21B8E"/>
    <w:rsid w:val="00D22956"/>
    <w:rsid w:val="00D23040"/>
    <w:rsid w:val="00D26BF9"/>
    <w:rsid w:val="00D26E90"/>
    <w:rsid w:val="00D30C27"/>
    <w:rsid w:val="00D3104C"/>
    <w:rsid w:val="00D315B2"/>
    <w:rsid w:val="00D34A58"/>
    <w:rsid w:val="00D36A86"/>
    <w:rsid w:val="00D374BF"/>
    <w:rsid w:val="00D379A7"/>
    <w:rsid w:val="00D429EC"/>
    <w:rsid w:val="00D44556"/>
    <w:rsid w:val="00D44EC9"/>
    <w:rsid w:val="00D45D7E"/>
    <w:rsid w:val="00D47856"/>
    <w:rsid w:val="00D507DC"/>
    <w:rsid w:val="00D50959"/>
    <w:rsid w:val="00D56743"/>
    <w:rsid w:val="00D6747E"/>
    <w:rsid w:val="00D67965"/>
    <w:rsid w:val="00D70775"/>
    <w:rsid w:val="00D7143F"/>
    <w:rsid w:val="00D724A8"/>
    <w:rsid w:val="00D800A7"/>
    <w:rsid w:val="00D815FD"/>
    <w:rsid w:val="00D8381A"/>
    <w:rsid w:val="00D84175"/>
    <w:rsid w:val="00D866AE"/>
    <w:rsid w:val="00D904C8"/>
    <w:rsid w:val="00D95D15"/>
    <w:rsid w:val="00D962F9"/>
    <w:rsid w:val="00DA2064"/>
    <w:rsid w:val="00DA33FA"/>
    <w:rsid w:val="00DA4FAA"/>
    <w:rsid w:val="00DA6E2C"/>
    <w:rsid w:val="00DB0734"/>
    <w:rsid w:val="00DB0D83"/>
    <w:rsid w:val="00DB6895"/>
    <w:rsid w:val="00DC087C"/>
    <w:rsid w:val="00DC2AA7"/>
    <w:rsid w:val="00DC36D3"/>
    <w:rsid w:val="00DC3DB4"/>
    <w:rsid w:val="00DC6F21"/>
    <w:rsid w:val="00DC70C3"/>
    <w:rsid w:val="00DC7B6B"/>
    <w:rsid w:val="00DC7FB5"/>
    <w:rsid w:val="00DD5E55"/>
    <w:rsid w:val="00DD75DD"/>
    <w:rsid w:val="00DE130E"/>
    <w:rsid w:val="00DE191E"/>
    <w:rsid w:val="00DE1C77"/>
    <w:rsid w:val="00DE2582"/>
    <w:rsid w:val="00DF0293"/>
    <w:rsid w:val="00DF2788"/>
    <w:rsid w:val="00DF3416"/>
    <w:rsid w:val="00DF4A90"/>
    <w:rsid w:val="00DF5416"/>
    <w:rsid w:val="00DF5DFD"/>
    <w:rsid w:val="00DF6489"/>
    <w:rsid w:val="00DF676D"/>
    <w:rsid w:val="00E01B85"/>
    <w:rsid w:val="00E0555F"/>
    <w:rsid w:val="00E05A48"/>
    <w:rsid w:val="00E07C4C"/>
    <w:rsid w:val="00E170CB"/>
    <w:rsid w:val="00E2037E"/>
    <w:rsid w:val="00E25F35"/>
    <w:rsid w:val="00E27471"/>
    <w:rsid w:val="00E27EF0"/>
    <w:rsid w:val="00E32121"/>
    <w:rsid w:val="00E33427"/>
    <w:rsid w:val="00E35719"/>
    <w:rsid w:val="00E35B6E"/>
    <w:rsid w:val="00E3751E"/>
    <w:rsid w:val="00E376AF"/>
    <w:rsid w:val="00E37CF4"/>
    <w:rsid w:val="00E418E6"/>
    <w:rsid w:val="00E41DAF"/>
    <w:rsid w:val="00E430D9"/>
    <w:rsid w:val="00E43E0D"/>
    <w:rsid w:val="00E443DF"/>
    <w:rsid w:val="00E449AA"/>
    <w:rsid w:val="00E541A7"/>
    <w:rsid w:val="00E56E22"/>
    <w:rsid w:val="00E57703"/>
    <w:rsid w:val="00E602D5"/>
    <w:rsid w:val="00E627F0"/>
    <w:rsid w:val="00E64E99"/>
    <w:rsid w:val="00E65ACF"/>
    <w:rsid w:val="00E7571A"/>
    <w:rsid w:val="00E80366"/>
    <w:rsid w:val="00E8178E"/>
    <w:rsid w:val="00E81E25"/>
    <w:rsid w:val="00E853DD"/>
    <w:rsid w:val="00E87D8F"/>
    <w:rsid w:val="00E9274F"/>
    <w:rsid w:val="00E974CA"/>
    <w:rsid w:val="00E97601"/>
    <w:rsid w:val="00E97C3D"/>
    <w:rsid w:val="00EA0D21"/>
    <w:rsid w:val="00EA6990"/>
    <w:rsid w:val="00EB2033"/>
    <w:rsid w:val="00EB2793"/>
    <w:rsid w:val="00EB56C9"/>
    <w:rsid w:val="00EC20CC"/>
    <w:rsid w:val="00EC2330"/>
    <w:rsid w:val="00EC2D6A"/>
    <w:rsid w:val="00EC67FD"/>
    <w:rsid w:val="00EC762A"/>
    <w:rsid w:val="00ED0307"/>
    <w:rsid w:val="00ED31BB"/>
    <w:rsid w:val="00ED3205"/>
    <w:rsid w:val="00ED4125"/>
    <w:rsid w:val="00ED490C"/>
    <w:rsid w:val="00EE2E6B"/>
    <w:rsid w:val="00EE4EC0"/>
    <w:rsid w:val="00EE5297"/>
    <w:rsid w:val="00EE5D4C"/>
    <w:rsid w:val="00EE5F49"/>
    <w:rsid w:val="00EF1036"/>
    <w:rsid w:val="00EF2114"/>
    <w:rsid w:val="00EF55CD"/>
    <w:rsid w:val="00EF66E9"/>
    <w:rsid w:val="00EF6ACF"/>
    <w:rsid w:val="00EF7138"/>
    <w:rsid w:val="00F00F25"/>
    <w:rsid w:val="00F04F3D"/>
    <w:rsid w:val="00F06E50"/>
    <w:rsid w:val="00F10697"/>
    <w:rsid w:val="00F142CF"/>
    <w:rsid w:val="00F14D53"/>
    <w:rsid w:val="00F23199"/>
    <w:rsid w:val="00F25592"/>
    <w:rsid w:val="00F27BA9"/>
    <w:rsid w:val="00F306D9"/>
    <w:rsid w:val="00F309B9"/>
    <w:rsid w:val="00F3142D"/>
    <w:rsid w:val="00F345DB"/>
    <w:rsid w:val="00F3697C"/>
    <w:rsid w:val="00F36B0B"/>
    <w:rsid w:val="00F37930"/>
    <w:rsid w:val="00F40283"/>
    <w:rsid w:val="00F4281B"/>
    <w:rsid w:val="00F45F5C"/>
    <w:rsid w:val="00F4783D"/>
    <w:rsid w:val="00F50B02"/>
    <w:rsid w:val="00F53234"/>
    <w:rsid w:val="00F56159"/>
    <w:rsid w:val="00F62B4A"/>
    <w:rsid w:val="00F65132"/>
    <w:rsid w:val="00F66CC8"/>
    <w:rsid w:val="00F72B11"/>
    <w:rsid w:val="00F7306C"/>
    <w:rsid w:val="00F73CA7"/>
    <w:rsid w:val="00F73F52"/>
    <w:rsid w:val="00F76347"/>
    <w:rsid w:val="00F7659A"/>
    <w:rsid w:val="00F76CE8"/>
    <w:rsid w:val="00F836E0"/>
    <w:rsid w:val="00F84946"/>
    <w:rsid w:val="00F92398"/>
    <w:rsid w:val="00F96D59"/>
    <w:rsid w:val="00F9764E"/>
    <w:rsid w:val="00F978E0"/>
    <w:rsid w:val="00FA22BA"/>
    <w:rsid w:val="00FA38F3"/>
    <w:rsid w:val="00FA3D87"/>
    <w:rsid w:val="00FA4475"/>
    <w:rsid w:val="00FA5B66"/>
    <w:rsid w:val="00FB08D8"/>
    <w:rsid w:val="00FB388A"/>
    <w:rsid w:val="00FB4E67"/>
    <w:rsid w:val="00FB5890"/>
    <w:rsid w:val="00FB64A1"/>
    <w:rsid w:val="00FB7D4C"/>
    <w:rsid w:val="00FC11B9"/>
    <w:rsid w:val="00FC1751"/>
    <w:rsid w:val="00FC2741"/>
    <w:rsid w:val="00FC3043"/>
    <w:rsid w:val="00FC3B92"/>
    <w:rsid w:val="00FC508B"/>
    <w:rsid w:val="00FC7179"/>
    <w:rsid w:val="00FD1377"/>
    <w:rsid w:val="00FD17DD"/>
    <w:rsid w:val="00FD2B59"/>
    <w:rsid w:val="00FD5667"/>
    <w:rsid w:val="00FE0804"/>
    <w:rsid w:val="00FE2384"/>
    <w:rsid w:val="00FE3EC2"/>
    <w:rsid w:val="00FE552F"/>
    <w:rsid w:val="00FE57C7"/>
    <w:rsid w:val="00FE68CC"/>
    <w:rsid w:val="00FE75B9"/>
    <w:rsid w:val="00FF1D12"/>
    <w:rsid w:val="00FF3ECB"/>
    <w:rsid w:val="00FF41FA"/>
    <w:rsid w:val="00FF546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E6BDF0"/>
  <w15:docId w15:val="{5107A962-5350-4368-9A12-3E72F7500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2611"/>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B85099"/>
    <w:pPr>
      <w:keepNext/>
      <w:keepLines/>
      <w:widowControl w:val="0"/>
      <w:autoSpaceDE w:val="0"/>
      <w:autoSpaceDN w:val="0"/>
      <w:spacing w:before="240"/>
      <w:outlineLvl w:val="0"/>
    </w:pPr>
    <w:rPr>
      <w:rFonts w:asciiTheme="majorHAnsi" w:eastAsiaTheme="majorEastAsia" w:hAnsiTheme="majorHAnsi" w:cstheme="majorBidi"/>
      <w:color w:val="365F91" w:themeColor="accent1" w:themeShade="BF"/>
      <w:sz w:val="32"/>
      <w:szCs w:val="32"/>
      <w:lang w:val="pt-PT" w:eastAsia="en-US"/>
    </w:rPr>
  </w:style>
  <w:style w:type="paragraph" w:styleId="Ttulo2">
    <w:name w:val="heading 2"/>
    <w:basedOn w:val="Normal"/>
    <w:next w:val="Normal"/>
    <w:link w:val="Ttulo2Char"/>
    <w:uiPriority w:val="1"/>
    <w:unhideWhenUsed/>
    <w:qFormat/>
    <w:rsid w:val="00B8509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2947F6"/>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unhideWhenUsed/>
    <w:qFormat/>
    <w:rsid w:val="002947F6"/>
    <w:pPr>
      <w:keepNext/>
      <w:keepLines/>
      <w:spacing w:before="200"/>
      <w:outlineLvl w:val="3"/>
    </w:pPr>
    <w:rPr>
      <w:rFonts w:ascii="Cambria" w:hAnsi="Cambria"/>
      <w:b/>
      <w:bCs/>
      <w:i/>
      <w:iCs/>
      <w:color w:val="4F81BD"/>
      <w:lang w:val="x-none" w:eastAsia="x-none"/>
    </w:rPr>
  </w:style>
  <w:style w:type="paragraph" w:styleId="Ttulo5">
    <w:name w:val="heading 5"/>
    <w:basedOn w:val="Normal"/>
    <w:next w:val="Normal"/>
    <w:link w:val="Ttulo5Char"/>
    <w:unhideWhenUsed/>
    <w:qFormat/>
    <w:rsid w:val="001E261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2947F6"/>
    <w:pPr>
      <w:keepNext/>
      <w:keepLines/>
      <w:overflowPunct w:val="0"/>
      <w:autoSpaceDE w:val="0"/>
      <w:autoSpaceDN w:val="0"/>
      <w:adjustRightInd w:val="0"/>
      <w:spacing w:before="200"/>
      <w:textAlignment w:val="baseline"/>
      <w:outlineLvl w:val="5"/>
    </w:pPr>
    <w:rPr>
      <w:rFonts w:ascii="Calibri Light" w:hAnsi="Calibri Light"/>
      <w:i/>
      <w:iCs/>
      <w:color w:val="1F3763"/>
      <w:sz w:val="20"/>
      <w:szCs w:val="20"/>
      <w:lang w:val="x-none" w:eastAsia="x-none"/>
    </w:rPr>
  </w:style>
  <w:style w:type="paragraph" w:styleId="Ttulo7">
    <w:name w:val="heading 7"/>
    <w:basedOn w:val="Normal"/>
    <w:next w:val="Normal"/>
    <w:link w:val="Ttulo7Char"/>
    <w:unhideWhenUsed/>
    <w:qFormat/>
    <w:rsid w:val="002947F6"/>
    <w:pPr>
      <w:keepNext/>
      <w:keepLines/>
      <w:overflowPunct w:val="0"/>
      <w:autoSpaceDE w:val="0"/>
      <w:autoSpaceDN w:val="0"/>
      <w:adjustRightInd w:val="0"/>
      <w:spacing w:before="200"/>
      <w:textAlignment w:val="baseline"/>
      <w:outlineLvl w:val="6"/>
    </w:pPr>
    <w:rPr>
      <w:rFonts w:ascii="Calibri Light" w:hAnsi="Calibri Light"/>
      <w:i/>
      <w:iCs/>
      <w:color w:val="404040"/>
      <w:sz w:val="20"/>
      <w:szCs w:val="20"/>
      <w:lang w:val="x-none" w:eastAsia="x-none"/>
    </w:rPr>
  </w:style>
  <w:style w:type="paragraph" w:styleId="Ttulo8">
    <w:name w:val="heading 8"/>
    <w:basedOn w:val="Normal"/>
    <w:next w:val="Normal"/>
    <w:link w:val="Ttulo8Char"/>
    <w:qFormat/>
    <w:rsid w:val="002947F6"/>
    <w:pPr>
      <w:spacing w:before="240" w:after="60"/>
      <w:outlineLvl w:val="7"/>
    </w:pPr>
    <w:rPr>
      <w:i/>
      <w:iCs/>
      <w:lang w:val="x-none" w:eastAsia="x-none"/>
    </w:rPr>
  </w:style>
  <w:style w:type="paragraph" w:styleId="Ttulo9">
    <w:name w:val="heading 9"/>
    <w:basedOn w:val="Normal"/>
    <w:next w:val="Normal"/>
    <w:link w:val="Ttulo9Char"/>
    <w:qFormat/>
    <w:rsid w:val="002947F6"/>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1E2611"/>
    <w:rPr>
      <w:rFonts w:asciiTheme="majorHAnsi" w:eastAsiaTheme="majorEastAsia" w:hAnsiTheme="majorHAnsi" w:cstheme="majorBidi"/>
      <w:color w:val="243F60" w:themeColor="accent1" w:themeShade="7F"/>
      <w:sz w:val="24"/>
      <w:szCs w:val="24"/>
      <w:lang w:eastAsia="pt-BR"/>
    </w:rPr>
  </w:style>
  <w:style w:type="character" w:styleId="Forte">
    <w:name w:val="Strong"/>
    <w:basedOn w:val="Fontepargpadro"/>
    <w:uiPriority w:val="22"/>
    <w:qFormat/>
    <w:rsid w:val="001E2611"/>
    <w:rPr>
      <w:b/>
      <w:bCs/>
    </w:rPr>
  </w:style>
  <w:style w:type="paragraph" w:styleId="Recuodecorpodetexto2">
    <w:name w:val="Body Text Indent 2"/>
    <w:basedOn w:val="Normal"/>
    <w:link w:val="Recuodecorpodetexto2Char"/>
    <w:qFormat/>
    <w:rsid w:val="001E2611"/>
    <w:pPr>
      <w:spacing w:after="120" w:line="480" w:lineRule="auto"/>
      <w:ind w:left="283"/>
    </w:pPr>
  </w:style>
  <w:style w:type="character" w:customStyle="1" w:styleId="Recuodecorpodetexto2Char">
    <w:name w:val="Recuo de corpo de texto 2 Char"/>
    <w:basedOn w:val="Fontepargpadro"/>
    <w:link w:val="Recuodecorpodetexto2"/>
    <w:rsid w:val="001E2611"/>
    <w:rPr>
      <w:rFonts w:ascii="Times New Roman" w:eastAsia="Times New Roman" w:hAnsi="Times New Roman" w:cs="Times New Roman"/>
      <w:sz w:val="24"/>
      <w:szCs w:val="24"/>
      <w:lang w:eastAsia="pt-BR"/>
    </w:rPr>
  </w:style>
  <w:style w:type="paragraph" w:styleId="Cabealho">
    <w:name w:val="header"/>
    <w:aliases w:val="Cabeçalho Char Char Char,Cabeçalho1"/>
    <w:basedOn w:val="Normal"/>
    <w:link w:val="CabealhoChar"/>
    <w:unhideWhenUsed/>
    <w:qFormat/>
    <w:rsid w:val="001E2611"/>
    <w:pPr>
      <w:tabs>
        <w:tab w:val="center" w:pos="4252"/>
        <w:tab w:val="right" w:pos="8504"/>
      </w:tabs>
    </w:pPr>
  </w:style>
  <w:style w:type="character" w:customStyle="1" w:styleId="CabealhoChar">
    <w:name w:val="Cabeçalho Char"/>
    <w:aliases w:val="Cabeçalho Char Char Char Char,Cabeçalho1 Char"/>
    <w:basedOn w:val="Fontepargpadro"/>
    <w:link w:val="Cabealho"/>
    <w:uiPriority w:val="99"/>
    <w:qFormat/>
    <w:rsid w:val="001E2611"/>
    <w:rPr>
      <w:rFonts w:ascii="Times New Roman" w:eastAsia="Times New Roman" w:hAnsi="Times New Roman" w:cs="Times New Roman"/>
      <w:sz w:val="24"/>
      <w:szCs w:val="24"/>
      <w:lang w:eastAsia="pt-BR"/>
    </w:rPr>
  </w:style>
  <w:style w:type="paragraph" w:styleId="Rodap">
    <w:name w:val="footer"/>
    <w:basedOn w:val="Normal"/>
    <w:link w:val="RodapChar"/>
    <w:unhideWhenUsed/>
    <w:qFormat/>
    <w:rsid w:val="001E2611"/>
    <w:pPr>
      <w:tabs>
        <w:tab w:val="center" w:pos="4252"/>
        <w:tab w:val="right" w:pos="8504"/>
      </w:tabs>
    </w:pPr>
  </w:style>
  <w:style w:type="character" w:customStyle="1" w:styleId="RodapChar">
    <w:name w:val="Rodapé Char"/>
    <w:basedOn w:val="Fontepargpadro"/>
    <w:link w:val="Rodap"/>
    <w:qFormat/>
    <w:rsid w:val="001E2611"/>
    <w:rPr>
      <w:rFonts w:ascii="Times New Roman" w:eastAsia="Times New Roman" w:hAnsi="Times New Roman" w:cs="Times New Roman"/>
      <w:sz w:val="24"/>
      <w:szCs w:val="24"/>
      <w:lang w:eastAsia="pt-BR"/>
    </w:rPr>
  </w:style>
  <w:style w:type="table" w:styleId="Tabelacomgrade">
    <w:name w:val="Table Grid"/>
    <w:basedOn w:val="Tabelanormal"/>
    <w:qFormat/>
    <w:rsid w:val="001E261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uiPriority w:val="99"/>
    <w:qFormat/>
    <w:rsid w:val="001D7699"/>
    <w:rPr>
      <w:color w:val="000080"/>
      <w:u w:val="single"/>
    </w:rPr>
  </w:style>
  <w:style w:type="character" w:styleId="Refdecomentrio">
    <w:name w:val="annotation reference"/>
    <w:basedOn w:val="Fontepargpadro"/>
    <w:uiPriority w:val="99"/>
    <w:unhideWhenUsed/>
    <w:qFormat/>
    <w:rsid w:val="00337740"/>
    <w:rPr>
      <w:sz w:val="16"/>
      <w:szCs w:val="16"/>
    </w:rPr>
  </w:style>
  <w:style w:type="paragraph" w:styleId="Textodecomentrio">
    <w:name w:val="annotation text"/>
    <w:basedOn w:val="Normal"/>
    <w:link w:val="TextodecomentrioChar"/>
    <w:uiPriority w:val="99"/>
    <w:unhideWhenUsed/>
    <w:qFormat/>
    <w:rsid w:val="00337740"/>
    <w:rPr>
      <w:sz w:val="20"/>
      <w:szCs w:val="20"/>
    </w:rPr>
  </w:style>
  <w:style w:type="character" w:customStyle="1" w:styleId="TextodecomentrioChar">
    <w:name w:val="Texto de comentário Char"/>
    <w:basedOn w:val="Fontepargpadro"/>
    <w:link w:val="Textodecomentrio"/>
    <w:uiPriority w:val="99"/>
    <w:qFormat/>
    <w:rsid w:val="00337740"/>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nhideWhenUsed/>
    <w:qFormat/>
    <w:rsid w:val="00337740"/>
    <w:rPr>
      <w:b/>
      <w:bCs/>
    </w:rPr>
  </w:style>
  <w:style w:type="character" w:customStyle="1" w:styleId="AssuntodocomentrioChar">
    <w:name w:val="Assunto do comentário Char"/>
    <w:basedOn w:val="TextodecomentrioChar"/>
    <w:link w:val="Assuntodocomentrio"/>
    <w:qFormat/>
    <w:rsid w:val="00337740"/>
    <w:rPr>
      <w:rFonts w:ascii="Times New Roman" w:eastAsia="Times New Roman" w:hAnsi="Times New Roman" w:cs="Times New Roman"/>
      <w:b/>
      <w:bCs/>
      <w:sz w:val="20"/>
      <w:szCs w:val="20"/>
      <w:lang w:eastAsia="pt-BR"/>
    </w:rPr>
  </w:style>
  <w:style w:type="paragraph" w:styleId="Textodebalo">
    <w:name w:val="Balloon Text"/>
    <w:aliases w:val=" Char Char Char"/>
    <w:basedOn w:val="Normal"/>
    <w:link w:val="TextodebaloChar"/>
    <w:unhideWhenUsed/>
    <w:qFormat/>
    <w:rsid w:val="00337740"/>
    <w:rPr>
      <w:rFonts w:ascii="Tahoma" w:hAnsi="Tahoma" w:cs="Tahoma"/>
      <w:sz w:val="16"/>
      <w:szCs w:val="16"/>
    </w:rPr>
  </w:style>
  <w:style w:type="character" w:customStyle="1" w:styleId="TextodebaloChar">
    <w:name w:val="Texto de balão Char"/>
    <w:aliases w:val=" Char Char Char Char"/>
    <w:basedOn w:val="Fontepargpadro"/>
    <w:link w:val="Textodebalo"/>
    <w:qFormat/>
    <w:rsid w:val="00337740"/>
    <w:rPr>
      <w:rFonts w:ascii="Tahoma" w:eastAsia="Times New Roman" w:hAnsi="Tahoma" w:cs="Tahoma"/>
      <w:sz w:val="16"/>
      <w:szCs w:val="16"/>
      <w:lang w:eastAsia="pt-BR"/>
    </w:rPr>
  </w:style>
  <w:style w:type="paragraph" w:styleId="Remetente">
    <w:name w:val="envelope return"/>
    <w:basedOn w:val="Normal"/>
    <w:rsid w:val="004835FE"/>
    <w:rPr>
      <w:rFonts w:ascii="Arial" w:hAnsi="Arial"/>
      <w:sz w:val="20"/>
      <w:szCs w:val="20"/>
    </w:rPr>
  </w:style>
  <w:style w:type="paragraph" w:styleId="Recuodecorpodetexto3">
    <w:name w:val="Body Text Indent 3"/>
    <w:basedOn w:val="Normal"/>
    <w:link w:val="Recuodecorpodetexto3Char"/>
    <w:unhideWhenUsed/>
    <w:qFormat/>
    <w:rsid w:val="004835FE"/>
    <w:pPr>
      <w:spacing w:after="120"/>
      <w:ind w:left="283"/>
    </w:pPr>
    <w:rPr>
      <w:sz w:val="16"/>
      <w:szCs w:val="16"/>
    </w:rPr>
  </w:style>
  <w:style w:type="character" w:customStyle="1" w:styleId="Recuodecorpodetexto3Char">
    <w:name w:val="Recuo de corpo de texto 3 Char"/>
    <w:basedOn w:val="Fontepargpadro"/>
    <w:link w:val="Recuodecorpodetexto3"/>
    <w:rsid w:val="004835FE"/>
    <w:rPr>
      <w:rFonts w:ascii="Times New Roman" w:eastAsia="Times New Roman" w:hAnsi="Times New Roman" w:cs="Times New Roman"/>
      <w:sz w:val="16"/>
      <w:szCs w:val="16"/>
      <w:lang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BE38C6"/>
    <w:pPr>
      <w:widowControl w:val="0"/>
      <w:autoSpaceDE w:val="0"/>
      <w:autoSpaceDN w:val="0"/>
      <w:ind w:left="303"/>
      <w:jc w:val="both"/>
    </w:pPr>
    <w:rPr>
      <w:rFonts w:ascii="Arial MT" w:eastAsia="Arial MT" w:hAnsi="Arial MT" w:cs="Arial MT"/>
      <w:sz w:val="22"/>
      <w:szCs w:val="22"/>
      <w:lang w:val="pt-PT" w:eastAsia="en-US"/>
    </w:rPr>
  </w:style>
  <w:style w:type="paragraph" w:styleId="Corpodetexto">
    <w:name w:val="Body Text"/>
    <w:basedOn w:val="Normal"/>
    <w:link w:val="CorpodetextoChar"/>
    <w:uiPriority w:val="1"/>
    <w:unhideWhenUsed/>
    <w:qFormat/>
    <w:rsid w:val="00B61991"/>
    <w:pPr>
      <w:spacing w:after="120"/>
    </w:pPr>
  </w:style>
  <w:style w:type="character" w:customStyle="1" w:styleId="CorpodetextoChar">
    <w:name w:val="Corpo de texto Char"/>
    <w:basedOn w:val="Fontepargpadro"/>
    <w:link w:val="Corpodetexto"/>
    <w:uiPriority w:val="1"/>
    <w:qFormat/>
    <w:rsid w:val="00B61991"/>
    <w:rPr>
      <w:rFonts w:ascii="Times New Roman" w:eastAsia="Times New Roman" w:hAnsi="Times New Roman" w:cs="Times New Roman"/>
      <w:sz w:val="24"/>
      <w:szCs w:val="24"/>
      <w:lang w:eastAsia="pt-BR"/>
    </w:rPr>
  </w:style>
  <w:style w:type="paragraph" w:customStyle="1" w:styleId="Ttulo11">
    <w:name w:val="Título 11"/>
    <w:basedOn w:val="Normal"/>
    <w:uiPriority w:val="1"/>
    <w:qFormat/>
    <w:rsid w:val="00B61991"/>
    <w:pPr>
      <w:widowControl w:val="0"/>
      <w:autoSpaceDE w:val="0"/>
      <w:autoSpaceDN w:val="0"/>
      <w:ind w:left="888" w:hanging="339"/>
      <w:outlineLvl w:val="1"/>
    </w:pPr>
    <w:rPr>
      <w:rFonts w:ascii="Arial" w:eastAsia="Arial" w:hAnsi="Arial" w:cs="Arial"/>
      <w:b/>
      <w:bCs/>
      <w:sz w:val="20"/>
      <w:szCs w:val="20"/>
      <w:lang w:val="pt-PT" w:eastAsia="en-US"/>
    </w:rPr>
  </w:style>
  <w:style w:type="table" w:customStyle="1" w:styleId="TableNormal">
    <w:name w:val="Table Normal"/>
    <w:uiPriority w:val="2"/>
    <w:unhideWhenUsed/>
    <w:qFormat/>
    <w:rsid w:val="00FC3043"/>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C3043"/>
    <w:pPr>
      <w:widowControl w:val="0"/>
      <w:autoSpaceDE w:val="0"/>
      <w:autoSpaceDN w:val="0"/>
    </w:pPr>
    <w:rPr>
      <w:rFonts w:ascii="Arial MT" w:eastAsia="Arial MT" w:hAnsi="Arial MT" w:cs="Arial MT"/>
      <w:sz w:val="22"/>
      <w:szCs w:val="22"/>
      <w:lang w:val="pt-PT" w:eastAsia="en-US"/>
    </w:rPr>
  </w:style>
  <w:style w:type="paragraph" w:customStyle="1" w:styleId="Ttulo21">
    <w:name w:val="Título 21"/>
    <w:basedOn w:val="Normal"/>
    <w:uiPriority w:val="1"/>
    <w:qFormat/>
    <w:rsid w:val="00FC3043"/>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rsid w:val="006E7541"/>
    <w:rPr>
      <w:rFonts w:ascii="Arial MT" w:eastAsia="Arial MT" w:hAnsi="Arial MT" w:cs="Arial MT"/>
      <w:lang w:val="pt-PT"/>
    </w:rPr>
  </w:style>
  <w:style w:type="character" w:customStyle="1" w:styleId="Ttulo2Char">
    <w:name w:val="Título 2 Char"/>
    <w:basedOn w:val="Fontepargpadro"/>
    <w:link w:val="Ttulo2"/>
    <w:uiPriority w:val="1"/>
    <w:qFormat/>
    <w:rsid w:val="00B85099"/>
    <w:rPr>
      <w:rFonts w:asciiTheme="majorHAnsi" w:eastAsiaTheme="majorEastAsia" w:hAnsiTheme="majorHAnsi" w:cstheme="majorBidi"/>
      <w:color w:val="365F91" w:themeColor="accent1" w:themeShade="BF"/>
      <w:sz w:val="26"/>
      <w:szCs w:val="26"/>
      <w:lang w:eastAsia="pt-BR"/>
    </w:rPr>
  </w:style>
  <w:style w:type="character" w:customStyle="1" w:styleId="Ttulo1Char">
    <w:name w:val="Título 1 Char"/>
    <w:basedOn w:val="Fontepargpadro"/>
    <w:link w:val="Ttulo1"/>
    <w:uiPriority w:val="1"/>
    <w:qFormat/>
    <w:rsid w:val="00B85099"/>
    <w:rPr>
      <w:rFonts w:asciiTheme="majorHAnsi" w:eastAsiaTheme="majorEastAsia" w:hAnsiTheme="majorHAnsi" w:cstheme="majorBidi"/>
      <w:color w:val="365F91" w:themeColor="accent1" w:themeShade="BF"/>
      <w:sz w:val="32"/>
      <w:szCs w:val="32"/>
      <w:lang w:val="pt-PT"/>
    </w:rPr>
  </w:style>
  <w:style w:type="paragraph" w:styleId="Ttulo">
    <w:name w:val="Title"/>
    <w:basedOn w:val="Normal"/>
    <w:link w:val="TtuloChar"/>
    <w:qFormat/>
    <w:rsid w:val="00B85099"/>
    <w:pPr>
      <w:widowControl w:val="0"/>
      <w:autoSpaceDE w:val="0"/>
      <w:autoSpaceDN w:val="0"/>
      <w:spacing w:before="46"/>
      <w:ind w:left="15" w:right="15"/>
      <w:jc w:val="center"/>
    </w:pPr>
    <w:rPr>
      <w:rFonts w:ascii="Verdana" w:eastAsia="Verdana" w:hAnsi="Verdana" w:cs="Verdana"/>
      <w:lang w:val="pt-PT" w:eastAsia="en-US"/>
    </w:rPr>
  </w:style>
  <w:style w:type="character" w:customStyle="1" w:styleId="TtuloChar">
    <w:name w:val="Título Char"/>
    <w:basedOn w:val="Fontepargpadro"/>
    <w:link w:val="Ttulo"/>
    <w:qFormat/>
    <w:rsid w:val="00B85099"/>
    <w:rPr>
      <w:rFonts w:ascii="Verdana" w:eastAsia="Verdana" w:hAnsi="Verdana" w:cs="Verdana"/>
      <w:sz w:val="24"/>
      <w:szCs w:val="24"/>
      <w:lang w:val="pt-PT"/>
    </w:rPr>
  </w:style>
  <w:style w:type="character" w:customStyle="1" w:styleId="Nivel2Char">
    <w:name w:val="Nivel 2 Char"/>
    <w:link w:val="Nivel2"/>
    <w:qFormat/>
    <w:locked/>
    <w:rsid w:val="00B85099"/>
    <w:rPr>
      <w:rFonts w:ascii="Arial" w:hAnsi="Arial" w:cs="Arial"/>
      <w:color w:val="000000"/>
    </w:rPr>
  </w:style>
  <w:style w:type="paragraph" w:customStyle="1" w:styleId="Nivel2">
    <w:name w:val="Nivel 2"/>
    <w:basedOn w:val="Normal"/>
    <w:link w:val="Nivel2Char"/>
    <w:qFormat/>
    <w:rsid w:val="00B85099"/>
    <w:pPr>
      <w:tabs>
        <w:tab w:val="num" w:pos="360"/>
      </w:tabs>
      <w:spacing w:before="120" w:after="120" w:line="276" w:lineRule="auto"/>
      <w:jc w:val="both"/>
    </w:pPr>
    <w:rPr>
      <w:rFonts w:ascii="Arial" w:eastAsiaTheme="minorHAnsi" w:hAnsi="Arial" w:cs="Arial"/>
      <w:color w:val="000000"/>
      <w:sz w:val="22"/>
      <w:szCs w:val="22"/>
      <w:lang w:eastAsia="en-US"/>
    </w:rPr>
  </w:style>
  <w:style w:type="character" w:customStyle="1" w:styleId="Nvel1-SemNumChar">
    <w:name w:val="Nível 1-Sem Num Char"/>
    <w:link w:val="Nvel1-SemNum"/>
    <w:qFormat/>
    <w:locked/>
    <w:rsid w:val="00B85099"/>
    <w:rPr>
      <w:rFonts w:ascii="Arial" w:eastAsia="Times New Roman" w:hAnsi="Arial" w:cs="Arial"/>
      <w:b/>
      <w:bCs/>
      <w:color w:val="FF0000"/>
      <w:u w:color="000000"/>
    </w:rPr>
  </w:style>
  <w:style w:type="paragraph" w:customStyle="1" w:styleId="Nvel1-SemNum">
    <w:name w:val="Nível 1-Sem Num"/>
    <w:basedOn w:val="Normal"/>
    <w:link w:val="Nvel1-SemNumChar"/>
    <w:qFormat/>
    <w:rsid w:val="00B85099"/>
    <w:pPr>
      <w:keepNext/>
      <w:keepLines/>
      <w:tabs>
        <w:tab w:val="left" w:pos="567"/>
      </w:tabs>
      <w:spacing w:before="240"/>
      <w:ind w:left="357"/>
      <w:jc w:val="both"/>
      <w:outlineLvl w:val="1"/>
    </w:pPr>
    <w:rPr>
      <w:rFonts w:ascii="Arial" w:hAnsi="Arial" w:cs="Arial"/>
      <w:b/>
      <w:bCs/>
      <w:color w:val="FF0000"/>
      <w:sz w:val="22"/>
      <w:szCs w:val="22"/>
      <w:u w:color="000000"/>
      <w:lang w:eastAsia="en-US"/>
    </w:rPr>
  </w:style>
  <w:style w:type="paragraph" w:customStyle="1" w:styleId="Nivel01">
    <w:name w:val="Nivel 01"/>
    <w:basedOn w:val="Ttulo1"/>
    <w:next w:val="Normal"/>
    <w:link w:val="Nivel01Char"/>
    <w:qFormat/>
    <w:rsid w:val="00B85099"/>
    <w:pPr>
      <w:widowControl/>
      <w:tabs>
        <w:tab w:val="num" w:pos="360"/>
        <w:tab w:val="left" w:pos="567"/>
      </w:tabs>
      <w:autoSpaceDE/>
      <w:autoSpaceDN/>
      <w:jc w:val="both"/>
    </w:pPr>
    <w:rPr>
      <w:rFonts w:ascii="Arial" w:eastAsia="Times New Roman" w:hAnsi="Arial" w:cs="Arial"/>
      <w:b/>
      <w:bCs/>
      <w:color w:val="auto"/>
      <w:sz w:val="20"/>
      <w:szCs w:val="20"/>
      <w:lang w:val="pt-BR" w:eastAsia="pt-BR"/>
    </w:rPr>
  </w:style>
  <w:style w:type="paragraph" w:customStyle="1" w:styleId="Nivel3">
    <w:name w:val="Nivel 3"/>
    <w:basedOn w:val="Normal"/>
    <w:link w:val="Nivel3Char"/>
    <w:qFormat/>
    <w:rsid w:val="00B85099"/>
    <w:pPr>
      <w:spacing w:before="120" w:after="120" w:line="276" w:lineRule="auto"/>
      <w:ind w:left="425"/>
      <w:jc w:val="both"/>
    </w:pPr>
    <w:rPr>
      <w:rFonts w:ascii="Arial" w:hAnsi="Arial" w:cs="Arial"/>
      <w:color w:val="000000"/>
      <w:sz w:val="20"/>
      <w:szCs w:val="20"/>
    </w:rPr>
  </w:style>
  <w:style w:type="paragraph" w:customStyle="1" w:styleId="Nivel4">
    <w:name w:val="Nivel 4"/>
    <w:basedOn w:val="Nivel3"/>
    <w:link w:val="Nivel4Char"/>
    <w:qFormat/>
    <w:rsid w:val="00B85099"/>
    <w:pPr>
      <w:ind w:left="851"/>
    </w:pPr>
    <w:rPr>
      <w:color w:val="auto"/>
    </w:rPr>
  </w:style>
  <w:style w:type="paragraph" w:customStyle="1" w:styleId="Nivel5">
    <w:name w:val="Nivel 5"/>
    <w:basedOn w:val="Nivel4"/>
    <w:qFormat/>
    <w:rsid w:val="00B85099"/>
    <w:pPr>
      <w:ind w:left="1276"/>
    </w:pPr>
  </w:style>
  <w:style w:type="character" w:customStyle="1" w:styleId="Nivel01Char">
    <w:name w:val="Nivel 01 Char"/>
    <w:basedOn w:val="Fontepargpadro"/>
    <w:link w:val="Nivel01"/>
    <w:qFormat/>
    <w:rsid w:val="00665BF9"/>
    <w:rPr>
      <w:rFonts w:ascii="Arial" w:eastAsia="Times New Roman" w:hAnsi="Arial" w:cs="Arial"/>
      <w:b/>
      <w:bCs/>
      <w:sz w:val="20"/>
      <w:szCs w:val="20"/>
      <w:lang w:eastAsia="pt-BR"/>
    </w:rPr>
  </w:style>
  <w:style w:type="paragraph" w:customStyle="1" w:styleId="LO-normal1">
    <w:name w:val="LO-normal1"/>
    <w:qFormat/>
    <w:rsid w:val="00CB2D0F"/>
    <w:pPr>
      <w:suppressAutoHyphens/>
    </w:pPr>
    <w:rPr>
      <w:rFonts w:ascii="Liberation Serif" w:eastAsia="Liberation Serif" w:hAnsi="Liberation Serif" w:cs="Liberation Serif"/>
      <w:sz w:val="24"/>
      <w:szCs w:val="24"/>
      <w:lang w:eastAsia="zh-CN" w:bidi="hi-IN"/>
    </w:rPr>
  </w:style>
  <w:style w:type="paragraph" w:customStyle="1" w:styleId="Nvel2-Red">
    <w:name w:val="Nível 2 -Red"/>
    <w:basedOn w:val="Nivel2"/>
    <w:link w:val="Nvel2-RedChar"/>
    <w:qFormat/>
    <w:rsid w:val="002E420C"/>
    <w:pPr>
      <w:tabs>
        <w:tab w:val="clear" w:pos="360"/>
      </w:tabs>
    </w:pPr>
    <w:rPr>
      <w:rFonts w:eastAsia="Times New Roman"/>
      <w:i/>
      <w:iCs/>
      <w:color w:val="FF0000"/>
      <w:sz w:val="20"/>
      <w:szCs w:val="20"/>
      <w:lang w:eastAsia="pt-BR"/>
    </w:rPr>
  </w:style>
  <w:style w:type="character" w:customStyle="1" w:styleId="Nvel2-RedChar">
    <w:name w:val="Nível 2 -Red Char"/>
    <w:link w:val="Nvel2-Red"/>
    <w:qFormat/>
    <w:rsid w:val="002E420C"/>
    <w:rPr>
      <w:rFonts w:ascii="Arial" w:eastAsia="Times New Roman" w:hAnsi="Arial" w:cs="Arial"/>
      <w:i/>
      <w:iCs/>
      <w:color w:val="FF0000"/>
      <w:sz w:val="20"/>
      <w:szCs w:val="20"/>
      <w:lang w:eastAsia="pt-BR"/>
    </w:rPr>
  </w:style>
  <w:style w:type="paragraph" w:customStyle="1" w:styleId="Standard">
    <w:name w:val="Standard"/>
    <w:qFormat/>
    <w:rsid w:val="00571898"/>
    <w:pPr>
      <w:suppressAutoHyphens/>
      <w:autoSpaceDN w:val="0"/>
      <w:spacing w:after="160" w:line="249" w:lineRule="auto"/>
      <w:textAlignment w:val="baseline"/>
    </w:pPr>
    <w:rPr>
      <w:rFonts w:ascii="Calibri" w:eastAsia="Calibri" w:hAnsi="Calibri" w:cs="Calibri"/>
    </w:rPr>
  </w:style>
  <w:style w:type="paragraph" w:customStyle="1" w:styleId="Nvel3-R">
    <w:name w:val="Nível 3-R"/>
    <w:basedOn w:val="Nivel3"/>
    <w:link w:val="Nvel3-RChar"/>
    <w:qFormat/>
    <w:rsid w:val="0092405B"/>
    <w:rPr>
      <w:i/>
      <w:iCs/>
      <w:color w:val="FF0000"/>
    </w:rPr>
  </w:style>
  <w:style w:type="character" w:customStyle="1" w:styleId="Ttulo3Char">
    <w:name w:val="Título 3 Char"/>
    <w:basedOn w:val="Fontepargpadro"/>
    <w:link w:val="Ttulo3"/>
    <w:qFormat/>
    <w:rsid w:val="002947F6"/>
    <w:rPr>
      <w:rFonts w:ascii="Arial" w:eastAsia="Times New Roman" w:hAnsi="Arial" w:cs="Times New Roman"/>
      <w:b/>
      <w:bCs/>
      <w:sz w:val="26"/>
      <w:szCs w:val="26"/>
      <w:lang w:val="x-none" w:eastAsia="x-none"/>
    </w:rPr>
  </w:style>
  <w:style w:type="character" w:customStyle="1" w:styleId="Ttulo4Char">
    <w:name w:val="Título 4 Char"/>
    <w:basedOn w:val="Fontepargpadro"/>
    <w:link w:val="Ttulo4"/>
    <w:qFormat/>
    <w:rsid w:val="002947F6"/>
    <w:rPr>
      <w:rFonts w:ascii="Cambria" w:eastAsia="Times New Roman" w:hAnsi="Cambria" w:cs="Times New Roman"/>
      <w:b/>
      <w:bCs/>
      <w:i/>
      <w:iCs/>
      <w:color w:val="4F81BD"/>
      <w:sz w:val="24"/>
      <w:szCs w:val="24"/>
      <w:lang w:val="x-none" w:eastAsia="x-none"/>
    </w:rPr>
  </w:style>
  <w:style w:type="character" w:customStyle="1" w:styleId="Ttulo6Char">
    <w:name w:val="Título 6 Char"/>
    <w:basedOn w:val="Fontepargpadro"/>
    <w:link w:val="Ttulo6"/>
    <w:qFormat/>
    <w:rsid w:val="002947F6"/>
    <w:rPr>
      <w:rFonts w:ascii="Calibri Light" w:eastAsia="Times New Roman" w:hAnsi="Calibri Light" w:cs="Times New Roman"/>
      <w:i/>
      <w:iCs/>
      <w:color w:val="1F3763"/>
      <w:sz w:val="20"/>
      <w:szCs w:val="20"/>
      <w:lang w:val="x-none" w:eastAsia="x-none"/>
    </w:rPr>
  </w:style>
  <w:style w:type="character" w:customStyle="1" w:styleId="Ttulo7Char">
    <w:name w:val="Título 7 Char"/>
    <w:basedOn w:val="Fontepargpadro"/>
    <w:link w:val="Ttulo7"/>
    <w:rsid w:val="002947F6"/>
    <w:rPr>
      <w:rFonts w:ascii="Calibri Light" w:eastAsia="Times New Roman" w:hAnsi="Calibri Light" w:cs="Times New Roman"/>
      <w:i/>
      <w:iCs/>
      <w:color w:val="404040"/>
      <w:sz w:val="20"/>
      <w:szCs w:val="20"/>
      <w:lang w:val="x-none" w:eastAsia="x-none"/>
    </w:rPr>
  </w:style>
  <w:style w:type="character" w:customStyle="1" w:styleId="Ttulo8Char">
    <w:name w:val="Título 8 Char"/>
    <w:basedOn w:val="Fontepargpadro"/>
    <w:link w:val="Ttulo8"/>
    <w:rsid w:val="002947F6"/>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2947F6"/>
    <w:rPr>
      <w:rFonts w:ascii="Arial" w:eastAsia="Times New Roman" w:hAnsi="Arial" w:cs="Times New Roman"/>
      <w:lang w:val="x-none" w:eastAsia="x-none"/>
    </w:rPr>
  </w:style>
  <w:style w:type="paragraph" w:styleId="NormalWeb">
    <w:name w:val="Normal (Web)"/>
    <w:basedOn w:val="Normal"/>
    <w:link w:val="NormalWebChar"/>
    <w:uiPriority w:val="99"/>
    <w:unhideWhenUsed/>
    <w:qFormat/>
    <w:rsid w:val="002947F6"/>
    <w:pPr>
      <w:spacing w:before="100" w:beforeAutospacing="1" w:after="100" w:afterAutospacing="1"/>
    </w:pPr>
    <w:rPr>
      <w:lang w:val="en-US" w:eastAsia="en-US"/>
    </w:rPr>
  </w:style>
  <w:style w:type="character" w:styleId="Nmerodepgina">
    <w:name w:val="page number"/>
    <w:rsid w:val="002947F6"/>
    <w:rPr>
      <w:rFonts w:cs="Times New Roman"/>
    </w:rPr>
  </w:style>
  <w:style w:type="character" w:customStyle="1" w:styleId="NormalWebChar">
    <w:name w:val="Normal (Web) Char"/>
    <w:link w:val="NormalWeb"/>
    <w:rsid w:val="002947F6"/>
    <w:rPr>
      <w:rFonts w:ascii="Times New Roman" w:eastAsia="Times New Roman" w:hAnsi="Times New Roman" w:cs="Times New Roman"/>
      <w:sz w:val="24"/>
      <w:szCs w:val="24"/>
      <w:lang w:val="en-US"/>
    </w:rPr>
  </w:style>
  <w:style w:type="paragraph" w:customStyle="1" w:styleId="xl27">
    <w:name w:val="xl27"/>
    <w:basedOn w:val="Normal"/>
    <w:rsid w:val="002947F6"/>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character" w:customStyle="1" w:styleId="apple-style-span">
    <w:name w:val="apple-style-span"/>
    <w:qFormat/>
    <w:rsid w:val="002947F6"/>
    <w:rPr>
      <w:rFonts w:cs="Times New Roman"/>
    </w:rPr>
  </w:style>
  <w:style w:type="character" w:customStyle="1" w:styleId="centerazul">
    <w:name w:val="centerazul"/>
    <w:rsid w:val="002947F6"/>
    <w:rPr>
      <w:rFonts w:cs="Times New Roman"/>
    </w:rPr>
  </w:style>
  <w:style w:type="character" w:customStyle="1" w:styleId="centerazul1">
    <w:name w:val="centerazul1"/>
    <w:rsid w:val="002947F6"/>
    <w:rPr>
      <w:rFonts w:ascii="Verdana" w:hAnsi="Verdana" w:cs="Times New Roman"/>
      <w:color w:val="373461"/>
      <w:sz w:val="20"/>
      <w:szCs w:val="20"/>
    </w:rPr>
  </w:style>
  <w:style w:type="paragraph" w:styleId="MapadoDocumento">
    <w:name w:val="Document Map"/>
    <w:basedOn w:val="Normal"/>
    <w:link w:val="MapadoDocumentoChar"/>
    <w:uiPriority w:val="99"/>
    <w:rsid w:val="002947F6"/>
    <w:pPr>
      <w:shd w:val="clear" w:color="auto" w:fill="000080"/>
      <w:overflowPunct w:val="0"/>
      <w:autoSpaceDE w:val="0"/>
      <w:autoSpaceDN w:val="0"/>
      <w:adjustRightInd w:val="0"/>
      <w:textAlignment w:val="baseline"/>
    </w:pPr>
    <w:rPr>
      <w:rFonts w:ascii="Tahoma" w:hAnsi="Tahoma"/>
      <w:sz w:val="20"/>
      <w:szCs w:val="20"/>
      <w:lang w:val="x-none" w:eastAsia="x-none"/>
    </w:rPr>
  </w:style>
  <w:style w:type="character" w:customStyle="1" w:styleId="MapadoDocumentoChar">
    <w:name w:val="Mapa do Documento Char"/>
    <w:basedOn w:val="Fontepargpadro"/>
    <w:link w:val="MapadoDocumento"/>
    <w:uiPriority w:val="99"/>
    <w:rsid w:val="002947F6"/>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2947F6"/>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2"/>
      <w:szCs w:val="22"/>
    </w:rPr>
  </w:style>
  <w:style w:type="paragraph" w:styleId="Corpodetexto2">
    <w:name w:val="Body Text 2"/>
    <w:basedOn w:val="Normal"/>
    <w:link w:val="Corpodetexto2Char"/>
    <w:unhideWhenUsed/>
    <w:qFormat/>
    <w:rsid w:val="002947F6"/>
    <w:pPr>
      <w:overflowPunct w:val="0"/>
      <w:autoSpaceDE w:val="0"/>
      <w:autoSpaceDN w:val="0"/>
      <w:adjustRightInd w:val="0"/>
      <w:spacing w:after="120" w:line="480" w:lineRule="auto"/>
      <w:textAlignment w:val="baseline"/>
    </w:pPr>
    <w:rPr>
      <w:sz w:val="20"/>
      <w:szCs w:val="20"/>
      <w:lang w:val="x-none" w:eastAsia="x-none"/>
    </w:rPr>
  </w:style>
  <w:style w:type="character" w:customStyle="1" w:styleId="Corpodetexto2Char">
    <w:name w:val="Corpo de texto 2 Char"/>
    <w:basedOn w:val="Fontepargpadro"/>
    <w:link w:val="Corpodetexto2"/>
    <w:rsid w:val="002947F6"/>
    <w:rPr>
      <w:rFonts w:ascii="Times New Roman" w:eastAsia="Times New Roman" w:hAnsi="Times New Roman" w:cs="Times New Roman"/>
      <w:sz w:val="20"/>
      <w:szCs w:val="20"/>
      <w:lang w:val="x-none" w:eastAsia="x-none"/>
    </w:rPr>
  </w:style>
  <w:style w:type="character" w:customStyle="1" w:styleId="nfaseSutil1">
    <w:name w:val="Ênfase Sutil1"/>
    <w:qFormat/>
    <w:rsid w:val="002947F6"/>
    <w:rPr>
      <w:i/>
      <w:iCs/>
      <w:color w:val="808080"/>
    </w:rPr>
  </w:style>
  <w:style w:type="paragraph" w:customStyle="1" w:styleId="SemEspaamento1">
    <w:name w:val="Sem Espaçamento1"/>
    <w:qFormat/>
    <w:rsid w:val="002947F6"/>
    <w:rPr>
      <w:rFonts w:ascii="Calibri" w:eastAsia="Calibri" w:hAnsi="Calibri" w:cs="Times New Roman"/>
    </w:rPr>
  </w:style>
  <w:style w:type="paragraph" w:customStyle="1" w:styleId="Contedodatabela">
    <w:name w:val="Conteúdo da tabela"/>
    <w:basedOn w:val="Normal"/>
    <w:qFormat/>
    <w:rsid w:val="002947F6"/>
    <w:pPr>
      <w:widowControl w:val="0"/>
      <w:suppressLineNumbers/>
      <w:suppressAutoHyphens/>
    </w:pPr>
    <w:rPr>
      <w:rFonts w:eastAsia="Bitstream Vera Sans"/>
      <w:kern w:val="2"/>
    </w:rPr>
  </w:style>
  <w:style w:type="paragraph" w:styleId="Recuodecorpodetexto">
    <w:name w:val="Body Text Indent"/>
    <w:basedOn w:val="Normal"/>
    <w:link w:val="RecuodecorpodetextoChar"/>
    <w:qFormat/>
    <w:rsid w:val="002947F6"/>
    <w:pPr>
      <w:spacing w:after="120"/>
      <w:ind w:left="283"/>
    </w:pPr>
    <w:rPr>
      <w:lang w:val="x-none" w:eastAsia="x-none"/>
    </w:rPr>
  </w:style>
  <w:style w:type="character" w:customStyle="1" w:styleId="RecuodecorpodetextoChar">
    <w:name w:val="Recuo de corpo de texto Char"/>
    <w:basedOn w:val="Fontepargpadro"/>
    <w:link w:val="Recuodecorpodetexto"/>
    <w:rsid w:val="002947F6"/>
    <w:rPr>
      <w:rFonts w:ascii="Times New Roman" w:eastAsia="Times New Roman" w:hAnsi="Times New Roman" w:cs="Times New Roman"/>
      <w:sz w:val="24"/>
      <w:szCs w:val="24"/>
      <w:lang w:val="x-none" w:eastAsia="x-none"/>
    </w:rPr>
  </w:style>
  <w:style w:type="paragraph" w:customStyle="1" w:styleId="Default">
    <w:name w:val="Default"/>
    <w:qFormat/>
    <w:rsid w:val="002947F6"/>
    <w:pPr>
      <w:autoSpaceDE w:val="0"/>
      <w:autoSpaceDN w:val="0"/>
      <w:adjustRightInd w:val="0"/>
    </w:pPr>
    <w:rPr>
      <w:rFonts w:ascii="Arial" w:eastAsia="Times New Roman" w:hAnsi="Arial" w:cs="Arial"/>
      <w:color w:val="000000"/>
      <w:sz w:val="24"/>
      <w:szCs w:val="24"/>
      <w:lang w:eastAsia="pt-BR"/>
    </w:rPr>
  </w:style>
  <w:style w:type="character" w:customStyle="1" w:styleId="tex3">
    <w:name w:val="tex3"/>
    <w:basedOn w:val="Fontepargpadro"/>
    <w:rsid w:val="002947F6"/>
  </w:style>
  <w:style w:type="character" w:customStyle="1" w:styleId="apple-converted-space">
    <w:name w:val="apple-converted-space"/>
    <w:basedOn w:val="Fontepargpadro"/>
    <w:rsid w:val="002947F6"/>
  </w:style>
  <w:style w:type="character" w:customStyle="1" w:styleId="fpideid">
    <w:name w:val="fpide_id"/>
    <w:basedOn w:val="Fontepargpadro"/>
    <w:rsid w:val="002947F6"/>
  </w:style>
  <w:style w:type="character" w:customStyle="1" w:styleId="fpidedesc">
    <w:name w:val="fpide_desc"/>
    <w:basedOn w:val="Fontepargpadro"/>
    <w:rsid w:val="002947F6"/>
  </w:style>
  <w:style w:type="paragraph" w:customStyle="1" w:styleId="font5">
    <w:name w:val="font5"/>
    <w:basedOn w:val="Normal"/>
    <w:rsid w:val="002947F6"/>
    <w:pPr>
      <w:spacing w:before="100" w:beforeAutospacing="1" w:after="100" w:afterAutospacing="1"/>
    </w:pPr>
    <w:rPr>
      <w:rFonts w:ascii="Arial" w:eastAsia="Arial Unicode MS" w:hAnsi="Arial" w:cs="Arial"/>
      <w:sz w:val="22"/>
      <w:szCs w:val="22"/>
    </w:rPr>
  </w:style>
  <w:style w:type="paragraph" w:styleId="Corpodetexto3">
    <w:name w:val="Body Text 3"/>
    <w:basedOn w:val="Normal"/>
    <w:link w:val="Corpodetexto3Char"/>
    <w:qFormat/>
    <w:rsid w:val="002947F6"/>
    <w:pPr>
      <w:spacing w:after="120"/>
    </w:pPr>
    <w:rPr>
      <w:sz w:val="16"/>
      <w:szCs w:val="16"/>
      <w:lang w:val="x-none" w:eastAsia="x-none"/>
    </w:rPr>
  </w:style>
  <w:style w:type="character" w:customStyle="1" w:styleId="Corpodetexto3Char">
    <w:name w:val="Corpo de texto 3 Char"/>
    <w:basedOn w:val="Fontepargpadro"/>
    <w:link w:val="Corpodetexto3"/>
    <w:qFormat/>
    <w:rsid w:val="002947F6"/>
    <w:rPr>
      <w:rFonts w:ascii="Times New Roman" w:eastAsia="Times New Roman" w:hAnsi="Times New Roman" w:cs="Times New Roman"/>
      <w:sz w:val="16"/>
      <w:szCs w:val="16"/>
      <w:lang w:val="x-none" w:eastAsia="x-none"/>
    </w:rPr>
  </w:style>
  <w:style w:type="character" w:customStyle="1" w:styleId="ftredstar">
    <w:name w:val="ft_red_star"/>
    <w:basedOn w:val="Fontepargpadro"/>
    <w:rsid w:val="002947F6"/>
  </w:style>
  <w:style w:type="character" w:styleId="nfase">
    <w:name w:val="Emphasis"/>
    <w:qFormat/>
    <w:rsid w:val="002947F6"/>
    <w:rPr>
      <w:b/>
      <w:bCs/>
      <w:i w:val="0"/>
      <w:iCs w:val="0"/>
    </w:rPr>
  </w:style>
  <w:style w:type="character" w:customStyle="1" w:styleId="fn">
    <w:name w:val="fn"/>
    <w:rsid w:val="002947F6"/>
    <w:rPr>
      <w:shd w:val="clear" w:color="auto" w:fill="FFFFFF"/>
    </w:rPr>
  </w:style>
  <w:style w:type="paragraph" w:styleId="Subttulo">
    <w:name w:val="Subtitle"/>
    <w:basedOn w:val="Normal"/>
    <w:link w:val="SubttuloChar"/>
    <w:qFormat/>
    <w:rsid w:val="002947F6"/>
    <w:pPr>
      <w:autoSpaceDE w:val="0"/>
      <w:autoSpaceDN w:val="0"/>
      <w:adjustRightInd w:val="0"/>
      <w:jc w:val="center"/>
    </w:pPr>
    <w:rPr>
      <w:rFonts w:ascii="TimesNewRomanPS-BoldMT" w:hAnsi="TimesNewRomanPS-BoldMT"/>
      <w:b/>
      <w:bCs/>
      <w:lang w:val="x-none" w:eastAsia="x-none"/>
    </w:rPr>
  </w:style>
  <w:style w:type="character" w:customStyle="1" w:styleId="SubttuloChar">
    <w:name w:val="Subtítulo Char"/>
    <w:basedOn w:val="Fontepargpadro"/>
    <w:link w:val="Subttulo"/>
    <w:uiPriority w:val="11"/>
    <w:rsid w:val="002947F6"/>
    <w:rPr>
      <w:rFonts w:ascii="TimesNewRomanPS-BoldMT" w:eastAsia="Times New Roman" w:hAnsi="TimesNewRomanPS-BoldMT" w:cs="Times New Roman"/>
      <w:b/>
      <w:bCs/>
      <w:sz w:val="24"/>
      <w:szCs w:val="24"/>
      <w:lang w:val="x-none" w:eastAsia="x-none"/>
    </w:rPr>
  </w:style>
  <w:style w:type="character" w:customStyle="1" w:styleId="glossario1">
    <w:name w:val="glossario1"/>
    <w:rsid w:val="002947F6"/>
    <w:rPr>
      <w:rFonts w:ascii="Arial" w:hAnsi="Arial" w:cs="Arial" w:hint="default"/>
      <w:b/>
      <w:bCs/>
      <w:color w:val="333333"/>
    </w:rPr>
  </w:style>
  <w:style w:type="paragraph" w:styleId="TextosemFormatao">
    <w:name w:val="Plain Text"/>
    <w:basedOn w:val="Normal"/>
    <w:link w:val="TextosemFormataoChar"/>
    <w:qFormat/>
    <w:rsid w:val="002947F6"/>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2947F6"/>
    <w:rPr>
      <w:rFonts w:ascii="Courier New" w:eastAsia="Times New Roman" w:hAnsi="Courier New" w:cs="Times New Roman"/>
      <w:sz w:val="20"/>
      <w:szCs w:val="20"/>
      <w:lang w:val="x-none" w:eastAsia="x-none"/>
    </w:rPr>
  </w:style>
  <w:style w:type="character" w:customStyle="1" w:styleId="st1">
    <w:name w:val="st1"/>
    <w:basedOn w:val="Fontepargpadro"/>
    <w:rsid w:val="002947F6"/>
  </w:style>
  <w:style w:type="paragraph" w:customStyle="1" w:styleId="ecxmsonormal">
    <w:name w:val="ecxmsonormal"/>
    <w:basedOn w:val="Normal"/>
    <w:rsid w:val="002947F6"/>
    <w:pPr>
      <w:spacing w:after="324"/>
    </w:pPr>
  </w:style>
  <w:style w:type="paragraph" w:styleId="Parteinferiordoformulrio">
    <w:name w:val="HTML Bottom of Form"/>
    <w:basedOn w:val="Normal"/>
    <w:next w:val="Normal"/>
    <w:link w:val="ParteinferiordoformulrioChar"/>
    <w:hidden/>
    <w:rsid w:val="002947F6"/>
    <w:pPr>
      <w:pBdr>
        <w:top w:val="single" w:sz="6" w:space="1" w:color="auto"/>
      </w:pBdr>
      <w:jc w:val="center"/>
    </w:pPr>
    <w:rPr>
      <w:rFonts w:ascii="Arial" w:hAnsi="Arial"/>
      <w:vanish/>
      <w:sz w:val="16"/>
      <w:szCs w:val="16"/>
      <w:lang w:val="x-none" w:eastAsia="x-none"/>
    </w:rPr>
  </w:style>
  <w:style w:type="character" w:customStyle="1" w:styleId="ParteinferiordoformulrioChar">
    <w:name w:val="Parte inferior do formulário Char"/>
    <w:basedOn w:val="Fontepargpadro"/>
    <w:link w:val="Parteinferiordoformulrio"/>
    <w:rsid w:val="002947F6"/>
    <w:rPr>
      <w:rFonts w:ascii="Arial" w:eastAsia="Times New Roman" w:hAnsi="Arial" w:cs="Times New Roman"/>
      <w:vanish/>
      <w:sz w:val="16"/>
      <w:szCs w:val="16"/>
      <w:lang w:val="x-none" w:eastAsia="x-none"/>
    </w:rPr>
  </w:style>
  <w:style w:type="character" w:styleId="HiperlinkVisitado">
    <w:name w:val="FollowedHyperlink"/>
    <w:uiPriority w:val="99"/>
    <w:qFormat/>
    <w:rsid w:val="002947F6"/>
    <w:rPr>
      <w:color w:val="800080"/>
      <w:u w:val="single"/>
    </w:rPr>
  </w:style>
  <w:style w:type="paragraph" w:customStyle="1" w:styleId="PargrafodaLista1">
    <w:name w:val="Parágrafo da Lista1"/>
    <w:basedOn w:val="Normal"/>
    <w:qFormat/>
    <w:rsid w:val="002947F6"/>
    <w:pPr>
      <w:spacing w:after="200" w:line="276" w:lineRule="auto"/>
      <w:ind w:left="720"/>
      <w:contextualSpacing/>
    </w:pPr>
    <w:rPr>
      <w:rFonts w:ascii="Calibri" w:hAnsi="Calibri"/>
      <w:sz w:val="22"/>
      <w:szCs w:val="22"/>
      <w:lang w:eastAsia="en-US"/>
    </w:rPr>
  </w:style>
  <w:style w:type="paragraph" w:customStyle="1" w:styleId="tex3b">
    <w:name w:val="tex3b"/>
    <w:basedOn w:val="Normal"/>
    <w:rsid w:val="002947F6"/>
    <w:pPr>
      <w:spacing w:before="100" w:beforeAutospacing="1" w:after="100" w:afterAutospacing="1"/>
    </w:pPr>
  </w:style>
  <w:style w:type="paragraph" w:customStyle="1" w:styleId="tabela">
    <w:name w:val="tabela"/>
    <w:basedOn w:val="Normal"/>
    <w:rsid w:val="002947F6"/>
    <w:pPr>
      <w:spacing w:before="100" w:beforeAutospacing="1" w:after="100" w:afterAutospacing="1"/>
    </w:pPr>
  </w:style>
  <w:style w:type="character" w:customStyle="1" w:styleId="info1">
    <w:name w:val="info1"/>
    <w:rsid w:val="002947F6"/>
    <w:rPr>
      <w:color w:val="000000"/>
      <w:sz w:val="20"/>
      <w:szCs w:val="20"/>
    </w:rPr>
  </w:style>
  <w:style w:type="character" w:customStyle="1" w:styleId="Pr-formataoHTMLChar">
    <w:name w:val="Pré-formatação HTML Char"/>
    <w:link w:val="Pr-formataoHTML"/>
    <w:uiPriority w:val="99"/>
    <w:rsid w:val="002947F6"/>
    <w:rPr>
      <w:rFonts w:ascii="Courier New" w:eastAsia="Times New Roman" w:hAnsi="Courier New" w:cs="Courier New"/>
    </w:rPr>
  </w:style>
  <w:style w:type="paragraph" w:styleId="Pr-formataoHTML">
    <w:name w:val="HTML Preformatted"/>
    <w:basedOn w:val="Normal"/>
    <w:link w:val="Pr-formataoHTMLChar"/>
    <w:uiPriority w:val="99"/>
    <w:rsid w:val="002947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2"/>
      <w:szCs w:val="22"/>
      <w:lang w:eastAsia="en-US"/>
    </w:rPr>
  </w:style>
  <w:style w:type="character" w:customStyle="1" w:styleId="Pr-formataoHTMLChar1">
    <w:name w:val="Pré-formatação HTML Char1"/>
    <w:basedOn w:val="Fontepargpadro"/>
    <w:uiPriority w:val="99"/>
    <w:rsid w:val="002947F6"/>
    <w:rPr>
      <w:rFonts w:ascii="Consolas" w:eastAsia="Times New Roman" w:hAnsi="Consolas" w:cs="Times New Roman"/>
      <w:sz w:val="20"/>
      <w:szCs w:val="20"/>
      <w:lang w:eastAsia="pt-BR"/>
    </w:rPr>
  </w:style>
  <w:style w:type="paragraph" w:customStyle="1" w:styleId="font6">
    <w:name w:val="font6"/>
    <w:basedOn w:val="Normal"/>
    <w:rsid w:val="002947F6"/>
    <w:pPr>
      <w:spacing w:before="100" w:beforeAutospacing="1" w:after="100" w:afterAutospacing="1"/>
    </w:pPr>
    <w:rPr>
      <w:rFonts w:ascii="Arial" w:hAnsi="Arial" w:cs="Arial"/>
      <w:color w:val="000000"/>
      <w:sz w:val="16"/>
      <w:szCs w:val="16"/>
    </w:rPr>
  </w:style>
  <w:style w:type="paragraph" w:customStyle="1" w:styleId="xl63">
    <w:name w:val="xl63"/>
    <w:basedOn w:val="Normal"/>
    <w:rsid w:val="002947F6"/>
    <w:pPr>
      <w:spacing w:before="100" w:beforeAutospacing="1" w:after="100" w:afterAutospacing="1"/>
    </w:pPr>
    <w:rPr>
      <w:sz w:val="18"/>
      <w:szCs w:val="18"/>
    </w:rPr>
  </w:style>
  <w:style w:type="paragraph" w:customStyle="1" w:styleId="xl64">
    <w:name w:val="xl64"/>
    <w:basedOn w:val="Normal"/>
    <w:rsid w:val="002947F6"/>
    <w:pPr>
      <w:spacing w:before="100" w:beforeAutospacing="1" w:after="100" w:afterAutospacing="1"/>
      <w:jc w:val="center"/>
      <w:textAlignment w:val="top"/>
    </w:pPr>
    <w:rPr>
      <w:rFonts w:ascii="Arial" w:hAnsi="Arial" w:cs="Arial"/>
      <w:b/>
      <w:bCs/>
      <w:sz w:val="18"/>
      <w:szCs w:val="18"/>
    </w:rPr>
  </w:style>
  <w:style w:type="paragraph" w:customStyle="1" w:styleId="xl65">
    <w:name w:val="xl65"/>
    <w:basedOn w:val="Normal"/>
    <w:rsid w:val="002947F6"/>
    <w:pPr>
      <w:spacing w:before="100" w:beforeAutospacing="1" w:after="100" w:afterAutospacing="1"/>
    </w:pPr>
    <w:rPr>
      <w:rFonts w:ascii="Arial" w:hAnsi="Arial" w:cs="Arial"/>
      <w:b/>
      <w:bCs/>
      <w:sz w:val="18"/>
      <w:szCs w:val="18"/>
    </w:rPr>
  </w:style>
  <w:style w:type="paragraph" w:customStyle="1" w:styleId="xl66">
    <w:name w:val="xl66"/>
    <w:basedOn w:val="Normal"/>
    <w:rsid w:val="002947F6"/>
    <w:pPr>
      <w:spacing w:before="100" w:beforeAutospacing="1" w:after="100" w:afterAutospacing="1"/>
      <w:jc w:val="right"/>
    </w:pPr>
    <w:rPr>
      <w:rFonts w:ascii="Arial" w:hAnsi="Arial" w:cs="Arial"/>
      <w:b/>
      <w:bCs/>
      <w:sz w:val="18"/>
      <w:szCs w:val="18"/>
    </w:rPr>
  </w:style>
  <w:style w:type="paragraph" w:customStyle="1" w:styleId="xl67">
    <w:name w:val="xl67"/>
    <w:basedOn w:val="Normal"/>
    <w:rsid w:val="002947F6"/>
    <w:pPr>
      <w:spacing w:before="100" w:beforeAutospacing="1" w:after="100" w:afterAutospacing="1"/>
    </w:pPr>
    <w:rPr>
      <w:rFonts w:ascii="Arial" w:hAnsi="Arial" w:cs="Arial"/>
      <w:sz w:val="18"/>
      <w:szCs w:val="18"/>
    </w:rPr>
  </w:style>
  <w:style w:type="paragraph" w:customStyle="1" w:styleId="xl68">
    <w:name w:val="xl68"/>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69">
    <w:name w:val="xl69"/>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0">
    <w:name w:val="xl70"/>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1">
    <w:name w:val="xl71"/>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2">
    <w:name w:val="xl72"/>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3">
    <w:name w:val="xl73"/>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4">
    <w:name w:val="xl74"/>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5">
    <w:name w:val="xl75"/>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76">
    <w:name w:val="xl76"/>
    <w:basedOn w:val="Normal"/>
    <w:rsid w:val="002947F6"/>
    <w:pPr>
      <w:spacing w:before="100" w:beforeAutospacing="1" w:after="100" w:afterAutospacing="1"/>
      <w:jc w:val="center"/>
      <w:textAlignment w:val="top"/>
    </w:pPr>
    <w:rPr>
      <w:rFonts w:ascii="Arial" w:hAnsi="Arial" w:cs="Arial"/>
      <w:b/>
      <w:bCs/>
      <w:sz w:val="16"/>
      <w:szCs w:val="16"/>
    </w:rPr>
  </w:style>
  <w:style w:type="paragraph" w:customStyle="1" w:styleId="xl77">
    <w:name w:val="xl77"/>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8">
    <w:name w:val="xl78"/>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9">
    <w:name w:val="xl79"/>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80">
    <w:name w:val="xl80"/>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81">
    <w:name w:val="xl81"/>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83">
    <w:name w:val="xl83"/>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4">
    <w:name w:val="xl84"/>
    <w:basedOn w:val="Normal"/>
    <w:rsid w:val="002947F6"/>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5">
    <w:name w:val="xl85"/>
    <w:basedOn w:val="Normal"/>
    <w:rsid w:val="002947F6"/>
    <w:pPr>
      <w:pBdr>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Normal"/>
    <w:rsid w:val="002947F6"/>
    <w:pPr>
      <w:pBdr>
        <w:top w:val="single" w:sz="4" w:space="0" w:color="auto"/>
      </w:pBdr>
      <w:spacing w:before="100" w:beforeAutospacing="1" w:after="100" w:afterAutospacing="1"/>
      <w:jc w:val="right"/>
    </w:pPr>
    <w:rPr>
      <w:rFonts w:ascii="Arial" w:hAnsi="Arial" w:cs="Arial"/>
      <w:b/>
      <w:bCs/>
      <w:sz w:val="18"/>
      <w:szCs w:val="18"/>
    </w:rPr>
  </w:style>
  <w:style w:type="paragraph" w:customStyle="1" w:styleId="xl87">
    <w:name w:val="xl87"/>
    <w:basedOn w:val="Normal"/>
    <w:rsid w:val="002947F6"/>
    <w:pPr>
      <w:pBdr>
        <w:left w:val="single" w:sz="4" w:space="0" w:color="auto"/>
        <w:bottom w:val="single" w:sz="4" w:space="0" w:color="auto"/>
      </w:pBdr>
      <w:spacing w:before="100" w:beforeAutospacing="1" w:after="100" w:afterAutospacing="1"/>
    </w:pPr>
  </w:style>
  <w:style w:type="paragraph" w:customStyle="1" w:styleId="xl88">
    <w:name w:val="xl88"/>
    <w:basedOn w:val="Normal"/>
    <w:rsid w:val="002947F6"/>
    <w:pPr>
      <w:spacing w:before="100" w:beforeAutospacing="1" w:after="100" w:afterAutospacing="1"/>
      <w:jc w:val="right"/>
    </w:pPr>
    <w:rPr>
      <w:rFonts w:ascii="Arial" w:hAnsi="Arial" w:cs="Arial"/>
      <w:b/>
      <w:bCs/>
      <w:sz w:val="16"/>
      <w:szCs w:val="16"/>
    </w:rPr>
  </w:style>
  <w:style w:type="paragraph" w:customStyle="1" w:styleId="xl89">
    <w:name w:val="xl89"/>
    <w:basedOn w:val="Normal"/>
    <w:rsid w:val="002947F6"/>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Normal"/>
    <w:rsid w:val="002947F6"/>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91">
    <w:name w:val="xl91"/>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2">
    <w:name w:val="xl92"/>
    <w:basedOn w:val="Normal"/>
    <w:rsid w:val="002947F6"/>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3">
    <w:name w:val="xl93"/>
    <w:basedOn w:val="Normal"/>
    <w:rsid w:val="002947F6"/>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4">
    <w:name w:val="xl94"/>
    <w:basedOn w:val="Normal"/>
    <w:rsid w:val="002947F6"/>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5">
    <w:name w:val="xl95"/>
    <w:basedOn w:val="Normal"/>
    <w:rsid w:val="002947F6"/>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6">
    <w:name w:val="xl96"/>
    <w:basedOn w:val="Normal"/>
    <w:rsid w:val="002947F6"/>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7">
    <w:name w:val="xl97"/>
    <w:basedOn w:val="Normal"/>
    <w:rsid w:val="002947F6"/>
    <w:pPr>
      <w:pBdr>
        <w:top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8">
    <w:name w:val="xl98"/>
    <w:basedOn w:val="Normal"/>
    <w:rsid w:val="002947F6"/>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99">
    <w:name w:val="xl99"/>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0">
    <w:name w:val="xl100"/>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101">
    <w:name w:val="xl101"/>
    <w:basedOn w:val="Normal"/>
    <w:rsid w:val="002947F6"/>
    <w:pPr>
      <w:pBdr>
        <w:bottom w:val="single" w:sz="4" w:space="0" w:color="auto"/>
      </w:pBdr>
      <w:spacing w:before="100" w:beforeAutospacing="1" w:after="100" w:afterAutospacing="1"/>
      <w:jc w:val="center"/>
      <w:textAlignment w:val="center"/>
    </w:pPr>
    <w:rPr>
      <w:sz w:val="16"/>
      <w:szCs w:val="16"/>
    </w:rPr>
  </w:style>
  <w:style w:type="paragraph" w:customStyle="1" w:styleId="xl102">
    <w:name w:val="xl102"/>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xl103">
    <w:name w:val="xl103"/>
    <w:basedOn w:val="Normal"/>
    <w:rsid w:val="002947F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Estilo">
    <w:name w:val="Estilo"/>
    <w:rsid w:val="002947F6"/>
    <w:pPr>
      <w:widowControl w:val="0"/>
      <w:autoSpaceDE w:val="0"/>
      <w:autoSpaceDN w:val="0"/>
      <w:adjustRightInd w:val="0"/>
    </w:pPr>
    <w:rPr>
      <w:rFonts w:ascii="Arial" w:eastAsia="Times New Roman" w:hAnsi="Arial" w:cs="Arial"/>
      <w:sz w:val="24"/>
      <w:szCs w:val="24"/>
      <w:lang w:eastAsia="pt-BR"/>
    </w:rPr>
  </w:style>
  <w:style w:type="paragraph" w:customStyle="1" w:styleId="Style1">
    <w:name w:val="Style 1"/>
    <w:basedOn w:val="Normal"/>
    <w:uiPriority w:val="99"/>
    <w:rsid w:val="002947F6"/>
    <w:pPr>
      <w:widowControl w:val="0"/>
      <w:autoSpaceDE w:val="0"/>
      <w:autoSpaceDN w:val="0"/>
      <w:adjustRightInd w:val="0"/>
    </w:pPr>
    <w:rPr>
      <w:sz w:val="20"/>
      <w:szCs w:val="20"/>
    </w:rPr>
  </w:style>
  <w:style w:type="character" w:customStyle="1" w:styleId="CharacterStyle1">
    <w:name w:val="Character Style 1"/>
    <w:uiPriority w:val="99"/>
    <w:rsid w:val="002947F6"/>
    <w:rPr>
      <w:sz w:val="20"/>
      <w:szCs w:val="20"/>
    </w:rPr>
  </w:style>
  <w:style w:type="paragraph" w:customStyle="1" w:styleId="ANAutoNmero">
    <w:name w:val="AN Auto Número"/>
    <w:rsid w:val="002947F6"/>
    <w:pPr>
      <w:widowControl w:val="0"/>
      <w:autoSpaceDE w:val="0"/>
      <w:autoSpaceDN w:val="0"/>
      <w:jc w:val="both"/>
    </w:pPr>
    <w:rPr>
      <w:rFonts w:ascii="Times New Roman" w:eastAsia="Times New Roman" w:hAnsi="Times New Roman" w:cs="Times New Roman"/>
      <w:color w:val="000000"/>
      <w:sz w:val="24"/>
      <w:szCs w:val="24"/>
      <w:lang w:eastAsia="pt-BR"/>
    </w:rPr>
  </w:style>
  <w:style w:type="paragraph" w:customStyle="1" w:styleId="xl52">
    <w:name w:val="xl52"/>
    <w:basedOn w:val="Normal"/>
    <w:rsid w:val="002947F6"/>
    <w:pPr>
      <w:pBdr>
        <w:left w:val="single" w:sz="8" w:space="0" w:color="auto"/>
        <w:right w:val="single" w:sz="8" w:space="0" w:color="auto"/>
      </w:pBdr>
      <w:spacing w:before="100" w:beforeAutospacing="1" w:after="100" w:afterAutospacing="1"/>
      <w:jc w:val="center"/>
    </w:pPr>
    <w:rPr>
      <w:rFonts w:ascii="Arial" w:eastAsia="Arial Unicode MS" w:hAnsi="Arial" w:cs="Arial"/>
    </w:rPr>
  </w:style>
  <w:style w:type="character" w:customStyle="1" w:styleId="LinkdaInternet">
    <w:name w:val="Link da Internet"/>
    <w:qFormat/>
    <w:rsid w:val="002947F6"/>
    <w:rPr>
      <w:color w:val="0000FF"/>
      <w:u w:val="single"/>
    </w:rPr>
  </w:style>
  <w:style w:type="character" w:customStyle="1" w:styleId="Nivel3Char">
    <w:name w:val="Nivel 3 Char"/>
    <w:link w:val="Nivel3"/>
    <w:qFormat/>
    <w:rsid w:val="002947F6"/>
    <w:rPr>
      <w:rFonts w:ascii="Arial" w:eastAsia="Times New Roman" w:hAnsi="Arial" w:cs="Arial"/>
      <w:color w:val="000000"/>
      <w:sz w:val="20"/>
      <w:szCs w:val="20"/>
      <w:lang w:eastAsia="pt-BR"/>
    </w:rPr>
  </w:style>
  <w:style w:type="character" w:customStyle="1" w:styleId="Nvel3-RChar">
    <w:name w:val="Nível 3-R Char"/>
    <w:link w:val="Nvel3-R"/>
    <w:qFormat/>
    <w:rsid w:val="002947F6"/>
    <w:rPr>
      <w:rFonts w:ascii="Arial" w:eastAsia="Times New Roman" w:hAnsi="Arial" w:cs="Arial"/>
      <w:i/>
      <w:iCs/>
      <w:color w:val="FF0000"/>
      <w:sz w:val="20"/>
      <w:szCs w:val="20"/>
      <w:lang w:eastAsia="pt-BR"/>
    </w:rPr>
  </w:style>
  <w:style w:type="paragraph" w:customStyle="1" w:styleId="Normal1">
    <w:name w:val="Normal_1"/>
    <w:qFormat/>
    <w:rsid w:val="002947F6"/>
    <w:rPr>
      <w:rFonts w:ascii="Times New Roman" w:eastAsia="Times New Roman" w:hAnsi="Times New Roman" w:cs="Times New Roman"/>
      <w:sz w:val="24"/>
    </w:rPr>
  </w:style>
  <w:style w:type="character" w:customStyle="1" w:styleId="normalchar1">
    <w:name w:val="normal__char1"/>
    <w:qFormat/>
    <w:rsid w:val="002947F6"/>
    <w:rPr>
      <w:rFonts w:ascii="Arial" w:hAnsi="Arial" w:cs="Arial" w:hint="default"/>
      <w:strike w:val="0"/>
      <w:dstrike w:val="0"/>
      <w:sz w:val="24"/>
      <w:szCs w:val="24"/>
      <w:u w:val="none"/>
      <w:effect w:val="none"/>
    </w:rPr>
  </w:style>
  <w:style w:type="numbering" w:customStyle="1" w:styleId="WWNum12">
    <w:name w:val="WWNum12"/>
    <w:basedOn w:val="Semlista"/>
    <w:rsid w:val="002947F6"/>
    <w:pPr>
      <w:numPr>
        <w:numId w:val="1"/>
      </w:numPr>
    </w:pPr>
  </w:style>
  <w:style w:type="numbering" w:customStyle="1" w:styleId="WWNum3">
    <w:name w:val="WWNum3"/>
    <w:basedOn w:val="Semlista"/>
    <w:rsid w:val="002947F6"/>
    <w:pPr>
      <w:numPr>
        <w:numId w:val="2"/>
      </w:numPr>
    </w:pPr>
  </w:style>
  <w:style w:type="character" w:customStyle="1" w:styleId="MenoPendente1">
    <w:name w:val="Menção Pendente1"/>
    <w:uiPriority w:val="99"/>
    <w:semiHidden/>
    <w:unhideWhenUsed/>
    <w:rsid w:val="002947F6"/>
    <w:rPr>
      <w:color w:val="605E5C"/>
      <w:shd w:val="clear" w:color="auto" w:fill="E1DFDD"/>
    </w:rPr>
  </w:style>
  <w:style w:type="paragraph" w:customStyle="1" w:styleId="msonormal0">
    <w:name w:val="msonormal"/>
    <w:basedOn w:val="Normal"/>
    <w:qFormat/>
    <w:rsid w:val="002947F6"/>
    <w:pPr>
      <w:spacing w:before="280" w:after="280"/>
    </w:pPr>
    <w:rPr>
      <w:lang w:eastAsia="zh-CN"/>
    </w:rPr>
  </w:style>
  <w:style w:type="paragraph" w:styleId="Textodenotaderodap">
    <w:name w:val="footnote text"/>
    <w:basedOn w:val="Normal"/>
    <w:link w:val="TextodenotaderodapChar"/>
    <w:unhideWhenUsed/>
    <w:qFormat/>
    <w:rsid w:val="002947F6"/>
    <w:rPr>
      <w:sz w:val="20"/>
      <w:szCs w:val="20"/>
    </w:rPr>
  </w:style>
  <w:style w:type="character" w:customStyle="1" w:styleId="TextodenotaderodapChar">
    <w:name w:val="Texto de nota de rodapé Char"/>
    <w:basedOn w:val="Fontepargpadro"/>
    <w:link w:val="Textodenotaderodap"/>
    <w:rsid w:val="002947F6"/>
    <w:rPr>
      <w:rFonts w:ascii="Times New Roman" w:eastAsia="Times New Roman" w:hAnsi="Times New Roman" w:cs="Times New Roman"/>
      <w:sz w:val="20"/>
      <w:szCs w:val="20"/>
      <w:lang w:eastAsia="pt-BR"/>
    </w:rPr>
  </w:style>
  <w:style w:type="paragraph" w:styleId="Legenda">
    <w:name w:val="caption"/>
    <w:basedOn w:val="Normal"/>
    <w:semiHidden/>
    <w:unhideWhenUsed/>
    <w:qFormat/>
    <w:rsid w:val="002947F6"/>
    <w:pPr>
      <w:suppressLineNumbers/>
      <w:suppressAutoHyphens/>
      <w:spacing w:before="120" w:after="120"/>
    </w:pPr>
    <w:rPr>
      <w:rFonts w:cs="Mangal"/>
      <w:i/>
      <w:iCs/>
      <w:lang w:eastAsia="zh-CN"/>
    </w:rPr>
  </w:style>
  <w:style w:type="paragraph" w:styleId="Lista">
    <w:name w:val="List"/>
    <w:basedOn w:val="Corpodetexto"/>
    <w:unhideWhenUsed/>
    <w:qFormat/>
    <w:rsid w:val="002947F6"/>
    <w:pPr>
      <w:suppressAutoHyphens/>
      <w:autoSpaceDE w:val="0"/>
      <w:spacing w:after="0"/>
    </w:pPr>
    <w:rPr>
      <w:rFonts w:ascii="Courier" w:hAnsi="Courier" w:cs="Mangal"/>
      <w:color w:val="000000"/>
      <w:lang w:val="x-none" w:eastAsia="zh-CN"/>
    </w:rPr>
  </w:style>
  <w:style w:type="paragraph" w:styleId="Lista2">
    <w:name w:val="List 2"/>
    <w:basedOn w:val="Normal"/>
    <w:unhideWhenUsed/>
    <w:qFormat/>
    <w:rsid w:val="002947F6"/>
    <w:pPr>
      <w:ind w:left="566" w:hanging="283"/>
      <w:contextualSpacing/>
    </w:pPr>
  </w:style>
  <w:style w:type="paragraph" w:styleId="SemEspaamento">
    <w:name w:val="No Spacing"/>
    <w:uiPriority w:val="1"/>
    <w:qFormat/>
    <w:rsid w:val="002947F6"/>
    <w:pPr>
      <w:suppressAutoHyphens/>
    </w:pPr>
    <w:rPr>
      <w:rFonts w:ascii="Calibri" w:eastAsia="Calibri" w:hAnsi="Calibri" w:cs="Times New Roman"/>
      <w:lang w:eastAsia="zh-CN"/>
    </w:rPr>
  </w:style>
  <w:style w:type="paragraph" w:customStyle="1" w:styleId="Ttulo61">
    <w:name w:val="Título 61"/>
    <w:basedOn w:val="Normal"/>
    <w:next w:val="Normal"/>
    <w:uiPriority w:val="9"/>
    <w:qFormat/>
    <w:rsid w:val="002947F6"/>
    <w:pPr>
      <w:keepNext/>
      <w:keepLines/>
      <w:suppressAutoHyphens/>
      <w:spacing w:before="40"/>
      <w:outlineLvl w:val="5"/>
    </w:pPr>
    <w:rPr>
      <w:rFonts w:ascii="Calibri Light" w:hAnsi="Calibri Light"/>
      <w:color w:val="1F3763"/>
      <w:lang w:eastAsia="zh-CN"/>
    </w:rPr>
  </w:style>
  <w:style w:type="paragraph" w:customStyle="1" w:styleId="Ttulo91">
    <w:name w:val="Título 91"/>
    <w:basedOn w:val="Normal"/>
    <w:next w:val="Normal"/>
    <w:uiPriority w:val="9"/>
    <w:semiHidden/>
    <w:qFormat/>
    <w:rsid w:val="002947F6"/>
    <w:pPr>
      <w:keepNext/>
      <w:keepLines/>
      <w:suppressAutoHyphens/>
      <w:spacing w:before="40"/>
      <w:outlineLvl w:val="8"/>
    </w:pPr>
    <w:rPr>
      <w:rFonts w:ascii="Calibri Light" w:hAnsi="Calibri Light"/>
      <w:i/>
      <w:iCs/>
      <w:color w:val="272727"/>
      <w:sz w:val="21"/>
      <w:szCs w:val="21"/>
      <w:lang w:eastAsia="zh-CN"/>
    </w:rPr>
  </w:style>
  <w:style w:type="paragraph" w:customStyle="1" w:styleId="Ttulo10">
    <w:name w:val="Título1"/>
    <w:basedOn w:val="Normal"/>
    <w:next w:val="Subttulo"/>
    <w:uiPriority w:val="7"/>
    <w:qFormat/>
    <w:rsid w:val="002947F6"/>
    <w:pPr>
      <w:suppressAutoHyphens/>
      <w:jc w:val="center"/>
    </w:pPr>
    <w:rPr>
      <w:rFonts w:ascii="Arial" w:hAnsi="Arial" w:cs="Arial"/>
      <w:b/>
      <w:i/>
      <w:sz w:val="22"/>
      <w:szCs w:val="20"/>
      <w:lang w:eastAsia="zh-CN"/>
    </w:rPr>
  </w:style>
  <w:style w:type="paragraph" w:customStyle="1" w:styleId="ndice">
    <w:name w:val="Índice"/>
    <w:basedOn w:val="Normal"/>
    <w:qFormat/>
    <w:rsid w:val="002947F6"/>
    <w:pPr>
      <w:suppressLineNumbers/>
      <w:suppressAutoHyphens/>
    </w:pPr>
    <w:rPr>
      <w:rFonts w:cs="Tahoma"/>
      <w:lang w:eastAsia="zh-CN"/>
    </w:rPr>
  </w:style>
  <w:style w:type="paragraph" w:customStyle="1" w:styleId="Corpodetexto21">
    <w:name w:val="Corpo de texto 21"/>
    <w:basedOn w:val="Normal"/>
    <w:qFormat/>
    <w:rsid w:val="002947F6"/>
    <w:pPr>
      <w:suppressAutoHyphens/>
      <w:autoSpaceDE w:val="0"/>
      <w:jc w:val="both"/>
    </w:pPr>
    <w:rPr>
      <w:rFonts w:ascii="Arial" w:hAnsi="Arial" w:cs="Arial"/>
      <w:color w:val="000000"/>
      <w:lang w:eastAsia="zh-CN"/>
    </w:rPr>
  </w:style>
  <w:style w:type="paragraph" w:customStyle="1" w:styleId="PADRAO">
    <w:name w:val="PADRAO"/>
    <w:basedOn w:val="Normal"/>
    <w:qFormat/>
    <w:rsid w:val="002947F6"/>
    <w:pPr>
      <w:suppressAutoHyphens/>
      <w:jc w:val="both"/>
    </w:pPr>
    <w:rPr>
      <w:rFonts w:ascii="Tms Rmn" w:hAnsi="Tms Rmn" w:cs="Tms Rmn"/>
      <w:szCs w:val="20"/>
      <w:lang w:eastAsia="zh-CN"/>
    </w:rPr>
  </w:style>
  <w:style w:type="paragraph" w:customStyle="1" w:styleId="BodyText21">
    <w:name w:val="Body Text 21"/>
    <w:basedOn w:val="Normal"/>
    <w:qFormat/>
    <w:rsid w:val="002947F6"/>
    <w:pPr>
      <w:widowControl w:val="0"/>
      <w:suppressAutoHyphens/>
      <w:spacing w:after="120"/>
      <w:jc w:val="both"/>
    </w:pPr>
    <w:rPr>
      <w:rFonts w:ascii="Arial" w:hAnsi="Arial" w:cs="Arial"/>
      <w:szCs w:val="20"/>
      <w:lang w:eastAsia="zh-CN"/>
    </w:rPr>
  </w:style>
  <w:style w:type="paragraph" w:customStyle="1" w:styleId="Corpodetexto23">
    <w:name w:val="Corpo de texto 23"/>
    <w:basedOn w:val="Normal"/>
    <w:qFormat/>
    <w:rsid w:val="002947F6"/>
    <w:pPr>
      <w:suppressAutoHyphens/>
      <w:spacing w:after="120" w:line="480" w:lineRule="auto"/>
    </w:pPr>
    <w:rPr>
      <w:lang w:eastAsia="zh-CN"/>
    </w:rPr>
  </w:style>
  <w:style w:type="paragraph" w:customStyle="1" w:styleId="Textopadro">
    <w:name w:val="Texto padrão"/>
    <w:basedOn w:val="Normal"/>
    <w:qFormat/>
    <w:rsid w:val="002947F6"/>
    <w:pPr>
      <w:widowControl w:val="0"/>
    </w:pPr>
    <w:rPr>
      <w:szCs w:val="20"/>
      <w:lang w:val="en-US" w:eastAsia="zh-CN"/>
    </w:rPr>
  </w:style>
  <w:style w:type="paragraph" w:customStyle="1" w:styleId="Corpo">
    <w:name w:val="Corpo"/>
    <w:qFormat/>
    <w:rsid w:val="002947F6"/>
    <w:pPr>
      <w:suppressAutoHyphens/>
    </w:pPr>
    <w:rPr>
      <w:rFonts w:ascii="Times New Roman" w:eastAsia="Times New Roman" w:hAnsi="Times New Roman" w:cs="Times New Roman"/>
      <w:color w:val="000000"/>
      <w:sz w:val="20"/>
      <w:szCs w:val="20"/>
      <w:lang w:eastAsia="zh-CN"/>
    </w:rPr>
  </w:style>
  <w:style w:type="paragraph" w:customStyle="1" w:styleId="Corpodetexto31">
    <w:name w:val="Corpo de texto 31"/>
    <w:basedOn w:val="Normal"/>
    <w:qFormat/>
    <w:rsid w:val="002947F6"/>
    <w:pPr>
      <w:suppressAutoHyphens/>
      <w:spacing w:after="120"/>
    </w:pPr>
    <w:rPr>
      <w:sz w:val="16"/>
      <w:szCs w:val="16"/>
      <w:lang w:eastAsia="zh-CN"/>
    </w:rPr>
  </w:style>
  <w:style w:type="paragraph" w:customStyle="1" w:styleId="Corpodetexto22">
    <w:name w:val="Corpo de texto 22"/>
    <w:basedOn w:val="Normal"/>
    <w:qFormat/>
    <w:rsid w:val="002947F6"/>
    <w:pPr>
      <w:suppressAutoHyphens/>
      <w:spacing w:after="120" w:line="480" w:lineRule="auto"/>
    </w:pPr>
    <w:rPr>
      <w:lang w:eastAsia="zh-CN"/>
    </w:rPr>
  </w:style>
  <w:style w:type="paragraph" w:customStyle="1" w:styleId="WW-Padro">
    <w:name w:val="WW-Padrão"/>
    <w:qFormat/>
    <w:rsid w:val="002947F6"/>
    <w:pPr>
      <w:widowControl w:val="0"/>
      <w:suppressAutoHyphens/>
      <w:autoSpaceDE w:val="0"/>
    </w:pPr>
    <w:rPr>
      <w:rFonts w:ascii="Times New Roman" w:eastAsia="Arial" w:hAnsi="Times New Roman" w:cs="Times New Roman"/>
      <w:kern w:val="2"/>
      <w:sz w:val="20"/>
      <w:szCs w:val="20"/>
      <w:lang w:eastAsia="zh-CN"/>
    </w:rPr>
  </w:style>
  <w:style w:type="paragraph" w:customStyle="1" w:styleId="Normal10">
    <w:name w:val="Normal1"/>
    <w:basedOn w:val="Normal"/>
    <w:qFormat/>
    <w:rsid w:val="002947F6"/>
    <w:pPr>
      <w:suppressAutoHyphens/>
      <w:autoSpaceDE w:val="0"/>
    </w:pPr>
    <w:rPr>
      <w:rFonts w:ascii="Arial" w:eastAsia="Arial" w:hAnsi="Arial" w:cs="Arial"/>
      <w:color w:val="000000"/>
      <w:kern w:val="2"/>
      <w:lang w:eastAsia="zh-CN"/>
    </w:rPr>
  </w:style>
  <w:style w:type="paragraph" w:customStyle="1" w:styleId="Recuodecorpodetexto21">
    <w:name w:val="Recuo de corpo de texto 21"/>
    <w:basedOn w:val="Normal"/>
    <w:qFormat/>
    <w:rsid w:val="002947F6"/>
    <w:pPr>
      <w:suppressAutoHyphens/>
      <w:ind w:left="1080"/>
      <w:jc w:val="both"/>
    </w:pPr>
    <w:rPr>
      <w:kern w:val="2"/>
      <w:sz w:val="20"/>
      <w:szCs w:val="20"/>
      <w:lang w:eastAsia="zh-CN"/>
    </w:rPr>
  </w:style>
  <w:style w:type="paragraph" w:customStyle="1" w:styleId="Ttulodetabela">
    <w:name w:val="Título de tabela"/>
    <w:basedOn w:val="Contedodatabela"/>
    <w:qFormat/>
    <w:rsid w:val="002947F6"/>
    <w:pPr>
      <w:widowControl/>
      <w:jc w:val="center"/>
    </w:pPr>
    <w:rPr>
      <w:rFonts w:eastAsia="Times New Roman"/>
      <w:b/>
      <w:bCs/>
      <w:kern w:val="0"/>
      <w:lang w:eastAsia="zh-CN"/>
    </w:rPr>
  </w:style>
  <w:style w:type="paragraph" w:customStyle="1" w:styleId="CorpodetextoMsoNormal">
    <w:name w:val="Corpo de texto.MsoNormal"/>
    <w:basedOn w:val="Corpodetexto"/>
    <w:qFormat/>
    <w:rsid w:val="002947F6"/>
    <w:pPr>
      <w:suppressAutoHyphens/>
      <w:autoSpaceDE w:val="0"/>
      <w:spacing w:after="0"/>
    </w:pPr>
    <w:rPr>
      <w:rFonts w:ascii="Courier" w:hAnsi="Courier" w:cs="Courier"/>
      <w:color w:val="000000"/>
      <w:lang w:val="x-none" w:eastAsia="zh-CN"/>
    </w:rPr>
  </w:style>
  <w:style w:type="paragraph" w:customStyle="1" w:styleId="WW-Listadecont2">
    <w:name w:val="WW-Lista de cont. 2"/>
    <w:basedOn w:val="Normal"/>
    <w:qFormat/>
    <w:rsid w:val="002947F6"/>
    <w:pPr>
      <w:tabs>
        <w:tab w:val="left" w:pos="720"/>
      </w:tabs>
      <w:suppressAutoHyphens/>
      <w:spacing w:after="160"/>
      <w:ind w:left="1080" w:hanging="360"/>
    </w:pPr>
    <w:rPr>
      <w:sz w:val="20"/>
      <w:szCs w:val="20"/>
    </w:rPr>
  </w:style>
  <w:style w:type="paragraph" w:customStyle="1" w:styleId="m1185109550043160790gmail-msolistparagraph">
    <w:name w:val="m_1185109550043160790gmail-msolistparagraph"/>
    <w:basedOn w:val="Normal"/>
    <w:qFormat/>
    <w:rsid w:val="002947F6"/>
    <w:pPr>
      <w:spacing w:before="100" w:beforeAutospacing="1" w:after="100" w:afterAutospacing="1"/>
    </w:pPr>
  </w:style>
  <w:style w:type="paragraph" w:customStyle="1" w:styleId="ESTILO2">
    <w:name w:val="ESTILO2"/>
    <w:basedOn w:val="Normal"/>
    <w:qFormat/>
    <w:rsid w:val="002947F6"/>
    <w:pPr>
      <w:widowControl w:val="0"/>
      <w:tabs>
        <w:tab w:val="left" w:pos="1951"/>
      </w:tabs>
      <w:ind w:left="864" w:hanging="864"/>
      <w:jc w:val="both"/>
    </w:pPr>
    <w:rPr>
      <w:rFonts w:ascii="MS Sans Serif" w:hAnsi="MS Sans Serif"/>
      <w:szCs w:val="20"/>
      <w:lang w:val="pt-PT"/>
    </w:rPr>
  </w:style>
  <w:style w:type="paragraph" w:customStyle="1" w:styleId="ParagraphStyle">
    <w:name w:val="Paragraph Style"/>
    <w:qFormat/>
    <w:rsid w:val="002947F6"/>
    <w:pPr>
      <w:widowControl w:val="0"/>
      <w:autoSpaceDE w:val="0"/>
      <w:autoSpaceDN w:val="0"/>
      <w:adjustRightInd w:val="0"/>
    </w:pPr>
    <w:rPr>
      <w:rFonts w:ascii="Arial" w:eastAsia="Times New Roman" w:hAnsi="Arial" w:cs="Arial"/>
      <w:sz w:val="24"/>
      <w:szCs w:val="24"/>
      <w:lang w:eastAsia="pt-BR"/>
    </w:rPr>
  </w:style>
  <w:style w:type="paragraph" w:customStyle="1" w:styleId="WW-Corpodetexto2">
    <w:name w:val="WW-Corpo de texto 2"/>
    <w:basedOn w:val="Normal"/>
    <w:qFormat/>
    <w:rsid w:val="002947F6"/>
    <w:pPr>
      <w:suppressAutoHyphens/>
    </w:pPr>
    <w:rPr>
      <w:rFonts w:ascii="Arial" w:hAnsi="Arial"/>
      <w:color w:val="000000"/>
      <w:kern w:val="2"/>
      <w:szCs w:val="20"/>
      <w:lang w:eastAsia="ar-SA"/>
    </w:rPr>
  </w:style>
  <w:style w:type="paragraph" w:customStyle="1" w:styleId="textbody">
    <w:name w:val="textbody"/>
    <w:basedOn w:val="Normal"/>
    <w:qFormat/>
    <w:rsid w:val="002947F6"/>
    <w:pPr>
      <w:spacing w:before="100" w:beforeAutospacing="1" w:after="100" w:afterAutospacing="1"/>
    </w:pPr>
  </w:style>
  <w:style w:type="paragraph" w:customStyle="1" w:styleId="Corpodetexto32">
    <w:name w:val="Corpo de texto 32"/>
    <w:basedOn w:val="Normal"/>
    <w:qFormat/>
    <w:rsid w:val="002947F6"/>
    <w:pPr>
      <w:suppressAutoHyphens/>
      <w:jc w:val="both"/>
    </w:pPr>
    <w:rPr>
      <w:rFonts w:ascii="Arial" w:hAnsi="Arial"/>
      <w:kern w:val="2"/>
      <w:szCs w:val="20"/>
      <w:lang w:eastAsia="ar-SA"/>
    </w:rPr>
  </w:style>
  <w:style w:type="paragraph" w:customStyle="1" w:styleId="TextosemFormatao1">
    <w:name w:val="Texto sem Formatação1"/>
    <w:basedOn w:val="Normal"/>
    <w:qFormat/>
    <w:rsid w:val="002947F6"/>
    <w:pPr>
      <w:suppressAutoHyphens/>
    </w:pPr>
    <w:rPr>
      <w:rFonts w:ascii="Courier New" w:hAnsi="Courier New"/>
      <w:kern w:val="2"/>
      <w:sz w:val="20"/>
      <w:szCs w:val="20"/>
      <w:lang w:eastAsia="ar-SA"/>
    </w:rPr>
  </w:style>
  <w:style w:type="paragraph" w:customStyle="1" w:styleId="TxBrc2">
    <w:name w:val="TxBr_c2"/>
    <w:basedOn w:val="Normal"/>
    <w:qFormat/>
    <w:rsid w:val="002947F6"/>
    <w:pPr>
      <w:widowControl w:val="0"/>
      <w:suppressAutoHyphens/>
      <w:autoSpaceDE w:val="0"/>
      <w:spacing w:line="240" w:lineRule="atLeast"/>
      <w:jc w:val="center"/>
    </w:pPr>
    <w:rPr>
      <w:kern w:val="2"/>
      <w:lang w:val="en-US" w:eastAsia="ar-SA"/>
    </w:rPr>
  </w:style>
  <w:style w:type="paragraph" w:customStyle="1" w:styleId="western">
    <w:name w:val="western"/>
    <w:basedOn w:val="Normal"/>
    <w:qFormat/>
    <w:rsid w:val="002947F6"/>
    <w:pPr>
      <w:spacing w:before="100" w:beforeAutospacing="1" w:after="119"/>
    </w:pPr>
    <w:rPr>
      <w:color w:val="000000"/>
    </w:rPr>
  </w:style>
  <w:style w:type="paragraph" w:customStyle="1" w:styleId="western1">
    <w:name w:val="western1"/>
    <w:basedOn w:val="Normal"/>
    <w:qFormat/>
    <w:rsid w:val="002947F6"/>
    <w:pPr>
      <w:spacing w:before="100" w:beforeAutospacing="1" w:after="119"/>
      <w:jc w:val="center"/>
    </w:pPr>
    <w:rPr>
      <w:b/>
      <w:bCs/>
      <w:color w:val="000000"/>
    </w:rPr>
  </w:style>
  <w:style w:type="paragraph" w:customStyle="1" w:styleId="western2">
    <w:name w:val="western2"/>
    <w:basedOn w:val="Normal"/>
    <w:qFormat/>
    <w:rsid w:val="002947F6"/>
    <w:pPr>
      <w:spacing w:before="100" w:beforeAutospacing="1" w:after="119"/>
    </w:pPr>
    <w:rPr>
      <w:color w:val="000000"/>
    </w:rPr>
  </w:style>
  <w:style w:type="paragraph" w:customStyle="1" w:styleId="P30">
    <w:name w:val="P30"/>
    <w:basedOn w:val="Normal"/>
    <w:qFormat/>
    <w:rsid w:val="002947F6"/>
    <w:pPr>
      <w:snapToGrid w:val="0"/>
      <w:jc w:val="both"/>
    </w:pPr>
    <w:rPr>
      <w:b/>
      <w:szCs w:val="20"/>
    </w:rPr>
  </w:style>
  <w:style w:type="paragraph" w:customStyle="1" w:styleId="10">
    <w:name w:val="10"/>
    <w:basedOn w:val="Normal"/>
    <w:qFormat/>
    <w:rsid w:val="002947F6"/>
    <w:pPr>
      <w:ind w:left="851" w:hanging="567"/>
      <w:jc w:val="both"/>
    </w:pPr>
    <w:rPr>
      <w:szCs w:val="20"/>
    </w:rPr>
  </w:style>
  <w:style w:type="paragraph" w:customStyle="1" w:styleId="11">
    <w:name w:val="11"/>
    <w:basedOn w:val="Normal"/>
    <w:qFormat/>
    <w:rsid w:val="002947F6"/>
    <w:pPr>
      <w:ind w:left="1701" w:hanging="850"/>
      <w:jc w:val="both"/>
    </w:pPr>
    <w:rPr>
      <w:szCs w:val="20"/>
    </w:rPr>
  </w:style>
  <w:style w:type="paragraph" w:customStyle="1" w:styleId="WW-Corpodetexto3">
    <w:name w:val="WW-Corpo de texto 3"/>
    <w:basedOn w:val="Normal"/>
    <w:qFormat/>
    <w:rsid w:val="002947F6"/>
    <w:pPr>
      <w:suppressAutoHyphens/>
      <w:jc w:val="both"/>
    </w:pPr>
    <w:rPr>
      <w:rFonts w:ascii="Arial" w:hAnsi="Arial" w:cs="Arial"/>
      <w:iCs/>
      <w:szCs w:val="20"/>
      <w:lang w:eastAsia="ar-SA"/>
    </w:rPr>
  </w:style>
  <w:style w:type="character" w:styleId="Refdenotaderodap">
    <w:name w:val="footnote reference"/>
    <w:unhideWhenUsed/>
    <w:rsid w:val="002947F6"/>
    <w:rPr>
      <w:vertAlign w:val="superscript"/>
    </w:rPr>
  </w:style>
  <w:style w:type="character" w:customStyle="1" w:styleId="WW8Num1z0">
    <w:name w:val="WW8Num1z0"/>
    <w:rsid w:val="002947F6"/>
  </w:style>
  <w:style w:type="character" w:customStyle="1" w:styleId="WW8Num1z1">
    <w:name w:val="WW8Num1z1"/>
    <w:rsid w:val="002947F6"/>
  </w:style>
  <w:style w:type="character" w:customStyle="1" w:styleId="WW8Num1z2">
    <w:name w:val="WW8Num1z2"/>
    <w:rsid w:val="002947F6"/>
  </w:style>
  <w:style w:type="character" w:customStyle="1" w:styleId="WW8Num1z3">
    <w:name w:val="WW8Num1z3"/>
    <w:rsid w:val="002947F6"/>
  </w:style>
  <w:style w:type="character" w:customStyle="1" w:styleId="WW8Num1z4">
    <w:name w:val="WW8Num1z4"/>
    <w:rsid w:val="002947F6"/>
  </w:style>
  <w:style w:type="character" w:customStyle="1" w:styleId="WW8Num1z5">
    <w:name w:val="WW8Num1z5"/>
    <w:rsid w:val="002947F6"/>
  </w:style>
  <w:style w:type="character" w:customStyle="1" w:styleId="WW8Num1z6">
    <w:name w:val="WW8Num1z6"/>
    <w:rsid w:val="002947F6"/>
  </w:style>
  <w:style w:type="character" w:customStyle="1" w:styleId="WW8Num1z7">
    <w:name w:val="WW8Num1z7"/>
    <w:rsid w:val="002947F6"/>
  </w:style>
  <w:style w:type="character" w:customStyle="1" w:styleId="WW8Num1z8">
    <w:name w:val="WW8Num1z8"/>
    <w:rsid w:val="002947F6"/>
  </w:style>
  <w:style w:type="character" w:customStyle="1" w:styleId="WW8Num2z0">
    <w:name w:val="WW8Num2z0"/>
    <w:rsid w:val="002947F6"/>
    <w:rPr>
      <w:rFonts w:ascii="Symbol" w:hAnsi="Symbol" w:cs="Symbol" w:hint="default"/>
      <w:color w:val="000000"/>
    </w:rPr>
  </w:style>
  <w:style w:type="character" w:customStyle="1" w:styleId="WW8Num3z0">
    <w:name w:val="WW8Num3z0"/>
    <w:rsid w:val="002947F6"/>
    <w:rPr>
      <w:b/>
      <w:bCs/>
    </w:rPr>
  </w:style>
  <w:style w:type="character" w:customStyle="1" w:styleId="WW8Num4z0">
    <w:name w:val="WW8Num4z0"/>
    <w:rsid w:val="002947F6"/>
    <w:rPr>
      <w:rFonts w:ascii="Arial" w:hAnsi="Arial" w:cs="Arial" w:hint="default"/>
      <w:sz w:val="16"/>
      <w:szCs w:val="16"/>
    </w:rPr>
  </w:style>
  <w:style w:type="character" w:customStyle="1" w:styleId="WW8Num5z0">
    <w:name w:val="WW8Num5z0"/>
    <w:rsid w:val="002947F6"/>
    <w:rPr>
      <w:rFonts w:ascii="Arial" w:hAnsi="Arial" w:cs="Arial" w:hint="default"/>
    </w:rPr>
  </w:style>
  <w:style w:type="character" w:customStyle="1" w:styleId="WW8Num6z0">
    <w:name w:val="WW8Num6z0"/>
    <w:rsid w:val="002947F6"/>
    <w:rPr>
      <w:rFonts w:ascii="Arial" w:hAnsi="Arial" w:cs="Arial" w:hint="default"/>
      <w:b/>
      <w:bCs/>
    </w:rPr>
  </w:style>
  <w:style w:type="character" w:customStyle="1" w:styleId="WW8Num7z0">
    <w:name w:val="WW8Num7z0"/>
    <w:rsid w:val="002947F6"/>
    <w:rPr>
      <w:rFonts w:ascii="Arial" w:hAnsi="Arial" w:cs="Arial" w:hint="default"/>
      <w:sz w:val="24"/>
      <w:szCs w:val="24"/>
    </w:rPr>
  </w:style>
  <w:style w:type="character" w:customStyle="1" w:styleId="WW8Num3z1">
    <w:name w:val="WW8Num3z1"/>
    <w:rsid w:val="002947F6"/>
  </w:style>
  <w:style w:type="character" w:customStyle="1" w:styleId="WW8Num3z2">
    <w:name w:val="WW8Num3z2"/>
    <w:rsid w:val="002947F6"/>
  </w:style>
  <w:style w:type="character" w:customStyle="1" w:styleId="WW8Num3z3">
    <w:name w:val="WW8Num3z3"/>
    <w:rsid w:val="002947F6"/>
  </w:style>
  <w:style w:type="character" w:customStyle="1" w:styleId="WW8Num3z4">
    <w:name w:val="WW8Num3z4"/>
    <w:rsid w:val="002947F6"/>
  </w:style>
  <w:style w:type="character" w:customStyle="1" w:styleId="WW8Num3z5">
    <w:name w:val="WW8Num3z5"/>
    <w:rsid w:val="002947F6"/>
  </w:style>
  <w:style w:type="character" w:customStyle="1" w:styleId="WW8Num3z6">
    <w:name w:val="WW8Num3z6"/>
    <w:rsid w:val="002947F6"/>
  </w:style>
  <w:style w:type="character" w:customStyle="1" w:styleId="WW8Num3z7">
    <w:name w:val="WW8Num3z7"/>
    <w:rsid w:val="002947F6"/>
  </w:style>
  <w:style w:type="character" w:customStyle="1" w:styleId="WW8Num3z8">
    <w:name w:val="WW8Num3z8"/>
    <w:rsid w:val="002947F6"/>
  </w:style>
  <w:style w:type="character" w:customStyle="1" w:styleId="WW8Num4z1">
    <w:name w:val="WW8Num4z1"/>
    <w:rsid w:val="002947F6"/>
  </w:style>
  <w:style w:type="character" w:customStyle="1" w:styleId="WW8Num4z2">
    <w:name w:val="WW8Num4z2"/>
    <w:rsid w:val="002947F6"/>
  </w:style>
  <w:style w:type="character" w:customStyle="1" w:styleId="WW8Num4z3">
    <w:name w:val="WW8Num4z3"/>
    <w:rsid w:val="002947F6"/>
  </w:style>
  <w:style w:type="character" w:customStyle="1" w:styleId="WW8Num4z4">
    <w:name w:val="WW8Num4z4"/>
    <w:rsid w:val="002947F6"/>
  </w:style>
  <w:style w:type="character" w:customStyle="1" w:styleId="WW8Num4z5">
    <w:name w:val="WW8Num4z5"/>
    <w:rsid w:val="002947F6"/>
  </w:style>
  <w:style w:type="character" w:customStyle="1" w:styleId="WW8Num4z6">
    <w:name w:val="WW8Num4z6"/>
    <w:rsid w:val="002947F6"/>
  </w:style>
  <w:style w:type="character" w:customStyle="1" w:styleId="WW8Num4z7">
    <w:name w:val="WW8Num4z7"/>
    <w:rsid w:val="002947F6"/>
  </w:style>
  <w:style w:type="character" w:customStyle="1" w:styleId="WW8Num4z8">
    <w:name w:val="WW8Num4z8"/>
    <w:rsid w:val="002947F6"/>
  </w:style>
  <w:style w:type="character" w:customStyle="1" w:styleId="WW8Num5z1">
    <w:name w:val="WW8Num5z1"/>
    <w:rsid w:val="002947F6"/>
  </w:style>
  <w:style w:type="character" w:customStyle="1" w:styleId="WW8Num5z2">
    <w:name w:val="WW8Num5z2"/>
    <w:rsid w:val="002947F6"/>
  </w:style>
  <w:style w:type="character" w:customStyle="1" w:styleId="WW8Num5z3">
    <w:name w:val="WW8Num5z3"/>
    <w:rsid w:val="002947F6"/>
  </w:style>
  <w:style w:type="character" w:customStyle="1" w:styleId="WW8Num5z4">
    <w:name w:val="WW8Num5z4"/>
    <w:rsid w:val="002947F6"/>
  </w:style>
  <w:style w:type="character" w:customStyle="1" w:styleId="WW8Num5z5">
    <w:name w:val="WW8Num5z5"/>
    <w:rsid w:val="002947F6"/>
  </w:style>
  <w:style w:type="character" w:customStyle="1" w:styleId="WW8Num5z6">
    <w:name w:val="WW8Num5z6"/>
    <w:rsid w:val="002947F6"/>
  </w:style>
  <w:style w:type="character" w:customStyle="1" w:styleId="WW8Num5z7">
    <w:name w:val="WW8Num5z7"/>
    <w:rsid w:val="002947F6"/>
  </w:style>
  <w:style w:type="character" w:customStyle="1" w:styleId="WW8Num5z8">
    <w:name w:val="WW8Num5z8"/>
    <w:rsid w:val="002947F6"/>
  </w:style>
  <w:style w:type="character" w:customStyle="1" w:styleId="WW8Num6z1">
    <w:name w:val="WW8Num6z1"/>
    <w:rsid w:val="002947F6"/>
  </w:style>
  <w:style w:type="character" w:customStyle="1" w:styleId="WW8Num6z2">
    <w:name w:val="WW8Num6z2"/>
    <w:rsid w:val="002947F6"/>
  </w:style>
  <w:style w:type="character" w:customStyle="1" w:styleId="WW8Num6z3">
    <w:name w:val="WW8Num6z3"/>
    <w:rsid w:val="002947F6"/>
  </w:style>
  <w:style w:type="character" w:customStyle="1" w:styleId="WW8Num6z4">
    <w:name w:val="WW8Num6z4"/>
    <w:rsid w:val="002947F6"/>
  </w:style>
  <w:style w:type="character" w:customStyle="1" w:styleId="WW8Num6z5">
    <w:name w:val="WW8Num6z5"/>
    <w:rsid w:val="002947F6"/>
  </w:style>
  <w:style w:type="character" w:customStyle="1" w:styleId="WW8Num6z6">
    <w:name w:val="WW8Num6z6"/>
    <w:rsid w:val="002947F6"/>
  </w:style>
  <w:style w:type="character" w:customStyle="1" w:styleId="WW8Num6z7">
    <w:name w:val="WW8Num6z7"/>
    <w:rsid w:val="002947F6"/>
  </w:style>
  <w:style w:type="character" w:customStyle="1" w:styleId="WW8Num6z8">
    <w:name w:val="WW8Num6z8"/>
    <w:rsid w:val="002947F6"/>
  </w:style>
  <w:style w:type="character" w:customStyle="1" w:styleId="WW8Num7z1">
    <w:name w:val="WW8Num7z1"/>
    <w:rsid w:val="002947F6"/>
  </w:style>
  <w:style w:type="character" w:customStyle="1" w:styleId="WW8Num7z2">
    <w:name w:val="WW8Num7z2"/>
    <w:rsid w:val="002947F6"/>
  </w:style>
  <w:style w:type="character" w:customStyle="1" w:styleId="WW8Num7z3">
    <w:name w:val="WW8Num7z3"/>
    <w:rsid w:val="002947F6"/>
  </w:style>
  <w:style w:type="character" w:customStyle="1" w:styleId="WW8Num7z4">
    <w:name w:val="WW8Num7z4"/>
    <w:rsid w:val="002947F6"/>
  </w:style>
  <w:style w:type="character" w:customStyle="1" w:styleId="WW8Num7z5">
    <w:name w:val="WW8Num7z5"/>
    <w:rsid w:val="002947F6"/>
  </w:style>
  <w:style w:type="character" w:customStyle="1" w:styleId="WW8Num7z6">
    <w:name w:val="WW8Num7z6"/>
    <w:rsid w:val="002947F6"/>
  </w:style>
  <w:style w:type="character" w:customStyle="1" w:styleId="WW8Num7z7">
    <w:name w:val="WW8Num7z7"/>
    <w:rsid w:val="002947F6"/>
  </w:style>
  <w:style w:type="character" w:customStyle="1" w:styleId="WW8Num7z8">
    <w:name w:val="WW8Num7z8"/>
    <w:rsid w:val="002947F6"/>
  </w:style>
  <w:style w:type="character" w:customStyle="1" w:styleId="WW8Num8z0">
    <w:name w:val="WW8Num8z0"/>
    <w:rsid w:val="002947F6"/>
  </w:style>
  <w:style w:type="character" w:customStyle="1" w:styleId="WW8Num8z1">
    <w:name w:val="WW8Num8z1"/>
    <w:rsid w:val="002947F6"/>
  </w:style>
  <w:style w:type="character" w:customStyle="1" w:styleId="WW8Num8z2">
    <w:name w:val="WW8Num8z2"/>
    <w:rsid w:val="002947F6"/>
  </w:style>
  <w:style w:type="character" w:customStyle="1" w:styleId="WW8Num8z3">
    <w:name w:val="WW8Num8z3"/>
    <w:rsid w:val="002947F6"/>
  </w:style>
  <w:style w:type="character" w:customStyle="1" w:styleId="WW8Num8z4">
    <w:name w:val="WW8Num8z4"/>
    <w:rsid w:val="002947F6"/>
  </w:style>
  <w:style w:type="character" w:customStyle="1" w:styleId="WW8Num8z5">
    <w:name w:val="WW8Num8z5"/>
    <w:rsid w:val="002947F6"/>
  </w:style>
  <w:style w:type="character" w:customStyle="1" w:styleId="WW8Num8z6">
    <w:name w:val="WW8Num8z6"/>
    <w:rsid w:val="002947F6"/>
  </w:style>
  <w:style w:type="character" w:customStyle="1" w:styleId="WW8Num8z7">
    <w:name w:val="WW8Num8z7"/>
    <w:rsid w:val="002947F6"/>
  </w:style>
  <w:style w:type="character" w:customStyle="1" w:styleId="WW8Num8z8">
    <w:name w:val="WW8Num8z8"/>
    <w:rsid w:val="002947F6"/>
  </w:style>
  <w:style w:type="character" w:customStyle="1" w:styleId="WW8Num9z0">
    <w:name w:val="WW8Num9z0"/>
    <w:rsid w:val="002947F6"/>
    <w:rPr>
      <w:rFonts w:ascii="Symbol" w:hAnsi="Symbol" w:cs="Symbol" w:hint="default"/>
    </w:rPr>
  </w:style>
  <w:style w:type="character" w:customStyle="1" w:styleId="WW8Num9z1">
    <w:name w:val="WW8Num9z1"/>
    <w:rsid w:val="002947F6"/>
    <w:rPr>
      <w:rFonts w:ascii="Courier New" w:hAnsi="Courier New" w:cs="Courier New" w:hint="default"/>
    </w:rPr>
  </w:style>
  <w:style w:type="character" w:customStyle="1" w:styleId="WW8Num9z2">
    <w:name w:val="WW8Num9z2"/>
    <w:rsid w:val="002947F6"/>
    <w:rPr>
      <w:rFonts w:ascii="Wingdings" w:hAnsi="Wingdings" w:cs="Wingdings" w:hint="default"/>
    </w:rPr>
  </w:style>
  <w:style w:type="character" w:customStyle="1" w:styleId="WW8Num10z0">
    <w:name w:val="WW8Num10z0"/>
    <w:rsid w:val="002947F6"/>
    <w:rPr>
      <w:b/>
      <w:bCs w:val="0"/>
      <w:color w:val="000000"/>
    </w:rPr>
  </w:style>
  <w:style w:type="character" w:customStyle="1" w:styleId="WW8Num11z0">
    <w:name w:val="WW8Num11z0"/>
    <w:rsid w:val="002947F6"/>
    <w:rPr>
      <w:rFonts w:ascii="Arial" w:hAnsi="Arial" w:cs="Arial" w:hint="default"/>
      <w:sz w:val="16"/>
      <w:szCs w:val="16"/>
    </w:rPr>
  </w:style>
  <w:style w:type="character" w:customStyle="1" w:styleId="WW8Num11z1">
    <w:name w:val="WW8Num11z1"/>
    <w:rsid w:val="002947F6"/>
  </w:style>
  <w:style w:type="character" w:customStyle="1" w:styleId="WW8Num11z2">
    <w:name w:val="WW8Num11z2"/>
    <w:rsid w:val="002947F6"/>
  </w:style>
  <w:style w:type="character" w:customStyle="1" w:styleId="WW8Num11z3">
    <w:name w:val="WW8Num11z3"/>
    <w:rsid w:val="002947F6"/>
  </w:style>
  <w:style w:type="character" w:customStyle="1" w:styleId="WW8Num11z4">
    <w:name w:val="WW8Num11z4"/>
    <w:rsid w:val="002947F6"/>
  </w:style>
  <w:style w:type="character" w:customStyle="1" w:styleId="WW8Num11z5">
    <w:name w:val="WW8Num11z5"/>
    <w:rsid w:val="002947F6"/>
  </w:style>
  <w:style w:type="character" w:customStyle="1" w:styleId="WW8Num11z6">
    <w:name w:val="WW8Num11z6"/>
    <w:rsid w:val="002947F6"/>
  </w:style>
  <w:style w:type="character" w:customStyle="1" w:styleId="WW8Num11z7">
    <w:name w:val="WW8Num11z7"/>
    <w:rsid w:val="002947F6"/>
  </w:style>
  <w:style w:type="character" w:customStyle="1" w:styleId="WW8Num11z8">
    <w:name w:val="WW8Num11z8"/>
    <w:rsid w:val="002947F6"/>
  </w:style>
  <w:style w:type="character" w:customStyle="1" w:styleId="WW8Num12z0">
    <w:name w:val="WW8Num12z0"/>
    <w:rsid w:val="002947F6"/>
    <w:rPr>
      <w:rFonts w:ascii="Arial" w:hAnsi="Arial" w:cs="Arial" w:hint="default"/>
    </w:rPr>
  </w:style>
  <w:style w:type="character" w:customStyle="1" w:styleId="WW8Num12z1">
    <w:name w:val="WW8Num12z1"/>
    <w:rsid w:val="002947F6"/>
  </w:style>
  <w:style w:type="character" w:customStyle="1" w:styleId="WW8Num12z2">
    <w:name w:val="WW8Num12z2"/>
    <w:rsid w:val="002947F6"/>
  </w:style>
  <w:style w:type="character" w:customStyle="1" w:styleId="WW8Num12z3">
    <w:name w:val="WW8Num12z3"/>
    <w:rsid w:val="002947F6"/>
  </w:style>
  <w:style w:type="character" w:customStyle="1" w:styleId="WW8Num12z4">
    <w:name w:val="WW8Num12z4"/>
    <w:rsid w:val="002947F6"/>
  </w:style>
  <w:style w:type="character" w:customStyle="1" w:styleId="WW8Num12z5">
    <w:name w:val="WW8Num12z5"/>
    <w:rsid w:val="002947F6"/>
  </w:style>
  <w:style w:type="character" w:customStyle="1" w:styleId="WW8Num12z6">
    <w:name w:val="WW8Num12z6"/>
    <w:rsid w:val="002947F6"/>
  </w:style>
  <w:style w:type="character" w:customStyle="1" w:styleId="WW8Num12z7">
    <w:name w:val="WW8Num12z7"/>
    <w:rsid w:val="002947F6"/>
  </w:style>
  <w:style w:type="character" w:customStyle="1" w:styleId="WW8Num12z8">
    <w:name w:val="WW8Num12z8"/>
    <w:rsid w:val="002947F6"/>
  </w:style>
  <w:style w:type="character" w:customStyle="1" w:styleId="WW8Num13z0">
    <w:name w:val="WW8Num13z0"/>
    <w:rsid w:val="002947F6"/>
  </w:style>
  <w:style w:type="character" w:customStyle="1" w:styleId="WW8Num14z0">
    <w:name w:val="WW8Num14z0"/>
    <w:rsid w:val="002947F6"/>
  </w:style>
  <w:style w:type="character" w:customStyle="1" w:styleId="WW8Num15z0">
    <w:name w:val="WW8Num15z0"/>
    <w:rsid w:val="002947F6"/>
  </w:style>
  <w:style w:type="character" w:customStyle="1" w:styleId="WW8Num16z0">
    <w:name w:val="WW8Num16z0"/>
    <w:rsid w:val="002947F6"/>
  </w:style>
  <w:style w:type="character" w:customStyle="1" w:styleId="WW8Num17z0">
    <w:name w:val="WW8Num17z0"/>
    <w:rsid w:val="002947F6"/>
    <w:rPr>
      <w:rFonts w:ascii="Arial" w:hAnsi="Arial" w:cs="Arial" w:hint="default"/>
      <w:bCs/>
    </w:rPr>
  </w:style>
  <w:style w:type="character" w:customStyle="1" w:styleId="WW8Num17z1">
    <w:name w:val="WW8Num17z1"/>
    <w:rsid w:val="002947F6"/>
  </w:style>
  <w:style w:type="character" w:customStyle="1" w:styleId="WW8Num17z2">
    <w:name w:val="WW8Num17z2"/>
    <w:rsid w:val="002947F6"/>
  </w:style>
  <w:style w:type="character" w:customStyle="1" w:styleId="WW8Num17z3">
    <w:name w:val="WW8Num17z3"/>
    <w:rsid w:val="002947F6"/>
  </w:style>
  <w:style w:type="character" w:customStyle="1" w:styleId="WW8Num17z4">
    <w:name w:val="WW8Num17z4"/>
    <w:rsid w:val="002947F6"/>
  </w:style>
  <w:style w:type="character" w:customStyle="1" w:styleId="WW8Num17z5">
    <w:name w:val="WW8Num17z5"/>
    <w:rsid w:val="002947F6"/>
  </w:style>
  <w:style w:type="character" w:customStyle="1" w:styleId="WW8Num17z6">
    <w:name w:val="WW8Num17z6"/>
    <w:rsid w:val="002947F6"/>
  </w:style>
  <w:style w:type="character" w:customStyle="1" w:styleId="WW8Num17z7">
    <w:name w:val="WW8Num17z7"/>
    <w:rsid w:val="002947F6"/>
  </w:style>
  <w:style w:type="character" w:customStyle="1" w:styleId="WW8Num17z8">
    <w:name w:val="WW8Num17z8"/>
    <w:rsid w:val="002947F6"/>
  </w:style>
  <w:style w:type="character" w:customStyle="1" w:styleId="WW8Num18z0">
    <w:name w:val="WW8Num18z0"/>
    <w:rsid w:val="002947F6"/>
  </w:style>
  <w:style w:type="character" w:customStyle="1" w:styleId="WW8Num18z1">
    <w:name w:val="WW8Num18z1"/>
    <w:rsid w:val="002947F6"/>
    <w:rPr>
      <w:rFonts w:ascii="Arial" w:hAnsi="Arial" w:cs="Arial" w:hint="default"/>
    </w:rPr>
  </w:style>
  <w:style w:type="character" w:customStyle="1" w:styleId="WW8Num19z0">
    <w:name w:val="WW8Num19z0"/>
    <w:rsid w:val="002947F6"/>
  </w:style>
  <w:style w:type="character" w:customStyle="1" w:styleId="WW8Num19z1">
    <w:name w:val="WW8Num19z1"/>
    <w:rsid w:val="002947F6"/>
  </w:style>
  <w:style w:type="character" w:customStyle="1" w:styleId="WW8Num19z2">
    <w:name w:val="WW8Num19z2"/>
    <w:rsid w:val="002947F6"/>
  </w:style>
  <w:style w:type="character" w:customStyle="1" w:styleId="WW8Num19z3">
    <w:name w:val="WW8Num19z3"/>
    <w:rsid w:val="002947F6"/>
  </w:style>
  <w:style w:type="character" w:customStyle="1" w:styleId="WW8Num19z4">
    <w:name w:val="WW8Num19z4"/>
    <w:rsid w:val="002947F6"/>
  </w:style>
  <w:style w:type="character" w:customStyle="1" w:styleId="WW8Num19z5">
    <w:name w:val="WW8Num19z5"/>
    <w:rsid w:val="002947F6"/>
  </w:style>
  <w:style w:type="character" w:customStyle="1" w:styleId="WW8Num19z6">
    <w:name w:val="WW8Num19z6"/>
    <w:rsid w:val="002947F6"/>
  </w:style>
  <w:style w:type="character" w:customStyle="1" w:styleId="WW8Num19z7">
    <w:name w:val="WW8Num19z7"/>
    <w:rsid w:val="002947F6"/>
  </w:style>
  <w:style w:type="character" w:customStyle="1" w:styleId="WW8Num19z8">
    <w:name w:val="WW8Num19z8"/>
    <w:rsid w:val="002947F6"/>
  </w:style>
  <w:style w:type="character" w:customStyle="1" w:styleId="WW8Num20z0">
    <w:name w:val="WW8Num20z0"/>
    <w:rsid w:val="002947F6"/>
  </w:style>
  <w:style w:type="character" w:customStyle="1" w:styleId="WW8Num21z0">
    <w:name w:val="WW8Num21z0"/>
    <w:rsid w:val="002947F6"/>
  </w:style>
  <w:style w:type="character" w:customStyle="1" w:styleId="WW8Num22z0">
    <w:name w:val="WW8Num22z0"/>
    <w:rsid w:val="002947F6"/>
    <w:rPr>
      <w:rFonts w:ascii="Arial" w:hAnsi="Arial" w:cs="Arial" w:hint="default"/>
      <w:sz w:val="24"/>
      <w:szCs w:val="24"/>
    </w:rPr>
  </w:style>
  <w:style w:type="character" w:customStyle="1" w:styleId="WW8Num22z1">
    <w:name w:val="WW8Num22z1"/>
    <w:rsid w:val="002947F6"/>
  </w:style>
  <w:style w:type="character" w:customStyle="1" w:styleId="WW8Num22z2">
    <w:name w:val="WW8Num22z2"/>
    <w:rsid w:val="002947F6"/>
  </w:style>
  <w:style w:type="character" w:customStyle="1" w:styleId="WW8Num22z3">
    <w:name w:val="WW8Num22z3"/>
    <w:rsid w:val="002947F6"/>
  </w:style>
  <w:style w:type="character" w:customStyle="1" w:styleId="WW8Num22z4">
    <w:name w:val="WW8Num22z4"/>
    <w:rsid w:val="002947F6"/>
  </w:style>
  <w:style w:type="character" w:customStyle="1" w:styleId="WW8Num22z5">
    <w:name w:val="WW8Num22z5"/>
    <w:rsid w:val="002947F6"/>
  </w:style>
  <w:style w:type="character" w:customStyle="1" w:styleId="WW8Num22z6">
    <w:name w:val="WW8Num22z6"/>
    <w:rsid w:val="002947F6"/>
  </w:style>
  <w:style w:type="character" w:customStyle="1" w:styleId="WW8Num22z7">
    <w:name w:val="WW8Num22z7"/>
    <w:rsid w:val="002947F6"/>
  </w:style>
  <w:style w:type="character" w:customStyle="1" w:styleId="WW8Num22z8">
    <w:name w:val="WW8Num22z8"/>
    <w:rsid w:val="002947F6"/>
  </w:style>
  <w:style w:type="character" w:customStyle="1" w:styleId="WW8Num23z0">
    <w:name w:val="WW8Num23z0"/>
    <w:rsid w:val="002947F6"/>
  </w:style>
  <w:style w:type="character" w:customStyle="1" w:styleId="WW8Num23z1">
    <w:name w:val="WW8Num23z1"/>
    <w:rsid w:val="002947F6"/>
    <w:rPr>
      <w:rFonts w:ascii="Symbol" w:eastAsia="Times New Roman" w:hAnsi="Symbol" w:cs="Arial" w:hint="default"/>
    </w:rPr>
  </w:style>
  <w:style w:type="character" w:customStyle="1" w:styleId="WW8Num23z2">
    <w:name w:val="WW8Num23z2"/>
    <w:rsid w:val="002947F6"/>
  </w:style>
  <w:style w:type="character" w:customStyle="1" w:styleId="WW8Num23z3">
    <w:name w:val="WW8Num23z3"/>
    <w:rsid w:val="002947F6"/>
  </w:style>
  <w:style w:type="character" w:customStyle="1" w:styleId="WW8Num23z4">
    <w:name w:val="WW8Num23z4"/>
    <w:rsid w:val="002947F6"/>
  </w:style>
  <w:style w:type="character" w:customStyle="1" w:styleId="WW8Num23z5">
    <w:name w:val="WW8Num23z5"/>
    <w:rsid w:val="002947F6"/>
  </w:style>
  <w:style w:type="character" w:customStyle="1" w:styleId="WW8Num23z6">
    <w:name w:val="WW8Num23z6"/>
    <w:rsid w:val="002947F6"/>
  </w:style>
  <w:style w:type="character" w:customStyle="1" w:styleId="WW8Num23z7">
    <w:name w:val="WW8Num23z7"/>
    <w:rsid w:val="002947F6"/>
  </w:style>
  <w:style w:type="character" w:customStyle="1" w:styleId="WW8Num23z8">
    <w:name w:val="WW8Num23z8"/>
    <w:rsid w:val="002947F6"/>
  </w:style>
  <w:style w:type="character" w:customStyle="1" w:styleId="WW8Num24z0">
    <w:name w:val="WW8Num24z0"/>
    <w:rsid w:val="002947F6"/>
  </w:style>
  <w:style w:type="character" w:customStyle="1" w:styleId="WW8Num24z1">
    <w:name w:val="WW8Num24z1"/>
    <w:rsid w:val="002947F6"/>
  </w:style>
  <w:style w:type="character" w:customStyle="1" w:styleId="WW8Num24z2">
    <w:name w:val="WW8Num24z2"/>
    <w:rsid w:val="002947F6"/>
  </w:style>
  <w:style w:type="character" w:customStyle="1" w:styleId="WW8Num24z3">
    <w:name w:val="WW8Num24z3"/>
    <w:rsid w:val="002947F6"/>
  </w:style>
  <w:style w:type="character" w:customStyle="1" w:styleId="WW8Num24z4">
    <w:name w:val="WW8Num24z4"/>
    <w:rsid w:val="002947F6"/>
  </w:style>
  <w:style w:type="character" w:customStyle="1" w:styleId="WW8Num24z5">
    <w:name w:val="WW8Num24z5"/>
    <w:rsid w:val="002947F6"/>
  </w:style>
  <w:style w:type="character" w:customStyle="1" w:styleId="WW8Num24z6">
    <w:name w:val="WW8Num24z6"/>
    <w:rsid w:val="002947F6"/>
  </w:style>
  <w:style w:type="character" w:customStyle="1" w:styleId="WW8Num24z7">
    <w:name w:val="WW8Num24z7"/>
    <w:rsid w:val="002947F6"/>
  </w:style>
  <w:style w:type="character" w:customStyle="1" w:styleId="WW8Num24z8">
    <w:name w:val="WW8Num24z8"/>
    <w:rsid w:val="002947F6"/>
  </w:style>
  <w:style w:type="character" w:customStyle="1" w:styleId="Fontepargpadro2">
    <w:name w:val="Fonte parág. padrão2"/>
    <w:rsid w:val="002947F6"/>
  </w:style>
  <w:style w:type="character" w:customStyle="1" w:styleId="Fontepargpadro1">
    <w:name w:val="Fonte parág. padrão1"/>
    <w:rsid w:val="002947F6"/>
  </w:style>
  <w:style w:type="character" w:customStyle="1" w:styleId="CorpodetextoChar1">
    <w:name w:val="Corpo de texto Char1"/>
    <w:locked/>
    <w:rsid w:val="002947F6"/>
    <w:rPr>
      <w:rFonts w:ascii="Times New Roman" w:eastAsia="Times New Roman" w:hAnsi="Times New Roman"/>
      <w:sz w:val="24"/>
      <w:szCs w:val="24"/>
      <w:lang w:val="x-none" w:eastAsia="x-none"/>
    </w:rPr>
  </w:style>
  <w:style w:type="character" w:customStyle="1" w:styleId="CabealhoChar1">
    <w:name w:val="Cabeçalho Char1"/>
    <w:rsid w:val="002947F6"/>
    <w:rPr>
      <w:rFonts w:ascii="Times New Roman" w:eastAsia="Times New Roman" w:hAnsi="Times New Roman" w:cs="Times New Roman" w:hint="default"/>
      <w:sz w:val="24"/>
      <w:szCs w:val="24"/>
      <w:lang w:eastAsia="zh-CN"/>
    </w:rPr>
  </w:style>
  <w:style w:type="character" w:customStyle="1" w:styleId="RodapChar1">
    <w:name w:val="Rodapé Char1"/>
    <w:uiPriority w:val="99"/>
    <w:rsid w:val="002947F6"/>
    <w:rPr>
      <w:rFonts w:ascii="Times New Roman" w:eastAsia="Times New Roman" w:hAnsi="Times New Roman" w:cs="Times New Roman" w:hint="default"/>
      <w:sz w:val="24"/>
      <w:szCs w:val="24"/>
      <w:lang w:eastAsia="zh-CN"/>
    </w:rPr>
  </w:style>
  <w:style w:type="character" w:customStyle="1" w:styleId="SubttuloChar1">
    <w:name w:val="Subtítulo Char1"/>
    <w:locked/>
    <w:rsid w:val="002947F6"/>
    <w:rPr>
      <w:rFonts w:ascii="Arial" w:eastAsia="Times New Roman" w:hAnsi="Arial"/>
      <w:b/>
      <w:bCs/>
      <w:color w:val="000000"/>
      <w:sz w:val="24"/>
      <w:szCs w:val="24"/>
      <w:lang w:val="x-none" w:eastAsia="zh-CN"/>
    </w:rPr>
  </w:style>
  <w:style w:type="character" w:customStyle="1" w:styleId="TextodebaloChar1">
    <w:name w:val="Texto de balão Char1"/>
    <w:locked/>
    <w:rsid w:val="002947F6"/>
    <w:rPr>
      <w:rFonts w:ascii="Tahoma" w:eastAsia="Times New Roman" w:hAnsi="Tahoma"/>
      <w:sz w:val="16"/>
      <w:szCs w:val="16"/>
      <w:lang w:val="x-none" w:eastAsia="x-none"/>
    </w:rPr>
  </w:style>
  <w:style w:type="character" w:customStyle="1" w:styleId="TtuloChar1">
    <w:name w:val="Título Char1"/>
    <w:uiPriority w:val="10"/>
    <w:rsid w:val="002947F6"/>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2947F6"/>
    <w:rPr>
      <w:rFonts w:ascii="Times New Roman" w:eastAsia="Times New Roman" w:hAnsi="Times New Roman" w:cs="Times New Roman" w:hint="default"/>
      <w:sz w:val="24"/>
      <w:szCs w:val="24"/>
      <w:lang w:eastAsia="zh-CN"/>
    </w:rPr>
  </w:style>
  <w:style w:type="character" w:customStyle="1" w:styleId="MenoPendente10">
    <w:name w:val="Menção Pendente1"/>
    <w:uiPriority w:val="99"/>
    <w:qFormat/>
    <w:rsid w:val="002947F6"/>
    <w:rPr>
      <w:color w:val="605E5C"/>
      <w:shd w:val="clear" w:color="auto" w:fill="E1DFDD"/>
    </w:rPr>
  </w:style>
  <w:style w:type="character" w:customStyle="1" w:styleId="Corpodetexto3Char1">
    <w:name w:val="Corpo de texto 3 Char1"/>
    <w:uiPriority w:val="99"/>
    <w:rsid w:val="002947F6"/>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2947F6"/>
    <w:rPr>
      <w:rFonts w:ascii="Calibri" w:eastAsia="Times New Roman" w:hAnsi="Calibri" w:cs="Times New Roman" w:hint="default"/>
      <w:b/>
      <w:bCs/>
      <w:sz w:val="22"/>
      <w:szCs w:val="22"/>
    </w:rPr>
  </w:style>
  <w:style w:type="character" w:customStyle="1" w:styleId="Ttulo9Char1">
    <w:name w:val="Título 9 Char1"/>
    <w:semiHidden/>
    <w:rsid w:val="002947F6"/>
    <w:rPr>
      <w:rFonts w:ascii="Cambria" w:eastAsia="Times New Roman" w:hAnsi="Cambria" w:cs="Times New Roman" w:hint="default"/>
      <w:sz w:val="22"/>
      <w:szCs w:val="22"/>
    </w:rPr>
  </w:style>
  <w:style w:type="paragraph" w:customStyle="1" w:styleId="Ttulo12">
    <w:name w:val="Título 12"/>
    <w:basedOn w:val="Normal"/>
    <w:uiPriority w:val="1"/>
    <w:qFormat/>
    <w:rsid w:val="007569D1"/>
    <w:pPr>
      <w:widowControl w:val="0"/>
      <w:autoSpaceDE w:val="0"/>
      <w:autoSpaceDN w:val="0"/>
      <w:ind w:left="179"/>
      <w:jc w:val="both"/>
      <w:outlineLvl w:val="1"/>
    </w:pPr>
    <w:rPr>
      <w:rFonts w:ascii="Arial" w:eastAsia="Arial" w:hAnsi="Arial" w:cs="Arial"/>
      <w:b/>
      <w:bCs/>
      <w:sz w:val="21"/>
      <w:szCs w:val="21"/>
      <w:lang w:val="pt-PT" w:eastAsia="en-US"/>
    </w:rPr>
  </w:style>
  <w:style w:type="paragraph" w:styleId="Commarcadores5">
    <w:name w:val="List Bullet 5"/>
    <w:basedOn w:val="Normal"/>
    <w:semiHidden/>
    <w:unhideWhenUsed/>
    <w:qFormat/>
    <w:rsid w:val="00614284"/>
    <w:pPr>
      <w:numPr>
        <w:numId w:val="4"/>
      </w:numPr>
      <w:tabs>
        <w:tab w:val="left" w:pos="1492"/>
      </w:tabs>
      <w:contextualSpacing/>
    </w:pPr>
    <w:rPr>
      <w:rFonts w:ascii="Ecofont_Spranq_eco_Sans" w:eastAsia="MS Mincho" w:hAnsi="Ecofont_Spranq_eco_Sans" w:cs="Tahoma"/>
    </w:rPr>
  </w:style>
  <w:style w:type="paragraph" w:styleId="Citao">
    <w:name w:val="Quote"/>
    <w:basedOn w:val="Normal"/>
    <w:next w:val="Normal"/>
    <w:link w:val="CitaoChar"/>
    <w:qFormat/>
    <w:rsid w:val="006142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qFormat/>
    <w:rsid w:val="00614284"/>
    <w:rPr>
      <w:rFonts w:ascii="Arial" w:eastAsia="Calibri" w:hAnsi="Arial" w:cs="Tahoma"/>
      <w:i/>
      <w:iCs/>
      <w:color w:val="000000"/>
      <w:sz w:val="20"/>
      <w:szCs w:val="24"/>
      <w:shd w:val="clear" w:color="auto" w:fill="FFFFCC"/>
    </w:rPr>
  </w:style>
  <w:style w:type="paragraph" w:customStyle="1" w:styleId="Nvel2">
    <w:name w:val="Nível 2"/>
    <w:basedOn w:val="Normal"/>
    <w:next w:val="Normal"/>
    <w:qFormat/>
    <w:rsid w:val="00614284"/>
    <w:pPr>
      <w:spacing w:after="120"/>
      <w:jc w:val="both"/>
    </w:pPr>
    <w:rPr>
      <w:rFonts w:ascii="Arial" w:eastAsia="MS Mincho" w:hAnsi="Arial"/>
      <w:b/>
      <w:szCs w:val="20"/>
    </w:rPr>
  </w:style>
  <w:style w:type="character" w:customStyle="1" w:styleId="NotaexplicativaChar">
    <w:name w:val="Nota explicativa Char"/>
    <w:link w:val="Notaexplicativa"/>
    <w:qFormat/>
    <w:locked/>
    <w:rsid w:val="00614284"/>
    <w:rPr>
      <w:rFonts w:ascii="Arial" w:eastAsia="Calibri" w:hAnsi="Arial" w:cs="Tahoma"/>
      <w:i/>
      <w:iCs/>
      <w:color w:val="000000"/>
      <w:sz w:val="20"/>
      <w:szCs w:val="20"/>
      <w:shd w:val="clear" w:color="auto" w:fill="FFFFCC"/>
    </w:rPr>
  </w:style>
  <w:style w:type="paragraph" w:customStyle="1" w:styleId="Notaexplicativa">
    <w:name w:val="Nota explicativa"/>
    <w:basedOn w:val="Citao"/>
    <w:link w:val="NotaexplicativaChar"/>
    <w:qFormat/>
    <w:rsid w:val="00614284"/>
    <w:rPr>
      <w:szCs w:val="20"/>
    </w:rPr>
  </w:style>
  <w:style w:type="character" w:customStyle="1" w:styleId="Nivel01TituloChar">
    <w:name w:val="Nivel_01_Titulo Char"/>
    <w:link w:val="Nivel01Titulo"/>
    <w:qFormat/>
    <w:locked/>
    <w:rsid w:val="00614284"/>
    <w:rPr>
      <w:rFonts w:ascii="Arial" w:eastAsia="MS Gothic" w:hAnsi="Arial" w:cs="Times New Roman"/>
      <w:b/>
      <w:bCs/>
      <w:color w:val="000000"/>
      <w:spacing w:val="5"/>
      <w:kern w:val="28"/>
      <w:sz w:val="52"/>
      <w:szCs w:val="52"/>
      <w:lang w:eastAsia="pt-BR"/>
    </w:rPr>
  </w:style>
  <w:style w:type="paragraph" w:customStyle="1" w:styleId="Nivel01Titulo">
    <w:name w:val="Nivel_01_Titulo"/>
    <w:basedOn w:val="Nivel01"/>
    <w:link w:val="Nivel01TituloChar"/>
    <w:qFormat/>
    <w:rsid w:val="00614284"/>
    <w:pPr>
      <w:tabs>
        <w:tab w:val="clear" w:pos="360"/>
      </w:tabs>
      <w:ind w:left="360" w:hanging="360"/>
      <w:jc w:val="left"/>
    </w:pPr>
    <w:rPr>
      <w:rFonts w:eastAsia="MS Gothic" w:cs="Times New Roman"/>
      <w:color w:val="000000"/>
      <w:spacing w:val="5"/>
      <w:kern w:val="28"/>
      <w:sz w:val="52"/>
      <w:szCs w:val="52"/>
    </w:rPr>
  </w:style>
  <w:style w:type="paragraph" w:customStyle="1" w:styleId="PADRO">
    <w:name w:val="PADRÃO"/>
    <w:qFormat/>
    <w:rsid w:val="00614284"/>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locked/>
    <w:rsid w:val="006142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6142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qFormat/>
    <w:rsid w:val="00614284"/>
    <w:pPr>
      <w:spacing w:before="100" w:beforeAutospacing="1" w:after="100" w:afterAutospacing="1"/>
    </w:pPr>
  </w:style>
  <w:style w:type="character" w:customStyle="1" w:styleId="Nivel1Char">
    <w:name w:val="Nivel1 Char"/>
    <w:link w:val="Nivel1"/>
    <w:qFormat/>
    <w:locked/>
    <w:rsid w:val="00614284"/>
    <w:rPr>
      <w:rFonts w:ascii="Arial" w:eastAsia="MS Gothic" w:hAnsi="Arial" w:cs="Arial"/>
      <w:b/>
      <w:color w:val="000000"/>
      <w:sz w:val="28"/>
      <w:szCs w:val="28"/>
      <w:lang w:eastAsia="pt-BR"/>
    </w:rPr>
  </w:style>
  <w:style w:type="paragraph" w:customStyle="1" w:styleId="Nivel1">
    <w:name w:val="Nivel1"/>
    <w:basedOn w:val="Ttulo1"/>
    <w:link w:val="Nivel1Char"/>
    <w:qFormat/>
    <w:rsid w:val="00614284"/>
    <w:pPr>
      <w:widowControl/>
      <w:autoSpaceDE/>
      <w:autoSpaceDN/>
      <w:spacing w:before="480" w:line="276" w:lineRule="auto"/>
      <w:ind w:left="357" w:hanging="357"/>
      <w:jc w:val="both"/>
    </w:pPr>
    <w:rPr>
      <w:rFonts w:ascii="Arial" w:eastAsia="MS Gothic" w:hAnsi="Arial" w:cs="Arial"/>
      <w:b/>
      <w:color w:val="000000"/>
      <w:sz w:val="28"/>
      <w:szCs w:val="28"/>
      <w:lang w:val="pt-BR" w:eastAsia="pt-BR"/>
    </w:rPr>
  </w:style>
  <w:style w:type="paragraph" w:customStyle="1" w:styleId="Nivel10">
    <w:name w:val="Nivel 1"/>
    <w:basedOn w:val="Nivel2"/>
    <w:next w:val="Nivel2"/>
    <w:qFormat/>
    <w:rsid w:val="00614284"/>
    <w:pPr>
      <w:tabs>
        <w:tab w:val="clear" w:pos="360"/>
      </w:tabs>
      <w:ind w:left="360" w:hanging="360"/>
    </w:pPr>
    <w:rPr>
      <w:rFonts w:eastAsia="MS Mincho"/>
      <w:b/>
      <w:sz w:val="20"/>
      <w:szCs w:val="20"/>
      <w:lang w:eastAsia="pt-BR"/>
    </w:rPr>
  </w:style>
  <w:style w:type="character" w:customStyle="1" w:styleId="Nivel4Char">
    <w:name w:val="Nivel 4 Char"/>
    <w:link w:val="Nivel4"/>
    <w:qFormat/>
    <w:locked/>
    <w:rsid w:val="00614284"/>
    <w:rPr>
      <w:rFonts w:ascii="Arial" w:eastAsia="Times New Roman" w:hAnsi="Arial" w:cs="Arial"/>
      <w:sz w:val="20"/>
      <w:szCs w:val="20"/>
      <w:lang w:eastAsia="pt-BR"/>
    </w:rPr>
  </w:style>
  <w:style w:type="paragraph" w:customStyle="1" w:styleId="em0020ementa">
    <w:name w:val="em_0020ementa"/>
    <w:basedOn w:val="Normal"/>
    <w:qFormat/>
    <w:rsid w:val="00614284"/>
    <w:pPr>
      <w:ind w:left="4160"/>
      <w:jc w:val="both"/>
    </w:pPr>
    <w:rPr>
      <w:sz w:val="28"/>
      <w:szCs w:val="28"/>
    </w:rPr>
  </w:style>
  <w:style w:type="paragraph" w:customStyle="1" w:styleId="Reviso1">
    <w:name w:val="Revisão1"/>
    <w:uiPriority w:val="99"/>
    <w:semiHidden/>
    <w:qFormat/>
    <w:rsid w:val="00614284"/>
    <w:rPr>
      <w:rFonts w:ascii="Ecofont_Spranq_eco_Sans" w:eastAsia="Times New Roman" w:hAnsi="Ecofont_Spranq_eco_Sans" w:cs="Tahoma"/>
      <w:sz w:val="24"/>
      <w:szCs w:val="24"/>
      <w:lang w:eastAsia="pt-BR"/>
    </w:rPr>
  </w:style>
  <w:style w:type="paragraph" w:customStyle="1" w:styleId="texto1">
    <w:name w:val="texto1"/>
    <w:basedOn w:val="Normal"/>
    <w:qFormat/>
    <w:rsid w:val="00614284"/>
    <w:pPr>
      <w:spacing w:before="100" w:beforeAutospacing="1" w:after="100" w:afterAutospacing="1"/>
    </w:pPr>
  </w:style>
  <w:style w:type="character" w:customStyle="1" w:styleId="GradeColorida-nfase1Char">
    <w:name w:val="Grade Colorida - Ênfase 1 Char"/>
    <w:link w:val="GradeColorida-nfase11"/>
    <w:uiPriority w:val="29"/>
    <w:qFormat/>
    <w:locked/>
    <w:rsid w:val="00614284"/>
    <w:rPr>
      <w:rFonts w:ascii="Arial" w:eastAsia="Calibri" w:hAnsi="Arial" w:cs="Times New Roman"/>
      <w:i/>
      <w:iCs/>
      <w:color w:val="000000"/>
      <w:sz w:val="20"/>
      <w:szCs w:val="24"/>
      <w:shd w:val="clear" w:color="auto" w:fill="FFFFCC"/>
    </w:rPr>
  </w:style>
  <w:style w:type="paragraph" w:customStyle="1" w:styleId="GradeColorida-nfase11">
    <w:name w:val="Grade Colorida - Ênfase 11"/>
    <w:basedOn w:val="Normal"/>
    <w:next w:val="Normal"/>
    <w:link w:val="GradeColorida-nfase1Char"/>
    <w:uiPriority w:val="29"/>
    <w:qFormat/>
    <w:rsid w:val="006142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xwestern">
    <w:name w:val="x_western"/>
    <w:basedOn w:val="Normal"/>
    <w:qFormat/>
    <w:rsid w:val="00614284"/>
    <w:pPr>
      <w:spacing w:before="100" w:beforeAutospacing="1" w:after="100" w:afterAutospacing="1"/>
    </w:pPr>
  </w:style>
  <w:style w:type="paragraph" w:customStyle="1" w:styleId="TCU-Ac-item9-0">
    <w:name w:val="TCU - Ac - item 9 - §§_0"/>
    <w:basedOn w:val="Normal"/>
    <w:qFormat/>
    <w:rsid w:val="00614284"/>
    <w:pPr>
      <w:ind w:firstLine="1134"/>
      <w:jc w:val="both"/>
    </w:pPr>
    <w:rPr>
      <w:szCs w:val="22"/>
      <w:lang w:eastAsia="en-US"/>
    </w:rPr>
  </w:style>
  <w:style w:type="paragraph" w:customStyle="1" w:styleId="tcu-ac-item9-1linha">
    <w:name w:val="tcu_-__ac_-_item_9_-_1ª_linha"/>
    <w:basedOn w:val="Normal"/>
    <w:qFormat/>
    <w:rsid w:val="00614284"/>
    <w:pPr>
      <w:spacing w:before="100" w:beforeAutospacing="1" w:after="100" w:afterAutospacing="1"/>
    </w:pPr>
  </w:style>
  <w:style w:type="paragraph" w:customStyle="1" w:styleId="textojustificadorecuoprimeiralinha">
    <w:name w:val="texto_justificado_recuo_primeira_linha"/>
    <w:basedOn w:val="Normal"/>
    <w:qFormat/>
    <w:rsid w:val="00614284"/>
    <w:pPr>
      <w:spacing w:before="100" w:beforeAutospacing="1" w:after="100" w:afterAutospacing="1"/>
    </w:pPr>
  </w:style>
  <w:style w:type="paragraph" w:customStyle="1" w:styleId="textojustificado">
    <w:name w:val="texto_justificado"/>
    <w:basedOn w:val="Normal"/>
    <w:qFormat/>
    <w:rsid w:val="00614284"/>
    <w:pPr>
      <w:spacing w:before="100" w:beforeAutospacing="1" w:after="100" w:afterAutospacing="1"/>
    </w:pPr>
  </w:style>
  <w:style w:type="character" w:customStyle="1" w:styleId="Nvel2OpcionalChar">
    <w:name w:val="Nível 2 Opcional Char"/>
    <w:link w:val="Nvel2Opcional"/>
    <w:qFormat/>
    <w:locked/>
    <w:rsid w:val="00614284"/>
    <w:rPr>
      <w:rFonts w:ascii="Arial" w:eastAsia="Times New Roman" w:hAnsi="Arial" w:cs="Arial"/>
      <w:i/>
      <w:color w:val="FF0000"/>
      <w:sz w:val="20"/>
      <w:szCs w:val="20"/>
      <w:lang w:eastAsia="pt-BR"/>
    </w:rPr>
  </w:style>
  <w:style w:type="paragraph" w:customStyle="1" w:styleId="Nvel2Opcional">
    <w:name w:val="Nível 2 Opcional"/>
    <w:basedOn w:val="Nivel2"/>
    <w:link w:val="Nvel2OpcionalChar"/>
    <w:qFormat/>
    <w:rsid w:val="00614284"/>
    <w:pPr>
      <w:tabs>
        <w:tab w:val="clear" w:pos="360"/>
      </w:tabs>
      <w:ind w:left="432" w:hanging="432"/>
    </w:pPr>
    <w:rPr>
      <w:rFonts w:eastAsia="Times New Roman"/>
      <w:i/>
      <w:color w:val="FF0000"/>
      <w:sz w:val="20"/>
      <w:szCs w:val="20"/>
      <w:lang w:eastAsia="pt-BR"/>
    </w:rPr>
  </w:style>
  <w:style w:type="character" w:customStyle="1" w:styleId="Nvel3OpcionalChar">
    <w:name w:val="Nível 3 Opcional Char"/>
    <w:link w:val="Nvel3Opcional"/>
    <w:qFormat/>
    <w:locked/>
    <w:rsid w:val="00614284"/>
    <w:rPr>
      <w:rFonts w:ascii="Arial" w:eastAsia="Times New Roman" w:hAnsi="Arial" w:cs="Arial"/>
      <w:i/>
      <w:iCs/>
      <w:color w:val="FF0000"/>
      <w:sz w:val="20"/>
      <w:szCs w:val="20"/>
      <w:lang w:eastAsia="pt-BR"/>
    </w:rPr>
  </w:style>
  <w:style w:type="paragraph" w:customStyle="1" w:styleId="Nvel3Opcional">
    <w:name w:val="Nível 3 Opcional"/>
    <w:basedOn w:val="Nivel3"/>
    <w:link w:val="Nvel3OpcionalChar"/>
    <w:qFormat/>
    <w:rsid w:val="00614284"/>
    <w:pPr>
      <w:ind w:left="1072" w:hanging="504"/>
    </w:pPr>
    <w:rPr>
      <w:i/>
      <w:iCs/>
      <w:color w:val="FF0000"/>
    </w:rPr>
  </w:style>
  <w:style w:type="paragraph" w:customStyle="1" w:styleId="SombreamentoMdio1-nfase31">
    <w:name w:val="Sombreamento Médio 1 - Ênfase 31"/>
    <w:basedOn w:val="Normal"/>
    <w:next w:val="Normal"/>
    <w:qFormat/>
    <w:rsid w:val="0061428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qFormat/>
    <w:rsid w:val="00614284"/>
    <w:pPr>
      <w:spacing w:before="100" w:beforeAutospacing="1" w:after="100" w:afterAutospacing="1"/>
    </w:pPr>
  </w:style>
  <w:style w:type="paragraph" w:customStyle="1" w:styleId="itemnivel2">
    <w:name w:val="item_nivel2"/>
    <w:basedOn w:val="Normal"/>
    <w:qFormat/>
    <w:rsid w:val="00614284"/>
    <w:pPr>
      <w:spacing w:before="100" w:beforeAutospacing="1" w:after="100" w:afterAutospacing="1"/>
    </w:pPr>
  </w:style>
  <w:style w:type="paragraph" w:customStyle="1" w:styleId="itemnivel1">
    <w:name w:val="item_nivel1"/>
    <w:basedOn w:val="Normal"/>
    <w:qFormat/>
    <w:rsid w:val="00614284"/>
    <w:pPr>
      <w:spacing w:before="100" w:beforeAutospacing="1" w:after="100" w:afterAutospacing="1"/>
    </w:pPr>
  </w:style>
  <w:style w:type="paragraph" w:customStyle="1" w:styleId="itemalinealetra">
    <w:name w:val="item_alinea_letra"/>
    <w:basedOn w:val="Normal"/>
    <w:qFormat/>
    <w:rsid w:val="00614284"/>
    <w:pPr>
      <w:spacing w:before="100" w:beforeAutospacing="1" w:after="100" w:afterAutospacing="1"/>
    </w:pPr>
  </w:style>
  <w:style w:type="paragraph" w:customStyle="1" w:styleId="Textbody0">
    <w:name w:val="Text body"/>
    <w:basedOn w:val="Standard"/>
    <w:qFormat/>
    <w:rsid w:val="00614284"/>
    <w:pPr>
      <w:spacing w:after="140" w:line="276" w:lineRule="auto"/>
      <w:textAlignment w:val="auto"/>
    </w:pPr>
    <w:rPr>
      <w:rFonts w:ascii="Liberation Serif" w:eastAsia="NSimSun" w:hAnsi="Liberation Serif" w:cs="Lucida Sans"/>
      <w:kern w:val="3"/>
      <w:sz w:val="24"/>
      <w:szCs w:val="24"/>
      <w:lang w:eastAsia="zh-CN" w:bidi="hi-IN"/>
    </w:rPr>
  </w:style>
  <w:style w:type="character" w:customStyle="1" w:styleId="ouChar">
    <w:name w:val="ou Char"/>
    <w:link w:val="ou"/>
    <w:qFormat/>
    <w:locked/>
    <w:rsid w:val="00614284"/>
    <w:rPr>
      <w:rFonts w:ascii="Arial" w:eastAsia="Cambria" w:hAnsi="Arial" w:cs="Arial"/>
      <w:b/>
      <w:bCs/>
      <w:i/>
      <w:iCs/>
      <w:color w:val="FF0000"/>
      <w:sz w:val="24"/>
      <w:szCs w:val="24"/>
      <w:u w:val="single"/>
      <w:lang w:eastAsia="pt-BR"/>
    </w:rPr>
  </w:style>
  <w:style w:type="paragraph" w:customStyle="1" w:styleId="ou">
    <w:name w:val="ou"/>
    <w:basedOn w:val="PargrafodaLista"/>
    <w:link w:val="ouChar"/>
    <w:qFormat/>
    <w:rsid w:val="00614284"/>
    <w:pPr>
      <w:widowControl/>
      <w:autoSpaceDE/>
      <w:autoSpaceDN/>
      <w:spacing w:before="60" w:after="60" w:line="256" w:lineRule="auto"/>
      <w:ind w:left="0"/>
      <w:contextualSpacing/>
      <w:jc w:val="center"/>
    </w:pPr>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614284"/>
    <w:pPr>
      <w:spacing w:before="100" w:beforeAutospacing="1" w:after="100" w:afterAutospacing="1"/>
    </w:pPr>
  </w:style>
  <w:style w:type="character" w:customStyle="1" w:styleId="Nvel4-RChar">
    <w:name w:val="Nível 4-R Char"/>
    <w:link w:val="Nvel4-R"/>
    <w:qFormat/>
    <w:locked/>
    <w:rsid w:val="00614284"/>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614284"/>
    <w:pPr>
      <w:numPr>
        <w:ilvl w:val="3"/>
      </w:numPr>
      <w:ind w:left="2491" w:hanging="648"/>
    </w:pPr>
    <w:rPr>
      <w:rFonts w:eastAsia="MS Mincho"/>
      <w:i/>
      <w:iCs/>
      <w:color w:val="FF0000"/>
    </w:rPr>
  </w:style>
  <w:style w:type="paragraph" w:customStyle="1" w:styleId="citao2">
    <w:name w:val="citação 2"/>
    <w:basedOn w:val="Citao"/>
    <w:qFormat/>
    <w:rsid w:val="00614284"/>
    <w:pPr>
      <w:overflowPunct w:val="0"/>
    </w:pPr>
    <w:rPr>
      <w:szCs w:val="20"/>
    </w:rPr>
  </w:style>
  <w:style w:type="character" w:customStyle="1" w:styleId="PrembuloChar">
    <w:name w:val="Preâmbulo Char"/>
    <w:link w:val="Prembulo"/>
    <w:qFormat/>
    <w:locked/>
    <w:rsid w:val="00614284"/>
    <w:rPr>
      <w:rFonts w:ascii="Arial" w:eastAsia="Arial" w:hAnsi="Arial" w:cs="Arial"/>
      <w:bCs/>
      <w:sz w:val="20"/>
      <w:szCs w:val="20"/>
      <w:lang w:eastAsia="pt-BR"/>
    </w:rPr>
  </w:style>
  <w:style w:type="paragraph" w:customStyle="1" w:styleId="Prembulo">
    <w:name w:val="Preâmbulo"/>
    <w:basedOn w:val="Normal"/>
    <w:link w:val="PrembuloChar"/>
    <w:qFormat/>
    <w:rsid w:val="00614284"/>
    <w:pPr>
      <w:spacing w:before="480" w:after="120" w:line="360" w:lineRule="auto"/>
      <w:ind w:left="4253" w:right="-17"/>
      <w:jc w:val="both"/>
    </w:pPr>
    <w:rPr>
      <w:rFonts w:ascii="Arial" w:eastAsia="Arial" w:hAnsi="Arial" w:cs="Arial"/>
      <w:bCs/>
      <w:sz w:val="20"/>
      <w:szCs w:val="20"/>
    </w:rPr>
  </w:style>
  <w:style w:type="character" w:styleId="TextodoEspaoReservado">
    <w:name w:val="Placeholder Text"/>
    <w:uiPriority w:val="67"/>
    <w:semiHidden/>
    <w:qFormat/>
    <w:rsid w:val="00614284"/>
    <w:rPr>
      <w:color w:val="808080"/>
    </w:rPr>
  </w:style>
  <w:style w:type="character" w:customStyle="1" w:styleId="normaltextrun">
    <w:name w:val="normaltextrun"/>
    <w:rsid w:val="00614284"/>
  </w:style>
  <w:style w:type="character" w:customStyle="1" w:styleId="eop">
    <w:name w:val="eop"/>
    <w:qFormat/>
    <w:rsid w:val="00614284"/>
  </w:style>
  <w:style w:type="character" w:customStyle="1" w:styleId="spellingerror">
    <w:name w:val="spellingerror"/>
    <w:qFormat/>
    <w:rsid w:val="00614284"/>
  </w:style>
  <w:style w:type="character" w:customStyle="1" w:styleId="cp0020corpodespachochar1">
    <w:name w:val="cp_0020corpodespacho__char1"/>
    <w:qFormat/>
    <w:rsid w:val="00614284"/>
    <w:rPr>
      <w:rFonts w:ascii="Times New Roman" w:hAnsi="Times New Roman" w:cs="Times New Roman" w:hint="default"/>
      <w:strike w:val="0"/>
      <w:dstrike w:val="0"/>
      <w:sz w:val="26"/>
      <w:szCs w:val="26"/>
      <w:u w:val="none"/>
      <w:effect w:val="none"/>
    </w:rPr>
  </w:style>
  <w:style w:type="character" w:customStyle="1" w:styleId="em0020ementachar1">
    <w:name w:val="em_0020ementa__char1"/>
    <w:qFormat/>
    <w:rsid w:val="00614284"/>
    <w:rPr>
      <w:rFonts w:ascii="Times New Roman" w:hAnsi="Times New Roman" w:cs="Times New Roman" w:hint="default"/>
      <w:strike w:val="0"/>
      <w:dstrike w:val="0"/>
      <w:sz w:val="28"/>
      <w:szCs w:val="28"/>
      <w:u w:val="none"/>
      <w:effect w:val="none"/>
    </w:rPr>
  </w:style>
  <w:style w:type="character" w:customStyle="1" w:styleId="Manoel">
    <w:name w:val="Manoel"/>
    <w:qFormat/>
    <w:rsid w:val="00614284"/>
    <w:rPr>
      <w:rFonts w:ascii="Arial" w:hAnsi="Arial" w:cs="Arial" w:hint="default"/>
      <w:color w:val="7030A0"/>
      <w:sz w:val="20"/>
    </w:rPr>
  </w:style>
  <w:style w:type="character" w:customStyle="1" w:styleId="ListLabel12">
    <w:name w:val="ListLabel 12"/>
    <w:qFormat/>
    <w:rsid w:val="00614284"/>
    <w:rPr>
      <w:b/>
      <w:bCs w:val="0"/>
    </w:rPr>
  </w:style>
  <w:style w:type="character" w:customStyle="1" w:styleId="highlight">
    <w:name w:val="highlight"/>
    <w:qFormat/>
    <w:rsid w:val="00614284"/>
  </w:style>
  <w:style w:type="character" w:customStyle="1" w:styleId="MenoPendente2">
    <w:name w:val="Menção Pendente2"/>
    <w:uiPriority w:val="99"/>
    <w:qFormat/>
    <w:rsid w:val="00614284"/>
    <w:rPr>
      <w:color w:val="605E5C"/>
      <w:shd w:val="clear" w:color="auto" w:fill="E1DFDD"/>
    </w:rPr>
  </w:style>
  <w:style w:type="character" w:customStyle="1" w:styleId="markedcontent">
    <w:name w:val="markedcontent"/>
    <w:rsid w:val="00614284"/>
  </w:style>
  <w:style w:type="character" w:customStyle="1" w:styleId="MenoPendente3">
    <w:name w:val="Menção Pendente3"/>
    <w:uiPriority w:val="99"/>
    <w:qFormat/>
    <w:rsid w:val="00614284"/>
    <w:rPr>
      <w:color w:val="605E5C"/>
      <w:shd w:val="clear" w:color="auto" w:fill="E1DFDD"/>
    </w:rPr>
  </w:style>
  <w:style w:type="character" w:customStyle="1" w:styleId="MenoPendente4">
    <w:name w:val="Menção Pendente4"/>
    <w:uiPriority w:val="99"/>
    <w:qFormat/>
    <w:rsid w:val="00614284"/>
    <w:rPr>
      <w:color w:val="605E5C"/>
      <w:shd w:val="clear" w:color="auto" w:fill="E1DFDD"/>
    </w:rPr>
  </w:style>
  <w:style w:type="character" w:customStyle="1" w:styleId="MenoPendente5">
    <w:name w:val="Menção Pendente5"/>
    <w:uiPriority w:val="99"/>
    <w:qFormat/>
    <w:rsid w:val="00614284"/>
    <w:rPr>
      <w:color w:val="605E5C"/>
      <w:shd w:val="clear" w:color="auto" w:fill="E1DFDD"/>
    </w:rPr>
  </w:style>
  <w:style w:type="paragraph" w:customStyle="1" w:styleId="pb-0">
    <w:name w:val="pb-0"/>
    <w:basedOn w:val="Normal"/>
    <w:rsid w:val="00437E99"/>
    <w:pPr>
      <w:spacing w:before="100" w:beforeAutospacing="1" w:after="100" w:afterAutospacing="1"/>
    </w:pPr>
  </w:style>
  <w:style w:type="character" w:customStyle="1" w:styleId="grame">
    <w:name w:val="grame"/>
    <w:rsid w:val="005A1D1C"/>
  </w:style>
  <w:style w:type="paragraph" w:customStyle="1" w:styleId="categorias">
    <w:name w:val="categorias"/>
    <w:basedOn w:val="Normal"/>
    <w:rsid w:val="005A1D1C"/>
    <w:pPr>
      <w:spacing w:before="100" w:beforeAutospacing="1" w:after="100" w:afterAutospacing="1"/>
    </w:pPr>
  </w:style>
  <w:style w:type="character" w:customStyle="1" w:styleId="a-size-large">
    <w:name w:val="a-size-large"/>
    <w:basedOn w:val="Fontepargpadro"/>
    <w:rsid w:val="005A1D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77131">
      <w:bodyDiv w:val="1"/>
      <w:marLeft w:val="0"/>
      <w:marRight w:val="0"/>
      <w:marTop w:val="0"/>
      <w:marBottom w:val="0"/>
      <w:divBdr>
        <w:top w:val="none" w:sz="0" w:space="0" w:color="auto"/>
        <w:left w:val="none" w:sz="0" w:space="0" w:color="auto"/>
        <w:bottom w:val="none" w:sz="0" w:space="0" w:color="auto"/>
        <w:right w:val="none" w:sz="0" w:space="0" w:color="auto"/>
      </w:divBdr>
    </w:div>
    <w:div w:id="188177875">
      <w:bodyDiv w:val="1"/>
      <w:marLeft w:val="0"/>
      <w:marRight w:val="0"/>
      <w:marTop w:val="0"/>
      <w:marBottom w:val="0"/>
      <w:divBdr>
        <w:top w:val="none" w:sz="0" w:space="0" w:color="auto"/>
        <w:left w:val="none" w:sz="0" w:space="0" w:color="auto"/>
        <w:bottom w:val="none" w:sz="0" w:space="0" w:color="auto"/>
        <w:right w:val="none" w:sz="0" w:space="0" w:color="auto"/>
      </w:divBdr>
    </w:div>
    <w:div w:id="322396301">
      <w:bodyDiv w:val="1"/>
      <w:marLeft w:val="0"/>
      <w:marRight w:val="0"/>
      <w:marTop w:val="0"/>
      <w:marBottom w:val="0"/>
      <w:divBdr>
        <w:top w:val="none" w:sz="0" w:space="0" w:color="auto"/>
        <w:left w:val="none" w:sz="0" w:space="0" w:color="auto"/>
        <w:bottom w:val="none" w:sz="0" w:space="0" w:color="auto"/>
        <w:right w:val="none" w:sz="0" w:space="0" w:color="auto"/>
      </w:divBdr>
    </w:div>
    <w:div w:id="385959312">
      <w:bodyDiv w:val="1"/>
      <w:marLeft w:val="0"/>
      <w:marRight w:val="0"/>
      <w:marTop w:val="0"/>
      <w:marBottom w:val="0"/>
      <w:divBdr>
        <w:top w:val="none" w:sz="0" w:space="0" w:color="auto"/>
        <w:left w:val="none" w:sz="0" w:space="0" w:color="auto"/>
        <w:bottom w:val="none" w:sz="0" w:space="0" w:color="auto"/>
        <w:right w:val="none" w:sz="0" w:space="0" w:color="auto"/>
      </w:divBdr>
    </w:div>
    <w:div w:id="647903142">
      <w:bodyDiv w:val="1"/>
      <w:marLeft w:val="0"/>
      <w:marRight w:val="0"/>
      <w:marTop w:val="0"/>
      <w:marBottom w:val="0"/>
      <w:divBdr>
        <w:top w:val="none" w:sz="0" w:space="0" w:color="auto"/>
        <w:left w:val="none" w:sz="0" w:space="0" w:color="auto"/>
        <w:bottom w:val="none" w:sz="0" w:space="0" w:color="auto"/>
        <w:right w:val="none" w:sz="0" w:space="0" w:color="auto"/>
      </w:divBdr>
    </w:div>
    <w:div w:id="1083407513">
      <w:bodyDiv w:val="1"/>
      <w:marLeft w:val="0"/>
      <w:marRight w:val="0"/>
      <w:marTop w:val="0"/>
      <w:marBottom w:val="0"/>
      <w:divBdr>
        <w:top w:val="none" w:sz="0" w:space="0" w:color="auto"/>
        <w:left w:val="none" w:sz="0" w:space="0" w:color="auto"/>
        <w:bottom w:val="none" w:sz="0" w:space="0" w:color="auto"/>
        <w:right w:val="none" w:sz="0" w:space="0" w:color="auto"/>
      </w:divBdr>
    </w:div>
    <w:div w:id="1167131731">
      <w:bodyDiv w:val="1"/>
      <w:marLeft w:val="0"/>
      <w:marRight w:val="0"/>
      <w:marTop w:val="0"/>
      <w:marBottom w:val="0"/>
      <w:divBdr>
        <w:top w:val="none" w:sz="0" w:space="0" w:color="auto"/>
        <w:left w:val="none" w:sz="0" w:space="0" w:color="auto"/>
        <w:bottom w:val="none" w:sz="0" w:space="0" w:color="auto"/>
        <w:right w:val="none" w:sz="0" w:space="0" w:color="auto"/>
      </w:divBdr>
    </w:div>
    <w:div w:id="1307856625">
      <w:bodyDiv w:val="1"/>
      <w:marLeft w:val="0"/>
      <w:marRight w:val="0"/>
      <w:marTop w:val="0"/>
      <w:marBottom w:val="0"/>
      <w:divBdr>
        <w:top w:val="none" w:sz="0" w:space="0" w:color="auto"/>
        <w:left w:val="none" w:sz="0" w:space="0" w:color="auto"/>
        <w:bottom w:val="none" w:sz="0" w:space="0" w:color="auto"/>
        <w:right w:val="none" w:sz="0" w:space="0" w:color="auto"/>
      </w:divBdr>
    </w:div>
    <w:div w:id="1582636689">
      <w:bodyDiv w:val="1"/>
      <w:marLeft w:val="0"/>
      <w:marRight w:val="0"/>
      <w:marTop w:val="0"/>
      <w:marBottom w:val="0"/>
      <w:divBdr>
        <w:top w:val="none" w:sz="0" w:space="0" w:color="auto"/>
        <w:left w:val="none" w:sz="0" w:space="0" w:color="auto"/>
        <w:bottom w:val="none" w:sz="0" w:space="0" w:color="auto"/>
        <w:right w:val="none" w:sz="0" w:space="0" w:color="auto"/>
      </w:divBdr>
    </w:div>
    <w:div w:id="1593278015">
      <w:bodyDiv w:val="1"/>
      <w:marLeft w:val="0"/>
      <w:marRight w:val="0"/>
      <w:marTop w:val="0"/>
      <w:marBottom w:val="0"/>
      <w:divBdr>
        <w:top w:val="none" w:sz="0" w:space="0" w:color="auto"/>
        <w:left w:val="none" w:sz="0" w:space="0" w:color="auto"/>
        <w:bottom w:val="none" w:sz="0" w:space="0" w:color="auto"/>
        <w:right w:val="none" w:sz="0" w:space="0" w:color="auto"/>
      </w:divBdr>
    </w:div>
    <w:div w:id="1716420585">
      <w:bodyDiv w:val="1"/>
      <w:marLeft w:val="0"/>
      <w:marRight w:val="0"/>
      <w:marTop w:val="0"/>
      <w:marBottom w:val="0"/>
      <w:divBdr>
        <w:top w:val="none" w:sz="0" w:space="0" w:color="auto"/>
        <w:left w:val="none" w:sz="0" w:space="0" w:color="auto"/>
        <w:bottom w:val="none" w:sz="0" w:space="0" w:color="auto"/>
        <w:right w:val="none" w:sz="0" w:space="0" w:color="auto"/>
      </w:divBdr>
    </w:div>
    <w:div w:id="1941179620">
      <w:bodyDiv w:val="1"/>
      <w:marLeft w:val="0"/>
      <w:marRight w:val="0"/>
      <w:marTop w:val="0"/>
      <w:marBottom w:val="0"/>
      <w:divBdr>
        <w:top w:val="none" w:sz="0" w:space="0" w:color="auto"/>
        <w:left w:val="none" w:sz="0" w:space="0" w:color="auto"/>
        <w:bottom w:val="none" w:sz="0" w:space="0" w:color="auto"/>
        <w:right w:val="none" w:sz="0" w:space="0" w:color="auto"/>
      </w:divBdr>
    </w:div>
    <w:div w:id="1965845319">
      <w:bodyDiv w:val="1"/>
      <w:marLeft w:val="0"/>
      <w:marRight w:val="0"/>
      <w:marTop w:val="0"/>
      <w:marBottom w:val="0"/>
      <w:divBdr>
        <w:top w:val="none" w:sz="0" w:space="0" w:color="auto"/>
        <w:left w:val="none" w:sz="0" w:space="0" w:color="auto"/>
        <w:bottom w:val="none" w:sz="0" w:space="0" w:color="auto"/>
        <w:right w:val="none" w:sz="0" w:space="0" w:color="auto"/>
      </w:divBdr>
    </w:div>
    <w:div w:id="199717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1ACE9-930F-43CE-B442-9699B3A44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14</Pages>
  <Words>6337</Words>
  <Characters>34220</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DESKTOP</cp:lastModifiedBy>
  <cp:revision>8</cp:revision>
  <cp:lastPrinted>2024-10-31T17:28:00Z</cp:lastPrinted>
  <dcterms:created xsi:type="dcterms:W3CDTF">2026-01-26T13:09:00Z</dcterms:created>
  <dcterms:modified xsi:type="dcterms:W3CDTF">2026-02-03T16:11:00Z</dcterms:modified>
</cp:coreProperties>
</file>