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E63F1B" w14:textId="092C29EF" w:rsidR="003F0493" w:rsidRPr="00932890" w:rsidRDefault="00932890" w:rsidP="00932890">
      <w:pPr>
        <w:pStyle w:val="Ttulo1"/>
        <w:pBdr>
          <w:top w:val="thinThickThinSmallGap" w:sz="24" w:space="1" w:color="auto"/>
          <w:left w:val="thinThickThinSmallGap" w:sz="24" w:space="4" w:color="auto"/>
          <w:bottom w:val="thinThickThinSmallGap" w:sz="24" w:space="1" w:color="auto"/>
          <w:right w:val="thinThickThinSmallGap" w:sz="24" w:space="4" w:color="auto"/>
        </w:pBdr>
        <w:ind w:right="-613"/>
        <w:jc w:val="center"/>
        <w:rPr>
          <w:rFonts w:ascii="Century Gothic" w:hAnsi="Century Gothic"/>
          <w:sz w:val="20"/>
          <w:szCs w:val="20"/>
        </w:rPr>
      </w:pPr>
      <w:r w:rsidRPr="00403A66">
        <w:rPr>
          <w:rFonts w:ascii="Century Gothic" w:hAnsi="Century Gothic"/>
          <w:sz w:val="20"/>
          <w:szCs w:val="20"/>
        </w:rPr>
        <w:t xml:space="preserve">PROCESSO ADMINISTRATIVO Nº </w:t>
      </w:r>
      <w:r>
        <w:rPr>
          <w:rFonts w:ascii="Century Gothic" w:hAnsi="Century Gothic"/>
          <w:sz w:val="20"/>
          <w:szCs w:val="20"/>
        </w:rPr>
        <w:t>38</w:t>
      </w:r>
      <w:r w:rsidRPr="00403A66">
        <w:rPr>
          <w:rFonts w:ascii="Century Gothic" w:hAnsi="Century Gothic"/>
          <w:sz w:val="20"/>
          <w:szCs w:val="20"/>
        </w:rPr>
        <w:t>/2024</w:t>
      </w:r>
      <w:r>
        <w:rPr>
          <w:rFonts w:ascii="Century Gothic" w:hAnsi="Century Gothic"/>
          <w:sz w:val="20"/>
          <w:szCs w:val="20"/>
        </w:rPr>
        <w:t xml:space="preserve"> </w:t>
      </w:r>
    </w:p>
    <w:p w14:paraId="2DADCFDF" w14:textId="44AB394C" w:rsidR="003F0493" w:rsidRPr="00403A66" w:rsidRDefault="003F0493" w:rsidP="00932890">
      <w:pPr>
        <w:pStyle w:val="Ttulo1"/>
        <w:pBdr>
          <w:top w:val="thinThickThinSmallGap" w:sz="24" w:space="1" w:color="auto"/>
          <w:left w:val="thinThickThinSmallGap" w:sz="24" w:space="4" w:color="auto"/>
          <w:bottom w:val="thinThickThinSmallGap" w:sz="24" w:space="1" w:color="auto"/>
          <w:right w:val="thinThickThinSmallGap" w:sz="24" w:space="4" w:color="auto"/>
        </w:pBdr>
        <w:ind w:right="-613"/>
        <w:jc w:val="center"/>
        <w:rPr>
          <w:rFonts w:ascii="Century Gothic" w:hAnsi="Century Gothic"/>
          <w:sz w:val="20"/>
          <w:szCs w:val="20"/>
        </w:rPr>
      </w:pPr>
      <w:r w:rsidRPr="00EC158E">
        <w:rPr>
          <w:rFonts w:ascii="Century Gothic" w:hAnsi="Century Gothic"/>
          <w:sz w:val="20"/>
          <w:szCs w:val="20"/>
        </w:rPr>
        <w:t xml:space="preserve">PREGÃO ELETRÔNICO Nº </w:t>
      </w:r>
      <w:r w:rsidR="009B6197">
        <w:rPr>
          <w:rFonts w:ascii="Century Gothic" w:hAnsi="Century Gothic"/>
          <w:sz w:val="20"/>
          <w:szCs w:val="20"/>
        </w:rPr>
        <w:t>12</w:t>
      </w:r>
      <w:r w:rsidR="00F30C6F" w:rsidRPr="00403A66">
        <w:rPr>
          <w:rFonts w:ascii="Century Gothic" w:hAnsi="Century Gothic"/>
          <w:sz w:val="20"/>
          <w:szCs w:val="20"/>
        </w:rPr>
        <w:t>/202</w:t>
      </w:r>
      <w:r w:rsidR="00403A66" w:rsidRPr="00403A66">
        <w:rPr>
          <w:rFonts w:ascii="Century Gothic" w:hAnsi="Century Gothic"/>
          <w:sz w:val="20"/>
          <w:szCs w:val="20"/>
        </w:rPr>
        <w:t>4</w:t>
      </w:r>
      <w:r w:rsidR="00E80E74" w:rsidRPr="00403A66">
        <w:rPr>
          <w:rFonts w:ascii="Century Gothic" w:hAnsi="Century Gothic"/>
          <w:sz w:val="20"/>
          <w:szCs w:val="20"/>
        </w:rPr>
        <w:t>-PML</w:t>
      </w:r>
    </w:p>
    <w:p w14:paraId="000C79CE" w14:textId="5C8517C4" w:rsidR="003F0493" w:rsidRDefault="00F56C12" w:rsidP="00932890">
      <w:pPr>
        <w:pStyle w:val="Ttulo1"/>
        <w:pBdr>
          <w:top w:val="thinThickThinSmallGap" w:sz="24" w:space="1" w:color="auto"/>
          <w:left w:val="thinThickThinSmallGap" w:sz="24" w:space="4" w:color="auto"/>
          <w:bottom w:val="thinThickThinSmallGap" w:sz="24" w:space="1" w:color="auto"/>
          <w:right w:val="thinThickThinSmallGap" w:sz="24" w:space="4" w:color="auto"/>
        </w:pBdr>
        <w:ind w:right="-613"/>
        <w:jc w:val="center"/>
        <w:rPr>
          <w:rFonts w:ascii="Century Gothic" w:hAnsi="Century Gothic"/>
          <w:sz w:val="20"/>
          <w:szCs w:val="20"/>
        </w:rPr>
      </w:pPr>
      <w:r w:rsidRPr="00F56C12">
        <w:rPr>
          <w:rFonts w:ascii="Century Gothic" w:hAnsi="Century Gothic"/>
          <w:sz w:val="20"/>
          <w:szCs w:val="20"/>
        </w:rPr>
        <w:t>SISTEMA DE REGISTRO DE PREÇOS</w:t>
      </w:r>
    </w:p>
    <w:p w14:paraId="6180EAD4" w14:textId="77777777" w:rsidR="009508CF" w:rsidRPr="00EC158E" w:rsidRDefault="009508CF" w:rsidP="009508CF">
      <w:pPr>
        <w:pStyle w:val="Corpodetexto"/>
        <w:ind w:right="-613"/>
        <w:rPr>
          <w:rFonts w:ascii="Century Gothic" w:hAnsi="Century Gothic"/>
          <w:b/>
          <w:sz w:val="20"/>
        </w:rPr>
      </w:pPr>
    </w:p>
    <w:p w14:paraId="1DD429F2" w14:textId="45EB1F45" w:rsidR="00403A66" w:rsidRPr="004E0587" w:rsidRDefault="00403A66" w:rsidP="00403A66">
      <w:pPr>
        <w:pStyle w:val="Standard"/>
        <w:tabs>
          <w:tab w:val="left" w:pos="9781"/>
        </w:tabs>
        <w:jc w:val="both"/>
        <w:rPr>
          <w:rFonts w:ascii="Century Gothic" w:hAnsi="Century Gothic" w:cs="Arial"/>
          <w:color w:val="000000"/>
          <w:sz w:val="20"/>
          <w:szCs w:val="20"/>
        </w:rPr>
      </w:pPr>
      <w:r w:rsidRPr="004E0587">
        <w:rPr>
          <w:rFonts w:ascii="Century Gothic" w:hAnsi="Century Gothic" w:cs="Arial"/>
          <w:b/>
          <w:color w:val="000000"/>
          <w:sz w:val="20"/>
          <w:szCs w:val="20"/>
        </w:rPr>
        <w:t xml:space="preserve">PREÂMBULO </w:t>
      </w:r>
    </w:p>
    <w:p w14:paraId="6F59F23B" w14:textId="6672BD5F" w:rsidR="00403A66" w:rsidRPr="00917EBB" w:rsidRDefault="00403A66" w:rsidP="00403A66">
      <w:pPr>
        <w:jc w:val="both"/>
        <w:rPr>
          <w:rFonts w:ascii="Century Gothic" w:hAnsi="Century Gothic"/>
          <w:sz w:val="20"/>
          <w:szCs w:val="20"/>
        </w:rPr>
      </w:pPr>
      <w:r w:rsidRPr="0013662B">
        <w:rPr>
          <w:rFonts w:ascii="Century Gothic" w:hAnsi="Century Gothic" w:cs="Arial"/>
          <w:b/>
          <w:sz w:val="20"/>
          <w:szCs w:val="20"/>
        </w:rPr>
        <w:t>O</w:t>
      </w:r>
      <w:r w:rsidRPr="0013662B">
        <w:rPr>
          <w:rFonts w:ascii="Century Gothic" w:hAnsi="Century Gothic" w:cs="Arial"/>
          <w:sz w:val="20"/>
          <w:szCs w:val="20"/>
        </w:rPr>
        <w:t xml:space="preserve"> </w:t>
      </w:r>
      <w:r w:rsidRPr="0013662B">
        <w:rPr>
          <w:rFonts w:ascii="Century Gothic" w:hAnsi="Century Gothic" w:cs="Arial"/>
          <w:b/>
          <w:sz w:val="20"/>
          <w:szCs w:val="20"/>
        </w:rPr>
        <w:t xml:space="preserve">Município de </w:t>
      </w:r>
      <w:r>
        <w:rPr>
          <w:rFonts w:ascii="Century Gothic" w:hAnsi="Century Gothic" w:cs="Arial"/>
          <w:b/>
          <w:sz w:val="20"/>
          <w:szCs w:val="20"/>
        </w:rPr>
        <w:t>Lobato</w:t>
      </w:r>
      <w:r w:rsidRPr="0013662B">
        <w:rPr>
          <w:rFonts w:ascii="Century Gothic" w:hAnsi="Century Gothic" w:cs="Arial"/>
          <w:b/>
          <w:sz w:val="20"/>
          <w:szCs w:val="20"/>
        </w:rPr>
        <w:t>, Estado do Paraná</w:t>
      </w:r>
      <w:r w:rsidRPr="0013662B">
        <w:rPr>
          <w:rFonts w:ascii="Century Gothic" w:hAnsi="Century Gothic" w:cs="Calibri"/>
          <w:sz w:val="20"/>
          <w:szCs w:val="20"/>
        </w:rPr>
        <w:t xml:space="preserve">, com sede à </w:t>
      </w:r>
      <w:r w:rsidRPr="00843700">
        <w:rPr>
          <w:rFonts w:ascii="Century Gothic" w:hAnsi="Century Gothic"/>
          <w:sz w:val="20"/>
          <w:szCs w:val="20"/>
        </w:rPr>
        <w:t xml:space="preserve">Rua Antônio </w:t>
      </w:r>
      <w:proofErr w:type="spellStart"/>
      <w:r w:rsidRPr="00843700">
        <w:rPr>
          <w:rFonts w:ascii="Century Gothic" w:hAnsi="Century Gothic"/>
          <w:sz w:val="20"/>
          <w:szCs w:val="20"/>
        </w:rPr>
        <w:t>Coletto</w:t>
      </w:r>
      <w:proofErr w:type="spellEnd"/>
      <w:r w:rsidRPr="00843700">
        <w:rPr>
          <w:rFonts w:ascii="Century Gothic" w:hAnsi="Century Gothic"/>
          <w:sz w:val="20"/>
          <w:szCs w:val="20"/>
        </w:rPr>
        <w:t xml:space="preserve"> nº 1260, Centro, </w:t>
      </w:r>
      <w:proofErr w:type="spellStart"/>
      <w:proofErr w:type="gramStart"/>
      <w:r w:rsidRPr="00843700">
        <w:rPr>
          <w:rFonts w:ascii="Century Gothic" w:hAnsi="Century Gothic"/>
          <w:sz w:val="20"/>
          <w:szCs w:val="20"/>
        </w:rPr>
        <w:t>Cep</w:t>
      </w:r>
      <w:proofErr w:type="spellEnd"/>
      <w:proofErr w:type="gramEnd"/>
      <w:r w:rsidRPr="00843700">
        <w:rPr>
          <w:rFonts w:ascii="Century Gothic" w:hAnsi="Century Gothic"/>
          <w:sz w:val="20"/>
          <w:szCs w:val="20"/>
        </w:rPr>
        <w:t>. 86</w:t>
      </w:r>
      <w:r>
        <w:rPr>
          <w:rFonts w:ascii="Century Gothic" w:hAnsi="Century Gothic"/>
          <w:sz w:val="20"/>
          <w:szCs w:val="20"/>
        </w:rPr>
        <w:t>790-000, Lobato, Paraná, Brasil</w:t>
      </w:r>
      <w:r w:rsidRPr="0013662B">
        <w:rPr>
          <w:rFonts w:ascii="Century Gothic" w:hAnsi="Century Gothic" w:cs="Calibri"/>
          <w:sz w:val="20"/>
          <w:szCs w:val="20"/>
        </w:rPr>
        <w:t xml:space="preserve">, </w:t>
      </w:r>
      <w:r w:rsidRPr="0096725D">
        <w:rPr>
          <w:rFonts w:ascii="Century Gothic" w:hAnsi="Century Gothic" w:cs="Arial"/>
          <w:sz w:val="20"/>
          <w:szCs w:val="20"/>
        </w:rPr>
        <w:t xml:space="preserve">de conformidade com </w:t>
      </w:r>
      <w:r>
        <w:rPr>
          <w:rFonts w:ascii="Century Gothic" w:hAnsi="Century Gothic" w:cs="Arial"/>
          <w:sz w:val="20"/>
          <w:szCs w:val="20"/>
        </w:rPr>
        <w:t xml:space="preserve">a </w:t>
      </w:r>
      <w:r w:rsidRPr="009E3335">
        <w:rPr>
          <w:rFonts w:ascii="Century Gothic" w:hAnsi="Century Gothic" w:cs="Arial"/>
          <w:sz w:val="20"/>
          <w:szCs w:val="20"/>
        </w:rPr>
        <w:t>Lei Federal nº 14.133, de 01 de abril de 2021, DECRETO FEDERAL Nº 10.024/2019, Lei Complementar nº 123, de 14 de dezembro de 2006, alterada pela Lei Complementar Federal nº 147, de 07 de agosto de 2014, INSTRUÇÃO NORMATIVA SEGES/ME Nº 73, DE 30 DE SETEMBRO DE 2022; Decreto Municipal n.º 11</w:t>
      </w:r>
      <w:r>
        <w:rPr>
          <w:rFonts w:ascii="Century Gothic" w:hAnsi="Century Gothic" w:cs="Arial"/>
          <w:sz w:val="20"/>
          <w:szCs w:val="20"/>
        </w:rPr>
        <w:t xml:space="preserve">6/2023, de 12 de julho de 2023 </w:t>
      </w:r>
      <w:r w:rsidRPr="00843700">
        <w:rPr>
          <w:rFonts w:ascii="Century Gothic" w:hAnsi="Century Gothic"/>
          <w:sz w:val="20"/>
          <w:szCs w:val="20"/>
        </w:rPr>
        <w:t xml:space="preserve">e demais legislações e normas regulamentares aplicáveis à espécie e às condições e exigências estabelecidas neste Edital e seus Anexos, por meio da </w:t>
      </w:r>
      <w:proofErr w:type="gramStart"/>
      <w:r w:rsidRPr="00843700">
        <w:rPr>
          <w:rFonts w:ascii="Century Gothic" w:hAnsi="Century Gothic"/>
          <w:sz w:val="20"/>
          <w:szCs w:val="20"/>
        </w:rPr>
        <w:t>Divisão</w:t>
      </w:r>
      <w:proofErr w:type="gramEnd"/>
      <w:r w:rsidRPr="00843700">
        <w:rPr>
          <w:rFonts w:ascii="Century Gothic" w:hAnsi="Century Gothic"/>
          <w:sz w:val="20"/>
          <w:szCs w:val="20"/>
        </w:rPr>
        <w:t xml:space="preserve"> Municipal de Licitação</w:t>
      </w:r>
      <w:proofErr w:type="gramStart"/>
      <w:r w:rsidRPr="00843700">
        <w:rPr>
          <w:rFonts w:ascii="Century Gothic" w:hAnsi="Century Gothic"/>
          <w:sz w:val="20"/>
          <w:szCs w:val="20"/>
        </w:rPr>
        <w:t>, realizará</w:t>
      </w:r>
      <w:proofErr w:type="gramEnd"/>
      <w:r w:rsidRPr="00843700">
        <w:rPr>
          <w:rFonts w:ascii="Century Gothic" w:hAnsi="Century Gothic"/>
          <w:sz w:val="20"/>
          <w:szCs w:val="20"/>
        </w:rPr>
        <w:t xml:space="preserve"> licitação, na modalidade </w:t>
      </w:r>
      <w:r w:rsidRPr="007F68BB">
        <w:rPr>
          <w:rFonts w:ascii="Century Gothic" w:hAnsi="Century Gothic"/>
          <w:b/>
          <w:sz w:val="20"/>
          <w:szCs w:val="20"/>
        </w:rPr>
        <w:t>PREGÃO</w:t>
      </w:r>
      <w:r w:rsidRPr="00843700">
        <w:rPr>
          <w:rFonts w:ascii="Century Gothic" w:hAnsi="Century Gothic"/>
          <w:sz w:val="20"/>
          <w:szCs w:val="20"/>
        </w:rPr>
        <w:t xml:space="preserve">, na forma </w:t>
      </w:r>
      <w:r w:rsidRPr="007F68BB">
        <w:rPr>
          <w:rFonts w:ascii="Century Gothic" w:hAnsi="Century Gothic"/>
          <w:b/>
          <w:sz w:val="20"/>
          <w:szCs w:val="20"/>
        </w:rPr>
        <w:t>ELETRÔNICA</w:t>
      </w:r>
      <w:r w:rsidRPr="00843700">
        <w:rPr>
          <w:rFonts w:ascii="Century Gothic" w:hAnsi="Century Gothic"/>
          <w:sz w:val="20"/>
          <w:szCs w:val="20"/>
        </w:rPr>
        <w:t xml:space="preserve">, </w:t>
      </w:r>
      <w:r w:rsidR="00F56C12" w:rsidRPr="00F56C12">
        <w:rPr>
          <w:rFonts w:ascii="Century Gothic" w:hAnsi="Century Gothic"/>
          <w:sz w:val="20"/>
          <w:szCs w:val="20"/>
        </w:rPr>
        <w:t xml:space="preserve">no </w:t>
      </w:r>
      <w:r w:rsidR="00F56C12" w:rsidRPr="00F56C12">
        <w:rPr>
          <w:rFonts w:ascii="Century Gothic" w:hAnsi="Century Gothic"/>
          <w:b/>
          <w:sz w:val="20"/>
          <w:szCs w:val="20"/>
        </w:rPr>
        <w:t>SISTEMA DE REGISTRO DE PREÇOS</w:t>
      </w:r>
      <w:r w:rsidR="00F56C12" w:rsidRPr="00F56C12">
        <w:rPr>
          <w:rFonts w:ascii="Century Gothic" w:hAnsi="Century Gothic"/>
          <w:sz w:val="20"/>
          <w:szCs w:val="20"/>
        </w:rPr>
        <w:t xml:space="preserve">, </w:t>
      </w:r>
      <w:r w:rsidRPr="00843700">
        <w:rPr>
          <w:rFonts w:ascii="Century Gothic" w:hAnsi="Century Gothic"/>
          <w:sz w:val="20"/>
          <w:szCs w:val="20"/>
        </w:rPr>
        <w:t xml:space="preserve">do tipo </w:t>
      </w:r>
      <w:r w:rsidRPr="00843700">
        <w:rPr>
          <w:rFonts w:ascii="Century Gothic" w:hAnsi="Century Gothic"/>
          <w:b/>
          <w:sz w:val="20"/>
          <w:szCs w:val="20"/>
        </w:rPr>
        <w:t xml:space="preserve">MENOR PREÇO </w:t>
      </w:r>
      <w:r>
        <w:rPr>
          <w:rFonts w:ascii="Century Gothic" w:hAnsi="Century Gothic"/>
          <w:b/>
          <w:sz w:val="20"/>
          <w:szCs w:val="20"/>
        </w:rPr>
        <w:t>POR ITEM</w:t>
      </w:r>
      <w:r w:rsidRPr="00843700">
        <w:rPr>
          <w:rFonts w:ascii="Century Gothic" w:hAnsi="Century Gothic"/>
          <w:sz w:val="20"/>
          <w:szCs w:val="20"/>
        </w:rPr>
        <w:t>.</w:t>
      </w:r>
    </w:p>
    <w:p w14:paraId="268D1A03" w14:textId="2964EEA4" w:rsidR="007B414A"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trike/>
          <w:sz w:val="20"/>
          <w:u w:val="single"/>
        </w:rPr>
      </w:pPr>
      <w:r w:rsidRPr="00217FBC">
        <w:rPr>
          <w:rFonts w:ascii="Century Gothic" w:hAnsi="Century Gothic"/>
          <w:b/>
          <w:bCs/>
          <w:sz w:val="20"/>
          <w:u w:val="single"/>
        </w:rPr>
        <w:t>Data da sessão virtual:</w:t>
      </w:r>
      <w:r>
        <w:rPr>
          <w:rFonts w:ascii="Century Gothic" w:hAnsi="Century Gothic"/>
          <w:b/>
          <w:bCs/>
          <w:sz w:val="20"/>
          <w:u w:val="single"/>
        </w:rPr>
        <w:t xml:space="preserve"> </w:t>
      </w:r>
      <w:r w:rsidR="004C60E1">
        <w:rPr>
          <w:rFonts w:ascii="Century Gothic" w:hAnsi="Century Gothic"/>
          <w:b/>
          <w:bCs/>
          <w:sz w:val="20"/>
          <w:u w:val="single"/>
          <w:lang w:val="pt-BR"/>
        </w:rPr>
        <w:t>10</w:t>
      </w:r>
      <w:r>
        <w:rPr>
          <w:rFonts w:ascii="Century Gothic" w:hAnsi="Century Gothic"/>
          <w:b/>
          <w:bCs/>
          <w:sz w:val="20"/>
          <w:u w:val="single"/>
        </w:rPr>
        <w:t xml:space="preserve"> de </w:t>
      </w:r>
      <w:r w:rsidR="009B6197">
        <w:rPr>
          <w:rFonts w:ascii="Century Gothic" w:hAnsi="Century Gothic"/>
          <w:b/>
          <w:bCs/>
          <w:sz w:val="20"/>
          <w:u w:val="single"/>
          <w:lang w:val="pt-BR"/>
        </w:rPr>
        <w:t>junho</w:t>
      </w:r>
      <w:r>
        <w:rPr>
          <w:rFonts w:ascii="Century Gothic" w:hAnsi="Century Gothic"/>
          <w:b/>
          <w:bCs/>
          <w:sz w:val="20"/>
          <w:u w:val="single"/>
        </w:rPr>
        <w:t xml:space="preserve"> de 2024</w:t>
      </w:r>
      <w:r w:rsidRPr="00E467E2">
        <w:rPr>
          <w:rFonts w:ascii="Century Gothic" w:hAnsi="Century Gothic"/>
          <w:b/>
          <w:bCs/>
          <w:strike/>
          <w:sz w:val="20"/>
        </w:rPr>
        <w:t>.</w:t>
      </w:r>
    </w:p>
    <w:p w14:paraId="6E52F062" w14:textId="77777777" w:rsidR="007B21E3"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Horário: 09h00min</w:t>
      </w:r>
    </w:p>
    <w:p w14:paraId="0E2BA86B" w14:textId="35A1B82F" w:rsidR="007B414A" w:rsidRPr="007B21E3" w:rsidRDefault="007B414A" w:rsidP="007B21E3">
      <w:pPr>
        <w:pStyle w:val="Corpodetexto"/>
        <w:pBdr>
          <w:top w:val="thinThickSmallGap" w:sz="24" w:space="1" w:color="auto"/>
          <w:left w:val="thinThickSmallGap" w:sz="24" w:space="0" w:color="auto"/>
          <w:bottom w:val="thickThinSmallGap" w:sz="24" w:space="1" w:color="auto"/>
          <w:right w:val="thickThinSmallGap" w:sz="24" w:space="4" w:color="auto"/>
        </w:pBdr>
        <w:ind w:left="142" w:right="141"/>
        <w:rPr>
          <w:rFonts w:ascii="Century Gothic" w:hAnsi="Century Gothic"/>
          <w:sz w:val="16"/>
          <w:szCs w:val="16"/>
        </w:rPr>
      </w:pPr>
      <w:r w:rsidRPr="007B21E3">
        <w:rPr>
          <w:rFonts w:ascii="Century Gothic" w:hAnsi="Century Gothic"/>
          <w:sz w:val="16"/>
          <w:szCs w:val="16"/>
        </w:rPr>
        <w:t>(Todas as referências de tempo no Edital, no aviso e durante a sessão pública observarão o horário de Brasília – DF).</w:t>
      </w:r>
    </w:p>
    <w:p w14:paraId="3BE8B8FF" w14:textId="4B7D69F6" w:rsidR="007B414A" w:rsidRPr="0014072D"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color w:val="FF0000"/>
          <w:sz w:val="20"/>
          <w:u w:val="single"/>
        </w:rPr>
      </w:pPr>
      <w:r w:rsidRPr="00217FBC">
        <w:rPr>
          <w:rFonts w:ascii="Century Gothic" w:hAnsi="Century Gothic"/>
          <w:b/>
          <w:bCs/>
          <w:sz w:val="20"/>
          <w:u w:val="single"/>
        </w:rPr>
        <w:t>Data e horário limite para encaminhar as propostas: As propostas serão encaminhadas exclusivamente por meio do sistema eletrônico até as 08h20min do dia</w:t>
      </w:r>
      <w:r>
        <w:rPr>
          <w:rFonts w:ascii="Century Gothic" w:hAnsi="Century Gothic"/>
          <w:b/>
          <w:bCs/>
          <w:sz w:val="20"/>
          <w:u w:val="single"/>
        </w:rPr>
        <w:t xml:space="preserve"> </w:t>
      </w:r>
      <w:r w:rsidR="004C60E1">
        <w:rPr>
          <w:rFonts w:ascii="Century Gothic" w:hAnsi="Century Gothic"/>
          <w:b/>
          <w:bCs/>
          <w:sz w:val="20"/>
          <w:u w:val="single"/>
          <w:lang w:val="pt-BR"/>
        </w:rPr>
        <w:t>10</w:t>
      </w:r>
      <w:r>
        <w:rPr>
          <w:rFonts w:ascii="Century Gothic" w:hAnsi="Century Gothic"/>
          <w:b/>
          <w:bCs/>
          <w:sz w:val="20"/>
          <w:u w:val="single"/>
        </w:rPr>
        <w:t xml:space="preserve"> de </w:t>
      </w:r>
      <w:r w:rsidR="009B6197">
        <w:rPr>
          <w:rFonts w:ascii="Century Gothic" w:hAnsi="Century Gothic"/>
          <w:b/>
          <w:bCs/>
          <w:sz w:val="20"/>
          <w:u w:val="single"/>
          <w:lang w:val="pt-BR"/>
        </w:rPr>
        <w:t>junho</w:t>
      </w:r>
      <w:r>
        <w:rPr>
          <w:rFonts w:ascii="Century Gothic" w:hAnsi="Century Gothic"/>
          <w:b/>
          <w:bCs/>
          <w:sz w:val="20"/>
          <w:u w:val="single"/>
        </w:rPr>
        <w:t xml:space="preserve"> de 2024. </w:t>
      </w:r>
    </w:p>
    <w:p w14:paraId="6A0DDF98" w14:textId="77777777" w:rsidR="007B414A" w:rsidRPr="00843700"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Cs/>
          <w:sz w:val="20"/>
        </w:rPr>
      </w:pPr>
      <w:r w:rsidRPr="00843700">
        <w:rPr>
          <w:rFonts w:ascii="Century Gothic" w:hAnsi="Century Gothic"/>
          <w:bCs/>
          <w:sz w:val="20"/>
        </w:rPr>
        <w:t xml:space="preserve">Local: </w:t>
      </w:r>
      <w:hyperlink r:id="rId9">
        <w:r w:rsidRPr="00636D3B">
          <w:rPr>
            <w:rFonts w:ascii="Century Gothic" w:hAnsi="Century Gothic" w:cs="Arial"/>
            <w:b/>
            <w:bCs/>
            <w:color w:val="0000FF"/>
            <w:sz w:val="20"/>
          </w:rPr>
          <w:t>www.bllcompras.org.br</w:t>
        </w:r>
        <w:r w:rsidRPr="00636D3B">
          <w:rPr>
            <w:rFonts w:ascii="Century Gothic" w:hAnsi="Century Gothic" w:cs="Arial"/>
            <w:sz w:val="20"/>
          </w:rPr>
          <w:t>,</w:t>
        </w:r>
      </w:hyperlink>
      <w:r w:rsidRPr="00843700">
        <w:rPr>
          <w:rFonts w:ascii="Century Gothic" w:hAnsi="Century Gothic"/>
          <w:bCs/>
          <w:sz w:val="20"/>
        </w:rPr>
        <w:t xml:space="preserve"> “Acesso Identificado”, no qual o edital está disponível para “download”.</w:t>
      </w:r>
    </w:p>
    <w:p w14:paraId="3147C15B" w14:textId="53C63898" w:rsidR="007B414A" w:rsidRPr="00B73E6C"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sz w:val="20"/>
        </w:rPr>
      </w:pPr>
      <w:r w:rsidRPr="00843700">
        <w:rPr>
          <w:rFonts w:ascii="Century Gothic" w:hAnsi="Century Gothic"/>
          <w:sz w:val="20"/>
        </w:rPr>
        <w:t xml:space="preserve">O </w:t>
      </w:r>
      <w:r w:rsidRPr="00843700">
        <w:rPr>
          <w:rFonts w:ascii="Century Gothic" w:hAnsi="Century Gothic"/>
          <w:b/>
          <w:sz w:val="20"/>
        </w:rPr>
        <w:t xml:space="preserve">valor máximo </w:t>
      </w:r>
      <w:r w:rsidRPr="00843700">
        <w:rPr>
          <w:rFonts w:ascii="Century Gothic" w:hAnsi="Century Gothic" w:cs="Arial"/>
          <w:sz w:val="20"/>
        </w:rPr>
        <w:t xml:space="preserve">estimado para esta licitação é de </w:t>
      </w:r>
      <w:r w:rsidRPr="009B4AF4">
        <w:rPr>
          <w:rFonts w:ascii="Century Gothic" w:hAnsi="Century Gothic"/>
          <w:b/>
          <w:sz w:val="20"/>
        </w:rPr>
        <w:t xml:space="preserve">R$ </w:t>
      </w:r>
      <w:r w:rsidR="004C75E7">
        <w:rPr>
          <w:rFonts w:ascii="Century Gothic" w:hAnsi="Century Gothic" w:cs="Calibri"/>
          <w:b/>
          <w:bCs/>
          <w:sz w:val="20"/>
          <w:lang w:val="pt-BR"/>
        </w:rPr>
        <w:t>337.896,75</w:t>
      </w:r>
      <w:r w:rsidRPr="009B4AF4">
        <w:rPr>
          <w:rFonts w:ascii="Century Gothic" w:hAnsi="Century Gothic"/>
          <w:b/>
          <w:sz w:val="20"/>
        </w:rPr>
        <w:t xml:space="preserve"> (</w:t>
      </w:r>
      <w:r w:rsidR="004C75E7">
        <w:rPr>
          <w:rFonts w:ascii="Century Gothic" w:hAnsi="Century Gothic"/>
          <w:b/>
          <w:sz w:val="20"/>
          <w:lang w:val="pt-BR"/>
        </w:rPr>
        <w:t>Trezentos e trinta e sete mil oitocentos e noventa e seis reais e setenta e cinco centavos</w:t>
      </w:r>
      <w:r w:rsidRPr="009B4AF4">
        <w:rPr>
          <w:rFonts w:ascii="Century Gothic" w:hAnsi="Century Gothic"/>
          <w:b/>
          <w:sz w:val="20"/>
        </w:rPr>
        <w:t>)</w:t>
      </w:r>
      <w:r>
        <w:rPr>
          <w:rFonts w:ascii="Century Gothic" w:hAnsi="Century Gothic"/>
          <w:b/>
          <w:sz w:val="20"/>
        </w:rPr>
        <w:t xml:space="preserve">, </w:t>
      </w:r>
      <w:r w:rsidRPr="00843700">
        <w:rPr>
          <w:rFonts w:ascii="Century Gothic" w:hAnsi="Century Gothic" w:cs="Arial"/>
          <w:sz w:val="20"/>
        </w:rPr>
        <w:t xml:space="preserve">sendo que o valor de cada item se encontra definido no Termo de Referência </w:t>
      </w:r>
      <w:r w:rsidRPr="00843700">
        <w:rPr>
          <w:rFonts w:ascii="Century Gothic" w:hAnsi="Century Gothic" w:cs="Arial"/>
          <w:b/>
          <w:sz w:val="20"/>
        </w:rPr>
        <w:t>(anexo 01).</w:t>
      </w:r>
    </w:p>
    <w:p w14:paraId="28D1928E" w14:textId="77777777" w:rsidR="007B414A" w:rsidRPr="003D3FBD"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20"/>
        <w:ind w:left="142" w:right="141"/>
        <w:rPr>
          <w:rFonts w:ascii="Century Gothic" w:hAnsi="Century Gothic" w:cs="Arial"/>
          <w:sz w:val="20"/>
        </w:rPr>
      </w:pPr>
      <w:r w:rsidRPr="003D3FBD">
        <w:rPr>
          <w:rFonts w:ascii="Century Gothic" w:hAnsi="Century Gothic"/>
          <w:sz w:val="20"/>
        </w:rPr>
        <w:t xml:space="preserve">O presente edital encontra-se à disposição para verificação por parte dos interessados no Endereço: </w:t>
      </w:r>
      <w:r w:rsidRPr="003D3FBD">
        <w:rPr>
          <w:rFonts w:ascii="Century Gothic" w:hAnsi="Century Gothic"/>
          <w:b/>
          <w:sz w:val="20"/>
        </w:rPr>
        <w:t xml:space="preserve">Rua Antônio </w:t>
      </w:r>
      <w:proofErr w:type="spellStart"/>
      <w:r w:rsidRPr="003D3FBD">
        <w:rPr>
          <w:rFonts w:ascii="Century Gothic" w:hAnsi="Century Gothic"/>
          <w:b/>
          <w:sz w:val="20"/>
        </w:rPr>
        <w:t>Coletto</w:t>
      </w:r>
      <w:proofErr w:type="spellEnd"/>
      <w:r w:rsidRPr="003D3FBD">
        <w:rPr>
          <w:rFonts w:ascii="Century Gothic" w:hAnsi="Century Gothic"/>
          <w:b/>
          <w:sz w:val="20"/>
        </w:rPr>
        <w:t xml:space="preserve"> nº 1260, Centro, </w:t>
      </w:r>
      <w:proofErr w:type="spellStart"/>
      <w:r w:rsidRPr="003D3FBD">
        <w:rPr>
          <w:rFonts w:ascii="Century Gothic" w:hAnsi="Century Gothic"/>
          <w:b/>
          <w:sz w:val="20"/>
        </w:rPr>
        <w:t>Cep</w:t>
      </w:r>
      <w:proofErr w:type="spellEnd"/>
      <w:r w:rsidRPr="003D3FBD">
        <w:rPr>
          <w:rFonts w:ascii="Century Gothic" w:hAnsi="Century Gothic"/>
          <w:b/>
          <w:sz w:val="20"/>
        </w:rPr>
        <w:t>. 86790-000, Lobato, Paraná, Brasil</w:t>
      </w:r>
      <w:r w:rsidRPr="003D3FBD">
        <w:rPr>
          <w:rFonts w:ascii="Century Gothic" w:hAnsi="Century Gothic"/>
          <w:sz w:val="20"/>
        </w:rPr>
        <w:t xml:space="preserve">, de segunda-feira a sexta-feira, das 08h00min ao 12h00 min das 14h00 às 17h00min </w:t>
      </w:r>
      <w:r w:rsidRPr="003D3FBD">
        <w:rPr>
          <w:rFonts w:ascii="Century Gothic" w:hAnsi="Century Gothic" w:cs="Arial"/>
          <w:bCs/>
          <w:sz w:val="20"/>
        </w:rPr>
        <w:t xml:space="preserve">ou estará disponível no Portal Nacional de Contratações Públicas (PNCP), no Portal Transparência, através do endereço eletrônico </w:t>
      </w:r>
      <w:r w:rsidRPr="003D3FBD">
        <w:rPr>
          <w:rFonts w:ascii="Century Gothic" w:hAnsi="Century Gothic" w:cs="Arial"/>
          <w:b/>
          <w:bCs/>
          <w:color w:val="0000FF"/>
          <w:sz w:val="20"/>
        </w:rPr>
        <w:t>https://www.lobato.pr.gov.br/</w:t>
      </w:r>
      <w:r w:rsidRPr="003D3FBD">
        <w:rPr>
          <w:rFonts w:ascii="Century Gothic" w:hAnsi="Century Gothic" w:cs="Arial"/>
          <w:bCs/>
          <w:sz w:val="20"/>
        </w:rPr>
        <w:t xml:space="preserve"> - aba “LICITAÇÕES”, e ainda no site </w:t>
      </w:r>
      <w:r w:rsidRPr="003D3FBD">
        <w:rPr>
          <w:rFonts w:ascii="Century Gothic" w:hAnsi="Century Gothic" w:cs="Arial"/>
          <w:b/>
          <w:bCs/>
          <w:color w:val="0000FF"/>
          <w:sz w:val="20"/>
        </w:rPr>
        <w:t>www.bll.org.br.</w:t>
      </w:r>
    </w:p>
    <w:p w14:paraId="4CF61684" w14:textId="77777777" w:rsidR="003F0493" w:rsidRPr="007B414A" w:rsidRDefault="003F0493" w:rsidP="00EC158E">
      <w:pPr>
        <w:overflowPunct w:val="0"/>
        <w:autoSpaceDE w:val="0"/>
        <w:autoSpaceDN w:val="0"/>
        <w:adjustRightInd w:val="0"/>
        <w:spacing w:after="0" w:line="240" w:lineRule="auto"/>
        <w:jc w:val="both"/>
        <w:textAlignment w:val="baseline"/>
        <w:rPr>
          <w:rFonts w:ascii="Century Gothic" w:hAnsi="Century Gothic" w:cs="Arial"/>
          <w:sz w:val="20"/>
          <w:szCs w:val="20"/>
          <w:lang w:val="x-none"/>
        </w:rPr>
      </w:pPr>
    </w:p>
    <w:p w14:paraId="17CAADBB" w14:textId="1823B07A" w:rsidR="003F0493" w:rsidRPr="00EC158E" w:rsidRDefault="003F0493" w:rsidP="00EC158E">
      <w:pPr>
        <w:spacing w:after="0" w:line="240" w:lineRule="auto"/>
        <w:rPr>
          <w:rFonts w:ascii="Century Gothic" w:hAnsi="Century Gothic"/>
          <w:b/>
          <w:sz w:val="20"/>
          <w:szCs w:val="20"/>
        </w:rPr>
      </w:pPr>
      <w:r w:rsidRPr="00EC158E">
        <w:rPr>
          <w:rFonts w:ascii="Century Gothic" w:hAnsi="Century Gothic"/>
          <w:b/>
          <w:sz w:val="20"/>
          <w:szCs w:val="20"/>
        </w:rPr>
        <w:t xml:space="preserve">1. DO OBJETO, PRAZOS E LOCAL DE </w:t>
      </w:r>
      <w:proofErr w:type="gramStart"/>
      <w:r w:rsidRPr="00EC158E">
        <w:rPr>
          <w:rFonts w:ascii="Century Gothic" w:hAnsi="Century Gothic"/>
          <w:b/>
          <w:sz w:val="20"/>
          <w:szCs w:val="20"/>
        </w:rPr>
        <w:t>ENTREGA</w:t>
      </w:r>
      <w:proofErr w:type="gramEnd"/>
    </w:p>
    <w:p w14:paraId="3BDB59D8" w14:textId="0CA0D6E7" w:rsidR="00546E09" w:rsidRPr="00EC158E" w:rsidRDefault="003F0493" w:rsidP="000F1F9A">
      <w:pPr>
        <w:tabs>
          <w:tab w:val="left" w:pos="0"/>
          <w:tab w:val="left" w:pos="1036"/>
        </w:tabs>
        <w:spacing w:after="0" w:line="240" w:lineRule="auto"/>
        <w:jc w:val="both"/>
        <w:rPr>
          <w:rFonts w:ascii="Century Gothic" w:hAnsi="Century Gothic"/>
          <w:b/>
          <w:sz w:val="20"/>
          <w:szCs w:val="20"/>
        </w:rPr>
      </w:pPr>
      <w:r w:rsidRPr="00EC158E">
        <w:rPr>
          <w:rFonts w:ascii="Century Gothic" w:hAnsi="Century Gothic"/>
          <w:b/>
          <w:sz w:val="20"/>
          <w:szCs w:val="20"/>
        </w:rPr>
        <w:t>1.1</w:t>
      </w:r>
      <w:r w:rsidR="00E61CF8">
        <w:rPr>
          <w:rFonts w:ascii="Century Gothic" w:hAnsi="Century Gothic"/>
          <w:b/>
          <w:sz w:val="20"/>
          <w:szCs w:val="20"/>
        </w:rPr>
        <w:t>.</w:t>
      </w:r>
      <w:r w:rsidRPr="00EC158E">
        <w:rPr>
          <w:rFonts w:ascii="Century Gothic" w:hAnsi="Century Gothic"/>
          <w:b/>
          <w:sz w:val="20"/>
          <w:szCs w:val="20"/>
        </w:rPr>
        <w:t xml:space="preserve"> </w:t>
      </w:r>
      <w:r w:rsidRPr="00EC158E">
        <w:rPr>
          <w:rFonts w:ascii="Century Gothic" w:hAnsi="Century Gothic"/>
          <w:sz w:val="20"/>
          <w:szCs w:val="20"/>
        </w:rPr>
        <w:t xml:space="preserve">O objeto da presente licitação é a escolha da proposta mais vantajosa para </w:t>
      </w:r>
      <w:r w:rsidR="00E82C2A">
        <w:rPr>
          <w:rFonts w:ascii="Century Gothic" w:hAnsi="Century Gothic"/>
          <w:sz w:val="20"/>
          <w:szCs w:val="20"/>
        </w:rPr>
        <w:t xml:space="preserve">o </w:t>
      </w:r>
      <w:r w:rsidR="00BF6D9C">
        <w:rPr>
          <w:rFonts w:ascii="Century Gothic" w:hAnsi="Century Gothic" w:cstheme="minorHAnsi"/>
          <w:b/>
          <w:sz w:val="20"/>
          <w:szCs w:val="20"/>
        </w:rPr>
        <w:t xml:space="preserve">REGISTRO DE PREÇOS PARA AQUISIÇÃO DE MATERIAIS E EQUIPAMENTOS DE INFORMÁTICA PARA AS DIVERSAS SECRETARIAS </w:t>
      </w:r>
      <w:r w:rsidR="009C619A">
        <w:rPr>
          <w:rFonts w:ascii="Century Gothic" w:hAnsi="Century Gothic" w:cstheme="minorHAnsi"/>
          <w:b/>
          <w:sz w:val="20"/>
          <w:szCs w:val="20"/>
        </w:rPr>
        <w:t>DO MUNICÍPIO DE</w:t>
      </w:r>
      <w:r w:rsidR="00BF6D9C">
        <w:rPr>
          <w:rFonts w:ascii="Century Gothic" w:hAnsi="Century Gothic" w:cstheme="minorHAnsi"/>
          <w:b/>
          <w:sz w:val="20"/>
          <w:szCs w:val="20"/>
        </w:rPr>
        <w:t xml:space="preserve"> LOBATO / PR</w:t>
      </w:r>
      <w:r w:rsidR="00283517" w:rsidRPr="00283517">
        <w:rPr>
          <w:rFonts w:ascii="Century Gothic" w:hAnsi="Century Gothic" w:cstheme="minorHAnsi"/>
          <w:b/>
          <w:sz w:val="20"/>
          <w:szCs w:val="20"/>
        </w:rPr>
        <w:t>.</w:t>
      </w:r>
      <w:r w:rsidR="00E54044" w:rsidRPr="00EC158E">
        <w:rPr>
          <w:rFonts w:ascii="Century Gothic" w:hAnsi="Century Gothic"/>
          <w:b/>
          <w:sz w:val="20"/>
          <w:szCs w:val="20"/>
        </w:rPr>
        <w:t xml:space="preserve"> </w:t>
      </w:r>
    </w:p>
    <w:p w14:paraId="02A1C1AB" w14:textId="18C2342D" w:rsidR="0072248F" w:rsidRDefault="003F0493" w:rsidP="000F1F9A">
      <w:pPr>
        <w:tabs>
          <w:tab w:val="left" w:pos="0"/>
          <w:tab w:val="left" w:pos="1036"/>
        </w:tabs>
        <w:spacing w:after="0" w:line="240" w:lineRule="auto"/>
        <w:jc w:val="both"/>
        <w:rPr>
          <w:rFonts w:ascii="Century Gothic" w:eastAsia="Calibri" w:hAnsi="Century Gothic" w:cs="Calibri"/>
          <w:sz w:val="20"/>
          <w:szCs w:val="20"/>
          <w:lang w:eastAsia="pt-BR"/>
        </w:rPr>
      </w:pPr>
      <w:r w:rsidRPr="00EC158E">
        <w:rPr>
          <w:rFonts w:ascii="Century Gothic" w:hAnsi="Century Gothic"/>
          <w:b/>
          <w:sz w:val="20"/>
          <w:szCs w:val="20"/>
        </w:rPr>
        <w:t>1.2</w:t>
      </w:r>
      <w:r w:rsidR="00E61CF8">
        <w:rPr>
          <w:rFonts w:ascii="Century Gothic" w:hAnsi="Century Gothic"/>
          <w:b/>
          <w:sz w:val="20"/>
          <w:szCs w:val="20"/>
        </w:rPr>
        <w:t>.</w:t>
      </w:r>
      <w:r w:rsidR="00E62A8A" w:rsidRPr="00EC158E">
        <w:rPr>
          <w:rFonts w:ascii="Century Gothic" w:hAnsi="Century Gothic"/>
          <w:b/>
          <w:sz w:val="20"/>
          <w:szCs w:val="20"/>
        </w:rPr>
        <w:t xml:space="preserve"> </w:t>
      </w:r>
      <w:r w:rsidR="0072248F" w:rsidRPr="00843700">
        <w:rPr>
          <w:rFonts w:ascii="Century Gothic" w:eastAsia="Calibri" w:hAnsi="Century Gothic" w:cs="Calibri"/>
          <w:sz w:val="20"/>
          <w:szCs w:val="20"/>
          <w:lang w:eastAsia="pt-BR"/>
        </w:rPr>
        <w:t>A compra será efetuada de forma fracionada, isto é, de acordo com a necessidade do município.</w:t>
      </w:r>
    </w:p>
    <w:p w14:paraId="20DD54B3" w14:textId="572B6195" w:rsidR="00BB2DFA" w:rsidRPr="004376C9" w:rsidRDefault="0072248F" w:rsidP="000F1F9A">
      <w:pPr>
        <w:spacing w:after="0" w:line="240" w:lineRule="auto"/>
        <w:jc w:val="both"/>
        <w:rPr>
          <w:rFonts w:ascii="Century Gothic" w:hAnsi="Century Gothic" w:cs="Calibri"/>
          <w:sz w:val="20"/>
          <w:szCs w:val="20"/>
          <w:lang w:eastAsia="pt-BR"/>
        </w:rPr>
      </w:pPr>
      <w:r w:rsidRPr="0072248F">
        <w:rPr>
          <w:rFonts w:ascii="Century Gothic" w:eastAsia="Calibri" w:hAnsi="Century Gothic" w:cs="Calibri"/>
          <w:b/>
          <w:sz w:val="20"/>
          <w:szCs w:val="20"/>
          <w:lang w:eastAsia="pt-BR"/>
        </w:rPr>
        <w:t>1.3</w:t>
      </w:r>
      <w:r w:rsidR="00E61CF8">
        <w:rPr>
          <w:rFonts w:ascii="Century Gothic" w:eastAsia="Calibri" w:hAnsi="Century Gothic" w:cs="Calibri"/>
          <w:b/>
          <w:sz w:val="20"/>
          <w:szCs w:val="20"/>
          <w:lang w:eastAsia="pt-BR"/>
        </w:rPr>
        <w:t>.</w:t>
      </w:r>
      <w:r>
        <w:rPr>
          <w:rFonts w:ascii="Century Gothic" w:eastAsia="Calibri" w:hAnsi="Century Gothic" w:cs="Calibri"/>
          <w:sz w:val="20"/>
          <w:szCs w:val="20"/>
          <w:lang w:eastAsia="pt-BR"/>
        </w:rPr>
        <w:t xml:space="preserve"> </w:t>
      </w:r>
      <w:r w:rsidR="00E62A8A" w:rsidRPr="00EC158E">
        <w:rPr>
          <w:rFonts w:ascii="Century Gothic" w:hAnsi="Century Gothic"/>
          <w:sz w:val="20"/>
          <w:szCs w:val="20"/>
        </w:rPr>
        <w:t xml:space="preserve">A empresa vencedora deverá entregar os </w:t>
      </w:r>
      <w:r w:rsidR="00BF6D9C">
        <w:rPr>
          <w:rFonts w:ascii="Century Gothic" w:hAnsi="Century Gothic"/>
          <w:sz w:val="20"/>
          <w:szCs w:val="20"/>
        </w:rPr>
        <w:t xml:space="preserve">itens </w:t>
      </w:r>
      <w:r w:rsidR="00E62A8A" w:rsidRPr="00EC158E">
        <w:rPr>
          <w:rFonts w:ascii="Century Gothic" w:hAnsi="Century Gothic"/>
          <w:sz w:val="20"/>
          <w:szCs w:val="20"/>
        </w:rPr>
        <w:t xml:space="preserve">que atendam rigorosamente as especificações </w:t>
      </w:r>
      <w:r w:rsidR="000F1F9A">
        <w:rPr>
          <w:rFonts w:ascii="Century Gothic" w:hAnsi="Century Gothic"/>
          <w:sz w:val="20"/>
          <w:szCs w:val="20"/>
        </w:rPr>
        <w:t xml:space="preserve">mínimas </w:t>
      </w:r>
      <w:r w:rsidR="00E62A8A" w:rsidRPr="00EC158E">
        <w:rPr>
          <w:rFonts w:ascii="Century Gothic" w:hAnsi="Century Gothic"/>
          <w:sz w:val="20"/>
          <w:szCs w:val="20"/>
        </w:rPr>
        <w:t xml:space="preserve">constantes </w:t>
      </w:r>
      <w:r w:rsidR="000F1F9A">
        <w:rPr>
          <w:rFonts w:ascii="Century Gothic" w:hAnsi="Century Gothic"/>
          <w:sz w:val="20"/>
          <w:szCs w:val="20"/>
        </w:rPr>
        <w:t>no Termo de Referência</w:t>
      </w:r>
      <w:r w:rsidR="00E62A8A" w:rsidRPr="00EC158E">
        <w:rPr>
          <w:rFonts w:ascii="Century Gothic" w:hAnsi="Century Gothic"/>
          <w:sz w:val="20"/>
          <w:szCs w:val="20"/>
        </w:rPr>
        <w:t xml:space="preserve">, </w:t>
      </w:r>
      <w:r w:rsidR="00BB2DFA">
        <w:rPr>
          <w:rFonts w:ascii="Century Gothic" w:eastAsia="Calibri" w:hAnsi="Century Gothic" w:cs="Arial"/>
          <w:sz w:val="20"/>
          <w:szCs w:val="20"/>
          <w:lang w:eastAsia="pt-BR"/>
        </w:rPr>
        <w:t xml:space="preserve">diretamente na Prefeitura Municipal de Lobato/PR, </w:t>
      </w:r>
      <w:r w:rsidR="00BB2DFA">
        <w:rPr>
          <w:rFonts w:ascii="Century Gothic" w:hAnsi="Century Gothic" w:cs="Calibri"/>
          <w:sz w:val="20"/>
          <w:szCs w:val="20"/>
          <w:lang w:eastAsia="pt-BR"/>
        </w:rPr>
        <w:t xml:space="preserve">situada na Rua Antônio </w:t>
      </w:r>
      <w:proofErr w:type="spellStart"/>
      <w:r w:rsidR="00BB2DFA">
        <w:rPr>
          <w:rFonts w:ascii="Century Gothic" w:hAnsi="Century Gothic" w:cs="Calibri"/>
          <w:sz w:val="20"/>
          <w:szCs w:val="20"/>
          <w:lang w:eastAsia="pt-BR"/>
        </w:rPr>
        <w:t>Coletto</w:t>
      </w:r>
      <w:proofErr w:type="spellEnd"/>
      <w:r w:rsidR="00BB2DFA">
        <w:rPr>
          <w:rFonts w:ascii="Century Gothic" w:hAnsi="Century Gothic" w:cs="Calibri"/>
          <w:sz w:val="20"/>
          <w:szCs w:val="20"/>
          <w:lang w:eastAsia="pt-BR"/>
        </w:rPr>
        <w:t xml:space="preserve"> n.º 1260, Bairro Centro- Lobato/PR, </w:t>
      </w:r>
      <w:proofErr w:type="spellStart"/>
      <w:proofErr w:type="gramStart"/>
      <w:r w:rsidR="00BB2DFA">
        <w:rPr>
          <w:rFonts w:ascii="Century Gothic" w:hAnsi="Century Gothic" w:cs="Calibri"/>
          <w:sz w:val="20"/>
          <w:szCs w:val="20"/>
          <w:lang w:eastAsia="pt-BR"/>
        </w:rPr>
        <w:t>Cep</w:t>
      </w:r>
      <w:proofErr w:type="spellEnd"/>
      <w:proofErr w:type="gramEnd"/>
      <w:r w:rsidR="00BB2DFA">
        <w:rPr>
          <w:rFonts w:ascii="Century Gothic" w:hAnsi="Century Gothic" w:cs="Calibri"/>
          <w:sz w:val="20"/>
          <w:szCs w:val="20"/>
          <w:lang w:eastAsia="pt-BR"/>
        </w:rPr>
        <w:t xml:space="preserve"> 86790-000, telefone (44) 3249-1414</w:t>
      </w:r>
      <w:r w:rsidR="00BB2DFA" w:rsidRPr="002C168D">
        <w:rPr>
          <w:rFonts w:ascii="Century Gothic" w:hAnsi="Century Gothic" w:cs="Calibri"/>
          <w:sz w:val="20"/>
          <w:szCs w:val="20"/>
          <w:lang w:eastAsia="pt-BR"/>
        </w:rPr>
        <w:t xml:space="preserve"> no horário </w:t>
      </w:r>
      <w:r w:rsidR="00BB2DFA">
        <w:rPr>
          <w:rFonts w:ascii="Century Gothic" w:hAnsi="Century Gothic" w:cs="Calibri"/>
          <w:sz w:val="20"/>
          <w:szCs w:val="20"/>
          <w:lang w:eastAsia="pt-BR"/>
        </w:rPr>
        <w:t>das 8h00min</w:t>
      </w:r>
      <w:r w:rsidR="00BB2DFA" w:rsidRPr="002C168D">
        <w:rPr>
          <w:rFonts w:ascii="Century Gothic" w:hAnsi="Century Gothic" w:cs="Calibri"/>
          <w:sz w:val="20"/>
          <w:szCs w:val="20"/>
          <w:lang w:eastAsia="pt-BR"/>
        </w:rPr>
        <w:t xml:space="preserve"> às 11h3</w:t>
      </w:r>
      <w:r w:rsidR="00BB2DFA">
        <w:rPr>
          <w:rFonts w:ascii="Century Gothic" w:hAnsi="Century Gothic" w:cs="Calibri"/>
          <w:sz w:val="20"/>
          <w:szCs w:val="20"/>
          <w:lang w:eastAsia="pt-BR"/>
        </w:rPr>
        <w:t>0min e das 14h00min</w:t>
      </w:r>
      <w:r w:rsidR="00BB2DFA" w:rsidRPr="002C168D">
        <w:rPr>
          <w:rFonts w:ascii="Century Gothic" w:hAnsi="Century Gothic" w:cs="Calibri"/>
          <w:sz w:val="20"/>
          <w:szCs w:val="20"/>
          <w:lang w:eastAsia="pt-BR"/>
        </w:rPr>
        <w:t xml:space="preserve"> às 16</w:t>
      </w:r>
      <w:r w:rsidR="00BB2DFA">
        <w:rPr>
          <w:rFonts w:ascii="Century Gothic" w:hAnsi="Century Gothic" w:cs="Calibri"/>
          <w:sz w:val="20"/>
          <w:szCs w:val="20"/>
          <w:lang w:eastAsia="pt-BR"/>
        </w:rPr>
        <w:t>h30min</w:t>
      </w:r>
      <w:r w:rsidR="00BB2DFA" w:rsidRPr="002C168D">
        <w:rPr>
          <w:rFonts w:ascii="Century Gothic" w:hAnsi="Century Gothic" w:cs="Calibri"/>
          <w:sz w:val="20"/>
          <w:szCs w:val="20"/>
          <w:lang w:eastAsia="pt-BR"/>
        </w:rPr>
        <w:t>,</w:t>
      </w:r>
      <w:r w:rsidR="00BB2DFA">
        <w:rPr>
          <w:rFonts w:ascii="Century Gothic" w:hAnsi="Century Gothic" w:cs="Calibri"/>
          <w:sz w:val="20"/>
          <w:szCs w:val="20"/>
          <w:lang w:eastAsia="pt-BR"/>
        </w:rPr>
        <w:t xml:space="preserve"> </w:t>
      </w:r>
      <w:r w:rsidR="00BB2DFA" w:rsidRPr="002C168D">
        <w:rPr>
          <w:rFonts w:ascii="Century Gothic" w:hAnsi="Century Gothic" w:cs="Calibri"/>
          <w:sz w:val="20"/>
          <w:szCs w:val="20"/>
          <w:lang w:eastAsia="pt-BR"/>
        </w:rPr>
        <w:t>de segunda a</w:t>
      </w:r>
      <w:r w:rsidR="00BB2DFA">
        <w:rPr>
          <w:rFonts w:ascii="Century Gothic" w:hAnsi="Century Gothic" w:cs="Calibri"/>
          <w:sz w:val="20"/>
          <w:szCs w:val="20"/>
          <w:lang w:eastAsia="pt-BR"/>
        </w:rPr>
        <w:t xml:space="preserve"> sexta-feira, </w:t>
      </w:r>
      <w:r w:rsidR="00BB2DFA" w:rsidRPr="002C168D">
        <w:rPr>
          <w:rFonts w:ascii="Century Gothic" w:hAnsi="Century Gothic" w:cs="Calibri"/>
          <w:sz w:val="20"/>
          <w:szCs w:val="20"/>
          <w:lang w:eastAsia="pt-BR"/>
        </w:rPr>
        <w:t xml:space="preserve">exceto nos feriados, sendo o transporte e descarga por conta da empresa </w:t>
      </w:r>
      <w:r w:rsidR="00BB2DFA">
        <w:rPr>
          <w:rFonts w:ascii="Century Gothic" w:hAnsi="Century Gothic" w:cs="Calibri"/>
          <w:sz w:val="20"/>
          <w:szCs w:val="20"/>
          <w:lang w:eastAsia="pt-BR"/>
        </w:rPr>
        <w:t>Detentora da Ata de Registro de Preços</w:t>
      </w:r>
      <w:r w:rsidR="00BB2DFA" w:rsidRPr="002C168D">
        <w:rPr>
          <w:rFonts w:ascii="Century Gothic" w:hAnsi="Century Gothic" w:cs="Calibri"/>
          <w:sz w:val="20"/>
          <w:szCs w:val="20"/>
          <w:lang w:eastAsia="pt-BR"/>
        </w:rPr>
        <w:t xml:space="preserve">, em até </w:t>
      </w:r>
      <w:r w:rsidR="00BB2DFA" w:rsidRPr="009C5A29">
        <w:rPr>
          <w:rFonts w:ascii="Century Gothic" w:hAnsi="Century Gothic" w:cs="Calibri"/>
          <w:b/>
          <w:sz w:val="20"/>
          <w:szCs w:val="20"/>
          <w:lang w:eastAsia="pt-BR"/>
        </w:rPr>
        <w:t>10</w:t>
      </w:r>
      <w:r w:rsidR="00BB2DFA" w:rsidRPr="009C5A29">
        <w:rPr>
          <w:rFonts w:ascii="Century Gothic" w:hAnsi="Century Gothic" w:cs="Calibri"/>
          <w:b/>
          <w:bCs/>
          <w:sz w:val="20"/>
          <w:szCs w:val="20"/>
          <w:lang w:eastAsia="pt-BR"/>
        </w:rPr>
        <w:t xml:space="preserve"> (dez) dias úteis</w:t>
      </w:r>
      <w:r w:rsidR="00BB2DFA">
        <w:rPr>
          <w:rFonts w:ascii="Century Gothic" w:hAnsi="Century Gothic" w:cs="Calibri"/>
          <w:b/>
          <w:bCs/>
          <w:sz w:val="20"/>
          <w:szCs w:val="20"/>
          <w:lang w:eastAsia="pt-BR"/>
        </w:rPr>
        <w:t>, após  o recebimento da NFS ( Nota de solicitação de fornecimento)</w:t>
      </w:r>
      <w:r w:rsidR="00BB2DFA" w:rsidRPr="004376C9">
        <w:rPr>
          <w:rFonts w:ascii="Century Gothic" w:hAnsi="Century Gothic" w:cs="Calibri"/>
          <w:sz w:val="20"/>
          <w:szCs w:val="20"/>
          <w:lang w:eastAsia="pt-BR"/>
        </w:rPr>
        <w:t xml:space="preserve">, sendo o transporte e descarga por conta da empresa contratada. </w:t>
      </w:r>
    </w:p>
    <w:p w14:paraId="6607154A" w14:textId="7F372BE5" w:rsidR="00BB2DFA" w:rsidRPr="00191492" w:rsidRDefault="00BB2DFA" w:rsidP="000F1F9A">
      <w:pPr>
        <w:spacing w:after="0" w:line="240" w:lineRule="auto"/>
        <w:jc w:val="both"/>
        <w:rPr>
          <w:rFonts w:ascii="Century Gothic" w:hAnsi="Century Gothic"/>
          <w:sz w:val="20"/>
          <w:szCs w:val="20"/>
        </w:rPr>
      </w:pPr>
      <w:r>
        <w:rPr>
          <w:rFonts w:ascii="Century Gothic" w:hAnsi="Century Gothic" w:cs="Calibri"/>
          <w:b/>
          <w:sz w:val="20"/>
          <w:szCs w:val="20"/>
          <w:lang w:eastAsia="pt-BR"/>
        </w:rPr>
        <w:lastRenderedPageBreak/>
        <w:t>1.4.</w:t>
      </w:r>
      <w:r>
        <w:rPr>
          <w:rFonts w:ascii="Century Gothic" w:hAnsi="Century Gothic" w:cs="Calibri"/>
          <w:sz w:val="20"/>
          <w:szCs w:val="20"/>
          <w:lang w:eastAsia="pt-BR"/>
        </w:rPr>
        <w:t xml:space="preserve"> </w:t>
      </w:r>
      <w:r w:rsidRPr="00C3088A">
        <w:rPr>
          <w:rFonts w:ascii="Century Gothic" w:hAnsi="Century Gothic" w:cs="Calibri"/>
          <w:sz w:val="20"/>
          <w:szCs w:val="20"/>
          <w:lang w:eastAsia="pt-BR"/>
        </w:rPr>
        <w:t xml:space="preserve">A conferência dos </w:t>
      </w:r>
      <w:r>
        <w:rPr>
          <w:rFonts w:ascii="Century Gothic" w:hAnsi="Century Gothic" w:cs="Calibri"/>
          <w:sz w:val="20"/>
          <w:szCs w:val="20"/>
          <w:lang w:eastAsia="pt-BR"/>
        </w:rPr>
        <w:t>objetos</w:t>
      </w:r>
      <w:r w:rsidRPr="00C3088A">
        <w:rPr>
          <w:rFonts w:ascii="Century Gothic" w:hAnsi="Century Gothic" w:cs="Calibri"/>
          <w:sz w:val="20"/>
          <w:szCs w:val="20"/>
          <w:lang w:eastAsia="pt-BR"/>
        </w:rPr>
        <w:t xml:space="preserve"> no ato de entrega será realizada</w:t>
      </w:r>
      <w:r>
        <w:rPr>
          <w:rFonts w:ascii="Century Gothic" w:hAnsi="Century Gothic" w:cs="Calibri"/>
          <w:sz w:val="20"/>
          <w:szCs w:val="20"/>
          <w:lang w:eastAsia="pt-BR"/>
        </w:rPr>
        <w:t xml:space="preserve"> pela</w:t>
      </w:r>
      <w:r w:rsidRPr="00C3088A">
        <w:rPr>
          <w:rFonts w:ascii="Century Gothic" w:hAnsi="Century Gothic" w:cs="Calibri"/>
          <w:sz w:val="20"/>
          <w:szCs w:val="20"/>
          <w:lang w:eastAsia="pt-BR"/>
        </w:rPr>
        <w:t xml:space="preserve"> </w:t>
      </w:r>
      <w:r>
        <w:rPr>
          <w:rFonts w:ascii="Century Gothic" w:hAnsi="Century Gothic" w:cs="Calibri"/>
          <w:sz w:val="20"/>
          <w:szCs w:val="20"/>
          <w:lang w:eastAsia="pt-BR"/>
        </w:rPr>
        <w:t xml:space="preserve">Secretária Municipal de Administração, senhora </w:t>
      </w:r>
      <w:r w:rsidRPr="00BB2DFA">
        <w:rPr>
          <w:rFonts w:ascii="Century Gothic" w:hAnsi="Century Gothic" w:cs="Calibri"/>
          <w:b/>
          <w:bCs/>
          <w:sz w:val="20"/>
          <w:szCs w:val="20"/>
          <w:lang w:eastAsia="pt-BR"/>
        </w:rPr>
        <w:t xml:space="preserve">Eliane Aparecida de Oliveira </w:t>
      </w:r>
      <w:proofErr w:type="spellStart"/>
      <w:r w:rsidRPr="00BB2DFA">
        <w:rPr>
          <w:rFonts w:ascii="Century Gothic" w:hAnsi="Century Gothic" w:cs="Calibri"/>
          <w:b/>
          <w:bCs/>
          <w:sz w:val="20"/>
          <w:szCs w:val="20"/>
          <w:lang w:eastAsia="pt-BR"/>
        </w:rPr>
        <w:t>Risson</w:t>
      </w:r>
      <w:proofErr w:type="spellEnd"/>
      <w:r w:rsidRPr="00BB2DFA">
        <w:rPr>
          <w:rFonts w:ascii="Century Gothic" w:hAnsi="Century Gothic" w:cs="Calibri"/>
          <w:b/>
          <w:bCs/>
          <w:sz w:val="20"/>
          <w:szCs w:val="20"/>
          <w:lang w:eastAsia="pt-BR"/>
        </w:rPr>
        <w:t xml:space="preserve"> Moraes</w:t>
      </w:r>
      <w:r>
        <w:rPr>
          <w:rFonts w:ascii="Century Gothic" w:hAnsi="Century Gothic" w:cs="Calibri"/>
          <w:b/>
          <w:bCs/>
          <w:sz w:val="20"/>
          <w:szCs w:val="20"/>
          <w:lang w:eastAsia="pt-BR"/>
        </w:rPr>
        <w:t xml:space="preserve"> </w:t>
      </w:r>
      <w:r>
        <w:rPr>
          <w:rFonts w:ascii="Century Gothic" w:hAnsi="Century Gothic" w:cs="Calibri"/>
          <w:sz w:val="20"/>
          <w:szCs w:val="20"/>
          <w:lang w:eastAsia="pt-BR"/>
        </w:rPr>
        <w:t xml:space="preserve">designada fiscal de contrato conforme Decreto 024/2024 de 12 de janeiro de 2024, sendo que a entrega deverá ser acompanhada pelo responsável da empresa ganhadora. </w:t>
      </w:r>
    </w:p>
    <w:p w14:paraId="06F7996B" w14:textId="39DAB173" w:rsidR="00BB2DFA" w:rsidRDefault="00BB2DFA" w:rsidP="000F1F9A">
      <w:pPr>
        <w:spacing w:after="0" w:line="240" w:lineRule="auto"/>
        <w:jc w:val="both"/>
        <w:rPr>
          <w:rFonts w:ascii="Century Gothic" w:hAnsi="Century Gothic" w:cs="Calibri"/>
          <w:sz w:val="20"/>
          <w:szCs w:val="20"/>
          <w:lang w:eastAsia="pt-BR"/>
        </w:rPr>
      </w:pPr>
      <w:r>
        <w:rPr>
          <w:rFonts w:ascii="Century Gothic" w:hAnsi="Century Gothic" w:cs="Calibri"/>
          <w:b/>
          <w:sz w:val="20"/>
          <w:szCs w:val="20"/>
          <w:lang w:eastAsia="pt-BR"/>
        </w:rPr>
        <w:t>1.5.</w:t>
      </w:r>
      <w:r w:rsidRPr="00843700">
        <w:rPr>
          <w:rFonts w:ascii="Century Gothic" w:hAnsi="Century Gothic" w:cs="Calibri"/>
          <w:sz w:val="20"/>
          <w:szCs w:val="20"/>
          <w:lang w:eastAsia="pt-BR"/>
        </w:rPr>
        <w:t xml:space="preserve"> Independentemente da aceitação, a adjudicatária garantirá a qualidade dos </w:t>
      </w:r>
      <w:r>
        <w:rPr>
          <w:rFonts w:ascii="Century Gothic" w:hAnsi="Century Gothic" w:cs="Calibri"/>
          <w:sz w:val="20"/>
          <w:szCs w:val="20"/>
          <w:lang w:eastAsia="pt-BR"/>
        </w:rPr>
        <w:t>objetos</w:t>
      </w:r>
      <w:r w:rsidRPr="00843700">
        <w:rPr>
          <w:rFonts w:ascii="Century Gothic" w:hAnsi="Century Gothic" w:cs="Calibri"/>
          <w:sz w:val="20"/>
          <w:szCs w:val="20"/>
          <w:lang w:eastAsia="pt-BR"/>
        </w:rPr>
        <w:t xml:space="preserve"> obrigando-se a repor aquele que apresentar defeito ou for entregue em desacordo com</w:t>
      </w:r>
      <w:r>
        <w:rPr>
          <w:rFonts w:ascii="Century Gothic" w:hAnsi="Century Gothic" w:cs="Calibri"/>
          <w:sz w:val="20"/>
          <w:szCs w:val="20"/>
          <w:lang w:eastAsia="pt-BR"/>
        </w:rPr>
        <w:t xml:space="preserve"> o</w:t>
      </w:r>
      <w:r w:rsidRPr="00843700">
        <w:rPr>
          <w:rFonts w:ascii="Century Gothic" w:hAnsi="Century Gothic" w:cs="Calibri"/>
          <w:sz w:val="20"/>
          <w:szCs w:val="20"/>
          <w:lang w:eastAsia="pt-BR"/>
        </w:rPr>
        <w:t xml:space="preserve"> apresentado na proposta.</w:t>
      </w:r>
    </w:p>
    <w:p w14:paraId="779E9FC1" w14:textId="20F85600" w:rsidR="00BB2DFA" w:rsidRPr="000F1F9A" w:rsidRDefault="000F1F9A" w:rsidP="000F1F9A">
      <w:pPr>
        <w:spacing w:after="0" w:line="240" w:lineRule="auto"/>
        <w:jc w:val="both"/>
        <w:rPr>
          <w:rFonts w:ascii="Century Gothic" w:hAnsi="Century Gothic" w:cs="Calibri"/>
          <w:sz w:val="20"/>
          <w:szCs w:val="20"/>
          <w:lang w:eastAsia="pt-BR"/>
        </w:rPr>
      </w:pPr>
      <w:r>
        <w:rPr>
          <w:rFonts w:ascii="Century Gothic" w:hAnsi="Century Gothic" w:cs="Calibri"/>
          <w:b/>
          <w:sz w:val="20"/>
          <w:szCs w:val="20"/>
          <w:lang w:eastAsia="pt-BR"/>
        </w:rPr>
        <w:t>1.6</w:t>
      </w:r>
      <w:r w:rsidR="00BB2DFA">
        <w:rPr>
          <w:rFonts w:ascii="Century Gothic" w:hAnsi="Century Gothic" w:cs="Calibri"/>
          <w:b/>
          <w:sz w:val="20"/>
          <w:szCs w:val="20"/>
          <w:lang w:eastAsia="pt-BR"/>
        </w:rPr>
        <w:t>.</w:t>
      </w:r>
      <w:r w:rsidR="00BB2DFA">
        <w:rPr>
          <w:rFonts w:ascii="Century Gothic" w:hAnsi="Century Gothic" w:cs="Calibri"/>
          <w:sz w:val="20"/>
          <w:szCs w:val="20"/>
          <w:lang w:eastAsia="pt-BR"/>
        </w:rPr>
        <w:t xml:space="preserve"> A CONTRATADA deverá manter durante toda a vigência e execução do contrato a mesma marca do objeto indicada na Proposta Inicial, conforme </w:t>
      </w:r>
      <w:r w:rsidR="00BB2DFA" w:rsidRPr="00F125E4">
        <w:rPr>
          <w:rFonts w:ascii="Century Gothic" w:hAnsi="Century Gothic" w:cs="Calibri"/>
          <w:sz w:val="20"/>
          <w:szCs w:val="20"/>
          <w:lang w:eastAsia="pt-BR"/>
        </w:rPr>
        <w:t>Lei nº 14.133/2021, art. 140,</w:t>
      </w:r>
      <w:r w:rsidR="00BB2DFA">
        <w:rPr>
          <w:rFonts w:ascii="Century Gothic" w:hAnsi="Century Gothic" w:cs="Calibri"/>
          <w:sz w:val="20"/>
          <w:szCs w:val="20"/>
          <w:lang w:eastAsia="pt-BR"/>
        </w:rPr>
        <w:t xml:space="preserve"> § 1º, salvo por acordo entre as partes, de</w:t>
      </w:r>
      <w:r>
        <w:rPr>
          <w:rFonts w:ascii="Century Gothic" w:hAnsi="Century Gothic" w:cs="Calibri"/>
          <w:sz w:val="20"/>
          <w:szCs w:val="20"/>
          <w:lang w:eastAsia="pt-BR"/>
        </w:rPr>
        <w:t>sde que motivado e justificado.</w:t>
      </w:r>
    </w:p>
    <w:p w14:paraId="55FC2FCC" w14:textId="1BB1E816" w:rsidR="003F0493" w:rsidRPr="00AB3B1F" w:rsidRDefault="000F1F9A" w:rsidP="000F1F9A">
      <w:pPr>
        <w:tabs>
          <w:tab w:val="left" w:pos="0"/>
        </w:tabs>
        <w:spacing w:line="240" w:lineRule="auto"/>
        <w:jc w:val="both"/>
        <w:rPr>
          <w:rFonts w:ascii="Century Gothic" w:hAnsi="Century Gothic"/>
          <w:sz w:val="20"/>
          <w:szCs w:val="20"/>
        </w:rPr>
      </w:pPr>
      <w:r>
        <w:rPr>
          <w:rFonts w:ascii="Century Gothic" w:hAnsi="Century Gothic"/>
          <w:b/>
          <w:sz w:val="20"/>
          <w:szCs w:val="20"/>
        </w:rPr>
        <w:t>1.7</w:t>
      </w:r>
      <w:r w:rsidR="009C5A29">
        <w:rPr>
          <w:rFonts w:ascii="Century Gothic" w:hAnsi="Century Gothic"/>
          <w:b/>
          <w:sz w:val="20"/>
          <w:szCs w:val="20"/>
        </w:rPr>
        <w:t>.</w:t>
      </w:r>
      <w:r w:rsidR="003F0493" w:rsidRPr="00EC158E">
        <w:rPr>
          <w:rFonts w:ascii="Century Gothic" w:hAnsi="Century Gothic"/>
          <w:b/>
          <w:sz w:val="20"/>
          <w:szCs w:val="20"/>
        </w:rPr>
        <w:t xml:space="preserve"> </w:t>
      </w:r>
      <w:r w:rsidR="00AB3B1F" w:rsidRPr="004C0B40">
        <w:rPr>
          <w:rFonts w:ascii="Century Gothic" w:hAnsi="Century Gothic"/>
          <w:sz w:val="20"/>
          <w:szCs w:val="20"/>
        </w:rPr>
        <w:t xml:space="preserve">Se após a entrega, os </w:t>
      </w:r>
      <w:r w:rsidR="00BF6D9C">
        <w:rPr>
          <w:rFonts w:ascii="Century Gothic" w:hAnsi="Century Gothic"/>
          <w:sz w:val="20"/>
          <w:szCs w:val="20"/>
        </w:rPr>
        <w:t>itens</w:t>
      </w:r>
      <w:r w:rsidR="00AB3B1F" w:rsidRPr="004C0B40">
        <w:rPr>
          <w:rFonts w:ascii="Century Gothic" w:hAnsi="Century Gothic"/>
          <w:sz w:val="20"/>
          <w:szCs w:val="20"/>
        </w:rPr>
        <w:t xml:space="preserve"> apresentarem qualquer problema, a empresa responsáv</w:t>
      </w:r>
      <w:r w:rsidR="00BF6D9C">
        <w:rPr>
          <w:rFonts w:ascii="Century Gothic" w:hAnsi="Century Gothic"/>
          <w:sz w:val="20"/>
          <w:szCs w:val="20"/>
        </w:rPr>
        <w:t>el pelo bem, deverá substituí-los</w:t>
      </w:r>
      <w:r w:rsidR="009C619A">
        <w:rPr>
          <w:rFonts w:ascii="Century Gothic" w:hAnsi="Century Gothic"/>
          <w:sz w:val="20"/>
          <w:szCs w:val="20"/>
        </w:rPr>
        <w:t xml:space="preserve"> por outro</w:t>
      </w:r>
      <w:r w:rsidR="00AB3B1F" w:rsidRPr="004C0B40">
        <w:rPr>
          <w:rFonts w:ascii="Century Gothic" w:hAnsi="Century Gothic"/>
          <w:sz w:val="20"/>
          <w:szCs w:val="20"/>
        </w:rPr>
        <w:t xml:space="preserve">, nas mesmas especificações constantes nos termos da licitação, no prazo de no máximo </w:t>
      </w:r>
      <w:r w:rsidR="00AB3B1F">
        <w:rPr>
          <w:rFonts w:ascii="Century Gothic" w:hAnsi="Century Gothic"/>
          <w:sz w:val="20"/>
          <w:szCs w:val="20"/>
        </w:rPr>
        <w:t>05</w:t>
      </w:r>
      <w:r w:rsidR="00AB3B1F" w:rsidRPr="004C0B40">
        <w:rPr>
          <w:rFonts w:ascii="Century Gothic" w:hAnsi="Century Gothic"/>
          <w:sz w:val="20"/>
          <w:szCs w:val="20"/>
        </w:rPr>
        <w:t xml:space="preserve"> (</w:t>
      </w:r>
      <w:r w:rsidR="00AB3B1F">
        <w:rPr>
          <w:rFonts w:ascii="Century Gothic" w:hAnsi="Century Gothic"/>
          <w:sz w:val="20"/>
          <w:szCs w:val="20"/>
        </w:rPr>
        <w:t>cinco</w:t>
      </w:r>
      <w:r w:rsidR="00AB3B1F" w:rsidRPr="004C0B40">
        <w:rPr>
          <w:rFonts w:ascii="Century Gothic" w:hAnsi="Century Gothic"/>
          <w:sz w:val="20"/>
          <w:szCs w:val="20"/>
        </w:rPr>
        <w:t>) dias</w:t>
      </w:r>
      <w:r w:rsidR="00AB3B1F">
        <w:rPr>
          <w:rFonts w:ascii="Century Gothic" w:hAnsi="Century Gothic"/>
          <w:sz w:val="20"/>
          <w:szCs w:val="20"/>
        </w:rPr>
        <w:t xml:space="preserve"> úteis</w:t>
      </w:r>
      <w:r w:rsidR="00AB3B1F" w:rsidRPr="004C0B40">
        <w:rPr>
          <w:rFonts w:ascii="Century Gothic" w:hAnsi="Century Gothic"/>
          <w:sz w:val="20"/>
          <w:szCs w:val="20"/>
        </w:rPr>
        <w:t>. Juntamente com o objeto deverão ser fornecidos manuais completos e manutenção detalhada, bem como</w:t>
      </w:r>
      <w:r w:rsidR="009C619A">
        <w:rPr>
          <w:rFonts w:ascii="Century Gothic" w:hAnsi="Century Gothic"/>
          <w:sz w:val="20"/>
          <w:szCs w:val="20"/>
        </w:rPr>
        <w:t xml:space="preserve"> relação de assistência técnica, </w:t>
      </w:r>
      <w:r w:rsidR="009C619A" w:rsidRPr="000F1F9A">
        <w:rPr>
          <w:rFonts w:ascii="Century Gothic" w:hAnsi="Century Gothic"/>
          <w:b/>
          <w:sz w:val="20"/>
          <w:szCs w:val="20"/>
        </w:rPr>
        <w:t>QUANDO FOR O CASO.</w:t>
      </w:r>
    </w:p>
    <w:p w14:paraId="204C1097" w14:textId="0324D06E" w:rsidR="0072248F" w:rsidRPr="00843700" w:rsidRDefault="00A21FFC" w:rsidP="0072248F">
      <w:pPr>
        <w:spacing w:after="0" w:line="240" w:lineRule="auto"/>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 xml:space="preserve">2. </w:t>
      </w:r>
      <w:r w:rsidR="0072248F" w:rsidRPr="00843700">
        <w:rPr>
          <w:rFonts w:ascii="Century Gothic" w:eastAsia="Calibri" w:hAnsi="Century Gothic" w:cs="Calibri"/>
          <w:b/>
          <w:sz w:val="20"/>
          <w:szCs w:val="20"/>
          <w:lang w:eastAsia="pt-BR"/>
        </w:rPr>
        <w:t>DA ADESÃO À ATA DE REGISTRO DE PREÇOS</w:t>
      </w:r>
    </w:p>
    <w:p w14:paraId="21253D6F" w14:textId="0CF1F730" w:rsidR="0072248F" w:rsidRPr="00843700" w:rsidRDefault="00A21FFC" w:rsidP="0072248F">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2</w:t>
      </w:r>
      <w:r w:rsidR="0072248F" w:rsidRPr="00843700">
        <w:rPr>
          <w:rFonts w:ascii="Century Gothic" w:eastAsia="Calibri" w:hAnsi="Century Gothic" w:cs="Calibri"/>
          <w:b/>
          <w:sz w:val="20"/>
          <w:szCs w:val="20"/>
          <w:lang w:eastAsia="pt-BR"/>
        </w:rPr>
        <w:t>.1</w:t>
      </w:r>
      <w:r w:rsidR="009C5A29">
        <w:rPr>
          <w:rFonts w:ascii="Century Gothic" w:eastAsia="Calibri" w:hAnsi="Century Gothic" w:cs="Calibri"/>
          <w:b/>
          <w:sz w:val="20"/>
          <w:szCs w:val="20"/>
          <w:lang w:eastAsia="pt-BR"/>
        </w:rPr>
        <w:t>.</w:t>
      </w:r>
      <w:r w:rsidR="0072248F" w:rsidRPr="00843700">
        <w:rPr>
          <w:rFonts w:ascii="Century Gothic" w:eastAsia="Calibri" w:hAnsi="Century Gothic" w:cs="Calibri"/>
          <w:b/>
          <w:sz w:val="20"/>
          <w:szCs w:val="20"/>
          <w:lang w:eastAsia="pt-BR"/>
        </w:rPr>
        <w:t xml:space="preserve"> </w:t>
      </w:r>
      <w:r w:rsidR="0072248F" w:rsidRPr="00843700">
        <w:rPr>
          <w:rFonts w:ascii="Century Gothic" w:eastAsia="Calibri" w:hAnsi="Century Gothic" w:cs="Calibri"/>
          <w:sz w:val="20"/>
          <w:szCs w:val="20"/>
          <w:lang w:eastAsia="pt-BR"/>
        </w:rPr>
        <w:t>Não será admitida a adesão à ata de registro de preços decorrente desta licitação.</w:t>
      </w:r>
    </w:p>
    <w:p w14:paraId="2CB2973A" w14:textId="6C6CB867" w:rsidR="0072248F" w:rsidRPr="00843700" w:rsidRDefault="00A21FFC" w:rsidP="0072248F">
      <w:pPr>
        <w:spacing w:after="0" w:line="240" w:lineRule="auto"/>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2</w:t>
      </w:r>
      <w:r w:rsidR="0072248F" w:rsidRPr="00843700">
        <w:rPr>
          <w:rFonts w:ascii="Century Gothic" w:eastAsia="Calibri" w:hAnsi="Century Gothic" w:cs="Calibri"/>
          <w:b/>
          <w:sz w:val="20"/>
          <w:szCs w:val="20"/>
          <w:lang w:eastAsia="pt-BR"/>
        </w:rPr>
        <w:t>.2</w:t>
      </w:r>
      <w:r w:rsidR="009C5A29">
        <w:rPr>
          <w:rFonts w:ascii="Century Gothic" w:eastAsia="Calibri" w:hAnsi="Century Gothic" w:cs="Calibri"/>
          <w:b/>
          <w:sz w:val="20"/>
          <w:szCs w:val="20"/>
          <w:lang w:eastAsia="pt-BR"/>
        </w:rPr>
        <w:t>.</w:t>
      </w:r>
      <w:r w:rsidR="0072248F" w:rsidRPr="00843700">
        <w:rPr>
          <w:rFonts w:ascii="Century Gothic" w:eastAsia="Calibri" w:hAnsi="Century Gothic" w:cs="Calibri"/>
          <w:b/>
          <w:sz w:val="20"/>
          <w:szCs w:val="20"/>
          <w:lang w:eastAsia="pt-BR"/>
        </w:rPr>
        <w:t xml:space="preserve"> </w:t>
      </w:r>
      <w:r w:rsidR="0072248F" w:rsidRPr="00843700">
        <w:rPr>
          <w:rFonts w:ascii="Century Gothic" w:eastAsia="Calibri" w:hAnsi="Century Gothic" w:cs="Calibri"/>
          <w:sz w:val="20"/>
          <w:szCs w:val="20"/>
          <w:lang w:eastAsia="pt-BR"/>
        </w:rPr>
        <w:t>As quantidades constantes do Anexo 01 são estimativas de consumo, não obrigando o Município à aquisição total.</w:t>
      </w:r>
    </w:p>
    <w:p w14:paraId="5A6065FC" w14:textId="04D42E7F" w:rsidR="0072248F" w:rsidRPr="00843700" w:rsidRDefault="00A21FFC" w:rsidP="0072248F">
      <w:pPr>
        <w:spacing w:after="0" w:line="240" w:lineRule="auto"/>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2</w:t>
      </w:r>
      <w:r w:rsidR="0072248F" w:rsidRPr="00843700">
        <w:rPr>
          <w:rFonts w:ascii="Century Gothic" w:eastAsia="Calibri" w:hAnsi="Century Gothic" w:cs="Calibri"/>
          <w:b/>
          <w:sz w:val="20"/>
          <w:szCs w:val="20"/>
          <w:lang w:eastAsia="pt-BR"/>
        </w:rPr>
        <w:t>.3</w:t>
      </w:r>
      <w:r w:rsidR="009C5A29">
        <w:rPr>
          <w:rFonts w:ascii="Century Gothic" w:eastAsia="Calibri" w:hAnsi="Century Gothic" w:cs="Calibri"/>
          <w:b/>
          <w:sz w:val="20"/>
          <w:szCs w:val="20"/>
          <w:lang w:eastAsia="pt-BR"/>
        </w:rPr>
        <w:t>.</w:t>
      </w:r>
      <w:r w:rsidR="0072248F" w:rsidRPr="00843700">
        <w:rPr>
          <w:rFonts w:ascii="Century Gothic" w:eastAsia="Calibri" w:hAnsi="Century Gothic" w:cs="Calibri"/>
          <w:b/>
          <w:sz w:val="20"/>
          <w:szCs w:val="20"/>
          <w:lang w:eastAsia="pt-BR"/>
        </w:rPr>
        <w:t xml:space="preserve"> </w:t>
      </w:r>
      <w:r w:rsidR="0072248F" w:rsidRPr="00843700">
        <w:rPr>
          <w:rFonts w:ascii="Century Gothic" w:eastAsia="Calibri" w:hAnsi="Century Gothic" w:cs="Calibri"/>
          <w:sz w:val="20"/>
          <w:szCs w:val="20"/>
          <w:lang w:eastAsia="pt-BR"/>
        </w:rPr>
        <w:t xml:space="preserve">O Município de Lobato reserva-se no direito de deixar de adquirir o objeto da presente licitação, no todo ou em parte, conforme sua necessidade e disponibilidade financeira, sem prévio acordo com o(s) licitante(s) </w:t>
      </w:r>
      <w:proofErr w:type="gramStart"/>
      <w:r w:rsidR="0072248F" w:rsidRPr="00843700">
        <w:rPr>
          <w:rFonts w:ascii="Century Gothic" w:eastAsia="Calibri" w:hAnsi="Century Gothic" w:cs="Calibri"/>
          <w:sz w:val="20"/>
          <w:szCs w:val="20"/>
          <w:lang w:eastAsia="pt-BR"/>
        </w:rPr>
        <w:t>vencedor(</w:t>
      </w:r>
      <w:proofErr w:type="gramEnd"/>
      <w:r w:rsidR="0072248F" w:rsidRPr="00843700">
        <w:rPr>
          <w:rFonts w:ascii="Century Gothic" w:eastAsia="Calibri" w:hAnsi="Century Gothic" w:cs="Calibri"/>
          <w:sz w:val="20"/>
          <w:szCs w:val="20"/>
          <w:lang w:eastAsia="pt-BR"/>
        </w:rPr>
        <w:t>es), não cabendo a este(s) qualquer tipo de indenização.</w:t>
      </w:r>
    </w:p>
    <w:p w14:paraId="3F354D30" w14:textId="74777BA2" w:rsidR="0072248F" w:rsidRDefault="00A21FFC" w:rsidP="0072248F">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2</w:t>
      </w:r>
      <w:r w:rsidR="0072248F" w:rsidRPr="00843700">
        <w:rPr>
          <w:rFonts w:ascii="Century Gothic" w:eastAsia="Calibri" w:hAnsi="Century Gothic" w:cs="Calibri"/>
          <w:b/>
          <w:sz w:val="20"/>
          <w:szCs w:val="20"/>
          <w:lang w:eastAsia="pt-BR"/>
        </w:rPr>
        <w:t>.4</w:t>
      </w:r>
      <w:r w:rsidR="009C5A29">
        <w:rPr>
          <w:rFonts w:ascii="Century Gothic" w:eastAsia="Calibri" w:hAnsi="Century Gothic" w:cs="Calibri"/>
          <w:b/>
          <w:sz w:val="20"/>
          <w:szCs w:val="20"/>
          <w:lang w:eastAsia="pt-BR"/>
        </w:rPr>
        <w:t>.</w:t>
      </w:r>
      <w:r w:rsidR="0072248F" w:rsidRPr="00843700">
        <w:rPr>
          <w:rFonts w:ascii="Century Gothic" w:eastAsia="Calibri" w:hAnsi="Century Gothic" w:cs="Calibri"/>
          <w:b/>
          <w:sz w:val="20"/>
          <w:szCs w:val="20"/>
          <w:lang w:eastAsia="pt-BR"/>
        </w:rPr>
        <w:t xml:space="preserve"> </w:t>
      </w:r>
      <w:r w:rsidR="0072248F" w:rsidRPr="00843700">
        <w:rPr>
          <w:rFonts w:ascii="Century Gothic" w:eastAsia="Calibri" w:hAnsi="Century Gothic" w:cs="Calibri"/>
          <w:sz w:val="20"/>
          <w:szCs w:val="20"/>
          <w:lang w:eastAsia="pt-BR"/>
        </w:rPr>
        <w:t>Poderão participar da licitação as empresas do ramo de atividade compatível e pertinente ao objeto do presente edital.</w:t>
      </w:r>
    </w:p>
    <w:p w14:paraId="6791E60D" w14:textId="61E2CE38" w:rsidR="009C619A" w:rsidRPr="009C619A" w:rsidRDefault="00A21FFC" w:rsidP="009C619A">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2</w:t>
      </w:r>
      <w:r w:rsidR="009C619A" w:rsidRPr="009C619A">
        <w:rPr>
          <w:rFonts w:ascii="Century Gothic" w:eastAsia="Calibri" w:hAnsi="Century Gothic" w:cs="Calibri"/>
          <w:b/>
          <w:sz w:val="20"/>
          <w:szCs w:val="20"/>
          <w:lang w:eastAsia="pt-BR"/>
        </w:rPr>
        <w:t>.5.</w:t>
      </w:r>
      <w:r w:rsidR="009C619A" w:rsidRPr="009C619A">
        <w:rPr>
          <w:rFonts w:ascii="Century Gothic" w:eastAsia="Calibri" w:hAnsi="Century Gothic" w:cs="Calibri"/>
          <w:sz w:val="20"/>
          <w:szCs w:val="20"/>
          <w:lang w:eastAsia="pt-BR"/>
        </w:rPr>
        <w:t xml:space="preserve"> As estimativas de quantidades foram realizadas com base em consumo dos exercícios anteriores </w:t>
      </w:r>
      <w:r w:rsidR="009C619A">
        <w:rPr>
          <w:rFonts w:ascii="Century Gothic" w:eastAsia="Calibri" w:hAnsi="Century Gothic" w:cs="Calibri"/>
          <w:sz w:val="20"/>
          <w:szCs w:val="20"/>
          <w:lang w:eastAsia="pt-BR"/>
        </w:rPr>
        <w:t>desta Municipalidade</w:t>
      </w:r>
      <w:r w:rsidR="009C619A" w:rsidRPr="009C619A">
        <w:rPr>
          <w:rFonts w:ascii="Century Gothic" w:eastAsia="Calibri" w:hAnsi="Century Gothic" w:cs="Calibri"/>
          <w:sz w:val="20"/>
          <w:szCs w:val="20"/>
          <w:lang w:eastAsia="pt-BR"/>
        </w:rPr>
        <w:t xml:space="preserve">, não sendo possível realizar procedimento público de IRP para possibilitar, pelo prazo mínimo de </w:t>
      </w:r>
      <w:r w:rsidR="009C619A">
        <w:rPr>
          <w:rFonts w:ascii="Century Gothic" w:eastAsia="Calibri" w:hAnsi="Century Gothic" w:cs="Calibri"/>
          <w:sz w:val="20"/>
          <w:szCs w:val="20"/>
          <w:lang w:eastAsia="pt-BR"/>
        </w:rPr>
        <w:t>08 (</w:t>
      </w:r>
      <w:r w:rsidR="009C619A" w:rsidRPr="009C619A">
        <w:rPr>
          <w:rFonts w:ascii="Century Gothic" w:eastAsia="Calibri" w:hAnsi="Century Gothic" w:cs="Calibri"/>
          <w:sz w:val="20"/>
          <w:szCs w:val="20"/>
          <w:lang w:eastAsia="pt-BR"/>
        </w:rPr>
        <w:t>oito</w:t>
      </w:r>
      <w:r w:rsidR="009C619A">
        <w:rPr>
          <w:rFonts w:ascii="Century Gothic" w:eastAsia="Calibri" w:hAnsi="Century Gothic" w:cs="Calibri"/>
          <w:sz w:val="20"/>
          <w:szCs w:val="20"/>
          <w:lang w:eastAsia="pt-BR"/>
        </w:rPr>
        <w:t>)</w:t>
      </w:r>
      <w:r w:rsidR="009C619A" w:rsidRPr="009C619A">
        <w:rPr>
          <w:rFonts w:ascii="Century Gothic" w:eastAsia="Calibri" w:hAnsi="Century Gothic" w:cs="Calibri"/>
          <w:sz w:val="20"/>
          <w:szCs w:val="20"/>
          <w:lang w:eastAsia="pt-BR"/>
        </w:rPr>
        <w:t xml:space="preserve"> dias úteis, a participação de outros órgãos ou outras entidades da Administração Pública na ata de registro de preços de </w:t>
      </w:r>
      <w:r w:rsidR="009C619A">
        <w:rPr>
          <w:rFonts w:ascii="Century Gothic" w:eastAsia="Calibri" w:hAnsi="Century Gothic" w:cs="Calibri"/>
          <w:sz w:val="20"/>
          <w:szCs w:val="20"/>
          <w:lang w:eastAsia="pt-BR"/>
        </w:rPr>
        <w:t>Intenção de Registro de Preços.</w:t>
      </w:r>
    </w:p>
    <w:p w14:paraId="42F4935D" w14:textId="1A70A67F" w:rsidR="009C619A" w:rsidRPr="009C619A" w:rsidRDefault="00A21FFC" w:rsidP="009C619A">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2</w:t>
      </w:r>
      <w:r w:rsidR="009C619A" w:rsidRPr="009C619A">
        <w:rPr>
          <w:rFonts w:ascii="Century Gothic" w:eastAsia="Calibri" w:hAnsi="Century Gothic" w:cs="Calibri"/>
          <w:b/>
          <w:sz w:val="20"/>
          <w:szCs w:val="20"/>
          <w:lang w:eastAsia="pt-BR"/>
        </w:rPr>
        <w:t>.6.</w:t>
      </w:r>
      <w:r w:rsidR="009C619A" w:rsidRPr="009C619A">
        <w:rPr>
          <w:rFonts w:ascii="Century Gothic" w:eastAsia="Calibri" w:hAnsi="Century Gothic" w:cs="Calibri"/>
          <w:sz w:val="20"/>
          <w:szCs w:val="20"/>
          <w:lang w:eastAsia="pt-BR"/>
        </w:rPr>
        <w:t xml:space="preserve">  O </w:t>
      </w:r>
      <w:r w:rsidR="009C619A">
        <w:rPr>
          <w:rFonts w:ascii="Century Gothic" w:eastAsia="Calibri" w:hAnsi="Century Gothic" w:cs="Calibri"/>
          <w:sz w:val="20"/>
          <w:szCs w:val="20"/>
          <w:lang w:eastAsia="pt-BR"/>
        </w:rPr>
        <w:t>Município</w:t>
      </w:r>
      <w:r w:rsidR="009C619A" w:rsidRPr="009C619A">
        <w:rPr>
          <w:rFonts w:ascii="Century Gothic" w:eastAsia="Calibri" w:hAnsi="Century Gothic" w:cs="Calibri"/>
          <w:sz w:val="20"/>
          <w:szCs w:val="20"/>
          <w:lang w:eastAsia="pt-BR"/>
        </w:rPr>
        <w:t xml:space="preserve"> de Lobato/PR será o único Órgão Gerenciador contratante. (Art. 9º, § 2º, do Decreto Federal nº 11.462, DE 31 DE MARÇO DE 2023).</w:t>
      </w:r>
    </w:p>
    <w:p w14:paraId="1F5F2646" w14:textId="77777777" w:rsidR="0072248F" w:rsidRPr="00EC158E" w:rsidRDefault="0072248F" w:rsidP="00EC158E">
      <w:pPr>
        <w:spacing w:after="0" w:line="240" w:lineRule="auto"/>
        <w:jc w:val="both"/>
        <w:rPr>
          <w:rFonts w:ascii="Century Gothic" w:eastAsia="Arial" w:hAnsi="Century Gothic" w:cs="Arial"/>
          <w:b/>
          <w:sz w:val="20"/>
          <w:szCs w:val="20"/>
          <w:lang w:eastAsia="pt-BR"/>
        </w:rPr>
      </w:pPr>
    </w:p>
    <w:p w14:paraId="46C291D5" w14:textId="001D6241" w:rsidR="003F0493" w:rsidRPr="00EC158E" w:rsidRDefault="00A21FFC" w:rsidP="00757686">
      <w:pPr>
        <w:spacing w:after="0" w:line="240" w:lineRule="auto"/>
        <w:jc w:val="both"/>
        <w:rPr>
          <w:rFonts w:ascii="Century Gothic" w:eastAsia="Arial" w:hAnsi="Century Gothic" w:cs="Arial"/>
          <w:b/>
          <w:sz w:val="20"/>
          <w:szCs w:val="20"/>
          <w:lang w:eastAsia="pt-BR"/>
        </w:rPr>
      </w:pPr>
      <w:r>
        <w:rPr>
          <w:rFonts w:ascii="Century Gothic" w:eastAsia="Arial" w:hAnsi="Century Gothic" w:cs="Arial"/>
          <w:b/>
          <w:sz w:val="20"/>
          <w:szCs w:val="20"/>
          <w:lang w:eastAsia="pt-BR"/>
        </w:rPr>
        <w:t xml:space="preserve">3. </w:t>
      </w:r>
      <w:r w:rsidR="003F0493" w:rsidRPr="00EC158E">
        <w:rPr>
          <w:rFonts w:ascii="Century Gothic" w:eastAsia="Arial" w:hAnsi="Century Gothic" w:cs="Arial"/>
          <w:b/>
          <w:sz w:val="20"/>
          <w:szCs w:val="20"/>
          <w:lang w:eastAsia="pt-BR"/>
        </w:rPr>
        <w:t>DO EDITAL</w:t>
      </w:r>
    </w:p>
    <w:p w14:paraId="3BAEF5E1" w14:textId="421B7F9F" w:rsidR="00A21FFC" w:rsidRPr="003D3FBD" w:rsidRDefault="00A21FFC" w:rsidP="00A21FFC">
      <w:pPr>
        <w:spacing w:after="0"/>
        <w:jc w:val="both"/>
        <w:rPr>
          <w:rFonts w:ascii="Century Gothic" w:hAnsi="Century Gothic" w:cs="Arial"/>
          <w:b/>
          <w:sz w:val="20"/>
          <w:szCs w:val="20"/>
          <w:lang w:eastAsia="pt-BR"/>
        </w:rPr>
      </w:pPr>
      <w:r w:rsidRPr="00A21FFC">
        <w:rPr>
          <w:rFonts w:ascii="Century Gothic" w:hAnsi="Century Gothic" w:cs="Arial"/>
          <w:b/>
          <w:sz w:val="20"/>
          <w:szCs w:val="20"/>
          <w:lang w:eastAsia="pt-BR"/>
        </w:rPr>
        <w:t>3.1.</w:t>
      </w:r>
      <w:r>
        <w:rPr>
          <w:rFonts w:ascii="Century Gothic" w:hAnsi="Century Gothic" w:cs="Arial"/>
          <w:sz w:val="20"/>
          <w:szCs w:val="20"/>
          <w:lang w:eastAsia="pt-BR"/>
        </w:rPr>
        <w:t xml:space="preserve"> </w:t>
      </w:r>
      <w:r w:rsidRPr="003D3FBD">
        <w:rPr>
          <w:rFonts w:ascii="Century Gothic" w:hAnsi="Century Gothic" w:cs="Arial"/>
          <w:sz w:val="20"/>
          <w:szCs w:val="20"/>
          <w:lang w:eastAsia="pt-BR"/>
        </w:rPr>
        <w:t xml:space="preserve">O presente Edital de Pregão Eletrônico estará </w:t>
      </w:r>
      <w:r w:rsidRPr="003D3FBD">
        <w:rPr>
          <w:rFonts w:ascii="Century Gothic" w:hAnsi="Century Gothic" w:cs="Calibri"/>
          <w:b/>
          <w:sz w:val="20"/>
          <w:szCs w:val="20"/>
          <w:lang w:eastAsia="pt-BR"/>
        </w:rPr>
        <w:t xml:space="preserve">disponível </w:t>
      </w:r>
      <w:r w:rsidRPr="003D3FBD">
        <w:rPr>
          <w:rFonts w:ascii="Century Gothic" w:hAnsi="Century Gothic" w:cs="Arial"/>
          <w:bCs/>
          <w:sz w:val="20"/>
          <w:szCs w:val="20"/>
        </w:rPr>
        <w:t xml:space="preserve">no Portal Nacional de Contratações Públicas (PNCP), no Portal Transparência, através do endereço eletrônico </w:t>
      </w:r>
      <w:proofErr w:type="gramStart"/>
      <w:r w:rsidRPr="003D3FBD">
        <w:rPr>
          <w:rFonts w:ascii="Century Gothic" w:hAnsi="Century Gothic" w:cs="Arial"/>
          <w:b/>
          <w:bCs/>
          <w:color w:val="0000FF"/>
          <w:sz w:val="20"/>
          <w:szCs w:val="20"/>
        </w:rPr>
        <w:t>https</w:t>
      </w:r>
      <w:proofErr w:type="gramEnd"/>
      <w:r w:rsidRPr="003D3FBD">
        <w:rPr>
          <w:rFonts w:ascii="Century Gothic" w:hAnsi="Century Gothic" w:cs="Arial"/>
          <w:b/>
          <w:bCs/>
          <w:color w:val="0000FF"/>
          <w:sz w:val="20"/>
          <w:szCs w:val="20"/>
        </w:rPr>
        <w:t>://www.lobato.pr.gov.br/</w:t>
      </w:r>
      <w:r w:rsidRPr="003D3FBD">
        <w:rPr>
          <w:rFonts w:ascii="Century Gothic" w:hAnsi="Century Gothic" w:cs="Arial"/>
          <w:bCs/>
          <w:sz w:val="20"/>
          <w:szCs w:val="20"/>
        </w:rPr>
        <w:t xml:space="preserve"> - aba “LICITAÇÕES”, e ainda no site </w:t>
      </w:r>
      <w:r w:rsidRPr="003D3FBD">
        <w:rPr>
          <w:rFonts w:ascii="Century Gothic" w:hAnsi="Century Gothic" w:cs="Arial"/>
          <w:b/>
          <w:bCs/>
          <w:color w:val="0000FF"/>
          <w:sz w:val="20"/>
          <w:szCs w:val="20"/>
        </w:rPr>
        <w:t>www.bll.org.br.</w:t>
      </w:r>
    </w:p>
    <w:p w14:paraId="5E60A865" w14:textId="205BAD2C" w:rsidR="00757686" w:rsidRPr="00B83827" w:rsidRDefault="00A21FFC" w:rsidP="00757686">
      <w:pPr>
        <w:tabs>
          <w:tab w:val="left" w:pos="367"/>
        </w:tabs>
        <w:spacing w:after="0" w:line="240" w:lineRule="auto"/>
        <w:jc w:val="both"/>
        <w:rPr>
          <w:rFonts w:ascii="Century Gothic" w:hAnsi="Century Gothic" w:cs="Arial"/>
          <w:b/>
          <w:sz w:val="20"/>
          <w:szCs w:val="20"/>
          <w:lang w:eastAsia="pt-BR"/>
        </w:rPr>
      </w:pPr>
      <w:r>
        <w:rPr>
          <w:rFonts w:ascii="Century Gothic" w:hAnsi="Century Gothic" w:cs="Arial"/>
          <w:b/>
          <w:sz w:val="20"/>
          <w:szCs w:val="20"/>
          <w:lang w:eastAsia="pt-BR"/>
        </w:rPr>
        <w:t>3</w:t>
      </w:r>
      <w:r w:rsidR="00757686" w:rsidRPr="00B83827">
        <w:rPr>
          <w:rFonts w:ascii="Century Gothic" w:hAnsi="Century Gothic" w:cs="Arial"/>
          <w:b/>
          <w:sz w:val="20"/>
          <w:szCs w:val="20"/>
          <w:lang w:eastAsia="pt-BR"/>
        </w:rPr>
        <w:t>.2 -</w:t>
      </w:r>
      <w:r w:rsidR="00757686" w:rsidRPr="00B83827">
        <w:rPr>
          <w:rFonts w:ascii="Century Gothic" w:hAnsi="Century Gothic" w:cs="Arial"/>
          <w:sz w:val="20"/>
          <w:szCs w:val="20"/>
          <w:lang w:eastAsia="pt-BR"/>
        </w:rPr>
        <w:t xml:space="preserve"> Integram o presente Edital, os seguintes documentos:</w:t>
      </w:r>
    </w:p>
    <w:p w14:paraId="3D291145" w14:textId="77777777" w:rsidR="00757686" w:rsidRPr="00B83827" w:rsidRDefault="00757686" w:rsidP="00757686">
      <w:pPr>
        <w:spacing w:after="0" w:line="240" w:lineRule="auto"/>
        <w:jc w:val="both"/>
        <w:rPr>
          <w:rFonts w:ascii="Century Gothic" w:hAnsi="Century Gothic" w:cs="Calibri"/>
          <w:sz w:val="20"/>
          <w:szCs w:val="20"/>
        </w:rPr>
      </w:pPr>
      <w:r w:rsidRPr="00B83827">
        <w:rPr>
          <w:rFonts w:ascii="Century Gothic" w:hAnsi="Century Gothic" w:cs="Calibri"/>
          <w:sz w:val="20"/>
          <w:szCs w:val="20"/>
        </w:rPr>
        <w:t xml:space="preserve">Anexo 01 – Termo de Referência; </w:t>
      </w:r>
    </w:p>
    <w:p w14:paraId="6B885117" w14:textId="77777777" w:rsidR="00757686" w:rsidRPr="00B83827" w:rsidRDefault="00757686" w:rsidP="00757686">
      <w:pPr>
        <w:spacing w:after="0" w:line="240" w:lineRule="auto"/>
        <w:jc w:val="both"/>
        <w:rPr>
          <w:rFonts w:ascii="Century Gothic" w:hAnsi="Century Gothic" w:cs="Arial"/>
          <w:sz w:val="20"/>
          <w:szCs w:val="20"/>
        </w:rPr>
      </w:pPr>
      <w:r w:rsidRPr="00B83827">
        <w:rPr>
          <w:rFonts w:ascii="Century Gothic" w:hAnsi="Century Gothic" w:cs="Arial"/>
          <w:sz w:val="20"/>
          <w:szCs w:val="20"/>
        </w:rPr>
        <w:t>Anexo 02 – Exigências para Habilitação;</w:t>
      </w:r>
    </w:p>
    <w:p w14:paraId="679BD511" w14:textId="77777777" w:rsidR="00757686" w:rsidRPr="00B83827" w:rsidRDefault="00757686" w:rsidP="00757686">
      <w:pPr>
        <w:spacing w:after="0" w:line="240" w:lineRule="auto"/>
        <w:jc w:val="both"/>
        <w:rPr>
          <w:rFonts w:ascii="Century Gothic" w:hAnsi="Century Gothic" w:cs="Arial"/>
          <w:sz w:val="20"/>
          <w:szCs w:val="20"/>
        </w:rPr>
      </w:pPr>
      <w:r w:rsidRPr="00B83827">
        <w:rPr>
          <w:rFonts w:ascii="Century Gothic" w:hAnsi="Century Gothic" w:cs="Calibri"/>
          <w:sz w:val="20"/>
          <w:szCs w:val="20"/>
        </w:rPr>
        <w:t xml:space="preserve">Anexo 03 – </w:t>
      </w:r>
      <w:r w:rsidRPr="00B83827">
        <w:rPr>
          <w:rFonts w:ascii="Century Gothic" w:hAnsi="Century Gothic" w:cs="Arial"/>
          <w:sz w:val="20"/>
          <w:szCs w:val="20"/>
        </w:rPr>
        <w:t>Modelo de Carta Proposta</w:t>
      </w:r>
      <w:r>
        <w:rPr>
          <w:rFonts w:ascii="Century Gothic" w:hAnsi="Century Gothic" w:cs="Arial"/>
          <w:sz w:val="20"/>
          <w:szCs w:val="20"/>
        </w:rPr>
        <w:t xml:space="preserve"> Comercial</w:t>
      </w:r>
      <w:r w:rsidRPr="00B83827">
        <w:rPr>
          <w:rFonts w:ascii="Century Gothic" w:hAnsi="Century Gothic" w:cs="Arial"/>
          <w:sz w:val="20"/>
          <w:szCs w:val="20"/>
        </w:rPr>
        <w:t>;</w:t>
      </w:r>
    </w:p>
    <w:p w14:paraId="6049D4CD" w14:textId="77777777" w:rsidR="00757686" w:rsidRPr="00B83827" w:rsidRDefault="00757686" w:rsidP="00757686">
      <w:pPr>
        <w:spacing w:after="0" w:line="240" w:lineRule="auto"/>
        <w:jc w:val="both"/>
        <w:rPr>
          <w:rFonts w:ascii="Century Gothic" w:hAnsi="Century Gothic" w:cs="Calibri"/>
          <w:sz w:val="20"/>
          <w:szCs w:val="20"/>
        </w:rPr>
      </w:pPr>
      <w:r>
        <w:rPr>
          <w:rFonts w:ascii="Century Gothic" w:hAnsi="Century Gothic" w:cs="Calibri"/>
          <w:sz w:val="20"/>
          <w:szCs w:val="20"/>
        </w:rPr>
        <w:t>Anexo 04</w:t>
      </w:r>
      <w:r w:rsidRPr="00B83827">
        <w:rPr>
          <w:rFonts w:ascii="Century Gothic" w:hAnsi="Century Gothic" w:cs="Calibri"/>
          <w:sz w:val="20"/>
          <w:szCs w:val="20"/>
        </w:rPr>
        <w:t xml:space="preserve"> – Declaração de Micro Empresa ou Empresa de Pequeno Porte;</w:t>
      </w:r>
    </w:p>
    <w:p w14:paraId="0B759E55" w14:textId="77777777" w:rsidR="00757686" w:rsidRDefault="00757686" w:rsidP="00757686">
      <w:pPr>
        <w:spacing w:after="0" w:line="240" w:lineRule="auto"/>
        <w:jc w:val="both"/>
        <w:rPr>
          <w:rFonts w:ascii="Century Gothic" w:hAnsi="Century Gothic" w:cs="Calibri"/>
          <w:sz w:val="20"/>
          <w:szCs w:val="20"/>
        </w:rPr>
      </w:pPr>
      <w:r>
        <w:rPr>
          <w:rFonts w:ascii="Century Gothic" w:hAnsi="Century Gothic" w:cs="Calibri"/>
          <w:sz w:val="20"/>
          <w:szCs w:val="20"/>
        </w:rPr>
        <w:t>Anexo 05</w:t>
      </w:r>
      <w:r w:rsidRPr="00B83827">
        <w:rPr>
          <w:rFonts w:ascii="Century Gothic" w:hAnsi="Century Gothic" w:cs="Calibri"/>
          <w:sz w:val="20"/>
          <w:szCs w:val="20"/>
        </w:rPr>
        <w:t xml:space="preserve"> – Declaração Unificada;</w:t>
      </w:r>
    </w:p>
    <w:p w14:paraId="5107B4C9" w14:textId="6501E7A1" w:rsidR="00F96CBF" w:rsidRPr="00B83827" w:rsidRDefault="00F96CBF" w:rsidP="00757686">
      <w:pPr>
        <w:spacing w:after="0" w:line="240" w:lineRule="auto"/>
        <w:jc w:val="both"/>
        <w:rPr>
          <w:rFonts w:ascii="Century Gothic" w:hAnsi="Century Gothic" w:cs="Calibri"/>
          <w:sz w:val="20"/>
          <w:szCs w:val="20"/>
        </w:rPr>
      </w:pPr>
      <w:r>
        <w:rPr>
          <w:rFonts w:ascii="Century Gothic" w:hAnsi="Century Gothic" w:cs="Calibri"/>
          <w:sz w:val="20"/>
          <w:szCs w:val="20"/>
        </w:rPr>
        <w:t>Anexo 06 – Declaração LGPD;</w:t>
      </w:r>
    </w:p>
    <w:p w14:paraId="013A5CA6" w14:textId="19868F70" w:rsidR="003F0493" w:rsidRPr="00757686" w:rsidRDefault="00F96CBF" w:rsidP="00757686">
      <w:pPr>
        <w:spacing w:line="240" w:lineRule="auto"/>
        <w:jc w:val="both"/>
        <w:rPr>
          <w:rFonts w:ascii="Century Gothic" w:hAnsi="Century Gothic" w:cs="Calibri"/>
          <w:sz w:val="20"/>
          <w:szCs w:val="20"/>
        </w:rPr>
      </w:pPr>
      <w:r>
        <w:rPr>
          <w:rFonts w:ascii="Century Gothic" w:hAnsi="Century Gothic" w:cs="Calibri"/>
          <w:sz w:val="20"/>
          <w:szCs w:val="20"/>
        </w:rPr>
        <w:t>Anexo 07</w:t>
      </w:r>
      <w:r w:rsidR="00757686" w:rsidRPr="00B83827">
        <w:rPr>
          <w:rFonts w:ascii="Century Gothic" w:hAnsi="Century Gothic" w:cs="Calibri"/>
          <w:sz w:val="20"/>
          <w:szCs w:val="20"/>
        </w:rPr>
        <w:t xml:space="preserve"> - Minut</w:t>
      </w:r>
      <w:r w:rsidR="00757686">
        <w:rPr>
          <w:rFonts w:ascii="Century Gothic" w:hAnsi="Century Gothic" w:cs="Calibri"/>
          <w:sz w:val="20"/>
          <w:szCs w:val="20"/>
        </w:rPr>
        <w:t>a da Ata de Registro de Preços.</w:t>
      </w:r>
    </w:p>
    <w:p w14:paraId="37010BB2" w14:textId="3197CDB2" w:rsidR="003F0493" w:rsidRPr="00EC158E" w:rsidRDefault="00A21FFC" w:rsidP="00757686">
      <w:pPr>
        <w:spacing w:after="0" w:line="240" w:lineRule="auto"/>
        <w:jc w:val="both"/>
        <w:rPr>
          <w:rFonts w:ascii="Century Gothic" w:hAnsi="Century Gothic" w:cstheme="minorHAnsi"/>
          <w:b/>
          <w:bCs/>
          <w:color w:val="000000"/>
          <w:sz w:val="20"/>
          <w:szCs w:val="20"/>
        </w:rPr>
      </w:pPr>
      <w:r>
        <w:rPr>
          <w:rFonts w:ascii="Century Gothic" w:hAnsi="Century Gothic" w:cstheme="minorHAnsi"/>
          <w:b/>
          <w:bCs/>
          <w:color w:val="000000"/>
          <w:sz w:val="20"/>
          <w:szCs w:val="20"/>
        </w:rPr>
        <w:t xml:space="preserve">4. </w:t>
      </w:r>
      <w:r w:rsidR="003F0493" w:rsidRPr="00EC158E">
        <w:rPr>
          <w:rFonts w:ascii="Century Gothic" w:hAnsi="Century Gothic" w:cstheme="minorHAnsi"/>
          <w:b/>
          <w:bCs/>
          <w:color w:val="000000"/>
          <w:sz w:val="20"/>
          <w:szCs w:val="20"/>
        </w:rPr>
        <w:t xml:space="preserve">INSTRUÇÕES PARA IMPUGNAÇÃO </w:t>
      </w:r>
      <w:proofErr w:type="gramStart"/>
      <w:r w:rsidR="003F0493" w:rsidRPr="00EC158E">
        <w:rPr>
          <w:rFonts w:ascii="Century Gothic" w:hAnsi="Century Gothic" w:cstheme="minorHAnsi"/>
          <w:b/>
          <w:bCs/>
          <w:color w:val="000000"/>
          <w:sz w:val="20"/>
          <w:szCs w:val="20"/>
        </w:rPr>
        <w:t>DO EDITAL E PEDIDOS DE ESCLARECIMENTOS</w:t>
      </w:r>
      <w:proofErr w:type="gramEnd"/>
    </w:p>
    <w:p w14:paraId="69152FCA" w14:textId="47A47AAE" w:rsidR="00757686" w:rsidRPr="009261AF" w:rsidRDefault="00A21FFC" w:rsidP="00757686">
      <w:pPr>
        <w:spacing w:line="240" w:lineRule="auto"/>
        <w:jc w:val="both"/>
        <w:rPr>
          <w:rFonts w:ascii="Century Gothic" w:hAnsi="Century Gothic" w:cs="Calibri"/>
          <w:sz w:val="20"/>
          <w:szCs w:val="20"/>
        </w:rPr>
      </w:pPr>
      <w:bookmarkStart w:id="0" w:name="_Toc6893727"/>
      <w:bookmarkStart w:id="1" w:name="_Toc6893940"/>
      <w:bookmarkStart w:id="2" w:name="_Toc6909648"/>
      <w:bookmarkStart w:id="3" w:name="_Toc6909923"/>
      <w:bookmarkStart w:id="4" w:name="_Toc6975565"/>
      <w:bookmarkStart w:id="5" w:name="_Toc6978102"/>
      <w:bookmarkStart w:id="6" w:name="_Toc6978131"/>
      <w:bookmarkStart w:id="7" w:name="_Toc6978295"/>
      <w:bookmarkStart w:id="8" w:name="_Toc6979183"/>
      <w:bookmarkStart w:id="9" w:name="_Toc46721359"/>
      <w:r>
        <w:rPr>
          <w:rFonts w:ascii="Century Gothic" w:hAnsi="Century Gothic" w:cs="Calibri"/>
          <w:b/>
          <w:sz w:val="20"/>
          <w:szCs w:val="20"/>
        </w:rPr>
        <w:t>4</w:t>
      </w:r>
      <w:r w:rsidR="00757686" w:rsidRPr="00567EFB">
        <w:rPr>
          <w:rFonts w:ascii="Century Gothic" w:hAnsi="Century Gothic" w:cs="Calibri"/>
          <w:b/>
          <w:sz w:val="20"/>
          <w:szCs w:val="20"/>
        </w:rPr>
        <w:t>.1.</w:t>
      </w:r>
      <w:r w:rsidR="00757686" w:rsidRPr="00B70E4A">
        <w:rPr>
          <w:rFonts w:ascii="Century Gothic" w:hAnsi="Century Gothic" w:cs="Calibri"/>
          <w:sz w:val="20"/>
          <w:szCs w:val="20"/>
        </w:rPr>
        <w:t xml:space="preserve"> Qualquer pessoa é parte legítima para impugnar este Edital por irregularidade na aplicação da Lei nº 14.133, de 2021, devendo protocolar o pedido até </w:t>
      </w:r>
      <w:proofErr w:type="gramStart"/>
      <w:r w:rsidR="00757686" w:rsidRPr="00B70E4A">
        <w:rPr>
          <w:rFonts w:ascii="Century Gothic" w:hAnsi="Century Gothic" w:cs="Calibri"/>
          <w:sz w:val="20"/>
          <w:szCs w:val="20"/>
        </w:rPr>
        <w:t>3</w:t>
      </w:r>
      <w:proofErr w:type="gramEnd"/>
      <w:r w:rsidR="00757686" w:rsidRPr="00B70E4A">
        <w:rPr>
          <w:rFonts w:ascii="Century Gothic" w:hAnsi="Century Gothic" w:cs="Calibri"/>
          <w:sz w:val="20"/>
          <w:szCs w:val="20"/>
        </w:rPr>
        <w:t xml:space="preserve"> (três) dias úteis antes</w:t>
      </w:r>
      <w:r w:rsidR="00757686">
        <w:rPr>
          <w:rFonts w:ascii="Century Gothic" w:hAnsi="Century Gothic" w:cs="Calibri"/>
          <w:sz w:val="20"/>
          <w:szCs w:val="20"/>
        </w:rPr>
        <w:t xml:space="preserve"> da data da abertura do certame </w:t>
      </w:r>
      <w:r w:rsidR="00757686" w:rsidRPr="009261AF">
        <w:rPr>
          <w:rFonts w:ascii="Century Gothic" w:hAnsi="Century Gothic" w:cs="Calibri"/>
          <w:sz w:val="20"/>
          <w:szCs w:val="20"/>
        </w:rPr>
        <w:t>(art. 164) e INSTRUÇÃO NORMATIVA SEGES/ME Nº 73, DE 30 DE SETEMBRO DE 2022, art. 16:</w:t>
      </w:r>
    </w:p>
    <w:p w14:paraId="6CD73CC9" w14:textId="77777777" w:rsidR="00757686" w:rsidRPr="009261AF" w:rsidRDefault="00757686" w:rsidP="00757686">
      <w:pPr>
        <w:pStyle w:val="PargrafodaLista"/>
        <w:tabs>
          <w:tab w:val="left" w:pos="538"/>
        </w:tabs>
        <w:ind w:left="1134" w:right="-2"/>
        <w:jc w:val="both"/>
        <w:rPr>
          <w:rFonts w:ascii="Century Gothic" w:eastAsia="SimSun" w:hAnsi="Century Gothic" w:cs="Calibri"/>
          <w:sz w:val="20"/>
          <w:lang w:eastAsia="en-US"/>
        </w:rPr>
      </w:pPr>
      <w:r w:rsidRPr="009261AF">
        <w:rPr>
          <w:rFonts w:ascii="Century Gothic" w:eastAsia="SimSun" w:hAnsi="Century Gothic" w:cs="Calibri"/>
          <w:sz w:val="20"/>
          <w:lang w:eastAsia="en-US"/>
        </w:rPr>
        <w:lastRenderedPageBreak/>
        <w:t xml:space="preserve">Art. 16. Qualquer pessoa é parte legítima para impugnar edital de licitação por irregularidade ou para solicitar esclarecimento sobre os seus termos, devendo encaminhar o pedido até </w:t>
      </w:r>
      <w:proofErr w:type="gramStart"/>
      <w:r w:rsidRPr="009261AF">
        <w:rPr>
          <w:rFonts w:ascii="Century Gothic" w:eastAsia="SimSun" w:hAnsi="Century Gothic" w:cs="Calibri"/>
          <w:sz w:val="20"/>
          <w:lang w:eastAsia="en-US"/>
        </w:rPr>
        <w:t>3</w:t>
      </w:r>
      <w:proofErr w:type="gramEnd"/>
      <w:r w:rsidRPr="009261AF">
        <w:rPr>
          <w:rFonts w:ascii="Century Gothic" w:eastAsia="SimSun" w:hAnsi="Century Gothic" w:cs="Calibri"/>
          <w:sz w:val="20"/>
          <w:lang w:eastAsia="en-US"/>
        </w:rPr>
        <w:t xml:space="preserve"> (três) dias úteis antes da data de abertura da sessão pública, por meio eletrônico, </w:t>
      </w:r>
      <w:r w:rsidRPr="009261AF">
        <w:rPr>
          <w:rFonts w:ascii="Century Gothic" w:eastAsia="SimSun" w:hAnsi="Century Gothic" w:cs="Calibri"/>
          <w:b/>
          <w:sz w:val="20"/>
          <w:u w:val="single"/>
          <w:lang w:eastAsia="en-US"/>
        </w:rPr>
        <w:t>na forma prevista no edital de licitação</w:t>
      </w:r>
      <w:r w:rsidRPr="009261AF">
        <w:rPr>
          <w:rFonts w:ascii="Century Gothic" w:eastAsia="SimSun" w:hAnsi="Century Gothic" w:cs="Calibri"/>
          <w:sz w:val="20"/>
          <w:lang w:eastAsia="en-US"/>
        </w:rPr>
        <w:t>.</w:t>
      </w:r>
    </w:p>
    <w:p w14:paraId="1843D426" w14:textId="77777777" w:rsidR="00757686" w:rsidRPr="009261AF" w:rsidRDefault="00757686" w:rsidP="00757686">
      <w:pPr>
        <w:pStyle w:val="PargrafodaLista"/>
        <w:tabs>
          <w:tab w:val="left" w:pos="538"/>
        </w:tabs>
        <w:ind w:left="1134" w:right="185"/>
        <w:jc w:val="both"/>
        <w:rPr>
          <w:rFonts w:ascii="Century Gothic" w:eastAsia="SimSun" w:hAnsi="Century Gothic" w:cs="Calibri"/>
          <w:sz w:val="20"/>
          <w:lang w:eastAsia="en-US"/>
        </w:rPr>
      </w:pPr>
    </w:p>
    <w:p w14:paraId="7D2E6348" w14:textId="528B765E" w:rsidR="00757686" w:rsidRPr="009261AF" w:rsidRDefault="00757686" w:rsidP="002F288F">
      <w:pPr>
        <w:pStyle w:val="PargrafodaLista"/>
        <w:pBdr>
          <w:top w:val="thinThickThinSmallGap" w:sz="24" w:space="1" w:color="auto"/>
          <w:left w:val="thinThickThinSmallGap" w:sz="24" w:space="4" w:color="auto"/>
          <w:bottom w:val="thinThickThinSmallGap" w:sz="24" w:space="1" w:color="auto"/>
          <w:right w:val="thinThickThinSmallGap" w:sz="24" w:space="4" w:color="auto"/>
        </w:pBdr>
        <w:tabs>
          <w:tab w:val="left" w:pos="538"/>
        </w:tabs>
        <w:ind w:left="142" w:right="185"/>
        <w:jc w:val="both"/>
        <w:rPr>
          <w:rFonts w:ascii="Century Gothic" w:eastAsia="SimSun" w:hAnsi="Century Gothic" w:cs="Calibri"/>
          <w:b/>
          <w:sz w:val="20"/>
          <w:lang w:eastAsia="en-US"/>
        </w:rPr>
      </w:pPr>
      <w:r w:rsidRPr="00897360">
        <w:rPr>
          <w:rFonts w:ascii="Century Gothic" w:eastAsia="SimSun" w:hAnsi="Century Gothic" w:cs="Calibri"/>
          <w:b/>
          <w:sz w:val="20"/>
          <w:lang w:eastAsia="en-US"/>
        </w:rPr>
        <w:t xml:space="preserve">Define-se: o último dia útil </w:t>
      </w:r>
      <w:r w:rsidR="009B6197">
        <w:rPr>
          <w:rFonts w:ascii="Century Gothic" w:eastAsia="SimSun" w:hAnsi="Century Gothic" w:cs="Calibri"/>
          <w:b/>
          <w:sz w:val="20"/>
          <w:lang w:eastAsia="en-US"/>
        </w:rPr>
        <w:t>04</w:t>
      </w:r>
      <w:r w:rsidRPr="00897360">
        <w:rPr>
          <w:rFonts w:ascii="Century Gothic" w:eastAsia="SimSun" w:hAnsi="Century Gothic" w:cs="Calibri"/>
          <w:b/>
          <w:sz w:val="20"/>
          <w:lang w:eastAsia="en-US"/>
        </w:rPr>
        <w:t>/</w:t>
      </w:r>
      <w:r w:rsidR="009B6197">
        <w:rPr>
          <w:rFonts w:ascii="Century Gothic" w:eastAsia="SimSun" w:hAnsi="Century Gothic" w:cs="Calibri"/>
          <w:b/>
          <w:sz w:val="20"/>
          <w:lang w:eastAsia="en-US"/>
        </w:rPr>
        <w:t>06</w:t>
      </w:r>
      <w:r w:rsidRPr="00897360">
        <w:rPr>
          <w:rFonts w:ascii="Century Gothic" w:eastAsia="SimSun" w:hAnsi="Century Gothic" w:cs="Calibri"/>
          <w:b/>
          <w:sz w:val="20"/>
          <w:lang w:eastAsia="en-US"/>
        </w:rPr>
        <w:t>/2024 até as 00h00min. Neste período qualquer pessoa poderá solicitar esclarecimentos, providências ou impugnar o ato convocatório do pregão.</w:t>
      </w:r>
    </w:p>
    <w:p w14:paraId="77A3CB2C" w14:textId="77777777" w:rsidR="00757686" w:rsidRPr="009261AF" w:rsidRDefault="00757686" w:rsidP="00757686">
      <w:pPr>
        <w:pStyle w:val="Corpodetexto"/>
        <w:rPr>
          <w:rFonts w:ascii="Century Gothic" w:eastAsia="SimSun" w:hAnsi="Century Gothic" w:cs="Calibri"/>
          <w:kern w:val="3"/>
          <w:sz w:val="20"/>
          <w:lang w:eastAsia="en-US"/>
        </w:rPr>
      </w:pPr>
    </w:p>
    <w:p w14:paraId="61B6474D" w14:textId="727CF411" w:rsidR="00757686" w:rsidRPr="009261AF" w:rsidRDefault="00A21FFC" w:rsidP="00757686">
      <w:pPr>
        <w:pStyle w:val="PargrafodaLista"/>
        <w:widowControl w:val="0"/>
        <w:autoSpaceDE w:val="0"/>
        <w:ind w:left="0" w:right="188"/>
        <w:jc w:val="both"/>
        <w:rPr>
          <w:rFonts w:ascii="Century Gothic" w:eastAsia="SimSun" w:hAnsi="Century Gothic" w:cs="Calibri"/>
          <w:sz w:val="20"/>
          <w:lang w:eastAsia="en-US"/>
        </w:rPr>
      </w:pPr>
      <w:r>
        <w:rPr>
          <w:rFonts w:ascii="Century Gothic" w:eastAsia="SimSun" w:hAnsi="Century Gothic" w:cs="Calibri"/>
          <w:b/>
          <w:sz w:val="20"/>
          <w:lang w:eastAsia="en-US"/>
        </w:rPr>
        <w:t>4</w:t>
      </w:r>
      <w:r w:rsidR="00757686" w:rsidRPr="009261AF">
        <w:rPr>
          <w:rFonts w:ascii="Century Gothic" w:eastAsia="SimSun" w:hAnsi="Century Gothic" w:cs="Calibri"/>
          <w:b/>
          <w:sz w:val="20"/>
          <w:lang w:eastAsia="en-US"/>
        </w:rPr>
        <w:t>.2.</w:t>
      </w:r>
      <w:r w:rsidR="00757686">
        <w:rPr>
          <w:rFonts w:ascii="Century Gothic" w:eastAsia="SimSun" w:hAnsi="Century Gothic" w:cs="Calibri"/>
          <w:sz w:val="20"/>
          <w:lang w:eastAsia="en-US"/>
        </w:rPr>
        <w:t xml:space="preserve"> </w:t>
      </w:r>
      <w:r w:rsidR="00757686" w:rsidRPr="009261AF">
        <w:rPr>
          <w:rFonts w:ascii="Century Gothic" w:eastAsia="SimSun" w:hAnsi="Century Gothic" w:cs="Calibri"/>
          <w:sz w:val="20"/>
          <w:lang w:eastAsia="en-US"/>
        </w:rPr>
        <w:t xml:space="preserve">A resposta à impugnação ou ao pedido de esclarecimento será divulgada em sítio eletrônico oficial no prazo de até </w:t>
      </w:r>
      <w:proofErr w:type="gramStart"/>
      <w:r w:rsidR="00757686" w:rsidRPr="009261AF">
        <w:rPr>
          <w:rFonts w:ascii="Century Gothic" w:eastAsia="SimSun" w:hAnsi="Century Gothic" w:cs="Calibri"/>
          <w:sz w:val="20"/>
          <w:lang w:eastAsia="en-US"/>
        </w:rPr>
        <w:t>3</w:t>
      </w:r>
      <w:proofErr w:type="gramEnd"/>
      <w:r w:rsidR="00757686" w:rsidRPr="009261AF">
        <w:rPr>
          <w:rFonts w:ascii="Century Gothic" w:eastAsia="SimSun" w:hAnsi="Century Gothic" w:cs="Calibri"/>
          <w:sz w:val="20"/>
          <w:lang w:eastAsia="en-US"/>
        </w:rPr>
        <w:t xml:space="preserve"> (três) dias úteis, limitado ao último dia útil anterior à data da abertura do certame (art. 164, p. ú.).</w:t>
      </w:r>
    </w:p>
    <w:p w14:paraId="28DA399A" w14:textId="6BFFEB0E" w:rsidR="00757686" w:rsidRPr="00B70E4A" w:rsidRDefault="00A21FFC" w:rsidP="00757686">
      <w:pPr>
        <w:spacing w:after="0" w:line="240" w:lineRule="auto"/>
        <w:jc w:val="both"/>
        <w:rPr>
          <w:rFonts w:ascii="Century Gothic" w:hAnsi="Century Gothic" w:cs="Calibri"/>
          <w:sz w:val="20"/>
          <w:szCs w:val="20"/>
        </w:rPr>
      </w:pPr>
      <w:r>
        <w:rPr>
          <w:rFonts w:ascii="Century Gothic" w:hAnsi="Century Gothic" w:cs="Calibri"/>
          <w:b/>
          <w:sz w:val="20"/>
          <w:szCs w:val="20"/>
        </w:rPr>
        <w:t>4</w:t>
      </w:r>
      <w:r w:rsidR="00757686" w:rsidRPr="00567EFB">
        <w:rPr>
          <w:rFonts w:ascii="Century Gothic" w:hAnsi="Century Gothic" w:cs="Calibri"/>
          <w:b/>
          <w:sz w:val="20"/>
          <w:szCs w:val="20"/>
        </w:rPr>
        <w:t>.3.</w:t>
      </w:r>
      <w:r w:rsidR="00757686" w:rsidRPr="00B70E4A">
        <w:rPr>
          <w:rFonts w:ascii="Century Gothic" w:hAnsi="Century Gothic" w:cs="Calibri"/>
          <w:sz w:val="20"/>
          <w:szCs w:val="20"/>
        </w:rPr>
        <w:t xml:space="preserve"> A impugnação e o pedido de esclarecimento </w:t>
      </w:r>
      <w:r w:rsidR="00757686" w:rsidRPr="00B70E4A">
        <w:rPr>
          <w:rFonts w:ascii="Century Gothic" w:hAnsi="Century Gothic" w:cs="Calibri"/>
          <w:b/>
          <w:sz w:val="20"/>
          <w:szCs w:val="20"/>
          <w:u w:val="single"/>
        </w:rPr>
        <w:t>deverão ser realizados por forma eletrônica</w:t>
      </w:r>
      <w:r w:rsidR="00757686" w:rsidRPr="00B70E4A">
        <w:rPr>
          <w:rFonts w:ascii="Century Gothic" w:hAnsi="Century Gothic" w:cs="Calibri"/>
          <w:sz w:val="20"/>
          <w:szCs w:val="20"/>
        </w:rPr>
        <w:t xml:space="preserve">, em campo próprio na plataforma BLL - </w:t>
      </w:r>
      <w:proofErr w:type="gramStart"/>
      <w:r w:rsidR="00757686" w:rsidRPr="00B70E4A">
        <w:rPr>
          <w:rFonts w:ascii="Century Gothic" w:hAnsi="Century Gothic" w:cs="Calibri"/>
          <w:b/>
          <w:color w:val="0000FF"/>
          <w:sz w:val="20"/>
          <w:szCs w:val="20"/>
          <w:u w:val="single"/>
          <w:lang w:eastAsia="pt-BR"/>
        </w:rPr>
        <w:t>https</w:t>
      </w:r>
      <w:proofErr w:type="gramEnd"/>
      <w:r w:rsidR="00757686" w:rsidRPr="00B70E4A">
        <w:rPr>
          <w:rFonts w:ascii="Century Gothic" w:hAnsi="Century Gothic" w:cs="Calibri"/>
          <w:b/>
          <w:color w:val="0000FF"/>
          <w:sz w:val="20"/>
          <w:szCs w:val="20"/>
          <w:u w:val="single"/>
          <w:lang w:eastAsia="pt-BR"/>
        </w:rPr>
        <w:t>://bllcompras.com/Home/Login</w:t>
      </w:r>
      <w:r w:rsidR="00757686" w:rsidRPr="00B70E4A">
        <w:rPr>
          <w:rFonts w:ascii="Century Gothic" w:hAnsi="Century Gothic" w:cs="Calibri"/>
          <w:sz w:val="20"/>
          <w:szCs w:val="20"/>
        </w:rPr>
        <w:t>;</w:t>
      </w:r>
    </w:p>
    <w:p w14:paraId="56E0A09C" w14:textId="3DA1AD40" w:rsidR="00757686" w:rsidRPr="00B70E4A" w:rsidRDefault="00A21FFC" w:rsidP="00757686">
      <w:pPr>
        <w:spacing w:after="0" w:line="240" w:lineRule="auto"/>
        <w:jc w:val="both"/>
        <w:rPr>
          <w:rFonts w:ascii="Century Gothic" w:hAnsi="Century Gothic" w:cs="Calibri"/>
          <w:sz w:val="20"/>
          <w:szCs w:val="20"/>
        </w:rPr>
      </w:pPr>
      <w:r>
        <w:rPr>
          <w:rFonts w:ascii="Century Gothic" w:hAnsi="Century Gothic" w:cs="Calibri"/>
          <w:b/>
          <w:sz w:val="20"/>
          <w:szCs w:val="20"/>
        </w:rPr>
        <w:t>4</w:t>
      </w:r>
      <w:r w:rsidR="00757686" w:rsidRPr="00567EFB">
        <w:rPr>
          <w:rFonts w:ascii="Century Gothic" w:hAnsi="Century Gothic" w:cs="Calibri"/>
          <w:b/>
          <w:sz w:val="20"/>
          <w:szCs w:val="20"/>
        </w:rPr>
        <w:t>.4.</w:t>
      </w:r>
      <w:r w:rsidR="00757686" w:rsidRPr="00B70E4A">
        <w:rPr>
          <w:rFonts w:ascii="Century Gothic" w:hAnsi="Century Gothic" w:cs="Calibri"/>
          <w:sz w:val="20"/>
          <w:szCs w:val="20"/>
        </w:rPr>
        <w:t xml:space="preserve"> A impugnação deverá ser dirigida ao Pregoeiro, e conter o nome completo do responsável, indicação da modalidade e número do certame, a denominação social da empresa, número do CNPJ, telefone e endereço eletrônico para contato.</w:t>
      </w:r>
    </w:p>
    <w:p w14:paraId="027E6E72" w14:textId="1956D529" w:rsidR="00757686" w:rsidRPr="00B70E4A" w:rsidRDefault="00A21FFC" w:rsidP="00757686">
      <w:pPr>
        <w:spacing w:after="0" w:line="240" w:lineRule="auto"/>
        <w:jc w:val="both"/>
        <w:rPr>
          <w:rFonts w:ascii="Century Gothic" w:hAnsi="Century Gothic" w:cs="Calibri"/>
          <w:sz w:val="20"/>
          <w:szCs w:val="20"/>
        </w:rPr>
      </w:pPr>
      <w:r>
        <w:rPr>
          <w:rFonts w:ascii="Century Gothic" w:hAnsi="Century Gothic" w:cs="Calibri"/>
          <w:b/>
          <w:sz w:val="20"/>
          <w:szCs w:val="20"/>
        </w:rPr>
        <w:t>4</w:t>
      </w:r>
      <w:r w:rsidR="00757686" w:rsidRPr="00567EFB">
        <w:rPr>
          <w:rFonts w:ascii="Century Gothic" w:hAnsi="Century Gothic" w:cs="Calibri"/>
          <w:b/>
          <w:sz w:val="20"/>
          <w:szCs w:val="20"/>
        </w:rPr>
        <w:t>.5.</w:t>
      </w:r>
      <w:r w:rsidR="00757686" w:rsidRPr="00B70E4A">
        <w:rPr>
          <w:rFonts w:ascii="Century Gothic" w:hAnsi="Century Gothic" w:cs="Calibri"/>
          <w:sz w:val="20"/>
          <w:szCs w:val="20"/>
        </w:rPr>
        <w:t xml:space="preserve"> As impugnações e pedidos de esclarecimentos não suspendem os prazos previstos no certame.</w:t>
      </w:r>
    </w:p>
    <w:p w14:paraId="475FC2DC" w14:textId="2BA7DE33" w:rsidR="00757686" w:rsidRPr="00B70E4A" w:rsidRDefault="00A21FFC" w:rsidP="00757686">
      <w:pPr>
        <w:spacing w:after="0" w:line="240" w:lineRule="auto"/>
        <w:jc w:val="both"/>
        <w:rPr>
          <w:rFonts w:ascii="Century Gothic" w:hAnsi="Century Gothic" w:cs="Calibri"/>
          <w:sz w:val="20"/>
          <w:szCs w:val="20"/>
        </w:rPr>
      </w:pPr>
      <w:r>
        <w:rPr>
          <w:rFonts w:ascii="Century Gothic" w:hAnsi="Century Gothic" w:cs="Calibri"/>
          <w:b/>
          <w:sz w:val="20"/>
          <w:szCs w:val="20"/>
        </w:rPr>
        <w:t>4</w:t>
      </w:r>
      <w:r w:rsidR="00757686" w:rsidRPr="00567EFB">
        <w:rPr>
          <w:rFonts w:ascii="Century Gothic" w:hAnsi="Century Gothic" w:cs="Calibri"/>
          <w:b/>
          <w:sz w:val="20"/>
          <w:szCs w:val="20"/>
        </w:rPr>
        <w:t>.5.1.</w:t>
      </w:r>
      <w:r w:rsidR="00757686" w:rsidRPr="00B70E4A">
        <w:rPr>
          <w:rFonts w:ascii="Century Gothic" w:hAnsi="Century Gothic" w:cs="Calibri"/>
          <w:sz w:val="20"/>
          <w:szCs w:val="20"/>
        </w:rPr>
        <w:t xml:space="preserve"> A concessão de efeito suspensivo à impugnação é medida excepcional e deverá ser motivada pelo agente de contratação, nos autos do processo de licitação.</w:t>
      </w:r>
    </w:p>
    <w:p w14:paraId="3FC35BA6" w14:textId="4FBB2C72" w:rsidR="00757686" w:rsidRDefault="00A21FFC" w:rsidP="00757686">
      <w:pPr>
        <w:spacing w:after="0" w:line="240" w:lineRule="auto"/>
        <w:jc w:val="both"/>
        <w:rPr>
          <w:rFonts w:ascii="Century Gothic" w:hAnsi="Century Gothic" w:cs="Calibri"/>
          <w:sz w:val="20"/>
          <w:szCs w:val="20"/>
        </w:rPr>
      </w:pPr>
      <w:r>
        <w:rPr>
          <w:rFonts w:ascii="Century Gothic" w:hAnsi="Century Gothic" w:cs="Calibri"/>
          <w:b/>
          <w:sz w:val="20"/>
          <w:szCs w:val="20"/>
        </w:rPr>
        <w:t>4</w:t>
      </w:r>
      <w:r w:rsidR="00757686" w:rsidRPr="00567EFB">
        <w:rPr>
          <w:rFonts w:ascii="Century Gothic" w:hAnsi="Century Gothic" w:cs="Calibri"/>
          <w:b/>
          <w:sz w:val="20"/>
          <w:szCs w:val="20"/>
        </w:rPr>
        <w:t>.6.</w:t>
      </w:r>
      <w:r w:rsidR="00757686" w:rsidRPr="00B70E4A">
        <w:rPr>
          <w:rFonts w:ascii="Century Gothic" w:hAnsi="Century Gothic" w:cs="Calibri"/>
          <w:sz w:val="20"/>
          <w:szCs w:val="20"/>
        </w:rPr>
        <w:t xml:space="preserve"> Acolhida a impugnação, será definida e publicada nova data para a realização do certame.</w:t>
      </w:r>
    </w:p>
    <w:p w14:paraId="449FC519" w14:textId="060F9533" w:rsidR="00757686" w:rsidRDefault="00A21FFC" w:rsidP="00757686">
      <w:pPr>
        <w:pStyle w:val="PargrafodaLista"/>
        <w:widowControl w:val="0"/>
        <w:tabs>
          <w:tab w:val="left" w:pos="557"/>
        </w:tabs>
        <w:autoSpaceDE w:val="0"/>
        <w:ind w:left="0" w:right="186"/>
        <w:jc w:val="both"/>
        <w:rPr>
          <w:rFonts w:ascii="Century Gothic" w:eastAsia="SimSun" w:hAnsi="Century Gothic" w:cs="Calibri"/>
          <w:sz w:val="20"/>
          <w:lang w:eastAsia="en-US"/>
        </w:rPr>
      </w:pPr>
      <w:r>
        <w:rPr>
          <w:rFonts w:ascii="Century Gothic" w:eastAsia="SimSun" w:hAnsi="Century Gothic" w:cs="Calibri"/>
          <w:b/>
          <w:sz w:val="20"/>
          <w:lang w:eastAsia="en-US"/>
        </w:rPr>
        <w:t>4</w:t>
      </w:r>
      <w:r w:rsidR="00757686" w:rsidRPr="009261AF">
        <w:rPr>
          <w:rFonts w:ascii="Century Gothic" w:eastAsia="SimSun" w:hAnsi="Century Gothic" w:cs="Calibri"/>
          <w:b/>
          <w:sz w:val="20"/>
          <w:lang w:eastAsia="en-US"/>
        </w:rPr>
        <w:t>.7.</w:t>
      </w:r>
      <w:r w:rsidR="00757686">
        <w:rPr>
          <w:rFonts w:ascii="Century Gothic" w:eastAsia="SimSun" w:hAnsi="Century Gothic" w:cs="Calibri"/>
          <w:sz w:val="20"/>
          <w:lang w:eastAsia="en-US"/>
        </w:rPr>
        <w:t xml:space="preserve"> </w:t>
      </w:r>
      <w:r w:rsidR="00757686" w:rsidRPr="009261AF">
        <w:rPr>
          <w:rFonts w:ascii="Century Gothic" w:eastAsia="SimSun" w:hAnsi="Century Gothic" w:cs="Calibri"/>
          <w:sz w:val="20"/>
          <w:lang w:eastAsia="en-US"/>
        </w:rPr>
        <w:t>Eventuais modificações no edital implicarão nova divulgação na mesma forma de sua divulgação inicial, além do cumprimento dos mesmos prazos dos atos e procedimentos originais, exceto quando a alteração não comprometer a formulação das propostas (art. 55, § 1º).</w:t>
      </w:r>
    </w:p>
    <w:p w14:paraId="40592919" w14:textId="698FFC3F" w:rsidR="00757686" w:rsidRPr="00666190" w:rsidRDefault="00A21FFC" w:rsidP="009C5A29">
      <w:pPr>
        <w:pBdr>
          <w:top w:val="thinThickThinSmallGap" w:sz="24" w:space="1" w:color="auto"/>
          <w:left w:val="thinThickThinSmallGap" w:sz="24" w:space="4" w:color="auto"/>
          <w:bottom w:val="thinThickThinSmallGap" w:sz="24" w:space="1" w:color="auto"/>
          <w:right w:val="thinThickThinSmallGap" w:sz="24" w:space="4" w:color="auto"/>
        </w:pBdr>
        <w:spacing w:line="240" w:lineRule="auto"/>
        <w:ind w:left="284" w:right="282"/>
        <w:jc w:val="both"/>
        <w:rPr>
          <w:rFonts w:ascii="Century Gothic" w:hAnsi="Century Gothic" w:cs="Arial"/>
          <w:sz w:val="20"/>
          <w:szCs w:val="20"/>
        </w:rPr>
      </w:pPr>
      <w:r>
        <w:rPr>
          <w:rFonts w:ascii="Century Gothic" w:hAnsi="Century Gothic" w:cs="Calibri"/>
          <w:b/>
          <w:sz w:val="20"/>
          <w:szCs w:val="20"/>
        </w:rPr>
        <w:t>4</w:t>
      </w:r>
      <w:r w:rsidR="00757686" w:rsidRPr="000E61F9">
        <w:rPr>
          <w:rFonts w:ascii="Century Gothic" w:hAnsi="Century Gothic" w:cs="Calibri"/>
          <w:b/>
          <w:sz w:val="20"/>
          <w:szCs w:val="20"/>
        </w:rPr>
        <w:t>.8.</w:t>
      </w:r>
      <w:r w:rsidR="00757686">
        <w:rPr>
          <w:rFonts w:ascii="Century Gothic" w:hAnsi="Century Gothic" w:cs="Calibri"/>
          <w:sz w:val="20"/>
          <w:szCs w:val="20"/>
        </w:rPr>
        <w:t xml:space="preserve"> </w:t>
      </w:r>
      <w:r w:rsidR="00757686" w:rsidRPr="00666190">
        <w:rPr>
          <w:rFonts w:ascii="Century Gothic" w:hAnsi="Century Gothic" w:cs="Arial"/>
          <w:sz w:val="20"/>
          <w:szCs w:val="20"/>
        </w:rPr>
        <w:t xml:space="preserve">Eventuais esclarecimentos técnicos deverão ser solicitados diretamente </w:t>
      </w:r>
      <w:r w:rsidR="00757686">
        <w:rPr>
          <w:rFonts w:ascii="Century Gothic" w:hAnsi="Century Gothic" w:cs="Arial"/>
          <w:sz w:val="20"/>
          <w:szCs w:val="20"/>
        </w:rPr>
        <w:t>à Secretaria Municipal de Administração</w:t>
      </w:r>
      <w:r w:rsidR="00757686" w:rsidRPr="00666190">
        <w:rPr>
          <w:rFonts w:ascii="Century Gothic" w:hAnsi="Century Gothic" w:cs="Arial"/>
          <w:sz w:val="20"/>
          <w:szCs w:val="20"/>
        </w:rPr>
        <w:t xml:space="preserve">, através do e-mail: </w:t>
      </w:r>
      <w:r w:rsidR="00757686" w:rsidRPr="00757686">
        <w:rPr>
          <w:rFonts w:ascii="Century Gothic" w:hAnsi="Century Gothic"/>
          <w:color w:val="0000FF"/>
          <w:sz w:val="20"/>
          <w:szCs w:val="20"/>
        </w:rPr>
        <w:t>lobatocompras@gmail.com</w:t>
      </w:r>
      <w:r w:rsidR="00757686" w:rsidRPr="00666190">
        <w:rPr>
          <w:rFonts w:ascii="Century Gothic" w:hAnsi="Century Gothic" w:cs="Arial"/>
          <w:sz w:val="20"/>
          <w:szCs w:val="20"/>
        </w:rPr>
        <w:t>, ou ainda atr</w:t>
      </w:r>
      <w:r w:rsidR="00757686">
        <w:rPr>
          <w:rFonts w:ascii="Century Gothic" w:hAnsi="Century Gothic" w:cs="Arial"/>
          <w:sz w:val="20"/>
          <w:szCs w:val="20"/>
        </w:rPr>
        <w:t>avés do telefone: (44) 3249-1414 Ramal: 203</w:t>
      </w:r>
      <w:r w:rsidR="009C5A29">
        <w:rPr>
          <w:rFonts w:ascii="Century Gothic" w:hAnsi="Century Gothic" w:cs="Arial"/>
          <w:sz w:val="20"/>
          <w:szCs w:val="20"/>
        </w:rPr>
        <w:t xml:space="preserve"> ou 235.</w:t>
      </w:r>
    </w:p>
    <w:p w14:paraId="0F9166E4" w14:textId="3540B515" w:rsidR="00A21FFC" w:rsidRDefault="00A21FFC" w:rsidP="00A21FFC">
      <w:pPr>
        <w:autoSpaceDE w:val="0"/>
        <w:spacing w:after="0"/>
        <w:jc w:val="both"/>
        <w:rPr>
          <w:rFonts w:ascii="Century Gothic" w:hAnsi="Century Gothic" w:cs="Calibri"/>
          <w:b/>
          <w:bCs/>
          <w:color w:val="000000"/>
          <w:sz w:val="20"/>
          <w:szCs w:val="20"/>
        </w:rPr>
      </w:pPr>
      <w:r>
        <w:rPr>
          <w:rFonts w:ascii="Century Gothic" w:hAnsi="Century Gothic" w:cs="Calibri"/>
          <w:b/>
          <w:bCs/>
          <w:color w:val="000000"/>
          <w:sz w:val="20"/>
          <w:szCs w:val="20"/>
        </w:rPr>
        <w:t xml:space="preserve">5. </w:t>
      </w:r>
      <w:r w:rsidRPr="00252DC7">
        <w:rPr>
          <w:rFonts w:ascii="Century Gothic" w:hAnsi="Century Gothic" w:cs="Calibri"/>
          <w:b/>
          <w:bCs/>
          <w:color w:val="000000"/>
          <w:sz w:val="20"/>
          <w:szCs w:val="20"/>
        </w:rPr>
        <w:t xml:space="preserve">CREDENCIAMENTO NO SISTEMA LICITAÇÕES DA </w:t>
      </w:r>
      <w:r>
        <w:rPr>
          <w:rFonts w:ascii="Century Gothic" w:hAnsi="Century Gothic" w:cs="Calibri"/>
          <w:b/>
          <w:bCs/>
          <w:color w:val="000000"/>
          <w:sz w:val="20"/>
          <w:szCs w:val="20"/>
        </w:rPr>
        <w:t>BOLSA DE LICITAÇÕES E LEILÕES DO BRASIL</w:t>
      </w:r>
      <w:r w:rsidRPr="00252DC7">
        <w:rPr>
          <w:rFonts w:ascii="Century Gothic" w:hAnsi="Century Gothic" w:cs="Calibri"/>
          <w:b/>
          <w:bCs/>
          <w:color w:val="000000"/>
          <w:sz w:val="20"/>
          <w:szCs w:val="20"/>
        </w:rPr>
        <w:t>:</w:t>
      </w:r>
    </w:p>
    <w:p w14:paraId="5824E988" w14:textId="77777777" w:rsidR="00A21FFC" w:rsidRPr="0013662B" w:rsidRDefault="00A21FFC" w:rsidP="00A21FFC">
      <w:pPr>
        <w:autoSpaceDE w:val="0"/>
        <w:spacing w:after="0"/>
        <w:jc w:val="both"/>
        <w:rPr>
          <w:rFonts w:ascii="Century Gothic" w:hAnsi="Century Gothic" w:cs="Calibri"/>
          <w:bCs/>
          <w:color w:val="000000"/>
          <w:sz w:val="20"/>
          <w:szCs w:val="20"/>
        </w:rPr>
      </w:pPr>
      <w:r>
        <w:rPr>
          <w:rFonts w:ascii="Century Gothic" w:hAnsi="Century Gothic" w:cs="Calibri"/>
          <w:b/>
          <w:bCs/>
          <w:color w:val="000000"/>
          <w:sz w:val="20"/>
          <w:szCs w:val="20"/>
        </w:rPr>
        <w:t>5</w:t>
      </w:r>
      <w:r w:rsidRPr="0013662B">
        <w:rPr>
          <w:rFonts w:ascii="Century Gothic" w:hAnsi="Century Gothic" w:cs="Calibri"/>
          <w:b/>
          <w:bCs/>
          <w:color w:val="000000"/>
          <w:sz w:val="20"/>
          <w:szCs w:val="20"/>
        </w:rPr>
        <w:t>.1</w:t>
      </w:r>
      <w:r>
        <w:rPr>
          <w:rFonts w:ascii="Century Gothic" w:hAnsi="Century Gothic" w:cs="Calibri"/>
          <w:b/>
          <w:bCs/>
          <w:color w:val="000000"/>
          <w:sz w:val="20"/>
          <w:szCs w:val="20"/>
        </w:rPr>
        <w:t>.</w:t>
      </w:r>
      <w:r w:rsidRPr="0013662B">
        <w:rPr>
          <w:rFonts w:ascii="Century Gothic" w:hAnsi="Century Gothic" w:cs="Calibri"/>
          <w:b/>
          <w:bCs/>
          <w:color w:val="000000"/>
          <w:sz w:val="20"/>
          <w:szCs w:val="20"/>
        </w:rPr>
        <w:t xml:space="preserve"> </w:t>
      </w:r>
      <w:r w:rsidRPr="0013662B">
        <w:rPr>
          <w:rFonts w:ascii="Century Gothic" w:hAnsi="Century Gothic" w:cs="Calibri"/>
          <w:bCs/>
          <w:color w:val="000000"/>
          <w:sz w:val="20"/>
          <w:szCs w:val="20"/>
        </w:rPr>
        <w:t xml:space="preserve">O Pregão, na forma Eletrônica será realizado em sessão pública, por meio da </w:t>
      </w:r>
      <w:r w:rsidRPr="0013662B">
        <w:rPr>
          <w:rFonts w:ascii="Century Gothic" w:hAnsi="Century Gothic" w:cs="Calibri"/>
          <w:b/>
          <w:bCs/>
          <w:color w:val="000000"/>
          <w:sz w:val="20"/>
          <w:szCs w:val="20"/>
        </w:rPr>
        <w:t>INTERNET,</w:t>
      </w:r>
      <w:r w:rsidRPr="0013662B">
        <w:rPr>
          <w:rFonts w:ascii="Century Gothic" w:hAnsi="Century Gothic" w:cs="Calibri"/>
          <w:bCs/>
          <w:color w:val="000000"/>
          <w:sz w:val="20"/>
          <w:szCs w:val="20"/>
        </w:rPr>
        <w:t xml:space="preserve"> mediante condições de segurança - criptografia e autenticação - em todas as suas fases através do </w:t>
      </w:r>
      <w:r w:rsidRPr="0013662B">
        <w:rPr>
          <w:rFonts w:ascii="Century Gothic" w:hAnsi="Century Gothic" w:cs="Calibri"/>
          <w:b/>
          <w:bCs/>
          <w:color w:val="000000"/>
          <w:sz w:val="20"/>
          <w:szCs w:val="20"/>
        </w:rPr>
        <w:t xml:space="preserve">Sistema de Pregão, na Forma Eletrônica (licitações) da </w:t>
      </w:r>
      <w:r>
        <w:rPr>
          <w:rFonts w:ascii="Century Gothic" w:hAnsi="Century Gothic"/>
          <w:b/>
          <w:bCs/>
          <w:color w:val="000000"/>
          <w:sz w:val="20"/>
          <w:szCs w:val="20"/>
          <w:u w:val="single"/>
          <w:lang w:eastAsia="zh-CN"/>
        </w:rPr>
        <w:t>Bolsa de Licitações e Leilões do Brasil</w:t>
      </w:r>
      <w:r w:rsidRPr="0013662B">
        <w:rPr>
          <w:rFonts w:ascii="Century Gothic" w:hAnsi="Century Gothic"/>
          <w:b/>
          <w:bCs/>
          <w:color w:val="000000"/>
          <w:sz w:val="20"/>
          <w:szCs w:val="20"/>
          <w:u w:val="single"/>
          <w:lang w:eastAsia="zh-CN"/>
        </w:rPr>
        <w:t xml:space="preserve"> </w:t>
      </w:r>
      <w:hyperlink r:id="rId10" w:history="1">
        <w:r w:rsidRPr="00636D3B">
          <w:rPr>
            <w:rFonts w:ascii="Century Gothic" w:hAnsi="Century Gothic" w:cs="Calibri"/>
            <w:b/>
            <w:color w:val="0000FF"/>
            <w:sz w:val="20"/>
            <w:szCs w:val="20"/>
            <w:u w:val="single"/>
            <w:lang w:eastAsia="pt-BR"/>
          </w:rPr>
          <w:t>(</w:t>
        </w:r>
      </w:hyperlink>
      <w:hyperlink r:id="rId11" w:history="1">
        <w:r w:rsidRPr="00636D3B">
          <w:rPr>
            <w:rFonts w:ascii="Century Gothic" w:hAnsi="Century Gothic" w:cs="Calibri"/>
            <w:b/>
            <w:color w:val="0000FF"/>
            <w:sz w:val="20"/>
            <w:szCs w:val="20"/>
            <w:u w:val="single"/>
            <w:lang w:eastAsia="pt-BR"/>
          </w:rPr>
          <w:t>www.bll.org.br</w:t>
        </w:r>
      </w:hyperlink>
      <w:hyperlink r:id="rId12" w:history="1">
        <w:r w:rsidRPr="00636D3B">
          <w:rPr>
            <w:rFonts w:ascii="Century Gothic" w:hAnsi="Century Gothic" w:cs="Calibri"/>
            <w:b/>
            <w:color w:val="0000FF"/>
            <w:sz w:val="20"/>
            <w:szCs w:val="20"/>
            <w:u w:val="single"/>
            <w:lang w:eastAsia="pt-BR"/>
          </w:rPr>
          <w:t>)</w:t>
        </w:r>
      </w:hyperlink>
      <w:r w:rsidRPr="00636D3B">
        <w:rPr>
          <w:rFonts w:ascii="Century Gothic" w:hAnsi="Century Gothic" w:cs="Calibri"/>
          <w:b/>
          <w:color w:val="0000FF"/>
          <w:sz w:val="20"/>
          <w:szCs w:val="20"/>
          <w:u w:val="single"/>
          <w:lang w:eastAsia="pt-BR"/>
        </w:rPr>
        <w:t>.</w:t>
      </w:r>
    </w:p>
    <w:p w14:paraId="1B1FE2CC" w14:textId="77777777" w:rsidR="00A21FFC" w:rsidRPr="0013662B" w:rsidRDefault="00A21FFC" w:rsidP="00A21FFC">
      <w:pPr>
        <w:autoSpaceDE w:val="0"/>
        <w:spacing w:after="0"/>
        <w:jc w:val="both"/>
        <w:rPr>
          <w:rFonts w:ascii="Century Gothic" w:hAnsi="Century Gothic" w:cs="Calibri"/>
          <w:b/>
          <w:bCs/>
          <w:color w:val="000000"/>
          <w:sz w:val="20"/>
          <w:szCs w:val="20"/>
        </w:rPr>
      </w:pPr>
      <w:r>
        <w:rPr>
          <w:rFonts w:ascii="Century Gothic" w:hAnsi="Century Gothic" w:cs="Calibri"/>
          <w:b/>
          <w:bCs/>
          <w:color w:val="000000"/>
          <w:sz w:val="20"/>
          <w:szCs w:val="20"/>
        </w:rPr>
        <w:t>5</w:t>
      </w:r>
      <w:r w:rsidRPr="0013662B">
        <w:rPr>
          <w:rFonts w:ascii="Century Gothic" w:hAnsi="Century Gothic" w:cs="Calibri"/>
          <w:b/>
          <w:bCs/>
          <w:color w:val="000000"/>
          <w:sz w:val="20"/>
          <w:szCs w:val="20"/>
        </w:rPr>
        <w:t>.2</w:t>
      </w:r>
      <w:r>
        <w:rPr>
          <w:rFonts w:ascii="Century Gothic" w:hAnsi="Century Gothic" w:cs="Calibri"/>
          <w:b/>
          <w:bCs/>
          <w:color w:val="000000"/>
          <w:sz w:val="20"/>
          <w:szCs w:val="20"/>
        </w:rPr>
        <w:t>.</w:t>
      </w:r>
      <w:r w:rsidRPr="0013662B">
        <w:rPr>
          <w:rFonts w:ascii="Century Gothic" w:hAnsi="Century Gothic" w:cs="Calibri"/>
          <w:bCs/>
          <w:color w:val="000000"/>
          <w:sz w:val="20"/>
          <w:szCs w:val="20"/>
        </w:rPr>
        <w:t xml:space="preserve"> Os trabalhos serão conduzidos por servidor do Município de </w:t>
      </w:r>
      <w:r>
        <w:rPr>
          <w:rFonts w:ascii="Century Gothic" w:hAnsi="Century Gothic" w:cs="Calibri"/>
          <w:bCs/>
          <w:color w:val="000000"/>
          <w:sz w:val="20"/>
          <w:szCs w:val="20"/>
        </w:rPr>
        <w:t>Lobato</w:t>
      </w:r>
      <w:r w:rsidRPr="0013662B">
        <w:rPr>
          <w:rFonts w:ascii="Century Gothic" w:hAnsi="Century Gothic" w:cs="Calibri"/>
          <w:bCs/>
          <w:color w:val="000000"/>
          <w:sz w:val="20"/>
          <w:szCs w:val="20"/>
        </w:rPr>
        <w:t xml:space="preserve">, denominado Pregoeiro, mediante a inserção e monitoramento de dados gerados ou transferidos para o aplicativo constante da página eletrônica da </w:t>
      </w:r>
      <w:r>
        <w:rPr>
          <w:rFonts w:ascii="Century Gothic" w:hAnsi="Century Gothic"/>
          <w:b/>
          <w:bCs/>
          <w:color w:val="000000"/>
          <w:sz w:val="20"/>
          <w:szCs w:val="20"/>
          <w:u w:val="single"/>
          <w:lang w:eastAsia="zh-CN"/>
        </w:rPr>
        <w:t>Bolsa de Licitações e Leilões do Brasil</w:t>
      </w:r>
      <w:r w:rsidRPr="0013662B">
        <w:rPr>
          <w:rFonts w:ascii="Century Gothic" w:hAnsi="Century Gothic"/>
          <w:b/>
          <w:bCs/>
          <w:color w:val="000000"/>
          <w:sz w:val="20"/>
          <w:szCs w:val="20"/>
          <w:u w:val="single"/>
          <w:lang w:eastAsia="zh-CN"/>
        </w:rPr>
        <w:t xml:space="preserve"> </w:t>
      </w:r>
      <w:hyperlink r:id="rId13" w:history="1">
        <w:r w:rsidRPr="00636D3B">
          <w:rPr>
            <w:rFonts w:ascii="Century Gothic" w:hAnsi="Century Gothic" w:cs="Calibri"/>
            <w:b/>
            <w:color w:val="0000FF"/>
            <w:sz w:val="20"/>
            <w:szCs w:val="20"/>
            <w:u w:val="single"/>
            <w:lang w:eastAsia="pt-BR"/>
          </w:rPr>
          <w:t>(</w:t>
        </w:r>
      </w:hyperlink>
      <w:hyperlink r:id="rId14" w:history="1">
        <w:r w:rsidRPr="00636D3B">
          <w:rPr>
            <w:rFonts w:ascii="Century Gothic" w:hAnsi="Century Gothic" w:cs="Calibri"/>
            <w:b/>
            <w:color w:val="0000FF"/>
            <w:sz w:val="20"/>
            <w:szCs w:val="20"/>
            <w:u w:val="single"/>
            <w:lang w:eastAsia="pt-BR"/>
          </w:rPr>
          <w:t>www.bll.org.br</w:t>
        </w:r>
      </w:hyperlink>
      <w:hyperlink r:id="rId15" w:history="1">
        <w:r w:rsidRPr="00636D3B">
          <w:rPr>
            <w:rFonts w:ascii="Century Gothic" w:hAnsi="Century Gothic" w:cs="Calibri"/>
            <w:b/>
            <w:color w:val="0000FF"/>
            <w:sz w:val="20"/>
            <w:szCs w:val="20"/>
            <w:u w:val="single"/>
            <w:lang w:eastAsia="pt-BR"/>
          </w:rPr>
          <w:t>)</w:t>
        </w:r>
      </w:hyperlink>
      <w:r w:rsidRPr="00636D3B">
        <w:rPr>
          <w:rFonts w:ascii="Century Gothic" w:hAnsi="Century Gothic" w:cs="Calibri"/>
          <w:b/>
          <w:color w:val="0000FF"/>
          <w:sz w:val="20"/>
          <w:szCs w:val="20"/>
          <w:u w:val="single"/>
          <w:lang w:eastAsia="pt-BR"/>
        </w:rPr>
        <w:t>.</w:t>
      </w:r>
      <w:r w:rsidRPr="0013662B">
        <w:rPr>
          <w:rFonts w:ascii="Century Gothic" w:hAnsi="Century Gothic" w:cs="Calibri"/>
          <w:b/>
          <w:bCs/>
          <w:color w:val="000000"/>
          <w:sz w:val="20"/>
          <w:szCs w:val="20"/>
        </w:rPr>
        <w:t xml:space="preserve"> </w:t>
      </w:r>
    </w:p>
    <w:p w14:paraId="314C5E2A" w14:textId="77777777" w:rsidR="00A21FFC" w:rsidRDefault="00A21FFC" w:rsidP="00A21FFC">
      <w:pPr>
        <w:spacing w:after="0"/>
        <w:jc w:val="both"/>
        <w:rPr>
          <w:rFonts w:ascii="Century Gothic" w:hAnsi="Century Gothic" w:cs="Calibri"/>
          <w:sz w:val="20"/>
          <w:szCs w:val="20"/>
          <w:u w:val="single"/>
        </w:rPr>
      </w:pPr>
      <w:r>
        <w:rPr>
          <w:rFonts w:ascii="Century Gothic" w:hAnsi="Century Gothic" w:cs="Calibri"/>
          <w:b/>
          <w:sz w:val="20"/>
          <w:szCs w:val="20"/>
        </w:rPr>
        <w:t>5</w:t>
      </w:r>
      <w:r w:rsidRPr="0013662B">
        <w:rPr>
          <w:rFonts w:ascii="Century Gothic" w:hAnsi="Century Gothic" w:cs="Calibri"/>
          <w:b/>
          <w:sz w:val="20"/>
          <w:szCs w:val="20"/>
        </w:rPr>
        <w:t>.2.1.</w:t>
      </w:r>
      <w:r w:rsidRPr="0013662B">
        <w:rPr>
          <w:rFonts w:ascii="Century Gothic" w:hAnsi="Century Gothic" w:cs="Calibri"/>
          <w:sz w:val="20"/>
          <w:szCs w:val="20"/>
        </w:rPr>
        <w:t xml:space="preserve"> Para participar da licitação a proponente deverá se credenciar de forma direta à </w:t>
      </w:r>
      <w:r>
        <w:rPr>
          <w:rFonts w:ascii="Century Gothic" w:hAnsi="Century Gothic" w:cs="Calibri"/>
          <w:b/>
          <w:bCs/>
          <w:color w:val="000000"/>
          <w:sz w:val="20"/>
          <w:szCs w:val="20"/>
        </w:rPr>
        <w:t>Bolsa de Licitações e Leilões do Brasil</w:t>
      </w:r>
      <w:r w:rsidRPr="0013662B">
        <w:rPr>
          <w:rFonts w:ascii="Century Gothic" w:hAnsi="Century Gothic" w:cs="Calibri"/>
          <w:b/>
          <w:bCs/>
          <w:color w:val="000000"/>
          <w:sz w:val="20"/>
          <w:szCs w:val="20"/>
        </w:rPr>
        <w:t xml:space="preserve"> (www.bll.org.br</w:t>
      </w:r>
      <w:r>
        <w:rPr>
          <w:rFonts w:ascii="Century Gothic" w:hAnsi="Century Gothic" w:cs="Calibri"/>
          <w:b/>
          <w:bCs/>
          <w:color w:val="000000"/>
          <w:sz w:val="20"/>
          <w:szCs w:val="20"/>
        </w:rPr>
        <w:t>)</w:t>
      </w:r>
      <w:r w:rsidRPr="0013662B">
        <w:rPr>
          <w:rFonts w:ascii="Century Gothic" w:hAnsi="Century Gothic" w:cs="Calibri"/>
          <w:sz w:val="20"/>
          <w:szCs w:val="20"/>
        </w:rPr>
        <w:t xml:space="preserve">, </w:t>
      </w:r>
      <w:r w:rsidRPr="0013662B">
        <w:rPr>
          <w:rFonts w:ascii="Century Gothic" w:hAnsi="Century Gothic" w:cs="Calibri"/>
          <w:sz w:val="20"/>
          <w:szCs w:val="20"/>
          <w:u w:val="single"/>
        </w:rPr>
        <w:t>até no máximo uma hora antes do horário fixado no edital para o recebimento das propostas e dos documentos de habilitação.</w:t>
      </w:r>
    </w:p>
    <w:p w14:paraId="59C5319F" w14:textId="77777777" w:rsidR="00A21FFC" w:rsidRDefault="00A21FFC" w:rsidP="00A21FFC">
      <w:pPr>
        <w:spacing w:after="0"/>
        <w:jc w:val="both"/>
        <w:rPr>
          <w:rFonts w:ascii="Century Gothic" w:hAnsi="Century Gothic" w:cs="Calibri"/>
          <w:sz w:val="20"/>
          <w:szCs w:val="20"/>
          <w:lang w:val="pt-PT"/>
        </w:rPr>
      </w:pPr>
      <w:r>
        <w:rPr>
          <w:rFonts w:ascii="Century Gothic" w:hAnsi="Century Gothic" w:cs="Calibri"/>
          <w:b/>
          <w:sz w:val="20"/>
          <w:szCs w:val="20"/>
        </w:rPr>
        <w:t>5</w:t>
      </w:r>
      <w:r w:rsidRPr="00B46157">
        <w:rPr>
          <w:rFonts w:ascii="Century Gothic" w:hAnsi="Century Gothic" w:cs="Calibri"/>
          <w:b/>
          <w:sz w:val="20"/>
          <w:szCs w:val="20"/>
          <w:lang w:val="pt-PT"/>
        </w:rPr>
        <w:t>.2.2</w:t>
      </w:r>
      <w:r>
        <w:rPr>
          <w:rFonts w:ascii="Century Gothic" w:hAnsi="Century Gothic" w:cs="Calibri"/>
          <w:b/>
          <w:sz w:val="20"/>
          <w:szCs w:val="20"/>
          <w:lang w:val="pt-PT"/>
        </w:rPr>
        <w:t>.</w:t>
      </w:r>
      <w:r>
        <w:rPr>
          <w:rFonts w:ascii="Century Gothic" w:hAnsi="Century Gothic" w:cs="Calibri"/>
          <w:sz w:val="20"/>
          <w:szCs w:val="20"/>
          <w:lang w:val="pt-PT"/>
        </w:rPr>
        <w:t xml:space="preserve"> </w:t>
      </w:r>
      <w:r w:rsidRPr="00B46157">
        <w:rPr>
          <w:rFonts w:ascii="Century Gothic" w:hAnsi="Century Gothic" w:cs="Calibri"/>
          <w:sz w:val="20"/>
          <w:szCs w:val="20"/>
          <w:lang w:val="pt-PT"/>
        </w:rPr>
        <w:t>As pessoas jurídicas ou firmas individuais interessadas deverão nomear através do instrume</w:t>
      </w:r>
      <w:r>
        <w:rPr>
          <w:rFonts w:ascii="Century Gothic" w:hAnsi="Century Gothic" w:cs="Calibri"/>
          <w:sz w:val="20"/>
          <w:szCs w:val="20"/>
          <w:lang w:val="pt-PT"/>
        </w:rPr>
        <w:t xml:space="preserve">nto de mandato </w:t>
      </w:r>
      <w:r w:rsidRPr="00B46157">
        <w:rPr>
          <w:rFonts w:ascii="Century Gothic" w:hAnsi="Century Gothic" w:cs="Calibri"/>
          <w:sz w:val="20"/>
          <w:szCs w:val="20"/>
          <w:lang w:val="pt-PT"/>
        </w:rPr>
        <w:t xml:space="preserve">com firma reconhecida, operador devidamente credenciado em qualquer empresa associada à </w:t>
      </w:r>
      <w:r>
        <w:rPr>
          <w:rFonts w:ascii="Century Gothic" w:hAnsi="Century Gothic" w:cs="Calibri"/>
          <w:sz w:val="20"/>
          <w:szCs w:val="20"/>
          <w:lang w:val="pt-PT"/>
        </w:rPr>
        <w:t>Bolsa de Licitações e Leilões do Brasil</w:t>
      </w:r>
      <w:r w:rsidRPr="00B46157">
        <w:rPr>
          <w:rFonts w:ascii="Century Gothic" w:hAnsi="Century Gothic" w:cs="Calibri"/>
          <w:sz w:val="20"/>
          <w:szCs w:val="20"/>
          <w:lang w:val="pt-PT"/>
        </w:rPr>
        <w:t xml:space="preserve">, atribuindo poderes para formular lances de preços e praticar todos os demais atos e operações no site: </w:t>
      </w:r>
      <w:r w:rsidR="009B6197">
        <w:fldChar w:fldCharType="begin"/>
      </w:r>
      <w:r w:rsidR="009B6197">
        <w:instrText xml:space="preserve"> HYPERLINK "http://www.bll.org.br" </w:instrText>
      </w:r>
      <w:r w:rsidR="009B6197">
        <w:fldChar w:fldCharType="separate"/>
      </w:r>
      <w:r w:rsidRPr="00636D3B">
        <w:rPr>
          <w:rFonts w:ascii="Century Gothic" w:hAnsi="Century Gothic" w:cs="Calibri"/>
          <w:b/>
          <w:color w:val="0000FF"/>
          <w:sz w:val="20"/>
          <w:szCs w:val="20"/>
          <w:u w:val="single"/>
          <w:lang w:eastAsia="pt-BR"/>
        </w:rPr>
        <w:t>www.bll.org.br</w:t>
      </w:r>
      <w:r w:rsidR="009B6197">
        <w:rPr>
          <w:rFonts w:ascii="Century Gothic" w:hAnsi="Century Gothic" w:cs="Calibri"/>
          <w:b/>
          <w:color w:val="0000FF"/>
          <w:sz w:val="20"/>
          <w:szCs w:val="20"/>
          <w:u w:val="single"/>
          <w:lang w:eastAsia="pt-BR"/>
        </w:rPr>
        <w:fldChar w:fldCharType="end"/>
      </w:r>
      <w:r w:rsidRPr="00636D3B">
        <w:rPr>
          <w:rFonts w:ascii="Century Gothic" w:hAnsi="Century Gothic" w:cs="Calibri"/>
          <w:b/>
          <w:color w:val="0000FF"/>
          <w:sz w:val="20"/>
          <w:szCs w:val="20"/>
          <w:u w:val="single"/>
          <w:lang w:eastAsia="pt-BR"/>
        </w:rPr>
        <w:t>.</w:t>
      </w:r>
    </w:p>
    <w:p w14:paraId="7D0D7BB9" w14:textId="77777777" w:rsidR="00A21FFC" w:rsidRPr="00033D92" w:rsidRDefault="00A21FFC" w:rsidP="00A21FFC">
      <w:pPr>
        <w:tabs>
          <w:tab w:val="left" w:pos="814"/>
        </w:tabs>
        <w:autoSpaceDE w:val="0"/>
        <w:spacing w:after="0"/>
        <w:jc w:val="both"/>
        <w:rPr>
          <w:rFonts w:ascii="Century Gothic" w:hAnsi="Century Gothic" w:cs="Calibri"/>
          <w:spacing w:val="-6"/>
          <w:sz w:val="20"/>
          <w:szCs w:val="20"/>
          <w:lang w:val="pt-PT" w:eastAsia="pt-PT"/>
        </w:rPr>
      </w:pPr>
      <w:r>
        <w:rPr>
          <w:rFonts w:ascii="Century Gothic" w:hAnsi="Century Gothic" w:cs="Calibri"/>
          <w:b/>
          <w:sz w:val="20"/>
          <w:szCs w:val="20"/>
          <w:lang w:val="pt-PT"/>
        </w:rPr>
        <w:t>5</w:t>
      </w:r>
      <w:r w:rsidRPr="00033D92">
        <w:rPr>
          <w:rFonts w:ascii="Century Gothic" w:hAnsi="Century Gothic" w:cs="Calibri"/>
          <w:b/>
          <w:sz w:val="20"/>
          <w:szCs w:val="20"/>
          <w:lang w:val="pt-PT"/>
        </w:rPr>
        <w:t>.2.3.</w:t>
      </w:r>
      <w:r w:rsidRPr="00033D92">
        <w:rPr>
          <w:rFonts w:ascii="Century Gothic" w:hAnsi="Century Gothic" w:cs="Calibri"/>
          <w:sz w:val="20"/>
          <w:szCs w:val="20"/>
          <w:lang w:val="pt-PT"/>
        </w:rPr>
        <w:t xml:space="preserve"> A participação do licitante no pregão eletrônico se dará por meio de participação direta ou através de empresas associadas à BLL – </w:t>
      </w:r>
      <w:r>
        <w:rPr>
          <w:rFonts w:ascii="Century Gothic" w:hAnsi="Century Gothic" w:cs="Calibri"/>
          <w:sz w:val="20"/>
          <w:szCs w:val="20"/>
          <w:lang w:val="pt-PT"/>
        </w:rPr>
        <w:t>Bolsa de Licitações e Leilões do Brasil</w:t>
      </w:r>
      <w:r w:rsidRPr="00033D92">
        <w:rPr>
          <w:rFonts w:ascii="Century Gothic" w:hAnsi="Century Gothic" w:cs="Calibri"/>
          <w:sz w:val="20"/>
          <w:szCs w:val="20"/>
          <w:lang w:val="pt-PT"/>
        </w:rPr>
        <w:t xml:space="preserve">, a qual deverá </w:t>
      </w:r>
      <w:r w:rsidRPr="00033D92">
        <w:rPr>
          <w:rFonts w:ascii="Century Gothic" w:hAnsi="Century Gothic" w:cs="Calibri"/>
          <w:sz w:val="20"/>
          <w:szCs w:val="20"/>
          <w:lang w:val="pt-PT"/>
        </w:rPr>
        <w:lastRenderedPageBreak/>
        <w:t>manifestar, por meio de seu operador designado, em campo próprio do sistema, pleno conhecimento, aceitação e atendimento às exigências de habilitação previstas no Edital.</w:t>
      </w:r>
    </w:p>
    <w:p w14:paraId="095055AE" w14:textId="77777777" w:rsidR="00A21FFC" w:rsidRPr="0013662B" w:rsidRDefault="00A21FFC" w:rsidP="00A21FFC">
      <w:pPr>
        <w:autoSpaceDE w:val="0"/>
        <w:spacing w:after="0"/>
        <w:jc w:val="both"/>
        <w:rPr>
          <w:rFonts w:ascii="Century Gothic" w:hAnsi="Century Gothic" w:cs="Arial"/>
          <w:sz w:val="20"/>
          <w:szCs w:val="20"/>
        </w:rPr>
      </w:pPr>
      <w:r>
        <w:rPr>
          <w:rFonts w:ascii="Century Gothic" w:hAnsi="Century Gothic" w:cs="Arial"/>
          <w:b/>
          <w:sz w:val="20"/>
          <w:szCs w:val="20"/>
          <w:lang w:val="pt-PT"/>
        </w:rPr>
        <w:t>5</w:t>
      </w:r>
      <w:r>
        <w:rPr>
          <w:rFonts w:ascii="Century Gothic" w:hAnsi="Century Gothic" w:cs="Arial"/>
          <w:b/>
          <w:sz w:val="20"/>
          <w:szCs w:val="20"/>
        </w:rPr>
        <w:t>.2.4.</w:t>
      </w:r>
      <w:r w:rsidRPr="0013662B">
        <w:rPr>
          <w:rFonts w:ascii="Century Gothic" w:hAnsi="Century Gothic" w:cs="Arial"/>
          <w:b/>
          <w:sz w:val="20"/>
          <w:szCs w:val="20"/>
        </w:rPr>
        <w:t xml:space="preserve"> </w:t>
      </w:r>
      <w:r w:rsidRPr="0013662B">
        <w:rPr>
          <w:rFonts w:ascii="Century Gothic" w:hAnsi="Century Gothic" w:cs="Arial"/>
          <w:sz w:val="20"/>
          <w:szCs w:val="20"/>
        </w:rPr>
        <w:t>A participação no Pregão Eletrônico dar-se-á por meio de digitação da chave e senha, pessoal e</w:t>
      </w:r>
      <w:r w:rsidRPr="0013662B">
        <w:rPr>
          <w:rFonts w:ascii="Century Gothic" w:hAnsi="Century Gothic" w:cs="Arial"/>
          <w:b/>
          <w:sz w:val="20"/>
          <w:szCs w:val="20"/>
        </w:rPr>
        <w:t xml:space="preserve"> </w:t>
      </w:r>
      <w:r w:rsidRPr="0013662B">
        <w:rPr>
          <w:rFonts w:ascii="Century Gothic" w:hAnsi="Century Gothic" w:cs="Arial"/>
          <w:sz w:val="20"/>
          <w:szCs w:val="20"/>
        </w:rPr>
        <w:t>intransferível do representante credenciado e subsequente envio da proposta, acompanhada dos documentos de habilitação, exclusivamente por meio do sistema eletrônico, observado data e horário limite estabelecidos.</w:t>
      </w:r>
    </w:p>
    <w:p w14:paraId="69F3B638" w14:textId="77777777" w:rsidR="00A21FFC" w:rsidRDefault="00A21FFC" w:rsidP="00A21FFC">
      <w:pPr>
        <w:autoSpaceDE w:val="0"/>
        <w:spacing w:after="0"/>
        <w:jc w:val="both"/>
        <w:rPr>
          <w:rFonts w:ascii="Century Gothic" w:hAnsi="Century Gothic" w:cs="Arial"/>
          <w:sz w:val="20"/>
          <w:szCs w:val="20"/>
        </w:rPr>
      </w:pPr>
      <w:r w:rsidRPr="0013662B">
        <w:rPr>
          <w:rFonts w:ascii="Century Gothic" w:hAnsi="Century Gothic" w:cs="Arial"/>
          <w:sz w:val="20"/>
          <w:szCs w:val="20"/>
        </w:rPr>
        <w:t xml:space="preserve">OBS.: a informação dos dados para acesso deve ser feita na página inicial do site </w:t>
      </w:r>
      <w:hyperlink r:id="rId16" w:history="1">
        <w:r w:rsidRPr="00636D3B">
          <w:rPr>
            <w:rFonts w:ascii="Century Gothic" w:hAnsi="Century Gothic" w:cs="Calibri"/>
            <w:b/>
            <w:color w:val="0000FF"/>
            <w:sz w:val="20"/>
            <w:szCs w:val="20"/>
            <w:u w:val="single"/>
            <w:lang w:eastAsia="pt-BR"/>
          </w:rPr>
          <w:t>https://bll.org.br/</w:t>
        </w:r>
      </w:hyperlink>
      <w:r w:rsidRPr="0013662B">
        <w:rPr>
          <w:rFonts w:ascii="Century Gothic" w:hAnsi="Century Gothic" w:cs="Arial"/>
          <w:sz w:val="20"/>
          <w:szCs w:val="20"/>
        </w:rPr>
        <w:t>, opção “Acesso Identificado”.</w:t>
      </w:r>
    </w:p>
    <w:p w14:paraId="45A28385" w14:textId="77777777" w:rsidR="00A21FFC" w:rsidRDefault="00A21FFC" w:rsidP="00A21FFC">
      <w:pPr>
        <w:autoSpaceDE w:val="0"/>
        <w:spacing w:after="0"/>
        <w:jc w:val="both"/>
        <w:rPr>
          <w:rFonts w:ascii="Century Gothic" w:hAnsi="Century Gothic" w:cs="Arial"/>
          <w:sz w:val="20"/>
          <w:szCs w:val="20"/>
        </w:rPr>
      </w:pPr>
      <w:r>
        <w:rPr>
          <w:rFonts w:ascii="Century Gothic" w:hAnsi="Century Gothic" w:cs="Arial"/>
          <w:b/>
          <w:sz w:val="20"/>
          <w:szCs w:val="20"/>
        </w:rPr>
        <w:t>5</w:t>
      </w:r>
      <w:r w:rsidRPr="00033D92">
        <w:rPr>
          <w:rFonts w:ascii="Century Gothic" w:hAnsi="Century Gothic" w:cs="Arial"/>
          <w:b/>
          <w:sz w:val="20"/>
          <w:szCs w:val="20"/>
        </w:rPr>
        <w:t>.2.5</w:t>
      </w:r>
      <w:r>
        <w:rPr>
          <w:rFonts w:ascii="Century Gothic" w:hAnsi="Century Gothic" w:cs="Arial"/>
          <w:b/>
          <w:sz w:val="20"/>
          <w:szCs w:val="20"/>
        </w:rPr>
        <w:t>.</w:t>
      </w:r>
      <w:r>
        <w:rPr>
          <w:rFonts w:ascii="Century Gothic" w:hAnsi="Century Gothic" w:cs="Arial"/>
          <w:sz w:val="20"/>
          <w:szCs w:val="20"/>
        </w:rPr>
        <w:t xml:space="preserve"> </w:t>
      </w:r>
      <w:r w:rsidRPr="00033D92">
        <w:rPr>
          <w:rFonts w:ascii="Century Gothic" w:hAnsi="Century Gothic" w:cs="Arial"/>
          <w:sz w:val="20"/>
          <w:szCs w:val="20"/>
        </w:rPr>
        <w:t>O acesso do operador ao pregão, para efeito de encaminhamento de proposta de preços e lances sucessivos de preços, em nome do licitante, somente se dará mediante prévia definição de senha privativa</w:t>
      </w:r>
      <w:r>
        <w:rPr>
          <w:rFonts w:ascii="Century Gothic" w:hAnsi="Century Gothic" w:cs="Arial"/>
          <w:sz w:val="20"/>
          <w:szCs w:val="20"/>
        </w:rPr>
        <w:t>.</w:t>
      </w:r>
    </w:p>
    <w:p w14:paraId="069C64DB" w14:textId="77777777" w:rsidR="00A21FFC" w:rsidRPr="00033D92" w:rsidRDefault="00A21FFC" w:rsidP="00A21FFC">
      <w:pPr>
        <w:tabs>
          <w:tab w:val="left" w:pos="801"/>
        </w:tabs>
        <w:autoSpaceDE w:val="0"/>
        <w:spacing w:after="0"/>
        <w:jc w:val="both"/>
        <w:rPr>
          <w:rFonts w:ascii="Century Gothic" w:hAnsi="Century Gothic" w:cs="Calibri"/>
          <w:spacing w:val="-6"/>
          <w:sz w:val="20"/>
          <w:szCs w:val="20"/>
          <w:lang w:val="pt-PT" w:eastAsia="pt-PT"/>
        </w:rPr>
      </w:pPr>
      <w:r>
        <w:rPr>
          <w:rFonts w:ascii="Century Gothic" w:hAnsi="Century Gothic" w:cs="Calibri"/>
          <w:b/>
          <w:spacing w:val="-6"/>
          <w:sz w:val="20"/>
          <w:szCs w:val="20"/>
          <w:lang w:eastAsia="pt-PT"/>
        </w:rPr>
        <w:t>5</w:t>
      </w:r>
      <w:r w:rsidRPr="00033D92">
        <w:rPr>
          <w:rFonts w:ascii="Century Gothic" w:hAnsi="Century Gothic" w:cs="Calibri"/>
          <w:b/>
          <w:spacing w:val="-6"/>
          <w:sz w:val="20"/>
          <w:szCs w:val="20"/>
          <w:lang w:val="pt-PT" w:eastAsia="pt-PT"/>
        </w:rPr>
        <w:t>.2.4</w:t>
      </w:r>
      <w:r>
        <w:rPr>
          <w:rFonts w:ascii="Century Gothic" w:hAnsi="Century Gothic" w:cs="Calibri"/>
          <w:b/>
          <w:spacing w:val="-6"/>
          <w:sz w:val="20"/>
          <w:szCs w:val="20"/>
          <w:lang w:val="pt-PT" w:eastAsia="pt-PT"/>
        </w:rPr>
        <w:t>.</w:t>
      </w:r>
      <w:r w:rsidRPr="00033D92">
        <w:rPr>
          <w:rFonts w:ascii="Century Gothic" w:hAnsi="Century Gothic" w:cs="Calibri"/>
          <w:b/>
          <w:spacing w:val="-6"/>
          <w:sz w:val="20"/>
          <w:szCs w:val="20"/>
          <w:lang w:val="pt-PT" w:eastAsia="pt-PT"/>
        </w:rPr>
        <w:t xml:space="preserve"> </w:t>
      </w:r>
      <w:r w:rsidRPr="00033D92">
        <w:rPr>
          <w:rFonts w:ascii="Century Gothic" w:hAnsi="Century Gothic" w:cs="Calibri"/>
          <w:sz w:val="20"/>
          <w:szCs w:val="20"/>
          <w:lang w:val="pt-PT"/>
        </w:rPr>
        <w:t xml:space="preserve">A chave de identificação e a senha dos operadores poderão ser utilizadas em qualquer pregão eletrônico, salvo quando canceladas por solicitação do credenciado ou por iniciativa da BLL - </w:t>
      </w:r>
      <w:r>
        <w:rPr>
          <w:rFonts w:ascii="Century Gothic" w:hAnsi="Century Gothic" w:cs="Calibri"/>
          <w:sz w:val="20"/>
          <w:szCs w:val="20"/>
          <w:lang w:val="pt-PT"/>
        </w:rPr>
        <w:t>Bolsa de Licitações e Leilões do Brasil</w:t>
      </w:r>
      <w:r w:rsidRPr="00033D92">
        <w:rPr>
          <w:rFonts w:ascii="Century Gothic" w:hAnsi="Century Gothic" w:cs="Calibri"/>
          <w:sz w:val="20"/>
          <w:szCs w:val="20"/>
          <w:lang w:val="pt-PT"/>
        </w:rPr>
        <w:t>.</w:t>
      </w:r>
    </w:p>
    <w:p w14:paraId="38D5C960" w14:textId="77777777" w:rsidR="00A21FFC" w:rsidRPr="00033D92" w:rsidRDefault="00A21FFC" w:rsidP="00A21FFC">
      <w:pPr>
        <w:tabs>
          <w:tab w:val="left" w:pos="794"/>
        </w:tabs>
        <w:autoSpaceDE w:val="0"/>
        <w:spacing w:after="0"/>
        <w:jc w:val="both"/>
        <w:rPr>
          <w:rFonts w:ascii="Century Gothic" w:hAnsi="Century Gothic" w:cs="Calibri"/>
          <w:spacing w:val="-6"/>
          <w:sz w:val="20"/>
          <w:szCs w:val="20"/>
          <w:lang w:val="pt-PT" w:eastAsia="pt-PT"/>
        </w:rPr>
      </w:pPr>
      <w:r>
        <w:rPr>
          <w:rFonts w:ascii="Century Gothic" w:hAnsi="Century Gothic" w:cs="Calibri"/>
          <w:b/>
          <w:spacing w:val="-6"/>
          <w:sz w:val="20"/>
          <w:szCs w:val="20"/>
          <w:lang w:val="pt-PT" w:eastAsia="pt-PT"/>
        </w:rPr>
        <w:t>5</w:t>
      </w:r>
      <w:r w:rsidRPr="00033D92">
        <w:rPr>
          <w:rFonts w:ascii="Century Gothic" w:hAnsi="Century Gothic" w:cs="Calibri"/>
          <w:b/>
          <w:spacing w:val="-6"/>
          <w:sz w:val="20"/>
          <w:szCs w:val="20"/>
          <w:lang w:val="pt-PT" w:eastAsia="pt-PT"/>
        </w:rPr>
        <w:t xml:space="preserve">.2.5 - </w:t>
      </w:r>
      <w:r w:rsidRPr="00033D92">
        <w:rPr>
          <w:rFonts w:ascii="Century Gothic" w:hAnsi="Century Gothic" w:cs="Calibri"/>
          <w:sz w:val="20"/>
          <w:szCs w:val="20"/>
          <w:lang w:val="pt-PT"/>
        </w:rPr>
        <w:t xml:space="preserve">É de exclusiva responsabilidade do usuário o sigilo da senha, bem como seu uso em qualquer transação efetuada diretamente ou por seu representante, não cabendo a BLL - </w:t>
      </w:r>
      <w:r>
        <w:rPr>
          <w:rFonts w:ascii="Century Gothic" w:hAnsi="Century Gothic" w:cs="Calibri"/>
          <w:sz w:val="20"/>
          <w:szCs w:val="20"/>
          <w:lang w:val="pt-PT"/>
        </w:rPr>
        <w:t>Bolsa de Licitações e Leilões do Brasil</w:t>
      </w:r>
      <w:r w:rsidRPr="00033D92">
        <w:rPr>
          <w:rFonts w:ascii="Century Gothic" w:hAnsi="Century Gothic" w:cs="Calibri"/>
          <w:sz w:val="20"/>
          <w:szCs w:val="20"/>
          <w:lang w:val="pt-PT"/>
        </w:rPr>
        <w:t xml:space="preserve"> a responsabilidade por eventuais danos decorrentes de uso indevido da senha, ainda que por terceiros.</w:t>
      </w:r>
    </w:p>
    <w:p w14:paraId="7C9B3AF8" w14:textId="77777777" w:rsidR="00A21FFC" w:rsidRPr="00033D92" w:rsidRDefault="00A21FFC" w:rsidP="00A21FFC">
      <w:pPr>
        <w:tabs>
          <w:tab w:val="left" w:pos="794"/>
        </w:tabs>
        <w:autoSpaceDE w:val="0"/>
        <w:spacing w:after="0"/>
        <w:jc w:val="both"/>
        <w:rPr>
          <w:rFonts w:ascii="Century Gothic" w:hAnsi="Century Gothic" w:cs="Calibri"/>
          <w:sz w:val="20"/>
          <w:szCs w:val="20"/>
          <w:lang w:val="pt-PT"/>
        </w:rPr>
      </w:pPr>
      <w:r>
        <w:rPr>
          <w:rFonts w:ascii="Century Gothic" w:hAnsi="Century Gothic" w:cs="Calibri"/>
          <w:b/>
          <w:spacing w:val="-6"/>
          <w:sz w:val="20"/>
          <w:szCs w:val="20"/>
          <w:lang w:val="pt-PT" w:eastAsia="pt-PT"/>
        </w:rPr>
        <w:t>5</w:t>
      </w:r>
      <w:r w:rsidRPr="00033D92">
        <w:rPr>
          <w:rFonts w:ascii="Century Gothic" w:hAnsi="Century Gothic" w:cs="Calibri"/>
          <w:b/>
          <w:spacing w:val="-6"/>
          <w:sz w:val="20"/>
          <w:szCs w:val="20"/>
          <w:lang w:val="pt-PT" w:eastAsia="pt-PT"/>
        </w:rPr>
        <w:t>.2.6</w:t>
      </w:r>
      <w:r>
        <w:rPr>
          <w:rFonts w:ascii="Century Gothic" w:hAnsi="Century Gothic" w:cs="Calibri"/>
          <w:b/>
          <w:spacing w:val="-6"/>
          <w:sz w:val="20"/>
          <w:szCs w:val="20"/>
          <w:lang w:val="pt-PT" w:eastAsia="pt-PT"/>
        </w:rPr>
        <w:t>.</w:t>
      </w:r>
      <w:r w:rsidRPr="00033D92">
        <w:rPr>
          <w:rFonts w:ascii="Century Gothic" w:hAnsi="Century Gothic" w:cs="Calibri"/>
          <w:b/>
          <w:spacing w:val="-6"/>
          <w:sz w:val="20"/>
          <w:szCs w:val="20"/>
          <w:lang w:val="pt-PT" w:eastAsia="pt-PT"/>
        </w:rPr>
        <w:t xml:space="preserve"> </w:t>
      </w:r>
      <w:r w:rsidRPr="00033D92">
        <w:rPr>
          <w:rFonts w:ascii="Century Gothic" w:hAnsi="Century Gothic" w:cs="Calibri"/>
          <w:sz w:val="20"/>
          <w:szCs w:val="20"/>
          <w:lang w:val="pt-PT"/>
        </w:rPr>
        <w:t>O credenciamento do fornecedor e de seu representante legal junto ao sistema eletrônico implica a responsabilidade legal pelos atos praticados e a presunção de capacidade técnica para realização das transações inerentes</w:t>
      </w:r>
      <w:r>
        <w:rPr>
          <w:rFonts w:ascii="Century Gothic" w:hAnsi="Century Gothic" w:cs="Calibri"/>
          <w:sz w:val="20"/>
          <w:szCs w:val="20"/>
          <w:lang w:val="pt-PT"/>
        </w:rPr>
        <w:t xml:space="preserve"> ao pregão eletrônico.</w:t>
      </w:r>
    </w:p>
    <w:p w14:paraId="6A3226CA" w14:textId="77777777" w:rsidR="00A21FFC" w:rsidRPr="0013662B" w:rsidRDefault="00A21FFC" w:rsidP="00A21FFC">
      <w:pPr>
        <w:autoSpaceDE w:val="0"/>
        <w:spacing w:after="0"/>
        <w:jc w:val="both"/>
        <w:rPr>
          <w:rFonts w:ascii="Century Gothic" w:hAnsi="Century Gothic" w:cs="Calibri"/>
          <w:sz w:val="20"/>
          <w:szCs w:val="20"/>
        </w:rPr>
      </w:pPr>
      <w:r>
        <w:rPr>
          <w:rFonts w:ascii="Century Gothic" w:hAnsi="Century Gothic" w:cs="Calibri"/>
          <w:b/>
          <w:bCs/>
          <w:color w:val="000000"/>
          <w:sz w:val="20"/>
          <w:szCs w:val="20"/>
          <w:lang w:val="pt-PT"/>
        </w:rPr>
        <w:t>5</w:t>
      </w:r>
      <w:r w:rsidRPr="0013662B">
        <w:rPr>
          <w:rFonts w:ascii="Century Gothic" w:hAnsi="Century Gothic" w:cs="Calibri"/>
          <w:b/>
          <w:bCs/>
          <w:color w:val="000000"/>
          <w:sz w:val="20"/>
          <w:szCs w:val="20"/>
        </w:rPr>
        <w:t>.3</w:t>
      </w:r>
      <w:r>
        <w:rPr>
          <w:rFonts w:ascii="Century Gothic" w:hAnsi="Century Gothic" w:cs="Calibri"/>
          <w:b/>
          <w:bCs/>
          <w:color w:val="000000"/>
          <w:sz w:val="20"/>
          <w:szCs w:val="20"/>
        </w:rPr>
        <w:t>.</w:t>
      </w:r>
      <w:r w:rsidRPr="0013662B">
        <w:rPr>
          <w:rFonts w:ascii="Century Gothic" w:hAnsi="Century Gothic" w:cs="Calibri"/>
          <w:bCs/>
          <w:color w:val="000000"/>
          <w:sz w:val="20"/>
          <w:szCs w:val="20"/>
        </w:rPr>
        <w:t xml:space="preserve"> </w:t>
      </w:r>
      <w:r w:rsidRPr="0013662B">
        <w:rPr>
          <w:rFonts w:ascii="Century Gothic" w:hAnsi="Century Gothic" w:cs="Calibri"/>
          <w:sz w:val="20"/>
          <w:szCs w:val="20"/>
        </w:rPr>
        <w:t>Os licitantes deverão acessar diariamente o site acima indicado a fim de tomar ciência acerca de comunicados com referência a eventuais alterações.</w:t>
      </w:r>
    </w:p>
    <w:p w14:paraId="21070666" w14:textId="77777777" w:rsidR="00A21FFC" w:rsidRPr="0013662B" w:rsidRDefault="00A21FFC" w:rsidP="00A21FFC">
      <w:pPr>
        <w:pStyle w:val="Nivel2"/>
        <w:spacing w:before="0" w:after="0" w:line="240" w:lineRule="auto"/>
        <w:ind w:left="0" w:firstLine="0"/>
        <w:rPr>
          <w:rFonts w:ascii="Century Gothic" w:hAnsi="Century Gothic"/>
          <w:color w:val="auto"/>
        </w:rPr>
      </w:pPr>
      <w:r>
        <w:rPr>
          <w:rFonts w:ascii="Century Gothic" w:hAnsi="Century Gothic"/>
          <w:b/>
          <w:color w:val="auto"/>
        </w:rPr>
        <w:t>5</w:t>
      </w:r>
      <w:r w:rsidRPr="0013662B">
        <w:rPr>
          <w:rFonts w:ascii="Century Gothic" w:hAnsi="Century Gothic"/>
          <w:b/>
          <w:color w:val="auto"/>
        </w:rPr>
        <w:t>.4</w:t>
      </w:r>
      <w:r>
        <w:rPr>
          <w:rFonts w:ascii="Century Gothic" w:hAnsi="Century Gothic"/>
          <w:b/>
          <w:color w:val="auto"/>
        </w:rPr>
        <w:t>.</w:t>
      </w:r>
      <w:r w:rsidRPr="0013662B">
        <w:rPr>
          <w:rFonts w:ascii="Century Gothic" w:hAnsi="Century Gothic"/>
          <w:color w:val="auto"/>
        </w:rPr>
        <w:t xml:space="preserve">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258D49ED" w14:textId="77777777" w:rsidR="00A21FFC" w:rsidRPr="009261AF" w:rsidRDefault="00A21FFC" w:rsidP="00CA2BFE">
      <w:pPr>
        <w:pStyle w:val="PargrafodaLista"/>
        <w:numPr>
          <w:ilvl w:val="0"/>
          <w:numId w:val="2"/>
        </w:numPr>
        <w:jc w:val="both"/>
        <w:rPr>
          <w:rFonts w:ascii="Century Gothic" w:hAnsi="Century Gothic" w:cs="Arial"/>
          <w:vanish/>
          <w:sz w:val="20"/>
        </w:rPr>
      </w:pPr>
    </w:p>
    <w:p w14:paraId="3859DEE4" w14:textId="77777777" w:rsidR="00A21FFC" w:rsidRPr="009261AF" w:rsidRDefault="00A21FFC" w:rsidP="00CA2BFE">
      <w:pPr>
        <w:pStyle w:val="PargrafodaLista"/>
        <w:numPr>
          <w:ilvl w:val="0"/>
          <w:numId w:val="2"/>
        </w:numPr>
        <w:jc w:val="both"/>
        <w:rPr>
          <w:rFonts w:ascii="Century Gothic" w:hAnsi="Century Gothic" w:cs="Arial"/>
          <w:vanish/>
          <w:sz w:val="20"/>
        </w:rPr>
      </w:pPr>
    </w:p>
    <w:p w14:paraId="6AC8A9D7" w14:textId="77777777" w:rsidR="00A21FFC" w:rsidRPr="0013662B" w:rsidRDefault="00A21FFC" w:rsidP="00A21FFC">
      <w:pPr>
        <w:pStyle w:val="Nivel2"/>
        <w:spacing w:before="0" w:after="0" w:line="240" w:lineRule="auto"/>
        <w:ind w:left="0" w:firstLine="0"/>
        <w:rPr>
          <w:rFonts w:ascii="Century Gothic" w:hAnsi="Century Gothic"/>
          <w:color w:val="auto"/>
        </w:rPr>
      </w:pPr>
      <w:r w:rsidRPr="003C4C81">
        <w:rPr>
          <w:rFonts w:ascii="Century Gothic" w:hAnsi="Century Gothic"/>
          <w:b/>
          <w:bCs/>
          <w:color w:val="auto"/>
        </w:rPr>
        <w:t>5.5.</w:t>
      </w:r>
      <w:r>
        <w:rPr>
          <w:rFonts w:ascii="Century Gothic" w:hAnsi="Century Gothic"/>
          <w:color w:val="auto"/>
        </w:rPr>
        <w:t xml:space="preserve"> </w:t>
      </w:r>
      <w:r w:rsidRPr="0013662B">
        <w:rPr>
          <w:rFonts w:ascii="Century Gothic" w:hAnsi="Century Gothic"/>
          <w:color w:val="auto"/>
        </w:rPr>
        <w:t>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289538" w14:textId="77777777" w:rsidR="00A21FFC" w:rsidRPr="0013662B" w:rsidRDefault="00A21FFC" w:rsidP="00A21FFC">
      <w:pPr>
        <w:pStyle w:val="Nivel2"/>
        <w:spacing w:before="0" w:after="0" w:line="240" w:lineRule="auto"/>
        <w:ind w:left="0" w:firstLine="0"/>
        <w:rPr>
          <w:rFonts w:ascii="Century Gothic" w:hAnsi="Century Gothic"/>
          <w:color w:val="auto"/>
        </w:rPr>
      </w:pPr>
      <w:r w:rsidRPr="003C4C81">
        <w:rPr>
          <w:rFonts w:ascii="Century Gothic" w:hAnsi="Century Gothic"/>
          <w:b/>
          <w:bCs/>
          <w:color w:val="auto"/>
        </w:rPr>
        <w:t>5.6.</w:t>
      </w:r>
      <w:r>
        <w:rPr>
          <w:rFonts w:ascii="Century Gothic" w:hAnsi="Century Gothic"/>
          <w:color w:val="auto"/>
        </w:rPr>
        <w:t xml:space="preserve"> </w:t>
      </w:r>
      <w:r w:rsidRPr="0013662B">
        <w:rPr>
          <w:rFonts w:ascii="Century Gothic" w:hAnsi="Century Gothic"/>
          <w:color w:val="auto"/>
        </w:rPr>
        <w:t>A não observância do disposto no item anterior poderá ensejar desclassificação no momento da habilitação.</w:t>
      </w:r>
    </w:p>
    <w:p w14:paraId="42F13F6A" w14:textId="77777777" w:rsidR="00A21FFC" w:rsidRPr="009261AF" w:rsidRDefault="00A21FFC" w:rsidP="00CA2BFE">
      <w:pPr>
        <w:pStyle w:val="PargrafodaLista"/>
        <w:numPr>
          <w:ilvl w:val="0"/>
          <w:numId w:val="3"/>
        </w:numPr>
        <w:suppressAutoHyphens/>
        <w:autoSpaceDN w:val="0"/>
        <w:jc w:val="both"/>
        <w:textAlignment w:val="baseline"/>
        <w:rPr>
          <w:rFonts w:ascii="Century Gothic" w:hAnsi="Century Gothic" w:cs="Arial"/>
          <w:vanish/>
          <w:sz w:val="20"/>
        </w:rPr>
      </w:pPr>
    </w:p>
    <w:p w14:paraId="3C1A9695" w14:textId="77777777" w:rsidR="00A21FFC" w:rsidRPr="009261AF" w:rsidRDefault="00A21FFC" w:rsidP="00CA2BFE">
      <w:pPr>
        <w:pStyle w:val="PargrafodaLista"/>
        <w:numPr>
          <w:ilvl w:val="0"/>
          <w:numId w:val="3"/>
        </w:numPr>
        <w:suppressAutoHyphens/>
        <w:autoSpaceDN w:val="0"/>
        <w:jc w:val="both"/>
        <w:textAlignment w:val="baseline"/>
        <w:rPr>
          <w:rFonts w:ascii="Century Gothic" w:hAnsi="Century Gothic" w:cs="Arial"/>
          <w:vanish/>
          <w:sz w:val="20"/>
        </w:rPr>
      </w:pPr>
    </w:p>
    <w:p w14:paraId="630F9A22" w14:textId="77777777" w:rsidR="00A21FFC" w:rsidRPr="0013662B" w:rsidRDefault="00A21FFC" w:rsidP="00CA2BFE">
      <w:pPr>
        <w:pStyle w:val="PargrafodaLista"/>
        <w:numPr>
          <w:ilvl w:val="1"/>
          <w:numId w:val="3"/>
        </w:numPr>
        <w:suppressAutoHyphens/>
        <w:autoSpaceDN w:val="0"/>
        <w:ind w:left="0" w:hanging="11"/>
        <w:jc w:val="both"/>
        <w:textAlignment w:val="baseline"/>
        <w:rPr>
          <w:rFonts w:ascii="Century Gothic" w:hAnsi="Century Gothic" w:cs="Arial"/>
          <w:sz w:val="20"/>
        </w:rPr>
      </w:pPr>
      <w:r w:rsidRPr="0013662B">
        <w:rPr>
          <w:rFonts w:ascii="Century Gothic" w:hAnsi="Century Gothic" w:cs="Arial"/>
          <w:sz w:val="20"/>
        </w:rPr>
        <w:t xml:space="preserve"> A licitante deverá manifestar, por meio de seu operador designado, em campo próprio do sistema, pleno conhecimento, aceitação e atendimento às exigências de habilitação previstas no Edital.</w:t>
      </w:r>
    </w:p>
    <w:p w14:paraId="6898F98B" w14:textId="50D9D856" w:rsidR="00A21FFC" w:rsidRPr="0013662B" w:rsidRDefault="00A21FFC" w:rsidP="00CA2BFE">
      <w:pPr>
        <w:pStyle w:val="PargrafodaLista"/>
        <w:numPr>
          <w:ilvl w:val="1"/>
          <w:numId w:val="3"/>
        </w:numPr>
        <w:suppressAutoHyphens/>
        <w:autoSpaceDE w:val="0"/>
        <w:autoSpaceDN w:val="0"/>
        <w:ind w:left="0" w:firstLine="0"/>
        <w:jc w:val="both"/>
        <w:textAlignment w:val="baseline"/>
        <w:rPr>
          <w:rFonts w:ascii="Century Gothic" w:hAnsi="Century Gothic" w:cs="Arial"/>
          <w:bCs/>
          <w:sz w:val="20"/>
        </w:rPr>
      </w:pPr>
      <w:r w:rsidRPr="0013662B">
        <w:rPr>
          <w:rFonts w:ascii="Century Gothic" w:hAnsi="Century Gothic" w:cs="Arial"/>
          <w:sz w:val="20"/>
        </w:rPr>
        <w:t>Qualquer dúvida em relação ao acesso no sistema operacional poderá ser esclarecida pela</w:t>
      </w:r>
      <w:r>
        <w:rPr>
          <w:rFonts w:ascii="Century Gothic" w:hAnsi="Century Gothic" w:cs="Arial"/>
          <w:sz w:val="20"/>
        </w:rPr>
        <w:t xml:space="preserve"> Bolsa de Licitações e Leilões do Brasil</w:t>
      </w:r>
      <w:r w:rsidRPr="0013662B">
        <w:rPr>
          <w:rFonts w:ascii="Century Gothic" w:hAnsi="Century Gothic" w:cs="Arial"/>
          <w:sz w:val="20"/>
        </w:rPr>
        <w:t>, através do</w:t>
      </w:r>
      <w:r w:rsidRPr="0013662B">
        <w:rPr>
          <w:rFonts w:ascii="Century Gothic" w:hAnsi="Century Gothic" w:cs="Arial"/>
          <w:b/>
          <w:sz w:val="20"/>
        </w:rPr>
        <w:t xml:space="preserve"> </w:t>
      </w:r>
      <w:r w:rsidRPr="0013662B">
        <w:rPr>
          <w:rFonts w:ascii="Century Gothic" w:hAnsi="Century Gothic" w:cs="Arial"/>
          <w:sz w:val="20"/>
        </w:rPr>
        <w:t xml:space="preserve">telefone </w:t>
      </w:r>
      <w:r w:rsidRPr="0013662B">
        <w:rPr>
          <w:rFonts w:ascii="Century Gothic" w:hAnsi="Century Gothic"/>
          <w:sz w:val="20"/>
        </w:rPr>
        <w:t>/</w:t>
      </w:r>
      <w:proofErr w:type="spellStart"/>
      <w:proofErr w:type="gramStart"/>
      <w:r w:rsidRPr="0013662B">
        <w:rPr>
          <w:rFonts w:ascii="Century Gothic" w:hAnsi="Century Gothic"/>
          <w:sz w:val="20"/>
        </w:rPr>
        <w:t>WhatsApp</w:t>
      </w:r>
      <w:proofErr w:type="spellEnd"/>
      <w:proofErr w:type="gramEnd"/>
      <w:r w:rsidRPr="0013662B">
        <w:rPr>
          <w:rFonts w:ascii="Century Gothic" w:hAnsi="Century Gothic"/>
          <w:sz w:val="20"/>
        </w:rPr>
        <w:t>: (</w:t>
      </w:r>
      <w:r w:rsidRPr="0013662B">
        <w:rPr>
          <w:rFonts w:ascii="Century Gothic" w:hAnsi="Century Gothic"/>
          <w:sz w:val="20"/>
          <w:lang w:eastAsia="zh-CN"/>
        </w:rPr>
        <w:t xml:space="preserve">41) 3097-4600 ou e-mail </w:t>
      </w:r>
      <w:hyperlink r:id="rId17" w:history="1">
        <w:r w:rsidRPr="00636D3B">
          <w:rPr>
            <w:rFonts w:ascii="Century Gothic" w:eastAsia="SimSun" w:hAnsi="Century Gothic" w:cs="Calibri"/>
            <w:b/>
            <w:color w:val="0000FF"/>
            <w:sz w:val="20"/>
            <w:u w:val="single"/>
          </w:rPr>
          <w:t>contato@bll.org.br</w:t>
        </w:r>
      </w:hyperlink>
      <w:r w:rsidRPr="0013662B">
        <w:rPr>
          <w:rFonts w:ascii="Century Gothic" w:hAnsi="Century Gothic" w:cs="Arial"/>
          <w:bCs/>
          <w:sz w:val="20"/>
        </w:rPr>
        <w:t xml:space="preserve">, podendo ser feito até uma hora antes do horário fixado no edital para </w:t>
      </w:r>
      <w:r w:rsidR="009C5A29" w:rsidRPr="0013662B">
        <w:rPr>
          <w:rFonts w:ascii="Century Gothic" w:hAnsi="Century Gothic" w:cs="Arial"/>
          <w:bCs/>
          <w:sz w:val="20"/>
        </w:rPr>
        <w:t>os recebimentos</w:t>
      </w:r>
      <w:r w:rsidRPr="0013662B">
        <w:rPr>
          <w:rFonts w:ascii="Century Gothic" w:hAnsi="Century Gothic" w:cs="Arial"/>
          <w:bCs/>
          <w:sz w:val="20"/>
        </w:rPr>
        <w:t xml:space="preserve"> das propostas.</w:t>
      </w:r>
    </w:p>
    <w:p w14:paraId="4FAA389D" w14:textId="77777777" w:rsidR="00A21FFC" w:rsidRPr="0013662B" w:rsidRDefault="00A21FFC" w:rsidP="00CA2BFE">
      <w:pPr>
        <w:pStyle w:val="PargrafodaLista"/>
        <w:numPr>
          <w:ilvl w:val="1"/>
          <w:numId w:val="3"/>
        </w:numPr>
        <w:tabs>
          <w:tab w:val="left" w:pos="426"/>
          <w:tab w:val="left" w:pos="567"/>
          <w:tab w:val="left" w:pos="709"/>
        </w:tabs>
        <w:suppressAutoHyphens/>
        <w:overflowPunct w:val="0"/>
        <w:autoSpaceDE w:val="0"/>
        <w:autoSpaceDN w:val="0"/>
        <w:adjustRightInd w:val="0"/>
        <w:ind w:left="0" w:firstLine="0"/>
        <w:jc w:val="both"/>
        <w:textAlignment w:val="baseline"/>
        <w:rPr>
          <w:rFonts w:ascii="Century Gothic" w:hAnsi="Century Gothic" w:cs="Arial"/>
          <w:sz w:val="20"/>
        </w:rPr>
      </w:pPr>
      <w:r w:rsidRPr="0013662B">
        <w:rPr>
          <w:rFonts w:ascii="Century Gothic" w:hAnsi="Century Gothic" w:cs="Arial"/>
          <w:sz w:val="20"/>
        </w:rPr>
        <w:t>O cadastramento do licitante deverá ser requerido acompanhado dos seguintes documentos:</w:t>
      </w:r>
    </w:p>
    <w:p w14:paraId="504AC72F" w14:textId="77777777" w:rsidR="00A21FFC" w:rsidRPr="0013662B" w:rsidRDefault="00A21FFC" w:rsidP="00CA2BFE">
      <w:pPr>
        <w:pStyle w:val="PargrafodaLista"/>
        <w:numPr>
          <w:ilvl w:val="0"/>
          <w:numId w:val="4"/>
        </w:numPr>
        <w:tabs>
          <w:tab w:val="left" w:pos="426"/>
          <w:tab w:val="left" w:pos="567"/>
          <w:tab w:val="left" w:pos="709"/>
        </w:tabs>
        <w:suppressAutoHyphens/>
        <w:overflowPunct w:val="0"/>
        <w:autoSpaceDE w:val="0"/>
        <w:autoSpaceDN w:val="0"/>
        <w:adjustRightInd w:val="0"/>
        <w:jc w:val="both"/>
        <w:textAlignment w:val="baseline"/>
        <w:rPr>
          <w:rFonts w:ascii="Century Gothic" w:hAnsi="Century Gothic" w:cs="Arial"/>
          <w:sz w:val="20"/>
        </w:rPr>
      </w:pPr>
      <w:r w:rsidRPr="0013662B">
        <w:rPr>
          <w:rFonts w:ascii="Century Gothic" w:hAnsi="Century Gothic" w:cs="Arial"/>
          <w:b/>
          <w:sz w:val="20"/>
        </w:rPr>
        <w:t>Instrumento particular de mandato</w:t>
      </w:r>
      <w:r w:rsidRPr="0013662B">
        <w:rPr>
          <w:rFonts w:ascii="Century Gothic" w:hAnsi="Century Gothic" w:cs="Arial"/>
          <w:sz w:val="20"/>
        </w:rPr>
        <w:t xml:space="preserve"> outorgando à corretora associada, por meio de seu operador devidamente credenciado junto à Bolsa, poderes específicos de sua representação no pregão, conforme modelo fornecido pela </w:t>
      </w:r>
      <w:r>
        <w:rPr>
          <w:rFonts w:ascii="Century Gothic" w:hAnsi="Century Gothic" w:cs="Calibri"/>
          <w:b/>
          <w:bCs/>
          <w:color w:val="000000"/>
          <w:sz w:val="20"/>
        </w:rPr>
        <w:t>Bolsa de Licitações e Leilões do Brasil</w:t>
      </w:r>
      <w:r w:rsidRPr="0013662B">
        <w:rPr>
          <w:rFonts w:ascii="Century Gothic" w:hAnsi="Century Gothic" w:cs="Calibri"/>
          <w:b/>
          <w:bCs/>
          <w:color w:val="000000"/>
          <w:sz w:val="20"/>
        </w:rPr>
        <w:t xml:space="preserve"> (www.bll.org.br</w:t>
      </w:r>
      <w:r w:rsidRPr="0013662B">
        <w:rPr>
          <w:rFonts w:ascii="Century Gothic" w:hAnsi="Century Gothic" w:cs="Arial"/>
          <w:b/>
          <w:sz w:val="20"/>
        </w:rPr>
        <w:t>).</w:t>
      </w:r>
    </w:p>
    <w:p w14:paraId="5FC84258" w14:textId="77777777" w:rsidR="00A21FFC" w:rsidRPr="0013662B" w:rsidRDefault="00A21FFC" w:rsidP="00A21FFC">
      <w:pPr>
        <w:pStyle w:val="PargrafodaLista"/>
        <w:overflowPunct w:val="0"/>
        <w:autoSpaceDE w:val="0"/>
        <w:adjustRightInd w:val="0"/>
        <w:ind w:left="360"/>
        <w:jc w:val="both"/>
        <w:rPr>
          <w:rFonts w:ascii="Century Gothic" w:hAnsi="Century Gothic" w:cs="Arial"/>
          <w:b/>
          <w:sz w:val="20"/>
        </w:rPr>
      </w:pPr>
      <w:r w:rsidRPr="0013662B">
        <w:rPr>
          <w:rFonts w:ascii="Century Gothic" w:hAnsi="Century Gothic" w:cs="Arial"/>
          <w:b/>
          <w:sz w:val="20"/>
        </w:rPr>
        <w:t>b)</w:t>
      </w:r>
      <w:r w:rsidRPr="0013662B">
        <w:rPr>
          <w:rFonts w:ascii="Century Gothic" w:hAnsi="Century Gothic" w:cs="Arial"/>
          <w:sz w:val="20"/>
        </w:rPr>
        <w:t xml:space="preserve"> </w:t>
      </w:r>
      <w:r w:rsidRPr="0013662B">
        <w:rPr>
          <w:rFonts w:ascii="Century Gothic" w:hAnsi="Century Gothic" w:cs="Arial"/>
          <w:b/>
          <w:sz w:val="20"/>
        </w:rPr>
        <w:t>Declaração de seu pleno conhecimento</w:t>
      </w:r>
      <w:r w:rsidRPr="0013662B">
        <w:rPr>
          <w:rFonts w:ascii="Century Gothic" w:hAnsi="Century Gothic" w:cs="Arial"/>
          <w:sz w:val="20"/>
        </w:rPr>
        <w:t xml:space="preserve">, de aceitação e de atendimento às exigências de habilitação previstas no Edital, conforme modelo fornecido pela </w:t>
      </w:r>
      <w:r>
        <w:rPr>
          <w:rFonts w:ascii="Century Gothic" w:hAnsi="Century Gothic" w:cs="Calibri"/>
          <w:b/>
          <w:bCs/>
          <w:color w:val="000000"/>
          <w:sz w:val="20"/>
        </w:rPr>
        <w:t>Bolsa de Licitações e Leilões do Brasil</w:t>
      </w:r>
      <w:r w:rsidRPr="0013662B">
        <w:rPr>
          <w:rFonts w:ascii="Century Gothic" w:hAnsi="Century Gothic" w:cs="Calibri"/>
          <w:b/>
          <w:bCs/>
          <w:color w:val="000000"/>
          <w:sz w:val="20"/>
        </w:rPr>
        <w:t xml:space="preserve"> (www.bll.org.br).</w:t>
      </w:r>
      <w:r w:rsidRPr="0013662B">
        <w:rPr>
          <w:rFonts w:ascii="Century Gothic" w:hAnsi="Century Gothic" w:cs="Arial"/>
          <w:b/>
          <w:sz w:val="20"/>
        </w:rPr>
        <w:t xml:space="preserve"> </w:t>
      </w:r>
    </w:p>
    <w:p w14:paraId="20A615DE" w14:textId="77777777" w:rsidR="00A21FFC" w:rsidRPr="007C1FFA" w:rsidRDefault="00A21FFC" w:rsidP="00CA2BFE">
      <w:pPr>
        <w:pStyle w:val="PargrafodaLista"/>
        <w:numPr>
          <w:ilvl w:val="1"/>
          <w:numId w:val="3"/>
        </w:numPr>
        <w:tabs>
          <w:tab w:val="left" w:pos="567"/>
        </w:tabs>
        <w:suppressAutoHyphens/>
        <w:overflowPunct w:val="0"/>
        <w:autoSpaceDE w:val="0"/>
        <w:autoSpaceDN w:val="0"/>
        <w:adjustRightInd w:val="0"/>
        <w:ind w:left="0" w:firstLine="0"/>
        <w:jc w:val="both"/>
        <w:textAlignment w:val="baseline"/>
        <w:rPr>
          <w:rFonts w:ascii="Century Gothic" w:hAnsi="Century Gothic" w:cs="Calibri"/>
          <w:sz w:val="20"/>
        </w:rPr>
      </w:pPr>
      <w:r w:rsidRPr="0013662B">
        <w:rPr>
          <w:rFonts w:ascii="Century Gothic" w:hAnsi="Century Gothic" w:cs="Arial"/>
          <w:b/>
          <w:sz w:val="20"/>
        </w:rPr>
        <w:lastRenderedPageBreak/>
        <w:t xml:space="preserve">O custo de operacionalização e uso do sistema ficará a cargo do Licitante vencedor do certame, que pagará a </w:t>
      </w:r>
      <w:r>
        <w:rPr>
          <w:rFonts w:ascii="Century Gothic" w:hAnsi="Century Gothic" w:cs="Arial"/>
          <w:b/>
          <w:sz w:val="20"/>
          <w:u w:val="single"/>
        </w:rPr>
        <w:t>Bolsa de Licitações e Leilões do Brasil</w:t>
      </w:r>
      <w:r w:rsidRPr="0013662B">
        <w:rPr>
          <w:rFonts w:ascii="Century Gothic" w:hAnsi="Century Gothic" w:cs="Arial"/>
          <w:b/>
          <w:sz w:val="20"/>
          <w:u w:val="single"/>
        </w:rPr>
        <w:t xml:space="preserve"> (www.bll.org.br</w:t>
      </w:r>
      <w:r>
        <w:rPr>
          <w:rFonts w:ascii="Century Gothic" w:hAnsi="Century Gothic" w:cs="Arial"/>
          <w:b/>
          <w:sz w:val="20"/>
          <w:u w:val="single"/>
        </w:rPr>
        <w:t>)</w:t>
      </w:r>
      <w:r w:rsidRPr="0013662B">
        <w:rPr>
          <w:rFonts w:ascii="Century Gothic" w:hAnsi="Century Gothic" w:cs="Arial"/>
          <w:b/>
          <w:sz w:val="20"/>
        </w:rPr>
        <w:t xml:space="preserve">, provedora do sistema eletrônico, o equivalente ao percentual estabelecido pela mesma sobre o valor contratual ajustado, a título de taxa pela utilização dos recursos de tecnologia da informação, em </w:t>
      </w:r>
      <w:r w:rsidRPr="00033D92">
        <w:rPr>
          <w:rFonts w:ascii="Century Gothic" w:hAnsi="Century Gothic" w:cs="Arial"/>
          <w:b/>
          <w:sz w:val="20"/>
        </w:rPr>
        <w:t xml:space="preserve">conformidade com o regulamento operacional da </w:t>
      </w:r>
      <w:r>
        <w:rPr>
          <w:rFonts w:ascii="Century Gothic" w:hAnsi="Century Gothic" w:cs="Arial"/>
          <w:b/>
          <w:sz w:val="20"/>
          <w:u w:val="single"/>
        </w:rPr>
        <w:t>Bolsa de Licitações e Leilões do Brasil</w:t>
      </w:r>
      <w:r w:rsidRPr="00033D92">
        <w:rPr>
          <w:rFonts w:ascii="Century Gothic" w:hAnsi="Century Gothic" w:cs="Arial"/>
          <w:b/>
          <w:sz w:val="20"/>
          <w:u w:val="single"/>
        </w:rPr>
        <w:t xml:space="preserve"> (www.bll.org.br)</w:t>
      </w:r>
      <w:r>
        <w:rPr>
          <w:rFonts w:ascii="Century Gothic" w:hAnsi="Century Gothic" w:cs="Arial"/>
          <w:b/>
          <w:sz w:val="20"/>
        </w:rPr>
        <w:t>.</w:t>
      </w:r>
    </w:p>
    <w:p w14:paraId="25952987" w14:textId="77777777" w:rsidR="003F0493" w:rsidRPr="00EC158E" w:rsidRDefault="003F0493" w:rsidP="00EC158E">
      <w:pPr>
        <w:spacing w:after="0" w:line="240" w:lineRule="auto"/>
        <w:jc w:val="both"/>
        <w:rPr>
          <w:rFonts w:ascii="Century Gothic" w:hAnsi="Century Gothic" w:cstheme="minorHAnsi"/>
          <w:b/>
          <w:color w:val="000000"/>
          <w:sz w:val="20"/>
          <w:szCs w:val="20"/>
        </w:rPr>
      </w:pPr>
    </w:p>
    <w:bookmarkEnd w:id="0"/>
    <w:bookmarkEnd w:id="1"/>
    <w:bookmarkEnd w:id="2"/>
    <w:bookmarkEnd w:id="3"/>
    <w:bookmarkEnd w:id="4"/>
    <w:bookmarkEnd w:id="5"/>
    <w:bookmarkEnd w:id="6"/>
    <w:bookmarkEnd w:id="7"/>
    <w:bookmarkEnd w:id="8"/>
    <w:bookmarkEnd w:id="9"/>
    <w:p w14:paraId="72B6180C" w14:textId="77777777" w:rsidR="000E2877" w:rsidRPr="0013662B" w:rsidRDefault="000E2877" w:rsidP="000E2877">
      <w:pPr>
        <w:pStyle w:val="Standard"/>
        <w:shd w:val="clear" w:color="auto" w:fill="FFFFFF"/>
        <w:tabs>
          <w:tab w:val="left" w:pos="8505"/>
          <w:tab w:val="left" w:pos="9781"/>
        </w:tabs>
        <w:jc w:val="both"/>
        <w:rPr>
          <w:rFonts w:ascii="Century Gothic" w:hAnsi="Century Gothic" w:cs="Arial"/>
          <w:b/>
          <w:bCs/>
          <w:sz w:val="20"/>
          <w:szCs w:val="20"/>
        </w:rPr>
      </w:pPr>
      <w:r>
        <w:rPr>
          <w:rFonts w:ascii="Century Gothic" w:hAnsi="Century Gothic" w:cs="Arial"/>
          <w:b/>
          <w:sz w:val="20"/>
          <w:szCs w:val="20"/>
        </w:rPr>
        <w:t>6.</w:t>
      </w:r>
      <w:r w:rsidRPr="0013662B">
        <w:rPr>
          <w:rFonts w:ascii="Century Gothic" w:hAnsi="Century Gothic" w:cs="Arial"/>
          <w:b/>
          <w:sz w:val="20"/>
          <w:szCs w:val="20"/>
        </w:rPr>
        <w:t xml:space="preserve"> DAS</w:t>
      </w:r>
      <w:r w:rsidRPr="0013662B">
        <w:rPr>
          <w:rFonts w:ascii="Century Gothic" w:hAnsi="Century Gothic" w:cs="Arial"/>
          <w:sz w:val="20"/>
          <w:szCs w:val="20"/>
        </w:rPr>
        <w:t xml:space="preserve"> </w:t>
      </w:r>
      <w:r w:rsidRPr="0013662B">
        <w:rPr>
          <w:rFonts w:ascii="Century Gothic" w:hAnsi="Century Gothic" w:cs="Arial"/>
          <w:b/>
          <w:bCs/>
          <w:sz w:val="20"/>
          <w:szCs w:val="20"/>
        </w:rPr>
        <w:t>CONDIÇÕES DE PARTICIPAÇÃO NA LICITAÇÃO:</w:t>
      </w:r>
    </w:p>
    <w:p w14:paraId="4EC57281" w14:textId="77777777" w:rsidR="000E2877" w:rsidRPr="00587842" w:rsidRDefault="000E2877" w:rsidP="000E2877">
      <w:pPr>
        <w:pStyle w:val="Nivel2"/>
        <w:spacing w:before="0" w:after="0" w:line="240" w:lineRule="auto"/>
        <w:ind w:left="0" w:firstLine="0"/>
        <w:rPr>
          <w:rFonts w:ascii="Century Gothic" w:hAnsi="Century Gothic"/>
          <w:bCs/>
        </w:rPr>
      </w:pPr>
      <w:r>
        <w:rPr>
          <w:rFonts w:ascii="Century Gothic" w:hAnsi="Century Gothic"/>
          <w:b/>
        </w:rPr>
        <w:t>6</w:t>
      </w:r>
      <w:r w:rsidRPr="00587842">
        <w:rPr>
          <w:rFonts w:ascii="Century Gothic" w:hAnsi="Century Gothic"/>
          <w:b/>
        </w:rPr>
        <w:t xml:space="preserve">.1. </w:t>
      </w:r>
      <w:bookmarkStart w:id="10" w:name="_Hlk135302270"/>
      <w:r w:rsidRPr="00587842">
        <w:rPr>
          <w:rFonts w:ascii="Century Gothic" w:hAnsi="Century Gothic"/>
        </w:rPr>
        <w:t xml:space="preserve">Poderão participar deste Pregão os interessados que estiverem previamente credenciados </w:t>
      </w:r>
      <w:bookmarkEnd w:id="10"/>
      <w:r w:rsidRPr="00587842">
        <w:rPr>
          <w:rFonts w:ascii="Century Gothic" w:hAnsi="Century Gothic"/>
        </w:rPr>
        <w:t xml:space="preserve">por meio da INTERNET, mediante condições de segurança - criptografia e autenticação – em todas as suas fases através do Sistema de Pregão Eletrônico da Bolsa de Licitações e Leilões do Brasil - BLL, disponível no endereço eletrônico: </w:t>
      </w:r>
      <w:hyperlink r:id="rId18" w:history="1">
        <w:r w:rsidRPr="00587842">
          <w:rPr>
            <w:rStyle w:val="Hyperlink"/>
            <w:rFonts w:ascii="Century Gothic" w:hAnsi="Century Gothic"/>
          </w:rPr>
          <w:t>https://bllcompras.com/Home/Login</w:t>
        </w:r>
      </w:hyperlink>
      <w:r w:rsidRPr="00587842">
        <w:rPr>
          <w:rFonts w:ascii="Century Gothic" w:hAnsi="Century Gothic"/>
        </w:rPr>
        <w:t>.</w:t>
      </w:r>
    </w:p>
    <w:p w14:paraId="07C6994E" w14:textId="77777777" w:rsidR="000E2877" w:rsidRDefault="000E2877" w:rsidP="000E2877">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6</w:t>
      </w:r>
      <w:r w:rsidRPr="00587842">
        <w:rPr>
          <w:rFonts w:ascii="Century Gothic" w:hAnsi="Century Gothic" w:cs="Arial"/>
          <w:b/>
          <w:sz w:val="20"/>
          <w:szCs w:val="20"/>
          <w:lang w:eastAsia="pt-BR" w:bidi="ar-SA"/>
        </w:rPr>
        <w:t>.</w:t>
      </w:r>
      <w:r>
        <w:rPr>
          <w:rFonts w:ascii="Century Gothic" w:hAnsi="Century Gothic" w:cs="Arial"/>
          <w:b/>
          <w:sz w:val="20"/>
          <w:szCs w:val="20"/>
          <w:lang w:eastAsia="pt-BR" w:bidi="ar-SA"/>
        </w:rPr>
        <w:t>1.</w:t>
      </w:r>
      <w:r w:rsidRPr="00587842">
        <w:rPr>
          <w:rFonts w:ascii="Century Gothic" w:hAnsi="Century Gothic" w:cs="Arial"/>
          <w:b/>
          <w:sz w:val="20"/>
          <w:szCs w:val="20"/>
          <w:lang w:eastAsia="pt-BR" w:bidi="ar-SA"/>
        </w:rPr>
        <w:t xml:space="preserve">2. </w:t>
      </w:r>
      <w:r w:rsidRPr="00587842">
        <w:rPr>
          <w:rFonts w:ascii="Century Gothic" w:hAnsi="Century Gothic" w:cs="Arial"/>
          <w:bCs/>
          <w:sz w:val="20"/>
          <w:szCs w:val="20"/>
          <w:lang w:eastAsia="pt-BR" w:bidi="ar-SA"/>
        </w:rPr>
        <w:t>Os interessados deverão atender às condições exigidas no cadastramento no credenciamento junto à BLL - Bolsa de Licitações e Leilões do Brasil; telefone: (041) 3097-4600; e-mail: contato@bll.org.br; até o horário fixado neste Edital para o início da apresentação das propostas; devendo apresentar toda a documentação exigida para o respectivo cadastramento/credenciamento.</w:t>
      </w:r>
    </w:p>
    <w:p w14:paraId="68F40207" w14:textId="2A3DAB76" w:rsidR="000E2877" w:rsidRPr="0049415E" w:rsidRDefault="000E2877" w:rsidP="000E2877">
      <w:pPr>
        <w:spacing w:after="0" w:line="240" w:lineRule="auto"/>
        <w:jc w:val="both"/>
        <w:rPr>
          <w:rFonts w:ascii="Century Gothic" w:hAnsi="Century Gothic" w:cs="Calibri"/>
          <w:sz w:val="20"/>
          <w:szCs w:val="20"/>
        </w:rPr>
      </w:pPr>
      <w:r w:rsidRPr="0049415E">
        <w:rPr>
          <w:rFonts w:ascii="Century Gothic" w:hAnsi="Century Gothic" w:cs="Arial"/>
          <w:b/>
          <w:sz w:val="20"/>
          <w:szCs w:val="20"/>
          <w:lang w:eastAsia="pt-BR"/>
        </w:rPr>
        <w:t>6.1.3</w:t>
      </w:r>
      <w:r w:rsidR="00E467E2">
        <w:rPr>
          <w:rFonts w:ascii="Century Gothic" w:hAnsi="Century Gothic" w:cs="Arial"/>
          <w:b/>
          <w:sz w:val="20"/>
          <w:szCs w:val="20"/>
          <w:lang w:eastAsia="pt-BR"/>
        </w:rPr>
        <w:t>.</w:t>
      </w:r>
      <w:r>
        <w:rPr>
          <w:rFonts w:ascii="Century Gothic" w:hAnsi="Century Gothic" w:cs="Arial"/>
          <w:bCs/>
          <w:sz w:val="20"/>
          <w:szCs w:val="20"/>
          <w:lang w:eastAsia="pt-BR"/>
        </w:rPr>
        <w:t xml:space="preserve"> </w:t>
      </w:r>
      <w:r w:rsidRPr="0049415E">
        <w:rPr>
          <w:rFonts w:ascii="Century Gothic" w:hAnsi="Century Gothic" w:cs="Calibri"/>
          <w:sz w:val="20"/>
          <w:szCs w:val="20"/>
        </w:rPr>
        <w:t xml:space="preserve">A participação nesta licitação não será restrita às Microempresas, Empresas de Pequeno Porte e Equiparados (cooperativas enquadradas no art. 34 da Lei nº 11.488/07 e </w:t>
      </w:r>
      <w:proofErr w:type="gramStart"/>
      <w:r w:rsidRPr="0049415E">
        <w:rPr>
          <w:rFonts w:ascii="Century Gothic" w:hAnsi="Century Gothic" w:cs="Calibri"/>
          <w:sz w:val="20"/>
          <w:szCs w:val="20"/>
        </w:rPr>
        <w:t>pessoa física ou empresário individual enquadrados nas situações previstas no art. 3º da Lei Complementar</w:t>
      </w:r>
      <w:proofErr w:type="gramEnd"/>
      <w:r w:rsidRPr="0049415E">
        <w:rPr>
          <w:rFonts w:ascii="Century Gothic" w:hAnsi="Century Gothic" w:cs="Calibri"/>
          <w:sz w:val="20"/>
          <w:szCs w:val="20"/>
        </w:rPr>
        <w:t xml:space="preserve"> nº 123/06). De acordo com o estabelecido no art. 49 daquela Lei Complementar.</w:t>
      </w:r>
    </w:p>
    <w:p w14:paraId="73FEA553" w14:textId="77777777" w:rsidR="000E2877" w:rsidRPr="004C0B40" w:rsidRDefault="000E2877" w:rsidP="000E2877">
      <w:pPr>
        <w:tabs>
          <w:tab w:val="left" w:pos="953"/>
        </w:tabs>
        <w:autoSpaceDE w:val="0"/>
        <w:spacing w:line="240" w:lineRule="auto"/>
        <w:jc w:val="both"/>
        <w:rPr>
          <w:rFonts w:ascii="Century Gothic" w:hAnsi="Century Gothic"/>
          <w:sz w:val="20"/>
          <w:szCs w:val="20"/>
          <w:lang w:val="pt-PT" w:eastAsia="pt-PT" w:bidi="pt-PT"/>
        </w:rPr>
      </w:pPr>
      <w:r w:rsidRPr="0049415E">
        <w:rPr>
          <w:rFonts w:ascii="Century Gothic" w:hAnsi="Century Gothic" w:cs="Arial"/>
          <w:b/>
          <w:sz w:val="20"/>
          <w:szCs w:val="20"/>
          <w:lang w:eastAsia="pt-BR"/>
        </w:rPr>
        <w:t>6.1.4.</w:t>
      </w:r>
      <w:r>
        <w:rPr>
          <w:rFonts w:ascii="Century Gothic" w:hAnsi="Century Gothic" w:cs="Arial"/>
          <w:bCs/>
          <w:sz w:val="20"/>
          <w:szCs w:val="20"/>
          <w:lang w:eastAsia="pt-BR"/>
        </w:rPr>
        <w:t xml:space="preserve"> </w:t>
      </w:r>
      <w:r w:rsidRPr="004C0B40">
        <w:rPr>
          <w:rFonts w:ascii="Century Gothic" w:hAnsi="Century Gothic"/>
          <w:sz w:val="20"/>
          <w:szCs w:val="20"/>
          <w:lang w:val="pt-PT" w:eastAsia="pt-PT" w:bidi="pt-PT"/>
        </w:rPr>
        <w:t>O artigo 49 da Lei Complementar 123/2006, com redação dada pela Lei Complementar n.º 147/2014, prevêque:</w:t>
      </w:r>
    </w:p>
    <w:p w14:paraId="0B1958BE" w14:textId="77777777" w:rsidR="000E2877" w:rsidRPr="00E467E2" w:rsidRDefault="000E2877" w:rsidP="00E467E2">
      <w:pPr>
        <w:tabs>
          <w:tab w:val="left" w:pos="2294"/>
        </w:tabs>
        <w:autoSpaceDE w:val="0"/>
        <w:spacing w:line="240" w:lineRule="auto"/>
        <w:ind w:left="2036" w:right="-2"/>
        <w:jc w:val="both"/>
        <w:rPr>
          <w:rFonts w:ascii="Century Gothic" w:hAnsi="Century Gothic"/>
          <w:b/>
          <w:sz w:val="18"/>
          <w:szCs w:val="18"/>
          <w:lang w:val="pt-PT" w:eastAsia="pt-PT" w:bidi="pt-PT"/>
        </w:rPr>
      </w:pPr>
      <w:r w:rsidRPr="00E467E2">
        <w:rPr>
          <w:rFonts w:ascii="Century Gothic" w:hAnsi="Century Gothic"/>
          <w:b/>
          <w:sz w:val="18"/>
          <w:szCs w:val="18"/>
          <w:lang w:val="pt-PT" w:eastAsia="pt-PT" w:bidi="pt-PT"/>
        </w:rPr>
        <w:t>Art.</w:t>
      </w:r>
      <w:r w:rsidRPr="00E467E2">
        <w:rPr>
          <w:rFonts w:ascii="Century Gothic" w:hAnsi="Century Gothic"/>
          <w:b/>
          <w:sz w:val="18"/>
          <w:szCs w:val="18"/>
          <w:lang w:val="pt-PT" w:eastAsia="pt-PT" w:bidi="pt-PT"/>
        </w:rPr>
        <w:tab/>
        <w:t>49.</w:t>
      </w:r>
      <w:r w:rsidRPr="00E467E2">
        <w:rPr>
          <w:rFonts w:ascii="Century Gothic" w:hAnsi="Century Gothic"/>
          <w:b/>
          <w:sz w:val="18"/>
          <w:szCs w:val="18"/>
          <w:lang w:val="pt-PT" w:eastAsia="pt-PT" w:bidi="pt-PT"/>
        </w:rPr>
        <w:tab/>
        <w:t>Não</w:t>
      </w:r>
      <w:r w:rsidRPr="00E467E2">
        <w:rPr>
          <w:rFonts w:ascii="Century Gothic" w:hAnsi="Century Gothic"/>
          <w:b/>
          <w:sz w:val="18"/>
          <w:szCs w:val="18"/>
          <w:lang w:val="pt-PT" w:eastAsia="pt-PT" w:bidi="pt-PT"/>
        </w:rPr>
        <w:tab/>
        <w:t>se</w:t>
      </w:r>
      <w:r w:rsidRPr="00E467E2">
        <w:rPr>
          <w:rFonts w:ascii="Century Gothic" w:hAnsi="Century Gothic"/>
          <w:b/>
          <w:sz w:val="18"/>
          <w:szCs w:val="18"/>
          <w:lang w:val="pt-PT" w:eastAsia="pt-PT" w:bidi="pt-PT"/>
        </w:rPr>
        <w:tab/>
        <w:t>aplica</w:t>
      </w:r>
      <w:r w:rsidRPr="00E467E2">
        <w:rPr>
          <w:rFonts w:ascii="Century Gothic" w:hAnsi="Century Gothic"/>
          <w:b/>
          <w:sz w:val="18"/>
          <w:szCs w:val="18"/>
          <w:lang w:val="pt-PT" w:eastAsia="pt-PT" w:bidi="pt-PT"/>
        </w:rPr>
        <w:tab/>
        <w:t>o</w:t>
      </w:r>
      <w:r w:rsidRPr="00E467E2">
        <w:rPr>
          <w:rFonts w:ascii="Century Gothic" w:hAnsi="Century Gothic"/>
          <w:b/>
          <w:sz w:val="18"/>
          <w:szCs w:val="18"/>
          <w:lang w:val="pt-PT" w:eastAsia="pt-PT" w:bidi="pt-PT"/>
        </w:rPr>
        <w:tab/>
        <w:t>disposto</w:t>
      </w:r>
      <w:r w:rsidRPr="00E467E2">
        <w:rPr>
          <w:rFonts w:ascii="Century Gothic" w:hAnsi="Century Gothic"/>
          <w:b/>
          <w:sz w:val="18"/>
          <w:szCs w:val="18"/>
          <w:lang w:val="pt-PT" w:eastAsia="pt-PT" w:bidi="pt-PT"/>
        </w:rPr>
        <w:tab/>
        <w:t>nos arts.</w:t>
      </w:r>
      <w:r w:rsidRPr="00E467E2">
        <w:rPr>
          <w:rFonts w:ascii="Century Gothic" w:hAnsi="Century Gothic"/>
          <w:b/>
          <w:sz w:val="18"/>
          <w:szCs w:val="18"/>
          <w:lang w:val="pt-PT" w:eastAsia="pt-PT" w:bidi="pt-PT"/>
        </w:rPr>
        <w:tab/>
        <w:t>47</w:t>
      </w:r>
      <w:r w:rsidRPr="00E467E2">
        <w:rPr>
          <w:rFonts w:ascii="Century Gothic" w:hAnsi="Century Gothic"/>
          <w:b/>
          <w:sz w:val="18"/>
          <w:szCs w:val="18"/>
          <w:lang w:val="pt-PT" w:eastAsia="pt-PT" w:bidi="pt-PT"/>
        </w:rPr>
        <w:tab/>
        <w:t>e</w:t>
      </w:r>
      <w:r w:rsidRPr="00E467E2">
        <w:rPr>
          <w:rFonts w:ascii="Century Gothic" w:hAnsi="Century Gothic"/>
          <w:b/>
          <w:sz w:val="18"/>
          <w:szCs w:val="18"/>
          <w:lang w:val="pt-PT" w:eastAsia="pt-PT" w:bidi="pt-PT"/>
        </w:rPr>
        <w:tab/>
        <w:t>48</w:t>
      </w:r>
      <w:r w:rsidRPr="00E467E2">
        <w:rPr>
          <w:rFonts w:ascii="Century Gothic" w:hAnsi="Century Gothic"/>
          <w:b/>
          <w:sz w:val="18"/>
          <w:szCs w:val="18"/>
          <w:lang w:val="pt-PT" w:eastAsia="pt-PT" w:bidi="pt-PT"/>
        </w:rPr>
        <w:tab/>
        <w:t>desta</w:t>
      </w:r>
      <w:r w:rsidRPr="00E467E2">
        <w:rPr>
          <w:rFonts w:ascii="Century Gothic" w:hAnsi="Century Gothic"/>
          <w:b/>
          <w:sz w:val="18"/>
          <w:szCs w:val="18"/>
          <w:lang w:val="pt-PT" w:eastAsia="pt-PT" w:bidi="pt-PT"/>
        </w:rPr>
        <w:tab/>
        <w:t>Lei Complementar quando:</w:t>
      </w:r>
    </w:p>
    <w:p w14:paraId="666E209A" w14:textId="77777777" w:rsidR="000E2877" w:rsidRPr="00E467E2" w:rsidRDefault="000E2877" w:rsidP="00E467E2">
      <w:pPr>
        <w:widowControl w:val="0"/>
        <w:numPr>
          <w:ilvl w:val="0"/>
          <w:numId w:val="1"/>
        </w:numPr>
        <w:tabs>
          <w:tab w:val="left" w:pos="2294"/>
        </w:tabs>
        <w:autoSpaceDE w:val="0"/>
        <w:autoSpaceDN w:val="0"/>
        <w:spacing w:after="0" w:line="240" w:lineRule="auto"/>
        <w:ind w:left="2036" w:right="-2" w:firstLine="0"/>
        <w:jc w:val="both"/>
        <w:rPr>
          <w:rFonts w:ascii="Century Gothic" w:hAnsi="Century Gothic"/>
          <w:b/>
          <w:sz w:val="18"/>
          <w:szCs w:val="18"/>
          <w:lang w:val="pt-PT" w:eastAsia="pt-PT" w:bidi="pt-PT"/>
        </w:rPr>
      </w:pPr>
      <w:r w:rsidRPr="00E467E2">
        <w:rPr>
          <w:rFonts w:ascii="Century Gothic" w:hAnsi="Century Gothic"/>
          <w:b/>
          <w:sz w:val="18"/>
          <w:szCs w:val="18"/>
          <w:lang w:val="pt-PT" w:eastAsia="pt-PT" w:bidi="pt-PT"/>
        </w:rPr>
        <w:t xml:space="preserve"> - não houver um mínimo de 03 (três) fornecedores competitivos enquadrados como microempresas ou empresas de </w:t>
      </w:r>
      <w:proofErr w:type="gramStart"/>
      <w:r w:rsidRPr="00E467E2">
        <w:rPr>
          <w:rFonts w:ascii="Century Gothic" w:hAnsi="Century Gothic"/>
          <w:b/>
          <w:sz w:val="18"/>
          <w:szCs w:val="18"/>
          <w:lang w:val="pt-PT" w:eastAsia="pt-PT" w:bidi="pt-PT"/>
        </w:rPr>
        <w:t>pequeno porte sediados</w:t>
      </w:r>
      <w:proofErr w:type="gramEnd"/>
      <w:r w:rsidRPr="00E467E2">
        <w:rPr>
          <w:rFonts w:ascii="Century Gothic" w:hAnsi="Century Gothic"/>
          <w:b/>
          <w:sz w:val="18"/>
          <w:szCs w:val="18"/>
          <w:lang w:val="pt-PT" w:eastAsia="pt-PT" w:bidi="pt-PT"/>
        </w:rPr>
        <w:t xml:space="preserve"> local ou regionalmente e capazes de cumprir as exigências estabelecidas no instrumento convocatório;</w:t>
      </w:r>
    </w:p>
    <w:p w14:paraId="29E59AE6" w14:textId="77777777" w:rsidR="000E2877" w:rsidRPr="00E467E2" w:rsidRDefault="000E2877" w:rsidP="00E467E2">
      <w:pPr>
        <w:tabs>
          <w:tab w:val="left" w:pos="2294"/>
        </w:tabs>
        <w:autoSpaceDE w:val="0"/>
        <w:spacing w:line="240" w:lineRule="auto"/>
        <w:ind w:left="2036" w:right="-2"/>
        <w:jc w:val="both"/>
        <w:rPr>
          <w:rFonts w:ascii="Century Gothic" w:hAnsi="Century Gothic"/>
          <w:b/>
          <w:sz w:val="18"/>
          <w:szCs w:val="18"/>
          <w:lang w:val="pt-PT" w:eastAsia="pt-PT" w:bidi="pt-PT"/>
        </w:rPr>
      </w:pPr>
      <w:r w:rsidRPr="00E467E2">
        <w:rPr>
          <w:rFonts w:ascii="Century Gothic" w:hAnsi="Century Gothic"/>
          <w:b/>
          <w:sz w:val="18"/>
          <w:szCs w:val="18"/>
          <w:lang w:val="pt-PT" w:eastAsia="pt-PT" w:bidi="pt-PT"/>
        </w:rPr>
        <w:t>II - o tratamento diferenciado e simplificado para as microempresas e empresas de pequeno porte não for vantajoso para a administração pública ou representar prejuízo ao conjunto ou complexo do objeto a ser contratado;</w:t>
      </w:r>
    </w:p>
    <w:p w14:paraId="6874330F" w14:textId="77777777" w:rsidR="000E2877" w:rsidRDefault="000E2877" w:rsidP="000E2877">
      <w:pPr>
        <w:tabs>
          <w:tab w:val="left" w:pos="2294"/>
        </w:tabs>
        <w:autoSpaceDE w:val="0"/>
        <w:spacing w:after="0" w:line="240" w:lineRule="auto"/>
        <w:jc w:val="both"/>
        <w:rPr>
          <w:rFonts w:ascii="Century Gothic" w:hAnsi="Century Gothic"/>
          <w:iCs/>
          <w:sz w:val="20"/>
          <w:szCs w:val="20"/>
          <w:lang w:val="pt-PT" w:eastAsia="pt-PT" w:bidi="pt-PT"/>
        </w:rPr>
      </w:pPr>
      <w:r w:rsidRPr="00950A7F">
        <w:rPr>
          <w:rFonts w:ascii="Century Gothic" w:hAnsi="Century Gothic" w:cs="Arial"/>
          <w:b/>
          <w:sz w:val="20"/>
          <w:szCs w:val="20"/>
          <w:lang w:eastAsia="pt-BR"/>
        </w:rPr>
        <w:t>6.1.5</w:t>
      </w:r>
      <w:r>
        <w:rPr>
          <w:rFonts w:ascii="Century Gothic" w:hAnsi="Century Gothic" w:cs="Arial"/>
          <w:bCs/>
          <w:sz w:val="20"/>
          <w:szCs w:val="20"/>
          <w:lang w:eastAsia="pt-BR"/>
        </w:rPr>
        <w:t xml:space="preserve">. </w:t>
      </w:r>
      <w:r w:rsidRPr="004C0B40">
        <w:rPr>
          <w:rFonts w:ascii="Century Gothic" w:hAnsi="Century Gothic"/>
          <w:iCs/>
          <w:sz w:val="20"/>
          <w:szCs w:val="20"/>
          <w:lang w:val="pt-PT" w:eastAsia="pt-PT" w:bidi="pt-PT"/>
        </w:rPr>
        <w:t>Poderão participar deste Pregão Eletrônico as empresas que apresentarem toda a documentação por ela exigida para respectivo cadastramento junto à Bolsa de Licitações do Brasil.</w:t>
      </w:r>
    </w:p>
    <w:p w14:paraId="6AA376F7" w14:textId="669B4F6A" w:rsidR="00926DD0" w:rsidRPr="00926DD0" w:rsidRDefault="00926DD0" w:rsidP="000E2877">
      <w:pPr>
        <w:tabs>
          <w:tab w:val="left" w:pos="2294"/>
        </w:tabs>
        <w:autoSpaceDE w:val="0"/>
        <w:spacing w:after="0" w:line="240" w:lineRule="auto"/>
        <w:jc w:val="both"/>
        <w:rPr>
          <w:rFonts w:ascii="Century Gothic" w:hAnsi="Century Gothic"/>
          <w:iCs/>
          <w:sz w:val="20"/>
          <w:szCs w:val="20"/>
          <w:lang w:eastAsia="pt-PT" w:bidi="pt-PT"/>
        </w:rPr>
      </w:pPr>
      <w:r w:rsidRPr="00926DD0">
        <w:rPr>
          <w:rFonts w:ascii="Century Gothic" w:hAnsi="Century Gothic"/>
          <w:b/>
          <w:iCs/>
          <w:sz w:val="20"/>
          <w:szCs w:val="20"/>
          <w:lang w:val="pt-PT" w:eastAsia="pt-PT" w:bidi="pt-PT"/>
        </w:rPr>
        <w:t>6.1.6</w:t>
      </w:r>
      <w:r>
        <w:rPr>
          <w:rFonts w:ascii="Century Gothic" w:hAnsi="Century Gothic"/>
          <w:iCs/>
          <w:sz w:val="20"/>
          <w:szCs w:val="20"/>
          <w:lang w:val="pt-PT" w:eastAsia="pt-PT" w:bidi="pt-PT"/>
        </w:rPr>
        <w:t xml:space="preserve">. </w:t>
      </w:r>
      <w:r w:rsidRPr="00926DD0">
        <w:rPr>
          <w:rFonts w:ascii="Century Gothic" w:hAnsi="Century Gothic"/>
          <w:iCs/>
          <w:sz w:val="20"/>
          <w:szCs w:val="20"/>
          <w:lang w:val="pt-PT" w:eastAsia="pt-PT" w:bidi="pt-PT"/>
        </w:rPr>
        <w:t>Declaração falsa relativa ao cumprimento dos requisitos de habilitação, à conformidade da proposta ou ao enquadramento como microempresa ou empresa de pequeno porte sujeitará o licitante às sanções previstas neste edital.</w:t>
      </w:r>
    </w:p>
    <w:p w14:paraId="4CD7A78E" w14:textId="77777777" w:rsidR="000E2877" w:rsidRPr="0013662B" w:rsidRDefault="000E2877" w:rsidP="000E2877">
      <w:pPr>
        <w:autoSpaceDE w:val="0"/>
        <w:spacing w:after="0" w:line="240" w:lineRule="auto"/>
        <w:jc w:val="both"/>
        <w:rPr>
          <w:rFonts w:ascii="Century Gothic" w:hAnsi="Century Gothic" w:cs="Calibri"/>
          <w:sz w:val="20"/>
          <w:szCs w:val="20"/>
        </w:rPr>
      </w:pPr>
    </w:p>
    <w:p w14:paraId="0843DC04" w14:textId="6F425511" w:rsidR="000E2877" w:rsidRPr="00874468" w:rsidRDefault="000E2877" w:rsidP="000E2877">
      <w:pPr>
        <w:pStyle w:val="Standard"/>
        <w:shd w:val="clear" w:color="auto" w:fill="FFFFFF"/>
        <w:tabs>
          <w:tab w:val="left" w:pos="8505"/>
          <w:tab w:val="left" w:pos="9781"/>
        </w:tabs>
        <w:jc w:val="both"/>
        <w:rPr>
          <w:rFonts w:ascii="Century Gothic" w:hAnsi="Century Gothic" w:cs="Calibri"/>
          <w:b/>
          <w:sz w:val="20"/>
          <w:szCs w:val="20"/>
        </w:rPr>
      </w:pPr>
      <w:r>
        <w:rPr>
          <w:rFonts w:ascii="Century Gothic" w:hAnsi="Century Gothic" w:cs="Calibri"/>
          <w:b/>
          <w:sz w:val="20"/>
          <w:szCs w:val="20"/>
        </w:rPr>
        <w:t>6.2</w:t>
      </w:r>
      <w:r w:rsidR="009C5A29">
        <w:rPr>
          <w:rFonts w:ascii="Century Gothic" w:hAnsi="Century Gothic" w:cs="Calibri"/>
          <w:b/>
          <w:sz w:val="20"/>
          <w:szCs w:val="20"/>
        </w:rPr>
        <w:t>.</w:t>
      </w:r>
      <w:r w:rsidRPr="00874468">
        <w:rPr>
          <w:rFonts w:ascii="Century Gothic" w:hAnsi="Century Gothic" w:cs="Calibri"/>
          <w:b/>
          <w:sz w:val="20"/>
          <w:szCs w:val="20"/>
        </w:rPr>
        <w:t xml:space="preserve"> </w:t>
      </w:r>
      <w:r w:rsidRPr="00217FBC">
        <w:rPr>
          <w:rFonts w:ascii="Century Gothic" w:hAnsi="Century Gothic" w:cs="Calibri"/>
          <w:b/>
          <w:sz w:val="20"/>
          <w:szCs w:val="20"/>
        </w:rPr>
        <w:t>NÃO PODERÃO DISPUTAR ESTA LICITAÇÃO:</w:t>
      </w:r>
    </w:p>
    <w:p w14:paraId="2E5C285F" w14:textId="77777777" w:rsidR="000E2877" w:rsidRPr="009261AF" w:rsidRDefault="000E2877" w:rsidP="00CA2BFE">
      <w:pPr>
        <w:pStyle w:val="PargrafodaLista"/>
        <w:numPr>
          <w:ilvl w:val="0"/>
          <w:numId w:val="5"/>
        </w:numPr>
        <w:tabs>
          <w:tab w:val="left" w:pos="709"/>
        </w:tabs>
        <w:autoSpaceDE w:val="0"/>
        <w:snapToGrid w:val="0"/>
        <w:jc w:val="both"/>
        <w:rPr>
          <w:rFonts w:ascii="Century Gothic" w:hAnsi="Century Gothic" w:cs="Arial"/>
          <w:vanish/>
          <w:sz w:val="20"/>
        </w:rPr>
      </w:pPr>
      <w:bookmarkStart w:id="11" w:name="_Ref113883338"/>
    </w:p>
    <w:p w14:paraId="208590B7" w14:textId="77777777" w:rsidR="000E2877" w:rsidRPr="009261AF" w:rsidRDefault="000E2877" w:rsidP="00CA2BFE">
      <w:pPr>
        <w:pStyle w:val="PargrafodaLista"/>
        <w:numPr>
          <w:ilvl w:val="0"/>
          <w:numId w:val="5"/>
        </w:numPr>
        <w:tabs>
          <w:tab w:val="left" w:pos="709"/>
        </w:tabs>
        <w:autoSpaceDE w:val="0"/>
        <w:snapToGrid w:val="0"/>
        <w:jc w:val="both"/>
        <w:rPr>
          <w:rFonts w:ascii="Century Gothic" w:hAnsi="Century Gothic" w:cs="Arial"/>
          <w:vanish/>
          <w:sz w:val="20"/>
        </w:rPr>
      </w:pPr>
    </w:p>
    <w:p w14:paraId="3F0D8BE8" w14:textId="77777777" w:rsidR="000E2877" w:rsidRPr="009261AF" w:rsidRDefault="000E2877" w:rsidP="00CA2BFE">
      <w:pPr>
        <w:pStyle w:val="PargrafodaLista"/>
        <w:numPr>
          <w:ilvl w:val="1"/>
          <w:numId w:val="5"/>
        </w:numPr>
        <w:tabs>
          <w:tab w:val="left" w:pos="709"/>
        </w:tabs>
        <w:autoSpaceDE w:val="0"/>
        <w:snapToGrid w:val="0"/>
        <w:jc w:val="both"/>
        <w:rPr>
          <w:rFonts w:ascii="Century Gothic" w:hAnsi="Century Gothic" w:cs="Arial"/>
          <w:vanish/>
          <w:sz w:val="20"/>
        </w:rPr>
      </w:pPr>
    </w:p>
    <w:p w14:paraId="05BD0B71" w14:textId="77777777" w:rsidR="000E2877" w:rsidRPr="0013662B" w:rsidRDefault="000E2877" w:rsidP="00CA2BFE">
      <w:pPr>
        <w:pStyle w:val="PargrafodaLista"/>
        <w:numPr>
          <w:ilvl w:val="2"/>
          <w:numId w:val="5"/>
        </w:numPr>
        <w:tabs>
          <w:tab w:val="left" w:pos="709"/>
        </w:tabs>
        <w:autoSpaceDE w:val="0"/>
        <w:snapToGrid w:val="0"/>
        <w:jc w:val="both"/>
        <w:rPr>
          <w:rFonts w:ascii="Century Gothic" w:hAnsi="Century Gothic" w:cs="Arial"/>
          <w:sz w:val="20"/>
        </w:rPr>
      </w:pPr>
      <w:proofErr w:type="gramStart"/>
      <w:r w:rsidRPr="0013662B">
        <w:rPr>
          <w:rFonts w:ascii="Century Gothic" w:hAnsi="Century Gothic" w:cs="Arial"/>
          <w:sz w:val="20"/>
        </w:rPr>
        <w:t>aquele</w:t>
      </w:r>
      <w:proofErr w:type="gramEnd"/>
      <w:r w:rsidRPr="0013662B">
        <w:rPr>
          <w:rFonts w:ascii="Century Gothic" w:hAnsi="Century Gothic" w:cs="Arial"/>
          <w:sz w:val="20"/>
        </w:rPr>
        <w:t xml:space="preserve"> que não atenda às condições deste Edital e seu(s) anexo(s);</w:t>
      </w:r>
    </w:p>
    <w:p w14:paraId="406C9E74" w14:textId="77777777" w:rsidR="000E2877" w:rsidRPr="0013662B" w:rsidRDefault="000E2877" w:rsidP="00CA2BFE">
      <w:pPr>
        <w:pStyle w:val="Nivel3"/>
        <w:numPr>
          <w:ilvl w:val="2"/>
          <w:numId w:val="5"/>
        </w:numPr>
        <w:spacing w:before="0" w:after="0" w:line="240" w:lineRule="auto"/>
        <w:ind w:left="0" w:firstLine="0"/>
        <w:rPr>
          <w:rFonts w:ascii="Century Gothic" w:hAnsi="Century Gothic"/>
          <w:color w:val="auto"/>
        </w:rPr>
      </w:pPr>
      <w:bookmarkStart w:id="12" w:name="_Ref114659912"/>
      <w:proofErr w:type="gramStart"/>
      <w:r w:rsidRPr="0013662B">
        <w:rPr>
          <w:rFonts w:ascii="Century Gothic" w:hAnsi="Century Gothic"/>
          <w:color w:val="auto"/>
        </w:rPr>
        <w:t>autor</w:t>
      </w:r>
      <w:proofErr w:type="gramEnd"/>
      <w:r w:rsidRPr="0013662B">
        <w:rPr>
          <w:rFonts w:ascii="Century Gothic" w:hAnsi="Century Gothic"/>
          <w:color w:val="auto"/>
        </w:rPr>
        <w:t xml:space="preserve"> do anteprojeto, do projeto básico ou do projeto executivo, pessoa física ou jurídica, quando a licitação versar sobre serviços ou fornecimento de bens a ele relacionados;</w:t>
      </w:r>
      <w:bookmarkEnd w:id="11"/>
      <w:bookmarkEnd w:id="12"/>
    </w:p>
    <w:p w14:paraId="2207AF05" w14:textId="77777777" w:rsidR="000E2877" w:rsidRPr="004E0587" w:rsidRDefault="000E2877" w:rsidP="00CA2BFE">
      <w:pPr>
        <w:pStyle w:val="PargrafodaLista"/>
        <w:numPr>
          <w:ilvl w:val="2"/>
          <w:numId w:val="5"/>
        </w:numPr>
        <w:suppressAutoHyphens/>
        <w:autoSpaceDN w:val="0"/>
        <w:ind w:left="0" w:firstLine="0"/>
        <w:jc w:val="both"/>
        <w:textAlignment w:val="baseline"/>
        <w:rPr>
          <w:rFonts w:ascii="Century Gothic" w:hAnsi="Century Gothic" w:cs="Arial"/>
          <w:sz w:val="20"/>
        </w:rPr>
      </w:pPr>
      <w:bookmarkStart w:id="13" w:name="_Ref113883003"/>
      <w:proofErr w:type="gramStart"/>
      <w:r w:rsidRPr="004E0587">
        <w:rPr>
          <w:rFonts w:ascii="Century Gothic" w:hAnsi="Century Gothic" w:cs="Arial"/>
          <w:sz w:val="20"/>
        </w:rPr>
        <w:t>empresa</w:t>
      </w:r>
      <w:proofErr w:type="gramEnd"/>
      <w:r w:rsidRPr="004E0587">
        <w:rPr>
          <w:rFonts w:ascii="Century Gothic" w:hAnsi="Century Gothic" w:cs="Arial"/>
          <w:sz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BD2155B" w14:textId="77777777" w:rsidR="000E2877" w:rsidRPr="0013662B" w:rsidRDefault="000E2877" w:rsidP="00CA2BFE">
      <w:pPr>
        <w:pStyle w:val="Nivel3"/>
        <w:numPr>
          <w:ilvl w:val="2"/>
          <w:numId w:val="5"/>
        </w:numPr>
        <w:spacing w:before="0" w:after="0" w:line="240" w:lineRule="auto"/>
        <w:ind w:left="0" w:firstLine="0"/>
        <w:rPr>
          <w:rFonts w:ascii="Century Gothic" w:hAnsi="Century Gothic"/>
          <w:color w:val="auto"/>
        </w:rPr>
      </w:pPr>
      <w:proofErr w:type="gramStart"/>
      <w:r w:rsidRPr="0013662B">
        <w:rPr>
          <w:rFonts w:ascii="Century Gothic" w:hAnsi="Century Gothic"/>
          <w:color w:val="auto"/>
        </w:rPr>
        <w:t>pessoa</w:t>
      </w:r>
      <w:proofErr w:type="gramEnd"/>
      <w:r w:rsidRPr="0013662B">
        <w:rPr>
          <w:rFonts w:ascii="Century Gothic" w:hAnsi="Century Gothic"/>
          <w:color w:val="auto"/>
        </w:rPr>
        <w:t xml:space="preserve"> física ou jurídica que se encontre, ao tempo da licitação, impossibilitada de participar da licitação em decorrência de sanção que lhe foi imposta;</w:t>
      </w:r>
      <w:bookmarkEnd w:id="13"/>
    </w:p>
    <w:p w14:paraId="658A02EC" w14:textId="77777777" w:rsidR="000E2877" w:rsidRPr="0013662B" w:rsidRDefault="000E2877" w:rsidP="00CA2BFE">
      <w:pPr>
        <w:pStyle w:val="Nivel3"/>
        <w:numPr>
          <w:ilvl w:val="2"/>
          <w:numId w:val="5"/>
        </w:numPr>
        <w:spacing w:before="0" w:after="0" w:line="240" w:lineRule="auto"/>
        <w:ind w:left="0" w:firstLine="0"/>
        <w:rPr>
          <w:rFonts w:ascii="Century Gothic" w:hAnsi="Century Gothic"/>
          <w:color w:val="auto"/>
        </w:rPr>
      </w:pPr>
      <w:proofErr w:type="gramStart"/>
      <w:r w:rsidRPr="0013662B">
        <w:rPr>
          <w:rFonts w:ascii="Century Gothic" w:hAnsi="Century Gothic"/>
          <w:color w:val="auto"/>
        </w:rPr>
        <w:lastRenderedPageBreak/>
        <w:t>aquele</w:t>
      </w:r>
      <w:proofErr w:type="gramEnd"/>
      <w:r w:rsidRPr="0013662B">
        <w:rPr>
          <w:rFonts w:ascii="Century Gothic" w:hAnsi="Century Gothic"/>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9F00C8" w14:textId="77777777" w:rsidR="000E2877" w:rsidRPr="0013662B" w:rsidRDefault="000E2877" w:rsidP="00CA2BFE">
      <w:pPr>
        <w:pStyle w:val="Nivel3"/>
        <w:numPr>
          <w:ilvl w:val="2"/>
          <w:numId w:val="5"/>
        </w:numPr>
        <w:spacing w:before="0" w:after="0" w:line="240" w:lineRule="auto"/>
        <w:ind w:left="0" w:firstLine="0"/>
        <w:rPr>
          <w:rFonts w:ascii="Century Gothic" w:hAnsi="Century Gothic"/>
          <w:color w:val="auto"/>
        </w:rPr>
      </w:pPr>
      <w:bookmarkStart w:id="14" w:name="_Ref113883579"/>
      <w:proofErr w:type="gramStart"/>
      <w:r w:rsidRPr="0013662B">
        <w:rPr>
          <w:rFonts w:ascii="Century Gothic" w:hAnsi="Century Gothic"/>
          <w:color w:val="auto"/>
        </w:rPr>
        <w:t>empresas</w:t>
      </w:r>
      <w:proofErr w:type="gramEnd"/>
      <w:r w:rsidRPr="0013662B">
        <w:rPr>
          <w:rFonts w:ascii="Century Gothic" w:hAnsi="Century Gothic"/>
          <w:color w:val="auto"/>
        </w:rPr>
        <w:t xml:space="preserve"> controladoras, controladas ou coligadas, nos termos da Lei nº 6.404, de 15 de dezembro de 1976, concorrendo entre si;</w:t>
      </w:r>
      <w:bookmarkEnd w:id="14"/>
    </w:p>
    <w:p w14:paraId="40EDEBD2" w14:textId="77777777" w:rsidR="000E2877" w:rsidRPr="0013662B" w:rsidRDefault="000E2877" w:rsidP="00CA2BFE">
      <w:pPr>
        <w:pStyle w:val="Nivel3"/>
        <w:numPr>
          <w:ilvl w:val="2"/>
          <w:numId w:val="5"/>
        </w:numPr>
        <w:spacing w:before="0" w:after="0" w:line="240" w:lineRule="auto"/>
        <w:ind w:left="0" w:firstLine="0"/>
        <w:rPr>
          <w:rFonts w:ascii="Century Gothic" w:hAnsi="Century Gothic"/>
          <w:color w:val="auto"/>
        </w:rPr>
      </w:pPr>
      <w:proofErr w:type="gramStart"/>
      <w:r w:rsidRPr="0013662B">
        <w:rPr>
          <w:rFonts w:ascii="Century Gothic" w:hAnsi="Century Gothic"/>
          <w:color w:val="auto"/>
        </w:rPr>
        <w:t>pessoa</w:t>
      </w:r>
      <w:proofErr w:type="gramEnd"/>
      <w:r w:rsidRPr="0013662B">
        <w:rPr>
          <w:rFonts w:ascii="Century Gothic" w:hAnsi="Century Gothic"/>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27CB82D" w14:textId="77777777" w:rsidR="000E2877" w:rsidRPr="0013662B" w:rsidRDefault="000E2877" w:rsidP="00CA2BFE">
      <w:pPr>
        <w:pStyle w:val="Nivel3"/>
        <w:numPr>
          <w:ilvl w:val="2"/>
          <w:numId w:val="5"/>
        </w:numPr>
        <w:spacing w:before="0" w:after="0" w:line="240" w:lineRule="auto"/>
        <w:ind w:left="0" w:firstLine="0"/>
        <w:rPr>
          <w:rFonts w:ascii="Century Gothic" w:hAnsi="Century Gothic"/>
          <w:color w:val="auto"/>
        </w:rPr>
      </w:pPr>
      <w:bookmarkStart w:id="15" w:name="_Ref113962336"/>
      <w:proofErr w:type="gramStart"/>
      <w:r w:rsidRPr="0013662B">
        <w:rPr>
          <w:rFonts w:ascii="Century Gothic" w:hAnsi="Century Gothic"/>
          <w:color w:val="auto"/>
        </w:rPr>
        <w:t>agente</w:t>
      </w:r>
      <w:proofErr w:type="gramEnd"/>
      <w:r w:rsidRPr="0013662B">
        <w:rPr>
          <w:rFonts w:ascii="Century Gothic" w:hAnsi="Century Gothic"/>
          <w:color w:val="auto"/>
        </w:rPr>
        <w:t xml:space="preserve"> público do órgão ou entidade licitante;</w:t>
      </w:r>
      <w:bookmarkEnd w:id="15"/>
    </w:p>
    <w:p w14:paraId="05B24482" w14:textId="77777777" w:rsidR="000E2877" w:rsidRPr="0013662B" w:rsidRDefault="000E2877" w:rsidP="00CA2BFE">
      <w:pPr>
        <w:numPr>
          <w:ilvl w:val="2"/>
          <w:numId w:val="5"/>
        </w:numPr>
        <w:autoSpaceDE w:val="0"/>
        <w:snapToGrid w:val="0"/>
        <w:spacing w:after="0" w:line="240" w:lineRule="auto"/>
        <w:ind w:left="0" w:firstLine="0"/>
        <w:jc w:val="both"/>
        <w:rPr>
          <w:rFonts w:ascii="Century Gothic" w:hAnsi="Century Gothic" w:cs="Arial"/>
          <w:color w:val="000000"/>
          <w:sz w:val="20"/>
          <w:szCs w:val="20"/>
        </w:rPr>
      </w:pPr>
      <w:r w:rsidRPr="0013662B">
        <w:rPr>
          <w:rFonts w:ascii="Century Gothic" w:hAnsi="Century Gothic" w:cs="Arial"/>
          <w:color w:val="000000"/>
          <w:sz w:val="20"/>
          <w:szCs w:val="20"/>
        </w:rPr>
        <w:t>Organizações da Sociedade Civil de Interesse Público - OSCIP, atuando nessa condição;</w:t>
      </w:r>
    </w:p>
    <w:p w14:paraId="22FADE83" w14:textId="77777777" w:rsidR="000E2877" w:rsidRPr="0013662B" w:rsidRDefault="000E2877" w:rsidP="00CA2BFE">
      <w:pPr>
        <w:pStyle w:val="Nivel3"/>
        <w:numPr>
          <w:ilvl w:val="2"/>
          <w:numId w:val="5"/>
        </w:numPr>
        <w:spacing w:before="0" w:after="0" w:line="240" w:lineRule="auto"/>
        <w:ind w:left="0" w:firstLine="0"/>
        <w:rPr>
          <w:rFonts w:ascii="Century Gothic" w:hAnsi="Century Gothic"/>
        </w:rPr>
      </w:pPr>
      <w:r w:rsidRPr="0013662B">
        <w:rPr>
          <w:rFonts w:ascii="Century Gothic" w:hAnsi="Century Gothic"/>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13662B">
          <w:rPr>
            <w:rStyle w:val="Hyperlink"/>
            <w:rFonts w:ascii="Century Gothic" w:hAnsi="Century Gothic"/>
          </w:rPr>
          <w:t>§ 1º do art. 9º da Lei n.º 14.133, de 2021</w:t>
        </w:r>
      </w:hyperlink>
      <w:r w:rsidRPr="0013662B">
        <w:rPr>
          <w:rFonts w:ascii="Century Gothic" w:hAnsi="Century Gothic"/>
        </w:rPr>
        <w:t>.</w:t>
      </w:r>
    </w:p>
    <w:p w14:paraId="0D37034D" w14:textId="77777777" w:rsidR="000E2877" w:rsidRPr="0013662B" w:rsidRDefault="000E2877" w:rsidP="00CA2BFE">
      <w:pPr>
        <w:pStyle w:val="Nivel2"/>
        <w:numPr>
          <w:ilvl w:val="1"/>
          <w:numId w:val="5"/>
        </w:numPr>
        <w:spacing w:before="0" w:after="0" w:line="240" w:lineRule="auto"/>
        <w:ind w:left="0" w:firstLine="0"/>
        <w:rPr>
          <w:rFonts w:ascii="Century Gothic" w:hAnsi="Century Gothic"/>
        </w:rPr>
      </w:pPr>
      <w:r w:rsidRPr="0013662B">
        <w:rPr>
          <w:rFonts w:ascii="Century Gothic" w:hAnsi="Century Gothic"/>
        </w:rPr>
        <w:t>O imped</w:t>
      </w:r>
      <w:r>
        <w:rPr>
          <w:rFonts w:ascii="Century Gothic" w:hAnsi="Century Gothic"/>
        </w:rPr>
        <w:t>imento de que trata o item 5.2.4</w:t>
      </w:r>
      <w:r w:rsidRPr="0013662B">
        <w:rPr>
          <w:rFonts w:ascii="Century Gothic" w:hAnsi="Century Gothic"/>
        </w:rPr>
        <w:t xml:space="preserve"> será também aplicada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28662A7" w14:textId="77777777" w:rsidR="000E2877" w:rsidRDefault="000E2877" w:rsidP="00CA2BFE">
      <w:pPr>
        <w:pStyle w:val="Nivel2"/>
        <w:numPr>
          <w:ilvl w:val="1"/>
          <w:numId w:val="5"/>
        </w:numPr>
        <w:spacing w:before="0" w:after="0" w:line="240" w:lineRule="auto"/>
        <w:ind w:left="0" w:firstLine="0"/>
        <w:rPr>
          <w:rFonts w:ascii="Century Gothic" w:hAnsi="Century Gothic"/>
        </w:rPr>
      </w:pPr>
      <w:bookmarkStart w:id="16" w:name="art14§2"/>
      <w:bookmarkStart w:id="17" w:name="art14§5"/>
      <w:bookmarkEnd w:id="16"/>
      <w:bookmarkEnd w:id="17"/>
      <w:proofErr w:type="gramStart"/>
      <w:r w:rsidRPr="00E16163">
        <w:rPr>
          <w:rFonts w:ascii="Century Gothic" w:hAnsi="Century Gothic"/>
        </w:rPr>
        <w:t>A critério</w:t>
      </w:r>
      <w:proofErr w:type="gramEnd"/>
      <w:r w:rsidRPr="00E16163">
        <w:rPr>
          <w:rFonts w:ascii="Century Gothic" w:hAnsi="Century Gothic"/>
        </w:rPr>
        <w:t xml:space="preserve"> da Administração e exclusivamente a seu serviço, o autor dos projetos e a empresa a que se referem os itens </w:t>
      </w:r>
      <w:r w:rsidRPr="00E16163">
        <w:rPr>
          <w:rFonts w:ascii="Century Gothic" w:hAnsi="Century Gothic"/>
        </w:rPr>
        <w:fldChar w:fldCharType="begin"/>
      </w:r>
      <w:r w:rsidRPr="00E16163">
        <w:rPr>
          <w:rFonts w:ascii="Century Gothic" w:hAnsi="Century Gothic"/>
        </w:rPr>
        <w:instrText xml:space="preserve"> REF _Ref114659912 \r \h  \* MERGEFORMAT </w:instrText>
      </w:r>
      <w:r w:rsidRPr="00E16163">
        <w:rPr>
          <w:rFonts w:ascii="Century Gothic" w:hAnsi="Century Gothic"/>
        </w:rPr>
      </w:r>
      <w:r w:rsidRPr="00E16163">
        <w:rPr>
          <w:rFonts w:ascii="Century Gothic" w:hAnsi="Century Gothic"/>
        </w:rPr>
        <w:fldChar w:fldCharType="separate"/>
      </w:r>
      <w:r w:rsidR="00840D37">
        <w:rPr>
          <w:rFonts w:ascii="Century Gothic" w:hAnsi="Century Gothic"/>
        </w:rPr>
        <w:t>6.2.2</w:t>
      </w:r>
      <w:r w:rsidRPr="00E16163">
        <w:rPr>
          <w:rFonts w:ascii="Century Gothic" w:hAnsi="Century Gothic"/>
        </w:rPr>
        <w:fldChar w:fldCharType="end"/>
      </w:r>
      <w:r>
        <w:rPr>
          <w:rFonts w:ascii="Century Gothic" w:hAnsi="Century Gothic"/>
        </w:rPr>
        <w:t xml:space="preserve"> e </w:t>
      </w:r>
      <w:r w:rsidRPr="00E16163">
        <w:rPr>
          <w:rFonts w:ascii="Century Gothic" w:hAnsi="Century Gothic"/>
        </w:rPr>
        <w:t>poderão participar no apoio das atividades de planejamento da contratação, de execução da licitação ou de gestão do contrato, desde que sob supervisão exclusiva de agentes públicos do órgão ou entidade.</w:t>
      </w:r>
    </w:p>
    <w:p w14:paraId="488348F1" w14:textId="77777777" w:rsidR="000E2877" w:rsidRPr="00E16163" w:rsidRDefault="000E2877" w:rsidP="00CA2BFE">
      <w:pPr>
        <w:pStyle w:val="Nivel2"/>
        <w:numPr>
          <w:ilvl w:val="1"/>
          <w:numId w:val="5"/>
        </w:numPr>
        <w:spacing w:before="0" w:after="0" w:line="240" w:lineRule="auto"/>
        <w:ind w:left="0" w:firstLine="0"/>
        <w:rPr>
          <w:rFonts w:ascii="Century Gothic" w:hAnsi="Century Gothic"/>
        </w:rPr>
      </w:pPr>
      <w:r w:rsidRPr="00E16163">
        <w:rPr>
          <w:rFonts w:ascii="Century Gothic" w:hAnsi="Century Gothic"/>
        </w:rPr>
        <w:t>Equiparam-se aos autores do projeto as empresas integrantes do mesmo grupo econômico.</w:t>
      </w:r>
    </w:p>
    <w:p w14:paraId="6F922472" w14:textId="77777777" w:rsidR="000E2877" w:rsidRPr="00E16163" w:rsidRDefault="000E2877" w:rsidP="00CA2BFE">
      <w:pPr>
        <w:pStyle w:val="Nivel2"/>
        <w:numPr>
          <w:ilvl w:val="1"/>
          <w:numId w:val="5"/>
        </w:numPr>
        <w:spacing w:before="0" w:after="0" w:line="240" w:lineRule="auto"/>
        <w:ind w:left="0" w:firstLine="0"/>
        <w:rPr>
          <w:rFonts w:ascii="Century Gothic" w:hAnsi="Century Gothic"/>
        </w:rPr>
      </w:pPr>
      <w:bookmarkStart w:id="18" w:name="art14§4"/>
      <w:bookmarkEnd w:id="18"/>
      <w:r w:rsidRPr="00E16163">
        <w:rPr>
          <w:rFonts w:ascii="Century Gothic" w:hAnsi="Century Gothic"/>
        </w:rPr>
        <w:t xml:space="preserve">O disposto nos itens </w:t>
      </w:r>
      <w:r w:rsidRPr="00E16163">
        <w:rPr>
          <w:rFonts w:ascii="Century Gothic" w:hAnsi="Century Gothic"/>
        </w:rPr>
        <w:fldChar w:fldCharType="begin"/>
      </w:r>
      <w:r w:rsidRPr="00E16163">
        <w:rPr>
          <w:rFonts w:ascii="Century Gothic" w:hAnsi="Century Gothic"/>
        </w:rPr>
        <w:instrText xml:space="preserve"> REF _Ref114659912 \r \h  \* MERGEFORMAT </w:instrText>
      </w:r>
      <w:r w:rsidRPr="00E16163">
        <w:rPr>
          <w:rFonts w:ascii="Century Gothic" w:hAnsi="Century Gothic"/>
        </w:rPr>
      </w:r>
      <w:r w:rsidRPr="00E16163">
        <w:rPr>
          <w:rFonts w:ascii="Century Gothic" w:hAnsi="Century Gothic"/>
        </w:rPr>
        <w:fldChar w:fldCharType="separate"/>
      </w:r>
      <w:r w:rsidR="00840D37">
        <w:rPr>
          <w:rFonts w:ascii="Century Gothic" w:hAnsi="Century Gothic"/>
        </w:rPr>
        <w:t>6.2.2</w:t>
      </w:r>
      <w:r w:rsidRPr="00E16163">
        <w:rPr>
          <w:rFonts w:ascii="Century Gothic" w:hAnsi="Century Gothic"/>
        </w:rPr>
        <w:fldChar w:fldCharType="end"/>
      </w:r>
      <w:r w:rsidRPr="00E16163">
        <w:rPr>
          <w:rFonts w:ascii="Century Gothic" w:hAnsi="Century Gothic"/>
        </w:rPr>
        <w:t xml:space="preserve"> e não impede a licitação ou a contratação de serviço que inclua como encargo do contratado a elaboração do projeto básico e do projeto executivo, nas contratações integradas, e do projeto executivo, nos demais regimes de execução.</w:t>
      </w:r>
    </w:p>
    <w:p w14:paraId="548D184F" w14:textId="77777777" w:rsidR="000E2877" w:rsidRPr="00E16163" w:rsidRDefault="000E2877" w:rsidP="00CA2BFE">
      <w:pPr>
        <w:pStyle w:val="Nivel2"/>
        <w:numPr>
          <w:ilvl w:val="1"/>
          <w:numId w:val="5"/>
        </w:numPr>
        <w:spacing w:before="0" w:after="0" w:line="240" w:lineRule="auto"/>
        <w:ind w:left="0" w:firstLine="0"/>
        <w:rPr>
          <w:rFonts w:ascii="Century Gothic" w:hAnsi="Century Gothic"/>
        </w:rPr>
      </w:pPr>
      <w:r w:rsidRPr="00E16163">
        <w:rPr>
          <w:rFonts w:ascii="Century Gothic" w:hAnsi="Century Gothic"/>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sidRPr="00E16163">
          <w:rPr>
            <w:rStyle w:val="Hyperlink"/>
            <w:rFonts w:ascii="Century Gothic" w:hAnsi="Century Gothic"/>
          </w:rPr>
          <w:t>Lei nº 14.133/2021</w:t>
        </w:r>
      </w:hyperlink>
      <w:r w:rsidRPr="00E16163">
        <w:rPr>
          <w:rFonts w:ascii="Century Gothic" w:hAnsi="Century Gothic"/>
        </w:rPr>
        <w:t>.</w:t>
      </w:r>
    </w:p>
    <w:p w14:paraId="43EA61F2" w14:textId="77777777" w:rsidR="000E2877" w:rsidRPr="00E16163" w:rsidRDefault="000E2877" w:rsidP="00CA2BFE">
      <w:pPr>
        <w:pStyle w:val="Nivel2"/>
        <w:numPr>
          <w:ilvl w:val="1"/>
          <w:numId w:val="5"/>
        </w:numPr>
        <w:spacing w:before="0" w:after="0" w:line="240" w:lineRule="auto"/>
        <w:ind w:left="0" w:firstLine="0"/>
        <w:rPr>
          <w:rFonts w:ascii="Century Gothic" w:hAnsi="Century Gothic"/>
        </w:rPr>
      </w:pPr>
      <w:r w:rsidRPr="00E16163">
        <w:rPr>
          <w:rFonts w:ascii="Century Gothic" w:hAnsi="Century Gothic"/>
        </w:rPr>
        <w:t xml:space="preserve">A vedação de que trata o item </w:t>
      </w:r>
      <w:r w:rsidRPr="00E16163">
        <w:rPr>
          <w:rFonts w:ascii="Century Gothic" w:hAnsi="Century Gothic"/>
        </w:rPr>
        <w:fldChar w:fldCharType="begin"/>
      </w:r>
      <w:r w:rsidRPr="00E16163">
        <w:rPr>
          <w:rFonts w:ascii="Century Gothic" w:hAnsi="Century Gothic"/>
        </w:rPr>
        <w:instrText xml:space="preserve"> REF _Ref113962336 \r \h  \* MERGEFORMAT </w:instrText>
      </w:r>
      <w:r w:rsidRPr="00E16163">
        <w:rPr>
          <w:rFonts w:ascii="Century Gothic" w:hAnsi="Century Gothic"/>
        </w:rPr>
      </w:r>
      <w:r w:rsidRPr="00E16163">
        <w:rPr>
          <w:rFonts w:ascii="Century Gothic" w:hAnsi="Century Gothic"/>
        </w:rPr>
        <w:fldChar w:fldCharType="separate"/>
      </w:r>
      <w:r w:rsidR="00840D37">
        <w:rPr>
          <w:rFonts w:ascii="Century Gothic" w:hAnsi="Century Gothic"/>
        </w:rPr>
        <w:t>6.2.8</w:t>
      </w:r>
      <w:r w:rsidRPr="00E16163">
        <w:rPr>
          <w:rFonts w:ascii="Century Gothic" w:hAnsi="Century Gothic"/>
        </w:rPr>
        <w:fldChar w:fldCharType="end"/>
      </w:r>
      <w:r w:rsidRPr="00E16163">
        <w:rPr>
          <w:rFonts w:ascii="Century Gothic" w:hAnsi="Century Gothic"/>
        </w:rPr>
        <w:t xml:space="preserve"> estende-se a terceiro que auxilie a condução da contratação na qualidade de integrante de equipe de apoio, profissional especializado ou funcionário ou representante de empresa que preste assessoria técnica.</w:t>
      </w:r>
    </w:p>
    <w:p w14:paraId="11BC5330" w14:textId="77777777" w:rsidR="000E2877" w:rsidRPr="00E16163" w:rsidRDefault="000E2877" w:rsidP="00CA2BFE">
      <w:pPr>
        <w:pStyle w:val="Nivel2"/>
        <w:numPr>
          <w:ilvl w:val="1"/>
          <w:numId w:val="5"/>
        </w:numPr>
        <w:spacing w:before="0" w:after="0" w:line="240" w:lineRule="auto"/>
        <w:ind w:left="0" w:firstLine="0"/>
        <w:rPr>
          <w:rFonts w:ascii="Century Gothic" w:hAnsi="Century Gothic"/>
        </w:rPr>
      </w:pPr>
      <w:r w:rsidRPr="00E16163">
        <w:rPr>
          <w:rFonts w:ascii="Century Gothic" w:hAnsi="Century Gothic" w:cs="Calibri"/>
          <w:b/>
        </w:rPr>
        <w:t>Será vedada a participação na licitação à empresa, especialmente quanto à existência de sanção que impeça a participação no certame, mediante a consulta consolidada aos seguintes cadastros:</w:t>
      </w:r>
    </w:p>
    <w:p w14:paraId="00D01CDA" w14:textId="77777777" w:rsidR="000E2877" w:rsidRPr="00434098" w:rsidRDefault="000E2877" w:rsidP="00CA2BFE">
      <w:pPr>
        <w:pStyle w:val="PargrafodaLista"/>
        <w:numPr>
          <w:ilvl w:val="0"/>
          <w:numId w:val="6"/>
        </w:numPr>
        <w:tabs>
          <w:tab w:val="left" w:pos="993"/>
        </w:tabs>
        <w:jc w:val="both"/>
        <w:rPr>
          <w:rFonts w:ascii="Century Gothic" w:hAnsi="Century Gothic" w:cs="Calibri"/>
          <w:sz w:val="20"/>
        </w:rPr>
      </w:pPr>
      <w:r w:rsidRPr="00434098">
        <w:rPr>
          <w:rFonts w:ascii="Century Gothic" w:hAnsi="Century Gothic" w:cs="Calibri"/>
          <w:sz w:val="20"/>
        </w:rPr>
        <w:t>Sistema de Certidões da Controladoria-Geral da União</w:t>
      </w:r>
    </w:p>
    <w:p w14:paraId="4AEF8474" w14:textId="77777777" w:rsidR="000E2877" w:rsidRPr="00434098" w:rsidRDefault="000E2877" w:rsidP="000E2877">
      <w:pPr>
        <w:tabs>
          <w:tab w:val="left" w:pos="993"/>
        </w:tabs>
        <w:spacing w:after="0" w:line="240" w:lineRule="auto"/>
        <w:ind w:left="963"/>
        <w:jc w:val="both"/>
        <w:rPr>
          <w:rFonts w:ascii="Century Gothic" w:hAnsi="Century Gothic" w:cs="Calibri"/>
          <w:sz w:val="20"/>
          <w:szCs w:val="20"/>
        </w:rPr>
      </w:pPr>
      <w:r w:rsidRPr="00434098">
        <w:rPr>
          <w:rFonts w:ascii="Century Gothic" w:hAnsi="Century Gothic" w:cs="Calibri"/>
          <w:sz w:val="20"/>
          <w:szCs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proofErr w:type="gramStart"/>
      <w:r w:rsidRPr="00434098">
        <w:rPr>
          <w:rFonts w:ascii="Century Gothic" w:hAnsi="Century Gothic" w:cs="Calibri"/>
          <w:sz w:val="20"/>
          <w:szCs w:val="20"/>
        </w:rPr>
        <w:t>)</w:t>
      </w:r>
      <w:proofErr w:type="gramEnd"/>
    </w:p>
    <w:p w14:paraId="61B924E4" w14:textId="77777777" w:rsidR="000E2877" w:rsidRPr="00434098" w:rsidRDefault="00840D37" w:rsidP="000E2877">
      <w:pPr>
        <w:tabs>
          <w:tab w:val="left" w:pos="993"/>
        </w:tabs>
        <w:spacing w:after="0" w:line="240" w:lineRule="auto"/>
        <w:ind w:left="963"/>
        <w:jc w:val="both"/>
        <w:rPr>
          <w:rFonts w:ascii="Century Gothic" w:hAnsi="Century Gothic" w:cs="Calibri"/>
          <w:sz w:val="20"/>
          <w:szCs w:val="20"/>
        </w:rPr>
      </w:pPr>
      <w:hyperlink r:id="rId21" w:history="1">
        <w:r w:rsidR="000E2877" w:rsidRPr="00434098">
          <w:rPr>
            <w:rStyle w:val="Hyperlink"/>
            <w:rFonts w:ascii="Century Gothic" w:hAnsi="Century Gothic" w:cs="Calibri"/>
            <w:sz w:val="20"/>
            <w:szCs w:val="20"/>
          </w:rPr>
          <w:t>https://certidoes.cgu.gov.br/</w:t>
        </w:r>
      </w:hyperlink>
    </w:p>
    <w:p w14:paraId="16C92076" w14:textId="77777777" w:rsidR="000E2877" w:rsidRDefault="000E2877" w:rsidP="000E2877">
      <w:pPr>
        <w:tabs>
          <w:tab w:val="left" w:pos="993"/>
        </w:tabs>
        <w:spacing w:after="0" w:line="240" w:lineRule="auto"/>
        <w:ind w:left="963"/>
        <w:jc w:val="both"/>
        <w:rPr>
          <w:rFonts w:ascii="Century Gothic" w:hAnsi="Century Gothic" w:cs="Calibri"/>
          <w:sz w:val="20"/>
          <w:szCs w:val="20"/>
        </w:rPr>
      </w:pPr>
    </w:p>
    <w:p w14:paraId="14A5D1BE" w14:textId="77777777" w:rsidR="00E467E2" w:rsidRPr="00434098" w:rsidRDefault="00E467E2" w:rsidP="000E2877">
      <w:pPr>
        <w:tabs>
          <w:tab w:val="left" w:pos="993"/>
        </w:tabs>
        <w:spacing w:after="0" w:line="240" w:lineRule="auto"/>
        <w:ind w:left="963"/>
        <w:jc w:val="both"/>
        <w:rPr>
          <w:rFonts w:ascii="Century Gothic" w:hAnsi="Century Gothic" w:cs="Calibri"/>
          <w:sz w:val="20"/>
          <w:szCs w:val="20"/>
        </w:rPr>
      </w:pPr>
    </w:p>
    <w:p w14:paraId="3C1F2EC4" w14:textId="10865C61" w:rsidR="000E2877" w:rsidRPr="00E467E2" w:rsidRDefault="000E2877" w:rsidP="00E467E2">
      <w:pPr>
        <w:pStyle w:val="PargrafodaLista"/>
        <w:numPr>
          <w:ilvl w:val="0"/>
          <w:numId w:val="6"/>
        </w:numPr>
        <w:tabs>
          <w:tab w:val="left" w:pos="993"/>
        </w:tabs>
        <w:ind w:left="993" w:firstLine="0"/>
        <w:jc w:val="both"/>
        <w:rPr>
          <w:rFonts w:ascii="Century Gothic" w:hAnsi="Century Gothic" w:cs="Calibri"/>
          <w:sz w:val="20"/>
        </w:rPr>
      </w:pPr>
      <w:r w:rsidRPr="00434098">
        <w:rPr>
          <w:rFonts w:ascii="Century Gothic" w:hAnsi="Century Gothic" w:cs="Calibri"/>
          <w:sz w:val="20"/>
        </w:rPr>
        <w:lastRenderedPageBreak/>
        <w:t>Conselho Nacional de Justiça</w:t>
      </w:r>
      <w:r w:rsidR="00E467E2">
        <w:rPr>
          <w:rFonts w:ascii="Century Gothic" w:hAnsi="Century Gothic" w:cs="Calibri"/>
          <w:sz w:val="20"/>
        </w:rPr>
        <w:t xml:space="preserve"> - </w:t>
      </w:r>
      <w:r w:rsidRPr="00E467E2">
        <w:rPr>
          <w:rFonts w:ascii="Century Gothic" w:hAnsi="Century Gothic" w:cs="Calibri"/>
          <w:sz w:val="20"/>
        </w:rPr>
        <w:t>Cadastro Nacional de Condenações Cíveis por Ato de Improbidade Administrativa e Inelegibilidade</w:t>
      </w:r>
    </w:p>
    <w:p w14:paraId="47A5BDAE" w14:textId="6223B6BF" w:rsidR="000E2877" w:rsidRPr="00434098" w:rsidRDefault="00840D37" w:rsidP="00E467E2">
      <w:pPr>
        <w:tabs>
          <w:tab w:val="left" w:pos="993"/>
        </w:tabs>
        <w:spacing w:after="0" w:line="240" w:lineRule="auto"/>
        <w:ind w:left="963"/>
        <w:jc w:val="both"/>
        <w:rPr>
          <w:rFonts w:ascii="Century Gothic" w:hAnsi="Century Gothic" w:cs="Calibri"/>
          <w:sz w:val="20"/>
          <w:szCs w:val="20"/>
        </w:rPr>
      </w:pPr>
      <w:hyperlink r:id="rId22" w:history="1">
        <w:r w:rsidR="000E2877" w:rsidRPr="00434098">
          <w:rPr>
            <w:rStyle w:val="Hyperlink"/>
            <w:rFonts w:ascii="Century Gothic" w:hAnsi="Century Gothic" w:cs="Calibri"/>
            <w:sz w:val="20"/>
            <w:szCs w:val="20"/>
          </w:rPr>
          <w:t>https://www.cnj.jus.br/improbidade_adm/consultar_requerido.php?validar=formCadastro</w:t>
        </w:r>
      </w:hyperlink>
    </w:p>
    <w:p w14:paraId="3C6A8D95" w14:textId="77777777" w:rsidR="000E2877" w:rsidRPr="00434098" w:rsidRDefault="000E2877" w:rsidP="00CA2BFE">
      <w:pPr>
        <w:pStyle w:val="PargrafodaLista"/>
        <w:numPr>
          <w:ilvl w:val="0"/>
          <w:numId w:val="6"/>
        </w:numPr>
        <w:tabs>
          <w:tab w:val="left" w:pos="993"/>
        </w:tabs>
        <w:jc w:val="both"/>
        <w:rPr>
          <w:rFonts w:ascii="Century Gothic" w:hAnsi="Century Gothic" w:cs="Calibri"/>
          <w:sz w:val="20"/>
        </w:rPr>
      </w:pPr>
      <w:r w:rsidRPr="00434098">
        <w:rPr>
          <w:rFonts w:ascii="Century Gothic" w:hAnsi="Century Gothic" w:cs="Calibri"/>
          <w:bCs/>
          <w:sz w:val="20"/>
        </w:rPr>
        <w:t>Consultar Restrição Contratar Administração Pública</w:t>
      </w:r>
    </w:p>
    <w:p w14:paraId="5EC67102" w14:textId="77777777" w:rsidR="000E2877" w:rsidRPr="00434098" w:rsidRDefault="00840D37" w:rsidP="00E467E2">
      <w:pPr>
        <w:tabs>
          <w:tab w:val="left" w:pos="993"/>
        </w:tabs>
        <w:spacing w:after="0" w:line="240" w:lineRule="auto"/>
        <w:ind w:left="1012"/>
        <w:jc w:val="both"/>
        <w:rPr>
          <w:rFonts w:ascii="Century Gothic" w:hAnsi="Century Gothic" w:cs="Calibri"/>
          <w:sz w:val="20"/>
          <w:szCs w:val="20"/>
        </w:rPr>
      </w:pPr>
      <w:hyperlink r:id="rId23" w:history="1">
        <w:r w:rsidR="000E2877" w:rsidRPr="00434098">
          <w:rPr>
            <w:rStyle w:val="Hyperlink"/>
            <w:rFonts w:ascii="Century Gothic" w:hAnsi="Century Gothic" w:cs="Calibri"/>
            <w:sz w:val="20"/>
            <w:szCs w:val="20"/>
          </w:rPr>
          <w:t>https://www3.comprasnet.gov.br/sicaf-web/public/pages/consultas/consultarRestricaoContratarAdministracaoPublica.jsf</w:t>
        </w:r>
      </w:hyperlink>
    </w:p>
    <w:p w14:paraId="7DEA386F" w14:textId="77777777" w:rsidR="000E2877" w:rsidRPr="00434098" w:rsidRDefault="000E2877" w:rsidP="00CA2BFE">
      <w:pPr>
        <w:pStyle w:val="PargrafodaLista"/>
        <w:numPr>
          <w:ilvl w:val="0"/>
          <w:numId w:val="6"/>
        </w:numPr>
        <w:tabs>
          <w:tab w:val="left" w:pos="993"/>
        </w:tabs>
        <w:jc w:val="both"/>
        <w:rPr>
          <w:rFonts w:ascii="Century Gothic" w:hAnsi="Century Gothic" w:cs="Calibri"/>
          <w:sz w:val="20"/>
        </w:rPr>
      </w:pPr>
      <w:r w:rsidRPr="00434098">
        <w:rPr>
          <w:rFonts w:ascii="Century Gothic" w:hAnsi="Century Gothic" w:cs="Calibri"/>
          <w:sz w:val="20"/>
        </w:rPr>
        <w:t>Consultar restrições ao direito de contratar com a Administração Pública</w:t>
      </w:r>
    </w:p>
    <w:p w14:paraId="68D8F9B0" w14:textId="0BF0DF1D" w:rsidR="000E2877" w:rsidRPr="00E467E2" w:rsidRDefault="000E2877" w:rsidP="00E467E2">
      <w:pPr>
        <w:spacing w:after="0" w:line="240" w:lineRule="auto"/>
        <w:ind w:firstLine="142"/>
        <w:jc w:val="both"/>
        <w:rPr>
          <w:rFonts w:ascii="Century Gothic" w:hAnsi="Century Gothic" w:cs="Calibri"/>
          <w:color w:val="0000FF"/>
          <w:sz w:val="20"/>
          <w:szCs w:val="20"/>
          <w:u w:val="single"/>
        </w:rPr>
      </w:pPr>
      <w:r w:rsidRPr="00434098">
        <w:rPr>
          <w:sz w:val="20"/>
          <w:szCs w:val="20"/>
        </w:rPr>
        <w:t xml:space="preserve">                   </w:t>
      </w:r>
      <w:hyperlink r:id="rId24" w:history="1">
        <w:r w:rsidRPr="00434098">
          <w:rPr>
            <w:rStyle w:val="Hyperlink"/>
            <w:rFonts w:ascii="Century Gothic" w:hAnsi="Century Gothic" w:cs="Calibri"/>
            <w:sz w:val="20"/>
            <w:szCs w:val="20"/>
          </w:rPr>
          <w:t>https://crcap.tce.pr.gov.br/ConsultarImpedidos.aspx</w:t>
        </w:r>
      </w:hyperlink>
    </w:p>
    <w:p w14:paraId="66EFC27B" w14:textId="77777777" w:rsidR="000E2877" w:rsidRPr="00434098" w:rsidRDefault="000E2877" w:rsidP="00CA2BFE">
      <w:pPr>
        <w:pStyle w:val="PargrafodaLista"/>
        <w:numPr>
          <w:ilvl w:val="0"/>
          <w:numId w:val="6"/>
        </w:numPr>
        <w:tabs>
          <w:tab w:val="left" w:pos="993"/>
        </w:tabs>
        <w:jc w:val="both"/>
        <w:rPr>
          <w:rFonts w:ascii="Century Gothic" w:hAnsi="Century Gothic"/>
          <w:bCs/>
          <w:sz w:val="20"/>
        </w:rPr>
      </w:pPr>
      <w:r w:rsidRPr="00434098">
        <w:rPr>
          <w:rFonts w:ascii="Century Gothic" w:hAnsi="Century Gothic"/>
          <w:bCs/>
          <w:sz w:val="20"/>
        </w:rPr>
        <w:t>Consulta consolidada de pessoa jurídica.</w:t>
      </w:r>
    </w:p>
    <w:p w14:paraId="1704D7F4" w14:textId="77777777" w:rsidR="000E2877" w:rsidRPr="00434098" w:rsidRDefault="00840D37" w:rsidP="00E467E2">
      <w:pPr>
        <w:pStyle w:val="PargrafodaLista"/>
        <w:ind w:left="993"/>
        <w:jc w:val="both"/>
        <w:rPr>
          <w:rStyle w:val="Hyperlink"/>
          <w:rFonts w:ascii="Century Gothic" w:hAnsi="Century Gothic" w:cs="Calibri"/>
          <w:sz w:val="20"/>
        </w:rPr>
      </w:pPr>
      <w:hyperlink r:id="rId25" w:history="1">
        <w:r w:rsidR="000E2877" w:rsidRPr="00434098">
          <w:rPr>
            <w:rStyle w:val="Hyperlink"/>
            <w:rFonts w:ascii="Century Gothic" w:hAnsi="Century Gothic" w:cs="Calibri"/>
            <w:sz w:val="20"/>
          </w:rPr>
          <w:t>https://certidoes-apf.apps.tcu.gov.br/</w:t>
        </w:r>
      </w:hyperlink>
    </w:p>
    <w:p w14:paraId="2FDD7B5E" w14:textId="77777777" w:rsidR="000E2877" w:rsidRPr="00434098" w:rsidRDefault="000E2877" w:rsidP="000E2877">
      <w:pPr>
        <w:spacing w:line="240" w:lineRule="auto"/>
        <w:ind w:left="567"/>
        <w:jc w:val="both"/>
        <w:rPr>
          <w:rFonts w:ascii="Century Gothic" w:hAnsi="Century Gothic" w:cs="Calibri"/>
          <w:b/>
          <w:sz w:val="20"/>
          <w:szCs w:val="20"/>
        </w:rPr>
      </w:pPr>
    </w:p>
    <w:p w14:paraId="5ED282D0" w14:textId="77777777" w:rsidR="000E2877" w:rsidRPr="00434098" w:rsidRDefault="000E2877" w:rsidP="000E2877">
      <w:pPr>
        <w:spacing w:after="0" w:line="240" w:lineRule="auto"/>
        <w:ind w:left="567"/>
        <w:jc w:val="both"/>
        <w:rPr>
          <w:rFonts w:ascii="Century Gothic" w:hAnsi="Century Gothic" w:cs="Calibri"/>
          <w:sz w:val="20"/>
          <w:szCs w:val="20"/>
        </w:rPr>
      </w:pPr>
      <w:r>
        <w:rPr>
          <w:rFonts w:ascii="Century Gothic" w:hAnsi="Century Gothic" w:cs="Calibri"/>
          <w:b/>
          <w:sz w:val="20"/>
          <w:szCs w:val="20"/>
        </w:rPr>
        <w:t>6.9</w:t>
      </w:r>
      <w:r w:rsidRPr="00434098">
        <w:rPr>
          <w:rFonts w:ascii="Century Gothic" w:hAnsi="Century Gothic" w:cs="Calibri"/>
          <w:b/>
          <w:sz w:val="20"/>
          <w:szCs w:val="20"/>
        </w:rPr>
        <w:t xml:space="preserve">.1. </w:t>
      </w:r>
      <w:r w:rsidRPr="00434098">
        <w:rPr>
          <w:rFonts w:ascii="Century Gothic" w:hAnsi="Century Gothic" w:cs="Calibri"/>
          <w:sz w:val="20"/>
          <w:szCs w:val="20"/>
        </w:rPr>
        <w:t xml:space="preserve"> A consulta aos cadastros na fase de habilitação constitui verificação da própria condição de participação na licitação, nos termos do Acórdão n° 1.793/2011 (Plenário- TCU).</w:t>
      </w:r>
    </w:p>
    <w:p w14:paraId="60EBA3A1" w14:textId="62B9F31E" w:rsidR="000E2877" w:rsidRDefault="000E2877" w:rsidP="000E2877">
      <w:pPr>
        <w:spacing w:after="0" w:line="240" w:lineRule="auto"/>
        <w:ind w:left="567"/>
        <w:jc w:val="both"/>
        <w:rPr>
          <w:rFonts w:ascii="Century Gothic" w:hAnsi="Century Gothic" w:cs="Calibri"/>
          <w:sz w:val="20"/>
          <w:szCs w:val="20"/>
        </w:rPr>
      </w:pPr>
      <w:r>
        <w:rPr>
          <w:rFonts w:ascii="Century Gothic" w:hAnsi="Century Gothic" w:cs="Calibri"/>
          <w:b/>
          <w:sz w:val="20"/>
          <w:szCs w:val="20"/>
        </w:rPr>
        <w:t>6.9</w:t>
      </w:r>
      <w:r w:rsidRPr="00434098">
        <w:rPr>
          <w:rFonts w:ascii="Century Gothic" w:hAnsi="Century Gothic" w:cs="Calibri"/>
          <w:b/>
          <w:sz w:val="20"/>
          <w:szCs w:val="20"/>
        </w:rPr>
        <w:t xml:space="preserve">.2. </w:t>
      </w:r>
      <w:r w:rsidRPr="00434098">
        <w:rPr>
          <w:rFonts w:ascii="Century Gothic" w:hAnsi="Century Gothic" w:cs="Calibri"/>
          <w:sz w:val="20"/>
          <w:szCs w:val="20"/>
        </w:rPr>
        <w:t xml:space="preserve"> Constatada a existência de sanção, que impeça a participação no certame, a Pregoeira e equipe de apoio reputarão o licitante inabilitado, por fal</w:t>
      </w:r>
      <w:r>
        <w:rPr>
          <w:rFonts w:ascii="Century Gothic" w:hAnsi="Century Gothic" w:cs="Calibri"/>
          <w:sz w:val="20"/>
          <w:szCs w:val="20"/>
        </w:rPr>
        <w:t>ta de condição de participação.</w:t>
      </w:r>
    </w:p>
    <w:p w14:paraId="12B0A330" w14:textId="77777777" w:rsidR="000E2877" w:rsidRPr="000E2877" w:rsidRDefault="000E2877" w:rsidP="000E2877">
      <w:pPr>
        <w:spacing w:after="0" w:line="240" w:lineRule="auto"/>
        <w:ind w:left="567"/>
        <w:jc w:val="both"/>
        <w:rPr>
          <w:rFonts w:ascii="Century Gothic" w:hAnsi="Century Gothic" w:cs="Calibri"/>
          <w:sz w:val="20"/>
          <w:szCs w:val="20"/>
        </w:rPr>
      </w:pPr>
    </w:p>
    <w:p w14:paraId="4AF1324D" w14:textId="77777777" w:rsidR="000E2877" w:rsidRPr="00434098" w:rsidRDefault="000E2877" w:rsidP="000E2877">
      <w:pPr>
        <w:autoSpaceDE w:val="0"/>
        <w:spacing w:after="0" w:line="240" w:lineRule="auto"/>
        <w:jc w:val="both"/>
        <w:rPr>
          <w:rFonts w:ascii="Century Gothic" w:hAnsi="Century Gothic" w:cs="Arial"/>
          <w:b/>
          <w:bCs/>
          <w:color w:val="000000"/>
          <w:sz w:val="20"/>
          <w:szCs w:val="20"/>
        </w:rPr>
      </w:pPr>
      <w:r>
        <w:rPr>
          <w:rFonts w:ascii="Century Gothic" w:hAnsi="Century Gothic" w:cs="Arial"/>
          <w:b/>
          <w:bCs/>
          <w:color w:val="000000"/>
          <w:sz w:val="20"/>
          <w:szCs w:val="20"/>
        </w:rPr>
        <w:t>7</w:t>
      </w:r>
      <w:r w:rsidRPr="00434098">
        <w:rPr>
          <w:rFonts w:ascii="Century Gothic" w:hAnsi="Century Gothic" w:cs="Arial"/>
          <w:b/>
          <w:bCs/>
          <w:color w:val="000000"/>
          <w:sz w:val="20"/>
          <w:szCs w:val="20"/>
        </w:rPr>
        <w:t>.  DA DISPONIBILIDADE E AQUISIÇÃO DO EDITAL</w:t>
      </w:r>
    </w:p>
    <w:p w14:paraId="22239382" w14:textId="77777777" w:rsidR="000E2877" w:rsidRPr="001F250D" w:rsidRDefault="000E2877" w:rsidP="000E2877">
      <w:pPr>
        <w:spacing w:after="0" w:line="240" w:lineRule="auto"/>
        <w:jc w:val="both"/>
        <w:rPr>
          <w:rFonts w:ascii="Century Gothic" w:hAnsi="Century Gothic"/>
          <w:sz w:val="20"/>
          <w:szCs w:val="20"/>
        </w:rPr>
      </w:pPr>
      <w:r>
        <w:rPr>
          <w:rFonts w:ascii="Century Gothic" w:hAnsi="Century Gothic" w:cs="Arial"/>
          <w:b/>
          <w:color w:val="000000"/>
          <w:sz w:val="20"/>
          <w:szCs w:val="20"/>
        </w:rPr>
        <w:t>7</w:t>
      </w:r>
      <w:r w:rsidRPr="00434098">
        <w:rPr>
          <w:rFonts w:ascii="Century Gothic" w:hAnsi="Century Gothic" w:cs="Arial"/>
          <w:b/>
          <w:color w:val="000000"/>
          <w:sz w:val="20"/>
          <w:szCs w:val="20"/>
        </w:rPr>
        <w:t>.1</w:t>
      </w:r>
      <w:r>
        <w:rPr>
          <w:rFonts w:ascii="Century Gothic" w:hAnsi="Century Gothic" w:cs="Arial"/>
          <w:b/>
          <w:color w:val="000000"/>
          <w:sz w:val="20"/>
          <w:szCs w:val="20"/>
        </w:rPr>
        <w:t>.</w:t>
      </w:r>
      <w:r w:rsidRPr="00434098">
        <w:rPr>
          <w:rFonts w:ascii="Century Gothic" w:hAnsi="Century Gothic" w:cs="Arial"/>
          <w:b/>
          <w:sz w:val="20"/>
          <w:szCs w:val="20"/>
        </w:rPr>
        <w:t xml:space="preserve"> </w:t>
      </w:r>
      <w:r w:rsidRPr="00434098">
        <w:rPr>
          <w:rFonts w:ascii="Century Gothic" w:hAnsi="Century Gothic" w:cs="Arial"/>
          <w:sz w:val="20"/>
          <w:szCs w:val="20"/>
        </w:rPr>
        <w:t>O presente edital poderá ser adquirido no endereço eletrônico</w:t>
      </w:r>
      <w:r w:rsidRPr="00434098">
        <w:rPr>
          <w:rFonts w:ascii="Century Gothic" w:hAnsi="Century Gothic" w:cs="Arial"/>
          <w:i/>
          <w:sz w:val="20"/>
          <w:szCs w:val="20"/>
        </w:rPr>
        <w:t xml:space="preserve"> </w:t>
      </w:r>
      <w:hyperlink r:id="rId26" w:history="1">
        <w:r w:rsidRPr="00434098">
          <w:rPr>
            <w:rStyle w:val="Hyperlink"/>
            <w:rFonts w:ascii="Century Gothic" w:hAnsi="Century Gothic" w:cs="F"/>
            <w:sz w:val="20"/>
            <w:szCs w:val="20"/>
          </w:rPr>
          <w:t>http://www.lobato.pr.gov.br/</w:t>
        </w:r>
      </w:hyperlink>
      <w:r w:rsidRPr="00434098">
        <w:rPr>
          <w:rFonts w:ascii="Century Gothic" w:hAnsi="Century Gothic"/>
          <w:sz w:val="20"/>
          <w:szCs w:val="20"/>
        </w:rPr>
        <w:t xml:space="preserve"> </w:t>
      </w:r>
      <w:r w:rsidRPr="00434098">
        <w:rPr>
          <w:rFonts w:ascii="Century Gothic" w:hAnsi="Century Gothic" w:cs="Arial"/>
          <w:i/>
          <w:sz w:val="20"/>
          <w:szCs w:val="20"/>
        </w:rPr>
        <w:t xml:space="preserve">em “Portal da Transparência” ou em </w:t>
      </w:r>
      <w:hyperlink r:id="rId27" w:history="1">
        <w:r w:rsidRPr="00434098">
          <w:rPr>
            <w:rStyle w:val="Hyperlink"/>
            <w:rFonts w:ascii="Century Gothic" w:hAnsi="Century Gothic" w:cs="Arial"/>
            <w:sz w:val="20"/>
            <w:szCs w:val="20"/>
          </w:rPr>
          <w:t>(</w:t>
        </w:r>
      </w:hyperlink>
      <w:hyperlink r:id="rId28" w:history="1">
        <w:r w:rsidRPr="00434098">
          <w:rPr>
            <w:rStyle w:val="Hyperlink"/>
            <w:rFonts w:ascii="Century Gothic" w:hAnsi="Century Gothic" w:cs="Arial"/>
            <w:sz w:val="20"/>
            <w:szCs w:val="20"/>
          </w:rPr>
          <w:t>www.bll.org.br</w:t>
        </w:r>
      </w:hyperlink>
      <w:hyperlink r:id="rId29" w:history="1">
        <w:r w:rsidRPr="00434098">
          <w:rPr>
            <w:rStyle w:val="Hyperlink"/>
            <w:rFonts w:ascii="Century Gothic" w:hAnsi="Century Gothic" w:cs="Arial"/>
            <w:sz w:val="20"/>
            <w:szCs w:val="20"/>
          </w:rPr>
          <w:t>)</w:t>
        </w:r>
      </w:hyperlink>
      <w:r>
        <w:rPr>
          <w:rFonts w:ascii="Century Gothic" w:hAnsi="Century Gothic" w:cs="Arial"/>
          <w:sz w:val="20"/>
          <w:szCs w:val="20"/>
        </w:rPr>
        <w:t xml:space="preserve"> </w:t>
      </w:r>
      <w:r w:rsidRPr="001F250D">
        <w:rPr>
          <w:rFonts w:ascii="Century Gothic" w:hAnsi="Century Gothic" w:cs="Arial"/>
          <w:sz w:val="20"/>
          <w:szCs w:val="20"/>
        </w:rPr>
        <w:t xml:space="preserve">e </w:t>
      </w:r>
      <w:r w:rsidRPr="001F250D">
        <w:rPr>
          <w:rFonts w:ascii="Century Gothic" w:hAnsi="Century Gothic" w:cs="Arial"/>
          <w:sz w:val="20"/>
          <w:szCs w:val="20"/>
          <w:lang w:eastAsia="pt-BR"/>
        </w:rPr>
        <w:t>no Portal Nacional de Contratações Públicas (PNCP)</w:t>
      </w:r>
    </w:p>
    <w:p w14:paraId="49DEAC68" w14:textId="77777777" w:rsidR="000E2877" w:rsidRPr="00434098" w:rsidRDefault="000E2877" w:rsidP="000E2877">
      <w:pPr>
        <w:spacing w:after="0" w:line="240" w:lineRule="auto"/>
        <w:jc w:val="both"/>
        <w:rPr>
          <w:rFonts w:ascii="Century Gothic" w:hAnsi="Century Gothic" w:cs="Arial"/>
          <w:bCs/>
          <w:iCs/>
          <w:color w:val="000000"/>
          <w:sz w:val="20"/>
          <w:szCs w:val="20"/>
          <w:lang w:eastAsia="pt-BR"/>
        </w:rPr>
      </w:pPr>
      <w:r>
        <w:rPr>
          <w:rFonts w:ascii="Century Gothic" w:hAnsi="Century Gothic" w:cs="Arial"/>
          <w:b/>
          <w:bCs/>
          <w:iCs/>
          <w:color w:val="000000"/>
          <w:sz w:val="20"/>
          <w:szCs w:val="20"/>
          <w:lang w:eastAsia="pt-BR"/>
        </w:rPr>
        <w:t>7</w:t>
      </w:r>
      <w:r w:rsidRPr="00434098">
        <w:rPr>
          <w:rFonts w:ascii="Century Gothic" w:hAnsi="Century Gothic" w:cs="Arial"/>
          <w:b/>
          <w:bCs/>
          <w:iCs/>
          <w:color w:val="000000"/>
          <w:sz w:val="20"/>
          <w:szCs w:val="20"/>
          <w:lang w:eastAsia="pt-BR"/>
        </w:rPr>
        <w:t>.2</w:t>
      </w:r>
      <w:r>
        <w:rPr>
          <w:rFonts w:ascii="Century Gothic" w:hAnsi="Century Gothic" w:cs="Arial"/>
          <w:b/>
          <w:bCs/>
          <w:iCs/>
          <w:color w:val="000000"/>
          <w:sz w:val="20"/>
          <w:szCs w:val="20"/>
          <w:lang w:eastAsia="pt-BR"/>
        </w:rPr>
        <w:t>.</w:t>
      </w:r>
      <w:r>
        <w:rPr>
          <w:rFonts w:ascii="Century Gothic" w:hAnsi="Century Gothic" w:cs="Arial"/>
          <w:b/>
          <w:bCs/>
          <w:iCs/>
          <w:color w:val="000000"/>
          <w:sz w:val="20"/>
          <w:szCs w:val="20"/>
          <w:lang w:eastAsia="pt-BR"/>
        </w:rPr>
        <w:tab/>
      </w:r>
      <w:r w:rsidRPr="00434098">
        <w:rPr>
          <w:rFonts w:ascii="Century Gothic" w:hAnsi="Century Gothic" w:cs="Arial"/>
          <w:bCs/>
          <w:iCs/>
          <w:color w:val="000000"/>
          <w:sz w:val="20"/>
          <w:szCs w:val="20"/>
          <w:lang w:eastAsia="pt-BR"/>
        </w:rPr>
        <w:t xml:space="preserve"> Sem prejuízo das publicações necessárias, qualquer alteração, modificação ou informação</w:t>
      </w:r>
      <w:r>
        <w:rPr>
          <w:rFonts w:ascii="Century Gothic" w:hAnsi="Century Gothic" w:cs="Arial"/>
          <w:bCs/>
          <w:iCs/>
          <w:color w:val="000000"/>
          <w:sz w:val="20"/>
          <w:szCs w:val="20"/>
          <w:lang w:eastAsia="pt-BR"/>
        </w:rPr>
        <w:t xml:space="preserve"> </w:t>
      </w:r>
      <w:r w:rsidRPr="00434098">
        <w:rPr>
          <w:rFonts w:ascii="Century Gothic" w:hAnsi="Century Gothic" w:cs="Arial"/>
          <w:bCs/>
          <w:iCs/>
          <w:color w:val="000000"/>
          <w:sz w:val="20"/>
          <w:szCs w:val="20"/>
          <w:lang w:eastAsia="pt-BR"/>
        </w:rPr>
        <w:t xml:space="preserve">referente ao edital em questão, </w:t>
      </w:r>
      <w:r w:rsidRPr="00434098">
        <w:rPr>
          <w:rFonts w:ascii="Century Gothic" w:hAnsi="Century Gothic" w:cs="Arial"/>
          <w:b/>
          <w:bCs/>
          <w:iCs/>
          <w:color w:val="000000"/>
          <w:sz w:val="20"/>
          <w:szCs w:val="20"/>
          <w:lang w:eastAsia="pt-BR"/>
        </w:rPr>
        <w:t>estará disponível nos sites supracitados, cabendo aos interessados inteira responsabilidade em acompanhar as informações prestadas pelo Município e pela BLL</w:t>
      </w:r>
      <w:r w:rsidRPr="00434098">
        <w:rPr>
          <w:rFonts w:ascii="Century Gothic" w:hAnsi="Century Gothic" w:cs="Arial"/>
          <w:bCs/>
          <w:iCs/>
          <w:color w:val="000000"/>
          <w:sz w:val="20"/>
          <w:szCs w:val="20"/>
          <w:lang w:eastAsia="pt-BR"/>
        </w:rPr>
        <w:t>, não cabendo aos mesmos, alegar desconhecimento sobre quaisquer informações prestadas com referência ao edital em questão.</w:t>
      </w:r>
    </w:p>
    <w:p w14:paraId="1F0C256A" w14:textId="77777777" w:rsidR="000E2877" w:rsidRDefault="000E2877" w:rsidP="000E2877">
      <w:pPr>
        <w:spacing w:after="0" w:line="240" w:lineRule="auto"/>
        <w:jc w:val="both"/>
        <w:rPr>
          <w:rFonts w:ascii="Century Gothic" w:hAnsi="Century Gothic" w:cstheme="minorHAnsi"/>
          <w:b/>
          <w:sz w:val="20"/>
          <w:szCs w:val="20"/>
        </w:rPr>
      </w:pPr>
    </w:p>
    <w:p w14:paraId="7DB93262" w14:textId="77777777" w:rsidR="000E2877" w:rsidRPr="0013662B" w:rsidRDefault="000E2877" w:rsidP="00CA2BFE">
      <w:pPr>
        <w:pStyle w:val="PargrafodaLista"/>
        <w:numPr>
          <w:ilvl w:val="0"/>
          <w:numId w:val="7"/>
        </w:numPr>
        <w:tabs>
          <w:tab w:val="left" w:pos="0"/>
          <w:tab w:val="left" w:pos="567"/>
          <w:tab w:val="left" w:pos="851"/>
        </w:tabs>
        <w:suppressAutoHyphens/>
        <w:overflowPunct w:val="0"/>
        <w:autoSpaceDE w:val="0"/>
        <w:autoSpaceDN w:val="0"/>
        <w:adjustRightInd w:val="0"/>
        <w:ind w:left="0" w:firstLine="0"/>
        <w:jc w:val="both"/>
        <w:textAlignment w:val="baseline"/>
        <w:rPr>
          <w:rFonts w:ascii="Century Gothic" w:hAnsi="Century Gothic" w:cs="Arial"/>
          <w:b/>
          <w:sz w:val="20"/>
        </w:rPr>
      </w:pPr>
      <w:r w:rsidRPr="0013662B">
        <w:rPr>
          <w:rFonts w:ascii="Century Gothic" w:hAnsi="Century Gothic" w:cs="Arial"/>
          <w:b/>
          <w:sz w:val="20"/>
        </w:rPr>
        <w:t>DO REGULAMENTO OPERACIONAL DO CERTAME</w:t>
      </w:r>
    </w:p>
    <w:p w14:paraId="44CEC2E0" w14:textId="4132E54B" w:rsidR="000E2877" w:rsidRPr="0013662B" w:rsidRDefault="000E2877" w:rsidP="000E2877">
      <w:pPr>
        <w:tabs>
          <w:tab w:val="left" w:pos="0"/>
          <w:tab w:val="left" w:pos="709"/>
          <w:tab w:val="left" w:pos="851"/>
        </w:tabs>
        <w:overflowPunct w:val="0"/>
        <w:autoSpaceDE w:val="0"/>
        <w:adjustRightInd w:val="0"/>
        <w:spacing w:line="240" w:lineRule="auto"/>
        <w:jc w:val="both"/>
        <w:rPr>
          <w:rFonts w:ascii="Century Gothic" w:hAnsi="Century Gothic" w:cs="Arial"/>
          <w:sz w:val="20"/>
          <w:szCs w:val="20"/>
        </w:rPr>
      </w:pPr>
      <w:r>
        <w:rPr>
          <w:rFonts w:ascii="Century Gothic" w:hAnsi="Century Gothic" w:cs="Arial"/>
          <w:b/>
          <w:sz w:val="20"/>
          <w:szCs w:val="20"/>
        </w:rPr>
        <w:t>8</w:t>
      </w:r>
      <w:r w:rsidRPr="0013662B">
        <w:rPr>
          <w:rFonts w:ascii="Century Gothic" w:hAnsi="Century Gothic" w:cs="Arial"/>
          <w:b/>
          <w:sz w:val="20"/>
          <w:szCs w:val="20"/>
        </w:rPr>
        <w:t>.1</w:t>
      </w:r>
      <w:r w:rsidR="009C5A29">
        <w:rPr>
          <w:rFonts w:ascii="Century Gothic" w:hAnsi="Century Gothic" w:cs="Arial"/>
          <w:b/>
          <w:sz w:val="20"/>
          <w:szCs w:val="20"/>
        </w:rPr>
        <w:t>.</w:t>
      </w:r>
      <w:r w:rsidRPr="0013662B">
        <w:rPr>
          <w:rFonts w:ascii="Century Gothic" w:hAnsi="Century Gothic" w:cs="Arial"/>
          <w:sz w:val="20"/>
          <w:szCs w:val="20"/>
        </w:rPr>
        <w:t xml:space="preserve"> O certame será conduzido pelo Pregoeiro/agente de contratação, com o auxílio da equipe de apoio, que terá, em especial, as seguintes atribuições:</w:t>
      </w:r>
    </w:p>
    <w:p w14:paraId="4B16ED28" w14:textId="77777777" w:rsidR="000E2877" w:rsidRPr="0013662B" w:rsidRDefault="000E2877" w:rsidP="000E2877">
      <w:pPr>
        <w:tabs>
          <w:tab w:val="left" w:pos="0"/>
        </w:tabs>
        <w:overflowPunct w:val="0"/>
        <w:autoSpaceDE w:val="0"/>
        <w:adjustRightInd w:val="0"/>
        <w:spacing w:after="0" w:line="240" w:lineRule="auto"/>
        <w:ind w:firstLine="708"/>
        <w:jc w:val="both"/>
        <w:rPr>
          <w:rFonts w:ascii="Century Gothic" w:hAnsi="Century Gothic" w:cs="Arial"/>
          <w:sz w:val="20"/>
          <w:szCs w:val="20"/>
        </w:rPr>
      </w:pPr>
      <w:r w:rsidRPr="0013662B">
        <w:rPr>
          <w:rFonts w:ascii="Century Gothic" w:hAnsi="Century Gothic" w:cs="Arial"/>
          <w:b/>
          <w:sz w:val="20"/>
          <w:szCs w:val="20"/>
        </w:rPr>
        <w:t>a)</w:t>
      </w:r>
      <w:r w:rsidRPr="0013662B">
        <w:rPr>
          <w:rFonts w:ascii="Century Gothic" w:hAnsi="Century Gothic" w:cs="Arial"/>
          <w:sz w:val="20"/>
          <w:szCs w:val="20"/>
        </w:rPr>
        <w:t xml:space="preserve"> acompanhar os trabalhos da equipe de apoio;</w:t>
      </w:r>
    </w:p>
    <w:p w14:paraId="4994F2F2" w14:textId="77777777" w:rsidR="000E2877" w:rsidRPr="0013662B" w:rsidRDefault="000E2877" w:rsidP="000E2877">
      <w:pPr>
        <w:tabs>
          <w:tab w:val="left" w:pos="0"/>
        </w:tabs>
        <w:overflowPunct w:val="0"/>
        <w:autoSpaceDE w:val="0"/>
        <w:adjustRightInd w:val="0"/>
        <w:spacing w:after="0" w:line="240" w:lineRule="auto"/>
        <w:ind w:firstLine="708"/>
        <w:jc w:val="both"/>
        <w:rPr>
          <w:rFonts w:ascii="Century Gothic" w:hAnsi="Century Gothic" w:cs="Arial"/>
          <w:sz w:val="20"/>
          <w:szCs w:val="20"/>
        </w:rPr>
      </w:pPr>
      <w:r w:rsidRPr="0013662B">
        <w:rPr>
          <w:rFonts w:ascii="Century Gothic" w:hAnsi="Century Gothic" w:cs="Arial"/>
          <w:b/>
          <w:sz w:val="20"/>
          <w:szCs w:val="20"/>
        </w:rPr>
        <w:t>b)</w:t>
      </w:r>
      <w:r w:rsidRPr="0013662B">
        <w:rPr>
          <w:rFonts w:ascii="Century Gothic" w:hAnsi="Century Gothic" w:cs="Arial"/>
          <w:sz w:val="20"/>
          <w:szCs w:val="20"/>
        </w:rPr>
        <w:t xml:space="preserve"> responder as questões formuladas pelos fornecedores, relativas ao certame;</w:t>
      </w:r>
    </w:p>
    <w:p w14:paraId="7238F877" w14:textId="77777777" w:rsidR="000E2877" w:rsidRPr="0013662B" w:rsidRDefault="000E2877" w:rsidP="000E2877">
      <w:pPr>
        <w:tabs>
          <w:tab w:val="left" w:pos="0"/>
        </w:tabs>
        <w:overflowPunct w:val="0"/>
        <w:autoSpaceDE w:val="0"/>
        <w:adjustRightInd w:val="0"/>
        <w:spacing w:after="0" w:line="240" w:lineRule="auto"/>
        <w:ind w:firstLine="708"/>
        <w:jc w:val="both"/>
        <w:rPr>
          <w:rFonts w:ascii="Century Gothic" w:hAnsi="Century Gothic" w:cs="Arial"/>
          <w:sz w:val="20"/>
          <w:szCs w:val="20"/>
        </w:rPr>
      </w:pPr>
      <w:r w:rsidRPr="0013662B">
        <w:rPr>
          <w:rFonts w:ascii="Century Gothic" w:hAnsi="Century Gothic" w:cs="Arial"/>
          <w:b/>
          <w:sz w:val="20"/>
          <w:szCs w:val="20"/>
        </w:rPr>
        <w:t>c)</w:t>
      </w:r>
      <w:r w:rsidRPr="0013662B">
        <w:rPr>
          <w:rFonts w:ascii="Century Gothic" w:hAnsi="Century Gothic" w:cs="Arial"/>
          <w:sz w:val="20"/>
          <w:szCs w:val="20"/>
        </w:rPr>
        <w:t xml:space="preserve"> abrir as propostas de preços;</w:t>
      </w:r>
    </w:p>
    <w:p w14:paraId="0EA0E32C" w14:textId="77777777" w:rsidR="000E2877" w:rsidRPr="0013662B" w:rsidRDefault="000E2877" w:rsidP="000E2877">
      <w:pPr>
        <w:tabs>
          <w:tab w:val="left" w:pos="0"/>
        </w:tabs>
        <w:overflowPunct w:val="0"/>
        <w:autoSpaceDE w:val="0"/>
        <w:adjustRightInd w:val="0"/>
        <w:spacing w:after="0" w:line="240" w:lineRule="auto"/>
        <w:ind w:firstLine="708"/>
        <w:jc w:val="both"/>
        <w:rPr>
          <w:rFonts w:ascii="Century Gothic" w:hAnsi="Century Gothic" w:cs="Arial"/>
          <w:sz w:val="20"/>
          <w:szCs w:val="20"/>
        </w:rPr>
      </w:pPr>
      <w:r w:rsidRPr="0013662B">
        <w:rPr>
          <w:rFonts w:ascii="Century Gothic" w:hAnsi="Century Gothic" w:cs="Arial"/>
          <w:b/>
          <w:sz w:val="20"/>
          <w:szCs w:val="20"/>
        </w:rPr>
        <w:t>d)</w:t>
      </w:r>
      <w:r w:rsidRPr="0013662B">
        <w:rPr>
          <w:rFonts w:ascii="Century Gothic" w:hAnsi="Century Gothic" w:cs="Arial"/>
          <w:sz w:val="20"/>
          <w:szCs w:val="20"/>
        </w:rPr>
        <w:t xml:space="preserve"> analisar a aceitabilidade das propostas;</w:t>
      </w:r>
    </w:p>
    <w:p w14:paraId="4D37BEDD" w14:textId="77777777" w:rsidR="000E2877" w:rsidRPr="0013662B" w:rsidRDefault="000E2877" w:rsidP="000E2877">
      <w:pPr>
        <w:tabs>
          <w:tab w:val="left" w:pos="0"/>
        </w:tabs>
        <w:overflowPunct w:val="0"/>
        <w:autoSpaceDE w:val="0"/>
        <w:adjustRightInd w:val="0"/>
        <w:spacing w:after="0" w:line="240" w:lineRule="auto"/>
        <w:ind w:firstLine="708"/>
        <w:jc w:val="both"/>
        <w:rPr>
          <w:rFonts w:ascii="Century Gothic" w:hAnsi="Century Gothic" w:cs="Arial"/>
          <w:sz w:val="20"/>
          <w:szCs w:val="20"/>
        </w:rPr>
      </w:pPr>
      <w:r w:rsidRPr="0013662B">
        <w:rPr>
          <w:rFonts w:ascii="Century Gothic" w:hAnsi="Century Gothic" w:cs="Arial"/>
          <w:b/>
          <w:sz w:val="20"/>
          <w:szCs w:val="20"/>
        </w:rPr>
        <w:t>e)</w:t>
      </w:r>
      <w:r w:rsidRPr="0013662B">
        <w:rPr>
          <w:rFonts w:ascii="Century Gothic" w:hAnsi="Century Gothic" w:cs="Arial"/>
          <w:sz w:val="20"/>
          <w:szCs w:val="20"/>
        </w:rPr>
        <w:t xml:space="preserve"> desclassificar propostas indicando os motivos;</w:t>
      </w:r>
    </w:p>
    <w:p w14:paraId="6EA200BF" w14:textId="77777777" w:rsidR="000E2877" w:rsidRPr="0013662B" w:rsidRDefault="000E2877" w:rsidP="00E467E2">
      <w:pPr>
        <w:tabs>
          <w:tab w:val="left" w:pos="0"/>
        </w:tabs>
        <w:overflowPunct w:val="0"/>
        <w:autoSpaceDE w:val="0"/>
        <w:adjustRightInd w:val="0"/>
        <w:spacing w:after="0" w:line="240" w:lineRule="auto"/>
        <w:ind w:left="708"/>
        <w:jc w:val="both"/>
        <w:rPr>
          <w:rFonts w:ascii="Century Gothic" w:hAnsi="Century Gothic" w:cs="Arial"/>
          <w:sz w:val="20"/>
          <w:szCs w:val="20"/>
        </w:rPr>
      </w:pPr>
      <w:r w:rsidRPr="0013662B">
        <w:rPr>
          <w:rFonts w:ascii="Century Gothic" w:hAnsi="Century Gothic" w:cs="Arial"/>
          <w:b/>
          <w:sz w:val="20"/>
          <w:szCs w:val="20"/>
        </w:rPr>
        <w:t>f)</w:t>
      </w:r>
      <w:r w:rsidRPr="0013662B">
        <w:rPr>
          <w:rFonts w:ascii="Century Gothic" w:hAnsi="Century Gothic" w:cs="Arial"/>
          <w:sz w:val="20"/>
          <w:szCs w:val="20"/>
        </w:rPr>
        <w:t xml:space="preserve"> conduzir os procedimentos relativos aos lances e à escolha da proposta do lance de menor preço;</w:t>
      </w:r>
    </w:p>
    <w:p w14:paraId="58037EC5" w14:textId="77777777" w:rsidR="000E2877" w:rsidRPr="0013662B" w:rsidRDefault="000E2877" w:rsidP="000E2877">
      <w:pPr>
        <w:tabs>
          <w:tab w:val="left" w:pos="0"/>
        </w:tabs>
        <w:overflowPunct w:val="0"/>
        <w:autoSpaceDE w:val="0"/>
        <w:adjustRightInd w:val="0"/>
        <w:spacing w:after="0" w:line="240" w:lineRule="auto"/>
        <w:ind w:firstLine="708"/>
        <w:jc w:val="both"/>
        <w:rPr>
          <w:rFonts w:ascii="Century Gothic" w:hAnsi="Century Gothic" w:cs="Arial"/>
          <w:sz w:val="20"/>
          <w:szCs w:val="20"/>
        </w:rPr>
      </w:pPr>
      <w:r w:rsidRPr="0013662B">
        <w:rPr>
          <w:rFonts w:ascii="Century Gothic" w:hAnsi="Century Gothic" w:cs="Arial"/>
          <w:b/>
          <w:sz w:val="20"/>
          <w:szCs w:val="20"/>
        </w:rPr>
        <w:t>g)</w:t>
      </w:r>
      <w:r w:rsidRPr="0013662B">
        <w:rPr>
          <w:rFonts w:ascii="Century Gothic" w:hAnsi="Century Gothic" w:cs="Arial"/>
          <w:sz w:val="20"/>
          <w:szCs w:val="20"/>
        </w:rPr>
        <w:t xml:space="preserve"> verificar a habilitação do proponente classificado em primeiro lugar;</w:t>
      </w:r>
    </w:p>
    <w:p w14:paraId="19232E40" w14:textId="77777777" w:rsidR="000E2877" w:rsidRPr="0013662B" w:rsidRDefault="000E2877" w:rsidP="000E2877">
      <w:pPr>
        <w:tabs>
          <w:tab w:val="left" w:pos="0"/>
        </w:tabs>
        <w:overflowPunct w:val="0"/>
        <w:autoSpaceDE w:val="0"/>
        <w:adjustRightInd w:val="0"/>
        <w:spacing w:after="0" w:line="240" w:lineRule="auto"/>
        <w:ind w:firstLine="708"/>
        <w:jc w:val="both"/>
        <w:rPr>
          <w:rFonts w:ascii="Century Gothic" w:hAnsi="Century Gothic" w:cs="Arial"/>
          <w:sz w:val="20"/>
          <w:szCs w:val="20"/>
        </w:rPr>
      </w:pPr>
      <w:r w:rsidRPr="0013662B">
        <w:rPr>
          <w:rFonts w:ascii="Century Gothic" w:hAnsi="Century Gothic" w:cs="Arial"/>
          <w:b/>
          <w:sz w:val="20"/>
          <w:szCs w:val="20"/>
        </w:rPr>
        <w:t>h)</w:t>
      </w:r>
      <w:r w:rsidRPr="0013662B">
        <w:rPr>
          <w:rFonts w:ascii="Century Gothic" w:hAnsi="Century Gothic" w:cs="Arial"/>
          <w:sz w:val="20"/>
          <w:szCs w:val="20"/>
        </w:rPr>
        <w:t xml:space="preserve"> declarar o vencedor;</w:t>
      </w:r>
    </w:p>
    <w:p w14:paraId="75B20931" w14:textId="77777777" w:rsidR="000E2877" w:rsidRPr="0013662B" w:rsidRDefault="000E2877" w:rsidP="000E2877">
      <w:pPr>
        <w:tabs>
          <w:tab w:val="left" w:pos="0"/>
        </w:tabs>
        <w:overflowPunct w:val="0"/>
        <w:autoSpaceDE w:val="0"/>
        <w:adjustRightInd w:val="0"/>
        <w:spacing w:after="0" w:line="240" w:lineRule="auto"/>
        <w:ind w:firstLine="708"/>
        <w:jc w:val="both"/>
        <w:rPr>
          <w:rFonts w:ascii="Century Gothic" w:hAnsi="Century Gothic" w:cs="Arial"/>
          <w:sz w:val="20"/>
          <w:szCs w:val="20"/>
        </w:rPr>
      </w:pPr>
      <w:r w:rsidRPr="0013662B">
        <w:rPr>
          <w:rFonts w:ascii="Century Gothic" w:hAnsi="Century Gothic" w:cs="Arial"/>
          <w:b/>
          <w:sz w:val="20"/>
          <w:szCs w:val="20"/>
        </w:rPr>
        <w:t>i)</w:t>
      </w:r>
      <w:r w:rsidRPr="0013662B">
        <w:rPr>
          <w:rFonts w:ascii="Century Gothic" w:hAnsi="Century Gothic" w:cs="Arial"/>
          <w:sz w:val="20"/>
          <w:szCs w:val="20"/>
        </w:rPr>
        <w:t xml:space="preserve"> receber, examinar e decidir sobre a pertinência dos recursos;</w:t>
      </w:r>
    </w:p>
    <w:p w14:paraId="4A1782A1" w14:textId="77777777" w:rsidR="000E2877" w:rsidRPr="0013662B" w:rsidRDefault="000E2877" w:rsidP="000E2877">
      <w:pPr>
        <w:tabs>
          <w:tab w:val="left" w:pos="0"/>
        </w:tabs>
        <w:overflowPunct w:val="0"/>
        <w:autoSpaceDE w:val="0"/>
        <w:adjustRightInd w:val="0"/>
        <w:spacing w:after="0" w:line="240" w:lineRule="auto"/>
        <w:ind w:firstLine="708"/>
        <w:jc w:val="both"/>
        <w:rPr>
          <w:rFonts w:ascii="Century Gothic" w:hAnsi="Century Gothic" w:cs="Arial"/>
          <w:sz w:val="20"/>
          <w:szCs w:val="20"/>
        </w:rPr>
      </w:pPr>
      <w:r w:rsidRPr="0013662B">
        <w:rPr>
          <w:rFonts w:ascii="Century Gothic" w:hAnsi="Century Gothic" w:cs="Arial"/>
          <w:b/>
          <w:sz w:val="20"/>
          <w:szCs w:val="20"/>
        </w:rPr>
        <w:t>j)</w:t>
      </w:r>
      <w:r w:rsidRPr="0013662B">
        <w:rPr>
          <w:rFonts w:ascii="Century Gothic" w:hAnsi="Century Gothic" w:cs="Arial"/>
          <w:sz w:val="20"/>
          <w:szCs w:val="20"/>
        </w:rPr>
        <w:t xml:space="preserve"> elaborar a ata da sessão;</w:t>
      </w:r>
    </w:p>
    <w:p w14:paraId="02FB2EA3" w14:textId="77777777" w:rsidR="000E2877" w:rsidRPr="0013662B" w:rsidRDefault="000E2877" w:rsidP="000E2877">
      <w:pPr>
        <w:tabs>
          <w:tab w:val="left" w:pos="0"/>
        </w:tabs>
        <w:overflowPunct w:val="0"/>
        <w:autoSpaceDE w:val="0"/>
        <w:adjustRightInd w:val="0"/>
        <w:spacing w:after="0" w:line="240" w:lineRule="auto"/>
        <w:ind w:left="709"/>
        <w:jc w:val="both"/>
        <w:rPr>
          <w:rFonts w:ascii="Century Gothic" w:hAnsi="Century Gothic" w:cs="Arial"/>
          <w:sz w:val="20"/>
          <w:szCs w:val="20"/>
        </w:rPr>
      </w:pPr>
      <w:r w:rsidRPr="0013662B">
        <w:rPr>
          <w:rFonts w:ascii="Century Gothic" w:hAnsi="Century Gothic" w:cs="Arial"/>
          <w:b/>
          <w:sz w:val="20"/>
          <w:szCs w:val="20"/>
        </w:rPr>
        <w:t>k)</w:t>
      </w:r>
      <w:r w:rsidRPr="0013662B">
        <w:rPr>
          <w:rFonts w:ascii="Century Gothic" w:hAnsi="Century Gothic" w:cs="Arial"/>
          <w:sz w:val="20"/>
          <w:szCs w:val="20"/>
        </w:rPr>
        <w:t xml:space="preserve"> encaminhar o processo à autoridade superior para homologar e autorizar a contratação;</w:t>
      </w:r>
    </w:p>
    <w:p w14:paraId="14773724" w14:textId="2C5093A1" w:rsidR="000E2877" w:rsidRDefault="000E2877" w:rsidP="00920035">
      <w:pPr>
        <w:tabs>
          <w:tab w:val="left" w:pos="0"/>
        </w:tabs>
        <w:overflowPunct w:val="0"/>
        <w:autoSpaceDE w:val="0"/>
        <w:adjustRightInd w:val="0"/>
        <w:spacing w:line="240" w:lineRule="auto"/>
        <w:ind w:left="709"/>
        <w:jc w:val="both"/>
        <w:rPr>
          <w:rFonts w:ascii="Century Gothic" w:hAnsi="Century Gothic" w:cs="Arial"/>
          <w:sz w:val="20"/>
          <w:szCs w:val="20"/>
        </w:rPr>
      </w:pPr>
      <w:r w:rsidRPr="0013662B">
        <w:rPr>
          <w:rFonts w:ascii="Century Gothic" w:hAnsi="Century Gothic" w:cs="Arial"/>
          <w:b/>
          <w:sz w:val="20"/>
          <w:szCs w:val="20"/>
        </w:rPr>
        <w:t>l)</w:t>
      </w:r>
      <w:r w:rsidRPr="0013662B">
        <w:rPr>
          <w:rFonts w:ascii="Century Gothic" w:hAnsi="Century Gothic" w:cs="Arial"/>
          <w:sz w:val="20"/>
          <w:szCs w:val="20"/>
        </w:rPr>
        <w:t xml:space="preserve"> abrir processo administrativo para apuração de irregularidades visando </w:t>
      </w:r>
      <w:proofErr w:type="gramStart"/>
      <w:r w:rsidRPr="0013662B">
        <w:rPr>
          <w:rFonts w:ascii="Century Gothic" w:hAnsi="Century Gothic" w:cs="Arial"/>
          <w:sz w:val="20"/>
          <w:szCs w:val="20"/>
        </w:rPr>
        <w:t>a</w:t>
      </w:r>
      <w:proofErr w:type="gramEnd"/>
      <w:r w:rsidRPr="0013662B">
        <w:rPr>
          <w:rFonts w:ascii="Century Gothic" w:hAnsi="Century Gothic" w:cs="Arial"/>
          <w:sz w:val="20"/>
          <w:szCs w:val="20"/>
        </w:rPr>
        <w:t xml:space="preserve"> aplicação de penalidades previstas na legislação.</w:t>
      </w:r>
    </w:p>
    <w:p w14:paraId="3C8B28D6" w14:textId="04094763" w:rsidR="000E2877" w:rsidRDefault="000E2877" w:rsidP="00920035">
      <w:pPr>
        <w:tabs>
          <w:tab w:val="left" w:pos="0"/>
          <w:tab w:val="left" w:pos="794"/>
        </w:tabs>
        <w:autoSpaceDE w:val="0"/>
        <w:spacing w:after="0" w:line="240" w:lineRule="auto"/>
        <w:jc w:val="both"/>
        <w:rPr>
          <w:rFonts w:ascii="Century Gothic" w:hAnsi="Century Gothic" w:cs="Calibri"/>
          <w:b/>
          <w:spacing w:val="-6"/>
          <w:sz w:val="20"/>
          <w:szCs w:val="20"/>
          <w:lang w:val="pt-PT" w:eastAsia="pt-PT"/>
        </w:rPr>
      </w:pPr>
      <w:r w:rsidRPr="00843700">
        <w:rPr>
          <w:rFonts w:ascii="Century Gothic" w:hAnsi="Century Gothic" w:cs="Calibri"/>
          <w:b/>
          <w:spacing w:val="-6"/>
          <w:sz w:val="20"/>
          <w:szCs w:val="20"/>
          <w:lang w:val="pt-PT" w:eastAsia="pt-PT"/>
        </w:rPr>
        <w:t>8.2.7</w:t>
      </w:r>
      <w:r w:rsidR="009C5A29">
        <w:rPr>
          <w:rFonts w:ascii="Century Gothic" w:hAnsi="Century Gothic" w:cs="Calibri"/>
          <w:b/>
          <w:spacing w:val="-6"/>
          <w:sz w:val="20"/>
          <w:szCs w:val="20"/>
          <w:lang w:val="pt-PT" w:eastAsia="pt-PT"/>
        </w:rPr>
        <w:t xml:space="preserve">. </w:t>
      </w:r>
      <w:r w:rsidRPr="00843700">
        <w:rPr>
          <w:rFonts w:ascii="Century Gothic" w:hAnsi="Century Gothic" w:cs="Calibri"/>
          <w:b/>
          <w:spacing w:val="-6"/>
          <w:sz w:val="20"/>
          <w:szCs w:val="20"/>
          <w:lang w:val="pt-PT" w:eastAsia="pt-PT"/>
        </w:rPr>
        <w:t>INSERÇÃO DE DOCUMENTOS:</w:t>
      </w:r>
    </w:p>
    <w:p w14:paraId="6099D0F2" w14:textId="03904AB9" w:rsidR="00920035" w:rsidRDefault="00920035" w:rsidP="00920035">
      <w:pPr>
        <w:tabs>
          <w:tab w:val="left" w:pos="794"/>
        </w:tabs>
        <w:autoSpaceDE w:val="0"/>
        <w:spacing w:after="0"/>
        <w:jc w:val="both"/>
        <w:rPr>
          <w:rFonts w:ascii="Century Gothic" w:hAnsi="Century Gothic" w:cs="Calibri"/>
          <w:sz w:val="20"/>
          <w:szCs w:val="20"/>
          <w:lang w:val="pt-PT"/>
        </w:rPr>
      </w:pPr>
      <w:r w:rsidRPr="00843700">
        <w:rPr>
          <w:rFonts w:ascii="Century Gothic" w:hAnsi="Century Gothic" w:cs="Calibri"/>
          <w:b/>
          <w:spacing w:val="-6"/>
          <w:sz w:val="20"/>
          <w:szCs w:val="20"/>
          <w:lang w:val="pt-PT" w:eastAsia="pt-PT"/>
        </w:rPr>
        <w:t>8.2.7.1</w:t>
      </w:r>
      <w:r w:rsidR="009C5A29">
        <w:rPr>
          <w:rFonts w:ascii="Century Gothic" w:hAnsi="Century Gothic" w:cs="Calibri"/>
          <w:b/>
          <w:spacing w:val="-6"/>
          <w:sz w:val="20"/>
          <w:szCs w:val="20"/>
          <w:lang w:val="pt-PT" w:eastAsia="pt-PT"/>
        </w:rPr>
        <w:t xml:space="preserve">. </w:t>
      </w:r>
      <w:r w:rsidRPr="003B4953">
        <w:rPr>
          <w:rFonts w:ascii="Century Gothic" w:hAnsi="Century Gothic" w:cs="Calibri"/>
          <w:sz w:val="20"/>
          <w:szCs w:val="20"/>
          <w:lang w:val="pt-PT"/>
        </w:rPr>
        <w:t xml:space="preserve">Em momento oportuno, </w:t>
      </w:r>
      <w:r>
        <w:rPr>
          <w:rFonts w:ascii="Century Gothic" w:hAnsi="Century Gothic" w:cs="Calibri"/>
          <w:sz w:val="20"/>
          <w:szCs w:val="20"/>
          <w:lang w:val="pt-PT"/>
        </w:rPr>
        <w:t xml:space="preserve">(APÓS A FASE DE DISPUTA) no prazo de até 03 (três) horas, </w:t>
      </w:r>
      <w:r w:rsidRPr="006240EF">
        <w:rPr>
          <w:rFonts w:ascii="Century Gothic" w:hAnsi="Century Gothic" w:cs="Calibri"/>
          <w:sz w:val="20"/>
          <w:szCs w:val="20"/>
          <w:lang w:val="pt-PT"/>
        </w:rPr>
        <w:t>contados a partir da solicitação da Pregoeira</w:t>
      </w:r>
      <w:r w:rsidRPr="003B4953">
        <w:rPr>
          <w:rFonts w:ascii="Century Gothic" w:hAnsi="Century Gothic" w:cs="Calibri"/>
          <w:sz w:val="20"/>
          <w:szCs w:val="20"/>
          <w:lang w:val="pt-PT"/>
        </w:rPr>
        <w:t xml:space="preserve"> as empresas interessadas em participar do </w:t>
      </w:r>
      <w:r w:rsidRPr="003B4953">
        <w:rPr>
          <w:rFonts w:ascii="Century Gothic" w:hAnsi="Century Gothic" w:cs="Calibri"/>
          <w:sz w:val="20"/>
          <w:szCs w:val="20"/>
          <w:lang w:val="pt-PT"/>
        </w:rPr>
        <w:lastRenderedPageBreak/>
        <w:t xml:space="preserve">pregão, deverão anexar na página da BLL </w:t>
      </w:r>
      <w:r w:rsidRPr="003B4953">
        <w:rPr>
          <w:rFonts w:ascii="Century Gothic" w:hAnsi="Century Gothic" w:cs="Calibri"/>
          <w:b/>
          <w:sz w:val="20"/>
          <w:szCs w:val="20"/>
          <w:lang w:val="pt-PT"/>
        </w:rPr>
        <w:t>toda a documentação de habilitação</w:t>
      </w:r>
      <w:r w:rsidRPr="003B4953">
        <w:rPr>
          <w:rFonts w:ascii="Century Gothic" w:hAnsi="Century Gothic" w:cs="Calibri"/>
          <w:sz w:val="20"/>
          <w:szCs w:val="20"/>
          <w:lang w:val="pt-PT"/>
        </w:rPr>
        <w:t xml:space="preserve">, constante no </w:t>
      </w:r>
      <w:r w:rsidRPr="003B4953">
        <w:rPr>
          <w:rFonts w:ascii="Century Gothic" w:hAnsi="Century Gothic" w:cs="Calibri"/>
          <w:b/>
          <w:sz w:val="20"/>
          <w:szCs w:val="20"/>
          <w:lang w:val="pt-PT"/>
        </w:rPr>
        <w:t>Anexo 02</w:t>
      </w:r>
      <w:r w:rsidRPr="003B4953">
        <w:rPr>
          <w:rFonts w:ascii="Century Gothic" w:hAnsi="Century Gothic" w:cs="Calibri"/>
          <w:sz w:val="20"/>
          <w:szCs w:val="20"/>
          <w:lang w:val="pt-PT"/>
        </w:rPr>
        <w:t xml:space="preserve"> e indicado na página da BLL;</w:t>
      </w:r>
    </w:p>
    <w:p w14:paraId="07F1AD88" w14:textId="0FE1063B" w:rsidR="00920035" w:rsidRPr="00843700" w:rsidRDefault="00920035" w:rsidP="00920035">
      <w:pPr>
        <w:tabs>
          <w:tab w:val="left" w:pos="794"/>
        </w:tabs>
        <w:autoSpaceDE w:val="0"/>
        <w:spacing w:after="0"/>
        <w:jc w:val="both"/>
        <w:rPr>
          <w:rFonts w:ascii="Century Gothic" w:hAnsi="Century Gothic" w:cs="Calibri"/>
          <w:spacing w:val="-6"/>
          <w:sz w:val="20"/>
          <w:szCs w:val="20"/>
          <w:lang w:val="pt-PT" w:eastAsia="pt-PT"/>
        </w:rPr>
      </w:pPr>
      <w:r w:rsidRPr="00843700">
        <w:rPr>
          <w:rFonts w:ascii="Century Gothic" w:hAnsi="Century Gothic" w:cs="Calibri"/>
          <w:b/>
          <w:spacing w:val="-6"/>
          <w:sz w:val="20"/>
          <w:szCs w:val="20"/>
          <w:lang w:val="pt-PT" w:eastAsia="pt-PT"/>
        </w:rPr>
        <w:t>8.2.8</w:t>
      </w:r>
      <w:r w:rsidR="009C5A29">
        <w:rPr>
          <w:rFonts w:ascii="Century Gothic" w:hAnsi="Century Gothic" w:cs="Calibri"/>
          <w:b/>
          <w:spacing w:val="-6"/>
          <w:sz w:val="20"/>
          <w:szCs w:val="20"/>
          <w:lang w:val="pt-PT" w:eastAsia="pt-PT"/>
        </w:rPr>
        <w:t xml:space="preserve">. </w:t>
      </w:r>
      <w:r w:rsidRPr="00843700">
        <w:rPr>
          <w:rFonts w:ascii="Century Gothic" w:hAnsi="Century Gothic" w:cs="Calibri"/>
          <w:sz w:val="20"/>
          <w:szCs w:val="20"/>
          <w:lang w:val="pt-PT"/>
        </w:rPr>
        <w:t>Passos para cadastrar documentos na Plataforma BLL:</w:t>
      </w:r>
    </w:p>
    <w:p w14:paraId="5D9AF72C" w14:textId="73E4C72B" w:rsidR="00920035" w:rsidRPr="00843700" w:rsidRDefault="00920035" w:rsidP="00920035">
      <w:pPr>
        <w:tabs>
          <w:tab w:val="left" w:pos="794"/>
        </w:tabs>
        <w:autoSpaceDE w:val="0"/>
        <w:spacing w:after="0"/>
        <w:jc w:val="both"/>
        <w:rPr>
          <w:rFonts w:ascii="Century Gothic" w:hAnsi="Century Gothic" w:cs="Calibri"/>
          <w:sz w:val="20"/>
          <w:szCs w:val="20"/>
          <w:lang w:val="pt-PT"/>
        </w:rPr>
      </w:pPr>
      <w:r w:rsidRPr="00843700">
        <w:rPr>
          <w:rFonts w:ascii="Century Gothic" w:hAnsi="Century Gothic" w:cs="Calibri"/>
          <w:b/>
          <w:spacing w:val="-6"/>
          <w:sz w:val="20"/>
          <w:szCs w:val="20"/>
          <w:lang w:val="pt-PT" w:eastAsia="pt-PT"/>
        </w:rPr>
        <w:t>8.2.8.1</w:t>
      </w:r>
      <w:r w:rsidR="009C5A29">
        <w:rPr>
          <w:rFonts w:ascii="Century Gothic" w:hAnsi="Century Gothic" w:cs="Calibri"/>
          <w:b/>
          <w:spacing w:val="-6"/>
          <w:sz w:val="20"/>
          <w:szCs w:val="20"/>
          <w:lang w:val="pt-PT" w:eastAsia="pt-PT"/>
        </w:rPr>
        <w:t xml:space="preserve">. </w:t>
      </w:r>
      <w:r w:rsidRPr="00843700">
        <w:rPr>
          <w:rFonts w:ascii="Century Gothic" w:hAnsi="Century Gothic" w:cs="Calibri"/>
          <w:sz w:val="20"/>
          <w:szCs w:val="20"/>
          <w:lang w:val="pt-PT"/>
        </w:rPr>
        <w:t>O licitante deve acessar BLL – DOCUMENTOS PROCESSUAIS, selecionar na lista de documentos do sistema os que são exigidos pela Pregoeira, inserindo a data de emissão e validade e clicando em SALVAR, depois disso é só acessar BLL – PROCESSOS DE DISPUTA – PROPOSTAS DO PROCESSO – clicar em DOCUMENTOS DA PROPOSTA e clicar em ANEXAR DOCUMENTOS ATUAIS para que o sistema vincule esses documentos ao processo e por fim clicar em SALVAR ALTERAÇÕES.</w:t>
      </w:r>
    </w:p>
    <w:p w14:paraId="1D0938BD" w14:textId="77777777" w:rsidR="00920035" w:rsidRPr="00843700" w:rsidRDefault="00920035" w:rsidP="00920035">
      <w:pPr>
        <w:tabs>
          <w:tab w:val="left" w:pos="794"/>
        </w:tabs>
        <w:autoSpaceDE w:val="0"/>
        <w:spacing w:after="0"/>
        <w:ind w:left="142" w:hanging="142"/>
        <w:jc w:val="both"/>
        <w:rPr>
          <w:rFonts w:ascii="Century Gothic" w:hAnsi="Century Gothic" w:cs="Calibri"/>
          <w:sz w:val="20"/>
          <w:szCs w:val="20"/>
          <w:lang w:val="pt-PT"/>
        </w:rPr>
      </w:pPr>
      <w:r w:rsidRPr="00843700">
        <w:rPr>
          <w:rFonts w:ascii="Century Gothic" w:hAnsi="Century Gothic" w:cs="Calibri"/>
          <w:sz w:val="20"/>
          <w:szCs w:val="20"/>
          <w:lang w:val="pt-PT"/>
        </w:rPr>
        <w:t>Obs.:</w:t>
      </w:r>
    </w:p>
    <w:p w14:paraId="05D277C4" w14:textId="77777777" w:rsidR="00920035" w:rsidRPr="00843700" w:rsidRDefault="00920035" w:rsidP="00920035">
      <w:pPr>
        <w:tabs>
          <w:tab w:val="left" w:pos="794"/>
        </w:tabs>
        <w:autoSpaceDE w:val="0"/>
        <w:spacing w:after="0"/>
        <w:ind w:left="284" w:hanging="284"/>
        <w:jc w:val="both"/>
        <w:rPr>
          <w:rFonts w:ascii="Century Gothic" w:hAnsi="Century Gothic" w:cs="Calibri"/>
          <w:sz w:val="20"/>
          <w:szCs w:val="20"/>
          <w:lang w:val="pt-PT"/>
        </w:rPr>
      </w:pPr>
      <w:r w:rsidRPr="00843700">
        <w:rPr>
          <w:rFonts w:ascii="Century Gothic" w:hAnsi="Century Gothic" w:cs="Calibri"/>
          <w:spacing w:val="-6"/>
          <w:sz w:val="20"/>
          <w:szCs w:val="20"/>
          <w:lang w:val="pt-PT" w:eastAsia="pt-PT"/>
        </w:rPr>
        <w:t>•</w:t>
      </w:r>
      <w:r w:rsidRPr="00843700">
        <w:rPr>
          <w:rFonts w:ascii="Century Gothic" w:hAnsi="Century Gothic" w:cs="Calibri"/>
          <w:spacing w:val="-6"/>
          <w:sz w:val="20"/>
          <w:szCs w:val="20"/>
          <w:lang w:val="pt-PT" w:eastAsia="pt-PT"/>
        </w:rPr>
        <w:tab/>
      </w:r>
      <w:r w:rsidRPr="00843700">
        <w:rPr>
          <w:rFonts w:ascii="Century Gothic" w:hAnsi="Century Gothic" w:cs="Calibri"/>
          <w:sz w:val="20"/>
          <w:szCs w:val="20"/>
          <w:lang w:val="pt-PT"/>
        </w:rPr>
        <w:t>Não anexar à documentação junto à proposta, para evitar a desclassificação por identificação;</w:t>
      </w:r>
    </w:p>
    <w:p w14:paraId="76494A27" w14:textId="77777777" w:rsidR="00920035" w:rsidRDefault="00920035" w:rsidP="00920035">
      <w:pPr>
        <w:tabs>
          <w:tab w:val="left" w:pos="794"/>
        </w:tabs>
        <w:autoSpaceDE w:val="0"/>
        <w:spacing w:after="0"/>
        <w:ind w:left="284" w:hanging="284"/>
        <w:jc w:val="both"/>
        <w:rPr>
          <w:rFonts w:ascii="Century Gothic" w:hAnsi="Century Gothic" w:cs="Calibri"/>
          <w:sz w:val="20"/>
          <w:szCs w:val="20"/>
          <w:lang w:val="pt-PT"/>
        </w:rPr>
      </w:pPr>
      <w:r w:rsidRPr="00843700">
        <w:rPr>
          <w:rFonts w:ascii="Century Gothic" w:hAnsi="Century Gothic" w:cs="Calibri"/>
          <w:sz w:val="20"/>
          <w:szCs w:val="20"/>
          <w:lang w:val="pt-PT"/>
        </w:rPr>
        <w:t>•</w:t>
      </w:r>
      <w:r w:rsidRPr="00843700">
        <w:rPr>
          <w:rFonts w:ascii="Century Gothic" w:hAnsi="Century Gothic" w:cs="Calibri"/>
          <w:sz w:val="20"/>
          <w:szCs w:val="20"/>
          <w:lang w:val="pt-PT"/>
        </w:rPr>
        <w:tab/>
        <w:t>Os documentos com prazo de validade deverão ser atualizados no sistema BLL;</w:t>
      </w:r>
    </w:p>
    <w:p w14:paraId="74AEC3F5" w14:textId="1A121943" w:rsidR="00920035" w:rsidRPr="006240EF" w:rsidRDefault="00920035" w:rsidP="00121A25">
      <w:pPr>
        <w:autoSpaceDE w:val="0"/>
        <w:spacing w:after="0"/>
        <w:ind w:left="284" w:hanging="284"/>
        <w:jc w:val="both"/>
        <w:rPr>
          <w:rFonts w:ascii="Century Gothic" w:hAnsi="Century Gothic"/>
          <w:b/>
          <w:sz w:val="20"/>
          <w:szCs w:val="20"/>
        </w:rPr>
      </w:pPr>
      <w:r w:rsidRPr="00C41CBC">
        <w:rPr>
          <w:rFonts w:ascii="Century Gothic" w:hAnsi="Century Gothic" w:cs="Calibri"/>
          <w:sz w:val="20"/>
          <w:szCs w:val="20"/>
          <w:lang w:val="pt-PT"/>
        </w:rPr>
        <w:t>•</w:t>
      </w:r>
      <w:r>
        <w:rPr>
          <w:rFonts w:ascii="Century Gothic" w:hAnsi="Century Gothic" w:cs="Calibri"/>
          <w:sz w:val="20"/>
          <w:szCs w:val="20"/>
          <w:lang w:val="pt-PT"/>
        </w:rPr>
        <w:t xml:space="preserve"> A</w:t>
      </w:r>
      <w:r w:rsidRPr="00C41CBC">
        <w:rPr>
          <w:rFonts w:ascii="Century Gothic" w:hAnsi="Century Gothic" w:cs="Calibri"/>
          <w:sz w:val="20"/>
          <w:szCs w:val="20"/>
          <w:lang w:val="pt-PT"/>
        </w:rPr>
        <w:t xml:space="preserve"> Proposta com valores corrigidos deverão ser encaminhados </w:t>
      </w:r>
      <w:r w:rsidRPr="006240EF">
        <w:rPr>
          <w:rFonts w:ascii="Century Gothic" w:hAnsi="Century Gothic" w:cs="Calibri"/>
          <w:sz w:val="20"/>
          <w:szCs w:val="20"/>
          <w:lang w:val="pt-PT"/>
        </w:rPr>
        <w:t>através da plataforma da BLL em “Documentos Complementares (</w:t>
      </w:r>
      <w:r w:rsidR="00B5756E">
        <w:rPr>
          <w:rFonts w:ascii="Century Gothic" w:hAnsi="Century Gothic" w:cs="Calibri"/>
          <w:sz w:val="20"/>
          <w:szCs w:val="20"/>
          <w:lang w:val="pt-PT"/>
        </w:rPr>
        <w:t>Pós Disputa)” no prazo de até 03 (três</w:t>
      </w:r>
      <w:r w:rsidRPr="006240EF">
        <w:rPr>
          <w:rFonts w:ascii="Century Gothic" w:hAnsi="Century Gothic" w:cs="Calibri"/>
          <w:sz w:val="20"/>
          <w:szCs w:val="20"/>
          <w:lang w:val="pt-PT"/>
        </w:rPr>
        <w:t xml:space="preserve">) horas após o término da fase recursal, contados a partir da solicitação da Pregoeira, </w:t>
      </w:r>
      <w:r w:rsidRPr="006240EF">
        <w:rPr>
          <w:rFonts w:ascii="Century Gothic" w:hAnsi="Century Gothic" w:cs="Calibri"/>
          <w:b/>
          <w:sz w:val="20"/>
          <w:szCs w:val="20"/>
          <w:lang w:val="pt-PT"/>
        </w:rPr>
        <w:t>O NÃO ENVIO IMPLICARÁ NA DESCLASSIFICAÇÃO.</w:t>
      </w:r>
    </w:p>
    <w:p w14:paraId="6FA08FB4" w14:textId="77777777" w:rsidR="00920035" w:rsidRPr="00843700" w:rsidRDefault="00920035" w:rsidP="00920035">
      <w:pPr>
        <w:tabs>
          <w:tab w:val="left" w:pos="794"/>
        </w:tabs>
        <w:autoSpaceDE w:val="0"/>
        <w:spacing w:after="0"/>
        <w:ind w:left="284" w:hanging="284"/>
        <w:jc w:val="both"/>
        <w:rPr>
          <w:rFonts w:ascii="Century Gothic" w:hAnsi="Century Gothic" w:cs="Calibri"/>
          <w:sz w:val="20"/>
          <w:szCs w:val="20"/>
          <w:lang w:val="pt-PT"/>
        </w:rPr>
      </w:pPr>
      <w:r w:rsidRPr="00843700">
        <w:rPr>
          <w:rFonts w:ascii="Century Gothic" w:hAnsi="Century Gothic" w:cs="Calibri"/>
          <w:sz w:val="20"/>
          <w:szCs w:val="20"/>
          <w:lang w:val="pt-PT"/>
        </w:rPr>
        <w:t>•</w:t>
      </w:r>
      <w:r w:rsidRPr="00843700">
        <w:rPr>
          <w:rFonts w:ascii="Century Gothic" w:hAnsi="Century Gothic" w:cs="Calibri"/>
          <w:sz w:val="20"/>
          <w:szCs w:val="20"/>
          <w:lang w:val="pt-PT"/>
        </w:rPr>
        <w:tab/>
        <w:t>Caso a empresa não anexe a documentação na página da BLL, de acordo com a relação solicitada, será automaticamente desclassificada;</w:t>
      </w:r>
    </w:p>
    <w:p w14:paraId="43EF7B3F" w14:textId="16BF8295" w:rsidR="00920035" w:rsidRDefault="00920035" w:rsidP="00920035">
      <w:pPr>
        <w:tabs>
          <w:tab w:val="left" w:pos="794"/>
        </w:tabs>
        <w:autoSpaceDE w:val="0"/>
        <w:spacing w:after="0"/>
        <w:ind w:left="284" w:hanging="284"/>
        <w:jc w:val="both"/>
        <w:rPr>
          <w:rFonts w:ascii="Century Gothic" w:hAnsi="Century Gothic" w:cs="Calibri"/>
          <w:b/>
          <w:sz w:val="20"/>
          <w:szCs w:val="20"/>
          <w:lang w:val="pt-PT"/>
        </w:rPr>
      </w:pPr>
      <w:r w:rsidRPr="00843700">
        <w:rPr>
          <w:rFonts w:ascii="Century Gothic" w:hAnsi="Century Gothic" w:cs="Calibri"/>
          <w:sz w:val="20"/>
          <w:szCs w:val="20"/>
          <w:lang w:val="pt-PT"/>
        </w:rPr>
        <w:t>•</w:t>
      </w:r>
      <w:r w:rsidRPr="00843700">
        <w:rPr>
          <w:rFonts w:ascii="Century Gothic" w:hAnsi="Century Gothic" w:cs="Calibri"/>
          <w:sz w:val="20"/>
          <w:szCs w:val="20"/>
          <w:lang w:val="pt-PT"/>
        </w:rPr>
        <w:tab/>
      </w:r>
      <w:r w:rsidRPr="007676D2">
        <w:rPr>
          <w:rFonts w:ascii="Century Gothic" w:hAnsi="Century Gothic" w:cs="Calibri"/>
          <w:b/>
          <w:sz w:val="20"/>
          <w:szCs w:val="20"/>
          <w:lang w:val="pt-PT"/>
        </w:rPr>
        <w:t>Os documentos anexados na página da BLL só estarão disponíveis, à Pregoeira, após o enc</w:t>
      </w:r>
      <w:r>
        <w:rPr>
          <w:rFonts w:ascii="Century Gothic" w:hAnsi="Century Gothic" w:cs="Calibri"/>
          <w:b/>
          <w:sz w:val="20"/>
          <w:szCs w:val="20"/>
          <w:lang w:val="pt-PT"/>
        </w:rPr>
        <w:t>erramento da disputa do pregão.</w:t>
      </w:r>
    </w:p>
    <w:p w14:paraId="310744E4" w14:textId="77777777" w:rsidR="00920035" w:rsidRPr="00920035" w:rsidRDefault="00920035" w:rsidP="00920035">
      <w:pPr>
        <w:tabs>
          <w:tab w:val="left" w:pos="794"/>
        </w:tabs>
        <w:autoSpaceDE w:val="0"/>
        <w:spacing w:after="0"/>
        <w:ind w:left="284" w:hanging="284"/>
        <w:jc w:val="both"/>
        <w:rPr>
          <w:rFonts w:ascii="Century Gothic" w:hAnsi="Century Gothic" w:cs="Calibri"/>
          <w:b/>
          <w:sz w:val="20"/>
          <w:szCs w:val="20"/>
          <w:lang w:val="pt-PT"/>
        </w:rPr>
      </w:pPr>
    </w:p>
    <w:p w14:paraId="5557F887" w14:textId="77777777" w:rsidR="00920035" w:rsidRPr="00166F19" w:rsidRDefault="00920035" w:rsidP="00CA2BFE">
      <w:pPr>
        <w:pStyle w:val="Nivel01"/>
        <w:numPr>
          <w:ilvl w:val="0"/>
          <w:numId w:val="10"/>
        </w:numPr>
        <w:spacing w:before="0"/>
        <w:ind w:left="0" w:firstLine="0"/>
        <w:rPr>
          <w:rFonts w:ascii="Century Gothic" w:hAnsi="Century Gothic"/>
        </w:rPr>
      </w:pPr>
      <w:bookmarkStart w:id="19" w:name="_Toc122606105"/>
      <w:r w:rsidRPr="00166F19">
        <w:rPr>
          <w:rFonts w:ascii="Century Gothic" w:hAnsi="Century Gothic"/>
        </w:rPr>
        <w:t>DA APRESENTAÇÃO DA PROPOSTA E DOS DOCUMENTOS DE HABILITAÇÃO</w:t>
      </w:r>
      <w:bookmarkEnd w:id="19"/>
    </w:p>
    <w:p w14:paraId="2AE62850" w14:textId="77777777" w:rsidR="00920035" w:rsidRPr="00166F19" w:rsidRDefault="00920035" w:rsidP="00CA2BFE">
      <w:pPr>
        <w:pStyle w:val="Nivel2"/>
        <w:numPr>
          <w:ilvl w:val="1"/>
          <w:numId w:val="9"/>
        </w:numPr>
        <w:spacing w:before="0" w:after="0" w:line="240" w:lineRule="auto"/>
        <w:ind w:left="0" w:firstLine="0"/>
        <w:rPr>
          <w:rFonts w:ascii="Century Gothic" w:hAnsi="Century Gothic"/>
          <w:color w:val="auto"/>
        </w:rPr>
      </w:pPr>
      <w:r w:rsidRPr="00166F19">
        <w:rPr>
          <w:rFonts w:ascii="Century Gothic" w:hAnsi="Century Gothic"/>
          <w:color w:val="auto"/>
        </w:rPr>
        <w:t>Na presente licitação, a fase de habilitação sucederá as fases de apresentação de propostas e lances e de julgamento.</w:t>
      </w:r>
    </w:p>
    <w:p w14:paraId="5AA553A9" w14:textId="77777777" w:rsidR="00920035" w:rsidRPr="00166F19" w:rsidRDefault="00920035" w:rsidP="00CA2BFE">
      <w:pPr>
        <w:pStyle w:val="Nivel2"/>
        <w:numPr>
          <w:ilvl w:val="1"/>
          <w:numId w:val="9"/>
        </w:numPr>
        <w:spacing w:before="0" w:after="0" w:line="240" w:lineRule="auto"/>
        <w:ind w:left="0" w:firstLine="0"/>
        <w:rPr>
          <w:rFonts w:ascii="Century Gothic" w:hAnsi="Century Gothic"/>
          <w:color w:val="auto"/>
        </w:rPr>
      </w:pPr>
      <w:bookmarkStart w:id="20" w:name="_Ref113886867"/>
      <w:r w:rsidRPr="00166F19">
        <w:rPr>
          <w:rFonts w:ascii="Century Gothic" w:hAnsi="Century Gothic"/>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0"/>
    </w:p>
    <w:p w14:paraId="138768FE" w14:textId="77777777" w:rsidR="00920035" w:rsidRPr="00166F19" w:rsidRDefault="00920035" w:rsidP="00CA2BFE">
      <w:pPr>
        <w:pStyle w:val="Nivel2"/>
        <w:numPr>
          <w:ilvl w:val="1"/>
          <w:numId w:val="9"/>
        </w:numPr>
        <w:spacing w:before="0" w:after="0" w:line="240" w:lineRule="auto"/>
        <w:ind w:left="0" w:firstLine="0"/>
        <w:rPr>
          <w:rFonts w:ascii="Century Gothic" w:hAnsi="Century Gothic"/>
          <w:color w:val="auto"/>
        </w:rPr>
      </w:pPr>
      <w:bookmarkStart w:id="21" w:name="_Ref113968921"/>
      <w:r w:rsidRPr="00166F19">
        <w:rPr>
          <w:rFonts w:ascii="Century Gothic" w:hAnsi="Century Gothic"/>
          <w:color w:val="auto"/>
        </w:rPr>
        <w:t>No cadastramento da proposta inicial, o licitante declarará, em campo próprio do sistema, que:</w:t>
      </w:r>
      <w:bookmarkEnd w:id="21"/>
    </w:p>
    <w:p w14:paraId="4CD38FA5" w14:textId="77777777" w:rsidR="00920035" w:rsidRPr="0013662B" w:rsidRDefault="00920035" w:rsidP="00CA2BFE">
      <w:pPr>
        <w:pStyle w:val="Nivel3"/>
        <w:numPr>
          <w:ilvl w:val="2"/>
          <w:numId w:val="9"/>
        </w:numPr>
        <w:spacing w:before="0" w:after="0" w:line="240" w:lineRule="auto"/>
        <w:ind w:left="567" w:firstLine="0"/>
        <w:rPr>
          <w:rFonts w:ascii="Century Gothic" w:hAnsi="Century Gothic"/>
          <w:color w:val="auto"/>
        </w:rPr>
      </w:pPr>
      <w:proofErr w:type="gramStart"/>
      <w:r w:rsidRPr="0013662B">
        <w:rPr>
          <w:rFonts w:ascii="Century Gothic" w:hAnsi="Century Gothic"/>
          <w:color w:val="auto"/>
        </w:rPr>
        <w:t>está</w:t>
      </w:r>
      <w:proofErr w:type="gramEnd"/>
      <w:r w:rsidRPr="0013662B">
        <w:rPr>
          <w:rFonts w:ascii="Century Gothic" w:hAnsi="Century Gothic"/>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14:paraId="6B3A8FB2" w14:textId="77777777" w:rsidR="00920035" w:rsidRPr="0013662B" w:rsidRDefault="00920035" w:rsidP="00CA2BFE">
      <w:pPr>
        <w:pStyle w:val="Nivel3"/>
        <w:numPr>
          <w:ilvl w:val="2"/>
          <w:numId w:val="9"/>
        </w:numPr>
        <w:spacing w:before="0" w:after="0" w:line="240" w:lineRule="auto"/>
        <w:ind w:left="567" w:hanging="11"/>
        <w:rPr>
          <w:rFonts w:ascii="Century Gothic" w:hAnsi="Century Gothic"/>
          <w:color w:val="auto"/>
        </w:rPr>
      </w:pPr>
      <w:proofErr w:type="gramStart"/>
      <w:r w:rsidRPr="0013662B">
        <w:rPr>
          <w:rFonts w:ascii="Century Gothic" w:hAnsi="Century Gothic"/>
          <w:color w:val="auto"/>
        </w:rPr>
        <w:t>não</w:t>
      </w:r>
      <w:proofErr w:type="gramEnd"/>
      <w:r w:rsidRPr="0013662B">
        <w:rPr>
          <w:rFonts w:ascii="Century Gothic" w:hAnsi="Century Gothic"/>
          <w:color w:val="auto"/>
        </w:rPr>
        <w:t xml:space="preserve"> emprega menor de 18 anos em trabalho noturno, perigoso ou insalubre e não emprega menor de 16 anos, salvo menor, a partir de 14 anos, na condição de aprendiz, nos termos do </w:t>
      </w:r>
      <w:hyperlink r:id="rId30" w:anchor="art7" w:history="1">
        <w:r w:rsidRPr="0013662B">
          <w:rPr>
            <w:rStyle w:val="Hyperlink"/>
            <w:rFonts w:ascii="Century Gothic" w:hAnsi="Century Gothic"/>
          </w:rPr>
          <w:t>artigo 7°, XXXIII, da Constituição</w:t>
        </w:r>
      </w:hyperlink>
      <w:r w:rsidRPr="0013662B">
        <w:rPr>
          <w:rFonts w:ascii="Century Gothic" w:hAnsi="Century Gothic"/>
          <w:color w:val="auto"/>
        </w:rPr>
        <w:t>;</w:t>
      </w:r>
    </w:p>
    <w:p w14:paraId="40A788F0" w14:textId="77777777" w:rsidR="00920035" w:rsidRPr="0013662B" w:rsidRDefault="00920035" w:rsidP="00CA2BFE">
      <w:pPr>
        <w:pStyle w:val="Nivel3"/>
        <w:numPr>
          <w:ilvl w:val="2"/>
          <w:numId w:val="9"/>
        </w:numPr>
        <w:spacing w:before="0" w:after="0" w:line="240" w:lineRule="auto"/>
        <w:ind w:left="567" w:hanging="11"/>
        <w:rPr>
          <w:rFonts w:ascii="Century Gothic" w:hAnsi="Century Gothic"/>
        </w:rPr>
      </w:pPr>
      <w:proofErr w:type="gramStart"/>
      <w:r w:rsidRPr="0013662B">
        <w:rPr>
          <w:rFonts w:ascii="Century Gothic" w:hAnsi="Century Gothic"/>
        </w:rPr>
        <w:t>não</w:t>
      </w:r>
      <w:proofErr w:type="gramEnd"/>
      <w:r w:rsidRPr="0013662B">
        <w:rPr>
          <w:rFonts w:ascii="Century Gothic" w:hAnsi="Century Gothic"/>
        </w:rPr>
        <w:t xml:space="preserve"> possui, em sua cadeia produtiva, empregados executando trabalho degradante ou forçado, observando o disposto nos </w:t>
      </w:r>
      <w:hyperlink r:id="rId31" w:history="1">
        <w:r w:rsidRPr="0013662B">
          <w:rPr>
            <w:rStyle w:val="Hyperlink"/>
            <w:rFonts w:ascii="Century Gothic" w:hAnsi="Century Gothic"/>
          </w:rPr>
          <w:t>incisos III e IV do art. 1º e no inciso III do art. 5º da Constituição Federal</w:t>
        </w:r>
      </w:hyperlink>
      <w:r w:rsidRPr="0013662B">
        <w:rPr>
          <w:rFonts w:ascii="Century Gothic" w:hAnsi="Century Gothic"/>
        </w:rPr>
        <w:t>;</w:t>
      </w:r>
    </w:p>
    <w:p w14:paraId="763D40F7" w14:textId="77777777" w:rsidR="00920035" w:rsidRPr="0013662B" w:rsidRDefault="00920035" w:rsidP="00CA2BFE">
      <w:pPr>
        <w:pStyle w:val="Nivel3"/>
        <w:numPr>
          <w:ilvl w:val="2"/>
          <w:numId w:val="9"/>
        </w:numPr>
        <w:spacing w:before="0" w:after="0" w:line="240" w:lineRule="auto"/>
        <w:ind w:left="567" w:hanging="11"/>
        <w:rPr>
          <w:rFonts w:ascii="Century Gothic" w:hAnsi="Century Gothic"/>
          <w:color w:val="auto"/>
        </w:rPr>
      </w:pPr>
      <w:proofErr w:type="gramStart"/>
      <w:r w:rsidRPr="0013662B">
        <w:rPr>
          <w:rFonts w:ascii="Century Gothic" w:hAnsi="Century Gothic"/>
          <w:color w:val="auto"/>
        </w:rPr>
        <w:t>cumpre</w:t>
      </w:r>
      <w:proofErr w:type="gramEnd"/>
      <w:r w:rsidRPr="0013662B">
        <w:rPr>
          <w:rFonts w:ascii="Century Gothic" w:hAnsi="Century Gothic"/>
          <w:color w:val="auto"/>
        </w:rPr>
        <w:t xml:space="preserve"> as exigências de reserva de cargos para pessoa com deficiência e para reabilitado da Previdência Social, previstas em lei e em outras normas específicas.</w:t>
      </w:r>
    </w:p>
    <w:p w14:paraId="26F24582"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r w:rsidRPr="0013662B">
        <w:rPr>
          <w:rFonts w:ascii="Century Gothic" w:hAnsi="Century Gothic"/>
        </w:rPr>
        <w:t xml:space="preserve">O licitante organizado em cooperativa deverá declarar, ainda, em campo próprio do sistema eletrônico, que cumpre os requisitos estabelecidos no </w:t>
      </w:r>
      <w:hyperlink r:id="rId32" w:anchor="art16" w:history="1">
        <w:r w:rsidRPr="0013662B">
          <w:rPr>
            <w:rStyle w:val="Hyperlink"/>
            <w:rFonts w:ascii="Century Gothic" w:hAnsi="Century Gothic"/>
          </w:rPr>
          <w:t>artigo 16 da Lei nº 14.133, de 2021</w:t>
        </w:r>
      </w:hyperlink>
      <w:r w:rsidRPr="0013662B">
        <w:rPr>
          <w:rFonts w:ascii="Century Gothic" w:hAnsi="Century Gothic"/>
        </w:rPr>
        <w:t>.</w:t>
      </w:r>
    </w:p>
    <w:p w14:paraId="376156C8"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bookmarkStart w:id="22" w:name="_Ref117000019"/>
      <w:r w:rsidRPr="0013662B">
        <w:rPr>
          <w:rFonts w:ascii="Century Gothic" w:hAnsi="Century Gothic"/>
        </w:rPr>
        <w:t xml:space="preserve">O fornecedor enquadrado como microempresa, empresa de pequeno porte ou sociedade cooperativa deverá declarar, ainda, em campo próprio do sistema eletrônico, que cumpre os requisitos estabelecidos no </w:t>
      </w:r>
      <w:hyperlink r:id="rId33" w:anchor="art3" w:history="1">
        <w:r w:rsidRPr="0013662B">
          <w:rPr>
            <w:rStyle w:val="Hyperlink"/>
            <w:rFonts w:ascii="Century Gothic" w:hAnsi="Century Gothic"/>
          </w:rPr>
          <w:t>artigo 3° da Lei Complementar nº 123, de 2006</w:t>
        </w:r>
      </w:hyperlink>
      <w:r w:rsidRPr="0013662B">
        <w:rPr>
          <w:rFonts w:ascii="Century Gothic" w:hAnsi="Century Gothic"/>
        </w:rPr>
        <w:t xml:space="preserve">, estando </w:t>
      </w:r>
      <w:r w:rsidRPr="0013662B">
        <w:rPr>
          <w:rFonts w:ascii="Century Gothic" w:hAnsi="Century Gothic"/>
        </w:rPr>
        <w:lastRenderedPageBreak/>
        <w:t xml:space="preserve">apto a usufruir do tratamento favorecido estabelecido em seus </w:t>
      </w:r>
      <w:hyperlink r:id="rId34" w:anchor="art42" w:history="1">
        <w:proofErr w:type="spellStart"/>
        <w:r w:rsidRPr="0013662B">
          <w:rPr>
            <w:rStyle w:val="Hyperlink"/>
            <w:rFonts w:ascii="Century Gothic" w:hAnsi="Century Gothic"/>
          </w:rPr>
          <w:t>arts</w:t>
        </w:r>
        <w:proofErr w:type="spellEnd"/>
        <w:r w:rsidRPr="0013662B">
          <w:rPr>
            <w:rStyle w:val="Hyperlink"/>
            <w:rFonts w:ascii="Century Gothic" w:hAnsi="Century Gothic"/>
          </w:rPr>
          <w:t>. 42 a 49</w:t>
        </w:r>
      </w:hyperlink>
      <w:r w:rsidRPr="0013662B">
        <w:rPr>
          <w:rFonts w:ascii="Century Gothic" w:hAnsi="Century Gothic"/>
        </w:rPr>
        <w:t xml:space="preserve">, observado o disposto nos </w:t>
      </w:r>
      <w:hyperlink r:id="rId35" w:anchor="art4§1" w:history="1">
        <w:r w:rsidRPr="0013662B">
          <w:rPr>
            <w:rStyle w:val="Hyperlink"/>
            <w:rFonts w:ascii="Century Gothic" w:hAnsi="Century Gothic"/>
          </w:rPr>
          <w:t xml:space="preserve">§§ 1º ao 3º do art. 4º, da Lei n.º 14.133, de </w:t>
        </w:r>
        <w:proofErr w:type="gramStart"/>
        <w:r w:rsidRPr="0013662B">
          <w:rPr>
            <w:rStyle w:val="Hyperlink"/>
            <w:rFonts w:ascii="Century Gothic" w:hAnsi="Century Gothic"/>
          </w:rPr>
          <w:t>2021.</w:t>
        </w:r>
        <w:bookmarkEnd w:id="22"/>
        <w:proofErr w:type="gramEnd"/>
      </w:hyperlink>
    </w:p>
    <w:p w14:paraId="2C4B063B" w14:textId="77777777" w:rsidR="00920035" w:rsidRPr="0013662B" w:rsidRDefault="00920035" w:rsidP="00CA2BFE">
      <w:pPr>
        <w:pStyle w:val="Nivel3"/>
        <w:numPr>
          <w:ilvl w:val="2"/>
          <w:numId w:val="9"/>
        </w:numPr>
        <w:spacing w:before="0" w:after="0" w:line="240" w:lineRule="auto"/>
        <w:ind w:left="567" w:firstLine="0"/>
        <w:rPr>
          <w:rFonts w:ascii="Century Gothic" w:hAnsi="Century Gothic"/>
        </w:rPr>
      </w:pPr>
      <w:proofErr w:type="gramStart"/>
      <w:r w:rsidRPr="0013662B">
        <w:rPr>
          <w:rFonts w:ascii="Century Gothic" w:hAnsi="Century Gothic"/>
        </w:rPr>
        <w:t>no</w:t>
      </w:r>
      <w:proofErr w:type="gramEnd"/>
      <w:r w:rsidRPr="0013662B">
        <w:rPr>
          <w:rFonts w:ascii="Century Gothic" w:hAnsi="Century Gothic"/>
        </w:rPr>
        <w:t xml:space="preserve"> item exclusivo para participação de microempresas e empresas de pequeno porte, a assinalação do campo “não” impedirá o prosseguimento no certame, para aquele item;</w:t>
      </w:r>
    </w:p>
    <w:p w14:paraId="553ADB86" w14:textId="77777777" w:rsidR="00920035" w:rsidRPr="0013662B" w:rsidRDefault="00920035" w:rsidP="00CA2BFE">
      <w:pPr>
        <w:pStyle w:val="Nivel3"/>
        <w:numPr>
          <w:ilvl w:val="2"/>
          <w:numId w:val="9"/>
        </w:numPr>
        <w:spacing w:before="0" w:after="0" w:line="240" w:lineRule="auto"/>
        <w:ind w:left="567" w:firstLine="0"/>
        <w:rPr>
          <w:rFonts w:ascii="Century Gothic" w:hAnsi="Century Gothic"/>
        </w:rPr>
      </w:pPr>
      <w:proofErr w:type="gramStart"/>
      <w:r w:rsidRPr="0013662B">
        <w:rPr>
          <w:rFonts w:ascii="Century Gothic" w:hAnsi="Century Gothic"/>
        </w:rPr>
        <w:t>nos</w:t>
      </w:r>
      <w:proofErr w:type="gramEnd"/>
      <w:r w:rsidRPr="0013662B">
        <w:rPr>
          <w:rFonts w:ascii="Century Gothic" w:hAnsi="Century Gothic"/>
        </w:rPr>
        <w:t xml:space="preserve"> itens em que a participação não for exclusiva para microempresas e empresas de pequeno porte, a assinalação do campo “não” apenas produzirá o efeito de o licitante não ter direito ao tratamento favorecido previsto na </w:t>
      </w:r>
      <w:hyperlink r:id="rId36" w:history="1">
        <w:r w:rsidRPr="0013662B">
          <w:rPr>
            <w:rStyle w:val="Hyperlink"/>
            <w:rFonts w:ascii="Century Gothic" w:hAnsi="Century Gothic"/>
          </w:rPr>
          <w:t>Lei Complementar nº 123, de 2006</w:t>
        </w:r>
      </w:hyperlink>
      <w:r w:rsidRPr="0013662B">
        <w:rPr>
          <w:rFonts w:ascii="Century Gothic" w:hAnsi="Century Gothic"/>
        </w:rPr>
        <w:t>, mesmo que microempresa, empresa de pequeno porte ou sociedade cooperativa.</w:t>
      </w:r>
    </w:p>
    <w:p w14:paraId="4E049891"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color w:val="auto"/>
        </w:rPr>
      </w:pPr>
      <w:r w:rsidRPr="0013662B">
        <w:rPr>
          <w:rFonts w:ascii="Century Gothic" w:hAnsi="Century Gothic"/>
          <w:color w:val="auto"/>
        </w:rPr>
        <w:t xml:space="preserve">A falsidade da declaração de que trata os itens </w:t>
      </w:r>
      <w:r w:rsidRPr="0013662B">
        <w:rPr>
          <w:rFonts w:ascii="Century Gothic" w:hAnsi="Century Gothic"/>
          <w:color w:val="auto"/>
        </w:rPr>
        <w:fldChar w:fldCharType="begin"/>
      </w:r>
      <w:r w:rsidRPr="0013662B">
        <w:rPr>
          <w:rFonts w:ascii="Century Gothic" w:hAnsi="Century Gothic"/>
          <w:color w:val="auto"/>
        </w:rPr>
        <w:instrText xml:space="preserve"> REF _Ref113968921 \r \h  \* MERGEFORMAT </w:instrText>
      </w:r>
      <w:r w:rsidRPr="0013662B">
        <w:rPr>
          <w:rFonts w:ascii="Century Gothic" w:hAnsi="Century Gothic"/>
          <w:color w:val="auto"/>
        </w:rPr>
      </w:r>
      <w:r w:rsidRPr="0013662B">
        <w:rPr>
          <w:rFonts w:ascii="Century Gothic" w:hAnsi="Century Gothic"/>
          <w:color w:val="auto"/>
        </w:rPr>
        <w:fldChar w:fldCharType="separate"/>
      </w:r>
      <w:r w:rsidR="00840D37">
        <w:rPr>
          <w:rFonts w:ascii="Century Gothic" w:hAnsi="Century Gothic"/>
          <w:color w:val="auto"/>
        </w:rPr>
        <w:t>9.3</w:t>
      </w:r>
      <w:r w:rsidRPr="0013662B">
        <w:rPr>
          <w:rFonts w:ascii="Century Gothic" w:hAnsi="Century Gothic"/>
          <w:color w:val="auto"/>
        </w:rPr>
        <w:fldChar w:fldCharType="end"/>
      </w:r>
      <w:r w:rsidRPr="0013662B">
        <w:rPr>
          <w:rFonts w:ascii="Century Gothic" w:hAnsi="Century Gothic"/>
          <w:color w:val="auto"/>
        </w:rPr>
        <w:t xml:space="preserve"> ou 9.5. </w:t>
      </w:r>
      <w:proofErr w:type="gramStart"/>
      <w:r w:rsidRPr="0013662B">
        <w:rPr>
          <w:rFonts w:ascii="Century Gothic" w:hAnsi="Century Gothic"/>
          <w:color w:val="auto"/>
        </w:rPr>
        <w:t>sujeitará</w:t>
      </w:r>
      <w:proofErr w:type="gramEnd"/>
      <w:r w:rsidRPr="0013662B">
        <w:rPr>
          <w:rFonts w:ascii="Century Gothic" w:hAnsi="Century Gothic"/>
          <w:color w:val="auto"/>
        </w:rPr>
        <w:t xml:space="preserve"> o licitante às sanções previstas na </w:t>
      </w:r>
      <w:hyperlink r:id="rId37" w:history="1">
        <w:r w:rsidRPr="0013662B">
          <w:rPr>
            <w:rStyle w:val="Hyperlink"/>
            <w:rFonts w:ascii="Century Gothic" w:hAnsi="Century Gothic"/>
          </w:rPr>
          <w:t>Lei nº 14.133, de 2021</w:t>
        </w:r>
      </w:hyperlink>
      <w:r w:rsidRPr="0013662B">
        <w:rPr>
          <w:rFonts w:ascii="Century Gothic" w:hAnsi="Century Gothic"/>
          <w:color w:val="auto"/>
        </w:rPr>
        <w:t>, e neste Edital.</w:t>
      </w:r>
    </w:p>
    <w:p w14:paraId="215DDA4E"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color w:val="auto"/>
        </w:rPr>
      </w:pPr>
      <w:r w:rsidRPr="0013662B">
        <w:rPr>
          <w:rFonts w:ascii="Century Gothic" w:hAnsi="Century Gothic"/>
          <w:color w:val="auto"/>
        </w:rPr>
        <w:t xml:space="preserve">Os licitantes poderão retirar ou substituir a proposta ou, </w:t>
      </w:r>
      <w:r w:rsidRPr="0013662B">
        <w:rPr>
          <w:rFonts w:ascii="Century Gothic" w:hAnsi="Century Gothic"/>
        </w:rPr>
        <w:t xml:space="preserve">na hipótese de a fase de habilitação anteceder as fases de apresentação de propostas e lances e de julgamento, </w:t>
      </w:r>
      <w:r w:rsidRPr="0013662B">
        <w:rPr>
          <w:rFonts w:ascii="Century Gothic" w:hAnsi="Century Gothic"/>
          <w:color w:val="auto"/>
        </w:rPr>
        <w:t>os documentos de habilitação anteriormente inseridos no sistema, até a abertura da sessão pública.</w:t>
      </w:r>
    </w:p>
    <w:p w14:paraId="288C9DD5"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color w:val="auto"/>
        </w:rPr>
      </w:pPr>
      <w:r w:rsidRPr="0013662B">
        <w:rPr>
          <w:rFonts w:ascii="Century Gothic" w:hAnsi="Century Gothic"/>
          <w:color w:val="auto"/>
        </w:rPr>
        <w:t>Não haverá ordem de classificação na etapa de apresentação da proposta e dos documentos de habilitação pelo licitante, o que ocorrerá somente após os procedimentos de abertura da sessão pública e da fase de envio de lances.</w:t>
      </w:r>
    </w:p>
    <w:p w14:paraId="358FB066"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color w:val="auto"/>
        </w:rPr>
      </w:pPr>
      <w:r w:rsidRPr="0013662B">
        <w:rPr>
          <w:rFonts w:ascii="Century Gothic" w:hAnsi="Century Gothic"/>
          <w:color w:val="auto"/>
        </w:rPr>
        <w:t>Serão disponibilizados para acesso público os documentos que compõem a proposta dos licitantes convocados para apresentação de propostas, após a fase de envio de lances.</w:t>
      </w:r>
    </w:p>
    <w:p w14:paraId="646EFF7C"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bookmarkStart w:id="23" w:name="_Ref116992247"/>
      <w:r w:rsidRPr="0013662B">
        <w:rPr>
          <w:rFonts w:ascii="Century Gothic" w:hAnsi="Century Gothic"/>
        </w:rPr>
        <w:t>Desde que disponibilizada a funcionalidade no sistema, o licitante poderá parametrizar o seu valor final mínimo ou o seu percentual de desconto máximo quando do cadastramento da proposta e obedecerá às seguintes regras:</w:t>
      </w:r>
      <w:bookmarkEnd w:id="23"/>
    </w:p>
    <w:p w14:paraId="114C2E5D" w14:textId="77777777" w:rsidR="00920035" w:rsidRPr="0013662B" w:rsidRDefault="00920035" w:rsidP="00CA2BFE">
      <w:pPr>
        <w:pStyle w:val="Nivel3"/>
        <w:numPr>
          <w:ilvl w:val="2"/>
          <w:numId w:val="9"/>
        </w:numPr>
        <w:spacing w:before="0" w:after="0" w:line="240" w:lineRule="auto"/>
        <w:ind w:left="851" w:firstLine="0"/>
        <w:rPr>
          <w:rFonts w:ascii="Century Gothic" w:hAnsi="Century Gothic"/>
        </w:rPr>
      </w:pPr>
      <w:proofErr w:type="gramStart"/>
      <w:r w:rsidRPr="0013662B">
        <w:rPr>
          <w:rFonts w:ascii="Century Gothic" w:hAnsi="Century Gothic"/>
        </w:rPr>
        <w:t>a</w:t>
      </w:r>
      <w:proofErr w:type="gramEnd"/>
      <w:r w:rsidRPr="0013662B">
        <w:rPr>
          <w:rFonts w:ascii="Century Gothic" w:hAnsi="Century Gothic"/>
        </w:rPr>
        <w:t xml:space="preserve"> aplicação do intervalo mínimo de diferença de valores ou de percentuais entre os lances, que incidirá tanto em relação aos lances intermediários quanto em relação ao lance que cobrir a melhor oferta; e</w:t>
      </w:r>
    </w:p>
    <w:p w14:paraId="329B51FE" w14:textId="77777777" w:rsidR="00920035" w:rsidRPr="0013662B" w:rsidRDefault="00920035" w:rsidP="00CA2BFE">
      <w:pPr>
        <w:pStyle w:val="Nivel3"/>
        <w:numPr>
          <w:ilvl w:val="2"/>
          <w:numId w:val="9"/>
        </w:numPr>
        <w:spacing w:before="0" w:after="0" w:line="240" w:lineRule="auto"/>
        <w:ind w:left="851" w:firstLine="0"/>
        <w:rPr>
          <w:rFonts w:ascii="Century Gothic" w:hAnsi="Century Gothic"/>
        </w:rPr>
      </w:pPr>
      <w:proofErr w:type="gramStart"/>
      <w:r w:rsidRPr="0013662B">
        <w:rPr>
          <w:rFonts w:ascii="Century Gothic" w:hAnsi="Century Gothic"/>
        </w:rPr>
        <w:t>os</w:t>
      </w:r>
      <w:proofErr w:type="gramEnd"/>
      <w:r w:rsidRPr="0013662B">
        <w:rPr>
          <w:rFonts w:ascii="Century Gothic" w:hAnsi="Century Gothic"/>
        </w:rPr>
        <w:t xml:space="preserve"> lances serão de envio automático pelo sistema, respeitado o valor final mínimo estabelecido e o intervalo de que trata o subitem acima.</w:t>
      </w:r>
    </w:p>
    <w:p w14:paraId="0BA55D8F"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r w:rsidRPr="0013662B">
        <w:rPr>
          <w:rFonts w:ascii="Century Gothic" w:hAnsi="Century Gothic"/>
        </w:rPr>
        <w:t>O valor final mínimo ou o percentual de desconto final máximo parametrizado no sistema poderá ser alterado pelo fornecedor durante a fase de disputa, sendo vedado:</w:t>
      </w:r>
    </w:p>
    <w:p w14:paraId="6202FA15" w14:textId="77777777" w:rsidR="00920035" w:rsidRPr="0013662B" w:rsidRDefault="00920035" w:rsidP="00CA2BFE">
      <w:pPr>
        <w:pStyle w:val="Nivel3"/>
        <w:numPr>
          <w:ilvl w:val="2"/>
          <w:numId w:val="9"/>
        </w:numPr>
        <w:spacing w:before="0" w:after="0" w:line="240" w:lineRule="auto"/>
        <w:ind w:left="851" w:firstLine="0"/>
        <w:rPr>
          <w:rFonts w:ascii="Century Gothic" w:hAnsi="Century Gothic"/>
        </w:rPr>
      </w:pPr>
      <w:proofErr w:type="gramStart"/>
      <w:r w:rsidRPr="0013662B">
        <w:rPr>
          <w:rFonts w:ascii="Century Gothic" w:hAnsi="Century Gothic"/>
        </w:rPr>
        <w:t>valor</w:t>
      </w:r>
      <w:proofErr w:type="gramEnd"/>
      <w:r w:rsidRPr="0013662B">
        <w:rPr>
          <w:rFonts w:ascii="Century Gothic" w:hAnsi="Century Gothic"/>
        </w:rPr>
        <w:t xml:space="preserve"> superior a lance já registrado pelo fornecedor no sistema, quando adotado o critério de julgamento por menor preço; e</w:t>
      </w:r>
    </w:p>
    <w:p w14:paraId="2740EE3E" w14:textId="77777777" w:rsidR="00920035" w:rsidRPr="0013662B" w:rsidRDefault="00920035" w:rsidP="00CA2BFE">
      <w:pPr>
        <w:pStyle w:val="Nivel3"/>
        <w:numPr>
          <w:ilvl w:val="2"/>
          <w:numId w:val="9"/>
        </w:numPr>
        <w:spacing w:before="0" w:after="0" w:line="240" w:lineRule="auto"/>
        <w:ind w:left="851" w:firstLine="0"/>
        <w:rPr>
          <w:rFonts w:ascii="Century Gothic" w:hAnsi="Century Gothic"/>
        </w:rPr>
      </w:pPr>
      <w:r w:rsidRPr="0013662B">
        <w:rPr>
          <w:rFonts w:ascii="Century Gothic" w:hAnsi="Century Gothic"/>
        </w:rPr>
        <w:t xml:space="preserve"> </w:t>
      </w:r>
      <w:proofErr w:type="gramStart"/>
      <w:r w:rsidRPr="0013662B">
        <w:rPr>
          <w:rFonts w:ascii="Century Gothic" w:hAnsi="Century Gothic"/>
        </w:rPr>
        <w:t>percentual</w:t>
      </w:r>
      <w:proofErr w:type="gramEnd"/>
      <w:r w:rsidRPr="0013662B">
        <w:rPr>
          <w:rFonts w:ascii="Century Gothic" w:hAnsi="Century Gothic"/>
        </w:rPr>
        <w:t xml:space="preserve"> de desconto inferior a lance já registrado pelo fornecedor no sistema, quando adotado o critério de julgamento por maior desconto.</w:t>
      </w:r>
    </w:p>
    <w:p w14:paraId="0100889C"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color w:val="auto"/>
        </w:rPr>
      </w:pPr>
      <w:r w:rsidRPr="0013662B">
        <w:rPr>
          <w:rFonts w:ascii="Century Gothic" w:hAnsi="Century Gothic"/>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0C85721C"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color w:val="auto"/>
        </w:rPr>
      </w:pPr>
      <w:r w:rsidRPr="0013662B">
        <w:rPr>
          <w:rFonts w:ascii="Century Gothic" w:hAnsi="Century Gothic"/>
          <w:color w:val="auto"/>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67760CE" w14:textId="77777777" w:rsidR="00920035" w:rsidRPr="00135DA0" w:rsidRDefault="00920035" w:rsidP="00CA2BFE">
      <w:pPr>
        <w:pStyle w:val="Nivel2"/>
        <w:numPr>
          <w:ilvl w:val="1"/>
          <w:numId w:val="9"/>
        </w:numPr>
        <w:spacing w:before="0" w:after="0" w:line="240" w:lineRule="auto"/>
        <w:ind w:left="0" w:firstLine="0"/>
        <w:rPr>
          <w:rFonts w:ascii="Century Gothic" w:hAnsi="Century Gothic"/>
        </w:rPr>
      </w:pPr>
      <w:r w:rsidRPr="0013662B">
        <w:rPr>
          <w:rFonts w:ascii="Century Gothic" w:hAnsi="Century Gothic"/>
          <w:color w:val="auto"/>
        </w:rPr>
        <w:t>O licitante deverá comunicar imediatamente ao provedor do sistema qualquer acontecimento que possa comprometer o sigilo ou a segurança, para imediato bloqueio de acesso.</w:t>
      </w:r>
    </w:p>
    <w:p w14:paraId="5CC9B2DC"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r w:rsidRPr="00843700">
        <w:rPr>
          <w:rFonts w:ascii="Century Gothic" w:hAnsi="Century Gothic" w:cs="Calibri"/>
        </w:rPr>
        <w:t xml:space="preserve">As Microempresas, Empresas de Pequeno Porte e </w:t>
      </w:r>
      <w:r w:rsidRPr="00843700">
        <w:rPr>
          <w:rFonts w:ascii="Century Gothic" w:hAnsi="Century Gothic" w:cs="Calibri"/>
          <w:lang w:val="pt-PT"/>
        </w:rPr>
        <w:t>microempreendedores individuais - MEI</w:t>
      </w:r>
      <w:r w:rsidRPr="00843700">
        <w:rPr>
          <w:rFonts w:ascii="Century Gothic" w:hAnsi="Century Gothic" w:cs="Calibri"/>
        </w:rPr>
        <w:t xml:space="preserve"> deverão encaminhar a documentação de habilitação, ainda que haja alguma restrição de regularidade fiscal e trabalhista, nos termos do art. 43, § 1º da LC nº 123, de 2006.</w:t>
      </w:r>
    </w:p>
    <w:p w14:paraId="40DF996F" w14:textId="77777777" w:rsidR="00920035" w:rsidRPr="0013662B" w:rsidRDefault="00920035" w:rsidP="00920035">
      <w:pPr>
        <w:spacing w:after="0"/>
        <w:jc w:val="both"/>
        <w:rPr>
          <w:rFonts w:ascii="Century Gothic" w:hAnsi="Century Gothic" w:cs="Arial"/>
          <w:sz w:val="20"/>
          <w:szCs w:val="20"/>
        </w:rPr>
      </w:pPr>
      <w:r w:rsidRPr="0013662B">
        <w:rPr>
          <w:rFonts w:ascii="Century Gothic" w:hAnsi="Century Gothic" w:cs="Arial"/>
          <w:sz w:val="20"/>
          <w:szCs w:val="20"/>
        </w:rPr>
        <w:tab/>
      </w:r>
    </w:p>
    <w:p w14:paraId="5D0E064C" w14:textId="77777777" w:rsidR="00920035" w:rsidRPr="0013662B" w:rsidRDefault="00920035" w:rsidP="00CA2BFE">
      <w:pPr>
        <w:pStyle w:val="Nivel01"/>
        <w:numPr>
          <w:ilvl w:val="0"/>
          <w:numId w:val="9"/>
        </w:numPr>
        <w:spacing w:before="10" w:after="10"/>
        <w:ind w:left="0" w:firstLine="0"/>
        <w:rPr>
          <w:rFonts w:ascii="Century Gothic" w:hAnsi="Century Gothic"/>
        </w:rPr>
      </w:pPr>
      <w:bookmarkStart w:id="24" w:name="_Toc122606106"/>
      <w:r w:rsidRPr="0013662B">
        <w:rPr>
          <w:rFonts w:ascii="Century Gothic" w:hAnsi="Century Gothic"/>
        </w:rPr>
        <w:lastRenderedPageBreak/>
        <w:t>DO PREENCHIMENTO DA PROPOSTA</w:t>
      </w:r>
      <w:bookmarkEnd w:id="24"/>
    </w:p>
    <w:p w14:paraId="7E147CAE" w14:textId="77777777" w:rsidR="00920035" w:rsidRPr="0013662B" w:rsidRDefault="00920035" w:rsidP="00CA2BFE">
      <w:pPr>
        <w:pStyle w:val="Nivel2"/>
        <w:numPr>
          <w:ilvl w:val="1"/>
          <w:numId w:val="9"/>
        </w:numPr>
        <w:spacing w:before="10" w:after="10" w:line="240" w:lineRule="auto"/>
        <w:ind w:left="0" w:firstLine="0"/>
        <w:rPr>
          <w:rFonts w:ascii="Century Gothic" w:hAnsi="Century Gothic"/>
        </w:rPr>
      </w:pPr>
      <w:r w:rsidRPr="0013662B">
        <w:rPr>
          <w:rFonts w:ascii="Century Gothic" w:hAnsi="Century Gothic"/>
        </w:rPr>
        <w:t>O licitante deverá enviar sua proposta mediante o preenchimento, no sistema eletrônico, dos seguintes campos:</w:t>
      </w:r>
    </w:p>
    <w:p w14:paraId="73000EB4" w14:textId="77777777" w:rsidR="00920035" w:rsidRPr="0013662B" w:rsidRDefault="00920035" w:rsidP="00CA2BFE">
      <w:pPr>
        <w:pStyle w:val="Nivel3"/>
        <w:numPr>
          <w:ilvl w:val="2"/>
          <w:numId w:val="9"/>
        </w:numPr>
        <w:spacing w:before="10" w:after="10" w:line="240" w:lineRule="auto"/>
        <w:ind w:left="567" w:firstLine="0"/>
        <w:rPr>
          <w:rFonts w:ascii="Century Gothic" w:hAnsi="Century Gothic"/>
          <w:color w:val="auto"/>
        </w:rPr>
      </w:pPr>
      <w:proofErr w:type="gramStart"/>
      <w:r w:rsidRPr="0013662B">
        <w:rPr>
          <w:rFonts w:ascii="Century Gothic" w:hAnsi="Century Gothic"/>
          <w:color w:val="auto"/>
        </w:rPr>
        <w:t>valor</w:t>
      </w:r>
      <w:proofErr w:type="gramEnd"/>
      <w:r w:rsidRPr="0013662B">
        <w:rPr>
          <w:rFonts w:ascii="Century Gothic" w:hAnsi="Century Gothic"/>
          <w:color w:val="auto"/>
        </w:rPr>
        <w:t xml:space="preserve"> (unitário e total) do item;</w:t>
      </w:r>
    </w:p>
    <w:p w14:paraId="6440F404" w14:textId="77777777" w:rsidR="00920035" w:rsidRPr="0013662B" w:rsidRDefault="00920035" w:rsidP="00CA2BFE">
      <w:pPr>
        <w:pStyle w:val="Nivel3"/>
        <w:numPr>
          <w:ilvl w:val="2"/>
          <w:numId w:val="9"/>
        </w:numPr>
        <w:spacing w:before="10" w:after="10" w:line="240" w:lineRule="auto"/>
        <w:ind w:left="567" w:firstLine="0"/>
        <w:rPr>
          <w:rFonts w:ascii="Century Gothic" w:hAnsi="Century Gothic"/>
          <w:color w:val="auto"/>
        </w:rPr>
      </w:pPr>
      <w:proofErr w:type="gramStart"/>
      <w:r w:rsidRPr="0013662B">
        <w:rPr>
          <w:rFonts w:ascii="Century Gothic" w:hAnsi="Century Gothic"/>
          <w:color w:val="auto"/>
        </w:rPr>
        <w:t>prazo</w:t>
      </w:r>
      <w:proofErr w:type="gramEnd"/>
      <w:r w:rsidRPr="0013662B">
        <w:rPr>
          <w:rFonts w:ascii="Century Gothic" w:hAnsi="Century Gothic"/>
          <w:color w:val="auto"/>
        </w:rPr>
        <w:t xml:space="preserve"> de garantia;</w:t>
      </w:r>
    </w:p>
    <w:p w14:paraId="2ADE3B8F" w14:textId="77777777" w:rsidR="00920035" w:rsidRPr="0013662B" w:rsidRDefault="00920035" w:rsidP="00CA2BFE">
      <w:pPr>
        <w:pStyle w:val="Nivel3"/>
        <w:numPr>
          <w:ilvl w:val="2"/>
          <w:numId w:val="9"/>
        </w:numPr>
        <w:spacing w:before="10" w:after="10" w:line="240" w:lineRule="auto"/>
        <w:ind w:left="567" w:firstLine="0"/>
        <w:rPr>
          <w:rFonts w:ascii="Century Gothic" w:hAnsi="Century Gothic"/>
          <w:color w:val="auto"/>
        </w:rPr>
      </w:pPr>
      <w:proofErr w:type="gramStart"/>
      <w:r>
        <w:rPr>
          <w:rFonts w:ascii="Century Gothic" w:hAnsi="Century Gothic"/>
          <w:color w:val="auto"/>
        </w:rPr>
        <w:t>prazo</w:t>
      </w:r>
      <w:proofErr w:type="gramEnd"/>
      <w:r>
        <w:rPr>
          <w:rFonts w:ascii="Century Gothic" w:hAnsi="Century Gothic"/>
          <w:color w:val="auto"/>
        </w:rPr>
        <w:t xml:space="preserve"> de entrega dos objetos</w:t>
      </w:r>
      <w:r w:rsidRPr="0013662B">
        <w:rPr>
          <w:rFonts w:ascii="Century Gothic" w:hAnsi="Century Gothic"/>
          <w:color w:val="auto"/>
        </w:rPr>
        <w:t xml:space="preserve">; </w:t>
      </w:r>
    </w:p>
    <w:p w14:paraId="2A9FAB53" w14:textId="77777777" w:rsidR="00920035" w:rsidRPr="0013662B" w:rsidRDefault="00920035" w:rsidP="00CA2BFE">
      <w:pPr>
        <w:pStyle w:val="Nivel3"/>
        <w:numPr>
          <w:ilvl w:val="2"/>
          <w:numId w:val="9"/>
        </w:numPr>
        <w:spacing w:before="10" w:after="10" w:line="240" w:lineRule="auto"/>
        <w:ind w:left="567" w:firstLine="0"/>
        <w:rPr>
          <w:rFonts w:ascii="Century Gothic" w:hAnsi="Century Gothic"/>
          <w:color w:val="auto"/>
        </w:rPr>
      </w:pPr>
      <w:r w:rsidRPr="0013662B">
        <w:rPr>
          <w:rFonts w:ascii="Century Gothic" w:hAnsi="Century Gothic"/>
          <w:color w:val="auto"/>
        </w:rPr>
        <w:t>Descrição do objeto, contendo as informações similares à especificação do Termo de Referência;</w:t>
      </w:r>
    </w:p>
    <w:p w14:paraId="4A7C68D7" w14:textId="77777777" w:rsidR="00920035" w:rsidRPr="0013662B" w:rsidRDefault="00920035" w:rsidP="00CA2BFE">
      <w:pPr>
        <w:pStyle w:val="Nivel2"/>
        <w:numPr>
          <w:ilvl w:val="1"/>
          <w:numId w:val="9"/>
        </w:numPr>
        <w:spacing w:before="10" w:after="10" w:line="240" w:lineRule="auto"/>
        <w:ind w:left="0" w:firstLine="0"/>
        <w:rPr>
          <w:rFonts w:ascii="Century Gothic" w:hAnsi="Century Gothic"/>
          <w:color w:val="auto"/>
        </w:rPr>
      </w:pPr>
      <w:r w:rsidRPr="0013662B">
        <w:rPr>
          <w:rFonts w:ascii="Century Gothic" w:hAnsi="Century Gothic"/>
          <w:color w:val="auto"/>
        </w:rPr>
        <w:t>Todas as especificações do objeto contidas na proposta vinculam o licitante.</w:t>
      </w:r>
    </w:p>
    <w:p w14:paraId="21CEEA35" w14:textId="77777777" w:rsidR="00920035" w:rsidRPr="0013662B" w:rsidRDefault="00920035" w:rsidP="00CA2BFE">
      <w:pPr>
        <w:pStyle w:val="Nivel2"/>
        <w:numPr>
          <w:ilvl w:val="1"/>
          <w:numId w:val="9"/>
        </w:numPr>
        <w:spacing w:before="10" w:after="10" w:line="240" w:lineRule="auto"/>
        <w:ind w:left="0" w:firstLine="0"/>
        <w:rPr>
          <w:rFonts w:ascii="Century Gothic" w:hAnsi="Century Gothic"/>
          <w:color w:val="auto"/>
        </w:rPr>
      </w:pPr>
      <w:r w:rsidRPr="0013662B">
        <w:rPr>
          <w:rFonts w:ascii="Century Gothic" w:hAnsi="Century Gothic"/>
          <w:color w:val="auto"/>
        </w:rPr>
        <w:t>Nos valores propostos estarão inclusos todos os custos operacionais, encargos previdenciários, trabalhistas, tributários, comerciais e quaisquer outros que incidam direta ou indiretamente na execução do objeto.</w:t>
      </w:r>
    </w:p>
    <w:p w14:paraId="19FBAE86" w14:textId="77777777" w:rsidR="00920035" w:rsidRPr="0013662B" w:rsidRDefault="00920035" w:rsidP="00CA2BFE">
      <w:pPr>
        <w:pStyle w:val="Nivel2"/>
        <w:numPr>
          <w:ilvl w:val="1"/>
          <w:numId w:val="9"/>
        </w:numPr>
        <w:spacing w:before="10" w:after="10" w:line="240" w:lineRule="auto"/>
        <w:ind w:left="0" w:firstLine="0"/>
        <w:rPr>
          <w:rFonts w:ascii="Century Gothic" w:hAnsi="Century Gothic"/>
          <w:color w:val="auto"/>
        </w:rPr>
      </w:pPr>
      <w:r w:rsidRPr="0013662B">
        <w:rPr>
          <w:rFonts w:ascii="Century Gothic" w:hAnsi="Century Gothic"/>
          <w:color w:val="auto"/>
        </w:rPr>
        <w:t xml:space="preserve">Os preços ofertados, tanto na proposta inicial, quanto na etapa de lances, serão de exclusiva responsabilidade do licitante, não lhe assistindo o direito de pleitear qualquer alteração, </w:t>
      </w:r>
      <w:proofErr w:type="gramStart"/>
      <w:r w:rsidRPr="0013662B">
        <w:rPr>
          <w:rFonts w:ascii="Century Gothic" w:hAnsi="Century Gothic"/>
          <w:color w:val="auto"/>
        </w:rPr>
        <w:t>sob alegação</w:t>
      </w:r>
      <w:proofErr w:type="gramEnd"/>
      <w:r w:rsidRPr="0013662B">
        <w:rPr>
          <w:rFonts w:ascii="Century Gothic" w:hAnsi="Century Gothic"/>
          <w:color w:val="auto"/>
        </w:rPr>
        <w:t xml:space="preserve"> de erro, omissão ou qualquer outro pretexto.</w:t>
      </w:r>
    </w:p>
    <w:p w14:paraId="67631827" w14:textId="77777777" w:rsidR="00920035" w:rsidRPr="0013662B" w:rsidRDefault="00920035" w:rsidP="00CA2BFE">
      <w:pPr>
        <w:pStyle w:val="Nivel2"/>
        <w:numPr>
          <w:ilvl w:val="1"/>
          <w:numId w:val="9"/>
        </w:numPr>
        <w:spacing w:before="10" w:after="10" w:line="240" w:lineRule="auto"/>
        <w:ind w:left="0" w:firstLine="0"/>
        <w:rPr>
          <w:rFonts w:ascii="Century Gothic" w:hAnsi="Century Gothic"/>
          <w:color w:val="auto"/>
        </w:rPr>
      </w:pPr>
      <w:r w:rsidRPr="0013662B">
        <w:rPr>
          <w:rFonts w:ascii="Century Gothic" w:hAnsi="Century Gothic"/>
          <w:color w:val="auto"/>
        </w:rPr>
        <w:t xml:space="preserve">Se o regime tributário da empresa implicar o recolhimento de tributos em percentuais variáveis, a cotação adequada será a que corresponde à média dos efetivos recolhimentos da empresa nos últimos doze meses. </w:t>
      </w:r>
    </w:p>
    <w:p w14:paraId="5FA28953" w14:textId="77777777" w:rsidR="00920035" w:rsidRPr="0013662B" w:rsidRDefault="00920035" w:rsidP="00CA2BFE">
      <w:pPr>
        <w:pStyle w:val="Nivel2"/>
        <w:numPr>
          <w:ilvl w:val="1"/>
          <w:numId w:val="9"/>
        </w:numPr>
        <w:spacing w:before="10" w:after="10" w:line="240" w:lineRule="auto"/>
        <w:ind w:left="0" w:firstLine="0"/>
        <w:rPr>
          <w:rFonts w:ascii="Century Gothic" w:hAnsi="Century Gothic"/>
          <w:color w:val="auto"/>
        </w:rPr>
      </w:pPr>
      <w:r w:rsidRPr="0013662B">
        <w:rPr>
          <w:rFonts w:ascii="Century Gothic" w:hAnsi="Century Gothic"/>
          <w:color w:val="auto"/>
        </w:rPr>
        <w:t>Independentemente do percentual de tributo inserido na planilha, no pagamento serão retidos na fonte os percentuais estabelecidos na legislação vigente.</w:t>
      </w:r>
    </w:p>
    <w:p w14:paraId="797B2A56" w14:textId="77777777" w:rsidR="00920035" w:rsidRPr="0013662B" w:rsidRDefault="00920035" w:rsidP="00CA2BFE">
      <w:pPr>
        <w:pStyle w:val="Nivel2"/>
        <w:numPr>
          <w:ilvl w:val="1"/>
          <w:numId w:val="9"/>
        </w:numPr>
        <w:spacing w:before="10" w:after="10" w:line="240" w:lineRule="auto"/>
        <w:ind w:left="0" w:firstLine="0"/>
        <w:rPr>
          <w:rFonts w:ascii="Century Gothic" w:hAnsi="Century Gothic"/>
          <w:color w:val="auto"/>
        </w:rPr>
      </w:pPr>
      <w:r w:rsidRPr="0013662B">
        <w:rPr>
          <w:rFonts w:ascii="Century Gothic" w:hAnsi="Century Gothic"/>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13662B">
        <w:rPr>
          <w:rFonts w:ascii="Century Gothic" w:hAnsi="Century Gothic"/>
          <w:color w:val="auto"/>
        </w:rPr>
        <w:t>adequadas à perfeita execução contratual, promovendo, quando requerido, sua substituição</w:t>
      </w:r>
      <w:proofErr w:type="gramEnd"/>
      <w:r w:rsidRPr="0013662B">
        <w:rPr>
          <w:rFonts w:ascii="Century Gothic" w:hAnsi="Century Gothic"/>
          <w:color w:val="auto"/>
        </w:rPr>
        <w:t>.</w:t>
      </w:r>
    </w:p>
    <w:p w14:paraId="051428BF" w14:textId="77777777" w:rsidR="00920035" w:rsidRPr="0013662B" w:rsidRDefault="00920035" w:rsidP="00CA2BFE">
      <w:pPr>
        <w:pStyle w:val="Nivel2"/>
        <w:numPr>
          <w:ilvl w:val="1"/>
          <w:numId w:val="9"/>
        </w:numPr>
        <w:spacing w:before="10" w:after="10" w:line="240" w:lineRule="auto"/>
        <w:ind w:left="0" w:firstLine="0"/>
        <w:rPr>
          <w:rFonts w:ascii="Century Gothic" w:hAnsi="Century Gothic"/>
        </w:rPr>
      </w:pPr>
      <w:r w:rsidRPr="0013662B">
        <w:rPr>
          <w:rFonts w:ascii="Century Gothic" w:hAnsi="Century Gothic"/>
        </w:rPr>
        <w:t xml:space="preserve">O prazo de validade da proposta não será inferior a </w:t>
      </w:r>
      <w:r>
        <w:rPr>
          <w:rFonts w:ascii="Century Gothic" w:hAnsi="Century Gothic"/>
          <w:b/>
          <w:bCs/>
          <w:color w:val="auto"/>
        </w:rPr>
        <w:t>90 (nov</w:t>
      </w:r>
      <w:r w:rsidRPr="0013662B">
        <w:rPr>
          <w:rFonts w:ascii="Century Gothic" w:hAnsi="Century Gothic"/>
          <w:b/>
          <w:bCs/>
          <w:color w:val="auto"/>
        </w:rPr>
        <w:t>enta)</w:t>
      </w:r>
      <w:r w:rsidRPr="0013662B">
        <w:rPr>
          <w:rFonts w:ascii="Century Gothic" w:hAnsi="Century Gothic"/>
          <w:color w:val="auto"/>
        </w:rPr>
        <w:t xml:space="preserve"> </w:t>
      </w:r>
      <w:r w:rsidRPr="0013662B">
        <w:rPr>
          <w:rFonts w:ascii="Century Gothic" w:hAnsi="Century Gothic"/>
        </w:rPr>
        <w:t>dias</w:t>
      </w:r>
      <w:r w:rsidRPr="0013662B">
        <w:rPr>
          <w:rFonts w:ascii="Century Gothic" w:hAnsi="Century Gothic"/>
          <w:b/>
        </w:rPr>
        <w:t>,</w:t>
      </w:r>
      <w:r w:rsidRPr="0013662B">
        <w:rPr>
          <w:rFonts w:ascii="Century Gothic" w:hAnsi="Century Gothic"/>
        </w:rPr>
        <w:t xml:space="preserve"> a contar da data de sua apresentação. </w:t>
      </w:r>
    </w:p>
    <w:p w14:paraId="716BD278" w14:textId="77777777" w:rsidR="00920035" w:rsidRPr="0013662B" w:rsidRDefault="00920035" w:rsidP="00CA2BFE">
      <w:pPr>
        <w:pStyle w:val="Nivel2"/>
        <w:numPr>
          <w:ilvl w:val="1"/>
          <w:numId w:val="9"/>
        </w:numPr>
        <w:spacing w:before="10" w:after="10" w:line="240" w:lineRule="auto"/>
        <w:ind w:left="0" w:firstLine="0"/>
        <w:rPr>
          <w:rFonts w:ascii="Century Gothic" w:hAnsi="Century Gothic"/>
        </w:rPr>
      </w:pPr>
      <w:r w:rsidRPr="0013662B">
        <w:rPr>
          <w:rFonts w:ascii="Century Gothic" w:hAnsi="Century Gothic"/>
        </w:rPr>
        <w:t>Os licitantes devem respeitar os preços máximos estabelecidos nas normas de regência de contratações públicas federais, quando participarem de licitações públicas;</w:t>
      </w:r>
    </w:p>
    <w:p w14:paraId="50763071" w14:textId="77777777" w:rsidR="00920035" w:rsidRPr="0013662B" w:rsidRDefault="00920035" w:rsidP="00CA2BFE">
      <w:pPr>
        <w:pStyle w:val="Nivel3"/>
        <w:numPr>
          <w:ilvl w:val="2"/>
          <w:numId w:val="9"/>
        </w:numPr>
        <w:spacing w:before="10" w:after="10" w:line="240" w:lineRule="auto"/>
        <w:ind w:left="0" w:firstLine="0"/>
        <w:rPr>
          <w:rFonts w:ascii="Century Gothic" w:hAnsi="Century Gothic"/>
        </w:rPr>
      </w:pPr>
      <w:r w:rsidRPr="0013662B">
        <w:rPr>
          <w:rFonts w:ascii="Century Gothic" w:hAnsi="Century Gothic"/>
        </w:rPr>
        <w:t xml:space="preserve">Caso o critério de julgamento seja o de maior desconto, o preço já decorrente da aplicação do desconto ofertado deverá </w:t>
      </w:r>
      <w:r w:rsidRPr="00D756BD">
        <w:rPr>
          <w:rFonts w:ascii="Century Gothic" w:hAnsi="Century Gothic"/>
        </w:rPr>
        <w:t>respeitar os preços máximos previstos no item 10.9.</w:t>
      </w:r>
    </w:p>
    <w:p w14:paraId="612D39CA" w14:textId="77777777" w:rsidR="00920035" w:rsidRPr="0013662B" w:rsidRDefault="00920035" w:rsidP="00CA2BFE">
      <w:pPr>
        <w:pStyle w:val="Nivel2"/>
        <w:numPr>
          <w:ilvl w:val="1"/>
          <w:numId w:val="9"/>
        </w:numPr>
        <w:spacing w:before="10" w:after="10" w:line="240" w:lineRule="auto"/>
        <w:ind w:left="0" w:firstLine="0"/>
        <w:rPr>
          <w:rFonts w:ascii="Century Gothic" w:hAnsi="Century Gothic"/>
        </w:rPr>
      </w:pPr>
      <w:r w:rsidRPr="0013662B">
        <w:rPr>
          <w:rFonts w:ascii="Century Gothic" w:hAnsi="Century Gothic"/>
        </w:rPr>
        <w:t xml:space="preserve">O descumprimento das regras supramencionadas pela Administração por parte dos contratados pode ensejar a </w:t>
      </w:r>
      <w:r w:rsidRPr="004E0587">
        <w:rPr>
          <w:rFonts w:ascii="Century Gothic" w:hAnsi="Century Gothic"/>
        </w:rPr>
        <w:t>responsabilização pelo</w:t>
      </w:r>
      <w:r w:rsidRPr="0013662B">
        <w:rPr>
          <w:rFonts w:ascii="Century Gothic" w:hAnsi="Century Gothic"/>
        </w:rPr>
        <w:t xml:space="preserve"> Tribunal de Contas da União e, após o devido processo legal, gerar as seguintes consequências: assinatura de prazo para a adoção das medidas necessárias ao exato cumprimento da lei, nos termos do </w:t>
      </w:r>
      <w:hyperlink r:id="rId38" w:history="1">
        <w:r w:rsidRPr="0013662B">
          <w:rPr>
            <w:rStyle w:val="Hyperlink"/>
            <w:rFonts w:ascii="Century Gothic" w:hAnsi="Century Gothic"/>
          </w:rPr>
          <w:t>art. 71, inciso IX, da Constituição</w:t>
        </w:r>
      </w:hyperlink>
      <w:r w:rsidRPr="0013662B">
        <w:rPr>
          <w:rFonts w:ascii="Century Gothic" w:hAnsi="Century Gothic"/>
        </w:rPr>
        <w:t>; ou condenação dos agentes públicos responsáveis e da empresa contratada ao pagamento dos prejuízos ao erário, caso verificada a ocorrência de superfaturamento por sobre preço na execução do contrato.</w:t>
      </w:r>
    </w:p>
    <w:p w14:paraId="40538ECB" w14:textId="77777777" w:rsidR="00920035" w:rsidRDefault="00920035" w:rsidP="000E2877">
      <w:pPr>
        <w:tabs>
          <w:tab w:val="left" w:pos="0"/>
          <w:tab w:val="left" w:pos="794"/>
        </w:tabs>
        <w:autoSpaceDE w:val="0"/>
        <w:spacing w:line="240" w:lineRule="auto"/>
        <w:jc w:val="both"/>
        <w:rPr>
          <w:rFonts w:ascii="Century Gothic" w:hAnsi="Century Gothic" w:cs="Calibri"/>
          <w:b/>
          <w:spacing w:val="-6"/>
          <w:sz w:val="20"/>
          <w:szCs w:val="20"/>
          <w:lang w:eastAsia="pt-PT"/>
        </w:rPr>
      </w:pPr>
    </w:p>
    <w:p w14:paraId="442204C6" w14:textId="77777777" w:rsidR="00920035" w:rsidRPr="0013662B" w:rsidRDefault="00920035" w:rsidP="00CA2BFE">
      <w:pPr>
        <w:pStyle w:val="Nivel01"/>
        <w:numPr>
          <w:ilvl w:val="0"/>
          <w:numId w:val="9"/>
        </w:numPr>
        <w:spacing w:before="0"/>
        <w:ind w:left="0" w:firstLine="0"/>
        <w:rPr>
          <w:rFonts w:ascii="Century Gothic" w:hAnsi="Century Gothic"/>
        </w:rPr>
      </w:pPr>
      <w:bookmarkStart w:id="25" w:name="_Toc122606107"/>
      <w:bookmarkStart w:id="26" w:name="_Hlk114646655"/>
      <w:r w:rsidRPr="0013662B">
        <w:rPr>
          <w:rFonts w:ascii="Century Gothic" w:hAnsi="Century Gothic"/>
        </w:rPr>
        <w:t xml:space="preserve">DA ABERTURA DA SESSÃO, CLASSIFICAÇÃO DAS PROPOSTAS E FORMULAÇÃO DE </w:t>
      </w:r>
      <w:proofErr w:type="gramStart"/>
      <w:r w:rsidRPr="0013662B">
        <w:rPr>
          <w:rFonts w:ascii="Century Gothic" w:hAnsi="Century Gothic"/>
        </w:rPr>
        <w:t>LANCES</w:t>
      </w:r>
      <w:bookmarkEnd w:id="25"/>
      <w:proofErr w:type="gramEnd"/>
    </w:p>
    <w:p w14:paraId="681E0395"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r w:rsidRPr="0013662B">
        <w:rPr>
          <w:rFonts w:ascii="Century Gothic" w:hAnsi="Century Gothic"/>
        </w:rPr>
        <w:t>A abertura da presente licitação dar-se-á automaticamente em sessão pública, por meio de sistema eletrônico, na data, horário e local indicado neste Edital.</w:t>
      </w:r>
    </w:p>
    <w:p w14:paraId="627C5B4B"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r w:rsidRPr="0013662B">
        <w:rPr>
          <w:rFonts w:ascii="Century Gothic" w:hAnsi="Century Gothic"/>
        </w:rPr>
        <w:t>Os licitantes poderão retirar ou substituir a proposta ou os documentos de habilitação, quando for o caso, anteriormente inseridos no sistema, até a abertura da sessão pública.</w:t>
      </w:r>
    </w:p>
    <w:p w14:paraId="57C7493A" w14:textId="77777777" w:rsidR="00920035" w:rsidRPr="0013662B" w:rsidRDefault="00920035" w:rsidP="00CA2BFE">
      <w:pPr>
        <w:pStyle w:val="Nivel3"/>
        <w:numPr>
          <w:ilvl w:val="2"/>
          <w:numId w:val="9"/>
        </w:numPr>
        <w:spacing w:before="0" w:after="0" w:line="240" w:lineRule="auto"/>
        <w:ind w:left="567" w:firstLine="0"/>
        <w:rPr>
          <w:rFonts w:ascii="Century Gothic" w:hAnsi="Century Gothic"/>
        </w:rPr>
      </w:pPr>
      <w:r w:rsidRPr="0013662B">
        <w:rPr>
          <w:rFonts w:ascii="Century Gothic" w:hAnsi="Century Gothic"/>
        </w:rPr>
        <w:t>Será desclassificada a proposta que identifique o licitante.</w:t>
      </w:r>
    </w:p>
    <w:p w14:paraId="13510F03" w14:textId="77777777" w:rsidR="00920035" w:rsidRPr="0013662B" w:rsidRDefault="00920035" w:rsidP="00CA2BFE">
      <w:pPr>
        <w:pStyle w:val="Nivel3"/>
        <w:numPr>
          <w:ilvl w:val="2"/>
          <w:numId w:val="9"/>
        </w:numPr>
        <w:spacing w:before="0" w:after="0" w:line="240" w:lineRule="auto"/>
        <w:ind w:left="567" w:firstLine="0"/>
        <w:rPr>
          <w:rFonts w:ascii="Century Gothic" w:hAnsi="Century Gothic"/>
        </w:rPr>
      </w:pPr>
      <w:r w:rsidRPr="0013662B">
        <w:rPr>
          <w:rFonts w:ascii="Century Gothic" w:hAnsi="Century Gothic"/>
        </w:rPr>
        <w:t>A desclassificação será sempre fundamentada e registrada no sistema, com acompanhamento em tempo real por todos os participantes.</w:t>
      </w:r>
    </w:p>
    <w:p w14:paraId="27B9B0DF" w14:textId="77777777" w:rsidR="00920035" w:rsidRPr="0013662B" w:rsidRDefault="00920035" w:rsidP="00CA2BFE">
      <w:pPr>
        <w:pStyle w:val="Nivel3"/>
        <w:numPr>
          <w:ilvl w:val="2"/>
          <w:numId w:val="9"/>
        </w:numPr>
        <w:spacing w:before="0" w:after="0" w:line="240" w:lineRule="auto"/>
        <w:ind w:left="567" w:firstLine="0"/>
        <w:rPr>
          <w:rFonts w:ascii="Century Gothic" w:hAnsi="Century Gothic"/>
        </w:rPr>
      </w:pPr>
      <w:r w:rsidRPr="0013662B">
        <w:rPr>
          <w:rFonts w:ascii="Century Gothic" w:hAnsi="Century Gothic"/>
        </w:rPr>
        <w:t>A não desclassificação da proposta não impede o seu julgamento definitivo em sentido contrário, levado a efeito na fase de aceitação.</w:t>
      </w:r>
    </w:p>
    <w:p w14:paraId="19C31921"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r w:rsidRPr="0013662B">
        <w:rPr>
          <w:rFonts w:ascii="Century Gothic" w:hAnsi="Century Gothic"/>
        </w:rPr>
        <w:lastRenderedPageBreak/>
        <w:t>O sistema ordenará automaticamente as propostas classificadas, sendo que somente estas participarão da fase de lances.</w:t>
      </w:r>
    </w:p>
    <w:p w14:paraId="6CA7D0B7"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r w:rsidRPr="0013662B">
        <w:rPr>
          <w:rFonts w:ascii="Century Gothic" w:hAnsi="Century Gothic"/>
        </w:rPr>
        <w:t>O sistema disponibilizará campo próprio para troca de mensagens entre o Pregoeiro e os licitantes.</w:t>
      </w:r>
    </w:p>
    <w:p w14:paraId="7CFEF27D"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r w:rsidRPr="0013662B">
        <w:rPr>
          <w:rFonts w:ascii="Century Gothic" w:hAnsi="Century Gothic"/>
        </w:rPr>
        <w:t xml:space="preserve">Iniciada a etapa competitiva, os licitantes deverão encaminhar lances exclusivamente por meio de sistema eletrônico, sendo imediatamente informados do seu recebimento e do valor consignado no registro. </w:t>
      </w:r>
    </w:p>
    <w:p w14:paraId="5BA9A8E8"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color w:val="auto"/>
        </w:rPr>
      </w:pPr>
      <w:r w:rsidRPr="0013662B">
        <w:rPr>
          <w:rFonts w:ascii="Century Gothic" w:hAnsi="Century Gothic"/>
        </w:rPr>
        <w:t xml:space="preserve">O lance deverá ser ofertado pelo valor </w:t>
      </w:r>
      <w:r w:rsidRPr="0013662B">
        <w:rPr>
          <w:rFonts w:ascii="Century Gothic" w:hAnsi="Century Gothic"/>
          <w:color w:val="auto"/>
        </w:rPr>
        <w:t xml:space="preserve">unitário do item. </w:t>
      </w:r>
    </w:p>
    <w:p w14:paraId="16C1C418"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r w:rsidRPr="0013662B">
        <w:rPr>
          <w:rFonts w:ascii="Century Gothic" w:hAnsi="Century Gothic"/>
        </w:rPr>
        <w:t>Os licitantes poderão oferecer lances sucessivos, observando o horário fixado para abertura da sessão e as regras estabelecidas no Edital.</w:t>
      </w:r>
    </w:p>
    <w:p w14:paraId="228C9135"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r w:rsidRPr="0013662B">
        <w:rPr>
          <w:rFonts w:ascii="Century Gothic" w:hAnsi="Century Gothic"/>
        </w:rPr>
        <w:t xml:space="preserve">O licitante somente poderá oferecer lance </w:t>
      </w:r>
      <w:r w:rsidRPr="0013662B">
        <w:rPr>
          <w:rFonts w:ascii="Century Gothic" w:hAnsi="Century Gothic"/>
          <w:b/>
          <w:i/>
          <w:color w:val="auto"/>
        </w:rPr>
        <w:t>de valor</w:t>
      </w:r>
      <w:r w:rsidRPr="0013662B">
        <w:rPr>
          <w:rFonts w:ascii="Century Gothic" w:hAnsi="Century Gothic"/>
          <w:b/>
          <w:color w:val="auto"/>
        </w:rPr>
        <w:t xml:space="preserve"> </w:t>
      </w:r>
      <w:r w:rsidRPr="0013662B">
        <w:rPr>
          <w:rFonts w:ascii="Century Gothic" w:hAnsi="Century Gothic"/>
          <w:b/>
          <w:i/>
          <w:color w:val="auto"/>
        </w:rPr>
        <w:t>inferior</w:t>
      </w:r>
      <w:r w:rsidRPr="0013662B">
        <w:rPr>
          <w:rFonts w:ascii="Century Gothic" w:hAnsi="Century Gothic"/>
          <w:color w:val="auto"/>
        </w:rPr>
        <w:t xml:space="preserve"> </w:t>
      </w:r>
      <w:r w:rsidRPr="0013662B">
        <w:rPr>
          <w:rFonts w:ascii="Century Gothic" w:hAnsi="Century Gothic"/>
        </w:rPr>
        <w:t xml:space="preserve">ao último por ele ofertado e registrado pelo sistema. </w:t>
      </w:r>
    </w:p>
    <w:p w14:paraId="05AB527C" w14:textId="77777777" w:rsidR="00920035" w:rsidRPr="009C5A29" w:rsidRDefault="00920035" w:rsidP="009C5A29">
      <w:pPr>
        <w:pStyle w:val="Nivel2"/>
        <w:numPr>
          <w:ilvl w:val="1"/>
          <w:numId w:val="9"/>
        </w:numPr>
        <w:spacing w:before="0" w:after="0" w:line="240" w:lineRule="auto"/>
        <w:ind w:left="0" w:right="140" w:firstLine="0"/>
        <w:rPr>
          <w:rFonts w:ascii="Century Gothic" w:hAnsi="Century Gothic"/>
          <w:b/>
          <w:color w:val="auto"/>
        </w:rPr>
      </w:pPr>
      <w:r w:rsidRPr="009C5A29">
        <w:rPr>
          <w:rFonts w:ascii="Century Gothic" w:hAnsi="Century Gothic"/>
        </w:rPr>
        <w:t xml:space="preserve">O intervalo mínimo de diferença de valores entre os lances, que incidirá tanto em relação aos lances intermediários quanto em relação à proposta que cobrir a melhor oferta deverá ser </w:t>
      </w:r>
      <w:r w:rsidRPr="009C5A29">
        <w:rPr>
          <w:rFonts w:ascii="Century Gothic" w:hAnsi="Century Gothic"/>
          <w:b/>
          <w:color w:val="auto"/>
        </w:rPr>
        <w:t>de R$ 0,50 (cinquenta centavos).</w:t>
      </w:r>
    </w:p>
    <w:p w14:paraId="18880351"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r w:rsidRPr="0013662B">
        <w:rPr>
          <w:rFonts w:ascii="Century Gothic" w:hAnsi="Century Gothic"/>
        </w:rPr>
        <w:t>O licitante poderá uma única vez, excluir seu último lance ofertado, no intervalo de quinze segundos após o registro no sistema, na hipótese de lance inconsistente ou inexequível.</w:t>
      </w:r>
    </w:p>
    <w:p w14:paraId="34F3EA9B"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r w:rsidRPr="0013662B">
        <w:rPr>
          <w:rFonts w:ascii="Century Gothic" w:hAnsi="Century Gothic"/>
        </w:rPr>
        <w:t>O procedimento seguirá de acordo com o modo de disputa adotado.</w:t>
      </w:r>
    </w:p>
    <w:p w14:paraId="0C7C0E49" w14:textId="77777777" w:rsidR="00920035" w:rsidRPr="0013662B" w:rsidRDefault="00920035" w:rsidP="00CA2BFE">
      <w:pPr>
        <w:pStyle w:val="Nivel2"/>
        <w:numPr>
          <w:ilvl w:val="1"/>
          <w:numId w:val="9"/>
        </w:numPr>
        <w:spacing w:before="0" w:after="0" w:line="240" w:lineRule="auto"/>
        <w:ind w:left="0" w:firstLine="0"/>
        <w:rPr>
          <w:rFonts w:ascii="Century Gothic" w:hAnsi="Century Gothic"/>
        </w:rPr>
      </w:pPr>
      <w:bookmarkStart w:id="27" w:name="_Hlk113697759"/>
      <w:r w:rsidRPr="0013662B">
        <w:rPr>
          <w:rFonts w:ascii="Century Gothic" w:hAnsi="Century Gothic"/>
        </w:rPr>
        <w:t xml:space="preserve">Será adotado para o envio de lances no pregão eletrônico o modo de disputa </w:t>
      </w:r>
      <w:r w:rsidRPr="004D555C">
        <w:rPr>
          <w:rFonts w:ascii="Century Gothic" w:hAnsi="Century Gothic"/>
          <w:b/>
          <w:u w:val="single"/>
        </w:rPr>
        <w:t>“aberto”</w:t>
      </w:r>
      <w:r w:rsidRPr="0013662B">
        <w:rPr>
          <w:rFonts w:ascii="Century Gothic" w:hAnsi="Century Gothic"/>
        </w:rPr>
        <w:t>, os licitantes apresentarão lances públicos e sucessivos, com prorrogações.</w:t>
      </w:r>
    </w:p>
    <w:p w14:paraId="0E3CAF0F" w14:textId="77777777" w:rsidR="00920035" w:rsidRPr="0013662B" w:rsidRDefault="00920035" w:rsidP="00CA2BFE">
      <w:pPr>
        <w:pStyle w:val="Nivel3"/>
        <w:numPr>
          <w:ilvl w:val="2"/>
          <w:numId w:val="9"/>
        </w:numPr>
        <w:spacing w:beforeLines="50" w:afterLines="50" w:line="240" w:lineRule="auto"/>
        <w:ind w:left="567" w:firstLine="0"/>
        <w:rPr>
          <w:rFonts w:ascii="Century Gothic" w:hAnsi="Century Gothic"/>
          <w:iCs/>
        </w:rPr>
      </w:pPr>
      <w:bookmarkStart w:id="28" w:name="_Hlk113697816"/>
      <w:bookmarkEnd w:id="27"/>
      <w:r w:rsidRPr="0013662B">
        <w:rPr>
          <w:rFonts w:ascii="Century Gothic" w:hAnsi="Century Gothic"/>
        </w:rPr>
        <w:t>A etapa de lances da sessão pública terá duração de dez minutos e, após isso, será prorrogada automaticamente pelo sistema quando houver lance ofertado nos últimos dois minutos do período de duração da sessão pública.</w:t>
      </w:r>
    </w:p>
    <w:p w14:paraId="49149031" w14:textId="77777777" w:rsidR="00920035" w:rsidRPr="0013662B" w:rsidRDefault="00920035" w:rsidP="00CA2BFE">
      <w:pPr>
        <w:pStyle w:val="Nivel3"/>
        <w:numPr>
          <w:ilvl w:val="2"/>
          <w:numId w:val="9"/>
        </w:numPr>
        <w:spacing w:beforeLines="50" w:afterLines="50" w:line="240" w:lineRule="auto"/>
        <w:ind w:left="567" w:firstLine="0"/>
        <w:rPr>
          <w:rFonts w:ascii="Century Gothic" w:hAnsi="Century Gothic"/>
          <w:iCs/>
        </w:rPr>
      </w:pPr>
      <w:r w:rsidRPr="0013662B">
        <w:rPr>
          <w:rFonts w:ascii="Century Gothic" w:hAnsi="Century Gothic"/>
        </w:rPr>
        <w:t>A prorrogação automática da etapa de lances, de que trata o subitem anterior, será de dois minutos e ocorrerá sucessivamente sempre que houver lances enviados nesse período de prorrogação, inclusive no caso de lances intermediários.</w:t>
      </w:r>
    </w:p>
    <w:p w14:paraId="34EC750E" w14:textId="77777777" w:rsidR="00920035" w:rsidRPr="0013662B" w:rsidRDefault="00920035" w:rsidP="00CA2BFE">
      <w:pPr>
        <w:pStyle w:val="Nivel3"/>
        <w:numPr>
          <w:ilvl w:val="2"/>
          <w:numId w:val="9"/>
        </w:numPr>
        <w:spacing w:beforeLines="50" w:afterLines="50" w:line="240" w:lineRule="auto"/>
        <w:ind w:left="567" w:firstLine="0"/>
        <w:rPr>
          <w:rFonts w:ascii="Century Gothic" w:hAnsi="Century Gothic"/>
          <w:iCs/>
        </w:rPr>
      </w:pPr>
      <w:r w:rsidRPr="0013662B">
        <w:rPr>
          <w:rFonts w:ascii="Century Gothic" w:hAnsi="Century Gothic"/>
        </w:rPr>
        <w:t>Não havendo novos lances na forma estabelecida nos itens anteriores, a sessão pública encerrar-se-á automaticamente, e o sistema ordenará e divulgará os lances conforme a ordem final de classificação.</w:t>
      </w:r>
    </w:p>
    <w:p w14:paraId="6E5357F9" w14:textId="77777777" w:rsidR="00920035" w:rsidRPr="0013662B" w:rsidRDefault="00920035" w:rsidP="00CA2BFE">
      <w:pPr>
        <w:pStyle w:val="Nivel3"/>
        <w:numPr>
          <w:ilvl w:val="2"/>
          <w:numId w:val="9"/>
        </w:numPr>
        <w:spacing w:beforeLines="50" w:afterLines="50" w:line="240" w:lineRule="auto"/>
        <w:ind w:left="567" w:firstLine="0"/>
        <w:rPr>
          <w:rFonts w:ascii="Century Gothic" w:hAnsi="Century Gothic"/>
        </w:rPr>
      </w:pPr>
      <w:r w:rsidRPr="0013662B">
        <w:rPr>
          <w:rFonts w:ascii="Century Gothic" w:hAnsi="Century Gothic"/>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E62ED03" w14:textId="77777777" w:rsidR="00920035" w:rsidRPr="0013662B" w:rsidRDefault="00920035" w:rsidP="00CA2BFE">
      <w:pPr>
        <w:pStyle w:val="Nivel3"/>
        <w:numPr>
          <w:ilvl w:val="2"/>
          <w:numId w:val="9"/>
        </w:numPr>
        <w:spacing w:beforeLines="50" w:afterLines="50" w:line="240" w:lineRule="auto"/>
        <w:ind w:left="567" w:firstLine="0"/>
        <w:rPr>
          <w:rFonts w:ascii="Century Gothic" w:hAnsi="Century Gothic"/>
          <w:b/>
        </w:rPr>
      </w:pPr>
      <w:r w:rsidRPr="0013662B">
        <w:rPr>
          <w:rFonts w:ascii="Century Gothic" w:hAnsi="Century Gothic"/>
        </w:rPr>
        <w:t>Após o reinício previsto no item supra, os licitantes serão convocados para apresentar lances intermediários.</w:t>
      </w:r>
      <w:bookmarkStart w:id="29" w:name="_Hlk113631522"/>
      <w:bookmarkEnd w:id="28"/>
    </w:p>
    <w:bookmarkEnd w:id="29"/>
    <w:p w14:paraId="042B41D1" w14:textId="77777777" w:rsidR="00920035" w:rsidRPr="0013662B" w:rsidRDefault="00920035" w:rsidP="00CA2BFE">
      <w:pPr>
        <w:pStyle w:val="Nivel2"/>
        <w:numPr>
          <w:ilvl w:val="1"/>
          <w:numId w:val="9"/>
        </w:numPr>
        <w:spacing w:beforeLines="50" w:afterLines="50" w:line="240" w:lineRule="auto"/>
        <w:ind w:left="0" w:firstLine="0"/>
        <w:rPr>
          <w:rFonts w:ascii="Century Gothic" w:hAnsi="Century Gothic"/>
          <w:i/>
          <w:color w:val="auto"/>
        </w:rPr>
      </w:pPr>
      <w:r w:rsidRPr="0013662B">
        <w:rPr>
          <w:rFonts w:ascii="Century Gothic" w:hAnsi="Century Gothic"/>
        </w:rPr>
        <w:t xml:space="preserve">Após o término dos prazos estabelecidos nos subitens anteriores, o sistema ordenará e divulgará os lances segundo a ordem crescente de </w:t>
      </w:r>
      <w:r w:rsidRPr="0013662B">
        <w:rPr>
          <w:rFonts w:ascii="Century Gothic" w:hAnsi="Century Gothic"/>
          <w:color w:val="auto"/>
        </w:rPr>
        <w:t>valores</w:t>
      </w:r>
      <w:r w:rsidRPr="0013662B">
        <w:rPr>
          <w:rFonts w:ascii="Century Gothic" w:hAnsi="Century Gothic"/>
          <w:i/>
          <w:iCs/>
          <w:color w:val="auto"/>
        </w:rPr>
        <w:t>.</w:t>
      </w:r>
    </w:p>
    <w:p w14:paraId="0A88AB79" w14:textId="77777777" w:rsidR="00920035" w:rsidRPr="0013662B" w:rsidRDefault="00920035" w:rsidP="00CA2BFE">
      <w:pPr>
        <w:pStyle w:val="Nivel2"/>
        <w:numPr>
          <w:ilvl w:val="1"/>
          <w:numId w:val="9"/>
        </w:numPr>
        <w:spacing w:beforeLines="50" w:afterLines="50" w:line="240" w:lineRule="auto"/>
        <w:ind w:left="0" w:firstLine="0"/>
        <w:rPr>
          <w:rFonts w:ascii="Century Gothic" w:hAnsi="Century Gothic"/>
        </w:rPr>
      </w:pPr>
      <w:r w:rsidRPr="0013662B">
        <w:rPr>
          <w:rFonts w:ascii="Century Gothic" w:hAnsi="Century Gothic"/>
        </w:rPr>
        <w:t xml:space="preserve">Não serão aceitos dois ou mais lances de mesmo valor, prevalecendo aquele que for recebido e registrado em primeiro lugar. </w:t>
      </w:r>
    </w:p>
    <w:p w14:paraId="3826EB71" w14:textId="77777777" w:rsidR="00920035" w:rsidRPr="0013662B" w:rsidRDefault="00920035" w:rsidP="00CA2BFE">
      <w:pPr>
        <w:pStyle w:val="Nivel2"/>
        <w:numPr>
          <w:ilvl w:val="1"/>
          <w:numId w:val="9"/>
        </w:numPr>
        <w:spacing w:beforeLines="50" w:afterLines="50" w:line="240" w:lineRule="auto"/>
        <w:ind w:left="0" w:firstLine="0"/>
        <w:rPr>
          <w:rFonts w:ascii="Century Gothic" w:hAnsi="Century Gothic"/>
        </w:rPr>
      </w:pPr>
      <w:r w:rsidRPr="0013662B">
        <w:rPr>
          <w:rFonts w:ascii="Century Gothic" w:hAnsi="Century Gothic"/>
        </w:rPr>
        <w:t xml:space="preserve">Durante o transcurso da sessão pública, os licitantes serão informados, em tempo real, do valor do menor lance registrado, vedada a identificação do licitante. </w:t>
      </w:r>
    </w:p>
    <w:p w14:paraId="48232784" w14:textId="77777777" w:rsidR="00920035" w:rsidRPr="0013662B" w:rsidRDefault="00920035" w:rsidP="00CA2BFE">
      <w:pPr>
        <w:pStyle w:val="Nivel2"/>
        <w:numPr>
          <w:ilvl w:val="1"/>
          <w:numId w:val="9"/>
        </w:numPr>
        <w:spacing w:beforeLines="50" w:afterLines="50" w:line="240" w:lineRule="auto"/>
        <w:ind w:left="0" w:firstLine="0"/>
        <w:rPr>
          <w:rFonts w:ascii="Century Gothic" w:hAnsi="Century Gothic"/>
        </w:rPr>
      </w:pPr>
      <w:r w:rsidRPr="0013662B">
        <w:rPr>
          <w:rFonts w:ascii="Century Gothic" w:hAnsi="Century Gothic"/>
        </w:rPr>
        <w:t xml:space="preserve">No caso de desconexão com o Pregoeiro, no decorrer da etapa competitiva do Pregão, o sistema eletrônico poderá permanecer acessível aos licitantes para a recepção dos lances. </w:t>
      </w:r>
    </w:p>
    <w:p w14:paraId="07AFC826" w14:textId="77777777" w:rsidR="00920035" w:rsidRPr="0013662B" w:rsidRDefault="00920035" w:rsidP="00CA2BFE">
      <w:pPr>
        <w:pStyle w:val="Nivel2"/>
        <w:numPr>
          <w:ilvl w:val="1"/>
          <w:numId w:val="9"/>
        </w:numPr>
        <w:spacing w:beforeLines="50" w:afterLines="50" w:line="240" w:lineRule="auto"/>
        <w:ind w:left="0" w:firstLine="0"/>
        <w:rPr>
          <w:rFonts w:ascii="Century Gothic" w:hAnsi="Century Gothic"/>
        </w:rPr>
      </w:pPr>
      <w:r w:rsidRPr="0013662B">
        <w:rPr>
          <w:rFonts w:ascii="Century Gothic" w:hAnsi="Century Gothic"/>
        </w:rPr>
        <w:t xml:space="preserve">Quando a desconexão do sistema eletrônico para o pregoeiro persistir por tempo superior a dez minutos, a sessão pública será suspensa e reiniciada somente </w:t>
      </w:r>
      <w:proofErr w:type="gramStart"/>
      <w:r w:rsidRPr="0013662B">
        <w:rPr>
          <w:rFonts w:ascii="Century Gothic" w:hAnsi="Century Gothic"/>
        </w:rPr>
        <w:t>após</w:t>
      </w:r>
      <w:proofErr w:type="gramEnd"/>
      <w:r w:rsidRPr="0013662B">
        <w:rPr>
          <w:rFonts w:ascii="Century Gothic" w:hAnsi="Century Gothic"/>
        </w:rPr>
        <w:t xml:space="preserve"> decorridas </w:t>
      </w:r>
      <w:r w:rsidRPr="0013662B">
        <w:rPr>
          <w:rFonts w:ascii="Century Gothic" w:hAnsi="Century Gothic"/>
        </w:rPr>
        <w:lastRenderedPageBreak/>
        <w:t>vinte e quatro horas da comunicação do fato pelo Pregoeiro aos participantes, no sítio eletrônico utilizado para divulgação.</w:t>
      </w:r>
    </w:p>
    <w:p w14:paraId="7D9E216F" w14:textId="77777777" w:rsidR="00920035" w:rsidRPr="0013662B" w:rsidRDefault="00920035" w:rsidP="00CA2BFE">
      <w:pPr>
        <w:pStyle w:val="Nivel2"/>
        <w:numPr>
          <w:ilvl w:val="1"/>
          <w:numId w:val="9"/>
        </w:numPr>
        <w:spacing w:beforeLines="50" w:afterLines="50" w:line="240" w:lineRule="auto"/>
        <w:ind w:left="0" w:firstLine="0"/>
        <w:rPr>
          <w:rFonts w:ascii="Century Gothic" w:hAnsi="Century Gothic"/>
        </w:rPr>
      </w:pPr>
      <w:r w:rsidRPr="0013662B">
        <w:rPr>
          <w:rFonts w:ascii="Century Gothic" w:hAnsi="Century Gothic"/>
        </w:rPr>
        <w:t>Caso o licitante não apresente lances, concorrerá com o valor de sua proposta.</w:t>
      </w:r>
    </w:p>
    <w:p w14:paraId="3675920A" w14:textId="77777777" w:rsidR="00920035" w:rsidRPr="0013662B" w:rsidRDefault="00920035" w:rsidP="00CA2BFE">
      <w:pPr>
        <w:pStyle w:val="Nivel3"/>
        <w:numPr>
          <w:ilvl w:val="2"/>
          <w:numId w:val="9"/>
        </w:numPr>
        <w:spacing w:beforeLines="50" w:afterLines="50" w:line="240" w:lineRule="auto"/>
        <w:ind w:left="567" w:firstLine="0"/>
        <w:rPr>
          <w:rFonts w:ascii="Century Gothic" w:hAnsi="Century Gothic"/>
        </w:rPr>
      </w:pPr>
      <w:r w:rsidRPr="0013662B">
        <w:rPr>
          <w:rFonts w:ascii="Century Gothic" w:hAnsi="Century Gothic"/>
        </w:rPr>
        <w:t>No caso de equivalência dos valores apresentados pelas microempresas e empresas de pequeno porte, será realizado sorteio entre elas para que se identifique aquela que primeiro poderá apresentar melhor oferta.</w:t>
      </w:r>
    </w:p>
    <w:p w14:paraId="57706711" w14:textId="77777777" w:rsidR="00920035" w:rsidRPr="0013662B" w:rsidRDefault="00920035" w:rsidP="00CA2BFE">
      <w:pPr>
        <w:pStyle w:val="Nivel2"/>
        <w:numPr>
          <w:ilvl w:val="1"/>
          <w:numId w:val="9"/>
        </w:numPr>
        <w:spacing w:beforeLines="50" w:afterLines="50" w:line="240" w:lineRule="auto"/>
        <w:ind w:left="0" w:firstLine="0"/>
        <w:rPr>
          <w:rFonts w:ascii="Century Gothic" w:hAnsi="Century Gothic"/>
        </w:rPr>
      </w:pPr>
      <w:r w:rsidRPr="0013662B">
        <w:rPr>
          <w:rFonts w:ascii="Century Gothic" w:hAnsi="Century Gothic"/>
        </w:rPr>
        <w:t xml:space="preserve">Só poderá haver empate entre propostas iguais (não seguidas de lances), ou entre lances finais da fase fechada do modo de disputa aberto e fechado. </w:t>
      </w:r>
    </w:p>
    <w:p w14:paraId="0E2EE46D" w14:textId="77777777" w:rsidR="00920035" w:rsidRPr="0013662B" w:rsidRDefault="00920035" w:rsidP="00CA2BFE">
      <w:pPr>
        <w:pStyle w:val="Nivel3"/>
        <w:numPr>
          <w:ilvl w:val="2"/>
          <w:numId w:val="9"/>
        </w:numPr>
        <w:spacing w:beforeLines="50" w:afterLines="50" w:line="240" w:lineRule="auto"/>
        <w:ind w:left="0" w:firstLine="0"/>
        <w:rPr>
          <w:rFonts w:ascii="Century Gothic" w:hAnsi="Century Gothic"/>
        </w:rPr>
      </w:pPr>
      <w:r w:rsidRPr="0013662B">
        <w:rPr>
          <w:rFonts w:ascii="Century Gothic" w:hAnsi="Century Gothic"/>
        </w:rPr>
        <w:t xml:space="preserve">Havendo eventual empate entre propostas ou lances, o critério de desempate será aquele previsto no </w:t>
      </w:r>
      <w:hyperlink r:id="rId39" w:anchor="art60" w:history="1">
        <w:r w:rsidRPr="0013662B">
          <w:rPr>
            <w:rStyle w:val="Hyperlink"/>
            <w:rFonts w:ascii="Century Gothic" w:hAnsi="Century Gothic"/>
          </w:rPr>
          <w:t>art. 60 da Lei nº 14.133, de 2021</w:t>
        </w:r>
      </w:hyperlink>
      <w:r w:rsidRPr="0013662B">
        <w:rPr>
          <w:rFonts w:ascii="Century Gothic" w:hAnsi="Century Gothic"/>
        </w:rPr>
        <w:t>, nesta ordem:</w:t>
      </w:r>
    </w:p>
    <w:p w14:paraId="37FDD6A1" w14:textId="77777777" w:rsidR="00920035" w:rsidRPr="0013662B" w:rsidRDefault="00920035" w:rsidP="00CA2BFE">
      <w:pPr>
        <w:pStyle w:val="Nivel4"/>
        <w:numPr>
          <w:ilvl w:val="3"/>
          <w:numId w:val="9"/>
        </w:numPr>
        <w:spacing w:before="0" w:after="0" w:line="240" w:lineRule="auto"/>
        <w:ind w:left="709" w:firstLine="0"/>
        <w:rPr>
          <w:rFonts w:ascii="Century Gothic" w:hAnsi="Century Gothic"/>
        </w:rPr>
      </w:pPr>
      <w:proofErr w:type="gramStart"/>
      <w:r w:rsidRPr="0013662B">
        <w:rPr>
          <w:rFonts w:ascii="Century Gothic" w:hAnsi="Century Gothic"/>
        </w:rPr>
        <w:t>disputa</w:t>
      </w:r>
      <w:proofErr w:type="gramEnd"/>
      <w:r w:rsidRPr="0013662B">
        <w:rPr>
          <w:rFonts w:ascii="Century Gothic" w:hAnsi="Century Gothic"/>
        </w:rPr>
        <w:t xml:space="preserve"> final, hipótese em que os licitantes empatados poderão apresentar nova proposta em ato contínuo à classificação;</w:t>
      </w:r>
    </w:p>
    <w:p w14:paraId="201FBEB3" w14:textId="77777777" w:rsidR="00920035" w:rsidRPr="0013662B" w:rsidRDefault="00920035" w:rsidP="00CA2BFE">
      <w:pPr>
        <w:pStyle w:val="Nivel4"/>
        <w:numPr>
          <w:ilvl w:val="3"/>
          <w:numId w:val="9"/>
        </w:numPr>
        <w:spacing w:before="0" w:after="0" w:line="240" w:lineRule="auto"/>
        <w:ind w:left="709" w:firstLine="0"/>
        <w:rPr>
          <w:rFonts w:ascii="Century Gothic" w:hAnsi="Century Gothic"/>
        </w:rPr>
      </w:pPr>
      <w:proofErr w:type="gramStart"/>
      <w:r w:rsidRPr="0013662B">
        <w:rPr>
          <w:rFonts w:ascii="Century Gothic" w:hAnsi="Century Gothic"/>
        </w:rPr>
        <w:t>avaliação</w:t>
      </w:r>
      <w:proofErr w:type="gramEnd"/>
      <w:r w:rsidRPr="0013662B">
        <w:rPr>
          <w:rFonts w:ascii="Century Gothic" w:hAnsi="Century Gothic"/>
        </w:rPr>
        <w:t xml:space="preserve"> do desempenho contratual prévio dos licitantes, para a qual deverão preferencialmente ser utilizados registros cadastrais para efeito de atesto de cumprimento de obrigações previstos nesta Lei;</w:t>
      </w:r>
    </w:p>
    <w:p w14:paraId="7CE39531" w14:textId="77777777" w:rsidR="00920035" w:rsidRPr="0013662B" w:rsidRDefault="00920035" w:rsidP="00CA2BFE">
      <w:pPr>
        <w:pStyle w:val="Nivel4"/>
        <w:numPr>
          <w:ilvl w:val="3"/>
          <w:numId w:val="9"/>
        </w:numPr>
        <w:spacing w:before="0" w:after="0" w:line="240" w:lineRule="auto"/>
        <w:ind w:left="709" w:firstLine="0"/>
        <w:rPr>
          <w:rFonts w:ascii="Century Gothic" w:hAnsi="Century Gothic"/>
        </w:rPr>
      </w:pPr>
      <w:proofErr w:type="gramStart"/>
      <w:r w:rsidRPr="0013662B">
        <w:rPr>
          <w:rFonts w:ascii="Century Gothic" w:hAnsi="Century Gothic"/>
        </w:rPr>
        <w:t>desenvolvimento</w:t>
      </w:r>
      <w:proofErr w:type="gramEnd"/>
      <w:r w:rsidRPr="0013662B">
        <w:rPr>
          <w:rFonts w:ascii="Century Gothic" w:hAnsi="Century Gothic"/>
        </w:rPr>
        <w:t xml:space="preserve"> pelo licitante de ações de equidade entre homens e mulheres no ambiente de trabalho, conforme regulamento;</w:t>
      </w:r>
    </w:p>
    <w:p w14:paraId="41DF7389" w14:textId="77777777" w:rsidR="00920035" w:rsidRPr="0013662B" w:rsidRDefault="00920035" w:rsidP="00CA2BFE">
      <w:pPr>
        <w:pStyle w:val="Nivel4"/>
        <w:numPr>
          <w:ilvl w:val="3"/>
          <w:numId w:val="9"/>
        </w:numPr>
        <w:spacing w:before="0" w:after="0" w:line="240" w:lineRule="auto"/>
        <w:ind w:left="709" w:firstLine="0"/>
        <w:rPr>
          <w:rFonts w:ascii="Century Gothic" w:hAnsi="Century Gothic"/>
        </w:rPr>
      </w:pPr>
      <w:proofErr w:type="gramStart"/>
      <w:r w:rsidRPr="0013662B">
        <w:rPr>
          <w:rFonts w:ascii="Century Gothic" w:hAnsi="Century Gothic"/>
        </w:rPr>
        <w:t>desenvolvimento</w:t>
      </w:r>
      <w:proofErr w:type="gramEnd"/>
      <w:r w:rsidRPr="0013662B">
        <w:rPr>
          <w:rFonts w:ascii="Century Gothic" w:hAnsi="Century Gothic"/>
        </w:rPr>
        <w:t xml:space="preserve"> pelo licitante de programa de integridade, conforme orientações dos órgãos de controle.</w:t>
      </w:r>
    </w:p>
    <w:p w14:paraId="346016A0" w14:textId="77777777" w:rsidR="00920035" w:rsidRPr="0013662B" w:rsidRDefault="00920035" w:rsidP="00CA2BFE">
      <w:pPr>
        <w:pStyle w:val="Nivel3"/>
        <w:numPr>
          <w:ilvl w:val="2"/>
          <w:numId w:val="9"/>
        </w:numPr>
        <w:spacing w:beforeLines="120" w:before="288" w:afterLines="120" w:after="288" w:line="240" w:lineRule="auto"/>
        <w:ind w:left="0" w:firstLine="0"/>
        <w:rPr>
          <w:rFonts w:ascii="Century Gothic" w:hAnsi="Century Gothic"/>
        </w:rPr>
      </w:pPr>
      <w:r w:rsidRPr="0013662B">
        <w:rPr>
          <w:rFonts w:ascii="Century Gothic" w:hAnsi="Century Gothic"/>
        </w:rPr>
        <w:t>Persistindo o empate, será assegurada preferência, sucessivamente, aos bens e serviços produzidos ou prestados por:</w:t>
      </w:r>
    </w:p>
    <w:p w14:paraId="6550D961" w14:textId="77777777" w:rsidR="00920035" w:rsidRPr="0013662B" w:rsidRDefault="00920035" w:rsidP="00CA2BFE">
      <w:pPr>
        <w:pStyle w:val="Nivel4"/>
        <w:numPr>
          <w:ilvl w:val="3"/>
          <w:numId w:val="9"/>
        </w:numPr>
        <w:spacing w:before="0" w:after="0" w:line="240" w:lineRule="auto"/>
        <w:ind w:left="709" w:firstLine="0"/>
        <w:rPr>
          <w:rFonts w:ascii="Century Gothic" w:hAnsi="Century Gothic"/>
        </w:rPr>
      </w:pPr>
      <w:bookmarkStart w:id="30" w:name="art60§1i"/>
      <w:bookmarkEnd w:id="30"/>
      <w:proofErr w:type="gramStart"/>
      <w:r w:rsidRPr="0013662B">
        <w:rPr>
          <w:rFonts w:ascii="Century Gothic" w:hAnsi="Century Gothic"/>
        </w:rPr>
        <w:t>empresas</w:t>
      </w:r>
      <w:proofErr w:type="gramEnd"/>
      <w:r w:rsidRPr="0013662B">
        <w:rPr>
          <w:rFonts w:ascii="Century Gothic" w:hAnsi="Century Gothic"/>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9B05599" w14:textId="77777777" w:rsidR="00920035" w:rsidRPr="0013662B" w:rsidRDefault="00920035" w:rsidP="00CA2BFE">
      <w:pPr>
        <w:pStyle w:val="Nivel4"/>
        <w:numPr>
          <w:ilvl w:val="3"/>
          <w:numId w:val="9"/>
        </w:numPr>
        <w:spacing w:before="0" w:after="0" w:line="240" w:lineRule="auto"/>
        <w:ind w:left="709" w:firstLine="0"/>
        <w:rPr>
          <w:rFonts w:ascii="Century Gothic" w:hAnsi="Century Gothic"/>
        </w:rPr>
      </w:pPr>
      <w:bookmarkStart w:id="31" w:name="art60§1ii"/>
      <w:bookmarkEnd w:id="31"/>
      <w:proofErr w:type="gramStart"/>
      <w:r w:rsidRPr="0013662B">
        <w:rPr>
          <w:rFonts w:ascii="Century Gothic" w:hAnsi="Century Gothic"/>
        </w:rPr>
        <w:t>empresas</w:t>
      </w:r>
      <w:proofErr w:type="gramEnd"/>
      <w:r w:rsidRPr="0013662B">
        <w:rPr>
          <w:rFonts w:ascii="Century Gothic" w:hAnsi="Century Gothic"/>
        </w:rPr>
        <w:t xml:space="preserve"> brasileiras;</w:t>
      </w:r>
    </w:p>
    <w:p w14:paraId="2CD0B5FC" w14:textId="77777777" w:rsidR="00920035" w:rsidRPr="0013662B" w:rsidRDefault="00920035" w:rsidP="00CA2BFE">
      <w:pPr>
        <w:pStyle w:val="Nivel4"/>
        <w:numPr>
          <w:ilvl w:val="3"/>
          <w:numId w:val="9"/>
        </w:numPr>
        <w:spacing w:before="0" w:after="0" w:line="240" w:lineRule="auto"/>
        <w:ind w:left="709" w:firstLine="0"/>
        <w:rPr>
          <w:rFonts w:ascii="Century Gothic" w:hAnsi="Century Gothic"/>
        </w:rPr>
      </w:pPr>
      <w:bookmarkStart w:id="32" w:name="art60§1iii"/>
      <w:bookmarkEnd w:id="32"/>
      <w:proofErr w:type="gramStart"/>
      <w:r w:rsidRPr="0013662B">
        <w:rPr>
          <w:rFonts w:ascii="Century Gothic" w:hAnsi="Century Gothic"/>
        </w:rPr>
        <w:t>empresas</w:t>
      </w:r>
      <w:proofErr w:type="gramEnd"/>
      <w:r w:rsidRPr="0013662B">
        <w:rPr>
          <w:rFonts w:ascii="Century Gothic" w:hAnsi="Century Gothic"/>
        </w:rPr>
        <w:t xml:space="preserve"> que invistam em pesquisa e no desenvolvimento de tecnologia no País;</w:t>
      </w:r>
    </w:p>
    <w:p w14:paraId="5DE2517F" w14:textId="77777777" w:rsidR="00920035" w:rsidRPr="0013662B" w:rsidRDefault="00920035" w:rsidP="00CA2BFE">
      <w:pPr>
        <w:pStyle w:val="Nivel4"/>
        <w:numPr>
          <w:ilvl w:val="3"/>
          <w:numId w:val="9"/>
        </w:numPr>
        <w:spacing w:before="0" w:after="0" w:line="240" w:lineRule="auto"/>
        <w:ind w:left="709" w:firstLine="0"/>
        <w:rPr>
          <w:rFonts w:ascii="Century Gothic" w:hAnsi="Century Gothic"/>
        </w:rPr>
      </w:pPr>
      <w:bookmarkStart w:id="33" w:name="art60§1iv"/>
      <w:bookmarkEnd w:id="33"/>
      <w:proofErr w:type="gramStart"/>
      <w:r w:rsidRPr="0013662B">
        <w:rPr>
          <w:rFonts w:ascii="Century Gothic" w:hAnsi="Century Gothic"/>
        </w:rPr>
        <w:t>empresas</w:t>
      </w:r>
      <w:proofErr w:type="gramEnd"/>
      <w:r w:rsidRPr="0013662B">
        <w:rPr>
          <w:rFonts w:ascii="Century Gothic" w:hAnsi="Century Gothic"/>
        </w:rPr>
        <w:t xml:space="preserve"> que comprovem a prática de mitigação, nos termos da </w:t>
      </w:r>
      <w:hyperlink r:id="rId40" w:anchor=":~:text=LEI%20N%C2%BA%2012.187%2C%20DE%2029%20DE%20DEZEMBRO%20DE%202009.&amp;text=Institui%20a%20Pol%C3%ADtica%20Nacional%20sobre,PNMC%20e%20d%C3%A1%20outras%20provid%C3%AAncias." w:history="1">
        <w:r w:rsidRPr="0013662B">
          <w:rPr>
            <w:rStyle w:val="Hyperlink"/>
            <w:rFonts w:ascii="Century Gothic" w:hAnsi="Century Gothic"/>
          </w:rPr>
          <w:t>Lei nº 12.187, de 29 de dezembro de 2009</w:t>
        </w:r>
      </w:hyperlink>
      <w:r w:rsidRPr="0013662B">
        <w:rPr>
          <w:rFonts w:ascii="Century Gothic" w:hAnsi="Century Gothic"/>
        </w:rPr>
        <w:t>.</w:t>
      </w:r>
    </w:p>
    <w:p w14:paraId="4E5D63E1" w14:textId="77777777" w:rsidR="00920035" w:rsidRPr="0013662B" w:rsidRDefault="00920035" w:rsidP="00CA2BFE">
      <w:pPr>
        <w:pStyle w:val="Nivel2"/>
        <w:numPr>
          <w:ilvl w:val="1"/>
          <w:numId w:val="9"/>
        </w:numPr>
        <w:spacing w:beforeLines="120" w:before="288" w:afterLines="120" w:after="288" w:line="240" w:lineRule="auto"/>
        <w:ind w:left="0" w:firstLine="0"/>
        <w:rPr>
          <w:rFonts w:ascii="Century Gothic" w:hAnsi="Century Gothic"/>
        </w:rPr>
      </w:pPr>
      <w:r w:rsidRPr="0013662B">
        <w:rPr>
          <w:rFonts w:ascii="Century Gothic" w:hAnsi="Century Gothic"/>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FCD9A68" w14:textId="77777777" w:rsidR="00920035" w:rsidRPr="0013662B" w:rsidRDefault="00920035" w:rsidP="00CA2BFE">
      <w:pPr>
        <w:pStyle w:val="Nivel3"/>
        <w:numPr>
          <w:ilvl w:val="2"/>
          <w:numId w:val="9"/>
        </w:numPr>
        <w:spacing w:beforeLines="50" w:afterLines="50" w:line="240" w:lineRule="auto"/>
        <w:ind w:left="567" w:firstLine="0"/>
        <w:rPr>
          <w:rFonts w:ascii="Century Gothic" w:hAnsi="Century Gothic"/>
        </w:rPr>
      </w:pPr>
      <w:r w:rsidRPr="0013662B">
        <w:rPr>
          <w:rFonts w:ascii="Century Gothic" w:hAnsi="Century Gothic"/>
        </w:rPr>
        <w:t xml:space="preserve">A negociação poderá ser feita com os demais licitantes, segundo a ordem de classificação inicialmente estabelecida, quando </w:t>
      </w:r>
      <w:proofErr w:type="gramStart"/>
      <w:r w:rsidRPr="0013662B">
        <w:rPr>
          <w:rFonts w:ascii="Century Gothic" w:hAnsi="Century Gothic"/>
        </w:rPr>
        <w:t>o primeiro colocado, mesmo</w:t>
      </w:r>
      <w:proofErr w:type="gramEnd"/>
      <w:r w:rsidRPr="0013662B">
        <w:rPr>
          <w:rFonts w:ascii="Century Gothic" w:hAnsi="Century Gothic"/>
        </w:rPr>
        <w:t xml:space="preserve"> após a negociação, for desclassificado em razão de sua proposta permanecer acima do preço máximo definido pela Administração.</w:t>
      </w:r>
    </w:p>
    <w:p w14:paraId="3DA988A9" w14:textId="77777777" w:rsidR="00920035" w:rsidRPr="0013662B" w:rsidRDefault="00920035" w:rsidP="00CA2BFE">
      <w:pPr>
        <w:pStyle w:val="Nivel3"/>
        <w:numPr>
          <w:ilvl w:val="2"/>
          <w:numId w:val="9"/>
        </w:numPr>
        <w:spacing w:beforeLines="50" w:afterLines="50" w:line="240" w:lineRule="auto"/>
        <w:ind w:left="567" w:firstLine="0"/>
        <w:rPr>
          <w:rFonts w:ascii="Century Gothic" w:hAnsi="Century Gothic"/>
        </w:rPr>
      </w:pPr>
      <w:r w:rsidRPr="0013662B">
        <w:rPr>
          <w:rFonts w:ascii="Century Gothic" w:hAnsi="Century Gothic"/>
        </w:rPr>
        <w:t>A negociação será realizada por meio do sistema, podendo ser acompanhada pelos demais licitantes.</w:t>
      </w:r>
    </w:p>
    <w:p w14:paraId="2BEC7F0E" w14:textId="77777777" w:rsidR="00920035" w:rsidRPr="00617579" w:rsidRDefault="00920035" w:rsidP="00CA2BFE">
      <w:pPr>
        <w:pStyle w:val="Nivel3"/>
        <w:numPr>
          <w:ilvl w:val="2"/>
          <w:numId w:val="9"/>
        </w:numPr>
        <w:spacing w:beforeLines="50" w:afterLines="50" w:line="240" w:lineRule="auto"/>
        <w:ind w:left="567" w:firstLine="0"/>
        <w:rPr>
          <w:rFonts w:ascii="Century Gothic" w:hAnsi="Century Gothic"/>
        </w:rPr>
      </w:pPr>
      <w:r w:rsidRPr="0013662B">
        <w:rPr>
          <w:rFonts w:ascii="Century Gothic" w:hAnsi="Century Gothic"/>
        </w:rPr>
        <w:t xml:space="preserve">O resultado da negociação será divulgado a todos os licitantes e anexado aos </w:t>
      </w:r>
      <w:r w:rsidRPr="00617579">
        <w:rPr>
          <w:rFonts w:ascii="Century Gothic" w:hAnsi="Century Gothic"/>
        </w:rPr>
        <w:t>autos do processo licitatório</w:t>
      </w:r>
    </w:p>
    <w:p w14:paraId="2AD316C0" w14:textId="77777777" w:rsidR="00920035" w:rsidRPr="00617579" w:rsidRDefault="00920035" w:rsidP="00CA2BFE">
      <w:pPr>
        <w:pStyle w:val="Nivel3"/>
        <w:numPr>
          <w:ilvl w:val="2"/>
          <w:numId w:val="9"/>
        </w:numPr>
        <w:spacing w:beforeLines="50" w:afterLines="50" w:line="240" w:lineRule="auto"/>
        <w:ind w:left="567" w:firstLine="0"/>
        <w:rPr>
          <w:rFonts w:ascii="Century Gothic" w:hAnsi="Century Gothic"/>
        </w:rPr>
      </w:pPr>
      <w:r w:rsidRPr="00617579">
        <w:rPr>
          <w:rFonts w:ascii="Century Gothic" w:hAnsi="Century Gothic"/>
        </w:rPr>
        <w:lastRenderedPageBreak/>
        <w:t xml:space="preserve">O pregoeiro solicitará ao licitante mais bem classificado que, no prazo de </w:t>
      </w:r>
      <w:proofErr w:type="gramStart"/>
      <w:r w:rsidRPr="00617579">
        <w:rPr>
          <w:rFonts w:ascii="Century Gothic" w:hAnsi="Century Gothic"/>
        </w:rPr>
        <w:t>2</w:t>
      </w:r>
      <w:proofErr w:type="gramEnd"/>
      <w:r w:rsidRPr="00617579">
        <w:rPr>
          <w:rFonts w:ascii="Century Gothic" w:hAnsi="Century Gothic"/>
        </w:rPr>
        <w:t xml:space="preserve"> </w:t>
      </w:r>
      <w:r w:rsidRPr="00617579">
        <w:rPr>
          <w:rFonts w:ascii="Century Gothic" w:hAnsi="Century Gothic"/>
          <w:color w:val="auto"/>
        </w:rPr>
        <w:t xml:space="preserve">(duas) </w:t>
      </w:r>
      <w:r w:rsidRPr="00617579">
        <w:rPr>
          <w:rFonts w:ascii="Century Gothic" w:hAnsi="Century Gothic"/>
        </w:rPr>
        <w:t>horas, envie a proposta adequada ao último lance ofertado após a negociação realizada, acompanhada, se for o caso, dos documentos complementares, quando necessários à confirmação daqueles exigidos neste Edital e já apresentados</w:t>
      </w:r>
      <w:bookmarkStart w:id="34" w:name="_Hlk117016948"/>
      <w:r w:rsidRPr="00617579">
        <w:rPr>
          <w:rFonts w:ascii="Century Gothic" w:hAnsi="Century Gothic"/>
        </w:rPr>
        <w:t>.</w:t>
      </w:r>
    </w:p>
    <w:bookmarkEnd w:id="34"/>
    <w:p w14:paraId="7F1C9558" w14:textId="77777777" w:rsidR="00920035" w:rsidRPr="0013662B" w:rsidRDefault="00920035" w:rsidP="00CA2BFE">
      <w:pPr>
        <w:pStyle w:val="Nivel3"/>
        <w:numPr>
          <w:ilvl w:val="2"/>
          <w:numId w:val="9"/>
        </w:numPr>
        <w:spacing w:beforeLines="50" w:afterLines="50" w:line="240" w:lineRule="auto"/>
        <w:ind w:left="567" w:firstLine="0"/>
        <w:rPr>
          <w:rFonts w:ascii="Century Gothic" w:hAnsi="Century Gothic"/>
          <w:iCs/>
        </w:rPr>
      </w:pPr>
      <w:r w:rsidRPr="0013662B">
        <w:rPr>
          <w:rFonts w:ascii="Century Gothic" w:hAnsi="Century Gothic"/>
        </w:rPr>
        <w:t>É facultado ao pregoeiro prorrogar o prazo estabelecido, a partir de solicitação fundamentada feita no chat pelo licitante, antes de findo o prazo.</w:t>
      </w:r>
    </w:p>
    <w:p w14:paraId="680C4375" w14:textId="32CD73F9" w:rsidR="00920035" w:rsidRDefault="00920035" w:rsidP="00E64D08">
      <w:pPr>
        <w:pStyle w:val="NormalWeb"/>
        <w:spacing w:before="0" w:beforeAutospacing="0" w:after="0" w:afterAutospacing="0"/>
        <w:jc w:val="both"/>
        <w:rPr>
          <w:rFonts w:ascii="Century Gothic" w:hAnsi="Century Gothic"/>
          <w:sz w:val="20"/>
          <w:szCs w:val="20"/>
        </w:rPr>
      </w:pPr>
      <w:r w:rsidRPr="0013662B">
        <w:rPr>
          <w:rFonts w:ascii="Century Gothic" w:hAnsi="Century Gothic"/>
          <w:sz w:val="20"/>
          <w:szCs w:val="20"/>
        </w:rPr>
        <w:t>Após a negociação do preço, o Pregoeiro iniciará a fase de aceitação e julgamento da proposta.</w:t>
      </w:r>
      <w:bookmarkEnd w:id="26"/>
    </w:p>
    <w:p w14:paraId="1B475FA7" w14:textId="77777777" w:rsidR="00BA372E" w:rsidRDefault="00BA372E" w:rsidP="00E64D08">
      <w:pPr>
        <w:pStyle w:val="NormalWeb"/>
        <w:spacing w:before="0" w:beforeAutospacing="0" w:after="0" w:afterAutospacing="0"/>
        <w:jc w:val="both"/>
        <w:rPr>
          <w:rFonts w:ascii="Century Gothic" w:hAnsi="Century Gothic"/>
          <w:sz w:val="20"/>
          <w:szCs w:val="20"/>
        </w:rPr>
      </w:pPr>
    </w:p>
    <w:p w14:paraId="558DE1D9" w14:textId="77777777" w:rsidR="00393665" w:rsidRPr="00393665" w:rsidRDefault="00393665" w:rsidP="00393665">
      <w:pPr>
        <w:spacing w:after="0"/>
        <w:jc w:val="both"/>
        <w:rPr>
          <w:rFonts w:ascii="Century Gothic" w:hAnsi="Century Gothic" w:cstheme="minorHAnsi"/>
          <w:b/>
          <w:sz w:val="20"/>
          <w:szCs w:val="20"/>
        </w:rPr>
      </w:pPr>
      <w:r w:rsidRPr="00393665">
        <w:rPr>
          <w:rFonts w:ascii="Century Gothic" w:hAnsi="Century Gothic" w:cstheme="minorHAnsi"/>
          <w:b/>
          <w:sz w:val="20"/>
          <w:szCs w:val="20"/>
        </w:rPr>
        <w:t>12. DO ENCAMINHAMENTO DA PROPOSTA VENCEDORA</w:t>
      </w:r>
    </w:p>
    <w:p w14:paraId="3F1E2962" w14:textId="75B4CAFC" w:rsidR="00393665" w:rsidRPr="00393665" w:rsidRDefault="00393665" w:rsidP="00393665">
      <w:pPr>
        <w:spacing w:after="0"/>
        <w:jc w:val="both"/>
        <w:rPr>
          <w:rFonts w:ascii="Century Gothic" w:hAnsi="Century Gothic" w:cstheme="minorHAnsi"/>
          <w:sz w:val="20"/>
          <w:szCs w:val="20"/>
        </w:rPr>
      </w:pPr>
      <w:r w:rsidRPr="00393665">
        <w:rPr>
          <w:rFonts w:ascii="Century Gothic" w:hAnsi="Century Gothic" w:cstheme="minorHAnsi"/>
          <w:b/>
          <w:sz w:val="20"/>
          <w:szCs w:val="20"/>
        </w:rPr>
        <w:t xml:space="preserve">12.1. </w:t>
      </w:r>
      <w:r w:rsidRPr="00393665">
        <w:rPr>
          <w:rFonts w:ascii="Century Gothic" w:hAnsi="Century Gothic" w:cstheme="minorHAnsi"/>
          <w:sz w:val="20"/>
          <w:szCs w:val="20"/>
        </w:rPr>
        <w:t xml:space="preserve">A proposta final do licitante declarado vencedor deverá ser encaminhada no prazo de </w:t>
      </w:r>
      <w:r>
        <w:rPr>
          <w:rFonts w:ascii="Century Gothic" w:hAnsi="Century Gothic" w:cstheme="minorHAnsi"/>
          <w:sz w:val="20"/>
          <w:szCs w:val="20"/>
        </w:rPr>
        <w:t xml:space="preserve">até </w:t>
      </w:r>
      <w:r>
        <w:rPr>
          <w:rFonts w:ascii="Century Gothic" w:hAnsi="Century Gothic" w:cstheme="minorHAnsi"/>
          <w:b/>
          <w:sz w:val="20"/>
          <w:szCs w:val="20"/>
          <w:u w:val="single"/>
        </w:rPr>
        <w:t>03 (três</w:t>
      </w:r>
      <w:r w:rsidRPr="00393665">
        <w:rPr>
          <w:rFonts w:ascii="Century Gothic" w:hAnsi="Century Gothic" w:cstheme="minorHAnsi"/>
          <w:b/>
          <w:sz w:val="20"/>
          <w:szCs w:val="20"/>
          <w:u w:val="single"/>
        </w:rPr>
        <w:t>) horas</w:t>
      </w:r>
      <w:r w:rsidRPr="00393665">
        <w:rPr>
          <w:rFonts w:ascii="Century Gothic" w:hAnsi="Century Gothic" w:cstheme="minorHAnsi"/>
          <w:sz w:val="20"/>
          <w:szCs w:val="20"/>
        </w:rPr>
        <w:t xml:space="preserve">, </w:t>
      </w:r>
      <w:r w:rsidRPr="00393665">
        <w:rPr>
          <w:rFonts w:ascii="Century Gothic" w:hAnsi="Century Gothic" w:cstheme="minorHAnsi"/>
          <w:b/>
          <w:bCs/>
          <w:sz w:val="20"/>
          <w:szCs w:val="20"/>
        </w:rPr>
        <w:t xml:space="preserve">através da plataforma da BLL em “Documentos Complementares (Pós Disputa)” </w:t>
      </w:r>
      <w:r w:rsidRPr="00393665">
        <w:rPr>
          <w:rFonts w:ascii="Century Gothic" w:hAnsi="Century Gothic" w:cstheme="minorHAnsi"/>
          <w:sz w:val="20"/>
          <w:szCs w:val="20"/>
        </w:rPr>
        <w:t>a contar da solicitação da Pregoeira no sistema eletrônico e deverá:</w:t>
      </w:r>
    </w:p>
    <w:p w14:paraId="03266F7E" w14:textId="77777777" w:rsidR="00393665" w:rsidRPr="00393665" w:rsidRDefault="00393665" w:rsidP="00393665">
      <w:pPr>
        <w:spacing w:after="0"/>
        <w:jc w:val="both"/>
        <w:rPr>
          <w:rFonts w:ascii="Century Gothic" w:hAnsi="Century Gothic" w:cstheme="minorHAnsi"/>
          <w:sz w:val="20"/>
          <w:szCs w:val="20"/>
        </w:rPr>
      </w:pPr>
      <w:r w:rsidRPr="00393665">
        <w:rPr>
          <w:rFonts w:ascii="Century Gothic" w:hAnsi="Century Gothic" w:cstheme="minorHAnsi"/>
          <w:b/>
          <w:sz w:val="20"/>
          <w:szCs w:val="20"/>
        </w:rPr>
        <w:t xml:space="preserve">12.1.1. </w:t>
      </w:r>
      <w:proofErr w:type="gramStart"/>
      <w:r w:rsidRPr="00393665">
        <w:rPr>
          <w:rFonts w:ascii="Century Gothic" w:hAnsi="Century Gothic" w:cstheme="minorHAnsi"/>
          <w:sz w:val="20"/>
          <w:szCs w:val="20"/>
        </w:rPr>
        <w:t>Sob pena</w:t>
      </w:r>
      <w:proofErr w:type="gramEnd"/>
      <w:r w:rsidRPr="00393665">
        <w:rPr>
          <w:rFonts w:ascii="Century Gothic" w:hAnsi="Century Gothic" w:cstheme="minorHAnsi"/>
          <w:sz w:val="20"/>
          <w:szCs w:val="20"/>
        </w:rPr>
        <w:t xml:space="preserve"> de desclassificação, a proposta atualizada deverá ser preenchida em papel timbrado, ou devidamente identificado com dados básicos da empresa, contendo também indicação do banco, número da conta e agência do licitante vencedor, constando o valor e demais informações exigidas neste edital, datada e assinada por quem de direito e escrita em português, sem emendas, rasuras, entrelinhas ou ressalvas, devendo a última folha ser assinada e as demais rubricadas pelo licitante ou seu representante legal conforme modelo </w:t>
      </w:r>
      <w:r w:rsidRPr="00393665">
        <w:rPr>
          <w:rFonts w:ascii="Century Gothic" w:hAnsi="Century Gothic" w:cstheme="minorHAnsi"/>
          <w:b/>
          <w:sz w:val="20"/>
          <w:szCs w:val="20"/>
        </w:rPr>
        <w:t>anexo 03</w:t>
      </w:r>
      <w:r w:rsidRPr="00393665">
        <w:rPr>
          <w:rFonts w:ascii="Century Gothic" w:hAnsi="Century Gothic" w:cstheme="minorHAnsi"/>
          <w:sz w:val="20"/>
          <w:szCs w:val="20"/>
        </w:rPr>
        <w:t>.</w:t>
      </w:r>
    </w:p>
    <w:p w14:paraId="748FF4E9" w14:textId="77777777" w:rsidR="00393665" w:rsidRPr="00393665" w:rsidRDefault="00393665" w:rsidP="00393665">
      <w:pPr>
        <w:spacing w:after="0"/>
        <w:jc w:val="both"/>
        <w:rPr>
          <w:rFonts w:ascii="Century Gothic" w:hAnsi="Century Gothic" w:cstheme="minorHAnsi"/>
          <w:sz w:val="20"/>
          <w:szCs w:val="20"/>
        </w:rPr>
      </w:pPr>
      <w:r w:rsidRPr="00393665">
        <w:rPr>
          <w:rFonts w:ascii="Century Gothic" w:hAnsi="Century Gothic" w:cstheme="minorHAnsi"/>
          <w:b/>
          <w:sz w:val="20"/>
          <w:szCs w:val="20"/>
        </w:rPr>
        <w:t xml:space="preserve">12.2. </w:t>
      </w:r>
      <w:r w:rsidRPr="00393665">
        <w:rPr>
          <w:rFonts w:ascii="Century Gothic" w:hAnsi="Century Gothic" w:cstheme="minorHAnsi"/>
          <w:sz w:val="20"/>
          <w:szCs w:val="20"/>
        </w:rPr>
        <w:t>A proposta final deverá ser documentada nos autos e será levada em consideração no decorrer da execução do contrato e aplicação de eventual sanção à Contratada, se for o caso.</w:t>
      </w:r>
    </w:p>
    <w:p w14:paraId="51B37B11" w14:textId="77777777" w:rsidR="00393665" w:rsidRPr="00393665" w:rsidRDefault="00393665" w:rsidP="00393665">
      <w:pPr>
        <w:spacing w:after="0"/>
        <w:jc w:val="both"/>
        <w:rPr>
          <w:rFonts w:ascii="Century Gothic" w:hAnsi="Century Gothic" w:cstheme="minorHAnsi"/>
          <w:b/>
          <w:sz w:val="20"/>
          <w:szCs w:val="20"/>
        </w:rPr>
      </w:pPr>
      <w:r w:rsidRPr="00393665">
        <w:rPr>
          <w:rFonts w:ascii="Century Gothic" w:hAnsi="Century Gothic" w:cstheme="minorHAnsi"/>
          <w:b/>
          <w:sz w:val="20"/>
          <w:szCs w:val="20"/>
        </w:rPr>
        <w:t xml:space="preserve">12.2.1. </w:t>
      </w:r>
      <w:r w:rsidRPr="00393665">
        <w:rPr>
          <w:rFonts w:ascii="Century Gothic" w:hAnsi="Century Gothic" w:cstheme="minorHAnsi"/>
          <w:sz w:val="20"/>
          <w:szCs w:val="20"/>
        </w:rPr>
        <w:t>Todas as especificações do objeto contidas na proposta, tais como marca, modelo, tipo, fabricante e procedência, vinculam a Contratada.</w:t>
      </w:r>
    </w:p>
    <w:p w14:paraId="6D8525A5" w14:textId="77777777" w:rsidR="00393665" w:rsidRPr="00393665" w:rsidRDefault="00393665" w:rsidP="00393665">
      <w:pPr>
        <w:spacing w:after="0"/>
        <w:jc w:val="both"/>
        <w:rPr>
          <w:rFonts w:ascii="Century Gothic" w:hAnsi="Century Gothic" w:cstheme="minorHAnsi"/>
          <w:sz w:val="20"/>
          <w:szCs w:val="20"/>
        </w:rPr>
      </w:pPr>
      <w:r w:rsidRPr="00393665">
        <w:rPr>
          <w:rFonts w:ascii="Century Gothic" w:hAnsi="Century Gothic" w:cstheme="minorHAnsi"/>
          <w:b/>
          <w:sz w:val="20"/>
          <w:szCs w:val="20"/>
        </w:rPr>
        <w:t xml:space="preserve">12.3. </w:t>
      </w:r>
      <w:r w:rsidRPr="00393665">
        <w:rPr>
          <w:rFonts w:ascii="Century Gothic" w:hAnsi="Century Gothic" w:cstheme="minorHAnsi"/>
          <w:sz w:val="20"/>
          <w:szCs w:val="20"/>
        </w:rPr>
        <w:t xml:space="preserve">O(s) </w:t>
      </w:r>
      <w:proofErr w:type="gramStart"/>
      <w:r w:rsidRPr="00393665">
        <w:rPr>
          <w:rFonts w:ascii="Century Gothic" w:hAnsi="Century Gothic" w:cstheme="minorHAnsi"/>
          <w:sz w:val="20"/>
          <w:szCs w:val="20"/>
        </w:rPr>
        <w:t>valor(</w:t>
      </w:r>
      <w:proofErr w:type="gramEnd"/>
      <w:r w:rsidRPr="00393665">
        <w:rPr>
          <w:rFonts w:ascii="Century Gothic" w:hAnsi="Century Gothic" w:cstheme="minorHAnsi"/>
          <w:sz w:val="20"/>
          <w:szCs w:val="20"/>
        </w:rPr>
        <w:t>es) deverão ser expressos em REAL, com apenas 02 (duas) casas após a vírgula (R$0,00), o valor unitário em algarismos e o valor total em algarismos e por extenso (art. 12, inciso II, da Lei nº 14.1333/21).</w:t>
      </w:r>
    </w:p>
    <w:p w14:paraId="28022F6B" w14:textId="77777777" w:rsidR="00393665" w:rsidRPr="00393665" w:rsidRDefault="00393665" w:rsidP="00393665">
      <w:pPr>
        <w:spacing w:after="0"/>
        <w:jc w:val="both"/>
        <w:rPr>
          <w:rFonts w:ascii="Century Gothic" w:hAnsi="Century Gothic" w:cstheme="minorHAnsi"/>
          <w:sz w:val="20"/>
          <w:szCs w:val="20"/>
        </w:rPr>
      </w:pPr>
      <w:r w:rsidRPr="00393665">
        <w:rPr>
          <w:rFonts w:ascii="Century Gothic" w:hAnsi="Century Gothic" w:cstheme="minorHAnsi"/>
          <w:b/>
          <w:sz w:val="20"/>
          <w:szCs w:val="20"/>
        </w:rPr>
        <w:t xml:space="preserve">12.3.1. </w:t>
      </w:r>
      <w:r w:rsidRPr="00393665">
        <w:rPr>
          <w:rFonts w:ascii="Century Gothic" w:hAnsi="Century Gothic" w:cstheme="minorHAnsi"/>
          <w:sz w:val="20"/>
          <w:szCs w:val="20"/>
        </w:rPr>
        <w:t>Ocorrendo divergência entre os preços unitários e o preço global, prevalecerão os primeiros; no caso de divergência entre os valores numéricos e os valores expressos por extenso, prevalecerão estes últimos.</w:t>
      </w:r>
    </w:p>
    <w:p w14:paraId="76E1D4BD" w14:textId="77777777" w:rsidR="00393665" w:rsidRPr="00393665" w:rsidRDefault="00393665" w:rsidP="00393665">
      <w:pPr>
        <w:spacing w:after="0"/>
        <w:jc w:val="both"/>
        <w:rPr>
          <w:rFonts w:ascii="Century Gothic" w:hAnsi="Century Gothic" w:cstheme="minorHAnsi"/>
          <w:sz w:val="20"/>
          <w:szCs w:val="20"/>
        </w:rPr>
      </w:pPr>
      <w:r w:rsidRPr="00393665">
        <w:rPr>
          <w:rFonts w:ascii="Century Gothic" w:hAnsi="Century Gothic" w:cstheme="minorHAnsi"/>
          <w:b/>
          <w:sz w:val="20"/>
          <w:szCs w:val="20"/>
        </w:rPr>
        <w:t xml:space="preserve">12.4. </w:t>
      </w:r>
      <w:r w:rsidRPr="00393665">
        <w:rPr>
          <w:rFonts w:ascii="Century Gothic" w:hAnsi="Century Gothic" w:cstheme="minorHAnsi"/>
          <w:sz w:val="20"/>
          <w:szCs w:val="20"/>
        </w:rPr>
        <w:t xml:space="preserve">A oferta deverá ser firme e precisa, limitada, rigorosamente, ao objeto deste Edital, sem conter alternativas de preço ou de qualquer outra condição que induza o julgamento a mais de um resultado, </w:t>
      </w:r>
      <w:proofErr w:type="gramStart"/>
      <w:r w:rsidRPr="00393665">
        <w:rPr>
          <w:rFonts w:ascii="Century Gothic" w:hAnsi="Century Gothic" w:cstheme="minorHAnsi"/>
          <w:sz w:val="20"/>
          <w:szCs w:val="20"/>
        </w:rPr>
        <w:t>sob pena</w:t>
      </w:r>
      <w:proofErr w:type="gramEnd"/>
      <w:r w:rsidRPr="00393665">
        <w:rPr>
          <w:rFonts w:ascii="Century Gothic" w:hAnsi="Century Gothic" w:cstheme="minorHAnsi"/>
          <w:sz w:val="20"/>
          <w:szCs w:val="20"/>
        </w:rPr>
        <w:t xml:space="preserve"> de desclassificação.</w:t>
      </w:r>
    </w:p>
    <w:p w14:paraId="50AB51B1" w14:textId="77777777" w:rsidR="00393665" w:rsidRPr="00393665" w:rsidRDefault="00393665" w:rsidP="00393665">
      <w:pPr>
        <w:spacing w:after="0"/>
        <w:jc w:val="both"/>
        <w:rPr>
          <w:rFonts w:ascii="Century Gothic" w:hAnsi="Century Gothic" w:cstheme="minorHAnsi"/>
          <w:sz w:val="20"/>
          <w:szCs w:val="20"/>
        </w:rPr>
      </w:pPr>
      <w:r w:rsidRPr="00393665">
        <w:rPr>
          <w:rFonts w:ascii="Century Gothic" w:hAnsi="Century Gothic" w:cstheme="minorHAnsi"/>
          <w:b/>
          <w:sz w:val="20"/>
          <w:szCs w:val="20"/>
        </w:rPr>
        <w:t xml:space="preserve">12.5. </w:t>
      </w:r>
      <w:r w:rsidRPr="00393665">
        <w:rPr>
          <w:rFonts w:ascii="Century Gothic" w:hAnsi="Century Gothic" w:cstheme="minorHAnsi"/>
          <w:sz w:val="20"/>
          <w:szCs w:val="20"/>
        </w:rPr>
        <w:t>A proposta deverá obedecer aos termos deste Edital e seus Anexos, não sendo considerada aquela que não corresponda às especificações ali contidas ou que estabeleça vínculo à proposta de outro licitante.</w:t>
      </w:r>
    </w:p>
    <w:p w14:paraId="5769D6E1" w14:textId="77777777" w:rsidR="00393665" w:rsidRPr="00393665" w:rsidRDefault="00393665" w:rsidP="00393665">
      <w:pPr>
        <w:spacing w:after="0"/>
        <w:jc w:val="both"/>
        <w:rPr>
          <w:rFonts w:ascii="Century Gothic" w:hAnsi="Century Gothic" w:cstheme="minorHAnsi"/>
          <w:sz w:val="20"/>
          <w:szCs w:val="20"/>
        </w:rPr>
      </w:pPr>
      <w:r w:rsidRPr="00393665">
        <w:rPr>
          <w:rFonts w:ascii="Century Gothic" w:hAnsi="Century Gothic" w:cstheme="minorHAnsi"/>
          <w:b/>
          <w:sz w:val="20"/>
          <w:szCs w:val="20"/>
        </w:rPr>
        <w:t xml:space="preserve">12.6. </w:t>
      </w:r>
      <w:r w:rsidRPr="00393665">
        <w:rPr>
          <w:rFonts w:ascii="Century Gothic" w:hAnsi="Century Gothic" w:cstheme="minorHAnsi"/>
          <w:sz w:val="20"/>
          <w:szCs w:val="20"/>
        </w:rPr>
        <w:t>As propostas que contenham a descrição do objeto, o valor e os documentos complementares estarão disponíveis na internet, após a homologação.</w:t>
      </w:r>
    </w:p>
    <w:p w14:paraId="2CFF3480" w14:textId="77777777" w:rsidR="00393665" w:rsidRPr="0013662B" w:rsidRDefault="00393665" w:rsidP="00E64D08">
      <w:pPr>
        <w:pStyle w:val="NormalWeb"/>
        <w:spacing w:before="0" w:beforeAutospacing="0" w:after="0" w:afterAutospacing="0"/>
        <w:jc w:val="both"/>
        <w:rPr>
          <w:rFonts w:ascii="Century Gothic" w:hAnsi="Century Gothic"/>
          <w:sz w:val="20"/>
          <w:szCs w:val="20"/>
        </w:rPr>
      </w:pPr>
    </w:p>
    <w:p w14:paraId="3984D13F" w14:textId="680436DF" w:rsidR="00920035" w:rsidRPr="00393665" w:rsidRDefault="00393665" w:rsidP="00393665">
      <w:pPr>
        <w:pStyle w:val="Nivel01"/>
        <w:numPr>
          <w:ilvl w:val="0"/>
          <w:numId w:val="0"/>
        </w:numPr>
        <w:spacing w:before="0"/>
        <w:rPr>
          <w:rFonts w:ascii="Century Gothic" w:hAnsi="Century Gothic"/>
        </w:rPr>
      </w:pPr>
      <w:bookmarkStart w:id="35" w:name="_Toc122606108"/>
      <w:r w:rsidRPr="00393665">
        <w:rPr>
          <w:rFonts w:ascii="Century Gothic" w:hAnsi="Century Gothic"/>
        </w:rPr>
        <w:t xml:space="preserve">13. </w:t>
      </w:r>
      <w:r w:rsidR="00920035" w:rsidRPr="00393665">
        <w:rPr>
          <w:rFonts w:ascii="Century Gothic" w:hAnsi="Century Gothic"/>
        </w:rPr>
        <w:t>DA FASE DE JULGAMENTO</w:t>
      </w:r>
      <w:bookmarkEnd w:id="35"/>
    </w:p>
    <w:p w14:paraId="039FF62E" w14:textId="77777777" w:rsidR="00393665" w:rsidRPr="00393665" w:rsidRDefault="00393665" w:rsidP="00393665">
      <w:pPr>
        <w:pStyle w:val="Nivel2"/>
        <w:spacing w:before="0" w:after="0" w:line="240" w:lineRule="auto"/>
        <w:ind w:left="0" w:firstLine="0"/>
        <w:rPr>
          <w:rFonts w:ascii="Century Gothic" w:hAnsi="Century Gothic"/>
          <w:lang w:eastAsia="ar-SA"/>
        </w:rPr>
      </w:pPr>
      <w:bookmarkStart w:id="36" w:name="_Ref117019424"/>
      <w:bookmarkStart w:id="37" w:name="_Toc122606110"/>
      <w:r w:rsidRPr="00393665">
        <w:rPr>
          <w:rFonts w:ascii="Century Gothic" w:hAnsi="Century Gothic"/>
          <w:b/>
        </w:rPr>
        <w:t>13.1</w:t>
      </w:r>
      <w:r w:rsidRPr="00393665">
        <w:rPr>
          <w:rFonts w:ascii="Century Gothic" w:hAnsi="Century Gothic"/>
        </w:rPr>
        <w:t xml:space="preserve">. Encerrada a etapa de negociação, o pregoeiro verificará se o licitante provisoriamente classificado em primeiro lugar atende às condições de participação no certame, conforme previsto no </w:t>
      </w:r>
      <w:hyperlink r:id="rId41" w:anchor="art14" w:history="1">
        <w:r w:rsidRPr="00393665">
          <w:rPr>
            <w:rStyle w:val="Hyperlink"/>
            <w:rFonts w:ascii="Century Gothic" w:hAnsi="Century Gothic"/>
          </w:rPr>
          <w:t>art. 14 da Lei nº 14.133/2021</w:t>
        </w:r>
      </w:hyperlink>
      <w:r w:rsidRPr="00393665">
        <w:rPr>
          <w:rFonts w:ascii="Century Gothic" w:hAnsi="Century Gothic"/>
        </w:rPr>
        <w:t xml:space="preserve">, legislação correlata e no item </w:t>
      </w:r>
      <w:proofErr w:type="gramStart"/>
      <w:r w:rsidRPr="00393665">
        <w:rPr>
          <w:rFonts w:ascii="Century Gothic" w:hAnsi="Century Gothic"/>
        </w:rPr>
        <w:t>6</w:t>
      </w:r>
      <w:proofErr w:type="gramEnd"/>
      <w:r w:rsidRPr="00393665">
        <w:rPr>
          <w:rFonts w:ascii="Century Gothic" w:hAnsi="Century Gothic"/>
        </w:rPr>
        <w:t xml:space="preserve"> do edital, </w:t>
      </w:r>
      <w:bookmarkEnd w:id="36"/>
      <w:r w:rsidRPr="00393665">
        <w:rPr>
          <w:rFonts w:ascii="Century Gothic" w:hAnsi="Century Gothic"/>
          <w:lang w:eastAsia="ar-SA"/>
        </w:rPr>
        <w:t xml:space="preserve">especialmente quanto à existência de sanção que impeça a participação no certame ou a futura contratação.  </w:t>
      </w:r>
    </w:p>
    <w:p w14:paraId="2AB3E721" w14:textId="77777777" w:rsidR="00393665" w:rsidRPr="00393665" w:rsidRDefault="00393665" w:rsidP="00393665">
      <w:pPr>
        <w:pStyle w:val="Nivel2"/>
        <w:spacing w:beforeLines="50" w:afterLines="50" w:line="240" w:lineRule="auto"/>
        <w:ind w:left="0" w:firstLine="0"/>
        <w:rPr>
          <w:rFonts w:ascii="Century Gothic" w:hAnsi="Century Gothic"/>
        </w:rPr>
      </w:pPr>
      <w:r w:rsidRPr="00393665">
        <w:rPr>
          <w:rFonts w:ascii="Century Gothic" w:hAnsi="Century Gothic"/>
          <w:b/>
        </w:rPr>
        <w:t>13.2</w:t>
      </w:r>
      <w:r w:rsidRPr="00393665">
        <w:rPr>
          <w:rFonts w:ascii="Century Gothic" w:hAnsi="Century Gothic"/>
        </w:rPr>
        <w:t>. Caso conste situação do licitante a existência de Ocorrências Impeditivas Indiretas, o Pregoeiro diligenciará para verificar se houve fraude por parte das empresas apontadas no Relatório de Ocorrências Impeditivas Indiretas. (</w:t>
      </w:r>
      <w:hyperlink r:id="rId42" w:anchor="art29" w:history="1">
        <w:r w:rsidRPr="00393665">
          <w:rPr>
            <w:rStyle w:val="Hyperlink"/>
            <w:rFonts w:ascii="Century Gothic" w:hAnsi="Century Gothic"/>
          </w:rPr>
          <w:t>IN nº 3/2018, art. 29, caput</w:t>
        </w:r>
      </w:hyperlink>
      <w:proofErr w:type="gramStart"/>
      <w:r w:rsidRPr="00393665">
        <w:rPr>
          <w:rFonts w:ascii="Century Gothic" w:hAnsi="Century Gothic"/>
        </w:rPr>
        <w:t>)</w:t>
      </w:r>
      <w:proofErr w:type="gramEnd"/>
    </w:p>
    <w:p w14:paraId="52B69B1A" w14:textId="77777777" w:rsidR="00393665" w:rsidRPr="00393665" w:rsidRDefault="00393665" w:rsidP="00CA2BFE">
      <w:pPr>
        <w:pStyle w:val="Nivel3"/>
        <w:numPr>
          <w:ilvl w:val="2"/>
          <w:numId w:val="13"/>
        </w:numPr>
        <w:spacing w:beforeLines="50" w:afterLines="50" w:line="240" w:lineRule="auto"/>
        <w:ind w:left="567" w:firstLine="0"/>
        <w:rPr>
          <w:rFonts w:ascii="Century Gothic" w:hAnsi="Century Gothic"/>
        </w:rPr>
      </w:pPr>
      <w:r w:rsidRPr="00393665">
        <w:rPr>
          <w:rFonts w:ascii="Century Gothic" w:hAnsi="Century Gothic"/>
        </w:rPr>
        <w:lastRenderedPageBreak/>
        <w:t>A tentativa de burla será verificada por meio dos vínculos societários, linhas de fornecimento similares, dentre outros. (</w:t>
      </w:r>
      <w:hyperlink r:id="rId43" w:history="1">
        <w:r w:rsidRPr="00393665">
          <w:rPr>
            <w:rStyle w:val="Hyperlink"/>
            <w:rFonts w:ascii="Century Gothic" w:hAnsi="Century Gothic"/>
          </w:rPr>
          <w:t>IN nº 3/2018, art. 29, §1º</w:t>
        </w:r>
      </w:hyperlink>
      <w:r w:rsidRPr="00393665">
        <w:rPr>
          <w:rFonts w:ascii="Century Gothic" w:hAnsi="Century Gothic"/>
        </w:rPr>
        <w:t>).</w:t>
      </w:r>
    </w:p>
    <w:p w14:paraId="4269248A" w14:textId="77777777" w:rsidR="00393665" w:rsidRPr="00393665" w:rsidRDefault="00393665" w:rsidP="00CA2BFE">
      <w:pPr>
        <w:pStyle w:val="Nivel3"/>
        <w:numPr>
          <w:ilvl w:val="2"/>
          <w:numId w:val="13"/>
        </w:numPr>
        <w:spacing w:beforeLines="50" w:afterLines="50" w:line="240" w:lineRule="auto"/>
        <w:ind w:left="567" w:firstLine="0"/>
        <w:rPr>
          <w:rFonts w:ascii="Century Gothic" w:hAnsi="Century Gothic"/>
        </w:rPr>
      </w:pPr>
      <w:r w:rsidRPr="00393665">
        <w:rPr>
          <w:rFonts w:ascii="Century Gothic" w:hAnsi="Century Gothic"/>
        </w:rPr>
        <w:t>O licitante será convocado para manifestação previamente a uma eventual desclassificação. (</w:t>
      </w:r>
      <w:hyperlink r:id="rId44" w:history="1">
        <w:r w:rsidRPr="00393665">
          <w:rPr>
            <w:rStyle w:val="Hyperlink"/>
            <w:rFonts w:ascii="Century Gothic" w:hAnsi="Century Gothic"/>
          </w:rPr>
          <w:t>IN nº 3/2018, art. 29, §2º</w:t>
        </w:r>
      </w:hyperlink>
      <w:r w:rsidRPr="00393665">
        <w:rPr>
          <w:rFonts w:ascii="Century Gothic" w:hAnsi="Century Gothic"/>
        </w:rPr>
        <w:t>).</w:t>
      </w:r>
    </w:p>
    <w:p w14:paraId="56AB91C8" w14:textId="77777777" w:rsidR="00393665" w:rsidRPr="00393665" w:rsidRDefault="00393665" w:rsidP="00CA2BFE">
      <w:pPr>
        <w:pStyle w:val="Nivel3"/>
        <w:numPr>
          <w:ilvl w:val="2"/>
          <w:numId w:val="13"/>
        </w:numPr>
        <w:spacing w:beforeLines="50" w:afterLines="50" w:line="240" w:lineRule="auto"/>
        <w:ind w:left="567" w:firstLine="0"/>
        <w:rPr>
          <w:rFonts w:ascii="Century Gothic" w:hAnsi="Century Gothic"/>
        </w:rPr>
      </w:pPr>
      <w:r w:rsidRPr="00393665">
        <w:rPr>
          <w:rFonts w:ascii="Century Gothic" w:hAnsi="Century Gothic"/>
        </w:rPr>
        <w:t>Constatada a existência de sanção, o licitante será reputado inabilitado, por falta de condição de participação.</w:t>
      </w:r>
    </w:p>
    <w:p w14:paraId="0F0482B8" w14:textId="77777777" w:rsidR="00393665" w:rsidRPr="00393665" w:rsidRDefault="00393665" w:rsidP="00393665">
      <w:pPr>
        <w:pStyle w:val="Nivel2"/>
        <w:spacing w:beforeLines="50" w:afterLines="50" w:line="240" w:lineRule="auto"/>
        <w:ind w:left="0" w:firstLine="0"/>
        <w:rPr>
          <w:rFonts w:ascii="Century Gothic" w:hAnsi="Century Gothic"/>
        </w:rPr>
      </w:pPr>
      <w:r w:rsidRPr="00393665">
        <w:rPr>
          <w:rFonts w:ascii="Century Gothic" w:hAnsi="Century Gothic"/>
          <w:b/>
        </w:rPr>
        <w:t>13.3</w:t>
      </w:r>
      <w:r w:rsidRPr="00393665">
        <w:rPr>
          <w:rFonts w:ascii="Century Gothic" w:hAnsi="Century Gothic"/>
        </w:rPr>
        <w:t>. Caso atendidas as condições de participação, será iniciado o procedimento de habilitação.</w:t>
      </w:r>
    </w:p>
    <w:p w14:paraId="3B179740" w14:textId="77777777" w:rsidR="00393665" w:rsidRPr="00393665" w:rsidRDefault="00393665" w:rsidP="00393665">
      <w:pPr>
        <w:pStyle w:val="Nivel2"/>
        <w:spacing w:beforeLines="50" w:afterLines="50" w:line="240" w:lineRule="auto"/>
        <w:ind w:left="0" w:firstLine="0"/>
        <w:rPr>
          <w:rFonts w:ascii="Century Gothic" w:hAnsi="Century Gothic"/>
        </w:rPr>
      </w:pPr>
      <w:r w:rsidRPr="00393665">
        <w:rPr>
          <w:rFonts w:ascii="Century Gothic" w:hAnsi="Century Gothic"/>
          <w:b/>
        </w:rPr>
        <w:t>13.4</w:t>
      </w:r>
      <w:r w:rsidRPr="00393665">
        <w:rPr>
          <w:rFonts w:ascii="Century Gothic" w:hAnsi="Century Gothic"/>
        </w:rPr>
        <w:t>. Ao licitante provisoriamente classificado em primeiro lugar declarado como ME/</w:t>
      </w:r>
      <w:proofErr w:type="spellStart"/>
      <w:r w:rsidRPr="00393665">
        <w:rPr>
          <w:rFonts w:ascii="Century Gothic" w:hAnsi="Century Gothic"/>
        </w:rPr>
        <w:t>EPPs</w:t>
      </w:r>
      <w:proofErr w:type="spellEnd"/>
      <w:r w:rsidRPr="00393665">
        <w:rPr>
          <w:rFonts w:ascii="Century Gothic" w:hAnsi="Century Gothic"/>
        </w:rPr>
        <w:t xml:space="preserve">, o pregoeiro verificará se faz jus ao benefício, em conformidade com item </w:t>
      </w:r>
      <w:r w:rsidRPr="00393665">
        <w:rPr>
          <w:rFonts w:ascii="Century Gothic" w:hAnsi="Century Gothic"/>
        </w:rPr>
        <w:fldChar w:fldCharType="begin"/>
      </w:r>
      <w:r w:rsidRPr="00393665">
        <w:rPr>
          <w:rFonts w:ascii="Century Gothic" w:hAnsi="Century Gothic"/>
        </w:rPr>
        <w:instrText xml:space="preserve"> REF _Ref117000019 \r \h  \* MERGEFORMAT </w:instrText>
      </w:r>
      <w:r w:rsidRPr="00393665">
        <w:rPr>
          <w:rFonts w:ascii="Century Gothic" w:hAnsi="Century Gothic"/>
        </w:rPr>
      </w:r>
      <w:r w:rsidRPr="00393665">
        <w:rPr>
          <w:rFonts w:ascii="Century Gothic" w:hAnsi="Century Gothic"/>
        </w:rPr>
        <w:fldChar w:fldCharType="separate"/>
      </w:r>
      <w:r w:rsidR="00840D37">
        <w:rPr>
          <w:rFonts w:ascii="Century Gothic" w:hAnsi="Century Gothic"/>
        </w:rPr>
        <w:t>9.5</w:t>
      </w:r>
      <w:r w:rsidRPr="00393665">
        <w:rPr>
          <w:rFonts w:ascii="Century Gothic" w:hAnsi="Century Gothic"/>
        </w:rPr>
        <w:fldChar w:fldCharType="end"/>
      </w:r>
      <w:r w:rsidRPr="00393665">
        <w:rPr>
          <w:rFonts w:ascii="Century Gothic" w:hAnsi="Century Gothic"/>
        </w:rPr>
        <w:t xml:space="preserve"> deste edital.</w:t>
      </w:r>
    </w:p>
    <w:p w14:paraId="131233E4" w14:textId="77777777" w:rsidR="00393665" w:rsidRPr="00393665" w:rsidRDefault="00393665" w:rsidP="00393665">
      <w:pPr>
        <w:pStyle w:val="Nivel2"/>
        <w:spacing w:beforeLines="50" w:afterLines="50" w:line="240" w:lineRule="auto"/>
        <w:ind w:left="0" w:firstLine="0"/>
        <w:rPr>
          <w:rFonts w:ascii="Century Gothic" w:hAnsi="Century Gothic"/>
          <w:b/>
        </w:rPr>
      </w:pPr>
      <w:r w:rsidRPr="00393665">
        <w:rPr>
          <w:rFonts w:ascii="Century Gothic" w:hAnsi="Century Gothic"/>
          <w:b/>
        </w:rPr>
        <w:t>13.5</w:t>
      </w:r>
      <w:r w:rsidRPr="00393665">
        <w:rPr>
          <w:rFonts w:ascii="Century Gothic" w:hAnsi="Century Gothic"/>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5" w:anchor="art29" w:history="1">
        <w:r w:rsidRPr="00393665">
          <w:rPr>
            <w:rStyle w:val="Hyperlink"/>
            <w:rFonts w:ascii="Century Gothic" w:hAnsi="Century Gothic"/>
          </w:rPr>
          <w:t>artigo 29 a 35 da IN SEGES nº 73, de 30 de setembro de 2022</w:t>
        </w:r>
      </w:hyperlink>
      <w:r w:rsidRPr="00393665">
        <w:rPr>
          <w:rFonts w:ascii="Century Gothic" w:hAnsi="Century Gothic"/>
        </w:rPr>
        <w:t>.</w:t>
      </w:r>
    </w:p>
    <w:p w14:paraId="3C5D69CD" w14:textId="77777777" w:rsidR="00393665" w:rsidRPr="00393665" w:rsidRDefault="00393665" w:rsidP="00393665">
      <w:pPr>
        <w:pStyle w:val="Nivel2"/>
        <w:spacing w:beforeLines="50" w:afterLines="50" w:line="240" w:lineRule="auto"/>
        <w:ind w:left="0" w:firstLine="0"/>
        <w:rPr>
          <w:rFonts w:ascii="Century Gothic" w:hAnsi="Century Gothic"/>
          <w:b/>
        </w:rPr>
      </w:pPr>
      <w:r w:rsidRPr="00393665">
        <w:rPr>
          <w:rFonts w:ascii="Century Gothic" w:hAnsi="Century Gothic"/>
          <w:b/>
        </w:rPr>
        <w:t>13.6</w:t>
      </w:r>
      <w:r w:rsidRPr="00393665">
        <w:rPr>
          <w:rFonts w:ascii="Century Gothic" w:hAnsi="Century Gothic"/>
        </w:rPr>
        <w:t xml:space="preserve">. Será desclassificada a proposta vencedora que: </w:t>
      </w:r>
    </w:p>
    <w:p w14:paraId="66B0AB3F" w14:textId="77777777" w:rsidR="00393665" w:rsidRPr="00393665" w:rsidRDefault="00393665" w:rsidP="00CA2BFE">
      <w:pPr>
        <w:pStyle w:val="Nivel3"/>
        <w:numPr>
          <w:ilvl w:val="2"/>
          <w:numId w:val="14"/>
        </w:numPr>
        <w:spacing w:before="0" w:after="0" w:line="240" w:lineRule="auto"/>
        <w:ind w:left="567" w:firstLine="0"/>
        <w:rPr>
          <w:rFonts w:ascii="Century Gothic" w:hAnsi="Century Gothic"/>
          <w:b/>
        </w:rPr>
      </w:pPr>
      <w:proofErr w:type="gramStart"/>
      <w:r w:rsidRPr="00393665">
        <w:rPr>
          <w:rFonts w:ascii="Century Gothic" w:hAnsi="Century Gothic"/>
        </w:rPr>
        <w:t>contiver</w:t>
      </w:r>
      <w:proofErr w:type="gramEnd"/>
      <w:r w:rsidRPr="00393665">
        <w:rPr>
          <w:rFonts w:ascii="Century Gothic" w:hAnsi="Century Gothic"/>
        </w:rPr>
        <w:t xml:space="preserve"> vícios insanáveis;</w:t>
      </w:r>
    </w:p>
    <w:p w14:paraId="22A67E8F" w14:textId="77777777" w:rsidR="00393665" w:rsidRPr="00393665" w:rsidRDefault="00393665" w:rsidP="00CA2BFE">
      <w:pPr>
        <w:pStyle w:val="Nivel3"/>
        <w:numPr>
          <w:ilvl w:val="2"/>
          <w:numId w:val="14"/>
        </w:numPr>
        <w:spacing w:beforeLines="50" w:afterLines="50" w:line="240" w:lineRule="auto"/>
        <w:ind w:left="567" w:firstLine="0"/>
        <w:rPr>
          <w:rFonts w:ascii="Century Gothic" w:hAnsi="Century Gothic"/>
          <w:b/>
        </w:rPr>
      </w:pPr>
      <w:proofErr w:type="gramStart"/>
      <w:r w:rsidRPr="00393665">
        <w:rPr>
          <w:rFonts w:ascii="Century Gothic" w:hAnsi="Century Gothic"/>
        </w:rPr>
        <w:t>não</w:t>
      </w:r>
      <w:proofErr w:type="gramEnd"/>
      <w:r w:rsidRPr="00393665">
        <w:rPr>
          <w:rFonts w:ascii="Century Gothic" w:hAnsi="Century Gothic"/>
        </w:rPr>
        <w:t xml:space="preserve"> obedecer às especificações técnicas contidas no Termo de Referência;</w:t>
      </w:r>
    </w:p>
    <w:p w14:paraId="6851F24A" w14:textId="77777777" w:rsidR="00393665" w:rsidRPr="00393665" w:rsidRDefault="00393665" w:rsidP="00CA2BFE">
      <w:pPr>
        <w:pStyle w:val="Nivel3"/>
        <w:numPr>
          <w:ilvl w:val="2"/>
          <w:numId w:val="14"/>
        </w:numPr>
        <w:spacing w:beforeLines="50" w:afterLines="50" w:line="240" w:lineRule="auto"/>
        <w:ind w:left="567" w:firstLine="0"/>
        <w:rPr>
          <w:rFonts w:ascii="Century Gothic" w:hAnsi="Century Gothic"/>
          <w:b/>
        </w:rPr>
      </w:pPr>
      <w:proofErr w:type="gramStart"/>
      <w:r w:rsidRPr="00393665">
        <w:rPr>
          <w:rFonts w:ascii="Century Gothic" w:hAnsi="Century Gothic"/>
        </w:rPr>
        <w:t>apresentar</w:t>
      </w:r>
      <w:proofErr w:type="gramEnd"/>
      <w:r w:rsidRPr="00393665">
        <w:rPr>
          <w:rFonts w:ascii="Century Gothic" w:hAnsi="Century Gothic"/>
        </w:rPr>
        <w:t xml:space="preserve"> preços inexequíveis ou permanecerem acima do preço máximo definido para a contratação;</w:t>
      </w:r>
    </w:p>
    <w:p w14:paraId="2AC8DF85" w14:textId="77777777" w:rsidR="00393665" w:rsidRPr="00393665" w:rsidRDefault="00393665" w:rsidP="00CA2BFE">
      <w:pPr>
        <w:pStyle w:val="Nivel3"/>
        <w:numPr>
          <w:ilvl w:val="2"/>
          <w:numId w:val="14"/>
        </w:numPr>
        <w:spacing w:beforeLines="50" w:afterLines="50" w:line="240" w:lineRule="auto"/>
        <w:ind w:left="567" w:firstLine="0"/>
        <w:rPr>
          <w:rFonts w:ascii="Century Gothic" w:hAnsi="Century Gothic"/>
          <w:b/>
        </w:rPr>
      </w:pPr>
      <w:proofErr w:type="gramStart"/>
      <w:r w:rsidRPr="00393665">
        <w:rPr>
          <w:rFonts w:ascii="Century Gothic" w:hAnsi="Century Gothic"/>
        </w:rPr>
        <w:t>não</w:t>
      </w:r>
      <w:proofErr w:type="gramEnd"/>
      <w:r w:rsidRPr="00393665">
        <w:rPr>
          <w:rFonts w:ascii="Century Gothic" w:hAnsi="Century Gothic"/>
        </w:rPr>
        <w:t xml:space="preserve"> tiverem sua exequibilidade demonstrada, quando exigido pela Administração;</w:t>
      </w:r>
    </w:p>
    <w:p w14:paraId="7733B499" w14:textId="77777777" w:rsidR="00393665" w:rsidRPr="00393665" w:rsidRDefault="00393665" w:rsidP="00CA2BFE">
      <w:pPr>
        <w:pStyle w:val="Nivel3"/>
        <w:numPr>
          <w:ilvl w:val="2"/>
          <w:numId w:val="14"/>
        </w:numPr>
        <w:spacing w:beforeLines="50" w:afterLines="50" w:line="240" w:lineRule="auto"/>
        <w:ind w:left="567" w:firstLine="0"/>
        <w:rPr>
          <w:rFonts w:ascii="Century Gothic" w:hAnsi="Century Gothic"/>
          <w:b/>
        </w:rPr>
      </w:pPr>
      <w:proofErr w:type="gramStart"/>
      <w:r w:rsidRPr="00393665">
        <w:rPr>
          <w:rFonts w:ascii="Century Gothic" w:hAnsi="Century Gothic"/>
        </w:rPr>
        <w:t>apresentar</w:t>
      </w:r>
      <w:proofErr w:type="gramEnd"/>
      <w:r w:rsidRPr="00393665">
        <w:rPr>
          <w:rFonts w:ascii="Century Gothic" w:hAnsi="Century Gothic"/>
        </w:rPr>
        <w:t xml:space="preserve"> desconformidade com quaisquer outras exigências deste Edital ou seus anexos, desde que insanável.</w:t>
      </w:r>
    </w:p>
    <w:p w14:paraId="15A45622" w14:textId="77777777" w:rsidR="00393665" w:rsidRPr="00393665" w:rsidRDefault="00393665" w:rsidP="00393665">
      <w:pPr>
        <w:pStyle w:val="Nivel2"/>
        <w:spacing w:beforeLines="50" w:afterLines="50" w:line="240" w:lineRule="auto"/>
        <w:ind w:left="0" w:firstLine="0"/>
        <w:rPr>
          <w:rFonts w:ascii="Century Gothic" w:hAnsi="Century Gothic"/>
          <w:b/>
          <w:bCs/>
        </w:rPr>
      </w:pPr>
      <w:r w:rsidRPr="00393665">
        <w:rPr>
          <w:rFonts w:ascii="Century Gothic" w:hAnsi="Century Gothic"/>
          <w:b/>
        </w:rPr>
        <w:t>13.7</w:t>
      </w:r>
      <w:r w:rsidRPr="00393665">
        <w:rPr>
          <w:rFonts w:ascii="Century Gothic" w:hAnsi="Century Gothic"/>
        </w:rPr>
        <w:t>. No caso de bens e serviços em geral, é indício de inexequibilidade das propostas valores inferiores a 50% (cinquenta por cento) do valor orçado pela Administração.</w:t>
      </w:r>
    </w:p>
    <w:p w14:paraId="5C891644" w14:textId="77777777" w:rsidR="00393665" w:rsidRPr="00393665" w:rsidRDefault="00393665" w:rsidP="00CA2BFE">
      <w:pPr>
        <w:pStyle w:val="Nivel3"/>
        <w:numPr>
          <w:ilvl w:val="2"/>
          <w:numId w:val="15"/>
        </w:numPr>
        <w:spacing w:beforeLines="50" w:afterLines="50" w:line="240" w:lineRule="auto"/>
        <w:rPr>
          <w:rFonts w:ascii="Century Gothic" w:hAnsi="Century Gothic"/>
        </w:rPr>
      </w:pPr>
      <w:r w:rsidRPr="00393665">
        <w:rPr>
          <w:rFonts w:ascii="Century Gothic" w:hAnsi="Century Gothic"/>
        </w:rPr>
        <w:t xml:space="preserve">A inexequibilidade, na hipótese de que trata o </w:t>
      </w:r>
      <w:r w:rsidRPr="00393665">
        <w:rPr>
          <w:rFonts w:ascii="Century Gothic" w:hAnsi="Century Gothic"/>
          <w:b/>
          <w:bCs/>
        </w:rPr>
        <w:t>caput</w:t>
      </w:r>
      <w:r w:rsidRPr="00393665">
        <w:rPr>
          <w:rFonts w:ascii="Century Gothic" w:hAnsi="Century Gothic"/>
        </w:rPr>
        <w:t>, só será considerada após diligência do pregoeiro, que comprove:</w:t>
      </w:r>
    </w:p>
    <w:p w14:paraId="12280639" w14:textId="77777777" w:rsidR="00393665" w:rsidRPr="00393665" w:rsidRDefault="00393665" w:rsidP="00CA2BFE">
      <w:pPr>
        <w:pStyle w:val="Nivel4"/>
        <w:numPr>
          <w:ilvl w:val="0"/>
          <w:numId w:val="16"/>
        </w:numPr>
        <w:spacing w:beforeLines="50" w:afterLines="50" w:line="240" w:lineRule="auto"/>
        <w:rPr>
          <w:rFonts w:ascii="Century Gothic" w:hAnsi="Century Gothic"/>
        </w:rPr>
      </w:pPr>
      <w:proofErr w:type="gramStart"/>
      <w:r w:rsidRPr="00393665">
        <w:rPr>
          <w:rFonts w:ascii="Century Gothic" w:hAnsi="Century Gothic"/>
        </w:rPr>
        <w:t>que</w:t>
      </w:r>
      <w:proofErr w:type="gramEnd"/>
      <w:r w:rsidRPr="00393665">
        <w:rPr>
          <w:rFonts w:ascii="Century Gothic" w:hAnsi="Century Gothic"/>
        </w:rPr>
        <w:t xml:space="preserve"> o custo do licitante ultrapassa o valor da proposta; e</w:t>
      </w:r>
    </w:p>
    <w:p w14:paraId="2483722E" w14:textId="77777777" w:rsidR="00393665" w:rsidRPr="00393665" w:rsidRDefault="00393665" w:rsidP="00CA2BFE">
      <w:pPr>
        <w:pStyle w:val="Nivel4"/>
        <w:numPr>
          <w:ilvl w:val="0"/>
          <w:numId w:val="16"/>
        </w:numPr>
        <w:spacing w:beforeLines="50" w:afterLines="50" w:line="240" w:lineRule="auto"/>
        <w:rPr>
          <w:rFonts w:ascii="Century Gothic" w:hAnsi="Century Gothic"/>
        </w:rPr>
      </w:pPr>
      <w:proofErr w:type="gramStart"/>
      <w:r w:rsidRPr="00393665">
        <w:rPr>
          <w:rFonts w:ascii="Century Gothic" w:hAnsi="Century Gothic"/>
        </w:rPr>
        <w:t>inexistirem</w:t>
      </w:r>
      <w:proofErr w:type="gramEnd"/>
      <w:r w:rsidRPr="00393665">
        <w:rPr>
          <w:rFonts w:ascii="Century Gothic" w:hAnsi="Century Gothic"/>
        </w:rPr>
        <w:t xml:space="preserve"> custos de oportunidade capazes de justificar o vulto da oferta.</w:t>
      </w:r>
    </w:p>
    <w:p w14:paraId="61C00E66" w14:textId="77777777" w:rsidR="00393665" w:rsidRPr="00393665" w:rsidRDefault="00393665" w:rsidP="00393665">
      <w:pPr>
        <w:pStyle w:val="Nivel2"/>
        <w:spacing w:beforeLines="50" w:afterLines="50" w:line="240" w:lineRule="auto"/>
        <w:ind w:left="0" w:firstLine="0"/>
        <w:rPr>
          <w:rFonts w:ascii="Century Gothic" w:hAnsi="Century Gothic"/>
          <w:b/>
          <w:bCs/>
        </w:rPr>
      </w:pPr>
      <w:r w:rsidRPr="00393665">
        <w:rPr>
          <w:rFonts w:ascii="Century Gothic" w:hAnsi="Century Gothic"/>
          <w:b/>
        </w:rPr>
        <w:t xml:space="preserve">13.8. </w:t>
      </w:r>
      <w:r w:rsidRPr="00393665">
        <w:rPr>
          <w:rFonts w:ascii="Century Gothic" w:hAnsi="Century Gothic"/>
        </w:rPr>
        <w:t xml:space="preserve">Em contratação de serviços de engenharia, além das disposições acima, a análise de exequibilidade e </w:t>
      </w:r>
      <w:proofErr w:type="spellStart"/>
      <w:r w:rsidRPr="00393665">
        <w:rPr>
          <w:rFonts w:ascii="Century Gothic" w:hAnsi="Century Gothic"/>
        </w:rPr>
        <w:t>sobrepreço</w:t>
      </w:r>
      <w:proofErr w:type="spellEnd"/>
      <w:r w:rsidRPr="00393665">
        <w:rPr>
          <w:rFonts w:ascii="Century Gothic" w:hAnsi="Century Gothic"/>
        </w:rPr>
        <w:t xml:space="preserve"> considerará o seguinte:</w:t>
      </w:r>
    </w:p>
    <w:p w14:paraId="1FF54808" w14:textId="77777777" w:rsidR="00393665" w:rsidRPr="00393665" w:rsidRDefault="00393665" w:rsidP="00CA2BFE">
      <w:pPr>
        <w:pStyle w:val="Nivel3"/>
        <w:numPr>
          <w:ilvl w:val="2"/>
          <w:numId w:val="17"/>
        </w:numPr>
        <w:spacing w:beforeLines="50" w:afterLines="50" w:line="240" w:lineRule="auto"/>
        <w:ind w:left="567" w:hanging="12"/>
        <w:rPr>
          <w:rFonts w:ascii="Century Gothic" w:hAnsi="Century Gothic"/>
          <w:b/>
        </w:rPr>
      </w:pPr>
      <w:r w:rsidRPr="00393665">
        <w:rPr>
          <w:rFonts w:ascii="Century Gothic" w:hAnsi="Century Gothic"/>
        </w:rPr>
        <w:t xml:space="preserve">Nos regimes de execução por tarefa, empreitada por preço global ou empreitada integral, </w:t>
      </w:r>
      <w:proofErr w:type="spellStart"/>
      <w:r w:rsidRPr="00393665">
        <w:rPr>
          <w:rFonts w:ascii="Century Gothic" w:hAnsi="Century Gothic"/>
        </w:rPr>
        <w:t>semi-integrada</w:t>
      </w:r>
      <w:proofErr w:type="spellEnd"/>
      <w:r w:rsidRPr="00393665">
        <w:rPr>
          <w:rFonts w:ascii="Century Gothic" w:hAnsi="Century Gothic"/>
        </w:rPr>
        <w:t xml:space="preserve"> ou integrada, a caracterização do </w:t>
      </w:r>
      <w:proofErr w:type="spellStart"/>
      <w:r w:rsidRPr="00393665">
        <w:rPr>
          <w:rFonts w:ascii="Century Gothic" w:hAnsi="Century Gothic"/>
        </w:rPr>
        <w:t>sobrepreço</w:t>
      </w:r>
      <w:proofErr w:type="spellEnd"/>
      <w:r w:rsidRPr="00393665">
        <w:rPr>
          <w:rFonts w:ascii="Century Gothic" w:hAnsi="Century Gothic"/>
        </w:rPr>
        <w:t xml:space="preserve"> se dará pela superação do valor global estimado;</w:t>
      </w:r>
    </w:p>
    <w:p w14:paraId="1FD920BE" w14:textId="77777777" w:rsidR="00393665" w:rsidRPr="00393665" w:rsidRDefault="00393665" w:rsidP="00CA2BFE">
      <w:pPr>
        <w:pStyle w:val="Nivel3"/>
        <w:numPr>
          <w:ilvl w:val="2"/>
          <w:numId w:val="17"/>
        </w:numPr>
        <w:spacing w:beforeLines="50" w:afterLines="50" w:line="240" w:lineRule="auto"/>
        <w:ind w:left="567" w:firstLine="0"/>
        <w:rPr>
          <w:rFonts w:ascii="Century Gothic" w:hAnsi="Century Gothic"/>
          <w:b/>
          <w:color w:val="auto"/>
        </w:rPr>
      </w:pPr>
      <w:r w:rsidRPr="00393665">
        <w:rPr>
          <w:rFonts w:ascii="Century Gothic" w:hAnsi="Century Gothic"/>
        </w:rPr>
        <w:t xml:space="preserve">No regime de empreitada por preço unitário, a caracterização do </w:t>
      </w:r>
      <w:proofErr w:type="spellStart"/>
      <w:r w:rsidRPr="00393665">
        <w:rPr>
          <w:rFonts w:ascii="Century Gothic" w:hAnsi="Century Gothic"/>
        </w:rPr>
        <w:t>sobrepreço</w:t>
      </w:r>
      <w:proofErr w:type="spellEnd"/>
      <w:r w:rsidRPr="00393665">
        <w:rPr>
          <w:rFonts w:ascii="Century Gothic" w:hAnsi="Century Gothic"/>
        </w:rPr>
        <w:t xml:space="preserve"> se dará pela superação do valor global estimado e </w:t>
      </w:r>
      <w:r w:rsidRPr="00393665">
        <w:rPr>
          <w:rFonts w:ascii="Century Gothic" w:hAnsi="Century Gothic"/>
          <w:i/>
          <w:iCs/>
          <w:color w:val="auto"/>
        </w:rPr>
        <w:t>pela superação de custo unitário tido como relevante, conforme planilha anexa ao edital;</w:t>
      </w:r>
    </w:p>
    <w:p w14:paraId="67C9D796" w14:textId="77777777" w:rsidR="00393665" w:rsidRPr="00393665" w:rsidRDefault="00393665" w:rsidP="00CA2BFE">
      <w:pPr>
        <w:pStyle w:val="Nivel3"/>
        <w:numPr>
          <w:ilvl w:val="2"/>
          <w:numId w:val="17"/>
        </w:numPr>
        <w:spacing w:beforeLines="50" w:afterLines="50" w:line="240" w:lineRule="auto"/>
        <w:ind w:left="567" w:firstLine="0"/>
        <w:rPr>
          <w:rFonts w:ascii="Century Gothic" w:hAnsi="Century Gothic"/>
          <w:b/>
          <w:bCs/>
        </w:rPr>
      </w:pPr>
      <w:r w:rsidRPr="00393665">
        <w:rPr>
          <w:rFonts w:ascii="Century Gothic" w:hAnsi="Century Gothic"/>
        </w:rPr>
        <w:t>No caso de serviços de engenharia, serão consideradas inexequíveis as propostas cujos valores forem inferiores a 75% (setenta e cinco por cento) do valor orçado pela Administração, independentemente do regime de execução.</w:t>
      </w:r>
    </w:p>
    <w:p w14:paraId="45608908" w14:textId="77777777" w:rsidR="00393665" w:rsidRPr="00393665" w:rsidRDefault="00393665" w:rsidP="00CA2BFE">
      <w:pPr>
        <w:pStyle w:val="Nivel3"/>
        <w:numPr>
          <w:ilvl w:val="2"/>
          <w:numId w:val="17"/>
        </w:numPr>
        <w:spacing w:beforeLines="50" w:afterLines="50" w:line="240" w:lineRule="auto"/>
        <w:ind w:left="567" w:firstLine="0"/>
        <w:rPr>
          <w:rFonts w:ascii="Century Gothic" w:hAnsi="Century Gothic"/>
          <w:b/>
        </w:rPr>
      </w:pPr>
      <w:r w:rsidRPr="00393665">
        <w:rPr>
          <w:rFonts w:ascii="Century Gothic" w:hAnsi="Century Gothic"/>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375D532" w14:textId="77777777" w:rsidR="00393665" w:rsidRPr="00393665" w:rsidRDefault="00393665" w:rsidP="00393665">
      <w:pPr>
        <w:pStyle w:val="Nivel2"/>
        <w:spacing w:beforeLines="50" w:afterLines="50" w:line="240" w:lineRule="auto"/>
        <w:ind w:left="0" w:firstLine="0"/>
        <w:rPr>
          <w:rFonts w:ascii="Century Gothic" w:hAnsi="Century Gothic"/>
          <w:b/>
        </w:rPr>
      </w:pPr>
      <w:r w:rsidRPr="00393665">
        <w:rPr>
          <w:rFonts w:ascii="Century Gothic" w:hAnsi="Century Gothic"/>
          <w:b/>
        </w:rPr>
        <w:t xml:space="preserve">13.9. </w:t>
      </w:r>
      <w:r w:rsidRPr="00393665">
        <w:rPr>
          <w:rFonts w:ascii="Century Gothic" w:hAnsi="Century Gothic"/>
        </w:rPr>
        <w:t>Se houver indícios de inexequibilidade da proposta de preço, ou em caso da necessidade de esclarecimentos complementares, poderão ser efetuadas diligências, para que a empresa comprove a exequibilidade da proposta.</w:t>
      </w:r>
    </w:p>
    <w:p w14:paraId="7A80981B" w14:textId="77777777" w:rsidR="00393665" w:rsidRPr="00393665" w:rsidRDefault="00393665" w:rsidP="00393665">
      <w:pPr>
        <w:pStyle w:val="Nivel2"/>
        <w:spacing w:beforeLines="50" w:afterLines="50" w:line="240" w:lineRule="auto"/>
        <w:ind w:left="0" w:firstLine="0"/>
        <w:rPr>
          <w:rFonts w:ascii="Century Gothic" w:hAnsi="Century Gothic"/>
          <w:b/>
        </w:rPr>
      </w:pPr>
      <w:r w:rsidRPr="00393665">
        <w:rPr>
          <w:rFonts w:ascii="Century Gothic" w:hAnsi="Century Gothic"/>
          <w:b/>
        </w:rPr>
        <w:t xml:space="preserve">13.10. </w:t>
      </w:r>
      <w:r w:rsidRPr="00393665">
        <w:rPr>
          <w:rFonts w:ascii="Century Gothic" w:hAnsi="Century Gothic"/>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393665">
        <w:rPr>
          <w:rFonts w:ascii="Century Gothic" w:hAnsi="Century Gothic"/>
        </w:rPr>
        <w:t>sob pena</w:t>
      </w:r>
      <w:proofErr w:type="gramEnd"/>
      <w:r w:rsidRPr="00393665">
        <w:rPr>
          <w:rFonts w:ascii="Century Gothic" w:hAnsi="Century Gothic"/>
        </w:rPr>
        <w:t xml:space="preserve"> de não aceitação da proposta.</w:t>
      </w:r>
    </w:p>
    <w:p w14:paraId="325845CF" w14:textId="77777777" w:rsidR="00393665" w:rsidRPr="00393665" w:rsidRDefault="00393665" w:rsidP="00393665">
      <w:pPr>
        <w:pStyle w:val="Nivel2"/>
        <w:spacing w:beforeLines="50" w:afterLines="50" w:line="240" w:lineRule="auto"/>
        <w:ind w:left="0" w:firstLine="0"/>
        <w:rPr>
          <w:rFonts w:ascii="Century Gothic" w:hAnsi="Century Gothic"/>
          <w:b/>
        </w:rPr>
      </w:pPr>
      <w:r w:rsidRPr="00393665">
        <w:rPr>
          <w:rFonts w:ascii="Century Gothic" w:hAnsi="Century Gothic"/>
          <w:b/>
        </w:rPr>
        <w:t xml:space="preserve">13.11. </w:t>
      </w:r>
      <w:r w:rsidRPr="00393665">
        <w:rPr>
          <w:rFonts w:ascii="Century Gothic" w:hAnsi="Century Gothic"/>
        </w:rPr>
        <w:t>Erros no preenchimento da planilha não constituem motivo para a desclassificação da proposta. A planilha poderá́ ser ajustada pelo fornecedor, no prazo indicado pelo sistema, desde que n</w:t>
      </w:r>
      <w:r w:rsidRPr="00393665">
        <w:rPr>
          <w:rFonts w:ascii="Century Gothic" w:hAnsi="Century Gothic" w:cs="Century Gothic"/>
        </w:rPr>
        <w:t>ã</w:t>
      </w:r>
      <w:r w:rsidRPr="00393665">
        <w:rPr>
          <w:rFonts w:ascii="Century Gothic" w:hAnsi="Century Gothic"/>
        </w:rPr>
        <w:t>o haja majora</w:t>
      </w:r>
      <w:r w:rsidRPr="00393665">
        <w:rPr>
          <w:rFonts w:ascii="Century Gothic" w:hAnsi="Century Gothic" w:cs="Century Gothic"/>
        </w:rPr>
        <w:t>çã</w:t>
      </w:r>
      <w:r w:rsidRPr="00393665">
        <w:rPr>
          <w:rFonts w:ascii="Century Gothic" w:hAnsi="Century Gothic"/>
        </w:rPr>
        <w:t>o do preço.</w:t>
      </w:r>
    </w:p>
    <w:p w14:paraId="7F7AF5BB" w14:textId="77777777" w:rsidR="00393665" w:rsidRPr="00393665" w:rsidRDefault="00393665" w:rsidP="00CA2BFE">
      <w:pPr>
        <w:pStyle w:val="Nivel3"/>
        <w:numPr>
          <w:ilvl w:val="2"/>
          <w:numId w:val="18"/>
        </w:numPr>
        <w:spacing w:beforeLines="50" w:afterLines="50" w:line="240" w:lineRule="auto"/>
        <w:ind w:left="567" w:firstLine="0"/>
        <w:rPr>
          <w:rFonts w:ascii="Century Gothic" w:hAnsi="Century Gothic"/>
          <w:b/>
        </w:rPr>
      </w:pPr>
      <w:r w:rsidRPr="00393665">
        <w:rPr>
          <w:rFonts w:ascii="Century Gothic" w:hAnsi="Century Gothic"/>
        </w:rPr>
        <w:t>O ajuste de que trata este dispositivo se limita a sanar erros ou falhas que não alterem a substância das propostas;</w:t>
      </w:r>
    </w:p>
    <w:p w14:paraId="2B31F77A" w14:textId="77777777" w:rsidR="00393665" w:rsidRPr="00393665" w:rsidRDefault="00393665" w:rsidP="00CA2BFE">
      <w:pPr>
        <w:pStyle w:val="Nivel3"/>
        <w:numPr>
          <w:ilvl w:val="2"/>
          <w:numId w:val="18"/>
        </w:numPr>
        <w:spacing w:beforeLines="50" w:afterLines="50" w:line="240" w:lineRule="auto"/>
        <w:ind w:left="567" w:firstLine="0"/>
        <w:rPr>
          <w:rFonts w:ascii="Century Gothic" w:hAnsi="Century Gothic"/>
          <w:b/>
        </w:rPr>
      </w:pPr>
      <w:r w:rsidRPr="00393665">
        <w:rPr>
          <w:rFonts w:ascii="Century Gothic" w:hAnsi="Century Gothic"/>
        </w:rPr>
        <w:t>Considera-se erro no preenchimento da planilha passível de correção a indicação de recolhimento de impostos e contribuições na forma do Simples Nacional, quando não cabível esse regime.</w:t>
      </w:r>
    </w:p>
    <w:p w14:paraId="36EFD66B" w14:textId="77777777" w:rsidR="00393665" w:rsidRPr="00393665" w:rsidRDefault="00393665" w:rsidP="00393665">
      <w:pPr>
        <w:pStyle w:val="Nivel2"/>
        <w:spacing w:beforeLines="50" w:afterLines="50" w:line="240" w:lineRule="auto"/>
        <w:ind w:left="0" w:firstLine="0"/>
        <w:rPr>
          <w:rFonts w:ascii="Century Gothic" w:hAnsi="Century Gothic"/>
          <w:i/>
          <w:iCs/>
        </w:rPr>
      </w:pPr>
      <w:r w:rsidRPr="00393665">
        <w:rPr>
          <w:rFonts w:ascii="Century Gothic" w:hAnsi="Century Gothic"/>
          <w:b/>
        </w:rPr>
        <w:t>13.12</w:t>
      </w:r>
      <w:r w:rsidRPr="00393665">
        <w:rPr>
          <w:rFonts w:ascii="Century Gothic" w:hAnsi="Century Gothic"/>
        </w:rPr>
        <w:t xml:space="preserve">. Caso o Termo de Referência exija a apresentação de amostra, o licitante classificado em primeiro lugar deverá apresenta-la, conforme disciplinado no Termo de Referência, </w:t>
      </w:r>
      <w:proofErr w:type="gramStart"/>
      <w:r w:rsidRPr="00393665">
        <w:rPr>
          <w:rFonts w:ascii="Century Gothic" w:hAnsi="Century Gothic"/>
        </w:rPr>
        <w:t>sob pena</w:t>
      </w:r>
      <w:proofErr w:type="gramEnd"/>
      <w:r w:rsidRPr="00393665">
        <w:rPr>
          <w:rFonts w:ascii="Century Gothic" w:hAnsi="Century Gothic"/>
        </w:rPr>
        <w:t xml:space="preserve"> de não aceitação da proposta.</w:t>
      </w:r>
    </w:p>
    <w:p w14:paraId="2A018B35" w14:textId="77777777" w:rsidR="00393665" w:rsidRPr="00393665" w:rsidRDefault="00393665" w:rsidP="00393665">
      <w:pPr>
        <w:pStyle w:val="Nivel2"/>
        <w:spacing w:beforeLines="50" w:afterLines="50" w:line="240" w:lineRule="auto"/>
        <w:ind w:left="0" w:firstLine="0"/>
        <w:rPr>
          <w:rFonts w:ascii="Century Gothic" w:hAnsi="Century Gothic"/>
        </w:rPr>
      </w:pPr>
      <w:r w:rsidRPr="00393665">
        <w:rPr>
          <w:rFonts w:ascii="Century Gothic" w:hAnsi="Century Gothic"/>
          <w:b/>
        </w:rPr>
        <w:t>13.13</w:t>
      </w:r>
      <w:r w:rsidRPr="00393665">
        <w:rPr>
          <w:rFonts w:ascii="Century Gothic" w:hAnsi="Century Gothic"/>
        </w:rPr>
        <w:t>. Por meio de mensagem no sistema, será divulgado o local e horário de realização do procedimento para a avaliação das amostras, cuja presença será facultada a todos os interessados, incluindo os demais licitantes.</w:t>
      </w:r>
    </w:p>
    <w:p w14:paraId="18463CE9" w14:textId="77777777" w:rsidR="00393665" w:rsidRPr="00393665" w:rsidRDefault="00393665" w:rsidP="00393665">
      <w:pPr>
        <w:pStyle w:val="Nivel2"/>
        <w:spacing w:beforeLines="50" w:afterLines="50" w:line="240" w:lineRule="auto"/>
        <w:ind w:left="0" w:firstLine="0"/>
        <w:rPr>
          <w:rFonts w:ascii="Century Gothic" w:hAnsi="Century Gothic"/>
        </w:rPr>
      </w:pPr>
      <w:r w:rsidRPr="00393665">
        <w:rPr>
          <w:rFonts w:ascii="Century Gothic" w:hAnsi="Century Gothic"/>
          <w:b/>
        </w:rPr>
        <w:t>13.14</w:t>
      </w:r>
      <w:r w:rsidRPr="00393665">
        <w:rPr>
          <w:rFonts w:ascii="Century Gothic" w:hAnsi="Century Gothic"/>
        </w:rPr>
        <w:t>. Os resultados das avaliações serão divulgados por meio de mensagem no sistema.</w:t>
      </w:r>
    </w:p>
    <w:p w14:paraId="599B6327" w14:textId="77777777" w:rsidR="00393665" w:rsidRPr="00393665" w:rsidRDefault="00393665" w:rsidP="00393665">
      <w:pPr>
        <w:pStyle w:val="Nivel2"/>
        <w:spacing w:beforeLines="50" w:afterLines="50" w:line="240" w:lineRule="auto"/>
        <w:ind w:left="0" w:firstLine="0"/>
        <w:rPr>
          <w:rFonts w:ascii="Century Gothic" w:hAnsi="Century Gothic"/>
        </w:rPr>
      </w:pPr>
      <w:r w:rsidRPr="00393665">
        <w:rPr>
          <w:rFonts w:ascii="Century Gothic" w:hAnsi="Century Gothic"/>
          <w:b/>
        </w:rPr>
        <w:t>13.15</w:t>
      </w:r>
      <w:r w:rsidRPr="00393665">
        <w:rPr>
          <w:rFonts w:ascii="Century Gothic" w:hAnsi="Century Gothic"/>
        </w:rPr>
        <w:t>. No caso de não haver entrega da amostra ou ocorrer atraso na entrega, sem justificativa aceita pelo Pregoeiro, ou havendo entrega de amostra fora das especificações previstas neste Edital, a proposta do licitante será recusada.</w:t>
      </w:r>
    </w:p>
    <w:bookmarkEnd w:id="37"/>
    <w:p w14:paraId="65913DF2" w14:textId="77777777" w:rsidR="00393665" w:rsidRPr="00393665" w:rsidRDefault="00393665" w:rsidP="00393665">
      <w:pPr>
        <w:pStyle w:val="Nivel01"/>
        <w:numPr>
          <w:ilvl w:val="0"/>
          <w:numId w:val="0"/>
        </w:numPr>
        <w:tabs>
          <w:tab w:val="clear" w:pos="567"/>
        </w:tabs>
        <w:spacing w:before="0"/>
        <w:rPr>
          <w:rFonts w:ascii="Century Gothic" w:hAnsi="Century Gothic"/>
        </w:rPr>
      </w:pPr>
      <w:r w:rsidRPr="00393665">
        <w:rPr>
          <w:rFonts w:ascii="Century Gothic" w:hAnsi="Century Gothic"/>
        </w:rPr>
        <w:t>14. DOS RECURSOS</w:t>
      </w:r>
    </w:p>
    <w:p w14:paraId="1002657A" w14:textId="77777777" w:rsidR="00393665" w:rsidRPr="00393665" w:rsidRDefault="00393665" w:rsidP="00393665">
      <w:pPr>
        <w:pStyle w:val="Nivel2"/>
        <w:spacing w:before="0" w:after="0" w:line="240" w:lineRule="auto"/>
        <w:ind w:left="0" w:firstLine="0"/>
        <w:rPr>
          <w:rFonts w:ascii="Century Gothic" w:hAnsi="Century Gothic"/>
        </w:rPr>
      </w:pPr>
      <w:proofErr w:type="gramStart"/>
      <w:r w:rsidRPr="00393665">
        <w:rPr>
          <w:rFonts w:ascii="Century Gothic" w:hAnsi="Century Gothic"/>
          <w:b/>
        </w:rPr>
        <w:t>14.1</w:t>
      </w:r>
      <w:r w:rsidRPr="00393665">
        <w:rPr>
          <w:rFonts w:ascii="Century Gothic" w:hAnsi="Century Gothic"/>
        </w:rPr>
        <w:t>.</w:t>
      </w:r>
      <w:proofErr w:type="gramEnd"/>
      <w:r w:rsidRPr="00393665">
        <w:rPr>
          <w:rFonts w:ascii="Century Gothic" w:hAnsi="Century Gothic"/>
        </w:rPr>
        <w:t xml:space="preserve">A interposição de recurso referente ao julgamento das propostas, à habilitação ou inabilitação de licitantes, à anulação ou revogação da licitação, observará o disposto no </w:t>
      </w:r>
      <w:hyperlink r:id="rId46" w:anchor="art165" w:history="1">
        <w:r w:rsidRPr="00393665">
          <w:rPr>
            <w:rStyle w:val="Hyperlink"/>
            <w:rFonts w:ascii="Century Gothic" w:hAnsi="Century Gothic"/>
          </w:rPr>
          <w:t>art. 165 da Lei nº 14.133, de 2021</w:t>
        </w:r>
      </w:hyperlink>
      <w:r w:rsidRPr="00393665">
        <w:rPr>
          <w:rFonts w:ascii="Century Gothic" w:hAnsi="Century Gothic"/>
        </w:rPr>
        <w:t>.</w:t>
      </w:r>
    </w:p>
    <w:p w14:paraId="46FBB6C3" w14:textId="77777777"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14.2</w:t>
      </w:r>
      <w:r w:rsidRPr="00393665">
        <w:rPr>
          <w:rFonts w:ascii="Century Gothic" w:hAnsi="Century Gothic"/>
        </w:rPr>
        <w:t xml:space="preserve">. O prazo recursal é de </w:t>
      </w:r>
      <w:proofErr w:type="gramStart"/>
      <w:r w:rsidRPr="00393665">
        <w:rPr>
          <w:rFonts w:ascii="Century Gothic" w:hAnsi="Century Gothic"/>
        </w:rPr>
        <w:t>3</w:t>
      </w:r>
      <w:proofErr w:type="gramEnd"/>
      <w:r w:rsidRPr="00393665">
        <w:rPr>
          <w:rFonts w:ascii="Century Gothic" w:hAnsi="Century Gothic"/>
        </w:rPr>
        <w:t xml:space="preserve"> (três) dias úteis, contados da data de intimação ou de lavratura da ata.</w:t>
      </w:r>
    </w:p>
    <w:p w14:paraId="419F2E95" w14:textId="77777777"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 xml:space="preserve">14.3. </w:t>
      </w:r>
      <w:r w:rsidRPr="00393665">
        <w:rPr>
          <w:rFonts w:ascii="Century Gothic" w:hAnsi="Century Gothic"/>
        </w:rPr>
        <w:t>Quando o recurso apresentado impugnar o julgamento das propostas ou o ato de habilitação ou inabilitação do licitante:</w:t>
      </w:r>
    </w:p>
    <w:p w14:paraId="12CAD882" w14:textId="77777777" w:rsidR="00393665" w:rsidRPr="00393665" w:rsidRDefault="00393665" w:rsidP="00CA2BFE">
      <w:pPr>
        <w:pStyle w:val="Nivel3"/>
        <w:numPr>
          <w:ilvl w:val="2"/>
          <w:numId w:val="19"/>
        </w:numPr>
        <w:spacing w:before="0" w:after="0" w:line="240" w:lineRule="auto"/>
        <w:ind w:left="567" w:firstLine="0"/>
        <w:rPr>
          <w:rFonts w:ascii="Century Gothic" w:hAnsi="Century Gothic"/>
        </w:rPr>
      </w:pPr>
      <w:proofErr w:type="gramStart"/>
      <w:r w:rsidRPr="00393665">
        <w:rPr>
          <w:rFonts w:ascii="Century Gothic" w:hAnsi="Century Gothic"/>
        </w:rPr>
        <w:t>a</w:t>
      </w:r>
      <w:proofErr w:type="gramEnd"/>
      <w:r w:rsidRPr="00393665">
        <w:rPr>
          <w:rFonts w:ascii="Century Gothic" w:hAnsi="Century Gothic"/>
        </w:rPr>
        <w:t xml:space="preserve"> intenção de recorrer deverá ser manifestada imediatamente, sob pena de preclusão;</w:t>
      </w:r>
    </w:p>
    <w:p w14:paraId="0AE0A68E" w14:textId="77777777" w:rsidR="00393665" w:rsidRPr="00393665" w:rsidRDefault="00393665" w:rsidP="00CA2BFE">
      <w:pPr>
        <w:pStyle w:val="Nivel3"/>
        <w:numPr>
          <w:ilvl w:val="2"/>
          <w:numId w:val="19"/>
        </w:numPr>
        <w:spacing w:before="0" w:after="0" w:line="240" w:lineRule="auto"/>
        <w:ind w:left="567" w:hanging="12"/>
        <w:rPr>
          <w:rFonts w:ascii="Century Gothic" w:hAnsi="Century Gothic"/>
        </w:rPr>
      </w:pPr>
      <w:proofErr w:type="gramStart"/>
      <w:r w:rsidRPr="00393665">
        <w:rPr>
          <w:rFonts w:ascii="Century Gothic" w:hAnsi="Century Gothic"/>
        </w:rPr>
        <w:t>o</w:t>
      </w:r>
      <w:proofErr w:type="gramEnd"/>
      <w:r w:rsidRPr="00393665">
        <w:rPr>
          <w:rFonts w:ascii="Century Gothic" w:hAnsi="Century Gothic"/>
        </w:rPr>
        <w:t xml:space="preserve"> prazo para apresentação das razões recursais será iniciado na data de intimação ou de lavratura da ata de habilitação ou inabilitação;</w:t>
      </w:r>
    </w:p>
    <w:p w14:paraId="67625952" w14:textId="77777777" w:rsidR="00393665" w:rsidRPr="00393665" w:rsidRDefault="00393665" w:rsidP="00CA2BFE">
      <w:pPr>
        <w:pStyle w:val="Nivel3"/>
        <w:numPr>
          <w:ilvl w:val="2"/>
          <w:numId w:val="19"/>
        </w:numPr>
        <w:spacing w:before="0" w:after="0" w:line="240" w:lineRule="auto"/>
        <w:ind w:left="567" w:hanging="12"/>
        <w:rPr>
          <w:rFonts w:ascii="Century Gothic" w:hAnsi="Century Gothic"/>
        </w:rPr>
      </w:pPr>
      <w:proofErr w:type="gramStart"/>
      <w:r w:rsidRPr="00393665">
        <w:rPr>
          <w:rFonts w:ascii="Century Gothic" w:hAnsi="Century Gothic"/>
        </w:rPr>
        <w:t>na</w:t>
      </w:r>
      <w:proofErr w:type="gramEnd"/>
      <w:r w:rsidRPr="00393665">
        <w:rPr>
          <w:rFonts w:ascii="Century Gothic" w:hAnsi="Century Gothic"/>
        </w:rPr>
        <w:t xml:space="preserve"> hipótese de adoção da inversão de fases prevista no </w:t>
      </w:r>
      <w:hyperlink r:id="rId47" w:anchor="art17§1" w:history="1">
        <w:r w:rsidRPr="00393665">
          <w:rPr>
            <w:rStyle w:val="Hyperlink"/>
            <w:rFonts w:ascii="Century Gothic" w:hAnsi="Century Gothic"/>
          </w:rPr>
          <w:t>§ 1º do art. 17 da Lei nº 14.133, de 2021</w:t>
        </w:r>
      </w:hyperlink>
      <w:r w:rsidRPr="00393665">
        <w:rPr>
          <w:rFonts w:ascii="Century Gothic" w:hAnsi="Century Gothic"/>
        </w:rPr>
        <w:t>, o prazo para apresentação das razões recursais será iniciado na data de intimação da ata de julgamento.</w:t>
      </w:r>
    </w:p>
    <w:p w14:paraId="4309806C" w14:textId="77777777"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 xml:space="preserve">14.4. </w:t>
      </w:r>
      <w:r w:rsidRPr="00393665">
        <w:rPr>
          <w:rFonts w:ascii="Century Gothic" w:hAnsi="Century Gothic"/>
        </w:rPr>
        <w:t>Os recursos deverão ser encaminhados em campo próprio do sistema.</w:t>
      </w:r>
    </w:p>
    <w:p w14:paraId="5E907CB5" w14:textId="77777777"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lastRenderedPageBreak/>
        <w:t xml:space="preserve">14.5. </w:t>
      </w:r>
      <w:r w:rsidRPr="00393665">
        <w:rPr>
          <w:rFonts w:ascii="Century Gothic" w:hAnsi="Century Gothic"/>
        </w:rPr>
        <w:t>A falta de manifestação motivada do licitante quanto à intenção de recorrer importará a decadência desse direito.</w:t>
      </w:r>
    </w:p>
    <w:p w14:paraId="680D24E9" w14:textId="77777777" w:rsidR="00393665" w:rsidRPr="00393665" w:rsidRDefault="00393665" w:rsidP="00393665">
      <w:pPr>
        <w:pStyle w:val="Nivel2"/>
        <w:spacing w:before="0" w:line="240" w:lineRule="auto"/>
        <w:ind w:left="567" w:firstLine="0"/>
        <w:rPr>
          <w:rFonts w:ascii="Century Gothic" w:hAnsi="Century Gothic"/>
        </w:rPr>
      </w:pPr>
      <w:r w:rsidRPr="00393665">
        <w:rPr>
          <w:rFonts w:ascii="Century Gothic" w:hAnsi="Century Gothic"/>
          <w:b/>
        </w:rPr>
        <w:t xml:space="preserve">14.5.1. </w:t>
      </w:r>
      <w:r w:rsidRPr="00393665">
        <w:rPr>
          <w:rFonts w:ascii="Century Gothic" w:hAnsi="Century Gothic"/>
        </w:rPr>
        <w:t>Os licitantes que silenciarem neste momento, não poderão, posteriormente, interpor recurso administrativo, uma vez que o direito à interposição decai pela falta de manifestação imediata e motivada na própria sessão, portanto, não serão aceitos embargos contra os atos administrativos da pregoeira e equipe de apoio findado o prazo no sistema.</w:t>
      </w:r>
    </w:p>
    <w:p w14:paraId="5B4DF3D5" w14:textId="77777777"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 xml:space="preserve">14.6. </w:t>
      </w:r>
      <w:r w:rsidRPr="00393665">
        <w:rPr>
          <w:rFonts w:ascii="Century Gothic" w:hAnsi="Century Gothic"/>
        </w:rPr>
        <w:t xml:space="preserve">O recurso será dirigido à autoridade que tiver editado o ato ou proferido a decisão recorrida, a qual poderá reconsiderar sua decisão no prazo de </w:t>
      </w:r>
      <w:proofErr w:type="gramStart"/>
      <w:r w:rsidRPr="00393665">
        <w:rPr>
          <w:rFonts w:ascii="Century Gothic" w:hAnsi="Century Gothic"/>
        </w:rPr>
        <w:t>3</w:t>
      </w:r>
      <w:proofErr w:type="gramEnd"/>
      <w:r w:rsidRPr="00393665">
        <w:rPr>
          <w:rFonts w:ascii="Century Gothic" w:hAnsi="Century Gothic"/>
        </w:rPr>
        <w:t xml:space="preserve"> (três) dias úteis, ou, nesse mesmo prazo, encaminhar recurso para a autoridade superior, a qual deverá proferir sua decisão no prazo de 10 (dez) dias úteis, contado do recebimento dos autos.</w:t>
      </w:r>
    </w:p>
    <w:p w14:paraId="58900F83" w14:textId="77777777"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14.7</w:t>
      </w:r>
      <w:r w:rsidRPr="00393665">
        <w:rPr>
          <w:rFonts w:ascii="Century Gothic" w:hAnsi="Century Gothic"/>
        </w:rPr>
        <w:t xml:space="preserve">. Os recursos interpostos fora do prazo não serão conhecidos. </w:t>
      </w:r>
    </w:p>
    <w:p w14:paraId="29B00C54" w14:textId="77777777"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 xml:space="preserve">14.8. </w:t>
      </w:r>
      <w:r w:rsidRPr="00393665">
        <w:rPr>
          <w:rFonts w:ascii="Century Gothic" w:hAnsi="Century Gothic"/>
        </w:rPr>
        <w:t xml:space="preserve">O prazo para apresentação de contrarrazões ao recurso pelos demais licitantes será de </w:t>
      </w:r>
      <w:proofErr w:type="gramStart"/>
      <w:r w:rsidRPr="00393665">
        <w:rPr>
          <w:rFonts w:ascii="Century Gothic" w:hAnsi="Century Gothic"/>
        </w:rPr>
        <w:t>3</w:t>
      </w:r>
      <w:proofErr w:type="gramEnd"/>
      <w:r w:rsidRPr="00393665">
        <w:rPr>
          <w:rFonts w:ascii="Century Gothic" w:hAnsi="Century Gothic"/>
        </w:rPr>
        <w:t xml:space="preserve"> (três) dias úteis, contados da data da intimação pessoal ou da divulgação da interposição do recurso, assegurada a vista imediata dos elementos indispensáveis à defesa de seus interesses.</w:t>
      </w:r>
    </w:p>
    <w:p w14:paraId="61D5B008" w14:textId="77777777"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 xml:space="preserve">14.9. </w:t>
      </w:r>
      <w:r w:rsidRPr="00393665">
        <w:rPr>
          <w:rFonts w:ascii="Century Gothic" w:hAnsi="Century Gothic"/>
        </w:rPr>
        <w:t xml:space="preserve">O recurso e o pedido de reconsideração terão efeito suspensivo do ato ou da decisão recorrida até que sobrevenha decisão final da autoridade competente. </w:t>
      </w:r>
    </w:p>
    <w:p w14:paraId="5DCF019D" w14:textId="77777777"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 xml:space="preserve">14.10. </w:t>
      </w:r>
      <w:r w:rsidRPr="00393665">
        <w:rPr>
          <w:rFonts w:ascii="Century Gothic" w:hAnsi="Century Gothic"/>
        </w:rPr>
        <w:t xml:space="preserve"> O acolhimento do recurso invalida tão somente os atos insuscetíveis de aproveitamento. </w:t>
      </w:r>
    </w:p>
    <w:p w14:paraId="697DD4A6" w14:textId="77777777" w:rsidR="00393665" w:rsidRPr="00393665" w:rsidRDefault="00393665" w:rsidP="00393665">
      <w:pPr>
        <w:spacing w:line="240" w:lineRule="auto"/>
        <w:jc w:val="both"/>
        <w:rPr>
          <w:rFonts w:ascii="Century Gothic" w:eastAsia="Arial" w:hAnsi="Century Gothic"/>
          <w:sz w:val="20"/>
          <w:szCs w:val="20"/>
        </w:rPr>
      </w:pPr>
    </w:p>
    <w:p w14:paraId="1B53E4BC" w14:textId="77777777" w:rsidR="00393665" w:rsidRPr="00393665" w:rsidRDefault="00393665" w:rsidP="00393665">
      <w:pPr>
        <w:spacing w:after="0" w:line="240" w:lineRule="auto"/>
        <w:jc w:val="both"/>
        <w:rPr>
          <w:rFonts w:ascii="Century Gothic" w:hAnsi="Century Gothic" w:cstheme="minorHAnsi"/>
          <w:b/>
          <w:sz w:val="20"/>
          <w:szCs w:val="20"/>
        </w:rPr>
      </w:pPr>
      <w:r w:rsidRPr="00393665">
        <w:rPr>
          <w:rFonts w:ascii="Century Gothic" w:hAnsi="Century Gothic" w:cstheme="minorHAnsi"/>
          <w:b/>
          <w:sz w:val="20"/>
          <w:szCs w:val="20"/>
        </w:rPr>
        <w:t>15. DA REABERTURA DA SESSÃO PÚBLICA</w:t>
      </w:r>
    </w:p>
    <w:p w14:paraId="7C7AC082"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sz w:val="20"/>
          <w:szCs w:val="20"/>
        </w:rPr>
        <w:t xml:space="preserve">15.1. </w:t>
      </w:r>
      <w:r w:rsidRPr="00393665">
        <w:rPr>
          <w:rFonts w:ascii="Century Gothic" w:hAnsi="Century Gothic" w:cstheme="minorHAnsi"/>
          <w:sz w:val="20"/>
          <w:szCs w:val="20"/>
        </w:rPr>
        <w:t>A sessão pública poderá ser reaberta:</w:t>
      </w:r>
    </w:p>
    <w:p w14:paraId="0C382E9F"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sz w:val="20"/>
          <w:szCs w:val="20"/>
        </w:rPr>
        <w:t xml:space="preserve">15.1.1. </w:t>
      </w:r>
      <w:r w:rsidRPr="00393665">
        <w:rPr>
          <w:rFonts w:ascii="Century Gothic" w:hAnsi="Century Gothic" w:cstheme="minorHAnsi"/>
          <w:sz w:val="20"/>
          <w:szCs w:val="20"/>
        </w:rPr>
        <w:t>Nas hipóteses de provimento de recurso que leve à anulação de atos anteriores à realização da sessão pública virtual precedente ou em que seja anulada a própria sessão pública virtual, situação em que serão repetidos os atos anulados e os que dele dependam.</w:t>
      </w:r>
    </w:p>
    <w:p w14:paraId="626132BF"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sz w:val="20"/>
          <w:szCs w:val="20"/>
        </w:rPr>
        <w:t xml:space="preserve">15.1.2. </w:t>
      </w:r>
      <w:r w:rsidRPr="00393665">
        <w:rPr>
          <w:rFonts w:ascii="Century Gothic" w:hAnsi="Century Gothic" w:cstheme="minorHAnsi"/>
          <w:sz w:val="20"/>
          <w:szCs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45E4B0F0"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sz w:val="20"/>
          <w:szCs w:val="20"/>
        </w:rPr>
        <w:t xml:space="preserve">15.2. </w:t>
      </w:r>
      <w:r w:rsidRPr="00393665">
        <w:rPr>
          <w:rFonts w:ascii="Century Gothic" w:hAnsi="Century Gothic" w:cstheme="minorHAnsi"/>
          <w:sz w:val="20"/>
          <w:szCs w:val="20"/>
        </w:rPr>
        <w:t>Todos os licitantes remanescentes deverão ser convocados para acompanhar a sessão reaberta.</w:t>
      </w:r>
    </w:p>
    <w:p w14:paraId="41763968" w14:textId="4AD4FE77" w:rsidR="00393665" w:rsidRPr="00393665" w:rsidRDefault="00393665" w:rsidP="00393665">
      <w:pPr>
        <w:spacing w:line="240" w:lineRule="auto"/>
        <w:jc w:val="both"/>
        <w:rPr>
          <w:rFonts w:ascii="Century Gothic" w:hAnsi="Century Gothic" w:cstheme="minorHAnsi"/>
          <w:sz w:val="20"/>
          <w:szCs w:val="20"/>
        </w:rPr>
      </w:pPr>
      <w:r w:rsidRPr="00393665">
        <w:rPr>
          <w:rFonts w:ascii="Century Gothic" w:hAnsi="Century Gothic" w:cstheme="minorHAnsi"/>
          <w:b/>
          <w:sz w:val="20"/>
          <w:szCs w:val="20"/>
        </w:rPr>
        <w:t xml:space="preserve">15.2.1. </w:t>
      </w:r>
      <w:r w:rsidRPr="00393665">
        <w:rPr>
          <w:rFonts w:ascii="Century Gothic" w:hAnsi="Century Gothic" w:cstheme="minorHAnsi"/>
          <w:sz w:val="20"/>
          <w:szCs w:val="20"/>
        </w:rPr>
        <w:t>A convocação se dará por meio do sistema eletrônico (“chat”), e-mail, ou, ainda, fac-símile, de acordo com a fase do procedimento licitatório.</w:t>
      </w:r>
    </w:p>
    <w:p w14:paraId="6F8510D6" w14:textId="77777777" w:rsidR="00393665" w:rsidRPr="00393665" w:rsidRDefault="00393665" w:rsidP="00393665">
      <w:pPr>
        <w:spacing w:after="0" w:line="240" w:lineRule="auto"/>
        <w:jc w:val="both"/>
        <w:rPr>
          <w:rFonts w:ascii="Century Gothic" w:hAnsi="Century Gothic" w:cstheme="minorHAnsi"/>
          <w:b/>
          <w:sz w:val="20"/>
          <w:szCs w:val="20"/>
        </w:rPr>
      </w:pPr>
      <w:r w:rsidRPr="00393665">
        <w:rPr>
          <w:rFonts w:ascii="Century Gothic" w:hAnsi="Century Gothic" w:cstheme="minorHAnsi"/>
          <w:b/>
          <w:sz w:val="20"/>
          <w:szCs w:val="20"/>
        </w:rPr>
        <w:t>16. DA ADJUDICAÇÃO E HOMOLOGAÇÃO</w:t>
      </w:r>
    </w:p>
    <w:p w14:paraId="5EE3DB93"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sz w:val="20"/>
          <w:szCs w:val="20"/>
        </w:rPr>
        <w:t xml:space="preserve">16.1. </w:t>
      </w:r>
      <w:r w:rsidRPr="00393665">
        <w:rPr>
          <w:rFonts w:ascii="Century Gothic" w:hAnsi="Century Gothic" w:cstheme="minorHAnsi"/>
          <w:sz w:val="20"/>
          <w:szCs w:val="20"/>
        </w:rPr>
        <w:t>Inexistindo manifestação recursal, a Autoridade Superior adjudicará o objeto da licitação ao licitante vencedor, com a posterior homologação do resultado pela Autoridade Superior.</w:t>
      </w:r>
    </w:p>
    <w:p w14:paraId="44BD752D" w14:textId="60DC948B" w:rsid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sz w:val="20"/>
          <w:szCs w:val="20"/>
        </w:rPr>
        <w:t>16.2.</w:t>
      </w:r>
      <w:r w:rsidRPr="00393665">
        <w:rPr>
          <w:rFonts w:ascii="Century Gothic" w:hAnsi="Century Gothic" w:cstheme="minorHAnsi"/>
          <w:sz w:val="20"/>
          <w:szCs w:val="20"/>
        </w:rPr>
        <w:t xml:space="preserve"> Decididos os recursos </w:t>
      </w:r>
      <w:proofErr w:type="gramStart"/>
      <w:r w:rsidRPr="00393665">
        <w:rPr>
          <w:rFonts w:ascii="Century Gothic" w:hAnsi="Century Gothic" w:cstheme="minorHAnsi"/>
          <w:sz w:val="20"/>
          <w:szCs w:val="20"/>
        </w:rPr>
        <w:t>porventura interpostos, e constatada</w:t>
      </w:r>
      <w:proofErr w:type="gramEnd"/>
      <w:r w:rsidRPr="00393665">
        <w:rPr>
          <w:rFonts w:ascii="Century Gothic" w:hAnsi="Century Gothic" w:cstheme="minorHAnsi"/>
          <w:sz w:val="20"/>
          <w:szCs w:val="20"/>
        </w:rPr>
        <w:t xml:space="preserve"> a regularidade dos atos procedimentais, a Autoridade Superior adjudicará o objeto ao licitante vencedor e homologará o procedimento licitatório.</w:t>
      </w:r>
    </w:p>
    <w:p w14:paraId="39D566C9" w14:textId="77777777" w:rsidR="00393665" w:rsidRPr="00393665" w:rsidRDefault="00393665" w:rsidP="00393665">
      <w:pPr>
        <w:spacing w:after="0" w:line="240" w:lineRule="auto"/>
        <w:jc w:val="both"/>
        <w:rPr>
          <w:rFonts w:ascii="Century Gothic" w:hAnsi="Century Gothic" w:cstheme="minorHAnsi"/>
          <w:sz w:val="20"/>
          <w:szCs w:val="20"/>
        </w:rPr>
      </w:pPr>
    </w:p>
    <w:p w14:paraId="33451418" w14:textId="77777777" w:rsidR="00393665" w:rsidRPr="00393665" w:rsidRDefault="00393665" w:rsidP="00393665">
      <w:pPr>
        <w:pStyle w:val="Nivel2"/>
        <w:spacing w:before="0" w:after="0" w:line="240" w:lineRule="auto"/>
        <w:ind w:left="0" w:firstLine="0"/>
        <w:rPr>
          <w:rFonts w:ascii="Century Gothic" w:hAnsi="Century Gothic"/>
          <w:b/>
        </w:rPr>
      </w:pPr>
      <w:r w:rsidRPr="00393665">
        <w:rPr>
          <w:rFonts w:ascii="Century Gothic" w:hAnsi="Century Gothic"/>
          <w:b/>
        </w:rPr>
        <w:t>17. DA ATA DE REGISTRO DE PREÇOS</w:t>
      </w:r>
    </w:p>
    <w:p w14:paraId="7C20A0E6"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17.1. </w:t>
      </w:r>
      <w:r w:rsidRPr="00393665">
        <w:rPr>
          <w:rFonts w:ascii="Century Gothic" w:hAnsi="Century Gothic" w:cs="Arial"/>
          <w:bCs/>
          <w:sz w:val="20"/>
          <w:szCs w:val="20"/>
          <w:lang w:eastAsia="pt-BR" w:bidi="ar-SA"/>
        </w:rPr>
        <w:t xml:space="preserve">Esgotados todos os prazos recursais, a Administração homologará o processo licitatório e convocará o representante legal da empresa licitante para assinar a ata de registro de preços, aceitar ou retirar o instrumento equivalente, no prazo de 05 (cinco) dias contados da data da convocação, </w:t>
      </w:r>
      <w:proofErr w:type="gramStart"/>
      <w:r w:rsidRPr="00393665">
        <w:rPr>
          <w:rFonts w:ascii="Century Gothic" w:hAnsi="Century Gothic" w:cs="Arial"/>
          <w:bCs/>
          <w:sz w:val="20"/>
          <w:szCs w:val="20"/>
          <w:lang w:eastAsia="pt-BR" w:bidi="ar-SA"/>
        </w:rPr>
        <w:t>sob pena</w:t>
      </w:r>
      <w:proofErr w:type="gramEnd"/>
      <w:r w:rsidRPr="00393665">
        <w:rPr>
          <w:rFonts w:ascii="Century Gothic" w:hAnsi="Century Gothic" w:cs="Arial"/>
          <w:bCs/>
          <w:sz w:val="20"/>
          <w:szCs w:val="20"/>
          <w:lang w:eastAsia="pt-BR" w:bidi="ar-SA"/>
        </w:rPr>
        <w:t xml:space="preserve"> de decair do direito de ter seu produto registrado, nos termos do Art. 90, da Lei Federal nº 14.133/21 e sem prejuízo das sanções previstas no art. 156 da mesma Lei.</w:t>
      </w:r>
    </w:p>
    <w:p w14:paraId="0AC9A300"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17.2. </w:t>
      </w:r>
      <w:r w:rsidRPr="00393665">
        <w:rPr>
          <w:rFonts w:ascii="Century Gothic" w:hAnsi="Century Gothic" w:cs="Arial"/>
          <w:bCs/>
          <w:sz w:val="20"/>
          <w:szCs w:val="20"/>
          <w:lang w:eastAsia="pt-BR" w:bidi="ar-SA"/>
        </w:rPr>
        <w:t>O prazo referido no item anterior poderá ser prorrogado por igual período desde que haja solicitação expressa do detentor, e motivo justificado.</w:t>
      </w:r>
    </w:p>
    <w:p w14:paraId="747EEBD2"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17.3. </w:t>
      </w:r>
      <w:r w:rsidRPr="00393665">
        <w:rPr>
          <w:rFonts w:ascii="Century Gothic" w:hAnsi="Century Gothic" w:cs="Arial"/>
          <w:bCs/>
          <w:sz w:val="20"/>
          <w:szCs w:val="20"/>
          <w:lang w:eastAsia="pt-BR" w:bidi="ar-SA"/>
        </w:rPr>
        <w:t xml:space="preserve">Uma vez assinada a Ata de Registro de preços, assume o REGISTRADO o compromisso de atender durante o prazo de vigência do respectivo registro de preços os pedidos realizados </w:t>
      </w:r>
      <w:r w:rsidRPr="00393665">
        <w:rPr>
          <w:rFonts w:ascii="Century Gothic" w:hAnsi="Century Gothic" w:cs="Arial"/>
          <w:bCs/>
          <w:sz w:val="20"/>
          <w:szCs w:val="20"/>
          <w:lang w:eastAsia="pt-BR" w:bidi="ar-SA"/>
        </w:rPr>
        <w:lastRenderedPageBreak/>
        <w:t>pela Administração, quando então será celebrado o respectivo contrato ou instrumento equivalente, estabelecendo quantidades, prazos de entrega e demais características dos produtos e/ou dos serviços a serem prestados.</w:t>
      </w:r>
    </w:p>
    <w:p w14:paraId="4429D9AA"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17.3.1. </w:t>
      </w:r>
      <w:r w:rsidRPr="00393665">
        <w:rPr>
          <w:rFonts w:ascii="Century Gothic" w:hAnsi="Century Gothic" w:cs="Arial"/>
          <w:bCs/>
          <w:sz w:val="20"/>
          <w:szCs w:val="20"/>
          <w:lang w:eastAsia="pt-BR" w:bidi="ar-SA"/>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14902AB3"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17.4. </w:t>
      </w:r>
      <w:r w:rsidRPr="00393665">
        <w:rPr>
          <w:rFonts w:ascii="Century Gothic" w:hAnsi="Century Gothic" w:cs="Arial"/>
          <w:bCs/>
          <w:sz w:val="20"/>
          <w:szCs w:val="20"/>
          <w:lang w:eastAsia="pt-BR" w:bidi="ar-SA"/>
        </w:rPr>
        <w:t>Será registrado apenas o valor do vencedor da disputa para o respectivo item.</w:t>
      </w:r>
    </w:p>
    <w:p w14:paraId="79C2C3A1"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17.5. </w:t>
      </w:r>
      <w:r w:rsidRPr="00393665">
        <w:rPr>
          <w:rFonts w:ascii="Century Gothic" w:hAnsi="Century Gothic" w:cs="Arial"/>
          <w:bCs/>
          <w:sz w:val="20"/>
          <w:szCs w:val="20"/>
          <w:lang w:eastAsia="pt-BR" w:bidi="ar-SA"/>
        </w:rPr>
        <w:t>A partir da assinatura da ata de registro de preços, a licitante se obriga a cumprir, na sua íntegra todas as condições estabelecidas, ficando sujeita, inclusive as penalidades pelo descumprimento de quaisquer de suas cláusulas.</w:t>
      </w:r>
    </w:p>
    <w:p w14:paraId="3FD7F6F1" w14:textId="77777777" w:rsidR="00393665" w:rsidRPr="00393665" w:rsidRDefault="00393665" w:rsidP="00393665">
      <w:pPr>
        <w:pStyle w:val="LO-normal"/>
        <w:jc w:val="both"/>
        <w:rPr>
          <w:rFonts w:ascii="Century Gothic" w:hAnsi="Century Gothic" w:cs="Arial"/>
          <w:b/>
          <w:sz w:val="20"/>
          <w:szCs w:val="20"/>
          <w:lang w:eastAsia="pt-BR" w:bidi="ar-SA"/>
        </w:rPr>
      </w:pPr>
      <w:r w:rsidRPr="00393665">
        <w:rPr>
          <w:rFonts w:ascii="Century Gothic" w:hAnsi="Century Gothic" w:cs="Arial"/>
          <w:b/>
          <w:sz w:val="20"/>
          <w:szCs w:val="20"/>
          <w:lang w:eastAsia="pt-BR" w:bidi="ar-SA"/>
        </w:rPr>
        <w:t xml:space="preserve">17.6. </w:t>
      </w:r>
      <w:r w:rsidRPr="00393665">
        <w:rPr>
          <w:rFonts w:ascii="Century Gothic" w:hAnsi="Century Gothic" w:cs="Arial"/>
          <w:bCs/>
          <w:sz w:val="20"/>
          <w:szCs w:val="20"/>
          <w:lang w:eastAsia="pt-BR" w:bidi="ar-SA"/>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5B295457" w14:textId="77777777" w:rsidR="00393665" w:rsidRPr="00393665" w:rsidRDefault="00393665" w:rsidP="00393665">
      <w:pPr>
        <w:pStyle w:val="LO-normal"/>
        <w:jc w:val="both"/>
        <w:rPr>
          <w:rFonts w:ascii="Century Gothic" w:hAnsi="Century Gothic" w:cs="Arial"/>
          <w:b/>
          <w:sz w:val="20"/>
          <w:szCs w:val="20"/>
          <w:lang w:eastAsia="pt-BR" w:bidi="ar-SA"/>
        </w:rPr>
      </w:pPr>
      <w:r w:rsidRPr="00393665">
        <w:rPr>
          <w:rFonts w:ascii="Century Gothic" w:hAnsi="Century Gothic" w:cs="Arial"/>
          <w:b/>
          <w:sz w:val="20"/>
          <w:szCs w:val="20"/>
          <w:lang w:eastAsia="pt-BR" w:bidi="ar-SA"/>
        </w:rPr>
        <w:t>17.7. 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e do DECRETO FEDERAL Nº 11.462, DE 31 DE MARÇO DE 2023.</w:t>
      </w:r>
    </w:p>
    <w:p w14:paraId="5B9570CF" w14:textId="77777777" w:rsidR="00393665" w:rsidRPr="00393665" w:rsidRDefault="00393665" w:rsidP="00393665">
      <w:pPr>
        <w:tabs>
          <w:tab w:val="left" w:pos="635"/>
        </w:tabs>
        <w:autoSpaceDE w:val="0"/>
        <w:spacing w:line="240" w:lineRule="auto"/>
        <w:jc w:val="both"/>
        <w:rPr>
          <w:rFonts w:ascii="Century Gothic" w:hAnsi="Century Gothic" w:cs="Calibri"/>
          <w:sz w:val="20"/>
          <w:szCs w:val="20"/>
        </w:rPr>
      </w:pPr>
      <w:r w:rsidRPr="00393665">
        <w:rPr>
          <w:rFonts w:ascii="Century Gothic" w:hAnsi="Century Gothic" w:cs="Calibri"/>
          <w:b/>
          <w:sz w:val="20"/>
          <w:szCs w:val="20"/>
        </w:rPr>
        <w:t>17.7.2 -</w:t>
      </w:r>
      <w:r w:rsidRPr="00393665">
        <w:rPr>
          <w:rFonts w:ascii="Century Gothic" w:hAnsi="Century Gothic" w:cs="Calibri"/>
          <w:sz w:val="20"/>
          <w:szCs w:val="20"/>
        </w:rPr>
        <w:t xml:space="preserve"> A ata de Registro de Preços poderá gerar contrato, conforme disposto no Decreto 11.462/23, sendo:</w:t>
      </w:r>
    </w:p>
    <w:p w14:paraId="5EE58298" w14:textId="77777777" w:rsidR="00920035" w:rsidRPr="00393665" w:rsidRDefault="00920035" w:rsidP="00393665">
      <w:pPr>
        <w:spacing w:after="0" w:line="240" w:lineRule="auto"/>
        <w:ind w:left="1276"/>
        <w:jc w:val="both"/>
        <w:rPr>
          <w:rFonts w:ascii="Century Gothic" w:hAnsi="Century Gothic" w:cs="Calibri"/>
          <w:sz w:val="20"/>
          <w:szCs w:val="20"/>
          <w:lang w:eastAsia="pt-BR"/>
        </w:rPr>
      </w:pPr>
      <w:r w:rsidRPr="00393665">
        <w:rPr>
          <w:rFonts w:ascii="Century Gothic" w:hAnsi="Century Gothic" w:cs="Calibri"/>
          <w:b/>
          <w:sz w:val="20"/>
          <w:szCs w:val="20"/>
          <w:lang w:eastAsia="pt-BR"/>
        </w:rPr>
        <w:t>Art. 23</w:t>
      </w:r>
      <w:r w:rsidRPr="00393665">
        <w:rPr>
          <w:rFonts w:ascii="Century Gothic" w:hAnsi="Century Gothic" w:cs="Calibri"/>
          <w:sz w:val="20"/>
          <w:szCs w:val="20"/>
          <w:lang w:eastAsia="pt-BR"/>
        </w:rPr>
        <w:t xml:space="preserve">. Fica vedado efetuar </w:t>
      </w:r>
      <w:r w:rsidRPr="00393665">
        <w:rPr>
          <w:rFonts w:ascii="Century Gothic" w:hAnsi="Century Gothic" w:cs="Calibri"/>
          <w:b/>
          <w:sz w:val="20"/>
          <w:szCs w:val="20"/>
          <w:u w:val="single"/>
          <w:lang w:eastAsia="pt-BR"/>
        </w:rPr>
        <w:t>acréscimos nos quantitativos fixados pela ata de registro de preços</w:t>
      </w:r>
      <w:r w:rsidRPr="00393665">
        <w:rPr>
          <w:rFonts w:ascii="Century Gothic" w:hAnsi="Century Gothic" w:cs="Calibri"/>
          <w:sz w:val="20"/>
          <w:szCs w:val="20"/>
          <w:lang w:eastAsia="pt-BR"/>
        </w:rPr>
        <w:t>.</w:t>
      </w:r>
    </w:p>
    <w:p w14:paraId="25CFE4A7" w14:textId="77777777" w:rsidR="00920035" w:rsidRPr="00393665" w:rsidRDefault="00920035" w:rsidP="00393665">
      <w:pPr>
        <w:spacing w:after="0" w:line="240" w:lineRule="auto"/>
        <w:ind w:left="1276"/>
        <w:jc w:val="both"/>
        <w:rPr>
          <w:rFonts w:ascii="Century Gothic" w:hAnsi="Century Gothic" w:cs="Calibri"/>
          <w:sz w:val="20"/>
          <w:szCs w:val="20"/>
          <w:lang w:eastAsia="pt-BR"/>
        </w:rPr>
      </w:pPr>
      <w:bookmarkStart w:id="38" w:name="art12§2"/>
      <w:bookmarkStart w:id="39" w:name="art12§3"/>
      <w:bookmarkEnd w:id="38"/>
      <w:bookmarkEnd w:id="39"/>
      <w:r w:rsidRPr="00393665">
        <w:rPr>
          <w:rFonts w:ascii="Century Gothic" w:hAnsi="Century Gothic" w:cs="Calibri"/>
          <w:b/>
          <w:sz w:val="20"/>
          <w:szCs w:val="20"/>
          <w:lang w:eastAsia="pt-BR"/>
        </w:rPr>
        <w:t>Art. 34.</w:t>
      </w:r>
      <w:r w:rsidRPr="00393665">
        <w:rPr>
          <w:rFonts w:ascii="Century Gothic" w:hAnsi="Century Gothic" w:cs="Calibri"/>
          <w:sz w:val="20"/>
          <w:szCs w:val="20"/>
          <w:lang w:eastAsia="pt-BR"/>
        </w:rPr>
        <w:t xml:space="preserve">  (...) Parágrafo único.  Os instrumentos de que trata o caput serão assinados no prazo de validade da ata de registro de preços.</w:t>
      </w:r>
    </w:p>
    <w:p w14:paraId="33838F92" w14:textId="77777777" w:rsidR="00920035" w:rsidRPr="00393665" w:rsidRDefault="00920035" w:rsidP="00393665">
      <w:pPr>
        <w:spacing w:after="0" w:line="240" w:lineRule="auto"/>
        <w:ind w:left="1276"/>
        <w:jc w:val="both"/>
        <w:rPr>
          <w:rFonts w:ascii="Century Gothic" w:hAnsi="Century Gothic" w:cs="Calibri"/>
          <w:sz w:val="20"/>
          <w:szCs w:val="20"/>
          <w:lang w:eastAsia="pt-BR"/>
        </w:rPr>
      </w:pPr>
      <w:bookmarkStart w:id="40" w:name="art12§4"/>
      <w:bookmarkEnd w:id="40"/>
      <w:r w:rsidRPr="00393665">
        <w:rPr>
          <w:rFonts w:ascii="Century Gothic" w:hAnsi="Century Gothic" w:cs="Calibri"/>
          <w:b/>
          <w:sz w:val="20"/>
          <w:szCs w:val="20"/>
          <w:lang w:eastAsia="pt-BR"/>
        </w:rPr>
        <w:t xml:space="preserve">Art. 35.  </w:t>
      </w:r>
      <w:r w:rsidRPr="00393665">
        <w:rPr>
          <w:rFonts w:ascii="Century Gothic" w:hAnsi="Century Gothic" w:cs="Calibri"/>
          <w:sz w:val="20"/>
          <w:szCs w:val="20"/>
          <w:lang w:eastAsia="pt-BR"/>
        </w:rPr>
        <w:t>Os contratos decorrentes do sistema de registro de preços poderão ser alterados, observado o disposto no art. 124 da Lei nº 14.133, de 2021.</w:t>
      </w:r>
    </w:p>
    <w:p w14:paraId="592790A8" w14:textId="77777777" w:rsidR="00920035" w:rsidRDefault="00920035" w:rsidP="00393665">
      <w:pPr>
        <w:spacing w:after="0" w:line="240" w:lineRule="auto"/>
        <w:ind w:left="1276"/>
        <w:jc w:val="both"/>
        <w:rPr>
          <w:rFonts w:ascii="Century Gothic" w:hAnsi="Century Gothic" w:cs="Calibri"/>
          <w:sz w:val="20"/>
          <w:szCs w:val="20"/>
          <w:lang w:eastAsia="pt-BR"/>
        </w:rPr>
      </w:pPr>
      <w:r w:rsidRPr="00393665">
        <w:rPr>
          <w:rFonts w:ascii="Century Gothic" w:hAnsi="Century Gothic" w:cs="Calibri"/>
          <w:b/>
          <w:sz w:val="20"/>
          <w:szCs w:val="20"/>
          <w:lang w:eastAsia="pt-BR"/>
        </w:rPr>
        <w:t>Art. 36</w:t>
      </w:r>
      <w:r w:rsidRPr="00393665">
        <w:rPr>
          <w:rFonts w:ascii="Century Gothic" w:hAnsi="Century Gothic" w:cs="Calibri"/>
          <w:sz w:val="20"/>
          <w:szCs w:val="20"/>
          <w:lang w:eastAsia="pt-BR"/>
        </w:rPr>
        <w:t>.  A vigência dos contratos decorrentes do sistema de registro de preços será estabelecida no edital ou no aviso de contratação direta, observado o disposto no art. 105 da Lei nº 14.133, de 2021.</w:t>
      </w:r>
    </w:p>
    <w:p w14:paraId="4AB4F6C3" w14:textId="37FF4EB9" w:rsidR="00E64D08" w:rsidRPr="00393665" w:rsidRDefault="00534890" w:rsidP="009B6197">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left="1276"/>
        <w:jc w:val="both"/>
        <w:rPr>
          <w:rFonts w:ascii="Century Gothic" w:hAnsi="Century Gothic" w:cs="Calibri"/>
          <w:sz w:val="20"/>
          <w:szCs w:val="20"/>
          <w:lang w:eastAsia="pt-BR"/>
        </w:rPr>
      </w:pPr>
      <w:r w:rsidRPr="009B6197">
        <w:rPr>
          <w:rFonts w:ascii="Century Gothic" w:hAnsi="Century Gothic" w:cs="Calibri"/>
          <w:b/>
          <w:sz w:val="20"/>
          <w:szCs w:val="20"/>
          <w:u w:val="single"/>
          <w:lang w:eastAsia="pt-BR"/>
        </w:rPr>
        <w:t>Define-se</w:t>
      </w:r>
      <w:r>
        <w:rPr>
          <w:rFonts w:ascii="Century Gothic" w:hAnsi="Century Gothic" w:cs="Calibri"/>
          <w:sz w:val="20"/>
          <w:szCs w:val="20"/>
          <w:lang w:eastAsia="pt-BR"/>
        </w:rPr>
        <w:t xml:space="preserve"> a vigência dos contratos decorrentes do sistema de registro de preços o prazo de 12 (doze) meses, </w:t>
      </w:r>
      <w:r w:rsidRPr="00534890">
        <w:rPr>
          <w:rFonts w:ascii="Century Gothic" w:hAnsi="Century Gothic" w:cs="Calibri"/>
          <w:sz w:val="20"/>
          <w:szCs w:val="20"/>
          <w:lang w:eastAsia="pt-BR"/>
        </w:rPr>
        <w:t xml:space="preserve">e </w:t>
      </w:r>
      <w:proofErr w:type="gramStart"/>
      <w:r w:rsidRPr="00534890">
        <w:rPr>
          <w:rFonts w:ascii="Century Gothic" w:hAnsi="Century Gothic" w:cs="Calibri"/>
          <w:sz w:val="20"/>
          <w:szCs w:val="20"/>
          <w:lang w:eastAsia="pt-BR"/>
        </w:rPr>
        <w:t>deverão</w:t>
      </w:r>
      <w:proofErr w:type="gramEnd"/>
      <w:r w:rsidRPr="00534890">
        <w:rPr>
          <w:rFonts w:ascii="Century Gothic" w:hAnsi="Century Gothic" w:cs="Calibri"/>
          <w:sz w:val="20"/>
          <w:szCs w:val="20"/>
          <w:lang w:eastAsia="pt-BR"/>
        </w:rPr>
        <w:t xml:space="preserve"> ser observadas, no momento da contratação e a cada exercício financeiro, a disponibilidade de créditos orçamentários, bem como a previsão no plano plurianual, quando ultrapassar 1 (um) exercício financeiro.</w:t>
      </w:r>
    </w:p>
    <w:p w14:paraId="2F24F7D0"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17.8. </w:t>
      </w:r>
      <w:r w:rsidRPr="00393665">
        <w:rPr>
          <w:rFonts w:ascii="Century Gothic" w:hAnsi="Century Gothic" w:cs="Arial"/>
          <w:bCs/>
          <w:sz w:val="20"/>
          <w:szCs w:val="20"/>
          <w:lang w:eastAsia="pt-BR" w:bidi="ar-SA"/>
        </w:rPr>
        <w:t>A Ata de Registro de Preços será tramitada pelo Setor de Compras e com o Gestor do Contrato, localizado no paço municipal devendo todos os assuntos pertinentes ser tratados diretamente no setor demandante.</w:t>
      </w:r>
    </w:p>
    <w:p w14:paraId="3843C067" w14:textId="77777777" w:rsidR="00393665" w:rsidRPr="00393665" w:rsidRDefault="00393665" w:rsidP="00393665">
      <w:pPr>
        <w:pStyle w:val="LO-normal"/>
        <w:jc w:val="both"/>
        <w:rPr>
          <w:rFonts w:ascii="Century Gothic" w:hAnsi="Century Gothic" w:cs="Arial"/>
          <w:bCs/>
          <w:sz w:val="20"/>
          <w:szCs w:val="20"/>
          <w:lang w:eastAsia="pt-BR" w:bidi="ar-SA"/>
        </w:rPr>
      </w:pPr>
    </w:p>
    <w:p w14:paraId="1A390118" w14:textId="77777777" w:rsidR="00393665" w:rsidRPr="00393665" w:rsidRDefault="00393665" w:rsidP="00393665">
      <w:pPr>
        <w:pStyle w:val="LO-normal"/>
        <w:jc w:val="both"/>
        <w:rPr>
          <w:rFonts w:ascii="Century Gothic" w:hAnsi="Century Gothic" w:cs="Arial"/>
          <w:b/>
          <w:bCs/>
          <w:sz w:val="20"/>
          <w:szCs w:val="20"/>
          <w:lang w:eastAsia="pt-BR" w:bidi="ar-SA"/>
        </w:rPr>
      </w:pPr>
      <w:r w:rsidRPr="00393665">
        <w:rPr>
          <w:rFonts w:ascii="Century Gothic" w:hAnsi="Century Gothic" w:cs="Arial"/>
          <w:b/>
          <w:bCs/>
          <w:sz w:val="20"/>
          <w:szCs w:val="20"/>
          <w:lang w:eastAsia="pt-BR" w:bidi="ar-SA"/>
        </w:rPr>
        <w:t>18. DA REVISÃO DOS PREÇOS REGISTRADOS</w:t>
      </w:r>
    </w:p>
    <w:p w14:paraId="17EBA8BF"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18.1. </w:t>
      </w:r>
      <w:r w:rsidRPr="00393665">
        <w:rPr>
          <w:rFonts w:ascii="Century Gothic" w:hAnsi="Century Gothic" w:cs="Arial"/>
          <w:bCs/>
          <w:sz w:val="20"/>
          <w:szCs w:val="20"/>
          <w:lang w:eastAsia="pt-BR" w:bidi="ar-SA"/>
        </w:rPr>
        <w:t>O preço registrado poderá, justificadamente, ser objeto de reequilíbrio econômico financeiro para mais ou para menos.</w:t>
      </w:r>
    </w:p>
    <w:p w14:paraId="46B5759D"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18.1.1.</w:t>
      </w:r>
      <w:r w:rsidRPr="00393665">
        <w:rPr>
          <w:rFonts w:ascii="Century Gothic" w:hAnsi="Century Gothic" w:cs="Arial"/>
          <w:bCs/>
          <w:sz w:val="20"/>
          <w:szCs w:val="20"/>
          <w:lang w:eastAsia="pt-BR" w:bidi="ar-SA"/>
        </w:rPr>
        <w:t xml:space="preserve"> Quando o preço de mercado se tornar inferior aos preços registrados, a Administração adotará as seguintes providências:</w:t>
      </w:r>
    </w:p>
    <w:p w14:paraId="3A6DD3CA"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18.1.1.1.</w:t>
      </w:r>
      <w:r w:rsidRPr="00393665">
        <w:rPr>
          <w:rFonts w:ascii="Century Gothic" w:hAnsi="Century Gothic" w:cs="Arial"/>
          <w:bCs/>
          <w:sz w:val="20"/>
          <w:szCs w:val="20"/>
          <w:lang w:eastAsia="pt-BR" w:bidi="ar-SA"/>
        </w:rPr>
        <w:t xml:space="preserve"> Convocação do Detentor visando à negociação para redução dos preços e sua adequação aos praticados pelo mercado;</w:t>
      </w:r>
    </w:p>
    <w:p w14:paraId="2262B85D"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18.1.1.2.</w:t>
      </w:r>
      <w:r w:rsidRPr="00393665">
        <w:rPr>
          <w:rFonts w:ascii="Century Gothic" w:hAnsi="Century Gothic" w:cs="Arial"/>
          <w:bCs/>
          <w:sz w:val="20"/>
          <w:szCs w:val="20"/>
          <w:lang w:eastAsia="pt-BR" w:bidi="ar-SA"/>
        </w:rPr>
        <w:t xml:space="preserve"> Liberar o Detentor do compromisso assumido, e cancelar o seu registro, quando frustrada a negociação, respeitados os contratos já firmados;</w:t>
      </w:r>
    </w:p>
    <w:p w14:paraId="4047824E"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18.1.1.3.</w:t>
      </w:r>
      <w:r w:rsidRPr="00393665">
        <w:rPr>
          <w:rFonts w:ascii="Century Gothic" w:hAnsi="Century Gothic" w:cs="Arial"/>
          <w:bCs/>
          <w:sz w:val="20"/>
          <w:szCs w:val="20"/>
          <w:lang w:eastAsia="pt-BR" w:bidi="ar-SA"/>
        </w:rPr>
        <w:t xml:space="preserve"> Convocação dos demais fornecedores visando igual oportunidade de negociação.</w:t>
      </w:r>
    </w:p>
    <w:p w14:paraId="125EBEDC" w14:textId="77777777" w:rsidR="00393665" w:rsidRPr="00393665" w:rsidRDefault="00393665" w:rsidP="00393665">
      <w:pPr>
        <w:pStyle w:val="LO-normal"/>
        <w:jc w:val="both"/>
        <w:rPr>
          <w:rFonts w:ascii="Century Gothic" w:hAnsi="Century Gothic" w:cs="Arial"/>
          <w:b/>
          <w:sz w:val="20"/>
          <w:szCs w:val="20"/>
          <w:lang w:eastAsia="pt-BR" w:bidi="ar-SA"/>
        </w:rPr>
      </w:pPr>
      <w:r w:rsidRPr="00393665">
        <w:rPr>
          <w:rFonts w:ascii="Century Gothic" w:hAnsi="Century Gothic" w:cs="Arial"/>
          <w:b/>
          <w:bCs/>
          <w:sz w:val="20"/>
          <w:szCs w:val="20"/>
          <w:lang w:eastAsia="pt-BR" w:bidi="ar-SA"/>
        </w:rPr>
        <w:t>18.1.2.</w:t>
      </w:r>
      <w:r w:rsidRPr="00393665">
        <w:rPr>
          <w:rFonts w:ascii="Century Gothic" w:hAnsi="Century Gothic" w:cs="Arial"/>
          <w:bCs/>
          <w:sz w:val="20"/>
          <w:szCs w:val="20"/>
          <w:lang w:eastAsia="pt-BR" w:bidi="ar-SA"/>
        </w:rPr>
        <w:t xml:space="preserve"> Quando o preço de mercado se tornar superior aos preços registrados, o requerimento/proposta, devidamente comprovado e justificado, de equilíbrio econômico-</w:t>
      </w:r>
      <w:r w:rsidRPr="00393665">
        <w:rPr>
          <w:rFonts w:ascii="Century Gothic" w:hAnsi="Century Gothic" w:cs="Arial"/>
          <w:bCs/>
          <w:sz w:val="20"/>
          <w:szCs w:val="20"/>
          <w:lang w:eastAsia="pt-BR" w:bidi="ar-SA"/>
        </w:rPr>
        <w:lastRenderedPageBreak/>
        <w:t>financeiro para mais, deverá partir do fornecedor; que deverá ser feito acompanhado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14:paraId="57CCAD33"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18.1.2.1.</w:t>
      </w:r>
      <w:r w:rsidRPr="00393665">
        <w:rPr>
          <w:rFonts w:ascii="Century Gothic" w:hAnsi="Century Gothic" w:cs="Arial"/>
          <w:bCs/>
          <w:sz w:val="20"/>
          <w:szCs w:val="20"/>
          <w:lang w:eastAsia="pt-BR" w:bidi="ar-SA"/>
        </w:rPr>
        <w:t xml:space="preserve"> A solicitação acima será objeto de análise por parte do Gestor de Contratos, sendo facultada a aceitação ou não do pedido de revisão e posteriormente encaminhado ao setor do contrato.</w:t>
      </w:r>
    </w:p>
    <w:p w14:paraId="621D6EF8" w14:textId="77777777" w:rsidR="00393665" w:rsidRPr="00393665" w:rsidRDefault="00393665" w:rsidP="009C5A29">
      <w:pPr>
        <w:pStyle w:val="LO-normal"/>
        <w:pBdr>
          <w:top w:val="thinThickThinSmallGap" w:sz="24" w:space="1" w:color="auto"/>
          <w:left w:val="thinThickThinSmallGap" w:sz="24" w:space="0" w:color="auto"/>
          <w:bottom w:val="thinThickThinSmallGap" w:sz="24" w:space="1" w:color="auto"/>
          <w:right w:val="thinThickThinSmallGap" w:sz="24" w:space="4" w:color="auto"/>
        </w:pBdr>
        <w:ind w:left="142" w:right="140"/>
        <w:jc w:val="both"/>
        <w:rPr>
          <w:rFonts w:ascii="Century Gothic" w:hAnsi="Century Gothic" w:cs="Arial"/>
          <w:b/>
          <w:sz w:val="20"/>
          <w:szCs w:val="20"/>
          <w:lang w:eastAsia="pt-BR" w:bidi="ar-SA"/>
        </w:rPr>
      </w:pPr>
      <w:r w:rsidRPr="00393665">
        <w:rPr>
          <w:rFonts w:ascii="Century Gothic" w:hAnsi="Century Gothic" w:cs="Arial"/>
          <w:b/>
          <w:bCs/>
          <w:sz w:val="20"/>
          <w:szCs w:val="20"/>
          <w:lang w:eastAsia="pt-BR" w:bidi="ar-SA"/>
        </w:rPr>
        <w:t xml:space="preserve">18.1.3. Serão observadas </w:t>
      </w:r>
      <w:r w:rsidRPr="00393665">
        <w:rPr>
          <w:rFonts w:ascii="Century Gothic" w:hAnsi="Century Gothic" w:cs="Arial"/>
          <w:b/>
          <w:sz w:val="20"/>
          <w:szCs w:val="20"/>
          <w:lang w:eastAsia="pt-BR" w:bidi="ar-SA"/>
        </w:rPr>
        <w:t>as condições para alteração ou atualização de preços registrados, conforme a realidade do mercado e observado o disposto nos art. 25 a art. 27 do DECRETO Nº 11.462, DE 31 DE MARÇO DE 2023.</w:t>
      </w:r>
    </w:p>
    <w:p w14:paraId="058A57D4" w14:textId="77777777" w:rsidR="009C5A29" w:rsidRDefault="009C5A29" w:rsidP="00393665">
      <w:pPr>
        <w:autoSpaceDE w:val="0"/>
        <w:adjustRightInd w:val="0"/>
        <w:spacing w:after="0" w:line="240" w:lineRule="auto"/>
        <w:jc w:val="both"/>
        <w:rPr>
          <w:rFonts w:ascii="Century Gothic" w:hAnsi="Century Gothic" w:cs="Calibri"/>
          <w:b/>
          <w:bCs/>
          <w:color w:val="000000"/>
          <w:sz w:val="20"/>
          <w:szCs w:val="20"/>
        </w:rPr>
      </w:pPr>
    </w:p>
    <w:p w14:paraId="3E24D73D" w14:textId="161D852A" w:rsidR="00393665" w:rsidRPr="00393665" w:rsidRDefault="00393665" w:rsidP="00393665">
      <w:pPr>
        <w:autoSpaceDE w:val="0"/>
        <w:adjustRightInd w:val="0"/>
        <w:spacing w:after="0" w:line="240" w:lineRule="auto"/>
        <w:jc w:val="both"/>
        <w:rPr>
          <w:rFonts w:ascii="Century Gothic" w:hAnsi="Century Gothic" w:cs="Calibri"/>
          <w:b/>
          <w:bCs/>
          <w:color w:val="000000"/>
          <w:sz w:val="20"/>
          <w:szCs w:val="20"/>
        </w:rPr>
      </w:pPr>
      <w:r w:rsidRPr="00393665">
        <w:rPr>
          <w:rFonts w:ascii="Century Gothic" w:hAnsi="Century Gothic" w:cs="Calibri"/>
          <w:b/>
          <w:bCs/>
          <w:color w:val="000000"/>
          <w:sz w:val="20"/>
          <w:szCs w:val="20"/>
        </w:rPr>
        <w:t>19. DAS ALTERAÇÕES DA ATA DE REGISTRO DE PREÇOS</w:t>
      </w:r>
    </w:p>
    <w:p w14:paraId="2662104F" w14:textId="77777777" w:rsidR="00393665" w:rsidRPr="00393665" w:rsidRDefault="00393665" w:rsidP="00393665">
      <w:pPr>
        <w:autoSpaceDE w:val="0"/>
        <w:adjustRightInd w:val="0"/>
        <w:spacing w:after="0" w:line="240" w:lineRule="auto"/>
        <w:jc w:val="both"/>
        <w:rPr>
          <w:rFonts w:ascii="Century Gothic" w:hAnsi="Century Gothic"/>
          <w:sz w:val="20"/>
          <w:szCs w:val="20"/>
        </w:rPr>
      </w:pPr>
      <w:r w:rsidRPr="00393665">
        <w:rPr>
          <w:rFonts w:ascii="Century Gothic" w:hAnsi="Century Gothic" w:cs="Calibri"/>
          <w:b/>
          <w:bCs/>
          <w:color w:val="000000"/>
          <w:sz w:val="20"/>
          <w:szCs w:val="20"/>
        </w:rPr>
        <w:t xml:space="preserve">19.1. </w:t>
      </w:r>
      <w:r w:rsidRPr="00393665">
        <w:rPr>
          <w:rFonts w:ascii="Century Gothic" w:hAnsi="Century Gothic" w:cs="Calibri"/>
          <w:color w:val="000000"/>
          <w:sz w:val="20"/>
          <w:szCs w:val="20"/>
        </w:rPr>
        <w:t>É vedado efetuar acréscimos nos quantitativos fixados pela ata de registro de preços, inclusive o acréscimo de que trata o </w:t>
      </w:r>
      <w:hyperlink r:id="rId48" w:anchor="art65%C2%A71" w:history="1">
        <w:r w:rsidRPr="00393665">
          <w:rPr>
            <w:rStyle w:val="Hyperlink"/>
            <w:rFonts w:ascii="Century Gothic" w:hAnsi="Century Gothic" w:cs="Calibri"/>
            <w:sz w:val="20"/>
            <w:szCs w:val="20"/>
          </w:rPr>
          <w:t xml:space="preserve"> art. 125 da Lei Federal nº 14.133, de 1º de abril de 2021</w:t>
        </w:r>
      </w:hyperlink>
      <w:r w:rsidRPr="00393665">
        <w:rPr>
          <w:rFonts w:ascii="Century Gothic" w:hAnsi="Century Gothic"/>
          <w:sz w:val="20"/>
          <w:szCs w:val="20"/>
        </w:rPr>
        <w:t>.</w:t>
      </w:r>
    </w:p>
    <w:p w14:paraId="1B1875AD" w14:textId="77777777" w:rsidR="00393665" w:rsidRPr="00393665" w:rsidRDefault="00393665" w:rsidP="00393665">
      <w:pPr>
        <w:autoSpaceDE w:val="0"/>
        <w:adjustRightInd w:val="0"/>
        <w:spacing w:after="0" w:line="240" w:lineRule="auto"/>
        <w:jc w:val="both"/>
        <w:rPr>
          <w:rFonts w:ascii="Century Gothic" w:hAnsi="Century Gothic"/>
          <w:bCs/>
          <w:sz w:val="20"/>
          <w:szCs w:val="20"/>
        </w:rPr>
      </w:pPr>
      <w:r w:rsidRPr="00393665">
        <w:rPr>
          <w:rFonts w:ascii="Century Gothic" w:hAnsi="Century Gothic"/>
          <w:b/>
          <w:bCs/>
          <w:sz w:val="20"/>
          <w:szCs w:val="20"/>
        </w:rPr>
        <w:t>19.2</w:t>
      </w:r>
      <w:r w:rsidRPr="00393665">
        <w:rPr>
          <w:rFonts w:ascii="Century Gothic" w:hAnsi="Century Gothic"/>
          <w:bCs/>
          <w:sz w:val="20"/>
          <w:szCs w:val="20"/>
        </w:rPr>
        <w:t xml:space="preserve">. Os contratos decorrentes do Sistema de Registro de Preços poderão ser alterados, observado o disposto no </w:t>
      </w:r>
      <w:r w:rsidRPr="00393665">
        <w:rPr>
          <w:rFonts w:ascii="Century Gothic" w:hAnsi="Century Gothic"/>
          <w:b/>
          <w:sz w:val="20"/>
          <w:szCs w:val="20"/>
        </w:rPr>
        <w:t>disposto no art. 125 da Lei Federal nº 14.133, de 1º de abril de 2021</w:t>
      </w:r>
      <w:r w:rsidRPr="00393665">
        <w:rPr>
          <w:rFonts w:ascii="Century Gothic" w:hAnsi="Century Gothic"/>
          <w:bCs/>
          <w:sz w:val="20"/>
          <w:szCs w:val="20"/>
        </w:rPr>
        <w:t>, bem que os mesmos poderão sofrer aditivos de quantidades e de prazo, desde que observados os limites legais.</w:t>
      </w:r>
    </w:p>
    <w:p w14:paraId="1467328F" w14:textId="77777777" w:rsidR="00393665" w:rsidRPr="009C5A29" w:rsidRDefault="00393665" w:rsidP="00393665">
      <w:pPr>
        <w:autoSpaceDE w:val="0"/>
        <w:adjustRightInd w:val="0"/>
        <w:spacing w:after="0" w:line="240" w:lineRule="auto"/>
        <w:ind w:left="2268"/>
        <w:jc w:val="both"/>
        <w:rPr>
          <w:rFonts w:ascii="Century Gothic" w:hAnsi="Century Gothic"/>
          <w:bCs/>
          <w:sz w:val="18"/>
          <w:szCs w:val="18"/>
        </w:rPr>
      </w:pPr>
      <w:r w:rsidRPr="009C5A29">
        <w:rPr>
          <w:rFonts w:ascii="Century Gothic" w:hAnsi="Century Gothic"/>
          <w:bCs/>
          <w:sz w:val="18"/>
          <w:szCs w:val="18"/>
        </w:rPr>
        <w:t xml:space="preserve">Eis o texto: </w:t>
      </w:r>
    </w:p>
    <w:p w14:paraId="560B6114" w14:textId="77777777" w:rsidR="00393665" w:rsidRPr="009C5A29" w:rsidRDefault="00393665" w:rsidP="00FF6024">
      <w:pPr>
        <w:autoSpaceDE w:val="0"/>
        <w:adjustRightInd w:val="0"/>
        <w:spacing w:after="0" w:line="240" w:lineRule="auto"/>
        <w:ind w:left="2268"/>
        <w:jc w:val="both"/>
        <w:rPr>
          <w:rFonts w:ascii="Century Gothic" w:hAnsi="Century Gothic"/>
          <w:bCs/>
          <w:sz w:val="18"/>
          <w:szCs w:val="18"/>
        </w:rPr>
      </w:pPr>
      <w:r w:rsidRPr="009C5A29">
        <w:rPr>
          <w:rFonts w:ascii="Century Gothic" w:hAnsi="Century Gothic"/>
          <w:bCs/>
          <w:sz w:val="18"/>
          <w:szCs w:val="18"/>
        </w:rPr>
        <w:t>Art. 84, Lei Federal nº 14.133/2021, de 1º de abril de 2021:</w:t>
      </w:r>
    </w:p>
    <w:p w14:paraId="0D9820E6" w14:textId="77777777" w:rsidR="00393665" w:rsidRPr="009C5A29" w:rsidRDefault="00393665" w:rsidP="00FF6024">
      <w:pPr>
        <w:spacing w:line="240" w:lineRule="auto"/>
        <w:ind w:left="2268"/>
        <w:rPr>
          <w:rFonts w:ascii="Century Gothic" w:hAnsi="Century Gothic"/>
          <w:bCs/>
          <w:sz w:val="18"/>
          <w:szCs w:val="18"/>
        </w:rPr>
      </w:pPr>
      <w:r w:rsidRPr="009C5A29">
        <w:rPr>
          <w:rFonts w:ascii="Century Gothic" w:hAnsi="Century Gothic"/>
          <w:bCs/>
          <w:sz w:val="18"/>
          <w:szCs w:val="18"/>
        </w:rPr>
        <w:t>Parágrafo único. O contrato decorrente da ata de registro de preços terá sua vigência estabelecida em conformidade com as disposições nela contidas.</w:t>
      </w:r>
    </w:p>
    <w:p w14:paraId="63CE0198" w14:textId="45E9F1F2" w:rsidR="0014397E" w:rsidRPr="009C5A29" w:rsidRDefault="004E733F" w:rsidP="00441023">
      <w:pPr>
        <w:pBdr>
          <w:top w:val="thinThickThinSmallGap" w:sz="24" w:space="1" w:color="auto"/>
          <w:left w:val="thinThickThinSmallGap" w:sz="24" w:space="4" w:color="auto"/>
          <w:bottom w:val="thinThickThinSmallGap" w:sz="24" w:space="1" w:color="auto"/>
          <w:right w:val="thinThickThinSmallGap" w:sz="24" w:space="4" w:color="auto"/>
        </w:pBdr>
        <w:spacing w:after="0"/>
        <w:ind w:left="2268"/>
        <w:jc w:val="both"/>
        <w:rPr>
          <w:rFonts w:ascii="Century Gothic" w:hAnsi="Century Gothic" w:cs="Arial"/>
          <w:b/>
          <w:bCs/>
          <w:sz w:val="18"/>
          <w:szCs w:val="18"/>
          <w:lang w:eastAsia="pt-BR"/>
        </w:rPr>
      </w:pPr>
      <w:r>
        <w:rPr>
          <w:rFonts w:ascii="Century Gothic" w:hAnsi="Century Gothic" w:cs="Arial"/>
          <w:b/>
          <w:bCs/>
          <w:sz w:val="18"/>
          <w:szCs w:val="18"/>
          <w:lang w:eastAsia="pt-BR"/>
        </w:rPr>
        <w:t xml:space="preserve">19.3. </w:t>
      </w:r>
      <w:r w:rsidR="0014397E" w:rsidRPr="009C5A29">
        <w:rPr>
          <w:rFonts w:ascii="Century Gothic" w:hAnsi="Century Gothic" w:cs="Arial"/>
          <w:b/>
          <w:bCs/>
          <w:sz w:val="18"/>
          <w:szCs w:val="18"/>
          <w:lang w:eastAsia="pt-BR"/>
        </w:rPr>
        <w:t>Define-se a vigência dos contratos decorrentes da ata de registro de preços o período de 12 (doze) meses,</w:t>
      </w:r>
      <w:r w:rsidR="00BA372E" w:rsidRPr="009C5A29">
        <w:rPr>
          <w:rFonts w:ascii="Century Gothic" w:hAnsi="Century Gothic" w:cs="Arial"/>
          <w:b/>
          <w:bCs/>
          <w:sz w:val="18"/>
          <w:szCs w:val="18"/>
          <w:lang w:eastAsia="pt-BR"/>
        </w:rPr>
        <w:t xml:space="preserve"> com a possibilidade de prorrogação, e </w:t>
      </w:r>
      <w:proofErr w:type="gramStart"/>
      <w:r w:rsidR="00BA372E" w:rsidRPr="009C5A29">
        <w:rPr>
          <w:rFonts w:ascii="Century Gothic" w:hAnsi="Century Gothic" w:cs="Arial"/>
          <w:b/>
          <w:bCs/>
          <w:sz w:val="18"/>
          <w:szCs w:val="18"/>
          <w:lang w:eastAsia="pt-BR"/>
        </w:rPr>
        <w:t>deverão</w:t>
      </w:r>
      <w:proofErr w:type="gramEnd"/>
      <w:r w:rsidR="00BA372E" w:rsidRPr="009C5A29">
        <w:rPr>
          <w:rFonts w:ascii="Century Gothic" w:hAnsi="Century Gothic" w:cs="Arial"/>
          <w:b/>
          <w:bCs/>
          <w:sz w:val="18"/>
          <w:szCs w:val="18"/>
          <w:lang w:eastAsia="pt-BR"/>
        </w:rPr>
        <w:t xml:space="preserve"> ser observadas, no momento da contratação e a cada exercício financeiro, a disponibilidade de créditos orçamentários, bem como a previsão no plano plurianual, quando ultrapassar 1 (um) exercício financeiro.</w:t>
      </w:r>
      <w:r w:rsidR="0014397E" w:rsidRPr="009C5A29">
        <w:rPr>
          <w:rFonts w:ascii="Century Gothic" w:hAnsi="Century Gothic" w:cs="Arial"/>
          <w:b/>
          <w:bCs/>
          <w:sz w:val="18"/>
          <w:szCs w:val="18"/>
          <w:lang w:eastAsia="pt-BR"/>
        </w:rPr>
        <w:t xml:space="preserve"> </w:t>
      </w:r>
      <w:r w:rsidR="009C5565" w:rsidRPr="009C5A29">
        <w:rPr>
          <w:rFonts w:ascii="Century Gothic" w:hAnsi="Century Gothic" w:cs="Arial"/>
          <w:b/>
          <w:bCs/>
          <w:sz w:val="18"/>
          <w:szCs w:val="18"/>
          <w:lang w:eastAsia="pt-BR"/>
        </w:rPr>
        <w:t>(Art. 105, da Lei Federal nº 14.133/2021).</w:t>
      </w:r>
    </w:p>
    <w:p w14:paraId="76FF0D0B" w14:textId="77777777" w:rsidR="00920035" w:rsidRPr="009C5A29" w:rsidRDefault="00920035" w:rsidP="00E64D08">
      <w:pPr>
        <w:spacing w:after="0"/>
        <w:ind w:left="2268"/>
        <w:jc w:val="both"/>
        <w:rPr>
          <w:rFonts w:ascii="Century Gothic" w:hAnsi="Century Gothic" w:cs="Arial"/>
          <w:bCs/>
          <w:sz w:val="18"/>
          <w:szCs w:val="18"/>
          <w:lang w:eastAsia="pt-BR"/>
        </w:rPr>
      </w:pPr>
    </w:p>
    <w:p w14:paraId="31A45F20" w14:textId="77777777" w:rsidR="00920035" w:rsidRPr="009C5A29" w:rsidRDefault="00920035" w:rsidP="00E64D08">
      <w:pPr>
        <w:spacing w:after="0"/>
        <w:ind w:left="2268"/>
        <w:jc w:val="both"/>
        <w:rPr>
          <w:rFonts w:ascii="Century Gothic" w:hAnsi="Century Gothic" w:cs="Arial"/>
          <w:bCs/>
          <w:sz w:val="18"/>
          <w:szCs w:val="18"/>
          <w:lang w:eastAsia="pt-BR"/>
        </w:rPr>
      </w:pPr>
      <w:r w:rsidRPr="009C5A29">
        <w:rPr>
          <w:rFonts w:ascii="Century Gothic" w:hAnsi="Century Gothic" w:cs="Arial"/>
          <w:bCs/>
          <w:sz w:val="18"/>
          <w:szCs w:val="18"/>
          <w:lang w:eastAsia="pt-BR"/>
        </w:rPr>
        <w:t>Art. 36, Decreto Federal nº 11.462, de 31 de março de 2023:</w:t>
      </w:r>
    </w:p>
    <w:p w14:paraId="09E2197B" w14:textId="77777777" w:rsidR="00920035" w:rsidRPr="009C5A29" w:rsidRDefault="00920035" w:rsidP="00E64D08">
      <w:pPr>
        <w:spacing w:after="0"/>
        <w:ind w:left="2268"/>
        <w:jc w:val="both"/>
        <w:rPr>
          <w:rStyle w:val="Hyperlink"/>
          <w:rFonts w:ascii="Century Gothic" w:hAnsi="Century Gothic" w:cs="Calibri"/>
          <w:b/>
          <w:sz w:val="18"/>
          <w:szCs w:val="18"/>
        </w:rPr>
      </w:pPr>
      <w:r w:rsidRPr="009C5A29">
        <w:rPr>
          <w:rFonts w:ascii="Century Gothic" w:hAnsi="Century Gothic" w:cs="Arial"/>
          <w:bCs/>
          <w:sz w:val="18"/>
          <w:szCs w:val="18"/>
          <w:lang w:eastAsia="pt-BR"/>
        </w:rPr>
        <w:t>A vigência dos contratos decorrentes do sistema de registro de preços será estabelecida no edital ou no aviso de contratação direta, observado o disposto no </w:t>
      </w:r>
      <w:hyperlink r:id="rId49" w:anchor="art105" w:history="1">
        <w:r w:rsidRPr="009C5A29">
          <w:rPr>
            <w:rStyle w:val="Hyperlink"/>
            <w:rFonts w:ascii="Century Gothic" w:hAnsi="Century Gothic" w:cs="Calibri"/>
            <w:b/>
            <w:sz w:val="18"/>
            <w:szCs w:val="18"/>
          </w:rPr>
          <w:t xml:space="preserve">art. 105 da Lei nº 14.133, de </w:t>
        </w:r>
        <w:proofErr w:type="gramStart"/>
        <w:r w:rsidRPr="009C5A29">
          <w:rPr>
            <w:rStyle w:val="Hyperlink"/>
            <w:rFonts w:ascii="Century Gothic" w:hAnsi="Century Gothic" w:cs="Calibri"/>
            <w:b/>
            <w:sz w:val="18"/>
            <w:szCs w:val="18"/>
          </w:rPr>
          <w:t>2021.</w:t>
        </w:r>
        <w:proofErr w:type="gramEnd"/>
      </w:hyperlink>
    </w:p>
    <w:p w14:paraId="2AD8C94A" w14:textId="77777777" w:rsidR="003B29CB" w:rsidRPr="00393665" w:rsidRDefault="003B29CB" w:rsidP="00393665">
      <w:pPr>
        <w:spacing w:after="0" w:line="240" w:lineRule="auto"/>
        <w:ind w:left="2268"/>
        <w:jc w:val="both"/>
        <w:rPr>
          <w:rFonts w:ascii="Century Gothic" w:hAnsi="Century Gothic" w:cs="Arial"/>
          <w:b/>
          <w:bCs/>
          <w:sz w:val="20"/>
          <w:szCs w:val="20"/>
          <w:lang w:eastAsia="pt-BR"/>
        </w:rPr>
      </w:pPr>
    </w:p>
    <w:p w14:paraId="54B1BEAF" w14:textId="77777777" w:rsidR="00393665" w:rsidRPr="00393665" w:rsidRDefault="00393665" w:rsidP="00393665">
      <w:pPr>
        <w:spacing w:after="0" w:line="240" w:lineRule="auto"/>
        <w:jc w:val="both"/>
        <w:rPr>
          <w:rFonts w:ascii="Century Gothic" w:hAnsi="Century Gothic" w:cstheme="minorHAnsi"/>
          <w:b/>
          <w:sz w:val="20"/>
          <w:szCs w:val="20"/>
        </w:rPr>
      </w:pPr>
      <w:r w:rsidRPr="00393665">
        <w:rPr>
          <w:rFonts w:ascii="Century Gothic" w:hAnsi="Century Gothic" w:cstheme="minorHAnsi"/>
          <w:b/>
          <w:sz w:val="20"/>
          <w:szCs w:val="20"/>
        </w:rPr>
        <w:t>20. DO CANCELAMENTO DA ATA DE REGISTRO DE PREÇOS</w:t>
      </w:r>
    </w:p>
    <w:p w14:paraId="41ED1990"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t xml:space="preserve">20.1. </w:t>
      </w:r>
      <w:r w:rsidRPr="00393665">
        <w:rPr>
          <w:rFonts w:ascii="Century Gothic" w:hAnsi="Century Gothic" w:cstheme="minorHAnsi"/>
          <w:sz w:val="20"/>
          <w:szCs w:val="20"/>
        </w:rPr>
        <w:t xml:space="preserve">A Ata poderá ser cancelada de pleno direito total ou parcialmente, independentemente de notificação judicial ou extrajudicial, sem que a DETENTORA DA ATA assista o direito a qualquer indenização, se esta: </w:t>
      </w:r>
    </w:p>
    <w:p w14:paraId="3FFA88EC"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t xml:space="preserve">20.1.1. </w:t>
      </w:r>
      <w:r w:rsidRPr="00393665">
        <w:rPr>
          <w:rFonts w:ascii="Century Gothic" w:hAnsi="Century Gothic" w:cstheme="minorHAnsi"/>
          <w:sz w:val="20"/>
          <w:szCs w:val="20"/>
        </w:rPr>
        <w:t xml:space="preserve">Falir, entrar em concordata ou ocorrer dissolução da sociedade. </w:t>
      </w:r>
    </w:p>
    <w:p w14:paraId="096396E3"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t xml:space="preserve">20.1.2. </w:t>
      </w:r>
      <w:r w:rsidRPr="00393665">
        <w:rPr>
          <w:rFonts w:ascii="Century Gothic" w:hAnsi="Century Gothic" w:cstheme="minorHAnsi"/>
          <w:sz w:val="20"/>
          <w:szCs w:val="20"/>
        </w:rPr>
        <w:t xml:space="preserve">Sem justa causa, e prévia comunicação à Prefeitura, suspender a execução dos serviços. </w:t>
      </w:r>
    </w:p>
    <w:p w14:paraId="4CA02B13"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t xml:space="preserve">20.1.3. </w:t>
      </w:r>
      <w:r w:rsidRPr="00393665">
        <w:rPr>
          <w:rFonts w:ascii="Century Gothic" w:hAnsi="Century Gothic" w:cstheme="minorHAnsi"/>
          <w:sz w:val="20"/>
          <w:szCs w:val="20"/>
        </w:rPr>
        <w:t xml:space="preserve">Infringir qualquer cláusula desta Ata e/ou da Lei Federal nº 14.133/21. </w:t>
      </w:r>
    </w:p>
    <w:p w14:paraId="37A162FA"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t xml:space="preserve">20.1.4. </w:t>
      </w:r>
      <w:r w:rsidRPr="00393665">
        <w:rPr>
          <w:rFonts w:ascii="Century Gothic" w:hAnsi="Century Gothic" w:cstheme="minorHAnsi"/>
          <w:sz w:val="20"/>
          <w:szCs w:val="20"/>
        </w:rPr>
        <w:t xml:space="preserve">Não cumprir ou cumprir irregularmente as cláusulas desta Ata, especificações ou prazos. </w:t>
      </w:r>
    </w:p>
    <w:p w14:paraId="455ED9F3"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t xml:space="preserve">20.2. </w:t>
      </w:r>
      <w:r w:rsidRPr="00393665">
        <w:rPr>
          <w:rFonts w:ascii="Century Gothic" w:hAnsi="Century Gothic" w:cstheme="minorHAnsi"/>
          <w:sz w:val="20"/>
          <w:szCs w:val="20"/>
        </w:rPr>
        <w:t xml:space="preserve">O cancelamento do Registro de Preços poderá ainda ocorrer quando houver: </w:t>
      </w:r>
    </w:p>
    <w:p w14:paraId="62DC23E7"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t xml:space="preserve">20.2.1. </w:t>
      </w:r>
      <w:r w:rsidRPr="00393665">
        <w:rPr>
          <w:rFonts w:ascii="Century Gothic" w:hAnsi="Century Gothic" w:cstheme="minorHAnsi"/>
          <w:sz w:val="20"/>
          <w:szCs w:val="20"/>
        </w:rPr>
        <w:t xml:space="preserve">Alteração social ou modificação da finalidade ou da estrutura da empresa, que prejudique a execução do objeto contratado. </w:t>
      </w:r>
    </w:p>
    <w:p w14:paraId="325A52F3"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t xml:space="preserve">20.2.2. </w:t>
      </w:r>
      <w:r w:rsidRPr="00393665">
        <w:rPr>
          <w:rFonts w:ascii="Century Gothic" w:hAnsi="Century Gothic" w:cstheme="minorHAnsi"/>
          <w:sz w:val="20"/>
          <w:szCs w:val="20"/>
        </w:rPr>
        <w:t xml:space="preserve">Caso fortuito ou força maior, regularmente comprovada, impeditivo da execução do Contrato. </w:t>
      </w:r>
    </w:p>
    <w:p w14:paraId="4E2CFBAF"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lastRenderedPageBreak/>
        <w:t xml:space="preserve">20.2.3. </w:t>
      </w:r>
      <w:r w:rsidRPr="00393665">
        <w:rPr>
          <w:rFonts w:ascii="Century Gothic" w:hAnsi="Century Gothic" w:cstheme="minorHAnsi"/>
          <w:sz w:val="20"/>
          <w:szCs w:val="20"/>
        </w:rPr>
        <w:t xml:space="preserve">Por razões de interesse público devidamente demonstrado e justificado pela Prefeitura. </w:t>
      </w:r>
    </w:p>
    <w:p w14:paraId="2EC04663"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t xml:space="preserve">20.2.4. </w:t>
      </w:r>
      <w:r w:rsidRPr="00393665">
        <w:rPr>
          <w:rFonts w:ascii="Century Gothic" w:hAnsi="Century Gothic" w:cstheme="minorHAnsi"/>
          <w:sz w:val="20"/>
          <w:szCs w:val="20"/>
        </w:rPr>
        <w:t xml:space="preserve">Pelo atraso superior a 90 (noventa) dias do pagamento devido pela Prefeitura, salvo em caso de calamidade pública, grave perturbação da ordem interna ou guerra, assegurado a DETENTORA DA ATA o direito de optar pela suspensão do cumprimento de suas obrigações até que seja normalizada a situação, caso em que sua decisão deverá ser comunicada por escrito à Administração Municipal. </w:t>
      </w:r>
    </w:p>
    <w:p w14:paraId="21590754"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t xml:space="preserve">20.3. </w:t>
      </w:r>
      <w:r w:rsidRPr="00393665">
        <w:rPr>
          <w:rFonts w:ascii="Century Gothic" w:hAnsi="Century Gothic" w:cstheme="minorHAnsi"/>
          <w:sz w:val="20"/>
          <w:szCs w:val="20"/>
        </w:rPr>
        <w:t xml:space="preserve">A solicitação da DETENTORA DA ATA, para cancelamento dos preços registrados deverá ser formulada com antecedência mínima de 30 (trinta) dias, facultado à Prefeitura a aplicação das penalidades previstas nesta Ata, caso não aceitas as razões do pedido. </w:t>
      </w:r>
    </w:p>
    <w:p w14:paraId="6F7AE04E"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t xml:space="preserve">20.4. </w:t>
      </w:r>
      <w:r w:rsidRPr="00393665">
        <w:rPr>
          <w:rFonts w:ascii="Century Gothic" w:hAnsi="Century Gothic" w:cstheme="minorHAnsi"/>
          <w:sz w:val="20"/>
          <w:szCs w:val="20"/>
        </w:rPr>
        <w:t xml:space="preserve">A comunicação do cancelamento do preço registrado, nos casos previstos nesta cláusula, será feita pessoalmente ou por correspondência com aviso de recebimento, juntando-se o comprovante ao respectivo processo administrativo. </w:t>
      </w:r>
    </w:p>
    <w:p w14:paraId="57FBF26A" w14:textId="77777777" w:rsidR="00393665" w:rsidRPr="00393665" w:rsidRDefault="00393665" w:rsidP="00393665">
      <w:pPr>
        <w:spacing w:after="0" w:line="240" w:lineRule="auto"/>
        <w:jc w:val="both"/>
        <w:rPr>
          <w:rFonts w:ascii="Century Gothic" w:hAnsi="Century Gothic" w:cstheme="minorHAnsi"/>
          <w:sz w:val="20"/>
          <w:szCs w:val="20"/>
        </w:rPr>
      </w:pPr>
      <w:r w:rsidRPr="00393665">
        <w:rPr>
          <w:rFonts w:ascii="Century Gothic" w:hAnsi="Century Gothic" w:cstheme="minorHAnsi"/>
          <w:b/>
          <w:bCs/>
          <w:sz w:val="20"/>
          <w:szCs w:val="20"/>
        </w:rPr>
        <w:t xml:space="preserve">20.5. </w:t>
      </w:r>
      <w:r w:rsidRPr="00393665">
        <w:rPr>
          <w:rFonts w:ascii="Century Gothic" w:hAnsi="Century Gothic" w:cstheme="minorHAnsi"/>
          <w:sz w:val="20"/>
          <w:szCs w:val="20"/>
        </w:rPr>
        <w:t>No caso de ser ignorado, incerto ou inacessível o endereço da DETENTORA DA ATA, a comunicação será feita por publicação no Diário Oficial do Município, considerando-se, assim, para todos os efeitos, cancelado o preço registrado.</w:t>
      </w:r>
    </w:p>
    <w:p w14:paraId="41F848C5" w14:textId="77777777" w:rsidR="00920035" w:rsidRPr="00393665" w:rsidRDefault="00920035" w:rsidP="00393665">
      <w:pPr>
        <w:pStyle w:val="LO-normal"/>
        <w:jc w:val="both"/>
        <w:rPr>
          <w:rFonts w:ascii="Century Gothic" w:hAnsi="Century Gothic" w:cs="Arial"/>
          <w:bCs/>
          <w:sz w:val="20"/>
          <w:szCs w:val="20"/>
          <w:lang w:eastAsia="pt-BR" w:bidi="ar-SA"/>
        </w:rPr>
      </w:pPr>
    </w:p>
    <w:p w14:paraId="23CB3796" w14:textId="77777777" w:rsidR="00393665" w:rsidRPr="00393665" w:rsidRDefault="00393665" w:rsidP="00393665">
      <w:pPr>
        <w:pStyle w:val="Nivel01"/>
        <w:numPr>
          <w:ilvl w:val="0"/>
          <w:numId w:val="0"/>
        </w:numPr>
        <w:tabs>
          <w:tab w:val="clear" w:pos="567"/>
          <w:tab w:val="left" w:pos="0"/>
        </w:tabs>
        <w:spacing w:before="0"/>
        <w:rPr>
          <w:rFonts w:ascii="Century Gothic" w:hAnsi="Century Gothic"/>
        </w:rPr>
      </w:pPr>
      <w:bookmarkStart w:id="41" w:name="_Toc122606111"/>
      <w:bookmarkStart w:id="42" w:name="_Toc122606113"/>
      <w:r w:rsidRPr="00393665">
        <w:rPr>
          <w:rFonts w:ascii="Century Gothic" w:hAnsi="Century Gothic"/>
        </w:rPr>
        <w:t>21. DAS INFRAÇÕES ADMINISTRATIVAS E SANÇÕE</w:t>
      </w:r>
      <w:bookmarkEnd w:id="41"/>
      <w:r w:rsidRPr="00393665">
        <w:rPr>
          <w:rFonts w:ascii="Century Gothic" w:hAnsi="Century Gothic"/>
        </w:rPr>
        <w:t>S</w:t>
      </w:r>
    </w:p>
    <w:p w14:paraId="462043B8"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21.1. </w:t>
      </w:r>
      <w:r w:rsidRPr="00393665">
        <w:rPr>
          <w:rFonts w:ascii="Century Gothic" w:hAnsi="Century Gothic" w:cs="Arial"/>
          <w:bCs/>
          <w:sz w:val="20"/>
          <w:szCs w:val="20"/>
          <w:lang w:eastAsia="pt-BR" w:bidi="ar-SA"/>
        </w:rPr>
        <w:t>O licitante e a contratada que incorram nas infrações previstas no art. 155 da Lei Federal nº 14.133, de 2021, apuradas em regular processo administrativo, sujeitam-se às sanções previstas no art. 156 da mesma Lei.</w:t>
      </w:r>
    </w:p>
    <w:p w14:paraId="5ED2B598"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21.2. </w:t>
      </w:r>
      <w:r w:rsidRPr="00393665">
        <w:rPr>
          <w:rFonts w:ascii="Century Gothic" w:hAnsi="Century Gothic" w:cs="Arial"/>
          <w:bCs/>
          <w:sz w:val="20"/>
          <w:szCs w:val="20"/>
          <w:lang w:eastAsia="pt-BR" w:bidi="ar-SA"/>
        </w:rPr>
        <w:t xml:space="preserve">A aplicação das sanções pelo cometimento de infração será </w:t>
      </w:r>
      <w:proofErr w:type="gramStart"/>
      <w:r w:rsidRPr="00393665">
        <w:rPr>
          <w:rFonts w:ascii="Century Gothic" w:hAnsi="Century Gothic" w:cs="Arial"/>
          <w:bCs/>
          <w:sz w:val="20"/>
          <w:szCs w:val="20"/>
          <w:lang w:eastAsia="pt-BR" w:bidi="ar-SA"/>
        </w:rPr>
        <w:t>precedida do devido processo administrativo, com garantias de contraditório e de ampla defesa</w:t>
      </w:r>
      <w:proofErr w:type="gramEnd"/>
      <w:r w:rsidRPr="00393665">
        <w:rPr>
          <w:rFonts w:ascii="Century Gothic" w:hAnsi="Century Gothic" w:cs="Arial"/>
          <w:bCs/>
          <w:sz w:val="20"/>
          <w:szCs w:val="20"/>
          <w:lang w:eastAsia="pt-BR" w:bidi="ar-SA"/>
        </w:rPr>
        <w:t>.</w:t>
      </w:r>
    </w:p>
    <w:p w14:paraId="548D7A8F"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 xml:space="preserve">21.2.1. </w:t>
      </w:r>
      <w:r w:rsidRPr="00393665">
        <w:rPr>
          <w:rFonts w:ascii="Century Gothic" w:hAnsi="Century Gothic" w:cs="Arial"/>
          <w:bCs/>
          <w:sz w:val="20"/>
          <w:szCs w:val="20"/>
          <w:lang w:eastAsia="pt-BR" w:bidi="ar-SA"/>
        </w:rPr>
        <w:t>A sanção de advertência será aplicada nas seguintes hipóteses:</w:t>
      </w:r>
    </w:p>
    <w:p w14:paraId="52A3A0D5" w14:textId="77777777" w:rsidR="00393665" w:rsidRPr="00393665" w:rsidRDefault="00393665" w:rsidP="00393665">
      <w:pPr>
        <w:pStyle w:val="LO-normal"/>
        <w:ind w:left="567"/>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a)</w:t>
      </w:r>
      <w:r w:rsidRPr="00393665">
        <w:rPr>
          <w:rFonts w:ascii="Century Gothic" w:hAnsi="Century Gothic" w:cs="Arial"/>
          <w:bCs/>
          <w:sz w:val="20"/>
          <w:szCs w:val="20"/>
          <w:lang w:eastAsia="pt-BR" w:bidi="ar-SA"/>
        </w:rPr>
        <w:t xml:space="preserve"> </w:t>
      </w:r>
      <w:r w:rsidRPr="00393665">
        <w:rPr>
          <w:rFonts w:ascii="Century Gothic" w:hAnsi="Century Gothic" w:cs="Arial"/>
          <w:bCs/>
          <w:sz w:val="20"/>
          <w:szCs w:val="20"/>
          <w:lang w:eastAsia="pt-BR" w:bidi="ar-SA"/>
        </w:rPr>
        <w:tab/>
        <w:t>descumprimento, de pequena relevância, de obrigação legal ou infração à Lei quando não se justificar aplicação de sanção mais grave;</w:t>
      </w:r>
    </w:p>
    <w:p w14:paraId="6A5DDFE5" w14:textId="77777777" w:rsidR="00393665" w:rsidRPr="00393665" w:rsidRDefault="00393665" w:rsidP="00393665">
      <w:pPr>
        <w:pStyle w:val="LO-normal"/>
        <w:ind w:left="567"/>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b)</w:t>
      </w:r>
      <w:r w:rsidRPr="00393665">
        <w:rPr>
          <w:rFonts w:ascii="Century Gothic" w:hAnsi="Century Gothic" w:cs="Arial"/>
          <w:bCs/>
          <w:sz w:val="20"/>
          <w:szCs w:val="20"/>
          <w:lang w:eastAsia="pt-BR" w:bidi="ar-SA"/>
        </w:rPr>
        <w:t xml:space="preserve"> </w:t>
      </w:r>
      <w:r w:rsidRPr="00393665">
        <w:rPr>
          <w:rFonts w:ascii="Century Gothic" w:hAnsi="Century Gothic" w:cs="Arial"/>
          <w:bCs/>
          <w:sz w:val="20"/>
          <w:szCs w:val="20"/>
          <w:lang w:eastAsia="pt-BR" w:bidi="ar-SA"/>
        </w:rPr>
        <w:tab/>
        <w:t>inexecução parcial de obrigação contratual principal ou acessória de pequena relevância, a critério da Administração, quando não se justificar aplicação de sanção mais grave.</w:t>
      </w:r>
    </w:p>
    <w:p w14:paraId="2E635033"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 xml:space="preserve">21.2.2. </w:t>
      </w:r>
      <w:proofErr w:type="gramStart"/>
      <w:r w:rsidRPr="00393665">
        <w:rPr>
          <w:rFonts w:ascii="Century Gothic" w:hAnsi="Century Gothic" w:cs="Arial"/>
          <w:bCs/>
          <w:sz w:val="20"/>
          <w:szCs w:val="20"/>
          <w:lang w:eastAsia="pt-BR" w:bidi="ar-SA"/>
        </w:rPr>
        <w:t>A sanção de impedimento de licitar e contratar será</w:t>
      </w:r>
      <w:proofErr w:type="gramEnd"/>
      <w:r w:rsidRPr="00393665">
        <w:rPr>
          <w:rFonts w:ascii="Century Gothic" w:hAnsi="Century Gothic" w:cs="Arial"/>
          <w:bCs/>
          <w:sz w:val="20"/>
          <w:szCs w:val="20"/>
          <w:lang w:eastAsia="pt-BR" w:bidi="ar-SA"/>
        </w:rPr>
        <w:t xml:space="preserve"> aplicada, quando não se justificar a imposição de penalidade mais grave, àquele que:</w:t>
      </w:r>
    </w:p>
    <w:p w14:paraId="33087F9B"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 xml:space="preserve">a) </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dar causa à inexecução parcial do contrato que cause grave dano à Administração, ao funcionamento dos serviços públicos ou ao interesse coletivo;</w:t>
      </w:r>
    </w:p>
    <w:p w14:paraId="6814374C"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 xml:space="preserve">b) </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dar causa à inexecução total do contrato/ata;</w:t>
      </w:r>
    </w:p>
    <w:p w14:paraId="6A9A3E37"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 xml:space="preserve">c) </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deixar de entregar a documentação exigida para o certame;</w:t>
      </w:r>
    </w:p>
    <w:p w14:paraId="3A51BB7E"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proofErr w:type="gramStart"/>
      <w:r w:rsidRPr="00393665">
        <w:rPr>
          <w:rFonts w:ascii="Century Gothic" w:hAnsi="Century Gothic" w:cs="Arial"/>
          <w:b/>
          <w:sz w:val="20"/>
          <w:szCs w:val="20"/>
          <w:lang w:eastAsia="pt-BR" w:bidi="ar-SA"/>
        </w:rPr>
        <w:t>d</w:t>
      </w:r>
      <w:r w:rsidRPr="00393665">
        <w:rPr>
          <w:rFonts w:ascii="Century Gothic" w:hAnsi="Century Gothic" w:cs="Arial"/>
          <w:bCs/>
          <w:i/>
          <w:iCs/>
          <w:sz w:val="20"/>
          <w:szCs w:val="20"/>
          <w:lang w:eastAsia="pt-BR" w:bidi="ar-SA"/>
        </w:rPr>
        <w:t>)</w:t>
      </w:r>
      <w:proofErr w:type="gramEnd"/>
      <w:r w:rsidRPr="00393665">
        <w:rPr>
          <w:rFonts w:ascii="Century Gothic" w:hAnsi="Century Gothic" w:cs="Arial"/>
          <w:bCs/>
          <w:i/>
          <w:iCs/>
          <w:sz w:val="20"/>
          <w:szCs w:val="20"/>
          <w:lang w:eastAsia="pt-BR" w:bidi="ar-SA"/>
        </w:rPr>
        <w:tab/>
        <w:t xml:space="preserve"> não manter a proposta, salvo em decorrência de fato superveniente devidamente justificado;</w:t>
      </w:r>
    </w:p>
    <w:p w14:paraId="6C929FBF"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 xml:space="preserve">e) </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não celebrar o contrato ou não entregar a documentação exigida para a contratação, quando convocado dentro do prazo de validade de sua proposta;</w:t>
      </w:r>
    </w:p>
    <w:p w14:paraId="50074D75"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f)</w:t>
      </w:r>
      <w:r w:rsidRPr="00393665">
        <w:rPr>
          <w:rFonts w:ascii="Century Gothic" w:hAnsi="Century Gothic" w:cs="Arial"/>
          <w:bCs/>
          <w:i/>
          <w:iCs/>
          <w:sz w:val="20"/>
          <w:szCs w:val="20"/>
          <w:lang w:eastAsia="pt-BR" w:bidi="ar-SA"/>
        </w:rPr>
        <w:t xml:space="preserve"> </w:t>
      </w:r>
      <w:r w:rsidRPr="00393665">
        <w:rPr>
          <w:rFonts w:ascii="Century Gothic" w:hAnsi="Century Gothic" w:cs="Arial"/>
          <w:bCs/>
          <w:i/>
          <w:iCs/>
          <w:sz w:val="20"/>
          <w:szCs w:val="20"/>
          <w:lang w:eastAsia="pt-BR" w:bidi="ar-SA"/>
        </w:rPr>
        <w:tab/>
        <w:t>ensejar o retardamento da execução ou da entrega do objeto da licitação sem motivo justificado.</w:t>
      </w:r>
    </w:p>
    <w:p w14:paraId="43337112"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 xml:space="preserve">21.2.2.1. </w:t>
      </w:r>
      <w:r w:rsidRPr="00393665">
        <w:rPr>
          <w:rFonts w:ascii="Century Gothic" w:hAnsi="Century Gothic" w:cs="Arial"/>
          <w:bCs/>
          <w:sz w:val="20"/>
          <w:szCs w:val="20"/>
          <w:lang w:eastAsia="pt-BR" w:bidi="ar-SA"/>
        </w:rPr>
        <w:t>Considera-se inexecução total do contrato:</w:t>
      </w:r>
    </w:p>
    <w:p w14:paraId="2785AB23" w14:textId="77777777" w:rsidR="00393665" w:rsidRPr="00393665" w:rsidRDefault="00393665" w:rsidP="00393665">
      <w:pPr>
        <w:pStyle w:val="LO-normal"/>
        <w:ind w:left="567"/>
        <w:jc w:val="both"/>
        <w:rPr>
          <w:rFonts w:ascii="Century Gothic" w:hAnsi="Century Gothic" w:cs="Arial"/>
          <w:bCs/>
          <w:sz w:val="20"/>
          <w:szCs w:val="20"/>
          <w:lang w:eastAsia="pt-BR" w:bidi="ar-SA"/>
        </w:rPr>
      </w:pPr>
      <w:proofErr w:type="gramStart"/>
      <w:r w:rsidRPr="00393665">
        <w:rPr>
          <w:rFonts w:ascii="Century Gothic" w:hAnsi="Century Gothic" w:cs="Arial"/>
          <w:b/>
          <w:sz w:val="20"/>
          <w:szCs w:val="20"/>
          <w:lang w:eastAsia="pt-BR" w:bidi="ar-SA"/>
        </w:rPr>
        <w:t>a</w:t>
      </w:r>
      <w:proofErr w:type="gramEnd"/>
      <w:r w:rsidRPr="00393665">
        <w:rPr>
          <w:rFonts w:ascii="Century Gothic" w:hAnsi="Century Gothic" w:cs="Arial"/>
          <w:b/>
          <w:sz w:val="20"/>
          <w:szCs w:val="20"/>
          <w:lang w:eastAsia="pt-BR" w:bidi="ar-SA"/>
        </w:rPr>
        <w:t>)</w:t>
      </w:r>
      <w:r w:rsidRPr="00393665">
        <w:rPr>
          <w:rFonts w:ascii="Century Gothic" w:hAnsi="Century Gothic" w:cs="Arial"/>
          <w:b/>
          <w:sz w:val="20"/>
          <w:szCs w:val="20"/>
          <w:lang w:eastAsia="pt-BR" w:bidi="ar-SA"/>
        </w:rPr>
        <w:tab/>
      </w:r>
      <w:r w:rsidRPr="00393665">
        <w:rPr>
          <w:rFonts w:ascii="Century Gothic" w:hAnsi="Century Gothic" w:cs="Arial"/>
          <w:bCs/>
          <w:sz w:val="20"/>
          <w:szCs w:val="20"/>
          <w:lang w:eastAsia="pt-BR" w:bidi="ar-SA"/>
        </w:rPr>
        <w:t xml:space="preserve"> recusa injustificada de cumprimento integral da obrigação contratualmente determinada;</w:t>
      </w:r>
    </w:p>
    <w:p w14:paraId="4E033142" w14:textId="77777777" w:rsidR="00393665" w:rsidRPr="00393665" w:rsidRDefault="00393665" w:rsidP="00393665">
      <w:pPr>
        <w:pStyle w:val="LO-normal"/>
        <w:ind w:left="567"/>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b)</w:t>
      </w:r>
      <w:r w:rsidRPr="00393665">
        <w:rPr>
          <w:rFonts w:ascii="Century Gothic" w:hAnsi="Century Gothic" w:cs="Arial"/>
          <w:bCs/>
          <w:sz w:val="20"/>
          <w:szCs w:val="20"/>
          <w:lang w:eastAsia="pt-BR" w:bidi="ar-SA"/>
        </w:rPr>
        <w:t xml:space="preserve"> </w:t>
      </w:r>
      <w:r w:rsidRPr="00393665">
        <w:rPr>
          <w:rFonts w:ascii="Century Gothic" w:hAnsi="Century Gothic" w:cs="Arial"/>
          <w:bCs/>
          <w:sz w:val="20"/>
          <w:szCs w:val="20"/>
          <w:lang w:eastAsia="pt-BR" w:bidi="ar-SA"/>
        </w:rPr>
        <w:tab/>
        <w:t>recusa injustificada do adjudicatário em assinar ata de registro de preços, contrato ou em aceitar ou retirar o instrumento equivalente no prazo estabelecido pela Administração também caracterizará o descumprimento total da obrigação assumida.</w:t>
      </w:r>
    </w:p>
    <w:p w14:paraId="6B859F1E"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 xml:space="preserve">21.2.3. </w:t>
      </w:r>
      <w:r w:rsidRPr="00393665">
        <w:rPr>
          <w:rFonts w:ascii="Century Gothic" w:hAnsi="Century Gothic" w:cs="Arial"/>
          <w:bCs/>
          <w:sz w:val="20"/>
          <w:szCs w:val="20"/>
          <w:lang w:eastAsia="pt-BR" w:bidi="ar-SA"/>
        </w:rPr>
        <w:t>A sanção de declaração de inidoneidade para licitar ou contratar será aplicada àquele que:</w:t>
      </w:r>
    </w:p>
    <w:p w14:paraId="0036428E"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proofErr w:type="gramStart"/>
      <w:r w:rsidRPr="00393665">
        <w:rPr>
          <w:rFonts w:ascii="Century Gothic" w:hAnsi="Century Gothic" w:cs="Arial"/>
          <w:b/>
          <w:sz w:val="20"/>
          <w:szCs w:val="20"/>
          <w:lang w:eastAsia="pt-BR" w:bidi="ar-SA"/>
        </w:rPr>
        <w:t>a</w:t>
      </w:r>
      <w:proofErr w:type="gramEnd"/>
      <w:r w:rsidRPr="00393665">
        <w:rPr>
          <w:rFonts w:ascii="Century Gothic" w:hAnsi="Century Gothic" w:cs="Arial"/>
          <w:b/>
          <w:sz w:val="20"/>
          <w:szCs w:val="20"/>
          <w:lang w:eastAsia="pt-BR" w:bidi="ar-SA"/>
        </w:rPr>
        <w:t>)</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 xml:space="preserve"> apresentar declaração ou documentação falsa exigida para o certame ou prestar declaração falsa durante o Pregão Eletrônico ou a execução do contrato;</w:t>
      </w:r>
    </w:p>
    <w:p w14:paraId="3CA3F06B"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proofErr w:type="gramStart"/>
      <w:r w:rsidRPr="00393665">
        <w:rPr>
          <w:rFonts w:ascii="Century Gothic" w:hAnsi="Century Gothic" w:cs="Arial"/>
          <w:b/>
          <w:sz w:val="20"/>
          <w:szCs w:val="20"/>
          <w:lang w:eastAsia="pt-BR" w:bidi="ar-SA"/>
        </w:rPr>
        <w:t>b)</w:t>
      </w:r>
      <w:proofErr w:type="gramEnd"/>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 xml:space="preserve"> fraudar a Pregão Eletrônico ou praticar ato fraudulento na execução do contrato;</w:t>
      </w:r>
    </w:p>
    <w:p w14:paraId="784B0080"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proofErr w:type="gramStart"/>
      <w:r w:rsidRPr="00393665">
        <w:rPr>
          <w:rFonts w:ascii="Century Gothic" w:hAnsi="Century Gothic" w:cs="Arial"/>
          <w:b/>
          <w:sz w:val="20"/>
          <w:szCs w:val="20"/>
          <w:lang w:eastAsia="pt-BR" w:bidi="ar-SA"/>
        </w:rPr>
        <w:lastRenderedPageBreak/>
        <w:t>c)</w:t>
      </w:r>
      <w:proofErr w:type="gramEnd"/>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 xml:space="preserve"> comportar-se de modo inidôneo ou cometer fraude de qualquer natureza;</w:t>
      </w:r>
    </w:p>
    <w:p w14:paraId="705F2F99"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proofErr w:type="gramStart"/>
      <w:r w:rsidRPr="00393665">
        <w:rPr>
          <w:rFonts w:ascii="Century Gothic" w:hAnsi="Century Gothic" w:cs="Arial"/>
          <w:b/>
          <w:sz w:val="20"/>
          <w:szCs w:val="20"/>
          <w:lang w:eastAsia="pt-BR" w:bidi="ar-SA"/>
        </w:rPr>
        <w:t>d)</w:t>
      </w:r>
      <w:proofErr w:type="gramEnd"/>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 xml:space="preserve"> praticar atos ilícitos com vistas a frustrar os objetivos da licitação;</w:t>
      </w:r>
    </w:p>
    <w:p w14:paraId="0EB1FF97"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proofErr w:type="gramStart"/>
      <w:r w:rsidRPr="00393665">
        <w:rPr>
          <w:rFonts w:ascii="Century Gothic" w:hAnsi="Century Gothic" w:cs="Arial"/>
          <w:b/>
          <w:sz w:val="20"/>
          <w:szCs w:val="20"/>
          <w:lang w:eastAsia="pt-BR" w:bidi="ar-SA"/>
        </w:rPr>
        <w:t>e</w:t>
      </w:r>
      <w:proofErr w:type="gramEnd"/>
      <w:r w:rsidRPr="00393665">
        <w:rPr>
          <w:rFonts w:ascii="Century Gothic" w:hAnsi="Century Gothic" w:cs="Arial"/>
          <w:b/>
          <w:sz w:val="20"/>
          <w:szCs w:val="20"/>
          <w:lang w:eastAsia="pt-BR" w:bidi="ar-SA"/>
        </w:rPr>
        <w:t>)</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 xml:space="preserve"> praticar ato lesivo previsto no art. 5º da Lei Federal nº 12.846, de 1º de agosto de 2013.</w:t>
      </w:r>
    </w:p>
    <w:p w14:paraId="5DA6F2D6"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 xml:space="preserve">21.2.3.1. </w:t>
      </w:r>
      <w:r w:rsidRPr="00393665">
        <w:rPr>
          <w:rFonts w:ascii="Century Gothic" w:hAnsi="Century Gothic" w:cs="Arial"/>
          <w:bCs/>
          <w:sz w:val="20"/>
          <w:szCs w:val="20"/>
          <w:lang w:eastAsia="pt-BR" w:bidi="ar-SA"/>
        </w:rPr>
        <w:t>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68BED14F"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 xml:space="preserve">21.2.3.2 - </w:t>
      </w:r>
      <w:r w:rsidRPr="00393665">
        <w:rPr>
          <w:rFonts w:ascii="Century Gothic" w:hAnsi="Century Gothic" w:cs="Arial"/>
          <w:bCs/>
          <w:sz w:val="20"/>
          <w:szCs w:val="20"/>
          <w:lang w:eastAsia="pt-BR" w:bidi="ar-SA"/>
        </w:rPr>
        <w:t xml:space="preserve">A sanção prevista no item 21.2.3, aplicada por qualquer ente da Federação, impedirá o responsável de licitar ou contratar no âmbito da Administração Pública do Município de Lobato/PR pelo prazo mínimo de </w:t>
      </w:r>
      <w:proofErr w:type="gramStart"/>
      <w:r w:rsidRPr="00393665">
        <w:rPr>
          <w:rFonts w:ascii="Century Gothic" w:hAnsi="Century Gothic" w:cs="Arial"/>
          <w:bCs/>
          <w:sz w:val="20"/>
          <w:szCs w:val="20"/>
          <w:lang w:eastAsia="pt-BR" w:bidi="ar-SA"/>
        </w:rPr>
        <w:t>3</w:t>
      </w:r>
      <w:proofErr w:type="gramEnd"/>
      <w:r w:rsidRPr="00393665">
        <w:rPr>
          <w:rFonts w:ascii="Century Gothic" w:hAnsi="Century Gothic" w:cs="Arial"/>
          <w:bCs/>
          <w:sz w:val="20"/>
          <w:szCs w:val="20"/>
          <w:lang w:eastAsia="pt-BR" w:bidi="ar-SA"/>
        </w:rPr>
        <w:t xml:space="preserve"> (três) anos e máximo de 6 (seis) anos.</w:t>
      </w:r>
    </w:p>
    <w:p w14:paraId="7B70AE2B"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 xml:space="preserve">21.3. </w:t>
      </w:r>
      <w:r w:rsidRPr="00393665">
        <w:rPr>
          <w:rFonts w:ascii="Century Gothic" w:hAnsi="Century Gothic" w:cs="Arial"/>
          <w:bCs/>
          <w:sz w:val="20"/>
          <w:szCs w:val="20"/>
          <w:lang w:eastAsia="pt-BR" w:bidi="ar-SA"/>
        </w:rPr>
        <w:t>Poderá ser aplicada multa de 0,5% (zero vírgula cinco por cento) a 30% (trinta por cento) sobre o valor do contrato licitado.</w:t>
      </w:r>
    </w:p>
    <w:p w14:paraId="2CD6AC19"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21.4. </w:t>
      </w:r>
      <w:r w:rsidRPr="00393665">
        <w:rPr>
          <w:rFonts w:ascii="Century Gothic" w:hAnsi="Century Gothic" w:cs="Arial"/>
          <w:bCs/>
          <w:sz w:val="20"/>
          <w:szCs w:val="20"/>
          <w:lang w:eastAsia="pt-BR" w:bidi="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294F3F4" w14:textId="77777777" w:rsidR="00393665" w:rsidRPr="00393665" w:rsidRDefault="00393665" w:rsidP="00393665">
      <w:pPr>
        <w:pStyle w:val="LO-normal"/>
        <w:jc w:val="both"/>
        <w:rPr>
          <w:rFonts w:ascii="Century Gothic" w:hAnsi="Century Gothic" w:cs="Arial"/>
          <w:b/>
          <w:sz w:val="20"/>
          <w:szCs w:val="20"/>
          <w:lang w:eastAsia="pt-BR" w:bidi="ar-SA"/>
        </w:rPr>
      </w:pPr>
      <w:r w:rsidRPr="00393665">
        <w:rPr>
          <w:rFonts w:ascii="Century Gothic" w:hAnsi="Century Gothic" w:cs="Arial"/>
          <w:b/>
          <w:sz w:val="20"/>
          <w:szCs w:val="20"/>
          <w:lang w:eastAsia="pt-BR" w:bidi="ar-SA"/>
        </w:rPr>
        <w:t xml:space="preserve">21.5. </w:t>
      </w:r>
      <w:r w:rsidRPr="00393665">
        <w:rPr>
          <w:rFonts w:ascii="Century Gothic" w:hAnsi="Century Gothic" w:cs="Arial"/>
          <w:bCs/>
          <w:sz w:val="20"/>
          <w:szCs w:val="20"/>
          <w:lang w:eastAsia="pt-BR" w:bidi="ar-SA"/>
        </w:rPr>
        <w:t>As sanções de advertência, impedimento de licitar e contratar e declaração de inidoneidade para licitar ou contratar poderão ser aplicadas, cumulativamente ou não, à penalidade de multa.</w:t>
      </w:r>
    </w:p>
    <w:p w14:paraId="675FAC4F" w14:textId="77777777" w:rsidR="00393665" w:rsidRPr="00393665" w:rsidRDefault="00393665" w:rsidP="00393665">
      <w:pPr>
        <w:pStyle w:val="LO-normal"/>
        <w:jc w:val="both"/>
        <w:rPr>
          <w:rFonts w:ascii="Century Gothic" w:hAnsi="Century Gothic" w:cs="Arial"/>
          <w:b/>
          <w:sz w:val="20"/>
          <w:szCs w:val="20"/>
          <w:lang w:eastAsia="pt-BR" w:bidi="ar-SA"/>
        </w:rPr>
      </w:pPr>
      <w:r w:rsidRPr="00393665">
        <w:rPr>
          <w:rFonts w:ascii="Century Gothic" w:hAnsi="Century Gothic" w:cs="Arial"/>
          <w:b/>
          <w:sz w:val="20"/>
          <w:szCs w:val="20"/>
          <w:lang w:eastAsia="pt-BR" w:bidi="ar-SA"/>
        </w:rPr>
        <w:t xml:space="preserve">21.6. </w:t>
      </w:r>
      <w:r w:rsidRPr="00393665">
        <w:rPr>
          <w:rFonts w:ascii="Century Gothic" w:hAnsi="Century Gothic" w:cs="Arial"/>
          <w:bCs/>
          <w:sz w:val="20"/>
          <w:szCs w:val="20"/>
          <w:lang w:eastAsia="pt-BR" w:bidi="ar-SA"/>
        </w:rPr>
        <w:t>A aplicação das sanções previstas neste edital não exclui, em hipótese alguma, a obrigação de reparação integral dos danos causados.</w:t>
      </w:r>
    </w:p>
    <w:p w14:paraId="5C623647"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21.7. </w:t>
      </w:r>
      <w:r w:rsidRPr="00393665">
        <w:rPr>
          <w:rFonts w:ascii="Century Gothic" w:hAnsi="Century Gothic" w:cs="Arial"/>
          <w:bCs/>
          <w:sz w:val="20"/>
          <w:szCs w:val="20"/>
          <w:lang w:eastAsia="pt-BR" w:bidi="ar-SA"/>
        </w:rPr>
        <w:t>Na aplicação das sanções serão considerados:</w:t>
      </w:r>
    </w:p>
    <w:p w14:paraId="3EC92AFE"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 xml:space="preserve">21.7.1. </w:t>
      </w:r>
      <w:proofErr w:type="gramStart"/>
      <w:r w:rsidRPr="00393665">
        <w:rPr>
          <w:rFonts w:ascii="Century Gothic" w:hAnsi="Century Gothic" w:cs="Arial"/>
          <w:bCs/>
          <w:sz w:val="20"/>
          <w:szCs w:val="20"/>
          <w:lang w:eastAsia="pt-BR" w:bidi="ar-SA"/>
        </w:rPr>
        <w:t>a</w:t>
      </w:r>
      <w:proofErr w:type="gramEnd"/>
      <w:r w:rsidRPr="00393665">
        <w:rPr>
          <w:rFonts w:ascii="Century Gothic" w:hAnsi="Century Gothic" w:cs="Arial"/>
          <w:bCs/>
          <w:sz w:val="20"/>
          <w:szCs w:val="20"/>
          <w:lang w:eastAsia="pt-BR" w:bidi="ar-SA"/>
        </w:rPr>
        <w:t xml:space="preserve"> natureza e a gravidade da infração cometida;</w:t>
      </w:r>
    </w:p>
    <w:p w14:paraId="46832D03"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 xml:space="preserve">21.7.2. </w:t>
      </w:r>
      <w:proofErr w:type="gramStart"/>
      <w:r w:rsidRPr="00393665">
        <w:rPr>
          <w:rFonts w:ascii="Century Gothic" w:hAnsi="Century Gothic" w:cs="Arial"/>
          <w:bCs/>
          <w:sz w:val="20"/>
          <w:szCs w:val="20"/>
          <w:lang w:eastAsia="pt-BR" w:bidi="ar-SA"/>
        </w:rPr>
        <w:t>as</w:t>
      </w:r>
      <w:proofErr w:type="gramEnd"/>
      <w:r w:rsidRPr="00393665">
        <w:rPr>
          <w:rFonts w:ascii="Century Gothic" w:hAnsi="Century Gothic" w:cs="Arial"/>
          <w:bCs/>
          <w:sz w:val="20"/>
          <w:szCs w:val="20"/>
          <w:lang w:eastAsia="pt-BR" w:bidi="ar-SA"/>
        </w:rPr>
        <w:t xml:space="preserve"> peculiaridades do caso concreto;</w:t>
      </w:r>
    </w:p>
    <w:p w14:paraId="3162A4A8"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 xml:space="preserve">21.7.3. </w:t>
      </w:r>
      <w:proofErr w:type="gramStart"/>
      <w:r w:rsidRPr="00393665">
        <w:rPr>
          <w:rFonts w:ascii="Century Gothic" w:hAnsi="Century Gothic" w:cs="Arial"/>
          <w:bCs/>
          <w:sz w:val="20"/>
          <w:szCs w:val="20"/>
          <w:lang w:eastAsia="pt-BR" w:bidi="ar-SA"/>
        </w:rPr>
        <w:t>as</w:t>
      </w:r>
      <w:proofErr w:type="gramEnd"/>
      <w:r w:rsidRPr="00393665">
        <w:rPr>
          <w:rFonts w:ascii="Century Gothic" w:hAnsi="Century Gothic" w:cs="Arial"/>
          <w:bCs/>
          <w:sz w:val="20"/>
          <w:szCs w:val="20"/>
          <w:lang w:eastAsia="pt-BR" w:bidi="ar-SA"/>
        </w:rPr>
        <w:t xml:space="preserve"> circunstâncias agravantes ou atenuantes;</w:t>
      </w:r>
    </w:p>
    <w:p w14:paraId="30538F55"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 xml:space="preserve">21.7.4. </w:t>
      </w:r>
      <w:proofErr w:type="gramStart"/>
      <w:r w:rsidRPr="00393665">
        <w:rPr>
          <w:rFonts w:ascii="Century Gothic" w:hAnsi="Century Gothic" w:cs="Arial"/>
          <w:bCs/>
          <w:sz w:val="20"/>
          <w:szCs w:val="20"/>
          <w:lang w:eastAsia="pt-BR" w:bidi="ar-SA"/>
        </w:rPr>
        <w:t>os</w:t>
      </w:r>
      <w:proofErr w:type="gramEnd"/>
      <w:r w:rsidRPr="00393665">
        <w:rPr>
          <w:rFonts w:ascii="Century Gothic" w:hAnsi="Century Gothic" w:cs="Arial"/>
          <w:bCs/>
          <w:sz w:val="20"/>
          <w:szCs w:val="20"/>
          <w:lang w:eastAsia="pt-BR" w:bidi="ar-SA"/>
        </w:rPr>
        <w:t xml:space="preserve"> danos que dela provierem para a Administração Pública</w:t>
      </w:r>
    </w:p>
    <w:p w14:paraId="10AE829A"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 xml:space="preserve">21.8. </w:t>
      </w:r>
      <w:r w:rsidRPr="00393665">
        <w:rPr>
          <w:rFonts w:ascii="Century Gothic" w:hAnsi="Century Gothic" w:cs="Arial"/>
          <w:bCs/>
          <w:sz w:val="20"/>
          <w:szCs w:val="20"/>
          <w:lang w:eastAsia="pt-BR" w:bidi="ar-SA"/>
        </w:rPr>
        <w:t>A aplicação das sanções previstas neste Edital de Pregão Eletrônico, em hipótese alguma, a obrigação de reparação integral do dano causado à Administração Pública.</w:t>
      </w:r>
    </w:p>
    <w:p w14:paraId="11D515CE" w14:textId="77777777" w:rsidR="00393665" w:rsidRPr="00393665" w:rsidRDefault="00393665" w:rsidP="00393665">
      <w:pPr>
        <w:pStyle w:val="LO-normal"/>
        <w:jc w:val="both"/>
        <w:rPr>
          <w:rFonts w:ascii="Century Gothic" w:hAnsi="Century Gothic" w:cs="Arial"/>
          <w:b/>
          <w:sz w:val="20"/>
          <w:szCs w:val="20"/>
          <w:lang w:eastAsia="pt-BR" w:bidi="ar-SA"/>
        </w:rPr>
      </w:pPr>
      <w:r w:rsidRPr="00393665">
        <w:rPr>
          <w:rFonts w:ascii="Century Gothic" w:hAnsi="Century Gothic" w:cs="Arial"/>
          <w:b/>
          <w:sz w:val="20"/>
          <w:szCs w:val="20"/>
          <w:lang w:eastAsia="pt-BR" w:bidi="ar-SA"/>
        </w:rPr>
        <w:t>21.9. A penalidade de multa pode ser aplicada cumulativamente com as demais sanções.</w:t>
      </w:r>
    </w:p>
    <w:p w14:paraId="36B23ABB"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 xml:space="preserve">21.10. </w:t>
      </w:r>
      <w:r w:rsidRPr="00393665">
        <w:rPr>
          <w:rFonts w:ascii="Century Gothic" w:hAnsi="Century Gothic" w:cs="Arial"/>
          <w:bCs/>
          <w:sz w:val="20"/>
          <w:szCs w:val="20"/>
          <w:lang w:eastAsia="pt-BR" w:bidi="ar-SA"/>
        </w:rPr>
        <w:t xml:space="preserve">O não pagamento nos prazos fixados no Termo de Referência deste edital acarretará multa à CONTRATANTE, mediante a aplicação da fórmula a seguir: </w:t>
      </w:r>
    </w:p>
    <w:p w14:paraId="6E83E8EE"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EM = I x N x VP, onde:</w:t>
      </w:r>
    </w:p>
    <w:p w14:paraId="558BD9DC"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I = (TX/100) / 365;</w:t>
      </w:r>
    </w:p>
    <w:p w14:paraId="7131C03C"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I = Índice de atualização financeira;</w:t>
      </w:r>
    </w:p>
    <w:p w14:paraId="1CA8AC8B"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 xml:space="preserve">TX = Percentual da taxa de juros de mora anual; </w:t>
      </w:r>
    </w:p>
    <w:p w14:paraId="0DF015CF"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EM = Encargos moratórios;</w:t>
      </w:r>
    </w:p>
    <w:p w14:paraId="4E815A59"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 xml:space="preserve">N = Número de dias entre a data prevista para o pagamento e a do efetivo pagamento; </w:t>
      </w:r>
    </w:p>
    <w:p w14:paraId="5373F25B" w14:textId="77777777" w:rsid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VP = Valor da parcela em atraso.</w:t>
      </w:r>
    </w:p>
    <w:p w14:paraId="7B439FAC" w14:textId="77777777" w:rsidR="009C5A29" w:rsidRPr="00393665" w:rsidRDefault="009C5A29" w:rsidP="00393665">
      <w:pPr>
        <w:pStyle w:val="LO-normal"/>
        <w:jc w:val="both"/>
        <w:rPr>
          <w:rFonts w:ascii="Century Gothic" w:hAnsi="Century Gothic" w:cs="Arial"/>
          <w:bCs/>
          <w:sz w:val="20"/>
          <w:szCs w:val="20"/>
          <w:lang w:eastAsia="pt-BR" w:bidi="ar-SA"/>
        </w:rPr>
      </w:pPr>
    </w:p>
    <w:p w14:paraId="1008F5CF" w14:textId="77777777" w:rsidR="00393665" w:rsidRPr="00393665" w:rsidRDefault="00393665" w:rsidP="00393665">
      <w:pPr>
        <w:spacing w:after="0" w:line="240" w:lineRule="auto"/>
        <w:jc w:val="both"/>
        <w:rPr>
          <w:rFonts w:ascii="Century Gothic" w:hAnsi="Century Gothic"/>
          <w:b/>
          <w:sz w:val="20"/>
          <w:szCs w:val="20"/>
        </w:rPr>
      </w:pPr>
      <w:r w:rsidRPr="00393665">
        <w:rPr>
          <w:rFonts w:ascii="Century Gothic" w:hAnsi="Century Gothic"/>
          <w:b/>
          <w:sz w:val="20"/>
          <w:szCs w:val="20"/>
        </w:rPr>
        <w:t>22. DA FRAUDE E DA CORRUPÇÃO</w:t>
      </w:r>
    </w:p>
    <w:p w14:paraId="42CAB242" w14:textId="77777777" w:rsidR="00393665" w:rsidRPr="00393665" w:rsidRDefault="00393665" w:rsidP="00393665">
      <w:pPr>
        <w:spacing w:after="0" w:line="240" w:lineRule="auto"/>
        <w:jc w:val="both"/>
        <w:rPr>
          <w:rFonts w:ascii="Century Gothic" w:hAnsi="Century Gothic"/>
          <w:sz w:val="20"/>
          <w:szCs w:val="20"/>
        </w:rPr>
      </w:pPr>
      <w:r w:rsidRPr="00393665">
        <w:rPr>
          <w:rFonts w:ascii="Century Gothic" w:hAnsi="Century Gothic"/>
          <w:b/>
          <w:sz w:val="20"/>
          <w:szCs w:val="20"/>
        </w:rPr>
        <w:t>22.1.</w:t>
      </w:r>
      <w:r w:rsidRPr="00393665">
        <w:rPr>
          <w:rFonts w:ascii="Century Gothic" w:hAnsi="Century Gothic"/>
          <w:sz w:val="20"/>
          <w:szCs w:val="20"/>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75256052" w14:textId="77777777" w:rsidR="00393665" w:rsidRPr="00393665" w:rsidRDefault="00393665" w:rsidP="00393665">
      <w:pPr>
        <w:spacing w:after="0" w:line="240" w:lineRule="auto"/>
        <w:jc w:val="both"/>
        <w:rPr>
          <w:rFonts w:ascii="Century Gothic" w:hAnsi="Century Gothic"/>
          <w:sz w:val="20"/>
          <w:szCs w:val="20"/>
        </w:rPr>
      </w:pPr>
      <w:r w:rsidRPr="00393665">
        <w:rPr>
          <w:rFonts w:ascii="Century Gothic" w:hAnsi="Century Gothic"/>
          <w:sz w:val="20"/>
          <w:szCs w:val="20"/>
        </w:rPr>
        <w:t>Para os propósitos desta cláusula, definem-se as seguintes práticas:</w:t>
      </w:r>
    </w:p>
    <w:p w14:paraId="35ED1B88" w14:textId="77777777" w:rsidR="00393665" w:rsidRPr="00393665" w:rsidRDefault="00393665" w:rsidP="00CA2BFE">
      <w:pPr>
        <w:numPr>
          <w:ilvl w:val="0"/>
          <w:numId w:val="12"/>
        </w:numPr>
        <w:spacing w:after="0" w:line="240" w:lineRule="auto"/>
        <w:ind w:left="567" w:firstLine="0"/>
        <w:jc w:val="both"/>
        <w:rPr>
          <w:rFonts w:ascii="Century Gothic" w:hAnsi="Century Gothic"/>
          <w:sz w:val="20"/>
          <w:szCs w:val="20"/>
        </w:rPr>
      </w:pPr>
      <w:r w:rsidRPr="00393665">
        <w:rPr>
          <w:rFonts w:ascii="Century Gothic" w:hAnsi="Century Gothic"/>
          <w:b/>
          <w:sz w:val="20"/>
          <w:szCs w:val="20"/>
        </w:rPr>
        <w:t>“prática corrupta”:</w:t>
      </w:r>
      <w:r w:rsidRPr="00393665">
        <w:rPr>
          <w:rFonts w:ascii="Century Gothic" w:hAnsi="Century Gothic"/>
          <w:sz w:val="20"/>
          <w:szCs w:val="20"/>
        </w:rPr>
        <w:t xml:space="preserve"> oferecer, dar, receber ou solicitar, direta ou indiretamente, qualquer vantagem com o objeto de influenciar a ação de servidor público no processo de licitação ou na execução de contrato;</w:t>
      </w:r>
    </w:p>
    <w:p w14:paraId="6445FFE7" w14:textId="77777777" w:rsidR="00393665" w:rsidRPr="00393665" w:rsidRDefault="00393665" w:rsidP="00CA2BFE">
      <w:pPr>
        <w:numPr>
          <w:ilvl w:val="0"/>
          <w:numId w:val="12"/>
        </w:numPr>
        <w:spacing w:after="0" w:line="240" w:lineRule="auto"/>
        <w:ind w:left="567" w:firstLine="0"/>
        <w:jc w:val="both"/>
        <w:rPr>
          <w:rFonts w:ascii="Century Gothic" w:hAnsi="Century Gothic"/>
          <w:sz w:val="20"/>
          <w:szCs w:val="20"/>
        </w:rPr>
      </w:pPr>
      <w:r w:rsidRPr="00393665">
        <w:rPr>
          <w:rFonts w:ascii="Century Gothic" w:hAnsi="Century Gothic"/>
          <w:b/>
          <w:sz w:val="20"/>
          <w:szCs w:val="20"/>
        </w:rPr>
        <w:t>“prática fraudulenta”:</w:t>
      </w:r>
      <w:r w:rsidRPr="00393665">
        <w:rPr>
          <w:rFonts w:ascii="Century Gothic" w:hAnsi="Century Gothic"/>
          <w:sz w:val="20"/>
          <w:szCs w:val="20"/>
        </w:rPr>
        <w:t xml:space="preserve"> a falsidade ou omissão dos fatos, com o objeto de influenciar o processo de licitação ou de execução de contrato;</w:t>
      </w:r>
    </w:p>
    <w:p w14:paraId="6C773667" w14:textId="77777777" w:rsidR="00393665" w:rsidRPr="00393665" w:rsidRDefault="00393665" w:rsidP="00CA2BFE">
      <w:pPr>
        <w:numPr>
          <w:ilvl w:val="0"/>
          <w:numId w:val="12"/>
        </w:numPr>
        <w:spacing w:after="0" w:line="240" w:lineRule="auto"/>
        <w:ind w:left="567" w:firstLine="0"/>
        <w:jc w:val="both"/>
        <w:rPr>
          <w:rFonts w:ascii="Century Gothic" w:hAnsi="Century Gothic"/>
          <w:sz w:val="20"/>
          <w:szCs w:val="20"/>
        </w:rPr>
      </w:pPr>
      <w:r w:rsidRPr="00393665">
        <w:rPr>
          <w:rFonts w:ascii="Century Gothic" w:hAnsi="Century Gothic"/>
          <w:b/>
          <w:sz w:val="20"/>
          <w:szCs w:val="20"/>
        </w:rPr>
        <w:t xml:space="preserve">“prática </w:t>
      </w:r>
      <w:proofErr w:type="spellStart"/>
      <w:r w:rsidRPr="00393665">
        <w:rPr>
          <w:rFonts w:ascii="Century Gothic" w:hAnsi="Century Gothic"/>
          <w:b/>
          <w:sz w:val="20"/>
          <w:szCs w:val="20"/>
        </w:rPr>
        <w:t>colusiva</w:t>
      </w:r>
      <w:proofErr w:type="spellEnd"/>
      <w:r w:rsidRPr="00393665">
        <w:rPr>
          <w:rFonts w:ascii="Century Gothic" w:hAnsi="Century Gothic"/>
          <w:b/>
          <w:sz w:val="20"/>
          <w:szCs w:val="20"/>
        </w:rPr>
        <w:t>”:</w:t>
      </w:r>
      <w:r w:rsidRPr="00393665">
        <w:rPr>
          <w:rFonts w:ascii="Century Gothic" w:hAnsi="Century Gothic"/>
          <w:sz w:val="20"/>
          <w:szCs w:val="20"/>
        </w:rPr>
        <w:t xml:space="preserve"> esquematizar ou estabelecer um acordo entre dois ou mais licitantes, com ou sem conhecimento de representantes ou prepostos do órgão licitador, visando estabelecer preços em níveis artificiais e </w:t>
      </w:r>
      <w:proofErr w:type="gramStart"/>
      <w:r w:rsidRPr="00393665">
        <w:rPr>
          <w:rFonts w:ascii="Century Gothic" w:hAnsi="Century Gothic"/>
          <w:sz w:val="20"/>
          <w:szCs w:val="20"/>
        </w:rPr>
        <w:t>não-competitivos</w:t>
      </w:r>
      <w:proofErr w:type="gramEnd"/>
      <w:r w:rsidRPr="00393665">
        <w:rPr>
          <w:rFonts w:ascii="Century Gothic" w:hAnsi="Century Gothic"/>
          <w:sz w:val="20"/>
          <w:szCs w:val="20"/>
        </w:rPr>
        <w:t>;</w:t>
      </w:r>
    </w:p>
    <w:p w14:paraId="346F066E" w14:textId="77777777" w:rsidR="00393665" w:rsidRPr="00393665" w:rsidRDefault="00393665" w:rsidP="00CA2BFE">
      <w:pPr>
        <w:numPr>
          <w:ilvl w:val="0"/>
          <w:numId w:val="12"/>
        </w:numPr>
        <w:spacing w:after="0" w:line="240" w:lineRule="auto"/>
        <w:ind w:left="567" w:firstLine="0"/>
        <w:jc w:val="both"/>
        <w:rPr>
          <w:rFonts w:ascii="Century Gothic" w:hAnsi="Century Gothic"/>
          <w:sz w:val="20"/>
          <w:szCs w:val="20"/>
        </w:rPr>
      </w:pPr>
      <w:r w:rsidRPr="00393665">
        <w:rPr>
          <w:rFonts w:ascii="Century Gothic" w:hAnsi="Century Gothic"/>
          <w:b/>
          <w:sz w:val="20"/>
          <w:szCs w:val="20"/>
        </w:rPr>
        <w:lastRenderedPageBreak/>
        <w:t>“prática coercitiva”:</w:t>
      </w:r>
      <w:r w:rsidRPr="00393665">
        <w:rPr>
          <w:rFonts w:ascii="Century Gothic" w:hAnsi="Century Gothic"/>
          <w:sz w:val="20"/>
          <w:szCs w:val="20"/>
        </w:rPr>
        <w:t xml:space="preserve"> causar dano ou ameaçar causar dano, direta ou indiretamente, às pessoas ou sua propriedade, visando influenciar sua participação em um processo licitatório ou afetar a execução do contrato;</w:t>
      </w:r>
    </w:p>
    <w:p w14:paraId="22566AED" w14:textId="77777777" w:rsidR="00393665" w:rsidRPr="00393665" w:rsidRDefault="00393665" w:rsidP="00CA2BFE">
      <w:pPr>
        <w:numPr>
          <w:ilvl w:val="0"/>
          <w:numId w:val="12"/>
        </w:numPr>
        <w:spacing w:after="0" w:line="240" w:lineRule="auto"/>
        <w:ind w:left="567" w:firstLine="0"/>
        <w:jc w:val="both"/>
        <w:rPr>
          <w:rFonts w:ascii="Century Gothic" w:hAnsi="Century Gothic"/>
          <w:sz w:val="20"/>
          <w:szCs w:val="20"/>
        </w:rPr>
      </w:pPr>
      <w:r w:rsidRPr="00393665">
        <w:rPr>
          <w:rFonts w:ascii="Century Gothic" w:hAnsi="Century Gothic"/>
          <w:b/>
          <w:sz w:val="20"/>
          <w:szCs w:val="20"/>
        </w:rPr>
        <w:t>“prática obstrutiva”:</w:t>
      </w:r>
      <w:r w:rsidRPr="00393665">
        <w:rPr>
          <w:rFonts w:ascii="Century Gothic" w:hAnsi="Century Gothic"/>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6850CC14" w14:textId="77777777" w:rsidR="00393665" w:rsidRPr="00393665" w:rsidRDefault="00393665" w:rsidP="00393665">
      <w:pPr>
        <w:spacing w:line="240" w:lineRule="auto"/>
        <w:jc w:val="both"/>
        <w:rPr>
          <w:rFonts w:ascii="Century Gothic" w:hAnsi="Century Gothic"/>
          <w:sz w:val="20"/>
          <w:szCs w:val="20"/>
        </w:rPr>
      </w:pPr>
      <w:r w:rsidRPr="00393665">
        <w:rPr>
          <w:rFonts w:ascii="Century Gothic" w:hAnsi="Century Gothic"/>
          <w:sz w:val="20"/>
          <w:szCs w:val="20"/>
        </w:rPr>
        <w:t xml:space="preserve">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393665">
        <w:rPr>
          <w:rFonts w:ascii="Century Gothic" w:hAnsi="Century Gothic"/>
          <w:sz w:val="20"/>
          <w:szCs w:val="20"/>
        </w:rPr>
        <w:t>colusivas</w:t>
      </w:r>
      <w:proofErr w:type="spellEnd"/>
      <w:r w:rsidRPr="00393665">
        <w:rPr>
          <w:rFonts w:ascii="Century Gothic" w:hAnsi="Century Gothic"/>
          <w:sz w:val="20"/>
          <w:szCs w:val="20"/>
        </w:rPr>
        <w:t>, coercitivas ou obstrutivas ao participar da licitação ou da execução um contrato financeiro pelo organismo.</w:t>
      </w:r>
    </w:p>
    <w:p w14:paraId="0FD4F34A" w14:textId="0E94428E" w:rsidR="00393665" w:rsidRDefault="00393665" w:rsidP="00393665">
      <w:pPr>
        <w:pStyle w:val="LO-normal"/>
        <w:jc w:val="both"/>
        <w:rPr>
          <w:rFonts w:ascii="Century Gothic" w:hAnsi="Century Gothic" w:cs="Arial"/>
          <w:sz w:val="20"/>
          <w:szCs w:val="20"/>
        </w:rPr>
      </w:pPr>
      <w:r w:rsidRPr="00393665">
        <w:rPr>
          <w:rFonts w:ascii="Century Gothic" w:hAnsi="Century Gothic" w:cs="Arial"/>
          <w:sz w:val="20"/>
          <w:szCs w:val="20"/>
        </w:rPr>
        <w:t>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8C9E9AC" w14:textId="77777777" w:rsidR="00393665" w:rsidRPr="00393665" w:rsidRDefault="00393665" w:rsidP="00393665">
      <w:pPr>
        <w:pStyle w:val="LO-normal"/>
        <w:jc w:val="both"/>
        <w:rPr>
          <w:rFonts w:ascii="Century Gothic" w:hAnsi="Century Gothic" w:cs="Arial"/>
          <w:bCs/>
          <w:sz w:val="20"/>
          <w:szCs w:val="20"/>
          <w:lang w:eastAsia="pt-BR" w:bidi="ar-SA"/>
        </w:rPr>
      </w:pPr>
    </w:p>
    <w:p w14:paraId="0DC87620" w14:textId="294EF0AD" w:rsidR="009C5565" w:rsidRPr="006B4466" w:rsidRDefault="00393665" w:rsidP="009C5565">
      <w:pPr>
        <w:pStyle w:val="PargrafodaLista"/>
        <w:spacing w:before="1"/>
        <w:ind w:left="0" w:right="-2"/>
        <w:jc w:val="both"/>
        <w:rPr>
          <w:rFonts w:ascii="Century Gothic" w:hAnsi="Century Gothic"/>
          <w:b/>
          <w:sz w:val="20"/>
        </w:rPr>
      </w:pPr>
      <w:r>
        <w:rPr>
          <w:rFonts w:ascii="Century Gothic" w:hAnsi="Century Gothic"/>
          <w:b/>
          <w:sz w:val="20"/>
        </w:rPr>
        <w:t>23</w:t>
      </w:r>
      <w:r w:rsidR="009C5565">
        <w:rPr>
          <w:rFonts w:ascii="Century Gothic" w:hAnsi="Century Gothic"/>
          <w:b/>
          <w:sz w:val="20"/>
        </w:rPr>
        <w:t xml:space="preserve">. </w:t>
      </w:r>
      <w:r w:rsidR="009C5565" w:rsidRPr="006B4466">
        <w:rPr>
          <w:rFonts w:ascii="Century Gothic" w:hAnsi="Century Gothic"/>
          <w:b/>
          <w:sz w:val="20"/>
        </w:rPr>
        <w:t>DAS OBRIGAÇÕES PERTINENTES À LGPD</w:t>
      </w:r>
    </w:p>
    <w:p w14:paraId="5E6863FE" w14:textId="6A87427E" w:rsidR="009C5565" w:rsidRPr="006B4466" w:rsidRDefault="00393665" w:rsidP="009C5565">
      <w:pPr>
        <w:pStyle w:val="PargrafodaLista"/>
        <w:spacing w:before="1"/>
        <w:ind w:left="0" w:right="-2"/>
        <w:jc w:val="both"/>
        <w:rPr>
          <w:rFonts w:ascii="Century Gothic" w:hAnsi="Century Gothic"/>
          <w:sz w:val="20"/>
        </w:rPr>
      </w:pPr>
      <w:r>
        <w:rPr>
          <w:rFonts w:ascii="Century Gothic" w:hAnsi="Century Gothic"/>
          <w:b/>
          <w:sz w:val="20"/>
        </w:rPr>
        <w:t>23</w:t>
      </w:r>
      <w:r w:rsidR="009C5565" w:rsidRPr="00DB6577">
        <w:rPr>
          <w:rFonts w:ascii="Century Gothic" w:hAnsi="Century Gothic"/>
          <w:b/>
          <w:sz w:val="20"/>
        </w:rPr>
        <w:t>.1.</w:t>
      </w:r>
      <w:r w:rsidR="009C5565">
        <w:rPr>
          <w:rFonts w:ascii="Century Gothic" w:hAnsi="Century Gothic"/>
          <w:sz w:val="20"/>
        </w:rPr>
        <w:t xml:space="preserve"> </w:t>
      </w:r>
      <w:r w:rsidR="009C5565" w:rsidRPr="006B4466">
        <w:rPr>
          <w:rFonts w:ascii="Century Gothic" w:hAnsi="Century Gothic"/>
          <w:sz w:val="20"/>
        </w:rPr>
        <w:t>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65D0F438" w14:textId="38ABFD83" w:rsidR="009C5565" w:rsidRPr="006B4466" w:rsidRDefault="00393665" w:rsidP="009C5565">
      <w:pPr>
        <w:pStyle w:val="PargrafodaLista"/>
        <w:spacing w:before="1"/>
        <w:ind w:left="0" w:right="-2"/>
        <w:jc w:val="both"/>
        <w:rPr>
          <w:rFonts w:ascii="Century Gothic" w:hAnsi="Century Gothic"/>
          <w:sz w:val="20"/>
        </w:rPr>
      </w:pPr>
      <w:r>
        <w:rPr>
          <w:rFonts w:ascii="Century Gothic" w:hAnsi="Century Gothic"/>
          <w:b/>
          <w:sz w:val="20"/>
        </w:rPr>
        <w:t>23</w:t>
      </w:r>
      <w:r w:rsidR="009C5565" w:rsidRPr="00DB6577">
        <w:rPr>
          <w:rFonts w:ascii="Century Gothic" w:hAnsi="Century Gothic"/>
          <w:b/>
          <w:sz w:val="20"/>
        </w:rPr>
        <w:t>.2.</w:t>
      </w:r>
      <w:r w:rsidR="009C5565">
        <w:rPr>
          <w:rFonts w:ascii="Century Gothic" w:hAnsi="Century Gothic"/>
          <w:sz w:val="20"/>
        </w:rPr>
        <w:t xml:space="preserve"> </w:t>
      </w:r>
      <w:r w:rsidR="009C5565" w:rsidRPr="006B4466">
        <w:rPr>
          <w:rFonts w:ascii="Century Gothic" w:hAnsi="Century Gothic"/>
          <w:sz w:val="20"/>
        </w:rPr>
        <w:t>Os dados obtidos somente poderão ser utilizados para as finalidades que justificaram seu acesso e de acordo com a boa-fé e com os princípios do Art. 6º, da Lei 13.709/18.</w:t>
      </w:r>
    </w:p>
    <w:p w14:paraId="1C35E63B" w14:textId="505D8BD5" w:rsidR="009C5565" w:rsidRPr="006B4466" w:rsidRDefault="00393665" w:rsidP="009C5565">
      <w:pPr>
        <w:pStyle w:val="PargrafodaLista"/>
        <w:spacing w:before="1"/>
        <w:ind w:left="0" w:right="-2"/>
        <w:jc w:val="both"/>
        <w:rPr>
          <w:rFonts w:ascii="Century Gothic" w:hAnsi="Century Gothic"/>
          <w:sz w:val="20"/>
        </w:rPr>
      </w:pPr>
      <w:r>
        <w:rPr>
          <w:rFonts w:ascii="Century Gothic" w:hAnsi="Century Gothic"/>
          <w:b/>
          <w:sz w:val="20"/>
        </w:rPr>
        <w:t>23</w:t>
      </w:r>
      <w:r w:rsidR="009C5565" w:rsidRPr="00DB6577">
        <w:rPr>
          <w:rFonts w:ascii="Century Gothic" w:hAnsi="Century Gothic"/>
          <w:b/>
          <w:sz w:val="20"/>
        </w:rPr>
        <w:t>.3.</w:t>
      </w:r>
      <w:r w:rsidR="009C5565">
        <w:rPr>
          <w:rFonts w:ascii="Century Gothic" w:hAnsi="Century Gothic"/>
          <w:sz w:val="20"/>
        </w:rPr>
        <w:t xml:space="preserve"> </w:t>
      </w:r>
      <w:r w:rsidR="009C5565" w:rsidRPr="006B4466">
        <w:rPr>
          <w:rFonts w:ascii="Century Gothic" w:hAnsi="Century Gothic"/>
          <w:sz w:val="20"/>
        </w:rPr>
        <w:t>É vedado o compartilhamento com terceiros de qualquer dado obtido, fora das hipóteses permitidas em Lei.</w:t>
      </w:r>
    </w:p>
    <w:p w14:paraId="5ACE2FC3" w14:textId="45643A22" w:rsidR="009C5565" w:rsidRDefault="00393665" w:rsidP="009C5565">
      <w:pPr>
        <w:pStyle w:val="PargrafodaLista"/>
        <w:spacing w:before="1"/>
        <w:ind w:left="0" w:right="-2"/>
        <w:jc w:val="both"/>
        <w:rPr>
          <w:rFonts w:ascii="Century Gothic" w:hAnsi="Century Gothic"/>
          <w:sz w:val="20"/>
        </w:rPr>
      </w:pPr>
      <w:r>
        <w:rPr>
          <w:rFonts w:ascii="Century Gothic" w:hAnsi="Century Gothic"/>
          <w:b/>
          <w:sz w:val="20"/>
        </w:rPr>
        <w:t>23</w:t>
      </w:r>
      <w:r w:rsidR="009C5565" w:rsidRPr="00DB6577">
        <w:rPr>
          <w:rFonts w:ascii="Century Gothic" w:hAnsi="Century Gothic"/>
          <w:b/>
          <w:sz w:val="20"/>
        </w:rPr>
        <w:t>.4.</w:t>
      </w:r>
      <w:r w:rsidR="009C5565">
        <w:rPr>
          <w:rFonts w:ascii="Century Gothic" w:hAnsi="Century Gothic"/>
          <w:sz w:val="20"/>
        </w:rPr>
        <w:t xml:space="preserve"> </w:t>
      </w:r>
      <w:r w:rsidR="009C5565" w:rsidRPr="006B4466">
        <w:rPr>
          <w:rFonts w:ascii="Century Gothic" w:hAnsi="Century Gothic"/>
          <w:sz w:val="20"/>
        </w:rPr>
        <w:t xml:space="preserve">Outras obrigações estabelecidas e relacionadas na Minuta </w:t>
      </w:r>
      <w:r w:rsidR="009C5565">
        <w:rPr>
          <w:rFonts w:ascii="Century Gothic" w:hAnsi="Century Gothic"/>
          <w:sz w:val="20"/>
        </w:rPr>
        <w:t>da Ata de Registro de Preços</w:t>
      </w:r>
      <w:r w:rsidR="009C5565" w:rsidRPr="006B4466">
        <w:rPr>
          <w:rFonts w:ascii="Century Gothic" w:hAnsi="Century Gothic"/>
          <w:sz w:val="20"/>
        </w:rPr>
        <w:t>.</w:t>
      </w:r>
    </w:p>
    <w:p w14:paraId="53E8928B" w14:textId="77777777" w:rsidR="009C5A29" w:rsidRDefault="009C5A29" w:rsidP="009C5565">
      <w:pPr>
        <w:spacing w:after="0" w:line="240" w:lineRule="auto"/>
        <w:jc w:val="both"/>
        <w:rPr>
          <w:rFonts w:ascii="Century Gothic" w:hAnsi="Century Gothic" w:cstheme="minorHAnsi"/>
          <w:b/>
          <w:sz w:val="20"/>
          <w:szCs w:val="20"/>
        </w:rPr>
      </w:pPr>
    </w:p>
    <w:p w14:paraId="44551DD1" w14:textId="66F4AEF3" w:rsidR="009C5565" w:rsidRPr="00EC158E" w:rsidRDefault="00393665" w:rsidP="009C5565">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24</w:t>
      </w:r>
      <w:r w:rsidR="009C5A29">
        <w:rPr>
          <w:rFonts w:ascii="Century Gothic" w:hAnsi="Century Gothic" w:cstheme="minorHAnsi"/>
          <w:b/>
          <w:sz w:val="20"/>
          <w:szCs w:val="20"/>
        </w:rPr>
        <w:t>.</w:t>
      </w:r>
      <w:r w:rsidR="009C5565" w:rsidRPr="00EC158E">
        <w:rPr>
          <w:rFonts w:ascii="Century Gothic" w:hAnsi="Century Gothic" w:cstheme="minorHAnsi"/>
          <w:b/>
          <w:sz w:val="20"/>
          <w:szCs w:val="20"/>
        </w:rPr>
        <w:t xml:space="preserve"> DA(S) </w:t>
      </w:r>
      <w:proofErr w:type="gramStart"/>
      <w:r w:rsidR="009C5565" w:rsidRPr="00EC158E">
        <w:rPr>
          <w:rFonts w:ascii="Century Gothic" w:hAnsi="Century Gothic" w:cstheme="minorHAnsi"/>
          <w:b/>
          <w:sz w:val="20"/>
          <w:szCs w:val="20"/>
        </w:rPr>
        <w:t>DOTAÇÃO(</w:t>
      </w:r>
      <w:proofErr w:type="gramEnd"/>
      <w:r w:rsidR="009C5565" w:rsidRPr="00EC158E">
        <w:rPr>
          <w:rFonts w:ascii="Century Gothic" w:hAnsi="Century Gothic" w:cstheme="minorHAnsi"/>
          <w:b/>
          <w:sz w:val="20"/>
          <w:szCs w:val="20"/>
        </w:rPr>
        <w:t>ÕES) ORÇAMENTÁRIA(S)</w:t>
      </w:r>
    </w:p>
    <w:p w14:paraId="62BE9488" w14:textId="5B444C3C" w:rsidR="009C5565" w:rsidRDefault="00393665" w:rsidP="009C5565">
      <w:pPr>
        <w:rPr>
          <w:rFonts w:ascii="Century Gothic" w:hAnsi="Century Gothic" w:cstheme="minorHAnsi"/>
          <w:b/>
          <w:sz w:val="20"/>
          <w:szCs w:val="20"/>
        </w:rPr>
      </w:pPr>
      <w:r>
        <w:rPr>
          <w:rFonts w:ascii="Century Gothic" w:hAnsi="Century Gothic" w:cstheme="minorHAnsi"/>
          <w:b/>
          <w:sz w:val="20"/>
          <w:szCs w:val="20"/>
        </w:rPr>
        <w:t>24</w:t>
      </w:r>
      <w:r w:rsidR="009C5565" w:rsidRPr="00EC158E">
        <w:rPr>
          <w:rFonts w:ascii="Century Gothic" w:hAnsi="Century Gothic" w:cstheme="minorHAnsi"/>
          <w:b/>
          <w:sz w:val="20"/>
          <w:szCs w:val="20"/>
        </w:rPr>
        <w:t>.1</w:t>
      </w:r>
      <w:r w:rsidR="009C5A29">
        <w:rPr>
          <w:rFonts w:ascii="Century Gothic" w:hAnsi="Century Gothic" w:cstheme="minorHAnsi"/>
          <w:b/>
          <w:sz w:val="20"/>
          <w:szCs w:val="20"/>
        </w:rPr>
        <w:t>.</w:t>
      </w:r>
      <w:r w:rsidR="009C5565" w:rsidRPr="00EC158E">
        <w:rPr>
          <w:rFonts w:ascii="Century Gothic" w:hAnsi="Century Gothic" w:cstheme="minorHAnsi"/>
          <w:sz w:val="20"/>
          <w:szCs w:val="20"/>
        </w:rPr>
        <w:t xml:space="preserve"> Os pagamentos decorrentes do fornecimento do objeto da presente licitação ocorrerão por conta dos recursos das dotações orçamentárias</w:t>
      </w:r>
      <w:r w:rsidR="009C5565" w:rsidRPr="00EC158E">
        <w:rPr>
          <w:rFonts w:ascii="Century Gothic" w:hAnsi="Century Gothic" w:cstheme="minorHAnsi"/>
          <w:b/>
          <w:sz w:val="20"/>
          <w:szCs w:val="20"/>
        </w:rPr>
        <w:t>:</w:t>
      </w:r>
    </w:p>
    <w:p w14:paraId="7B4F4361" w14:textId="77777777" w:rsidR="003B29CB" w:rsidRDefault="003B29CB" w:rsidP="003B29CB">
      <w:pPr>
        <w:pStyle w:val="Nivel01"/>
        <w:numPr>
          <w:ilvl w:val="0"/>
          <w:numId w:val="0"/>
        </w:numPr>
        <w:spacing w:before="0"/>
        <w:rPr>
          <w:rFonts w:asciiTheme="minorHAnsi" w:eastAsiaTheme="minorHAnsi" w:hAnsiTheme="minorHAnsi" w:cstheme="minorBidi"/>
          <w:b w:val="0"/>
          <w:bCs w:val="0"/>
          <w:color w:val="auto"/>
          <w:sz w:val="22"/>
          <w:szCs w:val="22"/>
        </w:rPr>
      </w:pPr>
    </w:p>
    <w:tbl>
      <w:tblPr>
        <w:tblW w:w="9360" w:type="dxa"/>
        <w:jc w:val="center"/>
        <w:tblLayout w:type="fixed"/>
        <w:tblCellMar>
          <w:left w:w="10" w:type="dxa"/>
          <w:right w:w="10" w:type="dxa"/>
        </w:tblCellMar>
        <w:tblLook w:val="0000" w:firstRow="0" w:lastRow="0" w:firstColumn="0" w:lastColumn="0" w:noHBand="0" w:noVBand="0"/>
      </w:tblPr>
      <w:tblGrid>
        <w:gridCol w:w="200"/>
        <w:gridCol w:w="1080"/>
        <w:gridCol w:w="180"/>
        <w:gridCol w:w="120"/>
        <w:gridCol w:w="40"/>
        <w:gridCol w:w="40"/>
        <w:gridCol w:w="80"/>
        <w:gridCol w:w="20"/>
        <w:gridCol w:w="3280"/>
        <w:gridCol w:w="580"/>
        <w:gridCol w:w="20"/>
        <w:gridCol w:w="160"/>
        <w:gridCol w:w="40"/>
        <w:gridCol w:w="40"/>
        <w:gridCol w:w="60"/>
        <w:gridCol w:w="2000"/>
        <w:gridCol w:w="120"/>
        <w:gridCol w:w="1220"/>
        <w:gridCol w:w="80"/>
      </w:tblGrid>
      <w:tr w:rsidR="007B531E" w:rsidRPr="007B531E" w14:paraId="260F3647" w14:textId="77777777" w:rsidTr="007B531E">
        <w:trPr>
          <w:gridAfter w:val="1"/>
          <w:wAfter w:w="80" w:type="dxa"/>
          <w:trHeight w:hRule="exact" w:val="300"/>
          <w:jc w:val="center"/>
        </w:trPr>
        <w:tc>
          <w:tcPr>
            <w:tcW w:w="1580" w:type="dxa"/>
            <w:gridSpan w:val="4"/>
            <w:tcMar>
              <w:top w:w="0" w:type="dxa"/>
              <w:left w:w="0" w:type="dxa"/>
              <w:bottom w:w="0" w:type="dxa"/>
              <w:right w:w="0" w:type="dxa"/>
            </w:tcMar>
            <w:vAlign w:val="center"/>
          </w:tcPr>
          <w:p w14:paraId="6F3164E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Organograma</w:t>
            </w:r>
          </w:p>
        </w:tc>
        <w:tc>
          <w:tcPr>
            <w:tcW w:w="40" w:type="dxa"/>
            <w:tcBorders>
              <w:left w:val="single" w:sz="8" w:space="0" w:color="000000"/>
            </w:tcBorders>
            <w:shd w:val="clear" w:color="auto" w:fill="FFFFFF"/>
            <w:tcMar>
              <w:top w:w="0" w:type="dxa"/>
              <w:left w:w="0" w:type="dxa"/>
              <w:bottom w:w="0" w:type="dxa"/>
              <w:right w:w="0" w:type="dxa"/>
            </w:tcMar>
          </w:tcPr>
          <w:p w14:paraId="54F9A63F" w14:textId="77777777" w:rsidR="007B531E" w:rsidRPr="007B531E" w:rsidRDefault="007B531E" w:rsidP="007B531E">
            <w:pPr>
              <w:pStyle w:val="LO-normal"/>
              <w:rPr>
                <w:rFonts w:ascii="Century Gothic" w:hAnsi="Century Gothic"/>
                <w:sz w:val="16"/>
                <w:szCs w:val="16"/>
              </w:rPr>
            </w:pPr>
          </w:p>
        </w:tc>
        <w:tc>
          <w:tcPr>
            <w:tcW w:w="4180" w:type="dxa"/>
            <w:gridSpan w:val="7"/>
            <w:tcMar>
              <w:top w:w="0" w:type="dxa"/>
              <w:left w:w="0" w:type="dxa"/>
              <w:bottom w:w="0" w:type="dxa"/>
              <w:right w:w="0" w:type="dxa"/>
            </w:tcMar>
            <w:vAlign w:val="center"/>
          </w:tcPr>
          <w:p w14:paraId="086BAA1D"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Descrição da Despesa</w:t>
            </w:r>
          </w:p>
        </w:tc>
        <w:tc>
          <w:tcPr>
            <w:tcW w:w="40" w:type="dxa"/>
            <w:tcBorders>
              <w:left w:val="single" w:sz="8" w:space="0" w:color="000000"/>
            </w:tcBorders>
            <w:shd w:val="clear" w:color="auto" w:fill="FFFFFF"/>
            <w:tcMar>
              <w:top w:w="0" w:type="dxa"/>
              <w:left w:w="0" w:type="dxa"/>
              <w:bottom w:w="0" w:type="dxa"/>
              <w:right w:w="0" w:type="dxa"/>
            </w:tcMar>
          </w:tcPr>
          <w:p w14:paraId="2569CB3E" w14:textId="77777777" w:rsidR="007B531E" w:rsidRPr="007B531E" w:rsidRDefault="007B531E" w:rsidP="007B531E">
            <w:pPr>
              <w:pStyle w:val="LO-normal"/>
              <w:rPr>
                <w:rFonts w:ascii="Century Gothic" w:hAnsi="Century Gothic"/>
                <w:sz w:val="16"/>
                <w:szCs w:val="16"/>
              </w:rPr>
            </w:pPr>
          </w:p>
        </w:tc>
        <w:tc>
          <w:tcPr>
            <w:tcW w:w="3440" w:type="dxa"/>
            <w:gridSpan w:val="5"/>
            <w:tcMar>
              <w:top w:w="0" w:type="dxa"/>
              <w:left w:w="0" w:type="dxa"/>
              <w:bottom w:w="0" w:type="dxa"/>
              <w:right w:w="0" w:type="dxa"/>
            </w:tcMar>
            <w:vAlign w:val="center"/>
          </w:tcPr>
          <w:p w14:paraId="66A6BF8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Máscara</w:t>
            </w:r>
          </w:p>
        </w:tc>
      </w:tr>
      <w:tr w:rsidR="007B531E" w:rsidRPr="007B531E" w14:paraId="1DBF731A" w14:textId="77777777" w:rsidTr="007B531E">
        <w:trPr>
          <w:gridAfter w:val="2"/>
          <w:wAfter w:w="1300" w:type="dxa"/>
          <w:trHeight w:hRule="exact" w:val="40"/>
          <w:jc w:val="center"/>
        </w:trPr>
        <w:tc>
          <w:tcPr>
            <w:tcW w:w="200" w:type="dxa"/>
          </w:tcPr>
          <w:p w14:paraId="30A20228" w14:textId="77777777" w:rsidR="007B531E" w:rsidRPr="007B531E" w:rsidRDefault="007B531E" w:rsidP="007B531E">
            <w:pPr>
              <w:pStyle w:val="LO-normal"/>
              <w:rPr>
                <w:rFonts w:ascii="Century Gothic" w:hAnsi="Century Gothic"/>
                <w:sz w:val="16"/>
                <w:szCs w:val="16"/>
              </w:rPr>
            </w:pPr>
          </w:p>
        </w:tc>
        <w:tc>
          <w:tcPr>
            <w:tcW w:w="1080" w:type="dxa"/>
          </w:tcPr>
          <w:p w14:paraId="5239937E" w14:textId="77777777" w:rsidR="007B531E" w:rsidRPr="007B531E" w:rsidRDefault="007B531E" w:rsidP="007B531E">
            <w:pPr>
              <w:pStyle w:val="LO-normal"/>
              <w:rPr>
                <w:rFonts w:ascii="Century Gothic" w:hAnsi="Century Gothic"/>
                <w:sz w:val="16"/>
                <w:szCs w:val="16"/>
              </w:rPr>
            </w:pPr>
          </w:p>
        </w:tc>
        <w:tc>
          <w:tcPr>
            <w:tcW w:w="180" w:type="dxa"/>
          </w:tcPr>
          <w:p w14:paraId="05DC363F" w14:textId="77777777" w:rsidR="007B531E" w:rsidRPr="007B531E" w:rsidRDefault="007B531E" w:rsidP="007B531E">
            <w:pPr>
              <w:pStyle w:val="LO-normal"/>
              <w:rPr>
                <w:rFonts w:ascii="Century Gothic" w:hAnsi="Century Gothic"/>
                <w:sz w:val="16"/>
                <w:szCs w:val="16"/>
              </w:rPr>
            </w:pPr>
          </w:p>
        </w:tc>
        <w:tc>
          <w:tcPr>
            <w:tcW w:w="120" w:type="dxa"/>
          </w:tcPr>
          <w:p w14:paraId="6C19D0D2" w14:textId="77777777" w:rsidR="007B531E" w:rsidRPr="007B531E" w:rsidRDefault="007B531E" w:rsidP="007B531E">
            <w:pPr>
              <w:pStyle w:val="LO-normal"/>
              <w:rPr>
                <w:rFonts w:ascii="Century Gothic" w:hAnsi="Century Gothic"/>
                <w:sz w:val="16"/>
                <w:szCs w:val="16"/>
              </w:rPr>
            </w:pPr>
          </w:p>
        </w:tc>
        <w:tc>
          <w:tcPr>
            <w:tcW w:w="40" w:type="dxa"/>
          </w:tcPr>
          <w:p w14:paraId="356D0280" w14:textId="77777777" w:rsidR="007B531E" w:rsidRPr="007B531E" w:rsidRDefault="007B531E" w:rsidP="007B531E">
            <w:pPr>
              <w:pStyle w:val="LO-normal"/>
              <w:rPr>
                <w:rFonts w:ascii="Century Gothic" w:hAnsi="Century Gothic"/>
                <w:sz w:val="16"/>
                <w:szCs w:val="16"/>
              </w:rPr>
            </w:pPr>
          </w:p>
        </w:tc>
        <w:tc>
          <w:tcPr>
            <w:tcW w:w="120" w:type="dxa"/>
            <w:gridSpan w:val="2"/>
          </w:tcPr>
          <w:p w14:paraId="3205A5DE" w14:textId="77777777" w:rsidR="007B531E" w:rsidRPr="007B531E" w:rsidRDefault="007B531E" w:rsidP="007B531E">
            <w:pPr>
              <w:pStyle w:val="LO-normal"/>
              <w:rPr>
                <w:rFonts w:ascii="Century Gothic" w:hAnsi="Century Gothic"/>
                <w:sz w:val="16"/>
                <w:szCs w:val="16"/>
              </w:rPr>
            </w:pPr>
          </w:p>
        </w:tc>
        <w:tc>
          <w:tcPr>
            <w:tcW w:w="3880" w:type="dxa"/>
            <w:gridSpan w:val="3"/>
          </w:tcPr>
          <w:p w14:paraId="1DB9066C" w14:textId="77777777" w:rsidR="007B531E" w:rsidRPr="007B531E" w:rsidRDefault="007B531E" w:rsidP="007B531E">
            <w:pPr>
              <w:pStyle w:val="LO-normal"/>
              <w:rPr>
                <w:rFonts w:ascii="Century Gothic" w:hAnsi="Century Gothic"/>
                <w:sz w:val="16"/>
                <w:szCs w:val="16"/>
              </w:rPr>
            </w:pPr>
          </w:p>
        </w:tc>
        <w:tc>
          <w:tcPr>
            <w:tcW w:w="180" w:type="dxa"/>
            <w:gridSpan w:val="2"/>
          </w:tcPr>
          <w:p w14:paraId="5E382FBB" w14:textId="77777777" w:rsidR="007B531E" w:rsidRPr="007B531E" w:rsidRDefault="007B531E" w:rsidP="007B531E">
            <w:pPr>
              <w:pStyle w:val="LO-normal"/>
              <w:rPr>
                <w:rFonts w:ascii="Century Gothic" w:hAnsi="Century Gothic"/>
                <w:sz w:val="16"/>
                <w:szCs w:val="16"/>
              </w:rPr>
            </w:pPr>
          </w:p>
        </w:tc>
        <w:tc>
          <w:tcPr>
            <w:tcW w:w="40" w:type="dxa"/>
          </w:tcPr>
          <w:p w14:paraId="2C8BF240" w14:textId="77777777" w:rsidR="007B531E" w:rsidRPr="007B531E" w:rsidRDefault="007B531E" w:rsidP="007B531E">
            <w:pPr>
              <w:pStyle w:val="LO-normal"/>
              <w:rPr>
                <w:rFonts w:ascii="Century Gothic" w:hAnsi="Century Gothic"/>
                <w:sz w:val="16"/>
                <w:szCs w:val="16"/>
              </w:rPr>
            </w:pPr>
          </w:p>
        </w:tc>
        <w:tc>
          <w:tcPr>
            <w:tcW w:w="2220" w:type="dxa"/>
            <w:gridSpan w:val="4"/>
          </w:tcPr>
          <w:p w14:paraId="0FD94883" w14:textId="77777777" w:rsidR="007B531E" w:rsidRPr="007B531E" w:rsidRDefault="007B531E" w:rsidP="007B531E">
            <w:pPr>
              <w:pStyle w:val="LO-normal"/>
              <w:rPr>
                <w:rFonts w:ascii="Century Gothic" w:hAnsi="Century Gothic"/>
                <w:sz w:val="16"/>
                <w:szCs w:val="16"/>
              </w:rPr>
            </w:pPr>
          </w:p>
        </w:tc>
      </w:tr>
      <w:tr w:rsidR="007B531E" w:rsidRPr="007B531E" w14:paraId="16A46102" w14:textId="77777777" w:rsidTr="007B531E">
        <w:trPr>
          <w:trHeight w:hRule="exact" w:val="355"/>
          <w:jc w:val="center"/>
        </w:trPr>
        <w:tc>
          <w:tcPr>
            <w:tcW w:w="1620" w:type="dxa"/>
            <w:gridSpan w:val="5"/>
            <w:tcMar>
              <w:top w:w="0" w:type="dxa"/>
              <w:left w:w="0" w:type="dxa"/>
              <w:bottom w:w="0" w:type="dxa"/>
              <w:right w:w="0" w:type="dxa"/>
            </w:tcMar>
            <w:vAlign w:val="center"/>
          </w:tcPr>
          <w:p w14:paraId="54AF780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6A9D48C3" w14:textId="77777777" w:rsidR="007B531E" w:rsidRPr="007B531E" w:rsidRDefault="007B531E" w:rsidP="007B531E">
            <w:pPr>
              <w:pStyle w:val="LO-normal"/>
              <w:rPr>
                <w:rFonts w:ascii="Century Gothic" w:hAnsi="Century Gothic"/>
                <w:sz w:val="16"/>
                <w:szCs w:val="16"/>
              </w:rPr>
            </w:pPr>
          </w:p>
        </w:tc>
        <w:tc>
          <w:tcPr>
            <w:tcW w:w="100" w:type="dxa"/>
            <w:gridSpan w:val="2"/>
          </w:tcPr>
          <w:p w14:paraId="2EFD49F7"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460B5C8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Centro Municipal de Educação Infantil - CEMEI</w:t>
            </w:r>
          </w:p>
        </w:tc>
        <w:tc>
          <w:tcPr>
            <w:tcW w:w="200" w:type="dxa"/>
            <w:gridSpan w:val="2"/>
          </w:tcPr>
          <w:p w14:paraId="3CE87730" w14:textId="77777777" w:rsidR="007B531E" w:rsidRPr="007B531E" w:rsidRDefault="007B531E" w:rsidP="007B531E">
            <w:pPr>
              <w:pStyle w:val="LO-normal"/>
              <w:rPr>
                <w:rFonts w:ascii="Century Gothic" w:hAnsi="Century Gothic"/>
                <w:sz w:val="16"/>
                <w:szCs w:val="16"/>
              </w:rPr>
            </w:pPr>
          </w:p>
        </w:tc>
        <w:tc>
          <w:tcPr>
            <w:tcW w:w="40" w:type="dxa"/>
          </w:tcPr>
          <w:p w14:paraId="3D313A5D"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2498D808"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10.002.12.365.0013.6031.3.3.90.30.00</w:t>
            </w:r>
          </w:p>
        </w:tc>
      </w:tr>
      <w:tr w:rsidR="007B531E" w:rsidRPr="007B531E" w14:paraId="10C67B9F" w14:textId="77777777" w:rsidTr="007B531E">
        <w:trPr>
          <w:gridAfter w:val="2"/>
          <w:wAfter w:w="1300" w:type="dxa"/>
          <w:trHeight w:hRule="exact" w:val="120"/>
          <w:jc w:val="center"/>
        </w:trPr>
        <w:tc>
          <w:tcPr>
            <w:tcW w:w="200" w:type="dxa"/>
          </w:tcPr>
          <w:p w14:paraId="3B2A42BF" w14:textId="77777777" w:rsidR="007B531E" w:rsidRPr="007B531E" w:rsidRDefault="007B531E" w:rsidP="007B531E">
            <w:pPr>
              <w:pStyle w:val="LO-normal"/>
              <w:rPr>
                <w:rFonts w:ascii="Century Gothic" w:hAnsi="Century Gothic"/>
                <w:sz w:val="16"/>
                <w:szCs w:val="16"/>
              </w:rPr>
            </w:pPr>
          </w:p>
        </w:tc>
        <w:tc>
          <w:tcPr>
            <w:tcW w:w="1080" w:type="dxa"/>
          </w:tcPr>
          <w:p w14:paraId="5F4F7BFE" w14:textId="77777777" w:rsidR="007B531E" w:rsidRPr="007B531E" w:rsidRDefault="007B531E" w:rsidP="007B531E">
            <w:pPr>
              <w:pStyle w:val="LO-normal"/>
              <w:rPr>
                <w:rFonts w:ascii="Century Gothic" w:hAnsi="Century Gothic"/>
                <w:sz w:val="16"/>
                <w:szCs w:val="16"/>
              </w:rPr>
            </w:pPr>
          </w:p>
        </w:tc>
        <w:tc>
          <w:tcPr>
            <w:tcW w:w="180" w:type="dxa"/>
          </w:tcPr>
          <w:p w14:paraId="07549A9D" w14:textId="77777777" w:rsidR="007B531E" w:rsidRPr="007B531E" w:rsidRDefault="007B531E" w:rsidP="007B531E">
            <w:pPr>
              <w:pStyle w:val="LO-normal"/>
              <w:rPr>
                <w:rFonts w:ascii="Century Gothic" w:hAnsi="Century Gothic"/>
                <w:sz w:val="16"/>
                <w:szCs w:val="16"/>
              </w:rPr>
            </w:pPr>
          </w:p>
        </w:tc>
        <w:tc>
          <w:tcPr>
            <w:tcW w:w="120" w:type="dxa"/>
          </w:tcPr>
          <w:p w14:paraId="53BC3C9F" w14:textId="77777777" w:rsidR="007B531E" w:rsidRPr="007B531E" w:rsidRDefault="007B531E" w:rsidP="007B531E">
            <w:pPr>
              <w:pStyle w:val="LO-normal"/>
              <w:rPr>
                <w:rFonts w:ascii="Century Gothic" w:hAnsi="Century Gothic"/>
                <w:sz w:val="16"/>
                <w:szCs w:val="16"/>
              </w:rPr>
            </w:pPr>
          </w:p>
        </w:tc>
        <w:tc>
          <w:tcPr>
            <w:tcW w:w="40" w:type="dxa"/>
          </w:tcPr>
          <w:p w14:paraId="776E7374" w14:textId="77777777" w:rsidR="007B531E" w:rsidRPr="007B531E" w:rsidRDefault="007B531E" w:rsidP="007B531E">
            <w:pPr>
              <w:pStyle w:val="LO-normal"/>
              <w:rPr>
                <w:rFonts w:ascii="Century Gothic" w:hAnsi="Century Gothic"/>
                <w:sz w:val="16"/>
                <w:szCs w:val="16"/>
              </w:rPr>
            </w:pPr>
          </w:p>
        </w:tc>
        <w:tc>
          <w:tcPr>
            <w:tcW w:w="120" w:type="dxa"/>
            <w:gridSpan w:val="2"/>
          </w:tcPr>
          <w:p w14:paraId="63502538"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14B0CDC2" w14:textId="77777777" w:rsidR="007B531E" w:rsidRPr="007B531E" w:rsidRDefault="007B531E" w:rsidP="007B531E">
            <w:pPr>
              <w:pStyle w:val="LO-normal"/>
              <w:rPr>
                <w:rFonts w:ascii="Century Gothic" w:hAnsi="Century Gothic"/>
                <w:sz w:val="16"/>
                <w:szCs w:val="16"/>
              </w:rPr>
            </w:pPr>
          </w:p>
        </w:tc>
        <w:tc>
          <w:tcPr>
            <w:tcW w:w="180" w:type="dxa"/>
            <w:gridSpan w:val="2"/>
          </w:tcPr>
          <w:p w14:paraId="5DD23AFB" w14:textId="77777777" w:rsidR="007B531E" w:rsidRPr="007B531E" w:rsidRDefault="007B531E" w:rsidP="007B531E">
            <w:pPr>
              <w:pStyle w:val="LO-normal"/>
              <w:rPr>
                <w:rFonts w:ascii="Century Gothic" w:hAnsi="Century Gothic"/>
                <w:sz w:val="16"/>
                <w:szCs w:val="16"/>
              </w:rPr>
            </w:pPr>
          </w:p>
        </w:tc>
        <w:tc>
          <w:tcPr>
            <w:tcW w:w="40" w:type="dxa"/>
          </w:tcPr>
          <w:p w14:paraId="652D8F2A" w14:textId="77777777" w:rsidR="007B531E" w:rsidRPr="007B531E" w:rsidRDefault="007B531E" w:rsidP="007B531E">
            <w:pPr>
              <w:pStyle w:val="LO-normal"/>
              <w:rPr>
                <w:rFonts w:ascii="Century Gothic" w:hAnsi="Century Gothic"/>
                <w:sz w:val="16"/>
                <w:szCs w:val="16"/>
              </w:rPr>
            </w:pPr>
          </w:p>
        </w:tc>
        <w:tc>
          <w:tcPr>
            <w:tcW w:w="2220" w:type="dxa"/>
            <w:gridSpan w:val="4"/>
          </w:tcPr>
          <w:p w14:paraId="1FDA3240" w14:textId="77777777" w:rsidR="007B531E" w:rsidRPr="007B531E" w:rsidRDefault="007B531E" w:rsidP="007B531E">
            <w:pPr>
              <w:pStyle w:val="LO-normal"/>
              <w:rPr>
                <w:rFonts w:ascii="Century Gothic" w:hAnsi="Century Gothic"/>
                <w:sz w:val="16"/>
                <w:szCs w:val="16"/>
              </w:rPr>
            </w:pPr>
          </w:p>
        </w:tc>
      </w:tr>
      <w:tr w:rsidR="007B531E" w:rsidRPr="007B531E" w14:paraId="75489F3B" w14:textId="77777777" w:rsidTr="007B531E">
        <w:trPr>
          <w:gridAfter w:val="2"/>
          <w:wAfter w:w="1300" w:type="dxa"/>
          <w:trHeight w:hRule="exact" w:val="40"/>
          <w:jc w:val="center"/>
        </w:trPr>
        <w:tc>
          <w:tcPr>
            <w:tcW w:w="200" w:type="dxa"/>
          </w:tcPr>
          <w:p w14:paraId="29814959" w14:textId="77777777" w:rsidR="007B531E" w:rsidRPr="007B531E" w:rsidRDefault="007B531E" w:rsidP="007B531E">
            <w:pPr>
              <w:pStyle w:val="LO-normal"/>
              <w:rPr>
                <w:rFonts w:ascii="Century Gothic" w:hAnsi="Century Gothic"/>
                <w:sz w:val="16"/>
                <w:szCs w:val="16"/>
              </w:rPr>
            </w:pPr>
          </w:p>
        </w:tc>
        <w:tc>
          <w:tcPr>
            <w:tcW w:w="1080" w:type="dxa"/>
          </w:tcPr>
          <w:p w14:paraId="5FE792DA" w14:textId="77777777" w:rsidR="007B531E" w:rsidRPr="007B531E" w:rsidRDefault="007B531E" w:rsidP="007B531E">
            <w:pPr>
              <w:pStyle w:val="LO-normal"/>
              <w:rPr>
                <w:rFonts w:ascii="Century Gothic" w:hAnsi="Century Gothic"/>
                <w:sz w:val="16"/>
                <w:szCs w:val="16"/>
              </w:rPr>
            </w:pPr>
          </w:p>
        </w:tc>
        <w:tc>
          <w:tcPr>
            <w:tcW w:w="180" w:type="dxa"/>
          </w:tcPr>
          <w:p w14:paraId="51F9A5E3" w14:textId="77777777" w:rsidR="007B531E" w:rsidRPr="007B531E" w:rsidRDefault="007B531E" w:rsidP="007B531E">
            <w:pPr>
              <w:pStyle w:val="LO-normal"/>
              <w:rPr>
                <w:rFonts w:ascii="Century Gothic" w:hAnsi="Century Gothic"/>
                <w:sz w:val="16"/>
                <w:szCs w:val="16"/>
              </w:rPr>
            </w:pPr>
          </w:p>
        </w:tc>
        <w:tc>
          <w:tcPr>
            <w:tcW w:w="120" w:type="dxa"/>
          </w:tcPr>
          <w:p w14:paraId="715DD67F" w14:textId="77777777" w:rsidR="007B531E" w:rsidRPr="007B531E" w:rsidRDefault="007B531E" w:rsidP="007B531E">
            <w:pPr>
              <w:pStyle w:val="LO-normal"/>
              <w:rPr>
                <w:rFonts w:ascii="Century Gothic" w:hAnsi="Century Gothic"/>
                <w:sz w:val="16"/>
                <w:szCs w:val="16"/>
              </w:rPr>
            </w:pPr>
          </w:p>
        </w:tc>
        <w:tc>
          <w:tcPr>
            <w:tcW w:w="40" w:type="dxa"/>
          </w:tcPr>
          <w:p w14:paraId="37FAA898" w14:textId="77777777" w:rsidR="007B531E" w:rsidRPr="007B531E" w:rsidRDefault="007B531E" w:rsidP="007B531E">
            <w:pPr>
              <w:pStyle w:val="LO-normal"/>
              <w:rPr>
                <w:rFonts w:ascii="Century Gothic" w:hAnsi="Century Gothic"/>
                <w:sz w:val="16"/>
                <w:szCs w:val="16"/>
              </w:rPr>
            </w:pPr>
          </w:p>
        </w:tc>
        <w:tc>
          <w:tcPr>
            <w:tcW w:w="120" w:type="dxa"/>
            <w:gridSpan w:val="2"/>
          </w:tcPr>
          <w:p w14:paraId="26229CC5" w14:textId="77777777" w:rsidR="007B531E" w:rsidRPr="007B531E" w:rsidRDefault="007B531E" w:rsidP="007B531E">
            <w:pPr>
              <w:pStyle w:val="LO-normal"/>
              <w:rPr>
                <w:rFonts w:ascii="Century Gothic" w:hAnsi="Century Gothic"/>
                <w:sz w:val="16"/>
                <w:szCs w:val="16"/>
              </w:rPr>
            </w:pPr>
          </w:p>
        </w:tc>
        <w:tc>
          <w:tcPr>
            <w:tcW w:w="3880" w:type="dxa"/>
            <w:gridSpan w:val="3"/>
          </w:tcPr>
          <w:p w14:paraId="18E50B55" w14:textId="77777777" w:rsidR="007B531E" w:rsidRPr="007B531E" w:rsidRDefault="007B531E" w:rsidP="007B531E">
            <w:pPr>
              <w:pStyle w:val="LO-normal"/>
              <w:rPr>
                <w:rFonts w:ascii="Century Gothic" w:hAnsi="Century Gothic"/>
                <w:sz w:val="16"/>
                <w:szCs w:val="16"/>
              </w:rPr>
            </w:pPr>
          </w:p>
        </w:tc>
        <w:tc>
          <w:tcPr>
            <w:tcW w:w="180" w:type="dxa"/>
            <w:gridSpan w:val="2"/>
          </w:tcPr>
          <w:p w14:paraId="25F08696" w14:textId="77777777" w:rsidR="007B531E" w:rsidRPr="007B531E" w:rsidRDefault="007B531E" w:rsidP="007B531E">
            <w:pPr>
              <w:pStyle w:val="LO-normal"/>
              <w:rPr>
                <w:rFonts w:ascii="Century Gothic" w:hAnsi="Century Gothic"/>
                <w:sz w:val="16"/>
                <w:szCs w:val="16"/>
              </w:rPr>
            </w:pPr>
          </w:p>
        </w:tc>
        <w:tc>
          <w:tcPr>
            <w:tcW w:w="40" w:type="dxa"/>
          </w:tcPr>
          <w:p w14:paraId="1767DFA4" w14:textId="77777777" w:rsidR="007B531E" w:rsidRPr="007B531E" w:rsidRDefault="007B531E" w:rsidP="007B531E">
            <w:pPr>
              <w:pStyle w:val="LO-normal"/>
              <w:rPr>
                <w:rFonts w:ascii="Century Gothic" w:hAnsi="Century Gothic"/>
                <w:sz w:val="16"/>
                <w:szCs w:val="16"/>
              </w:rPr>
            </w:pPr>
          </w:p>
        </w:tc>
        <w:tc>
          <w:tcPr>
            <w:tcW w:w="2220" w:type="dxa"/>
            <w:gridSpan w:val="4"/>
          </w:tcPr>
          <w:p w14:paraId="06FB646F" w14:textId="77777777" w:rsidR="007B531E" w:rsidRPr="007B531E" w:rsidRDefault="007B531E" w:rsidP="007B531E">
            <w:pPr>
              <w:pStyle w:val="LO-normal"/>
              <w:rPr>
                <w:rFonts w:ascii="Century Gothic" w:hAnsi="Century Gothic"/>
                <w:sz w:val="16"/>
                <w:szCs w:val="16"/>
              </w:rPr>
            </w:pPr>
          </w:p>
        </w:tc>
      </w:tr>
      <w:tr w:rsidR="007B531E" w:rsidRPr="007B531E" w14:paraId="3397F7FE" w14:textId="77777777" w:rsidTr="007B531E">
        <w:trPr>
          <w:trHeight w:hRule="exact" w:val="405"/>
          <w:jc w:val="center"/>
        </w:trPr>
        <w:tc>
          <w:tcPr>
            <w:tcW w:w="1620" w:type="dxa"/>
            <w:gridSpan w:val="5"/>
            <w:tcMar>
              <w:top w:w="0" w:type="dxa"/>
              <w:left w:w="0" w:type="dxa"/>
              <w:bottom w:w="0" w:type="dxa"/>
              <w:right w:w="0" w:type="dxa"/>
            </w:tcMar>
            <w:vAlign w:val="center"/>
          </w:tcPr>
          <w:p w14:paraId="7E11A16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0568E554" w14:textId="77777777" w:rsidR="007B531E" w:rsidRPr="007B531E" w:rsidRDefault="007B531E" w:rsidP="007B531E">
            <w:pPr>
              <w:pStyle w:val="LO-normal"/>
              <w:rPr>
                <w:rFonts w:ascii="Century Gothic" w:hAnsi="Century Gothic"/>
                <w:sz w:val="16"/>
                <w:szCs w:val="16"/>
              </w:rPr>
            </w:pPr>
          </w:p>
        </w:tc>
        <w:tc>
          <w:tcPr>
            <w:tcW w:w="100" w:type="dxa"/>
            <w:gridSpan w:val="2"/>
          </w:tcPr>
          <w:p w14:paraId="243267F6"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3CCB14C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Centro Municipal de Educação Infantil - CEMEI</w:t>
            </w:r>
          </w:p>
        </w:tc>
        <w:tc>
          <w:tcPr>
            <w:tcW w:w="200" w:type="dxa"/>
            <w:gridSpan w:val="2"/>
          </w:tcPr>
          <w:p w14:paraId="55E99413" w14:textId="77777777" w:rsidR="007B531E" w:rsidRPr="007B531E" w:rsidRDefault="007B531E" w:rsidP="007B531E">
            <w:pPr>
              <w:pStyle w:val="LO-normal"/>
              <w:rPr>
                <w:rFonts w:ascii="Century Gothic" w:hAnsi="Century Gothic"/>
                <w:sz w:val="16"/>
                <w:szCs w:val="16"/>
              </w:rPr>
            </w:pPr>
          </w:p>
        </w:tc>
        <w:tc>
          <w:tcPr>
            <w:tcW w:w="40" w:type="dxa"/>
          </w:tcPr>
          <w:p w14:paraId="7CE27F0E"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18313A58"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10.002.12.365.0013.6031.3.3.90.30.00</w:t>
            </w:r>
          </w:p>
        </w:tc>
      </w:tr>
      <w:tr w:rsidR="007B531E" w:rsidRPr="007B531E" w14:paraId="154C3961" w14:textId="77777777" w:rsidTr="007B531E">
        <w:trPr>
          <w:gridAfter w:val="2"/>
          <w:wAfter w:w="1300" w:type="dxa"/>
          <w:trHeight w:hRule="exact" w:val="120"/>
          <w:jc w:val="center"/>
        </w:trPr>
        <w:tc>
          <w:tcPr>
            <w:tcW w:w="200" w:type="dxa"/>
          </w:tcPr>
          <w:p w14:paraId="6811A3B0" w14:textId="77777777" w:rsidR="007B531E" w:rsidRPr="007B531E" w:rsidRDefault="007B531E" w:rsidP="007B531E">
            <w:pPr>
              <w:pStyle w:val="LO-normal"/>
              <w:rPr>
                <w:rFonts w:ascii="Century Gothic" w:hAnsi="Century Gothic"/>
                <w:sz w:val="16"/>
                <w:szCs w:val="16"/>
              </w:rPr>
            </w:pPr>
          </w:p>
        </w:tc>
        <w:tc>
          <w:tcPr>
            <w:tcW w:w="1080" w:type="dxa"/>
          </w:tcPr>
          <w:p w14:paraId="07C17DAB" w14:textId="77777777" w:rsidR="007B531E" w:rsidRPr="007B531E" w:rsidRDefault="007B531E" w:rsidP="007B531E">
            <w:pPr>
              <w:pStyle w:val="LO-normal"/>
              <w:rPr>
                <w:rFonts w:ascii="Century Gothic" w:hAnsi="Century Gothic"/>
                <w:sz w:val="16"/>
                <w:szCs w:val="16"/>
              </w:rPr>
            </w:pPr>
          </w:p>
        </w:tc>
        <w:tc>
          <w:tcPr>
            <w:tcW w:w="180" w:type="dxa"/>
          </w:tcPr>
          <w:p w14:paraId="24FEBDB9" w14:textId="77777777" w:rsidR="007B531E" w:rsidRPr="007B531E" w:rsidRDefault="007B531E" w:rsidP="007B531E">
            <w:pPr>
              <w:pStyle w:val="LO-normal"/>
              <w:rPr>
                <w:rFonts w:ascii="Century Gothic" w:hAnsi="Century Gothic"/>
                <w:sz w:val="16"/>
                <w:szCs w:val="16"/>
              </w:rPr>
            </w:pPr>
          </w:p>
        </w:tc>
        <w:tc>
          <w:tcPr>
            <w:tcW w:w="120" w:type="dxa"/>
          </w:tcPr>
          <w:p w14:paraId="5BC12950" w14:textId="77777777" w:rsidR="007B531E" w:rsidRPr="007B531E" w:rsidRDefault="007B531E" w:rsidP="007B531E">
            <w:pPr>
              <w:pStyle w:val="LO-normal"/>
              <w:rPr>
                <w:rFonts w:ascii="Century Gothic" w:hAnsi="Century Gothic"/>
                <w:sz w:val="16"/>
                <w:szCs w:val="16"/>
              </w:rPr>
            </w:pPr>
          </w:p>
        </w:tc>
        <w:tc>
          <w:tcPr>
            <w:tcW w:w="40" w:type="dxa"/>
          </w:tcPr>
          <w:p w14:paraId="1C5ACA5D" w14:textId="77777777" w:rsidR="007B531E" w:rsidRPr="007B531E" w:rsidRDefault="007B531E" w:rsidP="007B531E">
            <w:pPr>
              <w:pStyle w:val="LO-normal"/>
              <w:rPr>
                <w:rFonts w:ascii="Century Gothic" w:hAnsi="Century Gothic"/>
                <w:sz w:val="16"/>
                <w:szCs w:val="16"/>
              </w:rPr>
            </w:pPr>
          </w:p>
        </w:tc>
        <w:tc>
          <w:tcPr>
            <w:tcW w:w="120" w:type="dxa"/>
            <w:gridSpan w:val="2"/>
          </w:tcPr>
          <w:p w14:paraId="621225A1"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6D3A7524" w14:textId="77777777" w:rsidR="007B531E" w:rsidRPr="007B531E" w:rsidRDefault="007B531E" w:rsidP="007B531E">
            <w:pPr>
              <w:pStyle w:val="LO-normal"/>
              <w:rPr>
                <w:rFonts w:ascii="Century Gothic" w:hAnsi="Century Gothic"/>
                <w:sz w:val="16"/>
                <w:szCs w:val="16"/>
              </w:rPr>
            </w:pPr>
          </w:p>
        </w:tc>
        <w:tc>
          <w:tcPr>
            <w:tcW w:w="180" w:type="dxa"/>
            <w:gridSpan w:val="2"/>
          </w:tcPr>
          <w:p w14:paraId="76ACD63E" w14:textId="77777777" w:rsidR="007B531E" w:rsidRPr="007B531E" w:rsidRDefault="007B531E" w:rsidP="007B531E">
            <w:pPr>
              <w:pStyle w:val="LO-normal"/>
              <w:rPr>
                <w:rFonts w:ascii="Century Gothic" w:hAnsi="Century Gothic"/>
                <w:sz w:val="16"/>
                <w:szCs w:val="16"/>
              </w:rPr>
            </w:pPr>
          </w:p>
        </w:tc>
        <w:tc>
          <w:tcPr>
            <w:tcW w:w="40" w:type="dxa"/>
          </w:tcPr>
          <w:p w14:paraId="5FA40594" w14:textId="77777777" w:rsidR="007B531E" w:rsidRPr="007B531E" w:rsidRDefault="007B531E" w:rsidP="007B531E">
            <w:pPr>
              <w:pStyle w:val="LO-normal"/>
              <w:rPr>
                <w:rFonts w:ascii="Century Gothic" w:hAnsi="Century Gothic"/>
                <w:sz w:val="16"/>
                <w:szCs w:val="16"/>
              </w:rPr>
            </w:pPr>
          </w:p>
        </w:tc>
        <w:tc>
          <w:tcPr>
            <w:tcW w:w="2220" w:type="dxa"/>
            <w:gridSpan w:val="4"/>
          </w:tcPr>
          <w:p w14:paraId="3276DEC0" w14:textId="77777777" w:rsidR="007B531E" w:rsidRPr="007B531E" w:rsidRDefault="007B531E" w:rsidP="007B531E">
            <w:pPr>
              <w:pStyle w:val="LO-normal"/>
              <w:rPr>
                <w:rFonts w:ascii="Century Gothic" w:hAnsi="Century Gothic"/>
                <w:sz w:val="16"/>
                <w:szCs w:val="16"/>
              </w:rPr>
            </w:pPr>
          </w:p>
        </w:tc>
      </w:tr>
      <w:tr w:rsidR="007B531E" w:rsidRPr="007B531E" w14:paraId="643C2075" w14:textId="77777777" w:rsidTr="007B531E">
        <w:trPr>
          <w:gridAfter w:val="2"/>
          <w:wAfter w:w="1300" w:type="dxa"/>
          <w:trHeight w:hRule="exact" w:val="40"/>
          <w:jc w:val="center"/>
        </w:trPr>
        <w:tc>
          <w:tcPr>
            <w:tcW w:w="200" w:type="dxa"/>
          </w:tcPr>
          <w:p w14:paraId="2841F89C" w14:textId="77777777" w:rsidR="007B531E" w:rsidRPr="007B531E" w:rsidRDefault="007B531E" w:rsidP="007B531E">
            <w:pPr>
              <w:pStyle w:val="LO-normal"/>
              <w:rPr>
                <w:rFonts w:ascii="Century Gothic" w:hAnsi="Century Gothic"/>
                <w:sz w:val="16"/>
                <w:szCs w:val="16"/>
              </w:rPr>
            </w:pPr>
          </w:p>
        </w:tc>
        <w:tc>
          <w:tcPr>
            <w:tcW w:w="1080" w:type="dxa"/>
          </w:tcPr>
          <w:p w14:paraId="05EB3F42" w14:textId="77777777" w:rsidR="007B531E" w:rsidRPr="007B531E" w:rsidRDefault="007B531E" w:rsidP="007B531E">
            <w:pPr>
              <w:pStyle w:val="LO-normal"/>
              <w:rPr>
                <w:rFonts w:ascii="Century Gothic" w:hAnsi="Century Gothic"/>
                <w:sz w:val="16"/>
                <w:szCs w:val="16"/>
              </w:rPr>
            </w:pPr>
          </w:p>
        </w:tc>
        <w:tc>
          <w:tcPr>
            <w:tcW w:w="180" w:type="dxa"/>
          </w:tcPr>
          <w:p w14:paraId="2CE67E80" w14:textId="77777777" w:rsidR="007B531E" w:rsidRPr="007B531E" w:rsidRDefault="007B531E" w:rsidP="007B531E">
            <w:pPr>
              <w:pStyle w:val="LO-normal"/>
              <w:rPr>
                <w:rFonts w:ascii="Century Gothic" w:hAnsi="Century Gothic"/>
                <w:sz w:val="16"/>
                <w:szCs w:val="16"/>
              </w:rPr>
            </w:pPr>
          </w:p>
        </w:tc>
        <w:tc>
          <w:tcPr>
            <w:tcW w:w="120" w:type="dxa"/>
          </w:tcPr>
          <w:p w14:paraId="218FBED5" w14:textId="77777777" w:rsidR="007B531E" w:rsidRPr="007B531E" w:rsidRDefault="007B531E" w:rsidP="007B531E">
            <w:pPr>
              <w:pStyle w:val="LO-normal"/>
              <w:rPr>
                <w:rFonts w:ascii="Century Gothic" w:hAnsi="Century Gothic"/>
                <w:sz w:val="16"/>
                <w:szCs w:val="16"/>
              </w:rPr>
            </w:pPr>
          </w:p>
        </w:tc>
        <w:tc>
          <w:tcPr>
            <w:tcW w:w="40" w:type="dxa"/>
          </w:tcPr>
          <w:p w14:paraId="2298AC0D" w14:textId="77777777" w:rsidR="007B531E" w:rsidRPr="007B531E" w:rsidRDefault="007B531E" w:rsidP="007B531E">
            <w:pPr>
              <w:pStyle w:val="LO-normal"/>
              <w:rPr>
                <w:rFonts w:ascii="Century Gothic" w:hAnsi="Century Gothic"/>
                <w:sz w:val="16"/>
                <w:szCs w:val="16"/>
              </w:rPr>
            </w:pPr>
          </w:p>
        </w:tc>
        <w:tc>
          <w:tcPr>
            <w:tcW w:w="120" w:type="dxa"/>
            <w:gridSpan w:val="2"/>
          </w:tcPr>
          <w:p w14:paraId="560D2AD0" w14:textId="77777777" w:rsidR="007B531E" w:rsidRPr="007B531E" w:rsidRDefault="007B531E" w:rsidP="007B531E">
            <w:pPr>
              <w:pStyle w:val="LO-normal"/>
              <w:rPr>
                <w:rFonts w:ascii="Century Gothic" w:hAnsi="Century Gothic"/>
                <w:sz w:val="16"/>
                <w:szCs w:val="16"/>
              </w:rPr>
            </w:pPr>
          </w:p>
        </w:tc>
        <w:tc>
          <w:tcPr>
            <w:tcW w:w="3880" w:type="dxa"/>
            <w:gridSpan w:val="3"/>
          </w:tcPr>
          <w:p w14:paraId="52306153" w14:textId="77777777" w:rsidR="007B531E" w:rsidRPr="007B531E" w:rsidRDefault="007B531E" w:rsidP="007B531E">
            <w:pPr>
              <w:pStyle w:val="LO-normal"/>
              <w:rPr>
                <w:rFonts w:ascii="Century Gothic" w:hAnsi="Century Gothic"/>
                <w:sz w:val="16"/>
                <w:szCs w:val="16"/>
              </w:rPr>
            </w:pPr>
          </w:p>
        </w:tc>
        <w:tc>
          <w:tcPr>
            <w:tcW w:w="180" w:type="dxa"/>
            <w:gridSpan w:val="2"/>
          </w:tcPr>
          <w:p w14:paraId="25129F58" w14:textId="77777777" w:rsidR="007B531E" w:rsidRPr="007B531E" w:rsidRDefault="007B531E" w:rsidP="007B531E">
            <w:pPr>
              <w:pStyle w:val="LO-normal"/>
              <w:rPr>
                <w:rFonts w:ascii="Century Gothic" w:hAnsi="Century Gothic"/>
                <w:sz w:val="16"/>
                <w:szCs w:val="16"/>
              </w:rPr>
            </w:pPr>
          </w:p>
        </w:tc>
        <w:tc>
          <w:tcPr>
            <w:tcW w:w="40" w:type="dxa"/>
          </w:tcPr>
          <w:p w14:paraId="5677C5EA" w14:textId="77777777" w:rsidR="007B531E" w:rsidRPr="007B531E" w:rsidRDefault="007B531E" w:rsidP="007B531E">
            <w:pPr>
              <w:pStyle w:val="LO-normal"/>
              <w:rPr>
                <w:rFonts w:ascii="Century Gothic" w:hAnsi="Century Gothic"/>
                <w:sz w:val="16"/>
                <w:szCs w:val="16"/>
              </w:rPr>
            </w:pPr>
          </w:p>
        </w:tc>
        <w:tc>
          <w:tcPr>
            <w:tcW w:w="2220" w:type="dxa"/>
            <w:gridSpan w:val="4"/>
          </w:tcPr>
          <w:p w14:paraId="4BF07EC5" w14:textId="77777777" w:rsidR="007B531E" w:rsidRPr="007B531E" w:rsidRDefault="007B531E" w:rsidP="007B531E">
            <w:pPr>
              <w:pStyle w:val="LO-normal"/>
              <w:rPr>
                <w:rFonts w:ascii="Century Gothic" w:hAnsi="Century Gothic"/>
                <w:sz w:val="16"/>
                <w:szCs w:val="16"/>
              </w:rPr>
            </w:pPr>
          </w:p>
        </w:tc>
      </w:tr>
      <w:tr w:rsidR="007B531E" w:rsidRPr="007B531E" w14:paraId="57ACC652" w14:textId="77777777" w:rsidTr="007B531E">
        <w:trPr>
          <w:trHeight w:hRule="exact" w:val="240"/>
          <w:jc w:val="center"/>
        </w:trPr>
        <w:tc>
          <w:tcPr>
            <w:tcW w:w="1620" w:type="dxa"/>
            <w:gridSpan w:val="5"/>
            <w:tcMar>
              <w:top w:w="0" w:type="dxa"/>
              <w:left w:w="0" w:type="dxa"/>
              <w:bottom w:w="0" w:type="dxa"/>
              <w:right w:w="0" w:type="dxa"/>
            </w:tcMar>
            <w:vAlign w:val="center"/>
          </w:tcPr>
          <w:p w14:paraId="71B620F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02.001</w:t>
            </w:r>
          </w:p>
        </w:tc>
        <w:tc>
          <w:tcPr>
            <w:tcW w:w="40" w:type="dxa"/>
          </w:tcPr>
          <w:p w14:paraId="731C66BE" w14:textId="77777777" w:rsidR="007B531E" w:rsidRPr="007B531E" w:rsidRDefault="007B531E" w:rsidP="007B531E">
            <w:pPr>
              <w:pStyle w:val="LO-normal"/>
              <w:rPr>
                <w:rFonts w:ascii="Century Gothic" w:hAnsi="Century Gothic"/>
                <w:sz w:val="16"/>
                <w:szCs w:val="16"/>
              </w:rPr>
            </w:pPr>
          </w:p>
        </w:tc>
        <w:tc>
          <w:tcPr>
            <w:tcW w:w="100" w:type="dxa"/>
            <w:gridSpan w:val="2"/>
          </w:tcPr>
          <w:p w14:paraId="239E8953"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14070A3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Administração</w:t>
            </w:r>
          </w:p>
        </w:tc>
        <w:tc>
          <w:tcPr>
            <w:tcW w:w="200" w:type="dxa"/>
            <w:gridSpan w:val="2"/>
          </w:tcPr>
          <w:p w14:paraId="6D1F0038" w14:textId="77777777" w:rsidR="007B531E" w:rsidRPr="007B531E" w:rsidRDefault="007B531E" w:rsidP="007B531E">
            <w:pPr>
              <w:pStyle w:val="LO-normal"/>
              <w:rPr>
                <w:rFonts w:ascii="Century Gothic" w:hAnsi="Century Gothic"/>
                <w:sz w:val="16"/>
                <w:szCs w:val="16"/>
              </w:rPr>
            </w:pPr>
          </w:p>
        </w:tc>
        <w:tc>
          <w:tcPr>
            <w:tcW w:w="40" w:type="dxa"/>
          </w:tcPr>
          <w:p w14:paraId="59585F4D"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2E4CE9A9"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02.001.04.122.0020.2007.4.4.90.52.00</w:t>
            </w:r>
          </w:p>
        </w:tc>
      </w:tr>
      <w:tr w:rsidR="007B531E" w:rsidRPr="007B531E" w14:paraId="1A06A894" w14:textId="77777777" w:rsidTr="007B531E">
        <w:trPr>
          <w:gridAfter w:val="2"/>
          <w:wAfter w:w="1300" w:type="dxa"/>
          <w:trHeight w:hRule="exact" w:val="40"/>
          <w:jc w:val="center"/>
        </w:trPr>
        <w:tc>
          <w:tcPr>
            <w:tcW w:w="200" w:type="dxa"/>
          </w:tcPr>
          <w:p w14:paraId="1A410E09" w14:textId="77777777" w:rsidR="007B531E" w:rsidRPr="007B531E" w:rsidRDefault="007B531E" w:rsidP="007B531E">
            <w:pPr>
              <w:pStyle w:val="LO-normal"/>
              <w:rPr>
                <w:rFonts w:ascii="Century Gothic" w:hAnsi="Century Gothic"/>
                <w:sz w:val="16"/>
                <w:szCs w:val="16"/>
              </w:rPr>
            </w:pPr>
          </w:p>
        </w:tc>
        <w:tc>
          <w:tcPr>
            <w:tcW w:w="1080" w:type="dxa"/>
          </w:tcPr>
          <w:p w14:paraId="4CC4255E" w14:textId="77777777" w:rsidR="007B531E" w:rsidRPr="007B531E" w:rsidRDefault="007B531E" w:rsidP="007B531E">
            <w:pPr>
              <w:pStyle w:val="LO-normal"/>
              <w:rPr>
                <w:rFonts w:ascii="Century Gothic" w:hAnsi="Century Gothic"/>
                <w:sz w:val="16"/>
                <w:szCs w:val="16"/>
              </w:rPr>
            </w:pPr>
          </w:p>
        </w:tc>
        <w:tc>
          <w:tcPr>
            <w:tcW w:w="180" w:type="dxa"/>
          </w:tcPr>
          <w:p w14:paraId="1BDA6689" w14:textId="77777777" w:rsidR="007B531E" w:rsidRPr="007B531E" w:rsidRDefault="007B531E" w:rsidP="007B531E">
            <w:pPr>
              <w:pStyle w:val="LO-normal"/>
              <w:rPr>
                <w:rFonts w:ascii="Century Gothic" w:hAnsi="Century Gothic"/>
                <w:sz w:val="16"/>
                <w:szCs w:val="16"/>
              </w:rPr>
            </w:pPr>
          </w:p>
        </w:tc>
        <w:tc>
          <w:tcPr>
            <w:tcW w:w="120" w:type="dxa"/>
          </w:tcPr>
          <w:p w14:paraId="249C5204" w14:textId="77777777" w:rsidR="007B531E" w:rsidRPr="007B531E" w:rsidRDefault="007B531E" w:rsidP="007B531E">
            <w:pPr>
              <w:pStyle w:val="LO-normal"/>
              <w:rPr>
                <w:rFonts w:ascii="Century Gothic" w:hAnsi="Century Gothic"/>
                <w:sz w:val="16"/>
                <w:szCs w:val="16"/>
              </w:rPr>
            </w:pPr>
          </w:p>
        </w:tc>
        <w:tc>
          <w:tcPr>
            <w:tcW w:w="40" w:type="dxa"/>
          </w:tcPr>
          <w:p w14:paraId="1C03186E" w14:textId="77777777" w:rsidR="007B531E" w:rsidRPr="007B531E" w:rsidRDefault="007B531E" w:rsidP="007B531E">
            <w:pPr>
              <w:pStyle w:val="LO-normal"/>
              <w:rPr>
                <w:rFonts w:ascii="Century Gothic" w:hAnsi="Century Gothic"/>
                <w:sz w:val="16"/>
                <w:szCs w:val="16"/>
              </w:rPr>
            </w:pPr>
          </w:p>
        </w:tc>
        <w:tc>
          <w:tcPr>
            <w:tcW w:w="120" w:type="dxa"/>
            <w:gridSpan w:val="2"/>
          </w:tcPr>
          <w:p w14:paraId="3DCCF78C" w14:textId="77777777" w:rsidR="007B531E" w:rsidRPr="007B531E" w:rsidRDefault="007B531E" w:rsidP="007B531E">
            <w:pPr>
              <w:pStyle w:val="LO-normal"/>
              <w:rPr>
                <w:rFonts w:ascii="Century Gothic" w:hAnsi="Century Gothic"/>
                <w:sz w:val="16"/>
                <w:szCs w:val="16"/>
              </w:rPr>
            </w:pPr>
          </w:p>
        </w:tc>
        <w:tc>
          <w:tcPr>
            <w:tcW w:w="3880" w:type="dxa"/>
            <w:gridSpan w:val="3"/>
          </w:tcPr>
          <w:p w14:paraId="7B41898D" w14:textId="77777777" w:rsidR="007B531E" w:rsidRPr="007B531E" w:rsidRDefault="007B531E" w:rsidP="007B531E">
            <w:pPr>
              <w:pStyle w:val="LO-normal"/>
              <w:rPr>
                <w:rFonts w:ascii="Century Gothic" w:hAnsi="Century Gothic"/>
                <w:sz w:val="16"/>
                <w:szCs w:val="16"/>
              </w:rPr>
            </w:pPr>
          </w:p>
        </w:tc>
        <w:tc>
          <w:tcPr>
            <w:tcW w:w="180" w:type="dxa"/>
            <w:gridSpan w:val="2"/>
          </w:tcPr>
          <w:p w14:paraId="1C46E24E" w14:textId="77777777" w:rsidR="007B531E" w:rsidRPr="007B531E" w:rsidRDefault="007B531E" w:rsidP="007B531E">
            <w:pPr>
              <w:pStyle w:val="LO-normal"/>
              <w:rPr>
                <w:rFonts w:ascii="Century Gothic" w:hAnsi="Century Gothic"/>
                <w:sz w:val="16"/>
                <w:szCs w:val="16"/>
              </w:rPr>
            </w:pPr>
          </w:p>
        </w:tc>
        <w:tc>
          <w:tcPr>
            <w:tcW w:w="40" w:type="dxa"/>
          </w:tcPr>
          <w:p w14:paraId="66649C61" w14:textId="77777777" w:rsidR="007B531E" w:rsidRPr="007B531E" w:rsidRDefault="007B531E" w:rsidP="007B531E">
            <w:pPr>
              <w:pStyle w:val="LO-normal"/>
              <w:rPr>
                <w:rFonts w:ascii="Century Gothic" w:hAnsi="Century Gothic"/>
                <w:sz w:val="16"/>
                <w:szCs w:val="16"/>
              </w:rPr>
            </w:pPr>
          </w:p>
        </w:tc>
        <w:tc>
          <w:tcPr>
            <w:tcW w:w="2220" w:type="dxa"/>
            <w:gridSpan w:val="4"/>
          </w:tcPr>
          <w:p w14:paraId="3CD03178" w14:textId="77777777" w:rsidR="007B531E" w:rsidRPr="007B531E" w:rsidRDefault="007B531E" w:rsidP="007B531E">
            <w:pPr>
              <w:pStyle w:val="LO-normal"/>
              <w:rPr>
                <w:rFonts w:ascii="Century Gothic" w:hAnsi="Century Gothic"/>
                <w:sz w:val="16"/>
                <w:szCs w:val="16"/>
              </w:rPr>
            </w:pPr>
          </w:p>
        </w:tc>
      </w:tr>
      <w:tr w:rsidR="007B531E" w:rsidRPr="007B531E" w14:paraId="1C9D2FA8" w14:textId="77777777" w:rsidTr="007B531E">
        <w:trPr>
          <w:trHeight w:hRule="exact" w:val="240"/>
          <w:jc w:val="center"/>
        </w:trPr>
        <w:tc>
          <w:tcPr>
            <w:tcW w:w="1620" w:type="dxa"/>
            <w:gridSpan w:val="5"/>
            <w:tcMar>
              <w:top w:w="0" w:type="dxa"/>
              <w:left w:w="0" w:type="dxa"/>
              <w:bottom w:w="0" w:type="dxa"/>
              <w:right w:w="0" w:type="dxa"/>
            </w:tcMar>
            <w:vAlign w:val="center"/>
          </w:tcPr>
          <w:p w14:paraId="0C7E0365"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02.001</w:t>
            </w:r>
          </w:p>
        </w:tc>
        <w:tc>
          <w:tcPr>
            <w:tcW w:w="40" w:type="dxa"/>
          </w:tcPr>
          <w:p w14:paraId="5954F40F" w14:textId="77777777" w:rsidR="007B531E" w:rsidRPr="007B531E" w:rsidRDefault="007B531E" w:rsidP="007B531E">
            <w:pPr>
              <w:pStyle w:val="LO-normal"/>
              <w:rPr>
                <w:rFonts w:ascii="Century Gothic" w:hAnsi="Century Gothic"/>
                <w:sz w:val="16"/>
                <w:szCs w:val="16"/>
              </w:rPr>
            </w:pPr>
          </w:p>
        </w:tc>
        <w:tc>
          <w:tcPr>
            <w:tcW w:w="100" w:type="dxa"/>
            <w:gridSpan w:val="2"/>
          </w:tcPr>
          <w:p w14:paraId="2B23D066"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17FE9094"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Administração</w:t>
            </w:r>
          </w:p>
        </w:tc>
        <w:tc>
          <w:tcPr>
            <w:tcW w:w="200" w:type="dxa"/>
            <w:gridSpan w:val="2"/>
          </w:tcPr>
          <w:p w14:paraId="1BFD4819" w14:textId="77777777" w:rsidR="007B531E" w:rsidRPr="007B531E" w:rsidRDefault="007B531E" w:rsidP="007B531E">
            <w:pPr>
              <w:pStyle w:val="LO-normal"/>
              <w:rPr>
                <w:rFonts w:ascii="Century Gothic" w:hAnsi="Century Gothic"/>
                <w:sz w:val="16"/>
                <w:szCs w:val="16"/>
              </w:rPr>
            </w:pPr>
          </w:p>
        </w:tc>
        <w:tc>
          <w:tcPr>
            <w:tcW w:w="40" w:type="dxa"/>
          </w:tcPr>
          <w:p w14:paraId="5EC3A1C0"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12212535"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02.001.04.122.0020.2007.3.3.90.30.00</w:t>
            </w:r>
          </w:p>
        </w:tc>
      </w:tr>
      <w:tr w:rsidR="007B531E" w:rsidRPr="007B531E" w14:paraId="0932FA0C" w14:textId="77777777" w:rsidTr="007B531E">
        <w:trPr>
          <w:gridAfter w:val="2"/>
          <w:wAfter w:w="1300" w:type="dxa"/>
          <w:trHeight w:hRule="exact" w:val="40"/>
          <w:jc w:val="center"/>
        </w:trPr>
        <w:tc>
          <w:tcPr>
            <w:tcW w:w="200" w:type="dxa"/>
          </w:tcPr>
          <w:p w14:paraId="553A0BDC" w14:textId="77777777" w:rsidR="007B531E" w:rsidRPr="007B531E" w:rsidRDefault="007B531E" w:rsidP="007B531E">
            <w:pPr>
              <w:pStyle w:val="LO-normal"/>
              <w:rPr>
                <w:rFonts w:ascii="Century Gothic" w:hAnsi="Century Gothic"/>
                <w:sz w:val="16"/>
                <w:szCs w:val="16"/>
              </w:rPr>
            </w:pPr>
          </w:p>
        </w:tc>
        <w:tc>
          <w:tcPr>
            <w:tcW w:w="1080" w:type="dxa"/>
          </w:tcPr>
          <w:p w14:paraId="2EE5C9DE" w14:textId="77777777" w:rsidR="007B531E" w:rsidRPr="007B531E" w:rsidRDefault="007B531E" w:rsidP="007B531E">
            <w:pPr>
              <w:pStyle w:val="LO-normal"/>
              <w:rPr>
                <w:rFonts w:ascii="Century Gothic" w:hAnsi="Century Gothic"/>
                <w:sz w:val="16"/>
                <w:szCs w:val="16"/>
              </w:rPr>
            </w:pPr>
          </w:p>
        </w:tc>
        <w:tc>
          <w:tcPr>
            <w:tcW w:w="180" w:type="dxa"/>
          </w:tcPr>
          <w:p w14:paraId="407E2669" w14:textId="77777777" w:rsidR="007B531E" w:rsidRPr="007B531E" w:rsidRDefault="007B531E" w:rsidP="007B531E">
            <w:pPr>
              <w:pStyle w:val="LO-normal"/>
              <w:rPr>
                <w:rFonts w:ascii="Century Gothic" w:hAnsi="Century Gothic"/>
                <w:sz w:val="16"/>
                <w:szCs w:val="16"/>
              </w:rPr>
            </w:pPr>
          </w:p>
        </w:tc>
        <w:tc>
          <w:tcPr>
            <w:tcW w:w="120" w:type="dxa"/>
          </w:tcPr>
          <w:p w14:paraId="42945F0A" w14:textId="77777777" w:rsidR="007B531E" w:rsidRPr="007B531E" w:rsidRDefault="007B531E" w:rsidP="007B531E">
            <w:pPr>
              <w:pStyle w:val="LO-normal"/>
              <w:rPr>
                <w:rFonts w:ascii="Century Gothic" w:hAnsi="Century Gothic"/>
                <w:sz w:val="16"/>
                <w:szCs w:val="16"/>
              </w:rPr>
            </w:pPr>
          </w:p>
        </w:tc>
        <w:tc>
          <w:tcPr>
            <w:tcW w:w="40" w:type="dxa"/>
          </w:tcPr>
          <w:p w14:paraId="510ED4C1" w14:textId="77777777" w:rsidR="007B531E" w:rsidRPr="007B531E" w:rsidRDefault="007B531E" w:rsidP="007B531E">
            <w:pPr>
              <w:pStyle w:val="LO-normal"/>
              <w:rPr>
                <w:rFonts w:ascii="Century Gothic" w:hAnsi="Century Gothic"/>
                <w:sz w:val="16"/>
                <w:szCs w:val="16"/>
              </w:rPr>
            </w:pPr>
          </w:p>
        </w:tc>
        <w:tc>
          <w:tcPr>
            <w:tcW w:w="120" w:type="dxa"/>
            <w:gridSpan w:val="2"/>
          </w:tcPr>
          <w:p w14:paraId="4104CCF3" w14:textId="77777777" w:rsidR="007B531E" w:rsidRPr="007B531E" w:rsidRDefault="007B531E" w:rsidP="007B531E">
            <w:pPr>
              <w:pStyle w:val="LO-normal"/>
              <w:rPr>
                <w:rFonts w:ascii="Century Gothic" w:hAnsi="Century Gothic"/>
                <w:sz w:val="16"/>
                <w:szCs w:val="16"/>
              </w:rPr>
            </w:pPr>
          </w:p>
        </w:tc>
        <w:tc>
          <w:tcPr>
            <w:tcW w:w="3880" w:type="dxa"/>
            <w:gridSpan w:val="3"/>
          </w:tcPr>
          <w:p w14:paraId="70376223" w14:textId="77777777" w:rsidR="007B531E" w:rsidRPr="007B531E" w:rsidRDefault="007B531E" w:rsidP="007B531E">
            <w:pPr>
              <w:pStyle w:val="LO-normal"/>
              <w:rPr>
                <w:rFonts w:ascii="Century Gothic" w:hAnsi="Century Gothic"/>
                <w:sz w:val="16"/>
                <w:szCs w:val="16"/>
              </w:rPr>
            </w:pPr>
          </w:p>
        </w:tc>
        <w:tc>
          <w:tcPr>
            <w:tcW w:w="180" w:type="dxa"/>
            <w:gridSpan w:val="2"/>
          </w:tcPr>
          <w:p w14:paraId="17BCCD15" w14:textId="77777777" w:rsidR="007B531E" w:rsidRPr="007B531E" w:rsidRDefault="007B531E" w:rsidP="007B531E">
            <w:pPr>
              <w:pStyle w:val="LO-normal"/>
              <w:rPr>
                <w:rFonts w:ascii="Century Gothic" w:hAnsi="Century Gothic"/>
                <w:sz w:val="16"/>
                <w:szCs w:val="16"/>
              </w:rPr>
            </w:pPr>
          </w:p>
        </w:tc>
        <w:tc>
          <w:tcPr>
            <w:tcW w:w="40" w:type="dxa"/>
          </w:tcPr>
          <w:p w14:paraId="4114558D" w14:textId="77777777" w:rsidR="007B531E" w:rsidRPr="007B531E" w:rsidRDefault="007B531E" w:rsidP="007B531E">
            <w:pPr>
              <w:pStyle w:val="LO-normal"/>
              <w:rPr>
                <w:rFonts w:ascii="Century Gothic" w:hAnsi="Century Gothic"/>
                <w:sz w:val="16"/>
                <w:szCs w:val="16"/>
              </w:rPr>
            </w:pPr>
          </w:p>
        </w:tc>
        <w:tc>
          <w:tcPr>
            <w:tcW w:w="2220" w:type="dxa"/>
            <w:gridSpan w:val="4"/>
          </w:tcPr>
          <w:p w14:paraId="4422E188" w14:textId="77777777" w:rsidR="007B531E" w:rsidRPr="007B531E" w:rsidRDefault="007B531E" w:rsidP="007B531E">
            <w:pPr>
              <w:pStyle w:val="LO-normal"/>
              <w:rPr>
                <w:rFonts w:ascii="Century Gothic" w:hAnsi="Century Gothic"/>
                <w:sz w:val="16"/>
                <w:szCs w:val="16"/>
              </w:rPr>
            </w:pPr>
          </w:p>
        </w:tc>
      </w:tr>
      <w:tr w:rsidR="007B531E" w:rsidRPr="007B531E" w14:paraId="702A9731" w14:textId="77777777" w:rsidTr="007B531E">
        <w:trPr>
          <w:trHeight w:hRule="exact" w:val="240"/>
          <w:jc w:val="center"/>
        </w:trPr>
        <w:tc>
          <w:tcPr>
            <w:tcW w:w="1620" w:type="dxa"/>
            <w:gridSpan w:val="5"/>
            <w:tcMar>
              <w:top w:w="0" w:type="dxa"/>
              <w:left w:w="0" w:type="dxa"/>
              <w:bottom w:w="0" w:type="dxa"/>
              <w:right w:w="0" w:type="dxa"/>
            </w:tcMar>
            <w:vAlign w:val="center"/>
          </w:tcPr>
          <w:p w14:paraId="03AF5775"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02.001</w:t>
            </w:r>
          </w:p>
        </w:tc>
        <w:tc>
          <w:tcPr>
            <w:tcW w:w="40" w:type="dxa"/>
          </w:tcPr>
          <w:p w14:paraId="78BAE6B6" w14:textId="77777777" w:rsidR="007B531E" w:rsidRPr="007B531E" w:rsidRDefault="007B531E" w:rsidP="007B531E">
            <w:pPr>
              <w:pStyle w:val="LO-normal"/>
              <w:rPr>
                <w:rFonts w:ascii="Century Gothic" w:hAnsi="Century Gothic"/>
                <w:sz w:val="16"/>
                <w:szCs w:val="16"/>
              </w:rPr>
            </w:pPr>
          </w:p>
        </w:tc>
        <w:tc>
          <w:tcPr>
            <w:tcW w:w="100" w:type="dxa"/>
            <w:gridSpan w:val="2"/>
          </w:tcPr>
          <w:p w14:paraId="3531D1B3"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534683FD"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DIVISÃO DE INFORMÁTICA</w:t>
            </w:r>
          </w:p>
        </w:tc>
        <w:tc>
          <w:tcPr>
            <w:tcW w:w="200" w:type="dxa"/>
            <w:gridSpan w:val="2"/>
          </w:tcPr>
          <w:p w14:paraId="53425115" w14:textId="77777777" w:rsidR="007B531E" w:rsidRPr="007B531E" w:rsidRDefault="007B531E" w:rsidP="007B531E">
            <w:pPr>
              <w:pStyle w:val="LO-normal"/>
              <w:rPr>
                <w:rFonts w:ascii="Century Gothic" w:hAnsi="Century Gothic"/>
                <w:sz w:val="16"/>
                <w:szCs w:val="16"/>
              </w:rPr>
            </w:pPr>
          </w:p>
        </w:tc>
        <w:tc>
          <w:tcPr>
            <w:tcW w:w="40" w:type="dxa"/>
          </w:tcPr>
          <w:p w14:paraId="322D7A1B"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15B231B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02.001.04.122.0019.2010.4.4.90.52.00</w:t>
            </w:r>
          </w:p>
        </w:tc>
      </w:tr>
      <w:tr w:rsidR="007B531E" w:rsidRPr="007B531E" w14:paraId="7EAB45D7" w14:textId="77777777" w:rsidTr="007B531E">
        <w:trPr>
          <w:gridAfter w:val="2"/>
          <w:wAfter w:w="1300" w:type="dxa"/>
          <w:trHeight w:hRule="exact" w:val="40"/>
          <w:jc w:val="center"/>
        </w:trPr>
        <w:tc>
          <w:tcPr>
            <w:tcW w:w="200" w:type="dxa"/>
          </w:tcPr>
          <w:p w14:paraId="2CF71ED9" w14:textId="77777777" w:rsidR="007B531E" w:rsidRPr="007B531E" w:rsidRDefault="007B531E" w:rsidP="007B531E">
            <w:pPr>
              <w:pStyle w:val="LO-normal"/>
              <w:rPr>
                <w:rFonts w:ascii="Century Gothic" w:hAnsi="Century Gothic"/>
                <w:sz w:val="16"/>
                <w:szCs w:val="16"/>
              </w:rPr>
            </w:pPr>
          </w:p>
        </w:tc>
        <w:tc>
          <w:tcPr>
            <w:tcW w:w="1080" w:type="dxa"/>
          </w:tcPr>
          <w:p w14:paraId="1F6741FA" w14:textId="77777777" w:rsidR="007B531E" w:rsidRPr="007B531E" w:rsidRDefault="007B531E" w:rsidP="007B531E">
            <w:pPr>
              <w:pStyle w:val="LO-normal"/>
              <w:rPr>
                <w:rFonts w:ascii="Century Gothic" w:hAnsi="Century Gothic"/>
                <w:sz w:val="16"/>
                <w:szCs w:val="16"/>
              </w:rPr>
            </w:pPr>
          </w:p>
        </w:tc>
        <w:tc>
          <w:tcPr>
            <w:tcW w:w="180" w:type="dxa"/>
          </w:tcPr>
          <w:p w14:paraId="575AD0D0" w14:textId="77777777" w:rsidR="007B531E" w:rsidRPr="007B531E" w:rsidRDefault="007B531E" w:rsidP="007B531E">
            <w:pPr>
              <w:pStyle w:val="LO-normal"/>
              <w:rPr>
                <w:rFonts w:ascii="Century Gothic" w:hAnsi="Century Gothic"/>
                <w:sz w:val="16"/>
                <w:szCs w:val="16"/>
              </w:rPr>
            </w:pPr>
          </w:p>
        </w:tc>
        <w:tc>
          <w:tcPr>
            <w:tcW w:w="120" w:type="dxa"/>
          </w:tcPr>
          <w:p w14:paraId="52098FDB" w14:textId="77777777" w:rsidR="007B531E" w:rsidRPr="007B531E" w:rsidRDefault="007B531E" w:rsidP="007B531E">
            <w:pPr>
              <w:pStyle w:val="LO-normal"/>
              <w:rPr>
                <w:rFonts w:ascii="Century Gothic" w:hAnsi="Century Gothic"/>
                <w:sz w:val="16"/>
                <w:szCs w:val="16"/>
              </w:rPr>
            </w:pPr>
          </w:p>
        </w:tc>
        <w:tc>
          <w:tcPr>
            <w:tcW w:w="40" w:type="dxa"/>
          </w:tcPr>
          <w:p w14:paraId="53E0ABA9" w14:textId="77777777" w:rsidR="007B531E" w:rsidRPr="007B531E" w:rsidRDefault="007B531E" w:rsidP="007B531E">
            <w:pPr>
              <w:pStyle w:val="LO-normal"/>
              <w:rPr>
                <w:rFonts w:ascii="Century Gothic" w:hAnsi="Century Gothic"/>
                <w:sz w:val="16"/>
                <w:szCs w:val="16"/>
              </w:rPr>
            </w:pPr>
          </w:p>
        </w:tc>
        <w:tc>
          <w:tcPr>
            <w:tcW w:w="120" w:type="dxa"/>
            <w:gridSpan w:val="2"/>
          </w:tcPr>
          <w:p w14:paraId="6D2649D5" w14:textId="77777777" w:rsidR="007B531E" w:rsidRPr="007B531E" w:rsidRDefault="007B531E" w:rsidP="007B531E">
            <w:pPr>
              <w:pStyle w:val="LO-normal"/>
              <w:rPr>
                <w:rFonts w:ascii="Century Gothic" w:hAnsi="Century Gothic"/>
                <w:sz w:val="16"/>
                <w:szCs w:val="16"/>
              </w:rPr>
            </w:pPr>
          </w:p>
        </w:tc>
        <w:tc>
          <w:tcPr>
            <w:tcW w:w="3880" w:type="dxa"/>
            <w:gridSpan w:val="3"/>
          </w:tcPr>
          <w:p w14:paraId="70EB6F9B" w14:textId="77777777" w:rsidR="007B531E" w:rsidRPr="007B531E" w:rsidRDefault="007B531E" w:rsidP="007B531E">
            <w:pPr>
              <w:pStyle w:val="LO-normal"/>
              <w:rPr>
                <w:rFonts w:ascii="Century Gothic" w:hAnsi="Century Gothic"/>
                <w:sz w:val="16"/>
                <w:szCs w:val="16"/>
              </w:rPr>
            </w:pPr>
          </w:p>
        </w:tc>
        <w:tc>
          <w:tcPr>
            <w:tcW w:w="180" w:type="dxa"/>
            <w:gridSpan w:val="2"/>
          </w:tcPr>
          <w:p w14:paraId="132577A3" w14:textId="77777777" w:rsidR="007B531E" w:rsidRPr="007B531E" w:rsidRDefault="007B531E" w:rsidP="007B531E">
            <w:pPr>
              <w:pStyle w:val="LO-normal"/>
              <w:rPr>
                <w:rFonts w:ascii="Century Gothic" w:hAnsi="Century Gothic"/>
                <w:sz w:val="16"/>
                <w:szCs w:val="16"/>
              </w:rPr>
            </w:pPr>
          </w:p>
        </w:tc>
        <w:tc>
          <w:tcPr>
            <w:tcW w:w="40" w:type="dxa"/>
          </w:tcPr>
          <w:p w14:paraId="1F6B521A" w14:textId="77777777" w:rsidR="007B531E" w:rsidRPr="007B531E" w:rsidRDefault="007B531E" w:rsidP="007B531E">
            <w:pPr>
              <w:pStyle w:val="LO-normal"/>
              <w:rPr>
                <w:rFonts w:ascii="Century Gothic" w:hAnsi="Century Gothic"/>
                <w:sz w:val="16"/>
                <w:szCs w:val="16"/>
              </w:rPr>
            </w:pPr>
          </w:p>
        </w:tc>
        <w:tc>
          <w:tcPr>
            <w:tcW w:w="2220" w:type="dxa"/>
            <w:gridSpan w:val="4"/>
          </w:tcPr>
          <w:p w14:paraId="73397786" w14:textId="77777777" w:rsidR="007B531E" w:rsidRPr="007B531E" w:rsidRDefault="007B531E" w:rsidP="007B531E">
            <w:pPr>
              <w:pStyle w:val="LO-normal"/>
              <w:rPr>
                <w:rFonts w:ascii="Century Gothic" w:hAnsi="Century Gothic"/>
                <w:sz w:val="16"/>
                <w:szCs w:val="16"/>
              </w:rPr>
            </w:pPr>
          </w:p>
        </w:tc>
      </w:tr>
      <w:tr w:rsidR="007B531E" w:rsidRPr="007B531E" w14:paraId="180D5523" w14:textId="77777777" w:rsidTr="007B531E">
        <w:trPr>
          <w:gridAfter w:val="2"/>
          <w:wAfter w:w="1300" w:type="dxa"/>
          <w:trHeight w:hRule="exact" w:val="120"/>
          <w:jc w:val="center"/>
        </w:trPr>
        <w:tc>
          <w:tcPr>
            <w:tcW w:w="200" w:type="dxa"/>
          </w:tcPr>
          <w:p w14:paraId="07C8110C" w14:textId="77777777" w:rsidR="007B531E" w:rsidRPr="007B531E" w:rsidRDefault="007B531E" w:rsidP="007B531E">
            <w:pPr>
              <w:pStyle w:val="LO-normal"/>
              <w:rPr>
                <w:rFonts w:ascii="Century Gothic" w:hAnsi="Century Gothic"/>
                <w:sz w:val="16"/>
                <w:szCs w:val="16"/>
              </w:rPr>
            </w:pPr>
          </w:p>
        </w:tc>
        <w:tc>
          <w:tcPr>
            <w:tcW w:w="1080" w:type="dxa"/>
          </w:tcPr>
          <w:p w14:paraId="2142AFFC" w14:textId="77777777" w:rsidR="007B531E" w:rsidRPr="007B531E" w:rsidRDefault="007B531E" w:rsidP="007B531E">
            <w:pPr>
              <w:pStyle w:val="LO-normal"/>
              <w:rPr>
                <w:rFonts w:ascii="Century Gothic" w:hAnsi="Century Gothic"/>
                <w:sz w:val="16"/>
                <w:szCs w:val="16"/>
              </w:rPr>
            </w:pPr>
          </w:p>
        </w:tc>
        <w:tc>
          <w:tcPr>
            <w:tcW w:w="180" w:type="dxa"/>
          </w:tcPr>
          <w:p w14:paraId="166619FC" w14:textId="77777777" w:rsidR="007B531E" w:rsidRPr="007B531E" w:rsidRDefault="007B531E" w:rsidP="007B531E">
            <w:pPr>
              <w:pStyle w:val="LO-normal"/>
              <w:rPr>
                <w:rFonts w:ascii="Century Gothic" w:hAnsi="Century Gothic"/>
                <w:sz w:val="16"/>
                <w:szCs w:val="16"/>
              </w:rPr>
            </w:pPr>
          </w:p>
        </w:tc>
        <w:tc>
          <w:tcPr>
            <w:tcW w:w="120" w:type="dxa"/>
          </w:tcPr>
          <w:p w14:paraId="65FF9E4E" w14:textId="77777777" w:rsidR="007B531E" w:rsidRPr="007B531E" w:rsidRDefault="007B531E" w:rsidP="007B531E">
            <w:pPr>
              <w:pStyle w:val="LO-normal"/>
              <w:rPr>
                <w:rFonts w:ascii="Century Gothic" w:hAnsi="Century Gothic"/>
                <w:sz w:val="16"/>
                <w:szCs w:val="16"/>
              </w:rPr>
            </w:pPr>
          </w:p>
        </w:tc>
        <w:tc>
          <w:tcPr>
            <w:tcW w:w="40" w:type="dxa"/>
          </w:tcPr>
          <w:p w14:paraId="1A68F44C" w14:textId="77777777" w:rsidR="007B531E" w:rsidRPr="007B531E" w:rsidRDefault="007B531E" w:rsidP="007B531E">
            <w:pPr>
              <w:pStyle w:val="LO-normal"/>
              <w:rPr>
                <w:rFonts w:ascii="Century Gothic" w:hAnsi="Century Gothic"/>
                <w:sz w:val="16"/>
                <w:szCs w:val="16"/>
              </w:rPr>
            </w:pPr>
          </w:p>
        </w:tc>
        <w:tc>
          <w:tcPr>
            <w:tcW w:w="120" w:type="dxa"/>
            <w:gridSpan w:val="2"/>
          </w:tcPr>
          <w:p w14:paraId="4770D8E8"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4F3E1931" w14:textId="77777777" w:rsidR="007B531E" w:rsidRPr="007B531E" w:rsidRDefault="007B531E" w:rsidP="007B531E">
            <w:pPr>
              <w:pStyle w:val="LO-normal"/>
              <w:rPr>
                <w:rFonts w:ascii="Century Gothic" w:hAnsi="Century Gothic"/>
                <w:sz w:val="16"/>
                <w:szCs w:val="16"/>
              </w:rPr>
            </w:pPr>
          </w:p>
        </w:tc>
        <w:tc>
          <w:tcPr>
            <w:tcW w:w="180" w:type="dxa"/>
            <w:gridSpan w:val="2"/>
          </w:tcPr>
          <w:p w14:paraId="1C594FA2" w14:textId="77777777" w:rsidR="007B531E" w:rsidRPr="007B531E" w:rsidRDefault="007B531E" w:rsidP="007B531E">
            <w:pPr>
              <w:pStyle w:val="LO-normal"/>
              <w:rPr>
                <w:rFonts w:ascii="Century Gothic" w:hAnsi="Century Gothic"/>
                <w:sz w:val="16"/>
                <w:szCs w:val="16"/>
              </w:rPr>
            </w:pPr>
          </w:p>
        </w:tc>
        <w:tc>
          <w:tcPr>
            <w:tcW w:w="40" w:type="dxa"/>
          </w:tcPr>
          <w:p w14:paraId="2950C3BC" w14:textId="77777777" w:rsidR="007B531E" w:rsidRPr="007B531E" w:rsidRDefault="007B531E" w:rsidP="007B531E">
            <w:pPr>
              <w:pStyle w:val="LO-normal"/>
              <w:rPr>
                <w:rFonts w:ascii="Century Gothic" w:hAnsi="Century Gothic"/>
                <w:sz w:val="16"/>
                <w:szCs w:val="16"/>
              </w:rPr>
            </w:pPr>
          </w:p>
        </w:tc>
        <w:tc>
          <w:tcPr>
            <w:tcW w:w="2220" w:type="dxa"/>
            <w:gridSpan w:val="4"/>
          </w:tcPr>
          <w:p w14:paraId="1A71BA86" w14:textId="77777777" w:rsidR="007B531E" w:rsidRPr="007B531E" w:rsidRDefault="007B531E" w:rsidP="007B531E">
            <w:pPr>
              <w:pStyle w:val="LO-normal"/>
              <w:rPr>
                <w:rFonts w:ascii="Century Gothic" w:hAnsi="Century Gothic"/>
                <w:sz w:val="16"/>
                <w:szCs w:val="16"/>
              </w:rPr>
            </w:pPr>
          </w:p>
        </w:tc>
      </w:tr>
      <w:tr w:rsidR="007B531E" w:rsidRPr="007B531E" w14:paraId="42516527" w14:textId="77777777" w:rsidTr="007B531E">
        <w:trPr>
          <w:gridAfter w:val="2"/>
          <w:wAfter w:w="1300" w:type="dxa"/>
          <w:trHeight w:hRule="exact" w:val="40"/>
          <w:jc w:val="center"/>
        </w:trPr>
        <w:tc>
          <w:tcPr>
            <w:tcW w:w="200" w:type="dxa"/>
          </w:tcPr>
          <w:p w14:paraId="5287EADE" w14:textId="77777777" w:rsidR="007B531E" w:rsidRPr="007B531E" w:rsidRDefault="007B531E" w:rsidP="007B531E">
            <w:pPr>
              <w:pStyle w:val="LO-normal"/>
              <w:rPr>
                <w:rFonts w:ascii="Century Gothic" w:hAnsi="Century Gothic"/>
                <w:sz w:val="16"/>
                <w:szCs w:val="16"/>
              </w:rPr>
            </w:pPr>
          </w:p>
        </w:tc>
        <w:tc>
          <w:tcPr>
            <w:tcW w:w="1080" w:type="dxa"/>
          </w:tcPr>
          <w:p w14:paraId="434A279B" w14:textId="77777777" w:rsidR="007B531E" w:rsidRPr="007B531E" w:rsidRDefault="007B531E" w:rsidP="007B531E">
            <w:pPr>
              <w:pStyle w:val="LO-normal"/>
              <w:rPr>
                <w:rFonts w:ascii="Century Gothic" w:hAnsi="Century Gothic"/>
                <w:sz w:val="16"/>
                <w:szCs w:val="16"/>
              </w:rPr>
            </w:pPr>
          </w:p>
        </w:tc>
        <w:tc>
          <w:tcPr>
            <w:tcW w:w="180" w:type="dxa"/>
          </w:tcPr>
          <w:p w14:paraId="0EDE40CD" w14:textId="77777777" w:rsidR="007B531E" w:rsidRPr="007B531E" w:rsidRDefault="007B531E" w:rsidP="007B531E">
            <w:pPr>
              <w:pStyle w:val="LO-normal"/>
              <w:rPr>
                <w:rFonts w:ascii="Century Gothic" w:hAnsi="Century Gothic"/>
                <w:sz w:val="16"/>
                <w:szCs w:val="16"/>
              </w:rPr>
            </w:pPr>
          </w:p>
        </w:tc>
        <w:tc>
          <w:tcPr>
            <w:tcW w:w="120" w:type="dxa"/>
          </w:tcPr>
          <w:p w14:paraId="7F68A3A1" w14:textId="77777777" w:rsidR="007B531E" w:rsidRPr="007B531E" w:rsidRDefault="007B531E" w:rsidP="007B531E">
            <w:pPr>
              <w:pStyle w:val="LO-normal"/>
              <w:rPr>
                <w:rFonts w:ascii="Century Gothic" w:hAnsi="Century Gothic"/>
                <w:sz w:val="16"/>
                <w:szCs w:val="16"/>
              </w:rPr>
            </w:pPr>
          </w:p>
        </w:tc>
        <w:tc>
          <w:tcPr>
            <w:tcW w:w="40" w:type="dxa"/>
          </w:tcPr>
          <w:p w14:paraId="6C5A494D" w14:textId="77777777" w:rsidR="007B531E" w:rsidRPr="007B531E" w:rsidRDefault="007B531E" w:rsidP="007B531E">
            <w:pPr>
              <w:pStyle w:val="LO-normal"/>
              <w:rPr>
                <w:rFonts w:ascii="Century Gothic" w:hAnsi="Century Gothic"/>
                <w:sz w:val="16"/>
                <w:szCs w:val="16"/>
              </w:rPr>
            </w:pPr>
          </w:p>
        </w:tc>
        <w:tc>
          <w:tcPr>
            <w:tcW w:w="120" w:type="dxa"/>
            <w:gridSpan w:val="2"/>
          </w:tcPr>
          <w:p w14:paraId="5EBB0BE0" w14:textId="77777777" w:rsidR="007B531E" w:rsidRPr="007B531E" w:rsidRDefault="007B531E" w:rsidP="007B531E">
            <w:pPr>
              <w:pStyle w:val="LO-normal"/>
              <w:rPr>
                <w:rFonts w:ascii="Century Gothic" w:hAnsi="Century Gothic"/>
                <w:sz w:val="16"/>
                <w:szCs w:val="16"/>
              </w:rPr>
            </w:pPr>
          </w:p>
        </w:tc>
        <w:tc>
          <w:tcPr>
            <w:tcW w:w="3880" w:type="dxa"/>
            <w:gridSpan w:val="3"/>
          </w:tcPr>
          <w:p w14:paraId="48C388C9" w14:textId="77777777" w:rsidR="007B531E" w:rsidRPr="007B531E" w:rsidRDefault="007B531E" w:rsidP="007B531E">
            <w:pPr>
              <w:pStyle w:val="LO-normal"/>
              <w:rPr>
                <w:rFonts w:ascii="Century Gothic" w:hAnsi="Century Gothic"/>
                <w:sz w:val="16"/>
                <w:szCs w:val="16"/>
              </w:rPr>
            </w:pPr>
          </w:p>
        </w:tc>
        <w:tc>
          <w:tcPr>
            <w:tcW w:w="180" w:type="dxa"/>
            <w:gridSpan w:val="2"/>
          </w:tcPr>
          <w:p w14:paraId="10635CE4" w14:textId="77777777" w:rsidR="007B531E" w:rsidRPr="007B531E" w:rsidRDefault="007B531E" w:rsidP="007B531E">
            <w:pPr>
              <w:pStyle w:val="LO-normal"/>
              <w:rPr>
                <w:rFonts w:ascii="Century Gothic" w:hAnsi="Century Gothic"/>
                <w:sz w:val="16"/>
                <w:szCs w:val="16"/>
              </w:rPr>
            </w:pPr>
          </w:p>
        </w:tc>
        <w:tc>
          <w:tcPr>
            <w:tcW w:w="40" w:type="dxa"/>
          </w:tcPr>
          <w:p w14:paraId="4EEF5073" w14:textId="77777777" w:rsidR="007B531E" w:rsidRPr="007B531E" w:rsidRDefault="007B531E" w:rsidP="007B531E">
            <w:pPr>
              <w:pStyle w:val="LO-normal"/>
              <w:rPr>
                <w:rFonts w:ascii="Century Gothic" w:hAnsi="Century Gothic"/>
                <w:sz w:val="16"/>
                <w:szCs w:val="16"/>
              </w:rPr>
            </w:pPr>
          </w:p>
        </w:tc>
        <w:tc>
          <w:tcPr>
            <w:tcW w:w="2220" w:type="dxa"/>
            <w:gridSpan w:val="4"/>
          </w:tcPr>
          <w:p w14:paraId="4DEE1967" w14:textId="77777777" w:rsidR="007B531E" w:rsidRPr="007B531E" w:rsidRDefault="007B531E" w:rsidP="007B531E">
            <w:pPr>
              <w:pStyle w:val="LO-normal"/>
              <w:rPr>
                <w:rFonts w:ascii="Century Gothic" w:hAnsi="Century Gothic"/>
                <w:sz w:val="16"/>
                <w:szCs w:val="16"/>
              </w:rPr>
            </w:pPr>
          </w:p>
        </w:tc>
      </w:tr>
      <w:tr w:rsidR="007B531E" w:rsidRPr="007B531E" w14:paraId="2BA0251D" w14:textId="77777777" w:rsidTr="007B531E">
        <w:trPr>
          <w:trHeight w:hRule="exact" w:val="527"/>
          <w:jc w:val="center"/>
        </w:trPr>
        <w:tc>
          <w:tcPr>
            <w:tcW w:w="1620" w:type="dxa"/>
            <w:gridSpan w:val="5"/>
            <w:tcMar>
              <w:top w:w="0" w:type="dxa"/>
              <w:left w:w="0" w:type="dxa"/>
              <w:bottom w:w="0" w:type="dxa"/>
              <w:right w:w="0" w:type="dxa"/>
            </w:tcMar>
            <w:vAlign w:val="center"/>
          </w:tcPr>
          <w:p w14:paraId="47A24FC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w:t>
            </w:r>
          </w:p>
        </w:tc>
        <w:tc>
          <w:tcPr>
            <w:tcW w:w="40" w:type="dxa"/>
          </w:tcPr>
          <w:p w14:paraId="38DA56A3" w14:textId="77777777" w:rsidR="007B531E" w:rsidRPr="007B531E" w:rsidRDefault="007B531E" w:rsidP="007B531E">
            <w:pPr>
              <w:pStyle w:val="LO-normal"/>
              <w:rPr>
                <w:rFonts w:ascii="Century Gothic" w:hAnsi="Century Gothic"/>
                <w:sz w:val="16"/>
                <w:szCs w:val="16"/>
              </w:rPr>
            </w:pPr>
          </w:p>
        </w:tc>
        <w:tc>
          <w:tcPr>
            <w:tcW w:w="100" w:type="dxa"/>
            <w:gridSpan w:val="2"/>
          </w:tcPr>
          <w:p w14:paraId="2B3A758C"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7CBC3686"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REDE MUNICIPAL DE SAÚDE - ATENÇÃO BÁSICA</w:t>
            </w:r>
          </w:p>
        </w:tc>
        <w:tc>
          <w:tcPr>
            <w:tcW w:w="200" w:type="dxa"/>
            <w:gridSpan w:val="2"/>
          </w:tcPr>
          <w:p w14:paraId="5B84BB7F" w14:textId="77777777" w:rsidR="007B531E" w:rsidRPr="007B531E" w:rsidRDefault="007B531E" w:rsidP="007B531E">
            <w:pPr>
              <w:pStyle w:val="LO-normal"/>
              <w:rPr>
                <w:rFonts w:ascii="Century Gothic" w:hAnsi="Century Gothic"/>
                <w:sz w:val="16"/>
                <w:szCs w:val="16"/>
              </w:rPr>
            </w:pPr>
          </w:p>
        </w:tc>
        <w:tc>
          <w:tcPr>
            <w:tcW w:w="40" w:type="dxa"/>
          </w:tcPr>
          <w:p w14:paraId="0E19EB0E"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135B2B7D"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06.003.10.301.0014.2047.4.4.90.52.00</w:t>
            </w:r>
          </w:p>
        </w:tc>
      </w:tr>
      <w:tr w:rsidR="007B531E" w:rsidRPr="007B531E" w14:paraId="3BEA7697" w14:textId="77777777" w:rsidTr="007B531E">
        <w:trPr>
          <w:gridAfter w:val="2"/>
          <w:wAfter w:w="1300" w:type="dxa"/>
          <w:trHeight w:hRule="exact" w:val="120"/>
          <w:jc w:val="center"/>
        </w:trPr>
        <w:tc>
          <w:tcPr>
            <w:tcW w:w="200" w:type="dxa"/>
          </w:tcPr>
          <w:p w14:paraId="39BCA70C" w14:textId="77777777" w:rsidR="007B531E" w:rsidRPr="007B531E" w:rsidRDefault="007B531E" w:rsidP="007B531E">
            <w:pPr>
              <w:pStyle w:val="LO-normal"/>
              <w:rPr>
                <w:rFonts w:ascii="Century Gothic" w:hAnsi="Century Gothic"/>
                <w:sz w:val="16"/>
                <w:szCs w:val="16"/>
              </w:rPr>
            </w:pPr>
          </w:p>
        </w:tc>
        <w:tc>
          <w:tcPr>
            <w:tcW w:w="1080" w:type="dxa"/>
          </w:tcPr>
          <w:p w14:paraId="15614536" w14:textId="77777777" w:rsidR="007B531E" w:rsidRPr="007B531E" w:rsidRDefault="007B531E" w:rsidP="007B531E">
            <w:pPr>
              <w:pStyle w:val="LO-normal"/>
              <w:rPr>
                <w:rFonts w:ascii="Century Gothic" w:hAnsi="Century Gothic"/>
                <w:sz w:val="16"/>
                <w:szCs w:val="16"/>
              </w:rPr>
            </w:pPr>
          </w:p>
        </w:tc>
        <w:tc>
          <w:tcPr>
            <w:tcW w:w="180" w:type="dxa"/>
          </w:tcPr>
          <w:p w14:paraId="4FA8F7E4" w14:textId="77777777" w:rsidR="007B531E" w:rsidRPr="007B531E" w:rsidRDefault="007B531E" w:rsidP="007B531E">
            <w:pPr>
              <w:pStyle w:val="LO-normal"/>
              <w:rPr>
                <w:rFonts w:ascii="Century Gothic" w:hAnsi="Century Gothic"/>
                <w:sz w:val="16"/>
                <w:szCs w:val="16"/>
              </w:rPr>
            </w:pPr>
          </w:p>
        </w:tc>
        <w:tc>
          <w:tcPr>
            <w:tcW w:w="120" w:type="dxa"/>
          </w:tcPr>
          <w:p w14:paraId="203AC66A" w14:textId="77777777" w:rsidR="007B531E" w:rsidRPr="007B531E" w:rsidRDefault="007B531E" w:rsidP="007B531E">
            <w:pPr>
              <w:pStyle w:val="LO-normal"/>
              <w:rPr>
                <w:rFonts w:ascii="Century Gothic" w:hAnsi="Century Gothic"/>
                <w:sz w:val="16"/>
                <w:szCs w:val="16"/>
              </w:rPr>
            </w:pPr>
          </w:p>
        </w:tc>
        <w:tc>
          <w:tcPr>
            <w:tcW w:w="40" w:type="dxa"/>
          </w:tcPr>
          <w:p w14:paraId="09DA8928" w14:textId="77777777" w:rsidR="007B531E" w:rsidRPr="007B531E" w:rsidRDefault="007B531E" w:rsidP="007B531E">
            <w:pPr>
              <w:pStyle w:val="LO-normal"/>
              <w:rPr>
                <w:rFonts w:ascii="Century Gothic" w:hAnsi="Century Gothic"/>
                <w:sz w:val="16"/>
                <w:szCs w:val="16"/>
              </w:rPr>
            </w:pPr>
          </w:p>
        </w:tc>
        <w:tc>
          <w:tcPr>
            <w:tcW w:w="120" w:type="dxa"/>
            <w:gridSpan w:val="2"/>
          </w:tcPr>
          <w:p w14:paraId="1FCC834C"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03D5C431" w14:textId="77777777" w:rsidR="007B531E" w:rsidRPr="007B531E" w:rsidRDefault="007B531E" w:rsidP="007B531E">
            <w:pPr>
              <w:pStyle w:val="LO-normal"/>
              <w:rPr>
                <w:rFonts w:ascii="Century Gothic" w:hAnsi="Century Gothic"/>
                <w:sz w:val="16"/>
                <w:szCs w:val="16"/>
              </w:rPr>
            </w:pPr>
          </w:p>
        </w:tc>
        <w:tc>
          <w:tcPr>
            <w:tcW w:w="180" w:type="dxa"/>
            <w:gridSpan w:val="2"/>
          </w:tcPr>
          <w:p w14:paraId="3AD44D83" w14:textId="77777777" w:rsidR="007B531E" w:rsidRPr="007B531E" w:rsidRDefault="007B531E" w:rsidP="007B531E">
            <w:pPr>
              <w:pStyle w:val="LO-normal"/>
              <w:rPr>
                <w:rFonts w:ascii="Century Gothic" w:hAnsi="Century Gothic"/>
                <w:sz w:val="16"/>
                <w:szCs w:val="16"/>
              </w:rPr>
            </w:pPr>
          </w:p>
        </w:tc>
        <w:tc>
          <w:tcPr>
            <w:tcW w:w="40" w:type="dxa"/>
          </w:tcPr>
          <w:p w14:paraId="7DAE7FE4" w14:textId="77777777" w:rsidR="007B531E" w:rsidRPr="007B531E" w:rsidRDefault="007B531E" w:rsidP="007B531E">
            <w:pPr>
              <w:pStyle w:val="LO-normal"/>
              <w:rPr>
                <w:rFonts w:ascii="Century Gothic" w:hAnsi="Century Gothic"/>
                <w:sz w:val="16"/>
                <w:szCs w:val="16"/>
              </w:rPr>
            </w:pPr>
          </w:p>
        </w:tc>
        <w:tc>
          <w:tcPr>
            <w:tcW w:w="2220" w:type="dxa"/>
            <w:gridSpan w:val="4"/>
          </w:tcPr>
          <w:p w14:paraId="2A6D3DD9" w14:textId="77777777" w:rsidR="007B531E" w:rsidRPr="007B531E" w:rsidRDefault="007B531E" w:rsidP="007B531E">
            <w:pPr>
              <w:pStyle w:val="LO-normal"/>
              <w:rPr>
                <w:rFonts w:ascii="Century Gothic" w:hAnsi="Century Gothic"/>
                <w:sz w:val="16"/>
                <w:szCs w:val="16"/>
              </w:rPr>
            </w:pPr>
          </w:p>
        </w:tc>
      </w:tr>
      <w:tr w:rsidR="007B531E" w:rsidRPr="007B531E" w14:paraId="6618607D" w14:textId="77777777" w:rsidTr="007B531E">
        <w:trPr>
          <w:gridAfter w:val="2"/>
          <w:wAfter w:w="1300" w:type="dxa"/>
          <w:trHeight w:hRule="exact" w:val="60"/>
          <w:jc w:val="center"/>
        </w:trPr>
        <w:tc>
          <w:tcPr>
            <w:tcW w:w="200" w:type="dxa"/>
          </w:tcPr>
          <w:p w14:paraId="2CD440A5" w14:textId="77777777" w:rsidR="007B531E" w:rsidRPr="007B531E" w:rsidRDefault="007B531E" w:rsidP="007B531E">
            <w:pPr>
              <w:pStyle w:val="LO-normal"/>
              <w:rPr>
                <w:rFonts w:ascii="Century Gothic" w:hAnsi="Century Gothic"/>
                <w:sz w:val="16"/>
                <w:szCs w:val="16"/>
              </w:rPr>
            </w:pPr>
          </w:p>
        </w:tc>
        <w:tc>
          <w:tcPr>
            <w:tcW w:w="1080" w:type="dxa"/>
          </w:tcPr>
          <w:p w14:paraId="65C0BFD9" w14:textId="77777777" w:rsidR="007B531E" w:rsidRPr="007B531E" w:rsidRDefault="007B531E" w:rsidP="007B531E">
            <w:pPr>
              <w:pStyle w:val="LO-normal"/>
              <w:rPr>
                <w:rFonts w:ascii="Century Gothic" w:hAnsi="Century Gothic"/>
                <w:sz w:val="16"/>
                <w:szCs w:val="16"/>
              </w:rPr>
            </w:pPr>
          </w:p>
        </w:tc>
        <w:tc>
          <w:tcPr>
            <w:tcW w:w="180" w:type="dxa"/>
          </w:tcPr>
          <w:p w14:paraId="2E8CD3BB" w14:textId="77777777" w:rsidR="007B531E" w:rsidRPr="007B531E" w:rsidRDefault="007B531E" w:rsidP="007B531E">
            <w:pPr>
              <w:pStyle w:val="LO-normal"/>
              <w:rPr>
                <w:rFonts w:ascii="Century Gothic" w:hAnsi="Century Gothic"/>
                <w:sz w:val="16"/>
                <w:szCs w:val="16"/>
              </w:rPr>
            </w:pPr>
          </w:p>
        </w:tc>
        <w:tc>
          <w:tcPr>
            <w:tcW w:w="120" w:type="dxa"/>
          </w:tcPr>
          <w:p w14:paraId="6BA375FD" w14:textId="77777777" w:rsidR="007B531E" w:rsidRPr="007B531E" w:rsidRDefault="007B531E" w:rsidP="007B531E">
            <w:pPr>
              <w:pStyle w:val="LO-normal"/>
              <w:rPr>
                <w:rFonts w:ascii="Century Gothic" w:hAnsi="Century Gothic"/>
                <w:sz w:val="16"/>
                <w:szCs w:val="16"/>
              </w:rPr>
            </w:pPr>
          </w:p>
        </w:tc>
        <w:tc>
          <w:tcPr>
            <w:tcW w:w="40" w:type="dxa"/>
          </w:tcPr>
          <w:p w14:paraId="78F24891" w14:textId="77777777" w:rsidR="007B531E" w:rsidRPr="007B531E" w:rsidRDefault="007B531E" w:rsidP="007B531E">
            <w:pPr>
              <w:pStyle w:val="LO-normal"/>
              <w:rPr>
                <w:rFonts w:ascii="Century Gothic" w:hAnsi="Century Gothic"/>
                <w:sz w:val="16"/>
                <w:szCs w:val="16"/>
              </w:rPr>
            </w:pPr>
          </w:p>
        </w:tc>
        <w:tc>
          <w:tcPr>
            <w:tcW w:w="120" w:type="dxa"/>
            <w:gridSpan w:val="2"/>
          </w:tcPr>
          <w:p w14:paraId="01D6E4FB" w14:textId="77777777" w:rsidR="007B531E" w:rsidRPr="007B531E" w:rsidRDefault="007B531E" w:rsidP="007B531E">
            <w:pPr>
              <w:pStyle w:val="LO-normal"/>
              <w:rPr>
                <w:rFonts w:ascii="Century Gothic" w:hAnsi="Century Gothic"/>
                <w:sz w:val="16"/>
                <w:szCs w:val="16"/>
              </w:rPr>
            </w:pPr>
          </w:p>
        </w:tc>
        <w:tc>
          <w:tcPr>
            <w:tcW w:w="3880" w:type="dxa"/>
            <w:gridSpan w:val="3"/>
          </w:tcPr>
          <w:p w14:paraId="2C1B1FDE" w14:textId="77777777" w:rsidR="007B531E" w:rsidRPr="007B531E" w:rsidRDefault="007B531E" w:rsidP="007B531E">
            <w:pPr>
              <w:pStyle w:val="LO-normal"/>
              <w:rPr>
                <w:rFonts w:ascii="Century Gothic" w:hAnsi="Century Gothic"/>
                <w:sz w:val="16"/>
                <w:szCs w:val="16"/>
              </w:rPr>
            </w:pPr>
          </w:p>
        </w:tc>
        <w:tc>
          <w:tcPr>
            <w:tcW w:w="180" w:type="dxa"/>
            <w:gridSpan w:val="2"/>
          </w:tcPr>
          <w:p w14:paraId="27A24159" w14:textId="77777777" w:rsidR="007B531E" w:rsidRPr="007B531E" w:rsidRDefault="007B531E" w:rsidP="007B531E">
            <w:pPr>
              <w:pStyle w:val="LO-normal"/>
              <w:rPr>
                <w:rFonts w:ascii="Century Gothic" w:hAnsi="Century Gothic"/>
                <w:sz w:val="16"/>
                <w:szCs w:val="16"/>
              </w:rPr>
            </w:pPr>
          </w:p>
        </w:tc>
        <w:tc>
          <w:tcPr>
            <w:tcW w:w="40" w:type="dxa"/>
          </w:tcPr>
          <w:p w14:paraId="16B1B892" w14:textId="77777777" w:rsidR="007B531E" w:rsidRPr="007B531E" w:rsidRDefault="007B531E" w:rsidP="007B531E">
            <w:pPr>
              <w:pStyle w:val="LO-normal"/>
              <w:rPr>
                <w:rFonts w:ascii="Century Gothic" w:hAnsi="Century Gothic"/>
                <w:sz w:val="16"/>
                <w:szCs w:val="16"/>
              </w:rPr>
            </w:pPr>
          </w:p>
        </w:tc>
        <w:tc>
          <w:tcPr>
            <w:tcW w:w="2220" w:type="dxa"/>
            <w:gridSpan w:val="4"/>
          </w:tcPr>
          <w:p w14:paraId="3B026639" w14:textId="77777777" w:rsidR="007B531E" w:rsidRPr="007B531E" w:rsidRDefault="007B531E" w:rsidP="007B531E">
            <w:pPr>
              <w:pStyle w:val="LO-normal"/>
              <w:rPr>
                <w:rFonts w:ascii="Century Gothic" w:hAnsi="Century Gothic"/>
                <w:sz w:val="16"/>
                <w:szCs w:val="16"/>
              </w:rPr>
            </w:pPr>
          </w:p>
        </w:tc>
      </w:tr>
      <w:tr w:rsidR="007B531E" w:rsidRPr="007B531E" w14:paraId="21E97091" w14:textId="77777777" w:rsidTr="007B531E">
        <w:trPr>
          <w:trHeight w:hRule="exact" w:val="381"/>
          <w:jc w:val="center"/>
        </w:trPr>
        <w:tc>
          <w:tcPr>
            <w:tcW w:w="1620" w:type="dxa"/>
            <w:gridSpan w:val="5"/>
            <w:tcMar>
              <w:top w:w="0" w:type="dxa"/>
              <w:left w:w="0" w:type="dxa"/>
              <w:bottom w:w="0" w:type="dxa"/>
              <w:right w:w="0" w:type="dxa"/>
            </w:tcMar>
            <w:vAlign w:val="center"/>
          </w:tcPr>
          <w:p w14:paraId="503A75B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lastRenderedPageBreak/>
              <w:t>10.002</w:t>
            </w:r>
          </w:p>
        </w:tc>
        <w:tc>
          <w:tcPr>
            <w:tcW w:w="40" w:type="dxa"/>
          </w:tcPr>
          <w:p w14:paraId="6DC22925" w14:textId="77777777" w:rsidR="007B531E" w:rsidRPr="007B531E" w:rsidRDefault="007B531E" w:rsidP="007B531E">
            <w:pPr>
              <w:pStyle w:val="LO-normal"/>
              <w:rPr>
                <w:rFonts w:ascii="Century Gothic" w:hAnsi="Century Gothic"/>
                <w:sz w:val="16"/>
                <w:szCs w:val="16"/>
              </w:rPr>
            </w:pPr>
          </w:p>
        </w:tc>
        <w:tc>
          <w:tcPr>
            <w:tcW w:w="100" w:type="dxa"/>
            <w:gridSpan w:val="2"/>
          </w:tcPr>
          <w:p w14:paraId="4CB15778"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4A756724"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Ensino Fundamental - Escola Elias Abrahão</w:t>
            </w:r>
          </w:p>
        </w:tc>
        <w:tc>
          <w:tcPr>
            <w:tcW w:w="200" w:type="dxa"/>
            <w:gridSpan w:val="2"/>
          </w:tcPr>
          <w:p w14:paraId="1502B409" w14:textId="77777777" w:rsidR="007B531E" w:rsidRPr="007B531E" w:rsidRDefault="007B531E" w:rsidP="007B531E">
            <w:pPr>
              <w:pStyle w:val="LO-normal"/>
              <w:rPr>
                <w:rFonts w:ascii="Century Gothic" w:hAnsi="Century Gothic"/>
                <w:sz w:val="16"/>
                <w:szCs w:val="16"/>
              </w:rPr>
            </w:pPr>
          </w:p>
        </w:tc>
        <w:tc>
          <w:tcPr>
            <w:tcW w:w="40" w:type="dxa"/>
          </w:tcPr>
          <w:p w14:paraId="23C17C96"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50D54CA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10.002.12.361.0006.6033.3.3.90.30.00</w:t>
            </w:r>
          </w:p>
        </w:tc>
      </w:tr>
      <w:tr w:rsidR="007B531E" w:rsidRPr="007B531E" w14:paraId="4D327196" w14:textId="77777777" w:rsidTr="007B531E">
        <w:trPr>
          <w:gridAfter w:val="2"/>
          <w:wAfter w:w="1300" w:type="dxa"/>
          <w:trHeight w:hRule="exact" w:val="120"/>
          <w:jc w:val="center"/>
        </w:trPr>
        <w:tc>
          <w:tcPr>
            <w:tcW w:w="200" w:type="dxa"/>
          </w:tcPr>
          <w:p w14:paraId="1390275F" w14:textId="77777777" w:rsidR="007B531E" w:rsidRPr="007B531E" w:rsidRDefault="007B531E" w:rsidP="007B531E">
            <w:pPr>
              <w:pStyle w:val="LO-normal"/>
              <w:rPr>
                <w:rFonts w:ascii="Century Gothic" w:hAnsi="Century Gothic"/>
                <w:sz w:val="16"/>
                <w:szCs w:val="16"/>
              </w:rPr>
            </w:pPr>
          </w:p>
        </w:tc>
        <w:tc>
          <w:tcPr>
            <w:tcW w:w="1080" w:type="dxa"/>
          </w:tcPr>
          <w:p w14:paraId="1C431FEF" w14:textId="77777777" w:rsidR="007B531E" w:rsidRPr="007B531E" w:rsidRDefault="007B531E" w:rsidP="007B531E">
            <w:pPr>
              <w:pStyle w:val="LO-normal"/>
              <w:rPr>
                <w:rFonts w:ascii="Century Gothic" w:hAnsi="Century Gothic"/>
                <w:sz w:val="16"/>
                <w:szCs w:val="16"/>
              </w:rPr>
            </w:pPr>
          </w:p>
        </w:tc>
        <w:tc>
          <w:tcPr>
            <w:tcW w:w="180" w:type="dxa"/>
          </w:tcPr>
          <w:p w14:paraId="562CE50C" w14:textId="77777777" w:rsidR="007B531E" w:rsidRPr="007B531E" w:rsidRDefault="007B531E" w:rsidP="007B531E">
            <w:pPr>
              <w:pStyle w:val="LO-normal"/>
              <w:rPr>
                <w:rFonts w:ascii="Century Gothic" w:hAnsi="Century Gothic"/>
                <w:sz w:val="16"/>
                <w:szCs w:val="16"/>
              </w:rPr>
            </w:pPr>
          </w:p>
        </w:tc>
        <w:tc>
          <w:tcPr>
            <w:tcW w:w="120" w:type="dxa"/>
          </w:tcPr>
          <w:p w14:paraId="135BD34E" w14:textId="77777777" w:rsidR="007B531E" w:rsidRPr="007B531E" w:rsidRDefault="007B531E" w:rsidP="007B531E">
            <w:pPr>
              <w:pStyle w:val="LO-normal"/>
              <w:rPr>
                <w:rFonts w:ascii="Century Gothic" w:hAnsi="Century Gothic"/>
                <w:sz w:val="16"/>
                <w:szCs w:val="16"/>
              </w:rPr>
            </w:pPr>
          </w:p>
        </w:tc>
        <w:tc>
          <w:tcPr>
            <w:tcW w:w="40" w:type="dxa"/>
          </w:tcPr>
          <w:p w14:paraId="44C617ED" w14:textId="77777777" w:rsidR="007B531E" w:rsidRPr="007B531E" w:rsidRDefault="007B531E" w:rsidP="007B531E">
            <w:pPr>
              <w:pStyle w:val="LO-normal"/>
              <w:rPr>
                <w:rFonts w:ascii="Century Gothic" w:hAnsi="Century Gothic"/>
                <w:sz w:val="16"/>
                <w:szCs w:val="16"/>
              </w:rPr>
            </w:pPr>
          </w:p>
        </w:tc>
        <w:tc>
          <w:tcPr>
            <w:tcW w:w="120" w:type="dxa"/>
            <w:gridSpan w:val="2"/>
          </w:tcPr>
          <w:p w14:paraId="7E90A899"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0EA0FD0E" w14:textId="77777777" w:rsidR="007B531E" w:rsidRPr="007B531E" w:rsidRDefault="007B531E" w:rsidP="007B531E">
            <w:pPr>
              <w:pStyle w:val="LO-normal"/>
              <w:rPr>
                <w:rFonts w:ascii="Century Gothic" w:hAnsi="Century Gothic"/>
                <w:sz w:val="16"/>
                <w:szCs w:val="16"/>
              </w:rPr>
            </w:pPr>
          </w:p>
        </w:tc>
        <w:tc>
          <w:tcPr>
            <w:tcW w:w="180" w:type="dxa"/>
            <w:gridSpan w:val="2"/>
          </w:tcPr>
          <w:p w14:paraId="5118C525" w14:textId="77777777" w:rsidR="007B531E" w:rsidRPr="007B531E" w:rsidRDefault="007B531E" w:rsidP="007B531E">
            <w:pPr>
              <w:pStyle w:val="LO-normal"/>
              <w:rPr>
                <w:rFonts w:ascii="Century Gothic" w:hAnsi="Century Gothic"/>
                <w:sz w:val="16"/>
                <w:szCs w:val="16"/>
              </w:rPr>
            </w:pPr>
          </w:p>
        </w:tc>
        <w:tc>
          <w:tcPr>
            <w:tcW w:w="40" w:type="dxa"/>
          </w:tcPr>
          <w:p w14:paraId="3E500C16" w14:textId="77777777" w:rsidR="007B531E" w:rsidRPr="007B531E" w:rsidRDefault="007B531E" w:rsidP="007B531E">
            <w:pPr>
              <w:pStyle w:val="LO-normal"/>
              <w:rPr>
                <w:rFonts w:ascii="Century Gothic" w:hAnsi="Century Gothic"/>
                <w:sz w:val="16"/>
                <w:szCs w:val="16"/>
              </w:rPr>
            </w:pPr>
          </w:p>
        </w:tc>
        <w:tc>
          <w:tcPr>
            <w:tcW w:w="2220" w:type="dxa"/>
            <w:gridSpan w:val="4"/>
          </w:tcPr>
          <w:p w14:paraId="1FEC7432" w14:textId="77777777" w:rsidR="007B531E" w:rsidRPr="007B531E" w:rsidRDefault="007B531E" w:rsidP="007B531E">
            <w:pPr>
              <w:pStyle w:val="LO-normal"/>
              <w:rPr>
                <w:rFonts w:ascii="Century Gothic" w:hAnsi="Century Gothic"/>
                <w:sz w:val="16"/>
                <w:szCs w:val="16"/>
              </w:rPr>
            </w:pPr>
          </w:p>
        </w:tc>
      </w:tr>
      <w:tr w:rsidR="007B531E" w:rsidRPr="007B531E" w14:paraId="3A05354E" w14:textId="77777777" w:rsidTr="007B531E">
        <w:trPr>
          <w:gridAfter w:val="2"/>
          <w:wAfter w:w="1300" w:type="dxa"/>
          <w:trHeight w:hRule="exact" w:val="40"/>
          <w:jc w:val="center"/>
        </w:trPr>
        <w:tc>
          <w:tcPr>
            <w:tcW w:w="200" w:type="dxa"/>
          </w:tcPr>
          <w:p w14:paraId="233C7603" w14:textId="77777777" w:rsidR="007B531E" w:rsidRPr="007B531E" w:rsidRDefault="007B531E" w:rsidP="007B531E">
            <w:pPr>
              <w:pStyle w:val="LO-normal"/>
              <w:rPr>
                <w:rFonts w:ascii="Century Gothic" w:hAnsi="Century Gothic"/>
                <w:sz w:val="16"/>
                <w:szCs w:val="16"/>
              </w:rPr>
            </w:pPr>
          </w:p>
        </w:tc>
        <w:tc>
          <w:tcPr>
            <w:tcW w:w="1080" w:type="dxa"/>
          </w:tcPr>
          <w:p w14:paraId="618827DB" w14:textId="77777777" w:rsidR="007B531E" w:rsidRPr="007B531E" w:rsidRDefault="007B531E" w:rsidP="007B531E">
            <w:pPr>
              <w:pStyle w:val="LO-normal"/>
              <w:rPr>
                <w:rFonts w:ascii="Century Gothic" w:hAnsi="Century Gothic"/>
                <w:sz w:val="16"/>
                <w:szCs w:val="16"/>
              </w:rPr>
            </w:pPr>
          </w:p>
        </w:tc>
        <w:tc>
          <w:tcPr>
            <w:tcW w:w="180" w:type="dxa"/>
          </w:tcPr>
          <w:p w14:paraId="3F6DE36F" w14:textId="77777777" w:rsidR="007B531E" w:rsidRPr="007B531E" w:rsidRDefault="007B531E" w:rsidP="007B531E">
            <w:pPr>
              <w:pStyle w:val="LO-normal"/>
              <w:rPr>
                <w:rFonts w:ascii="Century Gothic" w:hAnsi="Century Gothic"/>
                <w:sz w:val="16"/>
                <w:szCs w:val="16"/>
              </w:rPr>
            </w:pPr>
          </w:p>
        </w:tc>
        <w:tc>
          <w:tcPr>
            <w:tcW w:w="120" w:type="dxa"/>
          </w:tcPr>
          <w:p w14:paraId="75BB0239" w14:textId="77777777" w:rsidR="007B531E" w:rsidRPr="007B531E" w:rsidRDefault="007B531E" w:rsidP="007B531E">
            <w:pPr>
              <w:pStyle w:val="LO-normal"/>
              <w:rPr>
                <w:rFonts w:ascii="Century Gothic" w:hAnsi="Century Gothic"/>
                <w:sz w:val="16"/>
                <w:szCs w:val="16"/>
              </w:rPr>
            </w:pPr>
          </w:p>
        </w:tc>
        <w:tc>
          <w:tcPr>
            <w:tcW w:w="40" w:type="dxa"/>
          </w:tcPr>
          <w:p w14:paraId="225129F0" w14:textId="77777777" w:rsidR="007B531E" w:rsidRPr="007B531E" w:rsidRDefault="007B531E" w:rsidP="007B531E">
            <w:pPr>
              <w:pStyle w:val="LO-normal"/>
              <w:rPr>
                <w:rFonts w:ascii="Century Gothic" w:hAnsi="Century Gothic"/>
                <w:sz w:val="16"/>
                <w:szCs w:val="16"/>
              </w:rPr>
            </w:pPr>
          </w:p>
        </w:tc>
        <w:tc>
          <w:tcPr>
            <w:tcW w:w="120" w:type="dxa"/>
            <w:gridSpan w:val="2"/>
          </w:tcPr>
          <w:p w14:paraId="1EC29EF3" w14:textId="77777777" w:rsidR="007B531E" w:rsidRPr="007B531E" w:rsidRDefault="007B531E" w:rsidP="007B531E">
            <w:pPr>
              <w:pStyle w:val="LO-normal"/>
              <w:rPr>
                <w:rFonts w:ascii="Century Gothic" w:hAnsi="Century Gothic"/>
                <w:sz w:val="16"/>
                <w:szCs w:val="16"/>
              </w:rPr>
            </w:pPr>
          </w:p>
        </w:tc>
        <w:tc>
          <w:tcPr>
            <w:tcW w:w="3880" w:type="dxa"/>
            <w:gridSpan w:val="3"/>
          </w:tcPr>
          <w:p w14:paraId="2B58A40C" w14:textId="77777777" w:rsidR="007B531E" w:rsidRPr="007B531E" w:rsidRDefault="007B531E" w:rsidP="007B531E">
            <w:pPr>
              <w:pStyle w:val="LO-normal"/>
              <w:rPr>
                <w:rFonts w:ascii="Century Gothic" w:hAnsi="Century Gothic"/>
                <w:sz w:val="16"/>
                <w:szCs w:val="16"/>
              </w:rPr>
            </w:pPr>
          </w:p>
        </w:tc>
        <w:tc>
          <w:tcPr>
            <w:tcW w:w="180" w:type="dxa"/>
            <w:gridSpan w:val="2"/>
          </w:tcPr>
          <w:p w14:paraId="029A3D0D" w14:textId="77777777" w:rsidR="007B531E" w:rsidRPr="007B531E" w:rsidRDefault="007B531E" w:rsidP="007B531E">
            <w:pPr>
              <w:pStyle w:val="LO-normal"/>
              <w:rPr>
                <w:rFonts w:ascii="Century Gothic" w:hAnsi="Century Gothic"/>
                <w:sz w:val="16"/>
                <w:szCs w:val="16"/>
              </w:rPr>
            </w:pPr>
          </w:p>
        </w:tc>
        <w:tc>
          <w:tcPr>
            <w:tcW w:w="40" w:type="dxa"/>
          </w:tcPr>
          <w:p w14:paraId="7224C348" w14:textId="77777777" w:rsidR="007B531E" w:rsidRPr="007B531E" w:rsidRDefault="007B531E" w:rsidP="007B531E">
            <w:pPr>
              <w:pStyle w:val="LO-normal"/>
              <w:rPr>
                <w:rFonts w:ascii="Century Gothic" w:hAnsi="Century Gothic"/>
                <w:sz w:val="16"/>
                <w:szCs w:val="16"/>
              </w:rPr>
            </w:pPr>
          </w:p>
        </w:tc>
        <w:tc>
          <w:tcPr>
            <w:tcW w:w="2220" w:type="dxa"/>
            <w:gridSpan w:val="4"/>
          </w:tcPr>
          <w:p w14:paraId="07649DC5" w14:textId="77777777" w:rsidR="007B531E" w:rsidRPr="007B531E" w:rsidRDefault="007B531E" w:rsidP="007B531E">
            <w:pPr>
              <w:pStyle w:val="LO-normal"/>
              <w:rPr>
                <w:rFonts w:ascii="Century Gothic" w:hAnsi="Century Gothic"/>
                <w:sz w:val="16"/>
                <w:szCs w:val="16"/>
              </w:rPr>
            </w:pPr>
          </w:p>
        </w:tc>
      </w:tr>
      <w:tr w:rsidR="007B531E" w:rsidRPr="007B531E" w14:paraId="409B3EB1" w14:textId="77777777" w:rsidTr="007B531E">
        <w:trPr>
          <w:trHeight w:hRule="exact" w:val="417"/>
          <w:jc w:val="center"/>
        </w:trPr>
        <w:tc>
          <w:tcPr>
            <w:tcW w:w="1620" w:type="dxa"/>
            <w:gridSpan w:val="5"/>
            <w:tcMar>
              <w:top w:w="0" w:type="dxa"/>
              <w:left w:w="0" w:type="dxa"/>
              <w:bottom w:w="0" w:type="dxa"/>
              <w:right w:w="0" w:type="dxa"/>
            </w:tcMar>
            <w:vAlign w:val="center"/>
          </w:tcPr>
          <w:p w14:paraId="74DAC7A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07.001</w:t>
            </w:r>
          </w:p>
        </w:tc>
        <w:tc>
          <w:tcPr>
            <w:tcW w:w="40" w:type="dxa"/>
          </w:tcPr>
          <w:p w14:paraId="082A351A" w14:textId="77777777" w:rsidR="007B531E" w:rsidRPr="007B531E" w:rsidRDefault="007B531E" w:rsidP="007B531E">
            <w:pPr>
              <w:pStyle w:val="LO-normal"/>
              <w:rPr>
                <w:rFonts w:ascii="Century Gothic" w:hAnsi="Century Gothic"/>
                <w:sz w:val="16"/>
                <w:szCs w:val="16"/>
              </w:rPr>
            </w:pPr>
          </w:p>
        </w:tc>
        <w:tc>
          <w:tcPr>
            <w:tcW w:w="100" w:type="dxa"/>
            <w:gridSpan w:val="2"/>
          </w:tcPr>
          <w:p w14:paraId="5643DB6B"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044581D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DIVISÃO DE ASSISTÊNCIA SOCIAL</w:t>
            </w:r>
          </w:p>
        </w:tc>
        <w:tc>
          <w:tcPr>
            <w:tcW w:w="200" w:type="dxa"/>
            <w:gridSpan w:val="2"/>
          </w:tcPr>
          <w:p w14:paraId="799228FB" w14:textId="77777777" w:rsidR="007B531E" w:rsidRPr="007B531E" w:rsidRDefault="007B531E" w:rsidP="007B531E">
            <w:pPr>
              <w:pStyle w:val="LO-normal"/>
              <w:rPr>
                <w:rFonts w:ascii="Century Gothic" w:hAnsi="Century Gothic"/>
                <w:sz w:val="16"/>
                <w:szCs w:val="16"/>
              </w:rPr>
            </w:pPr>
          </w:p>
        </w:tc>
        <w:tc>
          <w:tcPr>
            <w:tcW w:w="40" w:type="dxa"/>
          </w:tcPr>
          <w:p w14:paraId="773B2143"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3277FFC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07.001.08.244.0002.2050.3.3.90.30.00</w:t>
            </w:r>
          </w:p>
        </w:tc>
      </w:tr>
      <w:tr w:rsidR="007B531E" w:rsidRPr="007B531E" w14:paraId="41AFB3AD" w14:textId="77777777" w:rsidTr="007B531E">
        <w:trPr>
          <w:gridAfter w:val="2"/>
          <w:wAfter w:w="1300" w:type="dxa"/>
          <w:trHeight w:hRule="exact" w:val="120"/>
          <w:jc w:val="center"/>
        </w:trPr>
        <w:tc>
          <w:tcPr>
            <w:tcW w:w="200" w:type="dxa"/>
          </w:tcPr>
          <w:p w14:paraId="1EC0F341" w14:textId="77777777" w:rsidR="007B531E" w:rsidRPr="007B531E" w:rsidRDefault="007B531E" w:rsidP="007B531E">
            <w:pPr>
              <w:pStyle w:val="LO-normal"/>
              <w:rPr>
                <w:rFonts w:ascii="Century Gothic" w:hAnsi="Century Gothic"/>
                <w:sz w:val="16"/>
                <w:szCs w:val="16"/>
              </w:rPr>
            </w:pPr>
          </w:p>
        </w:tc>
        <w:tc>
          <w:tcPr>
            <w:tcW w:w="1080" w:type="dxa"/>
          </w:tcPr>
          <w:p w14:paraId="6B40CE1E" w14:textId="77777777" w:rsidR="007B531E" w:rsidRPr="007B531E" w:rsidRDefault="007B531E" w:rsidP="007B531E">
            <w:pPr>
              <w:pStyle w:val="LO-normal"/>
              <w:rPr>
                <w:rFonts w:ascii="Century Gothic" w:hAnsi="Century Gothic"/>
                <w:sz w:val="16"/>
                <w:szCs w:val="16"/>
              </w:rPr>
            </w:pPr>
          </w:p>
        </w:tc>
        <w:tc>
          <w:tcPr>
            <w:tcW w:w="180" w:type="dxa"/>
          </w:tcPr>
          <w:p w14:paraId="30303602" w14:textId="77777777" w:rsidR="007B531E" w:rsidRPr="007B531E" w:rsidRDefault="007B531E" w:rsidP="007B531E">
            <w:pPr>
              <w:pStyle w:val="LO-normal"/>
              <w:rPr>
                <w:rFonts w:ascii="Century Gothic" w:hAnsi="Century Gothic"/>
                <w:sz w:val="16"/>
                <w:szCs w:val="16"/>
              </w:rPr>
            </w:pPr>
          </w:p>
        </w:tc>
        <w:tc>
          <w:tcPr>
            <w:tcW w:w="120" w:type="dxa"/>
          </w:tcPr>
          <w:p w14:paraId="4494ADCA" w14:textId="77777777" w:rsidR="007B531E" w:rsidRPr="007B531E" w:rsidRDefault="007B531E" w:rsidP="007B531E">
            <w:pPr>
              <w:pStyle w:val="LO-normal"/>
              <w:rPr>
                <w:rFonts w:ascii="Century Gothic" w:hAnsi="Century Gothic"/>
                <w:sz w:val="16"/>
                <w:szCs w:val="16"/>
              </w:rPr>
            </w:pPr>
          </w:p>
        </w:tc>
        <w:tc>
          <w:tcPr>
            <w:tcW w:w="40" w:type="dxa"/>
          </w:tcPr>
          <w:p w14:paraId="16DBE7AA" w14:textId="77777777" w:rsidR="007B531E" w:rsidRPr="007B531E" w:rsidRDefault="007B531E" w:rsidP="007B531E">
            <w:pPr>
              <w:pStyle w:val="LO-normal"/>
              <w:rPr>
                <w:rFonts w:ascii="Century Gothic" w:hAnsi="Century Gothic"/>
                <w:sz w:val="16"/>
                <w:szCs w:val="16"/>
              </w:rPr>
            </w:pPr>
          </w:p>
        </w:tc>
        <w:tc>
          <w:tcPr>
            <w:tcW w:w="120" w:type="dxa"/>
            <w:gridSpan w:val="2"/>
          </w:tcPr>
          <w:p w14:paraId="0D5330F7"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4B8A1CCA" w14:textId="77777777" w:rsidR="007B531E" w:rsidRPr="007B531E" w:rsidRDefault="007B531E" w:rsidP="007B531E">
            <w:pPr>
              <w:pStyle w:val="LO-normal"/>
              <w:rPr>
                <w:rFonts w:ascii="Century Gothic" w:hAnsi="Century Gothic"/>
                <w:sz w:val="16"/>
                <w:szCs w:val="16"/>
              </w:rPr>
            </w:pPr>
          </w:p>
        </w:tc>
        <w:tc>
          <w:tcPr>
            <w:tcW w:w="180" w:type="dxa"/>
            <w:gridSpan w:val="2"/>
          </w:tcPr>
          <w:p w14:paraId="0C7F5FE8" w14:textId="77777777" w:rsidR="007B531E" w:rsidRPr="007B531E" w:rsidRDefault="007B531E" w:rsidP="007B531E">
            <w:pPr>
              <w:pStyle w:val="LO-normal"/>
              <w:rPr>
                <w:rFonts w:ascii="Century Gothic" w:hAnsi="Century Gothic"/>
                <w:sz w:val="16"/>
                <w:szCs w:val="16"/>
              </w:rPr>
            </w:pPr>
          </w:p>
        </w:tc>
        <w:tc>
          <w:tcPr>
            <w:tcW w:w="40" w:type="dxa"/>
          </w:tcPr>
          <w:p w14:paraId="0D8EF7B0" w14:textId="77777777" w:rsidR="007B531E" w:rsidRPr="007B531E" w:rsidRDefault="007B531E" w:rsidP="007B531E">
            <w:pPr>
              <w:pStyle w:val="LO-normal"/>
              <w:rPr>
                <w:rFonts w:ascii="Century Gothic" w:hAnsi="Century Gothic"/>
                <w:sz w:val="16"/>
                <w:szCs w:val="16"/>
              </w:rPr>
            </w:pPr>
          </w:p>
        </w:tc>
        <w:tc>
          <w:tcPr>
            <w:tcW w:w="2220" w:type="dxa"/>
            <w:gridSpan w:val="4"/>
          </w:tcPr>
          <w:p w14:paraId="40C0DB73" w14:textId="77777777" w:rsidR="007B531E" w:rsidRPr="007B531E" w:rsidRDefault="007B531E" w:rsidP="007B531E">
            <w:pPr>
              <w:pStyle w:val="LO-normal"/>
              <w:rPr>
                <w:rFonts w:ascii="Century Gothic" w:hAnsi="Century Gothic"/>
                <w:sz w:val="16"/>
                <w:szCs w:val="16"/>
              </w:rPr>
            </w:pPr>
          </w:p>
        </w:tc>
      </w:tr>
      <w:tr w:rsidR="007B531E" w:rsidRPr="007B531E" w14:paraId="60A170D4" w14:textId="77777777" w:rsidTr="007B531E">
        <w:trPr>
          <w:gridAfter w:val="2"/>
          <w:wAfter w:w="1300" w:type="dxa"/>
          <w:trHeight w:hRule="exact" w:val="40"/>
          <w:jc w:val="center"/>
        </w:trPr>
        <w:tc>
          <w:tcPr>
            <w:tcW w:w="200" w:type="dxa"/>
          </w:tcPr>
          <w:p w14:paraId="0C8CD914" w14:textId="77777777" w:rsidR="007B531E" w:rsidRPr="007B531E" w:rsidRDefault="007B531E" w:rsidP="007B531E">
            <w:pPr>
              <w:pStyle w:val="LO-normal"/>
              <w:rPr>
                <w:rFonts w:ascii="Century Gothic" w:hAnsi="Century Gothic"/>
                <w:sz w:val="16"/>
                <w:szCs w:val="16"/>
              </w:rPr>
            </w:pPr>
          </w:p>
        </w:tc>
        <w:tc>
          <w:tcPr>
            <w:tcW w:w="1080" w:type="dxa"/>
          </w:tcPr>
          <w:p w14:paraId="127096F4" w14:textId="77777777" w:rsidR="007B531E" w:rsidRPr="007B531E" w:rsidRDefault="007B531E" w:rsidP="007B531E">
            <w:pPr>
              <w:pStyle w:val="LO-normal"/>
              <w:rPr>
                <w:rFonts w:ascii="Century Gothic" w:hAnsi="Century Gothic"/>
                <w:sz w:val="16"/>
                <w:szCs w:val="16"/>
              </w:rPr>
            </w:pPr>
          </w:p>
        </w:tc>
        <w:tc>
          <w:tcPr>
            <w:tcW w:w="180" w:type="dxa"/>
          </w:tcPr>
          <w:p w14:paraId="045BDB72" w14:textId="77777777" w:rsidR="007B531E" w:rsidRPr="007B531E" w:rsidRDefault="007B531E" w:rsidP="007B531E">
            <w:pPr>
              <w:pStyle w:val="LO-normal"/>
              <w:rPr>
                <w:rFonts w:ascii="Century Gothic" w:hAnsi="Century Gothic"/>
                <w:sz w:val="16"/>
                <w:szCs w:val="16"/>
              </w:rPr>
            </w:pPr>
          </w:p>
        </w:tc>
        <w:tc>
          <w:tcPr>
            <w:tcW w:w="120" w:type="dxa"/>
          </w:tcPr>
          <w:p w14:paraId="52FE5EDB" w14:textId="77777777" w:rsidR="007B531E" w:rsidRPr="007B531E" w:rsidRDefault="007B531E" w:rsidP="007B531E">
            <w:pPr>
              <w:pStyle w:val="LO-normal"/>
              <w:rPr>
                <w:rFonts w:ascii="Century Gothic" w:hAnsi="Century Gothic"/>
                <w:sz w:val="16"/>
                <w:szCs w:val="16"/>
              </w:rPr>
            </w:pPr>
          </w:p>
        </w:tc>
        <w:tc>
          <w:tcPr>
            <w:tcW w:w="40" w:type="dxa"/>
          </w:tcPr>
          <w:p w14:paraId="0389EB7A" w14:textId="77777777" w:rsidR="007B531E" w:rsidRPr="007B531E" w:rsidRDefault="007B531E" w:rsidP="007B531E">
            <w:pPr>
              <w:pStyle w:val="LO-normal"/>
              <w:rPr>
                <w:rFonts w:ascii="Century Gothic" w:hAnsi="Century Gothic"/>
                <w:sz w:val="16"/>
                <w:szCs w:val="16"/>
              </w:rPr>
            </w:pPr>
          </w:p>
        </w:tc>
        <w:tc>
          <w:tcPr>
            <w:tcW w:w="120" w:type="dxa"/>
            <w:gridSpan w:val="2"/>
          </w:tcPr>
          <w:p w14:paraId="5D1B5AB8" w14:textId="77777777" w:rsidR="007B531E" w:rsidRPr="007B531E" w:rsidRDefault="007B531E" w:rsidP="007B531E">
            <w:pPr>
              <w:pStyle w:val="LO-normal"/>
              <w:rPr>
                <w:rFonts w:ascii="Century Gothic" w:hAnsi="Century Gothic"/>
                <w:sz w:val="16"/>
                <w:szCs w:val="16"/>
              </w:rPr>
            </w:pPr>
          </w:p>
        </w:tc>
        <w:tc>
          <w:tcPr>
            <w:tcW w:w="3880" w:type="dxa"/>
            <w:gridSpan w:val="3"/>
          </w:tcPr>
          <w:p w14:paraId="7D7435E8" w14:textId="77777777" w:rsidR="007B531E" w:rsidRPr="007B531E" w:rsidRDefault="007B531E" w:rsidP="007B531E">
            <w:pPr>
              <w:pStyle w:val="LO-normal"/>
              <w:rPr>
                <w:rFonts w:ascii="Century Gothic" w:hAnsi="Century Gothic"/>
                <w:sz w:val="16"/>
                <w:szCs w:val="16"/>
              </w:rPr>
            </w:pPr>
          </w:p>
        </w:tc>
        <w:tc>
          <w:tcPr>
            <w:tcW w:w="180" w:type="dxa"/>
            <w:gridSpan w:val="2"/>
          </w:tcPr>
          <w:p w14:paraId="6E450927" w14:textId="77777777" w:rsidR="007B531E" w:rsidRPr="007B531E" w:rsidRDefault="007B531E" w:rsidP="007B531E">
            <w:pPr>
              <w:pStyle w:val="LO-normal"/>
              <w:rPr>
                <w:rFonts w:ascii="Century Gothic" w:hAnsi="Century Gothic"/>
                <w:sz w:val="16"/>
                <w:szCs w:val="16"/>
              </w:rPr>
            </w:pPr>
          </w:p>
        </w:tc>
        <w:tc>
          <w:tcPr>
            <w:tcW w:w="40" w:type="dxa"/>
          </w:tcPr>
          <w:p w14:paraId="697D1161" w14:textId="77777777" w:rsidR="007B531E" w:rsidRPr="007B531E" w:rsidRDefault="007B531E" w:rsidP="007B531E">
            <w:pPr>
              <w:pStyle w:val="LO-normal"/>
              <w:rPr>
                <w:rFonts w:ascii="Century Gothic" w:hAnsi="Century Gothic"/>
                <w:sz w:val="16"/>
                <w:szCs w:val="16"/>
              </w:rPr>
            </w:pPr>
          </w:p>
        </w:tc>
        <w:tc>
          <w:tcPr>
            <w:tcW w:w="2220" w:type="dxa"/>
            <w:gridSpan w:val="4"/>
          </w:tcPr>
          <w:p w14:paraId="7E10ABF2" w14:textId="77777777" w:rsidR="007B531E" w:rsidRPr="007B531E" w:rsidRDefault="007B531E" w:rsidP="007B531E">
            <w:pPr>
              <w:pStyle w:val="LO-normal"/>
              <w:rPr>
                <w:rFonts w:ascii="Century Gothic" w:hAnsi="Century Gothic"/>
                <w:sz w:val="16"/>
                <w:szCs w:val="16"/>
              </w:rPr>
            </w:pPr>
          </w:p>
        </w:tc>
      </w:tr>
      <w:tr w:rsidR="007B531E" w:rsidRPr="007B531E" w14:paraId="65677307" w14:textId="77777777" w:rsidTr="007B531E">
        <w:trPr>
          <w:trHeight w:hRule="exact" w:val="240"/>
          <w:jc w:val="center"/>
        </w:trPr>
        <w:tc>
          <w:tcPr>
            <w:tcW w:w="1620" w:type="dxa"/>
            <w:gridSpan w:val="5"/>
            <w:tcMar>
              <w:top w:w="0" w:type="dxa"/>
              <w:left w:w="0" w:type="dxa"/>
              <w:bottom w:w="0" w:type="dxa"/>
              <w:right w:w="0" w:type="dxa"/>
            </w:tcMar>
            <w:vAlign w:val="center"/>
          </w:tcPr>
          <w:p w14:paraId="2C72500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3875F729" w14:textId="77777777" w:rsidR="007B531E" w:rsidRPr="007B531E" w:rsidRDefault="007B531E" w:rsidP="007B531E">
            <w:pPr>
              <w:pStyle w:val="LO-normal"/>
              <w:rPr>
                <w:rFonts w:ascii="Century Gothic" w:hAnsi="Century Gothic"/>
                <w:sz w:val="16"/>
                <w:szCs w:val="16"/>
              </w:rPr>
            </w:pPr>
          </w:p>
        </w:tc>
        <w:tc>
          <w:tcPr>
            <w:tcW w:w="100" w:type="dxa"/>
            <w:gridSpan w:val="2"/>
          </w:tcPr>
          <w:p w14:paraId="2097C413"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7949E11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Centro Municipal de Educação Infantil - CEMEI</w:t>
            </w:r>
          </w:p>
        </w:tc>
        <w:tc>
          <w:tcPr>
            <w:tcW w:w="200" w:type="dxa"/>
            <w:gridSpan w:val="2"/>
          </w:tcPr>
          <w:p w14:paraId="224E4266" w14:textId="77777777" w:rsidR="007B531E" w:rsidRPr="007B531E" w:rsidRDefault="007B531E" w:rsidP="007B531E">
            <w:pPr>
              <w:pStyle w:val="LO-normal"/>
              <w:rPr>
                <w:rFonts w:ascii="Century Gothic" w:hAnsi="Century Gothic"/>
                <w:sz w:val="16"/>
                <w:szCs w:val="16"/>
              </w:rPr>
            </w:pPr>
          </w:p>
        </w:tc>
        <w:tc>
          <w:tcPr>
            <w:tcW w:w="40" w:type="dxa"/>
          </w:tcPr>
          <w:p w14:paraId="2F55F854"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10248DFA"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10.002.12.365.0013.6031.4.4.90.52.00</w:t>
            </w:r>
          </w:p>
        </w:tc>
      </w:tr>
      <w:tr w:rsidR="007B531E" w:rsidRPr="007B531E" w14:paraId="4C75AFDA" w14:textId="77777777" w:rsidTr="007B531E">
        <w:trPr>
          <w:gridAfter w:val="2"/>
          <w:wAfter w:w="1300" w:type="dxa"/>
          <w:trHeight w:hRule="exact" w:val="120"/>
          <w:jc w:val="center"/>
        </w:trPr>
        <w:tc>
          <w:tcPr>
            <w:tcW w:w="200" w:type="dxa"/>
          </w:tcPr>
          <w:p w14:paraId="4CB4D11F" w14:textId="77777777" w:rsidR="007B531E" w:rsidRPr="007B531E" w:rsidRDefault="007B531E" w:rsidP="007B531E">
            <w:pPr>
              <w:pStyle w:val="LO-normal"/>
              <w:rPr>
                <w:rFonts w:ascii="Century Gothic" w:hAnsi="Century Gothic"/>
                <w:sz w:val="16"/>
                <w:szCs w:val="16"/>
              </w:rPr>
            </w:pPr>
          </w:p>
        </w:tc>
        <w:tc>
          <w:tcPr>
            <w:tcW w:w="1080" w:type="dxa"/>
          </w:tcPr>
          <w:p w14:paraId="4FC77C96" w14:textId="77777777" w:rsidR="007B531E" w:rsidRPr="007B531E" w:rsidRDefault="007B531E" w:rsidP="007B531E">
            <w:pPr>
              <w:pStyle w:val="LO-normal"/>
              <w:rPr>
                <w:rFonts w:ascii="Century Gothic" w:hAnsi="Century Gothic"/>
                <w:sz w:val="16"/>
                <w:szCs w:val="16"/>
              </w:rPr>
            </w:pPr>
          </w:p>
        </w:tc>
        <w:tc>
          <w:tcPr>
            <w:tcW w:w="180" w:type="dxa"/>
          </w:tcPr>
          <w:p w14:paraId="330356AB" w14:textId="77777777" w:rsidR="007B531E" w:rsidRPr="007B531E" w:rsidRDefault="007B531E" w:rsidP="007B531E">
            <w:pPr>
              <w:pStyle w:val="LO-normal"/>
              <w:rPr>
                <w:rFonts w:ascii="Century Gothic" w:hAnsi="Century Gothic"/>
                <w:sz w:val="16"/>
                <w:szCs w:val="16"/>
              </w:rPr>
            </w:pPr>
          </w:p>
        </w:tc>
        <w:tc>
          <w:tcPr>
            <w:tcW w:w="120" w:type="dxa"/>
          </w:tcPr>
          <w:p w14:paraId="22209F3C" w14:textId="77777777" w:rsidR="007B531E" w:rsidRPr="007B531E" w:rsidRDefault="007B531E" w:rsidP="007B531E">
            <w:pPr>
              <w:pStyle w:val="LO-normal"/>
              <w:rPr>
                <w:rFonts w:ascii="Century Gothic" w:hAnsi="Century Gothic"/>
                <w:sz w:val="16"/>
                <w:szCs w:val="16"/>
              </w:rPr>
            </w:pPr>
          </w:p>
        </w:tc>
        <w:tc>
          <w:tcPr>
            <w:tcW w:w="40" w:type="dxa"/>
          </w:tcPr>
          <w:p w14:paraId="588994B7" w14:textId="77777777" w:rsidR="007B531E" w:rsidRPr="007B531E" w:rsidRDefault="007B531E" w:rsidP="007B531E">
            <w:pPr>
              <w:pStyle w:val="LO-normal"/>
              <w:rPr>
                <w:rFonts w:ascii="Century Gothic" w:hAnsi="Century Gothic"/>
                <w:sz w:val="16"/>
                <w:szCs w:val="16"/>
              </w:rPr>
            </w:pPr>
          </w:p>
        </w:tc>
        <w:tc>
          <w:tcPr>
            <w:tcW w:w="120" w:type="dxa"/>
            <w:gridSpan w:val="2"/>
          </w:tcPr>
          <w:p w14:paraId="311B1B1B"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77EBA07D" w14:textId="77777777" w:rsidR="007B531E" w:rsidRPr="007B531E" w:rsidRDefault="007B531E" w:rsidP="007B531E">
            <w:pPr>
              <w:pStyle w:val="LO-normal"/>
              <w:rPr>
                <w:rFonts w:ascii="Century Gothic" w:hAnsi="Century Gothic"/>
                <w:sz w:val="16"/>
                <w:szCs w:val="16"/>
              </w:rPr>
            </w:pPr>
          </w:p>
        </w:tc>
        <w:tc>
          <w:tcPr>
            <w:tcW w:w="180" w:type="dxa"/>
            <w:gridSpan w:val="2"/>
          </w:tcPr>
          <w:p w14:paraId="2578D8C4" w14:textId="77777777" w:rsidR="007B531E" w:rsidRPr="007B531E" w:rsidRDefault="007B531E" w:rsidP="007B531E">
            <w:pPr>
              <w:pStyle w:val="LO-normal"/>
              <w:rPr>
                <w:rFonts w:ascii="Century Gothic" w:hAnsi="Century Gothic"/>
                <w:sz w:val="16"/>
                <w:szCs w:val="16"/>
              </w:rPr>
            </w:pPr>
          </w:p>
        </w:tc>
        <w:tc>
          <w:tcPr>
            <w:tcW w:w="40" w:type="dxa"/>
          </w:tcPr>
          <w:p w14:paraId="2820ACB3" w14:textId="77777777" w:rsidR="007B531E" w:rsidRPr="007B531E" w:rsidRDefault="007B531E" w:rsidP="007B531E">
            <w:pPr>
              <w:pStyle w:val="LO-normal"/>
              <w:rPr>
                <w:rFonts w:ascii="Century Gothic" w:hAnsi="Century Gothic"/>
                <w:sz w:val="16"/>
                <w:szCs w:val="16"/>
              </w:rPr>
            </w:pPr>
          </w:p>
        </w:tc>
        <w:tc>
          <w:tcPr>
            <w:tcW w:w="2220" w:type="dxa"/>
            <w:gridSpan w:val="4"/>
          </w:tcPr>
          <w:p w14:paraId="088E0C2C" w14:textId="77777777" w:rsidR="007B531E" w:rsidRPr="007B531E" w:rsidRDefault="007B531E" w:rsidP="007B531E">
            <w:pPr>
              <w:pStyle w:val="LO-normal"/>
              <w:rPr>
                <w:rFonts w:ascii="Century Gothic" w:hAnsi="Century Gothic"/>
                <w:sz w:val="16"/>
                <w:szCs w:val="16"/>
              </w:rPr>
            </w:pPr>
          </w:p>
        </w:tc>
      </w:tr>
      <w:tr w:rsidR="007B531E" w:rsidRPr="007B531E" w14:paraId="0C4AC699" w14:textId="77777777" w:rsidTr="007B531E">
        <w:trPr>
          <w:gridAfter w:val="2"/>
          <w:wAfter w:w="1300" w:type="dxa"/>
          <w:trHeight w:hRule="exact" w:val="40"/>
          <w:jc w:val="center"/>
        </w:trPr>
        <w:tc>
          <w:tcPr>
            <w:tcW w:w="200" w:type="dxa"/>
          </w:tcPr>
          <w:p w14:paraId="59E81D0E" w14:textId="77777777" w:rsidR="007B531E" w:rsidRPr="007B531E" w:rsidRDefault="007B531E" w:rsidP="007B531E">
            <w:pPr>
              <w:pStyle w:val="LO-normal"/>
              <w:rPr>
                <w:rFonts w:ascii="Century Gothic" w:hAnsi="Century Gothic"/>
                <w:sz w:val="16"/>
                <w:szCs w:val="16"/>
              </w:rPr>
            </w:pPr>
          </w:p>
        </w:tc>
        <w:tc>
          <w:tcPr>
            <w:tcW w:w="1080" w:type="dxa"/>
          </w:tcPr>
          <w:p w14:paraId="38AF7A47" w14:textId="77777777" w:rsidR="007B531E" w:rsidRPr="007B531E" w:rsidRDefault="007B531E" w:rsidP="007B531E">
            <w:pPr>
              <w:pStyle w:val="LO-normal"/>
              <w:rPr>
                <w:rFonts w:ascii="Century Gothic" w:hAnsi="Century Gothic"/>
                <w:sz w:val="16"/>
                <w:szCs w:val="16"/>
              </w:rPr>
            </w:pPr>
          </w:p>
        </w:tc>
        <w:tc>
          <w:tcPr>
            <w:tcW w:w="180" w:type="dxa"/>
          </w:tcPr>
          <w:p w14:paraId="3EF2C79D" w14:textId="77777777" w:rsidR="007B531E" w:rsidRPr="007B531E" w:rsidRDefault="007B531E" w:rsidP="007B531E">
            <w:pPr>
              <w:pStyle w:val="LO-normal"/>
              <w:rPr>
                <w:rFonts w:ascii="Century Gothic" w:hAnsi="Century Gothic"/>
                <w:sz w:val="16"/>
                <w:szCs w:val="16"/>
              </w:rPr>
            </w:pPr>
          </w:p>
        </w:tc>
        <w:tc>
          <w:tcPr>
            <w:tcW w:w="120" w:type="dxa"/>
          </w:tcPr>
          <w:p w14:paraId="02E0B95E" w14:textId="77777777" w:rsidR="007B531E" w:rsidRPr="007B531E" w:rsidRDefault="007B531E" w:rsidP="007B531E">
            <w:pPr>
              <w:pStyle w:val="LO-normal"/>
              <w:rPr>
                <w:rFonts w:ascii="Century Gothic" w:hAnsi="Century Gothic"/>
                <w:sz w:val="16"/>
                <w:szCs w:val="16"/>
              </w:rPr>
            </w:pPr>
          </w:p>
        </w:tc>
        <w:tc>
          <w:tcPr>
            <w:tcW w:w="40" w:type="dxa"/>
          </w:tcPr>
          <w:p w14:paraId="0233EAC6" w14:textId="77777777" w:rsidR="007B531E" w:rsidRPr="007B531E" w:rsidRDefault="007B531E" w:rsidP="007B531E">
            <w:pPr>
              <w:pStyle w:val="LO-normal"/>
              <w:rPr>
                <w:rFonts w:ascii="Century Gothic" w:hAnsi="Century Gothic"/>
                <w:sz w:val="16"/>
                <w:szCs w:val="16"/>
              </w:rPr>
            </w:pPr>
          </w:p>
        </w:tc>
        <w:tc>
          <w:tcPr>
            <w:tcW w:w="120" w:type="dxa"/>
            <w:gridSpan w:val="2"/>
          </w:tcPr>
          <w:p w14:paraId="1CC25413" w14:textId="77777777" w:rsidR="007B531E" w:rsidRPr="007B531E" w:rsidRDefault="007B531E" w:rsidP="007B531E">
            <w:pPr>
              <w:pStyle w:val="LO-normal"/>
              <w:rPr>
                <w:rFonts w:ascii="Century Gothic" w:hAnsi="Century Gothic"/>
                <w:sz w:val="16"/>
                <w:szCs w:val="16"/>
              </w:rPr>
            </w:pPr>
          </w:p>
        </w:tc>
        <w:tc>
          <w:tcPr>
            <w:tcW w:w="3880" w:type="dxa"/>
            <w:gridSpan w:val="3"/>
          </w:tcPr>
          <w:p w14:paraId="66201278" w14:textId="77777777" w:rsidR="007B531E" w:rsidRPr="007B531E" w:rsidRDefault="007B531E" w:rsidP="007B531E">
            <w:pPr>
              <w:pStyle w:val="LO-normal"/>
              <w:rPr>
                <w:rFonts w:ascii="Century Gothic" w:hAnsi="Century Gothic"/>
                <w:sz w:val="16"/>
                <w:szCs w:val="16"/>
              </w:rPr>
            </w:pPr>
          </w:p>
        </w:tc>
        <w:tc>
          <w:tcPr>
            <w:tcW w:w="180" w:type="dxa"/>
            <w:gridSpan w:val="2"/>
          </w:tcPr>
          <w:p w14:paraId="77717948" w14:textId="77777777" w:rsidR="007B531E" w:rsidRPr="007B531E" w:rsidRDefault="007B531E" w:rsidP="007B531E">
            <w:pPr>
              <w:pStyle w:val="LO-normal"/>
              <w:rPr>
                <w:rFonts w:ascii="Century Gothic" w:hAnsi="Century Gothic"/>
                <w:sz w:val="16"/>
                <w:szCs w:val="16"/>
              </w:rPr>
            </w:pPr>
          </w:p>
        </w:tc>
        <w:tc>
          <w:tcPr>
            <w:tcW w:w="40" w:type="dxa"/>
          </w:tcPr>
          <w:p w14:paraId="5746AA61" w14:textId="77777777" w:rsidR="007B531E" w:rsidRPr="007B531E" w:rsidRDefault="007B531E" w:rsidP="007B531E">
            <w:pPr>
              <w:pStyle w:val="LO-normal"/>
              <w:rPr>
                <w:rFonts w:ascii="Century Gothic" w:hAnsi="Century Gothic"/>
                <w:sz w:val="16"/>
                <w:szCs w:val="16"/>
              </w:rPr>
            </w:pPr>
          </w:p>
        </w:tc>
        <w:tc>
          <w:tcPr>
            <w:tcW w:w="2220" w:type="dxa"/>
            <w:gridSpan w:val="4"/>
          </w:tcPr>
          <w:p w14:paraId="4D032261" w14:textId="77777777" w:rsidR="007B531E" w:rsidRPr="007B531E" w:rsidRDefault="007B531E" w:rsidP="007B531E">
            <w:pPr>
              <w:pStyle w:val="LO-normal"/>
              <w:rPr>
                <w:rFonts w:ascii="Century Gothic" w:hAnsi="Century Gothic"/>
                <w:sz w:val="16"/>
                <w:szCs w:val="16"/>
              </w:rPr>
            </w:pPr>
          </w:p>
        </w:tc>
      </w:tr>
      <w:tr w:rsidR="007B531E" w:rsidRPr="007B531E" w14:paraId="769E8E53" w14:textId="77777777" w:rsidTr="007B531E">
        <w:trPr>
          <w:trHeight w:hRule="exact" w:val="390"/>
          <w:jc w:val="center"/>
        </w:trPr>
        <w:tc>
          <w:tcPr>
            <w:tcW w:w="1620" w:type="dxa"/>
            <w:gridSpan w:val="5"/>
            <w:tcMar>
              <w:top w:w="0" w:type="dxa"/>
              <w:left w:w="0" w:type="dxa"/>
              <w:bottom w:w="0" w:type="dxa"/>
              <w:right w:w="0" w:type="dxa"/>
            </w:tcMar>
            <w:vAlign w:val="center"/>
          </w:tcPr>
          <w:p w14:paraId="2BB18984"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54F54DB1" w14:textId="77777777" w:rsidR="007B531E" w:rsidRPr="007B531E" w:rsidRDefault="007B531E" w:rsidP="007B531E">
            <w:pPr>
              <w:pStyle w:val="LO-normal"/>
              <w:rPr>
                <w:rFonts w:ascii="Century Gothic" w:hAnsi="Century Gothic"/>
                <w:sz w:val="16"/>
                <w:szCs w:val="16"/>
              </w:rPr>
            </w:pPr>
          </w:p>
        </w:tc>
        <w:tc>
          <w:tcPr>
            <w:tcW w:w="100" w:type="dxa"/>
            <w:gridSpan w:val="2"/>
          </w:tcPr>
          <w:p w14:paraId="61B256BE"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11B68FE4"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Centro Municipal de Educação Infantil - CEMEI</w:t>
            </w:r>
          </w:p>
        </w:tc>
        <w:tc>
          <w:tcPr>
            <w:tcW w:w="200" w:type="dxa"/>
            <w:gridSpan w:val="2"/>
          </w:tcPr>
          <w:p w14:paraId="23BAE1A4" w14:textId="77777777" w:rsidR="007B531E" w:rsidRPr="007B531E" w:rsidRDefault="007B531E" w:rsidP="007B531E">
            <w:pPr>
              <w:pStyle w:val="LO-normal"/>
              <w:rPr>
                <w:rFonts w:ascii="Century Gothic" w:hAnsi="Century Gothic"/>
                <w:sz w:val="16"/>
                <w:szCs w:val="16"/>
              </w:rPr>
            </w:pPr>
          </w:p>
        </w:tc>
        <w:tc>
          <w:tcPr>
            <w:tcW w:w="40" w:type="dxa"/>
          </w:tcPr>
          <w:p w14:paraId="536F12D0"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6731A54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10.002.12.365.0013.6031.4.4.90.52.00</w:t>
            </w:r>
          </w:p>
        </w:tc>
      </w:tr>
      <w:tr w:rsidR="007B531E" w:rsidRPr="007B531E" w14:paraId="29014DE8" w14:textId="77777777" w:rsidTr="007B531E">
        <w:trPr>
          <w:gridAfter w:val="2"/>
          <w:wAfter w:w="1300" w:type="dxa"/>
          <w:trHeight w:hRule="exact" w:val="120"/>
          <w:jc w:val="center"/>
        </w:trPr>
        <w:tc>
          <w:tcPr>
            <w:tcW w:w="200" w:type="dxa"/>
          </w:tcPr>
          <w:p w14:paraId="3BC6F7D2" w14:textId="77777777" w:rsidR="007B531E" w:rsidRPr="007B531E" w:rsidRDefault="007B531E" w:rsidP="007B531E">
            <w:pPr>
              <w:pStyle w:val="LO-normal"/>
              <w:rPr>
                <w:rFonts w:ascii="Century Gothic" w:hAnsi="Century Gothic"/>
                <w:sz w:val="16"/>
                <w:szCs w:val="16"/>
              </w:rPr>
            </w:pPr>
          </w:p>
        </w:tc>
        <w:tc>
          <w:tcPr>
            <w:tcW w:w="1080" w:type="dxa"/>
          </w:tcPr>
          <w:p w14:paraId="5B1DFBE5" w14:textId="77777777" w:rsidR="007B531E" w:rsidRPr="007B531E" w:rsidRDefault="007B531E" w:rsidP="007B531E">
            <w:pPr>
              <w:pStyle w:val="LO-normal"/>
              <w:rPr>
                <w:rFonts w:ascii="Century Gothic" w:hAnsi="Century Gothic"/>
                <w:sz w:val="16"/>
                <w:szCs w:val="16"/>
              </w:rPr>
            </w:pPr>
          </w:p>
        </w:tc>
        <w:tc>
          <w:tcPr>
            <w:tcW w:w="180" w:type="dxa"/>
          </w:tcPr>
          <w:p w14:paraId="28555A68" w14:textId="77777777" w:rsidR="007B531E" w:rsidRPr="007B531E" w:rsidRDefault="007B531E" w:rsidP="007B531E">
            <w:pPr>
              <w:pStyle w:val="LO-normal"/>
              <w:rPr>
                <w:rFonts w:ascii="Century Gothic" w:hAnsi="Century Gothic"/>
                <w:sz w:val="16"/>
                <w:szCs w:val="16"/>
              </w:rPr>
            </w:pPr>
          </w:p>
        </w:tc>
        <w:tc>
          <w:tcPr>
            <w:tcW w:w="120" w:type="dxa"/>
          </w:tcPr>
          <w:p w14:paraId="6D7A15EE" w14:textId="77777777" w:rsidR="007B531E" w:rsidRPr="007B531E" w:rsidRDefault="007B531E" w:rsidP="007B531E">
            <w:pPr>
              <w:pStyle w:val="LO-normal"/>
              <w:rPr>
                <w:rFonts w:ascii="Century Gothic" w:hAnsi="Century Gothic"/>
                <w:sz w:val="16"/>
                <w:szCs w:val="16"/>
              </w:rPr>
            </w:pPr>
          </w:p>
        </w:tc>
        <w:tc>
          <w:tcPr>
            <w:tcW w:w="40" w:type="dxa"/>
          </w:tcPr>
          <w:p w14:paraId="7FA8369B" w14:textId="77777777" w:rsidR="007B531E" w:rsidRPr="007B531E" w:rsidRDefault="007B531E" w:rsidP="007B531E">
            <w:pPr>
              <w:pStyle w:val="LO-normal"/>
              <w:rPr>
                <w:rFonts w:ascii="Century Gothic" w:hAnsi="Century Gothic"/>
                <w:sz w:val="16"/>
                <w:szCs w:val="16"/>
              </w:rPr>
            </w:pPr>
          </w:p>
        </w:tc>
        <w:tc>
          <w:tcPr>
            <w:tcW w:w="120" w:type="dxa"/>
            <w:gridSpan w:val="2"/>
          </w:tcPr>
          <w:p w14:paraId="7343CEEB"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0B65FBE5" w14:textId="77777777" w:rsidR="007B531E" w:rsidRPr="007B531E" w:rsidRDefault="007B531E" w:rsidP="007B531E">
            <w:pPr>
              <w:pStyle w:val="LO-normal"/>
              <w:rPr>
                <w:rFonts w:ascii="Century Gothic" w:hAnsi="Century Gothic"/>
                <w:sz w:val="16"/>
                <w:szCs w:val="16"/>
              </w:rPr>
            </w:pPr>
          </w:p>
        </w:tc>
        <w:tc>
          <w:tcPr>
            <w:tcW w:w="180" w:type="dxa"/>
            <w:gridSpan w:val="2"/>
          </w:tcPr>
          <w:p w14:paraId="627D30AB" w14:textId="77777777" w:rsidR="007B531E" w:rsidRPr="007B531E" w:rsidRDefault="007B531E" w:rsidP="007B531E">
            <w:pPr>
              <w:pStyle w:val="LO-normal"/>
              <w:rPr>
                <w:rFonts w:ascii="Century Gothic" w:hAnsi="Century Gothic"/>
                <w:sz w:val="16"/>
                <w:szCs w:val="16"/>
              </w:rPr>
            </w:pPr>
          </w:p>
        </w:tc>
        <w:tc>
          <w:tcPr>
            <w:tcW w:w="40" w:type="dxa"/>
          </w:tcPr>
          <w:p w14:paraId="77C0FDF6" w14:textId="77777777" w:rsidR="007B531E" w:rsidRPr="007B531E" w:rsidRDefault="007B531E" w:rsidP="007B531E">
            <w:pPr>
              <w:pStyle w:val="LO-normal"/>
              <w:rPr>
                <w:rFonts w:ascii="Century Gothic" w:hAnsi="Century Gothic"/>
                <w:sz w:val="16"/>
                <w:szCs w:val="16"/>
              </w:rPr>
            </w:pPr>
          </w:p>
        </w:tc>
        <w:tc>
          <w:tcPr>
            <w:tcW w:w="2220" w:type="dxa"/>
            <w:gridSpan w:val="4"/>
          </w:tcPr>
          <w:p w14:paraId="41DBD182" w14:textId="77777777" w:rsidR="007B531E" w:rsidRPr="007B531E" w:rsidRDefault="007B531E" w:rsidP="007B531E">
            <w:pPr>
              <w:pStyle w:val="LO-normal"/>
              <w:rPr>
                <w:rFonts w:ascii="Century Gothic" w:hAnsi="Century Gothic"/>
                <w:sz w:val="16"/>
                <w:szCs w:val="16"/>
              </w:rPr>
            </w:pPr>
          </w:p>
        </w:tc>
      </w:tr>
      <w:tr w:rsidR="007B531E" w:rsidRPr="007B531E" w14:paraId="770142EF" w14:textId="77777777" w:rsidTr="007B531E">
        <w:trPr>
          <w:gridAfter w:val="2"/>
          <w:wAfter w:w="1300" w:type="dxa"/>
          <w:trHeight w:hRule="exact" w:val="40"/>
          <w:jc w:val="center"/>
        </w:trPr>
        <w:tc>
          <w:tcPr>
            <w:tcW w:w="200" w:type="dxa"/>
          </w:tcPr>
          <w:p w14:paraId="3216836A" w14:textId="77777777" w:rsidR="007B531E" w:rsidRPr="007B531E" w:rsidRDefault="007B531E" w:rsidP="007B531E">
            <w:pPr>
              <w:pStyle w:val="LO-normal"/>
              <w:rPr>
                <w:rFonts w:ascii="Century Gothic" w:hAnsi="Century Gothic"/>
                <w:sz w:val="16"/>
                <w:szCs w:val="16"/>
              </w:rPr>
            </w:pPr>
          </w:p>
        </w:tc>
        <w:tc>
          <w:tcPr>
            <w:tcW w:w="1080" w:type="dxa"/>
          </w:tcPr>
          <w:p w14:paraId="24BC53F3" w14:textId="77777777" w:rsidR="007B531E" w:rsidRPr="007B531E" w:rsidRDefault="007B531E" w:rsidP="007B531E">
            <w:pPr>
              <w:pStyle w:val="LO-normal"/>
              <w:rPr>
                <w:rFonts w:ascii="Century Gothic" w:hAnsi="Century Gothic"/>
                <w:sz w:val="16"/>
                <w:szCs w:val="16"/>
              </w:rPr>
            </w:pPr>
          </w:p>
        </w:tc>
        <w:tc>
          <w:tcPr>
            <w:tcW w:w="180" w:type="dxa"/>
          </w:tcPr>
          <w:p w14:paraId="67ED4DF8" w14:textId="77777777" w:rsidR="007B531E" w:rsidRPr="007B531E" w:rsidRDefault="007B531E" w:rsidP="007B531E">
            <w:pPr>
              <w:pStyle w:val="LO-normal"/>
              <w:rPr>
                <w:rFonts w:ascii="Century Gothic" w:hAnsi="Century Gothic"/>
                <w:sz w:val="16"/>
                <w:szCs w:val="16"/>
              </w:rPr>
            </w:pPr>
          </w:p>
        </w:tc>
        <w:tc>
          <w:tcPr>
            <w:tcW w:w="120" w:type="dxa"/>
          </w:tcPr>
          <w:p w14:paraId="15D501E2" w14:textId="77777777" w:rsidR="007B531E" w:rsidRPr="007B531E" w:rsidRDefault="007B531E" w:rsidP="007B531E">
            <w:pPr>
              <w:pStyle w:val="LO-normal"/>
              <w:rPr>
                <w:rFonts w:ascii="Century Gothic" w:hAnsi="Century Gothic"/>
                <w:sz w:val="16"/>
                <w:szCs w:val="16"/>
              </w:rPr>
            </w:pPr>
          </w:p>
        </w:tc>
        <w:tc>
          <w:tcPr>
            <w:tcW w:w="40" w:type="dxa"/>
          </w:tcPr>
          <w:p w14:paraId="27B5E5F6" w14:textId="77777777" w:rsidR="007B531E" w:rsidRPr="007B531E" w:rsidRDefault="007B531E" w:rsidP="007B531E">
            <w:pPr>
              <w:pStyle w:val="LO-normal"/>
              <w:rPr>
                <w:rFonts w:ascii="Century Gothic" w:hAnsi="Century Gothic"/>
                <w:sz w:val="16"/>
                <w:szCs w:val="16"/>
              </w:rPr>
            </w:pPr>
          </w:p>
        </w:tc>
        <w:tc>
          <w:tcPr>
            <w:tcW w:w="120" w:type="dxa"/>
            <w:gridSpan w:val="2"/>
          </w:tcPr>
          <w:p w14:paraId="0843E450" w14:textId="77777777" w:rsidR="007B531E" w:rsidRPr="007B531E" w:rsidRDefault="007B531E" w:rsidP="007B531E">
            <w:pPr>
              <w:pStyle w:val="LO-normal"/>
              <w:rPr>
                <w:rFonts w:ascii="Century Gothic" w:hAnsi="Century Gothic"/>
                <w:sz w:val="16"/>
                <w:szCs w:val="16"/>
              </w:rPr>
            </w:pPr>
          </w:p>
        </w:tc>
        <w:tc>
          <w:tcPr>
            <w:tcW w:w="3880" w:type="dxa"/>
            <w:gridSpan w:val="3"/>
          </w:tcPr>
          <w:p w14:paraId="2F9A91A7" w14:textId="77777777" w:rsidR="007B531E" w:rsidRPr="007B531E" w:rsidRDefault="007B531E" w:rsidP="007B531E">
            <w:pPr>
              <w:pStyle w:val="LO-normal"/>
              <w:rPr>
                <w:rFonts w:ascii="Century Gothic" w:hAnsi="Century Gothic"/>
                <w:sz w:val="16"/>
                <w:szCs w:val="16"/>
              </w:rPr>
            </w:pPr>
          </w:p>
        </w:tc>
        <w:tc>
          <w:tcPr>
            <w:tcW w:w="180" w:type="dxa"/>
            <w:gridSpan w:val="2"/>
          </w:tcPr>
          <w:p w14:paraId="57D27D2C" w14:textId="77777777" w:rsidR="007B531E" w:rsidRPr="007B531E" w:rsidRDefault="007B531E" w:rsidP="007B531E">
            <w:pPr>
              <w:pStyle w:val="LO-normal"/>
              <w:rPr>
                <w:rFonts w:ascii="Century Gothic" w:hAnsi="Century Gothic"/>
                <w:sz w:val="16"/>
                <w:szCs w:val="16"/>
              </w:rPr>
            </w:pPr>
          </w:p>
        </w:tc>
        <w:tc>
          <w:tcPr>
            <w:tcW w:w="40" w:type="dxa"/>
          </w:tcPr>
          <w:p w14:paraId="4118E217" w14:textId="77777777" w:rsidR="007B531E" w:rsidRPr="007B531E" w:rsidRDefault="007B531E" w:rsidP="007B531E">
            <w:pPr>
              <w:pStyle w:val="LO-normal"/>
              <w:rPr>
                <w:rFonts w:ascii="Century Gothic" w:hAnsi="Century Gothic"/>
                <w:sz w:val="16"/>
                <w:szCs w:val="16"/>
              </w:rPr>
            </w:pPr>
          </w:p>
        </w:tc>
        <w:tc>
          <w:tcPr>
            <w:tcW w:w="2220" w:type="dxa"/>
            <w:gridSpan w:val="4"/>
          </w:tcPr>
          <w:p w14:paraId="72A675C7" w14:textId="77777777" w:rsidR="007B531E" w:rsidRPr="007B531E" w:rsidRDefault="007B531E" w:rsidP="007B531E">
            <w:pPr>
              <w:pStyle w:val="LO-normal"/>
              <w:rPr>
                <w:rFonts w:ascii="Century Gothic" w:hAnsi="Century Gothic"/>
                <w:sz w:val="16"/>
                <w:szCs w:val="16"/>
              </w:rPr>
            </w:pPr>
          </w:p>
        </w:tc>
      </w:tr>
      <w:tr w:rsidR="007B531E" w:rsidRPr="007B531E" w14:paraId="58C8782D" w14:textId="77777777" w:rsidTr="007B531E">
        <w:trPr>
          <w:trHeight w:hRule="exact" w:val="412"/>
          <w:jc w:val="center"/>
        </w:trPr>
        <w:tc>
          <w:tcPr>
            <w:tcW w:w="1620" w:type="dxa"/>
            <w:gridSpan w:val="5"/>
            <w:tcMar>
              <w:top w:w="0" w:type="dxa"/>
              <w:left w:w="0" w:type="dxa"/>
              <w:bottom w:w="0" w:type="dxa"/>
              <w:right w:w="0" w:type="dxa"/>
            </w:tcMar>
            <w:vAlign w:val="center"/>
          </w:tcPr>
          <w:p w14:paraId="0671BD8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54813491" w14:textId="77777777" w:rsidR="007B531E" w:rsidRPr="007B531E" w:rsidRDefault="007B531E" w:rsidP="007B531E">
            <w:pPr>
              <w:pStyle w:val="LO-normal"/>
              <w:rPr>
                <w:rFonts w:ascii="Century Gothic" w:hAnsi="Century Gothic"/>
                <w:sz w:val="16"/>
                <w:szCs w:val="16"/>
              </w:rPr>
            </w:pPr>
          </w:p>
        </w:tc>
        <w:tc>
          <w:tcPr>
            <w:tcW w:w="100" w:type="dxa"/>
            <w:gridSpan w:val="2"/>
          </w:tcPr>
          <w:p w14:paraId="7BCA8BEB"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2466B022"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Centro Municipal de Educação Infantil - CEMEI</w:t>
            </w:r>
          </w:p>
        </w:tc>
        <w:tc>
          <w:tcPr>
            <w:tcW w:w="200" w:type="dxa"/>
            <w:gridSpan w:val="2"/>
          </w:tcPr>
          <w:p w14:paraId="127FC246" w14:textId="77777777" w:rsidR="007B531E" w:rsidRPr="007B531E" w:rsidRDefault="007B531E" w:rsidP="007B531E">
            <w:pPr>
              <w:pStyle w:val="LO-normal"/>
              <w:rPr>
                <w:rFonts w:ascii="Century Gothic" w:hAnsi="Century Gothic"/>
                <w:sz w:val="16"/>
                <w:szCs w:val="16"/>
              </w:rPr>
            </w:pPr>
          </w:p>
        </w:tc>
        <w:tc>
          <w:tcPr>
            <w:tcW w:w="40" w:type="dxa"/>
          </w:tcPr>
          <w:p w14:paraId="4A4CBA91"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C9E1CE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10.002.12.365.0013.6031.4.4.90.52.00</w:t>
            </w:r>
          </w:p>
        </w:tc>
      </w:tr>
      <w:tr w:rsidR="007B531E" w:rsidRPr="007B531E" w14:paraId="0C3BBCDD" w14:textId="77777777" w:rsidTr="007B531E">
        <w:trPr>
          <w:gridAfter w:val="2"/>
          <w:wAfter w:w="1300" w:type="dxa"/>
          <w:trHeight w:hRule="exact" w:val="120"/>
          <w:jc w:val="center"/>
        </w:trPr>
        <w:tc>
          <w:tcPr>
            <w:tcW w:w="200" w:type="dxa"/>
          </w:tcPr>
          <w:p w14:paraId="1DB74CA9" w14:textId="77777777" w:rsidR="007B531E" w:rsidRPr="007B531E" w:rsidRDefault="007B531E" w:rsidP="007B531E">
            <w:pPr>
              <w:pStyle w:val="LO-normal"/>
              <w:rPr>
                <w:rFonts w:ascii="Century Gothic" w:hAnsi="Century Gothic"/>
                <w:sz w:val="16"/>
                <w:szCs w:val="16"/>
              </w:rPr>
            </w:pPr>
          </w:p>
        </w:tc>
        <w:tc>
          <w:tcPr>
            <w:tcW w:w="1080" w:type="dxa"/>
          </w:tcPr>
          <w:p w14:paraId="1C04C1F8" w14:textId="77777777" w:rsidR="007B531E" w:rsidRPr="007B531E" w:rsidRDefault="007B531E" w:rsidP="007B531E">
            <w:pPr>
              <w:pStyle w:val="LO-normal"/>
              <w:rPr>
                <w:rFonts w:ascii="Century Gothic" w:hAnsi="Century Gothic"/>
                <w:sz w:val="16"/>
                <w:szCs w:val="16"/>
              </w:rPr>
            </w:pPr>
          </w:p>
        </w:tc>
        <w:tc>
          <w:tcPr>
            <w:tcW w:w="180" w:type="dxa"/>
          </w:tcPr>
          <w:p w14:paraId="7D920103" w14:textId="77777777" w:rsidR="007B531E" w:rsidRPr="007B531E" w:rsidRDefault="007B531E" w:rsidP="007B531E">
            <w:pPr>
              <w:pStyle w:val="LO-normal"/>
              <w:rPr>
                <w:rFonts w:ascii="Century Gothic" w:hAnsi="Century Gothic"/>
                <w:sz w:val="16"/>
                <w:szCs w:val="16"/>
              </w:rPr>
            </w:pPr>
          </w:p>
        </w:tc>
        <w:tc>
          <w:tcPr>
            <w:tcW w:w="120" w:type="dxa"/>
          </w:tcPr>
          <w:p w14:paraId="653DB996" w14:textId="77777777" w:rsidR="007B531E" w:rsidRPr="007B531E" w:rsidRDefault="007B531E" w:rsidP="007B531E">
            <w:pPr>
              <w:pStyle w:val="LO-normal"/>
              <w:rPr>
                <w:rFonts w:ascii="Century Gothic" w:hAnsi="Century Gothic"/>
                <w:sz w:val="16"/>
                <w:szCs w:val="16"/>
              </w:rPr>
            </w:pPr>
          </w:p>
        </w:tc>
        <w:tc>
          <w:tcPr>
            <w:tcW w:w="40" w:type="dxa"/>
          </w:tcPr>
          <w:p w14:paraId="0C05A61B" w14:textId="77777777" w:rsidR="007B531E" w:rsidRPr="007B531E" w:rsidRDefault="007B531E" w:rsidP="007B531E">
            <w:pPr>
              <w:pStyle w:val="LO-normal"/>
              <w:rPr>
                <w:rFonts w:ascii="Century Gothic" w:hAnsi="Century Gothic"/>
                <w:sz w:val="16"/>
                <w:szCs w:val="16"/>
              </w:rPr>
            </w:pPr>
          </w:p>
        </w:tc>
        <w:tc>
          <w:tcPr>
            <w:tcW w:w="120" w:type="dxa"/>
            <w:gridSpan w:val="2"/>
          </w:tcPr>
          <w:p w14:paraId="4FC221E4"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659AF7A0" w14:textId="77777777" w:rsidR="007B531E" w:rsidRPr="007B531E" w:rsidRDefault="007B531E" w:rsidP="007B531E">
            <w:pPr>
              <w:pStyle w:val="LO-normal"/>
              <w:rPr>
                <w:rFonts w:ascii="Century Gothic" w:hAnsi="Century Gothic"/>
                <w:sz w:val="16"/>
                <w:szCs w:val="16"/>
              </w:rPr>
            </w:pPr>
          </w:p>
        </w:tc>
        <w:tc>
          <w:tcPr>
            <w:tcW w:w="180" w:type="dxa"/>
            <w:gridSpan w:val="2"/>
          </w:tcPr>
          <w:p w14:paraId="051AA020" w14:textId="77777777" w:rsidR="007B531E" w:rsidRPr="007B531E" w:rsidRDefault="007B531E" w:rsidP="007B531E">
            <w:pPr>
              <w:pStyle w:val="LO-normal"/>
              <w:rPr>
                <w:rFonts w:ascii="Century Gothic" w:hAnsi="Century Gothic"/>
                <w:sz w:val="16"/>
                <w:szCs w:val="16"/>
              </w:rPr>
            </w:pPr>
          </w:p>
        </w:tc>
        <w:tc>
          <w:tcPr>
            <w:tcW w:w="40" w:type="dxa"/>
          </w:tcPr>
          <w:p w14:paraId="697DADC9" w14:textId="77777777" w:rsidR="007B531E" w:rsidRPr="007B531E" w:rsidRDefault="007B531E" w:rsidP="007B531E">
            <w:pPr>
              <w:pStyle w:val="LO-normal"/>
              <w:rPr>
                <w:rFonts w:ascii="Century Gothic" w:hAnsi="Century Gothic"/>
                <w:sz w:val="16"/>
                <w:szCs w:val="16"/>
              </w:rPr>
            </w:pPr>
          </w:p>
        </w:tc>
        <w:tc>
          <w:tcPr>
            <w:tcW w:w="2220" w:type="dxa"/>
            <w:gridSpan w:val="4"/>
          </w:tcPr>
          <w:p w14:paraId="1580E0C6" w14:textId="77777777" w:rsidR="007B531E" w:rsidRPr="007B531E" w:rsidRDefault="007B531E" w:rsidP="007B531E">
            <w:pPr>
              <w:pStyle w:val="LO-normal"/>
              <w:rPr>
                <w:rFonts w:ascii="Century Gothic" w:hAnsi="Century Gothic"/>
                <w:sz w:val="16"/>
                <w:szCs w:val="16"/>
              </w:rPr>
            </w:pPr>
          </w:p>
        </w:tc>
      </w:tr>
      <w:tr w:rsidR="007B531E" w:rsidRPr="007B531E" w14:paraId="36C4CEB4" w14:textId="77777777" w:rsidTr="007B531E">
        <w:trPr>
          <w:gridAfter w:val="2"/>
          <w:wAfter w:w="1300" w:type="dxa"/>
          <w:trHeight w:hRule="exact" w:val="40"/>
          <w:jc w:val="center"/>
        </w:trPr>
        <w:tc>
          <w:tcPr>
            <w:tcW w:w="200" w:type="dxa"/>
          </w:tcPr>
          <w:p w14:paraId="6AC90ED9" w14:textId="77777777" w:rsidR="007B531E" w:rsidRPr="007B531E" w:rsidRDefault="007B531E" w:rsidP="007B531E">
            <w:pPr>
              <w:pStyle w:val="LO-normal"/>
              <w:rPr>
                <w:rFonts w:ascii="Century Gothic" w:hAnsi="Century Gothic"/>
                <w:sz w:val="16"/>
                <w:szCs w:val="16"/>
              </w:rPr>
            </w:pPr>
          </w:p>
        </w:tc>
        <w:tc>
          <w:tcPr>
            <w:tcW w:w="1080" w:type="dxa"/>
          </w:tcPr>
          <w:p w14:paraId="3E4B8D3F" w14:textId="77777777" w:rsidR="007B531E" w:rsidRPr="007B531E" w:rsidRDefault="007B531E" w:rsidP="007B531E">
            <w:pPr>
              <w:pStyle w:val="LO-normal"/>
              <w:rPr>
                <w:rFonts w:ascii="Century Gothic" w:hAnsi="Century Gothic"/>
                <w:sz w:val="16"/>
                <w:szCs w:val="16"/>
              </w:rPr>
            </w:pPr>
          </w:p>
        </w:tc>
        <w:tc>
          <w:tcPr>
            <w:tcW w:w="180" w:type="dxa"/>
          </w:tcPr>
          <w:p w14:paraId="737691CF" w14:textId="77777777" w:rsidR="007B531E" w:rsidRPr="007B531E" w:rsidRDefault="007B531E" w:rsidP="007B531E">
            <w:pPr>
              <w:pStyle w:val="LO-normal"/>
              <w:rPr>
                <w:rFonts w:ascii="Century Gothic" w:hAnsi="Century Gothic"/>
                <w:sz w:val="16"/>
                <w:szCs w:val="16"/>
              </w:rPr>
            </w:pPr>
          </w:p>
        </w:tc>
        <w:tc>
          <w:tcPr>
            <w:tcW w:w="120" w:type="dxa"/>
          </w:tcPr>
          <w:p w14:paraId="26C4AFEE" w14:textId="77777777" w:rsidR="007B531E" w:rsidRPr="007B531E" w:rsidRDefault="007B531E" w:rsidP="007B531E">
            <w:pPr>
              <w:pStyle w:val="LO-normal"/>
              <w:rPr>
                <w:rFonts w:ascii="Century Gothic" w:hAnsi="Century Gothic"/>
                <w:sz w:val="16"/>
                <w:szCs w:val="16"/>
              </w:rPr>
            </w:pPr>
          </w:p>
        </w:tc>
        <w:tc>
          <w:tcPr>
            <w:tcW w:w="40" w:type="dxa"/>
          </w:tcPr>
          <w:p w14:paraId="629E0F81" w14:textId="77777777" w:rsidR="007B531E" w:rsidRPr="007B531E" w:rsidRDefault="007B531E" w:rsidP="007B531E">
            <w:pPr>
              <w:pStyle w:val="LO-normal"/>
              <w:rPr>
                <w:rFonts w:ascii="Century Gothic" w:hAnsi="Century Gothic"/>
                <w:sz w:val="16"/>
                <w:szCs w:val="16"/>
              </w:rPr>
            </w:pPr>
          </w:p>
        </w:tc>
        <w:tc>
          <w:tcPr>
            <w:tcW w:w="120" w:type="dxa"/>
            <w:gridSpan w:val="2"/>
          </w:tcPr>
          <w:p w14:paraId="64C5C418" w14:textId="77777777" w:rsidR="007B531E" w:rsidRPr="007B531E" w:rsidRDefault="007B531E" w:rsidP="007B531E">
            <w:pPr>
              <w:pStyle w:val="LO-normal"/>
              <w:rPr>
                <w:rFonts w:ascii="Century Gothic" w:hAnsi="Century Gothic"/>
                <w:sz w:val="16"/>
                <w:szCs w:val="16"/>
              </w:rPr>
            </w:pPr>
          </w:p>
        </w:tc>
        <w:tc>
          <w:tcPr>
            <w:tcW w:w="3880" w:type="dxa"/>
            <w:gridSpan w:val="3"/>
          </w:tcPr>
          <w:p w14:paraId="1200ACB4" w14:textId="77777777" w:rsidR="007B531E" w:rsidRPr="007B531E" w:rsidRDefault="007B531E" w:rsidP="007B531E">
            <w:pPr>
              <w:pStyle w:val="LO-normal"/>
              <w:rPr>
                <w:rFonts w:ascii="Century Gothic" w:hAnsi="Century Gothic"/>
                <w:sz w:val="16"/>
                <w:szCs w:val="16"/>
              </w:rPr>
            </w:pPr>
          </w:p>
        </w:tc>
        <w:tc>
          <w:tcPr>
            <w:tcW w:w="180" w:type="dxa"/>
            <w:gridSpan w:val="2"/>
          </w:tcPr>
          <w:p w14:paraId="3EEE4304" w14:textId="77777777" w:rsidR="007B531E" w:rsidRPr="007B531E" w:rsidRDefault="007B531E" w:rsidP="007B531E">
            <w:pPr>
              <w:pStyle w:val="LO-normal"/>
              <w:rPr>
                <w:rFonts w:ascii="Century Gothic" w:hAnsi="Century Gothic"/>
                <w:sz w:val="16"/>
                <w:szCs w:val="16"/>
              </w:rPr>
            </w:pPr>
          </w:p>
        </w:tc>
        <w:tc>
          <w:tcPr>
            <w:tcW w:w="40" w:type="dxa"/>
          </w:tcPr>
          <w:p w14:paraId="558DD12F" w14:textId="77777777" w:rsidR="007B531E" w:rsidRPr="007B531E" w:rsidRDefault="007B531E" w:rsidP="007B531E">
            <w:pPr>
              <w:pStyle w:val="LO-normal"/>
              <w:rPr>
                <w:rFonts w:ascii="Century Gothic" w:hAnsi="Century Gothic"/>
                <w:sz w:val="16"/>
                <w:szCs w:val="16"/>
              </w:rPr>
            </w:pPr>
          </w:p>
        </w:tc>
        <w:tc>
          <w:tcPr>
            <w:tcW w:w="2220" w:type="dxa"/>
            <w:gridSpan w:val="4"/>
          </w:tcPr>
          <w:p w14:paraId="3C9EE505" w14:textId="77777777" w:rsidR="007B531E" w:rsidRPr="007B531E" w:rsidRDefault="007B531E" w:rsidP="007B531E">
            <w:pPr>
              <w:pStyle w:val="LO-normal"/>
              <w:rPr>
                <w:rFonts w:ascii="Century Gothic" w:hAnsi="Century Gothic"/>
                <w:sz w:val="16"/>
                <w:szCs w:val="16"/>
              </w:rPr>
            </w:pPr>
          </w:p>
        </w:tc>
      </w:tr>
      <w:tr w:rsidR="007B531E" w:rsidRPr="007B531E" w14:paraId="5ACC7129" w14:textId="77777777" w:rsidTr="007B531E">
        <w:trPr>
          <w:trHeight w:hRule="exact" w:val="406"/>
          <w:jc w:val="center"/>
        </w:trPr>
        <w:tc>
          <w:tcPr>
            <w:tcW w:w="1620" w:type="dxa"/>
            <w:gridSpan w:val="5"/>
            <w:tcMar>
              <w:top w:w="0" w:type="dxa"/>
              <w:left w:w="0" w:type="dxa"/>
              <w:bottom w:w="0" w:type="dxa"/>
              <w:right w:w="0" w:type="dxa"/>
            </w:tcMar>
            <w:vAlign w:val="center"/>
          </w:tcPr>
          <w:p w14:paraId="373A99B8"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w:t>
            </w:r>
          </w:p>
        </w:tc>
        <w:tc>
          <w:tcPr>
            <w:tcW w:w="40" w:type="dxa"/>
          </w:tcPr>
          <w:p w14:paraId="5E2808E0" w14:textId="77777777" w:rsidR="007B531E" w:rsidRPr="007B531E" w:rsidRDefault="007B531E" w:rsidP="007B531E">
            <w:pPr>
              <w:pStyle w:val="LO-normal"/>
              <w:rPr>
                <w:rFonts w:ascii="Century Gothic" w:hAnsi="Century Gothic"/>
                <w:sz w:val="16"/>
                <w:szCs w:val="16"/>
              </w:rPr>
            </w:pPr>
          </w:p>
        </w:tc>
        <w:tc>
          <w:tcPr>
            <w:tcW w:w="100" w:type="dxa"/>
            <w:gridSpan w:val="2"/>
          </w:tcPr>
          <w:p w14:paraId="40E95BD5"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5374C7C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REDE MUNICIPAL DE SAÚDE - ATENÇÃO BÁSICA</w:t>
            </w:r>
          </w:p>
        </w:tc>
        <w:tc>
          <w:tcPr>
            <w:tcW w:w="200" w:type="dxa"/>
            <w:gridSpan w:val="2"/>
          </w:tcPr>
          <w:p w14:paraId="42210F7C" w14:textId="77777777" w:rsidR="007B531E" w:rsidRPr="007B531E" w:rsidRDefault="007B531E" w:rsidP="007B531E">
            <w:pPr>
              <w:pStyle w:val="LO-normal"/>
              <w:rPr>
                <w:rFonts w:ascii="Century Gothic" w:hAnsi="Century Gothic"/>
                <w:sz w:val="16"/>
                <w:szCs w:val="16"/>
              </w:rPr>
            </w:pPr>
          </w:p>
        </w:tc>
        <w:tc>
          <w:tcPr>
            <w:tcW w:w="40" w:type="dxa"/>
          </w:tcPr>
          <w:p w14:paraId="095BDAFF"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23ED1F09"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06.003.10.301.0014.2047.3.3.90.30.00</w:t>
            </w:r>
          </w:p>
        </w:tc>
      </w:tr>
      <w:tr w:rsidR="007B531E" w:rsidRPr="007B531E" w14:paraId="731FB3C1" w14:textId="77777777" w:rsidTr="007B531E">
        <w:trPr>
          <w:gridAfter w:val="2"/>
          <w:wAfter w:w="1300" w:type="dxa"/>
          <w:trHeight w:hRule="exact" w:val="120"/>
          <w:jc w:val="center"/>
        </w:trPr>
        <w:tc>
          <w:tcPr>
            <w:tcW w:w="200" w:type="dxa"/>
          </w:tcPr>
          <w:p w14:paraId="701E2A60" w14:textId="77777777" w:rsidR="007B531E" w:rsidRPr="007B531E" w:rsidRDefault="007B531E" w:rsidP="007B531E">
            <w:pPr>
              <w:pStyle w:val="LO-normal"/>
              <w:rPr>
                <w:rFonts w:ascii="Century Gothic" w:hAnsi="Century Gothic"/>
                <w:sz w:val="16"/>
                <w:szCs w:val="16"/>
              </w:rPr>
            </w:pPr>
          </w:p>
        </w:tc>
        <w:tc>
          <w:tcPr>
            <w:tcW w:w="1080" w:type="dxa"/>
          </w:tcPr>
          <w:p w14:paraId="504CA813" w14:textId="77777777" w:rsidR="007B531E" w:rsidRPr="007B531E" w:rsidRDefault="007B531E" w:rsidP="007B531E">
            <w:pPr>
              <w:pStyle w:val="LO-normal"/>
              <w:rPr>
                <w:rFonts w:ascii="Century Gothic" w:hAnsi="Century Gothic"/>
                <w:sz w:val="16"/>
                <w:szCs w:val="16"/>
              </w:rPr>
            </w:pPr>
          </w:p>
        </w:tc>
        <w:tc>
          <w:tcPr>
            <w:tcW w:w="180" w:type="dxa"/>
          </w:tcPr>
          <w:p w14:paraId="27D8BCD7" w14:textId="77777777" w:rsidR="007B531E" w:rsidRPr="007B531E" w:rsidRDefault="007B531E" w:rsidP="007B531E">
            <w:pPr>
              <w:pStyle w:val="LO-normal"/>
              <w:rPr>
                <w:rFonts w:ascii="Century Gothic" w:hAnsi="Century Gothic"/>
                <w:sz w:val="16"/>
                <w:szCs w:val="16"/>
              </w:rPr>
            </w:pPr>
          </w:p>
        </w:tc>
        <w:tc>
          <w:tcPr>
            <w:tcW w:w="120" w:type="dxa"/>
          </w:tcPr>
          <w:p w14:paraId="40D15913" w14:textId="77777777" w:rsidR="007B531E" w:rsidRPr="007B531E" w:rsidRDefault="007B531E" w:rsidP="007B531E">
            <w:pPr>
              <w:pStyle w:val="LO-normal"/>
              <w:rPr>
                <w:rFonts w:ascii="Century Gothic" w:hAnsi="Century Gothic"/>
                <w:sz w:val="16"/>
                <w:szCs w:val="16"/>
              </w:rPr>
            </w:pPr>
          </w:p>
        </w:tc>
        <w:tc>
          <w:tcPr>
            <w:tcW w:w="40" w:type="dxa"/>
          </w:tcPr>
          <w:p w14:paraId="3A5306FE" w14:textId="77777777" w:rsidR="007B531E" w:rsidRPr="007B531E" w:rsidRDefault="007B531E" w:rsidP="007B531E">
            <w:pPr>
              <w:pStyle w:val="LO-normal"/>
              <w:rPr>
                <w:rFonts w:ascii="Century Gothic" w:hAnsi="Century Gothic"/>
                <w:sz w:val="16"/>
                <w:szCs w:val="16"/>
              </w:rPr>
            </w:pPr>
          </w:p>
        </w:tc>
        <w:tc>
          <w:tcPr>
            <w:tcW w:w="120" w:type="dxa"/>
            <w:gridSpan w:val="2"/>
          </w:tcPr>
          <w:p w14:paraId="1E4016FE"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1BBEC426" w14:textId="77777777" w:rsidR="007B531E" w:rsidRPr="007B531E" w:rsidRDefault="007B531E" w:rsidP="007B531E">
            <w:pPr>
              <w:pStyle w:val="LO-normal"/>
              <w:rPr>
                <w:rFonts w:ascii="Century Gothic" w:hAnsi="Century Gothic"/>
                <w:sz w:val="16"/>
                <w:szCs w:val="16"/>
              </w:rPr>
            </w:pPr>
          </w:p>
        </w:tc>
        <w:tc>
          <w:tcPr>
            <w:tcW w:w="180" w:type="dxa"/>
            <w:gridSpan w:val="2"/>
          </w:tcPr>
          <w:p w14:paraId="0077B04A" w14:textId="77777777" w:rsidR="007B531E" w:rsidRPr="007B531E" w:rsidRDefault="007B531E" w:rsidP="007B531E">
            <w:pPr>
              <w:pStyle w:val="LO-normal"/>
              <w:rPr>
                <w:rFonts w:ascii="Century Gothic" w:hAnsi="Century Gothic"/>
                <w:sz w:val="16"/>
                <w:szCs w:val="16"/>
              </w:rPr>
            </w:pPr>
          </w:p>
        </w:tc>
        <w:tc>
          <w:tcPr>
            <w:tcW w:w="40" w:type="dxa"/>
          </w:tcPr>
          <w:p w14:paraId="0AB2A921" w14:textId="77777777" w:rsidR="007B531E" w:rsidRPr="007B531E" w:rsidRDefault="007B531E" w:rsidP="007B531E">
            <w:pPr>
              <w:pStyle w:val="LO-normal"/>
              <w:rPr>
                <w:rFonts w:ascii="Century Gothic" w:hAnsi="Century Gothic"/>
                <w:sz w:val="16"/>
                <w:szCs w:val="16"/>
              </w:rPr>
            </w:pPr>
          </w:p>
        </w:tc>
        <w:tc>
          <w:tcPr>
            <w:tcW w:w="2220" w:type="dxa"/>
            <w:gridSpan w:val="4"/>
          </w:tcPr>
          <w:p w14:paraId="030F0AD8" w14:textId="77777777" w:rsidR="007B531E" w:rsidRPr="007B531E" w:rsidRDefault="007B531E" w:rsidP="007B531E">
            <w:pPr>
              <w:pStyle w:val="LO-normal"/>
              <w:rPr>
                <w:rFonts w:ascii="Century Gothic" w:hAnsi="Century Gothic"/>
                <w:sz w:val="16"/>
                <w:szCs w:val="16"/>
              </w:rPr>
            </w:pPr>
          </w:p>
        </w:tc>
      </w:tr>
      <w:tr w:rsidR="007B531E" w:rsidRPr="007B531E" w14:paraId="61468011" w14:textId="77777777" w:rsidTr="007B531E">
        <w:trPr>
          <w:gridAfter w:val="2"/>
          <w:wAfter w:w="1300" w:type="dxa"/>
          <w:trHeight w:hRule="exact" w:val="40"/>
          <w:jc w:val="center"/>
        </w:trPr>
        <w:tc>
          <w:tcPr>
            <w:tcW w:w="200" w:type="dxa"/>
          </w:tcPr>
          <w:p w14:paraId="223FECEA" w14:textId="77777777" w:rsidR="007B531E" w:rsidRPr="007B531E" w:rsidRDefault="007B531E" w:rsidP="007B531E">
            <w:pPr>
              <w:pStyle w:val="LO-normal"/>
              <w:rPr>
                <w:rFonts w:ascii="Century Gothic" w:hAnsi="Century Gothic"/>
                <w:sz w:val="16"/>
                <w:szCs w:val="16"/>
              </w:rPr>
            </w:pPr>
          </w:p>
        </w:tc>
        <w:tc>
          <w:tcPr>
            <w:tcW w:w="1080" w:type="dxa"/>
          </w:tcPr>
          <w:p w14:paraId="09708E46" w14:textId="77777777" w:rsidR="007B531E" w:rsidRPr="007B531E" w:rsidRDefault="007B531E" w:rsidP="007B531E">
            <w:pPr>
              <w:pStyle w:val="LO-normal"/>
              <w:rPr>
                <w:rFonts w:ascii="Century Gothic" w:hAnsi="Century Gothic"/>
                <w:sz w:val="16"/>
                <w:szCs w:val="16"/>
              </w:rPr>
            </w:pPr>
          </w:p>
        </w:tc>
        <w:tc>
          <w:tcPr>
            <w:tcW w:w="180" w:type="dxa"/>
          </w:tcPr>
          <w:p w14:paraId="3E0ECEEC" w14:textId="77777777" w:rsidR="007B531E" w:rsidRPr="007B531E" w:rsidRDefault="007B531E" w:rsidP="007B531E">
            <w:pPr>
              <w:pStyle w:val="LO-normal"/>
              <w:rPr>
                <w:rFonts w:ascii="Century Gothic" w:hAnsi="Century Gothic"/>
                <w:sz w:val="16"/>
                <w:szCs w:val="16"/>
              </w:rPr>
            </w:pPr>
          </w:p>
        </w:tc>
        <w:tc>
          <w:tcPr>
            <w:tcW w:w="120" w:type="dxa"/>
          </w:tcPr>
          <w:p w14:paraId="5925161D" w14:textId="77777777" w:rsidR="007B531E" w:rsidRPr="007B531E" w:rsidRDefault="007B531E" w:rsidP="007B531E">
            <w:pPr>
              <w:pStyle w:val="LO-normal"/>
              <w:rPr>
                <w:rFonts w:ascii="Century Gothic" w:hAnsi="Century Gothic"/>
                <w:sz w:val="16"/>
                <w:szCs w:val="16"/>
              </w:rPr>
            </w:pPr>
          </w:p>
        </w:tc>
        <w:tc>
          <w:tcPr>
            <w:tcW w:w="40" w:type="dxa"/>
          </w:tcPr>
          <w:p w14:paraId="7ECE4354" w14:textId="77777777" w:rsidR="007B531E" w:rsidRPr="007B531E" w:rsidRDefault="007B531E" w:rsidP="007B531E">
            <w:pPr>
              <w:pStyle w:val="LO-normal"/>
              <w:rPr>
                <w:rFonts w:ascii="Century Gothic" w:hAnsi="Century Gothic"/>
                <w:sz w:val="16"/>
                <w:szCs w:val="16"/>
              </w:rPr>
            </w:pPr>
          </w:p>
        </w:tc>
        <w:tc>
          <w:tcPr>
            <w:tcW w:w="120" w:type="dxa"/>
            <w:gridSpan w:val="2"/>
          </w:tcPr>
          <w:p w14:paraId="49F9E3D4" w14:textId="77777777" w:rsidR="007B531E" w:rsidRPr="007B531E" w:rsidRDefault="007B531E" w:rsidP="007B531E">
            <w:pPr>
              <w:pStyle w:val="LO-normal"/>
              <w:rPr>
                <w:rFonts w:ascii="Century Gothic" w:hAnsi="Century Gothic"/>
                <w:sz w:val="16"/>
                <w:szCs w:val="16"/>
              </w:rPr>
            </w:pPr>
          </w:p>
        </w:tc>
        <w:tc>
          <w:tcPr>
            <w:tcW w:w="3880" w:type="dxa"/>
            <w:gridSpan w:val="3"/>
          </w:tcPr>
          <w:p w14:paraId="12A60EAA" w14:textId="77777777" w:rsidR="007B531E" w:rsidRPr="007B531E" w:rsidRDefault="007B531E" w:rsidP="007B531E">
            <w:pPr>
              <w:pStyle w:val="LO-normal"/>
              <w:rPr>
                <w:rFonts w:ascii="Century Gothic" w:hAnsi="Century Gothic"/>
                <w:sz w:val="16"/>
                <w:szCs w:val="16"/>
              </w:rPr>
            </w:pPr>
          </w:p>
        </w:tc>
        <w:tc>
          <w:tcPr>
            <w:tcW w:w="180" w:type="dxa"/>
            <w:gridSpan w:val="2"/>
          </w:tcPr>
          <w:p w14:paraId="078D50A6" w14:textId="77777777" w:rsidR="007B531E" w:rsidRPr="007B531E" w:rsidRDefault="007B531E" w:rsidP="007B531E">
            <w:pPr>
              <w:pStyle w:val="LO-normal"/>
              <w:rPr>
                <w:rFonts w:ascii="Century Gothic" w:hAnsi="Century Gothic"/>
                <w:sz w:val="16"/>
                <w:szCs w:val="16"/>
              </w:rPr>
            </w:pPr>
          </w:p>
        </w:tc>
        <w:tc>
          <w:tcPr>
            <w:tcW w:w="40" w:type="dxa"/>
          </w:tcPr>
          <w:p w14:paraId="535BAF52" w14:textId="77777777" w:rsidR="007B531E" w:rsidRPr="007B531E" w:rsidRDefault="007B531E" w:rsidP="007B531E">
            <w:pPr>
              <w:pStyle w:val="LO-normal"/>
              <w:rPr>
                <w:rFonts w:ascii="Century Gothic" w:hAnsi="Century Gothic"/>
                <w:sz w:val="16"/>
                <w:szCs w:val="16"/>
              </w:rPr>
            </w:pPr>
          </w:p>
        </w:tc>
        <w:tc>
          <w:tcPr>
            <w:tcW w:w="2220" w:type="dxa"/>
            <w:gridSpan w:val="4"/>
          </w:tcPr>
          <w:p w14:paraId="7F61AD69" w14:textId="77777777" w:rsidR="007B531E" w:rsidRPr="007B531E" w:rsidRDefault="007B531E" w:rsidP="007B531E">
            <w:pPr>
              <w:pStyle w:val="LO-normal"/>
              <w:rPr>
                <w:rFonts w:ascii="Century Gothic" w:hAnsi="Century Gothic"/>
                <w:sz w:val="16"/>
                <w:szCs w:val="16"/>
              </w:rPr>
            </w:pPr>
          </w:p>
        </w:tc>
      </w:tr>
      <w:tr w:rsidR="007B531E" w:rsidRPr="007B531E" w14:paraId="206387BD" w14:textId="77777777" w:rsidTr="007B531E">
        <w:trPr>
          <w:trHeight w:hRule="exact" w:val="240"/>
          <w:jc w:val="center"/>
        </w:trPr>
        <w:tc>
          <w:tcPr>
            <w:tcW w:w="1620" w:type="dxa"/>
            <w:gridSpan w:val="5"/>
            <w:tcMar>
              <w:top w:w="0" w:type="dxa"/>
              <w:left w:w="0" w:type="dxa"/>
              <w:bottom w:w="0" w:type="dxa"/>
              <w:right w:w="0" w:type="dxa"/>
            </w:tcMar>
            <w:vAlign w:val="center"/>
          </w:tcPr>
          <w:p w14:paraId="68ABEDC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03.001</w:t>
            </w:r>
          </w:p>
        </w:tc>
        <w:tc>
          <w:tcPr>
            <w:tcW w:w="40" w:type="dxa"/>
          </w:tcPr>
          <w:p w14:paraId="26CEEBAD" w14:textId="77777777" w:rsidR="007B531E" w:rsidRPr="007B531E" w:rsidRDefault="007B531E" w:rsidP="007B531E">
            <w:pPr>
              <w:pStyle w:val="LO-normal"/>
              <w:rPr>
                <w:rFonts w:ascii="Century Gothic" w:hAnsi="Century Gothic"/>
                <w:sz w:val="16"/>
                <w:szCs w:val="16"/>
              </w:rPr>
            </w:pPr>
          </w:p>
        </w:tc>
        <w:tc>
          <w:tcPr>
            <w:tcW w:w="100" w:type="dxa"/>
            <w:gridSpan w:val="2"/>
          </w:tcPr>
          <w:p w14:paraId="6B341EA4"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49886EC4"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Controle Interno</w:t>
            </w:r>
          </w:p>
        </w:tc>
        <w:tc>
          <w:tcPr>
            <w:tcW w:w="200" w:type="dxa"/>
            <w:gridSpan w:val="2"/>
          </w:tcPr>
          <w:p w14:paraId="120E3258" w14:textId="77777777" w:rsidR="007B531E" w:rsidRPr="007B531E" w:rsidRDefault="007B531E" w:rsidP="007B531E">
            <w:pPr>
              <w:pStyle w:val="LO-normal"/>
              <w:rPr>
                <w:rFonts w:ascii="Century Gothic" w:hAnsi="Century Gothic"/>
                <w:sz w:val="16"/>
                <w:szCs w:val="16"/>
              </w:rPr>
            </w:pPr>
          </w:p>
        </w:tc>
        <w:tc>
          <w:tcPr>
            <w:tcW w:w="40" w:type="dxa"/>
          </w:tcPr>
          <w:p w14:paraId="45AE04FA"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4001CEB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03.001.04.124.0020.2086.3.3.90.30.00</w:t>
            </w:r>
          </w:p>
        </w:tc>
      </w:tr>
      <w:tr w:rsidR="007B531E" w:rsidRPr="007B531E" w14:paraId="5F033D0F" w14:textId="77777777" w:rsidTr="007B531E">
        <w:trPr>
          <w:gridAfter w:val="2"/>
          <w:wAfter w:w="1300" w:type="dxa"/>
          <w:trHeight w:hRule="exact" w:val="40"/>
          <w:jc w:val="center"/>
        </w:trPr>
        <w:tc>
          <w:tcPr>
            <w:tcW w:w="200" w:type="dxa"/>
          </w:tcPr>
          <w:p w14:paraId="255B27EB" w14:textId="77777777" w:rsidR="007B531E" w:rsidRPr="007B531E" w:rsidRDefault="007B531E" w:rsidP="007B531E">
            <w:pPr>
              <w:pStyle w:val="LO-normal"/>
              <w:rPr>
                <w:rFonts w:ascii="Century Gothic" w:hAnsi="Century Gothic"/>
                <w:sz w:val="16"/>
                <w:szCs w:val="16"/>
              </w:rPr>
            </w:pPr>
          </w:p>
        </w:tc>
        <w:tc>
          <w:tcPr>
            <w:tcW w:w="1080" w:type="dxa"/>
          </w:tcPr>
          <w:p w14:paraId="35171613" w14:textId="77777777" w:rsidR="007B531E" w:rsidRPr="007B531E" w:rsidRDefault="007B531E" w:rsidP="007B531E">
            <w:pPr>
              <w:pStyle w:val="LO-normal"/>
              <w:rPr>
                <w:rFonts w:ascii="Century Gothic" w:hAnsi="Century Gothic"/>
                <w:sz w:val="16"/>
                <w:szCs w:val="16"/>
              </w:rPr>
            </w:pPr>
          </w:p>
        </w:tc>
        <w:tc>
          <w:tcPr>
            <w:tcW w:w="180" w:type="dxa"/>
          </w:tcPr>
          <w:p w14:paraId="51B6971D" w14:textId="77777777" w:rsidR="007B531E" w:rsidRPr="007B531E" w:rsidRDefault="007B531E" w:rsidP="007B531E">
            <w:pPr>
              <w:pStyle w:val="LO-normal"/>
              <w:rPr>
                <w:rFonts w:ascii="Century Gothic" w:hAnsi="Century Gothic"/>
                <w:sz w:val="16"/>
                <w:szCs w:val="16"/>
              </w:rPr>
            </w:pPr>
          </w:p>
        </w:tc>
        <w:tc>
          <w:tcPr>
            <w:tcW w:w="120" w:type="dxa"/>
          </w:tcPr>
          <w:p w14:paraId="64D026EC" w14:textId="77777777" w:rsidR="007B531E" w:rsidRPr="007B531E" w:rsidRDefault="007B531E" w:rsidP="007B531E">
            <w:pPr>
              <w:pStyle w:val="LO-normal"/>
              <w:rPr>
                <w:rFonts w:ascii="Century Gothic" w:hAnsi="Century Gothic"/>
                <w:sz w:val="16"/>
                <w:szCs w:val="16"/>
              </w:rPr>
            </w:pPr>
          </w:p>
        </w:tc>
        <w:tc>
          <w:tcPr>
            <w:tcW w:w="40" w:type="dxa"/>
          </w:tcPr>
          <w:p w14:paraId="20722173" w14:textId="77777777" w:rsidR="007B531E" w:rsidRPr="007B531E" w:rsidRDefault="007B531E" w:rsidP="007B531E">
            <w:pPr>
              <w:pStyle w:val="LO-normal"/>
              <w:rPr>
                <w:rFonts w:ascii="Century Gothic" w:hAnsi="Century Gothic"/>
                <w:sz w:val="16"/>
                <w:szCs w:val="16"/>
              </w:rPr>
            </w:pPr>
          </w:p>
        </w:tc>
        <w:tc>
          <w:tcPr>
            <w:tcW w:w="120" w:type="dxa"/>
            <w:gridSpan w:val="2"/>
          </w:tcPr>
          <w:p w14:paraId="5579F9F7" w14:textId="77777777" w:rsidR="007B531E" w:rsidRPr="007B531E" w:rsidRDefault="007B531E" w:rsidP="007B531E">
            <w:pPr>
              <w:pStyle w:val="LO-normal"/>
              <w:rPr>
                <w:rFonts w:ascii="Century Gothic" w:hAnsi="Century Gothic"/>
                <w:sz w:val="16"/>
                <w:szCs w:val="16"/>
              </w:rPr>
            </w:pPr>
          </w:p>
        </w:tc>
        <w:tc>
          <w:tcPr>
            <w:tcW w:w="3880" w:type="dxa"/>
            <w:gridSpan w:val="3"/>
          </w:tcPr>
          <w:p w14:paraId="4377539E" w14:textId="77777777" w:rsidR="007B531E" w:rsidRPr="007B531E" w:rsidRDefault="007B531E" w:rsidP="007B531E">
            <w:pPr>
              <w:pStyle w:val="LO-normal"/>
              <w:rPr>
                <w:rFonts w:ascii="Century Gothic" w:hAnsi="Century Gothic"/>
                <w:sz w:val="16"/>
                <w:szCs w:val="16"/>
              </w:rPr>
            </w:pPr>
          </w:p>
        </w:tc>
        <w:tc>
          <w:tcPr>
            <w:tcW w:w="180" w:type="dxa"/>
            <w:gridSpan w:val="2"/>
          </w:tcPr>
          <w:p w14:paraId="53CFBAE6" w14:textId="77777777" w:rsidR="007B531E" w:rsidRPr="007B531E" w:rsidRDefault="007B531E" w:rsidP="007B531E">
            <w:pPr>
              <w:pStyle w:val="LO-normal"/>
              <w:rPr>
                <w:rFonts w:ascii="Century Gothic" w:hAnsi="Century Gothic"/>
                <w:sz w:val="16"/>
                <w:szCs w:val="16"/>
              </w:rPr>
            </w:pPr>
          </w:p>
        </w:tc>
        <w:tc>
          <w:tcPr>
            <w:tcW w:w="40" w:type="dxa"/>
          </w:tcPr>
          <w:p w14:paraId="6341F5F9" w14:textId="77777777" w:rsidR="007B531E" w:rsidRPr="007B531E" w:rsidRDefault="007B531E" w:rsidP="007B531E">
            <w:pPr>
              <w:pStyle w:val="LO-normal"/>
              <w:rPr>
                <w:rFonts w:ascii="Century Gothic" w:hAnsi="Century Gothic"/>
                <w:sz w:val="16"/>
                <w:szCs w:val="16"/>
              </w:rPr>
            </w:pPr>
          </w:p>
        </w:tc>
        <w:tc>
          <w:tcPr>
            <w:tcW w:w="2220" w:type="dxa"/>
            <w:gridSpan w:val="4"/>
          </w:tcPr>
          <w:p w14:paraId="74864B4A" w14:textId="77777777" w:rsidR="007B531E" w:rsidRPr="007B531E" w:rsidRDefault="007B531E" w:rsidP="007B531E">
            <w:pPr>
              <w:pStyle w:val="LO-normal"/>
              <w:rPr>
                <w:rFonts w:ascii="Century Gothic" w:hAnsi="Century Gothic"/>
                <w:sz w:val="16"/>
                <w:szCs w:val="16"/>
              </w:rPr>
            </w:pPr>
          </w:p>
        </w:tc>
      </w:tr>
      <w:tr w:rsidR="007B531E" w:rsidRPr="007B531E" w14:paraId="194854B6" w14:textId="77777777" w:rsidTr="007B531E">
        <w:trPr>
          <w:trHeight w:hRule="exact" w:val="240"/>
          <w:jc w:val="center"/>
        </w:trPr>
        <w:tc>
          <w:tcPr>
            <w:tcW w:w="1620" w:type="dxa"/>
            <w:gridSpan w:val="5"/>
            <w:tcMar>
              <w:top w:w="0" w:type="dxa"/>
              <w:left w:w="0" w:type="dxa"/>
              <w:bottom w:w="0" w:type="dxa"/>
              <w:right w:w="0" w:type="dxa"/>
            </w:tcMar>
            <w:vAlign w:val="center"/>
          </w:tcPr>
          <w:p w14:paraId="1A4A46F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03.001</w:t>
            </w:r>
          </w:p>
        </w:tc>
        <w:tc>
          <w:tcPr>
            <w:tcW w:w="40" w:type="dxa"/>
          </w:tcPr>
          <w:p w14:paraId="2E901A8A" w14:textId="77777777" w:rsidR="007B531E" w:rsidRPr="007B531E" w:rsidRDefault="007B531E" w:rsidP="007B531E">
            <w:pPr>
              <w:pStyle w:val="LO-normal"/>
              <w:rPr>
                <w:rFonts w:ascii="Century Gothic" w:hAnsi="Century Gothic"/>
                <w:sz w:val="16"/>
                <w:szCs w:val="16"/>
              </w:rPr>
            </w:pPr>
          </w:p>
        </w:tc>
        <w:tc>
          <w:tcPr>
            <w:tcW w:w="100" w:type="dxa"/>
            <w:gridSpan w:val="2"/>
          </w:tcPr>
          <w:p w14:paraId="6956E032"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44E3C39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Controle Interno</w:t>
            </w:r>
          </w:p>
        </w:tc>
        <w:tc>
          <w:tcPr>
            <w:tcW w:w="200" w:type="dxa"/>
            <w:gridSpan w:val="2"/>
          </w:tcPr>
          <w:p w14:paraId="70D45BFD" w14:textId="77777777" w:rsidR="007B531E" w:rsidRPr="007B531E" w:rsidRDefault="007B531E" w:rsidP="007B531E">
            <w:pPr>
              <w:pStyle w:val="LO-normal"/>
              <w:rPr>
                <w:rFonts w:ascii="Century Gothic" w:hAnsi="Century Gothic"/>
                <w:sz w:val="16"/>
                <w:szCs w:val="16"/>
              </w:rPr>
            </w:pPr>
          </w:p>
        </w:tc>
        <w:tc>
          <w:tcPr>
            <w:tcW w:w="40" w:type="dxa"/>
          </w:tcPr>
          <w:p w14:paraId="1DD9DFB7"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4A682B0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03.001.04.124.0020.2086.4.4.90.52.00</w:t>
            </w:r>
          </w:p>
        </w:tc>
      </w:tr>
      <w:tr w:rsidR="007B531E" w:rsidRPr="007B531E" w14:paraId="09A73D9A" w14:textId="77777777" w:rsidTr="007B531E">
        <w:trPr>
          <w:gridAfter w:val="2"/>
          <w:wAfter w:w="1300" w:type="dxa"/>
          <w:trHeight w:hRule="exact" w:val="40"/>
          <w:jc w:val="center"/>
        </w:trPr>
        <w:tc>
          <w:tcPr>
            <w:tcW w:w="200" w:type="dxa"/>
          </w:tcPr>
          <w:p w14:paraId="06E68C6F" w14:textId="77777777" w:rsidR="007B531E" w:rsidRPr="007B531E" w:rsidRDefault="007B531E" w:rsidP="007B531E">
            <w:pPr>
              <w:pStyle w:val="LO-normal"/>
              <w:rPr>
                <w:rFonts w:ascii="Century Gothic" w:hAnsi="Century Gothic"/>
                <w:sz w:val="16"/>
                <w:szCs w:val="16"/>
              </w:rPr>
            </w:pPr>
          </w:p>
        </w:tc>
        <w:tc>
          <w:tcPr>
            <w:tcW w:w="1080" w:type="dxa"/>
          </w:tcPr>
          <w:p w14:paraId="55A62848" w14:textId="77777777" w:rsidR="007B531E" w:rsidRPr="007B531E" w:rsidRDefault="007B531E" w:rsidP="007B531E">
            <w:pPr>
              <w:pStyle w:val="LO-normal"/>
              <w:rPr>
                <w:rFonts w:ascii="Century Gothic" w:hAnsi="Century Gothic"/>
                <w:sz w:val="16"/>
                <w:szCs w:val="16"/>
              </w:rPr>
            </w:pPr>
          </w:p>
        </w:tc>
        <w:tc>
          <w:tcPr>
            <w:tcW w:w="180" w:type="dxa"/>
          </w:tcPr>
          <w:p w14:paraId="62644791" w14:textId="77777777" w:rsidR="007B531E" w:rsidRPr="007B531E" w:rsidRDefault="007B531E" w:rsidP="007B531E">
            <w:pPr>
              <w:pStyle w:val="LO-normal"/>
              <w:rPr>
                <w:rFonts w:ascii="Century Gothic" w:hAnsi="Century Gothic"/>
                <w:sz w:val="16"/>
                <w:szCs w:val="16"/>
              </w:rPr>
            </w:pPr>
          </w:p>
        </w:tc>
        <w:tc>
          <w:tcPr>
            <w:tcW w:w="120" w:type="dxa"/>
          </w:tcPr>
          <w:p w14:paraId="3C1A77B8" w14:textId="77777777" w:rsidR="007B531E" w:rsidRPr="007B531E" w:rsidRDefault="007B531E" w:rsidP="007B531E">
            <w:pPr>
              <w:pStyle w:val="LO-normal"/>
              <w:rPr>
                <w:rFonts w:ascii="Century Gothic" w:hAnsi="Century Gothic"/>
                <w:sz w:val="16"/>
                <w:szCs w:val="16"/>
              </w:rPr>
            </w:pPr>
          </w:p>
        </w:tc>
        <w:tc>
          <w:tcPr>
            <w:tcW w:w="40" w:type="dxa"/>
          </w:tcPr>
          <w:p w14:paraId="5E6F92DA" w14:textId="77777777" w:rsidR="007B531E" w:rsidRPr="007B531E" w:rsidRDefault="007B531E" w:rsidP="007B531E">
            <w:pPr>
              <w:pStyle w:val="LO-normal"/>
              <w:rPr>
                <w:rFonts w:ascii="Century Gothic" w:hAnsi="Century Gothic"/>
                <w:sz w:val="16"/>
                <w:szCs w:val="16"/>
              </w:rPr>
            </w:pPr>
          </w:p>
        </w:tc>
        <w:tc>
          <w:tcPr>
            <w:tcW w:w="120" w:type="dxa"/>
            <w:gridSpan w:val="2"/>
          </w:tcPr>
          <w:p w14:paraId="79619A32" w14:textId="77777777" w:rsidR="007B531E" w:rsidRPr="007B531E" w:rsidRDefault="007B531E" w:rsidP="007B531E">
            <w:pPr>
              <w:pStyle w:val="LO-normal"/>
              <w:rPr>
                <w:rFonts w:ascii="Century Gothic" w:hAnsi="Century Gothic"/>
                <w:sz w:val="16"/>
                <w:szCs w:val="16"/>
              </w:rPr>
            </w:pPr>
          </w:p>
        </w:tc>
        <w:tc>
          <w:tcPr>
            <w:tcW w:w="3880" w:type="dxa"/>
            <w:gridSpan w:val="3"/>
          </w:tcPr>
          <w:p w14:paraId="30656AAC" w14:textId="77777777" w:rsidR="007B531E" w:rsidRPr="007B531E" w:rsidRDefault="007B531E" w:rsidP="007B531E">
            <w:pPr>
              <w:pStyle w:val="LO-normal"/>
              <w:rPr>
                <w:rFonts w:ascii="Century Gothic" w:hAnsi="Century Gothic"/>
                <w:sz w:val="16"/>
                <w:szCs w:val="16"/>
              </w:rPr>
            </w:pPr>
          </w:p>
        </w:tc>
        <w:tc>
          <w:tcPr>
            <w:tcW w:w="180" w:type="dxa"/>
            <w:gridSpan w:val="2"/>
          </w:tcPr>
          <w:p w14:paraId="3DBA21B9" w14:textId="77777777" w:rsidR="007B531E" w:rsidRPr="007B531E" w:rsidRDefault="007B531E" w:rsidP="007B531E">
            <w:pPr>
              <w:pStyle w:val="LO-normal"/>
              <w:rPr>
                <w:rFonts w:ascii="Century Gothic" w:hAnsi="Century Gothic"/>
                <w:sz w:val="16"/>
                <w:szCs w:val="16"/>
              </w:rPr>
            </w:pPr>
          </w:p>
        </w:tc>
        <w:tc>
          <w:tcPr>
            <w:tcW w:w="40" w:type="dxa"/>
          </w:tcPr>
          <w:p w14:paraId="28AC9CDC" w14:textId="77777777" w:rsidR="007B531E" w:rsidRPr="007B531E" w:rsidRDefault="007B531E" w:rsidP="007B531E">
            <w:pPr>
              <w:pStyle w:val="LO-normal"/>
              <w:rPr>
                <w:rFonts w:ascii="Century Gothic" w:hAnsi="Century Gothic"/>
                <w:sz w:val="16"/>
                <w:szCs w:val="16"/>
              </w:rPr>
            </w:pPr>
          </w:p>
        </w:tc>
        <w:tc>
          <w:tcPr>
            <w:tcW w:w="2220" w:type="dxa"/>
            <w:gridSpan w:val="4"/>
          </w:tcPr>
          <w:p w14:paraId="010A77EC" w14:textId="77777777" w:rsidR="007B531E" w:rsidRPr="007B531E" w:rsidRDefault="007B531E" w:rsidP="007B531E">
            <w:pPr>
              <w:pStyle w:val="LO-normal"/>
              <w:rPr>
                <w:rFonts w:ascii="Century Gothic" w:hAnsi="Century Gothic"/>
                <w:sz w:val="16"/>
                <w:szCs w:val="16"/>
              </w:rPr>
            </w:pPr>
          </w:p>
        </w:tc>
      </w:tr>
      <w:tr w:rsidR="007B531E" w:rsidRPr="007B531E" w14:paraId="13BC50B7" w14:textId="77777777" w:rsidTr="007B531E">
        <w:trPr>
          <w:trHeight w:hRule="exact" w:val="240"/>
          <w:jc w:val="center"/>
        </w:trPr>
        <w:tc>
          <w:tcPr>
            <w:tcW w:w="1620" w:type="dxa"/>
            <w:gridSpan w:val="5"/>
            <w:tcMar>
              <w:top w:w="0" w:type="dxa"/>
              <w:left w:w="0" w:type="dxa"/>
              <w:bottom w:w="0" w:type="dxa"/>
              <w:right w:w="0" w:type="dxa"/>
            </w:tcMar>
            <w:vAlign w:val="center"/>
          </w:tcPr>
          <w:p w14:paraId="6FF2FE82"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05.001</w:t>
            </w:r>
          </w:p>
        </w:tc>
        <w:tc>
          <w:tcPr>
            <w:tcW w:w="40" w:type="dxa"/>
          </w:tcPr>
          <w:p w14:paraId="581AA418" w14:textId="77777777" w:rsidR="007B531E" w:rsidRPr="007B531E" w:rsidRDefault="007B531E" w:rsidP="007B531E">
            <w:pPr>
              <w:pStyle w:val="LO-normal"/>
              <w:rPr>
                <w:rFonts w:ascii="Century Gothic" w:hAnsi="Century Gothic"/>
                <w:sz w:val="16"/>
                <w:szCs w:val="16"/>
              </w:rPr>
            </w:pPr>
          </w:p>
        </w:tc>
        <w:tc>
          <w:tcPr>
            <w:tcW w:w="100" w:type="dxa"/>
            <w:gridSpan w:val="2"/>
          </w:tcPr>
          <w:p w14:paraId="11160D4E"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160921F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Departamento de Obras</w:t>
            </w:r>
          </w:p>
        </w:tc>
        <w:tc>
          <w:tcPr>
            <w:tcW w:w="200" w:type="dxa"/>
            <w:gridSpan w:val="2"/>
          </w:tcPr>
          <w:p w14:paraId="7769804F" w14:textId="77777777" w:rsidR="007B531E" w:rsidRPr="007B531E" w:rsidRDefault="007B531E" w:rsidP="007B531E">
            <w:pPr>
              <w:pStyle w:val="LO-normal"/>
              <w:rPr>
                <w:rFonts w:ascii="Century Gothic" w:hAnsi="Century Gothic"/>
                <w:sz w:val="16"/>
                <w:szCs w:val="16"/>
              </w:rPr>
            </w:pPr>
          </w:p>
        </w:tc>
        <w:tc>
          <w:tcPr>
            <w:tcW w:w="40" w:type="dxa"/>
          </w:tcPr>
          <w:p w14:paraId="256C46A5"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45DEE9C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05.001.04.122.0019.2017.4.4.90.52.00</w:t>
            </w:r>
          </w:p>
        </w:tc>
      </w:tr>
      <w:tr w:rsidR="007B531E" w:rsidRPr="007B531E" w14:paraId="56D200FA" w14:textId="77777777" w:rsidTr="007B531E">
        <w:trPr>
          <w:gridAfter w:val="2"/>
          <w:wAfter w:w="1300" w:type="dxa"/>
          <w:trHeight w:hRule="exact" w:val="40"/>
          <w:jc w:val="center"/>
        </w:trPr>
        <w:tc>
          <w:tcPr>
            <w:tcW w:w="200" w:type="dxa"/>
          </w:tcPr>
          <w:p w14:paraId="3A713DE5" w14:textId="77777777" w:rsidR="007B531E" w:rsidRPr="007B531E" w:rsidRDefault="007B531E" w:rsidP="007B531E">
            <w:pPr>
              <w:pStyle w:val="LO-normal"/>
              <w:rPr>
                <w:rFonts w:ascii="Century Gothic" w:hAnsi="Century Gothic"/>
                <w:sz w:val="16"/>
                <w:szCs w:val="16"/>
              </w:rPr>
            </w:pPr>
          </w:p>
        </w:tc>
        <w:tc>
          <w:tcPr>
            <w:tcW w:w="1080" w:type="dxa"/>
          </w:tcPr>
          <w:p w14:paraId="256043A0" w14:textId="77777777" w:rsidR="007B531E" w:rsidRPr="007B531E" w:rsidRDefault="007B531E" w:rsidP="007B531E">
            <w:pPr>
              <w:pStyle w:val="LO-normal"/>
              <w:rPr>
                <w:rFonts w:ascii="Century Gothic" w:hAnsi="Century Gothic"/>
                <w:sz w:val="16"/>
                <w:szCs w:val="16"/>
              </w:rPr>
            </w:pPr>
          </w:p>
        </w:tc>
        <w:tc>
          <w:tcPr>
            <w:tcW w:w="180" w:type="dxa"/>
          </w:tcPr>
          <w:p w14:paraId="790F04E6" w14:textId="77777777" w:rsidR="007B531E" w:rsidRPr="007B531E" w:rsidRDefault="007B531E" w:rsidP="007B531E">
            <w:pPr>
              <w:pStyle w:val="LO-normal"/>
              <w:rPr>
                <w:rFonts w:ascii="Century Gothic" w:hAnsi="Century Gothic"/>
                <w:sz w:val="16"/>
                <w:szCs w:val="16"/>
              </w:rPr>
            </w:pPr>
          </w:p>
        </w:tc>
        <w:tc>
          <w:tcPr>
            <w:tcW w:w="120" w:type="dxa"/>
          </w:tcPr>
          <w:p w14:paraId="503BD919" w14:textId="77777777" w:rsidR="007B531E" w:rsidRPr="007B531E" w:rsidRDefault="007B531E" w:rsidP="007B531E">
            <w:pPr>
              <w:pStyle w:val="LO-normal"/>
              <w:rPr>
                <w:rFonts w:ascii="Century Gothic" w:hAnsi="Century Gothic"/>
                <w:sz w:val="16"/>
                <w:szCs w:val="16"/>
              </w:rPr>
            </w:pPr>
          </w:p>
        </w:tc>
        <w:tc>
          <w:tcPr>
            <w:tcW w:w="40" w:type="dxa"/>
          </w:tcPr>
          <w:p w14:paraId="23048381" w14:textId="77777777" w:rsidR="007B531E" w:rsidRPr="007B531E" w:rsidRDefault="007B531E" w:rsidP="007B531E">
            <w:pPr>
              <w:pStyle w:val="LO-normal"/>
              <w:rPr>
                <w:rFonts w:ascii="Century Gothic" w:hAnsi="Century Gothic"/>
                <w:sz w:val="16"/>
                <w:szCs w:val="16"/>
              </w:rPr>
            </w:pPr>
          </w:p>
        </w:tc>
        <w:tc>
          <w:tcPr>
            <w:tcW w:w="120" w:type="dxa"/>
            <w:gridSpan w:val="2"/>
          </w:tcPr>
          <w:p w14:paraId="7F35A328" w14:textId="77777777" w:rsidR="007B531E" w:rsidRPr="007B531E" w:rsidRDefault="007B531E" w:rsidP="007B531E">
            <w:pPr>
              <w:pStyle w:val="LO-normal"/>
              <w:rPr>
                <w:rFonts w:ascii="Century Gothic" w:hAnsi="Century Gothic"/>
                <w:sz w:val="16"/>
                <w:szCs w:val="16"/>
              </w:rPr>
            </w:pPr>
          </w:p>
        </w:tc>
        <w:tc>
          <w:tcPr>
            <w:tcW w:w="3880" w:type="dxa"/>
            <w:gridSpan w:val="3"/>
          </w:tcPr>
          <w:p w14:paraId="47C137AE" w14:textId="77777777" w:rsidR="007B531E" w:rsidRPr="007B531E" w:rsidRDefault="007B531E" w:rsidP="007B531E">
            <w:pPr>
              <w:pStyle w:val="LO-normal"/>
              <w:rPr>
                <w:rFonts w:ascii="Century Gothic" w:hAnsi="Century Gothic"/>
                <w:sz w:val="16"/>
                <w:szCs w:val="16"/>
              </w:rPr>
            </w:pPr>
          </w:p>
        </w:tc>
        <w:tc>
          <w:tcPr>
            <w:tcW w:w="180" w:type="dxa"/>
            <w:gridSpan w:val="2"/>
          </w:tcPr>
          <w:p w14:paraId="5A81FBAE" w14:textId="77777777" w:rsidR="007B531E" w:rsidRPr="007B531E" w:rsidRDefault="007B531E" w:rsidP="007B531E">
            <w:pPr>
              <w:pStyle w:val="LO-normal"/>
              <w:rPr>
                <w:rFonts w:ascii="Century Gothic" w:hAnsi="Century Gothic"/>
                <w:sz w:val="16"/>
                <w:szCs w:val="16"/>
              </w:rPr>
            </w:pPr>
          </w:p>
        </w:tc>
        <w:tc>
          <w:tcPr>
            <w:tcW w:w="40" w:type="dxa"/>
          </w:tcPr>
          <w:p w14:paraId="47A12A83" w14:textId="77777777" w:rsidR="007B531E" w:rsidRPr="007B531E" w:rsidRDefault="007B531E" w:rsidP="007B531E">
            <w:pPr>
              <w:pStyle w:val="LO-normal"/>
              <w:rPr>
                <w:rFonts w:ascii="Century Gothic" w:hAnsi="Century Gothic"/>
                <w:sz w:val="16"/>
                <w:szCs w:val="16"/>
              </w:rPr>
            </w:pPr>
          </w:p>
        </w:tc>
        <w:tc>
          <w:tcPr>
            <w:tcW w:w="2220" w:type="dxa"/>
            <w:gridSpan w:val="4"/>
          </w:tcPr>
          <w:p w14:paraId="0CE8B770" w14:textId="77777777" w:rsidR="007B531E" w:rsidRPr="007B531E" w:rsidRDefault="007B531E" w:rsidP="007B531E">
            <w:pPr>
              <w:pStyle w:val="LO-normal"/>
              <w:rPr>
                <w:rFonts w:ascii="Century Gothic" w:hAnsi="Century Gothic"/>
                <w:sz w:val="16"/>
                <w:szCs w:val="16"/>
              </w:rPr>
            </w:pPr>
          </w:p>
        </w:tc>
      </w:tr>
      <w:tr w:rsidR="007B531E" w:rsidRPr="007B531E" w14:paraId="325EDDC3" w14:textId="77777777" w:rsidTr="007B531E">
        <w:trPr>
          <w:trHeight w:hRule="exact" w:val="411"/>
          <w:jc w:val="center"/>
        </w:trPr>
        <w:tc>
          <w:tcPr>
            <w:tcW w:w="1620" w:type="dxa"/>
            <w:gridSpan w:val="5"/>
            <w:tcMar>
              <w:top w:w="0" w:type="dxa"/>
              <w:left w:w="0" w:type="dxa"/>
              <w:bottom w:w="0" w:type="dxa"/>
              <w:right w:w="0" w:type="dxa"/>
            </w:tcMar>
            <w:vAlign w:val="center"/>
          </w:tcPr>
          <w:p w14:paraId="517C66FD"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17.001</w:t>
            </w:r>
          </w:p>
        </w:tc>
        <w:tc>
          <w:tcPr>
            <w:tcW w:w="40" w:type="dxa"/>
          </w:tcPr>
          <w:p w14:paraId="2C87CE87" w14:textId="77777777" w:rsidR="007B531E" w:rsidRPr="007B531E" w:rsidRDefault="007B531E" w:rsidP="007B531E">
            <w:pPr>
              <w:pStyle w:val="LO-normal"/>
              <w:rPr>
                <w:rFonts w:ascii="Century Gothic" w:hAnsi="Century Gothic"/>
                <w:sz w:val="16"/>
                <w:szCs w:val="16"/>
              </w:rPr>
            </w:pPr>
          </w:p>
        </w:tc>
        <w:tc>
          <w:tcPr>
            <w:tcW w:w="100" w:type="dxa"/>
            <w:gridSpan w:val="2"/>
          </w:tcPr>
          <w:p w14:paraId="710AE9FB"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4ABF335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Municipal de Segurança Pública e Trânsito</w:t>
            </w:r>
          </w:p>
        </w:tc>
        <w:tc>
          <w:tcPr>
            <w:tcW w:w="200" w:type="dxa"/>
            <w:gridSpan w:val="2"/>
          </w:tcPr>
          <w:p w14:paraId="2420DBC8" w14:textId="77777777" w:rsidR="007B531E" w:rsidRPr="007B531E" w:rsidRDefault="007B531E" w:rsidP="007B531E">
            <w:pPr>
              <w:pStyle w:val="LO-normal"/>
              <w:rPr>
                <w:rFonts w:ascii="Century Gothic" w:hAnsi="Century Gothic"/>
                <w:sz w:val="16"/>
                <w:szCs w:val="16"/>
              </w:rPr>
            </w:pPr>
          </w:p>
        </w:tc>
        <w:tc>
          <w:tcPr>
            <w:tcW w:w="40" w:type="dxa"/>
          </w:tcPr>
          <w:p w14:paraId="1B9C5F53"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5901BA8F"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17.001.04.122.0019.2117.3.3.90.30.00</w:t>
            </w:r>
          </w:p>
        </w:tc>
      </w:tr>
      <w:tr w:rsidR="007B531E" w:rsidRPr="007B531E" w14:paraId="38CD6CD4" w14:textId="77777777" w:rsidTr="007B531E">
        <w:trPr>
          <w:gridAfter w:val="2"/>
          <w:wAfter w:w="1300" w:type="dxa"/>
          <w:trHeight w:hRule="exact" w:val="120"/>
          <w:jc w:val="center"/>
        </w:trPr>
        <w:tc>
          <w:tcPr>
            <w:tcW w:w="200" w:type="dxa"/>
          </w:tcPr>
          <w:p w14:paraId="7C6E4532" w14:textId="77777777" w:rsidR="007B531E" w:rsidRPr="007B531E" w:rsidRDefault="007B531E" w:rsidP="007B531E">
            <w:pPr>
              <w:pStyle w:val="LO-normal"/>
              <w:rPr>
                <w:rFonts w:ascii="Century Gothic" w:hAnsi="Century Gothic"/>
                <w:sz w:val="16"/>
                <w:szCs w:val="16"/>
              </w:rPr>
            </w:pPr>
          </w:p>
        </w:tc>
        <w:tc>
          <w:tcPr>
            <w:tcW w:w="1080" w:type="dxa"/>
          </w:tcPr>
          <w:p w14:paraId="2D619AAF" w14:textId="77777777" w:rsidR="007B531E" w:rsidRPr="007B531E" w:rsidRDefault="007B531E" w:rsidP="007B531E">
            <w:pPr>
              <w:pStyle w:val="LO-normal"/>
              <w:rPr>
                <w:rFonts w:ascii="Century Gothic" w:hAnsi="Century Gothic"/>
                <w:sz w:val="16"/>
                <w:szCs w:val="16"/>
              </w:rPr>
            </w:pPr>
          </w:p>
        </w:tc>
        <w:tc>
          <w:tcPr>
            <w:tcW w:w="180" w:type="dxa"/>
          </w:tcPr>
          <w:p w14:paraId="1477E772" w14:textId="77777777" w:rsidR="007B531E" w:rsidRPr="007B531E" w:rsidRDefault="007B531E" w:rsidP="007B531E">
            <w:pPr>
              <w:pStyle w:val="LO-normal"/>
              <w:rPr>
                <w:rFonts w:ascii="Century Gothic" w:hAnsi="Century Gothic"/>
                <w:sz w:val="16"/>
                <w:szCs w:val="16"/>
              </w:rPr>
            </w:pPr>
          </w:p>
        </w:tc>
        <w:tc>
          <w:tcPr>
            <w:tcW w:w="120" w:type="dxa"/>
          </w:tcPr>
          <w:p w14:paraId="56F6B8E9" w14:textId="77777777" w:rsidR="007B531E" w:rsidRPr="007B531E" w:rsidRDefault="007B531E" w:rsidP="007B531E">
            <w:pPr>
              <w:pStyle w:val="LO-normal"/>
              <w:rPr>
                <w:rFonts w:ascii="Century Gothic" w:hAnsi="Century Gothic"/>
                <w:sz w:val="16"/>
                <w:szCs w:val="16"/>
              </w:rPr>
            </w:pPr>
          </w:p>
        </w:tc>
        <w:tc>
          <w:tcPr>
            <w:tcW w:w="40" w:type="dxa"/>
          </w:tcPr>
          <w:p w14:paraId="52209AD6" w14:textId="77777777" w:rsidR="007B531E" w:rsidRPr="007B531E" w:rsidRDefault="007B531E" w:rsidP="007B531E">
            <w:pPr>
              <w:pStyle w:val="LO-normal"/>
              <w:rPr>
                <w:rFonts w:ascii="Century Gothic" w:hAnsi="Century Gothic"/>
                <w:sz w:val="16"/>
                <w:szCs w:val="16"/>
              </w:rPr>
            </w:pPr>
          </w:p>
        </w:tc>
        <w:tc>
          <w:tcPr>
            <w:tcW w:w="120" w:type="dxa"/>
            <w:gridSpan w:val="2"/>
          </w:tcPr>
          <w:p w14:paraId="47E0D590"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176DDCA4" w14:textId="77777777" w:rsidR="007B531E" w:rsidRPr="007B531E" w:rsidRDefault="007B531E" w:rsidP="007B531E">
            <w:pPr>
              <w:pStyle w:val="LO-normal"/>
              <w:rPr>
                <w:rFonts w:ascii="Century Gothic" w:hAnsi="Century Gothic"/>
                <w:sz w:val="16"/>
                <w:szCs w:val="16"/>
              </w:rPr>
            </w:pPr>
          </w:p>
        </w:tc>
        <w:tc>
          <w:tcPr>
            <w:tcW w:w="180" w:type="dxa"/>
            <w:gridSpan w:val="2"/>
          </w:tcPr>
          <w:p w14:paraId="6CB6458F" w14:textId="77777777" w:rsidR="007B531E" w:rsidRPr="007B531E" w:rsidRDefault="007B531E" w:rsidP="007B531E">
            <w:pPr>
              <w:pStyle w:val="LO-normal"/>
              <w:rPr>
                <w:rFonts w:ascii="Century Gothic" w:hAnsi="Century Gothic"/>
                <w:sz w:val="16"/>
                <w:szCs w:val="16"/>
              </w:rPr>
            </w:pPr>
          </w:p>
        </w:tc>
        <w:tc>
          <w:tcPr>
            <w:tcW w:w="40" w:type="dxa"/>
          </w:tcPr>
          <w:p w14:paraId="279771D1" w14:textId="77777777" w:rsidR="007B531E" w:rsidRPr="007B531E" w:rsidRDefault="007B531E" w:rsidP="007B531E">
            <w:pPr>
              <w:pStyle w:val="LO-normal"/>
              <w:rPr>
                <w:rFonts w:ascii="Century Gothic" w:hAnsi="Century Gothic"/>
                <w:sz w:val="16"/>
                <w:szCs w:val="16"/>
              </w:rPr>
            </w:pPr>
          </w:p>
        </w:tc>
        <w:tc>
          <w:tcPr>
            <w:tcW w:w="2220" w:type="dxa"/>
            <w:gridSpan w:val="4"/>
          </w:tcPr>
          <w:p w14:paraId="77F623EF" w14:textId="77777777" w:rsidR="007B531E" w:rsidRPr="007B531E" w:rsidRDefault="007B531E" w:rsidP="007B531E">
            <w:pPr>
              <w:pStyle w:val="LO-normal"/>
              <w:rPr>
                <w:rFonts w:ascii="Century Gothic" w:hAnsi="Century Gothic"/>
                <w:sz w:val="16"/>
                <w:szCs w:val="16"/>
              </w:rPr>
            </w:pPr>
          </w:p>
        </w:tc>
      </w:tr>
      <w:tr w:rsidR="007B531E" w:rsidRPr="007B531E" w14:paraId="2029077D" w14:textId="77777777" w:rsidTr="007B531E">
        <w:trPr>
          <w:gridAfter w:val="2"/>
          <w:wAfter w:w="1300" w:type="dxa"/>
          <w:trHeight w:hRule="exact" w:val="40"/>
          <w:jc w:val="center"/>
        </w:trPr>
        <w:tc>
          <w:tcPr>
            <w:tcW w:w="200" w:type="dxa"/>
          </w:tcPr>
          <w:p w14:paraId="3BD4D529" w14:textId="77777777" w:rsidR="007B531E" w:rsidRPr="007B531E" w:rsidRDefault="007B531E" w:rsidP="007B531E">
            <w:pPr>
              <w:pStyle w:val="LO-normal"/>
              <w:rPr>
                <w:rFonts w:ascii="Century Gothic" w:hAnsi="Century Gothic"/>
                <w:sz w:val="16"/>
                <w:szCs w:val="16"/>
              </w:rPr>
            </w:pPr>
          </w:p>
        </w:tc>
        <w:tc>
          <w:tcPr>
            <w:tcW w:w="1080" w:type="dxa"/>
          </w:tcPr>
          <w:p w14:paraId="6F025F0F" w14:textId="77777777" w:rsidR="007B531E" w:rsidRPr="007B531E" w:rsidRDefault="007B531E" w:rsidP="007B531E">
            <w:pPr>
              <w:pStyle w:val="LO-normal"/>
              <w:rPr>
                <w:rFonts w:ascii="Century Gothic" w:hAnsi="Century Gothic"/>
                <w:sz w:val="16"/>
                <w:szCs w:val="16"/>
              </w:rPr>
            </w:pPr>
          </w:p>
        </w:tc>
        <w:tc>
          <w:tcPr>
            <w:tcW w:w="180" w:type="dxa"/>
          </w:tcPr>
          <w:p w14:paraId="4905A222" w14:textId="77777777" w:rsidR="007B531E" w:rsidRPr="007B531E" w:rsidRDefault="007B531E" w:rsidP="007B531E">
            <w:pPr>
              <w:pStyle w:val="LO-normal"/>
              <w:rPr>
                <w:rFonts w:ascii="Century Gothic" w:hAnsi="Century Gothic"/>
                <w:sz w:val="16"/>
                <w:szCs w:val="16"/>
              </w:rPr>
            </w:pPr>
          </w:p>
        </w:tc>
        <w:tc>
          <w:tcPr>
            <w:tcW w:w="120" w:type="dxa"/>
          </w:tcPr>
          <w:p w14:paraId="7829CA8A" w14:textId="77777777" w:rsidR="007B531E" w:rsidRPr="007B531E" w:rsidRDefault="007B531E" w:rsidP="007B531E">
            <w:pPr>
              <w:pStyle w:val="LO-normal"/>
              <w:rPr>
                <w:rFonts w:ascii="Century Gothic" w:hAnsi="Century Gothic"/>
                <w:sz w:val="16"/>
                <w:szCs w:val="16"/>
              </w:rPr>
            </w:pPr>
          </w:p>
        </w:tc>
        <w:tc>
          <w:tcPr>
            <w:tcW w:w="40" w:type="dxa"/>
          </w:tcPr>
          <w:p w14:paraId="764C0851" w14:textId="77777777" w:rsidR="007B531E" w:rsidRPr="007B531E" w:rsidRDefault="007B531E" w:rsidP="007B531E">
            <w:pPr>
              <w:pStyle w:val="LO-normal"/>
              <w:rPr>
                <w:rFonts w:ascii="Century Gothic" w:hAnsi="Century Gothic"/>
                <w:sz w:val="16"/>
                <w:szCs w:val="16"/>
              </w:rPr>
            </w:pPr>
          </w:p>
        </w:tc>
        <w:tc>
          <w:tcPr>
            <w:tcW w:w="120" w:type="dxa"/>
            <w:gridSpan w:val="2"/>
          </w:tcPr>
          <w:p w14:paraId="5DE7F2C0" w14:textId="77777777" w:rsidR="007B531E" w:rsidRPr="007B531E" w:rsidRDefault="007B531E" w:rsidP="007B531E">
            <w:pPr>
              <w:pStyle w:val="LO-normal"/>
              <w:rPr>
                <w:rFonts w:ascii="Century Gothic" w:hAnsi="Century Gothic"/>
                <w:sz w:val="16"/>
                <w:szCs w:val="16"/>
              </w:rPr>
            </w:pPr>
          </w:p>
        </w:tc>
        <w:tc>
          <w:tcPr>
            <w:tcW w:w="3880" w:type="dxa"/>
            <w:gridSpan w:val="3"/>
          </w:tcPr>
          <w:p w14:paraId="26589C2C" w14:textId="77777777" w:rsidR="007B531E" w:rsidRPr="007B531E" w:rsidRDefault="007B531E" w:rsidP="007B531E">
            <w:pPr>
              <w:pStyle w:val="LO-normal"/>
              <w:rPr>
                <w:rFonts w:ascii="Century Gothic" w:hAnsi="Century Gothic"/>
                <w:sz w:val="16"/>
                <w:szCs w:val="16"/>
              </w:rPr>
            </w:pPr>
          </w:p>
        </w:tc>
        <w:tc>
          <w:tcPr>
            <w:tcW w:w="180" w:type="dxa"/>
            <w:gridSpan w:val="2"/>
          </w:tcPr>
          <w:p w14:paraId="306C1775" w14:textId="77777777" w:rsidR="007B531E" w:rsidRPr="007B531E" w:rsidRDefault="007B531E" w:rsidP="007B531E">
            <w:pPr>
              <w:pStyle w:val="LO-normal"/>
              <w:rPr>
                <w:rFonts w:ascii="Century Gothic" w:hAnsi="Century Gothic"/>
                <w:sz w:val="16"/>
                <w:szCs w:val="16"/>
              </w:rPr>
            </w:pPr>
          </w:p>
        </w:tc>
        <w:tc>
          <w:tcPr>
            <w:tcW w:w="40" w:type="dxa"/>
          </w:tcPr>
          <w:p w14:paraId="3DCCA451" w14:textId="77777777" w:rsidR="007B531E" w:rsidRPr="007B531E" w:rsidRDefault="007B531E" w:rsidP="007B531E">
            <w:pPr>
              <w:pStyle w:val="LO-normal"/>
              <w:rPr>
                <w:rFonts w:ascii="Century Gothic" w:hAnsi="Century Gothic"/>
                <w:sz w:val="16"/>
                <w:szCs w:val="16"/>
              </w:rPr>
            </w:pPr>
          </w:p>
        </w:tc>
        <w:tc>
          <w:tcPr>
            <w:tcW w:w="2220" w:type="dxa"/>
            <w:gridSpan w:val="4"/>
          </w:tcPr>
          <w:p w14:paraId="6EC895D5" w14:textId="77777777" w:rsidR="007B531E" w:rsidRPr="007B531E" w:rsidRDefault="007B531E" w:rsidP="007B531E">
            <w:pPr>
              <w:pStyle w:val="LO-normal"/>
              <w:rPr>
                <w:rFonts w:ascii="Century Gothic" w:hAnsi="Century Gothic"/>
                <w:sz w:val="16"/>
                <w:szCs w:val="16"/>
              </w:rPr>
            </w:pPr>
          </w:p>
        </w:tc>
      </w:tr>
      <w:tr w:rsidR="007B531E" w:rsidRPr="007B531E" w14:paraId="75F2528F" w14:textId="77777777" w:rsidTr="007B531E">
        <w:trPr>
          <w:trHeight w:hRule="exact" w:val="240"/>
          <w:jc w:val="center"/>
        </w:trPr>
        <w:tc>
          <w:tcPr>
            <w:tcW w:w="1620" w:type="dxa"/>
            <w:gridSpan w:val="5"/>
            <w:tcMar>
              <w:top w:w="0" w:type="dxa"/>
              <w:left w:w="0" w:type="dxa"/>
              <w:bottom w:w="0" w:type="dxa"/>
              <w:right w:w="0" w:type="dxa"/>
            </w:tcMar>
            <w:vAlign w:val="center"/>
          </w:tcPr>
          <w:p w14:paraId="61110AA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10.003</w:t>
            </w:r>
          </w:p>
        </w:tc>
        <w:tc>
          <w:tcPr>
            <w:tcW w:w="40" w:type="dxa"/>
          </w:tcPr>
          <w:p w14:paraId="65D32E2A" w14:textId="77777777" w:rsidR="007B531E" w:rsidRPr="007B531E" w:rsidRDefault="007B531E" w:rsidP="007B531E">
            <w:pPr>
              <w:pStyle w:val="LO-normal"/>
              <w:rPr>
                <w:rFonts w:ascii="Century Gothic" w:hAnsi="Century Gothic"/>
                <w:sz w:val="16"/>
                <w:szCs w:val="16"/>
              </w:rPr>
            </w:pPr>
          </w:p>
        </w:tc>
        <w:tc>
          <w:tcPr>
            <w:tcW w:w="100" w:type="dxa"/>
            <w:gridSpan w:val="2"/>
          </w:tcPr>
          <w:p w14:paraId="719EFE9C"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7B9AA27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w:t>
            </w:r>
            <w:proofErr w:type="gramStart"/>
            <w:r w:rsidRPr="007B531E">
              <w:rPr>
                <w:rFonts w:ascii="Century Gothic" w:eastAsia="Arial" w:hAnsi="Century Gothic"/>
                <w:sz w:val="16"/>
                <w:szCs w:val="16"/>
              </w:rPr>
              <w:t xml:space="preserve">  </w:t>
            </w:r>
            <w:proofErr w:type="gramEnd"/>
            <w:r w:rsidRPr="007B531E">
              <w:rPr>
                <w:rFonts w:ascii="Century Gothic" w:eastAsia="Arial" w:hAnsi="Century Gothic"/>
                <w:sz w:val="16"/>
                <w:szCs w:val="16"/>
              </w:rPr>
              <w:t>do Departamento de Cultura</w:t>
            </w:r>
          </w:p>
        </w:tc>
        <w:tc>
          <w:tcPr>
            <w:tcW w:w="200" w:type="dxa"/>
            <w:gridSpan w:val="2"/>
          </w:tcPr>
          <w:p w14:paraId="765718AD" w14:textId="77777777" w:rsidR="007B531E" w:rsidRPr="007B531E" w:rsidRDefault="007B531E" w:rsidP="007B531E">
            <w:pPr>
              <w:pStyle w:val="LO-normal"/>
              <w:rPr>
                <w:rFonts w:ascii="Century Gothic" w:hAnsi="Century Gothic"/>
                <w:sz w:val="16"/>
                <w:szCs w:val="16"/>
              </w:rPr>
            </w:pPr>
          </w:p>
        </w:tc>
        <w:tc>
          <w:tcPr>
            <w:tcW w:w="40" w:type="dxa"/>
          </w:tcPr>
          <w:p w14:paraId="065A8B47"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5A9DE1F5"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10.003.13.122.0019.2040.3.3.90.30.00</w:t>
            </w:r>
          </w:p>
        </w:tc>
      </w:tr>
      <w:tr w:rsidR="007B531E" w:rsidRPr="007B531E" w14:paraId="2CA56109" w14:textId="77777777" w:rsidTr="007B531E">
        <w:trPr>
          <w:gridAfter w:val="2"/>
          <w:wAfter w:w="1300" w:type="dxa"/>
          <w:trHeight w:hRule="exact" w:val="40"/>
          <w:jc w:val="center"/>
        </w:trPr>
        <w:tc>
          <w:tcPr>
            <w:tcW w:w="200" w:type="dxa"/>
          </w:tcPr>
          <w:p w14:paraId="6C5640FE" w14:textId="77777777" w:rsidR="007B531E" w:rsidRPr="007B531E" w:rsidRDefault="007B531E" w:rsidP="007B531E">
            <w:pPr>
              <w:pStyle w:val="LO-normal"/>
              <w:rPr>
                <w:rFonts w:ascii="Century Gothic" w:hAnsi="Century Gothic"/>
                <w:sz w:val="16"/>
                <w:szCs w:val="16"/>
              </w:rPr>
            </w:pPr>
          </w:p>
        </w:tc>
        <w:tc>
          <w:tcPr>
            <w:tcW w:w="1080" w:type="dxa"/>
          </w:tcPr>
          <w:p w14:paraId="440832A8" w14:textId="77777777" w:rsidR="007B531E" w:rsidRPr="007B531E" w:rsidRDefault="007B531E" w:rsidP="007B531E">
            <w:pPr>
              <w:pStyle w:val="LO-normal"/>
              <w:rPr>
                <w:rFonts w:ascii="Century Gothic" w:hAnsi="Century Gothic"/>
                <w:sz w:val="16"/>
                <w:szCs w:val="16"/>
              </w:rPr>
            </w:pPr>
          </w:p>
        </w:tc>
        <w:tc>
          <w:tcPr>
            <w:tcW w:w="180" w:type="dxa"/>
          </w:tcPr>
          <w:p w14:paraId="098C1D8B" w14:textId="77777777" w:rsidR="007B531E" w:rsidRPr="007B531E" w:rsidRDefault="007B531E" w:rsidP="007B531E">
            <w:pPr>
              <w:pStyle w:val="LO-normal"/>
              <w:rPr>
                <w:rFonts w:ascii="Century Gothic" w:hAnsi="Century Gothic"/>
                <w:sz w:val="16"/>
                <w:szCs w:val="16"/>
              </w:rPr>
            </w:pPr>
          </w:p>
        </w:tc>
        <w:tc>
          <w:tcPr>
            <w:tcW w:w="120" w:type="dxa"/>
          </w:tcPr>
          <w:p w14:paraId="5F560E0C" w14:textId="77777777" w:rsidR="007B531E" w:rsidRPr="007B531E" w:rsidRDefault="007B531E" w:rsidP="007B531E">
            <w:pPr>
              <w:pStyle w:val="LO-normal"/>
              <w:rPr>
                <w:rFonts w:ascii="Century Gothic" w:hAnsi="Century Gothic"/>
                <w:sz w:val="16"/>
                <w:szCs w:val="16"/>
              </w:rPr>
            </w:pPr>
          </w:p>
        </w:tc>
        <w:tc>
          <w:tcPr>
            <w:tcW w:w="40" w:type="dxa"/>
          </w:tcPr>
          <w:p w14:paraId="0365D72D" w14:textId="77777777" w:rsidR="007B531E" w:rsidRPr="007B531E" w:rsidRDefault="007B531E" w:rsidP="007B531E">
            <w:pPr>
              <w:pStyle w:val="LO-normal"/>
              <w:rPr>
                <w:rFonts w:ascii="Century Gothic" w:hAnsi="Century Gothic"/>
                <w:sz w:val="16"/>
                <w:szCs w:val="16"/>
              </w:rPr>
            </w:pPr>
          </w:p>
        </w:tc>
        <w:tc>
          <w:tcPr>
            <w:tcW w:w="120" w:type="dxa"/>
            <w:gridSpan w:val="2"/>
          </w:tcPr>
          <w:p w14:paraId="74FC93A4" w14:textId="77777777" w:rsidR="007B531E" w:rsidRPr="007B531E" w:rsidRDefault="007B531E" w:rsidP="007B531E">
            <w:pPr>
              <w:pStyle w:val="LO-normal"/>
              <w:rPr>
                <w:rFonts w:ascii="Century Gothic" w:hAnsi="Century Gothic"/>
                <w:sz w:val="16"/>
                <w:szCs w:val="16"/>
              </w:rPr>
            </w:pPr>
          </w:p>
        </w:tc>
        <w:tc>
          <w:tcPr>
            <w:tcW w:w="3880" w:type="dxa"/>
            <w:gridSpan w:val="3"/>
          </w:tcPr>
          <w:p w14:paraId="18B8E08F" w14:textId="77777777" w:rsidR="007B531E" w:rsidRPr="007B531E" w:rsidRDefault="007B531E" w:rsidP="007B531E">
            <w:pPr>
              <w:pStyle w:val="LO-normal"/>
              <w:rPr>
                <w:rFonts w:ascii="Century Gothic" w:hAnsi="Century Gothic"/>
                <w:sz w:val="16"/>
                <w:szCs w:val="16"/>
              </w:rPr>
            </w:pPr>
          </w:p>
        </w:tc>
        <w:tc>
          <w:tcPr>
            <w:tcW w:w="180" w:type="dxa"/>
            <w:gridSpan w:val="2"/>
          </w:tcPr>
          <w:p w14:paraId="078B89AC" w14:textId="77777777" w:rsidR="007B531E" w:rsidRPr="007B531E" w:rsidRDefault="007B531E" w:rsidP="007B531E">
            <w:pPr>
              <w:pStyle w:val="LO-normal"/>
              <w:rPr>
                <w:rFonts w:ascii="Century Gothic" w:hAnsi="Century Gothic"/>
                <w:sz w:val="16"/>
                <w:szCs w:val="16"/>
              </w:rPr>
            </w:pPr>
          </w:p>
        </w:tc>
        <w:tc>
          <w:tcPr>
            <w:tcW w:w="40" w:type="dxa"/>
          </w:tcPr>
          <w:p w14:paraId="0F2D360C" w14:textId="77777777" w:rsidR="007B531E" w:rsidRPr="007B531E" w:rsidRDefault="007B531E" w:rsidP="007B531E">
            <w:pPr>
              <w:pStyle w:val="LO-normal"/>
              <w:rPr>
                <w:rFonts w:ascii="Century Gothic" w:hAnsi="Century Gothic"/>
                <w:sz w:val="16"/>
                <w:szCs w:val="16"/>
              </w:rPr>
            </w:pPr>
          </w:p>
        </w:tc>
        <w:tc>
          <w:tcPr>
            <w:tcW w:w="2220" w:type="dxa"/>
            <w:gridSpan w:val="4"/>
          </w:tcPr>
          <w:p w14:paraId="547F246E" w14:textId="77777777" w:rsidR="007B531E" w:rsidRPr="007B531E" w:rsidRDefault="007B531E" w:rsidP="007B531E">
            <w:pPr>
              <w:pStyle w:val="LO-normal"/>
              <w:rPr>
                <w:rFonts w:ascii="Century Gothic" w:hAnsi="Century Gothic"/>
                <w:sz w:val="16"/>
                <w:szCs w:val="16"/>
              </w:rPr>
            </w:pPr>
          </w:p>
        </w:tc>
      </w:tr>
      <w:tr w:rsidR="007B531E" w:rsidRPr="007B531E" w14:paraId="7A6DA9E5" w14:textId="77777777" w:rsidTr="007B531E">
        <w:trPr>
          <w:trHeight w:hRule="exact" w:val="409"/>
          <w:jc w:val="center"/>
        </w:trPr>
        <w:tc>
          <w:tcPr>
            <w:tcW w:w="1620" w:type="dxa"/>
            <w:gridSpan w:val="5"/>
            <w:tcMar>
              <w:top w:w="0" w:type="dxa"/>
              <w:left w:w="0" w:type="dxa"/>
              <w:bottom w:w="0" w:type="dxa"/>
              <w:right w:w="0" w:type="dxa"/>
            </w:tcMar>
            <w:vAlign w:val="center"/>
          </w:tcPr>
          <w:p w14:paraId="5F885E46"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17.001</w:t>
            </w:r>
          </w:p>
        </w:tc>
        <w:tc>
          <w:tcPr>
            <w:tcW w:w="40" w:type="dxa"/>
          </w:tcPr>
          <w:p w14:paraId="0D9592A0" w14:textId="77777777" w:rsidR="007B531E" w:rsidRPr="007B531E" w:rsidRDefault="007B531E" w:rsidP="007B531E">
            <w:pPr>
              <w:pStyle w:val="LO-normal"/>
              <w:rPr>
                <w:rFonts w:ascii="Century Gothic" w:hAnsi="Century Gothic"/>
                <w:sz w:val="16"/>
                <w:szCs w:val="16"/>
              </w:rPr>
            </w:pPr>
          </w:p>
        </w:tc>
        <w:tc>
          <w:tcPr>
            <w:tcW w:w="100" w:type="dxa"/>
            <w:gridSpan w:val="2"/>
          </w:tcPr>
          <w:p w14:paraId="3E26CCE1"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718EBBE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Municipal de Segurança Pública e Trânsito</w:t>
            </w:r>
          </w:p>
        </w:tc>
        <w:tc>
          <w:tcPr>
            <w:tcW w:w="200" w:type="dxa"/>
            <w:gridSpan w:val="2"/>
          </w:tcPr>
          <w:p w14:paraId="0BCADFBD" w14:textId="77777777" w:rsidR="007B531E" w:rsidRPr="007B531E" w:rsidRDefault="007B531E" w:rsidP="007B531E">
            <w:pPr>
              <w:pStyle w:val="LO-normal"/>
              <w:rPr>
                <w:rFonts w:ascii="Century Gothic" w:hAnsi="Century Gothic"/>
                <w:sz w:val="16"/>
                <w:szCs w:val="16"/>
              </w:rPr>
            </w:pPr>
          </w:p>
        </w:tc>
        <w:tc>
          <w:tcPr>
            <w:tcW w:w="40" w:type="dxa"/>
          </w:tcPr>
          <w:p w14:paraId="00F61B46"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C80F616"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17.001.04.122.0019.2117.4.4.90.52.00</w:t>
            </w:r>
          </w:p>
        </w:tc>
      </w:tr>
      <w:tr w:rsidR="007B531E" w:rsidRPr="007B531E" w14:paraId="0FAA5615" w14:textId="77777777" w:rsidTr="007B531E">
        <w:trPr>
          <w:gridAfter w:val="2"/>
          <w:wAfter w:w="1300" w:type="dxa"/>
          <w:trHeight w:hRule="exact" w:val="120"/>
          <w:jc w:val="center"/>
        </w:trPr>
        <w:tc>
          <w:tcPr>
            <w:tcW w:w="200" w:type="dxa"/>
          </w:tcPr>
          <w:p w14:paraId="5C1B9DF7" w14:textId="77777777" w:rsidR="007B531E" w:rsidRPr="007B531E" w:rsidRDefault="007B531E" w:rsidP="007B531E">
            <w:pPr>
              <w:pStyle w:val="LO-normal"/>
              <w:rPr>
                <w:rFonts w:ascii="Century Gothic" w:hAnsi="Century Gothic"/>
                <w:sz w:val="16"/>
                <w:szCs w:val="16"/>
              </w:rPr>
            </w:pPr>
          </w:p>
        </w:tc>
        <w:tc>
          <w:tcPr>
            <w:tcW w:w="1080" w:type="dxa"/>
          </w:tcPr>
          <w:p w14:paraId="2A87FC9A" w14:textId="77777777" w:rsidR="007B531E" w:rsidRPr="007B531E" w:rsidRDefault="007B531E" w:rsidP="007B531E">
            <w:pPr>
              <w:pStyle w:val="LO-normal"/>
              <w:rPr>
                <w:rFonts w:ascii="Century Gothic" w:hAnsi="Century Gothic"/>
                <w:sz w:val="16"/>
                <w:szCs w:val="16"/>
              </w:rPr>
            </w:pPr>
          </w:p>
        </w:tc>
        <w:tc>
          <w:tcPr>
            <w:tcW w:w="180" w:type="dxa"/>
          </w:tcPr>
          <w:p w14:paraId="3DF25AB1" w14:textId="77777777" w:rsidR="007B531E" w:rsidRPr="007B531E" w:rsidRDefault="007B531E" w:rsidP="007B531E">
            <w:pPr>
              <w:pStyle w:val="LO-normal"/>
              <w:rPr>
                <w:rFonts w:ascii="Century Gothic" w:hAnsi="Century Gothic"/>
                <w:sz w:val="16"/>
                <w:szCs w:val="16"/>
              </w:rPr>
            </w:pPr>
          </w:p>
        </w:tc>
        <w:tc>
          <w:tcPr>
            <w:tcW w:w="120" w:type="dxa"/>
          </w:tcPr>
          <w:p w14:paraId="158DFB5D" w14:textId="77777777" w:rsidR="007B531E" w:rsidRPr="007B531E" w:rsidRDefault="007B531E" w:rsidP="007B531E">
            <w:pPr>
              <w:pStyle w:val="LO-normal"/>
              <w:rPr>
                <w:rFonts w:ascii="Century Gothic" w:hAnsi="Century Gothic"/>
                <w:sz w:val="16"/>
                <w:szCs w:val="16"/>
              </w:rPr>
            </w:pPr>
          </w:p>
        </w:tc>
        <w:tc>
          <w:tcPr>
            <w:tcW w:w="40" w:type="dxa"/>
          </w:tcPr>
          <w:p w14:paraId="02F0E812" w14:textId="77777777" w:rsidR="007B531E" w:rsidRPr="007B531E" w:rsidRDefault="007B531E" w:rsidP="007B531E">
            <w:pPr>
              <w:pStyle w:val="LO-normal"/>
              <w:rPr>
                <w:rFonts w:ascii="Century Gothic" w:hAnsi="Century Gothic"/>
                <w:sz w:val="16"/>
                <w:szCs w:val="16"/>
              </w:rPr>
            </w:pPr>
          </w:p>
        </w:tc>
        <w:tc>
          <w:tcPr>
            <w:tcW w:w="120" w:type="dxa"/>
            <w:gridSpan w:val="2"/>
          </w:tcPr>
          <w:p w14:paraId="6F03A060"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792C78A9" w14:textId="77777777" w:rsidR="007B531E" w:rsidRPr="007B531E" w:rsidRDefault="007B531E" w:rsidP="007B531E">
            <w:pPr>
              <w:pStyle w:val="LO-normal"/>
              <w:rPr>
                <w:rFonts w:ascii="Century Gothic" w:hAnsi="Century Gothic"/>
                <w:sz w:val="16"/>
                <w:szCs w:val="16"/>
              </w:rPr>
            </w:pPr>
          </w:p>
        </w:tc>
        <w:tc>
          <w:tcPr>
            <w:tcW w:w="180" w:type="dxa"/>
            <w:gridSpan w:val="2"/>
          </w:tcPr>
          <w:p w14:paraId="3A1DF0FE" w14:textId="77777777" w:rsidR="007B531E" w:rsidRPr="007B531E" w:rsidRDefault="007B531E" w:rsidP="007B531E">
            <w:pPr>
              <w:pStyle w:val="LO-normal"/>
              <w:rPr>
                <w:rFonts w:ascii="Century Gothic" w:hAnsi="Century Gothic"/>
                <w:sz w:val="16"/>
                <w:szCs w:val="16"/>
              </w:rPr>
            </w:pPr>
          </w:p>
        </w:tc>
        <w:tc>
          <w:tcPr>
            <w:tcW w:w="40" w:type="dxa"/>
          </w:tcPr>
          <w:p w14:paraId="29B31505" w14:textId="77777777" w:rsidR="007B531E" w:rsidRPr="007B531E" w:rsidRDefault="007B531E" w:rsidP="007B531E">
            <w:pPr>
              <w:pStyle w:val="LO-normal"/>
              <w:rPr>
                <w:rFonts w:ascii="Century Gothic" w:hAnsi="Century Gothic"/>
                <w:sz w:val="16"/>
                <w:szCs w:val="16"/>
              </w:rPr>
            </w:pPr>
          </w:p>
        </w:tc>
        <w:tc>
          <w:tcPr>
            <w:tcW w:w="2220" w:type="dxa"/>
            <w:gridSpan w:val="4"/>
          </w:tcPr>
          <w:p w14:paraId="563A2500" w14:textId="77777777" w:rsidR="007B531E" w:rsidRPr="007B531E" w:rsidRDefault="007B531E" w:rsidP="007B531E">
            <w:pPr>
              <w:pStyle w:val="LO-normal"/>
              <w:rPr>
                <w:rFonts w:ascii="Century Gothic" w:hAnsi="Century Gothic"/>
                <w:sz w:val="16"/>
                <w:szCs w:val="16"/>
              </w:rPr>
            </w:pPr>
          </w:p>
        </w:tc>
      </w:tr>
      <w:tr w:rsidR="007B531E" w:rsidRPr="007B531E" w14:paraId="792BBE6E" w14:textId="77777777" w:rsidTr="007B531E">
        <w:trPr>
          <w:gridAfter w:val="2"/>
          <w:wAfter w:w="1300" w:type="dxa"/>
          <w:trHeight w:hRule="exact" w:val="40"/>
          <w:jc w:val="center"/>
        </w:trPr>
        <w:tc>
          <w:tcPr>
            <w:tcW w:w="200" w:type="dxa"/>
          </w:tcPr>
          <w:p w14:paraId="14B51862" w14:textId="77777777" w:rsidR="007B531E" w:rsidRPr="007B531E" w:rsidRDefault="007B531E" w:rsidP="007B531E">
            <w:pPr>
              <w:pStyle w:val="LO-normal"/>
              <w:rPr>
                <w:rFonts w:ascii="Century Gothic" w:hAnsi="Century Gothic"/>
                <w:sz w:val="16"/>
                <w:szCs w:val="16"/>
              </w:rPr>
            </w:pPr>
          </w:p>
        </w:tc>
        <w:tc>
          <w:tcPr>
            <w:tcW w:w="1080" w:type="dxa"/>
          </w:tcPr>
          <w:p w14:paraId="02751649" w14:textId="77777777" w:rsidR="007B531E" w:rsidRPr="007B531E" w:rsidRDefault="007B531E" w:rsidP="007B531E">
            <w:pPr>
              <w:pStyle w:val="LO-normal"/>
              <w:rPr>
                <w:rFonts w:ascii="Century Gothic" w:hAnsi="Century Gothic"/>
                <w:sz w:val="16"/>
                <w:szCs w:val="16"/>
              </w:rPr>
            </w:pPr>
          </w:p>
        </w:tc>
        <w:tc>
          <w:tcPr>
            <w:tcW w:w="180" w:type="dxa"/>
          </w:tcPr>
          <w:p w14:paraId="60E4A836" w14:textId="77777777" w:rsidR="007B531E" w:rsidRPr="007B531E" w:rsidRDefault="007B531E" w:rsidP="007B531E">
            <w:pPr>
              <w:pStyle w:val="LO-normal"/>
              <w:rPr>
                <w:rFonts w:ascii="Century Gothic" w:hAnsi="Century Gothic"/>
                <w:sz w:val="16"/>
                <w:szCs w:val="16"/>
              </w:rPr>
            </w:pPr>
          </w:p>
        </w:tc>
        <w:tc>
          <w:tcPr>
            <w:tcW w:w="120" w:type="dxa"/>
          </w:tcPr>
          <w:p w14:paraId="3F161A94" w14:textId="77777777" w:rsidR="007B531E" w:rsidRPr="007B531E" w:rsidRDefault="007B531E" w:rsidP="007B531E">
            <w:pPr>
              <w:pStyle w:val="LO-normal"/>
              <w:rPr>
                <w:rFonts w:ascii="Century Gothic" w:hAnsi="Century Gothic"/>
                <w:sz w:val="16"/>
                <w:szCs w:val="16"/>
              </w:rPr>
            </w:pPr>
          </w:p>
        </w:tc>
        <w:tc>
          <w:tcPr>
            <w:tcW w:w="40" w:type="dxa"/>
          </w:tcPr>
          <w:p w14:paraId="4E066D04" w14:textId="77777777" w:rsidR="007B531E" w:rsidRPr="007B531E" w:rsidRDefault="007B531E" w:rsidP="007B531E">
            <w:pPr>
              <w:pStyle w:val="LO-normal"/>
              <w:rPr>
                <w:rFonts w:ascii="Century Gothic" w:hAnsi="Century Gothic"/>
                <w:sz w:val="16"/>
                <w:szCs w:val="16"/>
              </w:rPr>
            </w:pPr>
          </w:p>
        </w:tc>
        <w:tc>
          <w:tcPr>
            <w:tcW w:w="120" w:type="dxa"/>
            <w:gridSpan w:val="2"/>
          </w:tcPr>
          <w:p w14:paraId="679116B5" w14:textId="77777777" w:rsidR="007B531E" w:rsidRPr="007B531E" w:rsidRDefault="007B531E" w:rsidP="007B531E">
            <w:pPr>
              <w:pStyle w:val="LO-normal"/>
              <w:rPr>
                <w:rFonts w:ascii="Century Gothic" w:hAnsi="Century Gothic"/>
                <w:sz w:val="16"/>
                <w:szCs w:val="16"/>
              </w:rPr>
            </w:pPr>
          </w:p>
        </w:tc>
        <w:tc>
          <w:tcPr>
            <w:tcW w:w="3880" w:type="dxa"/>
            <w:gridSpan w:val="3"/>
          </w:tcPr>
          <w:p w14:paraId="4420F8F1" w14:textId="77777777" w:rsidR="007B531E" w:rsidRPr="007B531E" w:rsidRDefault="007B531E" w:rsidP="007B531E">
            <w:pPr>
              <w:pStyle w:val="LO-normal"/>
              <w:rPr>
                <w:rFonts w:ascii="Century Gothic" w:hAnsi="Century Gothic"/>
                <w:sz w:val="16"/>
                <w:szCs w:val="16"/>
              </w:rPr>
            </w:pPr>
          </w:p>
        </w:tc>
        <w:tc>
          <w:tcPr>
            <w:tcW w:w="180" w:type="dxa"/>
            <w:gridSpan w:val="2"/>
          </w:tcPr>
          <w:p w14:paraId="3FFB1190" w14:textId="77777777" w:rsidR="007B531E" w:rsidRPr="007B531E" w:rsidRDefault="007B531E" w:rsidP="007B531E">
            <w:pPr>
              <w:pStyle w:val="LO-normal"/>
              <w:rPr>
                <w:rFonts w:ascii="Century Gothic" w:hAnsi="Century Gothic"/>
                <w:sz w:val="16"/>
                <w:szCs w:val="16"/>
              </w:rPr>
            </w:pPr>
          </w:p>
        </w:tc>
        <w:tc>
          <w:tcPr>
            <w:tcW w:w="40" w:type="dxa"/>
          </w:tcPr>
          <w:p w14:paraId="1DDD9D40" w14:textId="77777777" w:rsidR="007B531E" w:rsidRPr="007B531E" w:rsidRDefault="007B531E" w:rsidP="007B531E">
            <w:pPr>
              <w:pStyle w:val="LO-normal"/>
              <w:rPr>
                <w:rFonts w:ascii="Century Gothic" w:hAnsi="Century Gothic"/>
                <w:sz w:val="16"/>
                <w:szCs w:val="16"/>
              </w:rPr>
            </w:pPr>
          </w:p>
        </w:tc>
        <w:tc>
          <w:tcPr>
            <w:tcW w:w="2220" w:type="dxa"/>
            <w:gridSpan w:val="4"/>
          </w:tcPr>
          <w:p w14:paraId="59E67538" w14:textId="77777777" w:rsidR="007B531E" w:rsidRPr="007B531E" w:rsidRDefault="007B531E" w:rsidP="007B531E">
            <w:pPr>
              <w:pStyle w:val="LO-normal"/>
              <w:rPr>
                <w:rFonts w:ascii="Century Gothic" w:hAnsi="Century Gothic"/>
                <w:sz w:val="16"/>
                <w:szCs w:val="16"/>
              </w:rPr>
            </w:pPr>
          </w:p>
        </w:tc>
      </w:tr>
      <w:tr w:rsidR="007B531E" w:rsidRPr="007B531E" w14:paraId="4093AF01" w14:textId="77777777" w:rsidTr="007B531E">
        <w:trPr>
          <w:trHeight w:hRule="exact" w:val="240"/>
          <w:jc w:val="center"/>
        </w:trPr>
        <w:tc>
          <w:tcPr>
            <w:tcW w:w="1620" w:type="dxa"/>
            <w:gridSpan w:val="5"/>
            <w:tcMar>
              <w:top w:w="0" w:type="dxa"/>
              <w:left w:w="0" w:type="dxa"/>
              <w:bottom w:w="0" w:type="dxa"/>
              <w:right w:w="0" w:type="dxa"/>
            </w:tcMar>
            <w:vAlign w:val="center"/>
          </w:tcPr>
          <w:p w14:paraId="1E35810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05A438E0" w14:textId="77777777" w:rsidR="007B531E" w:rsidRPr="007B531E" w:rsidRDefault="007B531E" w:rsidP="007B531E">
            <w:pPr>
              <w:pStyle w:val="LO-normal"/>
              <w:rPr>
                <w:rFonts w:ascii="Century Gothic" w:hAnsi="Century Gothic"/>
                <w:sz w:val="16"/>
                <w:szCs w:val="16"/>
              </w:rPr>
            </w:pPr>
          </w:p>
        </w:tc>
        <w:tc>
          <w:tcPr>
            <w:tcW w:w="100" w:type="dxa"/>
            <w:gridSpan w:val="2"/>
          </w:tcPr>
          <w:p w14:paraId="08268D7F"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4A0EE361"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Ensino Fundamental - Escola Elias Abrahão</w:t>
            </w:r>
          </w:p>
        </w:tc>
        <w:tc>
          <w:tcPr>
            <w:tcW w:w="200" w:type="dxa"/>
            <w:gridSpan w:val="2"/>
          </w:tcPr>
          <w:p w14:paraId="3835DA74" w14:textId="77777777" w:rsidR="007B531E" w:rsidRPr="007B531E" w:rsidRDefault="007B531E" w:rsidP="007B531E">
            <w:pPr>
              <w:pStyle w:val="LO-normal"/>
              <w:rPr>
                <w:rFonts w:ascii="Century Gothic" w:hAnsi="Century Gothic"/>
                <w:sz w:val="16"/>
                <w:szCs w:val="16"/>
              </w:rPr>
            </w:pPr>
          </w:p>
        </w:tc>
        <w:tc>
          <w:tcPr>
            <w:tcW w:w="40" w:type="dxa"/>
          </w:tcPr>
          <w:p w14:paraId="050A624B"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A699C0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10.002.12.361.0006.6033.4.4.90.52.00</w:t>
            </w:r>
          </w:p>
        </w:tc>
      </w:tr>
      <w:tr w:rsidR="007B531E" w:rsidRPr="007B531E" w14:paraId="127D1ABB" w14:textId="77777777" w:rsidTr="007B531E">
        <w:trPr>
          <w:gridAfter w:val="2"/>
          <w:wAfter w:w="1300" w:type="dxa"/>
          <w:trHeight w:hRule="exact" w:val="120"/>
          <w:jc w:val="center"/>
        </w:trPr>
        <w:tc>
          <w:tcPr>
            <w:tcW w:w="200" w:type="dxa"/>
          </w:tcPr>
          <w:p w14:paraId="7CAD99F1" w14:textId="77777777" w:rsidR="007B531E" w:rsidRPr="007B531E" w:rsidRDefault="007B531E" w:rsidP="007B531E">
            <w:pPr>
              <w:pStyle w:val="LO-normal"/>
              <w:rPr>
                <w:rFonts w:ascii="Century Gothic" w:hAnsi="Century Gothic"/>
                <w:sz w:val="16"/>
                <w:szCs w:val="16"/>
              </w:rPr>
            </w:pPr>
          </w:p>
        </w:tc>
        <w:tc>
          <w:tcPr>
            <w:tcW w:w="1080" w:type="dxa"/>
          </w:tcPr>
          <w:p w14:paraId="2AF7B7ED" w14:textId="77777777" w:rsidR="007B531E" w:rsidRPr="007B531E" w:rsidRDefault="007B531E" w:rsidP="007B531E">
            <w:pPr>
              <w:pStyle w:val="LO-normal"/>
              <w:rPr>
                <w:rFonts w:ascii="Century Gothic" w:hAnsi="Century Gothic"/>
                <w:sz w:val="16"/>
                <w:szCs w:val="16"/>
              </w:rPr>
            </w:pPr>
          </w:p>
        </w:tc>
        <w:tc>
          <w:tcPr>
            <w:tcW w:w="180" w:type="dxa"/>
          </w:tcPr>
          <w:p w14:paraId="7C57BEDC" w14:textId="77777777" w:rsidR="007B531E" w:rsidRPr="007B531E" w:rsidRDefault="007B531E" w:rsidP="007B531E">
            <w:pPr>
              <w:pStyle w:val="LO-normal"/>
              <w:rPr>
                <w:rFonts w:ascii="Century Gothic" w:hAnsi="Century Gothic"/>
                <w:sz w:val="16"/>
                <w:szCs w:val="16"/>
              </w:rPr>
            </w:pPr>
          </w:p>
        </w:tc>
        <w:tc>
          <w:tcPr>
            <w:tcW w:w="120" w:type="dxa"/>
          </w:tcPr>
          <w:p w14:paraId="4D41EDDD" w14:textId="77777777" w:rsidR="007B531E" w:rsidRPr="007B531E" w:rsidRDefault="007B531E" w:rsidP="007B531E">
            <w:pPr>
              <w:pStyle w:val="LO-normal"/>
              <w:rPr>
                <w:rFonts w:ascii="Century Gothic" w:hAnsi="Century Gothic"/>
                <w:sz w:val="16"/>
                <w:szCs w:val="16"/>
              </w:rPr>
            </w:pPr>
          </w:p>
        </w:tc>
        <w:tc>
          <w:tcPr>
            <w:tcW w:w="40" w:type="dxa"/>
          </w:tcPr>
          <w:p w14:paraId="754F1F82" w14:textId="77777777" w:rsidR="007B531E" w:rsidRPr="007B531E" w:rsidRDefault="007B531E" w:rsidP="007B531E">
            <w:pPr>
              <w:pStyle w:val="LO-normal"/>
              <w:rPr>
                <w:rFonts w:ascii="Century Gothic" w:hAnsi="Century Gothic"/>
                <w:sz w:val="16"/>
                <w:szCs w:val="16"/>
              </w:rPr>
            </w:pPr>
          </w:p>
        </w:tc>
        <w:tc>
          <w:tcPr>
            <w:tcW w:w="120" w:type="dxa"/>
            <w:gridSpan w:val="2"/>
          </w:tcPr>
          <w:p w14:paraId="7778B177"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6C3D0A27" w14:textId="77777777" w:rsidR="007B531E" w:rsidRPr="007B531E" w:rsidRDefault="007B531E" w:rsidP="007B531E">
            <w:pPr>
              <w:pStyle w:val="LO-normal"/>
              <w:rPr>
                <w:rFonts w:ascii="Century Gothic" w:hAnsi="Century Gothic"/>
                <w:sz w:val="16"/>
                <w:szCs w:val="16"/>
              </w:rPr>
            </w:pPr>
          </w:p>
        </w:tc>
        <w:tc>
          <w:tcPr>
            <w:tcW w:w="180" w:type="dxa"/>
            <w:gridSpan w:val="2"/>
          </w:tcPr>
          <w:p w14:paraId="7CBB77F8" w14:textId="77777777" w:rsidR="007B531E" w:rsidRPr="007B531E" w:rsidRDefault="007B531E" w:rsidP="007B531E">
            <w:pPr>
              <w:pStyle w:val="LO-normal"/>
              <w:rPr>
                <w:rFonts w:ascii="Century Gothic" w:hAnsi="Century Gothic"/>
                <w:sz w:val="16"/>
                <w:szCs w:val="16"/>
              </w:rPr>
            </w:pPr>
          </w:p>
        </w:tc>
        <w:tc>
          <w:tcPr>
            <w:tcW w:w="40" w:type="dxa"/>
          </w:tcPr>
          <w:p w14:paraId="3EF66466" w14:textId="77777777" w:rsidR="007B531E" w:rsidRPr="007B531E" w:rsidRDefault="007B531E" w:rsidP="007B531E">
            <w:pPr>
              <w:pStyle w:val="LO-normal"/>
              <w:rPr>
                <w:rFonts w:ascii="Century Gothic" w:hAnsi="Century Gothic"/>
                <w:sz w:val="16"/>
                <w:szCs w:val="16"/>
              </w:rPr>
            </w:pPr>
          </w:p>
        </w:tc>
        <w:tc>
          <w:tcPr>
            <w:tcW w:w="2220" w:type="dxa"/>
            <w:gridSpan w:val="4"/>
          </w:tcPr>
          <w:p w14:paraId="0D7667E9" w14:textId="77777777" w:rsidR="007B531E" w:rsidRPr="007B531E" w:rsidRDefault="007B531E" w:rsidP="007B531E">
            <w:pPr>
              <w:pStyle w:val="LO-normal"/>
              <w:rPr>
                <w:rFonts w:ascii="Century Gothic" w:hAnsi="Century Gothic"/>
                <w:sz w:val="16"/>
                <w:szCs w:val="16"/>
              </w:rPr>
            </w:pPr>
          </w:p>
        </w:tc>
      </w:tr>
      <w:tr w:rsidR="007B531E" w:rsidRPr="007B531E" w14:paraId="16E737AB" w14:textId="77777777" w:rsidTr="007B531E">
        <w:trPr>
          <w:gridAfter w:val="2"/>
          <w:wAfter w:w="1300" w:type="dxa"/>
          <w:trHeight w:hRule="exact" w:val="40"/>
          <w:jc w:val="center"/>
        </w:trPr>
        <w:tc>
          <w:tcPr>
            <w:tcW w:w="200" w:type="dxa"/>
          </w:tcPr>
          <w:p w14:paraId="64773D8A" w14:textId="77777777" w:rsidR="007B531E" w:rsidRPr="007B531E" w:rsidRDefault="007B531E" w:rsidP="007B531E">
            <w:pPr>
              <w:pStyle w:val="LO-normal"/>
              <w:rPr>
                <w:rFonts w:ascii="Century Gothic" w:hAnsi="Century Gothic"/>
                <w:sz w:val="16"/>
                <w:szCs w:val="16"/>
              </w:rPr>
            </w:pPr>
          </w:p>
        </w:tc>
        <w:tc>
          <w:tcPr>
            <w:tcW w:w="1080" w:type="dxa"/>
          </w:tcPr>
          <w:p w14:paraId="4D80CD85" w14:textId="77777777" w:rsidR="007B531E" w:rsidRPr="007B531E" w:rsidRDefault="007B531E" w:rsidP="007B531E">
            <w:pPr>
              <w:pStyle w:val="LO-normal"/>
              <w:rPr>
                <w:rFonts w:ascii="Century Gothic" w:hAnsi="Century Gothic"/>
                <w:sz w:val="16"/>
                <w:szCs w:val="16"/>
              </w:rPr>
            </w:pPr>
          </w:p>
        </w:tc>
        <w:tc>
          <w:tcPr>
            <w:tcW w:w="180" w:type="dxa"/>
          </w:tcPr>
          <w:p w14:paraId="615940DB" w14:textId="77777777" w:rsidR="007B531E" w:rsidRPr="007B531E" w:rsidRDefault="007B531E" w:rsidP="007B531E">
            <w:pPr>
              <w:pStyle w:val="LO-normal"/>
              <w:rPr>
                <w:rFonts w:ascii="Century Gothic" w:hAnsi="Century Gothic"/>
                <w:sz w:val="16"/>
                <w:szCs w:val="16"/>
              </w:rPr>
            </w:pPr>
          </w:p>
        </w:tc>
        <w:tc>
          <w:tcPr>
            <w:tcW w:w="120" w:type="dxa"/>
          </w:tcPr>
          <w:p w14:paraId="3819EDB9" w14:textId="77777777" w:rsidR="007B531E" w:rsidRPr="007B531E" w:rsidRDefault="007B531E" w:rsidP="007B531E">
            <w:pPr>
              <w:pStyle w:val="LO-normal"/>
              <w:rPr>
                <w:rFonts w:ascii="Century Gothic" w:hAnsi="Century Gothic"/>
                <w:sz w:val="16"/>
                <w:szCs w:val="16"/>
              </w:rPr>
            </w:pPr>
          </w:p>
        </w:tc>
        <w:tc>
          <w:tcPr>
            <w:tcW w:w="40" w:type="dxa"/>
          </w:tcPr>
          <w:p w14:paraId="55C195B7" w14:textId="77777777" w:rsidR="007B531E" w:rsidRPr="007B531E" w:rsidRDefault="007B531E" w:rsidP="007B531E">
            <w:pPr>
              <w:pStyle w:val="LO-normal"/>
              <w:rPr>
                <w:rFonts w:ascii="Century Gothic" w:hAnsi="Century Gothic"/>
                <w:sz w:val="16"/>
                <w:szCs w:val="16"/>
              </w:rPr>
            </w:pPr>
          </w:p>
        </w:tc>
        <w:tc>
          <w:tcPr>
            <w:tcW w:w="120" w:type="dxa"/>
            <w:gridSpan w:val="2"/>
          </w:tcPr>
          <w:p w14:paraId="7E998091" w14:textId="77777777" w:rsidR="007B531E" w:rsidRPr="007B531E" w:rsidRDefault="007B531E" w:rsidP="007B531E">
            <w:pPr>
              <w:pStyle w:val="LO-normal"/>
              <w:rPr>
                <w:rFonts w:ascii="Century Gothic" w:hAnsi="Century Gothic"/>
                <w:sz w:val="16"/>
                <w:szCs w:val="16"/>
              </w:rPr>
            </w:pPr>
          </w:p>
        </w:tc>
        <w:tc>
          <w:tcPr>
            <w:tcW w:w="3880" w:type="dxa"/>
            <w:gridSpan w:val="3"/>
          </w:tcPr>
          <w:p w14:paraId="61E63AE0" w14:textId="77777777" w:rsidR="007B531E" w:rsidRPr="007B531E" w:rsidRDefault="007B531E" w:rsidP="007B531E">
            <w:pPr>
              <w:pStyle w:val="LO-normal"/>
              <w:rPr>
                <w:rFonts w:ascii="Century Gothic" w:hAnsi="Century Gothic"/>
                <w:sz w:val="16"/>
                <w:szCs w:val="16"/>
              </w:rPr>
            </w:pPr>
          </w:p>
        </w:tc>
        <w:tc>
          <w:tcPr>
            <w:tcW w:w="180" w:type="dxa"/>
            <w:gridSpan w:val="2"/>
          </w:tcPr>
          <w:p w14:paraId="586D9B7C" w14:textId="77777777" w:rsidR="007B531E" w:rsidRPr="007B531E" w:rsidRDefault="007B531E" w:rsidP="007B531E">
            <w:pPr>
              <w:pStyle w:val="LO-normal"/>
              <w:rPr>
                <w:rFonts w:ascii="Century Gothic" w:hAnsi="Century Gothic"/>
                <w:sz w:val="16"/>
                <w:szCs w:val="16"/>
              </w:rPr>
            </w:pPr>
          </w:p>
        </w:tc>
        <w:tc>
          <w:tcPr>
            <w:tcW w:w="40" w:type="dxa"/>
          </w:tcPr>
          <w:p w14:paraId="7FF2C467" w14:textId="77777777" w:rsidR="007B531E" w:rsidRPr="007B531E" w:rsidRDefault="007B531E" w:rsidP="007B531E">
            <w:pPr>
              <w:pStyle w:val="LO-normal"/>
              <w:rPr>
                <w:rFonts w:ascii="Century Gothic" w:hAnsi="Century Gothic"/>
                <w:sz w:val="16"/>
                <w:szCs w:val="16"/>
              </w:rPr>
            </w:pPr>
          </w:p>
        </w:tc>
        <w:tc>
          <w:tcPr>
            <w:tcW w:w="2220" w:type="dxa"/>
            <w:gridSpan w:val="4"/>
          </w:tcPr>
          <w:p w14:paraId="1F6593E3" w14:textId="77777777" w:rsidR="007B531E" w:rsidRPr="007B531E" w:rsidRDefault="007B531E" w:rsidP="007B531E">
            <w:pPr>
              <w:pStyle w:val="LO-normal"/>
              <w:rPr>
                <w:rFonts w:ascii="Century Gothic" w:hAnsi="Century Gothic"/>
                <w:sz w:val="16"/>
                <w:szCs w:val="16"/>
              </w:rPr>
            </w:pPr>
          </w:p>
        </w:tc>
      </w:tr>
      <w:tr w:rsidR="007B531E" w:rsidRPr="007B531E" w14:paraId="3009CB6D" w14:textId="77777777" w:rsidTr="007B531E">
        <w:trPr>
          <w:trHeight w:hRule="exact" w:val="240"/>
          <w:jc w:val="center"/>
        </w:trPr>
        <w:tc>
          <w:tcPr>
            <w:tcW w:w="1620" w:type="dxa"/>
            <w:gridSpan w:val="5"/>
            <w:tcMar>
              <w:top w:w="0" w:type="dxa"/>
              <w:left w:w="0" w:type="dxa"/>
              <w:bottom w:w="0" w:type="dxa"/>
              <w:right w:w="0" w:type="dxa"/>
            </w:tcMar>
            <w:vAlign w:val="center"/>
          </w:tcPr>
          <w:p w14:paraId="3F4F6A8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05.001</w:t>
            </w:r>
          </w:p>
        </w:tc>
        <w:tc>
          <w:tcPr>
            <w:tcW w:w="40" w:type="dxa"/>
          </w:tcPr>
          <w:p w14:paraId="64B74503" w14:textId="77777777" w:rsidR="007B531E" w:rsidRPr="007B531E" w:rsidRDefault="007B531E" w:rsidP="007B531E">
            <w:pPr>
              <w:pStyle w:val="LO-normal"/>
              <w:rPr>
                <w:rFonts w:ascii="Century Gothic" w:hAnsi="Century Gothic"/>
                <w:sz w:val="16"/>
                <w:szCs w:val="16"/>
              </w:rPr>
            </w:pPr>
          </w:p>
        </w:tc>
        <w:tc>
          <w:tcPr>
            <w:tcW w:w="100" w:type="dxa"/>
            <w:gridSpan w:val="2"/>
          </w:tcPr>
          <w:p w14:paraId="65DF8138"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4A6D2838"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Departamento de Obras</w:t>
            </w:r>
          </w:p>
        </w:tc>
        <w:tc>
          <w:tcPr>
            <w:tcW w:w="200" w:type="dxa"/>
            <w:gridSpan w:val="2"/>
          </w:tcPr>
          <w:p w14:paraId="58ACD53E" w14:textId="77777777" w:rsidR="007B531E" w:rsidRPr="007B531E" w:rsidRDefault="007B531E" w:rsidP="007B531E">
            <w:pPr>
              <w:pStyle w:val="LO-normal"/>
              <w:rPr>
                <w:rFonts w:ascii="Century Gothic" w:hAnsi="Century Gothic"/>
                <w:sz w:val="16"/>
                <w:szCs w:val="16"/>
              </w:rPr>
            </w:pPr>
          </w:p>
        </w:tc>
        <w:tc>
          <w:tcPr>
            <w:tcW w:w="40" w:type="dxa"/>
          </w:tcPr>
          <w:p w14:paraId="797D90C0"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6126FEC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05.001.04.122.0019.2017.3.3.90.30.00</w:t>
            </w:r>
          </w:p>
        </w:tc>
      </w:tr>
      <w:tr w:rsidR="007B531E" w:rsidRPr="007B531E" w14:paraId="7501A39A" w14:textId="77777777" w:rsidTr="007B531E">
        <w:trPr>
          <w:gridAfter w:val="2"/>
          <w:wAfter w:w="1300" w:type="dxa"/>
          <w:trHeight w:hRule="exact" w:val="40"/>
          <w:jc w:val="center"/>
        </w:trPr>
        <w:tc>
          <w:tcPr>
            <w:tcW w:w="200" w:type="dxa"/>
          </w:tcPr>
          <w:p w14:paraId="02CDDCFC" w14:textId="77777777" w:rsidR="007B531E" w:rsidRPr="007B531E" w:rsidRDefault="007B531E" w:rsidP="007B531E">
            <w:pPr>
              <w:pStyle w:val="LO-normal"/>
              <w:rPr>
                <w:rFonts w:ascii="Century Gothic" w:hAnsi="Century Gothic"/>
                <w:sz w:val="16"/>
                <w:szCs w:val="16"/>
              </w:rPr>
            </w:pPr>
          </w:p>
        </w:tc>
        <w:tc>
          <w:tcPr>
            <w:tcW w:w="1080" w:type="dxa"/>
          </w:tcPr>
          <w:p w14:paraId="2EA34E7E" w14:textId="77777777" w:rsidR="007B531E" w:rsidRPr="007B531E" w:rsidRDefault="007B531E" w:rsidP="007B531E">
            <w:pPr>
              <w:pStyle w:val="LO-normal"/>
              <w:rPr>
                <w:rFonts w:ascii="Century Gothic" w:hAnsi="Century Gothic"/>
                <w:sz w:val="16"/>
                <w:szCs w:val="16"/>
              </w:rPr>
            </w:pPr>
          </w:p>
        </w:tc>
        <w:tc>
          <w:tcPr>
            <w:tcW w:w="180" w:type="dxa"/>
          </w:tcPr>
          <w:p w14:paraId="4A07124A" w14:textId="77777777" w:rsidR="007B531E" w:rsidRPr="007B531E" w:rsidRDefault="007B531E" w:rsidP="007B531E">
            <w:pPr>
              <w:pStyle w:val="LO-normal"/>
              <w:rPr>
                <w:rFonts w:ascii="Century Gothic" w:hAnsi="Century Gothic"/>
                <w:sz w:val="16"/>
                <w:szCs w:val="16"/>
              </w:rPr>
            </w:pPr>
          </w:p>
        </w:tc>
        <w:tc>
          <w:tcPr>
            <w:tcW w:w="120" w:type="dxa"/>
          </w:tcPr>
          <w:p w14:paraId="0C557B8D" w14:textId="77777777" w:rsidR="007B531E" w:rsidRPr="007B531E" w:rsidRDefault="007B531E" w:rsidP="007B531E">
            <w:pPr>
              <w:pStyle w:val="LO-normal"/>
              <w:rPr>
                <w:rFonts w:ascii="Century Gothic" w:hAnsi="Century Gothic"/>
                <w:sz w:val="16"/>
                <w:szCs w:val="16"/>
              </w:rPr>
            </w:pPr>
          </w:p>
        </w:tc>
        <w:tc>
          <w:tcPr>
            <w:tcW w:w="40" w:type="dxa"/>
          </w:tcPr>
          <w:p w14:paraId="46717B75" w14:textId="77777777" w:rsidR="007B531E" w:rsidRPr="007B531E" w:rsidRDefault="007B531E" w:rsidP="007B531E">
            <w:pPr>
              <w:pStyle w:val="LO-normal"/>
              <w:rPr>
                <w:rFonts w:ascii="Century Gothic" w:hAnsi="Century Gothic"/>
                <w:sz w:val="16"/>
                <w:szCs w:val="16"/>
              </w:rPr>
            </w:pPr>
          </w:p>
        </w:tc>
        <w:tc>
          <w:tcPr>
            <w:tcW w:w="120" w:type="dxa"/>
            <w:gridSpan w:val="2"/>
          </w:tcPr>
          <w:p w14:paraId="0A9A09EE" w14:textId="77777777" w:rsidR="007B531E" w:rsidRPr="007B531E" w:rsidRDefault="007B531E" w:rsidP="007B531E">
            <w:pPr>
              <w:pStyle w:val="LO-normal"/>
              <w:rPr>
                <w:rFonts w:ascii="Century Gothic" w:hAnsi="Century Gothic"/>
                <w:sz w:val="16"/>
                <w:szCs w:val="16"/>
              </w:rPr>
            </w:pPr>
          </w:p>
        </w:tc>
        <w:tc>
          <w:tcPr>
            <w:tcW w:w="3880" w:type="dxa"/>
            <w:gridSpan w:val="3"/>
          </w:tcPr>
          <w:p w14:paraId="527B9B71" w14:textId="77777777" w:rsidR="007B531E" w:rsidRPr="007B531E" w:rsidRDefault="007B531E" w:rsidP="007B531E">
            <w:pPr>
              <w:pStyle w:val="LO-normal"/>
              <w:rPr>
                <w:rFonts w:ascii="Century Gothic" w:hAnsi="Century Gothic"/>
                <w:sz w:val="16"/>
                <w:szCs w:val="16"/>
              </w:rPr>
            </w:pPr>
          </w:p>
        </w:tc>
        <w:tc>
          <w:tcPr>
            <w:tcW w:w="180" w:type="dxa"/>
            <w:gridSpan w:val="2"/>
          </w:tcPr>
          <w:p w14:paraId="6B072FCA" w14:textId="77777777" w:rsidR="007B531E" w:rsidRPr="007B531E" w:rsidRDefault="007B531E" w:rsidP="007B531E">
            <w:pPr>
              <w:pStyle w:val="LO-normal"/>
              <w:rPr>
                <w:rFonts w:ascii="Century Gothic" w:hAnsi="Century Gothic"/>
                <w:sz w:val="16"/>
                <w:szCs w:val="16"/>
              </w:rPr>
            </w:pPr>
          </w:p>
        </w:tc>
        <w:tc>
          <w:tcPr>
            <w:tcW w:w="40" w:type="dxa"/>
          </w:tcPr>
          <w:p w14:paraId="0DC14E40" w14:textId="77777777" w:rsidR="007B531E" w:rsidRPr="007B531E" w:rsidRDefault="007B531E" w:rsidP="007B531E">
            <w:pPr>
              <w:pStyle w:val="LO-normal"/>
              <w:rPr>
                <w:rFonts w:ascii="Century Gothic" w:hAnsi="Century Gothic"/>
                <w:sz w:val="16"/>
                <w:szCs w:val="16"/>
              </w:rPr>
            </w:pPr>
          </w:p>
        </w:tc>
        <w:tc>
          <w:tcPr>
            <w:tcW w:w="2220" w:type="dxa"/>
            <w:gridSpan w:val="4"/>
          </w:tcPr>
          <w:p w14:paraId="4BE39616" w14:textId="77777777" w:rsidR="007B531E" w:rsidRPr="007B531E" w:rsidRDefault="007B531E" w:rsidP="007B531E">
            <w:pPr>
              <w:pStyle w:val="LO-normal"/>
              <w:rPr>
                <w:rFonts w:ascii="Century Gothic" w:hAnsi="Century Gothic"/>
                <w:sz w:val="16"/>
                <w:szCs w:val="16"/>
              </w:rPr>
            </w:pPr>
          </w:p>
        </w:tc>
      </w:tr>
      <w:tr w:rsidR="007B531E" w:rsidRPr="007B531E" w14:paraId="585C7403" w14:textId="77777777" w:rsidTr="007B531E">
        <w:trPr>
          <w:trHeight w:hRule="exact" w:val="582"/>
          <w:jc w:val="center"/>
        </w:trPr>
        <w:tc>
          <w:tcPr>
            <w:tcW w:w="1620" w:type="dxa"/>
            <w:gridSpan w:val="5"/>
            <w:tcMar>
              <w:top w:w="0" w:type="dxa"/>
              <w:left w:w="0" w:type="dxa"/>
              <w:bottom w:w="0" w:type="dxa"/>
              <w:right w:w="0" w:type="dxa"/>
            </w:tcMar>
            <w:vAlign w:val="center"/>
          </w:tcPr>
          <w:p w14:paraId="5AEE547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042A3285" w14:textId="77777777" w:rsidR="007B531E" w:rsidRPr="007B531E" w:rsidRDefault="007B531E" w:rsidP="007B531E">
            <w:pPr>
              <w:pStyle w:val="LO-normal"/>
              <w:rPr>
                <w:rFonts w:ascii="Century Gothic" w:hAnsi="Century Gothic"/>
                <w:sz w:val="16"/>
                <w:szCs w:val="16"/>
              </w:rPr>
            </w:pPr>
          </w:p>
        </w:tc>
        <w:tc>
          <w:tcPr>
            <w:tcW w:w="100" w:type="dxa"/>
            <w:gridSpan w:val="2"/>
          </w:tcPr>
          <w:p w14:paraId="61E0C605"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0719A661"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Ensino Fundamental - Escola Elias Abrahão</w:t>
            </w:r>
          </w:p>
        </w:tc>
        <w:tc>
          <w:tcPr>
            <w:tcW w:w="200" w:type="dxa"/>
            <w:gridSpan w:val="2"/>
          </w:tcPr>
          <w:p w14:paraId="7E1094AD" w14:textId="77777777" w:rsidR="007B531E" w:rsidRPr="007B531E" w:rsidRDefault="007B531E" w:rsidP="007B531E">
            <w:pPr>
              <w:pStyle w:val="LO-normal"/>
              <w:rPr>
                <w:rFonts w:ascii="Century Gothic" w:hAnsi="Century Gothic"/>
                <w:sz w:val="16"/>
                <w:szCs w:val="16"/>
              </w:rPr>
            </w:pPr>
          </w:p>
        </w:tc>
        <w:tc>
          <w:tcPr>
            <w:tcW w:w="40" w:type="dxa"/>
          </w:tcPr>
          <w:p w14:paraId="5D24AEF3"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6358951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10.002.12.361.0006.6033.4.4.90.52.00</w:t>
            </w:r>
          </w:p>
        </w:tc>
      </w:tr>
      <w:tr w:rsidR="007B531E" w:rsidRPr="007B531E" w14:paraId="35A4D973" w14:textId="77777777" w:rsidTr="007B531E">
        <w:trPr>
          <w:gridAfter w:val="2"/>
          <w:wAfter w:w="1300" w:type="dxa"/>
          <w:trHeight w:hRule="exact" w:val="120"/>
          <w:jc w:val="center"/>
        </w:trPr>
        <w:tc>
          <w:tcPr>
            <w:tcW w:w="200" w:type="dxa"/>
          </w:tcPr>
          <w:p w14:paraId="6DDB7D11" w14:textId="77777777" w:rsidR="007B531E" w:rsidRPr="007B531E" w:rsidRDefault="007B531E" w:rsidP="007B531E">
            <w:pPr>
              <w:pStyle w:val="LO-normal"/>
              <w:rPr>
                <w:rFonts w:ascii="Century Gothic" w:hAnsi="Century Gothic"/>
                <w:sz w:val="16"/>
                <w:szCs w:val="16"/>
              </w:rPr>
            </w:pPr>
          </w:p>
        </w:tc>
        <w:tc>
          <w:tcPr>
            <w:tcW w:w="1080" w:type="dxa"/>
          </w:tcPr>
          <w:p w14:paraId="1859D72F" w14:textId="77777777" w:rsidR="007B531E" w:rsidRPr="007B531E" w:rsidRDefault="007B531E" w:rsidP="007B531E">
            <w:pPr>
              <w:pStyle w:val="LO-normal"/>
              <w:rPr>
                <w:rFonts w:ascii="Century Gothic" w:hAnsi="Century Gothic"/>
                <w:sz w:val="16"/>
                <w:szCs w:val="16"/>
              </w:rPr>
            </w:pPr>
          </w:p>
        </w:tc>
        <w:tc>
          <w:tcPr>
            <w:tcW w:w="180" w:type="dxa"/>
          </w:tcPr>
          <w:p w14:paraId="49A0F007" w14:textId="77777777" w:rsidR="007B531E" w:rsidRPr="007B531E" w:rsidRDefault="007B531E" w:rsidP="007B531E">
            <w:pPr>
              <w:pStyle w:val="LO-normal"/>
              <w:rPr>
                <w:rFonts w:ascii="Century Gothic" w:hAnsi="Century Gothic"/>
                <w:sz w:val="16"/>
                <w:szCs w:val="16"/>
              </w:rPr>
            </w:pPr>
          </w:p>
        </w:tc>
        <w:tc>
          <w:tcPr>
            <w:tcW w:w="120" w:type="dxa"/>
          </w:tcPr>
          <w:p w14:paraId="3E252119" w14:textId="77777777" w:rsidR="007B531E" w:rsidRPr="007B531E" w:rsidRDefault="007B531E" w:rsidP="007B531E">
            <w:pPr>
              <w:pStyle w:val="LO-normal"/>
              <w:rPr>
                <w:rFonts w:ascii="Century Gothic" w:hAnsi="Century Gothic"/>
                <w:sz w:val="16"/>
                <w:szCs w:val="16"/>
              </w:rPr>
            </w:pPr>
          </w:p>
        </w:tc>
        <w:tc>
          <w:tcPr>
            <w:tcW w:w="40" w:type="dxa"/>
          </w:tcPr>
          <w:p w14:paraId="31738CC8" w14:textId="77777777" w:rsidR="007B531E" w:rsidRPr="007B531E" w:rsidRDefault="007B531E" w:rsidP="007B531E">
            <w:pPr>
              <w:pStyle w:val="LO-normal"/>
              <w:rPr>
                <w:rFonts w:ascii="Century Gothic" w:hAnsi="Century Gothic"/>
                <w:sz w:val="16"/>
                <w:szCs w:val="16"/>
              </w:rPr>
            </w:pPr>
          </w:p>
        </w:tc>
        <w:tc>
          <w:tcPr>
            <w:tcW w:w="120" w:type="dxa"/>
            <w:gridSpan w:val="2"/>
          </w:tcPr>
          <w:p w14:paraId="38ECA02F"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68CA0882" w14:textId="77777777" w:rsidR="007B531E" w:rsidRPr="007B531E" w:rsidRDefault="007B531E" w:rsidP="007B531E">
            <w:pPr>
              <w:pStyle w:val="LO-normal"/>
              <w:rPr>
                <w:rFonts w:ascii="Century Gothic" w:hAnsi="Century Gothic"/>
                <w:sz w:val="16"/>
                <w:szCs w:val="16"/>
              </w:rPr>
            </w:pPr>
          </w:p>
        </w:tc>
        <w:tc>
          <w:tcPr>
            <w:tcW w:w="180" w:type="dxa"/>
            <w:gridSpan w:val="2"/>
          </w:tcPr>
          <w:p w14:paraId="29B55079" w14:textId="77777777" w:rsidR="007B531E" w:rsidRPr="007B531E" w:rsidRDefault="007B531E" w:rsidP="007B531E">
            <w:pPr>
              <w:pStyle w:val="LO-normal"/>
              <w:rPr>
                <w:rFonts w:ascii="Century Gothic" w:hAnsi="Century Gothic"/>
                <w:sz w:val="16"/>
                <w:szCs w:val="16"/>
              </w:rPr>
            </w:pPr>
          </w:p>
        </w:tc>
        <w:tc>
          <w:tcPr>
            <w:tcW w:w="40" w:type="dxa"/>
          </w:tcPr>
          <w:p w14:paraId="2BDD055B" w14:textId="77777777" w:rsidR="007B531E" w:rsidRPr="007B531E" w:rsidRDefault="007B531E" w:rsidP="007B531E">
            <w:pPr>
              <w:pStyle w:val="LO-normal"/>
              <w:rPr>
                <w:rFonts w:ascii="Century Gothic" w:hAnsi="Century Gothic"/>
                <w:sz w:val="16"/>
                <w:szCs w:val="16"/>
              </w:rPr>
            </w:pPr>
          </w:p>
        </w:tc>
        <w:tc>
          <w:tcPr>
            <w:tcW w:w="2220" w:type="dxa"/>
            <w:gridSpan w:val="4"/>
          </w:tcPr>
          <w:p w14:paraId="59232DE7" w14:textId="77777777" w:rsidR="007B531E" w:rsidRPr="007B531E" w:rsidRDefault="007B531E" w:rsidP="007B531E">
            <w:pPr>
              <w:pStyle w:val="LO-normal"/>
              <w:rPr>
                <w:rFonts w:ascii="Century Gothic" w:hAnsi="Century Gothic"/>
                <w:sz w:val="16"/>
                <w:szCs w:val="16"/>
              </w:rPr>
            </w:pPr>
          </w:p>
        </w:tc>
      </w:tr>
      <w:tr w:rsidR="007B531E" w:rsidRPr="007B531E" w14:paraId="33D9651F" w14:textId="77777777" w:rsidTr="007B531E">
        <w:trPr>
          <w:gridAfter w:val="3"/>
          <w:wAfter w:w="1420" w:type="dxa"/>
          <w:trHeight w:hRule="exact" w:val="20"/>
          <w:jc w:val="center"/>
        </w:trPr>
        <w:tc>
          <w:tcPr>
            <w:tcW w:w="200" w:type="dxa"/>
          </w:tcPr>
          <w:p w14:paraId="1036E526" w14:textId="77777777" w:rsidR="007B531E" w:rsidRPr="007B531E" w:rsidRDefault="007B531E" w:rsidP="007B531E">
            <w:pPr>
              <w:pStyle w:val="LO-normal"/>
              <w:rPr>
                <w:rFonts w:ascii="Century Gothic" w:hAnsi="Century Gothic"/>
                <w:sz w:val="16"/>
                <w:szCs w:val="16"/>
              </w:rPr>
            </w:pPr>
          </w:p>
        </w:tc>
        <w:tc>
          <w:tcPr>
            <w:tcW w:w="1420" w:type="dxa"/>
            <w:gridSpan w:val="4"/>
          </w:tcPr>
          <w:p w14:paraId="2501AA83" w14:textId="77777777" w:rsidR="007B531E" w:rsidRPr="007B531E" w:rsidRDefault="007B531E" w:rsidP="007B531E">
            <w:pPr>
              <w:pStyle w:val="LO-normal"/>
              <w:rPr>
                <w:rFonts w:ascii="Century Gothic" w:hAnsi="Century Gothic"/>
                <w:sz w:val="16"/>
                <w:szCs w:val="16"/>
              </w:rPr>
            </w:pPr>
          </w:p>
        </w:tc>
        <w:tc>
          <w:tcPr>
            <w:tcW w:w="140" w:type="dxa"/>
            <w:gridSpan w:val="3"/>
          </w:tcPr>
          <w:p w14:paraId="4BF736E9" w14:textId="77777777" w:rsidR="007B531E" w:rsidRPr="007B531E" w:rsidRDefault="007B531E" w:rsidP="007B531E">
            <w:pPr>
              <w:pStyle w:val="LO-normal"/>
              <w:rPr>
                <w:rFonts w:ascii="Century Gothic" w:hAnsi="Century Gothic"/>
                <w:sz w:val="16"/>
                <w:szCs w:val="16"/>
              </w:rPr>
            </w:pPr>
          </w:p>
        </w:tc>
        <w:tc>
          <w:tcPr>
            <w:tcW w:w="3280" w:type="dxa"/>
          </w:tcPr>
          <w:p w14:paraId="660261E2" w14:textId="77777777" w:rsidR="007B531E" w:rsidRPr="007B531E" w:rsidRDefault="007B531E" w:rsidP="007B531E">
            <w:pPr>
              <w:pStyle w:val="LO-normal"/>
              <w:rPr>
                <w:rFonts w:ascii="Century Gothic" w:hAnsi="Century Gothic"/>
                <w:sz w:val="16"/>
                <w:szCs w:val="16"/>
              </w:rPr>
            </w:pPr>
          </w:p>
        </w:tc>
        <w:tc>
          <w:tcPr>
            <w:tcW w:w="600" w:type="dxa"/>
            <w:gridSpan w:val="2"/>
          </w:tcPr>
          <w:p w14:paraId="047201C2" w14:textId="77777777" w:rsidR="007B531E" w:rsidRPr="007B531E" w:rsidRDefault="007B531E" w:rsidP="007B531E">
            <w:pPr>
              <w:pStyle w:val="LO-normal"/>
              <w:rPr>
                <w:rFonts w:ascii="Century Gothic" w:hAnsi="Century Gothic"/>
                <w:sz w:val="16"/>
                <w:szCs w:val="16"/>
              </w:rPr>
            </w:pPr>
          </w:p>
        </w:tc>
        <w:tc>
          <w:tcPr>
            <w:tcW w:w="200" w:type="dxa"/>
            <w:gridSpan w:val="2"/>
          </w:tcPr>
          <w:p w14:paraId="24BA1D1C" w14:textId="77777777" w:rsidR="007B531E" w:rsidRPr="007B531E" w:rsidRDefault="007B531E" w:rsidP="007B531E">
            <w:pPr>
              <w:pStyle w:val="LO-normal"/>
              <w:rPr>
                <w:rFonts w:ascii="Century Gothic" w:hAnsi="Century Gothic"/>
                <w:sz w:val="16"/>
                <w:szCs w:val="16"/>
              </w:rPr>
            </w:pPr>
          </w:p>
        </w:tc>
        <w:tc>
          <w:tcPr>
            <w:tcW w:w="40" w:type="dxa"/>
          </w:tcPr>
          <w:p w14:paraId="12FB8667" w14:textId="77777777" w:rsidR="007B531E" w:rsidRPr="007B531E" w:rsidRDefault="007B531E" w:rsidP="007B531E">
            <w:pPr>
              <w:pStyle w:val="LO-normal"/>
              <w:rPr>
                <w:rFonts w:ascii="Century Gothic" w:hAnsi="Century Gothic"/>
                <w:sz w:val="16"/>
                <w:szCs w:val="16"/>
              </w:rPr>
            </w:pPr>
          </w:p>
        </w:tc>
        <w:tc>
          <w:tcPr>
            <w:tcW w:w="60" w:type="dxa"/>
          </w:tcPr>
          <w:p w14:paraId="565FDEFB" w14:textId="77777777" w:rsidR="007B531E" w:rsidRPr="007B531E" w:rsidRDefault="007B531E" w:rsidP="007B531E">
            <w:pPr>
              <w:pStyle w:val="LO-normal"/>
              <w:rPr>
                <w:rFonts w:ascii="Century Gothic" w:hAnsi="Century Gothic"/>
                <w:sz w:val="16"/>
                <w:szCs w:val="16"/>
              </w:rPr>
            </w:pPr>
          </w:p>
        </w:tc>
        <w:tc>
          <w:tcPr>
            <w:tcW w:w="2000" w:type="dxa"/>
          </w:tcPr>
          <w:p w14:paraId="36FA1A8D" w14:textId="77777777" w:rsidR="007B531E" w:rsidRPr="007B531E" w:rsidRDefault="007B531E" w:rsidP="007B531E">
            <w:pPr>
              <w:pStyle w:val="LO-normal"/>
              <w:rPr>
                <w:rFonts w:ascii="Century Gothic" w:hAnsi="Century Gothic"/>
                <w:sz w:val="16"/>
                <w:szCs w:val="16"/>
              </w:rPr>
            </w:pPr>
          </w:p>
        </w:tc>
      </w:tr>
      <w:tr w:rsidR="007B531E" w:rsidRPr="007B531E" w14:paraId="1C37B1C1"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46E691DA"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07.001</w:t>
            </w:r>
          </w:p>
        </w:tc>
        <w:tc>
          <w:tcPr>
            <w:tcW w:w="140" w:type="dxa"/>
            <w:gridSpan w:val="3"/>
          </w:tcPr>
          <w:p w14:paraId="167635B5"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4FF72E9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DIVISÃO DE ASSISTÊNCIA SOCIAL</w:t>
            </w:r>
          </w:p>
        </w:tc>
        <w:tc>
          <w:tcPr>
            <w:tcW w:w="200" w:type="dxa"/>
            <w:gridSpan w:val="2"/>
          </w:tcPr>
          <w:p w14:paraId="58C3BF95" w14:textId="77777777" w:rsidR="007B531E" w:rsidRPr="007B531E" w:rsidRDefault="007B531E" w:rsidP="007B531E">
            <w:pPr>
              <w:pStyle w:val="LO-normal"/>
              <w:rPr>
                <w:rFonts w:ascii="Century Gothic" w:hAnsi="Century Gothic"/>
                <w:sz w:val="16"/>
                <w:szCs w:val="16"/>
              </w:rPr>
            </w:pPr>
          </w:p>
        </w:tc>
        <w:tc>
          <w:tcPr>
            <w:tcW w:w="40" w:type="dxa"/>
          </w:tcPr>
          <w:p w14:paraId="689997B6"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675E002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07.001.08.244.0002.2050.4.4.90.52.00</w:t>
            </w:r>
          </w:p>
        </w:tc>
      </w:tr>
      <w:tr w:rsidR="007B531E" w:rsidRPr="007B531E" w14:paraId="33559D1E" w14:textId="77777777" w:rsidTr="007B531E">
        <w:trPr>
          <w:gridAfter w:val="3"/>
          <w:wAfter w:w="1420" w:type="dxa"/>
          <w:trHeight w:hRule="exact" w:val="120"/>
          <w:jc w:val="center"/>
        </w:trPr>
        <w:tc>
          <w:tcPr>
            <w:tcW w:w="200" w:type="dxa"/>
          </w:tcPr>
          <w:p w14:paraId="1FAB02B2" w14:textId="77777777" w:rsidR="007B531E" w:rsidRPr="007B531E" w:rsidRDefault="007B531E" w:rsidP="007B531E">
            <w:pPr>
              <w:pStyle w:val="LO-normal"/>
              <w:rPr>
                <w:rFonts w:ascii="Century Gothic" w:hAnsi="Century Gothic"/>
                <w:sz w:val="16"/>
                <w:szCs w:val="16"/>
              </w:rPr>
            </w:pPr>
          </w:p>
        </w:tc>
        <w:tc>
          <w:tcPr>
            <w:tcW w:w="1420" w:type="dxa"/>
            <w:gridSpan w:val="4"/>
          </w:tcPr>
          <w:p w14:paraId="7E93285F" w14:textId="77777777" w:rsidR="007B531E" w:rsidRPr="007B531E" w:rsidRDefault="007B531E" w:rsidP="007B531E">
            <w:pPr>
              <w:pStyle w:val="LO-normal"/>
              <w:rPr>
                <w:rFonts w:ascii="Century Gothic" w:hAnsi="Century Gothic"/>
                <w:sz w:val="16"/>
                <w:szCs w:val="16"/>
              </w:rPr>
            </w:pPr>
          </w:p>
        </w:tc>
        <w:tc>
          <w:tcPr>
            <w:tcW w:w="140" w:type="dxa"/>
            <w:gridSpan w:val="3"/>
          </w:tcPr>
          <w:p w14:paraId="6E80D02D"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5EBF3E5D" w14:textId="77777777" w:rsidR="007B531E" w:rsidRPr="007B531E" w:rsidRDefault="007B531E" w:rsidP="007B531E">
            <w:pPr>
              <w:pStyle w:val="LO-normal"/>
              <w:rPr>
                <w:rFonts w:ascii="Century Gothic" w:hAnsi="Century Gothic"/>
                <w:sz w:val="16"/>
                <w:szCs w:val="16"/>
              </w:rPr>
            </w:pPr>
          </w:p>
        </w:tc>
        <w:tc>
          <w:tcPr>
            <w:tcW w:w="200" w:type="dxa"/>
            <w:gridSpan w:val="2"/>
          </w:tcPr>
          <w:p w14:paraId="69C864E7" w14:textId="77777777" w:rsidR="007B531E" w:rsidRPr="007B531E" w:rsidRDefault="007B531E" w:rsidP="007B531E">
            <w:pPr>
              <w:pStyle w:val="LO-normal"/>
              <w:rPr>
                <w:rFonts w:ascii="Century Gothic" w:hAnsi="Century Gothic"/>
                <w:sz w:val="16"/>
                <w:szCs w:val="16"/>
              </w:rPr>
            </w:pPr>
          </w:p>
        </w:tc>
        <w:tc>
          <w:tcPr>
            <w:tcW w:w="40" w:type="dxa"/>
          </w:tcPr>
          <w:p w14:paraId="47D3DA11" w14:textId="77777777" w:rsidR="007B531E" w:rsidRPr="007B531E" w:rsidRDefault="007B531E" w:rsidP="007B531E">
            <w:pPr>
              <w:pStyle w:val="LO-normal"/>
              <w:rPr>
                <w:rFonts w:ascii="Century Gothic" w:hAnsi="Century Gothic"/>
                <w:sz w:val="16"/>
                <w:szCs w:val="16"/>
              </w:rPr>
            </w:pPr>
          </w:p>
        </w:tc>
        <w:tc>
          <w:tcPr>
            <w:tcW w:w="60" w:type="dxa"/>
          </w:tcPr>
          <w:p w14:paraId="2561AA73" w14:textId="77777777" w:rsidR="007B531E" w:rsidRPr="007B531E" w:rsidRDefault="007B531E" w:rsidP="007B531E">
            <w:pPr>
              <w:pStyle w:val="LO-normal"/>
              <w:rPr>
                <w:rFonts w:ascii="Century Gothic" w:hAnsi="Century Gothic"/>
                <w:sz w:val="16"/>
                <w:szCs w:val="16"/>
              </w:rPr>
            </w:pPr>
          </w:p>
        </w:tc>
        <w:tc>
          <w:tcPr>
            <w:tcW w:w="2000" w:type="dxa"/>
          </w:tcPr>
          <w:p w14:paraId="2ED4C350" w14:textId="77777777" w:rsidR="007B531E" w:rsidRPr="007B531E" w:rsidRDefault="007B531E" w:rsidP="007B531E">
            <w:pPr>
              <w:pStyle w:val="LO-normal"/>
              <w:rPr>
                <w:rFonts w:ascii="Century Gothic" w:hAnsi="Century Gothic"/>
                <w:sz w:val="16"/>
                <w:szCs w:val="16"/>
              </w:rPr>
            </w:pPr>
          </w:p>
        </w:tc>
      </w:tr>
      <w:tr w:rsidR="007B531E" w:rsidRPr="007B531E" w14:paraId="1F23AF22" w14:textId="77777777" w:rsidTr="007B531E">
        <w:trPr>
          <w:gridAfter w:val="3"/>
          <w:wAfter w:w="1420" w:type="dxa"/>
          <w:trHeight w:hRule="exact" w:val="40"/>
          <w:jc w:val="center"/>
        </w:trPr>
        <w:tc>
          <w:tcPr>
            <w:tcW w:w="200" w:type="dxa"/>
          </w:tcPr>
          <w:p w14:paraId="7679658E" w14:textId="77777777" w:rsidR="007B531E" w:rsidRPr="007B531E" w:rsidRDefault="007B531E" w:rsidP="007B531E">
            <w:pPr>
              <w:pStyle w:val="LO-normal"/>
              <w:rPr>
                <w:rFonts w:ascii="Century Gothic" w:hAnsi="Century Gothic"/>
                <w:sz w:val="16"/>
                <w:szCs w:val="16"/>
              </w:rPr>
            </w:pPr>
          </w:p>
        </w:tc>
        <w:tc>
          <w:tcPr>
            <w:tcW w:w="1420" w:type="dxa"/>
            <w:gridSpan w:val="4"/>
          </w:tcPr>
          <w:p w14:paraId="2A39FABD" w14:textId="77777777" w:rsidR="007B531E" w:rsidRPr="007B531E" w:rsidRDefault="007B531E" w:rsidP="007B531E">
            <w:pPr>
              <w:pStyle w:val="LO-normal"/>
              <w:rPr>
                <w:rFonts w:ascii="Century Gothic" w:hAnsi="Century Gothic"/>
                <w:sz w:val="16"/>
                <w:szCs w:val="16"/>
              </w:rPr>
            </w:pPr>
          </w:p>
        </w:tc>
        <w:tc>
          <w:tcPr>
            <w:tcW w:w="140" w:type="dxa"/>
            <w:gridSpan w:val="3"/>
          </w:tcPr>
          <w:p w14:paraId="0D54EBC5" w14:textId="77777777" w:rsidR="007B531E" w:rsidRPr="007B531E" w:rsidRDefault="007B531E" w:rsidP="007B531E">
            <w:pPr>
              <w:pStyle w:val="LO-normal"/>
              <w:rPr>
                <w:rFonts w:ascii="Century Gothic" w:hAnsi="Century Gothic"/>
                <w:sz w:val="16"/>
                <w:szCs w:val="16"/>
              </w:rPr>
            </w:pPr>
          </w:p>
        </w:tc>
        <w:tc>
          <w:tcPr>
            <w:tcW w:w="3280" w:type="dxa"/>
          </w:tcPr>
          <w:p w14:paraId="0DE5A682" w14:textId="77777777" w:rsidR="007B531E" w:rsidRPr="007B531E" w:rsidRDefault="007B531E" w:rsidP="007B531E">
            <w:pPr>
              <w:pStyle w:val="LO-normal"/>
              <w:rPr>
                <w:rFonts w:ascii="Century Gothic" w:hAnsi="Century Gothic"/>
                <w:sz w:val="16"/>
                <w:szCs w:val="16"/>
              </w:rPr>
            </w:pPr>
          </w:p>
        </w:tc>
        <w:tc>
          <w:tcPr>
            <w:tcW w:w="600" w:type="dxa"/>
            <w:gridSpan w:val="2"/>
          </w:tcPr>
          <w:p w14:paraId="3E3176B5" w14:textId="77777777" w:rsidR="007B531E" w:rsidRPr="007B531E" w:rsidRDefault="007B531E" w:rsidP="007B531E">
            <w:pPr>
              <w:pStyle w:val="LO-normal"/>
              <w:rPr>
                <w:rFonts w:ascii="Century Gothic" w:hAnsi="Century Gothic"/>
                <w:sz w:val="16"/>
                <w:szCs w:val="16"/>
              </w:rPr>
            </w:pPr>
          </w:p>
        </w:tc>
        <w:tc>
          <w:tcPr>
            <w:tcW w:w="200" w:type="dxa"/>
            <w:gridSpan w:val="2"/>
          </w:tcPr>
          <w:p w14:paraId="0AA3E16A" w14:textId="77777777" w:rsidR="007B531E" w:rsidRPr="007B531E" w:rsidRDefault="007B531E" w:rsidP="007B531E">
            <w:pPr>
              <w:pStyle w:val="LO-normal"/>
              <w:rPr>
                <w:rFonts w:ascii="Century Gothic" w:hAnsi="Century Gothic"/>
                <w:sz w:val="16"/>
                <w:szCs w:val="16"/>
              </w:rPr>
            </w:pPr>
          </w:p>
        </w:tc>
        <w:tc>
          <w:tcPr>
            <w:tcW w:w="40" w:type="dxa"/>
          </w:tcPr>
          <w:p w14:paraId="4C0B42F3" w14:textId="77777777" w:rsidR="007B531E" w:rsidRPr="007B531E" w:rsidRDefault="007B531E" w:rsidP="007B531E">
            <w:pPr>
              <w:pStyle w:val="LO-normal"/>
              <w:rPr>
                <w:rFonts w:ascii="Century Gothic" w:hAnsi="Century Gothic"/>
                <w:sz w:val="16"/>
                <w:szCs w:val="16"/>
              </w:rPr>
            </w:pPr>
          </w:p>
        </w:tc>
        <w:tc>
          <w:tcPr>
            <w:tcW w:w="60" w:type="dxa"/>
          </w:tcPr>
          <w:p w14:paraId="67143AE4" w14:textId="77777777" w:rsidR="007B531E" w:rsidRPr="007B531E" w:rsidRDefault="007B531E" w:rsidP="007B531E">
            <w:pPr>
              <w:pStyle w:val="LO-normal"/>
              <w:rPr>
                <w:rFonts w:ascii="Century Gothic" w:hAnsi="Century Gothic"/>
                <w:sz w:val="16"/>
                <w:szCs w:val="16"/>
              </w:rPr>
            </w:pPr>
          </w:p>
        </w:tc>
        <w:tc>
          <w:tcPr>
            <w:tcW w:w="2000" w:type="dxa"/>
          </w:tcPr>
          <w:p w14:paraId="0E243C22" w14:textId="77777777" w:rsidR="007B531E" w:rsidRPr="007B531E" w:rsidRDefault="007B531E" w:rsidP="007B531E">
            <w:pPr>
              <w:pStyle w:val="LO-normal"/>
              <w:rPr>
                <w:rFonts w:ascii="Century Gothic" w:hAnsi="Century Gothic"/>
                <w:sz w:val="16"/>
                <w:szCs w:val="16"/>
              </w:rPr>
            </w:pPr>
          </w:p>
        </w:tc>
      </w:tr>
      <w:tr w:rsidR="007B531E" w:rsidRPr="007B531E" w14:paraId="750D7115"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37026978"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10.001</w:t>
            </w:r>
          </w:p>
        </w:tc>
        <w:tc>
          <w:tcPr>
            <w:tcW w:w="140" w:type="dxa"/>
            <w:gridSpan w:val="3"/>
          </w:tcPr>
          <w:p w14:paraId="7294EA52"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55EE41CD"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Educação</w:t>
            </w:r>
          </w:p>
        </w:tc>
        <w:tc>
          <w:tcPr>
            <w:tcW w:w="200" w:type="dxa"/>
            <w:gridSpan w:val="2"/>
          </w:tcPr>
          <w:p w14:paraId="305F329C" w14:textId="77777777" w:rsidR="007B531E" w:rsidRPr="007B531E" w:rsidRDefault="007B531E" w:rsidP="007B531E">
            <w:pPr>
              <w:pStyle w:val="LO-normal"/>
              <w:rPr>
                <w:rFonts w:ascii="Century Gothic" w:hAnsi="Century Gothic"/>
                <w:sz w:val="16"/>
                <w:szCs w:val="16"/>
              </w:rPr>
            </w:pPr>
          </w:p>
        </w:tc>
        <w:tc>
          <w:tcPr>
            <w:tcW w:w="40" w:type="dxa"/>
          </w:tcPr>
          <w:p w14:paraId="4F255C0B"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6748F5E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10.001.12.361.0020.6029.4.4.90.52.00</w:t>
            </w:r>
          </w:p>
        </w:tc>
      </w:tr>
      <w:tr w:rsidR="007B531E" w:rsidRPr="007B531E" w14:paraId="41A2E0D8" w14:textId="77777777" w:rsidTr="007B531E">
        <w:trPr>
          <w:gridAfter w:val="3"/>
          <w:wAfter w:w="1420" w:type="dxa"/>
          <w:trHeight w:hRule="exact" w:val="40"/>
          <w:jc w:val="center"/>
        </w:trPr>
        <w:tc>
          <w:tcPr>
            <w:tcW w:w="200" w:type="dxa"/>
          </w:tcPr>
          <w:p w14:paraId="1FB82340" w14:textId="77777777" w:rsidR="007B531E" w:rsidRPr="007B531E" w:rsidRDefault="007B531E" w:rsidP="007B531E">
            <w:pPr>
              <w:pStyle w:val="LO-normal"/>
              <w:rPr>
                <w:rFonts w:ascii="Century Gothic" w:hAnsi="Century Gothic"/>
                <w:sz w:val="16"/>
                <w:szCs w:val="16"/>
              </w:rPr>
            </w:pPr>
          </w:p>
        </w:tc>
        <w:tc>
          <w:tcPr>
            <w:tcW w:w="1420" w:type="dxa"/>
            <w:gridSpan w:val="4"/>
          </w:tcPr>
          <w:p w14:paraId="762D0206" w14:textId="77777777" w:rsidR="007B531E" w:rsidRPr="007B531E" w:rsidRDefault="007B531E" w:rsidP="007B531E">
            <w:pPr>
              <w:pStyle w:val="LO-normal"/>
              <w:rPr>
                <w:rFonts w:ascii="Century Gothic" w:hAnsi="Century Gothic"/>
                <w:sz w:val="16"/>
                <w:szCs w:val="16"/>
              </w:rPr>
            </w:pPr>
          </w:p>
        </w:tc>
        <w:tc>
          <w:tcPr>
            <w:tcW w:w="140" w:type="dxa"/>
            <w:gridSpan w:val="3"/>
          </w:tcPr>
          <w:p w14:paraId="37B38DBA" w14:textId="77777777" w:rsidR="007B531E" w:rsidRPr="007B531E" w:rsidRDefault="007B531E" w:rsidP="007B531E">
            <w:pPr>
              <w:pStyle w:val="LO-normal"/>
              <w:rPr>
                <w:rFonts w:ascii="Century Gothic" w:hAnsi="Century Gothic"/>
                <w:sz w:val="16"/>
                <w:szCs w:val="16"/>
              </w:rPr>
            </w:pPr>
          </w:p>
        </w:tc>
        <w:tc>
          <w:tcPr>
            <w:tcW w:w="3280" w:type="dxa"/>
          </w:tcPr>
          <w:p w14:paraId="7E50E19F" w14:textId="77777777" w:rsidR="007B531E" w:rsidRPr="007B531E" w:rsidRDefault="007B531E" w:rsidP="007B531E">
            <w:pPr>
              <w:pStyle w:val="LO-normal"/>
              <w:rPr>
                <w:rFonts w:ascii="Century Gothic" w:hAnsi="Century Gothic"/>
                <w:sz w:val="16"/>
                <w:szCs w:val="16"/>
              </w:rPr>
            </w:pPr>
          </w:p>
        </w:tc>
        <w:tc>
          <w:tcPr>
            <w:tcW w:w="600" w:type="dxa"/>
            <w:gridSpan w:val="2"/>
          </w:tcPr>
          <w:p w14:paraId="7FEC94C8" w14:textId="77777777" w:rsidR="007B531E" w:rsidRPr="007B531E" w:rsidRDefault="007B531E" w:rsidP="007B531E">
            <w:pPr>
              <w:pStyle w:val="LO-normal"/>
              <w:rPr>
                <w:rFonts w:ascii="Century Gothic" w:hAnsi="Century Gothic"/>
                <w:sz w:val="16"/>
                <w:szCs w:val="16"/>
              </w:rPr>
            </w:pPr>
          </w:p>
        </w:tc>
        <w:tc>
          <w:tcPr>
            <w:tcW w:w="200" w:type="dxa"/>
            <w:gridSpan w:val="2"/>
          </w:tcPr>
          <w:p w14:paraId="3214BEF5" w14:textId="77777777" w:rsidR="007B531E" w:rsidRPr="007B531E" w:rsidRDefault="007B531E" w:rsidP="007B531E">
            <w:pPr>
              <w:pStyle w:val="LO-normal"/>
              <w:rPr>
                <w:rFonts w:ascii="Century Gothic" w:hAnsi="Century Gothic"/>
                <w:sz w:val="16"/>
                <w:szCs w:val="16"/>
              </w:rPr>
            </w:pPr>
          </w:p>
        </w:tc>
        <w:tc>
          <w:tcPr>
            <w:tcW w:w="40" w:type="dxa"/>
          </w:tcPr>
          <w:p w14:paraId="60EE920C" w14:textId="77777777" w:rsidR="007B531E" w:rsidRPr="007B531E" w:rsidRDefault="007B531E" w:rsidP="007B531E">
            <w:pPr>
              <w:pStyle w:val="LO-normal"/>
              <w:rPr>
                <w:rFonts w:ascii="Century Gothic" w:hAnsi="Century Gothic"/>
                <w:sz w:val="16"/>
                <w:szCs w:val="16"/>
              </w:rPr>
            </w:pPr>
          </w:p>
        </w:tc>
        <w:tc>
          <w:tcPr>
            <w:tcW w:w="60" w:type="dxa"/>
          </w:tcPr>
          <w:p w14:paraId="3B65B66B" w14:textId="77777777" w:rsidR="007B531E" w:rsidRPr="007B531E" w:rsidRDefault="007B531E" w:rsidP="007B531E">
            <w:pPr>
              <w:pStyle w:val="LO-normal"/>
              <w:rPr>
                <w:rFonts w:ascii="Century Gothic" w:hAnsi="Century Gothic"/>
                <w:sz w:val="16"/>
                <w:szCs w:val="16"/>
              </w:rPr>
            </w:pPr>
          </w:p>
        </w:tc>
        <w:tc>
          <w:tcPr>
            <w:tcW w:w="2000" w:type="dxa"/>
          </w:tcPr>
          <w:p w14:paraId="4813FB77" w14:textId="77777777" w:rsidR="007B531E" w:rsidRPr="007B531E" w:rsidRDefault="007B531E" w:rsidP="007B531E">
            <w:pPr>
              <w:pStyle w:val="LO-normal"/>
              <w:rPr>
                <w:rFonts w:ascii="Century Gothic" w:hAnsi="Century Gothic"/>
                <w:sz w:val="16"/>
                <w:szCs w:val="16"/>
              </w:rPr>
            </w:pPr>
          </w:p>
        </w:tc>
      </w:tr>
      <w:tr w:rsidR="007B531E" w:rsidRPr="007B531E" w14:paraId="4317F10A"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2098856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04.001</w:t>
            </w:r>
          </w:p>
        </w:tc>
        <w:tc>
          <w:tcPr>
            <w:tcW w:w="140" w:type="dxa"/>
            <w:gridSpan w:val="3"/>
          </w:tcPr>
          <w:p w14:paraId="164380F7"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36B73974"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Fazenda</w:t>
            </w:r>
          </w:p>
        </w:tc>
        <w:tc>
          <w:tcPr>
            <w:tcW w:w="200" w:type="dxa"/>
            <w:gridSpan w:val="2"/>
          </w:tcPr>
          <w:p w14:paraId="2E23FA0C" w14:textId="77777777" w:rsidR="007B531E" w:rsidRPr="007B531E" w:rsidRDefault="007B531E" w:rsidP="007B531E">
            <w:pPr>
              <w:pStyle w:val="LO-normal"/>
              <w:rPr>
                <w:rFonts w:ascii="Century Gothic" w:hAnsi="Century Gothic"/>
                <w:sz w:val="16"/>
                <w:szCs w:val="16"/>
              </w:rPr>
            </w:pPr>
          </w:p>
        </w:tc>
        <w:tc>
          <w:tcPr>
            <w:tcW w:w="40" w:type="dxa"/>
          </w:tcPr>
          <w:p w14:paraId="353C6F35"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6A831DB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04.001.04.123.0020.2012.4.4.90.52.00</w:t>
            </w:r>
          </w:p>
        </w:tc>
      </w:tr>
      <w:tr w:rsidR="007B531E" w:rsidRPr="007B531E" w14:paraId="0BBA3833" w14:textId="77777777" w:rsidTr="007B531E">
        <w:trPr>
          <w:gridAfter w:val="3"/>
          <w:wAfter w:w="1420" w:type="dxa"/>
          <w:trHeight w:hRule="exact" w:val="40"/>
          <w:jc w:val="center"/>
        </w:trPr>
        <w:tc>
          <w:tcPr>
            <w:tcW w:w="200" w:type="dxa"/>
          </w:tcPr>
          <w:p w14:paraId="0886D445" w14:textId="77777777" w:rsidR="007B531E" w:rsidRPr="007B531E" w:rsidRDefault="007B531E" w:rsidP="007B531E">
            <w:pPr>
              <w:pStyle w:val="LO-normal"/>
              <w:rPr>
                <w:rFonts w:ascii="Century Gothic" w:hAnsi="Century Gothic"/>
                <w:sz w:val="16"/>
                <w:szCs w:val="16"/>
              </w:rPr>
            </w:pPr>
          </w:p>
        </w:tc>
        <w:tc>
          <w:tcPr>
            <w:tcW w:w="1420" w:type="dxa"/>
            <w:gridSpan w:val="4"/>
          </w:tcPr>
          <w:p w14:paraId="378A010E" w14:textId="77777777" w:rsidR="007B531E" w:rsidRPr="007B531E" w:rsidRDefault="007B531E" w:rsidP="007B531E">
            <w:pPr>
              <w:pStyle w:val="LO-normal"/>
              <w:rPr>
                <w:rFonts w:ascii="Century Gothic" w:hAnsi="Century Gothic"/>
                <w:sz w:val="16"/>
                <w:szCs w:val="16"/>
              </w:rPr>
            </w:pPr>
          </w:p>
        </w:tc>
        <w:tc>
          <w:tcPr>
            <w:tcW w:w="140" w:type="dxa"/>
            <w:gridSpan w:val="3"/>
          </w:tcPr>
          <w:p w14:paraId="44575372" w14:textId="77777777" w:rsidR="007B531E" w:rsidRPr="007B531E" w:rsidRDefault="007B531E" w:rsidP="007B531E">
            <w:pPr>
              <w:pStyle w:val="LO-normal"/>
              <w:rPr>
                <w:rFonts w:ascii="Century Gothic" w:hAnsi="Century Gothic"/>
                <w:sz w:val="16"/>
                <w:szCs w:val="16"/>
              </w:rPr>
            </w:pPr>
          </w:p>
        </w:tc>
        <w:tc>
          <w:tcPr>
            <w:tcW w:w="3280" w:type="dxa"/>
          </w:tcPr>
          <w:p w14:paraId="652922B0" w14:textId="77777777" w:rsidR="007B531E" w:rsidRPr="007B531E" w:rsidRDefault="007B531E" w:rsidP="007B531E">
            <w:pPr>
              <w:pStyle w:val="LO-normal"/>
              <w:rPr>
                <w:rFonts w:ascii="Century Gothic" w:hAnsi="Century Gothic"/>
                <w:sz w:val="16"/>
                <w:szCs w:val="16"/>
              </w:rPr>
            </w:pPr>
          </w:p>
        </w:tc>
        <w:tc>
          <w:tcPr>
            <w:tcW w:w="600" w:type="dxa"/>
            <w:gridSpan w:val="2"/>
          </w:tcPr>
          <w:p w14:paraId="7624B7D0" w14:textId="77777777" w:rsidR="007B531E" w:rsidRPr="007B531E" w:rsidRDefault="007B531E" w:rsidP="007B531E">
            <w:pPr>
              <w:pStyle w:val="LO-normal"/>
              <w:rPr>
                <w:rFonts w:ascii="Century Gothic" w:hAnsi="Century Gothic"/>
                <w:sz w:val="16"/>
                <w:szCs w:val="16"/>
              </w:rPr>
            </w:pPr>
          </w:p>
        </w:tc>
        <w:tc>
          <w:tcPr>
            <w:tcW w:w="200" w:type="dxa"/>
            <w:gridSpan w:val="2"/>
          </w:tcPr>
          <w:p w14:paraId="79ACACC2" w14:textId="77777777" w:rsidR="007B531E" w:rsidRPr="007B531E" w:rsidRDefault="007B531E" w:rsidP="007B531E">
            <w:pPr>
              <w:pStyle w:val="LO-normal"/>
              <w:rPr>
                <w:rFonts w:ascii="Century Gothic" w:hAnsi="Century Gothic"/>
                <w:sz w:val="16"/>
                <w:szCs w:val="16"/>
              </w:rPr>
            </w:pPr>
          </w:p>
        </w:tc>
        <w:tc>
          <w:tcPr>
            <w:tcW w:w="40" w:type="dxa"/>
          </w:tcPr>
          <w:p w14:paraId="706C749A" w14:textId="77777777" w:rsidR="007B531E" w:rsidRPr="007B531E" w:rsidRDefault="007B531E" w:rsidP="007B531E">
            <w:pPr>
              <w:pStyle w:val="LO-normal"/>
              <w:rPr>
                <w:rFonts w:ascii="Century Gothic" w:hAnsi="Century Gothic"/>
                <w:sz w:val="16"/>
                <w:szCs w:val="16"/>
              </w:rPr>
            </w:pPr>
          </w:p>
        </w:tc>
        <w:tc>
          <w:tcPr>
            <w:tcW w:w="60" w:type="dxa"/>
          </w:tcPr>
          <w:p w14:paraId="0BC227F7" w14:textId="77777777" w:rsidR="007B531E" w:rsidRPr="007B531E" w:rsidRDefault="007B531E" w:rsidP="007B531E">
            <w:pPr>
              <w:pStyle w:val="LO-normal"/>
              <w:rPr>
                <w:rFonts w:ascii="Century Gothic" w:hAnsi="Century Gothic"/>
                <w:sz w:val="16"/>
                <w:szCs w:val="16"/>
              </w:rPr>
            </w:pPr>
          </w:p>
        </w:tc>
        <w:tc>
          <w:tcPr>
            <w:tcW w:w="2000" w:type="dxa"/>
          </w:tcPr>
          <w:p w14:paraId="3283F77D" w14:textId="77777777" w:rsidR="007B531E" w:rsidRPr="007B531E" w:rsidRDefault="007B531E" w:rsidP="007B531E">
            <w:pPr>
              <w:pStyle w:val="LO-normal"/>
              <w:rPr>
                <w:rFonts w:ascii="Century Gothic" w:hAnsi="Century Gothic"/>
                <w:sz w:val="16"/>
                <w:szCs w:val="16"/>
              </w:rPr>
            </w:pPr>
          </w:p>
        </w:tc>
      </w:tr>
      <w:tr w:rsidR="007B531E" w:rsidRPr="007B531E" w14:paraId="04D8F399"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020AC271"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01.001</w:t>
            </w:r>
          </w:p>
        </w:tc>
        <w:tc>
          <w:tcPr>
            <w:tcW w:w="140" w:type="dxa"/>
            <w:gridSpan w:val="3"/>
          </w:tcPr>
          <w:p w14:paraId="71D20838"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21923BC4"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GABINETE DO PREFEITO</w:t>
            </w:r>
          </w:p>
        </w:tc>
        <w:tc>
          <w:tcPr>
            <w:tcW w:w="200" w:type="dxa"/>
            <w:gridSpan w:val="2"/>
          </w:tcPr>
          <w:p w14:paraId="020B9C82" w14:textId="77777777" w:rsidR="007B531E" w:rsidRPr="007B531E" w:rsidRDefault="007B531E" w:rsidP="007B531E">
            <w:pPr>
              <w:pStyle w:val="LO-normal"/>
              <w:rPr>
                <w:rFonts w:ascii="Century Gothic" w:hAnsi="Century Gothic"/>
                <w:sz w:val="16"/>
                <w:szCs w:val="16"/>
              </w:rPr>
            </w:pPr>
          </w:p>
        </w:tc>
        <w:tc>
          <w:tcPr>
            <w:tcW w:w="40" w:type="dxa"/>
          </w:tcPr>
          <w:p w14:paraId="127FD396"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4CE4E95A"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01.001.04.122.0020.2002.4.4.90.52.00</w:t>
            </w:r>
          </w:p>
        </w:tc>
      </w:tr>
      <w:tr w:rsidR="007B531E" w:rsidRPr="007B531E" w14:paraId="60C6F695" w14:textId="77777777" w:rsidTr="007B531E">
        <w:trPr>
          <w:gridAfter w:val="3"/>
          <w:wAfter w:w="1420" w:type="dxa"/>
          <w:trHeight w:hRule="exact" w:val="40"/>
          <w:jc w:val="center"/>
        </w:trPr>
        <w:tc>
          <w:tcPr>
            <w:tcW w:w="200" w:type="dxa"/>
          </w:tcPr>
          <w:p w14:paraId="1205D627" w14:textId="77777777" w:rsidR="007B531E" w:rsidRPr="007B531E" w:rsidRDefault="007B531E" w:rsidP="007B531E">
            <w:pPr>
              <w:pStyle w:val="LO-normal"/>
              <w:rPr>
                <w:rFonts w:ascii="Century Gothic" w:hAnsi="Century Gothic"/>
                <w:sz w:val="16"/>
                <w:szCs w:val="16"/>
              </w:rPr>
            </w:pPr>
          </w:p>
        </w:tc>
        <w:tc>
          <w:tcPr>
            <w:tcW w:w="1420" w:type="dxa"/>
            <w:gridSpan w:val="4"/>
          </w:tcPr>
          <w:p w14:paraId="04F55809" w14:textId="77777777" w:rsidR="007B531E" w:rsidRPr="007B531E" w:rsidRDefault="007B531E" w:rsidP="007B531E">
            <w:pPr>
              <w:pStyle w:val="LO-normal"/>
              <w:rPr>
                <w:rFonts w:ascii="Century Gothic" w:hAnsi="Century Gothic"/>
                <w:sz w:val="16"/>
                <w:szCs w:val="16"/>
              </w:rPr>
            </w:pPr>
          </w:p>
        </w:tc>
        <w:tc>
          <w:tcPr>
            <w:tcW w:w="140" w:type="dxa"/>
            <w:gridSpan w:val="3"/>
          </w:tcPr>
          <w:p w14:paraId="533EF7C8" w14:textId="77777777" w:rsidR="007B531E" w:rsidRPr="007B531E" w:rsidRDefault="007B531E" w:rsidP="007B531E">
            <w:pPr>
              <w:pStyle w:val="LO-normal"/>
              <w:rPr>
                <w:rFonts w:ascii="Century Gothic" w:hAnsi="Century Gothic"/>
                <w:sz w:val="16"/>
                <w:szCs w:val="16"/>
              </w:rPr>
            </w:pPr>
          </w:p>
        </w:tc>
        <w:tc>
          <w:tcPr>
            <w:tcW w:w="3280" w:type="dxa"/>
          </w:tcPr>
          <w:p w14:paraId="31B49B6F" w14:textId="77777777" w:rsidR="007B531E" w:rsidRPr="007B531E" w:rsidRDefault="007B531E" w:rsidP="007B531E">
            <w:pPr>
              <w:pStyle w:val="LO-normal"/>
              <w:rPr>
                <w:rFonts w:ascii="Century Gothic" w:hAnsi="Century Gothic"/>
                <w:sz w:val="16"/>
                <w:szCs w:val="16"/>
              </w:rPr>
            </w:pPr>
          </w:p>
        </w:tc>
        <w:tc>
          <w:tcPr>
            <w:tcW w:w="600" w:type="dxa"/>
            <w:gridSpan w:val="2"/>
          </w:tcPr>
          <w:p w14:paraId="78BBBAC0" w14:textId="77777777" w:rsidR="007B531E" w:rsidRPr="007B531E" w:rsidRDefault="007B531E" w:rsidP="007B531E">
            <w:pPr>
              <w:pStyle w:val="LO-normal"/>
              <w:rPr>
                <w:rFonts w:ascii="Century Gothic" w:hAnsi="Century Gothic"/>
                <w:sz w:val="16"/>
                <w:szCs w:val="16"/>
              </w:rPr>
            </w:pPr>
          </w:p>
        </w:tc>
        <w:tc>
          <w:tcPr>
            <w:tcW w:w="200" w:type="dxa"/>
            <w:gridSpan w:val="2"/>
          </w:tcPr>
          <w:p w14:paraId="54F85840" w14:textId="77777777" w:rsidR="007B531E" w:rsidRPr="007B531E" w:rsidRDefault="007B531E" w:rsidP="007B531E">
            <w:pPr>
              <w:pStyle w:val="LO-normal"/>
              <w:rPr>
                <w:rFonts w:ascii="Century Gothic" w:hAnsi="Century Gothic"/>
                <w:sz w:val="16"/>
                <w:szCs w:val="16"/>
              </w:rPr>
            </w:pPr>
          </w:p>
        </w:tc>
        <w:tc>
          <w:tcPr>
            <w:tcW w:w="40" w:type="dxa"/>
          </w:tcPr>
          <w:p w14:paraId="565E7CDE" w14:textId="77777777" w:rsidR="007B531E" w:rsidRPr="007B531E" w:rsidRDefault="007B531E" w:rsidP="007B531E">
            <w:pPr>
              <w:pStyle w:val="LO-normal"/>
              <w:rPr>
                <w:rFonts w:ascii="Century Gothic" w:hAnsi="Century Gothic"/>
                <w:sz w:val="16"/>
                <w:szCs w:val="16"/>
              </w:rPr>
            </w:pPr>
          </w:p>
        </w:tc>
        <w:tc>
          <w:tcPr>
            <w:tcW w:w="60" w:type="dxa"/>
          </w:tcPr>
          <w:p w14:paraId="01E946E4" w14:textId="77777777" w:rsidR="007B531E" w:rsidRPr="007B531E" w:rsidRDefault="007B531E" w:rsidP="007B531E">
            <w:pPr>
              <w:pStyle w:val="LO-normal"/>
              <w:rPr>
                <w:rFonts w:ascii="Century Gothic" w:hAnsi="Century Gothic"/>
                <w:sz w:val="16"/>
                <w:szCs w:val="16"/>
              </w:rPr>
            </w:pPr>
          </w:p>
        </w:tc>
        <w:tc>
          <w:tcPr>
            <w:tcW w:w="2000" w:type="dxa"/>
          </w:tcPr>
          <w:p w14:paraId="6D513E11" w14:textId="77777777" w:rsidR="007B531E" w:rsidRPr="007B531E" w:rsidRDefault="007B531E" w:rsidP="007B531E">
            <w:pPr>
              <w:pStyle w:val="LO-normal"/>
              <w:rPr>
                <w:rFonts w:ascii="Century Gothic" w:hAnsi="Century Gothic"/>
                <w:sz w:val="16"/>
                <w:szCs w:val="16"/>
              </w:rPr>
            </w:pPr>
          </w:p>
        </w:tc>
      </w:tr>
      <w:tr w:rsidR="007B531E" w:rsidRPr="007B531E" w14:paraId="3FB03377"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4BEE8BF8"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w:t>
            </w:r>
          </w:p>
        </w:tc>
        <w:tc>
          <w:tcPr>
            <w:tcW w:w="140" w:type="dxa"/>
            <w:gridSpan w:val="3"/>
          </w:tcPr>
          <w:p w14:paraId="197C7AC5"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577E8A9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PROGRAMA PAB FIXO</w:t>
            </w:r>
          </w:p>
        </w:tc>
        <w:tc>
          <w:tcPr>
            <w:tcW w:w="200" w:type="dxa"/>
            <w:gridSpan w:val="2"/>
          </w:tcPr>
          <w:p w14:paraId="2C97B772" w14:textId="77777777" w:rsidR="007B531E" w:rsidRPr="007B531E" w:rsidRDefault="007B531E" w:rsidP="007B531E">
            <w:pPr>
              <w:pStyle w:val="LO-normal"/>
              <w:rPr>
                <w:rFonts w:ascii="Century Gothic" w:hAnsi="Century Gothic"/>
                <w:sz w:val="16"/>
                <w:szCs w:val="16"/>
              </w:rPr>
            </w:pPr>
          </w:p>
        </w:tc>
        <w:tc>
          <w:tcPr>
            <w:tcW w:w="40" w:type="dxa"/>
          </w:tcPr>
          <w:p w14:paraId="53655C2A"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728DA998"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06.003.10.301.0014.2077.3.3.90.30.00</w:t>
            </w:r>
          </w:p>
        </w:tc>
      </w:tr>
      <w:tr w:rsidR="007B531E" w:rsidRPr="007B531E" w14:paraId="52EC41ED" w14:textId="77777777" w:rsidTr="007B531E">
        <w:trPr>
          <w:gridAfter w:val="3"/>
          <w:wAfter w:w="1420" w:type="dxa"/>
          <w:trHeight w:hRule="exact" w:val="40"/>
          <w:jc w:val="center"/>
        </w:trPr>
        <w:tc>
          <w:tcPr>
            <w:tcW w:w="200" w:type="dxa"/>
          </w:tcPr>
          <w:p w14:paraId="65B330D3" w14:textId="77777777" w:rsidR="007B531E" w:rsidRPr="007B531E" w:rsidRDefault="007B531E" w:rsidP="007B531E">
            <w:pPr>
              <w:pStyle w:val="LO-normal"/>
              <w:rPr>
                <w:rFonts w:ascii="Century Gothic" w:hAnsi="Century Gothic"/>
                <w:sz w:val="16"/>
                <w:szCs w:val="16"/>
              </w:rPr>
            </w:pPr>
          </w:p>
        </w:tc>
        <w:tc>
          <w:tcPr>
            <w:tcW w:w="1420" w:type="dxa"/>
            <w:gridSpan w:val="4"/>
          </w:tcPr>
          <w:p w14:paraId="2664EB44" w14:textId="77777777" w:rsidR="007B531E" w:rsidRPr="007B531E" w:rsidRDefault="007B531E" w:rsidP="007B531E">
            <w:pPr>
              <w:pStyle w:val="LO-normal"/>
              <w:rPr>
                <w:rFonts w:ascii="Century Gothic" w:hAnsi="Century Gothic"/>
                <w:sz w:val="16"/>
                <w:szCs w:val="16"/>
              </w:rPr>
            </w:pPr>
          </w:p>
        </w:tc>
        <w:tc>
          <w:tcPr>
            <w:tcW w:w="140" w:type="dxa"/>
            <w:gridSpan w:val="3"/>
          </w:tcPr>
          <w:p w14:paraId="08A256AA" w14:textId="77777777" w:rsidR="007B531E" w:rsidRPr="007B531E" w:rsidRDefault="007B531E" w:rsidP="007B531E">
            <w:pPr>
              <w:pStyle w:val="LO-normal"/>
              <w:rPr>
                <w:rFonts w:ascii="Century Gothic" w:hAnsi="Century Gothic"/>
                <w:sz w:val="16"/>
                <w:szCs w:val="16"/>
              </w:rPr>
            </w:pPr>
          </w:p>
        </w:tc>
        <w:tc>
          <w:tcPr>
            <w:tcW w:w="3280" w:type="dxa"/>
          </w:tcPr>
          <w:p w14:paraId="56E36BC2" w14:textId="77777777" w:rsidR="007B531E" w:rsidRPr="007B531E" w:rsidRDefault="007B531E" w:rsidP="007B531E">
            <w:pPr>
              <w:pStyle w:val="LO-normal"/>
              <w:rPr>
                <w:rFonts w:ascii="Century Gothic" w:hAnsi="Century Gothic"/>
                <w:sz w:val="16"/>
                <w:szCs w:val="16"/>
              </w:rPr>
            </w:pPr>
          </w:p>
        </w:tc>
        <w:tc>
          <w:tcPr>
            <w:tcW w:w="600" w:type="dxa"/>
            <w:gridSpan w:val="2"/>
          </w:tcPr>
          <w:p w14:paraId="6DA9CD90" w14:textId="77777777" w:rsidR="007B531E" w:rsidRPr="007B531E" w:rsidRDefault="007B531E" w:rsidP="007B531E">
            <w:pPr>
              <w:pStyle w:val="LO-normal"/>
              <w:rPr>
                <w:rFonts w:ascii="Century Gothic" w:hAnsi="Century Gothic"/>
                <w:sz w:val="16"/>
                <w:szCs w:val="16"/>
              </w:rPr>
            </w:pPr>
          </w:p>
        </w:tc>
        <w:tc>
          <w:tcPr>
            <w:tcW w:w="200" w:type="dxa"/>
            <w:gridSpan w:val="2"/>
          </w:tcPr>
          <w:p w14:paraId="263FF038" w14:textId="77777777" w:rsidR="007B531E" w:rsidRPr="007B531E" w:rsidRDefault="007B531E" w:rsidP="007B531E">
            <w:pPr>
              <w:pStyle w:val="LO-normal"/>
              <w:rPr>
                <w:rFonts w:ascii="Century Gothic" w:hAnsi="Century Gothic"/>
                <w:sz w:val="16"/>
                <w:szCs w:val="16"/>
              </w:rPr>
            </w:pPr>
          </w:p>
        </w:tc>
        <w:tc>
          <w:tcPr>
            <w:tcW w:w="40" w:type="dxa"/>
          </w:tcPr>
          <w:p w14:paraId="7DEF6530" w14:textId="77777777" w:rsidR="007B531E" w:rsidRPr="007B531E" w:rsidRDefault="007B531E" w:rsidP="007B531E">
            <w:pPr>
              <w:pStyle w:val="LO-normal"/>
              <w:rPr>
                <w:rFonts w:ascii="Century Gothic" w:hAnsi="Century Gothic"/>
                <w:sz w:val="16"/>
                <w:szCs w:val="16"/>
              </w:rPr>
            </w:pPr>
          </w:p>
        </w:tc>
        <w:tc>
          <w:tcPr>
            <w:tcW w:w="60" w:type="dxa"/>
          </w:tcPr>
          <w:p w14:paraId="6409E243" w14:textId="77777777" w:rsidR="007B531E" w:rsidRPr="007B531E" w:rsidRDefault="007B531E" w:rsidP="007B531E">
            <w:pPr>
              <w:pStyle w:val="LO-normal"/>
              <w:rPr>
                <w:rFonts w:ascii="Century Gothic" w:hAnsi="Century Gothic"/>
                <w:sz w:val="16"/>
                <w:szCs w:val="16"/>
              </w:rPr>
            </w:pPr>
          </w:p>
        </w:tc>
        <w:tc>
          <w:tcPr>
            <w:tcW w:w="2000" w:type="dxa"/>
          </w:tcPr>
          <w:p w14:paraId="6A3A200B" w14:textId="77777777" w:rsidR="007B531E" w:rsidRPr="007B531E" w:rsidRDefault="007B531E" w:rsidP="007B531E">
            <w:pPr>
              <w:pStyle w:val="LO-normal"/>
              <w:rPr>
                <w:rFonts w:ascii="Century Gothic" w:hAnsi="Century Gothic"/>
                <w:sz w:val="16"/>
                <w:szCs w:val="16"/>
              </w:rPr>
            </w:pPr>
          </w:p>
        </w:tc>
      </w:tr>
      <w:tr w:rsidR="007B531E" w:rsidRPr="007B531E" w14:paraId="1EFE2BFA"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4CAA0B92"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w:t>
            </w:r>
          </w:p>
        </w:tc>
        <w:tc>
          <w:tcPr>
            <w:tcW w:w="140" w:type="dxa"/>
            <w:gridSpan w:val="3"/>
          </w:tcPr>
          <w:p w14:paraId="328ABE26"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0FAD970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PROGRAMA PAB FIXO</w:t>
            </w:r>
          </w:p>
        </w:tc>
        <w:tc>
          <w:tcPr>
            <w:tcW w:w="200" w:type="dxa"/>
            <w:gridSpan w:val="2"/>
          </w:tcPr>
          <w:p w14:paraId="11882F4E" w14:textId="77777777" w:rsidR="007B531E" w:rsidRPr="007B531E" w:rsidRDefault="007B531E" w:rsidP="007B531E">
            <w:pPr>
              <w:pStyle w:val="LO-normal"/>
              <w:rPr>
                <w:rFonts w:ascii="Century Gothic" w:hAnsi="Century Gothic"/>
                <w:sz w:val="16"/>
                <w:szCs w:val="16"/>
              </w:rPr>
            </w:pPr>
          </w:p>
        </w:tc>
        <w:tc>
          <w:tcPr>
            <w:tcW w:w="40" w:type="dxa"/>
          </w:tcPr>
          <w:p w14:paraId="308B808E"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72CF8A6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06.003.10.301.0014.2077.3.3.90.30.00</w:t>
            </w:r>
          </w:p>
        </w:tc>
      </w:tr>
      <w:tr w:rsidR="007B531E" w:rsidRPr="007B531E" w14:paraId="3BCCFA3D" w14:textId="77777777" w:rsidTr="007B531E">
        <w:trPr>
          <w:gridAfter w:val="3"/>
          <w:wAfter w:w="1420" w:type="dxa"/>
          <w:trHeight w:hRule="exact" w:val="40"/>
          <w:jc w:val="center"/>
        </w:trPr>
        <w:tc>
          <w:tcPr>
            <w:tcW w:w="200" w:type="dxa"/>
          </w:tcPr>
          <w:p w14:paraId="17E9C81A" w14:textId="77777777" w:rsidR="007B531E" w:rsidRPr="007B531E" w:rsidRDefault="007B531E" w:rsidP="007B531E">
            <w:pPr>
              <w:pStyle w:val="LO-normal"/>
              <w:rPr>
                <w:rFonts w:ascii="Century Gothic" w:hAnsi="Century Gothic"/>
                <w:sz w:val="16"/>
                <w:szCs w:val="16"/>
              </w:rPr>
            </w:pPr>
          </w:p>
        </w:tc>
        <w:tc>
          <w:tcPr>
            <w:tcW w:w="1420" w:type="dxa"/>
            <w:gridSpan w:val="4"/>
          </w:tcPr>
          <w:p w14:paraId="7EAE3C59" w14:textId="77777777" w:rsidR="007B531E" w:rsidRPr="007B531E" w:rsidRDefault="007B531E" w:rsidP="007B531E">
            <w:pPr>
              <w:pStyle w:val="LO-normal"/>
              <w:rPr>
                <w:rFonts w:ascii="Century Gothic" w:hAnsi="Century Gothic"/>
                <w:sz w:val="16"/>
                <w:szCs w:val="16"/>
              </w:rPr>
            </w:pPr>
          </w:p>
        </w:tc>
        <w:tc>
          <w:tcPr>
            <w:tcW w:w="140" w:type="dxa"/>
            <w:gridSpan w:val="3"/>
          </w:tcPr>
          <w:p w14:paraId="7D4E174B" w14:textId="77777777" w:rsidR="007B531E" w:rsidRPr="007B531E" w:rsidRDefault="007B531E" w:rsidP="007B531E">
            <w:pPr>
              <w:pStyle w:val="LO-normal"/>
              <w:rPr>
                <w:rFonts w:ascii="Century Gothic" w:hAnsi="Century Gothic"/>
                <w:sz w:val="16"/>
                <w:szCs w:val="16"/>
              </w:rPr>
            </w:pPr>
          </w:p>
        </w:tc>
        <w:tc>
          <w:tcPr>
            <w:tcW w:w="3280" w:type="dxa"/>
          </w:tcPr>
          <w:p w14:paraId="37E086EA" w14:textId="77777777" w:rsidR="007B531E" w:rsidRPr="007B531E" w:rsidRDefault="007B531E" w:rsidP="007B531E">
            <w:pPr>
              <w:pStyle w:val="LO-normal"/>
              <w:rPr>
                <w:rFonts w:ascii="Century Gothic" w:hAnsi="Century Gothic"/>
                <w:sz w:val="16"/>
                <w:szCs w:val="16"/>
              </w:rPr>
            </w:pPr>
          </w:p>
        </w:tc>
        <w:tc>
          <w:tcPr>
            <w:tcW w:w="600" w:type="dxa"/>
            <w:gridSpan w:val="2"/>
          </w:tcPr>
          <w:p w14:paraId="3BA4A3C9" w14:textId="77777777" w:rsidR="007B531E" w:rsidRPr="007B531E" w:rsidRDefault="007B531E" w:rsidP="007B531E">
            <w:pPr>
              <w:pStyle w:val="LO-normal"/>
              <w:rPr>
                <w:rFonts w:ascii="Century Gothic" w:hAnsi="Century Gothic"/>
                <w:sz w:val="16"/>
                <w:szCs w:val="16"/>
              </w:rPr>
            </w:pPr>
          </w:p>
        </w:tc>
        <w:tc>
          <w:tcPr>
            <w:tcW w:w="200" w:type="dxa"/>
            <w:gridSpan w:val="2"/>
          </w:tcPr>
          <w:p w14:paraId="362C3BA0" w14:textId="77777777" w:rsidR="007B531E" w:rsidRPr="007B531E" w:rsidRDefault="007B531E" w:rsidP="007B531E">
            <w:pPr>
              <w:pStyle w:val="LO-normal"/>
              <w:rPr>
                <w:rFonts w:ascii="Century Gothic" w:hAnsi="Century Gothic"/>
                <w:sz w:val="16"/>
                <w:szCs w:val="16"/>
              </w:rPr>
            </w:pPr>
          </w:p>
        </w:tc>
        <w:tc>
          <w:tcPr>
            <w:tcW w:w="40" w:type="dxa"/>
          </w:tcPr>
          <w:p w14:paraId="59F8284A" w14:textId="77777777" w:rsidR="007B531E" w:rsidRPr="007B531E" w:rsidRDefault="007B531E" w:rsidP="007B531E">
            <w:pPr>
              <w:pStyle w:val="LO-normal"/>
              <w:rPr>
                <w:rFonts w:ascii="Century Gothic" w:hAnsi="Century Gothic"/>
                <w:sz w:val="16"/>
                <w:szCs w:val="16"/>
              </w:rPr>
            </w:pPr>
          </w:p>
        </w:tc>
        <w:tc>
          <w:tcPr>
            <w:tcW w:w="60" w:type="dxa"/>
          </w:tcPr>
          <w:p w14:paraId="202E7D72" w14:textId="77777777" w:rsidR="007B531E" w:rsidRPr="007B531E" w:rsidRDefault="007B531E" w:rsidP="007B531E">
            <w:pPr>
              <w:pStyle w:val="LO-normal"/>
              <w:rPr>
                <w:rFonts w:ascii="Century Gothic" w:hAnsi="Century Gothic"/>
                <w:sz w:val="16"/>
                <w:szCs w:val="16"/>
              </w:rPr>
            </w:pPr>
          </w:p>
        </w:tc>
        <w:tc>
          <w:tcPr>
            <w:tcW w:w="2000" w:type="dxa"/>
          </w:tcPr>
          <w:p w14:paraId="328F3ABC" w14:textId="77777777" w:rsidR="007B531E" w:rsidRPr="007B531E" w:rsidRDefault="007B531E" w:rsidP="007B531E">
            <w:pPr>
              <w:pStyle w:val="LO-normal"/>
              <w:rPr>
                <w:rFonts w:ascii="Century Gothic" w:hAnsi="Century Gothic"/>
                <w:sz w:val="16"/>
                <w:szCs w:val="16"/>
              </w:rPr>
            </w:pPr>
          </w:p>
        </w:tc>
      </w:tr>
      <w:tr w:rsidR="007B531E" w:rsidRPr="007B531E" w14:paraId="3B477C6C"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41A8DBFD"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w:t>
            </w:r>
          </w:p>
        </w:tc>
        <w:tc>
          <w:tcPr>
            <w:tcW w:w="140" w:type="dxa"/>
            <w:gridSpan w:val="3"/>
          </w:tcPr>
          <w:p w14:paraId="060C4CFC"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20F20B62"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PROGRAMA PAB FIXO</w:t>
            </w:r>
          </w:p>
        </w:tc>
        <w:tc>
          <w:tcPr>
            <w:tcW w:w="200" w:type="dxa"/>
            <w:gridSpan w:val="2"/>
          </w:tcPr>
          <w:p w14:paraId="00AB6C0C" w14:textId="77777777" w:rsidR="007B531E" w:rsidRPr="007B531E" w:rsidRDefault="007B531E" w:rsidP="007B531E">
            <w:pPr>
              <w:pStyle w:val="LO-normal"/>
              <w:rPr>
                <w:rFonts w:ascii="Century Gothic" w:hAnsi="Century Gothic"/>
                <w:sz w:val="16"/>
                <w:szCs w:val="16"/>
              </w:rPr>
            </w:pPr>
          </w:p>
        </w:tc>
        <w:tc>
          <w:tcPr>
            <w:tcW w:w="40" w:type="dxa"/>
          </w:tcPr>
          <w:p w14:paraId="4B5CB9BD"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3F4E5609"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06.003.10.301.0014.2077.3.3.90.30.00</w:t>
            </w:r>
          </w:p>
        </w:tc>
      </w:tr>
      <w:tr w:rsidR="007B531E" w:rsidRPr="007B531E" w14:paraId="4FD89A9E" w14:textId="77777777" w:rsidTr="007B531E">
        <w:trPr>
          <w:gridAfter w:val="3"/>
          <w:wAfter w:w="1420" w:type="dxa"/>
          <w:trHeight w:hRule="exact" w:val="40"/>
          <w:jc w:val="center"/>
        </w:trPr>
        <w:tc>
          <w:tcPr>
            <w:tcW w:w="200" w:type="dxa"/>
          </w:tcPr>
          <w:p w14:paraId="407D1D51" w14:textId="77777777" w:rsidR="007B531E" w:rsidRPr="007B531E" w:rsidRDefault="007B531E" w:rsidP="007B531E">
            <w:pPr>
              <w:pStyle w:val="LO-normal"/>
              <w:rPr>
                <w:rFonts w:ascii="Century Gothic" w:hAnsi="Century Gothic"/>
                <w:sz w:val="16"/>
                <w:szCs w:val="16"/>
              </w:rPr>
            </w:pPr>
          </w:p>
        </w:tc>
        <w:tc>
          <w:tcPr>
            <w:tcW w:w="1420" w:type="dxa"/>
            <w:gridSpan w:val="4"/>
          </w:tcPr>
          <w:p w14:paraId="1ADA7D5A" w14:textId="77777777" w:rsidR="007B531E" w:rsidRPr="007B531E" w:rsidRDefault="007B531E" w:rsidP="007B531E">
            <w:pPr>
              <w:pStyle w:val="LO-normal"/>
              <w:rPr>
                <w:rFonts w:ascii="Century Gothic" w:hAnsi="Century Gothic"/>
                <w:sz w:val="16"/>
                <w:szCs w:val="16"/>
              </w:rPr>
            </w:pPr>
          </w:p>
        </w:tc>
        <w:tc>
          <w:tcPr>
            <w:tcW w:w="140" w:type="dxa"/>
            <w:gridSpan w:val="3"/>
          </w:tcPr>
          <w:p w14:paraId="4B079FC4" w14:textId="77777777" w:rsidR="007B531E" w:rsidRPr="007B531E" w:rsidRDefault="007B531E" w:rsidP="007B531E">
            <w:pPr>
              <w:pStyle w:val="LO-normal"/>
              <w:rPr>
                <w:rFonts w:ascii="Century Gothic" w:hAnsi="Century Gothic"/>
                <w:sz w:val="16"/>
                <w:szCs w:val="16"/>
              </w:rPr>
            </w:pPr>
          </w:p>
        </w:tc>
        <w:tc>
          <w:tcPr>
            <w:tcW w:w="3280" w:type="dxa"/>
          </w:tcPr>
          <w:p w14:paraId="7E88F346" w14:textId="77777777" w:rsidR="007B531E" w:rsidRPr="007B531E" w:rsidRDefault="007B531E" w:rsidP="007B531E">
            <w:pPr>
              <w:pStyle w:val="LO-normal"/>
              <w:rPr>
                <w:rFonts w:ascii="Century Gothic" w:hAnsi="Century Gothic"/>
                <w:sz w:val="16"/>
                <w:szCs w:val="16"/>
              </w:rPr>
            </w:pPr>
          </w:p>
        </w:tc>
        <w:tc>
          <w:tcPr>
            <w:tcW w:w="600" w:type="dxa"/>
            <w:gridSpan w:val="2"/>
          </w:tcPr>
          <w:p w14:paraId="66E9B2CC" w14:textId="77777777" w:rsidR="007B531E" w:rsidRPr="007B531E" w:rsidRDefault="007B531E" w:rsidP="007B531E">
            <w:pPr>
              <w:pStyle w:val="LO-normal"/>
              <w:rPr>
                <w:rFonts w:ascii="Century Gothic" w:hAnsi="Century Gothic"/>
                <w:sz w:val="16"/>
                <w:szCs w:val="16"/>
              </w:rPr>
            </w:pPr>
          </w:p>
        </w:tc>
        <w:tc>
          <w:tcPr>
            <w:tcW w:w="200" w:type="dxa"/>
            <w:gridSpan w:val="2"/>
          </w:tcPr>
          <w:p w14:paraId="2E7D2B61" w14:textId="77777777" w:rsidR="007B531E" w:rsidRPr="007B531E" w:rsidRDefault="007B531E" w:rsidP="007B531E">
            <w:pPr>
              <w:pStyle w:val="LO-normal"/>
              <w:rPr>
                <w:rFonts w:ascii="Century Gothic" w:hAnsi="Century Gothic"/>
                <w:sz w:val="16"/>
                <w:szCs w:val="16"/>
              </w:rPr>
            </w:pPr>
          </w:p>
        </w:tc>
        <w:tc>
          <w:tcPr>
            <w:tcW w:w="40" w:type="dxa"/>
          </w:tcPr>
          <w:p w14:paraId="12F5F7F7" w14:textId="77777777" w:rsidR="007B531E" w:rsidRPr="007B531E" w:rsidRDefault="007B531E" w:rsidP="007B531E">
            <w:pPr>
              <w:pStyle w:val="LO-normal"/>
              <w:rPr>
                <w:rFonts w:ascii="Century Gothic" w:hAnsi="Century Gothic"/>
                <w:sz w:val="16"/>
                <w:szCs w:val="16"/>
              </w:rPr>
            </w:pPr>
          </w:p>
        </w:tc>
        <w:tc>
          <w:tcPr>
            <w:tcW w:w="60" w:type="dxa"/>
          </w:tcPr>
          <w:p w14:paraId="01367C67" w14:textId="77777777" w:rsidR="007B531E" w:rsidRPr="007B531E" w:rsidRDefault="007B531E" w:rsidP="007B531E">
            <w:pPr>
              <w:pStyle w:val="LO-normal"/>
              <w:rPr>
                <w:rFonts w:ascii="Century Gothic" w:hAnsi="Century Gothic"/>
                <w:sz w:val="16"/>
                <w:szCs w:val="16"/>
              </w:rPr>
            </w:pPr>
          </w:p>
        </w:tc>
        <w:tc>
          <w:tcPr>
            <w:tcW w:w="2000" w:type="dxa"/>
          </w:tcPr>
          <w:p w14:paraId="224F1B57" w14:textId="77777777" w:rsidR="007B531E" w:rsidRPr="007B531E" w:rsidRDefault="007B531E" w:rsidP="007B531E">
            <w:pPr>
              <w:pStyle w:val="LO-normal"/>
              <w:rPr>
                <w:rFonts w:ascii="Century Gothic" w:hAnsi="Century Gothic"/>
                <w:sz w:val="16"/>
                <w:szCs w:val="16"/>
              </w:rPr>
            </w:pPr>
          </w:p>
        </w:tc>
      </w:tr>
      <w:tr w:rsidR="007B531E" w:rsidRPr="007B531E" w14:paraId="2C10276A"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43B085B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w:t>
            </w:r>
          </w:p>
        </w:tc>
        <w:tc>
          <w:tcPr>
            <w:tcW w:w="140" w:type="dxa"/>
            <w:gridSpan w:val="3"/>
          </w:tcPr>
          <w:p w14:paraId="66068543"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233335A1"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PROGRAMA PAB FIXO</w:t>
            </w:r>
          </w:p>
        </w:tc>
        <w:tc>
          <w:tcPr>
            <w:tcW w:w="200" w:type="dxa"/>
            <w:gridSpan w:val="2"/>
          </w:tcPr>
          <w:p w14:paraId="7E9D369A" w14:textId="77777777" w:rsidR="007B531E" w:rsidRPr="007B531E" w:rsidRDefault="007B531E" w:rsidP="007B531E">
            <w:pPr>
              <w:pStyle w:val="LO-normal"/>
              <w:rPr>
                <w:rFonts w:ascii="Century Gothic" w:hAnsi="Century Gothic"/>
                <w:sz w:val="16"/>
                <w:szCs w:val="16"/>
              </w:rPr>
            </w:pPr>
          </w:p>
        </w:tc>
        <w:tc>
          <w:tcPr>
            <w:tcW w:w="40" w:type="dxa"/>
          </w:tcPr>
          <w:p w14:paraId="7044BF55"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186D16C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06.003.10.301.0014.2077.4.4.90.52.00</w:t>
            </w:r>
          </w:p>
        </w:tc>
      </w:tr>
      <w:tr w:rsidR="007B531E" w:rsidRPr="007B531E" w14:paraId="40FE3179" w14:textId="77777777" w:rsidTr="007B531E">
        <w:trPr>
          <w:gridAfter w:val="3"/>
          <w:wAfter w:w="1420" w:type="dxa"/>
          <w:trHeight w:hRule="exact" w:val="40"/>
          <w:jc w:val="center"/>
        </w:trPr>
        <w:tc>
          <w:tcPr>
            <w:tcW w:w="200" w:type="dxa"/>
          </w:tcPr>
          <w:p w14:paraId="02C4D3CB" w14:textId="77777777" w:rsidR="007B531E" w:rsidRPr="007B531E" w:rsidRDefault="007B531E" w:rsidP="007B531E">
            <w:pPr>
              <w:pStyle w:val="LO-normal"/>
              <w:rPr>
                <w:rFonts w:ascii="Century Gothic" w:hAnsi="Century Gothic"/>
                <w:sz w:val="16"/>
                <w:szCs w:val="16"/>
              </w:rPr>
            </w:pPr>
          </w:p>
        </w:tc>
        <w:tc>
          <w:tcPr>
            <w:tcW w:w="1420" w:type="dxa"/>
            <w:gridSpan w:val="4"/>
          </w:tcPr>
          <w:p w14:paraId="53FDD4C2" w14:textId="77777777" w:rsidR="007B531E" w:rsidRPr="007B531E" w:rsidRDefault="007B531E" w:rsidP="007B531E">
            <w:pPr>
              <w:pStyle w:val="LO-normal"/>
              <w:rPr>
                <w:rFonts w:ascii="Century Gothic" w:hAnsi="Century Gothic"/>
                <w:sz w:val="16"/>
                <w:szCs w:val="16"/>
              </w:rPr>
            </w:pPr>
          </w:p>
        </w:tc>
        <w:tc>
          <w:tcPr>
            <w:tcW w:w="140" w:type="dxa"/>
            <w:gridSpan w:val="3"/>
          </w:tcPr>
          <w:p w14:paraId="4BD7F14B" w14:textId="77777777" w:rsidR="007B531E" w:rsidRPr="007B531E" w:rsidRDefault="007B531E" w:rsidP="007B531E">
            <w:pPr>
              <w:pStyle w:val="LO-normal"/>
              <w:rPr>
                <w:rFonts w:ascii="Century Gothic" w:hAnsi="Century Gothic"/>
                <w:sz w:val="16"/>
                <w:szCs w:val="16"/>
              </w:rPr>
            </w:pPr>
          </w:p>
        </w:tc>
        <w:tc>
          <w:tcPr>
            <w:tcW w:w="3280" w:type="dxa"/>
          </w:tcPr>
          <w:p w14:paraId="36509A6C" w14:textId="77777777" w:rsidR="007B531E" w:rsidRPr="007B531E" w:rsidRDefault="007B531E" w:rsidP="007B531E">
            <w:pPr>
              <w:pStyle w:val="LO-normal"/>
              <w:rPr>
                <w:rFonts w:ascii="Century Gothic" w:hAnsi="Century Gothic"/>
                <w:sz w:val="16"/>
                <w:szCs w:val="16"/>
              </w:rPr>
            </w:pPr>
          </w:p>
        </w:tc>
        <w:tc>
          <w:tcPr>
            <w:tcW w:w="600" w:type="dxa"/>
            <w:gridSpan w:val="2"/>
          </w:tcPr>
          <w:p w14:paraId="4D40E259" w14:textId="77777777" w:rsidR="007B531E" w:rsidRPr="007B531E" w:rsidRDefault="007B531E" w:rsidP="007B531E">
            <w:pPr>
              <w:pStyle w:val="LO-normal"/>
              <w:rPr>
                <w:rFonts w:ascii="Century Gothic" w:hAnsi="Century Gothic"/>
                <w:sz w:val="16"/>
                <w:szCs w:val="16"/>
              </w:rPr>
            </w:pPr>
          </w:p>
        </w:tc>
        <w:tc>
          <w:tcPr>
            <w:tcW w:w="200" w:type="dxa"/>
            <w:gridSpan w:val="2"/>
          </w:tcPr>
          <w:p w14:paraId="4D384440" w14:textId="77777777" w:rsidR="007B531E" w:rsidRPr="007B531E" w:rsidRDefault="007B531E" w:rsidP="007B531E">
            <w:pPr>
              <w:pStyle w:val="LO-normal"/>
              <w:rPr>
                <w:rFonts w:ascii="Century Gothic" w:hAnsi="Century Gothic"/>
                <w:sz w:val="16"/>
                <w:szCs w:val="16"/>
              </w:rPr>
            </w:pPr>
          </w:p>
        </w:tc>
        <w:tc>
          <w:tcPr>
            <w:tcW w:w="40" w:type="dxa"/>
          </w:tcPr>
          <w:p w14:paraId="029F35E1" w14:textId="77777777" w:rsidR="007B531E" w:rsidRPr="007B531E" w:rsidRDefault="007B531E" w:rsidP="007B531E">
            <w:pPr>
              <w:pStyle w:val="LO-normal"/>
              <w:rPr>
                <w:rFonts w:ascii="Century Gothic" w:hAnsi="Century Gothic"/>
                <w:sz w:val="16"/>
                <w:szCs w:val="16"/>
              </w:rPr>
            </w:pPr>
          </w:p>
        </w:tc>
        <w:tc>
          <w:tcPr>
            <w:tcW w:w="60" w:type="dxa"/>
          </w:tcPr>
          <w:p w14:paraId="30E2980F" w14:textId="77777777" w:rsidR="007B531E" w:rsidRPr="007B531E" w:rsidRDefault="007B531E" w:rsidP="007B531E">
            <w:pPr>
              <w:pStyle w:val="LO-normal"/>
              <w:rPr>
                <w:rFonts w:ascii="Century Gothic" w:hAnsi="Century Gothic"/>
                <w:sz w:val="16"/>
                <w:szCs w:val="16"/>
              </w:rPr>
            </w:pPr>
          </w:p>
        </w:tc>
        <w:tc>
          <w:tcPr>
            <w:tcW w:w="2000" w:type="dxa"/>
          </w:tcPr>
          <w:p w14:paraId="7FF04E71" w14:textId="77777777" w:rsidR="007B531E" w:rsidRPr="007B531E" w:rsidRDefault="007B531E" w:rsidP="007B531E">
            <w:pPr>
              <w:pStyle w:val="LO-normal"/>
              <w:rPr>
                <w:rFonts w:ascii="Century Gothic" w:hAnsi="Century Gothic"/>
                <w:sz w:val="16"/>
                <w:szCs w:val="16"/>
              </w:rPr>
            </w:pPr>
          </w:p>
        </w:tc>
      </w:tr>
      <w:tr w:rsidR="007B531E" w:rsidRPr="007B531E" w14:paraId="4FD705EE"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72BCC28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10.003</w:t>
            </w:r>
          </w:p>
        </w:tc>
        <w:tc>
          <w:tcPr>
            <w:tcW w:w="140" w:type="dxa"/>
            <w:gridSpan w:val="3"/>
          </w:tcPr>
          <w:p w14:paraId="4E7E96A5"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69661261" w14:textId="32D46A2E"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Departamento de Cultura</w:t>
            </w:r>
          </w:p>
        </w:tc>
        <w:tc>
          <w:tcPr>
            <w:tcW w:w="200" w:type="dxa"/>
            <w:gridSpan w:val="2"/>
          </w:tcPr>
          <w:p w14:paraId="0BDBF64C" w14:textId="77777777" w:rsidR="007B531E" w:rsidRPr="007B531E" w:rsidRDefault="007B531E" w:rsidP="007B531E">
            <w:pPr>
              <w:pStyle w:val="LO-normal"/>
              <w:rPr>
                <w:rFonts w:ascii="Century Gothic" w:hAnsi="Century Gothic"/>
                <w:sz w:val="16"/>
                <w:szCs w:val="16"/>
              </w:rPr>
            </w:pPr>
          </w:p>
        </w:tc>
        <w:tc>
          <w:tcPr>
            <w:tcW w:w="40" w:type="dxa"/>
          </w:tcPr>
          <w:p w14:paraId="10847A09"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454A5621"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10.003.13.122.0019.2040.4.4.90.52.00</w:t>
            </w:r>
          </w:p>
        </w:tc>
      </w:tr>
      <w:tr w:rsidR="007B531E" w:rsidRPr="007B531E" w14:paraId="362A7969" w14:textId="77777777" w:rsidTr="007B531E">
        <w:trPr>
          <w:gridAfter w:val="3"/>
          <w:wAfter w:w="1420" w:type="dxa"/>
          <w:trHeight w:hRule="exact" w:val="40"/>
          <w:jc w:val="center"/>
        </w:trPr>
        <w:tc>
          <w:tcPr>
            <w:tcW w:w="200" w:type="dxa"/>
          </w:tcPr>
          <w:p w14:paraId="070B626B" w14:textId="77777777" w:rsidR="007B531E" w:rsidRPr="007B531E" w:rsidRDefault="007B531E" w:rsidP="007B531E">
            <w:pPr>
              <w:pStyle w:val="LO-normal"/>
              <w:rPr>
                <w:rFonts w:ascii="Century Gothic" w:hAnsi="Century Gothic"/>
                <w:sz w:val="16"/>
                <w:szCs w:val="16"/>
              </w:rPr>
            </w:pPr>
          </w:p>
        </w:tc>
        <w:tc>
          <w:tcPr>
            <w:tcW w:w="1420" w:type="dxa"/>
            <w:gridSpan w:val="4"/>
          </w:tcPr>
          <w:p w14:paraId="5ACB4603" w14:textId="77777777" w:rsidR="007B531E" w:rsidRPr="007B531E" w:rsidRDefault="007B531E" w:rsidP="007B531E">
            <w:pPr>
              <w:pStyle w:val="LO-normal"/>
              <w:rPr>
                <w:rFonts w:ascii="Century Gothic" w:hAnsi="Century Gothic"/>
                <w:sz w:val="16"/>
                <w:szCs w:val="16"/>
              </w:rPr>
            </w:pPr>
          </w:p>
        </w:tc>
        <w:tc>
          <w:tcPr>
            <w:tcW w:w="140" w:type="dxa"/>
            <w:gridSpan w:val="3"/>
          </w:tcPr>
          <w:p w14:paraId="4349C232" w14:textId="77777777" w:rsidR="007B531E" w:rsidRPr="007B531E" w:rsidRDefault="007B531E" w:rsidP="007B531E">
            <w:pPr>
              <w:pStyle w:val="LO-normal"/>
              <w:rPr>
                <w:rFonts w:ascii="Century Gothic" w:hAnsi="Century Gothic"/>
                <w:sz w:val="16"/>
                <w:szCs w:val="16"/>
              </w:rPr>
            </w:pPr>
          </w:p>
        </w:tc>
        <w:tc>
          <w:tcPr>
            <w:tcW w:w="3280" w:type="dxa"/>
          </w:tcPr>
          <w:p w14:paraId="7FABE196" w14:textId="77777777" w:rsidR="007B531E" w:rsidRPr="007B531E" w:rsidRDefault="007B531E" w:rsidP="007B531E">
            <w:pPr>
              <w:pStyle w:val="LO-normal"/>
              <w:rPr>
                <w:rFonts w:ascii="Century Gothic" w:hAnsi="Century Gothic"/>
                <w:sz w:val="16"/>
                <w:szCs w:val="16"/>
              </w:rPr>
            </w:pPr>
          </w:p>
        </w:tc>
        <w:tc>
          <w:tcPr>
            <w:tcW w:w="600" w:type="dxa"/>
            <w:gridSpan w:val="2"/>
          </w:tcPr>
          <w:p w14:paraId="7FFA2722" w14:textId="77777777" w:rsidR="007B531E" w:rsidRPr="007B531E" w:rsidRDefault="007B531E" w:rsidP="007B531E">
            <w:pPr>
              <w:pStyle w:val="LO-normal"/>
              <w:rPr>
                <w:rFonts w:ascii="Century Gothic" w:hAnsi="Century Gothic"/>
                <w:sz w:val="16"/>
                <w:szCs w:val="16"/>
              </w:rPr>
            </w:pPr>
          </w:p>
        </w:tc>
        <w:tc>
          <w:tcPr>
            <w:tcW w:w="200" w:type="dxa"/>
            <w:gridSpan w:val="2"/>
          </w:tcPr>
          <w:p w14:paraId="3ABC3611" w14:textId="77777777" w:rsidR="007B531E" w:rsidRPr="007B531E" w:rsidRDefault="007B531E" w:rsidP="007B531E">
            <w:pPr>
              <w:pStyle w:val="LO-normal"/>
              <w:rPr>
                <w:rFonts w:ascii="Century Gothic" w:hAnsi="Century Gothic"/>
                <w:sz w:val="16"/>
                <w:szCs w:val="16"/>
              </w:rPr>
            </w:pPr>
          </w:p>
        </w:tc>
        <w:tc>
          <w:tcPr>
            <w:tcW w:w="40" w:type="dxa"/>
          </w:tcPr>
          <w:p w14:paraId="6173079C" w14:textId="77777777" w:rsidR="007B531E" w:rsidRPr="007B531E" w:rsidRDefault="007B531E" w:rsidP="007B531E">
            <w:pPr>
              <w:pStyle w:val="LO-normal"/>
              <w:rPr>
                <w:rFonts w:ascii="Century Gothic" w:hAnsi="Century Gothic"/>
                <w:sz w:val="16"/>
                <w:szCs w:val="16"/>
              </w:rPr>
            </w:pPr>
          </w:p>
        </w:tc>
        <w:tc>
          <w:tcPr>
            <w:tcW w:w="60" w:type="dxa"/>
          </w:tcPr>
          <w:p w14:paraId="14F7D8EC" w14:textId="77777777" w:rsidR="007B531E" w:rsidRPr="007B531E" w:rsidRDefault="007B531E" w:rsidP="007B531E">
            <w:pPr>
              <w:pStyle w:val="LO-normal"/>
              <w:rPr>
                <w:rFonts w:ascii="Century Gothic" w:hAnsi="Century Gothic"/>
                <w:sz w:val="16"/>
                <w:szCs w:val="16"/>
              </w:rPr>
            </w:pPr>
          </w:p>
        </w:tc>
        <w:tc>
          <w:tcPr>
            <w:tcW w:w="2000" w:type="dxa"/>
          </w:tcPr>
          <w:p w14:paraId="034982C5" w14:textId="77777777" w:rsidR="007B531E" w:rsidRPr="007B531E" w:rsidRDefault="007B531E" w:rsidP="007B531E">
            <w:pPr>
              <w:pStyle w:val="LO-normal"/>
              <w:rPr>
                <w:rFonts w:ascii="Century Gothic" w:hAnsi="Century Gothic"/>
                <w:sz w:val="16"/>
                <w:szCs w:val="16"/>
              </w:rPr>
            </w:pPr>
          </w:p>
        </w:tc>
      </w:tr>
      <w:tr w:rsidR="007B531E" w:rsidRPr="007B531E" w14:paraId="6DFA7543"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168093A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10.001</w:t>
            </w:r>
          </w:p>
        </w:tc>
        <w:tc>
          <w:tcPr>
            <w:tcW w:w="140" w:type="dxa"/>
            <w:gridSpan w:val="3"/>
          </w:tcPr>
          <w:p w14:paraId="5DAE3F38"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00BC2C5A"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Educação</w:t>
            </w:r>
          </w:p>
        </w:tc>
        <w:tc>
          <w:tcPr>
            <w:tcW w:w="200" w:type="dxa"/>
            <w:gridSpan w:val="2"/>
          </w:tcPr>
          <w:p w14:paraId="4DFE267A" w14:textId="77777777" w:rsidR="007B531E" w:rsidRPr="007B531E" w:rsidRDefault="007B531E" w:rsidP="007B531E">
            <w:pPr>
              <w:pStyle w:val="LO-normal"/>
              <w:rPr>
                <w:rFonts w:ascii="Century Gothic" w:hAnsi="Century Gothic"/>
                <w:sz w:val="16"/>
                <w:szCs w:val="16"/>
              </w:rPr>
            </w:pPr>
          </w:p>
        </w:tc>
        <w:tc>
          <w:tcPr>
            <w:tcW w:w="40" w:type="dxa"/>
          </w:tcPr>
          <w:p w14:paraId="2A16EF7D"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4CEE5332"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10.001.12.361.0020.6029.3.3.90.30.00</w:t>
            </w:r>
          </w:p>
        </w:tc>
      </w:tr>
      <w:tr w:rsidR="007B531E" w:rsidRPr="007B531E" w14:paraId="79C072A6" w14:textId="77777777" w:rsidTr="007B531E">
        <w:trPr>
          <w:gridAfter w:val="3"/>
          <w:wAfter w:w="1420" w:type="dxa"/>
          <w:trHeight w:hRule="exact" w:val="173"/>
          <w:jc w:val="center"/>
        </w:trPr>
        <w:tc>
          <w:tcPr>
            <w:tcW w:w="200" w:type="dxa"/>
          </w:tcPr>
          <w:p w14:paraId="3C716BD9" w14:textId="77777777" w:rsidR="007B531E" w:rsidRPr="007B531E" w:rsidRDefault="007B531E" w:rsidP="007B531E">
            <w:pPr>
              <w:pStyle w:val="LO-normal"/>
              <w:rPr>
                <w:rFonts w:ascii="Century Gothic" w:hAnsi="Century Gothic"/>
                <w:sz w:val="16"/>
                <w:szCs w:val="16"/>
              </w:rPr>
            </w:pPr>
          </w:p>
        </w:tc>
        <w:tc>
          <w:tcPr>
            <w:tcW w:w="1420" w:type="dxa"/>
            <w:gridSpan w:val="4"/>
          </w:tcPr>
          <w:p w14:paraId="66433BDF" w14:textId="77777777" w:rsidR="007B531E" w:rsidRPr="007B531E" w:rsidRDefault="007B531E" w:rsidP="007B531E">
            <w:pPr>
              <w:pStyle w:val="LO-normal"/>
              <w:rPr>
                <w:rFonts w:ascii="Century Gothic" w:hAnsi="Century Gothic"/>
                <w:sz w:val="16"/>
                <w:szCs w:val="16"/>
              </w:rPr>
            </w:pPr>
          </w:p>
        </w:tc>
        <w:tc>
          <w:tcPr>
            <w:tcW w:w="140" w:type="dxa"/>
            <w:gridSpan w:val="3"/>
          </w:tcPr>
          <w:p w14:paraId="3C5CC443" w14:textId="77777777" w:rsidR="007B531E" w:rsidRPr="007B531E" w:rsidRDefault="007B531E" w:rsidP="007B531E">
            <w:pPr>
              <w:pStyle w:val="LO-normal"/>
              <w:rPr>
                <w:rFonts w:ascii="Century Gothic" w:hAnsi="Century Gothic"/>
                <w:sz w:val="16"/>
                <w:szCs w:val="16"/>
              </w:rPr>
            </w:pPr>
          </w:p>
        </w:tc>
        <w:tc>
          <w:tcPr>
            <w:tcW w:w="3280" w:type="dxa"/>
          </w:tcPr>
          <w:p w14:paraId="4DE2078B" w14:textId="77777777" w:rsidR="007B531E" w:rsidRPr="007B531E" w:rsidRDefault="007B531E" w:rsidP="007B531E">
            <w:pPr>
              <w:pStyle w:val="LO-normal"/>
              <w:rPr>
                <w:rFonts w:ascii="Century Gothic" w:hAnsi="Century Gothic"/>
                <w:sz w:val="16"/>
                <w:szCs w:val="16"/>
              </w:rPr>
            </w:pPr>
          </w:p>
        </w:tc>
        <w:tc>
          <w:tcPr>
            <w:tcW w:w="600" w:type="dxa"/>
            <w:gridSpan w:val="2"/>
          </w:tcPr>
          <w:p w14:paraId="73484B17" w14:textId="77777777" w:rsidR="007B531E" w:rsidRPr="007B531E" w:rsidRDefault="007B531E" w:rsidP="007B531E">
            <w:pPr>
              <w:pStyle w:val="LO-normal"/>
              <w:rPr>
                <w:rFonts w:ascii="Century Gothic" w:hAnsi="Century Gothic"/>
                <w:sz w:val="16"/>
                <w:szCs w:val="16"/>
              </w:rPr>
            </w:pPr>
          </w:p>
        </w:tc>
        <w:tc>
          <w:tcPr>
            <w:tcW w:w="200" w:type="dxa"/>
            <w:gridSpan w:val="2"/>
          </w:tcPr>
          <w:p w14:paraId="3775AB44" w14:textId="77777777" w:rsidR="007B531E" w:rsidRPr="007B531E" w:rsidRDefault="007B531E" w:rsidP="007B531E">
            <w:pPr>
              <w:pStyle w:val="LO-normal"/>
              <w:rPr>
                <w:rFonts w:ascii="Century Gothic" w:hAnsi="Century Gothic"/>
                <w:sz w:val="16"/>
                <w:szCs w:val="16"/>
              </w:rPr>
            </w:pPr>
          </w:p>
        </w:tc>
        <w:tc>
          <w:tcPr>
            <w:tcW w:w="40" w:type="dxa"/>
          </w:tcPr>
          <w:p w14:paraId="3838178F" w14:textId="77777777" w:rsidR="007B531E" w:rsidRPr="007B531E" w:rsidRDefault="007B531E" w:rsidP="007B531E">
            <w:pPr>
              <w:pStyle w:val="LO-normal"/>
              <w:rPr>
                <w:rFonts w:ascii="Century Gothic" w:hAnsi="Century Gothic"/>
                <w:sz w:val="16"/>
                <w:szCs w:val="16"/>
              </w:rPr>
            </w:pPr>
          </w:p>
        </w:tc>
        <w:tc>
          <w:tcPr>
            <w:tcW w:w="60" w:type="dxa"/>
          </w:tcPr>
          <w:p w14:paraId="5AECAA34" w14:textId="77777777" w:rsidR="007B531E" w:rsidRPr="007B531E" w:rsidRDefault="007B531E" w:rsidP="007B531E">
            <w:pPr>
              <w:pStyle w:val="LO-normal"/>
              <w:rPr>
                <w:rFonts w:ascii="Century Gothic" w:hAnsi="Century Gothic"/>
                <w:sz w:val="16"/>
                <w:szCs w:val="16"/>
              </w:rPr>
            </w:pPr>
          </w:p>
        </w:tc>
        <w:tc>
          <w:tcPr>
            <w:tcW w:w="2000" w:type="dxa"/>
          </w:tcPr>
          <w:p w14:paraId="444A8440" w14:textId="77777777" w:rsidR="007B531E" w:rsidRPr="007B531E" w:rsidRDefault="007B531E" w:rsidP="007B531E">
            <w:pPr>
              <w:pStyle w:val="LO-normal"/>
              <w:rPr>
                <w:rFonts w:ascii="Century Gothic" w:hAnsi="Century Gothic"/>
                <w:sz w:val="16"/>
                <w:szCs w:val="16"/>
              </w:rPr>
            </w:pPr>
          </w:p>
        </w:tc>
      </w:tr>
    </w:tbl>
    <w:p w14:paraId="14CEA73C" w14:textId="19739543" w:rsidR="00F56C12" w:rsidRPr="00EC158E" w:rsidRDefault="00F56C12" w:rsidP="00F56C12">
      <w:pPr>
        <w:tabs>
          <w:tab w:val="left" w:pos="567"/>
        </w:tabs>
        <w:spacing w:after="0" w:line="240" w:lineRule="auto"/>
        <w:jc w:val="both"/>
        <w:rPr>
          <w:rFonts w:ascii="Century Gothic" w:hAnsi="Century Gothic" w:cstheme="minorHAnsi"/>
          <w:b/>
          <w:sz w:val="20"/>
          <w:szCs w:val="20"/>
        </w:rPr>
      </w:pPr>
      <w:r>
        <w:rPr>
          <w:rFonts w:ascii="Century Gothic" w:hAnsi="Century Gothic" w:cstheme="minorHAnsi"/>
          <w:b/>
          <w:sz w:val="20"/>
          <w:szCs w:val="20"/>
        </w:rPr>
        <w:t>25</w:t>
      </w:r>
      <w:r w:rsidR="009C5A29">
        <w:rPr>
          <w:rFonts w:ascii="Century Gothic" w:hAnsi="Century Gothic" w:cstheme="minorHAnsi"/>
          <w:b/>
          <w:sz w:val="20"/>
          <w:szCs w:val="20"/>
        </w:rPr>
        <w:t>.</w:t>
      </w:r>
      <w:r w:rsidRPr="00EC158E">
        <w:rPr>
          <w:rFonts w:ascii="Century Gothic" w:hAnsi="Century Gothic" w:cstheme="minorHAnsi"/>
          <w:b/>
          <w:sz w:val="20"/>
          <w:szCs w:val="20"/>
        </w:rPr>
        <w:t xml:space="preserve"> DA GARANTIA </w:t>
      </w:r>
    </w:p>
    <w:p w14:paraId="56F267CF" w14:textId="07A260DD" w:rsidR="00F56C12" w:rsidRPr="00EC158E" w:rsidRDefault="00F56C12" w:rsidP="00F56C12">
      <w:pPr>
        <w:tabs>
          <w:tab w:val="left" w:pos="567"/>
        </w:tabs>
        <w:spacing w:after="0" w:line="240" w:lineRule="auto"/>
        <w:jc w:val="both"/>
        <w:rPr>
          <w:rFonts w:ascii="Century Gothic" w:hAnsi="Century Gothic" w:cstheme="minorHAnsi"/>
          <w:sz w:val="20"/>
          <w:szCs w:val="20"/>
        </w:rPr>
      </w:pPr>
      <w:r>
        <w:rPr>
          <w:rFonts w:ascii="Century Gothic" w:hAnsi="Century Gothic" w:cstheme="minorHAnsi"/>
          <w:b/>
          <w:sz w:val="20"/>
          <w:szCs w:val="20"/>
        </w:rPr>
        <w:t>25</w:t>
      </w:r>
      <w:r w:rsidRPr="00EC158E">
        <w:rPr>
          <w:rFonts w:ascii="Century Gothic" w:hAnsi="Century Gothic" w:cstheme="minorHAnsi"/>
          <w:b/>
          <w:sz w:val="20"/>
          <w:szCs w:val="20"/>
        </w:rPr>
        <w:t>.1</w:t>
      </w:r>
      <w:r w:rsidR="009C5A29">
        <w:rPr>
          <w:rFonts w:ascii="Century Gothic" w:hAnsi="Century Gothic" w:cstheme="minorHAnsi"/>
          <w:b/>
          <w:sz w:val="20"/>
          <w:szCs w:val="20"/>
        </w:rPr>
        <w:t>.</w:t>
      </w:r>
      <w:r w:rsidRPr="00EC158E">
        <w:rPr>
          <w:rFonts w:ascii="Century Gothic" w:hAnsi="Century Gothic" w:cstheme="minorHAnsi"/>
          <w:b/>
          <w:sz w:val="20"/>
          <w:szCs w:val="20"/>
        </w:rPr>
        <w:t xml:space="preserve"> </w:t>
      </w:r>
      <w:proofErr w:type="gramStart"/>
      <w:r w:rsidRPr="00EC158E">
        <w:rPr>
          <w:rFonts w:ascii="Century Gothic" w:hAnsi="Century Gothic" w:cstheme="minorHAnsi"/>
          <w:sz w:val="20"/>
          <w:szCs w:val="20"/>
        </w:rPr>
        <w:t>O(</w:t>
      </w:r>
      <w:proofErr w:type="gramEnd"/>
      <w:r w:rsidRPr="00EC158E">
        <w:rPr>
          <w:rFonts w:ascii="Century Gothic" w:hAnsi="Century Gothic" w:cstheme="minorHAnsi"/>
          <w:sz w:val="20"/>
          <w:szCs w:val="20"/>
        </w:rPr>
        <w:t>A) licitante vencedor(a) ficará obrigado(a) a prestar garantia mínima de 12 (doze) meses do(s) produto</w:t>
      </w:r>
      <w:r>
        <w:rPr>
          <w:rFonts w:ascii="Century Gothic" w:hAnsi="Century Gothic" w:cstheme="minorHAnsi"/>
          <w:sz w:val="20"/>
          <w:szCs w:val="20"/>
        </w:rPr>
        <w:t>(</w:t>
      </w:r>
      <w:r w:rsidRPr="00EC158E">
        <w:rPr>
          <w:rFonts w:ascii="Century Gothic" w:hAnsi="Century Gothic" w:cstheme="minorHAnsi"/>
          <w:sz w:val="20"/>
          <w:szCs w:val="20"/>
        </w:rPr>
        <w:t>s</w:t>
      </w:r>
      <w:r>
        <w:rPr>
          <w:rFonts w:ascii="Century Gothic" w:hAnsi="Century Gothic" w:cstheme="minorHAnsi"/>
          <w:sz w:val="20"/>
          <w:szCs w:val="20"/>
        </w:rPr>
        <w:t>)</w:t>
      </w:r>
      <w:r w:rsidRPr="00EC158E">
        <w:rPr>
          <w:rFonts w:ascii="Century Gothic" w:hAnsi="Century Gothic" w:cstheme="minorHAnsi"/>
          <w:sz w:val="20"/>
          <w:szCs w:val="20"/>
        </w:rPr>
        <w:t xml:space="preserve"> vendido(s) </w:t>
      </w:r>
      <w:r w:rsidRPr="00EC158E">
        <w:rPr>
          <w:rFonts w:ascii="Century Gothic" w:hAnsi="Century Gothic" w:cstheme="minorHAnsi"/>
          <w:b/>
          <w:sz w:val="20"/>
          <w:szCs w:val="20"/>
          <w:u w:val="single"/>
        </w:rPr>
        <w:t>ou conforme garantia do fabricante</w:t>
      </w:r>
      <w:r w:rsidRPr="00EC158E">
        <w:rPr>
          <w:rFonts w:ascii="Century Gothic" w:hAnsi="Century Gothic" w:cstheme="minorHAnsi"/>
          <w:sz w:val="20"/>
          <w:szCs w:val="20"/>
        </w:rPr>
        <w:t>, ressalvada os casos em que prazo maior seja estabelecido pelo próprio fornecedor ou por indicação nas condições específicas do objeto, contados a partir da data de entrega constante da nota fiscal, contra q</w:t>
      </w:r>
      <w:r>
        <w:rPr>
          <w:rFonts w:ascii="Century Gothic" w:hAnsi="Century Gothic" w:cstheme="minorHAnsi"/>
          <w:sz w:val="20"/>
          <w:szCs w:val="20"/>
        </w:rPr>
        <w:t xml:space="preserve">uaisquer defeitos de fabricação, </w:t>
      </w:r>
      <w:r w:rsidRPr="009C5A29">
        <w:rPr>
          <w:rFonts w:ascii="Century Gothic" w:hAnsi="Century Gothic" w:cstheme="minorHAnsi"/>
          <w:b/>
          <w:sz w:val="18"/>
          <w:szCs w:val="18"/>
          <w:u w:val="single"/>
        </w:rPr>
        <w:t>QUANDO FOR O CASO.</w:t>
      </w:r>
    </w:p>
    <w:p w14:paraId="65C36A37" w14:textId="69B885DF" w:rsidR="00F56C12" w:rsidRDefault="00F56C12" w:rsidP="00F56C12">
      <w:pPr>
        <w:spacing w:after="0" w:line="240" w:lineRule="auto"/>
        <w:jc w:val="both"/>
        <w:rPr>
          <w:rFonts w:ascii="Century Gothic" w:hAnsi="Century Gothic"/>
          <w:sz w:val="20"/>
          <w:szCs w:val="20"/>
        </w:rPr>
      </w:pPr>
      <w:r>
        <w:rPr>
          <w:rFonts w:ascii="Century Gothic" w:hAnsi="Century Gothic" w:cstheme="minorHAnsi"/>
          <w:b/>
          <w:sz w:val="20"/>
          <w:szCs w:val="20"/>
        </w:rPr>
        <w:t>25</w:t>
      </w:r>
      <w:r w:rsidRPr="00EC158E">
        <w:rPr>
          <w:rFonts w:ascii="Century Gothic" w:hAnsi="Century Gothic" w:cstheme="minorHAnsi"/>
          <w:b/>
          <w:sz w:val="20"/>
          <w:szCs w:val="20"/>
        </w:rPr>
        <w:t>.2</w:t>
      </w:r>
      <w:r w:rsidR="009C5A29">
        <w:rPr>
          <w:rFonts w:ascii="Century Gothic" w:hAnsi="Century Gothic" w:cstheme="minorHAnsi"/>
          <w:b/>
          <w:sz w:val="20"/>
          <w:szCs w:val="20"/>
        </w:rPr>
        <w:t>.</w:t>
      </w:r>
      <w:r w:rsidRPr="00EC158E">
        <w:rPr>
          <w:rFonts w:ascii="Century Gothic" w:hAnsi="Century Gothic" w:cstheme="minorHAnsi"/>
          <w:b/>
          <w:sz w:val="20"/>
          <w:szCs w:val="20"/>
        </w:rPr>
        <w:t xml:space="preserve"> </w:t>
      </w:r>
      <w:r w:rsidRPr="00EC158E">
        <w:rPr>
          <w:rFonts w:ascii="Century Gothic" w:hAnsi="Century Gothic" w:cstheme="minorHAnsi"/>
          <w:sz w:val="20"/>
          <w:szCs w:val="20"/>
        </w:rPr>
        <w:t xml:space="preserve">O equipamento/objeto deverá obedecer, respectivamente, às normas técnicas e controle de qualidade e atender estritamente, as descrições mínimas constantes no </w:t>
      </w:r>
      <w:r w:rsidRPr="00EC158E">
        <w:rPr>
          <w:rFonts w:ascii="Century Gothic" w:hAnsi="Century Gothic" w:cstheme="minorHAnsi"/>
          <w:b/>
          <w:sz w:val="20"/>
          <w:szCs w:val="20"/>
        </w:rPr>
        <w:t>Anexo 01 – Termo de Referência.</w:t>
      </w:r>
    </w:p>
    <w:p w14:paraId="24100590" w14:textId="77777777" w:rsidR="00F56C12" w:rsidRPr="00F56C12" w:rsidRDefault="00F56C12" w:rsidP="00F56C12">
      <w:pPr>
        <w:spacing w:after="0" w:line="240" w:lineRule="auto"/>
        <w:jc w:val="both"/>
        <w:rPr>
          <w:rFonts w:ascii="Century Gothic" w:hAnsi="Century Gothic"/>
          <w:sz w:val="20"/>
          <w:szCs w:val="20"/>
        </w:rPr>
      </w:pPr>
    </w:p>
    <w:p w14:paraId="6619A12B" w14:textId="13A0963B" w:rsidR="00920035" w:rsidRPr="0013662B" w:rsidRDefault="00F56C12" w:rsidP="003B29CB">
      <w:pPr>
        <w:pStyle w:val="Nivel01"/>
        <w:numPr>
          <w:ilvl w:val="0"/>
          <w:numId w:val="0"/>
        </w:numPr>
        <w:spacing w:before="0"/>
        <w:rPr>
          <w:rFonts w:ascii="Century Gothic" w:hAnsi="Century Gothic"/>
        </w:rPr>
      </w:pPr>
      <w:r>
        <w:rPr>
          <w:rFonts w:ascii="Century Gothic" w:hAnsi="Century Gothic"/>
        </w:rPr>
        <w:t>26</w:t>
      </w:r>
      <w:r w:rsidR="00920035">
        <w:rPr>
          <w:rFonts w:ascii="Century Gothic" w:hAnsi="Century Gothic"/>
        </w:rPr>
        <w:t xml:space="preserve">. </w:t>
      </w:r>
      <w:r w:rsidR="00920035" w:rsidRPr="0013662B">
        <w:rPr>
          <w:rFonts w:ascii="Century Gothic" w:hAnsi="Century Gothic"/>
        </w:rPr>
        <w:t>DAS DISPOSIÇÕES GERAIS</w:t>
      </w:r>
      <w:bookmarkEnd w:id="42"/>
    </w:p>
    <w:p w14:paraId="0048D534" w14:textId="1B468774"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26</w:t>
      </w:r>
      <w:r w:rsidR="00920035" w:rsidRPr="005F1772">
        <w:rPr>
          <w:rFonts w:ascii="Century Gothic" w:hAnsi="Century Gothic"/>
          <w:b/>
        </w:rPr>
        <w:t>.1.</w:t>
      </w:r>
      <w:r w:rsidR="00920035">
        <w:rPr>
          <w:rFonts w:ascii="Century Gothic" w:hAnsi="Century Gothic"/>
        </w:rPr>
        <w:t xml:space="preserve"> </w:t>
      </w:r>
      <w:r w:rsidR="00920035" w:rsidRPr="0013662B">
        <w:rPr>
          <w:rFonts w:ascii="Century Gothic" w:hAnsi="Century Gothic"/>
        </w:rPr>
        <w:t>Será divulgada ata da sessão pública no sistema eletrônico.</w:t>
      </w:r>
    </w:p>
    <w:p w14:paraId="0527D28F" w14:textId="44E9F315"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lastRenderedPageBreak/>
        <w:t>26</w:t>
      </w:r>
      <w:r w:rsidR="00920035" w:rsidRPr="005F1772">
        <w:rPr>
          <w:rFonts w:ascii="Century Gothic" w:hAnsi="Century Gothic"/>
          <w:b/>
        </w:rPr>
        <w:t>.2.</w:t>
      </w:r>
      <w:r w:rsidR="00920035">
        <w:rPr>
          <w:rFonts w:ascii="Century Gothic" w:hAnsi="Century Gothic"/>
        </w:rPr>
        <w:t xml:space="preserve"> </w:t>
      </w:r>
      <w:r w:rsidR="00920035" w:rsidRPr="0013662B">
        <w:rPr>
          <w:rFonts w:ascii="Century Gothic" w:hAnsi="Century Gothic"/>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3C560EF" w14:textId="1DC28843"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26</w:t>
      </w:r>
      <w:r w:rsidR="00920035" w:rsidRPr="005F1772">
        <w:rPr>
          <w:rFonts w:ascii="Century Gothic" w:hAnsi="Century Gothic"/>
          <w:b/>
        </w:rPr>
        <w:t>.3.</w:t>
      </w:r>
      <w:r w:rsidR="00920035">
        <w:rPr>
          <w:rFonts w:ascii="Century Gothic" w:hAnsi="Century Gothic"/>
        </w:rPr>
        <w:t xml:space="preserve"> </w:t>
      </w:r>
      <w:r w:rsidR="00920035" w:rsidRPr="0013662B">
        <w:rPr>
          <w:rFonts w:ascii="Century Gothic" w:hAnsi="Century Gothic"/>
        </w:rPr>
        <w:t>Todas as referências de tempo no Edital, no aviso e durante a sessão pública observarão o horário de Brasília - DF.</w:t>
      </w:r>
    </w:p>
    <w:p w14:paraId="2624A6C0" w14:textId="6EE949C9"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26</w:t>
      </w:r>
      <w:r w:rsidR="00920035" w:rsidRPr="005F1772">
        <w:rPr>
          <w:rFonts w:ascii="Century Gothic" w:hAnsi="Century Gothic"/>
          <w:b/>
        </w:rPr>
        <w:t>.4.</w:t>
      </w:r>
      <w:r w:rsidR="00920035">
        <w:rPr>
          <w:rFonts w:ascii="Century Gothic" w:hAnsi="Century Gothic"/>
        </w:rPr>
        <w:t xml:space="preserve"> </w:t>
      </w:r>
      <w:r w:rsidR="00920035" w:rsidRPr="0013662B">
        <w:rPr>
          <w:rFonts w:ascii="Century Gothic" w:hAnsi="Century Gothic"/>
        </w:rPr>
        <w:t>A homologação do resultado desta licitação não implicará direito à contratação.</w:t>
      </w:r>
    </w:p>
    <w:p w14:paraId="671DD2FD" w14:textId="19EA67A3"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26</w:t>
      </w:r>
      <w:r w:rsidR="00920035" w:rsidRPr="005F1772">
        <w:rPr>
          <w:rFonts w:ascii="Century Gothic" w:hAnsi="Century Gothic"/>
          <w:b/>
        </w:rPr>
        <w:t>.5.</w:t>
      </w:r>
      <w:r w:rsidR="00920035">
        <w:rPr>
          <w:rFonts w:ascii="Century Gothic" w:hAnsi="Century Gothic"/>
        </w:rPr>
        <w:t xml:space="preserve"> </w:t>
      </w:r>
      <w:r w:rsidR="00920035" w:rsidRPr="0013662B">
        <w:rPr>
          <w:rFonts w:ascii="Century Gothic" w:hAnsi="Century Gothic"/>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E34196F" w14:textId="53614BE2"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26</w:t>
      </w:r>
      <w:r w:rsidR="00920035" w:rsidRPr="005F1772">
        <w:rPr>
          <w:rFonts w:ascii="Century Gothic" w:hAnsi="Century Gothic"/>
          <w:b/>
        </w:rPr>
        <w:t>.6.</w:t>
      </w:r>
      <w:r w:rsidR="00920035">
        <w:rPr>
          <w:rFonts w:ascii="Century Gothic" w:hAnsi="Century Gothic"/>
        </w:rPr>
        <w:t xml:space="preserve"> </w:t>
      </w:r>
      <w:r w:rsidR="00920035" w:rsidRPr="0013662B">
        <w:rPr>
          <w:rFonts w:ascii="Century Gothic" w:hAnsi="Century Gothic"/>
        </w:rPr>
        <w:t>Os licitantes assumem todos os custos de preparação e apresentação de suas propostas e a Administração não será, em nenhum caso, responsável por esses custos, independentemente da condução ou do resultado do processo licitatório.</w:t>
      </w:r>
    </w:p>
    <w:p w14:paraId="2FC0BC40" w14:textId="34F16C36"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26</w:t>
      </w:r>
      <w:r w:rsidR="00920035" w:rsidRPr="005F1772">
        <w:rPr>
          <w:rFonts w:ascii="Century Gothic" w:hAnsi="Century Gothic"/>
          <w:b/>
        </w:rPr>
        <w:t>.7.</w:t>
      </w:r>
      <w:r w:rsidR="00920035">
        <w:rPr>
          <w:rFonts w:ascii="Century Gothic" w:hAnsi="Century Gothic"/>
        </w:rPr>
        <w:t xml:space="preserve"> </w:t>
      </w:r>
      <w:r w:rsidR="00920035" w:rsidRPr="0013662B">
        <w:rPr>
          <w:rFonts w:ascii="Century Gothic" w:hAnsi="Century Gothic"/>
        </w:rPr>
        <w:t>Na contagem dos prazos estabelecidos neste Edital e seus Anexos, excluir-se-á o dia do início e incluir-se-á o do vencimento. Só se iniciam e vencem os prazos em dias de expediente na Administração.</w:t>
      </w:r>
    </w:p>
    <w:p w14:paraId="10029FB8" w14:textId="071A053A"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26</w:t>
      </w:r>
      <w:r w:rsidR="00920035" w:rsidRPr="00795901">
        <w:rPr>
          <w:rFonts w:ascii="Century Gothic" w:hAnsi="Century Gothic"/>
          <w:b/>
        </w:rPr>
        <w:t>.8.</w:t>
      </w:r>
      <w:r w:rsidR="00920035">
        <w:rPr>
          <w:rFonts w:ascii="Century Gothic" w:hAnsi="Century Gothic"/>
        </w:rPr>
        <w:t xml:space="preserve"> </w:t>
      </w:r>
      <w:r w:rsidR="00920035" w:rsidRPr="0013662B">
        <w:rPr>
          <w:rFonts w:ascii="Century Gothic" w:hAnsi="Century Gothic"/>
        </w:rPr>
        <w:t xml:space="preserve">O desatendimento de exigências formais não essenciais não importará o afastamento do licitante, desde que seja possível o aproveitamento do ato, </w:t>
      </w:r>
      <w:proofErr w:type="gramStart"/>
      <w:r w:rsidR="00920035" w:rsidRPr="0013662B">
        <w:rPr>
          <w:rFonts w:ascii="Century Gothic" w:hAnsi="Century Gothic"/>
        </w:rPr>
        <w:t>observados</w:t>
      </w:r>
      <w:proofErr w:type="gramEnd"/>
      <w:r w:rsidR="00920035" w:rsidRPr="0013662B">
        <w:rPr>
          <w:rFonts w:ascii="Century Gothic" w:hAnsi="Century Gothic"/>
        </w:rPr>
        <w:t xml:space="preserve"> os princípios da isonomia e do interesse público.</w:t>
      </w:r>
    </w:p>
    <w:p w14:paraId="24450733" w14:textId="77777777" w:rsidR="007B531E" w:rsidRDefault="00F56C12" w:rsidP="007B531E">
      <w:pPr>
        <w:pStyle w:val="Nivel2"/>
        <w:spacing w:before="0" w:after="0" w:line="240" w:lineRule="auto"/>
        <w:ind w:left="0" w:firstLine="0"/>
        <w:rPr>
          <w:rFonts w:ascii="Century Gothic" w:hAnsi="Century Gothic"/>
        </w:rPr>
      </w:pPr>
      <w:r>
        <w:rPr>
          <w:rFonts w:ascii="Century Gothic" w:hAnsi="Century Gothic"/>
          <w:b/>
        </w:rPr>
        <w:t>26</w:t>
      </w:r>
      <w:r w:rsidR="00920035" w:rsidRPr="00795901">
        <w:rPr>
          <w:rFonts w:ascii="Century Gothic" w:hAnsi="Century Gothic"/>
          <w:b/>
        </w:rPr>
        <w:t>.9.</w:t>
      </w:r>
      <w:r w:rsidR="00920035">
        <w:rPr>
          <w:rFonts w:ascii="Century Gothic" w:hAnsi="Century Gothic"/>
        </w:rPr>
        <w:t xml:space="preserve"> </w:t>
      </w:r>
      <w:r w:rsidR="00920035" w:rsidRPr="0013662B">
        <w:rPr>
          <w:rFonts w:ascii="Century Gothic" w:hAnsi="Century Gothic"/>
        </w:rPr>
        <w:t>Em caso de divergência entre disposições deste Edital e de seus anexos ou demais peças que compõem o processo, prevalecerá as deste Edital.</w:t>
      </w:r>
    </w:p>
    <w:p w14:paraId="227C30E8" w14:textId="77777777" w:rsidR="007B531E" w:rsidRDefault="007B531E" w:rsidP="007B531E">
      <w:pPr>
        <w:pStyle w:val="Nivel2"/>
        <w:spacing w:before="0" w:after="0" w:line="240" w:lineRule="auto"/>
        <w:ind w:left="0" w:firstLine="0"/>
        <w:rPr>
          <w:rFonts w:ascii="Century Gothic" w:hAnsi="Century Gothic"/>
        </w:rPr>
      </w:pPr>
    </w:p>
    <w:p w14:paraId="0F45DC5F" w14:textId="0731F477" w:rsidR="003F0493" w:rsidRPr="007B531E" w:rsidRDefault="00F406BF" w:rsidP="007B531E">
      <w:pPr>
        <w:pStyle w:val="Nivel2"/>
        <w:spacing w:before="0" w:after="0" w:line="240" w:lineRule="auto"/>
        <w:ind w:left="0" w:firstLine="0"/>
        <w:rPr>
          <w:rFonts w:ascii="Century Gothic" w:hAnsi="Century Gothic"/>
        </w:rPr>
      </w:pPr>
      <w:r>
        <w:rPr>
          <w:rFonts w:ascii="Century Gothic" w:hAnsi="Century Gothic" w:cstheme="minorHAnsi"/>
        </w:rPr>
        <w:t xml:space="preserve">Lobato, </w:t>
      </w:r>
      <w:r w:rsidR="007B531E">
        <w:rPr>
          <w:rFonts w:ascii="Century Gothic" w:hAnsi="Century Gothic" w:cstheme="minorHAnsi"/>
        </w:rPr>
        <w:t>22</w:t>
      </w:r>
      <w:r>
        <w:rPr>
          <w:rFonts w:ascii="Century Gothic" w:hAnsi="Century Gothic" w:cstheme="minorHAnsi"/>
        </w:rPr>
        <w:t xml:space="preserve"> de </w:t>
      </w:r>
      <w:r w:rsidR="007B531E">
        <w:rPr>
          <w:rFonts w:ascii="Century Gothic" w:hAnsi="Century Gothic" w:cstheme="minorHAnsi"/>
        </w:rPr>
        <w:t>maio</w:t>
      </w:r>
      <w:r w:rsidR="00F56C12">
        <w:rPr>
          <w:rFonts w:ascii="Century Gothic" w:hAnsi="Century Gothic" w:cstheme="minorHAnsi"/>
        </w:rPr>
        <w:t xml:space="preserve"> de 2024</w:t>
      </w:r>
      <w:r w:rsidR="003F0493" w:rsidRPr="00EC158E">
        <w:rPr>
          <w:rFonts w:ascii="Century Gothic" w:hAnsi="Century Gothic" w:cstheme="minorHAnsi"/>
        </w:rPr>
        <w:t>.</w:t>
      </w:r>
    </w:p>
    <w:p w14:paraId="0623D7B8" w14:textId="77777777" w:rsidR="003F0493" w:rsidRPr="00EC158E" w:rsidRDefault="003F0493" w:rsidP="00EC158E">
      <w:pPr>
        <w:spacing w:after="0" w:line="240" w:lineRule="auto"/>
        <w:jc w:val="both"/>
        <w:rPr>
          <w:rFonts w:ascii="Century Gothic" w:hAnsi="Century Gothic" w:cstheme="minorHAnsi"/>
          <w:sz w:val="20"/>
          <w:szCs w:val="20"/>
        </w:rPr>
      </w:pPr>
    </w:p>
    <w:p w14:paraId="281771F5" w14:textId="77777777" w:rsidR="003F0493" w:rsidRPr="00EC158E" w:rsidRDefault="003F0493" w:rsidP="00EC158E">
      <w:pPr>
        <w:spacing w:after="0" w:line="240" w:lineRule="auto"/>
        <w:jc w:val="both"/>
        <w:rPr>
          <w:rFonts w:ascii="Century Gothic" w:hAnsi="Century Gothic" w:cstheme="minorHAnsi"/>
          <w:sz w:val="20"/>
          <w:szCs w:val="20"/>
        </w:rPr>
      </w:pPr>
    </w:p>
    <w:p w14:paraId="79BB5A9A" w14:textId="77777777" w:rsidR="00B77FC3" w:rsidRPr="00EC158E" w:rsidRDefault="00B77FC3" w:rsidP="00EC158E">
      <w:pPr>
        <w:spacing w:after="0" w:line="240" w:lineRule="auto"/>
        <w:jc w:val="both"/>
        <w:rPr>
          <w:rFonts w:ascii="Century Gothic" w:hAnsi="Century Gothic" w:cstheme="minorHAnsi"/>
          <w:sz w:val="20"/>
          <w:szCs w:val="20"/>
        </w:rPr>
      </w:pPr>
    </w:p>
    <w:p w14:paraId="3D7B6C10" w14:textId="3DF9A801" w:rsidR="003F0493" w:rsidRPr="00EC158E" w:rsidRDefault="00F56C12" w:rsidP="00F56C12">
      <w:pPr>
        <w:spacing w:after="0" w:line="240" w:lineRule="auto"/>
        <w:jc w:val="center"/>
        <w:rPr>
          <w:rFonts w:ascii="Century Gothic" w:hAnsi="Century Gothic" w:cstheme="minorHAnsi"/>
          <w:sz w:val="20"/>
          <w:szCs w:val="20"/>
        </w:rPr>
      </w:pPr>
      <w:r>
        <w:rPr>
          <w:rFonts w:ascii="Century Gothic" w:hAnsi="Century Gothic" w:cstheme="minorHAnsi"/>
          <w:sz w:val="20"/>
          <w:szCs w:val="20"/>
        </w:rPr>
        <w:t>______________________</w:t>
      </w:r>
    </w:p>
    <w:p w14:paraId="42ED701D" w14:textId="77777777" w:rsidR="003F0493" w:rsidRPr="00EC158E" w:rsidRDefault="003F0493" w:rsidP="00EC158E">
      <w:pPr>
        <w:spacing w:after="0" w:line="240" w:lineRule="auto"/>
        <w:jc w:val="center"/>
        <w:rPr>
          <w:rFonts w:ascii="Century Gothic" w:hAnsi="Century Gothic" w:cstheme="minorHAnsi"/>
          <w:b/>
          <w:sz w:val="20"/>
          <w:szCs w:val="20"/>
        </w:rPr>
      </w:pPr>
      <w:r w:rsidRPr="00EC158E">
        <w:rPr>
          <w:rFonts w:ascii="Century Gothic" w:hAnsi="Century Gothic" w:cstheme="minorHAnsi"/>
          <w:b/>
          <w:sz w:val="20"/>
          <w:szCs w:val="20"/>
        </w:rPr>
        <w:t>FÁBIO CHICAROLI</w:t>
      </w:r>
    </w:p>
    <w:p w14:paraId="29F2DB42" w14:textId="77777777" w:rsidR="003F0493" w:rsidRPr="00EC158E" w:rsidRDefault="003F0493" w:rsidP="00EC158E">
      <w:pPr>
        <w:spacing w:after="0" w:line="240" w:lineRule="auto"/>
        <w:jc w:val="center"/>
        <w:rPr>
          <w:rFonts w:ascii="Century Gothic" w:hAnsi="Century Gothic" w:cstheme="minorHAnsi"/>
          <w:sz w:val="20"/>
          <w:szCs w:val="20"/>
        </w:rPr>
      </w:pPr>
      <w:r w:rsidRPr="00EC158E">
        <w:rPr>
          <w:rFonts w:ascii="Century Gothic" w:hAnsi="Century Gothic" w:cstheme="minorHAnsi"/>
          <w:sz w:val="20"/>
          <w:szCs w:val="20"/>
        </w:rPr>
        <w:t>Prefeito Municipal</w:t>
      </w:r>
    </w:p>
    <w:p w14:paraId="64D23AD5" w14:textId="77777777" w:rsidR="003F0493" w:rsidRPr="00EC158E" w:rsidRDefault="003F0493" w:rsidP="00EC158E">
      <w:pPr>
        <w:spacing w:after="0" w:line="240" w:lineRule="auto"/>
        <w:jc w:val="center"/>
        <w:rPr>
          <w:rFonts w:ascii="Century Gothic" w:hAnsi="Century Gothic" w:cstheme="minorHAnsi"/>
          <w:b/>
          <w:sz w:val="20"/>
          <w:szCs w:val="20"/>
        </w:rPr>
      </w:pPr>
      <w:r w:rsidRPr="00EC158E">
        <w:rPr>
          <w:rFonts w:ascii="Century Gothic" w:hAnsi="Century Gothic" w:cstheme="minorHAnsi"/>
          <w:b/>
          <w:sz w:val="20"/>
          <w:szCs w:val="20"/>
        </w:rPr>
        <w:br w:type="page"/>
      </w:r>
    </w:p>
    <w:p w14:paraId="08C9D316" w14:textId="19C771DE"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lastRenderedPageBreak/>
        <w:t xml:space="preserve">PROCESSO ADMINISTRATIVO Nº </w:t>
      </w:r>
      <w:r w:rsidR="007B531E">
        <w:rPr>
          <w:rFonts w:ascii="Century Gothic" w:hAnsi="Century Gothic" w:cs="Calibri"/>
          <w:b/>
        </w:rPr>
        <w:t>38</w:t>
      </w:r>
      <w:r>
        <w:rPr>
          <w:rFonts w:ascii="Century Gothic" w:hAnsi="Century Gothic" w:cs="Calibri"/>
          <w:b/>
        </w:rPr>
        <w:t>/2024</w:t>
      </w:r>
    </w:p>
    <w:p w14:paraId="41B3A1BF" w14:textId="77777777"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t xml:space="preserve">MODALIDADE: </w:t>
      </w:r>
      <w:r w:rsidRPr="009C41B1">
        <w:rPr>
          <w:rFonts w:ascii="Century Gothic" w:hAnsi="Century Gothic" w:cs="Calibri"/>
          <w:b/>
        </w:rPr>
        <w:t>PREGÃO ELETRÔNICO</w:t>
      </w:r>
    </w:p>
    <w:p w14:paraId="2351036A" w14:textId="77777777" w:rsidR="00391C83" w:rsidRDefault="00391C83" w:rsidP="00391C83">
      <w:pPr>
        <w:spacing w:after="0"/>
        <w:jc w:val="center"/>
        <w:rPr>
          <w:rFonts w:ascii="Century Gothic" w:hAnsi="Century Gothic" w:cs="Calibri"/>
          <w:b/>
        </w:rPr>
      </w:pPr>
      <w:r w:rsidRPr="009C41B1">
        <w:rPr>
          <w:rFonts w:ascii="Century Gothic" w:hAnsi="Century Gothic" w:cs="Calibri"/>
          <w:b/>
          <w:bCs/>
        </w:rPr>
        <w:t xml:space="preserve">TIPO: </w:t>
      </w:r>
      <w:r w:rsidRPr="009C41B1">
        <w:rPr>
          <w:rFonts w:ascii="Century Gothic" w:hAnsi="Century Gothic" w:cs="Calibri"/>
          <w:b/>
        </w:rPr>
        <w:t>MENOR PREÇO POR ITEM</w:t>
      </w:r>
    </w:p>
    <w:p w14:paraId="75FCC9FA" w14:textId="2F306BC5" w:rsidR="00391C83" w:rsidRDefault="00391C83" w:rsidP="00391C83">
      <w:pPr>
        <w:spacing w:after="0"/>
        <w:jc w:val="center"/>
        <w:rPr>
          <w:rFonts w:ascii="Century Gothic" w:hAnsi="Century Gothic" w:cs="Calibri"/>
          <w:b/>
        </w:rPr>
      </w:pPr>
      <w:r>
        <w:rPr>
          <w:rFonts w:ascii="Century Gothic" w:hAnsi="Century Gothic" w:cs="Calibri"/>
          <w:b/>
        </w:rPr>
        <w:t>SI</w:t>
      </w:r>
      <w:r w:rsidR="004C2AC0">
        <w:rPr>
          <w:rFonts w:ascii="Century Gothic" w:hAnsi="Century Gothic" w:cs="Calibri"/>
          <w:b/>
        </w:rPr>
        <w:t>S</w:t>
      </w:r>
      <w:r>
        <w:rPr>
          <w:rFonts w:ascii="Century Gothic" w:hAnsi="Century Gothic" w:cs="Calibri"/>
          <w:b/>
        </w:rPr>
        <w:t>TEMA DE REGISTRO DE PREÇO</w:t>
      </w:r>
    </w:p>
    <w:p w14:paraId="70C613A3" w14:textId="77777777" w:rsidR="003F0493" w:rsidRPr="00391C83" w:rsidRDefault="003F0493" w:rsidP="00391C83">
      <w:pPr>
        <w:spacing w:after="0"/>
        <w:jc w:val="center"/>
        <w:rPr>
          <w:rFonts w:ascii="Century Gothic" w:hAnsi="Century Gothic" w:cs="Calibri"/>
          <w:b/>
        </w:rPr>
      </w:pPr>
    </w:p>
    <w:p w14:paraId="7DDD7F2B" w14:textId="35647E7F" w:rsidR="00391C83" w:rsidRDefault="00391C83" w:rsidP="00391C83">
      <w:pPr>
        <w:spacing w:after="0"/>
        <w:jc w:val="center"/>
        <w:rPr>
          <w:rFonts w:ascii="Century Gothic" w:hAnsi="Century Gothic" w:cs="Calibri"/>
          <w:b/>
        </w:rPr>
      </w:pPr>
      <w:r w:rsidRPr="00391C83">
        <w:rPr>
          <w:rFonts w:ascii="Century Gothic" w:hAnsi="Century Gothic" w:cs="Calibri"/>
          <w:b/>
        </w:rPr>
        <w:t>ANEXO 01</w:t>
      </w:r>
    </w:p>
    <w:p w14:paraId="22C5A599" w14:textId="77777777" w:rsidR="00391C83" w:rsidRPr="00391C83" w:rsidRDefault="00391C83" w:rsidP="00391C83">
      <w:pPr>
        <w:spacing w:after="0"/>
        <w:jc w:val="center"/>
        <w:rPr>
          <w:rFonts w:ascii="Century Gothic" w:hAnsi="Century Gothic" w:cs="Calibri"/>
          <w:b/>
        </w:rPr>
      </w:pPr>
    </w:p>
    <w:p w14:paraId="4EDA4790" w14:textId="77777777" w:rsidR="0051570E" w:rsidRPr="0051570E" w:rsidRDefault="0051570E" w:rsidP="0051570E">
      <w:pPr>
        <w:jc w:val="center"/>
        <w:rPr>
          <w:rFonts w:ascii="Century Gothic" w:hAnsi="Century Gothic"/>
          <w:b/>
          <w:sz w:val="20"/>
          <w:szCs w:val="20"/>
          <w:u w:val="single"/>
          <w:lang w:eastAsia="ar-SA"/>
        </w:rPr>
      </w:pPr>
      <w:r w:rsidRPr="0051570E">
        <w:rPr>
          <w:rFonts w:ascii="Century Gothic" w:hAnsi="Century Gothic"/>
          <w:b/>
          <w:sz w:val="20"/>
          <w:szCs w:val="20"/>
          <w:u w:val="single"/>
          <w:lang w:eastAsia="ar-SA"/>
        </w:rPr>
        <w:t>TERMO DE REFERÊNCIA</w:t>
      </w:r>
    </w:p>
    <w:p w14:paraId="19E97389" w14:textId="77777777" w:rsidR="0051570E" w:rsidRPr="0051570E" w:rsidRDefault="0051570E" w:rsidP="0051570E">
      <w:pPr>
        <w:pBdr>
          <w:top w:val="single" w:sz="4" w:space="1" w:color="auto"/>
          <w:left w:val="single" w:sz="4" w:space="0" w:color="auto"/>
          <w:bottom w:val="single" w:sz="4" w:space="1" w:color="auto"/>
          <w:right w:val="single" w:sz="4" w:space="4" w:color="auto"/>
        </w:pBdr>
        <w:shd w:val="clear" w:color="auto" w:fill="E6E6E6"/>
        <w:spacing w:after="0"/>
        <w:jc w:val="both"/>
        <w:rPr>
          <w:rFonts w:ascii="Century Gothic" w:hAnsi="Century Gothic"/>
          <w:b/>
          <w:sz w:val="20"/>
          <w:szCs w:val="20"/>
        </w:rPr>
      </w:pPr>
      <w:r w:rsidRPr="0051570E">
        <w:rPr>
          <w:rFonts w:ascii="Century Gothic" w:hAnsi="Century Gothic"/>
          <w:b/>
          <w:sz w:val="20"/>
          <w:szCs w:val="20"/>
        </w:rPr>
        <w:t>1. INTRODUÇÃO</w:t>
      </w:r>
    </w:p>
    <w:p w14:paraId="2C0208FE" w14:textId="4E37BD3A" w:rsidR="0051570E" w:rsidRPr="0051570E" w:rsidRDefault="0051570E" w:rsidP="0051570E">
      <w:pPr>
        <w:ind w:firstLine="567"/>
        <w:jc w:val="both"/>
        <w:rPr>
          <w:rFonts w:ascii="Century Gothic" w:hAnsi="Century Gothic"/>
          <w:bCs/>
          <w:sz w:val="20"/>
          <w:szCs w:val="20"/>
          <w:lang w:eastAsia="ar-SA"/>
        </w:rPr>
      </w:pPr>
      <w:r w:rsidRPr="0051570E">
        <w:rPr>
          <w:rFonts w:ascii="Century Gothic" w:hAnsi="Century Gothic"/>
          <w:bCs/>
          <w:sz w:val="20"/>
          <w:szCs w:val="20"/>
          <w:lang w:eastAsia="ar-SA"/>
        </w:rPr>
        <w:t>De forma objetiva, o termo de referência é o documento elaborado a partir de estudos técnicos preliminares e deve conter o conjunto de elementos necessários e suficientes, com nível de precisão adequado, para caracterizar os serviços a serem contratados ou os bens a serem fornecidos, capazes de permitir à Administração a adequada avaliação dos custos com a contratação e orientar a correta execução, ges</w:t>
      </w:r>
      <w:r>
        <w:rPr>
          <w:rFonts w:ascii="Century Gothic" w:hAnsi="Century Gothic"/>
          <w:bCs/>
          <w:sz w:val="20"/>
          <w:szCs w:val="20"/>
          <w:lang w:eastAsia="ar-SA"/>
        </w:rPr>
        <w:t>tão e fiscalização do contrato.</w:t>
      </w:r>
    </w:p>
    <w:p w14:paraId="651FB0EB" w14:textId="77777777" w:rsidR="0051570E" w:rsidRPr="0051570E" w:rsidRDefault="0051570E" w:rsidP="0051570E">
      <w:pPr>
        <w:pBdr>
          <w:top w:val="single" w:sz="4" w:space="1" w:color="auto"/>
          <w:left w:val="single" w:sz="4" w:space="0" w:color="auto"/>
          <w:bottom w:val="single" w:sz="4" w:space="1" w:color="auto"/>
          <w:right w:val="single" w:sz="4" w:space="4" w:color="auto"/>
        </w:pBdr>
        <w:shd w:val="clear" w:color="auto" w:fill="E6E6E6"/>
        <w:spacing w:after="0"/>
        <w:jc w:val="both"/>
        <w:rPr>
          <w:rFonts w:ascii="Century Gothic" w:hAnsi="Century Gothic"/>
          <w:bCs/>
          <w:sz w:val="20"/>
          <w:szCs w:val="20"/>
        </w:rPr>
      </w:pPr>
      <w:r w:rsidRPr="0051570E">
        <w:rPr>
          <w:rFonts w:ascii="Century Gothic" w:hAnsi="Century Gothic"/>
          <w:b/>
          <w:sz w:val="20"/>
          <w:szCs w:val="20"/>
        </w:rPr>
        <w:t xml:space="preserve">2. DEFINIÇÃO DO OBJETO, INCLUÍDOS SUA NATUREZA, OS QUANTITATIVOS, O PRAZO DO CONTRATO E, SE FOR O CASO, A POSSIBILIDADE DE SUA PRORROGAÇÃO. </w:t>
      </w:r>
      <w:r w:rsidRPr="0051570E">
        <w:rPr>
          <w:rFonts w:ascii="Century Gothic" w:hAnsi="Century Gothic"/>
          <w:bCs/>
          <w:sz w:val="20"/>
          <w:szCs w:val="20"/>
        </w:rPr>
        <w:t>Art. 6º, XXIII, “a” da Lei Federal nº 14.133, de 2021 c/c Art. 6º, I, “a” do Decreto Municipal nº 16/2024.</w:t>
      </w:r>
    </w:p>
    <w:p w14:paraId="0BD30D80" w14:textId="79C0FDDB" w:rsidR="0051570E" w:rsidRPr="0051570E" w:rsidRDefault="0051570E" w:rsidP="00553583">
      <w:pPr>
        <w:widowControl w:val="0"/>
        <w:suppressAutoHyphens/>
        <w:spacing w:after="0"/>
        <w:ind w:firstLine="567"/>
        <w:jc w:val="both"/>
        <w:rPr>
          <w:rFonts w:ascii="Century Gothic" w:hAnsi="Century Gothic"/>
          <w:sz w:val="20"/>
          <w:szCs w:val="20"/>
        </w:rPr>
      </w:pPr>
      <w:r w:rsidRPr="0051570E">
        <w:rPr>
          <w:rFonts w:ascii="Century Gothic" w:hAnsi="Century Gothic" w:cs="Calibri"/>
          <w:b/>
          <w:bCs/>
          <w:sz w:val="20"/>
          <w:szCs w:val="20"/>
        </w:rPr>
        <w:t>OBJETO:</w:t>
      </w:r>
      <w:r w:rsidRPr="0051570E">
        <w:rPr>
          <w:rFonts w:ascii="Century Gothic" w:hAnsi="Century Gothic" w:cs="Calibri"/>
          <w:bCs/>
          <w:sz w:val="20"/>
          <w:szCs w:val="20"/>
        </w:rPr>
        <w:t xml:space="preserve"> </w:t>
      </w:r>
      <w:r w:rsidRPr="0051570E">
        <w:rPr>
          <w:rFonts w:ascii="Century Gothic" w:hAnsi="Century Gothic"/>
          <w:sz w:val="20"/>
          <w:szCs w:val="20"/>
        </w:rPr>
        <w:t>A Secretaria Municipal de Administração justifica a</w:t>
      </w:r>
      <w:r w:rsidR="00E77923" w:rsidRPr="0051570E">
        <w:rPr>
          <w:rFonts w:ascii="Century Gothic" w:hAnsi="Century Gothic"/>
          <w:sz w:val="20"/>
          <w:szCs w:val="20"/>
        </w:rPr>
        <w:t xml:space="preserve"> </w:t>
      </w:r>
      <w:r w:rsidRPr="0051570E">
        <w:rPr>
          <w:rFonts w:ascii="Century Gothic" w:hAnsi="Century Gothic"/>
          <w:sz w:val="20"/>
          <w:szCs w:val="20"/>
        </w:rPr>
        <w:t>necessidade da abertura de licitação de Equipamentos e Suprimentos de Informática, uma vez que é imprescindível a aquisição para suprir às necessidades dos setores administrativos das secretarias vinculadas a Prefeitura Municipal, bem como para dar atendimento, de forma satisfatória, às constantes demandas das unidades organizacionais, na obtenção de Equipamentos e Suprimentos de Informática para o desenvolvimento das atividades diárias do Município.</w:t>
      </w:r>
    </w:p>
    <w:p w14:paraId="3AB9B115" w14:textId="34783D3B" w:rsidR="0051570E" w:rsidRDefault="0051570E" w:rsidP="0051570E">
      <w:pPr>
        <w:widowControl w:val="0"/>
        <w:suppressAutoHyphens/>
        <w:spacing w:after="0"/>
        <w:jc w:val="both"/>
        <w:rPr>
          <w:rFonts w:ascii="Century Gothic" w:hAnsi="Century Gothic"/>
          <w:sz w:val="20"/>
          <w:szCs w:val="20"/>
        </w:rPr>
      </w:pPr>
      <w:r w:rsidRPr="0051570E">
        <w:rPr>
          <w:rFonts w:ascii="Century Gothic" w:hAnsi="Century Gothic"/>
          <w:sz w:val="20"/>
          <w:szCs w:val="20"/>
        </w:rPr>
        <w:t>O val</w:t>
      </w:r>
      <w:r>
        <w:rPr>
          <w:rFonts w:ascii="Century Gothic" w:hAnsi="Century Gothic"/>
          <w:sz w:val="20"/>
          <w:szCs w:val="20"/>
        </w:rPr>
        <w:t xml:space="preserve">or máximo da licitação é de: R$ </w:t>
      </w:r>
      <w:r w:rsidRPr="0051570E">
        <w:rPr>
          <w:rFonts w:ascii="Century Gothic" w:hAnsi="Century Gothic"/>
          <w:sz w:val="20"/>
          <w:szCs w:val="20"/>
        </w:rPr>
        <w:t>337.896,75 (Trezentos e trinta e sete mil, oitocentos e noventa e seis reais e setenta e cinco centavos)</w:t>
      </w:r>
      <w:r w:rsidR="001F46DC">
        <w:rPr>
          <w:rFonts w:ascii="Century Gothic" w:hAnsi="Century Gothic"/>
          <w:sz w:val="20"/>
          <w:szCs w:val="20"/>
        </w:rPr>
        <w:t>.</w:t>
      </w:r>
    </w:p>
    <w:p w14:paraId="2456651D" w14:textId="77777777" w:rsidR="001F46DC" w:rsidRPr="0051570E" w:rsidRDefault="001F46DC" w:rsidP="0051570E">
      <w:pPr>
        <w:widowControl w:val="0"/>
        <w:suppressAutoHyphens/>
        <w:spacing w:after="0"/>
        <w:jc w:val="both"/>
        <w:rPr>
          <w:rFonts w:ascii="Century Gothic" w:hAnsi="Century Gothic" w:cs="Tahoma"/>
          <w:b/>
          <w:bCs/>
          <w:sz w:val="20"/>
          <w:szCs w:val="20"/>
        </w:rPr>
      </w:pPr>
    </w:p>
    <w:tbl>
      <w:tblPr>
        <w:tblW w:w="9573" w:type="dxa"/>
        <w:tblInd w:w="-5" w:type="dxa"/>
        <w:tblCellMar>
          <w:left w:w="70" w:type="dxa"/>
          <w:right w:w="70" w:type="dxa"/>
        </w:tblCellMar>
        <w:tblLook w:val="04A0" w:firstRow="1" w:lastRow="0" w:firstColumn="1" w:lastColumn="0" w:noHBand="0" w:noVBand="1"/>
      </w:tblPr>
      <w:tblGrid>
        <w:gridCol w:w="701"/>
        <w:gridCol w:w="1000"/>
        <w:gridCol w:w="851"/>
        <w:gridCol w:w="4412"/>
        <w:gridCol w:w="1191"/>
        <w:gridCol w:w="1418"/>
      </w:tblGrid>
      <w:tr w:rsidR="0051570E" w:rsidRPr="001C471E" w14:paraId="04D2517A" w14:textId="77777777" w:rsidTr="001F46DC">
        <w:trPr>
          <w:trHeight w:val="495"/>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824E1A" w14:textId="77777777" w:rsidR="0051570E" w:rsidRPr="001C471E" w:rsidRDefault="0051570E" w:rsidP="0051570E">
            <w:pPr>
              <w:jc w:val="center"/>
              <w:rPr>
                <w:rFonts w:ascii="Century Gothic" w:eastAsia="Times New Roman" w:hAnsi="Century Gothic" w:cs="Calibri"/>
                <w:b/>
                <w:bCs/>
                <w:sz w:val="18"/>
                <w:szCs w:val="18"/>
              </w:rPr>
            </w:pPr>
            <w:r w:rsidRPr="001C471E">
              <w:rPr>
                <w:rFonts w:ascii="Century Gothic" w:eastAsia="Times New Roman" w:hAnsi="Century Gothic" w:cs="Calibri"/>
                <w:b/>
                <w:bCs/>
                <w:sz w:val="18"/>
                <w:szCs w:val="18"/>
              </w:rPr>
              <w:t>ITEM</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2BFAE927" w14:textId="77777777" w:rsidR="0051570E" w:rsidRPr="001C471E" w:rsidRDefault="0051570E" w:rsidP="001F46DC">
            <w:pPr>
              <w:jc w:val="center"/>
              <w:rPr>
                <w:rFonts w:ascii="Century Gothic" w:eastAsia="Times New Roman" w:hAnsi="Century Gothic" w:cs="Calibri"/>
                <w:b/>
                <w:bCs/>
                <w:sz w:val="18"/>
                <w:szCs w:val="18"/>
              </w:rPr>
            </w:pPr>
            <w:r>
              <w:rPr>
                <w:rFonts w:ascii="Century Gothic" w:eastAsia="Times New Roman" w:hAnsi="Century Gothic" w:cs="Calibri"/>
                <w:b/>
                <w:bCs/>
                <w:sz w:val="18"/>
                <w:szCs w:val="18"/>
              </w:rPr>
              <w:t>QUANTID.</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3CF4F5D" w14:textId="77777777" w:rsidR="0051570E" w:rsidRPr="001C471E" w:rsidRDefault="0051570E" w:rsidP="0051570E">
            <w:pPr>
              <w:rPr>
                <w:rFonts w:ascii="Century Gothic" w:eastAsia="Times New Roman" w:hAnsi="Century Gothic" w:cs="Calibri"/>
                <w:b/>
                <w:bCs/>
                <w:sz w:val="18"/>
                <w:szCs w:val="18"/>
              </w:rPr>
            </w:pPr>
            <w:r>
              <w:rPr>
                <w:rFonts w:ascii="Century Gothic" w:eastAsia="Times New Roman" w:hAnsi="Century Gothic" w:cs="Calibri"/>
                <w:b/>
                <w:bCs/>
                <w:sz w:val="18"/>
                <w:szCs w:val="18"/>
              </w:rPr>
              <w:t>UNIDAD</w:t>
            </w:r>
          </w:p>
        </w:tc>
        <w:tc>
          <w:tcPr>
            <w:tcW w:w="4412" w:type="dxa"/>
            <w:tcBorders>
              <w:top w:val="single" w:sz="4" w:space="0" w:color="auto"/>
              <w:left w:val="nil"/>
              <w:bottom w:val="single" w:sz="4" w:space="0" w:color="auto"/>
              <w:right w:val="single" w:sz="4" w:space="0" w:color="auto"/>
            </w:tcBorders>
            <w:shd w:val="clear" w:color="auto" w:fill="auto"/>
            <w:vAlign w:val="center"/>
            <w:hideMark/>
          </w:tcPr>
          <w:p w14:paraId="53248697" w14:textId="77777777" w:rsidR="0051570E" w:rsidRPr="001C471E" w:rsidRDefault="0051570E" w:rsidP="0051570E">
            <w:pPr>
              <w:jc w:val="center"/>
              <w:rPr>
                <w:rFonts w:ascii="Century Gothic" w:eastAsia="Times New Roman" w:hAnsi="Century Gothic" w:cs="Calibri"/>
                <w:b/>
                <w:bCs/>
                <w:sz w:val="18"/>
                <w:szCs w:val="18"/>
              </w:rPr>
            </w:pPr>
            <w:r>
              <w:rPr>
                <w:rFonts w:ascii="Century Gothic" w:eastAsia="Times New Roman" w:hAnsi="Century Gothic" w:cs="Calibri"/>
                <w:b/>
                <w:bCs/>
                <w:sz w:val="18"/>
                <w:szCs w:val="18"/>
              </w:rPr>
              <w:t>DESCRIÇÃO</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14:paraId="3B4C2699" w14:textId="77777777" w:rsidR="0051570E" w:rsidRPr="001C471E" w:rsidRDefault="0051570E" w:rsidP="0051570E">
            <w:pPr>
              <w:jc w:val="center"/>
              <w:rPr>
                <w:rFonts w:ascii="Century Gothic" w:eastAsia="Times New Roman" w:hAnsi="Century Gothic" w:cs="Calibri"/>
                <w:b/>
                <w:bCs/>
                <w:sz w:val="18"/>
                <w:szCs w:val="18"/>
              </w:rPr>
            </w:pPr>
            <w:r w:rsidRPr="001C471E">
              <w:rPr>
                <w:rFonts w:ascii="Century Gothic" w:eastAsia="Times New Roman" w:hAnsi="Century Gothic" w:cs="Calibri"/>
                <w:b/>
                <w:bCs/>
                <w:sz w:val="18"/>
                <w:szCs w:val="18"/>
              </w:rPr>
              <w:t>VALOR UNITÁRIO</w:t>
            </w:r>
            <w:r>
              <w:rPr>
                <w:rFonts w:ascii="Century Gothic" w:eastAsia="Times New Roman" w:hAnsi="Century Gothic" w:cs="Calibri"/>
                <w:b/>
                <w:bCs/>
                <w:sz w:val="18"/>
                <w:szCs w:val="18"/>
              </w:rPr>
              <w:t xml:space="preserve"> MÁXIMO</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37189F4" w14:textId="77777777" w:rsidR="0051570E" w:rsidRPr="001C471E" w:rsidRDefault="0051570E" w:rsidP="0051570E">
            <w:pPr>
              <w:jc w:val="center"/>
              <w:rPr>
                <w:rFonts w:ascii="Century Gothic" w:eastAsia="Times New Roman" w:hAnsi="Century Gothic" w:cs="Calibri"/>
                <w:b/>
                <w:bCs/>
                <w:sz w:val="18"/>
                <w:szCs w:val="18"/>
              </w:rPr>
            </w:pPr>
            <w:r w:rsidRPr="001C471E">
              <w:rPr>
                <w:rFonts w:ascii="Century Gothic" w:eastAsia="Times New Roman" w:hAnsi="Century Gothic" w:cs="Calibri"/>
                <w:b/>
                <w:bCs/>
                <w:sz w:val="18"/>
                <w:szCs w:val="18"/>
              </w:rPr>
              <w:t>VALOR</w:t>
            </w:r>
          </w:p>
          <w:p w14:paraId="65C655B1" w14:textId="77777777" w:rsidR="0051570E" w:rsidRPr="001C471E" w:rsidRDefault="0051570E" w:rsidP="0051570E">
            <w:pPr>
              <w:jc w:val="center"/>
              <w:rPr>
                <w:rFonts w:ascii="Century Gothic" w:eastAsia="Times New Roman" w:hAnsi="Century Gothic" w:cs="Calibri"/>
                <w:b/>
                <w:bCs/>
                <w:sz w:val="18"/>
                <w:szCs w:val="18"/>
              </w:rPr>
            </w:pPr>
            <w:r w:rsidRPr="001C471E">
              <w:rPr>
                <w:rFonts w:ascii="Century Gothic" w:eastAsia="Times New Roman" w:hAnsi="Century Gothic" w:cs="Calibri"/>
                <w:b/>
                <w:bCs/>
                <w:sz w:val="18"/>
                <w:szCs w:val="18"/>
              </w:rPr>
              <w:t>TOTAL</w:t>
            </w:r>
          </w:p>
        </w:tc>
      </w:tr>
      <w:tr w:rsidR="0051570E" w:rsidRPr="001C471E" w14:paraId="1DDBCBFE" w14:textId="77777777" w:rsidTr="001F46DC">
        <w:trPr>
          <w:trHeight w:val="4243"/>
        </w:trPr>
        <w:tc>
          <w:tcPr>
            <w:tcW w:w="701" w:type="dxa"/>
            <w:tcBorders>
              <w:top w:val="nil"/>
              <w:left w:val="single" w:sz="4" w:space="0" w:color="auto"/>
              <w:bottom w:val="single" w:sz="4" w:space="0" w:color="auto"/>
              <w:right w:val="single" w:sz="4" w:space="0" w:color="auto"/>
            </w:tcBorders>
            <w:shd w:val="clear" w:color="auto" w:fill="auto"/>
            <w:hideMark/>
          </w:tcPr>
          <w:p w14:paraId="138C778F" w14:textId="77777777" w:rsidR="0051570E" w:rsidRPr="001C471E" w:rsidRDefault="0051570E" w:rsidP="0051570E">
            <w:pPr>
              <w:jc w:val="center"/>
              <w:rPr>
                <w:rFonts w:ascii="Century Gothic" w:eastAsia="Times New Roman" w:hAnsi="Century Gothic" w:cs="Calibri"/>
                <w:sz w:val="18"/>
                <w:szCs w:val="18"/>
              </w:rPr>
            </w:pPr>
            <w:r>
              <w:rPr>
                <w:rFonts w:ascii="Century Gothic" w:hAnsi="Century Gothic"/>
                <w:color w:val="000000"/>
                <w:sz w:val="18"/>
                <w:szCs w:val="18"/>
              </w:rPr>
              <w:t>0</w:t>
            </w:r>
            <w:r w:rsidRPr="008B2FAF">
              <w:rPr>
                <w:rFonts w:ascii="Century Gothic" w:hAnsi="Century Gothic"/>
                <w:color w:val="000000"/>
                <w:sz w:val="18"/>
                <w:szCs w:val="18"/>
              </w:rPr>
              <w:t>1</w:t>
            </w:r>
          </w:p>
        </w:tc>
        <w:tc>
          <w:tcPr>
            <w:tcW w:w="1000" w:type="dxa"/>
            <w:tcBorders>
              <w:top w:val="nil"/>
              <w:left w:val="nil"/>
              <w:bottom w:val="single" w:sz="4" w:space="0" w:color="auto"/>
              <w:right w:val="single" w:sz="4" w:space="0" w:color="auto"/>
            </w:tcBorders>
            <w:shd w:val="clear" w:color="auto" w:fill="auto"/>
          </w:tcPr>
          <w:p w14:paraId="0ED3724F" w14:textId="77777777" w:rsidR="0051570E" w:rsidRPr="001C471E" w:rsidRDefault="0051570E" w:rsidP="001F46DC">
            <w:pPr>
              <w:jc w:val="center"/>
              <w:rPr>
                <w:rFonts w:ascii="Century Gothic" w:eastAsia="Times New Roman" w:hAnsi="Century Gothic" w:cs="Calibri"/>
                <w:sz w:val="18"/>
                <w:szCs w:val="18"/>
              </w:rPr>
            </w:pPr>
            <w:r w:rsidRPr="008B2FAF">
              <w:rPr>
                <w:rFonts w:ascii="Century Gothic" w:hAnsi="Century Gothic"/>
                <w:color w:val="000000"/>
                <w:sz w:val="18"/>
                <w:szCs w:val="18"/>
              </w:rPr>
              <w:t>15</w:t>
            </w:r>
          </w:p>
        </w:tc>
        <w:tc>
          <w:tcPr>
            <w:tcW w:w="851" w:type="dxa"/>
            <w:tcBorders>
              <w:top w:val="nil"/>
              <w:left w:val="nil"/>
              <w:bottom w:val="single" w:sz="4" w:space="0" w:color="auto"/>
              <w:right w:val="single" w:sz="4" w:space="0" w:color="auto"/>
            </w:tcBorders>
            <w:shd w:val="clear" w:color="auto" w:fill="auto"/>
          </w:tcPr>
          <w:p w14:paraId="60D4ED81" w14:textId="2F3A30E1" w:rsidR="0051570E" w:rsidRPr="001C471E" w:rsidRDefault="0051570E" w:rsidP="0051570E">
            <w:pPr>
              <w:jc w:val="center"/>
              <w:rPr>
                <w:rFonts w:ascii="Century Gothic" w:eastAsia="Times New Roman" w:hAnsi="Century Gothic" w:cs="Calibri"/>
                <w:sz w:val="18"/>
                <w:szCs w:val="18"/>
              </w:rPr>
            </w:pPr>
            <w:r>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63A85F87" w14:textId="77777777" w:rsidR="0051570E" w:rsidRDefault="0051570E" w:rsidP="001F46DC">
            <w:pPr>
              <w:spacing w:after="0" w:line="0" w:lineRule="atLeast"/>
              <w:jc w:val="both"/>
              <w:rPr>
                <w:rFonts w:ascii="Century Gothic" w:hAnsi="Century Gothic"/>
                <w:color w:val="000000"/>
                <w:sz w:val="16"/>
                <w:szCs w:val="16"/>
              </w:rPr>
            </w:pPr>
            <w:r w:rsidRPr="00F80998">
              <w:rPr>
                <w:rFonts w:ascii="Century Gothic" w:hAnsi="Century Gothic"/>
                <w:color w:val="000000"/>
                <w:sz w:val="16"/>
                <w:szCs w:val="16"/>
              </w:rPr>
              <w:t>COMPUTADOR: PROCES</w:t>
            </w:r>
            <w:r>
              <w:rPr>
                <w:rFonts w:ascii="Century Gothic" w:hAnsi="Century Gothic"/>
                <w:color w:val="000000"/>
                <w:sz w:val="16"/>
                <w:szCs w:val="16"/>
              </w:rPr>
              <w:t>SADOR: INTEL® CORE™ I3-10100 3,3</w:t>
            </w:r>
            <w:r w:rsidRPr="00F80998">
              <w:rPr>
                <w:rFonts w:ascii="Century Gothic" w:hAnsi="Century Gothic"/>
                <w:color w:val="000000"/>
                <w:sz w:val="16"/>
                <w:szCs w:val="16"/>
              </w:rPr>
              <w:t xml:space="preserve">GHZ TURBO: 3.90GHZ MEMÓRIA CACHÊ: 08 TDP: </w:t>
            </w:r>
            <w:proofErr w:type="gramStart"/>
            <w:r w:rsidRPr="00F80998">
              <w:rPr>
                <w:rFonts w:ascii="Century Gothic" w:hAnsi="Century Gothic"/>
                <w:color w:val="000000"/>
                <w:sz w:val="16"/>
                <w:szCs w:val="16"/>
              </w:rPr>
              <w:t>35W</w:t>
            </w:r>
            <w:proofErr w:type="gramEnd"/>
            <w:r w:rsidRPr="00F80998">
              <w:rPr>
                <w:rFonts w:ascii="Century Gothic" w:hAnsi="Century Gothic"/>
                <w:color w:val="000000"/>
                <w:sz w:val="16"/>
                <w:szCs w:val="16"/>
              </w:rPr>
              <w:t xml:space="preserve"> LITOGRAFIA: 14NM CORES: 4 THREADS: 8 VIDEO INTEGRADO SOQUETE: LGA 1200 PLACA MÃE: SOQUETE: LGA 1200 GRÁFICOS: INTEL®HD GRAPHICS 630 1X D-SUB 1X DVI-D 1X HDMI 1.4B ARMAZENAMENTO: CHIPSET INTEL H410 1X M.2 SOCKET 3, COM M KEY, SUPORTA DISPOSITIVOS DE ARMAZENAMENTO NO FORMATO 2242/2260/2280 (SATA &amp; MODO PCIE 3.0 X2) 4X PORTAS SATA 6GB/S REDE: 1X LAN GIGABIT REALTEK RTL8111H PORTAS USB: 2X PORTAS USB 3.1 2X PORTAS USB 2.0 ÁUDIO: REALTEK ALC887 COM 7.1-CHANNEL CODEC DE ALTA DEFINIÇÃO * SUPORTA DETECÇÃO DE JACK, PAINEL FRONTAL CONECTOR PARA FONE DE OUVIDO/MICROFONE SLOTS DE EXPANSÃO: PROCESSADORES INTEL DE 10ª GERAÇÃO: 1 X PCIE 3.0 X16 (MODO X16) CHIPSET INTEL H410: 2 X PCIE 3.0 X1 MEMÓRIA RAM: 08 GB – DDR4 1XDDR4 DIMM – 2666MHZ VOLTAGEM: 1,2V MÁXIMO DE 32GB ARMAZENAMENTO: DISCO PADRÃO: SSD 240GB M.2, LEITURA 545MB/S-2280 GABRINETE: GABINTE TOOL LESS </w:t>
            </w:r>
            <w:r w:rsidRPr="00F80998">
              <w:rPr>
                <w:rFonts w:ascii="Century Gothic" w:hAnsi="Century Gothic"/>
                <w:color w:val="000000"/>
                <w:sz w:val="16"/>
                <w:szCs w:val="16"/>
              </w:rPr>
              <w:lastRenderedPageBreak/>
              <w:t>FORMATO: MID- TOWER BAIAS: 2 X 3.5"", 3 X 2.5 POSIÇÃO DA FONTE: SUPERIOR CONEXÔES EXTERNAS: 1X USB 3.0 1X USB 2.0 1X HEADPHONE 1X MICROFONE 1X POWER 1X RESET FONTE: FONTE 350W BIVOLT.</w:t>
            </w:r>
          </w:p>
          <w:p w14:paraId="405FE1B9" w14:textId="77777777" w:rsidR="001F46DC" w:rsidRDefault="001F46DC" w:rsidP="001F46DC">
            <w:pPr>
              <w:spacing w:after="0" w:line="0" w:lineRule="atLeast"/>
              <w:jc w:val="both"/>
              <w:rPr>
                <w:rFonts w:ascii="Century Gothic" w:hAnsi="Century Gothic"/>
                <w:color w:val="000000"/>
                <w:sz w:val="16"/>
                <w:szCs w:val="16"/>
              </w:rPr>
            </w:pPr>
          </w:p>
          <w:p w14:paraId="4D65ACF0" w14:textId="637240E2" w:rsidR="0051570E" w:rsidRPr="001C471E" w:rsidRDefault="0051570E" w:rsidP="001F46DC">
            <w:pPr>
              <w:spacing w:after="0" w:line="0" w:lineRule="atLeast"/>
              <w:jc w:val="both"/>
              <w:rPr>
                <w:rFonts w:ascii="Century Gothic" w:eastAsia="Times New Roman" w:hAnsi="Century Gothic" w:cs="Calibri"/>
                <w:sz w:val="18"/>
                <w:szCs w:val="18"/>
              </w:rPr>
            </w:pPr>
            <w:r w:rsidRPr="000A47C3">
              <w:rPr>
                <w:rFonts w:ascii="Century Gothic" w:hAnsi="Century Gothic"/>
                <w:color w:val="000000"/>
                <w:sz w:val="16"/>
                <w:szCs w:val="16"/>
              </w:rPr>
              <w:t>MONITOR LED WIDE 23 POL “TAMANHO DA TELA (POLEGADAS) 23</w:t>
            </w:r>
            <w:proofErr w:type="gramStart"/>
            <w:r w:rsidRPr="000A47C3">
              <w:rPr>
                <w:rFonts w:ascii="Century Gothic" w:hAnsi="Century Gothic"/>
                <w:color w:val="000000"/>
                <w:sz w:val="16"/>
                <w:szCs w:val="16"/>
              </w:rPr>
              <w:t xml:space="preserve"> ”</w:t>
            </w:r>
            <w:proofErr w:type="gramEnd"/>
            <w:r w:rsidRPr="000A47C3">
              <w:rPr>
                <w:rFonts w:ascii="Century Gothic" w:hAnsi="Century Gothic"/>
                <w:color w:val="000000"/>
                <w:sz w:val="16"/>
                <w:szCs w:val="16"/>
              </w:rPr>
              <w:t xml:space="preserve"> – CONTRASTE </w:t>
            </w:r>
            <w:r w:rsidRPr="000A47C3">
              <w:rPr>
                <w:rFonts w:ascii="Century Gothic" w:hAnsi="Century Gothic"/>
                <w:color w:val="565C69"/>
                <w:sz w:val="16"/>
                <w:szCs w:val="16"/>
                <w:shd w:val="clear" w:color="auto" w:fill="FFFFFF"/>
              </w:rPr>
              <w:t> </w:t>
            </w:r>
            <w:r w:rsidRPr="000A47C3">
              <w:rPr>
                <w:rFonts w:ascii="Century Gothic" w:hAnsi="Century Gothic"/>
                <w:sz w:val="16"/>
                <w:szCs w:val="16"/>
                <w:shd w:val="clear" w:color="auto" w:fill="FFFFFF"/>
              </w:rPr>
              <w:t>20.000.000:1</w:t>
            </w:r>
            <w:r w:rsidRPr="000A47C3">
              <w:rPr>
                <w:rFonts w:ascii="Century Gothic" w:hAnsi="Century Gothic"/>
                <w:sz w:val="16"/>
                <w:szCs w:val="16"/>
              </w:rPr>
              <w:t xml:space="preserve"> </w:t>
            </w:r>
            <w:r w:rsidRPr="000A47C3">
              <w:rPr>
                <w:rFonts w:ascii="Century Gothic" w:hAnsi="Century Gothic"/>
                <w:color w:val="000000"/>
                <w:sz w:val="16"/>
                <w:szCs w:val="16"/>
              </w:rPr>
              <w:t xml:space="preserve">- TEMPO DE RESPOSTA 6MS (GTG) – BRILHO 250 CD/M² - RESOLUÇÃO MÁXIMA 1920 X 1080 - PIXEL PITCH 0,24795(H)MM X 0,24795(V)MM - SUPORTE DE CORES 16 M - ÂNGULO DE VISÃO H:178° / V:178° - FREQUÊNCIA HORIZONTAL 30 ~ 83 KHZ / 30 ~ 83 KHZ - FREQUÊNCIA VERTICAL 56 ~ 75 HZ / 56 ~ 61 HZ - </w:t>
            </w:r>
            <w:r w:rsidRPr="000A47C3">
              <w:rPr>
                <w:rFonts w:ascii="Century Gothic" w:hAnsi="Century Gothic"/>
                <w:sz w:val="16"/>
                <w:szCs w:val="16"/>
              </w:rPr>
              <w:t>COM PAINEL IPS ou WVA, BORDAS ULTRAFINAS, TAXA DE ATUALIZAÇÃO DE 75HZ, COM SUPORTE A FIXAÇÃO DE BRAÇOS E SUPORTE DE PAREDE (VESA), COM ENTRADAS MÍNIMA 1 HDMI, 1 VGA, REFERÊNCIA</w:t>
            </w:r>
            <w:r>
              <w:rPr>
                <w:rFonts w:ascii="Century Gothic" w:hAnsi="Century Gothic"/>
                <w:sz w:val="16"/>
                <w:szCs w:val="16"/>
              </w:rPr>
              <w:t xml:space="preserve"> </w:t>
            </w:r>
            <w:r w:rsidRPr="00F80998">
              <w:rPr>
                <w:rFonts w:ascii="Century Gothic" w:hAnsi="Century Gothic"/>
                <w:color w:val="000000"/>
                <w:sz w:val="16"/>
                <w:szCs w:val="16"/>
              </w:rPr>
              <w:t>- TECLADO ABNT 2 USB, TECLAS SILENCIOSAS, DESIGN FINO, RESISTENTE A RESPINGOS, TECLAS QUE RESISTEM A MAIS DE 10.000.000 DE TOQUES. - MOUSE USB 1000 DPI, CABO 1,80 METROS. -</w:t>
            </w:r>
            <w:r w:rsidRPr="00852B3E">
              <w:rPr>
                <w:rFonts w:ascii="Century Gothic" w:hAnsi="Century Gothic"/>
                <w:sz w:val="16"/>
                <w:szCs w:val="16"/>
              </w:rPr>
              <w:t xml:space="preserve"> CAIXA DE SOM MULTIMIDIA </w:t>
            </w:r>
            <w:proofErr w:type="gramStart"/>
            <w:r w:rsidRPr="00852B3E">
              <w:rPr>
                <w:rFonts w:ascii="Century Gothic" w:hAnsi="Century Gothic"/>
                <w:sz w:val="16"/>
                <w:szCs w:val="16"/>
              </w:rPr>
              <w:t>6W</w:t>
            </w:r>
            <w:proofErr w:type="gramEnd"/>
            <w:r w:rsidRPr="00852B3E">
              <w:rPr>
                <w:rFonts w:ascii="Century Gothic" w:hAnsi="Century Gothic"/>
                <w:sz w:val="16"/>
                <w:szCs w:val="16"/>
              </w:rPr>
              <w:t xml:space="preserve"> RMS, ALIMENTAÇÃO USB 5V, COM MINIMO 1,2 MTS DE CABO,</w:t>
            </w:r>
            <w:r w:rsidR="001F46DC">
              <w:rPr>
                <w:rFonts w:ascii="Century Gothic" w:hAnsi="Century Gothic"/>
                <w:sz w:val="16"/>
                <w:szCs w:val="16"/>
              </w:rPr>
              <w:t xml:space="preserve"> </w:t>
            </w:r>
            <w:r w:rsidRPr="00852B3E">
              <w:rPr>
                <w:rFonts w:ascii="Century Gothic" w:hAnsi="Century Gothic"/>
                <w:sz w:val="16"/>
                <w:szCs w:val="16"/>
              </w:rPr>
              <w:t>COM CONTROLE DE VOLUME,</w:t>
            </w:r>
            <w:r w:rsidR="001F46DC">
              <w:rPr>
                <w:rFonts w:ascii="Century Gothic" w:hAnsi="Century Gothic"/>
                <w:sz w:val="16"/>
                <w:szCs w:val="16"/>
              </w:rPr>
              <w:t xml:space="preserve"> </w:t>
            </w:r>
            <w:r w:rsidRPr="00852B3E">
              <w:rPr>
                <w:rFonts w:ascii="Century Gothic" w:hAnsi="Century Gothic"/>
                <w:sz w:val="16"/>
                <w:szCs w:val="16"/>
              </w:rPr>
              <w:t>CONECTOR P2 FEMEA INBUTIDO PARA FONES DE OUVIDO</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50A8466F" w14:textId="77777777" w:rsidR="0051570E" w:rsidRPr="001C471E" w:rsidRDefault="0051570E" w:rsidP="001F46DC">
            <w:pPr>
              <w:jc w:val="right"/>
              <w:rPr>
                <w:rFonts w:ascii="Century Gothic" w:eastAsia="Times New Roman" w:hAnsi="Century Gothic" w:cs="Calibri"/>
                <w:sz w:val="18"/>
                <w:szCs w:val="18"/>
              </w:rPr>
            </w:pPr>
            <w:r>
              <w:rPr>
                <w:rFonts w:ascii="Century Gothic" w:hAnsi="Century Gothic"/>
                <w:sz w:val="18"/>
                <w:szCs w:val="18"/>
              </w:rPr>
              <w:lastRenderedPageBreak/>
              <w:t>3.213,80</w:t>
            </w:r>
          </w:p>
        </w:tc>
        <w:tc>
          <w:tcPr>
            <w:tcW w:w="1418" w:type="dxa"/>
            <w:tcBorders>
              <w:top w:val="nil"/>
              <w:left w:val="nil"/>
              <w:bottom w:val="single" w:sz="4" w:space="0" w:color="auto"/>
              <w:right w:val="single" w:sz="4" w:space="0" w:color="auto"/>
            </w:tcBorders>
            <w:shd w:val="clear" w:color="auto" w:fill="auto"/>
          </w:tcPr>
          <w:p w14:paraId="62A2E298" w14:textId="77777777" w:rsidR="0051570E" w:rsidRPr="001C471E" w:rsidRDefault="0051570E" w:rsidP="001F46DC">
            <w:pPr>
              <w:jc w:val="right"/>
              <w:rPr>
                <w:rFonts w:ascii="Century Gothic" w:eastAsia="Times New Roman" w:hAnsi="Century Gothic" w:cs="Calibri"/>
                <w:sz w:val="18"/>
                <w:szCs w:val="18"/>
              </w:rPr>
            </w:pPr>
            <w:r>
              <w:rPr>
                <w:rFonts w:ascii="Century Gothic" w:hAnsi="Century Gothic"/>
                <w:sz w:val="18"/>
                <w:szCs w:val="18"/>
              </w:rPr>
              <w:t>48.207,00</w:t>
            </w:r>
          </w:p>
        </w:tc>
      </w:tr>
      <w:tr w:rsidR="0051570E" w:rsidRPr="003366CC" w14:paraId="7649EF2A"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142DA2E5" w14:textId="77777777" w:rsidR="0051570E" w:rsidRPr="003366CC" w:rsidRDefault="0051570E" w:rsidP="0051570E">
            <w:pPr>
              <w:jc w:val="center"/>
            </w:pPr>
            <w:r>
              <w:rPr>
                <w:rFonts w:ascii="Century Gothic" w:hAnsi="Century Gothic"/>
                <w:color w:val="000000"/>
                <w:sz w:val="18"/>
                <w:szCs w:val="18"/>
              </w:rPr>
              <w:lastRenderedPageBreak/>
              <w:t>0</w:t>
            </w:r>
            <w:r w:rsidRPr="008B2FAF">
              <w:rPr>
                <w:rFonts w:ascii="Century Gothic" w:hAnsi="Century Gothic"/>
                <w:color w:val="000000"/>
                <w:sz w:val="18"/>
                <w:szCs w:val="18"/>
              </w:rPr>
              <w:t>2</w:t>
            </w:r>
          </w:p>
        </w:tc>
        <w:tc>
          <w:tcPr>
            <w:tcW w:w="1000" w:type="dxa"/>
            <w:tcBorders>
              <w:top w:val="nil"/>
              <w:left w:val="nil"/>
              <w:bottom w:val="single" w:sz="4" w:space="0" w:color="auto"/>
              <w:right w:val="single" w:sz="4" w:space="0" w:color="auto"/>
            </w:tcBorders>
            <w:shd w:val="clear" w:color="auto" w:fill="auto"/>
          </w:tcPr>
          <w:p w14:paraId="35CEF9F1" w14:textId="77777777" w:rsidR="0051570E" w:rsidRPr="003366CC" w:rsidRDefault="0051570E" w:rsidP="001F46DC">
            <w:pPr>
              <w:jc w:val="center"/>
            </w:pPr>
            <w:r w:rsidRPr="008B2FAF">
              <w:rPr>
                <w:rFonts w:ascii="Century Gothic" w:hAnsi="Century Gothic"/>
                <w:sz w:val="18"/>
                <w:szCs w:val="18"/>
              </w:rPr>
              <w:t>10</w:t>
            </w:r>
          </w:p>
        </w:tc>
        <w:tc>
          <w:tcPr>
            <w:tcW w:w="851" w:type="dxa"/>
            <w:tcBorders>
              <w:top w:val="nil"/>
              <w:left w:val="nil"/>
              <w:bottom w:val="single" w:sz="4" w:space="0" w:color="auto"/>
              <w:right w:val="single" w:sz="4" w:space="0" w:color="auto"/>
            </w:tcBorders>
            <w:shd w:val="clear" w:color="auto" w:fill="auto"/>
          </w:tcPr>
          <w:p w14:paraId="605768B7" w14:textId="77777777" w:rsidR="0051570E" w:rsidRPr="003366CC" w:rsidRDefault="0051570E" w:rsidP="0051570E">
            <w:pPr>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14593057" w14:textId="77777777" w:rsidR="0051570E" w:rsidRPr="00F80998" w:rsidRDefault="0051570E" w:rsidP="001F46DC">
            <w:pPr>
              <w:spacing w:line="0" w:lineRule="atLeast"/>
              <w:jc w:val="both"/>
              <w:rPr>
                <w:rFonts w:ascii="Century Gothic" w:hAnsi="Century Gothic"/>
                <w:color w:val="000000"/>
                <w:sz w:val="16"/>
                <w:szCs w:val="16"/>
              </w:rPr>
            </w:pPr>
            <w:r w:rsidRPr="00F80998">
              <w:rPr>
                <w:rFonts w:ascii="Century Gothic" w:hAnsi="Century Gothic"/>
                <w:color w:val="000000"/>
                <w:sz w:val="16"/>
                <w:szCs w:val="16"/>
              </w:rPr>
              <w:t xml:space="preserve">COMPUTADOR: PROCESSADOR: INTEL® CORE™ I5-10400 2,9GHZ TURBO: 4.30GHZ MEMÓRIA CACHÊ: 12 MB TDP: </w:t>
            </w:r>
            <w:proofErr w:type="gramStart"/>
            <w:r w:rsidRPr="00F80998">
              <w:rPr>
                <w:rFonts w:ascii="Century Gothic" w:hAnsi="Century Gothic"/>
                <w:color w:val="000000"/>
                <w:sz w:val="16"/>
                <w:szCs w:val="16"/>
              </w:rPr>
              <w:t>35W</w:t>
            </w:r>
            <w:proofErr w:type="gramEnd"/>
            <w:r w:rsidRPr="00F80998">
              <w:rPr>
                <w:rFonts w:ascii="Century Gothic" w:hAnsi="Century Gothic"/>
                <w:color w:val="000000"/>
                <w:sz w:val="16"/>
                <w:szCs w:val="16"/>
              </w:rPr>
              <w:t xml:space="preserve"> LITOGRAFIA: 14NM CORES: 6 THREADS: 12 VIDEO INTEGRADO SOQUETE: LGA 1200 PLACA MÃE: SOQUETE: LGA 1200 GRÁFICOS: INTEL®HD GRAPHICS 630 1X D-SUB 1X DVI-D 1X HDMI 1.4B ARMAZENAMENTO: CHIPSET INTEL H410 1X M.2 SOCKET 3, COM M KEY, SUPORTA DISPOSITIVOS DE ARMAZENAMENTO NO FORMATO 2242/2260/2280 (SATA &amp; MODO PCIE 3.0 X2) 4X PORTAS SATA 6GB/S REDE: 1X LAN GIGABIT REALTEK RTL8111H PORTAS USB: 2X PORTAS USB 3.1 2X PORTAS USB 2.0 ÁUDIO: REALTEK ALC887 COM 7.1-CHANNEL CODEC DE ALTA DEFINIÇÃO * SUPORTA DETECÇÃO DE JACK, PAINEL FRONTAL CONECTOR PARA FONE DE OUVIDO/MICROFONE SLOTS DE EXPANSÃO: PROCESSADORES INTEL DE 10ª GERAÇÃO: 1 X PCIE 3.0 X16 (MODO X16) CHIPSET INTEL H410: 2 X PCIE 3.0 X1 MEMÓRIA RAM: 16 GB – DDR4 1XDDR4 DIMM – 2666MHZ VOLTAGEM: 1,2V MÁXIMO DE 32GB ARMAZENAMENTO: DISCO PADRÃO: SSD 240GB M.2, LEITURA 545MB/S-2280 GABRINETE: GABINTE TOOL LESS FORMATO: MID- TOWER BAIAS: 2 X 3.5"", 3 X 2.5 POSIÇÃO DA FONTE: SUPERIOR CONEXÔES EXTERNAS: 1X USB 3.0 1X USB 2.0 1X HEADPHONE 1X MICROFONE 1X POWER 1X RESET FONTE: FONTE 350W BIVOLT.</w:t>
            </w:r>
          </w:p>
          <w:p w14:paraId="3CA036BF" w14:textId="063EDB85" w:rsidR="0051570E" w:rsidRPr="003366CC" w:rsidRDefault="0051570E" w:rsidP="001F46DC">
            <w:pPr>
              <w:spacing w:after="0"/>
              <w:jc w:val="both"/>
            </w:pPr>
            <w:r w:rsidRPr="000A47C3">
              <w:rPr>
                <w:rFonts w:ascii="Century Gothic" w:hAnsi="Century Gothic"/>
                <w:color w:val="000000"/>
                <w:sz w:val="16"/>
                <w:szCs w:val="16"/>
              </w:rPr>
              <w:t>MONITOR LED WIDE 23 POL “TAMANHO DA TELA (POLEGADAS) 23</w:t>
            </w:r>
            <w:proofErr w:type="gramStart"/>
            <w:r w:rsidRPr="000A47C3">
              <w:rPr>
                <w:rFonts w:ascii="Century Gothic" w:hAnsi="Century Gothic"/>
                <w:color w:val="000000"/>
                <w:sz w:val="16"/>
                <w:szCs w:val="16"/>
              </w:rPr>
              <w:t xml:space="preserve"> ”</w:t>
            </w:r>
            <w:proofErr w:type="gramEnd"/>
            <w:r w:rsidRPr="000A47C3">
              <w:rPr>
                <w:rFonts w:ascii="Century Gothic" w:hAnsi="Century Gothic"/>
                <w:color w:val="000000"/>
                <w:sz w:val="16"/>
                <w:szCs w:val="16"/>
              </w:rPr>
              <w:t xml:space="preserve"> – CONTRASTE </w:t>
            </w:r>
            <w:r w:rsidRPr="000A47C3">
              <w:rPr>
                <w:rFonts w:ascii="Century Gothic" w:hAnsi="Century Gothic"/>
                <w:color w:val="565C69"/>
                <w:sz w:val="16"/>
                <w:szCs w:val="16"/>
                <w:shd w:val="clear" w:color="auto" w:fill="FFFFFF"/>
              </w:rPr>
              <w:t> </w:t>
            </w:r>
            <w:r w:rsidRPr="000A47C3">
              <w:rPr>
                <w:rFonts w:ascii="Century Gothic" w:hAnsi="Century Gothic"/>
                <w:sz w:val="16"/>
                <w:szCs w:val="16"/>
                <w:shd w:val="clear" w:color="auto" w:fill="FFFFFF"/>
              </w:rPr>
              <w:t>20.000.000:1</w:t>
            </w:r>
            <w:r w:rsidRPr="000A47C3">
              <w:rPr>
                <w:rFonts w:ascii="Century Gothic" w:hAnsi="Century Gothic"/>
                <w:sz w:val="16"/>
                <w:szCs w:val="16"/>
              </w:rPr>
              <w:t xml:space="preserve"> </w:t>
            </w:r>
            <w:r w:rsidRPr="000A47C3">
              <w:rPr>
                <w:rFonts w:ascii="Century Gothic" w:hAnsi="Century Gothic"/>
                <w:color w:val="000000"/>
                <w:sz w:val="16"/>
                <w:szCs w:val="16"/>
              </w:rPr>
              <w:t xml:space="preserve">- TEMPO DE RESPOSTA 6MS (GTG) – BRILHO 250 CD/M² - RESOLUÇÃO MÁXIMA 1920 X 1080 - PIXEL PITCH 0,24795(H)MM X 0,24795(V)MM - SUPORTE DE CORES 16 M - ÂNGULO DE VISÃO H:178° / V:178° - FREQUÊNCIA HORIZONTAL 30 ~ 83 KHZ / 30 ~ 83 KHZ - FREQUÊNCIA VERTICAL 56 ~ 75 HZ / 56 ~ 61 HZ - </w:t>
            </w:r>
            <w:r w:rsidRPr="000A47C3">
              <w:rPr>
                <w:rFonts w:ascii="Century Gothic" w:hAnsi="Century Gothic"/>
                <w:sz w:val="16"/>
                <w:szCs w:val="16"/>
              </w:rPr>
              <w:t>COM PAINEL IPS ou WVA, BORDAS ULTRAFINAS, TAXA DE ATUALIZAÇÃO DE 75HZ, COM SUPORTE A FIXAÇÃO DE BRAÇOS E SUPORTE DE PAREDE (VESA), COM ENTRADAS MÍNIMA 1 HDMI, 1 VGA, REFERÊNCIA</w:t>
            </w:r>
            <w:r>
              <w:rPr>
                <w:rFonts w:ascii="Century Gothic" w:hAnsi="Century Gothic"/>
                <w:sz w:val="16"/>
                <w:szCs w:val="16"/>
              </w:rPr>
              <w:t xml:space="preserve"> </w:t>
            </w:r>
            <w:r w:rsidRPr="00F80998">
              <w:rPr>
                <w:rFonts w:ascii="Century Gothic" w:hAnsi="Century Gothic"/>
                <w:color w:val="000000"/>
                <w:sz w:val="16"/>
                <w:szCs w:val="16"/>
              </w:rPr>
              <w:t>-</w:t>
            </w:r>
            <w:r>
              <w:rPr>
                <w:rFonts w:ascii="Century Gothic" w:hAnsi="Century Gothic"/>
                <w:color w:val="000000"/>
                <w:sz w:val="16"/>
                <w:szCs w:val="16"/>
              </w:rPr>
              <w:t xml:space="preserve"> </w:t>
            </w:r>
            <w:r w:rsidRPr="00F80998">
              <w:rPr>
                <w:rFonts w:ascii="Century Gothic" w:hAnsi="Century Gothic"/>
                <w:color w:val="000000"/>
                <w:sz w:val="16"/>
                <w:szCs w:val="16"/>
              </w:rPr>
              <w:t xml:space="preserve">TECLADO ABNT 2 USB, TECLAS SILENCIOSAS, DESIGN FINO, RESISTENTE A </w:t>
            </w:r>
            <w:r w:rsidRPr="00F80998">
              <w:rPr>
                <w:rFonts w:ascii="Century Gothic" w:hAnsi="Century Gothic"/>
                <w:color w:val="000000"/>
                <w:sz w:val="16"/>
                <w:szCs w:val="16"/>
              </w:rPr>
              <w:lastRenderedPageBreak/>
              <w:t>RESPINGOS, TECLAS QUE RESISTEM A MAIS DE 10.000.000 DE TOQUES. - MOUSE USB 1000 DPI, CABO 1,80 METROS. -</w:t>
            </w:r>
            <w:r>
              <w:rPr>
                <w:rFonts w:ascii="Century Gothic" w:hAnsi="Century Gothic"/>
                <w:color w:val="000000"/>
                <w:sz w:val="16"/>
                <w:szCs w:val="16"/>
              </w:rPr>
              <w:t xml:space="preserve"> </w:t>
            </w:r>
            <w:r w:rsidRPr="00852B3E">
              <w:rPr>
                <w:rFonts w:ascii="Century Gothic" w:hAnsi="Century Gothic"/>
                <w:sz w:val="16"/>
                <w:szCs w:val="16"/>
              </w:rPr>
              <w:t xml:space="preserve">CAIXA DE SOM MULTIMIDIA </w:t>
            </w:r>
            <w:proofErr w:type="gramStart"/>
            <w:r w:rsidRPr="00852B3E">
              <w:rPr>
                <w:rFonts w:ascii="Century Gothic" w:hAnsi="Century Gothic"/>
                <w:sz w:val="16"/>
                <w:szCs w:val="16"/>
              </w:rPr>
              <w:t>6W</w:t>
            </w:r>
            <w:proofErr w:type="gramEnd"/>
            <w:r w:rsidRPr="00852B3E">
              <w:rPr>
                <w:rFonts w:ascii="Century Gothic" w:hAnsi="Century Gothic"/>
                <w:sz w:val="16"/>
                <w:szCs w:val="16"/>
              </w:rPr>
              <w:t xml:space="preserve"> RMS, ALIMENTAÇÃO USB 5V, COM MINIMO 1,2 MTS DE CABO,</w:t>
            </w:r>
            <w:r w:rsidR="001F46DC">
              <w:rPr>
                <w:rFonts w:ascii="Century Gothic" w:hAnsi="Century Gothic"/>
                <w:sz w:val="16"/>
                <w:szCs w:val="16"/>
              </w:rPr>
              <w:t xml:space="preserve"> </w:t>
            </w:r>
            <w:r w:rsidRPr="00852B3E">
              <w:rPr>
                <w:rFonts w:ascii="Century Gothic" w:hAnsi="Century Gothic"/>
                <w:sz w:val="16"/>
                <w:szCs w:val="16"/>
              </w:rPr>
              <w:t>COM CONTROLE DE VOLUME,</w:t>
            </w:r>
            <w:r w:rsidR="001F46DC">
              <w:rPr>
                <w:rFonts w:ascii="Century Gothic" w:hAnsi="Century Gothic"/>
                <w:sz w:val="16"/>
                <w:szCs w:val="16"/>
              </w:rPr>
              <w:t xml:space="preserve"> </w:t>
            </w:r>
            <w:r w:rsidRPr="00852B3E">
              <w:rPr>
                <w:rFonts w:ascii="Century Gothic" w:hAnsi="Century Gothic"/>
                <w:sz w:val="16"/>
                <w:szCs w:val="16"/>
              </w:rPr>
              <w:t>CONECTOR P2 FEMEA INBUTIDO PARA FONES DE OUVIDO</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69611F9E" w14:textId="77777777" w:rsidR="0051570E" w:rsidRPr="003366CC" w:rsidRDefault="0051570E" w:rsidP="0051570E">
            <w:pPr>
              <w:jc w:val="right"/>
            </w:pPr>
            <w:r>
              <w:rPr>
                <w:rFonts w:ascii="Century Gothic" w:hAnsi="Century Gothic"/>
                <w:sz w:val="18"/>
                <w:szCs w:val="18"/>
              </w:rPr>
              <w:lastRenderedPageBreak/>
              <w:t>4.298,33</w:t>
            </w:r>
          </w:p>
        </w:tc>
        <w:tc>
          <w:tcPr>
            <w:tcW w:w="1418" w:type="dxa"/>
            <w:tcBorders>
              <w:top w:val="nil"/>
              <w:left w:val="nil"/>
              <w:bottom w:val="single" w:sz="4" w:space="0" w:color="auto"/>
              <w:right w:val="single" w:sz="4" w:space="0" w:color="auto"/>
            </w:tcBorders>
            <w:shd w:val="clear" w:color="auto" w:fill="auto"/>
          </w:tcPr>
          <w:p w14:paraId="4E06CF42" w14:textId="77777777" w:rsidR="0051570E" w:rsidRPr="003366CC" w:rsidRDefault="0051570E" w:rsidP="0051570E">
            <w:pPr>
              <w:jc w:val="right"/>
            </w:pPr>
            <w:r>
              <w:rPr>
                <w:rFonts w:ascii="Century Gothic" w:hAnsi="Century Gothic"/>
                <w:sz w:val="18"/>
                <w:szCs w:val="18"/>
              </w:rPr>
              <w:t>42.983,03</w:t>
            </w:r>
          </w:p>
        </w:tc>
      </w:tr>
      <w:tr w:rsidR="0051570E" w:rsidRPr="003366CC" w14:paraId="4D78913E"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0D691672" w14:textId="77777777" w:rsidR="0051570E" w:rsidRDefault="0051570E" w:rsidP="001F46DC">
            <w:pPr>
              <w:spacing w:after="0"/>
              <w:jc w:val="center"/>
            </w:pPr>
            <w:r>
              <w:rPr>
                <w:rFonts w:ascii="Century Gothic" w:hAnsi="Century Gothic"/>
                <w:color w:val="000000"/>
                <w:sz w:val="18"/>
                <w:szCs w:val="18"/>
              </w:rPr>
              <w:lastRenderedPageBreak/>
              <w:t>0</w:t>
            </w:r>
            <w:r w:rsidRPr="008B2FAF">
              <w:rPr>
                <w:rFonts w:ascii="Century Gothic" w:hAnsi="Century Gothic"/>
                <w:color w:val="000000"/>
                <w:sz w:val="18"/>
                <w:szCs w:val="18"/>
              </w:rPr>
              <w:t>3</w:t>
            </w:r>
          </w:p>
        </w:tc>
        <w:tc>
          <w:tcPr>
            <w:tcW w:w="1000" w:type="dxa"/>
            <w:tcBorders>
              <w:top w:val="nil"/>
              <w:left w:val="nil"/>
              <w:bottom w:val="single" w:sz="4" w:space="0" w:color="auto"/>
              <w:right w:val="single" w:sz="4" w:space="0" w:color="auto"/>
            </w:tcBorders>
            <w:shd w:val="clear" w:color="auto" w:fill="auto"/>
          </w:tcPr>
          <w:p w14:paraId="138ED461" w14:textId="77777777" w:rsidR="0051570E" w:rsidRPr="003366CC" w:rsidRDefault="0051570E" w:rsidP="001F46DC">
            <w:pPr>
              <w:spacing w:after="0"/>
              <w:jc w:val="center"/>
            </w:pPr>
            <w:r w:rsidRPr="008B2FAF">
              <w:rPr>
                <w:rFonts w:ascii="Century Gothic" w:hAnsi="Century Gothic"/>
                <w:color w:val="000000"/>
                <w:sz w:val="18"/>
                <w:szCs w:val="18"/>
              </w:rPr>
              <w:t>10</w:t>
            </w:r>
          </w:p>
        </w:tc>
        <w:tc>
          <w:tcPr>
            <w:tcW w:w="851" w:type="dxa"/>
            <w:tcBorders>
              <w:top w:val="nil"/>
              <w:left w:val="nil"/>
              <w:bottom w:val="single" w:sz="4" w:space="0" w:color="auto"/>
              <w:right w:val="single" w:sz="4" w:space="0" w:color="auto"/>
            </w:tcBorders>
            <w:shd w:val="clear" w:color="auto" w:fill="auto"/>
          </w:tcPr>
          <w:p w14:paraId="69765338"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7B637E35" w14:textId="77777777" w:rsidR="0051570E" w:rsidRPr="003366CC" w:rsidRDefault="0051570E" w:rsidP="001F46DC">
            <w:pPr>
              <w:spacing w:after="0"/>
              <w:jc w:val="both"/>
            </w:pPr>
            <w:r w:rsidRPr="00F80998">
              <w:rPr>
                <w:rFonts w:ascii="Century Gothic" w:hAnsi="Century Gothic"/>
                <w:color w:val="000000"/>
                <w:sz w:val="16"/>
                <w:szCs w:val="16"/>
              </w:rPr>
              <w:t xml:space="preserve">IMPRESSORA MULTIFUNCIONAL LASER/ MFP 135 W </w:t>
            </w:r>
            <w:r>
              <w:rPr>
                <w:rFonts w:ascii="Century Gothic" w:hAnsi="Century Gothic"/>
                <w:color w:val="000000"/>
                <w:sz w:val="16"/>
                <w:szCs w:val="16"/>
              </w:rPr>
              <w:t xml:space="preserve">LAN, </w:t>
            </w:r>
            <w:r w:rsidRPr="00F80998">
              <w:rPr>
                <w:rFonts w:ascii="Century Gothic" w:hAnsi="Century Gothic"/>
                <w:color w:val="000000"/>
                <w:sz w:val="16"/>
                <w:szCs w:val="16"/>
              </w:rPr>
              <w:t xml:space="preserve">WIFI CARACTERÍSTICA: VOLTAGEM: BIVOLT HP LASER MFP </w:t>
            </w:r>
            <w:proofErr w:type="gramStart"/>
            <w:r w:rsidRPr="00F80998">
              <w:rPr>
                <w:rFonts w:ascii="Century Gothic" w:hAnsi="Century Gothic"/>
                <w:color w:val="000000"/>
                <w:sz w:val="16"/>
                <w:szCs w:val="16"/>
              </w:rPr>
              <w:t>135W</w:t>
            </w:r>
            <w:proofErr w:type="gramEnd"/>
            <w:r w:rsidRPr="00F80998">
              <w:rPr>
                <w:rFonts w:ascii="Century Gothic" w:hAnsi="Century Gothic"/>
                <w:color w:val="000000"/>
                <w:sz w:val="16"/>
                <w:szCs w:val="16"/>
              </w:rPr>
              <w:t xml:space="preserve"> IMPRESSORA MULTIFUNTIONAL FUNÇÕES / MULTITAREFA SUPORTADA: IMPRIMIR, COPIAR, DIGITALIZAR VELOCIDADE DE IMPRESSÃO: A4: ATÉ 20 PPM; SAÍDA DA PRIMEIRA PÁGINA, PRETO: EM ATÉ 8,3 SEGUNDOS RESOLUÇÃO DE IMPRESSÃO: PRETO (MELHOR): ATÉ 1.200 X 1.200 DPI TECNOLOGIA DE IMPRESSÃO: LASER TECNOLOGIAS DE RESOLUÇÃO DE IMPRESSÃO: REC NÚMERO DOS CARTUCHOS DE IMPRESSÃO: 1 FUNCIONALIDADES DE SOFTWARE INTELIGENTE DE IMPRESSORA: FRENTE E VERSO MANUAL E IMPRESSÃO DE LIVRETOS, IMPRESSÃO N-UP, IGNORAR PÁGINAS EM BRANCO, IMPRESSÃO DE PÔSTER, MARCAS DÁGUA TIPO DE DIGITALIZAÇÃO / TECNOLOGIA: BASE PLANA / SENSOR DE IMAGEM POR CONTATO (CONTACT IMAGE SENSORS - CIS) RESOLUÇÃO DA DIGITALIZAÇÃO: HARDWARE: ATÉ 4800 X 4800 DPI; ÓTICA: ATÉ 600 X 600 DPI TAMANHO DA DIGITALIZAÇÃO: BASE PLANA: 216 X 297 MM; 8.5 X 11.7 GARANTIA DO FORNECEDOR: 12 MESES. </w:t>
            </w:r>
          </w:p>
        </w:tc>
        <w:tc>
          <w:tcPr>
            <w:tcW w:w="1191" w:type="dxa"/>
            <w:tcBorders>
              <w:top w:val="nil"/>
              <w:left w:val="nil"/>
              <w:bottom w:val="single" w:sz="4" w:space="0" w:color="auto"/>
              <w:right w:val="single" w:sz="4" w:space="0" w:color="auto"/>
            </w:tcBorders>
            <w:shd w:val="clear" w:color="auto" w:fill="auto"/>
          </w:tcPr>
          <w:p w14:paraId="32EDA28D" w14:textId="77777777" w:rsidR="0051570E" w:rsidRPr="003366CC" w:rsidRDefault="0051570E" w:rsidP="001F46DC">
            <w:pPr>
              <w:spacing w:after="0"/>
              <w:jc w:val="right"/>
            </w:pPr>
            <w:r>
              <w:rPr>
                <w:rFonts w:ascii="Century Gothic" w:hAnsi="Century Gothic"/>
                <w:sz w:val="18"/>
                <w:szCs w:val="18"/>
              </w:rPr>
              <w:t>2.599,00</w:t>
            </w:r>
          </w:p>
        </w:tc>
        <w:tc>
          <w:tcPr>
            <w:tcW w:w="1418" w:type="dxa"/>
            <w:tcBorders>
              <w:top w:val="nil"/>
              <w:left w:val="nil"/>
              <w:bottom w:val="single" w:sz="4" w:space="0" w:color="auto"/>
              <w:right w:val="single" w:sz="4" w:space="0" w:color="auto"/>
            </w:tcBorders>
            <w:shd w:val="clear" w:color="auto" w:fill="auto"/>
          </w:tcPr>
          <w:p w14:paraId="6181D942" w14:textId="77777777" w:rsidR="0051570E" w:rsidRDefault="0051570E" w:rsidP="001F46DC">
            <w:pPr>
              <w:spacing w:after="0"/>
              <w:jc w:val="right"/>
            </w:pPr>
            <w:r>
              <w:rPr>
                <w:rFonts w:ascii="Century Gothic" w:hAnsi="Century Gothic"/>
                <w:sz w:val="18"/>
                <w:szCs w:val="18"/>
              </w:rPr>
              <w:t>25.990,00</w:t>
            </w:r>
          </w:p>
        </w:tc>
      </w:tr>
      <w:tr w:rsidR="0051570E" w:rsidRPr="003366CC" w14:paraId="2359882B"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2568D051" w14:textId="77777777" w:rsidR="0051570E" w:rsidRDefault="0051570E" w:rsidP="001F46DC">
            <w:pPr>
              <w:spacing w:after="0"/>
              <w:jc w:val="center"/>
            </w:pPr>
            <w:r>
              <w:rPr>
                <w:rFonts w:ascii="Century Gothic" w:hAnsi="Century Gothic"/>
                <w:sz w:val="18"/>
                <w:szCs w:val="18"/>
              </w:rPr>
              <w:t>0</w:t>
            </w:r>
            <w:r w:rsidRPr="008B2FAF">
              <w:rPr>
                <w:rFonts w:ascii="Century Gothic" w:hAnsi="Century Gothic"/>
                <w:sz w:val="18"/>
                <w:szCs w:val="18"/>
              </w:rPr>
              <w:t>4</w:t>
            </w:r>
          </w:p>
        </w:tc>
        <w:tc>
          <w:tcPr>
            <w:tcW w:w="1000" w:type="dxa"/>
            <w:tcBorders>
              <w:top w:val="nil"/>
              <w:left w:val="nil"/>
              <w:bottom w:val="single" w:sz="4" w:space="0" w:color="auto"/>
              <w:right w:val="single" w:sz="4" w:space="0" w:color="auto"/>
            </w:tcBorders>
            <w:shd w:val="clear" w:color="auto" w:fill="auto"/>
          </w:tcPr>
          <w:p w14:paraId="410C7045" w14:textId="77777777" w:rsidR="0051570E" w:rsidRPr="003366CC" w:rsidRDefault="0051570E" w:rsidP="001F46DC">
            <w:pPr>
              <w:spacing w:after="0"/>
              <w:jc w:val="center"/>
            </w:pPr>
            <w:r w:rsidRPr="008B2FAF">
              <w:rPr>
                <w:rFonts w:ascii="Century Gothic" w:hAnsi="Century Gothic"/>
                <w:color w:val="000000"/>
                <w:sz w:val="18"/>
                <w:szCs w:val="18"/>
              </w:rPr>
              <w:t>08</w:t>
            </w:r>
          </w:p>
        </w:tc>
        <w:tc>
          <w:tcPr>
            <w:tcW w:w="851" w:type="dxa"/>
            <w:tcBorders>
              <w:top w:val="nil"/>
              <w:left w:val="nil"/>
              <w:bottom w:val="single" w:sz="4" w:space="0" w:color="auto"/>
              <w:right w:val="single" w:sz="4" w:space="0" w:color="auto"/>
            </w:tcBorders>
            <w:shd w:val="clear" w:color="auto" w:fill="auto"/>
          </w:tcPr>
          <w:p w14:paraId="153BCD6D"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32449794" w14:textId="77777777" w:rsidR="0051570E" w:rsidRPr="003366CC" w:rsidRDefault="0051570E" w:rsidP="001F46DC">
            <w:pPr>
              <w:spacing w:after="0"/>
              <w:jc w:val="both"/>
            </w:pPr>
            <w:r w:rsidRPr="00F80998">
              <w:rPr>
                <w:rFonts w:ascii="Century Gothic" w:hAnsi="Century Gothic"/>
                <w:color w:val="000000"/>
                <w:sz w:val="16"/>
                <w:szCs w:val="16"/>
              </w:rPr>
              <w:t xml:space="preserve">IMPRESSORA MULTIFUNCIONAL LASER/ PRO M428FDW/DUPLEX/WIFI CARACTERÍSTICAS MÍNIMAS: - IMPRESSÃO - CÓPIA - DIGITALIZAÇÃO - E-MAIL TIPO DE DIGITALIZAÇÃO: - BASE PLANA, ALIMENTADOR AUTOMÁTICO DE DOCUMENTOS. WIFI: CONEXÃO S/ FIO (WIRELESS) ESPECIFICAÇÕES TÉCNICAS MEMÓRIA: 64MB RESOLUÇÃO DE IMPRESSÃO PB ATÉ 600 X 600 DPI RESOLUÇÃO DE IMPRESSÃO COR ATÉ 600 X 600 DPI RESOLUÇÃO DA DIGITALIZAÇÃO: - HARDWARE: ATÉ 1200 X 1200 DPI - ÓTICA: ATÉ 1200 X 1200 DPI MEMÓRIA DE CÓPIA 600X600; VELOCIDADE DE IMPRESSÃO: - A4: ATÉ 38 PPM - CARTA: ATÉ 40 PPM PRETO - SAÍDA DA PRIMEIRA PÁGINA: EM ATÉ 6,3 SEGUNDOS PRETO - DUPLEX PRINT SPEED A4: ATÉ 31 IPM CAPACIDADE BANDEJA: 150 PÁGINAS CICLO DE TRABALHO MÍNIMO 8.000 PÁGINAS CONECTIVIDADE PADRÃO: - 1 X USB DE ALTA VELOCIDADE 2.0 - 1 X HOST USB TRASEIRO - 1 X PORTA USB FRONTAL - REDE GIGABIT ETHERNET LAN 10/100/1000BASE-T - RÁDIO WI-FI 802.11B/G/N/2,4/5 GHZ CAPACIDADE SEM FIOS: </w:t>
            </w:r>
            <w:proofErr w:type="gramStart"/>
            <w:r w:rsidRPr="00F80998">
              <w:rPr>
                <w:rFonts w:ascii="Century Gothic" w:hAnsi="Century Gothic"/>
                <w:color w:val="000000"/>
                <w:sz w:val="16"/>
                <w:szCs w:val="16"/>
              </w:rPr>
              <w:t>-BANDA</w:t>
            </w:r>
            <w:proofErr w:type="gramEnd"/>
            <w:r w:rsidRPr="00F80998">
              <w:rPr>
                <w:rFonts w:ascii="Century Gothic" w:hAnsi="Century Gothic"/>
                <w:color w:val="000000"/>
                <w:sz w:val="16"/>
                <w:szCs w:val="16"/>
              </w:rPr>
              <w:t xml:space="preserve"> DUPLA WI-FI INTEGRADA; AUTENTICAÇÃO VIA WEP, WPA/WPA2, WPA ENTERPRISE; CRIPTOGRAFIA VIA AES OU TKIP; WPS; WI-FI DIRECT; BLUETOOTH LOW-ENERGY MEMÓRIA: - PADRÃO: DDR DE 512 MB, FLASH DE 512 MB - MÁXIMO: DDR DE 512 MB, FLASH DE 5</w:t>
            </w:r>
            <w:r>
              <w:rPr>
                <w:rFonts w:ascii="Century Gothic" w:hAnsi="Century Gothic"/>
                <w:color w:val="000000"/>
                <w:sz w:val="16"/>
                <w:szCs w:val="16"/>
              </w:rPr>
              <w:t xml:space="preserve">12 MB VELOCIDADE DO PROCESSADOR </w:t>
            </w:r>
            <w:r w:rsidRPr="00F80998">
              <w:rPr>
                <w:rFonts w:ascii="Century Gothic" w:hAnsi="Century Gothic"/>
                <w:color w:val="000000"/>
                <w:sz w:val="16"/>
                <w:szCs w:val="16"/>
              </w:rPr>
              <w:t>1200 MHZ</w:t>
            </w:r>
            <w:r>
              <w:rPr>
                <w:rFonts w:ascii="Century Gothic" w:hAnsi="Century Gothic"/>
                <w:color w:val="000000"/>
                <w:sz w:val="16"/>
                <w:szCs w:val="16"/>
              </w:rPr>
              <w:t>,</w:t>
            </w:r>
            <w:r w:rsidRPr="00F80998">
              <w:rPr>
                <w:rFonts w:ascii="Century Gothic" w:hAnsi="Century Gothic"/>
                <w:color w:val="000000"/>
                <w:sz w:val="16"/>
                <w:szCs w:val="16"/>
              </w:rPr>
              <w:t xml:space="preserve"> GARANTIA: 12 MESES DE GARANTIA </w:t>
            </w:r>
          </w:p>
        </w:tc>
        <w:tc>
          <w:tcPr>
            <w:tcW w:w="1191" w:type="dxa"/>
            <w:tcBorders>
              <w:top w:val="nil"/>
              <w:left w:val="nil"/>
              <w:bottom w:val="single" w:sz="4" w:space="0" w:color="auto"/>
              <w:right w:val="single" w:sz="4" w:space="0" w:color="auto"/>
            </w:tcBorders>
            <w:shd w:val="clear" w:color="auto" w:fill="auto"/>
          </w:tcPr>
          <w:p w14:paraId="0C77DF76" w14:textId="77777777" w:rsidR="0051570E" w:rsidRPr="003366CC" w:rsidRDefault="0051570E" w:rsidP="001F46DC">
            <w:pPr>
              <w:spacing w:after="0"/>
              <w:jc w:val="right"/>
            </w:pPr>
            <w:r>
              <w:rPr>
                <w:rFonts w:ascii="Century Gothic" w:hAnsi="Century Gothic"/>
                <w:sz w:val="18"/>
                <w:szCs w:val="18"/>
              </w:rPr>
              <w:t>3.571,24</w:t>
            </w:r>
          </w:p>
        </w:tc>
        <w:tc>
          <w:tcPr>
            <w:tcW w:w="1418" w:type="dxa"/>
            <w:tcBorders>
              <w:top w:val="nil"/>
              <w:left w:val="nil"/>
              <w:bottom w:val="single" w:sz="4" w:space="0" w:color="auto"/>
              <w:right w:val="single" w:sz="4" w:space="0" w:color="auto"/>
            </w:tcBorders>
            <w:shd w:val="clear" w:color="auto" w:fill="auto"/>
          </w:tcPr>
          <w:p w14:paraId="6DC46B69" w14:textId="77777777" w:rsidR="0051570E" w:rsidRDefault="0051570E" w:rsidP="001F46DC">
            <w:pPr>
              <w:spacing w:after="0"/>
              <w:jc w:val="right"/>
            </w:pPr>
            <w:r>
              <w:rPr>
                <w:rFonts w:ascii="Century Gothic" w:hAnsi="Century Gothic"/>
                <w:sz w:val="18"/>
                <w:szCs w:val="18"/>
              </w:rPr>
              <w:t>28.569,92</w:t>
            </w:r>
          </w:p>
        </w:tc>
      </w:tr>
      <w:tr w:rsidR="0051570E" w:rsidRPr="003366CC" w14:paraId="4022368C"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3CC99830" w14:textId="77777777" w:rsidR="0051570E" w:rsidRDefault="0051570E" w:rsidP="001F46DC">
            <w:pPr>
              <w:spacing w:after="0"/>
              <w:jc w:val="center"/>
            </w:pPr>
            <w:r>
              <w:rPr>
                <w:rFonts w:ascii="Century Gothic" w:hAnsi="Century Gothic"/>
                <w:sz w:val="18"/>
                <w:szCs w:val="18"/>
              </w:rPr>
              <w:t>05</w:t>
            </w:r>
          </w:p>
        </w:tc>
        <w:tc>
          <w:tcPr>
            <w:tcW w:w="1000" w:type="dxa"/>
            <w:tcBorders>
              <w:top w:val="nil"/>
              <w:left w:val="nil"/>
              <w:bottom w:val="single" w:sz="4" w:space="0" w:color="auto"/>
              <w:right w:val="single" w:sz="4" w:space="0" w:color="auto"/>
            </w:tcBorders>
            <w:shd w:val="clear" w:color="auto" w:fill="auto"/>
          </w:tcPr>
          <w:p w14:paraId="1CE0369E" w14:textId="77777777" w:rsidR="0051570E" w:rsidRPr="003366CC" w:rsidRDefault="0051570E" w:rsidP="001F46DC">
            <w:pPr>
              <w:spacing w:after="0"/>
              <w:jc w:val="center"/>
            </w:pPr>
            <w:r w:rsidRPr="008B2FAF">
              <w:rPr>
                <w:rFonts w:ascii="Century Gothic" w:hAnsi="Century Gothic"/>
                <w:color w:val="000000"/>
                <w:sz w:val="18"/>
                <w:szCs w:val="18"/>
              </w:rPr>
              <w:t>04</w:t>
            </w:r>
          </w:p>
        </w:tc>
        <w:tc>
          <w:tcPr>
            <w:tcW w:w="851" w:type="dxa"/>
            <w:tcBorders>
              <w:top w:val="nil"/>
              <w:left w:val="nil"/>
              <w:bottom w:val="single" w:sz="4" w:space="0" w:color="auto"/>
              <w:right w:val="single" w:sz="4" w:space="0" w:color="auto"/>
            </w:tcBorders>
            <w:shd w:val="clear" w:color="auto" w:fill="auto"/>
          </w:tcPr>
          <w:p w14:paraId="609C0252"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5C11E319" w14:textId="2171C93A" w:rsidR="0051570E" w:rsidRPr="001F46DC" w:rsidRDefault="00840D37" w:rsidP="001F46DC">
            <w:pPr>
              <w:spacing w:after="0"/>
              <w:jc w:val="both"/>
            </w:pPr>
            <w:hyperlink r:id="rId50" w:history="1">
              <w:proofErr w:type="gramStart"/>
              <w:r w:rsidR="0051570E" w:rsidRPr="001F46DC">
                <w:rPr>
                  <w:rStyle w:val="Hyperlink"/>
                  <w:rFonts w:ascii="Century Gothic" w:hAnsi="Century Gothic"/>
                  <w:color w:val="auto"/>
                  <w:sz w:val="16"/>
                  <w:szCs w:val="16"/>
                </w:rPr>
                <w:t>IMPRESSORA MULTIFUNCIONAL JATO DE TINTA COLORIDA COM TANQUE DE RECARGA RÁPIDA ORIGINAL DE FÁBRICA</w:t>
              </w:r>
            </w:hyperlink>
            <w:r w:rsidR="0051570E" w:rsidRPr="001F46DC">
              <w:rPr>
                <w:rFonts w:ascii="Century Gothic" w:hAnsi="Century Gothic"/>
                <w:sz w:val="16"/>
                <w:szCs w:val="16"/>
              </w:rPr>
              <w:t xml:space="preserve">, COM COMPATIBILIDADE PARA REFIS DE TINTAS </w:t>
            </w:r>
            <w:hyperlink r:id="rId51" w:history="1">
              <w:r w:rsidR="0051570E" w:rsidRPr="001F46DC">
                <w:rPr>
                  <w:rStyle w:val="Hyperlink"/>
                  <w:rFonts w:ascii="Century Gothic" w:hAnsi="Century Gothic"/>
                  <w:color w:val="auto"/>
                  <w:sz w:val="16"/>
                  <w:szCs w:val="16"/>
                </w:rPr>
                <w:t>T524120AL</w:t>
              </w:r>
            </w:hyperlink>
            <w:r w:rsidR="0051570E" w:rsidRPr="001F46DC">
              <w:rPr>
                <w:rFonts w:ascii="Century Gothic" w:hAnsi="Century Gothic"/>
                <w:sz w:val="16"/>
                <w:szCs w:val="16"/>
              </w:rPr>
              <w:t xml:space="preserve">, </w:t>
            </w:r>
            <w:hyperlink r:id="rId52" w:history="1">
              <w:r w:rsidR="0051570E" w:rsidRPr="001F46DC">
                <w:rPr>
                  <w:rStyle w:val="Hyperlink"/>
                  <w:rFonts w:ascii="Century Gothic" w:hAnsi="Century Gothic"/>
                  <w:color w:val="auto"/>
                  <w:sz w:val="16"/>
                  <w:szCs w:val="16"/>
                </w:rPr>
                <w:t>T524220AL</w:t>
              </w:r>
            </w:hyperlink>
            <w:r w:rsidR="0051570E" w:rsidRPr="001F46DC">
              <w:rPr>
                <w:rFonts w:ascii="Century Gothic" w:hAnsi="Century Gothic"/>
                <w:sz w:val="16"/>
                <w:szCs w:val="16"/>
              </w:rPr>
              <w:t xml:space="preserve">, </w:t>
            </w:r>
            <w:hyperlink r:id="rId53" w:history="1">
              <w:r w:rsidR="0051570E" w:rsidRPr="001F46DC">
                <w:rPr>
                  <w:rStyle w:val="Hyperlink"/>
                  <w:rFonts w:ascii="Century Gothic" w:hAnsi="Century Gothic"/>
                  <w:color w:val="auto"/>
                  <w:sz w:val="16"/>
                  <w:szCs w:val="16"/>
                </w:rPr>
                <w:t>T524320AL</w:t>
              </w:r>
            </w:hyperlink>
            <w:r w:rsidR="0051570E" w:rsidRPr="001F46DC">
              <w:rPr>
                <w:rFonts w:ascii="Century Gothic" w:hAnsi="Century Gothic"/>
                <w:sz w:val="16"/>
                <w:szCs w:val="16"/>
              </w:rPr>
              <w:t xml:space="preserve">, </w:t>
            </w:r>
            <w:hyperlink r:id="rId54" w:history="1">
              <w:r w:rsidR="0051570E" w:rsidRPr="001F46DC">
                <w:rPr>
                  <w:rStyle w:val="Hyperlink"/>
                  <w:rFonts w:ascii="Century Gothic" w:hAnsi="Century Gothic"/>
                  <w:color w:val="auto"/>
                  <w:sz w:val="16"/>
                  <w:szCs w:val="16"/>
                </w:rPr>
                <w:t>T524420AL</w:t>
              </w:r>
            </w:hyperlink>
            <w:r w:rsidR="0051570E" w:rsidRPr="001F46DC">
              <w:rPr>
                <w:rFonts w:ascii="Century Gothic" w:hAnsi="Century Gothic"/>
                <w:sz w:val="16"/>
                <w:szCs w:val="16"/>
              </w:rPr>
              <w:t xml:space="preserve">, VELOCIDADE DE IMPRESSÃO DE ATÉ 17PPM ISO EM PRETO, COM RENDIMENTO DE 7.500 PÁGINAS </w:t>
            </w:r>
            <w:r w:rsidR="0051570E" w:rsidRPr="001F46DC">
              <w:rPr>
                <w:rFonts w:ascii="Century Gothic" w:hAnsi="Century Gothic"/>
                <w:sz w:val="16"/>
                <w:szCs w:val="16"/>
              </w:rPr>
              <w:lastRenderedPageBreak/>
              <w:t>EM PRETO E 6.000 PÁGINAS COLORIDO, COM IMPRESSÃO DUPLEX, POSSUI TELA TOUCHSCREEN COLORIDA DE 2,4”</w:t>
            </w:r>
            <w:proofErr w:type="gramEnd"/>
            <w:r w:rsidR="0051570E" w:rsidRPr="001F46DC">
              <w:rPr>
                <w:rFonts w:ascii="Century Gothic" w:hAnsi="Century Gothic"/>
                <w:sz w:val="16"/>
                <w:szCs w:val="16"/>
              </w:rPr>
              <w:t>, BANDEJA DE PAPEL PARA 250 FOLHAS, COM IMPRESSÃO E DIGITALIZAÇÃO SEM FIO, ALIMENTADOR AUTOMÁTICO DE DOCUMENTOS, COM CONEXÃO USB 3.0 E WI-FI DIRECT, RESOLUÇÃO MÁXIMA DE IMPRESSÃO 4.800 DPI X 1.200 DPI, CICLO DE TRABALHO MENSAL RECOMENDADO/MÁXIMO 1.500 PÁGINAS POR MÊS/ATÉ 20.000 PÁGINAS POR MÊS, CONEXÃO USB E WIFI, MODELO REFERENCIA: EPSON L6490</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354211B8" w14:textId="77777777" w:rsidR="0051570E" w:rsidRPr="003366CC" w:rsidRDefault="0051570E" w:rsidP="001F46DC">
            <w:pPr>
              <w:spacing w:after="0"/>
              <w:jc w:val="right"/>
            </w:pPr>
            <w:r>
              <w:rPr>
                <w:rFonts w:ascii="Century Gothic" w:hAnsi="Century Gothic"/>
                <w:sz w:val="18"/>
                <w:szCs w:val="18"/>
              </w:rPr>
              <w:lastRenderedPageBreak/>
              <w:t>2.562,82</w:t>
            </w:r>
          </w:p>
        </w:tc>
        <w:tc>
          <w:tcPr>
            <w:tcW w:w="1418" w:type="dxa"/>
            <w:tcBorders>
              <w:top w:val="nil"/>
              <w:left w:val="nil"/>
              <w:bottom w:val="single" w:sz="4" w:space="0" w:color="auto"/>
              <w:right w:val="single" w:sz="4" w:space="0" w:color="auto"/>
            </w:tcBorders>
            <w:shd w:val="clear" w:color="auto" w:fill="auto"/>
          </w:tcPr>
          <w:p w14:paraId="42AE9F4D" w14:textId="77777777" w:rsidR="0051570E" w:rsidRDefault="0051570E" w:rsidP="001F46DC">
            <w:pPr>
              <w:spacing w:after="0"/>
              <w:jc w:val="right"/>
            </w:pPr>
            <w:r>
              <w:rPr>
                <w:rFonts w:ascii="Century Gothic" w:hAnsi="Century Gothic"/>
                <w:sz w:val="18"/>
                <w:szCs w:val="18"/>
              </w:rPr>
              <w:t>10.251,28</w:t>
            </w:r>
          </w:p>
        </w:tc>
      </w:tr>
      <w:tr w:rsidR="0051570E" w:rsidRPr="003366CC" w14:paraId="78371D8E"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7B937013" w14:textId="77777777" w:rsidR="0051570E" w:rsidRDefault="0051570E" w:rsidP="001F46DC">
            <w:pPr>
              <w:spacing w:after="0"/>
              <w:jc w:val="center"/>
            </w:pPr>
            <w:r>
              <w:rPr>
                <w:rFonts w:ascii="Century Gothic" w:hAnsi="Century Gothic"/>
                <w:sz w:val="18"/>
                <w:szCs w:val="18"/>
              </w:rPr>
              <w:lastRenderedPageBreak/>
              <w:t>06</w:t>
            </w:r>
          </w:p>
        </w:tc>
        <w:tc>
          <w:tcPr>
            <w:tcW w:w="1000" w:type="dxa"/>
            <w:tcBorders>
              <w:top w:val="nil"/>
              <w:left w:val="nil"/>
              <w:bottom w:val="single" w:sz="4" w:space="0" w:color="auto"/>
              <w:right w:val="single" w:sz="4" w:space="0" w:color="auto"/>
            </w:tcBorders>
            <w:shd w:val="clear" w:color="auto" w:fill="auto"/>
          </w:tcPr>
          <w:p w14:paraId="623F7339" w14:textId="77777777" w:rsidR="0051570E" w:rsidRPr="003366CC" w:rsidRDefault="0051570E" w:rsidP="001F46DC">
            <w:pPr>
              <w:spacing w:after="0"/>
              <w:jc w:val="center"/>
            </w:pPr>
            <w:r w:rsidRPr="008B2FAF">
              <w:rPr>
                <w:rFonts w:ascii="Century Gothic" w:hAnsi="Century Gothic"/>
                <w:color w:val="000000"/>
                <w:sz w:val="18"/>
                <w:szCs w:val="18"/>
              </w:rPr>
              <w:t>04</w:t>
            </w:r>
          </w:p>
        </w:tc>
        <w:tc>
          <w:tcPr>
            <w:tcW w:w="851" w:type="dxa"/>
            <w:tcBorders>
              <w:top w:val="nil"/>
              <w:left w:val="nil"/>
              <w:bottom w:val="single" w:sz="4" w:space="0" w:color="auto"/>
              <w:right w:val="single" w:sz="4" w:space="0" w:color="auto"/>
            </w:tcBorders>
            <w:shd w:val="clear" w:color="auto" w:fill="auto"/>
          </w:tcPr>
          <w:p w14:paraId="37344852"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6BC739DE" w14:textId="254178AF" w:rsidR="0051570E" w:rsidRPr="003366CC" w:rsidRDefault="0051570E" w:rsidP="001F46DC">
            <w:pPr>
              <w:spacing w:after="0"/>
              <w:jc w:val="both"/>
            </w:pPr>
            <w:r w:rsidRPr="006A1EAE">
              <w:rPr>
                <w:rFonts w:ascii="Century Gothic" w:hAnsi="Century Gothic"/>
                <w:sz w:val="16"/>
                <w:szCs w:val="16"/>
              </w:rPr>
              <w:t>IMPRESSORA MULTIFUNCIONAL</w:t>
            </w:r>
            <w:r>
              <w:rPr>
                <w:rFonts w:ascii="Century Gothic" w:hAnsi="Century Gothic"/>
                <w:sz w:val="16"/>
                <w:szCs w:val="16"/>
              </w:rPr>
              <w:t xml:space="preserve"> </w:t>
            </w:r>
            <w:r w:rsidRPr="006A1EAE">
              <w:rPr>
                <w:rFonts w:ascii="Century Gothic" w:hAnsi="Century Gothic"/>
                <w:sz w:val="16"/>
                <w:szCs w:val="16"/>
              </w:rPr>
              <w:t>JATO DE TINTA</w:t>
            </w:r>
            <w:r>
              <w:rPr>
                <w:rFonts w:ascii="Century Gothic" w:hAnsi="Century Gothic"/>
                <w:sz w:val="16"/>
                <w:szCs w:val="16"/>
              </w:rPr>
              <w:t xml:space="preserve"> COLORIDA</w:t>
            </w:r>
            <w:r w:rsidRPr="006A1EAE">
              <w:rPr>
                <w:rFonts w:ascii="Century Gothic" w:hAnsi="Century Gothic"/>
                <w:sz w:val="16"/>
                <w:szCs w:val="16"/>
              </w:rPr>
              <w:t xml:space="preserve"> COM TANQUE DE RECARGA RÁPIDA ORIGINAL DE FÁBRICA COM COMPATIBILIDADE PARA REFIS DE TINTAS T544120AL, T544220AL, T544320AL, T544420AL, COM </w:t>
            </w:r>
            <w:proofErr w:type="gramStart"/>
            <w:r w:rsidRPr="006A1EAE">
              <w:rPr>
                <w:rFonts w:ascii="Century Gothic" w:hAnsi="Century Gothic"/>
                <w:sz w:val="16"/>
                <w:szCs w:val="16"/>
              </w:rPr>
              <w:t>4</w:t>
            </w:r>
            <w:proofErr w:type="gramEnd"/>
            <w:r w:rsidRPr="006A1EAE">
              <w:rPr>
                <w:rFonts w:ascii="Century Gothic" w:hAnsi="Century Gothic"/>
                <w:sz w:val="16"/>
                <w:szCs w:val="16"/>
              </w:rPr>
              <w:t xml:space="preserve"> GARRAFAS DE 65ML DE TINTA CADA JÁ INCLUSAS, CONEXÃO USB E WI</w:t>
            </w:r>
            <w:r>
              <w:rPr>
                <w:rFonts w:ascii="Century Gothic" w:hAnsi="Century Gothic"/>
                <w:sz w:val="16"/>
                <w:szCs w:val="16"/>
              </w:rPr>
              <w:t xml:space="preserve">FI. MODELO REFERENCIA: EPSON </w:t>
            </w:r>
            <w:proofErr w:type="gramStart"/>
            <w:r>
              <w:rPr>
                <w:rFonts w:ascii="Century Gothic" w:hAnsi="Century Gothic"/>
                <w:sz w:val="16"/>
                <w:szCs w:val="16"/>
              </w:rPr>
              <w:t>L32</w:t>
            </w:r>
            <w:r w:rsidRPr="006A1EAE">
              <w:rPr>
                <w:rFonts w:ascii="Century Gothic" w:hAnsi="Century Gothic"/>
                <w:sz w:val="16"/>
                <w:szCs w:val="16"/>
              </w:rPr>
              <w:t>50</w:t>
            </w:r>
            <w:r w:rsidRPr="00F80998">
              <w:rPr>
                <w:rFonts w:ascii="Century Gothic" w:hAnsi="Century Gothic"/>
                <w:color w:val="000000"/>
                <w:sz w:val="16"/>
                <w:szCs w:val="16"/>
              </w:rPr>
              <w:t xml:space="preserve"> </w:t>
            </w:r>
            <w:r w:rsidR="001F46DC">
              <w:rPr>
                <w:rFonts w:ascii="Century Gothic" w:hAnsi="Century Gothic"/>
                <w:color w:val="000000"/>
                <w:sz w:val="16"/>
                <w:szCs w:val="16"/>
              </w:rPr>
              <w:t>.</w:t>
            </w:r>
            <w:proofErr w:type="gramEnd"/>
          </w:p>
        </w:tc>
        <w:tc>
          <w:tcPr>
            <w:tcW w:w="1191" w:type="dxa"/>
            <w:tcBorders>
              <w:top w:val="nil"/>
              <w:left w:val="nil"/>
              <w:bottom w:val="single" w:sz="4" w:space="0" w:color="auto"/>
              <w:right w:val="single" w:sz="4" w:space="0" w:color="auto"/>
            </w:tcBorders>
            <w:shd w:val="clear" w:color="auto" w:fill="auto"/>
          </w:tcPr>
          <w:p w14:paraId="5503EFCF" w14:textId="77777777" w:rsidR="0051570E" w:rsidRPr="003366CC" w:rsidRDefault="0051570E" w:rsidP="001F46DC">
            <w:pPr>
              <w:spacing w:after="0"/>
              <w:jc w:val="right"/>
            </w:pPr>
            <w:r>
              <w:rPr>
                <w:rFonts w:ascii="Century Gothic" w:hAnsi="Century Gothic"/>
                <w:sz w:val="18"/>
                <w:szCs w:val="18"/>
              </w:rPr>
              <w:t>1.683,83</w:t>
            </w:r>
          </w:p>
        </w:tc>
        <w:tc>
          <w:tcPr>
            <w:tcW w:w="1418" w:type="dxa"/>
            <w:tcBorders>
              <w:top w:val="nil"/>
              <w:left w:val="nil"/>
              <w:bottom w:val="single" w:sz="4" w:space="0" w:color="auto"/>
              <w:right w:val="single" w:sz="4" w:space="0" w:color="auto"/>
            </w:tcBorders>
            <w:shd w:val="clear" w:color="auto" w:fill="auto"/>
          </w:tcPr>
          <w:p w14:paraId="1313C346" w14:textId="77777777" w:rsidR="0051570E" w:rsidRDefault="0051570E" w:rsidP="001F46DC">
            <w:pPr>
              <w:spacing w:after="0"/>
              <w:jc w:val="right"/>
            </w:pPr>
            <w:r>
              <w:rPr>
                <w:rFonts w:ascii="Century Gothic" w:hAnsi="Century Gothic"/>
                <w:sz w:val="18"/>
                <w:szCs w:val="18"/>
              </w:rPr>
              <w:t>6.735,32</w:t>
            </w:r>
          </w:p>
        </w:tc>
      </w:tr>
      <w:tr w:rsidR="0051570E" w:rsidRPr="003366CC" w14:paraId="1354EBF8"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7575DB93" w14:textId="77777777" w:rsidR="0051570E" w:rsidRDefault="0051570E" w:rsidP="001F46DC">
            <w:pPr>
              <w:spacing w:after="0"/>
              <w:jc w:val="center"/>
            </w:pPr>
            <w:r>
              <w:rPr>
                <w:rFonts w:ascii="Century Gothic" w:hAnsi="Century Gothic"/>
                <w:color w:val="000000"/>
                <w:sz w:val="18"/>
                <w:szCs w:val="18"/>
              </w:rPr>
              <w:t>07</w:t>
            </w:r>
          </w:p>
        </w:tc>
        <w:tc>
          <w:tcPr>
            <w:tcW w:w="1000" w:type="dxa"/>
            <w:tcBorders>
              <w:top w:val="nil"/>
              <w:left w:val="nil"/>
              <w:bottom w:val="single" w:sz="4" w:space="0" w:color="auto"/>
              <w:right w:val="single" w:sz="4" w:space="0" w:color="auto"/>
            </w:tcBorders>
            <w:shd w:val="clear" w:color="auto" w:fill="auto"/>
          </w:tcPr>
          <w:p w14:paraId="45759482" w14:textId="77777777" w:rsidR="0051570E" w:rsidRPr="003366CC" w:rsidRDefault="0051570E" w:rsidP="001F46DC">
            <w:pPr>
              <w:spacing w:after="0"/>
              <w:jc w:val="center"/>
            </w:pPr>
            <w:r>
              <w:rPr>
                <w:rFonts w:ascii="Century Gothic" w:hAnsi="Century Gothic"/>
                <w:sz w:val="18"/>
                <w:szCs w:val="18"/>
              </w:rPr>
              <w:t>10</w:t>
            </w:r>
          </w:p>
        </w:tc>
        <w:tc>
          <w:tcPr>
            <w:tcW w:w="851" w:type="dxa"/>
            <w:tcBorders>
              <w:top w:val="nil"/>
              <w:left w:val="nil"/>
              <w:bottom w:val="single" w:sz="4" w:space="0" w:color="auto"/>
              <w:right w:val="single" w:sz="4" w:space="0" w:color="auto"/>
            </w:tcBorders>
            <w:shd w:val="clear" w:color="auto" w:fill="auto"/>
          </w:tcPr>
          <w:p w14:paraId="4ACF0DAD"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044C8682" w14:textId="77777777" w:rsidR="0051570E" w:rsidRPr="00F80998" w:rsidRDefault="0051570E" w:rsidP="001F46DC">
            <w:pPr>
              <w:pStyle w:val="SemEspaamento"/>
              <w:jc w:val="both"/>
              <w:rPr>
                <w:rFonts w:ascii="Century Gothic" w:hAnsi="Century Gothic"/>
                <w:sz w:val="16"/>
                <w:szCs w:val="16"/>
              </w:rPr>
            </w:pPr>
            <w:r w:rsidRPr="00F80998">
              <w:rPr>
                <w:rFonts w:ascii="Century Gothic" w:hAnsi="Century Gothic"/>
                <w:sz w:val="16"/>
                <w:szCs w:val="16"/>
              </w:rPr>
              <w:t>NOTEBOOK COM CONFIGURAÇÕES MÍNIMAS: PROCESSADOR INTEL CORE I5 6MB CACHE</w:t>
            </w:r>
          </w:p>
          <w:p w14:paraId="06D0E8D8" w14:textId="5BBF9768" w:rsidR="0051570E" w:rsidRPr="003366CC" w:rsidRDefault="0051570E" w:rsidP="001F46DC">
            <w:pPr>
              <w:spacing w:after="0"/>
              <w:jc w:val="both"/>
            </w:pPr>
            <w:r w:rsidRPr="00F80998">
              <w:rPr>
                <w:rFonts w:ascii="Century Gothic" w:hAnsi="Century Gothic"/>
                <w:sz w:val="16"/>
                <w:szCs w:val="16"/>
              </w:rPr>
              <w:t xml:space="preserve">MEMÓRIA RAM DE </w:t>
            </w:r>
            <w:proofErr w:type="gramStart"/>
            <w:r w:rsidRPr="00F80998">
              <w:rPr>
                <w:rFonts w:ascii="Century Gothic" w:hAnsi="Century Gothic"/>
                <w:sz w:val="16"/>
                <w:szCs w:val="16"/>
              </w:rPr>
              <w:t>8</w:t>
            </w:r>
            <w:proofErr w:type="gramEnd"/>
            <w:r>
              <w:rPr>
                <w:rFonts w:ascii="Century Gothic" w:hAnsi="Century Gothic"/>
                <w:sz w:val="16"/>
                <w:szCs w:val="16"/>
              </w:rPr>
              <w:t xml:space="preserve"> GB DDR4, SSD 256</w:t>
            </w:r>
            <w:r w:rsidRPr="00F80998">
              <w:rPr>
                <w:rFonts w:ascii="Century Gothic" w:hAnsi="Century Gothic"/>
                <w:sz w:val="16"/>
                <w:szCs w:val="16"/>
              </w:rPr>
              <w:t xml:space="preserve"> GB, PLACA DE VÍDEO  UHD INTEL PARA PROCESSADORES INTEL CORE DA 10ª GERAÇÃO COM MEMÓRIA COMPARTILHADA, TELA 15.6 LED FHD IPS,  TECLADO NUMERICO INDEPENDENTE  TIPO MEMBRANA EM PORTUGUÊS DO BRASIL PADRÃO ABNT 2  ATALHO COM FUNÇÃO MULTIMÍDIA (PLAY/PAUSE, PARAR, VOLTAR, AVANÇAR, AUMENTAR VOLUME E DIMINUIR VOLUME), TOUCHPAD:  MULTI-GESTUAL COM DOIS BOTÕES CERTIFICAÇÃO MICROSOFT PRECISION TOUCHPAD,  WIRELESS (WI-FI) COMPATÍVEL COM IEE 802.11A/B/G/N/AC WIRELESS LAN  SUPORTE A REDES COM FREQUÊNCIA DE 2.4 GHZ E 5 GHZ  COM TECNOLOGIA 2X2 MU-MIMO  BLUETOOTH® 5.0 LAN/REDE COM FIO:  GIGABIT ETHERNET, WAKE ON LAN READY, BATERIA DE 4 CÉLULAS (LI-ÍON) 48WH AUTONOMIA DA BATERIA DE ATÉ 8 HORAS10 (DEPENDE DAS CONDIÇÕES DE USO), ENTRADA PARA FONTE DE ALIMENTAÇÃO/PORTA RJ-45 /PORTA HDMI®1.4B / 2X PORTAS USB 3.2 GEN 1 (5GBPS) /PORTA USB TYPE-C ® 3.1 (5 GBPS) / ENTRADA PADRÃO COMBO PARA ALTO FALANTE E MICROFONE /PORTA USB 2.0 /TRAVA KENSINGTON, TOUCHPAD MULTI-GESTUAL COM DOIS BOTÕES, CERTIFICAÇÃO MICROSOFT PRECISION TOUCHPAD, DOIS ALTO-FALANTES ESTÉREO,LEITOR DE CARTÃO DE MÍDIA: LEITOR DE CARTÃO MICRO SD(SD/SDHC/SDXC), WINDOWS 11 HOME 64-BITS OU WINDOWS 10 64-BITS, MICROFONE DIGITAL: ALTO-FALANTE INTEGRADO,VOLTAGEM: BIVOL </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1781621D" w14:textId="77777777" w:rsidR="0051570E" w:rsidRPr="003366CC" w:rsidRDefault="0051570E" w:rsidP="001F46DC">
            <w:pPr>
              <w:spacing w:after="0"/>
              <w:jc w:val="right"/>
            </w:pPr>
            <w:r>
              <w:rPr>
                <w:rFonts w:ascii="Century Gothic" w:hAnsi="Century Gothic"/>
                <w:sz w:val="18"/>
                <w:szCs w:val="18"/>
              </w:rPr>
              <w:t>5.430,20</w:t>
            </w:r>
          </w:p>
        </w:tc>
        <w:tc>
          <w:tcPr>
            <w:tcW w:w="1418" w:type="dxa"/>
            <w:tcBorders>
              <w:top w:val="nil"/>
              <w:left w:val="nil"/>
              <w:bottom w:val="single" w:sz="4" w:space="0" w:color="auto"/>
              <w:right w:val="single" w:sz="4" w:space="0" w:color="auto"/>
            </w:tcBorders>
            <w:shd w:val="clear" w:color="auto" w:fill="auto"/>
          </w:tcPr>
          <w:p w14:paraId="599DBC7D" w14:textId="77777777" w:rsidR="0051570E" w:rsidRDefault="0051570E" w:rsidP="001F46DC">
            <w:pPr>
              <w:spacing w:after="0"/>
              <w:jc w:val="right"/>
            </w:pPr>
            <w:r>
              <w:rPr>
                <w:rFonts w:ascii="Century Gothic" w:hAnsi="Century Gothic"/>
                <w:sz w:val="18"/>
                <w:szCs w:val="18"/>
              </w:rPr>
              <w:t>54.302,00</w:t>
            </w:r>
          </w:p>
        </w:tc>
      </w:tr>
      <w:tr w:rsidR="0051570E" w:rsidRPr="003366CC" w14:paraId="6F2AFFA8" w14:textId="77777777" w:rsidTr="001F46DC">
        <w:trPr>
          <w:trHeight w:val="1746"/>
        </w:trPr>
        <w:tc>
          <w:tcPr>
            <w:tcW w:w="701" w:type="dxa"/>
            <w:tcBorders>
              <w:top w:val="nil"/>
              <w:left w:val="single" w:sz="4" w:space="0" w:color="auto"/>
              <w:bottom w:val="single" w:sz="4" w:space="0" w:color="auto"/>
              <w:right w:val="single" w:sz="4" w:space="0" w:color="auto"/>
            </w:tcBorders>
            <w:shd w:val="clear" w:color="auto" w:fill="auto"/>
          </w:tcPr>
          <w:p w14:paraId="3BED336E" w14:textId="77777777" w:rsidR="0051570E" w:rsidRDefault="0051570E" w:rsidP="001F46DC">
            <w:pPr>
              <w:spacing w:after="0"/>
              <w:jc w:val="center"/>
            </w:pPr>
            <w:r>
              <w:rPr>
                <w:rFonts w:ascii="Century Gothic" w:hAnsi="Century Gothic"/>
                <w:color w:val="000000"/>
                <w:sz w:val="18"/>
                <w:szCs w:val="18"/>
              </w:rPr>
              <w:t>08</w:t>
            </w:r>
          </w:p>
        </w:tc>
        <w:tc>
          <w:tcPr>
            <w:tcW w:w="1000" w:type="dxa"/>
            <w:tcBorders>
              <w:top w:val="nil"/>
              <w:left w:val="nil"/>
              <w:bottom w:val="single" w:sz="4" w:space="0" w:color="auto"/>
              <w:right w:val="single" w:sz="4" w:space="0" w:color="auto"/>
            </w:tcBorders>
            <w:shd w:val="clear" w:color="auto" w:fill="auto"/>
          </w:tcPr>
          <w:p w14:paraId="15DACE7E" w14:textId="77777777" w:rsidR="0051570E" w:rsidRPr="003366CC" w:rsidRDefault="0051570E" w:rsidP="001F46DC">
            <w:pPr>
              <w:spacing w:after="0"/>
              <w:jc w:val="center"/>
            </w:pPr>
            <w:r w:rsidRPr="008B2FAF">
              <w:rPr>
                <w:rFonts w:ascii="Century Gothic" w:hAnsi="Century Gothic"/>
                <w:color w:val="000000"/>
                <w:sz w:val="18"/>
                <w:szCs w:val="18"/>
              </w:rPr>
              <w:t>40</w:t>
            </w:r>
          </w:p>
        </w:tc>
        <w:tc>
          <w:tcPr>
            <w:tcW w:w="851" w:type="dxa"/>
            <w:tcBorders>
              <w:top w:val="nil"/>
              <w:left w:val="nil"/>
              <w:bottom w:val="single" w:sz="4" w:space="0" w:color="auto"/>
              <w:right w:val="single" w:sz="4" w:space="0" w:color="auto"/>
            </w:tcBorders>
            <w:shd w:val="clear" w:color="auto" w:fill="auto"/>
          </w:tcPr>
          <w:p w14:paraId="06306ED9"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0B1941B8" w14:textId="77777777" w:rsidR="0051570E" w:rsidRPr="003366CC" w:rsidRDefault="0051570E" w:rsidP="001F46DC">
            <w:pPr>
              <w:spacing w:after="0"/>
              <w:jc w:val="both"/>
            </w:pPr>
            <w:r w:rsidRPr="00F80998">
              <w:rPr>
                <w:rFonts w:ascii="Century Gothic" w:hAnsi="Century Gothic"/>
                <w:color w:val="000000"/>
                <w:sz w:val="16"/>
                <w:szCs w:val="16"/>
              </w:rPr>
              <w:t>TECLADO COM TECLAS DE PERFIL PLANO E SILENCIOSAS, CONEXÃO USB PADRÃO ABNT2, VERSÃO EM PORTUGUÊS, DESIGN RESISTENTE E DERRAMAMENTOS, TECLAS DURÁVEIS QUE RESISTEM A MAIS DE 10 MILHÕES DE PRESSIONAMENTOS, SUPORTE INCLINÁVEIS, FORTES E AJUSTÁVEIS, CARACTERES NÍTIDOS E BRILHANTES COM COMPRIMENTO MÍNIMO DO CABO DE 1,</w:t>
            </w:r>
            <w:r>
              <w:rPr>
                <w:rFonts w:ascii="Century Gothic" w:hAnsi="Century Gothic"/>
                <w:color w:val="000000"/>
                <w:sz w:val="16"/>
                <w:szCs w:val="16"/>
              </w:rPr>
              <w:t>8</w:t>
            </w:r>
            <w:r w:rsidRPr="00F80998">
              <w:rPr>
                <w:rFonts w:ascii="Century Gothic" w:hAnsi="Century Gothic"/>
                <w:color w:val="000000"/>
                <w:sz w:val="16"/>
                <w:szCs w:val="16"/>
              </w:rPr>
              <w:t xml:space="preserve"> METROS. </w:t>
            </w:r>
          </w:p>
        </w:tc>
        <w:tc>
          <w:tcPr>
            <w:tcW w:w="1191" w:type="dxa"/>
            <w:tcBorders>
              <w:top w:val="nil"/>
              <w:left w:val="nil"/>
              <w:bottom w:val="single" w:sz="4" w:space="0" w:color="auto"/>
              <w:right w:val="single" w:sz="4" w:space="0" w:color="auto"/>
            </w:tcBorders>
            <w:shd w:val="clear" w:color="auto" w:fill="auto"/>
          </w:tcPr>
          <w:p w14:paraId="62FADCE0" w14:textId="77777777" w:rsidR="0051570E" w:rsidRPr="003366CC" w:rsidRDefault="0051570E" w:rsidP="001F46DC">
            <w:pPr>
              <w:spacing w:after="0"/>
              <w:jc w:val="right"/>
            </w:pPr>
            <w:r>
              <w:rPr>
                <w:rFonts w:ascii="Century Gothic" w:hAnsi="Century Gothic"/>
                <w:sz w:val="18"/>
                <w:szCs w:val="18"/>
              </w:rPr>
              <w:t>48,00</w:t>
            </w:r>
          </w:p>
        </w:tc>
        <w:tc>
          <w:tcPr>
            <w:tcW w:w="1418" w:type="dxa"/>
            <w:tcBorders>
              <w:top w:val="nil"/>
              <w:left w:val="nil"/>
              <w:bottom w:val="single" w:sz="4" w:space="0" w:color="auto"/>
              <w:right w:val="single" w:sz="4" w:space="0" w:color="auto"/>
            </w:tcBorders>
            <w:shd w:val="clear" w:color="auto" w:fill="auto"/>
          </w:tcPr>
          <w:p w14:paraId="4CF85D95" w14:textId="77777777" w:rsidR="0051570E" w:rsidRDefault="0051570E" w:rsidP="001F46DC">
            <w:pPr>
              <w:spacing w:after="0"/>
              <w:jc w:val="right"/>
            </w:pPr>
            <w:r>
              <w:rPr>
                <w:rFonts w:ascii="Century Gothic" w:hAnsi="Century Gothic"/>
                <w:sz w:val="18"/>
                <w:szCs w:val="18"/>
              </w:rPr>
              <w:t>1.920,00</w:t>
            </w:r>
          </w:p>
        </w:tc>
      </w:tr>
      <w:tr w:rsidR="0051570E" w:rsidRPr="003366CC" w14:paraId="71C752E7"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5F9ECAC3" w14:textId="77777777" w:rsidR="0051570E" w:rsidRDefault="0051570E" w:rsidP="001F46DC">
            <w:pPr>
              <w:spacing w:after="0"/>
              <w:jc w:val="center"/>
            </w:pPr>
            <w:r>
              <w:rPr>
                <w:rFonts w:ascii="Century Gothic" w:hAnsi="Century Gothic"/>
                <w:color w:val="000000"/>
                <w:sz w:val="18"/>
                <w:szCs w:val="18"/>
              </w:rPr>
              <w:t>09</w:t>
            </w:r>
          </w:p>
        </w:tc>
        <w:tc>
          <w:tcPr>
            <w:tcW w:w="1000" w:type="dxa"/>
            <w:tcBorders>
              <w:top w:val="nil"/>
              <w:left w:val="nil"/>
              <w:bottom w:val="single" w:sz="4" w:space="0" w:color="auto"/>
              <w:right w:val="single" w:sz="4" w:space="0" w:color="auto"/>
            </w:tcBorders>
            <w:shd w:val="clear" w:color="auto" w:fill="auto"/>
          </w:tcPr>
          <w:p w14:paraId="69D588E8" w14:textId="77777777" w:rsidR="0051570E" w:rsidRPr="003366CC" w:rsidRDefault="0051570E" w:rsidP="001F46DC">
            <w:pPr>
              <w:spacing w:after="0"/>
              <w:jc w:val="center"/>
            </w:pPr>
            <w:r w:rsidRPr="008B2FAF">
              <w:rPr>
                <w:rFonts w:ascii="Century Gothic" w:hAnsi="Century Gothic"/>
                <w:color w:val="000000"/>
                <w:sz w:val="18"/>
                <w:szCs w:val="18"/>
              </w:rPr>
              <w:t>40</w:t>
            </w:r>
          </w:p>
        </w:tc>
        <w:tc>
          <w:tcPr>
            <w:tcW w:w="851" w:type="dxa"/>
            <w:tcBorders>
              <w:top w:val="nil"/>
              <w:left w:val="nil"/>
              <w:bottom w:val="single" w:sz="4" w:space="0" w:color="auto"/>
              <w:right w:val="single" w:sz="4" w:space="0" w:color="auto"/>
            </w:tcBorders>
            <w:shd w:val="clear" w:color="auto" w:fill="auto"/>
          </w:tcPr>
          <w:p w14:paraId="3FF225F7"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47A74DF8" w14:textId="77777777" w:rsidR="0051570E" w:rsidRPr="003366CC" w:rsidRDefault="0051570E" w:rsidP="001F46DC">
            <w:pPr>
              <w:spacing w:after="0"/>
              <w:jc w:val="both"/>
            </w:pPr>
            <w:r w:rsidRPr="00F80998">
              <w:rPr>
                <w:rFonts w:ascii="Century Gothic" w:hAnsi="Century Gothic"/>
                <w:color w:val="000000"/>
                <w:sz w:val="16"/>
                <w:szCs w:val="16"/>
              </w:rPr>
              <w:t>MOUSE ÓPTICO DE ALTA PRECISÃO, COMPATÍVEL COM MICROSOFT WINDOWS 95/98/2000/ ME/ VISTA/ WINDOWS 7/ WINDOWS 8/</w:t>
            </w:r>
            <w:proofErr w:type="gramStart"/>
            <w:r w:rsidRPr="00F80998">
              <w:rPr>
                <w:rFonts w:ascii="Century Gothic" w:hAnsi="Century Gothic"/>
                <w:color w:val="000000"/>
                <w:sz w:val="16"/>
                <w:szCs w:val="16"/>
              </w:rPr>
              <w:t>NT4.</w:t>
            </w:r>
            <w:proofErr w:type="gramEnd"/>
            <w:r w:rsidRPr="00F80998">
              <w:rPr>
                <w:rFonts w:ascii="Century Gothic" w:hAnsi="Century Gothic"/>
                <w:color w:val="000000"/>
                <w:sz w:val="16"/>
                <w:szCs w:val="16"/>
              </w:rPr>
              <w:t xml:space="preserve">0/MAC OS9 OU ACIMA. </w:t>
            </w:r>
            <w:r w:rsidRPr="00F80998">
              <w:rPr>
                <w:rFonts w:ascii="Century Gothic" w:hAnsi="Century Gothic"/>
                <w:color w:val="000000"/>
                <w:sz w:val="16"/>
                <w:szCs w:val="16"/>
              </w:rPr>
              <w:lastRenderedPageBreak/>
              <w:t xml:space="preserve">RESOLUÇÃO 800 DPI, CONEXÃO USB. DESIGN ERGONÔMICO PARA MANUSEIO CONFORTÁVEL, TAMANHO </w:t>
            </w:r>
            <w:proofErr w:type="gramStart"/>
            <w:r w:rsidRPr="00F80998">
              <w:rPr>
                <w:rFonts w:ascii="Century Gothic" w:hAnsi="Century Gothic"/>
                <w:color w:val="000000"/>
                <w:sz w:val="16"/>
                <w:szCs w:val="16"/>
              </w:rPr>
              <w:t>OTIMIZADO</w:t>
            </w:r>
            <w:proofErr w:type="gramEnd"/>
            <w:r w:rsidRPr="00F80998">
              <w:rPr>
                <w:rFonts w:ascii="Century Gothic" w:hAnsi="Century Gothic"/>
                <w:color w:val="000000"/>
                <w:sz w:val="16"/>
                <w:szCs w:val="16"/>
              </w:rPr>
              <w:t xml:space="preserve"> PARA EVITAR LESÕES CAUSADAS PELO USO CONTINUO, FÁCIL MANUSEIO SOBRE QUALQUER SUPERFÍCIE OPACA COM C</w:t>
            </w:r>
            <w:r>
              <w:rPr>
                <w:rFonts w:ascii="Century Gothic" w:hAnsi="Century Gothic"/>
                <w:color w:val="000000"/>
                <w:sz w:val="16"/>
                <w:szCs w:val="16"/>
              </w:rPr>
              <w:t>OMPRIMENTO MÍNIMO DO CABO DE 1,8</w:t>
            </w:r>
            <w:r w:rsidRPr="00F80998">
              <w:rPr>
                <w:rFonts w:ascii="Century Gothic" w:hAnsi="Century Gothic"/>
                <w:color w:val="000000"/>
                <w:sz w:val="16"/>
                <w:szCs w:val="16"/>
              </w:rPr>
              <w:t xml:space="preserve"> METROS.</w:t>
            </w:r>
          </w:p>
        </w:tc>
        <w:tc>
          <w:tcPr>
            <w:tcW w:w="1191" w:type="dxa"/>
            <w:tcBorders>
              <w:top w:val="nil"/>
              <w:left w:val="nil"/>
              <w:bottom w:val="single" w:sz="4" w:space="0" w:color="auto"/>
              <w:right w:val="single" w:sz="4" w:space="0" w:color="auto"/>
            </w:tcBorders>
            <w:shd w:val="clear" w:color="auto" w:fill="auto"/>
          </w:tcPr>
          <w:p w14:paraId="786709BE" w14:textId="77777777" w:rsidR="0051570E" w:rsidRPr="003366CC" w:rsidRDefault="0051570E" w:rsidP="001F46DC">
            <w:pPr>
              <w:spacing w:after="0"/>
              <w:jc w:val="right"/>
            </w:pPr>
            <w:r>
              <w:rPr>
                <w:rFonts w:ascii="Century Gothic" w:hAnsi="Century Gothic"/>
                <w:sz w:val="18"/>
                <w:szCs w:val="18"/>
              </w:rPr>
              <w:lastRenderedPageBreak/>
              <w:t>56,96</w:t>
            </w:r>
          </w:p>
        </w:tc>
        <w:tc>
          <w:tcPr>
            <w:tcW w:w="1418" w:type="dxa"/>
            <w:tcBorders>
              <w:top w:val="nil"/>
              <w:left w:val="nil"/>
              <w:bottom w:val="single" w:sz="4" w:space="0" w:color="auto"/>
              <w:right w:val="single" w:sz="4" w:space="0" w:color="auto"/>
            </w:tcBorders>
            <w:shd w:val="clear" w:color="auto" w:fill="auto"/>
          </w:tcPr>
          <w:p w14:paraId="23EDB862" w14:textId="77777777" w:rsidR="0051570E" w:rsidRDefault="0051570E" w:rsidP="001F46DC">
            <w:pPr>
              <w:spacing w:after="0"/>
              <w:jc w:val="right"/>
            </w:pPr>
            <w:r>
              <w:rPr>
                <w:rFonts w:ascii="Century Gothic" w:hAnsi="Century Gothic"/>
                <w:sz w:val="18"/>
                <w:szCs w:val="18"/>
              </w:rPr>
              <w:t>2.278,40</w:t>
            </w:r>
          </w:p>
        </w:tc>
      </w:tr>
      <w:tr w:rsidR="0051570E" w:rsidRPr="003366CC" w14:paraId="1442697D"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06C456D1" w14:textId="77777777" w:rsidR="0051570E" w:rsidRDefault="0051570E" w:rsidP="001F46DC">
            <w:pPr>
              <w:spacing w:after="0"/>
              <w:jc w:val="center"/>
            </w:pPr>
            <w:r>
              <w:rPr>
                <w:rFonts w:ascii="Century Gothic" w:hAnsi="Century Gothic"/>
                <w:color w:val="000000"/>
                <w:sz w:val="18"/>
                <w:szCs w:val="18"/>
              </w:rPr>
              <w:lastRenderedPageBreak/>
              <w:t>10</w:t>
            </w:r>
          </w:p>
        </w:tc>
        <w:tc>
          <w:tcPr>
            <w:tcW w:w="1000" w:type="dxa"/>
            <w:tcBorders>
              <w:top w:val="nil"/>
              <w:left w:val="nil"/>
              <w:bottom w:val="single" w:sz="4" w:space="0" w:color="auto"/>
              <w:right w:val="single" w:sz="4" w:space="0" w:color="auto"/>
            </w:tcBorders>
            <w:shd w:val="clear" w:color="auto" w:fill="auto"/>
          </w:tcPr>
          <w:p w14:paraId="35433CCF" w14:textId="77777777" w:rsidR="0051570E" w:rsidRPr="003366CC" w:rsidRDefault="0051570E" w:rsidP="001F46DC">
            <w:pPr>
              <w:spacing w:after="0"/>
              <w:jc w:val="center"/>
            </w:pPr>
            <w:r>
              <w:rPr>
                <w:rFonts w:ascii="Century Gothic" w:hAnsi="Century Gothic"/>
                <w:sz w:val="18"/>
                <w:szCs w:val="18"/>
              </w:rPr>
              <w:t>20</w:t>
            </w:r>
          </w:p>
        </w:tc>
        <w:tc>
          <w:tcPr>
            <w:tcW w:w="851" w:type="dxa"/>
            <w:tcBorders>
              <w:top w:val="nil"/>
              <w:left w:val="nil"/>
              <w:bottom w:val="single" w:sz="4" w:space="0" w:color="auto"/>
              <w:right w:val="single" w:sz="4" w:space="0" w:color="auto"/>
            </w:tcBorders>
            <w:shd w:val="clear" w:color="auto" w:fill="auto"/>
          </w:tcPr>
          <w:p w14:paraId="6F80A378" w14:textId="77777777" w:rsidR="0051570E" w:rsidRPr="003366CC" w:rsidRDefault="0051570E" w:rsidP="001F46DC">
            <w:pPr>
              <w:spacing w:after="0"/>
              <w:jc w:val="center"/>
            </w:pPr>
            <w:r w:rsidRPr="008B2FAF">
              <w:rPr>
                <w:rFonts w:ascii="Century Gothic" w:hAnsi="Century Gothic"/>
                <w:sz w:val="18"/>
                <w:szCs w:val="18"/>
              </w:rPr>
              <w:t>UN</w:t>
            </w:r>
          </w:p>
        </w:tc>
        <w:tc>
          <w:tcPr>
            <w:tcW w:w="4412" w:type="dxa"/>
            <w:tcBorders>
              <w:top w:val="nil"/>
              <w:left w:val="nil"/>
              <w:bottom w:val="single" w:sz="4" w:space="0" w:color="auto"/>
              <w:right w:val="single" w:sz="4" w:space="0" w:color="auto"/>
            </w:tcBorders>
            <w:shd w:val="clear" w:color="auto" w:fill="auto"/>
          </w:tcPr>
          <w:p w14:paraId="350C1D5E" w14:textId="602055B5" w:rsidR="0051570E" w:rsidRPr="003366CC" w:rsidRDefault="0051570E" w:rsidP="001F46DC">
            <w:pPr>
              <w:spacing w:after="0"/>
              <w:jc w:val="both"/>
            </w:pPr>
            <w:r w:rsidRPr="009A3F8B">
              <w:rPr>
                <w:rFonts w:ascii="Century Gothic" w:hAnsi="Century Gothic"/>
                <w:sz w:val="16"/>
                <w:szCs w:val="16"/>
              </w:rPr>
              <w:t xml:space="preserve">MOUSE ÓPTICO SEM FIO, CONEXÃO SEM FIO RECEPTOR LOGITECH UNIFYING ALIMENTAÇÃO POR </w:t>
            </w:r>
            <w:proofErr w:type="gramStart"/>
            <w:r w:rsidRPr="009A3F8B">
              <w:rPr>
                <w:rFonts w:ascii="Century Gothic" w:hAnsi="Century Gothic"/>
                <w:sz w:val="16"/>
                <w:szCs w:val="16"/>
              </w:rPr>
              <w:t>1</w:t>
            </w:r>
            <w:proofErr w:type="gramEnd"/>
            <w:r w:rsidRPr="009A3F8B">
              <w:rPr>
                <w:rFonts w:ascii="Century Gothic" w:hAnsi="Century Gothic"/>
                <w:sz w:val="16"/>
                <w:szCs w:val="16"/>
              </w:rPr>
              <w:t xml:space="preserve"> PILHA AA, RASTREAMENTO ÓPTICO PRECISO, SUAVE MOVIMENTO COM OU SEM MOUSEPAD, COM CERTIFICAÇÃO OFICIAL DA FCC HTTPS://FCCID.IO/ (ETIQUETA, IMPRESSÃO OU RELEVO NA PEÇA EX: FCC ID: JNZMR0060, OU DZL-YU0009) REFERÊNCIA LOGITECH M280 OU SUPERIOR</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2CCF72D8" w14:textId="77777777" w:rsidR="0051570E" w:rsidRPr="003366CC" w:rsidRDefault="0051570E" w:rsidP="001F46DC">
            <w:pPr>
              <w:spacing w:after="0"/>
              <w:jc w:val="right"/>
            </w:pPr>
            <w:r>
              <w:rPr>
                <w:rFonts w:ascii="Century Gothic" w:hAnsi="Century Gothic"/>
                <w:sz w:val="18"/>
                <w:szCs w:val="18"/>
              </w:rPr>
              <w:t>48,48</w:t>
            </w:r>
          </w:p>
        </w:tc>
        <w:tc>
          <w:tcPr>
            <w:tcW w:w="1418" w:type="dxa"/>
            <w:tcBorders>
              <w:top w:val="nil"/>
              <w:left w:val="nil"/>
              <w:bottom w:val="single" w:sz="4" w:space="0" w:color="auto"/>
              <w:right w:val="single" w:sz="4" w:space="0" w:color="auto"/>
            </w:tcBorders>
            <w:shd w:val="clear" w:color="auto" w:fill="auto"/>
          </w:tcPr>
          <w:p w14:paraId="2D759E30" w14:textId="77777777" w:rsidR="0051570E" w:rsidRDefault="0051570E" w:rsidP="001F46DC">
            <w:pPr>
              <w:spacing w:after="0"/>
              <w:jc w:val="right"/>
            </w:pPr>
            <w:r>
              <w:rPr>
                <w:rFonts w:ascii="Century Gothic" w:hAnsi="Century Gothic"/>
                <w:sz w:val="18"/>
                <w:szCs w:val="18"/>
              </w:rPr>
              <w:t>969,60</w:t>
            </w:r>
          </w:p>
        </w:tc>
      </w:tr>
      <w:tr w:rsidR="0051570E" w:rsidRPr="003366CC" w14:paraId="76C08B1D"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52D58FEA" w14:textId="77777777" w:rsidR="0051570E" w:rsidRDefault="0051570E" w:rsidP="001F46DC">
            <w:pPr>
              <w:spacing w:after="0"/>
              <w:jc w:val="center"/>
            </w:pPr>
            <w:r w:rsidRPr="008B2FAF">
              <w:rPr>
                <w:rFonts w:ascii="Century Gothic" w:hAnsi="Century Gothic"/>
                <w:color w:val="000000"/>
                <w:sz w:val="18"/>
                <w:szCs w:val="18"/>
              </w:rPr>
              <w:t>11</w:t>
            </w:r>
          </w:p>
        </w:tc>
        <w:tc>
          <w:tcPr>
            <w:tcW w:w="1000" w:type="dxa"/>
            <w:tcBorders>
              <w:top w:val="nil"/>
              <w:left w:val="nil"/>
              <w:bottom w:val="single" w:sz="4" w:space="0" w:color="auto"/>
              <w:right w:val="single" w:sz="4" w:space="0" w:color="auto"/>
            </w:tcBorders>
            <w:shd w:val="clear" w:color="auto" w:fill="auto"/>
          </w:tcPr>
          <w:p w14:paraId="65FEE3FD" w14:textId="77777777" w:rsidR="0051570E" w:rsidRPr="003366CC" w:rsidRDefault="0051570E" w:rsidP="001F46DC">
            <w:pPr>
              <w:spacing w:after="0"/>
              <w:jc w:val="center"/>
            </w:pPr>
            <w:r>
              <w:rPr>
                <w:rFonts w:ascii="Century Gothic" w:hAnsi="Century Gothic"/>
                <w:sz w:val="18"/>
                <w:szCs w:val="18"/>
              </w:rPr>
              <w:t>15</w:t>
            </w:r>
          </w:p>
        </w:tc>
        <w:tc>
          <w:tcPr>
            <w:tcW w:w="851" w:type="dxa"/>
            <w:tcBorders>
              <w:top w:val="nil"/>
              <w:left w:val="nil"/>
              <w:bottom w:val="single" w:sz="4" w:space="0" w:color="auto"/>
              <w:right w:val="single" w:sz="4" w:space="0" w:color="auto"/>
            </w:tcBorders>
            <w:shd w:val="clear" w:color="auto" w:fill="auto"/>
          </w:tcPr>
          <w:p w14:paraId="7E7D54E5" w14:textId="77777777" w:rsidR="0051570E" w:rsidRPr="003366CC" w:rsidRDefault="0051570E" w:rsidP="001F46DC">
            <w:pPr>
              <w:spacing w:after="0"/>
              <w:jc w:val="center"/>
            </w:pPr>
            <w:r w:rsidRPr="008B2FAF">
              <w:rPr>
                <w:rFonts w:ascii="Century Gothic" w:hAnsi="Century Gothic"/>
                <w:sz w:val="18"/>
                <w:szCs w:val="18"/>
              </w:rPr>
              <w:t>UN</w:t>
            </w:r>
          </w:p>
        </w:tc>
        <w:tc>
          <w:tcPr>
            <w:tcW w:w="4412" w:type="dxa"/>
            <w:tcBorders>
              <w:top w:val="nil"/>
              <w:left w:val="nil"/>
              <w:bottom w:val="single" w:sz="4" w:space="0" w:color="auto"/>
              <w:right w:val="single" w:sz="4" w:space="0" w:color="auto"/>
            </w:tcBorders>
            <w:shd w:val="clear" w:color="auto" w:fill="auto"/>
          </w:tcPr>
          <w:p w14:paraId="292EDC4A" w14:textId="5384F44B" w:rsidR="0051570E" w:rsidRPr="003366CC" w:rsidRDefault="0051570E" w:rsidP="001F46DC">
            <w:pPr>
              <w:spacing w:after="0"/>
              <w:jc w:val="both"/>
            </w:pPr>
            <w:r w:rsidRPr="009A3F8B">
              <w:rPr>
                <w:rFonts w:ascii="Century Gothic" w:hAnsi="Century Gothic"/>
                <w:sz w:val="16"/>
                <w:szCs w:val="16"/>
              </w:rPr>
              <w:t xml:space="preserve">COMBO TECLADO E MOUSE SEM FIO, TECLADO E MOUSE AMBIDESTRO, COM TRATAMENTO ANTIDESGASTE, RECEPTOR NANO, </w:t>
            </w:r>
            <w:proofErr w:type="gramStart"/>
            <w:r w:rsidRPr="009A3F8B">
              <w:rPr>
                <w:rFonts w:ascii="Century Gothic" w:hAnsi="Century Gothic"/>
                <w:sz w:val="16"/>
                <w:szCs w:val="16"/>
              </w:rPr>
              <w:t>1</w:t>
            </w:r>
            <w:proofErr w:type="gramEnd"/>
            <w:r w:rsidRPr="009A3F8B">
              <w:rPr>
                <w:rFonts w:ascii="Century Gothic" w:hAnsi="Century Gothic"/>
                <w:sz w:val="16"/>
                <w:szCs w:val="16"/>
              </w:rPr>
              <w:t xml:space="preserve"> PILHA AA PARA MOUSE COM DURABILIDADE DE 12 MESES E 2 PILHAS AAA PARA TECLADO COM DURABILIDADE DE 36 MESES,</w:t>
            </w:r>
            <w:r w:rsidR="001F46DC">
              <w:rPr>
                <w:rFonts w:ascii="Century Gothic" w:hAnsi="Century Gothic"/>
                <w:sz w:val="16"/>
                <w:szCs w:val="16"/>
              </w:rPr>
              <w:t xml:space="preserve"> </w:t>
            </w:r>
            <w:r w:rsidRPr="009A3F8B">
              <w:rPr>
                <w:rFonts w:ascii="Century Gothic" w:hAnsi="Century Gothic"/>
                <w:sz w:val="16"/>
                <w:szCs w:val="16"/>
              </w:rPr>
              <w:t>COM CERTIFICAÇÃO OFICIAL DA FCC HTTPS:/FCCID.IO/ (ETIQUETA, IMPRESSÃO OU RELEVO NA PEÇA EX: FCC ID: JNZMR0060, OU DZL-YU0009), REFERÊNCIA: LOGITECH MK235.</w:t>
            </w:r>
          </w:p>
        </w:tc>
        <w:tc>
          <w:tcPr>
            <w:tcW w:w="1191" w:type="dxa"/>
            <w:tcBorders>
              <w:top w:val="nil"/>
              <w:left w:val="nil"/>
              <w:bottom w:val="single" w:sz="4" w:space="0" w:color="auto"/>
              <w:right w:val="single" w:sz="4" w:space="0" w:color="auto"/>
            </w:tcBorders>
            <w:shd w:val="clear" w:color="auto" w:fill="auto"/>
          </w:tcPr>
          <w:p w14:paraId="05C5C98B" w14:textId="77777777" w:rsidR="0051570E" w:rsidRPr="003366CC" w:rsidRDefault="0051570E" w:rsidP="001F46DC">
            <w:pPr>
              <w:spacing w:after="0"/>
              <w:jc w:val="right"/>
            </w:pPr>
            <w:r>
              <w:rPr>
                <w:rFonts w:ascii="Century Gothic" w:hAnsi="Century Gothic"/>
                <w:sz w:val="18"/>
                <w:szCs w:val="18"/>
              </w:rPr>
              <w:t>173,60</w:t>
            </w:r>
          </w:p>
        </w:tc>
        <w:tc>
          <w:tcPr>
            <w:tcW w:w="1418" w:type="dxa"/>
            <w:tcBorders>
              <w:top w:val="nil"/>
              <w:left w:val="nil"/>
              <w:bottom w:val="single" w:sz="4" w:space="0" w:color="auto"/>
              <w:right w:val="single" w:sz="4" w:space="0" w:color="auto"/>
            </w:tcBorders>
            <w:shd w:val="clear" w:color="auto" w:fill="auto"/>
          </w:tcPr>
          <w:p w14:paraId="0FD197FD" w14:textId="77777777" w:rsidR="0051570E" w:rsidRDefault="0051570E" w:rsidP="001F46DC">
            <w:pPr>
              <w:spacing w:after="0"/>
              <w:jc w:val="right"/>
            </w:pPr>
            <w:r>
              <w:rPr>
                <w:rFonts w:ascii="Century Gothic" w:hAnsi="Century Gothic"/>
                <w:sz w:val="18"/>
                <w:szCs w:val="18"/>
              </w:rPr>
              <w:t>2.604,00</w:t>
            </w:r>
          </w:p>
        </w:tc>
      </w:tr>
      <w:tr w:rsidR="0051570E" w:rsidRPr="003366CC" w14:paraId="56AF904E"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53A5DF4E" w14:textId="77777777" w:rsidR="0051570E" w:rsidRDefault="0051570E" w:rsidP="001F46DC">
            <w:pPr>
              <w:spacing w:after="0"/>
              <w:jc w:val="center"/>
            </w:pPr>
            <w:r>
              <w:rPr>
                <w:rFonts w:ascii="Century Gothic" w:hAnsi="Century Gothic"/>
                <w:color w:val="000000"/>
                <w:sz w:val="18"/>
                <w:szCs w:val="18"/>
              </w:rPr>
              <w:t>12</w:t>
            </w:r>
          </w:p>
        </w:tc>
        <w:tc>
          <w:tcPr>
            <w:tcW w:w="1000" w:type="dxa"/>
            <w:tcBorders>
              <w:top w:val="nil"/>
              <w:left w:val="nil"/>
              <w:bottom w:val="single" w:sz="4" w:space="0" w:color="auto"/>
              <w:right w:val="single" w:sz="4" w:space="0" w:color="auto"/>
            </w:tcBorders>
            <w:shd w:val="clear" w:color="auto" w:fill="auto"/>
          </w:tcPr>
          <w:p w14:paraId="1D749246" w14:textId="77777777" w:rsidR="0051570E" w:rsidRPr="003366CC" w:rsidRDefault="0051570E" w:rsidP="001F46DC">
            <w:pPr>
              <w:spacing w:after="0"/>
              <w:jc w:val="center"/>
            </w:pPr>
            <w:r>
              <w:rPr>
                <w:rFonts w:ascii="Century Gothic" w:hAnsi="Century Gothic"/>
                <w:color w:val="000000"/>
                <w:sz w:val="18"/>
                <w:szCs w:val="18"/>
              </w:rPr>
              <w:t>10</w:t>
            </w:r>
          </w:p>
        </w:tc>
        <w:tc>
          <w:tcPr>
            <w:tcW w:w="851" w:type="dxa"/>
            <w:tcBorders>
              <w:top w:val="nil"/>
              <w:left w:val="nil"/>
              <w:bottom w:val="single" w:sz="4" w:space="0" w:color="auto"/>
              <w:right w:val="single" w:sz="4" w:space="0" w:color="auto"/>
            </w:tcBorders>
            <w:shd w:val="clear" w:color="auto" w:fill="auto"/>
          </w:tcPr>
          <w:p w14:paraId="1C1C403A"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02D8BEC6" w14:textId="4E4646B7" w:rsidR="0051570E" w:rsidRPr="003366CC" w:rsidRDefault="0051570E" w:rsidP="001F46DC">
            <w:pPr>
              <w:spacing w:after="0"/>
              <w:jc w:val="both"/>
            </w:pPr>
            <w:r w:rsidRPr="005B594F">
              <w:rPr>
                <w:rFonts w:ascii="Century Gothic" w:hAnsi="Century Gothic"/>
                <w:sz w:val="16"/>
                <w:szCs w:val="16"/>
              </w:rPr>
              <w:t xml:space="preserve">ADAPTADOR WIRELESS INTERNO PCI EXPRESS COM BANDA DUPLA (2,4 GHZ E </w:t>
            </w:r>
            <w:proofErr w:type="gramStart"/>
            <w:r w:rsidRPr="005B594F">
              <w:rPr>
                <w:rFonts w:ascii="Century Gothic" w:hAnsi="Century Gothic"/>
                <w:sz w:val="16"/>
                <w:szCs w:val="16"/>
              </w:rPr>
              <w:t>5</w:t>
            </w:r>
            <w:proofErr w:type="gramEnd"/>
            <w:r w:rsidRPr="005B594F">
              <w:rPr>
                <w:rFonts w:ascii="Century Gothic" w:hAnsi="Century Gothic"/>
                <w:sz w:val="16"/>
                <w:szCs w:val="16"/>
              </w:rPr>
              <w:t xml:space="preserve"> GHZ - 867 MBPS NA BANDA DE 5 GHZ E 300 MBPS NA BANDA DE 2,4 GHZ) CONECTIVIDADE: 802.11N, 802.11AC - SUPORTA WINDOWS 10, 8.1, 8 E 7 (32/64 BITS)</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501B7344" w14:textId="77777777" w:rsidR="0051570E" w:rsidRPr="003366CC" w:rsidRDefault="0051570E" w:rsidP="001F46DC">
            <w:pPr>
              <w:spacing w:after="0"/>
              <w:jc w:val="right"/>
            </w:pPr>
            <w:r>
              <w:rPr>
                <w:rFonts w:ascii="Century Gothic" w:hAnsi="Century Gothic"/>
                <w:sz w:val="18"/>
                <w:szCs w:val="18"/>
              </w:rPr>
              <w:t>148,17</w:t>
            </w:r>
          </w:p>
        </w:tc>
        <w:tc>
          <w:tcPr>
            <w:tcW w:w="1418" w:type="dxa"/>
            <w:tcBorders>
              <w:top w:val="nil"/>
              <w:left w:val="nil"/>
              <w:bottom w:val="single" w:sz="4" w:space="0" w:color="auto"/>
              <w:right w:val="single" w:sz="4" w:space="0" w:color="auto"/>
            </w:tcBorders>
            <w:shd w:val="clear" w:color="auto" w:fill="auto"/>
          </w:tcPr>
          <w:p w14:paraId="4821E088" w14:textId="77777777" w:rsidR="0051570E" w:rsidRDefault="0051570E" w:rsidP="001F46DC">
            <w:pPr>
              <w:spacing w:after="0"/>
              <w:jc w:val="right"/>
            </w:pPr>
            <w:r>
              <w:rPr>
                <w:rFonts w:ascii="Century Gothic" w:hAnsi="Century Gothic"/>
                <w:sz w:val="18"/>
                <w:szCs w:val="18"/>
              </w:rPr>
              <w:t>1.481,70</w:t>
            </w:r>
          </w:p>
        </w:tc>
      </w:tr>
      <w:tr w:rsidR="0051570E" w:rsidRPr="003366CC" w14:paraId="0ECFBBCE"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283FE471" w14:textId="77777777" w:rsidR="0051570E" w:rsidRDefault="0051570E" w:rsidP="001F46DC">
            <w:pPr>
              <w:spacing w:after="0"/>
              <w:jc w:val="center"/>
            </w:pPr>
            <w:r>
              <w:rPr>
                <w:rFonts w:ascii="Century Gothic" w:hAnsi="Century Gothic"/>
                <w:color w:val="000000"/>
                <w:sz w:val="18"/>
                <w:szCs w:val="18"/>
              </w:rPr>
              <w:t>13</w:t>
            </w:r>
          </w:p>
        </w:tc>
        <w:tc>
          <w:tcPr>
            <w:tcW w:w="1000" w:type="dxa"/>
            <w:tcBorders>
              <w:top w:val="nil"/>
              <w:left w:val="nil"/>
              <w:bottom w:val="single" w:sz="4" w:space="0" w:color="auto"/>
              <w:right w:val="single" w:sz="4" w:space="0" w:color="auto"/>
            </w:tcBorders>
            <w:shd w:val="clear" w:color="auto" w:fill="auto"/>
          </w:tcPr>
          <w:p w14:paraId="362B904E" w14:textId="77777777" w:rsidR="0051570E" w:rsidRPr="003366CC" w:rsidRDefault="0051570E" w:rsidP="001F46DC">
            <w:pPr>
              <w:spacing w:after="0"/>
              <w:jc w:val="center"/>
            </w:pPr>
            <w:r w:rsidRPr="008B2FAF">
              <w:rPr>
                <w:rFonts w:ascii="Century Gothic" w:hAnsi="Century Gothic"/>
                <w:color w:val="000000"/>
                <w:sz w:val="18"/>
                <w:szCs w:val="18"/>
              </w:rPr>
              <w:t>06</w:t>
            </w:r>
          </w:p>
        </w:tc>
        <w:tc>
          <w:tcPr>
            <w:tcW w:w="851" w:type="dxa"/>
            <w:tcBorders>
              <w:top w:val="nil"/>
              <w:left w:val="nil"/>
              <w:bottom w:val="single" w:sz="4" w:space="0" w:color="auto"/>
              <w:right w:val="single" w:sz="4" w:space="0" w:color="auto"/>
            </w:tcBorders>
            <w:shd w:val="clear" w:color="auto" w:fill="auto"/>
          </w:tcPr>
          <w:p w14:paraId="404BBE3A"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34CD9242" w14:textId="77777777" w:rsidR="0051570E" w:rsidRPr="003366CC" w:rsidRDefault="0051570E" w:rsidP="001F46DC">
            <w:pPr>
              <w:spacing w:after="0"/>
              <w:jc w:val="both"/>
            </w:pPr>
            <w:r w:rsidRPr="005B594F">
              <w:rPr>
                <w:rFonts w:ascii="Century Gothic" w:hAnsi="Century Gothic"/>
                <w:sz w:val="16"/>
                <w:szCs w:val="16"/>
              </w:rPr>
              <w:t xml:space="preserve">ACCESS POINT PADRÃO UNIFY, DUAL BAND, COM VELOCIDADE DE WIRELESS SUPERIOR A 1GBPS, PADRÕES DE WIFI 802.11A/B/G/N/R/K/V/AC, </w:t>
            </w:r>
            <w:proofErr w:type="gramStart"/>
            <w:r w:rsidRPr="005B594F">
              <w:rPr>
                <w:rFonts w:ascii="Century Gothic" w:hAnsi="Century Gothic"/>
                <w:sz w:val="16"/>
                <w:szCs w:val="16"/>
              </w:rPr>
              <w:t>2</w:t>
            </w:r>
            <w:proofErr w:type="gramEnd"/>
            <w:r w:rsidRPr="005B594F">
              <w:rPr>
                <w:rFonts w:ascii="Century Gothic" w:hAnsi="Century Gothic"/>
                <w:sz w:val="16"/>
                <w:szCs w:val="16"/>
              </w:rPr>
              <w:t xml:space="preserve"> PORTAS DE REDE GIGABIT, FONTE POE EXTERNA, SUPORTE PARA MONTAGEM EM TETO E PAREDE, CONFIGURAÇÃO EFETUADA PELO UNIFY CONTROLLER, REFERÊNCIA: UBIQUITY UAP-AC-PRO.</w:t>
            </w:r>
          </w:p>
        </w:tc>
        <w:tc>
          <w:tcPr>
            <w:tcW w:w="1191" w:type="dxa"/>
            <w:tcBorders>
              <w:top w:val="nil"/>
              <w:left w:val="nil"/>
              <w:bottom w:val="single" w:sz="4" w:space="0" w:color="auto"/>
              <w:right w:val="single" w:sz="4" w:space="0" w:color="auto"/>
            </w:tcBorders>
            <w:shd w:val="clear" w:color="auto" w:fill="auto"/>
          </w:tcPr>
          <w:p w14:paraId="4D70C9FD" w14:textId="77777777" w:rsidR="0051570E" w:rsidRPr="003366CC" w:rsidRDefault="0051570E" w:rsidP="001F46DC">
            <w:pPr>
              <w:spacing w:after="0"/>
              <w:jc w:val="right"/>
            </w:pPr>
            <w:r>
              <w:rPr>
                <w:rFonts w:ascii="Century Gothic" w:hAnsi="Century Gothic"/>
                <w:sz w:val="18"/>
                <w:szCs w:val="18"/>
              </w:rPr>
              <w:t>1.234,71</w:t>
            </w:r>
          </w:p>
        </w:tc>
        <w:tc>
          <w:tcPr>
            <w:tcW w:w="1418" w:type="dxa"/>
            <w:tcBorders>
              <w:top w:val="nil"/>
              <w:left w:val="nil"/>
              <w:bottom w:val="single" w:sz="4" w:space="0" w:color="auto"/>
              <w:right w:val="single" w:sz="4" w:space="0" w:color="auto"/>
            </w:tcBorders>
            <w:shd w:val="clear" w:color="auto" w:fill="auto"/>
          </w:tcPr>
          <w:p w14:paraId="7B01CAD8" w14:textId="77777777" w:rsidR="0051570E" w:rsidRDefault="0051570E" w:rsidP="001F46DC">
            <w:pPr>
              <w:spacing w:after="0"/>
              <w:jc w:val="right"/>
            </w:pPr>
            <w:r>
              <w:rPr>
                <w:rFonts w:ascii="Century Gothic" w:hAnsi="Century Gothic"/>
                <w:sz w:val="18"/>
                <w:szCs w:val="18"/>
              </w:rPr>
              <w:t>7.408,26</w:t>
            </w:r>
          </w:p>
        </w:tc>
      </w:tr>
      <w:tr w:rsidR="0051570E" w:rsidRPr="003366CC" w14:paraId="7207E19B"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52648090" w14:textId="77777777" w:rsidR="0051570E" w:rsidRDefault="0051570E" w:rsidP="001F46DC">
            <w:pPr>
              <w:spacing w:after="0"/>
              <w:jc w:val="center"/>
            </w:pPr>
            <w:r>
              <w:rPr>
                <w:rFonts w:ascii="Century Gothic" w:hAnsi="Century Gothic"/>
                <w:color w:val="000000"/>
                <w:sz w:val="18"/>
                <w:szCs w:val="18"/>
              </w:rPr>
              <w:t>14</w:t>
            </w:r>
          </w:p>
        </w:tc>
        <w:tc>
          <w:tcPr>
            <w:tcW w:w="1000" w:type="dxa"/>
            <w:tcBorders>
              <w:top w:val="nil"/>
              <w:left w:val="nil"/>
              <w:bottom w:val="single" w:sz="4" w:space="0" w:color="auto"/>
              <w:right w:val="single" w:sz="4" w:space="0" w:color="auto"/>
            </w:tcBorders>
            <w:shd w:val="clear" w:color="auto" w:fill="auto"/>
          </w:tcPr>
          <w:p w14:paraId="74A4ED06" w14:textId="77777777" w:rsidR="0051570E" w:rsidRPr="003366CC" w:rsidRDefault="0051570E" w:rsidP="001F46DC">
            <w:pPr>
              <w:spacing w:after="0"/>
              <w:jc w:val="center"/>
            </w:pPr>
            <w:r>
              <w:rPr>
                <w:rFonts w:ascii="Century Gothic" w:hAnsi="Century Gothic"/>
                <w:sz w:val="18"/>
                <w:szCs w:val="18"/>
              </w:rPr>
              <w:t>10</w:t>
            </w:r>
          </w:p>
        </w:tc>
        <w:tc>
          <w:tcPr>
            <w:tcW w:w="851" w:type="dxa"/>
            <w:tcBorders>
              <w:top w:val="nil"/>
              <w:left w:val="nil"/>
              <w:bottom w:val="single" w:sz="4" w:space="0" w:color="auto"/>
              <w:right w:val="single" w:sz="4" w:space="0" w:color="auto"/>
            </w:tcBorders>
            <w:shd w:val="clear" w:color="auto" w:fill="auto"/>
          </w:tcPr>
          <w:p w14:paraId="762601C7" w14:textId="77777777" w:rsidR="0051570E" w:rsidRPr="003366CC" w:rsidRDefault="0051570E" w:rsidP="001F46DC">
            <w:pPr>
              <w:spacing w:after="0"/>
              <w:jc w:val="center"/>
            </w:pPr>
            <w:r w:rsidRPr="008B2FAF">
              <w:rPr>
                <w:rFonts w:ascii="Century Gothic" w:hAnsi="Century Gothic"/>
                <w:sz w:val="18"/>
                <w:szCs w:val="18"/>
              </w:rPr>
              <w:t>UN</w:t>
            </w:r>
          </w:p>
        </w:tc>
        <w:tc>
          <w:tcPr>
            <w:tcW w:w="4412" w:type="dxa"/>
            <w:tcBorders>
              <w:top w:val="nil"/>
              <w:left w:val="nil"/>
              <w:bottom w:val="single" w:sz="4" w:space="0" w:color="auto"/>
              <w:right w:val="single" w:sz="4" w:space="0" w:color="auto"/>
            </w:tcBorders>
            <w:shd w:val="clear" w:color="auto" w:fill="auto"/>
          </w:tcPr>
          <w:p w14:paraId="2B1F2036" w14:textId="7913B61D" w:rsidR="0051570E" w:rsidRPr="003366CC" w:rsidRDefault="0051570E" w:rsidP="001F46DC">
            <w:pPr>
              <w:spacing w:after="0"/>
              <w:jc w:val="both"/>
            </w:pPr>
            <w:r w:rsidRPr="005B594F">
              <w:rPr>
                <w:rFonts w:ascii="Century Gothic" w:hAnsi="Century Gothic"/>
                <w:sz w:val="16"/>
                <w:szCs w:val="16"/>
              </w:rPr>
              <w:t xml:space="preserve">ROTEADOR COMPATIVEL COM ROUTEROS COM LICENÇA MINIMA L4, COM </w:t>
            </w:r>
            <w:proofErr w:type="gramStart"/>
            <w:r w:rsidRPr="005B594F">
              <w:rPr>
                <w:rFonts w:ascii="Century Gothic" w:hAnsi="Century Gothic"/>
                <w:sz w:val="16"/>
                <w:szCs w:val="16"/>
              </w:rPr>
              <w:t>5</w:t>
            </w:r>
            <w:proofErr w:type="gramEnd"/>
            <w:r w:rsidRPr="005B594F">
              <w:rPr>
                <w:rFonts w:ascii="Century Gothic" w:hAnsi="Century Gothic"/>
                <w:sz w:val="16"/>
                <w:szCs w:val="16"/>
              </w:rPr>
              <w:t xml:space="preserve"> PORTAS GIGABIT, MINIMO 256MB RAM, MINIMO PROCESSADOR DUAL CORE880MHZ. REFERÊNCIA: MIKROTIK </w:t>
            </w:r>
            <w:proofErr w:type="spellStart"/>
            <w:proofErr w:type="gramStart"/>
            <w:r w:rsidRPr="005B594F">
              <w:rPr>
                <w:rFonts w:ascii="Century Gothic" w:hAnsi="Century Gothic"/>
                <w:sz w:val="16"/>
                <w:szCs w:val="16"/>
              </w:rPr>
              <w:t>hEX</w:t>
            </w:r>
            <w:proofErr w:type="spellEnd"/>
            <w:proofErr w:type="gramEnd"/>
            <w:r w:rsidRPr="005B594F">
              <w:rPr>
                <w:rFonts w:ascii="Century Gothic" w:hAnsi="Century Gothic"/>
                <w:sz w:val="16"/>
                <w:szCs w:val="16"/>
              </w:rPr>
              <w:t xml:space="preserve"> RB750Gr3</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64238744" w14:textId="77777777" w:rsidR="0051570E" w:rsidRPr="003366CC" w:rsidRDefault="0051570E" w:rsidP="001F46DC">
            <w:pPr>
              <w:spacing w:after="0"/>
              <w:jc w:val="right"/>
            </w:pPr>
            <w:r>
              <w:rPr>
                <w:rFonts w:ascii="Century Gothic" w:hAnsi="Century Gothic"/>
                <w:sz w:val="18"/>
                <w:szCs w:val="18"/>
              </w:rPr>
              <w:t>611,58</w:t>
            </w:r>
          </w:p>
        </w:tc>
        <w:tc>
          <w:tcPr>
            <w:tcW w:w="1418" w:type="dxa"/>
            <w:tcBorders>
              <w:top w:val="nil"/>
              <w:left w:val="nil"/>
              <w:bottom w:val="single" w:sz="4" w:space="0" w:color="auto"/>
              <w:right w:val="single" w:sz="4" w:space="0" w:color="auto"/>
            </w:tcBorders>
            <w:shd w:val="clear" w:color="auto" w:fill="auto"/>
          </w:tcPr>
          <w:p w14:paraId="420918C4" w14:textId="77777777" w:rsidR="0051570E" w:rsidRDefault="0051570E" w:rsidP="001F46DC">
            <w:pPr>
              <w:spacing w:after="0"/>
              <w:jc w:val="right"/>
            </w:pPr>
            <w:r>
              <w:rPr>
                <w:rFonts w:ascii="Century Gothic" w:hAnsi="Century Gothic"/>
                <w:sz w:val="18"/>
                <w:szCs w:val="18"/>
              </w:rPr>
              <w:t>6.115,80</w:t>
            </w:r>
          </w:p>
        </w:tc>
      </w:tr>
      <w:tr w:rsidR="0051570E" w:rsidRPr="003366CC" w14:paraId="09DC3227"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3366DF4F" w14:textId="77777777" w:rsidR="0051570E" w:rsidRDefault="0051570E" w:rsidP="001F46DC">
            <w:pPr>
              <w:spacing w:after="0"/>
              <w:jc w:val="center"/>
            </w:pPr>
            <w:r>
              <w:rPr>
                <w:rFonts w:ascii="Century Gothic" w:hAnsi="Century Gothic"/>
                <w:sz w:val="18"/>
                <w:szCs w:val="18"/>
              </w:rPr>
              <w:t>15</w:t>
            </w:r>
          </w:p>
        </w:tc>
        <w:tc>
          <w:tcPr>
            <w:tcW w:w="1000" w:type="dxa"/>
            <w:tcBorders>
              <w:top w:val="nil"/>
              <w:left w:val="nil"/>
              <w:bottom w:val="single" w:sz="4" w:space="0" w:color="auto"/>
              <w:right w:val="single" w:sz="4" w:space="0" w:color="auto"/>
            </w:tcBorders>
            <w:shd w:val="clear" w:color="auto" w:fill="auto"/>
          </w:tcPr>
          <w:p w14:paraId="0C91B80A" w14:textId="77777777" w:rsidR="0051570E" w:rsidRPr="003366CC" w:rsidRDefault="0051570E" w:rsidP="001F46DC">
            <w:pPr>
              <w:spacing w:after="0"/>
              <w:jc w:val="center"/>
            </w:pPr>
            <w:r>
              <w:rPr>
                <w:rFonts w:ascii="Century Gothic" w:hAnsi="Century Gothic"/>
                <w:sz w:val="18"/>
                <w:szCs w:val="18"/>
              </w:rPr>
              <w:t>10</w:t>
            </w:r>
          </w:p>
        </w:tc>
        <w:tc>
          <w:tcPr>
            <w:tcW w:w="851" w:type="dxa"/>
            <w:tcBorders>
              <w:top w:val="nil"/>
              <w:left w:val="nil"/>
              <w:bottom w:val="single" w:sz="4" w:space="0" w:color="auto"/>
              <w:right w:val="single" w:sz="4" w:space="0" w:color="auto"/>
            </w:tcBorders>
            <w:shd w:val="clear" w:color="auto" w:fill="auto"/>
          </w:tcPr>
          <w:p w14:paraId="4D4DFF0B" w14:textId="77777777" w:rsidR="0051570E" w:rsidRPr="003366CC" w:rsidRDefault="0051570E" w:rsidP="001F46DC">
            <w:pPr>
              <w:spacing w:after="0"/>
              <w:jc w:val="center"/>
            </w:pPr>
            <w:r>
              <w:rPr>
                <w:rFonts w:ascii="Century Gothic" w:hAnsi="Century Gothic"/>
                <w:sz w:val="18"/>
                <w:szCs w:val="18"/>
              </w:rPr>
              <w:t>UN</w:t>
            </w:r>
          </w:p>
        </w:tc>
        <w:tc>
          <w:tcPr>
            <w:tcW w:w="4412" w:type="dxa"/>
            <w:tcBorders>
              <w:top w:val="nil"/>
              <w:left w:val="nil"/>
              <w:bottom w:val="single" w:sz="4" w:space="0" w:color="auto"/>
              <w:right w:val="single" w:sz="4" w:space="0" w:color="auto"/>
            </w:tcBorders>
            <w:shd w:val="clear" w:color="auto" w:fill="auto"/>
          </w:tcPr>
          <w:p w14:paraId="443E37AA" w14:textId="043E7C5C" w:rsidR="0051570E" w:rsidRPr="003366CC" w:rsidRDefault="0051570E" w:rsidP="001F46DC">
            <w:pPr>
              <w:spacing w:after="0"/>
              <w:jc w:val="both"/>
            </w:pPr>
            <w:r w:rsidRPr="005B594F">
              <w:rPr>
                <w:rFonts w:ascii="Century Gothic" w:hAnsi="Century Gothic"/>
                <w:sz w:val="16"/>
                <w:szCs w:val="16"/>
              </w:rPr>
              <w:t xml:space="preserve"> ROTEADOR COMPATIVEL COM ROUTE</w:t>
            </w:r>
            <w:r>
              <w:rPr>
                <w:rFonts w:ascii="Century Gothic" w:hAnsi="Century Gothic"/>
                <w:sz w:val="16"/>
                <w:szCs w:val="16"/>
              </w:rPr>
              <w:t xml:space="preserve">ROS COM LICENÇA MINIMA L5, COM 10 PORTAS GIGABIT, MINIMO </w:t>
            </w:r>
            <w:proofErr w:type="gramStart"/>
            <w:r>
              <w:rPr>
                <w:rFonts w:ascii="Century Gothic" w:hAnsi="Century Gothic"/>
                <w:sz w:val="16"/>
                <w:szCs w:val="16"/>
              </w:rPr>
              <w:t>1</w:t>
            </w:r>
            <w:proofErr w:type="gramEnd"/>
            <w:r>
              <w:rPr>
                <w:rFonts w:ascii="Century Gothic" w:hAnsi="Century Gothic"/>
                <w:sz w:val="16"/>
                <w:szCs w:val="16"/>
              </w:rPr>
              <w:t xml:space="preserve"> GB</w:t>
            </w:r>
            <w:r w:rsidRPr="005B594F">
              <w:rPr>
                <w:rFonts w:ascii="Century Gothic" w:hAnsi="Century Gothic"/>
                <w:sz w:val="16"/>
                <w:szCs w:val="16"/>
              </w:rPr>
              <w:t xml:space="preserve"> RAM,</w:t>
            </w:r>
            <w:r>
              <w:rPr>
                <w:rFonts w:ascii="Century Gothic" w:hAnsi="Century Gothic"/>
                <w:sz w:val="16"/>
                <w:szCs w:val="16"/>
              </w:rPr>
              <w:t xml:space="preserve"> MINIMO ARMAZENAMENTO INTERNO 128 MB,</w:t>
            </w:r>
            <w:r w:rsidRPr="005B594F">
              <w:rPr>
                <w:rFonts w:ascii="Century Gothic" w:hAnsi="Century Gothic"/>
                <w:sz w:val="16"/>
                <w:szCs w:val="16"/>
              </w:rPr>
              <w:t xml:space="preserve"> MINIMO PROCESSADOR DUAL CORE</w:t>
            </w:r>
            <w:r>
              <w:rPr>
                <w:rFonts w:ascii="Century Gothic" w:hAnsi="Century Gothic"/>
                <w:sz w:val="16"/>
                <w:szCs w:val="16"/>
              </w:rPr>
              <w:t xml:space="preserve"> 1.4 G</w:t>
            </w:r>
            <w:r w:rsidRPr="005B594F">
              <w:rPr>
                <w:rFonts w:ascii="Century Gothic" w:hAnsi="Century Gothic"/>
                <w:sz w:val="16"/>
                <w:szCs w:val="16"/>
              </w:rPr>
              <w:t xml:space="preserve">HZ. REFERÊNCIA: MIKROTIK </w:t>
            </w:r>
            <w:r w:rsidRPr="008F345B">
              <w:rPr>
                <w:rFonts w:ascii="Century Gothic" w:hAnsi="Century Gothic"/>
                <w:sz w:val="16"/>
                <w:szCs w:val="16"/>
              </w:rPr>
              <w:t xml:space="preserve">RB3011 </w:t>
            </w:r>
            <w:proofErr w:type="spellStart"/>
            <w:proofErr w:type="gramStart"/>
            <w:r w:rsidRPr="008F345B">
              <w:rPr>
                <w:rFonts w:ascii="Century Gothic" w:hAnsi="Century Gothic"/>
                <w:sz w:val="16"/>
                <w:szCs w:val="16"/>
              </w:rPr>
              <w:t>UiAS</w:t>
            </w:r>
            <w:proofErr w:type="spellEnd"/>
            <w:proofErr w:type="gramEnd"/>
            <w:r w:rsidRPr="008F345B">
              <w:rPr>
                <w:rFonts w:ascii="Century Gothic" w:hAnsi="Century Gothic"/>
                <w:sz w:val="16"/>
                <w:szCs w:val="16"/>
              </w:rPr>
              <w:t>-RM</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21EA5977" w14:textId="77777777" w:rsidR="0051570E" w:rsidRPr="003366CC" w:rsidRDefault="0051570E" w:rsidP="001F46DC">
            <w:pPr>
              <w:spacing w:after="0"/>
              <w:jc w:val="right"/>
            </w:pPr>
            <w:r>
              <w:rPr>
                <w:rFonts w:ascii="Century Gothic" w:hAnsi="Century Gothic"/>
                <w:sz w:val="18"/>
                <w:szCs w:val="18"/>
              </w:rPr>
              <w:t>1.442,70</w:t>
            </w:r>
          </w:p>
        </w:tc>
        <w:tc>
          <w:tcPr>
            <w:tcW w:w="1418" w:type="dxa"/>
            <w:tcBorders>
              <w:top w:val="nil"/>
              <w:left w:val="nil"/>
              <w:bottom w:val="single" w:sz="4" w:space="0" w:color="auto"/>
              <w:right w:val="single" w:sz="4" w:space="0" w:color="auto"/>
            </w:tcBorders>
            <w:shd w:val="clear" w:color="auto" w:fill="auto"/>
          </w:tcPr>
          <w:p w14:paraId="3676E281" w14:textId="77777777" w:rsidR="0051570E" w:rsidRDefault="0051570E" w:rsidP="001F46DC">
            <w:pPr>
              <w:spacing w:after="0"/>
              <w:jc w:val="right"/>
            </w:pPr>
            <w:r>
              <w:rPr>
                <w:rFonts w:ascii="Century Gothic" w:hAnsi="Century Gothic"/>
                <w:sz w:val="18"/>
                <w:szCs w:val="18"/>
              </w:rPr>
              <w:t>14.427,00</w:t>
            </w:r>
          </w:p>
        </w:tc>
      </w:tr>
      <w:tr w:rsidR="0051570E" w:rsidRPr="003366CC" w14:paraId="10035E52"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5F7CB9FD" w14:textId="77777777" w:rsidR="0051570E" w:rsidRDefault="0051570E" w:rsidP="001F46DC">
            <w:pPr>
              <w:spacing w:after="0"/>
              <w:jc w:val="center"/>
            </w:pPr>
            <w:r>
              <w:rPr>
                <w:rFonts w:ascii="Century Gothic" w:hAnsi="Century Gothic"/>
                <w:sz w:val="18"/>
                <w:szCs w:val="18"/>
              </w:rPr>
              <w:t>16</w:t>
            </w:r>
          </w:p>
        </w:tc>
        <w:tc>
          <w:tcPr>
            <w:tcW w:w="1000" w:type="dxa"/>
            <w:tcBorders>
              <w:top w:val="nil"/>
              <w:left w:val="nil"/>
              <w:bottom w:val="single" w:sz="4" w:space="0" w:color="auto"/>
              <w:right w:val="single" w:sz="4" w:space="0" w:color="auto"/>
            </w:tcBorders>
            <w:shd w:val="clear" w:color="auto" w:fill="auto"/>
          </w:tcPr>
          <w:p w14:paraId="4EF8051D" w14:textId="77777777" w:rsidR="0051570E" w:rsidRPr="003366CC" w:rsidRDefault="0051570E" w:rsidP="001F46DC">
            <w:pPr>
              <w:spacing w:after="0"/>
              <w:jc w:val="center"/>
            </w:pPr>
            <w:r>
              <w:rPr>
                <w:rFonts w:ascii="Century Gothic" w:hAnsi="Century Gothic"/>
                <w:color w:val="000000"/>
                <w:sz w:val="18"/>
                <w:szCs w:val="18"/>
              </w:rPr>
              <w:t>05</w:t>
            </w:r>
          </w:p>
        </w:tc>
        <w:tc>
          <w:tcPr>
            <w:tcW w:w="851" w:type="dxa"/>
            <w:tcBorders>
              <w:top w:val="nil"/>
              <w:left w:val="nil"/>
              <w:bottom w:val="single" w:sz="4" w:space="0" w:color="auto"/>
              <w:right w:val="single" w:sz="4" w:space="0" w:color="auto"/>
            </w:tcBorders>
            <w:shd w:val="clear" w:color="auto" w:fill="auto"/>
          </w:tcPr>
          <w:p w14:paraId="1BE8FA16"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53CEDB95" w14:textId="2F575511" w:rsidR="0051570E" w:rsidRPr="003366CC" w:rsidRDefault="0051570E" w:rsidP="001F46DC">
            <w:pPr>
              <w:spacing w:after="0"/>
              <w:jc w:val="both"/>
            </w:pPr>
            <w:r w:rsidRPr="00F80998">
              <w:rPr>
                <w:rFonts w:ascii="Century Gothic" w:hAnsi="Century Gothic"/>
                <w:sz w:val="16"/>
                <w:szCs w:val="16"/>
              </w:rPr>
              <w:t xml:space="preserve">SWITCH GIGABIT DE MESA </w:t>
            </w:r>
            <w:proofErr w:type="gramStart"/>
            <w:r w:rsidRPr="00F80998">
              <w:rPr>
                <w:rFonts w:ascii="Century Gothic" w:hAnsi="Century Gothic"/>
                <w:sz w:val="16"/>
                <w:szCs w:val="16"/>
              </w:rPr>
              <w:t>8</w:t>
            </w:r>
            <w:proofErr w:type="gramEnd"/>
            <w:r w:rsidRPr="00F80998">
              <w:rPr>
                <w:rFonts w:ascii="Century Gothic" w:hAnsi="Century Gothic"/>
                <w:sz w:val="16"/>
                <w:szCs w:val="16"/>
              </w:rPr>
              <w:t xml:space="preserve"> PORT 10/100/1000MBPS</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41CAC8CF" w14:textId="77777777" w:rsidR="0051570E" w:rsidRPr="003366CC" w:rsidRDefault="0051570E" w:rsidP="001F46DC">
            <w:pPr>
              <w:spacing w:after="0"/>
              <w:jc w:val="right"/>
            </w:pPr>
            <w:r>
              <w:rPr>
                <w:rFonts w:ascii="Century Gothic" w:hAnsi="Century Gothic"/>
                <w:sz w:val="18"/>
                <w:szCs w:val="18"/>
              </w:rPr>
              <w:t>179,00</w:t>
            </w:r>
          </w:p>
        </w:tc>
        <w:tc>
          <w:tcPr>
            <w:tcW w:w="1418" w:type="dxa"/>
            <w:tcBorders>
              <w:top w:val="nil"/>
              <w:left w:val="nil"/>
              <w:bottom w:val="single" w:sz="4" w:space="0" w:color="auto"/>
              <w:right w:val="single" w:sz="4" w:space="0" w:color="auto"/>
            </w:tcBorders>
            <w:shd w:val="clear" w:color="auto" w:fill="auto"/>
          </w:tcPr>
          <w:p w14:paraId="1B867356" w14:textId="77777777" w:rsidR="0051570E" w:rsidRDefault="0051570E" w:rsidP="001F46DC">
            <w:pPr>
              <w:spacing w:after="0"/>
              <w:jc w:val="right"/>
            </w:pPr>
            <w:r>
              <w:rPr>
                <w:rFonts w:ascii="Century Gothic" w:hAnsi="Century Gothic"/>
                <w:sz w:val="18"/>
                <w:szCs w:val="18"/>
              </w:rPr>
              <w:t>895,00</w:t>
            </w:r>
          </w:p>
        </w:tc>
      </w:tr>
      <w:tr w:rsidR="0051570E" w:rsidRPr="003366CC" w14:paraId="3F81666F"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6C462C7B" w14:textId="77777777" w:rsidR="0051570E" w:rsidRDefault="0051570E" w:rsidP="001F46DC">
            <w:pPr>
              <w:spacing w:after="0"/>
              <w:jc w:val="center"/>
            </w:pPr>
            <w:r>
              <w:rPr>
                <w:rFonts w:ascii="Century Gothic" w:hAnsi="Century Gothic"/>
                <w:sz w:val="18"/>
                <w:szCs w:val="18"/>
              </w:rPr>
              <w:t>17</w:t>
            </w:r>
          </w:p>
        </w:tc>
        <w:tc>
          <w:tcPr>
            <w:tcW w:w="1000" w:type="dxa"/>
            <w:tcBorders>
              <w:top w:val="nil"/>
              <w:left w:val="nil"/>
              <w:bottom w:val="single" w:sz="4" w:space="0" w:color="auto"/>
              <w:right w:val="single" w:sz="4" w:space="0" w:color="auto"/>
            </w:tcBorders>
            <w:shd w:val="clear" w:color="auto" w:fill="auto"/>
          </w:tcPr>
          <w:p w14:paraId="5B254977" w14:textId="77777777" w:rsidR="0051570E" w:rsidRPr="008B2FAF" w:rsidRDefault="0051570E" w:rsidP="001F46DC">
            <w:pPr>
              <w:spacing w:after="0"/>
              <w:jc w:val="center"/>
              <w:rPr>
                <w:rFonts w:ascii="Century Gothic" w:hAnsi="Century Gothic"/>
                <w:sz w:val="18"/>
                <w:szCs w:val="18"/>
              </w:rPr>
            </w:pPr>
            <w:r w:rsidRPr="008B2FAF">
              <w:rPr>
                <w:rFonts w:ascii="Century Gothic" w:hAnsi="Century Gothic"/>
                <w:color w:val="000000"/>
                <w:sz w:val="18"/>
                <w:szCs w:val="18"/>
              </w:rPr>
              <w:t>04</w:t>
            </w:r>
          </w:p>
          <w:p w14:paraId="408051E4" w14:textId="77777777" w:rsidR="0051570E" w:rsidRPr="003366CC" w:rsidRDefault="0051570E" w:rsidP="001F46DC">
            <w:pPr>
              <w:spacing w:after="0"/>
              <w:jc w:val="center"/>
            </w:pPr>
          </w:p>
        </w:tc>
        <w:tc>
          <w:tcPr>
            <w:tcW w:w="851" w:type="dxa"/>
            <w:tcBorders>
              <w:top w:val="nil"/>
              <w:left w:val="nil"/>
              <w:bottom w:val="single" w:sz="4" w:space="0" w:color="auto"/>
              <w:right w:val="single" w:sz="4" w:space="0" w:color="auto"/>
            </w:tcBorders>
            <w:shd w:val="clear" w:color="auto" w:fill="auto"/>
          </w:tcPr>
          <w:p w14:paraId="15D274BE"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45D5597E" w14:textId="77777777" w:rsidR="0051570E" w:rsidRPr="003366CC" w:rsidRDefault="0051570E" w:rsidP="001F46DC">
            <w:pPr>
              <w:spacing w:after="0"/>
              <w:jc w:val="both"/>
            </w:pPr>
            <w:r w:rsidRPr="00F80998">
              <w:rPr>
                <w:rFonts w:ascii="Century Gothic" w:hAnsi="Century Gothic"/>
                <w:color w:val="000000"/>
                <w:sz w:val="16"/>
                <w:szCs w:val="16"/>
                <w:shd w:val="clear" w:color="auto" w:fill="FFFFFF"/>
              </w:rPr>
              <w:t>SWITCH DE 24 PORTAS 10/100/1000 MBPS</w:t>
            </w:r>
            <w:r w:rsidRPr="00F80998">
              <w:rPr>
                <w:rFonts w:ascii="Century Gothic" w:hAnsi="Century Gothic"/>
                <w:color w:val="000000"/>
                <w:sz w:val="16"/>
                <w:szCs w:val="16"/>
              </w:rPr>
              <w:br/>
            </w:r>
            <w:r w:rsidRPr="00F80998">
              <w:rPr>
                <w:rFonts w:ascii="Century Gothic" w:hAnsi="Century Gothic"/>
                <w:color w:val="000000"/>
                <w:sz w:val="16"/>
                <w:szCs w:val="16"/>
                <w:shd w:val="clear" w:color="auto" w:fill="FFFFFF"/>
              </w:rPr>
              <w:t>24 PORTAS RJ45 10/100/1000</w:t>
            </w:r>
            <w:r w:rsidRPr="00F80998">
              <w:rPr>
                <w:rFonts w:ascii="Century Gothic" w:hAnsi="Century Gothic" w:cs="Helvetica"/>
                <w:sz w:val="16"/>
                <w:szCs w:val="16"/>
                <w:shd w:val="clear" w:color="auto" w:fill="FFFFFF"/>
              </w:rPr>
              <w:t xml:space="preserve"> PADRÕES E PROTOCOLO: IEEE 802.3I, IEEE 802.3U, IEEE 802.3AB, IEEE 802.3X</w:t>
            </w:r>
            <w:r w:rsidRPr="00F80998">
              <w:rPr>
                <w:rFonts w:ascii="Century Gothic" w:hAnsi="Century Gothic" w:cs="Helvetica"/>
                <w:sz w:val="16"/>
                <w:szCs w:val="16"/>
              </w:rPr>
              <w:t xml:space="preserve"> </w:t>
            </w:r>
            <w:r w:rsidRPr="00F80998">
              <w:rPr>
                <w:rFonts w:ascii="Century Gothic" w:hAnsi="Century Gothic" w:cs="Helvetica"/>
                <w:sz w:val="16"/>
                <w:szCs w:val="16"/>
                <w:shd w:val="clear" w:color="auto" w:fill="FFFFFF"/>
              </w:rPr>
              <w:t>INTERFACE: 24 PORTAS RJ45 AUTO-SENSÍVEIS 10/100/1000 MBPS COM AUTO NEGOCIAÇÃO (AUTO MDI / MDIX</w:t>
            </w:r>
            <w:proofErr w:type="gramStart"/>
            <w:r w:rsidRPr="00F80998">
              <w:rPr>
                <w:rFonts w:ascii="Century Gothic" w:hAnsi="Century Gothic" w:cs="Helvetica"/>
                <w:sz w:val="16"/>
                <w:szCs w:val="16"/>
                <w:shd w:val="clear" w:color="auto" w:fill="FFFFFF"/>
              </w:rPr>
              <w:t>)</w:t>
            </w:r>
            <w:proofErr w:type="gramEnd"/>
            <w:r w:rsidRPr="00F80998">
              <w:rPr>
                <w:rFonts w:ascii="Century Gothic" w:hAnsi="Century Gothic" w:cs="Helvetica"/>
                <w:sz w:val="16"/>
                <w:szCs w:val="16"/>
              </w:rPr>
              <w:br/>
            </w:r>
            <w:r w:rsidRPr="00F80998">
              <w:rPr>
                <w:rFonts w:ascii="Century Gothic" w:hAnsi="Century Gothic" w:cs="Helvetica"/>
                <w:sz w:val="16"/>
                <w:szCs w:val="16"/>
                <w:shd w:val="clear" w:color="auto" w:fill="FFFFFF"/>
              </w:rPr>
              <w:t>CAPACIDADE DE COMUTAÇÃO: 48GBPS</w:t>
            </w:r>
            <w:r w:rsidRPr="00F80998">
              <w:rPr>
                <w:rFonts w:ascii="Century Gothic" w:hAnsi="Century Gothic" w:cs="Helvetica"/>
                <w:sz w:val="16"/>
                <w:szCs w:val="16"/>
              </w:rPr>
              <w:br/>
            </w:r>
            <w:r w:rsidRPr="00F80998">
              <w:rPr>
                <w:rFonts w:ascii="Century Gothic" w:hAnsi="Century Gothic" w:cs="Helvetica"/>
                <w:sz w:val="16"/>
                <w:szCs w:val="16"/>
                <w:shd w:val="clear" w:color="auto" w:fill="FFFFFF"/>
              </w:rPr>
              <w:t>FONTE DE ALIMENTAÇÃO EXTERNA: 100-240V CA, 50/60HZ</w:t>
            </w:r>
            <w:r w:rsidRPr="00F80998">
              <w:rPr>
                <w:rFonts w:ascii="Century Gothic" w:hAnsi="Century Gothic" w:cs="Helvetica"/>
                <w:sz w:val="16"/>
                <w:szCs w:val="16"/>
              </w:rPr>
              <w:t xml:space="preserve"> </w:t>
            </w:r>
            <w:r w:rsidRPr="00F80998">
              <w:rPr>
                <w:rFonts w:ascii="Century Gothic" w:hAnsi="Century Gothic" w:cs="Helvetica"/>
                <w:sz w:val="16"/>
                <w:szCs w:val="16"/>
                <w:shd w:val="clear" w:color="auto" w:fill="FFFFFF"/>
              </w:rPr>
              <w:t>FAN QUANTITY: FANLESS</w:t>
            </w:r>
            <w:r w:rsidRPr="00F80998">
              <w:rPr>
                <w:rFonts w:ascii="Century Gothic" w:hAnsi="Century Gothic" w:cs="Helvetica"/>
                <w:sz w:val="16"/>
                <w:szCs w:val="16"/>
              </w:rPr>
              <w:br/>
            </w:r>
            <w:r w:rsidRPr="00F80998">
              <w:rPr>
                <w:rFonts w:ascii="Century Gothic" w:hAnsi="Century Gothic" w:cs="Helvetica"/>
                <w:sz w:val="16"/>
                <w:szCs w:val="16"/>
                <w:shd w:val="clear" w:color="auto" w:fill="FFFFFF"/>
              </w:rPr>
              <w:t>DIMENSÕES APROX. DO PRODUTO: 294 X 180 X 44MM</w:t>
            </w:r>
            <w:r w:rsidRPr="00F80998">
              <w:rPr>
                <w:rFonts w:ascii="Century Gothic" w:hAnsi="Century Gothic" w:cs="Helvetica"/>
                <w:sz w:val="16"/>
                <w:szCs w:val="16"/>
              </w:rPr>
              <w:t xml:space="preserve"> </w:t>
            </w:r>
            <w:r w:rsidRPr="00F80998">
              <w:rPr>
                <w:rFonts w:ascii="Century Gothic" w:hAnsi="Century Gothic" w:cs="Helvetica"/>
                <w:sz w:val="16"/>
                <w:szCs w:val="16"/>
                <w:shd w:val="clear" w:color="auto" w:fill="FFFFFF"/>
              </w:rPr>
              <w:t>FONTE DE ALIMENTAÇÃO: 100-240VAC, 50/60HZ</w:t>
            </w:r>
            <w:r w:rsidRPr="00F80998">
              <w:rPr>
                <w:rFonts w:ascii="Century Gothic" w:hAnsi="Century Gothic" w:cs="Helvetica"/>
                <w:sz w:val="16"/>
                <w:szCs w:val="16"/>
              </w:rPr>
              <w:t xml:space="preserve"> </w:t>
            </w:r>
            <w:r w:rsidRPr="00F80998">
              <w:rPr>
                <w:rFonts w:ascii="Century Gothic" w:hAnsi="Century Gothic" w:cs="Helvetica"/>
                <w:sz w:val="16"/>
                <w:szCs w:val="16"/>
                <w:shd w:val="clear" w:color="auto" w:fill="FFFFFF"/>
              </w:rPr>
              <w:t>TAXA DE ENCAMINHAMENTO DE PACOTES: 35.7MPPS</w:t>
            </w:r>
            <w:r w:rsidRPr="00F80998">
              <w:rPr>
                <w:rFonts w:ascii="Century Gothic" w:hAnsi="Century Gothic" w:cs="Helvetica"/>
                <w:sz w:val="16"/>
                <w:szCs w:val="16"/>
              </w:rPr>
              <w:t xml:space="preserve"> </w:t>
            </w:r>
            <w:r w:rsidRPr="00F80998">
              <w:rPr>
                <w:rFonts w:ascii="Century Gothic" w:hAnsi="Century Gothic" w:cs="Helvetica"/>
                <w:sz w:val="16"/>
                <w:szCs w:val="16"/>
                <w:shd w:val="clear" w:color="auto" w:fill="FFFFFF"/>
              </w:rPr>
              <w:t>QUADRO JUMBO: 10KB</w:t>
            </w:r>
            <w:r w:rsidRPr="00F80998">
              <w:rPr>
                <w:rFonts w:ascii="Century Gothic" w:hAnsi="Century Gothic" w:cs="Helvetica"/>
                <w:sz w:val="16"/>
                <w:szCs w:val="16"/>
              </w:rPr>
              <w:br/>
            </w:r>
            <w:r w:rsidRPr="00F80998">
              <w:rPr>
                <w:rFonts w:ascii="Century Gothic" w:hAnsi="Century Gothic" w:cs="Helvetica"/>
                <w:sz w:val="16"/>
                <w:szCs w:val="16"/>
                <w:shd w:val="clear" w:color="auto" w:fill="FFFFFF"/>
              </w:rPr>
              <w:t xml:space="preserve">TECNOLOGIA GREEN: TECNOLOGIAS ENERGÉTICAS </w:t>
            </w:r>
            <w:r w:rsidRPr="00F80998">
              <w:rPr>
                <w:rFonts w:ascii="Century Gothic" w:hAnsi="Century Gothic" w:cs="Helvetica"/>
                <w:sz w:val="16"/>
                <w:szCs w:val="16"/>
                <w:shd w:val="clear" w:color="auto" w:fill="FFFFFF"/>
              </w:rPr>
              <w:lastRenderedPageBreak/>
              <w:t>EFICIENTES E INOVADORAS ECONOMIZA ENERGIA ATÉ 40%</w:t>
            </w:r>
            <w:r w:rsidRPr="00F80998">
              <w:rPr>
                <w:rFonts w:ascii="Century Gothic" w:hAnsi="Century Gothic" w:cs="Helvetica"/>
                <w:sz w:val="16"/>
                <w:szCs w:val="16"/>
              </w:rPr>
              <w:br/>
            </w:r>
            <w:r w:rsidRPr="00F80998">
              <w:rPr>
                <w:rFonts w:ascii="Century Gothic" w:hAnsi="Century Gothic" w:cs="Helvetica"/>
                <w:sz w:val="16"/>
                <w:szCs w:val="16"/>
                <w:shd w:val="clear" w:color="auto" w:fill="FFFFFF"/>
              </w:rPr>
              <w:t>MÉTODO DE TRANSFERÊNCIA: ARMAZENA E ENCAMINHA</w:t>
            </w:r>
            <w:r w:rsidRPr="00F80998">
              <w:rPr>
                <w:rFonts w:ascii="Century Gothic" w:hAnsi="Century Gothic" w:cs="Helvetica"/>
                <w:sz w:val="16"/>
                <w:szCs w:val="16"/>
              </w:rPr>
              <w:t xml:space="preserve"> </w:t>
            </w:r>
            <w:r w:rsidRPr="00F80998">
              <w:rPr>
                <w:rFonts w:ascii="Century Gothic" w:hAnsi="Century Gothic" w:cs="Helvetica"/>
                <w:sz w:val="16"/>
                <w:szCs w:val="16"/>
                <w:shd w:val="clear" w:color="auto" w:fill="FFFFFF"/>
              </w:rPr>
              <w:t>FUNÇÕES AVANÇADAS: CONTROLE DE FLUXO 802.3X, BACK PRESSURE / AUTO UPLINK EM CADA PORTA</w:t>
            </w:r>
            <w:r w:rsidRPr="00F80998">
              <w:rPr>
                <w:rFonts w:ascii="Century Gothic" w:hAnsi="Century Gothic" w:cs="Helvetica"/>
                <w:sz w:val="16"/>
                <w:szCs w:val="16"/>
              </w:rPr>
              <w:t xml:space="preserve"> </w:t>
            </w:r>
            <w:r w:rsidRPr="00F80998">
              <w:rPr>
                <w:rFonts w:ascii="Century Gothic" w:hAnsi="Century Gothic" w:cs="Helvetica"/>
                <w:sz w:val="16"/>
                <w:szCs w:val="16"/>
                <w:shd w:val="clear" w:color="auto" w:fill="FFFFFF"/>
              </w:rPr>
              <w:t>CERTIFICAÇÃO: FCC, CE, ROHS</w:t>
            </w:r>
            <w:r w:rsidRPr="00F80998">
              <w:rPr>
                <w:rFonts w:ascii="Century Gothic" w:hAnsi="Century Gothic" w:cs="Helvetica"/>
                <w:sz w:val="16"/>
                <w:szCs w:val="16"/>
              </w:rPr>
              <w:br/>
            </w:r>
            <w:r w:rsidRPr="00F80998">
              <w:rPr>
                <w:rFonts w:ascii="Century Gothic" w:hAnsi="Century Gothic" w:cs="Helvetica"/>
                <w:sz w:val="16"/>
                <w:szCs w:val="16"/>
                <w:shd w:val="clear" w:color="auto" w:fill="FFFFFF"/>
              </w:rPr>
              <w:t>10BASE-T: UTP CABO CATEGORIA 3, 4, 5 (MÁXIMO 100M)</w:t>
            </w:r>
            <w:r w:rsidRPr="00F80998">
              <w:rPr>
                <w:rFonts w:ascii="Century Gothic" w:hAnsi="Century Gothic" w:cs="Helvetica"/>
                <w:sz w:val="16"/>
                <w:szCs w:val="16"/>
              </w:rPr>
              <w:t xml:space="preserve"> </w:t>
            </w:r>
            <w:r w:rsidRPr="00F80998">
              <w:rPr>
                <w:rFonts w:ascii="Century Gothic" w:hAnsi="Century Gothic" w:cs="Helvetica"/>
                <w:sz w:val="16"/>
                <w:szCs w:val="16"/>
                <w:shd w:val="clear" w:color="auto" w:fill="FFFFFF"/>
              </w:rPr>
              <w:t>EIA/TIA-568 100U STP (MÁXIMO 100M)</w:t>
            </w:r>
            <w:r w:rsidRPr="00F80998">
              <w:rPr>
                <w:rFonts w:ascii="Century Gothic" w:hAnsi="Century Gothic" w:cs="Helvetica"/>
                <w:sz w:val="16"/>
                <w:szCs w:val="16"/>
              </w:rPr>
              <w:br/>
            </w:r>
            <w:r w:rsidRPr="00F80998">
              <w:rPr>
                <w:rFonts w:ascii="Century Gothic" w:hAnsi="Century Gothic" w:cs="Helvetica"/>
                <w:sz w:val="16"/>
                <w:szCs w:val="16"/>
                <w:shd w:val="clear" w:color="auto" w:fill="FFFFFF"/>
              </w:rPr>
              <w:t>100BASE-TX: UTP CABO CATEGORIA 5, 5E (MÁXIMO 100M)</w:t>
            </w:r>
            <w:r w:rsidRPr="00F80998">
              <w:rPr>
                <w:rFonts w:ascii="Century Gothic" w:hAnsi="Century Gothic" w:cs="Helvetica"/>
                <w:sz w:val="16"/>
                <w:szCs w:val="16"/>
              </w:rPr>
              <w:t xml:space="preserve"> </w:t>
            </w:r>
            <w:r w:rsidRPr="00F80998">
              <w:rPr>
                <w:rFonts w:ascii="Century Gothic" w:hAnsi="Century Gothic" w:cs="Helvetica"/>
                <w:sz w:val="16"/>
                <w:szCs w:val="16"/>
                <w:shd w:val="clear" w:color="auto" w:fill="FFFFFF"/>
              </w:rPr>
              <w:t>EIA/TIA-568 100U STP (MÁXIMO 100M)</w:t>
            </w:r>
            <w:r w:rsidRPr="00F80998">
              <w:rPr>
                <w:rFonts w:ascii="Century Gothic" w:hAnsi="Century Gothic" w:cs="Helvetica"/>
                <w:sz w:val="16"/>
                <w:szCs w:val="16"/>
              </w:rPr>
              <w:br/>
            </w:r>
            <w:r w:rsidRPr="00F80998">
              <w:rPr>
                <w:rFonts w:ascii="Century Gothic" w:hAnsi="Century Gothic" w:cs="Helvetica"/>
                <w:sz w:val="16"/>
                <w:szCs w:val="16"/>
                <w:shd w:val="clear" w:color="auto" w:fill="FFFFFF"/>
              </w:rPr>
              <w:t>1000BASE-T: UTP CABO CATEGORIA 5, 5E (MÁXIMO 100M)</w:t>
            </w:r>
            <w:r w:rsidRPr="00F80998">
              <w:rPr>
                <w:rFonts w:ascii="Century Gothic" w:hAnsi="Century Gothic"/>
                <w:color w:val="000000"/>
                <w:sz w:val="16"/>
                <w:szCs w:val="16"/>
              </w:rPr>
              <w:t xml:space="preserve"> </w:t>
            </w:r>
            <w:r w:rsidRPr="00F80998">
              <w:rPr>
                <w:rFonts w:ascii="Century Gothic" w:hAnsi="Century Gothic"/>
                <w:color w:val="000000"/>
                <w:sz w:val="16"/>
                <w:szCs w:val="16"/>
                <w:shd w:val="clear" w:color="auto" w:fill="FFFFFF"/>
              </w:rPr>
              <w:t>KIT DE MONTAGEM EM RACK</w:t>
            </w:r>
            <w:r>
              <w:rPr>
                <w:rFonts w:ascii="Century Gothic" w:hAnsi="Century Gothic"/>
                <w:color w:val="000000"/>
                <w:sz w:val="16"/>
                <w:szCs w:val="16"/>
                <w:shd w:val="clear" w:color="auto" w:fill="FFFFFF"/>
              </w:rPr>
              <w:t>.</w:t>
            </w:r>
          </w:p>
        </w:tc>
        <w:tc>
          <w:tcPr>
            <w:tcW w:w="1191" w:type="dxa"/>
            <w:tcBorders>
              <w:top w:val="nil"/>
              <w:left w:val="nil"/>
              <w:bottom w:val="single" w:sz="4" w:space="0" w:color="auto"/>
              <w:right w:val="single" w:sz="4" w:space="0" w:color="auto"/>
            </w:tcBorders>
            <w:shd w:val="clear" w:color="auto" w:fill="auto"/>
          </w:tcPr>
          <w:p w14:paraId="24D700A8" w14:textId="77777777" w:rsidR="0051570E" w:rsidRPr="003366CC" w:rsidRDefault="0051570E" w:rsidP="001F46DC">
            <w:pPr>
              <w:spacing w:after="0"/>
              <w:jc w:val="right"/>
            </w:pPr>
            <w:r>
              <w:rPr>
                <w:rFonts w:ascii="Century Gothic" w:hAnsi="Century Gothic"/>
                <w:sz w:val="18"/>
                <w:szCs w:val="18"/>
              </w:rPr>
              <w:lastRenderedPageBreak/>
              <w:t>775,83</w:t>
            </w:r>
          </w:p>
        </w:tc>
        <w:tc>
          <w:tcPr>
            <w:tcW w:w="1418" w:type="dxa"/>
            <w:tcBorders>
              <w:top w:val="nil"/>
              <w:left w:val="nil"/>
              <w:bottom w:val="single" w:sz="4" w:space="0" w:color="auto"/>
              <w:right w:val="single" w:sz="4" w:space="0" w:color="auto"/>
            </w:tcBorders>
            <w:shd w:val="clear" w:color="auto" w:fill="auto"/>
          </w:tcPr>
          <w:p w14:paraId="6740E440" w14:textId="77777777" w:rsidR="0051570E" w:rsidRDefault="0051570E" w:rsidP="001F46DC">
            <w:pPr>
              <w:spacing w:after="0"/>
              <w:jc w:val="right"/>
            </w:pPr>
            <w:r>
              <w:rPr>
                <w:rFonts w:ascii="Century Gothic" w:hAnsi="Century Gothic"/>
                <w:sz w:val="18"/>
                <w:szCs w:val="18"/>
              </w:rPr>
              <w:t>3.103,32</w:t>
            </w:r>
          </w:p>
        </w:tc>
      </w:tr>
      <w:tr w:rsidR="0051570E" w:rsidRPr="003366CC" w14:paraId="289C8813"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62437B7A" w14:textId="77777777" w:rsidR="0051570E" w:rsidRDefault="0051570E" w:rsidP="001F46DC">
            <w:pPr>
              <w:spacing w:after="0"/>
              <w:jc w:val="center"/>
            </w:pPr>
            <w:r>
              <w:rPr>
                <w:rFonts w:ascii="Century Gothic" w:hAnsi="Century Gothic"/>
                <w:color w:val="000000"/>
                <w:sz w:val="18"/>
                <w:szCs w:val="18"/>
              </w:rPr>
              <w:lastRenderedPageBreak/>
              <w:t>18</w:t>
            </w:r>
          </w:p>
        </w:tc>
        <w:tc>
          <w:tcPr>
            <w:tcW w:w="1000" w:type="dxa"/>
            <w:tcBorders>
              <w:top w:val="nil"/>
              <w:left w:val="nil"/>
              <w:bottom w:val="single" w:sz="4" w:space="0" w:color="auto"/>
              <w:right w:val="single" w:sz="4" w:space="0" w:color="auto"/>
            </w:tcBorders>
            <w:shd w:val="clear" w:color="auto" w:fill="auto"/>
          </w:tcPr>
          <w:p w14:paraId="51E4D847" w14:textId="77777777" w:rsidR="0051570E" w:rsidRPr="003366CC" w:rsidRDefault="0051570E" w:rsidP="001F46DC">
            <w:pPr>
              <w:spacing w:after="0"/>
              <w:jc w:val="center"/>
            </w:pPr>
            <w:r w:rsidRPr="008B2FAF">
              <w:rPr>
                <w:rFonts w:ascii="Century Gothic" w:hAnsi="Century Gothic"/>
                <w:sz w:val="18"/>
                <w:szCs w:val="18"/>
              </w:rPr>
              <w:t>15</w:t>
            </w:r>
          </w:p>
        </w:tc>
        <w:tc>
          <w:tcPr>
            <w:tcW w:w="851" w:type="dxa"/>
            <w:tcBorders>
              <w:top w:val="nil"/>
              <w:left w:val="nil"/>
              <w:bottom w:val="single" w:sz="4" w:space="0" w:color="auto"/>
              <w:right w:val="single" w:sz="4" w:space="0" w:color="auto"/>
            </w:tcBorders>
            <w:shd w:val="clear" w:color="auto" w:fill="auto"/>
          </w:tcPr>
          <w:p w14:paraId="5349F748"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57A056AD" w14:textId="608663A2" w:rsidR="0051570E" w:rsidRPr="003366CC" w:rsidRDefault="0051570E" w:rsidP="001F46DC">
            <w:pPr>
              <w:spacing w:after="0"/>
              <w:jc w:val="both"/>
            </w:pPr>
            <w:r w:rsidRPr="0064136A">
              <w:rPr>
                <w:rFonts w:ascii="Century Gothic" w:hAnsi="Century Gothic"/>
                <w:sz w:val="16"/>
                <w:szCs w:val="16"/>
              </w:rPr>
              <w:t xml:space="preserve">ROTEADOR WIFI COM MINIMO QUATRO ANTENAS, </w:t>
            </w:r>
            <w:r>
              <w:rPr>
                <w:rFonts w:ascii="Century Gothic" w:hAnsi="Century Gothic"/>
                <w:sz w:val="16"/>
                <w:szCs w:val="16"/>
              </w:rPr>
              <w:t xml:space="preserve">COM </w:t>
            </w:r>
            <w:r w:rsidRPr="0064136A">
              <w:rPr>
                <w:rFonts w:ascii="Century Gothic" w:hAnsi="Century Gothic"/>
                <w:sz w:val="16"/>
                <w:szCs w:val="16"/>
              </w:rPr>
              <w:t>QUATRO ENTRADAS LAN GIG</w:t>
            </w:r>
            <w:r>
              <w:rPr>
                <w:rFonts w:ascii="Century Gothic" w:hAnsi="Century Gothic"/>
                <w:sz w:val="16"/>
                <w:szCs w:val="16"/>
              </w:rPr>
              <w:t xml:space="preserve">ABIT, UMA ENTRADA WAN GIGABIT, WI-FI </w:t>
            </w:r>
            <w:proofErr w:type="gramStart"/>
            <w:r>
              <w:rPr>
                <w:rFonts w:ascii="Century Gothic" w:hAnsi="Century Gothic"/>
                <w:sz w:val="16"/>
                <w:szCs w:val="16"/>
              </w:rPr>
              <w:t>6</w:t>
            </w:r>
            <w:proofErr w:type="gramEnd"/>
            <w:r>
              <w:rPr>
                <w:rFonts w:ascii="Century Gothic" w:hAnsi="Century Gothic"/>
                <w:sz w:val="16"/>
                <w:szCs w:val="16"/>
              </w:rPr>
              <w:t>,</w:t>
            </w:r>
            <w:r w:rsidRPr="0064136A">
              <w:rPr>
                <w:rFonts w:ascii="Century Gothic" w:hAnsi="Century Gothic"/>
                <w:sz w:val="16"/>
                <w:szCs w:val="16"/>
              </w:rPr>
              <w:t> </w:t>
            </w:r>
            <w:r>
              <w:rPr>
                <w:rFonts w:ascii="Century Gothic" w:hAnsi="Century Gothic"/>
                <w:sz w:val="16"/>
                <w:szCs w:val="16"/>
              </w:rPr>
              <w:t xml:space="preserve">VELOCIDADES </w:t>
            </w:r>
            <w:r w:rsidRPr="0064136A">
              <w:rPr>
                <w:rFonts w:ascii="Century Gothic" w:hAnsi="Century Gothic"/>
                <w:sz w:val="16"/>
                <w:szCs w:val="16"/>
              </w:rPr>
              <w:t>2402 MBPS EM 5 GHZ E 574 MBPS EM BANDAS DE 2,4 GHZ</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3D2A1CAA" w14:textId="77777777" w:rsidR="0051570E" w:rsidRPr="003366CC" w:rsidRDefault="0051570E" w:rsidP="001F46DC">
            <w:pPr>
              <w:spacing w:after="0"/>
              <w:jc w:val="right"/>
            </w:pPr>
            <w:r>
              <w:rPr>
                <w:rFonts w:ascii="Century Gothic" w:hAnsi="Century Gothic"/>
                <w:sz w:val="18"/>
                <w:szCs w:val="18"/>
              </w:rPr>
              <w:t>366,39</w:t>
            </w:r>
          </w:p>
        </w:tc>
        <w:tc>
          <w:tcPr>
            <w:tcW w:w="1418" w:type="dxa"/>
            <w:tcBorders>
              <w:top w:val="nil"/>
              <w:left w:val="nil"/>
              <w:bottom w:val="single" w:sz="4" w:space="0" w:color="auto"/>
              <w:right w:val="single" w:sz="4" w:space="0" w:color="auto"/>
            </w:tcBorders>
            <w:shd w:val="clear" w:color="auto" w:fill="auto"/>
          </w:tcPr>
          <w:p w14:paraId="139A7C3A" w14:textId="77777777" w:rsidR="0051570E" w:rsidRDefault="0051570E" w:rsidP="001F46DC">
            <w:pPr>
              <w:spacing w:after="0"/>
              <w:jc w:val="right"/>
            </w:pPr>
            <w:r>
              <w:rPr>
                <w:rFonts w:ascii="Century Gothic" w:hAnsi="Century Gothic"/>
                <w:sz w:val="18"/>
                <w:szCs w:val="18"/>
              </w:rPr>
              <w:t>5.495,85</w:t>
            </w:r>
          </w:p>
        </w:tc>
      </w:tr>
      <w:tr w:rsidR="0051570E" w:rsidRPr="003366CC" w14:paraId="38BAB6BF"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181D13ED" w14:textId="77777777" w:rsidR="0051570E" w:rsidRDefault="0051570E" w:rsidP="001F46DC">
            <w:pPr>
              <w:spacing w:after="0"/>
              <w:jc w:val="center"/>
            </w:pPr>
            <w:r>
              <w:rPr>
                <w:rFonts w:ascii="Century Gothic" w:hAnsi="Century Gothic"/>
                <w:color w:val="000000"/>
                <w:sz w:val="18"/>
                <w:szCs w:val="18"/>
              </w:rPr>
              <w:t>19</w:t>
            </w:r>
          </w:p>
        </w:tc>
        <w:tc>
          <w:tcPr>
            <w:tcW w:w="1000" w:type="dxa"/>
            <w:tcBorders>
              <w:top w:val="nil"/>
              <w:left w:val="nil"/>
              <w:bottom w:val="single" w:sz="4" w:space="0" w:color="auto"/>
              <w:right w:val="single" w:sz="4" w:space="0" w:color="auto"/>
            </w:tcBorders>
            <w:shd w:val="clear" w:color="auto" w:fill="auto"/>
          </w:tcPr>
          <w:p w14:paraId="2E922877" w14:textId="77777777" w:rsidR="0051570E" w:rsidRPr="003366CC" w:rsidRDefault="0051570E" w:rsidP="001F46DC">
            <w:pPr>
              <w:spacing w:after="0"/>
              <w:jc w:val="center"/>
            </w:pPr>
            <w:r w:rsidRPr="008B2FAF">
              <w:rPr>
                <w:rFonts w:ascii="Century Gothic" w:hAnsi="Century Gothic"/>
                <w:color w:val="000000"/>
                <w:sz w:val="18"/>
                <w:szCs w:val="18"/>
              </w:rPr>
              <w:t>04</w:t>
            </w:r>
          </w:p>
        </w:tc>
        <w:tc>
          <w:tcPr>
            <w:tcW w:w="851" w:type="dxa"/>
            <w:tcBorders>
              <w:top w:val="nil"/>
              <w:left w:val="nil"/>
              <w:bottom w:val="single" w:sz="4" w:space="0" w:color="auto"/>
              <w:right w:val="single" w:sz="4" w:space="0" w:color="auto"/>
            </w:tcBorders>
            <w:shd w:val="clear" w:color="auto" w:fill="auto"/>
          </w:tcPr>
          <w:p w14:paraId="38272E01" w14:textId="77777777" w:rsidR="0051570E" w:rsidRPr="003366CC" w:rsidRDefault="0051570E" w:rsidP="001F46DC">
            <w:pPr>
              <w:spacing w:after="0"/>
              <w:jc w:val="center"/>
            </w:pPr>
            <w:r w:rsidRPr="008B2FAF">
              <w:rPr>
                <w:rFonts w:ascii="Century Gothic" w:hAnsi="Century Gothic"/>
                <w:color w:val="000000"/>
                <w:sz w:val="18"/>
                <w:szCs w:val="18"/>
              </w:rPr>
              <w:t>PCT</w:t>
            </w:r>
          </w:p>
        </w:tc>
        <w:tc>
          <w:tcPr>
            <w:tcW w:w="4412" w:type="dxa"/>
            <w:tcBorders>
              <w:top w:val="nil"/>
              <w:left w:val="nil"/>
              <w:bottom w:val="single" w:sz="4" w:space="0" w:color="auto"/>
              <w:right w:val="single" w:sz="4" w:space="0" w:color="auto"/>
            </w:tcBorders>
            <w:shd w:val="clear" w:color="auto" w:fill="auto"/>
          </w:tcPr>
          <w:p w14:paraId="521CAEDC" w14:textId="77777777" w:rsidR="0051570E" w:rsidRPr="003366CC" w:rsidRDefault="0051570E" w:rsidP="001F46DC">
            <w:pPr>
              <w:spacing w:after="0"/>
              <w:jc w:val="both"/>
            </w:pPr>
            <w:r w:rsidRPr="00F80998">
              <w:rPr>
                <w:rFonts w:ascii="Century Gothic" w:hAnsi="Century Gothic"/>
                <w:color w:val="000000"/>
                <w:sz w:val="16"/>
                <w:szCs w:val="16"/>
              </w:rPr>
              <w:t>PLUG CABO INTERNET RJ 45 8 X8, PACOTES COM 100 UNIDADES.</w:t>
            </w:r>
          </w:p>
        </w:tc>
        <w:tc>
          <w:tcPr>
            <w:tcW w:w="1191" w:type="dxa"/>
            <w:tcBorders>
              <w:top w:val="nil"/>
              <w:left w:val="nil"/>
              <w:bottom w:val="single" w:sz="4" w:space="0" w:color="auto"/>
              <w:right w:val="single" w:sz="4" w:space="0" w:color="auto"/>
            </w:tcBorders>
            <w:shd w:val="clear" w:color="auto" w:fill="auto"/>
          </w:tcPr>
          <w:p w14:paraId="316D073D" w14:textId="77777777" w:rsidR="0051570E" w:rsidRPr="003366CC" w:rsidRDefault="0051570E" w:rsidP="001F46DC">
            <w:pPr>
              <w:spacing w:after="0"/>
              <w:jc w:val="right"/>
            </w:pPr>
            <w:r>
              <w:rPr>
                <w:rFonts w:ascii="Century Gothic" w:hAnsi="Century Gothic"/>
                <w:sz w:val="18"/>
                <w:szCs w:val="18"/>
              </w:rPr>
              <w:t>26,98</w:t>
            </w:r>
          </w:p>
        </w:tc>
        <w:tc>
          <w:tcPr>
            <w:tcW w:w="1418" w:type="dxa"/>
            <w:tcBorders>
              <w:top w:val="nil"/>
              <w:left w:val="nil"/>
              <w:bottom w:val="single" w:sz="4" w:space="0" w:color="auto"/>
              <w:right w:val="single" w:sz="4" w:space="0" w:color="auto"/>
            </w:tcBorders>
            <w:shd w:val="clear" w:color="auto" w:fill="auto"/>
          </w:tcPr>
          <w:p w14:paraId="3EBB766B" w14:textId="77777777" w:rsidR="0051570E" w:rsidRDefault="0051570E" w:rsidP="001F46DC">
            <w:pPr>
              <w:spacing w:after="0"/>
              <w:jc w:val="right"/>
            </w:pPr>
            <w:r>
              <w:rPr>
                <w:rFonts w:ascii="Century Gothic" w:hAnsi="Century Gothic"/>
                <w:sz w:val="18"/>
                <w:szCs w:val="18"/>
              </w:rPr>
              <w:t>107,92</w:t>
            </w:r>
          </w:p>
        </w:tc>
      </w:tr>
      <w:tr w:rsidR="0051570E" w:rsidRPr="003366CC" w14:paraId="24954F91"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6E0188FD" w14:textId="77777777" w:rsidR="0051570E" w:rsidRDefault="0051570E" w:rsidP="001F46DC">
            <w:pPr>
              <w:spacing w:after="0"/>
              <w:jc w:val="center"/>
            </w:pPr>
            <w:r>
              <w:rPr>
                <w:rFonts w:ascii="Century Gothic" w:hAnsi="Century Gothic"/>
                <w:color w:val="000000"/>
                <w:sz w:val="18"/>
                <w:szCs w:val="18"/>
              </w:rPr>
              <w:t>20</w:t>
            </w:r>
          </w:p>
        </w:tc>
        <w:tc>
          <w:tcPr>
            <w:tcW w:w="1000" w:type="dxa"/>
            <w:tcBorders>
              <w:top w:val="nil"/>
              <w:left w:val="nil"/>
              <w:bottom w:val="single" w:sz="4" w:space="0" w:color="auto"/>
              <w:right w:val="single" w:sz="4" w:space="0" w:color="auto"/>
            </w:tcBorders>
            <w:shd w:val="clear" w:color="auto" w:fill="auto"/>
          </w:tcPr>
          <w:p w14:paraId="4BF13650" w14:textId="77777777" w:rsidR="0051570E" w:rsidRPr="003366CC" w:rsidRDefault="0051570E" w:rsidP="001F46DC">
            <w:pPr>
              <w:spacing w:after="0"/>
              <w:jc w:val="center"/>
            </w:pPr>
            <w:r w:rsidRPr="008B2FAF">
              <w:rPr>
                <w:rFonts w:ascii="Century Gothic" w:hAnsi="Century Gothic"/>
                <w:color w:val="000000"/>
                <w:sz w:val="18"/>
                <w:szCs w:val="18"/>
              </w:rPr>
              <w:t>30</w:t>
            </w:r>
          </w:p>
        </w:tc>
        <w:tc>
          <w:tcPr>
            <w:tcW w:w="851" w:type="dxa"/>
            <w:tcBorders>
              <w:top w:val="nil"/>
              <w:left w:val="nil"/>
              <w:bottom w:val="single" w:sz="4" w:space="0" w:color="auto"/>
              <w:right w:val="single" w:sz="4" w:space="0" w:color="auto"/>
            </w:tcBorders>
            <w:shd w:val="clear" w:color="auto" w:fill="auto"/>
          </w:tcPr>
          <w:p w14:paraId="7FBD842F"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2484F936" w14:textId="77777777" w:rsidR="0051570E" w:rsidRPr="003366CC" w:rsidRDefault="0051570E" w:rsidP="001F46DC">
            <w:pPr>
              <w:spacing w:after="0"/>
              <w:jc w:val="both"/>
            </w:pPr>
            <w:r w:rsidRPr="00F80998">
              <w:rPr>
                <w:rFonts w:ascii="Century Gothic" w:hAnsi="Century Gothic"/>
                <w:color w:val="000000"/>
                <w:sz w:val="16"/>
                <w:szCs w:val="16"/>
              </w:rPr>
              <w:t>PLACA DE REDE PCI EXPRESS 10/100/</w:t>
            </w:r>
            <w:proofErr w:type="gramStart"/>
            <w:r w:rsidRPr="00F80998">
              <w:rPr>
                <w:rFonts w:ascii="Century Gothic" w:hAnsi="Century Gothic"/>
                <w:color w:val="000000"/>
                <w:sz w:val="16"/>
                <w:szCs w:val="16"/>
              </w:rPr>
              <w:t xml:space="preserve">1000 </w:t>
            </w:r>
            <w:r>
              <w:rPr>
                <w:rFonts w:ascii="Century Gothic" w:hAnsi="Century Gothic"/>
                <w:color w:val="000000"/>
                <w:sz w:val="16"/>
                <w:szCs w:val="16"/>
              </w:rPr>
              <w:t>COMPATÍVEL</w:t>
            </w:r>
            <w:proofErr w:type="gramEnd"/>
            <w:r>
              <w:rPr>
                <w:rFonts w:ascii="Century Gothic" w:hAnsi="Century Gothic"/>
                <w:color w:val="000000"/>
                <w:sz w:val="16"/>
                <w:szCs w:val="16"/>
              </w:rPr>
              <w:t xml:space="preserve"> WINDOWS </w:t>
            </w:r>
            <w:r w:rsidRPr="00F80998">
              <w:rPr>
                <w:rFonts w:ascii="Century Gothic" w:hAnsi="Century Gothic"/>
                <w:color w:val="000000"/>
                <w:sz w:val="16"/>
                <w:szCs w:val="16"/>
              </w:rPr>
              <w:t>WIN7/WIN8/WIN10</w:t>
            </w:r>
            <w:r>
              <w:rPr>
                <w:rFonts w:ascii="Century Gothic" w:hAnsi="Century Gothic"/>
                <w:color w:val="000000"/>
                <w:sz w:val="16"/>
                <w:szCs w:val="16"/>
              </w:rPr>
              <w:t>/WIN11</w:t>
            </w:r>
          </w:p>
        </w:tc>
        <w:tc>
          <w:tcPr>
            <w:tcW w:w="1191" w:type="dxa"/>
            <w:tcBorders>
              <w:top w:val="nil"/>
              <w:left w:val="nil"/>
              <w:bottom w:val="single" w:sz="4" w:space="0" w:color="auto"/>
              <w:right w:val="single" w:sz="4" w:space="0" w:color="auto"/>
            </w:tcBorders>
            <w:shd w:val="clear" w:color="auto" w:fill="auto"/>
          </w:tcPr>
          <w:p w14:paraId="1C5942F1" w14:textId="77777777" w:rsidR="0051570E" w:rsidRPr="003366CC" w:rsidRDefault="0051570E" w:rsidP="001F46DC">
            <w:pPr>
              <w:spacing w:after="0"/>
              <w:jc w:val="right"/>
            </w:pPr>
            <w:r>
              <w:rPr>
                <w:rFonts w:ascii="Century Gothic" w:hAnsi="Century Gothic"/>
                <w:sz w:val="18"/>
                <w:szCs w:val="18"/>
              </w:rPr>
              <w:t>125,82</w:t>
            </w:r>
          </w:p>
        </w:tc>
        <w:tc>
          <w:tcPr>
            <w:tcW w:w="1418" w:type="dxa"/>
            <w:tcBorders>
              <w:top w:val="nil"/>
              <w:left w:val="nil"/>
              <w:bottom w:val="single" w:sz="4" w:space="0" w:color="auto"/>
              <w:right w:val="single" w:sz="4" w:space="0" w:color="auto"/>
            </w:tcBorders>
            <w:shd w:val="clear" w:color="auto" w:fill="auto"/>
          </w:tcPr>
          <w:p w14:paraId="2769E57A" w14:textId="77777777" w:rsidR="0051570E" w:rsidRDefault="0051570E" w:rsidP="001F46DC">
            <w:pPr>
              <w:spacing w:after="0"/>
              <w:jc w:val="right"/>
            </w:pPr>
            <w:r>
              <w:rPr>
                <w:rFonts w:ascii="Century Gothic" w:hAnsi="Century Gothic"/>
                <w:sz w:val="18"/>
                <w:szCs w:val="18"/>
              </w:rPr>
              <w:t>3.774,60</w:t>
            </w:r>
          </w:p>
        </w:tc>
      </w:tr>
      <w:tr w:rsidR="0051570E" w:rsidRPr="003366CC" w14:paraId="01693A77"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0F1A23C7" w14:textId="77777777" w:rsidR="0051570E" w:rsidRDefault="0051570E" w:rsidP="001F46DC">
            <w:pPr>
              <w:spacing w:after="0"/>
              <w:jc w:val="center"/>
            </w:pPr>
            <w:r>
              <w:rPr>
                <w:rFonts w:ascii="Century Gothic" w:hAnsi="Century Gothic"/>
                <w:color w:val="000000"/>
                <w:sz w:val="18"/>
                <w:szCs w:val="18"/>
              </w:rPr>
              <w:t>21</w:t>
            </w:r>
          </w:p>
        </w:tc>
        <w:tc>
          <w:tcPr>
            <w:tcW w:w="1000" w:type="dxa"/>
            <w:tcBorders>
              <w:top w:val="nil"/>
              <w:left w:val="nil"/>
              <w:bottom w:val="single" w:sz="4" w:space="0" w:color="auto"/>
              <w:right w:val="single" w:sz="4" w:space="0" w:color="auto"/>
            </w:tcBorders>
            <w:shd w:val="clear" w:color="auto" w:fill="auto"/>
          </w:tcPr>
          <w:p w14:paraId="78DB424F" w14:textId="77777777" w:rsidR="0051570E" w:rsidRPr="003366CC" w:rsidRDefault="0051570E" w:rsidP="001F46DC">
            <w:pPr>
              <w:spacing w:after="0"/>
              <w:jc w:val="center"/>
            </w:pPr>
            <w:r>
              <w:rPr>
                <w:rFonts w:ascii="Century Gothic" w:hAnsi="Century Gothic"/>
                <w:color w:val="000000"/>
                <w:sz w:val="18"/>
                <w:szCs w:val="18"/>
              </w:rPr>
              <w:t>06</w:t>
            </w:r>
          </w:p>
        </w:tc>
        <w:tc>
          <w:tcPr>
            <w:tcW w:w="851" w:type="dxa"/>
            <w:tcBorders>
              <w:top w:val="nil"/>
              <w:left w:val="nil"/>
              <w:bottom w:val="single" w:sz="4" w:space="0" w:color="auto"/>
              <w:right w:val="single" w:sz="4" w:space="0" w:color="auto"/>
            </w:tcBorders>
            <w:shd w:val="clear" w:color="auto" w:fill="auto"/>
          </w:tcPr>
          <w:p w14:paraId="0E8BD9AC" w14:textId="77777777" w:rsidR="0051570E" w:rsidRPr="003366CC" w:rsidRDefault="0051570E" w:rsidP="001F46DC">
            <w:pPr>
              <w:spacing w:after="0"/>
              <w:jc w:val="center"/>
            </w:pPr>
            <w:r w:rsidRPr="008B2FAF">
              <w:rPr>
                <w:rFonts w:ascii="Century Gothic" w:hAnsi="Century Gothic"/>
                <w:color w:val="000000"/>
                <w:sz w:val="18"/>
                <w:szCs w:val="18"/>
              </w:rPr>
              <w:t>CX</w:t>
            </w:r>
          </w:p>
        </w:tc>
        <w:tc>
          <w:tcPr>
            <w:tcW w:w="4412" w:type="dxa"/>
            <w:tcBorders>
              <w:top w:val="nil"/>
              <w:left w:val="nil"/>
              <w:bottom w:val="single" w:sz="4" w:space="0" w:color="auto"/>
              <w:right w:val="single" w:sz="4" w:space="0" w:color="auto"/>
            </w:tcBorders>
            <w:shd w:val="clear" w:color="auto" w:fill="auto"/>
          </w:tcPr>
          <w:p w14:paraId="262A5076" w14:textId="1EA91FDC" w:rsidR="0051570E" w:rsidRPr="003366CC" w:rsidRDefault="0051570E" w:rsidP="001F46DC">
            <w:pPr>
              <w:spacing w:after="0"/>
              <w:jc w:val="both"/>
            </w:pPr>
            <w:r w:rsidRPr="005B594F">
              <w:rPr>
                <w:rFonts w:ascii="Century Gothic" w:hAnsi="Century Gothic"/>
                <w:sz w:val="16"/>
                <w:szCs w:val="16"/>
              </w:rPr>
              <w:t xml:space="preserve">CABO DE REDE CAT5E COM MARCAÇÃO METRO A METRO, HOMOLOGADO PELA ANATEL, CABO </w:t>
            </w:r>
            <w:proofErr w:type="gramStart"/>
            <w:r w:rsidRPr="005B594F">
              <w:rPr>
                <w:rFonts w:ascii="Century Gothic" w:hAnsi="Century Gothic"/>
                <w:sz w:val="16"/>
                <w:szCs w:val="16"/>
              </w:rPr>
              <w:t>4</w:t>
            </w:r>
            <w:proofErr w:type="gramEnd"/>
            <w:r w:rsidRPr="005B594F">
              <w:rPr>
                <w:rFonts w:ascii="Century Gothic" w:hAnsi="Century Gothic"/>
                <w:sz w:val="16"/>
                <w:szCs w:val="16"/>
              </w:rPr>
              <w:t xml:space="preserve"> PARES TRANÇADO NÃO BLINDADO, ANTI-CHAMAS DIÂMETRO DE 0.50MM (24AWG) 100% COBRE, CAIXA COM 305MTS</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405D8274" w14:textId="77777777" w:rsidR="0051570E" w:rsidRPr="003366CC" w:rsidRDefault="0051570E" w:rsidP="001F46DC">
            <w:pPr>
              <w:spacing w:after="0"/>
              <w:jc w:val="right"/>
            </w:pPr>
            <w:r>
              <w:rPr>
                <w:rFonts w:ascii="Century Gothic" w:hAnsi="Century Gothic"/>
                <w:sz w:val="18"/>
                <w:szCs w:val="18"/>
              </w:rPr>
              <w:t>822,92</w:t>
            </w:r>
          </w:p>
        </w:tc>
        <w:tc>
          <w:tcPr>
            <w:tcW w:w="1418" w:type="dxa"/>
            <w:tcBorders>
              <w:top w:val="nil"/>
              <w:left w:val="nil"/>
              <w:bottom w:val="single" w:sz="4" w:space="0" w:color="auto"/>
              <w:right w:val="single" w:sz="4" w:space="0" w:color="auto"/>
            </w:tcBorders>
            <w:shd w:val="clear" w:color="auto" w:fill="auto"/>
          </w:tcPr>
          <w:p w14:paraId="5E626FD6" w14:textId="77777777" w:rsidR="0051570E" w:rsidRDefault="0051570E" w:rsidP="001F46DC">
            <w:pPr>
              <w:spacing w:after="0"/>
              <w:jc w:val="right"/>
            </w:pPr>
            <w:r>
              <w:rPr>
                <w:rFonts w:ascii="Century Gothic" w:hAnsi="Century Gothic"/>
                <w:sz w:val="18"/>
                <w:szCs w:val="18"/>
              </w:rPr>
              <w:t>4.937,52</w:t>
            </w:r>
          </w:p>
        </w:tc>
      </w:tr>
      <w:tr w:rsidR="0051570E" w:rsidRPr="003366CC" w14:paraId="5D6B4534"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3CF492EA" w14:textId="77777777" w:rsidR="0051570E" w:rsidRDefault="0051570E" w:rsidP="001F46DC">
            <w:pPr>
              <w:spacing w:after="0"/>
              <w:jc w:val="center"/>
            </w:pPr>
            <w:r>
              <w:rPr>
                <w:rFonts w:ascii="Century Gothic" w:hAnsi="Century Gothic"/>
                <w:color w:val="000000"/>
                <w:sz w:val="18"/>
                <w:szCs w:val="18"/>
              </w:rPr>
              <w:t>22</w:t>
            </w:r>
          </w:p>
        </w:tc>
        <w:tc>
          <w:tcPr>
            <w:tcW w:w="1000" w:type="dxa"/>
            <w:tcBorders>
              <w:top w:val="nil"/>
              <w:left w:val="nil"/>
              <w:bottom w:val="single" w:sz="4" w:space="0" w:color="auto"/>
              <w:right w:val="single" w:sz="4" w:space="0" w:color="auto"/>
            </w:tcBorders>
            <w:shd w:val="clear" w:color="auto" w:fill="auto"/>
          </w:tcPr>
          <w:p w14:paraId="0DB4F0E1" w14:textId="77777777" w:rsidR="0051570E" w:rsidRPr="003366CC" w:rsidRDefault="0051570E" w:rsidP="001F46DC">
            <w:pPr>
              <w:spacing w:after="0"/>
              <w:jc w:val="center"/>
            </w:pPr>
            <w:r w:rsidRPr="008B2FAF">
              <w:rPr>
                <w:rFonts w:ascii="Century Gothic" w:hAnsi="Century Gothic"/>
                <w:color w:val="000000"/>
                <w:sz w:val="18"/>
                <w:szCs w:val="18"/>
              </w:rPr>
              <w:t>10</w:t>
            </w:r>
          </w:p>
        </w:tc>
        <w:tc>
          <w:tcPr>
            <w:tcW w:w="851" w:type="dxa"/>
            <w:tcBorders>
              <w:top w:val="nil"/>
              <w:left w:val="nil"/>
              <w:bottom w:val="single" w:sz="4" w:space="0" w:color="auto"/>
              <w:right w:val="single" w:sz="4" w:space="0" w:color="auto"/>
            </w:tcBorders>
            <w:shd w:val="clear" w:color="auto" w:fill="auto"/>
          </w:tcPr>
          <w:p w14:paraId="7189ACD2"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49B7E043" w14:textId="77777777" w:rsidR="0051570E" w:rsidRPr="003366CC" w:rsidRDefault="0051570E" w:rsidP="001F46DC">
            <w:pPr>
              <w:spacing w:after="0"/>
              <w:jc w:val="both"/>
            </w:pPr>
            <w:r w:rsidRPr="00F80998">
              <w:rPr>
                <w:rFonts w:ascii="Century Gothic" w:hAnsi="Century Gothic"/>
                <w:color w:val="000000"/>
                <w:sz w:val="16"/>
                <w:szCs w:val="16"/>
              </w:rPr>
              <w:t xml:space="preserve">HD SSD 480 GB, </w:t>
            </w:r>
            <w:r w:rsidRPr="00F80998">
              <w:rPr>
                <w:rFonts w:ascii="Century Gothic" w:hAnsi="Century Gothic"/>
                <w:color w:val="000000"/>
                <w:sz w:val="16"/>
                <w:szCs w:val="16"/>
                <w:shd w:val="clear" w:color="auto" w:fill="FFFFFF"/>
              </w:rPr>
              <w:t xml:space="preserve">FORMATO: 2,5 POL, INTERFACE: SATA REV. 3.0 (6GB/S) - COMPATÍVEL COM A VERSÃO ANTERIOR SATA REV. 2.0 (3GB/S) </w:t>
            </w:r>
            <w:proofErr w:type="gramStart"/>
            <w:r w:rsidRPr="00F80998">
              <w:rPr>
                <w:rFonts w:ascii="Century Gothic" w:hAnsi="Century Gothic"/>
                <w:color w:val="000000"/>
                <w:sz w:val="16"/>
                <w:szCs w:val="16"/>
                <w:shd w:val="clear" w:color="auto" w:fill="FFFFFF"/>
              </w:rPr>
              <w:t>PERFORMANCE</w:t>
            </w:r>
            <w:proofErr w:type="gramEnd"/>
            <w:r w:rsidRPr="00F80998">
              <w:rPr>
                <w:rFonts w:ascii="Century Gothic" w:hAnsi="Century Gothic"/>
                <w:color w:val="000000"/>
                <w:sz w:val="16"/>
                <w:szCs w:val="16"/>
                <w:shd w:val="clear" w:color="auto" w:fill="FFFFFF"/>
              </w:rPr>
              <w:t xml:space="preserve"> DE REFERÊNCI</w:t>
            </w:r>
            <w:r>
              <w:rPr>
                <w:rFonts w:ascii="Century Gothic" w:hAnsi="Century Gothic"/>
                <w:color w:val="000000"/>
                <w:sz w:val="16"/>
                <w:szCs w:val="16"/>
                <w:shd w:val="clear" w:color="auto" w:fill="FFFFFF"/>
              </w:rPr>
              <w:t>A - ATÉ 500MB/S PARA LEITURA E 4</w:t>
            </w:r>
            <w:r w:rsidRPr="00F80998">
              <w:rPr>
                <w:rFonts w:ascii="Century Gothic" w:hAnsi="Century Gothic"/>
                <w:color w:val="000000"/>
                <w:sz w:val="16"/>
                <w:szCs w:val="16"/>
                <w:shd w:val="clear" w:color="auto" w:fill="FFFFFF"/>
              </w:rPr>
              <w:t>50MB/S PARA GRAVAÇÃO EXPECTATIVA DE VIDA ÚTIL: 1 MILHÃO DE HORAS MTB</w:t>
            </w:r>
            <w:r>
              <w:rPr>
                <w:rFonts w:ascii="Century Gothic" w:hAnsi="Century Gothic"/>
                <w:color w:val="000000"/>
                <w:sz w:val="16"/>
                <w:szCs w:val="16"/>
                <w:shd w:val="clear" w:color="auto" w:fill="FFFFFF"/>
              </w:rPr>
              <w:t>.</w:t>
            </w:r>
          </w:p>
        </w:tc>
        <w:tc>
          <w:tcPr>
            <w:tcW w:w="1191" w:type="dxa"/>
            <w:tcBorders>
              <w:top w:val="nil"/>
              <w:left w:val="nil"/>
              <w:bottom w:val="single" w:sz="4" w:space="0" w:color="auto"/>
              <w:right w:val="single" w:sz="4" w:space="0" w:color="auto"/>
            </w:tcBorders>
            <w:shd w:val="clear" w:color="auto" w:fill="auto"/>
          </w:tcPr>
          <w:p w14:paraId="2E233A71" w14:textId="77777777" w:rsidR="0051570E" w:rsidRPr="003366CC" w:rsidRDefault="0051570E" w:rsidP="001F46DC">
            <w:pPr>
              <w:spacing w:after="0"/>
              <w:jc w:val="right"/>
            </w:pPr>
            <w:r>
              <w:rPr>
                <w:rFonts w:ascii="Century Gothic" w:hAnsi="Century Gothic"/>
                <w:sz w:val="18"/>
                <w:szCs w:val="18"/>
              </w:rPr>
              <w:t>144,58</w:t>
            </w:r>
          </w:p>
        </w:tc>
        <w:tc>
          <w:tcPr>
            <w:tcW w:w="1418" w:type="dxa"/>
            <w:tcBorders>
              <w:top w:val="nil"/>
              <w:left w:val="nil"/>
              <w:bottom w:val="single" w:sz="4" w:space="0" w:color="auto"/>
              <w:right w:val="single" w:sz="4" w:space="0" w:color="auto"/>
            </w:tcBorders>
            <w:shd w:val="clear" w:color="auto" w:fill="auto"/>
          </w:tcPr>
          <w:p w14:paraId="1885BB33" w14:textId="77777777" w:rsidR="0051570E" w:rsidRDefault="0051570E" w:rsidP="001F46DC">
            <w:pPr>
              <w:spacing w:after="0"/>
              <w:jc w:val="right"/>
            </w:pPr>
            <w:r>
              <w:rPr>
                <w:rFonts w:ascii="Century Gothic" w:hAnsi="Century Gothic"/>
                <w:sz w:val="18"/>
                <w:szCs w:val="18"/>
              </w:rPr>
              <w:t>1.445,80</w:t>
            </w:r>
          </w:p>
        </w:tc>
      </w:tr>
      <w:tr w:rsidR="0051570E" w:rsidRPr="003366CC" w14:paraId="454EF0B4"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774AC623" w14:textId="77777777" w:rsidR="0051570E" w:rsidRDefault="0051570E" w:rsidP="001F46DC">
            <w:pPr>
              <w:spacing w:after="0"/>
              <w:jc w:val="center"/>
            </w:pPr>
            <w:r>
              <w:rPr>
                <w:rFonts w:ascii="Century Gothic" w:hAnsi="Century Gothic"/>
                <w:color w:val="000000"/>
                <w:sz w:val="18"/>
                <w:szCs w:val="18"/>
              </w:rPr>
              <w:t>23</w:t>
            </w:r>
          </w:p>
        </w:tc>
        <w:tc>
          <w:tcPr>
            <w:tcW w:w="1000" w:type="dxa"/>
            <w:tcBorders>
              <w:top w:val="nil"/>
              <w:left w:val="nil"/>
              <w:bottom w:val="single" w:sz="4" w:space="0" w:color="auto"/>
              <w:right w:val="single" w:sz="4" w:space="0" w:color="auto"/>
            </w:tcBorders>
            <w:shd w:val="clear" w:color="auto" w:fill="auto"/>
          </w:tcPr>
          <w:p w14:paraId="0AA01C49" w14:textId="77777777" w:rsidR="0051570E" w:rsidRPr="003366CC" w:rsidRDefault="0051570E" w:rsidP="001F46DC">
            <w:pPr>
              <w:spacing w:after="0"/>
              <w:jc w:val="center"/>
            </w:pPr>
            <w:r w:rsidRPr="008B2FAF">
              <w:rPr>
                <w:rFonts w:ascii="Century Gothic" w:hAnsi="Century Gothic"/>
                <w:color w:val="000000"/>
                <w:sz w:val="18"/>
                <w:szCs w:val="18"/>
              </w:rPr>
              <w:t>30</w:t>
            </w:r>
          </w:p>
        </w:tc>
        <w:tc>
          <w:tcPr>
            <w:tcW w:w="851" w:type="dxa"/>
            <w:tcBorders>
              <w:top w:val="nil"/>
              <w:left w:val="nil"/>
              <w:bottom w:val="single" w:sz="4" w:space="0" w:color="auto"/>
              <w:right w:val="single" w:sz="4" w:space="0" w:color="auto"/>
            </w:tcBorders>
            <w:shd w:val="clear" w:color="auto" w:fill="auto"/>
          </w:tcPr>
          <w:p w14:paraId="3B69E1D4"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68095C87" w14:textId="593804E0" w:rsidR="0051570E" w:rsidRPr="003366CC" w:rsidRDefault="0051570E" w:rsidP="001F46DC">
            <w:pPr>
              <w:spacing w:after="0"/>
              <w:jc w:val="both"/>
            </w:pPr>
            <w:r w:rsidRPr="00F80998">
              <w:rPr>
                <w:rFonts w:ascii="Century Gothic" w:hAnsi="Century Gothic"/>
                <w:color w:val="000000"/>
                <w:sz w:val="16"/>
                <w:szCs w:val="16"/>
              </w:rPr>
              <w:t xml:space="preserve">HD SSD 240 GB, </w:t>
            </w:r>
            <w:r w:rsidRPr="00F80998">
              <w:rPr>
                <w:rFonts w:ascii="Century Gothic" w:hAnsi="Century Gothic"/>
                <w:color w:val="000000"/>
                <w:sz w:val="16"/>
                <w:szCs w:val="16"/>
                <w:shd w:val="clear" w:color="auto" w:fill="FFFFFF"/>
              </w:rPr>
              <w:t xml:space="preserve">FORMATO: 2,5 POL, INTERFACE: SATA REV. 3.0 (6GB/S) - COMPATÍVEL COM A VERSÃO ANTERIOR SATA REV. 2.0 (3GB/S) </w:t>
            </w:r>
            <w:proofErr w:type="gramStart"/>
            <w:r w:rsidRPr="00F80998">
              <w:rPr>
                <w:rFonts w:ascii="Century Gothic" w:hAnsi="Century Gothic"/>
                <w:color w:val="000000"/>
                <w:sz w:val="16"/>
                <w:szCs w:val="16"/>
                <w:shd w:val="clear" w:color="auto" w:fill="FFFFFF"/>
              </w:rPr>
              <w:t>PERFORMANCE</w:t>
            </w:r>
            <w:proofErr w:type="gramEnd"/>
            <w:r w:rsidRPr="00F80998">
              <w:rPr>
                <w:rFonts w:ascii="Century Gothic" w:hAnsi="Century Gothic"/>
                <w:color w:val="000000"/>
                <w:sz w:val="16"/>
                <w:szCs w:val="16"/>
                <w:shd w:val="clear" w:color="auto" w:fill="FFFFFF"/>
              </w:rPr>
              <w:t xml:space="preserve"> DE REFERÊNCIA - ATÉ 500MB/S PARA LEITURA E 350MB/S PARA GRAVAÇÃO EXPECTATIVA DE VIDA ÚTIL: 1 MILHÃO DE HORAS MTB</w:t>
            </w:r>
            <w:r w:rsidR="001F46DC">
              <w:rPr>
                <w:rFonts w:ascii="Century Gothic" w:hAnsi="Century Gothic"/>
                <w:color w:val="000000"/>
                <w:sz w:val="16"/>
                <w:szCs w:val="16"/>
                <w:shd w:val="clear" w:color="auto" w:fill="FFFFFF"/>
              </w:rPr>
              <w:t>.</w:t>
            </w:r>
          </w:p>
        </w:tc>
        <w:tc>
          <w:tcPr>
            <w:tcW w:w="1191" w:type="dxa"/>
            <w:tcBorders>
              <w:top w:val="nil"/>
              <w:left w:val="nil"/>
              <w:bottom w:val="single" w:sz="4" w:space="0" w:color="auto"/>
              <w:right w:val="single" w:sz="4" w:space="0" w:color="auto"/>
            </w:tcBorders>
            <w:shd w:val="clear" w:color="auto" w:fill="auto"/>
          </w:tcPr>
          <w:p w14:paraId="4A2F9111" w14:textId="77777777" w:rsidR="0051570E" w:rsidRPr="003366CC" w:rsidRDefault="0051570E" w:rsidP="001F46DC">
            <w:pPr>
              <w:spacing w:after="0"/>
              <w:jc w:val="right"/>
            </w:pPr>
            <w:r>
              <w:rPr>
                <w:rFonts w:ascii="Century Gothic" w:hAnsi="Century Gothic"/>
                <w:sz w:val="18"/>
                <w:szCs w:val="18"/>
              </w:rPr>
              <w:t>134,00</w:t>
            </w:r>
          </w:p>
        </w:tc>
        <w:tc>
          <w:tcPr>
            <w:tcW w:w="1418" w:type="dxa"/>
            <w:tcBorders>
              <w:top w:val="nil"/>
              <w:left w:val="nil"/>
              <w:bottom w:val="single" w:sz="4" w:space="0" w:color="auto"/>
              <w:right w:val="single" w:sz="4" w:space="0" w:color="auto"/>
            </w:tcBorders>
            <w:shd w:val="clear" w:color="auto" w:fill="auto"/>
          </w:tcPr>
          <w:p w14:paraId="1DDD13D7" w14:textId="77777777" w:rsidR="0051570E" w:rsidRDefault="0051570E" w:rsidP="001F46DC">
            <w:pPr>
              <w:spacing w:after="0"/>
              <w:jc w:val="right"/>
            </w:pPr>
            <w:r>
              <w:rPr>
                <w:rFonts w:ascii="Century Gothic" w:hAnsi="Century Gothic"/>
                <w:sz w:val="18"/>
                <w:szCs w:val="18"/>
              </w:rPr>
              <w:t>4.020,00</w:t>
            </w:r>
          </w:p>
        </w:tc>
      </w:tr>
      <w:tr w:rsidR="0051570E" w:rsidRPr="003366CC" w14:paraId="659FDBE5"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0074FBD1" w14:textId="77777777" w:rsidR="0051570E" w:rsidRDefault="0051570E" w:rsidP="001F46DC">
            <w:pPr>
              <w:spacing w:after="0"/>
              <w:jc w:val="center"/>
            </w:pPr>
            <w:r>
              <w:rPr>
                <w:rFonts w:ascii="Century Gothic" w:hAnsi="Century Gothic"/>
                <w:color w:val="000000"/>
                <w:sz w:val="18"/>
                <w:szCs w:val="18"/>
              </w:rPr>
              <w:t>24</w:t>
            </w:r>
          </w:p>
        </w:tc>
        <w:tc>
          <w:tcPr>
            <w:tcW w:w="1000" w:type="dxa"/>
            <w:tcBorders>
              <w:top w:val="nil"/>
              <w:left w:val="nil"/>
              <w:bottom w:val="single" w:sz="4" w:space="0" w:color="auto"/>
              <w:right w:val="single" w:sz="4" w:space="0" w:color="auto"/>
            </w:tcBorders>
            <w:shd w:val="clear" w:color="auto" w:fill="auto"/>
          </w:tcPr>
          <w:p w14:paraId="22ED2CE9" w14:textId="77777777" w:rsidR="0051570E" w:rsidRPr="003366CC" w:rsidRDefault="0051570E" w:rsidP="001F46DC">
            <w:pPr>
              <w:spacing w:after="0"/>
              <w:jc w:val="center"/>
            </w:pPr>
            <w:r w:rsidRPr="008B2FAF">
              <w:rPr>
                <w:rFonts w:ascii="Century Gothic" w:hAnsi="Century Gothic"/>
                <w:color w:val="000000"/>
                <w:sz w:val="18"/>
                <w:szCs w:val="18"/>
              </w:rPr>
              <w:t>02</w:t>
            </w:r>
          </w:p>
        </w:tc>
        <w:tc>
          <w:tcPr>
            <w:tcW w:w="851" w:type="dxa"/>
            <w:tcBorders>
              <w:top w:val="nil"/>
              <w:left w:val="nil"/>
              <w:bottom w:val="single" w:sz="4" w:space="0" w:color="auto"/>
              <w:right w:val="single" w:sz="4" w:space="0" w:color="auto"/>
            </w:tcBorders>
            <w:shd w:val="clear" w:color="auto" w:fill="auto"/>
          </w:tcPr>
          <w:p w14:paraId="7FE0B205" w14:textId="77777777" w:rsidR="0051570E" w:rsidRPr="003366CC" w:rsidRDefault="0051570E" w:rsidP="001F46DC">
            <w:pPr>
              <w:spacing w:after="0"/>
              <w:jc w:val="center"/>
            </w:pPr>
            <w:r>
              <w:rPr>
                <w:rFonts w:ascii="Century Gothic" w:hAnsi="Century Gothic"/>
                <w:color w:val="000000"/>
                <w:sz w:val="18"/>
                <w:szCs w:val="18"/>
              </w:rPr>
              <w:t>UM</w:t>
            </w:r>
          </w:p>
        </w:tc>
        <w:tc>
          <w:tcPr>
            <w:tcW w:w="4412" w:type="dxa"/>
            <w:tcBorders>
              <w:top w:val="nil"/>
              <w:left w:val="nil"/>
              <w:bottom w:val="single" w:sz="4" w:space="0" w:color="auto"/>
              <w:right w:val="single" w:sz="4" w:space="0" w:color="auto"/>
            </w:tcBorders>
            <w:shd w:val="clear" w:color="auto" w:fill="auto"/>
          </w:tcPr>
          <w:p w14:paraId="6A1A6B2E" w14:textId="77777777" w:rsidR="0051570E" w:rsidRPr="003366CC" w:rsidRDefault="0051570E" w:rsidP="001F46DC">
            <w:pPr>
              <w:spacing w:after="0"/>
              <w:jc w:val="both"/>
            </w:pPr>
            <w:r w:rsidRPr="0064136A">
              <w:rPr>
                <w:rFonts w:ascii="Century Gothic" w:hAnsi="Century Gothic"/>
                <w:color w:val="000000"/>
                <w:sz w:val="16"/>
                <w:szCs w:val="16"/>
              </w:rPr>
              <w:t xml:space="preserve">HD EXTERNO DE </w:t>
            </w:r>
            <w:proofErr w:type="gramStart"/>
            <w:r>
              <w:rPr>
                <w:rFonts w:ascii="Century Gothic" w:hAnsi="Century Gothic"/>
                <w:color w:val="000000"/>
                <w:sz w:val="16"/>
                <w:szCs w:val="16"/>
              </w:rPr>
              <w:t>1000</w:t>
            </w:r>
            <w:r w:rsidRPr="0064136A">
              <w:rPr>
                <w:rFonts w:ascii="Century Gothic" w:hAnsi="Century Gothic"/>
                <w:color w:val="000000"/>
                <w:sz w:val="16"/>
                <w:szCs w:val="16"/>
              </w:rPr>
              <w:t xml:space="preserve"> GIGABYTE</w:t>
            </w:r>
            <w:proofErr w:type="gramEnd"/>
            <w:r>
              <w:rPr>
                <w:rFonts w:ascii="Century Gothic" w:hAnsi="Century Gothic"/>
                <w:color w:val="000000"/>
                <w:sz w:val="16"/>
                <w:szCs w:val="16"/>
              </w:rPr>
              <w:t xml:space="preserve"> SSD</w:t>
            </w:r>
            <w:r w:rsidRPr="0064136A">
              <w:rPr>
                <w:rFonts w:ascii="Century Gothic" w:hAnsi="Century Gothic"/>
                <w:color w:val="000000"/>
                <w:sz w:val="16"/>
                <w:szCs w:val="16"/>
              </w:rPr>
              <w:t xml:space="preserve"> PARA BACKUPS. CA</w:t>
            </w:r>
            <w:r>
              <w:rPr>
                <w:rFonts w:ascii="Century Gothic" w:hAnsi="Century Gothic"/>
                <w:color w:val="000000"/>
                <w:sz w:val="16"/>
                <w:szCs w:val="16"/>
              </w:rPr>
              <w:t>PACIDADE 1000GB INTERFACE USB 3.1 TIPO C,</w:t>
            </w:r>
            <w:r>
              <w:rPr>
                <w:rFonts w:ascii="Arial" w:hAnsi="Arial"/>
                <w:color w:val="0F1111"/>
                <w:sz w:val="21"/>
                <w:szCs w:val="21"/>
                <w:shd w:val="clear" w:color="auto" w:fill="FFFFFF"/>
              </w:rPr>
              <w:t xml:space="preserve"> </w:t>
            </w:r>
            <w:r w:rsidRPr="00AA3B50">
              <w:rPr>
                <w:rFonts w:ascii="Century Gothic" w:hAnsi="Century Gothic"/>
                <w:sz w:val="16"/>
                <w:szCs w:val="16"/>
              </w:rPr>
              <w:t>VELOCIDADE DE LEITURA DE ATÉ 550MB/S</w:t>
            </w:r>
            <w:r>
              <w:rPr>
                <w:rFonts w:ascii="Century Gothic" w:hAnsi="Century Gothic"/>
                <w:color w:val="000000"/>
                <w:sz w:val="16"/>
                <w:szCs w:val="16"/>
              </w:rPr>
              <w:t>.</w:t>
            </w:r>
            <w:proofErr w:type="gramStart"/>
            <w:r>
              <w:rPr>
                <w:rFonts w:ascii="Century Gothic" w:hAnsi="Century Gothic"/>
                <w:color w:val="000000"/>
                <w:sz w:val="16"/>
                <w:szCs w:val="16"/>
              </w:rPr>
              <w:t xml:space="preserve"> </w:t>
            </w:r>
            <w:r w:rsidRPr="0064136A">
              <w:rPr>
                <w:rFonts w:ascii="Century Gothic" w:hAnsi="Century Gothic"/>
                <w:color w:val="000000"/>
                <w:sz w:val="16"/>
                <w:szCs w:val="16"/>
              </w:rPr>
              <w:t xml:space="preserve"> </w:t>
            </w:r>
            <w:proofErr w:type="gramEnd"/>
            <w:r w:rsidRPr="0064136A">
              <w:rPr>
                <w:rFonts w:ascii="Century Gothic" w:hAnsi="Century Gothic"/>
                <w:color w:val="000000"/>
                <w:sz w:val="16"/>
                <w:szCs w:val="16"/>
              </w:rPr>
              <w:t>APLICAÇÃO DESKTOP/NOTEBOOK</w:t>
            </w:r>
            <w:r>
              <w:rPr>
                <w:rFonts w:ascii="Century Gothic" w:hAnsi="Century Gothic"/>
                <w:color w:val="000000"/>
                <w:sz w:val="16"/>
                <w:szCs w:val="16"/>
              </w:rPr>
              <w:t>.</w:t>
            </w:r>
            <w:r w:rsidRPr="0064136A">
              <w:rPr>
                <w:rFonts w:ascii="Century Gothic" w:hAnsi="Century Gothic"/>
                <w:color w:val="000000"/>
                <w:sz w:val="16"/>
                <w:szCs w:val="16"/>
              </w:rPr>
              <w:t xml:space="preserve"> GARANTIA 12 MESES.</w:t>
            </w:r>
          </w:p>
        </w:tc>
        <w:tc>
          <w:tcPr>
            <w:tcW w:w="1191" w:type="dxa"/>
            <w:tcBorders>
              <w:top w:val="nil"/>
              <w:left w:val="nil"/>
              <w:bottom w:val="single" w:sz="4" w:space="0" w:color="auto"/>
              <w:right w:val="single" w:sz="4" w:space="0" w:color="auto"/>
            </w:tcBorders>
            <w:shd w:val="clear" w:color="auto" w:fill="auto"/>
          </w:tcPr>
          <w:p w14:paraId="128EA173" w14:textId="77777777" w:rsidR="0051570E" w:rsidRPr="003366CC" w:rsidRDefault="0051570E" w:rsidP="001F46DC">
            <w:pPr>
              <w:spacing w:after="0"/>
              <w:jc w:val="right"/>
            </w:pPr>
            <w:r>
              <w:rPr>
                <w:rFonts w:ascii="Century Gothic" w:hAnsi="Century Gothic"/>
                <w:sz w:val="18"/>
                <w:szCs w:val="18"/>
              </w:rPr>
              <w:t>325,60</w:t>
            </w:r>
          </w:p>
        </w:tc>
        <w:tc>
          <w:tcPr>
            <w:tcW w:w="1418" w:type="dxa"/>
            <w:tcBorders>
              <w:top w:val="nil"/>
              <w:left w:val="nil"/>
              <w:bottom w:val="single" w:sz="4" w:space="0" w:color="auto"/>
              <w:right w:val="single" w:sz="4" w:space="0" w:color="auto"/>
            </w:tcBorders>
            <w:shd w:val="clear" w:color="auto" w:fill="auto"/>
          </w:tcPr>
          <w:p w14:paraId="04D4752C" w14:textId="77777777" w:rsidR="0051570E" w:rsidRDefault="0051570E" w:rsidP="001F46DC">
            <w:pPr>
              <w:spacing w:after="0"/>
              <w:jc w:val="right"/>
            </w:pPr>
            <w:r>
              <w:rPr>
                <w:rFonts w:ascii="Century Gothic" w:hAnsi="Century Gothic"/>
                <w:sz w:val="18"/>
                <w:szCs w:val="18"/>
              </w:rPr>
              <w:t>651,20</w:t>
            </w:r>
          </w:p>
        </w:tc>
      </w:tr>
      <w:tr w:rsidR="0051570E" w:rsidRPr="003366CC" w14:paraId="07C18353"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40C3C1E6" w14:textId="77777777" w:rsidR="0051570E" w:rsidRDefault="0051570E" w:rsidP="001F46DC">
            <w:pPr>
              <w:spacing w:after="0"/>
              <w:jc w:val="center"/>
            </w:pPr>
            <w:r>
              <w:rPr>
                <w:rFonts w:ascii="Century Gothic" w:hAnsi="Century Gothic"/>
                <w:color w:val="000000"/>
                <w:sz w:val="18"/>
                <w:szCs w:val="18"/>
              </w:rPr>
              <w:t>25</w:t>
            </w:r>
          </w:p>
        </w:tc>
        <w:tc>
          <w:tcPr>
            <w:tcW w:w="1000" w:type="dxa"/>
            <w:tcBorders>
              <w:top w:val="nil"/>
              <w:left w:val="nil"/>
              <w:bottom w:val="single" w:sz="4" w:space="0" w:color="auto"/>
              <w:right w:val="single" w:sz="4" w:space="0" w:color="auto"/>
            </w:tcBorders>
            <w:shd w:val="clear" w:color="auto" w:fill="auto"/>
          </w:tcPr>
          <w:p w14:paraId="30F26900" w14:textId="77777777" w:rsidR="0051570E" w:rsidRPr="003366CC" w:rsidRDefault="0051570E" w:rsidP="001F46DC">
            <w:pPr>
              <w:spacing w:after="0"/>
              <w:jc w:val="center"/>
            </w:pPr>
            <w:r>
              <w:rPr>
                <w:rFonts w:ascii="Century Gothic" w:hAnsi="Century Gothic"/>
                <w:color w:val="000000"/>
                <w:sz w:val="18"/>
                <w:szCs w:val="18"/>
              </w:rPr>
              <w:t>30</w:t>
            </w:r>
          </w:p>
        </w:tc>
        <w:tc>
          <w:tcPr>
            <w:tcW w:w="851" w:type="dxa"/>
            <w:tcBorders>
              <w:top w:val="nil"/>
              <w:left w:val="nil"/>
              <w:bottom w:val="single" w:sz="4" w:space="0" w:color="auto"/>
              <w:right w:val="single" w:sz="4" w:space="0" w:color="auto"/>
            </w:tcBorders>
            <w:shd w:val="clear" w:color="auto" w:fill="auto"/>
          </w:tcPr>
          <w:p w14:paraId="5EB2F3AC"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123B030D" w14:textId="77777777" w:rsidR="0051570E" w:rsidRPr="003366CC" w:rsidRDefault="0051570E" w:rsidP="001F46DC">
            <w:pPr>
              <w:spacing w:after="0"/>
              <w:jc w:val="both"/>
            </w:pPr>
            <w:r w:rsidRPr="00F80998">
              <w:rPr>
                <w:rFonts w:ascii="Century Gothic" w:hAnsi="Century Gothic"/>
                <w:color w:val="000000"/>
                <w:sz w:val="16"/>
                <w:szCs w:val="16"/>
              </w:rPr>
              <w:t xml:space="preserve">PEN DRIVE TAMANHO MÍNIMO DE MEMÓRIA: 16 GB, INTERFACE USB MÍNIMO 2.0, ESTRUTURA RESISTENTE. ARMAZENAMENTO, REPRODUÇÃO E TRANSFERÊNCIA DE DADOS. -TAXA DE TRANSFERÊNCIA: 48MB/S </w:t>
            </w:r>
            <w:proofErr w:type="gramStart"/>
            <w:r w:rsidRPr="00F80998">
              <w:rPr>
                <w:rFonts w:ascii="Century Gothic" w:hAnsi="Century Gothic"/>
                <w:color w:val="000000"/>
                <w:sz w:val="16"/>
                <w:szCs w:val="16"/>
              </w:rPr>
              <w:t>-TAXA</w:t>
            </w:r>
            <w:proofErr w:type="gramEnd"/>
            <w:r w:rsidRPr="00F80998">
              <w:rPr>
                <w:rFonts w:ascii="Century Gothic" w:hAnsi="Century Gothic"/>
                <w:color w:val="000000"/>
                <w:sz w:val="16"/>
                <w:szCs w:val="16"/>
              </w:rPr>
              <w:t xml:space="preserve"> DE LEITURA: ATÉ 13MB/S -TAXA DE GRAVAÇÃO: ATÉ 5MB/S -COMPATÍVEL COM SISTEMAS WINDOWS 98/2000/ME/XP/ VISTA E WIN 7; MAC OS 9.0 OU SUPERIOR; LINUX 2.4 OU SUPERIOR -FONTE DE ENERGIA DC 5V VIA PORTA USB 2.0 DE ALTA VELOCIDADE. GARANTIA: 12 MESES PELO FABRICANTE. </w:t>
            </w:r>
          </w:p>
        </w:tc>
        <w:tc>
          <w:tcPr>
            <w:tcW w:w="1191" w:type="dxa"/>
            <w:tcBorders>
              <w:top w:val="nil"/>
              <w:left w:val="nil"/>
              <w:bottom w:val="single" w:sz="4" w:space="0" w:color="auto"/>
              <w:right w:val="single" w:sz="4" w:space="0" w:color="auto"/>
            </w:tcBorders>
            <w:shd w:val="clear" w:color="auto" w:fill="auto"/>
          </w:tcPr>
          <w:p w14:paraId="7CF0BCF8" w14:textId="77777777" w:rsidR="0051570E" w:rsidRPr="003366CC" w:rsidRDefault="0051570E" w:rsidP="001F46DC">
            <w:pPr>
              <w:spacing w:after="0"/>
              <w:jc w:val="right"/>
            </w:pPr>
            <w:r>
              <w:rPr>
                <w:rFonts w:ascii="Century Gothic" w:hAnsi="Century Gothic"/>
                <w:sz w:val="18"/>
                <w:szCs w:val="18"/>
              </w:rPr>
              <w:t>37,14</w:t>
            </w:r>
          </w:p>
        </w:tc>
        <w:tc>
          <w:tcPr>
            <w:tcW w:w="1418" w:type="dxa"/>
            <w:tcBorders>
              <w:top w:val="nil"/>
              <w:left w:val="nil"/>
              <w:bottom w:val="single" w:sz="4" w:space="0" w:color="auto"/>
              <w:right w:val="single" w:sz="4" w:space="0" w:color="auto"/>
            </w:tcBorders>
            <w:shd w:val="clear" w:color="auto" w:fill="auto"/>
          </w:tcPr>
          <w:p w14:paraId="3A8E7F96" w14:textId="77777777" w:rsidR="0051570E" w:rsidRDefault="0051570E" w:rsidP="001F46DC">
            <w:pPr>
              <w:spacing w:after="0"/>
              <w:jc w:val="right"/>
            </w:pPr>
            <w:r>
              <w:rPr>
                <w:rFonts w:ascii="Century Gothic" w:hAnsi="Century Gothic"/>
                <w:sz w:val="18"/>
                <w:szCs w:val="18"/>
              </w:rPr>
              <w:t>1.114,20</w:t>
            </w:r>
          </w:p>
        </w:tc>
      </w:tr>
      <w:tr w:rsidR="0051570E" w:rsidRPr="003366CC" w14:paraId="61EE4613"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25D7B4DC" w14:textId="77777777" w:rsidR="0051570E" w:rsidRDefault="0051570E" w:rsidP="001F46DC">
            <w:pPr>
              <w:spacing w:after="0"/>
              <w:jc w:val="center"/>
            </w:pPr>
            <w:r>
              <w:rPr>
                <w:rFonts w:ascii="Century Gothic" w:hAnsi="Century Gothic"/>
                <w:color w:val="000000"/>
                <w:sz w:val="18"/>
                <w:szCs w:val="18"/>
              </w:rPr>
              <w:t>26</w:t>
            </w:r>
          </w:p>
        </w:tc>
        <w:tc>
          <w:tcPr>
            <w:tcW w:w="1000" w:type="dxa"/>
            <w:tcBorders>
              <w:top w:val="nil"/>
              <w:left w:val="nil"/>
              <w:bottom w:val="single" w:sz="4" w:space="0" w:color="auto"/>
              <w:right w:val="single" w:sz="4" w:space="0" w:color="auto"/>
            </w:tcBorders>
            <w:shd w:val="clear" w:color="auto" w:fill="auto"/>
          </w:tcPr>
          <w:p w14:paraId="5F422E1E" w14:textId="77777777" w:rsidR="0051570E" w:rsidRPr="003366CC" w:rsidRDefault="0051570E" w:rsidP="001F46DC">
            <w:pPr>
              <w:spacing w:after="0"/>
              <w:jc w:val="center"/>
            </w:pPr>
            <w:r>
              <w:rPr>
                <w:rFonts w:ascii="Century Gothic" w:hAnsi="Century Gothic"/>
                <w:color w:val="000000"/>
                <w:sz w:val="18"/>
                <w:szCs w:val="18"/>
              </w:rPr>
              <w:t>20</w:t>
            </w:r>
          </w:p>
        </w:tc>
        <w:tc>
          <w:tcPr>
            <w:tcW w:w="851" w:type="dxa"/>
            <w:tcBorders>
              <w:top w:val="nil"/>
              <w:left w:val="nil"/>
              <w:bottom w:val="single" w:sz="4" w:space="0" w:color="auto"/>
              <w:right w:val="single" w:sz="4" w:space="0" w:color="auto"/>
            </w:tcBorders>
            <w:shd w:val="clear" w:color="auto" w:fill="auto"/>
          </w:tcPr>
          <w:p w14:paraId="08F018B5"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7DF08921" w14:textId="77777777" w:rsidR="0051570E" w:rsidRPr="003366CC" w:rsidRDefault="0051570E" w:rsidP="001F46DC">
            <w:pPr>
              <w:spacing w:after="0"/>
              <w:jc w:val="both"/>
            </w:pPr>
            <w:r w:rsidRPr="00F80998">
              <w:rPr>
                <w:rFonts w:ascii="Century Gothic" w:hAnsi="Century Gothic"/>
                <w:color w:val="000000"/>
                <w:sz w:val="16"/>
                <w:szCs w:val="16"/>
              </w:rPr>
              <w:t>PEN DR</w:t>
            </w:r>
            <w:r>
              <w:rPr>
                <w:rFonts w:ascii="Century Gothic" w:hAnsi="Century Gothic"/>
                <w:color w:val="000000"/>
                <w:sz w:val="16"/>
                <w:szCs w:val="16"/>
              </w:rPr>
              <w:t>IVE TAMANHO MÍNIMO DE MEMÓRIA: 32</w:t>
            </w:r>
            <w:r w:rsidRPr="00F80998">
              <w:rPr>
                <w:rFonts w:ascii="Century Gothic" w:hAnsi="Century Gothic"/>
                <w:color w:val="000000"/>
                <w:sz w:val="16"/>
                <w:szCs w:val="16"/>
              </w:rPr>
              <w:t xml:space="preserve"> GB. COMPATÍVEL: WINDOWS 98 E SUPERIORES/ MAC OS 9.0 E SUPERIORES. TAXAS DE TRANSMISSÃO DE DADOS: 13 MB/S (LEITURA) E </w:t>
            </w:r>
            <w:proofErr w:type="gramStart"/>
            <w:r w:rsidRPr="00F80998">
              <w:rPr>
                <w:rFonts w:ascii="Century Gothic" w:hAnsi="Century Gothic"/>
                <w:color w:val="000000"/>
                <w:sz w:val="16"/>
                <w:szCs w:val="16"/>
              </w:rPr>
              <w:t>5</w:t>
            </w:r>
            <w:proofErr w:type="gramEnd"/>
            <w:r w:rsidRPr="00F80998">
              <w:rPr>
                <w:rFonts w:ascii="Century Gothic" w:hAnsi="Century Gothic"/>
                <w:color w:val="000000"/>
                <w:sz w:val="16"/>
                <w:szCs w:val="16"/>
              </w:rPr>
              <w:t xml:space="preserve"> MB/S (GRAVAÇÃO) - CONEXÃO USB 2.0: DC 5 V. GARANTIA: 12 MESES PELO FABRICANTE. </w:t>
            </w:r>
          </w:p>
        </w:tc>
        <w:tc>
          <w:tcPr>
            <w:tcW w:w="1191" w:type="dxa"/>
            <w:tcBorders>
              <w:top w:val="nil"/>
              <w:left w:val="nil"/>
              <w:bottom w:val="single" w:sz="4" w:space="0" w:color="auto"/>
              <w:right w:val="single" w:sz="4" w:space="0" w:color="auto"/>
            </w:tcBorders>
            <w:shd w:val="clear" w:color="auto" w:fill="auto"/>
          </w:tcPr>
          <w:p w14:paraId="0FC9ABBB" w14:textId="77777777" w:rsidR="0051570E" w:rsidRPr="003366CC" w:rsidRDefault="0051570E" w:rsidP="001F46DC">
            <w:pPr>
              <w:spacing w:after="0"/>
              <w:jc w:val="right"/>
            </w:pPr>
            <w:r>
              <w:rPr>
                <w:rFonts w:ascii="Century Gothic" w:hAnsi="Century Gothic"/>
                <w:sz w:val="18"/>
                <w:szCs w:val="18"/>
              </w:rPr>
              <w:t>41,43</w:t>
            </w:r>
          </w:p>
        </w:tc>
        <w:tc>
          <w:tcPr>
            <w:tcW w:w="1418" w:type="dxa"/>
            <w:tcBorders>
              <w:top w:val="nil"/>
              <w:left w:val="nil"/>
              <w:bottom w:val="single" w:sz="4" w:space="0" w:color="auto"/>
              <w:right w:val="single" w:sz="4" w:space="0" w:color="auto"/>
            </w:tcBorders>
            <w:shd w:val="clear" w:color="auto" w:fill="auto"/>
          </w:tcPr>
          <w:p w14:paraId="46CDD842" w14:textId="77777777" w:rsidR="0051570E" w:rsidRDefault="0051570E" w:rsidP="001F46DC">
            <w:pPr>
              <w:spacing w:after="0"/>
              <w:jc w:val="right"/>
            </w:pPr>
            <w:r>
              <w:rPr>
                <w:rFonts w:ascii="Century Gothic" w:hAnsi="Century Gothic"/>
                <w:sz w:val="18"/>
                <w:szCs w:val="18"/>
              </w:rPr>
              <w:t>828,60</w:t>
            </w:r>
          </w:p>
        </w:tc>
      </w:tr>
      <w:tr w:rsidR="0051570E" w:rsidRPr="003366CC" w14:paraId="66DFAADD"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0D03288A" w14:textId="77777777" w:rsidR="0051570E" w:rsidRDefault="0051570E" w:rsidP="001F46DC">
            <w:pPr>
              <w:spacing w:after="0"/>
              <w:jc w:val="center"/>
            </w:pPr>
            <w:r>
              <w:rPr>
                <w:rFonts w:ascii="Century Gothic" w:hAnsi="Century Gothic"/>
                <w:sz w:val="18"/>
                <w:szCs w:val="18"/>
              </w:rPr>
              <w:t>27</w:t>
            </w:r>
          </w:p>
        </w:tc>
        <w:tc>
          <w:tcPr>
            <w:tcW w:w="1000" w:type="dxa"/>
            <w:tcBorders>
              <w:top w:val="nil"/>
              <w:left w:val="nil"/>
              <w:bottom w:val="single" w:sz="4" w:space="0" w:color="auto"/>
              <w:right w:val="single" w:sz="4" w:space="0" w:color="auto"/>
            </w:tcBorders>
            <w:shd w:val="clear" w:color="auto" w:fill="auto"/>
          </w:tcPr>
          <w:p w14:paraId="4D36DD3F" w14:textId="77777777" w:rsidR="0051570E" w:rsidRPr="003366CC" w:rsidRDefault="0051570E" w:rsidP="001F46DC">
            <w:pPr>
              <w:spacing w:after="0"/>
              <w:jc w:val="center"/>
            </w:pPr>
            <w:r w:rsidRPr="008B2FAF">
              <w:rPr>
                <w:rFonts w:ascii="Century Gothic" w:hAnsi="Century Gothic"/>
                <w:color w:val="000000"/>
                <w:sz w:val="18"/>
                <w:szCs w:val="18"/>
              </w:rPr>
              <w:t>25</w:t>
            </w:r>
          </w:p>
        </w:tc>
        <w:tc>
          <w:tcPr>
            <w:tcW w:w="851" w:type="dxa"/>
            <w:tcBorders>
              <w:top w:val="nil"/>
              <w:left w:val="nil"/>
              <w:bottom w:val="single" w:sz="4" w:space="0" w:color="auto"/>
              <w:right w:val="single" w:sz="4" w:space="0" w:color="auto"/>
            </w:tcBorders>
            <w:shd w:val="clear" w:color="auto" w:fill="auto"/>
          </w:tcPr>
          <w:p w14:paraId="4CD28CAF"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446BE466" w14:textId="77777777" w:rsidR="0051570E" w:rsidRPr="003366CC" w:rsidRDefault="0051570E" w:rsidP="001F46DC">
            <w:pPr>
              <w:spacing w:after="0"/>
              <w:jc w:val="both"/>
            </w:pPr>
            <w:r w:rsidRPr="00F80998">
              <w:rPr>
                <w:rFonts w:ascii="Century Gothic" w:hAnsi="Century Gothic"/>
                <w:color w:val="000000"/>
                <w:sz w:val="16"/>
                <w:szCs w:val="16"/>
              </w:rPr>
              <w:t xml:space="preserve">FILTRO DE LINHA: POTENCIA MÁXIMA DO CONJUNTO 1100 VA E 1800VA, TENSÃO NOMINAL 127 VOLTS E 220 VOLTS, CORRENTE MÁXIMA DE 10 AMPERES COM PINO 10 COM </w:t>
            </w:r>
            <w:proofErr w:type="gramStart"/>
            <w:r w:rsidRPr="00F80998">
              <w:rPr>
                <w:rFonts w:ascii="Century Gothic" w:hAnsi="Century Gothic"/>
                <w:color w:val="000000"/>
                <w:sz w:val="16"/>
                <w:szCs w:val="16"/>
              </w:rPr>
              <w:t>MÍNIMO 0</w:t>
            </w:r>
            <w:r>
              <w:rPr>
                <w:rFonts w:ascii="Century Gothic" w:hAnsi="Century Gothic"/>
                <w:color w:val="000000"/>
                <w:sz w:val="16"/>
                <w:szCs w:val="16"/>
              </w:rPr>
              <w:t>5</w:t>
            </w:r>
            <w:r w:rsidRPr="00F80998">
              <w:rPr>
                <w:rFonts w:ascii="Century Gothic" w:hAnsi="Century Gothic"/>
                <w:color w:val="000000"/>
                <w:sz w:val="16"/>
                <w:szCs w:val="16"/>
              </w:rPr>
              <w:t xml:space="preserve"> ENTRADA</w:t>
            </w:r>
            <w:proofErr w:type="gramEnd"/>
            <w:r w:rsidRPr="00F80998">
              <w:rPr>
                <w:rFonts w:ascii="Century Gothic" w:hAnsi="Century Gothic"/>
                <w:color w:val="000000"/>
                <w:sz w:val="16"/>
                <w:szCs w:val="16"/>
              </w:rPr>
              <w:t xml:space="preserve">. TAMANHO CABO 1,8 </w:t>
            </w:r>
            <w:r w:rsidRPr="00F80998">
              <w:rPr>
                <w:rFonts w:ascii="Century Gothic" w:hAnsi="Century Gothic"/>
                <w:color w:val="000000"/>
                <w:sz w:val="16"/>
                <w:szCs w:val="16"/>
              </w:rPr>
              <w:lastRenderedPageBreak/>
              <w:t>METROS.</w:t>
            </w:r>
          </w:p>
        </w:tc>
        <w:tc>
          <w:tcPr>
            <w:tcW w:w="1191" w:type="dxa"/>
            <w:tcBorders>
              <w:top w:val="nil"/>
              <w:left w:val="nil"/>
              <w:bottom w:val="single" w:sz="4" w:space="0" w:color="auto"/>
              <w:right w:val="single" w:sz="4" w:space="0" w:color="auto"/>
            </w:tcBorders>
            <w:shd w:val="clear" w:color="auto" w:fill="auto"/>
          </w:tcPr>
          <w:p w14:paraId="7A25FA30" w14:textId="77777777" w:rsidR="0051570E" w:rsidRPr="003366CC" w:rsidRDefault="0051570E" w:rsidP="001F46DC">
            <w:pPr>
              <w:spacing w:after="0"/>
              <w:jc w:val="right"/>
            </w:pPr>
            <w:r>
              <w:rPr>
                <w:rFonts w:ascii="Century Gothic" w:hAnsi="Century Gothic"/>
                <w:sz w:val="18"/>
                <w:szCs w:val="18"/>
              </w:rPr>
              <w:lastRenderedPageBreak/>
              <w:t>56,05</w:t>
            </w:r>
          </w:p>
        </w:tc>
        <w:tc>
          <w:tcPr>
            <w:tcW w:w="1418" w:type="dxa"/>
            <w:tcBorders>
              <w:top w:val="nil"/>
              <w:left w:val="nil"/>
              <w:bottom w:val="single" w:sz="4" w:space="0" w:color="auto"/>
              <w:right w:val="single" w:sz="4" w:space="0" w:color="auto"/>
            </w:tcBorders>
            <w:shd w:val="clear" w:color="auto" w:fill="auto"/>
          </w:tcPr>
          <w:p w14:paraId="1DFBFB2D" w14:textId="77777777" w:rsidR="0051570E" w:rsidRDefault="0051570E" w:rsidP="001F46DC">
            <w:pPr>
              <w:spacing w:after="0"/>
              <w:jc w:val="right"/>
            </w:pPr>
            <w:r>
              <w:rPr>
                <w:rFonts w:ascii="Century Gothic" w:hAnsi="Century Gothic"/>
                <w:sz w:val="18"/>
                <w:szCs w:val="18"/>
              </w:rPr>
              <w:t>1.401,25</w:t>
            </w:r>
          </w:p>
        </w:tc>
      </w:tr>
      <w:tr w:rsidR="0051570E" w:rsidRPr="003366CC" w14:paraId="4B9DFF69"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2DAABEFF" w14:textId="77777777" w:rsidR="0051570E" w:rsidRDefault="0051570E" w:rsidP="001F46DC">
            <w:pPr>
              <w:spacing w:after="0"/>
              <w:jc w:val="center"/>
            </w:pPr>
            <w:r>
              <w:rPr>
                <w:rFonts w:ascii="Century Gothic" w:hAnsi="Century Gothic"/>
                <w:color w:val="000000"/>
                <w:sz w:val="18"/>
                <w:szCs w:val="18"/>
              </w:rPr>
              <w:lastRenderedPageBreak/>
              <w:t>28</w:t>
            </w:r>
          </w:p>
        </w:tc>
        <w:tc>
          <w:tcPr>
            <w:tcW w:w="1000" w:type="dxa"/>
            <w:tcBorders>
              <w:top w:val="nil"/>
              <w:left w:val="nil"/>
              <w:bottom w:val="single" w:sz="4" w:space="0" w:color="auto"/>
              <w:right w:val="single" w:sz="4" w:space="0" w:color="auto"/>
            </w:tcBorders>
            <w:shd w:val="clear" w:color="auto" w:fill="auto"/>
          </w:tcPr>
          <w:p w14:paraId="0A6E06E5" w14:textId="77777777" w:rsidR="0051570E" w:rsidRPr="003366CC" w:rsidRDefault="0051570E" w:rsidP="001F46DC">
            <w:pPr>
              <w:spacing w:after="0"/>
              <w:jc w:val="center"/>
            </w:pPr>
            <w:r w:rsidRPr="008B2FAF">
              <w:rPr>
                <w:rFonts w:ascii="Century Gothic" w:hAnsi="Century Gothic"/>
                <w:color w:val="000000"/>
                <w:sz w:val="18"/>
                <w:szCs w:val="18"/>
              </w:rPr>
              <w:t>25</w:t>
            </w:r>
          </w:p>
        </w:tc>
        <w:tc>
          <w:tcPr>
            <w:tcW w:w="851" w:type="dxa"/>
            <w:tcBorders>
              <w:top w:val="nil"/>
              <w:left w:val="nil"/>
              <w:bottom w:val="single" w:sz="4" w:space="0" w:color="auto"/>
              <w:right w:val="single" w:sz="4" w:space="0" w:color="auto"/>
            </w:tcBorders>
            <w:shd w:val="clear" w:color="auto" w:fill="auto"/>
          </w:tcPr>
          <w:p w14:paraId="3A0B32E5"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5AAC3B67" w14:textId="77777777" w:rsidR="0051570E" w:rsidRPr="003366CC" w:rsidRDefault="0051570E" w:rsidP="001F46DC">
            <w:pPr>
              <w:spacing w:after="0"/>
              <w:jc w:val="both"/>
            </w:pPr>
            <w:r w:rsidRPr="00F80998">
              <w:rPr>
                <w:rFonts w:ascii="Century Gothic" w:hAnsi="Century Gothic"/>
                <w:color w:val="000000"/>
                <w:sz w:val="16"/>
                <w:szCs w:val="16"/>
              </w:rPr>
              <w:t xml:space="preserve">FONTE ATX 250 W. CARACTERÍSTICAS: PADRÃO ATX </w:t>
            </w:r>
            <w:proofErr w:type="gramStart"/>
            <w:r w:rsidRPr="00F80998">
              <w:rPr>
                <w:rFonts w:ascii="Century Gothic" w:hAnsi="Century Gothic"/>
                <w:color w:val="000000"/>
                <w:sz w:val="16"/>
                <w:szCs w:val="16"/>
              </w:rPr>
              <w:t>12V</w:t>
            </w:r>
            <w:proofErr w:type="gramEnd"/>
            <w:r w:rsidRPr="00F80998">
              <w:rPr>
                <w:rFonts w:ascii="Century Gothic" w:hAnsi="Century Gothic"/>
                <w:color w:val="000000"/>
                <w:sz w:val="16"/>
                <w:szCs w:val="16"/>
              </w:rPr>
              <w:t>; BIVOLT COM SELEÇÃO MANUAL; CONECTOR SATA; CONECTOR DE SAÍDA 20+4 PINOS; CONFORMIDADE COM AS NORMAS ROHS, FCC, CE; CABO DE FORÇA EM CONFORMIDADE COM A NORMA BRASILEIRA NBR 14136:2002; CONTROLE DE TEMPERATURA SILENCIOSO. </w:t>
            </w:r>
          </w:p>
        </w:tc>
        <w:tc>
          <w:tcPr>
            <w:tcW w:w="1191" w:type="dxa"/>
            <w:tcBorders>
              <w:top w:val="nil"/>
              <w:left w:val="nil"/>
              <w:bottom w:val="single" w:sz="4" w:space="0" w:color="auto"/>
              <w:right w:val="single" w:sz="4" w:space="0" w:color="auto"/>
            </w:tcBorders>
            <w:shd w:val="clear" w:color="auto" w:fill="auto"/>
          </w:tcPr>
          <w:p w14:paraId="1C6FD1CF" w14:textId="77777777" w:rsidR="0051570E" w:rsidRPr="003366CC" w:rsidRDefault="0051570E" w:rsidP="001F46DC">
            <w:pPr>
              <w:spacing w:after="0"/>
              <w:jc w:val="right"/>
            </w:pPr>
            <w:r>
              <w:rPr>
                <w:rFonts w:ascii="Century Gothic" w:hAnsi="Century Gothic"/>
                <w:sz w:val="18"/>
                <w:szCs w:val="18"/>
              </w:rPr>
              <w:t>72,15</w:t>
            </w:r>
          </w:p>
        </w:tc>
        <w:tc>
          <w:tcPr>
            <w:tcW w:w="1418" w:type="dxa"/>
            <w:tcBorders>
              <w:top w:val="nil"/>
              <w:left w:val="nil"/>
              <w:bottom w:val="single" w:sz="4" w:space="0" w:color="auto"/>
              <w:right w:val="single" w:sz="4" w:space="0" w:color="auto"/>
            </w:tcBorders>
            <w:shd w:val="clear" w:color="auto" w:fill="auto"/>
          </w:tcPr>
          <w:p w14:paraId="08D0C18D" w14:textId="77777777" w:rsidR="0051570E" w:rsidRDefault="0051570E" w:rsidP="001F46DC">
            <w:pPr>
              <w:spacing w:after="0"/>
              <w:jc w:val="right"/>
            </w:pPr>
            <w:r>
              <w:rPr>
                <w:rFonts w:ascii="Century Gothic" w:hAnsi="Century Gothic"/>
                <w:sz w:val="18"/>
                <w:szCs w:val="18"/>
              </w:rPr>
              <w:t>1.803,75</w:t>
            </w:r>
          </w:p>
        </w:tc>
      </w:tr>
      <w:tr w:rsidR="0051570E" w:rsidRPr="003366CC" w14:paraId="7B7C2B38"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075C3A09" w14:textId="77777777" w:rsidR="0051570E" w:rsidRDefault="0051570E" w:rsidP="001F46DC">
            <w:pPr>
              <w:spacing w:after="0"/>
              <w:jc w:val="center"/>
            </w:pPr>
            <w:r>
              <w:rPr>
                <w:rFonts w:ascii="Century Gothic" w:hAnsi="Century Gothic"/>
                <w:color w:val="000000"/>
                <w:sz w:val="18"/>
                <w:szCs w:val="18"/>
              </w:rPr>
              <w:t>29</w:t>
            </w:r>
          </w:p>
        </w:tc>
        <w:tc>
          <w:tcPr>
            <w:tcW w:w="1000" w:type="dxa"/>
            <w:tcBorders>
              <w:top w:val="nil"/>
              <w:left w:val="nil"/>
              <w:bottom w:val="single" w:sz="4" w:space="0" w:color="auto"/>
              <w:right w:val="single" w:sz="4" w:space="0" w:color="auto"/>
            </w:tcBorders>
            <w:shd w:val="clear" w:color="auto" w:fill="auto"/>
          </w:tcPr>
          <w:p w14:paraId="782B2B68" w14:textId="77777777" w:rsidR="0051570E" w:rsidRPr="003366CC" w:rsidRDefault="0051570E" w:rsidP="001F46DC">
            <w:pPr>
              <w:spacing w:after="0"/>
              <w:jc w:val="center"/>
            </w:pPr>
            <w:r w:rsidRPr="008B2FAF">
              <w:rPr>
                <w:rFonts w:ascii="Century Gothic" w:hAnsi="Century Gothic"/>
                <w:color w:val="000000"/>
                <w:sz w:val="18"/>
                <w:szCs w:val="18"/>
              </w:rPr>
              <w:t>04</w:t>
            </w:r>
          </w:p>
        </w:tc>
        <w:tc>
          <w:tcPr>
            <w:tcW w:w="851" w:type="dxa"/>
            <w:tcBorders>
              <w:top w:val="nil"/>
              <w:left w:val="nil"/>
              <w:bottom w:val="single" w:sz="4" w:space="0" w:color="auto"/>
              <w:right w:val="single" w:sz="4" w:space="0" w:color="auto"/>
            </w:tcBorders>
            <w:shd w:val="clear" w:color="auto" w:fill="auto"/>
          </w:tcPr>
          <w:p w14:paraId="2B2D2134"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7D5F9B6F" w14:textId="77777777" w:rsidR="0051570E" w:rsidRPr="003366CC" w:rsidRDefault="0051570E" w:rsidP="001F46DC">
            <w:pPr>
              <w:spacing w:after="0"/>
              <w:jc w:val="both"/>
            </w:pPr>
            <w:r w:rsidRPr="000C1551">
              <w:rPr>
                <w:rFonts w:ascii="Century Gothic" w:hAnsi="Century Gothic"/>
                <w:sz w:val="16"/>
                <w:szCs w:val="16"/>
              </w:rPr>
              <w:t xml:space="preserve">PROJETOR DE NO MÍNIMO 4000 LUMENS DLP, SUPORTE DE RESOLUÇÃO WUXGA_RB (1200P), RELAÇÃO DE CONTRASTE 20000:1 POTENCIA DA LUZ </w:t>
            </w:r>
            <w:proofErr w:type="gramStart"/>
            <w:r w:rsidRPr="000C1551">
              <w:rPr>
                <w:rFonts w:ascii="Century Gothic" w:hAnsi="Century Gothic"/>
                <w:sz w:val="16"/>
                <w:szCs w:val="16"/>
              </w:rPr>
              <w:t>240W</w:t>
            </w:r>
            <w:proofErr w:type="gramEnd"/>
            <w:r w:rsidRPr="000C1551">
              <w:rPr>
                <w:rFonts w:ascii="Century Gothic" w:hAnsi="Century Gothic"/>
                <w:sz w:val="16"/>
                <w:szCs w:val="16"/>
              </w:rPr>
              <w:t>, DISTÂNCIA DE PROJEÇÃO 1.96-2.15 PROPORÇÃO DE ZOOM 1.1:1 LENTE F = 2,56 A 2,68 F = 22 A 24,1 MM AJUSTE DE KEYSTONE 1D, VERTICAL +/- 30 GRAUS DESVIO DA PROJEÇÃO** 110%±2.5% LIMPAR O TAMANHO DA IMAGEM (DIAGONAL) 60" 180" TAMANHO DA IMAGEM 30"~300" FREQUÊNCIA HORIZONTAL 15K~102KHZ FREQUÊNCIA VERTICAL 23~120KHZ, CONEXÕES: 1 PC (DSUB), 1 SAÍDA PARA MONITOR MONITOR(D-SUB 15 PINOS), 1 ENTRADA S-VIDEO (MINI DIN 4 PINOS), 1 VÍDEO COMPOSTO (RCA), 2 HDMI 2 (1.4A ONE SHARE WITH MHL), USB TIPO A 1 (FONTE DE ALIMENTAÇÃO, 5 V, 1,5 A), RECEPTOR INFRAVERMELHO DUPLO (FRENTE/ TOPO), COMPATIBILIDADE HDTV 480I, 480P, 576I, 576P, 720P, 1080I, 1080P, FONTE DE ENERGIA AC100 TO 240 V, 50 TO 60 HZ, RUÍDO ACÚSTICO (TÍP./ECO.) 34/29 DBA (MODO NORMAL/ECO), ACESSÓRIOS: BOLSA PARA TRANSPORTE, CONTROLE REMOTO, CABO DE FORÇA, CABO VGA. MODELO REFERENCIA: PROJETOR CORPORATIVO BENQ MX611.</w:t>
            </w:r>
          </w:p>
        </w:tc>
        <w:tc>
          <w:tcPr>
            <w:tcW w:w="1191" w:type="dxa"/>
            <w:tcBorders>
              <w:top w:val="nil"/>
              <w:left w:val="nil"/>
              <w:bottom w:val="single" w:sz="4" w:space="0" w:color="auto"/>
              <w:right w:val="single" w:sz="4" w:space="0" w:color="auto"/>
            </w:tcBorders>
            <w:shd w:val="clear" w:color="auto" w:fill="auto"/>
          </w:tcPr>
          <w:p w14:paraId="57DADF78" w14:textId="77777777" w:rsidR="0051570E" w:rsidRPr="003366CC" w:rsidRDefault="0051570E" w:rsidP="001F46DC">
            <w:pPr>
              <w:spacing w:after="0"/>
              <w:jc w:val="right"/>
            </w:pPr>
            <w:r>
              <w:rPr>
                <w:rFonts w:ascii="Century Gothic" w:hAnsi="Century Gothic"/>
                <w:sz w:val="18"/>
                <w:szCs w:val="18"/>
              </w:rPr>
              <w:t>4.503,80</w:t>
            </w:r>
          </w:p>
        </w:tc>
        <w:tc>
          <w:tcPr>
            <w:tcW w:w="1418" w:type="dxa"/>
            <w:tcBorders>
              <w:top w:val="nil"/>
              <w:left w:val="nil"/>
              <w:bottom w:val="single" w:sz="4" w:space="0" w:color="auto"/>
              <w:right w:val="single" w:sz="4" w:space="0" w:color="auto"/>
            </w:tcBorders>
            <w:shd w:val="clear" w:color="auto" w:fill="auto"/>
          </w:tcPr>
          <w:p w14:paraId="02BBD8E3" w14:textId="77777777" w:rsidR="0051570E" w:rsidRDefault="0051570E" w:rsidP="001F46DC">
            <w:pPr>
              <w:spacing w:after="0"/>
              <w:jc w:val="right"/>
            </w:pPr>
            <w:r>
              <w:rPr>
                <w:rFonts w:ascii="Century Gothic" w:hAnsi="Century Gothic"/>
                <w:sz w:val="18"/>
                <w:szCs w:val="18"/>
              </w:rPr>
              <w:t>18.015,20</w:t>
            </w:r>
          </w:p>
        </w:tc>
      </w:tr>
      <w:tr w:rsidR="0051570E" w:rsidRPr="003366CC" w14:paraId="3932294C"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6592EA5F" w14:textId="77777777" w:rsidR="0051570E" w:rsidRDefault="0051570E" w:rsidP="001F46DC">
            <w:pPr>
              <w:spacing w:after="0"/>
              <w:jc w:val="center"/>
            </w:pPr>
            <w:r>
              <w:rPr>
                <w:rFonts w:ascii="Century Gothic" w:hAnsi="Century Gothic"/>
                <w:color w:val="000000"/>
                <w:sz w:val="18"/>
                <w:szCs w:val="18"/>
              </w:rPr>
              <w:t>30</w:t>
            </w:r>
          </w:p>
        </w:tc>
        <w:tc>
          <w:tcPr>
            <w:tcW w:w="1000" w:type="dxa"/>
            <w:tcBorders>
              <w:top w:val="nil"/>
              <w:left w:val="nil"/>
              <w:bottom w:val="single" w:sz="4" w:space="0" w:color="auto"/>
              <w:right w:val="single" w:sz="4" w:space="0" w:color="auto"/>
            </w:tcBorders>
            <w:shd w:val="clear" w:color="auto" w:fill="auto"/>
          </w:tcPr>
          <w:p w14:paraId="503625FD" w14:textId="77777777" w:rsidR="0051570E" w:rsidRPr="003366CC" w:rsidRDefault="0051570E" w:rsidP="001F46DC">
            <w:pPr>
              <w:spacing w:after="0"/>
              <w:jc w:val="center"/>
            </w:pPr>
            <w:r>
              <w:rPr>
                <w:rFonts w:ascii="Century Gothic" w:hAnsi="Century Gothic"/>
                <w:color w:val="000000"/>
                <w:sz w:val="18"/>
                <w:szCs w:val="18"/>
              </w:rPr>
              <w:t>04</w:t>
            </w:r>
          </w:p>
        </w:tc>
        <w:tc>
          <w:tcPr>
            <w:tcW w:w="851" w:type="dxa"/>
            <w:tcBorders>
              <w:top w:val="nil"/>
              <w:left w:val="nil"/>
              <w:bottom w:val="single" w:sz="4" w:space="0" w:color="auto"/>
              <w:right w:val="single" w:sz="4" w:space="0" w:color="auto"/>
            </w:tcBorders>
            <w:shd w:val="clear" w:color="auto" w:fill="auto"/>
          </w:tcPr>
          <w:p w14:paraId="485C2ED4" w14:textId="77777777" w:rsidR="0051570E" w:rsidRPr="003366CC" w:rsidRDefault="0051570E" w:rsidP="001F46DC">
            <w:pPr>
              <w:spacing w:after="0"/>
              <w:jc w:val="center"/>
            </w:pPr>
            <w:r>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137D65A4" w14:textId="77777777" w:rsidR="0051570E" w:rsidRPr="003366CC" w:rsidRDefault="0051570E" w:rsidP="001F46DC">
            <w:pPr>
              <w:spacing w:after="0"/>
              <w:jc w:val="both"/>
            </w:pPr>
            <w:r w:rsidRPr="00974B8C">
              <w:rPr>
                <w:rFonts w:ascii="Century Gothic" w:hAnsi="Century Gothic"/>
                <w:sz w:val="16"/>
                <w:szCs w:val="16"/>
              </w:rPr>
              <w:t>TELA DE PROJEÇÃO</w:t>
            </w:r>
            <w:r>
              <w:rPr>
                <w:rFonts w:ascii="Century Gothic" w:hAnsi="Century Gothic"/>
                <w:sz w:val="16"/>
                <w:szCs w:val="16"/>
              </w:rPr>
              <w:t xml:space="preserve"> RETRÁTIL,</w:t>
            </w:r>
            <w:r w:rsidRPr="00974B8C">
              <w:rPr>
                <w:rFonts w:ascii="Century Gothic" w:hAnsi="Century Gothic"/>
                <w:sz w:val="16"/>
                <w:szCs w:val="16"/>
              </w:rPr>
              <w:t xml:space="preserve"> ENROLAMENTO AUTOMÁTICO COM OPÇÃO DE PARADA EM QUALQUER </w:t>
            </w:r>
            <w:r>
              <w:rPr>
                <w:rFonts w:ascii="Century Gothic" w:hAnsi="Century Gothic"/>
                <w:sz w:val="16"/>
                <w:szCs w:val="16"/>
              </w:rPr>
              <w:t xml:space="preserve">PONTO, </w:t>
            </w:r>
            <w:r w:rsidRPr="00974B8C">
              <w:rPr>
                <w:rFonts w:ascii="Century Gothic" w:hAnsi="Century Gothic"/>
                <w:sz w:val="16"/>
                <w:szCs w:val="16"/>
              </w:rPr>
              <w:t>CASE EM AÇO CARBONO E PELÍCULA MATTE-WHITE</w:t>
            </w:r>
            <w:r>
              <w:rPr>
                <w:rFonts w:ascii="Century Gothic" w:hAnsi="Century Gothic"/>
                <w:sz w:val="16"/>
                <w:szCs w:val="16"/>
              </w:rPr>
              <w:t xml:space="preserve">, </w:t>
            </w:r>
            <w:r w:rsidRPr="00974B8C">
              <w:rPr>
                <w:rFonts w:ascii="Century Gothic" w:hAnsi="Century Gothic"/>
                <w:sz w:val="16"/>
                <w:szCs w:val="16"/>
              </w:rPr>
              <w:t>ACABAMENTO EM PINTURA ELETROSTÁTICA NA COR BRANCA</w:t>
            </w:r>
            <w:r>
              <w:rPr>
                <w:rFonts w:ascii="Century Gothic" w:hAnsi="Century Gothic"/>
                <w:sz w:val="16"/>
                <w:szCs w:val="16"/>
              </w:rPr>
              <w:t xml:space="preserve">, </w:t>
            </w:r>
            <w:r w:rsidRPr="00974B8C">
              <w:rPr>
                <w:rFonts w:ascii="Century Gothic" w:hAnsi="Century Gothic"/>
                <w:sz w:val="16"/>
                <w:szCs w:val="16"/>
              </w:rPr>
              <w:t>FORMATO 4:3</w:t>
            </w:r>
            <w:r>
              <w:rPr>
                <w:rFonts w:ascii="Century Gothic" w:hAnsi="Century Gothic"/>
                <w:sz w:val="16"/>
                <w:szCs w:val="16"/>
              </w:rPr>
              <w:t xml:space="preserve">, </w:t>
            </w:r>
            <w:r w:rsidRPr="00974B8C">
              <w:rPr>
                <w:rFonts w:ascii="Century Gothic" w:hAnsi="Century Gothic"/>
                <w:sz w:val="16"/>
                <w:szCs w:val="16"/>
              </w:rPr>
              <w:t>TAMANHO DA PROJEÇÃO 84"" DIAGONAL - 1,70</w:t>
            </w:r>
            <w:proofErr w:type="gramStart"/>
            <w:r w:rsidRPr="00974B8C">
              <w:rPr>
                <w:rFonts w:ascii="Century Gothic" w:hAnsi="Century Gothic"/>
                <w:sz w:val="16"/>
                <w:szCs w:val="16"/>
              </w:rPr>
              <w:t>MX1,</w:t>
            </w:r>
            <w:proofErr w:type="gramEnd"/>
            <w:r w:rsidRPr="00974B8C">
              <w:rPr>
                <w:rFonts w:ascii="Century Gothic" w:hAnsi="Century Gothic"/>
                <w:sz w:val="16"/>
                <w:szCs w:val="16"/>
              </w:rPr>
              <w:t>30</w:t>
            </w:r>
            <w:r>
              <w:rPr>
                <w:rFonts w:ascii="Century Gothic" w:hAnsi="Century Gothic"/>
                <w:sz w:val="16"/>
                <w:szCs w:val="16"/>
              </w:rPr>
              <w:t>M.</w:t>
            </w:r>
          </w:p>
        </w:tc>
        <w:tc>
          <w:tcPr>
            <w:tcW w:w="1191" w:type="dxa"/>
            <w:tcBorders>
              <w:top w:val="nil"/>
              <w:left w:val="nil"/>
              <w:bottom w:val="single" w:sz="4" w:space="0" w:color="auto"/>
              <w:right w:val="single" w:sz="4" w:space="0" w:color="auto"/>
            </w:tcBorders>
            <w:shd w:val="clear" w:color="auto" w:fill="auto"/>
          </w:tcPr>
          <w:p w14:paraId="4CB10A43" w14:textId="77777777" w:rsidR="0051570E" w:rsidRPr="003366CC" w:rsidRDefault="0051570E" w:rsidP="001F46DC">
            <w:pPr>
              <w:spacing w:after="0"/>
              <w:jc w:val="right"/>
            </w:pPr>
            <w:r>
              <w:rPr>
                <w:rFonts w:ascii="Century Gothic" w:hAnsi="Century Gothic"/>
                <w:sz w:val="18"/>
                <w:szCs w:val="18"/>
              </w:rPr>
              <w:t>875,58</w:t>
            </w:r>
          </w:p>
        </w:tc>
        <w:tc>
          <w:tcPr>
            <w:tcW w:w="1418" w:type="dxa"/>
            <w:tcBorders>
              <w:top w:val="nil"/>
              <w:left w:val="nil"/>
              <w:bottom w:val="single" w:sz="4" w:space="0" w:color="auto"/>
              <w:right w:val="single" w:sz="4" w:space="0" w:color="auto"/>
            </w:tcBorders>
            <w:shd w:val="clear" w:color="auto" w:fill="auto"/>
          </w:tcPr>
          <w:p w14:paraId="3EE38355" w14:textId="77777777" w:rsidR="0051570E" w:rsidRDefault="0051570E" w:rsidP="001F46DC">
            <w:pPr>
              <w:spacing w:after="0"/>
              <w:jc w:val="right"/>
            </w:pPr>
            <w:r>
              <w:rPr>
                <w:rFonts w:ascii="Century Gothic" w:hAnsi="Century Gothic"/>
                <w:sz w:val="18"/>
                <w:szCs w:val="18"/>
              </w:rPr>
              <w:t>3.502,32</w:t>
            </w:r>
          </w:p>
        </w:tc>
      </w:tr>
      <w:tr w:rsidR="0051570E" w:rsidRPr="003366CC" w14:paraId="0E8CDB0A"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54672525" w14:textId="77777777" w:rsidR="0051570E" w:rsidRDefault="0051570E" w:rsidP="001F46DC">
            <w:pPr>
              <w:spacing w:after="0"/>
              <w:jc w:val="center"/>
            </w:pPr>
            <w:r>
              <w:rPr>
                <w:rFonts w:ascii="Century Gothic" w:hAnsi="Century Gothic"/>
                <w:color w:val="000000"/>
                <w:sz w:val="18"/>
                <w:szCs w:val="18"/>
              </w:rPr>
              <w:t>31</w:t>
            </w:r>
          </w:p>
        </w:tc>
        <w:tc>
          <w:tcPr>
            <w:tcW w:w="1000" w:type="dxa"/>
            <w:tcBorders>
              <w:top w:val="nil"/>
              <w:left w:val="nil"/>
              <w:bottom w:val="single" w:sz="4" w:space="0" w:color="auto"/>
              <w:right w:val="single" w:sz="4" w:space="0" w:color="auto"/>
            </w:tcBorders>
            <w:shd w:val="clear" w:color="auto" w:fill="auto"/>
          </w:tcPr>
          <w:p w14:paraId="1408E2CC" w14:textId="77777777" w:rsidR="0051570E" w:rsidRPr="003366CC" w:rsidRDefault="0051570E" w:rsidP="001F46DC">
            <w:pPr>
              <w:spacing w:after="0"/>
              <w:jc w:val="center"/>
            </w:pPr>
            <w:r>
              <w:rPr>
                <w:rFonts w:ascii="Century Gothic" w:hAnsi="Century Gothic"/>
                <w:bCs/>
                <w:kern w:val="36"/>
                <w:sz w:val="18"/>
                <w:szCs w:val="18"/>
              </w:rPr>
              <w:t>04</w:t>
            </w:r>
          </w:p>
        </w:tc>
        <w:tc>
          <w:tcPr>
            <w:tcW w:w="851" w:type="dxa"/>
            <w:tcBorders>
              <w:top w:val="nil"/>
              <w:left w:val="nil"/>
              <w:bottom w:val="single" w:sz="4" w:space="0" w:color="auto"/>
              <w:right w:val="single" w:sz="4" w:space="0" w:color="auto"/>
            </w:tcBorders>
            <w:shd w:val="clear" w:color="auto" w:fill="auto"/>
          </w:tcPr>
          <w:p w14:paraId="33F1643B" w14:textId="77777777" w:rsidR="0051570E" w:rsidRPr="003366CC" w:rsidRDefault="0051570E" w:rsidP="001F46DC">
            <w:pPr>
              <w:spacing w:after="0"/>
              <w:jc w:val="center"/>
            </w:pPr>
            <w:r w:rsidRPr="008B2FAF">
              <w:rPr>
                <w:rFonts w:ascii="Century Gothic" w:hAnsi="Century Gothic"/>
                <w:bCs/>
                <w:kern w:val="36"/>
                <w:sz w:val="18"/>
                <w:szCs w:val="18"/>
              </w:rPr>
              <w:t>UN</w:t>
            </w:r>
          </w:p>
        </w:tc>
        <w:tc>
          <w:tcPr>
            <w:tcW w:w="4412" w:type="dxa"/>
            <w:tcBorders>
              <w:top w:val="nil"/>
              <w:left w:val="nil"/>
              <w:bottom w:val="single" w:sz="4" w:space="0" w:color="auto"/>
              <w:right w:val="single" w:sz="4" w:space="0" w:color="auto"/>
            </w:tcBorders>
            <w:shd w:val="clear" w:color="auto" w:fill="auto"/>
          </w:tcPr>
          <w:p w14:paraId="4E9F0725" w14:textId="77777777" w:rsidR="0051570E" w:rsidRPr="003366CC" w:rsidRDefault="0051570E" w:rsidP="001F46DC">
            <w:pPr>
              <w:spacing w:after="0"/>
              <w:jc w:val="both"/>
            </w:pPr>
            <w:r w:rsidRPr="009A3F8B">
              <w:rPr>
                <w:rFonts w:ascii="Century Gothic" w:hAnsi="Century Gothic"/>
                <w:sz w:val="16"/>
                <w:szCs w:val="16"/>
              </w:rPr>
              <w:t>WEBCAM FULL HD COM MICROFONE EMBUTIDO, WIDESCREEN 1080P</w:t>
            </w:r>
            <w:r>
              <w:rPr>
                <w:rFonts w:ascii="Century Gothic" w:hAnsi="Century Gothic"/>
                <w:sz w:val="16"/>
                <w:szCs w:val="16"/>
              </w:rPr>
              <w:t xml:space="preserve"> </w:t>
            </w:r>
            <w:r w:rsidRPr="009A3F8B">
              <w:rPr>
                <w:rFonts w:ascii="Century Gothic" w:hAnsi="Century Gothic"/>
                <w:sz w:val="16"/>
                <w:szCs w:val="16"/>
              </w:rPr>
              <w:t xml:space="preserve">QUALIDADE EM VÍDEO E ÁUDIO. </w:t>
            </w:r>
            <w:proofErr w:type="gramStart"/>
            <w:r w:rsidRPr="009A3F8B">
              <w:rPr>
                <w:rFonts w:ascii="Century Gothic" w:hAnsi="Century Gothic"/>
                <w:sz w:val="16"/>
                <w:szCs w:val="16"/>
              </w:rPr>
              <w:t>1080P</w:t>
            </w:r>
            <w:proofErr w:type="gramEnd"/>
            <w:r w:rsidRPr="009A3F8B">
              <w:rPr>
                <w:rFonts w:ascii="Century Gothic" w:hAnsi="Century Gothic"/>
                <w:sz w:val="16"/>
                <w:szCs w:val="16"/>
              </w:rPr>
              <w:t xml:space="preserve"> / </w:t>
            </w:r>
            <w:r w:rsidRPr="00831564">
              <w:rPr>
                <w:rFonts w:ascii="Century Gothic" w:hAnsi="Century Gothic"/>
                <w:sz w:val="16"/>
                <w:szCs w:val="16"/>
              </w:rPr>
              <w:t>30FPS</w:t>
            </w:r>
            <w:r>
              <w:rPr>
                <w:rFonts w:ascii="Century Gothic" w:hAnsi="Century Gothic"/>
                <w:sz w:val="16"/>
                <w:szCs w:val="16"/>
              </w:rPr>
              <w:t>,</w:t>
            </w:r>
            <w:r w:rsidRPr="00831564">
              <w:rPr>
                <w:rFonts w:ascii="Century Gothic" w:hAnsi="Century Gothic"/>
                <w:sz w:val="16"/>
                <w:szCs w:val="16"/>
              </w:rPr>
              <w:t xml:space="preserve"> CAMPO DE VISÃO DE 78 ° E</w:t>
            </w:r>
            <w:r w:rsidRPr="009A3F8B">
              <w:rPr>
                <w:rFonts w:ascii="Century Gothic" w:hAnsi="Century Gothic"/>
                <w:sz w:val="16"/>
                <w:szCs w:val="16"/>
              </w:rPr>
              <w:t>, FOCO AUTOMÁTICO EM HD E CORREÇÃO DE LUZ, ÁUDIO ESTÉREO COM MICROFONES DUPLOS</w:t>
            </w:r>
            <w:r>
              <w:rPr>
                <w:rFonts w:ascii="Century Gothic" w:hAnsi="Century Gothic"/>
                <w:sz w:val="16"/>
                <w:szCs w:val="16"/>
              </w:rPr>
              <w:t>,</w:t>
            </w:r>
            <w:r w:rsidRPr="009A3F8B">
              <w:rPr>
                <w:rFonts w:ascii="Century Gothic" w:hAnsi="Century Gothic"/>
                <w:sz w:val="16"/>
                <w:szCs w:val="16"/>
              </w:rPr>
              <w:t xml:space="preserve"> COMPATÍVEL COM </w:t>
            </w:r>
            <w:r w:rsidRPr="009A3F8B">
              <w:rPr>
                <w:rFonts w:ascii="Century Gothic" w:hAnsi="Century Gothic"/>
                <w:sz w:val="16"/>
                <w:szCs w:val="16"/>
                <w:shd w:val="clear" w:color="auto" w:fill="FFFFFF"/>
              </w:rPr>
              <w:t>WINDOWS® 7 OU SUPERIOR</w:t>
            </w:r>
            <w:r w:rsidRPr="009A3F8B">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45E1FCDE" w14:textId="77777777" w:rsidR="0051570E" w:rsidRPr="003366CC" w:rsidRDefault="0051570E" w:rsidP="001F46DC">
            <w:pPr>
              <w:spacing w:after="0"/>
              <w:jc w:val="right"/>
            </w:pPr>
            <w:r>
              <w:rPr>
                <w:rFonts w:ascii="Century Gothic" w:hAnsi="Century Gothic"/>
                <w:sz w:val="18"/>
                <w:szCs w:val="18"/>
              </w:rPr>
              <w:t>447,01</w:t>
            </w:r>
          </w:p>
        </w:tc>
        <w:tc>
          <w:tcPr>
            <w:tcW w:w="1418" w:type="dxa"/>
            <w:tcBorders>
              <w:top w:val="nil"/>
              <w:left w:val="nil"/>
              <w:bottom w:val="single" w:sz="4" w:space="0" w:color="auto"/>
              <w:right w:val="single" w:sz="4" w:space="0" w:color="auto"/>
            </w:tcBorders>
            <w:shd w:val="clear" w:color="auto" w:fill="auto"/>
          </w:tcPr>
          <w:p w14:paraId="09AEB61B" w14:textId="77777777" w:rsidR="0051570E" w:rsidRDefault="0051570E" w:rsidP="001F46DC">
            <w:pPr>
              <w:spacing w:after="0"/>
              <w:jc w:val="right"/>
            </w:pPr>
            <w:r>
              <w:rPr>
                <w:rFonts w:ascii="Century Gothic" w:hAnsi="Century Gothic"/>
                <w:sz w:val="18"/>
                <w:szCs w:val="18"/>
              </w:rPr>
              <w:t>1.788,04</w:t>
            </w:r>
          </w:p>
        </w:tc>
      </w:tr>
      <w:tr w:rsidR="0051570E" w:rsidRPr="003366CC" w14:paraId="0D7197B4"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4CBBCF12" w14:textId="77777777" w:rsidR="0051570E" w:rsidRDefault="0051570E" w:rsidP="001F46DC">
            <w:pPr>
              <w:spacing w:after="0"/>
              <w:jc w:val="center"/>
            </w:pPr>
            <w:r>
              <w:rPr>
                <w:rFonts w:ascii="Century Gothic" w:hAnsi="Century Gothic"/>
                <w:color w:val="000000"/>
                <w:sz w:val="18"/>
                <w:szCs w:val="18"/>
              </w:rPr>
              <w:t>32</w:t>
            </w:r>
          </w:p>
        </w:tc>
        <w:tc>
          <w:tcPr>
            <w:tcW w:w="1000" w:type="dxa"/>
            <w:tcBorders>
              <w:top w:val="nil"/>
              <w:left w:val="nil"/>
              <w:bottom w:val="single" w:sz="4" w:space="0" w:color="auto"/>
              <w:right w:val="single" w:sz="4" w:space="0" w:color="auto"/>
            </w:tcBorders>
            <w:shd w:val="clear" w:color="auto" w:fill="auto"/>
          </w:tcPr>
          <w:p w14:paraId="5C03C778" w14:textId="77777777" w:rsidR="0051570E" w:rsidRPr="003366CC" w:rsidRDefault="0051570E" w:rsidP="001F46DC">
            <w:pPr>
              <w:spacing w:after="0"/>
              <w:jc w:val="center"/>
            </w:pPr>
            <w:r w:rsidRPr="008B2FAF">
              <w:rPr>
                <w:rFonts w:ascii="Century Gothic" w:hAnsi="Century Gothic"/>
                <w:color w:val="000000"/>
                <w:sz w:val="18"/>
                <w:szCs w:val="18"/>
              </w:rPr>
              <w:t>15</w:t>
            </w:r>
          </w:p>
        </w:tc>
        <w:tc>
          <w:tcPr>
            <w:tcW w:w="851" w:type="dxa"/>
            <w:tcBorders>
              <w:top w:val="nil"/>
              <w:left w:val="nil"/>
              <w:bottom w:val="single" w:sz="4" w:space="0" w:color="auto"/>
              <w:right w:val="single" w:sz="4" w:space="0" w:color="auto"/>
            </w:tcBorders>
            <w:shd w:val="clear" w:color="auto" w:fill="auto"/>
          </w:tcPr>
          <w:p w14:paraId="18082FF2"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0D24193B" w14:textId="77777777" w:rsidR="0051570E" w:rsidRPr="003366CC" w:rsidRDefault="0051570E" w:rsidP="001F46DC">
            <w:pPr>
              <w:spacing w:after="0"/>
              <w:jc w:val="both"/>
            </w:pPr>
            <w:r w:rsidRPr="000A47C3">
              <w:rPr>
                <w:rFonts w:ascii="Century Gothic" w:hAnsi="Century Gothic"/>
                <w:color w:val="000000"/>
                <w:sz w:val="16"/>
                <w:szCs w:val="16"/>
              </w:rPr>
              <w:t>MONITOR LED WIDE 23 POL “TAMANHO DA TELA (POLEGADAS) 23</w:t>
            </w:r>
            <w:proofErr w:type="gramStart"/>
            <w:r w:rsidRPr="000A47C3">
              <w:rPr>
                <w:rFonts w:ascii="Century Gothic" w:hAnsi="Century Gothic"/>
                <w:color w:val="000000"/>
                <w:sz w:val="16"/>
                <w:szCs w:val="16"/>
              </w:rPr>
              <w:t xml:space="preserve"> ”</w:t>
            </w:r>
            <w:proofErr w:type="gramEnd"/>
            <w:r w:rsidRPr="000A47C3">
              <w:rPr>
                <w:rFonts w:ascii="Century Gothic" w:hAnsi="Century Gothic"/>
                <w:color w:val="000000"/>
                <w:sz w:val="16"/>
                <w:szCs w:val="16"/>
              </w:rPr>
              <w:t xml:space="preserve"> – CONTRASTE </w:t>
            </w:r>
            <w:r w:rsidRPr="000A47C3">
              <w:rPr>
                <w:rFonts w:ascii="Century Gothic" w:hAnsi="Century Gothic"/>
                <w:color w:val="565C69"/>
                <w:sz w:val="16"/>
                <w:szCs w:val="16"/>
                <w:shd w:val="clear" w:color="auto" w:fill="FFFFFF"/>
              </w:rPr>
              <w:t> </w:t>
            </w:r>
            <w:r w:rsidRPr="000A47C3">
              <w:rPr>
                <w:rFonts w:ascii="Century Gothic" w:hAnsi="Century Gothic"/>
                <w:sz w:val="16"/>
                <w:szCs w:val="16"/>
                <w:shd w:val="clear" w:color="auto" w:fill="FFFFFF"/>
              </w:rPr>
              <w:t>20.000.000:1</w:t>
            </w:r>
            <w:r w:rsidRPr="000A47C3">
              <w:rPr>
                <w:rFonts w:ascii="Century Gothic" w:hAnsi="Century Gothic"/>
                <w:sz w:val="16"/>
                <w:szCs w:val="16"/>
              </w:rPr>
              <w:t xml:space="preserve"> </w:t>
            </w:r>
            <w:r w:rsidRPr="000A47C3">
              <w:rPr>
                <w:rFonts w:ascii="Century Gothic" w:hAnsi="Century Gothic"/>
                <w:color w:val="000000"/>
                <w:sz w:val="16"/>
                <w:szCs w:val="16"/>
              </w:rPr>
              <w:t xml:space="preserve">- TEMPO DE RESPOSTA 6MS (GTG) – BRILHO 250 CD/M² - RESOLUÇÃO MÁXIMA 1920 X 1080 - PIXEL PITCH 0,24795(H)MM X 0,24795(V)MM - SUPORTE DE CORES 16 M - ÂNGULO DE VISÃO H:178° / V:178° - FREQUÊNCIA HORIZONTAL 30 ~ 83 KHZ / 30 ~ 83 KHZ - FREQUÊNCIA VERTICAL 56 ~ 75 HZ / 56 ~ 61 HZ - </w:t>
            </w:r>
            <w:r w:rsidRPr="000A47C3">
              <w:rPr>
                <w:rFonts w:ascii="Century Gothic" w:hAnsi="Century Gothic"/>
                <w:sz w:val="16"/>
                <w:szCs w:val="16"/>
              </w:rPr>
              <w:t>COM PAINEL IPS ou WVA, BORDAS ULTRAFINAS, TAXA DE ATUALIZAÇÃO DE 75HZ, COM SUPORTE A FIXAÇÃO DE BRAÇOS E SUPORTE DE PAREDE (VESA), COM ENTRADAS MÍNIMA 1 HDMI, 1 VGA, REFERÊNCIA</w:t>
            </w:r>
          </w:p>
        </w:tc>
        <w:tc>
          <w:tcPr>
            <w:tcW w:w="1191" w:type="dxa"/>
            <w:tcBorders>
              <w:top w:val="nil"/>
              <w:left w:val="nil"/>
              <w:bottom w:val="single" w:sz="4" w:space="0" w:color="auto"/>
              <w:right w:val="single" w:sz="4" w:space="0" w:color="auto"/>
            </w:tcBorders>
            <w:shd w:val="clear" w:color="auto" w:fill="auto"/>
          </w:tcPr>
          <w:p w14:paraId="3CE89665" w14:textId="77777777" w:rsidR="0051570E" w:rsidRPr="003366CC" w:rsidRDefault="0051570E" w:rsidP="001F46DC">
            <w:pPr>
              <w:spacing w:after="0"/>
              <w:jc w:val="right"/>
            </w:pPr>
            <w:r>
              <w:rPr>
                <w:rFonts w:ascii="Century Gothic" w:hAnsi="Century Gothic"/>
                <w:sz w:val="18"/>
                <w:szCs w:val="18"/>
              </w:rPr>
              <w:t>1.156,67</w:t>
            </w:r>
          </w:p>
        </w:tc>
        <w:tc>
          <w:tcPr>
            <w:tcW w:w="1418" w:type="dxa"/>
            <w:tcBorders>
              <w:top w:val="nil"/>
              <w:left w:val="nil"/>
              <w:bottom w:val="single" w:sz="4" w:space="0" w:color="auto"/>
              <w:right w:val="single" w:sz="4" w:space="0" w:color="auto"/>
            </w:tcBorders>
            <w:shd w:val="clear" w:color="auto" w:fill="auto"/>
          </w:tcPr>
          <w:p w14:paraId="41DE6FBE" w14:textId="77777777" w:rsidR="0051570E" w:rsidRDefault="0051570E" w:rsidP="001F46DC">
            <w:pPr>
              <w:spacing w:after="0"/>
              <w:jc w:val="right"/>
            </w:pPr>
            <w:r>
              <w:rPr>
                <w:rFonts w:ascii="Century Gothic" w:hAnsi="Century Gothic"/>
                <w:sz w:val="18"/>
                <w:szCs w:val="18"/>
              </w:rPr>
              <w:t>17.350,05</w:t>
            </w:r>
          </w:p>
        </w:tc>
      </w:tr>
      <w:tr w:rsidR="0051570E" w:rsidRPr="003366CC" w14:paraId="3D56BBFE"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59D59966" w14:textId="77777777" w:rsidR="0051570E" w:rsidRDefault="0051570E" w:rsidP="001F46DC">
            <w:pPr>
              <w:spacing w:after="0"/>
              <w:jc w:val="center"/>
            </w:pPr>
            <w:r>
              <w:rPr>
                <w:rFonts w:ascii="Century Gothic" w:hAnsi="Century Gothic"/>
                <w:color w:val="000000"/>
                <w:sz w:val="18"/>
                <w:szCs w:val="18"/>
              </w:rPr>
              <w:t>33</w:t>
            </w:r>
          </w:p>
        </w:tc>
        <w:tc>
          <w:tcPr>
            <w:tcW w:w="1000" w:type="dxa"/>
            <w:tcBorders>
              <w:top w:val="nil"/>
              <w:left w:val="nil"/>
              <w:bottom w:val="single" w:sz="4" w:space="0" w:color="auto"/>
              <w:right w:val="single" w:sz="4" w:space="0" w:color="auto"/>
            </w:tcBorders>
            <w:shd w:val="clear" w:color="auto" w:fill="auto"/>
          </w:tcPr>
          <w:p w14:paraId="726AC30E" w14:textId="77777777" w:rsidR="0051570E" w:rsidRPr="008B2FAF" w:rsidRDefault="0051570E" w:rsidP="001F46DC">
            <w:pPr>
              <w:spacing w:after="0"/>
              <w:jc w:val="center"/>
              <w:rPr>
                <w:rFonts w:ascii="Century Gothic" w:hAnsi="Century Gothic"/>
                <w:sz w:val="18"/>
                <w:szCs w:val="18"/>
              </w:rPr>
            </w:pPr>
            <w:r w:rsidRPr="008B2FAF">
              <w:rPr>
                <w:rFonts w:ascii="Century Gothic" w:hAnsi="Century Gothic"/>
                <w:color w:val="000000"/>
                <w:sz w:val="18"/>
                <w:szCs w:val="18"/>
              </w:rPr>
              <w:t>10</w:t>
            </w:r>
          </w:p>
          <w:p w14:paraId="04C9EA99" w14:textId="77777777" w:rsidR="0051570E" w:rsidRPr="003366CC" w:rsidRDefault="0051570E" w:rsidP="001F46DC">
            <w:pPr>
              <w:spacing w:after="0"/>
              <w:jc w:val="center"/>
            </w:pPr>
          </w:p>
        </w:tc>
        <w:tc>
          <w:tcPr>
            <w:tcW w:w="851" w:type="dxa"/>
            <w:tcBorders>
              <w:top w:val="nil"/>
              <w:left w:val="nil"/>
              <w:bottom w:val="single" w:sz="4" w:space="0" w:color="auto"/>
              <w:right w:val="single" w:sz="4" w:space="0" w:color="auto"/>
            </w:tcBorders>
            <w:shd w:val="clear" w:color="auto" w:fill="auto"/>
          </w:tcPr>
          <w:p w14:paraId="5139A275"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2B1A4928" w14:textId="551FE9EE" w:rsidR="0051570E" w:rsidRPr="003366CC" w:rsidRDefault="0051570E" w:rsidP="001F46DC">
            <w:pPr>
              <w:spacing w:after="0"/>
              <w:jc w:val="both"/>
            </w:pPr>
            <w:r w:rsidRPr="00F80998">
              <w:rPr>
                <w:rFonts w:ascii="Century Gothic" w:hAnsi="Century Gothic"/>
                <w:color w:val="000000"/>
                <w:sz w:val="16"/>
                <w:szCs w:val="16"/>
              </w:rPr>
              <w:t xml:space="preserve">MEMÓRIA RAM DDR3 4GB </w:t>
            </w:r>
            <w:r w:rsidRPr="00F80998">
              <w:rPr>
                <w:rFonts w:ascii="Century Gothic" w:hAnsi="Century Gothic"/>
                <w:color w:val="000000"/>
                <w:sz w:val="16"/>
                <w:szCs w:val="16"/>
                <w:shd w:val="clear" w:color="auto" w:fill="FFFFFF"/>
              </w:rPr>
              <w:t xml:space="preserve">FREQUÊNCIA: 1333MHZ, PINAGEM: </w:t>
            </w:r>
            <w:proofErr w:type="gramStart"/>
            <w:r w:rsidRPr="00F80998">
              <w:rPr>
                <w:rFonts w:ascii="Century Gothic" w:hAnsi="Century Gothic"/>
                <w:color w:val="000000"/>
                <w:sz w:val="16"/>
                <w:szCs w:val="16"/>
                <w:shd w:val="clear" w:color="auto" w:fill="FFFFFF"/>
              </w:rPr>
              <w:t>240-PIN, CAPACIDADE</w:t>
            </w:r>
            <w:proofErr w:type="gramEnd"/>
            <w:r w:rsidRPr="00F80998">
              <w:rPr>
                <w:rFonts w:ascii="Century Gothic" w:hAnsi="Century Gothic"/>
                <w:color w:val="000000"/>
                <w:sz w:val="16"/>
                <w:szCs w:val="16"/>
                <w:shd w:val="clear" w:color="auto" w:fill="FFFFFF"/>
              </w:rPr>
              <w:t>: 4GB (1 X 4GB) LATÊNCIA CAS: DDR3TENSÃO: 1.5V</w:t>
            </w:r>
            <w:r w:rsidR="001F46DC">
              <w:rPr>
                <w:rFonts w:ascii="Century Gothic" w:hAnsi="Century Gothic"/>
                <w:color w:val="000000"/>
                <w:sz w:val="16"/>
                <w:szCs w:val="16"/>
                <w:shd w:val="clear" w:color="auto" w:fill="FFFFFF"/>
              </w:rPr>
              <w:t>.</w:t>
            </w:r>
          </w:p>
        </w:tc>
        <w:tc>
          <w:tcPr>
            <w:tcW w:w="1191" w:type="dxa"/>
            <w:tcBorders>
              <w:top w:val="nil"/>
              <w:left w:val="nil"/>
              <w:bottom w:val="single" w:sz="4" w:space="0" w:color="auto"/>
              <w:right w:val="single" w:sz="4" w:space="0" w:color="auto"/>
            </w:tcBorders>
            <w:shd w:val="clear" w:color="auto" w:fill="auto"/>
          </w:tcPr>
          <w:p w14:paraId="2A755787" w14:textId="77777777" w:rsidR="0051570E" w:rsidRPr="003366CC" w:rsidRDefault="0051570E" w:rsidP="001F46DC">
            <w:pPr>
              <w:spacing w:after="0"/>
              <w:jc w:val="right"/>
            </w:pPr>
            <w:r>
              <w:rPr>
                <w:rFonts w:ascii="Century Gothic" w:hAnsi="Century Gothic"/>
                <w:sz w:val="18"/>
                <w:szCs w:val="18"/>
              </w:rPr>
              <w:t>81,67</w:t>
            </w:r>
          </w:p>
        </w:tc>
        <w:tc>
          <w:tcPr>
            <w:tcW w:w="1418" w:type="dxa"/>
            <w:tcBorders>
              <w:top w:val="nil"/>
              <w:left w:val="nil"/>
              <w:bottom w:val="single" w:sz="4" w:space="0" w:color="auto"/>
              <w:right w:val="single" w:sz="4" w:space="0" w:color="auto"/>
            </w:tcBorders>
            <w:shd w:val="clear" w:color="auto" w:fill="auto"/>
          </w:tcPr>
          <w:p w14:paraId="72ABA145" w14:textId="77777777" w:rsidR="0051570E" w:rsidRDefault="0051570E" w:rsidP="001F46DC">
            <w:pPr>
              <w:spacing w:after="0"/>
              <w:jc w:val="right"/>
            </w:pPr>
            <w:r>
              <w:rPr>
                <w:rFonts w:ascii="Century Gothic" w:hAnsi="Century Gothic"/>
                <w:sz w:val="18"/>
                <w:szCs w:val="18"/>
              </w:rPr>
              <w:t>816,70</w:t>
            </w:r>
          </w:p>
        </w:tc>
      </w:tr>
      <w:tr w:rsidR="0051570E" w:rsidRPr="003366CC" w14:paraId="584EC722"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4376D6B7" w14:textId="77777777" w:rsidR="0051570E" w:rsidRDefault="0051570E" w:rsidP="001F46DC">
            <w:pPr>
              <w:spacing w:after="0"/>
              <w:jc w:val="center"/>
            </w:pPr>
            <w:r>
              <w:rPr>
                <w:rFonts w:ascii="Century Gothic" w:hAnsi="Century Gothic"/>
                <w:color w:val="000000"/>
                <w:sz w:val="18"/>
                <w:szCs w:val="18"/>
              </w:rPr>
              <w:lastRenderedPageBreak/>
              <w:t>34</w:t>
            </w:r>
          </w:p>
        </w:tc>
        <w:tc>
          <w:tcPr>
            <w:tcW w:w="1000" w:type="dxa"/>
            <w:tcBorders>
              <w:top w:val="nil"/>
              <w:left w:val="nil"/>
              <w:bottom w:val="single" w:sz="4" w:space="0" w:color="auto"/>
              <w:right w:val="single" w:sz="4" w:space="0" w:color="auto"/>
            </w:tcBorders>
            <w:shd w:val="clear" w:color="auto" w:fill="auto"/>
          </w:tcPr>
          <w:p w14:paraId="41180358" w14:textId="77777777" w:rsidR="0051570E" w:rsidRPr="003366CC" w:rsidRDefault="0051570E" w:rsidP="001F46DC">
            <w:pPr>
              <w:spacing w:after="0"/>
              <w:jc w:val="center"/>
            </w:pPr>
            <w:r w:rsidRPr="008B2FAF">
              <w:rPr>
                <w:rFonts w:ascii="Century Gothic" w:hAnsi="Century Gothic"/>
                <w:color w:val="000000"/>
                <w:sz w:val="18"/>
                <w:szCs w:val="18"/>
              </w:rPr>
              <w:t>20</w:t>
            </w:r>
          </w:p>
        </w:tc>
        <w:tc>
          <w:tcPr>
            <w:tcW w:w="851" w:type="dxa"/>
            <w:tcBorders>
              <w:top w:val="nil"/>
              <w:left w:val="nil"/>
              <w:bottom w:val="single" w:sz="4" w:space="0" w:color="auto"/>
              <w:right w:val="single" w:sz="4" w:space="0" w:color="auto"/>
            </w:tcBorders>
            <w:shd w:val="clear" w:color="auto" w:fill="auto"/>
          </w:tcPr>
          <w:p w14:paraId="51453124"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667B1AAD" w14:textId="77777777" w:rsidR="0051570E" w:rsidRPr="003366CC" w:rsidRDefault="0051570E" w:rsidP="001F46DC">
            <w:pPr>
              <w:spacing w:after="0"/>
              <w:jc w:val="both"/>
            </w:pPr>
            <w:r w:rsidRPr="00F80998">
              <w:rPr>
                <w:rFonts w:ascii="Century Gothic" w:hAnsi="Century Gothic"/>
                <w:color w:val="000000"/>
                <w:sz w:val="16"/>
                <w:szCs w:val="16"/>
              </w:rPr>
              <w:t xml:space="preserve">MEMÓRIA DDR2 667 MHZ DE </w:t>
            </w:r>
            <w:proofErr w:type="gramStart"/>
            <w:r w:rsidRPr="00F80998">
              <w:rPr>
                <w:rFonts w:ascii="Century Gothic" w:hAnsi="Century Gothic"/>
                <w:color w:val="000000"/>
                <w:sz w:val="16"/>
                <w:szCs w:val="16"/>
              </w:rPr>
              <w:t>2</w:t>
            </w:r>
            <w:proofErr w:type="gramEnd"/>
            <w:r w:rsidRPr="00F80998">
              <w:rPr>
                <w:rFonts w:ascii="Century Gothic" w:hAnsi="Century Gothic"/>
                <w:color w:val="000000"/>
                <w:sz w:val="16"/>
                <w:szCs w:val="16"/>
              </w:rPr>
              <w:t xml:space="preserve"> GB.</w:t>
            </w:r>
          </w:p>
        </w:tc>
        <w:tc>
          <w:tcPr>
            <w:tcW w:w="1191" w:type="dxa"/>
            <w:tcBorders>
              <w:top w:val="nil"/>
              <w:left w:val="nil"/>
              <w:bottom w:val="single" w:sz="4" w:space="0" w:color="auto"/>
              <w:right w:val="single" w:sz="4" w:space="0" w:color="auto"/>
            </w:tcBorders>
            <w:shd w:val="clear" w:color="auto" w:fill="auto"/>
          </w:tcPr>
          <w:p w14:paraId="1BBB4E91" w14:textId="77777777" w:rsidR="0051570E" w:rsidRPr="003366CC" w:rsidRDefault="0051570E" w:rsidP="001F46DC">
            <w:pPr>
              <w:spacing w:after="0"/>
              <w:jc w:val="right"/>
            </w:pPr>
            <w:r>
              <w:rPr>
                <w:rFonts w:ascii="Century Gothic" w:hAnsi="Century Gothic"/>
                <w:sz w:val="18"/>
                <w:szCs w:val="18"/>
              </w:rPr>
              <w:t>48,75</w:t>
            </w:r>
          </w:p>
        </w:tc>
        <w:tc>
          <w:tcPr>
            <w:tcW w:w="1418" w:type="dxa"/>
            <w:tcBorders>
              <w:top w:val="nil"/>
              <w:left w:val="nil"/>
              <w:bottom w:val="single" w:sz="4" w:space="0" w:color="auto"/>
              <w:right w:val="single" w:sz="4" w:space="0" w:color="auto"/>
            </w:tcBorders>
            <w:shd w:val="clear" w:color="auto" w:fill="auto"/>
          </w:tcPr>
          <w:p w14:paraId="7BC1E3D8" w14:textId="77777777" w:rsidR="0051570E" w:rsidRDefault="0051570E" w:rsidP="001F46DC">
            <w:pPr>
              <w:spacing w:after="0"/>
              <w:jc w:val="right"/>
            </w:pPr>
            <w:r>
              <w:rPr>
                <w:rFonts w:ascii="Century Gothic" w:hAnsi="Century Gothic"/>
                <w:sz w:val="18"/>
                <w:szCs w:val="18"/>
              </w:rPr>
              <w:t>975,00</w:t>
            </w:r>
          </w:p>
        </w:tc>
      </w:tr>
      <w:tr w:rsidR="0051570E" w:rsidRPr="003366CC" w14:paraId="678B7D96"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613A5252" w14:textId="77777777" w:rsidR="0051570E" w:rsidRDefault="0051570E" w:rsidP="001F46DC">
            <w:pPr>
              <w:spacing w:after="0"/>
              <w:jc w:val="center"/>
            </w:pPr>
            <w:r>
              <w:rPr>
                <w:rFonts w:ascii="Century Gothic" w:hAnsi="Century Gothic"/>
                <w:color w:val="000000"/>
                <w:sz w:val="18"/>
                <w:szCs w:val="18"/>
              </w:rPr>
              <w:t>35</w:t>
            </w:r>
          </w:p>
        </w:tc>
        <w:tc>
          <w:tcPr>
            <w:tcW w:w="1000" w:type="dxa"/>
            <w:tcBorders>
              <w:top w:val="nil"/>
              <w:left w:val="nil"/>
              <w:bottom w:val="single" w:sz="4" w:space="0" w:color="auto"/>
              <w:right w:val="single" w:sz="4" w:space="0" w:color="auto"/>
            </w:tcBorders>
            <w:shd w:val="clear" w:color="auto" w:fill="auto"/>
          </w:tcPr>
          <w:p w14:paraId="1574EE01" w14:textId="77777777" w:rsidR="0051570E" w:rsidRPr="003366CC" w:rsidRDefault="0051570E" w:rsidP="001F46DC">
            <w:pPr>
              <w:spacing w:after="0"/>
              <w:jc w:val="center"/>
            </w:pPr>
            <w:r w:rsidRPr="008B2FAF">
              <w:rPr>
                <w:rFonts w:ascii="Century Gothic" w:hAnsi="Century Gothic"/>
                <w:color w:val="000000"/>
                <w:sz w:val="18"/>
                <w:szCs w:val="18"/>
              </w:rPr>
              <w:t>08</w:t>
            </w:r>
          </w:p>
        </w:tc>
        <w:tc>
          <w:tcPr>
            <w:tcW w:w="851" w:type="dxa"/>
            <w:tcBorders>
              <w:top w:val="nil"/>
              <w:left w:val="nil"/>
              <w:bottom w:val="single" w:sz="4" w:space="0" w:color="auto"/>
              <w:right w:val="single" w:sz="4" w:space="0" w:color="auto"/>
            </w:tcBorders>
            <w:shd w:val="clear" w:color="auto" w:fill="auto"/>
          </w:tcPr>
          <w:p w14:paraId="41DB6A84"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19920EBD" w14:textId="77777777" w:rsidR="0051570E" w:rsidRPr="003366CC" w:rsidRDefault="0051570E" w:rsidP="001F46DC">
            <w:pPr>
              <w:spacing w:after="0"/>
              <w:jc w:val="both"/>
            </w:pPr>
            <w:r w:rsidRPr="00F80998">
              <w:rPr>
                <w:rFonts w:ascii="Century Gothic" w:hAnsi="Century Gothic"/>
                <w:color w:val="000000"/>
                <w:sz w:val="16"/>
                <w:szCs w:val="16"/>
              </w:rPr>
              <w:t>NOBREAK (PARA COMPUTADOR) POTENCIA 800VA/</w:t>
            </w:r>
            <w:proofErr w:type="gramStart"/>
            <w:r w:rsidRPr="00F80998">
              <w:rPr>
                <w:rFonts w:ascii="Century Gothic" w:hAnsi="Century Gothic"/>
                <w:color w:val="000000"/>
                <w:sz w:val="16"/>
                <w:szCs w:val="16"/>
              </w:rPr>
              <w:t>400W</w:t>
            </w:r>
            <w:proofErr w:type="gramEnd"/>
            <w:r w:rsidRPr="00F80998">
              <w:rPr>
                <w:rFonts w:ascii="Century Gothic" w:hAnsi="Century Gothic"/>
                <w:color w:val="000000"/>
                <w:sz w:val="16"/>
                <w:szCs w:val="16"/>
              </w:rPr>
              <w:t>, TENSÃO ENTRADA/SAÍDA BIVOLT; ALARME AUDIOVISUAL, BATERIA INTERNA SELADA. GARANTIA 12 MESES.</w:t>
            </w:r>
          </w:p>
        </w:tc>
        <w:tc>
          <w:tcPr>
            <w:tcW w:w="1191" w:type="dxa"/>
            <w:tcBorders>
              <w:top w:val="nil"/>
              <w:left w:val="nil"/>
              <w:bottom w:val="single" w:sz="4" w:space="0" w:color="auto"/>
              <w:right w:val="single" w:sz="4" w:space="0" w:color="auto"/>
            </w:tcBorders>
            <w:shd w:val="clear" w:color="auto" w:fill="auto"/>
          </w:tcPr>
          <w:p w14:paraId="134C38C3" w14:textId="77777777" w:rsidR="0051570E" w:rsidRPr="003366CC" w:rsidRDefault="0051570E" w:rsidP="001F46DC">
            <w:pPr>
              <w:spacing w:after="0"/>
              <w:jc w:val="right"/>
            </w:pPr>
            <w:r>
              <w:rPr>
                <w:rFonts w:ascii="Century Gothic" w:hAnsi="Century Gothic"/>
                <w:sz w:val="18"/>
                <w:szCs w:val="18"/>
              </w:rPr>
              <w:t>535,12</w:t>
            </w:r>
          </w:p>
        </w:tc>
        <w:tc>
          <w:tcPr>
            <w:tcW w:w="1418" w:type="dxa"/>
            <w:tcBorders>
              <w:top w:val="nil"/>
              <w:left w:val="nil"/>
              <w:bottom w:val="single" w:sz="4" w:space="0" w:color="auto"/>
              <w:right w:val="single" w:sz="4" w:space="0" w:color="auto"/>
            </w:tcBorders>
            <w:shd w:val="clear" w:color="auto" w:fill="auto"/>
          </w:tcPr>
          <w:p w14:paraId="6E2A4AFB" w14:textId="77777777" w:rsidR="0051570E" w:rsidRDefault="0051570E" w:rsidP="001F46DC">
            <w:pPr>
              <w:spacing w:after="0"/>
              <w:jc w:val="right"/>
            </w:pPr>
            <w:r>
              <w:rPr>
                <w:rFonts w:ascii="Century Gothic" w:hAnsi="Century Gothic"/>
                <w:sz w:val="18"/>
                <w:szCs w:val="18"/>
              </w:rPr>
              <w:t>4.280,96</w:t>
            </w:r>
          </w:p>
        </w:tc>
      </w:tr>
      <w:tr w:rsidR="0051570E" w:rsidRPr="003366CC" w14:paraId="62CDB786"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6D5DCDD0" w14:textId="77777777" w:rsidR="0051570E" w:rsidRDefault="0051570E" w:rsidP="001F46DC">
            <w:pPr>
              <w:spacing w:after="0"/>
              <w:jc w:val="center"/>
            </w:pPr>
            <w:r>
              <w:rPr>
                <w:rFonts w:ascii="Century Gothic" w:hAnsi="Century Gothic"/>
                <w:color w:val="000000"/>
                <w:sz w:val="18"/>
                <w:szCs w:val="18"/>
              </w:rPr>
              <w:t>36</w:t>
            </w:r>
          </w:p>
        </w:tc>
        <w:tc>
          <w:tcPr>
            <w:tcW w:w="1000" w:type="dxa"/>
            <w:tcBorders>
              <w:top w:val="nil"/>
              <w:left w:val="nil"/>
              <w:bottom w:val="single" w:sz="4" w:space="0" w:color="auto"/>
              <w:right w:val="single" w:sz="4" w:space="0" w:color="auto"/>
            </w:tcBorders>
            <w:shd w:val="clear" w:color="auto" w:fill="auto"/>
          </w:tcPr>
          <w:p w14:paraId="42AD9B19" w14:textId="77777777" w:rsidR="0051570E" w:rsidRPr="003366CC" w:rsidRDefault="0051570E" w:rsidP="001F46DC">
            <w:pPr>
              <w:spacing w:after="0"/>
              <w:jc w:val="center"/>
            </w:pPr>
            <w:r w:rsidRPr="008B2FAF">
              <w:rPr>
                <w:rFonts w:ascii="Century Gothic" w:hAnsi="Century Gothic"/>
                <w:sz w:val="18"/>
                <w:szCs w:val="18"/>
              </w:rPr>
              <w:t>20</w:t>
            </w:r>
          </w:p>
        </w:tc>
        <w:tc>
          <w:tcPr>
            <w:tcW w:w="851" w:type="dxa"/>
            <w:tcBorders>
              <w:top w:val="nil"/>
              <w:left w:val="nil"/>
              <w:bottom w:val="single" w:sz="4" w:space="0" w:color="auto"/>
              <w:right w:val="single" w:sz="4" w:space="0" w:color="auto"/>
            </w:tcBorders>
            <w:shd w:val="clear" w:color="auto" w:fill="auto"/>
          </w:tcPr>
          <w:p w14:paraId="1923F590" w14:textId="77777777" w:rsidR="0051570E" w:rsidRPr="003366CC" w:rsidRDefault="0051570E" w:rsidP="001F46DC">
            <w:pPr>
              <w:spacing w:after="0"/>
              <w:jc w:val="center"/>
            </w:pPr>
            <w:r w:rsidRPr="008B2FAF">
              <w:rPr>
                <w:rFonts w:ascii="Century Gothic" w:hAnsi="Century Gothic"/>
                <w:sz w:val="18"/>
                <w:szCs w:val="18"/>
              </w:rPr>
              <w:t>UN</w:t>
            </w:r>
          </w:p>
        </w:tc>
        <w:tc>
          <w:tcPr>
            <w:tcW w:w="4412" w:type="dxa"/>
            <w:tcBorders>
              <w:top w:val="nil"/>
              <w:left w:val="nil"/>
              <w:bottom w:val="single" w:sz="4" w:space="0" w:color="auto"/>
              <w:right w:val="single" w:sz="4" w:space="0" w:color="auto"/>
            </w:tcBorders>
            <w:shd w:val="clear" w:color="auto" w:fill="auto"/>
          </w:tcPr>
          <w:p w14:paraId="139042DF" w14:textId="77777777" w:rsidR="0051570E" w:rsidRPr="003366CC" w:rsidRDefault="0051570E" w:rsidP="001F46DC">
            <w:pPr>
              <w:spacing w:after="0"/>
              <w:jc w:val="both"/>
            </w:pPr>
            <w:r w:rsidRPr="00D74124">
              <w:rPr>
                <w:rFonts w:ascii="Century Gothic" w:hAnsi="Century Gothic"/>
                <w:sz w:val="16"/>
                <w:szCs w:val="16"/>
              </w:rPr>
              <w:t xml:space="preserve">BATERIA 7A </w:t>
            </w:r>
            <w:proofErr w:type="gramStart"/>
            <w:r w:rsidRPr="00D74124">
              <w:rPr>
                <w:rFonts w:ascii="Century Gothic" w:hAnsi="Century Gothic"/>
                <w:sz w:val="16"/>
                <w:szCs w:val="16"/>
              </w:rPr>
              <w:t>12V</w:t>
            </w:r>
            <w:proofErr w:type="gramEnd"/>
            <w:r w:rsidRPr="00D74124">
              <w:rPr>
                <w:rFonts w:ascii="Century Gothic" w:hAnsi="Century Gothic"/>
                <w:sz w:val="16"/>
                <w:szCs w:val="16"/>
              </w:rPr>
              <w:t xml:space="preserve"> PARA NOBREAKS, FLUTUAÇÃO DE VOLTAGEM ENTRE 13.5V A 13.8V, CORRENTE MÁXIMA DE RECARGA: 2.1A</w:t>
            </w:r>
          </w:p>
        </w:tc>
        <w:tc>
          <w:tcPr>
            <w:tcW w:w="1191" w:type="dxa"/>
            <w:tcBorders>
              <w:top w:val="nil"/>
              <w:left w:val="nil"/>
              <w:bottom w:val="single" w:sz="4" w:space="0" w:color="auto"/>
              <w:right w:val="single" w:sz="4" w:space="0" w:color="auto"/>
            </w:tcBorders>
            <w:shd w:val="clear" w:color="auto" w:fill="auto"/>
          </w:tcPr>
          <w:p w14:paraId="20622946" w14:textId="77777777" w:rsidR="0051570E" w:rsidRPr="003366CC" w:rsidRDefault="0051570E" w:rsidP="001F46DC">
            <w:pPr>
              <w:spacing w:after="0"/>
              <w:jc w:val="right"/>
            </w:pPr>
            <w:r>
              <w:rPr>
                <w:rFonts w:ascii="Century Gothic" w:hAnsi="Century Gothic"/>
                <w:sz w:val="18"/>
                <w:szCs w:val="18"/>
              </w:rPr>
              <w:t>80,40</w:t>
            </w:r>
          </w:p>
        </w:tc>
        <w:tc>
          <w:tcPr>
            <w:tcW w:w="1418" w:type="dxa"/>
            <w:tcBorders>
              <w:top w:val="nil"/>
              <w:left w:val="nil"/>
              <w:bottom w:val="single" w:sz="4" w:space="0" w:color="auto"/>
              <w:right w:val="single" w:sz="4" w:space="0" w:color="auto"/>
            </w:tcBorders>
            <w:shd w:val="clear" w:color="auto" w:fill="auto"/>
          </w:tcPr>
          <w:p w14:paraId="70D6281C" w14:textId="77777777" w:rsidR="0051570E" w:rsidRDefault="0051570E" w:rsidP="001F46DC">
            <w:pPr>
              <w:spacing w:after="0"/>
              <w:jc w:val="right"/>
            </w:pPr>
            <w:r>
              <w:rPr>
                <w:rFonts w:ascii="Century Gothic" w:hAnsi="Century Gothic"/>
                <w:sz w:val="18"/>
                <w:szCs w:val="18"/>
              </w:rPr>
              <w:t>1.608,00</w:t>
            </w:r>
          </w:p>
        </w:tc>
      </w:tr>
      <w:tr w:rsidR="0051570E" w:rsidRPr="003366CC" w14:paraId="58152C5B"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09068B8A" w14:textId="77777777" w:rsidR="0051570E" w:rsidRDefault="0051570E" w:rsidP="001F46DC">
            <w:pPr>
              <w:spacing w:after="0"/>
              <w:jc w:val="center"/>
            </w:pPr>
            <w:r>
              <w:rPr>
                <w:rFonts w:ascii="Century Gothic" w:hAnsi="Century Gothic"/>
                <w:color w:val="000000"/>
                <w:sz w:val="18"/>
                <w:szCs w:val="18"/>
              </w:rPr>
              <w:t>37</w:t>
            </w:r>
          </w:p>
        </w:tc>
        <w:tc>
          <w:tcPr>
            <w:tcW w:w="1000" w:type="dxa"/>
            <w:tcBorders>
              <w:top w:val="nil"/>
              <w:left w:val="nil"/>
              <w:bottom w:val="single" w:sz="4" w:space="0" w:color="auto"/>
              <w:right w:val="single" w:sz="4" w:space="0" w:color="auto"/>
            </w:tcBorders>
            <w:shd w:val="clear" w:color="auto" w:fill="auto"/>
          </w:tcPr>
          <w:p w14:paraId="5B23EA46" w14:textId="77777777" w:rsidR="0051570E" w:rsidRPr="003366CC" w:rsidRDefault="0051570E" w:rsidP="001F46DC">
            <w:pPr>
              <w:spacing w:after="0"/>
              <w:jc w:val="center"/>
            </w:pPr>
            <w:r>
              <w:rPr>
                <w:rFonts w:ascii="Century Gothic" w:hAnsi="Century Gothic"/>
                <w:color w:val="000000"/>
                <w:sz w:val="18"/>
                <w:szCs w:val="18"/>
              </w:rPr>
              <w:t>15</w:t>
            </w:r>
          </w:p>
        </w:tc>
        <w:tc>
          <w:tcPr>
            <w:tcW w:w="851" w:type="dxa"/>
            <w:tcBorders>
              <w:top w:val="nil"/>
              <w:left w:val="nil"/>
              <w:bottom w:val="single" w:sz="4" w:space="0" w:color="auto"/>
              <w:right w:val="single" w:sz="4" w:space="0" w:color="auto"/>
            </w:tcBorders>
            <w:shd w:val="clear" w:color="auto" w:fill="auto"/>
          </w:tcPr>
          <w:p w14:paraId="0BDF61AA" w14:textId="77777777" w:rsidR="0051570E" w:rsidRPr="003366CC" w:rsidRDefault="0051570E" w:rsidP="001F46DC">
            <w:pPr>
              <w:spacing w:after="0"/>
              <w:jc w:val="center"/>
            </w:pPr>
            <w:r w:rsidRPr="008B2FAF">
              <w:rPr>
                <w:rFonts w:ascii="Century Gothic" w:hAnsi="Century Gothic"/>
                <w:color w:val="000000"/>
                <w:sz w:val="18"/>
                <w:szCs w:val="18"/>
              </w:rPr>
              <w:t>EMB.</w:t>
            </w:r>
          </w:p>
        </w:tc>
        <w:tc>
          <w:tcPr>
            <w:tcW w:w="4412" w:type="dxa"/>
            <w:tcBorders>
              <w:top w:val="nil"/>
              <w:left w:val="nil"/>
              <w:bottom w:val="single" w:sz="4" w:space="0" w:color="auto"/>
              <w:right w:val="single" w:sz="4" w:space="0" w:color="auto"/>
            </w:tcBorders>
            <w:shd w:val="clear" w:color="auto" w:fill="auto"/>
          </w:tcPr>
          <w:p w14:paraId="13B26F42" w14:textId="77777777" w:rsidR="0051570E" w:rsidRPr="003366CC" w:rsidRDefault="0051570E" w:rsidP="001F46DC">
            <w:pPr>
              <w:spacing w:after="0"/>
              <w:jc w:val="both"/>
            </w:pPr>
            <w:r w:rsidRPr="00F80998">
              <w:rPr>
                <w:rFonts w:ascii="Century Gothic" w:hAnsi="Century Gothic"/>
                <w:color w:val="000000"/>
                <w:sz w:val="16"/>
                <w:szCs w:val="16"/>
              </w:rPr>
              <w:t xml:space="preserve">BATERIA SUPER ALCALINA </w:t>
            </w:r>
            <w:proofErr w:type="gramStart"/>
            <w:r w:rsidRPr="00F80998">
              <w:rPr>
                <w:rFonts w:ascii="Century Gothic" w:hAnsi="Century Gothic"/>
                <w:color w:val="000000"/>
                <w:sz w:val="16"/>
                <w:szCs w:val="16"/>
              </w:rPr>
              <w:t>12V</w:t>
            </w:r>
            <w:proofErr w:type="gramEnd"/>
            <w:r w:rsidRPr="00F80998">
              <w:rPr>
                <w:rFonts w:ascii="Century Gothic" w:hAnsi="Century Gothic"/>
                <w:color w:val="000000"/>
                <w:sz w:val="16"/>
                <w:szCs w:val="16"/>
              </w:rPr>
              <w:t xml:space="preserve">: TIPO: ALCALINA, REFERÊNCIA: A23 TENSÃO (VOLTAGEM): 12V. DENTRO DOS PADRÕES ESTABELECIDOS PELA RESOLUÇÃO CONAMA Nº 401, DE </w:t>
            </w:r>
            <w:proofErr w:type="gramStart"/>
            <w:r w:rsidRPr="00F80998">
              <w:rPr>
                <w:rFonts w:ascii="Century Gothic" w:hAnsi="Century Gothic"/>
                <w:color w:val="000000"/>
                <w:sz w:val="16"/>
                <w:szCs w:val="16"/>
              </w:rPr>
              <w:t>4</w:t>
            </w:r>
            <w:proofErr w:type="gramEnd"/>
            <w:r w:rsidRPr="00F80998">
              <w:rPr>
                <w:rFonts w:ascii="Century Gothic" w:hAnsi="Century Gothic"/>
                <w:color w:val="000000"/>
                <w:sz w:val="16"/>
                <w:szCs w:val="16"/>
              </w:rPr>
              <w:t xml:space="preserve"> DE NOVEMBRO DE 2008. DEVE SER CERTIFICADA PELO INMETRO OU INSTITUTO POR ELE CREDENCIADO. (EMBALAGEM DE FORNECIMENTO COM </w:t>
            </w:r>
            <w:proofErr w:type="gramStart"/>
            <w:r w:rsidRPr="00F80998">
              <w:rPr>
                <w:rFonts w:ascii="Century Gothic" w:hAnsi="Century Gothic"/>
                <w:color w:val="000000"/>
                <w:sz w:val="16"/>
                <w:szCs w:val="16"/>
              </w:rPr>
              <w:t>5</w:t>
            </w:r>
            <w:proofErr w:type="gramEnd"/>
            <w:r w:rsidRPr="00F80998">
              <w:rPr>
                <w:rFonts w:ascii="Century Gothic" w:hAnsi="Century Gothic"/>
                <w:color w:val="000000"/>
                <w:sz w:val="16"/>
                <w:szCs w:val="16"/>
              </w:rPr>
              <w:t xml:space="preserve"> UNIDADES ).</w:t>
            </w:r>
          </w:p>
        </w:tc>
        <w:tc>
          <w:tcPr>
            <w:tcW w:w="1191" w:type="dxa"/>
            <w:tcBorders>
              <w:top w:val="nil"/>
              <w:left w:val="nil"/>
              <w:bottom w:val="single" w:sz="4" w:space="0" w:color="auto"/>
              <w:right w:val="single" w:sz="4" w:space="0" w:color="auto"/>
            </w:tcBorders>
            <w:shd w:val="clear" w:color="auto" w:fill="auto"/>
          </w:tcPr>
          <w:p w14:paraId="3F62E8CE" w14:textId="77777777" w:rsidR="0051570E" w:rsidRPr="003366CC" w:rsidRDefault="0051570E" w:rsidP="001F46DC">
            <w:pPr>
              <w:spacing w:after="0"/>
              <w:jc w:val="right"/>
            </w:pPr>
            <w:r>
              <w:rPr>
                <w:rFonts w:ascii="Century Gothic" w:hAnsi="Century Gothic"/>
                <w:sz w:val="18"/>
                <w:szCs w:val="18"/>
              </w:rPr>
              <w:t>26,35</w:t>
            </w:r>
          </w:p>
        </w:tc>
        <w:tc>
          <w:tcPr>
            <w:tcW w:w="1418" w:type="dxa"/>
            <w:tcBorders>
              <w:top w:val="nil"/>
              <w:left w:val="nil"/>
              <w:bottom w:val="single" w:sz="4" w:space="0" w:color="auto"/>
              <w:right w:val="single" w:sz="4" w:space="0" w:color="auto"/>
            </w:tcBorders>
            <w:shd w:val="clear" w:color="auto" w:fill="auto"/>
          </w:tcPr>
          <w:p w14:paraId="5089F8A8" w14:textId="77777777" w:rsidR="0051570E" w:rsidRDefault="0051570E" w:rsidP="001F46DC">
            <w:pPr>
              <w:spacing w:after="0"/>
              <w:jc w:val="right"/>
            </w:pPr>
            <w:r>
              <w:rPr>
                <w:rFonts w:ascii="Century Gothic" w:hAnsi="Century Gothic"/>
                <w:sz w:val="18"/>
                <w:szCs w:val="18"/>
              </w:rPr>
              <w:t>395,25</w:t>
            </w:r>
          </w:p>
        </w:tc>
      </w:tr>
      <w:tr w:rsidR="0051570E" w:rsidRPr="003366CC" w14:paraId="4429194B"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3F538B68" w14:textId="77777777" w:rsidR="0051570E" w:rsidRDefault="0051570E" w:rsidP="001F46DC">
            <w:pPr>
              <w:spacing w:after="0"/>
              <w:jc w:val="center"/>
            </w:pPr>
            <w:r>
              <w:rPr>
                <w:rFonts w:ascii="Century Gothic" w:hAnsi="Century Gothic"/>
                <w:color w:val="000000"/>
                <w:sz w:val="18"/>
                <w:szCs w:val="18"/>
              </w:rPr>
              <w:t>38</w:t>
            </w:r>
          </w:p>
        </w:tc>
        <w:tc>
          <w:tcPr>
            <w:tcW w:w="1000" w:type="dxa"/>
            <w:tcBorders>
              <w:top w:val="nil"/>
              <w:left w:val="nil"/>
              <w:bottom w:val="single" w:sz="4" w:space="0" w:color="auto"/>
              <w:right w:val="single" w:sz="4" w:space="0" w:color="auto"/>
            </w:tcBorders>
            <w:shd w:val="clear" w:color="auto" w:fill="auto"/>
          </w:tcPr>
          <w:p w14:paraId="0317E149" w14:textId="77777777" w:rsidR="0051570E" w:rsidRPr="003366CC" w:rsidRDefault="0051570E" w:rsidP="001F46DC">
            <w:pPr>
              <w:spacing w:after="0"/>
              <w:jc w:val="center"/>
            </w:pPr>
            <w:r w:rsidRPr="008B2FAF">
              <w:rPr>
                <w:rFonts w:ascii="Century Gothic" w:hAnsi="Century Gothic"/>
                <w:color w:val="000000"/>
                <w:sz w:val="18"/>
                <w:szCs w:val="18"/>
              </w:rPr>
              <w:t>40</w:t>
            </w:r>
          </w:p>
        </w:tc>
        <w:tc>
          <w:tcPr>
            <w:tcW w:w="851" w:type="dxa"/>
            <w:tcBorders>
              <w:top w:val="nil"/>
              <w:left w:val="nil"/>
              <w:bottom w:val="single" w:sz="4" w:space="0" w:color="auto"/>
              <w:right w:val="single" w:sz="4" w:space="0" w:color="auto"/>
            </w:tcBorders>
            <w:shd w:val="clear" w:color="auto" w:fill="auto"/>
          </w:tcPr>
          <w:p w14:paraId="462A7274"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6575AA2D" w14:textId="77777777" w:rsidR="0051570E" w:rsidRPr="003366CC" w:rsidRDefault="0051570E" w:rsidP="001F46DC">
            <w:pPr>
              <w:spacing w:after="0"/>
              <w:jc w:val="both"/>
            </w:pPr>
            <w:r w:rsidRPr="00F80998">
              <w:rPr>
                <w:rFonts w:ascii="Century Gothic" w:hAnsi="Century Gothic"/>
                <w:color w:val="000000"/>
                <w:sz w:val="16"/>
                <w:szCs w:val="16"/>
              </w:rPr>
              <w:t xml:space="preserve">BATERIA NÃO RECARREGÁVEL - BATERIA SISTEMA ELETROQUÍMICO LITHIUM, TENSÃO NOMINAL </w:t>
            </w:r>
            <w:proofErr w:type="gramStart"/>
            <w:r w:rsidRPr="00F80998">
              <w:rPr>
                <w:rFonts w:ascii="Century Gothic" w:hAnsi="Century Gothic"/>
                <w:color w:val="000000"/>
                <w:sz w:val="16"/>
                <w:szCs w:val="16"/>
              </w:rPr>
              <w:t>3</w:t>
            </w:r>
            <w:proofErr w:type="gramEnd"/>
            <w:r w:rsidRPr="00F80998">
              <w:rPr>
                <w:rFonts w:ascii="Century Gothic" w:hAnsi="Century Gothic"/>
                <w:color w:val="000000"/>
                <w:sz w:val="16"/>
                <w:szCs w:val="16"/>
              </w:rPr>
              <w:t xml:space="preserve"> V, MODELO CR-2032</w:t>
            </w:r>
          </w:p>
        </w:tc>
        <w:tc>
          <w:tcPr>
            <w:tcW w:w="1191" w:type="dxa"/>
            <w:tcBorders>
              <w:top w:val="nil"/>
              <w:left w:val="nil"/>
              <w:bottom w:val="single" w:sz="4" w:space="0" w:color="auto"/>
              <w:right w:val="single" w:sz="4" w:space="0" w:color="auto"/>
            </w:tcBorders>
            <w:shd w:val="clear" w:color="auto" w:fill="auto"/>
          </w:tcPr>
          <w:p w14:paraId="6E0E6F9D" w14:textId="77777777" w:rsidR="0051570E" w:rsidRPr="003366CC" w:rsidRDefault="0051570E" w:rsidP="001F46DC">
            <w:pPr>
              <w:spacing w:after="0"/>
              <w:jc w:val="right"/>
            </w:pPr>
            <w:r>
              <w:rPr>
                <w:rFonts w:ascii="Century Gothic" w:hAnsi="Century Gothic"/>
                <w:sz w:val="18"/>
                <w:szCs w:val="18"/>
              </w:rPr>
              <w:t>10,41</w:t>
            </w:r>
          </w:p>
        </w:tc>
        <w:tc>
          <w:tcPr>
            <w:tcW w:w="1418" w:type="dxa"/>
            <w:tcBorders>
              <w:top w:val="nil"/>
              <w:left w:val="nil"/>
              <w:bottom w:val="single" w:sz="4" w:space="0" w:color="auto"/>
              <w:right w:val="single" w:sz="4" w:space="0" w:color="auto"/>
            </w:tcBorders>
            <w:shd w:val="clear" w:color="auto" w:fill="auto"/>
          </w:tcPr>
          <w:p w14:paraId="3ADCD01F" w14:textId="77777777" w:rsidR="0051570E" w:rsidRDefault="0051570E" w:rsidP="001F46DC">
            <w:pPr>
              <w:spacing w:after="0"/>
              <w:jc w:val="right"/>
            </w:pPr>
            <w:r>
              <w:rPr>
                <w:rFonts w:ascii="Century Gothic" w:hAnsi="Century Gothic"/>
                <w:sz w:val="18"/>
                <w:szCs w:val="18"/>
              </w:rPr>
              <w:t>416,40</w:t>
            </w:r>
          </w:p>
        </w:tc>
      </w:tr>
      <w:tr w:rsidR="0051570E" w:rsidRPr="003366CC" w14:paraId="10658B31" w14:textId="77777777" w:rsidTr="001F46DC">
        <w:trPr>
          <w:trHeight w:val="651"/>
        </w:trPr>
        <w:tc>
          <w:tcPr>
            <w:tcW w:w="701" w:type="dxa"/>
            <w:tcBorders>
              <w:top w:val="nil"/>
              <w:left w:val="single" w:sz="4" w:space="0" w:color="auto"/>
              <w:bottom w:val="single" w:sz="4" w:space="0" w:color="auto"/>
              <w:right w:val="single" w:sz="4" w:space="0" w:color="auto"/>
            </w:tcBorders>
            <w:shd w:val="clear" w:color="auto" w:fill="auto"/>
          </w:tcPr>
          <w:p w14:paraId="0605DB6C" w14:textId="445E2029" w:rsidR="0051570E" w:rsidRPr="001F46DC" w:rsidRDefault="0051570E" w:rsidP="001F46DC">
            <w:pPr>
              <w:spacing w:after="0"/>
              <w:jc w:val="center"/>
              <w:rPr>
                <w:rFonts w:ascii="Century Gothic" w:hAnsi="Century Gothic"/>
                <w:sz w:val="18"/>
                <w:szCs w:val="18"/>
              </w:rPr>
            </w:pPr>
            <w:r>
              <w:rPr>
                <w:rFonts w:ascii="Century Gothic" w:hAnsi="Century Gothic"/>
                <w:color w:val="000000"/>
                <w:sz w:val="18"/>
                <w:szCs w:val="18"/>
              </w:rPr>
              <w:t>39</w:t>
            </w:r>
          </w:p>
        </w:tc>
        <w:tc>
          <w:tcPr>
            <w:tcW w:w="1000" w:type="dxa"/>
            <w:tcBorders>
              <w:top w:val="nil"/>
              <w:left w:val="nil"/>
              <w:bottom w:val="single" w:sz="4" w:space="0" w:color="auto"/>
              <w:right w:val="single" w:sz="4" w:space="0" w:color="auto"/>
            </w:tcBorders>
            <w:shd w:val="clear" w:color="auto" w:fill="auto"/>
          </w:tcPr>
          <w:p w14:paraId="29BF72C3" w14:textId="77777777" w:rsidR="0051570E" w:rsidRPr="003366CC" w:rsidRDefault="0051570E" w:rsidP="001F46DC">
            <w:pPr>
              <w:spacing w:after="0"/>
              <w:jc w:val="center"/>
            </w:pPr>
            <w:r w:rsidRPr="008B2FAF">
              <w:rPr>
                <w:rFonts w:ascii="Century Gothic" w:hAnsi="Century Gothic"/>
                <w:color w:val="000000"/>
                <w:sz w:val="18"/>
                <w:szCs w:val="18"/>
              </w:rPr>
              <w:t>05</w:t>
            </w:r>
          </w:p>
        </w:tc>
        <w:tc>
          <w:tcPr>
            <w:tcW w:w="851" w:type="dxa"/>
            <w:tcBorders>
              <w:top w:val="nil"/>
              <w:left w:val="nil"/>
              <w:bottom w:val="single" w:sz="4" w:space="0" w:color="auto"/>
              <w:right w:val="single" w:sz="4" w:space="0" w:color="auto"/>
            </w:tcBorders>
            <w:shd w:val="clear" w:color="auto" w:fill="auto"/>
          </w:tcPr>
          <w:p w14:paraId="30A262FB"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60BBFD3D" w14:textId="2AD22C29" w:rsidR="0051570E" w:rsidRPr="003366CC" w:rsidRDefault="0051570E" w:rsidP="001F46DC">
            <w:pPr>
              <w:spacing w:after="0"/>
              <w:jc w:val="both"/>
            </w:pPr>
            <w:r w:rsidRPr="00F80998">
              <w:rPr>
                <w:rFonts w:ascii="Century Gothic" w:hAnsi="Century Gothic"/>
                <w:color w:val="000000"/>
                <w:sz w:val="16"/>
                <w:szCs w:val="16"/>
              </w:rPr>
              <w:t>CABO USB 2.0 PARA IMPRESSORA COMPRIMENTO MÍNIMO DE 1,8 METROS</w:t>
            </w:r>
            <w:r w:rsidR="001F46DC">
              <w:rPr>
                <w:rFonts w:ascii="Century Gothic" w:hAnsi="Century Gothic"/>
                <w:color w:val="000000"/>
                <w:sz w:val="16"/>
                <w:szCs w:val="16"/>
              </w:rPr>
              <w:t>.</w:t>
            </w:r>
          </w:p>
        </w:tc>
        <w:tc>
          <w:tcPr>
            <w:tcW w:w="1191" w:type="dxa"/>
            <w:tcBorders>
              <w:top w:val="nil"/>
              <w:left w:val="nil"/>
              <w:bottom w:val="single" w:sz="4" w:space="0" w:color="auto"/>
              <w:right w:val="single" w:sz="4" w:space="0" w:color="auto"/>
            </w:tcBorders>
            <w:shd w:val="clear" w:color="auto" w:fill="auto"/>
          </w:tcPr>
          <w:p w14:paraId="26EF06FF" w14:textId="77777777" w:rsidR="0051570E" w:rsidRPr="003366CC" w:rsidRDefault="0051570E" w:rsidP="001F46DC">
            <w:pPr>
              <w:spacing w:after="0"/>
              <w:jc w:val="right"/>
            </w:pPr>
            <w:r>
              <w:rPr>
                <w:rFonts w:ascii="Century Gothic" w:hAnsi="Century Gothic"/>
                <w:sz w:val="18"/>
                <w:szCs w:val="18"/>
              </w:rPr>
              <w:t>12,03</w:t>
            </w:r>
          </w:p>
        </w:tc>
        <w:tc>
          <w:tcPr>
            <w:tcW w:w="1418" w:type="dxa"/>
            <w:tcBorders>
              <w:top w:val="nil"/>
              <w:left w:val="nil"/>
              <w:bottom w:val="single" w:sz="4" w:space="0" w:color="auto"/>
              <w:right w:val="single" w:sz="4" w:space="0" w:color="auto"/>
            </w:tcBorders>
            <w:shd w:val="clear" w:color="auto" w:fill="auto"/>
          </w:tcPr>
          <w:p w14:paraId="3AEC2573" w14:textId="77777777" w:rsidR="0051570E" w:rsidRDefault="0051570E" w:rsidP="001F46DC">
            <w:pPr>
              <w:spacing w:after="0"/>
              <w:jc w:val="right"/>
            </w:pPr>
            <w:r>
              <w:rPr>
                <w:rFonts w:ascii="Century Gothic" w:hAnsi="Century Gothic"/>
                <w:sz w:val="18"/>
                <w:szCs w:val="18"/>
              </w:rPr>
              <w:t>60,15</w:t>
            </w:r>
          </w:p>
        </w:tc>
      </w:tr>
      <w:tr w:rsidR="0051570E" w:rsidRPr="003366CC" w14:paraId="2B2E36B3"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2299852F" w14:textId="77777777" w:rsidR="0051570E" w:rsidRPr="008B2FAF" w:rsidRDefault="0051570E" w:rsidP="001F46DC">
            <w:pPr>
              <w:spacing w:after="0"/>
              <w:jc w:val="center"/>
              <w:rPr>
                <w:rFonts w:ascii="Century Gothic" w:hAnsi="Century Gothic"/>
                <w:sz w:val="18"/>
                <w:szCs w:val="18"/>
              </w:rPr>
            </w:pPr>
            <w:r>
              <w:rPr>
                <w:rFonts w:ascii="Century Gothic" w:hAnsi="Century Gothic"/>
                <w:color w:val="000000"/>
                <w:sz w:val="18"/>
                <w:szCs w:val="18"/>
              </w:rPr>
              <w:t>40</w:t>
            </w:r>
          </w:p>
          <w:p w14:paraId="76972042" w14:textId="77777777" w:rsidR="0051570E" w:rsidRDefault="0051570E" w:rsidP="001F46DC">
            <w:pPr>
              <w:spacing w:after="0"/>
              <w:jc w:val="center"/>
            </w:pPr>
          </w:p>
        </w:tc>
        <w:tc>
          <w:tcPr>
            <w:tcW w:w="1000" w:type="dxa"/>
            <w:tcBorders>
              <w:top w:val="nil"/>
              <w:left w:val="nil"/>
              <w:bottom w:val="single" w:sz="4" w:space="0" w:color="auto"/>
              <w:right w:val="single" w:sz="4" w:space="0" w:color="auto"/>
            </w:tcBorders>
            <w:shd w:val="clear" w:color="auto" w:fill="auto"/>
          </w:tcPr>
          <w:p w14:paraId="1EBD690F" w14:textId="77777777" w:rsidR="0051570E" w:rsidRPr="003366CC" w:rsidRDefault="0051570E" w:rsidP="001F46DC">
            <w:pPr>
              <w:spacing w:after="0"/>
              <w:jc w:val="center"/>
            </w:pPr>
            <w:r w:rsidRPr="008B2FAF">
              <w:rPr>
                <w:rFonts w:ascii="Century Gothic" w:hAnsi="Century Gothic"/>
                <w:color w:val="000000"/>
                <w:sz w:val="18"/>
                <w:szCs w:val="18"/>
              </w:rPr>
              <w:t>02</w:t>
            </w:r>
          </w:p>
        </w:tc>
        <w:tc>
          <w:tcPr>
            <w:tcW w:w="851" w:type="dxa"/>
            <w:tcBorders>
              <w:top w:val="nil"/>
              <w:left w:val="nil"/>
              <w:bottom w:val="single" w:sz="4" w:space="0" w:color="auto"/>
              <w:right w:val="single" w:sz="4" w:space="0" w:color="auto"/>
            </w:tcBorders>
            <w:shd w:val="clear" w:color="auto" w:fill="auto"/>
          </w:tcPr>
          <w:p w14:paraId="63741946" w14:textId="77777777" w:rsidR="0051570E" w:rsidRPr="003366CC" w:rsidRDefault="0051570E" w:rsidP="001F46DC">
            <w:pPr>
              <w:spacing w:after="0"/>
              <w:jc w:val="center"/>
            </w:pPr>
            <w:r w:rsidRPr="008B2FAF">
              <w:rPr>
                <w:rFonts w:ascii="Century Gothic" w:hAnsi="Century Gothic"/>
                <w:color w:val="000000"/>
                <w:sz w:val="18"/>
                <w:szCs w:val="18"/>
              </w:rPr>
              <w:t>UN</w:t>
            </w:r>
          </w:p>
        </w:tc>
        <w:tc>
          <w:tcPr>
            <w:tcW w:w="4412" w:type="dxa"/>
            <w:tcBorders>
              <w:top w:val="nil"/>
              <w:left w:val="nil"/>
              <w:bottom w:val="single" w:sz="4" w:space="0" w:color="auto"/>
              <w:right w:val="single" w:sz="4" w:space="0" w:color="auto"/>
            </w:tcBorders>
            <w:shd w:val="clear" w:color="auto" w:fill="auto"/>
          </w:tcPr>
          <w:p w14:paraId="77FA6E70" w14:textId="77777777" w:rsidR="0051570E" w:rsidRPr="003366CC" w:rsidRDefault="0051570E" w:rsidP="001F46DC">
            <w:pPr>
              <w:spacing w:after="0"/>
              <w:jc w:val="both"/>
            </w:pPr>
            <w:r w:rsidRPr="009A3F8B">
              <w:rPr>
                <w:rFonts w:ascii="Century Gothic" w:hAnsi="Century Gothic"/>
                <w:sz w:val="16"/>
                <w:szCs w:val="16"/>
              </w:rPr>
              <w:t xml:space="preserve">PASTA TÉRMICA A BASE DE MICROPARTÍCULAS DE CARBONO, SEM CONDUTIVA ELÉTRICA, COM CONDUTIVIDADE TÉRMICA MÍNIMA DE 8,5W/M-K, DENSIDADE 2.5G/CM3, PESO LÍQUIDO </w:t>
            </w:r>
            <w:proofErr w:type="gramStart"/>
            <w:r w:rsidRPr="009A3F8B">
              <w:rPr>
                <w:rFonts w:ascii="Century Gothic" w:hAnsi="Century Gothic"/>
                <w:sz w:val="16"/>
                <w:szCs w:val="16"/>
              </w:rPr>
              <w:t>4</w:t>
            </w:r>
            <w:proofErr w:type="gramEnd"/>
            <w:r w:rsidRPr="009A3F8B">
              <w:rPr>
                <w:rFonts w:ascii="Century Gothic" w:hAnsi="Century Gothic"/>
                <w:sz w:val="16"/>
                <w:szCs w:val="16"/>
              </w:rPr>
              <w:t xml:space="preserve"> GRAMAS, INCLUI ESPÁTULA E SERINGA COM PASTA. REFERÊNCIA: ARCTIC MX-4.</w:t>
            </w:r>
          </w:p>
        </w:tc>
        <w:tc>
          <w:tcPr>
            <w:tcW w:w="1191" w:type="dxa"/>
            <w:tcBorders>
              <w:top w:val="nil"/>
              <w:left w:val="nil"/>
              <w:bottom w:val="single" w:sz="4" w:space="0" w:color="auto"/>
              <w:right w:val="single" w:sz="4" w:space="0" w:color="auto"/>
            </w:tcBorders>
            <w:shd w:val="clear" w:color="auto" w:fill="auto"/>
          </w:tcPr>
          <w:p w14:paraId="5D6BC0FD" w14:textId="77777777" w:rsidR="0051570E" w:rsidRPr="003366CC" w:rsidRDefault="0051570E" w:rsidP="001F46DC">
            <w:pPr>
              <w:spacing w:after="0"/>
              <w:jc w:val="right"/>
            </w:pPr>
            <w:r>
              <w:rPr>
                <w:rFonts w:ascii="Century Gothic" w:hAnsi="Century Gothic"/>
                <w:sz w:val="18"/>
                <w:szCs w:val="18"/>
              </w:rPr>
              <w:t>76,15</w:t>
            </w:r>
          </w:p>
        </w:tc>
        <w:tc>
          <w:tcPr>
            <w:tcW w:w="1418" w:type="dxa"/>
            <w:tcBorders>
              <w:top w:val="nil"/>
              <w:left w:val="nil"/>
              <w:bottom w:val="single" w:sz="4" w:space="0" w:color="auto"/>
              <w:right w:val="single" w:sz="4" w:space="0" w:color="auto"/>
            </w:tcBorders>
            <w:shd w:val="clear" w:color="auto" w:fill="auto"/>
          </w:tcPr>
          <w:p w14:paraId="09D77EF5" w14:textId="77777777" w:rsidR="0051570E" w:rsidRDefault="0051570E" w:rsidP="001F46DC">
            <w:pPr>
              <w:spacing w:after="0"/>
              <w:jc w:val="right"/>
            </w:pPr>
            <w:r>
              <w:rPr>
                <w:rFonts w:ascii="Century Gothic" w:hAnsi="Century Gothic"/>
                <w:sz w:val="18"/>
                <w:szCs w:val="18"/>
              </w:rPr>
              <w:t>152,30</w:t>
            </w:r>
          </w:p>
        </w:tc>
      </w:tr>
      <w:tr w:rsidR="0051570E" w:rsidRPr="003366CC" w14:paraId="6C480CFB"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26F545A0" w14:textId="77777777" w:rsidR="0051570E" w:rsidRDefault="0051570E" w:rsidP="001F46DC">
            <w:pPr>
              <w:spacing w:after="0"/>
              <w:jc w:val="center"/>
            </w:pPr>
            <w:r>
              <w:rPr>
                <w:rFonts w:ascii="Century Gothic" w:hAnsi="Century Gothic"/>
                <w:color w:val="000000"/>
                <w:sz w:val="18"/>
                <w:szCs w:val="18"/>
              </w:rPr>
              <w:t>41</w:t>
            </w:r>
          </w:p>
        </w:tc>
        <w:tc>
          <w:tcPr>
            <w:tcW w:w="1000" w:type="dxa"/>
            <w:tcBorders>
              <w:top w:val="nil"/>
              <w:left w:val="nil"/>
              <w:bottom w:val="single" w:sz="4" w:space="0" w:color="auto"/>
              <w:right w:val="single" w:sz="4" w:space="0" w:color="auto"/>
            </w:tcBorders>
            <w:shd w:val="clear" w:color="auto" w:fill="auto"/>
          </w:tcPr>
          <w:p w14:paraId="2A7CC160" w14:textId="77777777" w:rsidR="0051570E" w:rsidRPr="003366CC" w:rsidRDefault="0051570E" w:rsidP="001F46DC">
            <w:pPr>
              <w:spacing w:after="0"/>
              <w:jc w:val="center"/>
            </w:pPr>
            <w:r>
              <w:rPr>
                <w:rFonts w:ascii="Century Gothic" w:hAnsi="Century Gothic"/>
                <w:sz w:val="18"/>
                <w:szCs w:val="18"/>
              </w:rPr>
              <w:t>08</w:t>
            </w:r>
          </w:p>
        </w:tc>
        <w:tc>
          <w:tcPr>
            <w:tcW w:w="851" w:type="dxa"/>
            <w:tcBorders>
              <w:top w:val="nil"/>
              <w:left w:val="nil"/>
              <w:bottom w:val="single" w:sz="4" w:space="0" w:color="auto"/>
              <w:right w:val="single" w:sz="4" w:space="0" w:color="auto"/>
            </w:tcBorders>
            <w:shd w:val="clear" w:color="auto" w:fill="auto"/>
          </w:tcPr>
          <w:p w14:paraId="0F1346D6" w14:textId="77777777" w:rsidR="0051570E" w:rsidRPr="003366CC" w:rsidRDefault="0051570E" w:rsidP="001F46DC">
            <w:pPr>
              <w:spacing w:after="0"/>
              <w:jc w:val="center"/>
            </w:pPr>
            <w:r w:rsidRPr="008B2FAF">
              <w:rPr>
                <w:rFonts w:ascii="Century Gothic" w:hAnsi="Century Gothic"/>
                <w:sz w:val="18"/>
                <w:szCs w:val="18"/>
              </w:rPr>
              <w:t>UN</w:t>
            </w:r>
          </w:p>
        </w:tc>
        <w:tc>
          <w:tcPr>
            <w:tcW w:w="4412" w:type="dxa"/>
            <w:tcBorders>
              <w:top w:val="nil"/>
              <w:left w:val="nil"/>
              <w:bottom w:val="single" w:sz="4" w:space="0" w:color="auto"/>
              <w:right w:val="single" w:sz="4" w:space="0" w:color="auto"/>
            </w:tcBorders>
            <w:shd w:val="clear" w:color="auto" w:fill="auto"/>
          </w:tcPr>
          <w:p w14:paraId="719133BD" w14:textId="511FBA2E" w:rsidR="0051570E" w:rsidRPr="003366CC" w:rsidRDefault="0051570E" w:rsidP="001F46DC">
            <w:pPr>
              <w:spacing w:after="0"/>
              <w:jc w:val="both"/>
            </w:pPr>
            <w:r w:rsidRPr="009A3F8B">
              <w:rPr>
                <w:rFonts w:ascii="Century Gothic" w:hAnsi="Century Gothic"/>
                <w:sz w:val="16"/>
                <w:szCs w:val="16"/>
              </w:rPr>
              <w:t xml:space="preserve">CABO </w:t>
            </w:r>
            <w:proofErr w:type="gramStart"/>
            <w:r w:rsidRPr="009A3F8B">
              <w:rPr>
                <w:rFonts w:ascii="Century Gothic" w:hAnsi="Century Gothic"/>
                <w:sz w:val="16"/>
                <w:szCs w:val="16"/>
              </w:rPr>
              <w:t>HDMI(</w:t>
            </w:r>
            <w:proofErr w:type="gramEnd"/>
            <w:r w:rsidRPr="009A3F8B">
              <w:rPr>
                <w:rFonts w:ascii="Century Gothic" w:hAnsi="Century Gothic"/>
                <w:sz w:val="16"/>
                <w:szCs w:val="16"/>
              </w:rPr>
              <w:t>MACHO) PARA HDMI (MACHO) MÍNIMO 5MTS</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6A7ADC1C" w14:textId="77777777" w:rsidR="0051570E" w:rsidRPr="003366CC" w:rsidRDefault="0051570E" w:rsidP="001F46DC">
            <w:pPr>
              <w:spacing w:after="0"/>
              <w:jc w:val="right"/>
            </w:pPr>
            <w:r>
              <w:rPr>
                <w:rFonts w:ascii="Century Gothic" w:hAnsi="Century Gothic"/>
                <w:sz w:val="18"/>
                <w:szCs w:val="18"/>
              </w:rPr>
              <w:t>37,45</w:t>
            </w:r>
          </w:p>
        </w:tc>
        <w:tc>
          <w:tcPr>
            <w:tcW w:w="1418" w:type="dxa"/>
            <w:tcBorders>
              <w:top w:val="nil"/>
              <w:left w:val="nil"/>
              <w:bottom w:val="single" w:sz="4" w:space="0" w:color="auto"/>
              <w:right w:val="single" w:sz="4" w:space="0" w:color="auto"/>
            </w:tcBorders>
            <w:shd w:val="clear" w:color="auto" w:fill="auto"/>
          </w:tcPr>
          <w:p w14:paraId="065B0128" w14:textId="77777777" w:rsidR="0051570E" w:rsidRDefault="0051570E" w:rsidP="001F46DC">
            <w:pPr>
              <w:spacing w:after="0"/>
              <w:jc w:val="right"/>
            </w:pPr>
            <w:r>
              <w:rPr>
                <w:rFonts w:ascii="Century Gothic" w:hAnsi="Century Gothic"/>
                <w:sz w:val="18"/>
                <w:szCs w:val="18"/>
              </w:rPr>
              <w:t>299,60</w:t>
            </w:r>
          </w:p>
        </w:tc>
      </w:tr>
      <w:tr w:rsidR="0051570E" w:rsidRPr="003366CC" w14:paraId="293A0C8E"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2326F4E4" w14:textId="77777777" w:rsidR="0051570E" w:rsidRDefault="0051570E" w:rsidP="001F46DC">
            <w:pPr>
              <w:spacing w:after="0"/>
              <w:jc w:val="center"/>
            </w:pPr>
            <w:r>
              <w:rPr>
                <w:rFonts w:ascii="Century Gothic" w:hAnsi="Century Gothic"/>
                <w:bCs/>
                <w:kern w:val="36"/>
                <w:sz w:val="18"/>
                <w:szCs w:val="18"/>
              </w:rPr>
              <w:t>42</w:t>
            </w:r>
          </w:p>
        </w:tc>
        <w:tc>
          <w:tcPr>
            <w:tcW w:w="1000" w:type="dxa"/>
            <w:tcBorders>
              <w:top w:val="nil"/>
              <w:left w:val="nil"/>
              <w:bottom w:val="single" w:sz="4" w:space="0" w:color="auto"/>
              <w:right w:val="single" w:sz="4" w:space="0" w:color="auto"/>
            </w:tcBorders>
            <w:shd w:val="clear" w:color="auto" w:fill="auto"/>
          </w:tcPr>
          <w:p w14:paraId="288DA479" w14:textId="77777777" w:rsidR="0051570E" w:rsidRPr="003366CC" w:rsidRDefault="0051570E" w:rsidP="001F46DC">
            <w:pPr>
              <w:spacing w:after="0"/>
              <w:jc w:val="center"/>
            </w:pPr>
            <w:r>
              <w:rPr>
                <w:rFonts w:ascii="Century Gothic" w:hAnsi="Century Gothic"/>
                <w:bCs/>
                <w:kern w:val="36"/>
                <w:sz w:val="18"/>
                <w:szCs w:val="18"/>
              </w:rPr>
              <w:t>08</w:t>
            </w:r>
          </w:p>
        </w:tc>
        <w:tc>
          <w:tcPr>
            <w:tcW w:w="851" w:type="dxa"/>
            <w:tcBorders>
              <w:top w:val="nil"/>
              <w:left w:val="nil"/>
              <w:bottom w:val="single" w:sz="4" w:space="0" w:color="auto"/>
              <w:right w:val="single" w:sz="4" w:space="0" w:color="auto"/>
            </w:tcBorders>
            <w:shd w:val="clear" w:color="auto" w:fill="auto"/>
          </w:tcPr>
          <w:p w14:paraId="5CEB8109" w14:textId="77777777" w:rsidR="0051570E" w:rsidRPr="003366CC" w:rsidRDefault="0051570E" w:rsidP="001F46DC">
            <w:pPr>
              <w:spacing w:after="0"/>
              <w:jc w:val="center"/>
            </w:pPr>
            <w:r w:rsidRPr="008B2FAF">
              <w:rPr>
                <w:rFonts w:ascii="Century Gothic" w:hAnsi="Century Gothic"/>
                <w:bCs/>
                <w:kern w:val="36"/>
                <w:sz w:val="18"/>
                <w:szCs w:val="18"/>
              </w:rPr>
              <w:t>UN</w:t>
            </w:r>
          </w:p>
        </w:tc>
        <w:tc>
          <w:tcPr>
            <w:tcW w:w="4412" w:type="dxa"/>
            <w:tcBorders>
              <w:top w:val="nil"/>
              <w:left w:val="nil"/>
              <w:bottom w:val="single" w:sz="4" w:space="0" w:color="auto"/>
              <w:right w:val="single" w:sz="4" w:space="0" w:color="auto"/>
            </w:tcBorders>
            <w:shd w:val="clear" w:color="auto" w:fill="auto"/>
          </w:tcPr>
          <w:p w14:paraId="51C21042" w14:textId="49364EC0" w:rsidR="0051570E" w:rsidRPr="003366CC" w:rsidRDefault="0051570E" w:rsidP="001F46DC">
            <w:pPr>
              <w:spacing w:after="0"/>
              <w:jc w:val="both"/>
            </w:pPr>
            <w:r>
              <w:rPr>
                <w:rFonts w:ascii="Century Gothic" w:hAnsi="Century Gothic"/>
                <w:sz w:val="16"/>
                <w:szCs w:val="16"/>
              </w:rPr>
              <w:t xml:space="preserve"> </w:t>
            </w:r>
            <w:r w:rsidRPr="009A3F8B">
              <w:rPr>
                <w:rFonts w:ascii="Century Gothic" w:hAnsi="Century Gothic"/>
                <w:sz w:val="16"/>
                <w:szCs w:val="16"/>
              </w:rPr>
              <w:t xml:space="preserve">CABO </w:t>
            </w:r>
            <w:proofErr w:type="gramStart"/>
            <w:r w:rsidRPr="009A3F8B">
              <w:rPr>
                <w:rFonts w:ascii="Century Gothic" w:hAnsi="Century Gothic"/>
                <w:sz w:val="16"/>
                <w:szCs w:val="16"/>
              </w:rPr>
              <w:t>HDMI(</w:t>
            </w:r>
            <w:proofErr w:type="gramEnd"/>
            <w:r w:rsidRPr="009A3F8B">
              <w:rPr>
                <w:rFonts w:ascii="Century Gothic" w:hAnsi="Century Gothic"/>
                <w:sz w:val="16"/>
                <w:szCs w:val="16"/>
              </w:rPr>
              <w:t>MACHO) PARA HDMI (MACHO) MÍNIMO 3MTS</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1CF69396" w14:textId="77777777" w:rsidR="0051570E" w:rsidRPr="003366CC" w:rsidRDefault="0051570E" w:rsidP="001F46DC">
            <w:pPr>
              <w:spacing w:after="0"/>
              <w:jc w:val="right"/>
            </w:pPr>
            <w:r>
              <w:rPr>
                <w:rFonts w:ascii="Century Gothic" w:hAnsi="Century Gothic"/>
                <w:bCs/>
                <w:kern w:val="36"/>
                <w:sz w:val="18"/>
                <w:szCs w:val="18"/>
              </w:rPr>
              <w:t>29,13</w:t>
            </w:r>
          </w:p>
        </w:tc>
        <w:tc>
          <w:tcPr>
            <w:tcW w:w="1418" w:type="dxa"/>
            <w:tcBorders>
              <w:top w:val="nil"/>
              <w:left w:val="nil"/>
              <w:bottom w:val="single" w:sz="4" w:space="0" w:color="auto"/>
              <w:right w:val="single" w:sz="4" w:space="0" w:color="auto"/>
            </w:tcBorders>
            <w:shd w:val="clear" w:color="auto" w:fill="auto"/>
          </w:tcPr>
          <w:p w14:paraId="3A88B2A4" w14:textId="77777777" w:rsidR="0051570E" w:rsidRDefault="0051570E" w:rsidP="001F46DC">
            <w:pPr>
              <w:spacing w:after="0"/>
              <w:jc w:val="right"/>
            </w:pPr>
            <w:r>
              <w:rPr>
                <w:rFonts w:ascii="Century Gothic" w:hAnsi="Century Gothic"/>
                <w:sz w:val="18"/>
                <w:szCs w:val="18"/>
              </w:rPr>
              <w:t>233,04</w:t>
            </w:r>
          </w:p>
        </w:tc>
      </w:tr>
      <w:tr w:rsidR="0051570E" w:rsidRPr="003366CC" w14:paraId="7D8D2C54"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3300684C" w14:textId="77777777" w:rsidR="0051570E" w:rsidRDefault="0051570E" w:rsidP="001F46DC">
            <w:pPr>
              <w:spacing w:after="0"/>
              <w:jc w:val="center"/>
            </w:pPr>
            <w:r>
              <w:rPr>
                <w:rFonts w:ascii="Century Gothic" w:hAnsi="Century Gothic"/>
                <w:color w:val="000000"/>
                <w:sz w:val="18"/>
                <w:szCs w:val="18"/>
              </w:rPr>
              <w:t>43</w:t>
            </w:r>
          </w:p>
        </w:tc>
        <w:tc>
          <w:tcPr>
            <w:tcW w:w="1000" w:type="dxa"/>
            <w:tcBorders>
              <w:top w:val="nil"/>
              <w:left w:val="nil"/>
              <w:bottom w:val="single" w:sz="4" w:space="0" w:color="auto"/>
              <w:right w:val="single" w:sz="4" w:space="0" w:color="auto"/>
            </w:tcBorders>
            <w:shd w:val="clear" w:color="auto" w:fill="auto"/>
          </w:tcPr>
          <w:p w14:paraId="31ADF4BE" w14:textId="77777777" w:rsidR="0051570E" w:rsidRPr="003366CC" w:rsidRDefault="0051570E" w:rsidP="001F46DC">
            <w:pPr>
              <w:spacing w:after="0"/>
              <w:jc w:val="center"/>
            </w:pPr>
            <w:r>
              <w:rPr>
                <w:rFonts w:ascii="Century Gothic" w:hAnsi="Century Gothic"/>
                <w:sz w:val="18"/>
                <w:szCs w:val="18"/>
              </w:rPr>
              <w:t>20</w:t>
            </w:r>
          </w:p>
        </w:tc>
        <w:tc>
          <w:tcPr>
            <w:tcW w:w="851" w:type="dxa"/>
            <w:tcBorders>
              <w:top w:val="nil"/>
              <w:left w:val="nil"/>
              <w:bottom w:val="single" w:sz="4" w:space="0" w:color="auto"/>
              <w:right w:val="single" w:sz="4" w:space="0" w:color="auto"/>
            </w:tcBorders>
            <w:shd w:val="clear" w:color="auto" w:fill="auto"/>
          </w:tcPr>
          <w:p w14:paraId="7992DB49" w14:textId="77777777" w:rsidR="0051570E" w:rsidRPr="003366CC" w:rsidRDefault="0051570E" w:rsidP="001F46DC">
            <w:pPr>
              <w:spacing w:after="0"/>
              <w:jc w:val="center"/>
            </w:pPr>
            <w:r>
              <w:rPr>
                <w:rFonts w:ascii="Century Gothic" w:hAnsi="Century Gothic"/>
                <w:sz w:val="18"/>
                <w:szCs w:val="18"/>
              </w:rPr>
              <w:t>UN</w:t>
            </w:r>
          </w:p>
        </w:tc>
        <w:tc>
          <w:tcPr>
            <w:tcW w:w="4412" w:type="dxa"/>
            <w:tcBorders>
              <w:top w:val="nil"/>
              <w:left w:val="nil"/>
              <w:bottom w:val="single" w:sz="4" w:space="0" w:color="auto"/>
              <w:right w:val="single" w:sz="4" w:space="0" w:color="auto"/>
            </w:tcBorders>
            <w:shd w:val="clear" w:color="auto" w:fill="auto"/>
          </w:tcPr>
          <w:p w14:paraId="11F37D8D" w14:textId="643A717C" w:rsidR="0051570E" w:rsidRPr="003366CC" w:rsidRDefault="0051570E" w:rsidP="001F46DC">
            <w:pPr>
              <w:spacing w:after="0"/>
              <w:jc w:val="both"/>
            </w:pPr>
            <w:r w:rsidRPr="00852B3E">
              <w:rPr>
                <w:rFonts w:ascii="Century Gothic" w:hAnsi="Century Gothic"/>
                <w:sz w:val="16"/>
                <w:szCs w:val="16"/>
              </w:rPr>
              <w:t xml:space="preserve">CAIXA DE SOM MULTIMIDIA </w:t>
            </w:r>
            <w:proofErr w:type="gramStart"/>
            <w:r w:rsidRPr="00852B3E">
              <w:rPr>
                <w:rFonts w:ascii="Century Gothic" w:hAnsi="Century Gothic"/>
                <w:sz w:val="16"/>
                <w:szCs w:val="16"/>
              </w:rPr>
              <w:t>6W</w:t>
            </w:r>
            <w:proofErr w:type="gramEnd"/>
            <w:r w:rsidRPr="00852B3E">
              <w:rPr>
                <w:rFonts w:ascii="Century Gothic" w:hAnsi="Century Gothic"/>
                <w:sz w:val="16"/>
                <w:szCs w:val="16"/>
              </w:rPr>
              <w:t xml:space="preserve"> RMS, ALIMENTAÇÃO USB 5V, COM MINIMO 1,2 MTS DE CABO,</w:t>
            </w:r>
            <w:r w:rsidR="001F46DC">
              <w:rPr>
                <w:rFonts w:ascii="Century Gothic" w:hAnsi="Century Gothic"/>
                <w:sz w:val="16"/>
                <w:szCs w:val="16"/>
              </w:rPr>
              <w:t xml:space="preserve"> </w:t>
            </w:r>
            <w:r w:rsidRPr="00852B3E">
              <w:rPr>
                <w:rFonts w:ascii="Century Gothic" w:hAnsi="Century Gothic"/>
                <w:sz w:val="16"/>
                <w:szCs w:val="16"/>
              </w:rPr>
              <w:t>COM CONTROLE DE VOLUME,</w:t>
            </w:r>
            <w:r w:rsidR="001F46DC">
              <w:rPr>
                <w:rFonts w:ascii="Century Gothic" w:hAnsi="Century Gothic"/>
                <w:sz w:val="16"/>
                <w:szCs w:val="16"/>
              </w:rPr>
              <w:t xml:space="preserve"> </w:t>
            </w:r>
            <w:r w:rsidRPr="00852B3E">
              <w:rPr>
                <w:rFonts w:ascii="Century Gothic" w:hAnsi="Century Gothic"/>
                <w:sz w:val="16"/>
                <w:szCs w:val="16"/>
              </w:rPr>
              <w:t>CONECTOR P2 FEMEA INBUTIDO PARA FONES DE OUVIDO</w:t>
            </w:r>
            <w:r w:rsidR="001F46DC">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452451A1" w14:textId="77777777" w:rsidR="0051570E" w:rsidRPr="003366CC" w:rsidRDefault="0051570E" w:rsidP="001F46DC">
            <w:pPr>
              <w:spacing w:after="0"/>
              <w:jc w:val="right"/>
            </w:pPr>
            <w:r>
              <w:rPr>
                <w:rFonts w:ascii="Century Gothic" w:hAnsi="Century Gothic"/>
                <w:sz w:val="16"/>
                <w:szCs w:val="16"/>
              </w:rPr>
              <w:t>40,10</w:t>
            </w:r>
          </w:p>
        </w:tc>
        <w:tc>
          <w:tcPr>
            <w:tcW w:w="1418" w:type="dxa"/>
            <w:tcBorders>
              <w:top w:val="nil"/>
              <w:left w:val="nil"/>
              <w:bottom w:val="single" w:sz="4" w:space="0" w:color="auto"/>
              <w:right w:val="single" w:sz="4" w:space="0" w:color="auto"/>
            </w:tcBorders>
            <w:shd w:val="clear" w:color="auto" w:fill="auto"/>
          </w:tcPr>
          <w:p w14:paraId="1D5C6B4D" w14:textId="77777777" w:rsidR="0051570E" w:rsidRDefault="0051570E" w:rsidP="001F46DC">
            <w:pPr>
              <w:spacing w:after="0"/>
              <w:jc w:val="right"/>
            </w:pPr>
            <w:r>
              <w:rPr>
                <w:rFonts w:ascii="Century Gothic" w:hAnsi="Century Gothic"/>
                <w:sz w:val="16"/>
                <w:szCs w:val="16"/>
              </w:rPr>
              <w:t>802,00</w:t>
            </w:r>
          </w:p>
        </w:tc>
      </w:tr>
      <w:tr w:rsidR="0051570E" w:rsidRPr="003366CC" w14:paraId="71B3FDE3"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2BEA9E09" w14:textId="77777777" w:rsidR="0051570E" w:rsidRDefault="0051570E" w:rsidP="001F46DC">
            <w:pPr>
              <w:spacing w:after="0"/>
              <w:jc w:val="center"/>
            </w:pPr>
            <w:r>
              <w:rPr>
                <w:rFonts w:ascii="Century Gothic" w:hAnsi="Century Gothic"/>
                <w:color w:val="000000"/>
                <w:sz w:val="18"/>
                <w:szCs w:val="18"/>
              </w:rPr>
              <w:t>44</w:t>
            </w:r>
          </w:p>
        </w:tc>
        <w:tc>
          <w:tcPr>
            <w:tcW w:w="1000" w:type="dxa"/>
            <w:tcBorders>
              <w:top w:val="nil"/>
              <w:left w:val="nil"/>
              <w:bottom w:val="single" w:sz="4" w:space="0" w:color="auto"/>
              <w:right w:val="single" w:sz="4" w:space="0" w:color="auto"/>
            </w:tcBorders>
            <w:shd w:val="clear" w:color="auto" w:fill="auto"/>
          </w:tcPr>
          <w:p w14:paraId="62BD7AFC" w14:textId="77777777" w:rsidR="0051570E" w:rsidRPr="003366CC" w:rsidRDefault="0051570E" w:rsidP="001F46DC">
            <w:pPr>
              <w:spacing w:after="0"/>
              <w:jc w:val="center"/>
            </w:pPr>
            <w:r>
              <w:rPr>
                <w:rFonts w:ascii="Century Gothic" w:hAnsi="Century Gothic"/>
                <w:sz w:val="18"/>
                <w:szCs w:val="18"/>
              </w:rPr>
              <w:t>15</w:t>
            </w:r>
          </w:p>
        </w:tc>
        <w:tc>
          <w:tcPr>
            <w:tcW w:w="851" w:type="dxa"/>
            <w:tcBorders>
              <w:top w:val="nil"/>
              <w:left w:val="nil"/>
              <w:bottom w:val="single" w:sz="4" w:space="0" w:color="auto"/>
              <w:right w:val="single" w:sz="4" w:space="0" w:color="auto"/>
            </w:tcBorders>
            <w:shd w:val="clear" w:color="auto" w:fill="auto"/>
          </w:tcPr>
          <w:p w14:paraId="1A240CD6" w14:textId="77777777" w:rsidR="0051570E" w:rsidRPr="003366CC" w:rsidRDefault="0051570E" w:rsidP="001F46DC">
            <w:pPr>
              <w:spacing w:after="0"/>
              <w:jc w:val="center"/>
            </w:pPr>
            <w:r>
              <w:rPr>
                <w:rFonts w:ascii="Century Gothic" w:hAnsi="Century Gothic"/>
                <w:sz w:val="18"/>
                <w:szCs w:val="18"/>
              </w:rPr>
              <w:t>UN</w:t>
            </w:r>
          </w:p>
        </w:tc>
        <w:tc>
          <w:tcPr>
            <w:tcW w:w="4412" w:type="dxa"/>
            <w:tcBorders>
              <w:top w:val="nil"/>
              <w:left w:val="nil"/>
              <w:bottom w:val="single" w:sz="4" w:space="0" w:color="auto"/>
              <w:right w:val="single" w:sz="4" w:space="0" w:color="auto"/>
            </w:tcBorders>
            <w:shd w:val="clear" w:color="auto" w:fill="auto"/>
          </w:tcPr>
          <w:p w14:paraId="740D27CF" w14:textId="01A92AC4" w:rsidR="0051570E" w:rsidRPr="003366CC" w:rsidRDefault="0051570E" w:rsidP="001F46DC">
            <w:pPr>
              <w:spacing w:after="0"/>
              <w:jc w:val="both"/>
            </w:pPr>
            <w:r>
              <w:rPr>
                <w:rFonts w:ascii="Century Gothic" w:hAnsi="Century Gothic"/>
                <w:sz w:val="16"/>
                <w:szCs w:val="16"/>
              </w:rPr>
              <w:t xml:space="preserve">CABO VGA DE 1,5 M, CONEXÃO </w:t>
            </w:r>
            <w:r w:rsidRPr="00852B3E">
              <w:rPr>
                <w:rFonts w:ascii="Century Gothic" w:hAnsi="Century Gothic"/>
                <w:sz w:val="16"/>
                <w:szCs w:val="16"/>
              </w:rPr>
              <w:t>MACHO X MACHO CABO COMPATÍVEL COM AS RESOLUÇÕES: VGA 640 X 350SVGA 800 X 600SXVGA 1280 X 1024 SERV EM: MONITORES LCD E CRT, TV DE LCD EE PLASMA</w:t>
            </w:r>
            <w:r w:rsidR="0036266E">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37BD27A3" w14:textId="77777777" w:rsidR="0051570E" w:rsidRDefault="0051570E" w:rsidP="00843586">
            <w:pPr>
              <w:spacing w:after="0"/>
              <w:jc w:val="right"/>
              <w:rPr>
                <w:rFonts w:ascii="Century Gothic" w:hAnsi="Century Gothic"/>
                <w:sz w:val="16"/>
                <w:szCs w:val="16"/>
              </w:rPr>
            </w:pPr>
            <w:r>
              <w:rPr>
                <w:rFonts w:ascii="Century Gothic" w:hAnsi="Century Gothic"/>
                <w:sz w:val="16"/>
                <w:szCs w:val="16"/>
              </w:rPr>
              <w:t xml:space="preserve">         31,65</w:t>
            </w:r>
          </w:p>
          <w:p w14:paraId="6EA66038" w14:textId="77777777" w:rsidR="0051570E" w:rsidRPr="003366CC" w:rsidRDefault="0051570E" w:rsidP="001F46DC">
            <w:pPr>
              <w:spacing w:after="0"/>
              <w:jc w:val="right"/>
            </w:pPr>
          </w:p>
        </w:tc>
        <w:tc>
          <w:tcPr>
            <w:tcW w:w="1418" w:type="dxa"/>
            <w:tcBorders>
              <w:top w:val="nil"/>
              <w:left w:val="nil"/>
              <w:bottom w:val="single" w:sz="4" w:space="0" w:color="auto"/>
              <w:right w:val="single" w:sz="4" w:space="0" w:color="auto"/>
            </w:tcBorders>
            <w:shd w:val="clear" w:color="auto" w:fill="auto"/>
          </w:tcPr>
          <w:p w14:paraId="7FC63389" w14:textId="77777777" w:rsidR="0051570E" w:rsidRDefault="0051570E" w:rsidP="001F46DC">
            <w:pPr>
              <w:spacing w:after="0"/>
              <w:jc w:val="right"/>
            </w:pPr>
            <w:r>
              <w:rPr>
                <w:rFonts w:ascii="Century Gothic" w:hAnsi="Century Gothic"/>
                <w:sz w:val="16"/>
                <w:szCs w:val="16"/>
              </w:rPr>
              <w:t>474,75</w:t>
            </w:r>
          </w:p>
        </w:tc>
      </w:tr>
      <w:tr w:rsidR="0051570E" w:rsidRPr="003366CC" w14:paraId="05593F6E"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211FD5B1" w14:textId="77777777" w:rsidR="0051570E" w:rsidRDefault="0051570E" w:rsidP="001F46DC">
            <w:pPr>
              <w:spacing w:after="0"/>
              <w:jc w:val="center"/>
            </w:pPr>
            <w:r>
              <w:rPr>
                <w:rFonts w:ascii="Century Gothic" w:hAnsi="Century Gothic"/>
                <w:color w:val="000000"/>
                <w:sz w:val="18"/>
                <w:szCs w:val="18"/>
              </w:rPr>
              <w:t>45</w:t>
            </w:r>
          </w:p>
        </w:tc>
        <w:tc>
          <w:tcPr>
            <w:tcW w:w="1000" w:type="dxa"/>
            <w:tcBorders>
              <w:top w:val="nil"/>
              <w:left w:val="nil"/>
              <w:bottom w:val="single" w:sz="4" w:space="0" w:color="auto"/>
              <w:right w:val="single" w:sz="4" w:space="0" w:color="auto"/>
            </w:tcBorders>
            <w:shd w:val="clear" w:color="auto" w:fill="auto"/>
          </w:tcPr>
          <w:p w14:paraId="5D55B440" w14:textId="77777777" w:rsidR="0051570E" w:rsidRPr="003366CC" w:rsidRDefault="0051570E" w:rsidP="001F46DC">
            <w:pPr>
              <w:spacing w:after="0"/>
              <w:jc w:val="center"/>
            </w:pPr>
            <w:r w:rsidRPr="008B2FAF">
              <w:rPr>
                <w:rFonts w:ascii="Century Gothic" w:hAnsi="Century Gothic"/>
                <w:sz w:val="18"/>
                <w:szCs w:val="18"/>
              </w:rPr>
              <w:t>20</w:t>
            </w:r>
          </w:p>
        </w:tc>
        <w:tc>
          <w:tcPr>
            <w:tcW w:w="851" w:type="dxa"/>
            <w:tcBorders>
              <w:top w:val="nil"/>
              <w:left w:val="nil"/>
              <w:bottom w:val="single" w:sz="4" w:space="0" w:color="auto"/>
              <w:right w:val="single" w:sz="4" w:space="0" w:color="auto"/>
            </w:tcBorders>
            <w:shd w:val="clear" w:color="auto" w:fill="auto"/>
          </w:tcPr>
          <w:p w14:paraId="3BF0E9FF" w14:textId="77777777" w:rsidR="0051570E" w:rsidRPr="003366CC" w:rsidRDefault="0051570E" w:rsidP="001F46DC">
            <w:pPr>
              <w:spacing w:after="0"/>
              <w:jc w:val="center"/>
            </w:pPr>
            <w:r w:rsidRPr="008B2FAF">
              <w:rPr>
                <w:rFonts w:ascii="Century Gothic" w:hAnsi="Century Gothic"/>
                <w:sz w:val="18"/>
                <w:szCs w:val="18"/>
              </w:rPr>
              <w:t>UN</w:t>
            </w:r>
          </w:p>
        </w:tc>
        <w:tc>
          <w:tcPr>
            <w:tcW w:w="4412" w:type="dxa"/>
            <w:tcBorders>
              <w:top w:val="nil"/>
              <w:left w:val="nil"/>
              <w:bottom w:val="single" w:sz="4" w:space="0" w:color="auto"/>
              <w:right w:val="single" w:sz="4" w:space="0" w:color="auto"/>
            </w:tcBorders>
            <w:shd w:val="clear" w:color="auto" w:fill="auto"/>
          </w:tcPr>
          <w:p w14:paraId="244DA0F3" w14:textId="14289486" w:rsidR="0051570E" w:rsidRPr="003366CC" w:rsidRDefault="0051570E" w:rsidP="001F46DC">
            <w:pPr>
              <w:spacing w:after="0"/>
              <w:jc w:val="both"/>
            </w:pPr>
            <w:r w:rsidRPr="009A3F8B">
              <w:rPr>
                <w:rFonts w:ascii="Century Gothic" w:hAnsi="Century Gothic"/>
                <w:sz w:val="16"/>
                <w:szCs w:val="16"/>
              </w:rPr>
              <w:t xml:space="preserve"> SUPORTE PARA GABINETE COM ABAS AJUSTAVEIS E COM RODINHAS, SUPORTA GABINETES DE </w:t>
            </w:r>
            <w:proofErr w:type="gramStart"/>
            <w:r w:rsidRPr="009A3F8B">
              <w:rPr>
                <w:rFonts w:ascii="Century Gothic" w:hAnsi="Century Gothic"/>
                <w:sz w:val="16"/>
                <w:szCs w:val="16"/>
              </w:rPr>
              <w:t>10KG</w:t>
            </w:r>
            <w:proofErr w:type="gramEnd"/>
            <w:r w:rsidRPr="009A3F8B">
              <w:rPr>
                <w:rFonts w:ascii="Century Gothic" w:hAnsi="Century Gothic"/>
                <w:sz w:val="16"/>
                <w:szCs w:val="16"/>
              </w:rPr>
              <w:t>, REFERÊNCIA: EMPIRE EMP-CCPU-BK</w:t>
            </w:r>
            <w:r w:rsidR="00843586">
              <w:rPr>
                <w:rFonts w:ascii="Century Gothic" w:hAnsi="Century Gothic"/>
                <w:sz w:val="16"/>
                <w:szCs w:val="16"/>
              </w:rPr>
              <w:t>.</w:t>
            </w:r>
          </w:p>
        </w:tc>
        <w:tc>
          <w:tcPr>
            <w:tcW w:w="1191" w:type="dxa"/>
            <w:tcBorders>
              <w:top w:val="nil"/>
              <w:left w:val="nil"/>
              <w:bottom w:val="single" w:sz="4" w:space="0" w:color="auto"/>
              <w:right w:val="single" w:sz="4" w:space="0" w:color="auto"/>
            </w:tcBorders>
            <w:shd w:val="clear" w:color="auto" w:fill="auto"/>
          </w:tcPr>
          <w:p w14:paraId="51243E6D" w14:textId="77777777" w:rsidR="0051570E" w:rsidRPr="003366CC" w:rsidRDefault="0051570E" w:rsidP="001F46DC">
            <w:pPr>
              <w:spacing w:after="0"/>
              <w:jc w:val="right"/>
            </w:pPr>
            <w:r>
              <w:rPr>
                <w:rFonts w:ascii="Century Gothic" w:hAnsi="Century Gothic"/>
                <w:sz w:val="16"/>
                <w:szCs w:val="16"/>
              </w:rPr>
              <w:t>49,90</w:t>
            </w:r>
          </w:p>
        </w:tc>
        <w:tc>
          <w:tcPr>
            <w:tcW w:w="1418" w:type="dxa"/>
            <w:tcBorders>
              <w:top w:val="nil"/>
              <w:left w:val="nil"/>
              <w:bottom w:val="single" w:sz="4" w:space="0" w:color="auto"/>
              <w:right w:val="single" w:sz="4" w:space="0" w:color="auto"/>
            </w:tcBorders>
            <w:shd w:val="clear" w:color="auto" w:fill="auto"/>
          </w:tcPr>
          <w:p w14:paraId="767BC59E" w14:textId="77777777" w:rsidR="0051570E" w:rsidRDefault="0051570E" w:rsidP="001F46DC">
            <w:pPr>
              <w:spacing w:after="0"/>
              <w:jc w:val="right"/>
            </w:pPr>
            <w:r>
              <w:rPr>
                <w:rFonts w:ascii="Century Gothic" w:hAnsi="Century Gothic"/>
                <w:sz w:val="16"/>
                <w:szCs w:val="16"/>
              </w:rPr>
              <w:t>998,00</w:t>
            </w:r>
          </w:p>
        </w:tc>
      </w:tr>
      <w:tr w:rsidR="0051570E" w:rsidRPr="003366CC" w14:paraId="05404432" w14:textId="77777777" w:rsidTr="001F46DC">
        <w:trPr>
          <w:trHeight w:val="300"/>
        </w:trPr>
        <w:tc>
          <w:tcPr>
            <w:tcW w:w="701" w:type="dxa"/>
            <w:tcBorders>
              <w:top w:val="nil"/>
              <w:left w:val="single" w:sz="4" w:space="0" w:color="auto"/>
              <w:bottom w:val="single" w:sz="4" w:space="0" w:color="auto"/>
              <w:right w:val="single" w:sz="4" w:space="0" w:color="auto"/>
            </w:tcBorders>
            <w:shd w:val="clear" w:color="auto" w:fill="auto"/>
          </w:tcPr>
          <w:p w14:paraId="4BE30A32" w14:textId="77777777" w:rsidR="0051570E" w:rsidRDefault="0051570E" w:rsidP="001F46DC">
            <w:pPr>
              <w:spacing w:after="0"/>
              <w:jc w:val="center"/>
            </w:pPr>
            <w:r>
              <w:rPr>
                <w:rFonts w:ascii="Century Gothic" w:hAnsi="Century Gothic"/>
                <w:color w:val="000000"/>
                <w:sz w:val="18"/>
                <w:szCs w:val="18"/>
              </w:rPr>
              <w:t>46</w:t>
            </w:r>
          </w:p>
        </w:tc>
        <w:tc>
          <w:tcPr>
            <w:tcW w:w="1000" w:type="dxa"/>
            <w:tcBorders>
              <w:top w:val="nil"/>
              <w:left w:val="nil"/>
              <w:bottom w:val="single" w:sz="4" w:space="0" w:color="auto"/>
              <w:right w:val="single" w:sz="4" w:space="0" w:color="auto"/>
            </w:tcBorders>
            <w:shd w:val="clear" w:color="auto" w:fill="auto"/>
          </w:tcPr>
          <w:p w14:paraId="600AF295" w14:textId="77777777" w:rsidR="0051570E" w:rsidRPr="003366CC" w:rsidRDefault="0051570E" w:rsidP="001F46DC">
            <w:pPr>
              <w:spacing w:after="0"/>
              <w:jc w:val="center"/>
            </w:pPr>
            <w:r>
              <w:rPr>
                <w:rFonts w:ascii="Century Gothic" w:hAnsi="Century Gothic"/>
                <w:sz w:val="18"/>
                <w:szCs w:val="18"/>
              </w:rPr>
              <w:t>40</w:t>
            </w:r>
          </w:p>
        </w:tc>
        <w:tc>
          <w:tcPr>
            <w:tcW w:w="851" w:type="dxa"/>
            <w:tcBorders>
              <w:top w:val="nil"/>
              <w:left w:val="nil"/>
              <w:bottom w:val="single" w:sz="4" w:space="0" w:color="auto"/>
              <w:right w:val="single" w:sz="4" w:space="0" w:color="auto"/>
            </w:tcBorders>
            <w:shd w:val="clear" w:color="auto" w:fill="auto"/>
          </w:tcPr>
          <w:p w14:paraId="1F0936D7" w14:textId="77777777" w:rsidR="0051570E" w:rsidRPr="003366CC" w:rsidRDefault="0051570E" w:rsidP="001F46DC">
            <w:pPr>
              <w:spacing w:after="0"/>
              <w:jc w:val="center"/>
            </w:pPr>
            <w:r>
              <w:rPr>
                <w:rFonts w:ascii="Century Gothic" w:hAnsi="Century Gothic"/>
                <w:sz w:val="18"/>
                <w:szCs w:val="18"/>
              </w:rPr>
              <w:t>UN</w:t>
            </w:r>
          </w:p>
        </w:tc>
        <w:tc>
          <w:tcPr>
            <w:tcW w:w="4412" w:type="dxa"/>
            <w:tcBorders>
              <w:top w:val="nil"/>
              <w:left w:val="nil"/>
              <w:bottom w:val="single" w:sz="4" w:space="0" w:color="auto"/>
              <w:right w:val="single" w:sz="4" w:space="0" w:color="auto"/>
            </w:tcBorders>
            <w:shd w:val="clear" w:color="auto" w:fill="auto"/>
          </w:tcPr>
          <w:p w14:paraId="3F89A17C" w14:textId="73D68F60" w:rsidR="0051570E" w:rsidRPr="003366CC" w:rsidRDefault="0051570E" w:rsidP="001F46DC">
            <w:pPr>
              <w:spacing w:after="0"/>
              <w:jc w:val="both"/>
            </w:pPr>
            <w:r w:rsidRPr="00831564">
              <w:rPr>
                <w:rFonts w:ascii="Century Gothic" w:hAnsi="Century Gothic"/>
                <w:sz w:val="16"/>
                <w:szCs w:val="16"/>
                <w:shd w:val="clear" w:color="auto" w:fill="FFFFFF"/>
              </w:rPr>
              <w:t xml:space="preserve">MOUSE PAD EM </w:t>
            </w:r>
            <w:proofErr w:type="gramStart"/>
            <w:r w:rsidRPr="00831564">
              <w:rPr>
                <w:rFonts w:ascii="Century Gothic" w:hAnsi="Century Gothic"/>
                <w:sz w:val="16"/>
                <w:szCs w:val="16"/>
                <w:shd w:val="clear" w:color="auto" w:fill="FFFFFF"/>
              </w:rPr>
              <w:t>SEMI-LYCRA</w:t>
            </w:r>
            <w:proofErr w:type="gramEnd"/>
            <w:r w:rsidRPr="00831564">
              <w:rPr>
                <w:rFonts w:ascii="Century Gothic" w:hAnsi="Century Gothic"/>
                <w:sz w:val="16"/>
                <w:szCs w:val="16"/>
                <w:shd w:val="clear" w:color="auto" w:fill="FFFFFF"/>
              </w:rPr>
              <w:t xml:space="preserve"> ERGONÔMICO, ESTILO OFFICE, COM APOIO DE PUNHO, PRODUZIDO EM SÍLICA EM G</w:t>
            </w:r>
            <w:r>
              <w:rPr>
                <w:rFonts w:ascii="Century Gothic" w:hAnsi="Century Gothic"/>
                <w:sz w:val="16"/>
                <w:szCs w:val="16"/>
                <w:shd w:val="clear" w:color="auto" w:fill="FFFFFF"/>
              </w:rPr>
              <w:t xml:space="preserve">EL, SUPERFÍCIE LISA, </w:t>
            </w:r>
            <w:r w:rsidRPr="00831564">
              <w:rPr>
                <w:rFonts w:ascii="Century Gothic" w:hAnsi="Century Gothic"/>
                <w:sz w:val="16"/>
                <w:szCs w:val="16"/>
                <w:shd w:val="clear" w:color="auto" w:fill="FFFFFF"/>
              </w:rPr>
              <w:t>NA COR PRETA</w:t>
            </w:r>
            <w:r w:rsidR="00843586">
              <w:rPr>
                <w:rFonts w:ascii="Century Gothic" w:hAnsi="Century Gothic"/>
                <w:sz w:val="16"/>
                <w:szCs w:val="16"/>
                <w:shd w:val="clear" w:color="auto" w:fill="FFFFFF"/>
              </w:rPr>
              <w:t>.</w:t>
            </w:r>
          </w:p>
        </w:tc>
        <w:tc>
          <w:tcPr>
            <w:tcW w:w="1191" w:type="dxa"/>
            <w:tcBorders>
              <w:top w:val="nil"/>
              <w:left w:val="nil"/>
              <w:bottom w:val="single" w:sz="4" w:space="0" w:color="auto"/>
              <w:right w:val="single" w:sz="4" w:space="0" w:color="auto"/>
            </w:tcBorders>
            <w:shd w:val="clear" w:color="auto" w:fill="auto"/>
          </w:tcPr>
          <w:p w14:paraId="1E04E18C" w14:textId="77777777" w:rsidR="0051570E" w:rsidRPr="003366CC" w:rsidRDefault="0051570E" w:rsidP="001F46DC">
            <w:pPr>
              <w:spacing w:after="0"/>
              <w:jc w:val="right"/>
            </w:pPr>
            <w:r>
              <w:rPr>
                <w:rFonts w:ascii="Century Gothic" w:hAnsi="Century Gothic"/>
                <w:sz w:val="16"/>
                <w:szCs w:val="16"/>
              </w:rPr>
              <w:t>47,66</w:t>
            </w:r>
          </w:p>
        </w:tc>
        <w:tc>
          <w:tcPr>
            <w:tcW w:w="1418" w:type="dxa"/>
            <w:tcBorders>
              <w:top w:val="nil"/>
              <w:left w:val="nil"/>
              <w:bottom w:val="single" w:sz="4" w:space="0" w:color="auto"/>
              <w:right w:val="single" w:sz="4" w:space="0" w:color="auto"/>
            </w:tcBorders>
            <w:shd w:val="clear" w:color="auto" w:fill="auto"/>
          </w:tcPr>
          <w:p w14:paraId="3C4D86FC" w14:textId="77777777" w:rsidR="0051570E" w:rsidRDefault="0051570E" w:rsidP="001F46DC">
            <w:pPr>
              <w:spacing w:after="0"/>
              <w:jc w:val="right"/>
            </w:pPr>
            <w:r>
              <w:rPr>
                <w:rFonts w:ascii="Century Gothic" w:hAnsi="Century Gothic"/>
                <w:sz w:val="16"/>
                <w:szCs w:val="16"/>
              </w:rPr>
              <w:t>1.906,40</w:t>
            </w:r>
          </w:p>
        </w:tc>
      </w:tr>
      <w:tr w:rsidR="0051570E" w:rsidRPr="001C471E" w14:paraId="354EF912" w14:textId="77777777" w:rsidTr="00843586">
        <w:trPr>
          <w:trHeight w:val="163"/>
        </w:trPr>
        <w:tc>
          <w:tcPr>
            <w:tcW w:w="8155" w:type="dxa"/>
            <w:gridSpan w:val="5"/>
            <w:tcBorders>
              <w:top w:val="nil"/>
              <w:left w:val="single" w:sz="4" w:space="0" w:color="auto"/>
              <w:bottom w:val="single" w:sz="4" w:space="0" w:color="auto"/>
              <w:right w:val="single" w:sz="4" w:space="0" w:color="auto"/>
            </w:tcBorders>
            <w:shd w:val="clear" w:color="auto" w:fill="auto"/>
          </w:tcPr>
          <w:p w14:paraId="0D84F30E" w14:textId="046C7841" w:rsidR="0051570E" w:rsidRPr="001C471E" w:rsidRDefault="00843586" w:rsidP="00843586">
            <w:pPr>
              <w:spacing w:after="0"/>
              <w:jc w:val="right"/>
              <w:rPr>
                <w:rFonts w:ascii="Century Gothic" w:eastAsia="Times New Roman" w:hAnsi="Century Gothic" w:cs="Calibri"/>
                <w:b/>
                <w:bCs/>
                <w:sz w:val="18"/>
                <w:szCs w:val="18"/>
              </w:rPr>
            </w:pPr>
            <w:r>
              <w:rPr>
                <w:rFonts w:ascii="Century Gothic" w:hAnsi="Century Gothic"/>
                <w:b/>
                <w:bCs/>
                <w:color w:val="000000"/>
                <w:kern w:val="36"/>
                <w:sz w:val="18"/>
                <w:szCs w:val="18"/>
              </w:rPr>
              <w:t xml:space="preserve">VALOR </w:t>
            </w:r>
            <w:r w:rsidR="0051570E" w:rsidRPr="008B2FAF">
              <w:rPr>
                <w:rFonts w:ascii="Century Gothic" w:hAnsi="Century Gothic"/>
                <w:b/>
                <w:bCs/>
                <w:color w:val="000000"/>
                <w:kern w:val="36"/>
                <w:sz w:val="18"/>
                <w:szCs w:val="18"/>
              </w:rPr>
              <w:t>TOTAL</w:t>
            </w:r>
          </w:p>
        </w:tc>
        <w:tc>
          <w:tcPr>
            <w:tcW w:w="1418" w:type="dxa"/>
            <w:tcBorders>
              <w:top w:val="nil"/>
              <w:left w:val="nil"/>
              <w:bottom w:val="single" w:sz="4" w:space="0" w:color="auto"/>
              <w:right w:val="single" w:sz="4" w:space="0" w:color="auto"/>
            </w:tcBorders>
            <w:shd w:val="clear" w:color="auto" w:fill="auto"/>
          </w:tcPr>
          <w:p w14:paraId="406D1F1A" w14:textId="7533A23B" w:rsidR="0051570E" w:rsidRPr="001C471E" w:rsidRDefault="00843586" w:rsidP="00843586">
            <w:pPr>
              <w:spacing w:after="0"/>
              <w:jc w:val="right"/>
              <w:rPr>
                <w:rFonts w:ascii="Century Gothic" w:eastAsia="Times New Roman" w:hAnsi="Century Gothic" w:cs="Calibri"/>
                <w:b/>
                <w:bCs/>
                <w:sz w:val="18"/>
                <w:szCs w:val="18"/>
              </w:rPr>
            </w:pPr>
            <w:r>
              <w:rPr>
                <w:rFonts w:ascii="Century Gothic" w:hAnsi="Century Gothic"/>
                <w:b/>
                <w:sz w:val="18"/>
                <w:szCs w:val="18"/>
              </w:rPr>
              <w:t xml:space="preserve">R$ </w:t>
            </w:r>
            <w:r w:rsidR="0051570E">
              <w:rPr>
                <w:rFonts w:ascii="Century Gothic" w:hAnsi="Century Gothic"/>
                <w:b/>
                <w:sz w:val="18"/>
                <w:szCs w:val="18"/>
              </w:rPr>
              <w:t>337.896,75</w:t>
            </w:r>
          </w:p>
        </w:tc>
      </w:tr>
    </w:tbl>
    <w:p w14:paraId="35B0CEFF" w14:textId="77777777" w:rsidR="00F80998" w:rsidRPr="0051570E" w:rsidRDefault="00F80998" w:rsidP="0051570E">
      <w:pPr>
        <w:spacing w:after="0" w:line="240" w:lineRule="auto"/>
        <w:jc w:val="both"/>
        <w:rPr>
          <w:rFonts w:ascii="Century Gothic" w:hAnsi="Century Gothic" w:cstheme="minorHAnsi"/>
          <w:b/>
          <w:sz w:val="20"/>
          <w:szCs w:val="20"/>
          <w:u w:val="single"/>
        </w:rPr>
      </w:pPr>
    </w:p>
    <w:p w14:paraId="7E2FD489" w14:textId="77777777" w:rsidR="00843586" w:rsidRDefault="0051570E" w:rsidP="00843586">
      <w:pPr>
        <w:widowControl w:val="0"/>
        <w:suppressAutoHyphens/>
        <w:spacing w:after="0" w:line="240" w:lineRule="auto"/>
        <w:jc w:val="both"/>
        <w:rPr>
          <w:rFonts w:ascii="Century Gothic" w:hAnsi="Century Gothic"/>
          <w:sz w:val="20"/>
          <w:szCs w:val="20"/>
          <w:lang w:eastAsia="ar-SA"/>
        </w:rPr>
      </w:pPr>
      <w:r w:rsidRPr="00843586">
        <w:rPr>
          <w:rFonts w:ascii="Century Gothic" w:hAnsi="Century Gothic"/>
          <w:b/>
          <w:bCs/>
          <w:sz w:val="20"/>
          <w:szCs w:val="20"/>
          <w:lang w:eastAsia="ar-SA"/>
        </w:rPr>
        <w:t>2.1.</w:t>
      </w:r>
      <w:r w:rsidRPr="0051570E">
        <w:rPr>
          <w:rFonts w:ascii="Century Gothic" w:hAnsi="Century Gothic"/>
          <w:sz w:val="20"/>
          <w:szCs w:val="20"/>
          <w:lang w:eastAsia="ar-SA"/>
        </w:rPr>
        <w:t xml:space="preserve"> Este Termo de Referência visa estabelecer as condições </w:t>
      </w:r>
      <w:r w:rsidR="00843586" w:rsidRPr="007C5E92">
        <w:rPr>
          <w:rFonts w:ascii="Century Gothic" w:hAnsi="Century Gothic" w:cs="Arial"/>
          <w:sz w:val="20"/>
          <w:lang w:eastAsia="ar-SA"/>
        </w:rPr>
        <w:t xml:space="preserve">para o fornecimento dos objetos, objetivando suprir as necessidades da </w:t>
      </w:r>
      <w:r w:rsidR="00843586">
        <w:rPr>
          <w:rFonts w:ascii="Century Gothic" w:hAnsi="Century Gothic" w:cs="Arial"/>
          <w:sz w:val="20"/>
          <w:lang w:eastAsia="ar-SA"/>
        </w:rPr>
        <w:t>Secretaria</w:t>
      </w:r>
      <w:r w:rsidRPr="0051570E">
        <w:rPr>
          <w:rFonts w:ascii="Century Gothic" w:hAnsi="Century Gothic"/>
          <w:sz w:val="20"/>
          <w:szCs w:val="20"/>
          <w:lang w:eastAsia="ar-SA"/>
        </w:rPr>
        <w:t>, por um período de 12 meses.</w:t>
      </w:r>
    </w:p>
    <w:p w14:paraId="78F926FA" w14:textId="6280B1BF" w:rsidR="00843586" w:rsidRDefault="0051570E" w:rsidP="00843586">
      <w:pPr>
        <w:widowControl w:val="0"/>
        <w:suppressAutoHyphens/>
        <w:spacing w:after="0" w:line="240" w:lineRule="auto"/>
        <w:jc w:val="both"/>
        <w:rPr>
          <w:rFonts w:ascii="Century Gothic" w:hAnsi="Century Gothic" w:cs="Tahoma"/>
          <w:sz w:val="20"/>
        </w:rPr>
      </w:pPr>
      <w:r w:rsidRPr="00843586">
        <w:rPr>
          <w:rFonts w:ascii="Century Gothic" w:hAnsi="Century Gothic" w:cs="Tahoma"/>
          <w:b/>
          <w:bCs/>
          <w:sz w:val="20"/>
          <w:szCs w:val="20"/>
        </w:rPr>
        <w:t>2.2.</w:t>
      </w:r>
      <w:r w:rsidRPr="0051570E">
        <w:rPr>
          <w:rFonts w:ascii="Century Gothic" w:hAnsi="Century Gothic" w:cs="Tahoma"/>
          <w:sz w:val="20"/>
          <w:szCs w:val="20"/>
        </w:rPr>
        <w:t xml:space="preserve"> </w:t>
      </w:r>
      <w:r w:rsidR="00843586" w:rsidRPr="00371371">
        <w:rPr>
          <w:rFonts w:ascii="Century Gothic" w:hAnsi="Century Gothic" w:cs="Tahoma"/>
          <w:sz w:val="20"/>
        </w:rPr>
        <w:t xml:space="preserve">O prazo de vigência da ata de registro de preços será de </w:t>
      </w:r>
      <w:proofErr w:type="gramStart"/>
      <w:r w:rsidR="00843586" w:rsidRPr="00371371">
        <w:rPr>
          <w:rFonts w:ascii="Century Gothic" w:hAnsi="Century Gothic" w:cs="Tahoma"/>
          <w:sz w:val="20"/>
        </w:rPr>
        <w:t>1</w:t>
      </w:r>
      <w:proofErr w:type="gramEnd"/>
      <w:r w:rsidR="00843586" w:rsidRPr="00371371">
        <w:rPr>
          <w:rFonts w:ascii="Century Gothic" w:hAnsi="Century Gothic" w:cs="Tahoma"/>
          <w:sz w:val="20"/>
        </w:rPr>
        <w:t xml:space="preserve"> (um) ano e poderá ser prorrogado, por igual período, desde q</w:t>
      </w:r>
      <w:r w:rsidR="00843586">
        <w:rPr>
          <w:rFonts w:ascii="Century Gothic" w:hAnsi="Century Gothic" w:cs="Tahoma"/>
          <w:sz w:val="20"/>
        </w:rPr>
        <w:t>ue comprovado o preço vantajoso, conforme previsão do Art. 84 da lei 14.133/2021.</w:t>
      </w:r>
    </w:p>
    <w:p w14:paraId="129D936C" w14:textId="016A4C89" w:rsidR="00843586" w:rsidRPr="00843586" w:rsidRDefault="00843586" w:rsidP="00843586">
      <w:pPr>
        <w:widowControl w:val="0"/>
        <w:suppressAutoHyphens/>
        <w:jc w:val="both"/>
        <w:rPr>
          <w:rFonts w:ascii="Century Gothic" w:hAnsi="Century Gothic" w:cs="Tahoma"/>
          <w:sz w:val="20"/>
        </w:rPr>
      </w:pPr>
      <w:r w:rsidRPr="00843586">
        <w:rPr>
          <w:rFonts w:ascii="Century Gothic" w:hAnsi="Century Gothic" w:cs="Tahoma"/>
          <w:b/>
          <w:bCs/>
          <w:sz w:val="20"/>
        </w:rPr>
        <w:t>2.3.</w:t>
      </w:r>
      <w:r>
        <w:rPr>
          <w:rFonts w:ascii="Century Gothic" w:hAnsi="Century Gothic" w:cs="Tahoma"/>
          <w:sz w:val="20"/>
        </w:rPr>
        <w:t xml:space="preserve"> </w:t>
      </w:r>
      <w:r w:rsidRPr="00843586">
        <w:rPr>
          <w:rFonts w:ascii="Century Gothic" w:hAnsi="Century Gothic" w:cs="Tahoma"/>
          <w:sz w:val="20"/>
        </w:rPr>
        <w:t>O contrato decorrente da ata de registro de preços terá sua vigência estabelecida em conformidade com as disposições nela contidas.</w:t>
      </w:r>
    </w:p>
    <w:p w14:paraId="2FBA2155" w14:textId="77777777" w:rsidR="00843586" w:rsidRPr="00843586" w:rsidRDefault="00843586" w:rsidP="00843586">
      <w:pPr>
        <w:widowControl w:val="0"/>
        <w:suppressAutoHyphens/>
        <w:spacing w:after="0" w:line="240" w:lineRule="auto"/>
        <w:jc w:val="both"/>
        <w:rPr>
          <w:rFonts w:ascii="Century Gothic" w:hAnsi="Century Gothic" w:cs="Tahoma"/>
          <w:sz w:val="20"/>
          <w:szCs w:val="20"/>
        </w:rPr>
      </w:pPr>
    </w:p>
    <w:p w14:paraId="01E57FE7" w14:textId="09594D32" w:rsidR="0051570E" w:rsidRPr="0051570E" w:rsidRDefault="0051570E" w:rsidP="0051570E">
      <w:pPr>
        <w:widowControl w:val="0"/>
        <w:suppressAutoHyphens/>
        <w:spacing w:after="0" w:line="240" w:lineRule="auto"/>
        <w:jc w:val="both"/>
        <w:rPr>
          <w:rFonts w:ascii="Century Gothic" w:hAnsi="Century Gothic" w:cs="Tahoma"/>
          <w:sz w:val="20"/>
          <w:szCs w:val="20"/>
        </w:rPr>
      </w:pPr>
    </w:p>
    <w:p w14:paraId="2F236E69" w14:textId="77777777" w:rsidR="0051570E" w:rsidRPr="0051570E" w:rsidRDefault="0051570E" w:rsidP="0051570E">
      <w:pPr>
        <w:pBdr>
          <w:top w:val="single" w:sz="4" w:space="1" w:color="auto"/>
          <w:left w:val="single" w:sz="4" w:space="0" w:color="auto"/>
          <w:bottom w:val="single" w:sz="4" w:space="1" w:color="auto"/>
          <w:right w:val="single" w:sz="4" w:space="4" w:color="auto"/>
        </w:pBdr>
        <w:shd w:val="clear" w:color="auto" w:fill="E6E6E6"/>
        <w:spacing w:after="0" w:line="240" w:lineRule="auto"/>
        <w:jc w:val="both"/>
        <w:rPr>
          <w:rFonts w:ascii="Century Gothic" w:hAnsi="Century Gothic"/>
          <w:bCs/>
          <w:sz w:val="20"/>
          <w:szCs w:val="20"/>
        </w:rPr>
      </w:pPr>
      <w:r w:rsidRPr="0051570E">
        <w:rPr>
          <w:rFonts w:ascii="Century Gothic" w:hAnsi="Century Gothic"/>
          <w:b/>
          <w:sz w:val="20"/>
          <w:szCs w:val="20"/>
        </w:rPr>
        <w:lastRenderedPageBreak/>
        <w:t xml:space="preserve">3. FUNDAMENTAÇÃO E DESCRIÇÃO DA NECESSIDADE DA CONTRATAÇÃO - </w:t>
      </w:r>
      <w:r w:rsidRPr="0051570E">
        <w:rPr>
          <w:rFonts w:ascii="Century Gothic" w:hAnsi="Century Gothic"/>
          <w:bCs/>
          <w:sz w:val="20"/>
          <w:szCs w:val="20"/>
        </w:rPr>
        <w:t>Art. 6º, XXIII, “b” da Lei Federal nº 14.133, de 2021.</w:t>
      </w:r>
    </w:p>
    <w:p w14:paraId="6BCC017B" w14:textId="0C3A0933" w:rsidR="0051570E" w:rsidRPr="0051570E" w:rsidRDefault="0051570E" w:rsidP="00843586">
      <w:pPr>
        <w:pStyle w:val="NormalWeb"/>
        <w:spacing w:before="0" w:beforeAutospacing="0" w:after="0" w:afterAutospacing="0"/>
        <w:jc w:val="both"/>
        <w:rPr>
          <w:rFonts w:ascii="Century Gothic" w:hAnsi="Century Gothic"/>
          <w:sz w:val="20"/>
          <w:szCs w:val="20"/>
        </w:rPr>
      </w:pPr>
      <w:r w:rsidRPr="00843586">
        <w:rPr>
          <w:rFonts w:ascii="Century Gothic" w:hAnsi="Century Gothic" w:cs="Arial"/>
          <w:b/>
          <w:bCs/>
          <w:sz w:val="20"/>
          <w:szCs w:val="20"/>
          <w:lang w:eastAsia="ar-SA"/>
        </w:rPr>
        <w:t>3.1.</w:t>
      </w:r>
      <w:r w:rsidRPr="0051570E">
        <w:rPr>
          <w:rFonts w:ascii="Century Gothic" w:hAnsi="Century Gothic" w:cs="Arial"/>
          <w:sz w:val="20"/>
          <w:szCs w:val="20"/>
          <w:lang w:eastAsia="ar-SA"/>
        </w:rPr>
        <w:t xml:space="preserve"> </w:t>
      </w:r>
      <w:r w:rsidRPr="0051570E">
        <w:rPr>
          <w:rFonts w:ascii="Century Gothic" w:hAnsi="Century Gothic"/>
          <w:sz w:val="20"/>
          <w:szCs w:val="20"/>
        </w:rPr>
        <w:t>Considerando, que a Secretaria Municipal de Administração, busca dar atendimento, de forma satisfatória, às constantes demandas das unidades organizacionais, na obtenção de Equipamentos e Suprimentos de Informática para o desenvolvimento das atividades;</w:t>
      </w:r>
    </w:p>
    <w:p w14:paraId="1C7630A2" w14:textId="297FB0C9" w:rsidR="0051570E" w:rsidRPr="0051570E" w:rsidRDefault="0051570E" w:rsidP="00843586">
      <w:pPr>
        <w:pStyle w:val="NormalWeb"/>
        <w:spacing w:before="0" w:beforeAutospacing="0" w:after="0" w:afterAutospacing="0"/>
        <w:jc w:val="both"/>
        <w:rPr>
          <w:rFonts w:ascii="Century Gothic" w:hAnsi="Century Gothic"/>
          <w:sz w:val="20"/>
          <w:szCs w:val="20"/>
        </w:rPr>
      </w:pPr>
      <w:r w:rsidRPr="00843586">
        <w:rPr>
          <w:rFonts w:ascii="Century Gothic" w:eastAsia="Calibri" w:hAnsi="Century Gothic"/>
          <w:b/>
          <w:bCs/>
          <w:sz w:val="20"/>
          <w:szCs w:val="20"/>
          <w:lang w:eastAsia="x-none"/>
        </w:rPr>
        <w:t>3.2.</w:t>
      </w:r>
      <w:r w:rsidRPr="0051570E">
        <w:rPr>
          <w:rFonts w:ascii="Century Gothic" w:eastAsia="Calibri" w:hAnsi="Century Gothic"/>
          <w:sz w:val="20"/>
          <w:szCs w:val="20"/>
          <w:lang w:eastAsia="x-none"/>
        </w:rPr>
        <w:t xml:space="preserve"> </w:t>
      </w:r>
      <w:r w:rsidRPr="0051570E">
        <w:rPr>
          <w:rFonts w:ascii="Century Gothic" w:hAnsi="Century Gothic"/>
          <w:sz w:val="20"/>
          <w:szCs w:val="20"/>
        </w:rPr>
        <w:t>Tendo como base o Princípio da continuidade dos serviços públicos, segundo o qual a Administração Pública executa suas atribuições essenciais ou necessárias aos administrados, entende-se que a aquisição do objeto deste Termo de Referência é imprescindível para manutenção das atividades diárias desenvolvidas pelas Secretarias Vinculadas a Prefeitura Municipal Lobato;</w:t>
      </w:r>
    </w:p>
    <w:p w14:paraId="7D346827" w14:textId="77777777" w:rsidR="0051570E" w:rsidRPr="0051570E" w:rsidRDefault="0051570E" w:rsidP="00843586">
      <w:pPr>
        <w:pStyle w:val="NormalWeb"/>
        <w:spacing w:before="0" w:beforeAutospacing="0" w:after="0" w:afterAutospacing="0"/>
        <w:jc w:val="both"/>
        <w:rPr>
          <w:rFonts w:ascii="Century Gothic" w:eastAsia="Calibri" w:hAnsi="Century Gothic"/>
          <w:sz w:val="20"/>
          <w:szCs w:val="20"/>
          <w:lang w:eastAsia="x-none"/>
        </w:rPr>
      </w:pPr>
      <w:r w:rsidRPr="00843586">
        <w:rPr>
          <w:rFonts w:ascii="Century Gothic" w:eastAsia="Calibri" w:hAnsi="Century Gothic"/>
          <w:b/>
          <w:bCs/>
          <w:sz w:val="20"/>
          <w:szCs w:val="20"/>
          <w:lang w:eastAsia="x-none"/>
        </w:rPr>
        <w:t>3.3.</w:t>
      </w:r>
      <w:r w:rsidRPr="0051570E">
        <w:rPr>
          <w:rFonts w:ascii="Century Gothic" w:eastAsia="Calibri" w:hAnsi="Century Gothic"/>
          <w:sz w:val="20"/>
          <w:szCs w:val="20"/>
          <w:lang w:eastAsia="x-none"/>
        </w:rPr>
        <w:t xml:space="preserve"> </w:t>
      </w:r>
      <w:r w:rsidRPr="0051570E">
        <w:rPr>
          <w:rFonts w:ascii="Century Gothic" w:hAnsi="Century Gothic"/>
          <w:sz w:val="20"/>
          <w:szCs w:val="20"/>
        </w:rPr>
        <w:t>Sendo assim, o serviço público, como atividade de interesse coletivo, visando a sua aplicação diretamente a população, não pode parar, deve ele ser sempre continuo, pois sua paralisação total, ou até mesmo parcial, poderá acarretar prejuízos aos seus usuários;</w:t>
      </w:r>
    </w:p>
    <w:p w14:paraId="5E8C8DF0" w14:textId="77777777" w:rsidR="0051570E" w:rsidRPr="0051570E" w:rsidRDefault="0051570E" w:rsidP="0051570E">
      <w:pPr>
        <w:pStyle w:val="NormalWeb"/>
        <w:spacing w:before="0" w:beforeAutospacing="0" w:after="0" w:afterAutospacing="0"/>
        <w:ind w:firstLine="426"/>
        <w:jc w:val="both"/>
        <w:rPr>
          <w:rFonts w:ascii="Century Gothic" w:eastAsia="Calibri" w:hAnsi="Century Gothic"/>
          <w:sz w:val="20"/>
          <w:szCs w:val="20"/>
          <w:lang w:eastAsia="x-none"/>
        </w:rPr>
      </w:pPr>
    </w:p>
    <w:p w14:paraId="6EDEB93B" w14:textId="5D114803" w:rsidR="0051570E" w:rsidRPr="0051570E" w:rsidRDefault="0051570E" w:rsidP="0051570E">
      <w:pPr>
        <w:pBdr>
          <w:top w:val="single" w:sz="4" w:space="1" w:color="auto"/>
          <w:left w:val="single" w:sz="4" w:space="0" w:color="auto"/>
          <w:bottom w:val="single" w:sz="4" w:space="1" w:color="auto"/>
          <w:right w:val="single" w:sz="4" w:space="4" w:color="auto"/>
        </w:pBdr>
        <w:shd w:val="clear" w:color="auto" w:fill="E6E6E6"/>
        <w:spacing w:after="0" w:line="240" w:lineRule="auto"/>
        <w:jc w:val="both"/>
        <w:rPr>
          <w:rFonts w:ascii="Century Gothic" w:hAnsi="Century Gothic"/>
          <w:bCs/>
          <w:sz w:val="20"/>
          <w:szCs w:val="20"/>
        </w:rPr>
      </w:pPr>
      <w:r w:rsidRPr="0051570E">
        <w:rPr>
          <w:rFonts w:ascii="Century Gothic" w:hAnsi="Century Gothic"/>
          <w:b/>
          <w:sz w:val="20"/>
          <w:szCs w:val="20"/>
        </w:rPr>
        <w:t xml:space="preserve">4. DESCRIÇÃO DA SOLUÇÃO COMO UM TODO - </w:t>
      </w:r>
      <w:r w:rsidRPr="0051570E">
        <w:rPr>
          <w:rFonts w:ascii="Century Gothic" w:hAnsi="Century Gothic"/>
          <w:bCs/>
          <w:sz w:val="20"/>
          <w:szCs w:val="20"/>
        </w:rPr>
        <w:t>Art. 6º, XXIII, “c” da Lei Federal nº 14.133, de 2021.</w:t>
      </w:r>
    </w:p>
    <w:p w14:paraId="7174ED77" w14:textId="77777777" w:rsidR="0051570E" w:rsidRPr="0051570E" w:rsidRDefault="0051570E" w:rsidP="0051570E">
      <w:pPr>
        <w:spacing w:after="0" w:line="240" w:lineRule="auto"/>
        <w:jc w:val="both"/>
        <w:rPr>
          <w:rFonts w:ascii="Century Gothic" w:hAnsi="Century Gothic"/>
          <w:sz w:val="20"/>
          <w:szCs w:val="20"/>
        </w:rPr>
      </w:pPr>
      <w:r w:rsidRPr="00843586">
        <w:rPr>
          <w:rFonts w:ascii="Century Gothic" w:hAnsi="Century Gothic"/>
          <w:b/>
          <w:bCs/>
          <w:sz w:val="20"/>
          <w:szCs w:val="20"/>
        </w:rPr>
        <w:t>4.1.</w:t>
      </w:r>
      <w:r w:rsidRPr="0051570E">
        <w:rPr>
          <w:rFonts w:ascii="Century Gothic" w:hAnsi="Century Gothic"/>
          <w:sz w:val="20"/>
          <w:szCs w:val="20"/>
        </w:rPr>
        <w:t xml:space="preserve"> Faz-se necessário a abertura da presente licitação para suprir as demandas do município, garantindo a eficiência e a qualidade dos serviços prestados à população.</w:t>
      </w:r>
    </w:p>
    <w:p w14:paraId="2DC6D0C3" w14:textId="77777777" w:rsidR="0051570E" w:rsidRDefault="0051570E" w:rsidP="0051570E">
      <w:pPr>
        <w:spacing w:after="0" w:line="240" w:lineRule="auto"/>
        <w:jc w:val="both"/>
        <w:rPr>
          <w:rFonts w:ascii="Century Gothic" w:hAnsi="Century Gothic"/>
          <w:sz w:val="20"/>
          <w:szCs w:val="20"/>
        </w:rPr>
      </w:pPr>
      <w:r w:rsidRPr="00843586">
        <w:rPr>
          <w:rFonts w:ascii="Century Gothic" w:hAnsi="Century Gothic"/>
          <w:b/>
          <w:bCs/>
          <w:sz w:val="20"/>
          <w:szCs w:val="20"/>
        </w:rPr>
        <w:t>4.2.</w:t>
      </w:r>
      <w:r w:rsidRPr="0051570E">
        <w:rPr>
          <w:rFonts w:ascii="Century Gothic" w:hAnsi="Century Gothic"/>
          <w:sz w:val="20"/>
          <w:szCs w:val="20"/>
        </w:rPr>
        <w:t xml:space="preserve"> A contratação decorrente deste procedimento licitatório será formalizada através de </w:t>
      </w:r>
      <w:r w:rsidRPr="00843586">
        <w:rPr>
          <w:rFonts w:ascii="Century Gothic" w:hAnsi="Century Gothic"/>
          <w:b/>
          <w:bCs/>
          <w:sz w:val="20"/>
          <w:szCs w:val="20"/>
        </w:rPr>
        <w:t>Pregão Eletrônico mediante Ata de registro de Preços</w:t>
      </w:r>
      <w:r w:rsidRPr="0051570E">
        <w:rPr>
          <w:rFonts w:ascii="Century Gothic" w:hAnsi="Century Gothic"/>
          <w:sz w:val="20"/>
          <w:szCs w:val="20"/>
        </w:rPr>
        <w:t>. Os pedidos serão de forma parcelada e deverá ser fornecido de acordo com a solicitação das secretarias envolvidas, conforme as especificações exigidas de cada produto, garantindo assim a reposição necessária. A contratação terá vigência de 12 meses contados da assinatura do contrato.</w:t>
      </w:r>
    </w:p>
    <w:p w14:paraId="44341487" w14:textId="77777777" w:rsidR="00843586" w:rsidRPr="0051570E" w:rsidRDefault="00843586" w:rsidP="0051570E">
      <w:pPr>
        <w:spacing w:after="0" w:line="240" w:lineRule="auto"/>
        <w:jc w:val="both"/>
        <w:rPr>
          <w:rFonts w:ascii="Century Gothic" w:hAnsi="Century Gothic"/>
          <w:sz w:val="20"/>
          <w:szCs w:val="20"/>
        </w:rPr>
      </w:pPr>
    </w:p>
    <w:p w14:paraId="1FF5C832" w14:textId="77777777" w:rsidR="0051570E" w:rsidRPr="0051570E" w:rsidRDefault="0051570E" w:rsidP="0051570E">
      <w:pPr>
        <w:pBdr>
          <w:top w:val="single" w:sz="4" w:space="1" w:color="auto"/>
          <w:left w:val="single" w:sz="4" w:space="0" w:color="auto"/>
          <w:bottom w:val="single" w:sz="4" w:space="1" w:color="auto"/>
          <w:right w:val="single" w:sz="4" w:space="4" w:color="auto"/>
        </w:pBdr>
        <w:shd w:val="clear" w:color="auto" w:fill="E6E6E6"/>
        <w:spacing w:after="0" w:line="240" w:lineRule="auto"/>
        <w:jc w:val="both"/>
        <w:rPr>
          <w:rFonts w:ascii="Century Gothic" w:hAnsi="Century Gothic"/>
          <w:bCs/>
          <w:sz w:val="20"/>
          <w:szCs w:val="20"/>
        </w:rPr>
      </w:pPr>
      <w:r w:rsidRPr="0051570E">
        <w:rPr>
          <w:rFonts w:ascii="Century Gothic" w:hAnsi="Century Gothic"/>
          <w:b/>
          <w:sz w:val="20"/>
          <w:szCs w:val="20"/>
        </w:rPr>
        <w:t xml:space="preserve">5. DOS REQUISITOS DA CONTRATAÇÃO - </w:t>
      </w:r>
      <w:r w:rsidRPr="0051570E">
        <w:rPr>
          <w:rFonts w:ascii="Century Gothic" w:hAnsi="Century Gothic"/>
          <w:bCs/>
          <w:sz w:val="20"/>
          <w:szCs w:val="20"/>
        </w:rPr>
        <w:t>Art. 6º, XXIII, “d” da Lei Federal nº 14.133, de 2021.</w:t>
      </w:r>
    </w:p>
    <w:p w14:paraId="330DF55D" w14:textId="77777777" w:rsidR="0051570E" w:rsidRPr="0051570E" w:rsidRDefault="0051570E" w:rsidP="0051570E">
      <w:pPr>
        <w:spacing w:line="240" w:lineRule="auto"/>
        <w:jc w:val="both"/>
        <w:rPr>
          <w:rFonts w:ascii="Century Gothic" w:hAnsi="Century Gothic"/>
          <w:sz w:val="20"/>
          <w:szCs w:val="20"/>
        </w:rPr>
      </w:pPr>
      <w:r w:rsidRPr="0051570E">
        <w:rPr>
          <w:rFonts w:ascii="Century Gothic" w:hAnsi="Century Gothic"/>
          <w:b/>
          <w:bCs/>
          <w:sz w:val="20"/>
          <w:szCs w:val="20"/>
        </w:rPr>
        <w:t>5.1.</w:t>
      </w:r>
      <w:r w:rsidRPr="0051570E">
        <w:rPr>
          <w:rFonts w:ascii="Century Gothic" w:hAnsi="Century Gothic"/>
          <w:sz w:val="20"/>
          <w:szCs w:val="20"/>
        </w:rPr>
        <w:t xml:space="preserve"> </w:t>
      </w:r>
      <w:bookmarkStart w:id="43" w:name="_Hlk158188293"/>
      <w:r w:rsidRPr="0051570E">
        <w:rPr>
          <w:rFonts w:ascii="Century Gothic" w:hAnsi="Century Gothic"/>
          <w:sz w:val="20"/>
          <w:szCs w:val="20"/>
        </w:rPr>
        <w:t>Com base na descrição dos serviços e no atendimento adequado às necessidades desta entidade, ficam fixados como requisitos de contratação, consubstanciados em requisitos de habilitação e qualificação mínima necessária, nos termos do art. 62 da Lei Federal nº 14.133, de 2021, os seguintes:</w:t>
      </w:r>
      <w:bookmarkEnd w:id="43"/>
    </w:p>
    <w:p w14:paraId="398ACA66" w14:textId="77777777" w:rsidR="0051570E" w:rsidRPr="0051570E" w:rsidRDefault="0051570E" w:rsidP="0051570E">
      <w:pPr>
        <w:spacing w:line="240" w:lineRule="auto"/>
        <w:jc w:val="both"/>
        <w:rPr>
          <w:rFonts w:ascii="Century Gothic" w:hAnsi="Century Gothic"/>
          <w:sz w:val="20"/>
          <w:szCs w:val="20"/>
        </w:rPr>
      </w:pPr>
      <w:bookmarkStart w:id="44" w:name="_Hlk158188303"/>
      <w:r w:rsidRPr="0051570E">
        <w:rPr>
          <w:rFonts w:ascii="Century Gothic" w:hAnsi="Century Gothic"/>
          <w:b/>
          <w:bCs/>
          <w:sz w:val="20"/>
          <w:szCs w:val="20"/>
        </w:rPr>
        <w:t>5.1.1.</w:t>
      </w:r>
      <w:r w:rsidRPr="0051570E">
        <w:rPr>
          <w:rFonts w:ascii="Century Gothic" w:hAnsi="Century Gothic"/>
          <w:sz w:val="20"/>
          <w:szCs w:val="20"/>
        </w:rPr>
        <w:t xml:space="preserve"> </w:t>
      </w:r>
      <w:r w:rsidRPr="0051570E">
        <w:rPr>
          <w:rFonts w:ascii="Century Gothic" w:hAnsi="Century Gothic"/>
          <w:sz w:val="20"/>
          <w:szCs w:val="20"/>
          <w:u w:val="single"/>
        </w:rPr>
        <w:t>Como condição prévia ao exame da documentação de habilitação</w:t>
      </w:r>
      <w:r w:rsidRPr="0051570E">
        <w:rPr>
          <w:rFonts w:ascii="Century Gothic" w:hAnsi="Century Gothic"/>
          <w:sz w:val="20"/>
          <w:szCs w:val="20"/>
        </w:rPr>
        <w:t xml:space="preserve"> do licitante detentor da proposta classificada em primeiro lugar, com o </w:t>
      </w:r>
      <w:r w:rsidRPr="0051570E">
        <w:rPr>
          <w:rFonts w:ascii="Century Gothic" w:hAnsi="Century Gothic"/>
          <w:b/>
          <w:bCs/>
          <w:sz w:val="20"/>
          <w:szCs w:val="20"/>
        </w:rPr>
        <w:t>menor preço</w:t>
      </w:r>
      <w:r w:rsidRPr="0051570E">
        <w:rPr>
          <w:rFonts w:ascii="Century Gothic" w:hAnsi="Century Gothic"/>
          <w:sz w:val="20"/>
          <w:szCs w:val="20"/>
        </w:rPr>
        <w:t xml:space="preserve">, será </w:t>
      </w:r>
      <w:proofErr w:type="gramStart"/>
      <w:r w:rsidRPr="0051570E">
        <w:rPr>
          <w:rFonts w:ascii="Century Gothic" w:hAnsi="Century Gothic"/>
          <w:sz w:val="20"/>
          <w:szCs w:val="20"/>
        </w:rPr>
        <w:t>verificado</w:t>
      </w:r>
      <w:proofErr w:type="gramEnd"/>
      <w:r w:rsidRPr="0051570E">
        <w:rPr>
          <w:rFonts w:ascii="Century Gothic" w:hAnsi="Century Gothic"/>
          <w:sz w:val="20"/>
          <w:szCs w:val="20"/>
        </w:rPr>
        <w:t xml:space="preserve"> eventual descumprimento das condições de participação, especialmente quanto à existência de sanção que impeça a participação no certame ou a futura contratação, mediante a consulta aos seguintes cadastros:</w:t>
      </w:r>
      <w:bookmarkStart w:id="45" w:name="_Hlk158188553"/>
    </w:p>
    <w:bookmarkEnd w:id="44"/>
    <w:p w14:paraId="1C838E30" w14:textId="77777777" w:rsidR="0051570E" w:rsidRPr="0051570E" w:rsidRDefault="0051570E" w:rsidP="00CA2BFE">
      <w:pPr>
        <w:pStyle w:val="PargrafodaLista"/>
        <w:numPr>
          <w:ilvl w:val="0"/>
          <w:numId w:val="20"/>
        </w:numPr>
        <w:ind w:left="0" w:firstLine="0"/>
        <w:jc w:val="both"/>
        <w:rPr>
          <w:rFonts w:ascii="Century Gothic" w:hAnsi="Century Gothic"/>
          <w:sz w:val="20"/>
        </w:rPr>
      </w:pPr>
      <w:r w:rsidRPr="0051570E">
        <w:rPr>
          <w:rFonts w:ascii="Century Gothic" w:hAnsi="Century Gothic"/>
          <w:b/>
          <w:bCs/>
          <w:sz w:val="20"/>
        </w:rPr>
        <w:t>Consulta Consolidada de Pessoa Jurídica do Tribunal de Contas da União</w:t>
      </w:r>
      <w:r w:rsidRPr="0051570E">
        <w:rPr>
          <w:rFonts w:ascii="Century Gothic" w:hAnsi="Century Gothic"/>
          <w:sz w:val="20"/>
        </w:rPr>
        <w:t xml:space="preserve"> (</w:t>
      </w:r>
      <w:proofErr w:type="gramStart"/>
      <w:r w:rsidRPr="0051570E">
        <w:rPr>
          <w:rFonts w:ascii="Century Gothic" w:hAnsi="Century Gothic"/>
          <w:sz w:val="20"/>
        </w:rPr>
        <w:t>https</w:t>
      </w:r>
      <w:proofErr w:type="gramEnd"/>
      <w:r w:rsidRPr="0051570E">
        <w:rPr>
          <w:rFonts w:ascii="Century Gothic" w:hAnsi="Century Gothic"/>
          <w:sz w:val="20"/>
        </w:rPr>
        <w:t xml:space="preserve">://certidoes-apf.apps.tcu.gov.br/).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Havendo a necessidade de envio de documentos de habilitação complementares, necessários à confirmação daqueles exigidos no Edital e já apresentados, o licitante será convocado a encaminhá-los, em formato digital, via e-mail, no prazo de 02 (duas) horas, </w:t>
      </w:r>
      <w:proofErr w:type="gramStart"/>
      <w:r w:rsidRPr="0051570E">
        <w:rPr>
          <w:rFonts w:ascii="Century Gothic" w:hAnsi="Century Gothic"/>
          <w:sz w:val="20"/>
        </w:rPr>
        <w:t>sob pena</w:t>
      </w:r>
      <w:proofErr w:type="gramEnd"/>
      <w:r w:rsidRPr="0051570E">
        <w:rPr>
          <w:rFonts w:ascii="Century Gothic" w:hAnsi="Century Gothic"/>
          <w:sz w:val="20"/>
        </w:rPr>
        <w:t xml:space="preserve"> de inabilitação. Não serão aceitos documentos de habilitação com indicação de CNPJ/CPF diferentes, salvo aqueles legalmente permitidos. Se o licitante for a matriz, todos os documentos deverão estar em nome da matriz, e se o licitante for a filial, todos os documentos deverão estar em nome da filial, exceto aqueles documentos que, pela própria natureza, comprovadamente, forem emitidos somente em nome da matriz. Serão aceitos registros de CNPJ de licitante matriz e filial com diferenças de números de documentos pertinentes ao CND e ao CRF/FGTS, quando for comprovada a centralização do recolhimento dessas contribuições.</w:t>
      </w:r>
    </w:p>
    <w:p w14:paraId="7DF286D3" w14:textId="77777777" w:rsidR="0051570E" w:rsidRPr="0051570E" w:rsidRDefault="0051570E" w:rsidP="0051570E">
      <w:pPr>
        <w:pStyle w:val="PargrafodaLista"/>
        <w:ind w:left="0"/>
        <w:jc w:val="both"/>
        <w:rPr>
          <w:rFonts w:ascii="Century Gothic" w:hAnsi="Century Gothic"/>
          <w:sz w:val="20"/>
        </w:rPr>
      </w:pPr>
    </w:p>
    <w:p w14:paraId="5C2B401E" w14:textId="77777777" w:rsidR="0051570E" w:rsidRPr="0051570E" w:rsidRDefault="0051570E" w:rsidP="00CA2BFE">
      <w:pPr>
        <w:pStyle w:val="PargrafodaLista"/>
        <w:numPr>
          <w:ilvl w:val="2"/>
          <w:numId w:val="21"/>
        </w:numPr>
        <w:ind w:left="0" w:firstLine="0"/>
        <w:jc w:val="both"/>
        <w:rPr>
          <w:rFonts w:ascii="Century Gothic" w:hAnsi="Century Gothic"/>
          <w:sz w:val="20"/>
        </w:rPr>
      </w:pPr>
      <w:r w:rsidRPr="0051570E">
        <w:rPr>
          <w:rFonts w:ascii="Century Gothic" w:hAnsi="Century Gothic"/>
          <w:b/>
          <w:bCs/>
          <w:sz w:val="20"/>
        </w:rPr>
        <w:t>PARA FINS DE HABILITAÇÃO JURÍDICA</w:t>
      </w:r>
      <w:r w:rsidRPr="0051570E">
        <w:rPr>
          <w:rFonts w:ascii="Century Gothic" w:hAnsi="Century Gothic"/>
          <w:sz w:val="20"/>
        </w:rPr>
        <w:t>, se faz necessária:</w:t>
      </w:r>
    </w:p>
    <w:p w14:paraId="0247954B" w14:textId="77777777" w:rsidR="0051570E" w:rsidRPr="0051570E" w:rsidRDefault="0051570E" w:rsidP="00CA2BFE">
      <w:pPr>
        <w:pStyle w:val="PargrafodaLista"/>
        <w:numPr>
          <w:ilvl w:val="0"/>
          <w:numId w:val="22"/>
        </w:numPr>
        <w:ind w:left="0" w:firstLine="0"/>
        <w:jc w:val="both"/>
        <w:rPr>
          <w:rFonts w:ascii="Century Gothic" w:hAnsi="Century Gothic"/>
          <w:sz w:val="20"/>
        </w:rPr>
      </w:pPr>
      <w:r w:rsidRPr="0051570E">
        <w:rPr>
          <w:rFonts w:ascii="Century Gothic" w:hAnsi="Century Gothic"/>
          <w:sz w:val="20"/>
        </w:rPr>
        <w:t xml:space="preserve">Prova de inscrição no </w:t>
      </w:r>
      <w:r w:rsidRPr="0051570E">
        <w:rPr>
          <w:rFonts w:ascii="Century Gothic" w:hAnsi="Century Gothic"/>
          <w:sz w:val="20"/>
          <w:u w:val="single"/>
        </w:rPr>
        <w:t>Cadastro Nacional de Pessoa Jurídica (CNPJ)</w:t>
      </w:r>
      <w:r w:rsidRPr="0051570E">
        <w:rPr>
          <w:rFonts w:ascii="Century Gothic" w:hAnsi="Century Gothic"/>
          <w:sz w:val="20"/>
        </w:rPr>
        <w:t xml:space="preserve">, emitido no ano em curso. </w:t>
      </w:r>
    </w:p>
    <w:p w14:paraId="0F372249" w14:textId="77777777" w:rsidR="0051570E" w:rsidRPr="0051570E" w:rsidRDefault="0051570E" w:rsidP="00CA2BFE">
      <w:pPr>
        <w:pStyle w:val="PargrafodaLista"/>
        <w:numPr>
          <w:ilvl w:val="0"/>
          <w:numId w:val="22"/>
        </w:numPr>
        <w:ind w:left="0" w:firstLine="0"/>
        <w:jc w:val="both"/>
        <w:rPr>
          <w:rFonts w:ascii="Century Gothic" w:hAnsi="Century Gothic"/>
          <w:sz w:val="20"/>
        </w:rPr>
      </w:pPr>
      <w:r w:rsidRPr="0051570E">
        <w:rPr>
          <w:rFonts w:ascii="Century Gothic" w:hAnsi="Century Gothic"/>
          <w:sz w:val="20"/>
        </w:rPr>
        <w:t xml:space="preserve">Em se tratando de microempreendedor individual – MEI: </w:t>
      </w:r>
      <w:r w:rsidRPr="0051570E">
        <w:rPr>
          <w:rFonts w:ascii="Century Gothic" w:hAnsi="Century Gothic"/>
          <w:sz w:val="20"/>
          <w:u w:val="single"/>
        </w:rPr>
        <w:t>Certificado da Condição de Microempreendedor Individual – CCMEI</w:t>
      </w:r>
      <w:r w:rsidRPr="0051570E">
        <w:rPr>
          <w:rFonts w:ascii="Century Gothic" w:hAnsi="Century Gothic"/>
          <w:sz w:val="20"/>
        </w:rPr>
        <w:t xml:space="preserve">, cuja aceitação ficará condicionada à verificação da autenticidade no sítio www.portaldoempreendedor.gov.br; </w:t>
      </w:r>
      <w:r w:rsidRPr="0051570E">
        <w:rPr>
          <w:rFonts w:ascii="Century Gothic" w:hAnsi="Century Gothic"/>
          <w:sz w:val="20"/>
          <w:u w:val="single"/>
        </w:rPr>
        <w:t>Ato Constitutivo, Estatuto ou Contrato Social em vigor</w:t>
      </w:r>
      <w:r w:rsidRPr="0051570E">
        <w:rPr>
          <w:rFonts w:ascii="Century Gothic" w:hAnsi="Century Gothic"/>
          <w:sz w:val="20"/>
        </w:rPr>
        <w:t xml:space="preserve">, devidamente registrado, em se tratando de sociedade comercial, no caso de sociedade por ações, acompanhado de documentos de eleição dos seus administradores, ou </w:t>
      </w:r>
      <w:r w:rsidRPr="0051570E">
        <w:rPr>
          <w:rFonts w:ascii="Century Gothic" w:hAnsi="Century Gothic"/>
          <w:sz w:val="20"/>
          <w:u w:val="single"/>
        </w:rPr>
        <w:t>Registro Comercial</w:t>
      </w:r>
      <w:r w:rsidRPr="0051570E">
        <w:rPr>
          <w:rFonts w:ascii="Century Gothic" w:hAnsi="Century Gothic"/>
          <w:sz w:val="20"/>
        </w:rPr>
        <w:t xml:space="preserve"> no caso de empresa individual; </w:t>
      </w:r>
      <w:r w:rsidRPr="0051570E">
        <w:rPr>
          <w:rFonts w:ascii="Century Gothic" w:hAnsi="Century Gothic"/>
          <w:sz w:val="20"/>
          <w:u w:val="single"/>
        </w:rPr>
        <w:t>Decreto de autorização</w:t>
      </w:r>
      <w:r w:rsidRPr="0051570E">
        <w:rPr>
          <w:rFonts w:ascii="Century Gothic" w:hAnsi="Century Gothic"/>
          <w:sz w:val="20"/>
        </w:rPr>
        <w:t xml:space="preserve">, em se tratando de empresa ou sociedade estrangeira em funcionamento no País, e </w:t>
      </w:r>
      <w:r w:rsidRPr="0051570E">
        <w:rPr>
          <w:rFonts w:ascii="Century Gothic" w:hAnsi="Century Gothic"/>
          <w:sz w:val="20"/>
          <w:u w:val="single"/>
        </w:rPr>
        <w:t>ato de registro ou autorização para funcionamento expedido pelo órgão competente</w:t>
      </w:r>
      <w:r w:rsidRPr="0051570E">
        <w:rPr>
          <w:rFonts w:ascii="Century Gothic" w:hAnsi="Century Gothic"/>
          <w:sz w:val="20"/>
        </w:rPr>
        <w:t xml:space="preserve">, quando a atividade assim o exigir; </w:t>
      </w:r>
      <w:r w:rsidRPr="0051570E">
        <w:rPr>
          <w:rFonts w:ascii="Century Gothic" w:hAnsi="Century Gothic"/>
          <w:sz w:val="20"/>
          <w:u w:val="single"/>
        </w:rPr>
        <w:t>Inscrição do ato constitutivo</w:t>
      </w:r>
      <w:r w:rsidRPr="0051570E">
        <w:rPr>
          <w:rFonts w:ascii="Century Gothic" w:hAnsi="Century Gothic"/>
          <w:sz w:val="20"/>
        </w:rPr>
        <w:t xml:space="preserve">, no caso de sociedade civil, acompanhada de prova de diretoria em exercício; No caso de sociedade simples: </w:t>
      </w:r>
      <w:r w:rsidRPr="0051570E">
        <w:rPr>
          <w:rFonts w:ascii="Century Gothic" w:hAnsi="Century Gothic"/>
          <w:sz w:val="20"/>
          <w:u w:val="single"/>
        </w:rPr>
        <w:t xml:space="preserve">inscrição do ato constitutivo no Registro Civil das Pessoas Jurídicas </w:t>
      </w:r>
      <w:r w:rsidRPr="0051570E">
        <w:rPr>
          <w:rFonts w:ascii="Century Gothic" w:hAnsi="Century Gothic"/>
          <w:sz w:val="20"/>
        </w:rPr>
        <w:t xml:space="preserve">do local de sua sede, acompanhada de prova da indicação dos seus administradores; No caso de cooperativa: </w:t>
      </w:r>
      <w:r w:rsidRPr="0051570E">
        <w:rPr>
          <w:rFonts w:ascii="Century Gothic" w:hAnsi="Century Gothic"/>
          <w:sz w:val="20"/>
          <w:u w:val="single"/>
        </w:rPr>
        <w:t>ata de fundação e estatuto social em vigor</w:t>
      </w:r>
      <w:r w:rsidRPr="0051570E">
        <w:rPr>
          <w:rFonts w:ascii="Century Gothic" w:hAnsi="Century Gothic"/>
          <w:sz w:val="20"/>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Pr="0051570E">
        <w:rPr>
          <w:rFonts w:ascii="Century Gothic" w:hAnsi="Century Gothic"/>
          <w:sz w:val="20"/>
          <w:u w:val="single"/>
        </w:rPr>
        <w:t>matrícula no Cadastro Específico do INSS – CEI</w:t>
      </w:r>
      <w:r w:rsidRPr="0051570E">
        <w:rPr>
          <w:rFonts w:ascii="Century Gothic" w:hAnsi="Century Gothic"/>
          <w:sz w:val="20"/>
        </w:rPr>
        <w:t>, que comprove a qualificação como produtor rural pessoa física, nos termos da Instrução Normativa RFB n. 971, de 2009 (</w:t>
      </w:r>
      <w:proofErr w:type="spellStart"/>
      <w:r w:rsidRPr="0051570E">
        <w:rPr>
          <w:rFonts w:ascii="Century Gothic" w:hAnsi="Century Gothic"/>
          <w:sz w:val="20"/>
        </w:rPr>
        <w:t>arts</w:t>
      </w:r>
      <w:proofErr w:type="spellEnd"/>
      <w:r w:rsidRPr="0051570E">
        <w:rPr>
          <w:rFonts w:ascii="Century Gothic" w:hAnsi="Century Gothic"/>
          <w:sz w:val="20"/>
        </w:rPr>
        <w:t xml:space="preserve">. 17 a 19 e 165); Todos os documentos deverão estar acompanhados de todas as alterações ou da consolidação respectiva; </w:t>
      </w:r>
    </w:p>
    <w:p w14:paraId="512AFB4D" w14:textId="77777777" w:rsidR="0051570E" w:rsidRPr="0051570E" w:rsidRDefault="0051570E" w:rsidP="0051570E">
      <w:pPr>
        <w:pStyle w:val="PargrafodaLista"/>
        <w:ind w:left="0"/>
        <w:jc w:val="both"/>
        <w:rPr>
          <w:rFonts w:ascii="Century Gothic" w:hAnsi="Century Gothic"/>
          <w:sz w:val="20"/>
        </w:rPr>
      </w:pPr>
    </w:p>
    <w:p w14:paraId="78F78CF7" w14:textId="77777777" w:rsidR="0051570E" w:rsidRPr="0051570E" w:rsidRDefault="0051570E" w:rsidP="00CA2BFE">
      <w:pPr>
        <w:pStyle w:val="PargrafodaLista"/>
        <w:numPr>
          <w:ilvl w:val="2"/>
          <w:numId w:val="23"/>
        </w:numPr>
        <w:ind w:left="0" w:firstLine="0"/>
        <w:jc w:val="both"/>
        <w:rPr>
          <w:rFonts w:ascii="Century Gothic" w:hAnsi="Century Gothic"/>
          <w:sz w:val="20"/>
        </w:rPr>
      </w:pPr>
      <w:r w:rsidRPr="0051570E">
        <w:rPr>
          <w:rFonts w:ascii="Century Gothic" w:hAnsi="Century Gothic"/>
          <w:b/>
          <w:bCs/>
          <w:sz w:val="20"/>
        </w:rPr>
        <w:t>PARA FINS DE COMPROVAÇÃO DE</w:t>
      </w:r>
      <w:r w:rsidRPr="0051570E">
        <w:rPr>
          <w:rFonts w:ascii="Century Gothic" w:hAnsi="Century Gothic"/>
          <w:sz w:val="20"/>
        </w:rPr>
        <w:t xml:space="preserve"> </w:t>
      </w:r>
      <w:r w:rsidRPr="0051570E">
        <w:rPr>
          <w:rFonts w:ascii="Century Gothic" w:hAnsi="Century Gothic"/>
          <w:b/>
          <w:bCs/>
          <w:sz w:val="20"/>
        </w:rPr>
        <w:t>REGULARIDADE FISCAL E TRABALHISTA</w:t>
      </w:r>
      <w:r w:rsidRPr="0051570E">
        <w:rPr>
          <w:rFonts w:ascii="Century Gothic" w:hAnsi="Century Gothic"/>
          <w:sz w:val="20"/>
        </w:rPr>
        <w:t>:</w:t>
      </w:r>
    </w:p>
    <w:p w14:paraId="4BE7D152" w14:textId="77777777" w:rsidR="0051570E" w:rsidRPr="0051570E" w:rsidRDefault="0051570E" w:rsidP="00CA2BFE">
      <w:pPr>
        <w:pStyle w:val="PargrafodaLista"/>
        <w:numPr>
          <w:ilvl w:val="0"/>
          <w:numId w:val="24"/>
        </w:numPr>
        <w:ind w:left="0" w:firstLine="0"/>
        <w:jc w:val="both"/>
        <w:rPr>
          <w:rFonts w:ascii="Century Gothic" w:eastAsia="Arial Unicode MS" w:hAnsi="Century Gothic"/>
          <w:sz w:val="20"/>
        </w:rPr>
      </w:pPr>
      <w:r w:rsidRPr="0051570E">
        <w:rPr>
          <w:rFonts w:ascii="Century Gothic" w:hAnsi="Century Gothic"/>
          <w:b/>
          <w:bCs/>
          <w:sz w:val="20"/>
        </w:rPr>
        <w:t>Prova de regularidade fiscal perante a Fazenda Nacional</w:t>
      </w:r>
      <w:r w:rsidRPr="0051570E">
        <w:rPr>
          <w:rFonts w:ascii="Century Gothic" w:hAnsi="Century Gothic"/>
          <w:sz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17561EB8" w14:textId="77777777" w:rsidR="0051570E" w:rsidRPr="0051570E" w:rsidRDefault="0051570E" w:rsidP="00CA2BFE">
      <w:pPr>
        <w:pStyle w:val="PargrafodaLista"/>
        <w:numPr>
          <w:ilvl w:val="0"/>
          <w:numId w:val="24"/>
        </w:numPr>
        <w:ind w:left="0" w:firstLine="0"/>
        <w:jc w:val="both"/>
        <w:rPr>
          <w:rFonts w:ascii="Century Gothic" w:eastAsia="Arial Unicode MS" w:hAnsi="Century Gothic"/>
          <w:sz w:val="20"/>
        </w:rPr>
      </w:pPr>
      <w:r w:rsidRPr="0051570E">
        <w:rPr>
          <w:rFonts w:ascii="Century Gothic" w:hAnsi="Century Gothic"/>
          <w:b/>
          <w:bCs/>
          <w:sz w:val="20"/>
        </w:rPr>
        <w:t>Prova de regularidade para com a Fazenda Estadual</w:t>
      </w:r>
      <w:r w:rsidRPr="0051570E">
        <w:rPr>
          <w:rFonts w:ascii="Century Gothic" w:hAnsi="Century Gothic"/>
          <w:sz w:val="20"/>
        </w:rPr>
        <w:t>, mediante apresentação de Certidão Negativa de Tributos Estaduais, expedida pela Secretaria de Estado da Fazenda, do domicílio ou sede da proponente ou outra equivalente na forma da lei;</w:t>
      </w:r>
    </w:p>
    <w:p w14:paraId="5DE529D8" w14:textId="77777777" w:rsidR="0051570E" w:rsidRPr="0051570E" w:rsidRDefault="0051570E" w:rsidP="00CA2BFE">
      <w:pPr>
        <w:pStyle w:val="PargrafodaLista"/>
        <w:numPr>
          <w:ilvl w:val="0"/>
          <w:numId w:val="24"/>
        </w:numPr>
        <w:ind w:left="0" w:firstLine="0"/>
        <w:jc w:val="both"/>
        <w:rPr>
          <w:rFonts w:ascii="Century Gothic" w:eastAsia="Arial Unicode MS" w:hAnsi="Century Gothic"/>
          <w:sz w:val="20"/>
        </w:rPr>
      </w:pPr>
      <w:r w:rsidRPr="0051570E">
        <w:rPr>
          <w:rFonts w:ascii="Century Gothic" w:hAnsi="Century Gothic"/>
          <w:b/>
          <w:bCs/>
          <w:sz w:val="20"/>
        </w:rPr>
        <w:t>Prova de Regularidade com o Fundo de Garantia do Tempo de Serviços</w:t>
      </w:r>
      <w:r w:rsidRPr="0051570E">
        <w:rPr>
          <w:rFonts w:ascii="Century Gothic" w:hAnsi="Century Gothic"/>
          <w:sz w:val="20"/>
        </w:rPr>
        <w:t xml:space="preserve"> (FGTS) – Certidão de Regularidade Fiscal (CRF).</w:t>
      </w:r>
    </w:p>
    <w:p w14:paraId="3B833BBB" w14:textId="77777777" w:rsidR="0051570E" w:rsidRPr="0051570E" w:rsidRDefault="0051570E" w:rsidP="00CA2BFE">
      <w:pPr>
        <w:pStyle w:val="PargrafodaLista"/>
        <w:numPr>
          <w:ilvl w:val="0"/>
          <w:numId w:val="24"/>
        </w:numPr>
        <w:ind w:left="0" w:firstLine="0"/>
        <w:jc w:val="both"/>
        <w:rPr>
          <w:rFonts w:ascii="Century Gothic" w:eastAsia="Arial Unicode MS" w:hAnsi="Century Gothic"/>
          <w:sz w:val="20"/>
        </w:rPr>
      </w:pPr>
      <w:r w:rsidRPr="0051570E">
        <w:rPr>
          <w:rFonts w:ascii="Century Gothic" w:hAnsi="Century Gothic"/>
          <w:b/>
          <w:bCs/>
          <w:sz w:val="20"/>
        </w:rPr>
        <w:t>Prova de Regularidade com a Corregedoria-Geral da Justiça e Trabalho</w:t>
      </w:r>
      <w:r w:rsidRPr="0051570E">
        <w:rPr>
          <w:rFonts w:ascii="Century Gothic" w:hAnsi="Century Gothic"/>
          <w:sz w:val="20"/>
        </w:rPr>
        <w:t xml:space="preserve"> (CNDT).</w:t>
      </w:r>
    </w:p>
    <w:p w14:paraId="2906D283" w14:textId="08C0CF75" w:rsidR="0051570E" w:rsidRDefault="0051570E" w:rsidP="00CA2BFE">
      <w:pPr>
        <w:pStyle w:val="PargrafodaLista"/>
        <w:numPr>
          <w:ilvl w:val="0"/>
          <w:numId w:val="24"/>
        </w:numPr>
        <w:ind w:left="0" w:firstLine="0"/>
        <w:jc w:val="both"/>
        <w:rPr>
          <w:rFonts w:ascii="Century Gothic" w:eastAsia="Arial Unicode MS" w:hAnsi="Century Gothic"/>
          <w:sz w:val="20"/>
        </w:rPr>
      </w:pPr>
      <w:r w:rsidRPr="0051570E">
        <w:rPr>
          <w:rFonts w:ascii="Century Gothic" w:eastAsia="Arial Unicode MS" w:hAnsi="Century Gothic"/>
          <w:b/>
          <w:bCs/>
          <w:sz w:val="20"/>
        </w:rPr>
        <w:t>Prova de regularidade para com a Fazenda Municipal</w:t>
      </w:r>
      <w:r w:rsidRPr="0051570E">
        <w:rPr>
          <w:rFonts w:ascii="Century Gothic" w:eastAsia="Arial Unicode MS" w:hAnsi="Century Gothic"/>
          <w:sz w:val="20"/>
        </w:rPr>
        <w:t>, mediante a apresentação de Certidão Negativa de Débitos Municipais, expedida pela Secretaria Municipal da Fazenda, do domicílio ou sede da proponente ou outra equivalente na forma da lei;</w:t>
      </w:r>
    </w:p>
    <w:p w14:paraId="67E372B9" w14:textId="77777777" w:rsidR="00E16104" w:rsidRPr="00E16104" w:rsidRDefault="00E16104" w:rsidP="00E16104">
      <w:pPr>
        <w:pStyle w:val="PargrafodaLista"/>
        <w:ind w:left="0"/>
        <w:jc w:val="both"/>
        <w:rPr>
          <w:rFonts w:ascii="Century Gothic" w:eastAsia="Arial Unicode MS" w:hAnsi="Century Gothic"/>
          <w:sz w:val="20"/>
        </w:rPr>
      </w:pPr>
    </w:p>
    <w:p w14:paraId="05C6B878" w14:textId="77777777" w:rsidR="0051570E" w:rsidRPr="0051570E" w:rsidRDefault="0051570E" w:rsidP="00CA2BFE">
      <w:pPr>
        <w:pStyle w:val="PargrafodaLista"/>
        <w:numPr>
          <w:ilvl w:val="2"/>
          <w:numId w:val="26"/>
        </w:numPr>
        <w:ind w:left="0" w:firstLine="0"/>
        <w:jc w:val="both"/>
        <w:rPr>
          <w:rFonts w:ascii="Century Gothic" w:hAnsi="Century Gothic"/>
          <w:b/>
          <w:bCs/>
          <w:sz w:val="20"/>
        </w:rPr>
      </w:pPr>
      <w:r w:rsidRPr="0051570E">
        <w:rPr>
          <w:rFonts w:ascii="Century Gothic" w:hAnsi="Century Gothic"/>
          <w:b/>
          <w:bCs/>
          <w:sz w:val="20"/>
        </w:rPr>
        <w:t>PARA FINS DE</w:t>
      </w:r>
      <w:r w:rsidRPr="0051570E">
        <w:rPr>
          <w:rFonts w:ascii="Century Gothic" w:hAnsi="Century Gothic"/>
          <w:sz w:val="20"/>
        </w:rPr>
        <w:t xml:space="preserve"> </w:t>
      </w:r>
      <w:r w:rsidRPr="0051570E">
        <w:rPr>
          <w:rFonts w:ascii="Century Gothic" w:hAnsi="Century Gothic"/>
          <w:b/>
          <w:bCs/>
          <w:sz w:val="20"/>
        </w:rPr>
        <w:t>QUALIFICAÇÃO TÉCNICA OPERACIONAL E PROFISSIONAL:</w:t>
      </w:r>
    </w:p>
    <w:p w14:paraId="339F9502" w14:textId="77777777" w:rsidR="0051570E" w:rsidRDefault="0051570E" w:rsidP="00CA2BFE">
      <w:pPr>
        <w:pStyle w:val="PargrafodaLista"/>
        <w:numPr>
          <w:ilvl w:val="0"/>
          <w:numId w:val="25"/>
        </w:numPr>
        <w:ind w:left="0" w:firstLine="0"/>
        <w:jc w:val="both"/>
        <w:rPr>
          <w:rFonts w:ascii="Century Gothic" w:eastAsia="Arial Unicode MS" w:hAnsi="Century Gothic"/>
          <w:sz w:val="20"/>
        </w:rPr>
      </w:pPr>
      <w:r w:rsidRPr="0051570E">
        <w:rPr>
          <w:rFonts w:ascii="Century Gothic" w:eastAsia="Arial Unicode MS" w:hAnsi="Century Gothic"/>
          <w:sz w:val="20"/>
        </w:rPr>
        <w:t xml:space="preserve">Comprovação de a licitante possuir em seu nome (pessoa jurídica), no mínimo </w:t>
      </w:r>
      <w:r w:rsidRPr="0051570E">
        <w:rPr>
          <w:rFonts w:ascii="Century Gothic" w:eastAsia="Arial Unicode MS" w:hAnsi="Century Gothic"/>
          <w:b/>
          <w:bCs/>
          <w:sz w:val="20"/>
        </w:rPr>
        <w:t>01 (um) atestado de capacidade técnica</w:t>
      </w:r>
      <w:r w:rsidRPr="0051570E">
        <w:rPr>
          <w:rFonts w:ascii="Century Gothic" w:eastAsia="Arial Unicode MS" w:hAnsi="Century Gothic"/>
          <w:sz w:val="20"/>
        </w:rPr>
        <w:t>, fornecido por pessoa jurídica de direito público ou privado, que comprove possuir aptidão para a execução dos serviços de características compatíveis ao objeto do presente TR. Quando o atestado for fornecido por pessoa jurídica de direito privado, a assinatura do responsável deve ter firma reconhecida.</w:t>
      </w:r>
    </w:p>
    <w:p w14:paraId="050400A4" w14:textId="77777777" w:rsidR="00843586" w:rsidRDefault="00843586" w:rsidP="00843586">
      <w:pPr>
        <w:jc w:val="both"/>
        <w:rPr>
          <w:rFonts w:ascii="Century Gothic" w:eastAsia="Arial Unicode MS" w:hAnsi="Century Gothic"/>
          <w:sz w:val="20"/>
        </w:rPr>
      </w:pPr>
    </w:p>
    <w:p w14:paraId="4DC52749" w14:textId="77777777" w:rsidR="00843586" w:rsidRPr="00843586" w:rsidRDefault="00843586" w:rsidP="00843586">
      <w:pPr>
        <w:jc w:val="both"/>
        <w:rPr>
          <w:rFonts w:ascii="Century Gothic" w:eastAsia="Arial Unicode MS" w:hAnsi="Century Gothic"/>
          <w:sz w:val="20"/>
        </w:rPr>
      </w:pPr>
    </w:p>
    <w:p w14:paraId="0C243729" w14:textId="77777777" w:rsidR="0051570E" w:rsidRPr="0051570E" w:rsidRDefault="0051570E" w:rsidP="0051570E">
      <w:pPr>
        <w:spacing w:line="240" w:lineRule="auto"/>
        <w:jc w:val="both"/>
        <w:rPr>
          <w:rFonts w:ascii="Century Gothic" w:hAnsi="Century Gothic"/>
          <w:sz w:val="20"/>
          <w:szCs w:val="20"/>
        </w:rPr>
      </w:pPr>
    </w:p>
    <w:bookmarkEnd w:id="45"/>
    <w:p w14:paraId="61064D06" w14:textId="77777777" w:rsidR="0051570E" w:rsidRPr="0051570E" w:rsidRDefault="0051570E" w:rsidP="0051570E">
      <w:pPr>
        <w:pBdr>
          <w:top w:val="single" w:sz="4" w:space="1" w:color="auto"/>
          <w:left w:val="single" w:sz="4" w:space="4" w:color="auto"/>
          <w:bottom w:val="single" w:sz="4" w:space="1" w:color="auto"/>
          <w:right w:val="single" w:sz="4" w:space="4" w:color="auto"/>
        </w:pBdr>
        <w:shd w:val="clear" w:color="auto" w:fill="E6E6E6"/>
        <w:spacing w:after="0" w:line="240" w:lineRule="auto"/>
        <w:ind w:hanging="11"/>
        <w:jc w:val="both"/>
        <w:rPr>
          <w:rFonts w:ascii="Century Gothic" w:hAnsi="Century Gothic"/>
          <w:b/>
          <w:sz w:val="20"/>
          <w:szCs w:val="20"/>
        </w:rPr>
      </w:pPr>
      <w:r w:rsidRPr="0051570E">
        <w:rPr>
          <w:rFonts w:ascii="Century Gothic" w:hAnsi="Century Gothic"/>
          <w:b/>
          <w:sz w:val="20"/>
          <w:szCs w:val="20"/>
        </w:rPr>
        <w:lastRenderedPageBreak/>
        <w:t>6. CRITÉRIOS E PRÁTICAS SUSTENTÁVEIS</w:t>
      </w:r>
    </w:p>
    <w:p w14:paraId="49C5D544" w14:textId="77777777" w:rsidR="0051570E" w:rsidRPr="0051570E" w:rsidRDefault="0051570E" w:rsidP="00843586">
      <w:pPr>
        <w:autoSpaceDE w:val="0"/>
        <w:autoSpaceDN w:val="0"/>
        <w:adjustRightInd w:val="0"/>
        <w:spacing w:after="0" w:line="240" w:lineRule="auto"/>
        <w:jc w:val="both"/>
        <w:rPr>
          <w:rFonts w:ascii="Century Gothic" w:hAnsi="Century Gothic"/>
          <w:sz w:val="20"/>
          <w:szCs w:val="20"/>
        </w:rPr>
      </w:pPr>
      <w:r w:rsidRPr="00843586">
        <w:rPr>
          <w:rFonts w:ascii="Century Gothic" w:hAnsi="Century Gothic"/>
          <w:b/>
          <w:bCs/>
          <w:sz w:val="20"/>
          <w:szCs w:val="20"/>
        </w:rPr>
        <w:t>6.1.</w:t>
      </w:r>
      <w:r w:rsidRPr="0051570E">
        <w:rPr>
          <w:rFonts w:ascii="Century Gothic" w:hAnsi="Century Gothic"/>
          <w:sz w:val="20"/>
          <w:szCs w:val="20"/>
        </w:rPr>
        <w:t xml:space="preserve"> A empresa contratada deverá atender no que couber, os critérios de sustentabilidade ambiental, respeitando as Normas Brasileiras – NBR publicadas pela Associação Brasileira de Normas Técnicas sobre resíduos sólidos.</w:t>
      </w:r>
    </w:p>
    <w:p w14:paraId="459375BB" w14:textId="77777777" w:rsidR="0051570E" w:rsidRPr="0051570E" w:rsidRDefault="0051570E" w:rsidP="00843586">
      <w:pPr>
        <w:autoSpaceDE w:val="0"/>
        <w:autoSpaceDN w:val="0"/>
        <w:adjustRightInd w:val="0"/>
        <w:spacing w:after="0" w:line="240" w:lineRule="auto"/>
        <w:jc w:val="both"/>
        <w:rPr>
          <w:rFonts w:ascii="Century Gothic" w:hAnsi="Century Gothic"/>
          <w:sz w:val="20"/>
          <w:szCs w:val="20"/>
        </w:rPr>
      </w:pPr>
      <w:r w:rsidRPr="00843586">
        <w:rPr>
          <w:rFonts w:ascii="Century Gothic" w:hAnsi="Century Gothic"/>
          <w:b/>
          <w:bCs/>
          <w:sz w:val="20"/>
          <w:szCs w:val="20"/>
        </w:rPr>
        <w:t>6.2.</w:t>
      </w:r>
      <w:r w:rsidRPr="0051570E">
        <w:rPr>
          <w:rFonts w:ascii="Century Gothic" w:hAnsi="Century Gothic"/>
          <w:sz w:val="20"/>
          <w:szCs w:val="20"/>
        </w:rPr>
        <w:t xml:space="preserve"> A Contratada deverá adotar, quando cabível, as disposições da instrução Normativa SLTI/MP, nº 01/2010; da Resolução Conama nº 362, de 23 de Junho de 2005; da Resolução Conama nº 416, de 30 de Setembro de 2009; bem como da Resolução Conama nº 340 de 25 de Setembro de 2003, para que seja assegurada a viabilidade técnica e o adequado tratamento dos impactos ambientais específicos.</w:t>
      </w:r>
    </w:p>
    <w:p w14:paraId="462E88E4" w14:textId="15C8D1B2" w:rsidR="0051570E" w:rsidRPr="0051570E" w:rsidRDefault="0051570E" w:rsidP="00843586">
      <w:pPr>
        <w:autoSpaceDE w:val="0"/>
        <w:autoSpaceDN w:val="0"/>
        <w:adjustRightInd w:val="0"/>
        <w:spacing w:line="240" w:lineRule="auto"/>
        <w:jc w:val="both"/>
        <w:rPr>
          <w:rFonts w:ascii="Century Gothic" w:hAnsi="Century Gothic" w:cs="Times New Roman"/>
          <w:sz w:val="20"/>
          <w:szCs w:val="20"/>
        </w:rPr>
      </w:pPr>
      <w:r w:rsidRPr="00843586">
        <w:rPr>
          <w:rFonts w:ascii="Century Gothic" w:hAnsi="Century Gothic" w:cs="Times New Roman"/>
          <w:b/>
          <w:bCs/>
          <w:sz w:val="20"/>
          <w:szCs w:val="20"/>
        </w:rPr>
        <w:t>6.3.</w:t>
      </w:r>
      <w:r w:rsidRPr="0051570E">
        <w:rPr>
          <w:rFonts w:ascii="Century Gothic" w:hAnsi="Century Gothic" w:cs="Times New Roman"/>
          <w:sz w:val="20"/>
          <w:szCs w:val="20"/>
        </w:rPr>
        <w:t xml:space="preserve"> A Aquisição de Material de Informática, sempre causa certos impactos ambientais, principalmente no tocante ao descarte de peças, acessórios e baterias, que são prejudiciais ao meio ambiente, para minimizar</w:t>
      </w:r>
      <w:proofErr w:type="gramStart"/>
      <w:r w:rsidRPr="0051570E">
        <w:rPr>
          <w:rFonts w:ascii="Century Gothic" w:hAnsi="Century Gothic" w:cs="Times New Roman"/>
          <w:sz w:val="20"/>
          <w:szCs w:val="20"/>
        </w:rPr>
        <w:t xml:space="preserve">  </w:t>
      </w:r>
      <w:proofErr w:type="gramEnd"/>
      <w:r w:rsidRPr="0051570E">
        <w:rPr>
          <w:rFonts w:ascii="Century Gothic" w:hAnsi="Century Gothic" w:cs="Times New Roman"/>
          <w:sz w:val="20"/>
          <w:szCs w:val="20"/>
        </w:rPr>
        <w:t xml:space="preserve">esses impactos serão utilizadas as melhores práticas de controle, como por exemplo o armazenamento em local apropriado e o descarte seletivo correto de equipamentos inservíveis, através do recolhimento dos mesmos, pelas empresas devidamente responsáveis, objetivando sempre minimizar o Impacto Ambiental oriundo da contratação. </w:t>
      </w:r>
    </w:p>
    <w:p w14:paraId="0246725E" w14:textId="77777777" w:rsidR="0051570E" w:rsidRPr="0051570E" w:rsidRDefault="0051570E" w:rsidP="0051570E">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Century Gothic" w:hAnsi="Century Gothic"/>
          <w:b/>
          <w:sz w:val="20"/>
          <w:szCs w:val="20"/>
        </w:rPr>
      </w:pPr>
      <w:r w:rsidRPr="0051570E">
        <w:rPr>
          <w:rFonts w:ascii="Century Gothic" w:hAnsi="Century Gothic"/>
          <w:b/>
          <w:sz w:val="20"/>
          <w:szCs w:val="20"/>
        </w:rPr>
        <w:t>7. CRITÉRIOS DE MEDIÇÃO E PAGAMENTO</w:t>
      </w:r>
    </w:p>
    <w:p w14:paraId="639E23F6"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 xml:space="preserve">Os objetos do presente certame deverão ser entregues parceladamente, conforme necessidade do Município.  </w:t>
      </w:r>
    </w:p>
    <w:p w14:paraId="44D68DD4" w14:textId="77777777" w:rsidR="0051570E" w:rsidRPr="0051570E" w:rsidRDefault="0051570E" w:rsidP="00CA2BFE">
      <w:pPr>
        <w:pStyle w:val="PargrafodaLista"/>
        <w:numPr>
          <w:ilvl w:val="1"/>
          <w:numId w:val="27"/>
        </w:numPr>
        <w:ind w:left="0" w:hanging="11"/>
        <w:jc w:val="both"/>
        <w:rPr>
          <w:rFonts w:ascii="Century Gothic" w:hAnsi="Century Gothic"/>
          <w:sz w:val="20"/>
        </w:rPr>
      </w:pPr>
      <w:proofErr w:type="gramStart"/>
      <w:r w:rsidRPr="0051570E">
        <w:rPr>
          <w:rFonts w:ascii="Century Gothic" w:hAnsi="Century Gothic"/>
          <w:sz w:val="20"/>
        </w:rPr>
        <w:t>O Fornecimento dos produtos serão</w:t>
      </w:r>
      <w:proofErr w:type="gramEnd"/>
      <w:r w:rsidRPr="0051570E">
        <w:rPr>
          <w:rFonts w:ascii="Century Gothic" w:hAnsi="Century Gothic"/>
          <w:sz w:val="20"/>
        </w:rPr>
        <w:t xml:space="preserve"> por um período de 12 meses após a assinatura do contrato.</w:t>
      </w:r>
    </w:p>
    <w:p w14:paraId="760BD95A" w14:textId="77777777" w:rsidR="0051570E" w:rsidRPr="0051570E" w:rsidRDefault="0051570E" w:rsidP="00CA2BFE">
      <w:pPr>
        <w:pStyle w:val="PargrafodaLista"/>
        <w:numPr>
          <w:ilvl w:val="1"/>
          <w:numId w:val="27"/>
        </w:numPr>
        <w:ind w:left="0" w:hanging="11"/>
        <w:jc w:val="both"/>
        <w:rPr>
          <w:rFonts w:ascii="Century Gothic" w:hAnsi="Century Gothic"/>
          <w:iCs/>
          <w:sz w:val="20"/>
        </w:rPr>
      </w:pPr>
      <w:r w:rsidRPr="0051570E">
        <w:rPr>
          <w:rFonts w:ascii="Century Gothic" w:hAnsi="Century Gothic"/>
          <w:sz w:val="20"/>
        </w:rPr>
        <w:t>A solicitação será feita pela Secretaria/Departamento requisitante de modo que seja garantida a eficiência e o atendimento completo do pedido, de maneira pré-estabelecida e em concordância com a empresa vencedora do certame.</w:t>
      </w:r>
    </w:p>
    <w:p w14:paraId="3F9E3BA5" w14:textId="77777777" w:rsidR="0051570E" w:rsidRPr="0051570E" w:rsidRDefault="0051570E" w:rsidP="00CA2BFE">
      <w:pPr>
        <w:pStyle w:val="PargrafodaLista"/>
        <w:numPr>
          <w:ilvl w:val="1"/>
          <w:numId w:val="27"/>
        </w:numPr>
        <w:ind w:left="0" w:hanging="11"/>
        <w:jc w:val="both"/>
        <w:rPr>
          <w:rFonts w:ascii="Century Gothic" w:hAnsi="Century Gothic"/>
          <w:iCs/>
          <w:sz w:val="20"/>
        </w:rPr>
      </w:pPr>
      <w:r w:rsidRPr="0051570E">
        <w:rPr>
          <w:rFonts w:ascii="Century Gothic" w:hAnsi="Century Gothic"/>
          <w:iCs/>
          <w:sz w:val="20"/>
        </w:rPr>
        <w:t>Quando o produto solicitado não apresentar satisfação dentro das condições contratuais, o fornecedor assumirá a condição de substitui-lo no prazo máximo de 02 (dois) dias, sem ônus para a prefeitura.</w:t>
      </w:r>
    </w:p>
    <w:p w14:paraId="3462FCA3" w14:textId="77777777" w:rsidR="0051570E" w:rsidRPr="0051570E" w:rsidRDefault="0051570E" w:rsidP="00CA2BFE">
      <w:pPr>
        <w:pStyle w:val="PargrafodaLista"/>
        <w:numPr>
          <w:ilvl w:val="1"/>
          <w:numId w:val="27"/>
        </w:numPr>
        <w:ind w:left="0" w:hanging="11"/>
        <w:jc w:val="both"/>
        <w:rPr>
          <w:rFonts w:ascii="Century Gothic" w:hAnsi="Century Gothic"/>
          <w:iCs/>
          <w:sz w:val="20"/>
        </w:rPr>
      </w:pPr>
      <w:r w:rsidRPr="0051570E">
        <w:rPr>
          <w:rFonts w:ascii="Century Gothic" w:hAnsi="Century Gothic"/>
          <w:iCs/>
          <w:sz w:val="20"/>
        </w:rPr>
        <w:t>A não observância deste prazo bem como os casos da não execução da totalidade dos serviços será objeto de advertências.</w:t>
      </w:r>
    </w:p>
    <w:p w14:paraId="5482CEEF"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 xml:space="preserve">Os pagamentos serão realizados após o recebimento dos produtos, mediante atesto da Nota Fiscal de fornecimento, pela secretaria demandante, em até </w:t>
      </w:r>
      <w:r w:rsidRPr="0051570E">
        <w:rPr>
          <w:rFonts w:ascii="Century Gothic" w:hAnsi="Century Gothic"/>
          <w:b/>
          <w:bCs/>
          <w:sz w:val="20"/>
          <w:u w:val="single"/>
        </w:rPr>
        <w:t>30 (trinta) dias</w:t>
      </w:r>
      <w:r w:rsidRPr="0051570E">
        <w:rPr>
          <w:rFonts w:ascii="Century Gothic" w:hAnsi="Century Gothic"/>
          <w:sz w:val="20"/>
        </w:rPr>
        <w:t xml:space="preserve"> após a apresentação dos documentos comprobatórios de acordo com a legislação aplicável.</w:t>
      </w:r>
    </w:p>
    <w:p w14:paraId="394978DF"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A Nota Fiscal ou Fatura deverá ser obrigatoriamente acompanhada da comprovação da regularidade fiscal.</w:t>
      </w:r>
    </w:p>
    <w:p w14:paraId="52AED8E1"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E3EF9D6" w14:textId="77777777" w:rsidR="0051570E" w:rsidRPr="0051570E" w:rsidRDefault="0051570E" w:rsidP="0051570E">
      <w:pPr>
        <w:jc w:val="both"/>
        <w:rPr>
          <w:rFonts w:ascii="Century Gothic" w:hAnsi="Century Gothic"/>
          <w:sz w:val="20"/>
        </w:rPr>
      </w:pPr>
    </w:p>
    <w:p w14:paraId="2103411D" w14:textId="77777777" w:rsidR="0051570E" w:rsidRPr="0051570E" w:rsidRDefault="0051570E" w:rsidP="00CA2BFE">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b/>
          <w:sz w:val="20"/>
        </w:rPr>
      </w:pPr>
      <w:r w:rsidRPr="0051570E">
        <w:rPr>
          <w:rFonts w:ascii="Century Gothic" w:hAnsi="Century Gothic"/>
          <w:b/>
          <w:sz w:val="20"/>
        </w:rPr>
        <w:t>FORMAS E CRITÉRIOS DE SELEÇÃO DO FORNECEDOR</w:t>
      </w:r>
    </w:p>
    <w:p w14:paraId="14E5BC1F" w14:textId="400CC44F"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As formas e critérios de seleção do fornecedor</w:t>
      </w:r>
      <w:proofErr w:type="gramStart"/>
      <w:r w:rsidRPr="0051570E">
        <w:rPr>
          <w:rFonts w:ascii="Century Gothic" w:hAnsi="Century Gothic"/>
          <w:sz w:val="20"/>
        </w:rPr>
        <w:t>, será</w:t>
      </w:r>
      <w:proofErr w:type="gramEnd"/>
      <w:r w:rsidRPr="0051570E">
        <w:rPr>
          <w:rFonts w:ascii="Century Gothic" w:hAnsi="Century Gothic"/>
          <w:sz w:val="20"/>
        </w:rPr>
        <w:t xml:space="preserve"> aquele que apresentar </w:t>
      </w:r>
      <w:r w:rsidRPr="0051570E">
        <w:rPr>
          <w:rFonts w:ascii="Century Gothic" w:hAnsi="Century Gothic"/>
          <w:b/>
          <w:bCs/>
          <w:sz w:val="20"/>
        </w:rPr>
        <w:t>MENOR PREÇO</w:t>
      </w:r>
      <w:r w:rsidR="00843586">
        <w:rPr>
          <w:rFonts w:ascii="Century Gothic" w:hAnsi="Century Gothic"/>
          <w:b/>
          <w:bCs/>
          <w:sz w:val="20"/>
        </w:rPr>
        <w:t xml:space="preserve"> POR ITEM</w:t>
      </w:r>
      <w:r w:rsidRPr="0051570E">
        <w:rPr>
          <w:rFonts w:ascii="Century Gothic" w:hAnsi="Century Gothic"/>
          <w:sz w:val="20"/>
        </w:rPr>
        <w:t xml:space="preserve"> obedecidas as exigências de suas habilitações e dos fornecimentos dos materiais/serviços conforme solicitado e descrito neste Termo de Referência.</w:t>
      </w:r>
    </w:p>
    <w:p w14:paraId="1AEA063E" w14:textId="77777777" w:rsidR="0051570E" w:rsidRPr="0051570E" w:rsidRDefault="0051570E" w:rsidP="0051570E">
      <w:pPr>
        <w:spacing w:line="240" w:lineRule="auto"/>
        <w:jc w:val="both"/>
        <w:rPr>
          <w:rFonts w:ascii="Century Gothic" w:hAnsi="Century Gothic"/>
          <w:sz w:val="20"/>
          <w:szCs w:val="20"/>
        </w:rPr>
      </w:pPr>
    </w:p>
    <w:p w14:paraId="1EFE45ED" w14:textId="77777777" w:rsidR="0051570E" w:rsidRPr="0051570E" w:rsidRDefault="0051570E" w:rsidP="00CA2BFE">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b/>
          <w:sz w:val="20"/>
        </w:rPr>
      </w:pPr>
      <w:r w:rsidRPr="0051570E">
        <w:rPr>
          <w:rFonts w:ascii="Century Gothic" w:hAnsi="Century Gothic"/>
          <w:b/>
          <w:sz w:val="20"/>
        </w:rPr>
        <w:t>MODELO DE GESTÃO DO CONTRATO</w:t>
      </w:r>
    </w:p>
    <w:p w14:paraId="1BCD60ED"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 xml:space="preserve">Ficará a cargo da fiscalização do Contrato a servidora </w:t>
      </w:r>
      <w:r w:rsidRPr="0051570E">
        <w:rPr>
          <w:rFonts w:ascii="Century Gothic" w:hAnsi="Century Gothic"/>
          <w:b/>
          <w:sz w:val="20"/>
        </w:rPr>
        <w:t>ELIANE APARECIDA DE OLIVEIRA RISSON MORAES</w:t>
      </w:r>
      <w:r w:rsidRPr="0051570E">
        <w:rPr>
          <w:rFonts w:ascii="Century Gothic" w:hAnsi="Century Gothic"/>
          <w:sz w:val="20"/>
        </w:rPr>
        <w:t xml:space="preserve">, nomeada por meio do Decreto nº 024/2024 de 12 de janeiro de 2024, </w:t>
      </w:r>
      <w:r w:rsidRPr="0051570E">
        <w:rPr>
          <w:rFonts w:ascii="Century Gothic" w:hAnsi="Century Gothic"/>
          <w:sz w:val="20"/>
        </w:rPr>
        <w:lastRenderedPageBreak/>
        <w:t xml:space="preserve">Secretária Municipal de Administração, que deverá atestar a correta execução dos fornecimentos/serviços solicitados. </w:t>
      </w:r>
    </w:p>
    <w:p w14:paraId="310C370B"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O Fiscal será responsável pela supervisão das atividades, garantindo que os serviços prestados estejam em conformidade com os requisitos estabelecidos no contrato, além do acompanhamento financeiro e administrativo, garantindo o cumprimento dos prazos e condições estabelecidos para pagamentos e execução do contrato.</w:t>
      </w:r>
    </w:p>
    <w:p w14:paraId="3CA87DC2" w14:textId="77777777" w:rsidR="0051570E" w:rsidRPr="0051570E" w:rsidRDefault="0051570E" w:rsidP="0051570E">
      <w:pPr>
        <w:pStyle w:val="PargrafodaLista"/>
        <w:ind w:left="375"/>
        <w:jc w:val="both"/>
        <w:rPr>
          <w:rFonts w:ascii="Century Gothic" w:hAnsi="Century Gothic"/>
          <w:sz w:val="20"/>
        </w:rPr>
      </w:pPr>
    </w:p>
    <w:p w14:paraId="26ED505F" w14:textId="77777777" w:rsidR="0051570E" w:rsidRPr="0051570E" w:rsidRDefault="0051570E" w:rsidP="00CA2BFE">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b/>
          <w:sz w:val="20"/>
        </w:rPr>
      </w:pPr>
      <w:r w:rsidRPr="0051570E">
        <w:rPr>
          <w:rFonts w:ascii="Century Gothic" w:hAnsi="Century Gothic"/>
          <w:b/>
          <w:sz w:val="20"/>
        </w:rPr>
        <w:t xml:space="preserve">DAS OBRIGAÇÕES </w:t>
      </w:r>
    </w:p>
    <w:p w14:paraId="79311EA1"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 xml:space="preserve">O Contrato deverá ser executado fielmente pelas partes, de acordo com as cláusulas avençadas e as normas da Lei n° 14.133, de 2021, e cada parte </w:t>
      </w:r>
      <w:proofErr w:type="gramStart"/>
      <w:r w:rsidRPr="0051570E">
        <w:rPr>
          <w:rFonts w:ascii="Century Gothic" w:hAnsi="Century Gothic"/>
          <w:sz w:val="20"/>
        </w:rPr>
        <w:t>responderá</w:t>
      </w:r>
      <w:proofErr w:type="gramEnd"/>
      <w:r w:rsidRPr="0051570E">
        <w:rPr>
          <w:rFonts w:ascii="Century Gothic" w:hAnsi="Century Gothic"/>
          <w:sz w:val="20"/>
        </w:rPr>
        <w:t xml:space="preserve"> pelas consequências de sua inexecução total ou parcial (Lei n° 14.133/2021, art. 115, caput).</w:t>
      </w:r>
    </w:p>
    <w:p w14:paraId="6C7109AF"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 xml:space="preserve">Em caso de impedimento, ordem de paralisação ou suspensão do contrato, o cronograma de execução será prorrogado automaticamente pelo tempo correspondente, anotadas tais circunstâncias mediante simples apostila (Lei n° 14.133/2021, art. 115, 95°), </w:t>
      </w:r>
    </w:p>
    <w:p w14:paraId="478D80E0"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 xml:space="preserve">A execução do contrato deverá ser acompanhada e fiscalizada pelo(s) </w:t>
      </w:r>
      <w:proofErr w:type="gramStart"/>
      <w:r w:rsidRPr="0051570E">
        <w:rPr>
          <w:rFonts w:ascii="Century Gothic" w:hAnsi="Century Gothic"/>
          <w:sz w:val="20"/>
        </w:rPr>
        <w:t>fiscal(</w:t>
      </w:r>
      <w:proofErr w:type="spellStart"/>
      <w:proofErr w:type="gramEnd"/>
      <w:r w:rsidRPr="0051570E">
        <w:rPr>
          <w:rFonts w:ascii="Century Gothic" w:hAnsi="Century Gothic"/>
          <w:sz w:val="20"/>
        </w:rPr>
        <w:t>is</w:t>
      </w:r>
      <w:proofErr w:type="spellEnd"/>
      <w:r w:rsidRPr="0051570E">
        <w:rPr>
          <w:rFonts w:ascii="Century Gothic" w:hAnsi="Century Gothic"/>
          <w:sz w:val="20"/>
        </w:rPr>
        <w:t xml:space="preserve">) do contrato, ou pelos respectivos substitutos (Lei n° 14.133/2021, art. 117, caput). </w:t>
      </w:r>
    </w:p>
    <w:p w14:paraId="1A95E66C" w14:textId="77777777" w:rsidR="0051570E" w:rsidRPr="0051570E" w:rsidRDefault="0051570E" w:rsidP="00CA2BFE">
      <w:pPr>
        <w:pStyle w:val="PargrafodaLista"/>
        <w:numPr>
          <w:ilvl w:val="2"/>
          <w:numId w:val="27"/>
        </w:numPr>
        <w:ind w:left="0" w:firstLine="415"/>
        <w:jc w:val="both"/>
        <w:rPr>
          <w:rFonts w:ascii="Century Gothic" w:hAnsi="Century Gothic"/>
          <w:sz w:val="20"/>
        </w:rPr>
      </w:pPr>
      <w:r w:rsidRPr="0051570E">
        <w:rPr>
          <w:rFonts w:ascii="Century Gothic" w:hAnsi="Century Gothic"/>
          <w:sz w:val="20"/>
        </w:rPr>
        <w:t>O fiscal do contrato anotará em registro próprio todas as ocorrências relacionadas à execução do contrato, determinando o que for necessário para a regularização das faltas ou dos defeitos observados (Lei n° 14.133/2021, art. 117, §19).</w:t>
      </w:r>
    </w:p>
    <w:p w14:paraId="03B576EF" w14:textId="77777777" w:rsidR="0051570E" w:rsidRPr="0051570E" w:rsidRDefault="0051570E" w:rsidP="00CA2BFE">
      <w:pPr>
        <w:pStyle w:val="PargrafodaLista"/>
        <w:numPr>
          <w:ilvl w:val="2"/>
          <w:numId w:val="27"/>
        </w:numPr>
        <w:ind w:left="0" w:firstLine="415"/>
        <w:jc w:val="both"/>
        <w:rPr>
          <w:rFonts w:ascii="Century Gothic" w:hAnsi="Century Gothic"/>
          <w:sz w:val="20"/>
        </w:rPr>
      </w:pPr>
      <w:r w:rsidRPr="0051570E">
        <w:rPr>
          <w:rFonts w:ascii="Century Gothic" w:hAnsi="Century Gothic"/>
          <w:sz w:val="20"/>
        </w:rPr>
        <w:t>O fiscal informará a seus superiores, em tempo hábil para a adoção das medidas convenientes, a situação demandar decisão ou providência que ultrapasse sua competência (Lei n° 14.133/2021, art. 117, $2°</w:t>
      </w:r>
      <w:proofErr w:type="gramStart"/>
      <w:r w:rsidRPr="0051570E">
        <w:rPr>
          <w:rFonts w:ascii="Century Gothic" w:hAnsi="Century Gothic"/>
          <w:sz w:val="20"/>
        </w:rPr>
        <w:t>)</w:t>
      </w:r>
      <w:proofErr w:type="gramEnd"/>
    </w:p>
    <w:p w14:paraId="63A05D0E"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O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14:paraId="1A1EBEB3"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 xml:space="preserve">O contratado será responsável pelos danos causados diretamente à Administração ou a terceiros em razão da execução do contrato, e não excluirá nem reduzirá essa responsabilidade </w:t>
      </w:r>
      <w:proofErr w:type="gramStart"/>
      <w:r w:rsidRPr="0051570E">
        <w:rPr>
          <w:rFonts w:ascii="Century Gothic" w:hAnsi="Century Gothic"/>
          <w:sz w:val="20"/>
        </w:rPr>
        <w:t>a</w:t>
      </w:r>
      <w:proofErr w:type="gramEnd"/>
      <w:r w:rsidRPr="0051570E">
        <w:rPr>
          <w:rFonts w:ascii="Century Gothic" w:hAnsi="Century Gothic"/>
          <w:sz w:val="20"/>
        </w:rPr>
        <w:t xml:space="preserve"> fiscalização ou o acompanhamento pelo contratante (Lei n°14.133/2021, art. 120).</w:t>
      </w:r>
    </w:p>
    <w:p w14:paraId="28869FFC"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Somente o contratado será responsável pelos encargos trabalhistas, previdenciários, fiscais e comerciais resultantes da execução do contrato (Lei 14.133/21, art. 121, caput).</w:t>
      </w:r>
    </w:p>
    <w:p w14:paraId="4FB460E9"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A inadimplência do contratado em relação aos encargos trabalhistas, fiscais e comerciais não transferirá à Administração a responsabilidade pelo seu pagamento e não poderá onerar o objeto do contrato (Lei n° 14.133/2021, art. 121, §1°).</w:t>
      </w:r>
    </w:p>
    <w:p w14:paraId="55F6A6BB"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As comunicações entre o órgão ou entidade e a contratada devem ser realizadas por escrito sempre que o ato exigir tal formalidade, admitindo-se, excepcionalmente, o uso de mensagem eletrônica para esse fim (IN 5/2017, art. 44, §2°).</w:t>
      </w:r>
    </w:p>
    <w:p w14:paraId="726736D6"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O órgão ou entidade poderá convocar representante da empresa para adoção de providências que devam ser cumpridas de imediato (IN 5/2017, art. 44, §3°).</w:t>
      </w:r>
    </w:p>
    <w:p w14:paraId="7CAFA6F3" w14:textId="77777777" w:rsidR="0051570E" w:rsidRP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 xml:space="preserve">A Contratada deve cumprir todas as obrigações constantes neste termo de referência, seus anexos, sua proposta e exigências </w:t>
      </w:r>
      <w:proofErr w:type="spellStart"/>
      <w:r w:rsidRPr="0051570E">
        <w:rPr>
          <w:rFonts w:ascii="Century Gothic" w:hAnsi="Century Gothic"/>
          <w:sz w:val="20"/>
        </w:rPr>
        <w:t>editalícias</w:t>
      </w:r>
      <w:proofErr w:type="spellEnd"/>
      <w:r w:rsidRPr="0051570E">
        <w:rPr>
          <w:rFonts w:ascii="Century Gothic" w:hAnsi="Century Gothic"/>
          <w:sz w:val="20"/>
        </w:rPr>
        <w:t>, assumindo como exclusivamente seus os riscos e as despesas decorrentes da boa e perfeita execução do objeto.</w:t>
      </w:r>
    </w:p>
    <w:p w14:paraId="79A4B82D" w14:textId="77777777" w:rsidR="0051570E" w:rsidRPr="0051570E" w:rsidRDefault="0051570E" w:rsidP="0051570E">
      <w:pPr>
        <w:pStyle w:val="PargrafodaLista"/>
        <w:ind w:left="1004"/>
        <w:jc w:val="both"/>
        <w:rPr>
          <w:rFonts w:ascii="Century Gothic" w:hAnsi="Century Gothic"/>
          <w:sz w:val="20"/>
        </w:rPr>
      </w:pPr>
    </w:p>
    <w:p w14:paraId="3F3A98F3" w14:textId="77777777" w:rsidR="0051570E" w:rsidRPr="0051570E" w:rsidRDefault="0051570E" w:rsidP="00CA2BFE">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b/>
          <w:sz w:val="20"/>
        </w:rPr>
      </w:pPr>
      <w:r w:rsidRPr="0051570E">
        <w:rPr>
          <w:rFonts w:ascii="Century Gothic" w:hAnsi="Century Gothic"/>
          <w:b/>
          <w:sz w:val="20"/>
        </w:rPr>
        <w:t xml:space="preserve"> DO RECEBIMENTO</w:t>
      </w:r>
    </w:p>
    <w:p w14:paraId="18FDF6F5" w14:textId="0DA0EF90" w:rsidR="0051570E" w:rsidRDefault="0051570E" w:rsidP="00CA2BFE">
      <w:pPr>
        <w:pStyle w:val="PargrafodaLista"/>
        <w:numPr>
          <w:ilvl w:val="1"/>
          <w:numId w:val="27"/>
        </w:numPr>
        <w:ind w:left="0" w:hanging="11"/>
        <w:jc w:val="both"/>
        <w:rPr>
          <w:rFonts w:ascii="Century Gothic" w:hAnsi="Century Gothic"/>
          <w:sz w:val="20"/>
        </w:rPr>
      </w:pPr>
      <w:r w:rsidRPr="0051570E">
        <w:rPr>
          <w:rFonts w:ascii="Century Gothic" w:hAnsi="Century Gothic"/>
          <w:sz w:val="20"/>
        </w:rPr>
        <w:t>A administração rejeitará, no todo ou em parte, o objeto caso o mesmo esteja em desacordo com as condições deste termo de referência.</w:t>
      </w:r>
    </w:p>
    <w:p w14:paraId="72130F8C" w14:textId="77777777" w:rsidR="0051570E" w:rsidRPr="0051570E" w:rsidRDefault="0051570E" w:rsidP="0051570E">
      <w:pPr>
        <w:pStyle w:val="PargrafodaLista"/>
        <w:ind w:left="0"/>
        <w:jc w:val="both"/>
        <w:rPr>
          <w:rFonts w:ascii="Century Gothic" w:hAnsi="Century Gothic"/>
          <w:sz w:val="20"/>
        </w:rPr>
      </w:pPr>
    </w:p>
    <w:p w14:paraId="61F7C4BB" w14:textId="77777777" w:rsidR="0051570E" w:rsidRPr="0051570E" w:rsidRDefault="0051570E" w:rsidP="00CA2BFE">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b/>
          <w:sz w:val="20"/>
        </w:rPr>
      </w:pPr>
      <w:r w:rsidRPr="0051570E">
        <w:rPr>
          <w:rFonts w:ascii="Century Gothic" w:hAnsi="Century Gothic"/>
          <w:b/>
          <w:sz w:val="20"/>
        </w:rPr>
        <w:t>DAS CONDIÇÕES DA CONTRATAÇÃO</w:t>
      </w:r>
    </w:p>
    <w:p w14:paraId="79432ED2" w14:textId="77777777" w:rsidR="0051570E" w:rsidRPr="0051570E" w:rsidRDefault="0051570E" w:rsidP="0051570E">
      <w:pPr>
        <w:spacing w:after="0" w:line="240" w:lineRule="auto"/>
        <w:jc w:val="both"/>
        <w:rPr>
          <w:rFonts w:ascii="Century Gothic" w:hAnsi="Century Gothic"/>
          <w:sz w:val="20"/>
          <w:szCs w:val="20"/>
        </w:rPr>
      </w:pPr>
      <w:r w:rsidRPr="00843586">
        <w:rPr>
          <w:rFonts w:ascii="Century Gothic" w:hAnsi="Century Gothic"/>
          <w:b/>
          <w:bCs/>
          <w:sz w:val="20"/>
          <w:szCs w:val="20"/>
        </w:rPr>
        <w:t>12.1.</w:t>
      </w:r>
      <w:r w:rsidRPr="0051570E">
        <w:rPr>
          <w:rFonts w:ascii="Century Gothic" w:hAnsi="Century Gothic"/>
          <w:sz w:val="20"/>
          <w:szCs w:val="20"/>
        </w:rPr>
        <w:t xml:space="preserve"> Para efetiva contratação a empresa vencedora do certame deverá manter os mesmos requisitos de contratação e habilitação contidos no item </w:t>
      </w:r>
      <w:proofErr w:type="gramStart"/>
      <w:r w:rsidRPr="0051570E">
        <w:rPr>
          <w:rFonts w:ascii="Century Gothic" w:hAnsi="Century Gothic"/>
          <w:sz w:val="20"/>
          <w:szCs w:val="20"/>
        </w:rPr>
        <w:t>2</w:t>
      </w:r>
      <w:proofErr w:type="gramEnd"/>
      <w:r w:rsidRPr="0051570E">
        <w:rPr>
          <w:rFonts w:ascii="Century Gothic" w:hAnsi="Century Gothic"/>
          <w:sz w:val="20"/>
          <w:szCs w:val="20"/>
        </w:rPr>
        <w:t xml:space="preserve"> deste TR. </w:t>
      </w:r>
    </w:p>
    <w:p w14:paraId="216815EB" w14:textId="77777777" w:rsidR="0051570E" w:rsidRPr="0051570E" w:rsidRDefault="0051570E" w:rsidP="0051570E">
      <w:pPr>
        <w:spacing w:after="0" w:line="240" w:lineRule="auto"/>
        <w:jc w:val="both"/>
        <w:rPr>
          <w:rFonts w:ascii="Century Gothic" w:hAnsi="Century Gothic"/>
          <w:sz w:val="20"/>
          <w:szCs w:val="20"/>
        </w:rPr>
      </w:pPr>
      <w:r w:rsidRPr="00843586">
        <w:rPr>
          <w:rFonts w:ascii="Century Gothic" w:hAnsi="Century Gothic"/>
          <w:b/>
          <w:bCs/>
          <w:sz w:val="20"/>
          <w:szCs w:val="20"/>
        </w:rPr>
        <w:lastRenderedPageBreak/>
        <w:t>12.2.</w:t>
      </w:r>
      <w:r w:rsidRPr="0051570E">
        <w:rPr>
          <w:rFonts w:ascii="Century Gothic" w:hAnsi="Century Gothic"/>
          <w:sz w:val="20"/>
          <w:szCs w:val="20"/>
        </w:rPr>
        <w:t xml:space="preserve"> A Contratada deverá estar regularizada quanto á emissão de nota fiscal de acordo com a legislação estadual.</w:t>
      </w:r>
    </w:p>
    <w:p w14:paraId="311D93F1" w14:textId="77777777" w:rsidR="0051570E" w:rsidRPr="0051570E" w:rsidRDefault="0051570E" w:rsidP="0051570E">
      <w:pPr>
        <w:spacing w:after="0" w:line="240" w:lineRule="auto"/>
        <w:jc w:val="both"/>
        <w:rPr>
          <w:rFonts w:ascii="Century Gothic" w:hAnsi="Century Gothic"/>
          <w:sz w:val="20"/>
          <w:szCs w:val="20"/>
        </w:rPr>
      </w:pPr>
      <w:r w:rsidRPr="00843586">
        <w:rPr>
          <w:rFonts w:ascii="Century Gothic" w:hAnsi="Century Gothic"/>
          <w:b/>
          <w:bCs/>
          <w:sz w:val="20"/>
          <w:szCs w:val="20"/>
        </w:rPr>
        <w:t>12.3.</w:t>
      </w:r>
      <w:r w:rsidRPr="0051570E">
        <w:rPr>
          <w:rFonts w:ascii="Century Gothic" w:hAnsi="Century Gothic"/>
          <w:sz w:val="20"/>
          <w:szCs w:val="20"/>
        </w:rPr>
        <w:t xml:space="preserve"> Os prestadores de serviços devem ser </w:t>
      </w:r>
      <w:proofErr w:type="gramStart"/>
      <w:r w:rsidRPr="0051570E">
        <w:rPr>
          <w:rFonts w:ascii="Century Gothic" w:hAnsi="Century Gothic"/>
          <w:sz w:val="20"/>
          <w:szCs w:val="20"/>
        </w:rPr>
        <w:t>capazes de executar os serviços ora descrito</w:t>
      </w:r>
      <w:proofErr w:type="gramEnd"/>
      <w:r w:rsidRPr="0051570E">
        <w:rPr>
          <w:rFonts w:ascii="Century Gothic" w:hAnsi="Century Gothic"/>
          <w:sz w:val="20"/>
          <w:szCs w:val="20"/>
        </w:rPr>
        <w:t xml:space="preserve">, conforme detalhado neste termo de referência, dentro dos padrões de qualidade. </w:t>
      </w:r>
    </w:p>
    <w:p w14:paraId="56C14789" w14:textId="77777777" w:rsidR="0051570E" w:rsidRPr="0051570E" w:rsidRDefault="0051570E" w:rsidP="0051570E">
      <w:pPr>
        <w:spacing w:after="0" w:line="240" w:lineRule="auto"/>
        <w:jc w:val="both"/>
        <w:rPr>
          <w:rFonts w:ascii="Century Gothic" w:hAnsi="Century Gothic"/>
          <w:sz w:val="20"/>
          <w:szCs w:val="20"/>
        </w:rPr>
      </w:pPr>
      <w:r w:rsidRPr="00843586">
        <w:rPr>
          <w:rFonts w:ascii="Century Gothic" w:hAnsi="Century Gothic"/>
          <w:b/>
          <w:bCs/>
          <w:sz w:val="20"/>
          <w:szCs w:val="20"/>
        </w:rPr>
        <w:t>12.4.</w:t>
      </w:r>
      <w:r w:rsidRPr="0051570E">
        <w:rPr>
          <w:rFonts w:ascii="Century Gothic" w:hAnsi="Century Gothic"/>
          <w:sz w:val="20"/>
          <w:szCs w:val="20"/>
        </w:rPr>
        <w:t xml:space="preserve"> O fornecedor deve ter capacidade logística para fornecer os serviços, de acordo com o cronograma estabelecido, e em quantidade e </w:t>
      </w:r>
      <w:proofErr w:type="gramStart"/>
      <w:r w:rsidRPr="0051570E">
        <w:rPr>
          <w:rFonts w:ascii="Century Gothic" w:hAnsi="Century Gothic"/>
          <w:sz w:val="20"/>
          <w:szCs w:val="20"/>
        </w:rPr>
        <w:t>qualidade adequadas ao solicitado</w:t>
      </w:r>
      <w:proofErr w:type="gramEnd"/>
      <w:r w:rsidRPr="0051570E">
        <w:rPr>
          <w:rFonts w:ascii="Century Gothic" w:hAnsi="Century Gothic"/>
          <w:sz w:val="20"/>
          <w:szCs w:val="20"/>
        </w:rPr>
        <w:t>. Deve também ser capaz de ajustar a entrega dos serviços de acordo com as flutuações da demanda.</w:t>
      </w:r>
    </w:p>
    <w:p w14:paraId="4FE23B72" w14:textId="77777777" w:rsidR="0051570E" w:rsidRPr="0051570E" w:rsidRDefault="0051570E" w:rsidP="0051570E">
      <w:pPr>
        <w:spacing w:line="240" w:lineRule="auto"/>
        <w:jc w:val="both"/>
        <w:rPr>
          <w:rFonts w:ascii="Century Gothic" w:eastAsia="Arial Unicode MS" w:hAnsi="Century Gothic"/>
          <w:sz w:val="20"/>
          <w:szCs w:val="20"/>
        </w:rPr>
      </w:pPr>
    </w:p>
    <w:p w14:paraId="350F54BD" w14:textId="77777777" w:rsidR="0051570E" w:rsidRPr="0051570E" w:rsidRDefault="0051570E" w:rsidP="00CA2BFE">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b/>
          <w:sz w:val="20"/>
        </w:rPr>
      </w:pPr>
      <w:r w:rsidRPr="0051570E">
        <w:rPr>
          <w:rFonts w:ascii="Century Gothic" w:hAnsi="Century Gothic"/>
          <w:b/>
          <w:sz w:val="20"/>
        </w:rPr>
        <w:t>DAS DOTAÇÕES ORÇAMENTÁRIAS</w:t>
      </w:r>
    </w:p>
    <w:p w14:paraId="2832A5B6" w14:textId="77777777" w:rsidR="0051570E" w:rsidRPr="0051570E" w:rsidRDefault="0051570E" w:rsidP="00CA2BFE">
      <w:pPr>
        <w:pStyle w:val="PargrafodaLista"/>
        <w:numPr>
          <w:ilvl w:val="1"/>
          <w:numId w:val="27"/>
        </w:numPr>
        <w:spacing w:before="240"/>
        <w:jc w:val="both"/>
        <w:rPr>
          <w:rFonts w:ascii="Century Gothic" w:hAnsi="Century Gothic" w:cstheme="minorHAnsi"/>
          <w:sz w:val="20"/>
        </w:rPr>
      </w:pPr>
      <w:r w:rsidRPr="0051570E">
        <w:rPr>
          <w:rFonts w:ascii="Century Gothic" w:eastAsia="Arial Unicode MS" w:hAnsi="Century Gothic"/>
          <w:sz w:val="20"/>
        </w:rPr>
        <w:t>V</w:t>
      </w:r>
      <w:r w:rsidRPr="0051570E">
        <w:rPr>
          <w:rFonts w:ascii="Century Gothic" w:hAnsi="Century Gothic" w:cstheme="minorHAnsi"/>
          <w:sz w:val="20"/>
        </w:rPr>
        <w:t>erificando os saldos da execução orçamentária do corrente exercício, foi constatado que existem recursos orçamentários para suprir o objeto Conforme Relação de despesa em anexo assinada pelo Contador.</w:t>
      </w:r>
    </w:p>
    <w:p w14:paraId="3A0C02CC" w14:textId="77777777" w:rsidR="0051570E" w:rsidRPr="0051570E" w:rsidRDefault="0051570E" w:rsidP="0051570E">
      <w:pPr>
        <w:pStyle w:val="PargrafodaLista"/>
        <w:ind w:left="1004"/>
        <w:jc w:val="both"/>
        <w:rPr>
          <w:rFonts w:ascii="Century Gothic" w:hAnsi="Century Gothic" w:cstheme="minorHAnsi"/>
          <w:sz w:val="20"/>
        </w:rPr>
      </w:pPr>
    </w:p>
    <w:p w14:paraId="57A190E7" w14:textId="192F971E" w:rsidR="0051570E" w:rsidRPr="0051570E" w:rsidRDefault="0051570E" w:rsidP="00391C83">
      <w:pPr>
        <w:spacing w:line="240" w:lineRule="auto"/>
        <w:ind w:left="1004" w:right="51" w:firstLine="839"/>
        <w:jc w:val="both"/>
        <w:rPr>
          <w:rFonts w:ascii="Century Gothic" w:hAnsi="Century Gothic"/>
          <w:sz w:val="20"/>
          <w:szCs w:val="20"/>
        </w:rPr>
      </w:pPr>
      <w:proofErr w:type="gramStart"/>
      <w:r w:rsidRPr="0051570E">
        <w:rPr>
          <w:rFonts w:ascii="Century Gothic" w:hAnsi="Century Gothic"/>
          <w:sz w:val="20"/>
          <w:szCs w:val="20"/>
        </w:rPr>
        <w:t>Outrossim</w:t>
      </w:r>
      <w:proofErr w:type="gramEnd"/>
      <w:r w:rsidRPr="0051570E">
        <w:rPr>
          <w:rFonts w:ascii="Century Gothic" w:hAnsi="Century Gothic"/>
          <w:sz w:val="20"/>
          <w:szCs w:val="20"/>
        </w:rPr>
        <w:t>, ressaltamos que a execução do objeto pleiteado encontra amparo na legislação orçamen</w:t>
      </w:r>
      <w:r w:rsidR="00391C83">
        <w:rPr>
          <w:rFonts w:ascii="Century Gothic" w:hAnsi="Century Gothic"/>
          <w:sz w:val="20"/>
          <w:szCs w:val="20"/>
        </w:rPr>
        <w:t>tária vigente (PPA; LDO e LOA).</w:t>
      </w:r>
    </w:p>
    <w:p w14:paraId="6C40C20F" w14:textId="77777777" w:rsidR="0051570E" w:rsidRPr="0051570E" w:rsidRDefault="0051570E" w:rsidP="0051570E">
      <w:pPr>
        <w:spacing w:line="240" w:lineRule="auto"/>
        <w:ind w:right="51" w:firstLine="1843"/>
        <w:jc w:val="both"/>
        <w:rPr>
          <w:rFonts w:ascii="Century Gothic" w:hAnsi="Century Gothic"/>
          <w:sz w:val="20"/>
          <w:szCs w:val="20"/>
        </w:rPr>
      </w:pPr>
    </w:p>
    <w:p w14:paraId="0B61B8FB" w14:textId="77777777" w:rsidR="0051570E" w:rsidRPr="0051570E" w:rsidRDefault="0051570E" w:rsidP="0051570E">
      <w:pPr>
        <w:spacing w:line="240" w:lineRule="auto"/>
        <w:ind w:right="51" w:firstLine="1843"/>
        <w:jc w:val="both"/>
        <w:rPr>
          <w:rFonts w:ascii="Century Gothic" w:hAnsi="Century Gothic"/>
          <w:sz w:val="20"/>
          <w:szCs w:val="20"/>
        </w:rPr>
      </w:pPr>
      <w:r w:rsidRPr="0051570E">
        <w:rPr>
          <w:rFonts w:ascii="Century Gothic" w:hAnsi="Century Gothic"/>
          <w:sz w:val="20"/>
          <w:szCs w:val="20"/>
        </w:rPr>
        <w:t>É a informação,</w:t>
      </w:r>
    </w:p>
    <w:p w14:paraId="3F022E81" w14:textId="77777777" w:rsidR="0051570E" w:rsidRPr="0051570E" w:rsidRDefault="0051570E" w:rsidP="0051570E">
      <w:pPr>
        <w:spacing w:line="240" w:lineRule="auto"/>
        <w:ind w:right="51" w:firstLine="1843"/>
        <w:jc w:val="both"/>
        <w:rPr>
          <w:rFonts w:ascii="Century Gothic" w:hAnsi="Century Gothic"/>
          <w:sz w:val="20"/>
          <w:szCs w:val="20"/>
        </w:rPr>
      </w:pPr>
    </w:p>
    <w:p w14:paraId="36151E74" w14:textId="50D97E92" w:rsidR="0051570E" w:rsidRPr="00E77923" w:rsidRDefault="0051570E" w:rsidP="00E77923">
      <w:pPr>
        <w:spacing w:line="240" w:lineRule="auto"/>
        <w:ind w:left="284"/>
        <w:jc w:val="right"/>
        <w:rPr>
          <w:rFonts w:ascii="Century Gothic" w:hAnsi="Century Gothic"/>
          <w:b/>
          <w:sz w:val="20"/>
          <w:szCs w:val="20"/>
        </w:rPr>
      </w:pPr>
      <w:r w:rsidRPr="0051570E">
        <w:rPr>
          <w:rFonts w:ascii="Century Gothic" w:hAnsi="Century Gothic"/>
          <w:b/>
          <w:sz w:val="20"/>
          <w:szCs w:val="20"/>
        </w:rPr>
        <w:t xml:space="preserve">Lobato, </w:t>
      </w:r>
      <w:r w:rsidR="007B531E">
        <w:rPr>
          <w:rFonts w:ascii="Century Gothic" w:hAnsi="Century Gothic"/>
          <w:b/>
          <w:sz w:val="20"/>
          <w:szCs w:val="20"/>
        </w:rPr>
        <w:t>22</w:t>
      </w:r>
      <w:r w:rsidRPr="0051570E">
        <w:rPr>
          <w:rFonts w:ascii="Century Gothic" w:hAnsi="Century Gothic"/>
          <w:b/>
          <w:sz w:val="20"/>
          <w:szCs w:val="20"/>
        </w:rPr>
        <w:t xml:space="preserve"> de </w:t>
      </w:r>
      <w:r w:rsidR="007B531E">
        <w:rPr>
          <w:rFonts w:ascii="Century Gothic" w:hAnsi="Century Gothic"/>
          <w:b/>
          <w:sz w:val="20"/>
          <w:szCs w:val="20"/>
        </w:rPr>
        <w:t>maio</w:t>
      </w:r>
      <w:r w:rsidRPr="0051570E">
        <w:rPr>
          <w:rFonts w:ascii="Century Gothic" w:hAnsi="Century Gothic"/>
          <w:b/>
          <w:sz w:val="20"/>
          <w:szCs w:val="20"/>
        </w:rPr>
        <w:t xml:space="preserve"> de 2024.</w:t>
      </w:r>
    </w:p>
    <w:p w14:paraId="633E182A" w14:textId="77777777" w:rsidR="0051570E" w:rsidRPr="0051570E" w:rsidRDefault="0051570E" w:rsidP="0051570E">
      <w:pPr>
        <w:pBdr>
          <w:bar w:val="single" w:sz="4" w:color="auto"/>
        </w:pBdr>
        <w:spacing w:line="240" w:lineRule="auto"/>
        <w:contextualSpacing/>
        <w:jc w:val="center"/>
        <w:rPr>
          <w:rFonts w:ascii="Century Gothic" w:hAnsi="Century Gothic"/>
          <w:sz w:val="20"/>
          <w:szCs w:val="20"/>
          <w:lang w:val="it-IT"/>
        </w:rPr>
      </w:pPr>
    </w:p>
    <w:p w14:paraId="6031DCCC" w14:textId="77777777" w:rsidR="0051570E" w:rsidRPr="0051570E" w:rsidRDefault="0051570E" w:rsidP="0051570E">
      <w:pPr>
        <w:pBdr>
          <w:bar w:val="single" w:sz="4" w:color="auto"/>
        </w:pBdr>
        <w:spacing w:line="240" w:lineRule="auto"/>
        <w:contextualSpacing/>
        <w:jc w:val="center"/>
        <w:rPr>
          <w:rFonts w:ascii="Century Gothic" w:hAnsi="Century Gothic"/>
          <w:sz w:val="20"/>
          <w:szCs w:val="20"/>
        </w:rPr>
      </w:pPr>
      <w:r w:rsidRPr="0051570E">
        <w:rPr>
          <w:rFonts w:ascii="Century Gothic" w:hAnsi="Century Gothic"/>
          <w:sz w:val="20"/>
          <w:szCs w:val="20"/>
        </w:rPr>
        <w:t>________________________________</w:t>
      </w:r>
    </w:p>
    <w:p w14:paraId="73F05A45" w14:textId="77777777" w:rsidR="0051570E" w:rsidRPr="0051570E" w:rsidRDefault="0051570E" w:rsidP="0051570E">
      <w:pPr>
        <w:pBdr>
          <w:bar w:val="single" w:sz="4" w:color="auto"/>
        </w:pBdr>
        <w:spacing w:line="240" w:lineRule="auto"/>
        <w:contextualSpacing/>
        <w:jc w:val="center"/>
        <w:rPr>
          <w:rFonts w:ascii="Century Gothic" w:hAnsi="Century Gothic"/>
          <w:b/>
          <w:bCs/>
          <w:sz w:val="20"/>
          <w:szCs w:val="20"/>
        </w:rPr>
      </w:pPr>
      <w:r w:rsidRPr="0051570E">
        <w:rPr>
          <w:rFonts w:ascii="Century Gothic" w:hAnsi="Century Gothic"/>
          <w:b/>
          <w:bCs/>
          <w:sz w:val="20"/>
          <w:szCs w:val="20"/>
        </w:rPr>
        <w:t>ELIANE RISSON MORAES</w:t>
      </w:r>
    </w:p>
    <w:p w14:paraId="66C3F2F0" w14:textId="77777777" w:rsidR="0051570E" w:rsidRPr="0051570E" w:rsidRDefault="0051570E" w:rsidP="0051570E">
      <w:pPr>
        <w:pBdr>
          <w:bar w:val="single" w:sz="4" w:color="auto"/>
        </w:pBdr>
        <w:spacing w:line="240" w:lineRule="auto"/>
        <w:contextualSpacing/>
        <w:jc w:val="center"/>
        <w:rPr>
          <w:rFonts w:ascii="Century Gothic" w:hAnsi="Century Gothic"/>
          <w:sz w:val="20"/>
          <w:szCs w:val="20"/>
        </w:rPr>
      </w:pPr>
      <w:r w:rsidRPr="0051570E">
        <w:rPr>
          <w:rFonts w:ascii="Century Gothic" w:hAnsi="Century Gothic"/>
          <w:sz w:val="20"/>
          <w:szCs w:val="20"/>
        </w:rPr>
        <w:t>Secretária Municipal de Administração</w:t>
      </w:r>
    </w:p>
    <w:p w14:paraId="064BD45B" w14:textId="77777777" w:rsidR="0051570E" w:rsidRPr="0051570E" w:rsidRDefault="0051570E" w:rsidP="0051570E">
      <w:pPr>
        <w:pBdr>
          <w:bar w:val="single" w:sz="4" w:color="auto"/>
        </w:pBdr>
        <w:spacing w:line="240" w:lineRule="auto"/>
        <w:contextualSpacing/>
        <w:jc w:val="center"/>
        <w:rPr>
          <w:rFonts w:ascii="Century Gothic" w:hAnsi="Century Gothic"/>
          <w:sz w:val="20"/>
          <w:szCs w:val="20"/>
        </w:rPr>
      </w:pPr>
    </w:p>
    <w:p w14:paraId="754C3F45" w14:textId="77777777" w:rsidR="0051570E" w:rsidRPr="0051570E" w:rsidRDefault="0051570E" w:rsidP="0051570E">
      <w:pPr>
        <w:pBdr>
          <w:bar w:val="single" w:sz="4" w:color="auto"/>
        </w:pBdr>
        <w:spacing w:line="240" w:lineRule="auto"/>
        <w:contextualSpacing/>
        <w:jc w:val="center"/>
        <w:rPr>
          <w:rFonts w:ascii="Century Gothic" w:hAnsi="Century Gothic"/>
          <w:sz w:val="20"/>
          <w:szCs w:val="20"/>
        </w:rPr>
      </w:pPr>
    </w:p>
    <w:p w14:paraId="09242B23" w14:textId="77777777" w:rsidR="0051570E" w:rsidRPr="0051570E" w:rsidRDefault="0051570E" w:rsidP="0051570E">
      <w:pPr>
        <w:pBdr>
          <w:bar w:val="single" w:sz="4" w:color="auto"/>
        </w:pBdr>
        <w:spacing w:line="240" w:lineRule="auto"/>
        <w:contextualSpacing/>
        <w:jc w:val="center"/>
        <w:rPr>
          <w:rFonts w:ascii="Century Gothic" w:hAnsi="Century Gothic"/>
          <w:sz w:val="20"/>
          <w:szCs w:val="20"/>
        </w:rPr>
      </w:pPr>
      <w:r w:rsidRPr="0051570E">
        <w:rPr>
          <w:rFonts w:ascii="Century Gothic" w:hAnsi="Century Gothic"/>
          <w:sz w:val="20"/>
          <w:szCs w:val="20"/>
        </w:rPr>
        <w:t>_______________________________________</w:t>
      </w:r>
    </w:p>
    <w:p w14:paraId="4B9794F0" w14:textId="77777777" w:rsidR="0051570E" w:rsidRPr="0051570E" w:rsidRDefault="0051570E" w:rsidP="0051570E">
      <w:pPr>
        <w:pBdr>
          <w:bar w:val="single" w:sz="4" w:color="auto"/>
        </w:pBdr>
        <w:spacing w:line="240" w:lineRule="auto"/>
        <w:contextualSpacing/>
        <w:jc w:val="center"/>
        <w:rPr>
          <w:rFonts w:ascii="Century Gothic" w:hAnsi="Century Gothic"/>
          <w:b/>
          <w:sz w:val="20"/>
          <w:szCs w:val="20"/>
        </w:rPr>
      </w:pPr>
      <w:r w:rsidRPr="0051570E">
        <w:rPr>
          <w:rFonts w:ascii="Century Gothic" w:hAnsi="Century Gothic"/>
          <w:b/>
          <w:sz w:val="20"/>
          <w:szCs w:val="20"/>
        </w:rPr>
        <w:t>ANTONIO VALDENIR LODI</w:t>
      </w:r>
    </w:p>
    <w:p w14:paraId="1D6AAA4F" w14:textId="474434A6" w:rsidR="003F0493" w:rsidRPr="00E77923" w:rsidRDefault="0051570E" w:rsidP="00E77923">
      <w:pPr>
        <w:pBdr>
          <w:bar w:val="single" w:sz="4" w:color="auto"/>
        </w:pBdr>
        <w:spacing w:line="240" w:lineRule="auto"/>
        <w:contextualSpacing/>
        <w:jc w:val="center"/>
        <w:rPr>
          <w:rFonts w:ascii="Century Gothic" w:hAnsi="Century Gothic"/>
          <w:sz w:val="20"/>
          <w:szCs w:val="20"/>
          <w:lang w:val="it-IT"/>
        </w:rPr>
      </w:pPr>
      <w:r w:rsidRPr="0051570E">
        <w:rPr>
          <w:rFonts w:ascii="Century Gothic" w:hAnsi="Century Gothic"/>
          <w:sz w:val="20"/>
          <w:szCs w:val="20"/>
        </w:rPr>
        <w:t>Diretor do Departamento de Compras e Patrimônio</w:t>
      </w:r>
      <w:r w:rsidR="003F0493" w:rsidRPr="00EC158E">
        <w:rPr>
          <w:rFonts w:ascii="Century Gothic" w:eastAsia="Calibri" w:hAnsi="Century Gothic" w:cs="Calibri"/>
          <w:sz w:val="20"/>
          <w:szCs w:val="20"/>
          <w:lang w:eastAsia="pt-BR"/>
        </w:rPr>
        <w:br w:type="page"/>
      </w:r>
    </w:p>
    <w:p w14:paraId="2E2B0E67" w14:textId="2E1ADEF0"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lastRenderedPageBreak/>
        <w:t xml:space="preserve">PROCESSO ADMINISTRATIVO Nº </w:t>
      </w:r>
      <w:r w:rsidR="007B531E">
        <w:rPr>
          <w:rFonts w:ascii="Century Gothic" w:hAnsi="Century Gothic" w:cs="Calibri"/>
          <w:b/>
        </w:rPr>
        <w:t>38</w:t>
      </w:r>
      <w:r>
        <w:rPr>
          <w:rFonts w:ascii="Century Gothic" w:hAnsi="Century Gothic" w:cs="Calibri"/>
          <w:b/>
        </w:rPr>
        <w:t>/2024</w:t>
      </w:r>
    </w:p>
    <w:p w14:paraId="44D461A8" w14:textId="77777777"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t xml:space="preserve">MODALIDADE: </w:t>
      </w:r>
      <w:r w:rsidRPr="009C41B1">
        <w:rPr>
          <w:rFonts w:ascii="Century Gothic" w:hAnsi="Century Gothic" w:cs="Calibri"/>
          <w:b/>
        </w:rPr>
        <w:t>PREGÃO ELETRÔNICO</w:t>
      </w:r>
    </w:p>
    <w:p w14:paraId="22B33483" w14:textId="77777777" w:rsidR="00391C83" w:rsidRDefault="00391C83" w:rsidP="00391C83">
      <w:pPr>
        <w:spacing w:after="0"/>
        <w:jc w:val="center"/>
        <w:rPr>
          <w:rFonts w:ascii="Century Gothic" w:hAnsi="Century Gothic" w:cs="Calibri"/>
          <w:b/>
        </w:rPr>
      </w:pPr>
      <w:r w:rsidRPr="009C41B1">
        <w:rPr>
          <w:rFonts w:ascii="Century Gothic" w:hAnsi="Century Gothic" w:cs="Calibri"/>
          <w:b/>
          <w:bCs/>
        </w:rPr>
        <w:t xml:space="preserve">TIPO: </w:t>
      </w:r>
      <w:r w:rsidRPr="009C41B1">
        <w:rPr>
          <w:rFonts w:ascii="Century Gothic" w:hAnsi="Century Gothic" w:cs="Calibri"/>
          <w:b/>
        </w:rPr>
        <w:t>MENOR PREÇO POR ITEM</w:t>
      </w:r>
    </w:p>
    <w:p w14:paraId="4FF24E32" w14:textId="60316068" w:rsidR="00391C83" w:rsidRDefault="00391C83" w:rsidP="00391C83">
      <w:pPr>
        <w:spacing w:after="0"/>
        <w:jc w:val="center"/>
        <w:rPr>
          <w:rFonts w:ascii="Century Gothic" w:hAnsi="Century Gothic" w:cs="Calibri"/>
          <w:b/>
        </w:rPr>
      </w:pPr>
      <w:r>
        <w:rPr>
          <w:rFonts w:ascii="Century Gothic" w:hAnsi="Century Gothic" w:cs="Calibri"/>
          <w:b/>
        </w:rPr>
        <w:t>SI</w:t>
      </w:r>
      <w:r w:rsidR="004C2AC0">
        <w:rPr>
          <w:rFonts w:ascii="Century Gothic" w:hAnsi="Century Gothic" w:cs="Calibri"/>
          <w:b/>
        </w:rPr>
        <w:t>S</w:t>
      </w:r>
      <w:r>
        <w:rPr>
          <w:rFonts w:ascii="Century Gothic" w:hAnsi="Century Gothic" w:cs="Calibri"/>
          <w:b/>
        </w:rPr>
        <w:t>TEMA DE REGISTRO DE PREÇO</w:t>
      </w:r>
    </w:p>
    <w:p w14:paraId="1DAEAE61" w14:textId="77777777" w:rsidR="00391C83" w:rsidRDefault="00391C83" w:rsidP="00391C83">
      <w:pPr>
        <w:spacing w:after="0"/>
        <w:jc w:val="center"/>
        <w:rPr>
          <w:rFonts w:ascii="Century Gothic" w:hAnsi="Century Gothic" w:cs="Calibri"/>
          <w:b/>
          <w:u w:val="single"/>
        </w:rPr>
      </w:pPr>
    </w:p>
    <w:p w14:paraId="51648D63" w14:textId="1DB6F95D" w:rsidR="00391C83" w:rsidRPr="00391C83" w:rsidRDefault="00391C83" w:rsidP="00391C83">
      <w:pPr>
        <w:spacing w:after="0"/>
        <w:jc w:val="center"/>
        <w:rPr>
          <w:rFonts w:ascii="Century Gothic" w:hAnsi="Century Gothic" w:cs="Calibri"/>
          <w:b/>
        </w:rPr>
      </w:pPr>
      <w:r>
        <w:rPr>
          <w:rFonts w:ascii="Century Gothic" w:hAnsi="Century Gothic" w:cs="Calibri"/>
          <w:b/>
        </w:rPr>
        <w:t>ANEXO 02</w:t>
      </w:r>
    </w:p>
    <w:p w14:paraId="3FE5F23D" w14:textId="77777777" w:rsidR="0051570E" w:rsidRPr="0051570E" w:rsidRDefault="0051570E" w:rsidP="0051570E">
      <w:pPr>
        <w:spacing w:after="0"/>
        <w:jc w:val="center"/>
        <w:rPr>
          <w:rFonts w:ascii="Century Gothic" w:hAnsi="Century Gothic" w:cs="Calibri"/>
          <w:b/>
          <w:sz w:val="20"/>
          <w:szCs w:val="20"/>
          <w:u w:val="single"/>
        </w:rPr>
      </w:pPr>
    </w:p>
    <w:p w14:paraId="738ADDF5" w14:textId="77777777" w:rsidR="0051570E" w:rsidRPr="0051570E" w:rsidRDefault="0051570E" w:rsidP="0051570E">
      <w:pPr>
        <w:spacing w:after="0"/>
        <w:jc w:val="center"/>
        <w:rPr>
          <w:rFonts w:ascii="Century Gothic" w:hAnsi="Century Gothic" w:cs="Calibri"/>
          <w:b/>
          <w:color w:val="000000"/>
          <w:sz w:val="20"/>
          <w:szCs w:val="20"/>
          <w:u w:val="single"/>
        </w:rPr>
      </w:pPr>
      <w:r w:rsidRPr="0051570E">
        <w:rPr>
          <w:rFonts w:ascii="Century Gothic" w:hAnsi="Century Gothic" w:cs="Calibri"/>
          <w:b/>
          <w:color w:val="000000"/>
          <w:sz w:val="20"/>
          <w:szCs w:val="20"/>
          <w:u w:val="single"/>
        </w:rPr>
        <w:t>EXIGÊNCIAS PARA HABILITAÇÃO</w:t>
      </w:r>
    </w:p>
    <w:p w14:paraId="3171EB01" w14:textId="77777777" w:rsidR="0051570E" w:rsidRPr="0051570E" w:rsidRDefault="0051570E" w:rsidP="0051570E">
      <w:pPr>
        <w:tabs>
          <w:tab w:val="left" w:pos="5360"/>
        </w:tabs>
        <w:spacing w:after="0" w:line="240" w:lineRule="atLeast"/>
        <w:jc w:val="center"/>
        <w:rPr>
          <w:rFonts w:ascii="Century Gothic" w:hAnsi="Century Gothic"/>
          <w:b/>
          <w:sz w:val="20"/>
          <w:szCs w:val="20"/>
          <w:u w:val="single"/>
        </w:rPr>
      </w:pPr>
    </w:p>
    <w:tbl>
      <w:tblPr>
        <w:tblW w:w="8587"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1E0" w:firstRow="1" w:lastRow="1" w:firstColumn="1" w:lastColumn="1" w:noHBand="0" w:noVBand="0"/>
      </w:tblPr>
      <w:tblGrid>
        <w:gridCol w:w="9296"/>
      </w:tblGrid>
      <w:tr w:rsidR="0051570E" w:rsidRPr="0051570E" w14:paraId="11CCD2C8" w14:textId="77777777" w:rsidTr="0051570E">
        <w:trPr>
          <w:trHeight w:val="981"/>
          <w:jc w:val="center"/>
        </w:trPr>
        <w:tc>
          <w:tcPr>
            <w:tcW w:w="8587" w:type="dxa"/>
          </w:tcPr>
          <w:p w14:paraId="7A514786" w14:textId="77777777" w:rsidR="0051570E" w:rsidRPr="0051570E" w:rsidRDefault="0051570E" w:rsidP="0051570E">
            <w:pPr>
              <w:pStyle w:val="PargrafodaLista"/>
              <w:tabs>
                <w:tab w:val="left" w:pos="993"/>
              </w:tabs>
              <w:jc w:val="center"/>
              <w:rPr>
                <w:rFonts w:ascii="Century Gothic" w:hAnsi="Century Gothic" w:cs="Calibri"/>
                <w:b/>
                <w:sz w:val="20"/>
                <w:u w:val="single"/>
              </w:rPr>
            </w:pPr>
            <w:r w:rsidRPr="0051570E">
              <w:rPr>
                <w:rFonts w:ascii="Century Gothic" w:hAnsi="Century Gothic" w:cs="Calibri"/>
                <w:b/>
                <w:sz w:val="20"/>
                <w:u w:val="single"/>
              </w:rPr>
              <w:t>IMPORTANTE:</w:t>
            </w:r>
          </w:p>
          <w:p w14:paraId="1B31C86F" w14:textId="77777777" w:rsidR="0051570E" w:rsidRPr="0051570E" w:rsidRDefault="0051570E" w:rsidP="0051570E">
            <w:pPr>
              <w:pStyle w:val="PargrafodaLista"/>
              <w:tabs>
                <w:tab w:val="left" w:pos="993"/>
              </w:tabs>
              <w:jc w:val="both"/>
              <w:rPr>
                <w:rFonts w:ascii="Century Gothic" w:hAnsi="Century Gothic" w:cs="Calibri"/>
                <w:sz w:val="20"/>
              </w:rPr>
            </w:pPr>
          </w:p>
          <w:p w14:paraId="5FE2FB40" w14:textId="77777777" w:rsidR="0051570E" w:rsidRPr="0051570E" w:rsidRDefault="0051570E" w:rsidP="0051570E">
            <w:pPr>
              <w:pStyle w:val="PargrafodaLista"/>
              <w:tabs>
                <w:tab w:val="left" w:pos="993"/>
              </w:tabs>
              <w:ind w:left="134" w:right="208"/>
              <w:jc w:val="both"/>
              <w:rPr>
                <w:rFonts w:ascii="Century Gothic" w:hAnsi="Century Gothic" w:cs="Calibri"/>
                <w:sz w:val="20"/>
              </w:rPr>
            </w:pPr>
            <w:r w:rsidRPr="0051570E">
              <w:rPr>
                <w:rFonts w:ascii="Century Gothic" w:hAnsi="Century Gothic" w:cs="Calibri"/>
                <w:sz w:val="20"/>
              </w:rPr>
              <w:t xml:space="preserve">Como </w:t>
            </w:r>
            <w:r w:rsidRPr="0051570E">
              <w:rPr>
                <w:rFonts w:ascii="Century Gothic" w:hAnsi="Century Gothic" w:cs="Calibri"/>
                <w:b/>
                <w:sz w:val="20"/>
                <w:u w:val="single"/>
              </w:rPr>
              <w:t>condição prévia</w:t>
            </w:r>
            <w:r w:rsidRPr="0051570E">
              <w:rPr>
                <w:rFonts w:ascii="Century Gothic" w:hAnsi="Century Gothic" w:cs="Calibri"/>
                <w:sz w:val="20"/>
              </w:rPr>
              <w:t xml:space="preserve"> </w:t>
            </w:r>
            <w:r w:rsidRPr="0051570E">
              <w:rPr>
                <w:rFonts w:ascii="Century Gothic" w:hAnsi="Century Gothic" w:cs="Calibri"/>
                <w:b/>
                <w:sz w:val="20"/>
                <w:u w:val="single"/>
              </w:rPr>
              <w:t>ao exame da habilitação do licitante</w:t>
            </w:r>
            <w:r w:rsidRPr="0051570E">
              <w:rPr>
                <w:rFonts w:ascii="Century Gothic" w:hAnsi="Century Gothic" w:cs="Calibri"/>
                <w:sz w:val="20"/>
              </w:rPr>
              <w:t>, a Pregoeira e equipe de apoio irão verificar o eventual descumprimento das condições de participação, especialmente quanto à existência de sanção que impeça a participação no certame, mediante a consulta consolidada aos seguintes cadastros:</w:t>
            </w:r>
          </w:p>
          <w:p w14:paraId="21CDB78B" w14:textId="77777777" w:rsidR="0051570E" w:rsidRPr="0051570E" w:rsidRDefault="0051570E" w:rsidP="00CA2BFE">
            <w:pPr>
              <w:pStyle w:val="PargrafodaLista"/>
              <w:numPr>
                <w:ilvl w:val="0"/>
                <w:numId w:val="6"/>
              </w:numPr>
              <w:tabs>
                <w:tab w:val="left" w:pos="993"/>
              </w:tabs>
              <w:ind w:left="134" w:right="208" w:firstLine="425"/>
              <w:jc w:val="both"/>
              <w:rPr>
                <w:rFonts w:ascii="Century Gothic" w:hAnsi="Century Gothic" w:cs="Calibri"/>
                <w:sz w:val="20"/>
              </w:rPr>
            </w:pPr>
            <w:r w:rsidRPr="0051570E">
              <w:rPr>
                <w:rFonts w:ascii="Century Gothic" w:hAnsi="Century Gothic" w:cs="Calibri"/>
                <w:sz w:val="20"/>
              </w:rPr>
              <w:t>Sistema de Certidões da Controladoria-Geral da União</w:t>
            </w:r>
          </w:p>
          <w:p w14:paraId="6C071B8C" w14:textId="77777777" w:rsidR="0051570E" w:rsidRPr="0051570E" w:rsidRDefault="0051570E" w:rsidP="0051570E">
            <w:pPr>
              <w:tabs>
                <w:tab w:val="left" w:pos="993"/>
              </w:tabs>
              <w:spacing w:after="0" w:line="240" w:lineRule="auto"/>
              <w:ind w:left="134" w:right="208" w:firstLine="425"/>
              <w:jc w:val="both"/>
              <w:rPr>
                <w:rFonts w:ascii="Century Gothic" w:hAnsi="Century Gothic" w:cs="Calibri"/>
                <w:sz w:val="20"/>
                <w:szCs w:val="20"/>
              </w:rPr>
            </w:pPr>
            <w:r w:rsidRPr="0051570E">
              <w:rPr>
                <w:rFonts w:ascii="Century Gothic" w:hAnsi="Century Gothic" w:cs="Calibri"/>
                <w:sz w:val="20"/>
                <w:szCs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proofErr w:type="gramStart"/>
            <w:r w:rsidRPr="0051570E">
              <w:rPr>
                <w:rFonts w:ascii="Century Gothic" w:hAnsi="Century Gothic" w:cs="Calibri"/>
                <w:sz w:val="20"/>
                <w:szCs w:val="20"/>
              </w:rPr>
              <w:t>)</w:t>
            </w:r>
            <w:proofErr w:type="gramEnd"/>
          </w:p>
          <w:p w14:paraId="67B8B1B5" w14:textId="77777777" w:rsidR="0051570E" w:rsidRPr="0051570E" w:rsidRDefault="00840D37" w:rsidP="0051570E">
            <w:pPr>
              <w:tabs>
                <w:tab w:val="left" w:pos="993"/>
              </w:tabs>
              <w:spacing w:after="0" w:line="240" w:lineRule="auto"/>
              <w:ind w:left="134" w:right="208" w:firstLine="425"/>
              <w:jc w:val="both"/>
              <w:rPr>
                <w:rFonts w:ascii="Century Gothic" w:hAnsi="Century Gothic" w:cs="Calibri"/>
                <w:sz w:val="20"/>
                <w:szCs w:val="20"/>
              </w:rPr>
            </w:pPr>
            <w:hyperlink r:id="rId55" w:history="1">
              <w:r w:rsidR="0051570E" w:rsidRPr="0051570E">
                <w:rPr>
                  <w:rStyle w:val="Hyperlink"/>
                  <w:rFonts w:ascii="Century Gothic" w:hAnsi="Century Gothic" w:cs="Calibri"/>
                  <w:sz w:val="20"/>
                  <w:szCs w:val="20"/>
                </w:rPr>
                <w:t>https://certidoes.cgu.gov.br/</w:t>
              </w:r>
            </w:hyperlink>
          </w:p>
          <w:p w14:paraId="33866384" w14:textId="77777777" w:rsidR="0051570E" w:rsidRPr="0051570E" w:rsidRDefault="0051570E" w:rsidP="0051570E">
            <w:pPr>
              <w:tabs>
                <w:tab w:val="left" w:pos="993"/>
              </w:tabs>
              <w:spacing w:after="0" w:line="240" w:lineRule="auto"/>
              <w:ind w:left="134" w:right="208" w:firstLine="425"/>
              <w:jc w:val="both"/>
              <w:rPr>
                <w:rFonts w:ascii="Century Gothic" w:hAnsi="Century Gothic" w:cs="Calibri"/>
                <w:sz w:val="20"/>
                <w:szCs w:val="20"/>
              </w:rPr>
            </w:pPr>
          </w:p>
          <w:p w14:paraId="45A494F9" w14:textId="77777777" w:rsidR="0051570E" w:rsidRPr="0051570E" w:rsidRDefault="0051570E" w:rsidP="00CA2BFE">
            <w:pPr>
              <w:pStyle w:val="PargrafodaLista"/>
              <w:numPr>
                <w:ilvl w:val="0"/>
                <w:numId w:val="6"/>
              </w:numPr>
              <w:tabs>
                <w:tab w:val="left" w:pos="993"/>
              </w:tabs>
              <w:ind w:left="134" w:right="208" w:firstLine="425"/>
              <w:jc w:val="both"/>
              <w:rPr>
                <w:rFonts w:ascii="Century Gothic" w:hAnsi="Century Gothic" w:cs="Calibri"/>
                <w:sz w:val="20"/>
              </w:rPr>
            </w:pPr>
            <w:r w:rsidRPr="0051570E">
              <w:rPr>
                <w:rFonts w:ascii="Century Gothic" w:hAnsi="Century Gothic" w:cs="Calibri"/>
                <w:sz w:val="20"/>
              </w:rPr>
              <w:t>Conselho Nacional de Justiça</w:t>
            </w:r>
          </w:p>
          <w:p w14:paraId="55F3DC03" w14:textId="77777777" w:rsidR="0051570E" w:rsidRPr="0051570E" w:rsidRDefault="0051570E" w:rsidP="0051570E">
            <w:pPr>
              <w:tabs>
                <w:tab w:val="left" w:pos="993"/>
              </w:tabs>
              <w:spacing w:after="0" w:line="240" w:lineRule="auto"/>
              <w:ind w:left="134" w:right="208" w:firstLine="425"/>
              <w:jc w:val="both"/>
              <w:rPr>
                <w:rFonts w:ascii="Century Gothic" w:hAnsi="Century Gothic" w:cs="Calibri"/>
                <w:sz w:val="20"/>
                <w:szCs w:val="20"/>
              </w:rPr>
            </w:pPr>
            <w:r w:rsidRPr="0051570E">
              <w:rPr>
                <w:rFonts w:ascii="Century Gothic" w:hAnsi="Century Gothic" w:cs="Calibri"/>
                <w:sz w:val="20"/>
                <w:szCs w:val="20"/>
              </w:rPr>
              <w:t>Cadastro Nacional de Condenações Cíveis por Ato de Improbidade Administrativa e Inelegibilidade</w:t>
            </w:r>
          </w:p>
          <w:p w14:paraId="074C4AD7" w14:textId="77777777" w:rsidR="0051570E" w:rsidRPr="0051570E" w:rsidRDefault="00840D37" w:rsidP="0051570E">
            <w:pPr>
              <w:tabs>
                <w:tab w:val="left" w:pos="993"/>
              </w:tabs>
              <w:spacing w:after="0" w:line="240" w:lineRule="auto"/>
              <w:ind w:left="134" w:right="208" w:firstLine="425"/>
              <w:jc w:val="both"/>
              <w:rPr>
                <w:rFonts w:ascii="Century Gothic" w:hAnsi="Century Gothic" w:cs="Calibri"/>
                <w:sz w:val="20"/>
                <w:szCs w:val="20"/>
              </w:rPr>
            </w:pPr>
            <w:hyperlink r:id="rId56" w:history="1">
              <w:r w:rsidR="0051570E" w:rsidRPr="0051570E">
                <w:rPr>
                  <w:rStyle w:val="Hyperlink"/>
                  <w:rFonts w:ascii="Century Gothic" w:hAnsi="Century Gothic" w:cs="Calibri"/>
                  <w:sz w:val="20"/>
                  <w:szCs w:val="20"/>
                </w:rPr>
                <w:t>https://www.cnj.jus.br/improbidade_adm/consultar_requerido.php?validar=formCadastro</w:t>
              </w:r>
            </w:hyperlink>
          </w:p>
          <w:p w14:paraId="14DFD53A" w14:textId="77777777" w:rsidR="0051570E" w:rsidRPr="0051570E" w:rsidRDefault="0051570E" w:rsidP="0051570E">
            <w:pPr>
              <w:tabs>
                <w:tab w:val="left" w:pos="993"/>
              </w:tabs>
              <w:spacing w:after="0" w:line="240" w:lineRule="auto"/>
              <w:ind w:left="134" w:right="208" w:firstLine="425"/>
              <w:jc w:val="both"/>
              <w:rPr>
                <w:rFonts w:ascii="Century Gothic" w:hAnsi="Century Gothic" w:cs="Calibri"/>
                <w:sz w:val="20"/>
                <w:szCs w:val="20"/>
              </w:rPr>
            </w:pPr>
            <w:r w:rsidRPr="0051570E">
              <w:rPr>
                <w:rFonts w:ascii="Century Gothic" w:hAnsi="Century Gothic" w:cs="Calibri"/>
                <w:sz w:val="20"/>
                <w:szCs w:val="20"/>
              </w:rPr>
              <w:t xml:space="preserve"> </w:t>
            </w:r>
          </w:p>
          <w:p w14:paraId="6A03D19B" w14:textId="77777777" w:rsidR="0051570E" w:rsidRPr="0051570E" w:rsidRDefault="0051570E" w:rsidP="00CA2BFE">
            <w:pPr>
              <w:pStyle w:val="PargrafodaLista"/>
              <w:numPr>
                <w:ilvl w:val="0"/>
                <w:numId w:val="6"/>
              </w:numPr>
              <w:tabs>
                <w:tab w:val="left" w:pos="993"/>
              </w:tabs>
              <w:ind w:left="134" w:right="208" w:firstLine="425"/>
              <w:jc w:val="both"/>
              <w:rPr>
                <w:rFonts w:ascii="Century Gothic" w:hAnsi="Century Gothic" w:cs="Calibri"/>
                <w:sz w:val="20"/>
              </w:rPr>
            </w:pPr>
            <w:r w:rsidRPr="0051570E">
              <w:rPr>
                <w:rFonts w:ascii="Century Gothic" w:hAnsi="Century Gothic" w:cs="Calibri"/>
                <w:bCs/>
                <w:sz w:val="20"/>
              </w:rPr>
              <w:t>Consultar Restrição Contratar Administração Pública</w:t>
            </w:r>
          </w:p>
          <w:p w14:paraId="2F8D28B6" w14:textId="77777777" w:rsidR="0051570E" w:rsidRPr="0051570E" w:rsidRDefault="00840D37" w:rsidP="0051570E">
            <w:pPr>
              <w:tabs>
                <w:tab w:val="left" w:pos="993"/>
              </w:tabs>
              <w:spacing w:after="0" w:line="240" w:lineRule="auto"/>
              <w:ind w:left="134" w:right="208" w:firstLine="425"/>
              <w:jc w:val="both"/>
              <w:rPr>
                <w:rFonts w:ascii="Century Gothic" w:hAnsi="Century Gothic" w:cs="Calibri"/>
                <w:sz w:val="20"/>
                <w:szCs w:val="20"/>
              </w:rPr>
            </w:pPr>
            <w:hyperlink r:id="rId57" w:history="1">
              <w:r w:rsidR="0051570E" w:rsidRPr="0051570E">
                <w:rPr>
                  <w:rStyle w:val="Hyperlink"/>
                  <w:rFonts w:ascii="Century Gothic" w:hAnsi="Century Gothic" w:cs="Calibri"/>
                  <w:sz w:val="20"/>
                  <w:szCs w:val="20"/>
                </w:rPr>
                <w:t>https://www3.comprasnet.gov.br/sicaf-web/public/pages/consultas/consultarRestricaoContratarAdministracaoPublica.jsf</w:t>
              </w:r>
            </w:hyperlink>
          </w:p>
          <w:p w14:paraId="555F9C31" w14:textId="77777777" w:rsidR="0051570E" w:rsidRPr="0051570E" w:rsidRDefault="0051570E" w:rsidP="00CA2BFE">
            <w:pPr>
              <w:pStyle w:val="PargrafodaLista"/>
              <w:numPr>
                <w:ilvl w:val="0"/>
                <w:numId w:val="6"/>
              </w:numPr>
              <w:tabs>
                <w:tab w:val="left" w:pos="993"/>
              </w:tabs>
              <w:ind w:left="134" w:right="208" w:firstLine="425"/>
              <w:jc w:val="both"/>
              <w:rPr>
                <w:rFonts w:ascii="Century Gothic" w:hAnsi="Century Gothic" w:cs="Calibri"/>
                <w:sz w:val="20"/>
              </w:rPr>
            </w:pPr>
            <w:r w:rsidRPr="0051570E">
              <w:rPr>
                <w:rFonts w:ascii="Century Gothic" w:hAnsi="Century Gothic" w:cs="Calibri"/>
                <w:sz w:val="20"/>
              </w:rPr>
              <w:t>Consultar restrições ao direito de contratar com a Administração Pública</w:t>
            </w:r>
          </w:p>
          <w:p w14:paraId="4FF7E7FB" w14:textId="77777777" w:rsidR="0051570E" w:rsidRPr="0051570E" w:rsidRDefault="0051570E" w:rsidP="0051570E">
            <w:pPr>
              <w:tabs>
                <w:tab w:val="left" w:pos="993"/>
              </w:tabs>
              <w:spacing w:after="0" w:line="240" w:lineRule="auto"/>
              <w:ind w:left="134" w:right="208" w:firstLine="425"/>
              <w:jc w:val="both"/>
              <w:rPr>
                <w:rStyle w:val="Hyperlink"/>
                <w:rFonts w:ascii="Century Gothic" w:hAnsi="Century Gothic" w:cs="Calibri"/>
                <w:sz w:val="20"/>
                <w:szCs w:val="20"/>
              </w:rPr>
            </w:pPr>
            <w:r w:rsidRPr="0051570E">
              <w:rPr>
                <w:rFonts w:ascii="Century Gothic" w:hAnsi="Century Gothic"/>
                <w:sz w:val="20"/>
                <w:szCs w:val="20"/>
              </w:rPr>
              <w:t xml:space="preserve">                   </w:t>
            </w:r>
            <w:hyperlink r:id="rId58" w:history="1">
              <w:r w:rsidRPr="0051570E">
                <w:rPr>
                  <w:rStyle w:val="Hyperlink"/>
                  <w:rFonts w:ascii="Century Gothic" w:hAnsi="Century Gothic" w:cs="Calibri"/>
                  <w:sz w:val="20"/>
                  <w:szCs w:val="20"/>
                </w:rPr>
                <w:t>https://crcap.tce.pr.gov.br/ConsultarImpedidos.aspx</w:t>
              </w:r>
            </w:hyperlink>
          </w:p>
          <w:p w14:paraId="748B5C66" w14:textId="77777777" w:rsidR="0051570E" w:rsidRPr="0051570E" w:rsidRDefault="0051570E" w:rsidP="0051570E">
            <w:pPr>
              <w:pStyle w:val="PargrafodaLista"/>
              <w:tabs>
                <w:tab w:val="left" w:pos="993"/>
              </w:tabs>
              <w:ind w:left="134" w:right="208" w:firstLine="425"/>
              <w:jc w:val="both"/>
              <w:rPr>
                <w:rFonts w:ascii="Century Gothic" w:hAnsi="Century Gothic"/>
                <w:bCs/>
                <w:sz w:val="20"/>
              </w:rPr>
            </w:pPr>
          </w:p>
          <w:p w14:paraId="2164BB8E" w14:textId="77777777" w:rsidR="0051570E" w:rsidRPr="0051570E" w:rsidRDefault="0051570E" w:rsidP="00CA2BFE">
            <w:pPr>
              <w:pStyle w:val="PargrafodaLista"/>
              <w:numPr>
                <w:ilvl w:val="0"/>
                <w:numId w:val="6"/>
              </w:numPr>
              <w:tabs>
                <w:tab w:val="left" w:pos="993"/>
              </w:tabs>
              <w:ind w:left="134" w:right="208" w:firstLine="425"/>
              <w:jc w:val="both"/>
              <w:rPr>
                <w:rFonts w:ascii="Century Gothic" w:hAnsi="Century Gothic"/>
                <w:bCs/>
                <w:sz w:val="20"/>
              </w:rPr>
            </w:pPr>
            <w:r w:rsidRPr="0051570E">
              <w:rPr>
                <w:rFonts w:ascii="Century Gothic" w:hAnsi="Century Gothic"/>
                <w:bCs/>
                <w:sz w:val="20"/>
              </w:rPr>
              <w:t>Consulta consolidada de pessoa jurídica.</w:t>
            </w:r>
          </w:p>
          <w:p w14:paraId="307BEBDC" w14:textId="77777777" w:rsidR="0051570E" w:rsidRPr="0051570E" w:rsidRDefault="00840D37" w:rsidP="0051570E">
            <w:pPr>
              <w:pStyle w:val="PargrafodaLista"/>
              <w:tabs>
                <w:tab w:val="left" w:pos="993"/>
              </w:tabs>
              <w:ind w:left="134" w:right="208" w:firstLine="425"/>
              <w:jc w:val="both"/>
              <w:rPr>
                <w:rStyle w:val="Hyperlink"/>
                <w:rFonts w:ascii="Century Gothic" w:hAnsi="Century Gothic" w:cs="Calibri"/>
                <w:sz w:val="20"/>
              </w:rPr>
            </w:pPr>
            <w:hyperlink r:id="rId59" w:history="1">
              <w:r w:rsidR="0051570E" w:rsidRPr="0051570E">
                <w:rPr>
                  <w:rStyle w:val="Hyperlink"/>
                  <w:rFonts w:ascii="Century Gothic" w:hAnsi="Century Gothic" w:cs="Calibri"/>
                  <w:sz w:val="20"/>
                </w:rPr>
                <w:t>https://certidoes-apf.apps.tcu.gov.br/</w:t>
              </w:r>
            </w:hyperlink>
          </w:p>
          <w:p w14:paraId="1D143662" w14:textId="77777777" w:rsidR="0051570E" w:rsidRPr="0051570E" w:rsidRDefault="0051570E" w:rsidP="0051570E">
            <w:pPr>
              <w:tabs>
                <w:tab w:val="left" w:pos="993"/>
              </w:tabs>
              <w:spacing w:after="0" w:line="240" w:lineRule="auto"/>
              <w:ind w:left="134" w:right="208" w:firstLine="425"/>
              <w:jc w:val="both"/>
              <w:rPr>
                <w:rFonts w:ascii="Century Gothic" w:hAnsi="Century Gothic" w:cs="Calibri"/>
                <w:sz w:val="20"/>
                <w:szCs w:val="20"/>
              </w:rPr>
            </w:pPr>
            <w:r w:rsidRPr="0051570E">
              <w:rPr>
                <w:rFonts w:ascii="Century Gothic" w:hAnsi="Century Gothic" w:cs="Calibri"/>
                <w:sz w:val="20"/>
                <w:szCs w:val="20"/>
              </w:rPr>
              <w:t>A consulta aos cadastros na fase de habilitação constitui verificação da própria condição de participação na licitação, nos termos do Acórdão n° 1.793/2011 (Plenário- TCU).</w:t>
            </w:r>
          </w:p>
          <w:p w14:paraId="2B7710D0" w14:textId="77777777" w:rsidR="0051570E" w:rsidRPr="0051570E" w:rsidRDefault="0051570E" w:rsidP="0051570E">
            <w:pPr>
              <w:tabs>
                <w:tab w:val="left" w:pos="993"/>
              </w:tabs>
              <w:spacing w:after="0" w:line="240" w:lineRule="auto"/>
              <w:ind w:left="134" w:right="208" w:firstLine="425"/>
              <w:jc w:val="both"/>
              <w:rPr>
                <w:rFonts w:ascii="Century Gothic" w:hAnsi="Century Gothic" w:cs="Calibri"/>
                <w:b/>
                <w:sz w:val="20"/>
                <w:szCs w:val="20"/>
              </w:rPr>
            </w:pPr>
            <w:r w:rsidRPr="0051570E">
              <w:rPr>
                <w:rFonts w:ascii="Century Gothic" w:hAnsi="Century Gothic" w:cs="Calibri"/>
                <w:b/>
                <w:sz w:val="20"/>
                <w:szCs w:val="20"/>
                <w:highlight w:val="yellow"/>
              </w:rPr>
              <w:t>Constatada a existência de sanção, que impeça a participação no certame, a Pregoeira e equipe de apoio reputarão o licitante inabilitado, por falta de condição de participação.</w:t>
            </w:r>
          </w:p>
        </w:tc>
      </w:tr>
    </w:tbl>
    <w:p w14:paraId="79BF069D" w14:textId="77777777" w:rsidR="0051570E" w:rsidRDefault="0051570E" w:rsidP="0051570E">
      <w:pPr>
        <w:spacing w:after="0"/>
        <w:jc w:val="both"/>
        <w:rPr>
          <w:rFonts w:ascii="Century Gothic" w:hAnsi="Century Gothic" w:cs="Calibri"/>
          <w:b/>
          <w:color w:val="000000"/>
          <w:sz w:val="20"/>
          <w:szCs w:val="20"/>
        </w:rPr>
      </w:pPr>
    </w:p>
    <w:p w14:paraId="6C853609" w14:textId="77777777" w:rsidR="003E5B57" w:rsidRDefault="003E5B57" w:rsidP="003E5B57">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Century Gothic" w:hAnsi="Century Gothic"/>
          <w:b/>
          <w:sz w:val="20"/>
          <w:u w:val="single"/>
        </w:rPr>
      </w:pPr>
    </w:p>
    <w:p w14:paraId="4D76EC62" w14:textId="3C85D7EE" w:rsidR="003E5B57" w:rsidRPr="003E5B57" w:rsidRDefault="003E5B57" w:rsidP="003E5B57">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Century Gothic" w:hAnsi="Century Gothic"/>
          <w:b/>
          <w:sz w:val="28"/>
          <w:szCs w:val="28"/>
          <w:u w:val="single"/>
        </w:rPr>
      </w:pPr>
      <w:r w:rsidRPr="003E5B57">
        <w:rPr>
          <w:rFonts w:ascii="Century Gothic" w:hAnsi="Century Gothic"/>
          <w:b/>
          <w:sz w:val="28"/>
          <w:szCs w:val="28"/>
          <w:highlight w:val="yellow"/>
          <w:u w:val="single"/>
        </w:rPr>
        <w:t>IMPORTANTE</w:t>
      </w:r>
    </w:p>
    <w:p w14:paraId="665741D8" w14:textId="77777777" w:rsidR="003E5B57" w:rsidRDefault="003E5B57" w:rsidP="003E5B57">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Century Gothic" w:hAnsi="Century Gothic"/>
          <w:b/>
          <w:sz w:val="20"/>
          <w:u w:val="single"/>
        </w:rPr>
      </w:pPr>
    </w:p>
    <w:p w14:paraId="2262FABC" w14:textId="77777777" w:rsidR="003E5B57" w:rsidRPr="009F38E6" w:rsidRDefault="003E5B57" w:rsidP="003E5B57">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Century Gothic" w:hAnsi="Century Gothic"/>
          <w:b/>
          <w:sz w:val="20"/>
          <w:u w:val="single"/>
        </w:rPr>
      </w:pPr>
      <w:r w:rsidRPr="009F38E6">
        <w:rPr>
          <w:rFonts w:ascii="Century Gothic" w:hAnsi="Century Gothic"/>
          <w:b/>
          <w:sz w:val="20"/>
          <w:u w:val="single"/>
        </w:rPr>
        <w:t>APÓS A FASE DE DISPUTA E ANTES DA ANÁLISE DOCUMENTAÇÃO DE HABILITAÇÃO</w:t>
      </w:r>
    </w:p>
    <w:p w14:paraId="4A39B751" w14:textId="77777777" w:rsidR="003E5B57" w:rsidRDefault="003E5B57" w:rsidP="003E5B57">
      <w:pPr>
        <w:widowControl w:val="0"/>
        <w:pBdr>
          <w:top w:val="thinThickThinSmallGap" w:sz="24" w:space="1" w:color="auto"/>
          <w:left w:val="thinThickThinSmallGap" w:sz="24" w:space="4" w:color="auto"/>
          <w:bottom w:val="thinThickThinSmallGap" w:sz="24" w:space="1" w:color="auto"/>
          <w:right w:val="thinThickThinSmallGap" w:sz="24" w:space="4" w:color="auto"/>
        </w:pBdr>
        <w:tabs>
          <w:tab w:val="left" w:pos="5354"/>
          <w:tab w:val="left" w:pos="9072"/>
          <w:tab w:val="left" w:pos="10762"/>
        </w:tabs>
        <w:autoSpaceDE w:val="0"/>
        <w:autoSpaceDN w:val="0"/>
        <w:spacing w:after="0" w:line="240" w:lineRule="auto"/>
        <w:jc w:val="both"/>
        <w:rPr>
          <w:rFonts w:ascii="Century Gothic" w:hAnsi="Century Gothic"/>
          <w:sz w:val="20"/>
        </w:rPr>
      </w:pPr>
      <w:r>
        <w:rPr>
          <w:rFonts w:ascii="Century Gothic" w:hAnsi="Century Gothic" w:cstheme="minorHAnsi"/>
          <w:b/>
          <w:bCs/>
          <w:sz w:val="20"/>
          <w:szCs w:val="20"/>
        </w:rPr>
        <w:lastRenderedPageBreak/>
        <w:t xml:space="preserve">APRESENTAÇÃO DO CATÁLOGO/MATERIAL ILUSTRATIVO PELA EMPRESA MAIS BEM CLASSIFICADA PROVISORIAMENTE, </w:t>
      </w:r>
      <w:r>
        <w:rPr>
          <w:rFonts w:ascii="Century Gothic" w:eastAsia="Calibri" w:hAnsi="Century Gothic" w:cs="Calibri"/>
          <w:b/>
          <w:bCs/>
          <w:sz w:val="20"/>
          <w:szCs w:val="20"/>
          <w:lang w:eastAsia="pt-PT" w:bidi="pt-PT"/>
        </w:rPr>
        <w:t>através da plataforma da BLL em “</w:t>
      </w:r>
      <w:r>
        <w:rPr>
          <w:rFonts w:ascii="Century Gothic" w:eastAsia="Calibri" w:hAnsi="Century Gothic" w:cs="Calibri"/>
          <w:b/>
          <w:bCs/>
          <w:sz w:val="20"/>
          <w:szCs w:val="20"/>
          <w:u w:val="single"/>
          <w:lang w:eastAsia="pt-PT" w:bidi="pt-PT"/>
        </w:rPr>
        <w:t>Documentos Complementares (Pós Disputa)”</w:t>
      </w:r>
      <w:r>
        <w:rPr>
          <w:rFonts w:ascii="Century Gothic" w:eastAsia="Calibri" w:hAnsi="Century Gothic" w:cs="Calibri"/>
          <w:b/>
          <w:bCs/>
          <w:sz w:val="20"/>
          <w:szCs w:val="20"/>
          <w:lang w:eastAsia="pt-PT" w:bidi="pt-PT"/>
        </w:rPr>
        <w:t xml:space="preserve"> no prazo de </w:t>
      </w:r>
      <w:r>
        <w:rPr>
          <w:rFonts w:ascii="Century Gothic" w:eastAsia="Calibri" w:hAnsi="Century Gothic" w:cs="Calibri"/>
          <w:b/>
          <w:bCs/>
          <w:sz w:val="20"/>
          <w:szCs w:val="20"/>
          <w:highlight w:val="yellow"/>
          <w:lang w:eastAsia="pt-PT" w:bidi="pt-PT"/>
        </w:rPr>
        <w:t>até 03 (três) horas, após a fase de disputa e antes da análise de documentos de Habilitação</w:t>
      </w:r>
      <w:r>
        <w:rPr>
          <w:rFonts w:ascii="Century Gothic" w:eastAsia="Calibri" w:hAnsi="Century Gothic" w:cs="Calibri"/>
          <w:b/>
          <w:bCs/>
          <w:sz w:val="20"/>
          <w:szCs w:val="20"/>
          <w:lang w:eastAsia="pt-PT" w:bidi="pt-PT"/>
        </w:rPr>
        <w:t xml:space="preserve">, </w:t>
      </w:r>
      <w:r>
        <w:rPr>
          <w:rFonts w:ascii="Century Gothic" w:hAnsi="Century Gothic"/>
          <w:b/>
          <w:sz w:val="20"/>
        </w:rPr>
        <w:t>deverá apresentar:</w:t>
      </w:r>
    </w:p>
    <w:p w14:paraId="233A8109" w14:textId="77777777" w:rsidR="003E5B57" w:rsidRDefault="003E5B57" w:rsidP="003E5B57">
      <w:pPr>
        <w:pBdr>
          <w:top w:val="thinThickThinSmallGap" w:sz="24" w:space="1" w:color="auto"/>
          <w:left w:val="thinThickThinSmallGap" w:sz="24" w:space="4" w:color="auto"/>
          <w:bottom w:val="thinThickThinSmallGap" w:sz="24" w:space="1" w:color="auto"/>
          <w:right w:val="thinThickThinSmallGap" w:sz="24" w:space="4" w:color="auto"/>
        </w:pBdr>
        <w:tabs>
          <w:tab w:val="left" w:pos="9072"/>
        </w:tabs>
        <w:spacing w:after="0"/>
        <w:jc w:val="both"/>
        <w:rPr>
          <w:rFonts w:ascii="Century Gothic" w:hAnsi="Century Gothic" w:cstheme="minorHAnsi"/>
          <w:sz w:val="20"/>
          <w:szCs w:val="20"/>
        </w:rPr>
      </w:pPr>
      <w:r>
        <w:rPr>
          <w:rFonts w:ascii="Century Gothic" w:hAnsi="Century Gothic" w:cstheme="minorHAnsi"/>
          <w:b/>
          <w:sz w:val="20"/>
          <w:szCs w:val="20"/>
        </w:rPr>
        <w:t xml:space="preserve">a) </w:t>
      </w:r>
      <w:r>
        <w:rPr>
          <w:rFonts w:ascii="Century Gothic" w:hAnsi="Century Gothic" w:cstheme="minorHAnsi"/>
          <w:sz w:val="20"/>
          <w:szCs w:val="20"/>
        </w:rPr>
        <w:t xml:space="preserve">Catálogos ou </w:t>
      </w:r>
      <w:proofErr w:type="gramStart"/>
      <w:r>
        <w:rPr>
          <w:rFonts w:ascii="Century Gothic" w:hAnsi="Century Gothic" w:cstheme="minorHAnsi"/>
          <w:sz w:val="20"/>
          <w:szCs w:val="20"/>
        </w:rPr>
        <w:t>material ilustrativo legível em português, relativo aos itens ofertados com descrição detalhada do modelo/marca, características</w:t>
      </w:r>
      <w:proofErr w:type="gramEnd"/>
      <w:r>
        <w:rPr>
          <w:rFonts w:ascii="Century Gothic" w:hAnsi="Century Gothic" w:cstheme="minorHAnsi"/>
          <w:sz w:val="20"/>
          <w:szCs w:val="20"/>
        </w:rPr>
        <w:t>, especificações técnicas e outras informações que possibilitem a avaliação ou ficha técnica do produto. Somente serão considerados válidos catálogos impressos pela internet, desde que este possibilite a averiguação completa e compatível com a descrição do objeto requisitado e conste a origem do Site oficial do fabricante.</w:t>
      </w:r>
    </w:p>
    <w:p w14:paraId="1674EB3F" w14:textId="77777777" w:rsidR="003E5B57" w:rsidRDefault="003E5B57" w:rsidP="003E5B57">
      <w:pPr>
        <w:pBdr>
          <w:top w:val="thinThickThinSmallGap" w:sz="24" w:space="1" w:color="auto"/>
          <w:left w:val="thinThickThinSmallGap" w:sz="24" w:space="4" w:color="auto"/>
          <w:bottom w:val="thinThickThinSmallGap" w:sz="24" w:space="1" w:color="auto"/>
          <w:right w:val="thinThickThinSmallGap" w:sz="24" w:space="4" w:color="auto"/>
        </w:pBdr>
        <w:spacing w:after="0"/>
        <w:jc w:val="both"/>
        <w:rPr>
          <w:rFonts w:ascii="Century Gothic" w:hAnsi="Century Gothic" w:cstheme="minorHAnsi"/>
          <w:sz w:val="20"/>
          <w:szCs w:val="20"/>
        </w:rPr>
      </w:pPr>
      <w:r>
        <w:rPr>
          <w:rFonts w:ascii="Century Gothic" w:hAnsi="Century Gothic" w:cstheme="minorHAnsi"/>
          <w:b/>
          <w:sz w:val="20"/>
          <w:szCs w:val="20"/>
        </w:rPr>
        <w:t xml:space="preserve">b) </w:t>
      </w:r>
      <w:r>
        <w:rPr>
          <w:rFonts w:ascii="Century Gothic" w:hAnsi="Century Gothic" w:cstheme="minorHAnsi"/>
          <w:sz w:val="20"/>
          <w:szCs w:val="20"/>
        </w:rPr>
        <w:t xml:space="preserve">Em atendimento ao disposto no artigo 31 da lei 8.078 de 11/09/1990, a apresentação do produto deverá assegurar informações claras, precisas, ostensivas em língua portuguesa sobre as características, </w:t>
      </w:r>
      <w:proofErr w:type="gramStart"/>
      <w:r>
        <w:rPr>
          <w:rFonts w:ascii="Century Gothic" w:hAnsi="Century Gothic" w:cstheme="minorHAnsi"/>
          <w:sz w:val="20"/>
          <w:szCs w:val="20"/>
        </w:rPr>
        <w:t>marca,</w:t>
      </w:r>
      <w:proofErr w:type="gramEnd"/>
      <w:r>
        <w:rPr>
          <w:rFonts w:ascii="Century Gothic" w:hAnsi="Century Gothic" w:cstheme="minorHAnsi"/>
          <w:sz w:val="20"/>
          <w:szCs w:val="20"/>
        </w:rPr>
        <w:t xml:space="preserve"> modelo, procedência, qualidade, quantidade, composição, preço, prazo de validade, origem e outros. </w:t>
      </w:r>
    </w:p>
    <w:p w14:paraId="1E719379" w14:textId="77777777" w:rsidR="003E5B57" w:rsidRPr="00195B31" w:rsidRDefault="003E5B57" w:rsidP="003E5B57">
      <w:pPr>
        <w:pBdr>
          <w:top w:val="thinThickThinSmallGap" w:sz="24" w:space="1" w:color="auto"/>
          <w:left w:val="thinThickThinSmallGap" w:sz="24" w:space="4" w:color="auto"/>
          <w:bottom w:val="thinThickThinSmallGap" w:sz="24" w:space="1" w:color="auto"/>
          <w:right w:val="thinThickThinSmallGap" w:sz="24" w:space="4" w:color="auto"/>
        </w:pBdr>
        <w:spacing w:after="0"/>
        <w:jc w:val="both"/>
        <w:rPr>
          <w:rFonts w:ascii="Century Gothic" w:hAnsi="Century Gothic" w:cstheme="minorHAnsi"/>
          <w:b/>
          <w:sz w:val="24"/>
          <w:szCs w:val="24"/>
          <w:u w:val="single"/>
        </w:rPr>
      </w:pPr>
      <w:r w:rsidRPr="00195B31">
        <w:rPr>
          <w:rFonts w:ascii="Century Gothic" w:hAnsi="Century Gothic" w:cstheme="minorHAnsi"/>
          <w:b/>
          <w:sz w:val="24"/>
          <w:szCs w:val="24"/>
          <w:u w:val="single"/>
        </w:rPr>
        <w:t xml:space="preserve">c) Caso a empresa não envie os catálogos no período estipulado, poderá a mesmo ser desclassificada em face de ausência de informações suficientes para aceitação do </w:t>
      </w:r>
      <w:r>
        <w:rPr>
          <w:rFonts w:ascii="Century Gothic" w:hAnsi="Century Gothic" w:cstheme="minorHAnsi"/>
          <w:b/>
          <w:sz w:val="24"/>
          <w:szCs w:val="24"/>
          <w:u w:val="single"/>
        </w:rPr>
        <w:t>produto/equipamento</w:t>
      </w:r>
      <w:r w:rsidRPr="00195B31">
        <w:rPr>
          <w:rFonts w:ascii="Century Gothic" w:hAnsi="Century Gothic" w:cstheme="minorHAnsi"/>
          <w:b/>
          <w:sz w:val="24"/>
          <w:szCs w:val="24"/>
          <w:u w:val="single"/>
        </w:rPr>
        <w:t>.</w:t>
      </w:r>
    </w:p>
    <w:p w14:paraId="06335CA8" w14:textId="77777777" w:rsidR="003E5B57" w:rsidRDefault="003E5B57" w:rsidP="003E5B57">
      <w:pPr>
        <w:pBdr>
          <w:top w:val="thinThickThinSmallGap" w:sz="24" w:space="1" w:color="auto"/>
          <w:left w:val="thinThickThinSmallGap" w:sz="24" w:space="4" w:color="auto"/>
          <w:bottom w:val="thinThickThinSmallGap" w:sz="24" w:space="1" w:color="auto"/>
          <w:right w:val="thinThickThinSmallGap" w:sz="24" w:space="4" w:color="auto"/>
        </w:pBdr>
        <w:jc w:val="both"/>
        <w:rPr>
          <w:rFonts w:ascii="Century Gothic" w:hAnsi="Century Gothic" w:cstheme="minorHAnsi"/>
          <w:sz w:val="20"/>
          <w:szCs w:val="20"/>
        </w:rPr>
      </w:pPr>
      <w:r w:rsidRPr="00E109F5">
        <w:rPr>
          <w:rFonts w:ascii="Century Gothic" w:hAnsi="Century Gothic" w:cstheme="minorHAnsi"/>
          <w:b/>
          <w:sz w:val="20"/>
          <w:szCs w:val="20"/>
        </w:rPr>
        <w:t xml:space="preserve">d) </w:t>
      </w:r>
      <w:r w:rsidRPr="00E109F5">
        <w:rPr>
          <w:rFonts w:ascii="Century Gothic" w:hAnsi="Century Gothic" w:cstheme="minorHAnsi"/>
          <w:sz w:val="20"/>
          <w:szCs w:val="20"/>
        </w:rPr>
        <w:t xml:space="preserve">Caso a empresa licitante apresente catálogo ou material </w:t>
      </w:r>
      <w:proofErr w:type="gramStart"/>
      <w:r w:rsidRPr="00E109F5">
        <w:rPr>
          <w:rFonts w:ascii="Century Gothic" w:hAnsi="Century Gothic" w:cstheme="minorHAnsi"/>
          <w:sz w:val="20"/>
          <w:szCs w:val="20"/>
        </w:rPr>
        <w:t>ilustrativo indicando a marca que irá entregar, diversa daquela registrada na sua proposta inicial</w:t>
      </w:r>
      <w:proofErr w:type="gramEnd"/>
      <w:r w:rsidRPr="00E109F5">
        <w:rPr>
          <w:rFonts w:ascii="Century Gothic" w:hAnsi="Century Gothic" w:cstheme="minorHAnsi"/>
          <w:sz w:val="20"/>
          <w:szCs w:val="20"/>
        </w:rPr>
        <w:t>, será desclassificada. Pois a apresentação de proposta destoante das condições estipuladas no edital e/ou desprovida de viabilidade formal enseja, necessariamente, a sua desclassificação. Quer dizer que, em contraponto, a aceitação de proposta que contenha tais vícios, representa flagrante e grave ilegalidade, com violação aos princípios da isonomia e da vinculação ao ato convocatório. Importante deixar consignado que o proponente não tem autonomia sobre a proposta uma vez que esta é apresentada; não está autorizado a modificar seus termos ou características do objeto o seu próprio nuto, pouco importando o motivo alegado. A proposta deve ser formulada com responsabilidade de maneira que a mesma possa ser cumprida em seus exatos termos.</w:t>
      </w:r>
    </w:p>
    <w:p w14:paraId="2BFE112E" w14:textId="1472F4C9" w:rsidR="00E903CF" w:rsidRPr="00E903CF" w:rsidRDefault="00E903CF" w:rsidP="003E5B57">
      <w:pPr>
        <w:pBdr>
          <w:top w:val="thinThickThinSmallGap" w:sz="24" w:space="1" w:color="auto"/>
          <w:left w:val="thinThickThinSmallGap" w:sz="24" w:space="4" w:color="auto"/>
          <w:bottom w:val="thinThickThinSmallGap" w:sz="24" w:space="1" w:color="auto"/>
          <w:right w:val="thinThickThinSmallGap" w:sz="24" w:space="4" w:color="auto"/>
        </w:pBdr>
        <w:jc w:val="both"/>
        <w:rPr>
          <w:rFonts w:ascii="Century Gothic" w:hAnsi="Century Gothic" w:cstheme="minorHAnsi"/>
          <w:b/>
          <w:sz w:val="20"/>
          <w:szCs w:val="20"/>
        </w:rPr>
      </w:pPr>
      <w:r w:rsidRPr="00E903CF">
        <w:rPr>
          <w:rFonts w:ascii="Century Gothic" w:hAnsi="Century Gothic" w:cstheme="minorHAnsi"/>
          <w:b/>
          <w:sz w:val="20"/>
          <w:szCs w:val="20"/>
          <w:highlight w:val="yellow"/>
        </w:rPr>
        <w:t>Observação: Para os demais classificados, não há óbice em anexar os cat</w:t>
      </w:r>
      <w:r>
        <w:rPr>
          <w:rFonts w:ascii="Century Gothic" w:hAnsi="Century Gothic" w:cstheme="minorHAnsi"/>
          <w:b/>
          <w:sz w:val="20"/>
          <w:szCs w:val="20"/>
          <w:highlight w:val="yellow"/>
        </w:rPr>
        <w:t>álogos</w:t>
      </w:r>
      <w:r w:rsidRPr="00E903CF">
        <w:rPr>
          <w:rFonts w:ascii="Century Gothic" w:hAnsi="Century Gothic" w:cstheme="minorHAnsi"/>
          <w:b/>
          <w:sz w:val="20"/>
          <w:szCs w:val="20"/>
          <w:highlight w:val="yellow"/>
        </w:rPr>
        <w:t xml:space="preserve"> neste mesmo prazo. Pois caso seja necessário analisar os </w:t>
      </w:r>
      <w:r w:rsidR="00391C83">
        <w:rPr>
          <w:rFonts w:ascii="Century Gothic" w:hAnsi="Century Gothic" w:cstheme="minorHAnsi"/>
          <w:b/>
          <w:sz w:val="20"/>
          <w:szCs w:val="20"/>
          <w:highlight w:val="yellow"/>
        </w:rPr>
        <w:t>informativos</w:t>
      </w:r>
      <w:r w:rsidRPr="00E903CF">
        <w:rPr>
          <w:rFonts w:ascii="Century Gothic" w:hAnsi="Century Gothic" w:cstheme="minorHAnsi"/>
          <w:b/>
          <w:sz w:val="20"/>
          <w:szCs w:val="20"/>
          <w:highlight w:val="yellow"/>
        </w:rPr>
        <w:t xml:space="preserve"> do participante subsequente isto tornará o processo mais célere. O mesmo entendimento para os documentos de habilitação.</w:t>
      </w:r>
    </w:p>
    <w:p w14:paraId="57318909" w14:textId="4F2524A9" w:rsidR="003E5B57" w:rsidRPr="003E5B57" w:rsidRDefault="003E5B57" w:rsidP="003E5B57">
      <w:pPr>
        <w:spacing w:after="0"/>
        <w:jc w:val="center"/>
        <w:rPr>
          <w:rFonts w:ascii="Century Gothic" w:hAnsi="Century Gothic" w:cs="Calibri"/>
          <w:b/>
          <w:color w:val="000000"/>
          <w:sz w:val="20"/>
          <w:szCs w:val="20"/>
          <w:u w:val="single"/>
        </w:rPr>
      </w:pPr>
      <w:r w:rsidRPr="003E5B57">
        <w:rPr>
          <w:rFonts w:ascii="Century Gothic" w:hAnsi="Century Gothic" w:cs="Calibri"/>
          <w:b/>
          <w:color w:val="000000"/>
          <w:sz w:val="20"/>
          <w:szCs w:val="20"/>
          <w:u w:val="single"/>
        </w:rPr>
        <w:t>DOS DOCUMENTOS DE HABILITAÇÃO</w:t>
      </w:r>
    </w:p>
    <w:p w14:paraId="306DAB93" w14:textId="77777777" w:rsidR="0051570E" w:rsidRPr="0051570E" w:rsidRDefault="0051570E" w:rsidP="0051570E">
      <w:pPr>
        <w:spacing w:after="0"/>
        <w:jc w:val="center"/>
        <w:rPr>
          <w:rFonts w:ascii="Century Gothic" w:hAnsi="Century Gothic" w:cs="Calibri"/>
          <w:b/>
          <w:color w:val="000000"/>
          <w:sz w:val="20"/>
          <w:szCs w:val="20"/>
          <w:u w:val="single"/>
        </w:rPr>
      </w:pPr>
    </w:p>
    <w:p w14:paraId="7A5BE783" w14:textId="6FDBC384" w:rsidR="0051570E" w:rsidRPr="0051570E" w:rsidRDefault="0051570E" w:rsidP="00685EEE">
      <w:pPr>
        <w:spacing w:after="0" w:line="240" w:lineRule="auto"/>
        <w:ind w:firstLine="708"/>
        <w:jc w:val="both"/>
        <w:rPr>
          <w:rStyle w:val="fontstyle01"/>
          <w:rFonts w:eastAsia="Times New Roman" w:cs="F"/>
          <w:u w:val="single"/>
        </w:rPr>
      </w:pPr>
      <w:r w:rsidRPr="0051570E">
        <w:rPr>
          <w:rStyle w:val="fontstyle01"/>
          <w:rFonts w:eastAsia="Times New Roman" w:cs="F"/>
        </w:rPr>
        <w:t xml:space="preserve"> </w:t>
      </w:r>
      <w:r w:rsidR="003E5B57">
        <w:rPr>
          <w:rStyle w:val="fontstyle01"/>
          <w:rFonts w:eastAsia="Times New Roman" w:cs="F"/>
        </w:rPr>
        <w:t>S</w:t>
      </w:r>
      <w:r w:rsidRPr="0051570E">
        <w:rPr>
          <w:rStyle w:val="fontstyle01"/>
          <w:rFonts w:eastAsia="Times New Roman" w:cs="F"/>
        </w:rPr>
        <w:t xml:space="preserve">erão exigidos do licitante com a melhor proposta os documentos de habilitação, </w:t>
      </w:r>
      <w:r w:rsidRPr="0051570E">
        <w:rPr>
          <w:rStyle w:val="fontstyle01"/>
          <w:rFonts w:eastAsia="Times New Roman" w:cs="F"/>
          <w:u w:val="single"/>
        </w:rPr>
        <w:t>o q</w:t>
      </w:r>
      <w:r w:rsidR="00685EEE">
        <w:rPr>
          <w:rStyle w:val="fontstyle01"/>
          <w:rFonts w:eastAsia="Times New Roman" w:cs="F"/>
          <w:u w:val="single"/>
        </w:rPr>
        <w:t xml:space="preserve">ual terá o tempo máximo de até </w:t>
      </w:r>
      <w:proofErr w:type="gramStart"/>
      <w:r w:rsidR="00685EEE">
        <w:rPr>
          <w:rStyle w:val="fontstyle01"/>
          <w:rFonts w:eastAsia="Times New Roman" w:cs="F"/>
          <w:u w:val="single"/>
        </w:rPr>
        <w:t>3</w:t>
      </w:r>
      <w:proofErr w:type="gramEnd"/>
      <w:r w:rsidRPr="0051570E">
        <w:rPr>
          <w:rStyle w:val="fontstyle01"/>
          <w:rFonts w:eastAsia="Times New Roman" w:cs="F"/>
          <w:u w:val="single"/>
        </w:rPr>
        <w:t xml:space="preserve"> </w:t>
      </w:r>
      <w:r w:rsidR="00685EEE">
        <w:rPr>
          <w:rStyle w:val="fontstyle01"/>
          <w:rFonts w:eastAsia="Times New Roman" w:cs="F"/>
          <w:u w:val="single"/>
        </w:rPr>
        <w:t>(três</w:t>
      </w:r>
      <w:r w:rsidRPr="0051570E">
        <w:rPr>
          <w:rStyle w:val="fontstyle01"/>
          <w:rFonts w:eastAsia="Times New Roman" w:cs="F"/>
          <w:u w:val="single"/>
        </w:rPr>
        <w:t>)</w:t>
      </w:r>
      <w:r w:rsidR="001D2FA3">
        <w:rPr>
          <w:rStyle w:val="fontstyle01"/>
          <w:rFonts w:eastAsia="Times New Roman" w:cs="F"/>
          <w:u w:val="single"/>
        </w:rPr>
        <w:t xml:space="preserve"> horas para anexar no sistema (A</w:t>
      </w:r>
      <w:r w:rsidRPr="0051570E">
        <w:rPr>
          <w:rStyle w:val="fontstyle01"/>
          <w:rFonts w:eastAsia="Times New Roman" w:cs="F"/>
          <w:u w:val="single"/>
        </w:rPr>
        <w:t>rt. 63, II</w:t>
      </w:r>
      <w:r w:rsidR="001D2FA3">
        <w:rPr>
          <w:rStyle w:val="fontstyle01"/>
          <w:rFonts w:eastAsia="Times New Roman" w:cs="F"/>
          <w:u w:val="single"/>
        </w:rPr>
        <w:t xml:space="preserve"> da Lei Federal nº 14.133/2021 e INSTRUÇÃO NORMATIVA SEGES/ME nº 73/2022, Art. 29 § 2º</w:t>
      </w:r>
      <w:r w:rsidRPr="0051570E">
        <w:rPr>
          <w:rStyle w:val="fontstyle01"/>
          <w:rFonts w:eastAsia="Times New Roman" w:cs="F"/>
          <w:u w:val="single"/>
        </w:rPr>
        <w:t xml:space="preserve">). </w:t>
      </w:r>
    </w:p>
    <w:p w14:paraId="32CD86E0" w14:textId="6170A0D7" w:rsidR="0051570E" w:rsidRPr="0051570E" w:rsidRDefault="003E5B57" w:rsidP="00685EEE">
      <w:pPr>
        <w:spacing w:after="0" w:line="240" w:lineRule="auto"/>
        <w:ind w:firstLine="708"/>
        <w:jc w:val="both"/>
        <w:rPr>
          <w:rStyle w:val="fontstyle01"/>
          <w:rFonts w:eastAsia="Times New Roman" w:cs="F"/>
          <w:b w:val="0"/>
        </w:rPr>
      </w:pPr>
      <w:r>
        <w:rPr>
          <w:rStyle w:val="fontstyle01"/>
          <w:rFonts w:eastAsia="Times New Roman" w:cs="F"/>
        </w:rPr>
        <w:t>A Presidente da Comissão de Contratação/</w:t>
      </w:r>
      <w:r w:rsidR="001D2FA3">
        <w:rPr>
          <w:rStyle w:val="fontstyle01"/>
          <w:rFonts w:eastAsia="Times New Roman" w:cs="F"/>
        </w:rPr>
        <w:t xml:space="preserve">Condutora do Processo/Agente de Contratação/ </w:t>
      </w:r>
      <w:r>
        <w:rPr>
          <w:rStyle w:val="fontstyle01"/>
          <w:rFonts w:eastAsia="Times New Roman" w:cs="F"/>
        </w:rPr>
        <w:t>ou pregoeira</w:t>
      </w:r>
      <w:r w:rsidR="0051570E" w:rsidRPr="0051570E">
        <w:rPr>
          <w:rStyle w:val="fontstyle01"/>
          <w:rFonts w:eastAsia="Times New Roman" w:cs="F"/>
        </w:rPr>
        <w:t xml:space="preserve"> poderá consultar sítios oficiais de órgãos e entidades emissores de certidões para verificar as condições de habilitação dos licitantes. </w:t>
      </w:r>
    </w:p>
    <w:p w14:paraId="11BC03A3" w14:textId="77777777" w:rsidR="0051570E" w:rsidRPr="0051570E" w:rsidRDefault="0051570E" w:rsidP="00685EEE">
      <w:pPr>
        <w:spacing w:after="0" w:line="240" w:lineRule="auto"/>
        <w:ind w:firstLine="708"/>
        <w:jc w:val="both"/>
        <w:rPr>
          <w:rStyle w:val="fontstyle01"/>
          <w:rFonts w:eastAsia="Times New Roman" w:cs="F"/>
          <w:b w:val="0"/>
        </w:rPr>
      </w:pPr>
      <w:r w:rsidRPr="0051570E">
        <w:rPr>
          <w:rStyle w:val="fontstyle01"/>
          <w:rFonts w:eastAsia="Times New Roman" w:cs="F"/>
        </w:rPr>
        <w:t xml:space="preserve">Havendo a necessidade de envio de documentos para a confirmação daqueles exigidos neste edital e já apresentados, ou, ainda, de envio de documentos não juntados, mas que comprovem que na data da apresentação da proposta o licitante atendia às condições de aceitabilidade da proposta e de habilitação, o licitante será convocado a encaminhá-los, via sistema eletrônico, no prazo fixado pelo pregoeiro, </w:t>
      </w:r>
      <w:proofErr w:type="gramStart"/>
      <w:r w:rsidRPr="0051570E">
        <w:rPr>
          <w:rStyle w:val="fontstyle01"/>
          <w:rFonts w:eastAsia="Times New Roman" w:cs="F"/>
        </w:rPr>
        <w:t>sob pena</w:t>
      </w:r>
      <w:proofErr w:type="gramEnd"/>
      <w:r w:rsidRPr="0051570E">
        <w:rPr>
          <w:rStyle w:val="fontstyle01"/>
          <w:rFonts w:eastAsia="Times New Roman" w:cs="F"/>
        </w:rPr>
        <w:t xml:space="preserve"> de inabilitação, prazo durante o qual a sessão não será suspensa. </w:t>
      </w:r>
    </w:p>
    <w:p w14:paraId="74E449E5" w14:textId="77777777" w:rsidR="0051570E" w:rsidRPr="0051570E" w:rsidRDefault="0051570E" w:rsidP="00685EEE">
      <w:pPr>
        <w:spacing w:after="0" w:line="240" w:lineRule="auto"/>
        <w:ind w:firstLine="708"/>
        <w:jc w:val="both"/>
        <w:rPr>
          <w:rStyle w:val="fontstyle01"/>
          <w:rFonts w:eastAsia="Times New Roman" w:cs="F"/>
          <w:b w:val="0"/>
        </w:rPr>
      </w:pPr>
      <w:proofErr w:type="gramStart"/>
      <w:r w:rsidRPr="0051570E">
        <w:rPr>
          <w:rStyle w:val="fontstyle01"/>
          <w:rFonts w:eastAsia="Times New Roman" w:cs="F"/>
        </w:rPr>
        <w:t>Sob pena</w:t>
      </w:r>
      <w:proofErr w:type="gramEnd"/>
      <w:r w:rsidRPr="0051570E">
        <w:rPr>
          <w:rStyle w:val="fontstyle01"/>
          <w:rFonts w:eastAsia="Times New Roman" w:cs="F"/>
        </w:rPr>
        <w:t xml:space="preserve"> de inabilitação, os documentos encaminhados deverão estar em nome do licitante, com indicação precisa de dados capazes de qualificar inequivocamente o licitante.</w:t>
      </w:r>
    </w:p>
    <w:p w14:paraId="74F3D38B" w14:textId="77777777" w:rsidR="0051570E" w:rsidRPr="0051570E" w:rsidRDefault="0051570E" w:rsidP="00685EEE">
      <w:pPr>
        <w:spacing w:after="0" w:line="240" w:lineRule="auto"/>
        <w:ind w:firstLine="708"/>
        <w:jc w:val="both"/>
        <w:rPr>
          <w:rStyle w:val="fontstyle01"/>
          <w:rFonts w:eastAsia="Times New Roman" w:cs="F"/>
          <w:b w:val="0"/>
        </w:rPr>
      </w:pPr>
      <w:r w:rsidRPr="0051570E">
        <w:rPr>
          <w:rStyle w:val="fontstyle01"/>
          <w:rFonts w:eastAsia="Times New Roman" w:cs="F"/>
        </w:rPr>
        <w:lastRenderedPageBreak/>
        <w:t xml:space="preserve">Em se tratando de filial, os documentos de habilitação jurídica e regularidade fiscal deverão estar em nome da filial, exceto aqueles que, pela própria natureza, são emitidos somente em nome da matriz. </w:t>
      </w:r>
    </w:p>
    <w:p w14:paraId="3026EA7F" w14:textId="77777777" w:rsidR="00926DD0" w:rsidRDefault="0051570E" w:rsidP="00685EEE">
      <w:pPr>
        <w:spacing w:after="0" w:line="240" w:lineRule="auto"/>
        <w:ind w:firstLine="708"/>
        <w:jc w:val="both"/>
        <w:rPr>
          <w:rStyle w:val="fontstyle01"/>
          <w:rFonts w:eastAsia="Times New Roman" w:cs="F"/>
        </w:rPr>
      </w:pPr>
      <w:r w:rsidRPr="0051570E">
        <w:rPr>
          <w:rStyle w:val="fontstyle01"/>
          <w:rFonts w:eastAsia="Times New Roman" w:cs="F"/>
        </w:rPr>
        <w:t xml:space="preserve">Em se tratando de licitante que fizer jus ao benefício da Lei Complementar nº 123/2006, havendo alguma restrição na comprovação da regularidade fiscal e trabalhista, será assegurado o prazo de </w:t>
      </w:r>
      <w:proofErr w:type="gramStart"/>
      <w:r w:rsidRPr="0051570E">
        <w:rPr>
          <w:rStyle w:val="fontstyle01"/>
          <w:rFonts w:eastAsia="Times New Roman" w:cs="F"/>
        </w:rPr>
        <w:t>5</w:t>
      </w:r>
      <w:proofErr w:type="gramEnd"/>
      <w:r w:rsidRPr="0051570E">
        <w:rPr>
          <w:rStyle w:val="fontstyle01"/>
          <w:rFonts w:eastAsia="Times New Roman" w:cs="F"/>
        </w:rPr>
        <w:t xml:space="preserve"> (cinco) dias úteis, cujo termo inicial corresponderá ao momento em que o proponente for declarado vencedor do certame, prorrogável por igual período, a critério da Administração Pública Municipal.</w:t>
      </w:r>
    </w:p>
    <w:p w14:paraId="4907775A" w14:textId="730D9E77" w:rsidR="0051570E" w:rsidRPr="0051570E" w:rsidRDefault="0051570E" w:rsidP="00685EEE">
      <w:pPr>
        <w:spacing w:after="0" w:line="240" w:lineRule="auto"/>
        <w:ind w:firstLine="708"/>
        <w:jc w:val="both"/>
        <w:rPr>
          <w:rStyle w:val="fontstyle01"/>
          <w:rFonts w:eastAsia="Times New Roman" w:cs="F"/>
          <w:b w:val="0"/>
        </w:rPr>
      </w:pPr>
    </w:p>
    <w:p w14:paraId="3E7A9B47" w14:textId="77777777" w:rsidR="0051570E" w:rsidRPr="0051570E" w:rsidRDefault="0051570E" w:rsidP="00685EEE">
      <w:pPr>
        <w:spacing w:after="0" w:line="240" w:lineRule="auto"/>
        <w:ind w:firstLine="708"/>
        <w:jc w:val="both"/>
        <w:rPr>
          <w:rStyle w:val="fontstyle01"/>
          <w:rFonts w:eastAsia="Times New Roman" w:cs="F"/>
          <w:b w:val="0"/>
        </w:rPr>
      </w:pPr>
      <w:r w:rsidRPr="0051570E">
        <w:rPr>
          <w:rStyle w:val="fontstyle01"/>
          <w:rFonts w:eastAsia="Times New Roman" w:cs="F"/>
        </w:rPr>
        <w:t xml:space="preserve">A não regularização da documentação no prazo previsto anteriormente implicará decadência do direito à contratação, sem prejuízo das sanções previstas neste edital, e facultará ao pregoeiro convocar os licitantes remanescentes, na ordem de classificação. </w:t>
      </w:r>
    </w:p>
    <w:p w14:paraId="00A3B5A2" w14:textId="7463216F" w:rsidR="0051570E" w:rsidRPr="0051570E" w:rsidRDefault="0051570E" w:rsidP="00685EEE">
      <w:pPr>
        <w:spacing w:after="0" w:line="240" w:lineRule="auto"/>
        <w:ind w:firstLine="708"/>
        <w:jc w:val="both"/>
        <w:rPr>
          <w:rFonts w:ascii="Century Gothic" w:hAnsi="Century Gothic" w:cs="Calibri"/>
          <w:color w:val="000000"/>
          <w:sz w:val="20"/>
          <w:szCs w:val="20"/>
        </w:rPr>
      </w:pPr>
      <w:r w:rsidRPr="0051570E">
        <w:rPr>
          <w:rFonts w:ascii="Century Gothic" w:hAnsi="Century Gothic" w:cs="Calibri"/>
          <w:color w:val="000000"/>
          <w:sz w:val="20"/>
          <w:szCs w:val="20"/>
        </w:rPr>
        <w:t xml:space="preserve">Sendo </w:t>
      </w:r>
      <w:r w:rsidR="00926DD0" w:rsidRPr="0051570E">
        <w:rPr>
          <w:rFonts w:ascii="Century Gothic" w:hAnsi="Century Gothic" w:cs="Calibri"/>
          <w:color w:val="000000"/>
          <w:sz w:val="20"/>
          <w:szCs w:val="20"/>
        </w:rPr>
        <w:t>necessários</w:t>
      </w:r>
      <w:r w:rsidRPr="0051570E">
        <w:rPr>
          <w:rFonts w:ascii="Century Gothic" w:hAnsi="Century Gothic" w:cs="Calibri"/>
          <w:color w:val="000000"/>
          <w:sz w:val="20"/>
          <w:szCs w:val="20"/>
        </w:rPr>
        <w:t xml:space="preserve">, </w:t>
      </w:r>
      <w:r w:rsidR="00926DD0">
        <w:rPr>
          <w:rFonts w:ascii="Century Gothic" w:hAnsi="Century Gothic" w:cs="Calibri"/>
          <w:color w:val="000000"/>
          <w:sz w:val="20"/>
          <w:szCs w:val="20"/>
        </w:rPr>
        <w:t xml:space="preserve">a pedido da Presidente da Comissão de Contratação, </w:t>
      </w:r>
      <w:r w:rsidRPr="0051570E">
        <w:rPr>
          <w:rFonts w:ascii="Century Gothic" w:hAnsi="Century Gothic" w:cs="Calibri"/>
          <w:color w:val="000000"/>
          <w:sz w:val="20"/>
          <w:szCs w:val="20"/>
        </w:rPr>
        <w:t xml:space="preserve">os documentos de habilitação da empresa vencedora deverão ser encaminhados em originais ou cópias autenticadas, no prazo máximo de 05 (cinco) dias úteis, contados da data da sessão pública virtual, juntamente com a proposta de preços corrigida, para a Prefeitura Municipal de Lobato, no endereço Rua Antônio </w:t>
      </w:r>
      <w:proofErr w:type="spellStart"/>
      <w:r w:rsidRPr="0051570E">
        <w:rPr>
          <w:rFonts w:ascii="Century Gothic" w:hAnsi="Century Gothic" w:cs="Calibri"/>
          <w:color w:val="000000"/>
          <w:sz w:val="20"/>
          <w:szCs w:val="20"/>
        </w:rPr>
        <w:t>Coletto</w:t>
      </w:r>
      <w:proofErr w:type="spellEnd"/>
      <w:r w:rsidRPr="0051570E">
        <w:rPr>
          <w:rFonts w:ascii="Century Gothic" w:hAnsi="Century Gothic" w:cs="Calibri"/>
          <w:color w:val="000000"/>
          <w:sz w:val="20"/>
          <w:szCs w:val="20"/>
        </w:rPr>
        <w:t xml:space="preserve"> nº 1260, </w:t>
      </w:r>
      <w:proofErr w:type="spellStart"/>
      <w:proofErr w:type="gramStart"/>
      <w:r w:rsidRPr="0051570E">
        <w:rPr>
          <w:rFonts w:ascii="Century Gothic" w:hAnsi="Century Gothic" w:cs="Calibri"/>
          <w:color w:val="000000"/>
          <w:sz w:val="20"/>
          <w:szCs w:val="20"/>
        </w:rPr>
        <w:t>Cep</w:t>
      </w:r>
      <w:proofErr w:type="spellEnd"/>
      <w:proofErr w:type="gramEnd"/>
      <w:r w:rsidRPr="0051570E">
        <w:rPr>
          <w:rFonts w:ascii="Century Gothic" w:hAnsi="Century Gothic" w:cs="Calibri"/>
          <w:color w:val="000000"/>
          <w:sz w:val="20"/>
          <w:szCs w:val="20"/>
        </w:rPr>
        <w:t>: 86790-000, Centro, Lobato, Paraná, Brasil - Aos cuidados do DEPARTAMENTO DE LICITAÇÃO.</w:t>
      </w:r>
    </w:p>
    <w:p w14:paraId="237BBC3A" w14:textId="77777777" w:rsidR="0051570E" w:rsidRPr="0051570E" w:rsidRDefault="0051570E" w:rsidP="00685EEE">
      <w:pPr>
        <w:spacing w:after="0" w:line="240" w:lineRule="auto"/>
        <w:ind w:firstLine="708"/>
        <w:jc w:val="both"/>
        <w:rPr>
          <w:rFonts w:ascii="Century Gothic" w:hAnsi="Century Gothic" w:cs="Calibri"/>
          <w:color w:val="000000"/>
          <w:sz w:val="20"/>
          <w:szCs w:val="20"/>
        </w:rPr>
      </w:pPr>
      <w:r w:rsidRPr="0051570E">
        <w:rPr>
          <w:rFonts w:ascii="Century Gothic" w:hAnsi="Century Gothic" w:cs="Calibri"/>
          <w:color w:val="000000"/>
          <w:sz w:val="20"/>
          <w:szCs w:val="20"/>
        </w:rPr>
        <w:t xml:space="preserve"> Não serão aceitos documentos de habilitação com indicação de CNPJ/CPF diferentes, salvo aqueles legalmente permitidos.</w:t>
      </w:r>
    </w:p>
    <w:p w14:paraId="5CF0D5A3" w14:textId="77777777" w:rsidR="0051570E" w:rsidRPr="0051570E" w:rsidRDefault="0051570E" w:rsidP="00685EEE">
      <w:pPr>
        <w:spacing w:after="0" w:line="240" w:lineRule="auto"/>
        <w:ind w:firstLine="708"/>
        <w:jc w:val="both"/>
        <w:rPr>
          <w:rFonts w:ascii="Century Gothic" w:hAnsi="Century Gothic" w:cs="Calibri"/>
          <w:color w:val="000000"/>
          <w:sz w:val="20"/>
          <w:szCs w:val="20"/>
        </w:rPr>
      </w:pPr>
      <w:r w:rsidRPr="0051570E">
        <w:rPr>
          <w:rFonts w:ascii="Century Gothic" w:hAnsi="Century Gothic" w:cs="Calibri"/>
          <w:color w:val="000000"/>
          <w:sz w:val="20"/>
          <w:szCs w:val="20"/>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E40A805" w14:textId="77777777" w:rsidR="0051570E" w:rsidRPr="0051570E" w:rsidRDefault="0051570E" w:rsidP="00685EEE">
      <w:pPr>
        <w:spacing w:after="0" w:line="240" w:lineRule="auto"/>
        <w:ind w:firstLine="708"/>
        <w:jc w:val="both"/>
        <w:rPr>
          <w:rFonts w:ascii="Century Gothic" w:hAnsi="Century Gothic" w:cs="Calibri"/>
          <w:color w:val="000000"/>
          <w:sz w:val="20"/>
          <w:szCs w:val="20"/>
        </w:rPr>
      </w:pPr>
      <w:r w:rsidRPr="0051570E">
        <w:rPr>
          <w:rFonts w:ascii="Century Gothic" w:hAnsi="Century Gothic" w:cs="Calibri"/>
          <w:color w:val="000000"/>
          <w:sz w:val="20"/>
          <w:szCs w:val="20"/>
        </w:rPr>
        <w:t xml:space="preserve"> Serão aceitos registros de CNPJ de licitante matriz e filial com diferenças de números de documentos pertinentes ao CND Federal e ao CRF/FGTS, quando for comprovada a centralização do recolhimento dessas contribuições.</w:t>
      </w:r>
    </w:p>
    <w:p w14:paraId="317A82DC" w14:textId="77777777" w:rsidR="0051570E" w:rsidRPr="0051570E" w:rsidRDefault="0051570E" w:rsidP="0051570E">
      <w:pPr>
        <w:spacing w:after="0"/>
        <w:ind w:firstLine="708"/>
        <w:jc w:val="both"/>
        <w:rPr>
          <w:rFonts w:ascii="Century Gothic" w:hAnsi="Century Gothic" w:cs="Calibri"/>
          <w:color w:val="000000"/>
          <w:sz w:val="20"/>
          <w:szCs w:val="20"/>
        </w:rPr>
      </w:pPr>
      <w:r w:rsidRPr="0051570E">
        <w:rPr>
          <w:rFonts w:ascii="Century Gothic" w:hAnsi="Century Gothic" w:cs="Calibri"/>
          <w:color w:val="000000"/>
          <w:sz w:val="20"/>
          <w:szCs w:val="20"/>
        </w:rPr>
        <w:t xml:space="preserve"> </w:t>
      </w:r>
    </w:p>
    <w:p w14:paraId="43FB10DB" w14:textId="77777777" w:rsidR="0051570E" w:rsidRPr="0051570E" w:rsidRDefault="0051570E" w:rsidP="0051570E">
      <w:pPr>
        <w:spacing w:after="0"/>
        <w:jc w:val="both"/>
        <w:rPr>
          <w:rFonts w:ascii="Century Gothic" w:hAnsi="Century Gothic"/>
          <w:b/>
          <w:sz w:val="20"/>
          <w:szCs w:val="20"/>
        </w:rPr>
      </w:pPr>
      <w:r w:rsidRPr="0051570E">
        <w:rPr>
          <w:rFonts w:ascii="Century Gothic" w:hAnsi="Century Gothic"/>
          <w:b/>
          <w:sz w:val="20"/>
          <w:szCs w:val="20"/>
        </w:rPr>
        <w:t>ATENÇÃO</w:t>
      </w:r>
      <w:proofErr w:type="gramStart"/>
      <w:r w:rsidRPr="0051570E">
        <w:rPr>
          <w:rFonts w:ascii="Century Gothic" w:hAnsi="Century Gothic"/>
          <w:b/>
          <w:sz w:val="20"/>
          <w:szCs w:val="20"/>
        </w:rPr>
        <w:t>!!!</w:t>
      </w:r>
      <w:proofErr w:type="gramEnd"/>
      <w:r w:rsidRPr="0051570E">
        <w:rPr>
          <w:rFonts w:ascii="Century Gothic" w:hAnsi="Century Gothic"/>
          <w:b/>
          <w:sz w:val="20"/>
          <w:szCs w:val="20"/>
        </w:rPr>
        <w:t xml:space="preserve"> POR GENTILEZA, ATENTAR-SE A DOCUMENTAÇÃO EXIGIDA EM EDITAL. O SISTEMA DA BLL NEM SEMPRE CONTEMPLA ESPECIFICAMENTE CADA UMA DELAS, DEVENDO NA CONSTATAÇÃO DE AUSÊNCIA DE CAMPO ESPECÍFICO PARA UPLOAD, SER LANÇADO EM "OUTROS DOCUMENTOS" OU ANEXAR TODOS OS DOCUMENTOS EM UMA PASTA COMPACTADA, PARA NÃO OCORRER A CIRCUNSTÂNCIA DE A LICITANTE ANEXAR ALGUM DETERMINADO ARQUIVO QUE NÃO APAREÇA PARA A PREGOEIRA E EQUIPE DE APOIO VISUALIZAREM.</w:t>
      </w:r>
    </w:p>
    <w:p w14:paraId="11C280B8" w14:textId="77777777" w:rsidR="0051570E" w:rsidRPr="0051570E" w:rsidRDefault="0051570E" w:rsidP="0051570E">
      <w:pPr>
        <w:spacing w:after="0"/>
        <w:jc w:val="both"/>
        <w:rPr>
          <w:rFonts w:ascii="Century Gothic" w:hAnsi="Century Gothic" w:cs="Calibri"/>
          <w:color w:val="000000"/>
          <w:sz w:val="20"/>
          <w:szCs w:val="20"/>
        </w:rPr>
      </w:pPr>
    </w:p>
    <w:p w14:paraId="6DD0E08B" w14:textId="71B4CE03" w:rsidR="0051570E" w:rsidRPr="0051570E" w:rsidRDefault="0051570E" w:rsidP="0051570E">
      <w:pPr>
        <w:spacing w:after="0"/>
        <w:jc w:val="both"/>
        <w:rPr>
          <w:rFonts w:ascii="Century Gothic" w:hAnsi="Century Gothic"/>
          <w:b/>
          <w:bCs/>
          <w:sz w:val="20"/>
          <w:szCs w:val="20"/>
        </w:rPr>
      </w:pPr>
      <w:r w:rsidRPr="0051570E">
        <w:rPr>
          <w:rFonts w:ascii="Century Gothic" w:hAnsi="Century Gothic"/>
          <w:b/>
          <w:bCs/>
          <w:sz w:val="20"/>
          <w:szCs w:val="20"/>
        </w:rPr>
        <w:t>HAVENDO A NECESSIDADE DE ENVIO DE DOCUMENTOS DE HABILITAÇÃO COMPLEMENTARES, NECESSÁRIOS À CONFIRMAÇÃO DAQUELES EXIGIDOS NESTE EDITAL E JÁ APRESENTADOS, O LICITANTE SERÁ CONVOCADO A ENCAMINHÁ-LOS, EM FORMATO DIGITAL, ATRAVÉS DA PLATAFORMA DA BLL EM “DOCUMENTOS COMPLEMENTARES (</w:t>
      </w:r>
      <w:proofErr w:type="gramStart"/>
      <w:r w:rsidR="00685EEE">
        <w:rPr>
          <w:rFonts w:ascii="Century Gothic" w:hAnsi="Century Gothic"/>
          <w:b/>
          <w:bCs/>
          <w:sz w:val="20"/>
          <w:szCs w:val="20"/>
        </w:rPr>
        <w:t>PÓS DISPUTA</w:t>
      </w:r>
      <w:proofErr w:type="gramEnd"/>
      <w:r w:rsidR="00685EEE">
        <w:rPr>
          <w:rFonts w:ascii="Century Gothic" w:hAnsi="Century Gothic"/>
          <w:b/>
          <w:bCs/>
          <w:sz w:val="20"/>
          <w:szCs w:val="20"/>
        </w:rPr>
        <w:t>)” NO PRAZO DE ATÉ 03 (TRÊS</w:t>
      </w:r>
      <w:r w:rsidRPr="0051570E">
        <w:rPr>
          <w:rFonts w:ascii="Century Gothic" w:hAnsi="Century Gothic"/>
          <w:b/>
          <w:bCs/>
          <w:sz w:val="20"/>
          <w:szCs w:val="20"/>
        </w:rPr>
        <w:t>) HORAS, A CONTAR DA SOLICITAÇÃO DA PREGOEIRA NO SISTEMA ELETRÔNICO.</w:t>
      </w:r>
    </w:p>
    <w:p w14:paraId="01431C33" w14:textId="77777777" w:rsidR="0051570E" w:rsidRPr="0051570E" w:rsidRDefault="0051570E" w:rsidP="0051570E">
      <w:pPr>
        <w:spacing w:after="0"/>
        <w:jc w:val="both"/>
        <w:rPr>
          <w:rFonts w:ascii="Century Gothic" w:hAnsi="Century Gothic" w:cs="Calibri"/>
          <w:color w:val="000000"/>
          <w:sz w:val="20"/>
          <w:szCs w:val="20"/>
        </w:rPr>
      </w:pPr>
    </w:p>
    <w:p w14:paraId="069D92FE" w14:textId="77777777" w:rsidR="0051570E" w:rsidRPr="0051570E" w:rsidRDefault="0051570E" w:rsidP="0051570E">
      <w:pPr>
        <w:spacing w:after="0"/>
        <w:jc w:val="both"/>
        <w:rPr>
          <w:rFonts w:ascii="Century Gothic" w:hAnsi="Century Gothic" w:cs="Calibri"/>
          <w:b/>
          <w:sz w:val="20"/>
          <w:szCs w:val="20"/>
        </w:rPr>
      </w:pPr>
      <w:r w:rsidRPr="0051570E">
        <w:rPr>
          <w:rFonts w:ascii="Century Gothic" w:hAnsi="Century Gothic" w:cs="Calibri"/>
          <w:b/>
          <w:sz w:val="20"/>
          <w:szCs w:val="20"/>
        </w:rPr>
        <w:t>1. REGULARIDADE JURÍDICA:</w:t>
      </w:r>
    </w:p>
    <w:p w14:paraId="661CD22B" w14:textId="77777777" w:rsidR="0051570E" w:rsidRPr="0051570E" w:rsidRDefault="0051570E" w:rsidP="0051570E">
      <w:pPr>
        <w:spacing w:after="0"/>
        <w:jc w:val="both"/>
        <w:rPr>
          <w:rFonts w:ascii="Century Gothic" w:hAnsi="Century Gothic" w:cs="Calibri"/>
          <w:b/>
          <w:color w:val="000000"/>
          <w:sz w:val="20"/>
          <w:szCs w:val="20"/>
        </w:rPr>
      </w:pPr>
      <w:r w:rsidRPr="0051570E">
        <w:rPr>
          <w:rFonts w:ascii="Century Gothic" w:hAnsi="Century Gothic" w:cs="Calibri"/>
          <w:b/>
          <w:sz w:val="20"/>
          <w:szCs w:val="20"/>
        </w:rPr>
        <w:t xml:space="preserve">1.1. </w:t>
      </w:r>
      <w:r w:rsidRPr="0051570E">
        <w:rPr>
          <w:rFonts w:ascii="Century Gothic" w:hAnsi="Century Gothic" w:cs="Calibri"/>
          <w:color w:val="000000"/>
          <w:sz w:val="20"/>
          <w:szCs w:val="20"/>
        </w:rPr>
        <w:t xml:space="preserve">Prova de inscrição no Cadastro Nacional de Pessoa Jurídica </w:t>
      </w:r>
      <w:r w:rsidRPr="0051570E">
        <w:rPr>
          <w:rFonts w:ascii="Century Gothic" w:hAnsi="Century Gothic" w:cs="Calibri"/>
          <w:b/>
          <w:color w:val="000000"/>
          <w:sz w:val="20"/>
          <w:szCs w:val="20"/>
        </w:rPr>
        <w:t>(CNPJ);</w:t>
      </w:r>
    </w:p>
    <w:p w14:paraId="7AB7B44A" w14:textId="77777777" w:rsidR="0051570E" w:rsidRPr="0051570E" w:rsidRDefault="0051570E" w:rsidP="0051570E">
      <w:pPr>
        <w:spacing w:after="0"/>
        <w:jc w:val="both"/>
        <w:rPr>
          <w:rFonts w:ascii="Century Gothic" w:hAnsi="Century Gothic" w:cs="Calibri"/>
          <w:sz w:val="20"/>
          <w:szCs w:val="20"/>
        </w:rPr>
      </w:pPr>
      <w:r w:rsidRPr="0051570E">
        <w:rPr>
          <w:rFonts w:ascii="Century Gothic" w:hAnsi="Century Gothic" w:cs="Calibri"/>
          <w:b/>
          <w:sz w:val="20"/>
          <w:szCs w:val="20"/>
        </w:rPr>
        <w:t xml:space="preserve">1.2. </w:t>
      </w:r>
      <w:r w:rsidRPr="0051570E">
        <w:rPr>
          <w:rFonts w:ascii="Century Gothic" w:hAnsi="Century Gothic" w:cs="Calibri"/>
          <w:sz w:val="20"/>
          <w:szCs w:val="20"/>
        </w:rPr>
        <w:t>Registro Comercial, no caso de empresa individual;</w:t>
      </w:r>
    </w:p>
    <w:p w14:paraId="748C7C5B" w14:textId="77777777" w:rsidR="0051570E" w:rsidRPr="0051570E" w:rsidRDefault="0051570E" w:rsidP="0051570E">
      <w:pPr>
        <w:spacing w:after="0"/>
        <w:jc w:val="both"/>
        <w:rPr>
          <w:rFonts w:ascii="Century Gothic" w:hAnsi="Century Gothic" w:cs="Calibri"/>
          <w:sz w:val="20"/>
          <w:szCs w:val="20"/>
        </w:rPr>
      </w:pPr>
      <w:r w:rsidRPr="0051570E">
        <w:rPr>
          <w:rFonts w:ascii="Century Gothic" w:hAnsi="Century Gothic" w:cs="Calibri"/>
          <w:b/>
          <w:sz w:val="20"/>
          <w:szCs w:val="20"/>
        </w:rPr>
        <w:t xml:space="preserve">1.3. </w:t>
      </w:r>
      <w:r w:rsidRPr="0051570E">
        <w:rPr>
          <w:rFonts w:ascii="Century Gothic" w:hAnsi="Century Gothic" w:cs="Calibri"/>
          <w:sz w:val="20"/>
          <w:szCs w:val="20"/>
        </w:rPr>
        <w:t xml:space="preserve">Ato constitutivo, estatuto ou contrato social em vigor, </w:t>
      </w:r>
      <w:r w:rsidRPr="0051570E">
        <w:rPr>
          <w:rFonts w:ascii="Century Gothic" w:hAnsi="Century Gothic" w:cs="Calibri"/>
          <w:b/>
          <w:sz w:val="20"/>
          <w:szCs w:val="20"/>
        </w:rPr>
        <w:t>inclusive</w:t>
      </w:r>
      <w:r w:rsidRPr="0051570E">
        <w:rPr>
          <w:rFonts w:ascii="Century Gothic" w:hAnsi="Century Gothic" w:cs="Calibri"/>
          <w:sz w:val="20"/>
          <w:szCs w:val="20"/>
        </w:rPr>
        <w:t xml:space="preserve"> a última alteração em vigor, </w:t>
      </w:r>
      <w:r w:rsidRPr="0051570E">
        <w:rPr>
          <w:rFonts w:ascii="Century Gothic" w:hAnsi="Century Gothic" w:cs="Calibri"/>
          <w:b/>
          <w:sz w:val="20"/>
          <w:szCs w:val="20"/>
        </w:rPr>
        <w:t>ou</w:t>
      </w:r>
      <w:r w:rsidRPr="0051570E">
        <w:rPr>
          <w:rFonts w:ascii="Century Gothic" w:hAnsi="Century Gothic" w:cs="Calibri"/>
          <w:sz w:val="20"/>
          <w:szCs w:val="20"/>
        </w:rPr>
        <w:t xml:space="preserve"> contrato consolidado, devidamente registrado, em se tratando de sociedades comerciais, e, no caso de sociedades por ações, acompanhado de documento de eleição dos seus administradores – os documentos podem ser substituídos por certidão simplificada da Junta Comercial, desde que constem os nomes dos representantes legais do licitante e o ramo de atividade, com data de expedição não superior a 180 (cento e oitenta) dias.</w:t>
      </w:r>
    </w:p>
    <w:p w14:paraId="4C8BAA77" w14:textId="77777777" w:rsidR="0051570E" w:rsidRPr="0051570E" w:rsidRDefault="0051570E" w:rsidP="0051570E">
      <w:pPr>
        <w:spacing w:after="0"/>
        <w:jc w:val="both"/>
        <w:rPr>
          <w:rFonts w:ascii="Century Gothic" w:hAnsi="Century Gothic" w:cs="Calibri"/>
          <w:sz w:val="20"/>
          <w:szCs w:val="20"/>
        </w:rPr>
      </w:pPr>
      <w:r w:rsidRPr="0051570E">
        <w:rPr>
          <w:rFonts w:ascii="Century Gothic" w:hAnsi="Century Gothic" w:cs="Calibri"/>
          <w:b/>
          <w:sz w:val="20"/>
          <w:szCs w:val="20"/>
        </w:rPr>
        <w:lastRenderedPageBreak/>
        <w:t>1.4.</w:t>
      </w:r>
      <w:r w:rsidRPr="0051570E">
        <w:rPr>
          <w:rFonts w:ascii="Century Gothic" w:hAnsi="Century Gothic" w:cs="Calibri"/>
          <w:sz w:val="20"/>
          <w:szCs w:val="20"/>
        </w:rPr>
        <w:t xml:space="preserve"> Inscrição do ato constitutivo, no caso de sociedades civis, acompanhada de prova de diretoria em exercício.</w:t>
      </w:r>
    </w:p>
    <w:p w14:paraId="2517775E" w14:textId="77777777" w:rsidR="0051570E" w:rsidRPr="0051570E" w:rsidRDefault="0051570E" w:rsidP="0051570E">
      <w:pPr>
        <w:spacing w:after="0"/>
        <w:jc w:val="both"/>
        <w:rPr>
          <w:rFonts w:ascii="Century Gothic" w:hAnsi="Century Gothic" w:cs="Calibri"/>
          <w:color w:val="000000"/>
          <w:sz w:val="20"/>
          <w:szCs w:val="20"/>
        </w:rPr>
      </w:pPr>
      <w:r w:rsidRPr="0051570E">
        <w:rPr>
          <w:rFonts w:ascii="Century Gothic" w:hAnsi="Century Gothic" w:cs="Calibri"/>
          <w:b/>
          <w:sz w:val="20"/>
          <w:szCs w:val="20"/>
        </w:rPr>
        <w:t xml:space="preserve">1.5. </w:t>
      </w:r>
      <w:r w:rsidRPr="0051570E">
        <w:rPr>
          <w:rFonts w:ascii="Century Gothic" w:hAnsi="Century Gothic" w:cs="Calibri"/>
          <w:sz w:val="20"/>
          <w:szCs w:val="20"/>
        </w:rPr>
        <w:t>Decreto de autorização, em se tratando de empresa ou sociedade estrangeira em funcionamento no País, e ato de registro ou autorização para funcionamento expedido pelo Órgão competente</w:t>
      </w:r>
      <w:r w:rsidRPr="0051570E">
        <w:rPr>
          <w:rFonts w:ascii="Century Gothic" w:hAnsi="Century Gothic" w:cs="Calibri"/>
          <w:color w:val="000000"/>
          <w:sz w:val="20"/>
          <w:szCs w:val="20"/>
        </w:rPr>
        <w:t>, quando a atividade assim o exigir.</w:t>
      </w:r>
    </w:p>
    <w:p w14:paraId="104B065A" w14:textId="77777777" w:rsidR="0051570E" w:rsidRPr="0051570E" w:rsidRDefault="0051570E" w:rsidP="0051570E">
      <w:pPr>
        <w:spacing w:after="0"/>
        <w:jc w:val="both"/>
        <w:rPr>
          <w:rFonts w:ascii="Century Gothic" w:hAnsi="Century Gothic" w:cs="Calibri"/>
          <w:b/>
          <w:color w:val="000000"/>
          <w:sz w:val="20"/>
          <w:szCs w:val="20"/>
        </w:rPr>
      </w:pPr>
      <w:r w:rsidRPr="0051570E">
        <w:rPr>
          <w:rFonts w:ascii="Century Gothic" w:hAnsi="Century Gothic" w:cs="Calibri"/>
          <w:b/>
          <w:color w:val="000000"/>
          <w:sz w:val="20"/>
          <w:szCs w:val="20"/>
          <w:u w:val="single"/>
        </w:rPr>
        <w:t>OBS</w:t>
      </w:r>
      <w:r w:rsidRPr="0051570E">
        <w:rPr>
          <w:rFonts w:ascii="Century Gothic" w:hAnsi="Century Gothic" w:cs="Calibri"/>
          <w:b/>
          <w:color w:val="000000"/>
          <w:sz w:val="20"/>
          <w:szCs w:val="20"/>
        </w:rPr>
        <w:t>: O documento de habilitação jurídica deverá expressar objeto social pertinente e compatível com o objeto da licitação e estar acompanhados de todas as alterações ou da consolidação respectiva.</w:t>
      </w:r>
    </w:p>
    <w:p w14:paraId="293F5CD3" w14:textId="77777777" w:rsidR="0051570E" w:rsidRPr="0051570E" w:rsidRDefault="0051570E" w:rsidP="0051570E">
      <w:pPr>
        <w:spacing w:after="0"/>
        <w:jc w:val="both"/>
        <w:rPr>
          <w:rFonts w:ascii="Century Gothic" w:hAnsi="Century Gothic" w:cs="Calibri"/>
          <w:b/>
          <w:color w:val="000000"/>
          <w:sz w:val="20"/>
          <w:szCs w:val="20"/>
        </w:rPr>
      </w:pPr>
    </w:p>
    <w:p w14:paraId="7ED8D1FB" w14:textId="77777777" w:rsidR="0051570E" w:rsidRPr="0051570E" w:rsidRDefault="0051570E" w:rsidP="0051570E">
      <w:pPr>
        <w:spacing w:after="0"/>
        <w:jc w:val="both"/>
        <w:rPr>
          <w:rFonts w:ascii="Century Gothic" w:hAnsi="Century Gothic" w:cs="Calibri"/>
          <w:b/>
          <w:color w:val="000000"/>
          <w:sz w:val="20"/>
          <w:szCs w:val="20"/>
        </w:rPr>
      </w:pPr>
      <w:r w:rsidRPr="0051570E">
        <w:rPr>
          <w:rFonts w:ascii="Century Gothic" w:hAnsi="Century Gothic" w:cs="Calibri"/>
          <w:b/>
          <w:color w:val="000000"/>
          <w:sz w:val="20"/>
          <w:szCs w:val="20"/>
        </w:rPr>
        <w:t>2. REGULARIDADE FISCAL E TRABALHISTA</w:t>
      </w:r>
    </w:p>
    <w:p w14:paraId="5EFC8763" w14:textId="77777777" w:rsidR="0051570E" w:rsidRPr="0051570E" w:rsidRDefault="0051570E" w:rsidP="0051570E">
      <w:pPr>
        <w:spacing w:after="0"/>
        <w:jc w:val="both"/>
        <w:rPr>
          <w:rFonts w:ascii="Century Gothic" w:hAnsi="Century Gothic" w:cs="Calibri"/>
          <w:color w:val="000000"/>
          <w:sz w:val="20"/>
          <w:szCs w:val="20"/>
        </w:rPr>
      </w:pPr>
      <w:r w:rsidRPr="0051570E">
        <w:rPr>
          <w:rFonts w:ascii="Century Gothic" w:hAnsi="Century Gothic" w:cs="Calibri"/>
          <w:b/>
          <w:color w:val="000000"/>
          <w:sz w:val="20"/>
          <w:szCs w:val="20"/>
        </w:rPr>
        <w:t xml:space="preserve">2.1. </w:t>
      </w:r>
      <w:r w:rsidRPr="0051570E">
        <w:rPr>
          <w:rFonts w:ascii="Century Gothic" w:hAnsi="Century Gothic" w:cs="Calibri"/>
          <w:color w:val="000000"/>
          <w:sz w:val="20"/>
          <w:szCs w:val="20"/>
        </w:rPr>
        <w:t xml:space="preserve">Prova de regularidade com o Fundo de Garantia por Tempo de Serviço </w:t>
      </w:r>
      <w:r w:rsidRPr="0051570E">
        <w:rPr>
          <w:rFonts w:ascii="Century Gothic" w:hAnsi="Century Gothic" w:cs="Calibri"/>
          <w:b/>
          <w:color w:val="000000"/>
          <w:sz w:val="20"/>
          <w:szCs w:val="20"/>
        </w:rPr>
        <w:t>(FGTS)</w:t>
      </w:r>
      <w:r w:rsidRPr="0051570E">
        <w:rPr>
          <w:rFonts w:ascii="Century Gothic" w:hAnsi="Century Gothic" w:cs="Calibri"/>
          <w:color w:val="000000"/>
          <w:sz w:val="20"/>
          <w:szCs w:val="20"/>
        </w:rPr>
        <w:t xml:space="preserve"> – Certidão de Regularidade Fiscal </w:t>
      </w:r>
      <w:r w:rsidRPr="0051570E">
        <w:rPr>
          <w:rFonts w:ascii="Century Gothic" w:hAnsi="Century Gothic" w:cs="Calibri"/>
          <w:b/>
          <w:color w:val="000000"/>
          <w:sz w:val="20"/>
          <w:szCs w:val="20"/>
        </w:rPr>
        <w:t>(CRF);</w:t>
      </w:r>
    </w:p>
    <w:p w14:paraId="18E2CEE3" w14:textId="77777777" w:rsidR="0051570E" w:rsidRPr="0051570E" w:rsidRDefault="0051570E" w:rsidP="0051570E">
      <w:pPr>
        <w:spacing w:after="0"/>
        <w:jc w:val="both"/>
        <w:rPr>
          <w:rFonts w:ascii="Century Gothic" w:hAnsi="Century Gothic" w:cs="Calibri"/>
          <w:sz w:val="20"/>
          <w:szCs w:val="20"/>
        </w:rPr>
      </w:pPr>
      <w:r w:rsidRPr="0051570E">
        <w:rPr>
          <w:rFonts w:ascii="Century Gothic" w:hAnsi="Century Gothic" w:cs="Calibri"/>
          <w:b/>
          <w:sz w:val="20"/>
          <w:szCs w:val="20"/>
        </w:rPr>
        <w:t>2.2.</w:t>
      </w:r>
      <w:r w:rsidRPr="0051570E">
        <w:rPr>
          <w:rFonts w:ascii="Century Gothic" w:hAnsi="Century Gothic" w:cs="Calibri"/>
          <w:sz w:val="20"/>
          <w:szCs w:val="20"/>
        </w:rPr>
        <w:t xml:space="preserve"> Prova de regularidade para com a </w:t>
      </w:r>
      <w:r w:rsidRPr="0051570E">
        <w:rPr>
          <w:rFonts w:ascii="Century Gothic" w:hAnsi="Century Gothic" w:cs="Calibri"/>
          <w:b/>
          <w:sz w:val="20"/>
          <w:szCs w:val="20"/>
        </w:rPr>
        <w:t>Fazenda Federal</w:t>
      </w:r>
      <w:r w:rsidRPr="0051570E">
        <w:rPr>
          <w:rFonts w:ascii="Century Gothic" w:hAnsi="Century Gothic" w:cs="Calibri"/>
          <w:sz w:val="20"/>
          <w:szCs w:val="20"/>
        </w:rPr>
        <w:t>, mediante apresentação de Certidão de Quitação de Tributos e Contribuições Federais, expedida pela Secretaria da Receita Federal do domicílio ou sede do proponente, e Certidão Negativa da Dívida Ativa da União, fornecida pela Procuradoria da Fazenda Nacional, cujo teor, inclusive, alcance regularidade das contribuições sociais nos termos da Lei;</w:t>
      </w:r>
    </w:p>
    <w:p w14:paraId="50279FD9" w14:textId="77777777" w:rsidR="0051570E" w:rsidRPr="0051570E" w:rsidRDefault="0051570E" w:rsidP="0051570E">
      <w:pPr>
        <w:spacing w:after="0"/>
        <w:jc w:val="both"/>
        <w:rPr>
          <w:rFonts w:ascii="Century Gothic" w:hAnsi="Century Gothic" w:cs="Calibri"/>
          <w:sz w:val="20"/>
          <w:szCs w:val="20"/>
        </w:rPr>
      </w:pPr>
      <w:r w:rsidRPr="0051570E">
        <w:rPr>
          <w:rFonts w:ascii="Century Gothic" w:hAnsi="Century Gothic" w:cs="Calibri"/>
          <w:b/>
          <w:sz w:val="20"/>
          <w:szCs w:val="20"/>
        </w:rPr>
        <w:t>2.3.</w:t>
      </w:r>
      <w:r w:rsidRPr="0051570E">
        <w:rPr>
          <w:rFonts w:ascii="Century Gothic" w:hAnsi="Century Gothic" w:cs="Calibri"/>
          <w:sz w:val="20"/>
          <w:szCs w:val="20"/>
        </w:rPr>
        <w:t xml:space="preserve"> Prova de regularidade para com a </w:t>
      </w:r>
      <w:r w:rsidRPr="0051570E">
        <w:rPr>
          <w:rFonts w:ascii="Century Gothic" w:hAnsi="Century Gothic" w:cs="Calibri"/>
          <w:b/>
          <w:sz w:val="20"/>
          <w:szCs w:val="20"/>
        </w:rPr>
        <w:t xml:space="preserve">Fazenda Estadual, </w:t>
      </w:r>
      <w:r w:rsidRPr="0051570E">
        <w:rPr>
          <w:rFonts w:ascii="Century Gothic" w:hAnsi="Century Gothic" w:cs="Calibri"/>
          <w:sz w:val="20"/>
          <w:szCs w:val="20"/>
        </w:rPr>
        <w:t>mediante apresentação de Certidão de Regularidade Fiscal expedida pela Secretaria de Estado da Fazenda, do domicílio ou sede do proponente, ou outra equivalente, na forma da lei;</w:t>
      </w:r>
    </w:p>
    <w:p w14:paraId="1B2C2951" w14:textId="77777777" w:rsidR="0051570E" w:rsidRPr="0051570E" w:rsidRDefault="0051570E" w:rsidP="0051570E">
      <w:pPr>
        <w:spacing w:after="0"/>
        <w:jc w:val="both"/>
        <w:rPr>
          <w:rFonts w:ascii="Century Gothic" w:hAnsi="Century Gothic" w:cs="Calibri"/>
          <w:sz w:val="20"/>
          <w:szCs w:val="20"/>
        </w:rPr>
      </w:pPr>
      <w:r w:rsidRPr="0051570E">
        <w:rPr>
          <w:rFonts w:ascii="Century Gothic" w:hAnsi="Century Gothic" w:cs="Calibri"/>
          <w:b/>
          <w:sz w:val="20"/>
          <w:szCs w:val="20"/>
        </w:rPr>
        <w:t xml:space="preserve">2.4. </w:t>
      </w:r>
      <w:r w:rsidRPr="0051570E">
        <w:rPr>
          <w:rFonts w:ascii="Century Gothic" w:hAnsi="Century Gothic" w:cs="Calibri"/>
          <w:sz w:val="20"/>
          <w:szCs w:val="20"/>
        </w:rPr>
        <w:t xml:space="preserve">Prova de regularidade para com a </w:t>
      </w:r>
      <w:r w:rsidRPr="0051570E">
        <w:rPr>
          <w:rFonts w:ascii="Century Gothic" w:hAnsi="Century Gothic" w:cs="Calibri"/>
          <w:b/>
          <w:sz w:val="20"/>
          <w:szCs w:val="20"/>
        </w:rPr>
        <w:t>Fazenda Municipal</w:t>
      </w:r>
      <w:r w:rsidRPr="0051570E">
        <w:rPr>
          <w:rFonts w:ascii="Century Gothic" w:hAnsi="Century Gothic" w:cs="Calibri"/>
          <w:sz w:val="20"/>
          <w:szCs w:val="20"/>
        </w:rPr>
        <w:t>, mediante apresentação de Certidão de Regularidade Fiscal, expedida pela Secretaria Municipal da Fazenda, do domicílio ou sede do proponente, ou outra equivalente, na forma da lei;</w:t>
      </w:r>
    </w:p>
    <w:p w14:paraId="0839C7F8" w14:textId="77777777" w:rsidR="0051570E" w:rsidRPr="0051570E" w:rsidRDefault="0051570E" w:rsidP="0051570E">
      <w:pPr>
        <w:spacing w:after="0"/>
        <w:jc w:val="both"/>
        <w:rPr>
          <w:rFonts w:ascii="Century Gothic" w:hAnsi="Century Gothic" w:cs="Calibri"/>
          <w:sz w:val="20"/>
          <w:szCs w:val="20"/>
        </w:rPr>
      </w:pPr>
      <w:r w:rsidRPr="0051570E">
        <w:rPr>
          <w:rFonts w:ascii="Century Gothic" w:hAnsi="Century Gothic" w:cs="Calibri"/>
          <w:b/>
          <w:sz w:val="20"/>
          <w:szCs w:val="20"/>
        </w:rPr>
        <w:t xml:space="preserve">2.5. </w:t>
      </w:r>
      <w:r w:rsidRPr="0051570E">
        <w:rPr>
          <w:rFonts w:ascii="Century Gothic" w:hAnsi="Century Gothic" w:cs="Calibri"/>
          <w:sz w:val="20"/>
          <w:szCs w:val="20"/>
        </w:rPr>
        <w:t xml:space="preserve">Certidão Negativa de Débitos Trabalhistas </w:t>
      </w:r>
      <w:r w:rsidRPr="0051570E">
        <w:rPr>
          <w:rFonts w:ascii="Century Gothic" w:hAnsi="Century Gothic" w:cs="Calibri"/>
          <w:b/>
          <w:sz w:val="20"/>
          <w:szCs w:val="20"/>
        </w:rPr>
        <w:t>(CNDT),</w:t>
      </w:r>
      <w:r w:rsidRPr="0051570E">
        <w:rPr>
          <w:rFonts w:ascii="Century Gothic" w:hAnsi="Century Gothic" w:cs="Calibri"/>
          <w:sz w:val="20"/>
          <w:szCs w:val="20"/>
        </w:rPr>
        <w:t xml:space="preserve"> emitida com base no art. 642-A da Consolidação das Leis do Trabalho, acrescentado pela Lei nº 12.440, de </w:t>
      </w:r>
      <w:proofErr w:type="gramStart"/>
      <w:r w:rsidRPr="0051570E">
        <w:rPr>
          <w:rFonts w:ascii="Century Gothic" w:hAnsi="Century Gothic" w:cs="Calibri"/>
          <w:sz w:val="20"/>
          <w:szCs w:val="20"/>
        </w:rPr>
        <w:t>7</w:t>
      </w:r>
      <w:proofErr w:type="gramEnd"/>
      <w:r w:rsidRPr="0051570E">
        <w:rPr>
          <w:rFonts w:ascii="Century Gothic" w:hAnsi="Century Gothic" w:cs="Calibri"/>
          <w:sz w:val="20"/>
          <w:szCs w:val="20"/>
        </w:rPr>
        <w:t xml:space="preserve"> de Julho de 2011, e na Resolução Administrativa nº 1470/2011 do Tribunal Superior do Trabalho, de 24 de agosto de 2011.</w:t>
      </w:r>
    </w:p>
    <w:p w14:paraId="2BB929C5" w14:textId="77777777" w:rsidR="0051570E" w:rsidRPr="0051570E" w:rsidRDefault="0051570E" w:rsidP="0051570E">
      <w:pPr>
        <w:spacing w:after="0"/>
        <w:jc w:val="both"/>
        <w:rPr>
          <w:rFonts w:ascii="Century Gothic" w:hAnsi="Century Gothic"/>
          <w:b/>
          <w:spacing w:val="-3"/>
          <w:sz w:val="20"/>
          <w:szCs w:val="20"/>
        </w:rPr>
      </w:pPr>
      <w:r w:rsidRPr="0051570E">
        <w:rPr>
          <w:rFonts w:ascii="Century Gothic" w:hAnsi="Century Gothic"/>
          <w:b/>
          <w:sz w:val="20"/>
          <w:szCs w:val="20"/>
        </w:rPr>
        <w:t xml:space="preserve">2.6. </w:t>
      </w:r>
      <w:r w:rsidRPr="0051570E">
        <w:rPr>
          <w:rFonts w:ascii="Century Gothic" w:hAnsi="Century Gothic"/>
          <w:b/>
          <w:spacing w:val="-3"/>
          <w:sz w:val="20"/>
          <w:szCs w:val="20"/>
        </w:rPr>
        <w:t>Para aquelas interessadas alcançadas pelos benefícios trazidos pela LC 123/2006 (consolidada), havendo alguma restrição na comprovação da regularidade fiscal, será assegurado o prazo de CINCO dias úteis de acordo com o art. 43, §1º, da Lei compl. 147 de 07 de agosto de 2014 que alterou a Lei Compl. 123/06,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798438A3" w14:textId="77777777" w:rsidR="0051570E" w:rsidRPr="0051570E" w:rsidRDefault="0051570E" w:rsidP="0051570E">
      <w:pPr>
        <w:spacing w:after="0"/>
        <w:jc w:val="both"/>
        <w:rPr>
          <w:rFonts w:ascii="Century Gothic" w:hAnsi="Century Gothic" w:cs="Calibri"/>
          <w:b/>
          <w:sz w:val="20"/>
          <w:szCs w:val="20"/>
        </w:rPr>
      </w:pPr>
      <w:r w:rsidRPr="0051570E">
        <w:rPr>
          <w:rFonts w:ascii="Century Gothic" w:hAnsi="Century Gothic" w:cs="Calibri"/>
          <w:b/>
          <w:sz w:val="20"/>
          <w:szCs w:val="20"/>
        </w:rPr>
        <w:t>2.6.1. Observação:</w:t>
      </w:r>
    </w:p>
    <w:p w14:paraId="607DCFC1" w14:textId="77777777" w:rsidR="0051570E" w:rsidRPr="0051570E" w:rsidRDefault="0051570E" w:rsidP="0051570E">
      <w:pPr>
        <w:spacing w:after="0"/>
        <w:ind w:left="2268"/>
        <w:jc w:val="both"/>
        <w:rPr>
          <w:rFonts w:ascii="Century Gothic" w:hAnsi="Century Gothic" w:cs="Calibri"/>
          <w:sz w:val="20"/>
          <w:szCs w:val="20"/>
        </w:rPr>
      </w:pPr>
      <w:proofErr w:type="gramStart"/>
      <w:r w:rsidRPr="0051570E">
        <w:rPr>
          <w:rFonts w:ascii="Century Gothic" w:hAnsi="Century Gothic" w:cs="Calibri"/>
          <w:sz w:val="20"/>
          <w:szCs w:val="20"/>
        </w:rPr>
        <w:t>A Micro</w:t>
      </w:r>
      <w:proofErr w:type="gramEnd"/>
      <w:r w:rsidRPr="0051570E">
        <w:rPr>
          <w:rFonts w:ascii="Century Gothic" w:hAnsi="Century Gothic" w:cs="Calibri"/>
          <w:sz w:val="20"/>
          <w:szCs w:val="20"/>
        </w:rPr>
        <w:t xml:space="preserve"> ou Pequena Empresa somente valer-se-á do benefício se ela apresentar </w:t>
      </w:r>
      <w:r w:rsidRPr="0051570E">
        <w:rPr>
          <w:rFonts w:ascii="Century Gothic" w:hAnsi="Century Gothic" w:cs="Calibri"/>
          <w:b/>
          <w:sz w:val="20"/>
          <w:szCs w:val="20"/>
        </w:rPr>
        <w:t>TODA</w:t>
      </w:r>
      <w:r w:rsidRPr="0051570E">
        <w:rPr>
          <w:rFonts w:ascii="Century Gothic" w:hAnsi="Century Gothic" w:cs="Calibri"/>
          <w:sz w:val="20"/>
          <w:szCs w:val="20"/>
        </w:rPr>
        <w:t xml:space="preserve"> a documentação exigida, inclusive os referentes à regularidade fiscal/trabalhista, na fase de habilitação (no dia da sessão), mesmo que haja restrição.</w:t>
      </w:r>
    </w:p>
    <w:p w14:paraId="559819C5" w14:textId="77777777" w:rsidR="0051570E" w:rsidRPr="0051570E" w:rsidRDefault="0051570E" w:rsidP="0051570E">
      <w:pPr>
        <w:spacing w:after="0"/>
        <w:ind w:left="2268"/>
        <w:jc w:val="both"/>
        <w:rPr>
          <w:rFonts w:ascii="Century Gothic" w:hAnsi="Century Gothic" w:cs="Calibri"/>
          <w:b/>
          <w:sz w:val="20"/>
          <w:szCs w:val="20"/>
          <w:u w:val="single"/>
        </w:rPr>
      </w:pPr>
      <w:r w:rsidRPr="0051570E">
        <w:rPr>
          <w:rFonts w:ascii="Century Gothic" w:hAnsi="Century Gothic" w:cs="Calibri"/>
          <w:b/>
          <w:sz w:val="20"/>
          <w:szCs w:val="20"/>
          <w:u w:val="single"/>
        </w:rPr>
        <w:t xml:space="preserve">A ausência de qualquer documento exigido pelo edital causa </w:t>
      </w:r>
      <w:proofErr w:type="gramStart"/>
      <w:r w:rsidRPr="0051570E">
        <w:rPr>
          <w:rFonts w:ascii="Century Gothic" w:hAnsi="Century Gothic" w:cs="Calibri"/>
          <w:b/>
          <w:sz w:val="20"/>
          <w:szCs w:val="20"/>
          <w:u w:val="single"/>
        </w:rPr>
        <w:t>a</w:t>
      </w:r>
      <w:proofErr w:type="gramEnd"/>
      <w:r w:rsidRPr="0051570E">
        <w:rPr>
          <w:rFonts w:ascii="Century Gothic" w:hAnsi="Century Gothic" w:cs="Calibri"/>
          <w:b/>
          <w:sz w:val="20"/>
          <w:szCs w:val="20"/>
          <w:u w:val="single"/>
        </w:rPr>
        <w:t xml:space="preserve"> inabilitação da empresa!</w:t>
      </w:r>
    </w:p>
    <w:p w14:paraId="472181AB" w14:textId="77777777" w:rsidR="0051570E" w:rsidRPr="0051570E" w:rsidRDefault="0051570E" w:rsidP="0051570E">
      <w:pPr>
        <w:spacing w:after="0"/>
        <w:ind w:left="2268"/>
        <w:jc w:val="both"/>
        <w:rPr>
          <w:rFonts w:ascii="Century Gothic" w:hAnsi="Century Gothic"/>
          <w:b/>
          <w:sz w:val="20"/>
          <w:szCs w:val="20"/>
        </w:rPr>
      </w:pPr>
      <w:r w:rsidRPr="0051570E">
        <w:rPr>
          <w:rFonts w:ascii="Century Gothic" w:hAnsi="Century Gothic" w:cs="Calibri"/>
          <w:sz w:val="20"/>
          <w:szCs w:val="20"/>
        </w:rPr>
        <w:t xml:space="preserve">Portanto, o benefício reside </w:t>
      </w:r>
      <w:r w:rsidRPr="0051570E">
        <w:rPr>
          <w:rFonts w:ascii="Century Gothic" w:hAnsi="Century Gothic" w:cs="Calibri"/>
          <w:b/>
          <w:sz w:val="20"/>
          <w:szCs w:val="20"/>
          <w:u w:val="single"/>
        </w:rPr>
        <w:t>NÃO</w:t>
      </w:r>
      <w:r w:rsidRPr="0051570E">
        <w:rPr>
          <w:rFonts w:ascii="Century Gothic" w:hAnsi="Century Gothic" w:cs="Calibri"/>
          <w:sz w:val="20"/>
          <w:szCs w:val="20"/>
        </w:rPr>
        <w:t xml:space="preserve"> na dispensa de apresentação de documentos de regularidade fiscal e trabalhista, mas na possibilidade de </w:t>
      </w:r>
      <w:r w:rsidRPr="0051570E">
        <w:rPr>
          <w:rFonts w:ascii="Century Gothic" w:hAnsi="Century Gothic" w:cs="Calibri"/>
          <w:b/>
          <w:sz w:val="20"/>
          <w:szCs w:val="20"/>
          <w:u w:val="single"/>
        </w:rPr>
        <w:t>regularização tardia</w:t>
      </w:r>
      <w:r w:rsidRPr="0051570E">
        <w:rPr>
          <w:rFonts w:ascii="Century Gothic" w:hAnsi="Century Gothic" w:cs="Calibri"/>
          <w:sz w:val="20"/>
          <w:szCs w:val="20"/>
        </w:rPr>
        <w:t xml:space="preserve"> da documentação defeituosa.</w:t>
      </w:r>
    </w:p>
    <w:p w14:paraId="6B78548F" w14:textId="77777777" w:rsidR="0051570E" w:rsidRPr="0051570E" w:rsidRDefault="0051570E" w:rsidP="0051570E">
      <w:pPr>
        <w:spacing w:after="0"/>
        <w:jc w:val="both"/>
        <w:rPr>
          <w:rFonts w:ascii="Century Gothic" w:hAnsi="Century Gothic"/>
          <w:sz w:val="20"/>
          <w:szCs w:val="20"/>
        </w:rPr>
      </w:pPr>
      <w:r w:rsidRPr="0051570E">
        <w:rPr>
          <w:rFonts w:ascii="Century Gothic" w:hAnsi="Century Gothic"/>
          <w:b/>
          <w:sz w:val="20"/>
          <w:szCs w:val="20"/>
        </w:rPr>
        <w:t xml:space="preserve">2.6.2. </w:t>
      </w:r>
      <w:r w:rsidRPr="0051570E">
        <w:rPr>
          <w:rFonts w:ascii="Century Gothic" w:hAnsi="Century Gothic"/>
          <w:sz w:val="20"/>
          <w:szCs w:val="20"/>
        </w:rPr>
        <w:t xml:space="preserve">O prazo acima poderá ser prorrogado por igual período, mediante requerimento do interessado, a critério </w:t>
      </w:r>
      <w:r w:rsidRPr="0051570E">
        <w:rPr>
          <w:rFonts w:ascii="Century Gothic" w:hAnsi="Century Gothic"/>
          <w:spacing w:val="-4"/>
          <w:sz w:val="20"/>
          <w:szCs w:val="20"/>
        </w:rPr>
        <w:t xml:space="preserve">exclusivo </w:t>
      </w:r>
      <w:r w:rsidRPr="0051570E">
        <w:rPr>
          <w:rFonts w:ascii="Century Gothic" w:hAnsi="Century Gothic"/>
          <w:sz w:val="20"/>
          <w:szCs w:val="20"/>
        </w:rPr>
        <w:t>da Administração Pública.</w:t>
      </w:r>
    </w:p>
    <w:p w14:paraId="0250F12E" w14:textId="77777777" w:rsidR="0051570E" w:rsidRPr="0051570E" w:rsidRDefault="0051570E" w:rsidP="0051570E">
      <w:pPr>
        <w:spacing w:after="0"/>
        <w:jc w:val="both"/>
        <w:rPr>
          <w:rFonts w:ascii="Century Gothic" w:hAnsi="Century Gothic"/>
          <w:b/>
          <w:sz w:val="20"/>
          <w:szCs w:val="20"/>
        </w:rPr>
      </w:pPr>
      <w:r w:rsidRPr="0051570E">
        <w:rPr>
          <w:rFonts w:ascii="Century Gothic" w:hAnsi="Century Gothic"/>
          <w:b/>
          <w:sz w:val="20"/>
          <w:szCs w:val="20"/>
        </w:rPr>
        <w:lastRenderedPageBreak/>
        <w:t xml:space="preserve">2.6.3. </w:t>
      </w:r>
      <w:r w:rsidRPr="0051570E">
        <w:rPr>
          <w:rFonts w:ascii="Century Gothic" w:hAnsi="Century Gothic"/>
          <w:sz w:val="20"/>
          <w:szCs w:val="20"/>
        </w:rPr>
        <w:t>A não regularização da documentação no prazo estipulado acima implicará a decadência do direito à contratação sem prejuízo das sanções prevista na Lei Federal 14.133/21.</w:t>
      </w:r>
    </w:p>
    <w:p w14:paraId="76413585" w14:textId="3BC546EA" w:rsidR="0051570E" w:rsidRPr="0051570E" w:rsidRDefault="0051570E" w:rsidP="0051570E">
      <w:pPr>
        <w:spacing w:after="0"/>
        <w:jc w:val="both"/>
        <w:rPr>
          <w:rFonts w:ascii="Century Gothic" w:hAnsi="Century Gothic"/>
          <w:sz w:val="20"/>
          <w:szCs w:val="20"/>
        </w:rPr>
      </w:pPr>
      <w:r w:rsidRPr="0051570E">
        <w:rPr>
          <w:rFonts w:ascii="Century Gothic" w:hAnsi="Century Gothic"/>
          <w:b/>
          <w:sz w:val="20"/>
          <w:szCs w:val="20"/>
        </w:rPr>
        <w:t xml:space="preserve">2.6.4. </w:t>
      </w:r>
      <w:r w:rsidRPr="0051570E">
        <w:rPr>
          <w:rFonts w:ascii="Century Gothic" w:hAnsi="Century Gothic"/>
          <w:sz w:val="20"/>
          <w:szCs w:val="20"/>
        </w:rPr>
        <w:t>As dispos</w:t>
      </w:r>
      <w:r w:rsidR="00BD5B66">
        <w:rPr>
          <w:rFonts w:ascii="Century Gothic" w:hAnsi="Century Gothic"/>
          <w:sz w:val="20"/>
          <w:szCs w:val="20"/>
        </w:rPr>
        <w:t>ições contidas nos subitens “2.6”, “2.6.1”, “2.6.2” e “2.6</w:t>
      </w:r>
      <w:r w:rsidRPr="0051570E">
        <w:rPr>
          <w:rFonts w:ascii="Century Gothic" w:hAnsi="Century Gothic"/>
          <w:sz w:val="20"/>
          <w:szCs w:val="20"/>
        </w:rPr>
        <w:t xml:space="preserve">.3” </w:t>
      </w:r>
      <w:proofErr w:type="gramStart"/>
      <w:r w:rsidRPr="0051570E">
        <w:rPr>
          <w:rFonts w:ascii="Century Gothic" w:hAnsi="Century Gothic"/>
          <w:sz w:val="20"/>
          <w:szCs w:val="20"/>
        </w:rPr>
        <w:t>repisa-se</w:t>
      </w:r>
      <w:proofErr w:type="gramEnd"/>
      <w:r w:rsidRPr="0051570E">
        <w:rPr>
          <w:rFonts w:ascii="Century Gothic" w:hAnsi="Century Gothic"/>
          <w:sz w:val="20"/>
          <w:szCs w:val="20"/>
        </w:rPr>
        <w:t>, aplicar-se-ão apenas às interessadas alcançadas pela LC n.º 123/2006 (consolidada).</w:t>
      </w:r>
    </w:p>
    <w:p w14:paraId="3EAF17EB" w14:textId="77777777" w:rsidR="0051570E" w:rsidRPr="0051570E" w:rsidRDefault="0051570E" w:rsidP="0051570E">
      <w:pPr>
        <w:spacing w:after="0"/>
        <w:jc w:val="both"/>
        <w:rPr>
          <w:rFonts w:ascii="Century Gothic" w:hAnsi="Century Gothic" w:cs="Calibri"/>
          <w:sz w:val="20"/>
          <w:szCs w:val="20"/>
        </w:rPr>
      </w:pPr>
    </w:p>
    <w:p w14:paraId="5E3572A7" w14:textId="77777777" w:rsidR="0051570E" w:rsidRPr="00E77923" w:rsidRDefault="0051570E" w:rsidP="0051570E">
      <w:pPr>
        <w:spacing w:after="0"/>
        <w:jc w:val="both"/>
        <w:rPr>
          <w:rFonts w:ascii="Century Gothic" w:hAnsi="Century Gothic" w:cs="Calibri"/>
          <w:b/>
          <w:sz w:val="20"/>
          <w:szCs w:val="20"/>
        </w:rPr>
      </w:pPr>
      <w:r w:rsidRPr="00E77923">
        <w:rPr>
          <w:rFonts w:ascii="Century Gothic" w:hAnsi="Century Gothic" w:cs="Calibri"/>
          <w:b/>
          <w:sz w:val="20"/>
          <w:szCs w:val="20"/>
        </w:rPr>
        <w:t>3. QUALIFICAÇÃO ECONÔMICO-FINANCEIRA</w:t>
      </w:r>
    </w:p>
    <w:p w14:paraId="73C1BCB5" w14:textId="1F52BAB5" w:rsidR="00E77923" w:rsidRDefault="00E77923" w:rsidP="00E77923">
      <w:pPr>
        <w:spacing w:after="0"/>
        <w:jc w:val="both"/>
        <w:rPr>
          <w:rFonts w:ascii="Century Gothic" w:hAnsi="Century Gothic" w:cs="Calibri"/>
          <w:sz w:val="20"/>
          <w:szCs w:val="20"/>
        </w:rPr>
      </w:pPr>
      <w:r w:rsidRPr="002C3200">
        <w:rPr>
          <w:rFonts w:ascii="Century Gothic" w:hAnsi="Century Gothic" w:cs="Calibri"/>
          <w:b/>
          <w:sz w:val="20"/>
          <w:szCs w:val="20"/>
        </w:rPr>
        <w:t>3.1</w:t>
      </w:r>
      <w:r w:rsidR="00843586">
        <w:rPr>
          <w:rFonts w:ascii="Century Gothic" w:hAnsi="Century Gothic" w:cs="Calibri"/>
          <w:b/>
          <w:sz w:val="20"/>
          <w:szCs w:val="20"/>
        </w:rPr>
        <w:t>.</w:t>
      </w:r>
      <w:r w:rsidRPr="002C3200">
        <w:rPr>
          <w:rFonts w:ascii="Century Gothic" w:hAnsi="Century Gothic" w:cs="Calibri"/>
          <w:b/>
          <w:sz w:val="20"/>
          <w:szCs w:val="20"/>
        </w:rPr>
        <w:t xml:space="preserve"> Certidão Negativa de Falência e Concordata</w:t>
      </w:r>
      <w:r w:rsidRPr="002C3200">
        <w:rPr>
          <w:rFonts w:ascii="Century Gothic" w:hAnsi="Century Gothic" w:cs="Calibri"/>
          <w:sz w:val="20"/>
          <w:szCs w:val="20"/>
        </w:rPr>
        <w:t>, expedida pelo cartório distribuidor da comarca da sede da pessoa jurídica ou de execução de pessoa física, devendo ter sido emitida em um prazo máximo de 180 (cento e oitenta) dias da data do recebimento dos envelopes caso não especifique outra data de validade.</w:t>
      </w:r>
    </w:p>
    <w:p w14:paraId="6A716A3B" w14:textId="04266F9D" w:rsidR="00E77923" w:rsidRDefault="00E77923" w:rsidP="00E77923">
      <w:pPr>
        <w:spacing w:after="0"/>
        <w:jc w:val="both"/>
        <w:rPr>
          <w:rFonts w:ascii="Century Gothic" w:eastAsia="Arial" w:hAnsi="Century Gothic" w:cs="Calibri"/>
          <w:sz w:val="20"/>
          <w:szCs w:val="20"/>
          <w:lang w:eastAsia="pt-BR"/>
        </w:rPr>
      </w:pPr>
      <w:r w:rsidRPr="003E57D1">
        <w:rPr>
          <w:rFonts w:ascii="Century Gothic" w:hAnsi="Century Gothic" w:cs="Calibri"/>
          <w:b/>
          <w:bCs/>
          <w:sz w:val="20"/>
          <w:szCs w:val="20"/>
        </w:rPr>
        <w:t>3.2</w:t>
      </w:r>
      <w:r w:rsidR="00843586">
        <w:rPr>
          <w:rFonts w:ascii="Century Gothic" w:hAnsi="Century Gothic" w:cs="Calibri"/>
          <w:b/>
          <w:bCs/>
          <w:sz w:val="20"/>
          <w:szCs w:val="20"/>
        </w:rPr>
        <w:t>.</w:t>
      </w:r>
      <w:r>
        <w:rPr>
          <w:rFonts w:ascii="Century Gothic" w:hAnsi="Century Gothic" w:cs="Calibri"/>
          <w:b/>
          <w:bCs/>
          <w:sz w:val="20"/>
          <w:szCs w:val="20"/>
        </w:rPr>
        <w:t xml:space="preserve"> </w:t>
      </w:r>
      <w:r w:rsidRPr="00F74184">
        <w:rPr>
          <w:rFonts w:ascii="Century Gothic" w:eastAsia="Arial" w:hAnsi="Century Gothic" w:cs="Calibri"/>
          <w:b/>
          <w:bCs/>
          <w:sz w:val="20"/>
          <w:szCs w:val="20"/>
          <w:lang w:eastAsia="pt-BR"/>
        </w:rPr>
        <w:t>Balanço Patrimonial</w:t>
      </w:r>
      <w:r>
        <w:rPr>
          <w:rFonts w:ascii="Century Gothic" w:eastAsia="Arial" w:hAnsi="Century Gothic" w:cs="Calibri"/>
          <w:sz w:val="20"/>
          <w:szCs w:val="20"/>
          <w:lang w:eastAsia="pt-BR"/>
        </w:rPr>
        <w:t xml:space="preserve">, índices e demonstrações contábeis </w:t>
      </w:r>
      <w:r w:rsidRPr="0013532E">
        <w:rPr>
          <w:rFonts w:ascii="Century Gothic" w:hAnsi="Century Gothic"/>
          <w:b/>
          <w:sz w:val="20"/>
          <w:u w:val="single"/>
        </w:rPr>
        <w:t xml:space="preserve">dos </w:t>
      </w:r>
      <w:proofErr w:type="gramStart"/>
      <w:r w:rsidRPr="0013532E">
        <w:rPr>
          <w:rFonts w:ascii="Century Gothic" w:hAnsi="Century Gothic"/>
          <w:b/>
          <w:sz w:val="20"/>
          <w:u w:val="single"/>
        </w:rPr>
        <w:t>2</w:t>
      </w:r>
      <w:proofErr w:type="gramEnd"/>
      <w:r w:rsidRPr="0013532E">
        <w:rPr>
          <w:rFonts w:ascii="Century Gothic" w:hAnsi="Century Gothic"/>
          <w:b/>
          <w:sz w:val="20"/>
          <w:u w:val="single"/>
        </w:rPr>
        <w:t xml:space="preserve"> (dois) últimos exercícios sociais</w:t>
      </w:r>
      <w:r>
        <w:rPr>
          <w:rFonts w:ascii="Century Gothic" w:eastAsia="Arial" w:hAnsi="Century Gothic" w:cs="Calibri"/>
          <w:sz w:val="20"/>
          <w:szCs w:val="20"/>
          <w:lang w:eastAsia="pt-BR"/>
        </w:rPr>
        <w:t xml:space="preserve">, já exigíveis e apresentados na forma da Lei, que comprovem a boa situação financeira da empresa, vedada a sua substituição por balancetes ou balanços provisórios, podendo ser atualizados por índices oficiais quando encerrados há mais de 03 (três) meses da data de apresentação da proposta. (Artigo 69, inciso I, Lei Federal nº. 14.133/2021). O balanço patrimonial deverá estar assinado por Contador ou por outro profissional equivalente, devidamente registrado no Conselho Regional de Contabilidade e as demonstrações contábeis pelo proprietário da empresa. Os Microempreendedores Individuais estão dispensados de apresentar balanço patrimonial, desde que, apresentem Declaração Anual do Simples Nacional, </w:t>
      </w:r>
      <w:r w:rsidRPr="0075719A">
        <w:rPr>
          <w:rFonts w:ascii="Century Gothic" w:hAnsi="Century Gothic"/>
          <w:b/>
          <w:sz w:val="20"/>
          <w:u w:val="single"/>
        </w:rPr>
        <w:t xml:space="preserve">dos </w:t>
      </w:r>
      <w:proofErr w:type="gramStart"/>
      <w:r w:rsidRPr="0075719A">
        <w:rPr>
          <w:rFonts w:ascii="Century Gothic" w:hAnsi="Century Gothic"/>
          <w:b/>
          <w:sz w:val="20"/>
          <w:u w:val="single"/>
        </w:rPr>
        <w:t>2</w:t>
      </w:r>
      <w:proofErr w:type="gramEnd"/>
      <w:r w:rsidRPr="0075719A">
        <w:rPr>
          <w:rFonts w:ascii="Century Gothic" w:hAnsi="Century Gothic"/>
          <w:b/>
          <w:sz w:val="20"/>
          <w:u w:val="single"/>
        </w:rPr>
        <w:t xml:space="preserve"> (dois) últimos exercícios sociais.</w:t>
      </w:r>
    </w:p>
    <w:p w14:paraId="1C054AA7" w14:textId="056A73D5" w:rsidR="00E77923" w:rsidRDefault="00E77923" w:rsidP="00E77923">
      <w:pPr>
        <w:tabs>
          <w:tab w:val="left" w:pos="709"/>
        </w:tabs>
        <w:spacing w:after="0"/>
        <w:jc w:val="both"/>
        <w:rPr>
          <w:rFonts w:ascii="Century Gothic" w:eastAsia="Arial" w:hAnsi="Century Gothic" w:cs="Times New Roman"/>
          <w:sz w:val="20"/>
          <w:szCs w:val="20"/>
          <w:lang w:eastAsia="pt-BR"/>
        </w:rPr>
      </w:pPr>
      <w:r>
        <w:rPr>
          <w:rFonts w:ascii="Century Gothic" w:eastAsia="Arial" w:hAnsi="Century Gothic"/>
          <w:b/>
          <w:sz w:val="20"/>
          <w:szCs w:val="20"/>
          <w:lang w:eastAsia="pt-BR"/>
        </w:rPr>
        <w:t>3.2.1</w:t>
      </w:r>
      <w:r w:rsidR="00843586">
        <w:rPr>
          <w:rFonts w:ascii="Century Gothic" w:eastAsia="Arial" w:hAnsi="Century Gothic"/>
          <w:b/>
          <w:sz w:val="20"/>
          <w:szCs w:val="20"/>
          <w:lang w:eastAsia="pt-BR"/>
        </w:rPr>
        <w:t>.</w:t>
      </w:r>
      <w:r>
        <w:rPr>
          <w:rFonts w:ascii="Century Gothic" w:eastAsia="Arial" w:hAnsi="Century Gothic"/>
          <w:sz w:val="20"/>
          <w:szCs w:val="20"/>
          <w:lang w:eastAsia="pt-BR"/>
        </w:rPr>
        <w:t xml:space="preserve"> Serão considerados aceitos como na forma da lei o Balanço Patrimonial (inclusive o de abertura) e demonstrações contábeis assim apresentados: </w:t>
      </w:r>
    </w:p>
    <w:p w14:paraId="120DADC1" w14:textId="77777777" w:rsidR="00E77923" w:rsidRDefault="00E77923" w:rsidP="00CA2BFE">
      <w:pPr>
        <w:numPr>
          <w:ilvl w:val="0"/>
          <w:numId w:val="29"/>
        </w:numPr>
        <w:tabs>
          <w:tab w:val="left" w:pos="709"/>
        </w:tabs>
        <w:spacing w:after="0" w:line="240" w:lineRule="auto"/>
        <w:jc w:val="both"/>
        <w:rPr>
          <w:rFonts w:ascii="Century Gothic" w:eastAsia="Arial" w:hAnsi="Century Gothic"/>
          <w:sz w:val="20"/>
          <w:szCs w:val="20"/>
          <w:lang w:eastAsia="pt-BR"/>
        </w:rPr>
      </w:pPr>
      <w:proofErr w:type="gramStart"/>
      <w:r>
        <w:rPr>
          <w:rFonts w:ascii="Century Gothic" w:eastAsia="Arial" w:hAnsi="Century Gothic"/>
          <w:sz w:val="20"/>
          <w:szCs w:val="20"/>
          <w:lang w:eastAsia="pt-BR"/>
        </w:rPr>
        <w:t>publicados</w:t>
      </w:r>
      <w:proofErr w:type="gramEnd"/>
      <w:r>
        <w:rPr>
          <w:rFonts w:ascii="Century Gothic" w:eastAsia="Arial" w:hAnsi="Century Gothic"/>
          <w:sz w:val="20"/>
          <w:szCs w:val="20"/>
          <w:lang w:eastAsia="pt-BR"/>
        </w:rPr>
        <w:t xml:space="preserve"> em Diário Oficial; ou </w:t>
      </w:r>
    </w:p>
    <w:p w14:paraId="31CF8AB9" w14:textId="77777777" w:rsidR="00E77923" w:rsidRDefault="00E77923" w:rsidP="00CA2BFE">
      <w:pPr>
        <w:numPr>
          <w:ilvl w:val="0"/>
          <w:numId w:val="29"/>
        </w:numPr>
        <w:tabs>
          <w:tab w:val="left" w:pos="709"/>
        </w:tabs>
        <w:spacing w:after="0" w:line="240" w:lineRule="auto"/>
        <w:jc w:val="both"/>
        <w:rPr>
          <w:rFonts w:ascii="Century Gothic" w:eastAsia="Arial" w:hAnsi="Century Gothic"/>
          <w:sz w:val="20"/>
          <w:szCs w:val="20"/>
          <w:lang w:eastAsia="pt-BR"/>
        </w:rPr>
      </w:pPr>
      <w:proofErr w:type="gramStart"/>
      <w:r>
        <w:rPr>
          <w:rFonts w:ascii="Century Gothic" w:eastAsia="Arial" w:hAnsi="Century Gothic"/>
          <w:sz w:val="20"/>
          <w:szCs w:val="20"/>
          <w:lang w:eastAsia="pt-BR"/>
        </w:rPr>
        <w:t>publicados</w:t>
      </w:r>
      <w:proofErr w:type="gramEnd"/>
      <w:r>
        <w:rPr>
          <w:rFonts w:ascii="Century Gothic" w:eastAsia="Arial" w:hAnsi="Century Gothic"/>
          <w:sz w:val="20"/>
          <w:szCs w:val="20"/>
          <w:lang w:eastAsia="pt-BR"/>
        </w:rPr>
        <w:t xml:space="preserve"> em Jornal; ou </w:t>
      </w:r>
    </w:p>
    <w:p w14:paraId="0209AB3C" w14:textId="77777777" w:rsidR="00E77923" w:rsidRDefault="00E77923" w:rsidP="00CA2BFE">
      <w:pPr>
        <w:numPr>
          <w:ilvl w:val="0"/>
          <w:numId w:val="29"/>
        </w:numPr>
        <w:tabs>
          <w:tab w:val="left" w:pos="709"/>
        </w:tabs>
        <w:spacing w:after="0" w:line="240" w:lineRule="auto"/>
        <w:jc w:val="both"/>
        <w:rPr>
          <w:rFonts w:ascii="Century Gothic" w:eastAsia="Arial" w:hAnsi="Century Gothic"/>
          <w:sz w:val="20"/>
          <w:szCs w:val="20"/>
          <w:lang w:eastAsia="pt-BR"/>
        </w:rPr>
      </w:pPr>
      <w:proofErr w:type="gramStart"/>
      <w:r>
        <w:rPr>
          <w:rFonts w:ascii="Century Gothic" w:eastAsia="Arial" w:hAnsi="Century Gothic"/>
          <w:sz w:val="20"/>
          <w:szCs w:val="20"/>
          <w:lang w:eastAsia="pt-BR"/>
        </w:rPr>
        <w:t>por</w:t>
      </w:r>
      <w:proofErr w:type="gramEnd"/>
      <w:r>
        <w:rPr>
          <w:rFonts w:ascii="Century Gothic" w:eastAsia="Arial" w:hAnsi="Century Gothic"/>
          <w:sz w:val="20"/>
          <w:szCs w:val="20"/>
          <w:lang w:eastAsia="pt-BR"/>
        </w:rPr>
        <w:t xml:space="preserve"> cópia ou fotocópia registrada ou autenticada na Junta Comercial da sede ou domicílio da proponente; ou </w:t>
      </w:r>
    </w:p>
    <w:p w14:paraId="47FACFF9" w14:textId="77777777" w:rsidR="00E77923" w:rsidRDefault="00E77923" w:rsidP="00CA2BFE">
      <w:pPr>
        <w:numPr>
          <w:ilvl w:val="0"/>
          <w:numId w:val="29"/>
        </w:numPr>
        <w:tabs>
          <w:tab w:val="left" w:pos="709"/>
        </w:tabs>
        <w:spacing w:after="0" w:line="240" w:lineRule="auto"/>
        <w:jc w:val="both"/>
        <w:rPr>
          <w:rFonts w:ascii="Century Gothic" w:eastAsia="Arial" w:hAnsi="Century Gothic"/>
          <w:sz w:val="20"/>
          <w:szCs w:val="20"/>
          <w:lang w:eastAsia="pt-BR"/>
        </w:rPr>
      </w:pPr>
      <w:proofErr w:type="gramStart"/>
      <w:r>
        <w:rPr>
          <w:rFonts w:ascii="Century Gothic" w:eastAsia="Arial" w:hAnsi="Century Gothic"/>
          <w:sz w:val="20"/>
          <w:szCs w:val="20"/>
          <w:lang w:eastAsia="pt-BR"/>
        </w:rPr>
        <w:t>por</w:t>
      </w:r>
      <w:proofErr w:type="gramEnd"/>
      <w:r>
        <w:rPr>
          <w:rFonts w:ascii="Century Gothic" w:eastAsia="Arial" w:hAnsi="Century Gothic"/>
          <w:sz w:val="20"/>
          <w:szCs w:val="20"/>
          <w:lang w:eastAsia="pt-BR"/>
        </w:rPr>
        <w:t xml:space="preserve"> cópia ou fotocópia do livro Diário, devidamente autenticado na Junta Comercial da sede ou domicílio da proponente ou em outro órgão equivalente, inclusive com os Termos de Abertura e de Encerramento.</w:t>
      </w:r>
    </w:p>
    <w:p w14:paraId="7C095F9E" w14:textId="5C79D331" w:rsidR="00E77923" w:rsidRDefault="00E77923" w:rsidP="00E77923">
      <w:pPr>
        <w:tabs>
          <w:tab w:val="left" w:pos="709"/>
        </w:tabs>
        <w:spacing w:after="0"/>
        <w:jc w:val="both"/>
        <w:rPr>
          <w:rFonts w:ascii="Century Gothic" w:eastAsia="Arial" w:hAnsi="Century Gothic"/>
          <w:sz w:val="20"/>
          <w:szCs w:val="20"/>
          <w:lang w:eastAsia="pt-BR"/>
        </w:rPr>
      </w:pPr>
      <w:r>
        <w:rPr>
          <w:rFonts w:ascii="Century Gothic" w:eastAsia="Arial" w:hAnsi="Century Gothic"/>
          <w:b/>
          <w:sz w:val="20"/>
          <w:szCs w:val="20"/>
          <w:lang w:eastAsia="pt-BR"/>
        </w:rPr>
        <w:t>3.2.2</w:t>
      </w:r>
      <w:r w:rsidR="00843586">
        <w:rPr>
          <w:rFonts w:ascii="Century Gothic" w:eastAsia="Arial" w:hAnsi="Century Gothic"/>
          <w:b/>
          <w:sz w:val="20"/>
          <w:szCs w:val="20"/>
          <w:lang w:eastAsia="pt-BR"/>
        </w:rPr>
        <w:t>.</w:t>
      </w:r>
      <w:r>
        <w:rPr>
          <w:rFonts w:ascii="Century Gothic" w:eastAsia="Arial" w:hAnsi="Century Gothic"/>
          <w:sz w:val="20"/>
          <w:szCs w:val="20"/>
          <w:lang w:eastAsia="pt-BR"/>
        </w:rPr>
        <w:t xml:space="preserve"> 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as Demonstrações, os Termos de Abertura e Encerramento do Livro Digital e o Termo de Autenticação na Junta Comercial, poderá também ser comprovada a autenticação pelo recibo de entrega emitido pelo </w:t>
      </w:r>
      <w:proofErr w:type="spellStart"/>
      <w:r>
        <w:rPr>
          <w:rFonts w:ascii="Century Gothic" w:eastAsia="Arial" w:hAnsi="Century Gothic"/>
          <w:sz w:val="20"/>
          <w:szCs w:val="20"/>
          <w:lang w:eastAsia="pt-BR"/>
        </w:rPr>
        <w:t>Sped</w:t>
      </w:r>
      <w:proofErr w:type="spellEnd"/>
      <w:r>
        <w:rPr>
          <w:rFonts w:ascii="Century Gothic" w:eastAsia="Arial" w:hAnsi="Century Gothic"/>
          <w:sz w:val="20"/>
          <w:szCs w:val="20"/>
          <w:lang w:eastAsia="pt-BR"/>
        </w:rPr>
        <w:t xml:space="preserve">, conforme Decreto nº 8.683 de 25 de fevereiro de 2016, e ainda deverá atender as prerrogativas do Conselho Federal de Contabilidade no que se refere </w:t>
      </w:r>
      <w:proofErr w:type="gramStart"/>
      <w:r>
        <w:rPr>
          <w:rFonts w:ascii="Century Gothic" w:eastAsia="Arial" w:hAnsi="Century Gothic"/>
          <w:sz w:val="20"/>
          <w:szCs w:val="20"/>
          <w:lang w:eastAsia="pt-BR"/>
        </w:rPr>
        <w:t>as</w:t>
      </w:r>
      <w:proofErr w:type="gramEnd"/>
      <w:r>
        <w:rPr>
          <w:rFonts w:ascii="Century Gothic" w:eastAsia="Arial" w:hAnsi="Century Gothic"/>
          <w:sz w:val="20"/>
          <w:szCs w:val="20"/>
          <w:lang w:eastAsia="pt-BR"/>
        </w:rPr>
        <w:t xml:space="preserve"> demonstrações contábeis.</w:t>
      </w:r>
    </w:p>
    <w:p w14:paraId="149BF3DF" w14:textId="75FB61CA" w:rsidR="0051570E" w:rsidRDefault="00E77923" w:rsidP="00E77923">
      <w:pPr>
        <w:tabs>
          <w:tab w:val="left" w:pos="709"/>
        </w:tabs>
        <w:spacing w:after="0"/>
        <w:jc w:val="both"/>
        <w:rPr>
          <w:rFonts w:ascii="Century Gothic" w:eastAsia="Arial" w:hAnsi="Century Gothic"/>
          <w:sz w:val="20"/>
          <w:szCs w:val="20"/>
          <w:lang w:eastAsia="pt-BR"/>
        </w:rPr>
      </w:pPr>
      <w:r>
        <w:rPr>
          <w:rFonts w:ascii="Century Gothic" w:eastAsia="Arial" w:hAnsi="Century Gothic"/>
          <w:b/>
          <w:sz w:val="20"/>
          <w:szCs w:val="20"/>
          <w:lang w:eastAsia="pt-BR"/>
        </w:rPr>
        <w:t>3.2.3</w:t>
      </w:r>
      <w:r w:rsidR="00843586">
        <w:rPr>
          <w:rFonts w:ascii="Century Gothic" w:eastAsia="Arial" w:hAnsi="Century Gothic"/>
          <w:b/>
          <w:sz w:val="20"/>
          <w:szCs w:val="20"/>
          <w:lang w:eastAsia="pt-BR"/>
        </w:rPr>
        <w:t>.</w:t>
      </w:r>
      <w:r>
        <w:rPr>
          <w:rFonts w:ascii="Century Gothic" w:eastAsia="Arial" w:hAnsi="Century Gothic"/>
          <w:sz w:val="20"/>
          <w:szCs w:val="20"/>
          <w:lang w:eastAsia="pt-BR"/>
        </w:rPr>
        <w:t xml:space="preserve"> A empresa que tiver iniciado suas atividades no ano exercício deste certame poderá apresentar apenas o Balanço Patrimonial de Abertura devidamente registrado na Junta Comercial.</w:t>
      </w:r>
    </w:p>
    <w:p w14:paraId="189B7684" w14:textId="77777777" w:rsidR="00843586" w:rsidRPr="00E77923" w:rsidRDefault="00843586" w:rsidP="00E77923">
      <w:pPr>
        <w:tabs>
          <w:tab w:val="left" w:pos="709"/>
        </w:tabs>
        <w:spacing w:after="0"/>
        <w:jc w:val="both"/>
        <w:rPr>
          <w:rFonts w:ascii="Century Gothic" w:eastAsia="Arial" w:hAnsi="Century Gothic"/>
          <w:sz w:val="20"/>
          <w:szCs w:val="20"/>
          <w:lang w:eastAsia="pt-BR"/>
        </w:rPr>
      </w:pPr>
    </w:p>
    <w:p w14:paraId="3DE77A18" w14:textId="77777777" w:rsidR="0051570E" w:rsidRPr="0051570E" w:rsidRDefault="0051570E" w:rsidP="0051570E">
      <w:pPr>
        <w:spacing w:after="0"/>
        <w:jc w:val="both"/>
        <w:rPr>
          <w:rFonts w:ascii="Century Gothic" w:hAnsi="Century Gothic" w:cs="Calibri"/>
          <w:b/>
          <w:sz w:val="20"/>
          <w:szCs w:val="20"/>
        </w:rPr>
      </w:pPr>
      <w:r w:rsidRPr="0051570E">
        <w:rPr>
          <w:rFonts w:ascii="Century Gothic" w:hAnsi="Century Gothic" w:cs="Calibri"/>
          <w:b/>
          <w:sz w:val="20"/>
          <w:szCs w:val="20"/>
        </w:rPr>
        <w:t xml:space="preserve">4. QUALIFICAÇÃO TÉCNICA </w:t>
      </w:r>
    </w:p>
    <w:p w14:paraId="7443BA84" w14:textId="77777777" w:rsidR="0051570E" w:rsidRPr="0051570E" w:rsidRDefault="0051570E" w:rsidP="0051570E">
      <w:pPr>
        <w:pStyle w:val="Corpodetexto"/>
        <w:rPr>
          <w:rFonts w:ascii="Century Gothic" w:hAnsi="Century Gothic" w:cs="Calibri"/>
          <w:sz w:val="20"/>
        </w:rPr>
      </w:pPr>
      <w:r w:rsidRPr="0051570E">
        <w:rPr>
          <w:rFonts w:ascii="Century Gothic" w:hAnsi="Century Gothic"/>
          <w:b/>
          <w:sz w:val="20"/>
        </w:rPr>
        <w:t xml:space="preserve">4.1.2 - </w:t>
      </w:r>
      <w:r w:rsidRPr="0051570E">
        <w:rPr>
          <w:rFonts w:ascii="Century Gothic" w:hAnsi="Century Gothic" w:cs="Calibri"/>
          <w:b/>
          <w:sz w:val="20"/>
        </w:rPr>
        <w:t>Apresentação de no mínimo 01 (um) atestado de capacidade técnica</w:t>
      </w:r>
      <w:r w:rsidRPr="0051570E">
        <w:rPr>
          <w:rFonts w:ascii="Century Gothic" w:hAnsi="Century Gothic" w:cs="Calibri"/>
          <w:sz w:val="20"/>
        </w:rPr>
        <w:t xml:space="preserve"> expedido por órgão de administração pública direta ou indireta, e/ou por instituições/empresas privadas demonstrando que a licitante possui aptidão para a efetivação da entrega do objeto licitado. Na descrição deverão conter informações que permitam o entendimento dos fornecimentos realizados, bem como </w:t>
      </w:r>
      <w:r w:rsidRPr="0051570E">
        <w:rPr>
          <w:rFonts w:ascii="Century Gothic" w:hAnsi="Century Gothic" w:cs="Calibri"/>
          <w:b/>
          <w:bCs/>
          <w:sz w:val="20"/>
        </w:rPr>
        <w:t>deverão conter</w:t>
      </w:r>
      <w:r w:rsidRPr="0051570E">
        <w:rPr>
          <w:rFonts w:ascii="Century Gothic" w:hAnsi="Century Gothic" w:cs="Calibri"/>
          <w:sz w:val="20"/>
        </w:rPr>
        <w:t> algumas </w:t>
      </w:r>
      <w:r w:rsidRPr="0051570E">
        <w:rPr>
          <w:rFonts w:ascii="Century Gothic" w:hAnsi="Century Gothic" w:cs="Calibri"/>
          <w:b/>
          <w:bCs/>
          <w:sz w:val="20"/>
        </w:rPr>
        <w:t>informações</w:t>
      </w:r>
      <w:r w:rsidRPr="0051570E">
        <w:rPr>
          <w:rFonts w:ascii="Century Gothic" w:hAnsi="Century Gothic" w:cs="Calibri"/>
          <w:sz w:val="20"/>
        </w:rPr>
        <w:t> específicas:</w:t>
      </w:r>
    </w:p>
    <w:p w14:paraId="655744F3" w14:textId="77777777" w:rsidR="0051570E" w:rsidRPr="0051570E" w:rsidRDefault="0051570E" w:rsidP="00CA2BFE">
      <w:pPr>
        <w:pStyle w:val="Corpodetexto"/>
        <w:numPr>
          <w:ilvl w:val="0"/>
          <w:numId w:val="28"/>
        </w:numPr>
        <w:ind w:left="0" w:firstLine="0"/>
        <w:rPr>
          <w:rFonts w:ascii="Century Gothic" w:hAnsi="Century Gothic" w:cs="Calibri"/>
          <w:sz w:val="20"/>
        </w:rPr>
      </w:pPr>
      <w:r w:rsidRPr="0051570E">
        <w:rPr>
          <w:rFonts w:ascii="Century Gothic" w:hAnsi="Century Gothic" w:cs="Calibri"/>
          <w:sz w:val="20"/>
        </w:rPr>
        <w:lastRenderedPageBreak/>
        <w:t>A assinatura do responsável da empresa privada ou órgão público que está emitindo o atestado;</w:t>
      </w:r>
    </w:p>
    <w:p w14:paraId="5FFD06CD" w14:textId="77777777" w:rsidR="0051570E" w:rsidRPr="0051570E" w:rsidRDefault="0051570E" w:rsidP="00CA2BFE">
      <w:pPr>
        <w:pStyle w:val="Corpodetexto"/>
        <w:numPr>
          <w:ilvl w:val="0"/>
          <w:numId w:val="28"/>
        </w:numPr>
        <w:ind w:left="0" w:firstLine="0"/>
        <w:rPr>
          <w:rFonts w:ascii="Century Gothic" w:hAnsi="Century Gothic" w:cs="Calibri"/>
          <w:sz w:val="20"/>
        </w:rPr>
      </w:pPr>
      <w:r w:rsidRPr="0051570E">
        <w:rPr>
          <w:rFonts w:ascii="Century Gothic" w:hAnsi="Century Gothic" w:cs="Calibri"/>
          <w:sz w:val="20"/>
        </w:rPr>
        <w:t>Razão social da empresa privada ou órgão público que está emitindo o atestado;</w:t>
      </w:r>
    </w:p>
    <w:p w14:paraId="08FACF3A" w14:textId="77777777" w:rsidR="0051570E" w:rsidRPr="0051570E" w:rsidRDefault="0051570E" w:rsidP="00CA2BFE">
      <w:pPr>
        <w:pStyle w:val="Corpodetexto"/>
        <w:numPr>
          <w:ilvl w:val="0"/>
          <w:numId w:val="28"/>
        </w:numPr>
        <w:ind w:left="0" w:firstLine="0"/>
        <w:rPr>
          <w:rFonts w:ascii="Century Gothic" w:hAnsi="Century Gothic" w:cs="Calibri"/>
          <w:sz w:val="20"/>
        </w:rPr>
      </w:pPr>
      <w:r w:rsidRPr="0051570E">
        <w:rPr>
          <w:rFonts w:ascii="Century Gothic" w:hAnsi="Century Gothic" w:cs="Calibri"/>
          <w:sz w:val="20"/>
        </w:rPr>
        <w:t>CNPJ da empresa privada ou órgão público que está emitindo o atestado;</w:t>
      </w:r>
    </w:p>
    <w:p w14:paraId="18EC9500" w14:textId="77777777" w:rsidR="0051570E" w:rsidRPr="0051570E" w:rsidRDefault="0051570E" w:rsidP="00CA2BFE">
      <w:pPr>
        <w:pStyle w:val="Corpodetexto"/>
        <w:numPr>
          <w:ilvl w:val="0"/>
          <w:numId w:val="28"/>
        </w:numPr>
        <w:ind w:left="0" w:firstLine="0"/>
        <w:rPr>
          <w:rFonts w:ascii="Century Gothic" w:hAnsi="Century Gothic" w:cs="Calibri"/>
          <w:sz w:val="20"/>
        </w:rPr>
      </w:pPr>
      <w:r w:rsidRPr="0051570E">
        <w:rPr>
          <w:rFonts w:ascii="Century Gothic" w:hAnsi="Century Gothic" w:cs="Calibri"/>
          <w:sz w:val="20"/>
        </w:rPr>
        <w:t>Endereço da empresa privada ou órgão público que está emitindo o atestado;</w:t>
      </w:r>
    </w:p>
    <w:p w14:paraId="471CEBEE" w14:textId="77777777" w:rsidR="0051570E" w:rsidRPr="0051570E" w:rsidRDefault="0051570E" w:rsidP="00CA2BFE">
      <w:pPr>
        <w:pStyle w:val="Corpodetexto"/>
        <w:numPr>
          <w:ilvl w:val="0"/>
          <w:numId w:val="28"/>
        </w:numPr>
        <w:ind w:left="0" w:firstLine="0"/>
        <w:rPr>
          <w:rFonts w:ascii="Century Gothic" w:hAnsi="Century Gothic" w:cs="Calibri"/>
          <w:sz w:val="20"/>
        </w:rPr>
      </w:pPr>
      <w:r w:rsidRPr="0051570E">
        <w:rPr>
          <w:rFonts w:ascii="Century Gothic" w:hAnsi="Century Gothic" w:cs="Calibri"/>
          <w:sz w:val="20"/>
        </w:rPr>
        <w:t>Razão social da empresa licitante;</w:t>
      </w:r>
    </w:p>
    <w:p w14:paraId="3B93D584" w14:textId="77777777" w:rsidR="0051570E" w:rsidRPr="0051570E" w:rsidRDefault="0051570E" w:rsidP="00CA2BFE">
      <w:pPr>
        <w:pStyle w:val="Corpodetexto"/>
        <w:numPr>
          <w:ilvl w:val="0"/>
          <w:numId w:val="28"/>
        </w:numPr>
        <w:ind w:left="0" w:firstLine="0"/>
        <w:rPr>
          <w:rFonts w:ascii="Century Gothic" w:hAnsi="Century Gothic" w:cs="Calibri"/>
          <w:sz w:val="20"/>
        </w:rPr>
      </w:pPr>
      <w:r w:rsidRPr="0051570E">
        <w:rPr>
          <w:rFonts w:ascii="Century Gothic" w:hAnsi="Century Gothic" w:cs="Calibri"/>
          <w:sz w:val="20"/>
        </w:rPr>
        <w:t>CNPJ da empresa licitante;</w:t>
      </w:r>
    </w:p>
    <w:p w14:paraId="3172EA71" w14:textId="77777777" w:rsidR="0051570E" w:rsidRPr="0051570E" w:rsidRDefault="0051570E" w:rsidP="00CA2BFE">
      <w:pPr>
        <w:pStyle w:val="Corpodetexto"/>
        <w:numPr>
          <w:ilvl w:val="0"/>
          <w:numId w:val="28"/>
        </w:numPr>
        <w:ind w:left="0" w:firstLine="0"/>
        <w:rPr>
          <w:rFonts w:ascii="Century Gothic" w:hAnsi="Century Gothic" w:cs="Calibri"/>
          <w:sz w:val="20"/>
        </w:rPr>
      </w:pPr>
      <w:r w:rsidRPr="0051570E">
        <w:rPr>
          <w:rFonts w:ascii="Century Gothic" w:hAnsi="Century Gothic" w:cs="Calibri"/>
          <w:sz w:val="20"/>
        </w:rPr>
        <w:t>Endereço da empresa licitante;</w:t>
      </w:r>
    </w:p>
    <w:p w14:paraId="2098C173" w14:textId="77777777" w:rsidR="0051570E" w:rsidRPr="0051570E" w:rsidRDefault="0051570E" w:rsidP="00CA2BFE">
      <w:pPr>
        <w:pStyle w:val="Corpodetexto"/>
        <w:numPr>
          <w:ilvl w:val="0"/>
          <w:numId w:val="28"/>
        </w:numPr>
        <w:ind w:left="0" w:firstLine="0"/>
        <w:rPr>
          <w:rFonts w:ascii="Century Gothic" w:hAnsi="Century Gothic" w:cs="Calibri"/>
          <w:sz w:val="20"/>
        </w:rPr>
      </w:pPr>
      <w:r w:rsidRPr="0051570E">
        <w:rPr>
          <w:rFonts w:ascii="Century Gothic" w:hAnsi="Century Gothic" w:cs="Calibri"/>
          <w:sz w:val="20"/>
        </w:rPr>
        <w:t>Lista dos produtos que a empresa licitante forneceu ou dos serviços que a empresa licitante executou para empresa privada/órgão público emissor do atestado;</w:t>
      </w:r>
    </w:p>
    <w:p w14:paraId="1F422ECC" w14:textId="77777777" w:rsidR="0051570E" w:rsidRPr="0051570E" w:rsidRDefault="0051570E" w:rsidP="00CA2BFE">
      <w:pPr>
        <w:pStyle w:val="Corpodetexto"/>
        <w:numPr>
          <w:ilvl w:val="0"/>
          <w:numId w:val="28"/>
        </w:numPr>
        <w:ind w:left="0" w:firstLine="0"/>
        <w:rPr>
          <w:rFonts w:ascii="Century Gothic" w:hAnsi="Century Gothic" w:cs="Calibri"/>
          <w:sz w:val="20"/>
        </w:rPr>
      </w:pPr>
      <w:r w:rsidRPr="0051570E">
        <w:rPr>
          <w:rFonts w:ascii="Century Gothic" w:hAnsi="Century Gothic" w:cs="Calibri"/>
          <w:sz w:val="20"/>
        </w:rPr>
        <w:t>E-mail e telefone de contato da empresa privada ou órgão público que está emitindo o atestado;</w:t>
      </w:r>
    </w:p>
    <w:p w14:paraId="490A0FAA" w14:textId="77777777" w:rsidR="0051570E" w:rsidRPr="0051570E" w:rsidRDefault="0051570E" w:rsidP="00CA2BFE">
      <w:pPr>
        <w:pStyle w:val="Corpodetexto"/>
        <w:numPr>
          <w:ilvl w:val="0"/>
          <w:numId w:val="28"/>
        </w:numPr>
        <w:ind w:left="0" w:firstLine="0"/>
        <w:rPr>
          <w:rFonts w:ascii="Century Gothic" w:hAnsi="Century Gothic" w:cs="Calibri"/>
          <w:sz w:val="20"/>
        </w:rPr>
      </w:pPr>
      <w:r w:rsidRPr="0051570E">
        <w:rPr>
          <w:rFonts w:ascii="Century Gothic" w:hAnsi="Century Gothic" w:cs="Calibri"/>
          <w:sz w:val="20"/>
        </w:rPr>
        <w:t>O grau de satisfação da empresa privada ou órgão público que está emitindo o atestado.</w:t>
      </w:r>
    </w:p>
    <w:p w14:paraId="2207D882" w14:textId="77777777" w:rsidR="0051570E" w:rsidRPr="0051570E" w:rsidRDefault="0051570E" w:rsidP="00CA2BFE">
      <w:pPr>
        <w:pStyle w:val="Corpodetexto"/>
        <w:numPr>
          <w:ilvl w:val="0"/>
          <w:numId w:val="28"/>
        </w:numPr>
        <w:ind w:left="0" w:firstLine="0"/>
        <w:rPr>
          <w:rFonts w:ascii="Century Gothic" w:hAnsi="Century Gothic" w:cs="Calibri"/>
          <w:sz w:val="20"/>
        </w:rPr>
      </w:pPr>
      <w:r w:rsidRPr="0051570E">
        <w:rPr>
          <w:rFonts w:ascii="Century Gothic" w:hAnsi="Century Gothic" w:cs="Calibri"/>
          <w:sz w:val="20"/>
        </w:rPr>
        <w:t>O atestado de capacidade técnica deve ser fornecido em papel timbrado da empresa privada ou órgão público que está emitindo o atestado.</w:t>
      </w:r>
    </w:p>
    <w:p w14:paraId="2209AE59" w14:textId="77777777" w:rsidR="0051570E" w:rsidRPr="0051570E" w:rsidRDefault="0051570E" w:rsidP="0051570E">
      <w:pPr>
        <w:spacing w:after="0"/>
        <w:jc w:val="both"/>
        <w:rPr>
          <w:rFonts w:ascii="Century Gothic" w:hAnsi="Century Gothic" w:cs="Calibri"/>
          <w:b/>
          <w:sz w:val="20"/>
          <w:szCs w:val="20"/>
        </w:rPr>
      </w:pPr>
    </w:p>
    <w:p w14:paraId="68724BDE" w14:textId="77777777" w:rsidR="0051570E" w:rsidRPr="0051570E" w:rsidRDefault="0051570E" w:rsidP="0051570E">
      <w:pPr>
        <w:spacing w:after="0"/>
        <w:jc w:val="both"/>
        <w:rPr>
          <w:rFonts w:ascii="Century Gothic" w:hAnsi="Century Gothic" w:cs="Calibri"/>
          <w:sz w:val="20"/>
          <w:szCs w:val="20"/>
        </w:rPr>
      </w:pPr>
      <w:r w:rsidRPr="0051570E">
        <w:rPr>
          <w:rFonts w:ascii="Century Gothic" w:hAnsi="Century Gothic" w:cs="Calibri"/>
          <w:b/>
          <w:sz w:val="20"/>
          <w:szCs w:val="20"/>
        </w:rPr>
        <w:t>5. OUTRAS DECLARAÇÕES/DOCUMENTOS:</w:t>
      </w:r>
      <w:r w:rsidRPr="0051570E">
        <w:rPr>
          <w:rFonts w:ascii="Century Gothic" w:hAnsi="Century Gothic" w:cs="Calibri"/>
          <w:sz w:val="20"/>
          <w:szCs w:val="20"/>
        </w:rPr>
        <w:t xml:space="preserve"> </w:t>
      </w:r>
    </w:p>
    <w:p w14:paraId="0581F896" w14:textId="77777777" w:rsidR="00060917" w:rsidRDefault="0051570E" w:rsidP="0051570E">
      <w:pPr>
        <w:spacing w:after="0"/>
        <w:jc w:val="both"/>
        <w:rPr>
          <w:rFonts w:ascii="Century Gothic" w:hAnsi="Century Gothic" w:cs="Calibri"/>
          <w:b/>
          <w:sz w:val="20"/>
          <w:szCs w:val="20"/>
        </w:rPr>
      </w:pPr>
      <w:r w:rsidRPr="0051570E">
        <w:rPr>
          <w:rFonts w:ascii="Century Gothic" w:hAnsi="Century Gothic" w:cs="Calibri"/>
          <w:b/>
          <w:sz w:val="20"/>
          <w:szCs w:val="20"/>
        </w:rPr>
        <w:t>5.1. Declaração Unificada conforme modelo (ANEXO 05);</w:t>
      </w:r>
    </w:p>
    <w:p w14:paraId="03D5850E" w14:textId="15031E04" w:rsidR="0051570E" w:rsidRPr="0051570E" w:rsidRDefault="00060917" w:rsidP="0051570E">
      <w:pPr>
        <w:spacing w:after="0"/>
        <w:jc w:val="both"/>
        <w:rPr>
          <w:rFonts w:ascii="Century Gothic" w:hAnsi="Century Gothic" w:cs="Calibri"/>
          <w:b/>
          <w:sz w:val="20"/>
          <w:szCs w:val="20"/>
        </w:rPr>
      </w:pPr>
      <w:r>
        <w:rPr>
          <w:rFonts w:ascii="Century Gothic" w:hAnsi="Century Gothic" w:cs="Calibri"/>
          <w:b/>
          <w:sz w:val="20"/>
          <w:szCs w:val="20"/>
        </w:rPr>
        <w:t>5.2. Declaração LGPD, conforme modelo (Anexo 06);</w:t>
      </w:r>
      <w:r w:rsidR="0051570E" w:rsidRPr="0051570E">
        <w:rPr>
          <w:rFonts w:ascii="Century Gothic" w:hAnsi="Century Gothic" w:cs="Calibri"/>
          <w:b/>
          <w:sz w:val="20"/>
          <w:szCs w:val="20"/>
        </w:rPr>
        <w:t xml:space="preserve"> </w:t>
      </w:r>
    </w:p>
    <w:p w14:paraId="315E11CD" w14:textId="519599E1" w:rsidR="0051570E" w:rsidRDefault="00060917" w:rsidP="0051570E">
      <w:pPr>
        <w:keepNext/>
        <w:tabs>
          <w:tab w:val="left" w:pos="1025"/>
        </w:tabs>
        <w:spacing w:after="0"/>
        <w:jc w:val="both"/>
        <w:outlineLvl w:val="0"/>
        <w:rPr>
          <w:rFonts w:ascii="Century Gothic" w:hAnsi="Century Gothic" w:cs="Calibri"/>
          <w:b/>
          <w:bCs/>
          <w:sz w:val="20"/>
          <w:szCs w:val="20"/>
        </w:rPr>
      </w:pPr>
      <w:r>
        <w:rPr>
          <w:rFonts w:ascii="Century Gothic" w:hAnsi="Century Gothic" w:cs="Calibri"/>
          <w:b/>
          <w:bCs/>
          <w:sz w:val="20"/>
          <w:szCs w:val="20"/>
        </w:rPr>
        <w:t>5.3</w:t>
      </w:r>
      <w:r w:rsidR="0051570E" w:rsidRPr="0051570E">
        <w:rPr>
          <w:rFonts w:ascii="Century Gothic" w:hAnsi="Century Gothic" w:cs="Calibri"/>
          <w:b/>
          <w:bCs/>
          <w:sz w:val="20"/>
          <w:szCs w:val="20"/>
        </w:rPr>
        <w:t xml:space="preserve">. </w:t>
      </w:r>
      <w:r w:rsidR="0051570E" w:rsidRPr="00790B47">
        <w:rPr>
          <w:rFonts w:ascii="Century Gothic" w:hAnsi="Century Gothic" w:cs="Calibri"/>
          <w:b/>
          <w:bCs/>
          <w:sz w:val="20"/>
          <w:szCs w:val="20"/>
          <w:u w:val="single"/>
        </w:rPr>
        <w:t>Para efeitos da Lei Complementar nº 123/2006</w:t>
      </w:r>
      <w:r w:rsidR="0051570E" w:rsidRPr="0051570E">
        <w:rPr>
          <w:rFonts w:ascii="Century Gothic" w:hAnsi="Century Gothic" w:cs="Calibri"/>
          <w:b/>
          <w:bCs/>
          <w:sz w:val="20"/>
          <w:szCs w:val="20"/>
        </w:rPr>
        <w:t xml:space="preserve">, as licitantes deverão apresentar, a fim de COMPROVAR O ENQUADRAMENTO: </w:t>
      </w:r>
    </w:p>
    <w:p w14:paraId="791CBC31" w14:textId="77777777" w:rsidR="00790B47" w:rsidRPr="0051570E" w:rsidRDefault="00790B47" w:rsidP="0051570E">
      <w:pPr>
        <w:keepNext/>
        <w:tabs>
          <w:tab w:val="left" w:pos="1025"/>
        </w:tabs>
        <w:spacing w:after="0"/>
        <w:jc w:val="both"/>
        <w:outlineLvl w:val="0"/>
        <w:rPr>
          <w:rFonts w:ascii="Century Gothic" w:hAnsi="Century Gothic" w:cs="Calibri"/>
          <w:b/>
          <w:bCs/>
          <w:sz w:val="20"/>
          <w:szCs w:val="20"/>
        </w:rPr>
      </w:pPr>
    </w:p>
    <w:p w14:paraId="00DDA34B" w14:textId="598668A3" w:rsidR="0051570E" w:rsidRPr="0051570E" w:rsidRDefault="00060917" w:rsidP="00790B47">
      <w:pPr>
        <w:keepNext/>
        <w:pBdr>
          <w:top w:val="thinThickSmallGap" w:sz="24" w:space="1" w:color="auto"/>
          <w:left w:val="thinThickSmallGap" w:sz="24" w:space="0" w:color="auto"/>
          <w:bottom w:val="thickThinSmallGap" w:sz="24" w:space="1" w:color="auto"/>
          <w:right w:val="thickThinSmallGap" w:sz="24" w:space="4" w:color="auto"/>
        </w:pBdr>
        <w:tabs>
          <w:tab w:val="left" w:pos="1025"/>
        </w:tabs>
        <w:spacing w:after="0"/>
        <w:ind w:left="2268"/>
        <w:jc w:val="both"/>
        <w:outlineLvl w:val="0"/>
        <w:rPr>
          <w:rFonts w:ascii="Century Gothic" w:hAnsi="Century Gothic" w:cs="Calibri"/>
          <w:b/>
          <w:bCs/>
          <w:sz w:val="20"/>
          <w:szCs w:val="20"/>
          <w:u w:val="single"/>
        </w:rPr>
      </w:pPr>
      <w:r>
        <w:rPr>
          <w:rFonts w:ascii="Century Gothic" w:hAnsi="Century Gothic" w:cs="Calibri"/>
          <w:b/>
          <w:bCs/>
          <w:sz w:val="20"/>
          <w:szCs w:val="20"/>
        </w:rPr>
        <w:t>5.3</w:t>
      </w:r>
      <w:r w:rsidR="0051570E" w:rsidRPr="0051570E">
        <w:rPr>
          <w:rFonts w:ascii="Century Gothic" w:hAnsi="Century Gothic" w:cs="Calibri"/>
          <w:b/>
          <w:bCs/>
          <w:sz w:val="20"/>
          <w:szCs w:val="20"/>
        </w:rPr>
        <w:t>.1</w:t>
      </w:r>
      <w:r w:rsidR="0051570E" w:rsidRPr="0051570E">
        <w:rPr>
          <w:rFonts w:ascii="Century Gothic" w:hAnsi="Century Gothic" w:cs="Calibri"/>
          <w:bCs/>
          <w:sz w:val="20"/>
          <w:szCs w:val="20"/>
        </w:rPr>
        <w:t xml:space="preserve"> - A empresa, de acordo com o disposto na Lei Complementar nº 123/2006, de 14 de dezembro de 2006, alterada pela Lei nº 147/2014, de 07 de agosto de 2014, deverá apresentar juntamente com a documentação de habilitação, a Declaração de Microempresa ou Empresa de Pequeno Porte, conforme modelo </w:t>
      </w:r>
      <w:r w:rsidR="0051570E" w:rsidRPr="0051570E">
        <w:rPr>
          <w:rFonts w:ascii="Century Gothic" w:hAnsi="Century Gothic" w:cs="Calibri"/>
          <w:b/>
          <w:bCs/>
          <w:sz w:val="20"/>
          <w:szCs w:val="20"/>
        </w:rPr>
        <w:t>(ANEXO 04) e;</w:t>
      </w:r>
      <w:r w:rsidR="0051570E" w:rsidRPr="0051570E">
        <w:rPr>
          <w:rFonts w:ascii="Century Gothic" w:hAnsi="Century Gothic" w:cs="Calibri"/>
          <w:bCs/>
          <w:sz w:val="20"/>
          <w:szCs w:val="20"/>
        </w:rPr>
        <w:t xml:space="preserve"> </w:t>
      </w:r>
    </w:p>
    <w:p w14:paraId="51CE221A" w14:textId="0F4DDFEB" w:rsidR="0051570E" w:rsidRPr="0051570E" w:rsidRDefault="00060917" w:rsidP="00790B47">
      <w:pPr>
        <w:keepNext/>
        <w:pBdr>
          <w:top w:val="thinThickSmallGap" w:sz="24" w:space="1" w:color="auto"/>
          <w:left w:val="thinThickSmallGap" w:sz="24" w:space="0" w:color="auto"/>
          <w:bottom w:val="thickThinSmallGap" w:sz="24" w:space="1" w:color="auto"/>
          <w:right w:val="thickThinSmallGap" w:sz="24" w:space="4" w:color="auto"/>
        </w:pBdr>
        <w:tabs>
          <w:tab w:val="left" w:pos="1025"/>
        </w:tabs>
        <w:spacing w:after="0"/>
        <w:ind w:left="2268"/>
        <w:jc w:val="both"/>
        <w:outlineLvl w:val="0"/>
        <w:rPr>
          <w:rFonts w:ascii="Century Gothic" w:hAnsi="Century Gothic" w:cs="Calibri"/>
          <w:bCs/>
          <w:sz w:val="20"/>
          <w:szCs w:val="20"/>
        </w:rPr>
      </w:pPr>
      <w:r>
        <w:rPr>
          <w:rFonts w:ascii="Century Gothic" w:hAnsi="Century Gothic" w:cs="Calibri"/>
          <w:b/>
          <w:bCs/>
          <w:sz w:val="20"/>
          <w:szCs w:val="20"/>
        </w:rPr>
        <w:t>5.3</w:t>
      </w:r>
      <w:r w:rsidR="0051570E" w:rsidRPr="0051570E">
        <w:rPr>
          <w:rFonts w:ascii="Century Gothic" w:hAnsi="Century Gothic" w:cs="Calibri"/>
          <w:b/>
          <w:bCs/>
          <w:sz w:val="20"/>
          <w:szCs w:val="20"/>
        </w:rPr>
        <w:t>.2 -</w:t>
      </w:r>
      <w:r w:rsidR="0051570E" w:rsidRPr="0051570E">
        <w:rPr>
          <w:rFonts w:ascii="Century Gothic" w:hAnsi="Century Gothic" w:cs="Calibri"/>
          <w:bCs/>
          <w:sz w:val="20"/>
          <w:szCs w:val="20"/>
        </w:rPr>
        <w:t xml:space="preserve"> </w:t>
      </w:r>
      <w:r w:rsidR="0051570E" w:rsidRPr="0051570E">
        <w:rPr>
          <w:rFonts w:ascii="Century Gothic" w:hAnsi="Century Gothic" w:cs="Calibri"/>
          <w:b/>
          <w:bCs/>
          <w:sz w:val="20"/>
          <w:szCs w:val="20"/>
        </w:rPr>
        <w:t xml:space="preserve">Certidão Simplificada (emitida pela Junta Comercial do respectivo Estado), expedida até 180 (cento e oitenta) dias da abertura da sessão pública virtual. </w:t>
      </w:r>
      <w:r w:rsidR="0051570E" w:rsidRPr="0051570E">
        <w:rPr>
          <w:rFonts w:ascii="Century Gothic" w:hAnsi="Century Gothic" w:cs="Calibri"/>
          <w:b/>
          <w:bCs/>
          <w:sz w:val="20"/>
          <w:szCs w:val="20"/>
          <w:u w:val="single"/>
        </w:rPr>
        <w:t>Deverão</w:t>
      </w:r>
      <w:r w:rsidR="0051570E" w:rsidRPr="0051570E">
        <w:rPr>
          <w:rFonts w:ascii="Century Gothic" w:hAnsi="Century Gothic" w:cs="Calibri"/>
          <w:b/>
          <w:bCs/>
          <w:sz w:val="20"/>
          <w:szCs w:val="20"/>
        </w:rPr>
        <w:t xml:space="preserve"> estar enquadrada tal como microempresa ou empresa de pequeno porte ou, </w:t>
      </w:r>
      <w:r w:rsidR="0051570E" w:rsidRPr="0051570E">
        <w:rPr>
          <w:rFonts w:ascii="Century Gothic" w:hAnsi="Century Gothic" w:cs="Calibri"/>
          <w:b/>
          <w:bCs/>
          <w:sz w:val="20"/>
          <w:szCs w:val="20"/>
          <w:u w:val="single"/>
        </w:rPr>
        <w:t>em caso</w:t>
      </w:r>
      <w:r w:rsidR="0051570E" w:rsidRPr="0051570E">
        <w:rPr>
          <w:rFonts w:ascii="Century Gothic" w:hAnsi="Century Gothic" w:cs="Calibri"/>
          <w:b/>
          <w:bCs/>
          <w:sz w:val="20"/>
          <w:szCs w:val="20"/>
        </w:rPr>
        <w:t xml:space="preserve"> de microempreendedor individual (MEI) substituir a Certidão Simplificada pelo Certificado da Condição de Microempreendedor Individual - CCMEI, expedido e/ou atualizado em até 180 (cento e oitenta) dias, juntamente com cópia de documento de identidade RG e CPF do microempreendedor individual.</w:t>
      </w:r>
    </w:p>
    <w:p w14:paraId="6BFF1F94" w14:textId="77777777" w:rsidR="0051570E" w:rsidRPr="0051570E" w:rsidRDefault="0051570E" w:rsidP="0051570E">
      <w:pPr>
        <w:spacing w:after="0"/>
        <w:jc w:val="both"/>
        <w:rPr>
          <w:rFonts w:ascii="Century Gothic" w:hAnsi="Century Gothic" w:cs="Calibri"/>
          <w:b/>
          <w:sz w:val="20"/>
          <w:szCs w:val="20"/>
        </w:rPr>
      </w:pPr>
    </w:p>
    <w:p w14:paraId="356B57CB" w14:textId="55FA3B70" w:rsidR="0051570E" w:rsidRPr="0051570E" w:rsidRDefault="00060917" w:rsidP="0051570E">
      <w:pPr>
        <w:spacing w:after="0"/>
        <w:jc w:val="both"/>
        <w:rPr>
          <w:rFonts w:ascii="Century Gothic" w:hAnsi="Century Gothic" w:cs="Calibri"/>
          <w:sz w:val="20"/>
          <w:szCs w:val="20"/>
        </w:rPr>
      </w:pPr>
      <w:r>
        <w:rPr>
          <w:rFonts w:ascii="Century Gothic" w:hAnsi="Century Gothic" w:cs="Calibri"/>
          <w:b/>
          <w:sz w:val="20"/>
          <w:szCs w:val="20"/>
        </w:rPr>
        <w:t>5.4</w:t>
      </w:r>
      <w:r w:rsidR="0051570E" w:rsidRPr="0051570E">
        <w:rPr>
          <w:rFonts w:ascii="Century Gothic" w:hAnsi="Century Gothic" w:cs="Calibri"/>
          <w:b/>
          <w:sz w:val="20"/>
          <w:szCs w:val="20"/>
        </w:rPr>
        <w:t xml:space="preserve">. </w:t>
      </w:r>
      <w:r w:rsidR="0051570E" w:rsidRPr="0051570E">
        <w:rPr>
          <w:rFonts w:ascii="Century Gothic" w:hAnsi="Century Gothic" w:cs="Calibri"/>
          <w:sz w:val="20"/>
          <w:szCs w:val="20"/>
        </w:rPr>
        <w:t>A Pregoeira poderá desclassificar a proposta ou mesmo desqualificar a empresa, a qualquer tempo, no caso de conhecimento de fato superveniente ou circunstância desabonadora da empresa ou de seus sócios, nos termos do artigo 64, § 2º, da Lei nº. 14.133/21.</w:t>
      </w:r>
    </w:p>
    <w:p w14:paraId="7213D74B" w14:textId="56C1B2A9" w:rsidR="0051570E" w:rsidRPr="0051570E" w:rsidRDefault="00060917" w:rsidP="0051570E">
      <w:pPr>
        <w:spacing w:after="0"/>
        <w:jc w:val="both"/>
        <w:rPr>
          <w:rFonts w:ascii="Century Gothic" w:hAnsi="Century Gothic" w:cs="Calibri"/>
          <w:sz w:val="20"/>
          <w:szCs w:val="20"/>
        </w:rPr>
      </w:pPr>
      <w:r>
        <w:rPr>
          <w:rFonts w:ascii="Century Gothic" w:hAnsi="Century Gothic" w:cs="Calibri"/>
          <w:b/>
          <w:sz w:val="20"/>
          <w:szCs w:val="20"/>
        </w:rPr>
        <w:t>5.5</w:t>
      </w:r>
      <w:r w:rsidR="0051570E" w:rsidRPr="0051570E">
        <w:rPr>
          <w:rFonts w:ascii="Century Gothic" w:hAnsi="Century Gothic" w:cs="Calibri"/>
          <w:b/>
          <w:sz w:val="20"/>
          <w:szCs w:val="20"/>
        </w:rPr>
        <w:t xml:space="preserve">. </w:t>
      </w:r>
      <w:r w:rsidR="0051570E" w:rsidRPr="0051570E">
        <w:rPr>
          <w:rFonts w:ascii="Century Gothic" w:hAnsi="Century Gothic" w:cs="Calibri"/>
          <w:sz w:val="20"/>
          <w:szCs w:val="20"/>
        </w:rPr>
        <w:t>Se o autor da melhor proposta não atender aos requisitos de habilitação, a Pregoeira fará imediata convocação da empresa autora da proposta classificada em segundo lugar, para apresentar sua documentação de habilitação, e assim sucessivamente, até encontrar a proponente que atenda, integralmente, os requisitos de habilitação exigidos no Edital.</w:t>
      </w:r>
    </w:p>
    <w:p w14:paraId="7E373C32" w14:textId="4D57C0D9" w:rsidR="0051570E" w:rsidRPr="0051570E" w:rsidRDefault="00060917" w:rsidP="0051570E">
      <w:pPr>
        <w:spacing w:after="0"/>
        <w:jc w:val="both"/>
        <w:rPr>
          <w:rFonts w:ascii="Century Gothic" w:hAnsi="Century Gothic" w:cs="Calibri"/>
          <w:sz w:val="20"/>
          <w:szCs w:val="20"/>
        </w:rPr>
      </w:pPr>
      <w:r>
        <w:rPr>
          <w:rFonts w:ascii="Century Gothic" w:hAnsi="Century Gothic" w:cs="Calibri"/>
          <w:b/>
          <w:sz w:val="20"/>
          <w:szCs w:val="20"/>
        </w:rPr>
        <w:t>5.6</w:t>
      </w:r>
      <w:r w:rsidR="0051570E" w:rsidRPr="0051570E">
        <w:rPr>
          <w:rFonts w:ascii="Century Gothic" w:hAnsi="Century Gothic" w:cs="Calibri"/>
          <w:b/>
          <w:sz w:val="20"/>
          <w:szCs w:val="20"/>
        </w:rPr>
        <w:t xml:space="preserve">. </w:t>
      </w:r>
      <w:r w:rsidR="0051570E" w:rsidRPr="0051570E">
        <w:rPr>
          <w:rFonts w:ascii="Century Gothic" w:hAnsi="Century Gothic" w:cs="Calibri"/>
          <w:sz w:val="20"/>
          <w:szCs w:val="20"/>
        </w:rPr>
        <w:t xml:space="preserve">Em nenhum caso </w:t>
      </w:r>
      <w:proofErr w:type="gramStart"/>
      <w:r w:rsidR="0051570E" w:rsidRPr="0051570E">
        <w:rPr>
          <w:rFonts w:ascii="Century Gothic" w:hAnsi="Century Gothic" w:cs="Calibri"/>
          <w:sz w:val="20"/>
          <w:szCs w:val="20"/>
        </w:rPr>
        <w:t>serão</w:t>
      </w:r>
      <w:proofErr w:type="gramEnd"/>
      <w:r w:rsidR="0051570E" w:rsidRPr="0051570E">
        <w:rPr>
          <w:rFonts w:ascii="Century Gothic" w:hAnsi="Century Gothic" w:cs="Calibri"/>
          <w:sz w:val="20"/>
          <w:szCs w:val="20"/>
        </w:rPr>
        <w:t xml:space="preserve"> concedidos prazo para apresentação de documentos de habilitação que não tiverem sido entregues na própria sessão virtual, sendo que a falta de quaisquer documentos implicará na inabilitação do licitante ressalvados os casos disciplinados pela LC 123/2006 (consolidada).</w:t>
      </w:r>
    </w:p>
    <w:p w14:paraId="280D5635" w14:textId="3B954A2B" w:rsidR="0051570E" w:rsidRPr="0051570E" w:rsidRDefault="00060917" w:rsidP="0051570E">
      <w:pPr>
        <w:spacing w:after="0"/>
        <w:jc w:val="both"/>
        <w:rPr>
          <w:rFonts w:ascii="Century Gothic" w:hAnsi="Century Gothic" w:cs="Calibri"/>
          <w:sz w:val="20"/>
          <w:szCs w:val="20"/>
        </w:rPr>
      </w:pPr>
      <w:r>
        <w:rPr>
          <w:rFonts w:ascii="Century Gothic" w:hAnsi="Century Gothic" w:cs="Calibri"/>
          <w:b/>
          <w:sz w:val="20"/>
          <w:szCs w:val="20"/>
        </w:rPr>
        <w:lastRenderedPageBreak/>
        <w:t>5.7</w:t>
      </w:r>
      <w:r w:rsidR="0051570E" w:rsidRPr="0051570E">
        <w:rPr>
          <w:rFonts w:ascii="Century Gothic" w:hAnsi="Century Gothic" w:cs="Calibri"/>
          <w:b/>
          <w:sz w:val="20"/>
          <w:szCs w:val="20"/>
        </w:rPr>
        <w:t xml:space="preserve">. </w:t>
      </w:r>
      <w:r w:rsidR="0051570E" w:rsidRPr="0051570E">
        <w:rPr>
          <w:rFonts w:ascii="Century Gothic" w:hAnsi="Century Gothic" w:cs="Calibri"/>
          <w:sz w:val="20"/>
          <w:szCs w:val="20"/>
        </w:rPr>
        <w:t>Havendo necessidade de analisar minuciosamente os documentos exigidos, a Pregoeira suspenderá a sessão, informando no “chat” a nova data e horário para a continuidade da mesma.</w:t>
      </w:r>
    </w:p>
    <w:p w14:paraId="22B0F577" w14:textId="37E5CE9C" w:rsidR="0051570E" w:rsidRPr="0051570E" w:rsidRDefault="00060917" w:rsidP="0051570E">
      <w:pPr>
        <w:spacing w:after="0"/>
        <w:jc w:val="both"/>
        <w:rPr>
          <w:rFonts w:ascii="Century Gothic" w:hAnsi="Century Gothic" w:cs="Calibri"/>
          <w:sz w:val="20"/>
          <w:szCs w:val="20"/>
        </w:rPr>
      </w:pPr>
      <w:r>
        <w:rPr>
          <w:rFonts w:ascii="Century Gothic" w:hAnsi="Century Gothic" w:cs="Calibri"/>
          <w:b/>
          <w:sz w:val="20"/>
          <w:szCs w:val="20"/>
        </w:rPr>
        <w:t>5.8</w:t>
      </w:r>
      <w:r w:rsidR="0051570E" w:rsidRPr="0051570E">
        <w:rPr>
          <w:rFonts w:ascii="Century Gothic" w:hAnsi="Century Gothic" w:cs="Calibri"/>
          <w:b/>
          <w:sz w:val="20"/>
          <w:szCs w:val="20"/>
        </w:rPr>
        <w:t xml:space="preserve">. </w:t>
      </w:r>
      <w:r w:rsidR="0051570E" w:rsidRPr="0051570E">
        <w:rPr>
          <w:rFonts w:ascii="Century Gothic" w:hAnsi="Century Gothic" w:cs="Calibri"/>
          <w:sz w:val="20"/>
          <w:szCs w:val="20"/>
        </w:rPr>
        <w:t>Nos itens não exclusivos as microempresas, empresas de pequeno porte e microempreendedor individual - MEI, em havendo inabilitação, haverá nova verificação, pelo sistema, da eventual ocorrência do empate ficto, previsto nos artigos 44 e 45 da LC nº 123, de 2006, seguindo-se a disciplina antes estabelecida para aceitação da proposta subsequente.</w:t>
      </w:r>
    </w:p>
    <w:p w14:paraId="79C59145" w14:textId="4C4D6071" w:rsidR="0051570E" w:rsidRPr="0051570E" w:rsidRDefault="00060917" w:rsidP="0051570E">
      <w:pPr>
        <w:spacing w:after="0"/>
        <w:jc w:val="both"/>
        <w:rPr>
          <w:rFonts w:ascii="Century Gothic" w:hAnsi="Century Gothic" w:cs="Calibri"/>
          <w:sz w:val="20"/>
          <w:szCs w:val="20"/>
        </w:rPr>
      </w:pPr>
      <w:r>
        <w:rPr>
          <w:rFonts w:ascii="Century Gothic" w:hAnsi="Century Gothic" w:cs="Calibri"/>
          <w:b/>
          <w:sz w:val="20"/>
          <w:szCs w:val="20"/>
        </w:rPr>
        <w:t>5.9</w:t>
      </w:r>
      <w:r w:rsidR="0051570E" w:rsidRPr="0051570E">
        <w:rPr>
          <w:rFonts w:ascii="Century Gothic" w:hAnsi="Century Gothic" w:cs="Calibri"/>
          <w:b/>
          <w:sz w:val="20"/>
          <w:szCs w:val="20"/>
        </w:rPr>
        <w:t xml:space="preserve">. </w:t>
      </w:r>
      <w:r w:rsidR="0051570E" w:rsidRPr="0051570E">
        <w:rPr>
          <w:rFonts w:ascii="Century Gothic" w:hAnsi="Century Gothic" w:cs="Calibri"/>
          <w:sz w:val="20"/>
          <w:szCs w:val="20"/>
        </w:rP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0051570E" w:rsidRPr="0051570E">
        <w:rPr>
          <w:rFonts w:ascii="Century Gothic" w:hAnsi="Century Gothic" w:cs="Calibri"/>
          <w:sz w:val="20"/>
          <w:szCs w:val="20"/>
        </w:rPr>
        <w:t>sob pena</w:t>
      </w:r>
      <w:proofErr w:type="gramEnd"/>
      <w:r w:rsidR="0051570E" w:rsidRPr="0051570E">
        <w:rPr>
          <w:rFonts w:ascii="Century Gothic" w:hAnsi="Century Gothic" w:cs="Calibri"/>
          <w:sz w:val="20"/>
          <w:szCs w:val="20"/>
        </w:rPr>
        <w:t xml:space="preserve"> de inabilitação, além da aplicação das sanções cabíveis.</w:t>
      </w:r>
    </w:p>
    <w:p w14:paraId="2B63095E" w14:textId="2FFFB4B6" w:rsidR="0051570E" w:rsidRPr="0051570E" w:rsidRDefault="00790B47" w:rsidP="0051570E">
      <w:pPr>
        <w:spacing w:after="0"/>
        <w:jc w:val="both"/>
        <w:rPr>
          <w:rFonts w:ascii="Century Gothic" w:hAnsi="Century Gothic" w:cs="Calibri"/>
          <w:sz w:val="20"/>
          <w:szCs w:val="20"/>
        </w:rPr>
      </w:pPr>
      <w:r>
        <w:rPr>
          <w:rFonts w:ascii="Century Gothic" w:hAnsi="Century Gothic" w:cs="Calibri"/>
          <w:b/>
          <w:sz w:val="20"/>
          <w:szCs w:val="20"/>
        </w:rPr>
        <w:t>5.9</w:t>
      </w:r>
      <w:r w:rsidR="0051570E" w:rsidRPr="0051570E">
        <w:rPr>
          <w:rFonts w:ascii="Century Gothic" w:hAnsi="Century Gothic" w:cs="Calibri"/>
          <w:b/>
          <w:sz w:val="20"/>
          <w:szCs w:val="20"/>
        </w:rPr>
        <w:t>.1</w:t>
      </w:r>
      <w:r w:rsidR="00843586">
        <w:rPr>
          <w:rFonts w:ascii="Century Gothic" w:hAnsi="Century Gothic" w:cs="Calibri"/>
          <w:b/>
          <w:sz w:val="20"/>
          <w:szCs w:val="20"/>
        </w:rPr>
        <w:t>.</w:t>
      </w:r>
      <w:r w:rsidR="0051570E" w:rsidRPr="0051570E">
        <w:rPr>
          <w:rFonts w:ascii="Century Gothic" w:hAnsi="Century Gothic" w:cs="Calibri"/>
          <w:sz w:val="20"/>
          <w:szCs w:val="20"/>
        </w:rPr>
        <w:t xml:space="preserve"> Não havendo a comprovação cumulativa dos requisitos de habilitação, a inabilitação recairá sobre o(s) </w:t>
      </w:r>
      <w:proofErr w:type="gramStart"/>
      <w:r w:rsidR="0051570E" w:rsidRPr="0051570E">
        <w:rPr>
          <w:rFonts w:ascii="Century Gothic" w:hAnsi="Century Gothic" w:cs="Calibri"/>
          <w:sz w:val="20"/>
          <w:szCs w:val="20"/>
        </w:rPr>
        <w:t>item(</w:t>
      </w:r>
      <w:proofErr w:type="spellStart"/>
      <w:proofErr w:type="gramEnd"/>
      <w:r w:rsidR="0051570E" w:rsidRPr="0051570E">
        <w:rPr>
          <w:rFonts w:ascii="Century Gothic" w:hAnsi="Century Gothic" w:cs="Calibri"/>
          <w:sz w:val="20"/>
          <w:szCs w:val="20"/>
        </w:rPr>
        <w:t>ns</w:t>
      </w:r>
      <w:proofErr w:type="spellEnd"/>
      <w:r w:rsidR="0051570E" w:rsidRPr="0051570E">
        <w:rPr>
          <w:rFonts w:ascii="Century Gothic" w:hAnsi="Century Gothic" w:cs="Calibri"/>
          <w:sz w:val="20"/>
          <w:szCs w:val="20"/>
        </w:rPr>
        <w:t>) de menor(es) valor(es) cuja retirada(s) seja(m) suficiente(s) para a habilitação do licitante nos remanescentes.</w:t>
      </w:r>
    </w:p>
    <w:p w14:paraId="116B1406" w14:textId="2F1F5D40" w:rsidR="0051570E" w:rsidRPr="0051570E" w:rsidRDefault="00790B47" w:rsidP="0051570E">
      <w:pPr>
        <w:spacing w:after="0"/>
        <w:jc w:val="both"/>
        <w:rPr>
          <w:rFonts w:ascii="Century Gothic" w:hAnsi="Century Gothic" w:cs="Calibri"/>
          <w:sz w:val="20"/>
          <w:szCs w:val="20"/>
        </w:rPr>
      </w:pPr>
      <w:r>
        <w:rPr>
          <w:rFonts w:ascii="Century Gothic" w:hAnsi="Century Gothic" w:cs="Calibri"/>
          <w:b/>
          <w:sz w:val="20"/>
          <w:szCs w:val="20"/>
        </w:rPr>
        <w:t>5.10</w:t>
      </w:r>
      <w:r w:rsidR="00843586">
        <w:rPr>
          <w:rFonts w:ascii="Century Gothic" w:hAnsi="Century Gothic" w:cs="Calibri"/>
          <w:b/>
          <w:sz w:val="20"/>
          <w:szCs w:val="20"/>
        </w:rPr>
        <w:t>.</w:t>
      </w:r>
      <w:r w:rsidR="0051570E" w:rsidRPr="0051570E">
        <w:rPr>
          <w:rFonts w:ascii="Century Gothic" w:hAnsi="Century Gothic" w:cs="Calibri"/>
          <w:sz w:val="20"/>
          <w:szCs w:val="20"/>
        </w:rPr>
        <w:t xml:space="preserve"> Constatado o atendimento às exigências de habilitação fixadas no Edital, o licitante será declarado vencedor.</w:t>
      </w:r>
    </w:p>
    <w:p w14:paraId="4C081353" w14:textId="77777777" w:rsidR="0051570E" w:rsidRPr="0051570E" w:rsidRDefault="0051570E" w:rsidP="00E77923">
      <w:pPr>
        <w:spacing w:after="0"/>
        <w:rPr>
          <w:rFonts w:ascii="Century Gothic" w:hAnsi="Century Gothic" w:cs="Calibri"/>
          <w:sz w:val="20"/>
          <w:szCs w:val="20"/>
        </w:rPr>
      </w:pPr>
    </w:p>
    <w:p w14:paraId="5DA462FE" w14:textId="1DA6ACBB" w:rsidR="0051570E" w:rsidRPr="00391C83" w:rsidRDefault="0051570E" w:rsidP="00391C83">
      <w:pPr>
        <w:spacing w:after="0" w:line="0" w:lineRule="atLeast"/>
        <w:jc w:val="right"/>
        <w:rPr>
          <w:rFonts w:ascii="Century Gothic" w:eastAsia="Arial" w:hAnsi="Century Gothic"/>
          <w:sz w:val="20"/>
          <w:szCs w:val="20"/>
        </w:rPr>
      </w:pPr>
      <w:r w:rsidRPr="0051570E">
        <w:rPr>
          <w:rFonts w:ascii="Century Gothic" w:eastAsia="Arial" w:hAnsi="Century Gothic"/>
          <w:sz w:val="20"/>
          <w:szCs w:val="20"/>
        </w:rPr>
        <w:t xml:space="preserve">Lobato, </w:t>
      </w:r>
      <w:r w:rsidR="007B531E">
        <w:rPr>
          <w:rFonts w:ascii="Century Gothic" w:eastAsia="Arial" w:hAnsi="Century Gothic"/>
          <w:sz w:val="20"/>
          <w:szCs w:val="20"/>
        </w:rPr>
        <w:t xml:space="preserve">22 </w:t>
      </w:r>
      <w:r w:rsidRPr="0051570E">
        <w:rPr>
          <w:rFonts w:ascii="Century Gothic" w:eastAsia="Arial" w:hAnsi="Century Gothic"/>
          <w:sz w:val="20"/>
          <w:szCs w:val="20"/>
        </w:rPr>
        <w:t xml:space="preserve">de </w:t>
      </w:r>
      <w:r w:rsidR="007B531E">
        <w:rPr>
          <w:rFonts w:ascii="Century Gothic" w:eastAsia="Arial" w:hAnsi="Century Gothic"/>
          <w:sz w:val="20"/>
          <w:szCs w:val="20"/>
        </w:rPr>
        <w:t>maio</w:t>
      </w:r>
      <w:r w:rsidR="00391C83">
        <w:rPr>
          <w:rFonts w:ascii="Century Gothic" w:eastAsia="Arial" w:hAnsi="Century Gothic"/>
          <w:sz w:val="20"/>
          <w:szCs w:val="20"/>
        </w:rPr>
        <w:t xml:space="preserve"> de 2024.</w:t>
      </w:r>
    </w:p>
    <w:p w14:paraId="0676987F" w14:textId="77777777" w:rsidR="0051570E" w:rsidRDefault="0051570E" w:rsidP="0051570E">
      <w:pPr>
        <w:spacing w:after="0"/>
        <w:ind w:right="51"/>
        <w:jc w:val="both"/>
        <w:rPr>
          <w:rFonts w:ascii="Century Gothic" w:hAnsi="Century Gothic" w:cs="Calibri"/>
          <w:sz w:val="20"/>
          <w:szCs w:val="20"/>
        </w:rPr>
      </w:pPr>
    </w:p>
    <w:p w14:paraId="1E3D3ACE" w14:textId="77777777" w:rsidR="007B531E" w:rsidRPr="0051570E" w:rsidRDefault="007B531E" w:rsidP="0051570E">
      <w:pPr>
        <w:spacing w:after="0"/>
        <w:ind w:right="51"/>
        <w:jc w:val="both"/>
        <w:rPr>
          <w:rFonts w:ascii="Century Gothic" w:hAnsi="Century Gothic" w:cs="Calibri"/>
          <w:sz w:val="20"/>
          <w:szCs w:val="20"/>
        </w:rPr>
      </w:pPr>
    </w:p>
    <w:p w14:paraId="7887F0A5" w14:textId="77777777" w:rsidR="00E16104" w:rsidRPr="0051570E" w:rsidRDefault="00E16104" w:rsidP="00E16104">
      <w:pPr>
        <w:pBdr>
          <w:bar w:val="single" w:sz="4" w:color="auto"/>
        </w:pBdr>
        <w:spacing w:line="240" w:lineRule="auto"/>
        <w:contextualSpacing/>
        <w:jc w:val="center"/>
        <w:rPr>
          <w:rFonts w:ascii="Century Gothic" w:hAnsi="Century Gothic"/>
          <w:sz w:val="20"/>
          <w:szCs w:val="20"/>
        </w:rPr>
      </w:pPr>
      <w:r w:rsidRPr="0051570E">
        <w:rPr>
          <w:rFonts w:ascii="Century Gothic" w:hAnsi="Century Gothic"/>
          <w:sz w:val="20"/>
          <w:szCs w:val="20"/>
        </w:rPr>
        <w:t>________________________________</w:t>
      </w:r>
    </w:p>
    <w:p w14:paraId="1227D132" w14:textId="77777777" w:rsidR="00E16104" w:rsidRPr="0051570E" w:rsidRDefault="00E16104" w:rsidP="00E16104">
      <w:pPr>
        <w:pBdr>
          <w:bar w:val="single" w:sz="4" w:color="auto"/>
        </w:pBdr>
        <w:spacing w:line="240" w:lineRule="auto"/>
        <w:contextualSpacing/>
        <w:jc w:val="center"/>
        <w:rPr>
          <w:rFonts w:ascii="Century Gothic" w:hAnsi="Century Gothic"/>
          <w:b/>
          <w:bCs/>
          <w:sz w:val="20"/>
          <w:szCs w:val="20"/>
        </w:rPr>
      </w:pPr>
      <w:r w:rsidRPr="0051570E">
        <w:rPr>
          <w:rFonts w:ascii="Century Gothic" w:hAnsi="Century Gothic"/>
          <w:b/>
          <w:bCs/>
          <w:sz w:val="20"/>
          <w:szCs w:val="20"/>
        </w:rPr>
        <w:t>ELIANE RISSON MORAES</w:t>
      </w:r>
    </w:p>
    <w:p w14:paraId="1C912A2E" w14:textId="77777777" w:rsidR="00E16104" w:rsidRPr="0051570E" w:rsidRDefault="00E16104" w:rsidP="00E16104">
      <w:pPr>
        <w:pBdr>
          <w:bar w:val="single" w:sz="4" w:color="auto"/>
        </w:pBdr>
        <w:spacing w:line="240" w:lineRule="auto"/>
        <w:contextualSpacing/>
        <w:jc w:val="center"/>
        <w:rPr>
          <w:rFonts w:ascii="Century Gothic" w:hAnsi="Century Gothic"/>
          <w:sz w:val="20"/>
          <w:szCs w:val="20"/>
        </w:rPr>
      </w:pPr>
      <w:r w:rsidRPr="0051570E">
        <w:rPr>
          <w:rFonts w:ascii="Century Gothic" w:hAnsi="Century Gothic"/>
          <w:sz w:val="20"/>
          <w:szCs w:val="20"/>
        </w:rPr>
        <w:t>Secretária Municipal de Administração</w:t>
      </w:r>
    </w:p>
    <w:p w14:paraId="080BF756" w14:textId="77777777" w:rsidR="00E16104" w:rsidRPr="0051570E" w:rsidRDefault="00E16104" w:rsidP="00E16104">
      <w:pPr>
        <w:pBdr>
          <w:bar w:val="single" w:sz="4" w:color="auto"/>
        </w:pBdr>
        <w:spacing w:line="240" w:lineRule="auto"/>
        <w:contextualSpacing/>
        <w:jc w:val="center"/>
        <w:rPr>
          <w:rFonts w:ascii="Century Gothic" w:hAnsi="Century Gothic"/>
          <w:sz w:val="20"/>
          <w:szCs w:val="20"/>
        </w:rPr>
      </w:pPr>
    </w:p>
    <w:p w14:paraId="4E1C62CD" w14:textId="77777777" w:rsidR="00E16104" w:rsidRPr="0051570E" w:rsidRDefault="00E16104" w:rsidP="00E16104">
      <w:pPr>
        <w:pBdr>
          <w:bar w:val="single" w:sz="4" w:color="auto"/>
        </w:pBdr>
        <w:spacing w:line="240" w:lineRule="auto"/>
        <w:contextualSpacing/>
        <w:jc w:val="center"/>
        <w:rPr>
          <w:rFonts w:ascii="Century Gothic" w:hAnsi="Century Gothic"/>
          <w:sz w:val="20"/>
          <w:szCs w:val="20"/>
        </w:rPr>
      </w:pPr>
    </w:p>
    <w:p w14:paraId="32073408" w14:textId="77777777" w:rsidR="00E16104" w:rsidRPr="0051570E" w:rsidRDefault="00E16104" w:rsidP="00E16104">
      <w:pPr>
        <w:pBdr>
          <w:bar w:val="single" w:sz="4" w:color="auto"/>
        </w:pBdr>
        <w:spacing w:line="240" w:lineRule="auto"/>
        <w:contextualSpacing/>
        <w:jc w:val="center"/>
        <w:rPr>
          <w:rFonts w:ascii="Century Gothic" w:hAnsi="Century Gothic"/>
          <w:sz w:val="20"/>
          <w:szCs w:val="20"/>
        </w:rPr>
      </w:pPr>
    </w:p>
    <w:p w14:paraId="5963DD6A" w14:textId="77777777" w:rsidR="00E16104" w:rsidRPr="0051570E" w:rsidRDefault="00E16104" w:rsidP="00E16104">
      <w:pPr>
        <w:pBdr>
          <w:bar w:val="single" w:sz="4" w:color="auto"/>
        </w:pBdr>
        <w:spacing w:line="240" w:lineRule="auto"/>
        <w:contextualSpacing/>
        <w:jc w:val="center"/>
        <w:rPr>
          <w:rFonts w:ascii="Century Gothic" w:hAnsi="Century Gothic"/>
          <w:sz w:val="20"/>
          <w:szCs w:val="20"/>
        </w:rPr>
      </w:pPr>
    </w:p>
    <w:p w14:paraId="6732026C" w14:textId="77777777" w:rsidR="00E16104" w:rsidRPr="0051570E" w:rsidRDefault="00E16104" w:rsidP="00E16104">
      <w:pPr>
        <w:pBdr>
          <w:bar w:val="single" w:sz="4" w:color="auto"/>
        </w:pBdr>
        <w:spacing w:line="240" w:lineRule="auto"/>
        <w:contextualSpacing/>
        <w:jc w:val="center"/>
        <w:rPr>
          <w:rFonts w:ascii="Century Gothic" w:hAnsi="Century Gothic"/>
          <w:sz w:val="20"/>
          <w:szCs w:val="20"/>
        </w:rPr>
      </w:pPr>
      <w:r w:rsidRPr="0051570E">
        <w:rPr>
          <w:rFonts w:ascii="Century Gothic" w:hAnsi="Century Gothic"/>
          <w:sz w:val="20"/>
          <w:szCs w:val="20"/>
        </w:rPr>
        <w:t>_______________________________________</w:t>
      </w:r>
    </w:p>
    <w:p w14:paraId="0493DE0D" w14:textId="77777777" w:rsidR="00E16104" w:rsidRPr="0051570E" w:rsidRDefault="00E16104" w:rsidP="00E16104">
      <w:pPr>
        <w:pBdr>
          <w:bar w:val="single" w:sz="4" w:color="auto"/>
        </w:pBdr>
        <w:spacing w:line="240" w:lineRule="auto"/>
        <w:contextualSpacing/>
        <w:jc w:val="center"/>
        <w:rPr>
          <w:rFonts w:ascii="Century Gothic" w:hAnsi="Century Gothic"/>
          <w:b/>
          <w:sz w:val="20"/>
          <w:szCs w:val="20"/>
        </w:rPr>
      </w:pPr>
      <w:r w:rsidRPr="0051570E">
        <w:rPr>
          <w:rFonts w:ascii="Century Gothic" w:hAnsi="Century Gothic"/>
          <w:b/>
          <w:sz w:val="20"/>
          <w:szCs w:val="20"/>
        </w:rPr>
        <w:t>ANTONIO VALDENIR LODI</w:t>
      </w:r>
    </w:p>
    <w:p w14:paraId="5DE27C78" w14:textId="37BA5305" w:rsidR="00B82BC8" w:rsidRDefault="00E16104" w:rsidP="00E16104">
      <w:pPr>
        <w:spacing w:after="0" w:line="240" w:lineRule="auto"/>
        <w:jc w:val="center"/>
        <w:rPr>
          <w:rFonts w:ascii="Century Gothic" w:hAnsi="Century Gothic" w:cstheme="minorHAnsi"/>
          <w:b/>
          <w:sz w:val="20"/>
          <w:szCs w:val="20"/>
          <w:u w:val="single"/>
        </w:rPr>
      </w:pPr>
      <w:r w:rsidRPr="0051570E">
        <w:rPr>
          <w:rFonts w:ascii="Century Gothic" w:hAnsi="Century Gothic"/>
          <w:sz w:val="20"/>
          <w:szCs w:val="20"/>
        </w:rPr>
        <w:t>Diretor do Departamento de Compras e Patrimônio</w:t>
      </w:r>
    </w:p>
    <w:p w14:paraId="4F066862" w14:textId="77777777" w:rsidR="00790B47" w:rsidRDefault="00790B47" w:rsidP="00391C83">
      <w:pPr>
        <w:spacing w:after="0" w:line="240" w:lineRule="auto"/>
        <w:rPr>
          <w:rFonts w:ascii="Century Gothic" w:hAnsi="Century Gothic" w:cstheme="minorHAnsi"/>
          <w:b/>
          <w:sz w:val="20"/>
          <w:szCs w:val="20"/>
          <w:u w:val="single"/>
        </w:rPr>
      </w:pPr>
    </w:p>
    <w:p w14:paraId="5059F740" w14:textId="77777777" w:rsidR="00790B47" w:rsidRDefault="00790B47" w:rsidP="00EC158E">
      <w:pPr>
        <w:spacing w:after="0" w:line="240" w:lineRule="auto"/>
        <w:jc w:val="center"/>
        <w:rPr>
          <w:rFonts w:ascii="Century Gothic" w:hAnsi="Century Gothic" w:cstheme="minorHAnsi"/>
          <w:b/>
          <w:sz w:val="20"/>
          <w:szCs w:val="20"/>
          <w:u w:val="single"/>
        </w:rPr>
      </w:pPr>
    </w:p>
    <w:p w14:paraId="6DFF1343" w14:textId="77777777" w:rsidR="00E77923" w:rsidRDefault="00E77923" w:rsidP="00E16104">
      <w:pPr>
        <w:spacing w:after="0" w:line="240" w:lineRule="auto"/>
        <w:rPr>
          <w:rFonts w:ascii="Century Gothic" w:hAnsi="Century Gothic" w:cstheme="minorHAnsi"/>
          <w:b/>
          <w:sz w:val="20"/>
          <w:szCs w:val="20"/>
          <w:u w:val="single"/>
        </w:rPr>
      </w:pPr>
    </w:p>
    <w:p w14:paraId="1D93E33E" w14:textId="77777777" w:rsidR="00B82BC8" w:rsidRDefault="00B82BC8" w:rsidP="00EC158E">
      <w:pPr>
        <w:spacing w:after="0" w:line="240" w:lineRule="auto"/>
        <w:jc w:val="center"/>
        <w:rPr>
          <w:rFonts w:ascii="Century Gothic" w:hAnsi="Century Gothic" w:cstheme="minorHAnsi"/>
          <w:b/>
          <w:sz w:val="20"/>
          <w:szCs w:val="20"/>
          <w:u w:val="single"/>
        </w:rPr>
      </w:pPr>
    </w:p>
    <w:p w14:paraId="50747F78" w14:textId="77777777" w:rsidR="00843586" w:rsidRDefault="00843586" w:rsidP="00EC158E">
      <w:pPr>
        <w:spacing w:after="0" w:line="240" w:lineRule="auto"/>
        <w:jc w:val="center"/>
        <w:rPr>
          <w:rFonts w:ascii="Century Gothic" w:hAnsi="Century Gothic" w:cstheme="minorHAnsi"/>
          <w:b/>
          <w:sz w:val="20"/>
          <w:szCs w:val="20"/>
          <w:u w:val="single"/>
        </w:rPr>
      </w:pPr>
    </w:p>
    <w:p w14:paraId="762F773F" w14:textId="77777777" w:rsidR="00843586" w:rsidRDefault="00843586" w:rsidP="00EC158E">
      <w:pPr>
        <w:spacing w:after="0" w:line="240" w:lineRule="auto"/>
        <w:jc w:val="center"/>
        <w:rPr>
          <w:rFonts w:ascii="Century Gothic" w:hAnsi="Century Gothic" w:cstheme="minorHAnsi"/>
          <w:b/>
          <w:sz w:val="20"/>
          <w:szCs w:val="20"/>
          <w:u w:val="single"/>
        </w:rPr>
      </w:pPr>
    </w:p>
    <w:p w14:paraId="62488C47" w14:textId="77777777" w:rsidR="00843586" w:rsidRDefault="00843586" w:rsidP="00EC158E">
      <w:pPr>
        <w:spacing w:after="0" w:line="240" w:lineRule="auto"/>
        <w:jc w:val="center"/>
        <w:rPr>
          <w:rFonts w:ascii="Century Gothic" w:hAnsi="Century Gothic" w:cstheme="minorHAnsi"/>
          <w:b/>
          <w:sz w:val="20"/>
          <w:szCs w:val="20"/>
          <w:u w:val="single"/>
        </w:rPr>
      </w:pPr>
    </w:p>
    <w:p w14:paraId="1D738EB1" w14:textId="77777777" w:rsidR="00843586" w:rsidRDefault="00843586" w:rsidP="00EC158E">
      <w:pPr>
        <w:spacing w:after="0" w:line="240" w:lineRule="auto"/>
        <w:jc w:val="center"/>
        <w:rPr>
          <w:rFonts w:ascii="Century Gothic" w:hAnsi="Century Gothic" w:cstheme="minorHAnsi"/>
          <w:b/>
          <w:sz w:val="20"/>
          <w:szCs w:val="20"/>
          <w:u w:val="single"/>
        </w:rPr>
      </w:pPr>
    </w:p>
    <w:p w14:paraId="2C2EB9F1" w14:textId="77777777" w:rsidR="00843586" w:rsidRDefault="00843586" w:rsidP="00EC158E">
      <w:pPr>
        <w:spacing w:after="0" w:line="240" w:lineRule="auto"/>
        <w:jc w:val="center"/>
        <w:rPr>
          <w:rFonts w:ascii="Century Gothic" w:hAnsi="Century Gothic" w:cstheme="minorHAnsi"/>
          <w:b/>
          <w:sz w:val="20"/>
          <w:szCs w:val="20"/>
          <w:u w:val="single"/>
        </w:rPr>
      </w:pPr>
    </w:p>
    <w:p w14:paraId="73BA6DB1" w14:textId="77777777" w:rsidR="00843586" w:rsidRDefault="00843586" w:rsidP="00EC158E">
      <w:pPr>
        <w:spacing w:after="0" w:line="240" w:lineRule="auto"/>
        <w:jc w:val="center"/>
        <w:rPr>
          <w:rFonts w:ascii="Century Gothic" w:hAnsi="Century Gothic" w:cstheme="minorHAnsi"/>
          <w:b/>
          <w:sz w:val="20"/>
          <w:szCs w:val="20"/>
          <w:u w:val="single"/>
        </w:rPr>
      </w:pPr>
    </w:p>
    <w:p w14:paraId="2721C1AB" w14:textId="77777777" w:rsidR="00843586" w:rsidRDefault="00843586" w:rsidP="00EC158E">
      <w:pPr>
        <w:spacing w:after="0" w:line="240" w:lineRule="auto"/>
        <w:jc w:val="center"/>
        <w:rPr>
          <w:rFonts w:ascii="Century Gothic" w:hAnsi="Century Gothic" w:cstheme="minorHAnsi"/>
          <w:b/>
          <w:sz w:val="20"/>
          <w:szCs w:val="20"/>
          <w:u w:val="single"/>
        </w:rPr>
      </w:pPr>
    </w:p>
    <w:p w14:paraId="4D3CC54C" w14:textId="77777777" w:rsidR="00843586" w:rsidRDefault="00843586" w:rsidP="00EC158E">
      <w:pPr>
        <w:spacing w:after="0" w:line="240" w:lineRule="auto"/>
        <w:jc w:val="center"/>
        <w:rPr>
          <w:rFonts w:ascii="Century Gothic" w:hAnsi="Century Gothic" w:cstheme="minorHAnsi"/>
          <w:b/>
          <w:sz w:val="20"/>
          <w:szCs w:val="20"/>
          <w:u w:val="single"/>
        </w:rPr>
      </w:pPr>
    </w:p>
    <w:p w14:paraId="07811635" w14:textId="77777777" w:rsidR="00843586" w:rsidRDefault="00843586" w:rsidP="00EC158E">
      <w:pPr>
        <w:spacing w:after="0" w:line="240" w:lineRule="auto"/>
        <w:jc w:val="center"/>
        <w:rPr>
          <w:rFonts w:ascii="Century Gothic" w:hAnsi="Century Gothic" w:cstheme="minorHAnsi"/>
          <w:b/>
          <w:sz w:val="20"/>
          <w:szCs w:val="20"/>
          <w:u w:val="single"/>
        </w:rPr>
      </w:pPr>
    </w:p>
    <w:p w14:paraId="1B17AE73" w14:textId="77777777" w:rsidR="00843586" w:rsidRDefault="00843586" w:rsidP="00EC158E">
      <w:pPr>
        <w:spacing w:after="0" w:line="240" w:lineRule="auto"/>
        <w:jc w:val="center"/>
        <w:rPr>
          <w:rFonts w:ascii="Century Gothic" w:hAnsi="Century Gothic" w:cstheme="minorHAnsi"/>
          <w:b/>
          <w:sz w:val="20"/>
          <w:szCs w:val="20"/>
          <w:u w:val="single"/>
        </w:rPr>
      </w:pPr>
    </w:p>
    <w:p w14:paraId="792D83E7" w14:textId="77777777" w:rsidR="00843586" w:rsidRDefault="00843586" w:rsidP="00EC158E">
      <w:pPr>
        <w:spacing w:after="0" w:line="240" w:lineRule="auto"/>
        <w:jc w:val="center"/>
        <w:rPr>
          <w:rFonts w:ascii="Century Gothic" w:hAnsi="Century Gothic" w:cstheme="minorHAnsi"/>
          <w:b/>
          <w:sz w:val="20"/>
          <w:szCs w:val="20"/>
          <w:u w:val="single"/>
        </w:rPr>
      </w:pPr>
    </w:p>
    <w:p w14:paraId="0844B803" w14:textId="77777777" w:rsidR="00843586" w:rsidRDefault="00843586" w:rsidP="00EC158E">
      <w:pPr>
        <w:spacing w:after="0" w:line="240" w:lineRule="auto"/>
        <w:jc w:val="center"/>
        <w:rPr>
          <w:rFonts w:ascii="Century Gothic" w:hAnsi="Century Gothic" w:cstheme="minorHAnsi"/>
          <w:b/>
          <w:sz w:val="20"/>
          <w:szCs w:val="20"/>
          <w:u w:val="single"/>
        </w:rPr>
      </w:pPr>
    </w:p>
    <w:p w14:paraId="6553E718" w14:textId="77777777" w:rsidR="00843586" w:rsidRDefault="00843586" w:rsidP="00EC158E">
      <w:pPr>
        <w:spacing w:after="0" w:line="240" w:lineRule="auto"/>
        <w:jc w:val="center"/>
        <w:rPr>
          <w:rFonts w:ascii="Century Gothic" w:hAnsi="Century Gothic" w:cstheme="minorHAnsi"/>
          <w:b/>
          <w:sz w:val="20"/>
          <w:szCs w:val="20"/>
          <w:u w:val="single"/>
        </w:rPr>
      </w:pPr>
    </w:p>
    <w:p w14:paraId="3E24BE13" w14:textId="77777777" w:rsidR="00843586" w:rsidRDefault="00843586" w:rsidP="00EC158E">
      <w:pPr>
        <w:spacing w:after="0" w:line="240" w:lineRule="auto"/>
        <w:jc w:val="center"/>
        <w:rPr>
          <w:rFonts w:ascii="Century Gothic" w:hAnsi="Century Gothic" w:cstheme="minorHAnsi"/>
          <w:b/>
          <w:sz w:val="20"/>
          <w:szCs w:val="20"/>
          <w:u w:val="single"/>
        </w:rPr>
      </w:pPr>
    </w:p>
    <w:p w14:paraId="6F5FDA1A" w14:textId="77777777" w:rsidR="00843586" w:rsidRDefault="00843586" w:rsidP="00EC158E">
      <w:pPr>
        <w:spacing w:after="0" w:line="240" w:lineRule="auto"/>
        <w:jc w:val="center"/>
        <w:rPr>
          <w:rFonts w:ascii="Century Gothic" w:hAnsi="Century Gothic" w:cstheme="minorHAnsi"/>
          <w:b/>
          <w:sz w:val="20"/>
          <w:szCs w:val="20"/>
          <w:u w:val="single"/>
        </w:rPr>
      </w:pPr>
    </w:p>
    <w:p w14:paraId="4B36929C" w14:textId="77777777" w:rsidR="00843586" w:rsidRDefault="00843586" w:rsidP="00EC158E">
      <w:pPr>
        <w:spacing w:after="0" w:line="240" w:lineRule="auto"/>
        <w:jc w:val="center"/>
        <w:rPr>
          <w:rFonts w:ascii="Century Gothic" w:hAnsi="Century Gothic" w:cstheme="minorHAnsi"/>
          <w:b/>
          <w:sz w:val="20"/>
          <w:szCs w:val="20"/>
          <w:u w:val="single"/>
        </w:rPr>
      </w:pPr>
    </w:p>
    <w:p w14:paraId="1EF536D7" w14:textId="77777777" w:rsidR="00843586" w:rsidRDefault="00843586" w:rsidP="00EC158E">
      <w:pPr>
        <w:spacing w:after="0" w:line="240" w:lineRule="auto"/>
        <w:jc w:val="center"/>
        <w:rPr>
          <w:rFonts w:ascii="Century Gothic" w:hAnsi="Century Gothic" w:cstheme="minorHAnsi"/>
          <w:b/>
          <w:sz w:val="20"/>
          <w:szCs w:val="20"/>
          <w:u w:val="single"/>
        </w:rPr>
      </w:pPr>
    </w:p>
    <w:p w14:paraId="092A58DA" w14:textId="77777777" w:rsidR="00790B47" w:rsidRDefault="00790B47" w:rsidP="00EC158E">
      <w:pPr>
        <w:spacing w:after="0" w:line="240" w:lineRule="auto"/>
        <w:jc w:val="center"/>
        <w:rPr>
          <w:rFonts w:ascii="Century Gothic" w:hAnsi="Century Gothic" w:cstheme="minorHAnsi"/>
          <w:b/>
          <w:sz w:val="20"/>
          <w:szCs w:val="20"/>
          <w:u w:val="single"/>
        </w:rPr>
      </w:pPr>
    </w:p>
    <w:p w14:paraId="72D64177" w14:textId="2E76C972" w:rsidR="00790B47" w:rsidRPr="009C41B1" w:rsidRDefault="00790B47" w:rsidP="00790B47">
      <w:pPr>
        <w:spacing w:after="0"/>
        <w:jc w:val="center"/>
        <w:rPr>
          <w:rFonts w:ascii="Century Gothic" w:hAnsi="Century Gothic" w:cs="Calibri"/>
          <w:b/>
        </w:rPr>
      </w:pPr>
      <w:r w:rsidRPr="009C41B1">
        <w:rPr>
          <w:rFonts w:ascii="Century Gothic" w:hAnsi="Century Gothic" w:cs="Calibri"/>
          <w:b/>
          <w:bCs/>
        </w:rPr>
        <w:t xml:space="preserve">PROCESSO ADMINISTRATIVO Nº </w:t>
      </w:r>
      <w:r w:rsidR="007B531E">
        <w:rPr>
          <w:rFonts w:ascii="Century Gothic" w:hAnsi="Century Gothic" w:cs="Calibri"/>
          <w:b/>
        </w:rPr>
        <w:t>38</w:t>
      </w:r>
      <w:r>
        <w:rPr>
          <w:rFonts w:ascii="Century Gothic" w:hAnsi="Century Gothic" w:cs="Calibri"/>
          <w:b/>
        </w:rPr>
        <w:t>/2024</w:t>
      </w:r>
    </w:p>
    <w:p w14:paraId="209A7223" w14:textId="77777777" w:rsidR="00790B47" w:rsidRPr="00843586" w:rsidRDefault="00790B47" w:rsidP="00790B47">
      <w:pPr>
        <w:spacing w:after="0"/>
        <w:jc w:val="center"/>
        <w:rPr>
          <w:rFonts w:ascii="Century Gothic" w:hAnsi="Century Gothic" w:cs="Calibri"/>
          <w:b/>
          <w:sz w:val="20"/>
          <w:szCs w:val="20"/>
        </w:rPr>
      </w:pPr>
      <w:r w:rsidRPr="00843586">
        <w:rPr>
          <w:rFonts w:ascii="Century Gothic" w:hAnsi="Century Gothic" w:cs="Calibri"/>
          <w:b/>
          <w:bCs/>
          <w:sz w:val="20"/>
          <w:szCs w:val="20"/>
        </w:rPr>
        <w:t xml:space="preserve">MODALIDADE: </w:t>
      </w:r>
      <w:r w:rsidRPr="00843586">
        <w:rPr>
          <w:rFonts w:ascii="Century Gothic" w:hAnsi="Century Gothic" w:cs="Calibri"/>
          <w:b/>
          <w:sz w:val="20"/>
          <w:szCs w:val="20"/>
        </w:rPr>
        <w:t>PREGÃO ELETRÔNICO</w:t>
      </w:r>
    </w:p>
    <w:p w14:paraId="60195E96" w14:textId="77777777" w:rsidR="00790B47" w:rsidRPr="00843586" w:rsidRDefault="00790B47" w:rsidP="00790B47">
      <w:pPr>
        <w:spacing w:after="0"/>
        <w:jc w:val="center"/>
        <w:rPr>
          <w:rFonts w:ascii="Century Gothic" w:hAnsi="Century Gothic" w:cs="Calibri"/>
          <w:b/>
          <w:sz w:val="20"/>
          <w:szCs w:val="20"/>
        </w:rPr>
      </w:pPr>
      <w:r w:rsidRPr="00843586">
        <w:rPr>
          <w:rFonts w:ascii="Century Gothic" w:hAnsi="Century Gothic" w:cs="Calibri"/>
          <w:b/>
          <w:bCs/>
          <w:sz w:val="20"/>
          <w:szCs w:val="20"/>
        </w:rPr>
        <w:t xml:space="preserve">TIPO: </w:t>
      </w:r>
      <w:r w:rsidRPr="00843586">
        <w:rPr>
          <w:rFonts w:ascii="Century Gothic" w:hAnsi="Century Gothic" w:cs="Calibri"/>
          <w:b/>
          <w:sz w:val="20"/>
          <w:szCs w:val="20"/>
        </w:rPr>
        <w:t>MENOR PREÇO POR ITEM</w:t>
      </w:r>
    </w:p>
    <w:p w14:paraId="53DB3582" w14:textId="496343BE" w:rsidR="00790B47" w:rsidRPr="00843586" w:rsidRDefault="00790B47" w:rsidP="00790B47">
      <w:pPr>
        <w:spacing w:after="0"/>
        <w:jc w:val="center"/>
        <w:rPr>
          <w:rFonts w:ascii="Century Gothic" w:hAnsi="Century Gothic" w:cs="Calibri"/>
          <w:b/>
          <w:sz w:val="20"/>
          <w:szCs w:val="20"/>
        </w:rPr>
      </w:pPr>
      <w:r w:rsidRPr="00843586">
        <w:rPr>
          <w:rFonts w:ascii="Century Gothic" w:hAnsi="Century Gothic" w:cs="Calibri"/>
          <w:b/>
          <w:sz w:val="20"/>
          <w:szCs w:val="20"/>
        </w:rPr>
        <w:t>SI</w:t>
      </w:r>
      <w:r w:rsidR="004C2AC0" w:rsidRPr="00843586">
        <w:rPr>
          <w:rFonts w:ascii="Century Gothic" w:hAnsi="Century Gothic" w:cs="Calibri"/>
          <w:b/>
          <w:sz w:val="20"/>
          <w:szCs w:val="20"/>
        </w:rPr>
        <w:t>S</w:t>
      </w:r>
      <w:r w:rsidRPr="00843586">
        <w:rPr>
          <w:rFonts w:ascii="Century Gothic" w:hAnsi="Century Gothic" w:cs="Calibri"/>
          <w:b/>
          <w:sz w:val="20"/>
          <w:szCs w:val="20"/>
        </w:rPr>
        <w:t>TEMA DE REGISTRO DE PREÇO</w:t>
      </w:r>
    </w:p>
    <w:p w14:paraId="3982B0A8" w14:textId="77777777" w:rsidR="00E77923" w:rsidRPr="00843586" w:rsidRDefault="00E77923" w:rsidP="00E77923">
      <w:pPr>
        <w:spacing w:after="0"/>
        <w:jc w:val="center"/>
        <w:rPr>
          <w:rFonts w:ascii="Century Gothic" w:hAnsi="Century Gothic" w:cs="Calibri"/>
          <w:b/>
          <w:sz w:val="20"/>
          <w:szCs w:val="20"/>
          <w:u w:val="single"/>
        </w:rPr>
      </w:pPr>
    </w:p>
    <w:p w14:paraId="02E7C6F6" w14:textId="4D12E2E9" w:rsidR="00391C83" w:rsidRPr="00843586" w:rsidRDefault="00391C83" w:rsidP="00E77923">
      <w:pPr>
        <w:spacing w:after="0"/>
        <w:jc w:val="center"/>
        <w:rPr>
          <w:rFonts w:ascii="Century Gothic" w:hAnsi="Century Gothic" w:cs="Calibri"/>
          <w:b/>
          <w:sz w:val="20"/>
          <w:szCs w:val="20"/>
        </w:rPr>
      </w:pPr>
      <w:r w:rsidRPr="00843586">
        <w:rPr>
          <w:rFonts w:ascii="Century Gothic" w:hAnsi="Century Gothic" w:cs="Calibri"/>
          <w:b/>
          <w:sz w:val="20"/>
          <w:szCs w:val="20"/>
        </w:rPr>
        <w:t>ANEXO 03</w:t>
      </w:r>
    </w:p>
    <w:p w14:paraId="10911923" w14:textId="77777777" w:rsidR="00E77923" w:rsidRPr="00843586" w:rsidRDefault="00E77923" w:rsidP="00E77923">
      <w:pPr>
        <w:spacing w:after="0"/>
        <w:jc w:val="center"/>
        <w:rPr>
          <w:rFonts w:ascii="Century Gothic" w:hAnsi="Century Gothic" w:cs="Calibri"/>
          <w:b/>
          <w:sz w:val="20"/>
          <w:szCs w:val="20"/>
          <w:u w:val="single"/>
        </w:rPr>
      </w:pPr>
    </w:p>
    <w:p w14:paraId="297DFBA7" w14:textId="77777777" w:rsidR="00E77923" w:rsidRPr="00843586" w:rsidRDefault="00E77923" w:rsidP="00E77923">
      <w:pPr>
        <w:spacing w:after="0"/>
        <w:jc w:val="center"/>
        <w:rPr>
          <w:rFonts w:ascii="Century Gothic" w:hAnsi="Century Gothic"/>
          <w:b/>
          <w:sz w:val="20"/>
          <w:szCs w:val="20"/>
          <w:u w:val="single"/>
        </w:rPr>
      </w:pPr>
      <w:r w:rsidRPr="00843586">
        <w:rPr>
          <w:rFonts w:ascii="Century Gothic" w:hAnsi="Century Gothic"/>
          <w:b/>
          <w:bCs/>
          <w:sz w:val="20"/>
          <w:szCs w:val="20"/>
          <w:u w:val="single"/>
        </w:rPr>
        <w:t xml:space="preserve">MODELO DE PROPOSTA COMERCIAL </w:t>
      </w:r>
    </w:p>
    <w:p w14:paraId="612C0863" w14:textId="77777777" w:rsidR="00E77923" w:rsidRPr="00843586" w:rsidRDefault="00E77923" w:rsidP="00E77923">
      <w:pPr>
        <w:spacing w:after="0"/>
        <w:jc w:val="center"/>
        <w:rPr>
          <w:rFonts w:ascii="Century Gothic" w:hAnsi="Century Gothic"/>
          <w:sz w:val="20"/>
          <w:szCs w:val="20"/>
          <w:highlight w:val="yellow"/>
        </w:rPr>
      </w:pPr>
      <w:r w:rsidRPr="00843586">
        <w:rPr>
          <w:rFonts w:ascii="Century Gothic" w:hAnsi="Century Gothic"/>
          <w:sz w:val="20"/>
          <w:szCs w:val="20"/>
          <w:highlight w:val="yellow"/>
        </w:rPr>
        <w:t xml:space="preserve">(uso obrigatório por todas as licitantes) </w:t>
      </w:r>
    </w:p>
    <w:p w14:paraId="714AAC2F" w14:textId="77777777" w:rsidR="00E77923" w:rsidRPr="00843586" w:rsidRDefault="00E77923" w:rsidP="00E77923">
      <w:pPr>
        <w:spacing w:after="0"/>
        <w:jc w:val="center"/>
        <w:rPr>
          <w:rFonts w:ascii="Century Gothic" w:hAnsi="Century Gothic"/>
          <w:sz w:val="20"/>
          <w:szCs w:val="20"/>
        </w:rPr>
      </w:pPr>
      <w:r w:rsidRPr="00843586">
        <w:rPr>
          <w:rFonts w:ascii="Century Gothic" w:hAnsi="Century Gothic"/>
          <w:sz w:val="20"/>
          <w:szCs w:val="20"/>
          <w:highlight w:val="yellow"/>
        </w:rPr>
        <w:t>(papel timbrado da licitante)</w:t>
      </w:r>
    </w:p>
    <w:p w14:paraId="58BC6854" w14:textId="77777777" w:rsidR="00E77923" w:rsidRPr="00843586" w:rsidRDefault="00E77923" w:rsidP="00E77923">
      <w:pPr>
        <w:spacing w:after="0"/>
        <w:jc w:val="center"/>
        <w:rPr>
          <w:rFonts w:ascii="Century Gothic" w:hAnsi="Century Gothic" w:cs="Calibri"/>
          <w:b/>
          <w:sz w:val="20"/>
          <w:szCs w:val="20"/>
          <w:u w:val="single"/>
        </w:rPr>
      </w:pPr>
    </w:p>
    <w:p w14:paraId="5721AEEA" w14:textId="77777777" w:rsidR="00E16104" w:rsidRPr="00843586" w:rsidRDefault="00E77923" w:rsidP="00E16104">
      <w:pPr>
        <w:tabs>
          <w:tab w:val="left" w:pos="0"/>
          <w:tab w:val="left" w:pos="1036"/>
        </w:tabs>
        <w:spacing w:after="0" w:line="240" w:lineRule="auto"/>
        <w:jc w:val="both"/>
        <w:rPr>
          <w:rFonts w:ascii="Century Gothic" w:hAnsi="Century Gothic"/>
          <w:b/>
          <w:sz w:val="20"/>
          <w:szCs w:val="20"/>
        </w:rPr>
      </w:pPr>
      <w:r w:rsidRPr="00843586">
        <w:rPr>
          <w:rFonts w:ascii="Century Gothic" w:hAnsi="Century Gothic" w:cs="Calibri"/>
          <w:b/>
          <w:bCs/>
          <w:sz w:val="20"/>
          <w:szCs w:val="20"/>
        </w:rPr>
        <w:t>OBJETO</w:t>
      </w:r>
      <w:r w:rsidRPr="00843586">
        <w:rPr>
          <w:rFonts w:ascii="Century Gothic" w:hAnsi="Century Gothic" w:cs="Calibri"/>
          <w:b/>
          <w:sz w:val="20"/>
          <w:szCs w:val="20"/>
        </w:rPr>
        <w:t xml:space="preserve">: </w:t>
      </w:r>
      <w:r w:rsidR="00E16104" w:rsidRPr="00843586">
        <w:rPr>
          <w:rFonts w:ascii="Century Gothic" w:hAnsi="Century Gothic" w:cstheme="minorHAnsi"/>
          <w:b/>
          <w:sz w:val="20"/>
          <w:szCs w:val="20"/>
        </w:rPr>
        <w:t>REGISTRO DE PREÇOS PARA AQUISIÇÃO DE MATERIAIS E EQUIPAMENTOS DE INFORMÁTICA PARA AS DIVERSAS SECRETARIAS DO MUNICÍPIO DE LOBATO / PR.</w:t>
      </w:r>
      <w:r w:rsidR="00E16104" w:rsidRPr="00843586">
        <w:rPr>
          <w:rFonts w:ascii="Century Gothic" w:hAnsi="Century Gothic"/>
          <w:b/>
          <w:sz w:val="20"/>
          <w:szCs w:val="20"/>
        </w:rPr>
        <w:t xml:space="preserve"> </w:t>
      </w:r>
    </w:p>
    <w:p w14:paraId="4F8EEE76" w14:textId="5682130D" w:rsidR="00E77923" w:rsidRPr="00843586" w:rsidRDefault="00E77923" w:rsidP="00E16104">
      <w:pPr>
        <w:spacing w:after="0"/>
        <w:ind w:right="28"/>
        <w:jc w:val="both"/>
        <w:rPr>
          <w:rFonts w:ascii="Century Gothic" w:hAnsi="Century Gothic"/>
          <w:b/>
          <w:bCs/>
          <w:sz w:val="20"/>
          <w:szCs w:val="20"/>
        </w:rPr>
      </w:pPr>
    </w:p>
    <w:p w14:paraId="395F15DC" w14:textId="07A6BAFE" w:rsidR="00E77923" w:rsidRPr="00843586" w:rsidRDefault="00E77923" w:rsidP="00E77923">
      <w:pPr>
        <w:tabs>
          <w:tab w:val="left" w:pos="5354"/>
          <w:tab w:val="left" w:pos="10762"/>
        </w:tabs>
        <w:autoSpaceDE w:val="0"/>
        <w:spacing w:before="121" w:after="0"/>
        <w:jc w:val="both"/>
        <w:rPr>
          <w:rFonts w:ascii="Century Gothic" w:hAnsi="Century Gothic" w:cs="Calibri"/>
          <w:sz w:val="20"/>
          <w:szCs w:val="20"/>
        </w:rPr>
      </w:pPr>
      <w:r w:rsidRPr="00843586">
        <w:rPr>
          <w:rFonts w:ascii="Century Gothic" w:hAnsi="Century Gothic" w:cs="Calibri"/>
          <w:sz w:val="20"/>
          <w:szCs w:val="20"/>
        </w:rPr>
        <w:t>A empresa</w:t>
      </w:r>
      <w:proofErr w:type="gramStart"/>
      <w:r w:rsidRPr="00843586">
        <w:rPr>
          <w:rFonts w:ascii="Century Gothic" w:hAnsi="Century Gothic" w:cs="Calibri"/>
          <w:sz w:val="20"/>
          <w:szCs w:val="20"/>
        </w:rPr>
        <w:t>...............................</w:t>
      </w:r>
      <w:proofErr w:type="gramEnd"/>
      <w:r w:rsidRPr="00843586">
        <w:rPr>
          <w:rFonts w:ascii="Century Gothic" w:hAnsi="Century Gothic" w:cs="Calibri"/>
          <w:sz w:val="20"/>
          <w:szCs w:val="20"/>
        </w:rPr>
        <w:t>, estabelecida na (endereço completo, telefone, fax e endereço eletrônico, se houver), inscrita no CNPJ sob nº ......................., neste ato representada por ............................., cargo, RG.................., CPF.................., (endereço), propõe fornecer à Prefeitura Municipal de Lobato, em estrito cumprimento ao previsto no Edital de Pregão Eletrônico nº</w:t>
      </w:r>
      <w:r w:rsidR="007B531E">
        <w:rPr>
          <w:rFonts w:ascii="Century Gothic" w:hAnsi="Century Gothic" w:cs="Calibri"/>
          <w:sz w:val="20"/>
          <w:szCs w:val="20"/>
        </w:rPr>
        <w:t xml:space="preserve"> 12</w:t>
      </w:r>
      <w:r w:rsidRPr="00843586">
        <w:rPr>
          <w:rFonts w:ascii="Century Gothic" w:hAnsi="Century Gothic" w:cs="Calibri"/>
          <w:sz w:val="20"/>
          <w:szCs w:val="20"/>
        </w:rPr>
        <w:t xml:space="preserve">/2024, conforme abaixo discriminado: </w:t>
      </w:r>
    </w:p>
    <w:p w14:paraId="0FD66F78" w14:textId="77777777" w:rsidR="00E77923" w:rsidRPr="00843586" w:rsidRDefault="00E77923" w:rsidP="00E77923">
      <w:pPr>
        <w:tabs>
          <w:tab w:val="left" w:pos="5354"/>
          <w:tab w:val="left" w:pos="10762"/>
        </w:tabs>
        <w:autoSpaceDE w:val="0"/>
        <w:spacing w:before="121" w:after="0"/>
        <w:jc w:val="both"/>
        <w:rPr>
          <w:rFonts w:ascii="Century Gothic" w:hAnsi="Century Gothic" w:cs="Calibri"/>
          <w:sz w:val="20"/>
          <w:szCs w:val="20"/>
        </w:rPr>
      </w:pPr>
    </w:p>
    <w:p w14:paraId="307EFA34" w14:textId="77777777" w:rsidR="00E77923" w:rsidRPr="00843586" w:rsidRDefault="00E77923" w:rsidP="00E77923">
      <w:pPr>
        <w:spacing w:after="0"/>
        <w:rPr>
          <w:rFonts w:ascii="Century Gothic" w:hAnsi="Century Gothic" w:cs="Calibri"/>
          <w:b/>
          <w:sz w:val="20"/>
          <w:szCs w:val="20"/>
          <w:u w:val="single"/>
        </w:rPr>
      </w:pPr>
      <w:r w:rsidRPr="00843586">
        <w:rPr>
          <w:rFonts w:ascii="Century Gothic" w:hAnsi="Century Gothic" w:cs="Calibri"/>
          <w:b/>
          <w:sz w:val="20"/>
          <w:szCs w:val="20"/>
          <w:u w:val="single"/>
        </w:rPr>
        <w:t>DA DESCRIÇÃO DOS ITENS E VALORES MÁXIMOS: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691"/>
        <w:gridCol w:w="2937"/>
        <w:gridCol w:w="913"/>
        <w:gridCol w:w="980"/>
        <w:gridCol w:w="1226"/>
        <w:gridCol w:w="1077"/>
        <w:gridCol w:w="1078"/>
      </w:tblGrid>
      <w:tr w:rsidR="00E77923" w:rsidRPr="00843586" w14:paraId="367C298C" w14:textId="77777777" w:rsidTr="00E77923">
        <w:tc>
          <w:tcPr>
            <w:tcW w:w="681" w:type="dxa"/>
            <w:vAlign w:val="center"/>
          </w:tcPr>
          <w:p w14:paraId="12516BCB"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Lote</w:t>
            </w:r>
          </w:p>
        </w:tc>
        <w:tc>
          <w:tcPr>
            <w:tcW w:w="703" w:type="dxa"/>
            <w:vAlign w:val="center"/>
          </w:tcPr>
          <w:p w14:paraId="58A1087C" w14:textId="77777777" w:rsidR="00E77923" w:rsidRPr="00843586" w:rsidRDefault="00E77923" w:rsidP="00E77923">
            <w:pPr>
              <w:autoSpaceDE w:val="0"/>
              <w:adjustRightInd w:val="0"/>
              <w:spacing w:line="276" w:lineRule="auto"/>
              <w:jc w:val="center"/>
              <w:rPr>
                <w:rFonts w:ascii="Century Gothic" w:hAnsi="Century Gothic"/>
                <w:b/>
                <w:sz w:val="20"/>
                <w:szCs w:val="20"/>
              </w:rPr>
            </w:pPr>
            <w:r w:rsidRPr="00843586">
              <w:rPr>
                <w:rFonts w:ascii="Century Gothic" w:hAnsi="Century Gothic"/>
                <w:b/>
                <w:sz w:val="20"/>
                <w:szCs w:val="20"/>
              </w:rPr>
              <w:t>Item</w:t>
            </w:r>
          </w:p>
        </w:tc>
        <w:tc>
          <w:tcPr>
            <w:tcW w:w="3382" w:type="dxa"/>
            <w:vAlign w:val="center"/>
          </w:tcPr>
          <w:p w14:paraId="34CF70AA"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Descrição do produto</w:t>
            </w:r>
          </w:p>
        </w:tc>
        <w:tc>
          <w:tcPr>
            <w:tcW w:w="928" w:type="dxa"/>
            <w:vAlign w:val="center"/>
          </w:tcPr>
          <w:p w14:paraId="1521E7A7"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Marca</w:t>
            </w:r>
          </w:p>
        </w:tc>
        <w:tc>
          <w:tcPr>
            <w:tcW w:w="1008" w:type="dxa"/>
            <w:vAlign w:val="center"/>
          </w:tcPr>
          <w:p w14:paraId="50C0A67E"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Quant.</w:t>
            </w:r>
          </w:p>
        </w:tc>
        <w:tc>
          <w:tcPr>
            <w:tcW w:w="1274" w:type="dxa"/>
          </w:tcPr>
          <w:p w14:paraId="09C00BCA"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Unidade de Medida</w:t>
            </w:r>
          </w:p>
        </w:tc>
        <w:tc>
          <w:tcPr>
            <w:tcW w:w="1166" w:type="dxa"/>
            <w:vAlign w:val="center"/>
          </w:tcPr>
          <w:p w14:paraId="2790F9F5"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Valor Máx. Unit. (R$)</w:t>
            </w:r>
          </w:p>
        </w:tc>
        <w:tc>
          <w:tcPr>
            <w:tcW w:w="1167" w:type="dxa"/>
            <w:vAlign w:val="center"/>
          </w:tcPr>
          <w:p w14:paraId="7FD200F8"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Valor Máx. Total. (R$)</w:t>
            </w:r>
          </w:p>
        </w:tc>
      </w:tr>
      <w:tr w:rsidR="00E77923" w:rsidRPr="00843586" w14:paraId="29E704D5" w14:textId="77777777" w:rsidTr="00E77923">
        <w:tc>
          <w:tcPr>
            <w:tcW w:w="681" w:type="dxa"/>
            <w:vAlign w:val="center"/>
          </w:tcPr>
          <w:p w14:paraId="5452B8A6"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04829B84"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3382" w:type="dxa"/>
            <w:vAlign w:val="center"/>
          </w:tcPr>
          <w:p w14:paraId="2194B6F3"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928" w:type="dxa"/>
            <w:vAlign w:val="center"/>
          </w:tcPr>
          <w:p w14:paraId="613B5141"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008" w:type="dxa"/>
            <w:vAlign w:val="center"/>
          </w:tcPr>
          <w:p w14:paraId="3BA927AB"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274" w:type="dxa"/>
          </w:tcPr>
          <w:p w14:paraId="6363AB07"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166" w:type="dxa"/>
            <w:vAlign w:val="center"/>
          </w:tcPr>
          <w:p w14:paraId="01A51891"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167" w:type="dxa"/>
            <w:vAlign w:val="center"/>
          </w:tcPr>
          <w:p w14:paraId="35AC312B"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r>
      <w:tr w:rsidR="00E77923" w:rsidRPr="00843586" w14:paraId="629F68CD" w14:textId="77777777" w:rsidTr="00E77923">
        <w:tc>
          <w:tcPr>
            <w:tcW w:w="681" w:type="dxa"/>
            <w:vAlign w:val="center"/>
          </w:tcPr>
          <w:p w14:paraId="1EB125E4"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0D074C63"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6C0A1A0D"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5A964561"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51F08037"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12739FFD"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78CD76DC"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7D55E0D6"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r w:rsidR="00E77923" w:rsidRPr="00843586" w14:paraId="40241BA3" w14:textId="77777777" w:rsidTr="00E77923">
        <w:tc>
          <w:tcPr>
            <w:tcW w:w="681" w:type="dxa"/>
            <w:vAlign w:val="center"/>
          </w:tcPr>
          <w:p w14:paraId="18847271"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2C271718"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72ADB67A"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0D3E6075"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2D071ED4"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053678F2"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15CA8BCC"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1661C736"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r w:rsidR="00E77923" w:rsidRPr="00843586" w14:paraId="276C7994" w14:textId="77777777" w:rsidTr="00E77923">
        <w:tc>
          <w:tcPr>
            <w:tcW w:w="681" w:type="dxa"/>
            <w:vAlign w:val="center"/>
          </w:tcPr>
          <w:p w14:paraId="44451ED2"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2ABC39A1"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11FB9914"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7C2C4198"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48DD604D"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6FC43C04"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563F61AF"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5893568E"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r w:rsidR="00E77923" w:rsidRPr="00843586" w14:paraId="622CA9B9" w14:textId="77777777" w:rsidTr="00E77923">
        <w:tc>
          <w:tcPr>
            <w:tcW w:w="681" w:type="dxa"/>
            <w:vAlign w:val="center"/>
          </w:tcPr>
          <w:p w14:paraId="0780DD23"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75B04E4B"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07B89780"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4F98AD8A"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2F466F22"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3C2249B0"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0A71B2B7"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46E1DEC9"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bl>
    <w:p w14:paraId="6677FCD7" w14:textId="77777777" w:rsidR="00E77923" w:rsidRPr="00843586" w:rsidRDefault="00E77923" w:rsidP="00E77923">
      <w:pPr>
        <w:autoSpaceDE w:val="0"/>
        <w:adjustRightInd w:val="0"/>
        <w:spacing w:line="276" w:lineRule="auto"/>
        <w:jc w:val="both"/>
        <w:rPr>
          <w:rFonts w:ascii="Century Gothic" w:hAnsi="Century Gothic"/>
          <w:b/>
          <w:sz w:val="20"/>
          <w:szCs w:val="20"/>
        </w:rPr>
      </w:pPr>
    </w:p>
    <w:p w14:paraId="242BADC2" w14:textId="2C4D64F8" w:rsidR="00E77923" w:rsidRPr="00843586" w:rsidRDefault="00E77923" w:rsidP="00E77923">
      <w:pPr>
        <w:pBdr>
          <w:top w:val="thinThickThinSmallGap" w:sz="24" w:space="1" w:color="auto"/>
          <w:left w:val="thinThickThinSmallGap" w:sz="24" w:space="4" w:color="auto"/>
          <w:bottom w:val="thinThickThinSmallGap" w:sz="24" w:space="1" w:color="auto"/>
          <w:right w:val="thinThickThinSmallGap" w:sz="24" w:space="4" w:color="auto"/>
        </w:pBdr>
        <w:jc w:val="both"/>
        <w:rPr>
          <w:rFonts w:ascii="Century Gothic" w:hAnsi="Century Gothic"/>
          <w:b/>
          <w:sz w:val="20"/>
          <w:szCs w:val="20"/>
        </w:rPr>
      </w:pPr>
      <w:r w:rsidRPr="00843586">
        <w:rPr>
          <w:rFonts w:ascii="Century Gothic" w:hAnsi="Century Gothic"/>
          <w:b/>
          <w:bCs/>
          <w:sz w:val="20"/>
          <w:szCs w:val="20"/>
          <w:highlight w:val="yellow"/>
        </w:rPr>
        <w:t xml:space="preserve">A empresa detentora da melhor oferta deverá enviar após ter sido habilitada, a PROPOSTA REAJUSTADA, através da plataforma da BLL em “Documentos Complementares (Pós Disputa)” </w:t>
      </w:r>
      <w:r w:rsidR="00790B47" w:rsidRPr="00843586">
        <w:rPr>
          <w:rFonts w:ascii="Century Gothic" w:hAnsi="Century Gothic"/>
          <w:b/>
          <w:bCs/>
          <w:sz w:val="20"/>
          <w:szCs w:val="20"/>
          <w:highlight w:val="yellow"/>
        </w:rPr>
        <w:t>no prazo de até 03 (três</w:t>
      </w:r>
      <w:r w:rsidRPr="00843586">
        <w:rPr>
          <w:rFonts w:ascii="Century Gothic" w:hAnsi="Century Gothic"/>
          <w:b/>
          <w:bCs/>
          <w:sz w:val="20"/>
          <w:szCs w:val="20"/>
          <w:highlight w:val="yellow"/>
        </w:rPr>
        <w:t xml:space="preserve">) horas </w:t>
      </w:r>
      <w:r w:rsidR="00790B47" w:rsidRPr="00843586">
        <w:rPr>
          <w:rFonts w:ascii="Century Gothic" w:hAnsi="Century Gothic"/>
          <w:b/>
          <w:bCs/>
          <w:sz w:val="20"/>
          <w:szCs w:val="20"/>
          <w:highlight w:val="yellow"/>
        </w:rPr>
        <w:t>APÓS O TÉRMINO DA FASE RECURSAL</w:t>
      </w:r>
      <w:r w:rsidRPr="00843586">
        <w:rPr>
          <w:rFonts w:ascii="Century Gothic" w:hAnsi="Century Gothic"/>
          <w:b/>
          <w:bCs/>
          <w:sz w:val="20"/>
          <w:szCs w:val="20"/>
          <w:highlight w:val="yellow"/>
        </w:rPr>
        <w:t xml:space="preserve">, contados a partir da solicitação da </w:t>
      </w:r>
      <w:r w:rsidR="00790B47" w:rsidRPr="00843586">
        <w:rPr>
          <w:rFonts w:ascii="Century Gothic" w:hAnsi="Century Gothic"/>
          <w:b/>
          <w:bCs/>
          <w:sz w:val="20"/>
          <w:szCs w:val="20"/>
          <w:highlight w:val="yellow"/>
        </w:rPr>
        <w:t>Presidente da Comissão de Contratação/Agente de Contratação/</w:t>
      </w:r>
      <w:r w:rsidRPr="00843586">
        <w:rPr>
          <w:rFonts w:ascii="Century Gothic" w:hAnsi="Century Gothic"/>
          <w:b/>
          <w:bCs/>
          <w:sz w:val="20"/>
          <w:szCs w:val="20"/>
          <w:highlight w:val="yellow"/>
        </w:rPr>
        <w:t>Pregoeira</w:t>
      </w:r>
      <w:r w:rsidRPr="00843586">
        <w:rPr>
          <w:rFonts w:ascii="Century Gothic" w:hAnsi="Century Gothic"/>
          <w:b/>
          <w:bCs/>
          <w:sz w:val="20"/>
          <w:szCs w:val="20"/>
        </w:rPr>
        <w:t xml:space="preserve">, </w:t>
      </w:r>
      <w:r w:rsidRPr="00843586">
        <w:rPr>
          <w:rFonts w:ascii="Century Gothic" w:hAnsi="Century Gothic"/>
          <w:b/>
          <w:bCs/>
          <w:sz w:val="20"/>
          <w:szCs w:val="20"/>
          <w:highlight w:val="yellow"/>
        </w:rPr>
        <w:t>O NÃO ENVIO IMPLICARÁ NA DESCLASSIFICAÇÃO.</w:t>
      </w:r>
      <w:r w:rsidRPr="00843586">
        <w:rPr>
          <w:rFonts w:ascii="Century Gothic" w:hAnsi="Century Gothic"/>
          <w:b/>
          <w:bCs/>
          <w:sz w:val="20"/>
          <w:szCs w:val="20"/>
        </w:rPr>
        <w:t xml:space="preserve"> </w:t>
      </w:r>
      <w:r w:rsidRPr="00843586">
        <w:rPr>
          <w:rFonts w:ascii="Century Gothic" w:hAnsi="Century Gothic"/>
          <w:b/>
          <w:sz w:val="20"/>
          <w:szCs w:val="20"/>
        </w:rPr>
        <w:t xml:space="preserve"> </w:t>
      </w:r>
    </w:p>
    <w:p w14:paraId="654680CF" w14:textId="21845461" w:rsidR="00E77923" w:rsidRPr="00843586" w:rsidRDefault="00E77923" w:rsidP="00E77923">
      <w:pPr>
        <w:pBdr>
          <w:top w:val="thinThickThinSmallGap" w:sz="24" w:space="1" w:color="auto"/>
          <w:left w:val="thinThickThinSmallGap" w:sz="24" w:space="4" w:color="auto"/>
          <w:bottom w:val="thinThickThinSmallGap" w:sz="24" w:space="1" w:color="auto"/>
          <w:right w:val="thinThickThinSmallGap" w:sz="24" w:space="4" w:color="auto"/>
        </w:pBdr>
        <w:tabs>
          <w:tab w:val="left" w:pos="0"/>
        </w:tabs>
        <w:jc w:val="both"/>
        <w:rPr>
          <w:rFonts w:ascii="Century Gothic" w:hAnsi="Century Gothic"/>
          <w:b/>
          <w:bCs/>
          <w:sz w:val="20"/>
          <w:szCs w:val="20"/>
          <w:u w:val="single"/>
        </w:rPr>
      </w:pPr>
      <w:r w:rsidRPr="00843586">
        <w:rPr>
          <w:rFonts w:ascii="Century Gothic" w:hAnsi="Century Gothic"/>
          <w:b/>
          <w:bCs/>
          <w:sz w:val="20"/>
          <w:szCs w:val="20"/>
        </w:rPr>
        <w:t>Quando se tratar de Objetos/Produtos, sujeitos à certificação INMETRO</w:t>
      </w:r>
      <w:r w:rsidR="0025670A" w:rsidRPr="00843586">
        <w:rPr>
          <w:rFonts w:ascii="Century Gothic" w:hAnsi="Century Gothic"/>
          <w:b/>
          <w:bCs/>
          <w:sz w:val="20"/>
          <w:szCs w:val="20"/>
        </w:rPr>
        <w:t xml:space="preserve"> (que atestem, conforme regulamentação específica, a adequação em segurança para o usuário e instalações, compatibilidade eletromagnética e consumo de energia)</w:t>
      </w:r>
      <w:r w:rsidRPr="00843586">
        <w:rPr>
          <w:rFonts w:ascii="Century Gothic" w:hAnsi="Century Gothic"/>
          <w:b/>
          <w:bCs/>
          <w:sz w:val="20"/>
          <w:szCs w:val="20"/>
        </w:rPr>
        <w:t xml:space="preserve">, GARANTIA DO FABRICANTE, SELO </w:t>
      </w:r>
      <w:r w:rsidRPr="00843586">
        <w:rPr>
          <w:rFonts w:ascii="Century Gothic" w:hAnsi="Century Gothic"/>
          <w:b/>
          <w:bCs/>
          <w:sz w:val="20"/>
          <w:szCs w:val="20"/>
        </w:rPr>
        <w:lastRenderedPageBreak/>
        <w:t xml:space="preserve">PROCEL, a </w:t>
      </w:r>
      <w:r w:rsidRPr="00843586">
        <w:rPr>
          <w:rFonts w:ascii="Century Gothic" w:hAnsi="Century Gothic"/>
          <w:b/>
          <w:bCs/>
          <w:sz w:val="20"/>
          <w:szCs w:val="20"/>
          <w:u w:val="single"/>
        </w:rPr>
        <w:t>EMPRESA VENCEDORA</w:t>
      </w:r>
      <w:r w:rsidRPr="00843586">
        <w:rPr>
          <w:rFonts w:ascii="Century Gothic" w:hAnsi="Century Gothic"/>
          <w:b/>
          <w:bCs/>
          <w:sz w:val="20"/>
          <w:szCs w:val="20"/>
        </w:rPr>
        <w:t xml:space="preserve"> </w:t>
      </w:r>
      <w:r w:rsidRPr="00843586">
        <w:rPr>
          <w:rFonts w:ascii="Century Gothic" w:hAnsi="Century Gothic"/>
          <w:b/>
          <w:bCs/>
          <w:sz w:val="20"/>
          <w:szCs w:val="20"/>
          <w:u w:val="single"/>
        </w:rPr>
        <w:t>deverá fornecer os Objetos/Produtos no ato da entrega de acordo com a sujeição</w:t>
      </w:r>
      <w:r w:rsidRPr="00843586">
        <w:rPr>
          <w:rFonts w:ascii="Century Gothic" w:hAnsi="Century Gothic"/>
          <w:b/>
          <w:bCs/>
          <w:sz w:val="20"/>
          <w:szCs w:val="20"/>
        </w:rPr>
        <w:t xml:space="preserve">. </w:t>
      </w:r>
      <w:r w:rsidRPr="00843586">
        <w:rPr>
          <w:rFonts w:ascii="Century Gothic" w:hAnsi="Century Gothic"/>
          <w:b/>
          <w:bCs/>
          <w:sz w:val="20"/>
          <w:szCs w:val="20"/>
          <w:highlight w:val="yellow"/>
          <w:u w:val="single"/>
        </w:rPr>
        <w:t>O fiscal do contrato irá realizar a verificação de tal exigência no momento da entrega.</w:t>
      </w:r>
    </w:p>
    <w:p w14:paraId="05CF86B9" w14:textId="2AC46087" w:rsidR="00B5756E" w:rsidRPr="00843586" w:rsidRDefault="0025670A" w:rsidP="00E77923">
      <w:pPr>
        <w:pBdr>
          <w:top w:val="thinThickThinSmallGap" w:sz="24" w:space="1" w:color="auto"/>
          <w:left w:val="thinThickThinSmallGap" w:sz="24" w:space="4" w:color="auto"/>
          <w:bottom w:val="thinThickThinSmallGap" w:sz="24" w:space="1" w:color="auto"/>
          <w:right w:val="thinThickThinSmallGap" w:sz="24" w:space="4" w:color="auto"/>
        </w:pBdr>
        <w:tabs>
          <w:tab w:val="left" w:pos="0"/>
        </w:tabs>
        <w:jc w:val="both"/>
        <w:rPr>
          <w:rFonts w:ascii="Century Gothic" w:hAnsi="Century Gothic"/>
          <w:b/>
          <w:bCs/>
          <w:sz w:val="20"/>
          <w:szCs w:val="20"/>
        </w:rPr>
      </w:pPr>
      <w:r w:rsidRPr="00843586">
        <w:rPr>
          <w:rFonts w:ascii="Century Gothic" w:hAnsi="Century Gothic"/>
          <w:b/>
          <w:bCs/>
          <w:sz w:val="20"/>
          <w:szCs w:val="20"/>
        </w:rPr>
        <w:t xml:space="preserve">Caso o produto/equipamento não atenda às exigências pertinentes, e este seja recusado pelo fiscal do contrato, a empresa vencedora do item/lote deverá no prazo máximo de 05 (cinco) dias úteis </w:t>
      </w:r>
      <w:proofErr w:type="gramStart"/>
      <w:r w:rsidR="003E5B57" w:rsidRPr="00843586">
        <w:rPr>
          <w:rFonts w:ascii="Century Gothic" w:hAnsi="Century Gothic"/>
          <w:b/>
          <w:bCs/>
          <w:sz w:val="20"/>
          <w:szCs w:val="20"/>
        </w:rPr>
        <w:t>efetuar</w:t>
      </w:r>
      <w:proofErr w:type="gramEnd"/>
      <w:r w:rsidRPr="00843586">
        <w:rPr>
          <w:rFonts w:ascii="Century Gothic" w:hAnsi="Century Gothic"/>
          <w:b/>
          <w:bCs/>
          <w:sz w:val="20"/>
          <w:szCs w:val="20"/>
        </w:rPr>
        <w:t xml:space="preserve"> a substituição, </w:t>
      </w:r>
      <w:r w:rsidR="003E5B57" w:rsidRPr="00843586">
        <w:rPr>
          <w:rFonts w:ascii="Century Gothic" w:hAnsi="Century Gothic"/>
          <w:b/>
          <w:bCs/>
          <w:sz w:val="20"/>
          <w:szCs w:val="20"/>
        </w:rPr>
        <w:t xml:space="preserve">sem ônus ao Município, </w:t>
      </w:r>
      <w:r w:rsidRPr="00843586">
        <w:rPr>
          <w:rFonts w:ascii="Century Gothic" w:hAnsi="Century Gothic"/>
          <w:b/>
          <w:bCs/>
          <w:sz w:val="20"/>
          <w:szCs w:val="20"/>
        </w:rPr>
        <w:t xml:space="preserve">sob </w:t>
      </w:r>
      <w:r w:rsidR="00027EAD" w:rsidRPr="00843586">
        <w:rPr>
          <w:rFonts w:ascii="Century Gothic" w:hAnsi="Century Gothic"/>
          <w:b/>
          <w:bCs/>
          <w:sz w:val="20"/>
          <w:szCs w:val="20"/>
        </w:rPr>
        <w:t>o risco</w:t>
      </w:r>
      <w:r w:rsidRPr="00843586">
        <w:rPr>
          <w:rFonts w:ascii="Century Gothic" w:hAnsi="Century Gothic"/>
          <w:b/>
          <w:bCs/>
          <w:sz w:val="20"/>
          <w:szCs w:val="20"/>
        </w:rPr>
        <w:t xml:space="preserve"> de </w:t>
      </w:r>
      <w:r w:rsidR="00027EAD" w:rsidRPr="00843586">
        <w:rPr>
          <w:rFonts w:ascii="Century Gothic" w:hAnsi="Century Gothic"/>
          <w:b/>
          <w:bCs/>
          <w:sz w:val="20"/>
          <w:szCs w:val="20"/>
        </w:rPr>
        <w:t>ser responsabilizado administrativamente pelas infrações (Art. 155 da Lei Federal nº 14.133/2021</w:t>
      </w:r>
      <w:r w:rsidR="00E903CF" w:rsidRPr="00843586">
        <w:rPr>
          <w:rFonts w:ascii="Century Gothic" w:hAnsi="Century Gothic"/>
          <w:b/>
          <w:bCs/>
          <w:sz w:val="20"/>
          <w:szCs w:val="20"/>
        </w:rPr>
        <w:t>) que poderá dar ensejo à rescisão do contrato, sem prejuízo da aplicação de sanção e do impedimento para licitar e contratar com a Administração, nos termos do Art. 156 da Lei 14.133/2021.</w:t>
      </w:r>
      <w:r w:rsidRPr="00843586">
        <w:rPr>
          <w:rFonts w:ascii="Century Gothic" w:hAnsi="Century Gothic"/>
          <w:b/>
          <w:bCs/>
          <w:sz w:val="20"/>
          <w:szCs w:val="20"/>
        </w:rPr>
        <w:t>, caso não o faça.</w:t>
      </w:r>
    </w:p>
    <w:p w14:paraId="0570148B" w14:textId="443B1C95" w:rsidR="00B5756E" w:rsidRPr="00843586" w:rsidRDefault="00B5756E" w:rsidP="00E77923">
      <w:pPr>
        <w:pBdr>
          <w:top w:val="thinThickThinSmallGap" w:sz="24" w:space="1" w:color="auto"/>
          <w:left w:val="thinThickThinSmallGap" w:sz="24" w:space="4" w:color="auto"/>
          <w:bottom w:val="thinThickThinSmallGap" w:sz="24" w:space="1" w:color="auto"/>
          <w:right w:val="thinThickThinSmallGap" w:sz="24" w:space="4" w:color="auto"/>
        </w:pBdr>
        <w:tabs>
          <w:tab w:val="left" w:pos="0"/>
        </w:tabs>
        <w:jc w:val="both"/>
        <w:rPr>
          <w:rFonts w:ascii="Century Gothic" w:hAnsi="Century Gothic"/>
          <w:b/>
          <w:bCs/>
          <w:sz w:val="20"/>
          <w:szCs w:val="20"/>
        </w:rPr>
      </w:pPr>
      <w:r w:rsidRPr="00843586">
        <w:rPr>
          <w:rFonts w:ascii="Century Gothic" w:hAnsi="Century Gothic"/>
          <w:b/>
          <w:bCs/>
          <w:sz w:val="20"/>
          <w:szCs w:val="20"/>
        </w:rPr>
        <w:t xml:space="preserve">A aplicação das sanções pelo cometimento de infração será </w:t>
      </w:r>
      <w:proofErr w:type="gramStart"/>
      <w:r w:rsidRPr="00843586">
        <w:rPr>
          <w:rFonts w:ascii="Century Gothic" w:hAnsi="Century Gothic"/>
          <w:b/>
          <w:bCs/>
          <w:sz w:val="20"/>
          <w:szCs w:val="20"/>
        </w:rPr>
        <w:t>precedida do devido processo administrativo, com garantias de contraditório e de ampla defesa</w:t>
      </w:r>
      <w:proofErr w:type="gramEnd"/>
      <w:r w:rsidRPr="00843586">
        <w:rPr>
          <w:rFonts w:ascii="Century Gothic" w:hAnsi="Century Gothic"/>
          <w:b/>
          <w:bCs/>
          <w:sz w:val="20"/>
          <w:szCs w:val="20"/>
        </w:rPr>
        <w:t>.</w:t>
      </w:r>
    </w:p>
    <w:p w14:paraId="5CC87C1C" w14:textId="77777777" w:rsidR="00E77923" w:rsidRPr="00843586" w:rsidRDefault="00E77923" w:rsidP="00E16104">
      <w:pPr>
        <w:autoSpaceDE w:val="0"/>
        <w:adjustRightInd w:val="0"/>
        <w:spacing w:after="0" w:line="276" w:lineRule="auto"/>
        <w:jc w:val="both"/>
        <w:rPr>
          <w:rFonts w:ascii="Century Gothic" w:hAnsi="Century Gothic"/>
          <w:b/>
          <w:sz w:val="20"/>
          <w:szCs w:val="20"/>
        </w:rPr>
      </w:pPr>
    </w:p>
    <w:p w14:paraId="124E2221" w14:textId="77777777" w:rsidR="00E77923" w:rsidRPr="00843586" w:rsidRDefault="00E77923" w:rsidP="00E16104">
      <w:pPr>
        <w:widowControl w:val="0"/>
        <w:autoSpaceDE w:val="0"/>
        <w:autoSpaceDN w:val="0"/>
        <w:spacing w:after="0" w:line="276" w:lineRule="auto"/>
        <w:jc w:val="both"/>
        <w:rPr>
          <w:rFonts w:ascii="Century Gothic" w:hAnsi="Century Gothic" w:cs="Calibri"/>
          <w:sz w:val="20"/>
          <w:szCs w:val="20"/>
        </w:rPr>
      </w:pPr>
      <w:r w:rsidRPr="00843586">
        <w:rPr>
          <w:rFonts w:ascii="Century Gothic" w:hAnsi="Century Gothic" w:cs="Calibri"/>
          <w:b/>
          <w:bCs/>
          <w:sz w:val="20"/>
          <w:szCs w:val="20"/>
        </w:rPr>
        <w:t>1.</w:t>
      </w:r>
      <w:r w:rsidRPr="00843586">
        <w:rPr>
          <w:rFonts w:ascii="Century Gothic" w:hAnsi="Century Gothic" w:cs="Calibri"/>
          <w:sz w:val="20"/>
          <w:szCs w:val="20"/>
        </w:rPr>
        <w:t xml:space="preserve"> Os preços ofertados são para pagamento em até </w:t>
      </w:r>
      <w:r w:rsidRPr="00843586">
        <w:rPr>
          <w:rFonts w:ascii="Century Gothic" w:hAnsi="Century Gothic" w:cs="Calibri"/>
          <w:sz w:val="20"/>
          <w:szCs w:val="20"/>
          <w:u w:val="single"/>
        </w:rPr>
        <w:t>30 (trinta) dias</w:t>
      </w:r>
      <w:r w:rsidRPr="00843586">
        <w:rPr>
          <w:rFonts w:ascii="Century Gothic" w:hAnsi="Century Gothic" w:cs="Calibri"/>
          <w:sz w:val="20"/>
          <w:szCs w:val="20"/>
        </w:rPr>
        <w:t>, contados do recebimento definitivo dos produtos pelas unidades requisitantes. Nos preços estão inclusas todas as despesas com o fornecimento, inclusive</w:t>
      </w:r>
      <w:r w:rsidRPr="00843586">
        <w:rPr>
          <w:rFonts w:ascii="Century Gothic" w:hAnsi="Century Gothic" w:cs="Calibri"/>
          <w:spacing w:val="-7"/>
          <w:sz w:val="20"/>
          <w:szCs w:val="20"/>
        </w:rPr>
        <w:t xml:space="preserve"> </w:t>
      </w:r>
      <w:r w:rsidRPr="00843586">
        <w:rPr>
          <w:rFonts w:ascii="Century Gothic" w:hAnsi="Century Gothic" w:cs="Calibri"/>
          <w:sz w:val="20"/>
          <w:szCs w:val="20"/>
        </w:rPr>
        <w:t>embalagens,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fretes,</w:t>
      </w:r>
      <w:r w:rsidRPr="00843586">
        <w:rPr>
          <w:rFonts w:ascii="Century Gothic" w:hAnsi="Century Gothic" w:cs="Calibri"/>
          <w:spacing w:val="-5"/>
          <w:sz w:val="20"/>
          <w:szCs w:val="20"/>
        </w:rPr>
        <w:t xml:space="preserve"> </w:t>
      </w:r>
      <w:r w:rsidRPr="00843586">
        <w:rPr>
          <w:rFonts w:ascii="Century Gothic" w:hAnsi="Century Gothic" w:cs="Calibri"/>
          <w:sz w:val="20"/>
          <w:szCs w:val="20"/>
        </w:rPr>
        <w:t>descarregamento,</w:t>
      </w:r>
      <w:r w:rsidRPr="00843586">
        <w:rPr>
          <w:rFonts w:ascii="Century Gothic" w:hAnsi="Century Gothic" w:cs="Calibri"/>
          <w:spacing w:val="-6"/>
          <w:sz w:val="20"/>
          <w:szCs w:val="20"/>
        </w:rPr>
        <w:t xml:space="preserve"> </w:t>
      </w:r>
      <w:r w:rsidRPr="00843586">
        <w:rPr>
          <w:rFonts w:ascii="Century Gothic" w:hAnsi="Century Gothic" w:cs="Calibri"/>
          <w:sz w:val="20"/>
          <w:szCs w:val="20"/>
        </w:rPr>
        <w:t>tributos,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encargos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e</w:t>
      </w:r>
      <w:r w:rsidRPr="00843586">
        <w:rPr>
          <w:rFonts w:ascii="Century Gothic" w:hAnsi="Century Gothic" w:cs="Calibri"/>
          <w:spacing w:val="-7"/>
          <w:sz w:val="20"/>
          <w:szCs w:val="20"/>
        </w:rPr>
        <w:t xml:space="preserve"> </w:t>
      </w:r>
      <w:r w:rsidRPr="00843586">
        <w:rPr>
          <w:rFonts w:ascii="Century Gothic" w:hAnsi="Century Gothic" w:cs="Calibri"/>
          <w:sz w:val="20"/>
          <w:szCs w:val="20"/>
        </w:rPr>
        <w:t>todas</w:t>
      </w:r>
      <w:r w:rsidRPr="00843586">
        <w:rPr>
          <w:rFonts w:ascii="Century Gothic" w:hAnsi="Century Gothic" w:cs="Calibri"/>
          <w:spacing w:val="-7"/>
          <w:sz w:val="20"/>
          <w:szCs w:val="20"/>
        </w:rPr>
        <w:t xml:space="preserve"> </w:t>
      </w:r>
      <w:r w:rsidRPr="00843586">
        <w:rPr>
          <w:rFonts w:ascii="Century Gothic" w:hAnsi="Century Gothic" w:cs="Calibri"/>
          <w:sz w:val="20"/>
          <w:szCs w:val="20"/>
        </w:rPr>
        <w:t>as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demais</w:t>
      </w:r>
      <w:r w:rsidRPr="00843586">
        <w:rPr>
          <w:rFonts w:ascii="Century Gothic" w:hAnsi="Century Gothic" w:cs="Calibri"/>
          <w:spacing w:val="-7"/>
          <w:sz w:val="20"/>
          <w:szCs w:val="20"/>
        </w:rPr>
        <w:t xml:space="preserve"> </w:t>
      </w:r>
      <w:r w:rsidRPr="00843586">
        <w:rPr>
          <w:rFonts w:ascii="Century Gothic" w:hAnsi="Century Gothic" w:cs="Calibri"/>
          <w:sz w:val="20"/>
          <w:szCs w:val="20"/>
        </w:rPr>
        <w:t>despesas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e/ou</w:t>
      </w:r>
      <w:r w:rsidRPr="00843586">
        <w:rPr>
          <w:rFonts w:ascii="Century Gothic" w:hAnsi="Century Gothic" w:cs="Calibri"/>
          <w:spacing w:val="-5"/>
          <w:sz w:val="20"/>
          <w:szCs w:val="20"/>
        </w:rPr>
        <w:t xml:space="preserve"> </w:t>
      </w:r>
      <w:r w:rsidRPr="00843586">
        <w:rPr>
          <w:rFonts w:ascii="Century Gothic" w:hAnsi="Century Gothic" w:cs="Calibri"/>
          <w:sz w:val="20"/>
          <w:szCs w:val="20"/>
        </w:rPr>
        <w:t>descontos que porventura possam recair sobre o</w:t>
      </w:r>
      <w:r w:rsidRPr="00843586">
        <w:rPr>
          <w:rFonts w:ascii="Century Gothic" w:hAnsi="Century Gothic" w:cs="Calibri"/>
          <w:spacing w:val="-2"/>
          <w:sz w:val="20"/>
          <w:szCs w:val="20"/>
        </w:rPr>
        <w:t xml:space="preserve"> </w:t>
      </w:r>
      <w:r w:rsidRPr="00843586">
        <w:rPr>
          <w:rFonts w:ascii="Century Gothic" w:hAnsi="Century Gothic" w:cs="Calibri"/>
          <w:sz w:val="20"/>
          <w:szCs w:val="20"/>
        </w:rPr>
        <w:t>fornecimento.</w:t>
      </w:r>
    </w:p>
    <w:p w14:paraId="5A800B4D" w14:textId="77777777" w:rsidR="00E77923" w:rsidRPr="00843586" w:rsidRDefault="00E77923" w:rsidP="00E16104">
      <w:pPr>
        <w:pStyle w:val="PargrafodaLista"/>
        <w:widowControl w:val="0"/>
        <w:tabs>
          <w:tab w:val="left" w:pos="286"/>
        </w:tabs>
        <w:autoSpaceDE w:val="0"/>
        <w:autoSpaceDN w:val="0"/>
        <w:spacing w:line="276" w:lineRule="auto"/>
        <w:ind w:left="4"/>
        <w:jc w:val="both"/>
        <w:rPr>
          <w:rFonts w:ascii="Century Gothic" w:hAnsi="Century Gothic" w:cs="Calibri"/>
          <w:sz w:val="20"/>
        </w:rPr>
      </w:pPr>
      <w:r w:rsidRPr="00843586">
        <w:rPr>
          <w:rFonts w:ascii="Century Gothic" w:hAnsi="Century Gothic" w:cs="Calibri"/>
          <w:b/>
          <w:bCs/>
          <w:sz w:val="20"/>
        </w:rPr>
        <w:t>2.</w:t>
      </w:r>
      <w:r w:rsidRPr="00843586">
        <w:rPr>
          <w:rFonts w:ascii="Century Gothic" w:hAnsi="Century Gothic" w:cs="Calibri"/>
          <w:sz w:val="20"/>
        </w:rPr>
        <w:t xml:space="preserve"> Declaramos que temos amplo conhecimento do local de entrega dos produtos, assim como concordamos com a sua alteração, exclusão ou inclusão de outro local dentro do perímetro desta municipalidade, consoante fixado na Ordem de Fornecimento ou instrumento</w:t>
      </w:r>
      <w:r w:rsidRPr="00843586">
        <w:rPr>
          <w:rFonts w:ascii="Century Gothic" w:hAnsi="Century Gothic" w:cs="Calibri"/>
          <w:spacing w:val="-4"/>
          <w:sz w:val="20"/>
        </w:rPr>
        <w:t xml:space="preserve"> </w:t>
      </w:r>
      <w:r w:rsidRPr="00843586">
        <w:rPr>
          <w:rFonts w:ascii="Century Gothic" w:hAnsi="Century Gothic" w:cs="Calibri"/>
          <w:sz w:val="20"/>
        </w:rPr>
        <w:t>equivalente.</w:t>
      </w:r>
    </w:p>
    <w:p w14:paraId="7D3E7577" w14:textId="77777777" w:rsidR="00E77923" w:rsidRPr="00843586" w:rsidRDefault="00E77923" w:rsidP="00E16104">
      <w:pPr>
        <w:widowControl w:val="0"/>
        <w:autoSpaceDE w:val="0"/>
        <w:autoSpaceDN w:val="0"/>
        <w:spacing w:after="0" w:line="276" w:lineRule="auto"/>
        <w:jc w:val="both"/>
        <w:rPr>
          <w:rFonts w:ascii="Century Gothic" w:hAnsi="Century Gothic" w:cs="Calibri"/>
          <w:sz w:val="20"/>
          <w:szCs w:val="20"/>
        </w:rPr>
      </w:pPr>
      <w:r w:rsidRPr="00843586">
        <w:rPr>
          <w:rFonts w:ascii="Century Gothic" w:hAnsi="Century Gothic" w:cs="Calibri"/>
          <w:b/>
          <w:bCs/>
          <w:sz w:val="20"/>
          <w:szCs w:val="20"/>
        </w:rPr>
        <w:t>3.</w:t>
      </w:r>
      <w:r w:rsidRPr="00843586">
        <w:rPr>
          <w:rFonts w:ascii="Century Gothic" w:hAnsi="Century Gothic" w:cs="Calibri"/>
          <w:sz w:val="20"/>
          <w:szCs w:val="20"/>
        </w:rPr>
        <w:t xml:space="preserve"> O prazo de validade da proposta é de </w:t>
      </w:r>
      <w:r w:rsidRPr="00843586">
        <w:rPr>
          <w:rFonts w:ascii="Century Gothic" w:hAnsi="Century Gothic" w:cs="Calibri"/>
          <w:sz w:val="20"/>
          <w:szCs w:val="20"/>
          <w:u w:val="single"/>
        </w:rPr>
        <w:t>90 (noventa) dias</w:t>
      </w:r>
      <w:r w:rsidRPr="00843586">
        <w:rPr>
          <w:rFonts w:ascii="Century Gothic" w:hAnsi="Century Gothic" w:cs="Calibri"/>
          <w:sz w:val="20"/>
          <w:szCs w:val="20"/>
        </w:rPr>
        <w:t>, contados do recebimento definitivo do</w:t>
      </w:r>
      <w:r w:rsidRPr="00843586">
        <w:rPr>
          <w:rFonts w:ascii="Century Gothic" w:hAnsi="Century Gothic" w:cs="Calibri"/>
          <w:spacing w:val="-16"/>
          <w:sz w:val="20"/>
          <w:szCs w:val="20"/>
        </w:rPr>
        <w:t xml:space="preserve"> </w:t>
      </w:r>
      <w:r w:rsidRPr="00843586">
        <w:rPr>
          <w:rFonts w:ascii="Century Gothic" w:hAnsi="Century Gothic" w:cs="Calibri"/>
          <w:sz w:val="20"/>
          <w:szCs w:val="20"/>
        </w:rPr>
        <w:t>objeto.</w:t>
      </w:r>
    </w:p>
    <w:p w14:paraId="398AF199" w14:textId="294ED015" w:rsidR="00E16104" w:rsidRPr="00843586" w:rsidRDefault="00E77923" w:rsidP="003E5B57">
      <w:pPr>
        <w:pStyle w:val="PargrafodaLista"/>
        <w:widowControl w:val="0"/>
        <w:tabs>
          <w:tab w:val="left" w:pos="291"/>
          <w:tab w:val="left" w:pos="5273"/>
        </w:tabs>
        <w:autoSpaceDE w:val="0"/>
        <w:autoSpaceDN w:val="0"/>
        <w:spacing w:line="276" w:lineRule="auto"/>
        <w:ind w:left="4"/>
        <w:jc w:val="both"/>
        <w:rPr>
          <w:rFonts w:ascii="Century Gothic" w:hAnsi="Century Gothic" w:cs="Calibri"/>
          <w:sz w:val="20"/>
        </w:rPr>
      </w:pPr>
      <w:r w:rsidRPr="00843586">
        <w:rPr>
          <w:rFonts w:ascii="Century Gothic" w:hAnsi="Century Gothic" w:cs="Calibri"/>
          <w:b/>
          <w:bCs/>
          <w:sz w:val="20"/>
        </w:rPr>
        <w:t>4.</w:t>
      </w:r>
      <w:r w:rsidRPr="00843586">
        <w:rPr>
          <w:rFonts w:ascii="Century Gothic" w:hAnsi="Century Gothic" w:cs="Calibri"/>
          <w:sz w:val="20"/>
        </w:rPr>
        <w:t xml:space="preserve"> O prazo máximo para entrega dos produtos é</w:t>
      </w:r>
      <w:r w:rsidRPr="00843586">
        <w:rPr>
          <w:rFonts w:ascii="Century Gothic" w:hAnsi="Century Gothic" w:cs="Calibri"/>
          <w:spacing w:val="24"/>
          <w:sz w:val="20"/>
        </w:rPr>
        <w:t xml:space="preserve"> </w:t>
      </w:r>
      <w:r w:rsidRPr="00843586">
        <w:rPr>
          <w:rFonts w:ascii="Century Gothic" w:hAnsi="Century Gothic" w:cs="Calibri"/>
          <w:sz w:val="20"/>
        </w:rPr>
        <w:t>de</w:t>
      </w:r>
      <w:r w:rsidRPr="00843586">
        <w:rPr>
          <w:rFonts w:ascii="Century Gothic" w:hAnsi="Century Gothic" w:cs="Calibri"/>
          <w:spacing w:val="3"/>
          <w:sz w:val="20"/>
        </w:rPr>
        <w:t xml:space="preserve"> </w:t>
      </w:r>
      <w:r w:rsidRPr="00843586">
        <w:rPr>
          <w:rFonts w:ascii="Century Gothic" w:hAnsi="Century Gothic" w:cs="Calibri"/>
          <w:sz w:val="20"/>
        </w:rPr>
        <w:t>até</w:t>
      </w:r>
      <w:r w:rsidR="00E16104" w:rsidRPr="00843586">
        <w:rPr>
          <w:rFonts w:ascii="Century Gothic" w:hAnsi="Century Gothic" w:cs="Calibri"/>
          <w:sz w:val="20"/>
        </w:rPr>
        <w:t xml:space="preserve"> </w:t>
      </w:r>
      <w:r w:rsidR="00E16104" w:rsidRPr="00843586">
        <w:rPr>
          <w:rFonts w:ascii="Century Gothic" w:hAnsi="Century Gothic" w:cs="Calibri"/>
          <w:b/>
          <w:sz w:val="20"/>
        </w:rPr>
        <w:t>10 (dez</w:t>
      </w:r>
      <w:r w:rsidRPr="00843586">
        <w:rPr>
          <w:rFonts w:ascii="Century Gothic" w:hAnsi="Century Gothic" w:cs="Calibri"/>
          <w:b/>
          <w:sz w:val="20"/>
        </w:rPr>
        <w:t>) dias úteis</w:t>
      </w:r>
      <w:r w:rsidRPr="00843586">
        <w:rPr>
          <w:rFonts w:ascii="Century Gothic" w:hAnsi="Century Gothic" w:cs="Calibri"/>
          <w:sz w:val="20"/>
        </w:rPr>
        <w:t>,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843586">
        <w:rPr>
          <w:rFonts w:ascii="Century Gothic" w:hAnsi="Century Gothic" w:cs="Calibri"/>
          <w:spacing w:val="-2"/>
          <w:sz w:val="20"/>
        </w:rPr>
        <w:t xml:space="preserve"> </w:t>
      </w:r>
      <w:r w:rsidRPr="00843586">
        <w:rPr>
          <w:rFonts w:ascii="Century Gothic" w:hAnsi="Century Gothic" w:cs="Calibri"/>
          <w:sz w:val="20"/>
        </w:rPr>
        <w:t>processo.</w:t>
      </w:r>
    </w:p>
    <w:p w14:paraId="31C1C159" w14:textId="77777777" w:rsidR="00E16104" w:rsidRPr="00843586" w:rsidRDefault="00E16104" w:rsidP="00E16104">
      <w:pPr>
        <w:widowControl w:val="0"/>
        <w:suppressAutoHyphens/>
        <w:autoSpaceDN w:val="0"/>
        <w:spacing w:after="0" w:line="276" w:lineRule="auto"/>
        <w:jc w:val="both"/>
        <w:textAlignment w:val="baseline"/>
        <w:rPr>
          <w:rFonts w:ascii="Century Gothic" w:hAnsi="Century Gothic"/>
          <w:sz w:val="20"/>
          <w:szCs w:val="20"/>
        </w:rPr>
      </w:pPr>
      <w:r w:rsidRPr="00843586">
        <w:rPr>
          <w:rFonts w:ascii="Century Gothic" w:hAnsi="Century Gothic" w:cs="Calibri"/>
          <w:b/>
          <w:sz w:val="20"/>
          <w:szCs w:val="20"/>
        </w:rPr>
        <w:t>5.</w:t>
      </w:r>
      <w:r w:rsidRPr="00843586">
        <w:rPr>
          <w:rFonts w:ascii="Century Gothic" w:hAnsi="Century Gothic" w:cs="Calibri"/>
          <w:sz w:val="20"/>
          <w:szCs w:val="20"/>
        </w:rPr>
        <w:t xml:space="preserve"> </w:t>
      </w:r>
      <w:r w:rsidRPr="00843586">
        <w:rPr>
          <w:rFonts w:ascii="Century Gothic" w:hAnsi="Century Gothic"/>
          <w:sz w:val="20"/>
          <w:szCs w:val="20"/>
        </w:rPr>
        <w:t xml:space="preserve">DECLARA, nos termos do art. 63, § 1º, da Lei nº 14.133/2021, que a proposta econômica compreende a integralidade dos custos para atendimento dos direitos trabalhistas assegurados na Constituição Federal, nas leis trabalhistas, nas normas </w:t>
      </w:r>
      <w:proofErr w:type="spellStart"/>
      <w:r w:rsidRPr="00843586">
        <w:rPr>
          <w:rFonts w:ascii="Century Gothic" w:hAnsi="Century Gothic"/>
          <w:sz w:val="20"/>
          <w:szCs w:val="20"/>
        </w:rPr>
        <w:t>infralegais</w:t>
      </w:r>
      <w:proofErr w:type="spellEnd"/>
      <w:r w:rsidRPr="00843586">
        <w:rPr>
          <w:rFonts w:ascii="Century Gothic" w:hAnsi="Century Gothic"/>
          <w:sz w:val="20"/>
          <w:szCs w:val="20"/>
        </w:rPr>
        <w:t>, nas convenções coletivas de trabalho e nos termos de ajustamento de conduta vigentes na data de entrega da proposta.</w:t>
      </w:r>
    </w:p>
    <w:p w14:paraId="71234C45" w14:textId="77777777" w:rsidR="00E16104" w:rsidRPr="00843586" w:rsidRDefault="00E16104" w:rsidP="00E16104">
      <w:pPr>
        <w:spacing w:after="0" w:line="276" w:lineRule="auto"/>
        <w:jc w:val="both"/>
        <w:rPr>
          <w:rFonts w:ascii="Century Gothic" w:hAnsi="Century Gothic"/>
          <w:sz w:val="20"/>
          <w:szCs w:val="20"/>
        </w:rPr>
      </w:pPr>
    </w:p>
    <w:p w14:paraId="4670B109" w14:textId="7D1E41B2" w:rsidR="00E77923" w:rsidRPr="00843586" w:rsidRDefault="00E16104" w:rsidP="00E16104">
      <w:pPr>
        <w:spacing w:after="0" w:line="276" w:lineRule="auto"/>
        <w:jc w:val="both"/>
        <w:rPr>
          <w:rFonts w:ascii="Century Gothic" w:hAnsi="Century Gothic"/>
          <w:sz w:val="20"/>
          <w:szCs w:val="20"/>
        </w:rPr>
      </w:pPr>
      <w:r w:rsidRPr="00843586">
        <w:rPr>
          <w:rFonts w:ascii="Century Gothic" w:hAnsi="Century Gothic"/>
          <w:sz w:val="20"/>
          <w:szCs w:val="20"/>
        </w:rPr>
        <w:t xml:space="preserve">Por ser expressão da verdade, assumo inteira responsabilidade por esta declaração, </w:t>
      </w:r>
      <w:proofErr w:type="gramStart"/>
      <w:r w:rsidRPr="00843586">
        <w:rPr>
          <w:rFonts w:ascii="Century Gothic" w:hAnsi="Century Gothic"/>
          <w:sz w:val="20"/>
          <w:szCs w:val="20"/>
        </w:rPr>
        <w:t>sob pena</w:t>
      </w:r>
      <w:proofErr w:type="gramEnd"/>
      <w:r w:rsidRPr="00843586">
        <w:rPr>
          <w:rFonts w:ascii="Century Gothic" w:hAnsi="Century Gothic"/>
          <w:sz w:val="20"/>
          <w:szCs w:val="20"/>
        </w:rPr>
        <w:t xml:space="preserve"> do art. 299 do Código Penal.</w:t>
      </w:r>
    </w:p>
    <w:p w14:paraId="6C448C05" w14:textId="77777777" w:rsidR="00E77923" w:rsidRPr="00843586" w:rsidRDefault="00E77923"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1CBC8F49" w14:textId="77777777" w:rsidR="00E77923" w:rsidRPr="00843586" w:rsidRDefault="00E77923"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08D1938D" w14:textId="77777777" w:rsidR="00E77923" w:rsidRPr="00843586" w:rsidRDefault="00E77923" w:rsidP="00E77923">
      <w:pPr>
        <w:overflowPunct w:val="0"/>
        <w:autoSpaceDE w:val="0"/>
        <w:adjustRightInd w:val="0"/>
        <w:spacing w:line="276" w:lineRule="auto"/>
        <w:ind w:firstLine="708"/>
        <w:jc w:val="center"/>
        <w:outlineLvl w:val="7"/>
        <w:rPr>
          <w:rFonts w:ascii="Century Gothic" w:hAnsi="Century Gothic" w:cs="Calibri"/>
          <w:b/>
          <w:bCs/>
          <w:iCs/>
          <w:caps/>
          <w:sz w:val="20"/>
          <w:szCs w:val="20"/>
        </w:rPr>
      </w:pPr>
      <w:r w:rsidRPr="00843586">
        <w:rPr>
          <w:rFonts w:ascii="Century Gothic" w:hAnsi="Century Gothic" w:cs="Calibri"/>
          <w:b/>
          <w:bCs/>
          <w:iCs/>
          <w:caps/>
          <w:sz w:val="20"/>
          <w:szCs w:val="20"/>
        </w:rPr>
        <w:t>local e data</w:t>
      </w:r>
    </w:p>
    <w:p w14:paraId="6B164C41" w14:textId="77777777" w:rsidR="00E77923" w:rsidRPr="00843586" w:rsidRDefault="00E77923" w:rsidP="00E77923">
      <w:pPr>
        <w:overflowPunct w:val="0"/>
        <w:autoSpaceDE w:val="0"/>
        <w:adjustRightInd w:val="0"/>
        <w:spacing w:line="276" w:lineRule="auto"/>
        <w:ind w:firstLine="708"/>
        <w:jc w:val="center"/>
        <w:rPr>
          <w:rFonts w:ascii="Century Gothic" w:hAnsi="Century Gothic" w:cs="Calibri"/>
          <w:b/>
          <w:caps/>
          <w:sz w:val="20"/>
          <w:szCs w:val="20"/>
        </w:rPr>
      </w:pPr>
      <w:r w:rsidRPr="00843586">
        <w:rPr>
          <w:rFonts w:ascii="Century Gothic" w:hAnsi="Century Gothic" w:cs="Calibri"/>
          <w:b/>
          <w:caps/>
          <w:sz w:val="20"/>
          <w:szCs w:val="20"/>
        </w:rPr>
        <w:t>NOME E assinatura DO REPRESENTANTE DA EMPRESA</w:t>
      </w:r>
    </w:p>
    <w:p w14:paraId="222A6B3A" w14:textId="77777777" w:rsidR="00A720A0" w:rsidRDefault="00A720A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F916CB3" w14:textId="77777777" w:rsidR="003E5B57" w:rsidRDefault="003E5B57"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C1D0505" w14:textId="64959A9E" w:rsidR="00385794" w:rsidRPr="009C41B1" w:rsidRDefault="00385794" w:rsidP="00385794">
      <w:pPr>
        <w:spacing w:after="0"/>
        <w:jc w:val="center"/>
        <w:rPr>
          <w:rFonts w:ascii="Century Gothic" w:hAnsi="Century Gothic" w:cs="Calibri"/>
          <w:b/>
        </w:rPr>
      </w:pPr>
      <w:r w:rsidRPr="009C41B1">
        <w:rPr>
          <w:rFonts w:ascii="Century Gothic" w:hAnsi="Century Gothic" w:cs="Calibri"/>
          <w:b/>
          <w:bCs/>
        </w:rPr>
        <w:t xml:space="preserve">PROCESSO ADMINISTRATIVO Nº </w:t>
      </w:r>
      <w:r w:rsidR="007B531E">
        <w:rPr>
          <w:rFonts w:ascii="Century Gothic" w:hAnsi="Century Gothic" w:cs="Calibri"/>
          <w:b/>
        </w:rPr>
        <w:t>38</w:t>
      </w:r>
      <w:r>
        <w:rPr>
          <w:rFonts w:ascii="Century Gothic" w:hAnsi="Century Gothic" w:cs="Calibri"/>
          <w:b/>
        </w:rPr>
        <w:t>/2024</w:t>
      </w:r>
    </w:p>
    <w:p w14:paraId="70565AB1" w14:textId="77777777" w:rsidR="00385794" w:rsidRPr="009C41B1" w:rsidRDefault="00385794" w:rsidP="00385794">
      <w:pPr>
        <w:spacing w:after="0"/>
        <w:jc w:val="center"/>
        <w:rPr>
          <w:rFonts w:ascii="Century Gothic" w:hAnsi="Century Gothic" w:cs="Calibri"/>
          <w:b/>
        </w:rPr>
      </w:pPr>
      <w:r w:rsidRPr="009C41B1">
        <w:rPr>
          <w:rFonts w:ascii="Century Gothic" w:hAnsi="Century Gothic" w:cs="Calibri"/>
          <w:b/>
          <w:bCs/>
        </w:rPr>
        <w:t xml:space="preserve">MODALIDADE: </w:t>
      </w:r>
      <w:r w:rsidRPr="009C41B1">
        <w:rPr>
          <w:rFonts w:ascii="Century Gothic" w:hAnsi="Century Gothic" w:cs="Calibri"/>
          <w:b/>
        </w:rPr>
        <w:t>PREGÃO ELETRÔNICO</w:t>
      </w:r>
    </w:p>
    <w:p w14:paraId="3BE23C40" w14:textId="77777777" w:rsidR="00385794" w:rsidRDefault="00385794" w:rsidP="00385794">
      <w:pPr>
        <w:spacing w:after="0"/>
        <w:jc w:val="center"/>
        <w:rPr>
          <w:rFonts w:ascii="Century Gothic" w:hAnsi="Century Gothic" w:cs="Calibri"/>
          <w:b/>
        </w:rPr>
      </w:pPr>
      <w:r w:rsidRPr="009C41B1">
        <w:rPr>
          <w:rFonts w:ascii="Century Gothic" w:hAnsi="Century Gothic" w:cs="Calibri"/>
          <w:b/>
          <w:bCs/>
        </w:rPr>
        <w:t xml:space="preserve">TIPO: </w:t>
      </w:r>
      <w:r w:rsidRPr="009C41B1">
        <w:rPr>
          <w:rFonts w:ascii="Century Gothic" w:hAnsi="Century Gothic" w:cs="Calibri"/>
          <w:b/>
        </w:rPr>
        <w:t>MENOR PREÇO POR ITEM</w:t>
      </w:r>
    </w:p>
    <w:p w14:paraId="649027A6" w14:textId="094DF6D5" w:rsidR="003E5B57" w:rsidRDefault="003E5B57" w:rsidP="00385794">
      <w:pPr>
        <w:spacing w:after="0"/>
        <w:jc w:val="center"/>
        <w:rPr>
          <w:rFonts w:ascii="Century Gothic" w:hAnsi="Century Gothic" w:cs="Calibri"/>
          <w:b/>
        </w:rPr>
      </w:pPr>
      <w:r>
        <w:rPr>
          <w:rFonts w:ascii="Century Gothic" w:hAnsi="Century Gothic" w:cs="Calibri"/>
          <w:b/>
        </w:rPr>
        <w:t>SISTEMA DE REGISTRO DE PREÇO</w:t>
      </w:r>
    </w:p>
    <w:p w14:paraId="5D0FC057" w14:textId="77777777" w:rsidR="00391C83" w:rsidRDefault="00391C83" w:rsidP="00385794">
      <w:pPr>
        <w:spacing w:after="0"/>
        <w:jc w:val="center"/>
        <w:rPr>
          <w:rFonts w:ascii="Century Gothic" w:hAnsi="Century Gothic" w:cs="Calibri"/>
          <w:b/>
        </w:rPr>
      </w:pPr>
    </w:p>
    <w:p w14:paraId="4052A4B8" w14:textId="7F516F38" w:rsidR="00391C83" w:rsidRDefault="00391C83" w:rsidP="00385794">
      <w:pPr>
        <w:spacing w:after="0"/>
        <w:jc w:val="center"/>
        <w:rPr>
          <w:rFonts w:ascii="Century Gothic" w:hAnsi="Century Gothic" w:cs="Calibri"/>
          <w:b/>
        </w:rPr>
      </w:pPr>
      <w:r w:rsidRPr="00391C83">
        <w:rPr>
          <w:rFonts w:ascii="Century Gothic" w:hAnsi="Century Gothic" w:cs="Calibri"/>
          <w:b/>
        </w:rPr>
        <w:t>ANEXO 04</w:t>
      </w:r>
    </w:p>
    <w:p w14:paraId="056B387C" w14:textId="77777777" w:rsidR="00385794" w:rsidRPr="0013662B" w:rsidRDefault="00385794" w:rsidP="00385794">
      <w:pPr>
        <w:shd w:val="clear" w:color="auto" w:fill="FFFFFF"/>
        <w:tabs>
          <w:tab w:val="left" w:pos="9072"/>
        </w:tabs>
        <w:spacing w:line="240" w:lineRule="auto"/>
        <w:ind w:right="-1"/>
        <w:rPr>
          <w:rFonts w:ascii="Century Gothic" w:hAnsi="Century Gothic" w:cs="Arial"/>
          <w:b/>
          <w:sz w:val="20"/>
          <w:szCs w:val="20"/>
          <w:u w:val="single"/>
        </w:rPr>
      </w:pPr>
    </w:p>
    <w:p w14:paraId="7D62AAA2" w14:textId="77777777" w:rsidR="00385794" w:rsidRPr="0013662B" w:rsidRDefault="00385794" w:rsidP="00385794">
      <w:pPr>
        <w:shd w:val="clear" w:color="auto" w:fill="FFFFFF"/>
        <w:tabs>
          <w:tab w:val="left" w:pos="9072"/>
        </w:tabs>
        <w:spacing w:line="240" w:lineRule="auto"/>
        <w:ind w:right="-1"/>
        <w:jc w:val="center"/>
        <w:rPr>
          <w:rFonts w:ascii="Century Gothic" w:hAnsi="Century Gothic" w:cs="Arial"/>
          <w:b/>
          <w:sz w:val="20"/>
          <w:szCs w:val="20"/>
          <w:u w:val="single"/>
        </w:rPr>
      </w:pPr>
      <w:r w:rsidRPr="0013662B">
        <w:rPr>
          <w:rFonts w:ascii="Century Gothic" w:hAnsi="Century Gothic" w:cs="Arial"/>
          <w:b/>
          <w:sz w:val="20"/>
          <w:szCs w:val="20"/>
          <w:u w:val="single"/>
        </w:rPr>
        <w:t>MODELO DE DECLARAÇÃO DE ENQUADRAMENTO COMO MICROEMPRESA, EMPRESA DE PEQUENO PORTE OU MICROEMPREENDEDOR INDIVIDUAL.</w:t>
      </w:r>
    </w:p>
    <w:p w14:paraId="4D3914E4" w14:textId="77777777" w:rsidR="00385794" w:rsidRPr="0013662B" w:rsidRDefault="00385794" w:rsidP="00385794">
      <w:pPr>
        <w:tabs>
          <w:tab w:val="left" w:pos="9072"/>
        </w:tabs>
        <w:autoSpaceDE w:val="0"/>
        <w:adjustRightInd w:val="0"/>
        <w:spacing w:line="240" w:lineRule="auto"/>
        <w:ind w:right="-1"/>
        <w:jc w:val="both"/>
        <w:rPr>
          <w:rFonts w:ascii="Century Gothic" w:hAnsi="Century Gothic" w:cs="Arial"/>
          <w:sz w:val="20"/>
          <w:szCs w:val="20"/>
        </w:rPr>
      </w:pPr>
    </w:p>
    <w:p w14:paraId="21E35B67" w14:textId="77777777" w:rsidR="00385794" w:rsidRPr="0013662B" w:rsidRDefault="00385794" w:rsidP="00385794">
      <w:pPr>
        <w:tabs>
          <w:tab w:val="left" w:pos="9072"/>
        </w:tabs>
        <w:autoSpaceDE w:val="0"/>
        <w:adjustRightInd w:val="0"/>
        <w:spacing w:line="240" w:lineRule="auto"/>
        <w:ind w:right="-1"/>
        <w:jc w:val="both"/>
        <w:rPr>
          <w:rFonts w:ascii="Century Gothic" w:hAnsi="Century Gothic" w:cs="Arial"/>
          <w:sz w:val="20"/>
          <w:szCs w:val="20"/>
        </w:rPr>
      </w:pPr>
      <w:r w:rsidRPr="0013662B">
        <w:rPr>
          <w:rFonts w:ascii="Century Gothic" w:hAnsi="Century Gothic" w:cs="Arial"/>
          <w:sz w:val="20"/>
          <w:szCs w:val="20"/>
        </w:rPr>
        <w:t xml:space="preserve">A </w:t>
      </w:r>
      <w:proofErr w:type="gramStart"/>
      <w:r w:rsidRPr="0013662B">
        <w:rPr>
          <w:rFonts w:ascii="Century Gothic" w:hAnsi="Century Gothic" w:cs="Arial"/>
          <w:sz w:val="20"/>
          <w:szCs w:val="20"/>
        </w:rPr>
        <w:t>empresa ...</w:t>
      </w:r>
      <w:proofErr w:type="gramEnd"/>
      <w:r w:rsidRPr="0013662B">
        <w:rPr>
          <w:rFonts w:ascii="Century Gothic" w:hAnsi="Century Gothic" w:cs="Arial"/>
          <w:sz w:val="20"/>
          <w:szCs w:val="20"/>
        </w:rPr>
        <w:t xml:space="preserve">.........................................., inscrita no CNPJ/MF sob o n°. .........................................., sediada ...............................................................................(Endereço Completo), por intermédio de seu representante legal .........................................................., portador (a) da Cédula de Identidade RG sob nº. </w:t>
      </w:r>
      <w:proofErr w:type="gramStart"/>
      <w:r w:rsidRPr="0013662B">
        <w:rPr>
          <w:rFonts w:ascii="Century Gothic" w:hAnsi="Century Gothic" w:cs="Arial"/>
          <w:sz w:val="20"/>
          <w:szCs w:val="20"/>
        </w:rPr>
        <w:t>...........................</w:t>
      </w:r>
      <w:proofErr w:type="gramEnd"/>
      <w:r w:rsidRPr="0013662B">
        <w:rPr>
          <w:rFonts w:ascii="Century Gothic" w:hAnsi="Century Gothic" w:cs="Arial"/>
          <w:sz w:val="20"/>
          <w:szCs w:val="20"/>
        </w:rPr>
        <w:t xml:space="preserve">, e inscrito (a) no Cadastro de Pessoa Física CPF/MF sob nº. </w:t>
      </w:r>
      <w:proofErr w:type="gramStart"/>
      <w:r w:rsidRPr="0013662B">
        <w:rPr>
          <w:rFonts w:ascii="Century Gothic" w:hAnsi="Century Gothic" w:cs="Arial"/>
          <w:sz w:val="20"/>
          <w:szCs w:val="20"/>
        </w:rPr>
        <w:t>..........................................</w:t>
      </w:r>
      <w:proofErr w:type="gramEnd"/>
      <w:r w:rsidRPr="0013662B">
        <w:rPr>
          <w:rFonts w:ascii="Century Gothic" w:hAnsi="Century Gothic" w:cs="Arial"/>
          <w:sz w:val="20"/>
          <w:szCs w:val="20"/>
        </w:rPr>
        <w:t xml:space="preserve">, </w:t>
      </w:r>
      <w:r w:rsidRPr="0013662B">
        <w:rPr>
          <w:rFonts w:ascii="Century Gothic" w:hAnsi="Century Gothic" w:cs="Arial"/>
          <w:b/>
          <w:bCs/>
          <w:sz w:val="20"/>
          <w:szCs w:val="20"/>
        </w:rPr>
        <w:t xml:space="preserve">DECLARA, </w:t>
      </w:r>
      <w:r w:rsidRPr="0013662B">
        <w:rPr>
          <w:rFonts w:ascii="Century Gothic" w:hAnsi="Century Gothic" w:cs="Arial"/>
          <w:sz w:val="20"/>
          <w:szCs w:val="20"/>
        </w:rPr>
        <w:t>sob as sanções administrativas cabíveis e sob penas da Lei, que esta empresa, na presente data, é considerada:</w:t>
      </w:r>
    </w:p>
    <w:p w14:paraId="2A363977" w14:textId="77777777" w:rsidR="00385794" w:rsidRPr="0013662B" w:rsidRDefault="00385794" w:rsidP="00385794">
      <w:pPr>
        <w:tabs>
          <w:tab w:val="left" w:pos="9072"/>
        </w:tabs>
        <w:autoSpaceDE w:val="0"/>
        <w:adjustRightInd w:val="0"/>
        <w:spacing w:line="240" w:lineRule="auto"/>
        <w:ind w:right="-1"/>
        <w:jc w:val="both"/>
        <w:rPr>
          <w:rFonts w:ascii="Century Gothic" w:hAnsi="Century Gothic" w:cs="Arial"/>
          <w:sz w:val="20"/>
          <w:szCs w:val="20"/>
        </w:rPr>
      </w:pPr>
      <w:proofErr w:type="gramStart"/>
      <w:r w:rsidRPr="0013662B">
        <w:rPr>
          <w:rFonts w:ascii="Century Gothic" w:hAnsi="Century Gothic" w:cs="Arial"/>
          <w:sz w:val="20"/>
          <w:szCs w:val="20"/>
        </w:rPr>
        <w:t xml:space="preserve">(  </w:t>
      </w:r>
      <w:proofErr w:type="gramEnd"/>
      <w:r w:rsidRPr="0013662B">
        <w:rPr>
          <w:rFonts w:ascii="Century Gothic" w:hAnsi="Century Gothic" w:cs="Arial"/>
          <w:sz w:val="20"/>
          <w:szCs w:val="20"/>
        </w:rPr>
        <w:t>) MICROEMPRESA, conforme Inciso I, Artigo 3° da Lei Complementar n° 123/2006 e suas alterações;</w:t>
      </w:r>
    </w:p>
    <w:p w14:paraId="7D4742CC" w14:textId="77777777" w:rsidR="00385794" w:rsidRPr="0013662B" w:rsidRDefault="00385794" w:rsidP="00385794">
      <w:pPr>
        <w:tabs>
          <w:tab w:val="left" w:pos="9072"/>
        </w:tabs>
        <w:autoSpaceDE w:val="0"/>
        <w:adjustRightInd w:val="0"/>
        <w:spacing w:line="240" w:lineRule="auto"/>
        <w:ind w:right="-1"/>
        <w:jc w:val="both"/>
        <w:rPr>
          <w:rFonts w:ascii="Century Gothic" w:hAnsi="Century Gothic" w:cs="Arial"/>
          <w:sz w:val="20"/>
          <w:szCs w:val="20"/>
        </w:rPr>
      </w:pPr>
      <w:proofErr w:type="gramStart"/>
      <w:r w:rsidRPr="0013662B">
        <w:rPr>
          <w:rFonts w:ascii="Century Gothic" w:hAnsi="Century Gothic" w:cs="Arial"/>
          <w:sz w:val="20"/>
          <w:szCs w:val="20"/>
        </w:rPr>
        <w:t xml:space="preserve">(  </w:t>
      </w:r>
      <w:proofErr w:type="gramEnd"/>
      <w:r w:rsidRPr="0013662B">
        <w:rPr>
          <w:rFonts w:ascii="Century Gothic" w:hAnsi="Century Gothic" w:cs="Arial"/>
          <w:sz w:val="20"/>
          <w:szCs w:val="20"/>
        </w:rPr>
        <w:t>) EMPRESA DE PEQUENO PORTE, conforme inciso II, Artigo 3° da Lei Complementar n° 123/2006 e suas alterações;</w:t>
      </w:r>
    </w:p>
    <w:p w14:paraId="31DA91A2" w14:textId="77777777" w:rsidR="00385794" w:rsidRPr="0013662B" w:rsidRDefault="00385794" w:rsidP="00385794">
      <w:pPr>
        <w:tabs>
          <w:tab w:val="left" w:pos="9072"/>
        </w:tabs>
        <w:autoSpaceDE w:val="0"/>
        <w:adjustRightInd w:val="0"/>
        <w:spacing w:line="240" w:lineRule="auto"/>
        <w:ind w:right="-1"/>
        <w:jc w:val="both"/>
        <w:rPr>
          <w:rFonts w:ascii="Century Gothic" w:hAnsi="Century Gothic" w:cs="Arial"/>
          <w:sz w:val="20"/>
          <w:szCs w:val="20"/>
          <w:shd w:val="clear" w:color="auto" w:fill="FFFFFF"/>
        </w:rPr>
      </w:pPr>
      <w:proofErr w:type="gramStart"/>
      <w:r w:rsidRPr="0013662B">
        <w:rPr>
          <w:rFonts w:ascii="Century Gothic" w:hAnsi="Century Gothic" w:cs="Arial"/>
          <w:sz w:val="20"/>
          <w:szCs w:val="20"/>
        </w:rPr>
        <w:t xml:space="preserve">(  </w:t>
      </w:r>
      <w:proofErr w:type="gramEnd"/>
      <w:r w:rsidRPr="0013662B">
        <w:rPr>
          <w:rFonts w:ascii="Century Gothic" w:hAnsi="Century Gothic" w:cs="Arial"/>
          <w:sz w:val="20"/>
          <w:szCs w:val="20"/>
        </w:rPr>
        <w:t>) MICROEMPREENDEDOR INDIVIDUAL, conforme Artigo 91 da Resolução CGSN nº 94/2011</w:t>
      </w:r>
      <w:r w:rsidRPr="0013662B">
        <w:rPr>
          <w:rFonts w:ascii="Century Gothic" w:hAnsi="Century Gothic" w:cs="Arial"/>
          <w:sz w:val="20"/>
          <w:szCs w:val="20"/>
          <w:shd w:val="clear" w:color="auto" w:fill="FFFFFF"/>
        </w:rPr>
        <w:t>.</w:t>
      </w:r>
    </w:p>
    <w:p w14:paraId="2911C18E" w14:textId="77777777" w:rsidR="00385794" w:rsidRPr="0013662B" w:rsidRDefault="00385794" w:rsidP="00385794">
      <w:pPr>
        <w:tabs>
          <w:tab w:val="left" w:pos="9072"/>
        </w:tabs>
        <w:autoSpaceDE w:val="0"/>
        <w:adjustRightInd w:val="0"/>
        <w:spacing w:line="240" w:lineRule="auto"/>
        <w:ind w:right="-1"/>
        <w:jc w:val="both"/>
        <w:rPr>
          <w:rFonts w:ascii="Century Gothic" w:hAnsi="Century Gothic" w:cs="Arial"/>
          <w:b/>
          <w:sz w:val="20"/>
          <w:szCs w:val="20"/>
        </w:rPr>
      </w:pPr>
    </w:p>
    <w:p w14:paraId="293B25ED" w14:textId="77777777" w:rsidR="00385794" w:rsidRPr="0013662B" w:rsidRDefault="00385794" w:rsidP="00385794">
      <w:pPr>
        <w:tabs>
          <w:tab w:val="left" w:pos="9072"/>
        </w:tabs>
        <w:autoSpaceDE w:val="0"/>
        <w:adjustRightInd w:val="0"/>
        <w:spacing w:line="240" w:lineRule="auto"/>
        <w:ind w:right="-1"/>
        <w:jc w:val="both"/>
        <w:rPr>
          <w:rFonts w:ascii="Century Gothic" w:hAnsi="Century Gothic" w:cs="Arial"/>
          <w:sz w:val="20"/>
          <w:szCs w:val="20"/>
        </w:rPr>
      </w:pPr>
      <w:r w:rsidRPr="0013662B">
        <w:rPr>
          <w:rFonts w:ascii="Century Gothic" w:hAnsi="Century Gothic" w:cs="Arial"/>
          <w:b/>
          <w:sz w:val="20"/>
          <w:szCs w:val="20"/>
        </w:rPr>
        <w:t>DECLARA</w:t>
      </w:r>
      <w:r w:rsidRPr="0013662B">
        <w:rPr>
          <w:rFonts w:ascii="Century Gothic" w:hAnsi="Century Gothic" w:cs="Arial"/>
          <w:sz w:val="20"/>
          <w:szCs w:val="20"/>
        </w:rPr>
        <w:t xml:space="preserve"> ainda que a empresa não se inclui nas hipóteses que afastam o tratamento privilegiado descritas no Art. 3º, 4º, da Lei Complementar 123/2006.</w:t>
      </w:r>
    </w:p>
    <w:p w14:paraId="5D2AB78F" w14:textId="77777777" w:rsidR="00385794" w:rsidRPr="0013662B" w:rsidRDefault="00385794" w:rsidP="00385794">
      <w:pPr>
        <w:tabs>
          <w:tab w:val="left" w:pos="6460"/>
          <w:tab w:val="left" w:pos="9072"/>
        </w:tabs>
        <w:spacing w:line="240" w:lineRule="auto"/>
        <w:ind w:right="-1"/>
        <w:jc w:val="both"/>
        <w:rPr>
          <w:rFonts w:ascii="Century Gothic" w:hAnsi="Century Gothic" w:cs="Arial"/>
          <w:b/>
          <w:sz w:val="20"/>
          <w:szCs w:val="20"/>
        </w:rPr>
      </w:pPr>
    </w:p>
    <w:p w14:paraId="4AD0C735" w14:textId="77777777" w:rsidR="00385794" w:rsidRPr="0013662B" w:rsidRDefault="00385794" w:rsidP="00385794">
      <w:pPr>
        <w:tabs>
          <w:tab w:val="left" w:pos="6460"/>
          <w:tab w:val="left" w:pos="9072"/>
        </w:tabs>
        <w:spacing w:line="240" w:lineRule="auto"/>
        <w:ind w:right="-1"/>
        <w:jc w:val="both"/>
        <w:rPr>
          <w:rFonts w:ascii="Century Gothic" w:hAnsi="Century Gothic" w:cs="Arial"/>
          <w:sz w:val="20"/>
          <w:szCs w:val="20"/>
        </w:rPr>
      </w:pPr>
      <w:r w:rsidRPr="0013662B">
        <w:rPr>
          <w:rFonts w:ascii="Century Gothic" w:hAnsi="Century Gothic" w:cs="Arial"/>
          <w:sz w:val="20"/>
          <w:szCs w:val="20"/>
        </w:rPr>
        <w:t>Por ser expressão de verdade, firmamos o presente.</w:t>
      </w:r>
    </w:p>
    <w:p w14:paraId="4677296D" w14:textId="77777777" w:rsidR="00385794" w:rsidRPr="0013662B" w:rsidRDefault="00385794" w:rsidP="00385794">
      <w:pPr>
        <w:pStyle w:val="Corpodetexto"/>
        <w:tabs>
          <w:tab w:val="left" w:pos="9072"/>
        </w:tabs>
        <w:ind w:right="-1"/>
        <w:jc w:val="center"/>
        <w:rPr>
          <w:rFonts w:ascii="Century Gothic" w:hAnsi="Century Gothic" w:cs="Arial"/>
          <w:sz w:val="20"/>
        </w:rPr>
      </w:pPr>
    </w:p>
    <w:p w14:paraId="647D0706" w14:textId="77777777" w:rsidR="00385794" w:rsidRPr="0013662B" w:rsidRDefault="00385794" w:rsidP="00385794">
      <w:pPr>
        <w:pStyle w:val="Textbody"/>
        <w:tabs>
          <w:tab w:val="left" w:pos="9072"/>
        </w:tabs>
        <w:ind w:right="-1"/>
        <w:jc w:val="center"/>
        <w:rPr>
          <w:rFonts w:ascii="Century Gothic" w:hAnsi="Century Gothic" w:cs="Arial"/>
          <w:sz w:val="20"/>
        </w:rPr>
      </w:pPr>
      <w:r w:rsidRPr="0013662B">
        <w:rPr>
          <w:rFonts w:ascii="Century Gothic" w:hAnsi="Century Gothic" w:cs="Arial"/>
          <w:sz w:val="20"/>
        </w:rPr>
        <w:t>Local</w:t>
      </w:r>
      <w:proofErr w:type="gramStart"/>
      <w:r w:rsidRPr="0013662B">
        <w:rPr>
          <w:rFonts w:ascii="Century Gothic" w:hAnsi="Century Gothic" w:cs="Arial"/>
          <w:sz w:val="20"/>
        </w:rPr>
        <w:t>, ...</w:t>
      </w:r>
      <w:proofErr w:type="gramEnd"/>
      <w:r w:rsidRPr="0013662B">
        <w:rPr>
          <w:rFonts w:ascii="Century Gothic" w:hAnsi="Century Gothic" w:cs="Arial"/>
          <w:sz w:val="20"/>
        </w:rPr>
        <w:t xml:space="preserve">.... </w:t>
      </w:r>
      <w:proofErr w:type="gramStart"/>
      <w:r w:rsidRPr="0013662B">
        <w:rPr>
          <w:rFonts w:ascii="Century Gothic" w:hAnsi="Century Gothic" w:cs="Arial"/>
          <w:sz w:val="20"/>
        </w:rPr>
        <w:t>de</w:t>
      </w:r>
      <w:proofErr w:type="gramEnd"/>
      <w:r w:rsidRPr="0013662B">
        <w:rPr>
          <w:rFonts w:ascii="Century Gothic" w:hAnsi="Century Gothic" w:cs="Arial"/>
          <w:sz w:val="20"/>
        </w:rPr>
        <w:t xml:space="preserve"> .............................. </w:t>
      </w:r>
      <w:proofErr w:type="gramStart"/>
      <w:r w:rsidRPr="0013662B">
        <w:rPr>
          <w:rFonts w:ascii="Century Gothic" w:hAnsi="Century Gothic" w:cs="Arial"/>
          <w:sz w:val="20"/>
        </w:rPr>
        <w:t>de</w:t>
      </w:r>
      <w:proofErr w:type="gramEnd"/>
      <w:r w:rsidRPr="0013662B">
        <w:rPr>
          <w:rFonts w:ascii="Century Gothic" w:hAnsi="Century Gothic" w:cs="Arial"/>
          <w:sz w:val="20"/>
        </w:rPr>
        <w:t xml:space="preserve"> 2024.</w:t>
      </w:r>
    </w:p>
    <w:p w14:paraId="2B835583" w14:textId="77777777" w:rsidR="00385794" w:rsidRPr="0013662B" w:rsidRDefault="00385794" w:rsidP="00385794">
      <w:pPr>
        <w:pStyle w:val="Corpodetexto"/>
        <w:tabs>
          <w:tab w:val="left" w:pos="9072"/>
        </w:tabs>
        <w:ind w:right="-1"/>
        <w:rPr>
          <w:rFonts w:ascii="Century Gothic" w:hAnsi="Century Gothic" w:cs="Arial"/>
          <w:sz w:val="20"/>
        </w:rPr>
      </w:pPr>
    </w:p>
    <w:p w14:paraId="68743E61" w14:textId="77777777" w:rsidR="00385794" w:rsidRPr="0013662B" w:rsidRDefault="00385794" w:rsidP="00385794">
      <w:pPr>
        <w:pStyle w:val="Corpodetexto"/>
        <w:tabs>
          <w:tab w:val="left" w:pos="9072"/>
        </w:tabs>
        <w:ind w:right="-1"/>
        <w:jc w:val="center"/>
        <w:rPr>
          <w:rFonts w:ascii="Century Gothic" w:hAnsi="Century Gothic" w:cs="Arial"/>
          <w:sz w:val="20"/>
        </w:rPr>
      </w:pPr>
      <w:r w:rsidRPr="0013662B">
        <w:rPr>
          <w:rFonts w:ascii="Century Gothic" w:hAnsi="Century Gothic" w:cs="Arial"/>
          <w:sz w:val="20"/>
        </w:rPr>
        <w:t>_____________________________________</w:t>
      </w:r>
    </w:p>
    <w:p w14:paraId="4E8A0D7E" w14:textId="77777777" w:rsidR="00385794" w:rsidRPr="0013662B" w:rsidRDefault="00385794" w:rsidP="00385794">
      <w:pPr>
        <w:spacing w:line="240" w:lineRule="auto"/>
        <w:jc w:val="center"/>
        <w:rPr>
          <w:rFonts w:ascii="Century Gothic" w:hAnsi="Century Gothic" w:cs="Arial"/>
          <w:b/>
          <w:sz w:val="20"/>
          <w:szCs w:val="20"/>
          <w:u w:val="single"/>
        </w:rPr>
      </w:pPr>
      <w:r w:rsidRPr="0013662B">
        <w:rPr>
          <w:rFonts w:ascii="Century Gothic" w:hAnsi="Century Gothic" w:cs="Arial"/>
          <w:b/>
          <w:iCs/>
          <w:sz w:val="20"/>
          <w:szCs w:val="20"/>
          <w:shd w:val="clear" w:color="auto" w:fill="FFFFFF"/>
        </w:rPr>
        <w:t>Nome e Carimbo da Proponente</w:t>
      </w:r>
    </w:p>
    <w:p w14:paraId="334A2AB4" w14:textId="77777777" w:rsidR="00385794" w:rsidRDefault="00385794"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016B7AB" w14:textId="77777777" w:rsidR="00385794" w:rsidRDefault="00385794"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290E91F" w14:textId="77777777" w:rsidR="00385794" w:rsidRDefault="00385794"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C4C2779" w14:textId="77777777" w:rsidR="00385794" w:rsidRDefault="00385794"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E9E2225"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8764EB2"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526AF0B"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25EC797"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001EE30F"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99B23B1"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093254D" w14:textId="77777777" w:rsidR="00385794" w:rsidRDefault="00385794"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F551A07" w14:textId="77777777" w:rsidR="00385794" w:rsidRDefault="00385794"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B0BB5EB" w14:textId="3A3B94E7" w:rsidR="006C64A1" w:rsidRPr="009C41B1" w:rsidRDefault="006C64A1" w:rsidP="006C64A1">
      <w:pPr>
        <w:spacing w:after="0"/>
        <w:jc w:val="center"/>
        <w:rPr>
          <w:rFonts w:ascii="Century Gothic" w:hAnsi="Century Gothic" w:cs="Calibri"/>
          <w:b/>
        </w:rPr>
      </w:pPr>
      <w:r w:rsidRPr="009C41B1">
        <w:rPr>
          <w:rFonts w:ascii="Century Gothic" w:hAnsi="Century Gothic" w:cs="Calibri"/>
          <w:b/>
          <w:bCs/>
        </w:rPr>
        <w:t xml:space="preserve">PROCESSO ADMINISTRATIVO Nº </w:t>
      </w:r>
      <w:r w:rsidR="007B531E">
        <w:rPr>
          <w:rFonts w:ascii="Century Gothic" w:hAnsi="Century Gothic" w:cs="Calibri"/>
          <w:b/>
        </w:rPr>
        <w:t>38</w:t>
      </w:r>
      <w:r>
        <w:rPr>
          <w:rFonts w:ascii="Century Gothic" w:hAnsi="Century Gothic" w:cs="Calibri"/>
          <w:b/>
        </w:rPr>
        <w:t>/2024</w:t>
      </w:r>
    </w:p>
    <w:p w14:paraId="3B4EE9BD" w14:textId="77777777" w:rsidR="006C64A1" w:rsidRPr="009C41B1" w:rsidRDefault="006C64A1" w:rsidP="006C64A1">
      <w:pPr>
        <w:spacing w:after="0"/>
        <w:jc w:val="center"/>
        <w:rPr>
          <w:rFonts w:ascii="Century Gothic" w:hAnsi="Century Gothic" w:cs="Calibri"/>
          <w:b/>
        </w:rPr>
      </w:pPr>
      <w:r w:rsidRPr="009C41B1">
        <w:rPr>
          <w:rFonts w:ascii="Century Gothic" w:hAnsi="Century Gothic" w:cs="Calibri"/>
          <w:b/>
          <w:bCs/>
        </w:rPr>
        <w:t xml:space="preserve">MODALIDADE: </w:t>
      </w:r>
      <w:r w:rsidRPr="009C41B1">
        <w:rPr>
          <w:rFonts w:ascii="Century Gothic" w:hAnsi="Century Gothic" w:cs="Calibri"/>
          <w:b/>
        </w:rPr>
        <w:t>PREGÃO ELETRÔNICO</w:t>
      </w:r>
    </w:p>
    <w:p w14:paraId="5D69CAC1" w14:textId="77777777" w:rsidR="006C64A1" w:rsidRDefault="006C64A1" w:rsidP="006C64A1">
      <w:pPr>
        <w:spacing w:after="0"/>
        <w:jc w:val="center"/>
        <w:rPr>
          <w:rFonts w:ascii="Century Gothic" w:hAnsi="Century Gothic" w:cs="Calibri"/>
          <w:b/>
        </w:rPr>
      </w:pPr>
      <w:r w:rsidRPr="009C41B1">
        <w:rPr>
          <w:rFonts w:ascii="Century Gothic" w:hAnsi="Century Gothic" w:cs="Calibri"/>
          <w:b/>
          <w:bCs/>
        </w:rPr>
        <w:t xml:space="preserve">TIPO: </w:t>
      </w:r>
      <w:r w:rsidRPr="009C41B1">
        <w:rPr>
          <w:rFonts w:ascii="Century Gothic" w:hAnsi="Century Gothic" w:cs="Calibri"/>
          <w:b/>
        </w:rPr>
        <w:t>MENOR PREÇO POR ITEM</w:t>
      </w:r>
    </w:p>
    <w:p w14:paraId="332031B6" w14:textId="751FEB3B" w:rsidR="003E5B57" w:rsidRDefault="003E5B57" w:rsidP="006C64A1">
      <w:pPr>
        <w:spacing w:after="0"/>
        <w:jc w:val="center"/>
        <w:rPr>
          <w:rFonts w:ascii="Century Gothic" w:hAnsi="Century Gothic" w:cs="Calibri"/>
          <w:b/>
        </w:rPr>
      </w:pPr>
      <w:r>
        <w:rPr>
          <w:rFonts w:ascii="Century Gothic" w:hAnsi="Century Gothic" w:cs="Calibri"/>
          <w:b/>
        </w:rPr>
        <w:t>SISTEMA DE REGISTRO DE PREÇO</w:t>
      </w:r>
    </w:p>
    <w:p w14:paraId="04DFC5BC" w14:textId="77777777" w:rsidR="006C64A1" w:rsidRPr="00CE4CF0" w:rsidRDefault="006C64A1" w:rsidP="006C64A1">
      <w:pPr>
        <w:pStyle w:val="Corpodetexto"/>
        <w:spacing w:before="10"/>
        <w:jc w:val="center"/>
        <w:rPr>
          <w:rFonts w:ascii="Century Gothic" w:hAnsi="Century Gothic"/>
          <w:b/>
          <w:color w:val="000000"/>
        </w:rPr>
      </w:pPr>
    </w:p>
    <w:p w14:paraId="17B1646A" w14:textId="127720FE" w:rsidR="006C64A1" w:rsidRPr="006C64A1" w:rsidRDefault="006C64A1" w:rsidP="006C64A1">
      <w:pPr>
        <w:pStyle w:val="Ttulo2"/>
        <w:ind w:left="600" w:right="52"/>
        <w:jc w:val="center"/>
        <w:rPr>
          <w:rFonts w:ascii="Century Gothic" w:eastAsiaTheme="minorHAnsi" w:hAnsi="Century Gothic" w:cs="Calibri"/>
          <w:bCs w:val="0"/>
          <w:i w:val="0"/>
          <w:iCs w:val="0"/>
          <w:sz w:val="22"/>
          <w:szCs w:val="22"/>
          <w:lang w:eastAsia="en-US"/>
        </w:rPr>
      </w:pPr>
      <w:r w:rsidRPr="006C64A1">
        <w:rPr>
          <w:rFonts w:ascii="Century Gothic" w:eastAsiaTheme="minorHAnsi" w:hAnsi="Century Gothic" w:cs="Calibri"/>
          <w:bCs w:val="0"/>
          <w:i w:val="0"/>
          <w:iCs w:val="0"/>
          <w:sz w:val="22"/>
          <w:szCs w:val="22"/>
          <w:lang w:eastAsia="en-US"/>
        </w:rPr>
        <w:t>ANEXO 0</w:t>
      </w:r>
      <w:r>
        <w:rPr>
          <w:rFonts w:ascii="Century Gothic" w:eastAsiaTheme="minorHAnsi" w:hAnsi="Century Gothic" w:cs="Calibri"/>
          <w:bCs w:val="0"/>
          <w:i w:val="0"/>
          <w:iCs w:val="0"/>
          <w:sz w:val="22"/>
          <w:szCs w:val="22"/>
          <w:lang w:eastAsia="en-US"/>
        </w:rPr>
        <w:t>5</w:t>
      </w:r>
      <w:r w:rsidRPr="006C64A1">
        <w:rPr>
          <w:rFonts w:ascii="Century Gothic" w:eastAsiaTheme="minorHAnsi" w:hAnsi="Century Gothic" w:cs="Calibri"/>
          <w:bCs w:val="0"/>
          <w:i w:val="0"/>
          <w:iCs w:val="0"/>
          <w:sz w:val="22"/>
          <w:szCs w:val="22"/>
          <w:lang w:eastAsia="en-US"/>
        </w:rPr>
        <w:t xml:space="preserve"> - DECLARAÇÃO UNIFICADA</w:t>
      </w:r>
    </w:p>
    <w:p w14:paraId="0B65E2F2" w14:textId="77777777" w:rsidR="006C64A1" w:rsidRPr="00C6009D" w:rsidRDefault="006C64A1" w:rsidP="006C64A1">
      <w:pPr>
        <w:pStyle w:val="Corpodetexto"/>
        <w:spacing w:before="1"/>
        <w:rPr>
          <w:rFonts w:ascii="Century Gothic" w:hAnsi="Century Gothic"/>
          <w:b/>
          <w:color w:val="000000"/>
        </w:rPr>
      </w:pPr>
    </w:p>
    <w:p w14:paraId="1E3830DB" w14:textId="4EF6C1B3" w:rsidR="006E7AEC" w:rsidRDefault="006E7AEC" w:rsidP="006E7AEC">
      <w:pPr>
        <w:spacing w:line="276" w:lineRule="auto"/>
        <w:ind w:left="851"/>
        <w:jc w:val="both"/>
        <w:rPr>
          <w:rFonts w:ascii="Century Gothic" w:hAnsi="Century Gothic" w:cs="Calibri"/>
          <w:sz w:val="20"/>
          <w:szCs w:val="20"/>
        </w:rPr>
      </w:pPr>
      <w:r w:rsidRPr="008471D5">
        <w:rPr>
          <w:rFonts w:ascii="Century Gothic" w:hAnsi="Century Gothic" w:cs="Calibri"/>
          <w:sz w:val="20"/>
          <w:szCs w:val="20"/>
        </w:rPr>
        <w:t>A Empresa _______________</w:t>
      </w:r>
      <w:r>
        <w:rPr>
          <w:rFonts w:ascii="Century Gothic" w:hAnsi="Century Gothic" w:cs="Calibri"/>
          <w:sz w:val="20"/>
          <w:szCs w:val="20"/>
        </w:rPr>
        <w:t>_______________________</w:t>
      </w:r>
      <w:r w:rsidRPr="008471D5">
        <w:rPr>
          <w:rFonts w:ascii="Century Gothic" w:hAnsi="Century Gothic" w:cs="Calibri"/>
          <w:sz w:val="20"/>
          <w:szCs w:val="20"/>
        </w:rPr>
        <w:t xml:space="preserve">, devidamente inscrita no CNPJ nº </w:t>
      </w:r>
      <w:r>
        <w:rPr>
          <w:rFonts w:ascii="Century Gothic" w:hAnsi="Century Gothic" w:cs="Calibri"/>
          <w:sz w:val="20"/>
          <w:szCs w:val="20"/>
        </w:rPr>
        <w:fldChar w:fldCharType="begin">
          <w:ffData>
            <w:name w:val="Texto307"/>
            <w:enabled/>
            <w:calcOnExit w:val="0"/>
            <w:textInput/>
          </w:ffData>
        </w:fldChar>
      </w:r>
      <w:bookmarkStart w:id="46" w:name="Texto307"/>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46"/>
      <w:r w:rsidRPr="008471D5">
        <w:rPr>
          <w:rFonts w:ascii="Century Gothic" w:hAnsi="Century Gothic" w:cs="Calibri"/>
          <w:sz w:val="20"/>
          <w:szCs w:val="20"/>
        </w:rPr>
        <w:t xml:space="preserve">, com endereço na Rua </w:t>
      </w:r>
      <w:r>
        <w:rPr>
          <w:rFonts w:ascii="Century Gothic" w:hAnsi="Century Gothic" w:cs="Calibri"/>
          <w:sz w:val="20"/>
          <w:szCs w:val="20"/>
        </w:rPr>
        <w:fldChar w:fldCharType="begin">
          <w:ffData>
            <w:name w:val="Texto303"/>
            <w:enabled/>
            <w:calcOnExit w:val="0"/>
            <w:textInput/>
          </w:ffData>
        </w:fldChar>
      </w:r>
      <w:bookmarkStart w:id="47" w:name="Texto303"/>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47"/>
      <w:r w:rsidRPr="008471D5">
        <w:rPr>
          <w:rFonts w:ascii="Century Gothic" w:hAnsi="Century Gothic" w:cs="Calibri"/>
          <w:sz w:val="20"/>
          <w:szCs w:val="20"/>
        </w:rPr>
        <w:t xml:space="preserve">, nº </w:t>
      </w:r>
      <w:r>
        <w:rPr>
          <w:rFonts w:ascii="Century Gothic" w:hAnsi="Century Gothic" w:cs="Calibri"/>
          <w:sz w:val="20"/>
          <w:szCs w:val="20"/>
        </w:rPr>
        <w:fldChar w:fldCharType="begin">
          <w:ffData>
            <w:name w:val="Texto304"/>
            <w:enabled/>
            <w:calcOnExit w:val="0"/>
            <w:textInput/>
          </w:ffData>
        </w:fldChar>
      </w:r>
      <w:bookmarkStart w:id="48" w:name="Texto304"/>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48"/>
      <w:r w:rsidRPr="008471D5">
        <w:rPr>
          <w:rFonts w:ascii="Century Gothic" w:hAnsi="Century Gothic" w:cs="Calibri"/>
          <w:sz w:val="20"/>
          <w:szCs w:val="20"/>
        </w:rPr>
        <w:t xml:space="preserve">, </w:t>
      </w:r>
      <w:r>
        <w:rPr>
          <w:rFonts w:ascii="Century Gothic" w:hAnsi="Century Gothic" w:cs="Calibri"/>
          <w:sz w:val="20"/>
          <w:szCs w:val="20"/>
        </w:rPr>
        <w:t xml:space="preserve">bairro: </w:t>
      </w:r>
      <w:r>
        <w:rPr>
          <w:rFonts w:ascii="Century Gothic" w:hAnsi="Century Gothic" w:cs="Calibri"/>
          <w:sz w:val="20"/>
          <w:szCs w:val="20"/>
        </w:rPr>
        <w:fldChar w:fldCharType="begin">
          <w:ffData>
            <w:name w:val="Texto305"/>
            <w:enabled/>
            <w:calcOnExit w:val="0"/>
            <w:textInput/>
          </w:ffData>
        </w:fldChar>
      </w:r>
      <w:bookmarkStart w:id="49" w:name="Texto305"/>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49"/>
      <w:r>
        <w:rPr>
          <w:rFonts w:ascii="Century Gothic" w:hAnsi="Century Gothic" w:cs="Calibri"/>
          <w:sz w:val="20"/>
          <w:szCs w:val="20"/>
        </w:rPr>
        <w:t xml:space="preserve">, </w:t>
      </w:r>
      <w:r w:rsidRPr="008471D5">
        <w:rPr>
          <w:rFonts w:ascii="Century Gothic" w:hAnsi="Century Gothic" w:cs="Calibri"/>
          <w:sz w:val="20"/>
          <w:szCs w:val="20"/>
        </w:rPr>
        <w:t xml:space="preserve">CEP: </w:t>
      </w:r>
      <w:r>
        <w:rPr>
          <w:rFonts w:ascii="Century Gothic" w:hAnsi="Century Gothic" w:cs="Calibri"/>
          <w:sz w:val="20"/>
          <w:szCs w:val="20"/>
        </w:rPr>
        <w:fldChar w:fldCharType="begin">
          <w:ffData>
            <w:name w:val="Texto306"/>
            <w:enabled/>
            <w:calcOnExit w:val="0"/>
            <w:textInput/>
          </w:ffData>
        </w:fldChar>
      </w:r>
      <w:bookmarkStart w:id="50" w:name="Texto306"/>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50"/>
      <w:r>
        <w:rPr>
          <w:rFonts w:ascii="Century Gothic" w:hAnsi="Century Gothic" w:cs="Calibri"/>
          <w:sz w:val="20"/>
          <w:szCs w:val="20"/>
        </w:rPr>
        <w:t xml:space="preserve">, </w:t>
      </w:r>
      <w:r w:rsidRPr="008471D5">
        <w:rPr>
          <w:rFonts w:ascii="Century Gothic" w:hAnsi="Century Gothic" w:cs="Calibri"/>
          <w:sz w:val="20"/>
          <w:szCs w:val="20"/>
        </w:rPr>
        <w:t xml:space="preserve">na cidade de _________________ Estado do </w:t>
      </w:r>
      <w:r>
        <w:rPr>
          <w:rFonts w:ascii="Century Gothic" w:hAnsi="Century Gothic" w:cs="Calibri"/>
          <w:sz w:val="20"/>
          <w:szCs w:val="20"/>
        </w:rPr>
        <w:fldChar w:fldCharType="begin">
          <w:ffData>
            <w:name w:val="Texto308"/>
            <w:enabled/>
            <w:calcOnExit w:val="0"/>
            <w:textInput/>
          </w:ffData>
        </w:fldChar>
      </w:r>
      <w:bookmarkStart w:id="51" w:name="Texto308"/>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51"/>
      <w:r>
        <w:rPr>
          <w:rFonts w:ascii="Century Gothic" w:hAnsi="Century Gothic" w:cs="Calibri"/>
          <w:sz w:val="20"/>
          <w:szCs w:val="20"/>
        </w:rPr>
        <w:t>, telefone (</w:t>
      </w:r>
      <w:r>
        <w:rPr>
          <w:rFonts w:ascii="Century Gothic" w:hAnsi="Century Gothic" w:cs="Calibri"/>
          <w:sz w:val="20"/>
          <w:szCs w:val="20"/>
        </w:rPr>
        <w:fldChar w:fldCharType="begin">
          <w:ffData>
            <w:name w:val="Texto309"/>
            <w:enabled/>
            <w:calcOnExit w:val="0"/>
            <w:textInput/>
          </w:ffData>
        </w:fldChar>
      </w:r>
      <w:bookmarkStart w:id="52" w:name="Texto309"/>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52"/>
      <w:r w:rsidRPr="008471D5">
        <w:rPr>
          <w:rFonts w:ascii="Century Gothic" w:hAnsi="Century Gothic" w:cs="Calibri"/>
          <w:sz w:val="20"/>
          <w:szCs w:val="20"/>
        </w:rPr>
        <w:t>)</w:t>
      </w:r>
      <w:r>
        <w:rPr>
          <w:rFonts w:ascii="Century Gothic" w:hAnsi="Century Gothic" w:cs="Calibri"/>
          <w:sz w:val="20"/>
          <w:szCs w:val="20"/>
        </w:rPr>
        <w:t xml:space="preserve"> </w:t>
      </w:r>
      <w:r>
        <w:rPr>
          <w:rFonts w:ascii="Century Gothic" w:hAnsi="Century Gothic" w:cs="Calibri"/>
          <w:sz w:val="20"/>
          <w:szCs w:val="20"/>
        </w:rPr>
        <w:fldChar w:fldCharType="begin">
          <w:ffData>
            <w:name w:val="Texto310"/>
            <w:enabled/>
            <w:calcOnExit w:val="0"/>
            <w:textInput/>
          </w:ffData>
        </w:fldChar>
      </w:r>
      <w:bookmarkStart w:id="53" w:name="Texto310"/>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53"/>
      <w:r>
        <w:rPr>
          <w:rFonts w:ascii="Century Gothic" w:hAnsi="Century Gothic" w:cs="Calibri"/>
          <w:sz w:val="20"/>
          <w:szCs w:val="20"/>
        </w:rPr>
        <w:t xml:space="preserve">, </w:t>
      </w:r>
      <w:r w:rsidRPr="008471D5">
        <w:rPr>
          <w:rFonts w:ascii="Century Gothic" w:hAnsi="Century Gothic" w:cs="Calibri"/>
          <w:sz w:val="20"/>
          <w:szCs w:val="20"/>
        </w:rPr>
        <w:t xml:space="preserve">por intermédio de seu representante legal, o (a) </w:t>
      </w:r>
      <w:proofErr w:type="spellStart"/>
      <w:r w:rsidRPr="008471D5">
        <w:rPr>
          <w:rFonts w:ascii="Century Gothic" w:hAnsi="Century Gothic" w:cs="Calibri"/>
          <w:sz w:val="20"/>
          <w:szCs w:val="20"/>
        </w:rPr>
        <w:t>Sr</w:t>
      </w:r>
      <w:proofErr w:type="spellEnd"/>
      <w:r w:rsidRPr="008471D5">
        <w:rPr>
          <w:rFonts w:ascii="Century Gothic" w:hAnsi="Century Gothic" w:cs="Calibri"/>
          <w:sz w:val="20"/>
          <w:szCs w:val="20"/>
        </w:rPr>
        <w:t xml:space="preserve"> (a) </w:t>
      </w:r>
      <w:r>
        <w:rPr>
          <w:rFonts w:ascii="Century Gothic" w:hAnsi="Century Gothic" w:cs="Calibri"/>
          <w:sz w:val="20"/>
          <w:szCs w:val="20"/>
        </w:rPr>
        <w:fldChar w:fldCharType="begin">
          <w:ffData>
            <w:name w:val="Texto311"/>
            <w:enabled/>
            <w:calcOnExit w:val="0"/>
            <w:textInput/>
          </w:ffData>
        </w:fldChar>
      </w:r>
      <w:bookmarkStart w:id="54" w:name="Texto311"/>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54"/>
      <w:r w:rsidRPr="008471D5">
        <w:rPr>
          <w:rFonts w:ascii="Century Gothic" w:hAnsi="Century Gothic" w:cs="Calibri"/>
          <w:sz w:val="20"/>
          <w:szCs w:val="20"/>
        </w:rPr>
        <w:t xml:space="preserve">, inscrito (a) no CPF nº </w:t>
      </w:r>
      <w:r>
        <w:rPr>
          <w:rFonts w:ascii="Century Gothic" w:hAnsi="Century Gothic" w:cs="Calibri"/>
          <w:sz w:val="20"/>
          <w:szCs w:val="20"/>
        </w:rPr>
        <w:fldChar w:fldCharType="begin">
          <w:ffData>
            <w:name w:val="Texto312"/>
            <w:enabled/>
            <w:calcOnExit w:val="0"/>
            <w:textInput/>
          </w:ffData>
        </w:fldChar>
      </w:r>
      <w:bookmarkStart w:id="55" w:name="Texto312"/>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55"/>
      <w:r w:rsidRPr="008471D5">
        <w:rPr>
          <w:rFonts w:ascii="Century Gothic" w:hAnsi="Century Gothic" w:cs="Calibri"/>
          <w:sz w:val="20"/>
          <w:szCs w:val="20"/>
        </w:rPr>
        <w:t xml:space="preserve">e RG nº </w:t>
      </w:r>
      <w:r>
        <w:rPr>
          <w:rFonts w:ascii="Century Gothic" w:hAnsi="Century Gothic" w:cs="Calibri"/>
          <w:sz w:val="20"/>
          <w:szCs w:val="20"/>
        </w:rPr>
        <w:fldChar w:fldCharType="begin">
          <w:ffData>
            <w:name w:val="Texto313"/>
            <w:enabled/>
            <w:calcOnExit w:val="0"/>
            <w:textInput/>
          </w:ffData>
        </w:fldChar>
      </w:r>
      <w:bookmarkStart w:id="56" w:name="Texto313"/>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56"/>
      <w:r w:rsidRPr="008471D5">
        <w:rPr>
          <w:rFonts w:ascii="Century Gothic" w:hAnsi="Century Gothic" w:cs="Calibri"/>
          <w:sz w:val="20"/>
          <w:szCs w:val="20"/>
        </w:rPr>
        <w:t xml:space="preserve">, </w:t>
      </w:r>
      <w:r w:rsidRPr="006E7AEC">
        <w:rPr>
          <w:rFonts w:ascii="Century Gothic" w:hAnsi="Century Gothic" w:cs="Calibri"/>
          <w:b/>
          <w:sz w:val="20"/>
          <w:szCs w:val="20"/>
        </w:rPr>
        <w:t>DECLARA</w:t>
      </w:r>
      <w:r w:rsidRPr="008471D5">
        <w:rPr>
          <w:rFonts w:ascii="Century Gothic" w:hAnsi="Century Gothic" w:cs="Calibri"/>
          <w:sz w:val="20"/>
          <w:szCs w:val="20"/>
        </w:rPr>
        <w:t xml:space="preserve"> expressamente:</w:t>
      </w:r>
    </w:p>
    <w:p w14:paraId="6CB714CD" w14:textId="77777777" w:rsidR="006E7AEC" w:rsidRPr="0013662B" w:rsidRDefault="006E7AEC" w:rsidP="006E7AEC">
      <w:pPr>
        <w:spacing w:line="276" w:lineRule="auto"/>
        <w:ind w:left="851"/>
        <w:jc w:val="both"/>
        <w:rPr>
          <w:rFonts w:ascii="Century Gothic" w:hAnsi="Century Gothic" w:cs="Calibri"/>
          <w:color w:val="000000"/>
          <w:sz w:val="20"/>
          <w:szCs w:val="20"/>
        </w:rPr>
      </w:pPr>
    </w:p>
    <w:p w14:paraId="46A5F51B" w14:textId="77777777" w:rsidR="006E7AEC" w:rsidRPr="0013662B" w:rsidRDefault="006E7AEC" w:rsidP="006E7AEC">
      <w:pPr>
        <w:pStyle w:val="PargrafodaLista"/>
        <w:spacing w:line="276" w:lineRule="auto"/>
        <w:ind w:left="851"/>
        <w:jc w:val="both"/>
        <w:rPr>
          <w:rFonts w:ascii="Century Gothic" w:hAnsi="Century Gothic" w:cs="Calibri"/>
          <w:color w:val="000000"/>
          <w:sz w:val="20"/>
        </w:rPr>
      </w:pPr>
      <w:proofErr w:type="gramStart"/>
      <w:r w:rsidRPr="0013662B">
        <w:rPr>
          <w:rFonts w:ascii="Century Gothic" w:hAnsi="Century Gothic" w:cs="Calibri"/>
          <w:sz w:val="20"/>
        </w:rPr>
        <w:t xml:space="preserve">(     </w:t>
      </w:r>
      <w:proofErr w:type="gramEnd"/>
      <w:r w:rsidRPr="0013662B">
        <w:rPr>
          <w:rFonts w:ascii="Century Gothic" w:hAnsi="Century Gothic" w:cs="Calibri"/>
          <w:sz w:val="20"/>
        </w:rPr>
        <w:t xml:space="preserve">) Declara, sob as penas do artigo 299 do Código Penal, que se </w:t>
      </w:r>
      <w:r w:rsidRPr="0013662B">
        <w:rPr>
          <w:rFonts w:ascii="Century Gothic" w:hAnsi="Century Gothic" w:cs="Calibri"/>
          <w:b/>
          <w:sz w:val="20"/>
        </w:rPr>
        <w:t>enquadra na situação de microempresa, empresa de pequeno porte ou cooperativa, nos termos da Lei Complementar nº 123/06, alterada pela Lei Complementar nº 147/14</w:t>
      </w:r>
      <w:r w:rsidRPr="0013662B">
        <w:rPr>
          <w:rFonts w:ascii="Century Gothic" w:hAnsi="Century Gothic" w:cs="Calibri"/>
          <w:sz w:val="20"/>
        </w:rPr>
        <w:t xml:space="preserve">, bem assim que inexistem fatos supervenientes que conduzam ao seu </w:t>
      </w:r>
      <w:proofErr w:type="spellStart"/>
      <w:r w:rsidRPr="0013662B">
        <w:rPr>
          <w:rFonts w:ascii="Century Gothic" w:hAnsi="Century Gothic" w:cs="Calibri"/>
          <w:sz w:val="20"/>
        </w:rPr>
        <w:t>desenquadramento</w:t>
      </w:r>
      <w:proofErr w:type="spellEnd"/>
      <w:r w:rsidRPr="0013662B">
        <w:rPr>
          <w:rFonts w:ascii="Century Gothic" w:hAnsi="Century Gothic" w:cs="Calibri"/>
          <w:sz w:val="20"/>
        </w:rPr>
        <w:t xml:space="preserve"> desta situação.</w:t>
      </w:r>
    </w:p>
    <w:p w14:paraId="67B8F794" w14:textId="77777777" w:rsidR="006E7AEC" w:rsidRPr="0013662B" w:rsidRDefault="006E7AEC" w:rsidP="006E7AEC">
      <w:pPr>
        <w:spacing w:line="276" w:lineRule="auto"/>
        <w:ind w:left="851" w:hanging="851"/>
        <w:jc w:val="both"/>
        <w:rPr>
          <w:rFonts w:ascii="Century Gothic" w:hAnsi="Century Gothic" w:cs="Calibri"/>
          <w:color w:val="000000"/>
          <w:sz w:val="20"/>
          <w:szCs w:val="20"/>
        </w:rPr>
      </w:pPr>
    </w:p>
    <w:p w14:paraId="3DFEE2C0" w14:textId="77777777" w:rsidR="006E7AEC" w:rsidRPr="006E7AEC" w:rsidRDefault="006E7AEC" w:rsidP="006E7AEC">
      <w:pPr>
        <w:spacing w:line="276" w:lineRule="auto"/>
        <w:ind w:left="851" w:hanging="851"/>
        <w:jc w:val="both"/>
        <w:rPr>
          <w:rFonts w:ascii="Century Gothic" w:hAnsi="Century Gothic" w:cs="Calibri"/>
          <w:b/>
          <w:sz w:val="20"/>
          <w:szCs w:val="20"/>
          <w:u w:val="single"/>
        </w:rPr>
      </w:pPr>
      <w:r w:rsidRPr="006E7AEC">
        <w:rPr>
          <w:rFonts w:ascii="Century Gothic" w:hAnsi="Century Gothic" w:cs="Calibri"/>
          <w:b/>
          <w:sz w:val="20"/>
          <w:szCs w:val="20"/>
          <w:u w:val="single"/>
        </w:rPr>
        <w:t>*Marcar este item caso se enquadre na situação de microempresa, empresa de pequeno porte ou cooperativa.</w:t>
      </w:r>
    </w:p>
    <w:p w14:paraId="5E1DA4BF" w14:textId="77777777" w:rsidR="006C64A1" w:rsidRPr="00CE4CF0" w:rsidRDefault="006C64A1" w:rsidP="006C64A1">
      <w:pPr>
        <w:pStyle w:val="Corpodetexto"/>
        <w:ind w:left="821"/>
        <w:rPr>
          <w:rFonts w:ascii="Century Gothic" w:hAnsi="Century Gothic"/>
          <w:kern w:val="3"/>
          <w:sz w:val="20"/>
        </w:rPr>
      </w:pPr>
      <w:r w:rsidRPr="00CE4CF0">
        <w:rPr>
          <w:rFonts w:ascii="Century Gothic" w:hAnsi="Century Gothic"/>
          <w:kern w:val="3"/>
          <w:sz w:val="20"/>
        </w:rPr>
        <w:t>Declaramos para os fins de direito, na qualidade de proponente do procedimento licitatório instaurado pelo Município de Lobato/PR, que:</w:t>
      </w:r>
    </w:p>
    <w:p w14:paraId="32461219" w14:textId="77777777" w:rsidR="006C64A1" w:rsidRPr="003D28EE" w:rsidRDefault="006C64A1" w:rsidP="00CA2BFE">
      <w:pPr>
        <w:pStyle w:val="PargrafodaLista"/>
        <w:widowControl w:val="0"/>
        <w:numPr>
          <w:ilvl w:val="0"/>
          <w:numId w:val="31"/>
        </w:numPr>
        <w:tabs>
          <w:tab w:val="left" w:pos="1206"/>
        </w:tabs>
        <w:autoSpaceDE w:val="0"/>
        <w:autoSpaceDN w:val="0"/>
        <w:spacing w:before="8" w:line="232" w:lineRule="auto"/>
        <w:ind w:firstLine="30"/>
        <w:jc w:val="both"/>
        <w:rPr>
          <w:rFonts w:ascii="Century Gothic" w:hAnsi="Century Gothic"/>
          <w:sz w:val="20"/>
        </w:rPr>
      </w:pPr>
      <w:r w:rsidRPr="007F5B74">
        <w:rPr>
          <w:rFonts w:ascii="Century Gothic" w:hAnsi="Century Gothic"/>
          <w:sz w:val="20"/>
        </w:rPr>
        <w:t>Não fomos declarados inidôneos para licitar ou contratar com o Poder Público, em qualquer de</w:t>
      </w:r>
      <w:r w:rsidRPr="007F5B74">
        <w:rPr>
          <w:rFonts w:ascii="Century Gothic" w:hAnsi="Century Gothic"/>
          <w:spacing w:val="1"/>
          <w:sz w:val="20"/>
        </w:rPr>
        <w:t xml:space="preserve"> </w:t>
      </w:r>
      <w:r w:rsidRPr="007F5B74">
        <w:rPr>
          <w:rFonts w:ascii="Century Gothic" w:hAnsi="Century Gothic"/>
          <w:sz w:val="20"/>
        </w:rPr>
        <w:t>suas</w:t>
      </w:r>
      <w:r w:rsidRPr="007F5B74">
        <w:rPr>
          <w:rFonts w:ascii="Century Gothic" w:hAnsi="Century Gothic"/>
          <w:spacing w:val="-1"/>
          <w:sz w:val="20"/>
        </w:rPr>
        <w:t xml:space="preserve"> </w:t>
      </w:r>
      <w:r>
        <w:rPr>
          <w:rFonts w:ascii="Century Gothic" w:hAnsi="Century Gothic"/>
          <w:sz w:val="20"/>
        </w:rPr>
        <w:t>esferas</w:t>
      </w:r>
      <w:r w:rsidRPr="003D28EE">
        <w:rPr>
          <w:rFonts w:ascii="Century Gothic" w:hAnsi="Century Gothic"/>
          <w:sz w:val="20"/>
        </w:rPr>
        <w:t>, ciente da obrigatoriedade de declarar ocorrências posteriores;</w:t>
      </w:r>
    </w:p>
    <w:p w14:paraId="45311356" w14:textId="77777777" w:rsidR="006C64A1" w:rsidRPr="007F5B74" w:rsidRDefault="006C64A1" w:rsidP="00CA2BFE">
      <w:pPr>
        <w:pStyle w:val="PargrafodaLista"/>
        <w:widowControl w:val="0"/>
        <w:numPr>
          <w:ilvl w:val="0"/>
          <w:numId w:val="31"/>
        </w:numPr>
        <w:tabs>
          <w:tab w:val="left" w:pos="1206"/>
        </w:tabs>
        <w:autoSpaceDE w:val="0"/>
        <w:autoSpaceDN w:val="0"/>
        <w:spacing w:before="3"/>
        <w:ind w:firstLine="0"/>
        <w:jc w:val="both"/>
        <w:rPr>
          <w:rFonts w:ascii="Century Gothic" w:hAnsi="Century Gothic"/>
          <w:sz w:val="20"/>
        </w:rPr>
      </w:pPr>
      <w:r w:rsidRPr="007F5B74">
        <w:rPr>
          <w:rFonts w:ascii="Century Gothic" w:hAnsi="Century Gothic"/>
          <w:sz w:val="20"/>
        </w:rPr>
        <w:t>Estamos cientes e concordamos com as condições contidas no edital e seus anexos, bem como</w:t>
      </w:r>
      <w:r w:rsidRPr="007F5B74">
        <w:rPr>
          <w:rFonts w:ascii="Century Gothic" w:hAnsi="Century Gothic"/>
          <w:spacing w:val="1"/>
          <w:sz w:val="20"/>
        </w:rPr>
        <w:t xml:space="preserve"> </w:t>
      </w:r>
      <w:r w:rsidRPr="007F5B74">
        <w:rPr>
          <w:rFonts w:ascii="Century Gothic" w:hAnsi="Century Gothic"/>
          <w:sz w:val="20"/>
        </w:rPr>
        <w:t>de que a proposta apresentada compreende a integralidade dos custos para atendimento dos direitos</w:t>
      </w:r>
      <w:r w:rsidRPr="007F5B74">
        <w:rPr>
          <w:rFonts w:ascii="Century Gothic" w:hAnsi="Century Gothic"/>
          <w:spacing w:val="1"/>
          <w:sz w:val="20"/>
        </w:rPr>
        <w:t xml:space="preserve"> </w:t>
      </w:r>
      <w:r w:rsidRPr="007F5B74">
        <w:rPr>
          <w:rFonts w:ascii="Century Gothic" w:hAnsi="Century Gothic"/>
          <w:sz w:val="20"/>
        </w:rPr>
        <w:t xml:space="preserve">trabalhistas assegurados na Constituição Federal, nas leis trabalhistas, nas normas </w:t>
      </w:r>
      <w:proofErr w:type="spellStart"/>
      <w:r w:rsidRPr="007F5B74">
        <w:rPr>
          <w:rFonts w:ascii="Century Gothic" w:hAnsi="Century Gothic"/>
          <w:sz w:val="20"/>
        </w:rPr>
        <w:t>infralegais</w:t>
      </w:r>
      <w:proofErr w:type="spellEnd"/>
      <w:r w:rsidRPr="007F5B74">
        <w:rPr>
          <w:rFonts w:ascii="Century Gothic" w:hAnsi="Century Gothic"/>
          <w:sz w:val="20"/>
        </w:rPr>
        <w:t>, nas</w:t>
      </w:r>
      <w:r w:rsidRPr="007F5B74">
        <w:rPr>
          <w:rFonts w:ascii="Century Gothic" w:hAnsi="Century Gothic"/>
          <w:spacing w:val="1"/>
          <w:sz w:val="20"/>
        </w:rPr>
        <w:t xml:space="preserve"> </w:t>
      </w:r>
      <w:r w:rsidRPr="007F5B74">
        <w:rPr>
          <w:rFonts w:ascii="Century Gothic" w:hAnsi="Century Gothic"/>
          <w:sz w:val="20"/>
        </w:rPr>
        <w:t>convenções coletivas de trabalho e nos termos de ajustamento de conduta vigentes na data de sua</w:t>
      </w:r>
      <w:r w:rsidRPr="007F5B74">
        <w:rPr>
          <w:rFonts w:ascii="Century Gothic" w:hAnsi="Century Gothic"/>
          <w:spacing w:val="1"/>
          <w:sz w:val="20"/>
        </w:rPr>
        <w:t xml:space="preserve"> </w:t>
      </w:r>
      <w:r w:rsidRPr="007F5B74">
        <w:rPr>
          <w:rFonts w:ascii="Century Gothic" w:hAnsi="Century Gothic"/>
          <w:sz w:val="20"/>
        </w:rPr>
        <w:t>entrega em definitivo e que cumpre plenamente os requisitos de habilitação definidos no instrumento</w:t>
      </w:r>
      <w:r w:rsidRPr="007F5B74">
        <w:rPr>
          <w:rFonts w:ascii="Century Gothic" w:hAnsi="Century Gothic"/>
          <w:spacing w:val="1"/>
          <w:sz w:val="20"/>
        </w:rPr>
        <w:t xml:space="preserve"> </w:t>
      </w:r>
      <w:r w:rsidRPr="007F5B74">
        <w:rPr>
          <w:rFonts w:ascii="Century Gothic" w:hAnsi="Century Gothic"/>
          <w:sz w:val="20"/>
        </w:rPr>
        <w:t>convocatório.</w:t>
      </w:r>
    </w:p>
    <w:p w14:paraId="06BFA44F" w14:textId="77777777" w:rsidR="006C64A1" w:rsidRPr="007F5B74" w:rsidRDefault="006C64A1" w:rsidP="00CA2BFE">
      <w:pPr>
        <w:pStyle w:val="PargrafodaLista"/>
        <w:widowControl w:val="0"/>
        <w:numPr>
          <w:ilvl w:val="0"/>
          <w:numId w:val="31"/>
        </w:numPr>
        <w:tabs>
          <w:tab w:val="left" w:pos="1175"/>
        </w:tabs>
        <w:autoSpaceDE w:val="0"/>
        <w:autoSpaceDN w:val="0"/>
        <w:spacing w:line="237" w:lineRule="auto"/>
        <w:ind w:firstLine="0"/>
        <w:jc w:val="both"/>
        <w:rPr>
          <w:rFonts w:ascii="Century Gothic" w:hAnsi="Century Gothic"/>
          <w:sz w:val="20"/>
        </w:rPr>
      </w:pPr>
      <w:r w:rsidRPr="007F5B74">
        <w:rPr>
          <w:rFonts w:ascii="Century Gothic" w:hAnsi="Century Gothic"/>
          <w:sz w:val="20"/>
        </w:rPr>
        <w:t>Não empregamos menor de 18 anos em trabalho noturno, perigoso ou insalubre e não emprega</w:t>
      </w:r>
      <w:r w:rsidRPr="007F5B74">
        <w:rPr>
          <w:rFonts w:ascii="Century Gothic" w:hAnsi="Century Gothic"/>
          <w:spacing w:val="1"/>
          <w:sz w:val="20"/>
        </w:rPr>
        <w:t xml:space="preserve"> </w:t>
      </w:r>
      <w:r w:rsidRPr="007F5B74">
        <w:rPr>
          <w:rFonts w:ascii="Century Gothic" w:hAnsi="Century Gothic"/>
          <w:sz w:val="20"/>
        </w:rPr>
        <w:t>menor</w:t>
      </w:r>
      <w:r w:rsidRPr="007F5B74">
        <w:rPr>
          <w:rFonts w:ascii="Century Gothic" w:hAnsi="Century Gothic"/>
          <w:spacing w:val="11"/>
          <w:sz w:val="20"/>
        </w:rPr>
        <w:t xml:space="preserve"> </w:t>
      </w:r>
      <w:r w:rsidRPr="007F5B74">
        <w:rPr>
          <w:rFonts w:ascii="Century Gothic" w:hAnsi="Century Gothic"/>
          <w:sz w:val="20"/>
        </w:rPr>
        <w:t>de</w:t>
      </w:r>
      <w:r w:rsidRPr="007F5B74">
        <w:rPr>
          <w:rFonts w:ascii="Century Gothic" w:hAnsi="Century Gothic"/>
          <w:spacing w:val="10"/>
          <w:sz w:val="20"/>
        </w:rPr>
        <w:t xml:space="preserve"> </w:t>
      </w:r>
      <w:r w:rsidRPr="007F5B74">
        <w:rPr>
          <w:rFonts w:ascii="Century Gothic" w:hAnsi="Century Gothic"/>
          <w:sz w:val="20"/>
        </w:rPr>
        <w:t>16</w:t>
      </w:r>
      <w:r w:rsidRPr="007F5B74">
        <w:rPr>
          <w:rFonts w:ascii="Century Gothic" w:hAnsi="Century Gothic"/>
          <w:spacing w:val="10"/>
          <w:sz w:val="20"/>
        </w:rPr>
        <w:t xml:space="preserve"> </w:t>
      </w:r>
      <w:r w:rsidRPr="007F5B74">
        <w:rPr>
          <w:rFonts w:ascii="Century Gothic" w:hAnsi="Century Gothic"/>
          <w:sz w:val="20"/>
        </w:rPr>
        <w:t>anos,</w:t>
      </w:r>
      <w:r w:rsidRPr="007F5B74">
        <w:rPr>
          <w:rFonts w:ascii="Century Gothic" w:hAnsi="Century Gothic"/>
          <w:spacing w:val="11"/>
          <w:sz w:val="20"/>
        </w:rPr>
        <w:t xml:space="preserve"> </w:t>
      </w:r>
      <w:r w:rsidRPr="007F5B74">
        <w:rPr>
          <w:rFonts w:ascii="Century Gothic" w:hAnsi="Century Gothic"/>
          <w:sz w:val="20"/>
        </w:rPr>
        <w:t>salvo</w:t>
      </w:r>
      <w:r w:rsidRPr="007F5B74">
        <w:rPr>
          <w:rFonts w:ascii="Century Gothic" w:hAnsi="Century Gothic"/>
          <w:spacing w:val="13"/>
          <w:sz w:val="20"/>
        </w:rPr>
        <w:t xml:space="preserve"> </w:t>
      </w:r>
      <w:r w:rsidRPr="007F5B74">
        <w:rPr>
          <w:rFonts w:ascii="Century Gothic" w:hAnsi="Century Gothic"/>
          <w:sz w:val="20"/>
        </w:rPr>
        <w:t>menor,</w:t>
      </w:r>
      <w:r w:rsidRPr="007F5B74">
        <w:rPr>
          <w:rFonts w:ascii="Century Gothic" w:hAnsi="Century Gothic"/>
          <w:spacing w:val="10"/>
          <w:sz w:val="20"/>
        </w:rPr>
        <w:t xml:space="preserve"> </w:t>
      </w:r>
      <w:r w:rsidRPr="007F5B74">
        <w:rPr>
          <w:rFonts w:ascii="Century Gothic" w:hAnsi="Century Gothic"/>
          <w:sz w:val="20"/>
        </w:rPr>
        <w:t>a</w:t>
      </w:r>
      <w:r w:rsidRPr="007F5B74">
        <w:rPr>
          <w:rFonts w:ascii="Century Gothic" w:hAnsi="Century Gothic"/>
          <w:spacing w:val="10"/>
          <w:sz w:val="20"/>
        </w:rPr>
        <w:t xml:space="preserve"> </w:t>
      </w:r>
      <w:r w:rsidRPr="007F5B74">
        <w:rPr>
          <w:rFonts w:ascii="Century Gothic" w:hAnsi="Century Gothic"/>
          <w:sz w:val="20"/>
        </w:rPr>
        <w:t>partir</w:t>
      </w:r>
      <w:r w:rsidRPr="007F5B74">
        <w:rPr>
          <w:rFonts w:ascii="Century Gothic" w:hAnsi="Century Gothic"/>
          <w:spacing w:val="12"/>
          <w:sz w:val="20"/>
        </w:rPr>
        <w:t xml:space="preserve"> </w:t>
      </w:r>
      <w:r w:rsidRPr="007F5B74">
        <w:rPr>
          <w:rFonts w:ascii="Century Gothic" w:hAnsi="Century Gothic"/>
          <w:sz w:val="20"/>
        </w:rPr>
        <w:t>de</w:t>
      </w:r>
      <w:r w:rsidRPr="007F5B74">
        <w:rPr>
          <w:rFonts w:ascii="Century Gothic" w:hAnsi="Century Gothic"/>
          <w:spacing w:val="13"/>
          <w:sz w:val="20"/>
        </w:rPr>
        <w:t xml:space="preserve"> </w:t>
      </w:r>
      <w:r w:rsidRPr="007F5B74">
        <w:rPr>
          <w:rFonts w:ascii="Century Gothic" w:hAnsi="Century Gothic"/>
          <w:sz w:val="20"/>
        </w:rPr>
        <w:t>14</w:t>
      </w:r>
      <w:r w:rsidRPr="007F5B74">
        <w:rPr>
          <w:rFonts w:ascii="Century Gothic" w:hAnsi="Century Gothic"/>
          <w:spacing w:val="13"/>
          <w:sz w:val="20"/>
        </w:rPr>
        <w:t xml:space="preserve"> </w:t>
      </w:r>
      <w:r w:rsidRPr="007F5B74">
        <w:rPr>
          <w:rFonts w:ascii="Century Gothic" w:hAnsi="Century Gothic"/>
          <w:sz w:val="20"/>
        </w:rPr>
        <w:t>anos,</w:t>
      </w:r>
      <w:r w:rsidRPr="007F5B74">
        <w:rPr>
          <w:rFonts w:ascii="Century Gothic" w:hAnsi="Century Gothic"/>
          <w:spacing w:val="10"/>
          <w:sz w:val="20"/>
        </w:rPr>
        <w:t xml:space="preserve"> </w:t>
      </w:r>
      <w:r w:rsidRPr="007F5B74">
        <w:rPr>
          <w:rFonts w:ascii="Century Gothic" w:hAnsi="Century Gothic"/>
          <w:sz w:val="20"/>
        </w:rPr>
        <w:t>na</w:t>
      </w:r>
      <w:r w:rsidRPr="007F5B74">
        <w:rPr>
          <w:rFonts w:ascii="Century Gothic" w:hAnsi="Century Gothic"/>
          <w:spacing w:val="11"/>
          <w:sz w:val="20"/>
        </w:rPr>
        <w:t xml:space="preserve"> </w:t>
      </w:r>
      <w:r w:rsidRPr="007F5B74">
        <w:rPr>
          <w:rFonts w:ascii="Century Gothic" w:hAnsi="Century Gothic"/>
          <w:sz w:val="20"/>
        </w:rPr>
        <w:t>condição</w:t>
      </w:r>
      <w:r w:rsidRPr="007F5B74">
        <w:rPr>
          <w:rFonts w:ascii="Century Gothic" w:hAnsi="Century Gothic"/>
          <w:spacing w:val="10"/>
          <w:sz w:val="20"/>
        </w:rPr>
        <w:t xml:space="preserve"> </w:t>
      </w:r>
      <w:r w:rsidRPr="007F5B74">
        <w:rPr>
          <w:rFonts w:ascii="Century Gothic" w:hAnsi="Century Gothic"/>
          <w:sz w:val="20"/>
        </w:rPr>
        <w:t>de</w:t>
      </w:r>
      <w:r w:rsidRPr="007F5B74">
        <w:rPr>
          <w:rFonts w:ascii="Century Gothic" w:hAnsi="Century Gothic"/>
          <w:spacing w:val="13"/>
          <w:sz w:val="20"/>
        </w:rPr>
        <w:t xml:space="preserve"> </w:t>
      </w:r>
      <w:r w:rsidRPr="007F5B74">
        <w:rPr>
          <w:rFonts w:ascii="Century Gothic" w:hAnsi="Century Gothic"/>
          <w:sz w:val="20"/>
        </w:rPr>
        <w:t>aprendiz,</w:t>
      </w:r>
      <w:r w:rsidRPr="007F5B74">
        <w:rPr>
          <w:rFonts w:ascii="Century Gothic" w:hAnsi="Century Gothic"/>
          <w:spacing w:val="13"/>
          <w:sz w:val="20"/>
        </w:rPr>
        <w:t xml:space="preserve"> </w:t>
      </w:r>
      <w:r w:rsidRPr="007F5B74">
        <w:rPr>
          <w:rFonts w:ascii="Century Gothic" w:hAnsi="Century Gothic"/>
          <w:sz w:val="20"/>
        </w:rPr>
        <w:t>nos</w:t>
      </w:r>
      <w:r w:rsidRPr="007F5B74">
        <w:rPr>
          <w:rFonts w:ascii="Century Gothic" w:hAnsi="Century Gothic"/>
          <w:spacing w:val="13"/>
          <w:sz w:val="20"/>
        </w:rPr>
        <w:t xml:space="preserve"> </w:t>
      </w:r>
      <w:r w:rsidRPr="007F5B74">
        <w:rPr>
          <w:rFonts w:ascii="Century Gothic" w:hAnsi="Century Gothic"/>
          <w:sz w:val="20"/>
        </w:rPr>
        <w:t>termos</w:t>
      </w:r>
      <w:r w:rsidRPr="007F5B74">
        <w:rPr>
          <w:rFonts w:ascii="Century Gothic" w:hAnsi="Century Gothic"/>
          <w:spacing w:val="12"/>
          <w:sz w:val="20"/>
        </w:rPr>
        <w:t xml:space="preserve"> </w:t>
      </w:r>
      <w:r w:rsidRPr="007F5B74">
        <w:rPr>
          <w:rFonts w:ascii="Century Gothic" w:hAnsi="Century Gothic"/>
          <w:sz w:val="20"/>
        </w:rPr>
        <w:t>do</w:t>
      </w:r>
      <w:r w:rsidRPr="007F5B74">
        <w:rPr>
          <w:rFonts w:ascii="Century Gothic" w:hAnsi="Century Gothic"/>
          <w:spacing w:val="10"/>
          <w:sz w:val="20"/>
        </w:rPr>
        <w:t xml:space="preserve"> </w:t>
      </w:r>
      <w:r w:rsidRPr="007F5B74">
        <w:rPr>
          <w:rFonts w:ascii="Century Gothic" w:hAnsi="Century Gothic"/>
          <w:sz w:val="20"/>
          <w:u w:val="single" w:color="0000FF"/>
        </w:rPr>
        <w:t>artigo</w:t>
      </w:r>
      <w:r w:rsidRPr="007F5B74">
        <w:rPr>
          <w:rFonts w:ascii="Century Gothic" w:hAnsi="Century Gothic"/>
          <w:spacing w:val="-53"/>
          <w:sz w:val="20"/>
        </w:rPr>
        <w:t xml:space="preserve"> </w:t>
      </w:r>
      <w:r w:rsidRPr="007F5B74">
        <w:rPr>
          <w:rFonts w:ascii="Century Gothic" w:hAnsi="Century Gothic"/>
          <w:sz w:val="20"/>
          <w:u w:val="single" w:color="0000FF"/>
        </w:rPr>
        <w:t>7°,</w:t>
      </w:r>
      <w:r w:rsidRPr="007F5B74">
        <w:rPr>
          <w:rFonts w:ascii="Century Gothic" w:hAnsi="Century Gothic"/>
          <w:spacing w:val="-2"/>
          <w:sz w:val="20"/>
          <w:u w:val="single" w:color="0000FF"/>
        </w:rPr>
        <w:t xml:space="preserve"> </w:t>
      </w:r>
      <w:r w:rsidRPr="007F5B74">
        <w:rPr>
          <w:rFonts w:ascii="Century Gothic" w:hAnsi="Century Gothic"/>
          <w:sz w:val="20"/>
          <w:u w:val="single" w:color="0000FF"/>
        </w:rPr>
        <w:t>XXXIII,</w:t>
      </w:r>
      <w:r w:rsidRPr="007F5B74">
        <w:rPr>
          <w:rFonts w:ascii="Century Gothic" w:hAnsi="Century Gothic"/>
          <w:spacing w:val="-1"/>
          <w:sz w:val="20"/>
          <w:u w:val="single" w:color="0000FF"/>
        </w:rPr>
        <w:t xml:space="preserve"> </w:t>
      </w:r>
      <w:r w:rsidRPr="007F5B74">
        <w:rPr>
          <w:rFonts w:ascii="Century Gothic" w:hAnsi="Century Gothic"/>
          <w:sz w:val="20"/>
          <w:u w:val="single" w:color="0000FF"/>
        </w:rPr>
        <w:t>da</w:t>
      </w:r>
      <w:r w:rsidRPr="007F5B74">
        <w:rPr>
          <w:rFonts w:ascii="Century Gothic" w:hAnsi="Century Gothic"/>
          <w:spacing w:val="1"/>
          <w:sz w:val="20"/>
          <w:u w:val="single" w:color="0000FF"/>
        </w:rPr>
        <w:t xml:space="preserve"> </w:t>
      </w:r>
      <w:r w:rsidRPr="007F5B74">
        <w:rPr>
          <w:rFonts w:ascii="Century Gothic" w:hAnsi="Century Gothic"/>
          <w:sz w:val="20"/>
          <w:u w:val="single" w:color="0000FF"/>
        </w:rPr>
        <w:t>Constituição</w:t>
      </w:r>
      <w:r w:rsidRPr="007F5B74">
        <w:rPr>
          <w:rFonts w:ascii="Century Gothic" w:hAnsi="Century Gothic"/>
          <w:spacing w:val="4"/>
          <w:sz w:val="20"/>
          <w:u w:val="single" w:color="0000FF"/>
        </w:rPr>
        <w:t xml:space="preserve"> </w:t>
      </w:r>
      <w:r w:rsidRPr="007F5B74">
        <w:rPr>
          <w:rFonts w:ascii="Century Gothic" w:hAnsi="Century Gothic"/>
          <w:sz w:val="20"/>
          <w:u w:val="single" w:color="0000FF"/>
        </w:rPr>
        <w:t>Federa</w:t>
      </w:r>
      <w:r w:rsidRPr="007F5B74">
        <w:rPr>
          <w:rFonts w:ascii="Century Gothic" w:hAnsi="Century Gothic"/>
          <w:sz w:val="20"/>
        </w:rPr>
        <w:t>l.</w:t>
      </w:r>
    </w:p>
    <w:p w14:paraId="010F2AEB" w14:textId="7DCFFFEB" w:rsidR="006C64A1" w:rsidRPr="007F5B74" w:rsidRDefault="006C64A1" w:rsidP="00CA2BFE">
      <w:pPr>
        <w:pStyle w:val="PargrafodaLista"/>
        <w:widowControl w:val="0"/>
        <w:numPr>
          <w:ilvl w:val="0"/>
          <w:numId w:val="31"/>
        </w:numPr>
        <w:tabs>
          <w:tab w:val="left" w:pos="1242"/>
        </w:tabs>
        <w:autoSpaceDE w:val="0"/>
        <w:autoSpaceDN w:val="0"/>
        <w:spacing w:before="1" w:line="235" w:lineRule="auto"/>
        <w:ind w:firstLine="0"/>
        <w:jc w:val="both"/>
        <w:rPr>
          <w:rFonts w:ascii="Century Gothic" w:hAnsi="Century Gothic"/>
          <w:sz w:val="20"/>
        </w:rPr>
      </w:pPr>
      <w:r>
        <w:rPr>
          <w:noProof/>
        </w:rPr>
        <mc:AlternateContent>
          <mc:Choice Requires="wps">
            <w:drawing>
              <wp:anchor distT="4294967295" distB="4294967295" distL="114300" distR="114300" simplePos="0" relativeHeight="251660288" behindDoc="1" locked="0" layoutInCell="1" allowOverlap="1" wp14:anchorId="467D71B4" wp14:editId="2C52C157">
                <wp:simplePos x="0" y="0"/>
                <wp:positionH relativeFrom="page">
                  <wp:posOffset>1426210</wp:posOffset>
                </wp:positionH>
                <wp:positionV relativeFrom="paragraph">
                  <wp:posOffset>173989</wp:posOffset>
                </wp:positionV>
                <wp:extent cx="35560" cy="0"/>
                <wp:effectExtent l="0" t="0" r="21590" b="1905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D3ADB1" id="Conector reto 2" o:spid="_x0000_s1026" style="position:absolute;z-index:-2516561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okrQEAAEYDAAAOAAAAZHJzL2Uyb0RvYy54bWysUsFuGyEQvVfqPyDu9a5dxa1WXufgNL2k&#10;raWkHzAGdheFZdAM9tp/XyC2E7W3KhwQMDOP997M6vY4OnEwxBZ9K+ezWgrjFWrr+1b+frr/9FUK&#10;juA1OPSmlSfD8nb98cNqCo1Z4IBOGxIJxHMzhVYOMYamqlgNZgSeYTA+BTukEWK6Ul9pgimhj65a&#10;1PWympB0IFSGOb3evQTluuB3nVHxV9exicK1MnGLZaey7/JerVfQ9ARhsOpMA/6DxQjWp0+vUHcQ&#10;QezJ/gM1WkXI2MWZwrHCrrPKFA1Jzbz+S83jAMEULckcDleb+P1g1c/Dxm8pU1dH/xgeUD2z8LgZ&#10;wPemEHg6hdS4ebaqmgI315J84bAlsZt+oE45sI9YXDh2NGbIpE8ci9mnq9nmGIVKj59vbpapI+oS&#10;qaC5lAXi+N3gKPKhlc767AI0cHjgmGlAc0nJzx7vrXOlk86LqZVflou6FDA6q3MwpzH1u40jcYA8&#10;C2UVTSnyNo1w73UBGwzob+dzBOtezulz589WZPV51LjZoT5t6WJRalZheR6sPA1v76X6dfzXfwAA&#10;AP//AwBQSwMEFAAGAAgAAAAhABAcriHcAAAACQEAAA8AAABkcnMvZG93bnJldi54bWxMj01PwzAM&#10;hu9I/IfISNxYSpi6qWs6AYMjTGxo56w1TUXjVE3WFn49RjvAzR+PXj/O15NrxYB9aDxpuJ0lIJBK&#10;XzVUa3jfP98sQYRoqDKtJ9TwhQHWxeVFbrLKj/SGwy7WgkMoZEaDjbHLpAylRWfCzHdIvPvwvTOR&#10;276WVW9GDnetVEmSSmca4gvWdPhosfzcnZyG73S0G/n0utjag3xYbl/2g8KN1tdX0/0KRMQp/sHw&#10;q8/qULDT0Z+oCqLVoNQ8ZZSLxRwEA+ouUSCO54Escvn/g+IHAAD//wMAUEsBAi0AFAAGAAgAAAAh&#10;ALaDOJL+AAAA4QEAABMAAAAAAAAAAAAAAAAAAAAAAFtDb250ZW50X1R5cGVzXS54bWxQSwECLQAU&#10;AAYACAAAACEAOP0h/9YAAACUAQAACwAAAAAAAAAAAAAAAAAvAQAAX3JlbHMvLnJlbHNQSwECLQAU&#10;AAYACAAAACEAlygaJK0BAABGAwAADgAAAAAAAAAAAAAAAAAuAgAAZHJzL2Uyb0RvYy54bWxQSwEC&#10;LQAUAAYACAAAACEAEByuIdwAAAAJAQAADwAAAAAAAAAAAAAAAAAHBAAAZHJzL2Rvd25yZXYueG1s&#10;UEsFBgAAAAAEAAQA8wAAABAFAAAAAA==&#10;" strokeweight=".6pt">
                <w10:wrap anchorx="page"/>
              </v:line>
            </w:pict>
          </mc:Fallback>
        </mc:AlternateContent>
      </w:r>
      <w:r>
        <w:rPr>
          <w:noProof/>
        </w:rPr>
        <mc:AlternateContent>
          <mc:Choice Requires="wps">
            <w:drawing>
              <wp:anchor distT="0" distB="0" distL="114300" distR="114300" simplePos="0" relativeHeight="251659264" behindDoc="0" locked="0" layoutInCell="1" allowOverlap="1" wp14:anchorId="557FD4C4" wp14:editId="04D00442">
                <wp:simplePos x="0" y="0"/>
                <wp:positionH relativeFrom="page">
                  <wp:posOffset>1319530</wp:posOffset>
                </wp:positionH>
                <wp:positionV relativeFrom="paragraph">
                  <wp:posOffset>288290</wp:posOffset>
                </wp:positionV>
                <wp:extent cx="403733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8890"/>
                        </a:xfrm>
                        <a:prstGeom prst="rect">
                          <a:avLst/>
                        </a:prstGeom>
                        <a:solidFill>
                          <a:srgbClr val="0000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3D3E7D" id="Retângulo 1" o:spid="_x0000_s1026" style="position:absolute;margin-left:103.9pt;margin-top:22.7pt;width:317.9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z5wEAALMDAAAOAAAAZHJzL2Uyb0RvYy54bWysU9uO0zAQfUfiHyy/0/QG242arlZdFSEt&#10;LNLCB0wdJ7FwPGbsNi1fz9jtdit4Q+TB8ng8x+fMnCzvDr0Ve03BoKvkZDSWQjuFtXFtJb9/27xb&#10;SBEiuBosOl3Jow7ybvX2zXLwpZ5ih7bWJBjEhXLwlexi9GVRBNXpHsIIvXacbJB6iBxSW9QEA6P3&#10;tpiOxx+KAan2hEqHwKcPp6RcZfym0So+NU3QUdhKMreYV8rrNq3FagllS+A7o8404B9Y9GAcP3qB&#10;eoAIYkfmL6jeKMKATRwp7AtsGqN01sBqJuM/1Dx34HXWws0J/tKm8P9g1Zf9s/9KiXrwj6h+BOFw&#10;3YFr9T0RDp2Gmp+bpEYVgw/lpSAFgUvFdviMNY8WdhFzDw4N9QmQ1YlDbvXx0mp9iELx4Xw8u5nN&#10;eCKKc4vFbZ5EAeVLracQP2rsRdpUkniQGRv2jyEmLlC+XMnc0Zp6Y6zNAbXbtSWxhzR0/jabTJ8l&#10;Xl+zLl12mMpOiOkki0y6koVCucX6yBoJT85hp/OmQ/olxcCuqWT4uQPSUthPjvt0O5nPk81yMH9/&#10;M+WArjPb6ww4xVCVjFKctut4subOk2k7fmmSRTu85942Jgt/ZXUmy87I/Ti7OFnvOs63Xv+11W8A&#10;AAD//wMAUEsDBBQABgAIAAAAIQAWSvnB3QAAAAkBAAAPAAAAZHJzL2Rvd25yZXYueG1sTI/BTsMw&#10;EETvSPyDtUjcqEMT0ijEqVClnLjQlAPHbbwkEfHait0m/D3mBMedHc28qfarmcSVZj9aVvC4SUAQ&#10;d1aP3Ct4PzUPBQgfkDVOlknBN3nY17c3FZbaLnykaxt6EUPYl6hgCMGVUvpuIIN+Yx1x/H3a2WCI&#10;59xLPeMSw80kt0mSS4Mjx4YBHR0G6r7ai1HgDssJmzfdfByNzVOXvnZju1Pq/m59eQYRaA1/ZvjF&#10;j+hQR6azvbD2YlKwTXYRPSjInjIQ0VBkaQ7iHIW8AFlX8v+C+gcAAP//AwBQSwECLQAUAAYACAAA&#10;ACEAtoM4kv4AAADhAQAAEwAAAAAAAAAAAAAAAAAAAAAAW0NvbnRlbnRfVHlwZXNdLnhtbFBLAQIt&#10;ABQABgAIAAAAIQA4/SH/1gAAAJQBAAALAAAAAAAAAAAAAAAAAC8BAABfcmVscy8ucmVsc1BLAQIt&#10;ABQABgAIAAAAIQAL/Dzz5wEAALMDAAAOAAAAAAAAAAAAAAAAAC4CAABkcnMvZTJvRG9jLnhtbFBL&#10;AQItABQABgAIAAAAIQAWSvnB3QAAAAkBAAAPAAAAAAAAAAAAAAAAAEEEAABkcnMvZG93bnJldi54&#10;bWxQSwUGAAAAAAQABADzAAAASwUAAAAA&#10;" fillcolor="blue" stroked="f">
                <w10:wrap anchorx="page"/>
              </v:rect>
            </w:pict>
          </mc:Fallback>
        </mc:AlternateContent>
      </w:r>
      <w:r w:rsidRPr="007F5B74">
        <w:rPr>
          <w:rFonts w:ascii="Century Gothic" w:hAnsi="Century Gothic"/>
          <w:sz w:val="20"/>
        </w:rPr>
        <w:t xml:space="preserve">Não possuímos </w:t>
      </w:r>
      <w:proofErr w:type="gramStart"/>
      <w:r w:rsidRPr="007F5B74">
        <w:rPr>
          <w:rFonts w:ascii="Century Gothic" w:hAnsi="Century Gothic"/>
          <w:sz w:val="20"/>
        </w:rPr>
        <w:t>empregados executando trabalho degradante ou forçado, observando o disposto</w:t>
      </w:r>
      <w:r w:rsidRPr="007F5B74">
        <w:rPr>
          <w:rFonts w:ascii="Century Gothic" w:hAnsi="Century Gothic"/>
          <w:spacing w:val="-53"/>
          <w:sz w:val="20"/>
        </w:rPr>
        <w:t xml:space="preserve"> </w:t>
      </w:r>
      <w:r w:rsidRPr="007F5B74">
        <w:rPr>
          <w:rFonts w:ascii="Century Gothic" w:hAnsi="Century Gothic"/>
          <w:sz w:val="20"/>
        </w:rPr>
        <w:t>nos</w:t>
      </w:r>
      <w:r w:rsidRPr="007F5B74">
        <w:rPr>
          <w:rFonts w:ascii="Century Gothic" w:hAnsi="Century Gothic"/>
          <w:spacing w:val="-1"/>
          <w:sz w:val="20"/>
        </w:rPr>
        <w:t xml:space="preserve"> </w:t>
      </w:r>
      <w:r w:rsidRPr="007F5B74">
        <w:rPr>
          <w:rFonts w:ascii="Century Gothic" w:hAnsi="Century Gothic"/>
          <w:sz w:val="20"/>
        </w:rPr>
        <w:t>incisos</w:t>
      </w:r>
      <w:r w:rsidRPr="007F5B74">
        <w:rPr>
          <w:rFonts w:ascii="Century Gothic" w:hAnsi="Century Gothic"/>
          <w:spacing w:val="-3"/>
          <w:sz w:val="20"/>
        </w:rPr>
        <w:t xml:space="preserve"> </w:t>
      </w:r>
      <w:r w:rsidRPr="007F5B74">
        <w:rPr>
          <w:rFonts w:ascii="Century Gothic" w:hAnsi="Century Gothic"/>
          <w:sz w:val="20"/>
        </w:rPr>
        <w:t>III e</w:t>
      </w:r>
      <w:r w:rsidRPr="007F5B74">
        <w:rPr>
          <w:rFonts w:ascii="Century Gothic" w:hAnsi="Century Gothic"/>
          <w:spacing w:val="-2"/>
          <w:sz w:val="20"/>
        </w:rPr>
        <w:t xml:space="preserve"> </w:t>
      </w:r>
      <w:r w:rsidRPr="007F5B74">
        <w:rPr>
          <w:rFonts w:ascii="Century Gothic" w:hAnsi="Century Gothic"/>
          <w:sz w:val="20"/>
        </w:rPr>
        <w:t>IV</w:t>
      </w:r>
      <w:r w:rsidRPr="007F5B74">
        <w:rPr>
          <w:rFonts w:ascii="Century Gothic" w:hAnsi="Century Gothic"/>
          <w:spacing w:val="1"/>
          <w:sz w:val="20"/>
        </w:rPr>
        <w:t xml:space="preserve"> </w:t>
      </w:r>
      <w:r w:rsidRPr="007F5B74">
        <w:rPr>
          <w:rFonts w:ascii="Century Gothic" w:hAnsi="Century Gothic"/>
          <w:sz w:val="20"/>
        </w:rPr>
        <w:t>do</w:t>
      </w:r>
      <w:r w:rsidRPr="007F5B74">
        <w:rPr>
          <w:rFonts w:ascii="Century Gothic" w:hAnsi="Century Gothic"/>
          <w:spacing w:val="-2"/>
          <w:sz w:val="20"/>
        </w:rPr>
        <w:t xml:space="preserve"> </w:t>
      </w:r>
      <w:r w:rsidRPr="007F5B74">
        <w:rPr>
          <w:rFonts w:ascii="Century Gothic" w:hAnsi="Century Gothic"/>
          <w:sz w:val="20"/>
        </w:rPr>
        <w:t>art. 1º</w:t>
      </w:r>
      <w:r w:rsidRPr="007F5B74">
        <w:rPr>
          <w:rFonts w:ascii="Century Gothic" w:hAnsi="Century Gothic"/>
          <w:spacing w:val="-3"/>
          <w:sz w:val="20"/>
        </w:rPr>
        <w:t xml:space="preserve"> </w:t>
      </w:r>
      <w:r w:rsidRPr="007F5B74">
        <w:rPr>
          <w:rFonts w:ascii="Century Gothic" w:hAnsi="Century Gothic"/>
          <w:sz w:val="20"/>
        </w:rPr>
        <w:t>e</w:t>
      </w:r>
      <w:r w:rsidRPr="007F5B74">
        <w:rPr>
          <w:rFonts w:ascii="Century Gothic" w:hAnsi="Century Gothic"/>
          <w:spacing w:val="-1"/>
          <w:sz w:val="20"/>
        </w:rPr>
        <w:t xml:space="preserve"> </w:t>
      </w:r>
      <w:r w:rsidRPr="007F5B74">
        <w:rPr>
          <w:rFonts w:ascii="Century Gothic" w:hAnsi="Century Gothic"/>
          <w:sz w:val="20"/>
        </w:rPr>
        <w:t>no</w:t>
      </w:r>
      <w:r w:rsidRPr="007F5B74">
        <w:rPr>
          <w:rFonts w:ascii="Century Gothic" w:hAnsi="Century Gothic"/>
          <w:spacing w:val="-2"/>
          <w:sz w:val="20"/>
        </w:rPr>
        <w:t xml:space="preserve"> </w:t>
      </w:r>
      <w:r w:rsidRPr="007F5B74">
        <w:rPr>
          <w:rFonts w:ascii="Century Gothic" w:hAnsi="Century Gothic"/>
          <w:sz w:val="20"/>
        </w:rPr>
        <w:t>inciso III</w:t>
      </w:r>
      <w:r w:rsidRPr="007F5B74">
        <w:rPr>
          <w:rFonts w:ascii="Century Gothic" w:hAnsi="Century Gothic"/>
          <w:spacing w:val="-2"/>
          <w:sz w:val="20"/>
        </w:rPr>
        <w:t xml:space="preserve"> </w:t>
      </w:r>
      <w:r w:rsidRPr="007F5B74">
        <w:rPr>
          <w:rFonts w:ascii="Century Gothic" w:hAnsi="Century Gothic"/>
          <w:sz w:val="20"/>
        </w:rPr>
        <w:t>do</w:t>
      </w:r>
      <w:r w:rsidRPr="007F5B74">
        <w:rPr>
          <w:rFonts w:ascii="Century Gothic" w:hAnsi="Century Gothic"/>
          <w:spacing w:val="1"/>
          <w:sz w:val="20"/>
        </w:rPr>
        <w:t xml:space="preserve"> </w:t>
      </w:r>
      <w:r w:rsidRPr="007F5B74">
        <w:rPr>
          <w:rFonts w:ascii="Century Gothic" w:hAnsi="Century Gothic"/>
          <w:sz w:val="20"/>
        </w:rPr>
        <w:t>art.</w:t>
      </w:r>
      <w:r w:rsidRPr="007F5B74">
        <w:rPr>
          <w:rFonts w:ascii="Century Gothic" w:hAnsi="Century Gothic"/>
          <w:spacing w:val="-2"/>
          <w:sz w:val="20"/>
        </w:rPr>
        <w:t xml:space="preserve"> </w:t>
      </w:r>
      <w:r w:rsidRPr="007F5B74">
        <w:rPr>
          <w:rFonts w:ascii="Century Gothic" w:hAnsi="Century Gothic"/>
          <w:sz w:val="20"/>
        </w:rPr>
        <w:t>5º</w:t>
      </w:r>
      <w:r w:rsidRPr="007F5B74">
        <w:rPr>
          <w:rFonts w:ascii="Century Gothic" w:hAnsi="Century Gothic"/>
          <w:spacing w:val="-3"/>
          <w:sz w:val="20"/>
        </w:rPr>
        <w:t xml:space="preserve"> </w:t>
      </w:r>
      <w:r w:rsidRPr="007F5B74">
        <w:rPr>
          <w:rFonts w:ascii="Century Gothic" w:hAnsi="Century Gothic"/>
          <w:sz w:val="20"/>
        </w:rPr>
        <w:t>da Constituição</w:t>
      </w:r>
      <w:r w:rsidRPr="007F5B74">
        <w:rPr>
          <w:rFonts w:ascii="Century Gothic" w:hAnsi="Century Gothic"/>
          <w:spacing w:val="-1"/>
          <w:sz w:val="20"/>
        </w:rPr>
        <w:t xml:space="preserve"> </w:t>
      </w:r>
      <w:r w:rsidRPr="007F5B74">
        <w:rPr>
          <w:rFonts w:ascii="Century Gothic" w:hAnsi="Century Gothic"/>
          <w:sz w:val="20"/>
        </w:rPr>
        <w:t>Federal</w:t>
      </w:r>
      <w:proofErr w:type="gramEnd"/>
      <w:r w:rsidRPr="007F5B74">
        <w:rPr>
          <w:rFonts w:ascii="Century Gothic" w:hAnsi="Century Gothic"/>
          <w:sz w:val="20"/>
        </w:rPr>
        <w:t>.</w:t>
      </w:r>
    </w:p>
    <w:p w14:paraId="3DEE2009" w14:textId="77777777" w:rsidR="006C64A1" w:rsidRPr="007F5B74" w:rsidRDefault="006C64A1" w:rsidP="00CA2BFE">
      <w:pPr>
        <w:pStyle w:val="PargrafodaLista"/>
        <w:widowControl w:val="0"/>
        <w:numPr>
          <w:ilvl w:val="0"/>
          <w:numId w:val="31"/>
        </w:numPr>
        <w:autoSpaceDE w:val="0"/>
        <w:autoSpaceDN w:val="0"/>
        <w:ind w:firstLine="30"/>
        <w:jc w:val="both"/>
        <w:rPr>
          <w:rFonts w:ascii="Century Gothic" w:hAnsi="Century Gothic"/>
          <w:sz w:val="20"/>
        </w:rPr>
      </w:pPr>
      <w:r w:rsidRPr="007F5B74">
        <w:rPr>
          <w:rFonts w:ascii="Century Gothic" w:hAnsi="Century Gothic"/>
          <w:sz w:val="20"/>
        </w:rPr>
        <w:t>Não possuímos pessoas em nosso quadro societário (contrato social, estatuto social), impedidas</w:t>
      </w:r>
      <w:r w:rsidRPr="007F5B74">
        <w:rPr>
          <w:rFonts w:ascii="Century Gothic" w:hAnsi="Century Gothic"/>
          <w:spacing w:val="1"/>
          <w:sz w:val="20"/>
        </w:rPr>
        <w:t xml:space="preserve"> </w:t>
      </w:r>
      <w:r w:rsidRPr="007F5B74">
        <w:rPr>
          <w:rFonts w:ascii="Century Gothic" w:hAnsi="Century Gothic"/>
          <w:sz w:val="20"/>
        </w:rPr>
        <w:t>de</w:t>
      </w:r>
      <w:r w:rsidRPr="007F5B74">
        <w:rPr>
          <w:rFonts w:ascii="Century Gothic" w:hAnsi="Century Gothic"/>
          <w:spacing w:val="29"/>
          <w:sz w:val="20"/>
        </w:rPr>
        <w:t xml:space="preserve"> </w:t>
      </w:r>
      <w:r w:rsidRPr="007F5B74">
        <w:rPr>
          <w:rFonts w:ascii="Century Gothic" w:hAnsi="Century Gothic"/>
          <w:sz w:val="20"/>
        </w:rPr>
        <w:t>contratar</w:t>
      </w:r>
      <w:r w:rsidRPr="007F5B74">
        <w:rPr>
          <w:rFonts w:ascii="Century Gothic" w:hAnsi="Century Gothic"/>
          <w:spacing w:val="31"/>
          <w:sz w:val="20"/>
        </w:rPr>
        <w:t xml:space="preserve"> </w:t>
      </w:r>
      <w:r w:rsidRPr="007F5B74">
        <w:rPr>
          <w:rFonts w:ascii="Century Gothic" w:hAnsi="Century Gothic"/>
          <w:sz w:val="20"/>
        </w:rPr>
        <w:t>com</w:t>
      </w:r>
      <w:r w:rsidRPr="007F5B74">
        <w:rPr>
          <w:rFonts w:ascii="Century Gothic" w:hAnsi="Century Gothic"/>
          <w:spacing w:val="34"/>
          <w:sz w:val="20"/>
        </w:rPr>
        <w:t xml:space="preserve"> </w:t>
      </w:r>
      <w:r w:rsidRPr="007F5B74">
        <w:rPr>
          <w:rFonts w:ascii="Century Gothic" w:hAnsi="Century Gothic"/>
          <w:sz w:val="20"/>
        </w:rPr>
        <w:t>a Autarquia Municipal</w:t>
      </w:r>
      <w:r w:rsidRPr="007F5B74">
        <w:rPr>
          <w:rFonts w:ascii="Century Gothic" w:hAnsi="Century Gothic"/>
          <w:spacing w:val="30"/>
          <w:sz w:val="20"/>
        </w:rPr>
        <w:t xml:space="preserve"> </w:t>
      </w:r>
      <w:r w:rsidRPr="007F5B74">
        <w:rPr>
          <w:rFonts w:ascii="Century Gothic" w:hAnsi="Century Gothic"/>
          <w:sz w:val="20"/>
        </w:rPr>
        <w:t>nos</w:t>
      </w:r>
      <w:r w:rsidRPr="007F5B74">
        <w:rPr>
          <w:rFonts w:ascii="Century Gothic" w:hAnsi="Century Gothic"/>
          <w:spacing w:val="30"/>
          <w:sz w:val="20"/>
        </w:rPr>
        <w:t xml:space="preserve"> </w:t>
      </w:r>
      <w:r w:rsidRPr="007F5B74">
        <w:rPr>
          <w:rFonts w:ascii="Century Gothic" w:hAnsi="Century Gothic"/>
          <w:sz w:val="20"/>
        </w:rPr>
        <w:t>termos</w:t>
      </w:r>
      <w:r w:rsidRPr="007F5B74">
        <w:rPr>
          <w:rFonts w:ascii="Century Gothic" w:hAnsi="Century Gothic"/>
          <w:spacing w:val="31"/>
          <w:sz w:val="20"/>
        </w:rPr>
        <w:t xml:space="preserve"> </w:t>
      </w:r>
      <w:r w:rsidRPr="007F5B74">
        <w:rPr>
          <w:rFonts w:ascii="Century Gothic" w:hAnsi="Century Gothic"/>
          <w:sz w:val="20"/>
        </w:rPr>
        <w:t>do</w:t>
      </w:r>
      <w:r w:rsidRPr="007F5B74">
        <w:rPr>
          <w:rFonts w:ascii="Century Gothic" w:hAnsi="Century Gothic"/>
          <w:spacing w:val="29"/>
          <w:sz w:val="20"/>
        </w:rPr>
        <w:t xml:space="preserve"> </w:t>
      </w:r>
      <w:r w:rsidRPr="007F5B74">
        <w:rPr>
          <w:rFonts w:ascii="Century Gothic" w:hAnsi="Century Gothic"/>
          <w:sz w:val="20"/>
        </w:rPr>
        <w:t>artigo 14 da Lei 14.133/21, e enquadradas nas vedações do art. 33, do Decreto Municipal nº 116/2023.</w:t>
      </w:r>
    </w:p>
    <w:p w14:paraId="734FC89E" w14:textId="77777777" w:rsidR="006C64A1" w:rsidRDefault="006C64A1" w:rsidP="00CA2BFE">
      <w:pPr>
        <w:pStyle w:val="PargrafodaLista"/>
        <w:widowControl w:val="0"/>
        <w:numPr>
          <w:ilvl w:val="0"/>
          <w:numId w:val="31"/>
        </w:numPr>
        <w:tabs>
          <w:tab w:val="left" w:pos="1204"/>
        </w:tabs>
        <w:autoSpaceDE w:val="0"/>
        <w:autoSpaceDN w:val="0"/>
        <w:spacing w:before="7" w:line="232" w:lineRule="auto"/>
        <w:ind w:firstLine="0"/>
        <w:jc w:val="both"/>
        <w:rPr>
          <w:rFonts w:ascii="Century Gothic" w:hAnsi="Century Gothic"/>
          <w:sz w:val="20"/>
        </w:rPr>
      </w:pPr>
      <w:r w:rsidRPr="007F5B74">
        <w:rPr>
          <w:rFonts w:ascii="Century Gothic" w:hAnsi="Century Gothic"/>
          <w:sz w:val="20"/>
        </w:rPr>
        <w:t>Cumprimos as exigências</w:t>
      </w:r>
      <w:r w:rsidRPr="007F5B74">
        <w:rPr>
          <w:rFonts w:ascii="Century Gothic" w:hAnsi="Century Gothic"/>
          <w:spacing w:val="55"/>
          <w:sz w:val="20"/>
        </w:rPr>
        <w:t xml:space="preserve"> </w:t>
      </w:r>
      <w:r w:rsidRPr="007F5B74">
        <w:rPr>
          <w:rFonts w:ascii="Century Gothic" w:hAnsi="Century Gothic"/>
          <w:sz w:val="20"/>
        </w:rPr>
        <w:t xml:space="preserve">de reserva de cargos para pessoa com deficiência e </w:t>
      </w:r>
      <w:r w:rsidRPr="007F5B74">
        <w:rPr>
          <w:rFonts w:ascii="Century Gothic" w:hAnsi="Century Gothic"/>
          <w:sz w:val="20"/>
        </w:rPr>
        <w:lastRenderedPageBreak/>
        <w:t>para reabilitado</w:t>
      </w:r>
      <w:r w:rsidRPr="007F5B74">
        <w:rPr>
          <w:rFonts w:ascii="Century Gothic" w:hAnsi="Century Gothic"/>
          <w:spacing w:val="1"/>
          <w:sz w:val="20"/>
        </w:rPr>
        <w:t xml:space="preserve"> </w:t>
      </w:r>
      <w:r w:rsidRPr="007F5B74">
        <w:rPr>
          <w:rFonts w:ascii="Century Gothic" w:hAnsi="Century Gothic"/>
          <w:sz w:val="20"/>
        </w:rPr>
        <w:t>da Previdência</w:t>
      </w:r>
      <w:r w:rsidRPr="007F5B74">
        <w:rPr>
          <w:rFonts w:ascii="Century Gothic" w:hAnsi="Century Gothic"/>
          <w:spacing w:val="-2"/>
          <w:sz w:val="20"/>
        </w:rPr>
        <w:t xml:space="preserve"> </w:t>
      </w:r>
      <w:r w:rsidRPr="007F5B74">
        <w:rPr>
          <w:rFonts w:ascii="Century Gothic" w:hAnsi="Century Gothic"/>
          <w:sz w:val="20"/>
        </w:rPr>
        <w:t>Social,</w:t>
      </w:r>
      <w:r w:rsidRPr="007F5B74">
        <w:rPr>
          <w:rFonts w:ascii="Century Gothic" w:hAnsi="Century Gothic"/>
          <w:spacing w:val="-1"/>
          <w:sz w:val="20"/>
        </w:rPr>
        <w:t xml:space="preserve"> </w:t>
      </w:r>
      <w:r w:rsidRPr="007F5B74">
        <w:rPr>
          <w:rFonts w:ascii="Century Gothic" w:hAnsi="Century Gothic"/>
          <w:sz w:val="20"/>
        </w:rPr>
        <w:t>previstas</w:t>
      </w:r>
      <w:r w:rsidRPr="007F5B74">
        <w:rPr>
          <w:rFonts w:ascii="Century Gothic" w:hAnsi="Century Gothic"/>
          <w:spacing w:val="-1"/>
          <w:sz w:val="20"/>
        </w:rPr>
        <w:t xml:space="preserve"> </w:t>
      </w:r>
      <w:r w:rsidRPr="007F5B74">
        <w:rPr>
          <w:rFonts w:ascii="Century Gothic" w:hAnsi="Century Gothic"/>
          <w:sz w:val="20"/>
        </w:rPr>
        <w:t>em lei</w:t>
      </w:r>
      <w:r w:rsidRPr="007F5B74">
        <w:rPr>
          <w:rFonts w:ascii="Century Gothic" w:hAnsi="Century Gothic"/>
          <w:spacing w:val="-2"/>
          <w:sz w:val="20"/>
        </w:rPr>
        <w:t xml:space="preserve"> </w:t>
      </w:r>
      <w:r w:rsidRPr="007F5B74">
        <w:rPr>
          <w:rFonts w:ascii="Century Gothic" w:hAnsi="Century Gothic"/>
          <w:sz w:val="20"/>
        </w:rPr>
        <w:t>e</w:t>
      </w:r>
      <w:r w:rsidRPr="007F5B74">
        <w:rPr>
          <w:rFonts w:ascii="Century Gothic" w:hAnsi="Century Gothic"/>
          <w:spacing w:val="-5"/>
          <w:sz w:val="20"/>
        </w:rPr>
        <w:t xml:space="preserve"> </w:t>
      </w:r>
      <w:r w:rsidRPr="007F5B74">
        <w:rPr>
          <w:rFonts w:ascii="Century Gothic" w:hAnsi="Century Gothic"/>
          <w:sz w:val="20"/>
        </w:rPr>
        <w:t>em</w:t>
      </w:r>
      <w:r w:rsidRPr="007F5B74">
        <w:rPr>
          <w:rFonts w:ascii="Century Gothic" w:hAnsi="Century Gothic"/>
          <w:spacing w:val="3"/>
          <w:sz w:val="20"/>
        </w:rPr>
        <w:t xml:space="preserve"> </w:t>
      </w:r>
      <w:r w:rsidRPr="007F5B74">
        <w:rPr>
          <w:rFonts w:ascii="Century Gothic" w:hAnsi="Century Gothic"/>
          <w:sz w:val="20"/>
        </w:rPr>
        <w:t>outras</w:t>
      </w:r>
      <w:r w:rsidRPr="007F5B74">
        <w:rPr>
          <w:rFonts w:ascii="Century Gothic" w:hAnsi="Century Gothic"/>
          <w:spacing w:val="-2"/>
          <w:sz w:val="20"/>
        </w:rPr>
        <w:t xml:space="preserve"> </w:t>
      </w:r>
      <w:r w:rsidRPr="007F5B74">
        <w:rPr>
          <w:rFonts w:ascii="Century Gothic" w:hAnsi="Century Gothic"/>
          <w:sz w:val="20"/>
        </w:rPr>
        <w:t>normas</w:t>
      </w:r>
      <w:r w:rsidRPr="007F5B74">
        <w:rPr>
          <w:rFonts w:ascii="Century Gothic" w:hAnsi="Century Gothic"/>
          <w:spacing w:val="-1"/>
          <w:sz w:val="20"/>
        </w:rPr>
        <w:t xml:space="preserve"> </w:t>
      </w:r>
      <w:r w:rsidRPr="007F5B74">
        <w:rPr>
          <w:rFonts w:ascii="Century Gothic" w:hAnsi="Century Gothic"/>
          <w:sz w:val="20"/>
        </w:rPr>
        <w:t>específicas.</w:t>
      </w:r>
    </w:p>
    <w:p w14:paraId="56D0486A" w14:textId="77777777" w:rsidR="006C64A1" w:rsidRPr="003D28EE" w:rsidRDefault="006C64A1" w:rsidP="00CA2BFE">
      <w:pPr>
        <w:pStyle w:val="PargrafodaLista"/>
        <w:widowControl w:val="0"/>
        <w:numPr>
          <w:ilvl w:val="0"/>
          <w:numId w:val="31"/>
        </w:numPr>
        <w:tabs>
          <w:tab w:val="left" w:pos="1204"/>
        </w:tabs>
        <w:autoSpaceDE w:val="0"/>
        <w:autoSpaceDN w:val="0"/>
        <w:spacing w:before="7" w:line="232" w:lineRule="auto"/>
        <w:ind w:firstLine="0"/>
        <w:jc w:val="both"/>
        <w:rPr>
          <w:rFonts w:ascii="Century Gothic" w:hAnsi="Century Gothic"/>
          <w:sz w:val="20"/>
        </w:rPr>
      </w:pPr>
      <w:r w:rsidRPr="00694F79">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termos do inciso IV, do artigo 13° da Lei n° 14.133/2021.</w:t>
      </w:r>
    </w:p>
    <w:p w14:paraId="0F76DD75" w14:textId="77777777" w:rsidR="006C64A1" w:rsidRDefault="006C64A1" w:rsidP="00CA2BFE">
      <w:pPr>
        <w:pStyle w:val="PargrafodaLista"/>
        <w:widowControl w:val="0"/>
        <w:numPr>
          <w:ilvl w:val="0"/>
          <w:numId w:val="31"/>
        </w:numPr>
        <w:autoSpaceDE w:val="0"/>
        <w:autoSpaceDN w:val="0"/>
        <w:ind w:firstLine="30"/>
        <w:jc w:val="both"/>
        <w:rPr>
          <w:rFonts w:ascii="Century Gothic" w:hAnsi="Century Gothic"/>
          <w:sz w:val="20"/>
        </w:rPr>
      </w:pPr>
      <w:r w:rsidRPr="003D28EE">
        <w:rPr>
          <w:rFonts w:ascii="Century Gothic" w:hAnsi="Century Gothic"/>
          <w:sz w:val="20"/>
        </w:rPr>
        <w:t>Comprometo-me a manter durante a execução do contrato, em compatibilidade com as obrigações assumidas, todas as condições de habilitação e qualificação exigidas na licitação.</w:t>
      </w:r>
    </w:p>
    <w:p w14:paraId="176B2D0D" w14:textId="369FD0BC" w:rsidR="00385794" w:rsidRPr="00385794" w:rsidRDefault="00385794" w:rsidP="00385794">
      <w:pPr>
        <w:pStyle w:val="LO-normal"/>
        <w:ind w:left="851"/>
        <w:jc w:val="both"/>
        <w:rPr>
          <w:rFonts w:ascii="Century Gothic" w:hAnsi="Century Gothic" w:cs="Times New Roman"/>
          <w:sz w:val="20"/>
          <w:szCs w:val="20"/>
          <w:lang w:eastAsia="pt-BR" w:bidi="ar-SA"/>
        </w:rPr>
      </w:pPr>
      <w:r w:rsidRPr="00385794">
        <w:rPr>
          <w:rFonts w:ascii="Century Gothic" w:hAnsi="Century Gothic" w:cs="Times New Roman"/>
          <w:b/>
          <w:sz w:val="20"/>
          <w:szCs w:val="20"/>
          <w:lang w:eastAsia="pt-BR" w:bidi="ar-SA"/>
        </w:rPr>
        <w:t>i)</w:t>
      </w:r>
      <w:r>
        <w:rPr>
          <w:rFonts w:ascii="Century Gothic" w:hAnsi="Century Gothic" w:cs="Times New Roman"/>
          <w:sz w:val="20"/>
          <w:szCs w:val="20"/>
          <w:lang w:eastAsia="pt-BR" w:bidi="ar-SA"/>
        </w:rPr>
        <w:t xml:space="preserve"> </w:t>
      </w:r>
      <w:r w:rsidRPr="00385794">
        <w:rPr>
          <w:rFonts w:ascii="Century Gothic" w:hAnsi="Century Gothic" w:cs="Times New Roman"/>
          <w:sz w:val="20"/>
          <w:szCs w:val="20"/>
          <w:lang w:eastAsia="pt-BR" w:bidi="ar-SA"/>
        </w:rPr>
        <w:t xml:space="preserve">Declaramos, para os devidos fins de direito, na qualidade de Proponente dos procedimentos licitatórios, instaurados por este Município, que </w:t>
      </w:r>
      <w:proofErr w:type="gramStart"/>
      <w:r w:rsidRPr="00385794">
        <w:rPr>
          <w:rFonts w:ascii="Century Gothic" w:hAnsi="Century Gothic" w:cs="Times New Roman"/>
          <w:sz w:val="20"/>
          <w:szCs w:val="20"/>
          <w:lang w:eastAsia="pt-BR" w:bidi="ar-SA"/>
        </w:rPr>
        <w:t>o(</w:t>
      </w:r>
      <w:proofErr w:type="gramEnd"/>
      <w:r w:rsidRPr="00385794">
        <w:rPr>
          <w:rFonts w:ascii="Century Gothic" w:hAnsi="Century Gothic" w:cs="Times New Roman"/>
          <w:sz w:val="20"/>
          <w:szCs w:val="20"/>
          <w:lang w:eastAsia="pt-BR" w:bidi="ar-SA"/>
        </w:rPr>
        <w:t xml:space="preserve">a) responsável legal da empresa é o(a) Sr.(a)............................................................., Portador(a) do RG sob nº ................................................. </w:t>
      </w:r>
      <w:proofErr w:type="gramStart"/>
      <w:r w:rsidRPr="00385794">
        <w:rPr>
          <w:rFonts w:ascii="Century Gothic" w:hAnsi="Century Gothic" w:cs="Times New Roman"/>
          <w:sz w:val="20"/>
          <w:szCs w:val="20"/>
          <w:lang w:eastAsia="pt-BR" w:bidi="ar-SA"/>
        </w:rPr>
        <w:t>e</w:t>
      </w:r>
      <w:proofErr w:type="gramEnd"/>
      <w:r w:rsidRPr="00385794">
        <w:rPr>
          <w:rFonts w:ascii="Century Gothic" w:hAnsi="Century Gothic" w:cs="Times New Roman"/>
          <w:sz w:val="20"/>
          <w:szCs w:val="20"/>
          <w:lang w:eastAsia="pt-BR" w:bidi="ar-SA"/>
        </w:rPr>
        <w:t xml:space="preserve"> CPF nº ........................................................, cuja função/cargo</w:t>
      </w:r>
      <w:r>
        <w:rPr>
          <w:rFonts w:ascii="Century Gothic" w:hAnsi="Century Gothic" w:cs="Times New Roman"/>
          <w:sz w:val="20"/>
          <w:szCs w:val="20"/>
          <w:lang w:eastAsia="pt-BR" w:bidi="ar-SA"/>
        </w:rPr>
        <w:t xml:space="preserve"> </w:t>
      </w:r>
      <w:r w:rsidRPr="00385794">
        <w:rPr>
          <w:rFonts w:ascii="Century Gothic" w:hAnsi="Century Gothic" w:cs="Times New Roman"/>
          <w:sz w:val="20"/>
          <w:szCs w:val="20"/>
          <w:lang w:eastAsia="pt-BR" w:bidi="ar-SA"/>
        </w:rPr>
        <w:t>é..................................................(sócio administrador/procurador/diretor/</w:t>
      </w:r>
      <w:proofErr w:type="spellStart"/>
      <w:r w:rsidRPr="00385794">
        <w:rPr>
          <w:rFonts w:ascii="Century Gothic" w:hAnsi="Century Gothic" w:cs="Times New Roman"/>
          <w:sz w:val="20"/>
          <w:szCs w:val="20"/>
          <w:lang w:eastAsia="pt-BR" w:bidi="ar-SA"/>
        </w:rPr>
        <w:t>etc</w:t>
      </w:r>
      <w:proofErr w:type="spellEnd"/>
      <w:r w:rsidRPr="00385794">
        <w:rPr>
          <w:rFonts w:ascii="Century Gothic" w:hAnsi="Century Gothic" w:cs="Times New Roman"/>
          <w:sz w:val="20"/>
          <w:szCs w:val="20"/>
          <w:lang w:eastAsia="pt-BR" w:bidi="ar-SA"/>
        </w:rPr>
        <w:t>), responsável pela assinatura da Ata de Registro de Preços ou do contrato.</w:t>
      </w:r>
    </w:p>
    <w:p w14:paraId="05AC1C0D" w14:textId="77777777" w:rsidR="00385794" w:rsidRDefault="00385794" w:rsidP="00385794">
      <w:pPr>
        <w:pStyle w:val="PargrafodaLista"/>
        <w:spacing w:line="276" w:lineRule="auto"/>
        <w:ind w:left="821"/>
        <w:jc w:val="both"/>
        <w:rPr>
          <w:rFonts w:ascii="Century Gothic" w:eastAsia="SimSun" w:hAnsi="Century Gothic" w:cs="Calibri"/>
          <w:sz w:val="20"/>
          <w:lang w:eastAsia="en-US"/>
        </w:rPr>
      </w:pPr>
      <w:r w:rsidRPr="007E3315">
        <w:rPr>
          <w:rFonts w:ascii="Century Gothic" w:eastAsia="SimSun" w:hAnsi="Century Gothic" w:cs="Calibri"/>
          <w:sz w:val="20"/>
          <w:highlight w:val="yellow"/>
          <w:lang w:eastAsia="en-US"/>
        </w:rPr>
        <w:t>(Preenchimento obrigatório)</w:t>
      </w:r>
    </w:p>
    <w:p w14:paraId="36BCC769" w14:textId="77777777" w:rsidR="00385794" w:rsidRDefault="00385794" w:rsidP="00385794">
      <w:pPr>
        <w:pStyle w:val="PargrafodaLista"/>
        <w:spacing w:line="276" w:lineRule="auto"/>
        <w:ind w:left="821"/>
        <w:jc w:val="both"/>
        <w:rPr>
          <w:rFonts w:ascii="Century Gothic" w:eastAsia="SimSun" w:hAnsi="Century Gothic" w:cs="Calibri"/>
          <w:sz w:val="20"/>
          <w:lang w:eastAsia="en-US"/>
        </w:rPr>
      </w:pPr>
      <w:r>
        <w:rPr>
          <w:rFonts w:ascii="Century Gothic" w:eastAsia="SimSun" w:hAnsi="Century Gothic" w:cs="Calibri"/>
          <w:sz w:val="20"/>
          <w:lang w:eastAsia="en-US"/>
        </w:rPr>
        <w:t>Telefone fixo para contato: (</w:t>
      </w:r>
      <w:r>
        <w:rPr>
          <w:rFonts w:ascii="Century Gothic" w:eastAsia="SimSun" w:hAnsi="Century Gothic" w:cs="Calibri"/>
          <w:sz w:val="20"/>
          <w:lang w:eastAsia="en-US"/>
        </w:rPr>
        <w:fldChar w:fldCharType="begin">
          <w:ffData>
            <w:name w:val="Texto199"/>
            <w:enabled/>
            <w:calcOnExit w:val="0"/>
            <w:textInput/>
          </w:ffData>
        </w:fldChar>
      </w:r>
      <w:bookmarkStart w:id="57" w:name="Texto199"/>
      <w:r>
        <w:rPr>
          <w:rFonts w:ascii="Century Gothic" w:eastAsia="SimSun" w:hAnsi="Century Gothic" w:cs="Calibri"/>
          <w:sz w:val="20"/>
          <w:lang w:eastAsia="en-US"/>
        </w:rPr>
        <w:instrText xml:space="preserve"> FORMTEXT </w:instrText>
      </w:r>
      <w:r>
        <w:rPr>
          <w:rFonts w:ascii="Century Gothic" w:eastAsia="SimSun" w:hAnsi="Century Gothic" w:cs="Calibri"/>
          <w:sz w:val="20"/>
          <w:lang w:eastAsia="en-US"/>
        </w:rPr>
      </w:r>
      <w:r>
        <w:rPr>
          <w:rFonts w:ascii="Century Gothic" w:eastAsia="SimSun" w:hAnsi="Century Gothic" w:cs="Calibri"/>
          <w:sz w:val="20"/>
          <w:lang w:eastAsia="en-US"/>
        </w:rPr>
        <w:fldChar w:fldCharType="separate"/>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sz w:val="20"/>
          <w:lang w:eastAsia="en-US"/>
        </w:rPr>
        <w:fldChar w:fldCharType="end"/>
      </w:r>
      <w:bookmarkEnd w:id="57"/>
      <w:r>
        <w:rPr>
          <w:rFonts w:ascii="Century Gothic" w:eastAsia="SimSun" w:hAnsi="Century Gothic" w:cs="Calibri"/>
          <w:sz w:val="20"/>
          <w:lang w:eastAsia="en-US"/>
        </w:rPr>
        <w:t xml:space="preserve">) </w:t>
      </w:r>
      <w:r>
        <w:rPr>
          <w:rFonts w:ascii="Century Gothic" w:eastAsia="SimSun" w:hAnsi="Century Gothic" w:cs="Calibri"/>
          <w:sz w:val="20"/>
          <w:lang w:eastAsia="en-US"/>
        </w:rPr>
        <w:fldChar w:fldCharType="begin">
          <w:ffData>
            <w:name w:val="Texto200"/>
            <w:enabled/>
            <w:calcOnExit w:val="0"/>
            <w:textInput/>
          </w:ffData>
        </w:fldChar>
      </w:r>
      <w:bookmarkStart w:id="58" w:name="Texto200"/>
      <w:r>
        <w:rPr>
          <w:rFonts w:ascii="Century Gothic" w:eastAsia="SimSun" w:hAnsi="Century Gothic" w:cs="Calibri"/>
          <w:sz w:val="20"/>
          <w:lang w:eastAsia="en-US"/>
        </w:rPr>
        <w:instrText xml:space="preserve"> FORMTEXT </w:instrText>
      </w:r>
      <w:r>
        <w:rPr>
          <w:rFonts w:ascii="Century Gothic" w:eastAsia="SimSun" w:hAnsi="Century Gothic" w:cs="Calibri"/>
          <w:sz w:val="20"/>
          <w:lang w:eastAsia="en-US"/>
        </w:rPr>
      </w:r>
      <w:r>
        <w:rPr>
          <w:rFonts w:ascii="Century Gothic" w:eastAsia="SimSun" w:hAnsi="Century Gothic" w:cs="Calibri"/>
          <w:sz w:val="20"/>
          <w:lang w:eastAsia="en-US"/>
        </w:rPr>
        <w:fldChar w:fldCharType="separate"/>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sz w:val="20"/>
          <w:lang w:eastAsia="en-US"/>
        </w:rPr>
        <w:fldChar w:fldCharType="end"/>
      </w:r>
      <w:bookmarkEnd w:id="58"/>
    </w:p>
    <w:p w14:paraId="033AD2D3" w14:textId="77777777" w:rsidR="00385794" w:rsidRPr="00694F79" w:rsidRDefault="00385794" w:rsidP="00385794">
      <w:pPr>
        <w:pStyle w:val="PargrafodaLista"/>
        <w:spacing w:line="276" w:lineRule="auto"/>
        <w:ind w:left="821"/>
        <w:jc w:val="both"/>
        <w:rPr>
          <w:rFonts w:ascii="Century Gothic" w:eastAsia="SimSun" w:hAnsi="Century Gothic" w:cs="Calibri"/>
          <w:sz w:val="20"/>
          <w:lang w:eastAsia="en-US"/>
        </w:rPr>
      </w:pPr>
      <w:r>
        <w:rPr>
          <w:rFonts w:ascii="Century Gothic" w:eastAsia="SimSun" w:hAnsi="Century Gothic" w:cs="Calibri"/>
          <w:sz w:val="20"/>
          <w:lang w:eastAsia="en-US"/>
        </w:rPr>
        <w:t>Telefone celular para contato: (</w:t>
      </w:r>
      <w:r>
        <w:rPr>
          <w:rFonts w:ascii="Century Gothic" w:eastAsia="SimSun" w:hAnsi="Century Gothic" w:cs="Calibri"/>
          <w:sz w:val="20"/>
          <w:lang w:eastAsia="en-US"/>
        </w:rPr>
        <w:fldChar w:fldCharType="begin">
          <w:ffData>
            <w:name w:val="Texto201"/>
            <w:enabled/>
            <w:calcOnExit w:val="0"/>
            <w:textInput/>
          </w:ffData>
        </w:fldChar>
      </w:r>
      <w:bookmarkStart w:id="59" w:name="Texto201"/>
      <w:r>
        <w:rPr>
          <w:rFonts w:ascii="Century Gothic" w:eastAsia="SimSun" w:hAnsi="Century Gothic" w:cs="Calibri"/>
          <w:sz w:val="20"/>
          <w:lang w:eastAsia="en-US"/>
        </w:rPr>
        <w:instrText xml:space="preserve"> FORMTEXT </w:instrText>
      </w:r>
      <w:r>
        <w:rPr>
          <w:rFonts w:ascii="Century Gothic" w:eastAsia="SimSun" w:hAnsi="Century Gothic" w:cs="Calibri"/>
          <w:sz w:val="20"/>
          <w:lang w:eastAsia="en-US"/>
        </w:rPr>
      </w:r>
      <w:r>
        <w:rPr>
          <w:rFonts w:ascii="Century Gothic" w:eastAsia="SimSun" w:hAnsi="Century Gothic" w:cs="Calibri"/>
          <w:sz w:val="20"/>
          <w:lang w:eastAsia="en-US"/>
        </w:rPr>
        <w:fldChar w:fldCharType="separate"/>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sz w:val="20"/>
          <w:lang w:eastAsia="en-US"/>
        </w:rPr>
        <w:fldChar w:fldCharType="end"/>
      </w:r>
      <w:bookmarkEnd w:id="59"/>
      <w:r>
        <w:rPr>
          <w:rFonts w:ascii="Century Gothic" w:eastAsia="SimSun" w:hAnsi="Century Gothic" w:cs="Calibri"/>
          <w:sz w:val="20"/>
          <w:lang w:eastAsia="en-US"/>
        </w:rPr>
        <w:t xml:space="preserve">) </w:t>
      </w:r>
      <w:r>
        <w:rPr>
          <w:rFonts w:ascii="Century Gothic" w:eastAsia="SimSun" w:hAnsi="Century Gothic" w:cs="Calibri"/>
          <w:sz w:val="20"/>
          <w:lang w:eastAsia="en-US"/>
        </w:rPr>
        <w:fldChar w:fldCharType="begin">
          <w:ffData>
            <w:name w:val="Texto202"/>
            <w:enabled/>
            <w:calcOnExit w:val="0"/>
            <w:textInput/>
          </w:ffData>
        </w:fldChar>
      </w:r>
      <w:bookmarkStart w:id="60" w:name="Texto202"/>
      <w:r>
        <w:rPr>
          <w:rFonts w:ascii="Century Gothic" w:eastAsia="SimSun" w:hAnsi="Century Gothic" w:cs="Calibri"/>
          <w:sz w:val="20"/>
          <w:lang w:eastAsia="en-US"/>
        </w:rPr>
        <w:instrText xml:space="preserve"> FORMTEXT </w:instrText>
      </w:r>
      <w:r>
        <w:rPr>
          <w:rFonts w:ascii="Century Gothic" w:eastAsia="SimSun" w:hAnsi="Century Gothic" w:cs="Calibri"/>
          <w:sz w:val="20"/>
          <w:lang w:eastAsia="en-US"/>
        </w:rPr>
      </w:r>
      <w:r>
        <w:rPr>
          <w:rFonts w:ascii="Century Gothic" w:eastAsia="SimSun" w:hAnsi="Century Gothic" w:cs="Calibri"/>
          <w:sz w:val="20"/>
          <w:lang w:eastAsia="en-US"/>
        </w:rPr>
        <w:fldChar w:fldCharType="separate"/>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sz w:val="20"/>
          <w:lang w:eastAsia="en-US"/>
        </w:rPr>
        <w:fldChar w:fldCharType="end"/>
      </w:r>
      <w:bookmarkEnd w:id="60"/>
    </w:p>
    <w:p w14:paraId="6083B1F5" w14:textId="0928E681" w:rsidR="006E7AEC" w:rsidRPr="006E7AEC" w:rsidRDefault="006E7AEC" w:rsidP="006E7AEC">
      <w:pPr>
        <w:pStyle w:val="PargrafodaLista"/>
        <w:widowControl w:val="0"/>
        <w:tabs>
          <w:tab w:val="left" w:pos="1189"/>
        </w:tabs>
        <w:autoSpaceDE w:val="0"/>
        <w:autoSpaceDN w:val="0"/>
        <w:spacing w:before="7" w:line="235" w:lineRule="auto"/>
        <w:ind w:left="821"/>
        <w:jc w:val="both"/>
        <w:rPr>
          <w:rFonts w:ascii="Century Gothic" w:hAnsi="Century Gothic"/>
          <w:sz w:val="20"/>
        </w:rPr>
      </w:pPr>
      <w:r>
        <w:rPr>
          <w:rFonts w:ascii="Century Gothic" w:hAnsi="Century Gothic"/>
          <w:b/>
          <w:sz w:val="20"/>
        </w:rPr>
        <w:t>j</w:t>
      </w:r>
      <w:r w:rsidRPr="006E7AEC">
        <w:rPr>
          <w:rFonts w:ascii="Century Gothic" w:hAnsi="Century Gothic"/>
          <w:b/>
          <w:sz w:val="20"/>
        </w:rPr>
        <w:t>)</w:t>
      </w:r>
      <w:r>
        <w:rPr>
          <w:rFonts w:ascii="Century Gothic" w:hAnsi="Century Gothic"/>
          <w:sz w:val="20"/>
        </w:rPr>
        <w:t xml:space="preserve"> </w:t>
      </w:r>
      <w:r w:rsidRPr="006E7AEC">
        <w:rPr>
          <w:rFonts w:ascii="Century Gothic" w:hAnsi="Century Gothic"/>
          <w:sz w:val="20"/>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374EE3B0" w14:textId="77777777" w:rsidR="006E7AEC" w:rsidRPr="006E7AEC" w:rsidRDefault="006E7AEC" w:rsidP="006E7AEC">
      <w:pPr>
        <w:pStyle w:val="PargrafodaLista"/>
        <w:widowControl w:val="0"/>
        <w:tabs>
          <w:tab w:val="left" w:pos="1189"/>
        </w:tabs>
        <w:autoSpaceDE w:val="0"/>
        <w:autoSpaceDN w:val="0"/>
        <w:spacing w:before="7" w:line="235" w:lineRule="auto"/>
        <w:ind w:left="821"/>
        <w:jc w:val="both"/>
        <w:rPr>
          <w:rFonts w:ascii="Century Gothic" w:hAnsi="Century Gothic"/>
          <w:sz w:val="20"/>
        </w:rPr>
      </w:pPr>
      <w:proofErr w:type="gramStart"/>
      <w:r w:rsidRPr="006E7AEC">
        <w:rPr>
          <w:rFonts w:ascii="Century Gothic" w:hAnsi="Century Gothic"/>
          <w:sz w:val="20"/>
        </w:rPr>
        <w:t xml:space="preserve">(   </w:t>
      </w:r>
      <w:proofErr w:type="gramEnd"/>
      <w:r w:rsidRPr="006E7AEC">
        <w:rPr>
          <w:rFonts w:ascii="Century Gothic" w:hAnsi="Century Gothic"/>
          <w:sz w:val="20"/>
        </w:rPr>
        <w:t xml:space="preserve">)  a empresa está enquadrada no código ................... </w:t>
      </w:r>
      <w:proofErr w:type="gramStart"/>
      <w:r w:rsidRPr="006E7AEC">
        <w:rPr>
          <w:rFonts w:ascii="Century Gothic" w:hAnsi="Century Gothic"/>
          <w:sz w:val="20"/>
        </w:rPr>
        <w:t>da</w:t>
      </w:r>
      <w:proofErr w:type="gramEnd"/>
      <w:r w:rsidRPr="006E7AEC">
        <w:rPr>
          <w:rFonts w:ascii="Century Gothic" w:hAnsi="Century Gothic"/>
          <w:sz w:val="20"/>
        </w:rPr>
        <w:t xml:space="preserve"> tabela REINF.</w:t>
      </w:r>
    </w:p>
    <w:p w14:paraId="467E8517" w14:textId="6881AF0D" w:rsidR="006E7AEC" w:rsidRDefault="006E7AEC" w:rsidP="006E7AEC">
      <w:pPr>
        <w:pStyle w:val="PargrafodaLista"/>
        <w:widowControl w:val="0"/>
        <w:tabs>
          <w:tab w:val="left" w:pos="1189"/>
        </w:tabs>
        <w:autoSpaceDE w:val="0"/>
        <w:autoSpaceDN w:val="0"/>
        <w:spacing w:before="7" w:line="235" w:lineRule="auto"/>
        <w:ind w:left="821"/>
        <w:jc w:val="both"/>
        <w:rPr>
          <w:rFonts w:ascii="Century Gothic" w:hAnsi="Century Gothic"/>
          <w:sz w:val="20"/>
        </w:rPr>
      </w:pPr>
      <w:proofErr w:type="gramStart"/>
      <w:r w:rsidRPr="006E7AEC">
        <w:rPr>
          <w:rFonts w:ascii="Century Gothic" w:hAnsi="Century Gothic"/>
          <w:sz w:val="20"/>
        </w:rPr>
        <w:t xml:space="preserve">(   </w:t>
      </w:r>
      <w:proofErr w:type="gramEnd"/>
      <w:r w:rsidRPr="006E7AEC">
        <w:rPr>
          <w:rFonts w:ascii="Century Gothic" w:hAnsi="Century Gothic"/>
          <w:sz w:val="20"/>
        </w:rPr>
        <w:t>) a empresa é imune da retenção de tributos. (Justificar:</w:t>
      </w:r>
      <w:proofErr w:type="gramStart"/>
      <w:r w:rsidRPr="006E7AEC">
        <w:rPr>
          <w:rFonts w:ascii="Century Gothic" w:hAnsi="Century Gothic"/>
          <w:sz w:val="20"/>
        </w:rPr>
        <w:t>........................................</w:t>
      </w:r>
      <w:proofErr w:type="gramEnd"/>
      <w:r w:rsidRPr="006E7AEC">
        <w:rPr>
          <w:rFonts w:ascii="Century Gothic" w:hAnsi="Century Gothic"/>
          <w:sz w:val="20"/>
        </w:rPr>
        <w:t>)</w:t>
      </w:r>
    </w:p>
    <w:p w14:paraId="37D366AF" w14:textId="3216ED74" w:rsidR="006C64A1" w:rsidRPr="009A3A5D" w:rsidRDefault="006E7AEC" w:rsidP="00385794">
      <w:pPr>
        <w:pStyle w:val="PargrafodaLista"/>
        <w:widowControl w:val="0"/>
        <w:tabs>
          <w:tab w:val="left" w:pos="1189"/>
        </w:tabs>
        <w:autoSpaceDE w:val="0"/>
        <w:autoSpaceDN w:val="0"/>
        <w:spacing w:before="7" w:line="235" w:lineRule="auto"/>
        <w:ind w:left="851"/>
        <w:jc w:val="both"/>
        <w:rPr>
          <w:rFonts w:ascii="Century Gothic" w:hAnsi="Century Gothic"/>
          <w:b/>
          <w:sz w:val="20"/>
          <w:u w:val="single"/>
        </w:rPr>
      </w:pPr>
      <w:r>
        <w:rPr>
          <w:rFonts w:ascii="Century Gothic" w:hAnsi="Century Gothic"/>
          <w:b/>
          <w:sz w:val="20"/>
        </w:rPr>
        <w:t>k)</w:t>
      </w:r>
      <w:r w:rsidR="00385794">
        <w:rPr>
          <w:rFonts w:ascii="Century Gothic" w:hAnsi="Century Gothic"/>
          <w:sz w:val="20"/>
        </w:rPr>
        <w:t xml:space="preserve"> </w:t>
      </w:r>
      <w:r w:rsidR="006C64A1" w:rsidRPr="003F43E3">
        <w:rPr>
          <w:rFonts w:ascii="Century Gothic" w:hAnsi="Century Gothic"/>
          <w:sz w:val="20"/>
        </w:rPr>
        <w:t xml:space="preserve">Declaramos, para os devidos fins que em caso de qualquer comunicação futura referente a este processo licitatório, bem como em caso de eventual contratação, concordo que o Contrato </w:t>
      </w:r>
      <w:r w:rsidR="006C64A1">
        <w:rPr>
          <w:rFonts w:ascii="Century Gothic" w:hAnsi="Century Gothic"/>
          <w:sz w:val="20"/>
        </w:rPr>
        <w:t xml:space="preserve">e qualquer outro documento ou NOTIFICAÇÃO </w:t>
      </w:r>
      <w:r w:rsidR="006C64A1" w:rsidRPr="003F43E3">
        <w:rPr>
          <w:rFonts w:ascii="Century Gothic" w:hAnsi="Century Gothic"/>
          <w:sz w:val="20"/>
        </w:rPr>
        <w:t xml:space="preserve">seja encaminhado para o seguinte endereço eletrônico, </w:t>
      </w:r>
      <w:r w:rsidR="006C64A1" w:rsidRPr="009A3A5D">
        <w:rPr>
          <w:rFonts w:ascii="Century Gothic" w:hAnsi="Century Gothic"/>
          <w:b/>
          <w:sz w:val="20"/>
          <w:u w:val="single"/>
        </w:rPr>
        <w:t>presumindo-se o recebimento caso não haja a confirmação.</w:t>
      </w:r>
    </w:p>
    <w:p w14:paraId="44172469" w14:textId="77777777" w:rsidR="006C64A1" w:rsidRDefault="006C64A1" w:rsidP="006C64A1">
      <w:pPr>
        <w:pStyle w:val="PargrafodaLista"/>
        <w:tabs>
          <w:tab w:val="left" w:pos="1189"/>
        </w:tabs>
        <w:spacing w:before="7" w:line="235" w:lineRule="auto"/>
        <w:ind w:left="821" w:firstLine="30"/>
        <w:jc w:val="both"/>
        <w:rPr>
          <w:rFonts w:ascii="Century Gothic" w:hAnsi="Century Gothic"/>
          <w:sz w:val="20"/>
        </w:rPr>
      </w:pPr>
      <w:r w:rsidRPr="003F43E3">
        <w:rPr>
          <w:rFonts w:ascii="Century Gothic" w:hAnsi="Century Gothic"/>
          <w:sz w:val="20"/>
        </w:rPr>
        <w:t>E-mail:</w:t>
      </w:r>
      <w:r>
        <w:rPr>
          <w:rFonts w:ascii="Century Gothic" w:hAnsi="Century Gothic"/>
          <w:sz w:val="20"/>
        </w:rPr>
        <w:t xml:space="preserve"> </w:t>
      </w:r>
      <w:r>
        <w:rPr>
          <w:rFonts w:ascii="Century Gothic" w:hAnsi="Century Gothic"/>
          <w:sz w:val="20"/>
        </w:rPr>
        <w:fldChar w:fldCharType="begin">
          <w:ffData>
            <w:name w:val="Texto299"/>
            <w:enabled/>
            <w:calcOnExit w:val="0"/>
            <w:textInput/>
          </w:ffData>
        </w:fldChar>
      </w:r>
      <w:bookmarkStart w:id="61" w:name="Texto299"/>
      <w:r>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sz w:val="20"/>
        </w:rPr>
        <w:fldChar w:fldCharType="end"/>
      </w:r>
      <w:bookmarkEnd w:id="61"/>
    </w:p>
    <w:p w14:paraId="46DCAC02" w14:textId="04734F2C" w:rsidR="006C64A1" w:rsidRPr="00A00141" w:rsidRDefault="006E7AEC" w:rsidP="00385794">
      <w:pPr>
        <w:pStyle w:val="PargrafodaLista"/>
        <w:spacing w:line="276" w:lineRule="auto"/>
        <w:ind w:left="851"/>
        <w:jc w:val="both"/>
        <w:rPr>
          <w:rFonts w:ascii="Century Gothic" w:eastAsia="SimSun" w:hAnsi="Century Gothic" w:cs="Calibri"/>
          <w:sz w:val="20"/>
        </w:rPr>
      </w:pPr>
      <w:r>
        <w:rPr>
          <w:rFonts w:ascii="Century Gothic" w:eastAsia="SimSun" w:hAnsi="Century Gothic" w:cs="Calibri"/>
          <w:b/>
          <w:sz w:val="20"/>
        </w:rPr>
        <w:t>l)</w:t>
      </w:r>
      <w:r w:rsidR="00385794">
        <w:rPr>
          <w:rFonts w:ascii="Century Gothic" w:eastAsia="SimSun" w:hAnsi="Century Gothic" w:cs="Calibri"/>
          <w:sz w:val="20"/>
        </w:rPr>
        <w:t xml:space="preserve"> </w:t>
      </w:r>
      <w:r w:rsidR="006C64A1" w:rsidRPr="00A00141">
        <w:rPr>
          <w:rFonts w:ascii="Century Gothic" w:eastAsia="SimSun" w:hAnsi="Century Gothic" w:cs="Calibri"/>
          <w:sz w:val="20"/>
        </w:rPr>
        <w:t xml:space="preserve">Nomeamos e constituímos o </w:t>
      </w:r>
      <w:proofErr w:type="gramStart"/>
      <w:r w:rsidR="006C64A1" w:rsidRPr="00A00141">
        <w:rPr>
          <w:rFonts w:ascii="Century Gothic" w:eastAsia="SimSun" w:hAnsi="Century Gothic" w:cs="Calibri"/>
          <w:sz w:val="20"/>
        </w:rPr>
        <w:t>senhor(</w:t>
      </w:r>
      <w:proofErr w:type="gramEnd"/>
      <w:r w:rsidR="006C64A1" w:rsidRPr="00A00141">
        <w:rPr>
          <w:rFonts w:ascii="Century Gothic" w:eastAsia="SimSun" w:hAnsi="Century Gothic" w:cs="Calibri"/>
          <w:sz w:val="20"/>
        </w:rPr>
        <w:t xml:space="preserve">a)........................................., portador(a) do CPF/MF sob n.º..................................., para ser o(a) </w:t>
      </w:r>
      <w:r w:rsidR="006C64A1">
        <w:rPr>
          <w:rFonts w:ascii="Century Gothic" w:eastAsia="SimSun" w:hAnsi="Century Gothic" w:cs="Calibri"/>
          <w:sz w:val="20"/>
        </w:rPr>
        <w:t xml:space="preserve">preposto </w:t>
      </w:r>
      <w:r w:rsidR="006C64A1" w:rsidRPr="00A00141">
        <w:rPr>
          <w:rFonts w:ascii="Century Gothic" w:eastAsia="SimSun" w:hAnsi="Century Gothic" w:cs="Calibri"/>
          <w:sz w:val="20"/>
        </w:rPr>
        <w:t xml:space="preserve">responsável para acompanhar o fornecimento dos objetos </w:t>
      </w:r>
      <w:r w:rsidR="006C64A1">
        <w:rPr>
          <w:rFonts w:ascii="Century Gothic" w:eastAsia="SimSun" w:hAnsi="Century Gothic" w:cs="Calibri"/>
          <w:sz w:val="20"/>
        </w:rPr>
        <w:t>deste Processo Administrativo</w:t>
      </w:r>
      <w:r w:rsidR="006C64A1" w:rsidRPr="00A00141">
        <w:rPr>
          <w:rFonts w:ascii="Century Gothic" w:eastAsia="SimSun" w:hAnsi="Century Gothic" w:cs="Calibri"/>
          <w:sz w:val="20"/>
        </w:rPr>
        <w:t xml:space="preserve">, referente </w:t>
      </w:r>
      <w:r w:rsidR="006C64A1">
        <w:rPr>
          <w:rFonts w:ascii="Century Gothic" w:eastAsia="SimSun" w:hAnsi="Century Gothic" w:cs="Calibri"/>
          <w:sz w:val="20"/>
        </w:rPr>
        <w:t>ao Pregão Eletrônico</w:t>
      </w:r>
      <w:r w:rsidR="006C64A1" w:rsidRPr="00A00141">
        <w:rPr>
          <w:rFonts w:ascii="Century Gothic" w:eastAsia="SimSun" w:hAnsi="Century Gothic" w:cs="Calibri"/>
          <w:sz w:val="20"/>
        </w:rPr>
        <w:t xml:space="preserve"> n.º </w:t>
      </w:r>
      <w:r w:rsidR="006C64A1">
        <w:rPr>
          <w:rFonts w:ascii="Century Gothic" w:eastAsia="SimSun" w:hAnsi="Century Gothic" w:cs="Calibri"/>
          <w:sz w:val="20"/>
        </w:rPr>
        <w:fldChar w:fldCharType="begin">
          <w:ffData>
            <w:name w:val="Texto300"/>
            <w:enabled/>
            <w:calcOnExit w:val="0"/>
            <w:textInput/>
          </w:ffData>
        </w:fldChar>
      </w:r>
      <w:bookmarkStart w:id="62" w:name="Texto300"/>
      <w:r w:rsidR="006C64A1">
        <w:rPr>
          <w:rFonts w:ascii="Century Gothic" w:eastAsia="SimSun" w:hAnsi="Century Gothic" w:cs="Calibri"/>
          <w:sz w:val="20"/>
        </w:rPr>
        <w:instrText xml:space="preserve"> FORMTEXT </w:instrText>
      </w:r>
      <w:r w:rsidR="006C64A1">
        <w:rPr>
          <w:rFonts w:ascii="Century Gothic" w:eastAsia="SimSun" w:hAnsi="Century Gothic" w:cs="Calibri"/>
          <w:sz w:val="20"/>
        </w:rPr>
      </w:r>
      <w:r w:rsidR="006C64A1">
        <w:rPr>
          <w:rFonts w:ascii="Century Gothic" w:eastAsia="SimSun" w:hAnsi="Century Gothic" w:cs="Calibri"/>
          <w:sz w:val="20"/>
        </w:rPr>
        <w:fldChar w:fldCharType="separate"/>
      </w:r>
      <w:r w:rsidR="006C64A1">
        <w:rPr>
          <w:rFonts w:ascii="Century Gothic" w:eastAsia="SimSun" w:hAnsi="Century Gothic" w:cs="Calibri"/>
          <w:noProof/>
          <w:sz w:val="20"/>
        </w:rPr>
        <w:t> </w:t>
      </w:r>
      <w:r w:rsidR="006C64A1">
        <w:rPr>
          <w:rFonts w:ascii="Century Gothic" w:eastAsia="SimSun" w:hAnsi="Century Gothic" w:cs="Calibri"/>
          <w:noProof/>
          <w:sz w:val="20"/>
        </w:rPr>
        <w:t> </w:t>
      </w:r>
      <w:r w:rsidR="006C64A1">
        <w:rPr>
          <w:rFonts w:ascii="Century Gothic" w:eastAsia="SimSun" w:hAnsi="Century Gothic" w:cs="Calibri"/>
          <w:noProof/>
          <w:sz w:val="20"/>
        </w:rPr>
        <w:t> </w:t>
      </w:r>
      <w:r w:rsidR="006C64A1">
        <w:rPr>
          <w:rFonts w:ascii="Century Gothic" w:eastAsia="SimSun" w:hAnsi="Century Gothic" w:cs="Calibri"/>
          <w:noProof/>
          <w:sz w:val="20"/>
        </w:rPr>
        <w:t> </w:t>
      </w:r>
      <w:r w:rsidR="006C64A1">
        <w:rPr>
          <w:rFonts w:ascii="Century Gothic" w:eastAsia="SimSun" w:hAnsi="Century Gothic" w:cs="Calibri"/>
          <w:noProof/>
          <w:sz w:val="20"/>
        </w:rPr>
        <w:t> </w:t>
      </w:r>
      <w:r w:rsidR="006C64A1">
        <w:rPr>
          <w:rFonts w:ascii="Century Gothic" w:eastAsia="SimSun" w:hAnsi="Century Gothic" w:cs="Calibri"/>
          <w:sz w:val="20"/>
        </w:rPr>
        <w:fldChar w:fldCharType="end"/>
      </w:r>
      <w:bookmarkEnd w:id="62"/>
      <w:r w:rsidR="006C64A1" w:rsidRPr="00A00141">
        <w:rPr>
          <w:rFonts w:ascii="Century Gothic" w:eastAsia="SimSun" w:hAnsi="Century Gothic" w:cs="Calibri"/>
          <w:sz w:val="20"/>
        </w:rPr>
        <w:t>/2024 e todos os atos necessários ao cumprimento das obrigações contid</w:t>
      </w:r>
      <w:r w:rsidR="00385794">
        <w:rPr>
          <w:rFonts w:ascii="Century Gothic" w:eastAsia="SimSun" w:hAnsi="Century Gothic" w:cs="Calibri"/>
          <w:sz w:val="20"/>
        </w:rPr>
        <w:t>as no instrumento convocatório e seus Anexos.</w:t>
      </w:r>
    </w:p>
    <w:p w14:paraId="1ABF96BB" w14:textId="77777777" w:rsidR="006C64A1" w:rsidRPr="00F66D82" w:rsidRDefault="006C64A1" w:rsidP="006C64A1">
      <w:pPr>
        <w:pStyle w:val="Corpodetexto"/>
        <w:rPr>
          <w:rFonts w:ascii="Century Gothic" w:hAnsi="Century Gothic"/>
        </w:rPr>
      </w:pPr>
    </w:p>
    <w:p w14:paraId="43063AC8" w14:textId="77777777" w:rsidR="006C64A1" w:rsidRPr="00F66D82" w:rsidRDefault="006C64A1" w:rsidP="006C64A1">
      <w:pPr>
        <w:pStyle w:val="Corpodetexto"/>
        <w:spacing w:before="11"/>
        <w:rPr>
          <w:rFonts w:ascii="Century Gothic" w:hAnsi="Century Gothic"/>
        </w:rPr>
      </w:pPr>
    </w:p>
    <w:p w14:paraId="6109E2FF" w14:textId="77777777" w:rsidR="006C64A1" w:rsidRPr="00CE4CF0" w:rsidRDefault="006C64A1" w:rsidP="006C64A1">
      <w:pPr>
        <w:pStyle w:val="Corpodetexto"/>
        <w:ind w:left="851"/>
        <w:rPr>
          <w:rFonts w:ascii="Century Gothic" w:eastAsia="SimSun" w:hAnsi="Century Gothic" w:cs="Calibri"/>
          <w:kern w:val="3"/>
          <w:sz w:val="20"/>
        </w:rPr>
      </w:pPr>
      <w:r w:rsidRPr="00CE4CF0">
        <w:rPr>
          <w:rFonts w:ascii="Century Gothic" w:eastAsia="SimSun" w:hAnsi="Century Gothic" w:cs="Calibri"/>
          <w:kern w:val="3"/>
          <w:sz w:val="20"/>
        </w:rPr>
        <w:t xml:space="preserve">Lobato, </w:t>
      </w:r>
      <w:r w:rsidRPr="00CE4CF0">
        <w:rPr>
          <w:rFonts w:ascii="Century Gothic" w:eastAsia="SimSun" w:hAnsi="Century Gothic" w:cs="Calibri"/>
          <w:kern w:val="3"/>
          <w:sz w:val="20"/>
        </w:rPr>
        <w:fldChar w:fldCharType="begin">
          <w:ffData>
            <w:name w:val="Texto301"/>
            <w:enabled/>
            <w:calcOnExit w:val="0"/>
            <w:textInput/>
          </w:ffData>
        </w:fldChar>
      </w:r>
      <w:bookmarkStart w:id="63" w:name="Texto301"/>
      <w:r w:rsidRPr="00CE4CF0">
        <w:rPr>
          <w:rFonts w:ascii="Century Gothic" w:eastAsia="SimSun" w:hAnsi="Century Gothic" w:cs="Calibri"/>
          <w:kern w:val="3"/>
          <w:sz w:val="20"/>
        </w:rPr>
        <w:instrText xml:space="preserve"> FORMTEXT </w:instrText>
      </w:r>
      <w:r w:rsidRPr="00CE4CF0">
        <w:rPr>
          <w:rFonts w:ascii="Century Gothic" w:eastAsia="SimSun" w:hAnsi="Century Gothic" w:cs="Calibri"/>
          <w:kern w:val="3"/>
          <w:sz w:val="20"/>
        </w:rPr>
      </w:r>
      <w:r w:rsidRPr="00CE4CF0">
        <w:rPr>
          <w:rFonts w:ascii="Century Gothic" w:eastAsia="SimSun" w:hAnsi="Century Gothic" w:cs="Calibri"/>
          <w:kern w:val="3"/>
          <w:sz w:val="20"/>
        </w:rPr>
        <w:fldChar w:fldCharType="separate"/>
      </w:r>
      <w:r w:rsidRPr="00CE4CF0">
        <w:rPr>
          <w:rFonts w:ascii="Century Gothic" w:eastAsia="SimSun" w:hAnsi="Century Gothic" w:cs="Calibri"/>
          <w:kern w:val="3"/>
          <w:sz w:val="20"/>
        </w:rPr>
        <w:t> </w:t>
      </w:r>
      <w:r w:rsidRPr="00CE4CF0">
        <w:rPr>
          <w:rFonts w:ascii="Century Gothic" w:eastAsia="SimSun" w:hAnsi="Century Gothic" w:cs="Calibri"/>
          <w:kern w:val="3"/>
          <w:sz w:val="20"/>
        </w:rPr>
        <w:t> </w:t>
      </w:r>
      <w:r w:rsidRPr="00CE4CF0">
        <w:rPr>
          <w:rFonts w:ascii="Century Gothic" w:eastAsia="SimSun" w:hAnsi="Century Gothic" w:cs="Calibri"/>
          <w:kern w:val="3"/>
          <w:sz w:val="20"/>
        </w:rPr>
        <w:t> </w:t>
      </w:r>
      <w:r w:rsidRPr="00CE4CF0">
        <w:rPr>
          <w:rFonts w:ascii="Century Gothic" w:eastAsia="SimSun" w:hAnsi="Century Gothic" w:cs="Calibri"/>
          <w:kern w:val="3"/>
          <w:sz w:val="20"/>
        </w:rPr>
        <w:t> </w:t>
      </w:r>
      <w:r w:rsidRPr="00CE4CF0">
        <w:rPr>
          <w:rFonts w:ascii="Century Gothic" w:eastAsia="SimSun" w:hAnsi="Century Gothic" w:cs="Calibri"/>
          <w:kern w:val="3"/>
          <w:sz w:val="20"/>
        </w:rPr>
        <w:t> </w:t>
      </w:r>
      <w:r w:rsidRPr="00CE4CF0">
        <w:rPr>
          <w:rFonts w:ascii="Century Gothic" w:eastAsia="SimSun" w:hAnsi="Century Gothic" w:cs="Calibri"/>
          <w:kern w:val="3"/>
          <w:sz w:val="20"/>
        </w:rPr>
        <w:fldChar w:fldCharType="end"/>
      </w:r>
      <w:bookmarkEnd w:id="63"/>
      <w:r w:rsidRPr="00CE4CF0">
        <w:rPr>
          <w:rFonts w:ascii="Century Gothic" w:eastAsia="SimSun" w:hAnsi="Century Gothic" w:cs="Calibri"/>
          <w:kern w:val="3"/>
          <w:sz w:val="20"/>
        </w:rPr>
        <w:t xml:space="preserve"> de </w:t>
      </w:r>
      <w:r w:rsidRPr="00CE4CF0">
        <w:rPr>
          <w:rFonts w:ascii="Century Gothic" w:eastAsia="SimSun" w:hAnsi="Century Gothic" w:cs="Calibri"/>
          <w:kern w:val="3"/>
          <w:sz w:val="20"/>
        </w:rPr>
        <w:fldChar w:fldCharType="begin">
          <w:ffData>
            <w:name w:val="Texto302"/>
            <w:enabled/>
            <w:calcOnExit w:val="0"/>
            <w:textInput/>
          </w:ffData>
        </w:fldChar>
      </w:r>
      <w:bookmarkStart w:id="64" w:name="Texto302"/>
      <w:r w:rsidRPr="00CE4CF0">
        <w:rPr>
          <w:rFonts w:ascii="Century Gothic" w:eastAsia="SimSun" w:hAnsi="Century Gothic" w:cs="Calibri"/>
          <w:kern w:val="3"/>
          <w:sz w:val="20"/>
        </w:rPr>
        <w:instrText xml:space="preserve"> FORMTEXT </w:instrText>
      </w:r>
      <w:r w:rsidRPr="00CE4CF0">
        <w:rPr>
          <w:rFonts w:ascii="Century Gothic" w:eastAsia="SimSun" w:hAnsi="Century Gothic" w:cs="Calibri"/>
          <w:kern w:val="3"/>
          <w:sz w:val="20"/>
        </w:rPr>
      </w:r>
      <w:r w:rsidRPr="00CE4CF0">
        <w:rPr>
          <w:rFonts w:ascii="Century Gothic" w:eastAsia="SimSun" w:hAnsi="Century Gothic" w:cs="Calibri"/>
          <w:kern w:val="3"/>
          <w:sz w:val="20"/>
        </w:rPr>
        <w:fldChar w:fldCharType="separate"/>
      </w:r>
      <w:r w:rsidRPr="00CE4CF0">
        <w:rPr>
          <w:rFonts w:ascii="Century Gothic" w:eastAsia="SimSun" w:hAnsi="Century Gothic" w:cs="Calibri"/>
          <w:kern w:val="3"/>
          <w:sz w:val="20"/>
        </w:rPr>
        <w:t> </w:t>
      </w:r>
      <w:r w:rsidRPr="00CE4CF0">
        <w:rPr>
          <w:rFonts w:ascii="Century Gothic" w:eastAsia="SimSun" w:hAnsi="Century Gothic" w:cs="Calibri"/>
          <w:kern w:val="3"/>
          <w:sz w:val="20"/>
        </w:rPr>
        <w:t> </w:t>
      </w:r>
      <w:r w:rsidRPr="00CE4CF0">
        <w:rPr>
          <w:rFonts w:ascii="Century Gothic" w:eastAsia="SimSun" w:hAnsi="Century Gothic" w:cs="Calibri"/>
          <w:kern w:val="3"/>
          <w:sz w:val="20"/>
        </w:rPr>
        <w:t> </w:t>
      </w:r>
      <w:r w:rsidRPr="00CE4CF0">
        <w:rPr>
          <w:rFonts w:ascii="Century Gothic" w:eastAsia="SimSun" w:hAnsi="Century Gothic" w:cs="Calibri"/>
          <w:kern w:val="3"/>
          <w:sz w:val="20"/>
        </w:rPr>
        <w:t> </w:t>
      </w:r>
      <w:r w:rsidRPr="00CE4CF0">
        <w:rPr>
          <w:rFonts w:ascii="Century Gothic" w:eastAsia="SimSun" w:hAnsi="Century Gothic" w:cs="Calibri"/>
          <w:kern w:val="3"/>
          <w:sz w:val="20"/>
        </w:rPr>
        <w:t> </w:t>
      </w:r>
      <w:r w:rsidRPr="00CE4CF0">
        <w:rPr>
          <w:rFonts w:ascii="Century Gothic" w:eastAsia="SimSun" w:hAnsi="Century Gothic" w:cs="Calibri"/>
          <w:kern w:val="3"/>
          <w:sz w:val="20"/>
        </w:rPr>
        <w:fldChar w:fldCharType="end"/>
      </w:r>
      <w:bookmarkEnd w:id="64"/>
      <w:r w:rsidRPr="00CE4CF0">
        <w:rPr>
          <w:rFonts w:ascii="Century Gothic" w:eastAsia="SimSun" w:hAnsi="Century Gothic" w:cs="Calibri"/>
          <w:kern w:val="3"/>
          <w:sz w:val="20"/>
        </w:rPr>
        <w:t xml:space="preserve"> </w:t>
      </w:r>
      <w:proofErr w:type="spellStart"/>
      <w:r w:rsidRPr="00CE4CF0">
        <w:rPr>
          <w:rFonts w:ascii="Century Gothic" w:eastAsia="SimSun" w:hAnsi="Century Gothic" w:cs="Calibri"/>
          <w:kern w:val="3"/>
          <w:sz w:val="20"/>
        </w:rPr>
        <w:t>de</w:t>
      </w:r>
      <w:proofErr w:type="spellEnd"/>
      <w:r w:rsidRPr="00CE4CF0">
        <w:rPr>
          <w:rFonts w:ascii="Century Gothic" w:eastAsia="SimSun" w:hAnsi="Century Gothic" w:cs="Calibri"/>
          <w:kern w:val="3"/>
          <w:sz w:val="20"/>
        </w:rPr>
        <w:t xml:space="preserve"> 2024.</w:t>
      </w:r>
    </w:p>
    <w:p w14:paraId="53563065" w14:textId="77777777" w:rsidR="006C64A1" w:rsidRPr="00CE4CF0" w:rsidRDefault="006C64A1" w:rsidP="006C64A1">
      <w:pPr>
        <w:pStyle w:val="Corpodetexto"/>
        <w:spacing w:before="10"/>
        <w:rPr>
          <w:rFonts w:ascii="Century Gothic" w:eastAsia="SimSun" w:hAnsi="Century Gothic" w:cs="Calibri"/>
          <w:kern w:val="3"/>
          <w:sz w:val="20"/>
        </w:rPr>
      </w:pPr>
    </w:p>
    <w:p w14:paraId="2C8B71C7" w14:textId="77777777" w:rsidR="006C64A1" w:rsidRPr="00CE4CF0" w:rsidRDefault="006C64A1" w:rsidP="006C64A1">
      <w:pPr>
        <w:pStyle w:val="Corpodetexto"/>
        <w:tabs>
          <w:tab w:val="left" w:pos="2935"/>
          <w:tab w:val="left" w:pos="4096"/>
        </w:tabs>
        <w:ind w:left="600"/>
        <w:jc w:val="center"/>
        <w:rPr>
          <w:rFonts w:ascii="Century Gothic" w:eastAsia="SimSun" w:hAnsi="Century Gothic" w:cs="Calibri"/>
          <w:kern w:val="3"/>
          <w:sz w:val="20"/>
        </w:rPr>
      </w:pPr>
      <w:r w:rsidRPr="00CE4CF0">
        <w:rPr>
          <w:rFonts w:ascii="Century Gothic" w:eastAsia="SimSun" w:hAnsi="Century Gothic" w:cs="Calibri"/>
          <w:kern w:val="3"/>
          <w:sz w:val="20"/>
        </w:rPr>
        <w:t xml:space="preserve"> </w:t>
      </w:r>
      <w:r w:rsidRPr="00CE4CF0">
        <w:rPr>
          <w:rFonts w:ascii="Century Gothic" w:eastAsia="SimSun" w:hAnsi="Century Gothic" w:cs="Calibri"/>
          <w:kern w:val="3"/>
          <w:sz w:val="20"/>
        </w:rPr>
        <w:tab/>
        <w:t xml:space="preserve">_ </w:t>
      </w:r>
      <w:r w:rsidRPr="00CE4CF0">
        <w:rPr>
          <w:rFonts w:ascii="Century Gothic" w:eastAsia="SimSun" w:hAnsi="Century Gothic" w:cs="Calibri"/>
          <w:kern w:val="3"/>
          <w:sz w:val="20"/>
        </w:rPr>
        <w:tab/>
      </w:r>
    </w:p>
    <w:p w14:paraId="7C98A606" w14:textId="77777777" w:rsidR="006C64A1" w:rsidRPr="00CE4CF0" w:rsidRDefault="006C64A1" w:rsidP="006C64A1">
      <w:pPr>
        <w:pStyle w:val="Corpodetexto"/>
        <w:spacing w:before="1"/>
        <w:ind w:left="600" w:right="50"/>
        <w:jc w:val="center"/>
        <w:rPr>
          <w:rFonts w:ascii="Century Gothic" w:eastAsia="SimSun" w:hAnsi="Century Gothic" w:cs="Calibri"/>
          <w:kern w:val="3"/>
          <w:sz w:val="20"/>
        </w:rPr>
      </w:pPr>
      <w:r w:rsidRPr="00CE4CF0">
        <w:rPr>
          <w:rFonts w:ascii="Century Gothic" w:eastAsia="SimSun" w:hAnsi="Century Gothic" w:cs="Calibri"/>
          <w:kern w:val="3"/>
          <w:sz w:val="20"/>
        </w:rPr>
        <w:t>Assinatura e Identificação do Responsável Legal e da Empresa RG/CPF:</w:t>
      </w:r>
    </w:p>
    <w:p w14:paraId="5AE2B66E" w14:textId="77777777" w:rsidR="006C64A1" w:rsidRDefault="006C64A1"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5B276D98" w14:textId="77777777" w:rsidR="00385794" w:rsidRDefault="00385794"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2A4521D" w14:textId="77777777" w:rsidR="00385794" w:rsidRDefault="00385794"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5BABE68"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ED20FAC"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D5AE365"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BA49CBD"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53BFC6EA"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A6ABEFD"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5E7757E9" w14:textId="77777777" w:rsidR="004C2AC0" w:rsidRDefault="004C2AC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4EED99C" w14:textId="77777777" w:rsidR="00385794" w:rsidRDefault="00385794"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636B03D" w14:textId="77777777" w:rsidR="00385794" w:rsidRDefault="00385794"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4BD348C" w14:textId="77777777" w:rsidR="00E16104" w:rsidRDefault="00E16104" w:rsidP="00391C83">
      <w:pPr>
        <w:spacing w:after="0"/>
        <w:rPr>
          <w:rFonts w:ascii="Century Gothic" w:hAnsi="Century Gothic" w:cs="Calibri"/>
          <w:b/>
          <w:u w:val="single"/>
        </w:rPr>
      </w:pPr>
    </w:p>
    <w:p w14:paraId="227B715C" w14:textId="2939E659" w:rsidR="00E16104" w:rsidRPr="009C41B1" w:rsidRDefault="00E16104" w:rsidP="00E16104">
      <w:pPr>
        <w:spacing w:after="0"/>
        <w:jc w:val="center"/>
        <w:rPr>
          <w:rFonts w:ascii="Century Gothic" w:hAnsi="Century Gothic" w:cs="Calibri"/>
          <w:b/>
        </w:rPr>
      </w:pPr>
      <w:r w:rsidRPr="009C41B1">
        <w:rPr>
          <w:rFonts w:ascii="Century Gothic" w:hAnsi="Century Gothic" w:cs="Calibri"/>
          <w:b/>
          <w:bCs/>
        </w:rPr>
        <w:t xml:space="preserve">PROCESSO ADMINISTRATIVO Nº </w:t>
      </w:r>
      <w:r w:rsidR="007B531E">
        <w:rPr>
          <w:rFonts w:ascii="Century Gothic" w:hAnsi="Century Gothic" w:cs="Calibri"/>
          <w:b/>
        </w:rPr>
        <w:t>38</w:t>
      </w:r>
      <w:r>
        <w:rPr>
          <w:rFonts w:ascii="Century Gothic" w:hAnsi="Century Gothic" w:cs="Calibri"/>
          <w:b/>
        </w:rPr>
        <w:t>/2024</w:t>
      </w:r>
    </w:p>
    <w:p w14:paraId="74B8A7F1" w14:textId="77777777" w:rsidR="00E16104" w:rsidRPr="009C41B1" w:rsidRDefault="00E16104" w:rsidP="00E16104">
      <w:pPr>
        <w:spacing w:after="0"/>
        <w:jc w:val="center"/>
        <w:rPr>
          <w:rFonts w:ascii="Century Gothic" w:hAnsi="Century Gothic" w:cs="Calibri"/>
          <w:b/>
        </w:rPr>
      </w:pPr>
      <w:r w:rsidRPr="009C41B1">
        <w:rPr>
          <w:rFonts w:ascii="Century Gothic" w:hAnsi="Century Gothic" w:cs="Calibri"/>
          <w:b/>
          <w:bCs/>
        </w:rPr>
        <w:t xml:space="preserve">MODALIDADE: </w:t>
      </w:r>
      <w:r w:rsidRPr="009C41B1">
        <w:rPr>
          <w:rFonts w:ascii="Century Gothic" w:hAnsi="Century Gothic" w:cs="Calibri"/>
          <w:b/>
        </w:rPr>
        <w:t>PREGÃO ELETRÔNICO</w:t>
      </w:r>
    </w:p>
    <w:p w14:paraId="6B0FBA5D" w14:textId="77777777" w:rsidR="00E16104" w:rsidRDefault="00E16104" w:rsidP="00E16104">
      <w:pPr>
        <w:spacing w:after="0"/>
        <w:jc w:val="center"/>
        <w:rPr>
          <w:rFonts w:ascii="Century Gothic" w:hAnsi="Century Gothic" w:cs="Calibri"/>
          <w:b/>
        </w:rPr>
      </w:pPr>
      <w:r w:rsidRPr="009C41B1">
        <w:rPr>
          <w:rFonts w:ascii="Century Gothic" w:hAnsi="Century Gothic" w:cs="Calibri"/>
          <w:b/>
          <w:bCs/>
        </w:rPr>
        <w:t xml:space="preserve">TIPO: </w:t>
      </w:r>
      <w:r w:rsidRPr="009C41B1">
        <w:rPr>
          <w:rFonts w:ascii="Century Gothic" w:hAnsi="Century Gothic" w:cs="Calibri"/>
          <w:b/>
        </w:rPr>
        <w:t>MENOR PREÇO POR ITEM</w:t>
      </w:r>
    </w:p>
    <w:p w14:paraId="7FC7221C" w14:textId="15748BB4" w:rsidR="003E5B57" w:rsidRDefault="003E5B57" w:rsidP="00E16104">
      <w:pPr>
        <w:spacing w:after="0"/>
        <w:jc w:val="center"/>
        <w:rPr>
          <w:rFonts w:ascii="Century Gothic" w:hAnsi="Century Gothic" w:cs="Calibri"/>
          <w:b/>
        </w:rPr>
      </w:pPr>
      <w:r>
        <w:rPr>
          <w:rFonts w:ascii="Century Gothic" w:hAnsi="Century Gothic" w:cs="Calibri"/>
          <w:b/>
        </w:rPr>
        <w:t>SISTEMA DE REGISTRO DE PREÇO</w:t>
      </w:r>
    </w:p>
    <w:p w14:paraId="1C6612B0" w14:textId="77777777" w:rsidR="00391C83" w:rsidRDefault="00391C83" w:rsidP="00E16104">
      <w:pPr>
        <w:spacing w:after="0"/>
        <w:jc w:val="center"/>
        <w:rPr>
          <w:rFonts w:ascii="Century Gothic" w:hAnsi="Century Gothic" w:cs="Calibri"/>
          <w:b/>
        </w:rPr>
      </w:pPr>
    </w:p>
    <w:p w14:paraId="6048B870" w14:textId="68B254A4" w:rsidR="00391C83" w:rsidRDefault="00391C83" w:rsidP="00E16104">
      <w:pPr>
        <w:spacing w:after="0"/>
        <w:jc w:val="center"/>
        <w:rPr>
          <w:rFonts w:ascii="Century Gothic" w:hAnsi="Century Gothic" w:cs="Calibri"/>
          <w:b/>
        </w:rPr>
      </w:pPr>
      <w:r w:rsidRPr="00391C83">
        <w:rPr>
          <w:rFonts w:ascii="Century Gothic" w:hAnsi="Century Gothic" w:cs="Calibri"/>
          <w:b/>
        </w:rPr>
        <w:t>ANEXO 06</w:t>
      </w:r>
      <w:r>
        <w:rPr>
          <w:rFonts w:ascii="Century Gothic" w:hAnsi="Century Gothic" w:cs="Calibri"/>
          <w:b/>
        </w:rPr>
        <w:t xml:space="preserve"> – DECLARAÇÃO LGPD</w:t>
      </w:r>
    </w:p>
    <w:p w14:paraId="626DACC4" w14:textId="77777777" w:rsidR="003C5987" w:rsidRPr="00E16104" w:rsidRDefault="003C5987" w:rsidP="003C5987">
      <w:pPr>
        <w:widowControl w:val="0"/>
        <w:tabs>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624B43E" w14:textId="77777777" w:rsidR="00E16104" w:rsidRPr="00E16104" w:rsidRDefault="00E16104" w:rsidP="00E16104">
      <w:pPr>
        <w:pStyle w:val="Corpodetexto"/>
        <w:spacing w:before="1"/>
        <w:rPr>
          <w:rFonts w:ascii="Century Gothic" w:hAnsi="Century Gothic"/>
          <w:kern w:val="3"/>
          <w:sz w:val="20"/>
        </w:rPr>
      </w:pPr>
    </w:p>
    <w:p w14:paraId="19237E7A" w14:textId="77777777" w:rsidR="00E16104" w:rsidRPr="00E16104" w:rsidRDefault="00E16104" w:rsidP="00E16104">
      <w:pPr>
        <w:pStyle w:val="Corpodetexto"/>
        <w:ind w:left="821" w:right="264"/>
        <w:rPr>
          <w:rFonts w:ascii="Century Gothic" w:hAnsi="Century Gothic"/>
          <w:kern w:val="3"/>
          <w:sz w:val="20"/>
        </w:rPr>
      </w:pPr>
      <w:r w:rsidRPr="00E16104">
        <w:rPr>
          <w:rFonts w:ascii="Century Gothic" w:hAnsi="Century Gothic"/>
          <w:kern w:val="3"/>
          <w:sz w:val="20"/>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01B7BA88" w14:textId="77777777" w:rsidR="00E16104" w:rsidRPr="00E16104" w:rsidRDefault="00E16104" w:rsidP="00E16104">
      <w:pPr>
        <w:pStyle w:val="Corpodetexto"/>
        <w:rPr>
          <w:rFonts w:ascii="Century Gothic" w:hAnsi="Century Gothic"/>
          <w:sz w:val="20"/>
        </w:rPr>
      </w:pPr>
    </w:p>
    <w:p w14:paraId="007BAD54" w14:textId="77777777" w:rsidR="00E16104" w:rsidRPr="00E16104" w:rsidRDefault="00E16104" w:rsidP="00CA2BFE">
      <w:pPr>
        <w:pStyle w:val="PargrafodaLista"/>
        <w:widowControl w:val="0"/>
        <w:numPr>
          <w:ilvl w:val="0"/>
          <w:numId w:val="30"/>
        </w:numPr>
        <w:tabs>
          <w:tab w:val="left" w:pos="1108"/>
        </w:tabs>
        <w:autoSpaceDE w:val="0"/>
        <w:autoSpaceDN w:val="0"/>
        <w:ind w:right="266" w:firstLine="0"/>
        <w:jc w:val="both"/>
        <w:rPr>
          <w:rFonts w:ascii="Century Gothic" w:hAnsi="Century Gothic"/>
          <w:sz w:val="20"/>
        </w:rPr>
      </w:pPr>
      <w:r w:rsidRPr="00E16104">
        <w:rPr>
          <w:rFonts w:ascii="Century Gothic" w:hAnsi="Century Gothic"/>
          <w:sz w:val="20"/>
        </w:rPr>
        <w:t>Como</w:t>
      </w:r>
      <w:r w:rsidRPr="00E16104">
        <w:rPr>
          <w:rFonts w:ascii="Century Gothic" w:hAnsi="Century Gothic"/>
          <w:spacing w:val="4"/>
          <w:sz w:val="20"/>
        </w:rPr>
        <w:t xml:space="preserve"> </w:t>
      </w:r>
      <w:r w:rsidRPr="00E16104">
        <w:rPr>
          <w:rFonts w:ascii="Century Gothic" w:hAnsi="Century Gothic"/>
          <w:sz w:val="20"/>
        </w:rPr>
        <w:t>condição</w:t>
      </w:r>
      <w:r w:rsidRPr="00E16104">
        <w:rPr>
          <w:rFonts w:ascii="Century Gothic" w:hAnsi="Century Gothic"/>
          <w:spacing w:val="4"/>
          <w:sz w:val="20"/>
        </w:rPr>
        <w:t xml:space="preserve"> </w:t>
      </w:r>
      <w:r w:rsidRPr="00E16104">
        <w:rPr>
          <w:rFonts w:ascii="Century Gothic" w:hAnsi="Century Gothic"/>
          <w:sz w:val="20"/>
        </w:rPr>
        <w:t>para</w:t>
      </w:r>
      <w:r w:rsidRPr="00E16104">
        <w:rPr>
          <w:rFonts w:ascii="Century Gothic" w:hAnsi="Century Gothic"/>
          <w:spacing w:val="4"/>
          <w:sz w:val="20"/>
        </w:rPr>
        <w:t xml:space="preserve"> </w:t>
      </w:r>
      <w:r w:rsidRPr="00E16104">
        <w:rPr>
          <w:rFonts w:ascii="Century Gothic" w:hAnsi="Century Gothic"/>
          <w:sz w:val="20"/>
        </w:rPr>
        <w:t>participar</w:t>
      </w:r>
      <w:r w:rsidRPr="00E16104">
        <w:rPr>
          <w:rFonts w:ascii="Century Gothic" w:hAnsi="Century Gothic"/>
          <w:spacing w:val="5"/>
          <w:sz w:val="20"/>
        </w:rPr>
        <w:t xml:space="preserve"> </w:t>
      </w:r>
      <w:r w:rsidRPr="00E16104">
        <w:rPr>
          <w:rFonts w:ascii="Century Gothic" w:hAnsi="Century Gothic"/>
          <w:sz w:val="20"/>
        </w:rPr>
        <w:t>desta</w:t>
      </w:r>
      <w:r w:rsidRPr="00E16104">
        <w:rPr>
          <w:rFonts w:ascii="Century Gothic" w:hAnsi="Century Gothic"/>
          <w:spacing w:val="6"/>
          <w:sz w:val="20"/>
        </w:rPr>
        <w:t xml:space="preserve"> </w:t>
      </w:r>
      <w:r w:rsidRPr="00E16104">
        <w:rPr>
          <w:rFonts w:ascii="Century Gothic" w:hAnsi="Century Gothic"/>
          <w:sz w:val="20"/>
        </w:rPr>
        <w:t>licitação</w:t>
      </w:r>
      <w:r w:rsidRPr="00E16104">
        <w:rPr>
          <w:rFonts w:ascii="Century Gothic" w:hAnsi="Century Gothic"/>
          <w:spacing w:val="6"/>
          <w:sz w:val="20"/>
        </w:rPr>
        <w:t xml:space="preserve"> </w:t>
      </w:r>
      <w:r w:rsidRPr="00E16104">
        <w:rPr>
          <w:rFonts w:ascii="Century Gothic" w:hAnsi="Century Gothic"/>
          <w:sz w:val="20"/>
        </w:rPr>
        <w:t>e</w:t>
      </w:r>
      <w:r w:rsidRPr="00E16104">
        <w:rPr>
          <w:rFonts w:ascii="Century Gothic" w:hAnsi="Century Gothic"/>
          <w:spacing w:val="4"/>
          <w:sz w:val="20"/>
        </w:rPr>
        <w:t xml:space="preserve"> </w:t>
      </w:r>
      <w:r w:rsidRPr="00E16104">
        <w:rPr>
          <w:rFonts w:ascii="Century Gothic" w:hAnsi="Century Gothic"/>
          <w:sz w:val="20"/>
        </w:rPr>
        <w:t>ser</w:t>
      </w:r>
      <w:r w:rsidRPr="00E16104">
        <w:rPr>
          <w:rFonts w:ascii="Century Gothic" w:hAnsi="Century Gothic"/>
          <w:spacing w:val="5"/>
          <w:sz w:val="20"/>
        </w:rPr>
        <w:t xml:space="preserve"> </w:t>
      </w:r>
      <w:proofErr w:type="gramStart"/>
      <w:r w:rsidRPr="00E16104">
        <w:rPr>
          <w:rFonts w:ascii="Century Gothic" w:hAnsi="Century Gothic"/>
          <w:sz w:val="20"/>
        </w:rPr>
        <w:t>contratado(</w:t>
      </w:r>
      <w:proofErr w:type="gramEnd"/>
      <w:r w:rsidRPr="00E16104">
        <w:rPr>
          <w:rFonts w:ascii="Century Gothic" w:hAnsi="Century Gothic"/>
          <w:sz w:val="20"/>
        </w:rPr>
        <w:t>a),</w:t>
      </w:r>
      <w:r w:rsidRPr="00E16104">
        <w:rPr>
          <w:rFonts w:ascii="Century Gothic" w:hAnsi="Century Gothic"/>
          <w:spacing w:val="4"/>
          <w:sz w:val="20"/>
        </w:rPr>
        <w:t xml:space="preserve"> </w:t>
      </w:r>
      <w:r w:rsidRPr="00E16104">
        <w:rPr>
          <w:rFonts w:ascii="Century Gothic" w:hAnsi="Century Gothic"/>
          <w:sz w:val="20"/>
        </w:rPr>
        <w:t>o(a)</w:t>
      </w:r>
      <w:r w:rsidRPr="00E16104">
        <w:rPr>
          <w:rFonts w:ascii="Century Gothic" w:hAnsi="Century Gothic"/>
          <w:spacing w:val="8"/>
          <w:sz w:val="20"/>
        </w:rPr>
        <w:t xml:space="preserve"> </w:t>
      </w:r>
      <w:r w:rsidRPr="00E16104">
        <w:rPr>
          <w:rFonts w:ascii="Century Gothic" w:hAnsi="Century Gothic"/>
          <w:sz w:val="20"/>
        </w:rPr>
        <w:t>interessado(a)</w:t>
      </w:r>
      <w:r w:rsidRPr="00E16104">
        <w:rPr>
          <w:rFonts w:ascii="Century Gothic" w:hAnsi="Century Gothic"/>
          <w:spacing w:val="5"/>
          <w:sz w:val="20"/>
        </w:rPr>
        <w:t xml:space="preserve"> </w:t>
      </w:r>
      <w:r w:rsidRPr="00E16104">
        <w:rPr>
          <w:rFonts w:ascii="Century Gothic" w:hAnsi="Century Gothic"/>
          <w:sz w:val="20"/>
        </w:rPr>
        <w:t xml:space="preserve">deve </w:t>
      </w:r>
      <w:r w:rsidRPr="00E16104">
        <w:rPr>
          <w:rFonts w:ascii="Century Gothic" w:hAnsi="Century Gothic"/>
          <w:spacing w:val="-53"/>
          <w:sz w:val="20"/>
        </w:rPr>
        <w:t xml:space="preserve"> </w:t>
      </w:r>
      <w:r w:rsidRPr="00E16104">
        <w:rPr>
          <w:rFonts w:ascii="Century Gothic" w:hAnsi="Century Gothic"/>
          <w:sz w:val="20"/>
        </w:rPr>
        <w:t>fornecer</w:t>
      </w:r>
      <w:r w:rsidRPr="00E16104">
        <w:rPr>
          <w:rFonts w:ascii="Century Gothic" w:hAnsi="Century Gothic"/>
          <w:spacing w:val="-1"/>
          <w:sz w:val="20"/>
        </w:rPr>
        <w:t xml:space="preserve"> </w:t>
      </w:r>
      <w:r w:rsidRPr="00E16104">
        <w:rPr>
          <w:rFonts w:ascii="Century Gothic" w:hAnsi="Century Gothic"/>
          <w:sz w:val="20"/>
        </w:rPr>
        <w:t>para</w:t>
      </w:r>
      <w:r w:rsidRPr="00E16104">
        <w:rPr>
          <w:rFonts w:ascii="Century Gothic" w:hAnsi="Century Gothic"/>
          <w:spacing w:val="-2"/>
          <w:sz w:val="20"/>
        </w:rPr>
        <w:t xml:space="preserve"> </w:t>
      </w:r>
      <w:r w:rsidRPr="00E16104">
        <w:rPr>
          <w:rFonts w:ascii="Century Gothic" w:hAnsi="Century Gothic"/>
          <w:sz w:val="20"/>
        </w:rPr>
        <w:t>a Administração</w:t>
      </w:r>
      <w:r w:rsidRPr="00E16104">
        <w:rPr>
          <w:rFonts w:ascii="Century Gothic" w:hAnsi="Century Gothic"/>
          <w:spacing w:val="-1"/>
          <w:sz w:val="20"/>
        </w:rPr>
        <w:t xml:space="preserve"> </w:t>
      </w:r>
      <w:r w:rsidRPr="00E16104">
        <w:rPr>
          <w:rFonts w:ascii="Century Gothic" w:hAnsi="Century Gothic"/>
          <w:sz w:val="20"/>
        </w:rPr>
        <w:t>Pública</w:t>
      </w:r>
      <w:r w:rsidRPr="00E16104">
        <w:rPr>
          <w:rFonts w:ascii="Century Gothic" w:hAnsi="Century Gothic"/>
          <w:spacing w:val="-2"/>
          <w:sz w:val="20"/>
        </w:rPr>
        <w:t xml:space="preserve"> </w:t>
      </w:r>
      <w:r w:rsidRPr="00E16104">
        <w:rPr>
          <w:rFonts w:ascii="Century Gothic" w:hAnsi="Century Gothic"/>
          <w:sz w:val="20"/>
        </w:rPr>
        <w:t>diversos</w:t>
      </w:r>
      <w:r w:rsidRPr="00E16104">
        <w:rPr>
          <w:rFonts w:ascii="Century Gothic" w:hAnsi="Century Gothic"/>
          <w:spacing w:val="-1"/>
          <w:sz w:val="20"/>
        </w:rPr>
        <w:t xml:space="preserve"> </w:t>
      </w:r>
      <w:r w:rsidRPr="00E16104">
        <w:rPr>
          <w:rFonts w:ascii="Century Gothic" w:hAnsi="Century Gothic"/>
          <w:sz w:val="20"/>
        </w:rPr>
        <w:t>dados</w:t>
      </w:r>
      <w:r w:rsidRPr="00E16104">
        <w:rPr>
          <w:rFonts w:ascii="Century Gothic" w:hAnsi="Century Gothic"/>
          <w:spacing w:val="3"/>
          <w:sz w:val="20"/>
        </w:rPr>
        <w:t xml:space="preserve"> </w:t>
      </w:r>
      <w:r w:rsidRPr="00E16104">
        <w:rPr>
          <w:rFonts w:ascii="Century Gothic" w:hAnsi="Century Gothic"/>
          <w:sz w:val="20"/>
        </w:rPr>
        <w:t>pessoais, entre eles:</w:t>
      </w:r>
    </w:p>
    <w:p w14:paraId="23B532A8" w14:textId="77777777" w:rsidR="00E16104" w:rsidRPr="00E16104" w:rsidRDefault="00E16104" w:rsidP="00E16104">
      <w:pPr>
        <w:pStyle w:val="Corpodetexto"/>
        <w:spacing w:before="1"/>
        <w:rPr>
          <w:rFonts w:ascii="Century Gothic" w:hAnsi="Century Gothic"/>
          <w:sz w:val="20"/>
        </w:rPr>
      </w:pPr>
    </w:p>
    <w:p w14:paraId="796517E9" w14:textId="77777777" w:rsidR="00E16104" w:rsidRPr="00E16104" w:rsidRDefault="00E16104" w:rsidP="00CA2BFE">
      <w:pPr>
        <w:pStyle w:val="PargrafodaLista"/>
        <w:widowControl w:val="0"/>
        <w:numPr>
          <w:ilvl w:val="1"/>
          <w:numId w:val="30"/>
        </w:numPr>
        <w:tabs>
          <w:tab w:val="left" w:pos="1211"/>
        </w:tabs>
        <w:autoSpaceDE w:val="0"/>
        <w:autoSpaceDN w:val="0"/>
        <w:ind w:hanging="390"/>
        <w:jc w:val="both"/>
        <w:rPr>
          <w:rFonts w:ascii="Century Gothic" w:hAnsi="Century Gothic"/>
          <w:sz w:val="20"/>
        </w:rPr>
      </w:pPr>
      <w:proofErr w:type="gramStart"/>
      <w:r w:rsidRPr="00E16104">
        <w:rPr>
          <w:rFonts w:ascii="Century Gothic" w:hAnsi="Century Gothic"/>
          <w:sz w:val="20"/>
        </w:rPr>
        <w:t>aqueles</w:t>
      </w:r>
      <w:proofErr w:type="gramEnd"/>
      <w:r w:rsidRPr="00E16104">
        <w:rPr>
          <w:rFonts w:ascii="Century Gothic" w:hAnsi="Century Gothic"/>
          <w:spacing w:val="-2"/>
          <w:sz w:val="20"/>
        </w:rPr>
        <w:t xml:space="preserve"> </w:t>
      </w:r>
      <w:r w:rsidRPr="00E16104">
        <w:rPr>
          <w:rFonts w:ascii="Century Gothic" w:hAnsi="Century Gothic"/>
          <w:sz w:val="20"/>
        </w:rPr>
        <w:t>inerentes</w:t>
      </w:r>
      <w:r w:rsidRPr="00E16104">
        <w:rPr>
          <w:rFonts w:ascii="Century Gothic" w:hAnsi="Century Gothic"/>
          <w:spacing w:val="-2"/>
          <w:sz w:val="20"/>
        </w:rPr>
        <w:t xml:space="preserve"> </w:t>
      </w:r>
      <w:r w:rsidRPr="00E16104">
        <w:rPr>
          <w:rFonts w:ascii="Century Gothic" w:hAnsi="Century Gothic"/>
          <w:sz w:val="20"/>
        </w:rPr>
        <w:t>a</w:t>
      </w:r>
      <w:r w:rsidRPr="00E16104">
        <w:rPr>
          <w:rFonts w:ascii="Century Gothic" w:hAnsi="Century Gothic"/>
          <w:spacing w:val="-6"/>
          <w:sz w:val="20"/>
        </w:rPr>
        <w:t xml:space="preserve"> </w:t>
      </w:r>
      <w:r w:rsidRPr="00E16104">
        <w:rPr>
          <w:rFonts w:ascii="Century Gothic" w:hAnsi="Century Gothic"/>
          <w:sz w:val="20"/>
        </w:rPr>
        <w:t>documentos</w:t>
      </w:r>
      <w:r w:rsidRPr="00E16104">
        <w:rPr>
          <w:rFonts w:ascii="Century Gothic" w:hAnsi="Century Gothic"/>
          <w:spacing w:val="-4"/>
          <w:sz w:val="20"/>
        </w:rPr>
        <w:t xml:space="preserve"> </w:t>
      </w:r>
      <w:r w:rsidRPr="00E16104">
        <w:rPr>
          <w:rFonts w:ascii="Century Gothic" w:hAnsi="Century Gothic"/>
          <w:sz w:val="20"/>
        </w:rPr>
        <w:t>de</w:t>
      </w:r>
      <w:r w:rsidRPr="00E16104">
        <w:rPr>
          <w:rFonts w:ascii="Century Gothic" w:hAnsi="Century Gothic"/>
          <w:spacing w:val="-4"/>
          <w:sz w:val="20"/>
        </w:rPr>
        <w:t xml:space="preserve"> </w:t>
      </w:r>
      <w:r w:rsidRPr="00E16104">
        <w:rPr>
          <w:rFonts w:ascii="Century Gothic" w:hAnsi="Century Gothic"/>
          <w:sz w:val="20"/>
        </w:rPr>
        <w:t>identificação;</w:t>
      </w:r>
    </w:p>
    <w:p w14:paraId="36533E48" w14:textId="77777777" w:rsidR="00E16104" w:rsidRPr="00E16104" w:rsidRDefault="00E16104" w:rsidP="00CA2BFE">
      <w:pPr>
        <w:pStyle w:val="PargrafodaLista"/>
        <w:widowControl w:val="0"/>
        <w:numPr>
          <w:ilvl w:val="1"/>
          <w:numId w:val="30"/>
        </w:numPr>
        <w:tabs>
          <w:tab w:val="left" w:pos="1208"/>
        </w:tabs>
        <w:autoSpaceDE w:val="0"/>
        <w:autoSpaceDN w:val="0"/>
        <w:spacing w:before="1" w:line="229" w:lineRule="exact"/>
        <w:ind w:left="1208" w:hanging="387"/>
        <w:jc w:val="both"/>
        <w:rPr>
          <w:rFonts w:ascii="Century Gothic" w:hAnsi="Century Gothic"/>
          <w:sz w:val="20"/>
        </w:rPr>
      </w:pPr>
      <w:proofErr w:type="gramStart"/>
      <w:r w:rsidRPr="00E16104">
        <w:rPr>
          <w:rFonts w:ascii="Century Gothic" w:hAnsi="Century Gothic"/>
          <w:sz w:val="20"/>
        </w:rPr>
        <w:t>referentes</w:t>
      </w:r>
      <w:proofErr w:type="gramEnd"/>
      <w:r w:rsidRPr="00E16104">
        <w:rPr>
          <w:rFonts w:ascii="Century Gothic" w:hAnsi="Century Gothic"/>
          <w:spacing w:val="-5"/>
          <w:sz w:val="20"/>
        </w:rPr>
        <w:t xml:space="preserve"> </w:t>
      </w:r>
      <w:r w:rsidRPr="00E16104">
        <w:rPr>
          <w:rFonts w:ascii="Century Gothic" w:hAnsi="Century Gothic"/>
          <w:sz w:val="20"/>
        </w:rPr>
        <w:t>a</w:t>
      </w:r>
      <w:r w:rsidRPr="00E16104">
        <w:rPr>
          <w:rFonts w:ascii="Century Gothic" w:hAnsi="Century Gothic"/>
          <w:spacing w:val="-5"/>
          <w:sz w:val="20"/>
        </w:rPr>
        <w:t xml:space="preserve"> </w:t>
      </w:r>
      <w:r w:rsidRPr="00E16104">
        <w:rPr>
          <w:rFonts w:ascii="Century Gothic" w:hAnsi="Century Gothic"/>
          <w:sz w:val="20"/>
        </w:rPr>
        <w:t>participações</w:t>
      </w:r>
      <w:r w:rsidRPr="00E16104">
        <w:rPr>
          <w:rFonts w:ascii="Century Gothic" w:hAnsi="Century Gothic"/>
          <w:spacing w:val="-4"/>
          <w:sz w:val="20"/>
        </w:rPr>
        <w:t xml:space="preserve"> </w:t>
      </w:r>
      <w:r w:rsidRPr="00E16104">
        <w:rPr>
          <w:rFonts w:ascii="Century Gothic" w:hAnsi="Century Gothic"/>
          <w:sz w:val="20"/>
        </w:rPr>
        <w:t>societárias;</w:t>
      </w:r>
    </w:p>
    <w:p w14:paraId="32891491" w14:textId="77777777" w:rsidR="00E16104" w:rsidRPr="00E16104" w:rsidRDefault="00E16104" w:rsidP="00CA2BFE">
      <w:pPr>
        <w:pStyle w:val="PargrafodaLista"/>
        <w:widowControl w:val="0"/>
        <w:numPr>
          <w:ilvl w:val="1"/>
          <w:numId w:val="30"/>
        </w:numPr>
        <w:tabs>
          <w:tab w:val="left" w:pos="1211"/>
        </w:tabs>
        <w:autoSpaceDE w:val="0"/>
        <w:autoSpaceDN w:val="0"/>
        <w:spacing w:line="229" w:lineRule="exact"/>
        <w:ind w:hanging="390"/>
        <w:jc w:val="both"/>
        <w:rPr>
          <w:rFonts w:ascii="Century Gothic" w:hAnsi="Century Gothic"/>
          <w:sz w:val="20"/>
        </w:rPr>
      </w:pPr>
      <w:proofErr w:type="gramStart"/>
      <w:r w:rsidRPr="00E16104">
        <w:rPr>
          <w:rFonts w:ascii="Century Gothic" w:hAnsi="Century Gothic"/>
          <w:sz w:val="20"/>
        </w:rPr>
        <w:t>informações</w:t>
      </w:r>
      <w:proofErr w:type="gramEnd"/>
      <w:r w:rsidRPr="00E16104">
        <w:rPr>
          <w:rFonts w:ascii="Century Gothic" w:hAnsi="Century Gothic"/>
          <w:spacing w:val="-6"/>
          <w:sz w:val="20"/>
        </w:rPr>
        <w:t xml:space="preserve"> </w:t>
      </w:r>
      <w:r w:rsidRPr="00E16104">
        <w:rPr>
          <w:rFonts w:ascii="Century Gothic" w:hAnsi="Century Gothic"/>
          <w:sz w:val="20"/>
        </w:rPr>
        <w:t>inseridas</w:t>
      </w:r>
      <w:r w:rsidRPr="00E16104">
        <w:rPr>
          <w:rFonts w:ascii="Century Gothic" w:hAnsi="Century Gothic"/>
          <w:spacing w:val="-2"/>
          <w:sz w:val="20"/>
        </w:rPr>
        <w:t xml:space="preserve"> </w:t>
      </w:r>
      <w:r w:rsidRPr="00E16104">
        <w:rPr>
          <w:rFonts w:ascii="Century Gothic" w:hAnsi="Century Gothic"/>
          <w:sz w:val="20"/>
        </w:rPr>
        <w:t>em</w:t>
      </w:r>
      <w:r w:rsidRPr="00E16104">
        <w:rPr>
          <w:rFonts w:ascii="Century Gothic" w:hAnsi="Century Gothic"/>
          <w:spacing w:val="-2"/>
          <w:sz w:val="20"/>
        </w:rPr>
        <w:t xml:space="preserve"> </w:t>
      </w:r>
      <w:r w:rsidRPr="00E16104">
        <w:rPr>
          <w:rFonts w:ascii="Century Gothic" w:hAnsi="Century Gothic"/>
          <w:sz w:val="20"/>
        </w:rPr>
        <w:t>contratos</w:t>
      </w:r>
      <w:r w:rsidRPr="00E16104">
        <w:rPr>
          <w:rFonts w:ascii="Century Gothic" w:hAnsi="Century Gothic"/>
          <w:spacing w:val="-5"/>
          <w:sz w:val="20"/>
        </w:rPr>
        <w:t xml:space="preserve"> </w:t>
      </w:r>
      <w:r w:rsidRPr="00E16104">
        <w:rPr>
          <w:rFonts w:ascii="Century Gothic" w:hAnsi="Century Gothic"/>
          <w:sz w:val="20"/>
        </w:rPr>
        <w:t>sociais;</w:t>
      </w:r>
    </w:p>
    <w:p w14:paraId="4FE6D24C" w14:textId="77777777" w:rsidR="00E16104" w:rsidRPr="00E16104" w:rsidRDefault="00E16104" w:rsidP="00CA2BFE">
      <w:pPr>
        <w:pStyle w:val="PargrafodaLista"/>
        <w:widowControl w:val="0"/>
        <w:numPr>
          <w:ilvl w:val="1"/>
          <w:numId w:val="30"/>
        </w:numPr>
        <w:tabs>
          <w:tab w:val="left" w:pos="1211"/>
        </w:tabs>
        <w:autoSpaceDE w:val="0"/>
        <w:autoSpaceDN w:val="0"/>
        <w:ind w:hanging="390"/>
        <w:jc w:val="both"/>
        <w:rPr>
          <w:rFonts w:ascii="Century Gothic" w:hAnsi="Century Gothic"/>
          <w:sz w:val="20"/>
        </w:rPr>
      </w:pPr>
      <w:proofErr w:type="gramStart"/>
      <w:r w:rsidRPr="00E16104">
        <w:rPr>
          <w:rFonts w:ascii="Century Gothic" w:hAnsi="Century Gothic"/>
          <w:sz w:val="20"/>
        </w:rPr>
        <w:t>endereços</w:t>
      </w:r>
      <w:proofErr w:type="gramEnd"/>
      <w:r w:rsidRPr="00E16104">
        <w:rPr>
          <w:rFonts w:ascii="Century Gothic" w:hAnsi="Century Gothic"/>
          <w:spacing w:val="-4"/>
          <w:sz w:val="20"/>
        </w:rPr>
        <w:t xml:space="preserve"> </w:t>
      </w:r>
      <w:r w:rsidRPr="00E16104">
        <w:rPr>
          <w:rFonts w:ascii="Century Gothic" w:hAnsi="Century Gothic"/>
          <w:sz w:val="20"/>
        </w:rPr>
        <w:t>físicos</w:t>
      </w:r>
      <w:r w:rsidRPr="00E16104">
        <w:rPr>
          <w:rFonts w:ascii="Century Gothic" w:hAnsi="Century Gothic"/>
          <w:spacing w:val="-3"/>
          <w:sz w:val="20"/>
        </w:rPr>
        <w:t xml:space="preserve"> </w:t>
      </w:r>
      <w:r w:rsidRPr="00E16104">
        <w:rPr>
          <w:rFonts w:ascii="Century Gothic" w:hAnsi="Century Gothic"/>
          <w:sz w:val="20"/>
        </w:rPr>
        <w:t>e</w:t>
      </w:r>
      <w:r w:rsidRPr="00E16104">
        <w:rPr>
          <w:rFonts w:ascii="Century Gothic" w:hAnsi="Century Gothic"/>
          <w:spacing w:val="-5"/>
          <w:sz w:val="20"/>
        </w:rPr>
        <w:t xml:space="preserve"> </w:t>
      </w:r>
      <w:r w:rsidRPr="00E16104">
        <w:rPr>
          <w:rFonts w:ascii="Century Gothic" w:hAnsi="Century Gothic"/>
          <w:sz w:val="20"/>
        </w:rPr>
        <w:t>eletrônicos;</w:t>
      </w:r>
    </w:p>
    <w:p w14:paraId="651E7C5B" w14:textId="77777777" w:rsidR="00E16104" w:rsidRPr="00E16104" w:rsidRDefault="00E16104" w:rsidP="00CA2BFE">
      <w:pPr>
        <w:pStyle w:val="PargrafodaLista"/>
        <w:widowControl w:val="0"/>
        <w:numPr>
          <w:ilvl w:val="1"/>
          <w:numId w:val="30"/>
        </w:numPr>
        <w:tabs>
          <w:tab w:val="left" w:pos="1211"/>
        </w:tabs>
        <w:autoSpaceDE w:val="0"/>
        <w:autoSpaceDN w:val="0"/>
        <w:ind w:hanging="390"/>
        <w:jc w:val="both"/>
        <w:rPr>
          <w:rFonts w:ascii="Century Gothic" w:hAnsi="Century Gothic"/>
          <w:sz w:val="20"/>
        </w:rPr>
      </w:pPr>
      <w:proofErr w:type="gramStart"/>
      <w:r w:rsidRPr="00E16104">
        <w:rPr>
          <w:rFonts w:ascii="Century Gothic" w:hAnsi="Century Gothic"/>
          <w:sz w:val="20"/>
        </w:rPr>
        <w:t>estado</w:t>
      </w:r>
      <w:proofErr w:type="gramEnd"/>
      <w:r w:rsidRPr="00E16104">
        <w:rPr>
          <w:rFonts w:ascii="Century Gothic" w:hAnsi="Century Gothic"/>
          <w:spacing w:val="-3"/>
          <w:sz w:val="20"/>
        </w:rPr>
        <w:t xml:space="preserve"> </w:t>
      </w:r>
      <w:r w:rsidRPr="00E16104">
        <w:rPr>
          <w:rFonts w:ascii="Century Gothic" w:hAnsi="Century Gothic"/>
          <w:sz w:val="20"/>
        </w:rPr>
        <w:t>civil;</w:t>
      </w:r>
    </w:p>
    <w:p w14:paraId="5D95AB97" w14:textId="77777777" w:rsidR="00E16104" w:rsidRPr="00E16104" w:rsidRDefault="00E16104" w:rsidP="00CA2BFE">
      <w:pPr>
        <w:pStyle w:val="PargrafodaLista"/>
        <w:widowControl w:val="0"/>
        <w:numPr>
          <w:ilvl w:val="1"/>
          <w:numId w:val="30"/>
        </w:numPr>
        <w:tabs>
          <w:tab w:val="left" w:pos="1211"/>
        </w:tabs>
        <w:autoSpaceDE w:val="0"/>
        <w:autoSpaceDN w:val="0"/>
        <w:spacing w:before="1"/>
        <w:ind w:hanging="390"/>
        <w:jc w:val="both"/>
        <w:rPr>
          <w:rFonts w:ascii="Century Gothic" w:hAnsi="Century Gothic"/>
          <w:sz w:val="20"/>
        </w:rPr>
      </w:pPr>
      <w:proofErr w:type="gramStart"/>
      <w:r w:rsidRPr="00E16104">
        <w:rPr>
          <w:rFonts w:ascii="Century Gothic" w:hAnsi="Century Gothic"/>
          <w:sz w:val="20"/>
        </w:rPr>
        <w:t>eventuais</w:t>
      </w:r>
      <w:proofErr w:type="gramEnd"/>
      <w:r w:rsidRPr="00E16104">
        <w:rPr>
          <w:rFonts w:ascii="Century Gothic" w:hAnsi="Century Gothic"/>
          <w:spacing w:val="-2"/>
          <w:sz w:val="20"/>
        </w:rPr>
        <w:t xml:space="preserve"> </w:t>
      </w:r>
      <w:r w:rsidRPr="00E16104">
        <w:rPr>
          <w:rFonts w:ascii="Century Gothic" w:hAnsi="Century Gothic"/>
          <w:sz w:val="20"/>
        </w:rPr>
        <w:t>informações</w:t>
      </w:r>
      <w:r w:rsidRPr="00E16104">
        <w:rPr>
          <w:rFonts w:ascii="Century Gothic" w:hAnsi="Century Gothic"/>
          <w:spacing w:val="-6"/>
          <w:sz w:val="20"/>
        </w:rPr>
        <w:t xml:space="preserve"> </w:t>
      </w:r>
      <w:r w:rsidRPr="00E16104">
        <w:rPr>
          <w:rFonts w:ascii="Century Gothic" w:hAnsi="Century Gothic"/>
          <w:sz w:val="20"/>
        </w:rPr>
        <w:t>sobre</w:t>
      </w:r>
      <w:r w:rsidRPr="00E16104">
        <w:rPr>
          <w:rFonts w:ascii="Century Gothic" w:hAnsi="Century Gothic"/>
          <w:spacing w:val="-5"/>
          <w:sz w:val="20"/>
        </w:rPr>
        <w:t xml:space="preserve"> </w:t>
      </w:r>
      <w:r w:rsidRPr="00E16104">
        <w:rPr>
          <w:rFonts w:ascii="Century Gothic" w:hAnsi="Century Gothic"/>
          <w:sz w:val="20"/>
        </w:rPr>
        <w:t>cônjuges;</w:t>
      </w:r>
    </w:p>
    <w:p w14:paraId="51E49559" w14:textId="77777777" w:rsidR="00E16104" w:rsidRPr="00E16104" w:rsidRDefault="00E16104" w:rsidP="00CA2BFE">
      <w:pPr>
        <w:pStyle w:val="PargrafodaLista"/>
        <w:widowControl w:val="0"/>
        <w:numPr>
          <w:ilvl w:val="1"/>
          <w:numId w:val="30"/>
        </w:numPr>
        <w:tabs>
          <w:tab w:val="left" w:pos="1208"/>
        </w:tabs>
        <w:autoSpaceDE w:val="0"/>
        <w:autoSpaceDN w:val="0"/>
        <w:ind w:left="1208" w:hanging="387"/>
        <w:jc w:val="both"/>
        <w:rPr>
          <w:rFonts w:ascii="Century Gothic" w:hAnsi="Century Gothic"/>
          <w:sz w:val="20"/>
        </w:rPr>
      </w:pPr>
      <w:proofErr w:type="gramStart"/>
      <w:r w:rsidRPr="00E16104">
        <w:rPr>
          <w:rFonts w:ascii="Century Gothic" w:hAnsi="Century Gothic"/>
          <w:sz w:val="20"/>
        </w:rPr>
        <w:t>relações</w:t>
      </w:r>
      <w:proofErr w:type="gramEnd"/>
      <w:r w:rsidRPr="00E16104">
        <w:rPr>
          <w:rFonts w:ascii="Century Gothic" w:hAnsi="Century Gothic"/>
          <w:spacing w:val="-2"/>
          <w:sz w:val="20"/>
        </w:rPr>
        <w:t xml:space="preserve"> </w:t>
      </w:r>
      <w:r w:rsidRPr="00E16104">
        <w:rPr>
          <w:rFonts w:ascii="Century Gothic" w:hAnsi="Century Gothic"/>
          <w:sz w:val="20"/>
        </w:rPr>
        <w:t>de</w:t>
      </w:r>
      <w:r w:rsidRPr="00E16104">
        <w:rPr>
          <w:rFonts w:ascii="Century Gothic" w:hAnsi="Century Gothic"/>
          <w:spacing w:val="-3"/>
          <w:sz w:val="20"/>
        </w:rPr>
        <w:t xml:space="preserve"> </w:t>
      </w:r>
      <w:r w:rsidRPr="00E16104">
        <w:rPr>
          <w:rFonts w:ascii="Century Gothic" w:hAnsi="Century Gothic"/>
          <w:sz w:val="20"/>
        </w:rPr>
        <w:t>parentesco;</w:t>
      </w:r>
    </w:p>
    <w:p w14:paraId="49425AD6" w14:textId="77777777" w:rsidR="00E16104" w:rsidRPr="00E16104" w:rsidRDefault="00E16104" w:rsidP="00CA2BFE">
      <w:pPr>
        <w:pStyle w:val="PargrafodaLista"/>
        <w:widowControl w:val="0"/>
        <w:numPr>
          <w:ilvl w:val="1"/>
          <w:numId w:val="30"/>
        </w:numPr>
        <w:tabs>
          <w:tab w:val="left" w:pos="1211"/>
        </w:tabs>
        <w:autoSpaceDE w:val="0"/>
        <w:autoSpaceDN w:val="0"/>
        <w:spacing w:before="1" w:line="229" w:lineRule="exact"/>
        <w:ind w:hanging="390"/>
        <w:jc w:val="both"/>
        <w:rPr>
          <w:rFonts w:ascii="Century Gothic" w:hAnsi="Century Gothic"/>
          <w:sz w:val="20"/>
        </w:rPr>
      </w:pPr>
      <w:proofErr w:type="gramStart"/>
      <w:r w:rsidRPr="00E16104">
        <w:rPr>
          <w:rFonts w:ascii="Century Gothic" w:hAnsi="Century Gothic"/>
          <w:sz w:val="20"/>
        </w:rPr>
        <w:t>número</w:t>
      </w:r>
      <w:proofErr w:type="gramEnd"/>
      <w:r w:rsidRPr="00E16104">
        <w:rPr>
          <w:rFonts w:ascii="Century Gothic" w:hAnsi="Century Gothic"/>
          <w:spacing w:val="-5"/>
          <w:sz w:val="20"/>
        </w:rPr>
        <w:t xml:space="preserve"> </w:t>
      </w:r>
      <w:r w:rsidRPr="00E16104">
        <w:rPr>
          <w:rFonts w:ascii="Century Gothic" w:hAnsi="Century Gothic"/>
          <w:sz w:val="20"/>
        </w:rPr>
        <w:t>de</w:t>
      </w:r>
      <w:r w:rsidRPr="00E16104">
        <w:rPr>
          <w:rFonts w:ascii="Century Gothic" w:hAnsi="Century Gothic"/>
          <w:spacing w:val="-4"/>
          <w:sz w:val="20"/>
        </w:rPr>
        <w:t xml:space="preserve"> </w:t>
      </w:r>
      <w:r w:rsidRPr="00E16104">
        <w:rPr>
          <w:rFonts w:ascii="Century Gothic" w:hAnsi="Century Gothic"/>
          <w:sz w:val="20"/>
        </w:rPr>
        <w:t>telefone;</w:t>
      </w:r>
    </w:p>
    <w:p w14:paraId="11A3A5FA" w14:textId="77777777" w:rsidR="00E16104" w:rsidRPr="00E16104" w:rsidRDefault="00E16104" w:rsidP="00CA2BFE">
      <w:pPr>
        <w:pStyle w:val="PargrafodaLista"/>
        <w:widowControl w:val="0"/>
        <w:numPr>
          <w:ilvl w:val="1"/>
          <w:numId w:val="30"/>
        </w:numPr>
        <w:tabs>
          <w:tab w:val="left" w:pos="1208"/>
        </w:tabs>
        <w:autoSpaceDE w:val="0"/>
        <w:autoSpaceDN w:val="0"/>
        <w:spacing w:line="229" w:lineRule="exact"/>
        <w:ind w:left="1208" w:hanging="387"/>
        <w:jc w:val="both"/>
        <w:rPr>
          <w:rFonts w:ascii="Century Gothic" w:hAnsi="Century Gothic"/>
          <w:sz w:val="20"/>
        </w:rPr>
      </w:pPr>
      <w:proofErr w:type="gramStart"/>
      <w:r w:rsidRPr="00E16104">
        <w:rPr>
          <w:rFonts w:ascii="Century Gothic" w:hAnsi="Century Gothic"/>
          <w:sz w:val="20"/>
        </w:rPr>
        <w:t>sanções</w:t>
      </w:r>
      <w:proofErr w:type="gramEnd"/>
      <w:r w:rsidRPr="00E16104">
        <w:rPr>
          <w:rFonts w:ascii="Century Gothic" w:hAnsi="Century Gothic"/>
          <w:spacing w:val="-4"/>
          <w:sz w:val="20"/>
        </w:rPr>
        <w:t xml:space="preserve"> </w:t>
      </w:r>
      <w:r w:rsidRPr="00E16104">
        <w:rPr>
          <w:rFonts w:ascii="Century Gothic" w:hAnsi="Century Gothic"/>
          <w:sz w:val="20"/>
        </w:rPr>
        <w:t>administrativas</w:t>
      </w:r>
      <w:r w:rsidRPr="00E16104">
        <w:rPr>
          <w:rFonts w:ascii="Century Gothic" w:hAnsi="Century Gothic"/>
          <w:spacing w:val="-3"/>
          <w:sz w:val="20"/>
        </w:rPr>
        <w:t xml:space="preserve"> </w:t>
      </w:r>
      <w:r w:rsidRPr="00E16104">
        <w:rPr>
          <w:rFonts w:ascii="Century Gothic" w:hAnsi="Century Gothic"/>
          <w:sz w:val="20"/>
        </w:rPr>
        <w:t>que</w:t>
      </w:r>
      <w:r w:rsidRPr="00E16104">
        <w:rPr>
          <w:rFonts w:ascii="Century Gothic" w:hAnsi="Century Gothic"/>
          <w:spacing w:val="-5"/>
          <w:sz w:val="20"/>
        </w:rPr>
        <w:t xml:space="preserve"> </w:t>
      </w:r>
      <w:r w:rsidRPr="00E16104">
        <w:rPr>
          <w:rFonts w:ascii="Century Gothic" w:hAnsi="Century Gothic"/>
          <w:sz w:val="20"/>
        </w:rPr>
        <w:t>esteja</w:t>
      </w:r>
      <w:r w:rsidRPr="00E16104">
        <w:rPr>
          <w:rFonts w:ascii="Century Gothic" w:hAnsi="Century Gothic"/>
          <w:spacing w:val="-4"/>
          <w:sz w:val="20"/>
        </w:rPr>
        <w:t xml:space="preserve"> </w:t>
      </w:r>
      <w:r w:rsidRPr="00E16104">
        <w:rPr>
          <w:rFonts w:ascii="Century Gothic" w:hAnsi="Century Gothic"/>
          <w:sz w:val="20"/>
        </w:rPr>
        <w:t>cumprindo</w:t>
      </w:r>
      <w:r w:rsidRPr="00E16104">
        <w:rPr>
          <w:rFonts w:ascii="Century Gothic" w:hAnsi="Century Gothic"/>
          <w:spacing w:val="-4"/>
          <w:sz w:val="20"/>
        </w:rPr>
        <w:t xml:space="preserve"> </w:t>
      </w:r>
      <w:r w:rsidRPr="00E16104">
        <w:rPr>
          <w:rFonts w:ascii="Century Gothic" w:hAnsi="Century Gothic"/>
          <w:sz w:val="20"/>
        </w:rPr>
        <w:t>perante</w:t>
      </w:r>
      <w:r w:rsidRPr="00E16104">
        <w:rPr>
          <w:rFonts w:ascii="Century Gothic" w:hAnsi="Century Gothic"/>
          <w:spacing w:val="-3"/>
          <w:sz w:val="20"/>
        </w:rPr>
        <w:t xml:space="preserve"> </w:t>
      </w:r>
      <w:r w:rsidRPr="00E16104">
        <w:rPr>
          <w:rFonts w:ascii="Century Gothic" w:hAnsi="Century Gothic"/>
          <w:sz w:val="20"/>
        </w:rPr>
        <w:t>a</w:t>
      </w:r>
      <w:r w:rsidRPr="00E16104">
        <w:rPr>
          <w:rFonts w:ascii="Century Gothic" w:hAnsi="Century Gothic"/>
          <w:spacing w:val="-4"/>
          <w:sz w:val="20"/>
        </w:rPr>
        <w:t xml:space="preserve"> </w:t>
      </w:r>
      <w:r w:rsidRPr="00E16104">
        <w:rPr>
          <w:rFonts w:ascii="Century Gothic" w:hAnsi="Century Gothic"/>
          <w:sz w:val="20"/>
        </w:rPr>
        <w:t>Administração</w:t>
      </w:r>
      <w:r w:rsidRPr="00E16104">
        <w:rPr>
          <w:rFonts w:ascii="Century Gothic" w:hAnsi="Century Gothic"/>
          <w:spacing w:val="-2"/>
          <w:sz w:val="20"/>
        </w:rPr>
        <w:t xml:space="preserve"> </w:t>
      </w:r>
      <w:r w:rsidRPr="00E16104">
        <w:rPr>
          <w:rFonts w:ascii="Century Gothic" w:hAnsi="Century Gothic"/>
          <w:sz w:val="20"/>
        </w:rPr>
        <w:t>Pública;</w:t>
      </w:r>
    </w:p>
    <w:p w14:paraId="4E232051" w14:textId="77777777" w:rsidR="00E16104" w:rsidRPr="00E16104" w:rsidRDefault="00E16104" w:rsidP="00CA2BFE">
      <w:pPr>
        <w:pStyle w:val="PargrafodaLista"/>
        <w:widowControl w:val="0"/>
        <w:numPr>
          <w:ilvl w:val="1"/>
          <w:numId w:val="30"/>
        </w:numPr>
        <w:tabs>
          <w:tab w:val="left" w:pos="1328"/>
        </w:tabs>
        <w:autoSpaceDE w:val="0"/>
        <w:autoSpaceDN w:val="0"/>
        <w:ind w:left="821" w:right="266" w:firstLine="0"/>
        <w:jc w:val="both"/>
        <w:rPr>
          <w:rFonts w:ascii="Century Gothic" w:hAnsi="Century Gothic"/>
          <w:sz w:val="20"/>
        </w:rPr>
      </w:pPr>
      <w:proofErr w:type="gramStart"/>
      <w:r w:rsidRPr="00E16104">
        <w:rPr>
          <w:rFonts w:ascii="Century Gothic" w:hAnsi="Century Gothic"/>
          <w:sz w:val="20"/>
        </w:rPr>
        <w:t>informações</w:t>
      </w:r>
      <w:proofErr w:type="gramEnd"/>
      <w:r w:rsidRPr="00E16104">
        <w:rPr>
          <w:rFonts w:ascii="Century Gothic" w:hAnsi="Century Gothic"/>
          <w:spacing w:val="3"/>
          <w:sz w:val="20"/>
        </w:rPr>
        <w:t xml:space="preserve"> </w:t>
      </w:r>
      <w:r w:rsidRPr="00E16104">
        <w:rPr>
          <w:rFonts w:ascii="Century Gothic" w:hAnsi="Century Gothic"/>
          <w:sz w:val="20"/>
        </w:rPr>
        <w:t>sobre</w:t>
      </w:r>
      <w:r w:rsidRPr="00E16104">
        <w:rPr>
          <w:rFonts w:ascii="Century Gothic" w:hAnsi="Century Gothic"/>
          <w:spacing w:val="2"/>
          <w:sz w:val="20"/>
        </w:rPr>
        <w:t xml:space="preserve"> </w:t>
      </w:r>
      <w:r w:rsidRPr="00E16104">
        <w:rPr>
          <w:rFonts w:ascii="Century Gothic" w:hAnsi="Century Gothic"/>
          <w:sz w:val="20"/>
        </w:rPr>
        <w:t>eventuais</w:t>
      </w:r>
      <w:r w:rsidRPr="00E16104">
        <w:rPr>
          <w:rFonts w:ascii="Century Gothic" w:hAnsi="Century Gothic"/>
          <w:spacing w:val="4"/>
          <w:sz w:val="20"/>
        </w:rPr>
        <w:t xml:space="preserve"> </w:t>
      </w:r>
      <w:r w:rsidRPr="00E16104">
        <w:rPr>
          <w:rFonts w:ascii="Century Gothic" w:hAnsi="Century Gothic"/>
          <w:sz w:val="20"/>
        </w:rPr>
        <w:t>condenações</w:t>
      </w:r>
      <w:r w:rsidRPr="00E16104">
        <w:rPr>
          <w:rFonts w:ascii="Century Gothic" w:hAnsi="Century Gothic"/>
          <w:spacing w:val="3"/>
          <w:sz w:val="20"/>
        </w:rPr>
        <w:t xml:space="preserve"> </w:t>
      </w:r>
      <w:r w:rsidRPr="00E16104">
        <w:rPr>
          <w:rFonts w:ascii="Century Gothic" w:hAnsi="Century Gothic"/>
          <w:sz w:val="20"/>
        </w:rPr>
        <w:t>no</w:t>
      </w:r>
      <w:r w:rsidRPr="00E16104">
        <w:rPr>
          <w:rFonts w:ascii="Century Gothic" w:hAnsi="Century Gothic"/>
          <w:spacing w:val="4"/>
          <w:sz w:val="20"/>
        </w:rPr>
        <w:t xml:space="preserve"> </w:t>
      </w:r>
      <w:r w:rsidRPr="00E16104">
        <w:rPr>
          <w:rFonts w:ascii="Century Gothic" w:hAnsi="Century Gothic"/>
          <w:sz w:val="20"/>
        </w:rPr>
        <w:t>plano</w:t>
      </w:r>
      <w:r w:rsidRPr="00E16104">
        <w:rPr>
          <w:rFonts w:ascii="Century Gothic" w:hAnsi="Century Gothic"/>
          <w:spacing w:val="2"/>
          <w:sz w:val="20"/>
        </w:rPr>
        <w:t xml:space="preserve"> </w:t>
      </w:r>
      <w:r w:rsidRPr="00E16104">
        <w:rPr>
          <w:rFonts w:ascii="Century Gothic" w:hAnsi="Century Gothic"/>
          <w:sz w:val="20"/>
        </w:rPr>
        <w:t>criminal</w:t>
      </w:r>
      <w:r w:rsidRPr="00E16104">
        <w:rPr>
          <w:rFonts w:ascii="Century Gothic" w:hAnsi="Century Gothic"/>
          <w:spacing w:val="3"/>
          <w:sz w:val="20"/>
        </w:rPr>
        <w:t xml:space="preserve"> </w:t>
      </w:r>
      <w:r w:rsidRPr="00E16104">
        <w:rPr>
          <w:rFonts w:ascii="Century Gothic" w:hAnsi="Century Gothic"/>
          <w:sz w:val="20"/>
        </w:rPr>
        <w:t>ou</w:t>
      </w:r>
      <w:r w:rsidRPr="00E16104">
        <w:rPr>
          <w:rFonts w:ascii="Century Gothic" w:hAnsi="Century Gothic"/>
          <w:spacing w:val="2"/>
          <w:sz w:val="20"/>
        </w:rPr>
        <w:t xml:space="preserve"> </w:t>
      </w:r>
      <w:r w:rsidRPr="00E16104">
        <w:rPr>
          <w:rFonts w:ascii="Century Gothic" w:hAnsi="Century Gothic"/>
          <w:sz w:val="20"/>
        </w:rPr>
        <w:t>por</w:t>
      </w:r>
      <w:r w:rsidRPr="00E16104">
        <w:rPr>
          <w:rFonts w:ascii="Century Gothic" w:hAnsi="Century Gothic"/>
          <w:spacing w:val="3"/>
          <w:sz w:val="20"/>
        </w:rPr>
        <w:t xml:space="preserve"> </w:t>
      </w:r>
      <w:r w:rsidRPr="00E16104">
        <w:rPr>
          <w:rFonts w:ascii="Century Gothic" w:hAnsi="Century Gothic"/>
          <w:sz w:val="20"/>
        </w:rPr>
        <w:t>improbidade</w:t>
      </w:r>
      <w:r w:rsidRPr="00E16104">
        <w:rPr>
          <w:rFonts w:ascii="Century Gothic" w:hAnsi="Century Gothic"/>
          <w:spacing w:val="3"/>
          <w:sz w:val="20"/>
        </w:rPr>
        <w:t xml:space="preserve"> </w:t>
      </w:r>
      <w:r w:rsidRPr="00E16104">
        <w:rPr>
          <w:rFonts w:ascii="Century Gothic" w:hAnsi="Century Gothic"/>
          <w:sz w:val="20"/>
        </w:rPr>
        <w:t>administrativa;</w:t>
      </w:r>
      <w:r w:rsidRPr="00E16104">
        <w:rPr>
          <w:rFonts w:ascii="Century Gothic" w:hAnsi="Century Gothic"/>
          <w:spacing w:val="-52"/>
          <w:sz w:val="20"/>
        </w:rPr>
        <w:t xml:space="preserve"> </w:t>
      </w:r>
      <w:r w:rsidRPr="00E16104">
        <w:rPr>
          <w:rFonts w:ascii="Century Gothic" w:hAnsi="Century Gothic"/>
          <w:sz w:val="20"/>
        </w:rPr>
        <w:t>dentre outros</w:t>
      </w:r>
      <w:r w:rsidRPr="00E16104">
        <w:rPr>
          <w:rFonts w:ascii="Century Gothic" w:hAnsi="Century Gothic"/>
          <w:spacing w:val="3"/>
          <w:sz w:val="20"/>
        </w:rPr>
        <w:t xml:space="preserve"> </w:t>
      </w:r>
      <w:r w:rsidRPr="00E16104">
        <w:rPr>
          <w:rFonts w:ascii="Century Gothic" w:hAnsi="Century Gothic"/>
          <w:sz w:val="20"/>
        </w:rPr>
        <w:t>necessários</w:t>
      </w:r>
      <w:r w:rsidRPr="00E16104">
        <w:rPr>
          <w:rFonts w:ascii="Century Gothic" w:hAnsi="Century Gothic"/>
          <w:spacing w:val="3"/>
          <w:sz w:val="20"/>
        </w:rPr>
        <w:t xml:space="preserve"> </w:t>
      </w:r>
      <w:r w:rsidRPr="00E16104">
        <w:rPr>
          <w:rFonts w:ascii="Century Gothic" w:hAnsi="Century Gothic"/>
          <w:sz w:val="20"/>
        </w:rPr>
        <w:t>à</w:t>
      </w:r>
      <w:r w:rsidRPr="00E16104">
        <w:rPr>
          <w:rFonts w:ascii="Century Gothic" w:hAnsi="Century Gothic"/>
          <w:spacing w:val="-2"/>
          <w:sz w:val="20"/>
        </w:rPr>
        <w:t xml:space="preserve"> </w:t>
      </w:r>
      <w:r w:rsidRPr="00E16104">
        <w:rPr>
          <w:rFonts w:ascii="Century Gothic" w:hAnsi="Century Gothic"/>
          <w:sz w:val="20"/>
        </w:rPr>
        <w:t>contratação.</w:t>
      </w:r>
    </w:p>
    <w:p w14:paraId="349B9B9E" w14:textId="77777777" w:rsidR="00E16104" w:rsidRPr="00E16104" w:rsidRDefault="00E16104" w:rsidP="00E16104">
      <w:pPr>
        <w:pStyle w:val="PargrafodaLista"/>
        <w:widowControl w:val="0"/>
        <w:tabs>
          <w:tab w:val="left" w:pos="1048"/>
        </w:tabs>
        <w:autoSpaceDE w:val="0"/>
        <w:ind w:right="268"/>
        <w:jc w:val="both"/>
        <w:rPr>
          <w:rFonts w:ascii="Century Gothic" w:hAnsi="Century Gothic"/>
          <w:sz w:val="20"/>
        </w:rPr>
      </w:pPr>
    </w:p>
    <w:p w14:paraId="50ADCE38" w14:textId="77777777" w:rsidR="00E16104" w:rsidRPr="00E16104" w:rsidRDefault="00E16104" w:rsidP="00CA2BFE">
      <w:pPr>
        <w:pStyle w:val="PargrafodaLista"/>
        <w:widowControl w:val="0"/>
        <w:numPr>
          <w:ilvl w:val="0"/>
          <w:numId w:val="30"/>
        </w:numPr>
        <w:tabs>
          <w:tab w:val="left" w:pos="1048"/>
        </w:tabs>
        <w:autoSpaceDE w:val="0"/>
        <w:autoSpaceDN w:val="0"/>
        <w:ind w:right="268" w:firstLine="30"/>
        <w:jc w:val="both"/>
        <w:rPr>
          <w:rFonts w:ascii="Century Gothic" w:hAnsi="Century Gothic"/>
          <w:sz w:val="20"/>
        </w:rPr>
      </w:pPr>
      <w:r w:rsidRPr="00E16104">
        <w:rPr>
          <w:rFonts w:ascii="Century Gothic" w:hAnsi="Century Gothic"/>
          <w:sz w:val="20"/>
        </w:rPr>
        <w:t xml:space="preserve">Essas informações constarão do processo administrativo e </w:t>
      </w:r>
      <w:proofErr w:type="gramStart"/>
      <w:r w:rsidRPr="00E16104">
        <w:rPr>
          <w:rFonts w:ascii="Century Gothic" w:hAnsi="Century Gothic"/>
          <w:sz w:val="20"/>
        </w:rPr>
        <w:t>serão</w:t>
      </w:r>
      <w:proofErr w:type="gramEnd"/>
      <w:r w:rsidRPr="00E16104">
        <w:rPr>
          <w:rFonts w:ascii="Century Gothic" w:hAnsi="Century Gothic"/>
          <w:sz w:val="20"/>
        </w:rPr>
        <w:t xml:space="preserve"> objeto de tratamento por parte da</w:t>
      </w:r>
      <w:r w:rsidRPr="00E16104">
        <w:rPr>
          <w:rFonts w:ascii="Century Gothic" w:hAnsi="Century Gothic"/>
          <w:spacing w:val="-53"/>
          <w:sz w:val="20"/>
        </w:rPr>
        <w:t xml:space="preserve"> </w:t>
      </w:r>
      <w:r w:rsidRPr="00E16104">
        <w:rPr>
          <w:rFonts w:ascii="Century Gothic" w:hAnsi="Century Gothic"/>
          <w:sz w:val="20"/>
        </w:rPr>
        <w:t>Administração Pública.</w:t>
      </w:r>
    </w:p>
    <w:p w14:paraId="36CD21AC" w14:textId="77777777" w:rsidR="00E16104" w:rsidRPr="00E16104" w:rsidRDefault="00E16104" w:rsidP="00E16104">
      <w:pPr>
        <w:pStyle w:val="Corpodetexto"/>
        <w:spacing w:before="10"/>
        <w:rPr>
          <w:rFonts w:ascii="Century Gothic" w:hAnsi="Century Gothic"/>
          <w:sz w:val="20"/>
        </w:rPr>
      </w:pPr>
    </w:p>
    <w:p w14:paraId="76918977" w14:textId="77777777" w:rsidR="00E16104" w:rsidRPr="00E16104" w:rsidRDefault="00E16104" w:rsidP="00CA2BFE">
      <w:pPr>
        <w:pStyle w:val="PargrafodaLista"/>
        <w:widowControl w:val="0"/>
        <w:numPr>
          <w:ilvl w:val="0"/>
          <w:numId w:val="30"/>
        </w:numPr>
        <w:tabs>
          <w:tab w:val="left" w:pos="1060"/>
        </w:tabs>
        <w:autoSpaceDE w:val="0"/>
        <w:autoSpaceDN w:val="0"/>
        <w:spacing w:before="1"/>
        <w:ind w:right="266" w:firstLine="0"/>
        <w:jc w:val="both"/>
        <w:rPr>
          <w:rFonts w:ascii="Century Gothic" w:hAnsi="Century Gothic"/>
          <w:sz w:val="20"/>
        </w:rPr>
      </w:pPr>
      <w:r w:rsidRPr="00E16104">
        <w:rPr>
          <w:rFonts w:ascii="Century Gothic" w:hAnsi="Century Gothic"/>
          <w:sz w:val="20"/>
        </w:rPr>
        <w:t>O</w:t>
      </w:r>
      <w:r w:rsidRPr="00E16104">
        <w:rPr>
          <w:rFonts w:ascii="Century Gothic" w:hAnsi="Century Gothic"/>
          <w:spacing w:val="12"/>
          <w:sz w:val="20"/>
        </w:rPr>
        <w:t xml:space="preserve"> </w:t>
      </w:r>
      <w:r w:rsidRPr="00E16104">
        <w:rPr>
          <w:rFonts w:ascii="Century Gothic" w:hAnsi="Century Gothic"/>
          <w:sz w:val="20"/>
        </w:rPr>
        <w:t>tratamento</w:t>
      </w:r>
      <w:r w:rsidRPr="00E16104">
        <w:rPr>
          <w:rFonts w:ascii="Century Gothic" w:hAnsi="Century Gothic"/>
          <w:spacing w:val="12"/>
          <w:sz w:val="20"/>
        </w:rPr>
        <w:t xml:space="preserve"> </w:t>
      </w:r>
      <w:r w:rsidRPr="00E16104">
        <w:rPr>
          <w:rFonts w:ascii="Century Gothic" w:hAnsi="Century Gothic"/>
          <w:sz w:val="20"/>
        </w:rPr>
        <w:t>dos</w:t>
      </w:r>
      <w:r w:rsidRPr="00E16104">
        <w:rPr>
          <w:rFonts w:ascii="Century Gothic" w:hAnsi="Century Gothic"/>
          <w:spacing w:val="13"/>
          <w:sz w:val="20"/>
        </w:rPr>
        <w:t xml:space="preserve"> </w:t>
      </w:r>
      <w:r w:rsidRPr="00E16104">
        <w:rPr>
          <w:rFonts w:ascii="Century Gothic" w:hAnsi="Century Gothic"/>
          <w:sz w:val="20"/>
        </w:rPr>
        <w:t>dados</w:t>
      </w:r>
      <w:r w:rsidRPr="00E16104">
        <w:rPr>
          <w:rFonts w:ascii="Century Gothic" w:hAnsi="Century Gothic"/>
          <w:spacing w:val="16"/>
          <w:sz w:val="20"/>
        </w:rPr>
        <w:t xml:space="preserve"> </w:t>
      </w:r>
      <w:r w:rsidRPr="00E16104">
        <w:rPr>
          <w:rFonts w:ascii="Century Gothic" w:hAnsi="Century Gothic"/>
          <w:sz w:val="20"/>
        </w:rPr>
        <w:t>pessoais</w:t>
      </w:r>
      <w:r w:rsidRPr="00E16104">
        <w:rPr>
          <w:rFonts w:ascii="Century Gothic" w:hAnsi="Century Gothic"/>
          <w:spacing w:val="13"/>
          <w:sz w:val="20"/>
        </w:rPr>
        <w:t xml:space="preserve"> </w:t>
      </w:r>
      <w:r w:rsidRPr="00E16104">
        <w:rPr>
          <w:rFonts w:ascii="Century Gothic" w:hAnsi="Century Gothic"/>
          <w:sz w:val="20"/>
        </w:rPr>
        <w:t>relacionados</w:t>
      </w:r>
      <w:r w:rsidRPr="00E16104">
        <w:rPr>
          <w:rFonts w:ascii="Century Gothic" w:hAnsi="Century Gothic"/>
          <w:spacing w:val="13"/>
          <w:sz w:val="20"/>
        </w:rPr>
        <w:t xml:space="preserve"> </w:t>
      </w:r>
      <w:r w:rsidRPr="00E16104">
        <w:rPr>
          <w:rFonts w:ascii="Century Gothic" w:hAnsi="Century Gothic"/>
          <w:sz w:val="20"/>
        </w:rPr>
        <w:t>aos</w:t>
      </w:r>
      <w:r w:rsidRPr="00E16104">
        <w:rPr>
          <w:rFonts w:ascii="Century Gothic" w:hAnsi="Century Gothic"/>
          <w:spacing w:val="13"/>
          <w:sz w:val="20"/>
        </w:rPr>
        <w:t xml:space="preserve"> </w:t>
      </w:r>
      <w:r w:rsidRPr="00E16104">
        <w:rPr>
          <w:rFonts w:ascii="Century Gothic" w:hAnsi="Century Gothic"/>
          <w:sz w:val="20"/>
        </w:rPr>
        <w:t>processos</w:t>
      </w:r>
      <w:r w:rsidRPr="00E16104">
        <w:rPr>
          <w:rFonts w:ascii="Century Gothic" w:hAnsi="Century Gothic"/>
          <w:spacing w:val="12"/>
          <w:sz w:val="20"/>
        </w:rPr>
        <w:t xml:space="preserve"> </w:t>
      </w:r>
      <w:r w:rsidRPr="00E16104">
        <w:rPr>
          <w:rFonts w:ascii="Century Gothic" w:hAnsi="Century Gothic"/>
          <w:sz w:val="20"/>
        </w:rPr>
        <w:t>de</w:t>
      </w:r>
      <w:r w:rsidRPr="00E16104">
        <w:rPr>
          <w:rFonts w:ascii="Century Gothic" w:hAnsi="Century Gothic"/>
          <w:spacing w:val="12"/>
          <w:sz w:val="20"/>
        </w:rPr>
        <w:t xml:space="preserve"> </w:t>
      </w:r>
      <w:r w:rsidRPr="00E16104">
        <w:rPr>
          <w:rFonts w:ascii="Century Gothic" w:hAnsi="Century Gothic"/>
          <w:sz w:val="20"/>
        </w:rPr>
        <w:t>contratação</w:t>
      </w:r>
      <w:r w:rsidRPr="00E16104">
        <w:rPr>
          <w:rFonts w:ascii="Century Gothic" w:hAnsi="Century Gothic"/>
          <w:spacing w:val="12"/>
          <w:sz w:val="20"/>
        </w:rPr>
        <w:t xml:space="preserve"> </w:t>
      </w:r>
      <w:r w:rsidRPr="00E16104">
        <w:rPr>
          <w:rFonts w:ascii="Century Gothic" w:hAnsi="Century Gothic"/>
          <w:sz w:val="20"/>
        </w:rPr>
        <w:t>se</w:t>
      </w:r>
      <w:r w:rsidRPr="00E16104">
        <w:rPr>
          <w:rFonts w:ascii="Century Gothic" w:hAnsi="Century Gothic"/>
          <w:spacing w:val="12"/>
          <w:sz w:val="20"/>
        </w:rPr>
        <w:t xml:space="preserve"> </w:t>
      </w:r>
      <w:r w:rsidRPr="00E16104">
        <w:rPr>
          <w:rFonts w:ascii="Century Gothic" w:hAnsi="Century Gothic"/>
          <w:sz w:val="20"/>
        </w:rPr>
        <w:t>presume</w:t>
      </w:r>
      <w:r w:rsidRPr="00E16104">
        <w:rPr>
          <w:rFonts w:ascii="Century Gothic" w:hAnsi="Century Gothic"/>
          <w:spacing w:val="12"/>
          <w:sz w:val="20"/>
        </w:rPr>
        <w:t xml:space="preserve"> </w:t>
      </w:r>
      <w:r w:rsidRPr="00E16104">
        <w:rPr>
          <w:rFonts w:ascii="Century Gothic" w:hAnsi="Century Gothic"/>
          <w:sz w:val="20"/>
        </w:rPr>
        <w:t>válido,</w:t>
      </w:r>
      <w:r w:rsidRPr="00E16104">
        <w:rPr>
          <w:rFonts w:ascii="Century Gothic" w:hAnsi="Century Gothic"/>
          <w:spacing w:val="-52"/>
          <w:sz w:val="20"/>
        </w:rPr>
        <w:t xml:space="preserve"> </w:t>
      </w:r>
      <w:r w:rsidRPr="00E16104">
        <w:rPr>
          <w:rFonts w:ascii="Century Gothic" w:hAnsi="Century Gothic"/>
          <w:sz w:val="20"/>
        </w:rPr>
        <w:t>legítimo</w:t>
      </w:r>
      <w:r w:rsidRPr="00E16104">
        <w:rPr>
          <w:rFonts w:ascii="Century Gothic" w:hAnsi="Century Gothic"/>
          <w:spacing w:val="-2"/>
          <w:sz w:val="20"/>
        </w:rPr>
        <w:t xml:space="preserve"> </w:t>
      </w:r>
      <w:r w:rsidRPr="00E16104">
        <w:rPr>
          <w:rFonts w:ascii="Century Gothic" w:hAnsi="Century Gothic"/>
          <w:sz w:val="20"/>
        </w:rPr>
        <w:t>e,</w:t>
      </w:r>
      <w:r w:rsidRPr="00E16104">
        <w:rPr>
          <w:rFonts w:ascii="Century Gothic" w:hAnsi="Century Gothic"/>
          <w:spacing w:val="-1"/>
          <w:sz w:val="20"/>
        </w:rPr>
        <w:t xml:space="preserve"> </w:t>
      </w:r>
      <w:r w:rsidRPr="00E16104">
        <w:rPr>
          <w:rFonts w:ascii="Century Gothic" w:hAnsi="Century Gothic"/>
          <w:sz w:val="20"/>
        </w:rPr>
        <w:t>portanto,</w:t>
      </w:r>
      <w:r w:rsidRPr="00E16104">
        <w:rPr>
          <w:rFonts w:ascii="Century Gothic" w:hAnsi="Century Gothic"/>
          <w:spacing w:val="-1"/>
          <w:sz w:val="20"/>
        </w:rPr>
        <w:t xml:space="preserve"> </w:t>
      </w:r>
      <w:r w:rsidRPr="00E16104">
        <w:rPr>
          <w:rFonts w:ascii="Century Gothic" w:hAnsi="Century Gothic"/>
          <w:sz w:val="20"/>
        </w:rPr>
        <w:t>juridicamente</w:t>
      </w:r>
      <w:r w:rsidRPr="00E16104">
        <w:rPr>
          <w:rFonts w:ascii="Century Gothic" w:hAnsi="Century Gothic"/>
          <w:spacing w:val="-1"/>
          <w:sz w:val="20"/>
        </w:rPr>
        <w:t xml:space="preserve"> </w:t>
      </w:r>
      <w:r w:rsidRPr="00E16104">
        <w:rPr>
          <w:rFonts w:ascii="Century Gothic" w:hAnsi="Century Gothic"/>
          <w:sz w:val="20"/>
        </w:rPr>
        <w:t>adequado.</w:t>
      </w:r>
    </w:p>
    <w:p w14:paraId="47181D1E" w14:textId="77777777" w:rsidR="0052633F" w:rsidRPr="00E16104" w:rsidRDefault="0052633F" w:rsidP="0052633F">
      <w:pPr>
        <w:pStyle w:val="Corpodetexto"/>
        <w:rPr>
          <w:rFonts w:ascii="Century Gothic" w:hAnsi="Century Gothic" w:cs="Calibri"/>
          <w:bCs/>
          <w:sz w:val="20"/>
        </w:rPr>
      </w:pPr>
    </w:p>
    <w:p w14:paraId="0321DB13" w14:textId="77777777" w:rsidR="0052633F" w:rsidRPr="00E16104" w:rsidRDefault="0052633F" w:rsidP="0052633F">
      <w:pPr>
        <w:pStyle w:val="Corpodetexto"/>
        <w:rPr>
          <w:rFonts w:ascii="Century Gothic" w:hAnsi="Century Gothic" w:cs="Calibri"/>
          <w:bCs/>
          <w:sz w:val="20"/>
        </w:rPr>
      </w:pPr>
    </w:p>
    <w:p w14:paraId="44DE0CD8" w14:textId="77777777" w:rsidR="0052633F" w:rsidRPr="00E16104" w:rsidRDefault="0052633F" w:rsidP="0052633F">
      <w:pPr>
        <w:pStyle w:val="Corpodetexto"/>
        <w:rPr>
          <w:rFonts w:ascii="Century Gothic" w:hAnsi="Century Gothic" w:cs="Calibri"/>
          <w:bCs/>
          <w:sz w:val="20"/>
        </w:rPr>
      </w:pPr>
      <w:r w:rsidRPr="00E16104">
        <w:rPr>
          <w:rFonts w:ascii="Century Gothic" w:hAnsi="Century Gothic" w:cs="Calibri"/>
          <w:bCs/>
          <w:sz w:val="20"/>
        </w:rPr>
        <w:t xml:space="preserve">Local, _____ de _____________ </w:t>
      </w:r>
      <w:proofErr w:type="spellStart"/>
      <w:r w:rsidRPr="00E16104">
        <w:rPr>
          <w:rFonts w:ascii="Century Gothic" w:hAnsi="Century Gothic" w:cs="Calibri"/>
          <w:bCs/>
          <w:sz w:val="20"/>
        </w:rPr>
        <w:t>de</w:t>
      </w:r>
      <w:proofErr w:type="spellEnd"/>
      <w:r w:rsidRPr="00E16104">
        <w:rPr>
          <w:rFonts w:ascii="Century Gothic" w:hAnsi="Century Gothic" w:cs="Calibri"/>
          <w:bCs/>
          <w:sz w:val="20"/>
        </w:rPr>
        <w:t xml:space="preserve"> 202__.</w:t>
      </w:r>
    </w:p>
    <w:p w14:paraId="23718140" w14:textId="77777777" w:rsidR="0052633F" w:rsidRPr="006C64A1" w:rsidRDefault="0052633F" w:rsidP="0052633F">
      <w:pPr>
        <w:pStyle w:val="Corpodetexto"/>
        <w:rPr>
          <w:rFonts w:ascii="Century Gothic" w:hAnsi="Century Gothic" w:cs="Calibri"/>
          <w:bCs/>
          <w:sz w:val="20"/>
          <w:lang w:val="pt-BR"/>
        </w:rPr>
      </w:pPr>
    </w:p>
    <w:p w14:paraId="54783D74" w14:textId="77777777" w:rsidR="0052633F" w:rsidRPr="00E16104" w:rsidRDefault="0052633F" w:rsidP="0052633F">
      <w:pPr>
        <w:pStyle w:val="Corpodetexto"/>
        <w:rPr>
          <w:rFonts w:ascii="Century Gothic" w:hAnsi="Century Gothic" w:cs="Calibri"/>
          <w:bCs/>
          <w:sz w:val="20"/>
        </w:rPr>
      </w:pPr>
    </w:p>
    <w:p w14:paraId="23DA76BD" w14:textId="77777777" w:rsidR="0052633F" w:rsidRPr="00E16104" w:rsidRDefault="0052633F" w:rsidP="0052633F">
      <w:pPr>
        <w:pStyle w:val="Corpodetexto"/>
        <w:jc w:val="center"/>
        <w:rPr>
          <w:rFonts w:ascii="Century Gothic" w:hAnsi="Century Gothic" w:cs="Calibri"/>
          <w:bCs/>
          <w:sz w:val="20"/>
        </w:rPr>
      </w:pPr>
      <w:r w:rsidRPr="00E16104">
        <w:rPr>
          <w:rFonts w:ascii="Century Gothic" w:hAnsi="Century Gothic" w:cs="Calibri"/>
          <w:bCs/>
          <w:sz w:val="20"/>
        </w:rPr>
        <w:t>_____________________________________</w:t>
      </w:r>
    </w:p>
    <w:p w14:paraId="2E4EF7F2" w14:textId="7919A03F" w:rsidR="0052633F" w:rsidRDefault="0052633F" w:rsidP="0052633F">
      <w:pPr>
        <w:spacing w:after="0" w:line="240" w:lineRule="auto"/>
        <w:jc w:val="center"/>
        <w:rPr>
          <w:rFonts w:ascii="Century Gothic" w:hAnsi="Century Gothic" w:cstheme="minorHAnsi"/>
          <w:b/>
          <w:sz w:val="20"/>
          <w:szCs w:val="20"/>
          <w:u w:val="single"/>
        </w:rPr>
      </w:pPr>
      <w:proofErr w:type="gramStart"/>
      <w:r w:rsidRPr="00E16104">
        <w:rPr>
          <w:rFonts w:ascii="Century Gothic" w:hAnsi="Century Gothic" w:cs="Calibri"/>
          <w:bCs/>
          <w:sz w:val="20"/>
          <w:szCs w:val="20"/>
        </w:rPr>
        <w:t>(Assinatura do representante legal da empresa proponente</w:t>
      </w:r>
    </w:p>
    <w:p w14:paraId="3382A5A3" w14:textId="77777777" w:rsidR="0052633F" w:rsidRDefault="0052633F" w:rsidP="00EC158E">
      <w:pPr>
        <w:spacing w:after="0" w:line="240" w:lineRule="auto"/>
        <w:jc w:val="center"/>
        <w:rPr>
          <w:rFonts w:ascii="Century Gothic" w:hAnsi="Century Gothic" w:cstheme="minorHAnsi"/>
          <w:b/>
          <w:sz w:val="20"/>
          <w:szCs w:val="20"/>
          <w:u w:val="single"/>
        </w:rPr>
      </w:pPr>
      <w:proofErr w:type="gramEnd"/>
    </w:p>
    <w:p w14:paraId="7F015458" w14:textId="77777777" w:rsidR="0052633F" w:rsidRDefault="0052633F" w:rsidP="00EC158E">
      <w:pPr>
        <w:spacing w:after="0" w:line="240" w:lineRule="auto"/>
        <w:jc w:val="center"/>
        <w:rPr>
          <w:rFonts w:ascii="Century Gothic" w:hAnsi="Century Gothic" w:cstheme="minorHAnsi"/>
          <w:b/>
          <w:sz w:val="20"/>
          <w:szCs w:val="20"/>
          <w:u w:val="single"/>
        </w:rPr>
      </w:pPr>
    </w:p>
    <w:p w14:paraId="3375A860" w14:textId="77777777" w:rsidR="0052633F" w:rsidRDefault="0052633F" w:rsidP="00EC158E">
      <w:pPr>
        <w:spacing w:after="0" w:line="240" w:lineRule="auto"/>
        <w:jc w:val="center"/>
        <w:rPr>
          <w:rFonts w:ascii="Century Gothic" w:hAnsi="Century Gothic" w:cstheme="minorHAnsi"/>
          <w:b/>
          <w:sz w:val="20"/>
          <w:szCs w:val="20"/>
          <w:u w:val="single"/>
        </w:rPr>
      </w:pPr>
    </w:p>
    <w:p w14:paraId="1C6BE0D4" w14:textId="77777777" w:rsidR="00391C83" w:rsidRDefault="00391C83" w:rsidP="00D959EC">
      <w:pPr>
        <w:spacing w:after="0" w:line="240" w:lineRule="auto"/>
        <w:rPr>
          <w:rFonts w:ascii="Century Gothic" w:hAnsi="Century Gothic" w:cstheme="minorHAnsi"/>
          <w:b/>
          <w:bCs/>
          <w:sz w:val="20"/>
          <w:szCs w:val="20"/>
          <w:u w:val="single"/>
        </w:rPr>
      </w:pPr>
    </w:p>
    <w:p w14:paraId="44D00F14" w14:textId="77777777" w:rsidR="004C2AC0" w:rsidRDefault="004C2AC0" w:rsidP="00D959EC">
      <w:pPr>
        <w:spacing w:after="0" w:line="240" w:lineRule="auto"/>
        <w:rPr>
          <w:rFonts w:ascii="Century Gothic" w:hAnsi="Century Gothic" w:cstheme="minorHAnsi"/>
          <w:b/>
          <w:bCs/>
          <w:sz w:val="20"/>
          <w:szCs w:val="20"/>
          <w:u w:val="single"/>
        </w:rPr>
      </w:pPr>
    </w:p>
    <w:p w14:paraId="1CA882CB" w14:textId="77777777" w:rsidR="004C2AC0" w:rsidRDefault="004C2AC0" w:rsidP="00D959EC">
      <w:pPr>
        <w:spacing w:after="0" w:line="240" w:lineRule="auto"/>
        <w:rPr>
          <w:rFonts w:ascii="Century Gothic" w:hAnsi="Century Gothic" w:cstheme="minorHAnsi"/>
          <w:b/>
          <w:bCs/>
          <w:sz w:val="20"/>
          <w:szCs w:val="20"/>
          <w:u w:val="single"/>
        </w:rPr>
      </w:pPr>
    </w:p>
    <w:p w14:paraId="4ACF0145" w14:textId="77777777" w:rsidR="004C2AC0" w:rsidRDefault="004C2AC0" w:rsidP="00D959EC">
      <w:pPr>
        <w:spacing w:after="0" w:line="240" w:lineRule="auto"/>
        <w:rPr>
          <w:rFonts w:ascii="Century Gothic" w:hAnsi="Century Gothic" w:cstheme="minorHAnsi"/>
          <w:b/>
          <w:bCs/>
          <w:sz w:val="20"/>
          <w:szCs w:val="20"/>
          <w:u w:val="single"/>
        </w:rPr>
      </w:pPr>
    </w:p>
    <w:p w14:paraId="2DE734DF" w14:textId="0A42FA77"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t xml:space="preserve">PROCESSO ADMINISTRATIVO Nº </w:t>
      </w:r>
      <w:r w:rsidR="007B531E">
        <w:rPr>
          <w:rFonts w:ascii="Century Gothic" w:hAnsi="Century Gothic" w:cs="Calibri"/>
          <w:b/>
        </w:rPr>
        <w:t>38</w:t>
      </w:r>
      <w:r>
        <w:rPr>
          <w:rFonts w:ascii="Century Gothic" w:hAnsi="Century Gothic" w:cs="Calibri"/>
          <w:b/>
        </w:rPr>
        <w:t>/2024</w:t>
      </w:r>
    </w:p>
    <w:p w14:paraId="19E41BAA" w14:textId="77777777"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t xml:space="preserve">MODALIDADE: </w:t>
      </w:r>
      <w:r w:rsidRPr="009C41B1">
        <w:rPr>
          <w:rFonts w:ascii="Century Gothic" w:hAnsi="Century Gothic" w:cs="Calibri"/>
          <w:b/>
        </w:rPr>
        <w:t>PREGÃO ELETRÔNICO</w:t>
      </w:r>
    </w:p>
    <w:p w14:paraId="5F061BA0" w14:textId="77777777" w:rsidR="00391C83" w:rsidRDefault="00391C83" w:rsidP="00391C83">
      <w:pPr>
        <w:spacing w:after="0"/>
        <w:jc w:val="center"/>
        <w:rPr>
          <w:rFonts w:ascii="Century Gothic" w:hAnsi="Century Gothic" w:cs="Calibri"/>
          <w:b/>
        </w:rPr>
      </w:pPr>
      <w:r w:rsidRPr="009C41B1">
        <w:rPr>
          <w:rFonts w:ascii="Century Gothic" w:hAnsi="Century Gothic" w:cs="Calibri"/>
          <w:b/>
          <w:bCs/>
        </w:rPr>
        <w:t xml:space="preserve">TIPO: </w:t>
      </w:r>
      <w:r w:rsidRPr="009C41B1">
        <w:rPr>
          <w:rFonts w:ascii="Century Gothic" w:hAnsi="Century Gothic" w:cs="Calibri"/>
          <w:b/>
        </w:rPr>
        <w:t>MENOR PREÇO POR ITEM</w:t>
      </w:r>
    </w:p>
    <w:p w14:paraId="085EC549" w14:textId="77777777" w:rsidR="00391C83" w:rsidRDefault="00391C83" w:rsidP="00391C83">
      <w:pPr>
        <w:spacing w:after="0"/>
        <w:jc w:val="center"/>
        <w:rPr>
          <w:rFonts w:ascii="Century Gothic" w:hAnsi="Century Gothic" w:cs="Calibri"/>
          <w:b/>
        </w:rPr>
      </w:pPr>
      <w:r>
        <w:rPr>
          <w:rFonts w:ascii="Century Gothic" w:hAnsi="Century Gothic" w:cs="Calibri"/>
          <w:b/>
        </w:rPr>
        <w:t>SISTEMA DE REGISTRO DE PREÇO</w:t>
      </w:r>
    </w:p>
    <w:p w14:paraId="199164C8" w14:textId="77777777" w:rsidR="006E7AEC" w:rsidRDefault="006E7AEC" w:rsidP="006E7AEC">
      <w:pPr>
        <w:overflowPunct w:val="0"/>
        <w:autoSpaceDE w:val="0"/>
        <w:adjustRightInd w:val="0"/>
        <w:spacing w:after="0" w:line="276" w:lineRule="auto"/>
        <w:jc w:val="center"/>
        <w:rPr>
          <w:rFonts w:ascii="Century Gothic" w:hAnsi="Century Gothic"/>
          <w:b/>
          <w:bCs/>
          <w:sz w:val="20"/>
          <w:szCs w:val="20"/>
        </w:rPr>
      </w:pPr>
    </w:p>
    <w:p w14:paraId="36C3342C" w14:textId="2F35415C" w:rsidR="00391C83" w:rsidRPr="00391C83" w:rsidRDefault="00391C83" w:rsidP="006E7AEC">
      <w:pPr>
        <w:overflowPunct w:val="0"/>
        <w:autoSpaceDE w:val="0"/>
        <w:adjustRightInd w:val="0"/>
        <w:spacing w:after="0" w:line="276" w:lineRule="auto"/>
        <w:jc w:val="center"/>
        <w:rPr>
          <w:rFonts w:ascii="Century Gothic" w:hAnsi="Century Gothic" w:cs="Calibri"/>
          <w:b/>
        </w:rPr>
      </w:pPr>
      <w:r w:rsidRPr="00391C83">
        <w:rPr>
          <w:rFonts w:ascii="Century Gothic" w:hAnsi="Century Gothic" w:cs="Calibri"/>
          <w:b/>
        </w:rPr>
        <w:t>ANEXO 07</w:t>
      </w:r>
    </w:p>
    <w:p w14:paraId="79D418EE" w14:textId="77777777" w:rsidR="006E7AEC" w:rsidRPr="006E7AEC" w:rsidRDefault="006E7AEC" w:rsidP="006E7AEC">
      <w:pPr>
        <w:overflowPunct w:val="0"/>
        <w:autoSpaceDE w:val="0"/>
        <w:adjustRightInd w:val="0"/>
        <w:spacing w:after="0" w:line="276" w:lineRule="auto"/>
        <w:jc w:val="center"/>
        <w:rPr>
          <w:rFonts w:ascii="Century Gothic" w:hAnsi="Century Gothic"/>
          <w:b/>
          <w:bCs/>
          <w:sz w:val="20"/>
          <w:szCs w:val="20"/>
        </w:rPr>
      </w:pPr>
      <w:r w:rsidRPr="006E7AEC">
        <w:rPr>
          <w:rFonts w:ascii="Century Gothic" w:hAnsi="Century Gothic"/>
          <w:b/>
          <w:bCs/>
          <w:sz w:val="20"/>
          <w:szCs w:val="20"/>
        </w:rPr>
        <w:t xml:space="preserve">MINUTA DA ATA DE REGISTRO DE PREÇOS Nº </w:t>
      </w:r>
      <w:r w:rsidRPr="006E7AEC">
        <w:rPr>
          <w:rFonts w:ascii="Century Gothic" w:hAnsi="Century Gothic"/>
          <w:b/>
          <w:bCs/>
          <w:sz w:val="20"/>
          <w:szCs w:val="20"/>
        </w:rPr>
        <w:fldChar w:fldCharType="begin">
          <w:ffData>
            <w:name w:val="Texto261"/>
            <w:enabled/>
            <w:calcOnExit w:val="0"/>
            <w:textInput/>
          </w:ffData>
        </w:fldChar>
      </w:r>
      <w:bookmarkStart w:id="65" w:name="Texto261"/>
      <w:r w:rsidRPr="006E7AEC">
        <w:rPr>
          <w:rFonts w:ascii="Century Gothic" w:hAnsi="Century Gothic"/>
          <w:b/>
          <w:bCs/>
          <w:sz w:val="20"/>
          <w:szCs w:val="20"/>
        </w:rPr>
        <w:instrText xml:space="preserve"> FORMTEXT </w:instrText>
      </w:r>
      <w:r w:rsidRPr="006E7AEC">
        <w:rPr>
          <w:rFonts w:ascii="Century Gothic" w:hAnsi="Century Gothic"/>
          <w:b/>
          <w:bCs/>
          <w:sz w:val="20"/>
          <w:szCs w:val="20"/>
        </w:rPr>
      </w:r>
      <w:r w:rsidRPr="006E7AEC">
        <w:rPr>
          <w:rFonts w:ascii="Century Gothic" w:hAnsi="Century Gothic"/>
          <w:b/>
          <w:bCs/>
          <w:sz w:val="20"/>
          <w:szCs w:val="20"/>
        </w:rPr>
        <w:fldChar w:fldCharType="separate"/>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sz w:val="20"/>
          <w:szCs w:val="20"/>
        </w:rPr>
        <w:fldChar w:fldCharType="end"/>
      </w:r>
      <w:bookmarkEnd w:id="65"/>
      <w:r w:rsidRPr="006E7AEC">
        <w:rPr>
          <w:rFonts w:ascii="Century Gothic" w:hAnsi="Century Gothic"/>
          <w:b/>
          <w:bCs/>
          <w:sz w:val="20"/>
          <w:szCs w:val="20"/>
        </w:rPr>
        <w:t>/2024</w:t>
      </w:r>
    </w:p>
    <w:p w14:paraId="58CD5F37" w14:textId="77777777" w:rsidR="006E7AEC" w:rsidRPr="006E7AEC" w:rsidRDefault="006E7AEC" w:rsidP="006E7AEC">
      <w:pPr>
        <w:keepNext/>
        <w:overflowPunct w:val="0"/>
        <w:autoSpaceDE w:val="0"/>
        <w:adjustRightInd w:val="0"/>
        <w:spacing w:after="0" w:line="276" w:lineRule="auto"/>
        <w:jc w:val="both"/>
        <w:outlineLvl w:val="8"/>
        <w:rPr>
          <w:rFonts w:ascii="Century Gothic" w:eastAsia="MS Mincho" w:hAnsi="Century Gothic"/>
          <w:b/>
          <w:sz w:val="20"/>
          <w:szCs w:val="20"/>
        </w:rPr>
      </w:pPr>
    </w:p>
    <w:p w14:paraId="59CAAB74" w14:textId="77777777" w:rsidR="006E7AEC" w:rsidRPr="006E7AEC" w:rsidRDefault="006E7AEC" w:rsidP="006E7AEC">
      <w:pPr>
        <w:overflowPunct w:val="0"/>
        <w:autoSpaceDE w:val="0"/>
        <w:adjustRightInd w:val="0"/>
        <w:spacing w:after="0" w:line="276" w:lineRule="auto"/>
        <w:jc w:val="both"/>
        <w:rPr>
          <w:rFonts w:ascii="Century Gothic" w:hAnsi="Century Gothic"/>
          <w:b/>
          <w:bCs/>
          <w:sz w:val="20"/>
          <w:szCs w:val="20"/>
        </w:rPr>
      </w:pPr>
    </w:p>
    <w:p w14:paraId="52A47857" w14:textId="1FBBDC93" w:rsidR="00CA2BFE" w:rsidRPr="00CA2BFE" w:rsidRDefault="006E7AEC" w:rsidP="00CA2BFE">
      <w:pPr>
        <w:spacing w:after="0" w:line="276" w:lineRule="auto"/>
        <w:jc w:val="both"/>
        <w:rPr>
          <w:rFonts w:ascii="Century Gothic" w:hAnsi="Century Gothic" w:cs="Arial"/>
          <w:sz w:val="20"/>
          <w:szCs w:val="20"/>
        </w:rPr>
      </w:pPr>
      <w:r w:rsidRPr="00CA2BFE">
        <w:rPr>
          <w:rFonts w:ascii="Century Gothic" w:hAnsi="Century Gothic" w:cs="Century Gothic"/>
          <w:sz w:val="20"/>
          <w:szCs w:val="20"/>
        </w:rPr>
        <w:t xml:space="preserve">Pelo presente instrumento, </w:t>
      </w:r>
      <w:r w:rsidRPr="00CA2BFE">
        <w:rPr>
          <w:rFonts w:ascii="Century Gothic" w:hAnsi="Century Gothic" w:cs="Century Gothic"/>
          <w:b/>
          <w:sz w:val="20"/>
          <w:szCs w:val="20"/>
        </w:rPr>
        <w:t>O MUNICÍPIO DE LOBATO</w:t>
      </w:r>
      <w:r w:rsidRPr="00CA2BFE">
        <w:rPr>
          <w:rFonts w:ascii="Century Gothic" w:hAnsi="Century Gothic" w:cs="Century Gothic"/>
          <w:sz w:val="20"/>
          <w:szCs w:val="20"/>
        </w:rPr>
        <w:t xml:space="preserve">, endereço Rua Antônio </w:t>
      </w:r>
      <w:proofErr w:type="spellStart"/>
      <w:r w:rsidRPr="00CA2BFE">
        <w:rPr>
          <w:rFonts w:ascii="Century Gothic" w:hAnsi="Century Gothic" w:cs="Century Gothic"/>
          <w:sz w:val="20"/>
          <w:szCs w:val="20"/>
        </w:rPr>
        <w:t>Coletto</w:t>
      </w:r>
      <w:proofErr w:type="spellEnd"/>
      <w:r w:rsidRPr="00CA2BFE">
        <w:rPr>
          <w:rFonts w:ascii="Century Gothic" w:hAnsi="Century Gothic" w:cs="Century Gothic"/>
          <w:sz w:val="20"/>
          <w:szCs w:val="20"/>
        </w:rPr>
        <w:t xml:space="preserve">, nº 1260, Centro, Lobato/PR, inscrito no CNPJ nº. 76.970.367/0001-08, representado neste ato pelo Prefeito Municipal, </w:t>
      </w:r>
      <w:r w:rsidRPr="00CA2BFE">
        <w:rPr>
          <w:rFonts w:ascii="Century Gothic" w:hAnsi="Century Gothic" w:cs="Century Gothic"/>
          <w:b/>
          <w:sz w:val="20"/>
          <w:szCs w:val="20"/>
        </w:rPr>
        <w:t>Sr. FÁBIO CHICAROLI,</w:t>
      </w:r>
      <w:r w:rsidRPr="00CA2BFE">
        <w:rPr>
          <w:rFonts w:ascii="Century Gothic" w:hAnsi="Century Gothic" w:cs="Century Gothic"/>
          <w:sz w:val="20"/>
          <w:szCs w:val="20"/>
        </w:rPr>
        <w:t xml:space="preserve"> doravante denominado apenas por </w:t>
      </w:r>
      <w:r w:rsidR="00CA2BFE" w:rsidRPr="00CA2BFE">
        <w:rPr>
          <w:rFonts w:ascii="Century Gothic" w:hAnsi="Century Gothic" w:cs="Century Gothic"/>
          <w:b/>
          <w:sz w:val="20"/>
          <w:szCs w:val="20"/>
        </w:rPr>
        <w:t>ÓRGÃO GERENCIADOR</w:t>
      </w:r>
      <w:r w:rsidR="00CA2BFE" w:rsidRPr="00CA2BFE">
        <w:rPr>
          <w:rFonts w:ascii="Century Gothic" w:hAnsi="Century Gothic" w:cs="Century Gothic"/>
          <w:sz w:val="20"/>
          <w:szCs w:val="20"/>
        </w:rPr>
        <w:t xml:space="preserve">, </w:t>
      </w:r>
      <w:r w:rsidR="00CA2BFE" w:rsidRPr="00CA2BFE">
        <w:rPr>
          <w:rFonts w:ascii="Century Gothic" w:hAnsi="Century Gothic" w:cs="Calibri"/>
          <w:sz w:val="20"/>
          <w:szCs w:val="20"/>
        </w:rPr>
        <w:t xml:space="preserve">considerando o julgamento da licitação na modalidade de PREGÃO ELETRÔNICO, sob nº </w:t>
      </w:r>
      <w:r w:rsidR="00CA2BFE" w:rsidRPr="00CA2BFE">
        <w:rPr>
          <w:rFonts w:ascii="Century Gothic" w:hAnsi="Century Gothic" w:cs="Calibri"/>
          <w:sz w:val="20"/>
          <w:szCs w:val="20"/>
        </w:rPr>
        <w:fldChar w:fldCharType="begin">
          <w:ffData>
            <w:name w:val="Texto303"/>
            <w:enabled/>
            <w:calcOnExit w:val="0"/>
            <w:textInput/>
          </w:ffData>
        </w:fldChar>
      </w:r>
      <w:r w:rsidR="00CA2BFE" w:rsidRPr="00CA2BFE">
        <w:rPr>
          <w:rFonts w:ascii="Century Gothic" w:hAnsi="Century Gothic" w:cs="Calibri"/>
          <w:sz w:val="20"/>
          <w:szCs w:val="20"/>
        </w:rPr>
        <w:instrText xml:space="preserve"> FORMTEXT </w:instrText>
      </w:r>
      <w:r w:rsidR="00CA2BFE" w:rsidRPr="00CA2BFE">
        <w:rPr>
          <w:rFonts w:ascii="Century Gothic" w:hAnsi="Century Gothic" w:cs="Calibri"/>
          <w:sz w:val="20"/>
          <w:szCs w:val="20"/>
        </w:rPr>
      </w:r>
      <w:r w:rsidR="00CA2BFE" w:rsidRPr="00CA2BFE">
        <w:rPr>
          <w:rFonts w:ascii="Century Gothic" w:hAnsi="Century Gothic" w:cs="Calibri"/>
          <w:sz w:val="20"/>
          <w:szCs w:val="20"/>
        </w:rPr>
        <w:fldChar w:fldCharType="separate"/>
      </w:r>
      <w:r w:rsidR="00CA2BFE" w:rsidRPr="00CA2BFE">
        <w:rPr>
          <w:rFonts w:ascii="Century Gothic" w:hAnsi="Century Gothic" w:cs="Calibri"/>
          <w:noProof/>
          <w:sz w:val="20"/>
          <w:szCs w:val="20"/>
        </w:rPr>
        <w:t> </w:t>
      </w:r>
      <w:r w:rsidR="00CA2BFE" w:rsidRPr="00CA2BFE">
        <w:rPr>
          <w:rFonts w:ascii="Century Gothic" w:hAnsi="Century Gothic" w:cs="Calibri"/>
          <w:noProof/>
          <w:sz w:val="20"/>
          <w:szCs w:val="20"/>
        </w:rPr>
        <w:t> </w:t>
      </w:r>
      <w:r w:rsidR="00CA2BFE" w:rsidRPr="00CA2BFE">
        <w:rPr>
          <w:rFonts w:ascii="Century Gothic" w:hAnsi="Century Gothic" w:cs="Calibri"/>
          <w:noProof/>
          <w:sz w:val="20"/>
          <w:szCs w:val="20"/>
        </w:rPr>
        <w:t> </w:t>
      </w:r>
      <w:r w:rsidR="00CA2BFE" w:rsidRPr="00CA2BFE">
        <w:rPr>
          <w:rFonts w:ascii="Century Gothic" w:hAnsi="Century Gothic" w:cs="Calibri"/>
          <w:noProof/>
          <w:sz w:val="20"/>
          <w:szCs w:val="20"/>
        </w:rPr>
        <w:t> </w:t>
      </w:r>
      <w:r w:rsidR="00CA2BFE" w:rsidRPr="00CA2BFE">
        <w:rPr>
          <w:rFonts w:ascii="Century Gothic" w:hAnsi="Century Gothic" w:cs="Calibri"/>
          <w:noProof/>
          <w:sz w:val="20"/>
          <w:szCs w:val="20"/>
        </w:rPr>
        <w:t> </w:t>
      </w:r>
      <w:r w:rsidR="00CA2BFE" w:rsidRPr="00CA2BFE">
        <w:rPr>
          <w:rFonts w:ascii="Century Gothic" w:hAnsi="Century Gothic" w:cs="Calibri"/>
          <w:sz w:val="20"/>
          <w:szCs w:val="20"/>
        </w:rPr>
        <w:fldChar w:fldCharType="end"/>
      </w:r>
      <w:r w:rsidR="00CA2BFE" w:rsidRPr="00CA2BFE">
        <w:rPr>
          <w:rFonts w:ascii="Century Gothic" w:hAnsi="Century Gothic" w:cs="Calibri"/>
          <w:sz w:val="20"/>
          <w:szCs w:val="20"/>
        </w:rPr>
        <w:t xml:space="preserve">/2024, no SISTEMA DE REGISTRO DE PREÇOS, </w:t>
      </w:r>
      <w:r w:rsidR="00CA2BFE" w:rsidRPr="00CA2BFE">
        <w:rPr>
          <w:rFonts w:ascii="Century Gothic" w:hAnsi="Century Gothic" w:cs="Calibri"/>
          <w:b/>
          <w:sz w:val="20"/>
          <w:szCs w:val="20"/>
        </w:rPr>
        <w:t>RESOLVE</w:t>
      </w:r>
      <w:r w:rsidR="00CA2BFE" w:rsidRPr="00CA2BFE">
        <w:rPr>
          <w:rFonts w:ascii="Century Gothic" w:hAnsi="Century Gothic" w:cs="Calibri"/>
          <w:sz w:val="20"/>
          <w:szCs w:val="20"/>
        </w:rPr>
        <w:t xml:space="preserve"> registrar os preços, nas quantidades estimadas oferecidas pela empresa </w:t>
      </w:r>
      <w:r w:rsidR="00CA2BFE" w:rsidRPr="00CA2BFE">
        <w:rPr>
          <w:rFonts w:ascii="Century Gothic" w:hAnsi="Century Gothic" w:cs="Century Gothic"/>
          <w:sz w:val="20"/>
          <w:szCs w:val="20"/>
        </w:rPr>
        <w:fldChar w:fldCharType="begin">
          <w:ffData>
            <w:name w:val="Texto176"/>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 inscrita no CNPJ nº. </w:t>
      </w:r>
      <w:r w:rsidR="00CA2BFE" w:rsidRPr="00CA2BFE">
        <w:rPr>
          <w:rFonts w:ascii="Century Gothic" w:hAnsi="Century Gothic" w:cs="Century Gothic"/>
          <w:sz w:val="20"/>
          <w:szCs w:val="20"/>
        </w:rPr>
        <w:fldChar w:fldCharType="begin">
          <w:ffData>
            <w:name w:val="Texto177"/>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 estabelecida na Rua </w:t>
      </w:r>
      <w:r w:rsidR="00CA2BFE" w:rsidRPr="00CA2BFE">
        <w:rPr>
          <w:rFonts w:ascii="Century Gothic" w:hAnsi="Century Gothic" w:cs="Century Gothic"/>
          <w:sz w:val="20"/>
          <w:szCs w:val="20"/>
        </w:rPr>
        <w:fldChar w:fldCharType="begin">
          <w:ffData>
            <w:name w:val="Texto178"/>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n°.</w:t>
      </w:r>
      <w:r w:rsidR="00CA2BFE" w:rsidRPr="00CA2BFE">
        <w:rPr>
          <w:rFonts w:ascii="Century Gothic" w:hAnsi="Century Gothic" w:cs="Century Gothic"/>
          <w:sz w:val="20"/>
          <w:szCs w:val="20"/>
        </w:rPr>
        <w:fldChar w:fldCharType="begin">
          <w:ffData>
            <w:name w:val="Texto179"/>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 Bairro </w:t>
      </w:r>
      <w:r w:rsidR="00CA2BFE" w:rsidRPr="00CA2BFE">
        <w:rPr>
          <w:rFonts w:ascii="Century Gothic" w:hAnsi="Century Gothic" w:cs="Century Gothic"/>
          <w:sz w:val="20"/>
          <w:szCs w:val="20"/>
        </w:rPr>
        <w:fldChar w:fldCharType="begin">
          <w:ffData>
            <w:name w:val="Texto180"/>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CEP</w:t>
      </w:r>
      <w:r w:rsidR="00CA2BFE" w:rsidRPr="00CA2BFE">
        <w:rPr>
          <w:rFonts w:ascii="Century Gothic" w:hAnsi="Century Gothic" w:cs="Century Gothic"/>
          <w:sz w:val="20"/>
          <w:szCs w:val="20"/>
        </w:rPr>
        <w:fldChar w:fldCharType="begin">
          <w:ffData>
            <w:name w:val="Texto181"/>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município de</w:t>
      </w:r>
      <w:r w:rsidR="00CA2BFE" w:rsidRPr="00CA2BFE">
        <w:rPr>
          <w:rFonts w:ascii="Century Gothic" w:hAnsi="Century Gothic" w:cs="Century Gothic"/>
          <w:sz w:val="20"/>
          <w:szCs w:val="20"/>
        </w:rPr>
        <w:fldChar w:fldCharType="begin">
          <w:ffData>
            <w:name w:val="Texto182"/>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Estado </w:t>
      </w:r>
      <w:r w:rsidR="00CA2BFE" w:rsidRPr="00CA2BFE">
        <w:rPr>
          <w:rFonts w:ascii="Century Gothic" w:hAnsi="Century Gothic" w:cs="Century Gothic"/>
          <w:sz w:val="20"/>
          <w:szCs w:val="20"/>
        </w:rPr>
        <w:fldChar w:fldCharType="begin">
          <w:ffData>
            <w:name w:val="Texto183"/>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 representada neste ato pelo </w:t>
      </w:r>
      <w:proofErr w:type="gramStart"/>
      <w:r w:rsidR="00CA2BFE" w:rsidRPr="00CA2BFE">
        <w:rPr>
          <w:rFonts w:ascii="Century Gothic" w:hAnsi="Century Gothic" w:cs="Century Gothic"/>
          <w:sz w:val="20"/>
          <w:szCs w:val="20"/>
        </w:rPr>
        <w:t>Sr.</w:t>
      </w:r>
      <w:proofErr w:type="gramEnd"/>
      <w:r w:rsidR="00CA2BFE" w:rsidRPr="00CA2BFE">
        <w:rPr>
          <w:rFonts w:ascii="Century Gothic" w:hAnsi="Century Gothic" w:cs="Century Gothic"/>
          <w:sz w:val="20"/>
          <w:szCs w:val="20"/>
        </w:rPr>
        <w:t xml:space="preserve"> (a).</w:t>
      </w:r>
      <w:r w:rsidR="00CA2BFE" w:rsidRPr="00CA2BFE">
        <w:rPr>
          <w:rFonts w:ascii="Century Gothic" w:hAnsi="Century Gothic" w:cs="Century Gothic"/>
          <w:sz w:val="20"/>
          <w:szCs w:val="20"/>
        </w:rPr>
        <w:fldChar w:fldCharType="begin">
          <w:ffData>
            <w:name w:val="Texto184"/>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 Representante Legal, brasileiro(a), casado(a), comerciante, portador da Carteira de Identidade RG n.º </w:t>
      </w:r>
      <w:r w:rsidR="00CA2BFE" w:rsidRPr="00CA2BFE">
        <w:rPr>
          <w:rFonts w:ascii="Century Gothic" w:hAnsi="Century Gothic" w:cs="Century Gothic"/>
          <w:sz w:val="20"/>
          <w:szCs w:val="20"/>
        </w:rPr>
        <w:fldChar w:fldCharType="begin">
          <w:ffData>
            <w:name w:val="Texto185"/>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 SSP/</w:t>
      </w:r>
      <w:r w:rsidR="00CA2BFE" w:rsidRPr="00CA2BFE">
        <w:rPr>
          <w:rFonts w:ascii="Century Gothic" w:hAnsi="Century Gothic" w:cs="Century Gothic"/>
          <w:sz w:val="20"/>
          <w:szCs w:val="20"/>
        </w:rPr>
        <w:fldChar w:fldCharType="begin">
          <w:ffData>
            <w:name w:val="Texto186"/>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com cadastro no CPF/MF n.º</w:t>
      </w:r>
      <w:r w:rsidR="00CA2BFE" w:rsidRPr="00CA2BFE">
        <w:rPr>
          <w:rFonts w:ascii="Century Gothic" w:hAnsi="Century Gothic" w:cs="Century Gothic"/>
          <w:sz w:val="20"/>
          <w:szCs w:val="20"/>
        </w:rPr>
        <w:fldChar w:fldCharType="begin">
          <w:ffData>
            <w:name w:val="Texto187"/>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doravante denominado apenas por </w:t>
      </w:r>
      <w:r w:rsidR="00CA2BFE" w:rsidRPr="00CA2BFE">
        <w:rPr>
          <w:rFonts w:ascii="Century Gothic" w:hAnsi="Century Gothic" w:cs="Century Gothic"/>
          <w:b/>
          <w:sz w:val="20"/>
          <w:szCs w:val="20"/>
        </w:rPr>
        <w:t>DETENTORA DA ATA</w:t>
      </w:r>
      <w:r w:rsidR="00CA2BFE" w:rsidRPr="00CA2BFE">
        <w:rPr>
          <w:rFonts w:ascii="Century Gothic" w:hAnsi="Century Gothic" w:cs="Century Gothic"/>
          <w:sz w:val="20"/>
          <w:szCs w:val="20"/>
        </w:rPr>
        <w:t xml:space="preserve">, </w:t>
      </w:r>
      <w:r w:rsidR="00CA2BFE" w:rsidRPr="00CA2BFE">
        <w:rPr>
          <w:rFonts w:ascii="Century Gothic" w:hAnsi="Century Gothic" w:cs="Calibri"/>
          <w:sz w:val="20"/>
          <w:szCs w:val="20"/>
        </w:rPr>
        <w:t xml:space="preserve">cuja proposta foi classificada em 1º (primeiro) lugar no certame, de acordo com a classificação por ela alcançada, atendendo as condições previstas no Instrumento Convocatório e as constantes desta Ata de Registro de Preços, </w:t>
      </w:r>
      <w:r w:rsidR="00CA2BFE" w:rsidRPr="00CA2BFE">
        <w:rPr>
          <w:rFonts w:ascii="Century Gothic" w:hAnsi="Century Gothic" w:cs="Arial"/>
          <w:sz w:val="20"/>
          <w:szCs w:val="20"/>
        </w:rPr>
        <w:t xml:space="preserve">conformidade com a Lei Federal nº 14.133, de 01 de abril de 2021, DECRETO FEDERAL Nº 11.462, DE 31 DE MARÇO DE 2023, DECRETO FEDERAL Nº 10.024/2019, Lei Complementar nº 123, de 14 de dezembro de 2006, alterada pela Lei Complementar Federal nº 147, de 07 de agosto de 2014, INSTRUÇÃO NORMATIVA SEGES/ME Nº 73, DE 30 DE SETEMBRO DE 2022; Decreto Municipal n.º 116/2023, de 12 de julho de 2023, </w:t>
      </w:r>
      <w:r w:rsidR="00CA2BFE" w:rsidRPr="00CA2BFE">
        <w:rPr>
          <w:rFonts w:ascii="Century Gothic" w:hAnsi="Century Gothic"/>
          <w:sz w:val="20"/>
          <w:szCs w:val="20"/>
        </w:rPr>
        <w:t>e demais legislações e normas regulamentares aplicáveis à espécie e às condições e exigências estabelecidas neste Edital e seus Anexos</w:t>
      </w:r>
      <w:r w:rsidR="00CA2BFE" w:rsidRPr="00CA2BFE">
        <w:rPr>
          <w:rFonts w:ascii="Century Gothic" w:hAnsi="Century Gothic" w:cs="Arial"/>
          <w:sz w:val="20"/>
          <w:szCs w:val="20"/>
        </w:rPr>
        <w:t>, e</w:t>
      </w:r>
      <w:r w:rsidR="00CA2BFE" w:rsidRPr="00CA2BFE">
        <w:rPr>
          <w:rFonts w:ascii="Century Gothic" w:eastAsia="MS Mincho" w:hAnsi="Century Gothic" w:cs="Arial"/>
          <w:sz w:val="20"/>
          <w:szCs w:val="20"/>
        </w:rPr>
        <w:t>m conformidade com as disposições a seguir:</w:t>
      </w:r>
    </w:p>
    <w:p w14:paraId="0AA98962" w14:textId="77777777" w:rsidR="00CA2BFE" w:rsidRPr="00CA2BFE" w:rsidRDefault="00CA2BFE" w:rsidP="00CA2BFE">
      <w:pPr>
        <w:overflowPunct w:val="0"/>
        <w:autoSpaceDE w:val="0"/>
        <w:adjustRightInd w:val="0"/>
        <w:spacing w:after="0" w:line="276" w:lineRule="auto"/>
        <w:jc w:val="both"/>
        <w:rPr>
          <w:rFonts w:ascii="Century Gothic" w:eastAsia="MS Mincho" w:hAnsi="Century Gothic" w:cs="Arial"/>
          <w:sz w:val="20"/>
          <w:szCs w:val="20"/>
        </w:rPr>
      </w:pPr>
    </w:p>
    <w:p w14:paraId="25083E09" w14:textId="77777777" w:rsidR="00CA2BFE" w:rsidRPr="00CA2BFE" w:rsidRDefault="00CA2BFE" w:rsidP="00CA2BFE">
      <w:pPr>
        <w:spacing w:after="0"/>
        <w:ind w:right="-2"/>
        <w:jc w:val="center"/>
        <w:rPr>
          <w:rFonts w:ascii="Century Gothic" w:hAnsi="Century Gothic" w:cs="Century Gothic"/>
          <w:b/>
          <w:sz w:val="20"/>
          <w:szCs w:val="20"/>
        </w:rPr>
      </w:pPr>
      <w:r w:rsidRPr="00CA2BFE">
        <w:rPr>
          <w:rFonts w:ascii="Century Gothic" w:hAnsi="Century Gothic" w:cs="Century Gothic"/>
          <w:b/>
          <w:sz w:val="20"/>
          <w:szCs w:val="20"/>
        </w:rPr>
        <w:t>CLÁUSULA PRIMEIRA - DO OBJETO</w:t>
      </w:r>
    </w:p>
    <w:p w14:paraId="354424F5" w14:textId="77777777" w:rsidR="00CA2BFE" w:rsidRPr="00EC158E" w:rsidRDefault="00CA2BFE" w:rsidP="00CA2BFE">
      <w:pPr>
        <w:tabs>
          <w:tab w:val="left" w:pos="0"/>
          <w:tab w:val="left" w:pos="1036"/>
        </w:tabs>
        <w:spacing w:after="0" w:line="240" w:lineRule="auto"/>
        <w:jc w:val="both"/>
        <w:rPr>
          <w:rFonts w:ascii="Century Gothic" w:hAnsi="Century Gothic"/>
          <w:b/>
          <w:sz w:val="20"/>
          <w:szCs w:val="20"/>
        </w:rPr>
      </w:pPr>
      <w:r w:rsidRPr="00CA2BFE">
        <w:rPr>
          <w:rFonts w:ascii="Century Gothic" w:hAnsi="Century Gothic" w:cs="Century Gothic"/>
          <w:b/>
          <w:sz w:val="20"/>
          <w:szCs w:val="20"/>
        </w:rPr>
        <w:t>1.1 -</w:t>
      </w:r>
      <w:r w:rsidRPr="00CA2BFE">
        <w:rPr>
          <w:rFonts w:ascii="Century Gothic" w:hAnsi="Century Gothic" w:cs="Century Gothic"/>
          <w:sz w:val="20"/>
          <w:szCs w:val="20"/>
        </w:rPr>
        <w:t xml:space="preserve"> A presente licitação tem por objeto o </w:t>
      </w:r>
      <w:r>
        <w:rPr>
          <w:rFonts w:ascii="Century Gothic" w:hAnsi="Century Gothic" w:cstheme="minorHAnsi"/>
          <w:b/>
          <w:sz w:val="20"/>
          <w:szCs w:val="20"/>
        </w:rPr>
        <w:t>REGISTRO DE PREÇOS PARA AQUISIÇÃO DE MATERIAIS E EQUIPAMENTOS DE INFORMÁTICA PARA AS DIVERSAS SECRETARIAS DO MUNICÍPIO DE LOBATO / PR</w:t>
      </w:r>
      <w:r w:rsidRPr="00283517">
        <w:rPr>
          <w:rFonts w:ascii="Century Gothic" w:hAnsi="Century Gothic" w:cstheme="minorHAnsi"/>
          <w:b/>
          <w:sz w:val="20"/>
          <w:szCs w:val="20"/>
        </w:rPr>
        <w:t>.</w:t>
      </w:r>
      <w:r w:rsidRPr="00EC158E">
        <w:rPr>
          <w:rFonts w:ascii="Century Gothic" w:hAnsi="Century Gothic"/>
          <w:b/>
          <w:sz w:val="20"/>
          <w:szCs w:val="20"/>
        </w:rPr>
        <w:t xml:space="preserve"> </w:t>
      </w:r>
    </w:p>
    <w:p w14:paraId="7055FA8A" w14:textId="071B16BE" w:rsidR="00CA2BFE" w:rsidRPr="00CA2BFE" w:rsidRDefault="00CA2BFE" w:rsidP="00CA2BFE">
      <w:pPr>
        <w:spacing w:after="0" w:line="240" w:lineRule="atLeast"/>
        <w:jc w:val="both"/>
        <w:rPr>
          <w:rFonts w:ascii="Century Gothic" w:hAnsi="Century Gothic" w:cs="Century Gothic"/>
          <w:sz w:val="20"/>
          <w:szCs w:val="20"/>
        </w:rPr>
      </w:pPr>
      <w:r w:rsidRPr="00CA2BFE">
        <w:rPr>
          <w:rFonts w:ascii="Century Gothic" w:hAnsi="Century Gothic" w:cs="Century Gothic"/>
          <w:b/>
          <w:sz w:val="20"/>
          <w:szCs w:val="20"/>
        </w:rPr>
        <w:t>1.2 -</w:t>
      </w:r>
      <w:r w:rsidRPr="00CA2BFE">
        <w:rPr>
          <w:rFonts w:ascii="Century Gothic" w:hAnsi="Century Gothic" w:cs="Century Gothic"/>
          <w:sz w:val="20"/>
          <w:szCs w:val="20"/>
        </w:rPr>
        <w:t xml:space="preserve"> A existência de preços registrados não obriga o Município a firmar as contratações que deles poderão advir, sem que caiba direito de indenização de qualquer espécie, devendo o fornecedor cumprir as condições e obrigações desta Ata.</w:t>
      </w:r>
    </w:p>
    <w:p w14:paraId="2D796F67" w14:textId="148F2B4D" w:rsidR="00CA2BFE" w:rsidRPr="00CA2BFE" w:rsidRDefault="00CA2BFE" w:rsidP="00CA2BFE">
      <w:pPr>
        <w:spacing w:after="0"/>
        <w:ind w:right="-2"/>
        <w:jc w:val="both"/>
        <w:rPr>
          <w:rFonts w:ascii="Century Gothic" w:hAnsi="Century Gothic" w:cs="Century Gothic"/>
          <w:sz w:val="20"/>
          <w:szCs w:val="20"/>
        </w:rPr>
      </w:pPr>
      <w:r w:rsidRPr="00CA2BFE">
        <w:rPr>
          <w:rFonts w:ascii="Century Gothic" w:hAnsi="Century Gothic" w:cs="Century Gothic"/>
          <w:b/>
          <w:sz w:val="20"/>
          <w:szCs w:val="20"/>
        </w:rPr>
        <w:t>1.3 -</w:t>
      </w:r>
      <w:r w:rsidRPr="00CA2BFE">
        <w:rPr>
          <w:rFonts w:ascii="Century Gothic" w:hAnsi="Century Gothic" w:cs="Century Gothic"/>
          <w:sz w:val="20"/>
          <w:szCs w:val="20"/>
        </w:rPr>
        <w:t xml:space="preserve"> Integram o presente instrumento, independente de transcrição, todas as condições do </w:t>
      </w:r>
      <w:r w:rsidRPr="00CA2BFE">
        <w:rPr>
          <w:rFonts w:ascii="Century Gothic" w:hAnsi="Century Gothic" w:cs="Century Gothic"/>
          <w:b/>
          <w:sz w:val="20"/>
          <w:szCs w:val="20"/>
        </w:rPr>
        <w:t xml:space="preserve">PREGÃO ELETRÔNICO nº. </w:t>
      </w:r>
      <w:r w:rsidR="00840D37">
        <w:rPr>
          <w:rFonts w:ascii="Century Gothic" w:hAnsi="Century Gothic" w:cs="Century Gothic"/>
          <w:b/>
          <w:sz w:val="20"/>
          <w:szCs w:val="20"/>
        </w:rPr>
        <w:t>12</w:t>
      </w:r>
      <w:bookmarkStart w:id="66" w:name="_GoBack"/>
      <w:bookmarkEnd w:id="66"/>
      <w:r w:rsidRPr="00CA2BFE">
        <w:rPr>
          <w:rFonts w:ascii="Century Gothic" w:hAnsi="Century Gothic" w:cs="Century Gothic"/>
          <w:b/>
          <w:sz w:val="20"/>
          <w:szCs w:val="20"/>
        </w:rPr>
        <w:t>/2024</w:t>
      </w:r>
      <w:r w:rsidRPr="00CA2BFE">
        <w:rPr>
          <w:rFonts w:ascii="Century Gothic" w:hAnsi="Century Gothic" w:cs="Century Gothic"/>
          <w:sz w:val="20"/>
          <w:szCs w:val="20"/>
        </w:rPr>
        <w:t>.</w:t>
      </w:r>
    </w:p>
    <w:p w14:paraId="26B39238" w14:textId="77777777" w:rsidR="00CA2BFE" w:rsidRPr="00CA2BFE" w:rsidRDefault="00CA2BFE" w:rsidP="00CA2BFE">
      <w:pPr>
        <w:spacing w:after="0"/>
        <w:ind w:right="-2"/>
        <w:jc w:val="both"/>
        <w:rPr>
          <w:rFonts w:ascii="Century Gothic" w:hAnsi="Century Gothic" w:cs="Arial"/>
          <w:b/>
          <w:sz w:val="20"/>
          <w:szCs w:val="20"/>
          <w:lang w:eastAsia="pt-BR"/>
        </w:rPr>
      </w:pPr>
    </w:p>
    <w:p w14:paraId="51FD32FA" w14:textId="77777777" w:rsidR="00CA2BFE" w:rsidRPr="00CA2BFE" w:rsidRDefault="00CA2BFE" w:rsidP="00CA2BFE">
      <w:pPr>
        <w:spacing w:after="0"/>
        <w:ind w:right="-2"/>
        <w:jc w:val="center"/>
        <w:rPr>
          <w:rFonts w:ascii="Century Gothic" w:hAnsi="Century Gothic" w:cs="Arial"/>
          <w:b/>
          <w:sz w:val="20"/>
          <w:szCs w:val="20"/>
          <w:lang w:eastAsia="pt-BR"/>
        </w:rPr>
      </w:pPr>
      <w:r w:rsidRPr="00CA2BFE">
        <w:rPr>
          <w:rFonts w:ascii="Century Gothic" w:hAnsi="Century Gothic" w:cs="Arial"/>
          <w:b/>
          <w:sz w:val="20"/>
          <w:szCs w:val="20"/>
          <w:lang w:eastAsia="pt-BR"/>
        </w:rPr>
        <w:t>CLÁUSULA SEGUNDA - DA ADESÃO À ATA DE REGISTRO DE PREÇOS</w:t>
      </w:r>
    </w:p>
    <w:p w14:paraId="79998958" w14:textId="77777777" w:rsidR="00CA2BFE" w:rsidRPr="00CA2BFE" w:rsidRDefault="00CA2BFE" w:rsidP="00CA2BFE">
      <w:pPr>
        <w:spacing w:after="0"/>
        <w:jc w:val="both"/>
        <w:rPr>
          <w:rFonts w:ascii="Century Gothic" w:hAnsi="Century Gothic"/>
          <w:sz w:val="20"/>
          <w:szCs w:val="20"/>
        </w:rPr>
      </w:pPr>
      <w:r w:rsidRPr="00CA2BFE">
        <w:rPr>
          <w:rFonts w:ascii="Century Gothic" w:hAnsi="Century Gothic" w:cs="Arial"/>
          <w:b/>
          <w:sz w:val="20"/>
          <w:szCs w:val="20"/>
          <w:lang w:eastAsia="pt-BR"/>
        </w:rPr>
        <w:t xml:space="preserve">2.1. </w:t>
      </w:r>
      <w:r w:rsidRPr="00CA2BFE">
        <w:rPr>
          <w:rFonts w:ascii="Century Gothic" w:hAnsi="Century Gothic" w:cs="Arial"/>
          <w:sz w:val="20"/>
          <w:szCs w:val="20"/>
          <w:lang w:eastAsia="pt-BR"/>
        </w:rPr>
        <w:t>Não será admitida a adesão à ata de registro de preços decorrente desta licitação.</w:t>
      </w:r>
    </w:p>
    <w:p w14:paraId="1236DDB9" w14:textId="77777777" w:rsidR="00CA2BFE" w:rsidRDefault="00CA2BFE" w:rsidP="00CA2BFE">
      <w:pPr>
        <w:jc w:val="both"/>
        <w:rPr>
          <w:rFonts w:ascii="Century Gothic" w:hAnsi="Century Gothic"/>
          <w:b/>
          <w:sz w:val="20"/>
          <w:szCs w:val="20"/>
        </w:rPr>
      </w:pPr>
    </w:p>
    <w:p w14:paraId="5DE4B322" w14:textId="77777777" w:rsidR="00CA2BFE" w:rsidRDefault="00CA2BFE" w:rsidP="00CA2BFE">
      <w:pPr>
        <w:ind w:right="283"/>
        <w:jc w:val="center"/>
        <w:rPr>
          <w:rFonts w:ascii="Century Gothic" w:hAnsi="Century Gothic" w:cs="Century Gothic"/>
          <w:b/>
          <w:sz w:val="20"/>
          <w:szCs w:val="20"/>
        </w:rPr>
      </w:pPr>
      <w:r w:rsidRPr="004A0BAF">
        <w:rPr>
          <w:rFonts w:ascii="Century Gothic" w:hAnsi="Century Gothic" w:cs="Century Gothic"/>
          <w:b/>
          <w:sz w:val="20"/>
          <w:szCs w:val="20"/>
        </w:rPr>
        <w:t xml:space="preserve">CLÁUSULA </w:t>
      </w:r>
      <w:r>
        <w:rPr>
          <w:rFonts w:ascii="Century Gothic" w:hAnsi="Century Gothic" w:cs="Century Gothic"/>
          <w:b/>
          <w:sz w:val="20"/>
          <w:szCs w:val="20"/>
        </w:rPr>
        <w:t>TERCEIRA</w:t>
      </w:r>
      <w:r w:rsidRPr="004A0BAF">
        <w:rPr>
          <w:rFonts w:ascii="Century Gothic" w:hAnsi="Century Gothic" w:cs="Century Gothic"/>
          <w:b/>
          <w:sz w:val="20"/>
          <w:szCs w:val="20"/>
        </w:rPr>
        <w:t xml:space="preserve"> – DAS CONDIÇÕES DO FORNECIMENTO</w:t>
      </w:r>
    </w:p>
    <w:p w14:paraId="5F2C2A0E" w14:textId="58D42D19" w:rsidR="00CA2BFE" w:rsidRPr="006E7AEC" w:rsidRDefault="00CA2BFE" w:rsidP="00CA2BFE">
      <w:pPr>
        <w:spacing w:after="0" w:line="240" w:lineRule="atLeast"/>
        <w:ind w:right="-2"/>
        <w:jc w:val="both"/>
        <w:rPr>
          <w:rFonts w:ascii="Century Gothic" w:hAnsi="Century Gothic" w:cs="Calibri"/>
          <w:b/>
          <w:sz w:val="20"/>
          <w:szCs w:val="20"/>
        </w:rPr>
      </w:pPr>
      <w:r w:rsidRPr="006E7AEC">
        <w:rPr>
          <w:rFonts w:ascii="Century Gothic" w:hAnsi="Century Gothic" w:cs="Century Gothic"/>
          <w:b/>
          <w:color w:val="000000"/>
          <w:sz w:val="20"/>
          <w:szCs w:val="20"/>
        </w:rPr>
        <w:lastRenderedPageBreak/>
        <w:t>3.1 -</w:t>
      </w:r>
      <w:r w:rsidRPr="006E7AEC">
        <w:rPr>
          <w:rFonts w:ascii="Century Gothic" w:hAnsi="Century Gothic" w:cs="Century Gothic"/>
          <w:sz w:val="20"/>
          <w:szCs w:val="20"/>
        </w:rPr>
        <w:t xml:space="preserve"> </w:t>
      </w:r>
      <w:r w:rsidRPr="006E7AEC">
        <w:rPr>
          <w:rFonts w:ascii="Century Gothic" w:hAnsi="Century Gothic" w:cs="Calibri"/>
          <w:sz w:val="20"/>
          <w:szCs w:val="20"/>
        </w:rPr>
        <w:t xml:space="preserve">Constatada a necessidade do objeto pela Administração Municipal, será procedida à emissão de ordem de compra, ordem de fornecimento ou outro instrumento equivalente para a entrega do objeto que deverá ocorrer no prazo máximo </w:t>
      </w:r>
      <w:r w:rsidRPr="007B531E">
        <w:rPr>
          <w:rFonts w:ascii="Century Gothic" w:hAnsi="Century Gothic" w:cs="Calibri"/>
          <w:sz w:val="20"/>
          <w:szCs w:val="20"/>
        </w:rPr>
        <w:t xml:space="preserve">de </w:t>
      </w:r>
      <w:r w:rsidRPr="007B531E">
        <w:rPr>
          <w:rFonts w:ascii="Century Gothic" w:hAnsi="Century Gothic" w:cs="Calibri"/>
          <w:b/>
          <w:sz w:val="20"/>
          <w:szCs w:val="20"/>
          <w:u w:val="single"/>
        </w:rPr>
        <w:t>10 (dez) dias úteis</w:t>
      </w:r>
      <w:r w:rsidRPr="007B531E">
        <w:rPr>
          <w:rFonts w:ascii="Century Gothic" w:hAnsi="Century Gothic" w:cs="Calibri"/>
          <w:sz w:val="20"/>
          <w:szCs w:val="20"/>
        </w:rPr>
        <w:t>, em local indicado pela Administração, observadas todas as condições estabelecidas neste edital</w:t>
      </w:r>
      <w:r w:rsidRPr="006E7AEC">
        <w:rPr>
          <w:rFonts w:ascii="Century Gothic" w:hAnsi="Century Gothic" w:cs="Calibri"/>
          <w:sz w:val="20"/>
          <w:szCs w:val="20"/>
        </w:rPr>
        <w:t>.</w:t>
      </w:r>
    </w:p>
    <w:p w14:paraId="3C563719" w14:textId="77777777" w:rsidR="00CA2BFE" w:rsidRPr="006E7AEC" w:rsidRDefault="00CA2BFE" w:rsidP="00CA2BFE">
      <w:pPr>
        <w:spacing w:after="0" w:line="240" w:lineRule="atLeast"/>
        <w:ind w:right="-2"/>
        <w:jc w:val="both"/>
        <w:rPr>
          <w:rFonts w:ascii="Century Gothic" w:hAnsi="Century Gothic" w:cs="Calibri"/>
          <w:sz w:val="20"/>
          <w:szCs w:val="20"/>
        </w:rPr>
      </w:pPr>
      <w:r w:rsidRPr="006E7AEC">
        <w:rPr>
          <w:rFonts w:ascii="Century Gothic" w:hAnsi="Century Gothic" w:cs="Century Gothic"/>
          <w:b/>
          <w:sz w:val="20"/>
          <w:szCs w:val="20"/>
        </w:rPr>
        <w:t>3.2</w:t>
      </w:r>
      <w:r w:rsidRPr="006E7AEC">
        <w:rPr>
          <w:rFonts w:ascii="Century Gothic" w:hAnsi="Century Gothic" w:cs="Century Gothic"/>
          <w:sz w:val="20"/>
          <w:szCs w:val="20"/>
        </w:rPr>
        <w:t xml:space="preserve"> </w:t>
      </w:r>
      <w:r w:rsidRPr="006E7AEC">
        <w:rPr>
          <w:rFonts w:ascii="Century Gothic" w:hAnsi="Century Gothic" w:cs="Century Gothic"/>
          <w:b/>
          <w:sz w:val="20"/>
          <w:szCs w:val="20"/>
        </w:rPr>
        <w:t xml:space="preserve">– </w:t>
      </w:r>
      <w:r w:rsidRPr="006E7AEC">
        <w:rPr>
          <w:rFonts w:ascii="Century Gothic" w:hAnsi="Century Gothic" w:cs="Calibri"/>
          <w:sz w:val="20"/>
          <w:szCs w:val="20"/>
        </w:rPr>
        <w:t>A entrega dos produtos será realizada de acordo com a necessidade do Município, de forma parcelada, conforme a sua solicitação. Não existe quantidade mínima para entrega.</w:t>
      </w:r>
    </w:p>
    <w:p w14:paraId="528C9605" w14:textId="77777777" w:rsidR="00CA2BFE" w:rsidRPr="006E7AEC" w:rsidRDefault="00CA2BFE" w:rsidP="00CA2BFE">
      <w:pPr>
        <w:spacing w:after="0"/>
        <w:ind w:right="-2"/>
        <w:jc w:val="both"/>
        <w:rPr>
          <w:rFonts w:ascii="Century Gothic" w:hAnsi="Century Gothic" w:cs="Century Gothic"/>
          <w:color w:val="000000"/>
          <w:sz w:val="20"/>
          <w:szCs w:val="20"/>
        </w:rPr>
      </w:pPr>
      <w:r w:rsidRPr="006E7AEC">
        <w:rPr>
          <w:rFonts w:ascii="Century Gothic" w:hAnsi="Century Gothic" w:cs="Century Gothic"/>
          <w:b/>
          <w:color w:val="000000"/>
          <w:sz w:val="20"/>
          <w:szCs w:val="20"/>
        </w:rPr>
        <w:t xml:space="preserve">3.3 - </w:t>
      </w:r>
      <w:r w:rsidRPr="006E7AEC">
        <w:rPr>
          <w:rFonts w:ascii="Century Gothic" w:hAnsi="Century Gothic" w:cs="Century Gothic"/>
          <w:color w:val="000000"/>
          <w:sz w:val="20"/>
          <w:szCs w:val="20"/>
        </w:rPr>
        <w:t>O fornecedor convocado que não comparecer não retirar o pedido no prazo estipulado ou não cumprir as obrigações estabelecidas na Ata de Registro de Preços, estará sujeito às sanções previstas neste Edital.</w:t>
      </w:r>
    </w:p>
    <w:p w14:paraId="766412C8" w14:textId="77777777" w:rsidR="00CA2BFE" w:rsidRPr="006E7AEC" w:rsidRDefault="00CA2BFE" w:rsidP="00CA2BFE">
      <w:pPr>
        <w:spacing w:after="0"/>
        <w:ind w:right="-2"/>
        <w:jc w:val="both"/>
        <w:rPr>
          <w:rFonts w:ascii="Century Gothic" w:hAnsi="Century Gothic" w:cs="Century Gothic"/>
          <w:b/>
          <w:sz w:val="20"/>
          <w:szCs w:val="20"/>
        </w:rPr>
      </w:pPr>
      <w:r w:rsidRPr="006E7AEC">
        <w:rPr>
          <w:rFonts w:ascii="Century Gothic" w:hAnsi="Century Gothic" w:cs="Century Gothic"/>
          <w:b/>
          <w:sz w:val="20"/>
          <w:szCs w:val="20"/>
        </w:rPr>
        <w:t>3.4</w:t>
      </w:r>
      <w:r w:rsidRPr="006E7AEC">
        <w:rPr>
          <w:rFonts w:ascii="Century Gothic" w:hAnsi="Century Gothic" w:cs="Century Gothic"/>
          <w:sz w:val="20"/>
          <w:szCs w:val="20"/>
        </w:rPr>
        <w:t xml:space="preserve"> </w:t>
      </w:r>
      <w:r w:rsidRPr="006E7AEC">
        <w:rPr>
          <w:rFonts w:ascii="Century Gothic" w:hAnsi="Century Gothic" w:cs="Century Gothic"/>
          <w:b/>
          <w:sz w:val="20"/>
          <w:szCs w:val="20"/>
        </w:rPr>
        <w:t xml:space="preserve">– </w:t>
      </w:r>
      <w:r w:rsidRPr="006E7AEC">
        <w:rPr>
          <w:rFonts w:ascii="Century Gothic" w:hAnsi="Century Gothic" w:cs="Century Gothic"/>
          <w:sz w:val="20"/>
          <w:szCs w:val="20"/>
        </w:rPr>
        <w:t xml:space="preserve">Quando comprovada uma dessas hipóteses no subitem </w:t>
      </w:r>
      <w:r w:rsidRPr="006E7AEC">
        <w:rPr>
          <w:rFonts w:ascii="Century Gothic" w:hAnsi="Century Gothic" w:cs="Century Gothic"/>
          <w:b/>
          <w:sz w:val="20"/>
          <w:szCs w:val="20"/>
        </w:rPr>
        <w:t>3.3,</w:t>
      </w:r>
      <w:r w:rsidRPr="006E7AEC">
        <w:rPr>
          <w:rFonts w:ascii="Century Gothic" w:hAnsi="Century Gothic" w:cs="Century Gothic"/>
          <w:sz w:val="20"/>
          <w:szCs w:val="20"/>
        </w:rPr>
        <w:t xml:space="preserve"> o Órgão Gerenciador poderá indicar o próximo fornecedor a ser destinado o pedido, sem prejuízo da abertura de processo administrativo para aplicação de penalidades.</w:t>
      </w:r>
    </w:p>
    <w:p w14:paraId="7831821B" w14:textId="77777777" w:rsidR="00CA2BFE" w:rsidRPr="006E7AEC" w:rsidRDefault="00CA2BFE" w:rsidP="00CA2BFE">
      <w:pPr>
        <w:spacing w:after="0"/>
        <w:ind w:right="-2"/>
        <w:jc w:val="both"/>
        <w:rPr>
          <w:rFonts w:ascii="Century Gothic" w:hAnsi="Century Gothic" w:cs="Century Gothic"/>
          <w:sz w:val="20"/>
          <w:szCs w:val="20"/>
        </w:rPr>
      </w:pPr>
      <w:r w:rsidRPr="006E7AEC">
        <w:rPr>
          <w:rFonts w:ascii="Century Gothic" w:hAnsi="Century Gothic" w:cs="Century Gothic"/>
          <w:b/>
          <w:sz w:val="20"/>
          <w:szCs w:val="20"/>
        </w:rPr>
        <w:t>3.5 -</w:t>
      </w:r>
      <w:r w:rsidRPr="006E7AEC">
        <w:rPr>
          <w:rFonts w:ascii="Century Gothic" w:hAnsi="Century Gothic" w:cs="Century Gothic"/>
          <w:sz w:val="20"/>
          <w:szCs w:val="20"/>
        </w:rPr>
        <w:t xml:space="preserve"> Findo o prazo de vigência do registro sem que os objetos contratados tenham sido completamente utilizados, não caberá qualquer ônus para o órgão gerenciador.</w:t>
      </w:r>
    </w:p>
    <w:p w14:paraId="1E5944F7" w14:textId="70831B9E" w:rsidR="00CA2BFE" w:rsidRPr="006E7AEC" w:rsidRDefault="00CA2BFE" w:rsidP="00CA2BFE">
      <w:pPr>
        <w:spacing w:after="0" w:line="244" w:lineRule="auto"/>
        <w:ind w:right="-2"/>
        <w:jc w:val="both"/>
        <w:rPr>
          <w:rFonts w:ascii="Century Gothic" w:hAnsi="Century Gothic" w:cs="Calibri"/>
          <w:b/>
          <w:sz w:val="20"/>
          <w:szCs w:val="20"/>
        </w:rPr>
      </w:pPr>
      <w:r w:rsidRPr="006E7AEC">
        <w:rPr>
          <w:rFonts w:ascii="Century Gothic" w:hAnsi="Century Gothic" w:cs="Century Gothic"/>
          <w:b/>
          <w:sz w:val="20"/>
          <w:szCs w:val="20"/>
        </w:rPr>
        <w:t>3.6 -</w:t>
      </w:r>
      <w:r w:rsidRPr="006E7AEC">
        <w:rPr>
          <w:rFonts w:ascii="Century Gothic" w:hAnsi="Century Gothic" w:cs="Century Gothic"/>
          <w:sz w:val="20"/>
          <w:szCs w:val="20"/>
        </w:rPr>
        <w:t xml:space="preserve"> </w:t>
      </w:r>
      <w:r w:rsidRPr="006E7AEC">
        <w:rPr>
          <w:rFonts w:ascii="Century Gothic" w:hAnsi="Century Gothic" w:cs="Calibri"/>
          <w:sz w:val="20"/>
          <w:szCs w:val="20"/>
        </w:rPr>
        <w:t>Verificada a não conformidade do fornecimento, produto ou serviço, o fornecedor deverá</w:t>
      </w:r>
      <w:r w:rsidRPr="006E7AEC">
        <w:rPr>
          <w:rFonts w:ascii="Century Gothic" w:hAnsi="Century Gothic" w:cs="Calibri"/>
          <w:b/>
          <w:sz w:val="20"/>
          <w:szCs w:val="20"/>
        </w:rPr>
        <w:t xml:space="preserve"> </w:t>
      </w:r>
      <w:r w:rsidRPr="006E7AEC">
        <w:rPr>
          <w:rFonts w:ascii="Century Gothic" w:hAnsi="Century Gothic" w:cs="Calibri"/>
          <w:sz w:val="20"/>
          <w:szCs w:val="20"/>
        </w:rPr>
        <w:t xml:space="preserve">promover as correções necessárias no prazo máximo de </w:t>
      </w:r>
      <w:r>
        <w:rPr>
          <w:rFonts w:ascii="Century Gothic" w:hAnsi="Century Gothic" w:cs="Calibri"/>
          <w:b/>
          <w:sz w:val="20"/>
          <w:szCs w:val="20"/>
        </w:rPr>
        <w:t>05 (cinco) dias úteis</w:t>
      </w:r>
      <w:r w:rsidRPr="006E7AEC">
        <w:rPr>
          <w:rFonts w:ascii="Century Gothic" w:hAnsi="Century Gothic" w:cs="Calibri"/>
          <w:b/>
          <w:sz w:val="20"/>
          <w:szCs w:val="20"/>
        </w:rPr>
        <w:t>,</w:t>
      </w:r>
      <w:r w:rsidRPr="006E7AEC">
        <w:rPr>
          <w:rFonts w:ascii="Century Gothic" w:hAnsi="Century Gothic" w:cs="Calibri"/>
          <w:sz w:val="20"/>
          <w:szCs w:val="20"/>
        </w:rPr>
        <w:t xml:space="preserve"> sujeitando-se às penalidades previstas neste Edital, nos termos do art. 119 da lei nº. 14.133/2021.</w:t>
      </w:r>
    </w:p>
    <w:p w14:paraId="61B774A5" w14:textId="77777777" w:rsidR="00CA2BFE" w:rsidRPr="006E7AEC" w:rsidRDefault="00CA2BFE" w:rsidP="00CA2BFE">
      <w:pPr>
        <w:spacing w:after="0"/>
        <w:ind w:right="-2"/>
        <w:jc w:val="both"/>
        <w:rPr>
          <w:rFonts w:ascii="Century Gothic" w:hAnsi="Century Gothic" w:cs="Century Gothic"/>
          <w:sz w:val="20"/>
          <w:szCs w:val="20"/>
        </w:rPr>
      </w:pPr>
      <w:r w:rsidRPr="006E7AEC">
        <w:rPr>
          <w:rFonts w:ascii="Century Gothic" w:hAnsi="Century Gothic" w:cs="Century Gothic"/>
          <w:b/>
          <w:sz w:val="20"/>
          <w:szCs w:val="20"/>
        </w:rPr>
        <w:t xml:space="preserve">3.8 – </w:t>
      </w:r>
      <w:r w:rsidRPr="006E7AEC">
        <w:rPr>
          <w:rFonts w:ascii="Century Gothic" w:hAnsi="Century Gothic" w:cs="Century Gothic"/>
          <w:sz w:val="20"/>
          <w:szCs w:val="20"/>
        </w:rPr>
        <w:t xml:space="preserve">A Nota Fiscal/Fatura deve, obrigatoriamente, ser entregue junto com o seu objeto, deverá conter, em local de fácil visualização, a indicação do número do Edital de Pregão, a fim de se acelerar o trâmite de recebimento do objeto e posterior liberação do documento fiscal para pagamento. </w:t>
      </w:r>
    </w:p>
    <w:p w14:paraId="5602D1A1" w14:textId="77777777" w:rsidR="00CA2BFE" w:rsidRPr="006E7AEC" w:rsidRDefault="00CA2BFE" w:rsidP="00CA2BFE">
      <w:pPr>
        <w:spacing w:after="0"/>
        <w:ind w:right="-2"/>
        <w:jc w:val="both"/>
        <w:rPr>
          <w:rFonts w:ascii="Century Gothic" w:hAnsi="Century Gothic" w:cs="Century Gothic"/>
          <w:sz w:val="20"/>
          <w:szCs w:val="20"/>
        </w:rPr>
      </w:pPr>
      <w:r w:rsidRPr="006E7AEC">
        <w:rPr>
          <w:rFonts w:ascii="Century Gothic" w:hAnsi="Century Gothic" w:cs="Century Gothic"/>
          <w:b/>
          <w:color w:val="000000"/>
          <w:sz w:val="20"/>
          <w:szCs w:val="20"/>
        </w:rPr>
        <w:t>3.9</w:t>
      </w:r>
      <w:r w:rsidRPr="006E7AEC">
        <w:rPr>
          <w:rFonts w:ascii="Century Gothic" w:hAnsi="Century Gothic" w:cs="Century Gothic"/>
          <w:color w:val="000000"/>
          <w:sz w:val="20"/>
          <w:szCs w:val="20"/>
        </w:rPr>
        <w:t xml:space="preserve"> </w:t>
      </w:r>
      <w:r w:rsidRPr="006E7AEC">
        <w:rPr>
          <w:rFonts w:ascii="Century Gothic" w:hAnsi="Century Gothic" w:cs="Century Gothic"/>
          <w:b/>
          <w:color w:val="000000"/>
          <w:sz w:val="20"/>
          <w:szCs w:val="20"/>
        </w:rPr>
        <w:t>-</w:t>
      </w:r>
      <w:r w:rsidRPr="006E7AEC">
        <w:rPr>
          <w:rFonts w:ascii="Century Gothic" w:hAnsi="Century Gothic" w:cs="Century Gothic"/>
          <w:color w:val="000000"/>
          <w:sz w:val="20"/>
          <w:szCs w:val="20"/>
        </w:rPr>
        <w:t xml:space="preserve"> </w:t>
      </w:r>
      <w:r w:rsidRPr="006E7AEC">
        <w:rPr>
          <w:rFonts w:ascii="Century Gothic" w:hAnsi="Century Gothic" w:cs="Calibri"/>
          <w:sz w:val="20"/>
          <w:szCs w:val="20"/>
        </w:rPr>
        <w:t>O objeto, uma vez solicitado deverá ser entregue pelo fornecedor</w:t>
      </w:r>
      <w:r w:rsidRPr="006E7AEC">
        <w:rPr>
          <w:rFonts w:ascii="Century Gothic" w:hAnsi="Century Gothic" w:cs="Calibri"/>
          <w:b/>
          <w:sz w:val="20"/>
          <w:szCs w:val="20"/>
        </w:rPr>
        <w:t xml:space="preserve"> </w:t>
      </w:r>
      <w:r w:rsidRPr="006E7AEC">
        <w:rPr>
          <w:rFonts w:ascii="Century Gothic" w:hAnsi="Century Gothic" w:cs="Calibri"/>
          <w:sz w:val="20"/>
          <w:szCs w:val="20"/>
        </w:rPr>
        <w:t>conforme cronograma ou necessidade do órgão, a ele cabendo a total responsabilidade quanto ao correto atendimento, no tocante às especificações, condições e obrigações.</w:t>
      </w:r>
    </w:p>
    <w:p w14:paraId="4530F8B6" w14:textId="77777777" w:rsidR="00CA2BFE" w:rsidRPr="006E7AEC" w:rsidRDefault="00CA2BFE" w:rsidP="00CA2BFE">
      <w:pPr>
        <w:tabs>
          <w:tab w:val="left" w:pos="636"/>
        </w:tabs>
        <w:spacing w:after="0" w:line="239" w:lineRule="auto"/>
        <w:ind w:right="-2"/>
        <w:jc w:val="both"/>
        <w:rPr>
          <w:rFonts w:ascii="Century Gothic" w:hAnsi="Century Gothic" w:cs="Calibri"/>
          <w:b/>
          <w:sz w:val="20"/>
          <w:szCs w:val="20"/>
        </w:rPr>
      </w:pPr>
      <w:r w:rsidRPr="006E7AEC">
        <w:rPr>
          <w:rFonts w:ascii="Century Gothic" w:hAnsi="Century Gothic" w:cs="Century Gothic"/>
          <w:b/>
          <w:color w:val="000000"/>
          <w:sz w:val="20"/>
          <w:szCs w:val="20"/>
        </w:rPr>
        <w:t>3.10 -</w:t>
      </w:r>
      <w:r w:rsidRPr="006E7AEC">
        <w:rPr>
          <w:rFonts w:ascii="Century Gothic" w:hAnsi="Century Gothic" w:cs="Century Gothic"/>
          <w:color w:val="000000"/>
          <w:sz w:val="20"/>
          <w:szCs w:val="20"/>
        </w:rPr>
        <w:t xml:space="preserve"> </w:t>
      </w:r>
      <w:r w:rsidRPr="006E7AEC">
        <w:rPr>
          <w:rFonts w:ascii="Century Gothic" w:hAnsi="Century Gothic" w:cs="Calibri"/>
          <w:sz w:val="20"/>
          <w:szCs w:val="20"/>
        </w:rPr>
        <w:t>A entrega em desacordo com o estipulado neste instrumento convocatório e na proposta do adjudicatário será rejeitada parcialmente ou totalmente, conforme o caso.</w:t>
      </w:r>
    </w:p>
    <w:p w14:paraId="3AA8999D" w14:textId="6BC3D3E2" w:rsidR="006E7AEC" w:rsidRPr="006E7AEC" w:rsidRDefault="006E7AEC" w:rsidP="00CA2BFE">
      <w:pPr>
        <w:spacing w:after="0" w:line="276" w:lineRule="auto"/>
        <w:jc w:val="both"/>
        <w:rPr>
          <w:rFonts w:ascii="Century Gothic" w:hAnsi="Century Gothic"/>
          <w:b/>
          <w:sz w:val="20"/>
          <w:szCs w:val="20"/>
        </w:rPr>
      </w:pPr>
    </w:p>
    <w:p w14:paraId="32AD47AA" w14:textId="77777777" w:rsidR="00CA2BFE" w:rsidRDefault="00CA2BFE" w:rsidP="00CA2BFE">
      <w:pPr>
        <w:spacing w:after="0"/>
        <w:ind w:right="-2"/>
        <w:jc w:val="center"/>
        <w:rPr>
          <w:rFonts w:ascii="Century Gothic" w:hAnsi="Century Gothic" w:cs="Century Gothic"/>
          <w:sz w:val="20"/>
          <w:szCs w:val="20"/>
        </w:rPr>
      </w:pPr>
      <w:r>
        <w:rPr>
          <w:rFonts w:ascii="Century Gothic" w:hAnsi="Century Gothic" w:cs="Century Gothic"/>
          <w:b/>
          <w:sz w:val="20"/>
          <w:szCs w:val="20"/>
        </w:rPr>
        <w:t>CLÁUSULA QUARTA - DOS PREÇOS REGISTRADOS</w:t>
      </w:r>
    </w:p>
    <w:p w14:paraId="3CA32185" w14:textId="77777777" w:rsidR="00CA2BFE" w:rsidRDefault="00CA2BFE" w:rsidP="00CA2BFE">
      <w:pPr>
        <w:spacing w:after="0"/>
        <w:ind w:right="-2"/>
        <w:jc w:val="both"/>
        <w:rPr>
          <w:rFonts w:ascii="Century Gothic" w:hAnsi="Century Gothic" w:cs="Century Gothic"/>
          <w:b/>
          <w:i/>
          <w:sz w:val="20"/>
          <w:szCs w:val="20"/>
        </w:rPr>
      </w:pPr>
      <w:r>
        <w:rPr>
          <w:rFonts w:ascii="Century Gothic" w:hAnsi="Century Gothic" w:cs="Century Gothic"/>
          <w:b/>
          <w:sz w:val="20"/>
          <w:szCs w:val="20"/>
        </w:rPr>
        <w:t>4</w:t>
      </w:r>
      <w:r w:rsidRPr="00C607DA">
        <w:rPr>
          <w:rFonts w:ascii="Century Gothic" w:hAnsi="Century Gothic" w:cs="Century Gothic"/>
          <w:b/>
          <w:sz w:val="20"/>
          <w:szCs w:val="20"/>
        </w:rPr>
        <w:t>.1 -</w:t>
      </w:r>
      <w:r>
        <w:rPr>
          <w:rFonts w:ascii="Century Gothic" w:hAnsi="Century Gothic" w:cs="Century Gothic"/>
          <w:sz w:val="20"/>
          <w:szCs w:val="20"/>
        </w:rPr>
        <w:t xml:space="preserve"> O objeto, suas especificações, quantidades estimadas de fornecimento durante o prazo de vigência desta ATA e o preço a ser praticado pelo Fornecedor são os seguintes</w:t>
      </w:r>
      <w:r>
        <w:t xml:space="preserve"> </w:t>
      </w:r>
      <w:r>
        <w:rPr>
          <w:rFonts w:ascii="Century Gothic" w:hAnsi="Century Gothic" w:cs="Century Gothic"/>
          <w:b/>
          <w:i/>
          <w:sz w:val="20"/>
          <w:szCs w:val="20"/>
        </w:rPr>
        <w:t>ITEM/</w:t>
      </w:r>
      <w:r w:rsidRPr="00331D4D">
        <w:rPr>
          <w:rFonts w:ascii="Century Gothic" w:hAnsi="Century Gothic" w:cs="Century Gothic"/>
          <w:b/>
          <w:i/>
          <w:sz w:val="20"/>
          <w:szCs w:val="20"/>
        </w:rPr>
        <w:t xml:space="preserve"> </w:t>
      </w:r>
      <w:r>
        <w:rPr>
          <w:rFonts w:ascii="Century Gothic" w:hAnsi="Century Gothic" w:cs="Century Gothic"/>
          <w:b/>
          <w:i/>
          <w:sz w:val="20"/>
          <w:szCs w:val="20"/>
        </w:rPr>
        <w:t>DESCRIÇÃO DO OBJETO/</w:t>
      </w:r>
      <w:r w:rsidRPr="00331D4D">
        <w:rPr>
          <w:rFonts w:ascii="Century Gothic" w:hAnsi="Century Gothic" w:cs="Century Gothic"/>
          <w:b/>
          <w:i/>
          <w:sz w:val="20"/>
          <w:szCs w:val="20"/>
        </w:rPr>
        <w:t xml:space="preserve"> </w:t>
      </w:r>
      <w:r>
        <w:rPr>
          <w:rFonts w:ascii="Century Gothic" w:hAnsi="Century Gothic" w:cs="Century Gothic"/>
          <w:b/>
          <w:i/>
          <w:sz w:val="20"/>
          <w:szCs w:val="20"/>
        </w:rPr>
        <w:t>UNIDADE /QUANTIDADE /MARCA/PREÇO UNITÁRIO/ PREÇO TOTAL.</w:t>
      </w:r>
    </w:p>
    <w:p w14:paraId="5949C035" w14:textId="77777777" w:rsidR="00CA2BFE" w:rsidRPr="006C65AF" w:rsidRDefault="00CA2BFE" w:rsidP="00CA2BFE">
      <w:pPr>
        <w:spacing w:after="0" w:line="237" w:lineRule="auto"/>
        <w:jc w:val="both"/>
        <w:rPr>
          <w:rFonts w:ascii="Century Gothic" w:hAnsi="Century Gothic"/>
          <w:b/>
          <w:sz w:val="20"/>
          <w:szCs w:val="20"/>
        </w:rPr>
      </w:pPr>
    </w:p>
    <w:tbl>
      <w:tblPr>
        <w:tblW w:w="9464" w:type="dxa"/>
        <w:jc w:val="center"/>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Layout w:type="fixed"/>
        <w:tblCellMar>
          <w:left w:w="81" w:type="dxa"/>
          <w:right w:w="81" w:type="dxa"/>
        </w:tblCellMar>
        <w:tblLook w:val="04A0" w:firstRow="1" w:lastRow="0" w:firstColumn="1" w:lastColumn="0" w:noHBand="0" w:noVBand="1"/>
      </w:tblPr>
      <w:tblGrid>
        <w:gridCol w:w="669"/>
        <w:gridCol w:w="4968"/>
        <w:gridCol w:w="1275"/>
        <w:gridCol w:w="1276"/>
        <w:gridCol w:w="1276"/>
      </w:tblGrid>
      <w:tr w:rsidR="00CA2BFE" w:rsidRPr="006C65AF" w14:paraId="69F28F3C" w14:textId="77777777" w:rsidTr="00F96CBF">
        <w:trPr>
          <w:jc w:val="center"/>
        </w:trPr>
        <w:tc>
          <w:tcPr>
            <w:tcW w:w="669" w:type="dxa"/>
            <w:shd w:val="clear" w:color="auto" w:fill="auto"/>
            <w:vAlign w:val="center"/>
          </w:tcPr>
          <w:p w14:paraId="7D5FA9BC" w14:textId="77777777" w:rsidR="00CA2BFE" w:rsidRPr="004E0587" w:rsidRDefault="00CA2BFE"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ITEM</w:t>
            </w:r>
          </w:p>
        </w:tc>
        <w:tc>
          <w:tcPr>
            <w:tcW w:w="4968" w:type="dxa"/>
            <w:shd w:val="clear" w:color="auto" w:fill="auto"/>
            <w:vAlign w:val="center"/>
          </w:tcPr>
          <w:p w14:paraId="59FF947F" w14:textId="77777777" w:rsidR="00CA2BFE" w:rsidRPr="004E0587" w:rsidRDefault="00CA2BFE"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DESCRIÇÃO</w:t>
            </w:r>
          </w:p>
        </w:tc>
        <w:tc>
          <w:tcPr>
            <w:tcW w:w="1275" w:type="dxa"/>
            <w:shd w:val="clear" w:color="auto" w:fill="auto"/>
            <w:vAlign w:val="center"/>
          </w:tcPr>
          <w:p w14:paraId="3CF0A813" w14:textId="77777777" w:rsidR="00CA2BFE" w:rsidRPr="004E0587" w:rsidRDefault="00CA2BFE"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UNID</w:t>
            </w:r>
          </w:p>
        </w:tc>
        <w:tc>
          <w:tcPr>
            <w:tcW w:w="1276" w:type="dxa"/>
            <w:shd w:val="clear" w:color="auto" w:fill="auto"/>
            <w:vAlign w:val="center"/>
          </w:tcPr>
          <w:p w14:paraId="776CB5DE" w14:textId="77777777" w:rsidR="00CA2BFE" w:rsidRPr="004E0587" w:rsidRDefault="00CA2BFE"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V. UNIT.</w:t>
            </w:r>
          </w:p>
        </w:tc>
        <w:tc>
          <w:tcPr>
            <w:tcW w:w="1276" w:type="dxa"/>
            <w:shd w:val="clear" w:color="auto" w:fill="auto"/>
            <w:vAlign w:val="center"/>
          </w:tcPr>
          <w:p w14:paraId="208A051B" w14:textId="77777777" w:rsidR="00CA2BFE" w:rsidRPr="004E0587" w:rsidRDefault="00CA2BFE"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V. TOTAL</w:t>
            </w:r>
          </w:p>
        </w:tc>
      </w:tr>
      <w:tr w:rsidR="00CA2BFE" w:rsidRPr="006C65AF" w14:paraId="0088ED37" w14:textId="77777777" w:rsidTr="00F96CBF">
        <w:trPr>
          <w:jc w:val="center"/>
        </w:trPr>
        <w:tc>
          <w:tcPr>
            <w:tcW w:w="669" w:type="dxa"/>
            <w:shd w:val="clear" w:color="auto" w:fill="auto"/>
          </w:tcPr>
          <w:p w14:paraId="196DD401" w14:textId="77777777" w:rsidR="00CA2BFE" w:rsidRPr="004E0587" w:rsidRDefault="00CA2BFE" w:rsidP="00CA2BFE">
            <w:pPr>
              <w:spacing w:after="0"/>
              <w:rPr>
                <w:rFonts w:ascii="Century Gothic" w:hAnsi="Century Gothic"/>
                <w:bCs/>
                <w:sz w:val="20"/>
                <w:szCs w:val="20"/>
                <w:lang w:eastAsia="pt-BR"/>
              </w:rPr>
            </w:pPr>
          </w:p>
        </w:tc>
        <w:tc>
          <w:tcPr>
            <w:tcW w:w="4968" w:type="dxa"/>
            <w:shd w:val="clear" w:color="auto" w:fill="auto"/>
          </w:tcPr>
          <w:p w14:paraId="256AF0B9" w14:textId="77777777" w:rsidR="00CA2BFE" w:rsidRPr="004E0587" w:rsidRDefault="00CA2BFE" w:rsidP="00CA2BFE">
            <w:pPr>
              <w:spacing w:after="0"/>
              <w:jc w:val="both"/>
              <w:rPr>
                <w:rFonts w:ascii="Century Gothic" w:hAnsi="Century Gothic"/>
                <w:bCs/>
                <w:sz w:val="16"/>
                <w:szCs w:val="16"/>
                <w:lang w:eastAsia="pt-BR"/>
              </w:rPr>
            </w:pPr>
          </w:p>
        </w:tc>
        <w:tc>
          <w:tcPr>
            <w:tcW w:w="1275" w:type="dxa"/>
            <w:shd w:val="clear" w:color="auto" w:fill="auto"/>
          </w:tcPr>
          <w:p w14:paraId="12A1B231" w14:textId="77777777" w:rsidR="00CA2BFE" w:rsidRPr="004E0587" w:rsidRDefault="00CA2BFE" w:rsidP="00CA2BFE">
            <w:pPr>
              <w:spacing w:after="0"/>
              <w:rPr>
                <w:rFonts w:ascii="Century Gothic" w:hAnsi="Century Gothic"/>
                <w:bCs/>
                <w:sz w:val="16"/>
                <w:szCs w:val="16"/>
                <w:lang w:eastAsia="pt-BR"/>
              </w:rPr>
            </w:pPr>
          </w:p>
        </w:tc>
        <w:tc>
          <w:tcPr>
            <w:tcW w:w="1276" w:type="dxa"/>
            <w:shd w:val="clear" w:color="auto" w:fill="auto"/>
          </w:tcPr>
          <w:p w14:paraId="603DB221" w14:textId="77777777" w:rsidR="00CA2BFE" w:rsidRPr="004E0587" w:rsidRDefault="00CA2BFE" w:rsidP="00CA2BFE">
            <w:pPr>
              <w:spacing w:after="0"/>
              <w:jc w:val="right"/>
              <w:rPr>
                <w:rFonts w:ascii="Century Gothic" w:hAnsi="Century Gothic"/>
                <w:bCs/>
                <w:sz w:val="16"/>
                <w:szCs w:val="16"/>
                <w:lang w:eastAsia="pt-BR"/>
              </w:rPr>
            </w:pPr>
          </w:p>
        </w:tc>
        <w:tc>
          <w:tcPr>
            <w:tcW w:w="1276" w:type="dxa"/>
            <w:shd w:val="clear" w:color="auto" w:fill="auto"/>
          </w:tcPr>
          <w:p w14:paraId="39E77BE6" w14:textId="77777777" w:rsidR="00CA2BFE" w:rsidRPr="004E0587" w:rsidRDefault="00CA2BFE" w:rsidP="00CA2BFE">
            <w:pPr>
              <w:spacing w:after="0"/>
              <w:jc w:val="right"/>
              <w:rPr>
                <w:rFonts w:ascii="Century Gothic" w:hAnsi="Century Gothic"/>
                <w:bCs/>
                <w:sz w:val="16"/>
                <w:szCs w:val="16"/>
                <w:lang w:eastAsia="pt-BR"/>
              </w:rPr>
            </w:pPr>
          </w:p>
        </w:tc>
      </w:tr>
      <w:tr w:rsidR="00CA2BFE" w:rsidRPr="006C65AF" w14:paraId="16A446A4" w14:textId="77777777" w:rsidTr="00F96CBF">
        <w:trPr>
          <w:jc w:val="center"/>
        </w:trPr>
        <w:tc>
          <w:tcPr>
            <w:tcW w:w="669" w:type="dxa"/>
            <w:shd w:val="clear" w:color="auto" w:fill="auto"/>
          </w:tcPr>
          <w:p w14:paraId="20011579" w14:textId="77777777" w:rsidR="00CA2BFE" w:rsidRPr="004E0587" w:rsidRDefault="00CA2BFE" w:rsidP="00CA2BFE">
            <w:pPr>
              <w:spacing w:after="0"/>
              <w:rPr>
                <w:rFonts w:ascii="Century Gothic" w:hAnsi="Century Gothic"/>
                <w:bCs/>
                <w:sz w:val="20"/>
                <w:szCs w:val="20"/>
                <w:lang w:eastAsia="pt-BR"/>
              </w:rPr>
            </w:pPr>
          </w:p>
        </w:tc>
        <w:tc>
          <w:tcPr>
            <w:tcW w:w="4968" w:type="dxa"/>
            <w:shd w:val="clear" w:color="auto" w:fill="auto"/>
          </w:tcPr>
          <w:p w14:paraId="64A1892A" w14:textId="77777777" w:rsidR="00CA2BFE" w:rsidRPr="004E0587" w:rsidRDefault="00CA2BFE" w:rsidP="00CA2BFE">
            <w:pPr>
              <w:spacing w:after="0"/>
              <w:jc w:val="both"/>
              <w:rPr>
                <w:rFonts w:ascii="Century Gothic" w:hAnsi="Century Gothic"/>
                <w:bCs/>
                <w:sz w:val="16"/>
                <w:szCs w:val="16"/>
                <w:lang w:eastAsia="pt-BR"/>
              </w:rPr>
            </w:pPr>
          </w:p>
        </w:tc>
        <w:tc>
          <w:tcPr>
            <w:tcW w:w="1275" w:type="dxa"/>
            <w:shd w:val="clear" w:color="auto" w:fill="auto"/>
          </w:tcPr>
          <w:p w14:paraId="2417FD2B" w14:textId="77777777" w:rsidR="00CA2BFE" w:rsidRPr="004E0587" w:rsidRDefault="00CA2BFE" w:rsidP="00CA2BFE">
            <w:pPr>
              <w:spacing w:after="0"/>
              <w:rPr>
                <w:rFonts w:ascii="Century Gothic" w:hAnsi="Century Gothic"/>
                <w:bCs/>
                <w:sz w:val="16"/>
                <w:szCs w:val="16"/>
                <w:lang w:eastAsia="pt-BR"/>
              </w:rPr>
            </w:pPr>
          </w:p>
        </w:tc>
        <w:tc>
          <w:tcPr>
            <w:tcW w:w="1276" w:type="dxa"/>
            <w:shd w:val="clear" w:color="auto" w:fill="auto"/>
          </w:tcPr>
          <w:p w14:paraId="475821E1" w14:textId="77777777" w:rsidR="00CA2BFE" w:rsidRPr="004E0587" w:rsidRDefault="00CA2BFE" w:rsidP="00CA2BFE">
            <w:pPr>
              <w:spacing w:after="0"/>
              <w:jc w:val="right"/>
              <w:rPr>
                <w:rFonts w:ascii="Century Gothic" w:hAnsi="Century Gothic"/>
                <w:bCs/>
                <w:sz w:val="16"/>
                <w:szCs w:val="16"/>
                <w:lang w:eastAsia="pt-BR"/>
              </w:rPr>
            </w:pPr>
          </w:p>
        </w:tc>
        <w:tc>
          <w:tcPr>
            <w:tcW w:w="1276" w:type="dxa"/>
            <w:shd w:val="clear" w:color="auto" w:fill="auto"/>
          </w:tcPr>
          <w:p w14:paraId="1B18849D" w14:textId="77777777" w:rsidR="00CA2BFE" w:rsidRPr="004E0587" w:rsidRDefault="00CA2BFE" w:rsidP="00CA2BFE">
            <w:pPr>
              <w:spacing w:after="0"/>
              <w:jc w:val="right"/>
              <w:rPr>
                <w:rFonts w:ascii="Century Gothic" w:hAnsi="Century Gothic"/>
                <w:bCs/>
                <w:sz w:val="16"/>
                <w:szCs w:val="16"/>
                <w:lang w:eastAsia="pt-BR"/>
              </w:rPr>
            </w:pPr>
          </w:p>
        </w:tc>
      </w:tr>
      <w:tr w:rsidR="00CA2BFE" w:rsidRPr="006C65AF" w14:paraId="25CEB4C7" w14:textId="77777777" w:rsidTr="00F96CBF">
        <w:trPr>
          <w:jc w:val="center"/>
        </w:trPr>
        <w:tc>
          <w:tcPr>
            <w:tcW w:w="669" w:type="dxa"/>
            <w:shd w:val="clear" w:color="auto" w:fill="auto"/>
          </w:tcPr>
          <w:p w14:paraId="3736BF9F" w14:textId="77777777" w:rsidR="00CA2BFE" w:rsidRPr="004E0587" w:rsidRDefault="00CA2BFE" w:rsidP="00CA2BFE">
            <w:pPr>
              <w:spacing w:after="0"/>
              <w:rPr>
                <w:rFonts w:ascii="Century Gothic" w:hAnsi="Century Gothic"/>
                <w:bCs/>
                <w:sz w:val="20"/>
                <w:szCs w:val="20"/>
                <w:lang w:eastAsia="pt-BR"/>
              </w:rPr>
            </w:pPr>
          </w:p>
        </w:tc>
        <w:tc>
          <w:tcPr>
            <w:tcW w:w="4968" w:type="dxa"/>
            <w:shd w:val="clear" w:color="auto" w:fill="auto"/>
          </w:tcPr>
          <w:p w14:paraId="4A61F986" w14:textId="77777777" w:rsidR="00CA2BFE" w:rsidRPr="004E0587" w:rsidRDefault="00CA2BFE" w:rsidP="00CA2BFE">
            <w:pPr>
              <w:spacing w:after="0"/>
              <w:jc w:val="both"/>
              <w:rPr>
                <w:rFonts w:ascii="Century Gothic" w:hAnsi="Century Gothic"/>
                <w:b/>
                <w:sz w:val="16"/>
                <w:szCs w:val="16"/>
                <w:lang w:eastAsia="pt-BR"/>
              </w:rPr>
            </w:pPr>
          </w:p>
        </w:tc>
        <w:tc>
          <w:tcPr>
            <w:tcW w:w="1275" w:type="dxa"/>
            <w:shd w:val="clear" w:color="auto" w:fill="auto"/>
          </w:tcPr>
          <w:p w14:paraId="2BAE5D73" w14:textId="77777777" w:rsidR="00CA2BFE" w:rsidRPr="004E0587" w:rsidRDefault="00CA2BFE" w:rsidP="00CA2BFE">
            <w:pPr>
              <w:spacing w:after="0"/>
              <w:rPr>
                <w:rFonts w:ascii="Century Gothic" w:hAnsi="Century Gothic"/>
                <w:bCs/>
                <w:sz w:val="16"/>
                <w:szCs w:val="16"/>
                <w:lang w:eastAsia="pt-BR"/>
              </w:rPr>
            </w:pPr>
          </w:p>
        </w:tc>
        <w:tc>
          <w:tcPr>
            <w:tcW w:w="1276" w:type="dxa"/>
            <w:shd w:val="clear" w:color="auto" w:fill="auto"/>
          </w:tcPr>
          <w:p w14:paraId="5B43E176" w14:textId="77777777" w:rsidR="00CA2BFE" w:rsidRPr="004E0587" w:rsidRDefault="00CA2BFE" w:rsidP="00CA2BFE">
            <w:pPr>
              <w:spacing w:after="0"/>
              <w:jc w:val="right"/>
              <w:rPr>
                <w:rFonts w:ascii="Century Gothic" w:hAnsi="Century Gothic"/>
                <w:bCs/>
                <w:sz w:val="16"/>
                <w:szCs w:val="16"/>
                <w:lang w:eastAsia="pt-BR"/>
              </w:rPr>
            </w:pPr>
          </w:p>
        </w:tc>
        <w:tc>
          <w:tcPr>
            <w:tcW w:w="1276" w:type="dxa"/>
            <w:shd w:val="clear" w:color="auto" w:fill="auto"/>
          </w:tcPr>
          <w:p w14:paraId="562D6028" w14:textId="77777777" w:rsidR="00CA2BFE" w:rsidRPr="004E0587" w:rsidRDefault="00CA2BFE" w:rsidP="00CA2BFE">
            <w:pPr>
              <w:spacing w:after="0"/>
              <w:jc w:val="right"/>
              <w:rPr>
                <w:rFonts w:ascii="Century Gothic" w:hAnsi="Century Gothic"/>
                <w:bCs/>
                <w:sz w:val="16"/>
                <w:szCs w:val="16"/>
                <w:lang w:eastAsia="pt-BR"/>
              </w:rPr>
            </w:pPr>
          </w:p>
        </w:tc>
      </w:tr>
      <w:tr w:rsidR="00CA2BFE" w:rsidRPr="006C65AF" w14:paraId="3C47321C" w14:textId="77777777" w:rsidTr="00F96CBF">
        <w:trPr>
          <w:jc w:val="center"/>
        </w:trPr>
        <w:tc>
          <w:tcPr>
            <w:tcW w:w="669" w:type="dxa"/>
            <w:shd w:val="clear" w:color="auto" w:fill="auto"/>
          </w:tcPr>
          <w:p w14:paraId="05F9EC65" w14:textId="77777777" w:rsidR="00CA2BFE" w:rsidRPr="004E0587" w:rsidRDefault="00CA2BFE" w:rsidP="00CA2BFE">
            <w:pPr>
              <w:spacing w:after="0"/>
              <w:rPr>
                <w:rFonts w:ascii="Century Gothic" w:hAnsi="Century Gothic"/>
                <w:bCs/>
                <w:sz w:val="20"/>
                <w:szCs w:val="20"/>
                <w:lang w:eastAsia="pt-BR"/>
              </w:rPr>
            </w:pPr>
          </w:p>
        </w:tc>
        <w:tc>
          <w:tcPr>
            <w:tcW w:w="4968" w:type="dxa"/>
            <w:shd w:val="clear" w:color="auto" w:fill="auto"/>
          </w:tcPr>
          <w:p w14:paraId="5FEE97B6" w14:textId="77777777" w:rsidR="00CA2BFE" w:rsidRPr="004E0587" w:rsidRDefault="00CA2BFE" w:rsidP="00CA2BFE">
            <w:pPr>
              <w:spacing w:after="0"/>
              <w:jc w:val="both"/>
              <w:rPr>
                <w:rFonts w:ascii="Century Gothic" w:hAnsi="Century Gothic"/>
                <w:bCs/>
                <w:sz w:val="16"/>
                <w:szCs w:val="16"/>
                <w:lang w:eastAsia="pt-BR"/>
              </w:rPr>
            </w:pPr>
          </w:p>
        </w:tc>
        <w:tc>
          <w:tcPr>
            <w:tcW w:w="1275" w:type="dxa"/>
            <w:shd w:val="clear" w:color="auto" w:fill="auto"/>
          </w:tcPr>
          <w:p w14:paraId="5F3F03B9" w14:textId="77777777" w:rsidR="00CA2BFE" w:rsidRPr="004E0587" w:rsidRDefault="00CA2BFE" w:rsidP="00CA2BFE">
            <w:pPr>
              <w:spacing w:after="0"/>
              <w:rPr>
                <w:rFonts w:ascii="Century Gothic" w:hAnsi="Century Gothic"/>
                <w:bCs/>
                <w:sz w:val="16"/>
                <w:szCs w:val="16"/>
                <w:lang w:eastAsia="pt-BR"/>
              </w:rPr>
            </w:pPr>
          </w:p>
        </w:tc>
        <w:tc>
          <w:tcPr>
            <w:tcW w:w="1276" w:type="dxa"/>
            <w:shd w:val="clear" w:color="auto" w:fill="auto"/>
          </w:tcPr>
          <w:p w14:paraId="0F7EAB8C" w14:textId="77777777" w:rsidR="00CA2BFE" w:rsidRPr="004E0587" w:rsidRDefault="00CA2BFE" w:rsidP="00CA2BFE">
            <w:pPr>
              <w:spacing w:after="0"/>
              <w:jc w:val="right"/>
              <w:rPr>
                <w:rFonts w:ascii="Century Gothic" w:hAnsi="Century Gothic"/>
                <w:bCs/>
                <w:sz w:val="16"/>
                <w:szCs w:val="16"/>
                <w:lang w:eastAsia="pt-BR"/>
              </w:rPr>
            </w:pPr>
          </w:p>
        </w:tc>
        <w:tc>
          <w:tcPr>
            <w:tcW w:w="1276" w:type="dxa"/>
            <w:shd w:val="clear" w:color="auto" w:fill="auto"/>
          </w:tcPr>
          <w:p w14:paraId="0987DD73" w14:textId="77777777" w:rsidR="00CA2BFE" w:rsidRPr="004E0587" w:rsidRDefault="00CA2BFE" w:rsidP="00CA2BFE">
            <w:pPr>
              <w:spacing w:after="0"/>
              <w:jc w:val="right"/>
              <w:rPr>
                <w:rFonts w:ascii="Century Gothic" w:hAnsi="Century Gothic"/>
                <w:bCs/>
                <w:sz w:val="16"/>
                <w:szCs w:val="16"/>
                <w:lang w:eastAsia="pt-BR"/>
              </w:rPr>
            </w:pPr>
          </w:p>
        </w:tc>
      </w:tr>
      <w:tr w:rsidR="00CA2BFE" w:rsidRPr="006C65AF" w14:paraId="2938C9E0" w14:textId="77777777" w:rsidTr="00F96CBF">
        <w:trPr>
          <w:jc w:val="center"/>
        </w:trPr>
        <w:tc>
          <w:tcPr>
            <w:tcW w:w="9464" w:type="dxa"/>
            <w:gridSpan w:val="5"/>
            <w:shd w:val="clear" w:color="auto" w:fill="auto"/>
          </w:tcPr>
          <w:p w14:paraId="125A31E5" w14:textId="77777777" w:rsidR="00CA2BFE" w:rsidRPr="004E0587" w:rsidRDefault="00CA2BFE" w:rsidP="00CA2BFE">
            <w:pPr>
              <w:spacing w:after="0"/>
              <w:rPr>
                <w:rFonts w:ascii="Century Gothic" w:hAnsi="Century Gothic"/>
                <w:b/>
                <w:sz w:val="20"/>
                <w:szCs w:val="20"/>
                <w:lang w:eastAsia="pt-BR"/>
              </w:rPr>
            </w:pPr>
          </w:p>
        </w:tc>
      </w:tr>
    </w:tbl>
    <w:p w14:paraId="02A56C3F" w14:textId="77777777" w:rsidR="00CA2BFE" w:rsidRDefault="00CA2BFE" w:rsidP="00CA2BFE">
      <w:pPr>
        <w:spacing w:after="0" w:line="240" w:lineRule="atLeast"/>
        <w:rPr>
          <w:rFonts w:ascii="Century Gothic" w:hAnsi="Century Gothic"/>
          <w:sz w:val="20"/>
          <w:szCs w:val="20"/>
        </w:rPr>
      </w:pPr>
    </w:p>
    <w:p w14:paraId="1F366682" w14:textId="77777777" w:rsidR="00CA2BFE" w:rsidRDefault="00CA2BFE" w:rsidP="00CA2BFE">
      <w:pPr>
        <w:spacing w:after="0"/>
        <w:ind w:right="-2"/>
        <w:jc w:val="both"/>
        <w:rPr>
          <w:rFonts w:ascii="Century Gothic" w:hAnsi="Century Gothic" w:cs="Century Gothic"/>
          <w:b/>
          <w:sz w:val="20"/>
          <w:szCs w:val="20"/>
        </w:rPr>
      </w:pPr>
      <w:r>
        <w:rPr>
          <w:rFonts w:ascii="Century Gothic" w:hAnsi="Century Gothic" w:cs="Century Gothic"/>
          <w:b/>
          <w:sz w:val="20"/>
          <w:szCs w:val="20"/>
        </w:rPr>
        <w:t xml:space="preserve">VALOR TOTAL DA ATA DE REGISTRO DE PREÇOS Nº </w:t>
      </w:r>
      <w:bookmarkStart w:id="67" w:name="Texto209"/>
      <w:r>
        <w:rPr>
          <w:rFonts w:ascii="Century Gothic" w:hAnsi="Century Gothic" w:cs="Century Gothic"/>
          <w:b/>
          <w:sz w:val="20"/>
          <w:szCs w:val="20"/>
        </w:rPr>
        <w:fldChar w:fldCharType="begin">
          <w:ffData>
            <w:name w:val="Texto209"/>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bookmarkEnd w:id="67"/>
      <w:r>
        <w:rPr>
          <w:rFonts w:ascii="Century Gothic" w:hAnsi="Century Gothic" w:cs="Century Gothic"/>
          <w:b/>
          <w:sz w:val="20"/>
          <w:szCs w:val="20"/>
        </w:rPr>
        <w:t xml:space="preserve">: R$ </w:t>
      </w:r>
      <w:r>
        <w:rPr>
          <w:rFonts w:ascii="Century Gothic" w:hAnsi="Century Gothic" w:cs="Century Gothic"/>
          <w:b/>
          <w:sz w:val="20"/>
          <w:szCs w:val="20"/>
        </w:rPr>
        <w:fldChar w:fldCharType="begin">
          <w:ffData>
            <w:name w:val="Texto191"/>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r>
        <w:rPr>
          <w:rFonts w:ascii="Century Gothic" w:hAnsi="Century Gothic" w:cs="Century Gothic"/>
          <w:b/>
          <w:sz w:val="20"/>
          <w:szCs w:val="20"/>
        </w:rPr>
        <w:fldChar w:fldCharType="begin">
          <w:ffData>
            <w:name w:val="Texto192"/>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p>
    <w:p w14:paraId="050756DC" w14:textId="77777777" w:rsidR="00CA2BFE" w:rsidRDefault="00CA2BFE" w:rsidP="00CA2BFE">
      <w:pPr>
        <w:spacing w:after="0"/>
        <w:ind w:right="-2"/>
        <w:jc w:val="both"/>
        <w:rPr>
          <w:rFonts w:ascii="Century Gothic" w:hAnsi="Century Gothic" w:cs="Century Gothic"/>
          <w:b/>
          <w:sz w:val="20"/>
          <w:szCs w:val="20"/>
        </w:rPr>
      </w:pPr>
    </w:p>
    <w:p w14:paraId="059BE0EF" w14:textId="77777777" w:rsidR="00CA2BFE" w:rsidRDefault="00CA2BFE" w:rsidP="00CA2BFE">
      <w:pPr>
        <w:spacing w:after="0"/>
        <w:ind w:right="-2"/>
        <w:jc w:val="both"/>
        <w:rPr>
          <w:rFonts w:ascii="Century Gothic" w:hAnsi="Century Gothic" w:cs="Century Gothic"/>
          <w:sz w:val="20"/>
          <w:szCs w:val="20"/>
        </w:rPr>
      </w:pPr>
      <w:r>
        <w:rPr>
          <w:rFonts w:ascii="Century Gothic" w:hAnsi="Century Gothic" w:cs="Century Gothic"/>
          <w:b/>
          <w:sz w:val="20"/>
          <w:szCs w:val="20"/>
        </w:rPr>
        <w:t>4</w:t>
      </w:r>
      <w:r w:rsidRPr="00C607DA">
        <w:rPr>
          <w:rFonts w:ascii="Century Gothic" w:hAnsi="Century Gothic" w:cs="Century Gothic"/>
          <w:b/>
          <w:sz w:val="20"/>
          <w:szCs w:val="20"/>
        </w:rPr>
        <w:t>.2 -</w:t>
      </w:r>
      <w:r>
        <w:rPr>
          <w:rFonts w:ascii="Century Gothic" w:hAnsi="Century Gothic" w:cs="Century Gothic"/>
          <w:sz w:val="20"/>
          <w:szCs w:val="20"/>
        </w:rPr>
        <w:t xml:space="preserve"> Nos preços registrados estão inclusas todas as despesas concernentes ao fornecimento dos objetos acima relacionados, tais como: pessoal, material, equipamentos, ferramental, instalações, embalagens, transporte, fretes, visitas, e ainda: fornecimento de certidões e documentos, impostos, encargos sociais, taxas, lucro, etc.</w:t>
      </w:r>
    </w:p>
    <w:p w14:paraId="4810EE57" w14:textId="77777777" w:rsidR="00CA2BFE" w:rsidRDefault="00CA2BFE" w:rsidP="00CA2BFE">
      <w:pPr>
        <w:spacing w:after="0"/>
        <w:ind w:right="-2"/>
        <w:jc w:val="both"/>
        <w:rPr>
          <w:rFonts w:ascii="Century Gothic" w:hAnsi="Century Gothic" w:cs="Century Gothic"/>
          <w:b/>
          <w:sz w:val="20"/>
          <w:szCs w:val="20"/>
        </w:rPr>
      </w:pPr>
    </w:p>
    <w:p w14:paraId="4C945E50" w14:textId="77777777" w:rsidR="00CA2BFE" w:rsidRDefault="00CA2BFE" w:rsidP="00CA2BFE">
      <w:pPr>
        <w:spacing w:after="0"/>
        <w:ind w:right="-2"/>
        <w:jc w:val="center"/>
        <w:rPr>
          <w:rFonts w:ascii="Century Gothic" w:hAnsi="Century Gothic" w:cs="Century Gothic"/>
          <w:b/>
          <w:sz w:val="20"/>
          <w:szCs w:val="20"/>
        </w:rPr>
      </w:pPr>
      <w:r>
        <w:rPr>
          <w:rFonts w:ascii="Century Gothic" w:hAnsi="Century Gothic" w:cs="Century Gothic"/>
          <w:b/>
          <w:sz w:val="20"/>
          <w:szCs w:val="20"/>
        </w:rPr>
        <w:t>CLÁUSULA QUINTA</w:t>
      </w:r>
      <w:r w:rsidRPr="0050081D">
        <w:rPr>
          <w:rFonts w:ascii="Century Gothic" w:hAnsi="Century Gothic" w:cs="Century Gothic"/>
          <w:b/>
          <w:sz w:val="20"/>
          <w:szCs w:val="20"/>
        </w:rPr>
        <w:t xml:space="preserve"> - DO PAGAMENTO</w:t>
      </w:r>
    </w:p>
    <w:p w14:paraId="72F313AD" w14:textId="77777777" w:rsidR="00CA2BFE" w:rsidRDefault="00CA2BFE" w:rsidP="00CA2BFE">
      <w:pPr>
        <w:spacing w:after="0"/>
        <w:ind w:right="-2"/>
        <w:jc w:val="both"/>
        <w:rPr>
          <w:rFonts w:ascii="Century Gothic" w:hAnsi="Century Gothic" w:cs="Century Gothic"/>
          <w:b/>
          <w:sz w:val="20"/>
          <w:szCs w:val="20"/>
        </w:rPr>
      </w:pPr>
      <w:r>
        <w:rPr>
          <w:rFonts w:ascii="Century Gothic" w:hAnsi="Century Gothic" w:cs="Century Gothic"/>
          <w:b/>
          <w:sz w:val="20"/>
          <w:szCs w:val="20"/>
        </w:rPr>
        <w:lastRenderedPageBreak/>
        <w:t xml:space="preserve">5.1 - </w:t>
      </w:r>
      <w:r>
        <w:rPr>
          <w:rFonts w:ascii="Century Gothic" w:hAnsi="Century Gothic" w:cs="Century Gothic"/>
          <w:sz w:val="20"/>
          <w:szCs w:val="20"/>
        </w:rPr>
        <w:t>As contratações com os fornecedores registrados, respeitada a ordem de classificação, serão formalizadas pelo Órgão Gerenciador através da nota de empenho e/ou autorização de despesa, consoante previsão do art. 95 da lei federal nº 14.133/2021.</w:t>
      </w:r>
    </w:p>
    <w:p w14:paraId="7246D446" w14:textId="77777777" w:rsidR="00CA2BFE" w:rsidRPr="0050081D" w:rsidRDefault="00CA2BFE" w:rsidP="00CA2BFE">
      <w:pPr>
        <w:tabs>
          <w:tab w:val="left" w:pos="487"/>
        </w:tabs>
        <w:spacing w:after="0"/>
        <w:ind w:right="-2"/>
        <w:jc w:val="both"/>
        <w:rPr>
          <w:rFonts w:ascii="Century Gothic" w:hAnsi="Century Gothic" w:cs="Calibri"/>
          <w:b/>
          <w:sz w:val="20"/>
          <w:szCs w:val="20"/>
        </w:rPr>
      </w:pPr>
      <w:r>
        <w:rPr>
          <w:rFonts w:ascii="Century Gothic" w:hAnsi="Century Gothic" w:cs="Century Gothic"/>
          <w:b/>
          <w:sz w:val="20"/>
          <w:szCs w:val="20"/>
        </w:rPr>
        <w:t>5.2</w:t>
      </w:r>
      <w:r>
        <w:rPr>
          <w:rFonts w:ascii="Century Gothic" w:hAnsi="Century Gothic" w:cs="Century Gothic"/>
          <w:sz w:val="20"/>
          <w:szCs w:val="20"/>
        </w:rPr>
        <w:t xml:space="preserve"> </w:t>
      </w:r>
      <w:r>
        <w:rPr>
          <w:rFonts w:ascii="Century Gothic" w:hAnsi="Century Gothic" w:cs="Century Gothic"/>
          <w:b/>
          <w:sz w:val="20"/>
          <w:szCs w:val="20"/>
        </w:rPr>
        <w:t>–</w:t>
      </w:r>
      <w:r>
        <w:rPr>
          <w:rFonts w:ascii="Century Gothic" w:hAnsi="Century Gothic" w:cs="Century Gothic"/>
          <w:sz w:val="20"/>
          <w:szCs w:val="20"/>
        </w:rPr>
        <w:t xml:space="preserve"> </w:t>
      </w:r>
      <w:r w:rsidRPr="00583052">
        <w:rPr>
          <w:rFonts w:ascii="Century Gothic" w:hAnsi="Century Gothic" w:cs="Calibri"/>
          <w:sz w:val="20"/>
          <w:szCs w:val="20"/>
        </w:rPr>
        <w:t xml:space="preserve">Os pagamentos serão efetuados </w:t>
      </w:r>
      <w:r w:rsidRPr="00583052">
        <w:rPr>
          <w:rFonts w:ascii="Century Gothic" w:hAnsi="Century Gothic" w:cs="Calibri"/>
          <w:b/>
          <w:sz w:val="20"/>
          <w:szCs w:val="20"/>
        </w:rPr>
        <w:t>em até 30 (trinta) dias</w:t>
      </w:r>
      <w:r w:rsidRPr="00583052">
        <w:rPr>
          <w:rFonts w:ascii="Century Gothic" w:hAnsi="Century Gothic" w:cs="Calibri"/>
          <w:sz w:val="20"/>
          <w:szCs w:val="20"/>
        </w:rPr>
        <w:t>, contados a partir do fornecimento</w:t>
      </w:r>
      <w:r w:rsidRPr="00583052">
        <w:rPr>
          <w:rFonts w:ascii="Century Gothic" w:hAnsi="Century Gothic" w:cs="Calibri"/>
          <w:b/>
          <w:sz w:val="20"/>
          <w:szCs w:val="20"/>
        </w:rPr>
        <w:t xml:space="preserve"> </w:t>
      </w:r>
      <w:r w:rsidRPr="00583052">
        <w:rPr>
          <w:rFonts w:ascii="Century Gothic" w:hAnsi="Century Gothic" w:cs="Calibri"/>
          <w:sz w:val="20"/>
          <w:szCs w:val="20"/>
        </w:rPr>
        <w:t xml:space="preserve">do objeto, desde que o mesmo esteja de acordo com o solicitado pela Administração e acompanhado da respectiva nota fiscal e </w:t>
      </w:r>
      <w:r>
        <w:rPr>
          <w:rFonts w:ascii="Century Gothic" w:hAnsi="Century Gothic" w:cs="Calibri"/>
          <w:sz w:val="20"/>
          <w:szCs w:val="20"/>
        </w:rPr>
        <w:t>de todas as certidões de regularidade fiscal e trabalhista vigentes.</w:t>
      </w:r>
    </w:p>
    <w:p w14:paraId="224A6802" w14:textId="77777777" w:rsidR="00CA2BFE" w:rsidRDefault="00CA2BFE" w:rsidP="00CA2BFE">
      <w:pPr>
        <w:spacing w:after="0"/>
        <w:ind w:right="-2"/>
        <w:jc w:val="both"/>
        <w:rPr>
          <w:rFonts w:ascii="Century Gothic" w:hAnsi="Century Gothic" w:cs="Century Gothic"/>
          <w:sz w:val="20"/>
          <w:szCs w:val="20"/>
        </w:rPr>
      </w:pPr>
      <w:r>
        <w:rPr>
          <w:rFonts w:ascii="Century Gothic" w:hAnsi="Century Gothic" w:cs="Century Gothic"/>
          <w:b/>
          <w:sz w:val="20"/>
          <w:szCs w:val="20"/>
        </w:rPr>
        <w:t>5.3</w:t>
      </w:r>
      <w:r>
        <w:rPr>
          <w:rFonts w:ascii="Century Gothic" w:hAnsi="Century Gothic" w:cs="Century Gothic"/>
          <w:sz w:val="20"/>
          <w:szCs w:val="20"/>
        </w:rPr>
        <w:t xml:space="preserve"> </w:t>
      </w:r>
      <w:r>
        <w:rPr>
          <w:rFonts w:ascii="Century Gothic" w:hAnsi="Century Gothic" w:cs="Century Gothic"/>
          <w:b/>
          <w:sz w:val="20"/>
          <w:szCs w:val="20"/>
        </w:rPr>
        <w:t>–</w:t>
      </w:r>
      <w:r>
        <w:rPr>
          <w:rFonts w:ascii="Century Gothic" w:hAnsi="Century Gothic" w:cs="Century Gothic"/>
          <w:sz w:val="20"/>
          <w:szCs w:val="20"/>
        </w:rPr>
        <w:t xml:space="preserve"> O fornecedor ficará obrigado a repassar para o Órgão Gerenciador, na proporção correspondente, eventuais reduções de preços, decorrentes de mudança de alíquotas de impostos incidentes sobre o fornecimento do objeto, em função de alterações na legislação pertinente.</w:t>
      </w:r>
    </w:p>
    <w:p w14:paraId="1B84E1D5" w14:textId="77777777" w:rsidR="00CA2BFE" w:rsidRDefault="00CA2BFE" w:rsidP="00CA2BFE">
      <w:pPr>
        <w:spacing w:after="0"/>
        <w:ind w:right="-2"/>
        <w:jc w:val="both"/>
        <w:rPr>
          <w:rFonts w:ascii="Century Gothic" w:hAnsi="Century Gothic" w:cs="Century Gothic"/>
          <w:color w:val="000000"/>
          <w:sz w:val="20"/>
          <w:szCs w:val="20"/>
        </w:rPr>
      </w:pPr>
      <w:r>
        <w:rPr>
          <w:rFonts w:ascii="Century Gothic" w:hAnsi="Century Gothic" w:cs="Century Gothic"/>
          <w:b/>
          <w:color w:val="000000"/>
          <w:sz w:val="20"/>
          <w:szCs w:val="20"/>
        </w:rPr>
        <w:t xml:space="preserve">5.4 – </w:t>
      </w:r>
      <w:r>
        <w:rPr>
          <w:rFonts w:ascii="Century Gothic" w:hAnsi="Century Gothic" w:cs="Century Gothic"/>
          <w:color w:val="000000"/>
          <w:sz w:val="20"/>
          <w:szCs w:val="20"/>
        </w:rPr>
        <w:t>Caso haja aplicação de multa, o valor será descontado de qualquer fatura ou crédito existente no Município de Lobato em favor detentora da ata. Caso o mesmo seja superior ao crédito eventualmente existente, a diferença será cobrada administrativamente ou judicialmente, se necessário.</w:t>
      </w:r>
    </w:p>
    <w:p w14:paraId="53D85855" w14:textId="77777777" w:rsidR="00CA2BFE" w:rsidRDefault="00CA2BFE" w:rsidP="00CA2BFE">
      <w:pPr>
        <w:spacing w:after="0"/>
        <w:ind w:right="-2"/>
        <w:jc w:val="both"/>
        <w:rPr>
          <w:rFonts w:ascii="Century Gothic" w:hAnsi="Century Gothic" w:cs="Century Gothic"/>
          <w:sz w:val="20"/>
          <w:szCs w:val="20"/>
        </w:rPr>
      </w:pPr>
      <w:r>
        <w:rPr>
          <w:rFonts w:ascii="Century Gothic" w:hAnsi="Century Gothic" w:cs="Century Gothic"/>
          <w:b/>
          <w:sz w:val="20"/>
          <w:szCs w:val="20"/>
        </w:rPr>
        <w:t>5.5 –</w:t>
      </w:r>
      <w:r>
        <w:rPr>
          <w:rFonts w:ascii="Century Gothic" w:hAnsi="Century Gothic" w:cs="Century Gothic"/>
          <w:sz w:val="20"/>
          <w:szCs w:val="20"/>
        </w:rPr>
        <w:t xml:space="preserve"> A detentora da ata não receberá pagamentos enquanto houver pendências de obrigações que tenham sido impostas em virtude de penalidades ou inadimplemento. Cessadas estas causas, os pagamentos serão retomados sem que haja qualquer direito a atualização monetária.</w:t>
      </w:r>
    </w:p>
    <w:p w14:paraId="2DC1984F" w14:textId="77777777" w:rsidR="00CA2BFE" w:rsidRDefault="00CA2BFE" w:rsidP="00CA2BFE">
      <w:pPr>
        <w:spacing w:after="0"/>
        <w:ind w:right="-2"/>
        <w:jc w:val="both"/>
        <w:rPr>
          <w:rFonts w:ascii="Century Gothic" w:hAnsi="Century Gothic" w:cs="Century Gothic"/>
          <w:sz w:val="20"/>
          <w:szCs w:val="20"/>
        </w:rPr>
      </w:pPr>
    </w:p>
    <w:p w14:paraId="76FCE9F5" w14:textId="77777777" w:rsidR="00CA2BFE" w:rsidRDefault="00CA2BFE" w:rsidP="00CA2BFE">
      <w:pPr>
        <w:spacing w:after="0"/>
        <w:jc w:val="center"/>
        <w:rPr>
          <w:rFonts w:ascii="Century Gothic" w:hAnsi="Century Gothic"/>
          <w:b/>
          <w:sz w:val="20"/>
          <w:szCs w:val="20"/>
        </w:rPr>
      </w:pPr>
      <w:r w:rsidRPr="0064354A">
        <w:rPr>
          <w:rFonts w:ascii="Century Gothic" w:hAnsi="Century Gothic"/>
          <w:b/>
          <w:sz w:val="20"/>
          <w:szCs w:val="20"/>
        </w:rPr>
        <w:t>CLÁUS</w:t>
      </w:r>
      <w:r>
        <w:rPr>
          <w:rFonts w:ascii="Century Gothic" w:hAnsi="Century Gothic"/>
          <w:b/>
          <w:sz w:val="20"/>
          <w:szCs w:val="20"/>
        </w:rPr>
        <w:t>ULA SEXTA</w:t>
      </w:r>
      <w:r w:rsidRPr="0064354A">
        <w:rPr>
          <w:rFonts w:ascii="Century Gothic" w:hAnsi="Century Gothic"/>
          <w:b/>
          <w:sz w:val="20"/>
          <w:szCs w:val="20"/>
        </w:rPr>
        <w:t xml:space="preserve"> - DAS DOTAÇÕES ORÇAMENTÁRIAS</w:t>
      </w:r>
    </w:p>
    <w:p w14:paraId="5FA86559" w14:textId="77777777" w:rsidR="00CA2BFE" w:rsidRDefault="00CA2BFE" w:rsidP="00CA2BFE">
      <w:pPr>
        <w:spacing w:after="0"/>
        <w:jc w:val="both"/>
        <w:rPr>
          <w:rFonts w:eastAsia="Times New Roman" w:cs="Calibri"/>
        </w:rPr>
      </w:pPr>
      <w:r>
        <w:rPr>
          <w:rFonts w:ascii="Century Gothic" w:hAnsi="Century Gothic" w:cs="Century Gothic"/>
          <w:b/>
          <w:sz w:val="20"/>
          <w:szCs w:val="20"/>
        </w:rPr>
        <w:t>6</w:t>
      </w:r>
      <w:r w:rsidRPr="00A052B5">
        <w:rPr>
          <w:rFonts w:ascii="Century Gothic" w:hAnsi="Century Gothic" w:cs="Century Gothic"/>
          <w:b/>
          <w:sz w:val="20"/>
          <w:szCs w:val="20"/>
        </w:rPr>
        <w:t>.1</w:t>
      </w:r>
      <w:r w:rsidRPr="00A052B5">
        <w:rPr>
          <w:rFonts w:ascii="Century Gothic" w:hAnsi="Century Gothic" w:cs="Century Gothic"/>
          <w:sz w:val="20"/>
          <w:szCs w:val="20"/>
        </w:rPr>
        <w:t xml:space="preserve"> </w:t>
      </w:r>
      <w:r w:rsidRPr="00A052B5">
        <w:rPr>
          <w:rFonts w:ascii="Century Gothic" w:hAnsi="Century Gothic" w:cs="Century Gothic"/>
          <w:b/>
          <w:sz w:val="20"/>
          <w:szCs w:val="20"/>
        </w:rPr>
        <w:t xml:space="preserve">– </w:t>
      </w:r>
      <w:r w:rsidRPr="00A052B5">
        <w:rPr>
          <w:rFonts w:ascii="Century Gothic" w:hAnsi="Century Gothic" w:cs="Century Gothic"/>
          <w:sz w:val="20"/>
          <w:szCs w:val="20"/>
        </w:rPr>
        <w:t>Os pagamentos decorrentes do fornecimento</w:t>
      </w:r>
      <w:r>
        <w:rPr>
          <w:rFonts w:ascii="Century Gothic" w:hAnsi="Century Gothic" w:cs="Century Gothic"/>
          <w:sz w:val="20"/>
          <w:szCs w:val="20"/>
        </w:rPr>
        <w:t xml:space="preserve"> do objeto da presente licitação ocorrerão por conta dos recursos da(s) </w:t>
      </w:r>
      <w:proofErr w:type="gramStart"/>
      <w:r>
        <w:rPr>
          <w:rFonts w:ascii="Century Gothic" w:hAnsi="Century Gothic" w:cs="Century Gothic"/>
          <w:sz w:val="20"/>
          <w:szCs w:val="20"/>
        </w:rPr>
        <w:t>dotação(</w:t>
      </w:r>
      <w:proofErr w:type="spellStart"/>
      <w:proofErr w:type="gramEnd"/>
      <w:r>
        <w:rPr>
          <w:rFonts w:ascii="Century Gothic" w:hAnsi="Century Gothic" w:cs="Century Gothic"/>
          <w:sz w:val="20"/>
          <w:szCs w:val="20"/>
        </w:rPr>
        <w:t>ões</w:t>
      </w:r>
      <w:proofErr w:type="spellEnd"/>
      <w:r>
        <w:rPr>
          <w:rFonts w:ascii="Century Gothic" w:hAnsi="Century Gothic" w:cs="Century Gothic"/>
          <w:sz w:val="20"/>
          <w:szCs w:val="20"/>
        </w:rPr>
        <w:t>) orçamentária(s):</w:t>
      </w:r>
      <w:r>
        <w:rPr>
          <w:rFonts w:eastAsia="Times New Roman" w:cs="Calibri"/>
        </w:rPr>
        <w:t xml:space="preserve"> </w:t>
      </w:r>
    </w:p>
    <w:p w14:paraId="33BBAE36" w14:textId="77777777" w:rsidR="006E7AEC" w:rsidRPr="006E7AEC" w:rsidRDefault="006E7AEC" w:rsidP="006E7AEC">
      <w:pPr>
        <w:spacing w:after="0"/>
        <w:jc w:val="both"/>
        <w:rPr>
          <w:rFonts w:ascii="Century Gothic" w:hAnsi="Century Gothic"/>
          <w:b/>
          <w:sz w:val="20"/>
          <w:szCs w:val="20"/>
        </w:rPr>
      </w:pPr>
    </w:p>
    <w:tbl>
      <w:tblPr>
        <w:tblW w:w="9360" w:type="dxa"/>
        <w:jc w:val="center"/>
        <w:tblLayout w:type="fixed"/>
        <w:tblCellMar>
          <w:left w:w="10" w:type="dxa"/>
          <w:right w:w="10" w:type="dxa"/>
        </w:tblCellMar>
        <w:tblLook w:val="0000" w:firstRow="0" w:lastRow="0" w:firstColumn="0" w:lastColumn="0" w:noHBand="0" w:noVBand="0"/>
      </w:tblPr>
      <w:tblGrid>
        <w:gridCol w:w="200"/>
        <w:gridCol w:w="1080"/>
        <w:gridCol w:w="180"/>
        <w:gridCol w:w="120"/>
        <w:gridCol w:w="40"/>
        <w:gridCol w:w="40"/>
        <w:gridCol w:w="80"/>
        <w:gridCol w:w="20"/>
        <w:gridCol w:w="3280"/>
        <w:gridCol w:w="580"/>
        <w:gridCol w:w="20"/>
        <w:gridCol w:w="160"/>
        <w:gridCol w:w="40"/>
        <w:gridCol w:w="40"/>
        <w:gridCol w:w="60"/>
        <w:gridCol w:w="2000"/>
        <w:gridCol w:w="120"/>
        <w:gridCol w:w="1220"/>
        <w:gridCol w:w="80"/>
      </w:tblGrid>
      <w:tr w:rsidR="007B531E" w:rsidRPr="007B531E" w14:paraId="449EC909" w14:textId="77777777" w:rsidTr="007B531E">
        <w:trPr>
          <w:gridAfter w:val="1"/>
          <w:wAfter w:w="80" w:type="dxa"/>
          <w:trHeight w:hRule="exact" w:val="300"/>
          <w:jc w:val="center"/>
        </w:trPr>
        <w:tc>
          <w:tcPr>
            <w:tcW w:w="1580" w:type="dxa"/>
            <w:gridSpan w:val="4"/>
            <w:tcMar>
              <w:top w:w="0" w:type="dxa"/>
              <w:left w:w="0" w:type="dxa"/>
              <w:bottom w:w="0" w:type="dxa"/>
              <w:right w:w="0" w:type="dxa"/>
            </w:tcMar>
            <w:vAlign w:val="center"/>
          </w:tcPr>
          <w:p w14:paraId="7A2BA556"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Organograma</w:t>
            </w:r>
          </w:p>
        </w:tc>
        <w:tc>
          <w:tcPr>
            <w:tcW w:w="40" w:type="dxa"/>
            <w:tcBorders>
              <w:left w:val="single" w:sz="8" w:space="0" w:color="000000"/>
            </w:tcBorders>
            <w:shd w:val="clear" w:color="auto" w:fill="FFFFFF"/>
            <w:tcMar>
              <w:top w:w="0" w:type="dxa"/>
              <w:left w:w="0" w:type="dxa"/>
              <w:bottom w:w="0" w:type="dxa"/>
              <w:right w:w="0" w:type="dxa"/>
            </w:tcMar>
          </w:tcPr>
          <w:p w14:paraId="7772C8E7" w14:textId="77777777" w:rsidR="007B531E" w:rsidRPr="007B531E" w:rsidRDefault="007B531E" w:rsidP="007B531E">
            <w:pPr>
              <w:pStyle w:val="LO-normal"/>
              <w:rPr>
                <w:rFonts w:ascii="Century Gothic" w:hAnsi="Century Gothic"/>
                <w:sz w:val="16"/>
                <w:szCs w:val="16"/>
              </w:rPr>
            </w:pPr>
          </w:p>
        </w:tc>
        <w:tc>
          <w:tcPr>
            <w:tcW w:w="4180" w:type="dxa"/>
            <w:gridSpan w:val="7"/>
            <w:tcMar>
              <w:top w:w="0" w:type="dxa"/>
              <w:left w:w="0" w:type="dxa"/>
              <w:bottom w:w="0" w:type="dxa"/>
              <w:right w:w="0" w:type="dxa"/>
            </w:tcMar>
            <w:vAlign w:val="center"/>
          </w:tcPr>
          <w:p w14:paraId="09923F15"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Descrição da Despesa</w:t>
            </w:r>
          </w:p>
        </w:tc>
        <w:tc>
          <w:tcPr>
            <w:tcW w:w="40" w:type="dxa"/>
            <w:tcBorders>
              <w:left w:val="single" w:sz="8" w:space="0" w:color="000000"/>
            </w:tcBorders>
            <w:shd w:val="clear" w:color="auto" w:fill="FFFFFF"/>
            <w:tcMar>
              <w:top w:w="0" w:type="dxa"/>
              <w:left w:w="0" w:type="dxa"/>
              <w:bottom w:w="0" w:type="dxa"/>
              <w:right w:w="0" w:type="dxa"/>
            </w:tcMar>
          </w:tcPr>
          <w:p w14:paraId="4A8AB12A" w14:textId="77777777" w:rsidR="007B531E" w:rsidRPr="007B531E" w:rsidRDefault="007B531E" w:rsidP="007B531E">
            <w:pPr>
              <w:pStyle w:val="LO-normal"/>
              <w:rPr>
                <w:rFonts w:ascii="Century Gothic" w:hAnsi="Century Gothic"/>
                <w:sz w:val="16"/>
                <w:szCs w:val="16"/>
              </w:rPr>
            </w:pPr>
          </w:p>
        </w:tc>
        <w:tc>
          <w:tcPr>
            <w:tcW w:w="3440" w:type="dxa"/>
            <w:gridSpan w:val="5"/>
            <w:tcMar>
              <w:top w:w="0" w:type="dxa"/>
              <w:left w:w="0" w:type="dxa"/>
              <w:bottom w:w="0" w:type="dxa"/>
              <w:right w:w="0" w:type="dxa"/>
            </w:tcMar>
            <w:vAlign w:val="center"/>
          </w:tcPr>
          <w:p w14:paraId="45BB7C5D"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Máscara</w:t>
            </w:r>
          </w:p>
        </w:tc>
      </w:tr>
      <w:tr w:rsidR="007B531E" w:rsidRPr="007B531E" w14:paraId="1EC93640" w14:textId="77777777" w:rsidTr="007B531E">
        <w:trPr>
          <w:gridAfter w:val="2"/>
          <w:wAfter w:w="1300" w:type="dxa"/>
          <w:trHeight w:hRule="exact" w:val="40"/>
          <w:jc w:val="center"/>
        </w:trPr>
        <w:tc>
          <w:tcPr>
            <w:tcW w:w="200" w:type="dxa"/>
          </w:tcPr>
          <w:p w14:paraId="1A934287" w14:textId="77777777" w:rsidR="007B531E" w:rsidRPr="007B531E" w:rsidRDefault="007B531E" w:rsidP="007B531E">
            <w:pPr>
              <w:pStyle w:val="LO-normal"/>
              <w:rPr>
                <w:rFonts w:ascii="Century Gothic" w:hAnsi="Century Gothic"/>
                <w:sz w:val="16"/>
                <w:szCs w:val="16"/>
              </w:rPr>
            </w:pPr>
          </w:p>
        </w:tc>
        <w:tc>
          <w:tcPr>
            <w:tcW w:w="1080" w:type="dxa"/>
          </w:tcPr>
          <w:p w14:paraId="1E6BE9DF" w14:textId="77777777" w:rsidR="007B531E" w:rsidRPr="007B531E" w:rsidRDefault="007B531E" w:rsidP="007B531E">
            <w:pPr>
              <w:pStyle w:val="LO-normal"/>
              <w:rPr>
                <w:rFonts w:ascii="Century Gothic" w:hAnsi="Century Gothic"/>
                <w:sz w:val="16"/>
                <w:szCs w:val="16"/>
              </w:rPr>
            </w:pPr>
          </w:p>
        </w:tc>
        <w:tc>
          <w:tcPr>
            <w:tcW w:w="180" w:type="dxa"/>
          </w:tcPr>
          <w:p w14:paraId="2CF7C5A9" w14:textId="77777777" w:rsidR="007B531E" w:rsidRPr="007B531E" w:rsidRDefault="007B531E" w:rsidP="007B531E">
            <w:pPr>
              <w:pStyle w:val="LO-normal"/>
              <w:rPr>
                <w:rFonts w:ascii="Century Gothic" w:hAnsi="Century Gothic"/>
                <w:sz w:val="16"/>
                <w:szCs w:val="16"/>
              </w:rPr>
            </w:pPr>
          </w:p>
        </w:tc>
        <w:tc>
          <w:tcPr>
            <w:tcW w:w="120" w:type="dxa"/>
          </w:tcPr>
          <w:p w14:paraId="3866C055" w14:textId="77777777" w:rsidR="007B531E" w:rsidRPr="007B531E" w:rsidRDefault="007B531E" w:rsidP="007B531E">
            <w:pPr>
              <w:pStyle w:val="LO-normal"/>
              <w:rPr>
                <w:rFonts w:ascii="Century Gothic" w:hAnsi="Century Gothic"/>
                <w:sz w:val="16"/>
                <w:szCs w:val="16"/>
              </w:rPr>
            </w:pPr>
          </w:p>
        </w:tc>
        <w:tc>
          <w:tcPr>
            <w:tcW w:w="40" w:type="dxa"/>
          </w:tcPr>
          <w:p w14:paraId="58ED51D9" w14:textId="77777777" w:rsidR="007B531E" w:rsidRPr="007B531E" w:rsidRDefault="007B531E" w:rsidP="007B531E">
            <w:pPr>
              <w:pStyle w:val="LO-normal"/>
              <w:rPr>
                <w:rFonts w:ascii="Century Gothic" w:hAnsi="Century Gothic"/>
                <w:sz w:val="16"/>
                <w:szCs w:val="16"/>
              </w:rPr>
            </w:pPr>
          </w:p>
        </w:tc>
        <w:tc>
          <w:tcPr>
            <w:tcW w:w="120" w:type="dxa"/>
            <w:gridSpan w:val="2"/>
          </w:tcPr>
          <w:p w14:paraId="2369CAED" w14:textId="77777777" w:rsidR="007B531E" w:rsidRPr="007B531E" w:rsidRDefault="007B531E" w:rsidP="007B531E">
            <w:pPr>
              <w:pStyle w:val="LO-normal"/>
              <w:rPr>
                <w:rFonts w:ascii="Century Gothic" w:hAnsi="Century Gothic"/>
                <w:sz w:val="16"/>
                <w:szCs w:val="16"/>
              </w:rPr>
            </w:pPr>
          </w:p>
        </w:tc>
        <w:tc>
          <w:tcPr>
            <w:tcW w:w="3880" w:type="dxa"/>
            <w:gridSpan w:val="3"/>
          </w:tcPr>
          <w:p w14:paraId="2C9A9873" w14:textId="77777777" w:rsidR="007B531E" w:rsidRPr="007B531E" w:rsidRDefault="007B531E" w:rsidP="007B531E">
            <w:pPr>
              <w:pStyle w:val="LO-normal"/>
              <w:rPr>
                <w:rFonts w:ascii="Century Gothic" w:hAnsi="Century Gothic"/>
                <w:sz w:val="16"/>
                <w:szCs w:val="16"/>
              </w:rPr>
            </w:pPr>
          </w:p>
        </w:tc>
        <w:tc>
          <w:tcPr>
            <w:tcW w:w="180" w:type="dxa"/>
            <w:gridSpan w:val="2"/>
          </w:tcPr>
          <w:p w14:paraId="41D75004" w14:textId="77777777" w:rsidR="007B531E" w:rsidRPr="007B531E" w:rsidRDefault="007B531E" w:rsidP="007B531E">
            <w:pPr>
              <w:pStyle w:val="LO-normal"/>
              <w:rPr>
                <w:rFonts w:ascii="Century Gothic" w:hAnsi="Century Gothic"/>
                <w:sz w:val="16"/>
                <w:szCs w:val="16"/>
              </w:rPr>
            </w:pPr>
          </w:p>
        </w:tc>
        <w:tc>
          <w:tcPr>
            <w:tcW w:w="40" w:type="dxa"/>
          </w:tcPr>
          <w:p w14:paraId="7C2573EE" w14:textId="77777777" w:rsidR="007B531E" w:rsidRPr="007B531E" w:rsidRDefault="007B531E" w:rsidP="007B531E">
            <w:pPr>
              <w:pStyle w:val="LO-normal"/>
              <w:rPr>
                <w:rFonts w:ascii="Century Gothic" w:hAnsi="Century Gothic"/>
                <w:sz w:val="16"/>
                <w:szCs w:val="16"/>
              </w:rPr>
            </w:pPr>
          </w:p>
        </w:tc>
        <w:tc>
          <w:tcPr>
            <w:tcW w:w="2220" w:type="dxa"/>
            <w:gridSpan w:val="4"/>
          </w:tcPr>
          <w:p w14:paraId="43DD606E" w14:textId="77777777" w:rsidR="007B531E" w:rsidRPr="007B531E" w:rsidRDefault="007B531E" w:rsidP="007B531E">
            <w:pPr>
              <w:pStyle w:val="LO-normal"/>
              <w:rPr>
                <w:rFonts w:ascii="Century Gothic" w:hAnsi="Century Gothic"/>
                <w:sz w:val="16"/>
                <w:szCs w:val="16"/>
              </w:rPr>
            </w:pPr>
          </w:p>
        </w:tc>
      </w:tr>
      <w:tr w:rsidR="007B531E" w:rsidRPr="007B531E" w14:paraId="296FD502" w14:textId="77777777" w:rsidTr="007B531E">
        <w:trPr>
          <w:trHeight w:hRule="exact" w:val="355"/>
          <w:jc w:val="center"/>
        </w:trPr>
        <w:tc>
          <w:tcPr>
            <w:tcW w:w="1620" w:type="dxa"/>
            <w:gridSpan w:val="5"/>
            <w:tcMar>
              <w:top w:w="0" w:type="dxa"/>
              <w:left w:w="0" w:type="dxa"/>
              <w:bottom w:w="0" w:type="dxa"/>
              <w:right w:w="0" w:type="dxa"/>
            </w:tcMar>
            <w:vAlign w:val="center"/>
          </w:tcPr>
          <w:p w14:paraId="28330A5F"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49219F2D" w14:textId="77777777" w:rsidR="007B531E" w:rsidRPr="007B531E" w:rsidRDefault="007B531E" w:rsidP="007B531E">
            <w:pPr>
              <w:pStyle w:val="LO-normal"/>
              <w:rPr>
                <w:rFonts w:ascii="Century Gothic" w:hAnsi="Century Gothic"/>
                <w:sz w:val="16"/>
                <w:szCs w:val="16"/>
              </w:rPr>
            </w:pPr>
          </w:p>
        </w:tc>
        <w:tc>
          <w:tcPr>
            <w:tcW w:w="100" w:type="dxa"/>
            <w:gridSpan w:val="2"/>
          </w:tcPr>
          <w:p w14:paraId="29E451D3"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3723C24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Centro Municipal de Educação Infantil - CEMEI</w:t>
            </w:r>
          </w:p>
        </w:tc>
        <w:tc>
          <w:tcPr>
            <w:tcW w:w="200" w:type="dxa"/>
            <w:gridSpan w:val="2"/>
          </w:tcPr>
          <w:p w14:paraId="71E0E13A" w14:textId="77777777" w:rsidR="007B531E" w:rsidRPr="007B531E" w:rsidRDefault="007B531E" w:rsidP="007B531E">
            <w:pPr>
              <w:pStyle w:val="LO-normal"/>
              <w:rPr>
                <w:rFonts w:ascii="Century Gothic" w:hAnsi="Century Gothic"/>
                <w:sz w:val="16"/>
                <w:szCs w:val="16"/>
              </w:rPr>
            </w:pPr>
          </w:p>
        </w:tc>
        <w:tc>
          <w:tcPr>
            <w:tcW w:w="40" w:type="dxa"/>
          </w:tcPr>
          <w:p w14:paraId="5B2D5A31"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5E9E7D5"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10.002.12.365.0013.6031.3.3.90.30.00</w:t>
            </w:r>
          </w:p>
        </w:tc>
      </w:tr>
      <w:tr w:rsidR="007B531E" w:rsidRPr="007B531E" w14:paraId="0DFC5C3D" w14:textId="77777777" w:rsidTr="007B531E">
        <w:trPr>
          <w:gridAfter w:val="2"/>
          <w:wAfter w:w="1300" w:type="dxa"/>
          <w:trHeight w:hRule="exact" w:val="120"/>
          <w:jc w:val="center"/>
        </w:trPr>
        <w:tc>
          <w:tcPr>
            <w:tcW w:w="200" w:type="dxa"/>
          </w:tcPr>
          <w:p w14:paraId="424B86AB" w14:textId="77777777" w:rsidR="007B531E" w:rsidRPr="007B531E" w:rsidRDefault="007B531E" w:rsidP="007B531E">
            <w:pPr>
              <w:pStyle w:val="LO-normal"/>
              <w:rPr>
                <w:rFonts w:ascii="Century Gothic" w:hAnsi="Century Gothic"/>
                <w:sz w:val="16"/>
                <w:szCs w:val="16"/>
              </w:rPr>
            </w:pPr>
          </w:p>
        </w:tc>
        <w:tc>
          <w:tcPr>
            <w:tcW w:w="1080" w:type="dxa"/>
          </w:tcPr>
          <w:p w14:paraId="667A18E6" w14:textId="77777777" w:rsidR="007B531E" w:rsidRPr="007B531E" w:rsidRDefault="007B531E" w:rsidP="007B531E">
            <w:pPr>
              <w:pStyle w:val="LO-normal"/>
              <w:rPr>
                <w:rFonts w:ascii="Century Gothic" w:hAnsi="Century Gothic"/>
                <w:sz w:val="16"/>
                <w:szCs w:val="16"/>
              </w:rPr>
            </w:pPr>
          </w:p>
        </w:tc>
        <w:tc>
          <w:tcPr>
            <w:tcW w:w="180" w:type="dxa"/>
          </w:tcPr>
          <w:p w14:paraId="751A1408" w14:textId="77777777" w:rsidR="007B531E" w:rsidRPr="007B531E" w:rsidRDefault="007B531E" w:rsidP="007B531E">
            <w:pPr>
              <w:pStyle w:val="LO-normal"/>
              <w:rPr>
                <w:rFonts w:ascii="Century Gothic" w:hAnsi="Century Gothic"/>
                <w:sz w:val="16"/>
                <w:szCs w:val="16"/>
              </w:rPr>
            </w:pPr>
          </w:p>
        </w:tc>
        <w:tc>
          <w:tcPr>
            <w:tcW w:w="120" w:type="dxa"/>
          </w:tcPr>
          <w:p w14:paraId="047F6701" w14:textId="77777777" w:rsidR="007B531E" w:rsidRPr="007B531E" w:rsidRDefault="007B531E" w:rsidP="007B531E">
            <w:pPr>
              <w:pStyle w:val="LO-normal"/>
              <w:rPr>
                <w:rFonts w:ascii="Century Gothic" w:hAnsi="Century Gothic"/>
                <w:sz w:val="16"/>
                <w:szCs w:val="16"/>
              </w:rPr>
            </w:pPr>
          </w:p>
        </w:tc>
        <w:tc>
          <w:tcPr>
            <w:tcW w:w="40" w:type="dxa"/>
          </w:tcPr>
          <w:p w14:paraId="269F3AA7" w14:textId="77777777" w:rsidR="007B531E" w:rsidRPr="007B531E" w:rsidRDefault="007B531E" w:rsidP="007B531E">
            <w:pPr>
              <w:pStyle w:val="LO-normal"/>
              <w:rPr>
                <w:rFonts w:ascii="Century Gothic" w:hAnsi="Century Gothic"/>
                <w:sz w:val="16"/>
                <w:szCs w:val="16"/>
              </w:rPr>
            </w:pPr>
          </w:p>
        </w:tc>
        <w:tc>
          <w:tcPr>
            <w:tcW w:w="120" w:type="dxa"/>
            <w:gridSpan w:val="2"/>
          </w:tcPr>
          <w:p w14:paraId="4599CF5E"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38B5138E" w14:textId="77777777" w:rsidR="007B531E" w:rsidRPr="007B531E" w:rsidRDefault="007B531E" w:rsidP="007B531E">
            <w:pPr>
              <w:pStyle w:val="LO-normal"/>
              <w:rPr>
                <w:rFonts w:ascii="Century Gothic" w:hAnsi="Century Gothic"/>
                <w:sz w:val="16"/>
                <w:szCs w:val="16"/>
              </w:rPr>
            </w:pPr>
          </w:p>
        </w:tc>
        <w:tc>
          <w:tcPr>
            <w:tcW w:w="180" w:type="dxa"/>
            <w:gridSpan w:val="2"/>
          </w:tcPr>
          <w:p w14:paraId="15BBF03A" w14:textId="77777777" w:rsidR="007B531E" w:rsidRPr="007B531E" w:rsidRDefault="007B531E" w:rsidP="007B531E">
            <w:pPr>
              <w:pStyle w:val="LO-normal"/>
              <w:rPr>
                <w:rFonts w:ascii="Century Gothic" w:hAnsi="Century Gothic"/>
                <w:sz w:val="16"/>
                <w:szCs w:val="16"/>
              </w:rPr>
            </w:pPr>
          </w:p>
        </w:tc>
        <w:tc>
          <w:tcPr>
            <w:tcW w:w="40" w:type="dxa"/>
          </w:tcPr>
          <w:p w14:paraId="65FB990A" w14:textId="77777777" w:rsidR="007B531E" w:rsidRPr="007B531E" w:rsidRDefault="007B531E" w:rsidP="007B531E">
            <w:pPr>
              <w:pStyle w:val="LO-normal"/>
              <w:rPr>
                <w:rFonts w:ascii="Century Gothic" w:hAnsi="Century Gothic"/>
                <w:sz w:val="16"/>
                <w:szCs w:val="16"/>
              </w:rPr>
            </w:pPr>
          </w:p>
        </w:tc>
        <w:tc>
          <w:tcPr>
            <w:tcW w:w="2220" w:type="dxa"/>
            <w:gridSpan w:val="4"/>
          </w:tcPr>
          <w:p w14:paraId="002B08C7" w14:textId="77777777" w:rsidR="007B531E" w:rsidRPr="007B531E" w:rsidRDefault="007B531E" w:rsidP="007B531E">
            <w:pPr>
              <w:pStyle w:val="LO-normal"/>
              <w:rPr>
                <w:rFonts w:ascii="Century Gothic" w:hAnsi="Century Gothic"/>
                <w:sz w:val="16"/>
                <w:szCs w:val="16"/>
              </w:rPr>
            </w:pPr>
          </w:p>
        </w:tc>
      </w:tr>
      <w:tr w:rsidR="007B531E" w:rsidRPr="007B531E" w14:paraId="1C42673C" w14:textId="77777777" w:rsidTr="007B531E">
        <w:trPr>
          <w:gridAfter w:val="2"/>
          <w:wAfter w:w="1300" w:type="dxa"/>
          <w:trHeight w:hRule="exact" w:val="40"/>
          <w:jc w:val="center"/>
        </w:trPr>
        <w:tc>
          <w:tcPr>
            <w:tcW w:w="200" w:type="dxa"/>
          </w:tcPr>
          <w:p w14:paraId="256B4E81" w14:textId="77777777" w:rsidR="007B531E" w:rsidRPr="007B531E" w:rsidRDefault="007B531E" w:rsidP="007B531E">
            <w:pPr>
              <w:pStyle w:val="LO-normal"/>
              <w:rPr>
                <w:rFonts w:ascii="Century Gothic" w:hAnsi="Century Gothic"/>
                <w:sz w:val="16"/>
                <w:szCs w:val="16"/>
              </w:rPr>
            </w:pPr>
          </w:p>
        </w:tc>
        <w:tc>
          <w:tcPr>
            <w:tcW w:w="1080" w:type="dxa"/>
          </w:tcPr>
          <w:p w14:paraId="20AF7181" w14:textId="77777777" w:rsidR="007B531E" w:rsidRPr="007B531E" w:rsidRDefault="007B531E" w:rsidP="007B531E">
            <w:pPr>
              <w:pStyle w:val="LO-normal"/>
              <w:rPr>
                <w:rFonts w:ascii="Century Gothic" w:hAnsi="Century Gothic"/>
                <w:sz w:val="16"/>
                <w:szCs w:val="16"/>
              </w:rPr>
            </w:pPr>
          </w:p>
        </w:tc>
        <w:tc>
          <w:tcPr>
            <w:tcW w:w="180" w:type="dxa"/>
          </w:tcPr>
          <w:p w14:paraId="05A2283A" w14:textId="77777777" w:rsidR="007B531E" w:rsidRPr="007B531E" w:rsidRDefault="007B531E" w:rsidP="007B531E">
            <w:pPr>
              <w:pStyle w:val="LO-normal"/>
              <w:rPr>
                <w:rFonts w:ascii="Century Gothic" w:hAnsi="Century Gothic"/>
                <w:sz w:val="16"/>
                <w:szCs w:val="16"/>
              </w:rPr>
            </w:pPr>
          </w:p>
        </w:tc>
        <w:tc>
          <w:tcPr>
            <w:tcW w:w="120" w:type="dxa"/>
          </w:tcPr>
          <w:p w14:paraId="38EDDBB0" w14:textId="77777777" w:rsidR="007B531E" w:rsidRPr="007B531E" w:rsidRDefault="007B531E" w:rsidP="007B531E">
            <w:pPr>
              <w:pStyle w:val="LO-normal"/>
              <w:rPr>
                <w:rFonts w:ascii="Century Gothic" w:hAnsi="Century Gothic"/>
                <w:sz w:val="16"/>
                <w:szCs w:val="16"/>
              </w:rPr>
            </w:pPr>
          </w:p>
        </w:tc>
        <w:tc>
          <w:tcPr>
            <w:tcW w:w="40" w:type="dxa"/>
          </w:tcPr>
          <w:p w14:paraId="1811C5A2" w14:textId="77777777" w:rsidR="007B531E" w:rsidRPr="007B531E" w:rsidRDefault="007B531E" w:rsidP="007B531E">
            <w:pPr>
              <w:pStyle w:val="LO-normal"/>
              <w:rPr>
                <w:rFonts w:ascii="Century Gothic" w:hAnsi="Century Gothic"/>
                <w:sz w:val="16"/>
                <w:szCs w:val="16"/>
              </w:rPr>
            </w:pPr>
          </w:p>
        </w:tc>
        <w:tc>
          <w:tcPr>
            <w:tcW w:w="120" w:type="dxa"/>
            <w:gridSpan w:val="2"/>
          </w:tcPr>
          <w:p w14:paraId="7CD79165" w14:textId="77777777" w:rsidR="007B531E" w:rsidRPr="007B531E" w:rsidRDefault="007B531E" w:rsidP="007B531E">
            <w:pPr>
              <w:pStyle w:val="LO-normal"/>
              <w:rPr>
                <w:rFonts w:ascii="Century Gothic" w:hAnsi="Century Gothic"/>
                <w:sz w:val="16"/>
                <w:szCs w:val="16"/>
              </w:rPr>
            </w:pPr>
          </w:p>
        </w:tc>
        <w:tc>
          <w:tcPr>
            <w:tcW w:w="3880" w:type="dxa"/>
            <w:gridSpan w:val="3"/>
          </w:tcPr>
          <w:p w14:paraId="74F1BCB6" w14:textId="77777777" w:rsidR="007B531E" w:rsidRPr="007B531E" w:rsidRDefault="007B531E" w:rsidP="007B531E">
            <w:pPr>
              <w:pStyle w:val="LO-normal"/>
              <w:rPr>
                <w:rFonts w:ascii="Century Gothic" w:hAnsi="Century Gothic"/>
                <w:sz w:val="16"/>
                <w:szCs w:val="16"/>
              </w:rPr>
            </w:pPr>
          </w:p>
        </w:tc>
        <w:tc>
          <w:tcPr>
            <w:tcW w:w="180" w:type="dxa"/>
            <w:gridSpan w:val="2"/>
          </w:tcPr>
          <w:p w14:paraId="78E1770B" w14:textId="77777777" w:rsidR="007B531E" w:rsidRPr="007B531E" w:rsidRDefault="007B531E" w:rsidP="007B531E">
            <w:pPr>
              <w:pStyle w:val="LO-normal"/>
              <w:rPr>
                <w:rFonts w:ascii="Century Gothic" w:hAnsi="Century Gothic"/>
                <w:sz w:val="16"/>
                <w:szCs w:val="16"/>
              </w:rPr>
            </w:pPr>
          </w:p>
        </w:tc>
        <w:tc>
          <w:tcPr>
            <w:tcW w:w="40" w:type="dxa"/>
          </w:tcPr>
          <w:p w14:paraId="7CA0D49B" w14:textId="77777777" w:rsidR="007B531E" w:rsidRPr="007B531E" w:rsidRDefault="007B531E" w:rsidP="007B531E">
            <w:pPr>
              <w:pStyle w:val="LO-normal"/>
              <w:rPr>
                <w:rFonts w:ascii="Century Gothic" w:hAnsi="Century Gothic"/>
                <w:sz w:val="16"/>
                <w:szCs w:val="16"/>
              </w:rPr>
            </w:pPr>
          </w:p>
        </w:tc>
        <w:tc>
          <w:tcPr>
            <w:tcW w:w="2220" w:type="dxa"/>
            <w:gridSpan w:val="4"/>
          </w:tcPr>
          <w:p w14:paraId="41094900" w14:textId="77777777" w:rsidR="007B531E" w:rsidRPr="007B531E" w:rsidRDefault="007B531E" w:rsidP="007B531E">
            <w:pPr>
              <w:pStyle w:val="LO-normal"/>
              <w:rPr>
                <w:rFonts w:ascii="Century Gothic" w:hAnsi="Century Gothic"/>
                <w:sz w:val="16"/>
                <w:szCs w:val="16"/>
              </w:rPr>
            </w:pPr>
          </w:p>
        </w:tc>
      </w:tr>
      <w:tr w:rsidR="007B531E" w:rsidRPr="007B531E" w14:paraId="61836AF0" w14:textId="77777777" w:rsidTr="007B531E">
        <w:trPr>
          <w:trHeight w:hRule="exact" w:val="405"/>
          <w:jc w:val="center"/>
        </w:trPr>
        <w:tc>
          <w:tcPr>
            <w:tcW w:w="1620" w:type="dxa"/>
            <w:gridSpan w:val="5"/>
            <w:tcMar>
              <w:top w:w="0" w:type="dxa"/>
              <w:left w:w="0" w:type="dxa"/>
              <w:bottom w:w="0" w:type="dxa"/>
              <w:right w:w="0" w:type="dxa"/>
            </w:tcMar>
            <w:vAlign w:val="center"/>
          </w:tcPr>
          <w:p w14:paraId="3A7F214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3A2D1270" w14:textId="77777777" w:rsidR="007B531E" w:rsidRPr="007B531E" w:rsidRDefault="007B531E" w:rsidP="007B531E">
            <w:pPr>
              <w:pStyle w:val="LO-normal"/>
              <w:rPr>
                <w:rFonts w:ascii="Century Gothic" w:hAnsi="Century Gothic"/>
                <w:sz w:val="16"/>
                <w:szCs w:val="16"/>
              </w:rPr>
            </w:pPr>
          </w:p>
        </w:tc>
        <w:tc>
          <w:tcPr>
            <w:tcW w:w="100" w:type="dxa"/>
            <w:gridSpan w:val="2"/>
          </w:tcPr>
          <w:p w14:paraId="6E292482"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3B6A768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Centro Municipal de Educação Infantil - CEMEI</w:t>
            </w:r>
          </w:p>
        </w:tc>
        <w:tc>
          <w:tcPr>
            <w:tcW w:w="200" w:type="dxa"/>
            <w:gridSpan w:val="2"/>
          </w:tcPr>
          <w:p w14:paraId="7E52EBA4" w14:textId="77777777" w:rsidR="007B531E" w:rsidRPr="007B531E" w:rsidRDefault="007B531E" w:rsidP="007B531E">
            <w:pPr>
              <w:pStyle w:val="LO-normal"/>
              <w:rPr>
                <w:rFonts w:ascii="Century Gothic" w:hAnsi="Century Gothic"/>
                <w:sz w:val="16"/>
                <w:szCs w:val="16"/>
              </w:rPr>
            </w:pPr>
          </w:p>
        </w:tc>
        <w:tc>
          <w:tcPr>
            <w:tcW w:w="40" w:type="dxa"/>
          </w:tcPr>
          <w:p w14:paraId="4E26EC69"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46485F78"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10.002.12.365.0013.6031.3.3.90.30.00</w:t>
            </w:r>
          </w:p>
        </w:tc>
      </w:tr>
      <w:tr w:rsidR="007B531E" w:rsidRPr="007B531E" w14:paraId="72751DC2" w14:textId="77777777" w:rsidTr="007B531E">
        <w:trPr>
          <w:gridAfter w:val="2"/>
          <w:wAfter w:w="1300" w:type="dxa"/>
          <w:trHeight w:hRule="exact" w:val="120"/>
          <w:jc w:val="center"/>
        </w:trPr>
        <w:tc>
          <w:tcPr>
            <w:tcW w:w="200" w:type="dxa"/>
          </w:tcPr>
          <w:p w14:paraId="09AA6C0E" w14:textId="77777777" w:rsidR="007B531E" w:rsidRPr="007B531E" w:rsidRDefault="007B531E" w:rsidP="007B531E">
            <w:pPr>
              <w:pStyle w:val="LO-normal"/>
              <w:rPr>
                <w:rFonts w:ascii="Century Gothic" w:hAnsi="Century Gothic"/>
                <w:sz w:val="16"/>
                <w:szCs w:val="16"/>
              </w:rPr>
            </w:pPr>
          </w:p>
        </w:tc>
        <w:tc>
          <w:tcPr>
            <w:tcW w:w="1080" w:type="dxa"/>
          </w:tcPr>
          <w:p w14:paraId="6A001A05" w14:textId="77777777" w:rsidR="007B531E" w:rsidRPr="007B531E" w:rsidRDefault="007B531E" w:rsidP="007B531E">
            <w:pPr>
              <w:pStyle w:val="LO-normal"/>
              <w:rPr>
                <w:rFonts w:ascii="Century Gothic" w:hAnsi="Century Gothic"/>
                <w:sz w:val="16"/>
                <w:szCs w:val="16"/>
              </w:rPr>
            </w:pPr>
          </w:p>
        </w:tc>
        <w:tc>
          <w:tcPr>
            <w:tcW w:w="180" w:type="dxa"/>
          </w:tcPr>
          <w:p w14:paraId="20F30FDB" w14:textId="77777777" w:rsidR="007B531E" w:rsidRPr="007B531E" w:rsidRDefault="007B531E" w:rsidP="007B531E">
            <w:pPr>
              <w:pStyle w:val="LO-normal"/>
              <w:rPr>
                <w:rFonts w:ascii="Century Gothic" w:hAnsi="Century Gothic"/>
                <w:sz w:val="16"/>
                <w:szCs w:val="16"/>
              </w:rPr>
            </w:pPr>
          </w:p>
        </w:tc>
        <w:tc>
          <w:tcPr>
            <w:tcW w:w="120" w:type="dxa"/>
          </w:tcPr>
          <w:p w14:paraId="27B3F676" w14:textId="77777777" w:rsidR="007B531E" w:rsidRPr="007B531E" w:rsidRDefault="007B531E" w:rsidP="007B531E">
            <w:pPr>
              <w:pStyle w:val="LO-normal"/>
              <w:rPr>
                <w:rFonts w:ascii="Century Gothic" w:hAnsi="Century Gothic"/>
                <w:sz w:val="16"/>
                <w:szCs w:val="16"/>
              </w:rPr>
            </w:pPr>
          </w:p>
        </w:tc>
        <w:tc>
          <w:tcPr>
            <w:tcW w:w="40" w:type="dxa"/>
          </w:tcPr>
          <w:p w14:paraId="3E02E5A8" w14:textId="77777777" w:rsidR="007B531E" w:rsidRPr="007B531E" w:rsidRDefault="007B531E" w:rsidP="007B531E">
            <w:pPr>
              <w:pStyle w:val="LO-normal"/>
              <w:rPr>
                <w:rFonts w:ascii="Century Gothic" w:hAnsi="Century Gothic"/>
                <w:sz w:val="16"/>
                <w:szCs w:val="16"/>
              </w:rPr>
            </w:pPr>
          </w:p>
        </w:tc>
        <w:tc>
          <w:tcPr>
            <w:tcW w:w="120" w:type="dxa"/>
            <w:gridSpan w:val="2"/>
          </w:tcPr>
          <w:p w14:paraId="1031413D"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4CA08784" w14:textId="77777777" w:rsidR="007B531E" w:rsidRPr="007B531E" w:rsidRDefault="007B531E" w:rsidP="007B531E">
            <w:pPr>
              <w:pStyle w:val="LO-normal"/>
              <w:rPr>
                <w:rFonts w:ascii="Century Gothic" w:hAnsi="Century Gothic"/>
                <w:sz w:val="16"/>
                <w:szCs w:val="16"/>
              </w:rPr>
            </w:pPr>
          </w:p>
        </w:tc>
        <w:tc>
          <w:tcPr>
            <w:tcW w:w="180" w:type="dxa"/>
            <w:gridSpan w:val="2"/>
          </w:tcPr>
          <w:p w14:paraId="457BC24C" w14:textId="77777777" w:rsidR="007B531E" w:rsidRPr="007B531E" w:rsidRDefault="007B531E" w:rsidP="007B531E">
            <w:pPr>
              <w:pStyle w:val="LO-normal"/>
              <w:rPr>
                <w:rFonts w:ascii="Century Gothic" w:hAnsi="Century Gothic"/>
                <w:sz w:val="16"/>
                <w:szCs w:val="16"/>
              </w:rPr>
            </w:pPr>
          </w:p>
        </w:tc>
        <w:tc>
          <w:tcPr>
            <w:tcW w:w="40" w:type="dxa"/>
          </w:tcPr>
          <w:p w14:paraId="37D9B44D" w14:textId="77777777" w:rsidR="007B531E" w:rsidRPr="007B531E" w:rsidRDefault="007B531E" w:rsidP="007B531E">
            <w:pPr>
              <w:pStyle w:val="LO-normal"/>
              <w:rPr>
                <w:rFonts w:ascii="Century Gothic" w:hAnsi="Century Gothic"/>
                <w:sz w:val="16"/>
                <w:szCs w:val="16"/>
              </w:rPr>
            </w:pPr>
          </w:p>
        </w:tc>
        <w:tc>
          <w:tcPr>
            <w:tcW w:w="2220" w:type="dxa"/>
            <w:gridSpan w:val="4"/>
          </w:tcPr>
          <w:p w14:paraId="35E6CDE2" w14:textId="77777777" w:rsidR="007B531E" w:rsidRPr="007B531E" w:rsidRDefault="007B531E" w:rsidP="007B531E">
            <w:pPr>
              <w:pStyle w:val="LO-normal"/>
              <w:rPr>
                <w:rFonts w:ascii="Century Gothic" w:hAnsi="Century Gothic"/>
                <w:sz w:val="16"/>
                <w:szCs w:val="16"/>
              </w:rPr>
            </w:pPr>
          </w:p>
        </w:tc>
      </w:tr>
      <w:tr w:rsidR="007B531E" w:rsidRPr="007B531E" w14:paraId="1B3BBD81" w14:textId="77777777" w:rsidTr="007B531E">
        <w:trPr>
          <w:gridAfter w:val="2"/>
          <w:wAfter w:w="1300" w:type="dxa"/>
          <w:trHeight w:hRule="exact" w:val="40"/>
          <w:jc w:val="center"/>
        </w:trPr>
        <w:tc>
          <w:tcPr>
            <w:tcW w:w="200" w:type="dxa"/>
          </w:tcPr>
          <w:p w14:paraId="12038055" w14:textId="77777777" w:rsidR="007B531E" w:rsidRPr="007B531E" w:rsidRDefault="007B531E" w:rsidP="007B531E">
            <w:pPr>
              <w:pStyle w:val="LO-normal"/>
              <w:rPr>
                <w:rFonts w:ascii="Century Gothic" w:hAnsi="Century Gothic"/>
                <w:sz w:val="16"/>
                <w:szCs w:val="16"/>
              </w:rPr>
            </w:pPr>
          </w:p>
        </w:tc>
        <w:tc>
          <w:tcPr>
            <w:tcW w:w="1080" w:type="dxa"/>
          </w:tcPr>
          <w:p w14:paraId="2B5F033D" w14:textId="77777777" w:rsidR="007B531E" w:rsidRPr="007B531E" w:rsidRDefault="007B531E" w:rsidP="007B531E">
            <w:pPr>
              <w:pStyle w:val="LO-normal"/>
              <w:rPr>
                <w:rFonts w:ascii="Century Gothic" w:hAnsi="Century Gothic"/>
                <w:sz w:val="16"/>
                <w:szCs w:val="16"/>
              </w:rPr>
            </w:pPr>
          </w:p>
        </w:tc>
        <w:tc>
          <w:tcPr>
            <w:tcW w:w="180" w:type="dxa"/>
          </w:tcPr>
          <w:p w14:paraId="770C0423" w14:textId="77777777" w:rsidR="007B531E" w:rsidRPr="007B531E" w:rsidRDefault="007B531E" w:rsidP="007B531E">
            <w:pPr>
              <w:pStyle w:val="LO-normal"/>
              <w:rPr>
                <w:rFonts w:ascii="Century Gothic" w:hAnsi="Century Gothic"/>
                <w:sz w:val="16"/>
                <w:szCs w:val="16"/>
              </w:rPr>
            </w:pPr>
          </w:p>
        </w:tc>
        <w:tc>
          <w:tcPr>
            <w:tcW w:w="120" w:type="dxa"/>
          </w:tcPr>
          <w:p w14:paraId="2307AFC6" w14:textId="77777777" w:rsidR="007B531E" w:rsidRPr="007B531E" w:rsidRDefault="007B531E" w:rsidP="007B531E">
            <w:pPr>
              <w:pStyle w:val="LO-normal"/>
              <w:rPr>
                <w:rFonts w:ascii="Century Gothic" w:hAnsi="Century Gothic"/>
                <w:sz w:val="16"/>
                <w:szCs w:val="16"/>
              </w:rPr>
            </w:pPr>
          </w:p>
        </w:tc>
        <w:tc>
          <w:tcPr>
            <w:tcW w:w="40" w:type="dxa"/>
          </w:tcPr>
          <w:p w14:paraId="78EEF88C" w14:textId="77777777" w:rsidR="007B531E" w:rsidRPr="007B531E" w:rsidRDefault="007B531E" w:rsidP="007B531E">
            <w:pPr>
              <w:pStyle w:val="LO-normal"/>
              <w:rPr>
                <w:rFonts w:ascii="Century Gothic" w:hAnsi="Century Gothic"/>
                <w:sz w:val="16"/>
                <w:szCs w:val="16"/>
              </w:rPr>
            </w:pPr>
          </w:p>
        </w:tc>
        <w:tc>
          <w:tcPr>
            <w:tcW w:w="120" w:type="dxa"/>
            <w:gridSpan w:val="2"/>
          </w:tcPr>
          <w:p w14:paraId="02C206DA" w14:textId="77777777" w:rsidR="007B531E" w:rsidRPr="007B531E" w:rsidRDefault="007B531E" w:rsidP="007B531E">
            <w:pPr>
              <w:pStyle w:val="LO-normal"/>
              <w:rPr>
                <w:rFonts w:ascii="Century Gothic" w:hAnsi="Century Gothic"/>
                <w:sz w:val="16"/>
                <w:szCs w:val="16"/>
              </w:rPr>
            </w:pPr>
          </w:p>
        </w:tc>
        <w:tc>
          <w:tcPr>
            <w:tcW w:w="3880" w:type="dxa"/>
            <w:gridSpan w:val="3"/>
          </w:tcPr>
          <w:p w14:paraId="688D9390" w14:textId="77777777" w:rsidR="007B531E" w:rsidRPr="007B531E" w:rsidRDefault="007B531E" w:rsidP="007B531E">
            <w:pPr>
              <w:pStyle w:val="LO-normal"/>
              <w:rPr>
                <w:rFonts w:ascii="Century Gothic" w:hAnsi="Century Gothic"/>
                <w:sz w:val="16"/>
                <w:szCs w:val="16"/>
              </w:rPr>
            </w:pPr>
          </w:p>
        </w:tc>
        <w:tc>
          <w:tcPr>
            <w:tcW w:w="180" w:type="dxa"/>
            <w:gridSpan w:val="2"/>
          </w:tcPr>
          <w:p w14:paraId="1A62E843" w14:textId="77777777" w:rsidR="007B531E" w:rsidRPr="007B531E" w:rsidRDefault="007B531E" w:rsidP="007B531E">
            <w:pPr>
              <w:pStyle w:val="LO-normal"/>
              <w:rPr>
                <w:rFonts w:ascii="Century Gothic" w:hAnsi="Century Gothic"/>
                <w:sz w:val="16"/>
                <w:szCs w:val="16"/>
              </w:rPr>
            </w:pPr>
          </w:p>
        </w:tc>
        <w:tc>
          <w:tcPr>
            <w:tcW w:w="40" w:type="dxa"/>
          </w:tcPr>
          <w:p w14:paraId="5F7520DD" w14:textId="77777777" w:rsidR="007B531E" w:rsidRPr="007B531E" w:rsidRDefault="007B531E" w:rsidP="007B531E">
            <w:pPr>
              <w:pStyle w:val="LO-normal"/>
              <w:rPr>
                <w:rFonts w:ascii="Century Gothic" w:hAnsi="Century Gothic"/>
                <w:sz w:val="16"/>
                <w:szCs w:val="16"/>
              </w:rPr>
            </w:pPr>
          </w:p>
        </w:tc>
        <w:tc>
          <w:tcPr>
            <w:tcW w:w="2220" w:type="dxa"/>
            <w:gridSpan w:val="4"/>
          </w:tcPr>
          <w:p w14:paraId="2B7AA5EA" w14:textId="77777777" w:rsidR="007B531E" w:rsidRPr="007B531E" w:rsidRDefault="007B531E" w:rsidP="007B531E">
            <w:pPr>
              <w:pStyle w:val="LO-normal"/>
              <w:rPr>
                <w:rFonts w:ascii="Century Gothic" w:hAnsi="Century Gothic"/>
                <w:sz w:val="16"/>
                <w:szCs w:val="16"/>
              </w:rPr>
            </w:pPr>
          </w:p>
        </w:tc>
      </w:tr>
      <w:tr w:rsidR="007B531E" w:rsidRPr="007B531E" w14:paraId="3AA893C7" w14:textId="77777777" w:rsidTr="007B531E">
        <w:trPr>
          <w:trHeight w:hRule="exact" w:val="240"/>
          <w:jc w:val="center"/>
        </w:trPr>
        <w:tc>
          <w:tcPr>
            <w:tcW w:w="1620" w:type="dxa"/>
            <w:gridSpan w:val="5"/>
            <w:tcMar>
              <w:top w:w="0" w:type="dxa"/>
              <w:left w:w="0" w:type="dxa"/>
              <w:bottom w:w="0" w:type="dxa"/>
              <w:right w:w="0" w:type="dxa"/>
            </w:tcMar>
            <w:vAlign w:val="center"/>
          </w:tcPr>
          <w:p w14:paraId="5DE1B9E1"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02.001</w:t>
            </w:r>
          </w:p>
        </w:tc>
        <w:tc>
          <w:tcPr>
            <w:tcW w:w="40" w:type="dxa"/>
          </w:tcPr>
          <w:p w14:paraId="37A4D989" w14:textId="77777777" w:rsidR="007B531E" w:rsidRPr="007B531E" w:rsidRDefault="007B531E" w:rsidP="007B531E">
            <w:pPr>
              <w:pStyle w:val="LO-normal"/>
              <w:rPr>
                <w:rFonts w:ascii="Century Gothic" w:hAnsi="Century Gothic"/>
                <w:sz w:val="16"/>
                <w:szCs w:val="16"/>
              </w:rPr>
            </w:pPr>
          </w:p>
        </w:tc>
        <w:tc>
          <w:tcPr>
            <w:tcW w:w="100" w:type="dxa"/>
            <w:gridSpan w:val="2"/>
          </w:tcPr>
          <w:p w14:paraId="4A3A2CB8"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34D2616A"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Administração</w:t>
            </w:r>
          </w:p>
        </w:tc>
        <w:tc>
          <w:tcPr>
            <w:tcW w:w="200" w:type="dxa"/>
            <w:gridSpan w:val="2"/>
          </w:tcPr>
          <w:p w14:paraId="05EFFFCB" w14:textId="77777777" w:rsidR="007B531E" w:rsidRPr="007B531E" w:rsidRDefault="007B531E" w:rsidP="007B531E">
            <w:pPr>
              <w:pStyle w:val="LO-normal"/>
              <w:rPr>
                <w:rFonts w:ascii="Century Gothic" w:hAnsi="Century Gothic"/>
                <w:sz w:val="16"/>
                <w:szCs w:val="16"/>
              </w:rPr>
            </w:pPr>
          </w:p>
        </w:tc>
        <w:tc>
          <w:tcPr>
            <w:tcW w:w="40" w:type="dxa"/>
          </w:tcPr>
          <w:p w14:paraId="6334D1E1"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C649B59"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02.001.04.122.0020.2007.4.4.90.52.00</w:t>
            </w:r>
          </w:p>
        </w:tc>
      </w:tr>
      <w:tr w:rsidR="007B531E" w:rsidRPr="007B531E" w14:paraId="62646787" w14:textId="77777777" w:rsidTr="007B531E">
        <w:trPr>
          <w:gridAfter w:val="2"/>
          <w:wAfter w:w="1300" w:type="dxa"/>
          <w:trHeight w:hRule="exact" w:val="40"/>
          <w:jc w:val="center"/>
        </w:trPr>
        <w:tc>
          <w:tcPr>
            <w:tcW w:w="200" w:type="dxa"/>
          </w:tcPr>
          <w:p w14:paraId="703A093D" w14:textId="77777777" w:rsidR="007B531E" w:rsidRPr="007B531E" w:rsidRDefault="007B531E" w:rsidP="007B531E">
            <w:pPr>
              <w:pStyle w:val="LO-normal"/>
              <w:rPr>
                <w:rFonts w:ascii="Century Gothic" w:hAnsi="Century Gothic"/>
                <w:sz w:val="16"/>
                <w:szCs w:val="16"/>
              </w:rPr>
            </w:pPr>
          </w:p>
        </w:tc>
        <w:tc>
          <w:tcPr>
            <w:tcW w:w="1080" w:type="dxa"/>
          </w:tcPr>
          <w:p w14:paraId="7D816217" w14:textId="77777777" w:rsidR="007B531E" w:rsidRPr="007B531E" w:rsidRDefault="007B531E" w:rsidP="007B531E">
            <w:pPr>
              <w:pStyle w:val="LO-normal"/>
              <w:rPr>
                <w:rFonts w:ascii="Century Gothic" w:hAnsi="Century Gothic"/>
                <w:sz w:val="16"/>
                <w:szCs w:val="16"/>
              </w:rPr>
            </w:pPr>
          </w:p>
        </w:tc>
        <w:tc>
          <w:tcPr>
            <w:tcW w:w="180" w:type="dxa"/>
          </w:tcPr>
          <w:p w14:paraId="679D1326" w14:textId="77777777" w:rsidR="007B531E" w:rsidRPr="007B531E" w:rsidRDefault="007B531E" w:rsidP="007B531E">
            <w:pPr>
              <w:pStyle w:val="LO-normal"/>
              <w:rPr>
                <w:rFonts w:ascii="Century Gothic" w:hAnsi="Century Gothic"/>
                <w:sz w:val="16"/>
                <w:szCs w:val="16"/>
              </w:rPr>
            </w:pPr>
          </w:p>
        </w:tc>
        <w:tc>
          <w:tcPr>
            <w:tcW w:w="120" w:type="dxa"/>
          </w:tcPr>
          <w:p w14:paraId="0FF49052" w14:textId="77777777" w:rsidR="007B531E" w:rsidRPr="007B531E" w:rsidRDefault="007B531E" w:rsidP="007B531E">
            <w:pPr>
              <w:pStyle w:val="LO-normal"/>
              <w:rPr>
                <w:rFonts w:ascii="Century Gothic" w:hAnsi="Century Gothic"/>
                <w:sz w:val="16"/>
                <w:szCs w:val="16"/>
              </w:rPr>
            </w:pPr>
          </w:p>
        </w:tc>
        <w:tc>
          <w:tcPr>
            <w:tcW w:w="40" w:type="dxa"/>
          </w:tcPr>
          <w:p w14:paraId="34514267" w14:textId="77777777" w:rsidR="007B531E" w:rsidRPr="007B531E" w:rsidRDefault="007B531E" w:rsidP="007B531E">
            <w:pPr>
              <w:pStyle w:val="LO-normal"/>
              <w:rPr>
                <w:rFonts w:ascii="Century Gothic" w:hAnsi="Century Gothic"/>
                <w:sz w:val="16"/>
                <w:szCs w:val="16"/>
              </w:rPr>
            </w:pPr>
          </w:p>
        </w:tc>
        <w:tc>
          <w:tcPr>
            <w:tcW w:w="120" w:type="dxa"/>
            <w:gridSpan w:val="2"/>
          </w:tcPr>
          <w:p w14:paraId="2C6D2E21" w14:textId="77777777" w:rsidR="007B531E" w:rsidRPr="007B531E" w:rsidRDefault="007B531E" w:rsidP="007B531E">
            <w:pPr>
              <w:pStyle w:val="LO-normal"/>
              <w:rPr>
                <w:rFonts w:ascii="Century Gothic" w:hAnsi="Century Gothic"/>
                <w:sz w:val="16"/>
                <w:szCs w:val="16"/>
              </w:rPr>
            </w:pPr>
          </w:p>
        </w:tc>
        <w:tc>
          <w:tcPr>
            <w:tcW w:w="3880" w:type="dxa"/>
            <w:gridSpan w:val="3"/>
          </w:tcPr>
          <w:p w14:paraId="738F711E" w14:textId="77777777" w:rsidR="007B531E" w:rsidRPr="007B531E" w:rsidRDefault="007B531E" w:rsidP="007B531E">
            <w:pPr>
              <w:pStyle w:val="LO-normal"/>
              <w:rPr>
                <w:rFonts w:ascii="Century Gothic" w:hAnsi="Century Gothic"/>
                <w:sz w:val="16"/>
                <w:szCs w:val="16"/>
              </w:rPr>
            </w:pPr>
          </w:p>
        </w:tc>
        <w:tc>
          <w:tcPr>
            <w:tcW w:w="180" w:type="dxa"/>
            <w:gridSpan w:val="2"/>
          </w:tcPr>
          <w:p w14:paraId="60F37087" w14:textId="77777777" w:rsidR="007B531E" w:rsidRPr="007B531E" w:rsidRDefault="007B531E" w:rsidP="007B531E">
            <w:pPr>
              <w:pStyle w:val="LO-normal"/>
              <w:rPr>
                <w:rFonts w:ascii="Century Gothic" w:hAnsi="Century Gothic"/>
                <w:sz w:val="16"/>
                <w:szCs w:val="16"/>
              </w:rPr>
            </w:pPr>
          </w:p>
        </w:tc>
        <w:tc>
          <w:tcPr>
            <w:tcW w:w="40" w:type="dxa"/>
          </w:tcPr>
          <w:p w14:paraId="7630C2C8" w14:textId="77777777" w:rsidR="007B531E" w:rsidRPr="007B531E" w:rsidRDefault="007B531E" w:rsidP="007B531E">
            <w:pPr>
              <w:pStyle w:val="LO-normal"/>
              <w:rPr>
                <w:rFonts w:ascii="Century Gothic" w:hAnsi="Century Gothic"/>
                <w:sz w:val="16"/>
                <w:szCs w:val="16"/>
              </w:rPr>
            </w:pPr>
          </w:p>
        </w:tc>
        <w:tc>
          <w:tcPr>
            <w:tcW w:w="2220" w:type="dxa"/>
            <w:gridSpan w:val="4"/>
          </w:tcPr>
          <w:p w14:paraId="47AD6765" w14:textId="77777777" w:rsidR="007B531E" w:rsidRPr="007B531E" w:rsidRDefault="007B531E" w:rsidP="007B531E">
            <w:pPr>
              <w:pStyle w:val="LO-normal"/>
              <w:rPr>
                <w:rFonts w:ascii="Century Gothic" w:hAnsi="Century Gothic"/>
                <w:sz w:val="16"/>
                <w:szCs w:val="16"/>
              </w:rPr>
            </w:pPr>
          </w:p>
        </w:tc>
      </w:tr>
      <w:tr w:rsidR="007B531E" w:rsidRPr="007B531E" w14:paraId="7CD2A0F4" w14:textId="77777777" w:rsidTr="007B531E">
        <w:trPr>
          <w:trHeight w:hRule="exact" w:val="240"/>
          <w:jc w:val="center"/>
        </w:trPr>
        <w:tc>
          <w:tcPr>
            <w:tcW w:w="1620" w:type="dxa"/>
            <w:gridSpan w:val="5"/>
            <w:tcMar>
              <w:top w:w="0" w:type="dxa"/>
              <w:left w:w="0" w:type="dxa"/>
              <w:bottom w:w="0" w:type="dxa"/>
              <w:right w:w="0" w:type="dxa"/>
            </w:tcMar>
            <w:vAlign w:val="center"/>
          </w:tcPr>
          <w:p w14:paraId="40E49E14"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02.001</w:t>
            </w:r>
          </w:p>
        </w:tc>
        <w:tc>
          <w:tcPr>
            <w:tcW w:w="40" w:type="dxa"/>
          </w:tcPr>
          <w:p w14:paraId="1D913EA8" w14:textId="77777777" w:rsidR="007B531E" w:rsidRPr="007B531E" w:rsidRDefault="007B531E" w:rsidP="007B531E">
            <w:pPr>
              <w:pStyle w:val="LO-normal"/>
              <w:rPr>
                <w:rFonts w:ascii="Century Gothic" w:hAnsi="Century Gothic"/>
                <w:sz w:val="16"/>
                <w:szCs w:val="16"/>
              </w:rPr>
            </w:pPr>
          </w:p>
        </w:tc>
        <w:tc>
          <w:tcPr>
            <w:tcW w:w="100" w:type="dxa"/>
            <w:gridSpan w:val="2"/>
          </w:tcPr>
          <w:p w14:paraId="681D8141"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4EF48CBA"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Administração</w:t>
            </w:r>
          </w:p>
        </w:tc>
        <w:tc>
          <w:tcPr>
            <w:tcW w:w="200" w:type="dxa"/>
            <w:gridSpan w:val="2"/>
          </w:tcPr>
          <w:p w14:paraId="16C7ADEA" w14:textId="77777777" w:rsidR="007B531E" w:rsidRPr="007B531E" w:rsidRDefault="007B531E" w:rsidP="007B531E">
            <w:pPr>
              <w:pStyle w:val="LO-normal"/>
              <w:rPr>
                <w:rFonts w:ascii="Century Gothic" w:hAnsi="Century Gothic"/>
                <w:sz w:val="16"/>
                <w:szCs w:val="16"/>
              </w:rPr>
            </w:pPr>
          </w:p>
        </w:tc>
        <w:tc>
          <w:tcPr>
            <w:tcW w:w="40" w:type="dxa"/>
          </w:tcPr>
          <w:p w14:paraId="0567A488"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41FA38F"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02.001.04.122.0020.2007.3.3.90.30.00</w:t>
            </w:r>
          </w:p>
        </w:tc>
      </w:tr>
      <w:tr w:rsidR="007B531E" w:rsidRPr="007B531E" w14:paraId="5AE5EB0B" w14:textId="77777777" w:rsidTr="007B531E">
        <w:trPr>
          <w:gridAfter w:val="2"/>
          <w:wAfter w:w="1300" w:type="dxa"/>
          <w:trHeight w:hRule="exact" w:val="40"/>
          <w:jc w:val="center"/>
        </w:trPr>
        <w:tc>
          <w:tcPr>
            <w:tcW w:w="200" w:type="dxa"/>
          </w:tcPr>
          <w:p w14:paraId="3775A228" w14:textId="77777777" w:rsidR="007B531E" w:rsidRPr="007B531E" w:rsidRDefault="007B531E" w:rsidP="007B531E">
            <w:pPr>
              <w:pStyle w:val="LO-normal"/>
              <w:rPr>
                <w:rFonts w:ascii="Century Gothic" w:hAnsi="Century Gothic"/>
                <w:sz w:val="16"/>
                <w:szCs w:val="16"/>
              </w:rPr>
            </w:pPr>
          </w:p>
        </w:tc>
        <w:tc>
          <w:tcPr>
            <w:tcW w:w="1080" w:type="dxa"/>
          </w:tcPr>
          <w:p w14:paraId="36DAB990" w14:textId="77777777" w:rsidR="007B531E" w:rsidRPr="007B531E" w:rsidRDefault="007B531E" w:rsidP="007B531E">
            <w:pPr>
              <w:pStyle w:val="LO-normal"/>
              <w:rPr>
                <w:rFonts w:ascii="Century Gothic" w:hAnsi="Century Gothic"/>
                <w:sz w:val="16"/>
                <w:szCs w:val="16"/>
              </w:rPr>
            </w:pPr>
          </w:p>
        </w:tc>
        <w:tc>
          <w:tcPr>
            <w:tcW w:w="180" w:type="dxa"/>
          </w:tcPr>
          <w:p w14:paraId="000DABC6" w14:textId="77777777" w:rsidR="007B531E" w:rsidRPr="007B531E" w:rsidRDefault="007B531E" w:rsidP="007B531E">
            <w:pPr>
              <w:pStyle w:val="LO-normal"/>
              <w:rPr>
                <w:rFonts w:ascii="Century Gothic" w:hAnsi="Century Gothic"/>
                <w:sz w:val="16"/>
                <w:szCs w:val="16"/>
              </w:rPr>
            </w:pPr>
          </w:p>
        </w:tc>
        <w:tc>
          <w:tcPr>
            <w:tcW w:w="120" w:type="dxa"/>
          </w:tcPr>
          <w:p w14:paraId="278371F8" w14:textId="77777777" w:rsidR="007B531E" w:rsidRPr="007B531E" w:rsidRDefault="007B531E" w:rsidP="007B531E">
            <w:pPr>
              <w:pStyle w:val="LO-normal"/>
              <w:rPr>
                <w:rFonts w:ascii="Century Gothic" w:hAnsi="Century Gothic"/>
                <w:sz w:val="16"/>
                <w:szCs w:val="16"/>
              </w:rPr>
            </w:pPr>
          </w:p>
        </w:tc>
        <w:tc>
          <w:tcPr>
            <w:tcW w:w="40" w:type="dxa"/>
          </w:tcPr>
          <w:p w14:paraId="78B802EB" w14:textId="77777777" w:rsidR="007B531E" w:rsidRPr="007B531E" w:rsidRDefault="007B531E" w:rsidP="007B531E">
            <w:pPr>
              <w:pStyle w:val="LO-normal"/>
              <w:rPr>
                <w:rFonts w:ascii="Century Gothic" w:hAnsi="Century Gothic"/>
                <w:sz w:val="16"/>
                <w:szCs w:val="16"/>
              </w:rPr>
            </w:pPr>
          </w:p>
        </w:tc>
        <w:tc>
          <w:tcPr>
            <w:tcW w:w="120" w:type="dxa"/>
            <w:gridSpan w:val="2"/>
          </w:tcPr>
          <w:p w14:paraId="4654F851" w14:textId="77777777" w:rsidR="007B531E" w:rsidRPr="007B531E" w:rsidRDefault="007B531E" w:rsidP="007B531E">
            <w:pPr>
              <w:pStyle w:val="LO-normal"/>
              <w:rPr>
                <w:rFonts w:ascii="Century Gothic" w:hAnsi="Century Gothic"/>
                <w:sz w:val="16"/>
                <w:szCs w:val="16"/>
              </w:rPr>
            </w:pPr>
          </w:p>
        </w:tc>
        <w:tc>
          <w:tcPr>
            <w:tcW w:w="3880" w:type="dxa"/>
            <w:gridSpan w:val="3"/>
          </w:tcPr>
          <w:p w14:paraId="44C71A83" w14:textId="77777777" w:rsidR="007B531E" w:rsidRPr="007B531E" w:rsidRDefault="007B531E" w:rsidP="007B531E">
            <w:pPr>
              <w:pStyle w:val="LO-normal"/>
              <w:rPr>
                <w:rFonts w:ascii="Century Gothic" w:hAnsi="Century Gothic"/>
                <w:sz w:val="16"/>
                <w:szCs w:val="16"/>
              </w:rPr>
            </w:pPr>
          </w:p>
        </w:tc>
        <w:tc>
          <w:tcPr>
            <w:tcW w:w="180" w:type="dxa"/>
            <w:gridSpan w:val="2"/>
          </w:tcPr>
          <w:p w14:paraId="2550DA53" w14:textId="77777777" w:rsidR="007B531E" w:rsidRPr="007B531E" w:rsidRDefault="007B531E" w:rsidP="007B531E">
            <w:pPr>
              <w:pStyle w:val="LO-normal"/>
              <w:rPr>
                <w:rFonts w:ascii="Century Gothic" w:hAnsi="Century Gothic"/>
                <w:sz w:val="16"/>
                <w:szCs w:val="16"/>
              </w:rPr>
            </w:pPr>
          </w:p>
        </w:tc>
        <w:tc>
          <w:tcPr>
            <w:tcW w:w="40" w:type="dxa"/>
          </w:tcPr>
          <w:p w14:paraId="29D4679D" w14:textId="77777777" w:rsidR="007B531E" w:rsidRPr="007B531E" w:rsidRDefault="007B531E" w:rsidP="007B531E">
            <w:pPr>
              <w:pStyle w:val="LO-normal"/>
              <w:rPr>
                <w:rFonts w:ascii="Century Gothic" w:hAnsi="Century Gothic"/>
                <w:sz w:val="16"/>
                <w:szCs w:val="16"/>
              </w:rPr>
            </w:pPr>
          </w:p>
        </w:tc>
        <w:tc>
          <w:tcPr>
            <w:tcW w:w="2220" w:type="dxa"/>
            <w:gridSpan w:val="4"/>
          </w:tcPr>
          <w:p w14:paraId="5497B41F" w14:textId="77777777" w:rsidR="007B531E" w:rsidRPr="007B531E" w:rsidRDefault="007B531E" w:rsidP="007B531E">
            <w:pPr>
              <w:pStyle w:val="LO-normal"/>
              <w:rPr>
                <w:rFonts w:ascii="Century Gothic" w:hAnsi="Century Gothic"/>
                <w:sz w:val="16"/>
                <w:szCs w:val="16"/>
              </w:rPr>
            </w:pPr>
          </w:p>
        </w:tc>
      </w:tr>
      <w:tr w:rsidR="007B531E" w:rsidRPr="007B531E" w14:paraId="32506871" w14:textId="77777777" w:rsidTr="007B531E">
        <w:trPr>
          <w:trHeight w:hRule="exact" w:val="240"/>
          <w:jc w:val="center"/>
        </w:trPr>
        <w:tc>
          <w:tcPr>
            <w:tcW w:w="1620" w:type="dxa"/>
            <w:gridSpan w:val="5"/>
            <w:tcMar>
              <w:top w:w="0" w:type="dxa"/>
              <w:left w:w="0" w:type="dxa"/>
              <w:bottom w:w="0" w:type="dxa"/>
              <w:right w:w="0" w:type="dxa"/>
            </w:tcMar>
            <w:vAlign w:val="center"/>
          </w:tcPr>
          <w:p w14:paraId="4176E069"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02.001</w:t>
            </w:r>
          </w:p>
        </w:tc>
        <w:tc>
          <w:tcPr>
            <w:tcW w:w="40" w:type="dxa"/>
          </w:tcPr>
          <w:p w14:paraId="088BE6B4" w14:textId="77777777" w:rsidR="007B531E" w:rsidRPr="007B531E" w:rsidRDefault="007B531E" w:rsidP="007B531E">
            <w:pPr>
              <w:pStyle w:val="LO-normal"/>
              <w:rPr>
                <w:rFonts w:ascii="Century Gothic" w:hAnsi="Century Gothic"/>
                <w:sz w:val="16"/>
                <w:szCs w:val="16"/>
              </w:rPr>
            </w:pPr>
          </w:p>
        </w:tc>
        <w:tc>
          <w:tcPr>
            <w:tcW w:w="100" w:type="dxa"/>
            <w:gridSpan w:val="2"/>
          </w:tcPr>
          <w:p w14:paraId="7A1E3099"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733B5A09"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DIVISÃO DE INFORMÁTICA</w:t>
            </w:r>
          </w:p>
        </w:tc>
        <w:tc>
          <w:tcPr>
            <w:tcW w:w="200" w:type="dxa"/>
            <w:gridSpan w:val="2"/>
          </w:tcPr>
          <w:p w14:paraId="46FA003C" w14:textId="77777777" w:rsidR="007B531E" w:rsidRPr="007B531E" w:rsidRDefault="007B531E" w:rsidP="007B531E">
            <w:pPr>
              <w:pStyle w:val="LO-normal"/>
              <w:rPr>
                <w:rFonts w:ascii="Century Gothic" w:hAnsi="Century Gothic"/>
                <w:sz w:val="16"/>
                <w:szCs w:val="16"/>
              </w:rPr>
            </w:pPr>
          </w:p>
        </w:tc>
        <w:tc>
          <w:tcPr>
            <w:tcW w:w="40" w:type="dxa"/>
          </w:tcPr>
          <w:p w14:paraId="7FE7C619"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9A7B825"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02.001.04.122.0019.2010.4.4.90.52.00</w:t>
            </w:r>
          </w:p>
        </w:tc>
      </w:tr>
      <w:tr w:rsidR="007B531E" w:rsidRPr="007B531E" w14:paraId="63FC196A" w14:textId="77777777" w:rsidTr="007B531E">
        <w:trPr>
          <w:gridAfter w:val="2"/>
          <w:wAfter w:w="1300" w:type="dxa"/>
          <w:trHeight w:hRule="exact" w:val="40"/>
          <w:jc w:val="center"/>
        </w:trPr>
        <w:tc>
          <w:tcPr>
            <w:tcW w:w="200" w:type="dxa"/>
          </w:tcPr>
          <w:p w14:paraId="51C37A69" w14:textId="77777777" w:rsidR="007B531E" w:rsidRPr="007B531E" w:rsidRDefault="007B531E" w:rsidP="007B531E">
            <w:pPr>
              <w:pStyle w:val="LO-normal"/>
              <w:rPr>
                <w:rFonts w:ascii="Century Gothic" w:hAnsi="Century Gothic"/>
                <w:sz w:val="16"/>
                <w:szCs w:val="16"/>
              </w:rPr>
            </w:pPr>
          </w:p>
        </w:tc>
        <w:tc>
          <w:tcPr>
            <w:tcW w:w="1080" w:type="dxa"/>
          </w:tcPr>
          <w:p w14:paraId="533BF34C" w14:textId="77777777" w:rsidR="007B531E" w:rsidRPr="007B531E" w:rsidRDefault="007B531E" w:rsidP="007B531E">
            <w:pPr>
              <w:pStyle w:val="LO-normal"/>
              <w:rPr>
                <w:rFonts w:ascii="Century Gothic" w:hAnsi="Century Gothic"/>
                <w:sz w:val="16"/>
                <w:szCs w:val="16"/>
              </w:rPr>
            </w:pPr>
          </w:p>
        </w:tc>
        <w:tc>
          <w:tcPr>
            <w:tcW w:w="180" w:type="dxa"/>
          </w:tcPr>
          <w:p w14:paraId="3DF18CB1" w14:textId="77777777" w:rsidR="007B531E" w:rsidRPr="007B531E" w:rsidRDefault="007B531E" w:rsidP="007B531E">
            <w:pPr>
              <w:pStyle w:val="LO-normal"/>
              <w:rPr>
                <w:rFonts w:ascii="Century Gothic" w:hAnsi="Century Gothic"/>
                <w:sz w:val="16"/>
                <w:szCs w:val="16"/>
              </w:rPr>
            </w:pPr>
          </w:p>
        </w:tc>
        <w:tc>
          <w:tcPr>
            <w:tcW w:w="120" w:type="dxa"/>
          </w:tcPr>
          <w:p w14:paraId="76AF3338" w14:textId="77777777" w:rsidR="007B531E" w:rsidRPr="007B531E" w:rsidRDefault="007B531E" w:rsidP="007B531E">
            <w:pPr>
              <w:pStyle w:val="LO-normal"/>
              <w:rPr>
                <w:rFonts w:ascii="Century Gothic" w:hAnsi="Century Gothic"/>
                <w:sz w:val="16"/>
                <w:szCs w:val="16"/>
              </w:rPr>
            </w:pPr>
          </w:p>
        </w:tc>
        <w:tc>
          <w:tcPr>
            <w:tcW w:w="40" w:type="dxa"/>
          </w:tcPr>
          <w:p w14:paraId="3A4CF224" w14:textId="77777777" w:rsidR="007B531E" w:rsidRPr="007B531E" w:rsidRDefault="007B531E" w:rsidP="007B531E">
            <w:pPr>
              <w:pStyle w:val="LO-normal"/>
              <w:rPr>
                <w:rFonts w:ascii="Century Gothic" w:hAnsi="Century Gothic"/>
                <w:sz w:val="16"/>
                <w:szCs w:val="16"/>
              </w:rPr>
            </w:pPr>
          </w:p>
        </w:tc>
        <w:tc>
          <w:tcPr>
            <w:tcW w:w="120" w:type="dxa"/>
            <w:gridSpan w:val="2"/>
          </w:tcPr>
          <w:p w14:paraId="34F2203A" w14:textId="77777777" w:rsidR="007B531E" w:rsidRPr="007B531E" w:rsidRDefault="007B531E" w:rsidP="007B531E">
            <w:pPr>
              <w:pStyle w:val="LO-normal"/>
              <w:rPr>
                <w:rFonts w:ascii="Century Gothic" w:hAnsi="Century Gothic"/>
                <w:sz w:val="16"/>
                <w:szCs w:val="16"/>
              </w:rPr>
            </w:pPr>
          </w:p>
        </w:tc>
        <w:tc>
          <w:tcPr>
            <w:tcW w:w="3880" w:type="dxa"/>
            <w:gridSpan w:val="3"/>
          </w:tcPr>
          <w:p w14:paraId="47CB200B" w14:textId="77777777" w:rsidR="007B531E" w:rsidRPr="007B531E" w:rsidRDefault="007B531E" w:rsidP="007B531E">
            <w:pPr>
              <w:pStyle w:val="LO-normal"/>
              <w:rPr>
                <w:rFonts w:ascii="Century Gothic" w:hAnsi="Century Gothic"/>
                <w:sz w:val="16"/>
                <w:szCs w:val="16"/>
              </w:rPr>
            </w:pPr>
          </w:p>
        </w:tc>
        <w:tc>
          <w:tcPr>
            <w:tcW w:w="180" w:type="dxa"/>
            <w:gridSpan w:val="2"/>
          </w:tcPr>
          <w:p w14:paraId="56993111" w14:textId="77777777" w:rsidR="007B531E" w:rsidRPr="007B531E" w:rsidRDefault="007B531E" w:rsidP="007B531E">
            <w:pPr>
              <w:pStyle w:val="LO-normal"/>
              <w:rPr>
                <w:rFonts w:ascii="Century Gothic" w:hAnsi="Century Gothic"/>
                <w:sz w:val="16"/>
                <w:szCs w:val="16"/>
              </w:rPr>
            </w:pPr>
          </w:p>
        </w:tc>
        <w:tc>
          <w:tcPr>
            <w:tcW w:w="40" w:type="dxa"/>
          </w:tcPr>
          <w:p w14:paraId="4DFC48AB" w14:textId="77777777" w:rsidR="007B531E" w:rsidRPr="007B531E" w:rsidRDefault="007B531E" w:rsidP="007B531E">
            <w:pPr>
              <w:pStyle w:val="LO-normal"/>
              <w:rPr>
                <w:rFonts w:ascii="Century Gothic" w:hAnsi="Century Gothic"/>
                <w:sz w:val="16"/>
                <w:szCs w:val="16"/>
              </w:rPr>
            </w:pPr>
          </w:p>
        </w:tc>
        <w:tc>
          <w:tcPr>
            <w:tcW w:w="2220" w:type="dxa"/>
            <w:gridSpan w:val="4"/>
          </w:tcPr>
          <w:p w14:paraId="627CACBF" w14:textId="77777777" w:rsidR="007B531E" w:rsidRPr="007B531E" w:rsidRDefault="007B531E" w:rsidP="007B531E">
            <w:pPr>
              <w:pStyle w:val="LO-normal"/>
              <w:rPr>
                <w:rFonts w:ascii="Century Gothic" w:hAnsi="Century Gothic"/>
                <w:sz w:val="16"/>
                <w:szCs w:val="16"/>
              </w:rPr>
            </w:pPr>
          </w:p>
        </w:tc>
      </w:tr>
      <w:tr w:rsidR="007B531E" w:rsidRPr="007B531E" w14:paraId="7ADDE3FA" w14:textId="77777777" w:rsidTr="007B531E">
        <w:trPr>
          <w:gridAfter w:val="2"/>
          <w:wAfter w:w="1300" w:type="dxa"/>
          <w:trHeight w:hRule="exact" w:val="120"/>
          <w:jc w:val="center"/>
        </w:trPr>
        <w:tc>
          <w:tcPr>
            <w:tcW w:w="200" w:type="dxa"/>
          </w:tcPr>
          <w:p w14:paraId="5967E547" w14:textId="77777777" w:rsidR="007B531E" w:rsidRPr="007B531E" w:rsidRDefault="007B531E" w:rsidP="007B531E">
            <w:pPr>
              <w:pStyle w:val="LO-normal"/>
              <w:rPr>
                <w:rFonts w:ascii="Century Gothic" w:hAnsi="Century Gothic"/>
                <w:sz w:val="16"/>
                <w:szCs w:val="16"/>
              </w:rPr>
            </w:pPr>
          </w:p>
        </w:tc>
        <w:tc>
          <w:tcPr>
            <w:tcW w:w="1080" w:type="dxa"/>
          </w:tcPr>
          <w:p w14:paraId="01D3B29B" w14:textId="77777777" w:rsidR="007B531E" w:rsidRPr="007B531E" w:rsidRDefault="007B531E" w:rsidP="007B531E">
            <w:pPr>
              <w:pStyle w:val="LO-normal"/>
              <w:rPr>
                <w:rFonts w:ascii="Century Gothic" w:hAnsi="Century Gothic"/>
                <w:sz w:val="16"/>
                <w:szCs w:val="16"/>
              </w:rPr>
            </w:pPr>
          </w:p>
        </w:tc>
        <w:tc>
          <w:tcPr>
            <w:tcW w:w="180" w:type="dxa"/>
          </w:tcPr>
          <w:p w14:paraId="3177A7AC" w14:textId="77777777" w:rsidR="007B531E" w:rsidRPr="007B531E" w:rsidRDefault="007B531E" w:rsidP="007B531E">
            <w:pPr>
              <w:pStyle w:val="LO-normal"/>
              <w:rPr>
                <w:rFonts w:ascii="Century Gothic" w:hAnsi="Century Gothic"/>
                <w:sz w:val="16"/>
                <w:szCs w:val="16"/>
              </w:rPr>
            </w:pPr>
          </w:p>
        </w:tc>
        <w:tc>
          <w:tcPr>
            <w:tcW w:w="120" w:type="dxa"/>
          </w:tcPr>
          <w:p w14:paraId="56683047" w14:textId="77777777" w:rsidR="007B531E" w:rsidRPr="007B531E" w:rsidRDefault="007B531E" w:rsidP="007B531E">
            <w:pPr>
              <w:pStyle w:val="LO-normal"/>
              <w:rPr>
                <w:rFonts w:ascii="Century Gothic" w:hAnsi="Century Gothic"/>
                <w:sz w:val="16"/>
                <w:szCs w:val="16"/>
              </w:rPr>
            </w:pPr>
          </w:p>
        </w:tc>
        <w:tc>
          <w:tcPr>
            <w:tcW w:w="40" w:type="dxa"/>
          </w:tcPr>
          <w:p w14:paraId="7610E683" w14:textId="77777777" w:rsidR="007B531E" w:rsidRPr="007B531E" w:rsidRDefault="007B531E" w:rsidP="007B531E">
            <w:pPr>
              <w:pStyle w:val="LO-normal"/>
              <w:rPr>
                <w:rFonts w:ascii="Century Gothic" w:hAnsi="Century Gothic"/>
                <w:sz w:val="16"/>
                <w:szCs w:val="16"/>
              </w:rPr>
            </w:pPr>
          </w:p>
        </w:tc>
        <w:tc>
          <w:tcPr>
            <w:tcW w:w="120" w:type="dxa"/>
            <w:gridSpan w:val="2"/>
          </w:tcPr>
          <w:p w14:paraId="01681DD0"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124C6F89" w14:textId="77777777" w:rsidR="007B531E" w:rsidRPr="007B531E" w:rsidRDefault="007B531E" w:rsidP="007B531E">
            <w:pPr>
              <w:pStyle w:val="LO-normal"/>
              <w:rPr>
                <w:rFonts w:ascii="Century Gothic" w:hAnsi="Century Gothic"/>
                <w:sz w:val="16"/>
                <w:szCs w:val="16"/>
              </w:rPr>
            </w:pPr>
          </w:p>
        </w:tc>
        <w:tc>
          <w:tcPr>
            <w:tcW w:w="180" w:type="dxa"/>
            <w:gridSpan w:val="2"/>
          </w:tcPr>
          <w:p w14:paraId="195F8C60" w14:textId="77777777" w:rsidR="007B531E" w:rsidRPr="007B531E" w:rsidRDefault="007B531E" w:rsidP="007B531E">
            <w:pPr>
              <w:pStyle w:val="LO-normal"/>
              <w:rPr>
                <w:rFonts w:ascii="Century Gothic" w:hAnsi="Century Gothic"/>
                <w:sz w:val="16"/>
                <w:szCs w:val="16"/>
              </w:rPr>
            </w:pPr>
          </w:p>
        </w:tc>
        <w:tc>
          <w:tcPr>
            <w:tcW w:w="40" w:type="dxa"/>
          </w:tcPr>
          <w:p w14:paraId="0199074C" w14:textId="77777777" w:rsidR="007B531E" w:rsidRPr="007B531E" w:rsidRDefault="007B531E" w:rsidP="007B531E">
            <w:pPr>
              <w:pStyle w:val="LO-normal"/>
              <w:rPr>
                <w:rFonts w:ascii="Century Gothic" w:hAnsi="Century Gothic"/>
                <w:sz w:val="16"/>
                <w:szCs w:val="16"/>
              </w:rPr>
            </w:pPr>
          </w:p>
        </w:tc>
        <w:tc>
          <w:tcPr>
            <w:tcW w:w="2220" w:type="dxa"/>
            <w:gridSpan w:val="4"/>
          </w:tcPr>
          <w:p w14:paraId="66B9A438" w14:textId="77777777" w:rsidR="007B531E" w:rsidRPr="007B531E" w:rsidRDefault="007B531E" w:rsidP="007B531E">
            <w:pPr>
              <w:pStyle w:val="LO-normal"/>
              <w:rPr>
                <w:rFonts w:ascii="Century Gothic" w:hAnsi="Century Gothic"/>
                <w:sz w:val="16"/>
                <w:szCs w:val="16"/>
              </w:rPr>
            </w:pPr>
          </w:p>
        </w:tc>
      </w:tr>
      <w:tr w:rsidR="007B531E" w:rsidRPr="007B531E" w14:paraId="299347F0" w14:textId="77777777" w:rsidTr="007B531E">
        <w:trPr>
          <w:gridAfter w:val="2"/>
          <w:wAfter w:w="1300" w:type="dxa"/>
          <w:trHeight w:hRule="exact" w:val="40"/>
          <w:jc w:val="center"/>
        </w:trPr>
        <w:tc>
          <w:tcPr>
            <w:tcW w:w="200" w:type="dxa"/>
          </w:tcPr>
          <w:p w14:paraId="2D7FE389" w14:textId="77777777" w:rsidR="007B531E" w:rsidRPr="007B531E" w:rsidRDefault="007B531E" w:rsidP="007B531E">
            <w:pPr>
              <w:pStyle w:val="LO-normal"/>
              <w:rPr>
                <w:rFonts w:ascii="Century Gothic" w:hAnsi="Century Gothic"/>
                <w:sz w:val="16"/>
                <w:szCs w:val="16"/>
              </w:rPr>
            </w:pPr>
          </w:p>
        </w:tc>
        <w:tc>
          <w:tcPr>
            <w:tcW w:w="1080" w:type="dxa"/>
          </w:tcPr>
          <w:p w14:paraId="1E48C009" w14:textId="77777777" w:rsidR="007B531E" w:rsidRPr="007B531E" w:rsidRDefault="007B531E" w:rsidP="007B531E">
            <w:pPr>
              <w:pStyle w:val="LO-normal"/>
              <w:rPr>
                <w:rFonts w:ascii="Century Gothic" w:hAnsi="Century Gothic"/>
                <w:sz w:val="16"/>
                <w:szCs w:val="16"/>
              </w:rPr>
            </w:pPr>
          </w:p>
        </w:tc>
        <w:tc>
          <w:tcPr>
            <w:tcW w:w="180" w:type="dxa"/>
          </w:tcPr>
          <w:p w14:paraId="67FBD4C3" w14:textId="77777777" w:rsidR="007B531E" w:rsidRPr="007B531E" w:rsidRDefault="007B531E" w:rsidP="007B531E">
            <w:pPr>
              <w:pStyle w:val="LO-normal"/>
              <w:rPr>
                <w:rFonts w:ascii="Century Gothic" w:hAnsi="Century Gothic"/>
                <w:sz w:val="16"/>
                <w:szCs w:val="16"/>
              </w:rPr>
            </w:pPr>
          </w:p>
        </w:tc>
        <w:tc>
          <w:tcPr>
            <w:tcW w:w="120" w:type="dxa"/>
          </w:tcPr>
          <w:p w14:paraId="431E1F39" w14:textId="77777777" w:rsidR="007B531E" w:rsidRPr="007B531E" w:rsidRDefault="007B531E" w:rsidP="007B531E">
            <w:pPr>
              <w:pStyle w:val="LO-normal"/>
              <w:rPr>
                <w:rFonts w:ascii="Century Gothic" w:hAnsi="Century Gothic"/>
                <w:sz w:val="16"/>
                <w:szCs w:val="16"/>
              </w:rPr>
            </w:pPr>
          </w:p>
        </w:tc>
        <w:tc>
          <w:tcPr>
            <w:tcW w:w="40" w:type="dxa"/>
          </w:tcPr>
          <w:p w14:paraId="75A09423" w14:textId="77777777" w:rsidR="007B531E" w:rsidRPr="007B531E" w:rsidRDefault="007B531E" w:rsidP="007B531E">
            <w:pPr>
              <w:pStyle w:val="LO-normal"/>
              <w:rPr>
                <w:rFonts w:ascii="Century Gothic" w:hAnsi="Century Gothic"/>
                <w:sz w:val="16"/>
                <w:szCs w:val="16"/>
              </w:rPr>
            </w:pPr>
          </w:p>
        </w:tc>
        <w:tc>
          <w:tcPr>
            <w:tcW w:w="120" w:type="dxa"/>
            <w:gridSpan w:val="2"/>
          </w:tcPr>
          <w:p w14:paraId="2C5FF907" w14:textId="77777777" w:rsidR="007B531E" w:rsidRPr="007B531E" w:rsidRDefault="007B531E" w:rsidP="007B531E">
            <w:pPr>
              <w:pStyle w:val="LO-normal"/>
              <w:rPr>
                <w:rFonts w:ascii="Century Gothic" w:hAnsi="Century Gothic"/>
                <w:sz w:val="16"/>
                <w:szCs w:val="16"/>
              </w:rPr>
            </w:pPr>
          </w:p>
        </w:tc>
        <w:tc>
          <w:tcPr>
            <w:tcW w:w="3880" w:type="dxa"/>
            <w:gridSpan w:val="3"/>
          </w:tcPr>
          <w:p w14:paraId="78E15430" w14:textId="77777777" w:rsidR="007B531E" w:rsidRPr="007B531E" w:rsidRDefault="007B531E" w:rsidP="007B531E">
            <w:pPr>
              <w:pStyle w:val="LO-normal"/>
              <w:rPr>
                <w:rFonts w:ascii="Century Gothic" w:hAnsi="Century Gothic"/>
                <w:sz w:val="16"/>
                <w:szCs w:val="16"/>
              </w:rPr>
            </w:pPr>
          </w:p>
        </w:tc>
        <w:tc>
          <w:tcPr>
            <w:tcW w:w="180" w:type="dxa"/>
            <w:gridSpan w:val="2"/>
          </w:tcPr>
          <w:p w14:paraId="77679CB0" w14:textId="77777777" w:rsidR="007B531E" w:rsidRPr="007B531E" w:rsidRDefault="007B531E" w:rsidP="007B531E">
            <w:pPr>
              <w:pStyle w:val="LO-normal"/>
              <w:rPr>
                <w:rFonts w:ascii="Century Gothic" w:hAnsi="Century Gothic"/>
                <w:sz w:val="16"/>
                <w:szCs w:val="16"/>
              </w:rPr>
            </w:pPr>
          </w:p>
        </w:tc>
        <w:tc>
          <w:tcPr>
            <w:tcW w:w="40" w:type="dxa"/>
          </w:tcPr>
          <w:p w14:paraId="5CF2F177" w14:textId="77777777" w:rsidR="007B531E" w:rsidRPr="007B531E" w:rsidRDefault="007B531E" w:rsidP="007B531E">
            <w:pPr>
              <w:pStyle w:val="LO-normal"/>
              <w:rPr>
                <w:rFonts w:ascii="Century Gothic" w:hAnsi="Century Gothic"/>
                <w:sz w:val="16"/>
                <w:szCs w:val="16"/>
              </w:rPr>
            </w:pPr>
          </w:p>
        </w:tc>
        <w:tc>
          <w:tcPr>
            <w:tcW w:w="2220" w:type="dxa"/>
            <w:gridSpan w:val="4"/>
          </w:tcPr>
          <w:p w14:paraId="6F2640DD" w14:textId="77777777" w:rsidR="007B531E" w:rsidRPr="007B531E" w:rsidRDefault="007B531E" w:rsidP="007B531E">
            <w:pPr>
              <w:pStyle w:val="LO-normal"/>
              <w:rPr>
                <w:rFonts w:ascii="Century Gothic" w:hAnsi="Century Gothic"/>
                <w:sz w:val="16"/>
                <w:szCs w:val="16"/>
              </w:rPr>
            </w:pPr>
          </w:p>
        </w:tc>
      </w:tr>
      <w:tr w:rsidR="007B531E" w:rsidRPr="007B531E" w14:paraId="40E4FAE1" w14:textId="77777777" w:rsidTr="007B531E">
        <w:trPr>
          <w:trHeight w:hRule="exact" w:val="527"/>
          <w:jc w:val="center"/>
        </w:trPr>
        <w:tc>
          <w:tcPr>
            <w:tcW w:w="1620" w:type="dxa"/>
            <w:gridSpan w:val="5"/>
            <w:tcMar>
              <w:top w:w="0" w:type="dxa"/>
              <w:left w:w="0" w:type="dxa"/>
              <w:bottom w:w="0" w:type="dxa"/>
              <w:right w:w="0" w:type="dxa"/>
            </w:tcMar>
            <w:vAlign w:val="center"/>
          </w:tcPr>
          <w:p w14:paraId="123B7A29"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w:t>
            </w:r>
          </w:p>
        </w:tc>
        <w:tc>
          <w:tcPr>
            <w:tcW w:w="40" w:type="dxa"/>
          </w:tcPr>
          <w:p w14:paraId="0ECA44AC" w14:textId="77777777" w:rsidR="007B531E" w:rsidRPr="007B531E" w:rsidRDefault="007B531E" w:rsidP="007B531E">
            <w:pPr>
              <w:pStyle w:val="LO-normal"/>
              <w:rPr>
                <w:rFonts w:ascii="Century Gothic" w:hAnsi="Century Gothic"/>
                <w:sz w:val="16"/>
                <w:szCs w:val="16"/>
              </w:rPr>
            </w:pPr>
          </w:p>
        </w:tc>
        <w:tc>
          <w:tcPr>
            <w:tcW w:w="100" w:type="dxa"/>
            <w:gridSpan w:val="2"/>
          </w:tcPr>
          <w:p w14:paraId="00B942CB"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5E442416"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REDE MUNICIPAL DE SAÚDE - ATENÇÃO BÁSICA</w:t>
            </w:r>
          </w:p>
        </w:tc>
        <w:tc>
          <w:tcPr>
            <w:tcW w:w="200" w:type="dxa"/>
            <w:gridSpan w:val="2"/>
          </w:tcPr>
          <w:p w14:paraId="77293EA0" w14:textId="77777777" w:rsidR="007B531E" w:rsidRPr="007B531E" w:rsidRDefault="007B531E" w:rsidP="007B531E">
            <w:pPr>
              <w:pStyle w:val="LO-normal"/>
              <w:rPr>
                <w:rFonts w:ascii="Century Gothic" w:hAnsi="Century Gothic"/>
                <w:sz w:val="16"/>
                <w:szCs w:val="16"/>
              </w:rPr>
            </w:pPr>
          </w:p>
        </w:tc>
        <w:tc>
          <w:tcPr>
            <w:tcW w:w="40" w:type="dxa"/>
          </w:tcPr>
          <w:p w14:paraId="0454753E"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37227B6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06.003.10.301.0014.2047.4.4.90.52.00</w:t>
            </w:r>
          </w:p>
        </w:tc>
      </w:tr>
      <w:tr w:rsidR="007B531E" w:rsidRPr="007B531E" w14:paraId="0E2A42F9" w14:textId="77777777" w:rsidTr="007B531E">
        <w:trPr>
          <w:gridAfter w:val="2"/>
          <w:wAfter w:w="1300" w:type="dxa"/>
          <w:trHeight w:hRule="exact" w:val="120"/>
          <w:jc w:val="center"/>
        </w:trPr>
        <w:tc>
          <w:tcPr>
            <w:tcW w:w="200" w:type="dxa"/>
          </w:tcPr>
          <w:p w14:paraId="2B796920" w14:textId="77777777" w:rsidR="007B531E" w:rsidRPr="007B531E" w:rsidRDefault="007B531E" w:rsidP="007B531E">
            <w:pPr>
              <w:pStyle w:val="LO-normal"/>
              <w:rPr>
                <w:rFonts w:ascii="Century Gothic" w:hAnsi="Century Gothic"/>
                <w:sz w:val="16"/>
                <w:szCs w:val="16"/>
              </w:rPr>
            </w:pPr>
          </w:p>
        </w:tc>
        <w:tc>
          <w:tcPr>
            <w:tcW w:w="1080" w:type="dxa"/>
          </w:tcPr>
          <w:p w14:paraId="6BC2ACDD" w14:textId="77777777" w:rsidR="007B531E" w:rsidRPr="007B531E" w:rsidRDefault="007B531E" w:rsidP="007B531E">
            <w:pPr>
              <w:pStyle w:val="LO-normal"/>
              <w:rPr>
                <w:rFonts w:ascii="Century Gothic" w:hAnsi="Century Gothic"/>
                <w:sz w:val="16"/>
                <w:szCs w:val="16"/>
              </w:rPr>
            </w:pPr>
          </w:p>
        </w:tc>
        <w:tc>
          <w:tcPr>
            <w:tcW w:w="180" w:type="dxa"/>
          </w:tcPr>
          <w:p w14:paraId="266E9BFD" w14:textId="77777777" w:rsidR="007B531E" w:rsidRPr="007B531E" w:rsidRDefault="007B531E" w:rsidP="007B531E">
            <w:pPr>
              <w:pStyle w:val="LO-normal"/>
              <w:rPr>
                <w:rFonts w:ascii="Century Gothic" w:hAnsi="Century Gothic"/>
                <w:sz w:val="16"/>
                <w:szCs w:val="16"/>
              </w:rPr>
            </w:pPr>
          </w:p>
        </w:tc>
        <w:tc>
          <w:tcPr>
            <w:tcW w:w="120" w:type="dxa"/>
          </w:tcPr>
          <w:p w14:paraId="7C62FC91" w14:textId="77777777" w:rsidR="007B531E" w:rsidRPr="007B531E" w:rsidRDefault="007B531E" w:rsidP="007B531E">
            <w:pPr>
              <w:pStyle w:val="LO-normal"/>
              <w:rPr>
                <w:rFonts w:ascii="Century Gothic" w:hAnsi="Century Gothic"/>
                <w:sz w:val="16"/>
                <w:szCs w:val="16"/>
              </w:rPr>
            </w:pPr>
          </w:p>
        </w:tc>
        <w:tc>
          <w:tcPr>
            <w:tcW w:w="40" w:type="dxa"/>
          </w:tcPr>
          <w:p w14:paraId="7C8047B3" w14:textId="77777777" w:rsidR="007B531E" w:rsidRPr="007B531E" w:rsidRDefault="007B531E" w:rsidP="007B531E">
            <w:pPr>
              <w:pStyle w:val="LO-normal"/>
              <w:rPr>
                <w:rFonts w:ascii="Century Gothic" w:hAnsi="Century Gothic"/>
                <w:sz w:val="16"/>
                <w:szCs w:val="16"/>
              </w:rPr>
            </w:pPr>
          </w:p>
        </w:tc>
        <w:tc>
          <w:tcPr>
            <w:tcW w:w="120" w:type="dxa"/>
            <w:gridSpan w:val="2"/>
          </w:tcPr>
          <w:p w14:paraId="604B9623"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4ECB9D26" w14:textId="77777777" w:rsidR="007B531E" w:rsidRPr="007B531E" w:rsidRDefault="007B531E" w:rsidP="007B531E">
            <w:pPr>
              <w:pStyle w:val="LO-normal"/>
              <w:rPr>
                <w:rFonts w:ascii="Century Gothic" w:hAnsi="Century Gothic"/>
                <w:sz w:val="16"/>
                <w:szCs w:val="16"/>
              </w:rPr>
            </w:pPr>
          </w:p>
        </w:tc>
        <w:tc>
          <w:tcPr>
            <w:tcW w:w="180" w:type="dxa"/>
            <w:gridSpan w:val="2"/>
          </w:tcPr>
          <w:p w14:paraId="74588BE0" w14:textId="77777777" w:rsidR="007B531E" w:rsidRPr="007B531E" w:rsidRDefault="007B531E" w:rsidP="007B531E">
            <w:pPr>
              <w:pStyle w:val="LO-normal"/>
              <w:rPr>
                <w:rFonts w:ascii="Century Gothic" w:hAnsi="Century Gothic"/>
                <w:sz w:val="16"/>
                <w:szCs w:val="16"/>
              </w:rPr>
            </w:pPr>
          </w:p>
        </w:tc>
        <w:tc>
          <w:tcPr>
            <w:tcW w:w="40" w:type="dxa"/>
          </w:tcPr>
          <w:p w14:paraId="03FAFEC0" w14:textId="77777777" w:rsidR="007B531E" w:rsidRPr="007B531E" w:rsidRDefault="007B531E" w:rsidP="007B531E">
            <w:pPr>
              <w:pStyle w:val="LO-normal"/>
              <w:rPr>
                <w:rFonts w:ascii="Century Gothic" w:hAnsi="Century Gothic"/>
                <w:sz w:val="16"/>
                <w:szCs w:val="16"/>
              </w:rPr>
            </w:pPr>
          </w:p>
        </w:tc>
        <w:tc>
          <w:tcPr>
            <w:tcW w:w="2220" w:type="dxa"/>
            <w:gridSpan w:val="4"/>
          </w:tcPr>
          <w:p w14:paraId="4F0BAE4B" w14:textId="77777777" w:rsidR="007B531E" w:rsidRPr="007B531E" w:rsidRDefault="007B531E" w:rsidP="007B531E">
            <w:pPr>
              <w:pStyle w:val="LO-normal"/>
              <w:rPr>
                <w:rFonts w:ascii="Century Gothic" w:hAnsi="Century Gothic"/>
                <w:sz w:val="16"/>
                <w:szCs w:val="16"/>
              </w:rPr>
            </w:pPr>
          </w:p>
        </w:tc>
      </w:tr>
      <w:tr w:rsidR="007B531E" w:rsidRPr="007B531E" w14:paraId="6BC4B192" w14:textId="77777777" w:rsidTr="007B531E">
        <w:trPr>
          <w:gridAfter w:val="2"/>
          <w:wAfter w:w="1300" w:type="dxa"/>
          <w:trHeight w:hRule="exact" w:val="60"/>
          <w:jc w:val="center"/>
        </w:trPr>
        <w:tc>
          <w:tcPr>
            <w:tcW w:w="200" w:type="dxa"/>
          </w:tcPr>
          <w:p w14:paraId="06580820" w14:textId="77777777" w:rsidR="007B531E" w:rsidRPr="007B531E" w:rsidRDefault="007B531E" w:rsidP="007B531E">
            <w:pPr>
              <w:pStyle w:val="LO-normal"/>
              <w:rPr>
                <w:rFonts w:ascii="Century Gothic" w:hAnsi="Century Gothic"/>
                <w:sz w:val="16"/>
                <w:szCs w:val="16"/>
              </w:rPr>
            </w:pPr>
          </w:p>
        </w:tc>
        <w:tc>
          <w:tcPr>
            <w:tcW w:w="1080" w:type="dxa"/>
          </w:tcPr>
          <w:p w14:paraId="7A3C79E8" w14:textId="77777777" w:rsidR="007B531E" w:rsidRPr="007B531E" w:rsidRDefault="007B531E" w:rsidP="007B531E">
            <w:pPr>
              <w:pStyle w:val="LO-normal"/>
              <w:rPr>
                <w:rFonts w:ascii="Century Gothic" w:hAnsi="Century Gothic"/>
                <w:sz w:val="16"/>
                <w:szCs w:val="16"/>
              </w:rPr>
            </w:pPr>
          </w:p>
        </w:tc>
        <w:tc>
          <w:tcPr>
            <w:tcW w:w="180" w:type="dxa"/>
          </w:tcPr>
          <w:p w14:paraId="7D1DA1A7" w14:textId="77777777" w:rsidR="007B531E" w:rsidRPr="007B531E" w:rsidRDefault="007B531E" w:rsidP="007B531E">
            <w:pPr>
              <w:pStyle w:val="LO-normal"/>
              <w:rPr>
                <w:rFonts w:ascii="Century Gothic" w:hAnsi="Century Gothic"/>
                <w:sz w:val="16"/>
                <w:szCs w:val="16"/>
              </w:rPr>
            </w:pPr>
          </w:p>
        </w:tc>
        <w:tc>
          <w:tcPr>
            <w:tcW w:w="120" w:type="dxa"/>
          </w:tcPr>
          <w:p w14:paraId="74CF84EB" w14:textId="77777777" w:rsidR="007B531E" w:rsidRPr="007B531E" w:rsidRDefault="007B531E" w:rsidP="007B531E">
            <w:pPr>
              <w:pStyle w:val="LO-normal"/>
              <w:rPr>
                <w:rFonts w:ascii="Century Gothic" w:hAnsi="Century Gothic"/>
                <w:sz w:val="16"/>
                <w:szCs w:val="16"/>
              </w:rPr>
            </w:pPr>
          </w:p>
        </w:tc>
        <w:tc>
          <w:tcPr>
            <w:tcW w:w="40" w:type="dxa"/>
          </w:tcPr>
          <w:p w14:paraId="582B11F2" w14:textId="77777777" w:rsidR="007B531E" w:rsidRPr="007B531E" w:rsidRDefault="007B531E" w:rsidP="007B531E">
            <w:pPr>
              <w:pStyle w:val="LO-normal"/>
              <w:rPr>
                <w:rFonts w:ascii="Century Gothic" w:hAnsi="Century Gothic"/>
                <w:sz w:val="16"/>
                <w:szCs w:val="16"/>
              </w:rPr>
            </w:pPr>
          </w:p>
        </w:tc>
        <w:tc>
          <w:tcPr>
            <w:tcW w:w="120" w:type="dxa"/>
            <w:gridSpan w:val="2"/>
          </w:tcPr>
          <w:p w14:paraId="075C6462" w14:textId="77777777" w:rsidR="007B531E" w:rsidRPr="007B531E" w:rsidRDefault="007B531E" w:rsidP="007B531E">
            <w:pPr>
              <w:pStyle w:val="LO-normal"/>
              <w:rPr>
                <w:rFonts w:ascii="Century Gothic" w:hAnsi="Century Gothic"/>
                <w:sz w:val="16"/>
                <w:szCs w:val="16"/>
              </w:rPr>
            </w:pPr>
          </w:p>
        </w:tc>
        <w:tc>
          <w:tcPr>
            <w:tcW w:w="3880" w:type="dxa"/>
            <w:gridSpan w:val="3"/>
          </w:tcPr>
          <w:p w14:paraId="7E83B38D" w14:textId="77777777" w:rsidR="007B531E" w:rsidRPr="007B531E" w:rsidRDefault="007B531E" w:rsidP="007B531E">
            <w:pPr>
              <w:pStyle w:val="LO-normal"/>
              <w:rPr>
                <w:rFonts w:ascii="Century Gothic" w:hAnsi="Century Gothic"/>
                <w:sz w:val="16"/>
                <w:szCs w:val="16"/>
              </w:rPr>
            </w:pPr>
          </w:p>
        </w:tc>
        <w:tc>
          <w:tcPr>
            <w:tcW w:w="180" w:type="dxa"/>
            <w:gridSpan w:val="2"/>
          </w:tcPr>
          <w:p w14:paraId="1D8C3205" w14:textId="77777777" w:rsidR="007B531E" w:rsidRPr="007B531E" w:rsidRDefault="007B531E" w:rsidP="007B531E">
            <w:pPr>
              <w:pStyle w:val="LO-normal"/>
              <w:rPr>
                <w:rFonts w:ascii="Century Gothic" w:hAnsi="Century Gothic"/>
                <w:sz w:val="16"/>
                <w:szCs w:val="16"/>
              </w:rPr>
            </w:pPr>
          </w:p>
        </w:tc>
        <w:tc>
          <w:tcPr>
            <w:tcW w:w="40" w:type="dxa"/>
          </w:tcPr>
          <w:p w14:paraId="26679ECB" w14:textId="77777777" w:rsidR="007B531E" w:rsidRPr="007B531E" w:rsidRDefault="007B531E" w:rsidP="007B531E">
            <w:pPr>
              <w:pStyle w:val="LO-normal"/>
              <w:rPr>
                <w:rFonts w:ascii="Century Gothic" w:hAnsi="Century Gothic"/>
                <w:sz w:val="16"/>
                <w:szCs w:val="16"/>
              </w:rPr>
            </w:pPr>
          </w:p>
        </w:tc>
        <w:tc>
          <w:tcPr>
            <w:tcW w:w="2220" w:type="dxa"/>
            <w:gridSpan w:val="4"/>
          </w:tcPr>
          <w:p w14:paraId="70439554" w14:textId="77777777" w:rsidR="007B531E" w:rsidRPr="007B531E" w:rsidRDefault="007B531E" w:rsidP="007B531E">
            <w:pPr>
              <w:pStyle w:val="LO-normal"/>
              <w:rPr>
                <w:rFonts w:ascii="Century Gothic" w:hAnsi="Century Gothic"/>
                <w:sz w:val="16"/>
                <w:szCs w:val="16"/>
              </w:rPr>
            </w:pPr>
          </w:p>
        </w:tc>
      </w:tr>
      <w:tr w:rsidR="007B531E" w:rsidRPr="007B531E" w14:paraId="178C6386" w14:textId="77777777" w:rsidTr="007B531E">
        <w:trPr>
          <w:trHeight w:hRule="exact" w:val="381"/>
          <w:jc w:val="center"/>
        </w:trPr>
        <w:tc>
          <w:tcPr>
            <w:tcW w:w="1620" w:type="dxa"/>
            <w:gridSpan w:val="5"/>
            <w:tcMar>
              <w:top w:w="0" w:type="dxa"/>
              <w:left w:w="0" w:type="dxa"/>
              <w:bottom w:w="0" w:type="dxa"/>
              <w:right w:w="0" w:type="dxa"/>
            </w:tcMar>
            <w:vAlign w:val="center"/>
          </w:tcPr>
          <w:p w14:paraId="73DD2A31"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06A89942" w14:textId="77777777" w:rsidR="007B531E" w:rsidRPr="007B531E" w:rsidRDefault="007B531E" w:rsidP="007B531E">
            <w:pPr>
              <w:pStyle w:val="LO-normal"/>
              <w:rPr>
                <w:rFonts w:ascii="Century Gothic" w:hAnsi="Century Gothic"/>
                <w:sz w:val="16"/>
                <w:szCs w:val="16"/>
              </w:rPr>
            </w:pPr>
          </w:p>
        </w:tc>
        <w:tc>
          <w:tcPr>
            <w:tcW w:w="100" w:type="dxa"/>
            <w:gridSpan w:val="2"/>
          </w:tcPr>
          <w:p w14:paraId="0D0C2B68"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26E9F1A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Ensino Fundamental - Escola Elias Abrahão</w:t>
            </w:r>
          </w:p>
        </w:tc>
        <w:tc>
          <w:tcPr>
            <w:tcW w:w="200" w:type="dxa"/>
            <w:gridSpan w:val="2"/>
          </w:tcPr>
          <w:p w14:paraId="77E74D7B" w14:textId="77777777" w:rsidR="007B531E" w:rsidRPr="007B531E" w:rsidRDefault="007B531E" w:rsidP="007B531E">
            <w:pPr>
              <w:pStyle w:val="LO-normal"/>
              <w:rPr>
                <w:rFonts w:ascii="Century Gothic" w:hAnsi="Century Gothic"/>
                <w:sz w:val="16"/>
                <w:szCs w:val="16"/>
              </w:rPr>
            </w:pPr>
          </w:p>
        </w:tc>
        <w:tc>
          <w:tcPr>
            <w:tcW w:w="40" w:type="dxa"/>
          </w:tcPr>
          <w:p w14:paraId="7F945706"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8DB7E62"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10.002.12.361.0006.6033.3.3.90.30.00</w:t>
            </w:r>
          </w:p>
        </w:tc>
      </w:tr>
      <w:tr w:rsidR="007B531E" w:rsidRPr="007B531E" w14:paraId="3962C4AA" w14:textId="77777777" w:rsidTr="007B531E">
        <w:trPr>
          <w:gridAfter w:val="2"/>
          <w:wAfter w:w="1300" w:type="dxa"/>
          <w:trHeight w:hRule="exact" w:val="120"/>
          <w:jc w:val="center"/>
        </w:trPr>
        <w:tc>
          <w:tcPr>
            <w:tcW w:w="200" w:type="dxa"/>
          </w:tcPr>
          <w:p w14:paraId="7FD2D122" w14:textId="77777777" w:rsidR="007B531E" w:rsidRPr="007B531E" w:rsidRDefault="007B531E" w:rsidP="007B531E">
            <w:pPr>
              <w:pStyle w:val="LO-normal"/>
              <w:rPr>
                <w:rFonts w:ascii="Century Gothic" w:hAnsi="Century Gothic"/>
                <w:sz w:val="16"/>
                <w:szCs w:val="16"/>
              </w:rPr>
            </w:pPr>
          </w:p>
        </w:tc>
        <w:tc>
          <w:tcPr>
            <w:tcW w:w="1080" w:type="dxa"/>
          </w:tcPr>
          <w:p w14:paraId="55AE142A" w14:textId="77777777" w:rsidR="007B531E" w:rsidRPr="007B531E" w:rsidRDefault="007B531E" w:rsidP="007B531E">
            <w:pPr>
              <w:pStyle w:val="LO-normal"/>
              <w:rPr>
                <w:rFonts w:ascii="Century Gothic" w:hAnsi="Century Gothic"/>
                <w:sz w:val="16"/>
                <w:szCs w:val="16"/>
              </w:rPr>
            </w:pPr>
          </w:p>
        </w:tc>
        <w:tc>
          <w:tcPr>
            <w:tcW w:w="180" w:type="dxa"/>
          </w:tcPr>
          <w:p w14:paraId="12487131" w14:textId="77777777" w:rsidR="007B531E" w:rsidRPr="007B531E" w:rsidRDefault="007B531E" w:rsidP="007B531E">
            <w:pPr>
              <w:pStyle w:val="LO-normal"/>
              <w:rPr>
                <w:rFonts w:ascii="Century Gothic" w:hAnsi="Century Gothic"/>
                <w:sz w:val="16"/>
                <w:szCs w:val="16"/>
              </w:rPr>
            </w:pPr>
          </w:p>
        </w:tc>
        <w:tc>
          <w:tcPr>
            <w:tcW w:w="120" w:type="dxa"/>
          </w:tcPr>
          <w:p w14:paraId="002B27CA" w14:textId="77777777" w:rsidR="007B531E" w:rsidRPr="007B531E" w:rsidRDefault="007B531E" w:rsidP="007B531E">
            <w:pPr>
              <w:pStyle w:val="LO-normal"/>
              <w:rPr>
                <w:rFonts w:ascii="Century Gothic" w:hAnsi="Century Gothic"/>
                <w:sz w:val="16"/>
                <w:szCs w:val="16"/>
              </w:rPr>
            </w:pPr>
          </w:p>
        </w:tc>
        <w:tc>
          <w:tcPr>
            <w:tcW w:w="40" w:type="dxa"/>
          </w:tcPr>
          <w:p w14:paraId="12A232B3" w14:textId="77777777" w:rsidR="007B531E" w:rsidRPr="007B531E" w:rsidRDefault="007B531E" w:rsidP="007B531E">
            <w:pPr>
              <w:pStyle w:val="LO-normal"/>
              <w:rPr>
                <w:rFonts w:ascii="Century Gothic" w:hAnsi="Century Gothic"/>
                <w:sz w:val="16"/>
                <w:szCs w:val="16"/>
              </w:rPr>
            </w:pPr>
          </w:p>
        </w:tc>
        <w:tc>
          <w:tcPr>
            <w:tcW w:w="120" w:type="dxa"/>
            <w:gridSpan w:val="2"/>
          </w:tcPr>
          <w:p w14:paraId="737FA6FC"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03361555" w14:textId="77777777" w:rsidR="007B531E" w:rsidRPr="007B531E" w:rsidRDefault="007B531E" w:rsidP="007B531E">
            <w:pPr>
              <w:pStyle w:val="LO-normal"/>
              <w:rPr>
                <w:rFonts w:ascii="Century Gothic" w:hAnsi="Century Gothic"/>
                <w:sz w:val="16"/>
                <w:szCs w:val="16"/>
              </w:rPr>
            </w:pPr>
          </w:p>
        </w:tc>
        <w:tc>
          <w:tcPr>
            <w:tcW w:w="180" w:type="dxa"/>
            <w:gridSpan w:val="2"/>
          </w:tcPr>
          <w:p w14:paraId="4CDD0644" w14:textId="77777777" w:rsidR="007B531E" w:rsidRPr="007B531E" w:rsidRDefault="007B531E" w:rsidP="007B531E">
            <w:pPr>
              <w:pStyle w:val="LO-normal"/>
              <w:rPr>
                <w:rFonts w:ascii="Century Gothic" w:hAnsi="Century Gothic"/>
                <w:sz w:val="16"/>
                <w:szCs w:val="16"/>
              </w:rPr>
            </w:pPr>
          </w:p>
        </w:tc>
        <w:tc>
          <w:tcPr>
            <w:tcW w:w="40" w:type="dxa"/>
          </w:tcPr>
          <w:p w14:paraId="564634DF" w14:textId="77777777" w:rsidR="007B531E" w:rsidRPr="007B531E" w:rsidRDefault="007B531E" w:rsidP="007B531E">
            <w:pPr>
              <w:pStyle w:val="LO-normal"/>
              <w:rPr>
                <w:rFonts w:ascii="Century Gothic" w:hAnsi="Century Gothic"/>
                <w:sz w:val="16"/>
                <w:szCs w:val="16"/>
              </w:rPr>
            </w:pPr>
          </w:p>
        </w:tc>
        <w:tc>
          <w:tcPr>
            <w:tcW w:w="2220" w:type="dxa"/>
            <w:gridSpan w:val="4"/>
          </w:tcPr>
          <w:p w14:paraId="5E673B82" w14:textId="77777777" w:rsidR="007B531E" w:rsidRPr="007B531E" w:rsidRDefault="007B531E" w:rsidP="007B531E">
            <w:pPr>
              <w:pStyle w:val="LO-normal"/>
              <w:rPr>
                <w:rFonts w:ascii="Century Gothic" w:hAnsi="Century Gothic"/>
                <w:sz w:val="16"/>
                <w:szCs w:val="16"/>
              </w:rPr>
            </w:pPr>
          </w:p>
        </w:tc>
      </w:tr>
      <w:tr w:rsidR="007B531E" w:rsidRPr="007B531E" w14:paraId="73CBE758" w14:textId="77777777" w:rsidTr="007B531E">
        <w:trPr>
          <w:gridAfter w:val="2"/>
          <w:wAfter w:w="1300" w:type="dxa"/>
          <w:trHeight w:hRule="exact" w:val="40"/>
          <w:jc w:val="center"/>
        </w:trPr>
        <w:tc>
          <w:tcPr>
            <w:tcW w:w="200" w:type="dxa"/>
          </w:tcPr>
          <w:p w14:paraId="1D1F90D1" w14:textId="77777777" w:rsidR="007B531E" w:rsidRPr="007B531E" w:rsidRDefault="007B531E" w:rsidP="007B531E">
            <w:pPr>
              <w:pStyle w:val="LO-normal"/>
              <w:rPr>
                <w:rFonts w:ascii="Century Gothic" w:hAnsi="Century Gothic"/>
                <w:sz w:val="16"/>
                <w:szCs w:val="16"/>
              </w:rPr>
            </w:pPr>
          </w:p>
        </w:tc>
        <w:tc>
          <w:tcPr>
            <w:tcW w:w="1080" w:type="dxa"/>
          </w:tcPr>
          <w:p w14:paraId="5F035A58" w14:textId="77777777" w:rsidR="007B531E" w:rsidRPr="007B531E" w:rsidRDefault="007B531E" w:rsidP="007B531E">
            <w:pPr>
              <w:pStyle w:val="LO-normal"/>
              <w:rPr>
                <w:rFonts w:ascii="Century Gothic" w:hAnsi="Century Gothic"/>
                <w:sz w:val="16"/>
                <w:szCs w:val="16"/>
              </w:rPr>
            </w:pPr>
          </w:p>
        </w:tc>
        <w:tc>
          <w:tcPr>
            <w:tcW w:w="180" w:type="dxa"/>
          </w:tcPr>
          <w:p w14:paraId="1EADD98F" w14:textId="77777777" w:rsidR="007B531E" w:rsidRPr="007B531E" w:rsidRDefault="007B531E" w:rsidP="007B531E">
            <w:pPr>
              <w:pStyle w:val="LO-normal"/>
              <w:rPr>
                <w:rFonts w:ascii="Century Gothic" w:hAnsi="Century Gothic"/>
                <w:sz w:val="16"/>
                <w:szCs w:val="16"/>
              </w:rPr>
            </w:pPr>
          </w:p>
        </w:tc>
        <w:tc>
          <w:tcPr>
            <w:tcW w:w="120" w:type="dxa"/>
          </w:tcPr>
          <w:p w14:paraId="0E7FF288" w14:textId="77777777" w:rsidR="007B531E" w:rsidRPr="007B531E" w:rsidRDefault="007B531E" w:rsidP="007B531E">
            <w:pPr>
              <w:pStyle w:val="LO-normal"/>
              <w:rPr>
                <w:rFonts w:ascii="Century Gothic" w:hAnsi="Century Gothic"/>
                <w:sz w:val="16"/>
                <w:szCs w:val="16"/>
              </w:rPr>
            </w:pPr>
          </w:p>
        </w:tc>
        <w:tc>
          <w:tcPr>
            <w:tcW w:w="40" w:type="dxa"/>
          </w:tcPr>
          <w:p w14:paraId="5D880BFE" w14:textId="77777777" w:rsidR="007B531E" w:rsidRPr="007B531E" w:rsidRDefault="007B531E" w:rsidP="007B531E">
            <w:pPr>
              <w:pStyle w:val="LO-normal"/>
              <w:rPr>
                <w:rFonts w:ascii="Century Gothic" w:hAnsi="Century Gothic"/>
                <w:sz w:val="16"/>
                <w:szCs w:val="16"/>
              </w:rPr>
            </w:pPr>
          </w:p>
        </w:tc>
        <w:tc>
          <w:tcPr>
            <w:tcW w:w="120" w:type="dxa"/>
            <w:gridSpan w:val="2"/>
          </w:tcPr>
          <w:p w14:paraId="4740FF24" w14:textId="77777777" w:rsidR="007B531E" w:rsidRPr="007B531E" w:rsidRDefault="007B531E" w:rsidP="007B531E">
            <w:pPr>
              <w:pStyle w:val="LO-normal"/>
              <w:rPr>
                <w:rFonts w:ascii="Century Gothic" w:hAnsi="Century Gothic"/>
                <w:sz w:val="16"/>
                <w:szCs w:val="16"/>
              </w:rPr>
            </w:pPr>
          </w:p>
        </w:tc>
        <w:tc>
          <w:tcPr>
            <w:tcW w:w="3880" w:type="dxa"/>
            <w:gridSpan w:val="3"/>
          </w:tcPr>
          <w:p w14:paraId="2388E930" w14:textId="77777777" w:rsidR="007B531E" w:rsidRPr="007B531E" w:rsidRDefault="007B531E" w:rsidP="007B531E">
            <w:pPr>
              <w:pStyle w:val="LO-normal"/>
              <w:rPr>
                <w:rFonts w:ascii="Century Gothic" w:hAnsi="Century Gothic"/>
                <w:sz w:val="16"/>
                <w:szCs w:val="16"/>
              </w:rPr>
            </w:pPr>
          </w:p>
        </w:tc>
        <w:tc>
          <w:tcPr>
            <w:tcW w:w="180" w:type="dxa"/>
            <w:gridSpan w:val="2"/>
          </w:tcPr>
          <w:p w14:paraId="5666997F" w14:textId="77777777" w:rsidR="007B531E" w:rsidRPr="007B531E" w:rsidRDefault="007B531E" w:rsidP="007B531E">
            <w:pPr>
              <w:pStyle w:val="LO-normal"/>
              <w:rPr>
                <w:rFonts w:ascii="Century Gothic" w:hAnsi="Century Gothic"/>
                <w:sz w:val="16"/>
                <w:szCs w:val="16"/>
              </w:rPr>
            </w:pPr>
          </w:p>
        </w:tc>
        <w:tc>
          <w:tcPr>
            <w:tcW w:w="40" w:type="dxa"/>
          </w:tcPr>
          <w:p w14:paraId="391B8CC8" w14:textId="77777777" w:rsidR="007B531E" w:rsidRPr="007B531E" w:rsidRDefault="007B531E" w:rsidP="007B531E">
            <w:pPr>
              <w:pStyle w:val="LO-normal"/>
              <w:rPr>
                <w:rFonts w:ascii="Century Gothic" w:hAnsi="Century Gothic"/>
                <w:sz w:val="16"/>
                <w:szCs w:val="16"/>
              </w:rPr>
            </w:pPr>
          </w:p>
        </w:tc>
        <w:tc>
          <w:tcPr>
            <w:tcW w:w="2220" w:type="dxa"/>
            <w:gridSpan w:val="4"/>
          </w:tcPr>
          <w:p w14:paraId="70F4A0DB" w14:textId="77777777" w:rsidR="007B531E" w:rsidRPr="007B531E" w:rsidRDefault="007B531E" w:rsidP="007B531E">
            <w:pPr>
              <w:pStyle w:val="LO-normal"/>
              <w:rPr>
                <w:rFonts w:ascii="Century Gothic" w:hAnsi="Century Gothic"/>
                <w:sz w:val="16"/>
                <w:szCs w:val="16"/>
              </w:rPr>
            </w:pPr>
          </w:p>
        </w:tc>
      </w:tr>
      <w:tr w:rsidR="007B531E" w:rsidRPr="007B531E" w14:paraId="7665FF1D" w14:textId="77777777" w:rsidTr="007B531E">
        <w:trPr>
          <w:trHeight w:hRule="exact" w:val="417"/>
          <w:jc w:val="center"/>
        </w:trPr>
        <w:tc>
          <w:tcPr>
            <w:tcW w:w="1620" w:type="dxa"/>
            <w:gridSpan w:val="5"/>
            <w:tcMar>
              <w:top w:w="0" w:type="dxa"/>
              <w:left w:w="0" w:type="dxa"/>
              <w:bottom w:w="0" w:type="dxa"/>
              <w:right w:w="0" w:type="dxa"/>
            </w:tcMar>
            <w:vAlign w:val="center"/>
          </w:tcPr>
          <w:p w14:paraId="7077097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07.001</w:t>
            </w:r>
          </w:p>
        </w:tc>
        <w:tc>
          <w:tcPr>
            <w:tcW w:w="40" w:type="dxa"/>
          </w:tcPr>
          <w:p w14:paraId="21B3D741" w14:textId="77777777" w:rsidR="007B531E" w:rsidRPr="007B531E" w:rsidRDefault="007B531E" w:rsidP="007B531E">
            <w:pPr>
              <w:pStyle w:val="LO-normal"/>
              <w:rPr>
                <w:rFonts w:ascii="Century Gothic" w:hAnsi="Century Gothic"/>
                <w:sz w:val="16"/>
                <w:szCs w:val="16"/>
              </w:rPr>
            </w:pPr>
          </w:p>
        </w:tc>
        <w:tc>
          <w:tcPr>
            <w:tcW w:w="100" w:type="dxa"/>
            <w:gridSpan w:val="2"/>
          </w:tcPr>
          <w:p w14:paraId="0B55A02C"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6EEE7D5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DIVISÃO DE ASSISTÊNCIA SOCIAL</w:t>
            </w:r>
          </w:p>
        </w:tc>
        <w:tc>
          <w:tcPr>
            <w:tcW w:w="200" w:type="dxa"/>
            <w:gridSpan w:val="2"/>
          </w:tcPr>
          <w:p w14:paraId="4E4C60A1" w14:textId="77777777" w:rsidR="007B531E" w:rsidRPr="007B531E" w:rsidRDefault="007B531E" w:rsidP="007B531E">
            <w:pPr>
              <w:pStyle w:val="LO-normal"/>
              <w:rPr>
                <w:rFonts w:ascii="Century Gothic" w:hAnsi="Century Gothic"/>
                <w:sz w:val="16"/>
                <w:szCs w:val="16"/>
              </w:rPr>
            </w:pPr>
          </w:p>
        </w:tc>
        <w:tc>
          <w:tcPr>
            <w:tcW w:w="40" w:type="dxa"/>
          </w:tcPr>
          <w:p w14:paraId="6323E677"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34D453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07.001.08.244.0002.2050.3.3.90.30.00</w:t>
            </w:r>
          </w:p>
        </w:tc>
      </w:tr>
      <w:tr w:rsidR="007B531E" w:rsidRPr="007B531E" w14:paraId="1B0F8CBA" w14:textId="77777777" w:rsidTr="007B531E">
        <w:trPr>
          <w:gridAfter w:val="2"/>
          <w:wAfter w:w="1300" w:type="dxa"/>
          <w:trHeight w:hRule="exact" w:val="120"/>
          <w:jc w:val="center"/>
        </w:trPr>
        <w:tc>
          <w:tcPr>
            <w:tcW w:w="200" w:type="dxa"/>
          </w:tcPr>
          <w:p w14:paraId="41F8E02A" w14:textId="77777777" w:rsidR="007B531E" w:rsidRPr="007B531E" w:rsidRDefault="007B531E" w:rsidP="007B531E">
            <w:pPr>
              <w:pStyle w:val="LO-normal"/>
              <w:rPr>
                <w:rFonts w:ascii="Century Gothic" w:hAnsi="Century Gothic"/>
                <w:sz w:val="16"/>
                <w:szCs w:val="16"/>
              </w:rPr>
            </w:pPr>
          </w:p>
        </w:tc>
        <w:tc>
          <w:tcPr>
            <w:tcW w:w="1080" w:type="dxa"/>
          </w:tcPr>
          <w:p w14:paraId="03BC8301" w14:textId="77777777" w:rsidR="007B531E" w:rsidRPr="007B531E" w:rsidRDefault="007B531E" w:rsidP="007B531E">
            <w:pPr>
              <w:pStyle w:val="LO-normal"/>
              <w:rPr>
                <w:rFonts w:ascii="Century Gothic" w:hAnsi="Century Gothic"/>
                <w:sz w:val="16"/>
                <w:szCs w:val="16"/>
              </w:rPr>
            </w:pPr>
          </w:p>
        </w:tc>
        <w:tc>
          <w:tcPr>
            <w:tcW w:w="180" w:type="dxa"/>
          </w:tcPr>
          <w:p w14:paraId="71FA655F" w14:textId="77777777" w:rsidR="007B531E" w:rsidRPr="007B531E" w:rsidRDefault="007B531E" w:rsidP="007B531E">
            <w:pPr>
              <w:pStyle w:val="LO-normal"/>
              <w:rPr>
                <w:rFonts w:ascii="Century Gothic" w:hAnsi="Century Gothic"/>
                <w:sz w:val="16"/>
                <w:szCs w:val="16"/>
              </w:rPr>
            </w:pPr>
          </w:p>
        </w:tc>
        <w:tc>
          <w:tcPr>
            <w:tcW w:w="120" w:type="dxa"/>
          </w:tcPr>
          <w:p w14:paraId="2E0FED91" w14:textId="77777777" w:rsidR="007B531E" w:rsidRPr="007B531E" w:rsidRDefault="007B531E" w:rsidP="007B531E">
            <w:pPr>
              <w:pStyle w:val="LO-normal"/>
              <w:rPr>
                <w:rFonts w:ascii="Century Gothic" w:hAnsi="Century Gothic"/>
                <w:sz w:val="16"/>
                <w:szCs w:val="16"/>
              </w:rPr>
            </w:pPr>
          </w:p>
        </w:tc>
        <w:tc>
          <w:tcPr>
            <w:tcW w:w="40" w:type="dxa"/>
          </w:tcPr>
          <w:p w14:paraId="3419977D" w14:textId="77777777" w:rsidR="007B531E" w:rsidRPr="007B531E" w:rsidRDefault="007B531E" w:rsidP="007B531E">
            <w:pPr>
              <w:pStyle w:val="LO-normal"/>
              <w:rPr>
                <w:rFonts w:ascii="Century Gothic" w:hAnsi="Century Gothic"/>
                <w:sz w:val="16"/>
                <w:szCs w:val="16"/>
              </w:rPr>
            </w:pPr>
          </w:p>
        </w:tc>
        <w:tc>
          <w:tcPr>
            <w:tcW w:w="120" w:type="dxa"/>
            <w:gridSpan w:val="2"/>
          </w:tcPr>
          <w:p w14:paraId="54D558A5"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17B6A1AA" w14:textId="77777777" w:rsidR="007B531E" w:rsidRPr="007B531E" w:rsidRDefault="007B531E" w:rsidP="007B531E">
            <w:pPr>
              <w:pStyle w:val="LO-normal"/>
              <w:rPr>
                <w:rFonts w:ascii="Century Gothic" w:hAnsi="Century Gothic"/>
                <w:sz w:val="16"/>
                <w:szCs w:val="16"/>
              </w:rPr>
            </w:pPr>
          </w:p>
        </w:tc>
        <w:tc>
          <w:tcPr>
            <w:tcW w:w="180" w:type="dxa"/>
            <w:gridSpan w:val="2"/>
          </w:tcPr>
          <w:p w14:paraId="5464A390" w14:textId="77777777" w:rsidR="007B531E" w:rsidRPr="007B531E" w:rsidRDefault="007B531E" w:rsidP="007B531E">
            <w:pPr>
              <w:pStyle w:val="LO-normal"/>
              <w:rPr>
                <w:rFonts w:ascii="Century Gothic" w:hAnsi="Century Gothic"/>
                <w:sz w:val="16"/>
                <w:szCs w:val="16"/>
              </w:rPr>
            </w:pPr>
          </w:p>
        </w:tc>
        <w:tc>
          <w:tcPr>
            <w:tcW w:w="40" w:type="dxa"/>
          </w:tcPr>
          <w:p w14:paraId="33E3BCFB" w14:textId="77777777" w:rsidR="007B531E" w:rsidRPr="007B531E" w:rsidRDefault="007B531E" w:rsidP="007B531E">
            <w:pPr>
              <w:pStyle w:val="LO-normal"/>
              <w:rPr>
                <w:rFonts w:ascii="Century Gothic" w:hAnsi="Century Gothic"/>
                <w:sz w:val="16"/>
                <w:szCs w:val="16"/>
              </w:rPr>
            </w:pPr>
          </w:p>
        </w:tc>
        <w:tc>
          <w:tcPr>
            <w:tcW w:w="2220" w:type="dxa"/>
            <w:gridSpan w:val="4"/>
          </w:tcPr>
          <w:p w14:paraId="42D5B1B7" w14:textId="77777777" w:rsidR="007B531E" w:rsidRPr="007B531E" w:rsidRDefault="007B531E" w:rsidP="007B531E">
            <w:pPr>
              <w:pStyle w:val="LO-normal"/>
              <w:rPr>
                <w:rFonts w:ascii="Century Gothic" w:hAnsi="Century Gothic"/>
                <w:sz w:val="16"/>
                <w:szCs w:val="16"/>
              </w:rPr>
            </w:pPr>
          </w:p>
        </w:tc>
      </w:tr>
      <w:tr w:rsidR="007B531E" w:rsidRPr="007B531E" w14:paraId="5DBC7D77" w14:textId="77777777" w:rsidTr="007B531E">
        <w:trPr>
          <w:gridAfter w:val="2"/>
          <w:wAfter w:w="1300" w:type="dxa"/>
          <w:trHeight w:hRule="exact" w:val="40"/>
          <w:jc w:val="center"/>
        </w:trPr>
        <w:tc>
          <w:tcPr>
            <w:tcW w:w="200" w:type="dxa"/>
          </w:tcPr>
          <w:p w14:paraId="3E968DD8" w14:textId="77777777" w:rsidR="007B531E" w:rsidRPr="007B531E" w:rsidRDefault="007B531E" w:rsidP="007B531E">
            <w:pPr>
              <w:pStyle w:val="LO-normal"/>
              <w:rPr>
                <w:rFonts w:ascii="Century Gothic" w:hAnsi="Century Gothic"/>
                <w:sz w:val="16"/>
                <w:szCs w:val="16"/>
              </w:rPr>
            </w:pPr>
          </w:p>
        </w:tc>
        <w:tc>
          <w:tcPr>
            <w:tcW w:w="1080" w:type="dxa"/>
          </w:tcPr>
          <w:p w14:paraId="30CC5BE1" w14:textId="77777777" w:rsidR="007B531E" w:rsidRPr="007B531E" w:rsidRDefault="007B531E" w:rsidP="007B531E">
            <w:pPr>
              <w:pStyle w:val="LO-normal"/>
              <w:rPr>
                <w:rFonts w:ascii="Century Gothic" w:hAnsi="Century Gothic"/>
                <w:sz w:val="16"/>
                <w:szCs w:val="16"/>
              </w:rPr>
            </w:pPr>
          </w:p>
        </w:tc>
        <w:tc>
          <w:tcPr>
            <w:tcW w:w="180" w:type="dxa"/>
          </w:tcPr>
          <w:p w14:paraId="2AED9A5C" w14:textId="77777777" w:rsidR="007B531E" w:rsidRPr="007B531E" w:rsidRDefault="007B531E" w:rsidP="007B531E">
            <w:pPr>
              <w:pStyle w:val="LO-normal"/>
              <w:rPr>
                <w:rFonts w:ascii="Century Gothic" w:hAnsi="Century Gothic"/>
                <w:sz w:val="16"/>
                <w:szCs w:val="16"/>
              </w:rPr>
            </w:pPr>
          </w:p>
        </w:tc>
        <w:tc>
          <w:tcPr>
            <w:tcW w:w="120" w:type="dxa"/>
          </w:tcPr>
          <w:p w14:paraId="78478A2B" w14:textId="77777777" w:rsidR="007B531E" w:rsidRPr="007B531E" w:rsidRDefault="007B531E" w:rsidP="007B531E">
            <w:pPr>
              <w:pStyle w:val="LO-normal"/>
              <w:rPr>
                <w:rFonts w:ascii="Century Gothic" w:hAnsi="Century Gothic"/>
                <w:sz w:val="16"/>
                <w:szCs w:val="16"/>
              </w:rPr>
            </w:pPr>
          </w:p>
        </w:tc>
        <w:tc>
          <w:tcPr>
            <w:tcW w:w="40" w:type="dxa"/>
          </w:tcPr>
          <w:p w14:paraId="6B8C9026" w14:textId="77777777" w:rsidR="007B531E" w:rsidRPr="007B531E" w:rsidRDefault="007B531E" w:rsidP="007B531E">
            <w:pPr>
              <w:pStyle w:val="LO-normal"/>
              <w:rPr>
                <w:rFonts w:ascii="Century Gothic" w:hAnsi="Century Gothic"/>
                <w:sz w:val="16"/>
                <w:szCs w:val="16"/>
              </w:rPr>
            </w:pPr>
          </w:p>
        </w:tc>
        <w:tc>
          <w:tcPr>
            <w:tcW w:w="120" w:type="dxa"/>
            <w:gridSpan w:val="2"/>
          </w:tcPr>
          <w:p w14:paraId="0A82FDD1" w14:textId="77777777" w:rsidR="007B531E" w:rsidRPr="007B531E" w:rsidRDefault="007B531E" w:rsidP="007B531E">
            <w:pPr>
              <w:pStyle w:val="LO-normal"/>
              <w:rPr>
                <w:rFonts w:ascii="Century Gothic" w:hAnsi="Century Gothic"/>
                <w:sz w:val="16"/>
                <w:szCs w:val="16"/>
              </w:rPr>
            </w:pPr>
          </w:p>
        </w:tc>
        <w:tc>
          <w:tcPr>
            <w:tcW w:w="3880" w:type="dxa"/>
            <w:gridSpan w:val="3"/>
          </w:tcPr>
          <w:p w14:paraId="5E4FDFB7" w14:textId="77777777" w:rsidR="007B531E" w:rsidRPr="007B531E" w:rsidRDefault="007B531E" w:rsidP="007B531E">
            <w:pPr>
              <w:pStyle w:val="LO-normal"/>
              <w:rPr>
                <w:rFonts w:ascii="Century Gothic" w:hAnsi="Century Gothic"/>
                <w:sz w:val="16"/>
                <w:szCs w:val="16"/>
              </w:rPr>
            </w:pPr>
          </w:p>
        </w:tc>
        <w:tc>
          <w:tcPr>
            <w:tcW w:w="180" w:type="dxa"/>
            <w:gridSpan w:val="2"/>
          </w:tcPr>
          <w:p w14:paraId="39465070" w14:textId="77777777" w:rsidR="007B531E" w:rsidRPr="007B531E" w:rsidRDefault="007B531E" w:rsidP="007B531E">
            <w:pPr>
              <w:pStyle w:val="LO-normal"/>
              <w:rPr>
                <w:rFonts w:ascii="Century Gothic" w:hAnsi="Century Gothic"/>
                <w:sz w:val="16"/>
                <w:szCs w:val="16"/>
              </w:rPr>
            </w:pPr>
          </w:p>
        </w:tc>
        <w:tc>
          <w:tcPr>
            <w:tcW w:w="40" w:type="dxa"/>
          </w:tcPr>
          <w:p w14:paraId="5988B42C" w14:textId="77777777" w:rsidR="007B531E" w:rsidRPr="007B531E" w:rsidRDefault="007B531E" w:rsidP="007B531E">
            <w:pPr>
              <w:pStyle w:val="LO-normal"/>
              <w:rPr>
                <w:rFonts w:ascii="Century Gothic" w:hAnsi="Century Gothic"/>
                <w:sz w:val="16"/>
                <w:szCs w:val="16"/>
              </w:rPr>
            </w:pPr>
          </w:p>
        </w:tc>
        <w:tc>
          <w:tcPr>
            <w:tcW w:w="2220" w:type="dxa"/>
            <w:gridSpan w:val="4"/>
          </w:tcPr>
          <w:p w14:paraId="6C74F3DE" w14:textId="77777777" w:rsidR="007B531E" w:rsidRPr="007B531E" w:rsidRDefault="007B531E" w:rsidP="007B531E">
            <w:pPr>
              <w:pStyle w:val="LO-normal"/>
              <w:rPr>
                <w:rFonts w:ascii="Century Gothic" w:hAnsi="Century Gothic"/>
                <w:sz w:val="16"/>
                <w:szCs w:val="16"/>
              </w:rPr>
            </w:pPr>
          </w:p>
        </w:tc>
      </w:tr>
      <w:tr w:rsidR="007B531E" w:rsidRPr="007B531E" w14:paraId="01CBFC45" w14:textId="77777777" w:rsidTr="007B531E">
        <w:trPr>
          <w:trHeight w:hRule="exact" w:val="240"/>
          <w:jc w:val="center"/>
        </w:trPr>
        <w:tc>
          <w:tcPr>
            <w:tcW w:w="1620" w:type="dxa"/>
            <w:gridSpan w:val="5"/>
            <w:tcMar>
              <w:top w:w="0" w:type="dxa"/>
              <w:left w:w="0" w:type="dxa"/>
              <w:bottom w:w="0" w:type="dxa"/>
              <w:right w:w="0" w:type="dxa"/>
            </w:tcMar>
            <w:vAlign w:val="center"/>
          </w:tcPr>
          <w:p w14:paraId="232614C6"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06F7C1E8" w14:textId="77777777" w:rsidR="007B531E" w:rsidRPr="007B531E" w:rsidRDefault="007B531E" w:rsidP="007B531E">
            <w:pPr>
              <w:pStyle w:val="LO-normal"/>
              <w:rPr>
                <w:rFonts w:ascii="Century Gothic" w:hAnsi="Century Gothic"/>
                <w:sz w:val="16"/>
                <w:szCs w:val="16"/>
              </w:rPr>
            </w:pPr>
          </w:p>
        </w:tc>
        <w:tc>
          <w:tcPr>
            <w:tcW w:w="100" w:type="dxa"/>
            <w:gridSpan w:val="2"/>
          </w:tcPr>
          <w:p w14:paraId="69D689D1"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6671FB0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Centro Municipal de Educação Infantil - CEMEI</w:t>
            </w:r>
          </w:p>
        </w:tc>
        <w:tc>
          <w:tcPr>
            <w:tcW w:w="200" w:type="dxa"/>
            <w:gridSpan w:val="2"/>
          </w:tcPr>
          <w:p w14:paraId="3DB82F28" w14:textId="77777777" w:rsidR="007B531E" w:rsidRPr="007B531E" w:rsidRDefault="007B531E" w:rsidP="007B531E">
            <w:pPr>
              <w:pStyle w:val="LO-normal"/>
              <w:rPr>
                <w:rFonts w:ascii="Century Gothic" w:hAnsi="Century Gothic"/>
                <w:sz w:val="16"/>
                <w:szCs w:val="16"/>
              </w:rPr>
            </w:pPr>
          </w:p>
        </w:tc>
        <w:tc>
          <w:tcPr>
            <w:tcW w:w="40" w:type="dxa"/>
          </w:tcPr>
          <w:p w14:paraId="5DF5F5C9"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3FE2FB35"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10.002.12.365.0013.6031.4.4.90.52.00</w:t>
            </w:r>
          </w:p>
        </w:tc>
      </w:tr>
      <w:tr w:rsidR="007B531E" w:rsidRPr="007B531E" w14:paraId="46F6BD16" w14:textId="77777777" w:rsidTr="007B531E">
        <w:trPr>
          <w:gridAfter w:val="2"/>
          <w:wAfter w:w="1300" w:type="dxa"/>
          <w:trHeight w:hRule="exact" w:val="120"/>
          <w:jc w:val="center"/>
        </w:trPr>
        <w:tc>
          <w:tcPr>
            <w:tcW w:w="200" w:type="dxa"/>
          </w:tcPr>
          <w:p w14:paraId="099998A5" w14:textId="77777777" w:rsidR="007B531E" w:rsidRPr="007B531E" w:rsidRDefault="007B531E" w:rsidP="007B531E">
            <w:pPr>
              <w:pStyle w:val="LO-normal"/>
              <w:rPr>
                <w:rFonts w:ascii="Century Gothic" w:hAnsi="Century Gothic"/>
                <w:sz w:val="16"/>
                <w:szCs w:val="16"/>
              </w:rPr>
            </w:pPr>
          </w:p>
        </w:tc>
        <w:tc>
          <w:tcPr>
            <w:tcW w:w="1080" w:type="dxa"/>
          </w:tcPr>
          <w:p w14:paraId="6481A08C" w14:textId="77777777" w:rsidR="007B531E" w:rsidRPr="007B531E" w:rsidRDefault="007B531E" w:rsidP="007B531E">
            <w:pPr>
              <w:pStyle w:val="LO-normal"/>
              <w:rPr>
                <w:rFonts w:ascii="Century Gothic" w:hAnsi="Century Gothic"/>
                <w:sz w:val="16"/>
                <w:szCs w:val="16"/>
              </w:rPr>
            </w:pPr>
          </w:p>
        </w:tc>
        <w:tc>
          <w:tcPr>
            <w:tcW w:w="180" w:type="dxa"/>
          </w:tcPr>
          <w:p w14:paraId="5BF90AF1" w14:textId="77777777" w:rsidR="007B531E" w:rsidRPr="007B531E" w:rsidRDefault="007B531E" w:rsidP="007B531E">
            <w:pPr>
              <w:pStyle w:val="LO-normal"/>
              <w:rPr>
                <w:rFonts w:ascii="Century Gothic" w:hAnsi="Century Gothic"/>
                <w:sz w:val="16"/>
                <w:szCs w:val="16"/>
              </w:rPr>
            </w:pPr>
          </w:p>
        </w:tc>
        <w:tc>
          <w:tcPr>
            <w:tcW w:w="120" w:type="dxa"/>
          </w:tcPr>
          <w:p w14:paraId="7C25A646" w14:textId="77777777" w:rsidR="007B531E" w:rsidRPr="007B531E" w:rsidRDefault="007B531E" w:rsidP="007B531E">
            <w:pPr>
              <w:pStyle w:val="LO-normal"/>
              <w:rPr>
                <w:rFonts w:ascii="Century Gothic" w:hAnsi="Century Gothic"/>
                <w:sz w:val="16"/>
                <w:szCs w:val="16"/>
              </w:rPr>
            </w:pPr>
          </w:p>
        </w:tc>
        <w:tc>
          <w:tcPr>
            <w:tcW w:w="40" w:type="dxa"/>
          </w:tcPr>
          <w:p w14:paraId="4B68CCC1" w14:textId="77777777" w:rsidR="007B531E" w:rsidRPr="007B531E" w:rsidRDefault="007B531E" w:rsidP="007B531E">
            <w:pPr>
              <w:pStyle w:val="LO-normal"/>
              <w:rPr>
                <w:rFonts w:ascii="Century Gothic" w:hAnsi="Century Gothic"/>
                <w:sz w:val="16"/>
                <w:szCs w:val="16"/>
              </w:rPr>
            </w:pPr>
          </w:p>
        </w:tc>
        <w:tc>
          <w:tcPr>
            <w:tcW w:w="120" w:type="dxa"/>
            <w:gridSpan w:val="2"/>
          </w:tcPr>
          <w:p w14:paraId="0E83F5BD"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7776FD2B" w14:textId="77777777" w:rsidR="007B531E" w:rsidRPr="007B531E" w:rsidRDefault="007B531E" w:rsidP="007B531E">
            <w:pPr>
              <w:pStyle w:val="LO-normal"/>
              <w:rPr>
                <w:rFonts w:ascii="Century Gothic" w:hAnsi="Century Gothic"/>
                <w:sz w:val="16"/>
                <w:szCs w:val="16"/>
              </w:rPr>
            </w:pPr>
          </w:p>
        </w:tc>
        <w:tc>
          <w:tcPr>
            <w:tcW w:w="180" w:type="dxa"/>
            <w:gridSpan w:val="2"/>
          </w:tcPr>
          <w:p w14:paraId="2ADB4C97" w14:textId="77777777" w:rsidR="007B531E" w:rsidRPr="007B531E" w:rsidRDefault="007B531E" w:rsidP="007B531E">
            <w:pPr>
              <w:pStyle w:val="LO-normal"/>
              <w:rPr>
                <w:rFonts w:ascii="Century Gothic" w:hAnsi="Century Gothic"/>
                <w:sz w:val="16"/>
                <w:szCs w:val="16"/>
              </w:rPr>
            </w:pPr>
          </w:p>
        </w:tc>
        <w:tc>
          <w:tcPr>
            <w:tcW w:w="40" w:type="dxa"/>
          </w:tcPr>
          <w:p w14:paraId="3A15FAF9" w14:textId="77777777" w:rsidR="007B531E" w:rsidRPr="007B531E" w:rsidRDefault="007B531E" w:rsidP="007B531E">
            <w:pPr>
              <w:pStyle w:val="LO-normal"/>
              <w:rPr>
                <w:rFonts w:ascii="Century Gothic" w:hAnsi="Century Gothic"/>
                <w:sz w:val="16"/>
                <w:szCs w:val="16"/>
              </w:rPr>
            </w:pPr>
          </w:p>
        </w:tc>
        <w:tc>
          <w:tcPr>
            <w:tcW w:w="2220" w:type="dxa"/>
            <w:gridSpan w:val="4"/>
          </w:tcPr>
          <w:p w14:paraId="7849EC2F" w14:textId="77777777" w:rsidR="007B531E" w:rsidRPr="007B531E" w:rsidRDefault="007B531E" w:rsidP="007B531E">
            <w:pPr>
              <w:pStyle w:val="LO-normal"/>
              <w:rPr>
                <w:rFonts w:ascii="Century Gothic" w:hAnsi="Century Gothic"/>
                <w:sz w:val="16"/>
                <w:szCs w:val="16"/>
              </w:rPr>
            </w:pPr>
          </w:p>
        </w:tc>
      </w:tr>
      <w:tr w:rsidR="007B531E" w:rsidRPr="007B531E" w14:paraId="5429BA9A" w14:textId="77777777" w:rsidTr="007B531E">
        <w:trPr>
          <w:gridAfter w:val="2"/>
          <w:wAfter w:w="1300" w:type="dxa"/>
          <w:trHeight w:hRule="exact" w:val="40"/>
          <w:jc w:val="center"/>
        </w:trPr>
        <w:tc>
          <w:tcPr>
            <w:tcW w:w="200" w:type="dxa"/>
          </w:tcPr>
          <w:p w14:paraId="02C0D222" w14:textId="77777777" w:rsidR="007B531E" w:rsidRPr="007B531E" w:rsidRDefault="007B531E" w:rsidP="007B531E">
            <w:pPr>
              <w:pStyle w:val="LO-normal"/>
              <w:rPr>
                <w:rFonts w:ascii="Century Gothic" w:hAnsi="Century Gothic"/>
                <w:sz w:val="16"/>
                <w:szCs w:val="16"/>
              </w:rPr>
            </w:pPr>
          </w:p>
        </w:tc>
        <w:tc>
          <w:tcPr>
            <w:tcW w:w="1080" w:type="dxa"/>
          </w:tcPr>
          <w:p w14:paraId="3A4A0D5C" w14:textId="77777777" w:rsidR="007B531E" w:rsidRPr="007B531E" w:rsidRDefault="007B531E" w:rsidP="007B531E">
            <w:pPr>
              <w:pStyle w:val="LO-normal"/>
              <w:rPr>
                <w:rFonts w:ascii="Century Gothic" w:hAnsi="Century Gothic"/>
                <w:sz w:val="16"/>
                <w:szCs w:val="16"/>
              </w:rPr>
            </w:pPr>
          </w:p>
        </w:tc>
        <w:tc>
          <w:tcPr>
            <w:tcW w:w="180" w:type="dxa"/>
          </w:tcPr>
          <w:p w14:paraId="45EF664E" w14:textId="77777777" w:rsidR="007B531E" w:rsidRPr="007B531E" w:rsidRDefault="007B531E" w:rsidP="007B531E">
            <w:pPr>
              <w:pStyle w:val="LO-normal"/>
              <w:rPr>
                <w:rFonts w:ascii="Century Gothic" w:hAnsi="Century Gothic"/>
                <w:sz w:val="16"/>
                <w:szCs w:val="16"/>
              </w:rPr>
            </w:pPr>
          </w:p>
        </w:tc>
        <w:tc>
          <w:tcPr>
            <w:tcW w:w="120" w:type="dxa"/>
          </w:tcPr>
          <w:p w14:paraId="0C348DB0" w14:textId="77777777" w:rsidR="007B531E" w:rsidRPr="007B531E" w:rsidRDefault="007B531E" w:rsidP="007B531E">
            <w:pPr>
              <w:pStyle w:val="LO-normal"/>
              <w:rPr>
                <w:rFonts w:ascii="Century Gothic" w:hAnsi="Century Gothic"/>
                <w:sz w:val="16"/>
                <w:szCs w:val="16"/>
              </w:rPr>
            </w:pPr>
          </w:p>
        </w:tc>
        <w:tc>
          <w:tcPr>
            <w:tcW w:w="40" w:type="dxa"/>
          </w:tcPr>
          <w:p w14:paraId="572C5A20" w14:textId="77777777" w:rsidR="007B531E" w:rsidRPr="007B531E" w:rsidRDefault="007B531E" w:rsidP="007B531E">
            <w:pPr>
              <w:pStyle w:val="LO-normal"/>
              <w:rPr>
                <w:rFonts w:ascii="Century Gothic" w:hAnsi="Century Gothic"/>
                <w:sz w:val="16"/>
                <w:szCs w:val="16"/>
              </w:rPr>
            </w:pPr>
          </w:p>
        </w:tc>
        <w:tc>
          <w:tcPr>
            <w:tcW w:w="120" w:type="dxa"/>
            <w:gridSpan w:val="2"/>
          </w:tcPr>
          <w:p w14:paraId="5B8A5883" w14:textId="77777777" w:rsidR="007B531E" w:rsidRPr="007B531E" w:rsidRDefault="007B531E" w:rsidP="007B531E">
            <w:pPr>
              <w:pStyle w:val="LO-normal"/>
              <w:rPr>
                <w:rFonts w:ascii="Century Gothic" w:hAnsi="Century Gothic"/>
                <w:sz w:val="16"/>
                <w:szCs w:val="16"/>
              </w:rPr>
            </w:pPr>
          </w:p>
        </w:tc>
        <w:tc>
          <w:tcPr>
            <w:tcW w:w="3880" w:type="dxa"/>
            <w:gridSpan w:val="3"/>
          </w:tcPr>
          <w:p w14:paraId="65728017" w14:textId="77777777" w:rsidR="007B531E" w:rsidRPr="007B531E" w:rsidRDefault="007B531E" w:rsidP="007B531E">
            <w:pPr>
              <w:pStyle w:val="LO-normal"/>
              <w:rPr>
                <w:rFonts w:ascii="Century Gothic" w:hAnsi="Century Gothic"/>
                <w:sz w:val="16"/>
                <w:szCs w:val="16"/>
              </w:rPr>
            </w:pPr>
          </w:p>
        </w:tc>
        <w:tc>
          <w:tcPr>
            <w:tcW w:w="180" w:type="dxa"/>
            <w:gridSpan w:val="2"/>
          </w:tcPr>
          <w:p w14:paraId="74A8DEC6" w14:textId="77777777" w:rsidR="007B531E" w:rsidRPr="007B531E" w:rsidRDefault="007B531E" w:rsidP="007B531E">
            <w:pPr>
              <w:pStyle w:val="LO-normal"/>
              <w:rPr>
                <w:rFonts w:ascii="Century Gothic" w:hAnsi="Century Gothic"/>
                <w:sz w:val="16"/>
                <w:szCs w:val="16"/>
              </w:rPr>
            </w:pPr>
          </w:p>
        </w:tc>
        <w:tc>
          <w:tcPr>
            <w:tcW w:w="40" w:type="dxa"/>
          </w:tcPr>
          <w:p w14:paraId="0D774BC4" w14:textId="77777777" w:rsidR="007B531E" w:rsidRPr="007B531E" w:rsidRDefault="007B531E" w:rsidP="007B531E">
            <w:pPr>
              <w:pStyle w:val="LO-normal"/>
              <w:rPr>
                <w:rFonts w:ascii="Century Gothic" w:hAnsi="Century Gothic"/>
                <w:sz w:val="16"/>
                <w:szCs w:val="16"/>
              </w:rPr>
            </w:pPr>
          </w:p>
        </w:tc>
        <w:tc>
          <w:tcPr>
            <w:tcW w:w="2220" w:type="dxa"/>
            <w:gridSpan w:val="4"/>
          </w:tcPr>
          <w:p w14:paraId="34A25F2B" w14:textId="77777777" w:rsidR="007B531E" w:rsidRPr="007B531E" w:rsidRDefault="007B531E" w:rsidP="007B531E">
            <w:pPr>
              <w:pStyle w:val="LO-normal"/>
              <w:rPr>
                <w:rFonts w:ascii="Century Gothic" w:hAnsi="Century Gothic"/>
                <w:sz w:val="16"/>
                <w:szCs w:val="16"/>
              </w:rPr>
            </w:pPr>
          </w:p>
        </w:tc>
      </w:tr>
      <w:tr w:rsidR="007B531E" w:rsidRPr="007B531E" w14:paraId="055273C9" w14:textId="77777777" w:rsidTr="007B531E">
        <w:trPr>
          <w:trHeight w:hRule="exact" w:val="390"/>
          <w:jc w:val="center"/>
        </w:trPr>
        <w:tc>
          <w:tcPr>
            <w:tcW w:w="1620" w:type="dxa"/>
            <w:gridSpan w:val="5"/>
            <w:tcMar>
              <w:top w:w="0" w:type="dxa"/>
              <w:left w:w="0" w:type="dxa"/>
              <w:bottom w:w="0" w:type="dxa"/>
              <w:right w:w="0" w:type="dxa"/>
            </w:tcMar>
            <w:vAlign w:val="center"/>
          </w:tcPr>
          <w:p w14:paraId="5FE898CF"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793B287E" w14:textId="77777777" w:rsidR="007B531E" w:rsidRPr="007B531E" w:rsidRDefault="007B531E" w:rsidP="007B531E">
            <w:pPr>
              <w:pStyle w:val="LO-normal"/>
              <w:rPr>
                <w:rFonts w:ascii="Century Gothic" w:hAnsi="Century Gothic"/>
                <w:sz w:val="16"/>
                <w:szCs w:val="16"/>
              </w:rPr>
            </w:pPr>
          </w:p>
        </w:tc>
        <w:tc>
          <w:tcPr>
            <w:tcW w:w="100" w:type="dxa"/>
            <w:gridSpan w:val="2"/>
          </w:tcPr>
          <w:p w14:paraId="6D8D6E2B"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65C8665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Centro Municipal de Educação Infantil - CEMEI</w:t>
            </w:r>
          </w:p>
        </w:tc>
        <w:tc>
          <w:tcPr>
            <w:tcW w:w="200" w:type="dxa"/>
            <w:gridSpan w:val="2"/>
          </w:tcPr>
          <w:p w14:paraId="540A5DFC" w14:textId="77777777" w:rsidR="007B531E" w:rsidRPr="007B531E" w:rsidRDefault="007B531E" w:rsidP="007B531E">
            <w:pPr>
              <w:pStyle w:val="LO-normal"/>
              <w:rPr>
                <w:rFonts w:ascii="Century Gothic" w:hAnsi="Century Gothic"/>
                <w:sz w:val="16"/>
                <w:szCs w:val="16"/>
              </w:rPr>
            </w:pPr>
          </w:p>
        </w:tc>
        <w:tc>
          <w:tcPr>
            <w:tcW w:w="40" w:type="dxa"/>
          </w:tcPr>
          <w:p w14:paraId="2CC4729A"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076D408F"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10.002.12.365.0013.6031.4.4.90.52.00</w:t>
            </w:r>
          </w:p>
        </w:tc>
      </w:tr>
      <w:tr w:rsidR="007B531E" w:rsidRPr="007B531E" w14:paraId="549EF093" w14:textId="77777777" w:rsidTr="007B531E">
        <w:trPr>
          <w:gridAfter w:val="2"/>
          <w:wAfter w:w="1300" w:type="dxa"/>
          <w:trHeight w:hRule="exact" w:val="120"/>
          <w:jc w:val="center"/>
        </w:trPr>
        <w:tc>
          <w:tcPr>
            <w:tcW w:w="200" w:type="dxa"/>
          </w:tcPr>
          <w:p w14:paraId="4730A496" w14:textId="77777777" w:rsidR="007B531E" w:rsidRPr="007B531E" w:rsidRDefault="007B531E" w:rsidP="007B531E">
            <w:pPr>
              <w:pStyle w:val="LO-normal"/>
              <w:rPr>
                <w:rFonts w:ascii="Century Gothic" w:hAnsi="Century Gothic"/>
                <w:sz w:val="16"/>
                <w:szCs w:val="16"/>
              </w:rPr>
            </w:pPr>
          </w:p>
        </w:tc>
        <w:tc>
          <w:tcPr>
            <w:tcW w:w="1080" w:type="dxa"/>
          </w:tcPr>
          <w:p w14:paraId="3026DBAB" w14:textId="77777777" w:rsidR="007B531E" w:rsidRPr="007B531E" w:rsidRDefault="007B531E" w:rsidP="007B531E">
            <w:pPr>
              <w:pStyle w:val="LO-normal"/>
              <w:rPr>
                <w:rFonts w:ascii="Century Gothic" w:hAnsi="Century Gothic"/>
                <w:sz w:val="16"/>
                <w:szCs w:val="16"/>
              </w:rPr>
            </w:pPr>
          </w:p>
        </w:tc>
        <w:tc>
          <w:tcPr>
            <w:tcW w:w="180" w:type="dxa"/>
          </w:tcPr>
          <w:p w14:paraId="5DC60C68" w14:textId="77777777" w:rsidR="007B531E" w:rsidRPr="007B531E" w:rsidRDefault="007B531E" w:rsidP="007B531E">
            <w:pPr>
              <w:pStyle w:val="LO-normal"/>
              <w:rPr>
                <w:rFonts w:ascii="Century Gothic" w:hAnsi="Century Gothic"/>
                <w:sz w:val="16"/>
                <w:szCs w:val="16"/>
              </w:rPr>
            </w:pPr>
          </w:p>
        </w:tc>
        <w:tc>
          <w:tcPr>
            <w:tcW w:w="120" w:type="dxa"/>
          </w:tcPr>
          <w:p w14:paraId="11D6D118" w14:textId="77777777" w:rsidR="007B531E" w:rsidRPr="007B531E" w:rsidRDefault="007B531E" w:rsidP="007B531E">
            <w:pPr>
              <w:pStyle w:val="LO-normal"/>
              <w:rPr>
                <w:rFonts w:ascii="Century Gothic" w:hAnsi="Century Gothic"/>
                <w:sz w:val="16"/>
                <w:szCs w:val="16"/>
              </w:rPr>
            </w:pPr>
          </w:p>
        </w:tc>
        <w:tc>
          <w:tcPr>
            <w:tcW w:w="40" w:type="dxa"/>
          </w:tcPr>
          <w:p w14:paraId="79203AFD" w14:textId="77777777" w:rsidR="007B531E" w:rsidRPr="007B531E" w:rsidRDefault="007B531E" w:rsidP="007B531E">
            <w:pPr>
              <w:pStyle w:val="LO-normal"/>
              <w:rPr>
                <w:rFonts w:ascii="Century Gothic" w:hAnsi="Century Gothic"/>
                <w:sz w:val="16"/>
                <w:szCs w:val="16"/>
              </w:rPr>
            </w:pPr>
          </w:p>
        </w:tc>
        <w:tc>
          <w:tcPr>
            <w:tcW w:w="120" w:type="dxa"/>
            <w:gridSpan w:val="2"/>
          </w:tcPr>
          <w:p w14:paraId="648401BB"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37434CA9" w14:textId="77777777" w:rsidR="007B531E" w:rsidRPr="007B531E" w:rsidRDefault="007B531E" w:rsidP="007B531E">
            <w:pPr>
              <w:pStyle w:val="LO-normal"/>
              <w:rPr>
                <w:rFonts w:ascii="Century Gothic" w:hAnsi="Century Gothic"/>
                <w:sz w:val="16"/>
                <w:szCs w:val="16"/>
              </w:rPr>
            </w:pPr>
          </w:p>
        </w:tc>
        <w:tc>
          <w:tcPr>
            <w:tcW w:w="180" w:type="dxa"/>
            <w:gridSpan w:val="2"/>
          </w:tcPr>
          <w:p w14:paraId="2BE0AE30" w14:textId="77777777" w:rsidR="007B531E" w:rsidRPr="007B531E" w:rsidRDefault="007B531E" w:rsidP="007B531E">
            <w:pPr>
              <w:pStyle w:val="LO-normal"/>
              <w:rPr>
                <w:rFonts w:ascii="Century Gothic" w:hAnsi="Century Gothic"/>
                <w:sz w:val="16"/>
                <w:szCs w:val="16"/>
              </w:rPr>
            </w:pPr>
          </w:p>
        </w:tc>
        <w:tc>
          <w:tcPr>
            <w:tcW w:w="40" w:type="dxa"/>
          </w:tcPr>
          <w:p w14:paraId="65872327" w14:textId="77777777" w:rsidR="007B531E" w:rsidRPr="007B531E" w:rsidRDefault="007B531E" w:rsidP="007B531E">
            <w:pPr>
              <w:pStyle w:val="LO-normal"/>
              <w:rPr>
                <w:rFonts w:ascii="Century Gothic" w:hAnsi="Century Gothic"/>
                <w:sz w:val="16"/>
                <w:szCs w:val="16"/>
              </w:rPr>
            </w:pPr>
          </w:p>
        </w:tc>
        <w:tc>
          <w:tcPr>
            <w:tcW w:w="2220" w:type="dxa"/>
            <w:gridSpan w:val="4"/>
          </w:tcPr>
          <w:p w14:paraId="0C5C8675" w14:textId="77777777" w:rsidR="007B531E" w:rsidRPr="007B531E" w:rsidRDefault="007B531E" w:rsidP="007B531E">
            <w:pPr>
              <w:pStyle w:val="LO-normal"/>
              <w:rPr>
                <w:rFonts w:ascii="Century Gothic" w:hAnsi="Century Gothic"/>
                <w:sz w:val="16"/>
                <w:szCs w:val="16"/>
              </w:rPr>
            </w:pPr>
          </w:p>
        </w:tc>
      </w:tr>
      <w:tr w:rsidR="007B531E" w:rsidRPr="007B531E" w14:paraId="1FEDF3A4" w14:textId="77777777" w:rsidTr="007B531E">
        <w:trPr>
          <w:gridAfter w:val="2"/>
          <w:wAfter w:w="1300" w:type="dxa"/>
          <w:trHeight w:hRule="exact" w:val="40"/>
          <w:jc w:val="center"/>
        </w:trPr>
        <w:tc>
          <w:tcPr>
            <w:tcW w:w="200" w:type="dxa"/>
          </w:tcPr>
          <w:p w14:paraId="70800879" w14:textId="77777777" w:rsidR="007B531E" w:rsidRPr="007B531E" w:rsidRDefault="007B531E" w:rsidP="007B531E">
            <w:pPr>
              <w:pStyle w:val="LO-normal"/>
              <w:rPr>
                <w:rFonts w:ascii="Century Gothic" w:hAnsi="Century Gothic"/>
                <w:sz w:val="16"/>
                <w:szCs w:val="16"/>
              </w:rPr>
            </w:pPr>
          </w:p>
        </w:tc>
        <w:tc>
          <w:tcPr>
            <w:tcW w:w="1080" w:type="dxa"/>
          </w:tcPr>
          <w:p w14:paraId="7AD1F853" w14:textId="77777777" w:rsidR="007B531E" w:rsidRPr="007B531E" w:rsidRDefault="007B531E" w:rsidP="007B531E">
            <w:pPr>
              <w:pStyle w:val="LO-normal"/>
              <w:rPr>
                <w:rFonts w:ascii="Century Gothic" w:hAnsi="Century Gothic"/>
                <w:sz w:val="16"/>
                <w:szCs w:val="16"/>
              </w:rPr>
            </w:pPr>
          </w:p>
        </w:tc>
        <w:tc>
          <w:tcPr>
            <w:tcW w:w="180" w:type="dxa"/>
          </w:tcPr>
          <w:p w14:paraId="6430776B" w14:textId="77777777" w:rsidR="007B531E" w:rsidRPr="007B531E" w:rsidRDefault="007B531E" w:rsidP="007B531E">
            <w:pPr>
              <w:pStyle w:val="LO-normal"/>
              <w:rPr>
                <w:rFonts w:ascii="Century Gothic" w:hAnsi="Century Gothic"/>
                <w:sz w:val="16"/>
                <w:szCs w:val="16"/>
              </w:rPr>
            </w:pPr>
          </w:p>
        </w:tc>
        <w:tc>
          <w:tcPr>
            <w:tcW w:w="120" w:type="dxa"/>
          </w:tcPr>
          <w:p w14:paraId="32623A09" w14:textId="77777777" w:rsidR="007B531E" w:rsidRPr="007B531E" w:rsidRDefault="007B531E" w:rsidP="007B531E">
            <w:pPr>
              <w:pStyle w:val="LO-normal"/>
              <w:rPr>
                <w:rFonts w:ascii="Century Gothic" w:hAnsi="Century Gothic"/>
                <w:sz w:val="16"/>
                <w:szCs w:val="16"/>
              </w:rPr>
            </w:pPr>
          </w:p>
        </w:tc>
        <w:tc>
          <w:tcPr>
            <w:tcW w:w="40" w:type="dxa"/>
          </w:tcPr>
          <w:p w14:paraId="7D592FE7" w14:textId="77777777" w:rsidR="007B531E" w:rsidRPr="007B531E" w:rsidRDefault="007B531E" w:rsidP="007B531E">
            <w:pPr>
              <w:pStyle w:val="LO-normal"/>
              <w:rPr>
                <w:rFonts w:ascii="Century Gothic" w:hAnsi="Century Gothic"/>
                <w:sz w:val="16"/>
                <w:szCs w:val="16"/>
              </w:rPr>
            </w:pPr>
          </w:p>
        </w:tc>
        <w:tc>
          <w:tcPr>
            <w:tcW w:w="120" w:type="dxa"/>
            <w:gridSpan w:val="2"/>
          </w:tcPr>
          <w:p w14:paraId="618F9971" w14:textId="77777777" w:rsidR="007B531E" w:rsidRPr="007B531E" w:rsidRDefault="007B531E" w:rsidP="007B531E">
            <w:pPr>
              <w:pStyle w:val="LO-normal"/>
              <w:rPr>
                <w:rFonts w:ascii="Century Gothic" w:hAnsi="Century Gothic"/>
                <w:sz w:val="16"/>
                <w:szCs w:val="16"/>
              </w:rPr>
            </w:pPr>
          </w:p>
        </w:tc>
        <w:tc>
          <w:tcPr>
            <w:tcW w:w="3880" w:type="dxa"/>
            <w:gridSpan w:val="3"/>
          </w:tcPr>
          <w:p w14:paraId="5CFE6CE0" w14:textId="77777777" w:rsidR="007B531E" w:rsidRPr="007B531E" w:rsidRDefault="007B531E" w:rsidP="007B531E">
            <w:pPr>
              <w:pStyle w:val="LO-normal"/>
              <w:rPr>
                <w:rFonts w:ascii="Century Gothic" w:hAnsi="Century Gothic"/>
                <w:sz w:val="16"/>
                <w:szCs w:val="16"/>
              </w:rPr>
            </w:pPr>
          </w:p>
        </w:tc>
        <w:tc>
          <w:tcPr>
            <w:tcW w:w="180" w:type="dxa"/>
            <w:gridSpan w:val="2"/>
          </w:tcPr>
          <w:p w14:paraId="27A3ABA3" w14:textId="77777777" w:rsidR="007B531E" w:rsidRPr="007B531E" w:rsidRDefault="007B531E" w:rsidP="007B531E">
            <w:pPr>
              <w:pStyle w:val="LO-normal"/>
              <w:rPr>
                <w:rFonts w:ascii="Century Gothic" w:hAnsi="Century Gothic"/>
                <w:sz w:val="16"/>
                <w:szCs w:val="16"/>
              </w:rPr>
            </w:pPr>
          </w:p>
        </w:tc>
        <w:tc>
          <w:tcPr>
            <w:tcW w:w="40" w:type="dxa"/>
          </w:tcPr>
          <w:p w14:paraId="4CFC5306" w14:textId="77777777" w:rsidR="007B531E" w:rsidRPr="007B531E" w:rsidRDefault="007B531E" w:rsidP="007B531E">
            <w:pPr>
              <w:pStyle w:val="LO-normal"/>
              <w:rPr>
                <w:rFonts w:ascii="Century Gothic" w:hAnsi="Century Gothic"/>
                <w:sz w:val="16"/>
                <w:szCs w:val="16"/>
              </w:rPr>
            </w:pPr>
          </w:p>
        </w:tc>
        <w:tc>
          <w:tcPr>
            <w:tcW w:w="2220" w:type="dxa"/>
            <w:gridSpan w:val="4"/>
          </w:tcPr>
          <w:p w14:paraId="0709D99C" w14:textId="77777777" w:rsidR="007B531E" w:rsidRPr="007B531E" w:rsidRDefault="007B531E" w:rsidP="007B531E">
            <w:pPr>
              <w:pStyle w:val="LO-normal"/>
              <w:rPr>
                <w:rFonts w:ascii="Century Gothic" w:hAnsi="Century Gothic"/>
                <w:sz w:val="16"/>
                <w:szCs w:val="16"/>
              </w:rPr>
            </w:pPr>
          </w:p>
        </w:tc>
      </w:tr>
      <w:tr w:rsidR="007B531E" w:rsidRPr="007B531E" w14:paraId="3A662105" w14:textId="77777777" w:rsidTr="007B531E">
        <w:trPr>
          <w:trHeight w:hRule="exact" w:val="412"/>
          <w:jc w:val="center"/>
        </w:trPr>
        <w:tc>
          <w:tcPr>
            <w:tcW w:w="1620" w:type="dxa"/>
            <w:gridSpan w:val="5"/>
            <w:tcMar>
              <w:top w:w="0" w:type="dxa"/>
              <w:left w:w="0" w:type="dxa"/>
              <w:bottom w:w="0" w:type="dxa"/>
              <w:right w:w="0" w:type="dxa"/>
            </w:tcMar>
            <w:vAlign w:val="center"/>
          </w:tcPr>
          <w:p w14:paraId="06A8966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0C9D9268" w14:textId="77777777" w:rsidR="007B531E" w:rsidRPr="007B531E" w:rsidRDefault="007B531E" w:rsidP="007B531E">
            <w:pPr>
              <w:pStyle w:val="LO-normal"/>
              <w:rPr>
                <w:rFonts w:ascii="Century Gothic" w:hAnsi="Century Gothic"/>
                <w:sz w:val="16"/>
                <w:szCs w:val="16"/>
              </w:rPr>
            </w:pPr>
          </w:p>
        </w:tc>
        <w:tc>
          <w:tcPr>
            <w:tcW w:w="100" w:type="dxa"/>
            <w:gridSpan w:val="2"/>
          </w:tcPr>
          <w:p w14:paraId="140655BC"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5213B861"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Centro Municipal de Educação Infantil - CEMEI</w:t>
            </w:r>
          </w:p>
        </w:tc>
        <w:tc>
          <w:tcPr>
            <w:tcW w:w="200" w:type="dxa"/>
            <w:gridSpan w:val="2"/>
          </w:tcPr>
          <w:p w14:paraId="59954C16" w14:textId="77777777" w:rsidR="007B531E" w:rsidRPr="007B531E" w:rsidRDefault="007B531E" w:rsidP="007B531E">
            <w:pPr>
              <w:pStyle w:val="LO-normal"/>
              <w:rPr>
                <w:rFonts w:ascii="Century Gothic" w:hAnsi="Century Gothic"/>
                <w:sz w:val="16"/>
                <w:szCs w:val="16"/>
              </w:rPr>
            </w:pPr>
          </w:p>
        </w:tc>
        <w:tc>
          <w:tcPr>
            <w:tcW w:w="40" w:type="dxa"/>
          </w:tcPr>
          <w:p w14:paraId="4F94C294"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18F998C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10.002.12.365.0013.6031.4.4.90.52.00</w:t>
            </w:r>
          </w:p>
        </w:tc>
      </w:tr>
      <w:tr w:rsidR="007B531E" w:rsidRPr="007B531E" w14:paraId="4B44F20C" w14:textId="77777777" w:rsidTr="007B531E">
        <w:trPr>
          <w:gridAfter w:val="2"/>
          <w:wAfter w:w="1300" w:type="dxa"/>
          <w:trHeight w:hRule="exact" w:val="120"/>
          <w:jc w:val="center"/>
        </w:trPr>
        <w:tc>
          <w:tcPr>
            <w:tcW w:w="200" w:type="dxa"/>
          </w:tcPr>
          <w:p w14:paraId="7B0D8EC9" w14:textId="77777777" w:rsidR="007B531E" w:rsidRPr="007B531E" w:rsidRDefault="007B531E" w:rsidP="007B531E">
            <w:pPr>
              <w:pStyle w:val="LO-normal"/>
              <w:rPr>
                <w:rFonts w:ascii="Century Gothic" w:hAnsi="Century Gothic"/>
                <w:sz w:val="16"/>
                <w:szCs w:val="16"/>
              </w:rPr>
            </w:pPr>
          </w:p>
        </w:tc>
        <w:tc>
          <w:tcPr>
            <w:tcW w:w="1080" w:type="dxa"/>
          </w:tcPr>
          <w:p w14:paraId="522BAA48" w14:textId="77777777" w:rsidR="007B531E" w:rsidRPr="007B531E" w:rsidRDefault="007B531E" w:rsidP="007B531E">
            <w:pPr>
              <w:pStyle w:val="LO-normal"/>
              <w:rPr>
                <w:rFonts w:ascii="Century Gothic" w:hAnsi="Century Gothic"/>
                <w:sz w:val="16"/>
                <w:szCs w:val="16"/>
              </w:rPr>
            </w:pPr>
          </w:p>
        </w:tc>
        <w:tc>
          <w:tcPr>
            <w:tcW w:w="180" w:type="dxa"/>
          </w:tcPr>
          <w:p w14:paraId="70307055" w14:textId="77777777" w:rsidR="007B531E" w:rsidRPr="007B531E" w:rsidRDefault="007B531E" w:rsidP="007B531E">
            <w:pPr>
              <w:pStyle w:val="LO-normal"/>
              <w:rPr>
                <w:rFonts w:ascii="Century Gothic" w:hAnsi="Century Gothic"/>
                <w:sz w:val="16"/>
                <w:szCs w:val="16"/>
              </w:rPr>
            </w:pPr>
          </w:p>
        </w:tc>
        <w:tc>
          <w:tcPr>
            <w:tcW w:w="120" w:type="dxa"/>
          </w:tcPr>
          <w:p w14:paraId="0D526777" w14:textId="77777777" w:rsidR="007B531E" w:rsidRPr="007B531E" w:rsidRDefault="007B531E" w:rsidP="007B531E">
            <w:pPr>
              <w:pStyle w:val="LO-normal"/>
              <w:rPr>
                <w:rFonts w:ascii="Century Gothic" w:hAnsi="Century Gothic"/>
                <w:sz w:val="16"/>
                <w:szCs w:val="16"/>
              </w:rPr>
            </w:pPr>
          </w:p>
        </w:tc>
        <w:tc>
          <w:tcPr>
            <w:tcW w:w="40" w:type="dxa"/>
          </w:tcPr>
          <w:p w14:paraId="2D57FA00" w14:textId="77777777" w:rsidR="007B531E" w:rsidRPr="007B531E" w:rsidRDefault="007B531E" w:rsidP="007B531E">
            <w:pPr>
              <w:pStyle w:val="LO-normal"/>
              <w:rPr>
                <w:rFonts w:ascii="Century Gothic" w:hAnsi="Century Gothic"/>
                <w:sz w:val="16"/>
                <w:szCs w:val="16"/>
              </w:rPr>
            </w:pPr>
          </w:p>
        </w:tc>
        <w:tc>
          <w:tcPr>
            <w:tcW w:w="120" w:type="dxa"/>
            <w:gridSpan w:val="2"/>
          </w:tcPr>
          <w:p w14:paraId="231EAD91"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6AF545CD" w14:textId="77777777" w:rsidR="007B531E" w:rsidRPr="007B531E" w:rsidRDefault="007B531E" w:rsidP="007B531E">
            <w:pPr>
              <w:pStyle w:val="LO-normal"/>
              <w:rPr>
                <w:rFonts w:ascii="Century Gothic" w:hAnsi="Century Gothic"/>
                <w:sz w:val="16"/>
                <w:szCs w:val="16"/>
              </w:rPr>
            </w:pPr>
          </w:p>
        </w:tc>
        <w:tc>
          <w:tcPr>
            <w:tcW w:w="180" w:type="dxa"/>
            <w:gridSpan w:val="2"/>
          </w:tcPr>
          <w:p w14:paraId="5E83B72B" w14:textId="77777777" w:rsidR="007B531E" w:rsidRPr="007B531E" w:rsidRDefault="007B531E" w:rsidP="007B531E">
            <w:pPr>
              <w:pStyle w:val="LO-normal"/>
              <w:rPr>
                <w:rFonts w:ascii="Century Gothic" w:hAnsi="Century Gothic"/>
                <w:sz w:val="16"/>
                <w:szCs w:val="16"/>
              </w:rPr>
            </w:pPr>
          </w:p>
        </w:tc>
        <w:tc>
          <w:tcPr>
            <w:tcW w:w="40" w:type="dxa"/>
          </w:tcPr>
          <w:p w14:paraId="7E16C376" w14:textId="77777777" w:rsidR="007B531E" w:rsidRPr="007B531E" w:rsidRDefault="007B531E" w:rsidP="007B531E">
            <w:pPr>
              <w:pStyle w:val="LO-normal"/>
              <w:rPr>
                <w:rFonts w:ascii="Century Gothic" w:hAnsi="Century Gothic"/>
                <w:sz w:val="16"/>
                <w:szCs w:val="16"/>
              </w:rPr>
            </w:pPr>
          </w:p>
        </w:tc>
        <w:tc>
          <w:tcPr>
            <w:tcW w:w="2220" w:type="dxa"/>
            <w:gridSpan w:val="4"/>
          </w:tcPr>
          <w:p w14:paraId="4A5573B6" w14:textId="77777777" w:rsidR="007B531E" w:rsidRPr="007B531E" w:rsidRDefault="007B531E" w:rsidP="007B531E">
            <w:pPr>
              <w:pStyle w:val="LO-normal"/>
              <w:rPr>
                <w:rFonts w:ascii="Century Gothic" w:hAnsi="Century Gothic"/>
                <w:sz w:val="16"/>
                <w:szCs w:val="16"/>
              </w:rPr>
            </w:pPr>
          </w:p>
        </w:tc>
      </w:tr>
      <w:tr w:rsidR="007B531E" w:rsidRPr="007B531E" w14:paraId="24639C88" w14:textId="77777777" w:rsidTr="007B531E">
        <w:trPr>
          <w:gridAfter w:val="2"/>
          <w:wAfter w:w="1300" w:type="dxa"/>
          <w:trHeight w:hRule="exact" w:val="40"/>
          <w:jc w:val="center"/>
        </w:trPr>
        <w:tc>
          <w:tcPr>
            <w:tcW w:w="200" w:type="dxa"/>
          </w:tcPr>
          <w:p w14:paraId="2F068389" w14:textId="77777777" w:rsidR="007B531E" w:rsidRPr="007B531E" w:rsidRDefault="007B531E" w:rsidP="007B531E">
            <w:pPr>
              <w:pStyle w:val="LO-normal"/>
              <w:rPr>
                <w:rFonts w:ascii="Century Gothic" w:hAnsi="Century Gothic"/>
                <w:sz w:val="16"/>
                <w:szCs w:val="16"/>
              </w:rPr>
            </w:pPr>
          </w:p>
        </w:tc>
        <w:tc>
          <w:tcPr>
            <w:tcW w:w="1080" w:type="dxa"/>
          </w:tcPr>
          <w:p w14:paraId="27F0FC0F" w14:textId="77777777" w:rsidR="007B531E" w:rsidRPr="007B531E" w:rsidRDefault="007B531E" w:rsidP="007B531E">
            <w:pPr>
              <w:pStyle w:val="LO-normal"/>
              <w:rPr>
                <w:rFonts w:ascii="Century Gothic" w:hAnsi="Century Gothic"/>
                <w:sz w:val="16"/>
                <w:szCs w:val="16"/>
              </w:rPr>
            </w:pPr>
          </w:p>
        </w:tc>
        <w:tc>
          <w:tcPr>
            <w:tcW w:w="180" w:type="dxa"/>
          </w:tcPr>
          <w:p w14:paraId="63028465" w14:textId="77777777" w:rsidR="007B531E" w:rsidRPr="007B531E" w:rsidRDefault="007B531E" w:rsidP="007B531E">
            <w:pPr>
              <w:pStyle w:val="LO-normal"/>
              <w:rPr>
                <w:rFonts w:ascii="Century Gothic" w:hAnsi="Century Gothic"/>
                <w:sz w:val="16"/>
                <w:szCs w:val="16"/>
              </w:rPr>
            </w:pPr>
          </w:p>
        </w:tc>
        <w:tc>
          <w:tcPr>
            <w:tcW w:w="120" w:type="dxa"/>
          </w:tcPr>
          <w:p w14:paraId="729DF253" w14:textId="77777777" w:rsidR="007B531E" w:rsidRPr="007B531E" w:rsidRDefault="007B531E" w:rsidP="007B531E">
            <w:pPr>
              <w:pStyle w:val="LO-normal"/>
              <w:rPr>
                <w:rFonts w:ascii="Century Gothic" w:hAnsi="Century Gothic"/>
                <w:sz w:val="16"/>
                <w:szCs w:val="16"/>
              </w:rPr>
            </w:pPr>
          </w:p>
        </w:tc>
        <w:tc>
          <w:tcPr>
            <w:tcW w:w="40" w:type="dxa"/>
          </w:tcPr>
          <w:p w14:paraId="30665FFA" w14:textId="77777777" w:rsidR="007B531E" w:rsidRPr="007B531E" w:rsidRDefault="007B531E" w:rsidP="007B531E">
            <w:pPr>
              <w:pStyle w:val="LO-normal"/>
              <w:rPr>
                <w:rFonts w:ascii="Century Gothic" w:hAnsi="Century Gothic"/>
                <w:sz w:val="16"/>
                <w:szCs w:val="16"/>
              </w:rPr>
            </w:pPr>
          </w:p>
        </w:tc>
        <w:tc>
          <w:tcPr>
            <w:tcW w:w="120" w:type="dxa"/>
            <w:gridSpan w:val="2"/>
          </w:tcPr>
          <w:p w14:paraId="627CBD2E" w14:textId="77777777" w:rsidR="007B531E" w:rsidRPr="007B531E" w:rsidRDefault="007B531E" w:rsidP="007B531E">
            <w:pPr>
              <w:pStyle w:val="LO-normal"/>
              <w:rPr>
                <w:rFonts w:ascii="Century Gothic" w:hAnsi="Century Gothic"/>
                <w:sz w:val="16"/>
                <w:szCs w:val="16"/>
              </w:rPr>
            </w:pPr>
          </w:p>
        </w:tc>
        <w:tc>
          <w:tcPr>
            <w:tcW w:w="3880" w:type="dxa"/>
            <w:gridSpan w:val="3"/>
          </w:tcPr>
          <w:p w14:paraId="667272DD" w14:textId="77777777" w:rsidR="007B531E" w:rsidRPr="007B531E" w:rsidRDefault="007B531E" w:rsidP="007B531E">
            <w:pPr>
              <w:pStyle w:val="LO-normal"/>
              <w:rPr>
                <w:rFonts w:ascii="Century Gothic" w:hAnsi="Century Gothic"/>
                <w:sz w:val="16"/>
                <w:szCs w:val="16"/>
              </w:rPr>
            </w:pPr>
          </w:p>
        </w:tc>
        <w:tc>
          <w:tcPr>
            <w:tcW w:w="180" w:type="dxa"/>
            <w:gridSpan w:val="2"/>
          </w:tcPr>
          <w:p w14:paraId="4FAD6A5E" w14:textId="77777777" w:rsidR="007B531E" w:rsidRPr="007B531E" w:rsidRDefault="007B531E" w:rsidP="007B531E">
            <w:pPr>
              <w:pStyle w:val="LO-normal"/>
              <w:rPr>
                <w:rFonts w:ascii="Century Gothic" w:hAnsi="Century Gothic"/>
                <w:sz w:val="16"/>
                <w:szCs w:val="16"/>
              </w:rPr>
            </w:pPr>
          </w:p>
        </w:tc>
        <w:tc>
          <w:tcPr>
            <w:tcW w:w="40" w:type="dxa"/>
          </w:tcPr>
          <w:p w14:paraId="4AD66912" w14:textId="77777777" w:rsidR="007B531E" w:rsidRPr="007B531E" w:rsidRDefault="007B531E" w:rsidP="007B531E">
            <w:pPr>
              <w:pStyle w:val="LO-normal"/>
              <w:rPr>
                <w:rFonts w:ascii="Century Gothic" w:hAnsi="Century Gothic"/>
                <w:sz w:val="16"/>
                <w:szCs w:val="16"/>
              </w:rPr>
            </w:pPr>
          </w:p>
        </w:tc>
        <w:tc>
          <w:tcPr>
            <w:tcW w:w="2220" w:type="dxa"/>
            <w:gridSpan w:val="4"/>
          </w:tcPr>
          <w:p w14:paraId="1E89B7F9" w14:textId="77777777" w:rsidR="007B531E" w:rsidRPr="007B531E" w:rsidRDefault="007B531E" w:rsidP="007B531E">
            <w:pPr>
              <w:pStyle w:val="LO-normal"/>
              <w:rPr>
                <w:rFonts w:ascii="Century Gothic" w:hAnsi="Century Gothic"/>
                <w:sz w:val="16"/>
                <w:szCs w:val="16"/>
              </w:rPr>
            </w:pPr>
          </w:p>
        </w:tc>
      </w:tr>
      <w:tr w:rsidR="007B531E" w:rsidRPr="007B531E" w14:paraId="6D24D2DF" w14:textId="77777777" w:rsidTr="007B531E">
        <w:trPr>
          <w:trHeight w:hRule="exact" w:val="406"/>
          <w:jc w:val="center"/>
        </w:trPr>
        <w:tc>
          <w:tcPr>
            <w:tcW w:w="1620" w:type="dxa"/>
            <w:gridSpan w:val="5"/>
            <w:tcMar>
              <w:top w:w="0" w:type="dxa"/>
              <w:left w:w="0" w:type="dxa"/>
              <w:bottom w:w="0" w:type="dxa"/>
              <w:right w:w="0" w:type="dxa"/>
            </w:tcMar>
            <w:vAlign w:val="center"/>
          </w:tcPr>
          <w:p w14:paraId="1C78D56A"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w:t>
            </w:r>
          </w:p>
        </w:tc>
        <w:tc>
          <w:tcPr>
            <w:tcW w:w="40" w:type="dxa"/>
          </w:tcPr>
          <w:p w14:paraId="62A00C56" w14:textId="77777777" w:rsidR="007B531E" w:rsidRPr="007B531E" w:rsidRDefault="007B531E" w:rsidP="007B531E">
            <w:pPr>
              <w:pStyle w:val="LO-normal"/>
              <w:rPr>
                <w:rFonts w:ascii="Century Gothic" w:hAnsi="Century Gothic"/>
                <w:sz w:val="16"/>
                <w:szCs w:val="16"/>
              </w:rPr>
            </w:pPr>
          </w:p>
        </w:tc>
        <w:tc>
          <w:tcPr>
            <w:tcW w:w="100" w:type="dxa"/>
            <w:gridSpan w:val="2"/>
          </w:tcPr>
          <w:p w14:paraId="31062E5D"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552D6792"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REDE MUNICIPAL DE SAÚDE - ATENÇÃO BÁSICA</w:t>
            </w:r>
          </w:p>
        </w:tc>
        <w:tc>
          <w:tcPr>
            <w:tcW w:w="200" w:type="dxa"/>
            <w:gridSpan w:val="2"/>
          </w:tcPr>
          <w:p w14:paraId="49EB384F" w14:textId="77777777" w:rsidR="007B531E" w:rsidRPr="007B531E" w:rsidRDefault="007B531E" w:rsidP="007B531E">
            <w:pPr>
              <w:pStyle w:val="LO-normal"/>
              <w:rPr>
                <w:rFonts w:ascii="Century Gothic" w:hAnsi="Century Gothic"/>
                <w:sz w:val="16"/>
                <w:szCs w:val="16"/>
              </w:rPr>
            </w:pPr>
          </w:p>
        </w:tc>
        <w:tc>
          <w:tcPr>
            <w:tcW w:w="40" w:type="dxa"/>
          </w:tcPr>
          <w:p w14:paraId="5FDC1A98"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19F528A4"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06.003.10.301.0014.2047.3.3.90.30.00</w:t>
            </w:r>
          </w:p>
        </w:tc>
      </w:tr>
      <w:tr w:rsidR="007B531E" w:rsidRPr="007B531E" w14:paraId="2266A677" w14:textId="77777777" w:rsidTr="007B531E">
        <w:trPr>
          <w:gridAfter w:val="2"/>
          <w:wAfter w:w="1300" w:type="dxa"/>
          <w:trHeight w:hRule="exact" w:val="120"/>
          <w:jc w:val="center"/>
        </w:trPr>
        <w:tc>
          <w:tcPr>
            <w:tcW w:w="200" w:type="dxa"/>
          </w:tcPr>
          <w:p w14:paraId="38BAB72A" w14:textId="77777777" w:rsidR="007B531E" w:rsidRPr="007B531E" w:rsidRDefault="007B531E" w:rsidP="007B531E">
            <w:pPr>
              <w:pStyle w:val="LO-normal"/>
              <w:rPr>
                <w:rFonts w:ascii="Century Gothic" w:hAnsi="Century Gothic"/>
                <w:sz w:val="16"/>
                <w:szCs w:val="16"/>
              </w:rPr>
            </w:pPr>
          </w:p>
        </w:tc>
        <w:tc>
          <w:tcPr>
            <w:tcW w:w="1080" w:type="dxa"/>
          </w:tcPr>
          <w:p w14:paraId="6E118D5D" w14:textId="77777777" w:rsidR="007B531E" w:rsidRPr="007B531E" w:rsidRDefault="007B531E" w:rsidP="007B531E">
            <w:pPr>
              <w:pStyle w:val="LO-normal"/>
              <w:rPr>
                <w:rFonts w:ascii="Century Gothic" w:hAnsi="Century Gothic"/>
                <w:sz w:val="16"/>
                <w:szCs w:val="16"/>
              </w:rPr>
            </w:pPr>
          </w:p>
        </w:tc>
        <w:tc>
          <w:tcPr>
            <w:tcW w:w="180" w:type="dxa"/>
          </w:tcPr>
          <w:p w14:paraId="32691116" w14:textId="77777777" w:rsidR="007B531E" w:rsidRPr="007B531E" w:rsidRDefault="007B531E" w:rsidP="007B531E">
            <w:pPr>
              <w:pStyle w:val="LO-normal"/>
              <w:rPr>
                <w:rFonts w:ascii="Century Gothic" w:hAnsi="Century Gothic"/>
                <w:sz w:val="16"/>
                <w:szCs w:val="16"/>
              </w:rPr>
            </w:pPr>
          </w:p>
        </w:tc>
        <w:tc>
          <w:tcPr>
            <w:tcW w:w="120" w:type="dxa"/>
          </w:tcPr>
          <w:p w14:paraId="03C14CD7" w14:textId="77777777" w:rsidR="007B531E" w:rsidRPr="007B531E" w:rsidRDefault="007B531E" w:rsidP="007B531E">
            <w:pPr>
              <w:pStyle w:val="LO-normal"/>
              <w:rPr>
                <w:rFonts w:ascii="Century Gothic" w:hAnsi="Century Gothic"/>
                <w:sz w:val="16"/>
                <w:szCs w:val="16"/>
              </w:rPr>
            </w:pPr>
          </w:p>
        </w:tc>
        <w:tc>
          <w:tcPr>
            <w:tcW w:w="40" w:type="dxa"/>
          </w:tcPr>
          <w:p w14:paraId="29AD9166" w14:textId="77777777" w:rsidR="007B531E" w:rsidRPr="007B531E" w:rsidRDefault="007B531E" w:rsidP="007B531E">
            <w:pPr>
              <w:pStyle w:val="LO-normal"/>
              <w:rPr>
                <w:rFonts w:ascii="Century Gothic" w:hAnsi="Century Gothic"/>
                <w:sz w:val="16"/>
                <w:szCs w:val="16"/>
              </w:rPr>
            </w:pPr>
          </w:p>
        </w:tc>
        <w:tc>
          <w:tcPr>
            <w:tcW w:w="120" w:type="dxa"/>
            <w:gridSpan w:val="2"/>
          </w:tcPr>
          <w:p w14:paraId="02AFBFDD"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2B60318A" w14:textId="77777777" w:rsidR="007B531E" w:rsidRPr="007B531E" w:rsidRDefault="007B531E" w:rsidP="007B531E">
            <w:pPr>
              <w:pStyle w:val="LO-normal"/>
              <w:rPr>
                <w:rFonts w:ascii="Century Gothic" w:hAnsi="Century Gothic"/>
                <w:sz w:val="16"/>
                <w:szCs w:val="16"/>
              </w:rPr>
            </w:pPr>
          </w:p>
        </w:tc>
        <w:tc>
          <w:tcPr>
            <w:tcW w:w="180" w:type="dxa"/>
            <w:gridSpan w:val="2"/>
          </w:tcPr>
          <w:p w14:paraId="24595414" w14:textId="77777777" w:rsidR="007B531E" w:rsidRPr="007B531E" w:rsidRDefault="007B531E" w:rsidP="007B531E">
            <w:pPr>
              <w:pStyle w:val="LO-normal"/>
              <w:rPr>
                <w:rFonts w:ascii="Century Gothic" w:hAnsi="Century Gothic"/>
                <w:sz w:val="16"/>
                <w:szCs w:val="16"/>
              </w:rPr>
            </w:pPr>
          </w:p>
        </w:tc>
        <w:tc>
          <w:tcPr>
            <w:tcW w:w="40" w:type="dxa"/>
          </w:tcPr>
          <w:p w14:paraId="11FB3EB0" w14:textId="77777777" w:rsidR="007B531E" w:rsidRPr="007B531E" w:rsidRDefault="007B531E" w:rsidP="007B531E">
            <w:pPr>
              <w:pStyle w:val="LO-normal"/>
              <w:rPr>
                <w:rFonts w:ascii="Century Gothic" w:hAnsi="Century Gothic"/>
                <w:sz w:val="16"/>
                <w:szCs w:val="16"/>
              </w:rPr>
            </w:pPr>
          </w:p>
        </w:tc>
        <w:tc>
          <w:tcPr>
            <w:tcW w:w="2220" w:type="dxa"/>
            <w:gridSpan w:val="4"/>
          </w:tcPr>
          <w:p w14:paraId="6EA09AFC" w14:textId="77777777" w:rsidR="007B531E" w:rsidRPr="007B531E" w:rsidRDefault="007B531E" w:rsidP="007B531E">
            <w:pPr>
              <w:pStyle w:val="LO-normal"/>
              <w:rPr>
                <w:rFonts w:ascii="Century Gothic" w:hAnsi="Century Gothic"/>
                <w:sz w:val="16"/>
                <w:szCs w:val="16"/>
              </w:rPr>
            </w:pPr>
          </w:p>
        </w:tc>
      </w:tr>
      <w:tr w:rsidR="007B531E" w:rsidRPr="007B531E" w14:paraId="3297E463" w14:textId="77777777" w:rsidTr="007B531E">
        <w:trPr>
          <w:gridAfter w:val="2"/>
          <w:wAfter w:w="1300" w:type="dxa"/>
          <w:trHeight w:hRule="exact" w:val="40"/>
          <w:jc w:val="center"/>
        </w:trPr>
        <w:tc>
          <w:tcPr>
            <w:tcW w:w="200" w:type="dxa"/>
          </w:tcPr>
          <w:p w14:paraId="570CF2E1" w14:textId="77777777" w:rsidR="007B531E" w:rsidRPr="007B531E" w:rsidRDefault="007B531E" w:rsidP="007B531E">
            <w:pPr>
              <w:pStyle w:val="LO-normal"/>
              <w:rPr>
                <w:rFonts w:ascii="Century Gothic" w:hAnsi="Century Gothic"/>
                <w:sz w:val="16"/>
                <w:szCs w:val="16"/>
              </w:rPr>
            </w:pPr>
          </w:p>
        </w:tc>
        <w:tc>
          <w:tcPr>
            <w:tcW w:w="1080" w:type="dxa"/>
          </w:tcPr>
          <w:p w14:paraId="26CE7ECD" w14:textId="77777777" w:rsidR="007B531E" w:rsidRPr="007B531E" w:rsidRDefault="007B531E" w:rsidP="007B531E">
            <w:pPr>
              <w:pStyle w:val="LO-normal"/>
              <w:rPr>
                <w:rFonts w:ascii="Century Gothic" w:hAnsi="Century Gothic"/>
                <w:sz w:val="16"/>
                <w:szCs w:val="16"/>
              </w:rPr>
            </w:pPr>
          </w:p>
        </w:tc>
        <w:tc>
          <w:tcPr>
            <w:tcW w:w="180" w:type="dxa"/>
          </w:tcPr>
          <w:p w14:paraId="5AE348E0" w14:textId="77777777" w:rsidR="007B531E" w:rsidRPr="007B531E" w:rsidRDefault="007B531E" w:rsidP="007B531E">
            <w:pPr>
              <w:pStyle w:val="LO-normal"/>
              <w:rPr>
                <w:rFonts w:ascii="Century Gothic" w:hAnsi="Century Gothic"/>
                <w:sz w:val="16"/>
                <w:szCs w:val="16"/>
              </w:rPr>
            </w:pPr>
          </w:p>
        </w:tc>
        <w:tc>
          <w:tcPr>
            <w:tcW w:w="120" w:type="dxa"/>
          </w:tcPr>
          <w:p w14:paraId="5C6FA160" w14:textId="77777777" w:rsidR="007B531E" w:rsidRPr="007B531E" w:rsidRDefault="007B531E" w:rsidP="007B531E">
            <w:pPr>
              <w:pStyle w:val="LO-normal"/>
              <w:rPr>
                <w:rFonts w:ascii="Century Gothic" w:hAnsi="Century Gothic"/>
                <w:sz w:val="16"/>
                <w:szCs w:val="16"/>
              </w:rPr>
            </w:pPr>
          </w:p>
        </w:tc>
        <w:tc>
          <w:tcPr>
            <w:tcW w:w="40" w:type="dxa"/>
          </w:tcPr>
          <w:p w14:paraId="418EBE36" w14:textId="77777777" w:rsidR="007B531E" w:rsidRPr="007B531E" w:rsidRDefault="007B531E" w:rsidP="007B531E">
            <w:pPr>
              <w:pStyle w:val="LO-normal"/>
              <w:rPr>
                <w:rFonts w:ascii="Century Gothic" w:hAnsi="Century Gothic"/>
                <w:sz w:val="16"/>
                <w:szCs w:val="16"/>
              </w:rPr>
            </w:pPr>
          </w:p>
        </w:tc>
        <w:tc>
          <w:tcPr>
            <w:tcW w:w="120" w:type="dxa"/>
            <w:gridSpan w:val="2"/>
          </w:tcPr>
          <w:p w14:paraId="1C23EB65" w14:textId="77777777" w:rsidR="007B531E" w:rsidRPr="007B531E" w:rsidRDefault="007B531E" w:rsidP="007B531E">
            <w:pPr>
              <w:pStyle w:val="LO-normal"/>
              <w:rPr>
                <w:rFonts w:ascii="Century Gothic" w:hAnsi="Century Gothic"/>
                <w:sz w:val="16"/>
                <w:szCs w:val="16"/>
              </w:rPr>
            </w:pPr>
          </w:p>
        </w:tc>
        <w:tc>
          <w:tcPr>
            <w:tcW w:w="3880" w:type="dxa"/>
            <w:gridSpan w:val="3"/>
          </w:tcPr>
          <w:p w14:paraId="290A4A00" w14:textId="77777777" w:rsidR="007B531E" w:rsidRPr="007B531E" w:rsidRDefault="007B531E" w:rsidP="007B531E">
            <w:pPr>
              <w:pStyle w:val="LO-normal"/>
              <w:rPr>
                <w:rFonts w:ascii="Century Gothic" w:hAnsi="Century Gothic"/>
                <w:sz w:val="16"/>
                <w:szCs w:val="16"/>
              </w:rPr>
            </w:pPr>
          </w:p>
        </w:tc>
        <w:tc>
          <w:tcPr>
            <w:tcW w:w="180" w:type="dxa"/>
            <w:gridSpan w:val="2"/>
          </w:tcPr>
          <w:p w14:paraId="0AC5A058" w14:textId="77777777" w:rsidR="007B531E" w:rsidRPr="007B531E" w:rsidRDefault="007B531E" w:rsidP="007B531E">
            <w:pPr>
              <w:pStyle w:val="LO-normal"/>
              <w:rPr>
                <w:rFonts w:ascii="Century Gothic" w:hAnsi="Century Gothic"/>
                <w:sz w:val="16"/>
                <w:szCs w:val="16"/>
              </w:rPr>
            </w:pPr>
          </w:p>
        </w:tc>
        <w:tc>
          <w:tcPr>
            <w:tcW w:w="40" w:type="dxa"/>
          </w:tcPr>
          <w:p w14:paraId="5AA5083D" w14:textId="77777777" w:rsidR="007B531E" w:rsidRPr="007B531E" w:rsidRDefault="007B531E" w:rsidP="007B531E">
            <w:pPr>
              <w:pStyle w:val="LO-normal"/>
              <w:rPr>
                <w:rFonts w:ascii="Century Gothic" w:hAnsi="Century Gothic"/>
                <w:sz w:val="16"/>
                <w:szCs w:val="16"/>
              </w:rPr>
            </w:pPr>
          </w:p>
        </w:tc>
        <w:tc>
          <w:tcPr>
            <w:tcW w:w="2220" w:type="dxa"/>
            <w:gridSpan w:val="4"/>
          </w:tcPr>
          <w:p w14:paraId="0839F5D0" w14:textId="77777777" w:rsidR="007B531E" w:rsidRPr="007B531E" w:rsidRDefault="007B531E" w:rsidP="007B531E">
            <w:pPr>
              <w:pStyle w:val="LO-normal"/>
              <w:rPr>
                <w:rFonts w:ascii="Century Gothic" w:hAnsi="Century Gothic"/>
                <w:sz w:val="16"/>
                <w:szCs w:val="16"/>
              </w:rPr>
            </w:pPr>
          </w:p>
        </w:tc>
      </w:tr>
      <w:tr w:rsidR="007B531E" w:rsidRPr="007B531E" w14:paraId="0547F208" w14:textId="77777777" w:rsidTr="007B531E">
        <w:trPr>
          <w:trHeight w:hRule="exact" w:val="240"/>
          <w:jc w:val="center"/>
        </w:trPr>
        <w:tc>
          <w:tcPr>
            <w:tcW w:w="1620" w:type="dxa"/>
            <w:gridSpan w:val="5"/>
            <w:tcMar>
              <w:top w:w="0" w:type="dxa"/>
              <w:left w:w="0" w:type="dxa"/>
              <w:bottom w:w="0" w:type="dxa"/>
              <w:right w:w="0" w:type="dxa"/>
            </w:tcMar>
            <w:vAlign w:val="center"/>
          </w:tcPr>
          <w:p w14:paraId="082169CF"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lastRenderedPageBreak/>
              <w:t>03.001</w:t>
            </w:r>
          </w:p>
        </w:tc>
        <w:tc>
          <w:tcPr>
            <w:tcW w:w="40" w:type="dxa"/>
          </w:tcPr>
          <w:p w14:paraId="04E4D463" w14:textId="77777777" w:rsidR="007B531E" w:rsidRPr="007B531E" w:rsidRDefault="007B531E" w:rsidP="007B531E">
            <w:pPr>
              <w:pStyle w:val="LO-normal"/>
              <w:rPr>
                <w:rFonts w:ascii="Century Gothic" w:hAnsi="Century Gothic"/>
                <w:sz w:val="16"/>
                <w:szCs w:val="16"/>
              </w:rPr>
            </w:pPr>
          </w:p>
        </w:tc>
        <w:tc>
          <w:tcPr>
            <w:tcW w:w="100" w:type="dxa"/>
            <w:gridSpan w:val="2"/>
          </w:tcPr>
          <w:p w14:paraId="59B4978E"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00270845"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Controle Interno</w:t>
            </w:r>
          </w:p>
        </w:tc>
        <w:tc>
          <w:tcPr>
            <w:tcW w:w="200" w:type="dxa"/>
            <w:gridSpan w:val="2"/>
          </w:tcPr>
          <w:p w14:paraId="7474DED5" w14:textId="77777777" w:rsidR="007B531E" w:rsidRPr="007B531E" w:rsidRDefault="007B531E" w:rsidP="007B531E">
            <w:pPr>
              <w:pStyle w:val="LO-normal"/>
              <w:rPr>
                <w:rFonts w:ascii="Century Gothic" w:hAnsi="Century Gothic"/>
                <w:sz w:val="16"/>
                <w:szCs w:val="16"/>
              </w:rPr>
            </w:pPr>
          </w:p>
        </w:tc>
        <w:tc>
          <w:tcPr>
            <w:tcW w:w="40" w:type="dxa"/>
          </w:tcPr>
          <w:p w14:paraId="4295922F"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F15E039"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03.001.04.124.0020.2086.3.3.90.30.00</w:t>
            </w:r>
          </w:p>
        </w:tc>
      </w:tr>
      <w:tr w:rsidR="007B531E" w:rsidRPr="007B531E" w14:paraId="0B45010E" w14:textId="77777777" w:rsidTr="007B531E">
        <w:trPr>
          <w:gridAfter w:val="2"/>
          <w:wAfter w:w="1300" w:type="dxa"/>
          <w:trHeight w:hRule="exact" w:val="40"/>
          <w:jc w:val="center"/>
        </w:trPr>
        <w:tc>
          <w:tcPr>
            <w:tcW w:w="200" w:type="dxa"/>
          </w:tcPr>
          <w:p w14:paraId="341CD22E" w14:textId="77777777" w:rsidR="007B531E" w:rsidRPr="007B531E" w:rsidRDefault="007B531E" w:rsidP="007B531E">
            <w:pPr>
              <w:pStyle w:val="LO-normal"/>
              <w:rPr>
                <w:rFonts w:ascii="Century Gothic" w:hAnsi="Century Gothic"/>
                <w:sz w:val="16"/>
                <w:szCs w:val="16"/>
              </w:rPr>
            </w:pPr>
          </w:p>
        </w:tc>
        <w:tc>
          <w:tcPr>
            <w:tcW w:w="1080" w:type="dxa"/>
          </w:tcPr>
          <w:p w14:paraId="50B80E2B" w14:textId="77777777" w:rsidR="007B531E" w:rsidRPr="007B531E" w:rsidRDefault="007B531E" w:rsidP="007B531E">
            <w:pPr>
              <w:pStyle w:val="LO-normal"/>
              <w:rPr>
                <w:rFonts w:ascii="Century Gothic" w:hAnsi="Century Gothic"/>
                <w:sz w:val="16"/>
                <w:szCs w:val="16"/>
              </w:rPr>
            </w:pPr>
          </w:p>
        </w:tc>
        <w:tc>
          <w:tcPr>
            <w:tcW w:w="180" w:type="dxa"/>
          </w:tcPr>
          <w:p w14:paraId="40047132" w14:textId="77777777" w:rsidR="007B531E" w:rsidRPr="007B531E" w:rsidRDefault="007B531E" w:rsidP="007B531E">
            <w:pPr>
              <w:pStyle w:val="LO-normal"/>
              <w:rPr>
                <w:rFonts w:ascii="Century Gothic" w:hAnsi="Century Gothic"/>
                <w:sz w:val="16"/>
                <w:szCs w:val="16"/>
              </w:rPr>
            </w:pPr>
          </w:p>
        </w:tc>
        <w:tc>
          <w:tcPr>
            <w:tcW w:w="120" w:type="dxa"/>
          </w:tcPr>
          <w:p w14:paraId="05776262" w14:textId="77777777" w:rsidR="007B531E" w:rsidRPr="007B531E" w:rsidRDefault="007B531E" w:rsidP="007B531E">
            <w:pPr>
              <w:pStyle w:val="LO-normal"/>
              <w:rPr>
                <w:rFonts w:ascii="Century Gothic" w:hAnsi="Century Gothic"/>
                <w:sz w:val="16"/>
                <w:szCs w:val="16"/>
              </w:rPr>
            </w:pPr>
          </w:p>
        </w:tc>
        <w:tc>
          <w:tcPr>
            <w:tcW w:w="40" w:type="dxa"/>
          </w:tcPr>
          <w:p w14:paraId="50060D90" w14:textId="77777777" w:rsidR="007B531E" w:rsidRPr="007B531E" w:rsidRDefault="007B531E" w:rsidP="007B531E">
            <w:pPr>
              <w:pStyle w:val="LO-normal"/>
              <w:rPr>
                <w:rFonts w:ascii="Century Gothic" w:hAnsi="Century Gothic"/>
                <w:sz w:val="16"/>
                <w:szCs w:val="16"/>
              </w:rPr>
            </w:pPr>
          </w:p>
        </w:tc>
        <w:tc>
          <w:tcPr>
            <w:tcW w:w="120" w:type="dxa"/>
            <w:gridSpan w:val="2"/>
          </w:tcPr>
          <w:p w14:paraId="13431D7D" w14:textId="77777777" w:rsidR="007B531E" w:rsidRPr="007B531E" w:rsidRDefault="007B531E" w:rsidP="007B531E">
            <w:pPr>
              <w:pStyle w:val="LO-normal"/>
              <w:rPr>
                <w:rFonts w:ascii="Century Gothic" w:hAnsi="Century Gothic"/>
                <w:sz w:val="16"/>
                <w:szCs w:val="16"/>
              </w:rPr>
            </w:pPr>
          </w:p>
        </w:tc>
        <w:tc>
          <w:tcPr>
            <w:tcW w:w="3880" w:type="dxa"/>
            <w:gridSpan w:val="3"/>
          </w:tcPr>
          <w:p w14:paraId="10CF0587" w14:textId="77777777" w:rsidR="007B531E" w:rsidRPr="007B531E" w:rsidRDefault="007B531E" w:rsidP="007B531E">
            <w:pPr>
              <w:pStyle w:val="LO-normal"/>
              <w:rPr>
                <w:rFonts w:ascii="Century Gothic" w:hAnsi="Century Gothic"/>
                <w:sz w:val="16"/>
                <w:szCs w:val="16"/>
              </w:rPr>
            </w:pPr>
          </w:p>
        </w:tc>
        <w:tc>
          <w:tcPr>
            <w:tcW w:w="180" w:type="dxa"/>
            <w:gridSpan w:val="2"/>
          </w:tcPr>
          <w:p w14:paraId="7113B999" w14:textId="77777777" w:rsidR="007B531E" w:rsidRPr="007B531E" w:rsidRDefault="007B531E" w:rsidP="007B531E">
            <w:pPr>
              <w:pStyle w:val="LO-normal"/>
              <w:rPr>
                <w:rFonts w:ascii="Century Gothic" w:hAnsi="Century Gothic"/>
                <w:sz w:val="16"/>
                <w:szCs w:val="16"/>
              </w:rPr>
            </w:pPr>
          </w:p>
        </w:tc>
        <w:tc>
          <w:tcPr>
            <w:tcW w:w="40" w:type="dxa"/>
          </w:tcPr>
          <w:p w14:paraId="1CC40D35" w14:textId="77777777" w:rsidR="007B531E" w:rsidRPr="007B531E" w:rsidRDefault="007B531E" w:rsidP="007B531E">
            <w:pPr>
              <w:pStyle w:val="LO-normal"/>
              <w:rPr>
                <w:rFonts w:ascii="Century Gothic" w:hAnsi="Century Gothic"/>
                <w:sz w:val="16"/>
                <w:szCs w:val="16"/>
              </w:rPr>
            </w:pPr>
          </w:p>
        </w:tc>
        <w:tc>
          <w:tcPr>
            <w:tcW w:w="2220" w:type="dxa"/>
            <w:gridSpan w:val="4"/>
          </w:tcPr>
          <w:p w14:paraId="283B7004" w14:textId="77777777" w:rsidR="007B531E" w:rsidRPr="007B531E" w:rsidRDefault="007B531E" w:rsidP="007B531E">
            <w:pPr>
              <w:pStyle w:val="LO-normal"/>
              <w:rPr>
                <w:rFonts w:ascii="Century Gothic" w:hAnsi="Century Gothic"/>
                <w:sz w:val="16"/>
                <w:szCs w:val="16"/>
              </w:rPr>
            </w:pPr>
          </w:p>
        </w:tc>
      </w:tr>
      <w:tr w:rsidR="007B531E" w:rsidRPr="007B531E" w14:paraId="368A04FC" w14:textId="77777777" w:rsidTr="007B531E">
        <w:trPr>
          <w:trHeight w:hRule="exact" w:val="240"/>
          <w:jc w:val="center"/>
        </w:trPr>
        <w:tc>
          <w:tcPr>
            <w:tcW w:w="1620" w:type="dxa"/>
            <w:gridSpan w:val="5"/>
            <w:tcMar>
              <w:top w:w="0" w:type="dxa"/>
              <w:left w:w="0" w:type="dxa"/>
              <w:bottom w:w="0" w:type="dxa"/>
              <w:right w:w="0" w:type="dxa"/>
            </w:tcMar>
            <w:vAlign w:val="center"/>
          </w:tcPr>
          <w:p w14:paraId="71462104"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03.001</w:t>
            </w:r>
          </w:p>
        </w:tc>
        <w:tc>
          <w:tcPr>
            <w:tcW w:w="40" w:type="dxa"/>
          </w:tcPr>
          <w:p w14:paraId="2A6D99BB" w14:textId="77777777" w:rsidR="007B531E" w:rsidRPr="007B531E" w:rsidRDefault="007B531E" w:rsidP="007B531E">
            <w:pPr>
              <w:pStyle w:val="LO-normal"/>
              <w:rPr>
                <w:rFonts w:ascii="Century Gothic" w:hAnsi="Century Gothic"/>
                <w:sz w:val="16"/>
                <w:szCs w:val="16"/>
              </w:rPr>
            </w:pPr>
          </w:p>
        </w:tc>
        <w:tc>
          <w:tcPr>
            <w:tcW w:w="100" w:type="dxa"/>
            <w:gridSpan w:val="2"/>
          </w:tcPr>
          <w:p w14:paraId="49AF5767"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66B8D44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Controle Interno</w:t>
            </w:r>
          </w:p>
        </w:tc>
        <w:tc>
          <w:tcPr>
            <w:tcW w:w="200" w:type="dxa"/>
            <w:gridSpan w:val="2"/>
          </w:tcPr>
          <w:p w14:paraId="5BB54532" w14:textId="77777777" w:rsidR="007B531E" w:rsidRPr="007B531E" w:rsidRDefault="007B531E" w:rsidP="007B531E">
            <w:pPr>
              <w:pStyle w:val="LO-normal"/>
              <w:rPr>
                <w:rFonts w:ascii="Century Gothic" w:hAnsi="Century Gothic"/>
                <w:sz w:val="16"/>
                <w:szCs w:val="16"/>
              </w:rPr>
            </w:pPr>
          </w:p>
        </w:tc>
        <w:tc>
          <w:tcPr>
            <w:tcW w:w="40" w:type="dxa"/>
          </w:tcPr>
          <w:p w14:paraId="542C63FB"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460485B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03.001.04.124.0020.2086.4.4.90.52.00</w:t>
            </w:r>
          </w:p>
        </w:tc>
      </w:tr>
      <w:tr w:rsidR="007B531E" w:rsidRPr="007B531E" w14:paraId="6DFB0B93" w14:textId="77777777" w:rsidTr="007B531E">
        <w:trPr>
          <w:gridAfter w:val="2"/>
          <w:wAfter w:w="1300" w:type="dxa"/>
          <w:trHeight w:hRule="exact" w:val="40"/>
          <w:jc w:val="center"/>
        </w:trPr>
        <w:tc>
          <w:tcPr>
            <w:tcW w:w="200" w:type="dxa"/>
          </w:tcPr>
          <w:p w14:paraId="67EE1308" w14:textId="77777777" w:rsidR="007B531E" w:rsidRPr="007B531E" w:rsidRDefault="007B531E" w:rsidP="007B531E">
            <w:pPr>
              <w:pStyle w:val="LO-normal"/>
              <w:rPr>
                <w:rFonts w:ascii="Century Gothic" w:hAnsi="Century Gothic"/>
                <w:sz w:val="16"/>
                <w:szCs w:val="16"/>
              </w:rPr>
            </w:pPr>
          </w:p>
        </w:tc>
        <w:tc>
          <w:tcPr>
            <w:tcW w:w="1080" w:type="dxa"/>
          </w:tcPr>
          <w:p w14:paraId="335D11CB" w14:textId="77777777" w:rsidR="007B531E" w:rsidRPr="007B531E" w:rsidRDefault="007B531E" w:rsidP="007B531E">
            <w:pPr>
              <w:pStyle w:val="LO-normal"/>
              <w:rPr>
                <w:rFonts w:ascii="Century Gothic" w:hAnsi="Century Gothic"/>
                <w:sz w:val="16"/>
                <w:szCs w:val="16"/>
              </w:rPr>
            </w:pPr>
          </w:p>
        </w:tc>
        <w:tc>
          <w:tcPr>
            <w:tcW w:w="180" w:type="dxa"/>
          </w:tcPr>
          <w:p w14:paraId="14806434" w14:textId="77777777" w:rsidR="007B531E" w:rsidRPr="007B531E" w:rsidRDefault="007B531E" w:rsidP="007B531E">
            <w:pPr>
              <w:pStyle w:val="LO-normal"/>
              <w:rPr>
                <w:rFonts w:ascii="Century Gothic" w:hAnsi="Century Gothic"/>
                <w:sz w:val="16"/>
                <w:szCs w:val="16"/>
              </w:rPr>
            </w:pPr>
          </w:p>
        </w:tc>
        <w:tc>
          <w:tcPr>
            <w:tcW w:w="120" w:type="dxa"/>
          </w:tcPr>
          <w:p w14:paraId="1C90CEFF" w14:textId="77777777" w:rsidR="007B531E" w:rsidRPr="007B531E" w:rsidRDefault="007B531E" w:rsidP="007B531E">
            <w:pPr>
              <w:pStyle w:val="LO-normal"/>
              <w:rPr>
                <w:rFonts w:ascii="Century Gothic" w:hAnsi="Century Gothic"/>
                <w:sz w:val="16"/>
                <w:szCs w:val="16"/>
              </w:rPr>
            </w:pPr>
          </w:p>
        </w:tc>
        <w:tc>
          <w:tcPr>
            <w:tcW w:w="40" w:type="dxa"/>
          </w:tcPr>
          <w:p w14:paraId="7A61D7A3" w14:textId="77777777" w:rsidR="007B531E" w:rsidRPr="007B531E" w:rsidRDefault="007B531E" w:rsidP="007B531E">
            <w:pPr>
              <w:pStyle w:val="LO-normal"/>
              <w:rPr>
                <w:rFonts w:ascii="Century Gothic" w:hAnsi="Century Gothic"/>
                <w:sz w:val="16"/>
                <w:szCs w:val="16"/>
              </w:rPr>
            </w:pPr>
          </w:p>
        </w:tc>
        <w:tc>
          <w:tcPr>
            <w:tcW w:w="120" w:type="dxa"/>
            <w:gridSpan w:val="2"/>
          </w:tcPr>
          <w:p w14:paraId="169A819A" w14:textId="77777777" w:rsidR="007B531E" w:rsidRPr="007B531E" w:rsidRDefault="007B531E" w:rsidP="007B531E">
            <w:pPr>
              <w:pStyle w:val="LO-normal"/>
              <w:rPr>
                <w:rFonts w:ascii="Century Gothic" w:hAnsi="Century Gothic"/>
                <w:sz w:val="16"/>
                <w:szCs w:val="16"/>
              </w:rPr>
            </w:pPr>
          </w:p>
        </w:tc>
        <w:tc>
          <w:tcPr>
            <w:tcW w:w="3880" w:type="dxa"/>
            <w:gridSpan w:val="3"/>
          </w:tcPr>
          <w:p w14:paraId="406AAE50" w14:textId="77777777" w:rsidR="007B531E" w:rsidRPr="007B531E" w:rsidRDefault="007B531E" w:rsidP="007B531E">
            <w:pPr>
              <w:pStyle w:val="LO-normal"/>
              <w:rPr>
                <w:rFonts w:ascii="Century Gothic" w:hAnsi="Century Gothic"/>
                <w:sz w:val="16"/>
                <w:szCs w:val="16"/>
              </w:rPr>
            </w:pPr>
          </w:p>
        </w:tc>
        <w:tc>
          <w:tcPr>
            <w:tcW w:w="180" w:type="dxa"/>
            <w:gridSpan w:val="2"/>
          </w:tcPr>
          <w:p w14:paraId="57AE03D6" w14:textId="77777777" w:rsidR="007B531E" w:rsidRPr="007B531E" w:rsidRDefault="007B531E" w:rsidP="007B531E">
            <w:pPr>
              <w:pStyle w:val="LO-normal"/>
              <w:rPr>
                <w:rFonts w:ascii="Century Gothic" w:hAnsi="Century Gothic"/>
                <w:sz w:val="16"/>
                <w:szCs w:val="16"/>
              </w:rPr>
            </w:pPr>
          </w:p>
        </w:tc>
        <w:tc>
          <w:tcPr>
            <w:tcW w:w="40" w:type="dxa"/>
          </w:tcPr>
          <w:p w14:paraId="49D5FB3D" w14:textId="77777777" w:rsidR="007B531E" w:rsidRPr="007B531E" w:rsidRDefault="007B531E" w:rsidP="007B531E">
            <w:pPr>
              <w:pStyle w:val="LO-normal"/>
              <w:rPr>
                <w:rFonts w:ascii="Century Gothic" w:hAnsi="Century Gothic"/>
                <w:sz w:val="16"/>
                <w:szCs w:val="16"/>
              </w:rPr>
            </w:pPr>
          </w:p>
        </w:tc>
        <w:tc>
          <w:tcPr>
            <w:tcW w:w="2220" w:type="dxa"/>
            <w:gridSpan w:val="4"/>
          </w:tcPr>
          <w:p w14:paraId="31142C7A" w14:textId="77777777" w:rsidR="007B531E" w:rsidRPr="007B531E" w:rsidRDefault="007B531E" w:rsidP="007B531E">
            <w:pPr>
              <w:pStyle w:val="LO-normal"/>
              <w:rPr>
                <w:rFonts w:ascii="Century Gothic" w:hAnsi="Century Gothic"/>
                <w:sz w:val="16"/>
                <w:szCs w:val="16"/>
              </w:rPr>
            </w:pPr>
          </w:p>
        </w:tc>
      </w:tr>
      <w:tr w:rsidR="007B531E" w:rsidRPr="007B531E" w14:paraId="49D736A8" w14:textId="77777777" w:rsidTr="007B531E">
        <w:trPr>
          <w:trHeight w:hRule="exact" w:val="240"/>
          <w:jc w:val="center"/>
        </w:trPr>
        <w:tc>
          <w:tcPr>
            <w:tcW w:w="1620" w:type="dxa"/>
            <w:gridSpan w:val="5"/>
            <w:tcMar>
              <w:top w:w="0" w:type="dxa"/>
              <w:left w:w="0" w:type="dxa"/>
              <w:bottom w:w="0" w:type="dxa"/>
              <w:right w:w="0" w:type="dxa"/>
            </w:tcMar>
            <w:vAlign w:val="center"/>
          </w:tcPr>
          <w:p w14:paraId="52F7FCA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05.001</w:t>
            </w:r>
          </w:p>
        </w:tc>
        <w:tc>
          <w:tcPr>
            <w:tcW w:w="40" w:type="dxa"/>
          </w:tcPr>
          <w:p w14:paraId="0EA3EB55" w14:textId="77777777" w:rsidR="007B531E" w:rsidRPr="007B531E" w:rsidRDefault="007B531E" w:rsidP="007B531E">
            <w:pPr>
              <w:pStyle w:val="LO-normal"/>
              <w:rPr>
                <w:rFonts w:ascii="Century Gothic" w:hAnsi="Century Gothic"/>
                <w:sz w:val="16"/>
                <w:szCs w:val="16"/>
              </w:rPr>
            </w:pPr>
          </w:p>
        </w:tc>
        <w:tc>
          <w:tcPr>
            <w:tcW w:w="100" w:type="dxa"/>
            <w:gridSpan w:val="2"/>
          </w:tcPr>
          <w:p w14:paraId="4187E7DB"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15D69D72"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Departamento de Obras</w:t>
            </w:r>
          </w:p>
        </w:tc>
        <w:tc>
          <w:tcPr>
            <w:tcW w:w="200" w:type="dxa"/>
            <w:gridSpan w:val="2"/>
          </w:tcPr>
          <w:p w14:paraId="6562CC91" w14:textId="77777777" w:rsidR="007B531E" w:rsidRPr="007B531E" w:rsidRDefault="007B531E" w:rsidP="007B531E">
            <w:pPr>
              <w:pStyle w:val="LO-normal"/>
              <w:rPr>
                <w:rFonts w:ascii="Century Gothic" w:hAnsi="Century Gothic"/>
                <w:sz w:val="16"/>
                <w:szCs w:val="16"/>
              </w:rPr>
            </w:pPr>
          </w:p>
        </w:tc>
        <w:tc>
          <w:tcPr>
            <w:tcW w:w="40" w:type="dxa"/>
          </w:tcPr>
          <w:p w14:paraId="1A4ED2AF"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5CF54EA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05.001.04.122.0019.2017.4.4.90.52.00</w:t>
            </w:r>
          </w:p>
        </w:tc>
      </w:tr>
      <w:tr w:rsidR="007B531E" w:rsidRPr="007B531E" w14:paraId="186D1CEE" w14:textId="77777777" w:rsidTr="007B531E">
        <w:trPr>
          <w:gridAfter w:val="2"/>
          <w:wAfter w:w="1300" w:type="dxa"/>
          <w:trHeight w:hRule="exact" w:val="40"/>
          <w:jc w:val="center"/>
        </w:trPr>
        <w:tc>
          <w:tcPr>
            <w:tcW w:w="200" w:type="dxa"/>
          </w:tcPr>
          <w:p w14:paraId="6058AAA3" w14:textId="77777777" w:rsidR="007B531E" w:rsidRPr="007B531E" w:rsidRDefault="007B531E" w:rsidP="007B531E">
            <w:pPr>
              <w:pStyle w:val="LO-normal"/>
              <w:rPr>
                <w:rFonts w:ascii="Century Gothic" w:hAnsi="Century Gothic"/>
                <w:sz w:val="16"/>
                <w:szCs w:val="16"/>
              </w:rPr>
            </w:pPr>
          </w:p>
        </w:tc>
        <w:tc>
          <w:tcPr>
            <w:tcW w:w="1080" w:type="dxa"/>
          </w:tcPr>
          <w:p w14:paraId="449726BA" w14:textId="77777777" w:rsidR="007B531E" w:rsidRPr="007B531E" w:rsidRDefault="007B531E" w:rsidP="007B531E">
            <w:pPr>
              <w:pStyle w:val="LO-normal"/>
              <w:rPr>
                <w:rFonts w:ascii="Century Gothic" w:hAnsi="Century Gothic"/>
                <w:sz w:val="16"/>
                <w:szCs w:val="16"/>
              </w:rPr>
            </w:pPr>
          </w:p>
        </w:tc>
        <w:tc>
          <w:tcPr>
            <w:tcW w:w="180" w:type="dxa"/>
          </w:tcPr>
          <w:p w14:paraId="75B57C8B" w14:textId="77777777" w:rsidR="007B531E" w:rsidRPr="007B531E" w:rsidRDefault="007B531E" w:rsidP="007B531E">
            <w:pPr>
              <w:pStyle w:val="LO-normal"/>
              <w:rPr>
                <w:rFonts w:ascii="Century Gothic" w:hAnsi="Century Gothic"/>
                <w:sz w:val="16"/>
                <w:szCs w:val="16"/>
              </w:rPr>
            </w:pPr>
          </w:p>
        </w:tc>
        <w:tc>
          <w:tcPr>
            <w:tcW w:w="120" w:type="dxa"/>
          </w:tcPr>
          <w:p w14:paraId="4E77CB91" w14:textId="77777777" w:rsidR="007B531E" w:rsidRPr="007B531E" w:rsidRDefault="007B531E" w:rsidP="007B531E">
            <w:pPr>
              <w:pStyle w:val="LO-normal"/>
              <w:rPr>
                <w:rFonts w:ascii="Century Gothic" w:hAnsi="Century Gothic"/>
                <w:sz w:val="16"/>
                <w:szCs w:val="16"/>
              </w:rPr>
            </w:pPr>
          </w:p>
        </w:tc>
        <w:tc>
          <w:tcPr>
            <w:tcW w:w="40" w:type="dxa"/>
          </w:tcPr>
          <w:p w14:paraId="64C9693E" w14:textId="77777777" w:rsidR="007B531E" w:rsidRPr="007B531E" w:rsidRDefault="007B531E" w:rsidP="007B531E">
            <w:pPr>
              <w:pStyle w:val="LO-normal"/>
              <w:rPr>
                <w:rFonts w:ascii="Century Gothic" w:hAnsi="Century Gothic"/>
                <w:sz w:val="16"/>
                <w:szCs w:val="16"/>
              </w:rPr>
            </w:pPr>
          </w:p>
        </w:tc>
        <w:tc>
          <w:tcPr>
            <w:tcW w:w="120" w:type="dxa"/>
            <w:gridSpan w:val="2"/>
          </w:tcPr>
          <w:p w14:paraId="1DD75B1F" w14:textId="77777777" w:rsidR="007B531E" w:rsidRPr="007B531E" w:rsidRDefault="007B531E" w:rsidP="007B531E">
            <w:pPr>
              <w:pStyle w:val="LO-normal"/>
              <w:rPr>
                <w:rFonts w:ascii="Century Gothic" w:hAnsi="Century Gothic"/>
                <w:sz w:val="16"/>
                <w:szCs w:val="16"/>
              </w:rPr>
            </w:pPr>
          </w:p>
        </w:tc>
        <w:tc>
          <w:tcPr>
            <w:tcW w:w="3880" w:type="dxa"/>
            <w:gridSpan w:val="3"/>
          </w:tcPr>
          <w:p w14:paraId="69CF87CE" w14:textId="77777777" w:rsidR="007B531E" w:rsidRPr="007B531E" w:rsidRDefault="007B531E" w:rsidP="007B531E">
            <w:pPr>
              <w:pStyle w:val="LO-normal"/>
              <w:rPr>
                <w:rFonts w:ascii="Century Gothic" w:hAnsi="Century Gothic"/>
                <w:sz w:val="16"/>
                <w:szCs w:val="16"/>
              </w:rPr>
            </w:pPr>
          </w:p>
        </w:tc>
        <w:tc>
          <w:tcPr>
            <w:tcW w:w="180" w:type="dxa"/>
            <w:gridSpan w:val="2"/>
          </w:tcPr>
          <w:p w14:paraId="5999D7FB" w14:textId="77777777" w:rsidR="007B531E" w:rsidRPr="007B531E" w:rsidRDefault="007B531E" w:rsidP="007B531E">
            <w:pPr>
              <w:pStyle w:val="LO-normal"/>
              <w:rPr>
                <w:rFonts w:ascii="Century Gothic" w:hAnsi="Century Gothic"/>
                <w:sz w:val="16"/>
                <w:szCs w:val="16"/>
              </w:rPr>
            </w:pPr>
          </w:p>
        </w:tc>
        <w:tc>
          <w:tcPr>
            <w:tcW w:w="40" w:type="dxa"/>
          </w:tcPr>
          <w:p w14:paraId="7DFF9278" w14:textId="77777777" w:rsidR="007B531E" w:rsidRPr="007B531E" w:rsidRDefault="007B531E" w:rsidP="007B531E">
            <w:pPr>
              <w:pStyle w:val="LO-normal"/>
              <w:rPr>
                <w:rFonts w:ascii="Century Gothic" w:hAnsi="Century Gothic"/>
                <w:sz w:val="16"/>
                <w:szCs w:val="16"/>
              </w:rPr>
            </w:pPr>
          </w:p>
        </w:tc>
        <w:tc>
          <w:tcPr>
            <w:tcW w:w="2220" w:type="dxa"/>
            <w:gridSpan w:val="4"/>
          </w:tcPr>
          <w:p w14:paraId="50A30113" w14:textId="77777777" w:rsidR="007B531E" w:rsidRPr="007B531E" w:rsidRDefault="007B531E" w:rsidP="007B531E">
            <w:pPr>
              <w:pStyle w:val="LO-normal"/>
              <w:rPr>
                <w:rFonts w:ascii="Century Gothic" w:hAnsi="Century Gothic"/>
                <w:sz w:val="16"/>
                <w:szCs w:val="16"/>
              </w:rPr>
            </w:pPr>
          </w:p>
        </w:tc>
      </w:tr>
      <w:tr w:rsidR="007B531E" w:rsidRPr="007B531E" w14:paraId="0AD5F757" w14:textId="77777777" w:rsidTr="007B531E">
        <w:trPr>
          <w:trHeight w:hRule="exact" w:val="411"/>
          <w:jc w:val="center"/>
        </w:trPr>
        <w:tc>
          <w:tcPr>
            <w:tcW w:w="1620" w:type="dxa"/>
            <w:gridSpan w:val="5"/>
            <w:tcMar>
              <w:top w:w="0" w:type="dxa"/>
              <w:left w:w="0" w:type="dxa"/>
              <w:bottom w:w="0" w:type="dxa"/>
              <w:right w:w="0" w:type="dxa"/>
            </w:tcMar>
            <w:vAlign w:val="center"/>
          </w:tcPr>
          <w:p w14:paraId="2CFBA6EF"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17.001</w:t>
            </w:r>
          </w:p>
        </w:tc>
        <w:tc>
          <w:tcPr>
            <w:tcW w:w="40" w:type="dxa"/>
          </w:tcPr>
          <w:p w14:paraId="4D3FFBCF" w14:textId="77777777" w:rsidR="007B531E" w:rsidRPr="007B531E" w:rsidRDefault="007B531E" w:rsidP="007B531E">
            <w:pPr>
              <w:pStyle w:val="LO-normal"/>
              <w:rPr>
                <w:rFonts w:ascii="Century Gothic" w:hAnsi="Century Gothic"/>
                <w:sz w:val="16"/>
                <w:szCs w:val="16"/>
              </w:rPr>
            </w:pPr>
          </w:p>
        </w:tc>
        <w:tc>
          <w:tcPr>
            <w:tcW w:w="100" w:type="dxa"/>
            <w:gridSpan w:val="2"/>
          </w:tcPr>
          <w:p w14:paraId="2AAC1E00"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2807ABC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Municipal de Segurança Pública e Trânsito</w:t>
            </w:r>
          </w:p>
        </w:tc>
        <w:tc>
          <w:tcPr>
            <w:tcW w:w="200" w:type="dxa"/>
            <w:gridSpan w:val="2"/>
          </w:tcPr>
          <w:p w14:paraId="49550F70" w14:textId="77777777" w:rsidR="007B531E" w:rsidRPr="007B531E" w:rsidRDefault="007B531E" w:rsidP="007B531E">
            <w:pPr>
              <w:pStyle w:val="LO-normal"/>
              <w:rPr>
                <w:rFonts w:ascii="Century Gothic" w:hAnsi="Century Gothic"/>
                <w:sz w:val="16"/>
                <w:szCs w:val="16"/>
              </w:rPr>
            </w:pPr>
          </w:p>
        </w:tc>
        <w:tc>
          <w:tcPr>
            <w:tcW w:w="40" w:type="dxa"/>
          </w:tcPr>
          <w:p w14:paraId="5F3E0CFC"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6A84FC75"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17.001.04.122.0019.2117.3.3.90.30.00</w:t>
            </w:r>
          </w:p>
        </w:tc>
      </w:tr>
      <w:tr w:rsidR="007B531E" w:rsidRPr="007B531E" w14:paraId="633D6C24" w14:textId="77777777" w:rsidTr="007B531E">
        <w:trPr>
          <w:gridAfter w:val="2"/>
          <w:wAfter w:w="1300" w:type="dxa"/>
          <w:trHeight w:hRule="exact" w:val="120"/>
          <w:jc w:val="center"/>
        </w:trPr>
        <w:tc>
          <w:tcPr>
            <w:tcW w:w="200" w:type="dxa"/>
          </w:tcPr>
          <w:p w14:paraId="4D7E681F" w14:textId="77777777" w:rsidR="007B531E" w:rsidRPr="007B531E" w:rsidRDefault="007B531E" w:rsidP="007B531E">
            <w:pPr>
              <w:pStyle w:val="LO-normal"/>
              <w:rPr>
                <w:rFonts w:ascii="Century Gothic" w:hAnsi="Century Gothic"/>
                <w:sz w:val="16"/>
                <w:szCs w:val="16"/>
              </w:rPr>
            </w:pPr>
          </w:p>
        </w:tc>
        <w:tc>
          <w:tcPr>
            <w:tcW w:w="1080" w:type="dxa"/>
          </w:tcPr>
          <w:p w14:paraId="056D4ADA" w14:textId="77777777" w:rsidR="007B531E" w:rsidRPr="007B531E" w:rsidRDefault="007B531E" w:rsidP="007B531E">
            <w:pPr>
              <w:pStyle w:val="LO-normal"/>
              <w:rPr>
                <w:rFonts w:ascii="Century Gothic" w:hAnsi="Century Gothic"/>
                <w:sz w:val="16"/>
                <w:szCs w:val="16"/>
              </w:rPr>
            </w:pPr>
          </w:p>
        </w:tc>
        <w:tc>
          <w:tcPr>
            <w:tcW w:w="180" w:type="dxa"/>
          </w:tcPr>
          <w:p w14:paraId="4CDD3BA7" w14:textId="77777777" w:rsidR="007B531E" w:rsidRPr="007B531E" w:rsidRDefault="007B531E" w:rsidP="007B531E">
            <w:pPr>
              <w:pStyle w:val="LO-normal"/>
              <w:rPr>
                <w:rFonts w:ascii="Century Gothic" w:hAnsi="Century Gothic"/>
                <w:sz w:val="16"/>
                <w:szCs w:val="16"/>
              </w:rPr>
            </w:pPr>
          </w:p>
        </w:tc>
        <w:tc>
          <w:tcPr>
            <w:tcW w:w="120" w:type="dxa"/>
          </w:tcPr>
          <w:p w14:paraId="5E4640D2" w14:textId="77777777" w:rsidR="007B531E" w:rsidRPr="007B531E" w:rsidRDefault="007B531E" w:rsidP="007B531E">
            <w:pPr>
              <w:pStyle w:val="LO-normal"/>
              <w:rPr>
                <w:rFonts w:ascii="Century Gothic" w:hAnsi="Century Gothic"/>
                <w:sz w:val="16"/>
                <w:szCs w:val="16"/>
              </w:rPr>
            </w:pPr>
          </w:p>
        </w:tc>
        <w:tc>
          <w:tcPr>
            <w:tcW w:w="40" w:type="dxa"/>
          </w:tcPr>
          <w:p w14:paraId="4831993F" w14:textId="77777777" w:rsidR="007B531E" w:rsidRPr="007B531E" w:rsidRDefault="007B531E" w:rsidP="007B531E">
            <w:pPr>
              <w:pStyle w:val="LO-normal"/>
              <w:rPr>
                <w:rFonts w:ascii="Century Gothic" w:hAnsi="Century Gothic"/>
                <w:sz w:val="16"/>
                <w:szCs w:val="16"/>
              </w:rPr>
            </w:pPr>
          </w:p>
        </w:tc>
        <w:tc>
          <w:tcPr>
            <w:tcW w:w="120" w:type="dxa"/>
            <w:gridSpan w:val="2"/>
          </w:tcPr>
          <w:p w14:paraId="31D0E160"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3562F166" w14:textId="77777777" w:rsidR="007B531E" w:rsidRPr="007B531E" w:rsidRDefault="007B531E" w:rsidP="007B531E">
            <w:pPr>
              <w:pStyle w:val="LO-normal"/>
              <w:rPr>
                <w:rFonts w:ascii="Century Gothic" w:hAnsi="Century Gothic"/>
                <w:sz w:val="16"/>
                <w:szCs w:val="16"/>
              </w:rPr>
            </w:pPr>
          </w:p>
        </w:tc>
        <w:tc>
          <w:tcPr>
            <w:tcW w:w="180" w:type="dxa"/>
            <w:gridSpan w:val="2"/>
          </w:tcPr>
          <w:p w14:paraId="2FD3A182" w14:textId="77777777" w:rsidR="007B531E" w:rsidRPr="007B531E" w:rsidRDefault="007B531E" w:rsidP="007B531E">
            <w:pPr>
              <w:pStyle w:val="LO-normal"/>
              <w:rPr>
                <w:rFonts w:ascii="Century Gothic" w:hAnsi="Century Gothic"/>
                <w:sz w:val="16"/>
                <w:szCs w:val="16"/>
              </w:rPr>
            </w:pPr>
          </w:p>
        </w:tc>
        <w:tc>
          <w:tcPr>
            <w:tcW w:w="40" w:type="dxa"/>
          </w:tcPr>
          <w:p w14:paraId="64E7CEB1" w14:textId="77777777" w:rsidR="007B531E" w:rsidRPr="007B531E" w:rsidRDefault="007B531E" w:rsidP="007B531E">
            <w:pPr>
              <w:pStyle w:val="LO-normal"/>
              <w:rPr>
                <w:rFonts w:ascii="Century Gothic" w:hAnsi="Century Gothic"/>
                <w:sz w:val="16"/>
                <w:szCs w:val="16"/>
              </w:rPr>
            </w:pPr>
          </w:p>
        </w:tc>
        <w:tc>
          <w:tcPr>
            <w:tcW w:w="2220" w:type="dxa"/>
            <w:gridSpan w:val="4"/>
          </w:tcPr>
          <w:p w14:paraId="2BF14DAB" w14:textId="77777777" w:rsidR="007B531E" w:rsidRPr="007B531E" w:rsidRDefault="007B531E" w:rsidP="007B531E">
            <w:pPr>
              <w:pStyle w:val="LO-normal"/>
              <w:rPr>
                <w:rFonts w:ascii="Century Gothic" w:hAnsi="Century Gothic"/>
                <w:sz w:val="16"/>
                <w:szCs w:val="16"/>
              </w:rPr>
            </w:pPr>
          </w:p>
        </w:tc>
      </w:tr>
      <w:tr w:rsidR="007B531E" w:rsidRPr="007B531E" w14:paraId="4B0E57F5" w14:textId="77777777" w:rsidTr="007B531E">
        <w:trPr>
          <w:gridAfter w:val="2"/>
          <w:wAfter w:w="1300" w:type="dxa"/>
          <w:trHeight w:hRule="exact" w:val="40"/>
          <w:jc w:val="center"/>
        </w:trPr>
        <w:tc>
          <w:tcPr>
            <w:tcW w:w="200" w:type="dxa"/>
          </w:tcPr>
          <w:p w14:paraId="466A84CF" w14:textId="77777777" w:rsidR="007B531E" w:rsidRPr="007B531E" w:rsidRDefault="007B531E" w:rsidP="007B531E">
            <w:pPr>
              <w:pStyle w:val="LO-normal"/>
              <w:rPr>
                <w:rFonts w:ascii="Century Gothic" w:hAnsi="Century Gothic"/>
                <w:sz w:val="16"/>
                <w:szCs w:val="16"/>
              </w:rPr>
            </w:pPr>
          </w:p>
        </w:tc>
        <w:tc>
          <w:tcPr>
            <w:tcW w:w="1080" w:type="dxa"/>
          </w:tcPr>
          <w:p w14:paraId="7F75C9F8" w14:textId="77777777" w:rsidR="007B531E" w:rsidRPr="007B531E" w:rsidRDefault="007B531E" w:rsidP="007B531E">
            <w:pPr>
              <w:pStyle w:val="LO-normal"/>
              <w:rPr>
                <w:rFonts w:ascii="Century Gothic" w:hAnsi="Century Gothic"/>
                <w:sz w:val="16"/>
                <w:szCs w:val="16"/>
              </w:rPr>
            </w:pPr>
          </w:p>
        </w:tc>
        <w:tc>
          <w:tcPr>
            <w:tcW w:w="180" w:type="dxa"/>
          </w:tcPr>
          <w:p w14:paraId="64D227F3" w14:textId="77777777" w:rsidR="007B531E" w:rsidRPr="007B531E" w:rsidRDefault="007B531E" w:rsidP="007B531E">
            <w:pPr>
              <w:pStyle w:val="LO-normal"/>
              <w:rPr>
                <w:rFonts w:ascii="Century Gothic" w:hAnsi="Century Gothic"/>
                <w:sz w:val="16"/>
                <w:szCs w:val="16"/>
              </w:rPr>
            </w:pPr>
          </w:p>
        </w:tc>
        <w:tc>
          <w:tcPr>
            <w:tcW w:w="120" w:type="dxa"/>
          </w:tcPr>
          <w:p w14:paraId="6D539507" w14:textId="77777777" w:rsidR="007B531E" w:rsidRPr="007B531E" w:rsidRDefault="007B531E" w:rsidP="007B531E">
            <w:pPr>
              <w:pStyle w:val="LO-normal"/>
              <w:rPr>
                <w:rFonts w:ascii="Century Gothic" w:hAnsi="Century Gothic"/>
                <w:sz w:val="16"/>
                <w:szCs w:val="16"/>
              </w:rPr>
            </w:pPr>
          </w:p>
        </w:tc>
        <w:tc>
          <w:tcPr>
            <w:tcW w:w="40" w:type="dxa"/>
          </w:tcPr>
          <w:p w14:paraId="3A892222" w14:textId="77777777" w:rsidR="007B531E" w:rsidRPr="007B531E" w:rsidRDefault="007B531E" w:rsidP="007B531E">
            <w:pPr>
              <w:pStyle w:val="LO-normal"/>
              <w:rPr>
                <w:rFonts w:ascii="Century Gothic" w:hAnsi="Century Gothic"/>
                <w:sz w:val="16"/>
                <w:szCs w:val="16"/>
              </w:rPr>
            </w:pPr>
          </w:p>
        </w:tc>
        <w:tc>
          <w:tcPr>
            <w:tcW w:w="120" w:type="dxa"/>
            <w:gridSpan w:val="2"/>
          </w:tcPr>
          <w:p w14:paraId="39EF3E1B" w14:textId="77777777" w:rsidR="007B531E" w:rsidRPr="007B531E" w:rsidRDefault="007B531E" w:rsidP="007B531E">
            <w:pPr>
              <w:pStyle w:val="LO-normal"/>
              <w:rPr>
                <w:rFonts w:ascii="Century Gothic" w:hAnsi="Century Gothic"/>
                <w:sz w:val="16"/>
                <w:szCs w:val="16"/>
              </w:rPr>
            </w:pPr>
          </w:p>
        </w:tc>
        <w:tc>
          <w:tcPr>
            <w:tcW w:w="3880" w:type="dxa"/>
            <w:gridSpan w:val="3"/>
          </w:tcPr>
          <w:p w14:paraId="2A2E5DCA" w14:textId="77777777" w:rsidR="007B531E" w:rsidRPr="007B531E" w:rsidRDefault="007B531E" w:rsidP="007B531E">
            <w:pPr>
              <w:pStyle w:val="LO-normal"/>
              <w:rPr>
                <w:rFonts w:ascii="Century Gothic" w:hAnsi="Century Gothic"/>
                <w:sz w:val="16"/>
                <w:szCs w:val="16"/>
              </w:rPr>
            </w:pPr>
          </w:p>
        </w:tc>
        <w:tc>
          <w:tcPr>
            <w:tcW w:w="180" w:type="dxa"/>
            <w:gridSpan w:val="2"/>
          </w:tcPr>
          <w:p w14:paraId="4FD0C8E7" w14:textId="77777777" w:rsidR="007B531E" w:rsidRPr="007B531E" w:rsidRDefault="007B531E" w:rsidP="007B531E">
            <w:pPr>
              <w:pStyle w:val="LO-normal"/>
              <w:rPr>
                <w:rFonts w:ascii="Century Gothic" w:hAnsi="Century Gothic"/>
                <w:sz w:val="16"/>
                <w:szCs w:val="16"/>
              </w:rPr>
            </w:pPr>
          </w:p>
        </w:tc>
        <w:tc>
          <w:tcPr>
            <w:tcW w:w="40" w:type="dxa"/>
          </w:tcPr>
          <w:p w14:paraId="17B81A71" w14:textId="77777777" w:rsidR="007B531E" w:rsidRPr="007B531E" w:rsidRDefault="007B531E" w:rsidP="007B531E">
            <w:pPr>
              <w:pStyle w:val="LO-normal"/>
              <w:rPr>
                <w:rFonts w:ascii="Century Gothic" w:hAnsi="Century Gothic"/>
                <w:sz w:val="16"/>
                <w:szCs w:val="16"/>
              </w:rPr>
            </w:pPr>
          </w:p>
        </w:tc>
        <w:tc>
          <w:tcPr>
            <w:tcW w:w="2220" w:type="dxa"/>
            <w:gridSpan w:val="4"/>
          </w:tcPr>
          <w:p w14:paraId="0CDB1056" w14:textId="77777777" w:rsidR="007B531E" w:rsidRPr="007B531E" w:rsidRDefault="007B531E" w:rsidP="007B531E">
            <w:pPr>
              <w:pStyle w:val="LO-normal"/>
              <w:rPr>
                <w:rFonts w:ascii="Century Gothic" w:hAnsi="Century Gothic"/>
                <w:sz w:val="16"/>
                <w:szCs w:val="16"/>
              </w:rPr>
            </w:pPr>
          </w:p>
        </w:tc>
      </w:tr>
      <w:tr w:rsidR="007B531E" w:rsidRPr="007B531E" w14:paraId="7FE14ED0" w14:textId="77777777" w:rsidTr="007B531E">
        <w:trPr>
          <w:trHeight w:hRule="exact" w:val="240"/>
          <w:jc w:val="center"/>
        </w:trPr>
        <w:tc>
          <w:tcPr>
            <w:tcW w:w="1620" w:type="dxa"/>
            <w:gridSpan w:val="5"/>
            <w:tcMar>
              <w:top w:w="0" w:type="dxa"/>
              <w:left w:w="0" w:type="dxa"/>
              <w:bottom w:w="0" w:type="dxa"/>
              <w:right w:w="0" w:type="dxa"/>
            </w:tcMar>
            <w:vAlign w:val="center"/>
          </w:tcPr>
          <w:p w14:paraId="00512BFF"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10.003</w:t>
            </w:r>
          </w:p>
        </w:tc>
        <w:tc>
          <w:tcPr>
            <w:tcW w:w="40" w:type="dxa"/>
          </w:tcPr>
          <w:p w14:paraId="45118EE2" w14:textId="77777777" w:rsidR="007B531E" w:rsidRPr="007B531E" w:rsidRDefault="007B531E" w:rsidP="007B531E">
            <w:pPr>
              <w:pStyle w:val="LO-normal"/>
              <w:rPr>
                <w:rFonts w:ascii="Century Gothic" w:hAnsi="Century Gothic"/>
                <w:sz w:val="16"/>
                <w:szCs w:val="16"/>
              </w:rPr>
            </w:pPr>
          </w:p>
        </w:tc>
        <w:tc>
          <w:tcPr>
            <w:tcW w:w="100" w:type="dxa"/>
            <w:gridSpan w:val="2"/>
          </w:tcPr>
          <w:p w14:paraId="4DA34540"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0BA4859D"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w:t>
            </w:r>
            <w:proofErr w:type="gramStart"/>
            <w:r w:rsidRPr="007B531E">
              <w:rPr>
                <w:rFonts w:ascii="Century Gothic" w:eastAsia="Arial" w:hAnsi="Century Gothic"/>
                <w:sz w:val="16"/>
                <w:szCs w:val="16"/>
              </w:rPr>
              <w:t xml:space="preserve">  </w:t>
            </w:r>
            <w:proofErr w:type="gramEnd"/>
            <w:r w:rsidRPr="007B531E">
              <w:rPr>
                <w:rFonts w:ascii="Century Gothic" w:eastAsia="Arial" w:hAnsi="Century Gothic"/>
                <w:sz w:val="16"/>
                <w:szCs w:val="16"/>
              </w:rPr>
              <w:t>do Departamento de Cultura</w:t>
            </w:r>
          </w:p>
        </w:tc>
        <w:tc>
          <w:tcPr>
            <w:tcW w:w="200" w:type="dxa"/>
            <w:gridSpan w:val="2"/>
          </w:tcPr>
          <w:p w14:paraId="41A697F3" w14:textId="77777777" w:rsidR="007B531E" w:rsidRPr="007B531E" w:rsidRDefault="007B531E" w:rsidP="007B531E">
            <w:pPr>
              <w:pStyle w:val="LO-normal"/>
              <w:rPr>
                <w:rFonts w:ascii="Century Gothic" w:hAnsi="Century Gothic"/>
                <w:sz w:val="16"/>
                <w:szCs w:val="16"/>
              </w:rPr>
            </w:pPr>
          </w:p>
        </w:tc>
        <w:tc>
          <w:tcPr>
            <w:tcW w:w="40" w:type="dxa"/>
          </w:tcPr>
          <w:p w14:paraId="2F201CCC"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DFD779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10.003.13.122.0019.2040.3.3.90.30.00</w:t>
            </w:r>
          </w:p>
        </w:tc>
      </w:tr>
      <w:tr w:rsidR="007B531E" w:rsidRPr="007B531E" w14:paraId="1203FE54" w14:textId="77777777" w:rsidTr="007B531E">
        <w:trPr>
          <w:gridAfter w:val="2"/>
          <w:wAfter w:w="1300" w:type="dxa"/>
          <w:trHeight w:hRule="exact" w:val="40"/>
          <w:jc w:val="center"/>
        </w:trPr>
        <w:tc>
          <w:tcPr>
            <w:tcW w:w="200" w:type="dxa"/>
          </w:tcPr>
          <w:p w14:paraId="0199910E" w14:textId="77777777" w:rsidR="007B531E" w:rsidRPr="007B531E" w:rsidRDefault="007B531E" w:rsidP="007B531E">
            <w:pPr>
              <w:pStyle w:val="LO-normal"/>
              <w:rPr>
                <w:rFonts w:ascii="Century Gothic" w:hAnsi="Century Gothic"/>
                <w:sz w:val="16"/>
                <w:szCs w:val="16"/>
              </w:rPr>
            </w:pPr>
          </w:p>
        </w:tc>
        <w:tc>
          <w:tcPr>
            <w:tcW w:w="1080" w:type="dxa"/>
          </w:tcPr>
          <w:p w14:paraId="7B5E7390" w14:textId="77777777" w:rsidR="007B531E" w:rsidRPr="007B531E" w:rsidRDefault="007B531E" w:rsidP="007B531E">
            <w:pPr>
              <w:pStyle w:val="LO-normal"/>
              <w:rPr>
                <w:rFonts w:ascii="Century Gothic" w:hAnsi="Century Gothic"/>
                <w:sz w:val="16"/>
                <w:szCs w:val="16"/>
              </w:rPr>
            </w:pPr>
          </w:p>
        </w:tc>
        <w:tc>
          <w:tcPr>
            <w:tcW w:w="180" w:type="dxa"/>
          </w:tcPr>
          <w:p w14:paraId="71846554" w14:textId="77777777" w:rsidR="007B531E" w:rsidRPr="007B531E" w:rsidRDefault="007B531E" w:rsidP="007B531E">
            <w:pPr>
              <w:pStyle w:val="LO-normal"/>
              <w:rPr>
                <w:rFonts w:ascii="Century Gothic" w:hAnsi="Century Gothic"/>
                <w:sz w:val="16"/>
                <w:szCs w:val="16"/>
              </w:rPr>
            </w:pPr>
          </w:p>
        </w:tc>
        <w:tc>
          <w:tcPr>
            <w:tcW w:w="120" w:type="dxa"/>
          </w:tcPr>
          <w:p w14:paraId="7F304338" w14:textId="77777777" w:rsidR="007B531E" w:rsidRPr="007B531E" w:rsidRDefault="007B531E" w:rsidP="007B531E">
            <w:pPr>
              <w:pStyle w:val="LO-normal"/>
              <w:rPr>
                <w:rFonts w:ascii="Century Gothic" w:hAnsi="Century Gothic"/>
                <w:sz w:val="16"/>
                <w:szCs w:val="16"/>
              </w:rPr>
            </w:pPr>
          </w:p>
        </w:tc>
        <w:tc>
          <w:tcPr>
            <w:tcW w:w="40" w:type="dxa"/>
          </w:tcPr>
          <w:p w14:paraId="798FB759" w14:textId="77777777" w:rsidR="007B531E" w:rsidRPr="007B531E" w:rsidRDefault="007B531E" w:rsidP="007B531E">
            <w:pPr>
              <w:pStyle w:val="LO-normal"/>
              <w:rPr>
                <w:rFonts w:ascii="Century Gothic" w:hAnsi="Century Gothic"/>
                <w:sz w:val="16"/>
                <w:szCs w:val="16"/>
              </w:rPr>
            </w:pPr>
          </w:p>
        </w:tc>
        <w:tc>
          <w:tcPr>
            <w:tcW w:w="120" w:type="dxa"/>
            <w:gridSpan w:val="2"/>
          </w:tcPr>
          <w:p w14:paraId="1979C2DA" w14:textId="77777777" w:rsidR="007B531E" w:rsidRPr="007B531E" w:rsidRDefault="007B531E" w:rsidP="007B531E">
            <w:pPr>
              <w:pStyle w:val="LO-normal"/>
              <w:rPr>
                <w:rFonts w:ascii="Century Gothic" w:hAnsi="Century Gothic"/>
                <w:sz w:val="16"/>
                <w:szCs w:val="16"/>
              </w:rPr>
            </w:pPr>
          </w:p>
        </w:tc>
        <w:tc>
          <w:tcPr>
            <w:tcW w:w="3880" w:type="dxa"/>
            <w:gridSpan w:val="3"/>
          </w:tcPr>
          <w:p w14:paraId="6F34DFDD" w14:textId="77777777" w:rsidR="007B531E" w:rsidRPr="007B531E" w:rsidRDefault="007B531E" w:rsidP="007B531E">
            <w:pPr>
              <w:pStyle w:val="LO-normal"/>
              <w:rPr>
                <w:rFonts w:ascii="Century Gothic" w:hAnsi="Century Gothic"/>
                <w:sz w:val="16"/>
                <w:szCs w:val="16"/>
              </w:rPr>
            </w:pPr>
          </w:p>
        </w:tc>
        <w:tc>
          <w:tcPr>
            <w:tcW w:w="180" w:type="dxa"/>
            <w:gridSpan w:val="2"/>
          </w:tcPr>
          <w:p w14:paraId="5A7D03BD" w14:textId="77777777" w:rsidR="007B531E" w:rsidRPr="007B531E" w:rsidRDefault="007B531E" w:rsidP="007B531E">
            <w:pPr>
              <w:pStyle w:val="LO-normal"/>
              <w:rPr>
                <w:rFonts w:ascii="Century Gothic" w:hAnsi="Century Gothic"/>
                <w:sz w:val="16"/>
                <w:szCs w:val="16"/>
              </w:rPr>
            </w:pPr>
          </w:p>
        </w:tc>
        <w:tc>
          <w:tcPr>
            <w:tcW w:w="40" w:type="dxa"/>
          </w:tcPr>
          <w:p w14:paraId="09055D94" w14:textId="77777777" w:rsidR="007B531E" w:rsidRPr="007B531E" w:rsidRDefault="007B531E" w:rsidP="007B531E">
            <w:pPr>
              <w:pStyle w:val="LO-normal"/>
              <w:rPr>
                <w:rFonts w:ascii="Century Gothic" w:hAnsi="Century Gothic"/>
                <w:sz w:val="16"/>
                <w:szCs w:val="16"/>
              </w:rPr>
            </w:pPr>
          </w:p>
        </w:tc>
        <w:tc>
          <w:tcPr>
            <w:tcW w:w="2220" w:type="dxa"/>
            <w:gridSpan w:val="4"/>
          </w:tcPr>
          <w:p w14:paraId="2DE3AA2B" w14:textId="77777777" w:rsidR="007B531E" w:rsidRPr="007B531E" w:rsidRDefault="007B531E" w:rsidP="007B531E">
            <w:pPr>
              <w:pStyle w:val="LO-normal"/>
              <w:rPr>
                <w:rFonts w:ascii="Century Gothic" w:hAnsi="Century Gothic"/>
                <w:sz w:val="16"/>
                <w:szCs w:val="16"/>
              </w:rPr>
            </w:pPr>
          </w:p>
        </w:tc>
      </w:tr>
      <w:tr w:rsidR="007B531E" w:rsidRPr="007B531E" w14:paraId="6CAB83F9" w14:textId="77777777" w:rsidTr="007B531E">
        <w:trPr>
          <w:trHeight w:hRule="exact" w:val="409"/>
          <w:jc w:val="center"/>
        </w:trPr>
        <w:tc>
          <w:tcPr>
            <w:tcW w:w="1620" w:type="dxa"/>
            <w:gridSpan w:val="5"/>
            <w:tcMar>
              <w:top w:w="0" w:type="dxa"/>
              <w:left w:w="0" w:type="dxa"/>
              <w:bottom w:w="0" w:type="dxa"/>
              <w:right w:w="0" w:type="dxa"/>
            </w:tcMar>
            <w:vAlign w:val="center"/>
          </w:tcPr>
          <w:p w14:paraId="3E4093AA"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17.001</w:t>
            </w:r>
          </w:p>
        </w:tc>
        <w:tc>
          <w:tcPr>
            <w:tcW w:w="40" w:type="dxa"/>
          </w:tcPr>
          <w:p w14:paraId="4E6DAE9C" w14:textId="77777777" w:rsidR="007B531E" w:rsidRPr="007B531E" w:rsidRDefault="007B531E" w:rsidP="007B531E">
            <w:pPr>
              <w:pStyle w:val="LO-normal"/>
              <w:rPr>
                <w:rFonts w:ascii="Century Gothic" w:hAnsi="Century Gothic"/>
                <w:sz w:val="16"/>
                <w:szCs w:val="16"/>
              </w:rPr>
            </w:pPr>
          </w:p>
        </w:tc>
        <w:tc>
          <w:tcPr>
            <w:tcW w:w="100" w:type="dxa"/>
            <w:gridSpan w:val="2"/>
          </w:tcPr>
          <w:p w14:paraId="60D065F2"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35E3D57F"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Municipal de Segurança Pública e Trânsito</w:t>
            </w:r>
          </w:p>
        </w:tc>
        <w:tc>
          <w:tcPr>
            <w:tcW w:w="200" w:type="dxa"/>
            <w:gridSpan w:val="2"/>
          </w:tcPr>
          <w:p w14:paraId="00824826" w14:textId="77777777" w:rsidR="007B531E" w:rsidRPr="007B531E" w:rsidRDefault="007B531E" w:rsidP="007B531E">
            <w:pPr>
              <w:pStyle w:val="LO-normal"/>
              <w:rPr>
                <w:rFonts w:ascii="Century Gothic" w:hAnsi="Century Gothic"/>
                <w:sz w:val="16"/>
                <w:szCs w:val="16"/>
              </w:rPr>
            </w:pPr>
          </w:p>
        </w:tc>
        <w:tc>
          <w:tcPr>
            <w:tcW w:w="40" w:type="dxa"/>
          </w:tcPr>
          <w:p w14:paraId="21169992"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B0E3F9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17.001.04.122.0019.2117.4.4.90.52.00</w:t>
            </w:r>
          </w:p>
        </w:tc>
      </w:tr>
      <w:tr w:rsidR="007B531E" w:rsidRPr="007B531E" w14:paraId="1CDF33A3" w14:textId="77777777" w:rsidTr="007B531E">
        <w:trPr>
          <w:gridAfter w:val="2"/>
          <w:wAfter w:w="1300" w:type="dxa"/>
          <w:trHeight w:hRule="exact" w:val="120"/>
          <w:jc w:val="center"/>
        </w:trPr>
        <w:tc>
          <w:tcPr>
            <w:tcW w:w="200" w:type="dxa"/>
          </w:tcPr>
          <w:p w14:paraId="0AF2DB86" w14:textId="77777777" w:rsidR="007B531E" w:rsidRPr="007B531E" w:rsidRDefault="007B531E" w:rsidP="007B531E">
            <w:pPr>
              <w:pStyle w:val="LO-normal"/>
              <w:rPr>
                <w:rFonts w:ascii="Century Gothic" w:hAnsi="Century Gothic"/>
                <w:sz w:val="16"/>
                <w:szCs w:val="16"/>
              </w:rPr>
            </w:pPr>
          </w:p>
        </w:tc>
        <w:tc>
          <w:tcPr>
            <w:tcW w:w="1080" w:type="dxa"/>
          </w:tcPr>
          <w:p w14:paraId="21DC6518" w14:textId="77777777" w:rsidR="007B531E" w:rsidRPr="007B531E" w:rsidRDefault="007B531E" w:rsidP="007B531E">
            <w:pPr>
              <w:pStyle w:val="LO-normal"/>
              <w:rPr>
                <w:rFonts w:ascii="Century Gothic" w:hAnsi="Century Gothic"/>
                <w:sz w:val="16"/>
                <w:szCs w:val="16"/>
              </w:rPr>
            </w:pPr>
          </w:p>
        </w:tc>
        <w:tc>
          <w:tcPr>
            <w:tcW w:w="180" w:type="dxa"/>
          </w:tcPr>
          <w:p w14:paraId="1F1F1327" w14:textId="77777777" w:rsidR="007B531E" w:rsidRPr="007B531E" w:rsidRDefault="007B531E" w:rsidP="007B531E">
            <w:pPr>
              <w:pStyle w:val="LO-normal"/>
              <w:rPr>
                <w:rFonts w:ascii="Century Gothic" w:hAnsi="Century Gothic"/>
                <w:sz w:val="16"/>
                <w:szCs w:val="16"/>
              </w:rPr>
            </w:pPr>
          </w:p>
        </w:tc>
        <w:tc>
          <w:tcPr>
            <w:tcW w:w="120" w:type="dxa"/>
          </w:tcPr>
          <w:p w14:paraId="062E72F3" w14:textId="77777777" w:rsidR="007B531E" w:rsidRPr="007B531E" w:rsidRDefault="007B531E" w:rsidP="007B531E">
            <w:pPr>
              <w:pStyle w:val="LO-normal"/>
              <w:rPr>
                <w:rFonts w:ascii="Century Gothic" w:hAnsi="Century Gothic"/>
                <w:sz w:val="16"/>
                <w:szCs w:val="16"/>
              </w:rPr>
            </w:pPr>
          </w:p>
        </w:tc>
        <w:tc>
          <w:tcPr>
            <w:tcW w:w="40" w:type="dxa"/>
          </w:tcPr>
          <w:p w14:paraId="3EFC7519" w14:textId="77777777" w:rsidR="007B531E" w:rsidRPr="007B531E" w:rsidRDefault="007B531E" w:rsidP="007B531E">
            <w:pPr>
              <w:pStyle w:val="LO-normal"/>
              <w:rPr>
                <w:rFonts w:ascii="Century Gothic" w:hAnsi="Century Gothic"/>
                <w:sz w:val="16"/>
                <w:szCs w:val="16"/>
              </w:rPr>
            </w:pPr>
          </w:p>
        </w:tc>
        <w:tc>
          <w:tcPr>
            <w:tcW w:w="120" w:type="dxa"/>
            <w:gridSpan w:val="2"/>
          </w:tcPr>
          <w:p w14:paraId="762508FC"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05D6A1A3" w14:textId="77777777" w:rsidR="007B531E" w:rsidRPr="007B531E" w:rsidRDefault="007B531E" w:rsidP="007B531E">
            <w:pPr>
              <w:pStyle w:val="LO-normal"/>
              <w:rPr>
                <w:rFonts w:ascii="Century Gothic" w:hAnsi="Century Gothic"/>
                <w:sz w:val="16"/>
                <w:szCs w:val="16"/>
              </w:rPr>
            </w:pPr>
          </w:p>
        </w:tc>
        <w:tc>
          <w:tcPr>
            <w:tcW w:w="180" w:type="dxa"/>
            <w:gridSpan w:val="2"/>
          </w:tcPr>
          <w:p w14:paraId="1603A7E2" w14:textId="77777777" w:rsidR="007B531E" w:rsidRPr="007B531E" w:rsidRDefault="007B531E" w:rsidP="007B531E">
            <w:pPr>
              <w:pStyle w:val="LO-normal"/>
              <w:rPr>
                <w:rFonts w:ascii="Century Gothic" w:hAnsi="Century Gothic"/>
                <w:sz w:val="16"/>
                <w:szCs w:val="16"/>
              </w:rPr>
            </w:pPr>
          </w:p>
        </w:tc>
        <w:tc>
          <w:tcPr>
            <w:tcW w:w="40" w:type="dxa"/>
          </w:tcPr>
          <w:p w14:paraId="254C4F63" w14:textId="77777777" w:rsidR="007B531E" w:rsidRPr="007B531E" w:rsidRDefault="007B531E" w:rsidP="007B531E">
            <w:pPr>
              <w:pStyle w:val="LO-normal"/>
              <w:rPr>
                <w:rFonts w:ascii="Century Gothic" w:hAnsi="Century Gothic"/>
                <w:sz w:val="16"/>
                <w:szCs w:val="16"/>
              </w:rPr>
            </w:pPr>
          </w:p>
        </w:tc>
        <w:tc>
          <w:tcPr>
            <w:tcW w:w="2220" w:type="dxa"/>
            <w:gridSpan w:val="4"/>
          </w:tcPr>
          <w:p w14:paraId="7B8E4AF9" w14:textId="77777777" w:rsidR="007B531E" w:rsidRPr="007B531E" w:rsidRDefault="007B531E" w:rsidP="007B531E">
            <w:pPr>
              <w:pStyle w:val="LO-normal"/>
              <w:rPr>
                <w:rFonts w:ascii="Century Gothic" w:hAnsi="Century Gothic"/>
                <w:sz w:val="16"/>
                <w:szCs w:val="16"/>
              </w:rPr>
            </w:pPr>
          </w:p>
        </w:tc>
      </w:tr>
      <w:tr w:rsidR="007B531E" w:rsidRPr="007B531E" w14:paraId="19982B43" w14:textId="77777777" w:rsidTr="007B531E">
        <w:trPr>
          <w:gridAfter w:val="2"/>
          <w:wAfter w:w="1300" w:type="dxa"/>
          <w:trHeight w:hRule="exact" w:val="40"/>
          <w:jc w:val="center"/>
        </w:trPr>
        <w:tc>
          <w:tcPr>
            <w:tcW w:w="200" w:type="dxa"/>
          </w:tcPr>
          <w:p w14:paraId="39CCAD63" w14:textId="77777777" w:rsidR="007B531E" w:rsidRPr="007B531E" w:rsidRDefault="007B531E" w:rsidP="007B531E">
            <w:pPr>
              <w:pStyle w:val="LO-normal"/>
              <w:rPr>
                <w:rFonts w:ascii="Century Gothic" w:hAnsi="Century Gothic"/>
                <w:sz w:val="16"/>
                <w:szCs w:val="16"/>
              </w:rPr>
            </w:pPr>
          </w:p>
        </w:tc>
        <w:tc>
          <w:tcPr>
            <w:tcW w:w="1080" w:type="dxa"/>
          </w:tcPr>
          <w:p w14:paraId="7C247924" w14:textId="77777777" w:rsidR="007B531E" w:rsidRPr="007B531E" w:rsidRDefault="007B531E" w:rsidP="007B531E">
            <w:pPr>
              <w:pStyle w:val="LO-normal"/>
              <w:rPr>
                <w:rFonts w:ascii="Century Gothic" w:hAnsi="Century Gothic"/>
                <w:sz w:val="16"/>
                <w:szCs w:val="16"/>
              </w:rPr>
            </w:pPr>
          </w:p>
        </w:tc>
        <w:tc>
          <w:tcPr>
            <w:tcW w:w="180" w:type="dxa"/>
          </w:tcPr>
          <w:p w14:paraId="1E48538A" w14:textId="77777777" w:rsidR="007B531E" w:rsidRPr="007B531E" w:rsidRDefault="007B531E" w:rsidP="007B531E">
            <w:pPr>
              <w:pStyle w:val="LO-normal"/>
              <w:rPr>
                <w:rFonts w:ascii="Century Gothic" w:hAnsi="Century Gothic"/>
                <w:sz w:val="16"/>
                <w:szCs w:val="16"/>
              </w:rPr>
            </w:pPr>
          </w:p>
        </w:tc>
        <w:tc>
          <w:tcPr>
            <w:tcW w:w="120" w:type="dxa"/>
          </w:tcPr>
          <w:p w14:paraId="57B9998B" w14:textId="77777777" w:rsidR="007B531E" w:rsidRPr="007B531E" w:rsidRDefault="007B531E" w:rsidP="007B531E">
            <w:pPr>
              <w:pStyle w:val="LO-normal"/>
              <w:rPr>
                <w:rFonts w:ascii="Century Gothic" w:hAnsi="Century Gothic"/>
                <w:sz w:val="16"/>
                <w:szCs w:val="16"/>
              </w:rPr>
            </w:pPr>
          </w:p>
        </w:tc>
        <w:tc>
          <w:tcPr>
            <w:tcW w:w="40" w:type="dxa"/>
          </w:tcPr>
          <w:p w14:paraId="06443D1F" w14:textId="77777777" w:rsidR="007B531E" w:rsidRPr="007B531E" w:rsidRDefault="007B531E" w:rsidP="007B531E">
            <w:pPr>
              <w:pStyle w:val="LO-normal"/>
              <w:rPr>
                <w:rFonts w:ascii="Century Gothic" w:hAnsi="Century Gothic"/>
                <w:sz w:val="16"/>
                <w:szCs w:val="16"/>
              </w:rPr>
            </w:pPr>
          </w:p>
        </w:tc>
        <w:tc>
          <w:tcPr>
            <w:tcW w:w="120" w:type="dxa"/>
            <w:gridSpan w:val="2"/>
          </w:tcPr>
          <w:p w14:paraId="02E976A7" w14:textId="77777777" w:rsidR="007B531E" w:rsidRPr="007B531E" w:rsidRDefault="007B531E" w:rsidP="007B531E">
            <w:pPr>
              <w:pStyle w:val="LO-normal"/>
              <w:rPr>
                <w:rFonts w:ascii="Century Gothic" w:hAnsi="Century Gothic"/>
                <w:sz w:val="16"/>
                <w:szCs w:val="16"/>
              </w:rPr>
            </w:pPr>
          </w:p>
        </w:tc>
        <w:tc>
          <w:tcPr>
            <w:tcW w:w="3880" w:type="dxa"/>
            <w:gridSpan w:val="3"/>
          </w:tcPr>
          <w:p w14:paraId="51799479" w14:textId="77777777" w:rsidR="007B531E" w:rsidRPr="007B531E" w:rsidRDefault="007B531E" w:rsidP="007B531E">
            <w:pPr>
              <w:pStyle w:val="LO-normal"/>
              <w:rPr>
                <w:rFonts w:ascii="Century Gothic" w:hAnsi="Century Gothic"/>
                <w:sz w:val="16"/>
                <w:szCs w:val="16"/>
              </w:rPr>
            </w:pPr>
          </w:p>
        </w:tc>
        <w:tc>
          <w:tcPr>
            <w:tcW w:w="180" w:type="dxa"/>
            <w:gridSpan w:val="2"/>
          </w:tcPr>
          <w:p w14:paraId="4041BB74" w14:textId="77777777" w:rsidR="007B531E" w:rsidRPr="007B531E" w:rsidRDefault="007B531E" w:rsidP="007B531E">
            <w:pPr>
              <w:pStyle w:val="LO-normal"/>
              <w:rPr>
                <w:rFonts w:ascii="Century Gothic" w:hAnsi="Century Gothic"/>
                <w:sz w:val="16"/>
                <w:szCs w:val="16"/>
              </w:rPr>
            </w:pPr>
          </w:p>
        </w:tc>
        <w:tc>
          <w:tcPr>
            <w:tcW w:w="40" w:type="dxa"/>
          </w:tcPr>
          <w:p w14:paraId="34C12549" w14:textId="77777777" w:rsidR="007B531E" w:rsidRPr="007B531E" w:rsidRDefault="007B531E" w:rsidP="007B531E">
            <w:pPr>
              <w:pStyle w:val="LO-normal"/>
              <w:rPr>
                <w:rFonts w:ascii="Century Gothic" w:hAnsi="Century Gothic"/>
                <w:sz w:val="16"/>
                <w:szCs w:val="16"/>
              </w:rPr>
            </w:pPr>
          </w:p>
        </w:tc>
        <w:tc>
          <w:tcPr>
            <w:tcW w:w="2220" w:type="dxa"/>
            <w:gridSpan w:val="4"/>
          </w:tcPr>
          <w:p w14:paraId="70C03AAE" w14:textId="77777777" w:rsidR="007B531E" w:rsidRPr="007B531E" w:rsidRDefault="007B531E" w:rsidP="007B531E">
            <w:pPr>
              <w:pStyle w:val="LO-normal"/>
              <w:rPr>
                <w:rFonts w:ascii="Century Gothic" w:hAnsi="Century Gothic"/>
                <w:sz w:val="16"/>
                <w:szCs w:val="16"/>
              </w:rPr>
            </w:pPr>
          </w:p>
        </w:tc>
      </w:tr>
      <w:tr w:rsidR="007B531E" w:rsidRPr="007B531E" w14:paraId="7C1C0DB8" w14:textId="77777777" w:rsidTr="007B531E">
        <w:trPr>
          <w:trHeight w:hRule="exact" w:val="240"/>
          <w:jc w:val="center"/>
        </w:trPr>
        <w:tc>
          <w:tcPr>
            <w:tcW w:w="1620" w:type="dxa"/>
            <w:gridSpan w:val="5"/>
            <w:tcMar>
              <w:top w:w="0" w:type="dxa"/>
              <w:left w:w="0" w:type="dxa"/>
              <w:bottom w:w="0" w:type="dxa"/>
              <w:right w:w="0" w:type="dxa"/>
            </w:tcMar>
            <w:vAlign w:val="center"/>
          </w:tcPr>
          <w:p w14:paraId="7DC05B2A"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57765271" w14:textId="77777777" w:rsidR="007B531E" w:rsidRPr="007B531E" w:rsidRDefault="007B531E" w:rsidP="007B531E">
            <w:pPr>
              <w:pStyle w:val="LO-normal"/>
              <w:rPr>
                <w:rFonts w:ascii="Century Gothic" w:hAnsi="Century Gothic"/>
                <w:sz w:val="16"/>
                <w:szCs w:val="16"/>
              </w:rPr>
            </w:pPr>
          </w:p>
        </w:tc>
        <w:tc>
          <w:tcPr>
            <w:tcW w:w="100" w:type="dxa"/>
            <w:gridSpan w:val="2"/>
          </w:tcPr>
          <w:p w14:paraId="7145A060"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17266F39"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Ensino Fundamental - Escola Elias Abrahão</w:t>
            </w:r>
          </w:p>
        </w:tc>
        <w:tc>
          <w:tcPr>
            <w:tcW w:w="200" w:type="dxa"/>
            <w:gridSpan w:val="2"/>
          </w:tcPr>
          <w:p w14:paraId="3885AA5C" w14:textId="77777777" w:rsidR="007B531E" w:rsidRPr="007B531E" w:rsidRDefault="007B531E" w:rsidP="007B531E">
            <w:pPr>
              <w:pStyle w:val="LO-normal"/>
              <w:rPr>
                <w:rFonts w:ascii="Century Gothic" w:hAnsi="Century Gothic"/>
                <w:sz w:val="16"/>
                <w:szCs w:val="16"/>
              </w:rPr>
            </w:pPr>
          </w:p>
        </w:tc>
        <w:tc>
          <w:tcPr>
            <w:tcW w:w="40" w:type="dxa"/>
          </w:tcPr>
          <w:p w14:paraId="7AE55E4A"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4C5F390A"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10.002.12.361.0006.6033.4.4.90.52.00</w:t>
            </w:r>
          </w:p>
        </w:tc>
      </w:tr>
      <w:tr w:rsidR="007B531E" w:rsidRPr="007B531E" w14:paraId="692EA8BD" w14:textId="77777777" w:rsidTr="007B531E">
        <w:trPr>
          <w:gridAfter w:val="2"/>
          <w:wAfter w:w="1300" w:type="dxa"/>
          <w:trHeight w:hRule="exact" w:val="120"/>
          <w:jc w:val="center"/>
        </w:trPr>
        <w:tc>
          <w:tcPr>
            <w:tcW w:w="200" w:type="dxa"/>
          </w:tcPr>
          <w:p w14:paraId="5B474AEC" w14:textId="77777777" w:rsidR="007B531E" w:rsidRPr="007B531E" w:rsidRDefault="007B531E" w:rsidP="007B531E">
            <w:pPr>
              <w:pStyle w:val="LO-normal"/>
              <w:rPr>
                <w:rFonts w:ascii="Century Gothic" w:hAnsi="Century Gothic"/>
                <w:sz w:val="16"/>
                <w:szCs w:val="16"/>
              </w:rPr>
            </w:pPr>
          </w:p>
        </w:tc>
        <w:tc>
          <w:tcPr>
            <w:tcW w:w="1080" w:type="dxa"/>
          </w:tcPr>
          <w:p w14:paraId="59121BF8" w14:textId="77777777" w:rsidR="007B531E" w:rsidRPr="007B531E" w:rsidRDefault="007B531E" w:rsidP="007B531E">
            <w:pPr>
              <w:pStyle w:val="LO-normal"/>
              <w:rPr>
                <w:rFonts w:ascii="Century Gothic" w:hAnsi="Century Gothic"/>
                <w:sz w:val="16"/>
                <w:szCs w:val="16"/>
              </w:rPr>
            </w:pPr>
          </w:p>
        </w:tc>
        <w:tc>
          <w:tcPr>
            <w:tcW w:w="180" w:type="dxa"/>
          </w:tcPr>
          <w:p w14:paraId="26C7E9F0" w14:textId="77777777" w:rsidR="007B531E" w:rsidRPr="007B531E" w:rsidRDefault="007B531E" w:rsidP="007B531E">
            <w:pPr>
              <w:pStyle w:val="LO-normal"/>
              <w:rPr>
                <w:rFonts w:ascii="Century Gothic" w:hAnsi="Century Gothic"/>
                <w:sz w:val="16"/>
                <w:szCs w:val="16"/>
              </w:rPr>
            </w:pPr>
          </w:p>
        </w:tc>
        <w:tc>
          <w:tcPr>
            <w:tcW w:w="120" w:type="dxa"/>
          </w:tcPr>
          <w:p w14:paraId="5E6664CB" w14:textId="77777777" w:rsidR="007B531E" w:rsidRPr="007B531E" w:rsidRDefault="007B531E" w:rsidP="007B531E">
            <w:pPr>
              <w:pStyle w:val="LO-normal"/>
              <w:rPr>
                <w:rFonts w:ascii="Century Gothic" w:hAnsi="Century Gothic"/>
                <w:sz w:val="16"/>
                <w:szCs w:val="16"/>
              </w:rPr>
            </w:pPr>
          </w:p>
        </w:tc>
        <w:tc>
          <w:tcPr>
            <w:tcW w:w="40" w:type="dxa"/>
          </w:tcPr>
          <w:p w14:paraId="193599F6" w14:textId="77777777" w:rsidR="007B531E" w:rsidRPr="007B531E" w:rsidRDefault="007B531E" w:rsidP="007B531E">
            <w:pPr>
              <w:pStyle w:val="LO-normal"/>
              <w:rPr>
                <w:rFonts w:ascii="Century Gothic" w:hAnsi="Century Gothic"/>
                <w:sz w:val="16"/>
                <w:szCs w:val="16"/>
              </w:rPr>
            </w:pPr>
          </w:p>
        </w:tc>
        <w:tc>
          <w:tcPr>
            <w:tcW w:w="120" w:type="dxa"/>
            <w:gridSpan w:val="2"/>
          </w:tcPr>
          <w:p w14:paraId="38604085"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5F97F319" w14:textId="77777777" w:rsidR="007B531E" w:rsidRPr="007B531E" w:rsidRDefault="007B531E" w:rsidP="007B531E">
            <w:pPr>
              <w:pStyle w:val="LO-normal"/>
              <w:rPr>
                <w:rFonts w:ascii="Century Gothic" w:hAnsi="Century Gothic"/>
                <w:sz w:val="16"/>
                <w:szCs w:val="16"/>
              </w:rPr>
            </w:pPr>
          </w:p>
        </w:tc>
        <w:tc>
          <w:tcPr>
            <w:tcW w:w="180" w:type="dxa"/>
            <w:gridSpan w:val="2"/>
          </w:tcPr>
          <w:p w14:paraId="6355FC8B" w14:textId="77777777" w:rsidR="007B531E" w:rsidRPr="007B531E" w:rsidRDefault="007B531E" w:rsidP="007B531E">
            <w:pPr>
              <w:pStyle w:val="LO-normal"/>
              <w:rPr>
                <w:rFonts w:ascii="Century Gothic" w:hAnsi="Century Gothic"/>
                <w:sz w:val="16"/>
                <w:szCs w:val="16"/>
              </w:rPr>
            </w:pPr>
          </w:p>
        </w:tc>
        <w:tc>
          <w:tcPr>
            <w:tcW w:w="40" w:type="dxa"/>
          </w:tcPr>
          <w:p w14:paraId="74C64100" w14:textId="77777777" w:rsidR="007B531E" w:rsidRPr="007B531E" w:rsidRDefault="007B531E" w:rsidP="007B531E">
            <w:pPr>
              <w:pStyle w:val="LO-normal"/>
              <w:rPr>
                <w:rFonts w:ascii="Century Gothic" w:hAnsi="Century Gothic"/>
                <w:sz w:val="16"/>
                <w:szCs w:val="16"/>
              </w:rPr>
            </w:pPr>
          </w:p>
        </w:tc>
        <w:tc>
          <w:tcPr>
            <w:tcW w:w="2220" w:type="dxa"/>
            <w:gridSpan w:val="4"/>
          </w:tcPr>
          <w:p w14:paraId="74B89B67" w14:textId="77777777" w:rsidR="007B531E" w:rsidRPr="007B531E" w:rsidRDefault="007B531E" w:rsidP="007B531E">
            <w:pPr>
              <w:pStyle w:val="LO-normal"/>
              <w:rPr>
                <w:rFonts w:ascii="Century Gothic" w:hAnsi="Century Gothic"/>
                <w:sz w:val="16"/>
                <w:szCs w:val="16"/>
              </w:rPr>
            </w:pPr>
          </w:p>
        </w:tc>
      </w:tr>
      <w:tr w:rsidR="007B531E" w:rsidRPr="007B531E" w14:paraId="337CAA31" w14:textId="77777777" w:rsidTr="007B531E">
        <w:trPr>
          <w:gridAfter w:val="2"/>
          <w:wAfter w:w="1300" w:type="dxa"/>
          <w:trHeight w:hRule="exact" w:val="40"/>
          <w:jc w:val="center"/>
        </w:trPr>
        <w:tc>
          <w:tcPr>
            <w:tcW w:w="200" w:type="dxa"/>
          </w:tcPr>
          <w:p w14:paraId="3E0C5146" w14:textId="77777777" w:rsidR="007B531E" w:rsidRPr="007B531E" w:rsidRDefault="007B531E" w:rsidP="007B531E">
            <w:pPr>
              <w:pStyle w:val="LO-normal"/>
              <w:rPr>
                <w:rFonts w:ascii="Century Gothic" w:hAnsi="Century Gothic"/>
                <w:sz w:val="16"/>
                <w:szCs w:val="16"/>
              </w:rPr>
            </w:pPr>
          </w:p>
        </w:tc>
        <w:tc>
          <w:tcPr>
            <w:tcW w:w="1080" w:type="dxa"/>
          </w:tcPr>
          <w:p w14:paraId="7996B282" w14:textId="77777777" w:rsidR="007B531E" w:rsidRPr="007B531E" w:rsidRDefault="007B531E" w:rsidP="007B531E">
            <w:pPr>
              <w:pStyle w:val="LO-normal"/>
              <w:rPr>
                <w:rFonts w:ascii="Century Gothic" w:hAnsi="Century Gothic"/>
                <w:sz w:val="16"/>
                <w:szCs w:val="16"/>
              </w:rPr>
            </w:pPr>
          </w:p>
        </w:tc>
        <w:tc>
          <w:tcPr>
            <w:tcW w:w="180" w:type="dxa"/>
          </w:tcPr>
          <w:p w14:paraId="254B1B64" w14:textId="77777777" w:rsidR="007B531E" w:rsidRPr="007B531E" w:rsidRDefault="007B531E" w:rsidP="007B531E">
            <w:pPr>
              <w:pStyle w:val="LO-normal"/>
              <w:rPr>
                <w:rFonts w:ascii="Century Gothic" w:hAnsi="Century Gothic"/>
                <w:sz w:val="16"/>
                <w:szCs w:val="16"/>
              </w:rPr>
            </w:pPr>
          </w:p>
        </w:tc>
        <w:tc>
          <w:tcPr>
            <w:tcW w:w="120" w:type="dxa"/>
          </w:tcPr>
          <w:p w14:paraId="4D669009" w14:textId="77777777" w:rsidR="007B531E" w:rsidRPr="007B531E" w:rsidRDefault="007B531E" w:rsidP="007B531E">
            <w:pPr>
              <w:pStyle w:val="LO-normal"/>
              <w:rPr>
                <w:rFonts w:ascii="Century Gothic" w:hAnsi="Century Gothic"/>
                <w:sz w:val="16"/>
                <w:szCs w:val="16"/>
              </w:rPr>
            </w:pPr>
          </w:p>
        </w:tc>
        <w:tc>
          <w:tcPr>
            <w:tcW w:w="40" w:type="dxa"/>
          </w:tcPr>
          <w:p w14:paraId="72B098C3" w14:textId="77777777" w:rsidR="007B531E" w:rsidRPr="007B531E" w:rsidRDefault="007B531E" w:rsidP="007B531E">
            <w:pPr>
              <w:pStyle w:val="LO-normal"/>
              <w:rPr>
                <w:rFonts w:ascii="Century Gothic" w:hAnsi="Century Gothic"/>
                <w:sz w:val="16"/>
                <w:szCs w:val="16"/>
              </w:rPr>
            </w:pPr>
          </w:p>
        </w:tc>
        <w:tc>
          <w:tcPr>
            <w:tcW w:w="120" w:type="dxa"/>
            <w:gridSpan w:val="2"/>
          </w:tcPr>
          <w:p w14:paraId="7BE15577" w14:textId="77777777" w:rsidR="007B531E" w:rsidRPr="007B531E" w:rsidRDefault="007B531E" w:rsidP="007B531E">
            <w:pPr>
              <w:pStyle w:val="LO-normal"/>
              <w:rPr>
                <w:rFonts w:ascii="Century Gothic" w:hAnsi="Century Gothic"/>
                <w:sz w:val="16"/>
                <w:szCs w:val="16"/>
              </w:rPr>
            </w:pPr>
          </w:p>
        </w:tc>
        <w:tc>
          <w:tcPr>
            <w:tcW w:w="3880" w:type="dxa"/>
            <w:gridSpan w:val="3"/>
          </w:tcPr>
          <w:p w14:paraId="0E98B457" w14:textId="77777777" w:rsidR="007B531E" w:rsidRPr="007B531E" w:rsidRDefault="007B531E" w:rsidP="007B531E">
            <w:pPr>
              <w:pStyle w:val="LO-normal"/>
              <w:rPr>
                <w:rFonts w:ascii="Century Gothic" w:hAnsi="Century Gothic"/>
                <w:sz w:val="16"/>
                <w:szCs w:val="16"/>
              </w:rPr>
            </w:pPr>
          </w:p>
        </w:tc>
        <w:tc>
          <w:tcPr>
            <w:tcW w:w="180" w:type="dxa"/>
            <w:gridSpan w:val="2"/>
          </w:tcPr>
          <w:p w14:paraId="134B15B2" w14:textId="77777777" w:rsidR="007B531E" w:rsidRPr="007B531E" w:rsidRDefault="007B531E" w:rsidP="007B531E">
            <w:pPr>
              <w:pStyle w:val="LO-normal"/>
              <w:rPr>
                <w:rFonts w:ascii="Century Gothic" w:hAnsi="Century Gothic"/>
                <w:sz w:val="16"/>
                <w:szCs w:val="16"/>
              </w:rPr>
            </w:pPr>
          </w:p>
        </w:tc>
        <w:tc>
          <w:tcPr>
            <w:tcW w:w="40" w:type="dxa"/>
          </w:tcPr>
          <w:p w14:paraId="428C07F5" w14:textId="77777777" w:rsidR="007B531E" w:rsidRPr="007B531E" w:rsidRDefault="007B531E" w:rsidP="007B531E">
            <w:pPr>
              <w:pStyle w:val="LO-normal"/>
              <w:rPr>
                <w:rFonts w:ascii="Century Gothic" w:hAnsi="Century Gothic"/>
                <w:sz w:val="16"/>
                <w:szCs w:val="16"/>
              </w:rPr>
            </w:pPr>
          </w:p>
        </w:tc>
        <w:tc>
          <w:tcPr>
            <w:tcW w:w="2220" w:type="dxa"/>
            <w:gridSpan w:val="4"/>
          </w:tcPr>
          <w:p w14:paraId="111A27FC" w14:textId="77777777" w:rsidR="007B531E" w:rsidRPr="007B531E" w:rsidRDefault="007B531E" w:rsidP="007B531E">
            <w:pPr>
              <w:pStyle w:val="LO-normal"/>
              <w:rPr>
                <w:rFonts w:ascii="Century Gothic" w:hAnsi="Century Gothic"/>
                <w:sz w:val="16"/>
                <w:szCs w:val="16"/>
              </w:rPr>
            </w:pPr>
          </w:p>
        </w:tc>
      </w:tr>
      <w:tr w:rsidR="007B531E" w:rsidRPr="007B531E" w14:paraId="540BFC0D" w14:textId="77777777" w:rsidTr="007B531E">
        <w:trPr>
          <w:trHeight w:hRule="exact" w:val="240"/>
          <w:jc w:val="center"/>
        </w:trPr>
        <w:tc>
          <w:tcPr>
            <w:tcW w:w="1620" w:type="dxa"/>
            <w:gridSpan w:val="5"/>
            <w:tcMar>
              <w:top w:w="0" w:type="dxa"/>
              <w:left w:w="0" w:type="dxa"/>
              <w:bottom w:w="0" w:type="dxa"/>
              <w:right w:w="0" w:type="dxa"/>
            </w:tcMar>
            <w:vAlign w:val="center"/>
          </w:tcPr>
          <w:p w14:paraId="5099E3C1"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05.001</w:t>
            </w:r>
          </w:p>
        </w:tc>
        <w:tc>
          <w:tcPr>
            <w:tcW w:w="40" w:type="dxa"/>
          </w:tcPr>
          <w:p w14:paraId="3AC347AB" w14:textId="77777777" w:rsidR="007B531E" w:rsidRPr="007B531E" w:rsidRDefault="007B531E" w:rsidP="007B531E">
            <w:pPr>
              <w:pStyle w:val="LO-normal"/>
              <w:rPr>
                <w:rFonts w:ascii="Century Gothic" w:hAnsi="Century Gothic"/>
                <w:sz w:val="16"/>
                <w:szCs w:val="16"/>
              </w:rPr>
            </w:pPr>
          </w:p>
        </w:tc>
        <w:tc>
          <w:tcPr>
            <w:tcW w:w="100" w:type="dxa"/>
            <w:gridSpan w:val="2"/>
          </w:tcPr>
          <w:p w14:paraId="70A13BD1"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7480B2D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Departamento de Obras</w:t>
            </w:r>
          </w:p>
        </w:tc>
        <w:tc>
          <w:tcPr>
            <w:tcW w:w="200" w:type="dxa"/>
            <w:gridSpan w:val="2"/>
          </w:tcPr>
          <w:p w14:paraId="0858D95D" w14:textId="77777777" w:rsidR="007B531E" w:rsidRPr="007B531E" w:rsidRDefault="007B531E" w:rsidP="007B531E">
            <w:pPr>
              <w:pStyle w:val="LO-normal"/>
              <w:rPr>
                <w:rFonts w:ascii="Century Gothic" w:hAnsi="Century Gothic"/>
                <w:sz w:val="16"/>
                <w:szCs w:val="16"/>
              </w:rPr>
            </w:pPr>
          </w:p>
        </w:tc>
        <w:tc>
          <w:tcPr>
            <w:tcW w:w="40" w:type="dxa"/>
          </w:tcPr>
          <w:p w14:paraId="53978BBE"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77D8D262"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05.001.04.122.0019.2017.3.3.90.30.00</w:t>
            </w:r>
          </w:p>
        </w:tc>
      </w:tr>
      <w:tr w:rsidR="007B531E" w:rsidRPr="007B531E" w14:paraId="62996592" w14:textId="77777777" w:rsidTr="007B531E">
        <w:trPr>
          <w:gridAfter w:val="2"/>
          <w:wAfter w:w="1300" w:type="dxa"/>
          <w:trHeight w:hRule="exact" w:val="40"/>
          <w:jc w:val="center"/>
        </w:trPr>
        <w:tc>
          <w:tcPr>
            <w:tcW w:w="200" w:type="dxa"/>
          </w:tcPr>
          <w:p w14:paraId="6AD161B3" w14:textId="77777777" w:rsidR="007B531E" w:rsidRPr="007B531E" w:rsidRDefault="007B531E" w:rsidP="007B531E">
            <w:pPr>
              <w:pStyle w:val="LO-normal"/>
              <w:rPr>
                <w:rFonts w:ascii="Century Gothic" w:hAnsi="Century Gothic"/>
                <w:sz w:val="16"/>
                <w:szCs w:val="16"/>
              </w:rPr>
            </w:pPr>
          </w:p>
        </w:tc>
        <w:tc>
          <w:tcPr>
            <w:tcW w:w="1080" w:type="dxa"/>
          </w:tcPr>
          <w:p w14:paraId="7D9E0E34" w14:textId="77777777" w:rsidR="007B531E" w:rsidRPr="007B531E" w:rsidRDefault="007B531E" w:rsidP="007B531E">
            <w:pPr>
              <w:pStyle w:val="LO-normal"/>
              <w:rPr>
                <w:rFonts w:ascii="Century Gothic" w:hAnsi="Century Gothic"/>
                <w:sz w:val="16"/>
                <w:szCs w:val="16"/>
              </w:rPr>
            </w:pPr>
          </w:p>
        </w:tc>
        <w:tc>
          <w:tcPr>
            <w:tcW w:w="180" w:type="dxa"/>
          </w:tcPr>
          <w:p w14:paraId="3393DC99" w14:textId="77777777" w:rsidR="007B531E" w:rsidRPr="007B531E" w:rsidRDefault="007B531E" w:rsidP="007B531E">
            <w:pPr>
              <w:pStyle w:val="LO-normal"/>
              <w:rPr>
                <w:rFonts w:ascii="Century Gothic" w:hAnsi="Century Gothic"/>
                <w:sz w:val="16"/>
                <w:szCs w:val="16"/>
              </w:rPr>
            </w:pPr>
          </w:p>
        </w:tc>
        <w:tc>
          <w:tcPr>
            <w:tcW w:w="120" w:type="dxa"/>
          </w:tcPr>
          <w:p w14:paraId="4A82AF3A" w14:textId="77777777" w:rsidR="007B531E" w:rsidRPr="007B531E" w:rsidRDefault="007B531E" w:rsidP="007B531E">
            <w:pPr>
              <w:pStyle w:val="LO-normal"/>
              <w:rPr>
                <w:rFonts w:ascii="Century Gothic" w:hAnsi="Century Gothic"/>
                <w:sz w:val="16"/>
                <w:szCs w:val="16"/>
              </w:rPr>
            </w:pPr>
          </w:p>
        </w:tc>
        <w:tc>
          <w:tcPr>
            <w:tcW w:w="40" w:type="dxa"/>
          </w:tcPr>
          <w:p w14:paraId="12890F27" w14:textId="77777777" w:rsidR="007B531E" w:rsidRPr="007B531E" w:rsidRDefault="007B531E" w:rsidP="007B531E">
            <w:pPr>
              <w:pStyle w:val="LO-normal"/>
              <w:rPr>
                <w:rFonts w:ascii="Century Gothic" w:hAnsi="Century Gothic"/>
                <w:sz w:val="16"/>
                <w:szCs w:val="16"/>
              </w:rPr>
            </w:pPr>
          </w:p>
        </w:tc>
        <w:tc>
          <w:tcPr>
            <w:tcW w:w="120" w:type="dxa"/>
            <w:gridSpan w:val="2"/>
          </w:tcPr>
          <w:p w14:paraId="2F16FECC" w14:textId="77777777" w:rsidR="007B531E" w:rsidRPr="007B531E" w:rsidRDefault="007B531E" w:rsidP="007B531E">
            <w:pPr>
              <w:pStyle w:val="LO-normal"/>
              <w:rPr>
                <w:rFonts w:ascii="Century Gothic" w:hAnsi="Century Gothic"/>
                <w:sz w:val="16"/>
                <w:szCs w:val="16"/>
              </w:rPr>
            </w:pPr>
          </w:p>
        </w:tc>
        <w:tc>
          <w:tcPr>
            <w:tcW w:w="3880" w:type="dxa"/>
            <w:gridSpan w:val="3"/>
          </w:tcPr>
          <w:p w14:paraId="2039915B" w14:textId="77777777" w:rsidR="007B531E" w:rsidRPr="007B531E" w:rsidRDefault="007B531E" w:rsidP="007B531E">
            <w:pPr>
              <w:pStyle w:val="LO-normal"/>
              <w:rPr>
                <w:rFonts w:ascii="Century Gothic" w:hAnsi="Century Gothic"/>
                <w:sz w:val="16"/>
                <w:szCs w:val="16"/>
              </w:rPr>
            </w:pPr>
          </w:p>
        </w:tc>
        <w:tc>
          <w:tcPr>
            <w:tcW w:w="180" w:type="dxa"/>
            <w:gridSpan w:val="2"/>
          </w:tcPr>
          <w:p w14:paraId="5B8A2134" w14:textId="77777777" w:rsidR="007B531E" w:rsidRPr="007B531E" w:rsidRDefault="007B531E" w:rsidP="007B531E">
            <w:pPr>
              <w:pStyle w:val="LO-normal"/>
              <w:rPr>
                <w:rFonts w:ascii="Century Gothic" w:hAnsi="Century Gothic"/>
                <w:sz w:val="16"/>
                <w:szCs w:val="16"/>
              </w:rPr>
            </w:pPr>
          </w:p>
        </w:tc>
        <w:tc>
          <w:tcPr>
            <w:tcW w:w="40" w:type="dxa"/>
          </w:tcPr>
          <w:p w14:paraId="5D28BD3A" w14:textId="77777777" w:rsidR="007B531E" w:rsidRPr="007B531E" w:rsidRDefault="007B531E" w:rsidP="007B531E">
            <w:pPr>
              <w:pStyle w:val="LO-normal"/>
              <w:rPr>
                <w:rFonts w:ascii="Century Gothic" w:hAnsi="Century Gothic"/>
                <w:sz w:val="16"/>
                <w:szCs w:val="16"/>
              </w:rPr>
            </w:pPr>
          </w:p>
        </w:tc>
        <w:tc>
          <w:tcPr>
            <w:tcW w:w="2220" w:type="dxa"/>
            <w:gridSpan w:val="4"/>
          </w:tcPr>
          <w:p w14:paraId="7EF04524" w14:textId="77777777" w:rsidR="007B531E" w:rsidRPr="007B531E" w:rsidRDefault="007B531E" w:rsidP="007B531E">
            <w:pPr>
              <w:pStyle w:val="LO-normal"/>
              <w:rPr>
                <w:rFonts w:ascii="Century Gothic" w:hAnsi="Century Gothic"/>
                <w:sz w:val="16"/>
                <w:szCs w:val="16"/>
              </w:rPr>
            </w:pPr>
          </w:p>
        </w:tc>
      </w:tr>
      <w:tr w:rsidR="007B531E" w:rsidRPr="007B531E" w14:paraId="0A7C7A89" w14:textId="77777777" w:rsidTr="007B531E">
        <w:trPr>
          <w:trHeight w:hRule="exact" w:val="582"/>
          <w:jc w:val="center"/>
        </w:trPr>
        <w:tc>
          <w:tcPr>
            <w:tcW w:w="1620" w:type="dxa"/>
            <w:gridSpan w:val="5"/>
            <w:tcMar>
              <w:top w:w="0" w:type="dxa"/>
              <w:left w:w="0" w:type="dxa"/>
              <w:bottom w:w="0" w:type="dxa"/>
              <w:right w:w="0" w:type="dxa"/>
            </w:tcMar>
            <w:vAlign w:val="center"/>
          </w:tcPr>
          <w:p w14:paraId="31DA76A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w:t>
            </w:r>
          </w:p>
        </w:tc>
        <w:tc>
          <w:tcPr>
            <w:tcW w:w="40" w:type="dxa"/>
          </w:tcPr>
          <w:p w14:paraId="250755CA" w14:textId="77777777" w:rsidR="007B531E" w:rsidRPr="007B531E" w:rsidRDefault="007B531E" w:rsidP="007B531E">
            <w:pPr>
              <w:pStyle w:val="LO-normal"/>
              <w:rPr>
                <w:rFonts w:ascii="Century Gothic" w:hAnsi="Century Gothic"/>
                <w:sz w:val="16"/>
                <w:szCs w:val="16"/>
              </w:rPr>
            </w:pPr>
          </w:p>
        </w:tc>
        <w:tc>
          <w:tcPr>
            <w:tcW w:w="100" w:type="dxa"/>
            <w:gridSpan w:val="2"/>
          </w:tcPr>
          <w:p w14:paraId="2572EDCB"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45193C31"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Ensino Fundamental - Escola Elias Abrahão</w:t>
            </w:r>
          </w:p>
        </w:tc>
        <w:tc>
          <w:tcPr>
            <w:tcW w:w="200" w:type="dxa"/>
            <w:gridSpan w:val="2"/>
          </w:tcPr>
          <w:p w14:paraId="74270D86" w14:textId="77777777" w:rsidR="007B531E" w:rsidRPr="007B531E" w:rsidRDefault="007B531E" w:rsidP="007B531E">
            <w:pPr>
              <w:pStyle w:val="LO-normal"/>
              <w:rPr>
                <w:rFonts w:ascii="Century Gothic" w:hAnsi="Century Gothic"/>
                <w:sz w:val="16"/>
                <w:szCs w:val="16"/>
              </w:rPr>
            </w:pPr>
          </w:p>
        </w:tc>
        <w:tc>
          <w:tcPr>
            <w:tcW w:w="40" w:type="dxa"/>
          </w:tcPr>
          <w:p w14:paraId="193EB2D6" w14:textId="77777777" w:rsidR="007B531E" w:rsidRPr="007B531E" w:rsidRDefault="007B531E" w:rsidP="007B531E">
            <w:pPr>
              <w:pStyle w:val="LO-normal"/>
              <w:rPr>
                <w:rFonts w:ascii="Century Gothic" w:hAnsi="Century Gothic"/>
                <w:sz w:val="16"/>
                <w:szCs w:val="16"/>
              </w:rPr>
            </w:pPr>
          </w:p>
        </w:tc>
        <w:tc>
          <w:tcPr>
            <w:tcW w:w="3480" w:type="dxa"/>
            <w:gridSpan w:val="5"/>
            <w:tcMar>
              <w:top w:w="0" w:type="dxa"/>
              <w:left w:w="0" w:type="dxa"/>
              <w:bottom w:w="0" w:type="dxa"/>
              <w:right w:w="0" w:type="dxa"/>
            </w:tcMar>
            <w:vAlign w:val="center"/>
          </w:tcPr>
          <w:p w14:paraId="155F779D"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10.002.12.361.0006.6033.4.4.90.52.00</w:t>
            </w:r>
          </w:p>
        </w:tc>
      </w:tr>
      <w:tr w:rsidR="007B531E" w:rsidRPr="007B531E" w14:paraId="334A08EC" w14:textId="77777777" w:rsidTr="007B531E">
        <w:trPr>
          <w:gridAfter w:val="2"/>
          <w:wAfter w:w="1300" w:type="dxa"/>
          <w:trHeight w:hRule="exact" w:val="120"/>
          <w:jc w:val="center"/>
        </w:trPr>
        <w:tc>
          <w:tcPr>
            <w:tcW w:w="200" w:type="dxa"/>
          </w:tcPr>
          <w:p w14:paraId="64758B98" w14:textId="77777777" w:rsidR="007B531E" w:rsidRPr="007B531E" w:rsidRDefault="007B531E" w:rsidP="007B531E">
            <w:pPr>
              <w:pStyle w:val="LO-normal"/>
              <w:rPr>
                <w:rFonts w:ascii="Century Gothic" w:hAnsi="Century Gothic"/>
                <w:sz w:val="16"/>
                <w:szCs w:val="16"/>
              </w:rPr>
            </w:pPr>
          </w:p>
        </w:tc>
        <w:tc>
          <w:tcPr>
            <w:tcW w:w="1080" w:type="dxa"/>
          </w:tcPr>
          <w:p w14:paraId="0C793E68" w14:textId="77777777" w:rsidR="007B531E" w:rsidRPr="007B531E" w:rsidRDefault="007B531E" w:rsidP="007B531E">
            <w:pPr>
              <w:pStyle w:val="LO-normal"/>
              <w:rPr>
                <w:rFonts w:ascii="Century Gothic" w:hAnsi="Century Gothic"/>
                <w:sz w:val="16"/>
                <w:szCs w:val="16"/>
              </w:rPr>
            </w:pPr>
          </w:p>
        </w:tc>
        <w:tc>
          <w:tcPr>
            <w:tcW w:w="180" w:type="dxa"/>
          </w:tcPr>
          <w:p w14:paraId="225BDCBF" w14:textId="77777777" w:rsidR="007B531E" w:rsidRPr="007B531E" w:rsidRDefault="007B531E" w:rsidP="007B531E">
            <w:pPr>
              <w:pStyle w:val="LO-normal"/>
              <w:rPr>
                <w:rFonts w:ascii="Century Gothic" w:hAnsi="Century Gothic"/>
                <w:sz w:val="16"/>
                <w:szCs w:val="16"/>
              </w:rPr>
            </w:pPr>
          </w:p>
        </w:tc>
        <w:tc>
          <w:tcPr>
            <w:tcW w:w="120" w:type="dxa"/>
          </w:tcPr>
          <w:p w14:paraId="3930515F" w14:textId="77777777" w:rsidR="007B531E" w:rsidRPr="007B531E" w:rsidRDefault="007B531E" w:rsidP="007B531E">
            <w:pPr>
              <w:pStyle w:val="LO-normal"/>
              <w:rPr>
                <w:rFonts w:ascii="Century Gothic" w:hAnsi="Century Gothic"/>
                <w:sz w:val="16"/>
                <w:szCs w:val="16"/>
              </w:rPr>
            </w:pPr>
          </w:p>
        </w:tc>
        <w:tc>
          <w:tcPr>
            <w:tcW w:w="40" w:type="dxa"/>
          </w:tcPr>
          <w:p w14:paraId="0DAE7604" w14:textId="77777777" w:rsidR="007B531E" w:rsidRPr="007B531E" w:rsidRDefault="007B531E" w:rsidP="007B531E">
            <w:pPr>
              <w:pStyle w:val="LO-normal"/>
              <w:rPr>
                <w:rFonts w:ascii="Century Gothic" w:hAnsi="Century Gothic"/>
                <w:sz w:val="16"/>
                <w:szCs w:val="16"/>
              </w:rPr>
            </w:pPr>
          </w:p>
        </w:tc>
        <w:tc>
          <w:tcPr>
            <w:tcW w:w="120" w:type="dxa"/>
            <w:gridSpan w:val="2"/>
          </w:tcPr>
          <w:p w14:paraId="78F23C62"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00038001" w14:textId="77777777" w:rsidR="007B531E" w:rsidRPr="007B531E" w:rsidRDefault="007B531E" w:rsidP="007B531E">
            <w:pPr>
              <w:pStyle w:val="LO-normal"/>
              <w:rPr>
                <w:rFonts w:ascii="Century Gothic" w:hAnsi="Century Gothic"/>
                <w:sz w:val="16"/>
                <w:szCs w:val="16"/>
              </w:rPr>
            </w:pPr>
          </w:p>
        </w:tc>
        <w:tc>
          <w:tcPr>
            <w:tcW w:w="180" w:type="dxa"/>
            <w:gridSpan w:val="2"/>
          </w:tcPr>
          <w:p w14:paraId="21525858" w14:textId="77777777" w:rsidR="007B531E" w:rsidRPr="007B531E" w:rsidRDefault="007B531E" w:rsidP="007B531E">
            <w:pPr>
              <w:pStyle w:val="LO-normal"/>
              <w:rPr>
                <w:rFonts w:ascii="Century Gothic" w:hAnsi="Century Gothic"/>
                <w:sz w:val="16"/>
                <w:szCs w:val="16"/>
              </w:rPr>
            </w:pPr>
          </w:p>
        </w:tc>
        <w:tc>
          <w:tcPr>
            <w:tcW w:w="40" w:type="dxa"/>
          </w:tcPr>
          <w:p w14:paraId="6F13E15D" w14:textId="77777777" w:rsidR="007B531E" w:rsidRPr="007B531E" w:rsidRDefault="007B531E" w:rsidP="007B531E">
            <w:pPr>
              <w:pStyle w:val="LO-normal"/>
              <w:rPr>
                <w:rFonts w:ascii="Century Gothic" w:hAnsi="Century Gothic"/>
                <w:sz w:val="16"/>
                <w:szCs w:val="16"/>
              </w:rPr>
            </w:pPr>
          </w:p>
        </w:tc>
        <w:tc>
          <w:tcPr>
            <w:tcW w:w="2220" w:type="dxa"/>
            <w:gridSpan w:val="4"/>
          </w:tcPr>
          <w:p w14:paraId="68B999B1" w14:textId="77777777" w:rsidR="007B531E" w:rsidRPr="007B531E" w:rsidRDefault="007B531E" w:rsidP="007B531E">
            <w:pPr>
              <w:pStyle w:val="LO-normal"/>
              <w:rPr>
                <w:rFonts w:ascii="Century Gothic" w:hAnsi="Century Gothic"/>
                <w:sz w:val="16"/>
                <w:szCs w:val="16"/>
              </w:rPr>
            </w:pPr>
          </w:p>
        </w:tc>
      </w:tr>
      <w:tr w:rsidR="007B531E" w:rsidRPr="007B531E" w14:paraId="4FFDCC39" w14:textId="77777777" w:rsidTr="007B531E">
        <w:trPr>
          <w:gridAfter w:val="3"/>
          <w:wAfter w:w="1420" w:type="dxa"/>
          <w:trHeight w:hRule="exact" w:val="20"/>
          <w:jc w:val="center"/>
        </w:trPr>
        <w:tc>
          <w:tcPr>
            <w:tcW w:w="200" w:type="dxa"/>
          </w:tcPr>
          <w:p w14:paraId="3A45159C" w14:textId="77777777" w:rsidR="007B531E" w:rsidRPr="007B531E" w:rsidRDefault="007B531E" w:rsidP="007B531E">
            <w:pPr>
              <w:pStyle w:val="LO-normal"/>
              <w:rPr>
                <w:rFonts w:ascii="Century Gothic" w:hAnsi="Century Gothic"/>
                <w:sz w:val="16"/>
                <w:szCs w:val="16"/>
              </w:rPr>
            </w:pPr>
          </w:p>
        </w:tc>
        <w:tc>
          <w:tcPr>
            <w:tcW w:w="1420" w:type="dxa"/>
            <w:gridSpan w:val="4"/>
          </w:tcPr>
          <w:p w14:paraId="075ACD47" w14:textId="77777777" w:rsidR="007B531E" w:rsidRPr="007B531E" w:rsidRDefault="007B531E" w:rsidP="007B531E">
            <w:pPr>
              <w:pStyle w:val="LO-normal"/>
              <w:rPr>
                <w:rFonts w:ascii="Century Gothic" w:hAnsi="Century Gothic"/>
                <w:sz w:val="16"/>
                <w:szCs w:val="16"/>
              </w:rPr>
            </w:pPr>
          </w:p>
        </w:tc>
        <w:tc>
          <w:tcPr>
            <w:tcW w:w="140" w:type="dxa"/>
            <w:gridSpan w:val="3"/>
          </w:tcPr>
          <w:p w14:paraId="4181DAD5" w14:textId="77777777" w:rsidR="007B531E" w:rsidRPr="007B531E" w:rsidRDefault="007B531E" w:rsidP="007B531E">
            <w:pPr>
              <w:pStyle w:val="LO-normal"/>
              <w:rPr>
                <w:rFonts w:ascii="Century Gothic" w:hAnsi="Century Gothic"/>
                <w:sz w:val="16"/>
                <w:szCs w:val="16"/>
              </w:rPr>
            </w:pPr>
          </w:p>
        </w:tc>
        <w:tc>
          <w:tcPr>
            <w:tcW w:w="3280" w:type="dxa"/>
          </w:tcPr>
          <w:p w14:paraId="2DB50681" w14:textId="77777777" w:rsidR="007B531E" w:rsidRPr="007B531E" w:rsidRDefault="007B531E" w:rsidP="007B531E">
            <w:pPr>
              <w:pStyle w:val="LO-normal"/>
              <w:rPr>
                <w:rFonts w:ascii="Century Gothic" w:hAnsi="Century Gothic"/>
                <w:sz w:val="16"/>
                <w:szCs w:val="16"/>
              </w:rPr>
            </w:pPr>
          </w:p>
        </w:tc>
        <w:tc>
          <w:tcPr>
            <w:tcW w:w="600" w:type="dxa"/>
            <w:gridSpan w:val="2"/>
          </w:tcPr>
          <w:p w14:paraId="14C756A3" w14:textId="77777777" w:rsidR="007B531E" w:rsidRPr="007B531E" w:rsidRDefault="007B531E" w:rsidP="007B531E">
            <w:pPr>
              <w:pStyle w:val="LO-normal"/>
              <w:rPr>
                <w:rFonts w:ascii="Century Gothic" w:hAnsi="Century Gothic"/>
                <w:sz w:val="16"/>
                <w:szCs w:val="16"/>
              </w:rPr>
            </w:pPr>
          </w:p>
        </w:tc>
        <w:tc>
          <w:tcPr>
            <w:tcW w:w="200" w:type="dxa"/>
            <w:gridSpan w:val="2"/>
          </w:tcPr>
          <w:p w14:paraId="3E53618A" w14:textId="77777777" w:rsidR="007B531E" w:rsidRPr="007B531E" w:rsidRDefault="007B531E" w:rsidP="007B531E">
            <w:pPr>
              <w:pStyle w:val="LO-normal"/>
              <w:rPr>
                <w:rFonts w:ascii="Century Gothic" w:hAnsi="Century Gothic"/>
                <w:sz w:val="16"/>
                <w:szCs w:val="16"/>
              </w:rPr>
            </w:pPr>
          </w:p>
        </w:tc>
        <w:tc>
          <w:tcPr>
            <w:tcW w:w="40" w:type="dxa"/>
          </w:tcPr>
          <w:p w14:paraId="1FD1B90F" w14:textId="77777777" w:rsidR="007B531E" w:rsidRPr="007B531E" w:rsidRDefault="007B531E" w:rsidP="007B531E">
            <w:pPr>
              <w:pStyle w:val="LO-normal"/>
              <w:rPr>
                <w:rFonts w:ascii="Century Gothic" w:hAnsi="Century Gothic"/>
                <w:sz w:val="16"/>
                <w:szCs w:val="16"/>
              </w:rPr>
            </w:pPr>
          </w:p>
        </w:tc>
        <w:tc>
          <w:tcPr>
            <w:tcW w:w="60" w:type="dxa"/>
          </w:tcPr>
          <w:p w14:paraId="4BB54AB1" w14:textId="77777777" w:rsidR="007B531E" w:rsidRPr="007B531E" w:rsidRDefault="007B531E" w:rsidP="007B531E">
            <w:pPr>
              <w:pStyle w:val="LO-normal"/>
              <w:rPr>
                <w:rFonts w:ascii="Century Gothic" w:hAnsi="Century Gothic"/>
                <w:sz w:val="16"/>
                <w:szCs w:val="16"/>
              </w:rPr>
            </w:pPr>
          </w:p>
        </w:tc>
        <w:tc>
          <w:tcPr>
            <w:tcW w:w="2000" w:type="dxa"/>
          </w:tcPr>
          <w:p w14:paraId="04FF44C4" w14:textId="77777777" w:rsidR="007B531E" w:rsidRPr="007B531E" w:rsidRDefault="007B531E" w:rsidP="007B531E">
            <w:pPr>
              <w:pStyle w:val="LO-normal"/>
              <w:rPr>
                <w:rFonts w:ascii="Century Gothic" w:hAnsi="Century Gothic"/>
                <w:sz w:val="16"/>
                <w:szCs w:val="16"/>
              </w:rPr>
            </w:pPr>
          </w:p>
        </w:tc>
      </w:tr>
      <w:tr w:rsidR="007B531E" w:rsidRPr="007B531E" w14:paraId="5243232E"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5690895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07.001</w:t>
            </w:r>
          </w:p>
        </w:tc>
        <w:tc>
          <w:tcPr>
            <w:tcW w:w="140" w:type="dxa"/>
            <w:gridSpan w:val="3"/>
          </w:tcPr>
          <w:p w14:paraId="01F09D67" w14:textId="77777777" w:rsidR="007B531E" w:rsidRPr="007B531E" w:rsidRDefault="007B531E" w:rsidP="007B531E">
            <w:pPr>
              <w:pStyle w:val="LO-normal"/>
              <w:rPr>
                <w:rFonts w:ascii="Century Gothic" w:hAnsi="Century Gothic"/>
                <w:sz w:val="16"/>
                <w:szCs w:val="16"/>
              </w:rPr>
            </w:pPr>
          </w:p>
        </w:tc>
        <w:tc>
          <w:tcPr>
            <w:tcW w:w="3880" w:type="dxa"/>
            <w:gridSpan w:val="3"/>
            <w:vMerge w:val="restart"/>
            <w:tcMar>
              <w:top w:w="0" w:type="dxa"/>
              <w:left w:w="0" w:type="dxa"/>
              <w:bottom w:w="0" w:type="dxa"/>
              <w:right w:w="0" w:type="dxa"/>
            </w:tcMar>
            <w:vAlign w:val="center"/>
          </w:tcPr>
          <w:p w14:paraId="06D33C02"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DIVISÃO DE ASSISTÊNCIA SOCIAL</w:t>
            </w:r>
          </w:p>
        </w:tc>
        <w:tc>
          <w:tcPr>
            <w:tcW w:w="200" w:type="dxa"/>
            <w:gridSpan w:val="2"/>
          </w:tcPr>
          <w:p w14:paraId="70B1C60F" w14:textId="77777777" w:rsidR="007B531E" w:rsidRPr="007B531E" w:rsidRDefault="007B531E" w:rsidP="007B531E">
            <w:pPr>
              <w:pStyle w:val="LO-normal"/>
              <w:rPr>
                <w:rFonts w:ascii="Century Gothic" w:hAnsi="Century Gothic"/>
                <w:sz w:val="16"/>
                <w:szCs w:val="16"/>
              </w:rPr>
            </w:pPr>
          </w:p>
        </w:tc>
        <w:tc>
          <w:tcPr>
            <w:tcW w:w="40" w:type="dxa"/>
          </w:tcPr>
          <w:p w14:paraId="6F081A29"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24E07708"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07.001.08.244.0002.2050.4.4.90.52.00</w:t>
            </w:r>
          </w:p>
        </w:tc>
      </w:tr>
      <w:tr w:rsidR="007B531E" w:rsidRPr="007B531E" w14:paraId="5A6A0D4B" w14:textId="77777777" w:rsidTr="007B531E">
        <w:trPr>
          <w:gridAfter w:val="3"/>
          <w:wAfter w:w="1420" w:type="dxa"/>
          <w:trHeight w:hRule="exact" w:val="120"/>
          <w:jc w:val="center"/>
        </w:trPr>
        <w:tc>
          <w:tcPr>
            <w:tcW w:w="200" w:type="dxa"/>
          </w:tcPr>
          <w:p w14:paraId="74A97B2B" w14:textId="77777777" w:rsidR="007B531E" w:rsidRPr="007B531E" w:rsidRDefault="007B531E" w:rsidP="007B531E">
            <w:pPr>
              <w:pStyle w:val="LO-normal"/>
              <w:rPr>
                <w:rFonts w:ascii="Century Gothic" w:hAnsi="Century Gothic"/>
                <w:sz w:val="16"/>
                <w:szCs w:val="16"/>
              </w:rPr>
            </w:pPr>
          </w:p>
        </w:tc>
        <w:tc>
          <w:tcPr>
            <w:tcW w:w="1420" w:type="dxa"/>
            <w:gridSpan w:val="4"/>
          </w:tcPr>
          <w:p w14:paraId="24E70A32" w14:textId="77777777" w:rsidR="007B531E" w:rsidRPr="007B531E" w:rsidRDefault="007B531E" w:rsidP="007B531E">
            <w:pPr>
              <w:pStyle w:val="LO-normal"/>
              <w:rPr>
                <w:rFonts w:ascii="Century Gothic" w:hAnsi="Century Gothic"/>
                <w:sz w:val="16"/>
                <w:szCs w:val="16"/>
              </w:rPr>
            </w:pPr>
          </w:p>
        </w:tc>
        <w:tc>
          <w:tcPr>
            <w:tcW w:w="140" w:type="dxa"/>
            <w:gridSpan w:val="3"/>
          </w:tcPr>
          <w:p w14:paraId="4E7EF774" w14:textId="77777777" w:rsidR="007B531E" w:rsidRPr="007B531E" w:rsidRDefault="007B531E" w:rsidP="007B531E">
            <w:pPr>
              <w:pStyle w:val="LO-normal"/>
              <w:rPr>
                <w:rFonts w:ascii="Century Gothic" w:hAnsi="Century Gothic"/>
                <w:sz w:val="16"/>
                <w:szCs w:val="16"/>
              </w:rPr>
            </w:pPr>
          </w:p>
        </w:tc>
        <w:tc>
          <w:tcPr>
            <w:tcW w:w="3880" w:type="dxa"/>
            <w:gridSpan w:val="3"/>
            <w:vMerge/>
            <w:tcMar>
              <w:top w:w="0" w:type="dxa"/>
              <w:left w:w="0" w:type="dxa"/>
              <w:bottom w:w="0" w:type="dxa"/>
              <w:right w:w="0" w:type="dxa"/>
            </w:tcMar>
            <w:vAlign w:val="center"/>
          </w:tcPr>
          <w:p w14:paraId="77E80E6E" w14:textId="77777777" w:rsidR="007B531E" w:rsidRPr="007B531E" w:rsidRDefault="007B531E" w:rsidP="007B531E">
            <w:pPr>
              <w:pStyle w:val="LO-normal"/>
              <w:rPr>
                <w:rFonts w:ascii="Century Gothic" w:hAnsi="Century Gothic"/>
                <w:sz w:val="16"/>
                <w:szCs w:val="16"/>
              </w:rPr>
            </w:pPr>
          </w:p>
        </w:tc>
        <w:tc>
          <w:tcPr>
            <w:tcW w:w="200" w:type="dxa"/>
            <w:gridSpan w:val="2"/>
          </w:tcPr>
          <w:p w14:paraId="1C7E8461" w14:textId="77777777" w:rsidR="007B531E" w:rsidRPr="007B531E" w:rsidRDefault="007B531E" w:rsidP="007B531E">
            <w:pPr>
              <w:pStyle w:val="LO-normal"/>
              <w:rPr>
                <w:rFonts w:ascii="Century Gothic" w:hAnsi="Century Gothic"/>
                <w:sz w:val="16"/>
                <w:szCs w:val="16"/>
              </w:rPr>
            </w:pPr>
          </w:p>
        </w:tc>
        <w:tc>
          <w:tcPr>
            <w:tcW w:w="40" w:type="dxa"/>
          </w:tcPr>
          <w:p w14:paraId="3CA93ECD" w14:textId="77777777" w:rsidR="007B531E" w:rsidRPr="007B531E" w:rsidRDefault="007B531E" w:rsidP="007B531E">
            <w:pPr>
              <w:pStyle w:val="LO-normal"/>
              <w:rPr>
                <w:rFonts w:ascii="Century Gothic" w:hAnsi="Century Gothic"/>
                <w:sz w:val="16"/>
                <w:szCs w:val="16"/>
              </w:rPr>
            </w:pPr>
          </w:p>
        </w:tc>
        <w:tc>
          <w:tcPr>
            <w:tcW w:w="60" w:type="dxa"/>
          </w:tcPr>
          <w:p w14:paraId="43DB15D7" w14:textId="77777777" w:rsidR="007B531E" w:rsidRPr="007B531E" w:rsidRDefault="007B531E" w:rsidP="007B531E">
            <w:pPr>
              <w:pStyle w:val="LO-normal"/>
              <w:rPr>
                <w:rFonts w:ascii="Century Gothic" w:hAnsi="Century Gothic"/>
                <w:sz w:val="16"/>
                <w:szCs w:val="16"/>
              </w:rPr>
            </w:pPr>
          </w:p>
        </w:tc>
        <w:tc>
          <w:tcPr>
            <w:tcW w:w="2000" w:type="dxa"/>
          </w:tcPr>
          <w:p w14:paraId="46E1AB01" w14:textId="77777777" w:rsidR="007B531E" w:rsidRPr="007B531E" w:rsidRDefault="007B531E" w:rsidP="007B531E">
            <w:pPr>
              <w:pStyle w:val="LO-normal"/>
              <w:rPr>
                <w:rFonts w:ascii="Century Gothic" w:hAnsi="Century Gothic"/>
                <w:sz w:val="16"/>
                <w:szCs w:val="16"/>
              </w:rPr>
            </w:pPr>
          </w:p>
        </w:tc>
      </w:tr>
      <w:tr w:rsidR="007B531E" w:rsidRPr="007B531E" w14:paraId="35FEC497" w14:textId="77777777" w:rsidTr="007B531E">
        <w:trPr>
          <w:gridAfter w:val="3"/>
          <w:wAfter w:w="1420" w:type="dxa"/>
          <w:trHeight w:hRule="exact" w:val="40"/>
          <w:jc w:val="center"/>
        </w:trPr>
        <w:tc>
          <w:tcPr>
            <w:tcW w:w="200" w:type="dxa"/>
          </w:tcPr>
          <w:p w14:paraId="318CDE79" w14:textId="77777777" w:rsidR="007B531E" w:rsidRPr="007B531E" w:rsidRDefault="007B531E" w:rsidP="007B531E">
            <w:pPr>
              <w:pStyle w:val="LO-normal"/>
              <w:rPr>
                <w:rFonts w:ascii="Century Gothic" w:hAnsi="Century Gothic"/>
                <w:sz w:val="16"/>
                <w:szCs w:val="16"/>
              </w:rPr>
            </w:pPr>
          </w:p>
        </w:tc>
        <w:tc>
          <w:tcPr>
            <w:tcW w:w="1420" w:type="dxa"/>
            <w:gridSpan w:val="4"/>
          </w:tcPr>
          <w:p w14:paraId="043F94D6" w14:textId="77777777" w:rsidR="007B531E" w:rsidRPr="007B531E" w:rsidRDefault="007B531E" w:rsidP="007B531E">
            <w:pPr>
              <w:pStyle w:val="LO-normal"/>
              <w:rPr>
                <w:rFonts w:ascii="Century Gothic" w:hAnsi="Century Gothic"/>
                <w:sz w:val="16"/>
                <w:szCs w:val="16"/>
              </w:rPr>
            </w:pPr>
          </w:p>
        </w:tc>
        <w:tc>
          <w:tcPr>
            <w:tcW w:w="140" w:type="dxa"/>
            <w:gridSpan w:val="3"/>
          </w:tcPr>
          <w:p w14:paraId="163D9728" w14:textId="77777777" w:rsidR="007B531E" w:rsidRPr="007B531E" w:rsidRDefault="007B531E" w:rsidP="007B531E">
            <w:pPr>
              <w:pStyle w:val="LO-normal"/>
              <w:rPr>
                <w:rFonts w:ascii="Century Gothic" w:hAnsi="Century Gothic"/>
                <w:sz w:val="16"/>
                <w:szCs w:val="16"/>
              </w:rPr>
            </w:pPr>
          </w:p>
        </w:tc>
        <w:tc>
          <w:tcPr>
            <w:tcW w:w="3280" w:type="dxa"/>
          </w:tcPr>
          <w:p w14:paraId="53DCA2F6" w14:textId="77777777" w:rsidR="007B531E" w:rsidRPr="007B531E" w:rsidRDefault="007B531E" w:rsidP="007B531E">
            <w:pPr>
              <w:pStyle w:val="LO-normal"/>
              <w:rPr>
                <w:rFonts w:ascii="Century Gothic" w:hAnsi="Century Gothic"/>
                <w:sz w:val="16"/>
                <w:szCs w:val="16"/>
              </w:rPr>
            </w:pPr>
          </w:p>
        </w:tc>
        <w:tc>
          <w:tcPr>
            <w:tcW w:w="600" w:type="dxa"/>
            <w:gridSpan w:val="2"/>
          </w:tcPr>
          <w:p w14:paraId="52649181" w14:textId="77777777" w:rsidR="007B531E" w:rsidRPr="007B531E" w:rsidRDefault="007B531E" w:rsidP="007B531E">
            <w:pPr>
              <w:pStyle w:val="LO-normal"/>
              <w:rPr>
                <w:rFonts w:ascii="Century Gothic" w:hAnsi="Century Gothic"/>
                <w:sz w:val="16"/>
                <w:szCs w:val="16"/>
              </w:rPr>
            </w:pPr>
          </w:p>
        </w:tc>
        <w:tc>
          <w:tcPr>
            <w:tcW w:w="200" w:type="dxa"/>
            <w:gridSpan w:val="2"/>
          </w:tcPr>
          <w:p w14:paraId="772EEF68" w14:textId="77777777" w:rsidR="007B531E" w:rsidRPr="007B531E" w:rsidRDefault="007B531E" w:rsidP="007B531E">
            <w:pPr>
              <w:pStyle w:val="LO-normal"/>
              <w:rPr>
                <w:rFonts w:ascii="Century Gothic" w:hAnsi="Century Gothic"/>
                <w:sz w:val="16"/>
                <w:szCs w:val="16"/>
              </w:rPr>
            </w:pPr>
          </w:p>
        </w:tc>
        <w:tc>
          <w:tcPr>
            <w:tcW w:w="40" w:type="dxa"/>
          </w:tcPr>
          <w:p w14:paraId="5EA3580C" w14:textId="77777777" w:rsidR="007B531E" w:rsidRPr="007B531E" w:rsidRDefault="007B531E" w:rsidP="007B531E">
            <w:pPr>
              <w:pStyle w:val="LO-normal"/>
              <w:rPr>
                <w:rFonts w:ascii="Century Gothic" w:hAnsi="Century Gothic"/>
                <w:sz w:val="16"/>
                <w:szCs w:val="16"/>
              </w:rPr>
            </w:pPr>
          </w:p>
        </w:tc>
        <w:tc>
          <w:tcPr>
            <w:tcW w:w="60" w:type="dxa"/>
          </w:tcPr>
          <w:p w14:paraId="3B75BA86" w14:textId="77777777" w:rsidR="007B531E" w:rsidRPr="007B531E" w:rsidRDefault="007B531E" w:rsidP="007B531E">
            <w:pPr>
              <w:pStyle w:val="LO-normal"/>
              <w:rPr>
                <w:rFonts w:ascii="Century Gothic" w:hAnsi="Century Gothic"/>
                <w:sz w:val="16"/>
                <w:szCs w:val="16"/>
              </w:rPr>
            </w:pPr>
          </w:p>
        </w:tc>
        <w:tc>
          <w:tcPr>
            <w:tcW w:w="2000" w:type="dxa"/>
          </w:tcPr>
          <w:p w14:paraId="2E816B51" w14:textId="77777777" w:rsidR="007B531E" w:rsidRPr="007B531E" w:rsidRDefault="007B531E" w:rsidP="007B531E">
            <w:pPr>
              <w:pStyle w:val="LO-normal"/>
              <w:rPr>
                <w:rFonts w:ascii="Century Gothic" w:hAnsi="Century Gothic"/>
                <w:sz w:val="16"/>
                <w:szCs w:val="16"/>
              </w:rPr>
            </w:pPr>
          </w:p>
        </w:tc>
      </w:tr>
      <w:tr w:rsidR="007B531E" w:rsidRPr="007B531E" w14:paraId="4C77C748"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09C8973F"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10.001</w:t>
            </w:r>
          </w:p>
        </w:tc>
        <w:tc>
          <w:tcPr>
            <w:tcW w:w="140" w:type="dxa"/>
            <w:gridSpan w:val="3"/>
          </w:tcPr>
          <w:p w14:paraId="6F5EFCD0"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2A15A8D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Educação</w:t>
            </w:r>
          </w:p>
        </w:tc>
        <w:tc>
          <w:tcPr>
            <w:tcW w:w="200" w:type="dxa"/>
            <w:gridSpan w:val="2"/>
          </w:tcPr>
          <w:p w14:paraId="1BFBA59D" w14:textId="77777777" w:rsidR="007B531E" w:rsidRPr="007B531E" w:rsidRDefault="007B531E" w:rsidP="007B531E">
            <w:pPr>
              <w:pStyle w:val="LO-normal"/>
              <w:rPr>
                <w:rFonts w:ascii="Century Gothic" w:hAnsi="Century Gothic"/>
                <w:sz w:val="16"/>
                <w:szCs w:val="16"/>
              </w:rPr>
            </w:pPr>
          </w:p>
        </w:tc>
        <w:tc>
          <w:tcPr>
            <w:tcW w:w="40" w:type="dxa"/>
          </w:tcPr>
          <w:p w14:paraId="200D3986"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36649A14"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10.001.12.361.0020.6029.4.4.90.52.00</w:t>
            </w:r>
          </w:p>
        </w:tc>
      </w:tr>
      <w:tr w:rsidR="007B531E" w:rsidRPr="007B531E" w14:paraId="73A3E87C" w14:textId="77777777" w:rsidTr="007B531E">
        <w:trPr>
          <w:gridAfter w:val="3"/>
          <w:wAfter w:w="1420" w:type="dxa"/>
          <w:trHeight w:hRule="exact" w:val="40"/>
          <w:jc w:val="center"/>
        </w:trPr>
        <w:tc>
          <w:tcPr>
            <w:tcW w:w="200" w:type="dxa"/>
          </w:tcPr>
          <w:p w14:paraId="2A250314" w14:textId="77777777" w:rsidR="007B531E" w:rsidRPr="007B531E" w:rsidRDefault="007B531E" w:rsidP="007B531E">
            <w:pPr>
              <w:pStyle w:val="LO-normal"/>
              <w:rPr>
                <w:rFonts w:ascii="Century Gothic" w:hAnsi="Century Gothic"/>
                <w:sz w:val="16"/>
                <w:szCs w:val="16"/>
              </w:rPr>
            </w:pPr>
          </w:p>
        </w:tc>
        <w:tc>
          <w:tcPr>
            <w:tcW w:w="1420" w:type="dxa"/>
            <w:gridSpan w:val="4"/>
          </w:tcPr>
          <w:p w14:paraId="68F3DBA6" w14:textId="77777777" w:rsidR="007B531E" w:rsidRPr="007B531E" w:rsidRDefault="007B531E" w:rsidP="007B531E">
            <w:pPr>
              <w:pStyle w:val="LO-normal"/>
              <w:rPr>
                <w:rFonts w:ascii="Century Gothic" w:hAnsi="Century Gothic"/>
                <w:sz w:val="16"/>
                <w:szCs w:val="16"/>
              </w:rPr>
            </w:pPr>
          </w:p>
        </w:tc>
        <w:tc>
          <w:tcPr>
            <w:tcW w:w="140" w:type="dxa"/>
            <w:gridSpan w:val="3"/>
          </w:tcPr>
          <w:p w14:paraId="6E3E50C9" w14:textId="77777777" w:rsidR="007B531E" w:rsidRPr="007B531E" w:rsidRDefault="007B531E" w:rsidP="007B531E">
            <w:pPr>
              <w:pStyle w:val="LO-normal"/>
              <w:rPr>
                <w:rFonts w:ascii="Century Gothic" w:hAnsi="Century Gothic"/>
                <w:sz w:val="16"/>
                <w:szCs w:val="16"/>
              </w:rPr>
            </w:pPr>
          </w:p>
        </w:tc>
        <w:tc>
          <w:tcPr>
            <w:tcW w:w="3280" w:type="dxa"/>
          </w:tcPr>
          <w:p w14:paraId="67AE14EB" w14:textId="77777777" w:rsidR="007B531E" w:rsidRPr="007B531E" w:rsidRDefault="007B531E" w:rsidP="007B531E">
            <w:pPr>
              <w:pStyle w:val="LO-normal"/>
              <w:rPr>
                <w:rFonts w:ascii="Century Gothic" w:hAnsi="Century Gothic"/>
                <w:sz w:val="16"/>
                <w:szCs w:val="16"/>
              </w:rPr>
            </w:pPr>
          </w:p>
        </w:tc>
        <w:tc>
          <w:tcPr>
            <w:tcW w:w="600" w:type="dxa"/>
            <w:gridSpan w:val="2"/>
          </w:tcPr>
          <w:p w14:paraId="1C657CC6" w14:textId="77777777" w:rsidR="007B531E" w:rsidRPr="007B531E" w:rsidRDefault="007B531E" w:rsidP="007B531E">
            <w:pPr>
              <w:pStyle w:val="LO-normal"/>
              <w:rPr>
                <w:rFonts w:ascii="Century Gothic" w:hAnsi="Century Gothic"/>
                <w:sz w:val="16"/>
                <w:szCs w:val="16"/>
              </w:rPr>
            </w:pPr>
          </w:p>
        </w:tc>
        <w:tc>
          <w:tcPr>
            <w:tcW w:w="200" w:type="dxa"/>
            <w:gridSpan w:val="2"/>
          </w:tcPr>
          <w:p w14:paraId="7C708600" w14:textId="77777777" w:rsidR="007B531E" w:rsidRPr="007B531E" w:rsidRDefault="007B531E" w:rsidP="007B531E">
            <w:pPr>
              <w:pStyle w:val="LO-normal"/>
              <w:rPr>
                <w:rFonts w:ascii="Century Gothic" w:hAnsi="Century Gothic"/>
                <w:sz w:val="16"/>
                <w:szCs w:val="16"/>
              </w:rPr>
            </w:pPr>
          </w:p>
        </w:tc>
        <w:tc>
          <w:tcPr>
            <w:tcW w:w="40" w:type="dxa"/>
          </w:tcPr>
          <w:p w14:paraId="03D1B88C" w14:textId="77777777" w:rsidR="007B531E" w:rsidRPr="007B531E" w:rsidRDefault="007B531E" w:rsidP="007B531E">
            <w:pPr>
              <w:pStyle w:val="LO-normal"/>
              <w:rPr>
                <w:rFonts w:ascii="Century Gothic" w:hAnsi="Century Gothic"/>
                <w:sz w:val="16"/>
                <w:szCs w:val="16"/>
              </w:rPr>
            </w:pPr>
          </w:p>
        </w:tc>
        <w:tc>
          <w:tcPr>
            <w:tcW w:w="60" w:type="dxa"/>
          </w:tcPr>
          <w:p w14:paraId="1FA180CB" w14:textId="77777777" w:rsidR="007B531E" w:rsidRPr="007B531E" w:rsidRDefault="007B531E" w:rsidP="007B531E">
            <w:pPr>
              <w:pStyle w:val="LO-normal"/>
              <w:rPr>
                <w:rFonts w:ascii="Century Gothic" w:hAnsi="Century Gothic"/>
                <w:sz w:val="16"/>
                <w:szCs w:val="16"/>
              </w:rPr>
            </w:pPr>
          </w:p>
        </w:tc>
        <w:tc>
          <w:tcPr>
            <w:tcW w:w="2000" w:type="dxa"/>
          </w:tcPr>
          <w:p w14:paraId="11D6AC7D" w14:textId="77777777" w:rsidR="007B531E" w:rsidRPr="007B531E" w:rsidRDefault="007B531E" w:rsidP="007B531E">
            <w:pPr>
              <w:pStyle w:val="LO-normal"/>
              <w:rPr>
                <w:rFonts w:ascii="Century Gothic" w:hAnsi="Century Gothic"/>
                <w:sz w:val="16"/>
                <w:szCs w:val="16"/>
              </w:rPr>
            </w:pPr>
          </w:p>
        </w:tc>
      </w:tr>
      <w:tr w:rsidR="007B531E" w:rsidRPr="007B531E" w14:paraId="4A63129A"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721ADC46"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04.001</w:t>
            </w:r>
          </w:p>
        </w:tc>
        <w:tc>
          <w:tcPr>
            <w:tcW w:w="140" w:type="dxa"/>
            <w:gridSpan w:val="3"/>
          </w:tcPr>
          <w:p w14:paraId="0B8153C2"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7B76E35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Fazenda</w:t>
            </w:r>
          </w:p>
        </w:tc>
        <w:tc>
          <w:tcPr>
            <w:tcW w:w="200" w:type="dxa"/>
            <w:gridSpan w:val="2"/>
          </w:tcPr>
          <w:p w14:paraId="1AFD2EDE" w14:textId="77777777" w:rsidR="007B531E" w:rsidRPr="007B531E" w:rsidRDefault="007B531E" w:rsidP="007B531E">
            <w:pPr>
              <w:pStyle w:val="LO-normal"/>
              <w:rPr>
                <w:rFonts w:ascii="Century Gothic" w:hAnsi="Century Gothic"/>
                <w:sz w:val="16"/>
                <w:szCs w:val="16"/>
              </w:rPr>
            </w:pPr>
          </w:p>
        </w:tc>
        <w:tc>
          <w:tcPr>
            <w:tcW w:w="40" w:type="dxa"/>
          </w:tcPr>
          <w:p w14:paraId="7DFBCA98"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3F98222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04.001.04.123.0020.2012.4.4.90.52.00</w:t>
            </w:r>
          </w:p>
        </w:tc>
      </w:tr>
      <w:tr w:rsidR="007B531E" w:rsidRPr="007B531E" w14:paraId="6C7FB632" w14:textId="77777777" w:rsidTr="007B531E">
        <w:trPr>
          <w:gridAfter w:val="3"/>
          <w:wAfter w:w="1420" w:type="dxa"/>
          <w:trHeight w:hRule="exact" w:val="40"/>
          <w:jc w:val="center"/>
        </w:trPr>
        <w:tc>
          <w:tcPr>
            <w:tcW w:w="200" w:type="dxa"/>
          </w:tcPr>
          <w:p w14:paraId="55CD6F04" w14:textId="77777777" w:rsidR="007B531E" w:rsidRPr="007B531E" w:rsidRDefault="007B531E" w:rsidP="007B531E">
            <w:pPr>
              <w:pStyle w:val="LO-normal"/>
              <w:rPr>
                <w:rFonts w:ascii="Century Gothic" w:hAnsi="Century Gothic"/>
                <w:sz w:val="16"/>
                <w:szCs w:val="16"/>
              </w:rPr>
            </w:pPr>
          </w:p>
        </w:tc>
        <w:tc>
          <w:tcPr>
            <w:tcW w:w="1420" w:type="dxa"/>
            <w:gridSpan w:val="4"/>
          </w:tcPr>
          <w:p w14:paraId="4528DAD3" w14:textId="77777777" w:rsidR="007B531E" w:rsidRPr="007B531E" w:rsidRDefault="007B531E" w:rsidP="007B531E">
            <w:pPr>
              <w:pStyle w:val="LO-normal"/>
              <w:rPr>
                <w:rFonts w:ascii="Century Gothic" w:hAnsi="Century Gothic"/>
                <w:sz w:val="16"/>
                <w:szCs w:val="16"/>
              </w:rPr>
            </w:pPr>
          </w:p>
        </w:tc>
        <w:tc>
          <w:tcPr>
            <w:tcW w:w="140" w:type="dxa"/>
            <w:gridSpan w:val="3"/>
          </w:tcPr>
          <w:p w14:paraId="4B5F997B" w14:textId="77777777" w:rsidR="007B531E" w:rsidRPr="007B531E" w:rsidRDefault="007B531E" w:rsidP="007B531E">
            <w:pPr>
              <w:pStyle w:val="LO-normal"/>
              <w:rPr>
                <w:rFonts w:ascii="Century Gothic" w:hAnsi="Century Gothic"/>
                <w:sz w:val="16"/>
                <w:szCs w:val="16"/>
              </w:rPr>
            </w:pPr>
          </w:p>
        </w:tc>
        <w:tc>
          <w:tcPr>
            <w:tcW w:w="3280" w:type="dxa"/>
          </w:tcPr>
          <w:p w14:paraId="2D8FF2CE" w14:textId="77777777" w:rsidR="007B531E" w:rsidRPr="007B531E" w:rsidRDefault="007B531E" w:rsidP="007B531E">
            <w:pPr>
              <w:pStyle w:val="LO-normal"/>
              <w:rPr>
                <w:rFonts w:ascii="Century Gothic" w:hAnsi="Century Gothic"/>
                <w:sz w:val="16"/>
                <w:szCs w:val="16"/>
              </w:rPr>
            </w:pPr>
          </w:p>
        </w:tc>
        <w:tc>
          <w:tcPr>
            <w:tcW w:w="600" w:type="dxa"/>
            <w:gridSpan w:val="2"/>
          </w:tcPr>
          <w:p w14:paraId="06628AA0" w14:textId="77777777" w:rsidR="007B531E" w:rsidRPr="007B531E" w:rsidRDefault="007B531E" w:rsidP="007B531E">
            <w:pPr>
              <w:pStyle w:val="LO-normal"/>
              <w:rPr>
                <w:rFonts w:ascii="Century Gothic" w:hAnsi="Century Gothic"/>
                <w:sz w:val="16"/>
                <w:szCs w:val="16"/>
              </w:rPr>
            </w:pPr>
          </w:p>
        </w:tc>
        <w:tc>
          <w:tcPr>
            <w:tcW w:w="200" w:type="dxa"/>
            <w:gridSpan w:val="2"/>
          </w:tcPr>
          <w:p w14:paraId="0D6CE209" w14:textId="77777777" w:rsidR="007B531E" w:rsidRPr="007B531E" w:rsidRDefault="007B531E" w:rsidP="007B531E">
            <w:pPr>
              <w:pStyle w:val="LO-normal"/>
              <w:rPr>
                <w:rFonts w:ascii="Century Gothic" w:hAnsi="Century Gothic"/>
                <w:sz w:val="16"/>
                <w:szCs w:val="16"/>
              </w:rPr>
            </w:pPr>
          </w:p>
        </w:tc>
        <w:tc>
          <w:tcPr>
            <w:tcW w:w="40" w:type="dxa"/>
          </w:tcPr>
          <w:p w14:paraId="252838CE" w14:textId="77777777" w:rsidR="007B531E" w:rsidRPr="007B531E" w:rsidRDefault="007B531E" w:rsidP="007B531E">
            <w:pPr>
              <w:pStyle w:val="LO-normal"/>
              <w:rPr>
                <w:rFonts w:ascii="Century Gothic" w:hAnsi="Century Gothic"/>
                <w:sz w:val="16"/>
                <w:szCs w:val="16"/>
              </w:rPr>
            </w:pPr>
          </w:p>
        </w:tc>
        <w:tc>
          <w:tcPr>
            <w:tcW w:w="60" w:type="dxa"/>
          </w:tcPr>
          <w:p w14:paraId="1317FFE5" w14:textId="77777777" w:rsidR="007B531E" w:rsidRPr="007B531E" w:rsidRDefault="007B531E" w:rsidP="007B531E">
            <w:pPr>
              <w:pStyle w:val="LO-normal"/>
              <w:rPr>
                <w:rFonts w:ascii="Century Gothic" w:hAnsi="Century Gothic"/>
                <w:sz w:val="16"/>
                <w:szCs w:val="16"/>
              </w:rPr>
            </w:pPr>
          </w:p>
        </w:tc>
        <w:tc>
          <w:tcPr>
            <w:tcW w:w="2000" w:type="dxa"/>
          </w:tcPr>
          <w:p w14:paraId="1AC0AB7E" w14:textId="77777777" w:rsidR="007B531E" w:rsidRPr="007B531E" w:rsidRDefault="007B531E" w:rsidP="007B531E">
            <w:pPr>
              <w:pStyle w:val="LO-normal"/>
              <w:rPr>
                <w:rFonts w:ascii="Century Gothic" w:hAnsi="Century Gothic"/>
                <w:sz w:val="16"/>
                <w:szCs w:val="16"/>
              </w:rPr>
            </w:pPr>
          </w:p>
        </w:tc>
      </w:tr>
      <w:tr w:rsidR="007B531E" w:rsidRPr="007B531E" w14:paraId="2F421E07"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7A7D898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01.001</w:t>
            </w:r>
          </w:p>
        </w:tc>
        <w:tc>
          <w:tcPr>
            <w:tcW w:w="140" w:type="dxa"/>
            <w:gridSpan w:val="3"/>
          </w:tcPr>
          <w:p w14:paraId="3D131448"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1FFDE63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GABINETE DO PREFEITO</w:t>
            </w:r>
          </w:p>
        </w:tc>
        <w:tc>
          <w:tcPr>
            <w:tcW w:w="200" w:type="dxa"/>
            <w:gridSpan w:val="2"/>
          </w:tcPr>
          <w:p w14:paraId="6A74F669" w14:textId="77777777" w:rsidR="007B531E" w:rsidRPr="007B531E" w:rsidRDefault="007B531E" w:rsidP="007B531E">
            <w:pPr>
              <w:pStyle w:val="LO-normal"/>
              <w:rPr>
                <w:rFonts w:ascii="Century Gothic" w:hAnsi="Century Gothic"/>
                <w:sz w:val="16"/>
                <w:szCs w:val="16"/>
              </w:rPr>
            </w:pPr>
          </w:p>
        </w:tc>
        <w:tc>
          <w:tcPr>
            <w:tcW w:w="40" w:type="dxa"/>
          </w:tcPr>
          <w:p w14:paraId="241E09B7"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2F6776B7"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01.001.04.122.0020.2002.4.4.90.52.00</w:t>
            </w:r>
          </w:p>
        </w:tc>
      </w:tr>
      <w:tr w:rsidR="007B531E" w:rsidRPr="007B531E" w14:paraId="5C612228" w14:textId="77777777" w:rsidTr="007B531E">
        <w:trPr>
          <w:gridAfter w:val="3"/>
          <w:wAfter w:w="1420" w:type="dxa"/>
          <w:trHeight w:hRule="exact" w:val="40"/>
          <w:jc w:val="center"/>
        </w:trPr>
        <w:tc>
          <w:tcPr>
            <w:tcW w:w="200" w:type="dxa"/>
          </w:tcPr>
          <w:p w14:paraId="1686BA54" w14:textId="77777777" w:rsidR="007B531E" w:rsidRPr="007B531E" w:rsidRDefault="007B531E" w:rsidP="007B531E">
            <w:pPr>
              <w:pStyle w:val="LO-normal"/>
              <w:rPr>
                <w:rFonts w:ascii="Century Gothic" w:hAnsi="Century Gothic"/>
                <w:sz w:val="16"/>
                <w:szCs w:val="16"/>
              </w:rPr>
            </w:pPr>
          </w:p>
        </w:tc>
        <w:tc>
          <w:tcPr>
            <w:tcW w:w="1420" w:type="dxa"/>
            <w:gridSpan w:val="4"/>
          </w:tcPr>
          <w:p w14:paraId="49A6DC71" w14:textId="77777777" w:rsidR="007B531E" w:rsidRPr="007B531E" w:rsidRDefault="007B531E" w:rsidP="007B531E">
            <w:pPr>
              <w:pStyle w:val="LO-normal"/>
              <w:rPr>
                <w:rFonts w:ascii="Century Gothic" w:hAnsi="Century Gothic"/>
                <w:sz w:val="16"/>
                <w:szCs w:val="16"/>
              </w:rPr>
            </w:pPr>
          </w:p>
        </w:tc>
        <w:tc>
          <w:tcPr>
            <w:tcW w:w="140" w:type="dxa"/>
            <w:gridSpan w:val="3"/>
          </w:tcPr>
          <w:p w14:paraId="2163B02C" w14:textId="77777777" w:rsidR="007B531E" w:rsidRPr="007B531E" w:rsidRDefault="007B531E" w:rsidP="007B531E">
            <w:pPr>
              <w:pStyle w:val="LO-normal"/>
              <w:rPr>
                <w:rFonts w:ascii="Century Gothic" w:hAnsi="Century Gothic"/>
                <w:sz w:val="16"/>
                <w:szCs w:val="16"/>
              </w:rPr>
            </w:pPr>
          </w:p>
        </w:tc>
        <w:tc>
          <w:tcPr>
            <w:tcW w:w="3280" w:type="dxa"/>
          </w:tcPr>
          <w:p w14:paraId="086A48A7" w14:textId="77777777" w:rsidR="007B531E" w:rsidRPr="007B531E" w:rsidRDefault="007B531E" w:rsidP="007B531E">
            <w:pPr>
              <w:pStyle w:val="LO-normal"/>
              <w:rPr>
                <w:rFonts w:ascii="Century Gothic" w:hAnsi="Century Gothic"/>
                <w:sz w:val="16"/>
                <w:szCs w:val="16"/>
              </w:rPr>
            </w:pPr>
          </w:p>
        </w:tc>
        <w:tc>
          <w:tcPr>
            <w:tcW w:w="600" w:type="dxa"/>
            <w:gridSpan w:val="2"/>
          </w:tcPr>
          <w:p w14:paraId="7071D8C6" w14:textId="77777777" w:rsidR="007B531E" w:rsidRPr="007B531E" w:rsidRDefault="007B531E" w:rsidP="007B531E">
            <w:pPr>
              <w:pStyle w:val="LO-normal"/>
              <w:rPr>
                <w:rFonts w:ascii="Century Gothic" w:hAnsi="Century Gothic"/>
                <w:sz w:val="16"/>
                <w:szCs w:val="16"/>
              </w:rPr>
            </w:pPr>
          </w:p>
        </w:tc>
        <w:tc>
          <w:tcPr>
            <w:tcW w:w="200" w:type="dxa"/>
            <w:gridSpan w:val="2"/>
          </w:tcPr>
          <w:p w14:paraId="5A962747" w14:textId="77777777" w:rsidR="007B531E" w:rsidRPr="007B531E" w:rsidRDefault="007B531E" w:rsidP="007B531E">
            <w:pPr>
              <w:pStyle w:val="LO-normal"/>
              <w:rPr>
                <w:rFonts w:ascii="Century Gothic" w:hAnsi="Century Gothic"/>
                <w:sz w:val="16"/>
                <w:szCs w:val="16"/>
              </w:rPr>
            </w:pPr>
          </w:p>
        </w:tc>
        <w:tc>
          <w:tcPr>
            <w:tcW w:w="40" w:type="dxa"/>
          </w:tcPr>
          <w:p w14:paraId="4D6DB8AB" w14:textId="77777777" w:rsidR="007B531E" w:rsidRPr="007B531E" w:rsidRDefault="007B531E" w:rsidP="007B531E">
            <w:pPr>
              <w:pStyle w:val="LO-normal"/>
              <w:rPr>
                <w:rFonts w:ascii="Century Gothic" w:hAnsi="Century Gothic"/>
                <w:sz w:val="16"/>
                <w:szCs w:val="16"/>
              </w:rPr>
            </w:pPr>
          </w:p>
        </w:tc>
        <w:tc>
          <w:tcPr>
            <w:tcW w:w="60" w:type="dxa"/>
          </w:tcPr>
          <w:p w14:paraId="055244DA" w14:textId="77777777" w:rsidR="007B531E" w:rsidRPr="007B531E" w:rsidRDefault="007B531E" w:rsidP="007B531E">
            <w:pPr>
              <w:pStyle w:val="LO-normal"/>
              <w:rPr>
                <w:rFonts w:ascii="Century Gothic" w:hAnsi="Century Gothic"/>
                <w:sz w:val="16"/>
                <w:szCs w:val="16"/>
              </w:rPr>
            </w:pPr>
          </w:p>
        </w:tc>
        <w:tc>
          <w:tcPr>
            <w:tcW w:w="2000" w:type="dxa"/>
          </w:tcPr>
          <w:p w14:paraId="402812AC" w14:textId="77777777" w:rsidR="007B531E" w:rsidRPr="007B531E" w:rsidRDefault="007B531E" w:rsidP="007B531E">
            <w:pPr>
              <w:pStyle w:val="LO-normal"/>
              <w:rPr>
                <w:rFonts w:ascii="Century Gothic" w:hAnsi="Century Gothic"/>
                <w:sz w:val="16"/>
                <w:szCs w:val="16"/>
              </w:rPr>
            </w:pPr>
          </w:p>
        </w:tc>
      </w:tr>
      <w:tr w:rsidR="007B531E" w:rsidRPr="007B531E" w14:paraId="45587661"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156831EC"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w:t>
            </w:r>
          </w:p>
        </w:tc>
        <w:tc>
          <w:tcPr>
            <w:tcW w:w="140" w:type="dxa"/>
            <w:gridSpan w:val="3"/>
          </w:tcPr>
          <w:p w14:paraId="594FF8F5"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6C0EC11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PROGRAMA PAB FIXO</w:t>
            </w:r>
          </w:p>
        </w:tc>
        <w:tc>
          <w:tcPr>
            <w:tcW w:w="200" w:type="dxa"/>
            <w:gridSpan w:val="2"/>
          </w:tcPr>
          <w:p w14:paraId="0D138E3E" w14:textId="77777777" w:rsidR="007B531E" w:rsidRPr="007B531E" w:rsidRDefault="007B531E" w:rsidP="007B531E">
            <w:pPr>
              <w:pStyle w:val="LO-normal"/>
              <w:rPr>
                <w:rFonts w:ascii="Century Gothic" w:hAnsi="Century Gothic"/>
                <w:sz w:val="16"/>
                <w:szCs w:val="16"/>
              </w:rPr>
            </w:pPr>
          </w:p>
        </w:tc>
        <w:tc>
          <w:tcPr>
            <w:tcW w:w="40" w:type="dxa"/>
          </w:tcPr>
          <w:p w14:paraId="42449B31"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5D028941"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06.003.10.301.0014.2077.3.3.90.30.00</w:t>
            </w:r>
          </w:p>
        </w:tc>
      </w:tr>
      <w:tr w:rsidR="007B531E" w:rsidRPr="007B531E" w14:paraId="44F94B8A" w14:textId="77777777" w:rsidTr="007B531E">
        <w:trPr>
          <w:gridAfter w:val="3"/>
          <w:wAfter w:w="1420" w:type="dxa"/>
          <w:trHeight w:hRule="exact" w:val="40"/>
          <w:jc w:val="center"/>
        </w:trPr>
        <w:tc>
          <w:tcPr>
            <w:tcW w:w="200" w:type="dxa"/>
          </w:tcPr>
          <w:p w14:paraId="6DC23310" w14:textId="77777777" w:rsidR="007B531E" w:rsidRPr="007B531E" w:rsidRDefault="007B531E" w:rsidP="007B531E">
            <w:pPr>
              <w:pStyle w:val="LO-normal"/>
              <w:rPr>
                <w:rFonts w:ascii="Century Gothic" w:hAnsi="Century Gothic"/>
                <w:sz w:val="16"/>
                <w:szCs w:val="16"/>
              </w:rPr>
            </w:pPr>
          </w:p>
        </w:tc>
        <w:tc>
          <w:tcPr>
            <w:tcW w:w="1420" w:type="dxa"/>
            <w:gridSpan w:val="4"/>
          </w:tcPr>
          <w:p w14:paraId="4E2DE61F" w14:textId="77777777" w:rsidR="007B531E" w:rsidRPr="007B531E" w:rsidRDefault="007B531E" w:rsidP="007B531E">
            <w:pPr>
              <w:pStyle w:val="LO-normal"/>
              <w:rPr>
                <w:rFonts w:ascii="Century Gothic" w:hAnsi="Century Gothic"/>
                <w:sz w:val="16"/>
                <w:szCs w:val="16"/>
              </w:rPr>
            </w:pPr>
          </w:p>
        </w:tc>
        <w:tc>
          <w:tcPr>
            <w:tcW w:w="140" w:type="dxa"/>
            <w:gridSpan w:val="3"/>
          </w:tcPr>
          <w:p w14:paraId="51E21019" w14:textId="77777777" w:rsidR="007B531E" w:rsidRPr="007B531E" w:rsidRDefault="007B531E" w:rsidP="007B531E">
            <w:pPr>
              <w:pStyle w:val="LO-normal"/>
              <w:rPr>
                <w:rFonts w:ascii="Century Gothic" w:hAnsi="Century Gothic"/>
                <w:sz w:val="16"/>
                <w:szCs w:val="16"/>
              </w:rPr>
            </w:pPr>
          </w:p>
        </w:tc>
        <w:tc>
          <w:tcPr>
            <w:tcW w:w="3280" w:type="dxa"/>
          </w:tcPr>
          <w:p w14:paraId="68906AF1" w14:textId="77777777" w:rsidR="007B531E" w:rsidRPr="007B531E" w:rsidRDefault="007B531E" w:rsidP="007B531E">
            <w:pPr>
              <w:pStyle w:val="LO-normal"/>
              <w:rPr>
                <w:rFonts w:ascii="Century Gothic" w:hAnsi="Century Gothic"/>
                <w:sz w:val="16"/>
                <w:szCs w:val="16"/>
              </w:rPr>
            </w:pPr>
          </w:p>
        </w:tc>
        <w:tc>
          <w:tcPr>
            <w:tcW w:w="600" w:type="dxa"/>
            <w:gridSpan w:val="2"/>
          </w:tcPr>
          <w:p w14:paraId="076393EB" w14:textId="77777777" w:rsidR="007B531E" w:rsidRPr="007B531E" w:rsidRDefault="007B531E" w:rsidP="007B531E">
            <w:pPr>
              <w:pStyle w:val="LO-normal"/>
              <w:rPr>
                <w:rFonts w:ascii="Century Gothic" w:hAnsi="Century Gothic"/>
                <w:sz w:val="16"/>
                <w:szCs w:val="16"/>
              </w:rPr>
            </w:pPr>
          </w:p>
        </w:tc>
        <w:tc>
          <w:tcPr>
            <w:tcW w:w="200" w:type="dxa"/>
            <w:gridSpan w:val="2"/>
          </w:tcPr>
          <w:p w14:paraId="122E5539" w14:textId="77777777" w:rsidR="007B531E" w:rsidRPr="007B531E" w:rsidRDefault="007B531E" w:rsidP="007B531E">
            <w:pPr>
              <w:pStyle w:val="LO-normal"/>
              <w:rPr>
                <w:rFonts w:ascii="Century Gothic" w:hAnsi="Century Gothic"/>
                <w:sz w:val="16"/>
                <w:szCs w:val="16"/>
              </w:rPr>
            </w:pPr>
          </w:p>
        </w:tc>
        <w:tc>
          <w:tcPr>
            <w:tcW w:w="40" w:type="dxa"/>
          </w:tcPr>
          <w:p w14:paraId="16881DB0" w14:textId="77777777" w:rsidR="007B531E" w:rsidRPr="007B531E" w:rsidRDefault="007B531E" w:rsidP="007B531E">
            <w:pPr>
              <w:pStyle w:val="LO-normal"/>
              <w:rPr>
                <w:rFonts w:ascii="Century Gothic" w:hAnsi="Century Gothic"/>
                <w:sz w:val="16"/>
                <w:szCs w:val="16"/>
              </w:rPr>
            </w:pPr>
          </w:p>
        </w:tc>
        <w:tc>
          <w:tcPr>
            <w:tcW w:w="60" w:type="dxa"/>
          </w:tcPr>
          <w:p w14:paraId="7EE7A254" w14:textId="77777777" w:rsidR="007B531E" w:rsidRPr="007B531E" w:rsidRDefault="007B531E" w:rsidP="007B531E">
            <w:pPr>
              <w:pStyle w:val="LO-normal"/>
              <w:rPr>
                <w:rFonts w:ascii="Century Gothic" w:hAnsi="Century Gothic"/>
                <w:sz w:val="16"/>
                <w:szCs w:val="16"/>
              </w:rPr>
            </w:pPr>
          </w:p>
        </w:tc>
        <w:tc>
          <w:tcPr>
            <w:tcW w:w="2000" w:type="dxa"/>
          </w:tcPr>
          <w:p w14:paraId="174B75F7" w14:textId="77777777" w:rsidR="007B531E" w:rsidRPr="007B531E" w:rsidRDefault="007B531E" w:rsidP="007B531E">
            <w:pPr>
              <w:pStyle w:val="LO-normal"/>
              <w:rPr>
                <w:rFonts w:ascii="Century Gothic" w:hAnsi="Century Gothic"/>
                <w:sz w:val="16"/>
                <w:szCs w:val="16"/>
              </w:rPr>
            </w:pPr>
          </w:p>
        </w:tc>
      </w:tr>
      <w:tr w:rsidR="007B531E" w:rsidRPr="007B531E" w14:paraId="28066AEA"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2AD3B99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w:t>
            </w:r>
          </w:p>
        </w:tc>
        <w:tc>
          <w:tcPr>
            <w:tcW w:w="140" w:type="dxa"/>
            <w:gridSpan w:val="3"/>
          </w:tcPr>
          <w:p w14:paraId="17828748"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058C90F4"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PROGRAMA PAB FIXO</w:t>
            </w:r>
          </w:p>
        </w:tc>
        <w:tc>
          <w:tcPr>
            <w:tcW w:w="200" w:type="dxa"/>
            <w:gridSpan w:val="2"/>
          </w:tcPr>
          <w:p w14:paraId="7CA1922A" w14:textId="77777777" w:rsidR="007B531E" w:rsidRPr="007B531E" w:rsidRDefault="007B531E" w:rsidP="007B531E">
            <w:pPr>
              <w:pStyle w:val="LO-normal"/>
              <w:rPr>
                <w:rFonts w:ascii="Century Gothic" w:hAnsi="Century Gothic"/>
                <w:sz w:val="16"/>
                <w:szCs w:val="16"/>
              </w:rPr>
            </w:pPr>
          </w:p>
        </w:tc>
        <w:tc>
          <w:tcPr>
            <w:tcW w:w="40" w:type="dxa"/>
          </w:tcPr>
          <w:p w14:paraId="5D7157EE"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60473D45"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06.003.10.301.0014.2077.3.3.90.30.00</w:t>
            </w:r>
          </w:p>
        </w:tc>
      </w:tr>
      <w:tr w:rsidR="007B531E" w:rsidRPr="007B531E" w14:paraId="49F03F17" w14:textId="77777777" w:rsidTr="007B531E">
        <w:trPr>
          <w:gridAfter w:val="3"/>
          <w:wAfter w:w="1420" w:type="dxa"/>
          <w:trHeight w:hRule="exact" w:val="40"/>
          <w:jc w:val="center"/>
        </w:trPr>
        <w:tc>
          <w:tcPr>
            <w:tcW w:w="200" w:type="dxa"/>
          </w:tcPr>
          <w:p w14:paraId="19406D99" w14:textId="77777777" w:rsidR="007B531E" w:rsidRPr="007B531E" w:rsidRDefault="007B531E" w:rsidP="007B531E">
            <w:pPr>
              <w:pStyle w:val="LO-normal"/>
              <w:rPr>
                <w:rFonts w:ascii="Century Gothic" w:hAnsi="Century Gothic"/>
                <w:sz w:val="16"/>
                <w:szCs w:val="16"/>
              </w:rPr>
            </w:pPr>
          </w:p>
        </w:tc>
        <w:tc>
          <w:tcPr>
            <w:tcW w:w="1420" w:type="dxa"/>
            <w:gridSpan w:val="4"/>
          </w:tcPr>
          <w:p w14:paraId="57B95136" w14:textId="77777777" w:rsidR="007B531E" w:rsidRPr="007B531E" w:rsidRDefault="007B531E" w:rsidP="007B531E">
            <w:pPr>
              <w:pStyle w:val="LO-normal"/>
              <w:rPr>
                <w:rFonts w:ascii="Century Gothic" w:hAnsi="Century Gothic"/>
                <w:sz w:val="16"/>
                <w:szCs w:val="16"/>
              </w:rPr>
            </w:pPr>
          </w:p>
        </w:tc>
        <w:tc>
          <w:tcPr>
            <w:tcW w:w="140" w:type="dxa"/>
            <w:gridSpan w:val="3"/>
          </w:tcPr>
          <w:p w14:paraId="7B6D5B28" w14:textId="77777777" w:rsidR="007B531E" w:rsidRPr="007B531E" w:rsidRDefault="007B531E" w:rsidP="007B531E">
            <w:pPr>
              <w:pStyle w:val="LO-normal"/>
              <w:rPr>
                <w:rFonts w:ascii="Century Gothic" w:hAnsi="Century Gothic"/>
                <w:sz w:val="16"/>
                <w:szCs w:val="16"/>
              </w:rPr>
            </w:pPr>
          </w:p>
        </w:tc>
        <w:tc>
          <w:tcPr>
            <w:tcW w:w="3280" w:type="dxa"/>
          </w:tcPr>
          <w:p w14:paraId="2D4F05DE" w14:textId="77777777" w:rsidR="007B531E" w:rsidRPr="007B531E" w:rsidRDefault="007B531E" w:rsidP="007B531E">
            <w:pPr>
              <w:pStyle w:val="LO-normal"/>
              <w:rPr>
                <w:rFonts w:ascii="Century Gothic" w:hAnsi="Century Gothic"/>
                <w:sz w:val="16"/>
                <w:szCs w:val="16"/>
              </w:rPr>
            </w:pPr>
          </w:p>
        </w:tc>
        <w:tc>
          <w:tcPr>
            <w:tcW w:w="600" w:type="dxa"/>
            <w:gridSpan w:val="2"/>
          </w:tcPr>
          <w:p w14:paraId="4BA0E4B3" w14:textId="77777777" w:rsidR="007B531E" w:rsidRPr="007B531E" w:rsidRDefault="007B531E" w:rsidP="007B531E">
            <w:pPr>
              <w:pStyle w:val="LO-normal"/>
              <w:rPr>
                <w:rFonts w:ascii="Century Gothic" w:hAnsi="Century Gothic"/>
                <w:sz w:val="16"/>
                <w:szCs w:val="16"/>
              </w:rPr>
            </w:pPr>
          </w:p>
        </w:tc>
        <w:tc>
          <w:tcPr>
            <w:tcW w:w="200" w:type="dxa"/>
            <w:gridSpan w:val="2"/>
          </w:tcPr>
          <w:p w14:paraId="767272B4" w14:textId="77777777" w:rsidR="007B531E" w:rsidRPr="007B531E" w:rsidRDefault="007B531E" w:rsidP="007B531E">
            <w:pPr>
              <w:pStyle w:val="LO-normal"/>
              <w:rPr>
                <w:rFonts w:ascii="Century Gothic" w:hAnsi="Century Gothic"/>
                <w:sz w:val="16"/>
                <w:szCs w:val="16"/>
              </w:rPr>
            </w:pPr>
          </w:p>
        </w:tc>
        <w:tc>
          <w:tcPr>
            <w:tcW w:w="40" w:type="dxa"/>
          </w:tcPr>
          <w:p w14:paraId="1FA74EC4" w14:textId="77777777" w:rsidR="007B531E" w:rsidRPr="007B531E" w:rsidRDefault="007B531E" w:rsidP="007B531E">
            <w:pPr>
              <w:pStyle w:val="LO-normal"/>
              <w:rPr>
                <w:rFonts w:ascii="Century Gothic" w:hAnsi="Century Gothic"/>
                <w:sz w:val="16"/>
                <w:szCs w:val="16"/>
              </w:rPr>
            </w:pPr>
          </w:p>
        </w:tc>
        <w:tc>
          <w:tcPr>
            <w:tcW w:w="60" w:type="dxa"/>
          </w:tcPr>
          <w:p w14:paraId="708573EA" w14:textId="77777777" w:rsidR="007B531E" w:rsidRPr="007B531E" w:rsidRDefault="007B531E" w:rsidP="007B531E">
            <w:pPr>
              <w:pStyle w:val="LO-normal"/>
              <w:rPr>
                <w:rFonts w:ascii="Century Gothic" w:hAnsi="Century Gothic"/>
                <w:sz w:val="16"/>
                <w:szCs w:val="16"/>
              </w:rPr>
            </w:pPr>
          </w:p>
        </w:tc>
        <w:tc>
          <w:tcPr>
            <w:tcW w:w="2000" w:type="dxa"/>
          </w:tcPr>
          <w:p w14:paraId="4ABCD97C" w14:textId="77777777" w:rsidR="007B531E" w:rsidRPr="007B531E" w:rsidRDefault="007B531E" w:rsidP="007B531E">
            <w:pPr>
              <w:pStyle w:val="LO-normal"/>
              <w:rPr>
                <w:rFonts w:ascii="Century Gothic" w:hAnsi="Century Gothic"/>
                <w:sz w:val="16"/>
                <w:szCs w:val="16"/>
              </w:rPr>
            </w:pPr>
          </w:p>
        </w:tc>
      </w:tr>
      <w:tr w:rsidR="007B531E" w:rsidRPr="007B531E" w14:paraId="182D9107"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20B1356A"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w:t>
            </w:r>
          </w:p>
        </w:tc>
        <w:tc>
          <w:tcPr>
            <w:tcW w:w="140" w:type="dxa"/>
            <w:gridSpan w:val="3"/>
          </w:tcPr>
          <w:p w14:paraId="495AF81A"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41ECDA0F"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PROGRAMA PAB FIXO</w:t>
            </w:r>
          </w:p>
        </w:tc>
        <w:tc>
          <w:tcPr>
            <w:tcW w:w="200" w:type="dxa"/>
            <w:gridSpan w:val="2"/>
          </w:tcPr>
          <w:p w14:paraId="36763868" w14:textId="77777777" w:rsidR="007B531E" w:rsidRPr="007B531E" w:rsidRDefault="007B531E" w:rsidP="007B531E">
            <w:pPr>
              <w:pStyle w:val="LO-normal"/>
              <w:rPr>
                <w:rFonts w:ascii="Century Gothic" w:hAnsi="Century Gothic"/>
                <w:sz w:val="16"/>
                <w:szCs w:val="16"/>
              </w:rPr>
            </w:pPr>
          </w:p>
        </w:tc>
        <w:tc>
          <w:tcPr>
            <w:tcW w:w="40" w:type="dxa"/>
          </w:tcPr>
          <w:p w14:paraId="705EC824"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7F310F86"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06.003.10.301.0014.2077.3.3.90.30.00</w:t>
            </w:r>
          </w:p>
        </w:tc>
      </w:tr>
      <w:tr w:rsidR="007B531E" w:rsidRPr="007B531E" w14:paraId="28897125" w14:textId="77777777" w:rsidTr="007B531E">
        <w:trPr>
          <w:gridAfter w:val="3"/>
          <w:wAfter w:w="1420" w:type="dxa"/>
          <w:trHeight w:hRule="exact" w:val="40"/>
          <w:jc w:val="center"/>
        </w:trPr>
        <w:tc>
          <w:tcPr>
            <w:tcW w:w="200" w:type="dxa"/>
          </w:tcPr>
          <w:p w14:paraId="27216B13" w14:textId="77777777" w:rsidR="007B531E" w:rsidRPr="007B531E" w:rsidRDefault="007B531E" w:rsidP="007B531E">
            <w:pPr>
              <w:pStyle w:val="LO-normal"/>
              <w:rPr>
                <w:rFonts w:ascii="Century Gothic" w:hAnsi="Century Gothic"/>
                <w:sz w:val="16"/>
                <w:szCs w:val="16"/>
              </w:rPr>
            </w:pPr>
          </w:p>
        </w:tc>
        <w:tc>
          <w:tcPr>
            <w:tcW w:w="1420" w:type="dxa"/>
            <w:gridSpan w:val="4"/>
          </w:tcPr>
          <w:p w14:paraId="48156DDA" w14:textId="77777777" w:rsidR="007B531E" w:rsidRPr="007B531E" w:rsidRDefault="007B531E" w:rsidP="007B531E">
            <w:pPr>
              <w:pStyle w:val="LO-normal"/>
              <w:rPr>
                <w:rFonts w:ascii="Century Gothic" w:hAnsi="Century Gothic"/>
                <w:sz w:val="16"/>
                <w:szCs w:val="16"/>
              </w:rPr>
            </w:pPr>
          </w:p>
        </w:tc>
        <w:tc>
          <w:tcPr>
            <w:tcW w:w="140" w:type="dxa"/>
            <w:gridSpan w:val="3"/>
          </w:tcPr>
          <w:p w14:paraId="792415A4" w14:textId="77777777" w:rsidR="007B531E" w:rsidRPr="007B531E" w:rsidRDefault="007B531E" w:rsidP="007B531E">
            <w:pPr>
              <w:pStyle w:val="LO-normal"/>
              <w:rPr>
                <w:rFonts w:ascii="Century Gothic" w:hAnsi="Century Gothic"/>
                <w:sz w:val="16"/>
                <w:szCs w:val="16"/>
              </w:rPr>
            </w:pPr>
          </w:p>
        </w:tc>
        <w:tc>
          <w:tcPr>
            <w:tcW w:w="3280" w:type="dxa"/>
          </w:tcPr>
          <w:p w14:paraId="785F1F6C" w14:textId="77777777" w:rsidR="007B531E" w:rsidRPr="007B531E" w:rsidRDefault="007B531E" w:rsidP="007B531E">
            <w:pPr>
              <w:pStyle w:val="LO-normal"/>
              <w:rPr>
                <w:rFonts w:ascii="Century Gothic" w:hAnsi="Century Gothic"/>
                <w:sz w:val="16"/>
                <w:szCs w:val="16"/>
              </w:rPr>
            </w:pPr>
          </w:p>
        </w:tc>
        <w:tc>
          <w:tcPr>
            <w:tcW w:w="600" w:type="dxa"/>
            <w:gridSpan w:val="2"/>
          </w:tcPr>
          <w:p w14:paraId="74457355" w14:textId="77777777" w:rsidR="007B531E" w:rsidRPr="007B531E" w:rsidRDefault="007B531E" w:rsidP="007B531E">
            <w:pPr>
              <w:pStyle w:val="LO-normal"/>
              <w:rPr>
                <w:rFonts w:ascii="Century Gothic" w:hAnsi="Century Gothic"/>
                <w:sz w:val="16"/>
                <w:szCs w:val="16"/>
              </w:rPr>
            </w:pPr>
          </w:p>
        </w:tc>
        <w:tc>
          <w:tcPr>
            <w:tcW w:w="200" w:type="dxa"/>
            <w:gridSpan w:val="2"/>
          </w:tcPr>
          <w:p w14:paraId="276682E2" w14:textId="77777777" w:rsidR="007B531E" w:rsidRPr="007B531E" w:rsidRDefault="007B531E" w:rsidP="007B531E">
            <w:pPr>
              <w:pStyle w:val="LO-normal"/>
              <w:rPr>
                <w:rFonts w:ascii="Century Gothic" w:hAnsi="Century Gothic"/>
                <w:sz w:val="16"/>
                <w:szCs w:val="16"/>
              </w:rPr>
            </w:pPr>
          </w:p>
        </w:tc>
        <w:tc>
          <w:tcPr>
            <w:tcW w:w="40" w:type="dxa"/>
          </w:tcPr>
          <w:p w14:paraId="22B7ED72" w14:textId="77777777" w:rsidR="007B531E" w:rsidRPr="007B531E" w:rsidRDefault="007B531E" w:rsidP="007B531E">
            <w:pPr>
              <w:pStyle w:val="LO-normal"/>
              <w:rPr>
                <w:rFonts w:ascii="Century Gothic" w:hAnsi="Century Gothic"/>
                <w:sz w:val="16"/>
                <w:szCs w:val="16"/>
              </w:rPr>
            </w:pPr>
          </w:p>
        </w:tc>
        <w:tc>
          <w:tcPr>
            <w:tcW w:w="60" w:type="dxa"/>
          </w:tcPr>
          <w:p w14:paraId="051D03FC" w14:textId="77777777" w:rsidR="007B531E" w:rsidRPr="007B531E" w:rsidRDefault="007B531E" w:rsidP="007B531E">
            <w:pPr>
              <w:pStyle w:val="LO-normal"/>
              <w:rPr>
                <w:rFonts w:ascii="Century Gothic" w:hAnsi="Century Gothic"/>
                <w:sz w:val="16"/>
                <w:szCs w:val="16"/>
              </w:rPr>
            </w:pPr>
          </w:p>
        </w:tc>
        <w:tc>
          <w:tcPr>
            <w:tcW w:w="2000" w:type="dxa"/>
          </w:tcPr>
          <w:p w14:paraId="452E9EA8" w14:textId="77777777" w:rsidR="007B531E" w:rsidRPr="007B531E" w:rsidRDefault="007B531E" w:rsidP="007B531E">
            <w:pPr>
              <w:pStyle w:val="LO-normal"/>
              <w:rPr>
                <w:rFonts w:ascii="Century Gothic" w:hAnsi="Century Gothic"/>
                <w:sz w:val="16"/>
                <w:szCs w:val="16"/>
              </w:rPr>
            </w:pPr>
          </w:p>
        </w:tc>
      </w:tr>
      <w:tr w:rsidR="007B531E" w:rsidRPr="007B531E" w14:paraId="72CF4D2F"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3BC65150"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w:t>
            </w:r>
          </w:p>
        </w:tc>
        <w:tc>
          <w:tcPr>
            <w:tcW w:w="140" w:type="dxa"/>
            <w:gridSpan w:val="3"/>
          </w:tcPr>
          <w:p w14:paraId="422A3EBB"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69B56F83"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PROGRAMA PAB FIXO</w:t>
            </w:r>
          </w:p>
        </w:tc>
        <w:tc>
          <w:tcPr>
            <w:tcW w:w="200" w:type="dxa"/>
            <w:gridSpan w:val="2"/>
          </w:tcPr>
          <w:p w14:paraId="7083DDC9" w14:textId="77777777" w:rsidR="007B531E" w:rsidRPr="007B531E" w:rsidRDefault="007B531E" w:rsidP="007B531E">
            <w:pPr>
              <w:pStyle w:val="LO-normal"/>
              <w:rPr>
                <w:rFonts w:ascii="Century Gothic" w:hAnsi="Century Gothic"/>
                <w:sz w:val="16"/>
                <w:szCs w:val="16"/>
              </w:rPr>
            </w:pPr>
          </w:p>
        </w:tc>
        <w:tc>
          <w:tcPr>
            <w:tcW w:w="40" w:type="dxa"/>
          </w:tcPr>
          <w:p w14:paraId="0DE06920"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752DA2E6"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06.003.10.301.0014.2077.4.4.90.52.00</w:t>
            </w:r>
          </w:p>
        </w:tc>
      </w:tr>
      <w:tr w:rsidR="007B531E" w:rsidRPr="007B531E" w14:paraId="004F42C9" w14:textId="77777777" w:rsidTr="007B531E">
        <w:trPr>
          <w:gridAfter w:val="3"/>
          <w:wAfter w:w="1420" w:type="dxa"/>
          <w:trHeight w:hRule="exact" w:val="40"/>
          <w:jc w:val="center"/>
        </w:trPr>
        <w:tc>
          <w:tcPr>
            <w:tcW w:w="200" w:type="dxa"/>
          </w:tcPr>
          <w:p w14:paraId="15D0F931" w14:textId="77777777" w:rsidR="007B531E" w:rsidRPr="007B531E" w:rsidRDefault="007B531E" w:rsidP="007B531E">
            <w:pPr>
              <w:pStyle w:val="LO-normal"/>
              <w:rPr>
                <w:rFonts w:ascii="Century Gothic" w:hAnsi="Century Gothic"/>
                <w:sz w:val="16"/>
                <w:szCs w:val="16"/>
              </w:rPr>
            </w:pPr>
          </w:p>
        </w:tc>
        <w:tc>
          <w:tcPr>
            <w:tcW w:w="1420" w:type="dxa"/>
            <w:gridSpan w:val="4"/>
          </w:tcPr>
          <w:p w14:paraId="0CF47CAF" w14:textId="77777777" w:rsidR="007B531E" w:rsidRPr="007B531E" w:rsidRDefault="007B531E" w:rsidP="007B531E">
            <w:pPr>
              <w:pStyle w:val="LO-normal"/>
              <w:rPr>
                <w:rFonts w:ascii="Century Gothic" w:hAnsi="Century Gothic"/>
                <w:sz w:val="16"/>
                <w:szCs w:val="16"/>
              </w:rPr>
            </w:pPr>
          </w:p>
        </w:tc>
        <w:tc>
          <w:tcPr>
            <w:tcW w:w="140" w:type="dxa"/>
            <w:gridSpan w:val="3"/>
          </w:tcPr>
          <w:p w14:paraId="1A5FFBAD" w14:textId="77777777" w:rsidR="007B531E" w:rsidRPr="007B531E" w:rsidRDefault="007B531E" w:rsidP="007B531E">
            <w:pPr>
              <w:pStyle w:val="LO-normal"/>
              <w:rPr>
                <w:rFonts w:ascii="Century Gothic" w:hAnsi="Century Gothic"/>
                <w:sz w:val="16"/>
                <w:szCs w:val="16"/>
              </w:rPr>
            </w:pPr>
          </w:p>
        </w:tc>
        <w:tc>
          <w:tcPr>
            <w:tcW w:w="3280" w:type="dxa"/>
          </w:tcPr>
          <w:p w14:paraId="6F46D4DE" w14:textId="77777777" w:rsidR="007B531E" w:rsidRPr="007B531E" w:rsidRDefault="007B531E" w:rsidP="007B531E">
            <w:pPr>
              <w:pStyle w:val="LO-normal"/>
              <w:rPr>
                <w:rFonts w:ascii="Century Gothic" w:hAnsi="Century Gothic"/>
                <w:sz w:val="16"/>
                <w:szCs w:val="16"/>
              </w:rPr>
            </w:pPr>
          </w:p>
        </w:tc>
        <w:tc>
          <w:tcPr>
            <w:tcW w:w="600" w:type="dxa"/>
            <w:gridSpan w:val="2"/>
          </w:tcPr>
          <w:p w14:paraId="0B612B42" w14:textId="77777777" w:rsidR="007B531E" w:rsidRPr="007B531E" w:rsidRDefault="007B531E" w:rsidP="007B531E">
            <w:pPr>
              <w:pStyle w:val="LO-normal"/>
              <w:rPr>
                <w:rFonts w:ascii="Century Gothic" w:hAnsi="Century Gothic"/>
                <w:sz w:val="16"/>
                <w:szCs w:val="16"/>
              </w:rPr>
            </w:pPr>
          </w:p>
        </w:tc>
        <w:tc>
          <w:tcPr>
            <w:tcW w:w="200" w:type="dxa"/>
            <w:gridSpan w:val="2"/>
          </w:tcPr>
          <w:p w14:paraId="29C537F4" w14:textId="77777777" w:rsidR="007B531E" w:rsidRPr="007B531E" w:rsidRDefault="007B531E" w:rsidP="007B531E">
            <w:pPr>
              <w:pStyle w:val="LO-normal"/>
              <w:rPr>
                <w:rFonts w:ascii="Century Gothic" w:hAnsi="Century Gothic"/>
                <w:sz w:val="16"/>
                <w:szCs w:val="16"/>
              </w:rPr>
            </w:pPr>
          </w:p>
        </w:tc>
        <w:tc>
          <w:tcPr>
            <w:tcW w:w="40" w:type="dxa"/>
          </w:tcPr>
          <w:p w14:paraId="0E004F3B" w14:textId="77777777" w:rsidR="007B531E" w:rsidRPr="007B531E" w:rsidRDefault="007B531E" w:rsidP="007B531E">
            <w:pPr>
              <w:pStyle w:val="LO-normal"/>
              <w:rPr>
                <w:rFonts w:ascii="Century Gothic" w:hAnsi="Century Gothic"/>
                <w:sz w:val="16"/>
                <w:szCs w:val="16"/>
              </w:rPr>
            </w:pPr>
          </w:p>
        </w:tc>
        <w:tc>
          <w:tcPr>
            <w:tcW w:w="60" w:type="dxa"/>
          </w:tcPr>
          <w:p w14:paraId="3CEC37C4" w14:textId="77777777" w:rsidR="007B531E" w:rsidRPr="007B531E" w:rsidRDefault="007B531E" w:rsidP="007B531E">
            <w:pPr>
              <w:pStyle w:val="LO-normal"/>
              <w:rPr>
                <w:rFonts w:ascii="Century Gothic" w:hAnsi="Century Gothic"/>
                <w:sz w:val="16"/>
                <w:szCs w:val="16"/>
              </w:rPr>
            </w:pPr>
          </w:p>
        </w:tc>
        <w:tc>
          <w:tcPr>
            <w:tcW w:w="2000" w:type="dxa"/>
          </w:tcPr>
          <w:p w14:paraId="4D242FEC" w14:textId="77777777" w:rsidR="007B531E" w:rsidRPr="007B531E" w:rsidRDefault="007B531E" w:rsidP="007B531E">
            <w:pPr>
              <w:pStyle w:val="LO-normal"/>
              <w:rPr>
                <w:rFonts w:ascii="Century Gothic" w:hAnsi="Century Gothic"/>
                <w:sz w:val="16"/>
                <w:szCs w:val="16"/>
              </w:rPr>
            </w:pPr>
          </w:p>
        </w:tc>
      </w:tr>
      <w:tr w:rsidR="007B531E" w:rsidRPr="007B531E" w14:paraId="2DDBA68D"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7BC1C885"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10.003</w:t>
            </w:r>
          </w:p>
        </w:tc>
        <w:tc>
          <w:tcPr>
            <w:tcW w:w="140" w:type="dxa"/>
            <w:gridSpan w:val="3"/>
          </w:tcPr>
          <w:p w14:paraId="54369CAA"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4E2501D8"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do Departamento de Cultura</w:t>
            </w:r>
          </w:p>
        </w:tc>
        <w:tc>
          <w:tcPr>
            <w:tcW w:w="200" w:type="dxa"/>
            <w:gridSpan w:val="2"/>
          </w:tcPr>
          <w:p w14:paraId="7CC49E5F" w14:textId="77777777" w:rsidR="007B531E" w:rsidRPr="007B531E" w:rsidRDefault="007B531E" w:rsidP="007B531E">
            <w:pPr>
              <w:pStyle w:val="LO-normal"/>
              <w:rPr>
                <w:rFonts w:ascii="Century Gothic" w:hAnsi="Century Gothic"/>
                <w:sz w:val="16"/>
                <w:szCs w:val="16"/>
              </w:rPr>
            </w:pPr>
          </w:p>
        </w:tc>
        <w:tc>
          <w:tcPr>
            <w:tcW w:w="40" w:type="dxa"/>
          </w:tcPr>
          <w:p w14:paraId="1DFC99BA"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7EA227BE"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10.003.13.122.0019.2040.4.4.90.52.00</w:t>
            </w:r>
          </w:p>
        </w:tc>
      </w:tr>
      <w:tr w:rsidR="007B531E" w:rsidRPr="007B531E" w14:paraId="27FC14C5" w14:textId="77777777" w:rsidTr="007B531E">
        <w:trPr>
          <w:gridAfter w:val="3"/>
          <w:wAfter w:w="1420" w:type="dxa"/>
          <w:trHeight w:hRule="exact" w:val="40"/>
          <w:jc w:val="center"/>
        </w:trPr>
        <w:tc>
          <w:tcPr>
            <w:tcW w:w="200" w:type="dxa"/>
          </w:tcPr>
          <w:p w14:paraId="5E9132E2" w14:textId="77777777" w:rsidR="007B531E" w:rsidRPr="007B531E" w:rsidRDefault="007B531E" w:rsidP="007B531E">
            <w:pPr>
              <w:pStyle w:val="LO-normal"/>
              <w:rPr>
                <w:rFonts w:ascii="Century Gothic" w:hAnsi="Century Gothic"/>
                <w:sz w:val="16"/>
                <w:szCs w:val="16"/>
              </w:rPr>
            </w:pPr>
          </w:p>
        </w:tc>
        <w:tc>
          <w:tcPr>
            <w:tcW w:w="1420" w:type="dxa"/>
            <w:gridSpan w:val="4"/>
          </w:tcPr>
          <w:p w14:paraId="0359E2C5" w14:textId="77777777" w:rsidR="007B531E" w:rsidRPr="007B531E" w:rsidRDefault="007B531E" w:rsidP="007B531E">
            <w:pPr>
              <w:pStyle w:val="LO-normal"/>
              <w:rPr>
                <w:rFonts w:ascii="Century Gothic" w:hAnsi="Century Gothic"/>
                <w:sz w:val="16"/>
                <w:szCs w:val="16"/>
              </w:rPr>
            </w:pPr>
          </w:p>
        </w:tc>
        <w:tc>
          <w:tcPr>
            <w:tcW w:w="140" w:type="dxa"/>
            <w:gridSpan w:val="3"/>
          </w:tcPr>
          <w:p w14:paraId="2A5D4ACD" w14:textId="77777777" w:rsidR="007B531E" w:rsidRPr="007B531E" w:rsidRDefault="007B531E" w:rsidP="007B531E">
            <w:pPr>
              <w:pStyle w:val="LO-normal"/>
              <w:rPr>
                <w:rFonts w:ascii="Century Gothic" w:hAnsi="Century Gothic"/>
                <w:sz w:val="16"/>
                <w:szCs w:val="16"/>
              </w:rPr>
            </w:pPr>
          </w:p>
        </w:tc>
        <w:tc>
          <w:tcPr>
            <w:tcW w:w="3280" w:type="dxa"/>
          </w:tcPr>
          <w:p w14:paraId="580B6CE5" w14:textId="77777777" w:rsidR="007B531E" w:rsidRPr="007B531E" w:rsidRDefault="007B531E" w:rsidP="007B531E">
            <w:pPr>
              <w:pStyle w:val="LO-normal"/>
              <w:rPr>
                <w:rFonts w:ascii="Century Gothic" w:hAnsi="Century Gothic"/>
                <w:sz w:val="16"/>
                <w:szCs w:val="16"/>
              </w:rPr>
            </w:pPr>
          </w:p>
        </w:tc>
        <w:tc>
          <w:tcPr>
            <w:tcW w:w="600" w:type="dxa"/>
            <w:gridSpan w:val="2"/>
          </w:tcPr>
          <w:p w14:paraId="495D5F8A" w14:textId="77777777" w:rsidR="007B531E" w:rsidRPr="007B531E" w:rsidRDefault="007B531E" w:rsidP="007B531E">
            <w:pPr>
              <w:pStyle w:val="LO-normal"/>
              <w:rPr>
                <w:rFonts w:ascii="Century Gothic" w:hAnsi="Century Gothic"/>
                <w:sz w:val="16"/>
                <w:szCs w:val="16"/>
              </w:rPr>
            </w:pPr>
          </w:p>
        </w:tc>
        <w:tc>
          <w:tcPr>
            <w:tcW w:w="200" w:type="dxa"/>
            <w:gridSpan w:val="2"/>
          </w:tcPr>
          <w:p w14:paraId="1E26FC83" w14:textId="77777777" w:rsidR="007B531E" w:rsidRPr="007B531E" w:rsidRDefault="007B531E" w:rsidP="007B531E">
            <w:pPr>
              <w:pStyle w:val="LO-normal"/>
              <w:rPr>
                <w:rFonts w:ascii="Century Gothic" w:hAnsi="Century Gothic"/>
                <w:sz w:val="16"/>
                <w:szCs w:val="16"/>
              </w:rPr>
            </w:pPr>
          </w:p>
        </w:tc>
        <w:tc>
          <w:tcPr>
            <w:tcW w:w="40" w:type="dxa"/>
          </w:tcPr>
          <w:p w14:paraId="58B1FD16" w14:textId="77777777" w:rsidR="007B531E" w:rsidRPr="007B531E" w:rsidRDefault="007B531E" w:rsidP="007B531E">
            <w:pPr>
              <w:pStyle w:val="LO-normal"/>
              <w:rPr>
                <w:rFonts w:ascii="Century Gothic" w:hAnsi="Century Gothic"/>
                <w:sz w:val="16"/>
                <w:szCs w:val="16"/>
              </w:rPr>
            </w:pPr>
          </w:p>
        </w:tc>
        <w:tc>
          <w:tcPr>
            <w:tcW w:w="60" w:type="dxa"/>
          </w:tcPr>
          <w:p w14:paraId="3F472A7B" w14:textId="77777777" w:rsidR="007B531E" w:rsidRPr="007B531E" w:rsidRDefault="007B531E" w:rsidP="007B531E">
            <w:pPr>
              <w:pStyle w:val="LO-normal"/>
              <w:rPr>
                <w:rFonts w:ascii="Century Gothic" w:hAnsi="Century Gothic"/>
                <w:sz w:val="16"/>
                <w:szCs w:val="16"/>
              </w:rPr>
            </w:pPr>
          </w:p>
        </w:tc>
        <w:tc>
          <w:tcPr>
            <w:tcW w:w="2000" w:type="dxa"/>
          </w:tcPr>
          <w:p w14:paraId="28358355" w14:textId="77777777" w:rsidR="007B531E" w:rsidRPr="007B531E" w:rsidRDefault="007B531E" w:rsidP="007B531E">
            <w:pPr>
              <w:pStyle w:val="LO-normal"/>
              <w:rPr>
                <w:rFonts w:ascii="Century Gothic" w:hAnsi="Century Gothic"/>
                <w:sz w:val="16"/>
                <w:szCs w:val="16"/>
              </w:rPr>
            </w:pPr>
          </w:p>
        </w:tc>
      </w:tr>
      <w:tr w:rsidR="007B531E" w:rsidRPr="007B531E" w14:paraId="245AA5FB" w14:textId="77777777" w:rsidTr="007B531E">
        <w:trPr>
          <w:gridAfter w:val="1"/>
          <w:wAfter w:w="80" w:type="dxa"/>
          <w:trHeight w:hRule="exact" w:val="240"/>
          <w:jc w:val="center"/>
        </w:trPr>
        <w:tc>
          <w:tcPr>
            <w:tcW w:w="1620" w:type="dxa"/>
            <w:gridSpan w:val="5"/>
            <w:tcMar>
              <w:top w:w="0" w:type="dxa"/>
              <w:left w:w="0" w:type="dxa"/>
              <w:bottom w:w="0" w:type="dxa"/>
              <w:right w:w="0" w:type="dxa"/>
            </w:tcMar>
            <w:vAlign w:val="center"/>
          </w:tcPr>
          <w:p w14:paraId="0CB58896"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10.001</w:t>
            </w:r>
          </w:p>
        </w:tc>
        <w:tc>
          <w:tcPr>
            <w:tcW w:w="140" w:type="dxa"/>
            <w:gridSpan w:val="3"/>
          </w:tcPr>
          <w:p w14:paraId="2B458CC1" w14:textId="77777777" w:rsidR="007B531E" w:rsidRPr="007B531E" w:rsidRDefault="007B531E" w:rsidP="007B531E">
            <w:pPr>
              <w:pStyle w:val="LO-normal"/>
              <w:rPr>
                <w:rFonts w:ascii="Century Gothic" w:hAnsi="Century Gothic"/>
                <w:sz w:val="16"/>
                <w:szCs w:val="16"/>
              </w:rPr>
            </w:pPr>
          </w:p>
        </w:tc>
        <w:tc>
          <w:tcPr>
            <w:tcW w:w="3880" w:type="dxa"/>
            <w:gridSpan w:val="3"/>
            <w:tcMar>
              <w:top w:w="0" w:type="dxa"/>
              <w:left w:w="0" w:type="dxa"/>
              <w:bottom w:w="0" w:type="dxa"/>
              <w:right w:w="0" w:type="dxa"/>
            </w:tcMar>
            <w:vAlign w:val="center"/>
          </w:tcPr>
          <w:p w14:paraId="26358CAD"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Manutenção da Secretaria de Educação</w:t>
            </w:r>
          </w:p>
        </w:tc>
        <w:tc>
          <w:tcPr>
            <w:tcW w:w="200" w:type="dxa"/>
            <w:gridSpan w:val="2"/>
          </w:tcPr>
          <w:p w14:paraId="6F62840A" w14:textId="77777777" w:rsidR="007B531E" w:rsidRPr="007B531E" w:rsidRDefault="007B531E" w:rsidP="007B531E">
            <w:pPr>
              <w:pStyle w:val="LO-normal"/>
              <w:rPr>
                <w:rFonts w:ascii="Century Gothic" w:hAnsi="Century Gothic"/>
                <w:sz w:val="16"/>
                <w:szCs w:val="16"/>
              </w:rPr>
            </w:pPr>
          </w:p>
        </w:tc>
        <w:tc>
          <w:tcPr>
            <w:tcW w:w="40" w:type="dxa"/>
          </w:tcPr>
          <w:p w14:paraId="31706081" w14:textId="77777777" w:rsidR="007B531E" w:rsidRPr="007B531E" w:rsidRDefault="007B531E" w:rsidP="007B531E">
            <w:pPr>
              <w:pStyle w:val="LO-normal"/>
              <w:rPr>
                <w:rFonts w:ascii="Century Gothic" w:hAnsi="Century Gothic"/>
                <w:sz w:val="16"/>
                <w:szCs w:val="16"/>
              </w:rPr>
            </w:pPr>
          </w:p>
        </w:tc>
        <w:tc>
          <w:tcPr>
            <w:tcW w:w="3400" w:type="dxa"/>
            <w:gridSpan w:val="4"/>
            <w:tcMar>
              <w:top w:w="0" w:type="dxa"/>
              <w:left w:w="0" w:type="dxa"/>
              <w:bottom w:w="0" w:type="dxa"/>
              <w:right w:w="0" w:type="dxa"/>
            </w:tcMar>
            <w:vAlign w:val="center"/>
          </w:tcPr>
          <w:p w14:paraId="3F330BDB" w14:textId="77777777" w:rsidR="007B531E" w:rsidRPr="007B531E" w:rsidRDefault="007B531E" w:rsidP="007B531E">
            <w:pPr>
              <w:pStyle w:val="LO-normal"/>
              <w:rPr>
                <w:rFonts w:ascii="Century Gothic" w:hAnsi="Century Gothic"/>
                <w:sz w:val="16"/>
                <w:szCs w:val="16"/>
              </w:rPr>
            </w:pPr>
            <w:r w:rsidRPr="007B531E">
              <w:rPr>
                <w:rFonts w:ascii="Century Gothic" w:eastAsia="Arial" w:hAnsi="Century Gothic"/>
                <w:sz w:val="16"/>
                <w:szCs w:val="16"/>
              </w:rPr>
              <w:t>10.001.12.361.0020.6029.3.3.90.30.00</w:t>
            </w:r>
          </w:p>
        </w:tc>
      </w:tr>
      <w:tr w:rsidR="007B531E" w:rsidRPr="007B531E" w14:paraId="634C7D4F" w14:textId="77777777" w:rsidTr="007B531E">
        <w:trPr>
          <w:gridAfter w:val="3"/>
          <w:wAfter w:w="1420" w:type="dxa"/>
          <w:trHeight w:hRule="exact" w:val="173"/>
          <w:jc w:val="center"/>
        </w:trPr>
        <w:tc>
          <w:tcPr>
            <w:tcW w:w="200" w:type="dxa"/>
          </w:tcPr>
          <w:p w14:paraId="449E445B" w14:textId="77777777" w:rsidR="007B531E" w:rsidRPr="007B531E" w:rsidRDefault="007B531E" w:rsidP="007B531E">
            <w:pPr>
              <w:pStyle w:val="LO-normal"/>
              <w:rPr>
                <w:rFonts w:ascii="Century Gothic" w:hAnsi="Century Gothic"/>
                <w:sz w:val="16"/>
                <w:szCs w:val="16"/>
              </w:rPr>
            </w:pPr>
          </w:p>
        </w:tc>
        <w:tc>
          <w:tcPr>
            <w:tcW w:w="1420" w:type="dxa"/>
            <w:gridSpan w:val="4"/>
          </w:tcPr>
          <w:p w14:paraId="06B13D6A" w14:textId="77777777" w:rsidR="007B531E" w:rsidRPr="007B531E" w:rsidRDefault="007B531E" w:rsidP="007B531E">
            <w:pPr>
              <w:pStyle w:val="LO-normal"/>
              <w:rPr>
                <w:rFonts w:ascii="Century Gothic" w:hAnsi="Century Gothic"/>
                <w:sz w:val="16"/>
                <w:szCs w:val="16"/>
              </w:rPr>
            </w:pPr>
          </w:p>
        </w:tc>
        <w:tc>
          <w:tcPr>
            <w:tcW w:w="140" w:type="dxa"/>
            <w:gridSpan w:val="3"/>
          </w:tcPr>
          <w:p w14:paraId="588DC3A1" w14:textId="77777777" w:rsidR="007B531E" w:rsidRPr="007B531E" w:rsidRDefault="007B531E" w:rsidP="007B531E">
            <w:pPr>
              <w:pStyle w:val="LO-normal"/>
              <w:rPr>
                <w:rFonts w:ascii="Century Gothic" w:hAnsi="Century Gothic"/>
                <w:sz w:val="16"/>
                <w:szCs w:val="16"/>
              </w:rPr>
            </w:pPr>
          </w:p>
        </w:tc>
        <w:tc>
          <w:tcPr>
            <w:tcW w:w="3280" w:type="dxa"/>
          </w:tcPr>
          <w:p w14:paraId="5196D333" w14:textId="77777777" w:rsidR="007B531E" w:rsidRPr="007B531E" w:rsidRDefault="007B531E" w:rsidP="007B531E">
            <w:pPr>
              <w:pStyle w:val="LO-normal"/>
              <w:rPr>
                <w:rFonts w:ascii="Century Gothic" w:hAnsi="Century Gothic"/>
                <w:sz w:val="16"/>
                <w:szCs w:val="16"/>
              </w:rPr>
            </w:pPr>
          </w:p>
        </w:tc>
        <w:tc>
          <w:tcPr>
            <w:tcW w:w="600" w:type="dxa"/>
            <w:gridSpan w:val="2"/>
          </w:tcPr>
          <w:p w14:paraId="223131F5" w14:textId="77777777" w:rsidR="007B531E" w:rsidRPr="007B531E" w:rsidRDefault="007B531E" w:rsidP="007B531E">
            <w:pPr>
              <w:pStyle w:val="LO-normal"/>
              <w:rPr>
                <w:rFonts w:ascii="Century Gothic" w:hAnsi="Century Gothic"/>
                <w:sz w:val="16"/>
                <w:szCs w:val="16"/>
              </w:rPr>
            </w:pPr>
          </w:p>
        </w:tc>
        <w:tc>
          <w:tcPr>
            <w:tcW w:w="200" w:type="dxa"/>
            <w:gridSpan w:val="2"/>
          </w:tcPr>
          <w:p w14:paraId="54564318" w14:textId="77777777" w:rsidR="007B531E" w:rsidRPr="007B531E" w:rsidRDefault="007B531E" w:rsidP="007B531E">
            <w:pPr>
              <w:pStyle w:val="LO-normal"/>
              <w:rPr>
                <w:rFonts w:ascii="Century Gothic" w:hAnsi="Century Gothic"/>
                <w:sz w:val="16"/>
                <w:szCs w:val="16"/>
              </w:rPr>
            </w:pPr>
          </w:p>
        </w:tc>
        <w:tc>
          <w:tcPr>
            <w:tcW w:w="40" w:type="dxa"/>
          </w:tcPr>
          <w:p w14:paraId="0C58C750" w14:textId="77777777" w:rsidR="007B531E" w:rsidRPr="007B531E" w:rsidRDefault="007B531E" w:rsidP="007B531E">
            <w:pPr>
              <w:pStyle w:val="LO-normal"/>
              <w:rPr>
                <w:rFonts w:ascii="Century Gothic" w:hAnsi="Century Gothic"/>
                <w:sz w:val="16"/>
                <w:szCs w:val="16"/>
              </w:rPr>
            </w:pPr>
          </w:p>
        </w:tc>
        <w:tc>
          <w:tcPr>
            <w:tcW w:w="60" w:type="dxa"/>
          </w:tcPr>
          <w:p w14:paraId="44E30880" w14:textId="77777777" w:rsidR="007B531E" w:rsidRPr="007B531E" w:rsidRDefault="007B531E" w:rsidP="007B531E">
            <w:pPr>
              <w:pStyle w:val="LO-normal"/>
              <w:rPr>
                <w:rFonts w:ascii="Century Gothic" w:hAnsi="Century Gothic"/>
                <w:sz w:val="16"/>
                <w:szCs w:val="16"/>
              </w:rPr>
            </w:pPr>
          </w:p>
        </w:tc>
        <w:tc>
          <w:tcPr>
            <w:tcW w:w="2000" w:type="dxa"/>
          </w:tcPr>
          <w:p w14:paraId="54C9F86E" w14:textId="77777777" w:rsidR="007B531E" w:rsidRPr="007B531E" w:rsidRDefault="007B531E" w:rsidP="007B531E">
            <w:pPr>
              <w:pStyle w:val="LO-normal"/>
              <w:rPr>
                <w:rFonts w:ascii="Century Gothic" w:hAnsi="Century Gothic"/>
                <w:sz w:val="16"/>
                <w:szCs w:val="16"/>
              </w:rPr>
            </w:pPr>
          </w:p>
        </w:tc>
      </w:tr>
    </w:tbl>
    <w:p w14:paraId="6D7BD41A" w14:textId="77777777" w:rsidR="006E7AEC" w:rsidRPr="006E7AEC" w:rsidRDefault="006E7AEC" w:rsidP="006E7AEC">
      <w:pPr>
        <w:spacing w:after="0"/>
        <w:ind w:right="-2"/>
        <w:jc w:val="both"/>
        <w:rPr>
          <w:rFonts w:ascii="Century Gothic" w:hAnsi="Century Gothic" w:cs="Century Gothic"/>
          <w:b/>
          <w:sz w:val="20"/>
          <w:szCs w:val="20"/>
        </w:rPr>
      </w:pPr>
    </w:p>
    <w:p w14:paraId="2D5BB782" w14:textId="77777777" w:rsidR="00A35222" w:rsidRDefault="00A35222" w:rsidP="00A35222">
      <w:pPr>
        <w:overflowPunct w:val="0"/>
        <w:autoSpaceDE w:val="0"/>
        <w:adjustRightInd w:val="0"/>
        <w:spacing w:after="0" w:line="276" w:lineRule="auto"/>
        <w:jc w:val="center"/>
        <w:rPr>
          <w:rFonts w:ascii="Century Gothic" w:hAnsi="Century Gothic"/>
          <w:b/>
          <w:sz w:val="20"/>
          <w:szCs w:val="20"/>
        </w:rPr>
      </w:pPr>
      <w:r>
        <w:rPr>
          <w:rFonts w:ascii="Century Gothic" w:hAnsi="Century Gothic"/>
          <w:b/>
          <w:sz w:val="20"/>
          <w:szCs w:val="20"/>
        </w:rPr>
        <w:t>CLÁUSULA SÉTIMA -</w:t>
      </w:r>
      <w:r w:rsidRPr="0013662B">
        <w:rPr>
          <w:rFonts w:ascii="Century Gothic" w:hAnsi="Century Gothic"/>
          <w:b/>
          <w:sz w:val="20"/>
          <w:szCs w:val="20"/>
        </w:rPr>
        <w:t xml:space="preserve"> DA VALIDADE DA ATA DE REGISTRO DE PREÇOS:</w:t>
      </w:r>
    </w:p>
    <w:p w14:paraId="329BB9BD" w14:textId="77777777" w:rsidR="00A35222" w:rsidRDefault="00A35222" w:rsidP="00A35222">
      <w:pPr>
        <w:pStyle w:val="LO-normal"/>
        <w:jc w:val="both"/>
        <w:rPr>
          <w:rFonts w:ascii="Century Gothic" w:hAnsi="Century Gothic" w:cs="Arial"/>
          <w:sz w:val="20"/>
          <w:szCs w:val="20"/>
          <w:lang w:eastAsia="pt-BR" w:bidi="ar-SA"/>
        </w:rPr>
      </w:pPr>
      <w:r>
        <w:rPr>
          <w:rFonts w:ascii="Century Gothic" w:hAnsi="Century Gothic"/>
          <w:b/>
          <w:sz w:val="20"/>
          <w:szCs w:val="20"/>
        </w:rPr>
        <w:t xml:space="preserve">7.1 - </w:t>
      </w:r>
      <w:r w:rsidRPr="00326D08">
        <w:rPr>
          <w:rFonts w:ascii="Century Gothic" w:hAnsi="Century Gothic" w:cs="Arial"/>
          <w:sz w:val="20"/>
          <w:szCs w:val="20"/>
          <w:lang w:eastAsia="pt-BR" w:bidi="ar-SA"/>
        </w:rPr>
        <w:t>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e do DECRETO FEDERAL Nº 11.462, DE 31 DE MARÇO DE 2023.</w:t>
      </w:r>
    </w:p>
    <w:p w14:paraId="1B315464" w14:textId="77777777" w:rsidR="00A35222" w:rsidRDefault="00A35222" w:rsidP="00A35222">
      <w:pPr>
        <w:pStyle w:val="LO-normal"/>
        <w:jc w:val="both"/>
        <w:rPr>
          <w:rFonts w:ascii="Century Gothic" w:hAnsi="Century Gothic" w:cs="Arial"/>
          <w:sz w:val="20"/>
          <w:szCs w:val="20"/>
          <w:lang w:eastAsia="pt-BR" w:bidi="ar-SA"/>
        </w:rPr>
      </w:pPr>
    </w:p>
    <w:p w14:paraId="0DA54F9F" w14:textId="24D5605A" w:rsidR="00A35222" w:rsidRPr="00A35222" w:rsidRDefault="00A35222" w:rsidP="00A35222">
      <w:pPr>
        <w:pBdr>
          <w:top w:val="thinThickSmallGap" w:sz="24" w:space="1" w:color="auto"/>
          <w:left w:val="thinThickSmallGap" w:sz="24" w:space="4" w:color="auto"/>
          <w:bottom w:val="thickThinSmallGap" w:sz="24" w:space="1" w:color="auto"/>
          <w:right w:val="thickThinSmallGap" w:sz="24" w:space="4" w:color="auto"/>
        </w:pBdr>
        <w:ind w:right="-2"/>
        <w:jc w:val="center"/>
        <w:rPr>
          <w:rFonts w:ascii="Century Gothic" w:hAnsi="Century Gothic" w:cs="Calibri"/>
          <w:b/>
          <w:sz w:val="20"/>
          <w:szCs w:val="20"/>
          <w:u w:val="single"/>
        </w:rPr>
      </w:pPr>
      <w:r w:rsidRPr="0005515A">
        <w:rPr>
          <w:rFonts w:ascii="Century Gothic" w:hAnsi="Century Gothic" w:cs="Calibri"/>
          <w:b/>
          <w:sz w:val="20"/>
          <w:szCs w:val="20"/>
          <w:u w:val="single"/>
        </w:rPr>
        <w:t xml:space="preserve">Prazo de fornecimento e vigência: </w:t>
      </w:r>
      <w:r>
        <w:rPr>
          <w:rFonts w:ascii="Century Gothic" w:hAnsi="Century Gothic" w:cs="Calibri"/>
          <w:b/>
          <w:sz w:val="20"/>
          <w:szCs w:val="20"/>
          <w:u w:val="single"/>
        </w:rPr>
        <w:t xml:space="preserve">de </w:t>
      </w:r>
      <w:r>
        <w:rPr>
          <w:rFonts w:ascii="Century Gothic" w:hAnsi="Century Gothic" w:cs="Calibri"/>
          <w:b/>
          <w:sz w:val="20"/>
          <w:szCs w:val="20"/>
          <w:u w:val="single"/>
        </w:rPr>
        <w:fldChar w:fldCharType="begin">
          <w:ffData>
            <w:name w:val="Texto316"/>
            <w:enabled/>
            <w:calcOnExit w:val="0"/>
            <w:textInput/>
          </w:ffData>
        </w:fldChar>
      </w:r>
      <w:bookmarkStart w:id="68" w:name="Texto316"/>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68"/>
      <w:r>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317"/>
            <w:enabled/>
            <w:calcOnExit w:val="0"/>
            <w:textInput/>
          </w:ffData>
        </w:fldChar>
      </w:r>
      <w:bookmarkStart w:id="69" w:name="Texto317"/>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69"/>
      <w:r>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318"/>
            <w:enabled/>
            <w:calcOnExit w:val="0"/>
            <w:textInput/>
          </w:ffData>
        </w:fldChar>
      </w:r>
      <w:bookmarkStart w:id="70" w:name="Texto318"/>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70"/>
      <w:r>
        <w:rPr>
          <w:rFonts w:ascii="Century Gothic" w:hAnsi="Century Gothic" w:cs="Calibri"/>
          <w:b/>
          <w:sz w:val="20"/>
          <w:szCs w:val="20"/>
          <w:u w:val="single"/>
        </w:rPr>
        <w:t xml:space="preserve"> </w:t>
      </w:r>
      <w:r w:rsidRPr="0005515A">
        <w:rPr>
          <w:rFonts w:ascii="Century Gothic" w:hAnsi="Century Gothic" w:cs="Calibri"/>
          <w:b/>
          <w:sz w:val="20"/>
          <w:szCs w:val="20"/>
          <w:u w:val="single"/>
        </w:rPr>
        <w:t xml:space="preserve">até </w:t>
      </w:r>
      <w:r w:rsidRPr="0005515A">
        <w:rPr>
          <w:rFonts w:ascii="Century Gothic" w:hAnsi="Century Gothic" w:cs="Calibri"/>
          <w:b/>
          <w:sz w:val="20"/>
          <w:szCs w:val="20"/>
          <w:u w:val="single"/>
        </w:rPr>
        <w:fldChar w:fldCharType="begin">
          <w:ffData>
            <w:name w:val="Texto205"/>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252"/>
            <w:enabled/>
            <w:calcOnExit w:val="0"/>
            <w:textInput/>
          </w:ffData>
        </w:fldChar>
      </w:r>
      <w:bookmarkStart w:id="71" w:name="Texto252"/>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71"/>
      <w:r>
        <w:rPr>
          <w:rFonts w:ascii="Century Gothic" w:hAnsi="Century Gothic" w:cs="Calibri"/>
          <w:b/>
          <w:sz w:val="20"/>
          <w:szCs w:val="20"/>
          <w:u w:val="single"/>
        </w:rPr>
        <w:t>.</w:t>
      </w:r>
    </w:p>
    <w:p w14:paraId="19EC2EA1" w14:textId="77777777" w:rsidR="00A35222" w:rsidRPr="00C605F7" w:rsidRDefault="00A35222" w:rsidP="00A35222">
      <w:pPr>
        <w:tabs>
          <w:tab w:val="left" w:pos="635"/>
        </w:tabs>
        <w:autoSpaceDE w:val="0"/>
        <w:spacing w:after="0" w:line="240" w:lineRule="auto"/>
        <w:jc w:val="both"/>
        <w:rPr>
          <w:rFonts w:ascii="Century Gothic" w:hAnsi="Century Gothic" w:cs="Calibri"/>
          <w:sz w:val="20"/>
          <w:szCs w:val="20"/>
        </w:rPr>
      </w:pPr>
      <w:r>
        <w:rPr>
          <w:rFonts w:ascii="Century Gothic" w:hAnsi="Century Gothic" w:cs="Calibri"/>
          <w:b/>
          <w:sz w:val="20"/>
          <w:szCs w:val="20"/>
        </w:rPr>
        <w:t>7.2</w:t>
      </w:r>
      <w:r w:rsidRPr="00C605F7">
        <w:rPr>
          <w:rFonts w:ascii="Century Gothic" w:hAnsi="Century Gothic" w:cs="Calibri"/>
          <w:b/>
          <w:sz w:val="20"/>
          <w:szCs w:val="20"/>
        </w:rPr>
        <w:t xml:space="preserve"> -</w:t>
      </w:r>
      <w:r w:rsidRPr="00C605F7">
        <w:rPr>
          <w:rFonts w:ascii="Century Gothic" w:hAnsi="Century Gothic" w:cs="Calibri"/>
          <w:sz w:val="20"/>
          <w:szCs w:val="20"/>
        </w:rPr>
        <w:t xml:space="preserve"> A ata de Registro de Preços poderá gerar contrato, conforme disposto no Decreto 11.462/23, sendo:</w:t>
      </w:r>
    </w:p>
    <w:p w14:paraId="14C58762" w14:textId="77777777" w:rsidR="00A35222" w:rsidRPr="00C605F7" w:rsidRDefault="00A35222" w:rsidP="00A35222">
      <w:pPr>
        <w:spacing w:after="0" w:line="240" w:lineRule="auto"/>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Art. 23</w:t>
      </w:r>
      <w:r w:rsidRPr="00C605F7">
        <w:rPr>
          <w:rFonts w:ascii="Century Gothic" w:hAnsi="Century Gothic" w:cs="Calibri"/>
          <w:sz w:val="20"/>
          <w:szCs w:val="20"/>
          <w:lang w:eastAsia="pt-BR"/>
        </w:rPr>
        <w:t xml:space="preserve">. Fica vedado efetuar </w:t>
      </w:r>
      <w:r w:rsidRPr="00C605F7">
        <w:rPr>
          <w:rFonts w:ascii="Century Gothic" w:hAnsi="Century Gothic" w:cs="Calibri"/>
          <w:b/>
          <w:sz w:val="20"/>
          <w:szCs w:val="20"/>
          <w:u w:val="single"/>
          <w:lang w:eastAsia="pt-BR"/>
        </w:rPr>
        <w:t>acréscimos nos quantitativos fixados pela ata de registro de preços</w:t>
      </w:r>
      <w:r w:rsidRPr="00C605F7">
        <w:rPr>
          <w:rFonts w:ascii="Century Gothic" w:hAnsi="Century Gothic" w:cs="Calibri"/>
          <w:sz w:val="20"/>
          <w:szCs w:val="20"/>
          <w:lang w:eastAsia="pt-BR"/>
        </w:rPr>
        <w:t>.</w:t>
      </w:r>
    </w:p>
    <w:p w14:paraId="78E76EDC" w14:textId="77777777" w:rsidR="00A35222" w:rsidRPr="00C605F7" w:rsidRDefault="00A35222" w:rsidP="00A35222">
      <w:pPr>
        <w:spacing w:after="0" w:line="240" w:lineRule="auto"/>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Art. 34.</w:t>
      </w:r>
      <w:r w:rsidRPr="00C605F7">
        <w:rPr>
          <w:rFonts w:ascii="Century Gothic" w:hAnsi="Century Gothic" w:cs="Calibri"/>
          <w:sz w:val="20"/>
          <w:szCs w:val="20"/>
          <w:lang w:eastAsia="pt-BR"/>
        </w:rPr>
        <w:t xml:space="preserve">  (...) Parágrafo único.  Os instrumentos de que trata o caput serão assinados no prazo de validade da ata de registro de preços.</w:t>
      </w:r>
    </w:p>
    <w:p w14:paraId="6194F594" w14:textId="77777777" w:rsidR="00A35222" w:rsidRPr="00C605F7" w:rsidRDefault="00A35222" w:rsidP="00E92453">
      <w:pPr>
        <w:spacing w:after="0"/>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 xml:space="preserve">Art. 35.  </w:t>
      </w:r>
      <w:r w:rsidRPr="00C605F7">
        <w:rPr>
          <w:rFonts w:ascii="Century Gothic" w:hAnsi="Century Gothic" w:cs="Calibri"/>
          <w:sz w:val="20"/>
          <w:szCs w:val="20"/>
          <w:lang w:eastAsia="pt-BR"/>
        </w:rPr>
        <w:t>Os contratos decorrentes do sistema de registro de preços poderão ser alterados, observado o disposto no art. 124 da Lei nº 14.133, de 2021.</w:t>
      </w:r>
    </w:p>
    <w:p w14:paraId="2A9E1665" w14:textId="77777777" w:rsidR="00A35222" w:rsidRDefault="00A35222" w:rsidP="00A35222">
      <w:pPr>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Art. 36</w:t>
      </w:r>
      <w:r w:rsidRPr="00C605F7">
        <w:rPr>
          <w:rFonts w:ascii="Century Gothic" w:hAnsi="Century Gothic" w:cs="Calibri"/>
          <w:sz w:val="20"/>
          <w:szCs w:val="20"/>
          <w:lang w:eastAsia="pt-BR"/>
        </w:rPr>
        <w:t>.  A vigência dos contratos decorrentes do sistema de registro de preços será estabelecida no edital ou no aviso de contratação direta, observado o disposto no art. 105 da Lei nº 14.133, de 2021.</w:t>
      </w:r>
    </w:p>
    <w:p w14:paraId="1272FA32" w14:textId="77777777" w:rsidR="00441023" w:rsidRDefault="00441023" w:rsidP="00A35222">
      <w:pPr>
        <w:ind w:left="1276"/>
        <w:jc w:val="both"/>
        <w:rPr>
          <w:rFonts w:ascii="Century Gothic" w:hAnsi="Century Gothic" w:cs="Calibri"/>
          <w:sz w:val="20"/>
          <w:szCs w:val="20"/>
          <w:lang w:eastAsia="pt-BR"/>
        </w:rPr>
      </w:pPr>
    </w:p>
    <w:p w14:paraId="24E5C00E" w14:textId="77777777" w:rsidR="00A35222" w:rsidRPr="003B29CB" w:rsidRDefault="00A35222" w:rsidP="00A35222">
      <w:pPr>
        <w:pBdr>
          <w:top w:val="thinThickThinSmallGap" w:sz="24" w:space="1" w:color="auto"/>
          <w:left w:val="thinThickThinSmallGap" w:sz="24" w:space="4" w:color="auto"/>
          <w:bottom w:val="thinThickThinSmallGap" w:sz="24" w:space="1" w:color="auto"/>
          <w:right w:val="thinThickThinSmallGap" w:sz="24" w:space="4" w:color="auto"/>
        </w:pBdr>
        <w:spacing w:after="0"/>
        <w:ind w:left="2268"/>
        <w:jc w:val="both"/>
        <w:rPr>
          <w:rFonts w:ascii="Century Gothic" w:hAnsi="Century Gothic" w:cs="Arial"/>
          <w:b/>
          <w:bCs/>
          <w:sz w:val="20"/>
          <w:szCs w:val="20"/>
          <w:lang w:eastAsia="pt-BR"/>
        </w:rPr>
      </w:pPr>
      <w:r w:rsidRPr="003B29CB">
        <w:rPr>
          <w:rFonts w:ascii="Century Gothic" w:hAnsi="Century Gothic" w:cs="Arial"/>
          <w:b/>
          <w:bCs/>
          <w:sz w:val="20"/>
          <w:szCs w:val="20"/>
          <w:lang w:eastAsia="pt-BR"/>
        </w:rPr>
        <w:lastRenderedPageBreak/>
        <w:t xml:space="preserve">Define-se a vigência dos contratos decorrentes da ata de registro de preços o período de 12 (doze) meses, com a possibilidade de prorrogação, e </w:t>
      </w:r>
      <w:proofErr w:type="gramStart"/>
      <w:r w:rsidRPr="003B29CB">
        <w:rPr>
          <w:rFonts w:ascii="Century Gothic" w:hAnsi="Century Gothic" w:cs="Arial"/>
          <w:b/>
          <w:bCs/>
          <w:sz w:val="20"/>
          <w:szCs w:val="20"/>
          <w:lang w:eastAsia="pt-BR"/>
        </w:rPr>
        <w:t>deverão</w:t>
      </w:r>
      <w:proofErr w:type="gramEnd"/>
      <w:r w:rsidRPr="003B29CB">
        <w:rPr>
          <w:rFonts w:ascii="Century Gothic" w:hAnsi="Century Gothic" w:cs="Arial"/>
          <w:b/>
          <w:bCs/>
          <w:sz w:val="20"/>
          <w:szCs w:val="20"/>
          <w:lang w:eastAsia="pt-BR"/>
        </w:rPr>
        <w:t xml:space="preserve"> ser observadas, no momento da contratação e a cada exercício financeiro, a disponibilidade de créditos orçamentários, bem como a previsão no plano plurianual, quando ultrapassar 1 (um) exercício financeiro. (Art. 105, da Lei Federal nº 14.133/2021).</w:t>
      </w:r>
    </w:p>
    <w:p w14:paraId="320C820B" w14:textId="77777777" w:rsidR="00A35222" w:rsidRPr="00D96F66" w:rsidRDefault="00A35222" w:rsidP="00A35222">
      <w:pPr>
        <w:spacing w:after="0"/>
        <w:ind w:left="1276"/>
        <w:jc w:val="both"/>
        <w:rPr>
          <w:rFonts w:ascii="Century Gothic" w:hAnsi="Century Gothic" w:cs="Calibri"/>
          <w:sz w:val="20"/>
          <w:szCs w:val="20"/>
          <w:lang w:eastAsia="pt-BR"/>
        </w:rPr>
      </w:pPr>
    </w:p>
    <w:p w14:paraId="0DCDDC30"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7.3</w:t>
      </w:r>
      <w:r w:rsidRPr="005F1772">
        <w:rPr>
          <w:rFonts w:ascii="Century Gothic" w:hAnsi="Century Gothic" w:cs="Arial"/>
          <w:b/>
          <w:sz w:val="20"/>
          <w:szCs w:val="20"/>
          <w:lang w:eastAsia="pt-BR" w:bidi="ar-SA"/>
        </w:rPr>
        <w:t xml:space="preserve">. </w:t>
      </w:r>
      <w:r w:rsidRPr="005F1772">
        <w:rPr>
          <w:rFonts w:ascii="Century Gothic" w:hAnsi="Century Gothic" w:cs="Arial"/>
          <w:bCs/>
          <w:sz w:val="20"/>
          <w:szCs w:val="20"/>
          <w:lang w:eastAsia="pt-BR" w:bidi="ar-SA"/>
        </w:rPr>
        <w:t>A Ata de Registro de Preços será tramitada pelo Setor de C</w:t>
      </w:r>
      <w:r>
        <w:rPr>
          <w:rFonts w:ascii="Century Gothic" w:hAnsi="Century Gothic" w:cs="Arial"/>
          <w:bCs/>
          <w:sz w:val="20"/>
          <w:szCs w:val="20"/>
          <w:lang w:eastAsia="pt-BR" w:bidi="ar-SA"/>
        </w:rPr>
        <w:t>ompras</w:t>
      </w:r>
      <w:r w:rsidRPr="005F1772">
        <w:rPr>
          <w:rFonts w:ascii="Century Gothic" w:hAnsi="Century Gothic" w:cs="Arial"/>
          <w:bCs/>
          <w:sz w:val="20"/>
          <w:szCs w:val="20"/>
          <w:lang w:eastAsia="pt-BR" w:bidi="ar-SA"/>
        </w:rPr>
        <w:t xml:space="preserve"> e com o Gestor do Contrato, localizado no paço municipal devendo todos os assuntos pertinentes ser tratados diretamente no setor demandante.</w:t>
      </w:r>
    </w:p>
    <w:p w14:paraId="2D84D975" w14:textId="77777777" w:rsidR="00A35222" w:rsidRPr="0013662B" w:rsidRDefault="00A35222" w:rsidP="00A35222">
      <w:pPr>
        <w:overflowPunct w:val="0"/>
        <w:autoSpaceDE w:val="0"/>
        <w:adjustRightInd w:val="0"/>
        <w:spacing w:after="0" w:line="276" w:lineRule="auto"/>
        <w:jc w:val="both"/>
        <w:rPr>
          <w:rFonts w:ascii="Century Gothic" w:hAnsi="Century Gothic"/>
          <w:sz w:val="20"/>
          <w:szCs w:val="20"/>
        </w:rPr>
      </w:pPr>
    </w:p>
    <w:p w14:paraId="5C9723EF" w14:textId="77777777" w:rsidR="00A35222" w:rsidRDefault="00A35222" w:rsidP="00A35222">
      <w:pPr>
        <w:overflowPunct w:val="0"/>
        <w:autoSpaceDE w:val="0"/>
        <w:adjustRightInd w:val="0"/>
        <w:spacing w:after="0" w:line="276" w:lineRule="auto"/>
        <w:jc w:val="center"/>
        <w:rPr>
          <w:rFonts w:ascii="Century Gothic" w:hAnsi="Century Gothic"/>
          <w:b/>
          <w:sz w:val="20"/>
          <w:szCs w:val="20"/>
        </w:rPr>
      </w:pPr>
      <w:r>
        <w:rPr>
          <w:rFonts w:ascii="Century Gothic" w:hAnsi="Century Gothic"/>
          <w:b/>
          <w:sz w:val="20"/>
          <w:szCs w:val="20"/>
        </w:rPr>
        <w:t xml:space="preserve">CLÁUSULA OITAVA - DAS REVISÕES </w:t>
      </w:r>
      <w:r w:rsidRPr="005F1772">
        <w:rPr>
          <w:rFonts w:ascii="Century Gothic" w:hAnsi="Century Gothic" w:cs="Arial"/>
          <w:b/>
          <w:bCs/>
          <w:sz w:val="20"/>
          <w:szCs w:val="20"/>
          <w:lang w:eastAsia="pt-BR"/>
        </w:rPr>
        <w:t>DOS PREÇOS REGISTRADOS</w:t>
      </w:r>
    </w:p>
    <w:p w14:paraId="2D4A7E23" w14:textId="77777777" w:rsidR="00A35222" w:rsidRPr="0013662B" w:rsidRDefault="00A35222" w:rsidP="00A35222">
      <w:pPr>
        <w:overflowPunct w:val="0"/>
        <w:autoSpaceDE w:val="0"/>
        <w:adjustRightInd w:val="0"/>
        <w:spacing w:after="0" w:line="276" w:lineRule="auto"/>
        <w:jc w:val="both"/>
        <w:rPr>
          <w:rFonts w:ascii="Century Gothic" w:hAnsi="Century Gothic" w:cs="Arial"/>
          <w:sz w:val="20"/>
          <w:szCs w:val="20"/>
        </w:rPr>
      </w:pPr>
      <w:r>
        <w:rPr>
          <w:rFonts w:ascii="Century Gothic" w:hAnsi="Century Gothic"/>
          <w:b/>
          <w:sz w:val="20"/>
          <w:szCs w:val="20"/>
        </w:rPr>
        <w:t>8.1.</w:t>
      </w:r>
      <w:r w:rsidRPr="0013662B">
        <w:rPr>
          <w:rFonts w:ascii="Century Gothic" w:hAnsi="Century Gothic"/>
          <w:sz w:val="20"/>
          <w:szCs w:val="20"/>
        </w:rPr>
        <w:t xml:space="preserve"> Durante a validade desta Ata os preços permanecerão fixos e irreajustáveis. Excepcionalmente, nos termos do artigo 124, inciso II, alínea “d”, da Lei 14.133/2021, o</w:t>
      </w:r>
      <w:r w:rsidRPr="0013662B">
        <w:rPr>
          <w:rFonts w:ascii="Century Gothic" w:hAnsi="Century Gothic" w:cs="Arial"/>
          <w:sz w:val="20"/>
          <w:szCs w:val="20"/>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1DD5D74A" w14:textId="77777777" w:rsidR="00A35222" w:rsidRPr="0013662B" w:rsidRDefault="00A35222"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8</w:t>
      </w:r>
      <w:r w:rsidRPr="00326D08">
        <w:rPr>
          <w:rFonts w:ascii="Century Gothic" w:hAnsi="Century Gothic"/>
          <w:b/>
          <w:sz w:val="20"/>
          <w:szCs w:val="20"/>
        </w:rPr>
        <w:t>.2.</w:t>
      </w:r>
      <w:r>
        <w:rPr>
          <w:rFonts w:ascii="Century Gothic" w:hAnsi="Century Gothic"/>
          <w:b/>
          <w:sz w:val="20"/>
          <w:szCs w:val="20"/>
        </w:rPr>
        <w:t xml:space="preserve"> </w:t>
      </w:r>
      <w:r w:rsidRPr="0013662B">
        <w:rPr>
          <w:rFonts w:ascii="Century Gothic" w:hAnsi="Century Gothic"/>
          <w:sz w:val="20"/>
          <w:szCs w:val="20"/>
        </w:rPr>
        <w:t xml:space="preserve">Caso o fornecedor se recuse a baixar os preços registrados, o Município de </w:t>
      </w:r>
      <w:r>
        <w:rPr>
          <w:rFonts w:ascii="Century Gothic" w:hAnsi="Century Gothic"/>
          <w:sz w:val="20"/>
          <w:szCs w:val="20"/>
        </w:rPr>
        <w:t>Lobato</w:t>
      </w:r>
      <w:r w:rsidRPr="0013662B">
        <w:rPr>
          <w:rFonts w:ascii="Century Gothic" w:hAnsi="Century Gothic"/>
          <w:sz w:val="20"/>
          <w:szCs w:val="20"/>
        </w:rPr>
        <w:t xml:space="preserve"> poderá cancelar o registro.</w:t>
      </w:r>
    </w:p>
    <w:p w14:paraId="2FB0EBCE" w14:textId="77777777" w:rsidR="00A35222" w:rsidRDefault="00A35222" w:rsidP="00A35222">
      <w:pPr>
        <w:pStyle w:val="LO-normal"/>
        <w:jc w:val="both"/>
        <w:rPr>
          <w:rFonts w:ascii="Century Gothic" w:hAnsi="Century Gothic" w:cs="Arial"/>
          <w:bCs/>
          <w:sz w:val="20"/>
          <w:szCs w:val="20"/>
          <w:lang w:eastAsia="pt-BR" w:bidi="ar-SA"/>
        </w:rPr>
      </w:pPr>
      <w:r>
        <w:rPr>
          <w:rFonts w:ascii="Century Gothic" w:hAnsi="Century Gothic"/>
          <w:b/>
          <w:sz w:val="20"/>
          <w:szCs w:val="20"/>
        </w:rPr>
        <w:t>8</w:t>
      </w:r>
      <w:r w:rsidRPr="00326D08">
        <w:rPr>
          <w:rFonts w:ascii="Century Gothic" w:hAnsi="Century Gothic"/>
          <w:b/>
          <w:sz w:val="20"/>
          <w:szCs w:val="20"/>
        </w:rPr>
        <w:t>.3.</w:t>
      </w:r>
      <w:r>
        <w:rPr>
          <w:rFonts w:ascii="Century Gothic" w:hAnsi="Century Gothic"/>
          <w:sz w:val="20"/>
          <w:szCs w:val="20"/>
        </w:rPr>
        <w:t xml:space="preserve"> </w:t>
      </w:r>
      <w:r w:rsidRPr="005F1772">
        <w:rPr>
          <w:rFonts w:ascii="Century Gothic" w:hAnsi="Century Gothic" w:cs="Arial"/>
          <w:bCs/>
          <w:sz w:val="20"/>
          <w:szCs w:val="20"/>
          <w:lang w:eastAsia="pt-BR" w:bidi="ar-SA"/>
        </w:rPr>
        <w:t>Quando o preço de mercado se tornar superior aos preços registrados, o requerimento/proposta, devidamente comprovado e justificado, de equilíbrio econômico-financeiro para mais, deverá partir do fornecedor; que deverá ser feito acompanhado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14:paraId="315300F9" w14:textId="77777777" w:rsidR="00A35222" w:rsidRPr="00326D08"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8.3.1.</w:t>
      </w:r>
      <w:r w:rsidRPr="005F1772">
        <w:rPr>
          <w:rFonts w:ascii="Century Gothic" w:hAnsi="Century Gothic" w:cs="Arial"/>
          <w:bCs/>
          <w:sz w:val="20"/>
          <w:szCs w:val="20"/>
          <w:lang w:eastAsia="pt-BR" w:bidi="ar-SA"/>
        </w:rPr>
        <w:t xml:space="preserve"> A solicitação acima será objeto de análise por parte do Gestor de Contratos, sendo facultada a aceitação ou não do pedido de revisão e posteriormente en</w:t>
      </w:r>
      <w:r>
        <w:rPr>
          <w:rFonts w:ascii="Century Gothic" w:hAnsi="Century Gothic" w:cs="Arial"/>
          <w:bCs/>
          <w:sz w:val="20"/>
          <w:szCs w:val="20"/>
          <w:lang w:eastAsia="pt-BR" w:bidi="ar-SA"/>
        </w:rPr>
        <w:t>caminhado ao setor do contrato.</w:t>
      </w:r>
    </w:p>
    <w:p w14:paraId="585920B4"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8.4.</w:t>
      </w:r>
      <w:r w:rsidRPr="005F1772">
        <w:rPr>
          <w:rFonts w:ascii="Century Gothic" w:hAnsi="Century Gothic" w:cs="Arial"/>
          <w:b/>
          <w:sz w:val="20"/>
          <w:szCs w:val="20"/>
          <w:lang w:eastAsia="pt-BR" w:bidi="ar-SA"/>
        </w:rPr>
        <w:t xml:space="preserve"> </w:t>
      </w:r>
      <w:r w:rsidRPr="005F1772">
        <w:rPr>
          <w:rFonts w:ascii="Century Gothic" w:hAnsi="Century Gothic" w:cs="Arial"/>
          <w:bCs/>
          <w:sz w:val="20"/>
          <w:szCs w:val="20"/>
          <w:lang w:eastAsia="pt-BR" w:bidi="ar-SA"/>
        </w:rPr>
        <w:t>O preço registrado poderá, justificadamente, ser objeto de reequilíbrio econômico financeiro para mais ou para menos.</w:t>
      </w:r>
    </w:p>
    <w:p w14:paraId="6E4887D5"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w:t>
      </w:r>
      <w:r w:rsidRPr="005F1772">
        <w:rPr>
          <w:rFonts w:ascii="Century Gothic" w:hAnsi="Century Gothic" w:cs="Arial"/>
          <w:bCs/>
          <w:sz w:val="20"/>
          <w:szCs w:val="20"/>
          <w:lang w:eastAsia="pt-BR" w:bidi="ar-SA"/>
        </w:rPr>
        <w:t xml:space="preserve"> Quando o preço de mercado se tornar inferior aos preços registrados, a Administração adotará as seguintes providências:</w:t>
      </w:r>
    </w:p>
    <w:p w14:paraId="6F8FEC8A"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8.5.1.</w:t>
      </w:r>
      <w:r w:rsidRPr="005F1772">
        <w:rPr>
          <w:rFonts w:ascii="Century Gothic" w:hAnsi="Century Gothic" w:cs="Arial"/>
          <w:bCs/>
          <w:sz w:val="20"/>
          <w:szCs w:val="20"/>
          <w:lang w:eastAsia="pt-BR" w:bidi="ar-SA"/>
        </w:rPr>
        <w:t xml:space="preserve"> Convocação do Detentor visando à negociação para redução dos preços e sua adequação aos praticados pelo mercado;</w:t>
      </w:r>
    </w:p>
    <w:p w14:paraId="7F725534"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8.5.2</w:t>
      </w:r>
      <w:r w:rsidRPr="005F1772">
        <w:rPr>
          <w:rFonts w:ascii="Century Gothic" w:hAnsi="Century Gothic" w:cs="Arial"/>
          <w:b/>
          <w:bCs/>
          <w:sz w:val="20"/>
          <w:szCs w:val="20"/>
          <w:lang w:eastAsia="pt-BR" w:bidi="ar-SA"/>
        </w:rPr>
        <w:t>.</w:t>
      </w:r>
      <w:r w:rsidRPr="005F1772">
        <w:rPr>
          <w:rFonts w:ascii="Century Gothic" w:hAnsi="Century Gothic" w:cs="Arial"/>
          <w:bCs/>
          <w:sz w:val="20"/>
          <w:szCs w:val="20"/>
          <w:lang w:eastAsia="pt-BR" w:bidi="ar-SA"/>
        </w:rPr>
        <w:t xml:space="preserve"> Liberar o Detentor do compromisso assumido, e cancelar o seu registro, quando frustrada a negociação, respeitados os contratos já firmados;</w:t>
      </w:r>
    </w:p>
    <w:p w14:paraId="603B9B75"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8.5.3</w:t>
      </w:r>
      <w:r w:rsidRPr="005F1772">
        <w:rPr>
          <w:rFonts w:ascii="Century Gothic" w:hAnsi="Century Gothic" w:cs="Arial"/>
          <w:b/>
          <w:bCs/>
          <w:sz w:val="20"/>
          <w:szCs w:val="20"/>
          <w:lang w:eastAsia="pt-BR" w:bidi="ar-SA"/>
        </w:rPr>
        <w:t>.</w:t>
      </w:r>
      <w:r w:rsidRPr="005F1772">
        <w:rPr>
          <w:rFonts w:ascii="Century Gothic" w:hAnsi="Century Gothic" w:cs="Arial"/>
          <w:bCs/>
          <w:sz w:val="20"/>
          <w:szCs w:val="20"/>
          <w:lang w:eastAsia="pt-BR" w:bidi="ar-SA"/>
        </w:rPr>
        <w:t xml:space="preserve"> Convocação dos demais fornecedores visando igual oportunidade de negociação.</w:t>
      </w:r>
    </w:p>
    <w:p w14:paraId="69C7C32C" w14:textId="77777777" w:rsidR="00A35222" w:rsidRPr="00E83BDC" w:rsidRDefault="00A35222" w:rsidP="00A35222">
      <w:pPr>
        <w:pStyle w:val="LO-normal"/>
        <w:pBdr>
          <w:top w:val="thinThickThinSmallGap" w:sz="24" w:space="1" w:color="auto"/>
          <w:left w:val="thinThickThinSmallGap" w:sz="24" w:space="4" w:color="auto"/>
          <w:bottom w:val="thinThickThinSmallGap" w:sz="24" w:space="1" w:color="auto"/>
          <w:right w:val="thinThickThinSmallGap" w:sz="24" w:space="4" w:color="auto"/>
        </w:pBdr>
        <w:jc w:val="both"/>
        <w:rPr>
          <w:rFonts w:ascii="Century Gothic" w:hAnsi="Century Gothic" w:cs="Arial"/>
          <w:b/>
          <w:sz w:val="20"/>
          <w:szCs w:val="20"/>
          <w:lang w:eastAsia="pt-BR" w:bidi="ar-SA"/>
        </w:rPr>
      </w:pPr>
      <w:r>
        <w:rPr>
          <w:rFonts w:ascii="Century Gothic" w:hAnsi="Century Gothic" w:cs="Arial"/>
          <w:b/>
          <w:bCs/>
          <w:sz w:val="20"/>
          <w:szCs w:val="20"/>
          <w:lang w:eastAsia="pt-BR" w:bidi="ar-SA"/>
        </w:rPr>
        <w:t>8.6.</w:t>
      </w:r>
      <w:r w:rsidRPr="00021985">
        <w:rPr>
          <w:rFonts w:ascii="Century Gothic" w:hAnsi="Century Gothic" w:cs="Arial"/>
          <w:b/>
          <w:bCs/>
          <w:sz w:val="20"/>
          <w:szCs w:val="20"/>
          <w:lang w:eastAsia="pt-BR" w:bidi="ar-SA"/>
        </w:rPr>
        <w:t xml:space="preserve"> Serão observadas </w:t>
      </w:r>
      <w:r w:rsidRPr="00021985">
        <w:rPr>
          <w:rFonts w:ascii="Century Gothic" w:hAnsi="Century Gothic" w:cs="Arial"/>
          <w:b/>
          <w:sz w:val="20"/>
          <w:szCs w:val="20"/>
          <w:lang w:eastAsia="pt-BR" w:bidi="ar-SA"/>
        </w:rPr>
        <w:t xml:space="preserve">as condições para alteração ou atualização de preços registrados, conforme a realidade do mercado e observado o disposto nos art. 25 a art. 27 do DECRETO Nº </w:t>
      </w:r>
      <w:r>
        <w:rPr>
          <w:rFonts w:ascii="Century Gothic" w:hAnsi="Century Gothic" w:cs="Arial"/>
          <w:b/>
          <w:sz w:val="20"/>
          <w:szCs w:val="20"/>
          <w:lang w:eastAsia="pt-BR" w:bidi="ar-SA"/>
        </w:rPr>
        <w:t>11.462, DE 31 DE MARÇO DE 2023.</w:t>
      </w:r>
    </w:p>
    <w:p w14:paraId="11EEE5A8" w14:textId="77777777" w:rsidR="006E7AEC" w:rsidRDefault="006E7AEC" w:rsidP="00EC158E">
      <w:pPr>
        <w:spacing w:after="0" w:line="240" w:lineRule="auto"/>
        <w:jc w:val="center"/>
        <w:rPr>
          <w:rFonts w:ascii="Century Gothic" w:hAnsi="Century Gothic" w:cstheme="minorHAnsi"/>
          <w:b/>
          <w:bCs/>
          <w:sz w:val="20"/>
          <w:szCs w:val="20"/>
          <w:u w:val="single"/>
        </w:rPr>
      </w:pPr>
    </w:p>
    <w:p w14:paraId="6BCB8662" w14:textId="2FD4B971" w:rsidR="00A35222" w:rsidRDefault="00A35222" w:rsidP="00A35222">
      <w:pPr>
        <w:spacing w:after="0"/>
        <w:jc w:val="center"/>
        <w:rPr>
          <w:rFonts w:ascii="Century Gothic" w:hAnsi="Century Gothic" w:cs="Arial"/>
          <w:b/>
          <w:bCs/>
          <w:sz w:val="20"/>
          <w:szCs w:val="20"/>
        </w:rPr>
      </w:pPr>
      <w:r>
        <w:rPr>
          <w:rFonts w:ascii="Century Gothic" w:hAnsi="Century Gothic" w:cs="Arial"/>
          <w:b/>
          <w:bCs/>
          <w:sz w:val="20"/>
          <w:szCs w:val="20"/>
        </w:rPr>
        <w:t xml:space="preserve">CLÁUSULA NONA - </w:t>
      </w:r>
      <w:r w:rsidRPr="0012331D">
        <w:rPr>
          <w:rFonts w:ascii="Century Gothic" w:hAnsi="Century Gothic" w:cs="Arial"/>
          <w:b/>
          <w:bCs/>
          <w:sz w:val="20"/>
          <w:szCs w:val="20"/>
        </w:rPr>
        <w:t>DAS C</w:t>
      </w:r>
      <w:r w:rsidR="00D959EC">
        <w:rPr>
          <w:rFonts w:ascii="Century Gothic" w:hAnsi="Century Gothic" w:cs="Arial"/>
          <w:b/>
          <w:bCs/>
          <w:sz w:val="20"/>
          <w:szCs w:val="20"/>
        </w:rPr>
        <w:t xml:space="preserve">ONDIÇÕES DE ENTREGA DO OBJETO, </w:t>
      </w:r>
      <w:proofErr w:type="gramStart"/>
      <w:r w:rsidRPr="0012331D">
        <w:rPr>
          <w:rFonts w:ascii="Century Gothic" w:hAnsi="Century Gothic" w:cs="Arial"/>
          <w:b/>
          <w:bCs/>
          <w:sz w:val="20"/>
          <w:szCs w:val="20"/>
        </w:rPr>
        <w:t>FISCALIZAÇÃO</w:t>
      </w:r>
      <w:proofErr w:type="gramEnd"/>
      <w:r w:rsidR="00D959EC">
        <w:rPr>
          <w:rFonts w:ascii="Century Gothic" w:hAnsi="Century Gothic" w:cs="Arial"/>
          <w:b/>
          <w:bCs/>
          <w:sz w:val="20"/>
          <w:szCs w:val="20"/>
        </w:rPr>
        <w:t xml:space="preserve"> </w:t>
      </w:r>
    </w:p>
    <w:p w14:paraId="18E96170" w14:textId="6F822FA0" w:rsidR="00A35222" w:rsidRDefault="00A35222" w:rsidP="00A35222">
      <w:pPr>
        <w:tabs>
          <w:tab w:val="left" w:pos="0"/>
          <w:tab w:val="left" w:pos="1036"/>
        </w:tabs>
        <w:spacing w:after="0" w:line="240" w:lineRule="auto"/>
        <w:jc w:val="both"/>
        <w:rPr>
          <w:rFonts w:ascii="Century Gothic" w:eastAsia="Calibri" w:hAnsi="Century Gothic" w:cs="Calibri"/>
          <w:sz w:val="20"/>
          <w:szCs w:val="20"/>
          <w:lang w:eastAsia="pt-BR"/>
        </w:rPr>
      </w:pPr>
      <w:r>
        <w:rPr>
          <w:rFonts w:ascii="Century Gothic" w:hAnsi="Century Gothic"/>
          <w:b/>
          <w:sz w:val="20"/>
          <w:szCs w:val="20"/>
        </w:rPr>
        <w:t>9.1.</w:t>
      </w:r>
      <w:r w:rsidRPr="00EC158E">
        <w:rPr>
          <w:rFonts w:ascii="Century Gothic" w:hAnsi="Century Gothic"/>
          <w:b/>
          <w:sz w:val="20"/>
          <w:szCs w:val="20"/>
        </w:rPr>
        <w:t xml:space="preserve"> </w:t>
      </w:r>
      <w:r w:rsidRPr="00843700">
        <w:rPr>
          <w:rFonts w:ascii="Century Gothic" w:eastAsia="Calibri" w:hAnsi="Century Gothic" w:cs="Calibri"/>
          <w:sz w:val="20"/>
          <w:szCs w:val="20"/>
          <w:lang w:eastAsia="pt-BR"/>
        </w:rPr>
        <w:t>A compra será efetuada de forma fracionada, isto é, de acordo com a necessidade do município.</w:t>
      </w:r>
    </w:p>
    <w:p w14:paraId="4C4BC78D" w14:textId="7B37996F" w:rsidR="00A35222" w:rsidRPr="004376C9" w:rsidRDefault="00A35222" w:rsidP="00A35222">
      <w:pPr>
        <w:spacing w:after="0" w:line="240" w:lineRule="auto"/>
        <w:jc w:val="both"/>
        <w:rPr>
          <w:rFonts w:ascii="Century Gothic" w:hAnsi="Century Gothic" w:cs="Calibri"/>
          <w:sz w:val="20"/>
          <w:szCs w:val="20"/>
          <w:lang w:eastAsia="pt-BR"/>
        </w:rPr>
      </w:pPr>
      <w:r>
        <w:rPr>
          <w:rFonts w:ascii="Century Gothic" w:eastAsia="Calibri" w:hAnsi="Century Gothic" w:cs="Calibri"/>
          <w:b/>
          <w:sz w:val="20"/>
          <w:szCs w:val="20"/>
          <w:lang w:eastAsia="pt-BR"/>
        </w:rPr>
        <w:lastRenderedPageBreak/>
        <w:t>9.2.</w:t>
      </w:r>
      <w:r>
        <w:rPr>
          <w:rFonts w:ascii="Century Gothic" w:eastAsia="Calibri" w:hAnsi="Century Gothic" w:cs="Calibri"/>
          <w:sz w:val="20"/>
          <w:szCs w:val="20"/>
          <w:lang w:eastAsia="pt-BR"/>
        </w:rPr>
        <w:t xml:space="preserve"> </w:t>
      </w:r>
      <w:r w:rsidRPr="00EC158E">
        <w:rPr>
          <w:rFonts w:ascii="Century Gothic" w:hAnsi="Century Gothic"/>
          <w:sz w:val="20"/>
          <w:szCs w:val="20"/>
        </w:rPr>
        <w:t xml:space="preserve">A empresa vencedora deverá entregar os </w:t>
      </w:r>
      <w:r>
        <w:rPr>
          <w:rFonts w:ascii="Century Gothic" w:hAnsi="Century Gothic"/>
          <w:sz w:val="20"/>
          <w:szCs w:val="20"/>
        </w:rPr>
        <w:t xml:space="preserve">itens </w:t>
      </w:r>
      <w:r w:rsidRPr="00EC158E">
        <w:rPr>
          <w:rFonts w:ascii="Century Gothic" w:hAnsi="Century Gothic"/>
          <w:sz w:val="20"/>
          <w:szCs w:val="20"/>
        </w:rPr>
        <w:t xml:space="preserve">que atendam rigorosamente as especificações </w:t>
      </w:r>
      <w:r>
        <w:rPr>
          <w:rFonts w:ascii="Century Gothic" w:hAnsi="Century Gothic"/>
          <w:sz w:val="20"/>
          <w:szCs w:val="20"/>
        </w:rPr>
        <w:t xml:space="preserve">mínimas </w:t>
      </w:r>
      <w:r w:rsidRPr="00EC158E">
        <w:rPr>
          <w:rFonts w:ascii="Century Gothic" w:hAnsi="Century Gothic"/>
          <w:sz w:val="20"/>
          <w:szCs w:val="20"/>
        </w:rPr>
        <w:t xml:space="preserve">constantes </w:t>
      </w:r>
      <w:r>
        <w:rPr>
          <w:rFonts w:ascii="Century Gothic" w:hAnsi="Century Gothic"/>
          <w:sz w:val="20"/>
          <w:szCs w:val="20"/>
        </w:rPr>
        <w:t>no Termo de Referência</w:t>
      </w:r>
      <w:r w:rsidRPr="00EC158E">
        <w:rPr>
          <w:rFonts w:ascii="Century Gothic" w:hAnsi="Century Gothic"/>
          <w:sz w:val="20"/>
          <w:szCs w:val="20"/>
        </w:rPr>
        <w:t xml:space="preserve">, </w:t>
      </w:r>
      <w:r>
        <w:rPr>
          <w:rFonts w:ascii="Century Gothic" w:eastAsia="Calibri" w:hAnsi="Century Gothic" w:cs="Arial"/>
          <w:sz w:val="20"/>
          <w:szCs w:val="20"/>
          <w:lang w:eastAsia="pt-BR"/>
        </w:rPr>
        <w:t xml:space="preserve">diretamente na Prefeitura Municipal de Lobato/PR, </w:t>
      </w:r>
      <w:r>
        <w:rPr>
          <w:rFonts w:ascii="Century Gothic" w:hAnsi="Century Gothic" w:cs="Calibri"/>
          <w:sz w:val="20"/>
          <w:szCs w:val="20"/>
          <w:lang w:eastAsia="pt-BR"/>
        </w:rPr>
        <w:t xml:space="preserve">situada na Rua Antônio </w:t>
      </w:r>
      <w:proofErr w:type="spellStart"/>
      <w:r>
        <w:rPr>
          <w:rFonts w:ascii="Century Gothic" w:hAnsi="Century Gothic" w:cs="Calibri"/>
          <w:sz w:val="20"/>
          <w:szCs w:val="20"/>
          <w:lang w:eastAsia="pt-BR"/>
        </w:rPr>
        <w:t>Coletto</w:t>
      </w:r>
      <w:proofErr w:type="spellEnd"/>
      <w:r>
        <w:rPr>
          <w:rFonts w:ascii="Century Gothic" w:hAnsi="Century Gothic" w:cs="Calibri"/>
          <w:sz w:val="20"/>
          <w:szCs w:val="20"/>
          <w:lang w:eastAsia="pt-BR"/>
        </w:rPr>
        <w:t xml:space="preserve"> n.º 1260, Bairro Centro- Lobato/PR, </w:t>
      </w:r>
      <w:proofErr w:type="spellStart"/>
      <w:proofErr w:type="gramStart"/>
      <w:r>
        <w:rPr>
          <w:rFonts w:ascii="Century Gothic" w:hAnsi="Century Gothic" w:cs="Calibri"/>
          <w:sz w:val="20"/>
          <w:szCs w:val="20"/>
          <w:lang w:eastAsia="pt-BR"/>
        </w:rPr>
        <w:t>Cep</w:t>
      </w:r>
      <w:proofErr w:type="spellEnd"/>
      <w:proofErr w:type="gramEnd"/>
      <w:r>
        <w:rPr>
          <w:rFonts w:ascii="Century Gothic" w:hAnsi="Century Gothic" w:cs="Calibri"/>
          <w:sz w:val="20"/>
          <w:szCs w:val="20"/>
          <w:lang w:eastAsia="pt-BR"/>
        </w:rPr>
        <w:t xml:space="preserve"> 86790-000, telefone (44) 3249-1414</w:t>
      </w:r>
      <w:r w:rsidRPr="002C168D">
        <w:rPr>
          <w:rFonts w:ascii="Century Gothic" w:hAnsi="Century Gothic" w:cs="Calibri"/>
          <w:sz w:val="20"/>
          <w:szCs w:val="20"/>
          <w:lang w:eastAsia="pt-BR"/>
        </w:rPr>
        <w:t xml:space="preserve"> no horário </w:t>
      </w:r>
      <w:r>
        <w:rPr>
          <w:rFonts w:ascii="Century Gothic" w:hAnsi="Century Gothic" w:cs="Calibri"/>
          <w:sz w:val="20"/>
          <w:szCs w:val="20"/>
          <w:lang w:eastAsia="pt-BR"/>
        </w:rPr>
        <w:t>das 8h00min</w:t>
      </w:r>
      <w:r w:rsidRPr="002C168D">
        <w:rPr>
          <w:rFonts w:ascii="Century Gothic" w:hAnsi="Century Gothic" w:cs="Calibri"/>
          <w:sz w:val="20"/>
          <w:szCs w:val="20"/>
          <w:lang w:eastAsia="pt-BR"/>
        </w:rPr>
        <w:t xml:space="preserve"> às 11h3</w:t>
      </w:r>
      <w:r>
        <w:rPr>
          <w:rFonts w:ascii="Century Gothic" w:hAnsi="Century Gothic" w:cs="Calibri"/>
          <w:sz w:val="20"/>
          <w:szCs w:val="20"/>
          <w:lang w:eastAsia="pt-BR"/>
        </w:rPr>
        <w:t>0min e das 14h00min</w:t>
      </w:r>
      <w:r w:rsidRPr="002C168D">
        <w:rPr>
          <w:rFonts w:ascii="Century Gothic" w:hAnsi="Century Gothic" w:cs="Calibri"/>
          <w:sz w:val="20"/>
          <w:szCs w:val="20"/>
          <w:lang w:eastAsia="pt-BR"/>
        </w:rPr>
        <w:t xml:space="preserve"> às 16</w:t>
      </w:r>
      <w:r>
        <w:rPr>
          <w:rFonts w:ascii="Century Gothic" w:hAnsi="Century Gothic" w:cs="Calibri"/>
          <w:sz w:val="20"/>
          <w:szCs w:val="20"/>
          <w:lang w:eastAsia="pt-BR"/>
        </w:rPr>
        <w:t>h30min</w:t>
      </w:r>
      <w:r w:rsidRPr="002C168D">
        <w:rPr>
          <w:rFonts w:ascii="Century Gothic" w:hAnsi="Century Gothic" w:cs="Calibri"/>
          <w:sz w:val="20"/>
          <w:szCs w:val="20"/>
          <w:lang w:eastAsia="pt-BR"/>
        </w:rPr>
        <w:t>,</w:t>
      </w:r>
      <w:r>
        <w:rPr>
          <w:rFonts w:ascii="Century Gothic" w:hAnsi="Century Gothic" w:cs="Calibri"/>
          <w:sz w:val="20"/>
          <w:szCs w:val="20"/>
          <w:lang w:eastAsia="pt-BR"/>
        </w:rPr>
        <w:t xml:space="preserve"> </w:t>
      </w:r>
      <w:r w:rsidRPr="002C168D">
        <w:rPr>
          <w:rFonts w:ascii="Century Gothic" w:hAnsi="Century Gothic" w:cs="Calibri"/>
          <w:sz w:val="20"/>
          <w:szCs w:val="20"/>
          <w:lang w:eastAsia="pt-BR"/>
        </w:rPr>
        <w:t>de segunda a</w:t>
      </w:r>
      <w:r>
        <w:rPr>
          <w:rFonts w:ascii="Century Gothic" w:hAnsi="Century Gothic" w:cs="Calibri"/>
          <w:sz w:val="20"/>
          <w:szCs w:val="20"/>
          <w:lang w:eastAsia="pt-BR"/>
        </w:rPr>
        <w:t xml:space="preserve"> sexta-feira, </w:t>
      </w:r>
      <w:r w:rsidRPr="002C168D">
        <w:rPr>
          <w:rFonts w:ascii="Century Gothic" w:hAnsi="Century Gothic" w:cs="Calibri"/>
          <w:sz w:val="20"/>
          <w:szCs w:val="20"/>
          <w:lang w:eastAsia="pt-BR"/>
        </w:rPr>
        <w:t xml:space="preserve">exceto nos feriados, sendo o transporte e descarga por conta da empresa </w:t>
      </w:r>
      <w:r>
        <w:rPr>
          <w:rFonts w:ascii="Century Gothic" w:hAnsi="Century Gothic" w:cs="Calibri"/>
          <w:sz w:val="20"/>
          <w:szCs w:val="20"/>
          <w:lang w:eastAsia="pt-BR"/>
        </w:rPr>
        <w:t>Detentora da Ata de Registro de Preços</w:t>
      </w:r>
      <w:r w:rsidRPr="002C168D">
        <w:rPr>
          <w:rFonts w:ascii="Century Gothic" w:hAnsi="Century Gothic" w:cs="Calibri"/>
          <w:sz w:val="20"/>
          <w:szCs w:val="20"/>
          <w:lang w:eastAsia="pt-BR"/>
        </w:rPr>
        <w:t xml:space="preserve">, em até </w:t>
      </w:r>
      <w:r w:rsidRPr="00441023">
        <w:rPr>
          <w:rFonts w:ascii="Century Gothic" w:hAnsi="Century Gothic" w:cs="Calibri"/>
          <w:b/>
          <w:sz w:val="20"/>
          <w:szCs w:val="20"/>
          <w:lang w:eastAsia="pt-BR"/>
        </w:rPr>
        <w:t>10</w:t>
      </w:r>
      <w:r w:rsidRPr="00441023">
        <w:rPr>
          <w:rFonts w:ascii="Century Gothic" w:hAnsi="Century Gothic" w:cs="Calibri"/>
          <w:b/>
          <w:bCs/>
          <w:sz w:val="20"/>
          <w:szCs w:val="20"/>
          <w:lang w:eastAsia="pt-BR"/>
        </w:rPr>
        <w:t xml:space="preserve"> (dez) dias úteis,</w:t>
      </w:r>
      <w:r>
        <w:rPr>
          <w:rFonts w:ascii="Century Gothic" w:hAnsi="Century Gothic" w:cs="Calibri"/>
          <w:b/>
          <w:bCs/>
          <w:sz w:val="20"/>
          <w:szCs w:val="20"/>
          <w:lang w:eastAsia="pt-BR"/>
        </w:rPr>
        <w:t xml:space="preserve"> após  o recebimento da NFS ( Nota de solicitação de fornecimento)</w:t>
      </w:r>
      <w:r w:rsidRPr="004376C9">
        <w:rPr>
          <w:rFonts w:ascii="Century Gothic" w:hAnsi="Century Gothic" w:cs="Calibri"/>
          <w:sz w:val="20"/>
          <w:szCs w:val="20"/>
          <w:lang w:eastAsia="pt-BR"/>
        </w:rPr>
        <w:t xml:space="preserve">, sendo o transporte e descarga por conta da empresa contratada. </w:t>
      </w:r>
    </w:p>
    <w:p w14:paraId="1233391A" w14:textId="4DE55B61" w:rsidR="00A35222" w:rsidRPr="00191492" w:rsidRDefault="00A35222" w:rsidP="00A35222">
      <w:pPr>
        <w:spacing w:after="0" w:line="240" w:lineRule="auto"/>
        <w:jc w:val="both"/>
        <w:rPr>
          <w:rFonts w:ascii="Century Gothic" w:hAnsi="Century Gothic"/>
          <w:sz w:val="20"/>
          <w:szCs w:val="20"/>
        </w:rPr>
      </w:pPr>
      <w:r>
        <w:rPr>
          <w:rFonts w:ascii="Century Gothic" w:hAnsi="Century Gothic" w:cs="Calibri"/>
          <w:b/>
          <w:sz w:val="20"/>
          <w:szCs w:val="20"/>
          <w:lang w:eastAsia="pt-BR"/>
        </w:rPr>
        <w:t>9.3.</w:t>
      </w:r>
      <w:r>
        <w:rPr>
          <w:rFonts w:ascii="Century Gothic" w:hAnsi="Century Gothic" w:cs="Calibri"/>
          <w:sz w:val="20"/>
          <w:szCs w:val="20"/>
          <w:lang w:eastAsia="pt-BR"/>
        </w:rPr>
        <w:t xml:space="preserve"> </w:t>
      </w:r>
      <w:r w:rsidRPr="00C3088A">
        <w:rPr>
          <w:rFonts w:ascii="Century Gothic" w:hAnsi="Century Gothic" w:cs="Calibri"/>
          <w:sz w:val="20"/>
          <w:szCs w:val="20"/>
          <w:lang w:eastAsia="pt-BR"/>
        </w:rPr>
        <w:t xml:space="preserve">A conferência dos </w:t>
      </w:r>
      <w:r>
        <w:rPr>
          <w:rFonts w:ascii="Century Gothic" w:hAnsi="Century Gothic" w:cs="Calibri"/>
          <w:sz w:val="20"/>
          <w:szCs w:val="20"/>
          <w:lang w:eastAsia="pt-BR"/>
        </w:rPr>
        <w:t>objetos</w:t>
      </w:r>
      <w:r w:rsidRPr="00C3088A">
        <w:rPr>
          <w:rFonts w:ascii="Century Gothic" w:hAnsi="Century Gothic" w:cs="Calibri"/>
          <w:sz w:val="20"/>
          <w:szCs w:val="20"/>
          <w:lang w:eastAsia="pt-BR"/>
        </w:rPr>
        <w:t xml:space="preserve"> no ato de entrega será realizada</w:t>
      </w:r>
      <w:r>
        <w:rPr>
          <w:rFonts w:ascii="Century Gothic" w:hAnsi="Century Gothic" w:cs="Calibri"/>
          <w:sz w:val="20"/>
          <w:szCs w:val="20"/>
          <w:lang w:eastAsia="pt-BR"/>
        </w:rPr>
        <w:t xml:space="preserve"> pela</w:t>
      </w:r>
      <w:r w:rsidRPr="00C3088A">
        <w:rPr>
          <w:rFonts w:ascii="Century Gothic" w:hAnsi="Century Gothic" w:cs="Calibri"/>
          <w:sz w:val="20"/>
          <w:szCs w:val="20"/>
          <w:lang w:eastAsia="pt-BR"/>
        </w:rPr>
        <w:t xml:space="preserve"> </w:t>
      </w:r>
      <w:r>
        <w:rPr>
          <w:rFonts w:ascii="Century Gothic" w:hAnsi="Century Gothic" w:cs="Calibri"/>
          <w:sz w:val="20"/>
          <w:szCs w:val="20"/>
          <w:lang w:eastAsia="pt-BR"/>
        </w:rPr>
        <w:t xml:space="preserve">Secretária Municipal de Administração, senhora </w:t>
      </w:r>
      <w:r w:rsidRPr="00BB2DFA">
        <w:rPr>
          <w:rFonts w:ascii="Century Gothic" w:hAnsi="Century Gothic" w:cs="Calibri"/>
          <w:b/>
          <w:bCs/>
          <w:sz w:val="20"/>
          <w:szCs w:val="20"/>
          <w:lang w:eastAsia="pt-BR"/>
        </w:rPr>
        <w:t xml:space="preserve">Eliane Aparecida de Oliveira </w:t>
      </w:r>
      <w:proofErr w:type="spellStart"/>
      <w:r w:rsidRPr="00BB2DFA">
        <w:rPr>
          <w:rFonts w:ascii="Century Gothic" w:hAnsi="Century Gothic" w:cs="Calibri"/>
          <w:b/>
          <w:bCs/>
          <w:sz w:val="20"/>
          <w:szCs w:val="20"/>
          <w:lang w:eastAsia="pt-BR"/>
        </w:rPr>
        <w:t>Risson</w:t>
      </w:r>
      <w:proofErr w:type="spellEnd"/>
      <w:r w:rsidRPr="00BB2DFA">
        <w:rPr>
          <w:rFonts w:ascii="Century Gothic" w:hAnsi="Century Gothic" w:cs="Calibri"/>
          <w:b/>
          <w:bCs/>
          <w:sz w:val="20"/>
          <w:szCs w:val="20"/>
          <w:lang w:eastAsia="pt-BR"/>
        </w:rPr>
        <w:t xml:space="preserve"> Moraes</w:t>
      </w:r>
      <w:r>
        <w:rPr>
          <w:rFonts w:ascii="Century Gothic" w:hAnsi="Century Gothic" w:cs="Calibri"/>
          <w:b/>
          <w:bCs/>
          <w:sz w:val="20"/>
          <w:szCs w:val="20"/>
          <w:lang w:eastAsia="pt-BR"/>
        </w:rPr>
        <w:t xml:space="preserve"> </w:t>
      </w:r>
      <w:r>
        <w:rPr>
          <w:rFonts w:ascii="Century Gothic" w:hAnsi="Century Gothic" w:cs="Calibri"/>
          <w:sz w:val="20"/>
          <w:szCs w:val="20"/>
          <w:lang w:eastAsia="pt-BR"/>
        </w:rPr>
        <w:t xml:space="preserve">designada fiscal de contrato conforme Decreto 024/2024 de 12 de janeiro de 2024, sendo que a entrega deverá ser acompanhada pelo responsável da empresa ganhadora. </w:t>
      </w:r>
    </w:p>
    <w:p w14:paraId="52225BDB" w14:textId="77550A1C" w:rsidR="00A35222" w:rsidRDefault="00A35222" w:rsidP="00A35222">
      <w:pPr>
        <w:spacing w:after="0" w:line="240" w:lineRule="auto"/>
        <w:jc w:val="both"/>
        <w:rPr>
          <w:rFonts w:ascii="Century Gothic" w:hAnsi="Century Gothic" w:cs="Calibri"/>
          <w:sz w:val="20"/>
          <w:szCs w:val="20"/>
          <w:lang w:eastAsia="pt-BR"/>
        </w:rPr>
      </w:pPr>
      <w:r>
        <w:rPr>
          <w:rFonts w:ascii="Century Gothic" w:hAnsi="Century Gothic" w:cs="Calibri"/>
          <w:b/>
          <w:sz w:val="20"/>
          <w:szCs w:val="20"/>
          <w:lang w:eastAsia="pt-BR"/>
        </w:rPr>
        <w:t>9.4.</w:t>
      </w:r>
      <w:r w:rsidRPr="00843700">
        <w:rPr>
          <w:rFonts w:ascii="Century Gothic" w:hAnsi="Century Gothic" w:cs="Calibri"/>
          <w:sz w:val="20"/>
          <w:szCs w:val="20"/>
          <w:lang w:eastAsia="pt-BR"/>
        </w:rPr>
        <w:t xml:space="preserve"> Independentemente da aceitação, a adjudicatária garantirá a qualidade dos </w:t>
      </w:r>
      <w:r>
        <w:rPr>
          <w:rFonts w:ascii="Century Gothic" w:hAnsi="Century Gothic" w:cs="Calibri"/>
          <w:sz w:val="20"/>
          <w:szCs w:val="20"/>
          <w:lang w:eastAsia="pt-BR"/>
        </w:rPr>
        <w:t>objetos</w:t>
      </w:r>
      <w:r w:rsidRPr="00843700">
        <w:rPr>
          <w:rFonts w:ascii="Century Gothic" w:hAnsi="Century Gothic" w:cs="Calibri"/>
          <w:sz w:val="20"/>
          <w:szCs w:val="20"/>
          <w:lang w:eastAsia="pt-BR"/>
        </w:rPr>
        <w:t xml:space="preserve"> obrigando-se a repor aquele que apresentar defeito ou for entregue em desacordo com</w:t>
      </w:r>
      <w:r>
        <w:rPr>
          <w:rFonts w:ascii="Century Gothic" w:hAnsi="Century Gothic" w:cs="Calibri"/>
          <w:sz w:val="20"/>
          <w:szCs w:val="20"/>
          <w:lang w:eastAsia="pt-BR"/>
        </w:rPr>
        <w:t xml:space="preserve"> o</w:t>
      </w:r>
      <w:r w:rsidRPr="00843700">
        <w:rPr>
          <w:rFonts w:ascii="Century Gothic" w:hAnsi="Century Gothic" w:cs="Calibri"/>
          <w:sz w:val="20"/>
          <w:szCs w:val="20"/>
          <w:lang w:eastAsia="pt-BR"/>
        </w:rPr>
        <w:t xml:space="preserve"> apresentado na proposta.</w:t>
      </w:r>
    </w:p>
    <w:p w14:paraId="0B2AD05B" w14:textId="77F10CDA" w:rsidR="00A35222" w:rsidRPr="000F1F9A" w:rsidRDefault="00A35222" w:rsidP="00A35222">
      <w:pPr>
        <w:spacing w:after="0" w:line="240" w:lineRule="auto"/>
        <w:jc w:val="both"/>
        <w:rPr>
          <w:rFonts w:ascii="Century Gothic" w:hAnsi="Century Gothic" w:cs="Calibri"/>
          <w:sz w:val="20"/>
          <w:szCs w:val="20"/>
          <w:lang w:eastAsia="pt-BR"/>
        </w:rPr>
      </w:pPr>
      <w:r>
        <w:rPr>
          <w:rFonts w:ascii="Century Gothic" w:hAnsi="Century Gothic" w:cs="Calibri"/>
          <w:b/>
          <w:sz w:val="20"/>
          <w:szCs w:val="20"/>
          <w:lang w:eastAsia="pt-BR"/>
        </w:rPr>
        <w:t>9.5.</w:t>
      </w:r>
      <w:r>
        <w:rPr>
          <w:rFonts w:ascii="Century Gothic" w:hAnsi="Century Gothic" w:cs="Calibri"/>
          <w:sz w:val="20"/>
          <w:szCs w:val="20"/>
          <w:lang w:eastAsia="pt-BR"/>
        </w:rPr>
        <w:t xml:space="preserve"> A CONTRATADA deverá manter durante toda a vigência e execução do contrato a mesma marca do objeto indicada na Proposta Inicial, conforme </w:t>
      </w:r>
      <w:r w:rsidRPr="00F125E4">
        <w:rPr>
          <w:rFonts w:ascii="Century Gothic" w:hAnsi="Century Gothic" w:cs="Calibri"/>
          <w:sz w:val="20"/>
          <w:szCs w:val="20"/>
          <w:lang w:eastAsia="pt-BR"/>
        </w:rPr>
        <w:t>Lei nº 14.133/2021, art. 140,</w:t>
      </w:r>
      <w:r>
        <w:rPr>
          <w:rFonts w:ascii="Century Gothic" w:hAnsi="Century Gothic" w:cs="Calibri"/>
          <w:sz w:val="20"/>
          <w:szCs w:val="20"/>
          <w:lang w:eastAsia="pt-BR"/>
        </w:rPr>
        <w:t xml:space="preserve"> § 1º, salvo por acordo entre as partes, desde que motivado e justificado.</w:t>
      </w:r>
    </w:p>
    <w:p w14:paraId="0487E6D7" w14:textId="2D3797E7" w:rsidR="00A35222" w:rsidRDefault="00A35222" w:rsidP="00A35222">
      <w:pPr>
        <w:tabs>
          <w:tab w:val="left" w:pos="0"/>
        </w:tabs>
        <w:spacing w:line="240" w:lineRule="auto"/>
        <w:jc w:val="both"/>
        <w:rPr>
          <w:rFonts w:ascii="Century Gothic" w:hAnsi="Century Gothic"/>
          <w:b/>
          <w:sz w:val="20"/>
          <w:szCs w:val="20"/>
        </w:rPr>
      </w:pPr>
      <w:r>
        <w:rPr>
          <w:rFonts w:ascii="Century Gothic" w:hAnsi="Century Gothic"/>
          <w:b/>
          <w:sz w:val="20"/>
          <w:szCs w:val="20"/>
        </w:rPr>
        <w:t>9.6.</w:t>
      </w:r>
      <w:r w:rsidRPr="00EC158E">
        <w:rPr>
          <w:rFonts w:ascii="Century Gothic" w:hAnsi="Century Gothic"/>
          <w:b/>
          <w:sz w:val="20"/>
          <w:szCs w:val="20"/>
        </w:rPr>
        <w:t xml:space="preserve"> </w:t>
      </w:r>
      <w:r w:rsidRPr="004C0B40">
        <w:rPr>
          <w:rFonts w:ascii="Century Gothic" w:hAnsi="Century Gothic"/>
          <w:sz w:val="20"/>
          <w:szCs w:val="20"/>
        </w:rPr>
        <w:t xml:space="preserve">Se após a entrega, os </w:t>
      </w:r>
      <w:r>
        <w:rPr>
          <w:rFonts w:ascii="Century Gothic" w:hAnsi="Century Gothic"/>
          <w:sz w:val="20"/>
          <w:szCs w:val="20"/>
        </w:rPr>
        <w:t>itens</w:t>
      </w:r>
      <w:r w:rsidRPr="004C0B40">
        <w:rPr>
          <w:rFonts w:ascii="Century Gothic" w:hAnsi="Century Gothic"/>
          <w:sz w:val="20"/>
          <w:szCs w:val="20"/>
        </w:rPr>
        <w:t xml:space="preserve"> apresentarem qualquer problema, a empresa responsáv</w:t>
      </w:r>
      <w:r>
        <w:rPr>
          <w:rFonts w:ascii="Century Gothic" w:hAnsi="Century Gothic"/>
          <w:sz w:val="20"/>
          <w:szCs w:val="20"/>
        </w:rPr>
        <w:t>el pelo bem, deverá substituí-los por outro</w:t>
      </w:r>
      <w:r w:rsidRPr="004C0B40">
        <w:rPr>
          <w:rFonts w:ascii="Century Gothic" w:hAnsi="Century Gothic"/>
          <w:sz w:val="20"/>
          <w:szCs w:val="20"/>
        </w:rPr>
        <w:t xml:space="preserve">, nas mesmas especificações constantes nos termos da licitação, no prazo de no máximo </w:t>
      </w:r>
      <w:r>
        <w:rPr>
          <w:rFonts w:ascii="Century Gothic" w:hAnsi="Century Gothic"/>
          <w:sz w:val="20"/>
          <w:szCs w:val="20"/>
        </w:rPr>
        <w:t>05</w:t>
      </w:r>
      <w:r w:rsidRPr="004C0B40">
        <w:rPr>
          <w:rFonts w:ascii="Century Gothic" w:hAnsi="Century Gothic"/>
          <w:sz w:val="20"/>
          <w:szCs w:val="20"/>
        </w:rPr>
        <w:t xml:space="preserve"> (</w:t>
      </w:r>
      <w:r>
        <w:rPr>
          <w:rFonts w:ascii="Century Gothic" w:hAnsi="Century Gothic"/>
          <w:sz w:val="20"/>
          <w:szCs w:val="20"/>
        </w:rPr>
        <w:t>cinco</w:t>
      </w:r>
      <w:r w:rsidRPr="004C0B40">
        <w:rPr>
          <w:rFonts w:ascii="Century Gothic" w:hAnsi="Century Gothic"/>
          <w:sz w:val="20"/>
          <w:szCs w:val="20"/>
        </w:rPr>
        <w:t>) dias</w:t>
      </w:r>
      <w:r>
        <w:rPr>
          <w:rFonts w:ascii="Century Gothic" w:hAnsi="Century Gothic"/>
          <w:sz w:val="20"/>
          <w:szCs w:val="20"/>
        </w:rPr>
        <w:t xml:space="preserve"> úteis</w:t>
      </w:r>
      <w:r w:rsidRPr="004C0B40">
        <w:rPr>
          <w:rFonts w:ascii="Century Gothic" w:hAnsi="Century Gothic"/>
          <w:sz w:val="20"/>
          <w:szCs w:val="20"/>
        </w:rPr>
        <w:t>. Juntamente com o objeto deverão ser fornecidos manuais completos e manutenção detalhada, bem como</w:t>
      </w:r>
      <w:r>
        <w:rPr>
          <w:rFonts w:ascii="Century Gothic" w:hAnsi="Century Gothic"/>
          <w:sz w:val="20"/>
          <w:szCs w:val="20"/>
        </w:rPr>
        <w:t xml:space="preserve"> relação de assistência técnica, </w:t>
      </w:r>
      <w:r w:rsidRPr="000F1F9A">
        <w:rPr>
          <w:rFonts w:ascii="Century Gothic" w:hAnsi="Century Gothic"/>
          <w:b/>
          <w:sz w:val="20"/>
          <w:szCs w:val="20"/>
        </w:rPr>
        <w:t>QUANDO FOR O CASO.</w:t>
      </w:r>
    </w:p>
    <w:p w14:paraId="0EDAE205" w14:textId="77777777" w:rsidR="00D959EC" w:rsidRDefault="00D959EC" w:rsidP="00A35222">
      <w:pPr>
        <w:tabs>
          <w:tab w:val="left" w:pos="0"/>
        </w:tabs>
        <w:spacing w:line="240" w:lineRule="auto"/>
        <w:jc w:val="both"/>
        <w:rPr>
          <w:rFonts w:ascii="Century Gothic" w:hAnsi="Century Gothic"/>
          <w:b/>
          <w:sz w:val="20"/>
          <w:szCs w:val="20"/>
        </w:rPr>
      </w:pPr>
    </w:p>
    <w:p w14:paraId="50015990" w14:textId="17F5F24F" w:rsidR="00D959EC" w:rsidRPr="004C0B40" w:rsidRDefault="00D959EC" w:rsidP="00D959EC">
      <w:pPr>
        <w:tabs>
          <w:tab w:val="left" w:pos="567"/>
        </w:tabs>
        <w:spacing w:after="0"/>
        <w:jc w:val="center"/>
        <w:rPr>
          <w:rFonts w:ascii="Century Gothic" w:hAnsi="Century Gothic" w:cstheme="minorHAnsi"/>
          <w:b/>
          <w:sz w:val="20"/>
          <w:szCs w:val="20"/>
        </w:rPr>
      </w:pPr>
      <w:r>
        <w:rPr>
          <w:rFonts w:ascii="Century Gothic" w:hAnsi="Century Gothic"/>
          <w:b/>
          <w:bCs/>
          <w:sz w:val="20"/>
          <w:szCs w:val="20"/>
        </w:rPr>
        <w:t xml:space="preserve">CLÁUSULA DÉCIMA – </w:t>
      </w:r>
      <w:r w:rsidRPr="00850361">
        <w:rPr>
          <w:rFonts w:ascii="Century Gothic" w:hAnsi="Century Gothic" w:cstheme="minorHAnsi"/>
          <w:b/>
          <w:sz w:val="20"/>
          <w:szCs w:val="20"/>
        </w:rPr>
        <w:t>DA GARANTIA</w:t>
      </w:r>
      <w:r>
        <w:rPr>
          <w:rFonts w:ascii="Century Gothic" w:hAnsi="Century Gothic" w:cstheme="minorHAnsi"/>
          <w:b/>
          <w:sz w:val="20"/>
          <w:szCs w:val="20"/>
        </w:rPr>
        <w:t xml:space="preserve"> (QUANDO FOR O CASO)</w:t>
      </w:r>
    </w:p>
    <w:p w14:paraId="5ED5C5B3" w14:textId="2238EE19" w:rsidR="00D959EC" w:rsidRPr="00850361" w:rsidRDefault="00D959EC" w:rsidP="00D959EC">
      <w:pPr>
        <w:tabs>
          <w:tab w:val="left" w:pos="567"/>
        </w:tabs>
        <w:spacing w:after="0"/>
        <w:jc w:val="both"/>
        <w:rPr>
          <w:rFonts w:ascii="Century Gothic" w:hAnsi="Century Gothic" w:cstheme="minorHAnsi"/>
          <w:sz w:val="20"/>
          <w:szCs w:val="20"/>
        </w:rPr>
      </w:pPr>
      <w:r>
        <w:rPr>
          <w:rFonts w:ascii="Century Gothic" w:hAnsi="Century Gothic" w:cstheme="minorHAnsi"/>
          <w:b/>
          <w:sz w:val="20"/>
          <w:szCs w:val="20"/>
        </w:rPr>
        <w:t>10.</w:t>
      </w:r>
      <w:r w:rsidRPr="00850361">
        <w:rPr>
          <w:rFonts w:ascii="Century Gothic" w:hAnsi="Century Gothic" w:cstheme="minorHAnsi"/>
          <w:b/>
          <w:sz w:val="20"/>
          <w:szCs w:val="20"/>
        </w:rPr>
        <w:t>1</w:t>
      </w:r>
      <w:r>
        <w:rPr>
          <w:rFonts w:ascii="Century Gothic" w:hAnsi="Century Gothic" w:cstheme="minorHAnsi"/>
          <w:b/>
          <w:sz w:val="20"/>
          <w:szCs w:val="20"/>
        </w:rPr>
        <w:t xml:space="preserve"> -</w:t>
      </w:r>
      <w:r w:rsidRPr="00850361">
        <w:rPr>
          <w:rFonts w:ascii="Century Gothic" w:hAnsi="Century Gothic" w:cstheme="minorHAnsi"/>
          <w:b/>
          <w:sz w:val="20"/>
          <w:szCs w:val="20"/>
        </w:rPr>
        <w:t xml:space="preserve"> </w:t>
      </w:r>
      <w:proofErr w:type="gramStart"/>
      <w:r w:rsidRPr="006F0BF3">
        <w:rPr>
          <w:rFonts w:ascii="Century Gothic" w:hAnsi="Century Gothic" w:cstheme="minorHAnsi"/>
          <w:sz w:val="20"/>
          <w:szCs w:val="20"/>
        </w:rPr>
        <w:t>O(</w:t>
      </w:r>
      <w:proofErr w:type="gramEnd"/>
      <w:r w:rsidRPr="006F0BF3">
        <w:rPr>
          <w:rFonts w:ascii="Century Gothic" w:hAnsi="Century Gothic" w:cstheme="minorHAnsi"/>
          <w:sz w:val="20"/>
          <w:szCs w:val="20"/>
        </w:rPr>
        <w:t xml:space="preserve">A) licitante vencedor(a) ficará obrigado(a) a prestar garantia </w:t>
      </w:r>
      <w:r w:rsidRPr="002E2707">
        <w:rPr>
          <w:rFonts w:ascii="Century Gothic" w:hAnsi="Century Gothic" w:cstheme="minorHAnsi"/>
          <w:b/>
          <w:sz w:val="20"/>
          <w:szCs w:val="20"/>
          <w:u w:val="single"/>
        </w:rPr>
        <w:t>mínima</w:t>
      </w:r>
      <w:r w:rsidRPr="006F0BF3">
        <w:rPr>
          <w:rFonts w:ascii="Century Gothic" w:hAnsi="Century Gothic" w:cstheme="minorHAnsi"/>
          <w:sz w:val="20"/>
          <w:szCs w:val="20"/>
        </w:rPr>
        <w:t xml:space="preserve"> de </w:t>
      </w:r>
      <w:r>
        <w:rPr>
          <w:rFonts w:ascii="Century Gothic" w:hAnsi="Century Gothic" w:cstheme="minorHAnsi"/>
          <w:sz w:val="20"/>
          <w:szCs w:val="20"/>
        </w:rPr>
        <w:t>12</w:t>
      </w:r>
      <w:r w:rsidRPr="006F0BF3">
        <w:rPr>
          <w:rFonts w:ascii="Century Gothic" w:hAnsi="Century Gothic" w:cstheme="minorHAnsi"/>
          <w:sz w:val="20"/>
          <w:szCs w:val="20"/>
        </w:rPr>
        <w:t xml:space="preserve"> (</w:t>
      </w:r>
      <w:r>
        <w:rPr>
          <w:rFonts w:ascii="Century Gothic" w:hAnsi="Century Gothic" w:cstheme="minorHAnsi"/>
          <w:sz w:val="20"/>
          <w:szCs w:val="20"/>
        </w:rPr>
        <w:t>doze</w:t>
      </w:r>
      <w:r w:rsidRPr="006F0BF3">
        <w:rPr>
          <w:rFonts w:ascii="Century Gothic" w:hAnsi="Century Gothic" w:cstheme="minorHAnsi"/>
          <w:sz w:val="20"/>
          <w:szCs w:val="20"/>
        </w:rPr>
        <w:t xml:space="preserve">) </w:t>
      </w:r>
      <w:r>
        <w:rPr>
          <w:rFonts w:ascii="Century Gothic" w:hAnsi="Century Gothic" w:cstheme="minorHAnsi"/>
          <w:sz w:val="20"/>
          <w:szCs w:val="20"/>
        </w:rPr>
        <w:t>meses</w:t>
      </w:r>
      <w:r w:rsidRPr="006F0BF3">
        <w:rPr>
          <w:rFonts w:ascii="Century Gothic" w:hAnsi="Century Gothic" w:cstheme="minorHAnsi"/>
          <w:sz w:val="20"/>
          <w:szCs w:val="20"/>
        </w:rPr>
        <w:t xml:space="preserve"> do(s) produtos vendido(s) </w:t>
      </w:r>
      <w:r w:rsidRPr="00627F44">
        <w:rPr>
          <w:rFonts w:ascii="Century Gothic" w:hAnsi="Century Gothic" w:cstheme="minorHAnsi"/>
          <w:b/>
          <w:sz w:val="20"/>
          <w:szCs w:val="20"/>
          <w:u w:val="single"/>
        </w:rPr>
        <w:t>ou conforme garantia do fabricante</w:t>
      </w:r>
      <w:r w:rsidRPr="006F0BF3">
        <w:rPr>
          <w:rFonts w:ascii="Century Gothic" w:hAnsi="Century Gothic" w:cstheme="minorHAnsi"/>
          <w:sz w:val="20"/>
          <w:szCs w:val="20"/>
        </w:rPr>
        <w:t>, ressalvada os casos em que prazo maior seja estabelecido pelo próprio fornecedor ou por indicação nas condições específicas do objeto, contados a partir da data de entrega constante da nota fiscal, contra quaisquer defeitos de fabricação.</w:t>
      </w:r>
    </w:p>
    <w:p w14:paraId="4A0E3C71" w14:textId="649D178F" w:rsidR="00D959EC" w:rsidRPr="004C0B40" w:rsidRDefault="00D959EC" w:rsidP="00D959EC">
      <w:pPr>
        <w:spacing w:after="0"/>
        <w:jc w:val="both"/>
        <w:rPr>
          <w:rFonts w:ascii="Century Gothic" w:hAnsi="Century Gothic"/>
          <w:sz w:val="20"/>
          <w:szCs w:val="20"/>
        </w:rPr>
      </w:pPr>
      <w:r>
        <w:rPr>
          <w:rFonts w:ascii="Century Gothic" w:hAnsi="Century Gothic" w:cstheme="minorHAnsi"/>
          <w:b/>
          <w:sz w:val="20"/>
          <w:szCs w:val="20"/>
        </w:rPr>
        <w:t xml:space="preserve">10.2 </w:t>
      </w:r>
      <w:r w:rsidRPr="004C0B40">
        <w:rPr>
          <w:rFonts w:ascii="Century Gothic" w:hAnsi="Century Gothic" w:cstheme="minorHAnsi"/>
          <w:b/>
          <w:sz w:val="20"/>
          <w:szCs w:val="20"/>
        </w:rPr>
        <w:t xml:space="preserve">– </w:t>
      </w:r>
      <w:r w:rsidRPr="004C0B40">
        <w:rPr>
          <w:rFonts w:ascii="Century Gothic" w:hAnsi="Century Gothic" w:cstheme="minorHAnsi"/>
          <w:sz w:val="20"/>
          <w:szCs w:val="20"/>
        </w:rPr>
        <w:t xml:space="preserve">O </w:t>
      </w:r>
      <w:r>
        <w:rPr>
          <w:rFonts w:ascii="Century Gothic" w:hAnsi="Century Gothic" w:cstheme="minorHAnsi"/>
          <w:sz w:val="20"/>
          <w:szCs w:val="20"/>
        </w:rPr>
        <w:t>equipamento/objeto</w:t>
      </w:r>
      <w:r w:rsidRPr="004C0B40">
        <w:rPr>
          <w:rFonts w:ascii="Century Gothic" w:hAnsi="Century Gothic" w:cstheme="minorHAnsi"/>
          <w:sz w:val="20"/>
          <w:szCs w:val="20"/>
        </w:rPr>
        <w:t xml:space="preserve"> deverá obedecer, respectivamente, às normas técnicas e controle de qualidade e atender estritamente, as descrições mínimas constantes no </w:t>
      </w:r>
      <w:r>
        <w:rPr>
          <w:rFonts w:ascii="Century Gothic" w:hAnsi="Century Gothic" w:cstheme="minorHAnsi"/>
          <w:b/>
          <w:sz w:val="20"/>
          <w:szCs w:val="20"/>
        </w:rPr>
        <w:t>Anexo 01 – Termo de Referência.</w:t>
      </w:r>
    </w:p>
    <w:p w14:paraId="7E1D959B" w14:textId="77777777" w:rsidR="00D959EC" w:rsidRDefault="00D959EC" w:rsidP="00A35222">
      <w:pPr>
        <w:tabs>
          <w:tab w:val="left" w:pos="0"/>
        </w:tabs>
        <w:spacing w:line="240" w:lineRule="auto"/>
        <w:jc w:val="both"/>
        <w:rPr>
          <w:rFonts w:ascii="Century Gothic" w:hAnsi="Century Gothic"/>
          <w:b/>
          <w:sz w:val="20"/>
          <w:szCs w:val="20"/>
        </w:rPr>
      </w:pPr>
    </w:p>
    <w:p w14:paraId="6DF0CFAD" w14:textId="301909F1" w:rsidR="00A35222" w:rsidRPr="001A2F68" w:rsidRDefault="00A35222" w:rsidP="00A35222">
      <w:pPr>
        <w:spacing w:after="0" w:line="276" w:lineRule="auto"/>
        <w:ind w:right="-141"/>
        <w:jc w:val="center"/>
        <w:rPr>
          <w:rFonts w:ascii="Century Gothic" w:hAnsi="Century Gothic" w:cs="Calibri"/>
          <w:b/>
          <w:bCs/>
          <w:color w:val="000000"/>
          <w:sz w:val="20"/>
          <w:szCs w:val="20"/>
        </w:rPr>
      </w:pPr>
      <w:r>
        <w:rPr>
          <w:rFonts w:ascii="Century Gothic" w:hAnsi="Century Gothic"/>
          <w:b/>
          <w:sz w:val="20"/>
          <w:szCs w:val="20"/>
        </w:rPr>
        <w:t>CLÁUSULA DÉCIMA</w:t>
      </w:r>
      <w:r w:rsidR="00D959EC">
        <w:rPr>
          <w:rFonts w:ascii="Century Gothic" w:hAnsi="Century Gothic"/>
          <w:b/>
          <w:sz w:val="20"/>
          <w:szCs w:val="20"/>
        </w:rPr>
        <w:t xml:space="preserve"> PRIMEIRA</w:t>
      </w:r>
      <w:r>
        <w:rPr>
          <w:rFonts w:ascii="Century Gothic" w:hAnsi="Century Gothic"/>
          <w:b/>
          <w:sz w:val="20"/>
          <w:szCs w:val="20"/>
        </w:rPr>
        <w:t xml:space="preserve"> – DAS ALTERAÇÕES</w:t>
      </w:r>
      <w:r w:rsidRPr="001A2F68">
        <w:rPr>
          <w:rFonts w:ascii="Century Gothic" w:hAnsi="Century Gothic" w:cs="Calibri"/>
          <w:b/>
          <w:bCs/>
          <w:color w:val="000000"/>
          <w:sz w:val="20"/>
          <w:szCs w:val="20"/>
        </w:rPr>
        <w:t xml:space="preserve"> DA ATA DE REGISTRO DE PREÇOS</w:t>
      </w:r>
    </w:p>
    <w:p w14:paraId="4A5C0287" w14:textId="5F9A2ACC" w:rsidR="00A35222" w:rsidRPr="001A2F68" w:rsidRDefault="00D959EC" w:rsidP="00A35222">
      <w:pPr>
        <w:autoSpaceDE w:val="0"/>
        <w:adjustRightInd w:val="0"/>
        <w:spacing w:after="0"/>
        <w:jc w:val="both"/>
        <w:rPr>
          <w:rFonts w:ascii="Century Gothic" w:hAnsi="Century Gothic" w:cs="Arial"/>
          <w:bCs/>
          <w:sz w:val="20"/>
          <w:szCs w:val="20"/>
          <w:lang w:eastAsia="pt-BR"/>
        </w:rPr>
      </w:pPr>
      <w:r>
        <w:rPr>
          <w:rFonts w:ascii="Century Gothic" w:hAnsi="Century Gothic" w:cs="Calibri"/>
          <w:b/>
          <w:bCs/>
          <w:color w:val="000000"/>
          <w:sz w:val="20"/>
          <w:szCs w:val="20"/>
        </w:rPr>
        <w:t>11</w:t>
      </w:r>
      <w:r w:rsidR="00A35222" w:rsidRPr="001A2F68">
        <w:rPr>
          <w:rFonts w:ascii="Century Gothic" w:hAnsi="Century Gothic" w:cs="Calibri"/>
          <w:b/>
          <w:bCs/>
          <w:color w:val="000000"/>
          <w:sz w:val="20"/>
          <w:szCs w:val="20"/>
        </w:rPr>
        <w:t xml:space="preserve">.1 - É vedado efetuar </w:t>
      </w:r>
      <w:r w:rsidR="00A35222" w:rsidRPr="001A2F68">
        <w:rPr>
          <w:rFonts w:ascii="Century Gothic" w:hAnsi="Century Gothic" w:cs="Calibri"/>
          <w:b/>
          <w:bCs/>
          <w:color w:val="000000"/>
          <w:sz w:val="20"/>
          <w:szCs w:val="20"/>
          <w:u w:val="single"/>
        </w:rPr>
        <w:t>acréscimos nos quantitativos fixados pela ata de registro de preços</w:t>
      </w:r>
      <w:r w:rsidR="00A35222" w:rsidRPr="001A2F68">
        <w:rPr>
          <w:rFonts w:ascii="Century Gothic" w:hAnsi="Century Gothic" w:cs="Calibri"/>
          <w:b/>
          <w:bCs/>
          <w:color w:val="000000"/>
          <w:sz w:val="20"/>
          <w:szCs w:val="20"/>
        </w:rPr>
        <w:t>, inclusive o acréscimo de que trata o </w:t>
      </w:r>
      <w:hyperlink r:id="rId60" w:anchor="art65%C2%A71" w:history="1">
        <w:r w:rsidR="00A35222" w:rsidRPr="001A2F68">
          <w:rPr>
            <w:rStyle w:val="Hyperlink"/>
            <w:rFonts w:ascii="Century Gothic" w:hAnsi="Century Gothic" w:cs="Calibri"/>
            <w:b/>
            <w:bCs/>
            <w:sz w:val="20"/>
            <w:szCs w:val="20"/>
          </w:rPr>
          <w:t xml:space="preserve"> art. 125 da Lei Federal nº 14.133, de 1º de abril de 2021</w:t>
        </w:r>
      </w:hyperlink>
      <w:r w:rsidR="00A35222">
        <w:t>.</w:t>
      </w:r>
    </w:p>
    <w:p w14:paraId="46D9D76C" w14:textId="20DF47A8" w:rsidR="00A35222" w:rsidRDefault="00D959EC" w:rsidP="00A35222">
      <w:pPr>
        <w:autoSpaceDE w:val="0"/>
        <w:adjustRightInd w:val="0"/>
        <w:spacing w:after="0"/>
        <w:jc w:val="both"/>
        <w:rPr>
          <w:rFonts w:ascii="Century Gothic" w:hAnsi="Century Gothic" w:cs="Arial"/>
          <w:bCs/>
          <w:sz w:val="20"/>
          <w:szCs w:val="20"/>
          <w:lang w:eastAsia="pt-BR"/>
        </w:rPr>
      </w:pPr>
      <w:r>
        <w:rPr>
          <w:rFonts w:ascii="Century Gothic" w:hAnsi="Century Gothic" w:cs="Arial"/>
          <w:b/>
          <w:bCs/>
          <w:sz w:val="20"/>
          <w:szCs w:val="20"/>
          <w:lang w:eastAsia="pt-BR"/>
        </w:rPr>
        <w:t>11</w:t>
      </w:r>
      <w:r w:rsidR="00A35222" w:rsidRPr="001A2F68">
        <w:rPr>
          <w:rFonts w:ascii="Century Gothic" w:hAnsi="Century Gothic" w:cs="Arial"/>
          <w:b/>
          <w:bCs/>
          <w:sz w:val="20"/>
          <w:szCs w:val="20"/>
          <w:lang w:eastAsia="pt-BR"/>
        </w:rPr>
        <w:t>.2</w:t>
      </w:r>
      <w:r w:rsidR="00A35222" w:rsidRPr="001A2F68">
        <w:rPr>
          <w:rFonts w:ascii="Century Gothic" w:hAnsi="Century Gothic" w:cs="Arial"/>
          <w:bCs/>
          <w:sz w:val="20"/>
          <w:szCs w:val="20"/>
          <w:lang w:eastAsia="pt-BR"/>
        </w:rPr>
        <w:t xml:space="preserve"> – Somente poderá haver alteração contratual em decorrência de acréscimo ou diminuição quantitativo de seu objeto obedecido ao disposto no </w:t>
      </w:r>
      <w:r w:rsidR="00A35222" w:rsidRPr="005F6F6C">
        <w:rPr>
          <w:rFonts w:ascii="Century Gothic" w:hAnsi="Century Gothic" w:cs="Arial"/>
          <w:bCs/>
          <w:sz w:val="20"/>
          <w:szCs w:val="20"/>
          <w:lang w:eastAsia="pt-BR"/>
        </w:rPr>
        <w:t>art. 125 da Lei Federal nº 14.133, de 1º de abril de 2021</w:t>
      </w:r>
      <w:r w:rsidR="00A35222" w:rsidRPr="001A2F68">
        <w:rPr>
          <w:rFonts w:ascii="Century Gothic" w:hAnsi="Century Gothic" w:cs="Arial"/>
          <w:bCs/>
          <w:sz w:val="20"/>
          <w:szCs w:val="20"/>
          <w:lang w:eastAsia="pt-BR"/>
        </w:rPr>
        <w:t>, desde que o contrato seja decorrente da Ata de Registro de Preços, bem como a Ata de Registro de Preços esteja em plena vigência, sendo que os mesmos poderão sofrer aditivos de quantidades e de prazo, desde que observados os limites legais.</w:t>
      </w:r>
    </w:p>
    <w:p w14:paraId="0D54D0A4" w14:textId="601FA7AA" w:rsidR="00A35222" w:rsidRPr="0013662B" w:rsidRDefault="00D959EC" w:rsidP="00A35222">
      <w:pPr>
        <w:autoSpaceDE w:val="0"/>
        <w:adjustRightInd w:val="0"/>
        <w:spacing w:after="0" w:line="276" w:lineRule="auto"/>
        <w:jc w:val="center"/>
        <w:rPr>
          <w:rFonts w:ascii="Century Gothic" w:hAnsi="Century Gothic" w:cs="Arial"/>
          <w:b/>
          <w:bCs/>
          <w:sz w:val="20"/>
          <w:szCs w:val="20"/>
        </w:rPr>
      </w:pPr>
      <w:r>
        <w:rPr>
          <w:rFonts w:ascii="Century Gothic" w:hAnsi="Century Gothic" w:cs="Arial"/>
          <w:b/>
          <w:bCs/>
          <w:sz w:val="20"/>
          <w:szCs w:val="20"/>
        </w:rPr>
        <w:t>CLÁUSULA DÉCIMA SEGUNDA</w:t>
      </w:r>
      <w:r w:rsidR="00A35222">
        <w:rPr>
          <w:rFonts w:ascii="Century Gothic" w:hAnsi="Century Gothic" w:cs="Arial"/>
          <w:b/>
          <w:bCs/>
          <w:sz w:val="20"/>
          <w:szCs w:val="20"/>
        </w:rPr>
        <w:t xml:space="preserve"> -</w:t>
      </w:r>
      <w:r w:rsidR="00A35222" w:rsidRPr="0013662B">
        <w:rPr>
          <w:rFonts w:ascii="Century Gothic" w:hAnsi="Century Gothic" w:cs="Arial"/>
          <w:b/>
          <w:bCs/>
          <w:sz w:val="20"/>
          <w:szCs w:val="20"/>
        </w:rPr>
        <w:t xml:space="preserve"> DAS OBRIGAÇÕES </w:t>
      </w:r>
      <w:r w:rsidR="00A35222">
        <w:rPr>
          <w:rFonts w:ascii="Century Gothic" w:hAnsi="Century Gothic" w:cs="Arial"/>
          <w:b/>
          <w:bCs/>
          <w:sz w:val="20"/>
          <w:szCs w:val="20"/>
        </w:rPr>
        <w:t>DA DETENTORA</w:t>
      </w:r>
      <w:r w:rsidR="00A35222" w:rsidRPr="0013662B">
        <w:rPr>
          <w:rFonts w:ascii="Century Gothic" w:hAnsi="Century Gothic" w:cs="Arial"/>
          <w:b/>
          <w:bCs/>
          <w:sz w:val="20"/>
          <w:szCs w:val="20"/>
        </w:rPr>
        <w:t xml:space="preserve"> DA ATA:</w:t>
      </w:r>
    </w:p>
    <w:p w14:paraId="43D55692" w14:textId="7225D2D2" w:rsidR="00A35222" w:rsidRPr="0013662B" w:rsidRDefault="00D959EC" w:rsidP="00A35222">
      <w:pPr>
        <w:autoSpaceDE w:val="0"/>
        <w:adjustRightInd w:val="0"/>
        <w:spacing w:after="0" w:line="276" w:lineRule="auto"/>
        <w:jc w:val="both"/>
        <w:rPr>
          <w:rFonts w:ascii="Century Gothic" w:hAnsi="Century Gothic" w:cs="Arial"/>
          <w:sz w:val="20"/>
          <w:szCs w:val="20"/>
        </w:rPr>
      </w:pPr>
      <w:r>
        <w:rPr>
          <w:rFonts w:ascii="Century Gothic" w:hAnsi="Century Gothic" w:cs="Arial"/>
          <w:b/>
          <w:bCs/>
          <w:sz w:val="20"/>
          <w:szCs w:val="20"/>
        </w:rPr>
        <w:t>12</w:t>
      </w:r>
      <w:r w:rsidR="00A35222" w:rsidRPr="00D658E0">
        <w:rPr>
          <w:rFonts w:ascii="Century Gothic" w:hAnsi="Century Gothic" w:cs="Arial"/>
          <w:b/>
          <w:bCs/>
          <w:sz w:val="20"/>
          <w:szCs w:val="20"/>
        </w:rPr>
        <w:t>.1</w:t>
      </w:r>
      <w:r w:rsidR="00A35222" w:rsidRPr="0013662B">
        <w:rPr>
          <w:rFonts w:ascii="Century Gothic" w:hAnsi="Century Gothic" w:cs="Arial"/>
          <w:bCs/>
          <w:sz w:val="20"/>
          <w:szCs w:val="20"/>
        </w:rPr>
        <w:t xml:space="preserve"> - </w:t>
      </w:r>
      <w:r w:rsidR="00A35222" w:rsidRPr="0013662B">
        <w:rPr>
          <w:rFonts w:ascii="Century Gothic" w:hAnsi="Century Gothic" w:cs="Arial"/>
          <w:sz w:val="20"/>
          <w:szCs w:val="20"/>
        </w:rPr>
        <w:t xml:space="preserve">Constituem obrigações </w:t>
      </w:r>
      <w:r w:rsidR="00A35222">
        <w:rPr>
          <w:rFonts w:ascii="Century Gothic" w:hAnsi="Century Gothic" w:cs="Arial"/>
          <w:sz w:val="20"/>
          <w:szCs w:val="20"/>
        </w:rPr>
        <w:t>da detentora da ata:</w:t>
      </w:r>
    </w:p>
    <w:p w14:paraId="6A66F714" w14:textId="1E26276A" w:rsidR="00A35222" w:rsidRDefault="00A35222" w:rsidP="00A35222">
      <w:pPr>
        <w:pStyle w:val="PargrafodaLista"/>
        <w:widowControl w:val="0"/>
        <w:numPr>
          <w:ilvl w:val="0"/>
          <w:numId w:val="32"/>
        </w:numPr>
        <w:autoSpaceDE w:val="0"/>
        <w:autoSpaceDN w:val="0"/>
        <w:adjustRightInd w:val="0"/>
        <w:spacing w:line="276" w:lineRule="auto"/>
        <w:jc w:val="both"/>
        <w:rPr>
          <w:rFonts w:ascii="Century Gothic" w:hAnsi="Century Gothic" w:cs="Arial"/>
          <w:sz w:val="20"/>
        </w:rPr>
      </w:pPr>
      <w:r w:rsidRPr="00D658E0">
        <w:rPr>
          <w:rFonts w:ascii="Century Gothic" w:hAnsi="Century Gothic" w:cs="Arial"/>
          <w:sz w:val="20"/>
        </w:rPr>
        <w:t>Fornecer os produtos nas especificações estabelecidas, na forma e condições determinadas nesta ATA DE REGISTRO DE PREÇOS, bem como as obrigações definidas no edital de</w:t>
      </w:r>
      <w:r>
        <w:rPr>
          <w:rFonts w:ascii="Century Gothic" w:hAnsi="Century Gothic" w:cs="Arial"/>
          <w:sz w:val="20"/>
        </w:rPr>
        <w:t xml:space="preserve"> Pregão Eletrônico nº.     </w:t>
      </w:r>
      <w:r w:rsidR="00A14671">
        <w:rPr>
          <w:rFonts w:ascii="Century Gothic" w:hAnsi="Century Gothic" w:cs="Arial"/>
          <w:sz w:val="20"/>
        </w:rPr>
        <w:t>12</w:t>
      </w:r>
      <w:r>
        <w:rPr>
          <w:rFonts w:ascii="Century Gothic" w:hAnsi="Century Gothic" w:cs="Arial"/>
          <w:sz w:val="20"/>
        </w:rPr>
        <w:t>/2024</w:t>
      </w:r>
      <w:r w:rsidRPr="00D658E0">
        <w:rPr>
          <w:rFonts w:ascii="Century Gothic" w:hAnsi="Century Gothic" w:cs="Arial"/>
          <w:sz w:val="20"/>
        </w:rPr>
        <w:t xml:space="preserve">, sem prejuízo das decorrentes normas, dos </w:t>
      </w:r>
      <w:r w:rsidRPr="00D658E0">
        <w:rPr>
          <w:rFonts w:ascii="Century Gothic" w:hAnsi="Century Gothic" w:cs="Arial"/>
          <w:sz w:val="20"/>
        </w:rPr>
        <w:lastRenderedPageBreak/>
        <w:t>anexos e da natureza da atividade.</w:t>
      </w:r>
    </w:p>
    <w:p w14:paraId="0B21A484" w14:textId="77777777" w:rsidR="00A35222" w:rsidRPr="0013662B" w:rsidRDefault="00A35222" w:rsidP="00A35222">
      <w:pPr>
        <w:pStyle w:val="PargrafodaLista"/>
        <w:widowControl w:val="0"/>
        <w:numPr>
          <w:ilvl w:val="0"/>
          <w:numId w:val="32"/>
        </w:numPr>
        <w:autoSpaceDE w:val="0"/>
        <w:autoSpaceDN w:val="0"/>
        <w:adjustRightInd w:val="0"/>
        <w:spacing w:line="276" w:lineRule="auto"/>
        <w:jc w:val="both"/>
        <w:rPr>
          <w:rFonts w:ascii="Century Gothic" w:hAnsi="Century Gothic" w:cs="Arial"/>
          <w:sz w:val="20"/>
        </w:rPr>
      </w:pPr>
      <w:r w:rsidRPr="0013662B">
        <w:rPr>
          <w:rFonts w:ascii="Century Gothic" w:hAnsi="Century Gothic" w:cs="Arial"/>
          <w:sz w:val="20"/>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24B12529" w14:textId="77777777" w:rsidR="00A35222" w:rsidRPr="00D658E0" w:rsidRDefault="00A35222" w:rsidP="00A35222">
      <w:pPr>
        <w:pStyle w:val="PargrafodaLista"/>
        <w:numPr>
          <w:ilvl w:val="0"/>
          <w:numId w:val="32"/>
        </w:numPr>
        <w:autoSpaceDE w:val="0"/>
        <w:autoSpaceDN w:val="0"/>
        <w:adjustRightInd w:val="0"/>
        <w:spacing w:line="276" w:lineRule="auto"/>
        <w:jc w:val="both"/>
        <w:rPr>
          <w:rFonts w:ascii="Century Gothic" w:hAnsi="Century Gothic" w:cs="Arial"/>
          <w:sz w:val="20"/>
        </w:rPr>
      </w:pPr>
      <w:r w:rsidRPr="00D658E0">
        <w:rPr>
          <w:rFonts w:ascii="Century Gothic" w:hAnsi="Century Gothic" w:cs="Arial"/>
          <w:sz w:val="20"/>
        </w:rPr>
        <w:t>Manter, durante a vigência da Ata, todas as condições de habilitação e qualificação exigidas na fase de Habilitação da licitação.</w:t>
      </w:r>
    </w:p>
    <w:p w14:paraId="3AEB5B21" w14:textId="77777777" w:rsidR="00A35222" w:rsidRPr="00D658E0" w:rsidRDefault="00A35222" w:rsidP="00A35222">
      <w:pPr>
        <w:pStyle w:val="PargrafodaLista"/>
        <w:numPr>
          <w:ilvl w:val="0"/>
          <w:numId w:val="32"/>
        </w:numPr>
        <w:autoSpaceDE w:val="0"/>
        <w:autoSpaceDN w:val="0"/>
        <w:adjustRightInd w:val="0"/>
        <w:spacing w:line="276" w:lineRule="auto"/>
        <w:jc w:val="both"/>
        <w:rPr>
          <w:rFonts w:ascii="Century Gothic" w:hAnsi="Century Gothic" w:cs="Arial"/>
          <w:sz w:val="20"/>
        </w:rPr>
      </w:pPr>
      <w:r w:rsidRPr="00D658E0">
        <w:rPr>
          <w:rFonts w:ascii="Century Gothic" w:hAnsi="Century Gothic" w:cs="Arial"/>
          <w:sz w:val="20"/>
        </w:rPr>
        <w:t>São de inteira responsabilidade do Fornecedor, arcar com todos os encargos sociais previstos nas leis trabalhistas, previdenciárias, fiscais, entre outras, em decorrência de sua condição de empregadora.</w:t>
      </w:r>
    </w:p>
    <w:p w14:paraId="7213D488" w14:textId="77777777" w:rsidR="00A35222" w:rsidRPr="00D658E0" w:rsidRDefault="00A35222" w:rsidP="00A35222">
      <w:pPr>
        <w:pStyle w:val="PargrafodaLista"/>
        <w:numPr>
          <w:ilvl w:val="0"/>
          <w:numId w:val="32"/>
        </w:numPr>
        <w:autoSpaceDE w:val="0"/>
        <w:autoSpaceDN w:val="0"/>
        <w:adjustRightInd w:val="0"/>
        <w:spacing w:line="276" w:lineRule="auto"/>
        <w:jc w:val="both"/>
        <w:rPr>
          <w:rFonts w:ascii="Century Gothic" w:hAnsi="Century Gothic" w:cs="Arial"/>
          <w:sz w:val="20"/>
        </w:rPr>
      </w:pPr>
      <w:r w:rsidRPr="00D658E0">
        <w:rPr>
          <w:rFonts w:ascii="Century Gothic" w:hAnsi="Century Gothic" w:cs="Arial"/>
          <w:sz w:val="20"/>
        </w:rPr>
        <w:t>Informar à Administração a ocorrência de fatos que possam interferir, direta ou indiretamente, na regularidade do presente ajuste.</w:t>
      </w:r>
    </w:p>
    <w:p w14:paraId="7DCD538C" w14:textId="77777777" w:rsidR="00A35222" w:rsidRPr="00D658E0" w:rsidRDefault="00A35222" w:rsidP="00A35222">
      <w:pPr>
        <w:pStyle w:val="PargrafodaLista"/>
        <w:numPr>
          <w:ilvl w:val="0"/>
          <w:numId w:val="32"/>
        </w:numPr>
        <w:autoSpaceDE w:val="0"/>
        <w:autoSpaceDN w:val="0"/>
        <w:adjustRightInd w:val="0"/>
        <w:spacing w:line="276" w:lineRule="auto"/>
        <w:jc w:val="both"/>
        <w:rPr>
          <w:rFonts w:ascii="Century Gothic" w:hAnsi="Century Gothic" w:cs="Arial"/>
          <w:sz w:val="20"/>
        </w:rPr>
      </w:pPr>
      <w:r w:rsidRPr="00D658E0">
        <w:rPr>
          <w:rFonts w:ascii="Century Gothic" w:hAnsi="Century Gothic" w:cs="Arial"/>
          <w:sz w:val="20"/>
        </w:rPr>
        <w:t>O fornecedor deverá entregar os produtos rigorosamente dentro dos prazos estipulados, e de acordo com as especificações técnicas exigidas no Edital, bem como as condições que constam de sua proposta e do instrumento de contrato celebrado, ou equivalentes.</w:t>
      </w:r>
    </w:p>
    <w:p w14:paraId="490B2283" w14:textId="77777777" w:rsidR="00A35222" w:rsidRDefault="00A35222" w:rsidP="00A35222">
      <w:pPr>
        <w:pStyle w:val="PargrafodaLista"/>
        <w:widowControl w:val="0"/>
        <w:numPr>
          <w:ilvl w:val="0"/>
          <w:numId w:val="32"/>
        </w:numPr>
        <w:autoSpaceDE w:val="0"/>
        <w:autoSpaceDN w:val="0"/>
        <w:adjustRightInd w:val="0"/>
        <w:spacing w:line="276" w:lineRule="auto"/>
        <w:jc w:val="both"/>
        <w:rPr>
          <w:rFonts w:ascii="Century Gothic" w:hAnsi="Century Gothic" w:cs="Arial"/>
          <w:sz w:val="20"/>
        </w:rPr>
      </w:pPr>
      <w:r w:rsidRPr="00D658E0">
        <w:rPr>
          <w:rFonts w:ascii="Century Gothic" w:hAnsi="Century Gothic" w:cs="Arial"/>
          <w:sz w:val="20"/>
        </w:rPr>
        <w:t>O fornecedor deverá entregar os produtos em perfeito estado para uso, de acordo com a legislação vigente, bem como respeitar os prazos previstos neste edital.</w:t>
      </w:r>
    </w:p>
    <w:p w14:paraId="4B37D0C8" w14:textId="77777777" w:rsidR="00A35222" w:rsidRPr="0013662B" w:rsidRDefault="00A35222" w:rsidP="00A35222">
      <w:pPr>
        <w:pStyle w:val="PargrafodaLista"/>
        <w:widowControl w:val="0"/>
        <w:numPr>
          <w:ilvl w:val="0"/>
          <w:numId w:val="32"/>
        </w:numPr>
        <w:autoSpaceDE w:val="0"/>
        <w:autoSpaceDN w:val="0"/>
        <w:adjustRightInd w:val="0"/>
        <w:spacing w:line="276" w:lineRule="auto"/>
        <w:jc w:val="both"/>
        <w:rPr>
          <w:rFonts w:ascii="Century Gothic" w:hAnsi="Century Gothic" w:cs="Arial"/>
          <w:sz w:val="20"/>
        </w:rPr>
      </w:pPr>
      <w:r w:rsidRPr="0013662B">
        <w:rPr>
          <w:rFonts w:ascii="Century Gothic" w:hAnsi="Century Gothic" w:cs="Arial"/>
          <w:sz w:val="20"/>
        </w:rPr>
        <w:t>Não transferir ou ceder a outrem, no todo ou em parte, o objeto do presente contrato;</w:t>
      </w:r>
    </w:p>
    <w:p w14:paraId="375176A7" w14:textId="5389698F" w:rsidR="00A35222" w:rsidRDefault="00A35222" w:rsidP="00A35222">
      <w:pPr>
        <w:spacing w:after="0"/>
        <w:ind w:right="-2"/>
        <w:jc w:val="center"/>
        <w:rPr>
          <w:rFonts w:ascii="Century Gothic" w:hAnsi="Century Gothic" w:cs="Century Gothic"/>
          <w:b/>
          <w:sz w:val="20"/>
          <w:szCs w:val="20"/>
        </w:rPr>
      </w:pPr>
      <w:r w:rsidRPr="0013662B">
        <w:rPr>
          <w:rFonts w:ascii="Century Gothic" w:hAnsi="Century Gothic" w:cs="Arial"/>
          <w:sz w:val="20"/>
          <w:szCs w:val="20"/>
        </w:rPr>
        <w:br/>
      </w:r>
      <w:r w:rsidR="00D959EC">
        <w:rPr>
          <w:rFonts w:ascii="Century Gothic" w:hAnsi="Century Gothic" w:cs="Arial"/>
          <w:b/>
          <w:bCs/>
          <w:sz w:val="20"/>
          <w:szCs w:val="20"/>
        </w:rPr>
        <w:t>CLÁUSULA DÉCIMA TERCEIRA</w:t>
      </w:r>
      <w:r>
        <w:rPr>
          <w:rFonts w:ascii="Century Gothic" w:hAnsi="Century Gothic" w:cs="Arial"/>
          <w:b/>
          <w:bCs/>
          <w:sz w:val="20"/>
          <w:szCs w:val="20"/>
        </w:rPr>
        <w:t xml:space="preserve"> - </w:t>
      </w:r>
      <w:r w:rsidRPr="0013662B">
        <w:rPr>
          <w:rFonts w:ascii="Century Gothic" w:hAnsi="Century Gothic" w:cs="Arial"/>
          <w:b/>
          <w:bCs/>
          <w:sz w:val="20"/>
          <w:szCs w:val="20"/>
        </w:rPr>
        <w:t xml:space="preserve">DAS OBRIGAÇÕES </w:t>
      </w:r>
      <w:r>
        <w:rPr>
          <w:rFonts w:ascii="Century Gothic" w:hAnsi="Century Gothic" w:cs="Century Gothic"/>
          <w:b/>
          <w:sz w:val="20"/>
          <w:szCs w:val="20"/>
        </w:rPr>
        <w:t>DO ÓRGÃO GERENCIADOR</w:t>
      </w:r>
    </w:p>
    <w:p w14:paraId="4B41B105" w14:textId="3B83F9F9" w:rsidR="00A35222" w:rsidRDefault="00D959EC" w:rsidP="00A35222">
      <w:pPr>
        <w:spacing w:after="0"/>
        <w:ind w:right="-2"/>
        <w:jc w:val="both"/>
        <w:rPr>
          <w:rFonts w:ascii="Century Gothic" w:hAnsi="Century Gothic" w:cs="Century Gothic"/>
          <w:b/>
          <w:sz w:val="20"/>
          <w:szCs w:val="20"/>
        </w:rPr>
      </w:pPr>
      <w:r>
        <w:rPr>
          <w:rFonts w:ascii="Century Gothic" w:hAnsi="Century Gothic" w:cs="Century Gothic"/>
          <w:b/>
          <w:sz w:val="20"/>
          <w:szCs w:val="20"/>
        </w:rPr>
        <w:t>13</w:t>
      </w:r>
      <w:r w:rsidR="00A35222" w:rsidRPr="002332FB">
        <w:rPr>
          <w:rFonts w:ascii="Century Gothic" w:hAnsi="Century Gothic" w:cs="Century Gothic"/>
          <w:b/>
          <w:sz w:val="20"/>
          <w:szCs w:val="20"/>
        </w:rPr>
        <w:t>.1.</w:t>
      </w:r>
      <w:r w:rsidR="00A35222">
        <w:rPr>
          <w:rFonts w:ascii="Century Gothic" w:hAnsi="Century Gothic" w:cs="Century Gothic"/>
          <w:sz w:val="20"/>
          <w:szCs w:val="20"/>
        </w:rPr>
        <w:t xml:space="preserve"> Requisitar o fornecimento quando necessário nas condições estabelecidas nesta </w:t>
      </w:r>
      <w:r w:rsidR="00A35222">
        <w:rPr>
          <w:rFonts w:ascii="Century Gothic" w:hAnsi="Century Gothic" w:cs="Century Gothic"/>
          <w:b/>
          <w:sz w:val="20"/>
          <w:szCs w:val="20"/>
        </w:rPr>
        <w:t>ATA DE REGISTRO DE PREÇOS.</w:t>
      </w:r>
    </w:p>
    <w:p w14:paraId="3230EA2E" w14:textId="19DBA8ED" w:rsidR="00A35222" w:rsidRDefault="00D959EC" w:rsidP="00A35222">
      <w:pPr>
        <w:spacing w:after="0"/>
        <w:ind w:right="-2"/>
        <w:jc w:val="both"/>
        <w:rPr>
          <w:rFonts w:ascii="Century Gothic" w:hAnsi="Century Gothic" w:cs="Century Gothic"/>
          <w:sz w:val="20"/>
          <w:szCs w:val="20"/>
        </w:rPr>
      </w:pPr>
      <w:r>
        <w:rPr>
          <w:rFonts w:ascii="Century Gothic" w:hAnsi="Century Gothic" w:cs="Century Gothic"/>
          <w:b/>
          <w:sz w:val="20"/>
          <w:szCs w:val="20"/>
        </w:rPr>
        <w:t>13</w:t>
      </w:r>
      <w:r w:rsidR="00A35222" w:rsidRPr="002332FB">
        <w:rPr>
          <w:rFonts w:ascii="Century Gothic" w:hAnsi="Century Gothic" w:cs="Century Gothic"/>
          <w:b/>
          <w:sz w:val="20"/>
          <w:szCs w:val="20"/>
        </w:rPr>
        <w:t>.2.</w:t>
      </w:r>
      <w:r w:rsidR="00A35222">
        <w:rPr>
          <w:rFonts w:ascii="Century Gothic" w:hAnsi="Century Gothic" w:cs="Century Gothic"/>
          <w:sz w:val="20"/>
          <w:szCs w:val="20"/>
        </w:rPr>
        <w:t xml:space="preserve"> Proceder, através da Secretaria/Divisão solicitante a execução, controle e fiscalização dos fornecimentos, comunicando as ocorrências de quaisquer fatos que, a seu critério, exijam medidas corretivas por parte do Fornecedor.</w:t>
      </w:r>
    </w:p>
    <w:p w14:paraId="76C91FA3" w14:textId="1E4E841F" w:rsidR="00A35222" w:rsidRPr="00A35222" w:rsidRDefault="00D959EC" w:rsidP="00A35222">
      <w:pPr>
        <w:ind w:right="-2"/>
        <w:jc w:val="both"/>
        <w:rPr>
          <w:rFonts w:ascii="Century Gothic" w:hAnsi="Century Gothic" w:cs="Century Gothic"/>
          <w:b/>
          <w:sz w:val="20"/>
          <w:szCs w:val="20"/>
        </w:rPr>
      </w:pPr>
      <w:r>
        <w:rPr>
          <w:rFonts w:ascii="Century Gothic" w:hAnsi="Century Gothic" w:cs="Century Gothic"/>
          <w:b/>
          <w:sz w:val="20"/>
          <w:szCs w:val="20"/>
        </w:rPr>
        <w:t>13</w:t>
      </w:r>
      <w:r w:rsidR="00A35222" w:rsidRPr="002332FB">
        <w:rPr>
          <w:rFonts w:ascii="Century Gothic" w:hAnsi="Century Gothic" w:cs="Century Gothic"/>
          <w:b/>
          <w:sz w:val="20"/>
          <w:szCs w:val="20"/>
        </w:rPr>
        <w:t>.3.</w:t>
      </w:r>
      <w:r w:rsidR="00A35222">
        <w:rPr>
          <w:rFonts w:ascii="Century Gothic" w:hAnsi="Century Gothic" w:cs="Century Gothic"/>
          <w:sz w:val="20"/>
          <w:szCs w:val="20"/>
        </w:rPr>
        <w:t xml:space="preserve"> Efetuar o pagamento ao Fornecedor de acordo com as condições de preço e prazo estabelecidos nesta </w:t>
      </w:r>
      <w:r w:rsidR="00A35222">
        <w:rPr>
          <w:rFonts w:ascii="Century Gothic" w:hAnsi="Century Gothic" w:cs="Century Gothic"/>
          <w:b/>
          <w:sz w:val="20"/>
          <w:szCs w:val="20"/>
        </w:rPr>
        <w:t>ATA DE REGISTRO DE PREÇOS.</w:t>
      </w:r>
    </w:p>
    <w:p w14:paraId="1CCFB66A" w14:textId="7EBC2DFA" w:rsidR="00A35222" w:rsidRDefault="00D959EC" w:rsidP="00A35222">
      <w:pPr>
        <w:overflowPunct w:val="0"/>
        <w:autoSpaceDE w:val="0"/>
        <w:adjustRightInd w:val="0"/>
        <w:spacing w:after="0" w:line="276" w:lineRule="auto"/>
        <w:jc w:val="center"/>
        <w:rPr>
          <w:rFonts w:ascii="Century Gothic" w:hAnsi="Century Gothic"/>
          <w:sz w:val="20"/>
          <w:szCs w:val="20"/>
        </w:rPr>
      </w:pPr>
      <w:r>
        <w:rPr>
          <w:rFonts w:ascii="Century Gothic" w:hAnsi="Century Gothic"/>
          <w:b/>
          <w:sz w:val="20"/>
          <w:szCs w:val="20"/>
        </w:rPr>
        <w:t>CLÁUSULA DÉCIMA QUARTA</w:t>
      </w:r>
      <w:r w:rsidR="00A35222">
        <w:rPr>
          <w:rFonts w:ascii="Century Gothic" w:hAnsi="Century Gothic"/>
          <w:b/>
          <w:sz w:val="20"/>
          <w:szCs w:val="20"/>
        </w:rPr>
        <w:t xml:space="preserve"> -</w:t>
      </w:r>
      <w:r w:rsidR="00A35222" w:rsidRPr="0013662B">
        <w:rPr>
          <w:rFonts w:ascii="Century Gothic" w:hAnsi="Century Gothic"/>
          <w:b/>
          <w:sz w:val="20"/>
          <w:szCs w:val="20"/>
        </w:rPr>
        <w:t xml:space="preserve"> DO CANCELAMENTO DO REGISTRO:</w:t>
      </w:r>
    </w:p>
    <w:p w14:paraId="6795C045" w14:textId="7940BFB5"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w:t>
      </w:r>
      <w:r w:rsidR="00A35222">
        <w:rPr>
          <w:rFonts w:ascii="Century Gothic" w:hAnsi="Century Gothic"/>
          <w:sz w:val="20"/>
          <w:szCs w:val="20"/>
        </w:rPr>
        <w:t xml:space="preserve"> </w:t>
      </w:r>
      <w:r w:rsidR="00A35222" w:rsidRPr="0013662B">
        <w:rPr>
          <w:rFonts w:ascii="Century Gothic" w:hAnsi="Century Gothic"/>
          <w:sz w:val="20"/>
          <w:szCs w:val="20"/>
        </w:rPr>
        <w:t>O fornecedor terá seu registro cancelado quando:</w:t>
      </w:r>
    </w:p>
    <w:p w14:paraId="76FE0702" w14:textId="4937201C"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.1.1</w:t>
      </w:r>
      <w:r w:rsidR="00A35222" w:rsidRPr="0013662B">
        <w:rPr>
          <w:rFonts w:ascii="Century Gothic" w:hAnsi="Century Gothic"/>
          <w:sz w:val="20"/>
          <w:szCs w:val="20"/>
        </w:rPr>
        <w:t xml:space="preserve"> – descumprir as condições da Ata de Registro de Preços;</w:t>
      </w:r>
    </w:p>
    <w:p w14:paraId="0A5FBFCE" w14:textId="772FC8F8"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.1.2</w:t>
      </w:r>
      <w:r w:rsidR="00A35222" w:rsidRPr="0013662B">
        <w:rPr>
          <w:rFonts w:ascii="Century Gothic" w:hAnsi="Century Gothic"/>
          <w:sz w:val="20"/>
          <w:szCs w:val="20"/>
        </w:rPr>
        <w:t xml:space="preserve"> – não assinar a respectiva ata ou não retirar a respectiva nota de empenho ou instrumento equivalente, no prazo estabelecido pela Administração, sem justificativa aceitável;</w:t>
      </w:r>
    </w:p>
    <w:p w14:paraId="164E00DA" w14:textId="1B4C0B52"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.1.3</w:t>
      </w:r>
      <w:r w:rsidR="00A35222" w:rsidRPr="0013662B">
        <w:rPr>
          <w:rFonts w:ascii="Century Gothic" w:hAnsi="Century Gothic"/>
          <w:sz w:val="20"/>
          <w:szCs w:val="20"/>
        </w:rPr>
        <w:t xml:space="preserve"> – não aceita reduzir o seu preço registrado, na hipótese de este se tornar superior àqueles praticados no mercado;</w:t>
      </w:r>
    </w:p>
    <w:p w14:paraId="49837BD1" w14:textId="60F37E74"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.1.4</w:t>
      </w:r>
      <w:r w:rsidR="00A35222" w:rsidRPr="0013662B">
        <w:rPr>
          <w:rFonts w:ascii="Century Gothic" w:hAnsi="Century Gothic"/>
          <w:sz w:val="20"/>
          <w:szCs w:val="20"/>
        </w:rPr>
        <w:t xml:space="preserve"> – sofrer sanção prevista nos </w:t>
      </w:r>
      <w:hyperlink r:id="rId61" w:anchor="art87iii" w:history="1">
        <w:r w:rsidR="00A35222" w:rsidRPr="0013662B">
          <w:rPr>
            <w:rFonts w:ascii="Century Gothic" w:hAnsi="Century Gothic"/>
            <w:sz w:val="20"/>
            <w:szCs w:val="20"/>
          </w:rPr>
          <w:t>incisos III ou IV do caput do art. 156 da Lei nº 14.133/2021</w:t>
        </w:r>
      </w:hyperlink>
      <w:r w:rsidR="00A35222" w:rsidRPr="0013662B">
        <w:rPr>
          <w:rFonts w:ascii="Century Gothic" w:hAnsi="Century Gothic"/>
          <w:sz w:val="20"/>
          <w:szCs w:val="20"/>
        </w:rPr>
        <w:t>;</w:t>
      </w:r>
    </w:p>
    <w:p w14:paraId="5431EBD9" w14:textId="597C13BE"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.1.5</w:t>
      </w:r>
      <w:r w:rsidR="00A35222" w:rsidRPr="0013662B">
        <w:rPr>
          <w:rFonts w:ascii="Century Gothic" w:hAnsi="Century Gothic"/>
          <w:sz w:val="20"/>
          <w:szCs w:val="20"/>
        </w:rPr>
        <w:t xml:space="preserve"> – tiver presentes razões de interesse público.</w:t>
      </w:r>
    </w:p>
    <w:p w14:paraId="1A31C564" w14:textId="1A580044"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.1.6</w:t>
      </w:r>
      <w:r w:rsidR="00A35222" w:rsidRPr="0013662B">
        <w:rPr>
          <w:rFonts w:ascii="Century Gothic" w:hAnsi="Century Gothic"/>
          <w:sz w:val="20"/>
          <w:szCs w:val="20"/>
        </w:rPr>
        <w:t xml:space="preserve"> – o cancelamento do registro, nas hipóteses previstas, assegurados o contraditório e a ampla defesa, serão formalizados por despacho da autoridade competente.</w:t>
      </w:r>
    </w:p>
    <w:p w14:paraId="026E53D7" w14:textId="4DB4493E" w:rsidR="00A35222" w:rsidRDefault="00D959EC" w:rsidP="00A35222">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t>14</w:t>
      </w:r>
      <w:r w:rsidR="00A35222" w:rsidRPr="00694F79">
        <w:rPr>
          <w:rFonts w:ascii="Century Gothic" w:hAnsi="Century Gothic"/>
          <w:b/>
          <w:sz w:val="20"/>
          <w:szCs w:val="20"/>
        </w:rPr>
        <w:t>.1.7</w:t>
      </w:r>
      <w:r w:rsidR="00A35222" w:rsidRPr="00694F79">
        <w:rPr>
          <w:rFonts w:ascii="Century Gothic" w:hAnsi="Century Gothic"/>
          <w:sz w:val="20"/>
          <w:szCs w:val="20"/>
        </w:rPr>
        <w:t xml:space="preserve"> – o fornecedor poderá solicitar o cancelamento do seu registro de preço na ocorrência de fato superveniente que venha a comprometer a perfeita execução contratual, decorrentes de caso fortuito ou de força maior, devidamente comprovado.</w:t>
      </w:r>
    </w:p>
    <w:p w14:paraId="5D930FA8" w14:textId="77777777" w:rsidR="00A35222" w:rsidRPr="005F1772" w:rsidRDefault="00A35222" w:rsidP="00A35222">
      <w:pPr>
        <w:pStyle w:val="LO-normal"/>
        <w:jc w:val="both"/>
        <w:rPr>
          <w:rFonts w:ascii="Century Gothic" w:hAnsi="Century Gothic" w:cs="Arial"/>
          <w:bCs/>
          <w:sz w:val="20"/>
          <w:szCs w:val="20"/>
          <w:lang w:eastAsia="pt-BR" w:bidi="ar-SA"/>
        </w:rPr>
      </w:pPr>
    </w:p>
    <w:p w14:paraId="6DCC94D8" w14:textId="618052DF" w:rsidR="00A35222" w:rsidRPr="00741DBD" w:rsidRDefault="00D959EC" w:rsidP="00A35222">
      <w:pPr>
        <w:pStyle w:val="Nivel01"/>
        <w:numPr>
          <w:ilvl w:val="0"/>
          <w:numId w:val="0"/>
        </w:numPr>
        <w:tabs>
          <w:tab w:val="clear" w:pos="567"/>
          <w:tab w:val="left" w:pos="0"/>
        </w:tabs>
        <w:spacing w:before="0"/>
        <w:jc w:val="center"/>
        <w:rPr>
          <w:rFonts w:ascii="Century Gothic" w:hAnsi="Century Gothic"/>
        </w:rPr>
      </w:pPr>
      <w:r>
        <w:rPr>
          <w:rFonts w:ascii="Century Gothic" w:hAnsi="Century Gothic"/>
        </w:rPr>
        <w:lastRenderedPageBreak/>
        <w:t>CLÁUSULA DÉCIMA QUINTA</w:t>
      </w:r>
      <w:r w:rsidR="00A35222">
        <w:rPr>
          <w:rFonts w:ascii="Century Gothic" w:hAnsi="Century Gothic"/>
        </w:rPr>
        <w:t xml:space="preserve"> - </w:t>
      </w:r>
      <w:r w:rsidR="00A35222" w:rsidRPr="00741DBD">
        <w:rPr>
          <w:rFonts w:ascii="Century Gothic" w:hAnsi="Century Gothic"/>
        </w:rPr>
        <w:t>DAS INFRAÇÕES ADMINISTRATIVAS E SANÇÕES</w:t>
      </w:r>
    </w:p>
    <w:p w14:paraId="5C771A21" w14:textId="3F7F6351" w:rsidR="00A35222" w:rsidRPr="00741DBD" w:rsidRDefault="00D959EC"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15</w:t>
      </w:r>
      <w:r w:rsidR="00A35222" w:rsidRPr="00741DBD">
        <w:rPr>
          <w:rFonts w:ascii="Century Gothic" w:hAnsi="Century Gothic" w:cs="Arial"/>
          <w:b/>
          <w:sz w:val="20"/>
          <w:szCs w:val="20"/>
          <w:lang w:eastAsia="pt-BR" w:bidi="ar-SA"/>
        </w:rPr>
        <w:t xml:space="preserve">.1. </w:t>
      </w:r>
      <w:r w:rsidR="00A35222" w:rsidRPr="00694F79">
        <w:rPr>
          <w:rFonts w:ascii="Century Gothic" w:hAnsi="Century Gothic" w:cs="Arial"/>
          <w:bCs/>
          <w:sz w:val="20"/>
          <w:szCs w:val="20"/>
          <w:lang w:eastAsia="pt-BR" w:bidi="ar-SA"/>
        </w:rPr>
        <w:t>O licitante ou o contratado</w:t>
      </w:r>
      <w:r w:rsidR="00A35222">
        <w:rPr>
          <w:rFonts w:ascii="Century Gothic" w:hAnsi="Century Gothic" w:cs="Arial"/>
          <w:bCs/>
          <w:sz w:val="20"/>
          <w:szCs w:val="20"/>
          <w:lang w:eastAsia="pt-BR" w:bidi="ar-SA"/>
        </w:rPr>
        <w:t xml:space="preserve"> </w:t>
      </w:r>
      <w:r w:rsidR="00A35222" w:rsidRPr="00741DBD">
        <w:rPr>
          <w:rFonts w:ascii="Century Gothic" w:hAnsi="Century Gothic" w:cs="Arial"/>
          <w:bCs/>
          <w:sz w:val="20"/>
          <w:szCs w:val="20"/>
          <w:lang w:eastAsia="pt-BR" w:bidi="ar-SA"/>
        </w:rPr>
        <w:t>que incorram nas infrações previstas no art. 155 da Lei Federal nº 14.133, de 2021, apuradas em regular processo administrativo, sujeitam-se às sanções previstas no art. 156 da mesma Lei.</w:t>
      </w:r>
    </w:p>
    <w:p w14:paraId="603240F9" w14:textId="02553D8A" w:rsidR="00A35222" w:rsidRPr="00741DBD" w:rsidRDefault="00D959EC"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15</w:t>
      </w:r>
      <w:r w:rsidR="00A35222" w:rsidRPr="00741DBD">
        <w:rPr>
          <w:rFonts w:ascii="Century Gothic" w:hAnsi="Century Gothic" w:cs="Arial"/>
          <w:b/>
          <w:sz w:val="20"/>
          <w:szCs w:val="20"/>
          <w:lang w:eastAsia="pt-BR" w:bidi="ar-SA"/>
        </w:rPr>
        <w:t xml:space="preserve">.2. </w:t>
      </w:r>
      <w:r w:rsidR="00A35222" w:rsidRPr="00741DBD">
        <w:rPr>
          <w:rFonts w:ascii="Century Gothic" w:hAnsi="Century Gothic" w:cs="Arial"/>
          <w:bCs/>
          <w:sz w:val="20"/>
          <w:szCs w:val="20"/>
          <w:lang w:eastAsia="pt-BR" w:bidi="ar-SA"/>
        </w:rPr>
        <w:t xml:space="preserve">A aplicação das sanções pelo cometimento de infração será </w:t>
      </w:r>
      <w:proofErr w:type="gramStart"/>
      <w:r w:rsidR="00A35222" w:rsidRPr="00741DBD">
        <w:rPr>
          <w:rFonts w:ascii="Century Gothic" w:hAnsi="Century Gothic" w:cs="Arial"/>
          <w:bCs/>
          <w:sz w:val="20"/>
          <w:szCs w:val="20"/>
          <w:lang w:eastAsia="pt-BR" w:bidi="ar-SA"/>
        </w:rPr>
        <w:t>precedida do devido processo administrativo, com garantias de contraditório e de ampla defesa</w:t>
      </w:r>
      <w:proofErr w:type="gramEnd"/>
      <w:r w:rsidR="00A35222" w:rsidRPr="00741DBD">
        <w:rPr>
          <w:rFonts w:ascii="Century Gothic" w:hAnsi="Century Gothic" w:cs="Arial"/>
          <w:bCs/>
          <w:sz w:val="20"/>
          <w:szCs w:val="20"/>
          <w:lang w:eastAsia="pt-BR" w:bidi="ar-SA"/>
        </w:rPr>
        <w:t>.</w:t>
      </w:r>
    </w:p>
    <w:p w14:paraId="02F37A43" w14:textId="76565FB7" w:rsidR="00A35222" w:rsidRPr="00741DBD" w:rsidRDefault="00D959EC"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00A35222" w:rsidRPr="00741DBD">
        <w:rPr>
          <w:rFonts w:ascii="Century Gothic" w:hAnsi="Century Gothic" w:cs="Arial"/>
          <w:b/>
          <w:bCs/>
          <w:sz w:val="20"/>
          <w:szCs w:val="20"/>
          <w:lang w:eastAsia="pt-BR" w:bidi="ar-SA"/>
        </w:rPr>
        <w:t>.2.1.</w:t>
      </w:r>
      <w:r w:rsidR="00A35222" w:rsidRPr="00741DBD">
        <w:rPr>
          <w:rFonts w:ascii="Century Gothic" w:hAnsi="Century Gothic" w:cs="Arial"/>
          <w:bCs/>
          <w:sz w:val="20"/>
          <w:szCs w:val="20"/>
          <w:lang w:eastAsia="pt-BR" w:bidi="ar-SA"/>
        </w:rPr>
        <w:t xml:space="preserve"> A sanção de advertência será aplicada nas seguintes hipóteses:</w:t>
      </w:r>
    </w:p>
    <w:p w14:paraId="51A5FBBC" w14:textId="77777777" w:rsidR="00A35222" w:rsidRPr="00741DBD" w:rsidRDefault="00A35222" w:rsidP="00A35222">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a) descumprimento, de pequena relevância, de obrigação legal ou infração à Lei quando não se justificar aplicação de sanção mais grave;</w:t>
      </w:r>
    </w:p>
    <w:p w14:paraId="67B73942" w14:textId="77777777" w:rsidR="00A35222" w:rsidRPr="00741DBD" w:rsidRDefault="00A35222" w:rsidP="00A35222">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b) inexecução parcial de obrigação contratual principal ou acessória de pequena relevância, a critério da Administração, quando não se justificar aplicação de sanção mais grave.</w:t>
      </w:r>
    </w:p>
    <w:p w14:paraId="7B1C8146" w14:textId="38D3F701" w:rsidR="00A35222" w:rsidRPr="00741DBD" w:rsidRDefault="00D959EC"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00A35222" w:rsidRPr="00741DBD">
        <w:rPr>
          <w:rFonts w:ascii="Century Gothic" w:hAnsi="Century Gothic" w:cs="Arial"/>
          <w:b/>
          <w:bCs/>
          <w:sz w:val="20"/>
          <w:szCs w:val="20"/>
          <w:lang w:eastAsia="pt-BR" w:bidi="ar-SA"/>
        </w:rPr>
        <w:t>.2.2.</w:t>
      </w:r>
      <w:r w:rsidR="00A35222" w:rsidRPr="00741DBD">
        <w:rPr>
          <w:rFonts w:ascii="Century Gothic" w:hAnsi="Century Gothic" w:cs="Arial"/>
          <w:bCs/>
          <w:sz w:val="20"/>
          <w:szCs w:val="20"/>
          <w:lang w:eastAsia="pt-BR" w:bidi="ar-SA"/>
        </w:rPr>
        <w:t xml:space="preserve"> </w:t>
      </w:r>
      <w:proofErr w:type="gramStart"/>
      <w:r w:rsidR="00A35222" w:rsidRPr="00741DBD">
        <w:rPr>
          <w:rFonts w:ascii="Century Gothic" w:hAnsi="Century Gothic" w:cs="Arial"/>
          <w:bCs/>
          <w:sz w:val="20"/>
          <w:szCs w:val="20"/>
          <w:lang w:eastAsia="pt-BR" w:bidi="ar-SA"/>
        </w:rPr>
        <w:t>A sanção de impedimento de licitar e contratar será</w:t>
      </w:r>
      <w:proofErr w:type="gramEnd"/>
      <w:r w:rsidR="00A35222" w:rsidRPr="00741DBD">
        <w:rPr>
          <w:rFonts w:ascii="Century Gothic" w:hAnsi="Century Gothic" w:cs="Arial"/>
          <w:bCs/>
          <w:sz w:val="20"/>
          <w:szCs w:val="20"/>
          <w:lang w:eastAsia="pt-BR" w:bidi="ar-SA"/>
        </w:rPr>
        <w:t xml:space="preserve"> aplicada, quando não se justificar a imposição de penalidade mais grave, àquele que:</w:t>
      </w:r>
    </w:p>
    <w:p w14:paraId="0F9854A4" w14:textId="77777777" w:rsidR="00A35222" w:rsidRPr="00741DBD" w:rsidRDefault="00A35222" w:rsidP="00A35222">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a) dar causa à inexecução parcial do contrato que cause grave dano à Administração, ao funcionamento dos serviços públicos ou ao interesse coletivo;</w:t>
      </w:r>
    </w:p>
    <w:p w14:paraId="61F3D4F1" w14:textId="77777777" w:rsidR="00A35222" w:rsidRPr="00741DBD" w:rsidRDefault="00A35222" w:rsidP="00A35222">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b) dar causa à inexecução total do contrato/ata;</w:t>
      </w:r>
    </w:p>
    <w:p w14:paraId="623D18AF" w14:textId="77777777" w:rsidR="00A35222" w:rsidRPr="00741DBD" w:rsidRDefault="00A35222" w:rsidP="00A35222">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c) deixar de entregar a documentação exigida para o certame;</w:t>
      </w:r>
    </w:p>
    <w:p w14:paraId="5CE8EA6F" w14:textId="77777777" w:rsidR="00A35222" w:rsidRPr="00741DBD" w:rsidRDefault="00A35222" w:rsidP="00A35222">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d) não manter a proposta, salvo em decorrência de fato superveniente devidamente justificado;</w:t>
      </w:r>
    </w:p>
    <w:p w14:paraId="6E767DA3" w14:textId="77777777" w:rsidR="00A35222" w:rsidRPr="00741DBD" w:rsidRDefault="00A35222" w:rsidP="00A35222">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e) não celebrar o contrato ou não entregar a documentação exigida para a contratação, quando convocado dentro do prazo de validade de sua proposta;</w:t>
      </w:r>
    </w:p>
    <w:p w14:paraId="52BEC3D6" w14:textId="77777777" w:rsidR="00A35222" w:rsidRPr="00741DBD" w:rsidRDefault="00A35222" w:rsidP="00A35222">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f) ensejar o retardamento da execução ou da entrega do objeto da licitação sem motivo justificado.</w:t>
      </w:r>
    </w:p>
    <w:p w14:paraId="7B6BB8B0" w14:textId="17D3B299" w:rsidR="00A35222" w:rsidRPr="00741DBD" w:rsidRDefault="00D959EC"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00A35222" w:rsidRPr="00741DBD">
        <w:rPr>
          <w:rFonts w:ascii="Century Gothic" w:hAnsi="Century Gothic" w:cs="Arial"/>
          <w:b/>
          <w:bCs/>
          <w:sz w:val="20"/>
          <w:szCs w:val="20"/>
          <w:lang w:eastAsia="pt-BR" w:bidi="ar-SA"/>
        </w:rPr>
        <w:t>.2.2.1.</w:t>
      </w:r>
      <w:r w:rsidR="00A35222" w:rsidRPr="00741DBD">
        <w:rPr>
          <w:rFonts w:ascii="Century Gothic" w:hAnsi="Century Gothic" w:cs="Arial"/>
          <w:bCs/>
          <w:sz w:val="20"/>
          <w:szCs w:val="20"/>
          <w:lang w:eastAsia="pt-BR" w:bidi="ar-SA"/>
        </w:rPr>
        <w:t xml:space="preserve"> Considera-se inexecução total do contrato:</w:t>
      </w:r>
    </w:p>
    <w:p w14:paraId="6E9930DF" w14:textId="77777777" w:rsidR="00A35222" w:rsidRPr="00741DBD" w:rsidRDefault="00A35222" w:rsidP="00A35222">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a) recusa injustificada de cumprimento integral da obrigação contratualmente determinada;</w:t>
      </w:r>
    </w:p>
    <w:p w14:paraId="05F4BB4C" w14:textId="77777777" w:rsidR="00A35222" w:rsidRPr="00741DBD" w:rsidRDefault="00A35222" w:rsidP="00A35222">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b) recusa injustificada do adjudicatário em assinar ata de registro de preços, contrato ou em aceitar ou retirar o instrumento equivalente no prazo estabelecido pela Administração também caracterizará o descumprimento total da obrigação assumida.</w:t>
      </w:r>
    </w:p>
    <w:p w14:paraId="18C215D3" w14:textId="38716F26" w:rsidR="00A35222" w:rsidRPr="00741DBD" w:rsidRDefault="00D959EC"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00A35222" w:rsidRPr="00741DBD">
        <w:rPr>
          <w:rFonts w:ascii="Century Gothic" w:hAnsi="Century Gothic" w:cs="Arial"/>
          <w:b/>
          <w:bCs/>
          <w:sz w:val="20"/>
          <w:szCs w:val="20"/>
          <w:lang w:eastAsia="pt-BR" w:bidi="ar-SA"/>
        </w:rPr>
        <w:t>.2.3.</w:t>
      </w:r>
      <w:r w:rsidR="00A35222" w:rsidRPr="00741DBD">
        <w:rPr>
          <w:rFonts w:ascii="Century Gothic" w:hAnsi="Century Gothic" w:cs="Arial"/>
          <w:bCs/>
          <w:sz w:val="20"/>
          <w:szCs w:val="20"/>
          <w:lang w:eastAsia="pt-BR" w:bidi="ar-SA"/>
        </w:rPr>
        <w:t xml:space="preserve"> A sanção de declaração de inidoneidade para licitar ou contratar será aplicada àquele que:</w:t>
      </w:r>
    </w:p>
    <w:p w14:paraId="68CBF081" w14:textId="77777777" w:rsidR="00A35222" w:rsidRPr="00741DBD" w:rsidRDefault="00A35222" w:rsidP="00A35222">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a) apresentar declaração ou documentação falsa exigida para o certame ou prestar declaração falsa durante o Pregão Eletrônico ou a execução do contrato;</w:t>
      </w:r>
    </w:p>
    <w:p w14:paraId="72D66F2F" w14:textId="77777777" w:rsidR="00A35222" w:rsidRPr="00741DBD" w:rsidRDefault="00A35222" w:rsidP="00A35222">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b) fraudar a Pregão Eletrônico ou praticar ato fraudulento na execução do contrato;</w:t>
      </w:r>
    </w:p>
    <w:p w14:paraId="2774549D" w14:textId="77777777" w:rsidR="00A35222" w:rsidRPr="00741DBD" w:rsidRDefault="00A35222" w:rsidP="00A35222">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c) comportar-se de modo inidôneo ou cometer fraude de qualquer natureza;</w:t>
      </w:r>
    </w:p>
    <w:p w14:paraId="34DECC26" w14:textId="77777777" w:rsidR="00A35222" w:rsidRPr="00741DBD" w:rsidRDefault="00A35222" w:rsidP="00A35222">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d) praticar atos ilícitos com vistas a frustrar os objetivos da licitação;</w:t>
      </w:r>
    </w:p>
    <w:p w14:paraId="624AA1B9" w14:textId="77777777" w:rsidR="00A35222" w:rsidRPr="00741DBD" w:rsidRDefault="00A35222" w:rsidP="00A35222">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e) praticar ato lesivo previsto no art. 5º da Lei Federal nº 12.846, de 1º de agosto de 2013.</w:t>
      </w:r>
    </w:p>
    <w:p w14:paraId="642B20D4" w14:textId="3E211AF3" w:rsidR="00A35222" w:rsidRPr="00741DBD" w:rsidRDefault="00D959EC"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00A35222" w:rsidRPr="00741DBD">
        <w:rPr>
          <w:rFonts w:ascii="Century Gothic" w:hAnsi="Century Gothic" w:cs="Arial"/>
          <w:b/>
          <w:bCs/>
          <w:sz w:val="20"/>
          <w:szCs w:val="20"/>
          <w:lang w:eastAsia="pt-BR" w:bidi="ar-SA"/>
        </w:rPr>
        <w:t>.2.3.1.</w:t>
      </w:r>
      <w:r w:rsidR="00A35222" w:rsidRPr="00741DBD">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6597510F" w14:textId="015A8DAD" w:rsidR="00A35222" w:rsidRPr="00741DBD" w:rsidRDefault="00136BEF"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00A35222" w:rsidRPr="00741DBD">
        <w:rPr>
          <w:rFonts w:ascii="Century Gothic" w:hAnsi="Century Gothic" w:cs="Arial"/>
          <w:b/>
          <w:bCs/>
          <w:sz w:val="20"/>
          <w:szCs w:val="20"/>
          <w:lang w:eastAsia="pt-BR" w:bidi="ar-SA"/>
        </w:rPr>
        <w:t>.2.3.2.</w:t>
      </w:r>
      <w:r w:rsidR="00A35222">
        <w:rPr>
          <w:rFonts w:ascii="Century Gothic" w:hAnsi="Century Gothic" w:cs="Arial"/>
          <w:bCs/>
          <w:sz w:val="20"/>
          <w:szCs w:val="20"/>
          <w:lang w:eastAsia="pt-BR" w:bidi="ar-SA"/>
        </w:rPr>
        <w:t xml:space="preserve"> A sanção prevista no item 14</w:t>
      </w:r>
      <w:r w:rsidR="00A35222" w:rsidRPr="00741DBD">
        <w:rPr>
          <w:rFonts w:ascii="Century Gothic" w:hAnsi="Century Gothic" w:cs="Arial"/>
          <w:bCs/>
          <w:sz w:val="20"/>
          <w:szCs w:val="20"/>
          <w:lang w:eastAsia="pt-BR" w:bidi="ar-SA"/>
        </w:rPr>
        <w:t xml:space="preserve">.2.3, aplicada por qualquer ente da Federação, impedirá o responsável de licitar ou contratar no âmbito da Administração Pública do Município de Lobato/PR pelo prazo mínimo de </w:t>
      </w:r>
      <w:proofErr w:type="gramStart"/>
      <w:r w:rsidR="00A35222" w:rsidRPr="00741DBD">
        <w:rPr>
          <w:rFonts w:ascii="Century Gothic" w:hAnsi="Century Gothic" w:cs="Arial"/>
          <w:bCs/>
          <w:sz w:val="20"/>
          <w:szCs w:val="20"/>
          <w:lang w:eastAsia="pt-BR" w:bidi="ar-SA"/>
        </w:rPr>
        <w:t>3</w:t>
      </w:r>
      <w:proofErr w:type="gramEnd"/>
      <w:r w:rsidR="00A35222" w:rsidRPr="00741DBD">
        <w:rPr>
          <w:rFonts w:ascii="Century Gothic" w:hAnsi="Century Gothic" w:cs="Arial"/>
          <w:bCs/>
          <w:sz w:val="20"/>
          <w:szCs w:val="20"/>
          <w:lang w:eastAsia="pt-BR" w:bidi="ar-SA"/>
        </w:rPr>
        <w:t xml:space="preserve"> (três) anos e máximo de 6 (seis) anos.</w:t>
      </w:r>
    </w:p>
    <w:p w14:paraId="790DA9CD" w14:textId="71CEDB18" w:rsidR="00A35222" w:rsidRPr="00741DBD" w:rsidRDefault="00136BEF"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00A35222" w:rsidRPr="00741DBD">
        <w:rPr>
          <w:rFonts w:ascii="Century Gothic" w:hAnsi="Century Gothic" w:cs="Arial"/>
          <w:b/>
          <w:bCs/>
          <w:sz w:val="20"/>
          <w:szCs w:val="20"/>
          <w:lang w:eastAsia="pt-BR" w:bidi="ar-SA"/>
        </w:rPr>
        <w:t>.3.</w:t>
      </w:r>
      <w:r w:rsidR="00A35222" w:rsidRPr="00741DBD">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1C381942" w14:textId="44849C45" w:rsidR="00A35222" w:rsidRPr="00741DBD" w:rsidRDefault="00136BEF"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15</w:t>
      </w:r>
      <w:r w:rsidR="00A35222" w:rsidRPr="00741DBD">
        <w:rPr>
          <w:rFonts w:ascii="Century Gothic" w:hAnsi="Century Gothic" w:cs="Arial"/>
          <w:b/>
          <w:sz w:val="20"/>
          <w:szCs w:val="20"/>
          <w:lang w:eastAsia="pt-BR" w:bidi="ar-SA"/>
        </w:rPr>
        <w:t xml:space="preserve">.4. </w:t>
      </w:r>
      <w:r w:rsidR="00A35222" w:rsidRPr="00741DBD">
        <w:rPr>
          <w:rFonts w:ascii="Century Gothic" w:hAnsi="Century Gothic" w:cs="Arial"/>
          <w:bCs/>
          <w:sz w:val="20"/>
          <w:szCs w:val="20"/>
          <w:lang w:eastAsia="pt-BR" w:bidi="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F2DAF27" w14:textId="20411AD0" w:rsidR="00A35222" w:rsidRPr="00741DBD" w:rsidRDefault="00136BEF" w:rsidP="00A35222">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15</w:t>
      </w:r>
      <w:r w:rsidR="00A35222" w:rsidRPr="00741DBD">
        <w:rPr>
          <w:rFonts w:ascii="Century Gothic" w:hAnsi="Century Gothic" w:cs="Arial"/>
          <w:b/>
          <w:sz w:val="20"/>
          <w:szCs w:val="20"/>
          <w:lang w:eastAsia="pt-BR" w:bidi="ar-SA"/>
        </w:rPr>
        <w:t xml:space="preserve">.5. </w:t>
      </w:r>
      <w:r w:rsidR="00A35222" w:rsidRPr="00741DBD">
        <w:rPr>
          <w:rFonts w:ascii="Century Gothic" w:hAnsi="Century Gothic" w:cs="Arial"/>
          <w:bCs/>
          <w:sz w:val="20"/>
          <w:szCs w:val="20"/>
          <w:lang w:eastAsia="pt-BR" w:bidi="ar-SA"/>
        </w:rPr>
        <w:t>As sanções de advertência, impedimento de licitar e contratar e declaração de inidoneidade para licitar ou contratar poderão ser aplicadas, cumulativamente ou não, à penalidade de multa.</w:t>
      </w:r>
    </w:p>
    <w:p w14:paraId="06A52B29" w14:textId="1A34C7A4" w:rsidR="00A35222" w:rsidRPr="00741DBD" w:rsidRDefault="00136BEF" w:rsidP="00A35222">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lastRenderedPageBreak/>
        <w:t>15</w:t>
      </w:r>
      <w:r w:rsidR="00A35222" w:rsidRPr="00741DBD">
        <w:rPr>
          <w:rFonts w:ascii="Century Gothic" w:hAnsi="Century Gothic" w:cs="Arial"/>
          <w:b/>
          <w:sz w:val="20"/>
          <w:szCs w:val="20"/>
          <w:lang w:eastAsia="pt-BR" w:bidi="ar-SA"/>
        </w:rPr>
        <w:t xml:space="preserve">.6. </w:t>
      </w:r>
      <w:r w:rsidR="00A35222" w:rsidRPr="00741DBD">
        <w:rPr>
          <w:rFonts w:ascii="Century Gothic" w:hAnsi="Century Gothic" w:cs="Arial"/>
          <w:bCs/>
          <w:sz w:val="20"/>
          <w:szCs w:val="20"/>
          <w:lang w:eastAsia="pt-BR" w:bidi="ar-SA"/>
        </w:rPr>
        <w:t>A aplicação das sanções previstas neste edital não exclui, em hipótese alguma, a obrigação de reparação integral dos danos causados.</w:t>
      </w:r>
    </w:p>
    <w:p w14:paraId="09757C05" w14:textId="06A52151" w:rsidR="00A35222" w:rsidRPr="00741DBD" w:rsidRDefault="00136BEF"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15</w:t>
      </w:r>
      <w:r w:rsidR="00A35222" w:rsidRPr="00741DBD">
        <w:rPr>
          <w:rFonts w:ascii="Century Gothic" w:hAnsi="Century Gothic" w:cs="Arial"/>
          <w:b/>
          <w:sz w:val="20"/>
          <w:szCs w:val="20"/>
          <w:lang w:eastAsia="pt-BR" w:bidi="ar-SA"/>
        </w:rPr>
        <w:t xml:space="preserve">.7. </w:t>
      </w:r>
      <w:r w:rsidR="00A35222" w:rsidRPr="00741DBD">
        <w:rPr>
          <w:rFonts w:ascii="Century Gothic" w:hAnsi="Century Gothic" w:cs="Arial"/>
          <w:bCs/>
          <w:sz w:val="20"/>
          <w:szCs w:val="20"/>
          <w:lang w:eastAsia="pt-BR" w:bidi="ar-SA"/>
        </w:rPr>
        <w:t>Na aplicação das sanções serão considerados:</w:t>
      </w:r>
    </w:p>
    <w:p w14:paraId="7B238129" w14:textId="4D8651D3" w:rsidR="00A35222" w:rsidRPr="00741DBD" w:rsidRDefault="00136BEF"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00A35222" w:rsidRPr="00741DBD">
        <w:rPr>
          <w:rFonts w:ascii="Century Gothic" w:hAnsi="Century Gothic" w:cs="Arial"/>
          <w:b/>
          <w:bCs/>
          <w:sz w:val="20"/>
          <w:szCs w:val="20"/>
          <w:lang w:eastAsia="pt-BR" w:bidi="ar-SA"/>
        </w:rPr>
        <w:t>.7.1.</w:t>
      </w:r>
      <w:r w:rsidR="00A35222" w:rsidRPr="00741DBD">
        <w:rPr>
          <w:rFonts w:ascii="Century Gothic" w:hAnsi="Century Gothic" w:cs="Arial"/>
          <w:bCs/>
          <w:sz w:val="20"/>
          <w:szCs w:val="20"/>
          <w:lang w:eastAsia="pt-BR" w:bidi="ar-SA"/>
        </w:rPr>
        <w:t xml:space="preserve"> </w:t>
      </w:r>
      <w:proofErr w:type="gramStart"/>
      <w:r w:rsidR="00A35222" w:rsidRPr="00741DBD">
        <w:rPr>
          <w:rFonts w:ascii="Century Gothic" w:hAnsi="Century Gothic" w:cs="Arial"/>
          <w:bCs/>
          <w:sz w:val="20"/>
          <w:szCs w:val="20"/>
          <w:lang w:eastAsia="pt-BR" w:bidi="ar-SA"/>
        </w:rPr>
        <w:t>a</w:t>
      </w:r>
      <w:proofErr w:type="gramEnd"/>
      <w:r w:rsidR="00A35222" w:rsidRPr="00741DBD">
        <w:rPr>
          <w:rFonts w:ascii="Century Gothic" w:hAnsi="Century Gothic" w:cs="Arial"/>
          <w:bCs/>
          <w:sz w:val="20"/>
          <w:szCs w:val="20"/>
          <w:lang w:eastAsia="pt-BR" w:bidi="ar-SA"/>
        </w:rPr>
        <w:t xml:space="preserve"> natureza e a gravidade da infração cometida;</w:t>
      </w:r>
    </w:p>
    <w:p w14:paraId="1C1F0EB0" w14:textId="25E0E5A8" w:rsidR="00A35222" w:rsidRPr="00741DBD" w:rsidRDefault="00136BEF"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00A35222" w:rsidRPr="00741DBD">
        <w:rPr>
          <w:rFonts w:ascii="Century Gothic" w:hAnsi="Century Gothic" w:cs="Arial"/>
          <w:b/>
          <w:bCs/>
          <w:sz w:val="20"/>
          <w:szCs w:val="20"/>
          <w:lang w:eastAsia="pt-BR" w:bidi="ar-SA"/>
        </w:rPr>
        <w:t>.7.2.</w:t>
      </w:r>
      <w:r w:rsidR="00A35222" w:rsidRPr="00741DBD">
        <w:rPr>
          <w:rFonts w:ascii="Century Gothic" w:hAnsi="Century Gothic" w:cs="Arial"/>
          <w:bCs/>
          <w:sz w:val="20"/>
          <w:szCs w:val="20"/>
          <w:lang w:eastAsia="pt-BR" w:bidi="ar-SA"/>
        </w:rPr>
        <w:t xml:space="preserve"> </w:t>
      </w:r>
      <w:proofErr w:type="gramStart"/>
      <w:r w:rsidR="00A35222" w:rsidRPr="00741DBD">
        <w:rPr>
          <w:rFonts w:ascii="Century Gothic" w:hAnsi="Century Gothic" w:cs="Arial"/>
          <w:bCs/>
          <w:sz w:val="20"/>
          <w:szCs w:val="20"/>
          <w:lang w:eastAsia="pt-BR" w:bidi="ar-SA"/>
        </w:rPr>
        <w:t>as</w:t>
      </w:r>
      <w:proofErr w:type="gramEnd"/>
      <w:r w:rsidR="00A35222" w:rsidRPr="00741DBD">
        <w:rPr>
          <w:rFonts w:ascii="Century Gothic" w:hAnsi="Century Gothic" w:cs="Arial"/>
          <w:bCs/>
          <w:sz w:val="20"/>
          <w:szCs w:val="20"/>
          <w:lang w:eastAsia="pt-BR" w:bidi="ar-SA"/>
        </w:rPr>
        <w:t xml:space="preserve"> peculiaridades do caso concreto;</w:t>
      </w:r>
    </w:p>
    <w:p w14:paraId="6E833519" w14:textId="66760F22" w:rsidR="00A35222" w:rsidRPr="00741DBD" w:rsidRDefault="00136BEF"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00A35222" w:rsidRPr="00741DBD">
        <w:rPr>
          <w:rFonts w:ascii="Century Gothic" w:hAnsi="Century Gothic" w:cs="Arial"/>
          <w:b/>
          <w:bCs/>
          <w:sz w:val="20"/>
          <w:szCs w:val="20"/>
          <w:lang w:eastAsia="pt-BR" w:bidi="ar-SA"/>
        </w:rPr>
        <w:t>.7.3.</w:t>
      </w:r>
      <w:r w:rsidR="00A35222" w:rsidRPr="00741DBD">
        <w:rPr>
          <w:rFonts w:ascii="Century Gothic" w:hAnsi="Century Gothic" w:cs="Arial"/>
          <w:bCs/>
          <w:sz w:val="20"/>
          <w:szCs w:val="20"/>
          <w:lang w:eastAsia="pt-BR" w:bidi="ar-SA"/>
        </w:rPr>
        <w:t xml:space="preserve"> </w:t>
      </w:r>
      <w:proofErr w:type="gramStart"/>
      <w:r w:rsidR="00A35222" w:rsidRPr="00741DBD">
        <w:rPr>
          <w:rFonts w:ascii="Century Gothic" w:hAnsi="Century Gothic" w:cs="Arial"/>
          <w:bCs/>
          <w:sz w:val="20"/>
          <w:szCs w:val="20"/>
          <w:lang w:eastAsia="pt-BR" w:bidi="ar-SA"/>
        </w:rPr>
        <w:t>as</w:t>
      </w:r>
      <w:proofErr w:type="gramEnd"/>
      <w:r w:rsidR="00A35222" w:rsidRPr="00741DBD">
        <w:rPr>
          <w:rFonts w:ascii="Century Gothic" w:hAnsi="Century Gothic" w:cs="Arial"/>
          <w:bCs/>
          <w:sz w:val="20"/>
          <w:szCs w:val="20"/>
          <w:lang w:eastAsia="pt-BR" w:bidi="ar-SA"/>
        </w:rPr>
        <w:t xml:space="preserve"> circunstâncias agravantes ou atenuantes;</w:t>
      </w:r>
    </w:p>
    <w:p w14:paraId="3A990501" w14:textId="699EDE2A" w:rsidR="00A35222" w:rsidRPr="00741DBD" w:rsidRDefault="00136BEF"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00A35222" w:rsidRPr="00741DBD">
        <w:rPr>
          <w:rFonts w:ascii="Century Gothic" w:hAnsi="Century Gothic" w:cs="Arial"/>
          <w:b/>
          <w:bCs/>
          <w:sz w:val="20"/>
          <w:szCs w:val="20"/>
          <w:lang w:eastAsia="pt-BR" w:bidi="ar-SA"/>
        </w:rPr>
        <w:t>.7.4.</w:t>
      </w:r>
      <w:r w:rsidR="00A35222" w:rsidRPr="00741DBD">
        <w:rPr>
          <w:rFonts w:ascii="Century Gothic" w:hAnsi="Century Gothic" w:cs="Arial"/>
          <w:bCs/>
          <w:sz w:val="20"/>
          <w:szCs w:val="20"/>
          <w:lang w:eastAsia="pt-BR" w:bidi="ar-SA"/>
        </w:rPr>
        <w:t xml:space="preserve"> </w:t>
      </w:r>
      <w:proofErr w:type="gramStart"/>
      <w:r w:rsidR="00A35222" w:rsidRPr="00741DBD">
        <w:rPr>
          <w:rFonts w:ascii="Century Gothic" w:hAnsi="Century Gothic" w:cs="Arial"/>
          <w:bCs/>
          <w:sz w:val="20"/>
          <w:szCs w:val="20"/>
          <w:lang w:eastAsia="pt-BR" w:bidi="ar-SA"/>
        </w:rPr>
        <w:t>os</w:t>
      </w:r>
      <w:proofErr w:type="gramEnd"/>
      <w:r w:rsidR="00A35222" w:rsidRPr="00741DBD">
        <w:rPr>
          <w:rFonts w:ascii="Century Gothic" w:hAnsi="Century Gothic" w:cs="Arial"/>
          <w:bCs/>
          <w:sz w:val="20"/>
          <w:szCs w:val="20"/>
          <w:lang w:eastAsia="pt-BR" w:bidi="ar-SA"/>
        </w:rPr>
        <w:t xml:space="preserve"> danos que dela provierem para a Administração Pública</w:t>
      </w:r>
    </w:p>
    <w:p w14:paraId="1B61DA0C" w14:textId="568A0788" w:rsidR="00A35222" w:rsidRPr="00741DBD" w:rsidRDefault="00136BEF"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00A35222" w:rsidRPr="00741DBD">
        <w:rPr>
          <w:rFonts w:ascii="Century Gothic" w:hAnsi="Century Gothic" w:cs="Arial"/>
          <w:b/>
          <w:bCs/>
          <w:sz w:val="20"/>
          <w:szCs w:val="20"/>
          <w:lang w:eastAsia="pt-BR" w:bidi="ar-SA"/>
        </w:rPr>
        <w:t>.8.</w:t>
      </w:r>
      <w:r w:rsidR="00A35222" w:rsidRPr="00741DBD">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13F6BA4E" w14:textId="6D320D61" w:rsidR="00A35222" w:rsidRPr="00741DBD" w:rsidRDefault="00136BEF" w:rsidP="00A35222">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15</w:t>
      </w:r>
      <w:r w:rsidR="00A35222" w:rsidRPr="00741DBD">
        <w:rPr>
          <w:rFonts w:ascii="Century Gothic" w:hAnsi="Century Gothic" w:cs="Arial"/>
          <w:b/>
          <w:sz w:val="20"/>
          <w:szCs w:val="20"/>
          <w:lang w:eastAsia="pt-BR" w:bidi="ar-SA"/>
        </w:rPr>
        <w:t>.9. A penalidade de multa pode ser aplicada cumulativamente com as demais sanções.</w:t>
      </w:r>
    </w:p>
    <w:p w14:paraId="7B5601CC" w14:textId="4E5BA774" w:rsidR="00A35222" w:rsidRPr="00741DBD" w:rsidRDefault="00136BEF"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15</w:t>
      </w:r>
      <w:r w:rsidR="00A35222" w:rsidRPr="00741DBD">
        <w:rPr>
          <w:rFonts w:ascii="Century Gothic" w:hAnsi="Century Gothic" w:cs="Arial"/>
          <w:b/>
          <w:sz w:val="20"/>
          <w:szCs w:val="20"/>
          <w:lang w:eastAsia="pt-BR" w:bidi="ar-SA"/>
        </w:rPr>
        <w:t xml:space="preserve">.10. </w:t>
      </w:r>
      <w:r w:rsidR="00A35222" w:rsidRPr="00741DBD">
        <w:rPr>
          <w:rFonts w:ascii="Century Gothic" w:hAnsi="Century Gothic" w:cs="Arial"/>
          <w:bCs/>
          <w:sz w:val="20"/>
          <w:szCs w:val="20"/>
          <w:lang w:eastAsia="pt-BR" w:bidi="ar-SA"/>
        </w:rPr>
        <w:t xml:space="preserve">O não pagamento nos prazos fixados no Termo de Referência deste edital acarretará multa à CONTRATANTE, mediante a aplicação da fórmula a seguir: </w:t>
      </w:r>
    </w:p>
    <w:p w14:paraId="2D8FE98B" w14:textId="77777777" w:rsidR="00A35222" w:rsidRPr="00741DBD" w:rsidRDefault="00A35222" w:rsidP="00A35222">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EM = I x N x VP, onde:</w:t>
      </w:r>
    </w:p>
    <w:p w14:paraId="04FF4BB2" w14:textId="77777777" w:rsidR="00A35222" w:rsidRPr="00741DBD" w:rsidRDefault="00A35222" w:rsidP="00A35222">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I = (TX/100) / 365;</w:t>
      </w:r>
    </w:p>
    <w:p w14:paraId="5107A91B" w14:textId="77777777" w:rsidR="00A35222" w:rsidRPr="00741DBD" w:rsidRDefault="00A35222" w:rsidP="00A35222">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I = Índice de atualização financeira;</w:t>
      </w:r>
    </w:p>
    <w:p w14:paraId="2DEF488D" w14:textId="77777777" w:rsidR="00A35222" w:rsidRPr="00741DBD" w:rsidRDefault="00A35222" w:rsidP="00A35222">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 xml:space="preserve">TX = Percentual da taxa de juros de mora anual; </w:t>
      </w:r>
    </w:p>
    <w:p w14:paraId="4FBF1799" w14:textId="77777777" w:rsidR="00A35222" w:rsidRPr="00741DBD" w:rsidRDefault="00A35222" w:rsidP="00A35222">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EM = Encargos moratórios;</w:t>
      </w:r>
    </w:p>
    <w:p w14:paraId="70F92245" w14:textId="77777777" w:rsidR="00A35222" w:rsidRPr="00741DBD" w:rsidRDefault="00A35222" w:rsidP="00A35222">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 xml:space="preserve">N = Número de dias entre a data prevista para o pagamento e a do efetivo pagamento; </w:t>
      </w:r>
    </w:p>
    <w:p w14:paraId="20A49B2B" w14:textId="77777777" w:rsidR="00A35222" w:rsidRPr="00741DBD" w:rsidRDefault="00A35222" w:rsidP="00A35222">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VP = Valor da parcela em atraso.</w:t>
      </w:r>
    </w:p>
    <w:p w14:paraId="65E17BE3" w14:textId="77777777" w:rsidR="00A35222" w:rsidRPr="0013662B" w:rsidRDefault="00A35222" w:rsidP="00A35222">
      <w:pPr>
        <w:pStyle w:val="Nivel2"/>
        <w:spacing w:before="0" w:after="0" w:line="240" w:lineRule="auto"/>
        <w:ind w:left="0" w:firstLine="0"/>
        <w:rPr>
          <w:rFonts w:ascii="Century Gothic" w:hAnsi="Century Gothic"/>
        </w:rPr>
      </w:pPr>
    </w:p>
    <w:p w14:paraId="165AA74F" w14:textId="7EEA6B35" w:rsidR="00A35222" w:rsidRPr="00741DBD" w:rsidRDefault="00136BEF" w:rsidP="00A35222">
      <w:pPr>
        <w:spacing w:after="0"/>
        <w:jc w:val="center"/>
        <w:rPr>
          <w:rFonts w:ascii="Century Gothic" w:hAnsi="Century Gothic" w:cs="Arial"/>
          <w:b/>
          <w:sz w:val="20"/>
          <w:szCs w:val="20"/>
        </w:rPr>
      </w:pPr>
      <w:r>
        <w:rPr>
          <w:rFonts w:ascii="Century Gothic" w:hAnsi="Century Gothic" w:cs="Arial"/>
          <w:b/>
          <w:sz w:val="20"/>
          <w:szCs w:val="20"/>
        </w:rPr>
        <w:t>CLÁUSULA DÉCIMA SEXTA</w:t>
      </w:r>
      <w:r w:rsidR="00A35222">
        <w:rPr>
          <w:rFonts w:ascii="Century Gothic" w:hAnsi="Century Gothic" w:cs="Arial"/>
          <w:b/>
          <w:sz w:val="20"/>
          <w:szCs w:val="20"/>
        </w:rPr>
        <w:t xml:space="preserve"> - </w:t>
      </w:r>
      <w:r w:rsidR="00A35222" w:rsidRPr="00741DBD">
        <w:rPr>
          <w:rFonts w:ascii="Century Gothic" w:hAnsi="Century Gothic" w:cs="Arial"/>
          <w:b/>
          <w:sz w:val="20"/>
          <w:szCs w:val="20"/>
        </w:rPr>
        <w:t>DA FRAUDE E DA CORRUPÇÃO</w:t>
      </w:r>
    </w:p>
    <w:p w14:paraId="2ED12E22" w14:textId="38BD3575" w:rsidR="00A35222" w:rsidRPr="0013662B" w:rsidRDefault="00136BEF" w:rsidP="00A35222">
      <w:pPr>
        <w:spacing w:after="0"/>
        <w:jc w:val="both"/>
        <w:rPr>
          <w:rFonts w:ascii="Century Gothic" w:hAnsi="Century Gothic" w:cs="Arial"/>
          <w:sz w:val="20"/>
          <w:szCs w:val="20"/>
        </w:rPr>
      </w:pPr>
      <w:r>
        <w:rPr>
          <w:rFonts w:ascii="Century Gothic" w:hAnsi="Century Gothic" w:cs="Arial"/>
          <w:b/>
          <w:sz w:val="20"/>
          <w:szCs w:val="20"/>
        </w:rPr>
        <w:t>16</w:t>
      </w:r>
      <w:r w:rsidR="00A35222" w:rsidRPr="00F42DF7">
        <w:rPr>
          <w:rFonts w:ascii="Century Gothic" w:hAnsi="Century Gothic" w:cs="Arial"/>
          <w:b/>
          <w:sz w:val="20"/>
          <w:szCs w:val="20"/>
        </w:rPr>
        <w:t>.1.</w:t>
      </w:r>
      <w:r w:rsidR="00A35222">
        <w:rPr>
          <w:rFonts w:ascii="Century Gothic" w:hAnsi="Century Gothic" w:cs="Arial"/>
          <w:sz w:val="20"/>
          <w:szCs w:val="20"/>
        </w:rPr>
        <w:t xml:space="preserve"> </w:t>
      </w:r>
      <w:r w:rsidR="00A35222" w:rsidRPr="0013662B">
        <w:rPr>
          <w:rFonts w:ascii="Century Gothic" w:hAnsi="Century Gothic" w:cs="Arial"/>
          <w:sz w:val="20"/>
          <w:szCs w:val="20"/>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9E39D2E" w14:textId="77777777" w:rsidR="00A35222" w:rsidRPr="0013662B" w:rsidRDefault="00A35222" w:rsidP="00A35222">
      <w:pPr>
        <w:spacing w:after="0"/>
        <w:jc w:val="both"/>
        <w:rPr>
          <w:rFonts w:ascii="Century Gothic" w:hAnsi="Century Gothic" w:cs="Arial"/>
          <w:sz w:val="20"/>
          <w:szCs w:val="20"/>
        </w:rPr>
      </w:pPr>
      <w:r w:rsidRPr="0013662B">
        <w:rPr>
          <w:rFonts w:ascii="Century Gothic" w:hAnsi="Century Gothic" w:cs="Arial"/>
          <w:sz w:val="20"/>
          <w:szCs w:val="20"/>
        </w:rPr>
        <w:t>Para os propósitos desta cláusula, definem-se as seguintes práticas:</w:t>
      </w:r>
    </w:p>
    <w:p w14:paraId="1C11A47C" w14:textId="77777777" w:rsidR="00A35222" w:rsidRPr="0013662B" w:rsidRDefault="00A35222" w:rsidP="00A35222">
      <w:pPr>
        <w:numPr>
          <w:ilvl w:val="0"/>
          <w:numId w:val="33"/>
        </w:numPr>
        <w:spacing w:after="0" w:line="240" w:lineRule="auto"/>
        <w:jc w:val="both"/>
        <w:rPr>
          <w:rFonts w:ascii="Century Gothic" w:hAnsi="Century Gothic" w:cs="Arial"/>
          <w:sz w:val="20"/>
          <w:szCs w:val="20"/>
        </w:rPr>
      </w:pPr>
      <w:r w:rsidRPr="0013662B">
        <w:rPr>
          <w:rFonts w:ascii="Century Gothic" w:hAnsi="Century Gothic" w:cs="Arial"/>
          <w:b/>
          <w:sz w:val="20"/>
          <w:szCs w:val="20"/>
        </w:rPr>
        <w:t>”prática corrupta”:</w:t>
      </w:r>
      <w:r w:rsidRPr="0013662B">
        <w:rPr>
          <w:rFonts w:ascii="Century Gothic" w:hAnsi="Century Gothic" w:cs="Arial"/>
          <w:sz w:val="20"/>
          <w:szCs w:val="20"/>
        </w:rPr>
        <w:t xml:space="preserve"> oferecer, dar, receber ou solicitar, direta ou indiretamente, qualquer vantagem com o objeto de influenciar a ação de servidor público no processo de licitação ou na execução de contrato;</w:t>
      </w:r>
    </w:p>
    <w:p w14:paraId="6BDFFA6B" w14:textId="77777777" w:rsidR="00A35222" w:rsidRPr="0013662B" w:rsidRDefault="00A35222" w:rsidP="00A35222">
      <w:pPr>
        <w:numPr>
          <w:ilvl w:val="0"/>
          <w:numId w:val="3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fraudulenta”:</w:t>
      </w:r>
      <w:r w:rsidRPr="0013662B">
        <w:rPr>
          <w:rFonts w:ascii="Century Gothic" w:hAnsi="Century Gothic" w:cs="Arial"/>
          <w:sz w:val="20"/>
          <w:szCs w:val="20"/>
        </w:rPr>
        <w:t xml:space="preserve"> a falsidade ou omissão dos fatos, com o objeto de influenciar o processo de licitação ou de execução de contrato;</w:t>
      </w:r>
    </w:p>
    <w:p w14:paraId="0A96BEC1" w14:textId="77777777" w:rsidR="00A35222" w:rsidRPr="0013662B" w:rsidRDefault="00A35222" w:rsidP="00A35222">
      <w:pPr>
        <w:numPr>
          <w:ilvl w:val="0"/>
          <w:numId w:val="3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 xml:space="preserve">“prática </w:t>
      </w:r>
      <w:proofErr w:type="spellStart"/>
      <w:r w:rsidRPr="0013662B">
        <w:rPr>
          <w:rFonts w:ascii="Century Gothic" w:hAnsi="Century Gothic" w:cs="Arial"/>
          <w:b/>
          <w:sz w:val="20"/>
          <w:szCs w:val="20"/>
        </w:rPr>
        <w:t>colusiva</w:t>
      </w:r>
      <w:proofErr w:type="spellEnd"/>
      <w:r w:rsidRPr="0013662B">
        <w:rPr>
          <w:rFonts w:ascii="Century Gothic" w:hAnsi="Century Gothic" w:cs="Arial"/>
          <w:b/>
          <w:sz w:val="20"/>
          <w:szCs w:val="20"/>
        </w:rPr>
        <w:t>”:</w:t>
      </w:r>
      <w:r w:rsidRPr="0013662B">
        <w:rPr>
          <w:rFonts w:ascii="Century Gothic" w:hAnsi="Century Gothic" w:cs="Arial"/>
          <w:sz w:val="20"/>
          <w:szCs w:val="20"/>
        </w:rPr>
        <w:t xml:space="preserve"> esquematizar ou estabelecer um acordo entre dois ou mais licitantes, com ou sem conhecimento de representantes ou prepostos do órgão licitador, visando estabelecer preços em níveis artificiais e </w:t>
      </w:r>
      <w:proofErr w:type="gramStart"/>
      <w:r w:rsidRPr="0013662B">
        <w:rPr>
          <w:rFonts w:ascii="Century Gothic" w:hAnsi="Century Gothic" w:cs="Arial"/>
          <w:sz w:val="20"/>
          <w:szCs w:val="20"/>
        </w:rPr>
        <w:t>não-competitivos</w:t>
      </w:r>
      <w:proofErr w:type="gramEnd"/>
      <w:r w:rsidRPr="0013662B">
        <w:rPr>
          <w:rFonts w:ascii="Century Gothic" w:hAnsi="Century Gothic" w:cs="Arial"/>
          <w:sz w:val="20"/>
          <w:szCs w:val="20"/>
        </w:rPr>
        <w:t>;</w:t>
      </w:r>
    </w:p>
    <w:p w14:paraId="5420AA89" w14:textId="77777777" w:rsidR="00A35222" w:rsidRPr="0013662B" w:rsidRDefault="00A35222" w:rsidP="00A35222">
      <w:pPr>
        <w:numPr>
          <w:ilvl w:val="0"/>
          <w:numId w:val="3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coercitiva”:</w:t>
      </w:r>
      <w:r w:rsidRPr="0013662B">
        <w:rPr>
          <w:rFonts w:ascii="Century Gothic" w:hAnsi="Century Gothic" w:cs="Arial"/>
          <w:sz w:val="20"/>
          <w:szCs w:val="20"/>
        </w:rPr>
        <w:t xml:space="preserve"> causar dano ou ameaçar causar dano, direta ou indiretamente, às pessoas ou sua propriedade, visando influenciar sua participação em um processo licitatório ou afetar a execução do contrato;</w:t>
      </w:r>
    </w:p>
    <w:p w14:paraId="043B1AFF" w14:textId="77777777" w:rsidR="00A35222" w:rsidRPr="0013662B" w:rsidRDefault="00A35222" w:rsidP="00A35222">
      <w:pPr>
        <w:numPr>
          <w:ilvl w:val="0"/>
          <w:numId w:val="3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obstrutiva”:</w:t>
      </w:r>
      <w:r w:rsidRPr="0013662B">
        <w:rPr>
          <w:rFonts w:ascii="Century Gothic" w:hAnsi="Century Gothic"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6A875837" w14:textId="77777777" w:rsidR="00A35222" w:rsidRPr="0013662B" w:rsidRDefault="00A35222" w:rsidP="00A35222">
      <w:pPr>
        <w:spacing w:after="0"/>
        <w:jc w:val="both"/>
        <w:rPr>
          <w:rFonts w:ascii="Century Gothic" w:hAnsi="Century Gothic" w:cs="Arial"/>
          <w:sz w:val="20"/>
          <w:szCs w:val="20"/>
        </w:rPr>
      </w:pPr>
      <w:r w:rsidRPr="0013662B">
        <w:rPr>
          <w:rFonts w:ascii="Century Gothic" w:hAnsi="Century Gothic"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13662B">
        <w:rPr>
          <w:rFonts w:ascii="Century Gothic" w:hAnsi="Century Gothic" w:cs="Arial"/>
          <w:sz w:val="20"/>
          <w:szCs w:val="20"/>
        </w:rPr>
        <w:t>colusivas</w:t>
      </w:r>
      <w:proofErr w:type="spellEnd"/>
      <w:r w:rsidRPr="0013662B">
        <w:rPr>
          <w:rFonts w:ascii="Century Gothic" w:hAnsi="Century Gothic" w:cs="Arial"/>
          <w:sz w:val="20"/>
          <w:szCs w:val="20"/>
        </w:rPr>
        <w:t>, coercitivas ou obstrutivas ao participar da licitação ou da execução um contrato financeiro pelo organismo.</w:t>
      </w:r>
    </w:p>
    <w:p w14:paraId="65501CEE" w14:textId="77777777" w:rsidR="00A35222" w:rsidRDefault="00A35222" w:rsidP="005F2B19">
      <w:pPr>
        <w:spacing w:after="0"/>
        <w:jc w:val="both"/>
        <w:rPr>
          <w:rFonts w:ascii="Century Gothic" w:hAnsi="Century Gothic" w:cs="Arial"/>
          <w:sz w:val="20"/>
          <w:szCs w:val="20"/>
        </w:rPr>
      </w:pPr>
      <w:r w:rsidRPr="0013662B">
        <w:rPr>
          <w:rFonts w:ascii="Century Gothic" w:hAnsi="Century Gothic" w:cs="Arial"/>
          <w:sz w:val="20"/>
          <w:szCs w:val="20"/>
        </w:rPr>
        <w:t xml:space="preserve">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w:t>
      </w:r>
      <w:r w:rsidRPr="0013662B">
        <w:rPr>
          <w:rFonts w:ascii="Century Gothic" w:hAnsi="Century Gothic" w:cs="Arial"/>
          <w:sz w:val="20"/>
          <w:szCs w:val="20"/>
        </w:rPr>
        <w:lastRenderedPageBreak/>
        <w:t>formalmente indicadas possam inspecionar o local de execução do contrato e todos os documentos, contas e registros relacionados à licitação e à execução do contrato.</w:t>
      </w:r>
    </w:p>
    <w:p w14:paraId="4D72C654" w14:textId="77777777" w:rsidR="00A35222" w:rsidRDefault="00A35222" w:rsidP="005F2B19">
      <w:pPr>
        <w:spacing w:after="0"/>
        <w:jc w:val="both"/>
        <w:rPr>
          <w:rFonts w:ascii="Century Gothic" w:hAnsi="Century Gothic" w:cs="Arial"/>
          <w:sz w:val="20"/>
          <w:szCs w:val="20"/>
        </w:rPr>
      </w:pPr>
    </w:p>
    <w:p w14:paraId="472F659F" w14:textId="58B6806F" w:rsidR="00A35222" w:rsidRPr="0022300B" w:rsidRDefault="00136BEF" w:rsidP="005F2B19">
      <w:pPr>
        <w:spacing w:after="0"/>
        <w:jc w:val="center"/>
        <w:rPr>
          <w:rFonts w:ascii="Century Gothic" w:hAnsi="Century Gothic" w:cs="Arial"/>
          <w:b/>
          <w:sz w:val="20"/>
          <w:szCs w:val="20"/>
        </w:rPr>
      </w:pPr>
      <w:r>
        <w:rPr>
          <w:rFonts w:ascii="Century Gothic" w:hAnsi="Century Gothic" w:cs="Arial"/>
          <w:b/>
          <w:sz w:val="20"/>
          <w:szCs w:val="20"/>
        </w:rPr>
        <w:t>CLÁUSULA DÉCIMA SÉTIMA</w:t>
      </w:r>
      <w:r w:rsidR="00A35222">
        <w:rPr>
          <w:rFonts w:ascii="Century Gothic" w:hAnsi="Century Gothic" w:cs="Arial"/>
          <w:b/>
          <w:sz w:val="20"/>
          <w:szCs w:val="20"/>
        </w:rPr>
        <w:t xml:space="preserve"> - </w:t>
      </w:r>
      <w:r w:rsidR="00A35222" w:rsidRPr="0022300B">
        <w:rPr>
          <w:rFonts w:ascii="Century Gothic" w:hAnsi="Century Gothic" w:cs="Arial"/>
          <w:b/>
          <w:sz w:val="20"/>
          <w:szCs w:val="20"/>
        </w:rPr>
        <w:t>DA PUBLICAÇÃO</w:t>
      </w:r>
    </w:p>
    <w:p w14:paraId="2841F0B8" w14:textId="29101793" w:rsidR="00A35222" w:rsidRPr="005F2B19" w:rsidRDefault="00136BEF" w:rsidP="005F2B19">
      <w:pPr>
        <w:jc w:val="both"/>
        <w:rPr>
          <w:rFonts w:ascii="Century Gothic" w:hAnsi="Century Gothic" w:cs="Arial"/>
          <w:sz w:val="20"/>
          <w:szCs w:val="20"/>
        </w:rPr>
      </w:pPr>
      <w:r>
        <w:rPr>
          <w:rFonts w:ascii="Century Gothic" w:hAnsi="Century Gothic" w:cs="Arial"/>
          <w:b/>
          <w:sz w:val="20"/>
          <w:szCs w:val="20"/>
        </w:rPr>
        <w:t>17</w:t>
      </w:r>
      <w:r w:rsidR="00A35222" w:rsidRPr="0022300B">
        <w:rPr>
          <w:rFonts w:ascii="Century Gothic" w:hAnsi="Century Gothic" w:cs="Arial"/>
          <w:b/>
          <w:sz w:val="20"/>
          <w:szCs w:val="20"/>
        </w:rPr>
        <w:t>.1.</w:t>
      </w:r>
      <w:r w:rsidR="00A35222" w:rsidRPr="0022300B">
        <w:rPr>
          <w:rFonts w:ascii="Century Gothic" w:hAnsi="Century Gothic" w:cs="Arial"/>
          <w:sz w:val="20"/>
          <w:szCs w:val="20"/>
        </w:rPr>
        <w:t xml:space="preserve"> Incumbirá ao contratante divulgar o presente instrumento no Portal Nacional de Contratações Públicas (PNCP), no Portal Transparência, através do endereço eletrônico </w:t>
      </w:r>
      <w:proofErr w:type="gramStart"/>
      <w:r w:rsidR="00A35222" w:rsidRPr="0022300B">
        <w:rPr>
          <w:rFonts w:ascii="Century Gothic" w:hAnsi="Century Gothic" w:cs="Arial"/>
          <w:sz w:val="20"/>
          <w:szCs w:val="20"/>
        </w:rPr>
        <w:t>https</w:t>
      </w:r>
      <w:proofErr w:type="gramEnd"/>
      <w:r w:rsidR="00A35222" w:rsidRPr="0022300B">
        <w:rPr>
          <w:rFonts w:ascii="Century Gothic" w:hAnsi="Century Gothic" w:cs="Arial"/>
          <w:sz w:val="20"/>
          <w:szCs w:val="20"/>
        </w:rPr>
        <w:t>://www.lobato.pr.gov.br/ - aba “LICITAÇÕES”, na forma prevista no art. 94 da Lei 14.133, de 2021.</w:t>
      </w:r>
    </w:p>
    <w:p w14:paraId="04BC8F0D" w14:textId="59651936" w:rsidR="00A35222" w:rsidRPr="00A00C18" w:rsidRDefault="00136BEF" w:rsidP="005F2B19">
      <w:pPr>
        <w:overflowPunct w:val="0"/>
        <w:autoSpaceDE w:val="0"/>
        <w:adjustRightInd w:val="0"/>
        <w:spacing w:after="0" w:line="240" w:lineRule="auto"/>
        <w:jc w:val="center"/>
        <w:rPr>
          <w:rFonts w:ascii="Century Gothic" w:hAnsi="Century Gothic"/>
          <w:b/>
          <w:sz w:val="20"/>
          <w:szCs w:val="20"/>
        </w:rPr>
      </w:pPr>
      <w:r>
        <w:rPr>
          <w:rFonts w:ascii="Century Gothic" w:hAnsi="Century Gothic"/>
          <w:b/>
          <w:sz w:val="20"/>
          <w:szCs w:val="20"/>
        </w:rPr>
        <w:t>CLÁUSULA DÉCIMA OITAVA</w:t>
      </w:r>
      <w:r w:rsidR="00A35222">
        <w:rPr>
          <w:rFonts w:ascii="Century Gothic" w:hAnsi="Century Gothic"/>
          <w:b/>
          <w:sz w:val="20"/>
          <w:szCs w:val="20"/>
        </w:rPr>
        <w:t xml:space="preserve"> - </w:t>
      </w:r>
      <w:r w:rsidR="00A35222" w:rsidRPr="00A00C18">
        <w:rPr>
          <w:rFonts w:ascii="Century Gothic" w:hAnsi="Century Gothic"/>
          <w:b/>
          <w:sz w:val="20"/>
          <w:szCs w:val="20"/>
        </w:rPr>
        <w:t>DAS PENALIDADES</w:t>
      </w:r>
    </w:p>
    <w:p w14:paraId="50C89D2B" w14:textId="69FC7B14" w:rsidR="00A35222" w:rsidRPr="00A00C18" w:rsidRDefault="00136BEF" w:rsidP="005F2B19">
      <w:pPr>
        <w:overflowPunct w:val="0"/>
        <w:autoSpaceDE w:val="0"/>
        <w:adjustRightInd w:val="0"/>
        <w:spacing w:after="0" w:line="240" w:lineRule="auto"/>
        <w:jc w:val="both"/>
        <w:rPr>
          <w:rFonts w:ascii="Century Gothic" w:hAnsi="Century Gothic"/>
          <w:sz w:val="20"/>
          <w:szCs w:val="20"/>
        </w:rPr>
      </w:pPr>
      <w:r>
        <w:rPr>
          <w:rFonts w:ascii="Century Gothic" w:hAnsi="Century Gothic"/>
          <w:b/>
          <w:sz w:val="20"/>
          <w:szCs w:val="20"/>
        </w:rPr>
        <w:t>18</w:t>
      </w:r>
      <w:r w:rsidR="00A35222" w:rsidRPr="00A00C18">
        <w:rPr>
          <w:rFonts w:ascii="Century Gothic" w:hAnsi="Century Gothic"/>
          <w:b/>
          <w:sz w:val="20"/>
          <w:szCs w:val="20"/>
        </w:rPr>
        <w:t>.1.</w:t>
      </w:r>
      <w:r w:rsidR="00A35222" w:rsidRPr="00A00C18">
        <w:rPr>
          <w:rFonts w:ascii="Century Gothic" w:hAnsi="Century Gothic"/>
          <w:sz w:val="20"/>
          <w:szCs w:val="20"/>
        </w:rPr>
        <w:tab/>
        <w:t>O descumprimento da Ata de Registro de Preços ensejará aplicação das penalidades estabelecidas no edital ou no aviso de contratação direta.</w:t>
      </w:r>
    </w:p>
    <w:p w14:paraId="3B426458" w14:textId="322C6CC3" w:rsidR="00A35222" w:rsidRPr="00A00C18" w:rsidRDefault="00136BEF" w:rsidP="005F2B19">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18</w:t>
      </w:r>
      <w:r w:rsidR="00A35222" w:rsidRPr="00A00C18">
        <w:rPr>
          <w:rFonts w:ascii="Century Gothic" w:hAnsi="Century Gothic"/>
          <w:b/>
          <w:sz w:val="20"/>
          <w:szCs w:val="20"/>
        </w:rPr>
        <w:t>.1.1.</w:t>
      </w:r>
      <w:r w:rsidR="00A35222" w:rsidRPr="00A00C18">
        <w:rPr>
          <w:rFonts w:ascii="Century Gothic" w:hAnsi="Century Gothic"/>
          <w:sz w:val="20"/>
          <w:szCs w:val="20"/>
        </w:rPr>
        <w:tab/>
        <w:t xml:space="preserve">As sanções também se aplicam aos integrantes do cadastro de reserva no registro de preços que, convocados, não honrarem o compromisso assumido injustificadamente após terem assinado a ata. </w:t>
      </w:r>
    </w:p>
    <w:p w14:paraId="7D10691E" w14:textId="5100EEF1" w:rsidR="00A35222" w:rsidRPr="00A00C18" w:rsidRDefault="00136BEF" w:rsidP="005F2B19">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18</w:t>
      </w:r>
      <w:r w:rsidR="00A35222" w:rsidRPr="00A00C18">
        <w:rPr>
          <w:rFonts w:ascii="Century Gothic" w:hAnsi="Century Gothic"/>
          <w:b/>
          <w:sz w:val="20"/>
          <w:szCs w:val="20"/>
        </w:rPr>
        <w:t>.2.</w:t>
      </w:r>
      <w:r w:rsidR="00A35222" w:rsidRPr="00A00C18">
        <w:rPr>
          <w:rFonts w:ascii="Century Gothic" w:hAnsi="Century Gothic"/>
          <w:sz w:val="20"/>
          <w:szCs w:val="20"/>
        </w:rPr>
        <w:tab/>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w:t>
      </w:r>
      <w:proofErr w:type="gramStart"/>
      <w:r w:rsidR="00A35222" w:rsidRPr="00A00C18">
        <w:rPr>
          <w:rFonts w:ascii="Century Gothic" w:hAnsi="Century Gothic"/>
          <w:sz w:val="20"/>
          <w:szCs w:val="20"/>
        </w:rPr>
        <w:t>a</w:t>
      </w:r>
      <w:proofErr w:type="gramEnd"/>
      <w:r w:rsidR="00A35222" w:rsidRPr="00A00C18">
        <w:rPr>
          <w:rFonts w:ascii="Century Gothic" w:hAnsi="Century Gothic"/>
          <w:sz w:val="20"/>
          <w:szCs w:val="20"/>
        </w:rPr>
        <w:t xml:space="preserve"> aplicação da penalidade (art. 8º, inc. IX, do Decreto nº 11.462, de 2023).</w:t>
      </w:r>
    </w:p>
    <w:p w14:paraId="30E97CF8" w14:textId="0D329377" w:rsidR="00A35222" w:rsidRPr="005F2B19" w:rsidRDefault="00136BEF" w:rsidP="00A35222">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t>18</w:t>
      </w:r>
      <w:r w:rsidR="00A35222" w:rsidRPr="00A00C18">
        <w:rPr>
          <w:rFonts w:ascii="Century Gothic" w:hAnsi="Century Gothic"/>
          <w:b/>
          <w:sz w:val="20"/>
          <w:szCs w:val="20"/>
        </w:rPr>
        <w:t>.3.</w:t>
      </w:r>
      <w:r w:rsidR="00A35222" w:rsidRPr="00A00C18">
        <w:rPr>
          <w:rFonts w:ascii="Century Gothic" w:hAnsi="Century Gothic"/>
          <w:sz w:val="20"/>
          <w:szCs w:val="20"/>
        </w:rPr>
        <w:tab/>
        <w:t>O órgão ou entidade participante deverá comunicar ao órgão gerenciador qualquer das</w:t>
      </w:r>
      <w:r w:rsidR="00A35222">
        <w:rPr>
          <w:rFonts w:ascii="Century Gothic" w:hAnsi="Century Gothic"/>
          <w:sz w:val="20"/>
          <w:szCs w:val="20"/>
        </w:rPr>
        <w:t xml:space="preserve"> ocorrências previstas no item 13</w:t>
      </w:r>
      <w:r w:rsidR="00A35222" w:rsidRPr="00A00C18">
        <w:rPr>
          <w:rFonts w:ascii="Century Gothic" w:hAnsi="Century Gothic"/>
          <w:sz w:val="20"/>
          <w:szCs w:val="20"/>
        </w:rPr>
        <w:t>.1, dada a necessidade de instauração de procedimento para cancelam</w:t>
      </w:r>
      <w:r w:rsidR="005F2B19">
        <w:rPr>
          <w:rFonts w:ascii="Century Gothic" w:hAnsi="Century Gothic"/>
          <w:sz w:val="20"/>
          <w:szCs w:val="20"/>
        </w:rPr>
        <w:t>ento do registro do fornecedor.</w:t>
      </w:r>
    </w:p>
    <w:p w14:paraId="086BF736" w14:textId="09096925" w:rsidR="00A35222" w:rsidRPr="00A00C18" w:rsidRDefault="00136BEF" w:rsidP="005F2B19">
      <w:pPr>
        <w:overflowPunct w:val="0"/>
        <w:autoSpaceDE w:val="0"/>
        <w:adjustRightInd w:val="0"/>
        <w:spacing w:after="0" w:line="276" w:lineRule="auto"/>
        <w:jc w:val="center"/>
        <w:rPr>
          <w:rFonts w:ascii="Century Gothic" w:hAnsi="Century Gothic"/>
          <w:b/>
          <w:sz w:val="20"/>
          <w:szCs w:val="20"/>
        </w:rPr>
      </w:pPr>
      <w:r>
        <w:rPr>
          <w:rFonts w:ascii="Century Gothic" w:hAnsi="Century Gothic"/>
          <w:b/>
          <w:sz w:val="20"/>
          <w:szCs w:val="20"/>
        </w:rPr>
        <w:t>CLÁUSULA DÉCIMA NONA</w:t>
      </w:r>
      <w:r w:rsidR="00A35222" w:rsidRPr="00A00C18">
        <w:rPr>
          <w:rFonts w:ascii="Century Gothic" w:hAnsi="Century Gothic"/>
          <w:b/>
          <w:sz w:val="20"/>
          <w:szCs w:val="20"/>
        </w:rPr>
        <w:t xml:space="preserve"> – DAS DISPOSIÇÕES FINAIS</w:t>
      </w:r>
    </w:p>
    <w:p w14:paraId="30F7802D" w14:textId="2DF54784" w:rsidR="00A35222" w:rsidRPr="00A00C18" w:rsidRDefault="00136BEF" w:rsidP="005F2B19">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19</w:t>
      </w:r>
      <w:r w:rsidR="00A35222" w:rsidRPr="00A00C18">
        <w:rPr>
          <w:rFonts w:ascii="Century Gothic" w:hAnsi="Century Gothic"/>
          <w:b/>
          <w:sz w:val="20"/>
          <w:szCs w:val="20"/>
        </w:rPr>
        <w:t>.1.</w:t>
      </w:r>
      <w:r w:rsidR="00A35222" w:rsidRPr="00A00C18">
        <w:rPr>
          <w:rFonts w:ascii="Century Gothic" w:hAnsi="Century Gothic"/>
          <w:sz w:val="20"/>
          <w:szCs w:val="20"/>
        </w:rPr>
        <w:t xml:space="preserve"> O Município não se obriga a contratar exclusivamente pela Ata de Registro de Preços, podendo cancelar, ou promover licitação específica, quando julgar conveniente nos termos da legislação específica, sem que caiba recurso por parte de detentor. </w:t>
      </w:r>
    </w:p>
    <w:p w14:paraId="21FD029C" w14:textId="258BB187" w:rsidR="00A35222" w:rsidRPr="00A00C18" w:rsidRDefault="00136BEF" w:rsidP="005F2B19">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19</w:t>
      </w:r>
      <w:r w:rsidR="00A35222" w:rsidRPr="00A00C18">
        <w:rPr>
          <w:rFonts w:ascii="Century Gothic" w:hAnsi="Century Gothic"/>
          <w:b/>
          <w:sz w:val="20"/>
          <w:szCs w:val="20"/>
        </w:rPr>
        <w:t>.2.</w:t>
      </w:r>
      <w:r w:rsidR="00A35222" w:rsidRPr="00A00C18">
        <w:rPr>
          <w:rFonts w:ascii="Century Gothic" w:hAnsi="Century Gothic"/>
          <w:sz w:val="20"/>
          <w:szCs w:val="20"/>
        </w:rPr>
        <w:t xml:space="preserve"> Os dados da Ata de Registro de Preços são decorrentes do Pregão Eletrônico nº </w:t>
      </w:r>
      <w:r w:rsidR="00A14671">
        <w:rPr>
          <w:rFonts w:ascii="Century Gothic" w:hAnsi="Century Gothic"/>
          <w:sz w:val="20"/>
          <w:szCs w:val="20"/>
        </w:rPr>
        <w:t>12</w:t>
      </w:r>
      <w:r w:rsidR="00A35222" w:rsidRPr="00A00C18">
        <w:rPr>
          <w:rFonts w:ascii="Century Gothic" w:hAnsi="Century Gothic"/>
          <w:sz w:val="20"/>
          <w:szCs w:val="20"/>
        </w:rPr>
        <w:t xml:space="preserve">/2024. </w:t>
      </w:r>
    </w:p>
    <w:p w14:paraId="4D00DA0D" w14:textId="35E17247" w:rsidR="00A35222" w:rsidRDefault="00A14671" w:rsidP="005F2B19">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19</w:t>
      </w:r>
      <w:r w:rsidR="00A35222" w:rsidRPr="00A00C18">
        <w:rPr>
          <w:rFonts w:ascii="Century Gothic" w:hAnsi="Century Gothic"/>
          <w:b/>
          <w:sz w:val="20"/>
          <w:szCs w:val="20"/>
        </w:rPr>
        <w:t>.3.</w:t>
      </w:r>
      <w:r w:rsidR="00A35222" w:rsidRPr="00A00C18">
        <w:rPr>
          <w:rFonts w:ascii="Century Gothic" w:hAnsi="Century Gothic"/>
          <w:sz w:val="20"/>
          <w:szCs w:val="20"/>
        </w:rPr>
        <w:t xml:space="preserve"> Os casos omissos relativos à execução do contrato serão resolvidos pelas partes, com a estrita observância das disposições contidas na Lei Federal nº 14.133/2021 e legislação co</w:t>
      </w:r>
      <w:r w:rsidR="005F2B19">
        <w:rPr>
          <w:rFonts w:ascii="Century Gothic" w:hAnsi="Century Gothic"/>
          <w:sz w:val="20"/>
          <w:szCs w:val="20"/>
        </w:rPr>
        <w:t>mplementar aplicável à espécie.</w:t>
      </w:r>
    </w:p>
    <w:p w14:paraId="54F0C0EA" w14:textId="77777777" w:rsidR="005F2B19" w:rsidRPr="00A00C18" w:rsidRDefault="005F2B19" w:rsidP="005F2B19">
      <w:pPr>
        <w:overflowPunct w:val="0"/>
        <w:autoSpaceDE w:val="0"/>
        <w:adjustRightInd w:val="0"/>
        <w:spacing w:after="0" w:line="276" w:lineRule="auto"/>
        <w:jc w:val="both"/>
        <w:rPr>
          <w:rFonts w:ascii="Century Gothic" w:hAnsi="Century Gothic"/>
          <w:sz w:val="20"/>
          <w:szCs w:val="20"/>
        </w:rPr>
      </w:pPr>
    </w:p>
    <w:p w14:paraId="34B9FA25" w14:textId="0D1C022C" w:rsidR="00A35222" w:rsidRPr="00A00C18" w:rsidRDefault="00136BEF" w:rsidP="005F2B19">
      <w:pPr>
        <w:overflowPunct w:val="0"/>
        <w:autoSpaceDE w:val="0"/>
        <w:adjustRightInd w:val="0"/>
        <w:spacing w:after="0" w:line="276" w:lineRule="auto"/>
        <w:jc w:val="center"/>
        <w:rPr>
          <w:rFonts w:ascii="Century Gothic" w:hAnsi="Century Gothic"/>
          <w:b/>
          <w:sz w:val="20"/>
          <w:szCs w:val="20"/>
        </w:rPr>
      </w:pPr>
      <w:r>
        <w:rPr>
          <w:rFonts w:ascii="Century Gothic" w:hAnsi="Century Gothic"/>
          <w:b/>
          <w:sz w:val="20"/>
          <w:szCs w:val="20"/>
        </w:rPr>
        <w:t>CLÁUSULA VIGÉSIMA</w:t>
      </w:r>
      <w:r w:rsidR="00A35222" w:rsidRPr="00A00C18">
        <w:rPr>
          <w:rFonts w:ascii="Century Gothic" w:hAnsi="Century Gothic"/>
          <w:b/>
          <w:sz w:val="20"/>
          <w:szCs w:val="20"/>
        </w:rPr>
        <w:t xml:space="preserve"> – DO FORO</w:t>
      </w:r>
    </w:p>
    <w:p w14:paraId="5DBE2A9E" w14:textId="22B49F67" w:rsidR="00A35222" w:rsidRPr="0013662B" w:rsidRDefault="00136BEF" w:rsidP="00A35222">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t>20</w:t>
      </w:r>
      <w:r w:rsidR="00A35222" w:rsidRPr="00A00C18">
        <w:rPr>
          <w:rFonts w:ascii="Century Gothic" w:hAnsi="Century Gothic"/>
          <w:b/>
          <w:sz w:val="20"/>
          <w:szCs w:val="20"/>
        </w:rPr>
        <w:t>.1.</w:t>
      </w:r>
      <w:r w:rsidR="00A35222" w:rsidRPr="00A00C18">
        <w:rPr>
          <w:rFonts w:ascii="Century Gothic" w:hAnsi="Century Gothic"/>
          <w:sz w:val="20"/>
          <w:szCs w:val="20"/>
        </w:rPr>
        <w:t xml:space="preserve"> As partes elegem o Foro da Comarca de Santa Fé, Estado do Paraná, para dirimir quaisquer dúvidas ou divergências, que poderão advir da presente Ata de Registro de Preços;</w:t>
      </w:r>
    </w:p>
    <w:p w14:paraId="6375CCAF" w14:textId="77777777" w:rsidR="00A35222" w:rsidRPr="0013662B" w:rsidRDefault="00A35222" w:rsidP="00A35222">
      <w:pPr>
        <w:overflowPunct w:val="0"/>
        <w:autoSpaceDE w:val="0"/>
        <w:adjustRightInd w:val="0"/>
        <w:spacing w:line="276" w:lineRule="auto"/>
        <w:jc w:val="both"/>
        <w:rPr>
          <w:rFonts w:ascii="Century Gothic" w:hAnsi="Century Gothic"/>
          <w:sz w:val="20"/>
          <w:szCs w:val="20"/>
        </w:rPr>
      </w:pPr>
    </w:p>
    <w:p w14:paraId="393A34E2" w14:textId="77777777" w:rsidR="00A35222" w:rsidRPr="0013662B" w:rsidRDefault="00A35222" w:rsidP="00A35222">
      <w:pPr>
        <w:overflowPunct w:val="0"/>
        <w:autoSpaceDE w:val="0"/>
        <w:adjustRightInd w:val="0"/>
        <w:spacing w:line="276" w:lineRule="auto"/>
        <w:jc w:val="both"/>
        <w:rPr>
          <w:rFonts w:ascii="Century Gothic" w:hAnsi="Century Gothic"/>
          <w:sz w:val="20"/>
          <w:szCs w:val="20"/>
        </w:rPr>
      </w:pPr>
      <w:r w:rsidRPr="0013662B">
        <w:rPr>
          <w:rFonts w:ascii="Century Gothic" w:hAnsi="Century Gothic"/>
          <w:sz w:val="20"/>
          <w:szCs w:val="20"/>
        </w:rPr>
        <w:t xml:space="preserve">Para firmeza e validade do pactuado, </w:t>
      </w:r>
      <w:r>
        <w:rPr>
          <w:rFonts w:ascii="Century Gothic" w:hAnsi="Century Gothic"/>
          <w:sz w:val="20"/>
          <w:szCs w:val="20"/>
        </w:rPr>
        <w:t>a presente Ata foi lavrada em 02 (duas</w:t>
      </w:r>
      <w:r w:rsidRPr="0013662B">
        <w:rPr>
          <w:rFonts w:ascii="Century Gothic" w:hAnsi="Century Gothic"/>
          <w:sz w:val="20"/>
          <w:szCs w:val="20"/>
        </w:rPr>
        <w:t>) vias de igual teor, que, depois de lida e achada em ordem, vai assinada pelas partes.</w:t>
      </w:r>
    </w:p>
    <w:p w14:paraId="090B9DBE" w14:textId="77777777" w:rsidR="00A35222" w:rsidRPr="0013662B" w:rsidRDefault="00A35222" w:rsidP="00A35222">
      <w:pPr>
        <w:overflowPunct w:val="0"/>
        <w:autoSpaceDE w:val="0"/>
        <w:adjustRightInd w:val="0"/>
        <w:spacing w:line="276" w:lineRule="auto"/>
        <w:jc w:val="both"/>
        <w:rPr>
          <w:rFonts w:ascii="Century Gothic" w:hAnsi="Century Gothic"/>
          <w:sz w:val="20"/>
          <w:szCs w:val="20"/>
        </w:rPr>
      </w:pPr>
    </w:p>
    <w:p w14:paraId="1DAF3B1F" w14:textId="77777777" w:rsidR="00A35222" w:rsidRPr="0013662B" w:rsidRDefault="00A35222" w:rsidP="00A35222">
      <w:pPr>
        <w:overflowPunct w:val="0"/>
        <w:autoSpaceDE w:val="0"/>
        <w:adjustRightInd w:val="0"/>
        <w:spacing w:line="276" w:lineRule="auto"/>
        <w:jc w:val="both"/>
        <w:rPr>
          <w:rFonts w:ascii="Century Gothic" w:hAnsi="Century Gothic" w:cs="Arial"/>
          <w:sz w:val="20"/>
          <w:szCs w:val="20"/>
        </w:rPr>
      </w:pPr>
      <w:r>
        <w:rPr>
          <w:rFonts w:ascii="Century Gothic" w:hAnsi="Century Gothic"/>
          <w:sz w:val="20"/>
          <w:szCs w:val="20"/>
        </w:rPr>
        <w:t>Lobato/PR</w:t>
      </w:r>
      <w:r w:rsidRPr="0013662B">
        <w:rPr>
          <w:rFonts w:ascii="Century Gothic" w:hAnsi="Century Gothic"/>
          <w:sz w:val="20"/>
          <w:szCs w:val="20"/>
        </w:rPr>
        <w:t>, XX de XXXXXXX de 2024.</w:t>
      </w:r>
    </w:p>
    <w:p w14:paraId="667BD778" w14:textId="77777777" w:rsidR="00A35222" w:rsidRPr="0013662B" w:rsidRDefault="00A35222" w:rsidP="00A35222">
      <w:pPr>
        <w:overflowPunct w:val="0"/>
        <w:autoSpaceDE w:val="0"/>
        <w:adjustRightInd w:val="0"/>
        <w:spacing w:line="276" w:lineRule="auto"/>
        <w:jc w:val="both"/>
        <w:rPr>
          <w:rFonts w:ascii="Century Gothic" w:hAnsi="Century Gothic" w:cs="Arial"/>
          <w:sz w:val="20"/>
          <w:szCs w:val="20"/>
        </w:rPr>
      </w:pPr>
    </w:p>
    <w:p w14:paraId="3806142D" w14:textId="77777777" w:rsidR="00A35222" w:rsidRPr="00023092" w:rsidRDefault="00A35222" w:rsidP="00A35222">
      <w:pPr>
        <w:jc w:val="both"/>
        <w:rPr>
          <w:rFonts w:ascii="Century Gothic" w:hAnsi="Century Gothic"/>
          <w:sz w:val="20"/>
          <w:szCs w:val="20"/>
        </w:rPr>
      </w:pPr>
      <w:r w:rsidRPr="00023092">
        <w:rPr>
          <w:rFonts w:ascii="Century Gothic" w:hAnsi="Century Gothic"/>
          <w:sz w:val="20"/>
          <w:szCs w:val="20"/>
        </w:rPr>
        <w:t xml:space="preserve">Lobato, __ de _____________ </w:t>
      </w:r>
      <w:proofErr w:type="spellStart"/>
      <w:r w:rsidRPr="00023092">
        <w:rPr>
          <w:rFonts w:ascii="Century Gothic" w:hAnsi="Century Gothic"/>
          <w:sz w:val="20"/>
          <w:szCs w:val="20"/>
        </w:rPr>
        <w:t>de</w:t>
      </w:r>
      <w:proofErr w:type="spellEnd"/>
      <w:r w:rsidRPr="00023092">
        <w:rPr>
          <w:rFonts w:ascii="Century Gothic" w:hAnsi="Century Gothic"/>
          <w:sz w:val="20"/>
          <w:szCs w:val="20"/>
        </w:rPr>
        <w:t xml:space="preserve"> 202__.</w:t>
      </w:r>
    </w:p>
    <w:p w14:paraId="5C40C64E" w14:textId="77777777" w:rsidR="00A35222" w:rsidRPr="00023092" w:rsidRDefault="00A35222" w:rsidP="00A35222">
      <w:pPr>
        <w:rPr>
          <w:rFonts w:ascii="Century Gothic" w:hAnsi="Century Gothic"/>
          <w:sz w:val="20"/>
          <w:szCs w:val="20"/>
        </w:rPr>
      </w:pPr>
    </w:p>
    <w:p w14:paraId="3C0494E0" w14:textId="77777777" w:rsidR="00A35222" w:rsidRPr="00023092" w:rsidRDefault="00A35222" w:rsidP="00A35222">
      <w:pPr>
        <w:rPr>
          <w:rFonts w:ascii="Century Gothic" w:hAnsi="Century Gothic"/>
          <w:sz w:val="20"/>
          <w:szCs w:val="20"/>
        </w:rPr>
      </w:pPr>
    </w:p>
    <w:p w14:paraId="16D0167E" w14:textId="77777777" w:rsidR="00A35222" w:rsidRPr="00023092" w:rsidRDefault="00A35222" w:rsidP="005F2B19">
      <w:pPr>
        <w:spacing w:after="0"/>
        <w:rPr>
          <w:rFonts w:ascii="Century Gothic" w:hAnsi="Century Gothic"/>
          <w:sz w:val="20"/>
          <w:szCs w:val="20"/>
        </w:rPr>
      </w:pPr>
      <w:r w:rsidRPr="00023092">
        <w:rPr>
          <w:rFonts w:ascii="Century Gothic" w:hAnsi="Century Gothic"/>
          <w:sz w:val="20"/>
          <w:szCs w:val="20"/>
        </w:rPr>
        <w:t>______________________                                                                     __________________</w:t>
      </w:r>
    </w:p>
    <w:p w14:paraId="47FB8D54" w14:textId="77777777" w:rsidR="00A35222" w:rsidRPr="00023092" w:rsidRDefault="00A35222" w:rsidP="005F2B19">
      <w:pPr>
        <w:tabs>
          <w:tab w:val="left" w:pos="4907"/>
        </w:tabs>
        <w:spacing w:after="0" w:line="0" w:lineRule="atLeast"/>
        <w:jc w:val="both"/>
        <w:rPr>
          <w:rFonts w:ascii="Century Gothic" w:eastAsia="Arial" w:hAnsi="Century Gothic" w:cs="Calibri"/>
          <w:b/>
          <w:bCs/>
          <w:sz w:val="20"/>
          <w:szCs w:val="20"/>
        </w:rPr>
      </w:pPr>
      <w:r w:rsidRPr="00023092">
        <w:rPr>
          <w:rFonts w:ascii="Century Gothic" w:eastAsia="Arial" w:hAnsi="Century Gothic" w:cs="Calibri"/>
          <w:b/>
          <w:bCs/>
          <w:sz w:val="20"/>
          <w:szCs w:val="20"/>
        </w:rPr>
        <w:t>MUNICÍPIO DE LOBATO</w:t>
      </w:r>
      <w:r w:rsidRPr="00023092">
        <w:rPr>
          <w:rFonts w:ascii="Century Gothic" w:hAnsi="Century Gothic" w:cs="Calibri"/>
          <w:sz w:val="20"/>
          <w:szCs w:val="20"/>
        </w:rPr>
        <w:tab/>
        <w:t xml:space="preserve">                            </w:t>
      </w:r>
      <w:r w:rsidRPr="00023092">
        <w:rPr>
          <w:rFonts w:ascii="Century Gothic" w:eastAsia="Arial" w:hAnsi="Century Gothic" w:cs="Calibri"/>
          <w:b/>
          <w:sz w:val="20"/>
          <w:szCs w:val="20"/>
        </w:rPr>
        <w:t>EMPRESA</w:t>
      </w:r>
    </w:p>
    <w:p w14:paraId="1869BA24" w14:textId="77777777" w:rsidR="00A35222" w:rsidRPr="00023092" w:rsidRDefault="00A35222" w:rsidP="005F2B19">
      <w:pPr>
        <w:spacing w:after="0" w:line="0" w:lineRule="atLeast"/>
        <w:jc w:val="both"/>
        <w:rPr>
          <w:rFonts w:ascii="Century Gothic" w:eastAsia="Arial" w:hAnsi="Century Gothic" w:cs="Calibri"/>
          <w:b/>
          <w:sz w:val="20"/>
          <w:szCs w:val="20"/>
        </w:rPr>
      </w:pPr>
      <w:r w:rsidRPr="00023092">
        <w:rPr>
          <w:rFonts w:ascii="Century Gothic" w:eastAsia="Arial" w:hAnsi="Century Gothic" w:cs="Calibri"/>
          <w:b/>
          <w:sz w:val="20"/>
          <w:szCs w:val="20"/>
        </w:rPr>
        <w:t>ÓRGÃO GERENCIADOR</w:t>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t xml:space="preserve">                    DETENTORA DA ATA</w:t>
      </w:r>
    </w:p>
    <w:p w14:paraId="2B16BCC3" w14:textId="77777777" w:rsidR="00A35222" w:rsidRPr="00023092" w:rsidRDefault="00A35222" w:rsidP="00A35222">
      <w:pPr>
        <w:tabs>
          <w:tab w:val="left" w:pos="492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ab/>
      </w:r>
    </w:p>
    <w:p w14:paraId="22545BD5" w14:textId="77777777" w:rsidR="00A35222" w:rsidRPr="00023092" w:rsidRDefault="00A35222" w:rsidP="00A35222">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Testemunhas:</w:t>
      </w:r>
    </w:p>
    <w:p w14:paraId="1953CFCD" w14:textId="77777777" w:rsidR="00A35222" w:rsidRPr="00023092" w:rsidRDefault="00A35222" w:rsidP="00A35222">
      <w:pPr>
        <w:tabs>
          <w:tab w:val="left" w:pos="4967"/>
        </w:tabs>
        <w:jc w:val="both"/>
        <w:rPr>
          <w:rFonts w:ascii="Century Gothic" w:eastAsia="Century Gothic" w:hAnsi="Century Gothic" w:cs="Century Gothic"/>
          <w:sz w:val="20"/>
          <w:szCs w:val="20"/>
        </w:rPr>
      </w:pPr>
    </w:p>
    <w:p w14:paraId="641575A5" w14:textId="77777777" w:rsidR="00A35222" w:rsidRPr="00023092" w:rsidRDefault="00A35222" w:rsidP="00A35222">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Nome</w:t>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r>
      <w:proofErr w:type="spellStart"/>
      <w:r w:rsidRPr="00023092">
        <w:rPr>
          <w:rFonts w:ascii="Century Gothic" w:eastAsia="Century Gothic" w:hAnsi="Century Gothic" w:cs="Century Gothic"/>
          <w:sz w:val="20"/>
          <w:szCs w:val="20"/>
        </w:rPr>
        <w:t>Nome</w:t>
      </w:r>
      <w:proofErr w:type="spellEnd"/>
    </w:p>
    <w:p w14:paraId="29C889A2" w14:textId="77777777" w:rsidR="00A35222" w:rsidRDefault="00A35222" w:rsidP="00A35222">
      <w:pPr>
        <w:autoSpaceDE w:val="0"/>
        <w:adjustRightInd w:val="0"/>
        <w:spacing w:after="0"/>
        <w:jc w:val="both"/>
        <w:rPr>
          <w:rFonts w:ascii="Century Gothic" w:hAnsi="Century Gothic" w:cs="Arial"/>
          <w:bCs/>
          <w:sz w:val="20"/>
          <w:szCs w:val="20"/>
          <w:lang w:eastAsia="pt-BR"/>
        </w:rPr>
      </w:pPr>
    </w:p>
    <w:p w14:paraId="40AAA7B6" w14:textId="77777777" w:rsidR="00A35222" w:rsidRPr="00AB3B1F" w:rsidRDefault="00A35222" w:rsidP="00A35222">
      <w:pPr>
        <w:tabs>
          <w:tab w:val="left" w:pos="0"/>
        </w:tabs>
        <w:spacing w:line="240" w:lineRule="auto"/>
        <w:jc w:val="both"/>
        <w:rPr>
          <w:rFonts w:ascii="Century Gothic" w:hAnsi="Century Gothic"/>
          <w:sz w:val="20"/>
          <w:szCs w:val="20"/>
        </w:rPr>
      </w:pPr>
    </w:p>
    <w:p w14:paraId="28DE1B56" w14:textId="77777777" w:rsidR="00A35222" w:rsidRDefault="00A35222" w:rsidP="00EC158E">
      <w:pPr>
        <w:spacing w:after="0" w:line="240" w:lineRule="auto"/>
        <w:jc w:val="center"/>
        <w:rPr>
          <w:rFonts w:ascii="Century Gothic" w:hAnsi="Century Gothic" w:cstheme="minorHAnsi"/>
          <w:b/>
          <w:bCs/>
          <w:sz w:val="20"/>
          <w:szCs w:val="20"/>
          <w:u w:val="single"/>
        </w:rPr>
      </w:pPr>
    </w:p>
    <w:sectPr w:rsidR="00A35222" w:rsidSect="007B21E3">
      <w:headerReference w:type="default" r:id="rId62"/>
      <w:footerReference w:type="default" r:id="rId63"/>
      <w:pgSz w:w="11906" w:h="16838"/>
      <w:pgMar w:top="2552" w:right="1134" w:bottom="1418" w:left="1418" w:header="107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0E2B8B" w14:textId="77777777" w:rsidR="00840D37" w:rsidRDefault="00840D37" w:rsidP="00883C5B">
      <w:pPr>
        <w:spacing w:after="0" w:line="240" w:lineRule="auto"/>
      </w:pPr>
      <w:r>
        <w:separator/>
      </w:r>
    </w:p>
  </w:endnote>
  <w:endnote w:type="continuationSeparator" w:id="0">
    <w:p w14:paraId="5E2EE5C8" w14:textId="77777777" w:rsidR="00840D37" w:rsidRDefault="00840D37"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Ecofont_Spranq_eco_Sans">
    <w:altName w:val="Calibri"/>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2817396"/>
      <w:docPartObj>
        <w:docPartGallery w:val="Page Numbers (Bottom of Page)"/>
        <w:docPartUnique/>
      </w:docPartObj>
    </w:sdtPr>
    <w:sdtContent>
      <w:p w14:paraId="4F0FEEC0" w14:textId="30ABDA78" w:rsidR="00840D37" w:rsidRDefault="00840D37" w:rsidP="00584C07">
        <w:pPr>
          <w:pStyle w:val="Rodap"/>
          <w:ind w:right="-711"/>
          <w:jc w:val="right"/>
        </w:pPr>
        <w:r w:rsidRPr="00584C07">
          <w:rPr>
            <w:noProof/>
            <w:sz w:val="12"/>
            <w:szCs w:val="12"/>
            <w:lang w:eastAsia="pt-BR"/>
          </w:rPr>
          <w:drawing>
            <wp:anchor distT="0" distB="0" distL="114300" distR="114300" simplePos="0" relativeHeight="251659776" behindDoc="1" locked="0" layoutInCell="1" allowOverlap="1" wp14:anchorId="77149C22" wp14:editId="6D2F3BEB">
              <wp:simplePos x="0" y="0"/>
              <wp:positionH relativeFrom="column">
                <wp:posOffset>-1164750</wp:posOffset>
              </wp:positionH>
              <wp:positionV relativeFrom="paragraph">
                <wp:posOffset>-919480</wp:posOffset>
              </wp:positionV>
              <wp:extent cx="7105650" cy="148590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105650" cy="1485900"/>
                      </a:xfrm>
                      <a:prstGeom prst="rect">
                        <a:avLst/>
                      </a:prstGeom>
                    </pic:spPr>
                  </pic:pic>
                </a:graphicData>
              </a:graphic>
              <wp14:sizeRelH relativeFrom="margin">
                <wp14:pctWidth>0</wp14:pctWidth>
              </wp14:sizeRelH>
              <wp14:sizeRelV relativeFrom="margin">
                <wp14:pctHeight>0</wp14:pctHeight>
              </wp14:sizeRelV>
            </wp:anchor>
          </w:drawing>
        </w:r>
        <w:r w:rsidRPr="00584C07">
          <w:rPr>
            <w:sz w:val="18"/>
            <w:szCs w:val="18"/>
          </w:rPr>
          <w:fldChar w:fldCharType="begin"/>
        </w:r>
        <w:r w:rsidRPr="00584C07">
          <w:rPr>
            <w:sz w:val="18"/>
            <w:szCs w:val="18"/>
          </w:rPr>
          <w:instrText>PAGE   \* MERGEFORMAT</w:instrText>
        </w:r>
        <w:r w:rsidRPr="00584C07">
          <w:rPr>
            <w:sz w:val="18"/>
            <w:szCs w:val="18"/>
          </w:rPr>
          <w:fldChar w:fldCharType="separate"/>
        </w:r>
        <w:r w:rsidR="00DA23B7">
          <w:rPr>
            <w:noProof/>
            <w:sz w:val="18"/>
            <w:szCs w:val="18"/>
          </w:rPr>
          <w:t>60</w:t>
        </w:r>
        <w:r w:rsidRPr="00584C07">
          <w:rPr>
            <w:sz w:val="18"/>
            <w:szCs w:val="18"/>
          </w:rPr>
          <w:fldChar w:fldCharType="end"/>
        </w:r>
        <w:r>
          <w:rPr>
            <w:sz w:val="18"/>
            <w:szCs w:val="18"/>
          </w:rPr>
          <w:t>/60</w:t>
        </w:r>
      </w:p>
    </w:sdtContent>
  </w:sdt>
  <w:p w14:paraId="7D25540B" w14:textId="77777777" w:rsidR="00840D37" w:rsidRDefault="00840D3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FE83AD" w14:textId="77777777" w:rsidR="00840D37" w:rsidRDefault="00840D37" w:rsidP="00883C5B">
      <w:pPr>
        <w:spacing w:after="0" w:line="240" w:lineRule="auto"/>
      </w:pPr>
      <w:r>
        <w:separator/>
      </w:r>
    </w:p>
  </w:footnote>
  <w:footnote w:type="continuationSeparator" w:id="0">
    <w:p w14:paraId="612791E3" w14:textId="77777777" w:rsidR="00840D37" w:rsidRDefault="00840D37" w:rsidP="00883C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05895" w14:textId="4632F595" w:rsidR="00840D37" w:rsidRDefault="00840D37">
    <w:pPr>
      <w:pStyle w:val="Cabealho"/>
    </w:pPr>
    <w:r>
      <w:rPr>
        <w:noProof/>
        <w:lang w:eastAsia="pt-BR"/>
      </w:rPr>
      <w:drawing>
        <wp:anchor distT="0" distB="0" distL="114300" distR="114300" simplePos="0" relativeHeight="251656192" behindDoc="1" locked="0" layoutInCell="1" allowOverlap="1" wp14:anchorId="64DE418B" wp14:editId="3280AB27">
          <wp:simplePos x="0" y="0"/>
          <wp:positionH relativeFrom="column">
            <wp:posOffset>-303530</wp:posOffset>
          </wp:positionH>
          <wp:positionV relativeFrom="paragraph">
            <wp:posOffset>-683895</wp:posOffset>
          </wp:positionV>
          <wp:extent cx="7630160" cy="1409020"/>
          <wp:effectExtent l="0" t="0" r="0" b="127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757477" cy="1432531"/>
                  </a:xfrm>
                  <a:prstGeom prst="rect">
                    <a:avLst/>
                  </a:prstGeom>
                </pic:spPr>
              </pic:pic>
            </a:graphicData>
          </a:graphic>
          <wp14:sizeRelH relativeFrom="margin">
            <wp14:pctWidth>0</wp14:pctWidth>
          </wp14:sizeRelH>
          <wp14:sizeRelV relativeFrom="margin">
            <wp14:pctHeight>0</wp14:pctHeight>
          </wp14:sizeRelV>
        </wp:anchor>
      </w:drawing>
    </w:r>
  </w:p>
  <w:p w14:paraId="74C5DB43" w14:textId="72239A87" w:rsidR="00840D37" w:rsidRDefault="00840D37" w:rsidP="00BF6D9C">
    <w:pPr>
      <w:pStyle w:val="Cabealho"/>
      <w:tabs>
        <w:tab w:val="clear" w:pos="4252"/>
        <w:tab w:val="clear" w:pos="8504"/>
        <w:tab w:val="left" w:pos="6115"/>
      </w:tabs>
    </w:pPr>
    <w:r>
      <w:tab/>
    </w:r>
  </w:p>
  <w:p w14:paraId="33996B52" w14:textId="77777777" w:rsidR="00840D37" w:rsidRDefault="00840D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lowerLetter"/>
      <w:lvlText w:val="%1)"/>
      <w:lvlJc w:val="left"/>
      <w:pPr>
        <w:tabs>
          <w:tab w:val="num" w:pos="900"/>
        </w:tabs>
        <w:ind w:left="900" w:hanging="540"/>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0AB86D13"/>
    <w:multiLevelType w:val="multilevel"/>
    <w:tmpl w:val="B08A1C46"/>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0" w:firstLine="0"/>
      </w:pPr>
      <w:rPr>
        <w:b/>
        <w:bCs/>
        <w:i w:val="0"/>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EAC17F3"/>
    <w:multiLevelType w:val="multilevel"/>
    <w:tmpl w:val="8306F89E"/>
    <w:lvl w:ilvl="0">
      <w:start w:val="1"/>
      <w:numFmt w:val="decimal"/>
      <w:lvlText w:val="%1."/>
      <w:lvlJc w:val="left"/>
      <w:pPr>
        <w:ind w:left="821" w:hanging="286"/>
      </w:pPr>
      <w:rPr>
        <w:rFonts w:ascii="Arial MT" w:eastAsia="Arial MT" w:hAnsi="Arial MT" w:cs="Arial MT" w:hint="default"/>
        <w:spacing w:val="-1"/>
        <w:w w:val="99"/>
        <w:sz w:val="20"/>
        <w:szCs w:val="20"/>
        <w:lang w:val="pt-PT" w:eastAsia="en-US" w:bidi="ar-SA"/>
      </w:rPr>
    </w:lvl>
    <w:lvl w:ilvl="1">
      <w:start w:val="1"/>
      <w:numFmt w:val="decimal"/>
      <w:lvlText w:val="%1.%2."/>
      <w:lvlJc w:val="left"/>
      <w:pPr>
        <w:ind w:left="1210" w:hanging="389"/>
      </w:pPr>
      <w:rPr>
        <w:rFonts w:ascii="Arial MT" w:eastAsia="Arial MT" w:hAnsi="Arial MT" w:cs="Arial MT" w:hint="default"/>
        <w:spacing w:val="-1"/>
        <w:w w:val="99"/>
        <w:sz w:val="20"/>
        <w:szCs w:val="20"/>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4">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
    <w:nsid w:val="12A31F23"/>
    <w:multiLevelType w:val="hybridMultilevel"/>
    <w:tmpl w:val="66DEE44C"/>
    <w:lvl w:ilvl="0" w:tplc="E7AEB358">
      <w:start w:val="1"/>
      <w:numFmt w:val="lowerLetter"/>
      <w:lvlText w:val="%1)"/>
      <w:lvlJc w:val="left"/>
      <w:pPr>
        <w:ind w:left="2018" w:hanging="360"/>
      </w:pPr>
      <w:rPr>
        <w:rFonts w:hint="default"/>
        <w:b/>
        <w:bCs/>
      </w:rPr>
    </w:lvl>
    <w:lvl w:ilvl="1" w:tplc="FFFFFFFF">
      <w:start w:val="1"/>
      <w:numFmt w:val="bullet"/>
      <w:lvlText w:val="o"/>
      <w:lvlJc w:val="left"/>
      <w:pPr>
        <w:ind w:left="2738" w:hanging="360"/>
      </w:pPr>
      <w:rPr>
        <w:rFonts w:ascii="Courier New" w:hAnsi="Courier New" w:cs="Courier New" w:hint="default"/>
      </w:rPr>
    </w:lvl>
    <w:lvl w:ilvl="2" w:tplc="FFFFFFFF">
      <w:start w:val="1"/>
      <w:numFmt w:val="bullet"/>
      <w:lvlText w:val=""/>
      <w:lvlJc w:val="left"/>
      <w:pPr>
        <w:ind w:left="3458" w:hanging="360"/>
      </w:pPr>
      <w:rPr>
        <w:rFonts w:ascii="Wingdings" w:hAnsi="Wingdings" w:hint="default"/>
      </w:rPr>
    </w:lvl>
    <w:lvl w:ilvl="3" w:tplc="FFFFFFFF" w:tentative="1">
      <w:start w:val="1"/>
      <w:numFmt w:val="bullet"/>
      <w:lvlText w:val=""/>
      <w:lvlJc w:val="left"/>
      <w:pPr>
        <w:ind w:left="4178" w:hanging="360"/>
      </w:pPr>
      <w:rPr>
        <w:rFonts w:ascii="Symbol" w:hAnsi="Symbol" w:hint="default"/>
      </w:rPr>
    </w:lvl>
    <w:lvl w:ilvl="4" w:tplc="FFFFFFFF" w:tentative="1">
      <w:start w:val="1"/>
      <w:numFmt w:val="bullet"/>
      <w:lvlText w:val="o"/>
      <w:lvlJc w:val="left"/>
      <w:pPr>
        <w:ind w:left="4898" w:hanging="360"/>
      </w:pPr>
      <w:rPr>
        <w:rFonts w:ascii="Courier New" w:hAnsi="Courier New" w:cs="Courier New" w:hint="default"/>
      </w:rPr>
    </w:lvl>
    <w:lvl w:ilvl="5" w:tplc="FFFFFFFF" w:tentative="1">
      <w:start w:val="1"/>
      <w:numFmt w:val="bullet"/>
      <w:lvlText w:val=""/>
      <w:lvlJc w:val="left"/>
      <w:pPr>
        <w:ind w:left="5618" w:hanging="360"/>
      </w:pPr>
      <w:rPr>
        <w:rFonts w:ascii="Wingdings" w:hAnsi="Wingdings" w:hint="default"/>
      </w:rPr>
    </w:lvl>
    <w:lvl w:ilvl="6" w:tplc="FFFFFFFF" w:tentative="1">
      <w:start w:val="1"/>
      <w:numFmt w:val="bullet"/>
      <w:lvlText w:val=""/>
      <w:lvlJc w:val="left"/>
      <w:pPr>
        <w:ind w:left="6338" w:hanging="360"/>
      </w:pPr>
      <w:rPr>
        <w:rFonts w:ascii="Symbol" w:hAnsi="Symbol" w:hint="default"/>
      </w:rPr>
    </w:lvl>
    <w:lvl w:ilvl="7" w:tplc="FFFFFFFF" w:tentative="1">
      <w:start w:val="1"/>
      <w:numFmt w:val="bullet"/>
      <w:lvlText w:val="o"/>
      <w:lvlJc w:val="left"/>
      <w:pPr>
        <w:ind w:left="7058" w:hanging="360"/>
      </w:pPr>
      <w:rPr>
        <w:rFonts w:ascii="Courier New" w:hAnsi="Courier New" w:cs="Courier New" w:hint="default"/>
      </w:rPr>
    </w:lvl>
    <w:lvl w:ilvl="8" w:tplc="FFFFFFFF" w:tentative="1">
      <w:start w:val="1"/>
      <w:numFmt w:val="bullet"/>
      <w:lvlText w:val=""/>
      <w:lvlJc w:val="left"/>
      <w:pPr>
        <w:ind w:left="7778" w:hanging="360"/>
      </w:pPr>
      <w:rPr>
        <w:rFonts w:ascii="Wingdings" w:hAnsi="Wingdings" w:hint="default"/>
      </w:rPr>
    </w:lvl>
  </w:abstractNum>
  <w:abstractNum w:abstractNumId="6">
    <w:nsid w:val="12D35D10"/>
    <w:multiLevelType w:val="hybridMultilevel"/>
    <w:tmpl w:val="CE8AFD9A"/>
    <w:lvl w:ilvl="0" w:tplc="386AC0EE">
      <w:start w:val="9"/>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7">
    <w:nsid w:val="1F890E43"/>
    <w:multiLevelType w:val="multilevel"/>
    <w:tmpl w:val="04BACBC8"/>
    <w:lvl w:ilvl="0">
      <w:start w:val="4"/>
      <w:numFmt w:val="decimal"/>
      <w:pStyle w:val="Nivel01"/>
      <w:lvlText w:val="%1."/>
      <w:lvlJc w:val="left"/>
      <w:pPr>
        <w:ind w:left="360" w:hanging="360"/>
      </w:pPr>
      <w:rPr>
        <w:rFonts w:cs="Times New Roman" w:hint="default"/>
      </w:rPr>
    </w:lvl>
    <w:lvl w:ilvl="1">
      <w:start w:val="7"/>
      <w:numFmt w:val="decimal"/>
      <w:lvlText w:val="%1.%2."/>
      <w:lvlJc w:val="left"/>
      <w:pPr>
        <w:ind w:left="1146"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21986CC8"/>
    <w:multiLevelType w:val="multilevel"/>
    <w:tmpl w:val="1E642C18"/>
    <w:lvl w:ilvl="0">
      <w:start w:val="5"/>
      <w:numFmt w:val="decimal"/>
      <w:lvlText w:val="%1"/>
      <w:lvlJc w:val="left"/>
      <w:pPr>
        <w:ind w:left="435" w:hanging="435"/>
      </w:pPr>
      <w:rPr>
        <w:rFonts w:cstheme="minorBidi" w:hint="default"/>
      </w:rPr>
    </w:lvl>
    <w:lvl w:ilvl="1">
      <w:start w:val="1"/>
      <w:numFmt w:val="decimal"/>
      <w:lvlText w:val="%1.%2"/>
      <w:lvlJc w:val="left"/>
      <w:pPr>
        <w:ind w:left="435" w:hanging="435"/>
      </w:pPr>
      <w:rPr>
        <w:rFonts w:cstheme="minorBidi" w:hint="default"/>
      </w:rPr>
    </w:lvl>
    <w:lvl w:ilvl="2">
      <w:start w:val="3"/>
      <w:numFmt w:val="decimal"/>
      <w:lvlText w:val="%1.%2.%3"/>
      <w:lvlJc w:val="left"/>
      <w:pPr>
        <w:ind w:left="720" w:hanging="720"/>
      </w:pPr>
      <w:rPr>
        <w:rFonts w:cstheme="minorBidi" w:hint="default"/>
        <w:b/>
        <w:bCs/>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9">
    <w:nsid w:val="24446E3D"/>
    <w:multiLevelType w:val="hybridMultilevel"/>
    <w:tmpl w:val="B97AEB8A"/>
    <w:lvl w:ilvl="0" w:tplc="E1704280">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B337386"/>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heme="minorEastAsia"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2B9D56D5"/>
    <w:multiLevelType w:val="multilevel"/>
    <w:tmpl w:val="534CE9B4"/>
    <w:lvl w:ilvl="0">
      <w:start w:val="7"/>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3">
    <w:nsid w:val="34555055"/>
    <w:multiLevelType w:val="hybridMultilevel"/>
    <w:tmpl w:val="E20692D4"/>
    <w:lvl w:ilvl="0" w:tplc="0416000F">
      <w:start w:val="1"/>
      <w:numFmt w:val="decimal"/>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14">
    <w:nsid w:val="35471CC0"/>
    <w:multiLevelType w:val="multilevel"/>
    <w:tmpl w:val="52726862"/>
    <w:lvl w:ilvl="0">
      <w:start w:val="9"/>
      <w:numFmt w:val="decimal"/>
      <w:lvlText w:val="%1."/>
      <w:lvlJc w:val="left"/>
      <w:pPr>
        <w:ind w:left="502" w:hanging="360"/>
      </w:pPr>
      <w:rPr>
        <w:rFonts w:cs="Times New Roman" w:hint="default"/>
      </w:rPr>
    </w:lvl>
    <w:lvl w:ilvl="1">
      <w:start w:val="1"/>
      <w:numFmt w:val="decimal"/>
      <w:lvlText w:val="%1.%2."/>
      <w:lvlJc w:val="left"/>
      <w:pPr>
        <w:ind w:left="862" w:hanging="720"/>
      </w:pPr>
      <w:rPr>
        <w:rFonts w:cs="Times New Roman" w:hint="default"/>
        <w:b/>
        <w:i w:val="0"/>
      </w:rPr>
    </w:lvl>
    <w:lvl w:ilvl="2">
      <w:start w:val="1"/>
      <w:numFmt w:val="lowerLetter"/>
      <w:lvlText w:val="%3)"/>
      <w:lvlJc w:val="left"/>
      <w:pPr>
        <w:ind w:left="1429" w:hanging="720"/>
      </w:pPr>
      <w:rPr>
        <w:rFonts w:ascii="Century Gothic" w:eastAsia="Times New Roman" w:hAnsi="Century Gothic" w:cs="Arial" w:hint="default"/>
        <w:b w:val="0"/>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386E0934"/>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heme="minorEastAsia"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39BA4317"/>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heme="minorEastAsia"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3E2D0750"/>
    <w:multiLevelType w:val="hybridMultilevel"/>
    <w:tmpl w:val="E6D4ED66"/>
    <w:lvl w:ilvl="0" w:tplc="9F26EB14">
      <w:start w:val="8"/>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0676E5D"/>
    <w:multiLevelType w:val="hybridMultilevel"/>
    <w:tmpl w:val="922652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1465B75"/>
    <w:multiLevelType w:val="hybridMultilevel"/>
    <w:tmpl w:val="12A0DBC6"/>
    <w:lvl w:ilvl="0" w:tplc="04160001">
      <w:start w:val="1"/>
      <w:numFmt w:val="bullet"/>
      <w:lvlText w:val=""/>
      <w:lvlJc w:val="left"/>
      <w:pPr>
        <w:ind w:left="1323" w:hanging="360"/>
      </w:pPr>
      <w:rPr>
        <w:rFonts w:ascii="Symbol" w:hAnsi="Symbol" w:hint="default"/>
      </w:rPr>
    </w:lvl>
    <w:lvl w:ilvl="1" w:tplc="04160003" w:tentative="1">
      <w:start w:val="1"/>
      <w:numFmt w:val="bullet"/>
      <w:lvlText w:val="o"/>
      <w:lvlJc w:val="left"/>
      <w:pPr>
        <w:ind w:left="2043" w:hanging="360"/>
      </w:pPr>
      <w:rPr>
        <w:rFonts w:ascii="Courier New" w:hAnsi="Courier New" w:hint="default"/>
      </w:rPr>
    </w:lvl>
    <w:lvl w:ilvl="2" w:tplc="04160005" w:tentative="1">
      <w:start w:val="1"/>
      <w:numFmt w:val="bullet"/>
      <w:lvlText w:val=""/>
      <w:lvlJc w:val="left"/>
      <w:pPr>
        <w:ind w:left="2763" w:hanging="360"/>
      </w:pPr>
      <w:rPr>
        <w:rFonts w:ascii="Wingdings" w:hAnsi="Wingdings" w:hint="default"/>
      </w:rPr>
    </w:lvl>
    <w:lvl w:ilvl="3" w:tplc="04160001" w:tentative="1">
      <w:start w:val="1"/>
      <w:numFmt w:val="bullet"/>
      <w:lvlText w:val=""/>
      <w:lvlJc w:val="left"/>
      <w:pPr>
        <w:ind w:left="3483" w:hanging="360"/>
      </w:pPr>
      <w:rPr>
        <w:rFonts w:ascii="Symbol" w:hAnsi="Symbol" w:hint="default"/>
      </w:rPr>
    </w:lvl>
    <w:lvl w:ilvl="4" w:tplc="04160003" w:tentative="1">
      <w:start w:val="1"/>
      <w:numFmt w:val="bullet"/>
      <w:lvlText w:val="o"/>
      <w:lvlJc w:val="left"/>
      <w:pPr>
        <w:ind w:left="4203" w:hanging="360"/>
      </w:pPr>
      <w:rPr>
        <w:rFonts w:ascii="Courier New" w:hAnsi="Courier New" w:hint="default"/>
      </w:rPr>
    </w:lvl>
    <w:lvl w:ilvl="5" w:tplc="04160005" w:tentative="1">
      <w:start w:val="1"/>
      <w:numFmt w:val="bullet"/>
      <w:lvlText w:val=""/>
      <w:lvlJc w:val="left"/>
      <w:pPr>
        <w:ind w:left="4923" w:hanging="360"/>
      </w:pPr>
      <w:rPr>
        <w:rFonts w:ascii="Wingdings" w:hAnsi="Wingdings" w:hint="default"/>
      </w:rPr>
    </w:lvl>
    <w:lvl w:ilvl="6" w:tplc="04160001" w:tentative="1">
      <w:start w:val="1"/>
      <w:numFmt w:val="bullet"/>
      <w:lvlText w:val=""/>
      <w:lvlJc w:val="left"/>
      <w:pPr>
        <w:ind w:left="5643" w:hanging="360"/>
      </w:pPr>
      <w:rPr>
        <w:rFonts w:ascii="Symbol" w:hAnsi="Symbol" w:hint="default"/>
      </w:rPr>
    </w:lvl>
    <w:lvl w:ilvl="7" w:tplc="04160003" w:tentative="1">
      <w:start w:val="1"/>
      <w:numFmt w:val="bullet"/>
      <w:lvlText w:val="o"/>
      <w:lvlJc w:val="left"/>
      <w:pPr>
        <w:ind w:left="6363" w:hanging="360"/>
      </w:pPr>
      <w:rPr>
        <w:rFonts w:ascii="Courier New" w:hAnsi="Courier New" w:hint="default"/>
      </w:rPr>
    </w:lvl>
    <w:lvl w:ilvl="8" w:tplc="04160005" w:tentative="1">
      <w:start w:val="1"/>
      <w:numFmt w:val="bullet"/>
      <w:lvlText w:val=""/>
      <w:lvlJc w:val="left"/>
      <w:pPr>
        <w:ind w:left="7083" w:hanging="360"/>
      </w:pPr>
      <w:rPr>
        <w:rFonts w:ascii="Wingdings" w:hAnsi="Wingdings" w:hint="default"/>
      </w:rPr>
    </w:lvl>
  </w:abstractNum>
  <w:abstractNum w:abstractNumId="20">
    <w:nsid w:val="491206BC"/>
    <w:multiLevelType w:val="hybridMultilevel"/>
    <w:tmpl w:val="4F8AE87E"/>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1">
    <w:nsid w:val="49447BAA"/>
    <w:multiLevelType w:val="multilevel"/>
    <w:tmpl w:val="E7FA15DA"/>
    <w:lvl w:ilvl="0">
      <w:start w:val="4"/>
      <w:numFmt w:val="decimal"/>
      <w:lvlText w:val="%1."/>
      <w:lvlJc w:val="left"/>
      <w:pPr>
        <w:ind w:left="360" w:hanging="360"/>
      </w:pPr>
      <w:rPr>
        <w:rFonts w:cs="Times New Roman" w:hint="default"/>
      </w:rPr>
    </w:lvl>
    <w:lvl w:ilvl="1">
      <w:start w:val="5"/>
      <w:numFmt w:val="decimal"/>
      <w:lvlText w:val="%1.%2-"/>
      <w:lvlJc w:val="left"/>
      <w:pPr>
        <w:ind w:left="927" w:hanging="360"/>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Zero"/>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2">
    <w:nsid w:val="49D65696"/>
    <w:multiLevelType w:val="multilevel"/>
    <w:tmpl w:val="F6D26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9D0625"/>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heme="minorEastAsia"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nsid w:val="53041993"/>
    <w:multiLevelType w:val="multilevel"/>
    <w:tmpl w:val="949A4860"/>
    <w:lvl w:ilvl="0">
      <w:start w:val="5"/>
      <w:numFmt w:val="decimal"/>
      <w:lvlText w:val="%1."/>
      <w:lvlJc w:val="left"/>
      <w:pPr>
        <w:ind w:left="504" w:hanging="504"/>
      </w:pPr>
      <w:rPr>
        <w:rFonts w:cs="Times New Roman" w:hint="default"/>
      </w:rPr>
    </w:lvl>
    <w:lvl w:ilvl="1">
      <w:start w:val="2"/>
      <w:numFmt w:val="decimal"/>
      <w:lvlText w:val="%1.%2."/>
      <w:lvlJc w:val="left"/>
      <w:pPr>
        <w:ind w:left="504" w:hanging="504"/>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59030FA4"/>
    <w:multiLevelType w:val="hybridMultilevel"/>
    <w:tmpl w:val="81D414D8"/>
    <w:lvl w:ilvl="0" w:tplc="254E8578">
      <w:start w:val="2"/>
      <w:numFmt w:val="upperRoman"/>
      <w:lvlText w:val="%1"/>
      <w:lvlJc w:val="left"/>
      <w:pPr>
        <w:ind w:left="2037" w:hanging="256"/>
      </w:pPr>
      <w:rPr>
        <w:rFonts w:hint="default"/>
        <w:spacing w:val="-98"/>
        <w:u w:val="thick" w:color="000000"/>
        <w:lang w:val="pt-PT" w:eastAsia="pt-PT" w:bidi="pt-PT"/>
      </w:rPr>
    </w:lvl>
    <w:lvl w:ilvl="1" w:tplc="C400C67C">
      <w:numFmt w:val="bullet"/>
      <w:lvlText w:val="•"/>
      <w:lvlJc w:val="left"/>
      <w:pPr>
        <w:ind w:left="2866" w:hanging="256"/>
      </w:pPr>
      <w:rPr>
        <w:rFonts w:hint="default"/>
        <w:lang w:val="pt-PT" w:eastAsia="pt-PT" w:bidi="pt-PT"/>
      </w:rPr>
    </w:lvl>
    <w:lvl w:ilvl="2" w:tplc="3AC64E58">
      <w:numFmt w:val="bullet"/>
      <w:lvlText w:val="•"/>
      <w:lvlJc w:val="left"/>
      <w:pPr>
        <w:ind w:left="3693" w:hanging="256"/>
      </w:pPr>
      <w:rPr>
        <w:rFonts w:hint="default"/>
        <w:lang w:val="pt-PT" w:eastAsia="pt-PT" w:bidi="pt-PT"/>
      </w:rPr>
    </w:lvl>
    <w:lvl w:ilvl="3" w:tplc="D8364060">
      <w:numFmt w:val="bullet"/>
      <w:lvlText w:val="•"/>
      <w:lvlJc w:val="left"/>
      <w:pPr>
        <w:ind w:left="4519" w:hanging="256"/>
      </w:pPr>
      <w:rPr>
        <w:rFonts w:hint="default"/>
        <w:lang w:val="pt-PT" w:eastAsia="pt-PT" w:bidi="pt-PT"/>
      </w:rPr>
    </w:lvl>
    <w:lvl w:ilvl="4" w:tplc="2AF2E3B4">
      <w:numFmt w:val="bullet"/>
      <w:lvlText w:val="•"/>
      <w:lvlJc w:val="left"/>
      <w:pPr>
        <w:ind w:left="5346" w:hanging="256"/>
      </w:pPr>
      <w:rPr>
        <w:rFonts w:hint="default"/>
        <w:lang w:val="pt-PT" w:eastAsia="pt-PT" w:bidi="pt-PT"/>
      </w:rPr>
    </w:lvl>
    <w:lvl w:ilvl="5" w:tplc="1F7C316C">
      <w:numFmt w:val="bullet"/>
      <w:lvlText w:val="•"/>
      <w:lvlJc w:val="left"/>
      <w:pPr>
        <w:ind w:left="6173" w:hanging="256"/>
      </w:pPr>
      <w:rPr>
        <w:rFonts w:hint="default"/>
        <w:lang w:val="pt-PT" w:eastAsia="pt-PT" w:bidi="pt-PT"/>
      </w:rPr>
    </w:lvl>
    <w:lvl w:ilvl="6" w:tplc="85325BF4">
      <w:numFmt w:val="bullet"/>
      <w:lvlText w:val="•"/>
      <w:lvlJc w:val="left"/>
      <w:pPr>
        <w:ind w:left="6999" w:hanging="256"/>
      </w:pPr>
      <w:rPr>
        <w:rFonts w:hint="default"/>
        <w:lang w:val="pt-PT" w:eastAsia="pt-PT" w:bidi="pt-PT"/>
      </w:rPr>
    </w:lvl>
    <w:lvl w:ilvl="7" w:tplc="062E8C42">
      <w:numFmt w:val="bullet"/>
      <w:lvlText w:val="•"/>
      <w:lvlJc w:val="left"/>
      <w:pPr>
        <w:ind w:left="7826" w:hanging="256"/>
      </w:pPr>
      <w:rPr>
        <w:rFonts w:hint="default"/>
        <w:lang w:val="pt-PT" w:eastAsia="pt-PT" w:bidi="pt-PT"/>
      </w:rPr>
    </w:lvl>
    <w:lvl w:ilvl="8" w:tplc="203E656A">
      <w:numFmt w:val="bullet"/>
      <w:lvlText w:val="•"/>
      <w:lvlJc w:val="left"/>
      <w:pPr>
        <w:ind w:left="8653" w:hanging="256"/>
      </w:pPr>
      <w:rPr>
        <w:rFonts w:hint="default"/>
        <w:lang w:val="pt-PT" w:eastAsia="pt-PT" w:bidi="pt-PT"/>
      </w:rPr>
    </w:lvl>
  </w:abstractNum>
  <w:abstractNum w:abstractNumId="26">
    <w:nsid w:val="5F9B1A0D"/>
    <w:multiLevelType w:val="multilevel"/>
    <w:tmpl w:val="48CAC4AC"/>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b/>
        <w:bCs/>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0D47324"/>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heme="minorEastAsia"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68362C6C"/>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heme="minorEastAsia"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6AEE7E33"/>
    <w:multiLevelType w:val="hybridMultilevel"/>
    <w:tmpl w:val="B76C2F96"/>
    <w:lvl w:ilvl="0" w:tplc="D2C2FDFC">
      <w:start w:val="1"/>
      <w:numFmt w:val="lowerLetter"/>
      <w:lvlText w:val="%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0">
    <w:nsid w:val="6B8E065F"/>
    <w:multiLevelType w:val="hybridMultilevel"/>
    <w:tmpl w:val="240C5EEA"/>
    <w:lvl w:ilvl="0" w:tplc="BECC42CA">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109C8FDC">
      <w:numFmt w:val="bullet"/>
      <w:lvlText w:val="•"/>
      <w:lvlJc w:val="left"/>
      <w:pPr>
        <w:ind w:left="1754" w:hanging="384"/>
      </w:pPr>
      <w:rPr>
        <w:rFonts w:hint="default"/>
        <w:lang w:val="pt-PT" w:eastAsia="en-US" w:bidi="ar-SA"/>
      </w:rPr>
    </w:lvl>
    <w:lvl w:ilvl="2" w:tplc="75C2FF10">
      <w:numFmt w:val="bullet"/>
      <w:lvlText w:val="•"/>
      <w:lvlJc w:val="left"/>
      <w:pPr>
        <w:ind w:left="2688" w:hanging="384"/>
      </w:pPr>
      <w:rPr>
        <w:rFonts w:hint="default"/>
        <w:lang w:val="pt-PT" w:eastAsia="en-US" w:bidi="ar-SA"/>
      </w:rPr>
    </w:lvl>
    <w:lvl w:ilvl="3" w:tplc="CFDCA900">
      <w:numFmt w:val="bullet"/>
      <w:lvlText w:val="•"/>
      <w:lvlJc w:val="left"/>
      <w:pPr>
        <w:ind w:left="3622" w:hanging="384"/>
      </w:pPr>
      <w:rPr>
        <w:rFonts w:hint="default"/>
        <w:lang w:val="pt-PT" w:eastAsia="en-US" w:bidi="ar-SA"/>
      </w:rPr>
    </w:lvl>
    <w:lvl w:ilvl="4" w:tplc="E6169C90">
      <w:numFmt w:val="bullet"/>
      <w:lvlText w:val="•"/>
      <w:lvlJc w:val="left"/>
      <w:pPr>
        <w:ind w:left="4556" w:hanging="384"/>
      </w:pPr>
      <w:rPr>
        <w:rFonts w:hint="default"/>
        <w:lang w:val="pt-PT" w:eastAsia="en-US" w:bidi="ar-SA"/>
      </w:rPr>
    </w:lvl>
    <w:lvl w:ilvl="5" w:tplc="E78EAF6E">
      <w:numFmt w:val="bullet"/>
      <w:lvlText w:val="•"/>
      <w:lvlJc w:val="left"/>
      <w:pPr>
        <w:ind w:left="5490" w:hanging="384"/>
      </w:pPr>
      <w:rPr>
        <w:rFonts w:hint="default"/>
        <w:lang w:val="pt-PT" w:eastAsia="en-US" w:bidi="ar-SA"/>
      </w:rPr>
    </w:lvl>
    <w:lvl w:ilvl="6" w:tplc="8AA8FADC">
      <w:numFmt w:val="bullet"/>
      <w:lvlText w:val="•"/>
      <w:lvlJc w:val="left"/>
      <w:pPr>
        <w:ind w:left="6424" w:hanging="384"/>
      </w:pPr>
      <w:rPr>
        <w:rFonts w:hint="default"/>
        <w:lang w:val="pt-PT" w:eastAsia="en-US" w:bidi="ar-SA"/>
      </w:rPr>
    </w:lvl>
    <w:lvl w:ilvl="7" w:tplc="639EFEDC">
      <w:numFmt w:val="bullet"/>
      <w:lvlText w:val="•"/>
      <w:lvlJc w:val="left"/>
      <w:pPr>
        <w:ind w:left="7358" w:hanging="384"/>
      </w:pPr>
      <w:rPr>
        <w:rFonts w:hint="default"/>
        <w:lang w:val="pt-PT" w:eastAsia="en-US" w:bidi="ar-SA"/>
      </w:rPr>
    </w:lvl>
    <w:lvl w:ilvl="8" w:tplc="C518E698">
      <w:numFmt w:val="bullet"/>
      <w:lvlText w:val="•"/>
      <w:lvlJc w:val="left"/>
      <w:pPr>
        <w:ind w:left="8292" w:hanging="384"/>
      </w:pPr>
      <w:rPr>
        <w:rFonts w:hint="default"/>
        <w:lang w:val="pt-PT" w:eastAsia="en-US" w:bidi="ar-SA"/>
      </w:rPr>
    </w:lvl>
  </w:abstractNum>
  <w:abstractNum w:abstractNumId="31">
    <w:nsid w:val="6E9B706F"/>
    <w:multiLevelType w:val="hybridMultilevel"/>
    <w:tmpl w:val="94B6970E"/>
    <w:lvl w:ilvl="0" w:tplc="76FAE6C8">
      <w:start w:val="1"/>
      <w:numFmt w:val="lowerLetter"/>
      <w:lvlText w:val="%1)"/>
      <w:lvlJc w:val="left"/>
      <w:pPr>
        <w:ind w:left="927" w:hanging="360"/>
      </w:pPr>
      <w:rPr>
        <w:rFonts w:hint="default"/>
        <w:b/>
        <w:bCs/>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nsid w:val="6FD34BAA"/>
    <w:multiLevelType w:val="hybridMultilevel"/>
    <w:tmpl w:val="1B3C3FA0"/>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3">
    <w:nsid w:val="756334F4"/>
    <w:multiLevelType w:val="hybridMultilevel"/>
    <w:tmpl w:val="4F8AE87E"/>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4">
    <w:nsid w:val="7887224B"/>
    <w:multiLevelType w:val="hybridMultilevel"/>
    <w:tmpl w:val="ED5A1B5A"/>
    <w:lvl w:ilvl="0" w:tplc="9670A9EE">
      <w:start w:val="1"/>
      <w:numFmt w:val="lowerLetter"/>
      <w:lvlText w:val="%1)"/>
      <w:lvlJc w:val="left"/>
      <w:pPr>
        <w:ind w:left="928" w:hanging="360"/>
      </w:pPr>
      <w:rPr>
        <w:rFonts w:hint="default"/>
        <w:b/>
        <w:bCs/>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35">
    <w:nsid w:val="7E4F73E8"/>
    <w:multiLevelType w:val="multilevel"/>
    <w:tmpl w:val="2796F45A"/>
    <w:lvl w:ilvl="0">
      <w:start w:val="5"/>
      <w:numFmt w:val="decimal"/>
      <w:lvlText w:val="%1."/>
      <w:lvlJc w:val="left"/>
      <w:pPr>
        <w:ind w:left="495" w:hanging="495"/>
      </w:pPr>
      <w:rPr>
        <w:rFonts w:cstheme="minorBidi" w:hint="default"/>
      </w:rPr>
    </w:lvl>
    <w:lvl w:ilvl="1">
      <w:start w:val="1"/>
      <w:numFmt w:val="decimal"/>
      <w:lvlText w:val="%1.%2."/>
      <w:lvlJc w:val="left"/>
      <w:pPr>
        <w:ind w:left="720" w:hanging="720"/>
      </w:pPr>
      <w:rPr>
        <w:rFonts w:cstheme="minorBidi" w:hint="default"/>
      </w:rPr>
    </w:lvl>
    <w:lvl w:ilvl="2">
      <w:start w:val="2"/>
      <w:numFmt w:val="decimal"/>
      <w:lvlText w:val="%1.%2.%3."/>
      <w:lvlJc w:val="left"/>
      <w:pPr>
        <w:ind w:left="720" w:hanging="720"/>
      </w:pPr>
      <w:rPr>
        <w:rFonts w:cstheme="minorBidi" w:hint="default"/>
        <w:b/>
        <w:bCs/>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num w:numId="1">
    <w:abstractNumId w:val="25"/>
  </w:num>
  <w:num w:numId="2">
    <w:abstractNumId w:val="21"/>
  </w:num>
  <w:num w:numId="3">
    <w:abstractNumId w:val="7"/>
  </w:num>
  <w:num w:numId="4">
    <w:abstractNumId w:val="9"/>
  </w:num>
  <w:num w:numId="5">
    <w:abstractNumId w:val="24"/>
  </w:num>
  <w:num w:numId="6">
    <w:abstractNumId w:val="19"/>
  </w:num>
  <w:num w:numId="7">
    <w:abstractNumId w:val="17"/>
  </w:num>
  <w:num w:numId="8">
    <w:abstractNumId w:val="4"/>
  </w:num>
  <w:num w:numId="9">
    <w:abstractNumId w:val="14"/>
  </w:num>
  <w:num w:numId="10">
    <w:abstractNumId w:val="6"/>
  </w:num>
  <w:num w:numId="11">
    <w:abstractNumId w:val="12"/>
  </w:num>
  <w:num w:numId="12">
    <w:abstractNumId w:val="33"/>
  </w:num>
  <w:num w:numId="13">
    <w:abstractNumId w:val="27"/>
  </w:num>
  <w:num w:numId="14">
    <w:abstractNumId w:val="15"/>
  </w:num>
  <w:num w:numId="15">
    <w:abstractNumId w:val="23"/>
  </w:num>
  <w:num w:numId="16">
    <w:abstractNumId w:val="13"/>
  </w:num>
  <w:num w:numId="17">
    <w:abstractNumId w:val="10"/>
  </w:num>
  <w:num w:numId="18">
    <w:abstractNumId w:val="28"/>
  </w:num>
  <w:num w:numId="19">
    <w:abstractNumId w:val="16"/>
  </w:num>
  <w:num w:numId="20">
    <w:abstractNumId w:val="31"/>
  </w:num>
  <w:num w:numId="21">
    <w:abstractNumId w:val="35"/>
  </w:num>
  <w:num w:numId="22">
    <w:abstractNumId w:val="34"/>
  </w:num>
  <w:num w:numId="23">
    <w:abstractNumId w:val="8"/>
  </w:num>
  <w:num w:numId="24">
    <w:abstractNumId w:val="29"/>
  </w:num>
  <w:num w:numId="25">
    <w:abstractNumId w:val="5"/>
  </w:num>
  <w:num w:numId="26">
    <w:abstractNumId w:val="26"/>
  </w:num>
  <w:num w:numId="27">
    <w:abstractNumId w:val="11"/>
  </w:num>
  <w:num w:numId="28">
    <w:abstractNumId w:val="22"/>
  </w:num>
  <w:num w:numId="29">
    <w:abstractNumId w:val="18"/>
  </w:num>
  <w:num w:numId="30">
    <w:abstractNumId w:val="3"/>
  </w:num>
  <w:num w:numId="31">
    <w:abstractNumId w:val="30"/>
  </w:num>
  <w:num w:numId="32">
    <w:abstractNumId w:val="32"/>
  </w:num>
  <w:num w:numId="33">
    <w:abstractNumId w:val="20"/>
  </w:num>
  <w:num w:numId="34">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C5B"/>
    <w:rsid w:val="00000287"/>
    <w:rsid w:val="00004061"/>
    <w:rsid w:val="00011D78"/>
    <w:rsid w:val="00016381"/>
    <w:rsid w:val="00027EAD"/>
    <w:rsid w:val="000368FD"/>
    <w:rsid w:val="00045203"/>
    <w:rsid w:val="00046101"/>
    <w:rsid w:val="00052A06"/>
    <w:rsid w:val="00060917"/>
    <w:rsid w:val="00062E82"/>
    <w:rsid w:val="000650F8"/>
    <w:rsid w:val="000776D6"/>
    <w:rsid w:val="000832ED"/>
    <w:rsid w:val="00090A65"/>
    <w:rsid w:val="00091203"/>
    <w:rsid w:val="000924BC"/>
    <w:rsid w:val="000929FC"/>
    <w:rsid w:val="0009566E"/>
    <w:rsid w:val="000A1611"/>
    <w:rsid w:val="000B1F36"/>
    <w:rsid w:val="000C368E"/>
    <w:rsid w:val="000D3DB2"/>
    <w:rsid w:val="000E2877"/>
    <w:rsid w:val="000E2B03"/>
    <w:rsid w:val="000E4476"/>
    <w:rsid w:val="000F1401"/>
    <w:rsid w:val="000F1F9A"/>
    <w:rsid w:val="000F3E8C"/>
    <w:rsid w:val="00102657"/>
    <w:rsid w:val="00121A25"/>
    <w:rsid w:val="00121DFB"/>
    <w:rsid w:val="0012227B"/>
    <w:rsid w:val="0013488C"/>
    <w:rsid w:val="00136BEF"/>
    <w:rsid w:val="00137FE8"/>
    <w:rsid w:val="00140304"/>
    <w:rsid w:val="0014397E"/>
    <w:rsid w:val="00146BB5"/>
    <w:rsid w:val="001618E9"/>
    <w:rsid w:val="00174EA4"/>
    <w:rsid w:val="0019492A"/>
    <w:rsid w:val="00196B53"/>
    <w:rsid w:val="001973CA"/>
    <w:rsid w:val="001A5D86"/>
    <w:rsid w:val="001A753A"/>
    <w:rsid w:val="001B0A37"/>
    <w:rsid w:val="001C3AF6"/>
    <w:rsid w:val="001C3B47"/>
    <w:rsid w:val="001C7273"/>
    <w:rsid w:val="001D2FA3"/>
    <w:rsid w:val="001F05A5"/>
    <w:rsid w:val="001F46DC"/>
    <w:rsid w:val="00204957"/>
    <w:rsid w:val="00224EE1"/>
    <w:rsid w:val="00240758"/>
    <w:rsid w:val="0024396C"/>
    <w:rsid w:val="00250759"/>
    <w:rsid w:val="002546FE"/>
    <w:rsid w:val="002556E0"/>
    <w:rsid w:val="0025670A"/>
    <w:rsid w:val="00271125"/>
    <w:rsid w:val="00274CA2"/>
    <w:rsid w:val="00283517"/>
    <w:rsid w:val="00284CBE"/>
    <w:rsid w:val="002A3336"/>
    <w:rsid w:val="002A6702"/>
    <w:rsid w:val="002B0B2B"/>
    <w:rsid w:val="002B1049"/>
    <w:rsid w:val="002B6696"/>
    <w:rsid w:val="002D5C77"/>
    <w:rsid w:val="002E3354"/>
    <w:rsid w:val="002F288F"/>
    <w:rsid w:val="00304EB9"/>
    <w:rsid w:val="003142FE"/>
    <w:rsid w:val="003321AC"/>
    <w:rsid w:val="003454BF"/>
    <w:rsid w:val="00352218"/>
    <w:rsid w:val="00360B4F"/>
    <w:rsid w:val="0036266E"/>
    <w:rsid w:val="00366322"/>
    <w:rsid w:val="003704F3"/>
    <w:rsid w:val="00371129"/>
    <w:rsid w:val="00385794"/>
    <w:rsid w:val="00385D84"/>
    <w:rsid w:val="00391C83"/>
    <w:rsid w:val="00393665"/>
    <w:rsid w:val="00397472"/>
    <w:rsid w:val="003A149B"/>
    <w:rsid w:val="003B29CB"/>
    <w:rsid w:val="003C2D05"/>
    <w:rsid w:val="003C5987"/>
    <w:rsid w:val="003D4705"/>
    <w:rsid w:val="003D7CC0"/>
    <w:rsid w:val="003E5B57"/>
    <w:rsid w:val="003F0493"/>
    <w:rsid w:val="00400B63"/>
    <w:rsid w:val="00403A66"/>
    <w:rsid w:val="00435A5C"/>
    <w:rsid w:val="00441023"/>
    <w:rsid w:val="00443680"/>
    <w:rsid w:val="00450E74"/>
    <w:rsid w:val="00451106"/>
    <w:rsid w:val="00451D18"/>
    <w:rsid w:val="0045564C"/>
    <w:rsid w:val="004675F0"/>
    <w:rsid w:val="00480575"/>
    <w:rsid w:val="00483F04"/>
    <w:rsid w:val="0048631B"/>
    <w:rsid w:val="00495653"/>
    <w:rsid w:val="004A52FF"/>
    <w:rsid w:val="004B1FEF"/>
    <w:rsid w:val="004C2AC0"/>
    <w:rsid w:val="004C545F"/>
    <w:rsid w:val="004C60E1"/>
    <w:rsid w:val="004C75E7"/>
    <w:rsid w:val="004C7858"/>
    <w:rsid w:val="004D0681"/>
    <w:rsid w:val="004D442A"/>
    <w:rsid w:val="004D6C40"/>
    <w:rsid w:val="004E1A8A"/>
    <w:rsid w:val="004E2FA4"/>
    <w:rsid w:val="004E733F"/>
    <w:rsid w:val="00504544"/>
    <w:rsid w:val="00506381"/>
    <w:rsid w:val="0051570E"/>
    <w:rsid w:val="00523495"/>
    <w:rsid w:val="0052633F"/>
    <w:rsid w:val="005311C5"/>
    <w:rsid w:val="00534890"/>
    <w:rsid w:val="00546E09"/>
    <w:rsid w:val="00547AC2"/>
    <w:rsid w:val="00553583"/>
    <w:rsid w:val="005611B4"/>
    <w:rsid w:val="00561888"/>
    <w:rsid w:val="00566EA0"/>
    <w:rsid w:val="00571988"/>
    <w:rsid w:val="00584C07"/>
    <w:rsid w:val="005862A4"/>
    <w:rsid w:val="00595246"/>
    <w:rsid w:val="005A0F6B"/>
    <w:rsid w:val="005A1DF7"/>
    <w:rsid w:val="005B5947"/>
    <w:rsid w:val="005C3ABE"/>
    <w:rsid w:val="005C4301"/>
    <w:rsid w:val="005C70DB"/>
    <w:rsid w:val="005D263C"/>
    <w:rsid w:val="005E08D4"/>
    <w:rsid w:val="005E0DF3"/>
    <w:rsid w:val="005F00E0"/>
    <w:rsid w:val="005F2B19"/>
    <w:rsid w:val="005F6D2A"/>
    <w:rsid w:val="006114A3"/>
    <w:rsid w:val="00623957"/>
    <w:rsid w:val="00624CF0"/>
    <w:rsid w:val="00630EF8"/>
    <w:rsid w:val="00644765"/>
    <w:rsid w:val="0065050D"/>
    <w:rsid w:val="0067046E"/>
    <w:rsid w:val="00685EEE"/>
    <w:rsid w:val="006B6975"/>
    <w:rsid w:val="006C64A1"/>
    <w:rsid w:val="006E18F1"/>
    <w:rsid w:val="006E2E6D"/>
    <w:rsid w:val="006E3213"/>
    <w:rsid w:val="006E557F"/>
    <w:rsid w:val="006E7AEC"/>
    <w:rsid w:val="006F2247"/>
    <w:rsid w:val="006F22A7"/>
    <w:rsid w:val="00713414"/>
    <w:rsid w:val="0071532B"/>
    <w:rsid w:val="00720E96"/>
    <w:rsid w:val="0072248F"/>
    <w:rsid w:val="00722C61"/>
    <w:rsid w:val="0073216A"/>
    <w:rsid w:val="00732593"/>
    <w:rsid w:val="00735C39"/>
    <w:rsid w:val="007369FD"/>
    <w:rsid w:val="007468B1"/>
    <w:rsid w:val="007541EB"/>
    <w:rsid w:val="00757686"/>
    <w:rsid w:val="007611B3"/>
    <w:rsid w:val="00761D8A"/>
    <w:rsid w:val="007622F0"/>
    <w:rsid w:val="0078365A"/>
    <w:rsid w:val="00790B47"/>
    <w:rsid w:val="007977F0"/>
    <w:rsid w:val="007A4566"/>
    <w:rsid w:val="007B16A5"/>
    <w:rsid w:val="007B21E3"/>
    <w:rsid w:val="007B414A"/>
    <w:rsid w:val="007B531E"/>
    <w:rsid w:val="007C12BA"/>
    <w:rsid w:val="007C7FBF"/>
    <w:rsid w:val="007E0D58"/>
    <w:rsid w:val="007E2759"/>
    <w:rsid w:val="007E4264"/>
    <w:rsid w:val="007F7987"/>
    <w:rsid w:val="00801F0A"/>
    <w:rsid w:val="008068A8"/>
    <w:rsid w:val="00840D37"/>
    <w:rsid w:val="00843586"/>
    <w:rsid w:val="0085418A"/>
    <w:rsid w:val="008671A7"/>
    <w:rsid w:val="00883C5B"/>
    <w:rsid w:val="00895BFF"/>
    <w:rsid w:val="008C24DA"/>
    <w:rsid w:val="008C382D"/>
    <w:rsid w:val="008C7564"/>
    <w:rsid w:val="008E25DA"/>
    <w:rsid w:val="008E717D"/>
    <w:rsid w:val="008F34D6"/>
    <w:rsid w:val="00905232"/>
    <w:rsid w:val="00920035"/>
    <w:rsid w:val="00921E49"/>
    <w:rsid w:val="00926DD0"/>
    <w:rsid w:val="00932890"/>
    <w:rsid w:val="00933B83"/>
    <w:rsid w:val="00934BFD"/>
    <w:rsid w:val="00935A51"/>
    <w:rsid w:val="0094741D"/>
    <w:rsid w:val="00950298"/>
    <w:rsid w:val="009508CF"/>
    <w:rsid w:val="00952000"/>
    <w:rsid w:val="00954CA2"/>
    <w:rsid w:val="009559A1"/>
    <w:rsid w:val="00956D56"/>
    <w:rsid w:val="00960B80"/>
    <w:rsid w:val="00965057"/>
    <w:rsid w:val="009729EA"/>
    <w:rsid w:val="00974AEB"/>
    <w:rsid w:val="00982208"/>
    <w:rsid w:val="0099314E"/>
    <w:rsid w:val="00995D44"/>
    <w:rsid w:val="0099780D"/>
    <w:rsid w:val="009A42F5"/>
    <w:rsid w:val="009A7B3F"/>
    <w:rsid w:val="009B1AA8"/>
    <w:rsid w:val="009B5940"/>
    <w:rsid w:val="009B6197"/>
    <w:rsid w:val="009C21D6"/>
    <w:rsid w:val="009C501A"/>
    <w:rsid w:val="009C5565"/>
    <w:rsid w:val="009C5A29"/>
    <w:rsid w:val="009C619A"/>
    <w:rsid w:val="009F0B3C"/>
    <w:rsid w:val="009F3163"/>
    <w:rsid w:val="009F3A9E"/>
    <w:rsid w:val="009F3CCD"/>
    <w:rsid w:val="00A04707"/>
    <w:rsid w:val="00A128B4"/>
    <w:rsid w:val="00A12988"/>
    <w:rsid w:val="00A14671"/>
    <w:rsid w:val="00A176C1"/>
    <w:rsid w:val="00A2170B"/>
    <w:rsid w:val="00A21FFC"/>
    <w:rsid w:val="00A35222"/>
    <w:rsid w:val="00A5230B"/>
    <w:rsid w:val="00A720A0"/>
    <w:rsid w:val="00A722AD"/>
    <w:rsid w:val="00A775A2"/>
    <w:rsid w:val="00A9798C"/>
    <w:rsid w:val="00AA327F"/>
    <w:rsid w:val="00AB3B1F"/>
    <w:rsid w:val="00AB4033"/>
    <w:rsid w:val="00AC36CB"/>
    <w:rsid w:val="00AC7604"/>
    <w:rsid w:val="00AE38A0"/>
    <w:rsid w:val="00AE611B"/>
    <w:rsid w:val="00B079FB"/>
    <w:rsid w:val="00B1333B"/>
    <w:rsid w:val="00B13A35"/>
    <w:rsid w:val="00B371C9"/>
    <w:rsid w:val="00B5182A"/>
    <w:rsid w:val="00B5756E"/>
    <w:rsid w:val="00B64A47"/>
    <w:rsid w:val="00B7251C"/>
    <w:rsid w:val="00B73410"/>
    <w:rsid w:val="00B74CC3"/>
    <w:rsid w:val="00B75112"/>
    <w:rsid w:val="00B77FC3"/>
    <w:rsid w:val="00B82BC8"/>
    <w:rsid w:val="00B91128"/>
    <w:rsid w:val="00B94BC7"/>
    <w:rsid w:val="00BA076E"/>
    <w:rsid w:val="00BA372E"/>
    <w:rsid w:val="00BA7F88"/>
    <w:rsid w:val="00BB2DFA"/>
    <w:rsid w:val="00BC31E3"/>
    <w:rsid w:val="00BC4ADF"/>
    <w:rsid w:val="00BC6A57"/>
    <w:rsid w:val="00BD50A8"/>
    <w:rsid w:val="00BD5B66"/>
    <w:rsid w:val="00BE445C"/>
    <w:rsid w:val="00BF6D9C"/>
    <w:rsid w:val="00C01F3D"/>
    <w:rsid w:val="00C0684F"/>
    <w:rsid w:val="00C149AA"/>
    <w:rsid w:val="00C1588E"/>
    <w:rsid w:val="00C15B85"/>
    <w:rsid w:val="00C2185E"/>
    <w:rsid w:val="00C40D3D"/>
    <w:rsid w:val="00C4675A"/>
    <w:rsid w:val="00C521F2"/>
    <w:rsid w:val="00C5274F"/>
    <w:rsid w:val="00C548E2"/>
    <w:rsid w:val="00C54A86"/>
    <w:rsid w:val="00C63014"/>
    <w:rsid w:val="00C67801"/>
    <w:rsid w:val="00C763A0"/>
    <w:rsid w:val="00C76601"/>
    <w:rsid w:val="00C93913"/>
    <w:rsid w:val="00CA2BFE"/>
    <w:rsid w:val="00CB5915"/>
    <w:rsid w:val="00CB64CE"/>
    <w:rsid w:val="00CE09FB"/>
    <w:rsid w:val="00CE45B7"/>
    <w:rsid w:val="00D04D08"/>
    <w:rsid w:val="00D1347C"/>
    <w:rsid w:val="00D2096E"/>
    <w:rsid w:val="00D3032E"/>
    <w:rsid w:val="00D32F52"/>
    <w:rsid w:val="00D3796C"/>
    <w:rsid w:val="00D45798"/>
    <w:rsid w:val="00D548EC"/>
    <w:rsid w:val="00D66299"/>
    <w:rsid w:val="00D676B2"/>
    <w:rsid w:val="00D709A5"/>
    <w:rsid w:val="00D91676"/>
    <w:rsid w:val="00D9262A"/>
    <w:rsid w:val="00D93A06"/>
    <w:rsid w:val="00D959EC"/>
    <w:rsid w:val="00DA23B7"/>
    <w:rsid w:val="00DA2AE2"/>
    <w:rsid w:val="00DB1EEF"/>
    <w:rsid w:val="00DB26A0"/>
    <w:rsid w:val="00DB5709"/>
    <w:rsid w:val="00DC529C"/>
    <w:rsid w:val="00DD20B0"/>
    <w:rsid w:val="00DD437B"/>
    <w:rsid w:val="00DD78DB"/>
    <w:rsid w:val="00DE19FA"/>
    <w:rsid w:val="00DF754A"/>
    <w:rsid w:val="00E06C99"/>
    <w:rsid w:val="00E16104"/>
    <w:rsid w:val="00E2583B"/>
    <w:rsid w:val="00E30DA9"/>
    <w:rsid w:val="00E3279E"/>
    <w:rsid w:val="00E42CF5"/>
    <w:rsid w:val="00E43EF4"/>
    <w:rsid w:val="00E467E2"/>
    <w:rsid w:val="00E54044"/>
    <w:rsid w:val="00E61CF8"/>
    <w:rsid w:val="00E62A8A"/>
    <w:rsid w:val="00E64D08"/>
    <w:rsid w:val="00E71426"/>
    <w:rsid w:val="00E77923"/>
    <w:rsid w:val="00E803C7"/>
    <w:rsid w:val="00E80E74"/>
    <w:rsid w:val="00E82C2A"/>
    <w:rsid w:val="00E87B31"/>
    <w:rsid w:val="00E903CF"/>
    <w:rsid w:val="00E91C6F"/>
    <w:rsid w:val="00E92453"/>
    <w:rsid w:val="00EA6B2A"/>
    <w:rsid w:val="00EA71C2"/>
    <w:rsid w:val="00EB385C"/>
    <w:rsid w:val="00EC0797"/>
    <w:rsid w:val="00EC158E"/>
    <w:rsid w:val="00EC7126"/>
    <w:rsid w:val="00ED5C36"/>
    <w:rsid w:val="00EE04A0"/>
    <w:rsid w:val="00EE6AED"/>
    <w:rsid w:val="00EE71B7"/>
    <w:rsid w:val="00F03939"/>
    <w:rsid w:val="00F04047"/>
    <w:rsid w:val="00F1195E"/>
    <w:rsid w:val="00F13795"/>
    <w:rsid w:val="00F20CB4"/>
    <w:rsid w:val="00F23BA2"/>
    <w:rsid w:val="00F30C6F"/>
    <w:rsid w:val="00F406BF"/>
    <w:rsid w:val="00F41C6F"/>
    <w:rsid w:val="00F45B4F"/>
    <w:rsid w:val="00F52FAF"/>
    <w:rsid w:val="00F538B1"/>
    <w:rsid w:val="00F56C12"/>
    <w:rsid w:val="00F7238B"/>
    <w:rsid w:val="00F76826"/>
    <w:rsid w:val="00F80998"/>
    <w:rsid w:val="00F96CBF"/>
    <w:rsid w:val="00F9770D"/>
    <w:rsid w:val="00FA5ECB"/>
    <w:rsid w:val="00FD35C0"/>
    <w:rsid w:val="00FF2C53"/>
    <w:rsid w:val="00FF6024"/>
    <w:rsid w:val="00FF7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537A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qFormat="1"/>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1"/>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uiPriority w:val="1"/>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883C5B"/>
    <w:pPr>
      <w:tabs>
        <w:tab w:val="center" w:pos="4252"/>
        <w:tab w:val="right" w:pos="8504"/>
      </w:tabs>
      <w:spacing w:after="0" w:line="240" w:lineRule="auto"/>
    </w:pPr>
  </w:style>
  <w:style w:type="character" w:customStyle="1" w:styleId="CabealhoChar">
    <w:name w:val="Cabeçalho Char"/>
    <w:basedOn w:val="Fontepargpadro"/>
    <w:link w:val="Cabealho"/>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iPriority w:val="99"/>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uiPriority w:val="1"/>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uiPriority w:val="1"/>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uiPriority w:val="99"/>
    <w:semiHidden/>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uiPriority w:val="99"/>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uiPriority w:val="99"/>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rsid w:val="00B734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
    <w:name w:val="Estilo"/>
    <w:rsid w:val="007C7FBF"/>
    <w:pPr>
      <w:widowControl w:val="0"/>
      <w:autoSpaceDE w:val="0"/>
      <w:autoSpaceDN w:val="0"/>
      <w:spacing w:after="0" w:line="240" w:lineRule="auto"/>
    </w:pPr>
    <w:rPr>
      <w:rFonts w:ascii="Arial" w:eastAsia="Times New Roman" w:hAnsi="Arial" w:cs="Arial"/>
      <w:sz w:val="24"/>
      <w:szCs w:val="24"/>
      <w:lang w:val="en-US" w:eastAsia="pt-BR"/>
    </w:rPr>
  </w:style>
  <w:style w:type="character" w:customStyle="1" w:styleId="Fontepargpadro1">
    <w:name w:val="Fonte parág. padrão1"/>
    <w:rsid w:val="003F0493"/>
  </w:style>
  <w:style w:type="paragraph" w:styleId="Lista">
    <w:name w:val="List"/>
    <w:basedOn w:val="Corpodetexto"/>
    <w:rsid w:val="003F0493"/>
    <w:pPr>
      <w:suppressAutoHyphens/>
    </w:pPr>
    <w:rPr>
      <w:rFonts w:ascii="Verdana" w:hAnsi="Verdana" w:cs="Tahoma"/>
      <w:szCs w:val="24"/>
      <w:lang w:eastAsia="ar-SA"/>
    </w:rPr>
  </w:style>
  <w:style w:type="paragraph" w:customStyle="1" w:styleId="Legenda1">
    <w:name w:val="Legenda1"/>
    <w:basedOn w:val="Normal"/>
    <w:rsid w:val="003F049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ndice">
    <w:name w:val="Índice"/>
    <w:basedOn w:val="Normal"/>
    <w:rsid w:val="003F049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10">
    <w:name w:val="Título1"/>
    <w:basedOn w:val="Normal"/>
    <w:next w:val="Corpodetexto"/>
    <w:rsid w:val="003F0493"/>
    <w:pPr>
      <w:keepNext/>
      <w:suppressAutoHyphens/>
      <w:spacing w:before="240" w:after="120" w:line="240" w:lineRule="auto"/>
    </w:pPr>
    <w:rPr>
      <w:rFonts w:ascii="Arial" w:eastAsia="Lucida Sans Unicode" w:hAnsi="Arial" w:cs="Tahoma"/>
      <w:sz w:val="28"/>
      <w:szCs w:val="28"/>
      <w:lang w:eastAsia="ar-SA"/>
    </w:rPr>
  </w:style>
  <w:style w:type="paragraph" w:styleId="Subttulo">
    <w:name w:val="Subtitle"/>
    <w:basedOn w:val="Normal"/>
    <w:next w:val="Corpodetexto"/>
    <w:link w:val="SubttuloChar"/>
    <w:uiPriority w:val="11"/>
    <w:qFormat/>
    <w:rsid w:val="003F0493"/>
    <w:pPr>
      <w:suppressAutoHyphens/>
      <w:spacing w:after="0" w:line="240" w:lineRule="auto"/>
      <w:jc w:val="center"/>
    </w:pPr>
    <w:rPr>
      <w:rFonts w:ascii="Times New Roman" w:eastAsia="Times New Roman" w:hAnsi="Times New Roman" w:cs="Times New Roman"/>
      <w:b/>
      <w:bCs/>
      <w:sz w:val="32"/>
      <w:szCs w:val="24"/>
      <w:u w:val="single"/>
      <w:lang w:eastAsia="ar-SA"/>
    </w:rPr>
  </w:style>
  <w:style w:type="character" w:customStyle="1" w:styleId="SubttuloChar">
    <w:name w:val="Subtítulo Char"/>
    <w:basedOn w:val="Fontepargpadro"/>
    <w:link w:val="Subttulo"/>
    <w:uiPriority w:val="11"/>
    <w:rsid w:val="003F0493"/>
    <w:rPr>
      <w:rFonts w:ascii="Times New Roman" w:eastAsia="Times New Roman" w:hAnsi="Times New Roman" w:cs="Times New Roman"/>
      <w:b/>
      <w:bCs/>
      <w:sz w:val="32"/>
      <w:szCs w:val="24"/>
      <w:u w:val="single"/>
      <w:lang w:eastAsia="ar-SA"/>
    </w:rPr>
  </w:style>
  <w:style w:type="paragraph" w:customStyle="1" w:styleId="xl24">
    <w:name w:val="xl24"/>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ahoma" w:eastAsia="Arial Unicode MS" w:hAnsi="Tahoma" w:cs="Tahoma"/>
      <w:b/>
      <w:bCs/>
      <w:sz w:val="24"/>
      <w:szCs w:val="24"/>
      <w:lang w:eastAsia="ar-SA"/>
    </w:rPr>
  </w:style>
  <w:style w:type="paragraph" w:customStyle="1" w:styleId="xl25">
    <w:name w:val="xl25"/>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ahoma" w:eastAsia="Arial Unicode MS" w:hAnsi="Tahoma" w:cs="Tahoma"/>
      <w:sz w:val="24"/>
      <w:szCs w:val="24"/>
      <w:lang w:eastAsia="ar-SA"/>
    </w:rPr>
  </w:style>
  <w:style w:type="paragraph" w:customStyle="1" w:styleId="xl26">
    <w:name w:val="xl26"/>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ahoma" w:eastAsia="Arial Unicode MS" w:hAnsi="Tahoma" w:cs="Tahoma"/>
      <w:sz w:val="24"/>
      <w:szCs w:val="24"/>
      <w:lang w:eastAsia="ar-SA"/>
    </w:rPr>
  </w:style>
  <w:style w:type="paragraph" w:customStyle="1" w:styleId="Contedodatabela">
    <w:name w:val="Conteúdo da tabela"/>
    <w:basedOn w:val="Normal"/>
    <w:rsid w:val="003F049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
    <w:name w:val="Título da tabela"/>
    <w:basedOn w:val="Contedodatabela"/>
    <w:rsid w:val="003F0493"/>
    <w:pPr>
      <w:jc w:val="center"/>
    </w:pPr>
    <w:rPr>
      <w:b/>
      <w:bCs/>
      <w:i/>
      <w:iCs/>
    </w:rPr>
  </w:style>
  <w:style w:type="paragraph" w:customStyle="1" w:styleId="Contedodoquadro">
    <w:name w:val="Conteúdo do quadro"/>
    <w:basedOn w:val="Corpodetexto"/>
    <w:rsid w:val="003F0493"/>
    <w:pPr>
      <w:suppressAutoHyphens/>
    </w:pPr>
    <w:rPr>
      <w:rFonts w:ascii="Verdana" w:hAnsi="Verdana"/>
      <w:szCs w:val="24"/>
      <w:lang w:eastAsia="ar-SA"/>
    </w:rPr>
  </w:style>
  <w:style w:type="paragraph" w:customStyle="1" w:styleId="p7">
    <w:name w:val="p7"/>
    <w:basedOn w:val="Normal"/>
    <w:rsid w:val="003F0493"/>
    <w:pPr>
      <w:widowControl w:val="0"/>
      <w:tabs>
        <w:tab w:val="left" w:pos="4380"/>
        <w:tab w:val="left" w:pos="4840"/>
      </w:tabs>
      <w:spacing w:after="0" w:line="380" w:lineRule="atLeast"/>
      <w:ind w:left="1440" w:firstLine="4320"/>
    </w:pPr>
    <w:rPr>
      <w:rFonts w:ascii="Times New Roman" w:eastAsia="Times New Roman" w:hAnsi="Times New Roman" w:cs="Times New Roman"/>
      <w:snapToGrid w:val="0"/>
      <w:sz w:val="24"/>
      <w:szCs w:val="20"/>
      <w:lang w:eastAsia="pt-BR"/>
    </w:rPr>
  </w:style>
  <w:style w:type="paragraph" w:customStyle="1" w:styleId="p5">
    <w:name w:val="p5"/>
    <w:basedOn w:val="Normal"/>
    <w:rsid w:val="003F0493"/>
    <w:pPr>
      <w:widowControl w:val="0"/>
      <w:tabs>
        <w:tab w:val="left" w:pos="4540"/>
      </w:tabs>
      <w:spacing w:after="0" w:line="380" w:lineRule="atLeast"/>
      <w:ind w:left="1440" w:firstLine="4608"/>
      <w:jc w:val="both"/>
    </w:pPr>
    <w:rPr>
      <w:rFonts w:ascii="Times New Roman" w:eastAsia="Times New Roman" w:hAnsi="Times New Roman" w:cs="Times New Roman"/>
      <w:snapToGrid w:val="0"/>
      <w:sz w:val="24"/>
      <w:szCs w:val="20"/>
      <w:lang w:eastAsia="pt-BR"/>
    </w:rPr>
  </w:style>
  <w:style w:type="character" w:customStyle="1" w:styleId="RecuodecorpodetextoChar1">
    <w:name w:val="Recuo de corpo de texto Char1"/>
    <w:basedOn w:val="Fontepargpadro"/>
    <w:uiPriority w:val="99"/>
    <w:semiHidden/>
    <w:rsid w:val="003F0493"/>
    <w:rPr>
      <w:rFonts w:ascii="Times New Roman" w:eastAsia="Times New Roman" w:hAnsi="Times New Roman" w:cs="Times New Roman"/>
      <w:sz w:val="24"/>
      <w:szCs w:val="24"/>
      <w:lang w:eastAsia="ar-SA"/>
    </w:rPr>
  </w:style>
  <w:style w:type="character" w:customStyle="1" w:styleId="style141">
    <w:name w:val="style141"/>
    <w:rsid w:val="003F0493"/>
    <w:rPr>
      <w:sz w:val="18"/>
      <w:szCs w:val="18"/>
    </w:rPr>
  </w:style>
  <w:style w:type="paragraph" w:customStyle="1" w:styleId="Standard">
    <w:name w:val="Standard"/>
    <w:qFormat/>
    <w:rsid w:val="003F0493"/>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Default">
    <w:name w:val="Default"/>
    <w:rsid w:val="003F0493"/>
    <w:pPr>
      <w:widowControl w:val="0"/>
      <w:suppressAutoHyphens/>
      <w:autoSpaceDE w:val="0"/>
      <w:spacing w:after="200" w:line="276" w:lineRule="auto"/>
    </w:pPr>
    <w:rPr>
      <w:rFonts w:ascii="Helvetica" w:eastAsia="Arial" w:hAnsi="Helvetica" w:cs="Helvetica"/>
      <w:color w:val="000000"/>
      <w:kern w:val="2"/>
      <w:sz w:val="24"/>
      <w:szCs w:val="24"/>
      <w:lang w:eastAsia="ar-SA"/>
    </w:rPr>
  </w:style>
  <w:style w:type="paragraph" w:customStyle="1" w:styleId="Textbody">
    <w:name w:val="Text body"/>
    <w:basedOn w:val="Standard"/>
    <w:qFormat/>
    <w:rsid w:val="003F0493"/>
    <w:pPr>
      <w:jc w:val="both"/>
    </w:pPr>
    <w:rPr>
      <w:szCs w:val="20"/>
    </w:rPr>
  </w:style>
  <w:style w:type="paragraph" w:customStyle="1" w:styleId="paragraph">
    <w:name w:val="paragraph"/>
    <w:basedOn w:val="Normal"/>
    <w:rsid w:val="003F04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F0493"/>
  </w:style>
  <w:style w:type="character" w:customStyle="1" w:styleId="eop">
    <w:name w:val="eop"/>
    <w:basedOn w:val="Fontepargpadro"/>
    <w:rsid w:val="003F0493"/>
  </w:style>
  <w:style w:type="numbering" w:customStyle="1" w:styleId="Semlista1">
    <w:name w:val="Sem lista1"/>
    <w:next w:val="Semlista"/>
    <w:uiPriority w:val="99"/>
    <w:semiHidden/>
    <w:unhideWhenUsed/>
    <w:rsid w:val="003F0493"/>
  </w:style>
  <w:style w:type="paragraph" w:customStyle="1" w:styleId="TableParagraph">
    <w:name w:val="Table Paragraph"/>
    <w:basedOn w:val="Normal"/>
    <w:uiPriority w:val="1"/>
    <w:qFormat/>
    <w:rsid w:val="003F0493"/>
    <w:pPr>
      <w:widowControl w:val="0"/>
      <w:autoSpaceDE w:val="0"/>
      <w:autoSpaceDN w:val="0"/>
      <w:spacing w:after="0" w:line="203" w:lineRule="exact"/>
      <w:ind w:left="24"/>
    </w:pPr>
    <w:rPr>
      <w:rFonts w:ascii="Calibri" w:eastAsia="Calibri" w:hAnsi="Calibri" w:cs="Calibri"/>
      <w:lang w:val="pt-PT" w:eastAsia="pt-PT" w:bidi="pt-PT"/>
    </w:rPr>
  </w:style>
  <w:style w:type="table" w:customStyle="1" w:styleId="TableNormal">
    <w:name w:val="Table Normal"/>
    <w:uiPriority w:val="2"/>
    <w:semiHidden/>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3F0493"/>
    <w:rPr>
      <w:sz w:val="16"/>
      <w:szCs w:val="16"/>
    </w:rPr>
  </w:style>
  <w:style w:type="paragraph" w:styleId="Textodecomentrio">
    <w:name w:val="annotation text"/>
    <w:basedOn w:val="Normal"/>
    <w:link w:val="TextodecomentrioChar"/>
    <w:uiPriority w:val="99"/>
    <w:semiHidden/>
    <w:unhideWhenUsed/>
    <w:rsid w:val="003F0493"/>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semiHidden/>
    <w:rsid w:val="003F049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3F0493"/>
    <w:rPr>
      <w:b/>
      <w:bCs/>
    </w:rPr>
  </w:style>
  <w:style w:type="character" w:customStyle="1" w:styleId="AssuntodocomentrioChar">
    <w:name w:val="Assunto do comentário Char"/>
    <w:basedOn w:val="TextodecomentrioChar"/>
    <w:link w:val="Assuntodocomentrio"/>
    <w:uiPriority w:val="99"/>
    <w:semiHidden/>
    <w:rsid w:val="003F0493"/>
    <w:rPr>
      <w:rFonts w:ascii="Times New Roman" w:eastAsia="Times New Roman" w:hAnsi="Times New Roman" w:cs="Times New Roman"/>
      <w:b/>
      <w:bCs/>
      <w:sz w:val="20"/>
      <w:szCs w:val="20"/>
      <w:lang w:eastAsia="ar-SA"/>
    </w:rPr>
  </w:style>
  <w:style w:type="table" w:customStyle="1" w:styleId="TableNormal1">
    <w:name w:val="Table Normal1"/>
    <w:uiPriority w:val="2"/>
    <w:semiHidden/>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fontstyle01">
    <w:name w:val="fontstyle01"/>
    <w:basedOn w:val="Fontepargpadro"/>
    <w:rsid w:val="003F0493"/>
    <w:rPr>
      <w:rFonts w:ascii="Century Gothic" w:hAnsi="Century Gothic" w:hint="default"/>
      <w:b/>
      <w:bCs/>
      <w:i w:val="0"/>
      <w:iCs w:val="0"/>
      <w:color w:val="000000"/>
      <w:sz w:val="20"/>
      <w:szCs w:val="20"/>
    </w:rPr>
  </w:style>
  <w:style w:type="character" w:customStyle="1" w:styleId="fontstyle21">
    <w:name w:val="fontstyle21"/>
    <w:basedOn w:val="Fontepargpadro"/>
    <w:rsid w:val="003F0493"/>
    <w:rPr>
      <w:rFonts w:ascii="Century Gothic" w:hAnsi="Century Gothic" w:hint="default"/>
      <w:b w:val="0"/>
      <w:bCs w:val="0"/>
      <w:i w:val="0"/>
      <w:iCs w:val="0"/>
      <w:color w:val="000000"/>
      <w:sz w:val="20"/>
      <w:szCs w:val="20"/>
    </w:rPr>
  </w:style>
  <w:style w:type="paragraph" w:customStyle="1" w:styleId="EMPTYCELLSTYLE">
    <w:name w:val="EMPTY_CELL_STYLE"/>
    <w:qFormat/>
    <w:rsid w:val="002B1049"/>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1"/>
    <w:qFormat/>
    <w:locked/>
    <w:rsid w:val="00757686"/>
    <w:rPr>
      <w:rFonts w:ascii="Times New Roman" w:eastAsia="Times New Roman" w:hAnsi="Times New Roman" w:cs="Times New Roman"/>
      <w:sz w:val="24"/>
      <w:szCs w:val="20"/>
      <w:lang w:eastAsia="pt-BR"/>
    </w:rPr>
  </w:style>
  <w:style w:type="paragraph" w:customStyle="1" w:styleId="Nivel2">
    <w:name w:val="Nivel 2"/>
    <w:basedOn w:val="Normal"/>
    <w:link w:val="Nivel2Char"/>
    <w:qFormat/>
    <w:rsid w:val="00A21FFC"/>
    <w:pPr>
      <w:spacing w:before="120" w:after="120" w:line="276" w:lineRule="auto"/>
      <w:ind w:left="4969" w:hanging="432"/>
      <w:jc w:val="both"/>
    </w:pPr>
    <w:rPr>
      <w:rFonts w:ascii="Arial" w:eastAsia="Times New Roman" w:hAnsi="Arial" w:cs="Arial"/>
      <w:color w:val="000000"/>
      <w:sz w:val="20"/>
      <w:szCs w:val="20"/>
      <w:lang w:eastAsia="pt-BR"/>
    </w:rPr>
  </w:style>
  <w:style w:type="character" w:customStyle="1" w:styleId="Nivel2Char">
    <w:name w:val="Nivel 2 Char"/>
    <w:link w:val="Nivel2"/>
    <w:locked/>
    <w:rsid w:val="00A21FFC"/>
    <w:rPr>
      <w:rFonts w:ascii="Arial" w:eastAsia="Times New Roman" w:hAnsi="Arial" w:cs="Arial"/>
      <w:color w:val="000000"/>
      <w:sz w:val="20"/>
      <w:szCs w:val="20"/>
      <w:lang w:eastAsia="pt-BR"/>
    </w:rPr>
  </w:style>
  <w:style w:type="paragraph" w:customStyle="1" w:styleId="Nivel3">
    <w:name w:val="Nivel 3"/>
    <w:basedOn w:val="Normal"/>
    <w:link w:val="Nivel3Char"/>
    <w:qFormat/>
    <w:rsid w:val="000E2877"/>
    <w:pPr>
      <w:spacing w:before="120" w:after="120" w:line="276" w:lineRule="auto"/>
      <w:ind w:left="425"/>
      <w:jc w:val="both"/>
    </w:pPr>
    <w:rPr>
      <w:rFonts w:ascii="Arial" w:eastAsia="Times New Roman" w:hAnsi="Arial" w:cs="Arial"/>
      <w:color w:val="000000"/>
      <w:sz w:val="20"/>
      <w:szCs w:val="20"/>
      <w:lang w:eastAsia="pt-BR"/>
    </w:rPr>
  </w:style>
  <w:style w:type="character" w:customStyle="1" w:styleId="Nivel3Char">
    <w:name w:val="Nivel 3 Char"/>
    <w:link w:val="Nivel3"/>
    <w:qFormat/>
    <w:locked/>
    <w:rsid w:val="000E2877"/>
    <w:rPr>
      <w:rFonts w:ascii="Arial" w:eastAsia="Times New Roman" w:hAnsi="Arial" w:cs="Arial"/>
      <w:color w:val="000000"/>
      <w:sz w:val="20"/>
      <w:szCs w:val="20"/>
      <w:lang w:eastAsia="pt-BR"/>
    </w:rPr>
  </w:style>
  <w:style w:type="paragraph" w:customStyle="1" w:styleId="LO-normal">
    <w:name w:val="LO-normal"/>
    <w:qFormat/>
    <w:rsid w:val="000E2877"/>
    <w:pPr>
      <w:suppressAutoHyphens/>
      <w:spacing w:after="0" w:line="240" w:lineRule="auto"/>
    </w:pPr>
    <w:rPr>
      <w:rFonts w:ascii="Times New Roman" w:eastAsia="Times New Roman" w:hAnsi="Times New Roman" w:cs="Lohit Devanagari"/>
      <w:sz w:val="24"/>
      <w:szCs w:val="24"/>
      <w:lang w:eastAsia="zh-CN" w:bidi="hi-IN"/>
    </w:rPr>
  </w:style>
  <w:style w:type="paragraph" w:customStyle="1" w:styleId="Nivel01">
    <w:name w:val="Nivel 01"/>
    <w:basedOn w:val="Ttulo1"/>
    <w:next w:val="Normal"/>
    <w:link w:val="Nivel01Char"/>
    <w:qFormat/>
    <w:rsid w:val="00920035"/>
    <w:pPr>
      <w:keepLines/>
      <w:numPr>
        <w:numId w:val="3"/>
      </w:numPr>
      <w:tabs>
        <w:tab w:val="left" w:pos="567"/>
        <w:tab w:val="num" w:pos="720"/>
      </w:tabs>
      <w:suppressAutoHyphens w:val="0"/>
      <w:spacing w:before="240"/>
    </w:pPr>
    <w:rPr>
      <w:rFonts w:ascii="Ecofont_Spranq_eco_Sans" w:hAnsi="Ecofont_Spranq_eco_Sans"/>
      <w:color w:val="000000"/>
      <w:sz w:val="20"/>
      <w:szCs w:val="20"/>
      <w:lang w:eastAsia="pt-BR"/>
    </w:rPr>
  </w:style>
  <w:style w:type="character" w:customStyle="1" w:styleId="Nivel01Char">
    <w:name w:val="Nivel 01 Char"/>
    <w:link w:val="Nivel01"/>
    <w:qFormat/>
    <w:locked/>
    <w:rsid w:val="00920035"/>
    <w:rPr>
      <w:rFonts w:ascii="Ecofont_Spranq_eco_Sans" w:eastAsia="Times New Roman" w:hAnsi="Ecofont_Spranq_eco_Sans" w:cs="Times New Roman"/>
      <w:b/>
      <w:bCs/>
      <w:color w:val="000000"/>
      <w:sz w:val="20"/>
      <w:szCs w:val="20"/>
      <w:lang w:eastAsia="pt-BR"/>
    </w:rPr>
  </w:style>
  <w:style w:type="numbering" w:customStyle="1" w:styleId="WWNum21">
    <w:name w:val="WWNum21"/>
    <w:rsid w:val="00920035"/>
    <w:pPr>
      <w:numPr>
        <w:numId w:val="8"/>
      </w:numPr>
    </w:pPr>
  </w:style>
  <w:style w:type="paragraph" w:customStyle="1" w:styleId="PADRAO">
    <w:name w:val="PADRAO"/>
    <w:basedOn w:val="Normal"/>
    <w:rsid w:val="00920035"/>
    <w:pPr>
      <w:suppressAutoHyphens/>
      <w:spacing w:after="0" w:line="240" w:lineRule="auto"/>
      <w:jc w:val="both"/>
    </w:pPr>
    <w:rPr>
      <w:rFonts w:ascii="Tms Rmn" w:eastAsia="Times New Roman" w:hAnsi="Tms Rmn" w:cs="Tms Rmn"/>
      <w:sz w:val="24"/>
      <w:szCs w:val="20"/>
      <w:lang w:eastAsia="zh-CN"/>
    </w:rPr>
  </w:style>
  <w:style w:type="paragraph" w:customStyle="1" w:styleId="Nivel4">
    <w:name w:val="Nivel 4"/>
    <w:basedOn w:val="Nivel3"/>
    <w:link w:val="Nivel4Char"/>
    <w:qFormat/>
    <w:rsid w:val="00920035"/>
    <w:pPr>
      <w:ind w:left="851"/>
    </w:pPr>
    <w:rPr>
      <w:color w:val="auto"/>
    </w:rPr>
  </w:style>
  <w:style w:type="character" w:customStyle="1" w:styleId="Nivel4Char">
    <w:name w:val="Nivel 4 Char"/>
    <w:link w:val="Nivel4"/>
    <w:qFormat/>
    <w:locked/>
    <w:rsid w:val="00920035"/>
    <w:rPr>
      <w:rFonts w:ascii="Arial" w:eastAsia="Times New Roman" w:hAnsi="Arial" w:cs="Arial"/>
      <w:sz w:val="20"/>
      <w:szCs w:val="20"/>
      <w:lang w:eastAsia="pt-BR"/>
    </w:rPr>
  </w:style>
  <w:style w:type="numbering" w:customStyle="1" w:styleId="WWNum26">
    <w:name w:val="WWNum26"/>
    <w:rsid w:val="00920035"/>
    <w:pPr>
      <w:numPr>
        <w:numId w:val="11"/>
      </w:numPr>
    </w:pPr>
  </w:style>
  <w:style w:type="paragraph" w:customStyle="1" w:styleId="Nivel1">
    <w:name w:val="Nivel 1"/>
    <w:basedOn w:val="Nivel2"/>
    <w:next w:val="Nivel2"/>
    <w:qFormat/>
    <w:rsid w:val="00393665"/>
    <w:pPr>
      <w:ind w:left="858"/>
    </w:pPr>
    <w:rPr>
      <w:rFonts w:ascii="Ecofont_Spranq_eco_Sans" w:eastAsia="Arial Unicode MS" w:hAnsi="Ecofont_Spranq_eco_Sans"/>
      <w:b/>
      <w:color w:val="auto"/>
    </w:rPr>
  </w:style>
  <w:style w:type="paragraph" w:customStyle="1" w:styleId="Nivel5">
    <w:name w:val="Nivel 5"/>
    <w:basedOn w:val="Nivel4"/>
    <w:qFormat/>
    <w:rsid w:val="00393665"/>
    <w:pPr>
      <w:tabs>
        <w:tab w:val="num" w:pos="360"/>
        <w:tab w:val="num" w:pos="3600"/>
      </w:tabs>
      <w:ind w:left="3348" w:hanging="1080"/>
    </w:pPr>
    <w:rPr>
      <w:rFonts w:ascii="Ecofont_Spranq_eco_Sans" w:eastAsia="Arial Unicode MS" w:hAnsi="Ecofont_Spranq_eco_San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qFormat="1"/>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1"/>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uiPriority w:val="1"/>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883C5B"/>
    <w:pPr>
      <w:tabs>
        <w:tab w:val="center" w:pos="4252"/>
        <w:tab w:val="right" w:pos="8504"/>
      </w:tabs>
      <w:spacing w:after="0" w:line="240" w:lineRule="auto"/>
    </w:pPr>
  </w:style>
  <w:style w:type="character" w:customStyle="1" w:styleId="CabealhoChar">
    <w:name w:val="Cabeçalho Char"/>
    <w:basedOn w:val="Fontepargpadro"/>
    <w:link w:val="Cabealho"/>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iPriority w:val="99"/>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uiPriority w:val="1"/>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uiPriority w:val="1"/>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uiPriority w:val="99"/>
    <w:semiHidden/>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uiPriority w:val="99"/>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uiPriority w:val="99"/>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rsid w:val="00B734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
    <w:name w:val="Estilo"/>
    <w:rsid w:val="007C7FBF"/>
    <w:pPr>
      <w:widowControl w:val="0"/>
      <w:autoSpaceDE w:val="0"/>
      <w:autoSpaceDN w:val="0"/>
      <w:spacing w:after="0" w:line="240" w:lineRule="auto"/>
    </w:pPr>
    <w:rPr>
      <w:rFonts w:ascii="Arial" w:eastAsia="Times New Roman" w:hAnsi="Arial" w:cs="Arial"/>
      <w:sz w:val="24"/>
      <w:szCs w:val="24"/>
      <w:lang w:val="en-US" w:eastAsia="pt-BR"/>
    </w:rPr>
  </w:style>
  <w:style w:type="character" w:customStyle="1" w:styleId="Fontepargpadro1">
    <w:name w:val="Fonte parág. padrão1"/>
    <w:rsid w:val="003F0493"/>
  </w:style>
  <w:style w:type="paragraph" w:styleId="Lista">
    <w:name w:val="List"/>
    <w:basedOn w:val="Corpodetexto"/>
    <w:rsid w:val="003F0493"/>
    <w:pPr>
      <w:suppressAutoHyphens/>
    </w:pPr>
    <w:rPr>
      <w:rFonts w:ascii="Verdana" w:hAnsi="Verdana" w:cs="Tahoma"/>
      <w:szCs w:val="24"/>
      <w:lang w:eastAsia="ar-SA"/>
    </w:rPr>
  </w:style>
  <w:style w:type="paragraph" w:customStyle="1" w:styleId="Legenda1">
    <w:name w:val="Legenda1"/>
    <w:basedOn w:val="Normal"/>
    <w:rsid w:val="003F049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ndice">
    <w:name w:val="Índice"/>
    <w:basedOn w:val="Normal"/>
    <w:rsid w:val="003F049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10">
    <w:name w:val="Título1"/>
    <w:basedOn w:val="Normal"/>
    <w:next w:val="Corpodetexto"/>
    <w:rsid w:val="003F0493"/>
    <w:pPr>
      <w:keepNext/>
      <w:suppressAutoHyphens/>
      <w:spacing w:before="240" w:after="120" w:line="240" w:lineRule="auto"/>
    </w:pPr>
    <w:rPr>
      <w:rFonts w:ascii="Arial" w:eastAsia="Lucida Sans Unicode" w:hAnsi="Arial" w:cs="Tahoma"/>
      <w:sz w:val="28"/>
      <w:szCs w:val="28"/>
      <w:lang w:eastAsia="ar-SA"/>
    </w:rPr>
  </w:style>
  <w:style w:type="paragraph" w:styleId="Subttulo">
    <w:name w:val="Subtitle"/>
    <w:basedOn w:val="Normal"/>
    <w:next w:val="Corpodetexto"/>
    <w:link w:val="SubttuloChar"/>
    <w:uiPriority w:val="11"/>
    <w:qFormat/>
    <w:rsid w:val="003F0493"/>
    <w:pPr>
      <w:suppressAutoHyphens/>
      <w:spacing w:after="0" w:line="240" w:lineRule="auto"/>
      <w:jc w:val="center"/>
    </w:pPr>
    <w:rPr>
      <w:rFonts w:ascii="Times New Roman" w:eastAsia="Times New Roman" w:hAnsi="Times New Roman" w:cs="Times New Roman"/>
      <w:b/>
      <w:bCs/>
      <w:sz w:val="32"/>
      <w:szCs w:val="24"/>
      <w:u w:val="single"/>
      <w:lang w:eastAsia="ar-SA"/>
    </w:rPr>
  </w:style>
  <w:style w:type="character" w:customStyle="1" w:styleId="SubttuloChar">
    <w:name w:val="Subtítulo Char"/>
    <w:basedOn w:val="Fontepargpadro"/>
    <w:link w:val="Subttulo"/>
    <w:uiPriority w:val="11"/>
    <w:rsid w:val="003F0493"/>
    <w:rPr>
      <w:rFonts w:ascii="Times New Roman" w:eastAsia="Times New Roman" w:hAnsi="Times New Roman" w:cs="Times New Roman"/>
      <w:b/>
      <w:bCs/>
      <w:sz w:val="32"/>
      <w:szCs w:val="24"/>
      <w:u w:val="single"/>
      <w:lang w:eastAsia="ar-SA"/>
    </w:rPr>
  </w:style>
  <w:style w:type="paragraph" w:customStyle="1" w:styleId="xl24">
    <w:name w:val="xl24"/>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ahoma" w:eastAsia="Arial Unicode MS" w:hAnsi="Tahoma" w:cs="Tahoma"/>
      <w:b/>
      <w:bCs/>
      <w:sz w:val="24"/>
      <w:szCs w:val="24"/>
      <w:lang w:eastAsia="ar-SA"/>
    </w:rPr>
  </w:style>
  <w:style w:type="paragraph" w:customStyle="1" w:styleId="xl25">
    <w:name w:val="xl25"/>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ahoma" w:eastAsia="Arial Unicode MS" w:hAnsi="Tahoma" w:cs="Tahoma"/>
      <w:sz w:val="24"/>
      <w:szCs w:val="24"/>
      <w:lang w:eastAsia="ar-SA"/>
    </w:rPr>
  </w:style>
  <w:style w:type="paragraph" w:customStyle="1" w:styleId="xl26">
    <w:name w:val="xl26"/>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ahoma" w:eastAsia="Arial Unicode MS" w:hAnsi="Tahoma" w:cs="Tahoma"/>
      <w:sz w:val="24"/>
      <w:szCs w:val="24"/>
      <w:lang w:eastAsia="ar-SA"/>
    </w:rPr>
  </w:style>
  <w:style w:type="paragraph" w:customStyle="1" w:styleId="Contedodatabela">
    <w:name w:val="Conteúdo da tabela"/>
    <w:basedOn w:val="Normal"/>
    <w:rsid w:val="003F049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
    <w:name w:val="Título da tabela"/>
    <w:basedOn w:val="Contedodatabela"/>
    <w:rsid w:val="003F0493"/>
    <w:pPr>
      <w:jc w:val="center"/>
    </w:pPr>
    <w:rPr>
      <w:b/>
      <w:bCs/>
      <w:i/>
      <w:iCs/>
    </w:rPr>
  </w:style>
  <w:style w:type="paragraph" w:customStyle="1" w:styleId="Contedodoquadro">
    <w:name w:val="Conteúdo do quadro"/>
    <w:basedOn w:val="Corpodetexto"/>
    <w:rsid w:val="003F0493"/>
    <w:pPr>
      <w:suppressAutoHyphens/>
    </w:pPr>
    <w:rPr>
      <w:rFonts w:ascii="Verdana" w:hAnsi="Verdana"/>
      <w:szCs w:val="24"/>
      <w:lang w:eastAsia="ar-SA"/>
    </w:rPr>
  </w:style>
  <w:style w:type="paragraph" w:customStyle="1" w:styleId="p7">
    <w:name w:val="p7"/>
    <w:basedOn w:val="Normal"/>
    <w:rsid w:val="003F0493"/>
    <w:pPr>
      <w:widowControl w:val="0"/>
      <w:tabs>
        <w:tab w:val="left" w:pos="4380"/>
        <w:tab w:val="left" w:pos="4840"/>
      </w:tabs>
      <w:spacing w:after="0" w:line="380" w:lineRule="atLeast"/>
      <w:ind w:left="1440" w:firstLine="4320"/>
    </w:pPr>
    <w:rPr>
      <w:rFonts w:ascii="Times New Roman" w:eastAsia="Times New Roman" w:hAnsi="Times New Roman" w:cs="Times New Roman"/>
      <w:snapToGrid w:val="0"/>
      <w:sz w:val="24"/>
      <w:szCs w:val="20"/>
      <w:lang w:eastAsia="pt-BR"/>
    </w:rPr>
  </w:style>
  <w:style w:type="paragraph" w:customStyle="1" w:styleId="p5">
    <w:name w:val="p5"/>
    <w:basedOn w:val="Normal"/>
    <w:rsid w:val="003F0493"/>
    <w:pPr>
      <w:widowControl w:val="0"/>
      <w:tabs>
        <w:tab w:val="left" w:pos="4540"/>
      </w:tabs>
      <w:spacing w:after="0" w:line="380" w:lineRule="atLeast"/>
      <w:ind w:left="1440" w:firstLine="4608"/>
      <w:jc w:val="both"/>
    </w:pPr>
    <w:rPr>
      <w:rFonts w:ascii="Times New Roman" w:eastAsia="Times New Roman" w:hAnsi="Times New Roman" w:cs="Times New Roman"/>
      <w:snapToGrid w:val="0"/>
      <w:sz w:val="24"/>
      <w:szCs w:val="20"/>
      <w:lang w:eastAsia="pt-BR"/>
    </w:rPr>
  </w:style>
  <w:style w:type="character" w:customStyle="1" w:styleId="RecuodecorpodetextoChar1">
    <w:name w:val="Recuo de corpo de texto Char1"/>
    <w:basedOn w:val="Fontepargpadro"/>
    <w:uiPriority w:val="99"/>
    <w:semiHidden/>
    <w:rsid w:val="003F0493"/>
    <w:rPr>
      <w:rFonts w:ascii="Times New Roman" w:eastAsia="Times New Roman" w:hAnsi="Times New Roman" w:cs="Times New Roman"/>
      <w:sz w:val="24"/>
      <w:szCs w:val="24"/>
      <w:lang w:eastAsia="ar-SA"/>
    </w:rPr>
  </w:style>
  <w:style w:type="character" w:customStyle="1" w:styleId="style141">
    <w:name w:val="style141"/>
    <w:rsid w:val="003F0493"/>
    <w:rPr>
      <w:sz w:val="18"/>
      <w:szCs w:val="18"/>
    </w:rPr>
  </w:style>
  <w:style w:type="paragraph" w:customStyle="1" w:styleId="Standard">
    <w:name w:val="Standard"/>
    <w:qFormat/>
    <w:rsid w:val="003F0493"/>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Default">
    <w:name w:val="Default"/>
    <w:rsid w:val="003F0493"/>
    <w:pPr>
      <w:widowControl w:val="0"/>
      <w:suppressAutoHyphens/>
      <w:autoSpaceDE w:val="0"/>
      <w:spacing w:after="200" w:line="276" w:lineRule="auto"/>
    </w:pPr>
    <w:rPr>
      <w:rFonts w:ascii="Helvetica" w:eastAsia="Arial" w:hAnsi="Helvetica" w:cs="Helvetica"/>
      <w:color w:val="000000"/>
      <w:kern w:val="2"/>
      <w:sz w:val="24"/>
      <w:szCs w:val="24"/>
      <w:lang w:eastAsia="ar-SA"/>
    </w:rPr>
  </w:style>
  <w:style w:type="paragraph" w:customStyle="1" w:styleId="Textbody">
    <w:name w:val="Text body"/>
    <w:basedOn w:val="Standard"/>
    <w:qFormat/>
    <w:rsid w:val="003F0493"/>
    <w:pPr>
      <w:jc w:val="both"/>
    </w:pPr>
    <w:rPr>
      <w:szCs w:val="20"/>
    </w:rPr>
  </w:style>
  <w:style w:type="paragraph" w:customStyle="1" w:styleId="paragraph">
    <w:name w:val="paragraph"/>
    <w:basedOn w:val="Normal"/>
    <w:rsid w:val="003F04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F0493"/>
  </w:style>
  <w:style w:type="character" w:customStyle="1" w:styleId="eop">
    <w:name w:val="eop"/>
    <w:basedOn w:val="Fontepargpadro"/>
    <w:rsid w:val="003F0493"/>
  </w:style>
  <w:style w:type="numbering" w:customStyle="1" w:styleId="Semlista1">
    <w:name w:val="Sem lista1"/>
    <w:next w:val="Semlista"/>
    <w:uiPriority w:val="99"/>
    <w:semiHidden/>
    <w:unhideWhenUsed/>
    <w:rsid w:val="003F0493"/>
  </w:style>
  <w:style w:type="paragraph" w:customStyle="1" w:styleId="TableParagraph">
    <w:name w:val="Table Paragraph"/>
    <w:basedOn w:val="Normal"/>
    <w:uiPriority w:val="1"/>
    <w:qFormat/>
    <w:rsid w:val="003F0493"/>
    <w:pPr>
      <w:widowControl w:val="0"/>
      <w:autoSpaceDE w:val="0"/>
      <w:autoSpaceDN w:val="0"/>
      <w:spacing w:after="0" w:line="203" w:lineRule="exact"/>
      <w:ind w:left="24"/>
    </w:pPr>
    <w:rPr>
      <w:rFonts w:ascii="Calibri" w:eastAsia="Calibri" w:hAnsi="Calibri" w:cs="Calibri"/>
      <w:lang w:val="pt-PT" w:eastAsia="pt-PT" w:bidi="pt-PT"/>
    </w:rPr>
  </w:style>
  <w:style w:type="table" w:customStyle="1" w:styleId="TableNormal">
    <w:name w:val="Table Normal"/>
    <w:uiPriority w:val="2"/>
    <w:semiHidden/>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3F0493"/>
    <w:rPr>
      <w:sz w:val="16"/>
      <w:szCs w:val="16"/>
    </w:rPr>
  </w:style>
  <w:style w:type="paragraph" w:styleId="Textodecomentrio">
    <w:name w:val="annotation text"/>
    <w:basedOn w:val="Normal"/>
    <w:link w:val="TextodecomentrioChar"/>
    <w:uiPriority w:val="99"/>
    <w:semiHidden/>
    <w:unhideWhenUsed/>
    <w:rsid w:val="003F0493"/>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semiHidden/>
    <w:rsid w:val="003F049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3F0493"/>
    <w:rPr>
      <w:b/>
      <w:bCs/>
    </w:rPr>
  </w:style>
  <w:style w:type="character" w:customStyle="1" w:styleId="AssuntodocomentrioChar">
    <w:name w:val="Assunto do comentário Char"/>
    <w:basedOn w:val="TextodecomentrioChar"/>
    <w:link w:val="Assuntodocomentrio"/>
    <w:uiPriority w:val="99"/>
    <w:semiHidden/>
    <w:rsid w:val="003F0493"/>
    <w:rPr>
      <w:rFonts w:ascii="Times New Roman" w:eastAsia="Times New Roman" w:hAnsi="Times New Roman" w:cs="Times New Roman"/>
      <w:b/>
      <w:bCs/>
      <w:sz w:val="20"/>
      <w:szCs w:val="20"/>
      <w:lang w:eastAsia="ar-SA"/>
    </w:rPr>
  </w:style>
  <w:style w:type="table" w:customStyle="1" w:styleId="TableNormal1">
    <w:name w:val="Table Normal1"/>
    <w:uiPriority w:val="2"/>
    <w:semiHidden/>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fontstyle01">
    <w:name w:val="fontstyle01"/>
    <w:basedOn w:val="Fontepargpadro"/>
    <w:rsid w:val="003F0493"/>
    <w:rPr>
      <w:rFonts w:ascii="Century Gothic" w:hAnsi="Century Gothic" w:hint="default"/>
      <w:b/>
      <w:bCs/>
      <w:i w:val="0"/>
      <w:iCs w:val="0"/>
      <w:color w:val="000000"/>
      <w:sz w:val="20"/>
      <w:szCs w:val="20"/>
    </w:rPr>
  </w:style>
  <w:style w:type="character" w:customStyle="1" w:styleId="fontstyle21">
    <w:name w:val="fontstyle21"/>
    <w:basedOn w:val="Fontepargpadro"/>
    <w:rsid w:val="003F0493"/>
    <w:rPr>
      <w:rFonts w:ascii="Century Gothic" w:hAnsi="Century Gothic" w:hint="default"/>
      <w:b w:val="0"/>
      <w:bCs w:val="0"/>
      <w:i w:val="0"/>
      <w:iCs w:val="0"/>
      <w:color w:val="000000"/>
      <w:sz w:val="20"/>
      <w:szCs w:val="20"/>
    </w:rPr>
  </w:style>
  <w:style w:type="paragraph" w:customStyle="1" w:styleId="EMPTYCELLSTYLE">
    <w:name w:val="EMPTY_CELL_STYLE"/>
    <w:qFormat/>
    <w:rsid w:val="002B1049"/>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1"/>
    <w:qFormat/>
    <w:locked/>
    <w:rsid w:val="00757686"/>
    <w:rPr>
      <w:rFonts w:ascii="Times New Roman" w:eastAsia="Times New Roman" w:hAnsi="Times New Roman" w:cs="Times New Roman"/>
      <w:sz w:val="24"/>
      <w:szCs w:val="20"/>
      <w:lang w:eastAsia="pt-BR"/>
    </w:rPr>
  </w:style>
  <w:style w:type="paragraph" w:customStyle="1" w:styleId="Nivel2">
    <w:name w:val="Nivel 2"/>
    <w:basedOn w:val="Normal"/>
    <w:link w:val="Nivel2Char"/>
    <w:qFormat/>
    <w:rsid w:val="00A21FFC"/>
    <w:pPr>
      <w:spacing w:before="120" w:after="120" w:line="276" w:lineRule="auto"/>
      <w:ind w:left="4969" w:hanging="432"/>
      <w:jc w:val="both"/>
    </w:pPr>
    <w:rPr>
      <w:rFonts w:ascii="Arial" w:eastAsia="Times New Roman" w:hAnsi="Arial" w:cs="Arial"/>
      <w:color w:val="000000"/>
      <w:sz w:val="20"/>
      <w:szCs w:val="20"/>
      <w:lang w:eastAsia="pt-BR"/>
    </w:rPr>
  </w:style>
  <w:style w:type="character" w:customStyle="1" w:styleId="Nivel2Char">
    <w:name w:val="Nivel 2 Char"/>
    <w:link w:val="Nivel2"/>
    <w:locked/>
    <w:rsid w:val="00A21FFC"/>
    <w:rPr>
      <w:rFonts w:ascii="Arial" w:eastAsia="Times New Roman" w:hAnsi="Arial" w:cs="Arial"/>
      <w:color w:val="000000"/>
      <w:sz w:val="20"/>
      <w:szCs w:val="20"/>
      <w:lang w:eastAsia="pt-BR"/>
    </w:rPr>
  </w:style>
  <w:style w:type="paragraph" w:customStyle="1" w:styleId="Nivel3">
    <w:name w:val="Nivel 3"/>
    <w:basedOn w:val="Normal"/>
    <w:link w:val="Nivel3Char"/>
    <w:qFormat/>
    <w:rsid w:val="000E2877"/>
    <w:pPr>
      <w:spacing w:before="120" w:after="120" w:line="276" w:lineRule="auto"/>
      <w:ind w:left="425"/>
      <w:jc w:val="both"/>
    </w:pPr>
    <w:rPr>
      <w:rFonts w:ascii="Arial" w:eastAsia="Times New Roman" w:hAnsi="Arial" w:cs="Arial"/>
      <w:color w:val="000000"/>
      <w:sz w:val="20"/>
      <w:szCs w:val="20"/>
      <w:lang w:eastAsia="pt-BR"/>
    </w:rPr>
  </w:style>
  <w:style w:type="character" w:customStyle="1" w:styleId="Nivel3Char">
    <w:name w:val="Nivel 3 Char"/>
    <w:link w:val="Nivel3"/>
    <w:qFormat/>
    <w:locked/>
    <w:rsid w:val="000E2877"/>
    <w:rPr>
      <w:rFonts w:ascii="Arial" w:eastAsia="Times New Roman" w:hAnsi="Arial" w:cs="Arial"/>
      <w:color w:val="000000"/>
      <w:sz w:val="20"/>
      <w:szCs w:val="20"/>
      <w:lang w:eastAsia="pt-BR"/>
    </w:rPr>
  </w:style>
  <w:style w:type="paragraph" w:customStyle="1" w:styleId="LO-normal">
    <w:name w:val="LO-normal"/>
    <w:qFormat/>
    <w:rsid w:val="000E2877"/>
    <w:pPr>
      <w:suppressAutoHyphens/>
      <w:spacing w:after="0" w:line="240" w:lineRule="auto"/>
    </w:pPr>
    <w:rPr>
      <w:rFonts w:ascii="Times New Roman" w:eastAsia="Times New Roman" w:hAnsi="Times New Roman" w:cs="Lohit Devanagari"/>
      <w:sz w:val="24"/>
      <w:szCs w:val="24"/>
      <w:lang w:eastAsia="zh-CN" w:bidi="hi-IN"/>
    </w:rPr>
  </w:style>
  <w:style w:type="paragraph" w:customStyle="1" w:styleId="Nivel01">
    <w:name w:val="Nivel 01"/>
    <w:basedOn w:val="Ttulo1"/>
    <w:next w:val="Normal"/>
    <w:link w:val="Nivel01Char"/>
    <w:qFormat/>
    <w:rsid w:val="00920035"/>
    <w:pPr>
      <w:keepLines/>
      <w:numPr>
        <w:numId w:val="3"/>
      </w:numPr>
      <w:tabs>
        <w:tab w:val="left" w:pos="567"/>
        <w:tab w:val="num" w:pos="720"/>
      </w:tabs>
      <w:suppressAutoHyphens w:val="0"/>
      <w:spacing w:before="240"/>
    </w:pPr>
    <w:rPr>
      <w:rFonts w:ascii="Ecofont_Spranq_eco_Sans" w:hAnsi="Ecofont_Spranq_eco_Sans"/>
      <w:color w:val="000000"/>
      <w:sz w:val="20"/>
      <w:szCs w:val="20"/>
      <w:lang w:eastAsia="pt-BR"/>
    </w:rPr>
  </w:style>
  <w:style w:type="character" w:customStyle="1" w:styleId="Nivel01Char">
    <w:name w:val="Nivel 01 Char"/>
    <w:link w:val="Nivel01"/>
    <w:qFormat/>
    <w:locked/>
    <w:rsid w:val="00920035"/>
    <w:rPr>
      <w:rFonts w:ascii="Ecofont_Spranq_eco_Sans" w:eastAsia="Times New Roman" w:hAnsi="Ecofont_Spranq_eco_Sans" w:cs="Times New Roman"/>
      <w:b/>
      <w:bCs/>
      <w:color w:val="000000"/>
      <w:sz w:val="20"/>
      <w:szCs w:val="20"/>
      <w:lang w:eastAsia="pt-BR"/>
    </w:rPr>
  </w:style>
  <w:style w:type="numbering" w:customStyle="1" w:styleId="WWNum21">
    <w:name w:val="WWNum21"/>
    <w:rsid w:val="00920035"/>
    <w:pPr>
      <w:numPr>
        <w:numId w:val="8"/>
      </w:numPr>
    </w:pPr>
  </w:style>
  <w:style w:type="paragraph" w:customStyle="1" w:styleId="PADRAO">
    <w:name w:val="PADRAO"/>
    <w:basedOn w:val="Normal"/>
    <w:rsid w:val="00920035"/>
    <w:pPr>
      <w:suppressAutoHyphens/>
      <w:spacing w:after="0" w:line="240" w:lineRule="auto"/>
      <w:jc w:val="both"/>
    </w:pPr>
    <w:rPr>
      <w:rFonts w:ascii="Tms Rmn" w:eastAsia="Times New Roman" w:hAnsi="Tms Rmn" w:cs="Tms Rmn"/>
      <w:sz w:val="24"/>
      <w:szCs w:val="20"/>
      <w:lang w:eastAsia="zh-CN"/>
    </w:rPr>
  </w:style>
  <w:style w:type="paragraph" w:customStyle="1" w:styleId="Nivel4">
    <w:name w:val="Nivel 4"/>
    <w:basedOn w:val="Nivel3"/>
    <w:link w:val="Nivel4Char"/>
    <w:qFormat/>
    <w:rsid w:val="00920035"/>
    <w:pPr>
      <w:ind w:left="851"/>
    </w:pPr>
    <w:rPr>
      <w:color w:val="auto"/>
    </w:rPr>
  </w:style>
  <w:style w:type="character" w:customStyle="1" w:styleId="Nivel4Char">
    <w:name w:val="Nivel 4 Char"/>
    <w:link w:val="Nivel4"/>
    <w:qFormat/>
    <w:locked/>
    <w:rsid w:val="00920035"/>
    <w:rPr>
      <w:rFonts w:ascii="Arial" w:eastAsia="Times New Roman" w:hAnsi="Arial" w:cs="Arial"/>
      <w:sz w:val="20"/>
      <w:szCs w:val="20"/>
      <w:lang w:eastAsia="pt-BR"/>
    </w:rPr>
  </w:style>
  <w:style w:type="numbering" w:customStyle="1" w:styleId="WWNum26">
    <w:name w:val="WWNum26"/>
    <w:rsid w:val="00920035"/>
    <w:pPr>
      <w:numPr>
        <w:numId w:val="11"/>
      </w:numPr>
    </w:pPr>
  </w:style>
  <w:style w:type="paragraph" w:customStyle="1" w:styleId="Nivel1">
    <w:name w:val="Nivel 1"/>
    <w:basedOn w:val="Nivel2"/>
    <w:next w:val="Nivel2"/>
    <w:qFormat/>
    <w:rsid w:val="00393665"/>
    <w:pPr>
      <w:ind w:left="858"/>
    </w:pPr>
    <w:rPr>
      <w:rFonts w:ascii="Ecofont_Spranq_eco_Sans" w:eastAsia="Arial Unicode MS" w:hAnsi="Ecofont_Spranq_eco_Sans"/>
      <w:b/>
      <w:color w:val="auto"/>
    </w:rPr>
  </w:style>
  <w:style w:type="paragraph" w:customStyle="1" w:styleId="Nivel5">
    <w:name w:val="Nivel 5"/>
    <w:basedOn w:val="Nivel4"/>
    <w:qFormat/>
    <w:rsid w:val="00393665"/>
    <w:pPr>
      <w:tabs>
        <w:tab w:val="num" w:pos="360"/>
        <w:tab w:val="num" w:pos="3600"/>
      </w:tabs>
      <w:ind w:left="3348" w:hanging="1080"/>
    </w:pPr>
    <w:rPr>
      <w:rFonts w:ascii="Ecofont_Spranq_eco_Sans" w:eastAsia="Arial Unicode MS" w:hAnsi="Ecofont_Spranq_eco_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046759">
      <w:bodyDiv w:val="1"/>
      <w:marLeft w:val="0"/>
      <w:marRight w:val="0"/>
      <w:marTop w:val="0"/>
      <w:marBottom w:val="0"/>
      <w:divBdr>
        <w:top w:val="none" w:sz="0" w:space="0" w:color="auto"/>
        <w:left w:val="none" w:sz="0" w:space="0" w:color="auto"/>
        <w:bottom w:val="none" w:sz="0" w:space="0" w:color="auto"/>
        <w:right w:val="none" w:sz="0" w:space="0" w:color="auto"/>
      </w:divBdr>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1128818605">
      <w:bodyDiv w:val="1"/>
      <w:marLeft w:val="0"/>
      <w:marRight w:val="0"/>
      <w:marTop w:val="0"/>
      <w:marBottom w:val="0"/>
      <w:divBdr>
        <w:top w:val="none" w:sz="0" w:space="0" w:color="auto"/>
        <w:left w:val="none" w:sz="0" w:space="0" w:color="auto"/>
        <w:bottom w:val="none" w:sz="0" w:space="0" w:color="auto"/>
        <w:right w:val="none" w:sz="0" w:space="0" w:color="auto"/>
      </w:divBdr>
    </w:div>
    <w:div w:id="125246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s://bllcompras.com/Home/Login" TargetMode="External"/><Relationship Id="rId26" Type="http://schemas.openxmlformats.org/officeDocument/2006/relationships/hyperlink" Target="http://www.lobato.pr.gov.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certidoes.cgu.gov.br/"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creativecopias.com.br/impressora-epson-l6490-multifuncional-tanque-de-tinta-com-wireless.html" TargetMode="External"/><Relationship Id="rId55" Type="http://schemas.openxmlformats.org/officeDocument/2006/relationships/hyperlink" Target="https://certidoes.cgu.gov.br/" TargetMode="External"/><Relationship Id="rId63"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bll.org.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creativecopias.com.br/tinta-epson-t524420al-t524420-t524-amarelo-l15150-l15160-original-70ml.html"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hyperlink" Target="https://crcap.tce.pr.gov.br/ConsultarImpedidos.asp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07-2010/2009/lei/l12187.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creativecopias.com.br/tinta-epson-t524320al-t524320-t524-magenta-l15150-l15160-original-70ml.html" TargetMode="External"/><Relationship Id="rId58" Type="http://schemas.openxmlformats.org/officeDocument/2006/relationships/hyperlink" Target="https://crcap.tce.pr.gov.br/ConsultarImpedidos.aspx" TargetMode="External"/><Relationship Id="rId5" Type="http://schemas.openxmlformats.org/officeDocument/2006/relationships/settings" Target="settings.xml"/><Relationship Id="rId15" Type="http://schemas.openxmlformats.org/officeDocument/2006/relationships/hyperlink" Target="http://www.bll.org.br/" TargetMode="External"/><Relationship Id="rId23" Type="http://schemas.openxmlformats.org/officeDocument/2006/relationships/hyperlink" Target="https://www3.comprasnet.gov.br/sicaf-web/public/pages/consultas/consultarRestricaoContratarAdministracaoPublica.jsf" TargetMode="External"/><Relationship Id="rId28" Type="http://schemas.openxmlformats.org/officeDocument/2006/relationships/hyperlink" Target="http://www.bll.org.br"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www3.comprasnet.gov.br/sicaf-web/public/pages/consultas/consultarRestricaoContratarAdministracaoPublica.jsf" TargetMode="External"/><Relationship Id="rId61" Type="http://schemas.openxmlformats.org/officeDocument/2006/relationships/hyperlink" Target="http://www.planalto.gov.br/ccivil_03/LEIS/L8666cons.htm" TargetMode="Externa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creativecopias.com.br/tinta-epson-t524220al-t524220-t524-ciano-l15150-l15160-original-70ml.html" TargetMode="External"/><Relationship Id="rId60" Type="http://schemas.openxmlformats.org/officeDocument/2006/relationships/hyperlink" Target="https://www.planalto.gov.br/ccivil_03/LEIS/L8666cons.htm" TargetMode="External"/><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bllcompras.org.br/" TargetMode="External"/><Relationship Id="rId14" Type="http://schemas.openxmlformats.org/officeDocument/2006/relationships/hyperlink" Target="http://www.bll.org.br/" TargetMode="External"/><Relationship Id="rId22" Type="http://schemas.openxmlformats.org/officeDocument/2006/relationships/hyperlink" Target="https://www.cnj.jus.br/improbidade_adm/consultar_requerido.php?validar=formCadastro" TargetMode="External"/><Relationship Id="rId27" Type="http://schemas.openxmlformats.org/officeDocument/2006/relationships/hyperlink" Target="http://www.bll.org.br/"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LEIS/L8666cons.htm" TargetMode="External"/><Relationship Id="rId56" Type="http://schemas.openxmlformats.org/officeDocument/2006/relationships/hyperlink" Target="https://www.cnj.jus.br/improbidade_adm/consultar_requerido.php?validar=formCadastro"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creativecopias.com.br/tinta-epson-t524120al-t524120-t524-preto-l15150-l15160-original-127ml.html" TargetMode="External"/><Relationship Id="rId3" Type="http://schemas.openxmlformats.org/officeDocument/2006/relationships/styles" Target="styles.xml"/><Relationship Id="rId12" Type="http://schemas.openxmlformats.org/officeDocument/2006/relationships/hyperlink" Target="http://www.bll.org.br/" TargetMode="External"/><Relationship Id="rId17" Type="http://schemas.openxmlformats.org/officeDocument/2006/relationships/hyperlink" Target="mailto:contato@bll.org.br" TargetMode="External"/><Relationship Id="rId25" Type="http://schemas.openxmlformats.org/officeDocument/2006/relationships/hyperlink" Target="https://certidoes-apf.apps.tcu.gov.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certidoes-apf.apps.tcu.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AF9F3-DF25-4A16-AB72-24EA264FC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1108</TotalTime>
  <Pages>60</Pages>
  <Words>28125</Words>
  <Characters>151876</Characters>
  <Application>Microsoft Office Word</Application>
  <DocSecurity>0</DocSecurity>
  <Lines>1265</Lines>
  <Paragraphs>359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Licitação Sirlene</cp:lastModifiedBy>
  <cp:revision>65</cp:revision>
  <cp:lastPrinted>2024-05-23T11:32:00Z</cp:lastPrinted>
  <dcterms:created xsi:type="dcterms:W3CDTF">2022-11-07T12:54:00Z</dcterms:created>
  <dcterms:modified xsi:type="dcterms:W3CDTF">2024-05-23T11:41:00Z</dcterms:modified>
</cp:coreProperties>
</file>