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DD7859" w:rsidRPr="00553061" w:rsidTr="00AE44A2">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931703">
            <w:pPr>
              <w:spacing w:line="300" w:lineRule="exact"/>
              <w:jc w:val="center"/>
              <w:rPr>
                <w:rFonts w:ascii="Cambria" w:hAnsi="Cambria" w:cs="Arial"/>
                <w:sz w:val="24"/>
                <w:szCs w:val="24"/>
              </w:rPr>
            </w:pPr>
            <w:r w:rsidRPr="00553061">
              <w:rPr>
                <w:rFonts w:ascii="Cambria" w:hAnsi="Cambria" w:cs="Arial"/>
                <w:sz w:val="24"/>
                <w:szCs w:val="24"/>
              </w:rPr>
              <w:t xml:space="preserve"> </w:t>
            </w:r>
            <w:bookmarkStart w:id="0" w:name="_Hlk71540808"/>
            <w:r w:rsidRPr="00553061">
              <w:rPr>
                <w:rFonts w:ascii="Cambria" w:hAnsi="Cambria" w:cs="Arial"/>
                <w:b/>
                <w:sz w:val="24"/>
                <w:szCs w:val="24"/>
                <w:u w:val="single"/>
              </w:rPr>
              <w:t>AVISO DE LICITAÇÃO</w:t>
            </w:r>
          </w:p>
        </w:tc>
      </w:tr>
      <w:tr w:rsidR="00DD7859" w:rsidRPr="00553061" w:rsidTr="00AE44A2">
        <w:trPr>
          <w:trHeight w:val="80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51281D">
            <w:pPr>
              <w:spacing w:line="300" w:lineRule="exact"/>
              <w:jc w:val="both"/>
              <w:rPr>
                <w:rFonts w:ascii="Cambria" w:hAnsi="Cambria" w:cs="Arial"/>
                <w:sz w:val="24"/>
                <w:szCs w:val="24"/>
              </w:rPr>
            </w:pPr>
            <w:r w:rsidRPr="00553061">
              <w:rPr>
                <w:rFonts w:ascii="Cambria" w:hAnsi="Cambria" w:cs="Arial"/>
                <w:b/>
                <w:sz w:val="24"/>
                <w:szCs w:val="24"/>
              </w:rPr>
              <w:t xml:space="preserve">Objeto: </w:t>
            </w:r>
            <w:r w:rsidR="008C29F6" w:rsidRPr="008C29F6">
              <w:rPr>
                <w:rFonts w:ascii="Cambria" w:eastAsia="Calibri" w:hAnsi="Cambria" w:cs="Arial"/>
                <w:sz w:val="24"/>
                <w:szCs w:val="24"/>
              </w:rPr>
              <w:t xml:space="preserve">AQUISIÇÃO DE OVOS DE CHOCOLATE A </w:t>
            </w:r>
            <w:proofErr w:type="gramStart"/>
            <w:r w:rsidR="008C29F6" w:rsidRPr="008C29F6">
              <w:rPr>
                <w:rFonts w:ascii="Cambria" w:eastAsia="Calibri" w:hAnsi="Cambria" w:cs="Arial"/>
                <w:sz w:val="24"/>
                <w:szCs w:val="24"/>
              </w:rPr>
              <w:t>SE</w:t>
            </w:r>
            <w:bookmarkStart w:id="1" w:name="_GoBack"/>
            <w:bookmarkEnd w:id="1"/>
            <w:r w:rsidR="008C29F6" w:rsidRPr="008C29F6">
              <w:rPr>
                <w:rFonts w:ascii="Cambria" w:eastAsia="Calibri" w:hAnsi="Cambria" w:cs="Arial"/>
                <w:sz w:val="24"/>
                <w:szCs w:val="24"/>
              </w:rPr>
              <w:t>REM</w:t>
            </w:r>
            <w:proofErr w:type="gramEnd"/>
            <w:r w:rsidR="008C29F6" w:rsidRPr="008C29F6">
              <w:rPr>
                <w:rFonts w:ascii="Cambria" w:eastAsia="Calibri" w:hAnsi="Cambria" w:cs="Arial"/>
                <w:sz w:val="24"/>
                <w:szCs w:val="24"/>
              </w:rPr>
              <w:t xml:space="preserve"> DISTRIBUÍDOS AOS ALUNOS DAS UNIDADES ESCOLARES DO MUNICÍPIO DE SANTO INÁCIO-PR, EM COMEMORAÇÃO A PÁSCOA.</w:t>
            </w:r>
          </w:p>
        </w:tc>
      </w:tr>
      <w:tr w:rsidR="00DD7859" w:rsidRPr="00553061" w:rsidTr="00AE44A2">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353ADA">
            <w:pPr>
              <w:spacing w:line="300" w:lineRule="exact"/>
              <w:jc w:val="both"/>
              <w:rPr>
                <w:rFonts w:ascii="Cambria" w:hAnsi="Cambria" w:cs="Arial"/>
                <w:sz w:val="24"/>
                <w:szCs w:val="24"/>
              </w:rPr>
            </w:pPr>
            <w:r w:rsidRPr="00553061">
              <w:rPr>
                <w:rFonts w:ascii="Cambria" w:hAnsi="Cambria" w:cs="Arial"/>
                <w:b/>
                <w:sz w:val="24"/>
                <w:szCs w:val="24"/>
              </w:rPr>
              <w:t xml:space="preserve">Departamento Solicitante: </w:t>
            </w:r>
            <w:r w:rsidRPr="00553061">
              <w:rPr>
                <w:rFonts w:ascii="Cambria" w:hAnsi="Cambria" w:cs="Arial"/>
                <w:sz w:val="24"/>
                <w:szCs w:val="24"/>
              </w:rPr>
              <w:t>DE</w:t>
            </w:r>
            <w:r w:rsidR="0051281D" w:rsidRPr="00553061">
              <w:rPr>
                <w:rFonts w:ascii="Cambria" w:hAnsi="Cambria" w:cs="Arial"/>
                <w:sz w:val="24"/>
                <w:szCs w:val="24"/>
              </w:rPr>
              <w:t>PARTAMENTO</w:t>
            </w:r>
            <w:r w:rsidR="00353ADA">
              <w:rPr>
                <w:rFonts w:ascii="Cambria" w:hAnsi="Cambria" w:cs="Arial"/>
                <w:sz w:val="24"/>
                <w:szCs w:val="24"/>
              </w:rPr>
              <w:t xml:space="preserve"> MUNICIPAL</w:t>
            </w:r>
            <w:r w:rsidR="0051281D" w:rsidRPr="00553061">
              <w:rPr>
                <w:rFonts w:ascii="Cambria" w:hAnsi="Cambria" w:cs="Arial"/>
                <w:sz w:val="24"/>
                <w:szCs w:val="24"/>
              </w:rPr>
              <w:t xml:space="preserve"> DE</w:t>
            </w:r>
            <w:r w:rsidR="00AE44A2" w:rsidRPr="00553061">
              <w:rPr>
                <w:rFonts w:ascii="Cambria" w:hAnsi="Cambria" w:cs="Arial"/>
                <w:sz w:val="24"/>
                <w:szCs w:val="24"/>
              </w:rPr>
              <w:t xml:space="preserve"> </w:t>
            </w:r>
            <w:r w:rsidR="008C29F6">
              <w:rPr>
                <w:rFonts w:ascii="Cambria" w:hAnsi="Cambria" w:cs="Arial"/>
                <w:sz w:val="24"/>
                <w:szCs w:val="24"/>
              </w:rPr>
              <w:t>EDUCAÇÃO</w:t>
            </w:r>
            <w:r w:rsidRPr="00553061">
              <w:rPr>
                <w:rFonts w:ascii="Cambria" w:hAnsi="Cambria" w:cs="Arial"/>
                <w:sz w:val="24"/>
                <w:szCs w:val="24"/>
              </w:rPr>
              <w:t>.</w:t>
            </w:r>
          </w:p>
        </w:tc>
      </w:tr>
      <w:tr w:rsidR="00DD7859" w:rsidRPr="00553061" w:rsidTr="00AE44A2">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8C29F6">
            <w:pPr>
              <w:spacing w:line="300" w:lineRule="exact"/>
              <w:jc w:val="both"/>
              <w:rPr>
                <w:rFonts w:ascii="Cambria" w:hAnsi="Cambria" w:cs="Arial"/>
                <w:sz w:val="24"/>
                <w:szCs w:val="24"/>
              </w:rPr>
            </w:pPr>
            <w:r w:rsidRPr="00553061">
              <w:rPr>
                <w:rFonts w:ascii="Cambria" w:hAnsi="Cambria" w:cs="Arial"/>
                <w:b/>
                <w:sz w:val="24"/>
                <w:szCs w:val="24"/>
              </w:rPr>
              <w:t>Processo Adm</w:t>
            </w:r>
            <w:proofErr w:type="gramStart"/>
            <w:r w:rsidRPr="00553061">
              <w:rPr>
                <w:rFonts w:ascii="Cambria" w:hAnsi="Cambria" w:cs="Arial"/>
                <w:b/>
                <w:sz w:val="24"/>
                <w:szCs w:val="24"/>
              </w:rPr>
              <w:t>.:</w:t>
            </w:r>
            <w:proofErr w:type="gramEnd"/>
            <w:r w:rsidRPr="00553061">
              <w:rPr>
                <w:rFonts w:ascii="Cambria" w:hAnsi="Cambria" w:cs="Arial"/>
                <w:b/>
                <w:sz w:val="24"/>
                <w:szCs w:val="24"/>
              </w:rPr>
              <w:t xml:space="preserve"> </w:t>
            </w:r>
            <w:r w:rsidRPr="00553061">
              <w:rPr>
                <w:rFonts w:ascii="Cambria" w:hAnsi="Cambria" w:cs="Arial"/>
                <w:sz w:val="24"/>
                <w:szCs w:val="24"/>
              </w:rPr>
              <w:t>0</w:t>
            </w:r>
            <w:r w:rsidR="008C29F6">
              <w:rPr>
                <w:rFonts w:ascii="Cambria" w:hAnsi="Cambria" w:cs="Arial"/>
                <w:sz w:val="24"/>
                <w:szCs w:val="24"/>
              </w:rPr>
              <w:t>20</w:t>
            </w:r>
            <w:r w:rsidRPr="00553061">
              <w:rPr>
                <w:rFonts w:ascii="Cambria" w:hAnsi="Cambria" w:cs="Arial"/>
                <w:sz w:val="24"/>
                <w:szCs w:val="24"/>
              </w:rPr>
              <w:t>/202</w:t>
            </w:r>
            <w:r w:rsidR="003D7992" w:rsidRPr="00553061">
              <w:rPr>
                <w:rFonts w:ascii="Cambria" w:hAnsi="Cambria" w:cs="Arial"/>
                <w:sz w:val="24"/>
                <w:szCs w:val="24"/>
              </w:rPr>
              <w:t>5</w:t>
            </w:r>
          </w:p>
        </w:tc>
      </w:tr>
      <w:tr w:rsidR="00DD7859" w:rsidRPr="00553061" w:rsidTr="00AE44A2">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8C29F6">
            <w:pPr>
              <w:spacing w:line="300" w:lineRule="exact"/>
              <w:jc w:val="both"/>
              <w:rPr>
                <w:rFonts w:ascii="Cambria" w:hAnsi="Cambria" w:cs="Arial"/>
                <w:sz w:val="24"/>
                <w:szCs w:val="24"/>
              </w:rPr>
            </w:pPr>
            <w:r w:rsidRPr="00553061">
              <w:rPr>
                <w:rFonts w:ascii="Cambria" w:hAnsi="Cambria" w:cs="Arial"/>
                <w:b/>
                <w:sz w:val="24"/>
                <w:szCs w:val="24"/>
              </w:rPr>
              <w:t xml:space="preserve">Modalidade: </w:t>
            </w:r>
            <w:r w:rsidRPr="00553061">
              <w:rPr>
                <w:rFonts w:ascii="Cambria" w:hAnsi="Cambria" w:cs="Arial"/>
                <w:sz w:val="24"/>
                <w:szCs w:val="24"/>
              </w:rPr>
              <w:t>Pregão nº 0</w:t>
            </w:r>
            <w:r w:rsidR="008C29F6">
              <w:rPr>
                <w:rFonts w:ascii="Cambria" w:hAnsi="Cambria" w:cs="Arial"/>
                <w:sz w:val="24"/>
                <w:szCs w:val="24"/>
              </w:rPr>
              <w:t>11</w:t>
            </w:r>
            <w:r w:rsidRPr="00553061">
              <w:rPr>
                <w:rFonts w:ascii="Cambria" w:hAnsi="Cambria" w:cs="Arial"/>
                <w:sz w:val="24"/>
                <w:szCs w:val="24"/>
              </w:rPr>
              <w:t>/202</w:t>
            </w:r>
            <w:r w:rsidR="0051281D" w:rsidRPr="00553061">
              <w:rPr>
                <w:rFonts w:ascii="Cambria" w:hAnsi="Cambria" w:cs="Arial"/>
                <w:sz w:val="24"/>
                <w:szCs w:val="24"/>
              </w:rPr>
              <w:t>5</w:t>
            </w:r>
          </w:p>
        </w:tc>
      </w:tr>
      <w:tr w:rsidR="00DD7859" w:rsidRPr="00553061" w:rsidTr="00AE44A2">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B65686">
            <w:pPr>
              <w:spacing w:line="300" w:lineRule="exact"/>
              <w:jc w:val="both"/>
              <w:rPr>
                <w:rFonts w:ascii="Cambria" w:hAnsi="Cambria" w:cs="Arial"/>
                <w:sz w:val="24"/>
                <w:szCs w:val="24"/>
              </w:rPr>
            </w:pPr>
            <w:r w:rsidRPr="00553061">
              <w:rPr>
                <w:rFonts w:ascii="Cambria" w:hAnsi="Cambria" w:cs="Arial"/>
                <w:b/>
                <w:sz w:val="24"/>
                <w:szCs w:val="24"/>
              </w:rPr>
              <w:t xml:space="preserve">Espécie: </w:t>
            </w:r>
            <w:r w:rsidR="00B65686" w:rsidRPr="00553061">
              <w:rPr>
                <w:rFonts w:ascii="Cambria" w:hAnsi="Cambria" w:cs="Arial"/>
                <w:sz w:val="24"/>
                <w:szCs w:val="24"/>
              </w:rPr>
              <w:t xml:space="preserve">Eletrônico - </w:t>
            </w:r>
            <w:r w:rsidR="00B65686" w:rsidRPr="00553061">
              <w:rPr>
                <w:rFonts w:ascii="Cambria" w:eastAsia="Calibri" w:hAnsi="Cambria" w:cs="Arial"/>
                <w:sz w:val="24"/>
                <w:szCs w:val="24"/>
              </w:rPr>
              <w:t xml:space="preserve">Licitação exclusiva para </w:t>
            </w:r>
            <w:proofErr w:type="spellStart"/>
            <w:r w:rsidR="00B65686" w:rsidRPr="00553061">
              <w:rPr>
                <w:rFonts w:ascii="Cambria" w:eastAsia="Calibri" w:hAnsi="Cambria" w:cs="Arial"/>
                <w:sz w:val="24"/>
                <w:szCs w:val="24"/>
              </w:rPr>
              <w:t>MEs</w:t>
            </w:r>
            <w:proofErr w:type="spellEnd"/>
            <w:r w:rsidR="00B65686" w:rsidRPr="00553061">
              <w:rPr>
                <w:rFonts w:ascii="Cambria" w:eastAsia="Calibri" w:hAnsi="Cambria" w:cs="Arial"/>
                <w:sz w:val="24"/>
                <w:szCs w:val="24"/>
              </w:rPr>
              <w:t xml:space="preserve">, </w:t>
            </w:r>
            <w:proofErr w:type="spellStart"/>
            <w:r w:rsidR="00B65686" w:rsidRPr="00553061">
              <w:rPr>
                <w:rFonts w:ascii="Cambria" w:eastAsia="Calibri" w:hAnsi="Cambria" w:cs="Arial"/>
                <w:sz w:val="24"/>
                <w:szCs w:val="24"/>
              </w:rPr>
              <w:t>EPPs</w:t>
            </w:r>
            <w:proofErr w:type="spellEnd"/>
            <w:r w:rsidR="00B65686" w:rsidRPr="00553061">
              <w:rPr>
                <w:rFonts w:ascii="Cambria" w:eastAsia="Calibri" w:hAnsi="Cambria" w:cs="Arial"/>
                <w:sz w:val="24"/>
                <w:szCs w:val="24"/>
              </w:rPr>
              <w:t xml:space="preserve"> e </w:t>
            </w:r>
            <w:proofErr w:type="spellStart"/>
            <w:r w:rsidR="00B65686" w:rsidRPr="00553061">
              <w:rPr>
                <w:rFonts w:ascii="Cambria" w:eastAsia="Calibri" w:hAnsi="Cambria" w:cs="Arial"/>
                <w:sz w:val="24"/>
                <w:szCs w:val="24"/>
              </w:rPr>
              <w:t>MEIs</w:t>
            </w:r>
            <w:proofErr w:type="spellEnd"/>
            <w:r w:rsidR="00B65686" w:rsidRPr="00553061">
              <w:rPr>
                <w:rFonts w:ascii="Cambria" w:eastAsia="Calibri" w:hAnsi="Cambria" w:cs="Arial"/>
                <w:sz w:val="24"/>
                <w:szCs w:val="24"/>
              </w:rPr>
              <w:t xml:space="preserve"> – Âmbito Local.</w:t>
            </w:r>
          </w:p>
        </w:tc>
      </w:tr>
      <w:tr w:rsidR="00DD7859" w:rsidRPr="00553061" w:rsidTr="00AE44A2">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8C29F6">
            <w:pPr>
              <w:spacing w:line="300" w:lineRule="exact"/>
              <w:jc w:val="both"/>
              <w:rPr>
                <w:rFonts w:ascii="Cambria" w:hAnsi="Cambria" w:cs="Arial"/>
                <w:sz w:val="24"/>
                <w:szCs w:val="24"/>
              </w:rPr>
            </w:pPr>
            <w:r w:rsidRPr="00553061">
              <w:rPr>
                <w:rFonts w:ascii="Cambria" w:hAnsi="Cambria" w:cs="Arial"/>
                <w:b/>
                <w:sz w:val="24"/>
                <w:szCs w:val="24"/>
              </w:rPr>
              <w:t xml:space="preserve">Tipo: </w:t>
            </w:r>
            <w:r w:rsidRPr="00553061">
              <w:rPr>
                <w:rFonts w:ascii="Cambria" w:hAnsi="Cambria" w:cs="Arial"/>
                <w:sz w:val="24"/>
                <w:szCs w:val="24"/>
              </w:rPr>
              <w:t xml:space="preserve">Menor Preço </w:t>
            </w:r>
            <w:r w:rsidR="008C29F6">
              <w:rPr>
                <w:rFonts w:ascii="Cambria" w:hAnsi="Cambria" w:cs="Arial"/>
                <w:sz w:val="24"/>
                <w:szCs w:val="24"/>
              </w:rPr>
              <w:t>Por lote</w:t>
            </w:r>
          </w:p>
        </w:tc>
      </w:tr>
      <w:tr w:rsidR="00DD7859" w:rsidRPr="00553061" w:rsidTr="00AE44A2">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553061" w:rsidRDefault="00DD7859" w:rsidP="00931703">
            <w:pPr>
              <w:pStyle w:val="Standard"/>
              <w:spacing w:line="300" w:lineRule="exact"/>
              <w:jc w:val="both"/>
              <w:rPr>
                <w:rFonts w:ascii="Cambria" w:hAnsi="Cambria" w:cs="Arial"/>
                <w:kern w:val="0"/>
                <w:lang w:eastAsia="en-US"/>
              </w:rPr>
            </w:pPr>
            <w:r w:rsidRPr="00553061">
              <w:rPr>
                <w:rFonts w:ascii="Cambria" w:hAnsi="Cambria" w:cs="Arial"/>
                <w:b/>
                <w:kern w:val="0"/>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p>
        </w:tc>
      </w:tr>
      <w:tr w:rsidR="00DD7859" w:rsidRPr="00600989" w:rsidTr="00AE44A2">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600989" w:rsidRDefault="00DD7859" w:rsidP="008C29F6">
            <w:pPr>
              <w:spacing w:line="300" w:lineRule="exact"/>
              <w:jc w:val="both"/>
              <w:rPr>
                <w:rFonts w:ascii="Cambria" w:hAnsi="Cambria" w:cs="Arial"/>
                <w:sz w:val="24"/>
                <w:szCs w:val="24"/>
              </w:rPr>
            </w:pPr>
            <w:r w:rsidRPr="00600989">
              <w:rPr>
                <w:rFonts w:ascii="Cambria" w:hAnsi="Cambria" w:cs="Arial"/>
                <w:b/>
                <w:sz w:val="24"/>
                <w:szCs w:val="24"/>
              </w:rPr>
              <w:t xml:space="preserve">Data de Abertura: </w:t>
            </w:r>
            <w:r w:rsidR="008C29F6">
              <w:rPr>
                <w:rFonts w:ascii="Cambria" w:hAnsi="Cambria" w:cs="Arial"/>
                <w:color w:val="000000" w:themeColor="text1"/>
                <w:sz w:val="24"/>
                <w:szCs w:val="24"/>
              </w:rPr>
              <w:t>03</w:t>
            </w:r>
            <w:r w:rsidRPr="00600989">
              <w:rPr>
                <w:rFonts w:ascii="Cambria" w:hAnsi="Cambria" w:cs="Arial"/>
                <w:color w:val="000000" w:themeColor="text1"/>
                <w:sz w:val="24"/>
                <w:szCs w:val="24"/>
              </w:rPr>
              <w:t xml:space="preserve"> de </w:t>
            </w:r>
            <w:r w:rsidR="008C29F6">
              <w:rPr>
                <w:rFonts w:ascii="Cambria" w:hAnsi="Cambria" w:cs="Arial"/>
                <w:color w:val="000000" w:themeColor="text1"/>
                <w:sz w:val="24"/>
                <w:szCs w:val="24"/>
              </w:rPr>
              <w:t>Abril</w:t>
            </w:r>
            <w:r w:rsidRPr="00600989">
              <w:rPr>
                <w:rFonts w:ascii="Cambria" w:hAnsi="Cambria" w:cs="Arial"/>
                <w:color w:val="000000" w:themeColor="text1"/>
                <w:sz w:val="24"/>
                <w:szCs w:val="24"/>
              </w:rPr>
              <w:t xml:space="preserve"> de 202</w:t>
            </w:r>
            <w:r w:rsidR="00E7622B" w:rsidRPr="00600989">
              <w:rPr>
                <w:rFonts w:ascii="Cambria" w:hAnsi="Cambria" w:cs="Arial"/>
                <w:color w:val="000000" w:themeColor="text1"/>
                <w:sz w:val="24"/>
                <w:szCs w:val="24"/>
              </w:rPr>
              <w:t>5</w:t>
            </w:r>
            <w:r w:rsidRPr="00600989">
              <w:rPr>
                <w:rFonts w:ascii="Cambria" w:hAnsi="Cambria" w:cs="Arial"/>
                <w:color w:val="000000" w:themeColor="text1"/>
                <w:sz w:val="24"/>
                <w:szCs w:val="24"/>
              </w:rPr>
              <w:t>.</w:t>
            </w:r>
          </w:p>
        </w:tc>
      </w:tr>
      <w:tr w:rsidR="00DD7859" w:rsidRPr="00600989" w:rsidTr="00AE44A2">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D7859" w:rsidRPr="00600989" w:rsidRDefault="00DD7859" w:rsidP="00931703">
            <w:pPr>
              <w:autoSpaceDE w:val="0"/>
              <w:spacing w:line="300" w:lineRule="exact"/>
              <w:jc w:val="both"/>
              <w:rPr>
                <w:rFonts w:ascii="Cambria" w:hAnsi="Cambria" w:cs="Arial"/>
                <w:b/>
                <w:bCs/>
                <w:color w:val="000000" w:themeColor="text1"/>
                <w:sz w:val="24"/>
                <w:szCs w:val="24"/>
                <w:u w:val="single"/>
              </w:rPr>
            </w:pPr>
            <w:r w:rsidRPr="00600989">
              <w:rPr>
                <w:rFonts w:ascii="Cambria" w:hAnsi="Cambria" w:cs="Arial"/>
                <w:bCs/>
                <w:sz w:val="24"/>
                <w:szCs w:val="24"/>
              </w:rPr>
              <w:t>RECEBIMENTO DAS PROPOSTAS E HABILITAÇÃO</w:t>
            </w:r>
            <w:r w:rsidRPr="00600989">
              <w:rPr>
                <w:rFonts w:ascii="Cambria" w:hAnsi="Cambria" w:cs="Arial"/>
                <w:bCs/>
                <w:color w:val="000000" w:themeColor="text1"/>
                <w:sz w:val="24"/>
                <w:szCs w:val="24"/>
              </w:rPr>
              <w:t xml:space="preserve">: </w:t>
            </w:r>
            <w:r w:rsidRPr="00600989">
              <w:rPr>
                <w:rFonts w:ascii="Cambria" w:hAnsi="Cambria" w:cs="Arial"/>
                <w:b/>
                <w:bCs/>
                <w:color w:val="000000" w:themeColor="text1"/>
                <w:sz w:val="24"/>
                <w:szCs w:val="24"/>
                <w:u w:val="single"/>
              </w:rPr>
              <w:t xml:space="preserve">A partir do dia </w:t>
            </w:r>
            <w:r w:rsidR="008C29F6">
              <w:rPr>
                <w:rFonts w:ascii="Cambria" w:hAnsi="Cambria" w:cs="Arial"/>
                <w:b/>
                <w:bCs/>
                <w:color w:val="000000" w:themeColor="text1"/>
                <w:sz w:val="24"/>
                <w:szCs w:val="24"/>
                <w:u w:val="single"/>
              </w:rPr>
              <w:t>21</w:t>
            </w:r>
            <w:r w:rsidRPr="00600989">
              <w:rPr>
                <w:rFonts w:ascii="Cambria" w:hAnsi="Cambria" w:cs="Arial"/>
                <w:b/>
                <w:bCs/>
                <w:color w:val="000000" w:themeColor="text1"/>
                <w:sz w:val="24"/>
                <w:szCs w:val="24"/>
                <w:u w:val="single"/>
              </w:rPr>
              <w:t>/0</w:t>
            </w:r>
            <w:r w:rsidR="00E7622B" w:rsidRPr="00600989">
              <w:rPr>
                <w:rFonts w:ascii="Cambria" w:hAnsi="Cambria" w:cs="Arial"/>
                <w:b/>
                <w:bCs/>
                <w:color w:val="000000" w:themeColor="text1"/>
                <w:sz w:val="24"/>
                <w:szCs w:val="24"/>
                <w:u w:val="single"/>
              </w:rPr>
              <w:t>3</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 xml:space="preserve"> até às </w:t>
            </w:r>
            <w:proofErr w:type="gramStart"/>
            <w:r w:rsidRPr="00600989">
              <w:rPr>
                <w:rFonts w:ascii="Cambria" w:hAnsi="Cambria" w:cs="Arial"/>
                <w:b/>
                <w:bCs/>
                <w:color w:val="000000" w:themeColor="text1"/>
                <w:sz w:val="24"/>
                <w:szCs w:val="24"/>
                <w:u w:val="single"/>
              </w:rPr>
              <w:t>08:30</w:t>
            </w:r>
            <w:proofErr w:type="gramEnd"/>
            <w:r w:rsidRPr="00600989">
              <w:rPr>
                <w:rFonts w:ascii="Cambria" w:hAnsi="Cambria" w:cs="Arial"/>
                <w:b/>
                <w:bCs/>
                <w:color w:val="000000" w:themeColor="text1"/>
                <w:sz w:val="24"/>
                <w:szCs w:val="24"/>
                <w:u w:val="single"/>
              </w:rPr>
              <w:t xml:space="preserve">hs do dia </w:t>
            </w:r>
            <w:r w:rsidR="008C29F6">
              <w:rPr>
                <w:rFonts w:ascii="Cambria" w:hAnsi="Cambria" w:cs="Arial"/>
                <w:b/>
                <w:bCs/>
                <w:color w:val="000000" w:themeColor="text1"/>
                <w:sz w:val="24"/>
                <w:szCs w:val="24"/>
                <w:u w:val="single"/>
              </w:rPr>
              <w:t>03</w:t>
            </w:r>
            <w:r w:rsidR="00E7622B" w:rsidRPr="00600989">
              <w:rPr>
                <w:rFonts w:ascii="Cambria" w:hAnsi="Cambria" w:cs="Arial"/>
                <w:b/>
                <w:bCs/>
                <w:color w:val="000000" w:themeColor="text1"/>
                <w:sz w:val="24"/>
                <w:szCs w:val="24"/>
                <w:u w:val="single"/>
              </w:rPr>
              <w:t>/</w:t>
            </w:r>
            <w:r w:rsidRPr="00600989">
              <w:rPr>
                <w:rFonts w:ascii="Cambria" w:hAnsi="Cambria" w:cs="Arial"/>
                <w:b/>
                <w:bCs/>
                <w:color w:val="000000" w:themeColor="text1"/>
                <w:sz w:val="24"/>
                <w:szCs w:val="24"/>
                <w:u w:val="single"/>
              </w:rPr>
              <w:t>0</w:t>
            </w:r>
            <w:r w:rsidR="008C29F6">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w:t>
            </w:r>
          </w:p>
          <w:p w:rsidR="00DD7859" w:rsidRPr="00600989" w:rsidRDefault="00DD7859" w:rsidP="00931703">
            <w:pPr>
              <w:autoSpaceDE w:val="0"/>
              <w:spacing w:line="300" w:lineRule="exact"/>
              <w:jc w:val="both"/>
              <w:rPr>
                <w:rFonts w:ascii="Cambria" w:hAnsi="Cambria" w:cs="Arial"/>
                <w:b/>
                <w:bCs/>
                <w:color w:val="000000" w:themeColor="text1"/>
                <w:sz w:val="24"/>
                <w:szCs w:val="24"/>
                <w:u w:val="single"/>
              </w:rPr>
            </w:pPr>
            <w:r w:rsidRPr="00600989">
              <w:rPr>
                <w:rFonts w:ascii="Cambria" w:hAnsi="Cambria" w:cs="Arial"/>
                <w:bCs/>
                <w:color w:val="000000" w:themeColor="text1"/>
                <w:sz w:val="24"/>
                <w:szCs w:val="24"/>
              </w:rPr>
              <w:t xml:space="preserve">INÍCIO DA SESSÃO DE DISPUTA DE PREÇOS: às </w:t>
            </w:r>
            <w:proofErr w:type="gramStart"/>
            <w:r w:rsidRPr="00600989">
              <w:rPr>
                <w:rFonts w:ascii="Cambria" w:hAnsi="Cambria" w:cs="Arial"/>
                <w:b/>
                <w:bCs/>
                <w:color w:val="000000" w:themeColor="text1"/>
                <w:sz w:val="24"/>
                <w:szCs w:val="24"/>
                <w:u w:val="single"/>
              </w:rPr>
              <w:t>09:00</w:t>
            </w:r>
            <w:proofErr w:type="gramEnd"/>
            <w:r w:rsidRPr="00600989">
              <w:rPr>
                <w:rFonts w:ascii="Cambria" w:hAnsi="Cambria" w:cs="Arial"/>
                <w:b/>
                <w:bCs/>
                <w:color w:val="000000" w:themeColor="text1"/>
                <w:sz w:val="24"/>
                <w:szCs w:val="24"/>
                <w:u w:val="single"/>
              </w:rPr>
              <w:t xml:space="preserve">hs do dia </w:t>
            </w:r>
            <w:r w:rsidR="008C29F6">
              <w:rPr>
                <w:rFonts w:ascii="Cambria" w:hAnsi="Cambria" w:cs="Arial"/>
                <w:b/>
                <w:bCs/>
                <w:color w:val="000000" w:themeColor="text1"/>
                <w:sz w:val="24"/>
                <w:szCs w:val="24"/>
                <w:u w:val="single"/>
              </w:rPr>
              <w:t>03</w:t>
            </w:r>
            <w:r w:rsidRPr="00600989">
              <w:rPr>
                <w:rFonts w:ascii="Cambria" w:hAnsi="Cambria" w:cs="Arial"/>
                <w:b/>
                <w:bCs/>
                <w:color w:val="000000" w:themeColor="text1"/>
                <w:sz w:val="24"/>
                <w:szCs w:val="24"/>
                <w:u w:val="single"/>
              </w:rPr>
              <w:t>/0</w:t>
            </w:r>
            <w:r w:rsidR="008C29F6">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w:t>
            </w:r>
          </w:p>
          <w:p w:rsidR="00DD7859" w:rsidRPr="00600989" w:rsidRDefault="00DD7859" w:rsidP="00931703">
            <w:pPr>
              <w:autoSpaceDE w:val="0"/>
              <w:spacing w:line="300" w:lineRule="exact"/>
              <w:jc w:val="both"/>
              <w:rPr>
                <w:rFonts w:ascii="Cambria" w:hAnsi="Cambria" w:cs="Arial"/>
                <w:bCs/>
                <w:color w:val="000000"/>
                <w:sz w:val="24"/>
                <w:szCs w:val="24"/>
              </w:rPr>
            </w:pPr>
            <w:r w:rsidRPr="00600989">
              <w:rPr>
                <w:rFonts w:ascii="Cambria" w:hAnsi="Cambria" w:cs="Arial"/>
                <w:bCs/>
                <w:color w:val="000000"/>
                <w:sz w:val="24"/>
                <w:szCs w:val="24"/>
              </w:rPr>
              <w:t>REFERÊNCIA DE TEMPO: horário de Brasília (DF).</w:t>
            </w:r>
          </w:p>
          <w:p w:rsidR="00DD7859" w:rsidRPr="00600989" w:rsidRDefault="00DD7859" w:rsidP="00931703">
            <w:pPr>
              <w:spacing w:line="300" w:lineRule="exact"/>
              <w:jc w:val="both"/>
              <w:rPr>
                <w:rFonts w:ascii="Cambria" w:hAnsi="Cambria" w:cs="Arial"/>
                <w:sz w:val="24"/>
                <w:szCs w:val="24"/>
              </w:rPr>
            </w:pPr>
            <w:r w:rsidRPr="00600989">
              <w:rPr>
                <w:rFonts w:ascii="Cambria" w:hAnsi="Cambria" w:cs="Arial"/>
                <w:bCs/>
                <w:color w:val="000000"/>
                <w:sz w:val="24"/>
                <w:szCs w:val="24"/>
              </w:rPr>
              <w:t xml:space="preserve">LOCAL: </w:t>
            </w:r>
            <w:r w:rsidRPr="00600989">
              <w:rPr>
                <w:rFonts w:ascii="Cambria" w:hAnsi="Cambria" w:cs="Arial"/>
                <w:sz w:val="24"/>
                <w:szCs w:val="24"/>
              </w:rPr>
              <w:t>Por meio da utilização de recursos de tecnologia da informação – INTERNET, no endereço eletrônico</w:t>
            </w:r>
            <w:r w:rsidR="0051281D" w:rsidRPr="00600989">
              <w:rPr>
                <w:rFonts w:ascii="Cambria" w:hAnsi="Cambria" w:cs="Arial"/>
                <w:sz w:val="24"/>
                <w:szCs w:val="24"/>
              </w:rPr>
              <w:t xml:space="preserve">: </w:t>
            </w:r>
            <w:hyperlink r:id="rId9" w:history="1">
              <w:r w:rsidR="0051281D" w:rsidRPr="00600989">
                <w:rPr>
                  <w:rStyle w:val="Hyperlink"/>
                  <w:rFonts w:ascii="Cambria" w:hAnsi="Cambria" w:cs="Calibri"/>
                  <w:b/>
                  <w:bCs/>
                  <w:sz w:val="24"/>
                  <w:szCs w:val="24"/>
                </w:rPr>
                <w:t>https://bnc.org.br/</w:t>
              </w:r>
            </w:hyperlink>
          </w:p>
        </w:tc>
      </w:tr>
      <w:tr w:rsidR="00DD7859" w:rsidRPr="00600989" w:rsidTr="00AE44A2">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7859" w:rsidRPr="00600989" w:rsidRDefault="00DD7859" w:rsidP="008C29F6">
            <w:pPr>
              <w:spacing w:line="300" w:lineRule="exact"/>
              <w:jc w:val="both"/>
              <w:rPr>
                <w:rFonts w:ascii="Cambria" w:hAnsi="Cambria" w:cs="Arial"/>
                <w:sz w:val="24"/>
                <w:szCs w:val="24"/>
              </w:rPr>
            </w:pPr>
            <w:r w:rsidRPr="00600989">
              <w:rPr>
                <w:rFonts w:ascii="Cambria" w:hAnsi="Cambria" w:cs="Arial"/>
                <w:b/>
                <w:sz w:val="24"/>
                <w:szCs w:val="24"/>
              </w:rPr>
              <w:t xml:space="preserve">Informações: </w:t>
            </w:r>
            <w:r w:rsidRPr="00600989">
              <w:rPr>
                <w:rFonts w:ascii="Cambria" w:hAnsi="Cambria" w:cs="Arial"/>
                <w:sz w:val="24"/>
                <w:szCs w:val="24"/>
              </w:rPr>
              <w:t>O Edital de Licitação com detalhes do Pregão Eletrônico nº 0</w:t>
            </w:r>
            <w:r w:rsidR="008C29F6">
              <w:rPr>
                <w:rFonts w:ascii="Cambria" w:hAnsi="Cambria" w:cs="Arial"/>
                <w:sz w:val="24"/>
                <w:szCs w:val="24"/>
              </w:rPr>
              <w:t>11</w:t>
            </w:r>
            <w:r w:rsidRPr="00600989">
              <w:rPr>
                <w:rFonts w:ascii="Cambria" w:hAnsi="Cambria" w:cs="Arial"/>
                <w:sz w:val="24"/>
                <w:szCs w:val="24"/>
              </w:rPr>
              <w:t>/202</w:t>
            </w:r>
            <w:r w:rsidR="0051281D" w:rsidRPr="00600989">
              <w:rPr>
                <w:rFonts w:ascii="Cambria" w:hAnsi="Cambria" w:cs="Arial"/>
                <w:sz w:val="24"/>
                <w:szCs w:val="24"/>
              </w:rPr>
              <w:t>5</w:t>
            </w:r>
            <w:r w:rsidRPr="00600989">
              <w:rPr>
                <w:rFonts w:ascii="Cambria" w:hAnsi="Cambria" w:cs="Arial"/>
                <w:sz w:val="24"/>
                <w:szCs w:val="24"/>
              </w:rPr>
              <w:t xml:space="preserve"> estará à disposição dos interessados a partir do dia </w:t>
            </w:r>
            <w:r w:rsidR="008C29F6">
              <w:rPr>
                <w:rFonts w:ascii="Cambria" w:hAnsi="Cambria" w:cs="Arial"/>
                <w:color w:val="000000" w:themeColor="text1"/>
                <w:sz w:val="24"/>
                <w:szCs w:val="24"/>
                <w:u w:val="single"/>
              </w:rPr>
              <w:t>21</w:t>
            </w:r>
            <w:r w:rsidRPr="00600989">
              <w:rPr>
                <w:rFonts w:ascii="Cambria" w:hAnsi="Cambria" w:cs="Arial"/>
                <w:color w:val="000000" w:themeColor="text1"/>
                <w:sz w:val="24"/>
                <w:szCs w:val="24"/>
                <w:u w:val="single"/>
              </w:rPr>
              <w:t xml:space="preserve"> de </w:t>
            </w:r>
            <w:r w:rsidR="00E7622B" w:rsidRPr="00600989">
              <w:rPr>
                <w:rFonts w:ascii="Cambria" w:hAnsi="Cambria" w:cs="Arial"/>
                <w:color w:val="000000" w:themeColor="text1"/>
                <w:sz w:val="24"/>
                <w:szCs w:val="24"/>
                <w:u w:val="single"/>
              </w:rPr>
              <w:t>Março</w:t>
            </w:r>
            <w:r w:rsidRPr="00600989">
              <w:rPr>
                <w:rFonts w:ascii="Cambria" w:hAnsi="Cambria" w:cs="Arial"/>
                <w:color w:val="000000" w:themeColor="text1"/>
                <w:sz w:val="24"/>
                <w:szCs w:val="24"/>
                <w:u w:val="single"/>
              </w:rPr>
              <w:t xml:space="preserve"> de 202</w:t>
            </w:r>
            <w:r w:rsidR="00E7622B" w:rsidRPr="00600989">
              <w:rPr>
                <w:rFonts w:ascii="Cambria" w:hAnsi="Cambria" w:cs="Arial"/>
                <w:color w:val="000000" w:themeColor="text1"/>
                <w:sz w:val="24"/>
                <w:szCs w:val="24"/>
                <w:u w:val="single"/>
              </w:rPr>
              <w:t>5</w:t>
            </w:r>
            <w:r w:rsidRPr="00600989">
              <w:rPr>
                <w:rFonts w:ascii="Cambria" w:hAnsi="Cambria" w:cs="Arial"/>
                <w:sz w:val="24"/>
                <w:szCs w:val="24"/>
              </w:rPr>
              <w:t xml:space="preserve">, no endereço eletrônico: </w:t>
            </w:r>
            <w:hyperlink r:id="rId10" w:history="1">
              <w:r w:rsidR="00E97EE4" w:rsidRPr="00600989">
                <w:rPr>
                  <w:rStyle w:val="Hyperlink"/>
                  <w:rFonts w:ascii="Cambria" w:hAnsi="Cambria" w:cs="Calibri"/>
                  <w:b/>
                  <w:bCs/>
                  <w:sz w:val="24"/>
                  <w:szCs w:val="24"/>
                </w:rPr>
                <w:t>https://bnc.org.br/</w:t>
              </w:r>
            </w:hyperlink>
            <w:r w:rsidRPr="00600989">
              <w:rPr>
                <w:rFonts w:ascii="Cambria" w:hAnsi="Cambria" w:cs="Arial"/>
                <w:sz w:val="24"/>
                <w:szCs w:val="24"/>
              </w:rPr>
              <w:t xml:space="preserve">, no endereço eletrônico </w:t>
            </w:r>
            <w:hyperlink r:id="rId11" w:history="1">
              <w:r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em “Portal da Transparência” e </w:t>
            </w:r>
            <w:r w:rsidRPr="00600989">
              <w:rPr>
                <w:rFonts w:ascii="Cambria" w:hAnsi="Cambria" w:cs="Arial"/>
                <w:sz w:val="24"/>
                <w:szCs w:val="24"/>
              </w:rPr>
              <w:t xml:space="preserve">na Divisão de Licitação situada no Paço Municipal ou através do e-mail </w:t>
            </w:r>
            <w:hyperlink r:id="rId12" w:history="1">
              <w:r w:rsidRPr="00600989">
                <w:rPr>
                  <w:rStyle w:val="Hyperlink"/>
                  <w:rFonts w:ascii="Cambria" w:hAnsi="Cambria" w:cs="Arial"/>
                  <w:sz w:val="24"/>
                  <w:szCs w:val="24"/>
                </w:rPr>
                <w:t>licitacao@santoinacio.pr.gov.br</w:t>
              </w:r>
            </w:hyperlink>
            <w:r w:rsidRPr="00600989">
              <w:rPr>
                <w:rStyle w:val="Hyperlink"/>
                <w:rFonts w:ascii="Cambria" w:hAnsi="Cambria" w:cs="Arial"/>
                <w:sz w:val="24"/>
                <w:szCs w:val="24"/>
              </w:rPr>
              <w:t>.</w:t>
            </w:r>
          </w:p>
        </w:tc>
      </w:tr>
      <w:bookmarkEnd w:id="0"/>
    </w:tbl>
    <w:p w:rsidR="00DD7859" w:rsidRPr="00600989" w:rsidRDefault="00DD7859" w:rsidP="00DD7859">
      <w:pPr>
        <w:spacing w:line="300" w:lineRule="exact"/>
        <w:jc w:val="center"/>
        <w:rPr>
          <w:rFonts w:ascii="Cambria" w:hAnsi="Cambria" w:cs="Arial"/>
          <w:sz w:val="24"/>
          <w:szCs w:val="24"/>
        </w:rPr>
      </w:pPr>
    </w:p>
    <w:p w:rsidR="00DD7859" w:rsidRPr="00600989" w:rsidRDefault="00DD7859" w:rsidP="00DD7859">
      <w:pPr>
        <w:spacing w:line="300" w:lineRule="exact"/>
        <w:jc w:val="center"/>
        <w:rPr>
          <w:rFonts w:ascii="Cambria" w:hAnsi="Cambria" w:cs="Arial"/>
          <w:sz w:val="24"/>
          <w:szCs w:val="24"/>
        </w:rPr>
      </w:pPr>
    </w:p>
    <w:p w:rsidR="00DD7859" w:rsidRPr="00600989" w:rsidRDefault="00DD7859" w:rsidP="00DD7859">
      <w:pPr>
        <w:spacing w:line="300" w:lineRule="exact"/>
        <w:jc w:val="center"/>
        <w:rPr>
          <w:rFonts w:ascii="Cambria" w:hAnsi="Cambria" w:cs="Arial"/>
          <w:color w:val="000000" w:themeColor="text1"/>
          <w:sz w:val="24"/>
          <w:szCs w:val="24"/>
        </w:rPr>
      </w:pPr>
      <w:r w:rsidRPr="00600989">
        <w:rPr>
          <w:rFonts w:ascii="Cambria" w:hAnsi="Cambria" w:cs="Arial"/>
          <w:color w:val="000000" w:themeColor="text1"/>
          <w:sz w:val="24"/>
          <w:szCs w:val="24"/>
        </w:rPr>
        <w:t xml:space="preserve">Santo Inácio/PR, </w:t>
      </w:r>
      <w:r w:rsidR="008C29F6">
        <w:rPr>
          <w:rFonts w:ascii="Cambria" w:hAnsi="Cambria" w:cs="Arial"/>
          <w:color w:val="000000" w:themeColor="text1"/>
          <w:sz w:val="24"/>
          <w:szCs w:val="24"/>
        </w:rPr>
        <w:t>19</w:t>
      </w:r>
      <w:r w:rsidRPr="00600989">
        <w:rPr>
          <w:rFonts w:ascii="Cambria" w:hAnsi="Cambria" w:cs="Arial"/>
          <w:color w:val="000000" w:themeColor="text1"/>
          <w:sz w:val="24"/>
          <w:szCs w:val="24"/>
        </w:rPr>
        <w:t xml:space="preserve"> de </w:t>
      </w:r>
      <w:r w:rsidR="00C82BA8" w:rsidRPr="00600989">
        <w:rPr>
          <w:rFonts w:ascii="Cambria" w:hAnsi="Cambria" w:cs="Arial"/>
          <w:color w:val="000000" w:themeColor="text1"/>
          <w:sz w:val="24"/>
          <w:szCs w:val="24"/>
        </w:rPr>
        <w:t>Março</w:t>
      </w:r>
      <w:r w:rsidRPr="00600989">
        <w:rPr>
          <w:rFonts w:ascii="Cambria" w:hAnsi="Cambria" w:cs="Arial"/>
          <w:color w:val="000000" w:themeColor="text1"/>
          <w:sz w:val="24"/>
          <w:szCs w:val="24"/>
        </w:rPr>
        <w:t xml:space="preserve"> de 202</w:t>
      </w:r>
      <w:r w:rsidR="00E7622B" w:rsidRPr="00600989">
        <w:rPr>
          <w:rFonts w:ascii="Cambria" w:hAnsi="Cambria" w:cs="Arial"/>
          <w:color w:val="000000" w:themeColor="text1"/>
          <w:sz w:val="24"/>
          <w:szCs w:val="24"/>
        </w:rPr>
        <w:t>5</w:t>
      </w:r>
      <w:r w:rsidRPr="00600989">
        <w:rPr>
          <w:rFonts w:ascii="Cambria" w:hAnsi="Cambria" w:cs="Arial"/>
          <w:color w:val="000000" w:themeColor="text1"/>
          <w:sz w:val="24"/>
          <w:szCs w:val="24"/>
        </w:rPr>
        <w:t>.</w:t>
      </w:r>
    </w:p>
    <w:p w:rsidR="00DD7859" w:rsidRPr="00600989" w:rsidRDefault="00DD7859" w:rsidP="00DD7859">
      <w:pPr>
        <w:tabs>
          <w:tab w:val="left" w:pos="8789"/>
          <w:tab w:val="left" w:pos="8931"/>
        </w:tabs>
        <w:spacing w:line="300" w:lineRule="exact"/>
        <w:jc w:val="center"/>
        <w:rPr>
          <w:rFonts w:ascii="Cambria" w:hAnsi="Cambria" w:cs="Arial"/>
          <w:b/>
          <w:sz w:val="24"/>
          <w:szCs w:val="24"/>
        </w:rPr>
      </w:pPr>
    </w:p>
    <w:p w:rsidR="00DD7859" w:rsidRPr="00600989" w:rsidRDefault="00DD7859" w:rsidP="00DD7859">
      <w:pPr>
        <w:tabs>
          <w:tab w:val="left" w:pos="8789"/>
          <w:tab w:val="left" w:pos="8931"/>
        </w:tabs>
        <w:spacing w:line="300" w:lineRule="exact"/>
        <w:jc w:val="center"/>
        <w:rPr>
          <w:rFonts w:ascii="Cambria" w:hAnsi="Cambria" w:cs="Arial"/>
          <w:b/>
          <w:sz w:val="24"/>
          <w:szCs w:val="24"/>
        </w:rPr>
      </w:pPr>
    </w:p>
    <w:p w:rsidR="0051281D" w:rsidRPr="00600989" w:rsidRDefault="0051281D" w:rsidP="00DD7859">
      <w:pPr>
        <w:tabs>
          <w:tab w:val="left" w:pos="8789"/>
          <w:tab w:val="left" w:pos="8931"/>
        </w:tabs>
        <w:spacing w:line="300" w:lineRule="exact"/>
        <w:jc w:val="center"/>
        <w:rPr>
          <w:rFonts w:ascii="Cambria" w:hAnsi="Cambria" w:cs="Arial"/>
          <w:b/>
          <w:sz w:val="24"/>
          <w:szCs w:val="24"/>
        </w:rPr>
      </w:pPr>
    </w:p>
    <w:p w:rsidR="00DD7859" w:rsidRPr="00600989" w:rsidRDefault="00DD7859" w:rsidP="00DD7859">
      <w:pPr>
        <w:tabs>
          <w:tab w:val="left" w:pos="8789"/>
          <w:tab w:val="left" w:pos="8931"/>
        </w:tabs>
        <w:spacing w:line="300" w:lineRule="exact"/>
        <w:jc w:val="center"/>
        <w:rPr>
          <w:rFonts w:ascii="Cambria" w:hAnsi="Cambria" w:cs="Arial"/>
          <w:b/>
          <w:sz w:val="24"/>
          <w:szCs w:val="24"/>
        </w:rPr>
      </w:pPr>
      <w:r w:rsidRPr="00600989">
        <w:rPr>
          <w:rFonts w:ascii="Cambria" w:hAnsi="Cambria" w:cs="Arial"/>
          <w:b/>
          <w:sz w:val="24"/>
          <w:szCs w:val="24"/>
        </w:rPr>
        <w:t>CIRO YUJI KOGA</w:t>
      </w:r>
    </w:p>
    <w:p w:rsidR="00DD7859" w:rsidRPr="00600989" w:rsidRDefault="00DD7859" w:rsidP="00DD7859">
      <w:pPr>
        <w:tabs>
          <w:tab w:val="left" w:pos="8789"/>
          <w:tab w:val="left" w:pos="8931"/>
        </w:tabs>
        <w:spacing w:line="300" w:lineRule="exact"/>
        <w:jc w:val="center"/>
        <w:rPr>
          <w:rFonts w:ascii="Cambria" w:hAnsi="Cambria" w:cs="Arial"/>
          <w:b/>
          <w:sz w:val="24"/>
          <w:szCs w:val="24"/>
        </w:rPr>
      </w:pPr>
      <w:r w:rsidRPr="00600989">
        <w:rPr>
          <w:rFonts w:ascii="Cambria" w:hAnsi="Cambria" w:cs="Arial"/>
          <w:b/>
          <w:sz w:val="24"/>
          <w:szCs w:val="24"/>
        </w:rPr>
        <w:t>Portaria nº 10</w:t>
      </w:r>
      <w:r w:rsidR="00BA76FF" w:rsidRPr="00600989">
        <w:rPr>
          <w:rFonts w:ascii="Cambria" w:hAnsi="Cambria" w:cs="Arial"/>
          <w:b/>
          <w:sz w:val="24"/>
          <w:szCs w:val="24"/>
        </w:rPr>
        <w:t>7</w:t>
      </w:r>
      <w:r w:rsidRPr="00600989">
        <w:rPr>
          <w:rFonts w:ascii="Cambria" w:hAnsi="Cambria" w:cs="Arial"/>
          <w:b/>
          <w:sz w:val="24"/>
          <w:szCs w:val="24"/>
        </w:rPr>
        <w:t>/202</w:t>
      </w:r>
      <w:r w:rsidR="00BA76FF" w:rsidRPr="00600989">
        <w:rPr>
          <w:rFonts w:ascii="Cambria" w:hAnsi="Cambria" w:cs="Arial"/>
          <w:b/>
          <w:sz w:val="24"/>
          <w:szCs w:val="24"/>
        </w:rPr>
        <w:t>5</w:t>
      </w:r>
    </w:p>
    <w:p w:rsidR="00DD5E71" w:rsidRPr="00600989" w:rsidRDefault="00DD7859" w:rsidP="00DD7859">
      <w:pPr>
        <w:pStyle w:val="Standard"/>
        <w:spacing w:line="276" w:lineRule="auto"/>
        <w:ind w:left="2880" w:firstLine="720"/>
        <w:jc w:val="both"/>
        <w:rPr>
          <w:rFonts w:ascii="Cambria" w:hAnsi="Cambria" w:cs="Arial"/>
        </w:rPr>
      </w:pPr>
      <w:r w:rsidRPr="00600989">
        <w:rPr>
          <w:rFonts w:ascii="Cambria" w:hAnsi="Cambria" w:cs="Arial"/>
          <w:bCs/>
          <w:kern w:val="0"/>
        </w:rPr>
        <w:t xml:space="preserve">    Pregoeiro Municipal</w:t>
      </w: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1281D" w:rsidRPr="00600989" w:rsidRDefault="0051281D" w:rsidP="003B6090">
      <w:pPr>
        <w:widowControl/>
        <w:suppressAutoHyphens w:val="0"/>
        <w:autoSpaceDN/>
        <w:spacing w:after="160" w:line="259" w:lineRule="auto"/>
        <w:jc w:val="center"/>
        <w:textAlignment w:val="auto"/>
        <w:rPr>
          <w:rFonts w:ascii="Cambria" w:hAnsi="Cambria" w:cs="Arial"/>
          <w:sz w:val="24"/>
          <w:szCs w:val="24"/>
        </w:rPr>
      </w:pPr>
    </w:p>
    <w:p w:rsidR="00553061" w:rsidRPr="00600989" w:rsidRDefault="00553061" w:rsidP="00792C16">
      <w:pPr>
        <w:widowControl/>
        <w:suppressAutoHyphens w:val="0"/>
        <w:autoSpaceDN/>
        <w:spacing w:after="160" w:line="259" w:lineRule="auto"/>
        <w:textAlignment w:val="auto"/>
        <w:rPr>
          <w:rFonts w:ascii="Cambria" w:hAnsi="Cambria" w:cs="Arial"/>
          <w:sz w:val="24"/>
          <w:szCs w:val="24"/>
        </w:rPr>
      </w:pPr>
    </w:p>
    <w:p w:rsidR="002C4806" w:rsidRPr="00600989" w:rsidRDefault="002C4806" w:rsidP="00792C16">
      <w:pPr>
        <w:widowControl/>
        <w:suppressAutoHyphens w:val="0"/>
        <w:autoSpaceDN/>
        <w:spacing w:after="160" w:line="259" w:lineRule="auto"/>
        <w:textAlignment w:val="auto"/>
        <w:rPr>
          <w:rFonts w:ascii="Cambria" w:hAnsi="Cambria" w:cs="Arial"/>
          <w:b/>
          <w:sz w:val="24"/>
          <w:szCs w:val="24"/>
        </w:rPr>
      </w:pPr>
      <w:r w:rsidRPr="00600989">
        <w:rPr>
          <w:rFonts w:ascii="Cambria" w:hAnsi="Cambria" w:cs="Arial"/>
          <w:sz w:val="24"/>
          <w:szCs w:val="24"/>
        </w:rPr>
        <w:lastRenderedPageBreak/>
        <w:t xml:space="preserve">EDITAL DE LICITAÇÃO, MODALIDADE PREGÃO ELETRÔNICO </w:t>
      </w:r>
      <w:r w:rsidR="00792C16" w:rsidRPr="00600989">
        <w:rPr>
          <w:rFonts w:ascii="Cambria" w:hAnsi="Cambria" w:cs="Arial"/>
          <w:sz w:val="24"/>
          <w:szCs w:val="24"/>
        </w:rPr>
        <w:t xml:space="preserve">DO TIPO MENOR PREÇO </w:t>
      </w:r>
      <w:r w:rsidR="008C29F6">
        <w:rPr>
          <w:rFonts w:ascii="Cambria" w:hAnsi="Cambria" w:cs="Arial"/>
          <w:sz w:val="24"/>
          <w:szCs w:val="24"/>
        </w:rPr>
        <w:t>POR LOTE</w:t>
      </w:r>
      <w:r w:rsidR="00C82BA8" w:rsidRPr="00600989">
        <w:rPr>
          <w:rFonts w:ascii="Cambria" w:hAnsi="Cambria" w:cs="Arial"/>
          <w:sz w:val="24"/>
          <w:szCs w:val="24"/>
        </w:rPr>
        <w:t>.</w:t>
      </w:r>
    </w:p>
    <w:p w:rsidR="00553061" w:rsidRPr="00600989" w:rsidRDefault="0051281D"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553061" w:rsidRPr="00600989">
        <w:rPr>
          <w:rFonts w:ascii="Cambria" w:hAnsi="Cambria" w:cs="Arial"/>
          <w:i w:val="0"/>
          <w:sz w:val="24"/>
          <w:szCs w:val="24"/>
        </w:rPr>
        <w:t xml:space="preserve">                         </w:t>
      </w:r>
      <w:r w:rsidRPr="00600989">
        <w:rPr>
          <w:rFonts w:ascii="Cambria" w:hAnsi="Cambria" w:cs="Arial"/>
          <w:i w:val="0"/>
          <w:sz w:val="24"/>
          <w:szCs w:val="24"/>
        </w:rPr>
        <w:t xml:space="preserve"> </w:t>
      </w:r>
    </w:p>
    <w:p w:rsidR="002C4806" w:rsidRPr="00600989" w:rsidRDefault="00553061" w:rsidP="0051281D">
      <w:pPr>
        <w:pStyle w:val="Subttulo"/>
        <w:tabs>
          <w:tab w:val="left" w:pos="9781"/>
        </w:tabs>
        <w:spacing w:line="276" w:lineRule="auto"/>
        <w:jc w:val="left"/>
        <w:rPr>
          <w:rFonts w:ascii="Cambria" w:hAnsi="Cambria" w:cs="Arial"/>
          <w:i w:val="0"/>
          <w:sz w:val="24"/>
          <w:szCs w:val="24"/>
        </w:rPr>
      </w:pPr>
      <w:r w:rsidRPr="00600989">
        <w:rPr>
          <w:rFonts w:ascii="Cambria" w:hAnsi="Cambria" w:cs="Arial"/>
          <w:i w:val="0"/>
          <w:sz w:val="24"/>
          <w:szCs w:val="24"/>
        </w:rPr>
        <w:t xml:space="preserve">                   </w:t>
      </w:r>
      <w:r w:rsidR="000F3071">
        <w:rPr>
          <w:rFonts w:ascii="Cambria" w:hAnsi="Cambria" w:cs="Arial"/>
          <w:i w:val="0"/>
          <w:sz w:val="24"/>
          <w:szCs w:val="24"/>
        </w:rPr>
        <w:t xml:space="preserve">                             </w:t>
      </w:r>
      <w:r w:rsidR="002C4806" w:rsidRPr="00600989">
        <w:rPr>
          <w:rFonts w:ascii="Cambria" w:hAnsi="Cambria" w:cs="Arial"/>
          <w:i w:val="0"/>
          <w:sz w:val="24"/>
          <w:szCs w:val="24"/>
        </w:rPr>
        <w:t xml:space="preserve">EDITAL </w:t>
      </w:r>
      <w:r w:rsidR="00EB0DF6" w:rsidRPr="00600989">
        <w:rPr>
          <w:rFonts w:ascii="Cambria" w:hAnsi="Cambria" w:cs="Arial"/>
          <w:i w:val="0"/>
          <w:sz w:val="24"/>
          <w:szCs w:val="24"/>
        </w:rPr>
        <w:t>PREGÃO ELETRÔNICO N</w:t>
      </w:r>
      <w:r w:rsidR="002C4806" w:rsidRPr="00600989">
        <w:rPr>
          <w:rFonts w:ascii="Cambria" w:hAnsi="Cambria" w:cs="Arial"/>
          <w:i w:val="0"/>
          <w:sz w:val="24"/>
          <w:szCs w:val="24"/>
        </w:rPr>
        <w:t xml:space="preserve">º </w:t>
      </w:r>
      <w:r w:rsidR="00EB0DF6" w:rsidRPr="00600989">
        <w:rPr>
          <w:rFonts w:ascii="Cambria" w:hAnsi="Cambria" w:cs="Arial"/>
          <w:i w:val="0"/>
          <w:sz w:val="24"/>
          <w:szCs w:val="24"/>
        </w:rPr>
        <w:t>0</w:t>
      </w:r>
      <w:r w:rsidR="008C29F6">
        <w:rPr>
          <w:rFonts w:ascii="Cambria" w:hAnsi="Cambria" w:cs="Arial"/>
          <w:i w:val="0"/>
          <w:sz w:val="24"/>
          <w:szCs w:val="24"/>
        </w:rPr>
        <w:t>11</w:t>
      </w:r>
      <w:r w:rsidR="002C4806" w:rsidRPr="00600989">
        <w:rPr>
          <w:rFonts w:ascii="Cambria" w:hAnsi="Cambria" w:cs="Arial"/>
          <w:i w:val="0"/>
          <w:sz w:val="24"/>
          <w:szCs w:val="24"/>
        </w:rPr>
        <w:t>/202</w:t>
      </w:r>
      <w:r w:rsidR="00C97C22" w:rsidRPr="00600989">
        <w:rPr>
          <w:rFonts w:ascii="Cambria" w:hAnsi="Cambria" w:cs="Arial"/>
          <w:i w:val="0"/>
          <w:sz w:val="24"/>
          <w:szCs w:val="24"/>
        </w:rPr>
        <w:t>5</w:t>
      </w:r>
      <w:r w:rsidR="002C4806" w:rsidRPr="00600989">
        <w:rPr>
          <w:rFonts w:ascii="Cambria" w:hAnsi="Cambria" w:cs="Arial"/>
          <w:i w:val="0"/>
          <w:sz w:val="24"/>
          <w:szCs w:val="24"/>
        </w:rPr>
        <w:t>.</w:t>
      </w:r>
    </w:p>
    <w:p w:rsidR="002C4806" w:rsidRPr="00600989" w:rsidRDefault="002C4806" w:rsidP="002C4806">
      <w:pPr>
        <w:pStyle w:val="Subttulo"/>
        <w:tabs>
          <w:tab w:val="left" w:pos="9781"/>
        </w:tabs>
        <w:spacing w:line="276" w:lineRule="auto"/>
        <w:rPr>
          <w:rFonts w:ascii="Cambria" w:hAnsi="Cambria" w:cs="Arial"/>
          <w:i w:val="0"/>
          <w:sz w:val="24"/>
          <w:szCs w:val="24"/>
        </w:rPr>
      </w:pPr>
      <w:r w:rsidRPr="00600989">
        <w:rPr>
          <w:rFonts w:ascii="Cambria" w:hAnsi="Cambria" w:cs="Arial"/>
          <w:i w:val="0"/>
          <w:sz w:val="24"/>
          <w:szCs w:val="24"/>
        </w:rPr>
        <w:t xml:space="preserve">PROCESSO ADMINISTRATIVO Nº </w:t>
      </w:r>
      <w:r w:rsidR="007E23AE" w:rsidRPr="00600989">
        <w:rPr>
          <w:rFonts w:ascii="Cambria" w:hAnsi="Cambria" w:cs="Arial"/>
          <w:i w:val="0"/>
          <w:sz w:val="24"/>
          <w:szCs w:val="24"/>
        </w:rPr>
        <w:t>0</w:t>
      </w:r>
      <w:r w:rsidR="008C29F6">
        <w:rPr>
          <w:rFonts w:ascii="Cambria" w:hAnsi="Cambria" w:cs="Arial"/>
          <w:i w:val="0"/>
          <w:sz w:val="24"/>
          <w:szCs w:val="24"/>
        </w:rPr>
        <w:t>20</w:t>
      </w:r>
      <w:r w:rsidRPr="00600989">
        <w:rPr>
          <w:rFonts w:ascii="Cambria" w:hAnsi="Cambria" w:cs="Arial"/>
          <w:i w:val="0"/>
          <w:sz w:val="24"/>
          <w:szCs w:val="24"/>
        </w:rPr>
        <w:t>/202</w:t>
      </w:r>
      <w:r w:rsidR="00C82BA8" w:rsidRPr="00600989">
        <w:rPr>
          <w:rFonts w:ascii="Cambria" w:hAnsi="Cambria" w:cs="Arial"/>
          <w:i w:val="0"/>
          <w:sz w:val="24"/>
          <w:szCs w:val="24"/>
        </w:rPr>
        <w:t>5</w:t>
      </w:r>
      <w:r w:rsidRPr="00600989">
        <w:rPr>
          <w:rFonts w:ascii="Cambria" w:hAnsi="Cambria" w:cs="Arial"/>
          <w:i w:val="0"/>
          <w:sz w:val="24"/>
          <w:szCs w:val="24"/>
        </w:rPr>
        <w:t>.</w:t>
      </w:r>
    </w:p>
    <w:p w:rsidR="002C4806" w:rsidRPr="00600989" w:rsidRDefault="002C4806" w:rsidP="0007592D">
      <w:pPr>
        <w:spacing w:line="276" w:lineRule="auto"/>
        <w:jc w:val="center"/>
        <w:rPr>
          <w:rFonts w:ascii="Cambria" w:hAnsi="Cambria" w:cs="Arial"/>
          <w:sz w:val="24"/>
          <w:szCs w:val="24"/>
        </w:rPr>
      </w:pPr>
    </w:p>
    <w:p w:rsidR="002C4806" w:rsidRPr="00600989" w:rsidRDefault="002C4806" w:rsidP="002C4806">
      <w:pPr>
        <w:pStyle w:val="Standard"/>
        <w:tabs>
          <w:tab w:val="left" w:pos="9781"/>
        </w:tabs>
        <w:spacing w:line="276" w:lineRule="auto"/>
        <w:jc w:val="both"/>
        <w:rPr>
          <w:rFonts w:ascii="Cambria" w:hAnsi="Cambria" w:cs="Arial"/>
          <w:color w:val="000000" w:themeColor="text1"/>
        </w:rPr>
      </w:pPr>
      <w:r w:rsidRPr="00600989">
        <w:rPr>
          <w:rFonts w:ascii="Cambria" w:hAnsi="Cambria" w:cs="Arial"/>
          <w:b/>
          <w:color w:val="000000" w:themeColor="text1"/>
        </w:rPr>
        <w:t xml:space="preserve">1 – DO PREÂMBULO </w:t>
      </w:r>
    </w:p>
    <w:p w:rsidR="002C4806" w:rsidRPr="00600989" w:rsidRDefault="002C4806" w:rsidP="002C4806">
      <w:pPr>
        <w:spacing w:line="276" w:lineRule="auto"/>
        <w:jc w:val="both"/>
        <w:rPr>
          <w:rFonts w:ascii="Cambria" w:hAnsi="Cambria" w:cs="Arial"/>
          <w:sz w:val="24"/>
          <w:szCs w:val="24"/>
        </w:rPr>
      </w:pPr>
      <w:r w:rsidRPr="00600989">
        <w:rPr>
          <w:rFonts w:ascii="Cambria" w:hAnsi="Cambria" w:cs="Arial"/>
          <w:b/>
          <w:color w:val="000000" w:themeColor="text1"/>
          <w:sz w:val="24"/>
          <w:szCs w:val="24"/>
        </w:rPr>
        <w:t>1.1</w:t>
      </w:r>
      <w:r w:rsidRPr="00600989">
        <w:rPr>
          <w:rFonts w:ascii="Cambria" w:hAnsi="Cambria" w:cs="Arial"/>
          <w:color w:val="000000" w:themeColor="text1"/>
          <w:sz w:val="24"/>
          <w:szCs w:val="24"/>
        </w:rPr>
        <w:t xml:space="preserve"> </w:t>
      </w:r>
      <w:r w:rsidRPr="00600989">
        <w:rPr>
          <w:rFonts w:ascii="Cambria" w:hAnsi="Cambria" w:cs="Arial"/>
          <w:b/>
          <w:sz w:val="24"/>
          <w:szCs w:val="24"/>
        </w:rPr>
        <w:t>–</w:t>
      </w:r>
      <w:r w:rsidRPr="00600989">
        <w:rPr>
          <w:rFonts w:ascii="Cambria" w:hAnsi="Cambria" w:cs="Arial"/>
          <w:color w:val="000000" w:themeColor="text1"/>
          <w:sz w:val="24"/>
          <w:szCs w:val="24"/>
        </w:rPr>
        <w:t xml:space="preserve"> </w:t>
      </w:r>
      <w:r w:rsidR="0018223F" w:rsidRPr="00600989">
        <w:rPr>
          <w:rFonts w:ascii="Cambria" w:hAnsi="Cambria" w:cs="Arial"/>
          <w:b/>
          <w:sz w:val="24"/>
          <w:szCs w:val="24"/>
        </w:rPr>
        <w:t>O</w:t>
      </w:r>
      <w:r w:rsidR="0018223F" w:rsidRPr="00600989">
        <w:rPr>
          <w:rFonts w:ascii="Cambria" w:hAnsi="Cambria" w:cs="Arial"/>
          <w:sz w:val="24"/>
          <w:szCs w:val="24"/>
        </w:rPr>
        <w:t xml:space="preserve"> </w:t>
      </w:r>
      <w:r w:rsidR="0018223F" w:rsidRPr="00600989">
        <w:rPr>
          <w:rFonts w:ascii="Cambria" w:hAnsi="Cambria" w:cs="Arial"/>
          <w:b/>
          <w:sz w:val="24"/>
          <w:szCs w:val="24"/>
        </w:rPr>
        <w:t>Município de Santo Inácio, Estado do Paraná</w:t>
      </w:r>
      <w:r w:rsidR="0018223F" w:rsidRPr="00600989">
        <w:rPr>
          <w:rFonts w:ascii="Cambria" w:hAnsi="Cambria" w:cs="Calibri"/>
          <w:sz w:val="24"/>
          <w:szCs w:val="24"/>
        </w:rPr>
        <w:t xml:space="preserve">, com sede à Rua Marcelino Alves de Alcântara, nº 133 – Centro, nesta cidade, </w:t>
      </w:r>
      <w:r w:rsidR="0018223F" w:rsidRPr="00600989">
        <w:rPr>
          <w:rFonts w:ascii="Cambria" w:hAnsi="Cambria" w:cs="Arial"/>
          <w:sz w:val="24"/>
          <w:szCs w:val="24"/>
        </w:rPr>
        <w:t>torna público para conhecimento dos interessados que fará realizar licitação na modalidade</w:t>
      </w:r>
      <w:r w:rsidR="0018223F" w:rsidRPr="00600989">
        <w:rPr>
          <w:rFonts w:ascii="Cambria" w:hAnsi="Cambria" w:cs="Arial"/>
          <w:b/>
          <w:sz w:val="24"/>
          <w:szCs w:val="24"/>
        </w:rPr>
        <w:t xml:space="preserve"> </w:t>
      </w:r>
      <w:r w:rsidR="0018223F" w:rsidRPr="00600989">
        <w:rPr>
          <w:rFonts w:ascii="Cambria" w:hAnsi="Cambria" w:cs="Arial"/>
          <w:b/>
          <w:sz w:val="24"/>
          <w:szCs w:val="24"/>
        </w:rPr>
        <w:fldChar w:fldCharType="begin"/>
      </w:r>
      <w:r w:rsidR="0018223F" w:rsidRPr="00600989">
        <w:rPr>
          <w:rFonts w:ascii="Cambria" w:hAnsi="Cambria" w:cs="Arial"/>
          <w:b/>
          <w:sz w:val="24"/>
          <w:szCs w:val="24"/>
        </w:rPr>
        <w:instrText xml:space="preserve"> MERGEFIELD  modalidade  \* MERGEFORMAT </w:instrText>
      </w:r>
      <w:r w:rsidR="0018223F" w:rsidRPr="00600989">
        <w:rPr>
          <w:rFonts w:ascii="Cambria" w:hAnsi="Cambria" w:cs="Arial"/>
          <w:b/>
          <w:sz w:val="24"/>
          <w:szCs w:val="24"/>
        </w:rPr>
        <w:fldChar w:fldCharType="separate"/>
      </w:r>
      <w:r w:rsidR="0018223F" w:rsidRPr="00600989">
        <w:rPr>
          <w:rFonts w:ascii="Cambria" w:hAnsi="Cambria" w:cs="Arial"/>
          <w:b/>
          <w:noProof/>
          <w:sz w:val="24"/>
          <w:szCs w:val="24"/>
        </w:rPr>
        <w:t>Pregão</w:t>
      </w:r>
      <w:r w:rsidR="0018223F" w:rsidRPr="00600989">
        <w:rPr>
          <w:rFonts w:ascii="Cambria" w:hAnsi="Cambria" w:cs="Arial"/>
          <w:b/>
          <w:sz w:val="24"/>
          <w:szCs w:val="24"/>
        </w:rPr>
        <w:fldChar w:fldCharType="end"/>
      </w:r>
      <w:r w:rsidR="0018223F" w:rsidRPr="00600989">
        <w:rPr>
          <w:rFonts w:ascii="Cambria" w:hAnsi="Cambria" w:cs="Arial"/>
          <w:b/>
          <w:sz w:val="24"/>
          <w:szCs w:val="24"/>
        </w:rPr>
        <w:t xml:space="preserve"> Eletrônico </w:t>
      </w:r>
      <w:r w:rsidRPr="00600989">
        <w:rPr>
          <w:rFonts w:ascii="Cambria" w:hAnsi="Cambria" w:cs="Arial"/>
          <w:sz w:val="24"/>
          <w:szCs w:val="24"/>
        </w:rPr>
        <w:t xml:space="preserve">para a aquisição do objeto presente no item 2 deste edital, de acordo com as normas, condições e especificações estabelecidas, e obedecendo ao que dispõe Lei Federal nº </w:t>
      </w:r>
      <w:r w:rsidRPr="00600989">
        <w:rPr>
          <w:rFonts w:ascii="Cambria" w:hAnsi="Cambria" w:cs="Arial"/>
          <w:b/>
          <w:sz w:val="24"/>
          <w:szCs w:val="24"/>
        </w:rPr>
        <w:t>14.133</w:t>
      </w:r>
      <w:r w:rsidRPr="00600989">
        <w:rPr>
          <w:rFonts w:ascii="Cambria" w:hAnsi="Cambria" w:cs="Arial"/>
          <w:color w:val="000000"/>
          <w:sz w:val="24"/>
          <w:szCs w:val="24"/>
        </w:rPr>
        <w:t>,</w:t>
      </w:r>
      <w:r w:rsidR="00EB0DF6" w:rsidRPr="00600989">
        <w:rPr>
          <w:rFonts w:ascii="Cambria" w:hAnsi="Cambria" w:cs="Arial"/>
          <w:color w:val="000000"/>
          <w:sz w:val="24"/>
          <w:szCs w:val="24"/>
        </w:rPr>
        <w:t xml:space="preserve"> </w:t>
      </w:r>
      <w:r w:rsidR="00EB0DF6" w:rsidRPr="00600989">
        <w:rPr>
          <w:rFonts w:ascii="Cambria" w:hAnsi="Cambria" w:cs="Arial"/>
          <w:sz w:val="24"/>
          <w:szCs w:val="24"/>
        </w:rPr>
        <w:t>de 01 de abril de 2021,</w:t>
      </w:r>
      <w:r w:rsidRPr="00600989">
        <w:rPr>
          <w:rFonts w:ascii="Cambria" w:hAnsi="Cambria" w:cs="Arial"/>
          <w:color w:val="000000"/>
          <w:sz w:val="24"/>
          <w:szCs w:val="24"/>
        </w:rPr>
        <w:t xml:space="preserve"> </w:t>
      </w:r>
      <w:r w:rsidR="006E67CC" w:rsidRPr="00600989">
        <w:rPr>
          <w:rFonts w:ascii="Cambria" w:hAnsi="Cambria" w:cs="Arial"/>
          <w:color w:val="000000"/>
          <w:sz w:val="24"/>
          <w:szCs w:val="24"/>
        </w:rPr>
        <w:t>da Lei Complementar nº 123, de 14 de dezembro de 2006,</w:t>
      </w:r>
      <w:r w:rsidR="006E67CC" w:rsidRPr="00600989">
        <w:rPr>
          <w:rFonts w:ascii="Cambria" w:hAnsi="Cambria" w:cs="Arial"/>
          <w:sz w:val="24"/>
          <w:szCs w:val="24"/>
        </w:rPr>
        <w:t xml:space="preserve"> alterada pela Lei Complementar Federal nº 147, de 07 de agosto de 2014, Lei Municipal nº 1363, de 01 de dezembro de 2023 e Decreto Municipal nº 03, de 09 de janeiro de 2024, Decreto Municipal nº 04, de 09 de janeiro de 2024, Decreto Municipal nº 05, de 09 de janeiro de 2024, Decreto Municipal nº 06, de 09 de janeiro de 2024, Decreto Municipal nº 07, de 09 de janeiro de 2024, Decreto Municipal nº 08, de 09 de janeiro de 2024</w:t>
      </w:r>
      <w:r w:rsidRPr="00600989">
        <w:rPr>
          <w:rFonts w:ascii="Cambria" w:hAnsi="Cambria" w:cs="Arial"/>
          <w:sz w:val="24"/>
          <w:szCs w:val="24"/>
        </w:rPr>
        <w:t>.</w:t>
      </w:r>
    </w:p>
    <w:p w:rsidR="002C4806" w:rsidRPr="00600989" w:rsidRDefault="002C4806" w:rsidP="002C4806">
      <w:pPr>
        <w:pStyle w:val="Standard"/>
        <w:spacing w:line="276" w:lineRule="auto"/>
        <w:jc w:val="both"/>
        <w:rPr>
          <w:rFonts w:ascii="Cambria" w:hAnsi="Cambria" w:cs="Arial"/>
          <w:b/>
          <w:bCs/>
          <w:color w:val="000000"/>
        </w:rPr>
      </w:pPr>
      <w:r w:rsidRPr="00600989">
        <w:rPr>
          <w:rFonts w:ascii="Cambria" w:hAnsi="Cambria" w:cs="Arial"/>
          <w:b/>
          <w:bCs/>
          <w:color w:val="000000"/>
        </w:rPr>
        <w:t xml:space="preserve">1.2 </w:t>
      </w:r>
      <w:r w:rsidRPr="00600989">
        <w:rPr>
          <w:rFonts w:ascii="Cambria" w:hAnsi="Cambria" w:cs="Arial"/>
          <w:b/>
        </w:rPr>
        <w:t>–</w:t>
      </w:r>
      <w:r w:rsidRPr="00600989">
        <w:rPr>
          <w:rFonts w:ascii="Cambria" w:hAnsi="Cambria" w:cs="Arial"/>
          <w:b/>
          <w:bCs/>
          <w:color w:val="000000"/>
        </w:rPr>
        <w:t xml:space="preserve"> LOCAL, DATA E HORÁRIO PARA RECEBIMENTO E ABERTURA DAS PROPOSTAS:</w:t>
      </w:r>
    </w:p>
    <w:p w:rsidR="002C4806" w:rsidRPr="00600989"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sz w:val="24"/>
          <w:szCs w:val="24"/>
        </w:rPr>
        <w:t xml:space="preserve">1.2.2 </w:t>
      </w:r>
      <w:r w:rsidRPr="00600989">
        <w:rPr>
          <w:rFonts w:ascii="Cambria" w:hAnsi="Cambria" w:cs="Arial"/>
          <w:b/>
          <w:sz w:val="24"/>
          <w:szCs w:val="24"/>
        </w:rPr>
        <w:t xml:space="preserve">– </w:t>
      </w:r>
      <w:r w:rsidRPr="00600989">
        <w:rPr>
          <w:rFonts w:ascii="Cambria" w:hAnsi="Cambria" w:cs="Arial"/>
          <w:bCs/>
          <w:sz w:val="24"/>
          <w:szCs w:val="24"/>
        </w:rPr>
        <w:t xml:space="preserve">ABERTURA E JULGAMENTO DAS PROPOSTAS: </w:t>
      </w:r>
      <w:r w:rsidRPr="00600989">
        <w:rPr>
          <w:rFonts w:ascii="Cambria" w:hAnsi="Cambria" w:cs="Arial"/>
          <w:b/>
          <w:bCs/>
          <w:color w:val="000000" w:themeColor="text1"/>
          <w:sz w:val="24"/>
          <w:szCs w:val="24"/>
          <w:u w:val="single"/>
        </w:rPr>
        <w:t xml:space="preserve">às </w:t>
      </w:r>
      <w:proofErr w:type="gramStart"/>
      <w:r w:rsidR="00055A22" w:rsidRPr="00600989">
        <w:rPr>
          <w:rFonts w:ascii="Cambria" w:hAnsi="Cambria" w:cs="Arial"/>
          <w:b/>
          <w:bCs/>
          <w:color w:val="000000" w:themeColor="text1"/>
          <w:sz w:val="24"/>
          <w:szCs w:val="24"/>
          <w:u w:val="single"/>
        </w:rPr>
        <w:t>08</w:t>
      </w:r>
      <w:r w:rsidRPr="00600989">
        <w:rPr>
          <w:rFonts w:ascii="Cambria" w:hAnsi="Cambria" w:cs="Arial"/>
          <w:b/>
          <w:bCs/>
          <w:color w:val="000000" w:themeColor="text1"/>
          <w:sz w:val="24"/>
          <w:szCs w:val="24"/>
          <w:u w:val="single"/>
        </w:rPr>
        <w:t>:30</w:t>
      </w:r>
      <w:proofErr w:type="gramEnd"/>
      <w:r w:rsidRPr="00600989">
        <w:rPr>
          <w:rFonts w:ascii="Cambria" w:hAnsi="Cambria" w:cs="Arial"/>
          <w:b/>
          <w:bCs/>
          <w:color w:val="000000" w:themeColor="text1"/>
          <w:sz w:val="24"/>
          <w:szCs w:val="24"/>
          <w:u w:val="single"/>
        </w:rPr>
        <w:t xml:space="preserve"> horas do dia </w:t>
      </w:r>
      <w:r w:rsidR="008C29F6">
        <w:rPr>
          <w:rFonts w:ascii="Cambria" w:hAnsi="Cambria" w:cs="Arial"/>
          <w:b/>
          <w:bCs/>
          <w:color w:val="000000" w:themeColor="text1"/>
          <w:sz w:val="24"/>
          <w:szCs w:val="24"/>
          <w:u w:val="single"/>
        </w:rPr>
        <w:t>03</w:t>
      </w:r>
      <w:r w:rsidRPr="00600989">
        <w:rPr>
          <w:rFonts w:ascii="Cambria" w:hAnsi="Cambria" w:cs="Arial"/>
          <w:b/>
          <w:bCs/>
          <w:color w:val="000000" w:themeColor="text1"/>
          <w:sz w:val="24"/>
          <w:szCs w:val="24"/>
          <w:u w:val="single"/>
        </w:rPr>
        <w:t>/</w:t>
      </w:r>
      <w:r w:rsidR="00B12835" w:rsidRPr="00600989">
        <w:rPr>
          <w:rFonts w:ascii="Cambria" w:hAnsi="Cambria" w:cs="Arial"/>
          <w:b/>
          <w:bCs/>
          <w:color w:val="000000" w:themeColor="text1"/>
          <w:sz w:val="24"/>
          <w:szCs w:val="24"/>
          <w:u w:val="single"/>
        </w:rPr>
        <w:t>0</w:t>
      </w:r>
      <w:r w:rsidR="008C29F6">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w:t>
      </w:r>
    </w:p>
    <w:p w:rsidR="002C4806" w:rsidRPr="00600989" w:rsidRDefault="002C4806" w:rsidP="002C4806">
      <w:pPr>
        <w:autoSpaceDE w:val="0"/>
        <w:spacing w:line="276" w:lineRule="auto"/>
        <w:jc w:val="both"/>
        <w:rPr>
          <w:rFonts w:ascii="Cambria" w:hAnsi="Cambria" w:cs="Arial"/>
          <w:b/>
          <w:bCs/>
          <w:color w:val="000000" w:themeColor="text1"/>
          <w:sz w:val="24"/>
          <w:szCs w:val="24"/>
          <w:u w:val="single"/>
        </w:rPr>
      </w:pPr>
      <w:r w:rsidRPr="00600989">
        <w:rPr>
          <w:rFonts w:ascii="Cambria" w:hAnsi="Cambria" w:cs="Arial"/>
          <w:b/>
          <w:bCs/>
          <w:color w:val="000000" w:themeColor="text1"/>
          <w:sz w:val="24"/>
          <w:szCs w:val="24"/>
        </w:rPr>
        <w:t>1.2.3</w:t>
      </w:r>
      <w:r w:rsidRPr="00600989">
        <w:rPr>
          <w:rFonts w:ascii="Cambria" w:hAnsi="Cambria" w:cs="Arial"/>
          <w:bCs/>
          <w:color w:val="000000" w:themeColor="text1"/>
          <w:sz w:val="24"/>
          <w:szCs w:val="24"/>
        </w:rPr>
        <w:t xml:space="preserve">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 xml:space="preserve">INÍCIO DA SESSÃO DE DISPUTA DE PREÇOS: </w:t>
      </w:r>
      <w:r w:rsidRPr="00600989">
        <w:rPr>
          <w:rFonts w:ascii="Cambria" w:hAnsi="Cambria" w:cs="Arial"/>
          <w:b/>
          <w:bCs/>
          <w:color w:val="000000" w:themeColor="text1"/>
          <w:sz w:val="24"/>
          <w:szCs w:val="24"/>
          <w:u w:val="single"/>
        </w:rPr>
        <w:t>às</w:t>
      </w:r>
      <w:r w:rsidRPr="00600989">
        <w:rPr>
          <w:rFonts w:ascii="Cambria" w:hAnsi="Cambria" w:cs="Arial"/>
          <w:bCs/>
          <w:color w:val="000000" w:themeColor="text1"/>
          <w:sz w:val="24"/>
          <w:szCs w:val="24"/>
          <w:u w:val="single"/>
        </w:rPr>
        <w:t xml:space="preserve"> </w:t>
      </w:r>
      <w:proofErr w:type="gramStart"/>
      <w:r w:rsidR="00055A22" w:rsidRPr="00600989">
        <w:rPr>
          <w:rFonts w:ascii="Cambria" w:hAnsi="Cambria" w:cs="Arial"/>
          <w:b/>
          <w:bCs/>
          <w:color w:val="000000" w:themeColor="text1"/>
          <w:sz w:val="24"/>
          <w:szCs w:val="24"/>
          <w:u w:val="single"/>
        </w:rPr>
        <w:t>09</w:t>
      </w:r>
      <w:r w:rsidRPr="00600989">
        <w:rPr>
          <w:rFonts w:ascii="Cambria" w:hAnsi="Cambria" w:cs="Arial"/>
          <w:b/>
          <w:bCs/>
          <w:color w:val="000000" w:themeColor="text1"/>
          <w:sz w:val="24"/>
          <w:szCs w:val="24"/>
          <w:u w:val="single"/>
        </w:rPr>
        <w:t>:00</w:t>
      </w:r>
      <w:proofErr w:type="gramEnd"/>
      <w:r w:rsidRPr="00600989">
        <w:rPr>
          <w:rFonts w:ascii="Cambria" w:hAnsi="Cambria" w:cs="Arial"/>
          <w:b/>
          <w:bCs/>
          <w:color w:val="000000" w:themeColor="text1"/>
          <w:sz w:val="24"/>
          <w:szCs w:val="24"/>
          <w:u w:val="single"/>
        </w:rPr>
        <w:t xml:space="preserve"> horas do dia </w:t>
      </w:r>
      <w:r w:rsidR="008C29F6">
        <w:rPr>
          <w:rFonts w:ascii="Cambria" w:hAnsi="Cambria" w:cs="Arial"/>
          <w:b/>
          <w:bCs/>
          <w:color w:val="000000" w:themeColor="text1"/>
          <w:sz w:val="24"/>
          <w:szCs w:val="24"/>
          <w:u w:val="single"/>
        </w:rPr>
        <w:t>03</w:t>
      </w:r>
      <w:r w:rsidRPr="00600989">
        <w:rPr>
          <w:rFonts w:ascii="Cambria" w:hAnsi="Cambria" w:cs="Arial"/>
          <w:b/>
          <w:bCs/>
          <w:color w:val="000000" w:themeColor="text1"/>
          <w:sz w:val="24"/>
          <w:szCs w:val="24"/>
          <w:u w:val="single"/>
        </w:rPr>
        <w:t>/</w:t>
      </w:r>
      <w:r w:rsidR="00B12835" w:rsidRPr="00600989">
        <w:rPr>
          <w:rFonts w:ascii="Cambria" w:hAnsi="Cambria" w:cs="Arial"/>
          <w:b/>
          <w:bCs/>
          <w:color w:val="000000" w:themeColor="text1"/>
          <w:sz w:val="24"/>
          <w:szCs w:val="24"/>
          <w:u w:val="single"/>
        </w:rPr>
        <w:t>0</w:t>
      </w:r>
      <w:r w:rsidR="008C29F6">
        <w:rPr>
          <w:rFonts w:ascii="Cambria" w:hAnsi="Cambria" w:cs="Arial"/>
          <w:b/>
          <w:bCs/>
          <w:color w:val="000000" w:themeColor="text1"/>
          <w:sz w:val="24"/>
          <w:szCs w:val="24"/>
          <w:u w:val="single"/>
        </w:rPr>
        <w:t>4</w:t>
      </w:r>
      <w:r w:rsidRPr="00600989">
        <w:rPr>
          <w:rFonts w:ascii="Cambria" w:hAnsi="Cambria" w:cs="Arial"/>
          <w:b/>
          <w:bCs/>
          <w:color w:val="000000" w:themeColor="text1"/>
          <w:sz w:val="24"/>
          <w:szCs w:val="24"/>
          <w:u w:val="single"/>
        </w:rPr>
        <w:t>/202</w:t>
      </w:r>
      <w:r w:rsidR="00E7622B" w:rsidRPr="00600989">
        <w:rPr>
          <w:rFonts w:ascii="Cambria" w:hAnsi="Cambria" w:cs="Arial"/>
          <w:b/>
          <w:bCs/>
          <w:color w:val="000000" w:themeColor="text1"/>
          <w:sz w:val="24"/>
          <w:szCs w:val="24"/>
          <w:u w:val="single"/>
        </w:rPr>
        <w:t>5</w:t>
      </w:r>
      <w:r w:rsidRPr="00600989">
        <w:rPr>
          <w:rFonts w:ascii="Cambria" w:hAnsi="Cambria" w:cs="Arial"/>
          <w:b/>
          <w:bCs/>
          <w:color w:val="000000" w:themeColor="text1"/>
          <w:sz w:val="24"/>
          <w:szCs w:val="24"/>
          <w:u w:val="single"/>
        </w:rPr>
        <w:t>.</w:t>
      </w:r>
    </w:p>
    <w:p w:rsidR="002C4806" w:rsidRPr="00600989" w:rsidRDefault="002C4806" w:rsidP="002C4806">
      <w:pPr>
        <w:autoSpaceDE w:val="0"/>
        <w:spacing w:line="276" w:lineRule="auto"/>
        <w:jc w:val="both"/>
        <w:rPr>
          <w:rFonts w:ascii="Cambria" w:hAnsi="Cambria" w:cs="Arial"/>
          <w:bCs/>
          <w:color w:val="000000" w:themeColor="text1"/>
          <w:sz w:val="24"/>
          <w:szCs w:val="24"/>
        </w:rPr>
      </w:pPr>
      <w:r w:rsidRPr="00600989">
        <w:rPr>
          <w:rFonts w:ascii="Cambria" w:hAnsi="Cambria" w:cs="Arial"/>
          <w:b/>
          <w:bCs/>
          <w:color w:val="000000" w:themeColor="text1"/>
          <w:sz w:val="24"/>
          <w:szCs w:val="24"/>
        </w:rPr>
        <w:t xml:space="preserve">1.2.4 </w:t>
      </w:r>
      <w:r w:rsidRPr="00600989">
        <w:rPr>
          <w:rFonts w:ascii="Cambria" w:hAnsi="Cambria" w:cs="Arial"/>
          <w:b/>
          <w:color w:val="000000" w:themeColor="text1"/>
          <w:sz w:val="24"/>
          <w:szCs w:val="24"/>
        </w:rPr>
        <w:t xml:space="preserve">– </w:t>
      </w:r>
      <w:r w:rsidRPr="00600989">
        <w:rPr>
          <w:rFonts w:ascii="Cambria" w:hAnsi="Cambria" w:cs="Arial"/>
          <w:bCs/>
          <w:color w:val="000000" w:themeColor="text1"/>
          <w:sz w:val="24"/>
          <w:szCs w:val="24"/>
        </w:rPr>
        <w:t>REFERÊNCIA DE TEMPO: horário de Brasília (DF).</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1.2.5 </w:t>
      </w:r>
      <w:r w:rsidRPr="00600989">
        <w:rPr>
          <w:rFonts w:ascii="Cambria" w:hAnsi="Cambria" w:cs="Arial"/>
          <w:b/>
          <w:sz w:val="24"/>
          <w:szCs w:val="24"/>
        </w:rPr>
        <w:t xml:space="preserve">– </w:t>
      </w:r>
      <w:r w:rsidRPr="00600989">
        <w:rPr>
          <w:rFonts w:ascii="Cambria" w:hAnsi="Cambria" w:cstheme="minorHAnsi"/>
          <w:bCs/>
          <w:color w:val="000000"/>
          <w:sz w:val="24"/>
          <w:szCs w:val="24"/>
        </w:rPr>
        <w:t xml:space="preserve">LOCAL: </w:t>
      </w:r>
      <w:hyperlink r:id="rId13" w:history="1">
        <w:r w:rsidR="00E97EE4" w:rsidRPr="00600989">
          <w:rPr>
            <w:rStyle w:val="Hyperlink"/>
            <w:rFonts w:ascii="Cambria" w:hAnsi="Cambria" w:cs="Calibri"/>
            <w:b/>
            <w:bCs/>
            <w:sz w:val="24"/>
            <w:szCs w:val="24"/>
          </w:rPr>
          <w:t>https://bnc.org.br/</w:t>
        </w:r>
      </w:hyperlink>
      <w:r w:rsidRPr="00600989">
        <w:rPr>
          <w:rFonts w:ascii="Cambria" w:hAnsi="Cambria" w:cstheme="minorHAnsi"/>
          <w:bCs/>
          <w:color w:val="000000"/>
          <w:sz w:val="24"/>
          <w:szCs w:val="24"/>
        </w:rPr>
        <w:t xml:space="preserve"> </w:t>
      </w:r>
      <w:hyperlink r:id="rId14" w:history="1">
        <w:r w:rsidRPr="00600989">
          <w:rPr>
            <w:rStyle w:val="Hyperlink"/>
            <w:rFonts w:ascii="Cambria" w:hAnsi="Cambria" w:cstheme="minorHAnsi"/>
            <w:sz w:val="24"/>
            <w:szCs w:val="24"/>
          </w:rPr>
          <w:t xml:space="preserve"> </w:t>
        </w:r>
      </w:hyperlink>
      <w:r w:rsidRPr="00600989">
        <w:rPr>
          <w:rFonts w:ascii="Cambria" w:hAnsi="Cambria" w:cstheme="minorHAnsi"/>
          <w:bCs/>
          <w:color w:val="000000"/>
          <w:sz w:val="24"/>
          <w:szCs w:val="24"/>
        </w:rPr>
        <w:t>“Acesso Identificado”.</w:t>
      </w:r>
    </w:p>
    <w:p w:rsidR="00062592" w:rsidRPr="00600989" w:rsidRDefault="002C4806" w:rsidP="002C4806">
      <w:pPr>
        <w:autoSpaceDE w:val="0"/>
        <w:spacing w:line="276" w:lineRule="auto"/>
        <w:jc w:val="both"/>
        <w:rPr>
          <w:rFonts w:ascii="Cambria" w:hAnsi="Cambria" w:cs="Arial"/>
          <w:sz w:val="24"/>
          <w:szCs w:val="24"/>
        </w:rPr>
      </w:pPr>
      <w:r w:rsidRPr="00600989">
        <w:rPr>
          <w:rFonts w:ascii="Cambria" w:hAnsi="Cambria" w:cs="Arial"/>
          <w:b/>
          <w:bCs/>
          <w:color w:val="000000"/>
          <w:sz w:val="24"/>
          <w:szCs w:val="24"/>
        </w:rPr>
        <w:t>1.2.6</w:t>
      </w:r>
      <w:r w:rsidR="00C82BA8" w:rsidRPr="00600989">
        <w:rPr>
          <w:rFonts w:ascii="Cambria" w:hAnsi="Cambria" w:cs="Arial"/>
          <w:b/>
          <w:bCs/>
          <w:color w:val="000000"/>
          <w:sz w:val="24"/>
          <w:szCs w:val="24"/>
        </w:rPr>
        <w:t xml:space="preserve"> </w:t>
      </w:r>
      <w:r w:rsidR="00C82BA8" w:rsidRPr="00600989">
        <w:rPr>
          <w:rFonts w:ascii="Cambria" w:hAnsi="Cambria" w:cs="Arial"/>
          <w:b/>
          <w:sz w:val="24"/>
          <w:szCs w:val="24"/>
        </w:rPr>
        <w:t xml:space="preserve">- </w:t>
      </w:r>
      <w:r w:rsidR="00C82BA8" w:rsidRPr="00600989">
        <w:rPr>
          <w:rFonts w:ascii="Cambria" w:hAnsi="Cambria" w:cs="Arial"/>
          <w:sz w:val="24"/>
          <w:szCs w:val="24"/>
        </w:rPr>
        <w:t>FORMA</w:t>
      </w:r>
      <w:r w:rsidRPr="00600989">
        <w:rPr>
          <w:rFonts w:ascii="Cambria" w:hAnsi="Cambria" w:cs="Arial"/>
          <w:bCs/>
          <w:color w:val="000000"/>
          <w:sz w:val="24"/>
          <w:szCs w:val="24"/>
        </w:rPr>
        <w:t xml:space="preserve"> DE JULGAMENTO: Menor preço</w:t>
      </w:r>
      <w:r w:rsidR="008C29F6">
        <w:rPr>
          <w:rFonts w:ascii="Cambria" w:hAnsi="Cambria" w:cs="Arial"/>
          <w:bCs/>
          <w:color w:val="000000"/>
          <w:sz w:val="24"/>
          <w:szCs w:val="24"/>
        </w:rPr>
        <w:t xml:space="preserve"> por lote</w:t>
      </w:r>
      <w:r w:rsidR="00062592" w:rsidRPr="00600989">
        <w:rPr>
          <w:rFonts w:ascii="Cambria" w:hAnsi="Cambria" w:cs="Arial"/>
          <w:bCs/>
          <w:color w:val="000000"/>
          <w:sz w:val="24"/>
          <w:szCs w:val="24"/>
        </w:rPr>
        <w:t>.</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 </w:t>
      </w:r>
      <w:r w:rsidRPr="00600989">
        <w:rPr>
          <w:rFonts w:ascii="Cambria" w:hAnsi="Cambria" w:cs="Arial"/>
          <w:b/>
          <w:sz w:val="24"/>
          <w:szCs w:val="24"/>
        </w:rPr>
        <w:t>–</w:t>
      </w:r>
      <w:r w:rsidRPr="00600989">
        <w:rPr>
          <w:rFonts w:ascii="Cambria" w:hAnsi="Cambria" w:cs="Arial"/>
          <w:bCs/>
          <w:color w:val="000000"/>
          <w:sz w:val="24"/>
          <w:szCs w:val="24"/>
        </w:rPr>
        <w:t xml:space="preserve"> INFORMAÇÕES: </w:t>
      </w:r>
    </w:p>
    <w:p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Arial"/>
          <w:b/>
          <w:bCs/>
          <w:color w:val="000000"/>
          <w:sz w:val="24"/>
          <w:szCs w:val="24"/>
        </w:rPr>
        <w:t xml:space="preserve">1.2.7.1 </w:t>
      </w:r>
      <w:r w:rsidRPr="00600989">
        <w:rPr>
          <w:rFonts w:ascii="Cambria" w:hAnsi="Cambria" w:cs="Arial"/>
          <w:b/>
          <w:sz w:val="24"/>
          <w:szCs w:val="24"/>
        </w:rPr>
        <w:t>–</w:t>
      </w:r>
      <w:r w:rsidRPr="00600989">
        <w:rPr>
          <w:rFonts w:ascii="Cambria" w:hAnsi="Cambria" w:cs="Arial"/>
          <w:bCs/>
          <w:color w:val="000000"/>
          <w:sz w:val="24"/>
          <w:szCs w:val="24"/>
        </w:rPr>
        <w:t xml:space="preserve"> Endereço: </w:t>
      </w:r>
      <w:r w:rsidR="000D1813" w:rsidRPr="00600989">
        <w:rPr>
          <w:rFonts w:ascii="Cambria" w:hAnsi="Cambria" w:cstheme="minorHAnsi"/>
          <w:sz w:val="24"/>
          <w:szCs w:val="24"/>
        </w:rPr>
        <w:t>Rua Marcelino Alves de Alcântara, nº 133 – Centro</w:t>
      </w:r>
      <w:r w:rsidRPr="00600989">
        <w:rPr>
          <w:rFonts w:ascii="Cambria" w:hAnsi="Cambria" w:cstheme="minorHAnsi"/>
          <w:sz w:val="24"/>
          <w:szCs w:val="24"/>
        </w:rPr>
        <w:t xml:space="preserve">, </w:t>
      </w:r>
      <w:r w:rsidR="000D1813" w:rsidRPr="00600989">
        <w:rPr>
          <w:rFonts w:ascii="Cambria" w:hAnsi="Cambria" w:cstheme="minorHAnsi"/>
          <w:sz w:val="24"/>
          <w:szCs w:val="24"/>
        </w:rPr>
        <w:t>Santo Inácio</w:t>
      </w:r>
      <w:r w:rsidRPr="00600989">
        <w:rPr>
          <w:rFonts w:ascii="Cambria" w:hAnsi="Cambria" w:cstheme="minorHAnsi"/>
          <w:sz w:val="24"/>
          <w:szCs w:val="24"/>
        </w:rPr>
        <w:t xml:space="preserve"> – Paraná.</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1.2.7.2 </w:t>
      </w:r>
      <w:r w:rsidRPr="00600989">
        <w:rPr>
          <w:rFonts w:ascii="Cambria" w:hAnsi="Cambria" w:cs="Arial"/>
          <w:b/>
          <w:sz w:val="24"/>
          <w:szCs w:val="24"/>
        </w:rPr>
        <w:t>–</w:t>
      </w:r>
      <w:r w:rsidRPr="00600989">
        <w:rPr>
          <w:rFonts w:ascii="Cambria" w:hAnsi="Cambria" w:cs="Arial"/>
          <w:bCs/>
          <w:color w:val="000000"/>
          <w:sz w:val="24"/>
          <w:szCs w:val="24"/>
        </w:rPr>
        <w:t xml:space="preserve"> C</w:t>
      </w:r>
      <w:r w:rsidR="003A0494" w:rsidRPr="00600989">
        <w:rPr>
          <w:rFonts w:ascii="Cambria" w:hAnsi="Cambria" w:cs="Arial"/>
          <w:bCs/>
          <w:color w:val="000000"/>
          <w:sz w:val="24"/>
          <w:szCs w:val="24"/>
        </w:rPr>
        <w:t>IRO YUJI KOGA</w:t>
      </w:r>
      <w:r w:rsidRPr="00600989">
        <w:rPr>
          <w:rFonts w:ascii="Cambria" w:hAnsi="Cambria" w:cs="Arial"/>
          <w:bCs/>
          <w:color w:val="000000"/>
          <w:sz w:val="24"/>
          <w:szCs w:val="24"/>
        </w:rPr>
        <w:t xml:space="preserve"> - </w:t>
      </w:r>
      <w:r w:rsidRPr="00600989">
        <w:rPr>
          <w:rFonts w:ascii="Cambria" w:hAnsi="Cambria" w:cs="Arial"/>
          <w:color w:val="000000"/>
          <w:sz w:val="24"/>
          <w:szCs w:val="24"/>
        </w:rPr>
        <w:t>designad</w:t>
      </w:r>
      <w:r w:rsidR="000D1813" w:rsidRPr="00600989">
        <w:rPr>
          <w:rFonts w:ascii="Cambria" w:hAnsi="Cambria" w:cs="Arial"/>
          <w:color w:val="000000"/>
          <w:sz w:val="24"/>
          <w:szCs w:val="24"/>
        </w:rPr>
        <w:t>o</w:t>
      </w:r>
      <w:r w:rsidRPr="00600989">
        <w:rPr>
          <w:rFonts w:ascii="Cambria" w:hAnsi="Cambria" w:cs="Arial"/>
          <w:color w:val="000000"/>
          <w:sz w:val="24"/>
          <w:szCs w:val="24"/>
        </w:rPr>
        <w:t xml:space="preserve"> pela Portaria nº </w:t>
      </w:r>
      <w:r w:rsidR="007E23AE" w:rsidRPr="00600989">
        <w:rPr>
          <w:rFonts w:ascii="Cambria" w:hAnsi="Cambria" w:cs="Arial"/>
          <w:color w:val="000000"/>
          <w:sz w:val="24"/>
          <w:szCs w:val="24"/>
        </w:rPr>
        <w:t>10</w:t>
      </w:r>
      <w:r w:rsidR="00BA76FF" w:rsidRPr="00600989">
        <w:rPr>
          <w:rFonts w:ascii="Cambria" w:hAnsi="Cambria" w:cs="Arial"/>
          <w:color w:val="000000"/>
          <w:sz w:val="24"/>
          <w:szCs w:val="24"/>
        </w:rPr>
        <w:t>7</w:t>
      </w:r>
      <w:r w:rsidRPr="00600989">
        <w:rPr>
          <w:rFonts w:ascii="Cambria" w:hAnsi="Cambria" w:cs="Arial"/>
          <w:color w:val="000000"/>
          <w:sz w:val="24"/>
          <w:szCs w:val="24"/>
        </w:rPr>
        <w:t>/202</w:t>
      </w:r>
      <w:r w:rsidR="00BA76FF" w:rsidRPr="00600989">
        <w:rPr>
          <w:rFonts w:ascii="Cambria" w:hAnsi="Cambria" w:cs="Arial"/>
          <w:color w:val="000000"/>
          <w:sz w:val="24"/>
          <w:szCs w:val="24"/>
        </w:rPr>
        <w:t>5</w:t>
      </w:r>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1.2.7.3 </w:t>
      </w:r>
      <w:r w:rsidRPr="00600989">
        <w:rPr>
          <w:rFonts w:ascii="Cambria" w:hAnsi="Cambria" w:cs="Arial"/>
          <w:b/>
          <w:sz w:val="24"/>
          <w:szCs w:val="24"/>
        </w:rPr>
        <w:t>–</w:t>
      </w:r>
      <w:r w:rsidRPr="00600989">
        <w:rPr>
          <w:rFonts w:ascii="Cambria" w:hAnsi="Cambria" w:cs="Arial"/>
          <w:bCs/>
          <w:color w:val="000000"/>
          <w:sz w:val="24"/>
          <w:szCs w:val="24"/>
        </w:rPr>
        <w:t xml:space="preserve"> E-mail: </w:t>
      </w:r>
      <w:hyperlink r:id="rId15" w:history="1">
        <w:r w:rsidR="000D1813" w:rsidRPr="00600989">
          <w:rPr>
            <w:rStyle w:val="Hyperlink"/>
            <w:rFonts w:ascii="Cambria" w:hAnsi="Cambria" w:cs="Arial"/>
            <w:bCs/>
            <w:sz w:val="24"/>
            <w:szCs w:val="24"/>
          </w:rPr>
          <w:t xml:space="preserve"> licitacao@santoinacio.pr.gov.br</w:t>
        </w:r>
        <w:r w:rsidR="000D1813" w:rsidRPr="00600989">
          <w:rPr>
            <w:rStyle w:val="Hyperlink"/>
            <w:rFonts w:ascii="Cambria" w:hAnsi="Cambria" w:cs="Arial"/>
            <w:sz w:val="24"/>
            <w:szCs w:val="24"/>
          </w:rPr>
          <w:t xml:space="preserve"> </w:t>
        </w:r>
      </w:hyperlink>
    </w:p>
    <w:p w:rsidR="002C4806" w:rsidRPr="00600989" w:rsidRDefault="002C4806" w:rsidP="002C4806">
      <w:pPr>
        <w:autoSpaceDE w:val="0"/>
        <w:spacing w:line="276" w:lineRule="auto"/>
        <w:jc w:val="both"/>
        <w:rPr>
          <w:rFonts w:ascii="Cambria" w:hAnsi="Cambria" w:cs="Arial"/>
          <w:bCs/>
          <w:color w:val="000000"/>
          <w:sz w:val="24"/>
          <w:szCs w:val="24"/>
        </w:rPr>
      </w:pPr>
      <w:r w:rsidRPr="00600989">
        <w:rPr>
          <w:rFonts w:ascii="Cambria" w:hAnsi="Cambria" w:cs="Arial"/>
          <w:b/>
          <w:bCs/>
          <w:color w:val="000000"/>
          <w:sz w:val="24"/>
          <w:szCs w:val="24"/>
        </w:rPr>
        <w:t xml:space="preserve">1.2.7.4 </w:t>
      </w:r>
      <w:r w:rsidRPr="00600989">
        <w:rPr>
          <w:rFonts w:ascii="Cambria" w:hAnsi="Cambria" w:cs="Arial"/>
          <w:b/>
          <w:sz w:val="24"/>
          <w:szCs w:val="24"/>
        </w:rPr>
        <w:t>–</w:t>
      </w:r>
      <w:r w:rsidRPr="00600989">
        <w:rPr>
          <w:rFonts w:ascii="Cambria" w:hAnsi="Cambria" w:cs="Arial"/>
          <w:bCs/>
          <w:color w:val="000000"/>
          <w:sz w:val="24"/>
          <w:szCs w:val="24"/>
        </w:rPr>
        <w:t xml:space="preserve"> Telefone: (44) 33</w:t>
      </w:r>
      <w:r w:rsidR="000D1813" w:rsidRPr="00600989">
        <w:rPr>
          <w:rFonts w:ascii="Cambria" w:hAnsi="Cambria" w:cs="Arial"/>
          <w:bCs/>
          <w:color w:val="000000"/>
          <w:sz w:val="24"/>
          <w:szCs w:val="24"/>
        </w:rPr>
        <w:t>5</w:t>
      </w:r>
      <w:r w:rsidRPr="00600989">
        <w:rPr>
          <w:rFonts w:ascii="Cambria" w:hAnsi="Cambria" w:cs="Arial"/>
          <w:bCs/>
          <w:color w:val="000000"/>
          <w:sz w:val="24"/>
          <w:szCs w:val="24"/>
        </w:rPr>
        <w:t>2-1222</w:t>
      </w:r>
    </w:p>
    <w:p w:rsidR="002C4806" w:rsidRPr="00600989" w:rsidRDefault="002C4806" w:rsidP="002C4806">
      <w:pPr>
        <w:autoSpaceDE w:val="0"/>
        <w:spacing w:line="276" w:lineRule="auto"/>
        <w:jc w:val="both"/>
        <w:rPr>
          <w:rFonts w:ascii="Cambria" w:hAnsi="Cambria" w:cs="Arial"/>
          <w:b/>
          <w:color w:val="000000"/>
          <w:sz w:val="24"/>
          <w:szCs w:val="24"/>
        </w:rPr>
      </w:pPr>
      <w:r w:rsidRPr="00600989">
        <w:rPr>
          <w:rFonts w:ascii="Cambria" w:hAnsi="Cambria" w:cs="Arial"/>
          <w:b/>
          <w:color w:val="000000"/>
          <w:sz w:val="24"/>
          <w:szCs w:val="24"/>
        </w:rPr>
        <w:t>1</w:t>
      </w:r>
      <w:r w:rsidR="00FE5598" w:rsidRPr="00600989">
        <w:rPr>
          <w:rFonts w:ascii="Cambria" w:hAnsi="Cambria" w:cs="Arial"/>
          <w:b/>
          <w:color w:val="000000"/>
          <w:sz w:val="24"/>
          <w:szCs w:val="24"/>
        </w:rPr>
        <w:t>.</w:t>
      </w:r>
      <w:r w:rsidRPr="00600989">
        <w:rPr>
          <w:rFonts w:ascii="Cambria" w:hAnsi="Cambria" w:cs="Arial"/>
          <w:b/>
          <w:color w:val="000000"/>
          <w:sz w:val="24"/>
          <w:szCs w:val="24"/>
        </w:rPr>
        <w:t xml:space="preserve">2.8- </w:t>
      </w:r>
      <w:r w:rsidRPr="00600989">
        <w:rPr>
          <w:rFonts w:ascii="Cambria" w:hAnsi="Cambria" w:cs="Arial"/>
          <w:bCs/>
          <w:color w:val="000000"/>
          <w:sz w:val="24"/>
          <w:szCs w:val="24"/>
        </w:rPr>
        <w:t xml:space="preserve">MODO DE DISPUTA: </w:t>
      </w:r>
      <w:r w:rsidRPr="00600989">
        <w:rPr>
          <w:rFonts w:ascii="Cambria" w:hAnsi="Cambria" w:cs="Arial"/>
          <w:b/>
          <w:color w:val="000000"/>
          <w:sz w:val="24"/>
          <w:szCs w:val="24"/>
        </w:rPr>
        <w:t>ABERTO</w:t>
      </w:r>
    </w:p>
    <w:p w:rsidR="00B65686" w:rsidRPr="00600989" w:rsidRDefault="00CD0C7F" w:rsidP="00B65686">
      <w:pPr>
        <w:autoSpaceDE w:val="0"/>
        <w:spacing w:line="276" w:lineRule="auto"/>
        <w:jc w:val="both"/>
        <w:rPr>
          <w:rFonts w:ascii="Cambria" w:hAnsi="Cambria" w:cs="Arial"/>
          <w:b/>
          <w:bCs/>
          <w:color w:val="000000"/>
          <w:sz w:val="24"/>
          <w:szCs w:val="24"/>
        </w:rPr>
      </w:pPr>
      <w:r w:rsidRPr="00600989">
        <w:rPr>
          <w:rFonts w:ascii="Cambria" w:hAnsi="Cambria" w:cs="Arial"/>
          <w:b/>
          <w:color w:val="000000"/>
          <w:sz w:val="24"/>
          <w:szCs w:val="24"/>
        </w:rPr>
        <w:t xml:space="preserve">1.2.9- </w:t>
      </w:r>
      <w:r w:rsidR="00B65686" w:rsidRPr="00600989">
        <w:rPr>
          <w:rFonts w:ascii="Cambria" w:hAnsi="Cambria" w:cs="Arial"/>
          <w:b/>
          <w:bCs/>
          <w:color w:val="000000"/>
          <w:sz w:val="24"/>
          <w:szCs w:val="24"/>
        </w:rPr>
        <w:t xml:space="preserve">EXCLUSIVO </w:t>
      </w:r>
      <w:r w:rsidR="00B65686" w:rsidRPr="00600989">
        <w:rPr>
          <w:rFonts w:ascii="Cambria" w:eastAsia="Calibri" w:hAnsi="Cambria" w:cs="Arial"/>
          <w:b/>
          <w:sz w:val="24"/>
          <w:szCs w:val="24"/>
        </w:rPr>
        <w:t>PARA MES, EPPS E MEIS – ÂMBITO LOCAL (</w:t>
      </w:r>
      <w:r w:rsidR="00B65686" w:rsidRPr="00600989">
        <w:rPr>
          <w:rFonts w:ascii="Cambria" w:hAnsi="Cambria" w:cs="Arial"/>
          <w:b/>
          <w:color w:val="000000"/>
          <w:sz w:val="24"/>
          <w:szCs w:val="24"/>
        </w:rPr>
        <w:t xml:space="preserve">Lei Complementar nº 123, de 14 de dezembro de 2006 e </w:t>
      </w:r>
      <w:r w:rsidR="00B65686" w:rsidRPr="00600989">
        <w:rPr>
          <w:rFonts w:ascii="Cambria" w:hAnsi="Cambria" w:cs="Arial"/>
          <w:b/>
          <w:sz w:val="24"/>
          <w:szCs w:val="24"/>
        </w:rPr>
        <w:t>Lei Municipal nº 1363, de 01 de dezembro de 2023)</w:t>
      </w:r>
      <w:r w:rsidR="00B65686" w:rsidRPr="00600989">
        <w:rPr>
          <w:rFonts w:ascii="Cambria" w:hAnsi="Cambria" w:cs="Arial"/>
          <w:b/>
          <w:bCs/>
          <w:color w:val="000000"/>
          <w:sz w:val="24"/>
          <w:szCs w:val="24"/>
        </w:rPr>
        <w:t>.</w:t>
      </w:r>
    </w:p>
    <w:p w:rsidR="00B65686" w:rsidRPr="00600989" w:rsidRDefault="00B65686" w:rsidP="002C4806">
      <w:pPr>
        <w:pStyle w:val="Standard"/>
        <w:spacing w:line="276" w:lineRule="auto"/>
        <w:jc w:val="both"/>
        <w:rPr>
          <w:rFonts w:ascii="Cambria" w:eastAsia="SimSun" w:hAnsi="Cambria" w:cs="Arial"/>
          <w:bCs/>
          <w:color w:val="000000"/>
          <w:lang w:eastAsia="en-US"/>
        </w:rPr>
      </w:pPr>
    </w:p>
    <w:p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color w:val="000000" w:themeColor="text1"/>
        </w:rPr>
        <w:t>2 – OBJETO</w:t>
      </w:r>
    </w:p>
    <w:p w:rsidR="002C4806" w:rsidRPr="00600989" w:rsidRDefault="002C4806" w:rsidP="002C4806">
      <w:pPr>
        <w:pStyle w:val="Standard"/>
        <w:spacing w:line="276" w:lineRule="auto"/>
        <w:jc w:val="both"/>
        <w:rPr>
          <w:rFonts w:ascii="Cambria" w:hAnsi="Cambria" w:cs="Arial"/>
        </w:rPr>
      </w:pPr>
      <w:r w:rsidRPr="00600989">
        <w:rPr>
          <w:rFonts w:ascii="Cambria" w:hAnsi="Cambria" w:cs="Arial"/>
          <w:b/>
        </w:rPr>
        <w:t>2.1 –</w:t>
      </w:r>
      <w:r w:rsidRPr="00600989">
        <w:rPr>
          <w:rFonts w:ascii="Cambria" w:hAnsi="Cambria" w:cs="Arial"/>
        </w:rPr>
        <w:t xml:space="preserve"> A presente licitação tem por objeto </w:t>
      </w:r>
      <w:r w:rsidRPr="00600989">
        <w:rPr>
          <w:rFonts w:ascii="Cambria" w:hAnsi="Cambria" w:cs="Arial"/>
          <w:bCs/>
        </w:rPr>
        <w:t xml:space="preserve">a </w:t>
      </w:r>
      <w:r w:rsidRPr="00600989">
        <w:rPr>
          <w:rFonts w:ascii="Cambria" w:hAnsi="Cambria" w:cs="Arial"/>
        </w:rPr>
        <w:t xml:space="preserve">seleção da proposta mais vantajosa para </w:t>
      </w:r>
      <w:r w:rsidR="008C29F6" w:rsidRPr="008C29F6">
        <w:rPr>
          <w:rFonts w:ascii="Cambria" w:hAnsi="Cambria" w:cs="Arial"/>
        </w:rPr>
        <w:t>aquisição de ovos de chocolate a serem distribuídos aos alunos das unid</w:t>
      </w:r>
      <w:r w:rsidR="008C29F6">
        <w:rPr>
          <w:rFonts w:ascii="Cambria" w:hAnsi="Cambria" w:cs="Arial"/>
        </w:rPr>
        <w:t>ades escolares do município de Santo I</w:t>
      </w:r>
      <w:r w:rsidR="008C29F6" w:rsidRPr="008C29F6">
        <w:rPr>
          <w:rFonts w:ascii="Cambria" w:hAnsi="Cambria" w:cs="Arial"/>
        </w:rPr>
        <w:t>ná</w:t>
      </w:r>
      <w:r w:rsidR="008C29F6">
        <w:rPr>
          <w:rFonts w:ascii="Cambria" w:hAnsi="Cambria" w:cs="Arial"/>
        </w:rPr>
        <w:t>cio-</w:t>
      </w:r>
      <w:proofErr w:type="spellStart"/>
      <w:r w:rsidR="008C29F6">
        <w:rPr>
          <w:rFonts w:ascii="Cambria" w:hAnsi="Cambria" w:cs="Arial"/>
        </w:rPr>
        <w:t>Pr</w:t>
      </w:r>
      <w:proofErr w:type="spellEnd"/>
      <w:r w:rsidR="008C29F6">
        <w:rPr>
          <w:rFonts w:ascii="Cambria" w:hAnsi="Cambria" w:cs="Arial"/>
        </w:rPr>
        <w:t xml:space="preserve">, em comemoração a </w:t>
      </w:r>
      <w:r w:rsidR="001A6E1C">
        <w:rPr>
          <w:rFonts w:ascii="Cambria" w:hAnsi="Cambria" w:cs="Arial"/>
        </w:rPr>
        <w:t>P</w:t>
      </w:r>
      <w:r w:rsidR="008C29F6">
        <w:rPr>
          <w:rFonts w:ascii="Cambria" w:hAnsi="Cambria" w:cs="Arial"/>
        </w:rPr>
        <w:t>áscoa</w:t>
      </w:r>
      <w:r w:rsidRPr="00600989">
        <w:rPr>
          <w:rFonts w:ascii="Cambria" w:hAnsi="Cambria"/>
        </w:rPr>
        <w:t xml:space="preserve">, </w:t>
      </w:r>
      <w:r w:rsidRPr="00600989">
        <w:rPr>
          <w:rFonts w:ascii="Cambria" w:hAnsi="Cambria" w:cs="Arial"/>
        </w:rPr>
        <w:t>conforme características, condições e exigências indicadas no Termo de Referência - Anexo I deste edital de Licitação.</w:t>
      </w:r>
    </w:p>
    <w:p w:rsidR="002C4806" w:rsidRPr="00600989" w:rsidRDefault="002C4806" w:rsidP="002C4806">
      <w:pPr>
        <w:pStyle w:val="Nivel2"/>
        <w:spacing w:beforeLines="120" w:before="288" w:afterLines="120" w:after="288"/>
        <w:ind w:left="0" w:firstLine="0"/>
        <w:rPr>
          <w:rFonts w:ascii="Cambria" w:hAnsi="Cambria"/>
          <w:color w:val="auto"/>
          <w:sz w:val="24"/>
          <w:szCs w:val="24"/>
        </w:rPr>
      </w:pPr>
      <w:r w:rsidRPr="00600989">
        <w:rPr>
          <w:rFonts w:ascii="Cambria" w:hAnsi="Cambria"/>
          <w:b/>
          <w:color w:val="auto"/>
          <w:sz w:val="24"/>
          <w:szCs w:val="24"/>
        </w:rPr>
        <w:t xml:space="preserve">2.2- </w:t>
      </w:r>
      <w:r w:rsidRPr="00600989">
        <w:rPr>
          <w:rFonts w:ascii="Cambria" w:hAnsi="Cambria"/>
          <w:color w:val="auto"/>
          <w:sz w:val="24"/>
          <w:szCs w:val="24"/>
        </w:rPr>
        <w:t>A licitação será dividida em itens, conforme tabela constante do Termo de Referência, facultando-se ao licitante a participação em quantos itens for de seu interesse.</w:t>
      </w:r>
      <w:r w:rsidR="00AB3153" w:rsidRPr="00600989">
        <w:rPr>
          <w:rFonts w:ascii="Cambria" w:hAnsi="Cambria"/>
          <w:color w:val="auto"/>
          <w:sz w:val="24"/>
          <w:szCs w:val="24"/>
        </w:rPr>
        <w:t xml:space="preserve"> </w:t>
      </w:r>
    </w:p>
    <w:p w:rsidR="002C4806" w:rsidRPr="00600989" w:rsidRDefault="002C4806" w:rsidP="002C4806">
      <w:pPr>
        <w:pStyle w:val="Standard"/>
        <w:shd w:val="clear" w:color="auto" w:fill="FFFFFF"/>
        <w:tabs>
          <w:tab w:val="left" w:pos="9781"/>
        </w:tabs>
        <w:spacing w:line="276" w:lineRule="auto"/>
        <w:jc w:val="both"/>
        <w:rPr>
          <w:rFonts w:ascii="Cambria" w:hAnsi="Cambria" w:cs="Arial"/>
          <w:b/>
          <w:bCs/>
        </w:rPr>
      </w:pPr>
      <w:r w:rsidRPr="00600989">
        <w:rPr>
          <w:rFonts w:ascii="Cambria" w:hAnsi="Cambria" w:cs="Arial"/>
          <w:b/>
          <w:bCs/>
        </w:rPr>
        <w:t>3</w:t>
      </w:r>
      <w:r w:rsidRPr="00600989">
        <w:rPr>
          <w:rFonts w:ascii="Cambria" w:hAnsi="Cambria" w:cs="Arial"/>
          <w:b/>
        </w:rPr>
        <w:t> –</w:t>
      </w:r>
      <w:r w:rsidRPr="00600989">
        <w:rPr>
          <w:rFonts w:ascii="Cambria" w:hAnsi="Cambria" w:cs="Arial"/>
        </w:rPr>
        <w:t> </w:t>
      </w:r>
      <w:r w:rsidRPr="00600989">
        <w:rPr>
          <w:rFonts w:ascii="Cambria" w:hAnsi="Cambria" w:cs="Arial"/>
          <w:b/>
          <w:bCs/>
        </w:rPr>
        <w:t>DO VALOR ESTIMADO</w:t>
      </w:r>
    </w:p>
    <w:p w:rsidR="002C4806" w:rsidRPr="00600989" w:rsidRDefault="002C4806" w:rsidP="002C4806">
      <w:pPr>
        <w:pStyle w:val="Standard"/>
        <w:spacing w:line="276" w:lineRule="auto"/>
        <w:jc w:val="both"/>
        <w:rPr>
          <w:rFonts w:ascii="Cambria" w:hAnsi="Cambria" w:cs="Arial"/>
          <w:color w:val="000000" w:themeColor="text1"/>
        </w:rPr>
      </w:pPr>
      <w:r w:rsidRPr="00600989">
        <w:rPr>
          <w:rFonts w:ascii="Cambria" w:hAnsi="Cambria" w:cs="Arial"/>
          <w:b/>
          <w:bCs/>
        </w:rPr>
        <w:lastRenderedPageBreak/>
        <w:t>3.1</w:t>
      </w:r>
      <w:r w:rsidRPr="00600989">
        <w:rPr>
          <w:rFonts w:ascii="Cambria" w:hAnsi="Cambria" w:cs="Arial"/>
        </w:rPr>
        <w:t xml:space="preserve"> </w:t>
      </w:r>
      <w:r w:rsidRPr="00600989">
        <w:rPr>
          <w:rFonts w:ascii="Cambria" w:hAnsi="Cambria" w:cs="Arial"/>
          <w:b/>
        </w:rPr>
        <w:t>–</w:t>
      </w:r>
      <w:r w:rsidRPr="00600989">
        <w:rPr>
          <w:rFonts w:ascii="Cambria" w:hAnsi="Cambria" w:cs="Arial"/>
        </w:rPr>
        <w:t xml:space="preserve"> O valor máximo anual com a referida aquisição será de </w:t>
      </w:r>
      <w:proofErr w:type="gramStart"/>
      <w:r w:rsidRPr="00600989">
        <w:rPr>
          <w:rFonts w:ascii="Cambria" w:hAnsi="Cambria" w:cs="Arial"/>
          <w:b/>
          <w:color w:val="000000" w:themeColor="text1"/>
        </w:rPr>
        <w:t xml:space="preserve">R$ </w:t>
      </w:r>
      <w:r w:rsidR="008C29F6">
        <w:rPr>
          <w:rFonts w:ascii="Cambria" w:hAnsi="Cambria" w:cs="Arial"/>
          <w:b/>
          <w:color w:val="000000" w:themeColor="text1"/>
        </w:rPr>
        <w:t>34</w:t>
      </w:r>
      <w:r w:rsidR="0051281D" w:rsidRPr="00600989">
        <w:rPr>
          <w:rFonts w:ascii="Cambria" w:hAnsi="Cambria" w:cs="Arial"/>
          <w:b/>
          <w:color w:val="000000" w:themeColor="text1"/>
        </w:rPr>
        <w:t>.</w:t>
      </w:r>
      <w:r w:rsidR="008C29F6">
        <w:rPr>
          <w:rFonts w:ascii="Cambria" w:hAnsi="Cambria" w:cs="Arial"/>
          <w:b/>
          <w:color w:val="000000" w:themeColor="text1"/>
        </w:rPr>
        <w:t>342</w:t>
      </w:r>
      <w:r w:rsidR="00DA5DFA" w:rsidRPr="00600989">
        <w:rPr>
          <w:rFonts w:ascii="Cambria" w:hAnsi="Cambria" w:cs="Arial"/>
          <w:b/>
          <w:color w:val="000000" w:themeColor="text1"/>
        </w:rPr>
        <w:t>,</w:t>
      </w:r>
      <w:r w:rsidR="009841D3" w:rsidRPr="00600989">
        <w:rPr>
          <w:rFonts w:ascii="Cambria" w:hAnsi="Cambria" w:cs="Arial"/>
          <w:b/>
          <w:color w:val="000000" w:themeColor="text1"/>
        </w:rPr>
        <w:t>0</w:t>
      </w:r>
      <w:r w:rsidR="00012EF3" w:rsidRPr="00600989">
        <w:rPr>
          <w:rFonts w:ascii="Cambria" w:hAnsi="Cambria" w:cs="Arial"/>
          <w:b/>
          <w:color w:val="000000" w:themeColor="text1"/>
        </w:rPr>
        <w:t>0</w:t>
      </w:r>
      <w:r w:rsidR="00DA5DFA" w:rsidRPr="00600989">
        <w:rPr>
          <w:rFonts w:ascii="Cambria" w:hAnsi="Cambria" w:cs="Arial"/>
          <w:b/>
          <w:color w:val="000000" w:themeColor="text1"/>
        </w:rPr>
        <w:t xml:space="preserve"> (</w:t>
      </w:r>
      <w:r w:rsidR="008C29F6" w:rsidRPr="008C29F6">
        <w:rPr>
          <w:rFonts w:ascii="Cambria" w:hAnsi="Cambria" w:cs="Arial"/>
          <w:b/>
          <w:color w:val="000000" w:themeColor="text1"/>
        </w:rPr>
        <w:t>trinta e quatro mil</w:t>
      </w:r>
      <w:r w:rsidR="0054185D">
        <w:rPr>
          <w:rFonts w:ascii="Cambria" w:hAnsi="Cambria" w:cs="Arial"/>
          <w:b/>
          <w:color w:val="000000" w:themeColor="text1"/>
        </w:rPr>
        <w:t>,</w:t>
      </w:r>
      <w:r w:rsidR="008C29F6" w:rsidRPr="008C29F6">
        <w:rPr>
          <w:rFonts w:ascii="Cambria" w:hAnsi="Cambria" w:cs="Arial"/>
          <w:b/>
          <w:color w:val="000000" w:themeColor="text1"/>
        </w:rPr>
        <w:t xml:space="preserve"> trezentos e quarenta e dois reais</w:t>
      </w:r>
      <w:r w:rsidR="00DA5DFA" w:rsidRPr="00600989">
        <w:rPr>
          <w:rFonts w:ascii="Cambria" w:hAnsi="Cambria" w:cs="Arial"/>
          <w:b/>
          <w:color w:val="000000" w:themeColor="text1"/>
        </w:rPr>
        <w:t>)</w:t>
      </w:r>
      <w:r w:rsidRPr="00600989">
        <w:rPr>
          <w:rFonts w:ascii="Cambria" w:hAnsi="Cambria" w:cs="Arial"/>
          <w:bCs/>
        </w:rPr>
        <w:t xml:space="preserve">, </w:t>
      </w:r>
      <w:r w:rsidRPr="00600989">
        <w:rPr>
          <w:rFonts w:ascii="Cambria" w:hAnsi="Cambria" w:cs="Arial"/>
        </w:rPr>
        <w:t>em conformidade com o Termo de Referência - Anexo</w:t>
      </w:r>
      <w:proofErr w:type="gramEnd"/>
      <w:r w:rsidRPr="00600989">
        <w:rPr>
          <w:rFonts w:ascii="Cambria" w:hAnsi="Cambria" w:cs="Arial"/>
        </w:rPr>
        <w:t xml:space="preserve"> I deste edital.</w:t>
      </w:r>
    </w:p>
    <w:p w:rsidR="002C4806" w:rsidRPr="00600989" w:rsidRDefault="002C4806" w:rsidP="002C4806">
      <w:pPr>
        <w:pStyle w:val="Standard"/>
        <w:spacing w:line="276" w:lineRule="auto"/>
        <w:jc w:val="both"/>
        <w:rPr>
          <w:rFonts w:ascii="Cambria" w:hAnsi="Cambria" w:cs="Arial"/>
          <w:b/>
        </w:rPr>
      </w:pPr>
      <w:r w:rsidRPr="00600989">
        <w:rPr>
          <w:rFonts w:ascii="Cambria" w:hAnsi="Cambria" w:cs="Arial"/>
          <w:b/>
          <w:bCs/>
        </w:rPr>
        <w:t>3.2</w:t>
      </w:r>
      <w:r w:rsidRPr="00600989">
        <w:rPr>
          <w:rFonts w:ascii="Cambria" w:hAnsi="Cambria" w:cs="Arial"/>
        </w:rPr>
        <w:t xml:space="preserve"> </w:t>
      </w:r>
      <w:r w:rsidRPr="00600989">
        <w:rPr>
          <w:rFonts w:ascii="Cambria" w:hAnsi="Cambria" w:cs="Arial"/>
          <w:b/>
        </w:rPr>
        <w:t>– Dotação Orçamentária:</w:t>
      </w:r>
    </w:p>
    <w:p w:rsidR="002C4806" w:rsidRPr="00600989" w:rsidRDefault="002C4806" w:rsidP="002C4806">
      <w:pPr>
        <w:pStyle w:val="A3101075"/>
        <w:spacing w:line="276" w:lineRule="auto"/>
        <w:ind w:left="0" w:firstLine="0"/>
        <w:rPr>
          <w:rFonts w:ascii="Cambria" w:hAnsi="Cambria" w:cs="Arial"/>
          <w:color w:val="000000" w:themeColor="text1"/>
          <w:szCs w:val="24"/>
        </w:rPr>
      </w:pPr>
      <w:r w:rsidRPr="00600989">
        <w:rPr>
          <w:rFonts w:ascii="Cambria" w:hAnsi="Cambria" w:cs="Arial"/>
          <w:b/>
          <w:color w:val="auto"/>
          <w:szCs w:val="24"/>
        </w:rPr>
        <w:t xml:space="preserve">3.2.1 </w:t>
      </w:r>
      <w:r w:rsidRPr="00600989">
        <w:rPr>
          <w:rFonts w:ascii="Cambria" w:hAnsi="Cambria" w:cs="Arial"/>
          <w:b/>
          <w:szCs w:val="24"/>
        </w:rPr>
        <w:t>–</w:t>
      </w:r>
      <w:r w:rsidRPr="00600989">
        <w:rPr>
          <w:rFonts w:ascii="Cambria" w:hAnsi="Cambria" w:cs="Arial"/>
          <w:color w:val="auto"/>
          <w:szCs w:val="24"/>
        </w:rPr>
        <w:t xml:space="preserve"> As despesas decorrentes do presente Pregão correrão</w:t>
      </w:r>
      <w:r w:rsidRPr="00600989">
        <w:rPr>
          <w:rFonts w:ascii="Cambria" w:hAnsi="Cambria" w:cs="Arial"/>
          <w:color w:val="000000" w:themeColor="text1"/>
          <w:szCs w:val="24"/>
        </w:rPr>
        <w:t xml:space="preserve"> à conta do recurso da</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seguinte</w:t>
      </w:r>
      <w:r w:rsidR="002571E1" w:rsidRPr="00600989">
        <w:rPr>
          <w:rFonts w:ascii="Cambria" w:hAnsi="Cambria" w:cs="Arial"/>
          <w:color w:val="000000" w:themeColor="text1"/>
          <w:szCs w:val="24"/>
        </w:rPr>
        <w:t>s</w:t>
      </w:r>
      <w:r w:rsidRPr="00600989">
        <w:rPr>
          <w:rFonts w:ascii="Cambria" w:hAnsi="Cambria" w:cs="Arial"/>
          <w:color w:val="000000" w:themeColor="text1"/>
          <w:szCs w:val="24"/>
        </w:rPr>
        <w:t xml:space="preserve"> dotaç</w:t>
      </w:r>
      <w:r w:rsidR="002571E1" w:rsidRPr="00600989">
        <w:rPr>
          <w:rFonts w:ascii="Cambria" w:hAnsi="Cambria" w:cs="Arial"/>
          <w:color w:val="000000" w:themeColor="text1"/>
          <w:szCs w:val="24"/>
        </w:rPr>
        <w:t>ões</w:t>
      </w:r>
      <w:r w:rsidRPr="00600989">
        <w:rPr>
          <w:rFonts w:ascii="Cambria" w:hAnsi="Cambria" w:cs="Arial"/>
          <w:color w:val="000000" w:themeColor="text1"/>
          <w:szCs w:val="24"/>
        </w:rPr>
        <w:t xml:space="preserve"> orçamentária</w:t>
      </w:r>
      <w:r w:rsidR="002571E1" w:rsidRPr="00600989">
        <w:rPr>
          <w:rFonts w:ascii="Cambria" w:hAnsi="Cambria" w:cs="Arial"/>
          <w:color w:val="000000" w:themeColor="text1"/>
          <w:szCs w:val="24"/>
        </w:rPr>
        <w:t>s</w:t>
      </w:r>
      <w:r w:rsidRPr="00600989">
        <w:rPr>
          <w:rFonts w:ascii="Cambria" w:hAnsi="Cambria" w:cs="Arial"/>
          <w:color w:val="000000" w:themeColor="text1"/>
          <w:szCs w:val="24"/>
        </w:rPr>
        <w:t>:</w:t>
      </w:r>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w:t>
      </w:r>
      <w:r w:rsidR="008C29F6">
        <w:rPr>
          <w:rFonts w:ascii="Cambria" w:hAnsi="Cambria" w:cs="Arial"/>
          <w:b/>
        </w:rPr>
        <w:t>7</w:t>
      </w:r>
      <w:r w:rsidRPr="00600989">
        <w:rPr>
          <w:rFonts w:ascii="Cambria" w:hAnsi="Cambria" w:cs="Arial"/>
          <w:b/>
        </w:rPr>
        <w:t xml:space="preserve"> DEPARTAMENTO</w:t>
      </w:r>
      <w:proofErr w:type="gramEnd"/>
      <w:r w:rsidRPr="00600989">
        <w:rPr>
          <w:rFonts w:ascii="Cambria" w:hAnsi="Cambria" w:cs="Arial"/>
          <w:b/>
        </w:rPr>
        <w:t xml:space="preserve"> DE </w:t>
      </w:r>
      <w:r w:rsidR="008C29F6">
        <w:rPr>
          <w:rFonts w:ascii="Cambria" w:hAnsi="Cambria" w:cs="Arial"/>
          <w:b/>
        </w:rPr>
        <w:t>EDUCAÇÃO,</w:t>
      </w:r>
      <w:r w:rsidR="0054185D">
        <w:rPr>
          <w:rFonts w:ascii="Cambria" w:hAnsi="Cambria" w:cs="Arial"/>
          <w:b/>
        </w:rPr>
        <w:t xml:space="preserve"> </w:t>
      </w:r>
      <w:r w:rsidR="008C29F6">
        <w:rPr>
          <w:rFonts w:ascii="Cambria" w:hAnsi="Cambria" w:cs="Arial"/>
          <w:b/>
        </w:rPr>
        <w:t>CULTURA E DESPORTO</w:t>
      </w:r>
    </w:p>
    <w:p w:rsidR="008C29F6"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w:t>
      </w:r>
      <w:r w:rsidR="008C29F6">
        <w:rPr>
          <w:rFonts w:ascii="Cambria" w:hAnsi="Cambria" w:cs="Arial"/>
          <w:b/>
        </w:rPr>
        <w:t>1 DIVISÃO DE ENSINO</w:t>
      </w:r>
    </w:p>
    <w:p w:rsidR="00FF46FF" w:rsidRPr="00600989" w:rsidRDefault="008C29F6" w:rsidP="00FF46FF">
      <w:pPr>
        <w:pStyle w:val="Standard"/>
        <w:shd w:val="clear" w:color="auto" w:fill="FFFFFF"/>
        <w:tabs>
          <w:tab w:val="left" w:pos="8505"/>
          <w:tab w:val="left" w:pos="9781"/>
        </w:tabs>
        <w:spacing w:line="310" w:lineRule="exact"/>
        <w:ind w:right="282"/>
        <w:jc w:val="both"/>
        <w:rPr>
          <w:rFonts w:ascii="Cambria" w:hAnsi="Cambria" w:cs="Arial"/>
          <w:b/>
        </w:rPr>
      </w:pPr>
      <w:r>
        <w:rPr>
          <w:rFonts w:ascii="Cambria" w:hAnsi="Cambria" w:cs="Arial"/>
          <w:b/>
        </w:rPr>
        <w:t>12.361.0007.6023 Manutenção do Ensino Fundamental-Escola Omar de Oliveira</w:t>
      </w:r>
    </w:p>
    <w:p w:rsidR="00B65686"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6E422D">
        <w:rPr>
          <w:rFonts w:ascii="Cambria" w:hAnsi="Cambria" w:cs="Arial"/>
        </w:rPr>
        <w:t>1425</w:t>
      </w:r>
      <w:r w:rsidRPr="00600989">
        <w:rPr>
          <w:rFonts w:ascii="Cambria" w:hAnsi="Cambria" w:cs="Arial"/>
        </w:rPr>
        <w:t xml:space="preserve"> 3.3.90.3</w:t>
      </w:r>
      <w:r w:rsidR="006E422D">
        <w:rPr>
          <w:rFonts w:ascii="Cambria" w:hAnsi="Cambria" w:cs="Arial"/>
        </w:rPr>
        <w:t>2</w:t>
      </w:r>
      <w:r w:rsidRPr="00600989">
        <w:rPr>
          <w:rFonts w:ascii="Cambria" w:hAnsi="Cambria" w:cs="Arial"/>
        </w:rPr>
        <w:t xml:space="preserve">.00.00 </w:t>
      </w:r>
      <w:r w:rsidR="006E422D">
        <w:rPr>
          <w:rFonts w:ascii="Cambria" w:hAnsi="Cambria" w:cs="Arial"/>
        </w:rPr>
        <w:t>103</w:t>
      </w:r>
      <w:r w:rsidRPr="00600989">
        <w:rPr>
          <w:rFonts w:ascii="Cambria" w:hAnsi="Cambria" w:cs="Arial"/>
        </w:rPr>
        <w:t xml:space="preserve"> </w:t>
      </w:r>
      <w:r w:rsidR="006E422D">
        <w:rPr>
          <w:rFonts w:ascii="Cambria" w:hAnsi="Cambria" w:cs="Arial"/>
        </w:rPr>
        <w:t xml:space="preserve">Material, Bem ou Serviço para Distribuição </w:t>
      </w:r>
      <w:proofErr w:type="gramStart"/>
      <w:r w:rsidR="006E422D">
        <w:rPr>
          <w:rFonts w:ascii="Cambria" w:hAnsi="Cambria" w:cs="Arial"/>
        </w:rPr>
        <w:t>Gratuita</w:t>
      </w:r>
      <w:proofErr w:type="gramEnd"/>
    </w:p>
    <w:p w:rsidR="00B65686"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6E422D">
        <w:rPr>
          <w:rFonts w:ascii="Cambria" w:hAnsi="Cambria" w:cs="Arial"/>
        </w:rPr>
        <w:t>1430</w:t>
      </w:r>
      <w:r w:rsidRPr="00600989">
        <w:rPr>
          <w:rFonts w:ascii="Cambria" w:hAnsi="Cambria" w:cs="Arial"/>
        </w:rPr>
        <w:t xml:space="preserve"> 3.3.90.3</w:t>
      </w:r>
      <w:r w:rsidR="006E422D">
        <w:rPr>
          <w:rFonts w:ascii="Cambria" w:hAnsi="Cambria" w:cs="Arial"/>
        </w:rPr>
        <w:t>2</w:t>
      </w:r>
      <w:r w:rsidRPr="00600989">
        <w:rPr>
          <w:rFonts w:ascii="Cambria" w:hAnsi="Cambria" w:cs="Arial"/>
        </w:rPr>
        <w:t xml:space="preserve">.00.00 </w:t>
      </w:r>
      <w:r w:rsidR="006E422D">
        <w:rPr>
          <w:rFonts w:ascii="Cambria" w:hAnsi="Cambria" w:cs="Arial"/>
        </w:rPr>
        <w:t>104</w:t>
      </w:r>
      <w:r w:rsidRPr="00600989">
        <w:rPr>
          <w:rFonts w:ascii="Cambria" w:hAnsi="Cambria" w:cs="Arial"/>
        </w:rPr>
        <w:t xml:space="preserve"> </w:t>
      </w:r>
      <w:r w:rsidR="006E422D" w:rsidRPr="006E422D">
        <w:rPr>
          <w:rFonts w:ascii="Cambria" w:hAnsi="Cambria" w:cs="Arial"/>
        </w:rPr>
        <w:t>Material,</w:t>
      </w:r>
      <w:r w:rsidR="006E422D">
        <w:rPr>
          <w:rFonts w:ascii="Cambria" w:hAnsi="Cambria" w:cs="Arial"/>
        </w:rPr>
        <w:t xml:space="preserve"> </w:t>
      </w:r>
      <w:r w:rsidR="006E422D" w:rsidRPr="006E422D">
        <w:rPr>
          <w:rFonts w:ascii="Cambria" w:hAnsi="Cambria" w:cs="Arial"/>
        </w:rPr>
        <w:t xml:space="preserve">Bem ou Serviço para Distribuição </w:t>
      </w:r>
      <w:proofErr w:type="gramStart"/>
      <w:r w:rsidR="006E422D" w:rsidRPr="006E422D">
        <w:rPr>
          <w:rFonts w:ascii="Cambria" w:hAnsi="Cambria" w:cs="Arial"/>
        </w:rPr>
        <w:t>Gratuita</w:t>
      </w:r>
      <w:proofErr w:type="gramEnd"/>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6E422D">
        <w:rPr>
          <w:rFonts w:ascii="Cambria" w:hAnsi="Cambria" w:cs="Arial"/>
        </w:rPr>
        <w:t>1435</w:t>
      </w:r>
      <w:r w:rsidRPr="00600989">
        <w:rPr>
          <w:rFonts w:ascii="Cambria" w:hAnsi="Cambria" w:cs="Arial"/>
        </w:rPr>
        <w:t xml:space="preserve"> 3.3.90.3</w:t>
      </w:r>
      <w:r w:rsidR="006E422D">
        <w:rPr>
          <w:rFonts w:ascii="Cambria" w:hAnsi="Cambria" w:cs="Arial"/>
        </w:rPr>
        <w:t>2</w:t>
      </w:r>
      <w:r w:rsidRPr="00600989">
        <w:rPr>
          <w:rFonts w:ascii="Cambria" w:hAnsi="Cambria" w:cs="Arial"/>
        </w:rPr>
        <w:t xml:space="preserve">.00.00 </w:t>
      </w:r>
      <w:r w:rsidR="006E422D">
        <w:rPr>
          <w:rFonts w:ascii="Cambria" w:hAnsi="Cambria" w:cs="Arial"/>
        </w:rPr>
        <w:t>107</w:t>
      </w:r>
      <w:r w:rsidRPr="00600989">
        <w:rPr>
          <w:rFonts w:ascii="Cambria" w:hAnsi="Cambria" w:cs="Arial"/>
        </w:rPr>
        <w:t xml:space="preserve"> </w:t>
      </w:r>
      <w:r w:rsidR="006E422D" w:rsidRPr="006E422D">
        <w:rPr>
          <w:rFonts w:ascii="Cambria" w:hAnsi="Cambria" w:cs="Arial"/>
        </w:rPr>
        <w:t>Material,</w:t>
      </w:r>
      <w:r w:rsidR="006E422D">
        <w:rPr>
          <w:rFonts w:ascii="Cambria" w:hAnsi="Cambria" w:cs="Arial"/>
        </w:rPr>
        <w:t xml:space="preserve"> </w:t>
      </w:r>
      <w:r w:rsidR="006E422D" w:rsidRPr="006E422D">
        <w:rPr>
          <w:rFonts w:ascii="Cambria" w:hAnsi="Cambria" w:cs="Arial"/>
        </w:rPr>
        <w:t xml:space="preserve">Bem ou Serviço para Distribuição </w:t>
      </w:r>
      <w:proofErr w:type="gramStart"/>
      <w:r w:rsidR="006E422D" w:rsidRPr="006E422D">
        <w:rPr>
          <w:rFonts w:ascii="Cambria" w:hAnsi="Cambria" w:cs="Arial"/>
        </w:rPr>
        <w:t>Gratuita</w:t>
      </w:r>
      <w:proofErr w:type="gramEnd"/>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12.36</w:t>
      </w:r>
      <w:r w:rsidR="006E422D">
        <w:rPr>
          <w:rFonts w:ascii="Cambria" w:hAnsi="Cambria" w:cs="Arial"/>
          <w:b/>
        </w:rPr>
        <w:t>5.0007.2025</w:t>
      </w:r>
      <w:r w:rsidRPr="00600989">
        <w:rPr>
          <w:rFonts w:ascii="Cambria" w:hAnsi="Cambria" w:cs="Arial"/>
          <w:b/>
        </w:rPr>
        <w:t xml:space="preserve"> Manutenção </w:t>
      </w:r>
      <w:r w:rsidR="006E422D">
        <w:rPr>
          <w:rFonts w:ascii="Cambria" w:hAnsi="Cambria" w:cs="Arial"/>
          <w:b/>
        </w:rPr>
        <w:t xml:space="preserve">da Educação Infantil-Escola Maria </w:t>
      </w:r>
      <w:proofErr w:type="gramStart"/>
      <w:r w:rsidR="006E422D">
        <w:rPr>
          <w:rFonts w:ascii="Cambria" w:hAnsi="Cambria" w:cs="Arial"/>
          <w:b/>
        </w:rPr>
        <w:t>Messias(</w:t>
      </w:r>
      <w:proofErr w:type="gramEnd"/>
      <w:r w:rsidR="006E422D">
        <w:rPr>
          <w:rFonts w:ascii="Cambria" w:hAnsi="Cambria" w:cs="Arial"/>
          <w:b/>
        </w:rPr>
        <w:t xml:space="preserve">CSU) </w:t>
      </w:r>
    </w:p>
    <w:p w:rsidR="00B65686" w:rsidRPr="00600989" w:rsidRDefault="00FF46FF" w:rsidP="00B6568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A07C8D" w:rsidRPr="00600989">
        <w:rPr>
          <w:rFonts w:ascii="Cambria" w:hAnsi="Cambria" w:cs="Arial"/>
        </w:rPr>
        <w:t>1</w:t>
      </w:r>
      <w:r w:rsidR="006E422D">
        <w:rPr>
          <w:rFonts w:ascii="Cambria" w:hAnsi="Cambria" w:cs="Arial"/>
        </w:rPr>
        <w:t>690</w:t>
      </w:r>
      <w:r w:rsidRPr="00600989">
        <w:rPr>
          <w:rFonts w:ascii="Cambria" w:hAnsi="Cambria" w:cs="Arial"/>
        </w:rPr>
        <w:t xml:space="preserve"> 3.3.90.3</w:t>
      </w:r>
      <w:r w:rsidR="006E422D">
        <w:rPr>
          <w:rFonts w:ascii="Cambria" w:hAnsi="Cambria" w:cs="Arial"/>
        </w:rPr>
        <w:t>2</w:t>
      </w:r>
      <w:r w:rsidRPr="00600989">
        <w:rPr>
          <w:rFonts w:ascii="Cambria" w:hAnsi="Cambria" w:cs="Arial"/>
        </w:rPr>
        <w:t xml:space="preserve">.00.00 </w:t>
      </w:r>
      <w:r w:rsidR="006E422D">
        <w:rPr>
          <w:rFonts w:ascii="Cambria" w:hAnsi="Cambria" w:cs="Arial"/>
        </w:rPr>
        <w:t>103</w:t>
      </w:r>
      <w:r w:rsidRPr="00600989">
        <w:rPr>
          <w:rFonts w:ascii="Cambria" w:hAnsi="Cambria" w:cs="Arial"/>
        </w:rPr>
        <w:t xml:space="preserve"> </w:t>
      </w:r>
      <w:r w:rsidR="006E422D">
        <w:rPr>
          <w:rFonts w:ascii="Cambria" w:hAnsi="Cambria" w:cs="Arial"/>
        </w:rPr>
        <w:t xml:space="preserve">Material, Bem ou Serviço para Distribuição </w:t>
      </w:r>
      <w:proofErr w:type="gramStart"/>
      <w:r w:rsidR="006E422D">
        <w:rPr>
          <w:rFonts w:ascii="Cambria" w:hAnsi="Cambria" w:cs="Arial"/>
        </w:rPr>
        <w:t>Gratuita</w:t>
      </w:r>
      <w:proofErr w:type="gramEnd"/>
    </w:p>
    <w:p w:rsidR="00FF46FF" w:rsidRPr="00600989" w:rsidRDefault="00FF46FF" w:rsidP="00FF46FF">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A07C8D" w:rsidRPr="00600989">
        <w:rPr>
          <w:rFonts w:ascii="Cambria" w:hAnsi="Cambria" w:cs="Arial"/>
        </w:rPr>
        <w:t>1</w:t>
      </w:r>
      <w:r w:rsidR="006E422D">
        <w:rPr>
          <w:rFonts w:ascii="Cambria" w:hAnsi="Cambria" w:cs="Arial"/>
        </w:rPr>
        <w:t>695</w:t>
      </w:r>
      <w:r w:rsidRPr="00600989">
        <w:rPr>
          <w:rFonts w:ascii="Cambria" w:hAnsi="Cambria" w:cs="Arial"/>
        </w:rPr>
        <w:t xml:space="preserve"> 3.3.90.3</w:t>
      </w:r>
      <w:r w:rsidR="00A6006A">
        <w:rPr>
          <w:rFonts w:ascii="Cambria" w:hAnsi="Cambria" w:cs="Arial"/>
        </w:rPr>
        <w:t>2</w:t>
      </w:r>
      <w:r w:rsidRPr="00600989">
        <w:rPr>
          <w:rFonts w:ascii="Cambria" w:hAnsi="Cambria" w:cs="Arial"/>
        </w:rPr>
        <w:t xml:space="preserve">.00.00 </w:t>
      </w:r>
      <w:r w:rsidR="00264E7C" w:rsidRPr="00600989">
        <w:rPr>
          <w:rFonts w:ascii="Cambria" w:hAnsi="Cambria" w:cs="Arial"/>
        </w:rPr>
        <w:t>10</w:t>
      </w:r>
      <w:r w:rsidR="006E422D">
        <w:rPr>
          <w:rFonts w:ascii="Cambria" w:hAnsi="Cambria" w:cs="Arial"/>
        </w:rPr>
        <w:t>4</w:t>
      </w:r>
      <w:r w:rsidRPr="00600989">
        <w:rPr>
          <w:rFonts w:ascii="Cambria" w:hAnsi="Cambria" w:cs="Arial"/>
        </w:rPr>
        <w:t xml:space="preserve"> </w:t>
      </w:r>
      <w:r w:rsidR="006E422D" w:rsidRPr="006E422D">
        <w:rPr>
          <w:rFonts w:ascii="Cambria" w:hAnsi="Cambria" w:cs="Arial"/>
        </w:rPr>
        <w:t>Material,</w:t>
      </w:r>
      <w:r w:rsidR="006E422D">
        <w:rPr>
          <w:rFonts w:ascii="Cambria" w:hAnsi="Cambria" w:cs="Arial"/>
        </w:rPr>
        <w:t xml:space="preserve"> </w:t>
      </w:r>
      <w:r w:rsidR="006E422D" w:rsidRPr="006E422D">
        <w:rPr>
          <w:rFonts w:ascii="Cambria" w:hAnsi="Cambria" w:cs="Arial"/>
        </w:rPr>
        <w:t xml:space="preserve">Bem ou Serviço para Distribuição </w:t>
      </w:r>
      <w:proofErr w:type="gramStart"/>
      <w:r w:rsidR="006E422D" w:rsidRPr="006E422D">
        <w:rPr>
          <w:rFonts w:ascii="Cambria" w:hAnsi="Cambria" w:cs="Arial"/>
        </w:rPr>
        <w:t>Gratuita</w:t>
      </w:r>
      <w:proofErr w:type="gramEnd"/>
    </w:p>
    <w:p w:rsidR="00B65686" w:rsidRPr="00600989" w:rsidRDefault="00A07C8D" w:rsidP="00B6568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sidR="006E422D">
        <w:rPr>
          <w:rFonts w:ascii="Cambria" w:hAnsi="Cambria" w:cs="Arial"/>
        </w:rPr>
        <w:t>700</w:t>
      </w:r>
      <w:r w:rsidRPr="00600989">
        <w:rPr>
          <w:rFonts w:ascii="Cambria" w:hAnsi="Cambria" w:cs="Arial"/>
        </w:rPr>
        <w:t xml:space="preserve"> 3.3.90.3</w:t>
      </w:r>
      <w:r w:rsidR="00A6006A">
        <w:rPr>
          <w:rFonts w:ascii="Cambria" w:hAnsi="Cambria" w:cs="Arial"/>
        </w:rPr>
        <w:t>2</w:t>
      </w:r>
      <w:r w:rsidRPr="00600989">
        <w:rPr>
          <w:rFonts w:ascii="Cambria" w:hAnsi="Cambria" w:cs="Arial"/>
        </w:rPr>
        <w:t xml:space="preserve">.00.00 </w:t>
      </w:r>
      <w:r w:rsidR="00264E7C" w:rsidRPr="00600989">
        <w:rPr>
          <w:rFonts w:ascii="Cambria" w:hAnsi="Cambria" w:cs="Arial"/>
        </w:rPr>
        <w:t>10</w:t>
      </w:r>
      <w:r w:rsidR="006E422D">
        <w:rPr>
          <w:rFonts w:ascii="Cambria" w:hAnsi="Cambria" w:cs="Arial"/>
        </w:rPr>
        <w:t>7</w:t>
      </w:r>
      <w:r w:rsidRPr="00600989">
        <w:rPr>
          <w:rFonts w:ascii="Cambria" w:hAnsi="Cambria" w:cs="Arial"/>
        </w:rPr>
        <w:t xml:space="preserve"> </w:t>
      </w:r>
      <w:r w:rsidR="006E422D">
        <w:rPr>
          <w:rFonts w:ascii="Cambria" w:hAnsi="Cambria" w:cs="Arial"/>
        </w:rPr>
        <w:t xml:space="preserve">Material, Bem ou Serviço para Distribuição </w:t>
      </w:r>
      <w:proofErr w:type="gramStart"/>
      <w:r w:rsidR="006E422D">
        <w:rPr>
          <w:rFonts w:ascii="Cambria" w:hAnsi="Cambria" w:cs="Arial"/>
        </w:rPr>
        <w:t>Gratuita</w:t>
      </w:r>
      <w:proofErr w:type="gramEnd"/>
    </w:p>
    <w:p w:rsidR="00D10305" w:rsidRPr="00600989" w:rsidRDefault="00D10305" w:rsidP="0031098E">
      <w:pPr>
        <w:pStyle w:val="Standard"/>
        <w:shd w:val="clear" w:color="auto" w:fill="FFFFFF"/>
        <w:tabs>
          <w:tab w:val="left" w:pos="8505"/>
          <w:tab w:val="left" w:pos="9781"/>
        </w:tabs>
        <w:spacing w:line="310" w:lineRule="exact"/>
        <w:ind w:right="282"/>
        <w:jc w:val="both"/>
        <w:rPr>
          <w:rFonts w:ascii="Cambria" w:hAnsi="Cambria" w:cs="Arial"/>
          <w:b/>
          <w:bCs/>
        </w:rPr>
      </w:pPr>
      <w:r w:rsidRPr="00600989">
        <w:rPr>
          <w:rFonts w:ascii="Cambria" w:hAnsi="Cambria" w:cs="Arial"/>
          <w:b/>
          <w:bCs/>
        </w:rPr>
        <w:t>1</w:t>
      </w:r>
      <w:r w:rsidR="006E422D">
        <w:rPr>
          <w:rFonts w:ascii="Cambria" w:hAnsi="Cambria" w:cs="Arial"/>
          <w:b/>
          <w:bCs/>
        </w:rPr>
        <w:t>2</w:t>
      </w:r>
      <w:r w:rsidRPr="00600989">
        <w:rPr>
          <w:rFonts w:ascii="Cambria" w:hAnsi="Cambria" w:cs="Arial"/>
          <w:b/>
          <w:bCs/>
        </w:rPr>
        <w:t>.</w:t>
      </w:r>
      <w:r w:rsidR="006E422D">
        <w:rPr>
          <w:rFonts w:ascii="Cambria" w:hAnsi="Cambria" w:cs="Arial"/>
          <w:b/>
          <w:bCs/>
        </w:rPr>
        <w:t>365</w:t>
      </w:r>
      <w:r w:rsidRPr="00600989">
        <w:rPr>
          <w:rFonts w:ascii="Cambria" w:hAnsi="Cambria" w:cs="Arial"/>
          <w:b/>
          <w:bCs/>
        </w:rPr>
        <w:t>.00</w:t>
      </w:r>
      <w:r w:rsidR="006E422D">
        <w:rPr>
          <w:rFonts w:ascii="Cambria" w:hAnsi="Cambria" w:cs="Arial"/>
          <w:b/>
          <w:bCs/>
        </w:rPr>
        <w:t>07</w:t>
      </w:r>
      <w:r w:rsidRPr="00600989">
        <w:rPr>
          <w:rFonts w:ascii="Cambria" w:hAnsi="Cambria" w:cs="Arial"/>
          <w:b/>
          <w:bCs/>
        </w:rPr>
        <w:t>.</w:t>
      </w:r>
      <w:r w:rsidR="006E422D">
        <w:rPr>
          <w:rFonts w:ascii="Cambria" w:hAnsi="Cambria" w:cs="Arial"/>
          <w:b/>
          <w:bCs/>
        </w:rPr>
        <w:t>6032</w:t>
      </w:r>
      <w:r w:rsidRPr="00600989">
        <w:rPr>
          <w:rFonts w:ascii="Cambria" w:hAnsi="Cambria" w:cs="Arial"/>
          <w:b/>
          <w:bCs/>
        </w:rPr>
        <w:t xml:space="preserve"> Manutenção d</w:t>
      </w:r>
      <w:r w:rsidR="006E422D">
        <w:rPr>
          <w:rFonts w:ascii="Cambria" w:hAnsi="Cambria" w:cs="Arial"/>
          <w:b/>
          <w:bCs/>
        </w:rPr>
        <w:t>e Educação Infantil – Creche Bom Pastor</w:t>
      </w:r>
      <w:proofErr w:type="gramStart"/>
      <w:r w:rsidR="006E422D">
        <w:rPr>
          <w:rFonts w:ascii="Cambria" w:hAnsi="Cambria" w:cs="Arial"/>
          <w:b/>
          <w:bCs/>
        </w:rPr>
        <w:t xml:space="preserve"> </w:t>
      </w:r>
      <w:r w:rsidRPr="00600989">
        <w:rPr>
          <w:rFonts w:ascii="Cambria" w:hAnsi="Cambria" w:cs="Arial"/>
          <w:b/>
          <w:bCs/>
        </w:rPr>
        <w:t xml:space="preserve"> </w:t>
      </w:r>
    </w:p>
    <w:p w:rsidR="00D10305" w:rsidRPr="00600989" w:rsidRDefault="00D10305" w:rsidP="00D10305">
      <w:pPr>
        <w:pStyle w:val="Standard"/>
        <w:shd w:val="clear" w:color="auto" w:fill="FFFFFF"/>
        <w:tabs>
          <w:tab w:val="left" w:pos="8505"/>
          <w:tab w:val="left" w:pos="9781"/>
        </w:tabs>
        <w:spacing w:line="310" w:lineRule="exact"/>
        <w:ind w:right="282"/>
        <w:jc w:val="both"/>
        <w:rPr>
          <w:rFonts w:ascii="Cambria" w:hAnsi="Cambria" w:cs="Arial"/>
        </w:rPr>
      </w:pPr>
      <w:proofErr w:type="gramEnd"/>
      <w:r w:rsidRPr="00600989">
        <w:rPr>
          <w:rFonts w:ascii="Cambria" w:hAnsi="Cambria" w:cs="Arial"/>
          <w:bCs/>
        </w:rPr>
        <w:t>0</w:t>
      </w:r>
      <w:r w:rsidR="006E422D">
        <w:rPr>
          <w:rFonts w:ascii="Cambria" w:hAnsi="Cambria" w:cs="Arial"/>
          <w:bCs/>
        </w:rPr>
        <w:t>1915</w:t>
      </w:r>
      <w:r w:rsidRPr="00600989">
        <w:rPr>
          <w:rFonts w:ascii="Cambria" w:hAnsi="Cambria" w:cs="Arial"/>
          <w:bCs/>
        </w:rPr>
        <w:t xml:space="preserve"> 3.3.90.3</w:t>
      </w:r>
      <w:r w:rsidR="00A6006A">
        <w:rPr>
          <w:rFonts w:ascii="Cambria" w:hAnsi="Cambria" w:cs="Arial"/>
          <w:bCs/>
        </w:rPr>
        <w:t>2</w:t>
      </w:r>
      <w:r w:rsidRPr="00600989">
        <w:rPr>
          <w:rFonts w:ascii="Cambria" w:hAnsi="Cambria" w:cs="Arial"/>
          <w:bCs/>
        </w:rPr>
        <w:t xml:space="preserve">.00.00 </w:t>
      </w:r>
      <w:r w:rsidR="006E422D">
        <w:rPr>
          <w:rFonts w:ascii="Cambria" w:hAnsi="Cambria" w:cs="Arial"/>
          <w:bCs/>
        </w:rPr>
        <w:t>103</w:t>
      </w:r>
      <w:r w:rsidRPr="00600989">
        <w:rPr>
          <w:rFonts w:ascii="Cambria" w:hAnsi="Cambria" w:cs="Arial"/>
          <w:bCs/>
        </w:rPr>
        <w:t xml:space="preserve"> </w:t>
      </w:r>
      <w:r w:rsidR="006E422D">
        <w:rPr>
          <w:rFonts w:ascii="Cambria" w:hAnsi="Cambria" w:cs="Arial"/>
        </w:rPr>
        <w:t>Materia</w:t>
      </w:r>
      <w:r w:rsidR="0054185D">
        <w:rPr>
          <w:rFonts w:ascii="Cambria" w:hAnsi="Cambria" w:cs="Arial"/>
        </w:rPr>
        <w:t>l</w:t>
      </w:r>
      <w:r w:rsidR="006E422D">
        <w:rPr>
          <w:rFonts w:ascii="Cambria" w:hAnsi="Cambria" w:cs="Arial"/>
        </w:rPr>
        <w:t>,</w:t>
      </w:r>
      <w:r w:rsidR="0054185D">
        <w:rPr>
          <w:rFonts w:ascii="Cambria" w:hAnsi="Cambria" w:cs="Arial"/>
        </w:rPr>
        <w:t xml:space="preserve"> </w:t>
      </w:r>
      <w:r w:rsidR="006E422D">
        <w:rPr>
          <w:rFonts w:ascii="Cambria" w:hAnsi="Cambria" w:cs="Arial"/>
        </w:rPr>
        <w:t xml:space="preserve">Bem ou Serviço para Distribuição </w:t>
      </w:r>
      <w:proofErr w:type="gramStart"/>
      <w:r w:rsidR="006E422D">
        <w:rPr>
          <w:rFonts w:ascii="Cambria" w:hAnsi="Cambria" w:cs="Arial"/>
        </w:rPr>
        <w:t>Gratuita</w:t>
      </w:r>
      <w:proofErr w:type="gramEnd"/>
    </w:p>
    <w:p w:rsidR="00D10305" w:rsidRPr="00600989" w:rsidRDefault="00D10305" w:rsidP="0031098E">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sidR="006E422D">
        <w:rPr>
          <w:rFonts w:ascii="Cambria" w:hAnsi="Cambria" w:cs="Arial"/>
          <w:bCs/>
        </w:rPr>
        <w:t>1920</w:t>
      </w:r>
      <w:r w:rsidRPr="00600989">
        <w:rPr>
          <w:rFonts w:ascii="Cambria" w:hAnsi="Cambria" w:cs="Arial"/>
          <w:bCs/>
        </w:rPr>
        <w:t xml:space="preserve"> 3.3.90.3</w:t>
      </w:r>
      <w:r w:rsidR="00A6006A">
        <w:rPr>
          <w:rFonts w:ascii="Cambria" w:hAnsi="Cambria" w:cs="Arial"/>
          <w:bCs/>
        </w:rPr>
        <w:t>2</w:t>
      </w:r>
      <w:r w:rsidRPr="00600989">
        <w:rPr>
          <w:rFonts w:ascii="Cambria" w:hAnsi="Cambria" w:cs="Arial"/>
          <w:bCs/>
        </w:rPr>
        <w:t xml:space="preserve">.00.00 </w:t>
      </w:r>
      <w:r w:rsidR="006E422D">
        <w:rPr>
          <w:rFonts w:ascii="Cambria" w:hAnsi="Cambria" w:cs="Arial"/>
          <w:bCs/>
        </w:rPr>
        <w:t>104</w:t>
      </w:r>
      <w:r w:rsidRPr="00600989">
        <w:rPr>
          <w:rFonts w:ascii="Cambria" w:hAnsi="Cambria" w:cs="Arial"/>
          <w:bCs/>
        </w:rPr>
        <w:t xml:space="preserve"> </w:t>
      </w:r>
      <w:r w:rsidR="006E422D">
        <w:rPr>
          <w:rFonts w:ascii="Cambria" w:hAnsi="Cambria" w:cs="Arial"/>
        </w:rPr>
        <w:t>Material,</w:t>
      </w:r>
      <w:r w:rsidR="0054185D">
        <w:rPr>
          <w:rFonts w:ascii="Cambria" w:hAnsi="Cambria" w:cs="Arial"/>
        </w:rPr>
        <w:t xml:space="preserve"> </w:t>
      </w:r>
      <w:r w:rsidR="006E422D">
        <w:rPr>
          <w:rFonts w:ascii="Cambria" w:hAnsi="Cambria" w:cs="Arial"/>
        </w:rPr>
        <w:t xml:space="preserve">Bem ou Serviço para Distribuição </w:t>
      </w:r>
      <w:proofErr w:type="gramStart"/>
      <w:r w:rsidR="006E422D">
        <w:rPr>
          <w:rFonts w:ascii="Cambria" w:hAnsi="Cambria" w:cs="Arial"/>
        </w:rPr>
        <w:t>Gratuita</w:t>
      </w:r>
      <w:proofErr w:type="gramEnd"/>
    </w:p>
    <w:p w:rsidR="006E422D" w:rsidRDefault="00D10305" w:rsidP="006E422D">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sidR="006E422D">
        <w:rPr>
          <w:rFonts w:ascii="Cambria" w:hAnsi="Cambria" w:cs="Arial"/>
        </w:rPr>
        <w:t>1925</w:t>
      </w:r>
      <w:r w:rsidRPr="00600989">
        <w:rPr>
          <w:rFonts w:ascii="Cambria" w:hAnsi="Cambria" w:cs="Arial"/>
        </w:rPr>
        <w:t xml:space="preserve"> 3.3.90.3</w:t>
      </w:r>
      <w:r w:rsidR="00A6006A">
        <w:rPr>
          <w:rFonts w:ascii="Cambria" w:hAnsi="Cambria" w:cs="Arial"/>
        </w:rPr>
        <w:t>2</w:t>
      </w:r>
      <w:r w:rsidRPr="00600989">
        <w:rPr>
          <w:rFonts w:ascii="Cambria" w:hAnsi="Cambria" w:cs="Arial"/>
        </w:rPr>
        <w:t xml:space="preserve">.00.00 </w:t>
      </w:r>
      <w:r w:rsidR="006E422D">
        <w:rPr>
          <w:rFonts w:ascii="Cambria" w:hAnsi="Cambria" w:cs="Arial"/>
        </w:rPr>
        <w:t>107</w:t>
      </w:r>
      <w:r w:rsidRPr="00600989">
        <w:rPr>
          <w:rFonts w:ascii="Cambria" w:hAnsi="Cambria" w:cs="Arial"/>
        </w:rPr>
        <w:t xml:space="preserve"> </w:t>
      </w:r>
      <w:r w:rsidR="006E422D" w:rsidRPr="006E422D">
        <w:rPr>
          <w:rFonts w:ascii="Cambria" w:hAnsi="Cambria" w:cs="Arial"/>
        </w:rPr>
        <w:t>Material,</w:t>
      </w:r>
      <w:r w:rsidR="0054185D">
        <w:rPr>
          <w:rFonts w:ascii="Cambria" w:hAnsi="Cambria" w:cs="Arial"/>
        </w:rPr>
        <w:t xml:space="preserve"> </w:t>
      </w:r>
      <w:r w:rsidR="006E422D" w:rsidRPr="006E422D">
        <w:rPr>
          <w:rFonts w:ascii="Cambria" w:hAnsi="Cambria" w:cs="Arial"/>
        </w:rPr>
        <w:t xml:space="preserve">Bem ou Serviço para Distribuição </w:t>
      </w:r>
      <w:proofErr w:type="gramStart"/>
      <w:r w:rsidR="006E422D" w:rsidRPr="006E422D">
        <w:rPr>
          <w:rFonts w:ascii="Cambria" w:hAnsi="Cambria" w:cs="Arial"/>
        </w:rPr>
        <w:t>Gratuita</w:t>
      </w:r>
      <w:proofErr w:type="gramEnd"/>
      <w:r w:rsidR="006E422D" w:rsidRPr="006E422D">
        <w:rPr>
          <w:rFonts w:ascii="Cambria" w:hAnsi="Cambria" w:cs="Arial"/>
        </w:rPr>
        <w:t xml:space="preserve"> </w:t>
      </w:r>
    </w:p>
    <w:p w:rsidR="006E422D" w:rsidRDefault="006E422D" w:rsidP="006E422D">
      <w:pPr>
        <w:pStyle w:val="Standard"/>
        <w:shd w:val="clear" w:color="auto" w:fill="FFFFFF"/>
        <w:tabs>
          <w:tab w:val="left" w:pos="8505"/>
          <w:tab w:val="left" w:pos="9781"/>
        </w:tabs>
        <w:spacing w:line="310" w:lineRule="exact"/>
        <w:ind w:right="282"/>
        <w:jc w:val="both"/>
        <w:rPr>
          <w:rFonts w:ascii="Cambria" w:hAnsi="Cambria" w:cs="Arial"/>
        </w:rPr>
      </w:pPr>
    </w:p>
    <w:p w:rsidR="0051281D" w:rsidRPr="00600989" w:rsidRDefault="0051281D" w:rsidP="006E422D">
      <w:pPr>
        <w:pStyle w:val="Standard"/>
        <w:shd w:val="clear" w:color="auto" w:fill="FFFFFF"/>
        <w:tabs>
          <w:tab w:val="left" w:pos="8505"/>
          <w:tab w:val="left" w:pos="9781"/>
        </w:tabs>
        <w:spacing w:line="310" w:lineRule="exact"/>
        <w:ind w:right="282"/>
        <w:jc w:val="both"/>
        <w:rPr>
          <w:rFonts w:ascii="Cambria" w:hAnsi="Cambria" w:cstheme="minorHAnsi"/>
          <w:b/>
        </w:rPr>
      </w:pPr>
      <w:r w:rsidRPr="00600989">
        <w:rPr>
          <w:rFonts w:ascii="Cambria" w:hAnsi="Cambria" w:cs="Arial"/>
          <w:b/>
          <w:bCs/>
        </w:rPr>
        <w:t>4</w:t>
      </w:r>
      <w:r w:rsidRPr="00600989">
        <w:rPr>
          <w:rFonts w:ascii="Cambria" w:hAnsi="Cambria" w:cs="Arial"/>
          <w:b/>
        </w:rPr>
        <w:t xml:space="preserve"> –</w:t>
      </w:r>
      <w:r w:rsidRPr="00600989">
        <w:rPr>
          <w:rFonts w:ascii="Cambria" w:hAnsi="Cambria" w:cs="Arial"/>
        </w:rPr>
        <w:t xml:space="preserve"> </w:t>
      </w:r>
      <w:r w:rsidRPr="00600989">
        <w:rPr>
          <w:rFonts w:ascii="Cambria" w:hAnsi="Cambria" w:cstheme="minorHAnsi"/>
          <w:b/>
        </w:rPr>
        <w:t>DISPOSIÇÕES PRELIMINARES:</w:t>
      </w:r>
    </w:p>
    <w:p w:rsidR="0051281D" w:rsidRPr="00600989" w:rsidRDefault="0051281D" w:rsidP="0051281D">
      <w:pPr>
        <w:autoSpaceDE w:val="0"/>
        <w:spacing w:line="276" w:lineRule="auto"/>
        <w:jc w:val="both"/>
        <w:rPr>
          <w:rFonts w:ascii="Cambria" w:hAnsi="Cambria" w:cs="Calibri"/>
          <w:bCs/>
          <w:color w:val="000000"/>
          <w:sz w:val="24"/>
          <w:szCs w:val="24"/>
        </w:rPr>
      </w:pPr>
      <w:r w:rsidRPr="00600989">
        <w:rPr>
          <w:rFonts w:ascii="Cambria" w:hAnsi="Cambria" w:cs="Calibri"/>
          <w:b/>
          <w:bCs/>
          <w:color w:val="000000"/>
          <w:sz w:val="24"/>
          <w:szCs w:val="24"/>
        </w:rPr>
        <w:t xml:space="preserve">4.1 - </w:t>
      </w:r>
      <w:r w:rsidRPr="00600989">
        <w:rPr>
          <w:rFonts w:ascii="Cambria" w:hAnsi="Cambria" w:cs="Calibri"/>
          <w:bCs/>
          <w:color w:val="000000"/>
          <w:sz w:val="24"/>
          <w:szCs w:val="24"/>
        </w:rPr>
        <w:t xml:space="preserve">O Pregão, na forma Eletrônica será realizado em sessão pública, por meio da </w:t>
      </w:r>
      <w:r w:rsidRPr="00600989">
        <w:rPr>
          <w:rFonts w:ascii="Cambria" w:hAnsi="Cambria" w:cs="Calibri"/>
          <w:b/>
          <w:bCs/>
          <w:color w:val="000000"/>
          <w:sz w:val="24"/>
          <w:szCs w:val="24"/>
        </w:rPr>
        <w:t>INTERNET,</w:t>
      </w:r>
      <w:r w:rsidRPr="00600989">
        <w:rPr>
          <w:rFonts w:ascii="Cambria" w:hAnsi="Cambria" w:cs="Calibri"/>
          <w:bCs/>
          <w:color w:val="000000"/>
          <w:sz w:val="24"/>
          <w:szCs w:val="24"/>
        </w:rPr>
        <w:t xml:space="preserve"> mediante condições de segurança - criptografia e autenticação - em todas as suas fases através do </w:t>
      </w:r>
      <w:r w:rsidRPr="00600989">
        <w:rPr>
          <w:rFonts w:ascii="Cambria" w:hAnsi="Cambria" w:cs="Calibri"/>
          <w:b/>
          <w:bCs/>
          <w:color w:val="000000"/>
          <w:sz w:val="24"/>
          <w:szCs w:val="24"/>
        </w:rPr>
        <w:t>Sistema de Pregão, na Forma Eletrônica (licitações) da Bolsa Nacional de Compras - BNC</w:t>
      </w:r>
      <w:r w:rsidRPr="00600989">
        <w:rPr>
          <w:rFonts w:ascii="Cambria" w:hAnsi="Cambria" w:cs="Calibri"/>
          <w:bCs/>
          <w:color w:val="000000"/>
          <w:sz w:val="24"/>
          <w:szCs w:val="24"/>
        </w:rPr>
        <w:t>.</w:t>
      </w:r>
    </w:p>
    <w:p w:rsidR="0051281D" w:rsidRPr="00600989" w:rsidRDefault="0051281D" w:rsidP="0051281D">
      <w:pPr>
        <w:autoSpaceDE w:val="0"/>
        <w:spacing w:line="276" w:lineRule="auto"/>
        <w:jc w:val="both"/>
        <w:rPr>
          <w:rFonts w:ascii="Cambria" w:hAnsi="Cambria" w:cs="Calibri"/>
          <w:b/>
          <w:bCs/>
          <w:color w:val="000000"/>
          <w:sz w:val="24"/>
          <w:szCs w:val="24"/>
        </w:rPr>
      </w:pPr>
      <w:r w:rsidRPr="00600989">
        <w:rPr>
          <w:rFonts w:ascii="Cambria" w:hAnsi="Cambria" w:cs="Calibri"/>
          <w:b/>
          <w:bCs/>
          <w:color w:val="000000"/>
          <w:sz w:val="24"/>
          <w:szCs w:val="24"/>
        </w:rPr>
        <w:t>4.2 -</w:t>
      </w:r>
      <w:r w:rsidRPr="00600989">
        <w:rPr>
          <w:rFonts w:ascii="Cambria" w:hAnsi="Cambria" w:cs="Calibri"/>
          <w:bCs/>
          <w:color w:val="000000"/>
          <w:sz w:val="24"/>
          <w:szCs w:val="24"/>
        </w:rPr>
        <w:t xml:space="preserve"> Os trabalhos serão conduzidos por servidor do Município de Santo Inácio, denominado Pregoeiro, mediante a inserção e monitoramento de dados gerados ou transferidos para o aplicativo constante da página eletrônica da </w:t>
      </w:r>
      <w:r w:rsidRPr="00600989">
        <w:rPr>
          <w:rFonts w:ascii="Cambria" w:hAnsi="Cambria" w:cs="Calibri"/>
          <w:b/>
          <w:bCs/>
          <w:color w:val="000000"/>
          <w:sz w:val="24"/>
          <w:szCs w:val="24"/>
        </w:rPr>
        <w:t xml:space="preserve">Bolsa Nacional de Compras </w:t>
      </w:r>
      <w:hyperlink r:id="rId16" w:history="1">
        <w:r w:rsidRPr="00600989">
          <w:rPr>
            <w:rStyle w:val="Hyperlink"/>
            <w:rFonts w:ascii="Cambria" w:hAnsi="Cambria" w:cs="Calibri"/>
            <w:b/>
            <w:bCs/>
            <w:sz w:val="24"/>
            <w:szCs w:val="24"/>
          </w:rPr>
          <w:t>https://bnc.org.br/</w:t>
        </w:r>
      </w:hyperlink>
      <w:r w:rsidRPr="00600989">
        <w:rPr>
          <w:rFonts w:ascii="Cambria" w:hAnsi="Cambria" w:cs="Calibri"/>
          <w:b/>
          <w:bCs/>
          <w:color w:val="000000"/>
          <w:sz w:val="24"/>
          <w:szCs w:val="24"/>
        </w:rPr>
        <w:t xml:space="preserve"> </w:t>
      </w:r>
    </w:p>
    <w:p w:rsidR="0051281D" w:rsidRPr="00600989" w:rsidRDefault="0051281D" w:rsidP="0051281D">
      <w:pPr>
        <w:spacing w:line="276" w:lineRule="auto"/>
        <w:jc w:val="both"/>
        <w:rPr>
          <w:rFonts w:ascii="Cambria" w:eastAsia="Arial" w:hAnsi="Cambria" w:cs="Calibri"/>
          <w:sz w:val="24"/>
          <w:szCs w:val="24"/>
        </w:rPr>
      </w:pPr>
      <w:r w:rsidRPr="00600989">
        <w:rPr>
          <w:rFonts w:ascii="Cambria" w:eastAsia="Arial" w:hAnsi="Cambria" w:cs="Calibri"/>
          <w:b/>
          <w:sz w:val="24"/>
          <w:szCs w:val="24"/>
        </w:rPr>
        <w:t>4.2.1.</w:t>
      </w:r>
      <w:r w:rsidRPr="00600989">
        <w:rPr>
          <w:rFonts w:ascii="Cambria" w:eastAsia="Arial" w:hAnsi="Cambria" w:cs="Calibri"/>
          <w:sz w:val="24"/>
          <w:szCs w:val="24"/>
        </w:rPr>
        <w:t xml:space="preserve"> Para participar da licitação a proponente</w:t>
      </w:r>
      <w:r w:rsidRPr="00600989">
        <w:rPr>
          <w:rFonts w:ascii="Cambria" w:hAnsi="Cambria" w:cs="Calibri"/>
          <w:sz w:val="24"/>
          <w:szCs w:val="24"/>
        </w:rPr>
        <w:t xml:space="preserve"> deverá se credenciar de forma direta à </w:t>
      </w:r>
      <w:r w:rsidRPr="00600989">
        <w:rPr>
          <w:rFonts w:ascii="Cambria" w:hAnsi="Cambria" w:cs="Calibri"/>
          <w:b/>
          <w:bCs/>
          <w:color w:val="000000"/>
          <w:sz w:val="24"/>
          <w:szCs w:val="24"/>
        </w:rPr>
        <w:t>Bolsa Nacional de Compras - BNC</w:t>
      </w:r>
      <w:r w:rsidRPr="00600989">
        <w:rPr>
          <w:rFonts w:ascii="Cambria" w:hAnsi="Cambria" w:cs="Calibri"/>
          <w:sz w:val="24"/>
          <w:szCs w:val="24"/>
        </w:rPr>
        <w:t xml:space="preserve">, </w:t>
      </w:r>
      <w:r w:rsidRPr="00600989">
        <w:rPr>
          <w:rFonts w:ascii="Cambria" w:hAnsi="Cambria" w:cs="Calibri"/>
          <w:sz w:val="24"/>
          <w:szCs w:val="24"/>
          <w:u w:val="single"/>
        </w:rPr>
        <w:t>até no máximo uma hora antes do horário fixado no edital para o recebimento das propostas e dos documentos de habilitação.</w:t>
      </w:r>
    </w:p>
    <w:p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b/>
          <w:sz w:val="24"/>
          <w:szCs w:val="24"/>
        </w:rPr>
        <w:t xml:space="preserve">4.2.2 </w:t>
      </w:r>
      <w:r w:rsidRPr="00600989">
        <w:rPr>
          <w:rFonts w:ascii="Cambria" w:eastAsia="Arial" w:hAnsi="Cambria" w:cs="Arial"/>
          <w:sz w:val="24"/>
          <w:szCs w:val="24"/>
        </w:rPr>
        <w:t>A participação no Pregão Eletrônico dar-se-á por meio de digitação da chave e senha, pessoal e</w:t>
      </w:r>
      <w:r w:rsidRPr="00600989">
        <w:rPr>
          <w:rFonts w:ascii="Cambria" w:eastAsia="Arial" w:hAnsi="Cambria" w:cs="Arial"/>
          <w:b/>
          <w:sz w:val="24"/>
          <w:szCs w:val="24"/>
        </w:rPr>
        <w:t xml:space="preserve"> </w:t>
      </w:r>
      <w:r w:rsidRPr="00600989">
        <w:rPr>
          <w:rFonts w:ascii="Cambria" w:eastAsia="Arial" w:hAnsi="Cambria" w:cs="Arial"/>
          <w:sz w:val="24"/>
          <w:szCs w:val="24"/>
        </w:rPr>
        <w:t>intransferível do representante credenciado e subsequente envio da proposta, acompanhada dos documentos de habilitação, exclusivamente por meio do sistema eletrônico, observado data e horário limite estabelecidos.</w:t>
      </w:r>
    </w:p>
    <w:p w:rsidR="0051281D" w:rsidRPr="00600989" w:rsidRDefault="0051281D" w:rsidP="0051281D">
      <w:pPr>
        <w:autoSpaceDE w:val="0"/>
        <w:spacing w:line="276" w:lineRule="auto"/>
        <w:jc w:val="both"/>
        <w:rPr>
          <w:rFonts w:ascii="Cambria" w:eastAsia="Arial" w:hAnsi="Cambria" w:cs="Arial"/>
          <w:sz w:val="24"/>
          <w:szCs w:val="24"/>
        </w:rPr>
      </w:pPr>
      <w:r w:rsidRPr="00600989">
        <w:rPr>
          <w:rFonts w:ascii="Cambria" w:eastAsia="Arial" w:hAnsi="Cambria" w:cs="Arial"/>
          <w:sz w:val="24"/>
          <w:szCs w:val="24"/>
        </w:rPr>
        <w:t xml:space="preserve">OBS.: a informação dos dados para acesso deve ser feita na página inicial do site </w:t>
      </w:r>
      <w:hyperlink r:id="rId17" w:history="1">
        <w:r w:rsidRPr="00600989">
          <w:rPr>
            <w:rStyle w:val="Hyperlink"/>
            <w:rFonts w:ascii="Cambria" w:hAnsi="Cambria"/>
            <w:sz w:val="24"/>
            <w:szCs w:val="24"/>
          </w:rPr>
          <w:t>https://bnc.org.br/</w:t>
        </w:r>
      </w:hyperlink>
      <w:r w:rsidRPr="00600989">
        <w:rPr>
          <w:rFonts w:ascii="Cambria" w:eastAsia="Arial" w:hAnsi="Cambria" w:cs="Arial"/>
          <w:sz w:val="24"/>
          <w:szCs w:val="24"/>
        </w:rPr>
        <w:t>, opção “Acesso Identificado”.</w:t>
      </w:r>
    </w:p>
    <w:p w:rsidR="0051281D" w:rsidRPr="00600989" w:rsidRDefault="0051281D" w:rsidP="0051281D">
      <w:pPr>
        <w:autoSpaceDE w:val="0"/>
        <w:spacing w:line="276" w:lineRule="auto"/>
        <w:jc w:val="both"/>
        <w:rPr>
          <w:rFonts w:ascii="Cambria" w:eastAsia="Arial" w:hAnsi="Cambria" w:cs="Calibri"/>
          <w:sz w:val="24"/>
          <w:szCs w:val="24"/>
        </w:rPr>
      </w:pPr>
      <w:r w:rsidRPr="00600989">
        <w:rPr>
          <w:rFonts w:ascii="Cambria" w:hAnsi="Cambria" w:cs="Calibri"/>
          <w:b/>
          <w:bCs/>
          <w:color w:val="000000"/>
          <w:sz w:val="24"/>
          <w:szCs w:val="24"/>
        </w:rPr>
        <w:t>4.3 -</w:t>
      </w:r>
      <w:r w:rsidRPr="00600989">
        <w:rPr>
          <w:rFonts w:ascii="Cambria" w:hAnsi="Cambria" w:cs="Calibri"/>
          <w:bCs/>
          <w:color w:val="000000"/>
          <w:sz w:val="24"/>
          <w:szCs w:val="24"/>
        </w:rPr>
        <w:t xml:space="preserve"> </w:t>
      </w:r>
      <w:r w:rsidRPr="00600989">
        <w:rPr>
          <w:rFonts w:ascii="Cambria" w:eastAsia="Arial" w:hAnsi="Cambria" w:cs="Calibri"/>
          <w:sz w:val="24"/>
          <w:szCs w:val="24"/>
        </w:rPr>
        <w:t>Os licitantes deverão acessar diariamente o site acima indicado a fim de tomar ciência acerca de comunicados com referência a eventuais alterações.</w:t>
      </w:r>
    </w:p>
    <w:p w:rsidR="0051281D" w:rsidRPr="00600989" w:rsidRDefault="0051281D" w:rsidP="0051281D">
      <w:pPr>
        <w:pStyle w:val="Nivel2"/>
        <w:spacing w:before="0" w:after="0"/>
        <w:ind w:left="0" w:firstLine="0"/>
        <w:rPr>
          <w:rFonts w:ascii="Cambria" w:hAnsi="Cambria"/>
          <w:color w:val="auto"/>
          <w:sz w:val="24"/>
          <w:szCs w:val="24"/>
        </w:rPr>
      </w:pPr>
      <w:r w:rsidRPr="00600989">
        <w:rPr>
          <w:rFonts w:ascii="Cambria" w:hAnsi="Cambria"/>
          <w:b/>
          <w:color w:val="auto"/>
          <w:sz w:val="24"/>
          <w:szCs w:val="24"/>
        </w:rPr>
        <w:t>4.4-</w:t>
      </w:r>
      <w:r w:rsidRPr="00600989">
        <w:rPr>
          <w:rFonts w:ascii="Cambria" w:hAnsi="Cambria"/>
          <w:color w:val="auto"/>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600989">
        <w:rPr>
          <w:rFonts w:ascii="Cambria" w:hAnsi="Cambria"/>
          <w:color w:val="auto"/>
          <w:sz w:val="24"/>
          <w:szCs w:val="24"/>
        </w:rPr>
        <w:lastRenderedPageBreak/>
        <w:t>sistema ou do órgão ou entidade promotora da licitação por eventuais danos decorrentes de uso indevido das credenciais de acesso, ainda que por terceiros.</w:t>
      </w:r>
    </w:p>
    <w:p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1281D" w:rsidRPr="00600989" w:rsidRDefault="0051281D" w:rsidP="0051281D">
      <w:pPr>
        <w:pStyle w:val="Nivel2"/>
        <w:numPr>
          <w:ilvl w:val="1"/>
          <w:numId w:val="44"/>
        </w:numPr>
        <w:spacing w:before="0" w:after="0"/>
        <w:ind w:left="0" w:firstLine="0"/>
        <w:rPr>
          <w:rFonts w:ascii="Cambria" w:hAnsi="Cambria"/>
          <w:color w:val="auto"/>
          <w:sz w:val="24"/>
          <w:szCs w:val="24"/>
        </w:rPr>
      </w:pPr>
      <w:r w:rsidRPr="00600989">
        <w:rPr>
          <w:rFonts w:ascii="Cambria" w:hAnsi="Cambria"/>
          <w:color w:val="auto"/>
          <w:sz w:val="24"/>
          <w:szCs w:val="24"/>
        </w:rPr>
        <w:t>A não observância do disposto no item anterior poderá ensejar desclassificação no momento da habilitação.</w:t>
      </w:r>
    </w:p>
    <w:p w:rsidR="0051281D" w:rsidRPr="00600989" w:rsidRDefault="0051281D" w:rsidP="0051281D">
      <w:pPr>
        <w:pStyle w:val="PargrafodaLista"/>
        <w:numPr>
          <w:ilvl w:val="1"/>
          <w:numId w:val="47"/>
        </w:numPr>
        <w:spacing w:line="276" w:lineRule="auto"/>
        <w:ind w:left="0" w:firstLine="0"/>
        <w:jc w:val="both"/>
        <w:rPr>
          <w:rFonts w:ascii="Cambria" w:hAnsi="Cambria" w:cs="Arial"/>
        </w:rPr>
      </w:pPr>
      <w:r w:rsidRPr="00600989">
        <w:rPr>
          <w:rFonts w:ascii="Cambria" w:hAnsi="Cambria" w:cs="Arial"/>
        </w:rPr>
        <w:t xml:space="preserve"> A licitante deverá manifestar, por meio de seu operador designado, em campo próprio do sistema, pleno conhecimento, aceitação e atendimento às exigências de habilitação previstas no Edital.</w:t>
      </w:r>
    </w:p>
    <w:p w:rsidR="0051281D" w:rsidRPr="00600989" w:rsidRDefault="0051281D" w:rsidP="0051281D">
      <w:pPr>
        <w:pStyle w:val="PargrafodaLista"/>
        <w:numPr>
          <w:ilvl w:val="1"/>
          <w:numId w:val="47"/>
        </w:numPr>
        <w:autoSpaceDE w:val="0"/>
        <w:spacing w:line="276" w:lineRule="auto"/>
        <w:ind w:left="0" w:firstLine="0"/>
        <w:jc w:val="both"/>
        <w:rPr>
          <w:rFonts w:ascii="Cambria" w:eastAsia="Arial" w:hAnsi="Cambria" w:cs="Arial"/>
          <w:bCs/>
        </w:rPr>
      </w:pPr>
      <w:r w:rsidRPr="00600989">
        <w:rPr>
          <w:rFonts w:ascii="Cambria" w:eastAsia="Arial" w:hAnsi="Cambria" w:cs="Arial"/>
        </w:rPr>
        <w:t>Qualquer dúvida em relação ao acesso no sistema operacional, poderá ser esclarecida pela Bolsa de Licitações do Brasil – BNC, através do</w:t>
      </w:r>
      <w:r w:rsidRPr="00600989">
        <w:rPr>
          <w:rFonts w:ascii="Cambria" w:eastAsia="Arial" w:hAnsi="Cambria" w:cs="Arial"/>
          <w:b/>
        </w:rPr>
        <w:t xml:space="preserve"> </w:t>
      </w:r>
      <w:r w:rsidRPr="00600989">
        <w:rPr>
          <w:rFonts w:ascii="Cambria" w:eastAsia="Arial" w:hAnsi="Cambria" w:cs="Arial"/>
        </w:rPr>
        <w:t xml:space="preserve">telefone </w:t>
      </w:r>
      <w:r w:rsidRPr="00600989">
        <w:rPr>
          <w:rFonts w:ascii="Cambria" w:hAnsi="Cambria"/>
        </w:rPr>
        <w:t xml:space="preserve">/WhatsApp: (42) 3026 4550, E-mail: </w:t>
      </w:r>
      <w:hyperlink r:id="rId18" w:history="1">
        <w:r w:rsidRPr="00600989">
          <w:rPr>
            <w:rStyle w:val="Hyperlink"/>
            <w:rFonts w:ascii="Cambria" w:eastAsia="SimSun" w:hAnsi="Cambria"/>
          </w:rPr>
          <w:t>contato@bnc.org.br</w:t>
        </w:r>
      </w:hyperlink>
      <w:r w:rsidRPr="00600989">
        <w:rPr>
          <w:rFonts w:ascii="Cambria" w:eastAsia="Arial" w:hAnsi="Cambria" w:cs="Arial"/>
          <w:bCs/>
        </w:rPr>
        <w:t>, podendo ser feito até uma hora antes do horário fixado no edital para o recebimentos das propostas.</w:t>
      </w:r>
    </w:p>
    <w:p w:rsidR="0051281D" w:rsidRPr="00600989" w:rsidRDefault="0051281D" w:rsidP="0051281D">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rPr>
      </w:pPr>
      <w:r w:rsidRPr="00600989">
        <w:rPr>
          <w:rFonts w:ascii="Cambria" w:hAnsi="Cambria" w:cs="Arial"/>
        </w:rPr>
        <w:t>O cadastramento do licitante deverá ser requerido acompanhado dos seguintes documentos:</w:t>
      </w:r>
    </w:p>
    <w:p w:rsidR="0051281D" w:rsidRPr="00600989" w:rsidRDefault="0051281D" w:rsidP="0051281D">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rPr>
      </w:pPr>
      <w:r w:rsidRPr="00600989">
        <w:rPr>
          <w:rFonts w:ascii="Cambria" w:hAnsi="Cambria" w:cs="Arial"/>
          <w:b/>
        </w:rPr>
        <w:t>Instrumento particular de mandato</w:t>
      </w:r>
      <w:r w:rsidRPr="00600989">
        <w:rPr>
          <w:rFonts w:ascii="Cambria" w:hAnsi="Cambria" w:cs="Arial"/>
        </w:rPr>
        <w:t xml:space="preserve"> outorgando à corretora associada, por meio de seu operador devidamente credenciado junto à Bolsa, poderes específicos de sua representação no pregão, conforme modelo fornecido pela </w:t>
      </w:r>
      <w:r w:rsidRPr="00600989">
        <w:rPr>
          <w:rFonts w:ascii="Cambria" w:hAnsi="Cambria" w:cs="Calibri"/>
          <w:b/>
          <w:bCs/>
          <w:color w:val="000000"/>
        </w:rPr>
        <w:t>Bolsa Nacional de Compras - BNC</w:t>
      </w:r>
      <w:r w:rsidRPr="00600989">
        <w:rPr>
          <w:rFonts w:ascii="Cambria" w:hAnsi="Cambria" w:cs="Arial"/>
          <w:b/>
        </w:rPr>
        <w:t>.</w:t>
      </w:r>
    </w:p>
    <w:p w:rsidR="0051281D" w:rsidRPr="00600989" w:rsidRDefault="0051281D" w:rsidP="0051281D">
      <w:pPr>
        <w:pStyle w:val="PargrafodaLista"/>
        <w:overflowPunct w:val="0"/>
        <w:autoSpaceDE w:val="0"/>
        <w:adjustRightInd w:val="0"/>
        <w:spacing w:line="276" w:lineRule="auto"/>
        <w:ind w:left="360"/>
        <w:jc w:val="both"/>
        <w:rPr>
          <w:rFonts w:ascii="Cambria" w:hAnsi="Cambria" w:cs="Arial"/>
          <w:b/>
        </w:rPr>
      </w:pPr>
      <w:r w:rsidRPr="00600989">
        <w:rPr>
          <w:rFonts w:ascii="Cambria" w:hAnsi="Cambria" w:cs="Arial"/>
          <w:b/>
        </w:rPr>
        <w:t>b)</w:t>
      </w:r>
      <w:r w:rsidRPr="00600989">
        <w:rPr>
          <w:rFonts w:ascii="Cambria" w:hAnsi="Cambria" w:cs="Arial"/>
        </w:rPr>
        <w:t xml:space="preserve"> </w:t>
      </w:r>
      <w:r w:rsidRPr="00600989">
        <w:rPr>
          <w:rFonts w:ascii="Cambria" w:hAnsi="Cambria" w:cs="Arial"/>
          <w:b/>
        </w:rPr>
        <w:t>Declaração de seu pleno conhecimento</w:t>
      </w:r>
      <w:r w:rsidRPr="00600989">
        <w:rPr>
          <w:rFonts w:ascii="Cambria" w:hAnsi="Cambria" w:cs="Arial"/>
        </w:rPr>
        <w:t xml:space="preserve">, de aceitação e de atendimento às exigências de habilitação previstas no Edital, conforme modelo fornecido pela </w:t>
      </w:r>
      <w:r w:rsidRPr="00600989">
        <w:rPr>
          <w:rFonts w:ascii="Cambria" w:hAnsi="Cambria" w:cs="Calibri"/>
          <w:b/>
          <w:bCs/>
          <w:color w:val="000000"/>
        </w:rPr>
        <w:t>Bolsa Nacional de Compras – BNC.</w:t>
      </w:r>
      <w:r w:rsidRPr="00600989">
        <w:rPr>
          <w:rFonts w:ascii="Cambria" w:hAnsi="Cambria" w:cs="Arial"/>
        </w:rPr>
        <w:t xml:space="preserve">  </w:t>
      </w:r>
    </w:p>
    <w:p w:rsidR="00835404" w:rsidRPr="00600989"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600989" w:rsidRDefault="002C4806" w:rsidP="002C4806">
      <w:pPr>
        <w:pStyle w:val="Standard"/>
        <w:shd w:val="clear" w:color="auto" w:fill="FFFFFF"/>
        <w:tabs>
          <w:tab w:val="left" w:pos="8505"/>
          <w:tab w:val="left" w:pos="9781"/>
        </w:tabs>
        <w:spacing w:line="276" w:lineRule="auto"/>
        <w:jc w:val="both"/>
        <w:rPr>
          <w:rFonts w:ascii="Cambria" w:hAnsi="Cambria" w:cs="Arial"/>
          <w:b/>
          <w:bCs/>
        </w:rPr>
      </w:pPr>
      <w:r w:rsidRPr="00600989">
        <w:rPr>
          <w:rFonts w:ascii="Cambria" w:hAnsi="Cambria" w:cs="Arial"/>
          <w:b/>
        </w:rPr>
        <w:t>5 - DAS</w:t>
      </w:r>
      <w:r w:rsidRPr="00600989">
        <w:rPr>
          <w:rFonts w:ascii="Cambria" w:hAnsi="Cambria" w:cs="Arial"/>
        </w:rPr>
        <w:t xml:space="preserve"> </w:t>
      </w:r>
      <w:r w:rsidRPr="00600989">
        <w:rPr>
          <w:rFonts w:ascii="Cambria" w:hAnsi="Cambria" w:cs="Arial"/>
          <w:b/>
          <w:bCs/>
        </w:rPr>
        <w:t>CONDIÇÕES DE PARTICIPAÇÃO NA LICITAÇÃO:</w:t>
      </w:r>
    </w:p>
    <w:p w:rsidR="002C4806" w:rsidRPr="00600989" w:rsidRDefault="002C4806" w:rsidP="002C4806">
      <w:pPr>
        <w:autoSpaceDE w:val="0"/>
        <w:spacing w:line="276" w:lineRule="auto"/>
        <w:jc w:val="both"/>
        <w:rPr>
          <w:rFonts w:ascii="Cambria" w:eastAsia="Calibri" w:hAnsi="Cambria" w:cstheme="minorHAnsi"/>
          <w:sz w:val="24"/>
          <w:szCs w:val="24"/>
        </w:rPr>
      </w:pPr>
      <w:r w:rsidRPr="00600989">
        <w:rPr>
          <w:rFonts w:ascii="Cambria" w:hAnsi="Cambria" w:cs="Arial"/>
          <w:b/>
          <w:bCs/>
          <w:sz w:val="24"/>
          <w:szCs w:val="24"/>
        </w:rPr>
        <w:t>5.1</w:t>
      </w:r>
      <w:r w:rsidRPr="00600989">
        <w:rPr>
          <w:rFonts w:ascii="Cambria" w:hAnsi="Cambria" w:cs="Arial"/>
          <w:sz w:val="24"/>
          <w:szCs w:val="24"/>
        </w:rPr>
        <w:t xml:space="preserve"> </w:t>
      </w:r>
      <w:r w:rsidRPr="00600989">
        <w:rPr>
          <w:rFonts w:ascii="Cambria" w:hAnsi="Cambria" w:cs="Arial"/>
          <w:b/>
          <w:sz w:val="24"/>
          <w:szCs w:val="24"/>
        </w:rPr>
        <w:t>–</w:t>
      </w:r>
      <w:r w:rsidRPr="00600989">
        <w:rPr>
          <w:rFonts w:ascii="Cambria" w:hAnsi="Cambria" w:cs="Arial"/>
          <w:sz w:val="24"/>
          <w:szCs w:val="24"/>
        </w:rPr>
        <w:t xml:space="preserve"> </w:t>
      </w:r>
      <w:r w:rsidRPr="00600989">
        <w:rPr>
          <w:rFonts w:ascii="Cambria" w:eastAsia="Calibri" w:hAnsi="Cambria" w:cstheme="minorHAnsi"/>
          <w:sz w:val="24"/>
          <w:szCs w:val="24"/>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600989" w:rsidRDefault="002C4806" w:rsidP="002C4806">
      <w:pPr>
        <w:autoSpaceDE w:val="0"/>
        <w:spacing w:line="276" w:lineRule="auto"/>
        <w:jc w:val="both"/>
        <w:rPr>
          <w:rFonts w:ascii="Cambria" w:hAnsi="Cambria" w:cstheme="minorHAnsi"/>
          <w:sz w:val="24"/>
          <w:szCs w:val="24"/>
        </w:rPr>
      </w:pPr>
      <w:r w:rsidRPr="00600989">
        <w:rPr>
          <w:rFonts w:ascii="Cambria" w:hAnsi="Cambria" w:cstheme="minorHAnsi"/>
          <w:b/>
          <w:sz w:val="24"/>
          <w:szCs w:val="24"/>
        </w:rPr>
        <w:t xml:space="preserve">5.1.1 – </w:t>
      </w:r>
      <w:r w:rsidRPr="00600989">
        <w:rPr>
          <w:rFonts w:ascii="Cambria" w:hAnsi="Cambria" w:cstheme="minorHAnsi"/>
          <w:sz w:val="24"/>
          <w:szCs w:val="24"/>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600989"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rPr>
      </w:pPr>
      <w:r w:rsidRPr="00600989">
        <w:rPr>
          <w:rFonts w:ascii="Cambria" w:hAnsi="Cambria" w:cstheme="minorHAnsi"/>
          <w:b/>
        </w:rPr>
        <w:t>–</w:t>
      </w:r>
      <w:r w:rsidRPr="00600989">
        <w:rPr>
          <w:rFonts w:ascii="Cambria" w:hAnsi="Cambria" w:cstheme="minorHAnsi"/>
        </w:rPr>
        <w:t xml:space="preserve"> É vedada a participação das empresas interessadas que:</w:t>
      </w:r>
    </w:p>
    <w:p w:rsidR="002C4806" w:rsidRPr="00600989"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rPr>
      </w:pPr>
      <w:bookmarkStart w:id="2" w:name="_Ref113883338"/>
      <w:r w:rsidRPr="00600989">
        <w:rPr>
          <w:rFonts w:ascii="Cambria" w:hAnsi="Cambria" w:cs="Arial"/>
        </w:rPr>
        <w:t xml:space="preserve"> aquele que não atenda às condições deste Edital e seu(s) anexo(s);</w:t>
      </w:r>
    </w:p>
    <w:p w:rsidR="002C4806" w:rsidRPr="00600989" w:rsidRDefault="002C4806" w:rsidP="002C4806">
      <w:pPr>
        <w:pStyle w:val="Nivel3"/>
        <w:numPr>
          <w:ilvl w:val="2"/>
          <w:numId w:val="46"/>
        </w:numPr>
        <w:spacing w:before="0" w:after="0"/>
        <w:rPr>
          <w:rFonts w:ascii="Cambria" w:hAnsi="Cambria"/>
          <w:color w:val="auto"/>
          <w:sz w:val="24"/>
          <w:szCs w:val="24"/>
        </w:rPr>
      </w:pPr>
      <w:bookmarkStart w:id="3" w:name="_Ref114659912"/>
      <w:r w:rsidRPr="00600989">
        <w:rPr>
          <w:rFonts w:ascii="Cambria" w:hAnsi="Cambria"/>
          <w:color w:val="auto"/>
          <w:sz w:val="24"/>
          <w:szCs w:val="24"/>
        </w:rPr>
        <w:t>autor do anteprojeto, do projeto básico ou do projeto executivo, pessoa física ou jurídica, quando a licitação versar sobre serviços ou fornecimento de bens a ele relacionados;</w:t>
      </w:r>
      <w:bookmarkEnd w:id="2"/>
      <w:bookmarkEnd w:id="3"/>
    </w:p>
    <w:p w:rsidR="002C4806" w:rsidRPr="00600989" w:rsidRDefault="002C4806" w:rsidP="002C4806">
      <w:pPr>
        <w:pStyle w:val="Nivel3"/>
        <w:numPr>
          <w:ilvl w:val="2"/>
          <w:numId w:val="46"/>
        </w:numPr>
        <w:spacing w:before="0" w:after="0"/>
        <w:rPr>
          <w:rFonts w:ascii="Cambria" w:hAnsi="Cambria"/>
          <w:color w:val="auto"/>
          <w:sz w:val="24"/>
          <w:szCs w:val="24"/>
        </w:rPr>
      </w:pPr>
      <w:bookmarkStart w:id="4" w:name="_Ref113883003"/>
      <w:r w:rsidRPr="00600989">
        <w:rPr>
          <w:rFonts w:ascii="Cambria" w:hAnsi="Cambria"/>
          <w:color w:val="auto"/>
          <w:sz w:val="24"/>
          <w:szCs w:val="24"/>
        </w:rPr>
        <w:t>pessoa física ou jurídica que se encontre, ao tempo da licitação, impossibilitada de participar da licitação em decorrência de sanção que lhe foi imposta;</w:t>
      </w:r>
      <w:bookmarkEnd w:id="4"/>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600989">
        <w:rPr>
          <w:rFonts w:ascii="Cambria" w:hAnsi="Cambria"/>
          <w:color w:val="auto"/>
          <w:sz w:val="24"/>
          <w:szCs w:val="24"/>
        </w:rPr>
        <w:lastRenderedPageBreak/>
        <w:t>seja cônjuge, companheiro ou parente em linha reta, colateral ou por afinidade, até o terceiro grau;</w:t>
      </w:r>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5" w:name="_Ref113883579"/>
      <w:r w:rsidRPr="00600989">
        <w:rPr>
          <w:rFonts w:ascii="Cambria" w:hAnsi="Cambria"/>
          <w:color w:val="auto"/>
          <w:sz w:val="24"/>
          <w:szCs w:val="24"/>
        </w:rPr>
        <w:t>empresas controladoras, controladas ou coligadas, nos termos da Lei nº 6.404, de 15 de dezembro de 1976, concorrendo entre si;</w:t>
      </w:r>
      <w:bookmarkEnd w:id="5"/>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r w:rsidRPr="00600989">
        <w:rPr>
          <w:rFonts w:ascii="Cambria" w:hAnsi="Cambria"/>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600989" w:rsidRDefault="002C4806" w:rsidP="002C4806">
      <w:pPr>
        <w:pStyle w:val="Nivel3"/>
        <w:numPr>
          <w:ilvl w:val="2"/>
          <w:numId w:val="46"/>
        </w:numPr>
        <w:spacing w:before="0" w:after="0"/>
        <w:ind w:left="0" w:firstLine="0"/>
        <w:rPr>
          <w:rFonts w:ascii="Cambria" w:hAnsi="Cambria"/>
          <w:color w:val="auto"/>
          <w:sz w:val="24"/>
          <w:szCs w:val="24"/>
        </w:rPr>
      </w:pPr>
      <w:bookmarkStart w:id="6" w:name="_Ref113962336"/>
      <w:r w:rsidRPr="00600989">
        <w:rPr>
          <w:rFonts w:ascii="Cambria" w:hAnsi="Cambria"/>
          <w:color w:val="auto"/>
          <w:sz w:val="24"/>
          <w:szCs w:val="24"/>
        </w:rPr>
        <w:t>agente público do órgão ou entidade licitante;</w:t>
      </w:r>
      <w:bookmarkEnd w:id="6"/>
    </w:p>
    <w:p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4"/>
          <w:szCs w:val="24"/>
        </w:rPr>
      </w:pPr>
      <w:r w:rsidRPr="00600989">
        <w:rPr>
          <w:rFonts w:ascii="Cambria" w:hAnsi="Cambria" w:cs="Arial"/>
          <w:sz w:val="24"/>
          <w:szCs w:val="24"/>
        </w:rPr>
        <w:t>pessoas jurídicas reunidas em consórcio;</w:t>
      </w:r>
    </w:p>
    <w:p w:rsidR="002C4806" w:rsidRPr="00600989"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4"/>
          <w:szCs w:val="24"/>
        </w:rPr>
      </w:pPr>
      <w:r w:rsidRPr="00600989">
        <w:rPr>
          <w:rFonts w:ascii="Cambria" w:hAnsi="Cambria" w:cs="Arial"/>
          <w:color w:val="000000"/>
          <w:sz w:val="24"/>
          <w:szCs w:val="24"/>
        </w:rPr>
        <w:t>Organizações da Sociedade Civil de Interesse Público - OSCIP, atuando nessa condição;</w:t>
      </w:r>
    </w:p>
    <w:p w:rsidR="002C4806" w:rsidRPr="00600989" w:rsidRDefault="002C4806" w:rsidP="002C4806">
      <w:pPr>
        <w:pStyle w:val="Nivel3"/>
        <w:numPr>
          <w:ilvl w:val="2"/>
          <w:numId w:val="46"/>
        </w:numPr>
        <w:spacing w:before="0" w:after="0"/>
        <w:ind w:left="0" w:firstLine="0"/>
        <w:rPr>
          <w:rFonts w:ascii="Cambria" w:hAnsi="Cambria"/>
          <w:sz w:val="24"/>
          <w:szCs w:val="24"/>
        </w:rPr>
      </w:pPr>
      <w:r w:rsidRPr="00600989">
        <w:rPr>
          <w:rFonts w:ascii="Cambria" w:hAnsi="Cambria"/>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600989">
          <w:rPr>
            <w:rStyle w:val="Hyperlink"/>
            <w:rFonts w:ascii="Cambria" w:hAnsi="Cambria"/>
            <w:sz w:val="24"/>
            <w:szCs w:val="24"/>
          </w:rPr>
          <w:t>§ 1º do art. 9º da Lei n.º 14.133, de 2021</w:t>
        </w:r>
      </w:hyperlink>
      <w:r w:rsidRPr="00600989">
        <w:rPr>
          <w:rFonts w:ascii="Cambria" w:hAnsi="Cambria"/>
          <w:sz w:val="24"/>
          <w:szCs w:val="24"/>
        </w:rPr>
        <w:t>.</w:t>
      </w:r>
    </w:p>
    <w:p w:rsidR="002C4806" w:rsidRPr="00600989" w:rsidRDefault="002C4806" w:rsidP="002C4806">
      <w:pPr>
        <w:pStyle w:val="Nivel2"/>
        <w:numPr>
          <w:ilvl w:val="1"/>
          <w:numId w:val="46"/>
        </w:numPr>
        <w:spacing w:before="0" w:after="0"/>
        <w:ind w:left="0" w:firstLine="0"/>
        <w:rPr>
          <w:rFonts w:ascii="Cambria" w:hAnsi="Cambria"/>
          <w:sz w:val="24"/>
          <w:szCs w:val="24"/>
        </w:rPr>
      </w:pPr>
      <w:r w:rsidRPr="00600989">
        <w:rPr>
          <w:rFonts w:ascii="Cambria" w:hAnsi="Cambria"/>
          <w:sz w:val="24"/>
          <w:szCs w:val="24"/>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600989" w:rsidRDefault="002C4806" w:rsidP="002C4806">
      <w:pPr>
        <w:pStyle w:val="Nivel2"/>
        <w:numPr>
          <w:ilvl w:val="1"/>
          <w:numId w:val="46"/>
        </w:numPr>
        <w:spacing w:before="0" w:after="0"/>
        <w:ind w:left="0" w:firstLine="0"/>
        <w:rPr>
          <w:rFonts w:ascii="Cambria" w:hAnsi="Cambria"/>
          <w:sz w:val="24"/>
          <w:szCs w:val="24"/>
        </w:rPr>
      </w:pPr>
      <w:bookmarkStart w:id="7" w:name="art14§2"/>
      <w:bookmarkStart w:id="8" w:name="art14§5"/>
      <w:bookmarkEnd w:id="7"/>
      <w:bookmarkEnd w:id="8"/>
      <w:r w:rsidRPr="00600989">
        <w:rPr>
          <w:rFonts w:ascii="Cambria" w:hAnsi="Cambria"/>
          <w:sz w:val="24"/>
          <w:szCs w:val="24"/>
        </w:rPr>
        <w:t xml:space="preserve">A vedação de que trata o item </w:t>
      </w:r>
      <w:r w:rsidRPr="00600989">
        <w:rPr>
          <w:rFonts w:ascii="Cambria" w:hAnsi="Cambria"/>
          <w:sz w:val="24"/>
          <w:szCs w:val="24"/>
        </w:rPr>
        <w:fldChar w:fldCharType="begin"/>
      </w:r>
      <w:r w:rsidRPr="00600989">
        <w:rPr>
          <w:rFonts w:ascii="Cambria" w:hAnsi="Cambria"/>
          <w:sz w:val="24"/>
          <w:szCs w:val="24"/>
        </w:rPr>
        <w:instrText xml:space="preserve"> REF _Ref113962336 \r \h  \* MERGEFORMAT </w:instrText>
      </w:r>
      <w:r w:rsidRPr="00600989">
        <w:rPr>
          <w:rFonts w:ascii="Cambria" w:hAnsi="Cambria"/>
          <w:sz w:val="24"/>
          <w:szCs w:val="24"/>
        </w:rPr>
      </w:r>
      <w:r w:rsidRPr="00600989">
        <w:rPr>
          <w:rFonts w:ascii="Cambria" w:hAnsi="Cambria"/>
          <w:sz w:val="24"/>
          <w:szCs w:val="24"/>
        </w:rPr>
        <w:fldChar w:fldCharType="separate"/>
      </w:r>
      <w:r w:rsidR="00AE44A2" w:rsidRPr="00600989">
        <w:rPr>
          <w:rFonts w:ascii="Cambria" w:hAnsi="Cambria"/>
          <w:sz w:val="24"/>
          <w:szCs w:val="24"/>
        </w:rPr>
        <w:t>5.2.7</w:t>
      </w:r>
      <w:r w:rsidRPr="00600989">
        <w:rPr>
          <w:rFonts w:ascii="Cambria" w:hAnsi="Cambria"/>
          <w:sz w:val="24"/>
          <w:szCs w:val="24"/>
        </w:rPr>
        <w:fldChar w:fldCharType="end"/>
      </w:r>
      <w:r w:rsidRPr="00600989">
        <w:rPr>
          <w:rFonts w:ascii="Cambria" w:hAnsi="Cambria"/>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2C4806" w:rsidRPr="00600989" w:rsidRDefault="002C4806" w:rsidP="002C4806">
      <w:pPr>
        <w:overflowPunct w:val="0"/>
        <w:autoSpaceDE w:val="0"/>
        <w:adjustRightInd w:val="0"/>
        <w:spacing w:line="276" w:lineRule="auto"/>
        <w:ind w:left="567"/>
        <w:jc w:val="both"/>
        <w:rPr>
          <w:rFonts w:ascii="Cambria" w:hAnsi="Cambria" w:cs="Arial"/>
          <w:b/>
          <w:color w:val="FF0000"/>
          <w:sz w:val="24"/>
          <w:szCs w:val="24"/>
        </w:rPr>
      </w:pPr>
    </w:p>
    <w:p w:rsidR="002C4806" w:rsidRPr="00600989" w:rsidRDefault="002C4806" w:rsidP="002C4806">
      <w:pPr>
        <w:autoSpaceDE w:val="0"/>
        <w:spacing w:line="276" w:lineRule="auto"/>
        <w:jc w:val="both"/>
        <w:rPr>
          <w:rFonts w:ascii="Cambria" w:hAnsi="Cambria" w:cs="Arial"/>
          <w:b/>
          <w:bCs/>
          <w:color w:val="000000"/>
          <w:sz w:val="24"/>
          <w:szCs w:val="24"/>
        </w:rPr>
      </w:pPr>
      <w:r w:rsidRPr="00600989">
        <w:rPr>
          <w:rFonts w:ascii="Cambria" w:hAnsi="Cambria" w:cs="Arial"/>
          <w:b/>
          <w:bCs/>
          <w:color w:val="000000"/>
          <w:sz w:val="24"/>
          <w:szCs w:val="24"/>
        </w:rPr>
        <w:t>6.  DA DISPONIBILIDADE E AQUISIÇÃO DO EDITAL</w:t>
      </w:r>
    </w:p>
    <w:p w:rsidR="002C4806" w:rsidRPr="00600989" w:rsidRDefault="002C4806" w:rsidP="002C4806">
      <w:pPr>
        <w:spacing w:line="276" w:lineRule="auto"/>
        <w:jc w:val="both"/>
        <w:rPr>
          <w:rFonts w:ascii="Cambria" w:hAnsi="Cambria" w:cs="Arial"/>
          <w:sz w:val="24"/>
          <w:szCs w:val="24"/>
        </w:rPr>
      </w:pPr>
      <w:r w:rsidRPr="00600989">
        <w:rPr>
          <w:rFonts w:ascii="Cambria" w:hAnsi="Cambria" w:cs="Arial"/>
          <w:b/>
          <w:color w:val="000000"/>
          <w:sz w:val="24"/>
          <w:szCs w:val="24"/>
        </w:rPr>
        <w:t xml:space="preserve">6.1 </w:t>
      </w:r>
      <w:r w:rsidRPr="00600989">
        <w:rPr>
          <w:rFonts w:ascii="Cambria" w:hAnsi="Cambria" w:cs="Arial"/>
          <w:b/>
          <w:sz w:val="24"/>
          <w:szCs w:val="24"/>
        </w:rPr>
        <w:t xml:space="preserve">– </w:t>
      </w:r>
      <w:r w:rsidRPr="00600989">
        <w:rPr>
          <w:rFonts w:ascii="Cambria" w:hAnsi="Cambria" w:cs="Arial"/>
          <w:sz w:val="24"/>
          <w:szCs w:val="24"/>
        </w:rPr>
        <w:t>O presente edital poderá ser adquirido no endereço eletrônico</w:t>
      </w:r>
      <w:r w:rsidRPr="00600989">
        <w:rPr>
          <w:rFonts w:ascii="Cambria" w:hAnsi="Cambria" w:cs="Arial"/>
          <w:i/>
          <w:sz w:val="24"/>
          <w:szCs w:val="24"/>
        </w:rPr>
        <w:t xml:space="preserve"> </w:t>
      </w:r>
      <w:hyperlink r:id="rId20" w:history="1">
        <w:r w:rsidR="005F69B0" w:rsidRPr="00600989">
          <w:rPr>
            <w:rStyle w:val="Hyperlink"/>
            <w:rFonts w:ascii="Cambria" w:hAnsi="Cambria" w:cs="Arial"/>
            <w:sz w:val="24"/>
            <w:szCs w:val="24"/>
          </w:rPr>
          <w:t>www.santoinacio.pr.gov.br</w:t>
        </w:r>
      </w:hyperlink>
      <w:r w:rsidRPr="00600989">
        <w:rPr>
          <w:rFonts w:ascii="Cambria" w:hAnsi="Cambria" w:cs="Arial"/>
          <w:i/>
          <w:sz w:val="24"/>
          <w:szCs w:val="24"/>
        </w:rPr>
        <w:t xml:space="preserve"> em “Portal da Transparência” ou em </w:t>
      </w:r>
      <w:hyperlink r:id="rId21" w:history="1">
        <w:r w:rsidRPr="00600989">
          <w:rPr>
            <w:rStyle w:val="Hyperlink"/>
            <w:rFonts w:ascii="Cambria" w:hAnsi="Cambria" w:cs="Arial"/>
            <w:sz w:val="24"/>
            <w:szCs w:val="24"/>
          </w:rPr>
          <w:t>(</w:t>
        </w:r>
      </w:hyperlink>
      <w:hyperlink r:id="rId22" w:history="1">
        <w:r w:rsidR="00D463A3" w:rsidRPr="00600989">
          <w:rPr>
            <w:rStyle w:val="Hyperlink"/>
            <w:rFonts w:ascii="Cambria" w:hAnsi="Cambria" w:cs="Calibri"/>
            <w:b/>
            <w:bCs/>
            <w:sz w:val="24"/>
            <w:szCs w:val="24"/>
          </w:rPr>
          <w:t>https://bnc.org.br/</w:t>
        </w:r>
      </w:hyperlink>
      <w:r w:rsidR="00D463A3" w:rsidRPr="00600989">
        <w:rPr>
          <w:rFonts w:ascii="Cambria" w:hAnsi="Cambria" w:cs="Calibri"/>
          <w:b/>
          <w:bCs/>
          <w:color w:val="000000"/>
          <w:sz w:val="24"/>
          <w:szCs w:val="24"/>
        </w:rPr>
        <w:t xml:space="preserve"> </w:t>
      </w:r>
      <w:hyperlink r:id="rId23" w:history="1">
        <w:r w:rsidRPr="00600989">
          <w:rPr>
            <w:rStyle w:val="Hyperlink"/>
            <w:rFonts w:ascii="Cambria" w:hAnsi="Cambria" w:cs="Arial"/>
            <w:sz w:val="24"/>
            <w:szCs w:val="24"/>
          </w:rPr>
          <w:t>)</w:t>
        </w:r>
      </w:hyperlink>
      <w:r w:rsidRPr="00600989">
        <w:rPr>
          <w:rFonts w:ascii="Cambria" w:hAnsi="Cambria" w:cs="Arial"/>
          <w:sz w:val="24"/>
          <w:szCs w:val="24"/>
        </w:rPr>
        <w:t>.</w:t>
      </w:r>
    </w:p>
    <w:p w:rsidR="002C4806" w:rsidRPr="00600989" w:rsidRDefault="002C4806" w:rsidP="002C4806">
      <w:pPr>
        <w:spacing w:line="276" w:lineRule="auto"/>
        <w:jc w:val="both"/>
        <w:rPr>
          <w:rFonts w:ascii="Cambria" w:hAnsi="Cambria" w:cs="Arial"/>
          <w:bCs/>
          <w:iCs/>
          <w:color w:val="000000"/>
          <w:sz w:val="24"/>
          <w:szCs w:val="24"/>
          <w:lang w:eastAsia="pt-BR"/>
        </w:rPr>
      </w:pPr>
      <w:r w:rsidRPr="00600989">
        <w:rPr>
          <w:rFonts w:ascii="Cambria" w:hAnsi="Cambria" w:cs="Arial"/>
          <w:b/>
          <w:bCs/>
          <w:iCs/>
          <w:color w:val="000000"/>
          <w:sz w:val="24"/>
          <w:szCs w:val="24"/>
          <w:lang w:eastAsia="pt-BR"/>
        </w:rPr>
        <w:t xml:space="preserve">6.2 </w:t>
      </w:r>
      <w:r w:rsidRPr="00600989">
        <w:rPr>
          <w:rFonts w:ascii="Cambria" w:hAnsi="Cambria" w:cs="Arial"/>
          <w:b/>
          <w:sz w:val="24"/>
          <w:szCs w:val="24"/>
        </w:rPr>
        <w:t>–</w:t>
      </w:r>
      <w:r w:rsidRPr="00600989">
        <w:rPr>
          <w:rFonts w:ascii="Cambria" w:hAnsi="Cambria" w:cs="Arial"/>
          <w:bCs/>
          <w:iCs/>
          <w:color w:val="000000"/>
          <w:sz w:val="24"/>
          <w:szCs w:val="24"/>
          <w:lang w:eastAsia="pt-BR"/>
        </w:rPr>
        <w:t xml:space="preserve"> Sem prejuízo das publicações necessárias, qualquer alteração, modificação ou informação referente ao edital em questão, </w:t>
      </w:r>
      <w:r w:rsidRPr="00600989">
        <w:rPr>
          <w:rFonts w:ascii="Cambria" w:hAnsi="Cambria" w:cs="Arial"/>
          <w:b/>
          <w:bCs/>
          <w:iCs/>
          <w:color w:val="000000"/>
          <w:sz w:val="24"/>
          <w:szCs w:val="24"/>
          <w:lang w:eastAsia="pt-BR"/>
        </w:rPr>
        <w:t xml:space="preserve">estará disponível nos sites supracitados, cabendo aos interessados inteira responsabilidade em acompanhar as informações prestadas pelo Município e pela </w:t>
      </w:r>
      <w:r w:rsidR="00916E93" w:rsidRPr="00600989">
        <w:rPr>
          <w:rFonts w:ascii="Cambria" w:hAnsi="Cambria" w:cs="Arial"/>
          <w:b/>
          <w:bCs/>
          <w:iCs/>
          <w:color w:val="000000"/>
          <w:sz w:val="24"/>
          <w:szCs w:val="24"/>
          <w:lang w:eastAsia="pt-BR"/>
        </w:rPr>
        <w:t>BNC</w:t>
      </w:r>
      <w:r w:rsidRPr="00600989">
        <w:rPr>
          <w:rFonts w:ascii="Cambria" w:hAnsi="Cambria" w:cs="Arial"/>
          <w:bCs/>
          <w:iCs/>
          <w:color w:val="000000"/>
          <w:sz w:val="24"/>
          <w:szCs w:val="24"/>
          <w:lang w:eastAsia="pt-BR"/>
        </w:rPr>
        <w:t>, não cabendo aos mesmos, alegar desconhecimento sobre quaisquer informações prestadas com referência ao edital em questão.</w:t>
      </w:r>
    </w:p>
    <w:p w:rsidR="002C4806" w:rsidRPr="00600989" w:rsidRDefault="002C4806" w:rsidP="002C4806">
      <w:pPr>
        <w:spacing w:line="276" w:lineRule="auto"/>
        <w:jc w:val="both"/>
        <w:rPr>
          <w:rFonts w:ascii="Cambria" w:hAnsi="Cambria" w:cs="Arial"/>
          <w:bCs/>
          <w:iCs/>
          <w:color w:val="000000"/>
          <w:sz w:val="24"/>
          <w:szCs w:val="24"/>
          <w:lang w:eastAsia="pt-BR"/>
        </w:rPr>
      </w:pPr>
    </w:p>
    <w:p w:rsidR="002C4806" w:rsidRPr="00600989" w:rsidRDefault="002C4806" w:rsidP="002C4806">
      <w:pPr>
        <w:pStyle w:val="PargrafodaLista"/>
        <w:numPr>
          <w:ilvl w:val="0"/>
          <w:numId w:val="49"/>
        </w:numPr>
        <w:spacing w:line="276" w:lineRule="auto"/>
        <w:ind w:left="426" w:hanging="426"/>
        <w:jc w:val="both"/>
        <w:rPr>
          <w:rFonts w:ascii="Cambria" w:hAnsi="Cambria" w:cs="Arial"/>
          <w:b/>
          <w:bCs/>
          <w:iCs/>
          <w:color w:val="000000"/>
        </w:rPr>
      </w:pPr>
      <w:r w:rsidRPr="00600989">
        <w:rPr>
          <w:rFonts w:ascii="Cambria" w:hAnsi="Cambria" w:cs="Arial"/>
          <w:b/>
          <w:bCs/>
          <w:iCs/>
          <w:color w:val="000000"/>
        </w:rPr>
        <w:t>DO ATENDIMENTO A LEI COMPLEMENTAR 123/2006 E SUAS ALTERAÇÕES.</w:t>
      </w:r>
    </w:p>
    <w:p w:rsidR="0076610C" w:rsidRPr="00600989" w:rsidRDefault="002C4806" w:rsidP="0076610C">
      <w:pPr>
        <w:pStyle w:val="Nivel2"/>
        <w:spacing w:before="0" w:after="0"/>
        <w:ind w:left="0" w:firstLine="0"/>
        <w:rPr>
          <w:rFonts w:ascii="Cambria" w:eastAsia="Times New Roman" w:hAnsi="Cambria"/>
          <w:color w:val="auto"/>
          <w:sz w:val="24"/>
          <w:szCs w:val="24"/>
        </w:rPr>
      </w:pPr>
      <w:r w:rsidRPr="00600989">
        <w:rPr>
          <w:rFonts w:ascii="Cambria" w:hAnsi="Cambria" w:cstheme="minorHAnsi"/>
          <w:b/>
          <w:snapToGrid w:val="0"/>
          <w:color w:val="auto"/>
          <w:sz w:val="24"/>
          <w:szCs w:val="24"/>
        </w:rPr>
        <w:t>7</w:t>
      </w:r>
      <w:r w:rsidR="0076610C" w:rsidRPr="00600989">
        <w:rPr>
          <w:rFonts w:ascii="Cambria" w:hAnsi="Cambria" w:cstheme="minorHAnsi"/>
          <w:b/>
          <w:snapToGrid w:val="0"/>
          <w:color w:val="auto"/>
          <w:sz w:val="24"/>
          <w:szCs w:val="24"/>
        </w:rPr>
        <w:t xml:space="preserve">7.1.  </w:t>
      </w:r>
      <w:r w:rsidR="0076610C" w:rsidRPr="00600989">
        <w:rPr>
          <w:rFonts w:ascii="Cambria" w:hAnsi="Cambria"/>
          <w:color w:val="auto"/>
          <w:sz w:val="24"/>
          <w:szCs w:val="24"/>
        </w:rPr>
        <w:t xml:space="preserve">Será concedido tratamento favorecido para as microempresas e empresas de pequeno porte, para as sociedades cooperativas </w:t>
      </w:r>
      <w:r w:rsidR="0076610C" w:rsidRPr="00600989">
        <w:rPr>
          <w:rFonts w:ascii="Cambria" w:eastAsia="Times New Roman" w:hAnsi="Cambria"/>
          <w:color w:val="auto"/>
          <w:sz w:val="24"/>
          <w:szCs w:val="24"/>
        </w:rPr>
        <w:t xml:space="preserve">mencionadas no </w:t>
      </w:r>
      <w:hyperlink r:id="rId24" w:anchor="art16" w:history="1">
        <w:r w:rsidR="0076610C" w:rsidRPr="00600989">
          <w:rPr>
            <w:rStyle w:val="Hyperlink"/>
            <w:rFonts w:ascii="Cambria" w:eastAsia="Times New Roman" w:hAnsi="Cambria"/>
            <w:color w:val="auto"/>
            <w:sz w:val="24"/>
            <w:szCs w:val="24"/>
          </w:rPr>
          <w:t xml:space="preserve">artigo </w:t>
        </w:r>
        <w:r w:rsidR="0076610C" w:rsidRPr="00600989">
          <w:rPr>
            <w:rStyle w:val="Hyperlink"/>
            <w:rFonts w:ascii="Cambria" w:hAnsi="Cambria"/>
            <w:color w:val="auto"/>
            <w:sz w:val="24"/>
            <w:szCs w:val="24"/>
          </w:rPr>
          <w:t>16 da Lei nº 14.133, de 2021</w:t>
        </w:r>
      </w:hyperlink>
      <w:r w:rsidR="0076610C" w:rsidRPr="00600989">
        <w:rPr>
          <w:rFonts w:ascii="Cambria" w:hAnsi="Cambria"/>
          <w:color w:val="auto"/>
          <w:sz w:val="24"/>
          <w:szCs w:val="24"/>
        </w:rPr>
        <w:t xml:space="preserve">, para o agricultor familiar, o produtor rural pessoa física e para o microempreendedor individual - MEI, nos limites previstos da </w:t>
      </w:r>
      <w:hyperlink r:id="rId25" w:history="1">
        <w:r w:rsidR="0076610C" w:rsidRPr="00600989">
          <w:rPr>
            <w:rStyle w:val="Hyperlink"/>
            <w:rFonts w:ascii="Cambria" w:hAnsi="Cambria"/>
            <w:color w:val="auto"/>
            <w:sz w:val="24"/>
            <w:szCs w:val="24"/>
          </w:rPr>
          <w:t>Lei Complementar nº 123, de 2006</w:t>
        </w:r>
      </w:hyperlink>
      <w:r w:rsidR="0076610C" w:rsidRPr="00600989">
        <w:rPr>
          <w:rFonts w:ascii="Cambria" w:hAnsi="Cambria"/>
          <w:color w:val="auto"/>
          <w:sz w:val="24"/>
          <w:szCs w:val="24"/>
        </w:rPr>
        <w:t>.</w:t>
      </w:r>
    </w:p>
    <w:p w:rsidR="0076610C" w:rsidRPr="00600989" w:rsidRDefault="0076610C" w:rsidP="0076610C">
      <w:pPr>
        <w:pStyle w:val="Standard"/>
        <w:shd w:val="clear" w:color="auto" w:fill="FFFFFF"/>
        <w:tabs>
          <w:tab w:val="left" w:pos="567"/>
          <w:tab w:val="left" w:pos="8505"/>
          <w:tab w:val="left" w:pos="9781"/>
        </w:tabs>
        <w:spacing w:line="276" w:lineRule="auto"/>
        <w:jc w:val="both"/>
        <w:rPr>
          <w:rFonts w:ascii="Cambria" w:hAnsi="Cambria" w:cstheme="minorHAnsi"/>
        </w:rPr>
      </w:pPr>
      <w:r w:rsidRPr="00600989">
        <w:rPr>
          <w:rFonts w:ascii="Cambria" w:hAnsi="Cambria" w:cstheme="minorHAnsi"/>
          <w:b/>
          <w:snapToGrid w:val="0"/>
        </w:rPr>
        <w:t xml:space="preserve">7.2.  A microempresa ou empresa de pequeno porte, além da apresentação da declaração constante no Anexo IV para fins de habilitação, deverá, quando do cadastramento da proposta inicial de preço a ser digitado no sistema, informar no campo próprio da ficha técnica descritiva do objeto, o seu regime de tributação para fazer valer os direitos dos </w:t>
      </w:r>
      <w:r w:rsidRPr="00600989">
        <w:rPr>
          <w:rFonts w:ascii="Cambria" w:hAnsi="Cambria" w:cstheme="minorHAnsi"/>
          <w:b/>
          <w:snapToGrid w:val="0"/>
        </w:rPr>
        <w:lastRenderedPageBreak/>
        <w:t>Art. 44 e 45 da LC 123/2006, bem como anexar no campo documentos a certidão de enquadramento como ME, EPP e MEI, através da Certidão Simplificada da Junta Comercial.</w:t>
      </w:r>
    </w:p>
    <w:p w:rsidR="0076610C" w:rsidRPr="00600989" w:rsidRDefault="0076610C" w:rsidP="0076610C">
      <w:pPr>
        <w:pStyle w:val="Standard"/>
        <w:tabs>
          <w:tab w:val="left" w:pos="8505"/>
        </w:tabs>
        <w:spacing w:line="276" w:lineRule="auto"/>
        <w:jc w:val="both"/>
        <w:rPr>
          <w:rFonts w:ascii="Cambria" w:hAnsi="Cambria" w:cstheme="minorHAnsi"/>
        </w:rPr>
      </w:pPr>
      <w:bookmarkStart w:id="9" w:name="_Hlk14940280"/>
      <w:r w:rsidRPr="00600989">
        <w:rPr>
          <w:rFonts w:ascii="Cambria" w:hAnsi="Cambria" w:cstheme="minorHAnsi"/>
          <w:b/>
          <w:snapToGrid w:val="0"/>
        </w:rPr>
        <w:t xml:space="preserve">7.3. </w:t>
      </w:r>
      <w:r w:rsidRPr="00600989">
        <w:rPr>
          <w:rFonts w:ascii="Cambria" w:hAnsi="Cambria" w:cstheme="minorHAnsi"/>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76610C" w:rsidRPr="00600989" w:rsidRDefault="0076610C" w:rsidP="0076610C">
      <w:pPr>
        <w:pStyle w:val="Nivel2"/>
        <w:spacing w:before="0" w:after="0"/>
        <w:ind w:left="0" w:firstLine="0"/>
        <w:rPr>
          <w:rFonts w:ascii="Cambria" w:hAnsi="Cambria"/>
          <w:b/>
          <w:sz w:val="24"/>
          <w:szCs w:val="24"/>
        </w:rPr>
      </w:pPr>
    </w:p>
    <w:p w:rsidR="002C4806" w:rsidRPr="00600989" w:rsidRDefault="002C4806" w:rsidP="0076610C">
      <w:pPr>
        <w:pStyle w:val="Nivel2"/>
        <w:spacing w:before="0" w:after="0"/>
        <w:ind w:left="0" w:firstLine="0"/>
        <w:rPr>
          <w:rFonts w:ascii="Cambria" w:hAnsi="Cambria"/>
          <w:b/>
          <w:sz w:val="24"/>
          <w:szCs w:val="24"/>
        </w:rPr>
      </w:pPr>
      <w:r w:rsidRPr="00600989">
        <w:rPr>
          <w:rFonts w:ascii="Cambria" w:hAnsi="Cambria"/>
          <w:b/>
          <w:sz w:val="24"/>
          <w:szCs w:val="24"/>
        </w:rPr>
        <w:t>DO REGULAMENTO OPERACIONAL DO CERTAME</w:t>
      </w:r>
    </w:p>
    <w:p w:rsidR="002C4806" w:rsidRPr="00600989" w:rsidRDefault="002C4806" w:rsidP="002C4806">
      <w:pPr>
        <w:tabs>
          <w:tab w:val="left" w:pos="709"/>
          <w:tab w:val="left" w:pos="851"/>
        </w:tabs>
        <w:overflowPunct w:val="0"/>
        <w:autoSpaceDE w:val="0"/>
        <w:adjustRightInd w:val="0"/>
        <w:spacing w:line="276" w:lineRule="auto"/>
        <w:jc w:val="both"/>
        <w:rPr>
          <w:rFonts w:ascii="Cambria" w:hAnsi="Cambria" w:cs="Arial"/>
          <w:sz w:val="24"/>
          <w:szCs w:val="24"/>
        </w:rPr>
      </w:pPr>
      <w:r w:rsidRPr="00600989">
        <w:rPr>
          <w:rFonts w:ascii="Cambria" w:hAnsi="Cambria" w:cs="Arial"/>
          <w:b/>
          <w:sz w:val="24"/>
          <w:szCs w:val="24"/>
        </w:rPr>
        <w:t>8.1 –</w:t>
      </w:r>
      <w:r w:rsidRPr="00600989">
        <w:rPr>
          <w:rFonts w:ascii="Cambria" w:hAnsi="Cambria" w:cs="Arial"/>
          <w:sz w:val="24"/>
          <w:szCs w:val="24"/>
        </w:rPr>
        <w:t xml:space="preserve"> O certame será conduzido pel</w:t>
      </w:r>
      <w:r w:rsidR="003F5B80" w:rsidRPr="00600989">
        <w:rPr>
          <w:rFonts w:ascii="Cambria" w:hAnsi="Cambria" w:cs="Arial"/>
          <w:sz w:val="24"/>
          <w:szCs w:val="24"/>
        </w:rPr>
        <w:t>o</w:t>
      </w:r>
      <w:r w:rsidRPr="00600989">
        <w:rPr>
          <w:rFonts w:ascii="Cambria" w:hAnsi="Cambria" w:cs="Arial"/>
          <w:sz w:val="24"/>
          <w:szCs w:val="24"/>
        </w:rPr>
        <w:t xml:space="preserve"> Pregoeir</w:t>
      </w:r>
      <w:r w:rsidR="003F5B80" w:rsidRPr="00600989">
        <w:rPr>
          <w:rFonts w:ascii="Cambria" w:hAnsi="Cambria" w:cs="Arial"/>
          <w:sz w:val="24"/>
          <w:szCs w:val="24"/>
        </w:rPr>
        <w:t>o</w:t>
      </w:r>
      <w:r w:rsidRPr="00600989">
        <w:rPr>
          <w:rFonts w:ascii="Cambria" w:hAnsi="Cambria" w:cs="Arial"/>
          <w:sz w:val="24"/>
          <w:szCs w:val="24"/>
        </w:rPr>
        <w:t>/agente de contratação, com o auxílio da equipe de apoio, que terá, em especial, as seguintes atribuições: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a)</w:t>
      </w:r>
      <w:r w:rsidRPr="00600989">
        <w:rPr>
          <w:rFonts w:ascii="Cambria" w:hAnsi="Cambria" w:cs="Arial"/>
          <w:sz w:val="24"/>
          <w:szCs w:val="24"/>
        </w:rPr>
        <w:t xml:space="preserve"> acompanhar os trabalhos da equipe de apoio;</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b)</w:t>
      </w:r>
      <w:r w:rsidRPr="00600989">
        <w:rPr>
          <w:rFonts w:ascii="Cambria" w:hAnsi="Cambria" w:cs="Arial"/>
          <w:sz w:val="24"/>
          <w:szCs w:val="24"/>
        </w:rPr>
        <w:t xml:space="preserve"> responder as questões formuladas pelos fornecedores, relativas ao certame;</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c)</w:t>
      </w:r>
      <w:r w:rsidRPr="00600989">
        <w:rPr>
          <w:rFonts w:ascii="Cambria" w:hAnsi="Cambria" w:cs="Arial"/>
          <w:sz w:val="24"/>
          <w:szCs w:val="24"/>
        </w:rPr>
        <w:t xml:space="preserve"> abrir as propostas de preços;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d)</w:t>
      </w:r>
      <w:r w:rsidRPr="00600989">
        <w:rPr>
          <w:rFonts w:ascii="Cambria" w:hAnsi="Cambria" w:cs="Arial"/>
          <w:sz w:val="24"/>
          <w:szCs w:val="24"/>
        </w:rPr>
        <w:t xml:space="preserve"> analisar a aceitabilidade das propostas;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e)</w:t>
      </w:r>
      <w:r w:rsidRPr="00600989">
        <w:rPr>
          <w:rFonts w:ascii="Cambria" w:hAnsi="Cambria" w:cs="Arial"/>
          <w:sz w:val="24"/>
          <w:szCs w:val="24"/>
        </w:rPr>
        <w:t xml:space="preserve"> desclassificar propostas indicando os motivos;</w:t>
      </w:r>
    </w:p>
    <w:p w:rsidR="002C4806" w:rsidRPr="00600989" w:rsidRDefault="002C4806" w:rsidP="002C4806">
      <w:pPr>
        <w:overflowPunct w:val="0"/>
        <w:autoSpaceDE w:val="0"/>
        <w:adjustRightInd w:val="0"/>
        <w:spacing w:line="276" w:lineRule="auto"/>
        <w:ind w:left="708"/>
        <w:jc w:val="both"/>
        <w:rPr>
          <w:rFonts w:ascii="Cambria" w:hAnsi="Cambria" w:cs="Arial"/>
          <w:sz w:val="24"/>
          <w:szCs w:val="24"/>
        </w:rPr>
      </w:pPr>
      <w:r w:rsidRPr="00600989">
        <w:rPr>
          <w:rFonts w:ascii="Cambria" w:hAnsi="Cambria" w:cs="Arial"/>
          <w:b/>
          <w:sz w:val="24"/>
          <w:szCs w:val="24"/>
        </w:rPr>
        <w:t>f)</w:t>
      </w:r>
      <w:r w:rsidRPr="00600989">
        <w:rPr>
          <w:rFonts w:ascii="Cambria" w:hAnsi="Cambria" w:cs="Arial"/>
          <w:sz w:val="24"/>
          <w:szCs w:val="24"/>
        </w:rPr>
        <w:t xml:space="preserve"> conduzir os procedimentos relativos aos lances e à escolha da proposta do lance de menor preço;</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g)</w:t>
      </w:r>
      <w:r w:rsidRPr="00600989">
        <w:rPr>
          <w:rFonts w:ascii="Cambria" w:hAnsi="Cambria" w:cs="Arial"/>
          <w:sz w:val="24"/>
          <w:szCs w:val="24"/>
        </w:rPr>
        <w:t xml:space="preserve"> verificar a habilitação do proponente classificado em primeiro lugar;</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h)</w:t>
      </w:r>
      <w:r w:rsidRPr="00600989">
        <w:rPr>
          <w:rFonts w:ascii="Cambria" w:hAnsi="Cambria" w:cs="Arial"/>
          <w:sz w:val="24"/>
          <w:szCs w:val="24"/>
        </w:rPr>
        <w:t xml:space="preserve"> declarar o vencedor;</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i)</w:t>
      </w:r>
      <w:r w:rsidRPr="00600989">
        <w:rPr>
          <w:rFonts w:ascii="Cambria" w:hAnsi="Cambria" w:cs="Arial"/>
          <w:sz w:val="24"/>
          <w:szCs w:val="24"/>
        </w:rPr>
        <w:t xml:space="preserve"> receber, examinar e decidir sobre a pertinência dos recursos;</w:t>
      </w:r>
    </w:p>
    <w:p w:rsidR="002C4806" w:rsidRPr="00600989" w:rsidRDefault="002C4806" w:rsidP="002C4806">
      <w:pPr>
        <w:overflowPunct w:val="0"/>
        <w:autoSpaceDE w:val="0"/>
        <w:adjustRightInd w:val="0"/>
        <w:spacing w:line="276" w:lineRule="auto"/>
        <w:ind w:firstLine="708"/>
        <w:jc w:val="both"/>
        <w:rPr>
          <w:rFonts w:ascii="Cambria" w:hAnsi="Cambria" w:cs="Arial"/>
          <w:sz w:val="24"/>
          <w:szCs w:val="24"/>
        </w:rPr>
      </w:pPr>
      <w:r w:rsidRPr="00600989">
        <w:rPr>
          <w:rFonts w:ascii="Cambria" w:hAnsi="Cambria" w:cs="Arial"/>
          <w:b/>
          <w:sz w:val="24"/>
          <w:szCs w:val="24"/>
        </w:rPr>
        <w:t>j)</w:t>
      </w:r>
      <w:r w:rsidRPr="00600989">
        <w:rPr>
          <w:rFonts w:ascii="Cambria" w:hAnsi="Cambria" w:cs="Arial"/>
          <w:sz w:val="24"/>
          <w:szCs w:val="24"/>
        </w:rPr>
        <w:t xml:space="preserve"> elaborar a ata da sessão;</w:t>
      </w:r>
    </w:p>
    <w:p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k)</w:t>
      </w:r>
      <w:r w:rsidRPr="00600989">
        <w:rPr>
          <w:rFonts w:ascii="Cambria" w:hAnsi="Cambria" w:cs="Arial"/>
          <w:sz w:val="24"/>
          <w:szCs w:val="24"/>
        </w:rPr>
        <w:t xml:space="preserve"> encaminhar o processo à autoridade superior para homologar e autorizar a contratação;</w:t>
      </w:r>
    </w:p>
    <w:p w:rsidR="002C4806" w:rsidRPr="00600989" w:rsidRDefault="002C4806" w:rsidP="002C4806">
      <w:pPr>
        <w:overflowPunct w:val="0"/>
        <w:autoSpaceDE w:val="0"/>
        <w:adjustRightInd w:val="0"/>
        <w:spacing w:line="276" w:lineRule="auto"/>
        <w:ind w:left="709"/>
        <w:jc w:val="both"/>
        <w:rPr>
          <w:rFonts w:ascii="Cambria" w:hAnsi="Cambria" w:cs="Arial"/>
          <w:sz w:val="24"/>
          <w:szCs w:val="24"/>
        </w:rPr>
      </w:pPr>
      <w:r w:rsidRPr="00600989">
        <w:rPr>
          <w:rFonts w:ascii="Cambria" w:hAnsi="Cambria" w:cs="Arial"/>
          <w:b/>
          <w:sz w:val="24"/>
          <w:szCs w:val="24"/>
        </w:rPr>
        <w:t>l)</w:t>
      </w:r>
      <w:r w:rsidRPr="00600989">
        <w:rPr>
          <w:rFonts w:ascii="Cambria" w:hAnsi="Cambria" w:cs="Arial"/>
          <w:sz w:val="24"/>
          <w:szCs w:val="24"/>
        </w:rPr>
        <w:t xml:space="preserve"> abrir processo administrativo para apuração de irregularidades visando a aplicação de penalidades previstas na legislação.</w:t>
      </w:r>
    </w:p>
    <w:p w:rsidR="004331DD" w:rsidRPr="00600989" w:rsidRDefault="004331DD" w:rsidP="002C4806">
      <w:pPr>
        <w:overflowPunct w:val="0"/>
        <w:autoSpaceDE w:val="0"/>
        <w:adjustRightInd w:val="0"/>
        <w:spacing w:line="276" w:lineRule="auto"/>
        <w:ind w:left="709"/>
        <w:jc w:val="both"/>
        <w:rPr>
          <w:rFonts w:ascii="Cambria" w:hAnsi="Cambria" w:cs="Arial"/>
          <w:sz w:val="24"/>
          <w:szCs w:val="24"/>
        </w:rPr>
      </w:pPr>
    </w:p>
    <w:p w:rsidR="002C4806" w:rsidRPr="00600989" w:rsidRDefault="002C4806" w:rsidP="00F938DC">
      <w:pPr>
        <w:pStyle w:val="Nivel01"/>
        <w:numPr>
          <w:ilvl w:val="0"/>
          <w:numId w:val="50"/>
        </w:numPr>
        <w:tabs>
          <w:tab w:val="clear" w:pos="567"/>
          <w:tab w:val="left" w:pos="-142"/>
        </w:tabs>
        <w:spacing w:before="0"/>
        <w:ind w:left="426" w:hanging="426"/>
        <w:rPr>
          <w:rFonts w:ascii="Cambria" w:hAnsi="Cambria"/>
          <w:sz w:val="24"/>
          <w:szCs w:val="24"/>
        </w:rPr>
      </w:pPr>
      <w:bookmarkStart w:id="10" w:name="_Toc122606105"/>
      <w:r w:rsidRPr="00600989">
        <w:rPr>
          <w:rFonts w:ascii="Cambria" w:hAnsi="Cambria"/>
          <w:sz w:val="24"/>
          <w:szCs w:val="24"/>
        </w:rPr>
        <w:t>DA APRESENTAÇÃO DA PROPOSTA E DOS DOCUMENTOS DE HABILITAÇÃO</w:t>
      </w:r>
      <w:bookmarkEnd w:id="10"/>
    </w:p>
    <w:p w:rsidR="002C4806" w:rsidRPr="00600989" w:rsidRDefault="002C4806" w:rsidP="004331DD">
      <w:pPr>
        <w:pStyle w:val="Nivel2"/>
        <w:numPr>
          <w:ilvl w:val="1"/>
          <w:numId w:val="50"/>
        </w:numPr>
        <w:spacing w:before="0" w:after="0" w:line="240" w:lineRule="auto"/>
        <w:ind w:left="0" w:firstLine="0"/>
        <w:rPr>
          <w:rFonts w:ascii="Cambria" w:hAnsi="Cambria"/>
          <w:color w:val="auto"/>
          <w:sz w:val="24"/>
          <w:szCs w:val="24"/>
        </w:rPr>
      </w:pPr>
      <w:proofErr w:type="gramStart"/>
      <w:r w:rsidRPr="00600989">
        <w:rPr>
          <w:rFonts w:ascii="Cambria" w:hAnsi="Cambria"/>
          <w:color w:val="auto"/>
          <w:sz w:val="24"/>
          <w:szCs w:val="24"/>
        </w:rPr>
        <w:t>Na presente</w:t>
      </w:r>
      <w:proofErr w:type="gramEnd"/>
      <w:r w:rsidRPr="00600989">
        <w:rPr>
          <w:rFonts w:ascii="Cambria" w:hAnsi="Cambria"/>
          <w:color w:val="auto"/>
          <w:sz w:val="24"/>
          <w:szCs w:val="24"/>
        </w:rPr>
        <w:t xml:space="preserve"> licitação, a fase de habilitação sucederá as fases de apresentação de propostas e lances e de julgamento.</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1" w:name="_Ref113886867"/>
      <w:r w:rsidRPr="00600989">
        <w:rPr>
          <w:rFonts w:ascii="Cambria" w:hAnsi="Cambria"/>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bookmarkStart w:id="12" w:name="_Ref113968921"/>
      <w:r w:rsidRPr="00600989">
        <w:rPr>
          <w:rFonts w:ascii="Cambria" w:eastAsia="Times New Roman" w:hAnsi="Cambria"/>
          <w:color w:val="auto"/>
          <w:sz w:val="24"/>
          <w:szCs w:val="24"/>
        </w:rPr>
        <w:t>No cadastramento da proposta inicial, o licitante declarará, em campo próprio do sistema, que:</w:t>
      </w:r>
      <w:bookmarkEnd w:id="12"/>
    </w:p>
    <w:p w:rsidR="002C4806" w:rsidRPr="00600989" w:rsidRDefault="002C4806" w:rsidP="002C4806">
      <w:pPr>
        <w:pStyle w:val="Nivel3"/>
        <w:numPr>
          <w:ilvl w:val="2"/>
          <w:numId w:val="50"/>
        </w:numPr>
        <w:spacing w:before="0" w:after="0"/>
        <w:ind w:left="567" w:firstLine="0"/>
        <w:rPr>
          <w:rFonts w:ascii="Cambria" w:hAnsi="Cambria"/>
          <w:color w:val="auto"/>
          <w:sz w:val="24"/>
          <w:szCs w:val="24"/>
        </w:rPr>
      </w:pPr>
      <w:r w:rsidRPr="00600989">
        <w:rPr>
          <w:rFonts w:ascii="Cambria" w:hAnsi="Cambria"/>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 xml:space="preserve">não emprega menor de 18 anos em trabalho noturno, perigoso ou insalubre e não emprega menor de 16 anos, salvo menor, a partir de 14 anos, na condição de aprendiz, nos termos do </w:t>
      </w:r>
      <w:hyperlink r:id="rId26" w:anchor="art7" w:history="1">
        <w:r w:rsidRPr="00600989">
          <w:rPr>
            <w:rStyle w:val="Hyperlink"/>
            <w:rFonts w:ascii="Cambria" w:hAnsi="Cambria"/>
            <w:sz w:val="24"/>
            <w:szCs w:val="24"/>
          </w:rPr>
          <w:t>artigo 7°, XXXIII, da Constituição</w:t>
        </w:r>
      </w:hyperlink>
      <w:r w:rsidRPr="00600989">
        <w:rPr>
          <w:rFonts w:ascii="Cambria" w:hAnsi="Cambria"/>
          <w:color w:val="auto"/>
          <w:sz w:val="24"/>
          <w:szCs w:val="24"/>
        </w:rPr>
        <w:t>;</w:t>
      </w:r>
    </w:p>
    <w:p w:rsidR="002C4806" w:rsidRPr="00600989" w:rsidRDefault="002C4806" w:rsidP="002C4806">
      <w:pPr>
        <w:pStyle w:val="Nivel3"/>
        <w:numPr>
          <w:ilvl w:val="2"/>
          <w:numId w:val="50"/>
        </w:numPr>
        <w:spacing w:before="0" w:after="0"/>
        <w:ind w:left="567" w:hanging="11"/>
        <w:rPr>
          <w:rFonts w:ascii="Cambria" w:hAnsi="Cambria"/>
          <w:sz w:val="24"/>
          <w:szCs w:val="24"/>
        </w:rPr>
      </w:pPr>
      <w:r w:rsidRPr="00600989">
        <w:rPr>
          <w:rFonts w:ascii="Cambria" w:hAnsi="Cambria"/>
          <w:sz w:val="24"/>
          <w:szCs w:val="24"/>
        </w:rPr>
        <w:lastRenderedPageBreak/>
        <w:t xml:space="preserve">não possui, em sua cadeia produtiva, empregados executando trabalho degradante ou forçado, observando o disposto nos </w:t>
      </w:r>
      <w:hyperlink r:id="rId27" w:history="1">
        <w:r w:rsidRPr="00600989">
          <w:rPr>
            <w:rStyle w:val="Hyperlink"/>
            <w:rFonts w:ascii="Cambria" w:hAnsi="Cambria"/>
            <w:sz w:val="24"/>
            <w:szCs w:val="24"/>
          </w:rPr>
          <w:t>incisos III e IV do art. 1º e no inciso III do art. 5º da Constituição Federal</w:t>
        </w:r>
      </w:hyperlink>
      <w:r w:rsidRPr="00600989">
        <w:rPr>
          <w:rFonts w:ascii="Cambria" w:hAnsi="Cambria"/>
          <w:sz w:val="24"/>
          <w:szCs w:val="24"/>
        </w:rPr>
        <w:t>;</w:t>
      </w:r>
    </w:p>
    <w:p w:rsidR="002C4806" w:rsidRPr="00600989" w:rsidRDefault="002C4806" w:rsidP="002C4806">
      <w:pPr>
        <w:pStyle w:val="Nivel3"/>
        <w:numPr>
          <w:ilvl w:val="2"/>
          <w:numId w:val="50"/>
        </w:numPr>
        <w:spacing w:before="0" w:after="0"/>
        <w:ind w:left="567" w:hanging="11"/>
        <w:rPr>
          <w:rFonts w:ascii="Cambria" w:hAnsi="Cambria"/>
          <w:color w:val="auto"/>
          <w:sz w:val="24"/>
          <w:szCs w:val="24"/>
        </w:rPr>
      </w:pPr>
      <w:r w:rsidRPr="00600989">
        <w:rPr>
          <w:rFonts w:ascii="Cambria" w:hAnsi="Cambria"/>
          <w:color w:val="auto"/>
          <w:sz w:val="24"/>
          <w:szCs w:val="24"/>
        </w:rPr>
        <w:t>cumpre as exigências de reserva de cargos para pessoa com deficiência e para reabilitado da Previdência Social, previstas em lei e em outras normas específicas.</w:t>
      </w:r>
    </w:p>
    <w:p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 xml:space="preserve">O licitante organizado em cooperativa deverá declarar, ainda, em campo próprio do sistema eletrônico, que cumpre os requisitos estabelecidos no </w:t>
      </w:r>
      <w:hyperlink r:id="rId28" w:anchor="art16" w:history="1">
        <w:r w:rsidRPr="00600989">
          <w:rPr>
            <w:rStyle w:val="Hyperlink"/>
            <w:rFonts w:ascii="Cambria" w:hAnsi="Cambria"/>
            <w:sz w:val="24"/>
            <w:szCs w:val="24"/>
          </w:rPr>
          <w:t>artigo 16 da Lei nº 14.133, de 2021</w:t>
        </w:r>
      </w:hyperlink>
      <w:r w:rsidRPr="00600989">
        <w:rPr>
          <w:rFonts w:ascii="Cambria" w:hAnsi="Cambria"/>
          <w:sz w:val="24"/>
          <w:szCs w:val="24"/>
        </w:rPr>
        <w:t>.</w:t>
      </w:r>
    </w:p>
    <w:p w:rsidR="002C4806" w:rsidRPr="00600989" w:rsidRDefault="002C4806" w:rsidP="002C4806">
      <w:pPr>
        <w:pStyle w:val="Nivel2"/>
        <w:numPr>
          <w:ilvl w:val="1"/>
          <w:numId w:val="50"/>
        </w:numPr>
        <w:spacing w:before="0" w:after="0"/>
        <w:ind w:left="0" w:firstLine="0"/>
        <w:rPr>
          <w:rFonts w:ascii="Cambria" w:hAnsi="Cambria"/>
          <w:sz w:val="24"/>
          <w:szCs w:val="24"/>
        </w:rPr>
      </w:pPr>
      <w:bookmarkStart w:id="13" w:name="_Ref117000019"/>
      <w:r w:rsidRPr="00600989">
        <w:rPr>
          <w:rFonts w:ascii="Cambria" w:hAnsi="Cambria"/>
          <w:sz w:val="24"/>
          <w:szCs w:val="24"/>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600989">
          <w:rPr>
            <w:rStyle w:val="Hyperlink"/>
            <w:rFonts w:ascii="Cambria" w:hAnsi="Cambria"/>
            <w:sz w:val="24"/>
            <w:szCs w:val="24"/>
          </w:rPr>
          <w:t>artigo 3° da Lei Complementar nº 123, de 2006</w:t>
        </w:r>
      </w:hyperlink>
      <w:r w:rsidRPr="00600989">
        <w:rPr>
          <w:rFonts w:ascii="Cambria" w:hAnsi="Cambria"/>
          <w:sz w:val="24"/>
          <w:szCs w:val="24"/>
        </w:rPr>
        <w:t xml:space="preserve">, estando apto a usufruir do tratamento favorecido estabelecido em seus </w:t>
      </w:r>
      <w:hyperlink r:id="rId30" w:anchor="art42" w:history="1">
        <w:r w:rsidRPr="00600989">
          <w:rPr>
            <w:rStyle w:val="Hyperlink"/>
            <w:rFonts w:ascii="Cambria" w:hAnsi="Cambria"/>
            <w:sz w:val="24"/>
            <w:szCs w:val="24"/>
          </w:rPr>
          <w:t>arts. 42 a 49</w:t>
        </w:r>
      </w:hyperlink>
      <w:r w:rsidRPr="00600989">
        <w:rPr>
          <w:rFonts w:ascii="Cambria" w:hAnsi="Cambria"/>
          <w:sz w:val="24"/>
          <w:szCs w:val="24"/>
        </w:rPr>
        <w:t xml:space="preserve">, observado o disposto nos </w:t>
      </w:r>
      <w:hyperlink r:id="rId31" w:anchor="art4§1" w:history="1">
        <w:r w:rsidRPr="00600989">
          <w:rPr>
            <w:rStyle w:val="Hyperlink"/>
            <w:rFonts w:ascii="Cambria" w:hAnsi="Cambria"/>
            <w:sz w:val="24"/>
            <w:szCs w:val="24"/>
          </w:rPr>
          <w:t>§§ 1º ao 3º do art. 4º, da Lei n.º 14.133, de 2021.</w:t>
        </w:r>
        <w:bookmarkEnd w:id="13"/>
      </w:hyperlink>
    </w:p>
    <w:p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no item exclusivo para participação de microempresas e empresas de pequeno porte, a assinalação do campo “não” impedirá o prosseguimento no certame, para aquele item;</w:t>
      </w:r>
    </w:p>
    <w:p w:rsidR="002C4806" w:rsidRPr="00600989" w:rsidRDefault="002C4806" w:rsidP="002C4806">
      <w:pPr>
        <w:pStyle w:val="Nivel3"/>
        <w:numPr>
          <w:ilvl w:val="2"/>
          <w:numId w:val="50"/>
        </w:numPr>
        <w:spacing w:before="0" w:after="0"/>
        <w:ind w:left="567" w:firstLine="0"/>
        <w:rPr>
          <w:rFonts w:ascii="Cambria" w:hAnsi="Cambria"/>
          <w:sz w:val="24"/>
          <w:szCs w:val="24"/>
        </w:rPr>
      </w:pPr>
      <w:r w:rsidRPr="00600989">
        <w:rPr>
          <w:rFonts w:ascii="Cambria" w:hAnsi="Cambria"/>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600989">
          <w:rPr>
            <w:rStyle w:val="Hyperlink"/>
            <w:rFonts w:ascii="Cambria" w:hAnsi="Cambria"/>
            <w:sz w:val="24"/>
            <w:szCs w:val="24"/>
          </w:rPr>
          <w:t>Lei Complementar nº 123, de 2006</w:t>
        </w:r>
      </w:hyperlink>
      <w:r w:rsidRPr="00600989">
        <w:rPr>
          <w:rFonts w:ascii="Cambria" w:hAnsi="Cambria"/>
          <w:sz w:val="24"/>
          <w:szCs w:val="24"/>
        </w:rPr>
        <w:t>, mesmo que microempresa, empresa de pequeno porte ou sociedade cooperativa.</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A falsidade da declaração de que trata os itens </w:t>
      </w:r>
      <w:r w:rsidRPr="00600989">
        <w:rPr>
          <w:rFonts w:ascii="Cambria" w:hAnsi="Cambria"/>
          <w:color w:val="auto"/>
          <w:sz w:val="24"/>
          <w:szCs w:val="24"/>
        </w:rPr>
        <w:fldChar w:fldCharType="begin"/>
      </w:r>
      <w:r w:rsidRPr="00600989">
        <w:rPr>
          <w:rFonts w:ascii="Cambria" w:hAnsi="Cambria"/>
          <w:color w:val="auto"/>
          <w:sz w:val="24"/>
          <w:szCs w:val="24"/>
        </w:rPr>
        <w:instrText xml:space="preserve"> REF _Ref113968921 \r \h  \* MERGEFORMAT </w:instrText>
      </w:r>
      <w:r w:rsidRPr="00600989">
        <w:rPr>
          <w:rFonts w:ascii="Cambria" w:hAnsi="Cambria"/>
          <w:color w:val="auto"/>
          <w:sz w:val="24"/>
          <w:szCs w:val="24"/>
        </w:rPr>
      </w:r>
      <w:r w:rsidRPr="00600989">
        <w:rPr>
          <w:rFonts w:ascii="Cambria" w:hAnsi="Cambria"/>
          <w:color w:val="auto"/>
          <w:sz w:val="24"/>
          <w:szCs w:val="24"/>
        </w:rPr>
        <w:fldChar w:fldCharType="separate"/>
      </w:r>
      <w:r w:rsidR="00AE44A2" w:rsidRPr="00600989">
        <w:rPr>
          <w:rFonts w:ascii="Cambria" w:hAnsi="Cambria"/>
          <w:color w:val="auto"/>
          <w:sz w:val="24"/>
          <w:szCs w:val="24"/>
        </w:rPr>
        <w:t>9.3</w:t>
      </w:r>
      <w:r w:rsidRPr="00600989">
        <w:rPr>
          <w:rFonts w:ascii="Cambria" w:hAnsi="Cambria"/>
          <w:color w:val="auto"/>
          <w:sz w:val="24"/>
          <w:szCs w:val="24"/>
        </w:rPr>
        <w:fldChar w:fldCharType="end"/>
      </w:r>
      <w:r w:rsidRPr="00600989">
        <w:rPr>
          <w:rFonts w:ascii="Cambria" w:hAnsi="Cambria"/>
          <w:color w:val="auto"/>
          <w:sz w:val="24"/>
          <w:szCs w:val="24"/>
        </w:rPr>
        <w:t xml:space="preserve"> ou 9.5. sujeitará o licitante às sanções previstas na </w:t>
      </w:r>
      <w:hyperlink r:id="rId33" w:history="1">
        <w:r w:rsidRPr="00600989">
          <w:rPr>
            <w:rStyle w:val="Hyperlink"/>
            <w:rFonts w:ascii="Cambria" w:hAnsi="Cambria"/>
            <w:sz w:val="24"/>
            <w:szCs w:val="24"/>
          </w:rPr>
          <w:t>Lei nº 14.133, de 2021</w:t>
        </w:r>
      </w:hyperlink>
      <w:r w:rsidRPr="00600989">
        <w:rPr>
          <w:rFonts w:ascii="Cambria" w:hAnsi="Cambria"/>
          <w:color w:val="auto"/>
          <w:sz w:val="24"/>
          <w:szCs w:val="24"/>
        </w:rPr>
        <w:t>, e neste Edital.</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 xml:space="preserve">Os licitantes poderão retirar ou substituir a proposta ou, </w:t>
      </w:r>
      <w:r w:rsidRPr="00600989">
        <w:rPr>
          <w:rFonts w:ascii="Cambria" w:hAnsi="Cambria"/>
          <w:sz w:val="24"/>
          <w:szCs w:val="24"/>
        </w:rPr>
        <w:t xml:space="preserve">na hipótese de a fase de habilitação anteceder as fases de apresentação de propostas e lances e de julgamento, </w:t>
      </w:r>
      <w:r w:rsidRPr="00600989">
        <w:rPr>
          <w:rFonts w:ascii="Cambria" w:hAnsi="Cambria"/>
          <w:color w:val="auto"/>
          <w:sz w:val="24"/>
          <w:szCs w:val="24"/>
        </w:rPr>
        <w:t>os documentos de habilitação anteriormente inseridos no sistema, até a abertura da sessão pública.</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Serão disponibilizados para acesso público os documentos que compõem a proposta dos licitantes convocados para apresentação de propostas, após a fase de envio de lances.</w:t>
      </w:r>
    </w:p>
    <w:p w:rsidR="002C4806" w:rsidRPr="00600989" w:rsidRDefault="002C4806" w:rsidP="002C4806">
      <w:pPr>
        <w:pStyle w:val="Nivel2"/>
        <w:numPr>
          <w:ilvl w:val="1"/>
          <w:numId w:val="50"/>
        </w:numPr>
        <w:spacing w:before="0" w:after="0"/>
        <w:ind w:left="0" w:firstLine="0"/>
        <w:rPr>
          <w:rFonts w:ascii="Cambria" w:hAnsi="Cambria"/>
          <w:sz w:val="24"/>
          <w:szCs w:val="24"/>
        </w:rPr>
      </w:pPr>
      <w:bookmarkStart w:id="14" w:name="_Ref116992247"/>
      <w:r w:rsidRPr="00600989">
        <w:rPr>
          <w:rFonts w:ascii="Cambria" w:hAnsi="Cambria"/>
          <w:sz w:val="24"/>
          <w:szCs w:val="24"/>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a aplicação do intervalo mínimo de diferença de valores ou de percentuais entre os lances, que incidirá tanto em relação aos lances intermediários quanto em relação ao lance que cobrir a melhor oferta; e</w:t>
      </w:r>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os lances serão de envio automático pelo sistema, respeitado o valor final mínimo estabelecido e o intervalo de que trata o subitem acima.</w:t>
      </w:r>
    </w:p>
    <w:p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hAnsi="Cambria"/>
          <w:sz w:val="24"/>
          <w:szCs w:val="24"/>
        </w:rPr>
        <w:t>O valor final mínimo ou o percentual de desconto final máximo parametrizado no sistema poderá ser alterado pelo fornecedor durante a fase de disputa, sendo vedado:</w:t>
      </w:r>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t>valor superior a lance já registrado pelo fornecedor no sistema, quando adotado o critério de julgamento por menor preço; e</w:t>
      </w:r>
    </w:p>
    <w:p w:rsidR="002C4806" w:rsidRPr="00600989" w:rsidRDefault="002C4806" w:rsidP="002C4806">
      <w:pPr>
        <w:pStyle w:val="Nivel3"/>
        <w:numPr>
          <w:ilvl w:val="2"/>
          <w:numId w:val="50"/>
        </w:numPr>
        <w:spacing w:before="0" w:after="0"/>
        <w:ind w:left="851" w:firstLine="0"/>
        <w:rPr>
          <w:rFonts w:ascii="Cambria" w:hAnsi="Cambria"/>
          <w:sz w:val="24"/>
          <w:szCs w:val="24"/>
        </w:rPr>
      </w:pPr>
      <w:r w:rsidRPr="00600989">
        <w:rPr>
          <w:rFonts w:ascii="Cambria" w:hAnsi="Cambria"/>
          <w:sz w:val="24"/>
          <w:szCs w:val="24"/>
        </w:rPr>
        <w:lastRenderedPageBreak/>
        <w:t xml:space="preserve"> percentual de desconto inferior a lance já registrado pelo fornecedor no sistema, quando adotado o critério de julgamento por maior desconto.</w:t>
      </w:r>
    </w:p>
    <w:p w:rsidR="002C4806" w:rsidRPr="00600989" w:rsidRDefault="002C4806" w:rsidP="002C4806">
      <w:pPr>
        <w:pStyle w:val="Nivel2"/>
        <w:numPr>
          <w:ilvl w:val="1"/>
          <w:numId w:val="50"/>
        </w:numPr>
        <w:spacing w:before="0" w:after="0"/>
        <w:ind w:left="0" w:firstLine="0"/>
        <w:rPr>
          <w:rFonts w:ascii="Cambria" w:hAnsi="Cambria"/>
          <w:color w:val="auto"/>
          <w:sz w:val="24"/>
          <w:szCs w:val="24"/>
        </w:rPr>
      </w:pPr>
      <w:r w:rsidRPr="00600989">
        <w:rPr>
          <w:rFonts w:ascii="Cambria" w:hAnsi="Cambria"/>
          <w:color w:val="auto"/>
          <w:sz w:val="24"/>
          <w:szCs w:val="24"/>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600989" w:rsidRDefault="002C4806" w:rsidP="002C4806">
      <w:pPr>
        <w:pStyle w:val="Nivel2"/>
        <w:numPr>
          <w:ilvl w:val="1"/>
          <w:numId w:val="50"/>
        </w:numPr>
        <w:spacing w:before="0" w:after="0"/>
        <w:ind w:left="0" w:firstLine="0"/>
        <w:rPr>
          <w:rFonts w:ascii="Cambria" w:eastAsia="Times New Roman" w:hAnsi="Cambria"/>
          <w:color w:val="auto"/>
          <w:sz w:val="24"/>
          <w:szCs w:val="24"/>
        </w:rPr>
      </w:pPr>
      <w:r w:rsidRPr="00600989">
        <w:rPr>
          <w:rFonts w:ascii="Cambria" w:eastAsia="Times New Roman" w:hAnsi="Cambria"/>
          <w:color w:val="auto"/>
          <w:sz w:val="24"/>
          <w:szCs w:val="24"/>
        </w:rPr>
        <w:t xml:space="preserve">Caberá ao licitante interessado em participar da licitação </w:t>
      </w:r>
      <w:r w:rsidRPr="00600989">
        <w:rPr>
          <w:rFonts w:ascii="Cambria" w:hAnsi="Cambria"/>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600989" w:rsidRDefault="002C4806" w:rsidP="002C4806">
      <w:pPr>
        <w:pStyle w:val="Nivel2"/>
        <w:numPr>
          <w:ilvl w:val="1"/>
          <w:numId w:val="50"/>
        </w:numPr>
        <w:spacing w:before="0" w:after="0"/>
        <w:ind w:left="0" w:firstLine="0"/>
        <w:rPr>
          <w:rFonts w:ascii="Cambria" w:hAnsi="Cambria"/>
          <w:sz w:val="24"/>
          <w:szCs w:val="24"/>
        </w:rPr>
      </w:pPr>
      <w:r w:rsidRPr="00600989">
        <w:rPr>
          <w:rFonts w:ascii="Cambria" w:eastAsia="Times New Roman" w:hAnsi="Cambria"/>
          <w:color w:val="auto"/>
          <w:sz w:val="24"/>
          <w:szCs w:val="24"/>
        </w:rPr>
        <w:t xml:space="preserve">O licitante deverá </w:t>
      </w:r>
      <w:r w:rsidRPr="00600989">
        <w:rPr>
          <w:rFonts w:ascii="Cambria" w:hAnsi="Cambria"/>
          <w:color w:val="auto"/>
          <w:sz w:val="24"/>
          <w:szCs w:val="24"/>
        </w:rPr>
        <w:t>comunicar imediatamente ao provedor do sistema qualquer acontecimento que possa comprometer o sigilo ou a segurança, para imediato bloqueio de acesso.</w:t>
      </w:r>
    </w:p>
    <w:p w:rsidR="002C4806" w:rsidRPr="00600989" w:rsidRDefault="002C4806" w:rsidP="002C4806">
      <w:pPr>
        <w:spacing w:line="276" w:lineRule="auto"/>
        <w:jc w:val="both"/>
        <w:rPr>
          <w:rFonts w:ascii="Cambria" w:hAnsi="Cambria" w:cs="Arial"/>
          <w:sz w:val="24"/>
          <w:szCs w:val="24"/>
        </w:rPr>
      </w:pPr>
      <w:r w:rsidRPr="00600989">
        <w:rPr>
          <w:rFonts w:ascii="Cambria" w:hAnsi="Cambria" w:cs="Arial"/>
          <w:sz w:val="24"/>
          <w:szCs w:val="24"/>
        </w:rPr>
        <w:tab/>
      </w: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5" w:name="_Toc122606106"/>
      <w:r w:rsidRPr="00600989">
        <w:rPr>
          <w:rFonts w:ascii="Cambria" w:hAnsi="Cambria"/>
          <w:sz w:val="24"/>
          <w:szCs w:val="24"/>
        </w:rPr>
        <w:t>DO PREENCHIMENTO DA PROPOSTA</w:t>
      </w:r>
      <w:bookmarkEnd w:id="15"/>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licitante deverá enviar sua proposta mediante o preenchimento, no sistema eletrônico, dos seguintes campos:</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valor (unitário e total) do item;</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prazo de garantia;</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prazo de entrega dos serviços; </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Descrição do objeto, contendo as informações similares à especificação do Termo de Referência;</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Todas as especificações do objeto contidas na proposta vinculam o licitante.</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Nos valores propostos estarão inclusos todos os custos operacionais, encargos previdenciários, trabalhistas, tributários, comerciais e quaisquer outros que incidam direta ou indiretamente na execução do objeto.</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Independentemente do percentual de tributo inserido na planilha, no pagamento serão retidos na fonte os percentuais estabelecidos na legislação vigente.</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prazo de validade da proposta não será inferior a </w:t>
      </w:r>
      <w:r w:rsidRPr="00600989">
        <w:rPr>
          <w:rFonts w:ascii="Cambria" w:hAnsi="Cambria"/>
          <w:b/>
          <w:bCs/>
          <w:color w:val="auto"/>
          <w:sz w:val="24"/>
          <w:szCs w:val="24"/>
        </w:rPr>
        <w:t>60 (sessenta)</w:t>
      </w:r>
      <w:r w:rsidRPr="00600989">
        <w:rPr>
          <w:rFonts w:ascii="Cambria" w:hAnsi="Cambria"/>
          <w:color w:val="auto"/>
          <w:sz w:val="24"/>
          <w:szCs w:val="24"/>
        </w:rPr>
        <w:t xml:space="preserve"> </w:t>
      </w:r>
      <w:r w:rsidRPr="00600989">
        <w:rPr>
          <w:rFonts w:ascii="Cambria" w:hAnsi="Cambria"/>
          <w:sz w:val="24"/>
          <w:szCs w:val="24"/>
        </w:rPr>
        <w:t>dias</w:t>
      </w:r>
      <w:r w:rsidRPr="00600989">
        <w:rPr>
          <w:rFonts w:ascii="Cambria" w:hAnsi="Cambria"/>
          <w:b/>
          <w:sz w:val="24"/>
          <w:szCs w:val="24"/>
        </w:rPr>
        <w:t>,</w:t>
      </w:r>
      <w:r w:rsidRPr="00600989">
        <w:rPr>
          <w:rFonts w:ascii="Cambria" w:hAnsi="Cambria"/>
          <w:sz w:val="24"/>
          <w:szCs w:val="24"/>
        </w:rPr>
        <w:t xml:space="preserve"> a contar da data de sua apresentação.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Os licitantes devem respeitar os preços máximos estabelecidos nas normas de regência de contratações públicas federais, quando participarem de licitações públicas;</w:t>
      </w:r>
    </w:p>
    <w:p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Caso o critério de julgamento seja o de maior desconto, o preço já decorrente da aplicação do desconto ofertado deverá respeitar os preços máximos previstos no item 4.9.</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 xml:space="preserve">O descumprimento das regras supramencionadas pela Administração por parte dos contratados pode ensejar a </w:t>
      </w:r>
      <w:r w:rsidRPr="00600989">
        <w:rPr>
          <w:rFonts w:ascii="Cambria" w:hAnsi="Cambria"/>
          <w:color w:val="000000" w:themeColor="text1"/>
          <w:sz w:val="24"/>
          <w:szCs w:val="24"/>
        </w:rPr>
        <w:t>responsabilização pelo</w:t>
      </w:r>
      <w:r w:rsidRPr="00600989">
        <w:rPr>
          <w:rFonts w:ascii="Cambria" w:hAnsi="Cambria"/>
          <w:sz w:val="24"/>
          <w:szCs w:val="24"/>
        </w:rPr>
        <w:t xml:space="preserve"> Tribunal de Contas d</w:t>
      </w:r>
      <w:r w:rsidR="00916E93">
        <w:rPr>
          <w:rFonts w:ascii="Cambria" w:hAnsi="Cambria"/>
          <w:sz w:val="24"/>
          <w:szCs w:val="24"/>
        </w:rPr>
        <w:t>o Estado do Paraná</w:t>
      </w:r>
      <w:r w:rsidRPr="00600989">
        <w:rPr>
          <w:rFonts w:ascii="Cambria" w:hAnsi="Cambria"/>
          <w:sz w:val="24"/>
          <w:szCs w:val="24"/>
        </w:rPr>
        <w:t xml:space="preserve"> e, após o devido processo legal, gerar as seguintes consequências: assinatura de prazo para a adoção das medidas necessárias ao exato cumprimento da lei, nos termos do </w:t>
      </w:r>
      <w:hyperlink r:id="rId34" w:history="1">
        <w:r w:rsidRPr="00600989">
          <w:rPr>
            <w:rStyle w:val="Hyperlink"/>
            <w:rFonts w:ascii="Cambria" w:hAnsi="Cambria"/>
            <w:sz w:val="24"/>
            <w:szCs w:val="24"/>
          </w:rPr>
          <w:t>art. 71, inciso IX, da Constituição</w:t>
        </w:r>
      </w:hyperlink>
      <w:r w:rsidRPr="00600989">
        <w:rPr>
          <w:rFonts w:ascii="Cambria" w:hAnsi="Cambria"/>
          <w:sz w:val="24"/>
          <w:szCs w:val="24"/>
        </w:rPr>
        <w:t xml:space="preserve">; ou condenação dos agentes públicos responsáveis e da empresa contratada ao pagamento dos prejuízos ao erário, caso verificada a ocorrência de superfaturamento por </w:t>
      </w:r>
      <w:proofErr w:type="spellStart"/>
      <w:r w:rsidRPr="00600989">
        <w:rPr>
          <w:rFonts w:ascii="Cambria" w:hAnsi="Cambria"/>
          <w:sz w:val="24"/>
          <w:szCs w:val="24"/>
        </w:rPr>
        <w:t>sobrepreço</w:t>
      </w:r>
      <w:proofErr w:type="spellEnd"/>
      <w:r w:rsidRPr="00600989">
        <w:rPr>
          <w:rFonts w:ascii="Cambria" w:hAnsi="Cambria"/>
          <w:sz w:val="24"/>
          <w:szCs w:val="24"/>
        </w:rPr>
        <w:t xml:space="preserve"> na execução do contrato.</w:t>
      </w:r>
    </w:p>
    <w:p w:rsidR="002C4806" w:rsidRPr="00600989" w:rsidRDefault="002C4806" w:rsidP="002C4806">
      <w:pPr>
        <w:pStyle w:val="Nivel2"/>
        <w:spacing w:before="10" w:after="10"/>
        <w:ind w:left="0" w:firstLine="0"/>
        <w:rPr>
          <w:rFonts w:ascii="Cambria" w:eastAsia="Times New Roman" w:hAnsi="Cambria"/>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16" w:name="_Toc122606107"/>
      <w:bookmarkStart w:id="17" w:name="_Hlk114646655"/>
      <w:r w:rsidRPr="00600989">
        <w:rPr>
          <w:rFonts w:ascii="Cambria" w:hAnsi="Cambria"/>
          <w:sz w:val="24"/>
          <w:szCs w:val="24"/>
        </w:rPr>
        <w:t>DA ABERTURA DA SESSÃO, CLASSIFICAÇÃO DAS PROPOSTAS E FORMULAÇÃO DE LANCES</w:t>
      </w:r>
      <w:bookmarkEnd w:id="16"/>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abertura da presente licitação dar-se-á automaticamente em sessão pública, por meio de sistema eletrônico, na data, horário e local indicados neste Edital.</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retirar ou substituir a proposta ou os documentos de habilitação, quando for o caso, anteriormente inseridos no sistema, até a abertura da sessão pública.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Será desclassificada a proposta que identifique o licitante.</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desclassificação será sempre fundamentada e registrada no sistema, com acompanhamento em tempo real por todos os participantes.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desclassificação da proposta não impede o seu julgamento definitivo em sentido contrário, levado a efeito na fase de aceitação.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ordenará automaticamente as propostas classificadas, sendo que somente estas participarão da fase de lances.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sistema disponibilizará campo próprio para troca de mensagens entre o Pregoeiro e os licitantes.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Iniciada a etapa competitiva, os licitantes deverão encaminhar lances exclusivamente por meio de sistema eletrônico, sendo imediatamente informados do seu recebimento e do valor consignado no registro. </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sz w:val="24"/>
          <w:szCs w:val="24"/>
        </w:rPr>
        <w:t xml:space="preserve">O lance deverá ser ofertado pelo valor </w:t>
      </w:r>
      <w:r w:rsidR="00F85DBB" w:rsidRPr="00600989">
        <w:rPr>
          <w:rFonts w:ascii="Cambria" w:hAnsi="Cambria"/>
          <w:color w:val="auto"/>
          <w:sz w:val="24"/>
          <w:szCs w:val="24"/>
        </w:rPr>
        <w:t>unitário do item</w:t>
      </w:r>
      <w:r w:rsidRPr="00600989">
        <w:rPr>
          <w:rFonts w:ascii="Cambria" w:hAnsi="Cambria"/>
          <w:color w:val="auto"/>
          <w:sz w:val="24"/>
          <w:szCs w:val="24"/>
        </w:rPr>
        <w:t xml:space="preserve">.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Os licitantes poderão oferecer lances sucessivos, observando o horário fixado para abertura da sessão e as regras estabelecidas no Edital.</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licitante somente poderá oferecer lance </w:t>
      </w:r>
      <w:r w:rsidRPr="00600989">
        <w:rPr>
          <w:rFonts w:ascii="Cambria" w:hAnsi="Cambria"/>
          <w:b/>
          <w:i/>
          <w:color w:val="auto"/>
          <w:sz w:val="24"/>
          <w:szCs w:val="24"/>
        </w:rPr>
        <w:t>de valor</w:t>
      </w:r>
      <w:r w:rsidRPr="00600989">
        <w:rPr>
          <w:rFonts w:ascii="Cambria" w:hAnsi="Cambria"/>
          <w:b/>
          <w:color w:val="auto"/>
          <w:sz w:val="24"/>
          <w:szCs w:val="24"/>
        </w:rPr>
        <w:t xml:space="preserve"> </w:t>
      </w:r>
      <w:r w:rsidRPr="00600989">
        <w:rPr>
          <w:rFonts w:ascii="Cambria" w:hAnsi="Cambria"/>
          <w:b/>
          <w:i/>
          <w:color w:val="auto"/>
          <w:sz w:val="24"/>
          <w:szCs w:val="24"/>
        </w:rPr>
        <w:t>inferior</w:t>
      </w:r>
      <w:r w:rsidRPr="00600989">
        <w:rPr>
          <w:rFonts w:ascii="Cambria" w:hAnsi="Cambria"/>
          <w:color w:val="auto"/>
          <w:sz w:val="24"/>
          <w:szCs w:val="24"/>
        </w:rPr>
        <w:t xml:space="preserve"> </w:t>
      </w:r>
      <w:r w:rsidRPr="00600989">
        <w:rPr>
          <w:rFonts w:ascii="Cambria" w:hAnsi="Cambria"/>
          <w:sz w:val="24"/>
          <w:szCs w:val="24"/>
        </w:rPr>
        <w:t xml:space="preserve">ao último por ele ofertado e registrado pelo sistema. </w:t>
      </w:r>
    </w:p>
    <w:p w:rsidR="002C4806" w:rsidRPr="00600989" w:rsidRDefault="002C4806" w:rsidP="002C4806">
      <w:pPr>
        <w:pStyle w:val="Nivel2"/>
        <w:numPr>
          <w:ilvl w:val="1"/>
          <w:numId w:val="50"/>
        </w:numPr>
        <w:spacing w:before="10" w:after="10"/>
        <w:ind w:left="0" w:firstLine="0"/>
        <w:rPr>
          <w:rFonts w:ascii="Cambria" w:hAnsi="Cambria"/>
          <w:b/>
          <w:color w:val="auto"/>
          <w:sz w:val="24"/>
          <w:szCs w:val="24"/>
        </w:rPr>
      </w:pPr>
      <w:r w:rsidRPr="00600989">
        <w:rPr>
          <w:rFonts w:ascii="Cambria" w:hAnsi="Cambria"/>
          <w:sz w:val="24"/>
          <w:szCs w:val="24"/>
        </w:rPr>
        <w:t>O intervalo mínimo de diferença de valores entre os lances, que incidirá tanto em relação aos lances intermediários quanto em relação à proposta que cobrir a melhor oferta deverá ser</w:t>
      </w:r>
      <w:r w:rsidRPr="00600989">
        <w:rPr>
          <w:rFonts w:ascii="Cambria" w:hAnsi="Cambria"/>
          <w:i/>
          <w:iCs/>
          <w:sz w:val="24"/>
          <w:szCs w:val="24"/>
        </w:rPr>
        <w:t xml:space="preserve"> </w:t>
      </w:r>
      <w:r w:rsidRPr="00600989">
        <w:rPr>
          <w:rFonts w:ascii="Cambria" w:hAnsi="Cambria"/>
          <w:b/>
          <w:i/>
          <w:iCs/>
          <w:color w:val="auto"/>
          <w:sz w:val="24"/>
          <w:szCs w:val="24"/>
        </w:rPr>
        <w:t xml:space="preserve">de R$ </w:t>
      </w:r>
      <w:r w:rsidR="008A7FC9" w:rsidRPr="00600989">
        <w:rPr>
          <w:rFonts w:ascii="Cambria" w:hAnsi="Cambria"/>
          <w:b/>
          <w:i/>
          <w:iCs/>
          <w:color w:val="auto"/>
          <w:sz w:val="24"/>
          <w:szCs w:val="24"/>
        </w:rPr>
        <w:t>0</w:t>
      </w:r>
      <w:r w:rsidRPr="00600989">
        <w:rPr>
          <w:rFonts w:ascii="Cambria" w:hAnsi="Cambria"/>
          <w:b/>
          <w:i/>
          <w:iCs/>
          <w:color w:val="auto"/>
          <w:sz w:val="24"/>
          <w:szCs w:val="24"/>
        </w:rPr>
        <w:t>,</w:t>
      </w:r>
      <w:r w:rsidR="008A7FC9" w:rsidRPr="00600989">
        <w:rPr>
          <w:rFonts w:ascii="Cambria" w:hAnsi="Cambria"/>
          <w:b/>
          <w:i/>
          <w:iCs/>
          <w:color w:val="auto"/>
          <w:sz w:val="24"/>
          <w:szCs w:val="24"/>
        </w:rPr>
        <w:t>5</w:t>
      </w:r>
      <w:r w:rsidRPr="00600989">
        <w:rPr>
          <w:rFonts w:ascii="Cambria" w:hAnsi="Cambria"/>
          <w:b/>
          <w:i/>
          <w:iCs/>
          <w:color w:val="auto"/>
          <w:sz w:val="24"/>
          <w:szCs w:val="24"/>
        </w:rPr>
        <w:t>0 (</w:t>
      </w:r>
      <w:r w:rsidR="008A7FC9" w:rsidRPr="00600989">
        <w:rPr>
          <w:rFonts w:ascii="Cambria" w:hAnsi="Cambria"/>
          <w:b/>
          <w:i/>
          <w:iCs/>
          <w:color w:val="auto"/>
          <w:sz w:val="24"/>
          <w:szCs w:val="24"/>
        </w:rPr>
        <w:t>cinquenta centavos</w:t>
      </w:r>
      <w:r w:rsidRPr="00600989">
        <w:rPr>
          <w:rFonts w:ascii="Cambria" w:hAnsi="Cambria"/>
          <w:b/>
          <w:i/>
          <w:iCs/>
          <w:color w:val="auto"/>
          <w:sz w:val="24"/>
          <w:szCs w:val="24"/>
        </w:rPr>
        <w:t>).</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licitante poderá, uma única vez, excluir seu último lance ofertado, no intervalo de quinze segundos após o registro no sistema, na hipótese de lance inconsistente ou inexequível.</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procedimento seguirá de acordo com o modo de disputa adotado.</w:t>
      </w:r>
    </w:p>
    <w:p w:rsidR="002C4806" w:rsidRPr="00600989" w:rsidRDefault="002C4806" w:rsidP="002C4806">
      <w:pPr>
        <w:pStyle w:val="Nivel2"/>
        <w:numPr>
          <w:ilvl w:val="1"/>
          <w:numId w:val="50"/>
        </w:numPr>
        <w:spacing w:before="10" w:after="10"/>
        <w:ind w:left="0" w:firstLine="0"/>
        <w:rPr>
          <w:rFonts w:ascii="Cambria" w:hAnsi="Cambria"/>
          <w:sz w:val="24"/>
          <w:szCs w:val="24"/>
        </w:rPr>
      </w:pPr>
      <w:bookmarkStart w:id="18" w:name="_Hlk113697759"/>
      <w:r w:rsidRPr="00600989">
        <w:rPr>
          <w:rFonts w:ascii="Cambria" w:hAnsi="Cambria"/>
          <w:sz w:val="24"/>
          <w:szCs w:val="24"/>
        </w:rPr>
        <w:lastRenderedPageBreak/>
        <w:t>Será adotado para o envio de lances no pregão eletrônico o modo de disputa “aberto”, os licitantes apresentarão lances públicos e sucessivos, com prorrogações.</w:t>
      </w:r>
    </w:p>
    <w:p w:rsidR="002C4806" w:rsidRPr="00600989" w:rsidRDefault="002C4806" w:rsidP="002C4806">
      <w:pPr>
        <w:pStyle w:val="Nivel3"/>
        <w:numPr>
          <w:ilvl w:val="2"/>
          <w:numId w:val="50"/>
        </w:numPr>
        <w:spacing w:beforeLines="50" w:afterLines="50"/>
        <w:ind w:left="567" w:firstLine="0"/>
        <w:rPr>
          <w:rFonts w:ascii="Cambria" w:hAnsi="Cambria"/>
          <w:iCs/>
          <w:sz w:val="24"/>
          <w:szCs w:val="24"/>
        </w:rPr>
      </w:pPr>
      <w:bookmarkStart w:id="19" w:name="_Hlk113697816"/>
      <w:bookmarkEnd w:id="18"/>
      <w:r w:rsidRPr="00600989">
        <w:rPr>
          <w:rFonts w:ascii="Cambria" w:hAnsi="Cambria"/>
          <w:sz w:val="24"/>
          <w:szCs w:val="24"/>
        </w:rPr>
        <w:t>A etapa de lances da sessão pública terá duração de dez minutos e, após isso, será prorrogada automaticamente pelo sistema quando houver lance ofertado nos últimos dois minutos do período de duração da sessão pública.</w:t>
      </w:r>
    </w:p>
    <w:p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600989" w:rsidRDefault="002C4806" w:rsidP="002C4806">
      <w:pPr>
        <w:pStyle w:val="Nivel3"/>
        <w:numPr>
          <w:ilvl w:val="2"/>
          <w:numId w:val="50"/>
        </w:numPr>
        <w:spacing w:beforeLines="50" w:afterLines="50"/>
        <w:ind w:left="567" w:firstLine="0"/>
        <w:rPr>
          <w:rFonts w:ascii="Cambria" w:hAnsi="Cambria"/>
          <w:iCs/>
          <w:sz w:val="24"/>
          <w:szCs w:val="24"/>
        </w:rPr>
      </w:pPr>
      <w:r w:rsidRPr="00600989">
        <w:rPr>
          <w:rFonts w:ascii="Cambria" w:hAnsi="Cambria"/>
          <w:sz w:val="24"/>
          <w:szCs w:val="24"/>
        </w:rPr>
        <w:t>Não havendo novos lances na forma estabelecida nos itens anteriores, a sessão pública encerrar-se-á automaticamente, e o sistema ordenará e divulgará os lances conforme a ordem final de classificação.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Após o reinício previsto no item supra, os licitantes serão convocados para apresentar lances intermediários.</w:t>
      </w:r>
      <w:bookmarkStart w:id="20" w:name="_Hlk113631522"/>
      <w:bookmarkEnd w:id="19"/>
    </w:p>
    <w:bookmarkEnd w:id="20"/>
    <w:p w:rsidR="002C4806" w:rsidRPr="00600989" w:rsidRDefault="002C4806" w:rsidP="002C4806">
      <w:pPr>
        <w:pStyle w:val="Nivel2"/>
        <w:numPr>
          <w:ilvl w:val="1"/>
          <w:numId w:val="50"/>
        </w:numPr>
        <w:spacing w:beforeLines="50" w:afterLines="50"/>
        <w:ind w:left="0" w:firstLine="0"/>
        <w:rPr>
          <w:rFonts w:ascii="Cambria" w:hAnsi="Cambria"/>
          <w:i/>
          <w:color w:val="auto"/>
          <w:sz w:val="24"/>
          <w:szCs w:val="24"/>
        </w:rPr>
      </w:pPr>
      <w:r w:rsidRPr="00600989">
        <w:rPr>
          <w:rFonts w:ascii="Cambria" w:hAnsi="Cambria"/>
          <w:sz w:val="24"/>
          <w:szCs w:val="24"/>
        </w:rPr>
        <w:t xml:space="preserve">Após o término dos prazos estabelecidos nos subitens anteriores, o sistema ordenará e divulgará os lances segundo a ordem crescente de </w:t>
      </w:r>
      <w:r w:rsidRPr="00600989">
        <w:rPr>
          <w:rFonts w:ascii="Cambria" w:hAnsi="Cambria"/>
          <w:color w:val="auto"/>
          <w:sz w:val="24"/>
          <w:szCs w:val="24"/>
        </w:rPr>
        <w:t>valores</w:t>
      </w:r>
      <w:r w:rsidRPr="00600989">
        <w:rPr>
          <w:rFonts w:ascii="Cambria" w:hAnsi="Cambria"/>
          <w:i/>
          <w:iCs/>
          <w:color w:val="auto"/>
          <w:sz w:val="24"/>
          <w:szCs w:val="24"/>
        </w:rPr>
        <w:t>.</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Não serão aceitos dois ou mais lances de mesmo valor, prevalecendo aquele que for recebido e registrado em primeiro lugar.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Durante o transcurso da sessão pública, os licitantes serão informados, em tempo real, do valor do menor lance registrado, vedada a identificação do licitante.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No caso de desconexão com o Pregoeiro, no decorrer da etapa competitiva do Pregão, o sistema eletrônico poderá permanecer acessível aos licitantes para a recepção dos lances.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o licitante não apresente lances, concorrerá com o valor de sua proposta.</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No caso de equivalência dos valores apresentados pelas microempresas e empresas de pequeno porte, será realizado sorteio entre elas para que se identifique aquela que primeiro poderá apresentar melhor oferta.</w:t>
      </w:r>
    </w:p>
    <w:p w:rsidR="002C4806" w:rsidRPr="00600989" w:rsidRDefault="002C4806" w:rsidP="002C4806">
      <w:pPr>
        <w:pStyle w:val="Nivel2"/>
        <w:numPr>
          <w:ilvl w:val="1"/>
          <w:numId w:val="50"/>
        </w:numPr>
        <w:spacing w:beforeLines="50" w:afterLines="50"/>
        <w:ind w:left="0" w:firstLine="0"/>
        <w:rPr>
          <w:rFonts w:ascii="Cambria" w:eastAsia="Times New Roman" w:hAnsi="Cambria"/>
          <w:sz w:val="24"/>
          <w:szCs w:val="24"/>
        </w:rPr>
      </w:pPr>
      <w:r w:rsidRPr="00600989">
        <w:rPr>
          <w:rFonts w:ascii="Cambria" w:hAnsi="Cambria"/>
          <w:sz w:val="24"/>
          <w:szCs w:val="24"/>
        </w:rPr>
        <w:t xml:space="preserve">Só poderá haver empate entre propostas iguais (não seguidas de lances), ou entre lances finais da fase fechada do modo de disputa aberto e fechado. </w:t>
      </w:r>
    </w:p>
    <w:p w:rsidR="002C4806" w:rsidRPr="00600989" w:rsidRDefault="002C4806" w:rsidP="002C4806">
      <w:pPr>
        <w:pStyle w:val="Nivel3"/>
        <w:numPr>
          <w:ilvl w:val="2"/>
          <w:numId w:val="50"/>
        </w:numPr>
        <w:spacing w:beforeLines="50" w:afterLines="50"/>
        <w:ind w:left="0" w:firstLine="0"/>
        <w:rPr>
          <w:rFonts w:ascii="Cambria" w:hAnsi="Cambria"/>
          <w:sz w:val="24"/>
          <w:szCs w:val="24"/>
        </w:rPr>
      </w:pPr>
      <w:r w:rsidRPr="00600989">
        <w:rPr>
          <w:rFonts w:ascii="Cambria" w:hAnsi="Cambria"/>
          <w:sz w:val="24"/>
          <w:szCs w:val="24"/>
        </w:rPr>
        <w:t xml:space="preserve">Havendo eventual empate entre propostas ou lances, o critério de desempate será aquele previsto no </w:t>
      </w:r>
      <w:hyperlink r:id="rId35" w:anchor="art60" w:history="1">
        <w:r w:rsidRPr="00600989">
          <w:rPr>
            <w:rStyle w:val="Hyperlink"/>
            <w:rFonts w:ascii="Cambria" w:eastAsia="Arial" w:hAnsi="Cambria"/>
            <w:sz w:val="24"/>
            <w:szCs w:val="24"/>
          </w:rPr>
          <w:t>art</w:t>
        </w:r>
        <w:r w:rsidRPr="00600989">
          <w:rPr>
            <w:rStyle w:val="Hyperlink"/>
            <w:rFonts w:ascii="Cambria" w:hAnsi="Cambria"/>
            <w:sz w:val="24"/>
            <w:szCs w:val="24"/>
          </w:rPr>
          <w:t>. 60 da Lei nº 14.133, de 2021</w:t>
        </w:r>
      </w:hyperlink>
      <w:r w:rsidRPr="00600989">
        <w:rPr>
          <w:rFonts w:ascii="Cambria" w:hAnsi="Cambria"/>
          <w:sz w:val="24"/>
          <w:szCs w:val="24"/>
        </w:rPr>
        <w:t>, nesta ordem:</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lastRenderedPageBreak/>
        <w:t>disputa final, hipótese em que os licitantes empatados poderão apresentar nova proposta em ato contínuo à classificação;</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avaliação do desempenho contratual prévio dos licitantes, para a qual deverão preferencialmente ser utilizados registros cadastrais para efeito de atesto de cumprimento de obrigações previstos nesta Lei;</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ações de equidade entre homens e mulheres no ambiente de trabalho, conforme regulamento;</w:t>
      </w:r>
    </w:p>
    <w:p w:rsidR="002C4806" w:rsidRPr="00600989" w:rsidRDefault="002C4806" w:rsidP="002C4806">
      <w:pPr>
        <w:pStyle w:val="Nivel4"/>
        <w:numPr>
          <w:ilvl w:val="3"/>
          <w:numId w:val="50"/>
        </w:numPr>
        <w:spacing w:before="0" w:after="0"/>
        <w:ind w:left="709" w:firstLine="0"/>
        <w:rPr>
          <w:rFonts w:ascii="Cambria" w:hAnsi="Cambria"/>
          <w:sz w:val="24"/>
          <w:szCs w:val="24"/>
        </w:rPr>
      </w:pPr>
      <w:r w:rsidRPr="00600989">
        <w:rPr>
          <w:rFonts w:ascii="Cambria" w:hAnsi="Cambria"/>
          <w:sz w:val="24"/>
          <w:szCs w:val="24"/>
        </w:rPr>
        <w:t>desenvolvimento pelo licitante de programa de integridade, conforme orientações dos órgãos de controle.</w:t>
      </w:r>
    </w:p>
    <w:p w:rsidR="002C4806" w:rsidRPr="00600989" w:rsidRDefault="002C4806" w:rsidP="002C4806">
      <w:pPr>
        <w:pStyle w:val="Nivel3"/>
        <w:numPr>
          <w:ilvl w:val="2"/>
          <w:numId w:val="50"/>
        </w:numPr>
        <w:spacing w:beforeLines="120" w:before="288" w:afterLines="120" w:after="288"/>
        <w:ind w:left="0" w:firstLine="0"/>
        <w:rPr>
          <w:rFonts w:ascii="Cambria" w:hAnsi="Cambria"/>
          <w:sz w:val="24"/>
          <w:szCs w:val="24"/>
        </w:rPr>
      </w:pPr>
      <w:r w:rsidRPr="00600989">
        <w:rPr>
          <w:rFonts w:ascii="Cambria" w:hAnsi="Cambria"/>
          <w:sz w:val="24"/>
          <w:szCs w:val="24"/>
        </w:rPr>
        <w:t>Persistindo o empate, será assegurada preferência, sucessivamente, aos bens e serviços produzidos ou prestados por:</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1" w:name="art60§1i"/>
      <w:bookmarkEnd w:id="21"/>
      <w:r w:rsidRPr="00600989">
        <w:rPr>
          <w:rFonts w:ascii="Cambria" w:hAnsi="Cambria"/>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2" w:name="art60§1ii"/>
      <w:bookmarkEnd w:id="22"/>
      <w:r w:rsidRPr="00600989">
        <w:rPr>
          <w:rFonts w:ascii="Cambria" w:hAnsi="Cambria"/>
          <w:sz w:val="24"/>
          <w:szCs w:val="24"/>
        </w:rPr>
        <w:t>empresas brasileiras;</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3" w:name="art60§1iii"/>
      <w:bookmarkEnd w:id="23"/>
      <w:r w:rsidRPr="00600989">
        <w:rPr>
          <w:rFonts w:ascii="Cambria" w:hAnsi="Cambria"/>
          <w:sz w:val="24"/>
          <w:szCs w:val="24"/>
        </w:rPr>
        <w:t>empresas que invistam em pesquisa e no desenvolvimento de tecnologia no País;</w:t>
      </w:r>
    </w:p>
    <w:p w:rsidR="002C4806" w:rsidRPr="00600989" w:rsidRDefault="002C4806" w:rsidP="002C4806">
      <w:pPr>
        <w:pStyle w:val="Nivel4"/>
        <w:numPr>
          <w:ilvl w:val="3"/>
          <w:numId w:val="50"/>
        </w:numPr>
        <w:spacing w:before="0" w:after="0"/>
        <w:ind w:left="709" w:firstLine="0"/>
        <w:rPr>
          <w:rFonts w:ascii="Cambria" w:hAnsi="Cambria"/>
          <w:sz w:val="24"/>
          <w:szCs w:val="24"/>
        </w:rPr>
      </w:pPr>
      <w:bookmarkStart w:id="24" w:name="art60§1iv"/>
      <w:bookmarkEnd w:id="24"/>
      <w:r w:rsidRPr="00600989">
        <w:rPr>
          <w:rFonts w:ascii="Cambria" w:hAnsi="Cambria"/>
          <w:sz w:val="24"/>
          <w:szCs w:val="24"/>
        </w:rPr>
        <w:t>empresas que comprovem a prática de mitigação, nos termos da </w:t>
      </w:r>
      <w:hyperlink r:id="rId36" w:anchor=":~:text=LEI%20N%C2%BA%2012.187%2C%20DE%2029%20DE%20DEZEMBRO%20DE%202009.&amp;text=Institui%20a%20Pol%C3%ADtica%20Nacional%20sobre,PNMC%20e%20d%C3%A1%20outras%20provid%C3%AAncias." w:history="1">
        <w:r w:rsidRPr="00600989">
          <w:rPr>
            <w:rStyle w:val="Hyperlink"/>
            <w:rFonts w:ascii="Cambria" w:hAnsi="Cambria"/>
            <w:sz w:val="24"/>
            <w:szCs w:val="24"/>
          </w:rPr>
          <w:t>Lei nº 12.187, de 29 de dezembro de 2009</w:t>
        </w:r>
      </w:hyperlink>
      <w:r w:rsidRPr="00600989">
        <w:rPr>
          <w:rFonts w:ascii="Cambria" w:hAnsi="Cambria"/>
          <w:sz w:val="24"/>
          <w:szCs w:val="24"/>
        </w:rPr>
        <w:t>.</w:t>
      </w:r>
    </w:p>
    <w:p w:rsidR="002C4806" w:rsidRPr="00600989" w:rsidRDefault="002C4806" w:rsidP="002C4806">
      <w:pPr>
        <w:pStyle w:val="Nivel2"/>
        <w:numPr>
          <w:ilvl w:val="1"/>
          <w:numId w:val="50"/>
        </w:numPr>
        <w:spacing w:beforeLines="120" w:before="288" w:afterLines="120" w:after="288"/>
        <w:ind w:left="0" w:firstLine="0"/>
        <w:rPr>
          <w:rFonts w:ascii="Cambria" w:hAnsi="Cambria"/>
          <w:sz w:val="24"/>
          <w:szCs w:val="24"/>
        </w:rPr>
      </w:pPr>
      <w:r w:rsidRPr="00600989">
        <w:rPr>
          <w:rFonts w:ascii="Cambria" w:hAnsi="Cambria"/>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 xml:space="preserve">A </w:t>
      </w:r>
      <w:r w:rsidRPr="00600989">
        <w:rPr>
          <w:rFonts w:ascii="Cambria" w:hAnsi="Cambria"/>
          <w:sz w:val="24"/>
          <w:szCs w:val="24"/>
        </w:rPr>
        <w:t>negociação será realizada por meio do sistema, podendo ser acompanhada pelos demais licitantes.</w:t>
      </w:r>
    </w:p>
    <w:p w:rsidR="002C4806" w:rsidRPr="00600989" w:rsidRDefault="002C4806" w:rsidP="002C4806">
      <w:pPr>
        <w:pStyle w:val="Nivel3"/>
        <w:numPr>
          <w:ilvl w:val="2"/>
          <w:numId w:val="50"/>
        </w:numPr>
        <w:spacing w:beforeLines="50" w:afterLines="50"/>
        <w:ind w:left="567" w:firstLine="0"/>
        <w:rPr>
          <w:rFonts w:ascii="Cambria" w:eastAsia="Times New Roman" w:hAnsi="Cambria"/>
          <w:sz w:val="24"/>
          <w:szCs w:val="24"/>
        </w:rPr>
      </w:pPr>
      <w:r w:rsidRPr="00600989">
        <w:rPr>
          <w:rFonts w:ascii="Cambria" w:eastAsia="Times New Roman" w:hAnsi="Cambria"/>
          <w:sz w:val="24"/>
          <w:szCs w:val="24"/>
        </w:rPr>
        <w:t>O resultado da negociação será divulgado a todos os licitantes e anexado aos autos do processo licitatório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O pregoeiro solicitará ao licitante mais bem classificado que, no prazo de 2 </w:t>
      </w:r>
      <w:r w:rsidRPr="00600989">
        <w:rPr>
          <w:rFonts w:ascii="Cambria" w:hAnsi="Cambria"/>
          <w:color w:val="auto"/>
          <w:sz w:val="24"/>
          <w:szCs w:val="24"/>
        </w:rPr>
        <w:t xml:space="preserve">(duas) </w:t>
      </w:r>
      <w:r w:rsidRPr="00600989">
        <w:rPr>
          <w:rFonts w:ascii="Cambria" w:hAnsi="Cambria"/>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600989">
        <w:rPr>
          <w:rFonts w:ascii="Cambria" w:hAnsi="Cambria"/>
          <w:sz w:val="24"/>
          <w:szCs w:val="24"/>
        </w:rPr>
        <w:t>.</w:t>
      </w:r>
    </w:p>
    <w:bookmarkEnd w:id="25"/>
    <w:p w:rsidR="002C4806" w:rsidRPr="00600989" w:rsidRDefault="002C4806" w:rsidP="002C4806">
      <w:pPr>
        <w:pStyle w:val="Nivel3"/>
        <w:numPr>
          <w:ilvl w:val="2"/>
          <w:numId w:val="50"/>
        </w:numPr>
        <w:spacing w:beforeLines="50" w:afterLines="50"/>
        <w:ind w:left="567" w:firstLine="0"/>
        <w:rPr>
          <w:rFonts w:ascii="Cambria" w:eastAsia="Times New Roman" w:hAnsi="Cambria"/>
          <w:iCs/>
          <w:sz w:val="24"/>
          <w:szCs w:val="24"/>
        </w:rPr>
      </w:pPr>
      <w:r w:rsidRPr="00600989">
        <w:rPr>
          <w:rFonts w:ascii="Cambria" w:eastAsia="Times New Roman" w:hAnsi="Cambria"/>
          <w:sz w:val="24"/>
          <w:szCs w:val="24"/>
        </w:rPr>
        <w:lastRenderedPageBreak/>
        <w:t>É facultado ao pregoeiro prorrogar o prazo estabelecido, a partir de solicitação fundamentada feita no chat pelo licitante, antes de findo o prazo.</w:t>
      </w:r>
    </w:p>
    <w:p w:rsidR="002C4806" w:rsidRPr="00600989" w:rsidRDefault="002C4806" w:rsidP="002C4806">
      <w:pPr>
        <w:pStyle w:val="NormalWeb"/>
        <w:spacing w:line="276" w:lineRule="auto"/>
        <w:jc w:val="both"/>
        <w:rPr>
          <w:rFonts w:ascii="Cambria" w:hAnsi="Cambria"/>
        </w:rPr>
      </w:pPr>
      <w:r w:rsidRPr="00600989">
        <w:rPr>
          <w:rFonts w:ascii="Cambria" w:hAnsi="Cambria"/>
        </w:rPr>
        <w:t>Após a negociação do preço, o Pregoeiro iniciará a fase de aceitação e julgamento da proposta.</w:t>
      </w:r>
      <w:bookmarkEnd w:id="17"/>
    </w:p>
    <w:p w:rsidR="008A7FC9" w:rsidRPr="00600989" w:rsidRDefault="008A7FC9" w:rsidP="002C4806">
      <w:pPr>
        <w:pStyle w:val="NormalWeb"/>
        <w:spacing w:line="276" w:lineRule="auto"/>
        <w:jc w:val="both"/>
        <w:rPr>
          <w:rFonts w:ascii="Cambria" w:hAnsi="Cambria"/>
        </w:rPr>
      </w:pPr>
    </w:p>
    <w:p w:rsidR="008A41EE" w:rsidRPr="00600989" w:rsidRDefault="008A41EE" w:rsidP="008A41EE">
      <w:pPr>
        <w:pStyle w:val="Nivel01"/>
        <w:numPr>
          <w:ilvl w:val="0"/>
          <w:numId w:val="50"/>
        </w:numPr>
        <w:spacing w:before="0"/>
        <w:ind w:left="0" w:firstLine="0"/>
        <w:rPr>
          <w:rFonts w:ascii="Cambria" w:hAnsi="Cambria"/>
          <w:sz w:val="24"/>
          <w:szCs w:val="24"/>
        </w:rPr>
      </w:pPr>
      <w:bookmarkStart w:id="26" w:name="_Toc122606108"/>
      <w:r w:rsidRPr="00600989">
        <w:rPr>
          <w:rFonts w:ascii="Cambria" w:hAnsi="Cambria"/>
          <w:sz w:val="24"/>
          <w:szCs w:val="24"/>
        </w:rPr>
        <w:t>DA FASE DE JULGAMENTO</w:t>
      </w:r>
    </w:p>
    <w:p w:rsidR="008A41EE" w:rsidRPr="00600989" w:rsidRDefault="008A41EE" w:rsidP="00670068">
      <w:pPr>
        <w:pStyle w:val="Nivel2"/>
        <w:numPr>
          <w:ilvl w:val="1"/>
          <w:numId w:val="50"/>
        </w:numPr>
        <w:spacing w:beforeLines="120" w:before="288" w:afterLines="120" w:after="288" w:line="312" w:lineRule="auto"/>
        <w:ind w:left="0" w:firstLine="284"/>
        <w:rPr>
          <w:rFonts w:ascii="Cambria" w:hAnsi="Cambria"/>
          <w:sz w:val="24"/>
          <w:szCs w:val="24"/>
          <w:lang w:eastAsia="ar-SA"/>
        </w:rPr>
      </w:pPr>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r w:rsidRPr="00600989">
        <w:rPr>
          <w:rFonts w:ascii="Cambria" w:hAnsi="Cambria"/>
          <w:color w:val="auto"/>
          <w:sz w:val="24"/>
          <w:szCs w:val="24"/>
          <w:lang w:eastAsia="ar-SA"/>
        </w:rPr>
        <w:t xml:space="preserve">especialmente quanto à existência de sanção que impeça a participação no certame ou a futura contratação, </w:t>
      </w:r>
      <w:r w:rsidRPr="00600989">
        <w:rPr>
          <w:rFonts w:ascii="Cambria" w:hAnsi="Cambria"/>
          <w:sz w:val="24"/>
          <w:szCs w:val="24"/>
          <w:lang w:eastAsia="ar-SA"/>
        </w:rPr>
        <w:t>mediante a consulta aos seguintes cadastros:</w:t>
      </w:r>
    </w:p>
    <w:p w:rsidR="008A41EE" w:rsidRPr="00600989" w:rsidRDefault="008A41EE" w:rsidP="00670068">
      <w:pPr>
        <w:pStyle w:val="Nivel2"/>
        <w:spacing w:beforeLines="120" w:before="288" w:afterLines="120" w:after="288" w:line="312" w:lineRule="auto"/>
        <w:ind w:left="0" w:firstLine="1418"/>
        <w:rPr>
          <w:rFonts w:ascii="Cambria" w:hAnsi="Cambria"/>
          <w:sz w:val="24"/>
          <w:szCs w:val="24"/>
          <w:lang w:eastAsia="ar-SA"/>
        </w:rPr>
      </w:pPr>
      <w:r w:rsidRPr="00600989">
        <w:rPr>
          <w:rFonts w:ascii="Cambria" w:hAnsi="Cambria"/>
          <w:sz w:val="24"/>
          <w:szCs w:val="24"/>
          <w:lang w:eastAsia="ar-SA"/>
        </w:rPr>
        <w:t>a) Cadastro Nacional de Empresas Inidôneas e Suspensas - CEIS, mantido pela Controladoria-Geral da União (</w:t>
      </w:r>
      <w:hyperlink r:id="rId38" w:history="1">
        <w:r w:rsidRPr="00600989">
          <w:rPr>
            <w:rStyle w:val="Hyperlink"/>
            <w:rFonts w:ascii="Cambria" w:hAnsi="Cambria"/>
            <w:sz w:val="24"/>
            <w:szCs w:val="24"/>
            <w:lang w:eastAsia="ar-SA"/>
          </w:rPr>
          <w:t>https://www.portaltransparencia.gov.br/sancoes/ceis</w:t>
        </w:r>
      </w:hyperlink>
      <w:r w:rsidRPr="00600989">
        <w:rPr>
          <w:rFonts w:ascii="Cambria" w:hAnsi="Cambria"/>
          <w:sz w:val="24"/>
          <w:szCs w:val="24"/>
          <w:lang w:eastAsia="ar-SA"/>
        </w:rPr>
        <w:t xml:space="preserve">); </w:t>
      </w:r>
      <w:proofErr w:type="gramStart"/>
      <w:r w:rsidRPr="00600989">
        <w:rPr>
          <w:rFonts w:ascii="Cambria" w:hAnsi="Cambria"/>
          <w:sz w:val="24"/>
          <w:szCs w:val="24"/>
          <w:lang w:eastAsia="ar-SA"/>
        </w:rPr>
        <w:t>e</w:t>
      </w:r>
      <w:proofErr w:type="gramEnd"/>
      <w:r w:rsidRPr="00600989">
        <w:rPr>
          <w:rFonts w:ascii="Cambria" w:hAnsi="Cambria"/>
          <w:sz w:val="24"/>
          <w:szCs w:val="24"/>
          <w:lang w:eastAsia="ar-SA"/>
        </w:rPr>
        <w:t xml:space="preserve"> </w:t>
      </w:r>
    </w:p>
    <w:p w:rsidR="008A41EE" w:rsidRPr="00600989" w:rsidRDefault="00C61637" w:rsidP="00C61637">
      <w:pPr>
        <w:spacing w:beforeLines="120" w:before="288" w:afterLines="120" w:after="288" w:line="312" w:lineRule="auto"/>
        <w:jc w:val="both"/>
        <w:rPr>
          <w:rFonts w:ascii="Cambria" w:hAnsi="Cambria" w:cs="Arial"/>
          <w:sz w:val="24"/>
          <w:szCs w:val="24"/>
          <w:lang w:eastAsia="ar-SA"/>
        </w:rPr>
      </w:pPr>
      <w:r w:rsidRPr="00600989">
        <w:rPr>
          <w:rFonts w:ascii="Cambria" w:hAnsi="Cambria" w:cs="Arial"/>
          <w:sz w:val="24"/>
          <w:szCs w:val="24"/>
          <w:lang w:eastAsia="ar-SA"/>
        </w:rPr>
        <w:t xml:space="preserve"> </w:t>
      </w:r>
      <w:r w:rsidR="00AA6871">
        <w:rPr>
          <w:rFonts w:ascii="Cambria" w:hAnsi="Cambria" w:cs="Arial"/>
          <w:sz w:val="24"/>
          <w:szCs w:val="24"/>
          <w:lang w:eastAsia="ar-SA"/>
        </w:rPr>
        <w:t xml:space="preserve">                         </w:t>
      </w:r>
      <w:proofErr w:type="gramStart"/>
      <w:r w:rsidR="008A41EE" w:rsidRPr="00600989">
        <w:rPr>
          <w:rFonts w:ascii="Cambria" w:hAnsi="Cambria" w:cs="Arial"/>
          <w:sz w:val="24"/>
          <w:szCs w:val="24"/>
          <w:lang w:eastAsia="ar-SA"/>
        </w:rPr>
        <w:t>b )</w:t>
      </w:r>
      <w:proofErr w:type="gramEnd"/>
      <w:r w:rsidR="008A41EE" w:rsidRPr="00600989">
        <w:rPr>
          <w:rFonts w:ascii="Cambria" w:hAnsi="Cambria" w:cs="Arial"/>
          <w:sz w:val="24"/>
          <w:szCs w:val="24"/>
          <w:lang w:eastAsia="ar-SA"/>
        </w:rPr>
        <w:t xml:space="preserve"> Cadastro Nacional de Empresas Punidas – CNEP, mantido pela Controladoria-Geral da União (</w:t>
      </w:r>
      <w:hyperlink r:id="rId39" w:history="1">
        <w:r w:rsidR="008A41EE" w:rsidRPr="00600989">
          <w:rPr>
            <w:rStyle w:val="Hyperlink"/>
            <w:rFonts w:ascii="Cambria" w:hAnsi="Cambria" w:cs="Arial"/>
            <w:sz w:val="24"/>
            <w:szCs w:val="24"/>
            <w:lang w:eastAsia="ar-SA"/>
          </w:rPr>
          <w:t>https://www.portaltransparencia.gov.br/sancoes/cnep</w:t>
        </w:r>
      </w:hyperlink>
      <w:r w:rsidR="008A41EE" w:rsidRPr="00600989">
        <w:rPr>
          <w:rFonts w:ascii="Cambria" w:hAnsi="Cambria" w:cs="Arial"/>
          <w:sz w:val="24"/>
          <w:szCs w:val="24"/>
          <w:lang w:eastAsia="ar-SA"/>
        </w:rPr>
        <w:t>).</w:t>
      </w:r>
      <w:bookmarkEnd w:id="26"/>
    </w:p>
    <w:p w:rsidR="002C4806" w:rsidRPr="00600989" w:rsidRDefault="002C4806" w:rsidP="008A7FC9">
      <w:pPr>
        <w:pStyle w:val="Nivel2"/>
        <w:numPr>
          <w:ilvl w:val="1"/>
          <w:numId w:val="50"/>
        </w:numPr>
        <w:spacing w:before="0" w:after="0" w:line="240" w:lineRule="auto"/>
        <w:ind w:left="0" w:firstLine="0"/>
        <w:rPr>
          <w:rFonts w:ascii="Cambria" w:hAnsi="Cambria"/>
          <w:sz w:val="24"/>
          <w:szCs w:val="24"/>
          <w:lang w:eastAsia="ar-SA"/>
        </w:rPr>
      </w:pPr>
      <w:bookmarkStart w:id="27" w:name="_Ref117019424"/>
      <w:r w:rsidRPr="00600989">
        <w:rPr>
          <w:rFonts w:ascii="Cambria" w:hAnsi="Cambria"/>
          <w:sz w:val="24"/>
          <w:szCs w:val="24"/>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600989">
          <w:rPr>
            <w:rStyle w:val="Hyperlink"/>
            <w:rFonts w:ascii="Cambria" w:hAnsi="Cambria"/>
            <w:sz w:val="24"/>
            <w:szCs w:val="24"/>
          </w:rPr>
          <w:t>art. 14 da Lei nº 14.133/2021</w:t>
        </w:r>
      </w:hyperlink>
      <w:r w:rsidRPr="00600989">
        <w:rPr>
          <w:rFonts w:ascii="Cambria" w:hAnsi="Cambria"/>
          <w:sz w:val="24"/>
          <w:szCs w:val="24"/>
        </w:rPr>
        <w:t xml:space="preserve">, legislação correlata e no item 5.2 do edital, </w:t>
      </w:r>
      <w:bookmarkEnd w:id="27"/>
      <w:r w:rsidRPr="00600989">
        <w:rPr>
          <w:rFonts w:ascii="Cambria" w:hAnsi="Cambria"/>
          <w:color w:val="auto"/>
          <w:sz w:val="24"/>
          <w:szCs w:val="24"/>
          <w:lang w:eastAsia="ar-SA"/>
        </w:rPr>
        <w:t xml:space="preserve">especialmente quanto à existência de sanção que impeça a participação no certame ou a futura contratação. </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conste situação do l</w:t>
      </w:r>
      <w:r w:rsidRPr="00600989">
        <w:rPr>
          <w:rFonts w:ascii="Cambria" w:hAnsi="Cambria"/>
          <w:color w:val="auto"/>
          <w:sz w:val="24"/>
          <w:szCs w:val="24"/>
        </w:rPr>
        <w:t xml:space="preserve">icitante </w:t>
      </w:r>
      <w:r w:rsidRPr="00600989">
        <w:rPr>
          <w:rFonts w:ascii="Cambria" w:hAnsi="Cambria"/>
          <w:sz w:val="24"/>
          <w:szCs w:val="24"/>
        </w:rPr>
        <w:t xml:space="preserve">a existência de Ocorrências Impeditivas Indiretas, o </w:t>
      </w:r>
      <w:r w:rsidRPr="00600989">
        <w:rPr>
          <w:rFonts w:ascii="Cambria" w:hAnsi="Cambria"/>
          <w:color w:val="auto"/>
          <w:sz w:val="24"/>
          <w:szCs w:val="24"/>
        </w:rPr>
        <w:t>Pregoeiro diligenciará para v</w:t>
      </w:r>
      <w:r w:rsidRPr="00600989">
        <w:rPr>
          <w:rFonts w:ascii="Cambria" w:hAnsi="Cambria"/>
          <w:sz w:val="24"/>
          <w:szCs w:val="24"/>
        </w:rPr>
        <w:t>erificar se houve fraude por parte das empresas apontadas no Relatório de Ocorrências Impeditivas Indiretas. (</w:t>
      </w:r>
      <w:hyperlink r:id="rId41" w:anchor="art29" w:history="1">
        <w:r w:rsidRPr="00600989">
          <w:rPr>
            <w:rStyle w:val="Hyperlink"/>
            <w:rFonts w:ascii="Cambria" w:hAnsi="Cambria"/>
            <w:sz w:val="24"/>
            <w:szCs w:val="24"/>
          </w:rPr>
          <w:t xml:space="preserve">IN nº 3/2018, art. 29, </w:t>
        </w:r>
        <w:r w:rsidRPr="00600989">
          <w:rPr>
            <w:rStyle w:val="Hyperlink"/>
            <w:rFonts w:ascii="Cambria" w:hAnsi="Cambria"/>
            <w:i/>
            <w:iCs/>
            <w:sz w:val="24"/>
            <w:szCs w:val="24"/>
          </w:rPr>
          <w:t>caput</w:t>
        </w:r>
      </w:hyperlink>
      <w:r w:rsidRPr="00600989">
        <w:rPr>
          <w:rFonts w:ascii="Cambria" w:hAnsi="Cambria"/>
          <w:sz w:val="24"/>
          <w:szCs w:val="24"/>
        </w:rPr>
        <w:t>)</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A tentativa de burla será verificada por meio dos vínculos societários, linhas de fornecimento similares, dentre outros. (</w:t>
      </w:r>
      <w:hyperlink r:id="rId42" w:history="1">
        <w:r w:rsidRPr="00600989">
          <w:rPr>
            <w:rStyle w:val="Hyperlink"/>
            <w:rFonts w:ascii="Cambria" w:hAnsi="Cambria"/>
            <w:sz w:val="24"/>
            <w:szCs w:val="24"/>
          </w:rPr>
          <w:t>IN nº 3/2018, art. 29, §1º</w:t>
        </w:r>
      </w:hyperlink>
      <w:r w:rsidRPr="00600989">
        <w:rPr>
          <w:rFonts w:ascii="Cambria" w:hAnsi="Cambria"/>
          <w:sz w:val="24"/>
          <w:szCs w:val="24"/>
        </w:rPr>
        <w:t>).</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O licitante será convocado para manifestação previamente a uma eventual desclassificação. (</w:t>
      </w:r>
      <w:hyperlink r:id="rId43" w:history="1">
        <w:r w:rsidRPr="00600989">
          <w:rPr>
            <w:rStyle w:val="Hyperlink"/>
            <w:rFonts w:ascii="Cambria" w:hAnsi="Cambria"/>
            <w:sz w:val="24"/>
            <w:szCs w:val="24"/>
          </w:rPr>
          <w:t>IN nº 3/2018, art. 29, §2º</w:t>
        </w:r>
      </w:hyperlink>
      <w:r w:rsidRPr="00600989">
        <w:rPr>
          <w:rFonts w:ascii="Cambria" w:hAnsi="Cambria"/>
          <w:sz w:val="24"/>
          <w:szCs w:val="24"/>
        </w:rPr>
        <w:t>).</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Constatada a existência de sanção, o licitante será reputado inabilitado, por falta de condição de participação.</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Caso atendidas as condições de participação, será iniciado o procedimento de habilitação.</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Ao licitante provisoriamente classificado em primeiro lugar declarado como ME/</w:t>
      </w:r>
      <w:proofErr w:type="spellStart"/>
      <w:r w:rsidRPr="00600989">
        <w:rPr>
          <w:rFonts w:ascii="Cambria" w:hAnsi="Cambria"/>
          <w:sz w:val="24"/>
          <w:szCs w:val="24"/>
        </w:rPr>
        <w:t>EPPs</w:t>
      </w:r>
      <w:proofErr w:type="spellEnd"/>
      <w:r w:rsidRPr="00600989">
        <w:rPr>
          <w:rFonts w:ascii="Cambria" w:hAnsi="Cambria"/>
          <w:sz w:val="24"/>
          <w:szCs w:val="24"/>
        </w:rPr>
        <w:t xml:space="preserve">, o pregoeiro verificará se faz jus ao benefício, em conformidade com item </w:t>
      </w:r>
      <w:r w:rsidRPr="00600989">
        <w:rPr>
          <w:rFonts w:ascii="Cambria" w:hAnsi="Cambria"/>
          <w:sz w:val="24"/>
          <w:szCs w:val="24"/>
        </w:rPr>
        <w:fldChar w:fldCharType="begin"/>
      </w:r>
      <w:r w:rsidRPr="00600989">
        <w:rPr>
          <w:rFonts w:ascii="Cambria" w:hAnsi="Cambria"/>
          <w:sz w:val="24"/>
          <w:szCs w:val="24"/>
        </w:rPr>
        <w:instrText xml:space="preserve"> REF _Ref117000019 \r \h  \* MERGEFORMAT </w:instrText>
      </w:r>
      <w:r w:rsidRPr="00600989">
        <w:rPr>
          <w:rFonts w:ascii="Cambria" w:hAnsi="Cambria"/>
          <w:sz w:val="24"/>
          <w:szCs w:val="24"/>
        </w:rPr>
      </w:r>
      <w:r w:rsidRPr="00600989">
        <w:rPr>
          <w:rFonts w:ascii="Cambria" w:hAnsi="Cambria"/>
          <w:sz w:val="24"/>
          <w:szCs w:val="24"/>
        </w:rPr>
        <w:fldChar w:fldCharType="separate"/>
      </w:r>
      <w:r w:rsidR="00AE44A2" w:rsidRPr="00600989">
        <w:rPr>
          <w:rFonts w:ascii="Cambria" w:hAnsi="Cambria"/>
          <w:sz w:val="24"/>
          <w:szCs w:val="24"/>
        </w:rPr>
        <w:t>9.5</w:t>
      </w:r>
      <w:r w:rsidRPr="00600989">
        <w:rPr>
          <w:rFonts w:ascii="Cambria" w:hAnsi="Cambria"/>
          <w:sz w:val="24"/>
          <w:szCs w:val="24"/>
        </w:rPr>
        <w:fldChar w:fldCharType="end"/>
      </w:r>
      <w:r w:rsidRPr="00600989">
        <w:rPr>
          <w:rFonts w:ascii="Cambria" w:hAnsi="Cambria"/>
          <w:sz w:val="24"/>
          <w:szCs w:val="24"/>
        </w:rPr>
        <w:t xml:space="preserve"> deste edital.</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w:t>
      </w:r>
      <w:r w:rsidRPr="00600989">
        <w:rPr>
          <w:rFonts w:ascii="Cambria" w:hAnsi="Cambria"/>
          <w:sz w:val="24"/>
          <w:szCs w:val="24"/>
        </w:rPr>
        <w:lastRenderedPageBreak/>
        <w:t xml:space="preserve">seus anexos, observado o disposto no </w:t>
      </w:r>
      <w:hyperlink r:id="rId44" w:anchor="art29" w:history="1">
        <w:r w:rsidRPr="00600989">
          <w:rPr>
            <w:rStyle w:val="Hyperlink"/>
            <w:rFonts w:ascii="Cambria" w:hAnsi="Cambria"/>
            <w:sz w:val="24"/>
            <w:szCs w:val="24"/>
          </w:rPr>
          <w:t>artigo 29 a 35 da IN SEGES nº 73, de 30 de setembro de 2022</w:t>
        </w:r>
      </w:hyperlink>
      <w:r w:rsidRPr="00600989">
        <w:rPr>
          <w:rFonts w:ascii="Cambria" w:hAnsi="Cambria"/>
          <w:sz w:val="24"/>
          <w:szCs w:val="24"/>
        </w:rPr>
        <w:t>.</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Será desclassificada a proposta vencedora que: </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contiver vícios insanáveis;</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obedecer às especificações técnicas contidas no Termo de Referência;</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preços inexequíveis ou permanecerem acima do preço máximo definido para a contratação;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não tiverem sua exequibilidade demonstrada, quando exigido pela Administração;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apresentar desconformidade com quaisquer outras exigências deste Edital ou seus anexos, desde que insanável.</w:t>
      </w:r>
    </w:p>
    <w:p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No caso de bens e serviços em geral, é indício de inexequibilidade das propostas valores inferiores a 50% (cinquenta por cento) do valor orçado pela Administração.</w:t>
      </w:r>
    </w:p>
    <w:p w:rsidR="002C4806" w:rsidRPr="00600989" w:rsidRDefault="002C4806" w:rsidP="002C4806">
      <w:pPr>
        <w:pStyle w:val="Nivel3"/>
        <w:numPr>
          <w:ilvl w:val="2"/>
          <w:numId w:val="50"/>
        </w:numPr>
        <w:spacing w:beforeLines="50" w:afterLines="50"/>
        <w:ind w:left="567" w:firstLine="0"/>
        <w:rPr>
          <w:rFonts w:ascii="Cambria" w:hAnsi="Cambria"/>
          <w:sz w:val="24"/>
          <w:szCs w:val="24"/>
        </w:rPr>
      </w:pPr>
      <w:r w:rsidRPr="00600989">
        <w:rPr>
          <w:rFonts w:ascii="Cambria" w:hAnsi="Cambria"/>
          <w:sz w:val="24"/>
          <w:szCs w:val="24"/>
        </w:rPr>
        <w:t xml:space="preserve">A inexequibilidade, na hipótese de que trata o </w:t>
      </w:r>
      <w:r w:rsidRPr="00600989">
        <w:rPr>
          <w:rFonts w:ascii="Cambria" w:hAnsi="Cambria"/>
          <w:b/>
          <w:bCs/>
          <w:sz w:val="24"/>
          <w:szCs w:val="24"/>
        </w:rPr>
        <w:t>caput</w:t>
      </w:r>
      <w:r w:rsidRPr="00600989">
        <w:rPr>
          <w:rFonts w:ascii="Cambria" w:hAnsi="Cambria"/>
          <w:sz w:val="24"/>
          <w:szCs w:val="24"/>
        </w:rPr>
        <w:t>, só será considerada após diligência do pregoeiro, que comprove:</w:t>
      </w:r>
    </w:p>
    <w:p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que o custo do licitante ultrapassa o valor da proposta; e</w:t>
      </w:r>
    </w:p>
    <w:p w:rsidR="002C4806" w:rsidRPr="00600989" w:rsidRDefault="002C4806" w:rsidP="002C4806">
      <w:pPr>
        <w:pStyle w:val="Nivel4"/>
        <w:numPr>
          <w:ilvl w:val="3"/>
          <w:numId w:val="50"/>
        </w:numPr>
        <w:spacing w:beforeLines="50" w:afterLines="50"/>
        <w:ind w:left="0" w:firstLine="993"/>
        <w:rPr>
          <w:rFonts w:ascii="Cambria" w:hAnsi="Cambria"/>
          <w:sz w:val="24"/>
          <w:szCs w:val="24"/>
        </w:rPr>
      </w:pPr>
      <w:r w:rsidRPr="00600989">
        <w:rPr>
          <w:rFonts w:ascii="Cambria" w:hAnsi="Cambria"/>
          <w:sz w:val="24"/>
          <w:szCs w:val="24"/>
        </w:rPr>
        <w:t>inexistirem custos de oportunidade capazes de justificar o vulto da oferta.</w:t>
      </w:r>
    </w:p>
    <w:p w:rsidR="002C4806" w:rsidRPr="00600989" w:rsidRDefault="002C4806" w:rsidP="002C4806">
      <w:pPr>
        <w:pStyle w:val="Nivel2"/>
        <w:numPr>
          <w:ilvl w:val="1"/>
          <w:numId w:val="50"/>
        </w:numPr>
        <w:spacing w:beforeLines="50" w:afterLines="50"/>
        <w:ind w:left="0" w:firstLine="0"/>
        <w:rPr>
          <w:rFonts w:ascii="Cambria" w:hAnsi="Cambria"/>
          <w:b/>
          <w:bCs/>
          <w:sz w:val="24"/>
          <w:szCs w:val="24"/>
        </w:rPr>
      </w:pPr>
      <w:r w:rsidRPr="00600989">
        <w:rPr>
          <w:rFonts w:ascii="Cambria" w:hAnsi="Cambria"/>
          <w:sz w:val="24"/>
          <w:szCs w:val="24"/>
        </w:rPr>
        <w:t xml:space="preserve">Em contratação de serviços de engenharia, além das disposições acima, a análise de exequibilidade e </w:t>
      </w:r>
      <w:proofErr w:type="spellStart"/>
      <w:r w:rsidRPr="00600989">
        <w:rPr>
          <w:rFonts w:ascii="Cambria" w:hAnsi="Cambria"/>
          <w:sz w:val="24"/>
          <w:szCs w:val="24"/>
        </w:rPr>
        <w:t>sobrepreço</w:t>
      </w:r>
      <w:proofErr w:type="spellEnd"/>
      <w:r w:rsidRPr="00600989">
        <w:rPr>
          <w:rFonts w:ascii="Cambria" w:hAnsi="Cambria"/>
          <w:sz w:val="24"/>
          <w:szCs w:val="24"/>
        </w:rPr>
        <w:t xml:space="preserve"> considerará o seguinte:</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 xml:space="preserve">Nos regimes de execução por tarefa, empreitada por preço global ou empreitada integral, </w:t>
      </w:r>
      <w:proofErr w:type="spellStart"/>
      <w:r w:rsidRPr="00600989">
        <w:rPr>
          <w:rFonts w:ascii="Cambria" w:hAnsi="Cambria"/>
          <w:sz w:val="24"/>
          <w:szCs w:val="24"/>
        </w:rPr>
        <w:t>semi-integrada</w:t>
      </w:r>
      <w:proofErr w:type="spellEnd"/>
      <w:r w:rsidRPr="00600989">
        <w:rPr>
          <w:rFonts w:ascii="Cambria" w:hAnsi="Cambria"/>
          <w:sz w:val="24"/>
          <w:szCs w:val="24"/>
        </w:rPr>
        <w:t xml:space="preserve"> ou integrada, a caracterização do </w:t>
      </w:r>
      <w:proofErr w:type="spellStart"/>
      <w:r w:rsidRPr="00600989">
        <w:rPr>
          <w:rFonts w:ascii="Cambria" w:hAnsi="Cambria"/>
          <w:sz w:val="24"/>
          <w:szCs w:val="24"/>
        </w:rPr>
        <w:t>sobrepreço</w:t>
      </w:r>
      <w:proofErr w:type="spellEnd"/>
      <w:r w:rsidRPr="00600989">
        <w:rPr>
          <w:rFonts w:ascii="Cambria" w:hAnsi="Cambria"/>
          <w:sz w:val="24"/>
          <w:szCs w:val="24"/>
        </w:rPr>
        <w:t xml:space="preserve"> se dará pela superação do valor global estimado;</w:t>
      </w:r>
    </w:p>
    <w:p w:rsidR="002C4806" w:rsidRPr="00600989" w:rsidRDefault="002C4806" w:rsidP="002C4806">
      <w:pPr>
        <w:pStyle w:val="Nivel3"/>
        <w:numPr>
          <w:ilvl w:val="2"/>
          <w:numId w:val="50"/>
        </w:numPr>
        <w:spacing w:beforeLines="50" w:afterLines="50"/>
        <w:ind w:left="567" w:firstLine="0"/>
        <w:rPr>
          <w:rFonts w:ascii="Cambria" w:hAnsi="Cambria"/>
          <w:b/>
          <w:color w:val="auto"/>
          <w:sz w:val="24"/>
          <w:szCs w:val="24"/>
        </w:rPr>
      </w:pPr>
      <w:r w:rsidRPr="00600989">
        <w:rPr>
          <w:rFonts w:ascii="Cambria" w:hAnsi="Cambria"/>
          <w:sz w:val="24"/>
          <w:szCs w:val="24"/>
        </w:rPr>
        <w:t xml:space="preserve">No regime de empreitada por preço unitário, a caracterização do </w:t>
      </w:r>
      <w:proofErr w:type="spellStart"/>
      <w:r w:rsidRPr="00600989">
        <w:rPr>
          <w:rFonts w:ascii="Cambria" w:hAnsi="Cambria"/>
          <w:sz w:val="24"/>
          <w:szCs w:val="24"/>
        </w:rPr>
        <w:t>sobrepreço</w:t>
      </w:r>
      <w:proofErr w:type="spellEnd"/>
      <w:r w:rsidRPr="00600989">
        <w:rPr>
          <w:rFonts w:ascii="Cambria" w:hAnsi="Cambria"/>
          <w:sz w:val="24"/>
          <w:szCs w:val="24"/>
        </w:rPr>
        <w:t xml:space="preserve"> se dará pela superação do valor global estimado e </w:t>
      </w:r>
      <w:r w:rsidRPr="00600989">
        <w:rPr>
          <w:rFonts w:ascii="Cambria" w:hAnsi="Cambria"/>
          <w:i/>
          <w:iCs/>
          <w:color w:val="auto"/>
          <w:sz w:val="24"/>
          <w:szCs w:val="24"/>
        </w:rPr>
        <w:t>pela superação de custo unitário tido como relevante, conforme planilha anexa ao edital;</w:t>
      </w:r>
    </w:p>
    <w:p w:rsidR="002C4806" w:rsidRPr="00600989" w:rsidRDefault="002C4806" w:rsidP="002C4806">
      <w:pPr>
        <w:pStyle w:val="Nivel3"/>
        <w:numPr>
          <w:ilvl w:val="2"/>
          <w:numId w:val="50"/>
        </w:numPr>
        <w:spacing w:beforeLines="50" w:afterLines="50"/>
        <w:ind w:left="567" w:firstLine="0"/>
        <w:rPr>
          <w:rFonts w:ascii="Cambria" w:hAnsi="Cambria"/>
          <w:b/>
          <w:bCs/>
          <w:sz w:val="24"/>
          <w:szCs w:val="24"/>
        </w:rPr>
      </w:pPr>
      <w:r w:rsidRPr="00600989">
        <w:rPr>
          <w:rFonts w:ascii="Cambria" w:hAnsi="Cambria"/>
          <w:sz w:val="24"/>
          <w:szCs w:val="24"/>
        </w:rPr>
        <w:t>No caso de serviços de engenharia, serão consideradas inexequíveis as propostas cujos valores forem inferiores a 75% (setenta e cinco por cento) do valor orçado pela Administração, independentemente do regime de execução.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Se houver indícios de inexequibilidade da proposta de preço, ou em caso da necessidade de esclarecimentos complementares, poderão ser efetuadas diligências, para que a empresa comprove a exequibilidade da proposta.</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 xml:space="preserve">Caso o custo global estimado do objeto licitado tenha sido decomposto em seus respectivos custos unitários por meio de Planilha de Custos e Formação de Preços elaborada pela </w:t>
      </w:r>
      <w:r w:rsidRPr="00600989">
        <w:rPr>
          <w:rFonts w:ascii="Cambria" w:hAnsi="Cambria"/>
          <w:sz w:val="24"/>
          <w:szCs w:val="24"/>
        </w:rPr>
        <w:lastRenderedPageBreak/>
        <w:t>Administração, o licitante classificado em primeiro lugar será convocado para apresentar Planilha por ele elaborada, com os respectivos valores adequados ao valor final da sua proposta, sob pena de não aceitação da proposta.</w:t>
      </w:r>
    </w:p>
    <w:p w:rsidR="002C4806" w:rsidRPr="00600989" w:rsidRDefault="002C4806" w:rsidP="002C4806">
      <w:pPr>
        <w:pStyle w:val="Nivel2"/>
        <w:numPr>
          <w:ilvl w:val="1"/>
          <w:numId w:val="50"/>
        </w:numPr>
        <w:spacing w:beforeLines="50" w:afterLines="50"/>
        <w:ind w:left="0" w:firstLine="0"/>
        <w:rPr>
          <w:rFonts w:ascii="Cambria" w:hAnsi="Cambria"/>
          <w:b/>
          <w:sz w:val="24"/>
          <w:szCs w:val="24"/>
        </w:rPr>
      </w:pPr>
      <w:r w:rsidRPr="00600989">
        <w:rPr>
          <w:rFonts w:ascii="Cambria" w:hAnsi="Cambria"/>
          <w:sz w:val="24"/>
          <w:szCs w:val="24"/>
        </w:rPr>
        <w:t>Erros no preenchimento da planilha não constituem motivo para a desclassificação da proposta. A planilha poderá́ ser ajustada pelo fornecedor, no prazo indicado pelo sistema, desde que não haja majoração do preço.</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O ajuste de que trata este dispositivo se limita a sanar erros ou falhas que não alterem a substância das propostas;</w:t>
      </w:r>
    </w:p>
    <w:p w:rsidR="002C4806" w:rsidRPr="00600989" w:rsidRDefault="002C4806" w:rsidP="002C4806">
      <w:pPr>
        <w:pStyle w:val="Nivel3"/>
        <w:numPr>
          <w:ilvl w:val="2"/>
          <w:numId w:val="50"/>
        </w:numPr>
        <w:spacing w:beforeLines="50" w:afterLines="50"/>
        <w:ind w:left="567" w:firstLine="0"/>
        <w:rPr>
          <w:rFonts w:ascii="Cambria" w:hAnsi="Cambria"/>
          <w:b/>
          <w:sz w:val="24"/>
          <w:szCs w:val="24"/>
        </w:rPr>
      </w:pPr>
      <w:r w:rsidRPr="00600989">
        <w:rPr>
          <w:rFonts w:ascii="Cambria" w:hAnsi="Cambria"/>
          <w:sz w:val="24"/>
          <w:szCs w:val="24"/>
        </w:rPr>
        <w:t>Considera-se erro no preenchimento da planilha passível de correção a indicação de recolhimento de impostos e contribuições na forma do Simples Nacional, quando não cabível esse regime.</w:t>
      </w:r>
    </w:p>
    <w:p w:rsidR="002C4806" w:rsidRPr="00600989" w:rsidRDefault="002C4806" w:rsidP="002C4806">
      <w:pPr>
        <w:pStyle w:val="Nivel2"/>
        <w:numPr>
          <w:ilvl w:val="1"/>
          <w:numId w:val="50"/>
        </w:numPr>
        <w:spacing w:beforeLines="50" w:afterLines="50"/>
        <w:ind w:left="0" w:firstLine="0"/>
        <w:rPr>
          <w:rFonts w:ascii="Cambria" w:hAnsi="Cambria"/>
          <w:i/>
          <w:iCs/>
          <w:sz w:val="24"/>
          <w:szCs w:val="24"/>
        </w:rPr>
      </w:pPr>
      <w:r w:rsidRPr="00600989">
        <w:rPr>
          <w:rFonts w:ascii="Cambria" w:hAnsi="Cambria"/>
          <w:sz w:val="24"/>
          <w:szCs w:val="24"/>
        </w:rPr>
        <w:t>Caso o Termo de Referência exija a apresentação de amostra, o licitante classificado em primeiro lugar deverá apresentá-la, conforme disciplinado no Termo de Referência, sob pena de não aceitação da proposta.</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Por meio de mensagem no sistema, será divulgado o local e horário de realização do procedimento para a avaliação das amostras, cuja presença será facultada a todos os interessados, incluindo os demais licitantes.</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Os resultados das avaliações serão divulgados por meio de mensagem no sistema.</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No caso de não haver entrega da amostra ou ocorrer atraso na entrega, sem justificativa aceita pelo Pregoeiro, ou havendo entrega de amostra fora das especificações previstas neste Edital, a proposta do licitante será recusada.</w:t>
      </w:r>
    </w:p>
    <w:p w:rsidR="002C4806" w:rsidRPr="00600989" w:rsidRDefault="002C4806" w:rsidP="002C4806">
      <w:pPr>
        <w:pStyle w:val="Nivel2"/>
        <w:numPr>
          <w:ilvl w:val="1"/>
          <w:numId w:val="50"/>
        </w:numPr>
        <w:spacing w:beforeLines="50" w:afterLines="50"/>
        <w:ind w:left="0" w:firstLine="0"/>
        <w:rPr>
          <w:rFonts w:ascii="Cambria" w:hAnsi="Cambria"/>
          <w:sz w:val="24"/>
          <w:szCs w:val="24"/>
        </w:rPr>
      </w:pPr>
      <w:r w:rsidRPr="00600989">
        <w:rPr>
          <w:rFonts w:ascii="Cambria" w:hAnsi="Cambria"/>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28" w:name="_Toc122606109"/>
      <w:r w:rsidRPr="00600989">
        <w:rPr>
          <w:rFonts w:ascii="Cambria" w:hAnsi="Cambria"/>
          <w:sz w:val="24"/>
          <w:szCs w:val="24"/>
        </w:rPr>
        <w:t>DA FASE DE HABILITAÇÃO</w:t>
      </w:r>
      <w:bookmarkEnd w:id="28"/>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necessários e suficientes para demonstrar a capacidade do licitante de realizar o objeto da licitação, serão exigidos para fins de habilitação, nos termos dos </w:t>
      </w:r>
      <w:hyperlink r:id="rId45" w:anchor="art62" w:history="1">
        <w:r w:rsidRPr="00600989">
          <w:rPr>
            <w:rStyle w:val="Hyperlink"/>
            <w:rFonts w:ascii="Cambria" w:hAnsi="Cambria"/>
            <w:sz w:val="24"/>
            <w:szCs w:val="24"/>
          </w:rPr>
          <w:t>arts. 62 a 70 da Lei nº 14.133, de 2021</w:t>
        </w:r>
      </w:hyperlink>
      <w:r w:rsidRPr="00600989">
        <w:rPr>
          <w:rFonts w:ascii="Cambria" w:hAnsi="Cambria"/>
          <w:sz w:val="24"/>
          <w:szCs w:val="24"/>
        </w:rPr>
        <w:t>, conforme descrito abaixo:</w:t>
      </w:r>
    </w:p>
    <w:p w:rsidR="002C4806" w:rsidRPr="00600989" w:rsidRDefault="002C4806" w:rsidP="008A7FC9">
      <w:pPr>
        <w:pStyle w:val="NormalWeb"/>
        <w:ind w:left="360"/>
        <w:jc w:val="both"/>
        <w:rPr>
          <w:rFonts w:ascii="Cambria" w:hAnsi="Cambria" w:cs="Arial"/>
          <w:b/>
        </w:rPr>
      </w:pPr>
      <w:r w:rsidRPr="00600989">
        <w:rPr>
          <w:rFonts w:ascii="Cambria" w:hAnsi="Cambria" w:cs="Arial"/>
          <w:b/>
          <w:u w:val="single"/>
        </w:rPr>
        <w:t>13.1.1.</w:t>
      </w:r>
      <w:r w:rsidRPr="00600989">
        <w:rPr>
          <w:rFonts w:ascii="Cambria" w:hAnsi="Cambria" w:cs="Arial"/>
          <w:u w:val="single"/>
        </w:rPr>
        <w:t xml:space="preserve"> </w:t>
      </w:r>
      <w:r w:rsidRPr="00600989">
        <w:rPr>
          <w:rFonts w:ascii="Cambria" w:hAnsi="Cambria" w:cs="Arial"/>
          <w:b/>
          <w:u w:val="single"/>
        </w:rPr>
        <w:t xml:space="preserve">– </w:t>
      </w:r>
      <w:r w:rsidRPr="00600989">
        <w:rPr>
          <w:rFonts w:ascii="Cambria" w:hAnsi="Cambria" w:cs="Arial"/>
          <w:b/>
          <w:bCs/>
          <w:u w:val="single"/>
        </w:rPr>
        <w:t>HABILITAÇÃO JURÍDICA:</w:t>
      </w:r>
    </w:p>
    <w:p w:rsidR="002C4806" w:rsidRPr="00600989" w:rsidRDefault="002C4806" w:rsidP="008A7FC9">
      <w:pPr>
        <w:pStyle w:val="Standard"/>
        <w:tabs>
          <w:tab w:val="left" w:pos="9072"/>
        </w:tabs>
        <w:ind w:left="567"/>
        <w:jc w:val="both"/>
        <w:rPr>
          <w:rFonts w:ascii="Cambria" w:hAnsi="Cambria" w:cs="Arial"/>
        </w:rPr>
      </w:pPr>
      <w:r w:rsidRPr="00600989">
        <w:rPr>
          <w:rFonts w:ascii="Cambria" w:hAnsi="Cambria" w:cs="Arial"/>
          <w:b/>
        </w:rPr>
        <w:t xml:space="preserve">a) </w:t>
      </w:r>
      <w:r w:rsidRPr="00600989">
        <w:rPr>
          <w:rFonts w:ascii="Cambria" w:hAnsi="Cambria" w:cs="Arial"/>
        </w:rPr>
        <w:t>Cópia do Contrato Social da empresa, devidamente registrado, ou sua última alteração; Esta documentação poderá ser substituída pelo Contrato Social Consolidado;</w:t>
      </w:r>
    </w:p>
    <w:p w:rsidR="002C4806" w:rsidRPr="00600989" w:rsidRDefault="002C4806" w:rsidP="008A7FC9">
      <w:pPr>
        <w:tabs>
          <w:tab w:val="left" w:pos="9072"/>
        </w:tabs>
        <w:ind w:left="567"/>
        <w:jc w:val="both"/>
        <w:rPr>
          <w:rFonts w:ascii="Cambria" w:hAnsi="Cambria" w:cs="Arial"/>
          <w:sz w:val="24"/>
          <w:szCs w:val="24"/>
        </w:rPr>
      </w:pPr>
      <w:r w:rsidRPr="00600989">
        <w:rPr>
          <w:rFonts w:ascii="Cambria" w:hAnsi="Cambria" w:cs="Arial"/>
          <w:b/>
          <w:bCs/>
          <w:sz w:val="24"/>
          <w:szCs w:val="24"/>
        </w:rPr>
        <w:t>a.1)</w:t>
      </w:r>
      <w:r w:rsidRPr="00600989">
        <w:rPr>
          <w:rFonts w:ascii="Cambria" w:hAnsi="Cambria" w:cs="Arial"/>
          <w:sz w:val="24"/>
          <w:szCs w:val="24"/>
        </w:rPr>
        <w:t xml:space="preserve"> nos casos em que for apresentada cópia com autenticidade digital do contrato social, será considerado válido quando a data do ato de assinatura digital estiver dentro do prazo de validade apresentado no documento.</w:t>
      </w:r>
    </w:p>
    <w:p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b) </w:t>
      </w:r>
      <w:r w:rsidRPr="00600989">
        <w:rPr>
          <w:rFonts w:ascii="Cambria" w:hAnsi="Cambria" w:cs="Arial"/>
        </w:rPr>
        <w:t>No caso de Sociedade Anônima, Cooperativa ou Associação Civil – estatuto da empresa, com suas alterações, acompanhado da Ata de Eleição dos atuais Diretores;</w:t>
      </w:r>
    </w:p>
    <w:p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t xml:space="preserve">c) </w:t>
      </w:r>
      <w:r w:rsidRPr="00600989">
        <w:rPr>
          <w:rFonts w:ascii="Cambria" w:hAnsi="Cambria" w:cs="Arial"/>
        </w:rPr>
        <w:t>No caso de Empresa Individual – Registro Comercial;</w:t>
      </w:r>
    </w:p>
    <w:p w:rsidR="002C4806" w:rsidRPr="00600989" w:rsidRDefault="002C4806" w:rsidP="002C4806">
      <w:pPr>
        <w:pStyle w:val="Standard"/>
        <w:tabs>
          <w:tab w:val="left" w:pos="9072"/>
        </w:tabs>
        <w:spacing w:line="276" w:lineRule="auto"/>
        <w:ind w:left="567"/>
        <w:jc w:val="both"/>
        <w:rPr>
          <w:rFonts w:ascii="Cambria" w:hAnsi="Cambria" w:cs="Arial"/>
        </w:rPr>
      </w:pPr>
      <w:r w:rsidRPr="00600989">
        <w:rPr>
          <w:rFonts w:ascii="Cambria" w:hAnsi="Cambria" w:cs="Arial"/>
          <w:b/>
        </w:rPr>
        <w:lastRenderedPageBreak/>
        <w:t xml:space="preserve">d) </w:t>
      </w:r>
      <w:r w:rsidRPr="00600989">
        <w:rPr>
          <w:rFonts w:ascii="Cambria" w:hAnsi="Cambria" w:cs="Arial"/>
        </w:rPr>
        <w:t>Decreto de Autorização, em se tratando de empresa ou sociedade estrangeira em funcionamento no País, e ato de registro de autorização para funcionamento expedido pelo órgão competente, quando a atividade assim exigir;</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rPr>
        <w:t xml:space="preserve">e) </w:t>
      </w:r>
      <w:r w:rsidRPr="00600989">
        <w:rPr>
          <w:rFonts w:ascii="Cambria" w:hAnsi="Cambria" w:cs="Arial"/>
        </w:rPr>
        <w:t>No caso de Microempreendedor Individual, Certificado do MEI.</w:t>
      </w:r>
    </w:p>
    <w:p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p>
    <w:p w:rsidR="002C4806" w:rsidRPr="00600989" w:rsidRDefault="002C4806" w:rsidP="002C4806">
      <w:pPr>
        <w:pStyle w:val="Standard"/>
        <w:shd w:val="clear" w:color="auto" w:fill="FFFFFF"/>
        <w:tabs>
          <w:tab w:val="left" w:pos="9072"/>
        </w:tabs>
        <w:spacing w:line="276" w:lineRule="auto"/>
        <w:jc w:val="both"/>
        <w:rPr>
          <w:rFonts w:ascii="Cambria" w:hAnsi="Cambria" w:cs="Arial"/>
          <w:b/>
          <w:bCs/>
          <w:u w:val="single"/>
        </w:rPr>
      </w:pPr>
      <w:r w:rsidRPr="00600989">
        <w:rPr>
          <w:rFonts w:ascii="Cambria" w:hAnsi="Cambria" w:cs="Arial"/>
          <w:b/>
          <w:bCs/>
          <w:u w:val="single"/>
        </w:rPr>
        <w:t xml:space="preserve">13.1.2 </w:t>
      </w:r>
      <w:r w:rsidRPr="00600989">
        <w:rPr>
          <w:rFonts w:ascii="Cambria" w:hAnsi="Cambria" w:cs="Arial"/>
          <w:b/>
          <w:u w:val="single"/>
        </w:rPr>
        <w:t>–</w:t>
      </w:r>
      <w:r w:rsidRPr="00600989">
        <w:rPr>
          <w:rFonts w:ascii="Cambria" w:hAnsi="Cambria" w:cs="Arial"/>
          <w:u w:val="single"/>
        </w:rPr>
        <w:t xml:space="preserve"> </w:t>
      </w:r>
      <w:r w:rsidRPr="00600989">
        <w:rPr>
          <w:rFonts w:ascii="Cambria" w:hAnsi="Cambria" w:cs="Arial"/>
          <w:b/>
          <w:bCs/>
          <w:u w:val="single"/>
        </w:rPr>
        <w:t>REGULARIDADE FISCAL E TRABALHISTA:</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 xml:space="preserve">a) </w:t>
      </w:r>
      <w:r w:rsidRPr="00600989">
        <w:rPr>
          <w:rFonts w:ascii="Cambria" w:hAnsi="Cambria" w:cs="Arial"/>
        </w:rPr>
        <w:t>Prova de inscrição no Cadastro Nacional de Pessoas Jurídicas - CNPJ;</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b)</w:t>
      </w:r>
      <w:r w:rsidRPr="00600989">
        <w:rPr>
          <w:rFonts w:ascii="Cambria" w:hAnsi="Cambria" w:cs="Arial"/>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c)</w:t>
      </w:r>
      <w:r w:rsidRPr="00600989">
        <w:rPr>
          <w:rFonts w:ascii="Cambria" w:hAnsi="Cambria" w:cs="Arial"/>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d)</w:t>
      </w:r>
      <w:r w:rsidRPr="00600989">
        <w:rPr>
          <w:rFonts w:ascii="Cambria" w:hAnsi="Cambria" w:cs="Arial"/>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e)</w:t>
      </w:r>
      <w:r w:rsidRPr="00600989">
        <w:rPr>
          <w:rFonts w:ascii="Cambria" w:hAnsi="Cambria" w:cs="Arial"/>
        </w:rPr>
        <w:t> Prova de Regularidade relativa ao Fundo de Garantia por Termo de Serviço – FGTS.</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Arial"/>
        </w:rPr>
      </w:pPr>
      <w:r w:rsidRPr="00600989">
        <w:rPr>
          <w:rFonts w:ascii="Cambria" w:hAnsi="Cambria" w:cs="Arial"/>
          <w:b/>
          <w:bCs/>
        </w:rPr>
        <w:t>f)</w:t>
      </w:r>
      <w:r w:rsidRPr="00600989">
        <w:rPr>
          <w:rFonts w:ascii="Cambria" w:hAnsi="Cambria" w:cs="Arial"/>
        </w:rPr>
        <w:t> Certidão Negativa de Débitos Trabalhistas – CNDT.</w:t>
      </w:r>
    </w:p>
    <w:p w:rsidR="002C4806" w:rsidRPr="00600989" w:rsidRDefault="002C4806" w:rsidP="002C4806">
      <w:pPr>
        <w:pStyle w:val="Standard"/>
        <w:shd w:val="clear" w:color="auto" w:fill="FFFFFF"/>
        <w:tabs>
          <w:tab w:val="left" w:pos="9072"/>
        </w:tabs>
        <w:spacing w:line="276" w:lineRule="auto"/>
        <w:jc w:val="both"/>
        <w:rPr>
          <w:rFonts w:ascii="Cambria" w:hAnsi="Cambria" w:cs="Arial"/>
          <w:b/>
          <w:u w:val="single"/>
        </w:rPr>
      </w:pPr>
    </w:p>
    <w:p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13.1.3. – COMPROVAÇÃO DA QUALIFICAÇÃO ECONÔMICA FINANCEIRA</w:t>
      </w:r>
      <w:r w:rsidRPr="00600989">
        <w:rPr>
          <w:rFonts w:ascii="Cambria" w:hAnsi="Cambria" w:cstheme="minorHAnsi"/>
          <w:b/>
        </w:rPr>
        <w:t>:</w:t>
      </w:r>
    </w:p>
    <w:p w:rsidR="0084601D" w:rsidRPr="00600989" w:rsidRDefault="002C4806" w:rsidP="00DA767A">
      <w:pPr>
        <w:autoSpaceDE w:val="0"/>
        <w:spacing w:line="276" w:lineRule="auto"/>
        <w:ind w:left="567"/>
        <w:jc w:val="both"/>
        <w:rPr>
          <w:rFonts w:ascii="Cambria" w:hAnsi="Cambria" w:cstheme="minorHAnsi"/>
          <w:sz w:val="24"/>
          <w:szCs w:val="24"/>
        </w:rPr>
      </w:pPr>
      <w:r w:rsidRPr="00600989">
        <w:rPr>
          <w:rFonts w:ascii="Cambria" w:hAnsi="Cambria" w:cstheme="minorHAnsi"/>
          <w:b/>
          <w:bCs/>
          <w:sz w:val="24"/>
          <w:szCs w:val="24"/>
        </w:rPr>
        <w:t>a)</w:t>
      </w:r>
      <w:r w:rsidRPr="00600989">
        <w:rPr>
          <w:rFonts w:ascii="Cambria" w:hAnsi="Cambria" w:cstheme="minorHAnsi"/>
          <w:sz w:val="24"/>
          <w:szCs w:val="24"/>
        </w:rPr>
        <w:t xml:space="preserve"> </w:t>
      </w:r>
      <w:r w:rsidRPr="00600989">
        <w:rPr>
          <w:rFonts w:ascii="Cambria" w:hAnsi="Cambria" w:cstheme="minorHAnsi"/>
          <w:b/>
          <w:sz w:val="24"/>
          <w:szCs w:val="24"/>
        </w:rPr>
        <w:t>Certidão Negativa de Falência e/ou Recuperação Judicial</w:t>
      </w:r>
      <w:r w:rsidRPr="00600989">
        <w:rPr>
          <w:rFonts w:ascii="Cambria" w:hAnsi="Cambria" w:cstheme="minorHAnsi"/>
          <w:sz w:val="24"/>
          <w:szCs w:val="24"/>
        </w:rPr>
        <w:t xml:space="preserve"> expedida pelo cartório distribuidor da sede da pessoa jurídica a menos de 90 (noventa) dias da data de recebimento dos envelopes prevista no preâmbulo deste Edital, caso não houver men</w:t>
      </w:r>
      <w:r w:rsidR="00DA767A" w:rsidRPr="00600989">
        <w:rPr>
          <w:rFonts w:ascii="Cambria" w:hAnsi="Cambria" w:cstheme="minorHAnsi"/>
          <w:sz w:val="24"/>
          <w:szCs w:val="24"/>
        </w:rPr>
        <w:t>ção quanto ao prazo de validade</w:t>
      </w:r>
      <w:r w:rsidR="0084601D" w:rsidRPr="00600989">
        <w:rPr>
          <w:rFonts w:ascii="Cambria" w:hAnsi="Cambria" w:cs="Arial"/>
          <w:sz w:val="24"/>
          <w:szCs w:val="24"/>
        </w:rPr>
        <w:t>.</w:t>
      </w:r>
    </w:p>
    <w:p w:rsidR="002C4806" w:rsidRPr="00600989" w:rsidRDefault="002C4806" w:rsidP="002C4806">
      <w:pPr>
        <w:pStyle w:val="Standard"/>
        <w:shd w:val="clear" w:color="auto" w:fill="FFFFFF"/>
        <w:tabs>
          <w:tab w:val="left" w:pos="9072"/>
        </w:tabs>
        <w:spacing w:line="276" w:lineRule="auto"/>
        <w:ind w:left="567"/>
        <w:jc w:val="both"/>
        <w:rPr>
          <w:rFonts w:ascii="Cambria" w:hAnsi="Cambria" w:cstheme="minorHAnsi"/>
          <w:b/>
          <w:u w:val="single"/>
        </w:rPr>
      </w:pPr>
    </w:p>
    <w:p w:rsidR="002C4806" w:rsidRPr="00600989" w:rsidRDefault="002C4806" w:rsidP="008A7FC9">
      <w:pPr>
        <w:pStyle w:val="Standard"/>
        <w:shd w:val="clear" w:color="auto" w:fill="FFFFFF"/>
        <w:tabs>
          <w:tab w:val="left" w:pos="9072"/>
        </w:tabs>
        <w:jc w:val="both"/>
        <w:rPr>
          <w:rFonts w:ascii="Cambria" w:hAnsi="Cambria" w:cstheme="minorHAnsi"/>
          <w:b/>
          <w:bCs/>
        </w:rPr>
      </w:pPr>
      <w:r w:rsidRPr="00600989">
        <w:rPr>
          <w:rFonts w:ascii="Cambria" w:hAnsi="Cambria" w:cstheme="minorHAnsi"/>
          <w:b/>
          <w:u w:val="single"/>
        </w:rPr>
        <w:t>13.1.4.</w:t>
      </w:r>
      <w:r w:rsidRPr="00600989">
        <w:rPr>
          <w:rFonts w:ascii="Cambria" w:hAnsi="Cambria" w:cstheme="minorHAnsi"/>
          <w:u w:val="single"/>
        </w:rPr>
        <w:t> </w:t>
      </w:r>
      <w:r w:rsidRPr="00600989">
        <w:rPr>
          <w:rFonts w:ascii="Cambria" w:hAnsi="Cambria" w:cstheme="minorHAnsi"/>
          <w:b/>
          <w:u w:val="single"/>
          <w:lang w:eastAsia="en-US"/>
        </w:rPr>
        <w:t>–</w:t>
      </w:r>
      <w:r w:rsidRPr="00600989">
        <w:rPr>
          <w:rFonts w:ascii="Cambria" w:hAnsi="Cambria" w:cstheme="minorHAnsi"/>
          <w:u w:val="single"/>
          <w:lang w:eastAsia="en-US"/>
        </w:rPr>
        <w:t xml:space="preserve"> </w:t>
      </w:r>
      <w:r w:rsidRPr="00600989">
        <w:rPr>
          <w:rFonts w:ascii="Cambria" w:hAnsi="Cambria" w:cstheme="minorHAnsi"/>
          <w:b/>
          <w:bCs/>
          <w:u w:val="single"/>
        </w:rPr>
        <w:t>COMPROVAÇÃO DE QUALIFICAÇÃO TÉCNICA</w:t>
      </w:r>
      <w:r w:rsidRPr="00600989">
        <w:rPr>
          <w:rFonts w:ascii="Cambria" w:hAnsi="Cambria" w:cstheme="minorHAnsi"/>
          <w:b/>
          <w:bCs/>
        </w:rPr>
        <w:t>:</w:t>
      </w:r>
    </w:p>
    <w:p w:rsidR="002C4806" w:rsidRPr="00600989" w:rsidRDefault="002C4806" w:rsidP="00DF0339">
      <w:pPr>
        <w:pStyle w:val="Ttulo3"/>
        <w:keepLines w:val="0"/>
        <w:numPr>
          <w:ilvl w:val="0"/>
          <w:numId w:val="57"/>
        </w:numPr>
        <w:autoSpaceDN/>
        <w:spacing w:before="0"/>
        <w:jc w:val="both"/>
        <w:rPr>
          <w:b w:val="0"/>
          <w:color w:val="auto"/>
        </w:rPr>
      </w:pPr>
      <w:r w:rsidRPr="00600989">
        <w:rPr>
          <w:b w:val="0"/>
          <w:color w:val="auto"/>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065B08" w:rsidRPr="00600989" w:rsidRDefault="00065B08" w:rsidP="00E6137A">
      <w:pPr>
        <w:pStyle w:val="PargrafodaLista"/>
        <w:ind w:left="924"/>
        <w:jc w:val="both"/>
        <w:rPr>
          <w:rFonts w:ascii="Cambria" w:hAnsi="Cambria" w:cs="Arial"/>
          <w:b/>
        </w:rPr>
      </w:pPr>
    </w:p>
    <w:p w:rsidR="00AE552A" w:rsidRPr="00600989" w:rsidRDefault="00AE552A" w:rsidP="000427C1">
      <w:pPr>
        <w:jc w:val="both"/>
        <w:rPr>
          <w:rFonts w:ascii="Cambria" w:hAnsi="Cambria"/>
          <w:sz w:val="24"/>
          <w:szCs w:val="24"/>
        </w:rPr>
      </w:pPr>
    </w:p>
    <w:p w:rsidR="002C4806" w:rsidRPr="00600989" w:rsidRDefault="002C4806" w:rsidP="002C4806">
      <w:pPr>
        <w:pStyle w:val="Standard"/>
        <w:shd w:val="clear" w:color="auto" w:fill="FFFFFF"/>
        <w:tabs>
          <w:tab w:val="left" w:pos="9072"/>
        </w:tabs>
        <w:spacing w:line="276" w:lineRule="auto"/>
        <w:jc w:val="both"/>
        <w:rPr>
          <w:rFonts w:ascii="Cambria" w:hAnsi="Cambria" w:cstheme="minorHAnsi"/>
        </w:rPr>
      </w:pPr>
      <w:r w:rsidRPr="00600989">
        <w:rPr>
          <w:rFonts w:ascii="Cambria" w:hAnsi="Cambria" w:cstheme="minorHAnsi"/>
          <w:b/>
          <w:u w:val="single"/>
        </w:rPr>
        <w:t>13.1.5.</w:t>
      </w:r>
      <w:r w:rsidRPr="00600989">
        <w:rPr>
          <w:rFonts w:ascii="Cambria" w:hAnsi="Cambria" w:cstheme="minorHAnsi"/>
          <w:u w:val="single"/>
        </w:rPr>
        <w:t> </w:t>
      </w:r>
      <w:r w:rsidRPr="00600989">
        <w:rPr>
          <w:rFonts w:ascii="Cambria" w:hAnsi="Cambria" w:cstheme="minorHAnsi"/>
          <w:b/>
          <w:u w:val="single"/>
        </w:rPr>
        <w:t>–</w:t>
      </w:r>
      <w:r w:rsidRPr="00600989">
        <w:rPr>
          <w:rFonts w:ascii="Cambria" w:hAnsi="Cambria" w:cstheme="minorHAnsi"/>
          <w:u w:val="single"/>
        </w:rPr>
        <w:t xml:space="preserve"> </w:t>
      </w:r>
      <w:r w:rsidRPr="00600989">
        <w:rPr>
          <w:rFonts w:ascii="Cambria" w:hAnsi="Cambria" w:cstheme="minorHAnsi"/>
          <w:b/>
          <w:bCs/>
          <w:u w:val="single"/>
        </w:rPr>
        <w:t>OUTRAS DOCUMENTAÇÕES A SEREM APRESENTADAS</w:t>
      </w:r>
      <w:r w:rsidRPr="00600989">
        <w:rPr>
          <w:rFonts w:ascii="Cambria" w:hAnsi="Cambria" w:cstheme="minorHAnsi"/>
          <w:b/>
          <w:bCs/>
        </w:rPr>
        <w:t>:</w:t>
      </w:r>
    </w:p>
    <w:p w:rsidR="002C4806" w:rsidRPr="00600989" w:rsidRDefault="002C4806" w:rsidP="002C4806">
      <w:pPr>
        <w:widowControl/>
        <w:suppressAutoHyphens w:val="0"/>
        <w:autoSpaceDN/>
        <w:spacing w:line="276" w:lineRule="auto"/>
        <w:ind w:left="567"/>
        <w:jc w:val="both"/>
        <w:textAlignment w:val="auto"/>
        <w:rPr>
          <w:rFonts w:ascii="Cambria" w:hAnsi="Cambria"/>
          <w:sz w:val="24"/>
          <w:szCs w:val="24"/>
        </w:rPr>
      </w:pPr>
      <w:r w:rsidRPr="00600989">
        <w:rPr>
          <w:rFonts w:ascii="Cambria" w:hAnsi="Cambria" w:cstheme="minorHAnsi"/>
          <w:b/>
          <w:sz w:val="24"/>
          <w:szCs w:val="24"/>
        </w:rPr>
        <w:t>a)</w:t>
      </w:r>
      <w:r w:rsidRPr="00600989">
        <w:rPr>
          <w:rFonts w:ascii="Cambria" w:hAnsi="Cambria" w:cstheme="minorHAnsi"/>
          <w:sz w:val="24"/>
          <w:szCs w:val="24"/>
        </w:rPr>
        <w:t xml:space="preserve"> </w:t>
      </w:r>
      <w:r w:rsidRPr="00600989">
        <w:rPr>
          <w:rFonts w:ascii="Cambria" w:hAnsi="Cambria"/>
          <w:sz w:val="24"/>
          <w:szCs w:val="24"/>
        </w:rPr>
        <w:t xml:space="preserve">Declaração Unificada conforme modelo. </w:t>
      </w:r>
      <w:r w:rsidRPr="00600989">
        <w:rPr>
          <w:rFonts w:ascii="Cambria" w:hAnsi="Cambria"/>
          <w:b/>
          <w:sz w:val="24"/>
          <w:szCs w:val="24"/>
        </w:rPr>
        <w:t xml:space="preserve">(ANEXO </w:t>
      </w:r>
      <w:r w:rsidR="003F7BDB" w:rsidRPr="00600989">
        <w:rPr>
          <w:rFonts w:ascii="Cambria" w:hAnsi="Cambria"/>
          <w:b/>
          <w:sz w:val="24"/>
          <w:szCs w:val="24"/>
        </w:rPr>
        <w:t>III</w:t>
      </w:r>
      <w:r w:rsidRPr="00600989">
        <w:rPr>
          <w:rFonts w:ascii="Cambria" w:hAnsi="Cambria"/>
          <w:b/>
          <w:sz w:val="24"/>
          <w:szCs w:val="24"/>
        </w:rPr>
        <w:t>).</w:t>
      </w:r>
    </w:p>
    <w:p w:rsidR="002C4806" w:rsidRPr="00600989" w:rsidRDefault="002C4806" w:rsidP="002C4806">
      <w:pPr>
        <w:pStyle w:val="Nivel2"/>
        <w:spacing w:before="10" w:after="10"/>
        <w:ind w:left="0" w:firstLine="0"/>
        <w:rPr>
          <w:rFonts w:ascii="Cambria" w:hAnsi="Cambria"/>
          <w:color w:val="FF0000"/>
          <w:sz w:val="24"/>
          <w:szCs w:val="24"/>
        </w:rPr>
      </w:pP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documentos exigidos para fins de habilitação poderão ser apresentados em original, por cópia ou por </w:t>
      </w:r>
      <w:r w:rsidRPr="00600989">
        <w:rPr>
          <w:rFonts w:ascii="Cambria" w:hAnsi="Cambria"/>
          <w:iCs/>
          <w:color w:val="auto"/>
          <w:sz w:val="24"/>
          <w:szCs w:val="24"/>
        </w:rPr>
        <w:t>meio digital.</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Os documentos exigidos para fins de habilitação poderão ser substituídos por registro cadastral emitido por órgão ou entidade pública, desde que o registro tenha sido feito em obediência ao disposto na Lei nº 14.133/2021.</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Será verificado se o licitante apresentou declaração de que atende aos requisitos de habilitação, e o declarante responderá pela veracidade das informações prestadas, na forma da lei (</w:t>
      </w:r>
      <w:hyperlink r:id="rId46" w:anchor="art63" w:history="1">
        <w:r w:rsidRPr="00600989">
          <w:rPr>
            <w:rStyle w:val="Hyperlink"/>
            <w:rFonts w:ascii="Cambria" w:hAnsi="Cambria"/>
            <w:sz w:val="24"/>
            <w:szCs w:val="24"/>
          </w:rPr>
          <w:t>art. 63, I, da Lei nº 14.133/2021</w:t>
        </w:r>
      </w:hyperlink>
      <w:r w:rsidRPr="00600989">
        <w:rPr>
          <w:rFonts w:ascii="Cambria" w:hAnsi="Cambria"/>
          <w:sz w:val="24"/>
          <w:szCs w:val="24"/>
        </w:rPr>
        <w:t xml:space="preserve">). </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habilitação será verificada por meio dos documentos exigidos no item 13.1. e seguintes.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600989">
          <w:rPr>
            <w:rStyle w:val="Hyperlink"/>
            <w:rFonts w:ascii="Cambria" w:hAnsi="Cambria"/>
            <w:sz w:val="24"/>
            <w:szCs w:val="24"/>
          </w:rPr>
          <w:t>IN nº 3/2018, art. 4º, §1º, e art. 6º, §4º</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color w:val="auto"/>
          <w:sz w:val="24"/>
          <w:szCs w:val="24"/>
        </w:rPr>
      </w:pPr>
      <w:r w:rsidRPr="00600989">
        <w:rPr>
          <w:rFonts w:ascii="Cambria" w:hAnsi="Cambria"/>
          <w:color w:val="auto"/>
          <w:sz w:val="24"/>
          <w:szCs w:val="24"/>
        </w:rPr>
        <w:t xml:space="preserve">É de responsabilidade do </w:t>
      </w:r>
      <w:r w:rsidRPr="00600989">
        <w:rPr>
          <w:rFonts w:ascii="Cambria" w:hAnsi="Cambria"/>
          <w:sz w:val="24"/>
          <w:szCs w:val="24"/>
        </w:rPr>
        <w:t>l</w:t>
      </w:r>
      <w:r w:rsidRPr="00600989">
        <w:rPr>
          <w:rFonts w:ascii="Cambria" w:hAnsi="Cambria"/>
          <w:color w:val="auto"/>
          <w:sz w:val="24"/>
          <w:szCs w:val="24"/>
        </w:rPr>
        <w:t xml:space="preserve">icitante conferir a exatidão dos seus dados cadastrais no </w:t>
      </w:r>
      <w:proofErr w:type="spellStart"/>
      <w:r w:rsidRPr="00600989">
        <w:rPr>
          <w:rFonts w:ascii="Cambria" w:hAnsi="Cambria"/>
          <w:color w:val="auto"/>
          <w:sz w:val="24"/>
          <w:szCs w:val="24"/>
        </w:rPr>
        <w:t>Sicaf</w:t>
      </w:r>
      <w:proofErr w:type="spellEnd"/>
      <w:r w:rsidRPr="00600989">
        <w:rPr>
          <w:rFonts w:ascii="Cambria" w:hAnsi="Cambria"/>
          <w:color w:val="auto"/>
          <w:sz w:val="24"/>
          <w:szCs w:val="24"/>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8" w:history="1">
        <w:r w:rsidRPr="00600989">
          <w:rPr>
            <w:rStyle w:val="Hyperlink"/>
            <w:rFonts w:ascii="Cambria" w:hAnsi="Cambria"/>
            <w:sz w:val="24"/>
            <w:szCs w:val="24"/>
          </w:rPr>
          <w:t xml:space="preserve">IN nº 3/2018, art. 7º, </w:t>
        </w:r>
        <w:r w:rsidRPr="00600989">
          <w:rPr>
            <w:rStyle w:val="Hyperlink"/>
            <w:rFonts w:ascii="Cambria" w:hAnsi="Cambria"/>
            <w:i/>
            <w:iCs/>
            <w:sz w:val="24"/>
            <w:szCs w:val="24"/>
          </w:rPr>
          <w:t>caput</w:t>
        </w:r>
      </w:hyperlink>
      <w:r w:rsidRPr="00600989">
        <w:rPr>
          <w:rFonts w:ascii="Cambria" w:hAnsi="Cambria"/>
          <w:color w:val="auto"/>
          <w:sz w:val="24"/>
          <w:szCs w:val="24"/>
        </w:rPr>
        <w:t>).</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não observância do disposto no item anterior poderá ensejar desclassificação no momento da habilitação. (</w:t>
      </w:r>
      <w:hyperlink r:id="rId49" w:history="1">
        <w:r w:rsidRPr="00600989">
          <w:rPr>
            <w:rStyle w:val="Hyperlink"/>
            <w:rFonts w:ascii="Cambria" w:hAnsi="Cambria"/>
            <w:sz w:val="24"/>
            <w:szCs w:val="24"/>
          </w:rPr>
          <w:t>IN nº 3/2018, art. 7º, parágrafo único</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i/>
          <w:iCs/>
          <w:sz w:val="24"/>
          <w:szCs w:val="24"/>
        </w:rPr>
      </w:pPr>
      <w:r w:rsidRPr="00600989">
        <w:rPr>
          <w:rFonts w:ascii="Cambria" w:hAnsi="Cambria"/>
          <w:sz w:val="24"/>
          <w:szCs w:val="24"/>
        </w:rPr>
        <w:t>A verificação pelo pregoeiro, em sítios eletrônicos oficiais de órgãos e entidades emissores de certidões constitui meio legal de prova, para fins de habilitação.</w:t>
      </w:r>
    </w:p>
    <w:p w:rsidR="002C4806" w:rsidRPr="00600989" w:rsidRDefault="002C4806" w:rsidP="002C4806">
      <w:pPr>
        <w:pStyle w:val="Nivel3"/>
        <w:numPr>
          <w:ilvl w:val="2"/>
          <w:numId w:val="50"/>
        </w:numPr>
        <w:spacing w:before="10" w:after="10"/>
        <w:ind w:left="567" w:firstLine="0"/>
        <w:rPr>
          <w:rFonts w:ascii="Cambria" w:hAnsi="Cambria"/>
          <w:i/>
          <w:iCs/>
          <w:sz w:val="24"/>
          <w:szCs w:val="24"/>
        </w:rPr>
      </w:pPr>
      <w:bookmarkStart w:id="29" w:name="_Ref114663151"/>
      <w:r w:rsidRPr="00600989">
        <w:rPr>
          <w:rFonts w:ascii="Cambria" w:hAnsi="Cambria"/>
          <w:sz w:val="24"/>
          <w:szCs w:val="24"/>
        </w:rPr>
        <w:t>Os documentos exigidos para habilitação, serão enviados por meio do sistema, em formato digital, no prazo de</w:t>
      </w:r>
      <w:r w:rsidRPr="00600989">
        <w:rPr>
          <w:rFonts w:ascii="Cambria" w:hAnsi="Cambria"/>
          <w:color w:val="FF0000"/>
          <w:sz w:val="24"/>
          <w:szCs w:val="24"/>
        </w:rPr>
        <w:t xml:space="preserve"> </w:t>
      </w:r>
      <w:r w:rsidRPr="00600989">
        <w:rPr>
          <w:rFonts w:ascii="Cambria" w:hAnsi="Cambria"/>
          <w:b/>
          <w:color w:val="auto"/>
          <w:sz w:val="24"/>
          <w:szCs w:val="24"/>
        </w:rPr>
        <w:t>DUAS HORAS</w:t>
      </w:r>
      <w:r w:rsidRPr="00600989">
        <w:rPr>
          <w:rFonts w:ascii="Cambria" w:hAnsi="Cambria"/>
          <w:sz w:val="24"/>
          <w:szCs w:val="24"/>
        </w:rPr>
        <w:t>, prorrogável por igual período, contado da solicitação do pregoeiro.</w:t>
      </w:r>
      <w:bookmarkEnd w:id="29"/>
    </w:p>
    <w:p w:rsidR="002C4806" w:rsidRPr="00600989" w:rsidRDefault="002C4806" w:rsidP="002C4806">
      <w:pPr>
        <w:pStyle w:val="Nivel3"/>
        <w:numPr>
          <w:ilvl w:val="2"/>
          <w:numId w:val="50"/>
        </w:numPr>
        <w:spacing w:before="10" w:after="10"/>
        <w:ind w:left="567" w:firstLine="0"/>
        <w:rPr>
          <w:rFonts w:ascii="Cambria" w:hAnsi="Cambria"/>
          <w:i/>
          <w:iCs/>
          <w:color w:val="auto"/>
          <w:sz w:val="24"/>
          <w:szCs w:val="24"/>
        </w:rPr>
      </w:pPr>
      <w:r w:rsidRPr="00600989">
        <w:rPr>
          <w:rFonts w:ascii="Cambria" w:hAnsi="Cambria"/>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600989">
          <w:rPr>
            <w:rStyle w:val="Hyperlink"/>
            <w:rFonts w:ascii="Cambria" w:hAnsi="Cambria"/>
            <w:sz w:val="24"/>
            <w:szCs w:val="24"/>
          </w:rPr>
          <w:t xml:space="preserve">§ 1º do art. 36 e no § 1º do art. 39 da </w:t>
        </w:r>
        <w:r w:rsidRPr="00600989">
          <w:rPr>
            <w:rStyle w:val="Hyperlink"/>
            <w:rFonts w:ascii="Cambria" w:hAnsi="Cambria"/>
            <w:i/>
            <w:iCs/>
            <w:sz w:val="24"/>
            <w:szCs w:val="24"/>
          </w:rPr>
          <w:t>Instrução Normativa SEGES nº 73, de 30 de setembro de 2022</w:t>
        </w:r>
        <w:r w:rsidRPr="00600989">
          <w:rPr>
            <w:rStyle w:val="Hyperlink"/>
            <w:rFonts w:ascii="Cambria" w:hAnsi="Cambria"/>
            <w:sz w:val="24"/>
            <w:szCs w:val="24"/>
          </w:rPr>
          <w:t>.</w:t>
        </w:r>
      </w:hyperlink>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verificação dos documentos habilitatorios somente será feita em relação ao licitante vencedor.</w:t>
      </w:r>
    </w:p>
    <w:p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Os documentos relativos à regularidade fiscal somente serão exigidos, em qualquer caso, em momento posterior ao julgamento das propostas, e apenas do licitante mais bem classificado.</w:t>
      </w:r>
    </w:p>
    <w:p w:rsidR="002C4806" w:rsidRPr="00600989" w:rsidRDefault="002C4806" w:rsidP="002C4806">
      <w:pPr>
        <w:pStyle w:val="Nivel3"/>
        <w:numPr>
          <w:ilvl w:val="2"/>
          <w:numId w:val="50"/>
        </w:numPr>
        <w:spacing w:before="10" w:after="10"/>
        <w:ind w:left="567" w:firstLine="0"/>
        <w:rPr>
          <w:rFonts w:ascii="Cambria" w:hAnsi="Cambria"/>
          <w:i/>
          <w:sz w:val="24"/>
          <w:szCs w:val="24"/>
        </w:rPr>
      </w:pPr>
      <w:r w:rsidRPr="00600989">
        <w:rPr>
          <w:rFonts w:ascii="Cambria" w:hAnsi="Cambria"/>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lastRenderedPageBreak/>
        <w:t>Após a entrega dos documentos para habilitação, não será permitida a substituição ou a apresentação de novos documentos, salvo em sede de diligência, para (</w:t>
      </w:r>
      <w:hyperlink r:id="rId51" w:anchor="art64" w:history="1">
        <w:r w:rsidRPr="00600989">
          <w:rPr>
            <w:rStyle w:val="Hyperlink"/>
            <w:rFonts w:ascii="Cambria" w:hAnsi="Cambria"/>
            <w:sz w:val="24"/>
            <w:szCs w:val="24"/>
          </w:rPr>
          <w:t>Lei 14.133/21, art. 64</w:t>
        </w:r>
      </w:hyperlink>
      <w:r w:rsidRPr="00600989">
        <w:rPr>
          <w:rFonts w:ascii="Cambria" w:hAnsi="Cambria"/>
          <w:sz w:val="24"/>
          <w:szCs w:val="24"/>
        </w:rPr>
        <w:t xml:space="preserve">, e </w:t>
      </w:r>
      <w:hyperlink r:id="rId52" w:history="1">
        <w:r w:rsidRPr="00600989">
          <w:rPr>
            <w:rStyle w:val="Hyperlink"/>
            <w:rFonts w:ascii="Cambria" w:hAnsi="Cambria"/>
            <w:sz w:val="24"/>
            <w:szCs w:val="24"/>
          </w:rPr>
          <w:t>IN 73/2022, art. 39, §4º</w:t>
        </w:r>
      </w:hyperlink>
      <w:r w:rsidRPr="00600989">
        <w:rPr>
          <w:rFonts w:ascii="Cambria" w:hAnsi="Cambria"/>
          <w:sz w:val="24"/>
          <w:szCs w:val="24"/>
        </w:rPr>
        <w:t>):</w:t>
      </w:r>
    </w:p>
    <w:p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complementação de informações acerca dos documentos já apresentados pelos licitantes e desde que necessária para apurar fatos existentes à época da abertura do certame; e</w:t>
      </w:r>
    </w:p>
    <w:p w:rsidR="002C4806" w:rsidRPr="00600989" w:rsidRDefault="002C4806" w:rsidP="002C4806">
      <w:pPr>
        <w:pStyle w:val="Nivel3"/>
        <w:numPr>
          <w:ilvl w:val="2"/>
          <w:numId w:val="50"/>
        </w:numPr>
        <w:spacing w:before="10" w:after="10"/>
        <w:ind w:left="567" w:firstLine="0"/>
        <w:rPr>
          <w:rFonts w:ascii="Cambria" w:hAnsi="Cambria"/>
          <w:i/>
          <w:iCs/>
          <w:sz w:val="24"/>
          <w:szCs w:val="24"/>
        </w:rPr>
      </w:pPr>
      <w:r w:rsidRPr="00600989">
        <w:rPr>
          <w:rFonts w:ascii="Cambria" w:hAnsi="Cambria"/>
          <w:sz w:val="24"/>
          <w:szCs w:val="24"/>
        </w:rPr>
        <w:t>atualização de documentos cuja validade tenha expirado após a data de recebimento das propostas;</w:t>
      </w:r>
    </w:p>
    <w:p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30" w:name="_Ref114670319"/>
      <w:r w:rsidRPr="00600989">
        <w:rPr>
          <w:rFonts w:ascii="Cambria" w:hAnsi="Cambria"/>
          <w:sz w:val="24"/>
          <w:szCs w:val="24"/>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600989">
        <w:rPr>
          <w:rFonts w:ascii="Cambria" w:hAnsi="Cambria"/>
          <w:sz w:val="24"/>
          <w:szCs w:val="24"/>
        </w:rPr>
        <w:t>eﬁcácia</w:t>
      </w:r>
      <w:proofErr w:type="spellEnd"/>
      <w:r w:rsidRPr="00600989">
        <w:rPr>
          <w:rFonts w:ascii="Cambria" w:hAnsi="Cambria"/>
          <w:sz w:val="24"/>
          <w:szCs w:val="24"/>
        </w:rPr>
        <w:t xml:space="preserve"> para fins de habilitação e classificação.</w:t>
      </w:r>
      <w:bookmarkEnd w:id="30"/>
    </w:p>
    <w:p w:rsidR="002C4806" w:rsidRPr="00600989" w:rsidRDefault="002C4806" w:rsidP="002C4806">
      <w:pPr>
        <w:pStyle w:val="Nivel2"/>
        <w:numPr>
          <w:ilvl w:val="1"/>
          <w:numId w:val="50"/>
        </w:numPr>
        <w:spacing w:before="10" w:after="10"/>
        <w:ind w:left="0" w:firstLine="0"/>
        <w:rPr>
          <w:rFonts w:ascii="Cambria" w:hAnsi="Cambria"/>
          <w:i/>
          <w:iCs/>
          <w:color w:val="auto"/>
          <w:sz w:val="24"/>
          <w:szCs w:val="24"/>
        </w:rPr>
      </w:pPr>
      <w:bookmarkStart w:id="31" w:name="_Ref114665528"/>
      <w:r w:rsidRPr="00600989">
        <w:rPr>
          <w:rFonts w:ascii="Cambria" w:hAnsi="Cambria"/>
          <w:sz w:val="24"/>
          <w:szCs w:val="24"/>
        </w:rPr>
        <w:t xml:space="preserve">Na hipótese de o licitante não atender às exigências para habilitação, o pregoeiro examinará a proposta subsequente e assim sucessivamente, na ordem </w:t>
      </w:r>
      <w:r w:rsidRPr="00600989">
        <w:rPr>
          <w:rFonts w:ascii="Cambria" w:hAnsi="Cambria"/>
          <w:color w:val="auto"/>
          <w:sz w:val="24"/>
          <w:szCs w:val="24"/>
        </w:rPr>
        <w:t>de classificação, até a apuração de uma proposta que atenda ao presente edital, observado o prazo disposto no subitem 13.9.</w:t>
      </w:r>
      <w:bookmarkEnd w:id="31"/>
    </w:p>
    <w:p w:rsidR="002C4806" w:rsidRPr="00600989" w:rsidRDefault="002C4806" w:rsidP="002C4806">
      <w:pPr>
        <w:pStyle w:val="Nivel2"/>
        <w:numPr>
          <w:ilvl w:val="1"/>
          <w:numId w:val="50"/>
        </w:numPr>
        <w:spacing w:before="10" w:after="10"/>
        <w:ind w:left="0" w:firstLine="0"/>
        <w:rPr>
          <w:rFonts w:ascii="Cambria" w:hAnsi="Cambria"/>
          <w:i/>
          <w:sz w:val="24"/>
          <w:szCs w:val="24"/>
        </w:rPr>
      </w:pPr>
      <w:bookmarkStart w:id="32" w:name="_Ref114665515"/>
      <w:r w:rsidRPr="00600989">
        <w:rPr>
          <w:rFonts w:ascii="Cambria" w:hAnsi="Cambria"/>
          <w:sz w:val="24"/>
          <w:szCs w:val="24"/>
        </w:rPr>
        <w:t>Somente serão disponibilizados para acesso público os documentos de habilitação do licitante cuja proposta atenda ao edital de licitação, após concluídos os procedimentos de que trata o subitem anterior</w:t>
      </w:r>
      <w:bookmarkEnd w:id="32"/>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600989">
          <w:rPr>
            <w:rStyle w:val="Hyperlink"/>
            <w:rFonts w:ascii="Cambria" w:hAnsi="Cambria"/>
            <w:sz w:val="24"/>
            <w:szCs w:val="24"/>
          </w:rPr>
          <w:t>art. 4º do Decreto nº 8.538/2015</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i/>
          <w:sz w:val="24"/>
          <w:szCs w:val="24"/>
        </w:rPr>
      </w:pPr>
      <w:r w:rsidRPr="00600989">
        <w:rPr>
          <w:rFonts w:ascii="Cambria" w:hAnsi="Cambria"/>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600989" w:rsidRDefault="002C4806" w:rsidP="002C4806">
      <w:pPr>
        <w:pStyle w:val="Nivel2"/>
        <w:spacing w:before="10" w:after="10"/>
        <w:ind w:left="0" w:firstLine="0"/>
        <w:rPr>
          <w:rFonts w:ascii="Cambria" w:hAnsi="Cambria"/>
          <w:i/>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3" w:name="_Toc122606110"/>
      <w:r w:rsidRPr="00600989">
        <w:rPr>
          <w:rFonts w:ascii="Cambria" w:hAnsi="Cambria"/>
          <w:sz w:val="24"/>
          <w:szCs w:val="24"/>
        </w:rPr>
        <w:t>DOS RECURSOS</w:t>
      </w:r>
      <w:bookmarkEnd w:id="33"/>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interposição de recurso referente ao julgamento das propostas, à habilitação ou inabilitação de licitantes, à anulação ou revogação da licitação, observará o disposto no </w:t>
      </w:r>
      <w:hyperlink r:id="rId54" w:anchor="art165" w:history="1">
        <w:r w:rsidRPr="00600989">
          <w:rPr>
            <w:rStyle w:val="Hyperlink"/>
            <w:rFonts w:ascii="Cambria" w:hAnsi="Cambria"/>
            <w:sz w:val="24"/>
            <w:szCs w:val="24"/>
          </w:rPr>
          <w:t>art. 165 da Lei nº 14.133, de 2021</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recursal é de 3 (três) dias úteis, contados da data de intimação ou de lavratura da ata.</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Quando o recurso apresentado impugnar o julgamento das propostas ou o ato de habilitação ou inabilitação do licitante:</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intenção de recorrer deverá ser manifestada imediatamente, sob pena de preclusão;</w:t>
      </w:r>
    </w:p>
    <w:p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o prazo para apresentação das razões recursais será iniciado na data de intimação ou de lavratura da ata de habilitação ou inabilitação;</w:t>
      </w:r>
    </w:p>
    <w:p w:rsidR="002C4806" w:rsidRPr="00600989" w:rsidRDefault="002C4806" w:rsidP="002C4806">
      <w:pPr>
        <w:pStyle w:val="Nivel3"/>
        <w:numPr>
          <w:ilvl w:val="2"/>
          <w:numId w:val="50"/>
        </w:numPr>
        <w:spacing w:before="10" w:after="10"/>
        <w:ind w:left="567" w:firstLine="0"/>
        <w:rPr>
          <w:rFonts w:ascii="Cambria" w:hAnsi="Cambria"/>
          <w:color w:val="000000" w:themeColor="text1"/>
          <w:sz w:val="24"/>
          <w:szCs w:val="24"/>
        </w:rPr>
      </w:pPr>
      <w:r w:rsidRPr="00600989">
        <w:rPr>
          <w:rFonts w:ascii="Cambria" w:hAnsi="Cambria"/>
          <w:color w:val="000000" w:themeColor="text1"/>
          <w:sz w:val="24"/>
          <w:szCs w:val="24"/>
        </w:rPr>
        <w:t>na hipótese de adoção da inversão de fases prevista no </w:t>
      </w:r>
      <w:hyperlink r:id="rId55" w:anchor="art17§1" w:history="1">
        <w:r w:rsidRPr="00600989">
          <w:rPr>
            <w:rStyle w:val="Hyperlink"/>
            <w:rFonts w:ascii="Cambria" w:hAnsi="Cambria"/>
            <w:sz w:val="24"/>
            <w:szCs w:val="24"/>
          </w:rPr>
          <w:t>§ 1º do art. 17 da Lei nº 14.133, de 2021</w:t>
        </w:r>
      </w:hyperlink>
      <w:r w:rsidRPr="00600989">
        <w:rPr>
          <w:rFonts w:ascii="Cambria" w:hAnsi="Cambria"/>
          <w:color w:val="000000" w:themeColor="text1"/>
          <w:sz w:val="24"/>
          <w:szCs w:val="24"/>
        </w:rPr>
        <w:t>, o prazo para apresentação das razões recursais será iniciado na data de intimação da ata de julgamento.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lastRenderedPageBreak/>
        <w:t>Os recursos deverão ser encaminhados em campo próprio do sistema.</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recursos interpostos fora do prazo não serão conhecidos.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recurso e o pedido de reconsideração terão efeito suspensivo do ato ou da decisão recorrida até que sobrevenha decisão final da autoridade competente.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 acolhimento do recurso invalida tão somente os atos insuscetíveis de aproveitamento.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Os autos do processo permanecerão com vista franqueada aos interessados no sítio eletrônico </w:t>
      </w:r>
      <w:hyperlink r:id="rId56" w:history="1">
        <w:r w:rsidR="005F69B0" w:rsidRPr="00600989">
          <w:rPr>
            <w:rStyle w:val="Hyperlink"/>
            <w:rFonts w:ascii="Cambria" w:hAnsi="Cambria"/>
            <w:sz w:val="24"/>
            <w:szCs w:val="24"/>
          </w:rPr>
          <w:t>www.santoinacio.pr.gov.br</w:t>
        </w:r>
      </w:hyperlink>
      <w:r w:rsidRPr="00600989">
        <w:rPr>
          <w:rFonts w:ascii="Cambria" w:hAnsi="Cambria"/>
          <w:color w:val="FF0000"/>
          <w:sz w:val="24"/>
          <w:szCs w:val="24"/>
        </w:rPr>
        <w:t>.</w:t>
      </w:r>
    </w:p>
    <w:p w:rsidR="002C4806" w:rsidRPr="00600989" w:rsidRDefault="002C4806" w:rsidP="002C4806">
      <w:pPr>
        <w:pStyle w:val="Nivel2"/>
        <w:spacing w:before="10" w:after="10"/>
        <w:ind w:left="0" w:firstLine="0"/>
        <w:rPr>
          <w:rFonts w:ascii="Cambria" w:hAnsi="Cambria"/>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34" w:name="_Toc122606111"/>
      <w:r w:rsidRPr="00600989">
        <w:rPr>
          <w:rFonts w:ascii="Cambria" w:hAnsi="Cambria"/>
          <w:sz w:val="24"/>
          <w:szCs w:val="24"/>
        </w:rPr>
        <w:t>DAS INFRAÇÕES ADMINISTRATIVAS E SANÇÕE</w:t>
      </w:r>
      <w:bookmarkEnd w:id="34"/>
      <w:r w:rsidRPr="00600989">
        <w:rPr>
          <w:rFonts w:ascii="Cambria" w:hAnsi="Cambria"/>
          <w:sz w:val="24"/>
          <w:szCs w:val="24"/>
        </w:rPr>
        <w:t>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Comete infração administrativa, nos termos da lei, o licitante que, com dolo ou culpa: </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5" w:name="_Ref114668085"/>
      <w:bookmarkStart w:id="36" w:name="_Hlk114652595"/>
      <w:r w:rsidRPr="00600989">
        <w:rPr>
          <w:rFonts w:ascii="Cambria" w:hAnsi="Cambria"/>
          <w:sz w:val="24"/>
          <w:szCs w:val="24"/>
        </w:rPr>
        <w:t>deixar de entregar a documentação exigida para o certame ou não entregar qualquer documento que tenha sido solicitado pelo/a pregoeiro/a durante o certame;</w:t>
      </w:r>
      <w:bookmarkEnd w:id="35"/>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7" w:name="_Ref114668108"/>
      <w:r w:rsidRPr="00600989">
        <w:rPr>
          <w:rFonts w:ascii="Cambria" w:hAnsi="Cambria"/>
          <w:sz w:val="24"/>
          <w:szCs w:val="24"/>
        </w:rPr>
        <w:t>Salvo em decorrência de fato superveniente devidamente justificado, não mantiver a proposta em especial quando:</w:t>
      </w:r>
      <w:bookmarkEnd w:id="37"/>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não enviar a proposta adequada ao último lance ofertado ou após a negociação; </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recusar-se a enviar o detalhamento da proposta quando exigível; </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pedir para ser desclassificado quando encerrada a etapa competitiva; ou </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deixar de apresentar amostra;</w:t>
      </w:r>
    </w:p>
    <w:p w:rsidR="002C4806" w:rsidRPr="00600989" w:rsidRDefault="002C4806" w:rsidP="002C4806">
      <w:pPr>
        <w:pStyle w:val="Nivel4"/>
        <w:numPr>
          <w:ilvl w:val="3"/>
          <w:numId w:val="50"/>
        </w:numPr>
        <w:spacing w:before="10" w:after="10"/>
        <w:ind w:left="0" w:firstLine="1134"/>
        <w:rPr>
          <w:rFonts w:ascii="Cambria" w:hAnsi="Cambria"/>
          <w:sz w:val="24"/>
          <w:szCs w:val="24"/>
        </w:rPr>
      </w:pPr>
      <w:r w:rsidRPr="00600989">
        <w:rPr>
          <w:rFonts w:ascii="Cambria" w:hAnsi="Cambria"/>
          <w:sz w:val="24"/>
          <w:szCs w:val="24"/>
        </w:rPr>
        <w:t xml:space="preserve">apresentar proposta ou amostra em desacordo com as especificações do edital; </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8" w:name="_Ref114668139"/>
      <w:r w:rsidRPr="00600989">
        <w:rPr>
          <w:rFonts w:ascii="Cambria" w:hAnsi="Cambria"/>
          <w:sz w:val="24"/>
          <w:szCs w:val="24"/>
        </w:rPr>
        <w:t>não celebrar o contrato ou não entregar a documentação exigida para a contratação, quando convocado dentro do prazo de validade de sua proposta;</w:t>
      </w:r>
      <w:bookmarkEnd w:id="38"/>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recusar-se, sem justificativa, a assinar o contrato ou a ata de registro de preço, ou a aceitar ou retirar o instrumento equivalente no prazo estabelecido pela Administração;</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39" w:name="_Ref114668249"/>
      <w:r w:rsidRPr="00600989">
        <w:rPr>
          <w:rFonts w:ascii="Cambria" w:hAnsi="Cambria"/>
          <w:sz w:val="24"/>
          <w:szCs w:val="24"/>
        </w:rPr>
        <w:t>apresentar declaração ou documentação falsa exigida para o certame ou prestar declaração falsa durante a licitação</w:t>
      </w:r>
      <w:bookmarkEnd w:id="39"/>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0" w:name="_Ref114668245"/>
      <w:r w:rsidRPr="00600989">
        <w:rPr>
          <w:rFonts w:ascii="Cambria" w:hAnsi="Cambria"/>
          <w:sz w:val="24"/>
          <w:szCs w:val="24"/>
        </w:rPr>
        <w:t>fraudar a licitação</w:t>
      </w:r>
      <w:bookmarkEnd w:id="40"/>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1" w:name="_Ref114668247"/>
      <w:r w:rsidRPr="00600989">
        <w:rPr>
          <w:rFonts w:ascii="Cambria" w:hAnsi="Cambria"/>
          <w:sz w:val="24"/>
          <w:szCs w:val="24"/>
        </w:rPr>
        <w:t>comportar-se de modo inidôneo ou cometer fraude de qualquer natureza, em especial quando:</w:t>
      </w:r>
      <w:bookmarkEnd w:id="41"/>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agir em conluio ou em desconformidade com a lei; </w:t>
      </w:r>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induzir deliberadamente a erro no julgamento; </w:t>
      </w:r>
    </w:p>
    <w:p w:rsidR="002C4806" w:rsidRPr="00600989" w:rsidRDefault="002C4806" w:rsidP="002C4806">
      <w:pPr>
        <w:pStyle w:val="Nivel4"/>
        <w:numPr>
          <w:ilvl w:val="3"/>
          <w:numId w:val="50"/>
        </w:numPr>
        <w:spacing w:before="10" w:after="10"/>
        <w:ind w:left="1134" w:firstLine="0"/>
        <w:rPr>
          <w:rFonts w:ascii="Cambria" w:hAnsi="Cambria"/>
          <w:sz w:val="24"/>
          <w:szCs w:val="24"/>
        </w:rPr>
      </w:pPr>
      <w:r w:rsidRPr="00600989">
        <w:rPr>
          <w:rFonts w:ascii="Cambria" w:hAnsi="Cambria"/>
          <w:sz w:val="24"/>
          <w:szCs w:val="24"/>
        </w:rPr>
        <w:t xml:space="preserve">apresentar amostra falsificada ou deteriorada; </w:t>
      </w:r>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2" w:name="_Ref114668251"/>
      <w:r w:rsidRPr="00600989">
        <w:rPr>
          <w:rFonts w:ascii="Cambria" w:hAnsi="Cambria"/>
          <w:sz w:val="24"/>
          <w:szCs w:val="24"/>
        </w:rPr>
        <w:lastRenderedPageBreak/>
        <w:t>praticar atos ilícitos com vistas a frustrar os objetivos da licitação</w:t>
      </w:r>
      <w:bookmarkEnd w:id="42"/>
    </w:p>
    <w:p w:rsidR="002C4806" w:rsidRPr="00600989" w:rsidRDefault="002C4806" w:rsidP="002C4806">
      <w:pPr>
        <w:pStyle w:val="Nivel3"/>
        <w:numPr>
          <w:ilvl w:val="2"/>
          <w:numId w:val="50"/>
        </w:numPr>
        <w:spacing w:before="10" w:after="10"/>
        <w:ind w:left="567" w:firstLine="0"/>
        <w:rPr>
          <w:rFonts w:ascii="Cambria" w:hAnsi="Cambria"/>
          <w:sz w:val="24"/>
          <w:szCs w:val="24"/>
        </w:rPr>
      </w:pPr>
      <w:bookmarkStart w:id="43" w:name="_Ref114668252"/>
      <w:r w:rsidRPr="00600989">
        <w:rPr>
          <w:rFonts w:ascii="Cambria" w:hAnsi="Cambria"/>
          <w:sz w:val="24"/>
          <w:szCs w:val="24"/>
        </w:rPr>
        <w:t xml:space="preserve">praticar ato lesivo previsto no </w:t>
      </w:r>
      <w:hyperlink r:id="rId57" w:anchor="art5" w:history="1">
        <w:r w:rsidRPr="00600989">
          <w:rPr>
            <w:rStyle w:val="Hyperlink"/>
            <w:rFonts w:ascii="Cambria" w:hAnsi="Cambria"/>
            <w:sz w:val="24"/>
            <w:szCs w:val="24"/>
          </w:rPr>
          <w:t>art. 5º da Lei n.º 12.846, de 2013</w:t>
        </w:r>
      </w:hyperlink>
      <w:r w:rsidRPr="00600989">
        <w:rPr>
          <w:rFonts w:ascii="Cambria" w:hAnsi="Cambria"/>
          <w:sz w:val="24"/>
          <w:szCs w:val="24"/>
        </w:rPr>
        <w:t>.</w:t>
      </w:r>
      <w:bookmarkEnd w:id="43"/>
    </w:p>
    <w:bookmarkEnd w:id="36"/>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Com fulcro na </w:t>
      </w:r>
      <w:hyperlink r:id="rId58" w:history="1">
        <w:r w:rsidRPr="00600989">
          <w:rPr>
            <w:rStyle w:val="Hyperlink"/>
            <w:rFonts w:ascii="Cambria" w:hAnsi="Cambria"/>
            <w:sz w:val="24"/>
            <w:szCs w:val="24"/>
          </w:rPr>
          <w:t>Lei nº 14.133, de 2021</w:t>
        </w:r>
      </w:hyperlink>
      <w:r w:rsidRPr="00600989">
        <w:rPr>
          <w:rFonts w:ascii="Cambria" w:hAnsi="Cambria"/>
          <w:sz w:val="24"/>
          <w:szCs w:val="24"/>
        </w:rPr>
        <w:t xml:space="preserve">, a Administração poderá, garantida a prévia defesa, aplicar aos licitantes e/ou adjudicatários as seguintes sanções, sem prejuízo das responsabilidades civil e criminal: </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 xml:space="preserve">advertência; </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multa;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impedimento de licitar e contratar e</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declaração de inidoneidade para licitar ou contratar, enquanto perdurarem os motivos determinantes da punição ou até que seja promovida sua reabilitação perante a própria autoridade que aplicou a penalidade.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das sanções serão considerados: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natureza e a gravidade da infração cometida.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peculiaridades do caso concreto</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as circunstâncias agravantes ou atenuantes</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os danos que dela provierem para a Administração Pública</w:t>
      </w:r>
    </w:p>
    <w:p w:rsidR="002C4806" w:rsidRPr="00600989" w:rsidRDefault="002C4806" w:rsidP="002C4806">
      <w:pPr>
        <w:pStyle w:val="Nivel3"/>
        <w:numPr>
          <w:ilvl w:val="2"/>
          <w:numId w:val="50"/>
        </w:numPr>
        <w:spacing w:before="10" w:after="10"/>
        <w:ind w:left="567" w:firstLine="0"/>
        <w:rPr>
          <w:rFonts w:ascii="Cambria" w:hAnsi="Cambria"/>
          <w:sz w:val="24"/>
          <w:szCs w:val="24"/>
        </w:rPr>
      </w:pPr>
      <w:r w:rsidRPr="00600989">
        <w:rPr>
          <w:rFonts w:ascii="Cambria" w:hAnsi="Cambria"/>
          <w:sz w:val="24"/>
          <w:szCs w:val="24"/>
        </w:rPr>
        <w:t>a implantação ou o aperfeiçoamento de programa de integridade, conforme normas e orientações dos órgãos de controle.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multa será recolhida em percentual de 0,5% a 30% incidente sobre o valor do contrato licitado, recolhida no prazo máximo de </w:t>
      </w:r>
      <w:r w:rsidRPr="00600989">
        <w:rPr>
          <w:rFonts w:ascii="Cambria" w:hAnsi="Cambria"/>
          <w:b/>
          <w:bCs/>
          <w:color w:val="auto"/>
          <w:sz w:val="24"/>
          <w:szCs w:val="24"/>
        </w:rPr>
        <w:t>10 (dez) dias</w:t>
      </w:r>
      <w:r w:rsidRPr="00600989">
        <w:rPr>
          <w:rFonts w:ascii="Cambria" w:hAnsi="Cambria"/>
          <w:color w:val="auto"/>
          <w:sz w:val="24"/>
          <w:szCs w:val="24"/>
        </w:rPr>
        <w:t xml:space="preserve"> </w:t>
      </w:r>
      <w:r w:rsidRPr="00600989">
        <w:rPr>
          <w:rFonts w:ascii="Cambria" w:hAnsi="Cambria"/>
          <w:sz w:val="24"/>
          <w:szCs w:val="24"/>
        </w:rPr>
        <w:t xml:space="preserve">úteis, a contar da comunicação oficial. </w:t>
      </w:r>
    </w:p>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bookmarkStart w:id="44" w:name="_Hlk113876035"/>
      <w:r w:rsidRPr="00600989">
        <w:rPr>
          <w:rFonts w:ascii="Cambria" w:hAnsi="Cambria"/>
          <w:color w:val="auto"/>
          <w:sz w:val="24"/>
          <w:szCs w:val="24"/>
        </w:rPr>
        <w:t>Para as infrações previstas nas alíneas A, B e C, do item 15.1, a multa será de 0,5% a 15% do valor do contrato licitado.</w:t>
      </w:r>
    </w:p>
    <w:bookmarkEnd w:id="44"/>
    <w:p w:rsidR="002C4806" w:rsidRPr="00600989" w:rsidRDefault="002C4806" w:rsidP="002C4806">
      <w:pPr>
        <w:pStyle w:val="Nivel3"/>
        <w:numPr>
          <w:ilvl w:val="2"/>
          <w:numId w:val="50"/>
        </w:numPr>
        <w:spacing w:before="10" w:after="10"/>
        <w:ind w:left="567" w:firstLine="0"/>
        <w:rPr>
          <w:rFonts w:ascii="Cambria" w:hAnsi="Cambria"/>
          <w:color w:val="auto"/>
          <w:sz w:val="24"/>
          <w:szCs w:val="24"/>
        </w:rPr>
      </w:pPr>
      <w:r w:rsidRPr="00600989">
        <w:rPr>
          <w:rFonts w:ascii="Cambria" w:hAnsi="Cambria"/>
          <w:color w:val="auto"/>
          <w:sz w:val="24"/>
          <w:szCs w:val="24"/>
        </w:rPr>
        <w:t xml:space="preserve">Para as infrações previstas nas alíneas </w:t>
      </w:r>
      <w:proofErr w:type="gramStart"/>
      <w:r w:rsidRPr="00600989">
        <w:rPr>
          <w:rFonts w:ascii="Cambria" w:hAnsi="Cambria"/>
          <w:color w:val="auto"/>
          <w:sz w:val="24"/>
          <w:szCs w:val="24"/>
        </w:rPr>
        <w:t>D,</w:t>
      </w:r>
      <w:proofErr w:type="gramEnd"/>
      <w:r w:rsidRPr="00600989">
        <w:rPr>
          <w:rFonts w:ascii="Cambria" w:hAnsi="Cambria"/>
          <w:color w:val="auto"/>
          <w:sz w:val="24"/>
          <w:szCs w:val="24"/>
        </w:rPr>
        <w:t>E,F,G e H, do item 15.1 a multa será de 15% a 30% do valor do contrato licitado.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sanções de advertência, impedimento de licitar e contratar e declaração de inidoneidade para licitar ou contratar poderão ser aplicadas, cumulativamente ou não, à penalidade de multa.</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Na aplicação da sanção de multa será facultada a defesa do interessado no prazo de 15 (quinze) dias úteis, contado da data de sua intimação.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sanção de impedimento de licitar e contratar será aplicada ao responsável em decorrência das infrações administrativas </w:t>
      </w:r>
      <w:r w:rsidRPr="00600989">
        <w:rPr>
          <w:rFonts w:ascii="Cambria" w:hAnsi="Cambria"/>
          <w:color w:val="auto"/>
          <w:sz w:val="24"/>
          <w:szCs w:val="24"/>
        </w:rPr>
        <w:t>relacionadas nas alíneas A, B e C, do item 15.1</w:t>
      </w:r>
      <w:r w:rsidRPr="00600989">
        <w:rPr>
          <w:rFonts w:ascii="Cambria" w:hAnsi="Cambria"/>
          <w:sz w:val="24"/>
          <w:szCs w:val="24"/>
        </w:rPr>
        <w:t xml:space="preserve">, quando não se justificar a imposição de penalidade mais grave, e impedirá o responsável de licitar e contratar no âmbito da Administração Pública direta e indireta do município de </w:t>
      </w:r>
      <w:r w:rsidR="003F5B80" w:rsidRPr="00600989">
        <w:rPr>
          <w:rFonts w:ascii="Cambria" w:hAnsi="Cambria"/>
          <w:sz w:val="24"/>
          <w:szCs w:val="24"/>
        </w:rPr>
        <w:t>Santo Inácio</w:t>
      </w:r>
      <w:r w:rsidRPr="00600989">
        <w:rPr>
          <w:rFonts w:ascii="Cambria" w:hAnsi="Cambria"/>
          <w:sz w:val="24"/>
          <w:szCs w:val="24"/>
        </w:rPr>
        <w:t>/PR pelo prazo máximo de 3 (três) anos.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Poderá ser aplicada ao responsável a sanção de declaração de inidoneidade para licitar ou contratar, em decorrência da prática das infrações dispostas nos </w:t>
      </w:r>
      <w:r w:rsidRPr="00600989">
        <w:rPr>
          <w:rFonts w:ascii="Cambria" w:hAnsi="Cambria"/>
          <w:color w:val="auto"/>
          <w:sz w:val="24"/>
          <w:szCs w:val="24"/>
        </w:rPr>
        <w:t>itens nas alíneas D,E,F,G e H, do item 15.1</w:t>
      </w:r>
      <w:r w:rsidRPr="00600989">
        <w:rPr>
          <w:rFonts w:ascii="Cambria" w:hAnsi="Cambria"/>
          <w:sz w:val="24"/>
          <w:szCs w:val="24"/>
        </w:rPr>
        <w:t xml:space="preserve">, </w:t>
      </w:r>
      <w:r w:rsidRPr="00600989">
        <w:rPr>
          <w:rFonts w:ascii="Cambria" w:hAnsi="Cambria"/>
          <w:color w:val="auto"/>
          <w:sz w:val="24"/>
          <w:szCs w:val="24"/>
        </w:rPr>
        <w:t xml:space="preserve">bem como pelas infrações administrativas previstas A, B e C, do item 15.1 </w:t>
      </w:r>
      <w:r w:rsidRPr="00600989">
        <w:rPr>
          <w:rFonts w:ascii="Cambria" w:hAnsi="Cambria"/>
          <w:sz w:val="24"/>
          <w:szCs w:val="24"/>
        </w:rPr>
        <w:t xml:space="preserve">que justifiquem a imposição de penalidade mais grave que a sanção de impedimento de licitar e contratar, cuja duração observará o prazo previsto no </w:t>
      </w:r>
      <w:hyperlink r:id="rId59" w:anchor="art156§5" w:history="1">
        <w:r w:rsidRPr="00600989">
          <w:rPr>
            <w:rStyle w:val="Hyperlink"/>
            <w:rFonts w:ascii="Cambria" w:hAnsi="Cambria"/>
            <w:sz w:val="24"/>
            <w:szCs w:val="24"/>
          </w:rPr>
          <w:t>art. 156, §5º, da Lei n.º 14.133/2021</w:t>
        </w:r>
      </w:hyperlink>
      <w:r w:rsidRPr="00600989">
        <w:rPr>
          <w:rFonts w:ascii="Cambria" w:hAnsi="Cambria"/>
          <w:sz w:val="24"/>
          <w:szCs w:val="24"/>
        </w:rPr>
        <w:t>.</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recusa injustificada do adjudicatário em assinar o contrato ou a ata de registro de preço, ou em aceitar ou retirar o instrumento equivalente no prazo estabelecido pela Administração, </w:t>
      </w:r>
      <w:r w:rsidRPr="00600989">
        <w:rPr>
          <w:rFonts w:ascii="Cambria" w:hAnsi="Cambria"/>
          <w:sz w:val="24"/>
          <w:szCs w:val="24"/>
        </w:rPr>
        <w:lastRenderedPageBreak/>
        <w:t xml:space="preserve">descrita </w:t>
      </w:r>
      <w:r w:rsidRPr="00600989">
        <w:rPr>
          <w:rFonts w:ascii="Cambria" w:hAnsi="Cambria"/>
          <w:color w:val="auto"/>
          <w:sz w:val="24"/>
          <w:szCs w:val="24"/>
        </w:rPr>
        <w:t>na al</w:t>
      </w:r>
      <w:r w:rsidR="003F7BDB" w:rsidRPr="00600989">
        <w:rPr>
          <w:rFonts w:ascii="Cambria" w:hAnsi="Cambria"/>
          <w:color w:val="auto"/>
          <w:sz w:val="24"/>
          <w:szCs w:val="24"/>
        </w:rPr>
        <w:t>í</w:t>
      </w:r>
      <w:r w:rsidRPr="00600989">
        <w:rPr>
          <w:rFonts w:ascii="Cambria" w:hAnsi="Cambria"/>
          <w:color w:val="auto"/>
          <w:sz w:val="24"/>
          <w:szCs w:val="24"/>
        </w:rPr>
        <w:t>nea C, do item 15.1</w:t>
      </w:r>
      <w:r w:rsidRPr="00600989">
        <w:rPr>
          <w:rFonts w:ascii="Cambria" w:hAnsi="Cambria"/>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600989">
          <w:rPr>
            <w:rStyle w:val="Hyperlink"/>
            <w:rFonts w:ascii="Cambria" w:hAnsi="Cambria"/>
            <w:sz w:val="24"/>
            <w:szCs w:val="24"/>
          </w:rPr>
          <w:t>art. 45, §4º da IN SEGES/ME n.º 73, de 2022</w:t>
        </w:r>
      </w:hyperlink>
      <w:r w:rsidRPr="00600989">
        <w:rPr>
          <w:rFonts w:ascii="Cambria" w:hAnsi="Cambria"/>
          <w:sz w:val="24"/>
          <w:szCs w:val="24"/>
        </w:rPr>
        <w:t xml:space="preserve">.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O recurso e o pedido de reconsideração terão efeito suspensivo do ato ou da decisão recorrida até que sobrevenha decisão final da autoridade competente.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aplicação das sanções previstas neste edital não exclui, em hipótese alguma, a obrigação de reparação integral dos danos causados.</w:t>
      </w:r>
    </w:p>
    <w:p w:rsidR="002C4806" w:rsidRPr="00600989" w:rsidRDefault="002C4806" w:rsidP="002C4806">
      <w:pPr>
        <w:pStyle w:val="Nivel2"/>
        <w:spacing w:before="10" w:after="10"/>
        <w:ind w:left="0" w:firstLine="0"/>
        <w:rPr>
          <w:rFonts w:ascii="Cambria" w:hAnsi="Cambria"/>
          <w:sz w:val="24"/>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5" w:name="_Toc122606112"/>
      <w:r w:rsidRPr="00600989">
        <w:rPr>
          <w:rFonts w:ascii="Cambria" w:hAnsi="Cambria"/>
          <w:sz w:val="24"/>
          <w:szCs w:val="24"/>
        </w:rPr>
        <w:t>DA IMPUGNAÇÃO AO EDITAL E DO PEDIDO DE ESCLARECIMENTO</w:t>
      </w:r>
      <w:bookmarkEnd w:id="45"/>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Qualquer pessoa é parte legítima para impugnar este Edital por irregularidade na aplicação da </w:t>
      </w:r>
      <w:hyperlink r:id="rId61" w:history="1">
        <w:r w:rsidRPr="00600989">
          <w:rPr>
            <w:rStyle w:val="Hyperlink"/>
            <w:rFonts w:ascii="Cambria" w:hAnsi="Cambria"/>
            <w:sz w:val="24"/>
            <w:szCs w:val="24"/>
          </w:rPr>
          <w:t>Lei nº 14.133, de 2021</w:t>
        </w:r>
      </w:hyperlink>
      <w:r w:rsidRPr="00600989">
        <w:rPr>
          <w:rFonts w:ascii="Cambria" w:hAnsi="Cambria"/>
          <w:sz w:val="24"/>
          <w:szCs w:val="24"/>
        </w:rPr>
        <w:t>, devendo protocolar o pedido até 3 (cinco) dias úteis antes da data da abertura do certame.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 resposta à impugnação ou ao pedido de esclarecimento será divulgado em sítio eletrônico oficial no prazo de até 3 (três) dias úteis, limitado ao último dia útil anterior à data da abertura do certame.</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 xml:space="preserve">A impugnação e o pedido de esclarecimento poderão ser realizados por forma eletrônica, </w:t>
      </w:r>
      <w:r w:rsidRPr="00600989">
        <w:rPr>
          <w:rFonts w:ascii="Cambria" w:hAnsi="Cambria"/>
          <w:color w:val="162937"/>
          <w:sz w:val="24"/>
          <w:szCs w:val="24"/>
        </w:rPr>
        <w:t>devendo ser encaminhadas através do e-mail: licitacao@</w:t>
      </w:r>
      <w:r w:rsidR="005F69B0" w:rsidRPr="00600989">
        <w:rPr>
          <w:rFonts w:ascii="Cambria" w:hAnsi="Cambria"/>
          <w:color w:val="162937"/>
          <w:sz w:val="24"/>
          <w:szCs w:val="24"/>
        </w:rPr>
        <w:t>santoinacio</w:t>
      </w:r>
      <w:r w:rsidRPr="00600989">
        <w:rPr>
          <w:rFonts w:ascii="Cambria" w:hAnsi="Cambria"/>
          <w:color w:val="162937"/>
          <w:sz w:val="24"/>
          <w:szCs w:val="24"/>
        </w:rPr>
        <w:t>.pr.gov.br.</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As impugnações e pedidos de esclarecimentos não suspendem os prazos previstos no certame.</w:t>
      </w:r>
    </w:p>
    <w:p w:rsidR="002C4806" w:rsidRPr="00600989" w:rsidRDefault="002C4806" w:rsidP="002C4806">
      <w:pPr>
        <w:pStyle w:val="Nivel3"/>
        <w:numPr>
          <w:ilvl w:val="2"/>
          <w:numId w:val="50"/>
        </w:numPr>
        <w:spacing w:before="10" w:after="10"/>
        <w:ind w:left="0" w:firstLine="0"/>
        <w:rPr>
          <w:rFonts w:ascii="Cambria" w:hAnsi="Cambria"/>
          <w:sz w:val="24"/>
          <w:szCs w:val="24"/>
        </w:rPr>
      </w:pPr>
      <w:r w:rsidRPr="00600989">
        <w:rPr>
          <w:rFonts w:ascii="Cambria" w:hAnsi="Cambria"/>
          <w:sz w:val="24"/>
          <w:szCs w:val="24"/>
        </w:rPr>
        <w:t>A concessão de efeito suspensivo à impugnação é medida excepcional e deverá ser motivada pelo agente de contratação, nos autos do processo de licitação.</w:t>
      </w:r>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Acolhida a impugnação, será definida e publicada nova data para a realização do certame.</w:t>
      </w:r>
    </w:p>
    <w:p w:rsidR="002C4806" w:rsidRPr="00600989" w:rsidRDefault="002C4806" w:rsidP="002C4806">
      <w:pPr>
        <w:pStyle w:val="Nivel2"/>
        <w:spacing w:before="10" w:after="10"/>
        <w:ind w:left="0" w:firstLine="0"/>
        <w:rPr>
          <w:rFonts w:ascii="Cambria" w:hAnsi="Cambria"/>
          <w:sz w:val="24"/>
          <w:szCs w:val="24"/>
        </w:rPr>
      </w:pPr>
    </w:p>
    <w:p w:rsidR="002C4806" w:rsidRPr="00600989" w:rsidRDefault="00670068" w:rsidP="002C4806">
      <w:pPr>
        <w:pStyle w:val="PargrafodaLista"/>
        <w:numPr>
          <w:ilvl w:val="0"/>
          <w:numId w:val="50"/>
        </w:numPr>
        <w:spacing w:line="276" w:lineRule="auto"/>
        <w:jc w:val="both"/>
        <w:rPr>
          <w:rFonts w:ascii="Cambria" w:hAnsi="Cambria" w:cs="Arial"/>
          <w:b/>
        </w:rPr>
      </w:pPr>
      <w:r>
        <w:rPr>
          <w:rFonts w:ascii="Cambria" w:hAnsi="Cambria" w:cs="Arial"/>
          <w:b/>
        </w:rPr>
        <w:t xml:space="preserve"> </w:t>
      </w:r>
      <w:r w:rsidR="002C4806" w:rsidRPr="00600989">
        <w:rPr>
          <w:rFonts w:ascii="Cambria" w:hAnsi="Cambria" w:cs="Arial"/>
          <w:b/>
        </w:rPr>
        <w:t>DA FRAUDE E DA CORRUPÇÃO</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 xml:space="preserve">I – Os licitantes devem observar e o contratado deve observar e fazer observar, por seus fornecedores e subcontratados, se admitida subcontratação, o mais alto padrão de ética durante </w:t>
      </w:r>
      <w:r w:rsidRPr="00600989">
        <w:rPr>
          <w:rFonts w:ascii="Cambria" w:hAnsi="Cambria" w:cs="Arial"/>
          <w:sz w:val="24"/>
          <w:szCs w:val="24"/>
        </w:rPr>
        <w:lastRenderedPageBreak/>
        <w:t>todo o processo de licitação, de contratação e de execução do objeto contratual.</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corrupta”:</w:t>
      </w:r>
      <w:r w:rsidRPr="00600989">
        <w:rPr>
          <w:rFonts w:ascii="Cambria" w:hAnsi="Cambria" w:cs="Arial"/>
          <w:sz w:val="24"/>
          <w:szCs w:val="24"/>
        </w:rPr>
        <w:t xml:space="preserve"> oferecer, dar, receber ou solicitar, direta ou indiretamente, qualquer vantagem com o objeto de influenciar a ação de servidor público no processo de licitação ou na execução de contrato;</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fraudulenta”:</w:t>
      </w:r>
      <w:r w:rsidRPr="00600989">
        <w:rPr>
          <w:rFonts w:ascii="Cambria" w:hAnsi="Cambria" w:cs="Arial"/>
          <w:sz w:val="24"/>
          <w:szCs w:val="24"/>
        </w:rPr>
        <w:t xml:space="preserve"> a falsidade ou omissão dos fatos, com o objeto de influenciar o processo de licitação ou de execução de contrato;</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 xml:space="preserve">“prática </w:t>
      </w:r>
      <w:proofErr w:type="spellStart"/>
      <w:r w:rsidRPr="00600989">
        <w:rPr>
          <w:rFonts w:ascii="Cambria" w:hAnsi="Cambria" w:cs="Arial"/>
          <w:b/>
          <w:sz w:val="24"/>
          <w:szCs w:val="24"/>
        </w:rPr>
        <w:t>colusiva</w:t>
      </w:r>
      <w:proofErr w:type="spellEnd"/>
      <w:r w:rsidRPr="00600989">
        <w:rPr>
          <w:rFonts w:ascii="Cambria" w:hAnsi="Cambria" w:cs="Arial"/>
          <w:b/>
          <w:sz w:val="24"/>
          <w:szCs w:val="24"/>
        </w:rPr>
        <w:t>”:</w:t>
      </w:r>
      <w:r w:rsidRPr="00600989">
        <w:rPr>
          <w:rFonts w:ascii="Cambria" w:hAnsi="Cambria" w:cs="Arial"/>
          <w:sz w:val="24"/>
          <w:szCs w:val="24"/>
        </w:rPr>
        <w:t xml:space="preserve"> esquematizar ou estabelecer um acordo entre dois ou mais licitantes, com ou sem conhecimento de representantes ou prepostos do órgão licitador, visando estabelecer preços em níveis artificiais e não-competitivos;</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coercitiva”:</w:t>
      </w:r>
      <w:r w:rsidRPr="00600989">
        <w:rPr>
          <w:rFonts w:ascii="Cambria" w:hAnsi="Cambria" w:cs="Arial"/>
          <w:sz w:val="24"/>
          <w:szCs w:val="24"/>
        </w:rPr>
        <w:t xml:space="preserve"> causar dano ou ameaçar causar dano, direta ou indiretamente, às pessoas ou sua propriedade, visando influenciar sua participação em um processo licitatório ou afetar a execução do contrato;</w:t>
      </w:r>
    </w:p>
    <w:p w:rsidR="002C4806" w:rsidRPr="00600989" w:rsidRDefault="002C4806" w:rsidP="00DF0339">
      <w:pPr>
        <w:widowControl/>
        <w:numPr>
          <w:ilvl w:val="0"/>
          <w:numId w:val="56"/>
        </w:numPr>
        <w:suppressAutoHyphens w:val="0"/>
        <w:autoSpaceDN/>
        <w:spacing w:before="10" w:after="10" w:line="276" w:lineRule="auto"/>
        <w:ind w:left="0" w:firstLine="284"/>
        <w:jc w:val="both"/>
        <w:textAlignment w:val="auto"/>
        <w:rPr>
          <w:rFonts w:ascii="Cambria" w:hAnsi="Cambria" w:cs="Arial"/>
          <w:sz w:val="24"/>
          <w:szCs w:val="24"/>
        </w:rPr>
      </w:pPr>
      <w:r w:rsidRPr="00600989">
        <w:rPr>
          <w:rFonts w:ascii="Cambria" w:hAnsi="Cambria" w:cs="Arial"/>
          <w:b/>
          <w:sz w:val="24"/>
          <w:szCs w:val="24"/>
        </w:rPr>
        <w:t>“prática obstrutiva”:</w:t>
      </w:r>
      <w:r w:rsidRPr="00600989">
        <w:rPr>
          <w:rFonts w:ascii="Cambria" w:hAnsi="Cambria" w:cs="Arial"/>
          <w:sz w:val="24"/>
          <w:szCs w:val="24"/>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00989">
        <w:rPr>
          <w:rFonts w:ascii="Cambria" w:hAnsi="Cambria" w:cs="Arial"/>
          <w:sz w:val="24"/>
          <w:szCs w:val="24"/>
        </w:rPr>
        <w:t>colusivas</w:t>
      </w:r>
      <w:proofErr w:type="spellEnd"/>
      <w:r w:rsidRPr="00600989">
        <w:rPr>
          <w:rFonts w:ascii="Cambria" w:hAnsi="Cambria" w:cs="Arial"/>
          <w:sz w:val="24"/>
          <w:szCs w:val="24"/>
        </w:rPr>
        <w:t>, coercitivas ou obstrutivas ao participar da licitação ou da execução um contrato financeiro pelo organismo.</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600989" w:rsidRDefault="002C4806" w:rsidP="002C4806">
      <w:pPr>
        <w:pStyle w:val="PADRAO"/>
        <w:spacing w:before="10" w:after="10" w:line="276" w:lineRule="auto"/>
        <w:rPr>
          <w:rFonts w:ascii="Cambria" w:hAnsi="Cambria" w:cs="Calibri"/>
          <w:szCs w:val="24"/>
        </w:rPr>
      </w:pPr>
    </w:p>
    <w:p w:rsidR="002C4806" w:rsidRPr="00600989" w:rsidRDefault="002C4806" w:rsidP="002C4806">
      <w:pPr>
        <w:pStyle w:val="Nivel01"/>
        <w:numPr>
          <w:ilvl w:val="0"/>
          <w:numId w:val="50"/>
        </w:numPr>
        <w:spacing w:before="10" w:after="10" w:line="276" w:lineRule="auto"/>
        <w:ind w:left="0" w:firstLine="0"/>
        <w:rPr>
          <w:rFonts w:ascii="Cambria" w:hAnsi="Cambria"/>
          <w:sz w:val="24"/>
          <w:szCs w:val="24"/>
        </w:rPr>
      </w:pPr>
      <w:bookmarkStart w:id="46" w:name="_Toc122606113"/>
      <w:r w:rsidRPr="00600989">
        <w:rPr>
          <w:rFonts w:ascii="Cambria" w:hAnsi="Cambria"/>
          <w:sz w:val="24"/>
          <w:szCs w:val="24"/>
        </w:rPr>
        <w:t>DAS DISPOSIÇÕES GERAIS</w:t>
      </w:r>
      <w:bookmarkEnd w:id="46"/>
    </w:p>
    <w:p w:rsidR="002C4806" w:rsidRPr="00600989" w:rsidRDefault="002C4806" w:rsidP="002C4806">
      <w:pPr>
        <w:pStyle w:val="Nivel2"/>
        <w:numPr>
          <w:ilvl w:val="1"/>
          <w:numId w:val="50"/>
        </w:numPr>
        <w:spacing w:before="10" w:after="10"/>
        <w:ind w:left="0" w:firstLine="0"/>
        <w:rPr>
          <w:rFonts w:ascii="Cambria" w:hAnsi="Cambria"/>
          <w:sz w:val="24"/>
          <w:szCs w:val="24"/>
        </w:rPr>
      </w:pPr>
      <w:r w:rsidRPr="00600989">
        <w:rPr>
          <w:rFonts w:ascii="Cambria" w:hAnsi="Cambria"/>
          <w:sz w:val="24"/>
          <w:szCs w:val="24"/>
        </w:rPr>
        <w:t>Será divulgada ata da sessão pública no sistema eletrônico.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Todas as referências de tempo no Edital, no aviso e durante a sessão pública observarão o horário de Brasília - DF.</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A homologação do resultado desta licitação não implicará direito à contratação.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Na contagem dos prazos estabelecidos neste Edital e seus Anexos, excluir-se-á o dia do início e incluir-se-á o do vencimento. Só se iniciam e vencem os prazos em dias de expediente na Administração.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O desatendimento de exigências formais não essenciais não importará o afastamento do licitante, desde que seja possível o aproveitamento do ato, observados os princípios da isonomia e do interesse público.</w:t>
      </w:r>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Em caso de divergência entre disposições deste Edital e de seus anexos ou demais peças que compõem o processo, prevalecerá as deste Edital.</w:t>
      </w:r>
    </w:p>
    <w:p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 xml:space="preserve">O Edital e seus anexos </w:t>
      </w:r>
      <w:r w:rsidRPr="00600989">
        <w:rPr>
          <w:rFonts w:ascii="Cambria" w:hAnsi="Cambria"/>
          <w:color w:val="auto"/>
          <w:sz w:val="24"/>
          <w:szCs w:val="24"/>
        </w:rPr>
        <w:t xml:space="preserve">estão disponíveis, na íntegra, </w:t>
      </w:r>
      <w:r w:rsidR="00DE3935" w:rsidRPr="00600989">
        <w:rPr>
          <w:rFonts w:ascii="Cambria" w:hAnsi="Cambria"/>
          <w:color w:val="auto"/>
          <w:sz w:val="24"/>
          <w:szCs w:val="24"/>
        </w:rPr>
        <w:t xml:space="preserve">no </w:t>
      </w:r>
      <w:r w:rsidRPr="00600989">
        <w:rPr>
          <w:rFonts w:ascii="Cambria" w:hAnsi="Cambria"/>
          <w:color w:val="auto"/>
          <w:sz w:val="24"/>
          <w:szCs w:val="24"/>
        </w:rPr>
        <w:t>endereço eletrô</w:t>
      </w:r>
      <w:r w:rsidRPr="00600989">
        <w:rPr>
          <w:rFonts w:ascii="Cambria" w:hAnsi="Cambria"/>
          <w:sz w:val="24"/>
          <w:szCs w:val="24"/>
        </w:rPr>
        <w:t xml:space="preserve">nico </w:t>
      </w:r>
      <w:hyperlink r:id="rId62" w:history="1">
        <w:r w:rsidR="00C13B08" w:rsidRPr="00600989">
          <w:rPr>
            <w:rStyle w:val="Hyperlink"/>
            <w:rFonts w:ascii="Cambria" w:hAnsi="Cambria"/>
            <w:sz w:val="24"/>
            <w:szCs w:val="24"/>
          </w:rPr>
          <w:t>www.santoinacio.pr.gov.br</w:t>
        </w:r>
      </w:hyperlink>
      <w:r w:rsidR="00C13B08" w:rsidRPr="00600989">
        <w:rPr>
          <w:rStyle w:val="Hyperlink"/>
          <w:rFonts w:ascii="Cambria" w:hAnsi="Cambria"/>
          <w:sz w:val="24"/>
          <w:szCs w:val="24"/>
        </w:rPr>
        <w:t xml:space="preserve"> </w:t>
      </w:r>
      <w:r w:rsidRPr="00600989">
        <w:rPr>
          <w:rFonts w:ascii="Cambria" w:hAnsi="Cambria"/>
          <w:color w:val="auto"/>
          <w:sz w:val="24"/>
          <w:szCs w:val="24"/>
        </w:rPr>
        <w:t>em “Portal da Transparência”.</w:t>
      </w:r>
    </w:p>
    <w:p w:rsidR="002C4806" w:rsidRPr="00600989" w:rsidRDefault="002C4806" w:rsidP="002C4806">
      <w:pPr>
        <w:pStyle w:val="Nivel2"/>
        <w:numPr>
          <w:ilvl w:val="1"/>
          <w:numId w:val="50"/>
        </w:numPr>
        <w:spacing w:before="10" w:after="10"/>
        <w:ind w:left="0" w:firstLine="0"/>
        <w:rPr>
          <w:rFonts w:ascii="Cambria" w:eastAsia="Times New Roman" w:hAnsi="Cambria"/>
          <w:color w:val="auto"/>
          <w:sz w:val="24"/>
          <w:szCs w:val="24"/>
        </w:rPr>
      </w:pPr>
      <w:r w:rsidRPr="00600989">
        <w:rPr>
          <w:rFonts w:ascii="Cambria" w:hAnsi="Cambria"/>
          <w:sz w:val="24"/>
          <w:szCs w:val="24"/>
        </w:rPr>
        <w:t>Quaisquer informações e esclarecimentos relativos a esta licitação serão prestados pel</w:t>
      </w:r>
      <w:r w:rsidR="003F5B80" w:rsidRPr="00600989">
        <w:rPr>
          <w:rFonts w:ascii="Cambria" w:hAnsi="Cambria"/>
          <w:sz w:val="24"/>
          <w:szCs w:val="24"/>
        </w:rPr>
        <w:t>o</w:t>
      </w:r>
      <w:r w:rsidRPr="00600989">
        <w:rPr>
          <w:rFonts w:ascii="Cambria" w:hAnsi="Cambria"/>
          <w:sz w:val="24"/>
          <w:szCs w:val="24"/>
        </w:rPr>
        <w:t xml:space="preserve"> Pregoeir</w:t>
      </w:r>
      <w:r w:rsidR="003F5B80" w:rsidRPr="00600989">
        <w:rPr>
          <w:rFonts w:ascii="Cambria" w:hAnsi="Cambria"/>
          <w:sz w:val="24"/>
          <w:szCs w:val="24"/>
        </w:rPr>
        <w:t>o</w:t>
      </w:r>
      <w:r w:rsidRPr="00600989">
        <w:rPr>
          <w:rFonts w:ascii="Cambria" w:hAnsi="Cambria"/>
          <w:sz w:val="24"/>
          <w:szCs w:val="24"/>
        </w:rPr>
        <w:t xml:space="preserve">, na Prefeitura Municipal de </w:t>
      </w:r>
      <w:r w:rsidR="003F5B80" w:rsidRPr="00600989">
        <w:rPr>
          <w:rFonts w:ascii="Cambria" w:hAnsi="Cambria"/>
          <w:sz w:val="24"/>
          <w:szCs w:val="24"/>
        </w:rPr>
        <w:t>Santo Inácio</w:t>
      </w:r>
      <w:r w:rsidRPr="00600989">
        <w:rPr>
          <w:rFonts w:ascii="Cambria" w:hAnsi="Cambria"/>
          <w:sz w:val="24"/>
          <w:szCs w:val="24"/>
        </w:rPr>
        <w:t xml:space="preserve">, Setor de Licitação, </w:t>
      </w:r>
      <w:r w:rsidR="003F5B80" w:rsidRPr="00600989">
        <w:rPr>
          <w:rFonts w:ascii="Cambria" w:hAnsi="Cambria"/>
          <w:sz w:val="24"/>
          <w:szCs w:val="24"/>
        </w:rPr>
        <w:t xml:space="preserve">Rua Marcelino </w:t>
      </w:r>
      <w:r w:rsidRPr="00600989">
        <w:rPr>
          <w:rFonts w:ascii="Cambria" w:hAnsi="Cambria"/>
          <w:bCs/>
          <w:sz w:val="24"/>
          <w:szCs w:val="24"/>
        </w:rPr>
        <w:t>A</w:t>
      </w:r>
      <w:r w:rsidR="003F5B80" w:rsidRPr="00600989">
        <w:rPr>
          <w:rFonts w:ascii="Cambria" w:hAnsi="Cambria"/>
          <w:bCs/>
          <w:sz w:val="24"/>
          <w:szCs w:val="24"/>
        </w:rPr>
        <w:t>lves de Alcântara</w:t>
      </w:r>
      <w:r w:rsidRPr="00600989">
        <w:rPr>
          <w:rFonts w:ascii="Cambria" w:hAnsi="Cambria"/>
          <w:bCs/>
          <w:sz w:val="24"/>
          <w:szCs w:val="24"/>
        </w:rPr>
        <w:t xml:space="preserve">, nº </w:t>
      </w:r>
      <w:r w:rsidR="003F5B80" w:rsidRPr="00600989">
        <w:rPr>
          <w:rFonts w:ascii="Cambria" w:hAnsi="Cambria"/>
          <w:bCs/>
          <w:sz w:val="24"/>
          <w:szCs w:val="24"/>
        </w:rPr>
        <w:t>133</w:t>
      </w:r>
      <w:r w:rsidRPr="00600989">
        <w:rPr>
          <w:rFonts w:ascii="Cambria" w:hAnsi="Cambria"/>
          <w:bCs/>
          <w:sz w:val="24"/>
          <w:szCs w:val="24"/>
        </w:rPr>
        <w:t xml:space="preserve">, Centro, no Município de </w:t>
      </w:r>
      <w:r w:rsidR="003F5B80" w:rsidRPr="00600989">
        <w:rPr>
          <w:rFonts w:ascii="Cambria" w:hAnsi="Cambria"/>
          <w:bCs/>
          <w:sz w:val="24"/>
          <w:szCs w:val="24"/>
        </w:rPr>
        <w:t>Santo Inácio</w:t>
      </w:r>
      <w:r w:rsidRPr="00600989">
        <w:rPr>
          <w:rFonts w:ascii="Cambria" w:hAnsi="Cambria"/>
          <w:bCs/>
          <w:sz w:val="24"/>
          <w:szCs w:val="24"/>
        </w:rPr>
        <w:t>, Estado do Paraná</w:t>
      </w:r>
      <w:r w:rsidRPr="00600989">
        <w:rPr>
          <w:rFonts w:ascii="Cambria" w:hAnsi="Cambria"/>
          <w:sz w:val="24"/>
          <w:szCs w:val="24"/>
        </w:rPr>
        <w:t xml:space="preserve">, de Segunda a Sexta feira, das 08:00 </w:t>
      </w:r>
      <w:r w:rsidR="00DE3935" w:rsidRPr="00600989">
        <w:rPr>
          <w:rFonts w:ascii="Cambria" w:hAnsi="Cambria"/>
          <w:sz w:val="24"/>
          <w:szCs w:val="24"/>
        </w:rPr>
        <w:t xml:space="preserve">às 11:30 e das 13:00 </w:t>
      </w:r>
      <w:r w:rsidRPr="00600989">
        <w:rPr>
          <w:rFonts w:ascii="Cambria" w:hAnsi="Cambria"/>
          <w:color w:val="000000" w:themeColor="text1"/>
          <w:sz w:val="24"/>
          <w:szCs w:val="24"/>
        </w:rPr>
        <w:t>às 17:</w:t>
      </w:r>
      <w:r w:rsidR="00DE3935" w:rsidRPr="00600989">
        <w:rPr>
          <w:rFonts w:ascii="Cambria" w:hAnsi="Cambria"/>
          <w:color w:val="000000" w:themeColor="text1"/>
          <w:sz w:val="24"/>
          <w:szCs w:val="24"/>
        </w:rPr>
        <w:t>00</w:t>
      </w:r>
      <w:r w:rsidRPr="00600989">
        <w:rPr>
          <w:rFonts w:ascii="Cambria" w:hAnsi="Cambria"/>
          <w:color w:val="000000" w:themeColor="text1"/>
          <w:sz w:val="24"/>
          <w:szCs w:val="24"/>
        </w:rPr>
        <w:t xml:space="preserve"> horas</w:t>
      </w:r>
      <w:r w:rsidRPr="00600989">
        <w:rPr>
          <w:rFonts w:ascii="Cambria" w:hAnsi="Cambria"/>
          <w:sz w:val="24"/>
          <w:szCs w:val="24"/>
        </w:rPr>
        <w:t xml:space="preserve">, ou pelo e-mail: </w:t>
      </w:r>
      <w:hyperlink r:id="rId63" w:history="1">
        <w:r w:rsidR="003F5B80" w:rsidRPr="00600989">
          <w:rPr>
            <w:rStyle w:val="Hyperlink"/>
            <w:rFonts w:ascii="Cambria" w:hAnsi="Cambria"/>
            <w:sz w:val="24"/>
            <w:szCs w:val="24"/>
          </w:rPr>
          <w:t>licitacao@santoinacio.pr.gov.br</w:t>
        </w:r>
      </w:hyperlink>
    </w:p>
    <w:p w:rsidR="002C4806" w:rsidRPr="00600989" w:rsidRDefault="002C4806" w:rsidP="002C4806">
      <w:pPr>
        <w:pStyle w:val="Nivel2"/>
        <w:numPr>
          <w:ilvl w:val="1"/>
          <w:numId w:val="50"/>
        </w:numPr>
        <w:spacing w:before="10" w:after="10"/>
        <w:ind w:left="0" w:firstLine="0"/>
        <w:rPr>
          <w:rFonts w:ascii="Cambria" w:eastAsia="Times New Roman" w:hAnsi="Cambria"/>
          <w:sz w:val="24"/>
          <w:szCs w:val="24"/>
        </w:rPr>
      </w:pPr>
      <w:r w:rsidRPr="00600989">
        <w:rPr>
          <w:rFonts w:ascii="Cambria" w:hAnsi="Cambria"/>
          <w:sz w:val="24"/>
          <w:szCs w:val="24"/>
        </w:rPr>
        <w:t>Integram este Edital, para todos os fins e efeitos, os seguintes anexos:</w:t>
      </w:r>
    </w:p>
    <w:p w:rsidR="002C4806" w:rsidRPr="00600989" w:rsidRDefault="002C4806" w:rsidP="00C956AF">
      <w:pPr>
        <w:pStyle w:val="Nivel3"/>
        <w:spacing w:before="10" w:after="10"/>
        <w:ind w:left="0"/>
        <w:rPr>
          <w:rFonts w:ascii="Cambria" w:hAnsi="Cambria"/>
          <w:sz w:val="24"/>
          <w:szCs w:val="24"/>
        </w:rPr>
      </w:pPr>
      <w:r w:rsidRPr="00600989">
        <w:rPr>
          <w:rFonts w:ascii="Cambria" w:hAnsi="Cambria"/>
          <w:b/>
          <w:sz w:val="24"/>
          <w:szCs w:val="24"/>
        </w:rPr>
        <w:t xml:space="preserve">ANEXO </w:t>
      </w:r>
      <w:r w:rsidR="00120A53" w:rsidRPr="00600989">
        <w:rPr>
          <w:rFonts w:ascii="Cambria" w:hAnsi="Cambria"/>
          <w:b/>
          <w:sz w:val="24"/>
          <w:szCs w:val="24"/>
        </w:rPr>
        <w:t>I</w:t>
      </w:r>
      <w:r w:rsidRPr="00600989">
        <w:rPr>
          <w:rFonts w:ascii="Cambria" w:hAnsi="Cambria"/>
          <w:sz w:val="24"/>
          <w:szCs w:val="24"/>
        </w:rPr>
        <w:t xml:space="preserve"> - Termo de Referência</w:t>
      </w:r>
      <w:r w:rsidR="00C956AF" w:rsidRPr="00600989">
        <w:rPr>
          <w:rFonts w:ascii="Cambria" w:hAnsi="Cambria"/>
          <w:sz w:val="24"/>
          <w:szCs w:val="24"/>
        </w:rPr>
        <w:t xml:space="preserve"> -</w:t>
      </w:r>
      <w:r w:rsidRPr="00600989">
        <w:rPr>
          <w:rFonts w:ascii="Cambria" w:hAnsi="Cambria"/>
          <w:sz w:val="24"/>
          <w:szCs w:val="24"/>
        </w:rPr>
        <w:t xml:space="preserve"> Apêndice do Anexo I – Estudo Técnico Preliminar</w:t>
      </w:r>
    </w:p>
    <w:p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sz w:val="24"/>
          <w:szCs w:val="24"/>
          <w:u w:val="single"/>
        </w:rPr>
        <w:t xml:space="preserve">ANEXO </w:t>
      </w:r>
      <w:r w:rsidR="00120A53" w:rsidRPr="00600989">
        <w:rPr>
          <w:rFonts w:ascii="Cambria" w:hAnsi="Cambria" w:cstheme="minorHAnsi"/>
          <w:b/>
          <w:sz w:val="24"/>
          <w:szCs w:val="24"/>
          <w:u w:val="single"/>
        </w:rPr>
        <w:t>II</w:t>
      </w:r>
      <w:r w:rsidRPr="00600989">
        <w:rPr>
          <w:rFonts w:ascii="Cambria" w:hAnsi="Cambria" w:cstheme="minorHAnsi"/>
          <w:b/>
          <w:sz w:val="24"/>
          <w:szCs w:val="24"/>
          <w:u w:val="single"/>
        </w:rPr>
        <w:t xml:space="preserve"> </w:t>
      </w:r>
      <w:r w:rsidRPr="00600989">
        <w:rPr>
          <w:rFonts w:ascii="Cambria" w:hAnsi="Cambria" w:cstheme="minorHAnsi"/>
          <w:b/>
          <w:sz w:val="24"/>
          <w:szCs w:val="24"/>
        </w:rPr>
        <w:t xml:space="preserve">– </w:t>
      </w:r>
      <w:r w:rsidR="00AF6FFC" w:rsidRPr="00600989">
        <w:rPr>
          <w:rFonts w:ascii="Cambria" w:hAnsi="Cambria" w:cstheme="minorHAnsi"/>
          <w:sz w:val="24"/>
          <w:szCs w:val="24"/>
        </w:rPr>
        <w:t>Modelo de Proposta Comercial Final (licitante vencedor)</w:t>
      </w:r>
      <w:r w:rsidR="00AF6FFC" w:rsidRPr="00600989">
        <w:rPr>
          <w:rFonts w:ascii="Cambria" w:hAnsi="Cambria" w:cstheme="minorHAnsi"/>
          <w:b/>
          <w:bCs/>
          <w:sz w:val="24"/>
          <w:szCs w:val="24"/>
        </w:rPr>
        <w:t xml:space="preserve"> </w:t>
      </w:r>
    </w:p>
    <w:p w:rsidR="002C4806" w:rsidRPr="00600989" w:rsidRDefault="002C4806" w:rsidP="002C4806">
      <w:pPr>
        <w:spacing w:line="276" w:lineRule="auto"/>
        <w:jc w:val="both"/>
        <w:rPr>
          <w:rFonts w:ascii="Cambria" w:hAnsi="Cambria"/>
          <w:bCs/>
          <w:sz w:val="24"/>
          <w:szCs w:val="24"/>
        </w:rPr>
      </w:pPr>
      <w:r w:rsidRPr="00600989">
        <w:rPr>
          <w:rFonts w:ascii="Cambria" w:hAnsi="Cambria" w:cstheme="minorHAnsi"/>
          <w:b/>
          <w:bCs/>
          <w:sz w:val="24"/>
          <w:szCs w:val="24"/>
          <w:u w:val="single"/>
        </w:rPr>
        <w:t xml:space="preserve">ANEXO </w:t>
      </w:r>
      <w:r w:rsidR="00120A53" w:rsidRPr="00600989">
        <w:rPr>
          <w:rFonts w:ascii="Cambria" w:hAnsi="Cambria" w:cstheme="minorHAnsi"/>
          <w:b/>
          <w:bCs/>
          <w:sz w:val="24"/>
          <w:szCs w:val="24"/>
          <w:u w:val="single"/>
        </w:rPr>
        <w:t>III</w:t>
      </w:r>
      <w:r w:rsidRPr="00600989">
        <w:rPr>
          <w:rFonts w:ascii="Cambria" w:hAnsi="Cambria" w:cstheme="minorHAnsi"/>
          <w:b/>
          <w:bCs/>
          <w:sz w:val="24"/>
          <w:szCs w:val="24"/>
          <w:u w:val="single"/>
        </w:rPr>
        <w:t xml:space="preserve"> </w:t>
      </w:r>
      <w:r w:rsidRPr="00600989">
        <w:rPr>
          <w:rFonts w:ascii="Cambria" w:hAnsi="Cambria" w:cstheme="minorHAnsi"/>
          <w:b/>
          <w:bCs/>
          <w:sz w:val="24"/>
          <w:szCs w:val="24"/>
        </w:rPr>
        <w:t>–</w:t>
      </w:r>
      <w:r w:rsidRPr="00600989">
        <w:rPr>
          <w:rFonts w:ascii="Cambria" w:hAnsi="Cambria" w:cstheme="minorHAnsi"/>
          <w:bCs/>
          <w:sz w:val="24"/>
          <w:szCs w:val="24"/>
        </w:rPr>
        <w:t xml:space="preserve"> </w:t>
      </w:r>
      <w:r w:rsidR="00AF6FFC" w:rsidRPr="00600989">
        <w:rPr>
          <w:rFonts w:ascii="Cambria" w:hAnsi="Cambria" w:cstheme="minorHAnsi"/>
          <w:bCs/>
          <w:sz w:val="24"/>
          <w:szCs w:val="24"/>
        </w:rPr>
        <w:t>Modelo de D</w:t>
      </w:r>
      <w:r w:rsidR="00AF6FFC" w:rsidRPr="00600989">
        <w:rPr>
          <w:rFonts w:ascii="Cambria" w:hAnsi="Cambria"/>
          <w:bCs/>
          <w:sz w:val="24"/>
          <w:szCs w:val="24"/>
        </w:rPr>
        <w:t>eclaração Unificada</w:t>
      </w:r>
    </w:p>
    <w:p w:rsidR="00392827" w:rsidRPr="00600989" w:rsidRDefault="00392827" w:rsidP="002C4806">
      <w:pPr>
        <w:spacing w:line="276" w:lineRule="auto"/>
        <w:jc w:val="both"/>
        <w:rPr>
          <w:rFonts w:ascii="Cambria" w:hAnsi="Cambria"/>
          <w:bCs/>
          <w:sz w:val="24"/>
          <w:szCs w:val="24"/>
        </w:rPr>
      </w:pPr>
      <w:r w:rsidRPr="00600989">
        <w:rPr>
          <w:rFonts w:ascii="Cambria" w:hAnsi="Cambria" w:cs="Arial"/>
          <w:b/>
          <w:bCs/>
          <w:sz w:val="24"/>
          <w:szCs w:val="24"/>
          <w:u w:val="single"/>
        </w:rPr>
        <w:t>ANEXO IV</w:t>
      </w:r>
      <w:r w:rsidRPr="00600989">
        <w:rPr>
          <w:rFonts w:ascii="Cambria" w:hAnsi="Cambria" w:cs="Arial"/>
          <w:b/>
          <w:bCs/>
          <w:sz w:val="24"/>
          <w:szCs w:val="24"/>
        </w:rPr>
        <w:t xml:space="preserve"> - </w:t>
      </w:r>
      <w:r w:rsidR="00AF6FFC" w:rsidRPr="00600989">
        <w:rPr>
          <w:rFonts w:ascii="Cambria" w:hAnsi="Cambria" w:cs="Arial"/>
          <w:sz w:val="24"/>
          <w:szCs w:val="24"/>
        </w:rPr>
        <w:t>Modelo de Declaração de Enquadramento como Microempresa, Empresa de Pequeno Porte e Microempreendedor Individual</w:t>
      </w:r>
    </w:p>
    <w:p w:rsidR="002C4806" w:rsidRPr="00600989" w:rsidRDefault="007C6A47"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Arial"/>
          <w:b/>
          <w:bCs/>
          <w:sz w:val="24"/>
          <w:szCs w:val="24"/>
          <w:u w:val="single"/>
        </w:rPr>
        <w:t>ANEXO V</w:t>
      </w:r>
      <w:r w:rsidRPr="00600989">
        <w:rPr>
          <w:rFonts w:ascii="Cambria" w:hAnsi="Cambria" w:cs="Arial"/>
          <w:b/>
          <w:bCs/>
          <w:sz w:val="24"/>
          <w:szCs w:val="24"/>
        </w:rPr>
        <w:t>:</w:t>
      </w:r>
      <w:r w:rsidR="002C4806" w:rsidRPr="00600989">
        <w:rPr>
          <w:rFonts w:ascii="Cambria" w:hAnsi="Cambria" w:cstheme="minorHAnsi"/>
          <w:b/>
          <w:sz w:val="24"/>
          <w:szCs w:val="24"/>
        </w:rPr>
        <w:t xml:space="preserve"> </w:t>
      </w:r>
      <w:r w:rsidR="00BD1332" w:rsidRPr="00600989">
        <w:rPr>
          <w:rFonts w:ascii="Cambria" w:hAnsi="Cambria" w:cstheme="minorHAnsi"/>
          <w:sz w:val="24"/>
          <w:szCs w:val="24"/>
        </w:rPr>
        <w:t>T</w:t>
      </w:r>
      <w:r w:rsidR="00AF6FFC" w:rsidRPr="00600989">
        <w:rPr>
          <w:rFonts w:ascii="Cambria" w:hAnsi="Cambria" w:cstheme="minorHAnsi"/>
          <w:sz w:val="24"/>
          <w:szCs w:val="24"/>
        </w:rPr>
        <w:t>ermo d</w:t>
      </w:r>
      <w:r w:rsidR="00670068">
        <w:rPr>
          <w:rFonts w:ascii="Cambria" w:hAnsi="Cambria" w:cstheme="minorHAnsi"/>
          <w:sz w:val="24"/>
          <w:szCs w:val="24"/>
        </w:rPr>
        <w:t>a</w:t>
      </w:r>
      <w:r w:rsidR="00AF6FFC" w:rsidRPr="00600989">
        <w:rPr>
          <w:rFonts w:ascii="Cambria" w:hAnsi="Cambria" w:cstheme="minorHAnsi"/>
          <w:sz w:val="24"/>
          <w:szCs w:val="24"/>
        </w:rPr>
        <w:t xml:space="preserve"> </w:t>
      </w:r>
      <w:r w:rsidR="00BD1332" w:rsidRPr="00600989">
        <w:rPr>
          <w:rFonts w:ascii="Cambria" w:hAnsi="Cambria" w:cstheme="minorHAnsi"/>
          <w:sz w:val="24"/>
          <w:szCs w:val="24"/>
        </w:rPr>
        <w:t>M</w:t>
      </w:r>
      <w:r w:rsidR="00AF6FFC" w:rsidRPr="00600989">
        <w:rPr>
          <w:rFonts w:ascii="Cambria" w:hAnsi="Cambria" w:cstheme="minorHAnsi"/>
          <w:sz w:val="24"/>
          <w:szCs w:val="24"/>
        </w:rPr>
        <w:t xml:space="preserve">inuta </w:t>
      </w:r>
      <w:r w:rsidR="00670068">
        <w:rPr>
          <w:rFonts w:ascii="Cambria" w:hAnsi="Cambria" w:cstheme="minorHAnsi"/>
          <w:sz w:val="24"/>
          <w:szCs w:val="24"/>
        </w:rPr>
        <w:t>do</w:t>
      </w:r>
      <w:r w:rsidR="00AF6FFC" w:rsidRPr="00600989">
        <w:rPr>
          <w:rFonts w:ascii="Cambria" w:hAnsi="Cambria" w:cstheme="minorHAnsi"/>
          <w:sz w:val="24"/>
          <w:szCs w:val="24"/>
        </w:rPr>
        <w:t xml:space="preserve"> </w:t>
      </w:r>
      <w:r w:rsidR="00BD1332" w:rsidRPr="00600989">
        <w:rPr>
          <w:rFonts w:ascii="Cambria" w:hAnsi="Cambria" w:cstheme="minorHAnsi"/>
          <w:sz w:val="24"/>
          <w:szCs w:val="24"/>
        </w:rPr>
        <w:t>C</w:t>
      </w:r>
      <w:r w:rsidR="00AF6FFC" w:rsidRPr="00600989">
        <w:rPr>
          <w:rFonts w:ascii="Cambria" w:hAnsi="Cambria" w:cstheme="minorHAnsi"/>
          <w:sz w:val="24"/>
          <w:szCs w:val="24"/>
        </w:rPr>
        <w:t>ontrato.</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p>
    <w:p w:rsidR="002C4806" w:rsidRPr="00600989" w:rsidRDefault="003115EC" w:rsidP="002C4806">
      <w:pPr>
        <w:spacing w:line="276" w:lineRule="auto"/>
        <w:jc w:val="both"/>
        <w:rPr>
          <w:rFonts w:ascii="Cambria" w:hAnsi="Cambria" w:cs="Arial"/>
          <w:color w:val="000000" w:themeColor="text1"/>
          <w:sz w:val="24"/>
          <w:szCs w:val="24"/>
        </w:rPr>
      </w:pPr>
      <w:r w:rsidRPr="00600989">
        <w:rPr>
          <w:rFonts w:ascii="Cambria" w:hAnsi="Cambria" w:cs="Arial"/>
          <w:color w:val="000000" w:themeColor="text1"/>
          <w:sz w:val="24"/>
          <w:szCs w:val="24"/>
        </w:rPr>
        <w:t>Santo Inácio</w:t>
      </w:r>
      <w:r w:rsidR="002C4806" w:rsidRPr="00600989">
        <w:rPr>
          <w:rFonts w:ascii="Cambria" w:hAnsi="Cambria" w:cs="Arial"/>
          <w:color w:val="000000" w:themeColor="text1"/>
          <w:sz w:val="24"/>
          <w:szCs w:val="24"/>
        </w:rPr>
        <w:t xml:space="preserve">/PR, </w:t>
      </w:r>
      <w:r w:rsidR="00367DDA">
        <w:rPr>
          <w:rFonts w:ascii="Cambria" w:hAnsi="Cambria" w:cs="Arial"/>
          <w:color w:val="000000" w:themeColor="text1"/>
          <w:sz w:val="24"/>
          <w:szCs w:val="24"/>
        </w:rPr>
        <w:t>19</w:t>
      </w:r>
      <w:r w:rsidR="002C4806" w:rsidRPr="00600989">
        <w:rPr>
          <w:rFonts w:ascii="Cambria" w:hAnsi="Cambria" w:cs="Arial"/>
          <w:color w:val="000000" w:themeColor="text1"/>
          <w:sz w:val="24"/>
          <w:szCs w:val="24"/>
        </w:rPr>
        <w:t xml:space="preserve"> de </w:t>
      </w:r>
      <w:r w:rsidR="00802258" w:rsidRPr="00600989">
        <w:rPr>
          <w:rFonts w:ascii="Cambria" w:hAnsi="Cambria" w:cs="Arial"/>
          <w:color w:val="000000" w:themeColor="text1"/>
          <w:sz w:val="24"/>
          <w:szCs w:val="24"/>
        </w:rPr>
        <w:t>Março</w:t>
      </w:r>
      <w:r w:rsidR="002C4806" w:rsidRPr="00600989">
        <w:rPr>
          <w:rFonts w:ascii="Cambria" w:hAnsi="Cambria" w:cs="Arial"/>
          <w:color w:val="000000" w:themeColor="text1"/>
          <w:sz w:val="24"/>
          <w:szCs w:val="24"/>
        </w:rPr>
        <w:t xml:space="preserve"> de 202</w:t>
      </w:r>
      <w:r w:rsidR="00504579" w:rsidRPr="00600989">
        <w:rPr>
          <w:rFonts w:ascii="Cambria" w:hAnsi="Cambria" w:cs="Arial"/>
          <w:color w:val="000000" w:themeColor="text1"/>
          <w:sz w:val="24"/>
          <w:szCs w:val="24"/>
        </w:rPr>
        <w:t>5</w:t>
      </w:r>
      <w:r w:rsidR="002C4806" w:rsidRPr="00600989">
        <w:rPr>
          <w:rFonts w:ascii="Cambria" w:hAnsi="Cambria" w:cs="Arial"/>
          <w:color w:val="000000" w:themeColor="text1"/>
          <w:sz w:val="24"/>
          <w:szCs w:val="24"/>
        </w:rPr>
        <w:t>.</w:t>
      </w:r>
    </w:p>
    <w:p w:rsidR="002C4806" w:rsidRPr="00600989" w:rsidRDefault="002C4806" w:rsidP="002C4806">
      <w:pPr>
        <w:spacing w:line="276" w:lineRule="auto"/>
        <w:jc w:val="both"/>
        <w:rPr>
          <w:rFonts w:ascii="Cambria" w:hAnsi="Cambria" w:cs="Arial"/>
          <w:sz w:val="24"/>
          <w:szCs w:val="24"/>
          <w:lang w:eastAsia="pt-BR"/>
        </w:rPr>
        <w:sectPr w:rsidR="002C4806" w:rsidRPr="00600989" w:rsidSect="00AE44A2">
          <w:headerReference w:type="default" r:id="rId64"/>
          <w:footerReference w:type="default" r:id="rId65"/>
          <w:pgSz w:w="11907" w:h="16840"/>
          <w:pgMar w:top="1134" w:right="851" w:bottom="851" w:left="1134" w:header="709" w:footer="6" w:gutter="0"/>
          <w:cols w:space="720"/>
        </w:sectPr>
      </w:pPr>
    </w:p>
    <w:p w:rsidR="002C4806" w:rsidRPr="00600989" w:rsidRDefault="002C4806" w:rsidP="002C4806">
      <w:pPr>
        <w:spacing w:line="276" w:lineRule="auto"/>
        <w:jc w:val="both"/>
        <w:rPr>
          <w:rFonts w:ascii="Cambria" w:hAnsi="Cambria" w:cs="Arial"/>
          <w:sz w:val="24"/>
          <w:szCs w:val="24"/>
          <w:lang w:eastAsia="pt-BR"/>
        </w:rPr>
      </w:pPr>
    </w:p>
    <w:p w:rsidR="002C4806" w:rsidRPr="00600989" w:rsidRDefault="002C4806" w:rsidP="002C4806">
      <w:pPr>
        <w:spacing w:line="276" w:lineRule="auto"/>
        <w:jc w:val="both"/>
        <w:rPr>
          <w:rFonts w:ascii="Cambria" w:hAnsi="Cambria" w:cs="Arial"/>
          <w:sz w:val="24"/>
          <w:szCs w:val="24"/>
          <w:lang w:eastAsia="pt-BR"/>
        </w:rPr>
      </w:pPr>
    </w:p>
    <w:p w:rsidR="002C4806" w:rsidRPr="00600989" w:rsidRDefault="002C4806" w:rsidP="002C4806">
      <w:pPr>
        <w:spacing w:line="276" w:lineRule="auto"/>
        <w:jc w:val="both"/>
        <w:rPr>
          <w:rFonts w:ascii="Cambria" w:hAnsi="Cambria" w:cs="Arial"/>
          <w:sz w:val="24"/>
          <w:szCs w:val="24"/>
          <w:lang w:eastAsia="pt-BR"/>
        </w:rPr>
        <w:sectPr w:rsidR="002C4806" w:rsidRPr="00600989" w:rsidSect="002C4806">
          <w:type w:val="continuous"/>
          <w:pgSz w:w="11907" w:h="16840"/>
          <w:pgMar w:top="1418" w:right="1701" w:bottom="709" w:left="1701" w:header="567" w:footer="5" w:gutter="0"/>
          <w:cols w:num="2" w:space="720"/>
        </w:sectPr>
      </w:pPr>
    </w:p>
    <w:p w:rsidR="003F76EA" w:rsidRDefault="003F76EA" w:rsidP="002C4806">
      <w:pPr>
        <w:spacing w:line="276" w:lineRule="auto"/>
        <w:jc w:val="center"/>
        <w:rPr>
          <w:rFonts w:ascii="Cambria" w:hAnsi="Cambria" w:cs="Arial"/>
          <w:bCs/>
          <w:sz w:val="24"/>
          <w:szCs w:val="24"/>
        </w:rPr>
      </w:pPr>
    </w:p>
    <w:p w:rsidR="002C4806" w:rsidRPr="00600989" w:rsidRDefault="00F96924" w:rsidP="002C4806">
      <w:pPr>
        <w:spacing w:line="276" w:lineRule="auto"/>
        <w:jc w:val="center"/>
        <w:rPr>
          <w:rFonts w:ascii="Cambria" w:hAnsi="Cambria" w:cs="Arial"/>
          <w:bCs/>
          <w:sz w:val="24"/>
          <w:szCs w:val="24"/>
        </w:rPr>
      </w:pPr>
      <w:r w:rsidRPr="00600989">
        <w:rPr>
          <w:rFonts w:ascii="Cambria" w:hAnsi="Cambria" w:cs="Arial"/>
          <w:bCs/>
          <w:sz w:val="24"/>
          <w:szCs w:val="24"/>
        </w:rPr>
        <w:t>CIRO YUJI KOGA</w:t>
      </w:r>
    </w:p>
    <w:p w:rsidR="00F96924" w:rsidRPr="00600989" w:rsidRDefault="00F96924" w:rsidP="002C4806">
      <w:pPr>
        <w:spacing w:line="276" w:lineRule="auto"/>
        <w:jc w:val="center"/>
        <w:rPr>
          <w:rFonts w:ascii="Cambria" w:hAnsi="Cambria" w:cs="Arial"/>
          <w:bCs/>
          <w:sz w:val="24"/>
          <w:szCs w:val="24"/>
        </w:rPr>
      </w:pPr>
      <w:r w:rsidRPr="00600989">
        <w:rPr>
          <w:rFonts w:ascii="Cambria" w:hAnsi="Cambria" w:cs="Arial"/>
          <w:bCs/>
          <w:sz w:val="24"/>
          <w:szCs w:val="24"/>
        </w:rPr>
        <w:t>Pregoeiro Municipal</w:t>
      </w:r>
    </w:p>
    <w:p w:rsidR="00F96924" w:rsidRPr="00600989" w:rsidRDefault="00F96924" w:rsidP="002C4806">
      <w:pPr>
        <w:spacing w:line="276" w:lineRule="auto"/>
        <w:jc w:val="center"/>
        <w:rPr>
          <w:rFonts w:ascii="Cambria" w:hAnsi="Cambria" w:cs="Arial"/>
          <w:bCs/>
          <w:sz w:val="24"/>
          <w:szCs w:val="24"/>
        </w:rPr>
      </w:pPr>
      <w:r w:rsidRPr="00600989">
        <w:rPr>
          <w:rFonts w:ascii="Cambria" w:hAnsi="Cambria" w:cs="Arial"/>
          <w:bCs/>
          <w:sz w:val="24"/>
          <w:szCs w:val="24"/>
        </w:rPr>
        <w:t>Portaria 10</w:t>
      </w:r>
      <w:r w:rsidR="00BA76FF" w:rsidRPr="00600989">
        <w:rPr>
          <w:rFonts w:ascii="Cambria" w:hAnsi="Cambria" w:cs="Arial"/>
          <w:bCs/>
          <w:sz w:val="24"/>
          <w:szCs w:val="24"/>
        </w:rPr>
        <w:t>7</w:t>
      </w:r>
      <w:r w:rsidRPr="00600989">
        <w:rPr>
          <w:rFonts w:ascii="Cambria" w:hAnsi="Cambria" w:cs="Arial"/>
          <w:bCs/>
          <w:sz w:val="24"/>
          <w:szCs w:val="24"/>
        </w:rPr>
        <w:t>/202</w:t>
      </w:r>
      <w:r w:rsidR="00BA76FF" w:rsidRPr="00600989">
        <w:rPr>
          <w:rFonts w:ascii="Cambria" w:hAnsi="Cambria" w:cs="Arial"/>
          <w:bCs/>
          <w:sz w:val="24"/>
          <w:szCs w:val="24"/>
        </w:rPr>
        <w:t>5</w:t>
      </w:r>
    </w:p>
    <w:p w:rsidR="002C4806" w:rsidRPr="00600989" w:rsidRDefault="002C4806" w:rsidP="002C4806">
      <w:pPr>
        <w:spacing w:line="276" w:lineRule="auto"/>
        <w:jc w:val="both"/>
        <w:rPr>
          <w:rFonts w:ascii="Cambria" w:hAnsi="Cambria" w:cs="Arial"/>
          <w:sz w:val="24"/>
          <w:szCs w:val="24"/>
        </w:rPr>
        <w:sectPr w:rsidR="002C4806" w:rsidRPr="00600989" w:rsidSect="002C4806">
          <w:headerReference w:type="default" r:id="rId66"/>
          <w:footerReference w:type="default" r:id="rId67"/>
          <w:type w:val="continuous"/>
          <w:pgSz w:w="11907" w:h="16840"/>
          <w:pgMar w:top="1418" w:right="1701" w:bottom="851" w:left="1701" w:header="709" w:footer="709" w:gutter="0"/>
          <w:cols w:space="720"/>
        </w:sectPr>
      </w:pPr>
    </w:p>
    <w:p w:rsidR="002C4806" w:rsidRPr="00847BAB" w:rsidRDefault="002C4806" w:rsidP="00847BAB">
      <w:pPr>
        <w:pStyle w:val="Ttulo10"/>
        <w:pageBreakBefore/>
        <w:widowControl/>
        <w:spacing w:line="276" w:lineRule="auto"/>
        <w:jc w:val="center"/>
        <w:rPr>
          <w:rFonts w:ascii="Cambria" w:hAnsi="Cambria" w:cs="Arial"/>
          <w:b/>
          <w:color w:val="000000" w:themeColor="text1"/>
          <w:sz w:val="24"/>
          <w:szCs w:val="24"/>
        </w:rPr>
      </w:pPr>
      <w:r w:rsidRPr="00847BAB">
        <w:rPr>
          <w:rFonts w:ascii="Cambria" w:hAnsi="Cambria" w:cs="Arial"/>
          <w:b/>
          <w:color w:val="000000" w:themeColor="text1"/>
          <w:sz w:val="24"/>
          <w:szCs w:val="24"/>
          <w:u w:val="single"/>
        </w:rPr>
        <w:lastRenderedPageBreak/>
        <w:t>ANEXO</w:t>
      </w:r>
      <w:r w:rsidRPr="00847BAB">
        <w:rPr>
          <w:rFonts w:ascii="Cambria" w:eastAsia="Arial" w:hAnsi="Cambria" w:cs="Arial"/>
          <w:b/>
          <w:color w:val="000000" w:themeColor="text1"/>
          <w:sz w:val="24"/>
          <w:szCs w:val="24"/>
          <w:u w:val="single"/>
        </w:rPr>
        <w:t xml:space="preserve"> </w:t>
      </w:r>
      <w:r w:rsidR="003F5B80" w:rsidRPr="00847BAB">
        <w:rPr>
          <w:rFonts w:ascii="Cambria" w:eastAsia="Arial" w:hAnsi="Cambria" w:cs="Arial"/>
          <w:b/>
          <w:color w:val="000000" w:themeColor="text1"/>
          <w:sz w:val="24"/>
          <w:szCs w:val="24"/>
          <w:u w:val="single"/>
        </w:rPr>
        <w:t>I</w:t>
      </w:r>
    </w:p>
    <w:p w:rsidR="002C4806" w:rsidRPr="00847BAB" w:rsidRDefault="002C4806" w:rsidP="00847BAB">
      <w:pPr>
        <w:pStyle w:val="WW-Padro"/>
        <w:widowControl/>
        <w:spacing w:line="276" w:lineRule="auto"/>
        <w:jc w:val="center"/>
        <w:rPr>
          <w:rFonts w:ascii="Cambria" w:hAnsi="Cambria" w:cs="Arial"/>
          <w:b/>
          <w:bCs/>
          <w:color w:val="000000" w:themeColor="text1"/>
          <w:sz w:val="24"/>
          <w:szCs w:val="24"/>
          <w:u w:val="single"/>
        </w:rPr>
      </w:pPr>
    </w:p>
    <w:p w:rsidR="000A3607" w:rsidRPr="00847BAB" w:rsidRDefault="000A3607" w:rsidP="00847BAB">
      <w:pPr>
        <w:widowControl/>
        <w:suppressAutoHyphens w:val="0"/>
        <w:autoSpaceDN/>
        <w:ind w:left="1701" w:hanging="850"/>
        <w:jc w:val="center"/>
        <w:textAlignment w:val="auto"/>
        <w:rPr>
          <w:rFonts w:ascii="Cambria" w:eastAsia="Times New Roman" w:hAnsi="Cambria" w:cs="Times New Roman"/>
          <w:b/>
          <w:color w:val="000000" w:themeColor="text1"/>
          <w:kern w:val="0"/>
          <w:sz w:val="24"/>
          <w:szCs w:val="24"/>
          <w:lang w:eastAsia="pt-BR"/>
        </w:rPr>
      </w:pPr>
      <w:r w:rsidRPr="00847BAB">
        <w:rPr>
          <w:rFonts w:ascii="Cambria" w:eastAsia="Times New Roman" w:hAnsi="Cambria" w:cs="Times New Roman"/>
          <w:b/>
          <w:color w:val="000000" w:themeColor="text1"/>
          <w:spacing w:val="-1"/>
          <w:w w:val="105"/>
          <w:kern w:val="0"/>
          <w:sz w:val="24"/>
          <w:szCs w:val="24"/>
          <w:lang w:eastAsia="pt-BR"/>
        </w:rPr>
        <w:t>TERMO</w:t>
      </w:r>
      <w:r w:rsidRPr="00847BAB">
        <w:rPr>
          <w:rFonts w:ascii="Cambria" w:eastAsia="Times New Roman" w:hAnsi="Cambria" w:cs="Times New Roman"/>
          <w:b/>
          <w:color w:val="000000" w:themeColor="text1"/>
          <w:spacing w:val="-15"/>
          <w:w w:val="105"/>
          <w:kern w:val="0"/>
          <w:sz w:val="24"/>
          <w:szCs w:val="24"/>
          <w:lang w:eastAsia="pt-BR"/>
        </w:rPr>
        <w:t xml:space="preserve"> </w:t>
      </w:r>
      <w:r w:rsidRPr="00847BAB">
        <w:rPr>
          <w:rFonts w:ascii="Cambria" w:eastAsia="Times New Roman" w:hAnsi="Cambria" w:cs="Times New Roman"/>
          <w:b/>
          <w:color w:val="000000" w:themeColor="text1"/>
          <w:w w:val="105"/>
          <w:kern w:val="0"/>
          <w:sz w:val="24"/>
          <w:szCs w:val="24"/>
          <w:lang w:eastAsia="pt-BR"/>
        </w:rPr>
        <w:t>DE</w:t>
      </w:r>
      <w:r w:rsidRPr="00847BAB">
        <w:rPr>
          <w:rFonts w:ascii="Cambria" w:eastAsia="Times New Roman" w:hAnsi="Cambria" w:cs="Times New Roman"/>
          <w:b/>
          <w:color w:val="000000" w:themeColor="text1"/>
          <w:spacing w:val="-16"/>
          <w:w w:val="105"/>
          <w:kern w:val="0"/>
          <w:sz w:val="24"/>
          <w:szCs w:val="24"/>
          <w:lang w:eastAsia="pt-BR"/>
        </w:rPr>
        <w:t xml:space="preserve"> </w:t>
      </w:r>
      <w:r w:rsidRPr="00847BAB">
        <w:rPr>
          <w:rFonts w:ascii="Cambria" w:eastAsia="Times New Roman" w:hAnsi="Cambria" w:cs="Times New Roman"/>
          <w:b/>
          <w:color w:val="000000" w:themeColor="text1"/>
          <w:w w:val="105"/>
          <w:kern w:val="0"/>
          <w:sz w:val="24"/>
          <w:szCs w:val="24"/>
          <w:lang w:eastAsia="pt-BR"/>
        </w:rPr>
        <w:t>REFERÊNCIA</w:t>
      </w:r>
    </w:p>
    <w:p w:rsidR="000A3607" w:rsidRPr="00847BAB" w:rsidRDefault="000A3607" w:rsidP="00847BAB">
      <w:pPr>
        <w:keepNext/>
        <w:keepLines/>
        <w:widowControl/>
        <w:tabs>
          <w:tab w:val="left" w:pos="284"/>
          <w:tab w:val="right" w:pos="9072"/>
        </w:tabs>
        <w:suppressAutoHyphens w:val="0"/>
        <w:autoSpaceDN/>
        <w:spacing w:line="276" w:lineRule="auto"/>
        <w:ind w:right="142"/>
        <w:jc w:val="center"/>
        <w:textAlignment w:val="auto"/>
        <w:outlineLvl w:val="0"/>
        <w:rPr>
          <w:rFonts w:ascii="Arial" w:eastAsia="Times New Roman" w:hAnsi="Arial" w:cs="Arial"/>
          <w:b/>
          <w:bCs/>
          <w:color w:val="000000" w:themeColor="text1"/>
          <w:kern w:val="0"/>
          <w:sz w:val="24"/>
          <w:szCs w:val="24"/>
          <w:lang w:eastAsia="pt-BR"/>
        </w:rPr>
      </w:pPr>
    </w:p>
    <w:p w:rsidR="000A3607" w:rsidRPr="00847BAB" w:rsidRDefault="000A3607" w:rsidP="000A3607">
      <w:pPr>
        <w:keepNext/>
        <w:keepLines/>
        <w:widowControl/>
        <w:tabs>
          <w:tab w:val="left" w:pos="284"/>
          <w:tab w:val="right" w:pos="9072"/>
        </w:tabs>
        <w:suppressAutoHyphens w:val="0"/>
        <w:autoSpaceDN/>
        <w:spacing w:line="276" w:lineRule="auto"/>
        <w:ind w:right="142"/>
        <w:jc w:val="both"/>
        <w:textAlignment w:val="auto"/>
        <w:outlineLvl w:val="0"/>
        <w:rPr>
          <w:rFonts w:ascii="Cambria" w:eastAsia="Times New Roman" w:hAnsi="Cambria" w:cs="Arial"/>
          <w:b/>
          <w:bCs/>
          <w:color w:val="000000" w:themeColor="text1"/>
          <w:kern w:val="0"/>
          <w:sz w:val="24"/>
          <w:szCs w:val="24"/>
          <w:lang w:eastAsia="pt-BR"/>
        </w:rPr>
      </w:pPr>
      <w:r w:rsidRPr="00847BAB">
        <w:rPr>
          <w:rFonts w:ascii="Cambria" w:eastAsia="Times New Roman" w:hAnsi="Cambria" w:cs="Arial"/>
          <w:b/>
          <w:bCs/>
          <w:color w:val="000000" w:themeColor="text1"/>
          <w:kern w:val="0"/>
          <w:sz w:val="24"/>
          <w:szCs w:val="24"/>
          <w:lang w:eastAsia="pt-BR"/>
        </w:rPr>
        <w:t xml:space="preserve">1 </w:t>
      </w:r>
      <w:r w:rsidRPr="00847BAB">
        <w:rPr>
          <w:rFonts w:ascii="Cambria" w:eastAsia="Times New Roman" w:hAnsi="Cambria" w:cs="Arial"/>
          <w:bCs/>
          <w:color w:val="000000" w:themeColor="text1"/>
          <w:kern w:val="0"/>
          <w:sz w:val="24"/>
          <w:szCs w:val="24"/>
          <w:lang w:eastAsia="pt-BR"/>
        </w:rPr>
        <w:t>–</w:t>
      </w:r>
      <w:r w:rsidRPr="00847BAB">
        <w:rPr>
          <w:rFonts w:ascii="Cambria" w:eastAsia="Times New Roman" w:hAnsi="Cambria" w:cs="Arial"/>
          <w:b/>
          <w:bCs/>
          <w:color w:val="000000" w:themeColor="text1"/>
          <w:kern w:val="0"/>
          <w:sz w:val="24"/>
          <w:szCs w:val="24"/>
          <w:lang w:eastAsia="pt-BR"/>
        </w:rPr>
        <w:t xml:space="preserve"> CONDIÇÕES GERAIS DA CONTRATAÇÃO:</w:t>
      </w:r>
    </w:p>
    <w:p w:rsidR="00847BAB" w:rsidRPr="003F76EA" w:rsidRDefault="000A3607" w:rsidP="003F76EA">
      <w:pPr>
        <w:widowControl/>
        <w:numPr>
          <w:ilvl w:val="1"/>
          <w:numId w:val="72"/>
        </w:numPr>
        <w:suppressAutoHyphens w:val="0"/>
        <w:autoSpaceDE w:val="0"/>
        <w:autoSpaceDN/>
        <w:spacing w:line="276" w:lineRule="auto"/>
        <w:ind w:left="426" w:right="142"/>
        <w:jc w:val="both"/>
        <w:textAlignment w:val="auto"/>
        <w:rPr>
          <w:rFonts w:ascii="Cambria" w:eastAsia="Times New Roman" w:hAnsi="Cambria" w:cs="Arial"/>
          <w:b/>
          <w:color w:val="000000" w:themeColor="text1"/>
          <w:kern w:val="0"/>
          <w:sz w:val="24"/>
          <w:szCs w:val="24"/>
          <w:lang w:eastAsia="pt-BR"/>
        </w:rPr>
      </w:pPr>
      <w:r w:rsidRPr="003F76EA">
        <w:rPr>
          <w:rFonts w:ascii="Cambria" w:eastAsia="Arial MT" w:hAnsi="Cambria" w:cs="Arial"/>
          <w:b/>
          <w:color w:val="000000" w:themeColor="text1"/>
          <w:kern w:val="0"/>
          <w:sz w:val="24"/>
          <w:szCs w:val="24"/>
          <w:lang w:val="pt-PT"/>
        </w:rPr>
        <w:t xml:space="preserve">– OBJETO: </w:t>
      </w:r>
      <w:r w:rsidR="00847BAB" w:rsidRPr="003F76EA">
        <w:rPr>
          <w:rFonts w:ascii="Cambria" w:eastAsia="Times New Roman" w:hAnsi="Cambria" w:cs="Arial"/>
          <w:color w:val="000000" w:themeColor="text1"/>
          <w:kern w:val="0"/>
          <w:sz w:val="24"/>
          <w:szCs w:val="24"/>
          <w:lang w:eastAsia="pt-BR"/>
        </w:rPr>
        <w:t xml:space="preserve">AQUISIÇÃO DE OVOS DE CHOCOLATE A </w:t>
      </w:r>
      <w:proofErr w:type="gramStart"/>
      <w:r w:rsidR="00847BAB" w:rsidRPr="003F76EA">
        <w:rPr>
          <w:rFonts w:ascii="Cambria" w:eastAsia="Times New Roman" w:hAnsi="Cambria" w:cs="Arial"/>
          <w:color w:val="000000" w:themeColor="text1"/>
          <w:kern w:val="0"/>
          <w:sz w:val="24"/>
          <w:szCs w:val="24"/>
          <w:lang w:eastAsia="pt-BR"/>
        </w:rPr>
        <w:t>SEREM</w:t>
      </w:r>
      <w:proofErr w:type="gramEnd"/>
      <w:r w:rsidR="00847BAB" w:rsidRPr="003F76EA">
        <w:rPr>
          <w:rFonts w:ascii="Cambria" w:eastAsia="Times New Roman" w:hAnsi="Cambria" w:cs="Arial"/>
          <w:color w:val="000000" w:themeColor="text1"/>
          <w:kern w:val="0"/>
          <w:sz w:val="24"/>
          <w:szCs w:val="24"/>
          <w:lang w:eastAsia="pt-BR"/>
        </w:rPr>
        <w:t xml:space="preserve"> DISTRIBUÍDOS AOS ALUNOS DAS UNIDADES ESCOLARES DO MUNICÍPIO DE SANTO INÁCIO-PR, EM COMEMORAÇÃO A PÁSCOA.</w:t>
      </w:r>
    </w:p>
    <w:p w:rsidR="000A3607" w:rsidRPr="00847BAB" w:rsidRDefault="000A3607" w:rsidP="003F76EA">
      <w:pPr>
        <w:widowControl/>
        <w:numPr>
          <w:ilvl w:val="1"/>
          <w:numId w:val="72"/>
        </w:numPr>
        <w:tabs>
          <w:tab w:val="left" w:pos="284"/>
          <w:tab w:val="right" w:pos="9214"/>
        </w:tabs>
        <w:suppressAutoHyphens w:val="0"/>
        <w:autoSpaceDN/>
        <w:spacing w:line="276" w:lineRule="auto"/>
        <w:ind w:left="426" w:right="142" w:hanging="426"/>
        <w:jc w:val="both"/>
        <w:textAlignment w:val="auto"/>
        <w:rPr>
          <w:rFonts w:ascii="Cambria" w:eastAsia="Times New Roman" w:hAnsi="Cambria" w:cs="Arial"/>
          <w:b/>
          <w:color w:val="000000" w:themeColor="text1"/>
          <w:kern w:val="0"/>
          <w:sz w:val="24"/>
          <w:szCs w:val="24"/>
          <w:lang w:eastAsia="pt-BR"/>
        </w:rPr>
      </w:pPr>
      <w:r w:rsidRPr="00847BAB">
        <w:rPr>
          <w:rFonts w:ascii="Cambria" w:eastAsia="Times New Roman" w:hAnsi="Cambria" w:cs="Arial"/>
          <w:b/>
          <w:color w:val="000000" w:themeColor="text1"/>
          <w:kern w:val="0"/>
          <w:sz w:val="24"/>
          <w:szCs w:val="24"/>
          <w:lang w:eastAsia="pt-BR"/>
        </w:rPr>
        <w:t>– DETALHAMENTO DO OBJETO</w:t>
      </w:r>
    </w:p>
    <w:p w:rsidR="000A3607" w:rsidRPr="00BB3D01" w:rsidRDefault="000A3607" w:rsidP="00504579">
      <w:pPr>
        <w:suppressAutoHyphens w:val="0"/>
        <w:autoSpaceDE w:val="0"/>
        <w:ind w:left="709" w:hanging="304"/>
        <w:jc w:val="both"/>
        <w:textAlignment w:val="auto"/>
        <w:rPr>
          <w:rFonts w:ascii="Cambria" w:eastAsia="Arial MT" w:hAnsi="Cambria" w:cs="Arial"/>
          <w:color w:val="000000" w:themeColor="text1"/>
          <w:kern w:val="0"/>
          <w:sz w:val="24"/>
          <w:szCs w:val="24"/>
          <w:lang w:val="pt-PT"/>
        </w:rPr>
      </w:pPr>
      <w:r w:rsidRPr="00BB3D01">
        <w:rPr>
          <w:rFonts w:ascii="Cambria" w:eastAsia="Arial MT" w:hAnsi="Cambria" w:cs="Arial"/>
          <w:color w:val="000000" w:themeColor="text1"/>
          <w:kern w:val="0"/>
          <w:sz w:val="24"/>
          <w:szCs w:val="24"/>
          <w:lang w:val="pt-PT"/>
        </w:rPr>
        <w:t xml:space="preserve">   </w:t>
      </w:r>
      <w:r w:rsidR="00504579" w:rsidRPr="00BB3D01">
        <w:rPr>
          <w:rFonts w:ascii="Cambria" w:eastAsia="Arial MT" w:hAnsi="Cambria" w:cs="Arial"/>
          <w:color w:val="000000" w:themeColor="text1"/>
          <w:kern w:val="0"/>
          <w:sz w:val="24"/>
          <w:szCs w:val="24"/>
          <w:lang w:val="pt-PT"/>
        </w:rPr>
        <w:t xml:space="preserve">                               </w:t>
      </w:r>
    </w:p>
    <w:p w:rsidR="00847BAB" w:rsidRPr="00BB3D01" w:rsidRDefault="00847BAB" w:rsidP="00847BAB">
      <w:pPr>
        <w:widowControl/>
        <w:suppressAutoHyphens w:val="0"/>
        <w:autoSpaceDN/>
        <w:jc w:val="both"/>
        <w:textAlignment w:val="auto"/>
        <w:rPr>
          <w:rFonts w:ascii="Cambria" w:eastAsia="Times New Roman" w:hAnsi="Cambria" w:cs="Arial"/>
          <w:b/>
          <w:kern w:val="0"/>
          <w:sz w:val="24"/>
          <w:szCs w:val="24"/>
          <w:lang w:eastAsia="pt-BR"/>
        </w:rPr>
      </w:pPr>
      <w:r w:rsidRPr="00BB3D01">
        <w:rPr>
          <w:rFonts w:ascii="Cambria" w:eastAsia="Times New Roman" w:hAnsi="Cambria" w:cs="Arial"/>
          <w:b/>
          <w:kern w:val="0"/>
          <w:sz w:val="24"/>
          <w:szCs w:val="24"/>
          <w:lang w:eastAsia="pt-BR"/>
        </w:rPr>
        <w:t xml:space="preserve">LOTE </w:t>
      </w:r>
      <w:proofErr w:type="gramStart"/>
      <w:r w:rsidRPr="00BB3D01">
        <w:rPr>
          <w:rFonts w:ascii="Cambria" w:eastAsia="Times New Roman" w:hAnsi="Cambria" w:cs="Arial"/>
          <w:b/>
          <w:kern w:val="0"/>
          <w:sz w:val="24"/>
          <w:szCs w:val="24"/>
          <w:lang w:eastAsia="pt-BR"/>
        </w:rPr>
        <w:t>1</w:t>
      </w:r>
      <w:proofErr w:type="gramEnd"/>
    </w:p>
    <w:tbl>
      <w:tblPr>
        <w:tblW w:w="10985" w:type="dxa"/>
        <w:tblCellMar>
          <w:left w:w="70" w:type="dxa"/>
          <w:right w:w="70" w:type="dxa"/>
        </w:tblCellMar>
        <w:tblLook w:val="04A0" w:firstRow="1" w:lastRow="0" w:firstColumn="1" w:lastColumn="0" w:noHBand="0" w:noVBand="1"/>
      </w:tblPr>
      <w:tblGrid>
        <w:gridCol w:w="694"/>
        <w:gridCol w:w="5017"/>
        <w:gridCol w:w="696"/>
        <w:gridCol w:w="736"/>
        <w:gridCol w:w="992"/>
        <w:gridCol w:w="1536"/>
        <w:gridCol w:w="146"/>
        <w:gridCol w:w="146"/>
        <w:gridCol w:w="146"/>
        <w:gridCol w:w="146"/>
        <w:gridCol w:w="146"/>
        <w:gridCol w:w="146"/>
        <w:gridCol w:w="146"/>
        <w:gridCol w:w="146"/>
        <w:gridCol w:w="146"/>
      </w:tblGrid>
      <w:tr w:rsidR="00847BAB" w:rsidRPr="00BB3D01" w:rsidTr="00571EF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ITEM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DESCRIÇÃO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UNID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QTDE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V. UNIT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V. TOTAL</w:t>
            </w: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847BAB" w:rsidRPr="00BB3D01" w:rsidTr="00571EFA">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BB3D01">
              <w:rPr>
                <w:rFonts w:ascii="Cambria" w:eastAsia="Times New Roman" w:hAnsi="Cambria" w:cs="Arial"/>
                <w:color w:val="000000"/>
                <w:kern w:val="0"/>
                <w:sz w:val="24"/>
                <w:szCs w:val="24"/>
                <w:lang w:eastAsia="pt-BR"/>
              </w:rPr>
              <w:t>1</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color w:val="000000"/>
                <w:kern w:val="0"/>
                <w:sz w:val="24"/>
                <w:szCs w:val="24"/>
                <w:lang w:eastAsia="pt-BR"/>
              </w:rPr>
            </w:pPr>
            <w:r w:rsidRPr="00BB3D01">
              <w:rPr>
                <w:rFonts w:ascii="Cambria" w:hAnsi="Cambria" w:cs="Arial"/>
                <w:sz w:val="24"/>
                <w:szCs w:val="24"/>
              </w:rPr>
              <w:t>OVOS DE CHOCOLATE AO LEITE FABRICADO COM CHOCOLATE NOBRE, COM NO MÍNIMO 25% DE MASSA DE CACAU. PESO MÍNIMO 200 GRAMAS.</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UNID</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center"/>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1100</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R$29,72</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 xml:space="preserve">R$32.692,00 </w:t>
            </w: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847BAB" w:rsidRPr="00BB3D01" w:rsidTr="00571EFA">
        <w:trPr>
          <w:trHeight w:val="27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Total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r w:rsidRPr="00BB3D01">
              <w:rPr>
                <w:rFonts w:ascii="Cambria" w:eastAsia="Times New Roman" w:hAnsi="Cambria" w:cs="Arial"/>
                <w:b/>
                <w:bCs/>
                <w:color w:val="000000"/>
                <w:kern w:val="0"/>
                <w:sz w:val="24"/>
                <w:szCs w:val="24"/>
                <w:lang w:eastAsia="pt-BR"/>
              </w:rPr>
              <w:t>R$32.692,00</w:t>
            </w: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847BAB" w:rsidRPr="00BB3D01" w:rsidRDefault="00847BAB" w:rsidP="00847BAB">
      <w:pPr>
        <w:autoSpaceDE w:val="0"/>
        <w:adjustRightInd w:val="0"/>
        <w:spacing w:line="276" w:lineRule="auto"/>
        <w:jc w:val="both"/>
        <w:rPr>
          <w:rFonts w:ascii="Cambria" w:hAnsi="Cambria" w:cs="Arial"/>
          <w:b/>
          <w:sz w:val="24"/>
          <w:szCs w:val="24"/>
        </w:rPr>
      </w:pPr>
      <w:r w:rsidRPr="00BB3D01">
        <w:rPr>
          <w:rFonts w:ascii="Cambria" w:hAnsi="Cambria" w:cs="Arial"/>
          <w:b/>
          <w:sz w:val="24"/>
          <w:szCs w:val="24"/>
        </w:rPr>
        <w:t xml:space="preserve">LOTE </w:t>
      </w:r>
      <w:proofErr w:type="gramStart"/>
      <w:r w:rsidRPr="00BB3D01">
        <w:rPr>
          <w:rFonts w:ascii="Cambria" w:hAnsi="Cambria" w:cs="Arial"/>
          <w:b/>
          <w:sz w:val="24"/>
          <w:szCs w:val="24"/>
        </w:rPr>
        <w:t>2</w:t>
      </w:r>
      <w:proofErr w:type="gramEnd"/>
    </w:p>
    <w:tbl>
      <w:tblPr>
        <w:tblW w:w="10985" w:type="dxa"/>
        <w:tblCellMar>
          <w:left w:w="70" w:type="dxa"/>
          <w:right w:w="70" w:type="dxa"/>
        </w:tblCellMar>
        <w:tblLook w:val="04A0" w:firstRow="1" w:lastRow="0" w:firstColumn="1" w:lastColumn="0" w:noHBand="0" w:noVBand="1"/>
      </w:tblPr>
      <w:tblGrid>
        <w:gridCol w:w="694"/>
        <w:gridCol w:w="5017"/>
        <w:gridCol w:w="696"/>
        <w:gridCol w:w="736"/>
        <w:gridCol w:w="992"/>
        <w:gridCol w:w="1536"/>
        <w:gridCol w:w="146"/>
        <w:gridCol w:w="146"/>
        <w:gridCol w:w="146"/>
        <w:gridCol w:w="146"/>
        <w:gridCol w:w="146"/>
        <w:gridCol w:w="146"/>
        <w:gridCol w:w="146"/>
        <w:gridCol w:w="146"/>
        <w:gridCol w:w="146"/>
      </w:tblGrid>
      <w:tr w:rsidR="00847BAB" w:rsidRPr="00BB3D01" w:rsidTr="00571EF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ITEM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DESCRIÇÃO</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UNID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QTDE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V. UNIT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V. TOTAL</w:t>
            </w: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847BAB" w:rsidRPr="00BB3D01" w:rsidTr="00571EFA">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BB3D01">
              <w:rPr>
                <w:rFonts w:ascii="Cambria" w:eastAsia="Times New Roman" w:hAnsi="Cambria" w:cs="Arial"/>
                <w:color w:val="000000"/>
                <w:kern w:val="0"/>
                <w:sz w:val="24"/>
                <w:szCs w:val="24"/>
                <w:lang w:eastAsia="pt-BR"/>
              </w:rPr>
              <w:t>2</w:t>
            </w:r>
            <w:proofErr w:type="gramEnd"/>
          </w:p>
        </w:tc>
        <w:tc>
          <w:tcPr>
            <w:tcW w:w="0" w:type="auto"/>
            <w:tcBorders>
              <w:top w:val="nil"/>
              <w:left w:val="nil"/>
              <w:bottom w:val="single" w:sz="4" w:space="0" w:color="auto"/>
              <w:right w:val="single" w:sz="4" w:space="0" w:color="auto"/>
            </w:tcBorders>
            <w:shd w:val="clear" w:color="auto" w:fill="auto"/>
            <w:vAlign w:val="center"/>
            <w:hideMark/>
          </w:tcPr>
          <w:p w:rsidR="00847BAB" w:rsidRPr="00BB3D01" w:rsidRDefault="00847BAB" w:rsidP="00571EFA">
            <w:pPr>
              <w:jc w:val="both"/>
              <w:rPr>
                <w:rFonts w:ascii="Cambria" w:hAnsi="Cambria" w:cs="Arial"/>
                <w:sz w:val="24"/>
                <w:szCs w:val="24"/>
              </w:rPr>
            </w:pPr>
            <w:r w:rsidRPr="00BB3D01">
              <w:rPr>
                <w:rFonts w:ascii="Cambria" w:hAnsi="Cambria" w:cs="Arial"/>
                <w:sz w:val="24"/>
                <w:szCs w:val="24"/>
              </w:rPr>
              <w:t>OVOS DE CHOCOLATE AO LEITE ZERO ADIÇÃO DE AÇÚCAR, VEGANO, SEM GLÚTEN E SEM LACTOSE. PESO MÍNIMO 200 GRAMAS.</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UNID</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center"/>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25</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 xml:space="preserve">R$66,00 </w:t>
            </w: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847BAB">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 xml:space="preserve">R$1.650,00 </w:t>
            </w: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847BAB" w:rsidRPr="00BB3D01" w:rsidTr="00571EFA">
        <w:trPr>
          <w:trHeight w:val="27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BB3D01">
              <w:rPr>
                <w:rFonts w:ascii="Cambria" w:eastAsia="Times New Roman" w:hAnsi="Cambria" w:cs="Arial"/>
                <w:color w:val="000000"/>
                <w:kern w:val="0"/>
                <w:sz w:val="24"/>
                <w:szCs w:val="24"/>
                <w:lang w:eastAsia="pt-BR"/>
              </w:rPr>
              <w:t>Total</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single" w:sz="4" w:space="0" w:color="auto"/>
              <w:right w:val="single" w:sz="4" w:space="0" w:color="auto"/>
            </w:tcBorders>
            <w:shd w:val="clear" w:color="auto" w:fill="auto"/>
            <w:noWrap/>
            <w:vAlign w:val="center"/>
            <w:hideMark/>
          </w:tcPr>
          <w:p w:rsidR="00847BAB" w:rsidRPr="00BB3D01" w:rsidRDefault="00847BAB" w:rsidP="00847BAB">
            <w:pPr>
              <w:widowControl/>
              <w:suppressAutoHyphens w:val="0"/>
              <w:autoSpaceDN/>
              <w:jc w:val="both"/>
              <w:textAlignment w:val="auto"/>
              <w:rPr>
                <w:rFonts w:ascii="Cambria" w:eastAsia="Times New Roman" w:hAnsi="Cambria" w:cs="Arial"/>
                <w:b/>
                <w:bCs/>
                <w:color w:val="000000"/>
                <w:kern w:val="0"/>
                <w:sz w:val="24"/>
                <w:szCs w:val="24"/>
                <w:lang w:eastAsia="pt-BR"/>
              </w:rPr>
            </w:pPr>
            <w:r w:rsidRPr="00BB3D01">
              <w:rPr>
                <w:rFonts w:ascii="Cambria" w:eastAsia="Times New Roman" w:hAnsi="Cambria" w:cs="Arial"/>
                <w:b/>
                <w:bCs/>
                <w:color w:val="000000"/>
                <w:kern w:val="0"/>
                <w:sz w:val="24"/>
                <w:szCs w:val="24"/>
                <w:lang w:eastAsia="pt-BR"/>
              </w:rPr>
              <w:t>R$34.342,00</w:t>
            </w: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847BAB" w:rsidRPr="00BB3D01" w:rsidRDefault="00847BAB"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847BAB" w:rsidRPr="00BB3D01" w:rsidRDefault="00847BAB"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0A3607" w:rsidRPr="00F93695" w:rsidRDefault="000A3607" w:rsidP="000A3607">
      <w:pPr>
        <w:widowControl/>
        <w:suppressAutoHyphens w:val="0"/>
        <w:autoSpaceDN/>
        <w:spacing w:line="276" w:lineRule="auto"/>
        <w:jc w:val="both"/>
        <w:textAlignment w:val="auto"/>
        <w:rPr>
          <w:rFonts w:ascii="Cambria" w:eastAsia="Calibri" w:hAnsi="Cambria" w:cs="Arial"/>
          <w:b/>
          <w:bCs/>
          <w:color w:val="FF0000"/>
          <w:kern w:val="0"/>
          <w:sz w:val="24"/>
          <w:szCs w:val="24"/>
        </w:rPr>
      </w:pPr>
    </w:p>
    <w:p w:rsidR="000A3607" w:rsidRPr="001652A8" w:rsidRDefault="000A3607" w:rsidP="000A3607">
      <w:pPr>
        <w:widowControl/>
        <w:suppressAutoHyphens w:val="0"/>
        <w:autoSpaceDN/>
        <w:spacing w:line="276" w:lineRule="auto"/>
        <w:jc w:val="both"/>
        <w:textAlignment w:val="auto"/>
        <w:rPr>
          <w:rFonts w:ascii="Cambria" w:eastAsia="Calibri" w:hAnsi="Cambria" w:cs="Arial"/>
          <w:bCs/>
          <w:color w:val="000000" w:themeColor="text1"/>
          <w:kern w:val="0"/>
          <w:sz w:val="24"/>
          <w:szCs w:val="24"/>
        </w:rPr>
      </w:pPr>
      <w:r w:rsidRPr="001652A8">
        <w:rPr>
          <w:rFonts w:ascii="Cambria" w:eastAsia="Calibri" w:hAnsi="Cambria" w:cs="Arial"/>
          <w:b/>
          <w:bCs/>
          <w:color w:val="000000" w:themeColor="text1"/>
          <w:kern w:val="0"/>
          <w:sz w:val="24"/>
          <w:szCs w:val="24"/>
        </w:rPr>
        <w:t xml:space="preserve">1.3 </w:t>
      </w:r>
      <w:r w:rsidRPr="001652A8">
        <w:rPr>
          <w:rFonts w:ascii="Cambria" w:eastAsia="Calibri" w:hAnsi="Cambria" w:cs="Arial"/>
          <w:b/>
          <w:color w:val="000000" w:themeColor="text1"/>
          <w:kern w:val="0"/>
          <w:sz w:val="24"/>
          <w:szCs w:val="24"/>
        </w:rPr>
        <w:t xml:space="preserve">– </w:t>
      </w:r>
      <w:r w:rsidRPr="001652A8">
        <w:rPr>
          <w:rFonts w:ascii="Cambria" w:eastAsia="Calibri" w:hAnsi="Cambria" w:cs="Arial"/>
          <w:bCs/>
          <w:color w:val="000000" w:themeColor="text1"/>
          <w:kern w:val="0"/>
          <w:sz w:val="24"/>
          <w:szCs w:val="24"/>
        </w:rPr>
        <w:t>O objeto desta contratação não se enquadra como sendo bem de luxo, conforme Decreto nº 10.818, de 27 de setembro de 2021</w:t>
      </w:r>
      <w:r w:rsidR="00C81113">
        <w:rPr>
          <w:rFonts w:ascii="Cambria" w:eastAsia="Calibri" w:hAnsi="Cambria" w:cs="Arial"/>
          <w:bCs/>
          <w:color w:val="000000" w:themeColor="text1"/>
          <w:kern w:val="0"/>
          <w:sz w:val="24"/>
          <w:szCs w:val="24"/>
        </w:rPr>
        <w:t xml:space="preserve"> e o Decreto Municipal nº 05/2024</w:t>
      </w:r>
      <w:r w:rsidRPr="001652A8">
        <w:rPr>
          <w:rFonts w:ascii="Cambria" w:eastAsia="Calibri" w:hAnsi="Cambria" w:cs="Arial"/>
          <w:bCs/>
          <w:color w:val="000000" w:themeColor="text1"/>
          <w:kern w:val="0"/>
          <w:sz w:val="24"/>
          <w:szCs w:val="24"/>
        </w:rPr>
        <w:t>.</w:t>
      </w:r>
    </w:p>
    <w:p w:rsidR="000A3607" w:rsidRPr="001652A8" w:rsidRDefault="000A3607" w:rsidP="000A3607">
      <w:pPr>
        <w:widowControl/>
        <w:suppressAutoHyphens w:val="0"/>
        <w:autoSpaceDN/>
        <w:spacing w:line="276" w:lineRule="auto"/>
        <w:jc w:val="both"/>
        <w:textAlignment w:val="auto"/>
        <w:rPr>
          <w:rFonts w:ascii="Cambria" w:eastAsia="Calibri" w:hAnsi="Cambria" w:cs="Arial"/>
          <w:bCs/>
          <w:color w:val="000000" w:themeColor="text1"/>
          <w:kern w:val="0"/>
          <w:sz w:val="24"/>
          <w:szCs w:val="24"/>
        </w:rPr>
      </w:pPr>
      <w:r w:rsidRPr="001652A8">
        <w:rPr>
          <w:rFonts w:ascii="Cambria" w:eastAsia="Calibri" w:hAnsi="Cambria" w:cs="Arial"/>
          <w:b/>
          <w:color w:val="000000" w:themeColor="text1"/>
          <w:kern w:val="0"/>
          <w:sz w:val="24"/>
          <w:szCs w:val="24"/>
        </w:rPr>
        <w:t>1.4</w:t>
      </w:r>
      <w:r w:rsidRPr="001652A8">
        <w:rPr>
          <w:rFonts w:ascii="Cambria" w:eastAsia="Calibri" w:hAnsi="Cambria" w:cs="Arial"/>
          <w:b/>
          <w:bCs/>
          <w:color w:val="000000" w:themeColor="text1"/>
          <w:kern w:val="0"/>
          <w:sz w:val="24"/>
          <w:szCs w:val="24"/>
        </w:rPr>
        <w:t xml:space="preserve"> </w:t>
      </w:r>
      <w:r w:rsidRPr="001652A8">
        <w:rPr>
          <w:rFonts w:ascii="Cambria" w:eastAsia="Calibri" w:hAnsi="Cambria" w:cs="Arial"/>
          <w:b/>
          <w:color w:val="000000" w:themeColor="text1"/>
          <w:kern w:val="0"/>
          <w:sz w:val="24"/>
          <w:szCs w:val="24"/>
        </w:rPr>
        <w:t xml:space="preserve">– </w:t>
      </w:r>
      <w:r w:rsidR="00847BAB" w:rsidRPr="001652A8">
        <w:rPr>
          <w:rFonts w:ascii="Cambria" w:eastAsia="Calibri" w:hAnsi="Cambria" w:cs="Arial"/>
          <w:bCs/>
          <w:color w:val="000000" w:themeColor="text1"/>
          <w:kern w:val="0"/>
          <w:sz w:val="24"/>
          <w:szCs w:val="24"/>
        </w:rPr>
        <w:t>As</w:t>
      </w:r>
      <w:r w:rsidRPr="001652A8">
        <w:rPr>
          <w:rFonts w:ascii="Cambria" w:eastAsia="Calibri" w:hAnsi="Cambria" w:cs="Arial"/>
          <w:bCs/>
          <w:color w:val="000000" w:themeColor="text1"/>
          <w:kern w:val="0"/>
          <w:sz w:val="24"/>
          <w:szCs w:val="24"/>
        </w:rPr>
        <w:t xml:space="preserve"> </w:t>
      </w:r>
      <w:r w:rsidR="00847BAB" w:rsidRPr="001652A8">
        <w:rPr>
          <w:rFonts w:ascii="Cambria" w:eastAsia="Calibri" w:hAnsi="Cambria" w:cs="Arial"/>
          <w:bCs/>
          <w:color w:val="000000" w:themeColor="text1"/>
          <w:kern w:val="0"/>
          <w:sz w:val="24"/>
          <w:szCs w:val="24"/>
        </w:rPr>
        <w:t>compras desse</w:t>
      </w:r>
      <w:r w:rsidRPr="001652A8">
        <w:rPr>
          <w:rFonts w:ascii="Cambria" w:eastAsia="Calibri" w:hAnsi="Cambria" w:cs="Arial"/>
          <w:bCs/>
          <w:color w:val="000000" w:themeColor="text1"/>
          <w:kern w:val="0"/>
          <w:sz w:val="24"/>
          <w:szCs w:val="24"/>
        </w:rPr>
        <w:t xml:space="preserve"> objeto desta contratação são </w:t>
      </w:r>
      <w:proofErr w:type="gramStart"/>
      <w:r w:rsidRPr="001652A8">
        <w:rPr>
          <w:rFonts w:ascii="Cambria" w:eastAsia="Calibri" w:hAnsi="Cambria" w:cs="Arial"/>
          <w:bCs/>
          <w:color w:val="000000" w:themeColor="text1"/>
          <w:kern w:val="0"/>
          <w:sz w:val="24"/>
          <w:szCs w:val="24"/>
        </w:rPr>
        <w:t>caracterizados</w:t>
      </w:r>
      <w:proofErr w:type="gramEnd"/>
      <w:r w:rsidRPr="001652A8">
        <w:rPr>
          <w:rFonts w:ascii="Cambria" w:eastAsia="Calibri" w:hAnsi="Cambria" w:cs="Arial"/>
          <w:bCs/>
          <w:color w:val="000000" w:themeColor="text1"/>
          <w:kern w:val="0"/>
          <w:sz w:val="24"/>
          <w:szCs w:val="24"/>
        </w:rPr>
        <w:t xml:space="preserve"> como comuns, conforme justificativa constante do estudo Técnico preliminar.</w:t>
      </w:r>
    </w:p>
    <w:p w:rsidR="000A3607" w:rsidRPr="001652A8" w:rsidRDefault="000A3607" w:rsidP="000A3607">
      <w:pPr>
        <w:widowControl/>
        <w:suppressAutoHyphens w:val="0"/>
        <w:autoSpaceDN/>
        <w:adjustRightInd w:val="0"/>
        <w:spacing w:line="276" w:lineRule="auto"/>
        <w:ind w:right="142"/>
        <w:jc w:val="both"/>
        <w:textAlignment w:val="auto"/>
        <w:rPr>
          <w:rFonts w:ascii="Cambria" w:eastAsia="Times New Roman" w:hAnsi="Cambria" w:cs="Arial"/>
          <w:bCs/>
          <w:color w:val="000000" w:themeColor="text1"/>
          <w:kern w:val="0"/>
          <w:sz w:val="24"/>
          <w:szCs w:val="24"/>
          <w:lang w:eastAsia="pt-BR"/>
        </w:rPr>
      </w:pPr>
      <w:r w:rsidRPr="001652A8">
        <w:rPr>
          <w:rFonts w:ascii="Cambria" w:eastAsia="Times New Roman" w:hAnsi="Cambria" w:cs="Arial"/>
          <w:b/>
          <w:color w:val="000000" w:themeColor="text1"/>
          <w:kern w:val="0"/>
          <w:sz w:val="24"/>
          <w:szCs w:val="24"/>
          <w:lang w:eastAsia="pt-BR"/>
        </w:rPr>
        <w:t xml:space="preserve">1.5 – </w:t>
      </w:r>
      <w:r w:rsidRPr="001652A8">
        <w:rPr>
          <w:rFonts w:ascii="Cambria" w:eastAsia="Times New Roman" w:hAnsi="Cambria" w:cs="Arial"/>
          <w:bCs/>
          <w:color w:val="000000" w:themeColor="text1"/>
          <w:kern w:val="0"/>
          <w:sz w:val="24"/>
          <w:szCs w:val="24"/>
          <w:lang w:eastAsia="pt-BR"/>
        </w:rPr>
        <w:t>Os objeto desta contratação</w:t>
      </w:r>
      <w:proofErr w:type="gramStart"/>
      <w:r w:rsidRPr="001652A8">
        <w:rPr>
          <w:rFonts w:ascii="Cambria" w:eastAsia="Times New Roman" w:hAnsi="Cambria" w:cs="Arial"/>
          <w:bCs/>
          <w:color w:val="000000" w:themeColor="text1"/>
          <w:kern w:val="0"/>
          <w:sz w:val="24"/>
          <w:szCs w:val="24"/>
          <w:lang w:eastAsia="pt-BR"/>
        </w:rPr>
        <w:t>, serão</w:t>
      </w:r>
      <w:proofErr w:type="gramEnd"/>
      <w:r w:rsidRPr="001652A8">
        <w:rPr>
          <w:rFonts w:ascii="Cambria" w:eastAsia="Times New Roman" w:hAnsi="Cambria" w:cs="Arial"/>
          <w:bCs/>
          <w:color w:val="000000" w:themeColor="text1"/>
          <w:kern w:val="0"/>
          <w:sz w:val="24"/>
          <w:szCs w:val="24"/>
          <w:lang w:eastAsia="pt-BR"/>
        </w:rPr>
        <w:t xml:space="preserve"> adquiridos através </w:t>
      </w:r>
      <w:r w:rsidRPr="001652A8">
        <w:rPr>
          <w:rFonts w:ascii="Cambria" w:eastAsia="Times New Roman" w:hAnsi="Cambria" w:cs="Arial"/>
          <w:color w:val="000000" w:themeColor="text1"/>
          <w:kern w:val="0"/>
          <w:sz w:val="24"/>
          <w:szCs w:val="24"/>
          <w:lang w:eastAsia="pt-BR"/>
        </w:rPr>
        <w:t>da realização de procedimento de licitação, na modalidade pregão, sob a forma eletrônica.</w:t>
      </w:r>
    </w:p>
    <w:p w:rsidR="000A3607" w:rsidRPr="001652A8" w:rsidRDefault="000A3607" w:rsidP="000A3607">
      <w:pPr>
        <w:widowControl/>
        <w:tabs>
          <w:tab w:val="left" w:pos="0"/>
        </w:tabs>
        <w:suppressAutoHyphens w:val="0"/>
        <w:autoSpaceDN/>
        <w:adjustRightInd w:val="0"/>
        <w:spacing w:line="276" w:lineRule="auto"/>
        <w:jc w:val="both"/>
        <w:textAlignment w:val="auto"/>
        <w:rPr>
          <w:rFonts w:ascii="Cambria" w:eastAsia="Times New Roman" w:hAnsi="Cambria" w:cs="Arial"/>
          <w:bCs/>
          <w:color w:val="000000" w:themeColor="text1"/>
          <w:kern w:val="0"/>
          <w:sz w:val="24"/>
          <w:szCs w:val="24"/>
          <w:lang w:eastAsia="pt-BR"/>
        </w:rPr>
      </w:pPr>
      <w:r w:rsidRPr="001652A8">
        <w:rPr>
          <w:rFonts w:ascii="Cambria" w:eastAsia="Times New Roman" w:hAnsi="Cambria" w:cs="Arial"/>
          <w:b/>
          <w:color w:val="000000" w:themeColor="text1"/>
          <w:kern w:val="0"/>
          <w:sz w:val="24"/>
          <w:szCs w:val="24"/>
          <w:lang w:eastAsia="pt-BR"/>
        </w:rPr>
        <w:t xml:space="preserve">1.6 – </w:t>
      </w:r>
      <w:r w:rsidRPr="001652A8">
        <w:rPr>
          <w:rFonts w:ascii="Cambria" w:eastAsia="Times New Roman" w:hAnsi="Cambria" w:cs="Arial"/>
          <w:bCs/>
          <w:color w:val="000000" w:themeColor="text1"/>
          <w:kern w:val="0"/>
          <w:sz w:val="24"/>
          <w:szCs w:val="24"/>
          <w:lang w:eastAsia="pt-BR"/>
        </w:rPr>
        <w:t xml:space="preserve">O prazo de vigência da contratação é de </w:t>
      </w:r>
      <w:proofErr w:type="gramStart"/>
      <w:r w:rsidR="001652A8" w:rsidRPr="001652A8">
        <w:rPr>
          <w:rFonts w:ascii="Cambria" w:eastAsia="Times New Roman" w:hAnsi="Cambria" w:cs="Arial"/>
          <w:color w:val="000000" w:themeColor="text1"/>
          <w:kern w:val="0"/>
          <w:sz w:val="24"/>
          <w:szCs w:val="24"/>
          <w:lang w:eastAsia="pt-BR"/>
        </w:rPr>
        <w:t>03</w:t>
      </w:r>
      <w:r w:rsidRPr="001652A8">
        <w:rPr>
          <w:rFonts w:ascii="Cambria" w:eastAsia="Times New Roman" w:hAnsi="Cambria" w:cs="Arial"/>
          <w:color w:val="000000" w:themeColor="text1"/>
          <w:kern w:val="0"/>
          <w:sz w:val="24"/>
          <w:szCs w:val="24"/>
          <w:lang w:eastAsia="pt-BR"/>
        </w:rPr>
        <w:t xml:space="preserve"> (</w:t>
      </w:r>
      <w:r w:rsidR="001652A8" w:rsidRPr="001652A8">
        <w:rPr>
          <w:rFonts w:ascii="Cambria" w:eastAsia="Times New Roman" w:hAnsi="Cambria" w:cs="Arial"/>
          <w:color w:val="000000" w:themeColor="text1"/>
          <w:kern w:val="0"/>
          <w:sz w:val="24"/>
          <w:szCs w:val="24"/>
          <w:lang w:eastAsia="pt-BR"/>
        </w:rPr>
        <w:t>três</w:t>
      </w:r>
      <w:r w:rsidRPr="001652A8">
        <w:rPr>
          <w:rFonts w:ascii="Cambria" w:eastAsia="Times New Roman" w:hAnsi="Cambria" w:cs="Arial"/>
          <w:color w:val="000000" w:themeColor="text1"/>
          <w:kern w:val="0"/>
          <w:sz w:val="24"/>
          <w:szCs w:val="24"/>
          <w:lang w:eastAsia="pt-BR"/>
        </w:rPr>
        <w:t>) meses</w:t>
      </w:r>
      <w:r w:rsidRPr="001652A8">
        <w:rPr>
          <w:rFonts w:ascii="Cambria" w:eastAsia="Times New Roman" w:hAnsi="Cambria" w:cs="Arial"/>
          <w:bCs/>
          <w:color w:val="000000" w:themeColor="text1"/>
          <w:kern w:val="0"/>
          <w:sz w:val="24"/>
          <w:szCs w:val="24"/>
          <w:lang w:eastAsia="pt-BR"/>
        </w:rPr>
        <w:t>, na forma do artigo 105 da Lei nº</w:t>
      </w:r>
      <w:proofErr w:type="gramEnd"/>
      <w:r w:rsidRPr="001652A8">
        <w:rPr>
          <w:rFonts w:ascii="Cambria" w:eastAsia="Times New Roman" w:hAnsi="Cambria" w:cs="Arial"/>
          <w:bCs/>
          <w:color w:val="000000" w:themeColor="text1"/>
          <w:kern w:val="0"/>
          <w:sz w:val="24"/>
          <w:szCs w:val="24"/>
          <w:lang w:eastAsia="pt-BR"/>
        </w:rPr>
        <w:t xml:space="preserve"> 14.133, de 2021. </w:t>
      </w:r>
    </w:p>
    <w:p w:rsidR="000A3607" w:rsidRPr="001652A8" w:rsidRDefault="000A3607" w:rsidP="000A3607">
      <w:pPr>
        <w:widowControl/>
        <w:tabs>
          <w:tab w:val="left" w:pos="0"/>
        </w:tabs>
        <w:suppressAutoHyphens w:val="0"/>
        <w:autoSpaceDN/>
        <w:adjustRightInd w:val="0"/>
        <w:spacing w:line="276" w:lineRule="auto"/>
        <w:jc w:val="both"/>
        <w:textAlignment w:val="auto"/>
        <w:rPr>
          <w:rFonts w:ascii="Cambria" w:eastAsia="Times New Roman" w:hAnsi="Cambria" w:cs="Arial"/>
          <w:bCs/>
          <w:color w:val="000000" w:themeColor="text1"/>
          <w:kern w:val="0"/>
          <w:sz w:val="24"/>
          <w:szCs w:val="24"/>
          <w:lang w:eastAsia="pt-BR"/>
        </w:rPr>
      </w:pPr>
      <w:r w:rsidRPr="001652A8">
        <w:rPr>
          <w:rFonts w:ascii="Cambria" w:eastAsia="Times New Roman" w:hAnsi="Cambria" w:cs="Arial"/>
          <w:b/>
          <w:color w:val="000000" w:themeColor="text1"/>
          <w:kern w:val="0"/>
          <w:sz w:val="24"/>
          <w:szCs w:val="24"/>
          <w:lang w:eastAsia="pt-BR"/>
        </w:rPr>
        <w:t xml:space="preserve">1.6.1 – </w:t>
      </w:r>
      <w:r w:rsidRPr="001652A8">
        <w:rPr>
          <w:rFonts w:ascii="Cambria" w:eastAsia="Times New Roman" w:hAnsi="Cambria" w:cs="Arial"/>
          <w:bCs/>
          <w:color w:val="000000" w:themeColor="text1"/>
          <w:kern w:val="0"/>
          <w:sz w:val="24"/>
          <w:szCs w:val="24"/>
          <w:lang w:eastAsia="pt-BR"/>
        </w:rPr>
        <w:t>O contrato</w:t>
      </w:r>
      <w:r w:rsidRPr="001652A8">
        <w:rPr>
          <w:rFonts w:ascii="Cambria" w:eastAsia="Times New Roman" w:hAnsi="Cambria" w:cs="Arial"/>
          <w:color w:val="000000" w:themeColor="text1"/>
          <w:kern w:val="0"/>
          <w:sz w:val="24"/>
          <w:szCs w:val="24"/>
          <w:lang w:eastAsia="pt-BR"/>
        </w:rPr>
        <w:t xml:space="preserve"> oferece maior detalhamento das regras que serão aplicadas em relação à vigência da contratação.</w:t>
      </w: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r w:rsidRPr="001652A8">
        <w:rPr>
          <w:rFonts w:ascii="Cambria" w:eastAsia="Calibri" w:hAnsi="Cambria" w:cs="Arial"/>
          <w:b/>
          <w:bCs/>
          <w:color w:val="000000" w:themeColor="text1"/>
          <w:spacing w:val="-1"/>
          <w:w w:val="110"/>
          <w:kern w:val="0"/>
          <w:sz w:val="24"/>
          <w:szCs w:val="24"/>
        </w:rPr>
        <w:t xml:space="preserve">2 </w:t>
      </w:r>
      <w:r w:rsidRPr="001652A8">
        <w:rPr>
          <w:rFonts w:ascii="Cambria" w:eastAsia="Calibri" w:hAnsi="Cambria" w:cs="Arial"/>
          <w:b/>
          <w:bCs/>
          <w:color w:val="000000" w:themeColor="text1"/>
          <w:kern w:val="0"/>
          <w:sz w:val="24"/>
          <w:szCs w:val="24"/>
        </w:rPr>
        <w:t xml:space="preserve">– </w:t>
      </w:r>
      <w:bookmarkStart w:id="48" w:name="_Hlk82471863"/>
      <w:r w:rsidRPr="001652A8">
        <w:rPr>
          <w:rFonts w:ascii="Cambria" w:eastAsia="Calibri" w:hAnsi="Cambria" w:cs="Arial"/>
          <w:b/>
          <w:color w:val="000000" w:themeColor="text1"/>
          <w:kern w:val="0"/>
          <w:sz w:val="24"/>
          <w:szCs w:val="24"/>
        </w:rPr>
        <w:t>DA LEI 123/2006 – MICRO E PEQUENA EMPRESA</w:t>
      </w: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proofErr w:type="gramStart"/>
      <w:r w:rsidRPr="001652A8">
        <w:rPr>
          <w:rFonts w:ascii="Cambria" w:eastAsia="Calibri" w:hAnsi="Cambria" w:cs="Arial"/>
          <w:color w:val="000000" w:themeColor="text1"/>
          <w:kern w:val="0"/>
          <w:sz w:val="24"/>
          <w:szCs w:val="24"/>
        </w:rPr>
        <w:t xml:space="preserve">(    </w:t>
      </w:r>
      <w:proofErr w:type="gramEnd"/>
      <w:r w:rsidRPr="001652A8">
        <w:rPr>
          <w:rFonts w:ascii="Cambria" w:eastAsia="Calibri" w:hAnsi="Cambria" w:cs="Arial"/>
          <w:color w:val="000000" w:themeColor="text1"/>
          <w:kern w:val="0"/>
          <w:sz w:val="24"/>
          <w:szCs w:val="24"/>
        </w:rPr>
        <w:t>) ampla Concorrência</w:t>
      </w: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proofErr w:type="gramStart"/>
      <w:r w:rsidRPr="001652A8">
        <w:rPr>
          <w:rFonts w:ascii="Cambria" w:eastAsia="Calibri" w:hAnsi="Cambria" w:cs="Arial"/>
          <w:color w:val="000000" w:themeColor="text1"/>
          <w:kern w:val="0"/>
          <w:sz w:val="24"/>
          <w:szCs w:val="24"/>
        </w:rPr>
        <w:t xml:space="preserve">(    </w:t>
      </w:r>
      <w:proofErr w:type="gramEnd"/>
      <w:r w:rsidRPr="001652A8">
        <w:rPr>
          <w:rFonts w:ascii="Cambria" w:eastAsia="Calibri" w:hAnsi="Cambria" w:cs="Arial"/>
          <w:color w:val="000000" w:themeColor="text1"/>
          <w:kern w:val="0"/>
          <w:sz w:val="24"/>
          <w:szCs w:val="24"/>
        </w:rPr>
        <w:t>) licitação com cota reservada para ME e EPP</w:t>
      </w: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proofErr w:type="gramStart"/>
      <w:r w:rsidRPr="001652A8">
        <w:rPr>
          <w:rFonts w:ascii="Cambria" w:eastAsia="Calibri" w:hAnsi="Cambria" w:cs="Arial"/>
          <w:color w:val="000000" w:themeColor="text1"/>
          <w:kern w:val="0"/>
          <w:sz w:val="24"/>
          <w:szCs w:val="24"/>
        </w:rPr>
        <w:t xml:space="preserve">(  </w:t>
      </w:r>
      <w:proofErr w:type="gramEnd"/>
      <w:r w:rsidRPr="001652A8">
        <w:rPr>
          <w:rFonts w:ascii="Cambria" w:eastAsia="Calibri" w:hAnsi="Cambria" w:cs="Arial"/>
          <w:color w:val="000000" w:themeColor="text1"/>
          <w:kern w:val="0"/>
          <w:sz w:val="24"/>
          <w:szCs w:val="24"/>
        </w:rPr>
        <w:t>X  ) licitação exclusiva para ME e EPP</w:t>
      </w:r>
    </w:p>
    <w:p w:rsidR="000A3607" w:rsidRPr="001652A8"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rPr>
      </w:pPr>
    </w:p>
    <w:p w:rsidR="000A3607" w:rsidRPr="001652A8" w:rsidRDefault="000A3607" w:rsidP="000A3607">
      <w:pPr>
        <w:keepNext/>
        <w:keepLines/>
        <w:widowControl/>
        <w:tabs>
          <w:tab w:val="left" w:pos="567"/>
        </w:tabs>
        <w:suppressAutoHyphens w:val="0"/>
        <w:autoSpaceDN/>
        <w:spacing w:line="276" w:lineRule="auto"/>
        <w:jc w:val="both"/>
        <w:textAlignment w:val="auto"/>
        <w:outlineLvl w:val="0"/>
        <w:rPr>
          <w:rFonts w:ascii="Cambria" w:eastAsia="Times New Roman" w:hAnsi="Cambria" w:cs="Arial"/>
          <w:b/>
          <w:bCs/>
          <w:color w:val="000000" w:themeColor="text1"/>
          <w:kern w:val="0"/>
          <w:sz w:val="24"/>
          <w:szCs w:val="24"/>
          <w:lang w:eastAsia="pt-BR"/>
        </w:rPr>
      </w:pPr>
      <w:r w:rsidRPr="001652A8">
        <w:rPr>
          <w:rFonts w:ascii="Cambria" w:eastAsia="Times New Roman" w:hAnsi="Cambria" w:cs="Arial"/>
          <w:b/>
          <w:bCs/>
          <w:color w:val="000000" w:themeColor="text1"/>
          <w:kern w:val="0"/>
          <w:sz w:val="24"/>
          <w:szCs w:val="24"/>
          <w:lang w:eastAsia="pt-BR"/>
        </w:rPr>
        <w:lastRenderedPageBreak/>
        <w:t xml:space="preserve">       Se a licitação for exclusiva para ME e EPP:</w:t>
      </w:r>
    </w:p>
    <w:p w:rsidR="000A3607" w:rsidRPr="001652A8"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proofErr w:type="gramStart"/>
      <w:r w:rsidRPr="001652A8">
        <w:rPr>
          <w:rFonts w:ascii="Cambria" w:eastAsia="Times New Roman" w:hAnsi="Cambria" w:cs="Arial"/>
          <w:color w:val="000000" w:themeColor="text1"/>
          <w:kern w:val="0"/>
          <w:sz w:val="24"/>
          <w:szCs w:val="24"/>
          <w:lang w:eastAsia="pt-BR"/>
        </w:rPr>
        <w:t xml:space="preserve">( </w:t>
      </w:r>
      <w:proofErr w:type="gramEnd"/>
      <w:r w:rsidRPr="001652A8">
        <w:rPr>
          <w:rFonts w:ascii="Cambria" w:eastAsia="Times New Roman" w:hAnsi="Cambria" w:cs="Arial"/>
          <w:color w:val="000000" w:themeColor="text1"/>
          <w:kern w:val="0"/>
          <w:sz w:val="24"/>
          <w:szCs w:val="24"/>
          <w:lang w:eastAsia="pt-BR"/>
        </w:rPr>
        <w:t>X)  local</w:t>
      </w:r>
    </w:p>
    <w:p w:rsidR="00802258" w:rsidRPr="001652A8"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proofErr w:type="gramStart"/>
      <w:r w:rsidRPr="001652A8">
        <w:rPr>
          <w:rFonts w:ascii="Cambria" w:eastAsia="Times New Roman" w:hAnsi="Cambria" w:cs="Arial"/>
          <w:color w:val="000000" w:themeColor="text1"/>
          <w:kern w:val="0"/>
          <w:sz w:val="24"/>
          <w:szCs w:val="24"/>
          <w:lang w:eastAsia="pt-BR"/>
        </w:rPr>
        <w:t xml:space="preserve">(    </w:t>
      </w:r>
      <w:proofErr w:type="gramEnd"/>
      <w:r w:rsidRPr="001652A8">
        <w:rPr>
          <w:rFonts w:ascii="Cambria" w:eastAsia="Times New Roman" w:hAnsi="Cambria" w:cs="Arial"/>
          <w:color w:val="000000" w:themeColor="text1"/>
          <w:kern w:val="0"/>
          <w:sz w:val="24"/>
          <w:szCs w:val="24"/>
          <w:lang w:eastAsia="pt-BR"/>
        </w:rPr>
        <w:t>) regional</w:t>
      </w:r>
    </w:p>
    <w:p w:rsidR="000A3607" w:rsidRPr="001652A8"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proofErr w:type="gramStart"/>
      <w:r w:rsidRPr="001652A8">
        <w:rPr>
          <w:rFonts w:ascii="Cambria" w:eastAsia="Times New Roman" w:hAnsi="Cambria" w:cs="Arial"/>
          <w:color w:val="000000" w:themeColor="text1"/>
          <w:kern w:val="0"/>
          <w:sz w:val="24"/>
          <w:szCs w:val="24"/>
          <w:lang w:eastAsia="pt-BR"/>
        </w:rPr>
        <w:t xml:space="preserve">(    </w:t>
      </w:r>
      <w:proofErr w:type="gramEnd"/>
      <w:r w:rsidRPr="001652A8">
        <w:rPr>
          <w:rFonts w:ascii="Cambria" w:eastAsia="Times New Roman" w:hAnsi="Cambria" w:cs="Arial"/>
          <w:color w:val="000000" w:themeColor="text1"/>
          <w:kern w:val="0"/>
          <w:sz w:val="24"/>
          <w:szCs w:val="24"/>
          <w:lang w:eastAsia="pt-BR"/>
        </w:rPr>
        <w:t>) sem restrição territorial</w:t>
      </w:r>
    </w:p>
    <w:p w:rsidR="000A3607" w:rsidRPr="001652A8"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p>
    <w:bookmarkEnd w:id="48"/>
    <w:p w:rsidR="000A3607" w:rsidRPr="001652A8"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 xml:space="preserve">A licitação se dará na forma exclusiva para ME e EPP, âmbito </w:t>
      </w:r>
      <w:r w:rsidR="00EC25B6" w:rsidRPr="001652A8">
        <w:rPr>
          <w:rFonts w:ascii="Cambria" w:eastAsia="Times New Roman" w:hAnsi="Cambria" w:cs="Arial"/>
          <w:color w:val="000000" w:themeColor="text1"/>
          <w:kern w:val="0"/>
          <w:sz w:val="24"/>
          <w:szCs w:val="24"/>
          <w:lang w:eastAsia="pt-BR"/>
        </w:rPr>
        <w:t xml:space="preserve">local, por se tratar de </w:t>
      </w:r>
      <w:r w:rsidR="00BB3D01">
        <w:rPr>
          <w:rFonts w:ascii="Cambria" w:eastAsia="Times New Roman" w:hAnsi="Cambria" w:cs="Arial"/>
          <w:color w:val="000000" w:themeColor="text1"/>
          <w:kern w:val="0"/>
          <w:sz w:val="24"/>
          <w:szCs w:val="24"/>
          <w:lang w:eastAsia="pt-BR"/>
        </w:rPr>
        <w:t>empresas</w:t>
      </w:r>
      <w:r w:rsidR="00EC25B6" w:rsidRPr="001652A8">
        <w:rPr>
          <w:rFonts w:ascii="Cambria" w:eastAsia="Times New Roman" w:hAnsi="Cambria" w:cs="Arial"/>
          <w:color w:val="000000" w:themeColor="text1"/>
          <w:kern w:val="0"/>
          <w:sz w:val="24"/>
          <w:szCs w:val="24"/>
          <w:lang w:eastAsia="pt-BR"/>
        </w:rPr>
        <w:t xml:space="preserve"> que se encontra</w:t>
      </w:r>
      <w:r w:rsidR="00BB3D01">
        <w:rPr>
          <w:rFonts w:ascii="Cambria" w:eastAsia="Times New Roman" w:hAnsi="Cambria" w:cs="Arial"/>
          <w:color w:val="000000" w:themeColor="text1"/>
          <w:kern w:val="0"/>
          <w:sz w:val="24"/>
          <w:szCs w:val="24"/>
          <w:lang w:eastAsia="pt-BR"/>
        </w:rPr>
        <w:t>m</w:t>
      </w:r>
      <w:r w:rsidR="00EC25B6" w:rsidRPr="001652A8">
        <w:rPr>
          <w:rFonts w:ascii="Cambria" w:eastAsia="Times New Roman" w:hAnsi="Cambria" w:cs="Arial"/>
          <w:color w:val="000000" w:themeColor="text1"/>
          <w:kern w:val="0"/>
          <w:sz w:val="24"/>
          <w:szCs w:val="24"/>
          <w:lang w:eastAsia="pt-BR"/>
        </w:rPr>
        <w:t xml:space="preserve"> localizada</w:t>
      </w:r>
      <w:r w:rsidR="00BB3D01">
        <w:rPr>
          <w:rFonts w:ascii="Cambria" w:eastAsia="Times New Roman" w:hAnsi="Cambria" w:cs="Arial"/>
          <w:color w:val="000000" w:themeColor="text1"/>
          <w:kern w:val="0"/>
          <w:sz w:val="24"/>
          <w:szCs w:val="24"/>
          <w:lang w:eastAsia="pt-BR"/>
        </w:rPr>
        <w:t>s</w:t>
      </w:r>
      <w:r w:rsidR="00EC25B6" w:rsidRPr="001652A8">
        <w:rPr>
          <w:rFonts w:ascii="Cambria" w:eastAsia="Times New Roman" w:hAnsi="Cambria" w:cs="Arial"/>
          <w:color w:val="000000" w:themeColor="text1"/>
          <w:kern w:val="0"/>
          <w:sz w:val="24"/>
          <w:szCs w:val="24"/>
          <w:lang w:eastAsia="pt-BR"/>
        </w:rPr>
        <w:t xml:space="preserve"> no município e que se j</w:t>
      </w:r>
      <w:r w:rsidRPr="001652A8">
        <w:rPr>
          <w:rFonts w:ascii="Cambria" w:eastAsia="Times New Roman" w:hAnsi="Cambria" w:cs="Arial"/>
          <w:color w:val="000000" w:themeColor="text1"/>
          <w:kern w:val="0"/>
          <w:sz w:val="24"/>
          <w:szCs w:val="24"/>
          <w:lang w:eastAsia="pt-BR"/>
        </w:rPr>
        <w:t>ustificativa</w:t>
      </w:r>
      <w:r w:rsidRPr="001652A8">
        <w:rPr>
          <w:rFonts w:ascii="Cambria" w:eastAsia="Times New Roman" w:hAnsi="Cambria" w:cs="Arial"/>
          <w:color w:val="000000" w:themeColor="text1"/>
          <w:spacing w:val="15"/>
          <w:kern w:val="0"/>
          <w:sz w:val="24"/>
          <w:szCs w:val="24"/>
          <w:lang w:eastAsia="pt-BR"/>
        </w:rPr>
        <w:t xml:space="preserve"> </w:t>
      </w:r>
      <w:r w:rsidR="00EC25B6" w:rsidRPr="001652A8">
        <w:rPr>
          <w:rFonts w:ascii="Cambria" w:eastAsia="Times New Roman" w:hAnsi="Cambria" w:cs="Arial"/>
          <w:color w:val="000000" w:themeColor="text1"/>
          <w:kern w:val="0"/>
          <w:sz w:val="24"/>
          <w:szCs w:val="24"/>
          <w:lang w:eastAsia="pt-BR"/>
        </w:rPr>
        <w:t>e se</w:t>
      </w:r>
      <w:r w:rsidRPr="001652A8">
        <w:rPr>
          <w:rFonts w:ascii="Cambria" w:eastAsia="Times New Roman" w:hAnsi="Cambria" w:cs="Arial"/>
          <w:color w:val="000000" w:themeColor="text1"/>
          <w:spacing w:val="1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fundamenta</w:t>
      </w:r>
      <w:r w:rsidRPr="001652A8">
        <w:rPr>
          <w:rFonts w:ascii="Cambria" w:eastAsia="Times New Roman" w:hAnsi="Cambria" w:cs="Arial"/>
          <w:color w:val="000000" w:themeColor="text1"/>
          <w:spacing w:val="15"/>
          <w:kern w:val="0"/>
          <w:sz w:val="24"/>
          <w:szCs w:val="24"/>
          <w:lang w:eastAsia="pt-BR"/>
        </w:rPr>
        <w:t xml:space="preserve"> </w:t>
      </w:r>
      <w:r w:rsidR="00EC25B6" w:rsidRPr="001652A8">
        <w:rPr>
          <w:rFonts w:ascii="Cambria" w:eastAsia="Times New Roman" w:hAnsi="Cambria" w:cs="Arial"/>
          <w:color w:val="000000" w:themeColor="text1"/>
          <w:kern w:val="0"/>
          <w:sz w:val="24"/>
          <w:szCs w:val="24"/>
          <w:lang w:eastAsia="pt-BR"/>
        </w:rPr>
        <w:t xml:space="preserve">pelo constante </w:t>
      </w:r>
      <w:r w:rsidRPr="001652A8">
        <w:rPr>
          <w:rFonts w:ascii="Cambria" w:eastAsia="Times New Roman" w:hAnsi="Cambria" w:cs="Arial"/>
          <w:color w:val="000000" w:themeColor="text1"/>
          <w:kern w:val="0"/>
          <w:sz w:val="24"/>
          <w:szCs w:val="24"/>
          <w:lang w:eastAsia="pt-BR"/>
        </w:rPr>
        <w:t xml:space="preserve">da Lei Municipal nº 1363/2023 e </w:t>
      </w:r>
      <w:r w:rsidR="00EC25B6" w:rsidRPr="001652A8">
        <w:rPr>
          <w:rFonts w:ascii="Cambria" w:eastAsia="Times New Roman" w:hAnsi="Cambria" w:cs="Arial"/>
          <w:color w:val="000000" w:themeColor="text1"/>
          <w:kern w:val="0"/>
          <w:sz w:val="24"/>
          <w:szCs w:val="24"/>
          <w:lang w:eastAsia="pt-BR"/>
        </w:rPr>
        <w:t xml:space="preserve">estando condizente com o </w:t>
      </w:r>
      <w:r w:rsidRPr="001652A8">
        <w:rPr>
          <w:rFonts w:ascii="Cambria" w:eastAsia="Times New Roman" w:hAnsi="Cambria" w:cs="Arial"/>
          <w:color w:val="000000" w:themeColor="text1"/>
          <w:kern w:val="0"/>
          <w:sz w:val="24"/>
          <w:szCs w:val="24"/>
          <w:lang w:eastAsia="pt-BR"/>
        </w:rPr>
        <w:t>Prejulgado nº 027 – TCE/PR, uma</w:t>
      </w:r>
      <w:proofErr w:type="gramStart"/>
      <w:r w:rsidRPr="001652A8">
        <w:rPr>
          <w:rFonts w:ascii="Cambria" w:eastAsia="Times New Roman" w:hAnsi="Cambria" w:cs="Arial"/>
          <w:color w:val="000000" w:themeColor="text1"/>
          <w:kern w:val="0"/>
          <w:sz w:val="24"/>
          <w:szCs w:val="24"/>
          <w:lang w:eastAsia="pt-BR"/>
        </w:rPr>
        <w:t xml:space="preserve"> </w:t>
      </w:r>
      <w:r w:rsidRPr="001652A8">
        <w:rPr>
          <w:rFonts w:ascii="Cambria" w:eastAsia="Times New Roman" w:hAnsi="Cambria" w:cs="Arial"/>
          <w:color w:val="000000" w:themeColor="text1"/>
          <w:spacing w:val="-47"/>
          <w:kern w:val="0"/>
          <w:sz w:val="24"/>
          <w:szCs w:val="24"/>
          <w:lang w:eastAsia="pt-BR"/>
        </w:rPr>
        <w:t xml:space="preserve"> </w:t>
      </w:r>
      <w:proofErr w:type="gramEnd"/>
      <w:r w:rsidRPr="001652A8">
        <w:rPr>
          <w:rFonts w:ascii="Cambria" w:eastAsia="Times New Roman" w:hAnsi="Cambria" w:cs="Arial"/>
          <w:color w:val="000000" w:themeColor="text1"/>
          <w:kern w:val="0"/>
          <w:sz w:val="24"/>
          <w:szCs w:val="24"/>
          <w:lang w:eastAsia="pt-BR"/>
        </w:rPr>
        <w:t>vez</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que</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o objeto</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 ser</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contratado</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em</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primeira</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análise</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apresenta</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indícios</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ser</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possível</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tal</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aplicação.</w:t>
      </w:r>
    </w:p>
    <w:p w:rsidR="000A3607" w:rsidRPr="001652A8" w:rsidRDefault="000A3607" w:rsidP="000A3607">
      <w:pPr>
        <w:widowControl/>
        <w:suppressAutoHyphens w:val="0"/>
        <w:autoSpaceDN/>
        <w:spacing w:line="276" w:lineRule="auto"/>
        <w:ind w:right="129"/>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Considerando que o Município de Santo Inácio tem criado regulamentação fundamentada na Lei Complementar Federal</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123/2006 e com o intuito de promover Políticas Públicas para amparar a aplicação do tratamento diferenciada e</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 xml:space="preserve">simplificado para as </w:t>
      </w:r>
      <w:proofErr w:type="spellStart"/>
      <w:r w:rsidRPr="001652A8">
        <w:rPr>
          <w:rFonts w:ascii="Cambria" w:eastAsia="Times New Roman" w:hAnsi="Cambria" w:cs="Arial"/>
          <w:color w:val="000000" w:themeColor="text1"/>
          <w:kern w:val="0"/>
          <w:sz w:val="24"/>
          <w:szCs w:val="24"/>
          <w:lang w:eastAsia="pt-BR"/>
        </w:rPr>
        <w:t>MPE’s</w:t>
      </w:r>
      <w:proofErr w:type="spellEnd"/>
      <w:r w:rsidRPr="001652A8">
        <w:rPr>
          <w:rFonts w:ascii="Cambria" w:eastAsia="Times New Roman" w:hAnsi="Cambria" w:cs="Arial"/>
          <w:color w:val="000000" w:themeColor="text1"/>
          <w:kern w:val="0"/>
          <w:sz w:val="24"/>
          <w:szCs w:val="24"/>
          <w:lang w:eastAsia="pt-BR"/>
        </w:rPr>
        <w:t xml:space="preserve"> Locais ou Regionais, conforme oportunamente o procedimento Licitatório permitir, e com</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isso proporcionar o desenvolvimento econômico Local ou da Região, que tem sofrido muito nos últimos anos com</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desemprego,</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queda</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arrecadação</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etc.,</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conforme</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consultas</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nos</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órgãos</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estáticas</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pesquisas.</w:t>
      </w:r>
    </w:p>
    <w:p w:rsidR="000A3607" w:rsidRPr="001652A8" w:rsidRDefault="000A3607" w:rsidP="000A3607">
      <w:pPr>
        <w:widowControl/>
        <w:suppressAutoHyphens w:val="0"/>
        <w:autoSpaceDN/>
        <w:spacing w:line="276" w:lineRule="auto"/>
        <w:ind w:right="125"/>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Considerando ainda, a vontade do Poder Executivo em desenvolver com excelência o programa de incentivo e</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 xml:space="preserve">promoção das </w:t>
      </w:r>
      <w:proofErr w:type="spellStart"/>
      <w:r w:rsidRPr="001652A8">
        <w:rPr>
          <w:rFonts w:ascii="Cambria" w:eastAsia="Times New Roman" w:hAnsi="Cambria" w:cs="Arial"/>
          <w:color w:val="000000" w:themeColor="text1"/>
          <w:kern w:val="0"/>
          <w:sz w:val="24"/>
          <w:szCs w:val="24"/>
          <w:lang w:eastAsia="pt-BR"/>
        </w:rPr>
        <w:t>MPE’s</w:t>
      </w:r>
      <w:proofErr w:type="spellEnd"/>
      <w:r w:rsidRPr="001652A8">
        <w:rPr>
          <w:rFonts w:ascii="Cambria" w:eastAsia="Times New Roman" w:hAnsi="Cambria" w:cs="Arial"/>
          <w:color w:val="000000" w:themeColor="text1"/>
          <w:kern w:val="0"/>
          <w:sz w:val="24"/>
          <w:szCs w:val="24"/>
          <w:lang w:eastAsia="pt-BR"/>
        </w:rPr>
        <w:t>, no intuito de fomentar o comércio Local e Regional, através do Poder das Compras Públicas</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 xml:space="preserve">visto que o Orçamento do Município </w:t>
      </w:r>
      <w:r w:rsidRPr="001652A8">
        <w:rPr>
          <w:rFonts w:ascii="Cambria" w:eastAsia="Times New Roman" w:hAnsi="Cambria" w:cs="Arial"/>
          <w:color w:val="000000" w:themeColor="text1"/>
          <w:kern w:val="0"/>
          <w:sz w:val="24"/>
          <w:szCs w:val="24"/>
          <w:lang w:eastAsia="pt-BR"/>
        </w:rPr>
        <w:t xml:space="preserve">é um dos maiores volumes de recursos que circulam dentro do território municipal, </w:t>
      </w:r>
      <w:r w:rsidRPr="001652A8">
        <w:rPr>
          <w:rFonts w:ascii="Cambria" w:eastAsia="Times New Roman" w:hAnsi="Cambria" w:cs="Arial"/>
          <w:color w:val="000000" w:themeColor="text1"/>
          <w:spacing w:val="-47"/>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seja com salários de servidores ou com compras nos comércios locais e, que ultimamente tem perdido parte de sua</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receita em</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comércios</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cidades</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maiores.</w:t>
      </w:r>
    </w:p>
    <w:p w:rsidR="000A3607" w:rsidRPr="001652A8" w:rsidRDefault="000A3607" w:rsidP="000A3607">
      <w:pPr>
        <w:widowControl/>
        <w:suppressAutoHyphens w:val="0"/>
        <w:autoSpaceDN/>
        <w:spacing w:line="276" w:lineRule="auto"/>
        <w:ind w:right="127"/>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 xml:space="preserve">Considerando que o Programa de apoio as </w:t>
      </w:r>
      <w:proofErr w:type="spellStart"/>
      <w:r w:rsidRPr="001652A8">
        <w:rPr>
          <w:rFonts w:ascii="Cambria" w:eastAsia="Times New Roman" w:hAnsi="Cambria" w:cs="Arial"/>
          <w:color w:val="000000" w:themeColor="text1"/>
          <w:kern w:val="0"/>
          <w:sz w:val="24"/>
          <w:szCs w:val="24"/>
          <w:lang w:eastAsia="pt-BR"/>
        </w:rPr>
        <w:t>MPE’s</w:t>
      </w:r>
      <w:proofErr w:type="spellEnd"/>
      <w:r w:rsidRPr="001652A8">
        <w:rPr>
          <w:rFonts w:ascii="Cambria" w:eastAsia="Times New Roman" w:hAnsi="Cambria" w:cs="Arial"/>
          <w:color w:val="000000" w:themeColor="text1"/>
          <w:kern w:val="0"/>
          <w:sz w:val="24"/>
          <w:szCs w:val="24"/>
          <w:lang w:eastAsia="pt-BR"/>
        </w:rPr>
        <w:t xml:space="preserve"> somente alcançará seus objetivos se de um lado o Município</w:t>
      </w:r>
      <w:r w:rsidRPr="001652A8">
        <w:rPr>
          <w:rFonts w:ascii="Cambria" w:eastAsia="Times New Roman" w:hAnsi="Cambria" w:cs="Arial"/>
          <w:color w:val="000000" w:themeColor="text1"/>
          <w:spacing w:val="-47"/>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fizer</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a</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sua</w:t>
      </w:r>
      <w:r w:rsidRPr="001652A8">
        <w:rPr>
          <w:rFonts w:ascii="Cambria" w:eastAsia="Times New Roman" w:hAnsi="Cambria" w:cs="Arial"/>
          <w:color w:val="000000" w:themeColor="text1"/>
          <w:spacing w:val="-7"/>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parte,</w:t>
      </w:r>
      <w:r w:rsidRPr="001652A8">
        <w:rPr>
          <w:rFonts w:ascii="Cambria" w:eastAsia="Times New Roman" w:hAnsi="Cambria" w:cs="Arial"/>
          <w:color w:val="000000" w:themeColor="text1"/>
          <w:spacing w:val="-10"/>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e</w:t>
      </w:r>
      <w:r w:rsidRPr="001652A8">
        <w:rPr>
          <w:rFonts w:ascii="Cambria" w:eastAsia="Times New Roman" w:hAnsi="Cambria" w:cs="Arial"/>
          <w:color w:val="000000" w:themeColor="text1"/>
          <w:spacing w:val="-12"/>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de</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outro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os</w:t>
      </w:r>
      <w:r w:rsidRPr="001652A8">
        <w:rPr>
          <w:rFonts w:ascii="Cambria" w:eastAsia="Times New Roman" w:hAnsi="Cambria" w:cs="Arial"/>
          <w:color w:val="000000" w:themeColor="text1"/>
          <w:spacing w:val="-11"/>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empresários</w:t>
      </w:r>
      <w:r w:rsidRPr="001652A8">
        <w:rPr>
          <w:rFonts w:ascii="Cambria" w:eastAsia="Times New Roman" w:hAnsi="Cambria" w:cs="Arial"/>
          <w:color w:val="000000" w:themeColor="text1"/>
          <w:spacing w:val="-1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locais</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participarem</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dos</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procedimentos,</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para</w:t>
      </w:r>
      <w:r w:rsidRPr="001652A8">
        <w:rPr>
          <w:rFonts w:ascii="Cambria" w:eastAsia="Times New Roman" w:hAnsi="Cambria" w:cs="Arial"/>
          <w:color w:val="000000" w:themeColor="text1"/>
          <w:spacing w:val="-1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isso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foi</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iniciado</w:t>
      </w:r>
      <w:r w:rsidRPr="001652A8">
        <w:rPr>
          <w:rFonts w:ascii="Cambria" w:eastAsia="Times New Roman" w:hAnsi="Cambria" w:cs="Arial"/>
          <w:color w:val="000000" w:themeColor="text1"/>
          <w:spacing w:val="-7"/>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estudos</w:t>
      </w:r>
      <w:r w:rsidRPr="001652A8">
        <w:rPr>
          <w:rFonts w:ascii="Cambria" w:eastAsia="Times New Roman" w:hAnsi="Cambria" w:cs="Arial"/>
          <w:color w:val="000000" w:themeColor="text1"/>
          <w:spacing w:val="-1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através</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do</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planejamento</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das</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compras</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em</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busca</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melhorar</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as</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contratações e</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incentivar</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participação</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10"/>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todas</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as</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 xml:space="preserve">empresas </w:t>
      </w:r>
      <w:r w:rsidRPr="001652A8">
        <w:rPr>
          <w:rFonts w:ascii="Cambria" w:eastAsia="Times New Roman" w:hAnsi="Cambria" w:cs="Arial"/>
          <w:color w:val="000000" w:themeColor="text1"/>
          <w:spacing w:val="-4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existentes,</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seja</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local ou</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regional.</w:t>
      </w:r>
    </w:p>
    <w:p w:rsidR="000A3607" w:rsidRPr="001652A8" w:rsidRDefault="000A3607" w:rsidP="000A3607">
      <w:pPr>
        <w:widowControl/>
        <w:suppressAutoHyphens w:val="0"/>
        <w:autoSpaceDN/>
        <w:spacing w:line="276" w:lineRule="auto"/>
        <w:ind w:right="122"/>
        <w:jc w:val="both"/>
        <w:textAlignment w:val="auto"/>
        <w:rPr>
          <w:rFonts w:ascii="Cambria" w:eastAsia="Times New Roman" w:hAnsi="Cambria" w:cs="Arial"/>
          <w:color w:val="000000" w:themeColor="text1"/>
          <w:spacing w:val="-2"/>
          <w:kern w:val="0"/>
          <w:sz w:val="24"/>
          <w:szCs w:val="24"/>
          <w:lang w:eastAsia="pt-BR"/>
        </w:rPr>
      </w:pPr>
      <w:r w:rsidRPr="001652A8">
        <w:rPr>
          <w:rFonts w:ascii="Cambria" w:eastAsia="Times New Roman" w:hAnsi="Cambria" w:cs="Arial"/>
          <w:color w:val="000000" w:themeColor="text1"/>
          <w:spacing w:val="-1"/>
          <w:kern w:val="0"/>
          <w:sz w:val="24"/>
          <w:szCs w:val="24"/>
          <w:lang w:eastAsia="pt-BR"/>
        </w:rPr>
        <w:t>Diante</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do</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acima</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exposto</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com</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fundamento</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na Lei Municipal nº 1363/2023,</w:t>
      </w:r>
      <w:r w:rsidRPr="001652A8">
        <w:rPr>
          <w:rFonts w:ascii="Cambria" w:eastAsia="Times New Roman" w:hAnsi="Cambria" w:cs="Arial"/>
          <w:color w:val="000000" w:themeColor="text1"/>
          <w:spacing w:val="-5"/>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podemos</w:t>
      </w:r>
      <w:r w:rsidRPr="001652A8">
        <w:rPr>
          <w:rFonts w:ascii="Cambria" w:eastAsia="Times New Roman" w:hAnsi="Cambria" w:cs="Arial"/>
          <w:color w:val="000000" w:themeColor="text1"/>
          <w:spacing w:val="-7"/>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afirmar</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que</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temos</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uma</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Política</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Pública</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spacing w:val="-1"/>
          <w:kern w:val="0"/>
          <w:sz w:val="24"/>
          <w:szCs w:val="24"/>
          <w:lang w:eastAsia="pt-BR"/>
        </w:rPr>
        <w:t>voltada</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ao</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desenvolvimento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econômico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social</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no</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Município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13"/>
          <w:kern w:val="0"/>
          <w:sz w:val="24"/>
          <w:szCs w:val="24"/>
          <w:lang w:eastAsia="pt-BR"/>
        </w:rPr>
        <w:t xml:space="preserve"> Santo Inácio-</w:t>
      </w:r>
      <w:proofErr w:type="spellStart"/>
      <w:r w:rsidRPr="001652A8">
        <w:rPr>
          <w:rFonts w:ascii="Cambria" w:eastAsia="Times New Roman" w:hAnsi="Cambria" w:cs="Arial"/>
          <w:color w:val="000000" w:themeColor="text1"/>
          <w:spacing w:val="-13"/>
          <w:kern w:val="0"/>
          <w:sz w:val="24"/>
          <w:szCs w:val="24"/>
          <w:lang w:eastAsia="pt-BR"/>
        </w:rPr>
        <w:t>Pr</w:t>
      </w:r>
      <w:proofErr w:type="spellEnd"/>
      <w:r w:rsidRPr="001652A8">
        <w:rPr>
          <w:rFonts w:ascii="Cambria" w:eastAsia="Times New Roman" w:hAnsi="Cambria" w:cs="Arial"/>
          <w:color w:val="000000" w:themeColor="text1"/>
          <w:kern w:val="0"/>
          <w:sz w:val="24"/>
          <w:szCs w:val="24"/>
          <w:lang w:eastAsia="pt-BR"/>
        </w:rPr>
        <w:t>,</w:t>
      </w:r>
      <w:r w:rsidRPr="001652A8">
        <w:rPr>
          <w:rFonts w:ascii="Cambria" w:eastAsia="Times New Roman" w:hAnsi="Cambria" w:cs="Arial"/>
          <w:color w:val="000000" w:themeColor="text1"/>
          <w:spacing w:val="-10"/>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baseado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no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poder</w:t>
      </w:r>
      <w:r w:rsidRPr="001652A8">
        <w:rPr>
          <w:rFonts w:ascii="Cambria" w:eastAsia="Times New Roman" w:hAnsi="Cambria" w:cs="Arial"/>
          <w:color w:val="000000" w:themeColor="text1"/>
          <w:spacing w:val="-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das</w:t>
      </w:r>
      <w:r w:rsidRPr="001652A8">
        <w:rPr>
          <w:rFonts w:ascii="Cambria" w:eastAsia="Times New Roman" w:hAnsi="Cambria" w:cs="Arial"/>
          <w:color w:val="000000" w:themeColor="text1"/>
          <w:spacing w:val="-1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compras</w:t>
      </w:r>
      <w:r w:rsidRPr="001652A8">
        <w:rPr>
          <w:rFonts w:ascii="Cambria" w:eastAsia="Times New Roman" w:hAnsi="Cambria" w:cs="Arial"/>
          <w:color w:val="000000" w:themeColor="text1"/>
          <w:spacing w:val="-12"/>
          <w:kern w:val="0"/>
          <w:sz w:val="24"/>
          <w:szCs w:val="24"/>
          <w:lang w:eastAsia="pt-BR"/>
        </w:rPr>
        <w:t xml:space="preserve"> </w:t>
      </w:r>
      <w:r w:rsidR="00EC25B6" w:rsidRPr="001652A8">
        <w:rPr>
          <w:rFonts w:ascii="Cambria" w:eastAsia="Times New Roman" w:hAnsi="Cambria" w:cs="Arial"/>
          <w:color w:val="000000" w:themeColor="text1"/>
          <w:kern w:val="0"/>
          <w:sz w:val="24"/>
          <w:szCs w:val="24"/>
          <w:lang w:eastAsia="pt-BR"/>
        </w:rPr>
        <w:t xml:space="preserve">públicas, </w:t>
      </w:r>
      <w:r w:rsidR="00EC25B6" w:rsidRPr="001652A8">
        <w:rPr>
          <w:rFonts w:ascii="Cambria" w:eastAsia="Times New Roman" w:hAnsi="Cambria" w:cs="Arial"/>
          <w:color w:val="000000" w:themeColor="text1"/>
          <w:spacing w:val="-48"/>
          <w:kern w:val="0"/>
          <w:sz w:val="24"/>
          <w:szCs w:val="24"/>
          <w:lang w:eastAsia="pt-BR"/>
        </w:rPr>
        <w:t>que</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nos</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possibilita</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aplicar</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o</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tratamento</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diferenciado</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simplificado</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as</w:t>
      </w:r>
      <w:r w:rsidRPr="001652A8">
        <w:rPr>
          <w:rFonts w:ascii="Cambria" w:eastAsia="Times New Roman" w:hAnsi="Cambria" w:cs="Arial"/>
          <w:color w:val="000000" w:themeColor="text1"/>
          <w:spacing w:val="-4"/>
          <w:kern w:val="0"/>
          <w:sz w:val="24"/>
          <w:szCs w:val="24"/>
          <w:lang w:eastAsia="pt-BR"/>
        </w:rPr>
        <w:t xml:space="preserve"> </w:t>
      </w:r>
      <w:proofErr w:type="spellStart"/>
      <w:r w:rsidRPr="001652A8">
        <w:rPr>
          <w:rFonts w:ascii="Cambria" w:eastAsia="Times New Roman" w:hAnsi="Cambria" w:cs="Arial"/>
          <w:color w:val="000000" w:themeColor="text1"/>
          <w:kern w:val="0"/>
          <w:sz w:val="24"/>
          <w:szCs w:val="24"/>
          <w:lang w:eastAsia="pt-BR"/>
        </w:rPr>
        <w:t>MPEs</w:t>
      </w:r>
      <w:proofErr w:type="spellEnd"/>
      <w:r w:rsidR="00EC25B6" w:rsidRPr="001652A8">
        <w:rPr>
          <w:rFonts w:ascii="Cambria" w:eastAsia="Times New Roman" w:hAnsi="Cambria" w:cs="Arial"/>
          <w:color w:val="000000" w:themeColor="text1"/>
          <w:spacing w:val="-2"/>
          <w:kern w:val="0"/>
          <w:sz w:val="24"/>
          <w:szCs w:val="24"/>
          <w:lang w:eastAsia="pt-BR"/>
        </w:rPr>
        <w:t xml:space="preserve">, especialmente, quando se verifica que há no município, potenciais </w:t>
      </w:r>
      <w:r w:rsidR="00BB3D01">
        <w:rPr>
          <w:rFonts w:ascii="Cambria" w:eastAsia="Times New Roman" w:hAnsi="Cambria" w:cs="Arial"/>
          <w:color w:val="000000" w:themeColor="text1"/>
          <w:spacing w:val="-2"/>
          <w:kern w:val="0"/>
          <w:sz w:val="24"/>
          <w:szCs w:val="24"/>
          <w:lang w:eastAsia="pt-BR"/>
        </w:rPr>
        <w:t xml:space="preserve">fornecedores </w:t>
      </w:r>
      <w:r w:rsidR="00EC25B6" w:rsidRPr="001652A8">
        <w:rPr>
          <w:rFonts w:ascii="Cambria" w:eastAsia="Times New Roman" w:hAnsi="Cambria" w:cs="Arial"/>
          <w:color w:val="000000" w:themeColor="text1"/>
          <w:spacing w:val="-2"/>
          <w:kern w:val="0"/>
          <w:sz w:val="24"/>
          <w:szCs w:val="24"/>
          <w:lang w:eastAsia="pt-BR"/>
        </w:rPr>
        <w:t>e que tem condições de atender ao objeto, visto que, além de estar em consonância com a lei municipal que promove as compras p</w:t>
      </w:r>
      <w:r w:rsidR="00BB3D01">
        <w:rPr>
          <w:rFonts w:ascii="Cambria" w:eastAsia="Times New Roman" w:hAnsi="Cambria" w:cs="Arial"/>
          <w:color w:val="000000" w:themeColor="text1"/>
          <w:spacing w:val="-2"/>
          <w:kern w:val="0"/>
          <w:sz w:val="24"/>
          <w:szCs w:val="24"/>
          <w:lang w:eastAsia="pt-BR"/>
        </w:rPr>
        <w:t>ú</w:t>
      </w:r>
      <w:r w:rsidR="00EC25B6" w:rsidRPr="001652A8">
        <w:rPr>
          <w:rFonts w:ascii="Cambria" w:eastAsia="Times New Roman" w:hAnsi="Cambria" w:cs="Arial"/>
          <w:color w:val="000000" w:themeColor="text1"/>
          <w:spacing w:val="-2"/>
          <w:kern w:val="0"/>
          <w:sz w:val="24"/>
          <w:szCs w:val="24"/>
          <w:lang w:eastAsia="pt-BR"/>
        </w:rPr>
        <w:t>blicas municipais</w:t>
      </w:r>
      <w:r w:rsidR="00BB3D01">
        <w:rPr>
          <w:rFonts w:ascii="Cambria" w:eastAsia="Times New Roman" w:hAnsi="Cambria" w:cs="Arial"/>
          <w:color w:val="000000" w:themeColor="text1"/>
          <w:spacing w:val="-2"/>
          <w:kern w:val="0"/>
          <w:sz w:val="24"/>
          <w:szCs w:val="24"/>
          <w:lang w:eastAsia="pt-BR"/>
        </w:rPr>
        <w:t>.</w:t>
      </w:r>
    </w:p>
    <w:p w:rsidR="000A3607" w:rsidRPr="001652A8" w:rsidRDefault="00EC25B6" w:rsidP="0021684A">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 xml:space="preserve">Quanto ao tratamento diferenciado que deve conceder as </w:t>
      </w:r>
      <w:proofErr w:type="spellStart"/>
      <w:r w:rsidRPr="001652A8">
        <w:rPr>
          <w:rFonts w:ascii="Cambria" w:eastAsia="Times New Roman" w:hAnsi="Cambria" w:cs="Arial"/>
          <w:color w:val="000000" w:themeColor="text1"/>
          <w:kern w:val="0"/>
          <w:sz w:val="24"/>
          <w:szCs w:val="24"/>
          <w:lang w:eastAsia="pt-BR"/>
        </w:rPr>
        <w:t>MEPs</w:t>
      </w:r>
      <w:proofErr w:type="spellEnd"/>
      <w:r w:rsidRPr="001652A8">
        <w:rPr>
          <w:rFonts w:ascii="Cambria" w:eastAsia="Times New Roman" w:hAnsi="Cambria" w:cs="Arial"/>
          <w:color w:val="000000" w:themeColor="text1"/>
          <w:kern w:val="0"/>
          <w:sz w:val="24"/>
          <w:szCs w:val="24"/>
          <w:lang w:eastAsia="pt-BR"/>
        </w:rPr>
        <w:t xml:space="preserve">, a </w:t>
      </w:r>
      <w:r w:rsidR="0021684A" w:rsidRPr="001652A8">
        <w:rPr>
          <w:rFonts w:ascii="Cambria" w:eastAsia="Times New Roman" w:hAnsi="Cambria" w:cs="Arial"/>
          <w:color w:val="000000" w:themeColor="text1"/>
          <w:kern w:val="0"/>
          <w:sz w:val="24"/>
          <w:szCs w:val="24"/>
          <w:lang w:eastAsia="pt-BR"/>
        </w:rPr>
        <w:t xml:space="preserve">própria </w:t>
      </w:r>
      <w:r w:rsidR="0021684A" w:rsidRPr="001652A8">
        <w:rPr>
          <w:rFonts w:ascii="Cambria" w:eastAsia="Times New Roman" w:hAnsi="Cambria" w:cs="Arial"/>
          <w:color w:val="000000" w:themeColor="text1"/>
          <w:spacing w:val="-1"/>
          <w:kern w:val="0"/>
          <w:sz w:val="24"/>
          <w:szCs w:val="24"/>
          <w:lang w:eastAsia="pt-BR"/>
        </w:rPr>
        <w:t>Constituição</w:t>
      </w:r>
      <w:r w:rsidR="000A3607" w:rsidRPr="001652A8">
        <w:rPr>
          <w:rFonts w:ascii="Cambria" w:eastAsia="Times New Roman" w:hAnsi="Cambria" w:cs="Arial"/>
          <w:color w:val="000000" w:themeColor="text1"/>
          <w:kern w:val="0"/>
          <w:sz w:val="24"/>
          <w:szCs w:val="24"/>
          <w:lang w:eastAsia="pt-BR"/>
        </w:rPr>
        <w:t xml:space="preserve"> Federal</w:t>
      </w:r>
      <w:r w:rsidR="000A3607" w:rsidRPr="001652A8">
        <w:rPr>
          <w:rFonts w:ascii="Cambria" w:eastAsia="Times New Roman" w:hAnsi="Cambria" w:cs="Arial"/>
          <w:color w:val="000000" w:themeColor="text1"/>
          <w:spacing w:val="4"/>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nos Art.</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170,</w:t>
      </w:r>
      <w:r w:rsidR="000A3607" w:rsidRPr="001652A8">
        <w:rPr>
          <w:rFonts w:ascii="Cambria" w:eastAsia="Times New Roman" w:hAnsi="Cambria" w:cs="Arial"/>
          <w:color w:val="000000" w:themeColor="text1"/>
          <w:spacing w:val="-47"/>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inciso</w:t>
      </w:r>
      <w:r w:rsidR="000A3607" w:rsidRPr="001652A8">
        <w:rPr>
          <w:rFonts w:ascii="Cambria" w:eastAsia="Times New Roman" w:hAnsi="Cambria" w:cs="Arial"/>
          <w:color w:val="000000" w:themeColor="text1"/>
          <w:spacing w:val="-4"/>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IX</w:t>
      </w:r>
      <w:r w:rsidR="000A3607" w:rsidRPr="001652A8">
        <w:rPr>
          <w:rFonts w:ascii="Cambria" w:eastAsia="Times New Roman" w:hAnsi="Cambria" w:cs="Arial"/>
          <w:color w:val="000000" w:themeColor="text1"/>
          <w:spacing w:val="-4"/>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e</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também</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o</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Art.</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179,</w:t>
      </w:r>
      <w:r w:rsidR="000A3607" w:rsidRPr="001652A8">
        <w:rPr>
          <w:rFonts w:ascii="Cambria" w:eastAsia="Times New Roman" w:hAnsi="Cambria" w:cs="Arial"/>
          <w:color w:val="000000" w:themeColor="text1"/>
          <w:spacing w:val="3"/>
          <w:kern w:val="0"/>
          <w:sz w:val="24"/>
          <w:szCs w:val="24"/>
          <w:lang w:eastAsia="pt-BR"/>
        </w:rPr>
        <w:t xml:space="preserve"> </w:t>
      </w:r>
      <w:r w:rsidR="0021684A" w:rsidRPr="001652A8">
        <w:rPr>
          <w:rFonts w:ascii="Cambria" w:eastAsia="Times New Roman" w:hAnsi="Cambria" w:cs="Arial"/>
          <w:color w:val="000000" w:themeColor="text1"/>
          <w:spacing w:val="3"/>
          <w:kern w:val="0"/>
          <w:sz w:val="24"/>
          <w:szCs w:val="24"/>
          <w:lang w:eastAsia="pt-BR"/>
        </w:rPr>
        <w:t>traz essa previsão. Essas Artigo da CF/88 regulamentados pela</w:t>
      </w:r>
      <w:r w:rsidR="000A3607" w:rsidRPr="001652A8">
        <w:rPr>
          <w:rFonts w:ascii="Cambria" w:eastAsia="Times New Roman" w:hAnsi="Cambria" w:cs="Arial"/>
          <w:color w:val="000000" w:themeColor="text1"/>
          <w:kern w:val="0"/>
          <w:sz w:val="24"/>
          <w:szCs w:val="24"/>
          <w:lang w:eastAsia="pt-BR"/>
        </w:rPr>
        <w:t xml:space="preserve"> Lei Complementar Federal nº 123/2006</w:t>
      </w:r>
      <w:r w:rsidR="0021684A" w:rsidRPr="001652A8">
        <w:rPr>
          <w:rFonts w:ascii="Cambria" w:eastAsia="Times New Roman" w:hAnsi="Cambria" w:cs="Arial"/>
          <w:color w:val="000000" w:themeColor="text1"/>
          <w:kern w:val="0"/>
          <w:sz w:val="24"/>
          <w:szCs w:val="24"/>
          <w:lang w:eastAsia="pt-BR"/>
        </w:rPr>
        <w:t xml:space="preserve"> em âmbito federal </w:t>
      </w:r>
      <w:r w:rsidR="000A3607" w:rsidRPr="001652A8">
        <w:rPr>
          <w:rFonts w:ascii="Cambria" w:eastAsia="Times New Roman" w:hAnsi="Cambria" w:cs="Arial"/>
          <w:color w:val="000000" w:themeColor="text1"/>
          <w:kern w:val="0"/>
          <w:sz w:val="24"/>
          <w:szCs w:val="24"/>
          <w:lang w:eastAsia="pt-BR"/>
        </w:rPr>
        <w:t xml:space="preserve"> e a Nível</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Municipal Lei nº 1363/2023, tem por escopo dar</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tratamento jurídico diferenciado à essas empresas, o qual guarda, ainda, perfeita consonância com os princípios</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norteadores do direito, em especial da isonomia, imparcialidade, moralidade e equidade, bem como, em consonância</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com</w:t>
      </w:r>
      <w:r w:rsidR="000A3607" w:rsidRPr="001652A8">
        <w:rPr>
          <w:rFonts w:ascii="Cambria" w:eastAsia="Times New Roman" w:hAnsi="Cambria" w:cs="Arial"/>
          <w:color w:val="000000" w:themeColor="text1"/>
          <w:spacing w:val="2"/>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os</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entendimentos</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do órgão</w:t>
      </w:r>
      <w:r w:rsidR="000A3607" w:rsidRPr="001652A8">
        <w:rPr>
          <w:rFonts w:ascii="Cambria" w:eastAsia="Times New Roman" w:hAnsi="Cambria" w:cs="Arial"/>
          <w:color w:val="000000" w:themeColor="text1"/>
          <w:spacing w:val="-8"/>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fiscalizador,</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qual</w:t>
      </w:r>
      <w:r w:rsidR="000A3607" w:rsidRPr="001652A8">
        <w:rPr>
          <w:rFonts w:ascii="Cambria" w:eastAsia="Times New Roman" w:hAnsi="Cambria" w:cs="Arial"/>
          <w:color w:val="000000" w:themeColor="text1"/>
          <w:spacing w:val="4"/>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seja,</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o</w:t>
      </w:r>
      <w:r w:rsidR="000A3607" w:rsidRPr="001652A8">
        <w:rPr>
          <w:rFonts w:ascii="Cambria" w:eastAsia="Times New Roman" w:hAnsi="Cambria" w:cs="Arial"/>
          <w:color w:val="000000" w:themeColor="text1"/>
          <w:spacing w:val="1"/>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Prejulgado</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nº</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027</w:t>
      </w:r>
      <w:r w:rsidR="000A3607" w:rsidRPr="001652A8">
        <w:rPr>
          <w:rFonts w:ascii="Cambria" w:eastAsia="Times New Roman" w:hAnsi="Cambria" w:cs="Arial"/>
          <w:color w:val="000000" w:themeColor="text1"/>
          <w:spacing w:val="2"/>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w:t>
      </w:r>
      <w:r w:rsidR="000A3607" w:rsidRPr="001652A8">
        <w:rPr>
          <w:rFonts w:ascii="Cambria" w:eastAsia="Times New Roman" w:hAnsi="Cambria" w:cs="Arial"/>
          <w:color w:val="000000" w:themeColor="text1"/>
          <w:spacing w:val="-3"/>
          <w:kern w:val="0"/>
          <w:sz w:val="24"/>
          <w:szCs w:val="24"/>
          <w:lang w:eastAsia="pt-BR"/>
        </w:rPr>
        <w:t xml:space="preserve"> </w:t>
      </w:r>
      <w:r w:rsidR="000A3607" w:rsidRPr="001652A8">
        <w:rPr>
          <w:rFonts w:ascii="Cambria" w:eastAsia="Times New Roman" w:hAnsi="Cambria" w:cs="Arial"/>
          <w:color w:val="000000" w:themeColor="text1"/>
          <w:kern w:val="0"/>
          <w:sz w:val="24"/>
          <w:szCs w:val="24"/>
          <w:lang w:eastAsia="pt-BR"/>
        </w:rPr>
        <w:t>TCE/PR.</w:t>
      </w:r>
    </w:p>
    <w:p w:rsidR="000A3607" w:rsidRPr="001652A8" w:rsidRDefault="000A3607" w:rsidP="000A3607">
      <w:pPr>
        <w:widowControl/>
        <w:suppressAutoHyphens w:val="0"/>
        <w:autoSpaceDN/>
        <w:spacing w:line="276" w:lineRule="auto"/>
        <w:ind w:right="112"/>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 xml:space="preserve">                     LC123/2006</w:t>
      </w:r>
    </w:p>
    <w:p w:rsidR="000A3607" w:rsidRPr="00BB3D01" w:rsidRDefault="000A3607" w:rsidP="000A3607">
      <w:pPr>
        <w:widowControl/>
        <w:suppressAutoHyphens w:val="0"/>
        <w:autoSpaceDN/>
        <w:spacing w:line="276" w:lineRule="auto"/>
        <w:ind w:left="1134" w:right="112"/>
        <w:jc w:val="both"/>
        <w:textAlignment w:val="auto"/>
        <w:rPr>
          <w:rFonts w:ascii="Cambria" w:eastAsia="Times New Roman" w:hAnsi="Cambria" w:cs="Arial"/>
          <w:color w:val="000000" w:themeColor="text1"/>
          <w:kern w:val="0"/>
          <w:lang w:eastAsia="pt-BR"/>
        </w:rPr>
      </w:pPr>
      <w:r w:rsidRPr="00BB3D01">
        <w:rPr>
          <w:rFonts w:ascii="Cambria" w:eastAsia="Times New Roman" w:hAnsi="Cambria" w:cs="Arial"/>
          <w:b/>
          <w:color w:val="000000" w:themeColor="text1"/>
          <w:kern w:val="0"/>
          <w:lang w:eastAsia="pt-BR"/>
        </w:rPr>
        <w:t xml:space="preserve">Art. 47. </w:t>
      </w:r>
      <w:r w:rsidRPr="00BB3D01">
        <w:rPr>
          <w:rFonts w:ascii="Cambria" w:eastAsia="Times New Roman" w:hAnsi="Cambria" w:cs="Arial"/>
          <w:color w:val="000000" w:themeColor="text1"/>
          <w:kern w:val="0"/>
          <w:lang w:eastAsia="pt-BR"/>
        </w:rPr>
        <w:t>Nas contratações públicas da administração direta e indireta, autárquica e fundacional,</w:t>
      </w:r>
      <w:r w:rsidRPr="00BB3D01">
        <w:rPr>
          <w:rFonts w:ascii="Cambria" w:eastAsia="Times New Roman" w:hAnsi="Cambria" w:cs="Arial"/>
          <w:color w:val="000000" w:themeColor="text1"/>
          <w:spacing w:val="-47"/>
          <w:kern w:val="0"/>
          <w:lang w:eastAsia="pt-BR"/>
        </w:rPr>
        <w:t xml:space="preserve"> </w:t>
      </w:r>
      <w:r w:rsidRPr="00BB3D01">
        <w:rPr>
          <w:rFonts w:ascii="Cambria" w:eastAsia="Times New Roman" w:hAnsi="Cambria" w:cs="Arial"/>
          <w:color w:val="000000" w:themeColor="text1"/>
          <w:kern w:val="0"/>
          <w:lang w:eastAsia="pt-BR"/>
        </w:rPr>
        <w:t xml:space="preserve">federal, estadual e municipal, </w:t>
      </w:r>
      <w:r w:rsidRPr="00BB3D01">
        <w:rPr>
          <w:rFonts w:ascii="Cambria" w:eastAsia="Times New Roman" w:hAnsi="Cambria" w:cs="Arial"/>
          <w:b/>
          <w:color w:val="000000" w:themeColor="text1"/>
          <w:kern w:val="0"/>
          <w:lang w:eastAsia="pt-BR"/>
        </w:rPr>
        <w:t>deverá ser concedido tratamento diferenciado e simplificado</w:t>
      </w:r>
      <w:r w:rsidRPr="00BB3D01">
        <w:rPr>
          <w:rFonts w:ascii="Cambria" w:eastAsia="Times New Roman" w:hAnsi="Cambria" w:cs="Arial"/>
          <w:b/>
          <w:color w:val="000000" w:themeColor="text1"/>
          <w:spacing w:val="-47"/>
          <w:kern w:val="0"/>
          <w:lang w:eastAsia="pt-BR"/>
        </w:rPr>
        <w:t xml:space="preserve"> </w:t>
      </w:r>
      <w:r w:rsidRPr="00BB3D01">
        <w:rPr>
          <w:rFonts w:ascii="Cambria" w:eastAsia="Times New Roman" w:hAnsi="Cambria" w:cs="Arial"/>
          <w:color w:val="000000" w:themeColor="text1"/>
          <w:kern w:val="0"/>
          <w:lang w:eastAsia="pt-BR"/>
        </w:rPr>
        <w:t>para</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as</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microempresas</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e</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empresas</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de</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pequeno</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porte</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objetivando</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a</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promoção</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lastRenderedPageBreak/>
        <w:t>do</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desenvolvimento econômico e social no âmbito municipal e regional, a ampliação da</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eficiência</w:t>
      </w:r>
      <w:r w:rsidRPr="00BB3D01">
        <w:rPr>
          <w:rFonts w:ascii="Cambria" w:eastAsia="Times New Roman" w:hAnsi="Cambria" w:cs="Arial"/>
          <w:b/>
          <w:color w:val="000000" w:themeColor="text1"/>
          <w:spacing w:val="-4"/>
          <w:kern w:val="0"/>
          <w:lang w:eastAsia="pt-BR"/>
        </w:rPr>
        <w:t xml:space="preserve"> </w:t>
      </w:r>
      <w:r w:rsidRPr="00BB3D01">
        <w:rPr>
          <w:rFonts w:ascii="Cambria" w:eastAsia="Times New Roman" w:hAnsi="Cambria" w:cs="Arial"/>
          <w:b/>
          <w:color w:val="000000" w:themeColor="text1"/>
          <w:kern w:val="0"/>
          <w:lang w:eastAsia="pt-BR"/>
        </w:rPr>
        <w:t>das</w:t>
      </w:r>
      <w:r w:rsidRPr="00BB3D01">
        <w:rPr>
          <w:rFonts w:ascii="Cambria" w:eastAsia="Times New Roman" w:hAnsi="Cambria" w:cs="Arial"/>
          <w:b/>
          <w:color w:val="000000" w:themeColor="text1"/>
          <w:spacing w:val="-3"/>
          <w:kern w:val="0"/>
          <w:lang w:eastAsia="pt-BR"/>
        </w:rPr>
        <w:t xml:space="preserve"> </w:t>
      </w:r>
      <w:r w:rsidRPr="00BB3D01">
        <w:rPr>
          <w:rFonts w:ascii="Cambria" w:eastAsia="Times New Roman" w:hAnsi="Cambria" w:cs="Arial"/>
          <w:b/>
          <w:color w:val="000000" w:themeColor="text1"/>
          <w:kern w:val="0"/>
          <w:lang w:eastAsia="pt-BR"/>
        </w:rPr>
        <w:t>políticas públicas</w:t>
      </w:r>
      <w:r w:rsidRPr="00BB3D01">
        <w:rPr>
          <w:rFonts w:ascii="Cambria" w:eastAsia="Times New Roman" w:hAnsi="Cambria" w:cs="Arial"/>
          <w:b/>
          <w:color w:val="000000" w:themeColor="text1"/>
          <w:spacing w:val="-4"/>
          <w:kern w:val="0"/>
          <w:lang w:eastAsia="pt-BR"/>
        </w:rPr>
        <w:t xml:space="preserve"> </w:t>
      </w:r>
      <w:r w:rsidRPr="00BB3D01">
        <w:rPr>
          <w:rFonts w:ascii="Cambria" w:eastAsia="Times New Roman" w:hAnsi="Cambria" w:cs="Arial"/>
          <w:b/>
          <w:color w:val="000000" w:themeColor="text1"/>
          <w:kern w:val="0"/>
          <w:lang w:eastAsia="pt-BR"/>
        </w:rPr>
        <w:t>e</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o</w:t>
      </w:r>
      <w:r w:rsidRPr="00BB3D01">
        <w:rPr>
          <w:rFonts w:ascii="Cambria" w:eastAsia="Times New Roman" w:hAnsi="Cambria" w:cs="Arial"/>
          <w:b/>
          <w:color w:val="000000" w:themeColor="text1"/>
          <w:spacing w:val="-9"/>
          <w:kern w:val="0"/>
          <w:lang w:eastAsia="pt-BR"/>
        </w:rPr>
        <w:t xml:space="preserve"> </w:t>
      </w:r>
      <w:r w:rsidRPr="00BB3D01">
        <w:rPr>
          <w:rFonts w:ascii="Cambria" w:eastAsia="Times New Roman" w:hAnsi="Cambria" w:cs="Arial"/>
          <w:b/>
          <w:color w:val="000000" w:themeColor="text1"/>
          <w:kern w:val="0"/>
          <w:lang w:eastAsia="pt-BR"/>
        </w:rPr>
        <w:t>incentivo</w:t>
      </w:r>
      <w:r w:rsidRPr="00BB3D01">
        <w:rPr>
          <w:rFonts w:ascii="Cambria" w:eastAsia="Times New Roman" w:hAnsi="Cambria" w:cs="Arial"/>
          <w:b/>
          <w:color w:val="000000" w:themeColor="text1"/>
          <w:spacing w:val="-4"/>
          <w:kern w:val="0"/>
          <w:lang w:eastAsia="pt-BR"/>
        </w:rPr>
        <w:t xml:space="preserve"> </w:t>
      </w:r>
      <w:r w:rsidRPr="00BB3D01">
        <w:rPr>
          <w:rFonts w:ascii="Cambria" w:eastAsia="Times New Roman" w:hAnsi="Cambria" w:cs="Arial"/>
          <w:b/>
          <w:color w:val="000000" w:themeColor="text1"/>
          <w:kern w:val="0"/>
          <w:lang w:eastAsia="pt-BR"/>
        </w:rPr>
        <w:t>à</w:t>
      </w:r>
      <w:r w:rsidRPr="00BB3D01">
        <w:rPr>
          <w:rFonts w:ascii="Cambria" w:eastAsia="Times New Roman" w:hAnsi="Cambria" w:cs="Arial"/>
          <w:b/>
          <w:color w:val="000000" w:themeColor="text1"/>
          <w:spacing w:val="-4"/>
          <w:kern w:val="0"/>
          <w:lang w:eastAsia="pt-BR"/>
        </w:rPr>
        <w:t xml:space="preserve"> </w:t>
      </w:r>
      <w:r w:rsidRPr="00BB3D01">
        <w:rPr>
          <w:rFonts w:ascii="Cambria" w:eastAsia="Times New Roman" w:hAnsi="Cambria" w:cs="Arial"/>
          <w:b/>
          <w:color w:val="000000" w:themeColor="text1"/>
          <w:kern w:val="0"/>
          <w:lang w:eastAsia="pt-BR"/>
        </w:rPr>
        <w:t>inovação</w:t>
      </w:r>
      <w:r w:rsidRPr="00BB3D01">
        <w:rPr>
          <w:rFonts w:ascii="Cambria" w:eastAsia="Times New Roman" w:hAnsi="Cambria" w:cs="Arial"/>
          <w:b/>
          <w:color w:val="000000" w:themeColor="text1"/>
          <w:spacing w:val="-4"/>
          <w:kern w:val="0"/>
          <w:lang w:eastAsia="pt-BR"/>
        </w:rPr>
        <w:t xml:space="preserve"> </w:t>
      </w:r>
      <w:r w:rsidRPr="00BB3D01">
        <w:rPr>
          <w:rFonts w:ascii="Cambria" w:eastAsia="Times New Roman" w:hAnsi="Cambria" w:cs="Arial"/>
          <w:b/>
          <w:color w:val="000000" w:themeColor="text1"/>
          <w:kern w:val="0"/>
          <w:lang w:eastAsia="pt-BR"/>
        </w:rPr>
        <w:t>tecnológica.</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(Grifo</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nosso)</w:t>
      </w:r>
    </w:p>
    <w:p w:rsidR="000A3607" w:rsidRDefault="000A3607" w:rsidP="000A3607">
      <w:pPr>
        <w:keepNext/>
        <w:keepLines/>
        <w:suppressAutoHyphens w:val="0"/>
        <w:autoSpaceDE w:val="0"/>
        <w:spacing w:line="276" w:lineRule="auto"/>
        <w:ind w:left="1134" w:right="112"/>
        <w:jc w:val="both"/>
        <w:textAlignment w:val="auto"/>
        <w:outlineLvl w:val="0"/>
        <w:rPr>
          <w:rFonts w:ascii="Cambria" w:eastAsia="Times New Roman" w:hAnsi="Cambria" w:cs="Arial"/>
          <w:color w:val="000000" w:themeColor="text1"/>
          <w:kern w:val="0"/>
          <w:lang w:val="pt-PT"/>
        </w:rPr>
      </w:pPr>
      <w:r w:rsidRPr="00BB3D01">
        <w:rPr>
          <w:rFonts w:ascii="Cambria" w:eastAsia="Times New Roman" w:hAnsi="Cambria" w:cs="Arial"/>
          <w:color w:val="000000" w:themeColor="text1"/>
          <w:kern w:val="0"/>
          <w:lang w:val="pt-PT"/>
        </w:rPr>
        <w:t>Parágrafo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único.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No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que</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diz</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respeito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às</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compras</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públicas,</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enquanto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não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sobrevier</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legislação</w:t>
      </w:r>
      <w:r w:rsidRPr="00BB3D01">
        <w:rPr>
          <w:rFonts w:ascii="Cambria" w:eastAsia="Times New Roman" w:hAnsi="Cambria" w:cs="Arial"/>
          <w:color w:val="000000" w:themeColor="text1"/>
          <w:spacing w:val="-6"/>
          <w:kern w:val="0"/>
          <w:lang w:val="pt-PT"/>
        </w:rPr>
        <w:t xml:space="preserve"> </w:t>
      </w:r>
      <w:r w:rsidRPr="00BB3D01">
        <w:rPr>
          <w:rFonts w:ascii="Cambria" w:eastAsia="Times New Roman" w:hAnsi="Cambria" w:cs="Arial"/>
          <w:color w:val="000000" w:themeColor="text1"/>
          <w:kern w:val="0"/>
          <w:lang w:val="pt-PT"/>
        </w:rPr>
        <w:t>estadual,</w:t>
      </w:r>
      <w:r w:rsidRPr="00BB3D01">
        <w:rPr>
          <w:rFonts w:ascii="Cambria" w:eastAsia="Times New Roman" w:hAnsi="Cambria" w:cs="Arial"/>
          <w:color w:val="000000" w:themeColor="text1"/>
          <w:spacing w:val="-12"/>
          <w:kern w:val="0"/>
          <w:lang w:val="pt-PT"/>
        </w:rPr>
        <w:t xml:space="preserve"> </w:t>
      </w:r>
      <w:r w:rsidRPr="00BB3D01">
        <w:rPr>
          <w:rFonts w:ascii="Cambria" w:eastAsia="Times New Roman" w:hAnsi="Cambria" w:cs="Arial"/>
          <w:color w:val="000000" w:themeColor="text1"/>
          <w:kern w:val="0"/>
          <w:lang w:val="pt-PT"/>
        </w:rPr>
        <w:t>municipal</w:t>
      </w:r>
      <w:r w:rsidRPr="00BB3D01">
        <w:rPr>
          <w:rFonts w:ascii="Cambria" w:eastAsia="Times New Roman" w:hAnsi="Cambria" w:cs="Arial"/>
          <w:color w:val="000000" w:themeColor="text1"/>
          <w:spacing w:val="-3"/>
          <w:kern w:val="0"/>
          <w:lang w:val="pt-PT"/>
        </w:rPr>
        <w:t xml:space="preserve"> </w:t>
      </w:r>
      <w:r w:rsidRPr="00BB3D01">
        <w:rPr>
          <w:rFonts w:ascii="Cambria" w:eastAsia="Times New Roman" w:hAnsi="Cambria" w:cs="Arial"/>
          <w:color w:val="000000" w:themeColor="text1"/>
          <w:kern w:val="0"/>
          <w:lang w:val="pt-PT"/>
        </w:rPr>
        <w:t>ou</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regulamento</w:t>
      </w:r>
      <w:r w:rsidRPr="00BB3D01">
        <w:rPr>
          <w:rFonts w:ascii="Cambria" w:eastAsia="Times New Roman" w:hAnsi="Cambria" w:cs="Arial"/>
          <w:color w:val="000000" w:themeColor="text1"/>
          <w:spacing w:val="-6"/>
          <w:kern w:val="0"/>
          <w:lang w:val="pt-PT"/>
        </w:rPr>
        <w:t xml:space="preserve"> </w:t>
      </w:r>
      <w:r w:rsidRPr="00BB3D01">
        <w:rPr>
          <w:rFonts w:ascii="Cambria" w:eastAsia="Times New Roman" w:hAnsi="Cambria" w:cs="Arial"/>
          <w:color w:val="000000" w:themeColor="text1"/>
          <w:kern w:val="0"/>
          <w:lang w:val="pt-PT"/>
        </w:rPr>
        <w:t>específico</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de</w:t>
      </w:r>
      <w:r w:rsidRPr="00BB3D01">
        <w:rPr>
          <w:rFonts w:ascii="Cambria" w:eastAsia="Times New Roman" w:hAnsi="Cambria" w:cs="Arial"/>
          <w:color w:val="000000" w:themeColor="text1"/>
          <w:spacing w:val="-4"/>
          <w:kern w:val="0"/>
          <w:lang w:val="pt-PT"/>
        </w:rPr>
        <w:t xml:space="preserve"> </w:t>
      </w:r>
      <w:r w:rsidRPr="00BB3D01">
        <w:rPr>
          <w:rFonts w:ascii="Cambria" w:eastAsia="Times New Roman" w:hAnsi="Cambria" w:cs="Arial"/>
          <w:color w:val="000000" w:themeColor="text1"/>
          <w:kern w:val="0"/>
          <w:lang w:val="pt-PT"/>
        </w:rPr>
        <w:t>cada</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órgão</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mais</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kern w:val="0"/>
          <w:lang w:val="pt-PT"/>
        </w:rPr>
        <w:t>favorável</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kern w:val="0"/>
          <w:lang w:val="pt-PT"/>
        </w:rPr>
        <w:t>à</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microempresa</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e</w:t>
      </w:r>
      <w:r w:rsidRPr="00BB3D01">
        <w:rPr>
          <w:rFonts w:ascii="Cambria" w:eastAsia="Times New Roman" w:hAnsi="Cambria" w:cs="Arial"/>
          <w:color w:val="000000" w:themeColor="text1"/>
          <w:spacing w:val="-4"/>
          <w:kern w:val="0"/>
          <w:lang w:val="pt-PT"/>
        </w:rPr>
        <w:t xml:space="preserve"> </w:t>
      </w:r>
      <w:r w:rsidRPr="00BB3D01">
        <w:rPr>
          <w:rFonts w:ascii="Cambria" w:eastAsia="Times New Roman" w:hAnsi="Cambria" w:cs="Arial"/>
          <w:color w:val="000000" w:themeColor="text1"/>
          <w:kern w:val="0"/>
          <w:lang w:val="pt-PT"/>
        </w:rPr>
        <w:t>empresa de pequeno</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porte,</w:t>
      </w:r>
      <w:r w:rsidRPr="00BB3D01">
        <w:rPr>
          <w:rFonts w:ascii="Cambria" w:eastAsia="Times New Roman" w:hAnsi="Cambria" w:cs="Arial"/>
          <w:color w:val="000000" w:themeColor="text1"/>
          <w:spacing w:val="-2"/>
          <w:kern w:val="0"/>
          <w:lang w:val="pt-PT"/>
        </w:rPr>
        <w:t xml:space="preserve"> </w:t>
      </w:r>
      <w:r w:rsidRPr="00BB3D01">
        <w:rPr>
          <w:rFonts w:ascii="Cambria" w:eastAsia="Times New Roman" w:hAnsi="Cambria" w:cs="Arial"/>
          <w:color w:val="000000" w:themeColor="text1"/>
          <w:kern w:val="0"/>
          <w:lang w:val="pt-PT"/>
        </w:rPr>
        <w:t>aplica-se</w:t>
      </w:r>
      <w:r w:rsidRPr="00BB3D01">
        <w:rPr>
          <w:rFonts w:ascii="Cambria" w:eastAsia="Times New Roman" w:hAnsi="Cambria" w:cs="Arial"/>
          <w:color w:val="000000" w:themeColor="text1"/>
          <w:spacing w:val="-4"/>
          <w:kern w:val="0"/>
          <w:lang w:val="pt-PT"/>
        </w:rPr>
        <w:t xml:space="preserve"> </w:t>
      </w:r>
      <w:r w:rsidRPr="00BB3D01">
        <w:rPr>
          <w:rFonts w:ascii="Cambria" w:eastAsia="Times New Roman" w:hAnsi="Cambria" w:cs="Arial"/>
          <w:color w:val="000000" w:themeColor="text1"/>
          <w:kern w:val="0"/>
          <w:lang w:val="pt-PT"/>
        </w:rPr>
        <w:t>a</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legislação</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federal.</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(Grifo</w:t>
      </w:r>
      <w:r w:rsidRPr="00BB3D01">
        <w:rPr>
          <w:rFonts w:ascii="Cambria" w:eastAsia="Times New Roman" w:hAnsi="Cambria" w:cs="Arial"/>
          <w:color w:val="000000" w:themeColor="text1"/>
          <w:spacing w:val="-4"/>
          <w:kern w:val="0"/>
          <w:lang w:val="pt-PT"/>
        </w:rPr>
        <w:t xml:space="preserve"> </w:t>
      </w:r>
      <w:r w:rsidRPr="00BB3D01">
        <w:rPr>
          <w:rFonts w:ascii="Cambria" w:eastAsia="Times New Roman" w:hAnsi="Cambria" w:cs="Arial"/>
          <w:color w:val="000000" w:themeColor="text1"/>
          <w:kern w:val="0"/>
          <w:lang w:val="pt-PT"/>
        </w:rPr>
        <w:t>nosso)</w:t>
      </w:r>
    </w:p>
    <w:p w:rsidR="00BB3D01" w:rsidRPr="00BB3D01" w:rsidRDefault="00BB3D01" w:rsidP="000A3607">
      <w:pPr>
        <w:keepNext/>
        <w:keepLines/>
        <w:suppressAutoHyphens w:val="0"/>
        <w:autoSpaceDE w:val="0"/>
        <w:spacing w:line="276" w:lineRule="auto"/>
        <w:ind w:left="1134" w:right="112"/>
        <w:jc w:val="both"/>
        <w:textAlignment w:val="auto"/>
        <w:outlineLvl w:val="0"/>
        <w:rPr>
          <w:rFonts w:ascii="Cambria" w:eastAsia="Times New Roman" w:hAnsi="Cambria" w:cs="Arial"/>
          <w:color w:val="000000" w:themeColor="text1"/>
          <w:kern w:val="0"/>
          <w:lang w:val="pt-PT"/>
        </w:rPr>
      </w:pPr>
    </w:p>
    <w:p w:rsidR="000A3607" w:rsidRDefault="000A3607" w:rsidP="000A3607">
      <w:pPr>
        <w:widowControl/>
        <w:suppressAutoHyphens w:val="0"/>
        <w:autoSpaceDN/>
        <w:spacing w:line="276" w:lineRule="auto"/>
        <w:ind w:right="113" w:firstLine="709"/>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spacing w:val="-1"/>
          <w:kern w:val="0"/>
          <w:sz w:val="24"/>
          <w:szCs w:val="24"/>
          <w:lang w:eastAsia="pt-BR"/>
        </w:rPr>
        <w:t>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Artigo</w:t>
      </w:r>
      <w:r w:rsidRPr="001652A8">
        <w:rPr>
          <w:rFonts w:ascii="Cambria" w:eastAsia="Times New Roman" w:hAnsi="Cambria" w:cs="Arial"/>
          <w:color w:val="000000" w:themeColor="text1"/>
          <w:spacing w:val="-16"/>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48</w:t>
      </w:r>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do</w:t>
      </w:r>
      <w:r w:rsidRPr="001652A8">
        <w:rPr>
          <w:rFonts w:ascii="Cambria" w:eastAsia="Times New Roman" w:hAnsi="Cambria" w:cs="Arial"/>
          <w:color w:val="000000" w:themeColor="text1"/>
          <w:spacing w:val="-17"/>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mesmo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dispositivo</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que</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determina</w:t>
      </w:r>
      <w:r w:rsidRPr="001652A8">
        <w:rPr>
          <w:rFonts w:ascii="Cambria" w:eastAsia="Times New Roman" w:hAnsi="Cambria" w:cs="Arial"/>
          <w:color w:val="000000" w:themeColor="text1"/>
          <w:spacing w:val="-1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o</w:t>
      </w:r>
      <w:r w:rsidRPr="001652A8">
        <w:rPr>
          <w:rFonts w:ascii="Cambria" w:eastAsia="Times New Roman" w:hAnsi="Cambria" w:cs="Arial"/>
          <w:color w:val="000000" w:themeColor="text1"/>
          <w:spacing w:val="-17"/>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seguinte:</w:t>
      </w:r>
    </w:p>
    <w:p w:rsidR="00BB3D01" w:rsidRPr="001652A8" w:rsidRDefault="00BB3D01" w:rsidP="000A3607">
      <w:pPr>
        <w:widowControl/>
        <w:suppressAutoHyphens w:val="0"/>
        <w:autoSpaceDN/>
        <w:spacing w:line="276" w:lineRule="auto"/>
        <w:ind w:right="113" w:firstLine="709"/>
        <w:jc w:val="both"/>
        <w:textAlignment w:val="auto"/>
        <w:rPr>
          <w:rFonts w:ascii="Cambria" w:eastAsia="Times New Roman" w:hAnsi="Cambria" w:cs="Arial"/>
          <w:color w:val="000000" w:themeColor="text1"/>
          <w:kern w:val="0"/>
          <w:sz w:val="24"/>
          <w:szCs w:val="24"/>
          <w:lang w:eastAsia="pt-BR"/>
        </w:rPr>
      </w:pPr>
    </w:p>
    <w:p w:rsidR="000A3607" w:rsidRPr="00BB3D01" w:rsidRDefault="000A3607" w:rsidP="000A3607">
      <w:pPr>
        <w:keepNext/>
        <w:keepLines/>
        <w:suppressAutoHyphens w:val="0"/>
        <w:autoSpaceDE w:val="0"/>
        <w:spacing w:line="276" w:lineRule="auto"/>
        <w:ind w:left="1134" w:right="112"/>
        <w:jc w:val="both"/>
        <w:textAlignment w:val="auto"/>
        <w:outlineLvl w:val="0"/>
        <w:rPr>
          <w:rFonts w:ascii="Cambria" w:eastAsia="Times New Roman" w:hAnsi="Cambria" w:cs="Arial"/>
          <w:color w:val="000000" w:themeColor="text1"/>
          <w:kern w:val="0"/>
          <w:lang w:val="pt-PT"/>
        </w:rPr>
      </w:pPr>
      <w:r w:rsidRPr="00BB3D01">
        <w:rPr>
          <w:rFonts w:ascii="Cambria" w:eastAsia="Times New Roman" w:hAnsi="Cambria" w:cs="Arial"/>
          <w:color w:val="000000" w:themeColor="text1"/>
          <w:kern w:val="0"/>
          <w:lang w:val="pt-PT"/>
        </w:rPr>
        <w:t>Art.</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48.</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Para</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cumprimento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disposto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no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art.</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47</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desta</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Lei</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Complementar,</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a</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administração pública:</w:t>
      </w:r>
    </w:p>
    <w:p w:rsidR="000A3607" w:rsidRPr="00BB3D01" w:rsidRDefault="000A3607" w:rsidP="000A3607">
      <w:pPr>
        <w:tabs>
          <w:tab w:val="left" w:pos="1841"/>
        </w:tabs>
        <w:suppressAutoHyphens w:val="0"/>
        <w:autoSpaceDE w:val="0"/>
        <w:spacing w:line="276" w:lineRule="auto"/>
        <w:ind w:left="1418" w:right="112"/>
        <w:jc w:val="both"/>
        <w:textAlignment w:val="auto"/>
        <w:rPr>
          <w:rFonts w:ascii="Cambria" w:eastAsia="Arial MT" w:hAnsi="Cambria" w:cs="Arial"/>
          <w:b/>
          <w:color w:val="000000" w:themeColor="text1"/>
          <w:kern w:val="0"/>
          <w:lang w:val="pt-PT"/>
        </w:rPr>
      </w:pPr>
      <w:r w:rsidRPr="00BB3D01">
        <w:rPr>
          <w:rFonts w:ascii="Cambria" w:eastAsia="Arial MT" w:hAnsi="Cambria" w:cs="Arial"/>
          <w:b/>
          <w:color w:val="000000" w:themeColor="text1"/>
          <w:kern w:val="0"/>
          <w:lang w:val="pt-PT"/>
        </w:rPr>
        <w:t>I - Deverá realizar processo licitatório destinado exclusivamente à participação de</w:t>
      </w:r>
      <w:r w:rsidRPr="00BB3D01">
        <w:rPr>
          <w:rFonts w:ascii="Cambria" w:eastAsia="Arial MT" w:hAnsi="Cambria" w:cs="Arial"/>
          <w:b/>
          <w:color w:val="000000" w:themeColor="text1"/>
          <w:spacing w:val="1"/>
          <w:kern w:val="0"/>
          <w:lang w:val="pt-PT"/>
        </w:rPr>
        <w:t xml:space="preserve"> </w:t>
      </w:r>
      <w:r w:rsidRPr="00BB3D01">
        <w:rPr>
          <w:rFonts w:ascii="Cambria" w:eastAsia="Arial MT" w:hAnsi="Cambria" w:cs="Arial"/>
          <w:b/>
          <w:color w:val="000000" w:themeColor="text1"/>
          <w:kern w:val="0"/>
          <w:lang w:val="pt-PT"/>
        </w:rPr>
        <w:t>microempresas</w:t>
      </w:r>
      <w:r w:rsidRPr="00BB3D01">
        <w:rPr>
          <w:rFonts w:ascii="Cambria" w:eastAsia="Arial MT" w:hAnsi="Cambria" w:cs="Arial"/>
          <w:b/>
          <w:color w:val="000000" w:themeColor="text1"/>
          <w:spacing w:val="-5"/>
          <w:kern w:val="0"/>
          <w:lang w:val="pt-PT"/>
        </w:rPr>
        <w:t xml:space="preserve"> </w:t>
      </w:r>
      <w:r w:rsidRPr="00BB3D01">
        <w:rPr>
          <w:rFonts w:ascii="Cambria" w:eastAsia="Arial MT" w:hAnsi="Cambria" w:cs="Arial"/>
          <w:b/>
          <w:color w:val="000000" w:themeColor="text1"/>
          <w:kern w:val="0"/>
          <w:lang w:val="pt-PT"/>
        </w:rPr>
        <w:t>e</w:t>
      </w:r>
      <w:r w:rsidRPr="00BB3D01">
        <w:rPr>
          <w:rFonts w:ascii="Cambria" w:eastAsia="Arial MT" w:hAnsi="Cambria" w:cs="Arial"/>
          <w:b/>
          <w:color w:val="000000" w:themeColor="text1"/>
          <w:spacing w:val="-9"/>
          <w:kern w:val="0"/>
          <w:lang w:val="pt-PT"/>
        </w:rPr>
        <w:t xml:space="preserve"> </w:t>
      </w:r>
      <w:r w:rsidRPr="00BB3D01">
        <w:rPr>
          <w:rFonts w:ascii="Cambria" w:eastAsia="Arial MT" w:hAnsi="Cambria" w:cs="Arial"/>
          <w:b/>
          <w:color w:val="000000" w:themeColor="text1"/>
          <w:kern w:val="0"/>
          <w:lang w:val="pt-PT"/>
        </w:rPr>
        <w:t>empresas</w:t>
      </w:r>
      <w:r w:rsidRPr="00BB3D01">
        <w:rPr>
          <w:rFonts w:ascii="Cambria" w:eastAsia="Arial MT" w:hAnsi="Cambria" w:cs="Arial"/>
          <w:b/>
          <w:color w:val="000000" w:themeColor="text1"/>
          <w:spacing w:val="-5"/>
          <w:kern w:val="0"/>
          <w:lang w:val="pt-PT"/>
        </w:rPr>
        <w:t xml:space="preserve"> </w:t>
      </w:r>
      <w:r w:rsidRPr="00BB3D01">
        <w:rPr>
          <w:rFonts w:ascii="Cambria" w:eastAsia="Arial MT" w:hAnsi="Cambria" w:cs="Arial"/>
          <w:b/>
          <w:color w:val="000000" w:themeColor="text1"/>
          <w:kern w:val="0"/>
          <w:lang w:val="pt-PT"/>
        </w:rPr>
        <w:t>de</w:t>
      </w:r>
      <w:r w:rsidRPr="00BB3D01">
        <w:rPr>
          <w:rFonts w:ascii="Cambria" w:eastAsia="Arial MT" w:hAnsi="Cambria" w:cs="Arial"/>
          <w:b/>
          <w:color w:val="000000" w:themeColor="text1"/>
          <w:spacing w:val="-9"/>
          <w:kern w:val="0"/>
          <w:lang w:val="pt-PT"/>
        </w:rPr>
        <w:t xml:space="preserve"> </w:t>
      </w:r>
      <w:r w:rsidRPr="00BB3D01">
        <w:rPr>
          <w:rFonts w:ascii="Cambria" w:eastAsia="Arial MT" w:hAnsi="Cambria" w:cs="Arial"/>
          <w:b/>
          <w:color w:val="000000" w:themeColor="text1"/>
          <w:kern w:val="0"/>
          <w:lang w:val="pt-PT"/>
        </w:rPr>
        <w:t>pequeno</w:t>
      </w:r>
      <w:r w:rsidRPr="00BB3D01">
        <w:rPr>
          <w:rFonts w:ascii="Cambria" w:eastAsia="Arial MT" w:hAnsi="Cambria" w:cs="Arial"/>
          <w:b/>
          <w:color w:val="000000" w:themeColor="text1"/>
          <w:spacing w:val="-6"/>
          <w:kern w:val="0"/>
          <w:lang w:val="pt-PT"/>
        </w:rPr>
        <w:t xml:space="preserve"> </w:t>
      </w:r>
      <w:r w:rsidRPr="00BB3D01">
        <w:rPr>
          <w:rFonts w:ascii="Cambria" w:eastAsia="Arial MT" w:hAnsi="Cambria" w:cs="Arial"/>
          <w:b/>
          <w:color w:val="000000" w:themeColor="text1"/>
          <w:kern w:val="0"/>
          <w:lang w:val="pt-PT"/>
        </w:rPr>
        <w:t>porte</w:t>
      </w:r>
      <w:r w:rsidRPr="00BB3D01">
        <w:rPr>
          <w:rFonts w:ascii="Cambria" w:eastAsia="Arial MT" w:hAnsi="Cambria" w:cs="Arial"/>
          <w:b/>
          <w:color w:val="000000" w:themeColor="text1"/>
          <w:spacing w:val="-9"/>
          <w:kern w:val="0"/>
          <w:lang w:val="pt-PT"/>
        </w:rPr>
        <w:t xml:space="preserve"> </w:t>
      </w:r>
      <w:r w:rsidRPr="00BB3D01">
        <w:rPr>
          <w:rFonts w:ascii="Cambria" w:eastAsia="Arial MT" w:hAnsi="Cambria" w:cs="Arial"/>
          <w:b/>
          <w:color w:val="000000" w:themeColor="text1"/>
          <w:kern w:val="0"/>
          <w:lang w:val="pt-PT"/>
        </w:rPr>
        <w:t>nos</w:t>
      </w:r>
      <w:r w:rsidRPr="00BB3D01">
        <w:rPr>
          <w:rFonts w:ascii="Cambria" w:eastAsia="Arial MT" w:hAnsi="Cambria" w:cs="Arial"/>
          <w:b/>
          <w:color w:val="000000" w:themeColor="text1"/>
          <w:spacing w:val="-9"/>
          <w:kern w:val="0"/>
          <w:lang w:val="pt-PT"/>
        </w:rPr>
        <w:t xml:space="preserve"> </w:t>
      </w:r>
      <w:r w:rsidRPr="00BB3D01">
        <w:rPr>
          <w:rFonts w:ascii="Cambria" w:eastAsia="Arial MT" w:hAnsi="Cambria" w:cs="Arial"/>
          <w:b/>
          <w:color w:val="000000" w:themeColor="text1"/>
          <w:kern w:val="0"/>
          <w:lang w:val="pt-PT"/>
        </w:rPr>
        <w:t>itens</w:t>
      </w:r>
      <w:r w:rsidRPr="00BB3D01">
        <w:rPr>
          <w:rFonts w:ascii="Cambria" w:eastAsia="Arial MT" w:hAnsi="Cambria" w:cs="Arial"/>
          <w:b/>
          <w:color w:val="000000" w:themeColor="text1"/>
          <w:spacing w:val="-5"/>
          <w:kern w:val="0"/>
          <w:lang w:val="pt-PT"/>
        </w:rPr>
        <w:t xml:space="preserve"> </w:t>
      </w:r>
      <w:r w:rsidRPr="00BB3D01">
        <w:rPr>
          <w:rFonts w:ascii="Cambria" w:eastAsia="Arial MT" w:hAnsi="Cambria" w:cs="Arial"/>
          <w:b/>
          <w:color w:val="000000" w:themeColor="text1"/>
          <w:kern w:val="0"/>
          <w:lang w:val="pt-PT"/>
        </w:rPr>
        <w:t>de</w:t>
      </w:r>
      <w:r w:rsidRPr="00BB3D01">
        <w:rPr>
          <w:rFonts w:ascii="Cambria" w:eastAsia="Arial MT" w:hAnsi="Cambria" w:cs="Arial"/>
          <w:b/>
          <w:color w:val="000000" w:themeColor="text1"/>
          <w:spacing w:val="-4"/>
          <w:kern w:val="0"/>
          <w:lang w:val="pt-PT"/>
        </w:rPr>
        <w:t xml:space="preserve"> </w:t>
      </w:r>
      <w:r w:rsidRPr="00BB3D01">
        <w:rPr>
          <w:rFonts w:ascii="Cambria" w:eastAsia="Arial MT" w:hAnsi="Cambria" w:cs="Arial"/>
          <w:b/>
          <w:color w:val="000000" w:themeColor="text1"/>
          <w:kern w:val="0"/>
          <w:lang w:val="pt-PT"/>
        </w:rPr>
        <w:t>contratação</w:t>
      </w:r>
      <w:r w:rsidRPr="00BB3D01">
        <w:rPr>
          <w:rFonts w:ascii="Cambria" w:eastAsia="Arial MT" w:hAnsi="Cambria" w:cs="Arial"/>
          <w:b/>
          <w:color w:val="000000" w:themeColor="text1"/>
          <w:spacing w:val="-9"/>
          <w:kern w:val="0"/>
          <w:lang w:val="pt-PT"/>
        </w:rPr>
        <w:t xml:space="preserve"> </w:t>
      </w:r>
      <w:r w:rsidRPr="00BB3D01">
        <w:rPr>
          <w:rFonts w:ascii="Cambria" w:eastAsia="Arial MT" w:hAnsi="Cambria" w:cs="Arial"/>
          <w:b/>
          <w:color w:val="000000" w:themeColor="text1"/>
          <w:kern w:val="0"/>
          <w:lang w:val="pt-PT"/>
        </w:rPr>
        <w:t>cujo</w:t>
      </w:r>
      <w:r w:rsidRPr="00BB3D01">
        <w:rPr>
          <w:rFonts w:ascii="Cambria" w:eastAsia="Arial MT" w:hAnsi="Cambria" w:cs="Arial"/>
          <w:b/>
          <w:color w:val="000000" w:themeColor="text1"/>
          <w:spacing w:val="-10"/>
          <w:kern w:val="0"/>
          <w:lang w:val="pt-PT"/>
        </w:rPr>
        <w:t xml:space="preserve"> </w:t>
      </w:r>
      <w:r w:rsidRPr="00BB3D01">
        <w:rPr>
          <w:rFonts w:ascii="Cambria" w:eastAsia="Arial MT" w:hAnsi="Cambria" w:cs="Arial"/>
          <w:b/>
          <w:color w:val="000000" w:themeColor="text1"/>
          <w:kern w:val="0"/>
          <w:lang w:val="pt-PT"/>
        </w:rPr>
        <w:t>valor</w:t>
      </w:r>
      <w:r w:rsidRPr="00BB3D01">
        <w:rPr>
          <w:rFonts w:ascii="Cambria" w:eastAsia="Arial MT" w:hAnsi="Cambria" w:cs="Arial"/>
          <w:b/>
          <w:color w:val="000000" w:themeColor="text1"/>
          <w:spacing w:val="-7"/>
          <w:kern w:val="0"/>
          <w:lang w:val="pt-PT"/>
        </w:rPr>
        <w:t xml:space="preserve"> </w:t>
      </w:r>
      <w:r w:rsidRPr="00BB3D01">
        <w:rPr>
          <w:rFonts w:ascii="Cambria" w:eastAsia="Arial MT" w:hAnsi="Cambria" w:cs="Arial"/>
          <w:b/>
          <w:color w:val="000000" w:themeColor="text1"/>
          <w:kern w:val="0"/>
          <w:lang w:val="pt-PT"/>
        </w:rPr>
        <w:t>seja</w:t>
      </w:r>
      <w:r w:rsidRPr="00BB3D01">
        <w:rPr>
          <w:rFonts w:ascii="Cambria" w:eastAsia="Arial MT" w:hAnsi="Cambria" w:cs="Arial"/>
          <w:b/>
          <w:color w:val="000000" w:themeColor="text1"/>
          <w:spacing w:val="-5"/>
          <w:kern w:val="0"/>
          <w:lang w:val="pt-PT"/>
        </w:rPr>
        <w:t xml:space="preserve"> </w:t>
      </w:r>
      <w:r w:rsidRPr="00BB3D01">
        <w:rPr>
          <w:rFonts w:ascii="Cambria" w:eastAsia="Arial MT" w:hAnsi="Cambria" w:cs="Arial"/>
          <w:b/>
          <w:color w:val="000000" w:themeColor="text1"/>
          <w:kern w:val="0"/>
          <w:lang w:val="pt-PT"/>
        </w:rPr>
        <w:t>de</w:t>
      </w:r>
      <w:r w:rsidRPr="00BB3D01">
        <w:rPr>
          <w:rFonts w:ascii="Cambria" w:eastAsia="Arial MT" w:hAnsi="Cambria" w:cs="Arial"/>
          <w:b/>
          <w:color w:val="000000" w:themeColor="text1"/>
          <w:spacing w:val="-47"/>
          <w:kern w:val="0"/>
          <w:lang w:val="pt-PT"/>
        </w:rPr>
        <w:t xml:space="preserve"> </w:t>
      </w:r>
      <w:r w:rsidRPr="00BB3D01">
        <w:rPr>
          <w:rFonts w:ascii="Cambria" w:eastAsia="Arial MT" w:hAnsi="Cambria" w:cs="Arial"/>
          <w:b/>
          <w:color w:val="000000" w:themeColor="text1"/>
          <w:kern w:val="0"/>
          <w:lang w:val="pt-PT"/>
        </w:rPr>
        <w:t>até R$</w:t>
      </w:r>
      <w:r w:rsidRPr="00BB3D01">
        <w:rPr>
          <w:rFonts w:ascii="Cambria" w:eastAsia="Arial MT" w:hAnsi="Cambria" w:cs="Arial"/>
          <w:b/>
          <w:color w:val="000000" w:themeColor="text1"/>
          <w:spacing w:val="-3"/>
          <w:kern w:val="0"/>
          <w:lang w:val="pt-PT"/>
        </w:rPr>
        <w:t xml:space="preserve"> </w:t>
      </w:r>
      <w:r w:rsidRPr="00BB3D01">
        <w:rPr>
          <w:rFonts w:ascii="Cambria" w:eastAsia="Arial MT" w:hAnsi="Cambria" w:cs="Arial"/>
          <w:b/>
          <w:color w:val="000000" w:themeColor="text1"/>
          <w:kern w:val="0"/>
          <w:lang w:val="pt-PT"/>
        </w:rPr>
        <w:t>80.000,00</w:t>
      </w:r>
      <w:r w:rsidRPr="00BB3D01">
        <w:rPr>
          <w:rFonts w:ascii="Cambria" w:eastAsia="Arial MT" w:hAnsi="Cambria" w:cs="Arial"/>
          <w:b/>
          <w:color w:val="000000" w:themeColor="text1"/>
          <w:spacing w:val="-3"/>
          <w:kern w:val="0"/>
          <w:lang w:val="pt-PT"/>
        </w:rPr>
        <w:t xml:space="preserve"> </w:t>
      </w:r>
      <w:r w:rsidRPr="00BB3D01">
        <w:rPr>
          <w:rFonts w:ascii="Cambria" w:eastAsia="Arial MT" w:hAnsi="Cambria" w:cs="Arial"/>
          <w:b/>
          <w:color w:val="000000" w:themeColor="text1"/>
          <w:kern w:val="0"/>
          <w:lang w:val="pt-PT"/>
        </w:rPr>
        <w:t>(oitenta</w:t>
      </w:r>
      <w:r w:rsidRPr="00BB3D01">
        <w:rPr>
          <w:rFonts w:ascii="Cambria" w:eastAsia="Arial MT" w:hAnsi="Cambria" w:cs="Arial"/>
          <w:b/>
          <w:color w:val="000000" w:themeColor="text1"/>
          <w:spacing w:val="-8"/>
          <w:kern w:val="0"/>
          <w:lang w:val="pt-PT"/>
        </w:rPr>
        <w:t xml:space="preserve"> </w:t>
      </w:r>
      <w:r w:rsidRPr="00BB3D01">
        <w:rPr>
          <w:rFonts w:ascii="Cambria" w:eastAsia="Arial MT" w:hAnsi="Cambria" w:cs="Arial"/>
          <w:b/>
          <w:color w:val="000000" w:themeColor="text1"/>
          <w:kern w:val="0"/>
          <w:lang w:val="pt-PT"/>
        </w:rPr>
        <w:t>mil</w:t>
      </w:r>
      <w:r w:rsidRPr="00BB3D01">
        <w:rPr>
          <w:rFonts w:ascii="Cambria" w:eastAsia="Arial MT" w:hAnsi="Cambria" w:cs="Arial"/>
          <w:b/>
          <w:color w:val="000000" w:themeColor="text1"/>
          <w:spacing w:val="-7"/>
          <w:kern w:val="0"/>
          <w:lang w:val="pt-PT"/>
        </w:rPr>
        <w:t xml:space="preserve"> </w:t>
      </w:r>
      <w:r w:rsidRPr="00BB3D01">
        <w:rPr>
          <w:rFonts w:ascii="Cambria" w:eastAsia="Arial MT" w:hAnsi="Cambria" w:cs="Arial"/>
          <w:b/>
          <w:color w:val="000000" w:themeColor="text1"/>
          <w:kern w:val="0"/>
          <w:lang w:val="pt-PT"/>
        </w:rPr>
        <w:t>reais);</w:t>
      </w:r>
    </w:p>
    <w:p w:rsidR="000A3607" w:rsidRPr="00BB3D01" w:rsidRDefault="000A3607" w:rsidP="000A3607">
      <w:pPr>
        <w:keepNext/>
        <w:keepLines/>
        <w:suppressAutoHyphens w:val="0"/>
        <w:autoSpaceDE w:val="0"/>
        <w:spacing w:line="276" w:lineRule="auto"/>
        <w:ind w:left="1418" w:right="112"/>
        <w:jc w:val="both"/>
        <w:textAlignment w:val="auto"/>
        <w:outlineLvl w:val="0"/>
        <w:rPr>
          <w:rFonts w:ascii="Cambria" w:eastAsia="Times New Roman" w:hAnsi="Cambria" w:cs="Arial"/>
          <w:b/>
          <w:color w:val="000000" w:themeColor="text1"/>
          <w:kern w:val="0"/>
          <w:lang w:val="pt-PT"/>
        </w:rPr>
      </w:pPr>
      <w:r w:rsidRPr="00BB3D01">
        <w:rPr>
          <w:rFonts w:ascii="Cambria" w:eastAsia="Times New Roman" w:hAnsi="Cambria" w:cs="Arial"/>
          <w:color w:val="000000" w:themeColor="text1"/>
          <w:kern w:val="0"/>
          <w:lang w:val="pt-PT"/>
        </w:rPr>
        <w:t>II - Poderá, em relação aos processos licitatórios destinados à aquisição de obras e</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spacing w:val="-1"/>
          <w:kern w:val="0"/>
          <w:lang w:val="pt-PT"/>
        </w:rPr>
        <w:t>serviços,</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spacing w:val="-1"/>
          <w:kern w:val="0"/>
          <w:lang w:val="pt-PT"/>
        </w:rPr>
        <w:t>exigir</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spacing w:val="-1"/>
          <w:kern w:val="0"/>
          <w:lang w:val="pt-PT"/>
        </w:rPr>
        <w:t>dos</w:t>
      </w:r>
      <w:r w:rsidRPr="00BB3D01">
        <w:rPr>
          <w:rFonts w:ascii="Cambria" w:eastAsia="Times New Roman" w:hAnsi="Cambria" w:cs="Arial"/>
          <w:color w:val="000000" w:themeColor="text1"/>
          <w:spacing w:val="-12"/>
          <w:kern w:val="0"/>
          <w:lang w:val="pt-PT"/>
        </w:rPr>
        <w:t xml:space="preserve"> </w:t>
      </w:r>
      <w:r w:rsidRPr="00BB3D01">
        <w:rPr>
          <w:rFonts w:ascii="Cambria" w:eastAsia="Times New Roman" w:hAnsi="Cambria" w:cs="Arial"/>
          <w:color w:val="000000" w:themeColor="text1"/>
          <w:spacing w:val="-1"/>
          <w:kern w:val="0"/>
          <w:lang w:val="pt-PT"/>
        </w:rPr>
        <w:t>licitantes</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spacing w:val="-1"/>
          <w:kern w:val="0"/>
          <w:lang w:val="pt-PT"/>
        </w:rPr>
        <w:t>a</w:t>
      </w:r>
      <w:r w:rsidRPr="00BB3D01">
        <w:rPr>
          <w:rFonts w:ascii="Cambria" w:eastAsia="Times New Roman" w:hAnsi="Cambria" w:cs="Arial"/>
          <w:color w:val="000000" w:themeColor="text1"/>
          <w:spacing w:val="-12"/>
          <w:kern w:val="0"/>
          <w:lang w:val="pt-PT"/>
        </w:rPr>
        <w:t xml:space="preserve"> </w:t>
      </w:r>
      <w:r w:rsidRPr="00BB3D01">
        <w:rPr>
          <w:rFonts w:ascii="Cambria" w:eastAsia="Times New Roman" w:hAnsi="Cambria" w:cs="Arial"/>
          <w:color w:val="000000" w:themeColor="text1"/>
          <w:spacing w:val="-1"/>
          <w:kern w:val="0"/>
          <w:lang w:val="pt-PT"/>
        </w:rPr>
        <w:t>subcontratação</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kern w:val="0"/>
          <w:lang w:val="pt-PT"/>
        </w:rPr>
        <w:t>de</w:t>
      </w:r>
      <w:r w:rsidRPr="00BB3D01">
        <w:rPr>
          <w:rFonts w:ascii="Cambria" w:eastAsia="Times New Roman" w:hAnsi="Cambria" w:cs="Arial"/>
          <w:color w:val="000000" w:themeColor="text1"/>
          <w:spacing w:val="-17"/>
          <w:kern w:val="0"/>
          <w:lang w:val="pt-PT"/>
        </w:rPr>
        <w:t xml:space="preserve"> </w:t>
      </w:r>
      <w:r w:rsidRPr="00BB3D01">
        <w:rPr>
          <w:rFonts w:ascii="Cambria" w:eastAsia="Times New Roman" w:hAnsi="Cambria" w:cs="Arial"/>
          <w:color w:val="000000" w:themeColor="text1"/>
          <w:kern w:val="0"/>
          <w:lang w:val="pt-PT"/>
        </w:rPr>
        <w:t>microempresa</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kern w:val="0"/>
          <w:lang w:val="pt-PT"/>
        </w:rPr>
        <w:t>ou</w:t>
      </w:r>
      <w:r w:rsidRPr="00BB3D01">
        <w:rPr>
          <w:rFonts w:ascii="Cambria" w:eastAsia="Times New Roman" w:hAnsi="Cambria" w:cs="Arial"/>
          <w:color w:val="000000" w:themeColor="text1"/>
          <w:spacing w:val="-12"/>
          <w:kern w:val="0"/>
          <w:lang w:val="pt-PT"/>
        </w:rPr>
        <w:t xml:space="preserve"> </w:t>
      </w:r>
      <w:r w:rsidRPr="00BB3D01">
        <w:rPr>
          <w:rFonts w:ascii="Cambria" w:eastAsia="Times New Roman" w:hAnsi="Cambria" w:cs="Arial"/>
          <w:color w:val="000000" w:themeColor="text1"/>
          <w:kern w:val="0"/>
          <w:lang w:val="pt-PT"/>
        </w:rPr>
        <w:t>empresa</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kern w:val="0"/>
          <w:lang w:val="pt-PT"/>
        </w:rPr>
        <w:t>de</w:t>
      </w:r>
      <w:r w:rsidRPr="00BB3D01">
        <w:rPr>
          <w:rFonts w:ascii="Cambria" w:eastAsia="Times New Roman" w:hAnsi="Cambria" w:cs="Arial"/>
          <w:color w:val="000000" w:themeColor="text1"/>
          <w:spacing w:val="-12"/>
          <w:kern w:val="0"/>
          <w:lang w:val="pt-PT"/>
        </w:rPr>
        <w:t xml:space="preserve"> </w:t>
      </w:r>
      <w:r w:rsidRPr="00BB3D01">
        <w:rPr>
          <w:rFonts w:ascii="Cambria" w:eastAsia="Times New Roman" w:hAnsi="Cambria" w:cs="Arial"/>
          <w:color w:val="000000" w:themeColor="text1"/>
          <w:kern w:val="0"/>
          <w:lang w:val="pt-PT"/>
        </w:rPr>
        <w:t>pequeno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porte;</w:t>
      </w:r>
    </w:p>
    <w:p w:rsidR="000A3607" w:rsidRPr="00BB3D01" w:rsidRDefault="000A3607" w:rsidP="000A3607">
      <w:pPr>
        <w:tabs>
          <w:tab w:val="left" w:pos="1841"/>
        </w:tabs>
        <w:suppressAutoHyphens w:val="0"/>
        <w:autoSpaceDE w:val="0"/>
        <w:spacing w:line="276" w:lineRule="auto"/>
        <w:ind w:left="1418" w:right="112"/>
        <w:jc w:val="both"/>
        <w:textAlignment w:val="auto"/>
        <w:rPr>
          <w:rFonts w:ascii="Cambria" w:eastAsia="Arial MT" w:hAnsi="Cambria" w:cs="Arial"/>
          <w:b/>
          <w:color w:val="000000" w:themeColor="text1"/>
          <w:kern w:val="0"/>
          <w:lang w:val="pt-PT"/>
        </w:rPr>
      </w:pPr>
      <w:r w:rsidRPr="00BB3D01">
        <w:rPr>
          <w:rFonts w:ascii="Cambria" w:eastAsia="Arial MT" w:hAnsi="Cambria" w:cs="Arial"/>
          <w:b/>
          <w:color w:val="000000" w:themeColor="text1"/>
          <w:kern w:val="0"/>
          <w:lang w:val="pt-PT"/>
        </w:rPr>
        <w:t>III - Deverá estabelecer, em certames para aquisição de bens de natureza divisível, cota</w:t>
      </w:r>
      <w:r w:rsidRPr="00BB3D01">
        <w:rPr>
          <w:rFonts w:ascii="Cambria" w:eastAsia="Arial MT" w:hAnsi="Cambria" w:cs="Arial"/>
          <w:b/>
          <w:color w:val="000000" w:themeColor="text1"/>
          <w:spacing w:val="1"/>
          <w:kern w:val="0"/>
          <w:lang w:val="pt-PT"/>
        </w:rPr>
        <w:t xml:space="preserve"> </w:t>
      </w:r>
      <w:r w:rsidRPr="00BB3D01">
        <w:rPr>
          <w:rFonts w:ascii="Cambria" w:eastAsia="Arial MT" w:hAnsi="Cambria" w:cs="Arial"/>
          <w:b/>
          <w:color w:val="000000" w:themeColor="text1"/>
          <w:kern w:val="0"/>
          <w:lang w:val="pt-PT"/>
        </w:rPr>
        <w:t>de até 25% (vinte e cinco por cento) do objeto para a contratação de microempresas e</w:t>
      </w:r>
      <w:r w:rsidRPr="00BB3D01">
        <w:rPr>
          <w:rFonts w:ascii="Cambria" w:eastAsia="Arial MT" w:hAnsi="Cambria" w:cs="Arial"/>
          <w:b/>
          <w:color w:val="000000" w:themeColor="text1"/>
          <w:spacing w:val="1"/>
          <w:kern w:val="0"/>
          <w:lang w:val="pt-PT"/>
        </w:rPr>
        <w:t xml:space="preserve"> </w:t>
      </w:r>
      <w:r w:rsidRPr="00BB3D01">
        <w:rPr>
          <w:rFonts w:ascii="Cambria" w:eastAsia="Arial MT" w:hAnsi="Cambria" w:cs="Arial"/>
          <w:b/>
          <w:color w:val="000000" w:themeColor="text1"/>
          <w:kern w:val="0"/>
          <w:lang w:val="pt-PT"/>
        </w:rPr>
        <w:t>empresas</w:t>
      </w:r>
      <w:r w:rsidRPr="00BB3D01">
        <w:rPr>
          <w:rFonts w:ascii="Cambria" w:eastAsia="Arial MT" w:hAnsi="Cambria" w:cs="Arial"/>
          <w:b/>
          <w:color w:val="000000" w:themeColor="text1"/>
          <w:spacing w:val="-4"/>
          <w:kern w:val="0"/>
          <w:lang w:val="pt-PT"/>
        </w:rPr>
        <w:t xml:space="preserve"> </w:t>
      </w:r>
      <w:r w:rsidRPr="00BB3D01">
        <w:rPr>
          <w:rFonts w:ascii="Cambria" w:eastAsia="Arial MT" w:hAnsi="Cambria" w:cs="Arial"/>
          <w:b/>
          <w:color w:val="000000" w:themeColor="text1"/>
          <w:kern w:val="0"/>
          <w:lang w:val="pt-PT"/>
        </w:rPr>
        <w:t>de</w:t>
      </w:r>
      <w:r w:rsidRPr="00BB3D01">
        <w:rPr>
          <w:rFonts w:ascii="Cambria" w:eastAsia="Arial MT" w:hAnsi="Cambria" w:cs="Arial"/>
          <w:b/>
          <w:color w:val="000000" w:themeColor="text1"/>
          <w:spacing w:val="1"/>
          <w:kern w:val="0"/>
          <w:lang w:val="pt-PT"/>
        </w:rPr>
        <w:t xml:space="preserve"> </w:t>
      </w:r>
      <w:r w:rsidRPr="00BB3D01">
        <w:rPr>
          <w:rFonts w:ascii="Cambria" w:eastAsia="Arial MT" w:hAnsi="Cambria" w:cs="Arial"/>
          <w:b/>
          <w:color w:val="000000" w:themeColor="text1"/>
          <w:kern w:val="0"/>
          <w:lang w:val="pt-PT"/>
        </w:rPr>
        <w:t>pequeno</w:t>
      </w:r>
      <w:r w:rsidRPr="00BB3D01">
        <w:rPr>
          <w:rFonts w:ascii="Cambria" w:eastAsia="Arial MT" w:hAnsi="Cambria" w:cs="Arial"/>
          <w:b/>
          <w:color w:val="000000" w:themeColor="text1"/>
          <w:spacing w:val="-11"/>
          <w:kern w:val="0"/>
          <w:lang w:val="pt-PT"/>
        </w:rPr>
        <w:t xml:space="preserve"> </w:t>
      </w:r>
      <w:r w:rsidRPr="00BB3D01">
        <w:rPr>
          <w:rFonts w:ascii="Cambria" w:eastAsia="Arial MT" w:hAnsi="Cambria" w:cs="Arial"/>
          <w:b/>
          <w:color w:val="000000" w:themeColor="text1"/>
          <w:kern w:val="0"/>
          <w:lang w:val="pt-PT"/>
        </w:rPr>
        <w:t>porte.</w:t>
      </w:r>
    </w:p>
    <w:p w:rsidR="000A3607" w:rsidRPr="00BB3D01" w:rsidRDefault="000A3607" w:rsidP="00BB3D01">
      <w:pPr>
        <w:keepNext/>
        <w:keepLines/>
        <w:suppressAutoHyphens w:val="0"/>
        <w:autoSpaceDE w:val="0"/>
        <w:spacing w:line="276" w:lineRule="auto"/>
        <w:ind w:left="1418" w:right="112"/>
        <w:jc w:val="both"/>
        <w:textAlignment w:val="auto"/>
        <w:outlineLvl w:val="0"/>
        <w:rPr>
          <w:rFonts w:ascii="Cambria" w:eastAsia="Times New Roman" w:hAnsi="Cambria" w:cs="Arial"/>
          <w:b/>
          <w:color w:val="000000" w:themeColor="text1"/>
          <w:kern w:val="0"/>
          <w:lang w:val="pt-PT"/>
        </w:rPr>
      </w:pPr>
      <w:r w:rsidRPr="00BB3D01">
        <w:rPr>
          <w:rFonts w:ascii="Cambria" w:eastAsia="Times New Roman" w:hAnsi="Cambria" w:cs="Arial"/>
          <w:noProof/>
          <w:color w:val="000000" w:themeColor="text1"/>
          <w:kern w:val="0"/>
          <w:lang w:eastAsia="pt-BR"/>
        </w:rPr>
        <mc:AlternateContent>
          <mc:Choice Requires="wps">
            <w:drawing>
              <wp:anchor distT="0" distB="0" distL="114300" distR="114300" simplePos="0" relativeHeight="251659264" behindDoc="1" locked="0" layoutInCell="1" allowOverlap="1" wp14:anchorId="70AE70A5" wp14:editId="6F2453AA">
                <wp:simplePos x="0" y="0"/>
                <wp:positionH relativeFrom="page">
                  <wp:posOffset>1957705</wp:posOffset>
                </wp:positionH>
                <wp:positionV relativeFrom="paragraph">
                  <wp:posOffset>76835</wp:posOffset>
                </wp:positionV>
                <wp:extent cx="45720" cy="8890"/>
                <wp:effectExtent l="0" t="0" r="0" b="0"/>
                <wp:wrapNone/>
                <wp:docPr id="74882728"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E9D7E8" id="Retângulo 4"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" fillcolor="black" stroked="f">
                <w10:wrap anchorx="page"/>
              </v:rect>
            </w:pict>
          </mc:Fallback>
        </mc:AlternateContent>
      </w:r>
      <w:r w:rsidRPr="00BB3D01">
        <w:rPr>
          <w:rFonts w:ascii="Cambria" w:eastAsia="Times New Roman" w:hAnsi="Cambria" w:cs="Arial"/>
          <w:color w:val="000000" w:themeColor="text1"/>
          <w:kern w:val="0"/>
          <w:lang w:val="pt-PT"/>
        </w:rPr>
        <w:t>§</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2</w:t>
      </w:r>
      <w:r w:rsidRPr="00BB3D01">
        <w:rPr>
          <w:rFonts w:ascii="Cambria" w:eastAsia="Times New Roman" w:hAnsi="Cambria" w:cs="Arial"/>
          <w:color w:val="000000" w:themeColor="text1"/>
          <w:kern w:val="0"/>
          <w:vertAlign w:val="superscript"/>
          <w:lang w:val="pt-PT"/>
        </w:rPr>
        <w:t>o</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Na</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kern w:val="0"/>
          <w:lang w:val="pt-PT"/>
        </w:rPr>
        <w:t>hipótese</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do</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kern w:val="0"/>
          <w:lang w:val="pt-PT"/>
        </w:rPr>
        <w:t>inciso</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II</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kern w:val="0"/>
          <w:lang w:val="pt-PT"/>
        </w:rPr>
        <w:t>do</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kern w:val="0"/>
          <w:lang w:val="pt-PT"/>
        </w:rPr>
        <w:t>‘caput’</w:t>
      </w:r>
      <w:r w:rsidRPr="00BB3D01">
        <w:rPr>
          <w:rFonts w:ascii="Cambria" w:eastAsia="Times New Roman" w:hAnsi="Cambria" w:cs="Arial"/>
          <w:color w:val="000000" w:themeColor="text1"/>
          <w:spacing w:val="-3"/>
          <w:kern w:val="0"/>
          <w:lang w:val="pt-PT"/>
        </w:rPr>
        <w:t xml:space="preserve"> </w:t>
      </w:r>
      <w:r w:rsidRPr="00BB3D01">
        <w:rPr>
          <w:rFonts w:ascii="Cambria" w:eastAsia="Times New Roman" w:hAnsi="Cambria" w:cs="Arial"/>
          <w:color w:val="000000" w:themeColor="text1"/>
          <w:kern w:val="0"/>
          <w:lang w:val="pt-PT"/>
        </w:rPr>
        <w:t>deste</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kern w:val="0"/>
          <w:lang w:val="pt-PT"/>
        </w:rPr>
        <w:t>artigo,</w:t>
      </w:r>
      <w:r w:rsidRPr="00BB3D01">
        <w:rPr>
          <w:rFonts w:ascii="Cambria" w:eastAsia="Times New Roman" w:hAnsi="Cambria" w:cs="Arial"/>
          <w:color w:val="000000" w:themeColor="text1"/>
          <w:spacing w:val="-7"/>
          <w:kern w:val="0"/>
          <w:lang w:val="pt-PT"/>
        </w:rPr>
        <w:t xml:space="preserve"> </w:t>
      </w:r>
      <w:r w:rsidRPr="00BB3D01">
        <w:rPr>
          <w:rFonts w:ascii="Cambria" w:eastAsia="Times New Roman" w:hAnsi="Cambria" w:cs="Arial"/>
          <w:color w:val="000000" w:themeColor="text1"/>
          <w:kern w:val="0"/>
          <w:lang w:val="pt-PT"/>
        </w:rPr>
        <w:t>os</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empenhos</w:t>
      </w:r>
      <w:r w:rsidRPr="00BB3D01">
        <w:rPr>
          <w:rFonts w:ascii="Cambria" w:eastAsia="Times New Roman" w:hAnsi="Cambria" w:cs="Arial"/>
          <w:color w:val="000000" w:themeColor="text1"/>
          <w:spacing w:val="-4"/>
          <w:kern w:val="0"/>
          <w:lang w:val="pt-PT"/>
        </w:rPr>
        <w:t xml:space="preserve"> </w:t>
      </w:r>
      <w:r w:rsidRPr="00BB3D01">
        <w:rPr>
          <w:rFonts w:ascii="Cambria" w:eastAsia="Times New Roman" w:hAnsi="Cambria" w:cs="Arial"/>
          <w:color w:val="000000" w:themeColor="text1"/>
          <w:kern w:val="0"/>
          <w:lang w:val="pt-PT"/>
        </w:rPr>
        <w:t>e</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pagamentos</w:t>
      </w:r>
      <w:r w:rsidRPr="00BB3D01">
        <w:rPr>
          <w:rFonts w:ascii="Cambria" w:eastAsia="Times New Roman" w:hAnsi="Cambria" w:cs="Arial"/>
          <w:color w:val="000000" w:themeColor="text1"/>
          <w:spacing w:val="-9"/>
          <w:kern w:val="0"/>
          <w:lang w:val="pt-PT"/>
        </w:rPr>
        <w:t xml:space="preserve"> </w:t>
      </w:r>
      <w:r w:rsidRPr="00BB3D01">
        <w:rPr>
          <w:rFonts w:ascii="Cambria" w:eastAsia="Times New Roman" w:hAnsi="Cambria" w:cs="Arial"/>
          <w:color w:val="000000" w:themeColor="text1"/>
          <w:kern w:val="0"/>
          <w:lang w:val="pt-PT"/>
        </w:rPr>
        <w:t>do</w:t>
      </w:r>
      <w:r w:rsidRPr="00BB3D01">
        <w:rPr>
          <w:rFonts w:ascii="Cambria" w:eastAsia="Times New Roman" w:hAnsi="Cambria" w:cs="Arial"/>
          <w:color w:val="000000" w:themeColor="text1"/>
          <w:spacing w:val="-10"/>
          <w:kern w:val="0"/>
          <w:lang w:val="pt-PT"/>
        </w:rPr>
        <w:t xml:space="preserve"> </w:t>
      </w:r>
      <w:r w:rsidRPr="00BB3D01">
        <w:rPr>
          <w:rFonts w:ascii="Cambria" w:eastAsia="Times New Roman" w:hAnsi="Cambria" w:cs="Arial"/>
          <w:color w:val="000000" w:themeColor="text1"/>
          <w:kern w:val="0"/>
          <w:lang w:val="pt-PT"/>
        </w:rPr>
        <w:t>órgão</w:t>
      </w:r>
      <w:r w:rsidRPr="00BB3D01">
        <w:rPr>
          <w:rFonts w:ascii="Cambria" w:eastAsia="Times New Roman" w:hAnsi="Cambria" w:cs="Arial"/>
          <w:color w:val="000000" w:themeColor="text1"/>
          <w:spacing w:val="-47"/>
          <w:kern w:val="0"/>
          <w:lang w:val="pt-PT"/>
        </w:rPr>
        <w:t xml:space="preserve"> </w:t>
      </w:r>
      <w:r w:rsidRPr="00BB3D01">
        <w:rPr>
          <w:rFonts w:ascii="Cambria" w:eastAsia="Times New Roman" w:hAnsi="Cambria" w:cs="Arial"/>
          <w:color w:val="000000" w:themeColor="text1"/>
          <w:kern w:val="0"/>
          <w:lang w:val="pt-PT"/>
        </w:rPr>
        <w:t>ou</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entidade</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da</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administração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pública</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poderão</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ser</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destinados</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diretamente</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às</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microempresas</w:t>
      </w:r>
      <w:r w:rsidRPr="00BB3D01">
        <w:rPr>
          <w:rFonts w:ascii="Cambria" w:eastAsia="Times New Roman" w:hAnsi="Cambria" w:cs="Arial"/>
          <w:color w:val="000000" w:themeColor="text1"/>
          <w:spacing w:val="-4"/>
          <w:kern w:val="0"/>
          <w:lang w:val="pt-PT"/>
        </w:rPr>
        <w:t xml:space="preserve"> </w:t>
      </w:r>
      <w:r w:rsidRPr="00BB3D01">
        <w:rPr>
          <w:rFonts w:ascii="Cambria" w:eastAsia="Times New Roman" w:hAnsi="Cambria" w:cs="Arial"/>
          <w:color w:val="000000" w:themeColor="text1"/>
          <w:kern w:val="0"/>
          <w:lang w:val="pt-PT"/>
        </w:rPr>
        <w:t>e</w:t>
      </w:r>
      <w:r w:rsidRPr="00BB3D01">
        <w:rPr>
          <w:rFonts w:ascii="Cambria" w:eastAsia="Times New Roman" w:hAnsi="Cambria" w:cs="Arial"/>
          <w:color w:val="000000" w:themeColor="text1"/>
          <w:spacing w:val="1"/>
          <w:kern w:val="0"/>
          <w:lang w:val="pt-PT"/>
        </w:rPr>
        <w:t xml:space="preserve"> </w:t>
      </w:r>
      <w:r w:rsidRPr="00BB3D01">
        <w:rPr>
          <w:rFonts w:ascii="Cambria" w:eastAsia="Times New Roman" w:hAnsi="Cambria" w:cs="Arial"/>
          <w:color w:val="000000" w:themeColor="text1"/>
          <w:kern w:val="0"/>
          <w:lang w:val="pt-PT"/>
        </w:rPr>
        <w:t>empresas</w:t>
      </w:r>
      <w:r w:rsidRPr="00BB3D01">
        <w:rPr>
          <w:rFonts w:ascii="Cambria" w:eastAsia="Times New Roman" w:hAnsi="Cambria" w:cs="Arial"/>
          <w:color w:val="000000" w:themeColor="text1"/>
          <w:spacing w:val="-3"/>
          <w:kern w:val="0"/>
          <w:lang w:val="pt-PT"/>
        </w:rPr>
        <w:t xml:space="preserve"> </w:t>
      </w:r>
      <w:r w:rsidRPr="00BB3D01">
        <w:rPr>
          <w:rFonts w:ascii="Cambria" w:eastAsia="Times New Roman" w:hAnsi="Cambria" w:cs="Arial"/>
          <w:color w:val="000000" w:themeColor="text1"/>
          <w:kern w:val="0"/>
          <w:lang w:val="pt-PT"/>
        </w:rPr>
        <w:t>de</w:t>
      </w:r>
      <w:r w:rsidRPr="00BB3D01">
        <w:rPr>
          <w:rFonts w:ascii="Cambria" w:eastAsia="Times New Roman" w:hAnsi="Cambria" w:cs="Arial"/>
          <w:color w:val="000000" w:themeColor="text1"/>
          <w:spacing w:val="-3"/>
          <w:kern w:val="0"/>
          <w:lang w:val="pt-PT"/>
        </w:rPr>
        <w:t xml:space="preserve"> </w:t>
      </w:r>
      <w:r w:rsidRPr="00BB3D01">
        <w:rPr>
          <w:rFonts w:ascii="Cambria" w:eastAsia="Times New Roman" w:hAnsi="Cambria" w:cs="Arial"/>
          <w:color w:val="000000" w:themeColor="text1"/>
          <w:kern w:val="0"/>
          <w:lang w:val="pt-PT"/>
        </w:rPr>
        <w:t>pequeno</w:t>
      </w:r>
      <w:r w:rsidRPr="00BB3D01">
        <w:rPr>
          <w:rFonts w:ascii="Cambria" w:eastAsia="Times New Roman" w:hAnsi="Cambria" w:cs="Arial"/>
          <w:color w:val="000000" w:themeColor="text1"/>
          <w:spacing w:val="-5"/>
          <w:kern w:val="0"/>
          <w:lang w:val="pt-PT"/>
        </w:rPr>
        <w:t xml:space="preserve"> </w:t>
      </w:r>
      <w:r w:rsidRPr="00BB3D01">
        <w:rPr>
          <w:rFonts w:ascii="Cambria" w:eastAsia="Times New Roman" w:hAnsi="Cambria" w:cs="Arial"/>
          <w:color w:val="000000" w:themeColor="text1"/>
          <w:kern w:val="0"/>
          <w:lang w:val="pt-PT"/>
        </w:rPr>
        <w:t>porte</w:t>
      </w:r>
      <w:r w:rsidRPr="00BB3D01">
        <w:rPr>
          <w:rFonts w:ascii="Cambria" w:eastAsia="Times New Roman" w:hAnsi="Cambria" w:cs="Arial"/>
          <w:color w:val="000000" w:themeColor="text1"/>
          <w:spacing w:val="-3"/>
          <w:kern w:val="0"/>
          <w:lang w:val="pt-PT"/>
        </w:rPr>
        <w:t xml:space="preserve"> </w:t>
      </w:r>
      <w:r w:rsidRPr="00BB3D01">
        <w:rPr>
          <w:rFonts w:ascii="Cambria" w:eastAsia="Times New Roman" w:hAnsi="Cambria" w:cs="Arial"/>
          <w:color w:val="000000" w:themeColor="text1"/>
          <w:kern w:val="0"/>
          <w:lang w:val="pt-PT"/>
        </w:rPr>
        <w:t>subcontratadas.</w:t>
      </w:r>
    </w:p>
    <w:p w:rsidR="000A3607" w:rsidRDefault="000A3607" w:rsidP="00BB3D01">
      <w:pPr>
        <w:widowControl/>
        <w:suppressAutoHyphens w:val="0"/>
        <w:autoSpaceDN/>
        <w:spacing w:line="276" w:lineRule="auto"/>
        <w:ind w:left="1418" w:right="112"/>
        <w:jc w:val="both"/>
        <w:textAlignment w:val="auto"/>
        <w:rPr>
          <w:rFonts w:ascii="Cambria" w:eastAsia="Times New Roman" w:hAnsi="Cambria" w:cs="Arial"/>
          <w:b/>
          <w:color w:val="000000" w:themeColor="text1"/>
          <w:kern w:val="0"/>
          <w:lang w:eastAsia="pt-BR"/>
        </w:rPr>
      </w:pPr>
      <w:r w:rsidRPr="00BB3D01">
        <w:rPr>
          <w:rFonts w:ascii="Cambria" w:eastAsia="Times New Roman" w:hAnsi="Cambria" w:cs="Arial"/>
          <w:noProof/>
          <w:color w:val="000000" w:themeColor="text1"/>
          <w:kern w:val="0"/>
          <w:lang w:eastAsia="pt-BR"/>
        </w:rPr>
        <mc:AlternateContent>
          <mc:Choice Requires="wps">
            <w:drawing>
              <wp:anchor distT="0" distB="0" distL="114300" distR="114300" simplePos="0" relativeHeight="251660288" behindDoc="1" locked="0" layoutInCell="1" allowOverlap="1" wp14:anchorId="6A919E06" wp14:editId="6F684DBA">
                <wp:simplePos x="0" y="0"/>
                <wp:positionH relativeFrom="page">
                  <wp:posOffset>1960245</wp:posOffset>
                </wp:positionH>
                <wp:positionV relativeFrom="paragraph">
                  <wp:posOffset>76835</wp:posOffset>
                </wp:positionV>
                <wp:extent cx="45720" cy="8890"/>
                <wp:effectExtent l="0" t="0" r="0" b="0"/>
                <wp:wrapNone/>
                <wp:docPr id="119011824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F00FDA" id="Retângulo 3"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" fillcolor="black" stroked="f">
                <w10:wrap anchorx="page"/>
              </v:rect>
            </w:pict>
          </mc:Fallback>
        </mc:AlternateContent>
      </w:r>
      <w:r w:rsidRPr="00BB3D01">
        <w:rPr>
          <w:rFonts w:ascii="Cambria" w:eastAsia="Times New Roman" w:hAnsi="Cambria" w:cs="Arial"/>
          <w:b/>
          <w:color w:val="000000" w:themeColor="text1"/>
          <w:kern w:val="0"/>
          <w:lang w:eastAsia="pt-BR"/>
        </w:rPr>
        <w:t>§ 3</w:t>
      </w:r>
      <w:r w:rsidRPr="00BB3D01">
        <w:rPr>
          <w:rFonts w:ascii="Cambria" w:eastAsia="Times New Roman" w:hAnsi="Cambria" w:cs="Arial"/>
          <w:b/>
          <w:color w:val="000000" w:themeColor="text1"/>
          <w:kern w:val="0"/>
          <w:vertAlign w:val="superscript"/>
          <w:lang w:eastAsia="pt-BR"/>
        </w:rPr>
        <w:t>o</w:t>
      </w:r>
      <w:r w:rsidRPr="00BB3D01">
        <w:rPr>
          <w:rFonts w:ascii="Cambria" w:eastAsia="Times New Roman" w:hAnsi="Cambria" w:cs="Arial"/>
          <w:b/>
          <w:color w:val="000000" w:themeColor="text1"/>
          <w:kern w:val="0"/>
          <w:lang w:eastAsia="pt-BR"/>
        </w:rPr>
        <w:t xml:space="preserve"> Os benefícios referidos no caput deste artigo poderão, justificadamente, estabelecer</w:t>
      </w:r>
      <w:r w:rsidRPr="00BB3D01">
        <w:rPr>
          <w:rFonts w:ascii="Cambria" w:eastAsia="Times New Roman" w:hAnsi="Cambria" w:cs="Arial"/>
          <w:b/>
          <w:color w:val="000000" w:themeColor="text1"/>
          <w:spacing w:val="-47"/>
          <w:kern w:val="0"/>
          <w:lang w:eastAsia="pt-BR"/>
        </w:rPr>
        <w:t xml:space="preserve"> </w:t>
      </w:r>
      <w:r w:rsidRPr="00BB3D01">
        <w:rPr>
          <w:rFonts w:ascii="Cambria" w:eastAsia="Times New Roman" w:hAnsi="Cambria" w:cs="Arial"/>
          <w:b/>
          <w:color w:val="000000" w:themeColor="text1"/>
          <w:kern w:val="0"/>
          <w:lang w:eastAsia="pt-BR"/>
        </w:rPr>
        <w:t>a prioridade de contratação para as microempresas e</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empresas de pequeno porte</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sediadas local ou regionalmente, até o limite de 10% (dez por cento) do melhor preço</w:t>
      </w:r>
      <w:r w:rsidRPr="00BB3D01">
        <w:rPr>
          <w:rFonts w:ascii="Cambria" w:eastAsia="Times New Roman" w:hAnsi="Cambria" w:cs="Arial"/>
          <w:b/>
          <w:color w:val="000000" w:themeColor="text1"/>
          <w:spacing w:val="1"/>
          <w:kern w:val="0"/>
          <w:lang w:eastAsia="pt-BR"/>
        </w:rPr>
        <w:t xml:space="preserve"> </w:t>
      </w:r>
      <w:r w:rsidRPr="00BB3D01">
        <w:rPr>
          <w:rFonts w:ascii="Cambria" w:eastAsia="Times New Roman" w:hAnsi="Cambria" w:cs="Arial"/>
          <w:b/>
          <w:color w:val="000000" w:themeColor="text1"/>
          <w:kern w:val="0"/>
          <w:lang w:eastAsia="pt-BR"/>
        </w:rPr>
        <w:t>válido.</w:t>
      </w:r>
    </w:p>
    <w:p w:rsidR="00BB3D01" w:rsidRPr="001652A8" w:rsidRDefault="00BB3D01" w:rsidP="000A3607">
      <w:pPr>
        <w:widowControl/>
        <w:suppressAutoHyphens w:val="0"/>
        <w:autoSpaceDN/>
        <w:spacing w:line="276" w:lineRule="auto"/>
        <w:ind w:left="1701" w:right="112"/>
        <w:jc w:val="both"/>
        <w:textAlignment w:val="auto"/>
        <w:rPr>
          <w:rFonts w:ascii="Cambria" w:eastAsia="Times New Roman" w:hAnsi="Cambria" w:cs="Arial"/>
          <w:b/>
          <w:color w:val="000000" w:themeColor="text1"/>
          <w:kern w:val="0"/>
          <w:sz w:val="24"/>
          <w:szCs w:val="24"/>
          <w:lang w:eastAsia="pt-BR"/>
        </w:rPr>
      </w:pPr>
    </w:p>
    <w:p w:rsidR="000A3607" w:rsidRPr="001652A8" w:rsidRDefault="000A3607" w:rsidP="000A3607">
      <w:pPr>
        <w:widowControl/>
        <w:suppressAutoHyphens w:val="0"/>
        <w:autoSpaceDN/>
        <w:spacing w:line="276" w:lineRule="auto"/>
        <w:ind w:right="113"/>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Uma vez esclarecido o que se considera como tratamento diferenciado e simplificado que daqui por diante</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trataremos como benefício passamos a justificar a possibilidade de aplicarmos o §3º do Art. 48 da Lei Complementar</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Federal 123/2006.</w:t>
      </w:r>
    </w:p>
    <w:p w:rsidR="000A3607" w:rsidRPr="001652A8" w:rsidRDefault="000A3607" w:rsidP="000A3607">
      <w:pPr>
        <w:widowControl/>
        <w:suppressAutoHyphens w:val="0"/>
        <w:autoSpaceDN/>
        <w:spacing w:line="276" w:lineRule="auto"/>
        <w:ind w:right="113"/>
        <w:jc w:val="both"/>
        <w:textAlignment w:val="auto"/>
        <w:rPr>
          <w:rFonts w:ascii="Cambria" w:eastAsia="Times New Roman" w:hAnsi="Cambria" w:cs="Arial"/>
          <w:b/>
          <w:i/>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O TCE/PR trouxe esclarecimento sobre qual benefício seria possível</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aplicar</w:t>
      </w:r>
      <w:r w:rsidRPr="001652A8">
        <w:rPr>
          <w:rFonts w:ascii="Cambria" w:eastAsia="Times New Roman" w:hAnsi="Cambria" w:cs="Arial"/>
          <w:color w:val="000000" w:themeColor="text1"/>
          <w:spacing w:val="-3"/>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as</w:t>
      </w:r>
      <w:r w:rsidRPr="001652A8">
        <w:rPr>
          <w:rFonts w:ascii="Cambria" w:eastAsia="Times New Roman" w:hAnsi="Cambria" w:cs="Arial"/>
          <w:color w:val="000000" w:themeColor="text1"/>
          <w:spacing w:val="-9"/>
          <w:kern w:val="0"/>
          <w:sz w:val="24"/>
          <w:szCs w:val="24"/>
          <w:lang w:eastAsia="pt-BR"/>
        </w:rPr>
        <w:t xml:space="preserve"> </w:t>
      </w:r>
      <w:proofErr w:type="spellStart"/>
      <w:r w:rsidRPr="001652A8">
        <w:rPr>
          <w:rFonts w:ascii="Cambria" w:eastAsia="Times New Roman" w:hAnsi="Cambria" w:cs="Arial"/>
          <w:color w:val="000000" w:themeColor="text1"/>
          <w:kern w:val="0"/>
          <w:sz w:val="24"/>
          <w:szCs w:val="24"/>
          <w:lang w:eastAsia="pt-BR"/>
        </w:rPr>
        <w:t>MPEs</w:t>
      </w:r>
      <w:proofErr w:type="spellEnd"/>
      <w:r w:rsidRPr="001652A8">
        <w:rPr>
          <w:rFonts w:ascii="Cambria" w:eastAsia="Times New Roman" w:hAnsi="Cambria" w:cs="Arial"/>
          <w:color w:val="000000" w:themeColor="text1"/>
          <w:spacing w:val="-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mediante o</w:t>
      </w:r>
      <w:r w:rsidRPr="001652A8">
        <w:rPr>
          <w:rFonts w:ascii="Cambria" w:eastAsia="Times New Roman" w:hAnsi="Cambria" w:cs="Arial"/>
          <w:color w:val="000000" w:themeColor="text1"/>
          <w:spacing w:val="-7"/>
          <w:kern w:val="0"/>
          <w:sz w:val="24"/>
          <w:szCs w:val="24"/>
          <w:lang w:eastAsia="pt-BR"/>
        </w:rPr>
        <w:t xml:space="preserve"> </w:t>
      </w:r>
      <w:r w:rsidRPr="001652A8">
        <w:rPr>
          <w:rFonts w:ascii="Cambria" w:eastAsia="Times New Roman" w:hAnsi="Cambria" w:cs="Arial"/>
          <w:b/>
          <w:color w:val="000000" w:themeColor="text1"/>
          <w:kern w:val="0"/>
          <w:sz w:val="24"/>
          <w:szCs w:val="24"/>
          <w:lang w:eastAsia="pt-BR"/>
        </w:rPr>
        <w:t>Acórdão</w:t>
      </w:r>
      <w:r w:rsidRPr="001652A8">
        <w:rPr>
          <w:rFonts w:ascii="Cambria" w:eastAsia="Times New Roman" w:hAnsi="Cambria" w:cs="Arial"/>
          <w:b/>
          <w:color w:val="000000" w:themeColor="text1"/>
          <w:spacing w:val="-5"/>
          <w:kern w:val="0"/>
          <w:sz w:val="24"/>
          <w:szCs w:val="24"/>
          <w:lang w:eastAsia="pt-BR"/>
        </w:rPr>
        <w:t xml:space="preserve"> </w:t>
      </w:r>
      <w:r w:rsidRPr="001652A8">
        <w:rPr>
          <w:rFonts w:ascii="Cambria" w:eastAsia="Times New Roman" w:hAnsi="Cambria" w:cs="Arial"/>
          <w:b/>
          <w:color w:val="000000" w:themeColor="text1"/>
          <w:kern w:val="0"/>
          <w:sz w:val="24"/>
          <w:szCs w:val="24"/>
          <w:lang w:eastAsia="pt-BR"/>
        </w:rPr>
        <w:t>2122/2019,</w:t>
      </w:r>
      <w:r w:rsidRPr="001652A8">
        <w:rPr>
          <w:rFonts w:ascii="Cambria" w:eastAsia="Times New Roman" w:hAnsi="Cambria" w:cs="Arial"/>
          <w:b/>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entendimento</w:t>
      </w:r>
      <w:r w:rsidRPr="001652A8">
        <w:rPr>
          <w:rFonts w:ascii="Cambria" w:eastAsia="Times New Roman" w:hAnsi="Cambria" w:cs="Arial"/>
          <w:color w:val="000000" w:themeColor="text1"/>
          <w:spacing w:val="-10"/>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de</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como</w:t>
      </w:r>
      <w:r w:rsidRPr="001652A8">
        <w:rPr>
          <w:rFonts w:ascii="Cambria" w:eastAsia="Times New Roman" w:hAnsi="Cambria" w:cs="Arial"/>
          <w:color w:val="000000" w:themeColor="text1"/>
          <w:spacing w:val="-9"/>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aplicar</w:t>
      </w:r>
      <w:r w:rsidRPr="001652A8">
        <w:rPr>
          <w:rFonts w:ascii="Cambria" w:eastAsia="Times New Roman" w:hAnsi="Cambria" w:cs="Arial"/>
          <w:color w:val="000000" w:themeColor="text1"/>
          <w:spacing w:val="-48"/>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os</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benefícios</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constante</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do</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§3</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do</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artigo</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48</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da</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Lei</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Complementar</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Federal</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123/2006</w:t>
      </w:r>
      <w:r w:rsidRPr="001652A8">
        <w:rPr>
          <w:rFonts w:ascii="Cambria" w:eastAsia="Times New Roman" w:hAnsi="Cambria" w:cs="Arial"/>
          <w:color w:val="000000" w:themeColor="text1"/>
          <w:spacing w:val="-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sobre a possibilidade de beneficiar as ME e EPP</w:t>
      </w:r>
      <w:r w:rsidRPr="001652A8">
        <w:rPr>
          <w:rFonts w:ascii="Cambria" w:eastAsia="Times New Roman" w:hAnsi="Cambria" w:cs="Arial"/>
          <w:color w:val="000000" w:themeColor="text1"/>
          <w:spacing w:val="1"/>
          <w:kern w:val="0"/>
          <w:sz w:val="24"/>
          <w:szCs w:val="24"/>
          <w:lang w:eastAsia="pt-BR"/>
        </w:rPr>
        <w:t>.</w:t>
      </w:r>
    </w:p>
    <w:p w:rsidR="000A3607" w:rsidRDefault="000A3607" w:rsidP="000A3607">
      <w:pPr>
        <w:widowControl/>
        <w:suppressAutoHyphens w:val="0"/>
        <w:autoSpaceDN/>
        <w:spacing w:line="276" w:lineRule="auto"/>
        <w:ind w:right="113" w:firstLine="709"/>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 xml:space="preserve">O Art. 49 apresenta as regras de quando </w:t>
      </w:r>
      <w:r w:rsidRPr="001652A8">
        <w:rPr>
          <w:rFonts w:ascii="Cambria" w:eastAsia="Times New Roman" w:hAnsi="Cambria" w:cs="Arial"/>
          <w:b/>
          <w:color w:val="000000" w:themeColor="text1"/>
          <w:kern w:val="0"/>
          <w:sz w:val="24"/>
          <w:szCs w:val="24"/>
          <w:u w:val="single"/>
          <w:lang w:eastAsia="pt-BR"/>
        </w:rPr>
        <w:t xml:space="preserve">não se </w:t>
      </w:r>
      <w:proofErr w:type="gramStart"/>
      <w:r w:rsidRPr="001652A8">
        <w:rPr>
          <w:rFonts w:ascii="Cambria" w:eastAsia="Times New Roman" w:hAnsi="Cambria" w:cs="Arial"/>
          <w:b/>
          <w:color w:val="000000" w:themeColor="text1"/>
          <w:kern w:val="0"/>
          <w:sz w:val="24"/>
          <w:szCs w:val="24"/>
          <w:u w:val="single"/>
          <w:lang w:eastAsia="pt-BR"/>
        </w:rPr>
        <w:t>pode</w:t>
      </w:r>
      <w:proofErr w:type="gramEnd"/>
      <w:r w:rsidRPr="001652A8">
        <w:rPr>
          <w:rFonts w:ascii="Cambria" w:eastAsia="Times New Roman" w:hAnsi="Cambria" w:cs="Arial"/>
          <w:b/>
          <w:color w:val="000000" w:themeColor="text1"/>
          <w:kern w:val="0"/>
          <w:sz w:val="24"/>
          <w:szCs w:val="24"/>
          <w:u w:val="single"/>
          <w:lang w:eastAsia="pt-BR"/>
        </w:rPr>
        <w:t xml:space="preserve"> aplicar tais benefícios</w:t>
      </w:r>
      <w:r w:rsidRPr="001652A8">
        <w:rPr>
          <w:rFonts w:ascii="Cambria" w:eastAsia="Times New Roman" w:hAnsi="Cambria" w:cs="Arial"/>
          <w:color w:val="000000" w:themeColor="text1"/>
          <w:kern w:val="0"/>
          <w:sz w:val="24"/>
          <w:szCs w:val="24"/>
          <w:lang w:eastAsia="pt-BR"/>
        </w:rPr>
        <w:t>,</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vejamos:</w:t>
      </w:r>
    </w:p>
    <w:p w:rsidR="00BB3D01" w:rsidRPr="001652A8" w:rsidRDefault="00BB3D01" w:rsidP="000A3607">
      <w:pPr>
        <w:widowControl/>
        <w:suppressAutoHyphens w:val="0"/>
        <w:autoSpaceDN/>
        <w:spacing w:line="276" w:lineRule="auto"/>
        <w:ind w:right="113" w:firstLine="709"/>
        <w:jc w:val="both"/>
        <w:textAlignment w:val="auto"/>
        <w:rPr>
          <w:rFonts w:ascii="Cambria" w:eastAsia="Times New Roman" w:hAnsi="Cambria" w:cs="Arial"/>
          <w:color w:val="000000" w:themeColor="text1"/>
          <w:kern w:val="0"/>
          <w:sz w:val="24"/>
          <w:szCs w:val="24"/>
          <w:lang w:eastAsia="pt-BR"/>
        </w:rPr>
      </w:pPr>
    </w:p>
    <w:p w:rsidR="000A3607" w:rsidRPr="00BB3D01" w:rsidRDefault="000A3607" w:rsidP="000A3607">
      <w:pPr>
        <w:widowControl/>
        <w:suppressAutoHyphens w:val="0"/>
        <w:autoSpaceDN/>
        <w:spacing w:line="276" w:lineRule="auto"/>
        <w:ind w:left="1134" w:right="112"/>
        <w:jc w:val="both"/>
        <w:textAlignment w:val="auto"/>
        <w:rPr>
          <w:rFonts w:ascii="Cambria" w:eastAsia="Times New Roman" w:hAnsi="Cambria" w:cs="Arial"/>
          <w:color w:val="000000" w:themeColor="text1"/>
          <w:kern w:val="0"/>
          <w:lang w:eastAsia="pt-BR"/>
        </w:rPr>
      </w:pPr>
      <w:r w:rsidRPr="00BB3D01">
        <w:rPr>
          <w:rFonts w:ascii="Cambria" w:eastAsia="Times New Roman" w:hAnsi="Cambria" w:cs="Arial"/>
          <w:color w:val="000000" w:themeColor="text1"/>
          <w:kern w:val="0"/>
          <w:lang w:eastAsia="pt-BR"/>
        </w:rPr>
        <w:t>Art.</w:t>
      </w:r>
      <w:r w:rsidRPr="00BB3D01">
        <w:rPr>
          <w:rFonts w:ascii="Cambria" w:eastAsia="Times New Roman" w:hAnsi="Cambria" w:cs="Arial"/>
          <w:color w:val="000000" w:themeColor="text1"/>
          <w:spacing w:val="3"/>
          <w:kern w:val="0"/>
          <w:lang w:eastAsia="pt-BR"/>
        </w:rPr>
        <w:t xml:space="preserve"> </w:t>
      </w:r>
      <w:r w:rsidRPr="00BB3D01">
        <w:rPr>
          <w:rFonts w:ascii="Cambria" w:eastAsia="Times New Roman" w:hAnsi="Cambria" w:cs="Arial"/>
          <w:color w:val="000000" w:themeColor="text1"/>
          <w:kern w:val="0"/>
          <w:lang w:eastAsia="pt-BR"/>
        </w:rPr>
        <w:t>49.</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Não</w:t>
      </w:r>
      <w:r w:rsidRPr="00BB3D01">
        <w:rPr>
          <w:rFonts w:ascii="Cambria" w:eastAsia="Times New Roman" w:hAnsi="Cambria" w:cs="Arial"/>
          <w:color w:val="000000" w:themeColor="text1"/>
          <w:spacing w:val="-4"/>
          <w:kern w:val="0"/>
          <w:lang w:eastAsia="pt-BR"/>
        </w:rPr>
        <w:t xml:space="preserve"> </w:t>
      </w:r>
      <w:r w:rsidRPr="00BB3D01">
        <w:rPr>
          <w:rFonts w:ascii="Cambria" w:eastAsia="Times New Roman" w:hAnsi="Cambria" w:cs="Arial"/>
          <w:color w:val="000000" w:themeColor="text1"/>
          <w:kern w:val="0"/>
          <w:lang w:eastAsia="pt-BR"/>
        </w:rPr>
        <w:t>se</w:t>
      </w:r>
      <w:r w:rsidRPr="00BB3D01">
        <w:rPr>
          <w:rFonts w:ascii="Cambria" w:eastAsia="Times New Roman" w:hAnsi="Cambria" w:cs="Arial"/>
          <w:color w:val="000000" w:themeColor="text1"/>
          <w:spacing w:val="-3"/>
          <w:kern w:val="0"/>
          <w:lang w:eastAsia="pt-BR"/>
        </w:rPr>
        <w:t xml:space="preserve"> </w:t>
      </w:r>
      <w:r w:rsidRPr="00BB3D01">
        <w:rPr>
          <w:rFonts w:ascii="Cambria" w:eastAsia="Times New Roman" w:hAnsi="Cambria" w:cs="Arial"/>
          <w:color w:val="000000" w:themeColor="text1"/>
          <w:kern w:val="0"/>
          <w:lang w:eastAsia="pt-BR"/>
        </w:rPr>
        <w:t>aplica o</w:t>
      </w:r>
      <w:r w:rsidRPr="00BB3D01">
        <w:rPr>
          <w:rFonts w:ascii="Cambria" w:eastAsia="Times New Roman" w:hAnsi="Cambria" w:cs="Arial"/>
          <w:color w:val="000000" w:themeColor="text1"/>
          <w:spacing w:val="-3"/>
          <w:kern w:val="0"/>
          <w:lang w:eastAsia="pt-BR"/>
        </w:rPr>
        <w:t xml:space="preserve"> </w:t>
      </w:r>
      <w:r w:rsidRPr="00BB3D01">
        <w:rPr>
          <w:rFonts w:ascii="Cambria" w:eastAsia="Times New Roman" w:hAnsi="Cambria" w:cs="Arial"/>
          <w:color w:val="000000" w:themeColor="text1"/>
          <w:kern w:val="0"/>
          <w:lang w:eastAsia="pt-BR"/>
        </w:rPr>
        <w:t>disposto</w:t>
      </w:r>
      <w:r w:rsidRPr="00BB3D01">
        <w:rPr>
          <w:rFonts w:ascii="Cambria" w:eastAsia="Times New Roman" w:hAnsi="Cambria" w:cs="Arial"/>
          <w:color w:val="000000" w:themeColor="text1"/>
          <w:spacing w:val="-4"/>
          <w:kern w:val="0"/>
          <w:lang w:eastAsia="pt-BR"/>
        </w:rPr>
        <w:t xml:space="preserve"> </w:t>
      </w:r>
      <w:r w:rsidRPr="00BB3D01">
        <w:rPr>
          <w:rFonts w:ascii="Cambria" w:eastAsia="Times New Roman" w:hAnsi="Cambria" w:cs="Arial"/>
          <w:color w:val="000000" w:themeColor="text1"/>
          <w:kern w:val="0"/>
          <w:lang w:eastAsia="pt-BR"/>
        </w:rPr>
        <w:t>nos</w:t>
      </w:r>
      <w:r w:rsidRPr="00BB3D01">
        <w:rPr>
          <w:rFonts w:ascii="Cambria" w:eastAsia="Times New Roman" w:hAnsi="Cambria" w:cs="Arial"/>
          <w:color w:val="000000" w:themeColor="text1"/>
          <w:spacing w:val="-3"/>
          <w:kern w:val="0"/>
          <w:lang w:eastAsia="pt-BR"/>
        </w:rPr>
        <w:t xml:space="preserve"> </w:t>
      </w:r>
      <w:proofErr w:type="spellStart"/>
      <w:r w:rsidRPr="00BB3D01">
        <w:rPr>
          <w:rFonts w:ascii="Cambria" w:eastAsia="Times New Roman" w:hAnsi="Cambria" w:cs="Arial"/>
          <w:color w:val="000000" w:themeColor="text1"/>
          <w:kern w:val="0"/>
          <w:lang w:eastAsia="pt-BR"/>
        </w:rPr>
        <w:t>arts</w:t>
      </w:r>
      <w:proofErr w:type="spellEnd"/>
      <w:r w:rsidRPr="00BB3D01">
        <w:rPr>
          <w:rFonts w:ascii="Cambria" w:eastAsia="Times New Roman" w:hAnsi="Cambria" w:cs="Arial"/>
          <w:color w:val="000000" w:themeColor="text1"/>
          <w:kern w:val="0"/>
          <w:lang w:eastAsia="pt-BR"/>
        </w:rPr>
        <w:t>.</w:t>
      </w:r>
      <w:r w:rsidRPr="00BB3D01">
        <w:rPr>
          <w:rFonts w:ascii="Cambria" w:eastAsia="Times New Roman" w:hAnsi="Cambria" w:cs="Arial"/>
          <w:color w:val="000000" w:themeColor="text1"/>
          <w:spacing w:val="-2"/>
          <w:kern w:val="0"/>
          <w:lang w:eastAsia="pt-BR"/>
        </w:rPr>
        <w:t xml:space="preserve"> </w:t>
      </w:r>
      <w:r w:rsidRPr="00BB3D01">
        <w:rPr>
          <w:rFonts w:ascii="Cambria" w:eastAsia="Times New Roman" w:hAnsi="Cambria" w:cs="Arial"/>
          <w:color w:val="000000" w:themeColor="text1"/>
          <w:kern w:val="0"/>
          <w:lang w:eastAsia="pt-BR"/>
        </w:rPr>
        <w:t>47</w:t>
      </w:r>
      <w:r w:rsidRPr="00BB3D01">
        <w:rPr>
          <w:rFonts w:ascii="Cambria" w:eastAsia="Times New Roman" w:hAnsi="Cambria" w:cs="Arial"/>
          <w:color w:val="000000" w:themeColor="text1"/>
          <w:spacing w:val="1"/>
          <w:kern w:val="0"/>
          <w:lang w:eastAsia="pt-BR"/>
        </w:rPr>
        <w:t xml:space="preserve"> </w:t>
      </w:r>
      <w:r w:rsidRPr="00BB3D01">
        <w:rPr>
          <w:rFonts w:ascii="Cambria" w:eastAsia="Times New Roman" w:hAnsi="Cambria" w:cs="Arial"/>
          <w:color w:val="000000" w:themeColor="text1"/>
          <w:kern w:val="0"/>
          <w:lang w:eastAsia="pt-BR"/>
        </w:rPr>
        <w:t>e</w:t>
      </w:r>
      <w:r w:rsidRPr="00BB3D01">
        <w:rPr>
          <w:rFonts w:ascii="Cambria" w:eastAsia="Times New Roman" w:hAnsi="Cambria" w:cs="Arial"/>
          <w:color w:val="000000" w:themeColor="text1"/>
          <w:spacing w:val="-4"/>
          <w:kern w:val="0"/>
          <w:lang w:eastAsia="pt-BR"/>
        </w:rPr>
        <w:t xml:space="preserve"> </w:t>
      </w:r>
      <w:r w:rsidRPr="00BB3D01">
        <w:rPr>
          <w:rFonts w:ascii="Cambria" w:eastAsia="Times New Roman" w:hAnsi="Cambria" w:cs="Arial"/>
          <w:color w:val="000000" w:themeColor="text1"/>
          <w:kern w:val="0"/>
          <w:lang w:eastAsia="pt-BR"/>
        </w:rPr>
        <w:t>48</w:t>
      </w:r>
      <w:r w:rsidRPr="00BB3D01">
        <w:rPr>
          <w:rFonts w:ascii="Cambria" w:eastAsia="Times New Roman" w:hAnsi="Cambria" w:cs="Arial"/>
          <w:color w:val="000000" w:themeColor="text1"/>
          <w:spacing w:val="-3"/>
          <w:kern w:val="0"/>
          <w:lang w:eastAsia="pt-BR"/>
        </w:rPr>
        <w:t xml:space="preserve"> </w:t>
      </w:r>
      <w:r w:rsidRPr="00BB3D01">
        <w:rPr>
          <w:rFonts w:ascii="Cambria" w:eastAsia="Times New Roman" w:hAnsi="Cambria" w:cs="Arial"/>
          <w:color w:val="000000" w:themeColor="text1"/>
          <w:kern w:val="0"/>
          <w:lang w:eastAsia="pt-BR"/>
        </w:rPr>
        <w:t>desta</w:t>
      </w:r>
      <w:r w:rsidRPr="00BB3D01">
        <w:rPr>
          <w:rFonts w:ascii="Cambria" w:eastAsia="Times New Roman" w:hAnsi="Cambria" w:cs="Arial"/>
          <w:color w:val="000000" w:themeColor="text1"/>
          <w:spacing w:val="-4"/>
          <w:kern w:val="0"/>
          <w:lang w:eastAsia="pt-BR"/>
        </w:rPr>
        <w:t xml:space="preserve"> </w:t>
      </w:r>
      <w:r w:rsidRPr="00BB3D01">
        <w:rPr>
          <w:rFonts w:ascii="Cambria" w:eastAsia="Times New Roman" w:hAnsi="Cambria" w:cs="Arial"/>
          <w:color w:val="000000" w:themeColor="text1"/>
          <w:kern w:val="0"/>
          <w:lang w:eastAsia="pt-BR"/>
        </w:rPr>
        <w:t>Lei Complementar</w:t>
      </w:r>
      <w:r w:rsidRPr="00BB3D01">
        <w:rPr>
          <w:rFonts w:ascii="Cambria" w:eastAsia="Times New Roman" w:hAnsi="Cambria" w:cs="Arial"/>
          <w:color w:val="000000" w:themeColor="text1"/>
          <w:spacing w:val="-2"/>
          <w:kern w:val="0"/>
          <w:lang w:eastAsia="pt-BR"/>
        </w:rPr>
        <w:t xml:space="preserve"> </w:t>
      </w:r>
      <w:r w:rsidRPr="00BB3D01">
        <w:rPr>
          <w:rFonts w:ascii="Cambria" w:eastAsia="Times New Roman" w:hAnsi="Cambria" w:cs="Arial"/>
          <w:color w:val="000000" w:themeColor="text1"/>
          <w:kern w:val="0"/>
          <w:lang w:eastAsia="pt-BR"/>
        </w:rPr>
        <w:t>quando:</w:t>
      </w:r>
    </w:p>
    <w:p w:rsidR="000A3607" w:rsidRPr="00BB3D01" w:rsidRDefault="000A3607" w:rsidP="00DF0339">
      <w:pPr>
        <w:widowControl/>
        <w:numPr>
          <w:ilvl w:val="0"/>
          <w:numId w:val="71"/>
        </w:numPr>
        <w:tabs>
          <w:tab w:val="left" w:pos="1560"/>
        </w:tabs>
        <w:suppressAutoHyphens w:val="0"/>
        <w:autoSpaceDE w:val="0"/>
        <w:autoSpaceDN/>
        <w:spacing w:line="276" w:lineRule="auto"/>
        <w:ind w:left="1134" w:right="112"/>
        <w:contextualSpacing/>
        <w:jc w:val="both"/>
        <w:textAlignment w:val="auto"/>
        <w:rPr>
          <w:rFonts w:ascii="Cambria" w:eastAsia="Arial MT" w:hAnsi="Cambria" w:cs="Arial"/>
          <w:color w:val="000000" w:themeColor="text1"/>
          <w:kern w:val="0"/>
          <w:lang w:val="pt-PT"/>
        </w:rPr>
      </w:pPr>
      <w:r w:rsidRPr="00BB3D01">
        <w:rPr>
          <w:rFonts w:ascii="Cambria" w:eastAsia="Arial MT" w:hAnsi="Cambria" w:cs="Arial"/>
          <w:color w:val="000000" w:themeColor="text1"/>
          <w:kern w:val="0"/>
          <w:lang w:val="pt-PT"/>
        </w:rPr>
        <w:t>-</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(Revogado);</w:t>
      </w:r>
    </w:p>
    <w:p w:rsidR="000A3607" w:rsidRPr="00BB3D01" w:rsidRDefault="000A3607" w:rsidP="00DF0339">
      <w:pPr>
        <w:widowControl/>
        <w:numPr>
          <w:ilvl w:val="0"/>
          <w:numId w:val="71"/>
        </w:numPr>
        <w:tabs>
          <w:tab w:val="left" w:pos="1560"/>
          <w:tab w:val="left" w:pos="1841"/>
        </w:tabs>
        <w:suppressAutoHyphens w:val="0"/>
        <w:autoSpaceDE w:val="0"/>
        <w:autoSpaceDN/>
        <w:spacing w:line="276" w:lineRule="auto"/>
        <w:ind w:left="1134" w:right="112"/>
        <w:contextualSpacing/>
        <w:jc w:val="both"/>
        <w:textAlignment w:val="auto"/>
        <w:rPr>
          <w:rFonts w:ascii="Cambria" w:eastAsia="Arial MT" w:hAnsi="Cambria" w:cs="Arial"/>
          <w:color w:val="000000" w:themeColor="text1"/>
          <w:kern w:val="0"/>
          <w:lang w:val="pt-PT"/>
        </w:rPr>
      </w:pPr>
      <w:r w:rsidRPr="00BB3D01">
        <w:rPr>
          <w:rFonts w:ascii="Cambria" w:eastAsia="Arial MT" w:hAnsi="Cambria" w:cs="Arial"/>
          <w:color w:val="000000" w:themeColor="text1"/>
          <w:kern w:val="0"/>
          <w:lang w:val="pt-PT"/>
        </w:rPr>
        <w:t>-</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não</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houver</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um</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mínimo</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de</w:t>
      </w:r>
      <w:r w:rsidRPr="00BB3D01">
        <w:rPr>
          <w:rFonts w:ascii="Cambria" w:eastAsia="Arial MT" w:hAnsi="Cambria" w:cs="Arial"/>
          <w:color w:val="000000" w:themeColor="text1"/>
          <w:spacing w:val="1"/>
          <w:kern w:val="0"/>
          <w:lang w:val="pt-PT"/>
        </w:rPr>
        <w:t xml:space="preserve"> </w:t>
      </w:r>
      <w:proofErr w:type="gramStart"/>
      <w:r w:rsidRPr="00BB3D01">
        <w:rPr>
          <w:rFonts w:ascii="Cambria" w:eastAsia="Arial MT" w:hAnsi="Cambria" w:cs="Arial"/>
          <w:color w:val="000000" w:themeColor="text1"/>
          <w:kern w:val="0"/>
          <w:lang w:val="pt-PT"/>
        </w:rPr>
        <w:t>3</w:t>
      </w:r>
      <w:proofErr w:type="gramEnd"/>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(três)</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fornecedores</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competitivos</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enquadrados</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como</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microempresas ou empresas de pequeno porte sediados local ou regionalmente e capazes de</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spacing w:val="-1"/>
          <w:kern w:val="0"/>
          <w:lang w:val="pt-PT"/>
        </w:rPr>
        <w:t>cumprir as</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spacing w:val="-1"/>
          <w:kern w:val="0"/>
          <w:lang w:val="pt-PT"/>
        </w:rPr>
        <w:t>exigências</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estabelecidas</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no</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instrumento</w:t>
      </w:r>
      <w:r w:rsidRPr="00BB3D01">
        <w:rPr>
          <w:rFonts w:ascii="Cambria" w:eastAsia="Arial MT" w:hAnsi="Cambria" w:cs="Arial"/>
          <w:color w:val="000000" w:themeColor="text1"/>
          <w:spacing w:val="-17"/>
          <w:kern w:val="0"/>
          <w:lang w:val="pt-PT"/>
        </w:rPr>
        <w:t xml:space="preserve"> </w:t>
      </w:r>
      <w:r w:rsidRPr="00BB3D01">
        <w:rPr>
          <w:rFonts w:ascii="Cambria" w:eastAsia="Arial MT" w:hAnsi="Cambria" w:cs="Arial"/>
          <w:color w:val="000000" w:themeColor="text1"/>
          <w:kern w:val="0"/>
          <w:lang w:val="pt-PT"/>
        </w:rPr>
        <w:t>convocatório;</w:t>
      </w:r>
    </w:p>
    <w:p w:rsidR="000A3607" w:rsidRPr="00BB3D01" w:rsidRDefault="000A3607" w:rsidP="00DF0339">
      <w:pPr>
        <w:widowControl/>
        <w:numPr>
          <w:ilvl w:val="0"/>
          <w:numId w:val="71"/>
        </w:numPr>
        <w:tabs>
          <w:tab w:val="left" w:pos="1560"/>
          <w:tab w:val="left" w:pos="1749"/>
        </w:tabs>
        <w:suppressAutoHyphens w:val="0"/>
        <w:autoSpaceDE w:val="0"/>
        <w:autoSpaceDN/>
        <w:spacing w:line="276" w:lineRule="auto"/>
        <w:ind w:left="1134" w:right="112"/>
        <w:contextualSpacing/>
        <w:jc w:val="both"/>
        <w:textAlignment w:val="auto"/>
        <w:rPr>
          <w:rFonts w:ascii="Cambria" w:eastAsia="Arial MT" w:hAnsi="Cambria" w:cs="Arial"/>
          <w:color w:val="000000" w:themeColor="text1"/>
          <w:kern w:val="0"/>
          <w:lang w:val="pt-PT"/>
        </w:rPr>
      </w:pPr>
      <w:r w:rsidRPr="00BB3D01">
        <w:rPr>
          <w:rFonts w:ascii="Cambria" w:eastAsia="Arial MT" w:hAnsi="Cambria" w:cs="Arial"/>
          <w:color w:val="000000" w:themeColor="text1"/>
          <w:kern w:val="0"/>
          <w:lang w:val="pt-PT"/>
        </w:rPr>
        <w:t>- o tratamento diferenciado e simplificado para as microempresas e empresas de pequeno</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porte não for vantajoso para a administração pública ou representar prejuízo ao conjunto ou</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complexo do</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objeto</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a</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ser</w:t>
      </w:r>
      <w:r w:rsidRPr="00BB3D01">
        <w:rPr>
          <w:rFonts w:ascii="Cambria" w:eastAsia="Arial MT" w:hAnsi="Cambria" w:cs="Arial"/>
          <w:color w:val="000000" w:themeColor="text1"/>
          <w:spacing w:val="-8"/>
          <w:kern w:val="0"/>
          <w:lang w:val="pt-PT"/>
        </w:rPr>
        <w:t xml:space="preserve"> </w:t>
      </w:r>
      <w:r w:rsidRPr="00BB3D01">
        <w:rPr>
          <w:rFonts w:ascii="Cambria" w:eastAsia="Arial MT" w:hAnsi="Cambria" w:cs="Arial"/>
          <w:color w:val="000000" w:themeColor="text1"/>
          <w:kern w:val="0"/>
          <w:lang w:val="pt-PT"/>
        </w:rPr>
        <w:t>contratado;</w:t>
      </w:r>
    </w:p>
    <w:p w:rsidR="000A3607" w:rsidRDefault="000A3607" w:rsidP="00DF0339">
      <w:pPr>
        <w:widowControl/>
        <w:numPr>
          <w:ilvl w:val="0"/>
          <w:numId w:val="71"/>
        </w:numPr>
        <w:tabs>
          <w:tab w:val="left" w:pos="1560"/>
          <w:tab w:val="left" w:pos="1754"/>
        </w:tabs>
        <w:suppressAutoHyphens w:val="0"/>
        <w:autoSpaceDE w:val="0"/>
        <w:autoSpaceDN/>
        <w:spacing w:line="276" w:lineRule="auto"/>
        <w:ind w:left="1134" w:right="112"/>
        <w:contextualSpacing/>
        <w:jc w:val="both"/>
        <w:textAlignment w:val="auto"/>
        <w:rPr>
          <w:rFonts w:ascii="Cambria" w:eastAsia="Arial MT" w:hAnsi="Cambria" w:cs="Arial"/>
          <w:color w:val="000000" w:themeColor="text1"/>
          <w:kern w:val="0"/>
          <w:lang w:val="pt-PT"/>
        </w:rPr>
      </w:pPr>
      <w:r w:rsidRPr="00BB3D01">
        <w:rPr>
          <w:rFonts w:ascii="Cambria" w:eastAsia="Arial MT" w:hAnsi="Cambria" w:cs="Arial"/>
          <w:color w:val="000000" w:themeColor="text1"/>
          <w:kern w:val="0"/>
          <w:lang w:val="pt-PT"/>
        </w:rPr>
        <w:t>-</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a</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licitação</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for</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dispensável ou</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inexigível,</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nos</w:t>
      </w:r>
      <w:r w:rsidRPr="00BB3D01">
        <w:rPr>
          <w:rFonts w:ascii="Cambria" w:eastAsia="Arial MT" w:hAnsi="Cambria" w:cs="Arial"/>
          <w:color w:val="000000" w:themeColor="text1"/>
          <w:spacing w:val="-7"/>
          <w:kern w:val="0"/>
          <w:lang w:val="pt-PT"/>
        </w:rPr>
        <w:t xml:space="preserve"> </w:t>
      </w:r>
      <w:r w:rsidRPr="00BB3D01">
        <w:rPr>
          <w:rFonts w:ascii="Cambria" w:eastAsia="Arial MT" w:hAnsi="Cambria" w:cs="Arial"/>
          <w:color w:val="000000" w:themeColor="text1"/>
          <w:kern w:val="0"/>
          <w:lang w:val="pt-PT"/>
        </w:rPr>
        <w:t>termos</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dos</w:t>
      </w:r>
      <w:r w:rsidRPr="00BB3D01">
        <w:rPr>
          <w:rFonts w:ascii="Cambria" w:eastAsia="Arial MT" w:hAnsi="Cambria" w:cs="Arial"/>
          <w:color w:val="000000" w:themeColor="text1"/>
          <w:spacing w:val="-4"/>
          <w:kern w:val="0"/>
          <w:lang w:val="pt-PT"/>
        </w:rPr>
        <w:t xml:space="preserve"> </w:t>
      </w:r>
      <w:r w:rsidRPr="00BB3D01">
        <w:rPr>
          <w:rFonts w:ascii="Cambria" w:eastAsia="Arial MT" w:hAnsi="Cambria" w:cs="Arial"/>
          <w:color w:val="000000" w:themeColor="text1"/>
          <w:kern w:val="0"/>
          <w:lang w:val="pt-PT"/>
        </w:rPr>
        <w:t>arts.</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24</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e</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25</w:t>
      </w:r>
      <w:r w:rsidRPr="00BB3D01">
        <w:rPr>
          <w:rFonts w:ascii="Cambria" w:eastAsia="Arial MT" w:hAnsi="Cambria" w:cs="Arial"/>
          <w:color w:val="000000" w:themeColor="text1"/>
          <w:spacing w:val="-4"/>
          <w:kern w:val="0"/>
          <w:lang w:val="pt-PT"/>
        </w:rPr>
        <w:t xml:space="preserve"> </w:t>
      </w:r>
      <w:r w:rsidRPr="00BB3D01">
        <w:rPr>
          <w:rFonts w:ascii="Cambria" w:eastAsia="Arial MT" w:hAnsi="Cambria" w:cs="Arial"/>
          <w:color w:val="000000" w:themeColor="text1"/>
          <w:kern w:val="0"/>
          <w:lang w:val="pt-PT"/>
        </w:rPr>
        <w:t>da</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Lei nº</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8.666,</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de</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21</w:t>
      </w:r>
      <w:r w:rsidRPr="00BB3D01">
        <w:rPr>
          <w:rFonts w:ascii="Cambria" w:eastAsia="Arial MT" w:hAnsi="Cambria" w:cs="Arial"/>
          <w:color w:val="000000" w:themeColor="text1"/>
          <w:spacing w:val="-48"/>
          <w:kern w:val="0"/>
          <w:lang w:val="pt-PT"/>
        </w:rPr>
        <w:t xml:space="preserve"> </w:t>
      </w:r>
      <w:r w:rsidRPr="00BB3D01">
        <w:rPr>
          <w:rFonts w:ascii="Cambria" w:eastAsia="Arial MT" w:hAnsi="Cambria" w:cs="Arial"/>
          <w:color w:val="000000" w:themeColor="text1"/>
          <w:kern w:val="0"/>
          <w:lang w:val="pt-PT"/>
        </w:rPr>
        <w:t>de</w:t>
      </w:r>
      <w:r w:rsidRPr="00BB3D01">
        <w:rPr>
          <w:rFonts w:ascii="Cambria" w:eastAsia="Arial MT" w:hAnsi="Cambria" w:cs="Arial"/>
          <w:color w:val="000000" w:themeColor="text1"/>
          <w:spacing w:val="-8"/>
          <w:kern w:val="0"/>
          <w:lang w:val="pt-PT"/>
        </w:rPr>
        <w:t xml:space="preserve"> </w:t>
      </w:r>
      <w:r w:rsidRPr="00BB3D01">
        <w:rPr>
          <w:rFonts w:ascii="Cambria" w:eastAsia="Arial MT" w:hAnsi="Cambria" w:cs="Arial"/>
          <w:color w:val="000000" w:themeColor="text1"/>
          <w:kern w:val="0"/>
          <w:lang w:val="pt-PT"/>
        </w:rPr>
        <w:t>junho</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de</w:t>
      </w:r>
      <w:r w:rsidRPr="00BB3D01">
        <w:rPr>
          <w:rFonts w:ascii="Cambria" w:eastAsia="Arial MT" w:hAnsi="Cambria" w:cs="Arial"/>
          <w:color w:val="000000" w:themeColor="text1"/>
          <w:spacing w:val="-8"/>
          <w:kern w:val="0"/>
          <w:lang w:val="pt-PT"/>
        </w:rPr>
        <w:t xml:space="preserve"> </w:t>
      </w:r>
      <w:r w:rsidRPr="00BB3D01">
        <w:rPr>
          <w:rFonts w:ascii="Cambria" w:eastAsia="Arial MT" w:hAnsi="Cambria" w:cs="Arial"/>
          <w:color w:val="000000" w:themeColor="text1"/>
          <w:kern w:val="0"/>
          <w:lang w:val="pt-PT"/>
        </w:rPr>
        <w:t>1993, excetuando-se</w:t>
      </w:r>
      <w:r w:rsidRPr="00BB3D01">
        <w:rPr>
          <w:rFonts w:ascii="Cambria" w:eastAsia="Arial MT" w:hAnsi="Cambria" w:cs="Arial"/>
          <w:color w:val="000000" w:themeColor="text1"/>
          <w:spacing w:val="-8"/>
          <w:kern w:val="0"/>
          <w:lang w:val="pt-PT"/>
        </w:rPr>
        <w:t xml:space="preserve"> </w:t>
      </w:r>
      <w:r w:rsidRPr="00BB3D01">
        <w:rPr>
          <w:rFonts w:ascii="Cambria" w:eastAsia="Arial MT" w:hAnsi="Cambria" w:cs="Arial"/>
          <w:color w:val="000000" w:themeColor="text1"/>
          <w:kern w:val="0"/>
          <w:lang w:val="pt-PT"/>
        </w:rPr>
        <w:t>as</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dispensas</w:t>
      </w:r>
      <w:r w:rsidRPr="00BB3D01">
        <w:rPr>
          <w:rFonts w:ascii="Cambria" w:eastAsia="Arial MT" w:hAnsi="Cambria" w:cs="Arial"/>
          <w:color w:val="000000" w:themeColor="text1"/>
          <w:spacing w:val="-6"/>
          <w:kern w:val="0"/>
          <w:lang w:val="pt-PT"/>
        </w:rPr>
        <w:t xml:space="preserve"> </w:t>
      </w:r>
      <w:r w:rsidRPr="00BB3D01">
        <w:rPr>
          <w:rFonts w:ascii="Cambria" w:eastAsia="Arial MT" w:hAnsi="Cambria" w:cs="Arial"/>
          <w:color w:val="000000" w:themeColor="text1"/>
          <w:kern w:val="0"/>
          <w:lang w:val="pt-PT"/>
        </w:rPr>
        <w:t>tratadas</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pelos</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incisos</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I</w:t>
      </w:r>
      <w:r w:rsidRPr="00BB3D01">
        <w:rPr>
          <w:rFonts w:ascii="Cambria" w:eastAsia="Arial MT" w:hAnsi="Cambria" w:cs="Arial"/>
          <w:color w:val="000000" w:themeColor="text1"/>
          <w:spacing w:val="-4"/>
          <w:kern w:val="0"/>
          <w:lang w:val="pt-PT"/>
        </w:rPr>
        <w:t xml:space="preserve"> </w:t>
      </w:r>
      <w:r w:rsidRPr="00BB3D01">
        <w:rPr>
          <w:rFonts w:ascii="Cambria" w:eastAsia="Arial MT" w:hAnsi="Cambria" w:cs="Arial"/>
          <w:color w:val="000000" w:themeColor="text1"/>
          <w:kern w:val="0"/>
          <w:lang w:val="pt-PT"/>
        </w:rPr>
        <w:t>e</w:t>
      </w:r>
      <w:r w:rsidRPr="00BB3D01">
        <w:rPr>
          <w:rFonts w:ascii="Cambria" w:eastAsia="Arial MT" w:hAnsi="Cambria" w:cs="Arial"/>
          <w:color w:val="000000" w:themeColor="text1"/>
          <w:spacing w:val="-7"/>
          <w:kern w:val="0"/>
          <w:lang w:val="pt-PT"/>
        </w:rPr>
        <w:t xml:space="preserve"> </w:t>
      </w:r>
      <w:r w:rsidRPr="00BB3D01">
        <w:rPr>
          <w:rFonts w:ascii="Cambria" w:eastAsia="Arial MT" w:hAnsi="Cambria" w:cs="Arial"/>
          <w:color w:val="000000" w:themeColor="text1"/>
          <w:kern w:val="0"/>
          <w:lang w:val="pt-PT"/>
        </w:rPr>
        <w:t>II</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do</w:t>
      </w:r>
      <w:r w:rsidRPr="00BB3D01">
        <w:rPr>
          <w:rFonts w:ascii="Cambria" w:eastAsia="Arial MT" w:hAnsi="Cambria" w:cs="Arial"/>
          <w:color w:val="000000" w:themeColor="text1"/>
          <w:spacing w:val="-7"/>
          <w:kern w:val="0"/>
          <w:lang w:val="pt-PT"/>
        </w:rPr>
        <w:t xml:space="preserve"> </w:t>
      </w:r>
      <w:r w:rsidRPr="00BB3D01">
        <w:rPr>
          <w:rFonts w:ascii="Cambria" w:eastAsia="Arial MT" w:hAnsi="Cambria" w:cs="Arial"/>
          <w:color w:val="000000" w:themeColor="text1"/>
          <w:kern w:val="0"/>
          <w:lang w:val="pt-PT"/>
        </w:rPr>
        <w:t>art.</w:t>
      </w:r>
      <w:r w:rsidRPr="00BB3D01">
        <w:rPr>
          <w:rFonts w:ascii="Cambria" w:eastAsia="Arial MT" w:hAnsi="Cambria" w:cs="Arial"/>
          <w:color w:val="000000" w:themeColor="text1"/>
          <w:spacing w:val="-5"/>
          <w:kern w:val="0"/>
          <w:lang w:val="pt-PT"/>
        </w:rPr>
        <w:t xml:space="preserve"> </w:t>
      </w:r>
      <w:r w:rsidRPr="00BB3D01">
        <w:rPr>
          <w:rFonts w:ascii="Cambria" w:eastAsia="Arial MT" w:hAnsi="Cambria" w:cs="Arial"/>
          <w:color w:val="000000" w:themeColor="text1"/>
          <w:kern w:val="0"/>
          <w:lang w:val="pt-PT"/>
        </w:rPr>
        <w:t>24</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da</w:t>
      </w:r>
      <w:r w:rsidRPr="00BB3D01">
        <w:rPr>
          <w:rFonts w:ascii="Cambria" w:eastAsia="Arial MT" w:hAnsi="Cambria" w:cs="Arial"/>
          <w:color w:val="000000" w:themeColor="text1"/>
          <w:spacing w:val="-7"/>
          <w:kern w:val="0"/>
          <w:lang w:val="pt-PT"/>
        </w:rPr>
        <w:t xml:space="preserve"> </w:t>
      </w:r>
      <w:r w:rsidRPr="00BB3D01">
        <w:rPr>
          <w:rFonts w:ascii="Cambria" w:eastAsia="Arial MT" w:hAnsi="Cambria" w:cs="Arial"/>
          <w:color w:val="000000" w:themeColor="text1"/>
          <w:kern w:val="0"/>
          <w:lang w:val="pt-PT"/>
        </w:rPr>
        <w:lastRenderedPageBreak/>
        <w:t>mesma</w:t>
      </w:r>
      <w:r w:rsidRPr="00BB3D01">
        <w:rPr>
          <w:rFonts w:ascii="Cambria" w:eastAsia="Arial MT" w:hAnsi="Cambria" w:cs="Arial"/>
          <w:color w:val="000000" w:themeColor="text1"/>
          <w:spacing w:val="-48"/>
          <w:kern w:val="0"/>
          <w:lang w:val="pt-PT"/>
        </w:rPr>
        <w:t xml:space="preserve"> </w:t>
      </w:r>
      <w:r w:rsidRPr="00BB3D01">
        <w:rPr>
          <w:rFonts w:ascii="Cambria" w:eastAsia="Arial MT" w:hAnsi="Cambria" w:cs="Arial"/>
          <w:color w:val="000000" w:themeColor="text1"/>
          <w:kern w:val="0"/>
          <w:lang w:val="pt-PT"/>
        </w:rPr>
        <w:t>Lei, nas quais a compra deverá ser feita preferencialmente de microempresas e empresas de</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pequeno porte,</w:t>
      </w:r>
      <w:r w:rsidRPr="00BB3D01">
        <w:rPr>
          <w:rFonts w:ascii="Cambria" w:eastAsia="Arial MT" w:hAnsi="Cambria" w:cs="Arial"/>
          <w:color w:val="000000" w:themeColor="text1"/>
          <w:spacing w:val="4"/>
          <w:kern w:val="0"/>
          <w:lang w:val="pt-PT"/>
        </w:rPr>
        <w:t xml:space="preserve"> </w:t>
      </w:r>
      <w:r w:rsidRPr="00BB3D01">
        <w:rPr>
          <w:rFonts w:ascii="Cambria" w:eastAsia="Arial MT" w:hAnsi="Cambria" w:cs="Arial"/>
          <w:color w:val="000000" w:themeColor="text1"/>
          <w:kern w:val="0"/>
          <w:lang w:val="pt-PT"/>
        </w:rPr>
        <w:t>aplicando-se</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o</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disposto</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no</w:t>
      </w:r>
      <w:r w:rsidRPr="00BB3D01">
        <w:rPr>
          <w:rFonts w:ascii="Cambria" w:eastAsia="Arial MT" w:hAnsi="Cambria" w:cs="Arial"/>
          <w:color w:val="000000" w:themeColor="text1"/>
          <w:spacing w:val="-8"/>
          <w:kern w:val="0"/>
          <w:lang w:val="pt-PT"/>
        </w:rPr>
        <w:t xml:space="preserve"> </w:t>
      </w:r>
      <w:r w:rsidRPr="00BB3D01">
        <w:rPr>
          <w:rFonts w:ascii="Cambria" w:eastAsia="Arial MT" w:hAnsi="Cambria" w:cs="Arial"/>
          <w:color w:val="000000" w:themeColor="text1"/>
          <w:kern w:val="0"/>
          <w:lang w:val="pt-PT"/>
        </w:rPr>
        <w:t>inciso</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I</w:t>
      </w:r>
      <w:r w:rsidRPr="00BB3D01">
        <w:rPr>
          <w:rFonts w:ascii="Cambria" w:eastAsia="Arial MT" w:hAnsi="Cambria" w:cs="Arial"/>
          <w:color w:val="000000" w:themeColor="text1"/>
          <w:spacing w:val="-1"/>
          <w:kern w:val="0"/>
          <w:lang w:val="pt-PT"/>
        </w:rPr>
        <w:t xml:space="preserve"> </w:t>
      </w:r>
      <w:r w:rsidRPr="00BB3D01">
        <w:rPr>
          <w:rFonts w:ascii="Cambria" w:eastAsia="Arial MT" w:hAnsi="Cambria" w:cs="Arial"/>
          <w:color w:val="000000" w:themeColor="text1"/>
          <w:kern w:val="0"/>
          <w:lang w:val="pt-PT"/>
        </w:rPr>
        <w:t>do</w:t>
      </w:r>
      <w:r w:rsidRPr="00BB3D01">
        <w:rPr>
          <w:rFonts w:ascii="Cambria" w:eastAsia="Arial MT" w:hAnsi="Cambria" w:cs="Arial"/>
          <w:color w:val="000000" w:themeColor="text1"/>
          <w:spacing w:val="-3"/>
          <w:kern w:val="0"/>
          <w:lang w:val="pt-PT"/>
        </w:rPr>
        <w:t xml:space="preserve"> </w:t>
      </w:r>
      <w:r w:rsidRPr="00BB3D01">
        <w:rPr>
          <w:rFonts w:ascii="Cambria" w:eastAsia="Arial MT" w:hAnsi="Cambria" w:cs="Arial"/>
          <w:color w:val="000000" w:themeColor="text1"/>
          <w:kern w:val="0"/>
          <w:lang w:val="pt-PT"/>
        </w:rPr>
        <w:t>art.</w:t>
      </w:r>
      <w:r w:rsidRPr="00BB3D01">
        <w:rPr>
          <w:rFonts w:ascii="Cambria" w:eastAsia="Arial MT" w:hAnsi="Cambria" w:cs="Arial"/>
          <w:color w:val="000000" w:themeColor="text1"/>
          <w:spacing w:val="2"/>
          <w:kern w:val="0"/>
          <w:lang w:val="pt-PT"/>
        </w:rPr>
        <w:t xml:space="preserve"> </w:t>
      </w:r>
      <w:r w:rsidRPr="00BB3D01">
        <w:rPr>
          <w:rFonts w:ascii="Cambria" w:eastAsia="Arial MT" w:hAnsi="Cambria" w:cs="Arial"/>
          <w:color w:val="000000" w:themeColor="text1"/>
          <w:kern w:val="0"/>
          <w:lang w:val="pt-PT"/>
        </w:rPr>
        <w:t>48.</w:t>
      </w:r>
    </w:p>
    <w:p w:rsidR="003A3F6E" w:rsidRPr="00BB3D01" w:rsidRDefault="003A3F6E" w:rsidP="003A3F6E">
      <w:pPr>
        <w:widowControl/>
        <w:tabs>
          <w:tab w:val="left" w:pos="1560"/>
          <w:tab w:val="left" w:pos="1754"/>
        </w:tabs>
        <w:suppressAutoHyphens w:val="0"/>
        <w:autoSpaceDE w:val="0"/>
        <w:autoSpaceDN/>
        <w:spacing w:line="276" w:lineRule="auto"/>
        <w:ind w:left="1134" w:right="112"/>
        <w:contextualSpacing/>
        <w:jc w:val="both"/>
        <w:textAlignment w:val="auto"/>
        <w:rPr>
          <w:rFonts w:ascii="Cambria" w:eastAsia="Arial MT" w:hAnsi="Cambria" w:cs="Arial"/>
          <w:color w:val="000000" w:themeColor="text1"/>
          <w:kern w:val="0"/>
          <w:lang w:val="pt-PT"/>
        </w:rPr>
      </w:pPr>
    </w:p>
    <w:p w:rsidR="000A3607" w:rsidRPr="001652A8" w:rsidRDefault="000A3607" w:rsidP="000A3607">
      <w:pPr>
        <w:widowControl/>
        <w:suppressAutoHyphens w:val="0"/>
        <w:autoSpaceDN/>
        <w:spacing w:line="276" w:lineRule="auto"/>
        <w:ind w:right="113"/>
        <w:jc w:val="both"/>
        <w:textAlignment w:val="auto"/>
        <w:rPr>
          <w:rFonts w:ascii="Cambria" w:eastAsia="Times New Roman" w:hAnsi="Cambria" w:cs="Arial"/>
          <w:color w:val="000000" w:themeColor="text1"/>
          <w:kern w:val="0"/>
          <w:sz w:val="24"/>
          <w:szCs w:val="24"/>
          <w:lang w:eastAsia="pt-BR"/>
        </w:rPr>
      </w:pPr>
      <w:r w:rsidRPr="001652A8">
        <w:rPr>
          <w:rFonts w:ascii="Cambria" w:eastAsia="Times New Roman" w:hAnsi="Cambria" w:cs="Arial"/>
          <w:color w:val="000000" w:themeColor="text1"/>
          <w:kern w:val="0"/>
          <w:sz w:val="24"/>
          <w:szCs w:val="24"/>
          <w:lang w:eastAsia="pt-BR"/>
        </w:rPr>
        <w:t>Portanto, esses benefícios têm por finalidade promover o desenvolvimento econômico e social no âmbito</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 xml:space="preserve">municipal e regional, fomentando a relação comercial entre o Poder Público e as </w:t>
      </w:r>
      <w:proofErr w:type="spellStart"/>
      <w:r w:rsidRPr="001652A8">
        <w:rPr>
          <w:rFonts w:ascii="Cambria" w:eastAsia="Times New Roman" w:hAnsi="Cambria" w:cs="Arial"/>
          <w:color w:val="000000" w:themeColor="text1"/>
          <w:kern w:val="0"/>
          <w:sz w:val="24"/>
          <w:szCs w:val="24"/>
          <w:lang w:eastAsia="pt-BR"/>
        </w:rPr>
        <w:t>MPE’s</w:t>
      </w:r>
      <w:proofErr w:type="spellEnd"/>
      <w:r w:rsidRPr="001652A8">
        <w:rPr>
          <w:rFonts w:ascii="Cambria" w:eastAsia="Times New Roman" w:hAnsi="Cambria" w:cs="Arial"/>
          <w:color w:val="000000" w:themeColor="text1"/>
          <w:kern w:val="0"/>
          <w:sz w:val="24"/>
          <w:szCs w:val="24"/>
          <w:lang w:eastAsia="pt-BR"/>
        </w:rPr>
        <w:t xml:space="preserve"> como estratégia para o</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crescimento dessas últimas, e, são normas cogentes e autoaplicáveis, ou seja, são de observância obrigatória e</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prescindem de regulamentação ulterior, salvo se houver regulamentação local mais favorável (parágrafo único do art.</w:t>
      </w:r>
      <w:r w:rsidRPr="001652A8">
        <w:rPr>
          <w:rFonts w:ascii="Cambria" w:eastAsia="Times New Roman" w:hAnsi="Cambria" w:cs="Arial"/>
          <w:color w:val="000000" w:themeColor="text1"/>
          <w:spacing w:val="1"/>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47</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da</w:t>
      </w:r>
      <w:r w:rsidRPr="001652A8">
        <w:rPr>
          <w:rFonts w:ascii="Cambria" w:eastAsia="Times New Roman" w:hAnsi="Cambria" w:cs="Arial"/>
          <w:color w:val="000000" w:themeColor="text1"/>
          <w:spacing w:val="2"/>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LC</w:t>
      </w:r>
      <w:r w:rsidRPr="001652A8">
        <w:rPr>
          <w:rFonts w:ascii="Cambria" w:eastAsia="Times New Roman" w:hAnsi="Cambria" w:cs="Arial"/>
          <w:color w:val="000000" w:themeColor="text1"/>
          <w:spacing w:val="-24"/>
          <w:kern w:val="0"/>
          <w:sz w:val="24"/>
          <w:szCs w:val="24"/>
          <w:lang w:eastAsia="pt-BR"/>
        </w:rPr>
        <w:t xml:space="preserve"> </w:t>
      </w:r>
      <w:r w:rsidRPr="001652A8">
        <w:rPr>
          <w:rFonts w:ascii="Cambria" w:eastAsia="Times New Roman" w:hAnsi="Cambria" w:cs="Arial"/>
          <w:color w:val="000000" w:themeColor="text1"/>
          <w:kern w:val="0"/>
          <w:sz w:val="24"/>
          <w:szCs w:val="24"/>
          <w:lang w:eastAsia="pt-BR"/>
        </w:rPr>
        <w:t>123/2006).</w:t>
      </w:r>
    </w:p>
    <w:p w:rsidR="000A3607" w:rsidRPr="00F93695" w:rsidRDefault="000A3607" w:rsidP="000A3607">
      <w:pPr>
        <w:tabs>
          <w:tab w:val="left" w:pos="957"/>
          <w:tab w:val="left" w:pos="958"/>
        </w:tabs>
        <w:suppressAutoHyphens w:val="0"/>
        <w:autoSpaceDE w:val="0"/>
        <w:spacing w:line="276" w:lineRule="auto"/>
        <w:ind w:right="142"/>
        <w:jc w:val="both"/>
        <w:textAlignment w:val="auto"/>
        <w:outlineLvl w:val="2"/>
        <w:rPr>
          <w:rFonts w:ascii="Cambria" w:eastAsia="Arial" w:hAnsi="Cambria" w:cs="Arial"/>
          <w:b/>
          <w:bCs/>
          <w:color w:val="FF0000"/>
          <w:spacing w:val="-1"/>
          <w:w w:val="110"/>
          <w:kern w:val="0"/>
          <w:sz w:val="24"/>
          <w:szCs w:val="24"/>
          <w:lang w:val="pt-PT"/>
        </w:rPr>
      </w:pPr>
    </w:p>
    <w:p w:rsidR="000A3607" w:rsidRPr="00A135D6" w:rsidRDefault="000A3607" w:rsidP="000A3607">
      <w:pPr>
        <w:tabs>
          <w:tab w:val="left" w:pos="957"/>
          <w:tab w:val="left" w:pos="958"/>
        </w:tabs>
        <w:suppressAutoHyphens w:val="0"/>
        <w:autoSpaceDE w:val="0"/>
        <w:spacing w:line="276" w:lineRule="auto"/>
        <w:ind w:right="142"/>
        <w:jc w:val="both"/>
        <w:textAlignment w:val="auto"/>
        <w:outlineLvl w:val="2"/>
        <w:rPr>
          <w:rFonts w:ascii="Cambria" w:eastAsia="Arial" w:hAnsi="Cambria" w:cs="Arial"/>
          <w:b/>
          <w:bCs/>
          <w:color w:val="000000" w:themeColor="text1"/>
          <w:kern w:val="0"/>
          <w:sz w:val="24"/>
          <w:szCs w:val="24"/>
          <w:lang w:val="pt-PT"/>
        </w:rPr>
      </w:pPr>
      <w:r w:rsidRPr="00A135D6">
        <w:rPr>
          <w:rFonts w:ascii="Cambria" w:eastAsia="Arial" w:hAnsi="Cambria" w:cs="Arial"/>
          <w:b/>
          <w:bCs/>
          <w:color w:val="000000" w:themeColor="text1"/>
          <w:spacing w:val="-1"/>
          <w:w w:val="110"/>
          <w:kern w:val="0"/>
          <w:sz w:val="24"/>
          <w:szCs w:val="24"/>
          <w:lang w:val="pt-PT"/>
        </w:rPr>
        <w:t xml:space="preserve">3 </w:t>
      </w:r>
      <w:r w:rsidRPr="00A135D6">
        <w:rPr>
          <w:rFonts w:ascii="Cambria" w:eastAsia="Arial" w:hAnsi="Cambria" w:cs="Arial"/>
          <w:bCs/>
          <w:color w:val="000000" w:themeColor="text1"/>
          <w:kern w:val="0"/>
          <w:sz w:val="24"/>
          <w:szCs w:val="24"/>
          <w:lang w:val="pt-PT"/>
        </w:rPr>
        <w:t>–</w:t>
      </w:r>
      <w:r w:rsidRPr="00A135D6">
        <w:rPr>
          <w:rFonts w:ascii="Cambria" w:eastAsia="Arial" w:hAnsi="Cambria" w:cs="Arial"/>
          <w:b/>
          <w:bCs/>
          <w:color w:val="000000" w:themeColor="text1"/>
          <w:kern w:val="0"/>
          <w:sz w:val="24"/>
          <w:szCs w:val="24"/>
          <w:lang w:val="pt-PT"/>
        </w:rPr>
        <w:t xml:space="preserve"> </w:t>
      </w:r>
      <w:r w:rsidRPr="00A135D6">
        <w:rPr>
          <w:rFonts w:ascii="Cambria" w:eastAsia="Arial" w:hAnsi="Cambria" w:cs="Arial"/>
          <w:b/>
          <w:bCs/>
          <w:color w:val="000000" w:themeColor="text1"/>
          <w:spacing w:val="-1"/>
          <w:w w:val="110"/>
          <w:kern w:val="0"/>
          <w:sz w:val="24"/>
          <w:szCs w:val="24"/>
          <w:lang w:val="pt-PT"/>
        </w:rPr>
        <w:t>FUNDAMENTAÇÃO E</w:t>
      </w:r>
      <w:r w:rsidRPr="00A135D6">
        <w:rPr>
          <w:rFonts w:ascii="Cambria" w:eastAsia="Arial" w:hAnsi="Cambria" w:cs="Arial"/>
          <w:b/>
          <w:bCs/>
          <w:color w:val="000000" w:themeColor="text1"/>
          <w:spacing w:val="2"/>
          <w:w w:val="110"/>
          <w:kern w:val="0"/>
          <w:sz w:val="24"/>
          <w:szCs w:val="24"/>
          <w:lang w:val="pt-PT"/>
        </w:rPr>
        <w:t xml:space="preserve"> </w:t>
      </w:r>
      <w:r w:rsidRPr="00A135D6">
        <w:rPr>
          <w:rFonts w:ascii="Cambria" w:eastAsia="Arial" w:hAnsi="Cambria" w:cs="Arial"/>
          <w:b/>
          <w:bCs/>
          <w:color w:val="000000" w:themeColor="text1"/>
          <w:spacing w:val="-1"/>
          <w:w w:val="110"/>
          <w:kern w:val="0"/>
          <w:sz w:val="24"/>
          <w:szCs w:val="24"/>
          <w:lang w:val="pt-PT"/>
        </w:rPr>
        <w:t xml:space="preserve">DESCRIÇÃO </w:t>
      </w:r>
      <w:r w:rsidRPr="00A135D6">
        <w:rPr>
          <w:rFonts w:ascii="Cambria" w:eastAsia="Arial" w:hAnsi="Cambria" w:cs="Arial"/>
          <w:b/>
          <w:bCs/>
          <w:color w:val="000000" w:themeColor="text1"/>
          <w:w w:val="110"/>
          <w:kern w:val="0"/>
          <w:sz w:val="24"/>
          <w:szCs w:val="24"/>
          <w:lang w:val="pt-PT"/>
        </w:rPr>
        <w:t>DA</w:t>
      </w:r>
      <w:r w:rsidRPr="00A135D6">
        <w:rPr>
          <w:rFonts w:ascii="Cambria" w:eastAsia="Arial" w:hAnsi="Cambria" w:cs="Arial"/>
          <w:b/>
          <w:bCs/>
          <w:color w:val="000000" w:themeColor="text1"/>
          <w:spacing w:val="-15"/>
          <w:w w:val="110"/>
          <w:kern w:val="0"/>
          <w:sz w:val="24"/>
          <w:szCs w:val="24"/>
          <w:lang w:val="pt-PT"/>
        </w:rPr>
        <w:t xml:space="preserve"> </w:t>
      </w:r>
      <w:r w:rsidRPr="00A135D6">
        <w:rPr>
          <w:rFonts w:ascii="Cambria" w:eastAsia="Arial" w:hAnsi="Cambria" w:cs="Arial"/>
          <w:b/>
          <w:bCs/>
          <w:color w:val="000000" w:themeColor="text1"/>
          <w:w w:val="110"/>
          <w:kern w:val="0"/>
          <w:sz w:val="24"/>
          <w:szCs w:val="24"/>
          <w:lang w:val="pt-PT"/>
        </w:rPr>
        <w:t>NECESSIDADE</w:t>
      </w:r>
      <w:r w:rsidRPr="00A135D6">
        <w:rPr>
          <w:rFonts w:ascii="Cambria" w:eastAsia="Arial" w:hAnsi="Cambria" w:cs="Arial"/>
          <w:b/>
          <w:bCs/>
          <w:color w:val="000000" w:themeColor="text1"/>
          <w:spacing w:val="4"/>
          <w:w w:val="110"/>
          <w:kern w:val="0"/>
          <w:sz w:val="24"/>
          <w:szCs w:val="24"/>
          <w:lang w:val="pt-PT"/>
        </w:rPr>
        <w:t xml:space="preserve"> </w:t>
      </w:r>
      <w:r w:rsidRPr="00A135D6">
        <w:rPr>
          <w:rFonts w:ascii="Cambria" w:eastAsia="Arial" w:hAnsi="Cambria" w:cs="Arial"/>
          <w:b/>
          <w:bCs/>
          <w:color w:val="000000" w:themeColor="text1"/>
          <w:w w:val="110"/>
          <w:kern w:val="0"/>
          <w:sz w:val="24"/>
          <w:szCs w:val="24"/>
          <w:lang w:val="pt-PT"/>
        </w:rPr>
        <w:t>DA</w:t>
      </w:r>
      <w:r w:rsidRPr="00A135D6">
        <w:rPr>
          <w:rFonts w:ascii="Cambria" w:eastAsia="Arial" w:hAnsi="Cambria" w:cs="Arial"/>
          <w:b/>
          <w:bCs/>
          <w:color w:val="000000" w:themeColor="text1"/>
          <w:spacing w:val="-6"/>
          <w:w w:val="110"/>
          <w:kern w:val="0"/>
          <w:sz w:val="24"/>
          <w:szCs w:val="24"/>
          <w:lang w:val="pt-PT"/>
        </w:rPr>
        <w:t xml:space="preserve"> </w:t>
      </w:r>
      <w:r w:rsidRPr="00A135D6">
        <w:rPr>
          <w:rFonts w:ascii="Cambria" w:eastAsia="Arial" w:hAnsi="Cambria" w:cs="Arial"/>
          <w:b/>
          <w:bCs/>
          <w:color w:val="000000" w:themeColor="text1"/>
          <w:w w:val="110"/>
          <w:kern w:val="0"/>
          <w:sz w:val="24"/>
          <w:szCs w:val="24"/>
          <w:lang w:val="pt-PT"/>
        </w:rPr>
        <w:t>CONTRATAÇÃO</w:t>
      </w:r>
    </w:p>
    <w:p w:rsidR="000A3607" w:rsidRPr="00A135D6" w:rsidRDefault="000A3607" w:rsidP="000A3607">
      <w:pPr>
        <w:tabs>
          <w:tab w:val="left" w:pos="592"/>
        </w:tabs>
        <w:suppressAutoHyphens w:val="0"/>
        <w:autoSpaceDE w:val="0"/>
        <w:spacing w:line="276" w:lineRule="auto"/>
        <w:ind w:right="142"/>
        <w:jc w:val="both"/>
        <w:textAlignment w:val="auto"/>
        <w:rPr>
          <w:rFonts w:ascii="Cambria" w:eastAsia="Arial MT" w:hAnsi="Cambria" w:cs="Arial"/>
          <w:color w:val="000000" w:themeColor="text1"/>
          <w:spacing w:val="-2"/>
          <w:w w:val="110"/>
          <w:kern w:val="0"/>
          <w:sz w:val="24"/>
          <w:szCs w:val="24"/>
          <w:lang w:val="pt-PT"/>
        </w:rPr>
      </w:pPr>
      <w:r w:rsidRPr="00A135D6">
        <w:rPr>
          <w:rFonts w:ascii="Cambria" w:eastAsia="Arial MT" w:hAnsi="Cambria" w:cs="Arial"/>
          <w:b/>
          <w:bCs/>
          <w:color w:val="000000" w:themeColor="text1"/>
          <w:spacing w:val="-2"/>
          <w:w w:val="110"/>
          <w:kern w:val="0"/>
          <w:sz w:val="24"/>
          <w:szCs w:val="24"/>
          <w:lang w:val="pt-PT"/>
        </w:rPr>
        <w:t xml:space="preserve">3.1 </w:t>
      </w:r>
      <w:r w:rsidRPr="00A135D6">
        <w:rPr>
          <w:rFonts w:ascii="Cambria" w:eastAsia="Arial MT" w:hAnsi="Cambria" w:cs="Arial"/>
          <w:b/>
          <w:color w:val="000000" w:themeColor="text1"/>
          <w:kern w:val="0"/>
          <w:sz w:val="24"/>
          <w:szCs w:val="24"/>
          <w:lang w:val="pt-PT"/>
        </w:rPr>
        <w:t xml:space="preserve">– </w:t>
      </w:r>
      <w:r w:rsidRPr="00A135D6">
        <w:rPr>
          <w:rFonts w:ascii="Cambria" w:eastAsia="Arial MT" w:hAnsi="Cambria" w:cs="Arial"/>
          <w:color w:val="000000" w:themeColor="text1"/>
          <w:spacing w:val="-2"/>
          <w:w w:val="110"/>
          <w:kern w:val="0"/>
          <w:sz w:val="24"/>
          <w:szCs w:val="24"/>
          <w:lang w:val="pt-PT"/>
        </w:rPr>
        <w:t>Justificativa da contratação:</w:t>
      </w:r>
    </w:p>
    <w:p w:rsidR="00A135D6" w:rsidRPr="00A135D6" w:rsidRDefault="00A135D6" w:rsidP="00A135D6">
      <w:pPr>
        <w:tabs>
          <w:tab w:val="left" w:pos="603"/>
        </w:tabs>
        <w:suppressAutoHyphens w:val="0"/>
        <w:autoSpaceDE w:val="0"/>
        <w:spacing w:line="276" w:lineRule="auto"/>
        <w:ind w:right="142"/>
        <w:jc w:val="both"/>
        <w:textAlignment w:val="auto"/>
        <w:rPr>
          <w:rFonts w:ascii="Cambria" w:eastAsia="Times New Roman" w:hAnsi="Cambria" w:cs="Arial"/>
          <w:color w:val="000000" w:themeColor="text1"/>
          <w:kern w:val="0"/>
          <w:sz w:val="24"/>
          <w:szCs w:val="24"/>
          <w:lang w:eastAsia="pt-BR"/>
        </w:rPr>
      </w:pPr>
      <w:r w:rsidRPr="00A135D6">
        <w:rPr>
          <w:rFonts w:ascii="Cambria" w:eastAsia="Times New Roman" w:hAnsi="Cambria" w:cs="Arial"/>
          <w:bCs/>
          <w:color w:val="000000" w:themeColor="text1"/>
          <w:kern w:val="0"/>
          <w:sz w:val="24"/>
          <w:szCs w:val="24"/>
          <w:lang w:eastAsia="pt-BR"/>
        </w:rPr>
        <w:t>3.</w:t>
      </w:r>
      <w:r w:rsidRPr="00A135D6">
        <w:rPr>
          <w:rFonts w:ascii="Cambria" w:eastAsia="Times New Roman" w:hAnsi="Cambria" w:cs="Arial"/>
          <w:color w:val="000000" w:themeColor="text1"/>
          <w:kern w:val="0"/>
          <w:sz w:val="24"/>
          <w:szCs w:val="24"/>
          <w:lang w:eastAsia="pt-BR"/>
        </w:rPr>
        <w:t xml:space="preserve">2.  Faz-se necessária a aquisição dos ovos de Páscoa para serem entregues aos alunos (as) da Rede Municipal de Ensino do Município de Santo Inácio/Pr. </w:t>
      </w:r>
    </w:p>
    <w:p w:rsidR="00A135D6" w:rsidRPr="000F3071" w:rsidRDefault="00A135D6" w:rsidP="00A135D6">
      <w:pPr>
        <w:tabs>
          <w:tab w:val="left" w:pos="603"/>
        </w:tabs>
        <w:suppressAutoHyphens w:val="0"/>
        <w:autoSpaceDE w:val="0"/>
        <w:spacing w:line="276" w:lineRule="auto"/>
        <w:ind w:right="142"/>
        <w:jc w:val="both"/>
        <w:textAlignment w:val="auto"/>
        <w:rPr>
          <w:rFonts w:ascii="Cambria" w:eastAsia="Times New Roman" w:hAnsi="Cambria" w:cs="Arial"/>
          <w:color w:val="000000" w:themeColor="text1"/>
          <w:kern w:val="0"/>
          <w:sz w:val="24"/>
          <w:szCs w:val="24"/>
          <w:lang w:eastAsia="pt-BR"/>
        </w:rPr>
      </w:pPr>
      <w:r w:rsidRPr="00A135D6">
        <w:rPr>
          <w:rFonts w:ascii="Cambria" w:eastAsia="Times New Roman" w:hAnsi="Cambria" w:cs="Arial"/>
          <w:color w:val="000000" w:themeColor="text1"/>
          <w:kern w:val="0"/>
          <w:sz w:val="24"/>
          <w:szCs w:val="24"/>
          <w:lang w:eastAsia="pt-BR"/>
        </w:rPr>
        <w:t>3.3 Os ovos de Páscoa solicitados serão entregues aos alunos da Educação Infantil (</w:t>
      </w:r>
      <w:proofErr w:type="spellStart"/>
      <w:r w:rsidRPr="00A135D6">
        <w:rPr>
          <w:rFonts w:ascii="Cambria" w:eastAsia="Times New Roman" w:hAnsi="Cambria" w:cs="Arial"/>
          <w:color w:val="000000" w:themeColor="text1"/>
          <w:kern w:val="0"/>
          <w:sz w:val="24"/>
          <w:szCs w:val="24"/>
          <w:lang w:eastAsia="pt-BR"/>
        </w:rPr>
        <w:t>CMEIs</w:t>
      </w:r>
      <w:proofErr w:type="spellEnd"/>
      <w:r w:rsidRPr="00A135D6">
        <w:rPr>
          <w:rFonts w:ascii="Cambria" w:eastAsia="Times New Roman" w:hAnsi="Cambria" w:cs="Arial"/>
          <w:color w:val="000000" w:themeColor="text1"/>
          <w:kern w:val="0"/>
          <w:sz w:val="24"/>
          <w:szCs w:val="24"/>
          <w:lang w:eastAsia="pt-BR"/>
        </w:rPr>
        <w:t xml:space="preserve"> Recanto Feliz e Bom Pastor), Ensino Fundamental (Esco</w:t>
      </w:r>
      <w:r>
        <w:rPr>
          <w:rFonts w:ascii="Cambria" w:eastAsia="Times New Roman" w:hAnsi="Cambria" w:cs="Arial"/>
          <w:color w:val="000000" w:themeColor="text1"/>
          <w:kern w:val="0"/>
          <w:sz w:val="24"/>
          <w:szCs w:val="24"/>
          <w:lang w:eastAsia="pt-BR"/>
        </w:rPr>
        <w:t>la Municipal Omar de Oliveira)</w:t>
      </w:r>
      <w:r w:rsidR="000F3071">
        <w:rPr>
          <w:rFonts w:ascii="Cambria" w:eastAsia="Times New Roman" w:hAnsi="Cambria" w:cs="Arial"/>
          <w:color w:val="000000" w:themeColor="text1"/>
          <w:kern w:val="0"/>
          <w:sz w:val="24"/>
          <w:szCs w:val="24"/>
          <w:lang w:eastAsia="pt-BR"/>
        </w:rPr>
        <w:t>,</w:t>
      </w:r>
      <w:r w:rsidR="000F3071" w:rsidRPr="000F3071">
        <w:rPr>
          <w:rFonts w:ascii="Arial" w:hAnsi="Arial" w:cs="Arial"/>
          <w:sz w:val="24"/>
          <w:szCs w:val="24"/>
        </w:rPr>
        <w:t xml:space="preserve"> </w:t>
      </w:r>
      <w:r w:rsidR="000F3071" w:rsidRPr="000F3071">
        <w:rPr>
          <w:rFonts w:ascii="Cambria" w:hAnsi="Cambria" w:cs="Arial"/>
          <w:sz w:val="24"/>
          <w:szCs w:val="24"/>
        </w:rPr>
        <w:t>APAE (Escola Coração de Jesus).</w:t>
      </w:r>
    </w:p>
    <w:p w:rsidR="00A135D6" w:rsidRPr="00A135D6" w:rsidRDefault="00A135D6" w:rsidP="00A135D6">
      <w:pPr>
        <w:tabs>
          <w:tab w:val="left" w:pos="603"/>
        </w:tabs>
        <w:suppressAutoHyphens w:val="0"/>
        <w:autoSpaceDE w:val="0"/>
        <w:spacing w:line="276" w:lineRule="auto"/>
        <w:ind w:right="142"/>
        <w:jc w:val="both"/>
        <w:textAlignment w:val="auto"/>
        <w:rPr>
          <w:rFonts w:ascii="Cambria" w:eastAsia="Times New Roman" w:hAnsi="Cambria" w:cs="Arial"/>
          <w:color w:val="000000" w:themeColor="text1"/>
          <w:kern w:val="0"/>
          <w:sz w:val="24"/>
          <w:szCs w:val="24"/>
          <w:lang w:eastAsia="pt-BR"/>
        </w:rPr>
      </w:pPr>
      <w:r w:rsidRPr="00A135D6">
        <w:rPr>
          <w:rFonts w:ascii="Cambria" w:eastAsia="Times New Roman" w:hAnsi="Cambria" w:cs="Arial"/>
          <w:color w:val="000000" w:themeColor="text1"/>
          <w:kern w:val="0"/>
          <w:sz w:val="24"/>
          <w:szCs w:val="24"/>
          <w:lang w:eastAsia="pt-BR"/>
        </w:rPr>
        <w:t xml:space="preserve">3.4. Considerando que o processo de </w:t>
      </w:r>
      <w:r>
        <w:rPr>
          <w:rFonts w:ascii="Cambria" w:eastAsia="Times New Roman" w:hAnsi="Cambria" w:cs="Arial"/>
          <w:color w:val="000000" w:themeColor="text1"/>
          <w:kern w:val="0"/>
          <w:sz w:val="24"/>
          <w:szCs w:val="24"/>
          <w:lang w:eastAsia="pt-BR"/>
        </w:rPr>
        <w:t>pregão</w:t>
      </w:r>
      <w:r w:rsidRPr="00A135D6">
        <w:rPr>
          <w:rFonts w:ascii="Cambria" w:eastAsia="Times New Roman" w:hAnsi="Cambria" w:cs="Arial"/>
          <w:color w:val="000000" w:themeColor="text1"/>
          <w:kern w:val="0"/>
          <w:sz w:val="24"/>
          <w:szCs w:val="24"/>
          <w:lang w:eastAsia="pt-BR"/>
        </w:rPr>
        <w:t xml:space="preserve"> para aquisição de ovos de Páscoa se justifica face ao interesse de incentivar os alunos no ambiente escolar, visto que é trabalhado o conteúdo pedagógico sobre os aspectos culturais e o significado da Páscoa e do ovo que a representa. </w:t>
      </w:r>
    </w:p>
    <w:p w:rsidR="00A135D6" w:rsidRPr="00A135D6" w:rsidRDefault="00A135D6" w:rsidP="00A135D6">
      <w:pPr>
        <w:tabs>
          <w:tab w:val="left" w:pos="603"/>
        </w:tabs>
        <w:suppressAutoHyphens w:val="0"/>
        <w:autoSpaceDE w:val="0"/>
        <w:spacing w:line="276" w:lineRule="auto"/>
        <w:ind w:right="142"/>
        <w:jc w:val="both"/>
        <w:textAlignment w:val="auto"/>
        <w:rPr>
          <w:rFonts w:ascii="Cambria" w:eastAsia="Times New Roman" w:hAnsi="Cambria" w:cs="Arial"/>
          <w:color w:val="000000" w:themeColor="text1"/>
          <w:kern w:val="0"/>
          <w:sz w:val="24"/>
          <w:szCs w:val="24"/>
          <w:lang w:eastAsia="pt-BR"/>
        </w:rPr>
      </w:pPr>
      <w:r w:rsidRPr="00A135D6">
        <w:rPr>
          <w:rFonts w:ascii="Cambria" w:eastAsia="Times New Roman" w:hAnsi="Cambria" w:cs="Arial"/>
          <w:color w:val="000000" w:themeColor="text1"/>
          <w:kern w:val="0"/>
          <w:sz w:val="24"/>
          <w:szCs w:val="24"/>
          <w:lang w:eastAsia="pt-BR"/>
        </w:rPr>
        <w:t>3.5. A aquisição de ovos de chocolate diet irá atender aos alunos portadores de diabetes. Já o ovo de alfarroba irá atender os alunos que possuem intolerância a lactose, alergia a proteína do leite, intolerância ao glúten e alergia ao chocolate.</w:t>
      </w:r>
    </w:p>
    <w:p w:rsidR="000A3607" w:rsidRPr="00F93695" w:rsidRDefault="000A3607" w:rsidP="000A3607">
      <w:pPr>
        <w:tabs>
          <w:tab w:val="left" w:pos="603"/>
        </w:tabs>
        <w:suppressAutoHyphens w:val="0"/>
        <w:autoSpaceDE w:val="0"/>
        <w:spacing w:line="276" w:lineRule="auto"/>
        <w:ind w:right="142"/>
        <w:jc w:val="both"/>
        <w:textAlignment w:val="auto"/>
        <w:rPr>
          <w:rFonts w:ascii="Cambria" w:eastAsia="Arial MT" w:hAnsi="Cambria" w:cs="Arial"/>
          <w:color w:val="FF0000"/>
          <w:kern w:val="0"/>
          <w:sz w:val="24"/>
          <w:szCs w:val="24"/>
          <w:lang w:val="pt-PT"/>
        </w:rPr>
      </w:pPr>
    </w:p>
    <w:p w:rsidR="000A3607" w:rsidRPr="00DE6E9F" w:rsidRDefault="000A3607" w:rsidP="000A3607">
      <w:pPr>
        <w:tabs>
          <w:tab w:val="left" w:pos="519"/>
        </w:tabs>
        <w:suppressAutoHyphens w:val="0"/>
        <w:autoSpaceDE w:val="0"/>
        <w:spacing w:line="276" w:lineRule="auto"/>
        <w:ind w:right="142"/>
        <w:jc w:val="both"/>
        <w:textAlignment w:val="auto"/>
        <w:outlineLvl w:val="2"/>
        <w:rPr>
          <w:rFonts w:ascii="Cambria" w:eastAsia="Arial" w:hAnsi="Cambria" w:cs="Arial"/>
          <w:b/>
          <w:bCs/>
          <w:color w:val="000000" w:themeColor="text1"/>
          <w:w w:val="115"/>
          <w:kern w:val="0"/>
          <w:sz w:val="24"/>
          <w:szCs w:val="24"/>
          <w:lang w:val="pt-PT"/>
        </w:rPr>
      </w:pPr>
      <w:r w:rsidRPr="00DE6E9F">
        <w:rPr>
          <w:rFonts w:ascii="Cambria" w:eastAsia="Arial" w:hAnsi="Cambria" w:cs="Arial"/>
          <w:b/>
          <w:bCs/>
          <w:color w:val="000000" w:themeColor="text1"/>
          <w:w w:val="115"/>
          <w:kern w:val="0"/>
          <w:sz w:val="24"/>
          <w:szCs w:val="24"/>
          <w:lang w:val="pt-PT"/>
        </w:rPr>
        <w:t xml:space="preserve">4 </w:t>
      </w:r>
      <w:r w:rsidRPr="00DE6E9F">
        <w:rPr>
          <w:rFonts w:ascii="Cambria" w:eastAsia="Arial" w:hAnsi="Cambria" w:cs="Arial"/>
          <w:bCs/>
          <w:color w:val="000000" w:themeColor="text1"/>
          <w:kern w:val="0"/>
          <w:sz w:val="24"/>
          <w:szCs w:val="24"/>
          <w:lang w:val="pt-PT"/>
        </w:rPr>
        <w:t>–</w:t>
      </w:r>
      <w:r w:rsidRPr="00DE6E9F">
        <w:rPr>
          <w:rFonts w:ascii="Cambria" w:eastAsia="Arial" w:hAnsi="Cambria" w:cs="Arial"/>
          <w:b/>
          <w:bCs/>
          <w:color w:val="000000" w:themeColor="text1"/>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DESCRIÇÕES</w:t>
      </w:r>
      <w:r w:rsidRPr="00DE6E9F">
        <w:rPr>
          <w:rFonts w:ascii="Cambria" w:eastAsia="Arial" w:hAnsi="Cambria" w:cs="Arial"/>
          <w:b/>
          <w:bCs/>
          <w:color w:val="000000" w:themeColor="text1"/>
          <w:spacing w:val="21"/>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DA</w:t>
      </w:r>
      <w:r w:rsidRPr="00DE6E9F">
        <w:rPr>
          <w:rFonts w:ascii="Cambria" w:eastAsia="Arial" w:hAnsi="Cambria" w:cs="Arial"/>
          <w:b/>
          <w:bCs/>
          <w:color w:val="000000" w:themeColor="text1"/>
          <w:spacing w:val="19"/>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SOLUÇÃO</w:t>
      </w:r>
      <w:r w:rsidRPr="00DE6E9F">
        <w:rPr>
          <w:rFonts w:ascii="Cambria" w:eastAsia="Arial" w:hAnsi="Cambria" w:cs="Arial"/>
          <w:b/>
          <w:bCs/>
          <w:color w:val="000000" w:themeColor="text1"/>
          <w:spacing w:val="18"/>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COMO</w:t>
      </w:r>
      <w:r w:rsidRPr="00DE6E9F">
        <w:rPr>
          <w:rFonts w:ascii="Cambria" w:eastAsia="Arial" w:hAnsi="Cambria" w:cs="Arial"/>
          <w:b/>
          <w:bCs/>
          <w:color w:val="000000" w:themeColor="text1"/>
          <w:spacing w:val="22"/>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UM</w:t>
      </w:r>
      <w:r w:rsidRPr="00DE6E9F">
        <w:rPr>
          <w:rFonts w:ascii="Cambria" w:eastAsia="Arial" w:hAnsi="Cambria" w:cs="Arial"/>
          <w:b/>
          <w:bCs/>
          <w:color w:val="000000" w:themeColor="text1"/>
          <w:spacing w:val="19"/>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TODO</w:t>
      </w:r>
      <w:r w:rsidRPr="00DE6E9F">
        <w:rPr>
          <w:rFonts w:ascii="Cambria" w:eastAsia="Arial" w:hAnsi="Cambria" w:cs="Arial"/>
          <w:b/>
          <w:bCs/>
          <w:color w:val="000000" w:themeColor="text1"/>
          <w:spacing w:val="21"/>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CONSIDERADAS</w:t>
      </w:r>
      <w:r w:rsidRPr="00DE6E9F">
        <w:rPr>
          <w:rFonts w:ascii="Cambria" w:eastAsia="Arial" w:hAnsi="Cambria" w:cs="Arial"/>
          <w:b/>
          <w:bCs/>
          <w:color w:val="000000" w:themeColor="text1"/>
          <w:spacing w:val="18"/>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O</w:t>
      </w:r>
      <w:r w:rsidRPr="00DE6E9F">
        <w:rPr>
          <w:rFonts w:ascii="Cambria" w:eastAsia="Arial" w:hAnsi="Cambria" w:cs="Arial"/>
          <w:b/>
          <w:bCs/>
          <w:color w:val="000000" w:themeColor="text1"/>
          <w:spacing w:val="22"/>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CICLO</w:t>
      </w:r>
      <w:r w:rsidRPr="00DE6E9F">
        <w:rPr>
          <w:rFonts w:ascii="Cambria" w:eastAsia="Arial" w:hAnsi="Cambria" w:cs="Arial"/>
          <w:b/>
          <w:bCs/>
          <w:color w:val="000000" w:themeColor="text1"/>
          <w:spacing w:val="22"/>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DE</w:t>
      </w:r>
      <w:r w:rsidRPr="00DE6E9F">
        <w:rPr>
          <w:rFonts w:ascii="Cambria" w:eastAsia="Arial" w:hAnsi="Cambria" w:cs="Arial"/>
          <w:b/>
          <w:bCs/>
          <w:color w:val="000000" w:themeColor="text1"/>
          <w:spacing w:val="21"/>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VIDA</w:t>
      </w:r>
      <w:r w:rsidRPr="00DE6E9F">
        <w:rPr>
          <w:rFonts w:ascii="Cambria" w:eastAsia="Arial" w:hAnsi="Cambria" w:cs="Arial"/>
          <w:b/>
          <w:bCs/>
          <w:color w:val="000000" w:themeColor="text1"/>
          <w:spacing w:val="21"/>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DO</w:t>
      </w:r>
      <w:r w:rsidRPr="00DE6E9F">
        <w:rPr>
          <w:rFonts w:ascii="Cambria" w:eastAsia="Arial" w:hAnsi="Cambria" w:cs="Arial"/>
          <w:b/>
          <w:bCs/>
          <w:color w:val="000000" w:themeColor="text1"/>
          <w:spacing w:val="-61"/>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OBJETO</w:t>
      </w:r>
      <w:r w:rsidRPr="00DE6E9F">
        <w:rPr>
          <w:rFonts w:ascii="Cambria" w:eastAsia="Arial" w:hAnsi="Cambria" w:cs="Arial"/>
          <w:b/>
          <w:bCs/>
          <w:color w:val="000000" w:themeColor="text1"/>
          <w:spacing w:val="-7"/>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E ESPECIFICAÇÃO</w:t>
      </w:r>
      <w:r w:rsidRPr="00DE6E9F">
        <w:rPr>
          <w:rFonts w:ascii="Cambria" w:eastAsia="Arial" w:hAnsi="Cambria" w:cs="Arial"/>
          <w:b/>
          <w:bCs/>
          <w:color w:val="000000" w:themeColor="text1"/>
          <w:spacing w:val="-6"/>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DO</w:t>
      </w:r>
      <w:r w:rsidRPr="00DE6E9F">
        <w:rPr>
          <w:rFonts w:ascii="Cambria" w:eastAsia="Arial" w:hAnsi="Cambria" w:cs="Arial"/>
          <w:b/>
          <w:bCs/>
          <w:color w:val="000000" w:themeColor="text1"/>
          <w:spacing w:val="-8"/>
          <w:w w:val="115"/>
          <w:kern w:val="0"/>
          <w:sz w:val="24"/>
          <w:szCs w:val="24"/>
          <w:lang w:val="pt-PT"/>
        </w:rPr>
        <w:t xml:space="preserve"> </w:t>
      </w:r>
      <w:r w:rsidRPr="00DE6E9F">
        <w:rPr>
          <w:rFonts w:ascii="Cambria" w:eastAsia="Arial" w:hAnsi="Cambria" w:cs="Arial"/>
          <w:b/>
          <w:bCs/>
          <w:color w:val="000000" w:themeColor="text1"/>
          <w:w w:val="115"/>
          <w:kern w:val="0"/>
          <w:sz w:val="24"/>
          <w:szCs w:val="24"/>
          <w:lang w:val="pt-PT"/>
        </w:rPr>
        <w:t>PRODUTO</w:t>
      </w:r>
    </w:p>
    <w:p w:rsidR="000A3607" w:rsidRPr="00DE6E9F"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DE6E9F">
        <w:rPr>
          <w:rFonts w:ascii="Cambria" w:eastAsia="Times New Roman" w:hAnsi="Cambria" w:cs="Arial"/>
          <w:color w:val="000000" w:themeColor="text1"/>
          <w:kern w:val="0"/>
          <w:sz w:val="24"/>
          <w:szCs w:val="24"/>
          <w:lang w:eastAsia="pt-BR"/>
        </w:rPr>
        <w:t xml:space="preserve">Levando-se em conta as características do objeto a ser contratado, entende-se que a melhor solução para a contratação é a aquisição através de Pregão Eletrônico </w:t>
      </w:r>
      <w:r w:rsidR="008E05B9">
        <w:rPr>
          <w:rFonts w:ascii="Cambria" w:eastAsia="Times New Roman" w:hAnsi="Cambria" w:cs="Arial"/>
          <w:color w:val="000000" w:themeColor="text1"/>
          <w:kern w:val="0"/>
          <w:sz w:val="24"/>
          <w:szCs w:val="24"/>
          <w:lang w:eastAsia="pt-BR"/>
        </w:rPr>
        <w:t>mediante</w:t>
      </w:r>
      <w:r w:rsidR="0021684A" w:rsidRPr="00DE6E9F">
        <w:rPr>
          <w:rFonts w:ascii="Cambria" w:eastAsia="Times New Roman" w:hAnsi="Cambria" w:cs="Arial"/>
          <w:color w:val="000000" w:themeColor="text1"/>
          <w:kern w:val="0"/>
          <w:sz w:val="24"/>
          <w:szCs w:val="24"/>
          <w:lang w:eastAsia="pt-BR"/>
        </w:rPr>
        <w:t xml:space="preserve"> </w:t>
      </w:r>
      <w:r w:rsidR="00DE6E9F">
        <w:rPr>
          <w:rFonts w:ascii="Cambria" w:eastAsia="Times New Roman" w:hAnsi="Cambria" w:cs="Arial"/>
          <w:color w:val="000000" w:themeColor="text1"/>
          <w:kern w:val="0"/>
          <w:sz w:val="24"/>
          <w:szCs w:val="24"/>
          <w:lang w:eastAsia="pt-BR"/>
        </w:rPr>
        <w:t>Contrato</w:t>
      </w:r>
      <w:r w:rsidRPr="00DE6E9F">
        <w:rPr>
          <w:rFonts w:ascii="Cambria" w:eastAsia="Times New Roman" w:hAnsi="Cambria" w:cs="Arial"/>
          <w:color w:val="000000" w:themeColor="text1"/>
          <w:kern w:val="0"/>
          <w:sz w:val="24"/>
          <w:szCs w:val="24"/>
          <w:lang w:eastAsia="pt-BR"/>
        </w:rPr>
        <w:t>.</w:t>
      </w:r>
    </w:p>
    <w:p w:rsidR="000A3607" w:rsidRPr="00DE6E9F"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DE6E9F">
        <w:rPr>
          <w:rFonts w:ascii="Cambria" w:eastAsia="Times New Roman" w:hAnsi="Cambria" w:cs="Arial"/>
          <w:color w:val="000000" w:themeColor="text1"/>
          <w:kern w:val="0"/>
          <w:sz w:val="24"/>
          <w:szCs w:val="24"/>
          <w:lang w:eastAsia="pt-BR"/>
        </w:rPr>
        <w:t xml:space="preserve">A licitação será regida pela modalidade PREGÃO </w:t>
      </w:r>
      <w:r w:rsidR="00DE6E9F">
        <w:rPr>
          <w:rFonts w:ascii="Cambria" w:eastAsia="Times New Roman" w:hAnsi="Cambria" w:cs="Arial"/>
          <w:color w:val="000000" w:themeColor="text1"/>
          <w:kern w:val="0"/>
          <w:sz w:val="24"/>
          <w:szCs w:val="24"/>
          <w:lang w:eastAsia="pt-BR"/>
        </w:rPr>
        <w:t xml:space="preserve">ELETRÔNICA do tipo “MENOR PREÇO POR </w:t>
      </w:r>
      <w:r w:rsidRPr="00DE6E9F">
        <w:rPr>
          <w:rFonts w:ascii="Cambria" w:eastAsia="Times New Roman" w:hAnsi="Cambria" w:cs="Arial"/>
          <w:color w:val="000000" w:themeColor="text1"/>
          <w:kern w:val="0"/>
          <w:sz w:val="24"/>
          <w:szCs w:val="24"/>
          <w:lang w:eastAsia="pt-BR"/>
        </w:rPr>
        <w:t>L</w:t>
      </w:r>
      <w:r w:rsidR="00DE6E9F">
        <w:rPr>
          <w:rFonts w:ascii="Cambria" w:eastAsia="Times New Roman" w:hAnsi="Cambria" w:cs="Arial"/>
          <w:color w:val="000000" w:themeColor="text1"/>
          <w:kern w:val="0"/>
          <w:sz w:val="24"/>
          <w:szCs w:val="24"/>
          <w:lang w:eastAsia="pt-BR"/>
        </w:rPr>
        <w:t>OTE</w:t>
      </w:r>
      <w:r w:rsidRPr="00DE6E9F">
        <w:rPr>
          <w:rFonts w:ascii="Cambria" w:eastAsia="Times New Roman" w:hAnsi="Cambria" w:cs="Arial"/>
          <w:color w:val="000000" w:themeColor="text1"/>
          <w:kern w:val="0"/>
          <w:sz w:val="24"/>
          <w:szCs w:val="24"/>
          <w:lang w:eastAsia="pt-BR"/>
        </w:rPr>
        <w:t>”, tomando como parâmetro legal:</w:t>
      </w:r>
    </w:p>
    <w:p w:rsidR="000A3607" w:rsidRPr="00DE6E9F" w:rsidRDefault="000A3607" w:rsidP="00DF0339">
      <w:pPr>
        <w:widowControl/>
        <w:numPr>
          <w:ilvl w:val="0"/>
          <w:numId w:val="67"/>
        </w:numPr>
        <w:suppressAutoHyphens w:val="0"/>
        <w:autoSpaceDN/>
        <w:spacing w:line="276" w:lineRule="auto"/>
        <w:jc w:val="both"/>
        <w:textAlignment w:val="auto"/>
        <w:rPr>
          <w:rFonts w:ascii="Cambria" w:eastAsia="Arial MT" w:hAnsi="Cambria" w:cs="Arial"/>
          <w:color w:val="000000" w:themeColor="text1"/>
          <w:kern w:val="0"/>
          <w:sz w:val="24"/>
          <w:szCs w:val="24"/>
          <w:lang w:val="pt-PT"/>
        </w:rPr>
      </w:pPr>
      <w:r w:rsidRPr="00DE6E9F">
        <w:rPr>
          <w:rFonts w:ascii="Cambria" w:eastAsia="Arial MT" w:hAnsi="Cambria" w:cs="Arial"/>
          <w:color w:val="000000" w:themeColor="text1"/>
          <w:kern w:val="0"/>
          <w:sz w:val="24"/>
          <w:szCs w:val="24"/>
          <w:lang w:val="pt-PT"/>
        </w:rPr>
        <w:t>Lei nº. 14.133/2021, atualizada, institui normas para licitações e contratos da Administração Pública e dá outras providências;</w:t>
      </w:r>
    </w:p>
    <w:p w:rsidR="000A3607" w:rsidRPr="00DE6E9F" w:rsidRDefault="000A3607" w:rsidP="00DF0339">
      <w:pPr>
        <w:widowControl/>
        <w:numPr>
          <w:ilvl w:val="0"/>
          <w:numId w:val="67"/>
        </w:numPr>
        <w:suppressAutoHyphens w:val="0"/>
        <w:autoSpaceDN/>
        <w:spacing w:line="276" w:lineRule="auto"/>
        <w:jc w:val="both"/>
        <w:textAlignment w:val="auto"/>
        <w:rPr>
          <w:rFonts w:ascii="Cambria" w:eastAsia="Arial MT" w:hAnsi="Cambria" w:cs="Arial"/>
          <w:color w:val="000000" w:themeColor="text1"/>
          <w:kern w:val="0"/>
          <w:sz w:val="24"/>
          <w:szCs w:val="24"/>
          <w:lang w:val="pt-PT"/>
        </w:rPr>
      </w:pPr>
      <w:r w:rsidRPr="00DE6E9F">
        <w:rPr>
          <w:rFonts w:ascii="Cambria" w:eastAsia="Arial MT" w:hAnsi="Cambria" w:cs="Arial"/>
          <w:color w:val="000000" w:themeColor="text1"/>
          <w:kern w:val="0"/>
          <w:sz w:val="24"/>
          <w:szCs w:val="24"/>
          <w:lang w:val="pt-PT"/>
        </w:rPr>
        <w:t>Lei complementar 123/2006, que institui o Estatuto Nacional de Microempresa e Empresa de Pequeno porte.</w:t>
      </w:r>
    </w:p>
    <w:p w:rsidR="000A3607" w:rsidRPr="00DE6E9F"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DE6E9F">
        <w:rPr>
          <w:rFonts w:ascii="Cambria" w:eastAsia="Times New Roman" w:hAnsi="Cambria" w:cs="Arial"/>
          <w:color w:val="000000" w:themeColor="text1"/>
          <w:kern w:val="0"/>
          <w:sz w:val="24"/>
          <w:szCs w:val="24"/>
          <w:lang w:eastAsia="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DE6E9F">
        <w:rPr>
          <w:rFonts w:ascii="Cambria" w:eastAsia="Times New Roman" w:hAnsi="Cambria" w:cs="Arial"/>
          <w:iCs/>
          <w:color w:val="000000" w:themeColor="text1"/>
          <w:kern w:val="0"/>
          <w:sz w:val="24"/>
          <w:szCs w:val="24"/>
          <w:lang w:eastAsia="pt-BR"/>
        </w:rPr>
        <w:t>inciso XLI do artigo 6º da Lei 14.133/2021</w:t>
      </w:r>
      <w:r w:rsidRPr="00DE6E9F">
        <w:rPr>
          <w:rFonts w:ascii="Cambria" w:eastAsia="Times New Roman" w:hAnsi="Cambria" w:cs="Arial"/>
          <w:color w:val="000000" w:themeColor="text1"/>
          <w:kern w:val="0"/>
          <w:sz w:val="24"/>
          <w:szCs w:val="24"/>
          <w:lang w:eastAsia="pt-BR"/>
        </w:rPr>
        <w:t>”.</w:t>
      </w:r>
    </w:p>
    <w:p w:rsidR="000A3607" w:rsidRPr="00F93695" w:rsidRDefault="000A3607" w:rsidP="000A3607">
      <w:pPr>
        <w:widowControl/>
        <w:suppressAutoHyphens w:val="0"/>
        <w:autoSpaceDN/>
        <w:spacing w:line="276" w:lineRule="auto"/>
        <w:jc w:val="both"/>
        <w:textAlignment w:val="auto"/>
        <w:rPr>
          <w:rFonts w:ascii="Cambria" w:eastAsia="Times New Roman" w:hAnsi="Cambria" w:cs="Arial"/>
          <w:color w:val="FF0000"/>
          <w:kern w:val="0"/>
          <w:sz w:val="24"/>
          <w:szCs w:val="24"/>
          <w:lang w:eastAsia="pt-BR"/>
        </w:rPr>
      </w:pPr>
    </w:p>
    <w:p w:rsidR="000A3607" w:rsidRPr="004D29AF" w:rsidRDefault="000A3607" w:rsidP="000A3607">
      <w:pPr>
        <w:widowControl/>
        <w:suppressAutoHyphens w:val="0"/>
        <w:autoSpaceDN/>
        <w:spacing w:line="276" w:lineRule="auto"/>
        <w:jc w:val="both"/>
        <w:textAlignment w:val="auto"/>
        <w:rPr>
          <w:rFonts w:ascii="Cambria" w:eastAsia="Times New Roman" w:hAnsi="Cambria" w:cs="Arial"/>
          <w:b/>
          <w:color w:val="000000" w:themeColor="text1"/>
          <w:kern w:val="0"/>
          <w:sz w:val="24"/>
          <w:szCs w:val="24"/>
          <w:lang w:eastAsia="pt-BR"/>
        </w:rPr>
      </w:pPr>
      <w:r w:rsidRPr="004D29AF">
        <w:rPr>
          <w:rFonts w:ascii="Cambria" w:eastAsia="Times New Roman" w:hAnsi="Cambria" w:cs="Arial"/>
          <w:b/>
          <w:bCs/>
          <w:color w:val="000000" w:themeColor="text1"/>
          <w:kern w:val="0"/>
          <w:sz w:val="24"/>
          <w:szCs w:val="24"/>
          <w:lang w:eastAsia="pt-BR"/>
        </w:rPr>
        <w:t>5</w:t>
      </w:r>
      <w:r w:rsidRPr="004D29AF">
        <w:rPr>
          <w:rFonts w:ascii="Cambria" w:eastAsia="Times New Roman" w:hAnsi="Cambria" w:cs="Arial"/>
          <w:b/>
          <w:color w:val="000000" w:themeColor="text1"/>
          <w:kern w:val="0"/>
          <w:sz w:val="24"/>
          <w:szCs w:val="24"/>
          <w:lang w:eastAsia="pt-BR"/>
        </w:rPr>
        <w:t xml:space="preserve"> </w:t>
      </w:r>
      <w:r w:rsidRPr="004D29AF">
        <w:rPr>
          <w:rFonts w:ascii="Cambria" w:eastAsia="Times New Roman" w:hAnsi="Cambria" w:cs="Arial"/>
          <w:color w:val="000000" w:themeColor="text1"/>
          <w:kern w:val="0"/>
          <w:sz w:val="24"/>
          <w:szCs w:val="24"/>
          <w:lang w:eastAsia="pt-BR"/>
        </w:rPr>
        <w:t xml:space="preserve">– </w:t>
      </w:r>
      <w:r w:rsidRPr="004D29AF">
        <w:rPr>
          <w:rFonts w:ascii="Cambria" w:eastAsia="Times New Roman" w:hAnsi="Cambria" w:cs="Arial"/>
          <w:b/>
          <w:color w:val="000000" w:themeColor="text1"/>
          <w:kern w:val="0"/>
          <w:sz w:val="24"/>
          <w:szCs w:val="24"/>
          <w:lang w:eastAsia="pt-BR"/>
        </w:rPr>
        <w:t>REQUISITOS</w:t>
      </w:r>
      <w:r w:rsidRPr="004D29AF">
        <w:rPr>
          <w:rFonts w:ascii="Cambria" w:eastAsia="Times New Roman" w:hAnsi="Cambria" w:cs="Arial"/>
          <w:b/>
          <w:color w:val="000000" w:themeColor="text1"/>
          <w:spacing w:val="-3"/>
          <w:kern w:val="0"/>
          <w:sz w:val="24"/>
          <w:szCs w:val="24"/>
          <w:lang w:eastAsia="pt-BR"/>
        </w:rPr>
        <w:t xml:space="preserve"> </w:t>
      </w:r>
      <w:r w:rsidRPr="004D29AF">
        <w:rPr>
          <w:rFonts w:ascii="Cambria" w:eastAsia="Times New Roman" w:hAnsi="Cambria" w:cs="Arial"/>
          <w:b/>
          <w:color w:val="000000" w:themeColor="text1"/>
          <w:kern w:val="0"/>
          <w:sz w:val="24"/>
          <w:szCs w:val="24"/>
          <w:lang w:eastAsia="pt-BR"/>
        </w:rPr>
        <w:t>DA</w:t>
      </w:r>
      <w:r w:rsidRPr="004D29AF">
        <w:rPr>
          <w:rFonts w:ascii="Cambria" w:eastAsia="Times New Roman" w:hAnsi="Cambria" w:cs="Arial"/>
          <w:b/>
          <w:color w:val="000000" w:themeColor="text1"/>
          <w:spacing w:val="-3"/>
          <w:kern w:val="0"/>
          <w:sz w:val="24"/>
          <w:szCs w:val="24"/>
          <w:lang w:eastAsia="pt-BR"/>
        </w:rPr>
        <w:t xml:space="preserve"> </w:t>
      </w:r>
      <w:r w:rsidRPr="004D29AF">
        <w:rPr>
          <w:rFonts w:ascii="Cambria" w:eastAsia="Times New Roman" w:hAnsi="Cambria" w:cs="Arial"/>
          <w:b/>
          <w:color w:val="000000" w:themeColor="text1"/>
          <w:kern w:val="0"/>
          <w:sz w:val="24"/>
          <w:szCs w:val="24"/>
          <w:lang w:eastAsia="pt-BR"/>
        </w:rPr>
        <w:t>CONTRATAÇÃO:</w:t>
      </w:r>
    </w:p>
    <w:p w:rsidR="000A3607" w:rsidRPr="004D29AF"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4D29AF">
        <w:rPr>
          <w:rFonts w:ascii="Cambria" w:eastAsia="Times New Roman" w:hAnsi="Cambria" w:cs="Arial"/>
          <w:color w:val="000000" w:themeColor="text1"/>
          <w:kern w:val="0"/>
          <w:sz w:val="24"/>
          <w:szCs w:val="24"/>
          <w:lang w:eastAsia="pt-BR"/>
        </w:rPr>
        <w:t xml:space="preserve">A seguir, são apresentados os requisitos necessários para a contratação de licitação para o fornecimento </w:t>
      </w:r>
      <w:r w:rsidR="00DE6E9F" w:rsidRPr="004D29AF">
        <w:rPr>
          <w:rFonts w:ascii="Cambria" w:eastAsia="Times New Roman" w:hAnsi="Cambria" w:cs="Arial"/>
          <w:color w:val="000000" w:themeColor="text1"/>
          <w:kern w:val="0"/>
          <w:sz w:val="24"/>
          <w:szCs w:val="24"/>
          <w:lang w:eastAsia="pt-BR"/>
        </w:rPr>
        <w:t xml:space="preserve">de </w:t>
      </w:r>
      <w:r w:rsidR="00FF2270" w:rsidRPr="004D29AF">
        <w:rPr>
          <w:rFonts w:ascii="Cambria" w:eastAsia="Times New Roman" w:hAnsi="Cambria" w:cs="Arial"/>
          <w:color w:val="000000" w:themeColor="text1"/>
          <w:kern w:val="0"/>
          <w:sz w:val="24"/>
          <w:szCs w:val="24"/>
          <w:lang w:eastAsia="pt-BR"/>
        </w:rPr>
        <w:t>produtos</w:t>
      </w:r>
      <w:r w:rsidRPr="004D29AF">
        <w:rPr>
          <w:rFonts w:ascii="Cambria" w:eastAsia="Times New Roman" w:hAnsi="Cambria" w:cs="Arial"/>
          <w:color w:val="000000" w:themeColor="text1"/>
          <w:kern w:val="0"/>
          <w:sz w:val="24"/>
          <w:szCs w:val="24"/>
          <w:lang w:eastAsia="pt-BR"/>
        </w:rPr>
        <w:t xml:space="preserve">, garantindo a transparência, a qualidade e a eficiência </w:t>
      </w:r>
      <w:r w:rsidR="000F3071" w:rsidRPr="004D29AF">
        <w:rPr>
          <w:rFonts w:ascii="Cambria" w:eastAsia="Times New Roman" w:hAnsi="Cambria" w:cs="Arial"/>
          <w:color w:val="000000" w:themeColor="text1"/>
          <w:kern w:val="0"/>
          <w:sz w:val="24"/>
          <w:szCs w:val="24"/>
          <w:lang w:eastAsia="pt-BR"/>
        </w:rPr>
        <w:t>das compras</w:t>
      </w:r>
      <w:r w:rsidR="00FF2270" w:rsidRPr="004D29AF">
        <w:rPr>
          <w:rFonts w:ascii="Cambria" w:eastAsia="Times New Roman" w:hAnsi="Cambria" w:cs="Arial"/>
          <w:color w:val="000000" w:themeColor="text1"/>
          <w:kern w:val="0"/>
          <w:sz w:val="24"/>
          <w:szCs w:val="24"/>
          <w:lang w:eastAsia="pt-BR"/>
        </w:rPr>
        <w:t>.</w:t>
      </w:r>
      <w:r w:rsidRPr="004D29AF">
        <w:rPr>
          <w:rFonts w:ascii="Cambria" w:eastAsia="Times New Roman" w:hAnsi="Cambria" w:cs="Arial"/>
          <w:color w:val="000000" w:themeColor="text1"/>
          <w:kern w:val="0"/>
          <w:sz w:val="24"/>
          <w:szCs w:val="24"/>
          <w:lang w:eastAsia="pt-BR"/>
        </w:rPr>
        <w:t xml:space="preserve"> A </w:t>
      </w:r>
      <w:r w:rsidRPr="004D29AF">
        <w:rPr>
          <w:rFonts w:ascii="Cambria" w:eastAsia="Times New Roman" w:hAnsi="Cambria" w:cs="Arial"/>
          <w:color w:val="000000" w:themeColor="text1"/>
          <w:kern w:val="0"/>
          <w:sz w:val="24"/>
          <w:szCs w:val="24"/>
          <w:lang w:eastAsia="pt-BR"/>
        </w:rPr>
        <w:lastRenderedPageBreak/>
        <w:t xml:space="preserve">licitação será realizada em conformidade com a legislação vigente, com o objetivo de garantir que a aquisição dos produtos atenda às necessidades </w:t>
      </w:r>
      <w:r w:rsidR="008E05B9">
        <w:rPr>
          <w:rFonts w:ascii="Cambria" w:eastAsia="Times New Roman" w:hAnsi="Cambria" w:cs="Arial"/>
          <w:color w:val="000000" w:themeColor="text1"/>
          <w:kern w:val="0"/>
          <w:sz w:val="24"/>
          <w:szCs w:val="24"/>
          <w:lang w:eastAsia="pt-BR"/>
        </w:rPr>
        <w:t>da rede municipal de ensino</w:t>
      </w:r>
      <w:r w:rsidRPr="004D29AF">
        <w:rPr>
          <w:rFonts w:ascii="Cambria" w:eastAsia="Times New Roman" w:hAnsi="Cambria" w:cs="Arial"/>
          <w:color w:val="000000" w:themeColor="text1"/>
          <w:kern w:val="0"/>
          <w:sz w:val="24"/>
          <w:szCs w:val="24"/>
          <w:lang w:eastAsia="pt-BR"/>
        </w:rPr>
        <w:t>.</w:t>
      </w:r>
    </w:p>
    <w:p w:rsidR="000A3607" w:rsidRPr="004D29AF" w:rsidRDefault="000A3607" w:rsidP="000A3607">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themeColor="text1"/>
          <w:kern w:val="0"/>
          <w:sz w:val="24"/>
          <w:szCs w:val="24"/>
          <w:lang w:eastAsia="pt-BR"/>
        </w:rPr>
      </w:pPr>
    </w:p>
    <w:p w:rsidR="000A3607" w:rsidRPr="004D29AF" w:rsidRDefault="000A3607" w:rsidP="000A3607">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themeColor="text1"/>
          <w:kern w:val="0"/>
          <w:sz w:val="24"/>
          <w:szCs w:val="24"/>
          <w:lang w:eastAsia="pt-BR"/>
        </w:rPr>
      </w:pPr>
      <w:r w:rsidRPr="004D29AF">
        <w:rPr>
          <w:rFonts w:ascii="Cambria" w:eastAsia="Times New Roman" w:hAnsi="Cambria" w:cs="Arial"/>
          <w:b/>
          <w:bCs/>
          <w:color w:val="000000" w:themeColor="text1"/>
          <w:kern w:val="0"/>
          <w:sz w:val="24"/>
          <w:szCs w:val="24"/>
          <w:lang w:eastAsia="pt-BR"/>
        </w:rPr>
        <w:t>5.1 – REQUISITOS</w:t>
      </w:r>
      <w:r w:rsidRPr="004D29AF">
        <w:rPr>
          <w:rFonts w:ascii="Cambria" w:eastAsia="Times New Roman" w:hAnsi="Cambria" w:cs="Arial"/>
          <w:b/>
          <w:bCs/>
          <w:color w:val="000000" w:themeColor="text1"/>
          <w:spacing w:val="-5"/>
          <w:kern w:val="0"/>
          <w:sz w:val="24"/>
          <w:szCs w:val="24"/>
          <w:lang w:eastAsia="pt-BR"/>
        </w:rPr>
        <w:t xml:space="preserve"> </w:t>
      </w:r>
      <w:r w:rsidRPr="004D29AF">
        <w:rPr>
          <w:rFonts w:ascii="Cambria" w:eastAsia="Times New Roman" w:hAnsi="Cambria" w:cs="Arial"/>
          <w:b/>
          <w:bCs/>
          <w:color w:val="000000" w:themeColor="text1"/>
          <w:kern w:val="0"/>
          <w:sz w:val="24"/>
          <w:szCs w:val="24"/>
          <w:lang w:eastAsia="pt-BR"/>
        </w:rPr>
        <w:t>INTERNOS</w:t>
      </w:r>
    </w:p>
    <w:p w:rsidR="000A3607" w:rsidRPr="004D29AF" w:rsidRDefault="000A3607" w:rsidP="000A3607">
      <w:pPr>
        <w:shd w:val="clear" w:color="auto" w:fill="FFFFFF"/>
        <w:autoSpaceDE w:val="0"/>
        <w:autoSpaceDN/>
        <w:spacing w:line="276" w:lineRule="auto"/>
        <w:jc w:val="both"/>
        <w:rPr>
          <w:rFonts w:ascii="Cambria" w:eastAsia="Calibri" w:hAnsi="Cambria" w:cs="Arial"/>
          <w:b/>
          <w:color w:val="000000" w:themeColor="text1"/>
          <w:kern w:val="0"/>
          <w:sz w:val="24"/>
          <w:szCs w:val="24"/>
          <w:u w:val="single"/>
        </w:rPr>
      </w:pPr>
      <w:r w:rsidRPr="004D29AF">
        <w:rPr>
          <w:rFonts w:ascii="Cambria" w:eastAsia="Calibri" w:hAnsi="Cambria" w:cs="Arial"/>
          <w:b/>
          <w:bCs/>
          <w:color w:val="000000" w:themeColor="text1"/>
          <w:kern w:val="0"/>
          <w:sz w:val="24"/>
          <w:szCs w:val="24"/>
          <w:u w:val="single"/>
        </w:rPr>
        <w:t>5.1.</w:t>
      </w:r>
      <w:r w:rsidR="006317E6" w:rsidRPr="004D29AF">
        <w:rPr>
          <w:rFonts w:ascii="Cambria" w:eastAsia="Calibri" w:hAnsi="Cambria" w:cs="Arial"/>
          <w:b/>
          <w:bCs/>
          <w:color w:val="000000" w:themeColor="text1"/>
          <w:kern w:val="0"/>
          <w:sz w:val="24"/>
          <w:szCs w:val="24"/>
          <w:u w:val="single"/>
        </w:rPr>
        <w:t>1</w:t>
      </w:r>
      <w:r w:rsidRPr="004D29AF">
        <w:rPr>
          <w:rFonts w:ascii="Cambria" w:eastAsia="Calibri" w:hAnsi="Cambria" w:cs="Arial"/>
          <w:b/>
          <w:bCs/>
          <w:color w:val="000000" w:themeColor="text1"/>
          <w:kern w:val="0"/>
          <w:sz w:val="24"/>
          <w:szCs w:val="24"/>
          <w:u w:val="single"/>
        </w:rPr>
        <w:t xml:space="preserve"> – </w:t>
      </w:r>
      <w:r w:rsidRPr="004D29AF">
        <w:rPr>
          <w:rFonts w:ascii="Cambria" w:eastAsia="Calibri" w:hAnsi="Cambria" w:cs="Arial"/>
          <w:b/>
          <w:color w:val="000000" w:themeColor="text1"/>
          <w:kern w:val="0"/>
          <w:sz w:val="24"/>
          <w:szCs w:val="24"/>
          <w:u w:val="single"/>
        </w:rPr>
        <w:t>Descrição dos Requisitos para Contratação</w:t>
      </w:r>
    </w:p>
    <w:p w:rsidR="00CE4676" w:rsidRPr="004D29AF" w:rsidRDefault="00CE4676" w:rsidP="00CE4676">
      <w:pPr>
        <w:jc w:val="both"/>
        <w:rPr>
          <w:rFonts w:ascii="Cambria" w:hAnsi="Cambria"/>
          <w:color w:val="000000" w:themeColor="text1"/>
          <w:sz w:val="24"/>
          <w:szCs w:val="24"/>
        </w:rPr>
      </w:pPr>
      <w:bookmarkStart w:id="49" w:name="_Hlk192251934"/>
      <w:r w:rsidRPr="004D29AF">
        <w:rPr>
          <w:rFonts w:ascii="Cambria" w:hAnsi="Cambria"/>
          <w:color w:val="000000" w:themeColor="text1"/>
          <w:sz w:val="24"/>
          <w:szCs w:val="24"/>
        </w:rPr>
        <w:t xml:space="preserve">Para que o objetivo deste Termo de Referência possa ser plenamente atingido, é necessário que as empresas participantes atendam aos requisitos mínimos exigidos para o cadastramento e participação no processo. </w:t>
      </w:r>
    </w:p>
    <w:p w:rsidR="00CE4676" w:rsidRPr="004D29AF" w:rsidRDefault="00CE4676" w:rsidP="00CE4676">
      <w:pPr>
        <w:jc w:val="both"/>
        <w:rPr>
          <w:rFonts w:ascii="Cambria" w:hAnsi="Cambria"/>
          <w:color w:val="000000" w:themeColor="text1"/>
          <w:sz w:val="24"/>
          <w:szCs w:val="24"/>
        </w:rPr>
      </w:pPr>
    </w:p>
    <w:p w:rsidR="00CE4676" w:rsidRPr="004D29AF" w:rsidRDefault="00CE4676" w:rsidP="00CE4676">
      <w:pPr>
        <w:jc w:val="both"/>
        <w:rPr>
          <w:rFonts w:ascii="Cambria" w:hAnsi="Cambria"/>
          <w:color w:val="000000" w:themeColor="text1"/>
          <w:sz w:val="24"/>
          <w:szCs w:val="24"/>
        </w:rPr>
      </w:pPr>
      <w:r w:rsidRPr="004D29AF">
        <w:rPr>
          <w:rFonts w:ascii="Cambria" w:hAnsi="Cambria"/>
          <w:color w:val="000000" w:themeColor="text1"/>
          <w:sz w:val="24"/>
          <w:szCs w:val="24"/>
        </w:rPr>
        <w:t xml:space="preserve">Além disso, deve assegurar o cumprimento dos compromissos firmados no contrato durante toda a sua vigência e atender os seguintes requisitos: </w:t>
      </w:r>
    </w:p>
    <w:p w:rsidR="00CE4676" w:rsidRPr="004D29AF" w:rsidRDefault="00FF2270" w:rsidP="00CE4676">
      <w:pPr>
        <w:pStyle w:val="PargrafodaLista"/>
        <w:numPr>
          <w:ilvl w:val="0"/>
          <w:numId w:val="78"/>
        </w:numPr>
        <w:jc w:val="both"/>
        <w:rPr>
          <w:rFonts w:ascii="Cambria" w:hAnsi="Cambria"/>
          <w:color w:val="000000" w:themeColor="text1"/>
        </w:rPr>
      </w:pPr>
      <w:r w:rsidRPr="004D29AF">
        <w:rPr>
          <w:rFonts w:ascii="Cambria" w:hAnsi="Cambria"/>
          <w:color w:val="000000" w:themeColor="text1"/>
        </w:rPr>
        <w:t>Fornecimentos dos produtos devem ser</w:t>
      </w:r>
      <w:r w:rsidR="00CE4676" w:rsidRPr="004D29AF">
        <w:rPr>
          <w:rFonts w:ascii="Cambria" w:hAnsi="Cambria"/>
          <w:color w:val="000000" w:themeColor="text1"/>
        </w:rPr>
        <w:t xml:space="preserve"> de acordo com o tipo especificado, atendendo o prazo de garantia especificado;</w:t>
      </w:r>
    </w:p>
    <w:p w:rsidR="00CE4676" w:rsidRPr="004D29AF" w:rsidRDefault="00CE4676" w:rsidP="00CE4676">
      <w:pPr>
        <w:pStyle w:val="PargrafodaLista"/>
        <w:numPr>
          <w:ilvl w:val="0"/>
          <w:numId w:val="78"/>
        </w:numPr>
        <w:jc w:val="both"/>
        <w:rPr>
          <w:rFonts w:ascii="Cambria" w:hAnsi="Cambria"/>
          <w:color w:val="000000" w:themeColor="text1"/>
        </w:rPr>
      </w:pPr>
      <w:r w:rsidRPr="004D29AF">
        <w:rPr>
          <w:rFonts w:ascii="Cambria" w:hAnsi="Cambria"/>
          <w:color w:val="000000" w:themeColor="text1"/>
        </w:rPr>
        <w:t>Comprovar a aptidão para a realização do</w:t>
      </w:r>
      <w:r w:rsidR="008E05B9">
        <w:rPr>
          <w:rFonts w:ascii="Cambria" w:hAnsi="Cambria"/>
          <w:color w:val="000000" w:themeColor="text1"/>
        </w:rPr>
        <w:t xml:space="preserve"> fornecimento dos produtos</w:t>
      </w:r>
      <w:r w:rsidRPr="004D29AF">
        <w:rPr>
          <w:rFonts w:ascii="Cambria" w:hAnsi="Cambria"/>
          <w:color w:val="000000" w:themeColor="text1"/>
        </w:rPr>
        <w:t xml:space="preserve"> em características, quantidades e prazos compatíveis com o objeto desta licitação, ou com o item pertinente, por meio da apresentação de atestados fornecidos por pessoas jurídicas de direito público ou privado; </w:t>
      </w:r>
    </w:p>
    <w:bookmarkEnd w:id="49"/>
    <w:p w:rsidR="000A3607" w:rsidRPr="004D29AF" w:rsidRDefault="000A3607" w:rsidP="000A3607">
      <w:pPr>
        <w:widowControl/>
        <w:suppressAutoHyphens w:val="0"/>
        <w:autoSpaceDN/>
        <w:spacing w:line="276" w:lineRule="auto"/>
        <w:ind w:firstLine="720"/>
        <w:jc w:val="both"/>
        <w:textAlignment w:val="auto"/>
        <w:rPr>
          <w:rFonts w:ascii="Cambria" w:eastAsia="Times New Roman" w:hAnsi="Cambria" w:cs="Arial"/>
          <w:color w:val="000000" w:themeColor="text1"/>
          <w:kern w:val="0"/>
          <w:sz w:val="24"/>
          <w:szCs w:val="24"/>
          <w:lang w:eastAsia="pt-BR"/>
        </w:rPr>
      </w:pPr>
    </w:p>
    <w:p w:rsidR="000A3607" w:rsidRPr="00DE6E9F" w:rsidRDefault="000A3607" w:rsidP="000A3607">
      <w:pPr>
        <w:widowControl/>
        <w:suppressAutoHyphens w:val="0"/>
        <w:autoSpaceDN/>
        <w:spacing w:line="276" w:lineRule="auto"/>
        <w:jc w:val="both"/>
        <w:textAlignment w:val="auto"/>
        <w:rPr>
          <w:rFonts w:ascii="Cambria" w:eastAsia="Times New Roman" w:hAnsi="Cambria" w:cs="Arial"/>
          <w:b/>
          <w:color w:val="000000" w:themeColor="text1"/>
          <w:kern w:val="0"/>
          <w:sz w:val="24"/>
          <w:szCs w:val="24"/>
          <w:u w:val="single"/>
          <w:lang w:eastAsia="pt-BR"/>
        </w:rPr>
      </w:pPr>
      <w:r w:rsidRPr="00DE6E9F">
        <w:rPr>
          <w:rFonts w:ascii="Cambria" w:eastAsia="Times New Roman" w:hAnsi="Cambria" w:cs="Arial"/>
          <w:b/>
          <w:bCs/>
          <w:color w:val="000000" w:themeColor="text1"/>
          <w:kern w:val="0"/>
          <w:sz w:val="24"/>
          <w:szCs w:val="24"/>
          <w:u w:val="single"/>
          <w:lang w:eastAsia="pt-BR"/>
        </w:rPr>
        <w:t>5.1.</w:t>
      </w:r>
      <w:r w:rsidR="006317E6" w:rsidRPr="00DE6E9F">
        <w:rPr>
          <w:rFonts w:ascii="Cambria" w:eastAsia="Times New Roman" w:hAnsi="Cambria" w:cs="Arial"/>
          <w:b/>
          <w:bCs/>
          <w:color w:val="000000" w:themeColor="text1"/>
          <w:kern w:val="0"/>
          <w:sz w:val="24"/>
          <w:szCs w:val="24"/>
          <w:u w:val="single"/>
          <w:lang w:eastAsia="pt-BR"/>
        </w:rPr>
        <w:t>2</w:t>
      </w:r>
      <w:r w:rsidRPr="00DE6E9F">
        <w:rPr>
          <w:rFonts w:ascii="Cambria" w:eastAsia="Times New Roman" w:hAnsi="Cambria" w:cs="Arial"/>
          <w:b/>
          <w:bCs/>
          <w:color w:val="000000" w:themeColor="text1"/>
          <w:kern w:val="0"/>
          <w:sz w:val="24"/>
          <w:szCs w:val="24"/>
          <w:u w:val="single"/>
          <w:lang w:eastAsia="pt-BR"/>
        </w:rPr>
        <w:t xml:space="preserve"> – </w:t>
      </w:r>
      <w:r w:rsidRPr="00DE6E9F">
        <w:rPr>
          <w:rFonts w:ascii="Cambria" w:eastAsia="Times New Roman" w:hAnsi="Cambria" w:cs="Arial"/>
          <w:b/>
          <w:color w:val="000000" w:themeColor="text1"/>
          <w:kern w:val="0"/>
          <w:sz w:val="24"/>
          <w:szCs w:val="24"/>
          <w:u w:val="single"/>
          <w:lang w:eastAsia="pt-BR"/>
        </w:rPr>
        <w:t>Da Fiscalização</w:t>
      </w:r>
    </w:p>
    <w:p w:rsidR="000A3607" w:rsidRPr="00DE6E9F"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bookmarkStart w:id="50" w:name="_Toc134656061"/>
      <w:r w:rsidRPr="00DE6E9F">
        <w:rPr>
          <w:rFonts w:ascii="Cambria" w:eastAsia="Times New Roman" w:hAnsi="Cambria" w:cs="Arial"/>
          <w:color w:val="000000" w:themeColor="text1"/>
          <w:kern w:val="0"/>
          <w:sz w:val="24"/>
          <w:szCs w:val="24"/>
          <w:lang w:eastAsia="pt-BR"/>
        </w:rPr>
        <w:t xml:space="preserve">A fiscalização é de responsabilidade dos servidores designados pela Secretaria Municipal de </w:t>
      </w:r>
      <w:r w:rsidR="00DE6E9F" w:rsidRPr="00DE6E9F">
        <w:rPr>
          <w:rFonts w:ascii="Cambria" w:eastAsia="Times New Roman" w:hAnsi="Cambria" w:cs="Arial"/>
          <w:color w:val="000000" w:themeColor="text1"/>
          <w:kern w:val="0"/>
          <w:sz w:val="24"/>
          <w:szCs w:val="24"/>
          <w:lang w:eastAsia="pt-BR"/>
        </w:rPr>
        <w:t xml:space="preserve">Educação </w:t>
      </w:r>
      <w:r w:rsidRPr="00DE6E9F">
        <w:rPr>
          <w:rFonts w:ascii="Cambria" w:eastAsia="Times New Roman" w:hAnsi="Cambria" w:cs="Arial"/>
          <w:color w:val="000000" w:themeColor="text1"/>
          <w:kern w:val="0"/>
          <w:sz w:val="24"/>
          <w:szCs w:val="24"/>
          <w:lang w:eastAsia="pt-BR"/>
        </w:rPr>
        <w:t xml:space="preserve">para tal </w:t>
      </w:r>
      <w:r w:rsidR="00DE6E9F" w:rsidRPr="00DE6E9F">
        <w:rPr>
          <w:rFonts w:ascii="Cambria" w:eastAsia="Times New Roman" w:hAnsi="Cambria" w:cs="Arial"/>
          <w:color w:val="000000" w:themeColor="text1"/>
          <w:kern w:val="0"/>
          <w:sz w:val="24"/>
          <w:szCs w:val="24"/>
          <w:lang w:eastAsia="pt-BR"/>
        </w:rPr>
        <w:t>função.</w:t>
      </w:r>
    </w:p>
    <w:p w:rsidR="000A3607" w:rsidRPr="00DE6E9F"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DE6E9F">
        <w:rPr>
          <w:rFonts w:ascii="Cambria" w:eastAsia="Times New Roman" w:hAnsi="Cambria" w:cs="Arial"/>
          <w:color w:val="000000" w:themeColor="text1"/>
          <w:kern w:val="0"/>
          <w:sz w:val="24"/>
          <w:szCs w:val="24"/>
          <w:lang w:eastAsia="pt-BR"/>
        </w:rPr>
        <w:t xml:space="preserve">Os fiscais ficarão responsáveis pela execução </w:t>
      </w:r>
      <w:r w:rsidR="00802258" w:rsidRPr="00DE6E9F">
        <w:rPr>
          <w:rFonts w:ascii="Cambria" w:eastAsia="Times New Roman" w:hAnsi="Cambria" w:cs="Arial"/>
          <w:color w:val="000000" w:themeColor="text1"/>
          <w:kern w:val="0"/>
          <w:sz w:val="24"/>
          <w:szCs w:val="24"/>
          <w:lang w:eastAsia="pt-BR"/>
        </w:rPr>
        <w:t>d</w:t>
      </w:r>
      <w:r w:rsidR="00DE6E9F" w:rsidRPr="00DE6E9F">
        <w:rPr>
          <w:rFonts w:ascii="Cambria" w:eastAsia="Times New Roman" w:hAnsi="Cambria" w:cs="Arial"/>
          <w:color w:val="000000" w:themeColor="text1"/>
          <w:kern w:val="0"/>
          <w:sz w:val="24"/>
          <w:szCs w:val="24"/>
          <w:lang w:eastAsia="pt-BR"/>
        </w:rPr>
        <w:t>o</w:t>
      </w:r>
      <w:r w:rsidR="00802258" w:rsidRPr="00DE6E9F">
        <w:rPr>
          <w:rFonts w:ascii="Cambria" w:eastAsia="Times New Roman" w:hAnsi="Cambria" w:cs="Arial"/>
          <w:color w:val="000000" w:themeColor="text1"/>
          <w:kern w:val="0"/>
          <w:sz w:val="24"/>
          <w:szCs w:val="24"/>
          <w:lang w:eastAsia="pt-BR"/>
        </w:rPr>
        <w:t xml:space="preserve"> futur</w:t>
      </w:r>
      <w:r w:rsidR="00DE6E9F" w:rsidRPr="00DE6E9F">
        <w:rPr>
          <w:rFonts w:ascii="Cambria" w:eastAsia="Times New Roman" w:hAnsi="Cambria" w:cs="Arial"/>
          <w:color w:val="000000" w:themeColor="text1"/>
          <w:kern w:val="0"/>
          <w:sz w:val="24"/>
          <w:szCs w:val="24"/>
          <w:lang w:eastAsia="pt-BR"/>
        </w:rPr>
        <w:t>o</w:t>
      </w:r>
      <w:r w:rsidRPr="00DE6E9F">
        <w:rPr>
          <w:rFonts w:ascii="Cambria" w:eastAsia="Times New Roman" w:hAnsi="Cambria" w:cs="Arial"/>
          <w:color w:val="000000" w:themeColor="text1"/>
          <w:kern w:val="0"/>
          <w:sz w:val="24"/>
          <w:szCs w:val="24"/>
          <w:lang w:eastAsia="pt-BR"/>
        </w:rPr>
        <w:t xml:space="preserve"> </w:t>
      </w:r>
      <w:r w:rsidR="00DE6E9F" w:rsidRPr="00DE6E9F">
        <w:rPr>
          <w:rFonts w:ascii="Cambria" w:eastAsia="Times New Roman" w:hAnsi="Cambria" w:cs="Arial"/>
          <w:color w:val="000000" w:themeColor="text1"/>
          <w:kern w:val="0"/>
          <w:sz w:val="24"/>
          <w:szCs w:val="24"/>
          <w:lang w:eastAsia="pt-BR"/>
        </w:rPr>
        <w:t>contrato</w:t>
      </w:r>
      <w:r w:rsidRPr="00DE6E9F">
        <w:rPr>
          <w:rFonts w:ascii="Cambria" w:eastAsia="Times New Roman" w:hAnsi="Cambria" w:cs="Arial"/>
          <w:color w:val="000000" w:themeColor="text1"/>
          <w:kern w:val="0"/>
          <w:sz w:val="24"/>
          <w:szCs w:val="24"/>
          <w:lang w:eastAsia="pt-BR"/>
        </w:rPr>
        <w:t xml:space="preserve"> e registrará todas as ocorrências e as deficiências verificadas em relatório, cujas cópias serão encaminhadas a licitante vencedora, objetivando a imediata correção das irregularidades apontadas.</w:t>
      </w:r>
    </w:p>
    <w:p w:rsidR="000A3607" w:rsidRPr="00F93695" w:rsidRDefault="000A3607"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0A3607" w:rsidRPr="000F3071" w:rsidRDefault="000A3607" w:rsidP="000A3607">
      <w:pPr>
        <w:widowControl/>
        <w:suppressAutoHyphens w:val="0"/>
        <w:autoSpaceDN/>
        <w:spacing w:line="276" w:lineRule="auto"/>
        <w:ind w:rightChars="-17" w:right="-37"/>
        <w:jc w:val="both"/>
        <w:textAlignment w:val="auto"/>
        <w:rPr>
          <w:rFonts w:ascii="Cambria" w:eastAsia="Times New Roman" w:hAnsi="Cambria" w:cs="Arial"/>
          <w:b/>
          <w:color w:val="000000" w:themeColor="text1"/>
          <w:kern w:val="0"/>
          <w:sz w:val="24"/>
          <w:szCs w:val="24"/>
          <w:lang w:eastAsia="pt-BR"/>
        </w:rPr>
      </w:pPr>
      <w:r w:rsidRPr="000F3071">
        <w:rPr>
          <w:rFonts w:ascii="Cambria" w:eastAsia="Times New Roman" w:hAnsi="Cambria" w:cs="Arial"/>
          <w:b/>
          <w:bCs/>
          <w:color w:val="000000" w:themeColor="text1"/>
          <w:kern w:val="0"/>
          <w:sz w:val="24"/>
          <w:szCs w:val="24"/>
          <w:u w:val="single"/>
          <w:lang w:eastAsia="pt-BR"/>
        </w:rPr>
        <w:t>5.1.</w:t>
      </w:r>
      <w:r w:rsidR="006317E6" w:rsidRPr="000F3071">
        <w:rPr>
          <w:rFonts w:ascii="Cambria" w:eastAsia="Times New Roman" w:hAnsi="Cambria" w:cs="Arial"/>
          <w:b/>
          <w:bCs/>
          <w:color w:val="000000" w:themeColor="text1"/>
          <w:kern w:val="0"/>
          <w:sz w:val="24"/>
          <w:szCs w:val="24"/>
          <w:u w:val="single"/>
          <w:lang w:eastAsia="pt-BR"/>
        </w:rPr>
        <w:t>3</w:t>
      </w:r>
      <w:r w:rsidRPr="000F3071">
        <w:rPr>
          <w:rFonts w:ascii="Cambria" w:eastAsia="Times New Roman" w:hAnsi="Cambria" w:cs="Arial"/>
          <w:b/>
          <w:bCs/>
          <w:color w:val="000000" w:themeColor="text1"/>
          <w:kern w:val="0"/>
          <w:sz w:val="24"/>
          <w:szCs w:val="24"/>
          <w:u w:val="single"/>
          <w:lang w:eastAsia="pt-BR"/>
        </w:rPr>
        <w:t xml:space="preserve"> – </w:t>
      </w:r>
      <w:r w:rsidRPr="000F3071">
        <w:rPr>
          <w:rFonts w:ascii="Cambria" w:eastAsia="Times New Roman" w:hAnsi="Cambria" w:cs="Arial"/>
          <w:b/>
          <w:color w:val="000000" w:themeColor="text1"/>
          <w:kern w:val="0"/>
          <w:sz w:val="24"/>
          <w:szCs w:val="24"/>
          <w:u w:val="single"/>
          <w:lang w:eastAsia="pt-BR"/>
        </w:rPr>
        <w:t>Das Obrigações das Partes</w:t>
      </w:r>
      <w:r w:rsidRPr="000F3071">
        <w:rPr>
          <w:rFonts w:ascii="Cambria" w:eastAsia="Times New Roman" w:hAnsi="Cambria" w:cs="Arial"/>
          <w:b/>
          <w:color w:val="000000" w:themeColor="text1"/>
          <w:kern w:val="0"/>
          <w:sz w:val="24"/>
          <w:szCs w:val="24"/>
          <w:lang w:eastAsia="pt-BR"/>
        </w:rPr>
        <w:t>:</w:t>
      </w:r>
    </w:p>
    <w:p w:rsidR="0021684A" w:rsidRPr="000F3071" w:rsidRDefault="0021684A" w:rsidP="0021684A">
      <w:pPr>
        <w:autoSpaceDE w:val="0"/>
        <w:adjustRightInd w:val="0"/>
        <w:spacing w:line="276" w:lineRule="auto"/>
        <w:jc w:val="both"/>
        <w:rPr>
          <w:rFonts w:ascii="Cambria" w:hAnsi="Cambria" w:cs="Arial"/>
          <w:color w:val="000000" w:themeColor="text1"/>
          <w:sz w:val="24"/>
          <w:szCs w:val="24"/>
        </w:rPr>
      </w:pPr>
      <w:r w:rsidRPr="000F3071">
        <w:rPr>
          <w:rFonts w:ascii="Cambria" w:hAnsi="Cambria" w:cs="Arial"/>
          <w:bCs/>
          <w:color w:val="000000" w:themeColor="text1"/>
          <w:sz w:val="24"/>
          <w:szCs w:val="24"/>
        </w:rPr>
        <w:t xml:space="preserve">5.1.3.1 - </w:t>
      </w:r>
      <w:r w:rsidRPr="000F3071">
        <w:rPr>
          <w:rFonts w:ascii="Cambria" w:hAnsi="Cambria" w:cs="Arial"/>
          <w:color w:val="000000" w:themeColor="text1"/>
          <w:sz w:val="24"/>
          <w:szCs w:val="24"/>
        </w:rPr>
        <w:t>Constituem obrigações do Signatário d</w:t>
      </w:r>
      <w:r w:rsidR="008E05B9">
        <w:rPr>
          <w:rFonts w:ascii="Cambria" w:hAnsi="Cambria" w:cs="Arial"/>
          <w:color w:val="000000" w:themeColor="text1"/>
          <w:sz w:val="24"/>
          <w:szCs w:val="24"/>
        </w:rPr>
        <w:t>o contrato</w:t>
      </w:r>
      <w:r w:rsidRPr="000F3071">
        <w:rPr>
          <w:rFonts w:ascii="Cambria" w:hAnsi="Cambria" w:cs="Arial"/>
          <w:color w:val="000000" w:themeColor="text1"/>
          <w:sz w:val="24"/>
          <w:szCs w:val="24"/>
        </w:rPr>
        <w:t>:</w:t>
      </w:r>
    </w:p>
    <w:p w:rsidR="0021684A" w:rsidRPr="000F3071" w:rsidRDefault="00DE6E9F"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 xml:space="preserve">Entregar </w:t>
      </w:r>
      <w:r w:rsidR="0021684A" w:rsidRPr="000F3071">
        <w:rPr>
          <w:rFonts w:ascii="Cambria" w:hAnsi="Cambria" w:cs="Arial"/>
          <w:color w:val="000000" w:themeColor="text1"/>
        </w:rPr>
        <w:t xml:space="preserve">os </w:t>
      </w:r>
      <w:r w:rsidR="000F3071" w:rsidRPr="000F3071">
        <w:rPr>
          <w:rFonts w:ascii="Cambria" w:hAnsi="Cambria" w:cs="Arial"/>
          <w:color w:val="000000" w:themeColor="text1"/>
        </w:rPr>
        <w:t>produtos</w:t>
      </w:r>
      <w:r w:rsidR="0021684A" w:rsidRPr="000F3071">
        <w:rPr>
          <w:rFonts w:ascii="Cambria" w:hAnsi="Cambria" w:cs="Arial"/>
          <w:color w:val="000000" w:themeColor="text1"/>
        </w:rPr>
        <w:t xml:space="preserve"> </w:t>
      </w:r>
      <w:r w:rsidRPr="000F3071">
        <w:rPr>
          <w:rFonts w:ascii="Cambria" w:hAnsi="Cambria" w:cs="Arial"/>
          <w:color w:val="000000" w:themeColor="text1"/>
        </w:rPr>
        <w:t>em</w:t>
      </w:r>
      <w:r w:rsidR="0021684A" w:rsidRPr="000F3071">
        <w:rPr>
          <w:rFonts w:ascii="Cambria" w:hAnsi="Cambria" w:cs="Arial"/>
          <w:color w:val="000000" w:themeColor="text1"/>
        </w:rPr>
        <w:t xml:space="preserve"> conformidade com esse termo de refer</w:t>
      </w:r>
      <w:r w:rsidR="008E05B9">
        <w:rPr>
          <w:rFonts w:ascii="Cambria" w:hAnsi="Cambria" w:cs="Arial"/>
          <w:color w:val="000000" w:themeColor="text1"/>
        </w:rPr>
        <w:t>ê</w:t>
      </w:r>
      <w:r w:rsidR="0021684A" w:rsidRPr="000F3071">
        <w:rPr>
          <w:rFonts w:ascii="Cambria" w:hAnsi="Cambria" w:cs="Arial"/>
          <w:color w:val="000000" w:themeColor="text1"/>
        </w:rPr>
        <w:t>ncia, pelo prazo de vigência e de forma adequada e satisfatória;</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proofErr w:type="gramStart"/>
      <w:r w:rsidRPr="000F3071">
        <w:rPr>
          <w:rFonts w:ascii="Cambria" w:hAnsi="Cambria" w:cs="Arial"/>
          <w:color w:val="000000" w:themeColor="text1"/>
        </w:rPr>
        <w:t>responsabilizar</w:t>
      </w:r>
      <w:proofErr w:type="gramEnd"/>
      <w:r w:rsidRPr="000F3071">
        <w:rPr>
          <w:rFonts w:ascii="Cambria" w:hAnsi="Cambria" w:cs="Arial"/>
          <w:color w:val="000000" w:themeColor="text1"/>
        </w:rPr>
        <w:t>-se por todos os ônus e obrigações concernentes à legislação fiscal, social, tributária e trabalhista de seus empregados, e ainda por todos os danos e prejuízos que, a qualquer t</w:t>
      </w:r>
      <w:r w:rsidR="008E05B9">
        <w:rPr>
          <w:rFonts w:ascii="Cambria" w:hAnsi="Cambria" w:cs="Arial"/>
          <w:color w:val="000000" w:themeColor="text1"/>
        </w:rPr>
        <w:t>í</w:t>
      </w:r>
      <w:r w:rsidRPr="000F3071">
        <w:rPr>
          <w:rFonts w:ascii="Cambria" w:hAnsi="Cambria" w:cs="Arial"/>
          <w:color w:val="000000" w:themeColor="text1"/>
        </w:rPr>
        <w:t>tulo, causarem aos terceiros em virtude da execução dos serviços, respondendo por si e por seus sucessores.</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Assumir toda a responsabilidade civil sobre a execução dos serviços objeto deste contrato;</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Guardar absoluto sigilo sob todas as informações recebidas da CONTRATANTE, tal qual como daquelas por si levantadas aos quais não poderão ser utilizadas para finalidades outras que não a do cumprimento do contrato;</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Não transferir ou ceder a outrem, no todo ou em parte, o objeto do presente contrato;</w:t>
      </w:r>
    </w:p>
    <w:p w:rsidR="0021684A" w:rsidRPr="000F3071" w:rsidRDefault="008E05B9"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Pr>
          <w:rFonts w:ascii="Cambria" w:hAnsi="Cambria" w:cs="Arial"/>
          <w:color w:val="000000" w:themeColor="text1"/>
        </w:rPr>
        <w:t>Fornecer os produtos</w:t>
      </w:r>
      <w:r w:rsidR="0021684A" w:rsidRPr="000F3071">
        <w:rPr>
          <w:rFonts w:ascii="Cambria" w:hAnsi="Cambria" w:cs="Arial"/>
          <w:color w:val="000000" w:themeColor="text1"/>
        </w:rPr>
        <w:t xml:space="preserve"> em observância </w:t>
      </w:r>
      <w:proofErr w:type="gramStart"/>
      <w:r w:rsidR="0021684A" w:rsidRPr="000F3071">
        <w:rPr>
          <w:rFonts w:ascii="Cambria" w:hAnsi="Cambria" w:cs="Arial"/>
          <w:color w:val="000000" w:themeColor="text1"/>
        </w:rPr>
        <w:t>a</w:t>
      </w:r>
      <w:r>
        <w:rPr>
          <w:rFonts w:ascii="Cambria" w:hAnsi="Cambria" w:cs="Arial"/>
          <w:color w:val="000000" w:themeColor="text1"/>
        </w:rPr>
        <w:t>s</w:t>
      </w:r>
      <w:proofErr w:type="gramEnd"/>
      <w:r w:rsidR="0021684A" w:rsidRPr="000F3071">
        <w:rPr>
          <w:rFonts w:ascii="Cambria" w:hAnsi="Cambria" w:cs="Arial"/>
          <w:color w:val="000000" w:themeColor="text1"/>
        </w:rPr>
        <w:t xml:space="preserve"> especificações contidas no termo de refer</w:t>
      </w:r>
      <w:r>
        <w:rPr>
          <w:rFonts w:ascii="Cambria" w:hAnsi="Cambria" w:cs="Arial"/>
          <w:color w:val="000000" w:themeColor="text1"/>
        </w:rPr>
        <w:t>ê</w:t>
      </w:r>
      <w:r w:rsidR="0021684A" w:rsidRPr="000F3071">
        <w:rPr>
          <w:rFonts w:ascii="Cambria" w:hAnsi="Cambria" w:cs="Arial"/>
          <w:color w:val="000000" w:themeColor="text1"/>
        </w:rPr>
        <w:t>ncia do edital;</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Comunicar imediatamente ao CONTRATANTE qualquer ocorrência ou registro de situações que possam comprometer a regularidade das suas atividades;</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Iniciar imediatamente após a assinatura d</w:t>
      </w:r>
      <w:r w:rsidR="00BE149C" w:rsidRPr="000F3071">
        <w:rPr>
          <w:rFonts w:ascii="Cambria" w:hAnsi="Cambria" w:cs="Arial"/>
          <w:color w:val="000000" w:themeColor="text1"/>
        </w:rPr>
        <w:t>o</w:t>
      </w:r>
      <w:r w:rsidRPr="000F3071">
        <w:rPr>
          <w:rFonts w:ascii="Cambria" w:hAnsi="Cambria" w:cs="Arial"/>
          <w:color w:val="000000" w:themeColor="text1"/>
        </w:rPr>
        <w:t xml:space="preserve"> </w:t>
      </w:r>
      <w:r w:rsidR="00BE149C" w:rsidRPr="000F3071">
        <w:rPr>
          <w:rFonts w:ascii="Cambria" w:hAnsi="Cambria" w:cs="Arial"/>
          <w:color w:val="000000" w:themeColor="text1"/>
        </w:rPr>
        <w:t>contrato</w:t>
      </w:r>
      <w:r w:rsidRPr="000F3071">
        <w:rPr>
          <w:rFonts w:ascii="Cambria" w:hAnsi="Cambria" w:cs="Arial"/>
          <w:color w:val="000000" w:themeColor="text1"/>
        </w:rPr>
        <w:t>, a execução do</w:t>
      </w:r>
      <w:r w:rsidR="008E05B9">
        <w:rPr>
          <w:rFonts w:ascii="Cambria" w:hAnsi="Cambria" w:cs="Arial"/>
          <w:color w:val="000000" w:themeColor="text1"/>
        </w:rPr>
        <w:t xml:space="preserve"> fornecimento</w:t>
      </w:r>
      <w:r w:rsidRPr="000F3071">
        <w:rPr>
          <w:rFonts w:ascii="Cambria" w:hAnsi="Cambria" w:cs="Arial"/>
          <w:color w:val="000000" w:themeColor="text1"/>
        </w:rPr>
        <w:t xml:space="preserve"> contratado, informando em tempo hábil, qualquer impedimento/impossibilidade de </w:t>
      </w:r>
      <w:r w:rsidRPr="000F3071">
        <w:rPr>
          <w:rFonts w:ascii="Cambria" w:hAnsi="Cambria" w:cs="Arial"/>
          <w:color w:val="000000" w:themeColor="text1"/>
        </w:rPr>
        <w:lastRenderedPageBreak/>
        <w:t xml:space="preserve">assumir os </w:t>
      </w:r>
      <w:r w:rsidR="008E05B9">
        <w:rPr>
          <w:rFonts w:ascii="Cambria" w:hAnsi="Cambria" w:cs="Arial"/>
          <w:color w:val="000000" w:themeColor="text1"/>
        </w:rPr>
        <w:t>compromissos</w:t>
      </w:r>
      <w:r w:rsidRPr="000F3071">
        <w:rPr>
          <w:rFonts w:ascii="Cambria" w:hAnsi="Cambria" w:cs="Arial"/>
          <w:color w:val="000000" w:themeColor="text1"/>
        </w:rPr>
        <w:t xml:space="preserve"> estabelecidos;</w:t>
      </w:r>
    </w:p>
    <w:p w:rsidR="0021684A" w:rsidRPr="000F3071" w:rsidRDefault="0021684A" w:rsidP="0021684A">
      <w:pPr>
        <w:pStyle w:val="PargrafodaLista"/>
        <w:widowControl w:val="0"/>
        <w:numPr>
          <w:ilvl w:val="0"/>
          <w:numId w:val="58"/>
        </w:numPr>
        <w:suppressAutoHyphens w:val="0"/>
        <w:autoSpaceDE w:val="0"/>
        <w:adjustRightInd w:val="0"/>
        <w:spacing w:line="276" w:lineRule="auto"/>
        <w:jc w:val="both"/>
        <w:textAlignment w:val="auto"/>
        <w:rPr>
          <w:rFonts w:ascii="Cambria" w:hAnsi="Cambria" w:cs="Arial"/>
          <w:color w:val="000000" w:themeColor="text1"/>
        </w:rPr>
      </w:pPr>
      <w:r w:rsidRPr="000F3071">
        <w:rPr>
          <w:rFonts w:ascii="Cambria" w:hAnsi="Cambria" w:cs="Arial"/>
          <w:color w:val="000000" w:themeColor="text1"/>
        </w:rPr>
        <w:t>Executar os serviços dentro de assentados conceitos éticos e de boa técnica, envidando todos os esforços no sentido de melhor atingir os objetivos da contratação;</w:t>
      </w:r>
    </w:p>
    <w:p w:rsidR="0021684A" w:rsidRPr="000F3071" w:rsidRDefault="0021684A" w:rsidP="0021684A">
      <w:pPr>
        <w:widowControl/>
        <w:numPr>
          <w:ilvl w:val="0"/>
          <w:numId w:val="58"/>
        </w:numPr>
        <w:suppressAutoHyphens w:val="0"/>
        <w:autoSpaceDN/>
        <w:spacing w:line="276" w:lineRule="auto"/>
        <w:jc w:val="both"/>
        <w:textAlignment w:val="auto"/>
        <w:rPr>
          <w:rFonts w:ascii="Cambria" w:eastAsia="Times New Roman" w:hAnsi="Cambria" w:cs="Arial"/>
          <w:b/>
          <w:iCs/>
          <w:color w:val="000000" w:themeColor="text1"/>
          <w:kern w:val="0"/>
          <w:sz w:val="24"/>
          <w:szCs w:val="24"/>
          <w:lang w:eastAsia="pt-BR"/>
        </w:rPr>
      </w:pPr>
      <w:r w:rsidRPr="000F3071">
        <w:rPr>
          <w:rFonts w:ascii="Cambria" w:eastAsia="Times New Roman" w:hAnsi="Cambria" w:cs="Arial"/>
          <w:b/>
          <w:iCs/>
          <w:color w:val="000000" w:themeColor="text1"/>
          <w:kern w:val="0"/>
          <w:sz w:val="24"/>
          <w:szCs w:val="24"/>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rsidR="0021684A" w:rsidRPr="00FF2270" w:rsidRDefault="0021684A" w:rsidP="0021684A">
      <w:pPr>
        <w:autoSpaceDE w:val="0"/>
        <w:adjustRightInd w:val="0"/>
        <w:spacing w:line="276" w:lineRule="auto"/>
        <w:jc w:val="both"/>
        <w:rPr>
          <w:rFonts w:ascii="Cambria" w:hAnsi="Cambria" w:cs="Arial"/>
          <w:color w:val="000000" w:themeColor="text1"/>
          <w:sz w:val="24"/>
          <w:szCs w:val="24"/>
        </w:rPr>
      </w:pPr>
      <w:r w:rsidRPr="000F3071">
        <w:rPr>
          <w:rFonts w:ascii="Cambria" w:hAnsi="Cambria" w:cs="Arial"/>
          <w:color w:val="000000" w:themeColor="text1"/>
          <w:sz w:val="24"/>
          <w:szCs w:val="24"/>
        </w:rPr>
        <w:br/>
      </w:r>
      <w:r w:rsidRPr="00FF2270">
        <w:rPr>
          <w:rFonts w:ascii="Cambria" w:hAnsi="Cambria" w:cs="Arial"/>
          <w:b/>
          <w:bCs/>
          <w:color w:val="000000" w:themeColor="text1"/>
          <w:sz w:val="24"/>
          <w:szCs w:val="24"/>
        </w:rPr>
        <w:t xml:space="preserve">5.1.3.2 </w:t>
      </w:r>
      <w:r w:rsidRPr="00FF2270">
        <w:rPr>
          <w:rFonts w:ascii="Cambria" w:hAnsi="Cambria" w:cs="Arial"/>
          <w:color w:val="000000" w:themeColor="text1"/>
          <w:sz w:val="24"/>
          <w:szCs w:val="24"/>
        </w:rPr>
        <w:t xml:space="preserve">Constituem obrigações da </w:t>
      </w:r>
      <w:r w:rsidRPr="00FF2270">
        <w:rPr>
          <w:rFonts w:ascii="Cambria" w:hAnsi="Cambria" w:cs="Arial"/>
          <w:b/>
          <w:bCs/>
          <w:color w:val="000000" w:themeColor="text1"/>
          <w:sz w:val="24"/>
          <w:szCs w:val="24"/>
        </w:rPr>
        <w:t>CONTRATANTE</w:t>
      </w:r>
      <w:r w:rsidRPr="00FF2270">
        <w:rPr>
          <w:rFonts w:ascii="Cambria" w:hAnsi="Cambria" w:cs="Arial"/>
          <w:color w:val="000000" w:themeColor="text1"/>
          <w:sz w:val="24"/>
          <w:szCs w:val="24"/>
        </w:rPr>
        <w:t>:</w:t>
      </w:r>
    </w:p>
    <w:p w:rsidR="0021684A" w:rsidRPr="00FF2270" w:rsidRDefault="0021684A" w:rsidP="0021684A">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color w:val="000000" w:themeColor="text1"/>
        </w:rPr>
      </w:pPr>
      <w:r w:rsidRPr="00FF2270">
        <w:rPr>
          <w:rFonts w:ascii="Cambria" w:hAnsi="Cambria" w:cs="Arial"/>
          <w:color w:val="000000" w:themeColor="text1"/>
        </w:rPr>
        <w:t>Fornecer todos os documentos e informações necessárias para a total e completa execução do objeto d</w:t>
      </w:r>
      <w:r w:rsidR="00BA27C4" w:rsidRPr="00FF2270">
        <w:rPr>
          <w:rFonts w:ascii="Cambria" w:hAnsi="Cambria" w:cs="Arial"/>
          <w:color w:val="000000" w:themeColor="text1"/>
        </w:rPr>
        <w:t>o</w:t>
      </w:r>
      <w:r w:rsidRPr="00FF2270">
        <w:rPr>
          <w:rFonts w:ascii="Cambria" w:hAnsi="Cambria" w:cs="Arial"/>
          <w:color w:val="000000" w:themeColor="text1"/>
        </w:rPr>
        <w:t xml:space="preserve"> presente </w:t>
      </w:r>
      <w:r w:rsidR="00BA27C4" w:rsidRPr="00FF2270">
        <w:rPr>
          <w:rFonts w:ascii="Cambria" w:hAnsi="Cambria" w:cs="Arial"/>
          <w:color w:val="000000" w:themeColor="text1"/>
        </w:rPr>
        <w:t>contrato</w:t>
      </w:r>
      <w:r w:rsidRPr="00FF2270">
        <w:rPr>
          <w:rFonts w:ascii="Cambria" w:hAnsi="Cambria" w:cs="Arial"/>
          <w:color w:val="000000" w:themeColor="text1"/>
        </w:rPr>
        <w:t>;</w:t>
      </w:r>
    </w:p>
    <w:p w:rsidR="0021684A" w:rsidRPr="00FF2270" w:rsidRDefault="0021684A" w:rsidP="0021684A">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color w:val="000000" w:themeColor="text1"/>
        </w:rPr>
      </w:pPr>
      <w:r w:rsidRPr="00FF2270">
        <w:rPr>
          <w:rFonts w:ascii="Cambria" w:hAnsi="Cambria" w:cs="Arial"/>
          <w:color w:val="000000" w:themeColor="text1"/>
        </w:rPr>
        <w:t>Efetuar pagamentos devidos ao Signatário d</w:t>
      </w:r>
      <w:r w:rsidR="00BA27C4" w:rsidRPr="00FF2270">
        <w:rPr>
          <w:rFonts w:ascii="Cambria" w:hAnsi="Cambria" w:cs="Arial"/>
          <w:color w:val="000000" w:themeColor="text1"/>
        </w:rPr>
        <w:t>o</w:t>
      </w:r>
      <w:r w:rsidRPr="00FF2270">
        <w:rPr>
          <w:rFonts w:ascii="Cambria" w:hAnsi="Cambria" w:cs="Arial"/>
          <w:color w:val="000000" w:themeColor="text1"/>
        </w:rPr>
        <w:t xml:space="preserve"> </w:t>
      </w:r>
      <w:r w:rsidR="00BA27C4" w:rsidRPr="00FF2270">
        <w:rPr>
          <w:rFonts w:ascii="Cambria" w:hAnsi="Cambria" w:cs="Arial"/>
          <w:color w:val="000000" w:themeColor="text1"/>
        </w:rPr>
        <w:t>contrato</w:t>
      </w:r>
      <w:r w:rsidRPr="00FF2270">
        <w:rPr>
          <w:rFonts w:ascii="Cambria" w:hAnsi="Cambria" w:cs="Arial"/>
          <w:color w:val="000000" w:themeColor="text1"/>
        </w:rPr>
        <w:t xml:space="preserve"> na forma estabelecida;</w:t>
      </w:r>
    </w:p>
    <w:p w:rsidR="0021684A" w:rsidRPr="00FF2270" w:rsidRDefault="0021684A" w:rsidP="0021684A">
      <w:pPr>
        <w:pStyle w:val="PargrafodaLista"/>
        <w:widowControl w:val="0"/>
        <w:numPr>
          <w:ilvl w:val="0"/>
          <w:numId w:val="59"/>
        </w:numPr>
        <w:suppressAutoHyphens w:val="0"/>
        <w:overflowPunct w:val="0"/>
        <w:autoSpaceDE w:val="0"/>
        <w:adjustRightInd w:val="0"/>
        <w:spacing w:line="276" w:lineRule="auto"/>
        <w:jc w:val="both"/>
        <w:rPr>
          <w:rFonts w:ascii="Cambria" w:hAnsi="Cambria"/>
          <w:color w:val="000000" w:themeColor="text1"/>
        </w:rPr>
      </w:pPr>
      <w:r w:rsidRPr="00FF2270">
        <w:rPr>
          <w:rFonts w:ascii="Cambria" w:hAnsi="Cambria" w:cs="Arial"/>
          <w:color w:val="000000" w:themeColor="text1"/>
        </w:rPr>
        <w:t>Garantir ao Signatário d</w:t>
      </w:r>
      <w:r w:rsidR="00BA27C4" w:rsidRPr="00FF2270">
        <w:rPr>
          <w:rFonts w:ascii="Cambria" w:hAnsi="Cambria" w:cs="Arial"/>
          <w:color w:val="000000" w:themeColor="text1"/>
        </w:rPr>
        <w:t>o</w:t>
      </w:r>
      <w:r w:rsidRPr="00FF2270">
        <w:rPr>
          <w:rFonts w:ascii="Cambria" w:hAnsi="Cambria" w:cs="Arial"/>
          <w:color w:val="000000" w:themeColor="text1"/>
        </w:rPr>
        <w:t xml:space="preserve"> </w:t>
      </w:r>
      <w:r w:rsidR="00BA27C4" w:rsidRPr="00FF2270">
        <w:rPr>
          <w:rFonts w:ascii="Cambria" w:hAnsi="Cambria" w:cs="Arial"/>
          <w:color w:val="000000" w:themeColor="text1"/>
        </w:rPr>
        <w:t>contrato</w:t>
      </w:r>
      <w:r w:rsidRPr="00FF2270">
        <w:rPr>
          <w:rFonts w:ascii="Cambria" w:hAnsi="Cambria" w:cs="Arial"/>
          <w:color w:val="000000" w:themeColor="text1"/>
        </w:rPr>
        <w:t xml:space="preserve"> acesso à documentação técnica necessária para a execução da mesma, </w:t>
      </w:r>
      <w:proofErr w:type="gramStart"/>
      <w:r w:rsidRPr="00FF2270">
        <w:rPr>
          <w:rFonts w:ascii="Cambria" w:hAnsi="Cambria" w:cs="Arial"/>
          <w:color w:val="000000" w:themeColor="text1"/>
        </w:rPr>
        <w:t>e</w:t>
      </w:r>
      <w:proofErr w:type="gramEnd"/>
      <w:r w:rsidRPr="00FF2270">
        <w:rPr>
          <w:rFonts w:ascii="Cambria" w:hAnsi="Cambria" w:cs="Arial"/>
          <w:color w:val="000000" w:themeColor="text1"/>
        </w:rPr>
        <w:t xml:space="preserve"> </w:t>
      </w:r>
    </w:p>
    <w:p w:rsidR="0021684A" w:rsidRPr="00FF2270" w:rsidRDefault="0021684A" w:rsidP="0021684A">
      <w:pPr>
        <w:pStyle w:val="PargrafodaLista"/>
        <w:widowControl w:val="0"/>
        <w:numPr>
          <w:ilvl w:val="0"/>
          <w:numId w:val="59"/>
        </w:numPr>
        <w:suppressAutoHyphens w:val="0"/>
        <w:overflowPunct w:val="0"/>
        <w:autoSpaceDE w:val="0"/>
        <w:adjustRightInd w:val="0"/>
        <w:spacing w:line="276" w:lineRule="auto"/>
        <w:jc w:val="both"/>
        <w:rPr>
          <w:rFonts w:ascii="Cambria" w:hAnsi="Cambria"/>
          <w:color w:val="000000" w:themeColor="text1"/>
        </w:rPr>
      </w:pPr>
      <w:r w:rsidRPr="00FF2270">
        <w:rPr>
          <w:rFonts w:ascii="Cambria" w:hAnsi="Cambria" w:cs="Arial"/>
          <w:color w:val="000000" w:themeColor="text1"/>
        </w:rPr>
        <w:t>Garantir ao Signatário d</w:t>
      </w:r>
      <w:r w:rsidR="00BA27C4" w:rsidRPr="00FF2270">
        <w:rPr>
          <w:rFonts w:ascii="Cambria" w:hAnsi="Cambria" w:cs="Arial"/>
          <w:color w:val="000000" w:themeColor="text1"/>
        </w:rPr>
        <w:t>o</w:t>
      </w:r>
      <w:r w:rsidRPr="00FF2270">
        <w:rPr>
          <w:rFonts w:ascii="Cambria" w:hAnsi="Cambria" w:cs="Arial"/>
          <w:color w:val="000000" w:themeColor="text1"/>
        </w:rPr>
        <w:t xml:space="preserve"> </w:t>
      </w:r>
      <w:r w:rsidR="00BA27C4" w:rsidRPr="00FF2270">
        <w:rPr>
          <w:rFonts w:ascii="Cambria" w:hAnsi="Cambria" w:cs="Arial"/>
          <w:color w:val="000000" w:themeColor="text1"/>
        </w:rPr>
        <w:t>contrato</w:t>
      </w:r>
      <w:r w:rsidRPr="00FF2270">
        <w:rPr>
          <w:rFonts w:ascii="Cambria" w:hAnsi="Cambria" w:cs="Arial"/>
          <w:color w:val="000000" w:themeColor="text1"/>
        </w:rPr>
        <w:t xml:space="preserve"> acesso às suas instalações.</w:t>
      </w:r>
    </w:p>
    <w:p w:rsidR="00C41DC9" w:rsidRPr="00FF2270" w:rsidRDefault="0021684A" w:rsidP="00FF2270">
      <w:pPr>
        <w:pStyle w:val="PargrafodaLista"/>
        <w:widowControl w:val="0"/>
        <w:numPr>
          <w:ilvl w:val="0"/>
          <w:numId w:val="59"/>
        </w:numPr>
        <w:suppressAutoHyphens w:val="0"/>
        <w:overflowPunct w:val="0"/>
        <w:autoSpaceDE w:val="0"/>
        <w:adjustRightInd w:val="0"/>
        <w:spacing w:line="276" w:lineRule="auto"/>
        <w:jc w:val="both"/>
        <w:rPr>
          <w:rFonts w:ascii="Cambria" w:hAnsi="Cambria"/>
          <w:color w:val="FF0000"/>
        </w:rPr>
      </w:pPr>
      <w:r w:rsidRPr="00FF2270">
        <w:rPr>
          <w:rFonts w:ascii="Cambria" w:hAnsi="Cambria"/>
          <w:color w:val="000000" w:themeColor="text1"/>
        </w:rPr>
        <w:t>Controlar o saldo e fiscalizar a execução d</w:t>
      </w:r>
      <w:r w:rsidR="00BA27C4" w:rsidRPr="00FF2270">
        <w:rPr>
          <w:rFonts w:ascii="Cambria" w:hAnsi="Cambria"/>
          <w:color w:val="000000" w:themeColor="text1"/>
        </w:rPr>
        <w:t>o</w:t>
      </w:r>
      <w:r w:rsidRPr="00FF2270">
        <w:rPr>
          <w:rFonts w:ascii="Cambria" w:hAnsi="Cambria"/>
          <w:color w:val="000000" w:themeColor="text1"/>
        </w:rPr>
        <w:t xml:space="preserve"> </w:t>
      </w:r>
      <w:r w:rsidR="00BA27C4" w:rsidRPr="00FF2270">
        <w:rPr>
          <w:rFonts w:ascii="Cambria" w:hAnsi="Cambria"/>
          <w:color w:val="000000" w:themeColor="text1"/>
        </w:rPr>
        <w:t>contrato</w:t>
      </w:r>
      <w:r w:rsidRPr="00FF2270">
        <w:rPr>
          <w:rFonts w:ascii="Cambria" w:hAnsi="Cambria"/>
          <w:color w:val="000000" w:themeColor="text1"/>
        </w:rPr>
        <w:t>.</w:t>
      </w:r>
      <w:bookmarkEnd w:id="50"/>
      <w:r w:rsidR="000A3607" w:rsidRPr="00FF2270">
        <w:rPr>
          <w:rFonts w:ascii="Cambria" w:hAnsi="Cambria" w:cs="Arial"/>
          <w:color w:val="000000" w:themeColor="text1"/>
          <w:kern w:val="0"/>
        </w:rPr>
        <w:t xml:space="preserve"> </w:t>
      </w:r>
    </w:p>
    <w:p w:rsidR="000A3607" w:rsidRPr="00F93695" w:rsidRDefault="000A3607" w:rsidP="000A3607">
      <w:pPr>
        <w:widowControl/>
        <w:suppressAutoHyphens w:val="0"/>
        <w:autoSpaceDN/>
        <w:spacing w:line="276" w:lineRule="auto"/>
        <w:jc w:val="both"/>
        <w:textAlignment w:val="auto"/>
        <w:rPr>
          <w:rFonts w:ascii="Cambria" w:eastAsia="Times New Roman" w:hAnsi="Cambria" w:cs="Arial"/>
          <w:color w:val="FF0000"/>
          <w:kern w:val="0"/>
          <w:sz w:val="24"/>
          <w:szCs w:val="24"/>
          <w:lang w:eastAsia="pt-BR"/>
        </w:rPr>
      </w:pPr>
    </w:p>
    <w:p w:rsidR="000A3607" w:rsidRPr="00BA27C4" w:rsidRDefault="000A3607" w:rsidP="000A3607">
      <w:pPr>
        <w:widowControl/>
        <w:suppressAutoHyphens w:val="0"/>
        <w:autoSpaceDN/>
        <w:spacing w:line="276" w:lineRule="auto"/>
        <w:jc w:val="both"/>
        <w:textAlignment w:val="auto"/>
        <w:rPr>
          <w:rFonts w:ascii="Cambria" w:eastAsia="Times New Roman" w:hAnsi="Cambria" w:cs="Arial"/>
          <w:b/>
          <w:color w:val="000000" w:themeColor="text1"/>
          <w:kern w:val="0"/>
          <w:sz w:val="24"/>
          <w:szCs w:val="24"/>
          <w:u w:val="single"/>
          <w:lang w:eastAsia="pt-BR"/>
        </w:rPr>
      </w:pPr>
      <w:r w:rsidRPr="00BA27C4">
        <w:rPr>
          <w:rFonts w:ascii="Cambria" w:eastAsia="Times New Roman" w:hAnsi="Cambria" w:cs="Arial"/>
          <w:b/>
          <w:bCs/>
          <w:color w:val="000000" w:themeColor="text1"/>
          <w:kern w:val="0"/>
          <w:sz w:val="24"/>
          <w:szCs w:val="24"/>
          <w:u w:val="single"/>
          <w:lang w:eastAsia="pt-BR"/>
        </w:rPr>
        <w:t>5.1.</w:t>
      </w:r>
      <w:r w:rsidR="00FF2270">
        <w:rPr>
          <w:rFonts w:ascii="Cambria" w:eastAsia="Times New Roman" w:hAnsi="Cambria" w:cs="Arial"/>
          <w:b/>
          <w:bCs/>
          <w:color w:val="000000" w:themeColor="text1"/>
          <w:kern w:val="0"/>
          <w:sz w:val="24"/>
          <w:szCs w:val="24"/>
          <w:u w:val="single"/>
          <w:lang w:eastAsia="pt-BR"/>
        </w:rPr>
        <w:t>4</w:t>
      </w:r>
      <w:r w:rsidR="006317E6" w:rsidRPr="00BA27C4">
        <w:rPr>
          <w:rFonts w:ascii="Cambria" w:eastAsia="Times New Roman" w:hAnsi="Cambria" w:cs="Arial"/>
          <w:b/>
          <w:bCs/>
          <w:color w:val="000000" w:themeColor="text1"/>
          <w:kern w:val="0"/>
          <w:sz w:val="24"/>
          <w:szCs w:val="24"/>
          <w:u w:val="single"/>
          <w:lang w:eastAsia="pt-BR"/>
        </w:rPr>
        <w:t xml:space="preserve"> </w:t>
      </w:r>
      <w:r w:rsidRPr="00BA27C4">
        <w:rPr>
          <w:rFonts w:ascii="Cambria" w:eastAsia="Times New Roman" w:hAnsi="Cambria" w:cs="Arial"/>
          <w:b/>
          <w:bCs/>
          <w:color w:val="000000" w:themeColor="text1"/>
          <w:kern w:val="0"/>
          <w:sz w:val="24"/>
          <w:szCs w:val="24"/>
          <w:u w:val="single"/>
          <w:lang w:eastAsia="pt-BR"/>
        </w:rPr>
        <w:t xml:space="preserve">– </w:t>
      </w:r>
      <w:r w:rsidRPr="00BA27C4">
        <w:rPr>
          <w:rFonts w:ascii="Cambria" w:eastAsia="Times New Roman" w:hAnsi="Cambria" w:cs="Arial"/>
          <w:b/>
          <w:color w:val="000000" w:themeColor="text1"/>
          <w:kern w:val="0"/>
          <w:sz w:val="24"/>
          <w:szCs w:val="24"/>
          <w:u w:val="single"/>
          <w:lang w:eastAsia="pt-BR"/>
        </w:rPr>
        <w:t>Subcontratação:</w:t>
      </w:r>
    </w:p>
    <w:p w:rsidR="000A3607" w:rsidRPr="00BA27C4"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lang w:eastAsia="pt-BR"/>
        </w:rPr>
      </w:pPr>
      <w:r w:rsidRPr="00BA27C4">
        <w:rPr>
          <w:rFonts w:ascii="Cambria" w:eastAsia="Calibri" w:hAnsi="Cambria" w:cs="Arial"/>
          <w:color w:val="000000" w:themeColor="text1"/>
          <w:kern w:val="0"/>
          <w:sz w:val="24"/>
          <w:szCs w:val="24"/>
          <w:lang w:eastAsia="pt-BR"/>
        </w:rPr>
        <w:t>Não será admitida a subcontratação do objeto licitatório, em qualquer hipótese.</w:t>
      </w:r>
    </w:p>
    <w:p w:rsidR="000A3607" w:rsidRPr="00BA27C4" w:rsidRDefault="000A3607" w:rsidP="000A3607">
      <w:pPr>
        <w:widowControl/>
        <w:suppressAutoHyphens w:val="0"/>
        <w:autoSpaceDN/>
        <w:spacing w:line="276" w:lineRule="auto"/>
        <w:jc w:val="both"/>
        <w:textAlignment w:val="auto"/>
        <w:rPr>
          <w:rFonts w:ascii="Cambria" w:eastAsia="Calibri" w:hAnsi="Cambria" w:cs="Arial"/>
          <w:color w:val="000000" w:themeColor="text1"/>
          <w:kern w:val="0"/>
          <w:sz w:val="24"/>
          <w:szCs w:val="24"/>
          <w:lang w:eastAsia="pt-BR"/>
        </w:rPr>
      </w:pPr>
    </w:p>
    <w:p w:rsidR="000A3607" w:rsidRPr="00BA27C4"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BA27C4">
        <w:rPr>
          <w:rFonts w:ascii="Cambria" w:eastAsia="Times New Roman" w:hAnsi="Cambria" w:cs="Arial"/>
          <w:b/>
          <w:bCs/>
          <w:color w:val="000000" w:themeColor="text1"/>
          <w:kern w:val="0"/>
          <w:sz w:val="24"/>
          <w:szCs w:val="24"/>
          <w:u w:val="single"/>
          <w:lang w:eastAsia="pt-BR"/>
        </w:rPr>
        <w:t>5.1.</w:t>
      </w:r>
      <w:r w:rsidR="00FF2270">
        <w:rPr>
          <w:rFonts w:ascii="Cambria" w:eastAsia="Times New Roman" w:hAnsi="Cambria" w:cs="Arial"/>
          <w:b/>
          <w:bCs/>
          <w:color w:val="000000" w:themeColor="text1"/>
          <w:kern w:val="0"/>
          <w:sz w:val="24"/>
          <w:szCs w:val="24"/>
          <w:u w:val="single"/>
          <w:lang w:eastAsia="pt-BR"/>
        </w:rPr>
        <w:t>5</w:t>
      </w:r>
      <w:r w:rsidRPr="00BA27C4">
        <w:rPr>
          <w:rFonts w:ascii="Cambria" w:eastAsia="Times New Roman" w:hAnsi="Cambria" w:cs="Arial"/>
          <w:b/>
          <w:bCs/>
          <w:color w:val="000000" w:themeColor="text1"/>
          <w:kern w:val="0"/>
          <w:sz w:val="24"/>
          <w:szCs w:val="24"/>
          <w:u w:val="single"/>
          <w:lang w:eastAsia="pt-BR"/>
        </w:rPr>
        <w:t xml:space="preserve"> – </w:t>
      </w:r>
      <w:r w:rsidRPr="00BA27C4">
        <w:rPr>
          <w:rFonts w:ascii="Cambria" w:eastAsia="Times New Roman" w:hAnsi="Cambria" w:cs="Arial"/>
          <w:b/>
          <w:color w:val="000000" w:themeColor="text1"/>
          <w:kern w:val="0"/>
          <w:sz w:val="24"/>
          <w:szCs w:val="24"/>
          <w:u w:val="single"/>
          <w:lang w:eastAsia="pt-BR"/>
        </w:rPr>
        <w:t>Garantia Contratual</w:t>
      </w:r>
      <w:r w:rsidRPr="00BA27C4">
        <w:rPr>
          <w:rFonts w:ascii="Cambria" w:eastAsia="Times New Roman" w:hAnsi="Cambria" w:cs="Arial"/>
          <w:color w:val="000000" w:themeColor="text1"/>
          <w:kern w:val="0"/>
          <w:sz w:val="24"/>
          <w:szCs w:val="24"/>
          <w:lang w:eastAsia="pt-BR"/>
        </w:rPr>
        <w:t>:</w:t>
      </w:r>
    </w:p>
    <w:p w:rsidR="000A3607" w:rsidRPr="00BA27C4"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BA27C4">
        <w:rPr>
          <w:rFonts w:ascii="Cambria" w:eastAsia="Times New Roman" w:hAnsi="Cambria" w:cs="Arial"/>
          <w:color w:val="000000" w:themeColor="text1"/>
          <w:kern w:val="0"/>
          <w:sz w:val="24"/>
          <w:szCs w:val="24"/>
          <w:lang w:eastAsia="pt-BR"/>
        </w:rPr>
        <w:t>Não haverá exigência de garantia de execução contratual.</w:t>
      </w:r>
    </w:p>
    <w:p w:rsidR="000A3607" w:rsidRPr="00BA27C4"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p>
    <w:p w:rsidR="000A3607" w:rsidRPr="00BA27C4" w:rsidRDefault="000A3607" w:rsidP="00802258">
      <w:pPr>
        <w:widowControl/>
        <w:suppressAutoHyphens w:val="0"/>
        <w:autoSpaceDN/>
        <w:spacing w:line="276" w:lineRule="auto"/>
        <w:jc w:val="both"/>
        <w:textAlignment w:val="auto"/>
        <w:rPr>
          <w:rFonts w:ascii="Cambria" w:eastAsia="Times New Roman" w:hAnsi="Cambria" w:cs="Arial"/>
          <w:b/>
          <w:color w:val="000000" w:themeColor="text1"/>
          <w:kern w:val="0"/>
          <w:sz w:val="24"/>
          <w:szCs w:val="24"/>
          <w:u w:val="single"/>
          <w:lang w:eastAsia="pt-BR"/>
        </w:rPr>
      </w:pPr>
      <w:r w:rsidRPr="00BA27C4">
        <w:rPr>
          <w:rFonts w:ascii="Cambria" w:eastAsia="Times New Roman" w:hAnsi="Cambria" w:cs="Arial"/>
          <w:b/>
          <w:bCs/>
          <w:color w:val="000000" w:themeColor="text1"/>
          <w:kern w:val="0"/>
          <w:sz w:val="24"/>
          <w:szCs w:val="24"/>
          <w:u w:val="single"/>
          <w:lang w:eastAsia="pt-BR"/>
        </w:rPr>
        <w:t>5.1.</w:t>
      </w:r>
      <w:r w:rsidR="00FF2270">
        <w:rPr>
          <w:rFonts w:ascii="Cambria" w:eastAsia="Times New Roman" w:hAnsi="Cambria" w:cs="Arial"/>
          <w:b/>
          <w:bCs/>
          <w:color w:val="000000" w:themeColor="text1"/>
          <w:kern w:val="0"/>
          <w:sz w:val="24"/>
          <w:szCs w:val="24"/>
          <w:u w:val="single"/>
          <w:lang w:eastAsia="pt-BR"/>
        </w:rPr>
        <w:t>6</w:t>
      </w:r>
      <w:r w:rsidRPr="00BA27C4">
        <w:rPr>
          <w:rFonts w:ascii="Cambria" w:eastAsia="Times New Roman" w:hAnsi="Cambria" w:cs="Arial"/>
          <w:b/>
          <w:bCs/>
          <w:color w:val="000000" w:themeColor="text1"/>
          <w:kern w:val="0"/>
          <w:sz w:val="24"/>
          <w:szCs w:val="24"/>
          <w:u w:val="single"/>
          <w:lang w:eastAsia="pt-BR"/>
        </w:rPr>
        <w:t xml:space="preserve"> – </w:t>
      </w:r>
      <w:r w:rsidRPr="00BA27C4">
        <w:rPr>
          <w:rFonts w:ascii="Cambria" w:eastAsia="Times New Roman" w:hAnsi="Cambria" w:cs="Arial"/>
          <w:b/>
          <w:color w:val="000000" w:themeColor="text1"/>
          <w:kern w:val="0"/>
          <w:sz w:val="24"/>
          <w:szCs w:val="24"/>
          <w:u w:val="single"/>
          <w:lang w:eastAsia="pt-BR"/>
        </w:rPr>
        <w:t>Necessidade de apresentação de catálogo ou amostra</w:t>
      </w:r>
    </w:p>
    <w:p w:rsidR="000A3607" w:rsidRPr="00BA27C4" w:rsidRDefault="000A3607" w:rsidP="000A3607">
      <w:pPr>
        <w:widowControl/>
        <w:suppressAutoHyphens w:val="0"/>
        <w:autoSpaceDN/>
        <w:spacing w:line="276" w:lineRule="auto"/>
        <w:ind w:right="142"/>
        <w:jc w:val="both"/>
        <w:textAlignment w:val="auto"/>
        <w:rPr>
          <w:rFonts w:ascii="Cambria" w:eastAsia="Times New Roman" w:hAnsi="Cambria" w:cs="Arial"/>
          <w:color w:val="000000" w:themeColor="text1"/>
          <w:kern w:val="0"/>
          <w:sz w:val="24"/>
          <w:szCs w:val="24"/>
          <w:lang w:eastAsia="pt-BR"/>
        </w:rPr>
      </w:pPr>
      <w:r w:rsidRPr="00BA27C4">
        <w:rPr>
          <w:rFonts w:ascii="Cambria" w:eastAsia="Times New Roman" w:hAnsi="Cambria" w:cs="Arial"/>
          <w:color w:val="000000" w:themeColor="text1"/>
          <w:kern w:val="0"/>
          <w:sz w:val="24"/>
          <w:szCs w:val="24"/>
          <w:lang w:eastAsia="pt-BR"/>
        </w:rPr>
        <w:t>Não se aplica</w:t>
      </w:r>
    </w:p>
    <w:p w:rsidR="000A3607"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themeColor="text1"/>
          <w:w w:val="110"/>
          <w:kern w:val="0"/>
          <w:sz w:val="24"/>
          <w:szCs w:val="24"/>
          <w:lang w:val="pt-PT"/>
        </w:rPr>
      </w:pPr>
      <w:bookmarkStart w:id="51" w:name="_Hlk164171110"/>
    </w:p>
    <w:p w:rsidR="00FF2270" w:rsidRDefault="006317E6" w:rsidP="00FF2270">
      <w:pPr>
        <w:widowControl/>
        <w:suppressAutoHyphens w:val="0"/>
        <w:autoSpaceDN/>
        <w:spacing w:line="276" w:lineRule="auto"/>
        <w:jc w:val="both"/>
        <w:textAlignment w:val="auto"/>
        <w:rPr>
          <w:rFonts w:ascii="Cambria" w:eastAsia="Times New Roman" w:hAnsi="Cambria" w:cs="Arial"/>
          <w:b/>
          <w:color w:val="000000" w:themeColor="text1"/>
          <w:kern w:val="0"/>
          <w:sz w:val="24"/>
          <w:szCs w:val="24"/>
          <w:u w:val="single"/>
          <w:lang w:eastAsia="pt-BR"/>
        </w:rPr>
      </w:pPr>
      <w:r w:rsidRPr="00BA27C4">
        <w:rPr>
          <w:rFonts w:ascii="Cambria" w:eastAsia="Times New Roman" w:hAnsi="Cambria" w:cs="Arial"/>
          <w:b/>
          <w:bCs/>
          <w:color w:val="000000" w:themeColor="text1"/>
          <w:kern w:val="0"/>
          <w:sz w:val="24"/>
          <w:szCs w:val="24"/>
          <w:u w:val="single"/>
          <w:lang w:eastAsia="pt-BR"/>
        </w:rPr>
        <w:t>5.1.</w:t>
      </w:r>
      <w:r w:rsidR="00FF2270">
        <w:rPr>
          <w:rFonts w:ascii="Cambria" w:eastAsia="Times New Roman" w:hAnsi="Cambria" w:cs="Arial"/>
          <w:b/>
          <w:bCs/>
          <w:color w:val="000000" w:themeColor="text1"/>
          <w:kern w:val="0"/>
          <w:sz w:val="24"/>
          <w:szCs w:val="24"/>
          <w:u w:val="single"/>
          <w:lang w:eastAsia="pt-BR"/>
        </w:rPr>
        <w:t>7</w:t>
      </w:r>
      <w:r w:rsidRPr="00BA27C4">
        <w:rPr>
          <w:rFonts w:ascii="Cambria" w:eastAsia="Times New Roman" w:hAnsi="Cambria" w:cs="Arial"/>
          <w:b/>
          <w:bCs/>
          <w:color w:val="000000" w:themeColor="text1"/>
          <w:kern w:val="0"/>
          <w:sz w:val="24"/>
          <w:szCs w:val="24"/>
          <w:u w:val="single"/>
          <w:lang w:eastAsia="pt-BR"/>
        </w:rPr>
        <w:t xml:space="preserve"> – </w:t>
      </w:r>
      <w:r w:rsidRPr="00BA27C4">
        <w:rPr>
          <w:rFonts w:ascii="Cambria" w:eastAsia="Times New Roman" w:hAnsi="Cambria" w:cs="Arial"/>
          <w:b/>
          <w:color w:val="000000" w:themeColor="text1"/>
          <w:kern w:val="0"/>
          <w:sz w:val="24"/>
          <w:szCs w:val="24"/>
          <w:u w:val="single"/>
          <w:lang w:eastAsia="pt-BR"/>
        </w:rPr>
        <w:t>Encargos</w:t>
      </w:r>
    </w:p>
    <w:p w:rsidR="006317E6" w:rsidRPr="00FF2270" w:rsidRDefault="006317E6" w:rsidP="00FF2270">
      <w:pPr>
        <w:widowControl/>
        <w:suppressAutoHyphens w:val="0"/>
        <w:autoSpaceDN/>
        <w:spacing w:line="276" w:lineRule="auto"/>
        <w:jc w:val="both"/>
        <w:textAlignment w:val="auto"/>
        <w:rPr>
          <w:rFonts w:ascii="Cambria" w:eastAsia="Times New Roman" w:hAnsi="Cambria" w:cs="Arial"/>
          <w:b/>
          <w:color w:val="000000" w:themeColor="text1"/>
          <w:kern w:val="0"/>
          <w:sz w:val="24"/>
          <w:szCs w:val="24"/>
          <w:u w:val="single"/>
          <w:lang w:eastAsia="pt-BR"/>
        </w:rPr>
      </w:pPr>
      <w:r w:rsidRPr="00BA27C4">
        <w:rPr>
          <w:rFonts w:ascii="Cambria" w:eastAsia="Times New Roman" w:hAnsi="Cambria" w:cs="Arial"/>
          <w:color w:val="000000" w:themeColor="text1"/>
          <w:kern w:val="0"/>
          <w:sz w:val="24"/>
          <w:szCs w:val="24"/>
          <w:lang w:eastAsia="pt-BR"/>
        </w:rPr>
        <w:t xml:space="preserve">As despesas de transporte, tributos, frete, carregamento, descarregamento, encargos trabalhistas e previdenciários e outros custos decorrentes direta e indiretamente do fornecimento do objeto, correrão por conta </w:t>
      </w:r>
      <w:proofErr w:type="gramStart"/>
      <w:r w:rsidRPr="00BA27C4">
        <w:rPr>
          <w:rFonts w:ascii="Cambria" w:eastAsia="Times New Roman" w:hAnsi="Cambria" w:cs="Arial"/>
          <w:color w:val="000000" w:themeColor="text1"/>
          <w:kern w:val="0"/>
          <w:sz w:val="24"/>
          <w:szCs w:val="24"/>
          <w:lang w:eastAsia="pt-BR"/>
        </w:rPr>
        <w:t>exclusiva</w:t>
      </w:r>
      <w:proofErr w:type="gramEnd"/>
      <w:r w:rsidRPr="00BA27C4">
        <w:rPr>
          <w:rFonts w:ascii="Cambria" w:eastAsia="Times New Roman" w:hAnsi="Cambria" w:cs="Arial"/>
          <w:color w:val="000000" w:themeColor="text1"/>
          <w:kern w:val="0"/>
          <w:sz w:val="24"/>
          <w:szCs w:val="24"/>
          <w:lang w:eastAsia="pt-BR"/>
        </w:rPr>
        <w:t xml:space="preserve"> da contratada.</w:t>
      </w:r>
    </w:p>
    <w:p w:rsidR="006317E6" w:rsidRPr="00F93695" w:rsidRDefault="006317E6"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FF0000"/>
          <w:w w:val="110"/>
          <w:kern w:val="0"/>
          <w:sz w:val="24"/>
          <w:szCs w:val="24"/>
        </w:rPr>
      </w:pPr>
    </w:p>
    <w:p w:rsidR="000A3607" w:rsidRPr="00FF2270" w:rsidRDefault="000A3607" w:rsidP="000A3607">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Arial"/>
          <w:b/>
          <w:bCs/>
          <w:color w:val="000000" w:themeColor="text1"/>
          <w:w w:val="110"/>
          <w:kern w:val="0"/>
          <w:sz w:val="24"/>
          <w:szCs w:val="24"/>
          <w:lang w:val="pt-PT"/>
        </w:rPr>
      </w:pPr>
      <w:r w:rsidRPr="00FF2270">
        <w:rPr>
          <w:rFonts w:ascii="Cambria" w:eastAsia="Arial" w:hAnsi="Cambria" w:cs="Arial"/>
          <w:b/>
          <w:bCs/>
          <w:color w:val="000000" w:themeColor="text1"/>
          <w:w w:val="110"/>
          <w:kern w:val="0"/>
          <w:sz w:val="24"/>
          <w:szCs w:val="24"/>
          <w:lang w:val="pt-PT"/>
        </w:rPr>
        <w:t xml:space="preserve">6 </w:t>
      </w:r>
      <w:r w:rsidRPr="00FF2270">
        <w:rPr>
          <w:rFonts w:ascii="Cambria" w:eastAsia="Arial" w:hAnsi="Cambria" w:cs="Arial"/>
          <w:b/>
          <w:bCs/>
          <w:color w:val="000000" w:themeColor="text1"/>
          <w:kern w:val="0"/>
          <w:sz w:val="24"/>
          <w:szCs w:val="24"/>
          <w:lang w:val="pt-PT"/>
        </w:rPr>
        <w:t xml:space="preserve">– </w:t>
      </w:r>
      <w:r w:rsidRPr="00FF2270">
        <w:rPr>
          <w:rFonts w:ascii="Cambria" w:eastAsia="Arial" w:hAnsi="Cambria" w:cs="Arial"/>
          <w:b/>
          <w:bCs/>
          <w:color w:val="000000" w:themeColor="text1"/>
          <w:w w:val="110"/>
          <w:kern w:val="0"/>
          <w:sz w:val="24"/>
          <w:szCs w:val="24"/>
          <w:lang w:val="pt-PT"/>
        </w:rPr>
        <w:t>MODELO</w:t>
      </w:r>
      <w:r w:rsidRPr="00FF2270">
        <w:rPr>
          <w:rFonts w:ascii="Cambria" w:eastAsia="Arial" w:hAnsi="Cambria" w:cs="Arial"/>
          <w:b/>
          <w:bCs/>
          <w:color w:val="000000" w:themeColor="text1"/>
          <w:spacing w:val="2"/>
          <w:w w:val="110"/>
          <w:kern w:val="0"/>
          <w:sz w:val="24"/>
          <w:szCs w:val="24"/>
          <w:lang w:val="pt-PT"/>
        </w:rPr>
        <w:t xml:space="preserve"> </w:t>
      </w:r>
      <w:r w:rsidRPr="00FF2270">
        <w:rPr>
          <w:rFonts w:ascii="Cambria" w:eastAsia="Arial" w:hAnsi="Cambria" w:cs="Arial"/>
          <w:b/>
          <w:bCs/>
          <w:color w:val="000000" w:themeColor="text1"/>
          <w:w w:val="110"/>
          <w:kern w:val="0"/>
          <w:sz w:val="24"/>
          <w:szCs w:val="24"/>
          <w:lang w:val="pt-PT"/>
        </w:rPr>
        <w:t>DE</w:t>
      </w:r>
      <w:r w:rsidRPr="00FF2270">
        <w:rPr>
          <w:rFonts w:ascii="Cambria" w:eastAsia="Arial" w:hAnsi="Cambria" w:cs="Arial"/>
          <w:b/>
          <w:bCs/>
          <w:color w:val="000000" w:themeColor="text1"/>
          <w:spacing w:val="5"/>
          <w:w w:val="110"/>
          <w:kern w:val="0"/>
          <w:sz w:val="24"/>
          <w:szCs w:val="24"/>
          <w:lang w:val="pt-PT"/>
        </w:rPr>
        <w:t xml:space="preserve"> </w:t>
      </w:r>
      <w:r w:rsidRPr="00FF2270">
        <w:rPr>
          <w:rFonts w:ascii="Cambria" w:eastAsia="Arial" w:hAnsi="Cambria" w:cs="Arial"/>
          <w:b/>
          <w:bCs/>
          <w:color w:val="000000" w:themeColor="text1"/>
          <w:w w:val="110"/>
          <w:kern w:val="0"/>
          <w:sz w:val="24"/>
          <w:szCs w:val="24"/>
          <w:lang w:val="pt-PT"/>
        </w:rPr>
        <w:t>EXECUÇÃO</w:t>
      </w:r>
      <w:r w:rsidRPr="00FF2270">
        <w:rPr>
          <w:rFonts w:ascii="Cambria" w:eastAsia="Arial" w:hAnsi="Cambria" w:cs="Arial"/>
          <w:b/>
          <w:bCs/>
          <w:color w:val="000000" w:themeColor="text1"/>
          <w:spacing w:val="7"/>
          <w:w w:val="110"/>
          <w:kern w:val="0"/>
          <w:sz w:val="24"/>
          <w:szCs w:val="24"/>
          <w:lang w:val="pt-PT"/>
        </w:rPr>
        <w:t xml:space="preserve"> </w:t>
      </w:r>
      <w:r w:rsidRPr="00FF2270">
        <w:rPr>
          <w:rFonts w:ascii="Cambria" w:eastAsia="Arial" w:hAnsi="Cambria" w:cs="Arial"/>
          <w:b/>
          <w:bCs/>
          <w:color w:val="000000" w:themeColor="text1"/>
          <w:w w:val="110"/>
          <w:kern w:val="0"/>
          <w:sz w:val="24"/>
          <w:szCs w:val="24"/>
          <w:lang w:val="pt-PT"/>
        </w:rPr>
        <w:t>DO</w:t>
      </w:r>
      <w:r w:rsidRPr="00FF2270">
        <w:rPr>
          <w:rFonts w:ascii="Cambria" w:eastAsia="Arial" w:hAnsi="Cambria" w:cs="Arial"/>
          <w:b/>
          <w:bCs/>
          <w:color w:val="000000" w:themeColor="text1"/>
          <w:spacing w:val="3"/>
          <w:w w:val="110"/>
          <w:kern w:val="0"/>
          <w:sz w:val="24"/>
          <w:szCs w:val="24"/>
          <w:lang w:val="pt-PT"/>
        </w:rPr>
        <w:t xml:space="preserve"> </w:t>
      </w:r>
      <w:r w:rsidRPr="00FF2270">
        <w:rPr>
          <w:rFonts w:ascii="Cambria" w:eastAsia="Arial" w:hAnsi="Cambria" w:cs="Arial"/>
          <w:b/>
          <w:bCs/>
          <w:color w:val="000000" w:themeColor="text1"/>
          <w:w w:val="110"/>
          <w:kern w:val="0"/>
          <w:sz w:val="24"/>
          <w:szCs w:val="24"/>
          <w:lang w:val="pt-PT"/>
        </w:rPr>
        <w:t>OBJETO</w:t>
      </w:r>
    </w:p>
    <w:bookmarkEnd w:id="51"/>
    <w:p w:rsidR="000A3607" w:rsidRPr="00FF2270" w:rsidRDefault="000A3607" w:rsidP="000A3607">
      <w:pPr>
        <w:widowControl/>
        <w:suppressAutoHyphens w:val="0"/>
        <w:autoSpaceDN/>
        <w:spacing w:line="276" w:lineRule="auto"/>
        <w:jc w:val="both"/>
        <w:textAlignment w:val="auto"/>
        <w:rPr>
          <w:rFonts w:ascii="Cambria" w:eastAsia="Times New Roman" w:hAnsi="Cambria" w:cs="Arial"/>
          <w:b/>
          <w:color w:val="000000" w:themeColor="text1"/>
          <w:kern w:val="0"/>
          <w:sz w:val="24"/>
          <w:szCs w:val="24"/>
          <w:lang w:eastAsia="pt-BR"/>
        </w:rPr>
      </w:pPr>
      <w:r w:rsidRPr="00FF2270">
        <w:rPr>
          <w:rFonts w:ascii="Cambria" w:eastAsia="Times New Roman" w:hAnsi="Cambria" w:cs="Arial"/>
          <w:b/>
          <w:bCs/>
          <w:color w:val="000000" w:themeColor="text1"/>
          <w:w w:val="110"/>
          <w:kern w:val="0"/>
          <w:sz w:val="24"/>
          <w:szCs w:val="24"/>
          <w:lang w:eastAsia="pt-BR"/>
        </w:rPr>
        <w:t xml:space="preserve">6.1 </w:t>
      </w:r>
      <w:r w:rsidRPr="00FF2270">
        <w:rPr>
          <w:rFonts w:ascii="Cambria" w:eastAsia="Times New Roman" w:hAnsi="Cambria" w:cs="Arial"/>
          <w:b/>
          <w:bCs/>
          <w:color w:val="000000" w:themeColor="text1"/>
          <w:kern w:val="0"/>
          <w:sz w:val="24"/>
          <w:szCs w:val="24"/>
          <w:lang w:eastAsia="pt-BR"/>
        </w:rPr>
        <w:t>–</w:t>
      </w:r>
      <w:r w:rsidRPr="00FF2270">
        <w:rPr>
          <w:rFonts w:ascii="Cambria" w:eastAsia="Times New Roman" w:hAnsi="Cambria" w:cs="Arial"/>
          <w:color w:val="000000" w:themeColor="text1"/>
          <w:kern w:val="0"/>
          <w:sz w:val="24"/>
          <w:szCs w:val="24"/>
          <w:lang w:eastAsia="pt-BR"/>
        </w:rPr>
        <w:t xml:space="preserve"> </w:t>
      </w:r>
      <w:r w:rsidRPr="00FF2270">
        <w:rPr>
          <w:rFonts w:ascii="Cambria" w:eastAsia="Times New Roman" w:hAnsi="Cambria" w:cs="Arial"/>
          <w:b/>
          <w:color w:val="000000" w:themeColor="text1"/>
          <w:kern w:val="0"/>
          <w:sz w:val="24"/>
          <w:szCs w:val="24"/>
          <w:lang w:eastAsia="pt-BR"/>
        </w:rPr>
        <w:t>Da entrega</w:t>
      </w:r>
    </w:p>
    <w:p w:rsidR="000A3607" w:rsidRPr="00FF2270" w:rsidRDefault="006317E6"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FF2270">
        <w:rPr>
          <w:rFonts w:ascii="Cambria" w:eastAsia="Times New Roman" w:hAnsi="Cambria" w:cs="Arial"/>
          <w:color w:val="000000" w:themeColor="text1"/>
          <w:kern w:val="0"/>
          <w:sz w:val="24"/>
          <w:szCs w:val="24"/>
          <w:lang w:eastAsia="pt-BR"/>
        </w:rPr>
        <w:t xml:space="preserve">Os </w:t>
      </w:r>
      <w:r w:rsidR="00FF2270" w:rsidRPr="00FF2270">
        <w:rPr>
          <w:rFonts w:ascii="Cambria" w:eastAsia="Times New Roman" w:hAnsi="Cambria" w:cs="Arial"/>
          <w:color w:val="000000" w:themeColor="text1"/>
          <w:kern w:val="0"/>
          <w:sz w:val="24"/>
          <w:szCs w:val="24"/>
          <w:lang w:eastAsia="pt-BR"/>
        </w:rPr>
        <w:t>produtos</w:t>
      </w:r>
      <w:r w:rsidRPr="00FF2270">
        <w:rPr>
          <w:rFonts w:ascii="Cambria" w:eastAsia="Times New Roman" w:hAnsi="Cambria" w:cs="Arial"/>
          <w:color w:val="000000" w:themeColor="text1"/>
          <w:kern w:val="0"/>
          <w:sz w:val="24"/>
          <w:szCs w:val="24"/>
          <w:lang w:eastAsia="pt-BR"/>
        </w:rPr>
        <w:t xml:space="preserve"> serão </w:t>
      </w:r>
      <w:r w:rsidR="00FF2270" w:rsidRPr="00FF2270">
        <w:rPr>
          <w:rFonts w:ascii="Cambria" w:eastAsia="Times New Roman" w:hAnsi="Cambria" w:cs="Arial"/>
          <w:color w:val="000000" w:themeColor="text1"/>
          <w:kern w:val="0"/>
          <w:sz w:val="24"/>
          <w:szCs w:val="24"/>
          <w:lang w:eastAsia="pt-BR"/>
        </w:rPr>
        <w:t>entregues</w:t>
      </w:r>
      <w:r w:rsidRPr="00FF2270">
        <w:rPr>
          <w:rFonts w:ascii="Cambria" w:eastAsia="Times New Roman" w:hAnsi="Cambria" w:cs="Arial"/>
          <w:color w:val="000000" w:themeColor="text1"/>
          <w:kern w:val="0"/>
          <w:sz w:val="24"/>
          <w:szCs w:val="24"/>
          <w:lang w:eastAsia="pt-BR"/>
        </w:rPr>
        <w:t xml:space="preserve"> de acordo com a necessidade apresentada pelo município, devendo ser realizado em quantidades e parcelas definid</w:t>
      </w:r>
      <w:r w:rsidR="007F764B">
        <w:rPr>
          <w:rFonts w:ascii="Cambria" w:eastAsia="Times New Roman" w:hAnsi="Cambria" w:cs="Arial"/>
          <w:color w:val="000000" w:themeColor="text1"/>
          <w:kern w:val="0"/>
          <w:sz w:val="24"/>
          <w:szCs w:val="24"/>
          <w:lang w:eastAsia="pt-BR"/>
        </w:rPr>
        <w:t>a</w:t>
      </w:r>
      <w:r w:rsidRPr="00FF2270">
        <w:rPr>
          <w:rFonts w:ascii="Cambria" w:eastAsia="Times New Roman" w:hAnsi="Cambria" w:cs="Arial"/>
          <w:color w:val="000000" w:themeColor="text1"/>
          <w:kern w:val="0"/>
          <w:sz w:val="24"/>
          <w:szCs w:val="24"/>
          <w:lang w:eastAsia="pt-BR"/>
        </w:rPr>
        <w:t>s na solicitação de despesa, e</w:t>
      </w:r>
      <w:r w:rsidR="000A3607" w:rsidRPr="00FF2270">
        <w:rPr>
          <w:rFonts w:ascii="Cambria" w:eastAsia="Times New Roman" w:hAnsi="Cambria" w:cs="Arial"/>
          <w:color w:val="000000" w:themeColor="text1"/>
          <w:kern w:val="0"/>
          <w:sz w:val="24"/>
          <w:szCs w:val="24"/>
          <w:lang w:eastAsia="pt-BR"/>
        </w:rPr>
        <w:t xml:space="preserve"> deverá ser entregue </w:t>
      </w:r>
      <w:r w:rsidRPr="00FF2270">
        <w:rPr>
          <w:rFonts w:ascii="Cambria" w:eastAsia="Times New Roman" w:hAnsi="Cambria" w:cs="Arial"/>
          <w:color w:val="000000" w:themeColor="text1"/>
          <w:kern w:val="0"/>
          <w:sz w:val="24"/>
          <w:szCs w:val="24"/>
          <w:lang w:eastAsia="pt-BR"/>
        </w:rPr>
        <w:t xml:space="preserve">no prazo de </w:t>
      </w:r>
      <w:r w:rsidR="00FF2270" w:rsidRPr="00FF2270">
        <w:rPr>
          <w:rFonts w:ascii="Cambria" w:eastAsia="Times New Roman" w:hAnsi="Cambria" w:cs="Arial"/>
          <w:color w:val="000000" w:themeColor="text1"/>
          <w:kern w:val="0"/>
          <w:sz w:val="24"/>
          <w:szCs w:val="24"/>
          <w:lang w:eastAsia="pt-BR"/>
        </w:rPr>
        <w:t>10</w:t>
      </w:r>
      <w:r w:rsidRPr="00FF2270">
        <w:rPr>
          <w:rFonts w:ascii="Cambria" w:eastAsia="Times New Roman" w:hAnsi="Cambria" w:cs="Arial"/>
          <w:color w:val="000000" w:themeColor="text1"/>
          <w:kern w:val="0"/>
          <w:sz w:val="24"/>
          <w:szCs w:val="24"/>
          <w:lang w:eastAsia="pt-BR"/>
        </w:rPr>
        <w:t xml:space="preserve"> (</w:t>
      </w:r>
      <w:r w:rsidR="00FF2270" w:rsidRPr="00FF2270">
        <w:rPr>
          <w:rFonts w:ascii="Cambria" w:eastAsia="Times New Roman" w:hAnsi="Cambria" w:cs="Arial"/>
          <w:color w:val="000000" w:themeColor="text1"/>
          <w:kern w:val="0"/>
          <w:sz w:val="24"/>
          <w:szCs w:val="24"/>
          <w:lang w:eastAsia="pt-BR"/>
        </w:rPr>
        <w:t>dez</w:t>
      </w:r>
      <w:r w:rsidRPr="00FF2270">
        <w:rPr>
          <w:rFonts w:ascii="Cambria" w:eastAsia="Times New Roman" w:hAnsi="Cambria" w:cs="Arial"/>
          <w:color w:val="000000" w:themeColor="text1"/>
          <w:kern w:val="0"/>
          <w:sz w:val="24"/>
          <w:szCs w:val="24"/>
          <w:lang w:eastAsia="pt-BR"/>
        </w:rPr>
        <w:t xml:space="preserve">) </w:t>
      </w:r>
      <w:r w:rsidR="00FF2270" w:rsidRPr="00FF2270">
        <w:rPr>
          <w:rFonts w:ascii="Cambria" w:eastAsia="Times New Roman" w:hAnsi="Cambria" w:cs="Arial"/>
          <w:color w:val="000000" w:themeColor="text1"/>
          <w:kern w:val="0"/>
          <w:sz w:val="24"/>
          <w:szCs w:val="24"/>
          <w:lang w:eastAsia="pt-BR"/>
        </w:rPr>
        <w:t>dias</w:t>
      </w:r>
      <w:r w:rsidR="000A3607" w:rsidRPr="00FF2270">
        <w:rPr>
          <w:rFonts w:ascii="Cambria" w:eastAsia="Times New Roman" w:hAnsi="Cambria" w:cs="Arial"/>
          <w:color w:val="000000" w:themeColor="text1"/>
          <w:kern w:val="0"/>
          <w:sz w:val="24"/>
          <w:szCs w:val="24"/>
          <w:lang w:eastAsia="pt-BR"/>
        </w:rPr>
        <w:t xml:space="preserve">, </w:t>
      </w:r>
      <w:proofErr w:type="gramStart"/>
      <w:r w:rsidRPr="00FF2270">
        <w:rPr>
          <w:rFonts w:ascii="Cambria" w:eastAsia="Times New Roman" w:hAnsi="Cambria" w:cs="Arial"/>
          <w:color w:val="000000" w:themeColor="text1"/>
          <w:kern w:val="0"/>
          <w:sz w:val="24"/>
          <w:szCs w:val="24"/>
          <w:lang w:eastAsia="pt-BR"/>
        </w:rPr>
        <w:t>contados da data da emissão da</w:t>
      </w:r>
      <w:r w:rsidR="000A3607" w:rsidRPr="00FF2270">
        <w:rPr>
          <w:rFonts w:ascii="Cambria" w:eastAsia="Times New Roman" w:hAnsi="Cambria" w:cs="Arial"/>
          <w:color w:val="000000" w:themeColor="text1"/>
          <w:kern w:val="0"/>
          <w:sz w:val="24"/>
          <w:szCs w:val="24"/>
          <w:lang w:eastAsia="pt-BR"/>
        </w:rPr>
        <w:t xml:space="preserve"> solicitação </w:t>
      </w:r>
      <w:r w:rsidRPr="00FF2270">
        <w:rPr>
          <w:rFonts w:ascii="Cambria" w:eastAsia="Times New Roman" w:hAnsi="Cambria" w:cs="Arial"/>
          <w:color w:val="000000" w:themeColor="text1"/>
          <w:kern w:val="0"/>
          <w:sz w:val="24"/>
          <w:szCs w:val="24"/>
          <w:lang w:eastAsia="pt-BR"/>
        </w:rPr>
        <w:t xml:space="preserve">dos </w:t>
      </w:r>
      <w:r w:rsidR="007F764B">
        <w:rPr>
          <w:rFonts w:ascii="Cambria" w:eastAsia="Times New Roman" w:hAnsi="Cambria" w:cs="Arial"/>
          <w:color w:val="000000" w:themeColor="text1"/>
          <w:kern w:val="0"/>
          <w:sz w:val="24"/>
          <w:szCs w:val="24"/>
          <w:lang w:eastAsia="pt-BR"/>
        </w:rPr>
        <w:t>produtos</w:t>
      </w:r>
      <w:r w:rsidRPr="00FF2270">
        <w:rPr>
          <w:rFonts w:ascii="Cambria" w:eastAsia="Times New Roman" w:hAnsi="Cambria" w:cs="Arial"/>
          <w:color w:val="000000" w:themeColor="text1"/>
          <w:kern w:val="0"/>
          <w:sz w:val="24"/>
          <w:szCs w:val="24"/>
          <w:lang w:eastAsia="pt-BR"/>
        </w:rPr>
        <w:t xml:space="preserve">, que será </w:t>
      </w:r>
      <w:r w:rsidR="00C41DC9" w:rsidRPr="00FF2270">
        <w:rPr>
          <w:rFonts w:ascii="Cambria" w:eastAsia="Times New Roman" w:hAnsi="Cambria" w:cs="Arial"/>
          <w:color w:val="000000" w:themeColor="text1"/>
          <w:kern w:val="0"/>
          <w:sz w:val="24"/>
          <w:szCs w:val="24"/>
          <w:lang w:eastAsia="pt-BR"/>
        </w:rPr>
        <w:t>autorizado</w:t>
      </w:r>
      <w:r w:rsidR="000A3607" w:rsidRPr="00FF2270">
        <w:rPr>
          <w:rFonts w:ascii="Cambria" w:eastAsia="Times New Roman" w:hAnsi="Cambria" w:cs="Arial"/>
          <w:color w:val="000000" w:themeColor="text1"/>
          <w:kern w:val="0"/>
          <w:sz w:val="24"/>
          <w:szCs w:val="24"/>
          <w:lang w:eastAsia="pt-BR"/>
        </w:rPr>
        <w:t xml:space="preserve"> pela Secretaria Municipal de </w:t>
      </w:r>
      <w:r w:rsidR="00FF2270" w:rsidRPr="00FF2270">
        <w:rPr>
          <w:rFonts w:ascii="Cambria" w:eastAsia="Times New Roman" w:hAnsi="Cambria" w:cs="Arial"/>
          <w:color w:val="000000" w:themeColor="text1"/>
          <w:kern w:val="0"/>
          <w:sz w:val="24"/>
          <w:szCs w:val="24"/>
          <w:lang w:eastAsia="pt-BR"/>
        </w:rPr>
        <w:t>Educação</w:t>
      </w:r>
      <w:r w:rsidR="000A3607" w:rsidRPr="00FF2270">
        <w:rPr>
          <w:rFonts w:ascii="Cambria" w:eastAsia="Times New Roman" w:hAnsi="Cambria" w:cs="Arial"/>
          <w:color w:val="000000" w:themeColor="text1"/>
          <w:kern w:val="0"/>
          <w:sz w:val="24"/>
          <w:szCs w:val="24"/>
          <w:lang w:eastAsia="pt-BR"/>
        </w:rPr>
        <w:t xml:space="preserve">, </w:t>
      </w:r>
      <w:r w:rsidR="00C41DC9" w:rsidRPr="00FF2270">
        <w:rPr>
          <w:rFonts w:ascii="Cambria" w:eastAsia="Times New Roman" w:hAnsi="Cambria" w:cs="Arial"/>
          <w:color w:val="000000" w:themeColor="text1"/>
          <w:kern w:val="0"/>
          <w:sz w:val="24"/>
          <w:szCs w:val="24"/>
          <w:lang w:eastAsia="pt-BR"/>
        </w:rPr>
        <w:t xml:space="preserve">e </w:t>
      </w:r>
      <w:r w:rsidR="000A3607" w:rsidRPr="00FF2270">
        <w:rPr>
          <w:rFonts w:ascii="Cambria" w:eastAsia="Times New Roman" w:hAnsi="Cambria" w:cs="Arial"/>
          <w:color w:val="000000" w:themeColor="text1"/>
          <w:kern w:val="0"/>
          <w:sz w:val="24"/>
          <w:szCs w:val="24"/>
          <w:lang w:eastAsia="pt-BR"/>
        </w:rPr>
        <w:t>expedida pelo Setor de Compras da Prefeitura</w:t>
      </w:r>
      <w:proofErr w:type="gramEnd"/>
      <w:r w:rsidR="000A3607" w:rsidRPr="00FF2270">
        <w:rPr>
          <w:rFonts w:ascii="Cambria" w:eastAsia="Times New Roman" w:hAnsi="Cambria" w:cs="Arial"/>
          <w:color w:val="000000" w:themeColor="text1"/>
          <w:kern w:val="0"/>
          <w:sz w:val="24"/>
          <w:szCs w:val="24"/>
          <w:lang w:eastAsia="pt-BR"/>
        </w:rPr>
        <w:t>.</w:t>
      </w:r>
    </w:p>
    <w:p w:rsidR="000A3607" w:rsidRPr="00F93695" w:rsidRDefault="000A3607" w:rsidP="000A3607">
      <w:pPr>
        <w:widowControl/>
        <w:suppressAutoHyphens w:val="0"/>
        <w:autoSpaceDN/>
        <w:spacing w:line="276" w:lineRule="auto"/>
        <w:jc w:val="both"/>
        <w:textAlignment w:val="auto"/>
        <w:rPr>
          <w:rFonts w:ascii="Cambria" w:eastAsia="Times New Roman" w:hAnsi="Cambria" w:cs="Arial"/>
          <w:b/>
          <w:color w:val="FF0000"/>
          <w:kern w:val="0"/>
          <w:sz w:val="24"/>
          <w:szCs w:val="24"/>
          <w:lang w:eastAsia="pt-BR"/>
        </w:rPr>
      </w:pPr>
    </w:p>
    <w:p w:rsidR="000A3607" w:rsidRPr="00B069AD" w:rsidRDefault="000A3607" w:rsidP="000A3607">
      <w:pPr>
        <w:widowControl/>
        <w:suppressAutoHyphens w:val="0"/>
        <w:autoSpaceDN/>
        <w:spacing w:line="276" w:lineRule="auto"/>
        <w:jc w:val="both"/>
        <w:textAlignment w:val="auto"/>
        <w:rPr>
          <w:rFonts w:ascii="Cambria" w:eastAsia="Times New Roman" w:hAnsi="Cambria" w:cs="Arial"/>
          <w:b/>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w:t>
      </w:r>
      <w:r w:rsidRPr="00B069AD">
        <w:rPr>
          <w:rFonts w:ascii="Cambria" w:eastAsia="Times New Roman" w:hAnsi="Cambria" w:cs="Arial"/>
          <w:b/>
          <w:color w:val="000000" w:themeColor="text1"/>
          <w:kern w:val="0"/>
          <w:sz w:val="24"/>
          <w:szCs w:val="24"/>
          <w:lang w:eastAsia="pt-BR"/>
        </w:rPr>
        <w:t>Especificações para Entrega</w:t>
      </w:r>
    </w:p>
    <w:p w:rsidR="000A3607" w:rsidRPr="00B069AD" w:rsidRDefault="000A3607" w:rsidP="000A3607">
      <w:pPr>
        <w:widowControl/>
        <w:suppressAutoHyphens w:val="0"/>
        <w:autoSpaceDN/>
        <w:spacing w:line="276" w:lineRule="auto"/>
        <w:jc w:val="both"/>
        <w:textAlignment w:val="auto"/>
        <w:rPr>
          <w:rFonts w:ascii="Cambria" w:eastAsia="Times New Roman" w:hAnsi="Cambria" w:cs="Arial"/>
          <w:b/>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.1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O prazo de </w:t>
      </w:r>
      <w:r w:rsidR="00C41DC9" w:rsidRPr="00B069AD">
        <w:rPr>
          <w:rFonts w:ascii="Cambria" w:eastAsia="Times New Roman" w:hAnsi="Cambria" w:cs="Arial"/>
          <w:color w:val="000000" w:themeColor="text1"/>
          <w:kern w:val="0"/>
          <w:sz w:val="24"/>
          <w:szCs w:val="24"/>
          <w:lang w:eastAsia="pt-BR"/>
        </w:rPr>
        <w:t xml:space="preserve">entrega dos </w:t>
      </w:r>
      <w:r w:rsidR="00FF2270" w:rsidRPr="00B069AD">
        <w:rPr>
          <w:rFonts w:ascii="Cambria" w:eastAsia="Times New Roman" w:hAnsi="Cambria" w:cs="Arial"/>
          <w:color w:val="000000" w:themeColor="text1"/>
          <w:kern w:val="0"/>
          <w:sz w:val="24"/>
          <w:szCs w:val="24"/>
          <w:lang w:eastAsia="pt-BR"/>
        </w:rPr>
        <w:t>produtos</w:t>
      </w:r>
      <w:r w:rsidR="00C41DC9" w:rsidRPr="00B069AD">
        <w:rPr>
          <w:rFonts w:ascii="Cambria" w:eastAsia="Times New Roman" w:hAnsi="Cambria" w:cs="Arial"/>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deverá ser de no máximo </w:t>
      </w:r>
      <w:r w:rsidR="00FF2270" w:rsidRPr="00B069AD">
        <w:rPr>
          <w:rFonts w:ascii="Cambria" w:eastAsia="Times New Roman" w:hAnsi="Cambria" w:cs="Arial"/>
          <w:color w:val="000000" w:themeColor="text1"/>
          <w:kern w:val="0"/>
          <w:sz w:val="24"/>
          <w:szCs w:val="24"/>
          <w:lang w:eastAsia="pt-BR"/>
        </w:rPr>
        <w:t xml:space="preserve">10 </w:t>
      </w:r>
      <w:r w:rsidR="00C41DC9" w:rsidRPr="00B069AD">
        <w:rPr>
          <w:rFonts w:ascii="Cambria" w:eastAsia="Times New Roman" w:hAnsi="Cambria" w:cs="Arial"/>
          <w:color w:val="000000" w:themeColor="text1"/>
          <w:kern w:val="0"/>
          <w:sz w:val="24"/>
          <w:szCs w:val="24"/>
          <w:lang w:eastAsia="pt-BR"/>
        </w:rPr>
        <w:t>(</w:t>
      </w:r>
      <w:r w:rsidR="00FF2270" w:rsidRPr="00B069AD">
        <w:rPr>
          <w:rFonts w:ascii="Cambria" w:eastAsia="Times New Roman" w:hAnsi="Cambria" w:cs="Arial"/>
          <w:color w:val="000000" w:themeColor="text1"/>
          <w:kern w:val="0"/>
          <w:sz w:val="24"/>
          <w:szCs w:val="24"/>
          <w:lang w:eastAsia="pt-BR"/>
        </w:rPr>
        <w:t>dez</w:t>
      </w:r>
      <w:r w:rsidR="00C41DC9" w:rsidRPr="00B069AD">
        <w:rPr>
          <w:rFonts w:ascii="Cambria" w:eastAsia="Times New Roman" w:hAnsi="Cambria" w:cs="Arial"/>
          <w:color w:val="000000" w:themeColor="text1"/>
          <w:kern w:val="0"/>
          <w:sz w:val="24"/>
          <w:szCs w:val="24"/>
          <w:lang w:eastAsia="pt-BR"/>
        </w:rPr>
        <w:t xml:space="preserve">) </w:t>
      </w:r>
      <w:r w:rsidR="00FF2270" w:rsidRPr="00B069AD">
        <w:rPr>
          <w:rFonts w:ascii="Cambria" w:eastAsia="Times New Roman" w:hAnsi="Cambria" w:cs="Arial"/>
          <w:color w:val="000000" w:themeColor="text1"/>
          <w:kern w:val="0"/>
          <w:sz w:val="24"/>
          <w:szCs w:val="24"/>
          <w:lang w:eastAsia="pt-BR"/>
        </w:rPr>
        <w:t>dias</w:t>
      </w:r>
      <w:r w:rsidRPr="00B069AD">
        <w:rPr>
          <w:rFonts w:ascii="Cambria" w:eastAsia="Times New Roman" w:hAnsi="Cambria" w:cs="Arial"/>
          <w:color w:val="000000" w:themeColor="text1"/>
          <w:kern w:val="0"/>
          <w:sz w:val="24"/>
          <w:szCs w:val="24"/>
          <w:lang w:eastAsia="pt-BR"/>
        </w:rPr>
        <w:t xml:space="preserve">, devendo estes prazos </w:t>
      </w:r>
      <w:proofErr w:type="gramStart"/>
      <w:r w:rsidRPr="00B069AD">
        <w:rPr>
          <w:rFonts w:ascii="Cambria" w:eastAsia="Times New Roman" w:hAnsi="Cambria" w:cs="Arial"/>
          <w:color w:val="000000" w:themeColor="text1"/>
          <w:kern w:val="0"/>
          <w:sz w:val="24"/>
          <w:szCs w:val="24"/>
          <w:lang w:eastAsia="pt-BR"/>
        </w:rPr>
        <w:t>serem</w:t>
      </w:r>
      <w:proofErr w:type="gramEnd"/>
      <w:r w:rsidRPr="00B069AD">
        <w:rPr>
          <w:rFonts w:ascii="Cambria" w:eastAsia="Times New Roman" w:hAnsi="Cambria" w:cs="Arial"/>
          <w:color w:val="000000" w:themeColor="text1"/>
          <w:kern w:val="0"/>
          <w:sz w:val="24"/>
          <w:szCs w:val="24"/>
          <w:lang w:eastAsia="pt-BR"/>
        </w:rPr>
        <w:t xml:space="preserve"> cumpridos pela contratada, sob pena de rescisão e demais sanções.</w:t>
      </w:r>
    </w:p>
    <w:p w:rsidR="000A3607" w:rsidRPr="00B069AD" w:rsidRDefault="000A3607" w:rsidP="000A3607">
      <w:pPr>
        <w:widowControl/>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lastRenderedPageBreak/>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.2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Todas as despesas de transporte, tributos, frete, carregamento, descarregamento, encargos trabalhistas e previdenciários e outros custos decorrentes direta e indiretamente do fornecimento do objeto desta licitação, correrão por conta </w:t>
      </w:r>
      <w:proofErr w:type="gramStart"/>
      <w:r w:rsidRPr="00B069AD">
        <w:rPr>
          <w:rFonts w:ascii="Cambria" w:eastAsia="Times New Roman" w:hAnsi="Cambria" w:cs="Arial"/>
          <w:color w:val="000000" w:themeColor="text1"/>
          <w:kern w:val="0"/>
          <w:sz w:val="24"/>
          <w:szCs w:val="24"/>
          <w:lang w:eastAsia="pt-BR"/>
        </w:rPr>
        <w:t>exclusiva</w:t>
      </w:r>
      <w:proofErr w:type="gramEnd"/>
      <w:r w:rsidRPr="00B069AD">
        <w:rPr>
          <w:rFonts w:ascii="Cambria" w:eastAsia="Times New Roman" w:hAnsi="Cambria" w:cs="Arial"/>
          <w:color w:val="000000" w:themeColor="text1"/>
          <w:kern w:val="0"/>
          <w:sz w:val="24"/>
          <w:szCs w:val="24"/>
          <w:lang w:eastAsia="pt-BR"/>
        </w:rPr>
        <w:t xml:space="preserve"> da contratada.</w:t>
      </w:r>
    </w:p>
    <w:p w:rsidR="000A3607" w:rsidRPr="00B069AD" w:rsidRDefault="000A3607" w:rsidP="000A3607">
      <w:pPr>
        <w:widowControl/>
        <w:suppressAutoHyphens w:val="0"/>
        <w:autoSpaceDN/>
        <w:spacing w:line="276" w:lineRule="auto"/>
        <w:contextualSpacing/>
        <w:jc w:val="both"/>
        <w:textAlignment w:val="auto"/>
        <w:rPr>
          <w:rFonts w:ascii="Cambria" w:eastAsia="Times New Roman" w:hAnsi="Cambria" w:cs="Arial"/>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.3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Se, durante o recebimento definitivo, for constatado que o </w:t>
      </w:r>
      <w:r w:rsidR="00FF2270" w:rsidRPr="00B069AD">
        <w:rPr>
          <w:rFonts w:ascii="Cambria" w:eastAsia="Times New Roman" w:hAnsi="Cambria" w:cs="Arial"/>
          <w:color w:val="000000" w:themeColor="text1"/>
          <w:kern w:val="0"/>
          <w:sz w:val="24"/>
          <w:szCs w:val="24"/>
          <w:lang w:eastAsia="pt-BR"/>
        </w:rPr>
        <w:t>produto</w:t>
      </w:r>
      <w:r w:rsidRPr="00B069AD">
        <w:rPr>
          <w:rFonts w:ascii="Cambria" w:eastAsia="Times New Roman" w:hAnsi="Cambria" w:cs="Arial"/>
          <w:color w:val="000000" w:themeColor="text1"/>
          <w:kern w:val="0"/>
          <w:sz w:val="24"/>
          <w:szCs w:val="24"/>
          <w:lang w:eastAsia="pt-BR"/>
        </w:rPr>
        <w:t xml:space="preserve"> foi entregue de forma incompleta, com qualidade à contratada, apresentando defeitos ou em desacordo com as especificações da aquisição, o contratado se obriga, substituir o bem em desacordo ou entregar o bem remanescente às suas expensas, após a notificação do contratado, sendo interrompido o prazo de recebimento definitivo até que seja sanada a situação.</w:t>
      </w:r>
    </w:p>
    <w:p w:rsidR="000A3607" w:rsidRPr="00B069AD" w:rsidRDefault="000A3607" w:rsidP="000A3607">
      <w:pPr>
        <w:widowControl/>
        <w:suppressAutoHyphens w:val="0"/>
        <w:autoSpaceDN/>
        <w:spacing w:line="276" w:lineRule="auto"/>
        <w:contextualSpacing/>
        <w:jc w:val="both"/>
        <w:textAlignment w:val="auto"/>
        <w:rPr>
          <w:rFonts w:ascii="Cambria" w:eastAsia="Times New Roman" w:hAnsi="Cambria" w:cs="Arial"/>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.4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A contratada deverá </w:t>
      </w:r>
      <w:proofErr w:type="gramStart"/>
      <w:r w:rsidRPr="00B069AD">
        <w:rPr>
          <w:rFonts w:ascii="Cambria" w:eastAsia="Times New Roman" w:hAnsi="Cambria" w:cs="Arial"/>
          <w:color w:val="000000" w:themeColor="text1"/>
          <w:kern w:val="0"/>
          <w:sz w:val="24"/>
          <w:szCs w:val="24"/>
          <w:lang w:eastAsia="pt-BR"/>
        </w:rPr>
        <w:t>reparar,</w:t>
      </w:r>
      <w:proofErr w:type="gramEnd"/>
      <w:r w:rsidRPr="00B069AD">
        <w:rPr>
          <w:rFonts w:ascii="Cambria" w:eastAsia="Times New Roman" w:hAnsi="Cambria" w:cs="Arial"/>
          <w:color w:val="000000" w:themeColor="text1"/>
          <w:kern w:val="0"/>
          <w:sz w:val="24"/>
          <w:szCs w:val="24"/>
          <w:lang w:eastAsia="pt-BR"/>
        </w:rPr>
        <w:t xml:space="preserve"> corrigir, remover, reconstituir ou substituir, às suas expensas, o </w:t>
      </w:r>
      <w:r w:rsidR="00FF2270" w:rsidRPr="00B069AD">
        <w:rPr>
          <w:rFonts w:ascii="Cambria" w:eastAsia="Times New Roman" w:hAnsi="Cambria" w:cs="Arial"/>
          <w:color w:val="000000" w:themeColor="text1"/>
          <w:kern w:val="0"/>
          <w:sz w:val="24"/>
          <w:szCs w:val="24"/>
          <w:lang w:eastAsia="pt-BR"/>
        </w:rPr>
        <w:t>produto</w:t>
      </w:r>
      <w:r w:rsidRPr="00B069AD">
        <w:rPr>
          <w:rFonts w:ascii="Cambria" w:eastAsia="Times New Roman" w:hAnsi="Cambria" w:cs="Arial"/>
          <w:color w:val="000000" w:themeColor="text1"/>
          <w:kern w:val="0"/>
          <w:sz w:val="24"/>
          <w:szCs w:val="24"/>
          <w:lang w:eastAsia="pt-BR"/>
        </w:rPr>
        <w:t xml:space="preserve"> que foi rejeitado, parcial ou totalmente, por apresentar vícios, defeitos ou incorreções, no prazo máximo fixado pelo fiscal de contrato.</w:t>
      </w:r>
    </w:p>
    <w:p w:rsidR="000A3607" w:rsidRPr="00B069AD" w:rsidRDefault="000A3607" w:rsidP="000A3607">
      <w:pPr>
        <w:widowControl/>
        <w:suppressAutoHyphens w:val="0"/>
        <w:autoSpaceDN/>
        <w:spacing w:line="276" w:lineRule="auto"/>
        <w:contextualSpacing/>
        <w:jc w:val="both"/>
        <w:textAlignment w:val="auto"/>
        <w:rPr>
          <w:rFonts w:ascii="Cambria" w:eastAsia="Times New Roman" w:hAnsi="Cambria" w:cs="Arial"/>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.5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Só será reconhecida a entrega como realizada se os quantitativos dos itens da nota fiscal forem aceitos. Se o </w:t>
      </w:r>
      <w:r w:rsidR="00B069AD" w:rsidRPr="00B069AD">
        <w:rPr>
          <w:rFonts w:ascii="Cambria" w:eastAsia="Times New Roman" w:hAnsi="Cambria" w:cs="Arial"/>
          <w:color w:val="000000" w:themeColor="text1"/>
          <w:kern w:val="0"/>
          <w:sz w:val="24"/>
          <w:szCs w:val="24"/>
          <w:lang w:eastAsia="pt-BR"/>
        </w:rPr>
        <w:t>produto</w:t>
      </w:r>
      <w:r w:rsidRPr="00B069AD">
        <w:rPr>
          <w:rFonts w:ascii="Cambria" w:eastAsia="Times New Roman" w:hAnsi="Cambria" w:cs="Arial"/>
          <w:color w:val="000000" w:themeColor="text1"/>
          <w:kern w:val="0"/>
          <w:sz w:val="24"/>
          <w:szCs w:val="24"/>
          <w:lang w:eastAsia="pt-BR"/>
        </w:rPr>
        <w:t xml:space="preserve"> constante da mesma for recusado, a nota ficará esperando regularização e a data de entrega será a data do “fechamento do empenho” com a entrega de todos os itens conforme solicitado.</w:t>
      </w:r>
    </w:p>
    <w:p w:rsidR="000A3607" w:rsidRPr="00B069AD" w:rsidRDefault="000A3607" w:rsidP="000A3607">
      <w:pPr>
        <w:widowControl/>
        <w:suppressAutoHyphens w:val="0"/>
        <w:autoSpaceDN/>
        <w:spacing w:line="276" w:lineRule="auto"/>
        <w:contextualSpacing/>
        <w:jc w:val="both"/>
        <w:textAlignment w:val="auto"/>
        <w:rPr>
          <w:rFonts w:ascii="Cambria" w:eastAsia="Times New Roman" w:hAnsi="Cambria" w:cs="Arial"/>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6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Na hipótese de a verificação a que se refere o recebimento definitivo não ser procedida dentro do prazo fixado, reputar-se-á como realizada, consumando-se o recebimento definitivo no dia do esgotamento do prazo.</w:t>
      </w:r>
    </w:p>
    <w:p w:rsidR="000A3607" w:rsidRDefault="000A3607" w:rsidP="000A3607">
      <w:pPr>
        <w:widowControl/>
        <w:suppressAutoHyphens w:val="0"/>
        <w:autoSpaceDN/>
        <w:spacing w:line="276" w:lineRule="auto"/>
        <w:contextualSpacing/>
        <w:jc w:val="both"/>
        <w:textAlignment w:val="auto"/>
        <w:rPr>
          <w:rFonts w:ascii="Cambria" w:eastAsia="Times New Roman" w:hAnsi="Cambria" w:cs="Arial"/>
          <w:color w:val="000000" w:themeColor="text1"/>
          <w:kern w:val="0"/>
          <w:sz w:val="24"/>
          <w:szCs w:val="24"/>
          <w:lang w:eastAsia="pt-BR"/>
        </w:rPr>
      </w:pPr>
      <w:r w:rsidRPr="00B069AD">
        <w:rPr>
          <w:rFonts w:ascii="Cambria" w:eastAsia="Times New Roman" w:hAnsi="Cambria" w:cs="Arial"/>
          <w:b/>
          <w:bCs/>
          <w:color w:val="000000" w:themeColor="text1"/>
          <w:w w:val="110"/>
          <w:kern w:val="0"/>
          <w:sz w:val="24"/>
          <w:szCs w:val="24"/>
          <w:lang w:eastAsia="pt-BR"/>
        </w:rPr>
        <w:t>6.</w:t>
      </w:r>
      <w:r w:rsidR="00B069AD">
        <w:rPr>
          <w:rFonts w:ascii="Cambria" w:eastAsia="Times New Roman" w:hAnsi="Cambria" w:cs="Arial"/>
          <w:b/>
          <w:bCs/>
          <w:color w:val="000000" w:themeColor="text1"/>
          <w:w w:val="110"/>
          <w:kern w:val="0"/>
          <w:sz w:val="24"/>
          <w:szCs w:val="24"/>
          <w:lang w:eastAsia="pt-BR"/>
        </w:rPr>
        <w:t>2</w:t>
      </w:r>
      <w:r w:rsidRPr="00B069AD">
        <w:rPr>
          <w:rFonts w:ascii="Cambria" w:eastAsia="Times New Roman" w:hAnsi="Cambria" w:cs="Arial"/>
          <w:b/>
          <w:bCs/>
          <w:color w:val="000000" w:themeColor="text1"/>
          <w:w w:val="110"/>
          <w:kern w:val="0"/>
          <w:sz w:val="24"/>
          <w:szCs w:val="24"/>
          <w:lang w:eastAsia="pt-BR"/>
        </w:rPr>
        <w:t xml:space="preserve">.7 </w:t>
      </w:r>
      <w:r w:rsidRPr="00B069AD">
        <w:rPr>
          <w:rFonts w:ascii="Cambria" w:eastAsia="Times New Roman" w:hAnsi="Cambria" w:cs="Arial"/>
          <w:b/>
          <w:bCs/>
          <w:color w:val="000000" w:themeColor="text1"/>
          <w:kern w:val="0"/>
          <w:sz w:val="24"/>
          <w:szCs w:val="24"/>
          <w:lang w:eastAsia="pt-BR"/>
        </w:rPr>
        <w:t>–</w:t>
      </w:r>
      <w:r w:rsidRPr="00B069AD">
        <w:rPr>
          <w:rFonts w:ascii="Cambria" w:eastAsia="Times New Roman" w:hAnsi="Cambria" w:cs="Arial"/>
          <w:color w:val="000000" w:themeColor="text1"/>
          <w:kern w:val="0"/>
          <w:sz w:val="24"/>
          <w:szCs w:val="24"/>
          <w:lang w:eastAsia="pt-BR"/>
        </w:rPr>
        <w:t xml:space="preserve"> A fiscalização por parte do município e o recebimento provisório ou definitivo, não excluem a responsabilidade civil da Contratada pela correção e/ou substituição do objeto contratual, bem como, pelos danos prejuízos ao município ou a terceiros decorrentes de defeitos de fabricação/desconformidades com as normas técnicas exigíveis, nem a responsabilidade ético-profissional pela perfeita execução do contrato.  </w:t>
      </w:r>
    </w:p>
    <w:p w:rsidR="00FB25C5" w:rsidRDefault="00FB25C5" w:rsidP="00FB25C5">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color w:val="000000" w:themeColor="text1"/>
          <w:kern w:val="0"/>
          <w:sz w:val="24"/>
          <w:szCs w:val="24"/>
          <w:lang w:eastAsia="pt-BR"/>
        </w:rPr>
      </w:pPr>
    </w:p>
    <w:p w:rsidR="00FB25C5" w:rsidRPr="002D6395" w:rsidRDefault="00FB25C5" w:rsidP="00FB25C5">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color w:val="000000" w:themeColor="text1"/>
          <w:kern w:val="0"/>
          <w:sz w:val="24"/>
          <w:szCs w:val="24"/>
          <w:lang w:eastAsia="pt-BR"/>
        </w:rPr>
      </w:pPr>
      <w:proofErr w:type="gramStart"/>
      <w:r w:rsidRPr="002D6395">
        <w:rPr>
          <w:rFonts w:ascii="Cambria" w:eastAsia="Times New Roman" w:hAnsi="Cambria" w:cs="Arial"/>
          <w:b/>
          <w:bCs/>
          <w:color w:val="000000" w:themeColor="text1"/>
          <w:kern w:val="0"/>
          <w:sz w:val="24"/>
          <w:szCs w:val="24"/>
          <w:lang w:eastAsia="pt-BR"/>
        </w:rPr>
        <w:t>7 – MODELO</w:t>
      </w:r>
      <w:proofErr w:type="gramEnd"/>
      <w:r w:rsidRPr="002D6395">
        <w:rPr>
          <w:rFonts w:ascii="Cambria" w:eastAsia="Times New Roman" w:hAnsi="Cambria" w:cs="Arial"/>
          <w:b/>
          <w:bCs/>
          <w:color w:val="000000" w:themeColor="text1"/>
          <w:kern w:val="0"/>
          <w:sz w:val="24"/>
          <w:szCs w:val="24"/>
          <w:lang w:eastAsia="pt-BR"/>
        </w:rPr>
        <w:t xml:space="preserve"> DE GESTÃO DO CONTRATO</w:t>
      </w:r>
    </w:p>
    <w:p w:rsidR="00FB25C5" w:rsidRPr="002D6395" w:rsidRDefault="00FB25C5" w:rsidP="00FB25C5">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7.1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Arial" w:hAnsi="Cambria" w:cs="Arial"/>
          <w:bCs/>
          <w:color w:val="000000" w:themeColor="text1"/>
          <w:kern w:val="0"/>
          <w:sz w:val="24"/>
          <w:szCs w:val="24"/>
          <w:lang w:eastAsia="pt-BR"/>
        </w:rPr>
        <w:t xml:space="preserve">O contrato deverá ser executado fielmente pelas partes, de acordo com as cláusulas avençadas e as normas da Lei nº 14.133, de 2021, e cada parte </w:t>
      </w:r>
      <w:proofErr w:type="gramStart"/>
      <w:r w:rsidRPr="002D6395">
        <w:rPr>
          <w:rFonts w:ascii="Cambria" w:eastAsia="Arial" w:hAnsi="Cambria" w:cs="Arial"/>
          <w:bCs/>
          <w:color w:val="000000" w:themeColor="text1"/>
          <w:kern w:val="0"/>
          <w:sz w:val="24"/>
          <w:szCs w:val="24"/>
          <w:lang w:eastAsia="pt-BR"/>
        </w:rPr>
        <w:t>responderá</w:t>
      </w:r>
      <w:proofErr w:type="gramEnd"/>
      <w:r w:rsidRPr="002D6395">
        <w:rPr>
          <w:rFonts w:ascii="Cambria" w:eastAsia="Arial" w:hAnsi="Cambria" w:cs="Arial"/>
          <w:bCs/>
          <w:color w:val="000000" w:themeColor="text1"/>
          <w:kern w:val="0"/>
          <w:sz w:val="24"/>
          <w:szCs w:val="24"/>
          <w:lang w:eastAsia="pt-BR"/>
        </w:rPr>
        <w:t xml:space="preserve"> pelas consequências de sua inexecução total ou parcial.</w:t>
      </w:r>
    </w:p>
    <w:p w:rsidR="00FB25C5" w:rsidRPr="002D6395" w:rsidRDefault="00FB25C5" w:rsidP="00FB25C5">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7.2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Em caso de impedimento, ordem de paralisação ou suspensão do contrato, o cronograma de execução será prorrogado automaticamente pelo tempo correspondente, anotadas tais circunstâncias mediante simples apostila.</w:t>
      </w:r>
    </w:p>
    <w:p w:rsidR="00FB25C5" w:rsidRDefault="00FB25C5" w:rsidP="00FB25C5">
      <w:pPr>
        <w:widowControl/>
        <w:suppressAutoHyphens w:val="0"/>
        <w:autoSpaceDN/>
        <w:spacing w:line="276" w:lineRule="auto"/>
        <w:contextualSpacing/>
        <w:jc w:val="both"/>
        <w:textAlignment w:val="auto"/>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7.3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As comunicações entre o órgão ou entidade e a contratada devem ser realizadas por escrito enviado pelo e-mail licitacao@santoinacio.pr.gov.br, exceto quando o ato exigir maiores formalidades.</w:t>
      </w:r>
    </w:p>
    <w:p w:rsidR="00FB25C5" w:rsidRPr="002D6395" w:rsidRDefault="00FB25C5" w:rsidP="00FB25C5">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7.4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O órgão ou entidade poderá convocar representante da empresa para adoção de providências que devam ser cumpridas de imediato.</w:t>
      </w:r>
    </w:p>
    <w:p w:rsidR="00FB25C5" w:rsidRPr="00B069AD" w:rsidRDefault="00FB25C5" w:rsidP="00FB25C5">
      <w:pPr>
        <w:widowControl/>
        <w:suppressAutoHyphens w:val="0"/>
        <w:autoSpaceDN/>
        <w:spacing w:line="276" w:lineRule="auto"/>
        <w:contextualSpacing/>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7.5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Após a assinatura do contrato ou instrumento equivalente</w:t>
      </w:r>
      <w:r w:rsidRPr="002D6395">
        <w:rPr>
          <w:rFonts w:ascii="Cambria" w:eastAsia="Times New Roman" w:hAnsi="Cambria" w:cs="Arial"/>
          <w:bCs/>
          <w:strike/>
          <w:color w:val="000000" w:themeColor="text1"/>
          <w:kern w:val="0"/>
          <w:sz w:val="24"/>
          <w:szCs w:val="24"/>
          <w:lang w:eastAsia="pt-BR"/>
        </w:rPr>
        <w:t>,</w:t>
      </w:r>
      <w:r w:rsidRPr="002D6395">
        <w:rPr>
          <w:rFonts w:ascii="Cambria" w:eastAsia="Times New Roman" w:hAnsi="Cambria" w:cs="Arial"/>
          <w:bCs/>
          <w:color w:val="000000" w:themeColor="text1"/>
          <w:kern w:val="0"/>
          <w:sz w:val="24"/>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2D6395">
        <w:rPr>
          <w:rFonts w:ascii="Cambria" w:eastAsia="Times New Roman" w:hAnsi="Cambria" w:cs="Arial"/>
          <w:bCs/>
          <w:color w:val="000000" w:themeColor="text1"/>
          <w:kern w:val="0"/>
          <w:sz w:val="24"/>
          <w:szCs w:val="24"/>
          <w:lang w:eastAsia="pt-BR"/>
        </w:rPr>
        <w:lastRenderedPageBreak/>
        <w:t>contratada, quando houver, do método de aferição dos resultados e das sanções aplicáveis, dentre outros.</w:t>
      </w:r>
    </w:p>
    <w:p w:rsidR="000A3607" w:rsidRPr="002D6395" w:rsidRDefault="000A3607" w:rsidP="00FB25C5">
      <w:pPr>
        <w:widowControl/>
        <w:suppressAutoHyphens w:val="0"/>
        <w:autoSpaceDN/>
        <w:jc w:val="both"/>
        <w:textAlignment w:val="auto"/>
        <w:rPr>
          <w:rFonts w:ascii="Cambria" w:eastAsia="Times New Roman" w:hAnsi="Cambria" w:cs="Arial"/>
          <w:bCs/>
          <w:color w:val="000000" w:themeColor="text1"/>
          <w:kern w:val="0"/>
          <w:sz w:val="24"/>
          <w:szCs w:val="24"/>
          <w:lang w:eastAsia="pt-BR"/>
        </w:rPr>
      </w:pPr>
      <w:r w:rsidRPr="00FB25C5">
        <w:rPr>
          <w:rFonts w:ascii="Cambria" w:eastAsia="Times New Roman" w:hAnsi="Cambria" w:cs="Arial"/>
          <w:b/>
          <w:color w:val="000000" w:themeColor="text1"/>
          <w:kern w:val="0"/>
          <w:sz w:val="24"/>
          <w:szCs w:val="24"/>
          <w:lang w:eastAsia="pt-BR"/>
        </w:rPr>
        <w:t>7.6</w:t>
      </w:r>
      <w:r w:rsidRPr="002D6395">
        <w:rPr>
          <w:rFonts w:ascii="Cambria" w:eastAsia="Times New Roman" w:hAnsi="Cambria" w:cs="Arial"/>
          <w:color w:val="000000" w:themeColor="text1"/>
          <w:kern w:val="0"/>
          <w:sz w:val="24"/>
          <w:szCs w:val="24"/>
          <w:lang w:eastAsia="pt-BR"/>
        </w:rPr>
        <w:t xml:space="preserve"> – A execução deverá ser acompanhada e fiscalizada pelo gestor do contrato:</w:t>
      </w:r>
      <w:r w:rsidRPr="002D6395">
        <w:rPr>
          <w:rFonts w:ascii="Cambria" w:eastAsia="Times New Roman" w:hAnsi="Cambria" w:cs="Arial"/>
          <w:b/>
          <w:color w:val="000000" w:themeColor="text1"/>
          <w:kern w:val="0"/>
          <w:sz w:val="24"/>
          <w:szCs w:val="24"/>
          <w:lang w:eastAsia="pt-BR"/>
        </w:rPr>
        <w:t xml:space="preserve"> </w:t>
      </w:r>
      <w:r w:rsidR="00B069AD">
        <w:rPr>
          <w:rFonts w:ascii="Cambria" w:eastAsia="Times New Roman" w:hAnsi="Cambria" w:cs="Arial"/>
          <w:color w:val="000000" w:themeColor="text1"/>
          <w:kern w:val="0"/>
          <w:sz w:val="24"/>
          <w:szCs w:val="24"/>
          <w:lang w:eastAsia="pt-BR"/>
        </w:rPr>
        <w:t>Silvana Andrade da Silva Aquino</w:t>
      </w:r>
      <w:r w:rsidR="00FB25C5">
        <w:rPr>
          <w:rFonts w:ascii="Cambria" w:eastAsia="Times New Roman" w:hAnsi="Cambria" w:cs="Arial"/>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 xml:space="preserve">– CPF: </w:t>
      </w:r>
      <w:r w:rsidR="00B069AD">
        <w:rPr>
          <w:rFonts w:ascii="Cambria" w:eastAsia="Times New Roman" w:hAnsi="Cambria" w:cs="Arial"/>
          <w:bCs/>
          <w:color w:val="000000" w:themeColor="text1"/>
          <w:kern w:val="0"/>
          <w:sz w:val="24"/>
          <w:szCs w:val="24"/>
          <w:lang w:eastAsia="pt-BR"/>
        </w:rPr>
        <w:t>775.552.799-91</w:t>
      </w:r>
      <w:r w:rsidRPr="002D6395">
        <w:rPr>
          <w:rFonts w:ascii="Cambria" w:eastAsia="Times New Roman" w:hAnsi="Cambria" w:cs="Arial"/>
          <w:bCs/>
          <w:color w:val="000000" w:themeColor="text1"/>
          <w:kern w:val="0"/>
          <w:sz w:val="24"/>
          <w:szCs w:val="24"/>
          <w:lang w:eastAsia="pt-BR"/>
        </w:rPr>
        <w:t xml:space="preserve"> e pel</w:t>
      </w:r>
      <w:r w:rsidR="00B069AD">
        <w:rPr>
          <w:rFonts w:ascii="Cambria" w:eastAsia="Times New Roman" w:hAnsi="Cambria" w:cs="Arial"/>
          <w:bCs/>
          <w:color w:val="000000" w:themeColor="text1"/>
          <w:kern w:val="0"/>
          <w:sz w:val="24"/>
          <w:szCs w:val="24"/>
          <w:lang w:eastAsia="pt-BR"/>
        </w:rPr>
        <w:t>a</w:t>
      </w:r>
      <w:r w:rsidRPr="002D6395">
        <w:rPr>
          <w:rFonts w:ascii="Cambria" w:eastAsia="Times New Roman" w:hAnsi="Cambria" w:cs="Arial"/>
          <w:bCs/>
          <w:color w:val="000000" w:themeColor="text1"/>
          <w:kern w:val="0"/>
          <w:sz w:val="24"/>
          <w:szCs w:val="24"/>
          <w:lang w:eastAsia="pt-BR"/>
        </w:rPr>
        <w:t xml:space="preserve"> fiscal do contrato:</w:t>
      </w:r>
      <w:r w:rsidR="00B069AD">
        <w:rPr>
          <w:rFonts w:ascii="Cambria" w:eastAsia="Times New Roman" w:hAnsi="Cambria" w:cs="Arial"/>
          <w:bCs/>
          <w:color w:val="000000" w:themeColor="text1"/>
          <w:kern w:val="0"/>
          <w:sz w:val="24"/>
          <w:szCs w:val="24"/>
          <w:lang w:eastAsia="pt-BR"/>
        </w:rPr>
        <w:t xml:space="preserve"> J</w:t>
      </w:r>
      <w:r w:rsidR="00FB25C5">
        <w:rPr>
          <w:rFonts w:ascii="Cambria" w:eastAsia="Times New Roman" w:hAnsi="Cambria" w:cs="Arial"/>
          <w:bCs/>
          <w:color w:val="000000" w:themeColor="text1"/>
          <w:kern w:val="0"/>
          <w:sz w:val="24"/>
          <w:szCs w:val="24"/>
          <w:lang w:eastAsia="pt-BR"/>
        </w:rPr>
        <w:t>é</w:t>
      </w:r>
      <w:r w:rsidR="00B069AD">
        <w:rPr>
          <w:rFonts w:ascii="Cambria" w:eastAsia="Times New Roman" w:hAnsi="Cambria" w:cs="Arial"/>
          <w:bCs/>
          <w:color w:val="000000" w:themeColor="text1"/>
          <w:kern w:val="0"/>
          <w:sz w:val="24"/>
          <w:szCs w:val="24"/>
          <w:lang w:eastAsia="pt-BR"/>
        </w:rPr>
        <w:t>ssica Aparecida Leite CPF:</w:t>
      </w:r>
      <w:r w:rsidR="00FB25C5">
        <w:rPr>
          <w:rFonts w:ascii="Cambria" w:eastAsia="Times New Roman" w:hAnsi="Cambria" w:cs="Arial"/>
          <w:bCs/>
          <w:color w:val="000000" w:themeColor="text1"/>
          <w:kern w:val="0"/>
          <w:sz w:val="24"/>
          <w:szCs w:val="24"/>
          <w:lang w:eastAsia="pt-BR"/>
        </w:rPr>
        <w:t xml:space="preserve"> </w:t>
      </w:r>
      <w:r w:rsidR="00B069AD">
        <w:rPr>
          <w:rFonts w:ascii="Cambria" w:eastAsia="Times New Roman" w:hAnsi="Cambria" w:cs="Arial"/>
          <w:bCs/>
          <w:color w:val="000000" w:themeColor="text1"/>
          <w:kern w:val="0"/>
          <w:sz w:val="24"/>
          <w:szCs w:val="24"/>
          <w:lang w:eastAsia="pt-BR"/>
        </w:rPr>
        <w:t>383.452.218-07</w:t>
      </w:r>
      <w:r w:rsidR="00FB25C5">
        <w:rPr>
          <w:rFonts w:ascii="Cambria" w:eastAsia="Times New Roman" w:hAnsi="Cambria" w:cs="Arial"/>
          <w:bCs/>
          <w:color w:val="000000" w:themeColor="text1"/>
          <w:kern w:val="0"/>
          <w:sz w:val="24"/>
          <w:szCs w:val="24"/>
          <w:lang w:eastAsia="pt-BR"/>
        </w:rPr>
        <w:t>.</w:t>
      </w:r>
    </w:p>
    <w:p w:rsidR="000A3607" w:rsidRPr="002D6395" w:rsidRDefault="000A3607" w:rsidP="000A360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7.7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O fiscal do contrato acompanhará a execução do contrato, para que sejam cumpridas todas as condições estabelecidas no contrato, de modo a assegurar os melhores resultados para a Administração. (Decreto nº 07/2024 - Decreto do Município);</w:t>
      </w:r>
    </w:p>
    <w:p w:rsidR="000A3607" w:rsidRPr="002D6395" w:rsidRDefault="000A3607" w:rsidP="000A360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7.8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07/2024 - Decreto do Município);</w:t>
      </w:r>
    </w:p>
    <w:p w:rsidR="000A3607" w:rsidRPr="002D6395" w:rsidRDefault="000A3607" w:rsidP="000A360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7.9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O fiscal do contrato comunicará ao gestor do contrato, em tempo hábil, o término do contrato sob sua responsabilidade, com vistas à tempestiva renovação ou prorrogação contratual. (Decreto nº 07/2024 - Decreto do Município);</w:t>
      </w:r>
    </w:p>
    <w:p w:rsidR="000A3607" w:rsidRPr="002D6395" w:rsidRDefault="000A3607" w:rsidP="000A3607">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Cs/>
          <w:color w:val="000000" w:themeColor="text1"/>
          <w:kern w:val="0"/>
          <w:sz w:val="24"/>
          <w:szCs w:val="24"/>
          <w:lang w:eastAsia="pt-BR"/>
        </w:rPr>
      </w:pPr>
      <w:r w:rsidRPr="002D6395">
        <w:rPr>
          <w:rFonts w:ascii="Cambria" w:eastAsia="Times New Roman" w:hAnsi="Cambria" w:cs="Arial"/>
          <w:b/>
          <w:color w:val="000000" w:themeColor="text1"/>
          <w:kern w:val="0"/>
          <w:sz w:val="24"/>
          <w:szCs w:val="24"/>
          <w:lang w:eastAsia="pt-BR"/>
        </w:rPr>
        <w:t>7.10 –</w:t>
      </w:r>
      <w:r w:rsidRPr="002D6395">
        <w:rPr>
          <w:rFonts w:ascii="Cambria" w:eastAsia="Times New Roman" w:hAnsi="Cambria" w:cs="Arial"/>
          <w:b/>
          <w:bCs/>
          <w:color w:val="000000" w:themeColor="text1"/>
          <w:kern w:val="0"/>
          <w:sz w:val="24"/>
          <w:szCs w:val="24"/>
          <w:lang w:eastAsia="pt-BR"/>
        </w:rPr>
        <w:t xml:space="preserve"> </w:t>
      </w:r>
      <w:r w:rsidRPr="002D6395">
        <w:rPr>
          <w:rFonts w:ascii="Cambria" w:eastAsia="Times New Roman" w:hAnsi="Cambria" w:cs="Arial"/>
          <w:bCs/>
          <w:color w:val="000000" w:themeColor="text1"/>
          <w:kern w:val="0"/>
          <w:sz w:val="24"/>
          <w:szCs w:val="24"/>
          <w:lang w:eastAsia="pt-BR"/>
        </w:rPr>
        <w:t>O gestor do contrato deverá elaborar relatório final com informações sobre a consecução dos objetivos que tenham justificado a contratação e eventuais condutas a serem adotadas para o aprimoramento das atividades da Administração. (Decreto nº 07/2024 - Decreto do Município).</w:t>
      </w:r>
    </w:p>
    <w:p w:rsidR="000A3607" w:rsidRPr="002D6395"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themeColor="text1"/>
          <w:w w:val="110"/>
          <w:kern w:val="0"/>
          <w:sz w:val="24"/>
          <w:szCs w:val="24"/>
          <w:lang w:val="pt-PT"/>
        </w:rPr>
      </w:pPr>
    </w:p>
    <w:p w:rsidR="000A3607" w:rsidRPr="002D6395"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Cs/>
          <w:color w:val="000000" w:themeColor="text1"/>
          <w:kern w:val="0"/>
          <w:sz w:val="24"/>
          <w:szCs w:val="24"/>
          <w:u w:val="single"/>
          <w:lang w:val="pt-PT"/>
        </w:rPr>
      </w:pPr>
      <w:r w:rsidRPr="002D6395">
        <w:rPr>
          <w:rFonts w:ascii="Cambria" w:eastAsia="Arial" w:hAnsi="Cambria" w:cs="Arial"/>
          <w:b/>
          <w:bCs/>
          <w:color w:val="000000" w:themeColor="text1"/>
          <w:w w:val="110"/>
          <w:kern w:val="0"/>
          <w:sz w:val="24"/>
          <w:szCs w:val="24"/>
          <w:lang w:val="pt-PT"/>
        </w:rPr>
        <w:t xml:space="preserve">8 </w:t>
      </w:r>
      <w:r w:rsidRPr="002D6395">
        <w:rPr>
          <w:rFonts w:ascii="Cambria" w:eastAsia="Arial" w:hAnsi="Cambria" w:cs="Arial"/>
          <w:b/>
          <w:bCs/>
          <w:color w:val="000000" w:themeColor="text1"/>
          <w:kern w:val="0"/>
          <w:sz w:val="24"/>
          <w:szCs w:val="24"/>
          <w:lang w:val="pt-PT"/>
        </w:rPr>
        <w:t>– RECEBIMENTO DO OBJETO E CRITÉRIOS DE PAGAMENTO</w:t>
      </w:r>
    </w:p>
    <w:p w:rsidR="000A3607" w:rsidRPr="002D6395" w:rsidRDefault="000A3607" w:rsidP="000A360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themeColor="text1"/>
          <w:kern w:val="0"/>
          <w:sz w:val="24"/>
          <w:szCs w:val="24"/>
          <w:u w:val="single" w:color="000000"/>
        </w:rPr>
      </w:pPr>
      <w:r w:rsidRPr="002D6395">
        <w:rPr>
          <w:rFonts w:ascii="Cambria" w:eastAsia="Times New Roman" w:hAnsi="Cambria" w:cs="Arial"/>
          <w:b/>
          <w:bCs/>
          <w:color w:val="000000" w:themeColor="text1"/>
          <w:kern w:val="0"/>
          <w:sz w:val="24"/>
          <w:szCs w:val="24"/>
          <w:u w:val="single" w:color="000000"/>
        </w:rPr>
        <w:t>8.1 – Recebimento do Objeto</w:t>
      </w:r>
    </w:p>
    <w:p w:rsidR="000A3607" w:rsidRPr="002D6395" w:rsidRDefault="00EB0DFB" w:rsidP="00DF0339">
      <w:pPr>
        <w:widowControl/>
        <w:numPr>
          <w:ilvl w:val="0"/>
          <w:numId w:val="64"/>
        </w:numPr>
        <w:suppressAutoHyphens w:val="0"/>
        <w:autoSpaceDN/>
        <w:spacing w:line="276" w:lineRule="auto"/>
        <w:ind w:left="714" w:hanging="357"/>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 xml:space="preserve">Os </w:t>
      </w:r>
      <w:r w:rsidR="00B069AD">
        <w:rPr>
          <w:rFonts w:ascii="Cambria" w:eastAsia="Calibri" w:hAnsi="Cambria" w:cs="Arial"/>
          <w:color w:val="000000" w:themeColor="text1"/>
          <w:kern w:val="0"/>
          <w:sz w:val="24"/>
          <w:szCs w:val="24"/>
        </w:rPr>
        <w:t xml:space="preserve">produtos </w:t>
      </w:r>
      <w:r w:rsidRPr="002D6395">
        <w:rPr>
          <w:rFonts w:ascii="Cambria" w:eastAsia="Calibri" w:hAnsi="Cambria" w:cs="Arial"/>
          <w:color w:val="000000" w:themeColor="text1"/>
          <w:kern w:val="0"/>
          <w:sz w:val="24"/>
          <w:szCs w:val="24"/>
        </w:rPr>
        <w:t>serão</w:t>
      </w:r>
      <w:r w:rsidR="000A3607" w:rsidRPr="002D6395">
        <w:rPr>
          <w:rFonts w:ascii="Cambria" w:eastAsia="Calibri" w:hAnsi="Cambria" w:cs="Arial"/>
          <w:color w:val="000000" w:themeColor="text1"/>
          <w:kern w:val="0"/>
          <w:sz w:val="24"/>
          <w:szCs w:val="24"/>
        </w:rPr>
        <w:t xml:space="preserve"> recebido</w:t>
      </w:r>
      <w:r w:rsidRPr="002D6395">
        <w:rPr>
          <w:rFonts w:ascii="Cambria" w:eastAsia="Calibri" w:hAnsi="Cambria" w:cs="Arial"/>
          <w:color w:val="000000" w:themeColor="text1"/>
          <w:kern w:val="0"/>
          <w:sz w:val="24"/>
          <w:szCs w:val="24"/>
        </w:rPr>
        <w:t>s</w:t>
      </w:r>
      <w:r w:rsidR="000A3607" w:rsidRPr="002D6395">
        <w:rPr>
          <w:rFonts w:ascii="Cambria" w:eastAsia="Calibri" w:hAnsi="Cambria" w:cs="Arial"/>
          <w:color w:val="000000" w:themeColor="text1"/>
          <w:kern w:val="0"/>
          <w:sz w:val="24"/>
          <w:szCs w:val="24"/>
        </w:rPr>
        <w:t xml:space="preserve"> pelo departamento solicitante, podendo ser rejeitado, no todo ou em parte, quando em desacordo com as especificações constantes no Termo de Referência e na proposta, devendo ser substituídos no prazo de </w:t>
      </w:r>
      <w:r w:rsidR="000A3607" w:rsidRPr="002D6395">
        <w:rPr>
          <w:rFonts w:ascii="Cambria" w:eastAsia="Calibri" w:hAnsi="Cambria" w:cs="Arial"/>
          <w:bCs/>
          <w:color w:val="000000" w:themeColor="text1"/>
          <w:kern w:val="0"/>
          <w:sz w:val="24"/>
          <w:szCs w:val="24"/>
        </w:rPr>
        <w:t>05 (cinco)</w:t>
      </w:r>
      <w:r w:rsidR="000A3607" w:rsidRPr="002D6395">
        <w:rPr>
          <w:rFonts w:ascii="Cambria" w:eastAsia="Calibri" w:hAnsi="Cambria" w:cs="Arial"/>
          <w:color w:val="000000" w:themeColor="text1"/>
          <w:kern w:val="0"/>
          <w:sz w:val="24"/>
          <w:szCs w:val="24"/>
        </w:rPr>
        <w:t xml:space="preserve"> dias, a contar da notificação da contratada, às suas custas, sem prejuízo da aplicação das penalidades.</w:t>
      </w:r>
    </w:p>
    <w:p w:rsidR="000A3607" w:rsidRPr="002D6395" w:rsidRDefault="000A3607" w:rsidP="00DF0339">
      <w:pPr>
        <w:widowControl/>
        <w:numPr>
          <w:ilvl w:val="0"/>
          <w:numId w:val="64"/>
        </w:numPr>
        <w:suppressAutoHyphens w:val="0"/>
        <w:autoSpaceDN/>
        <w:spacing w:line="276" w:lineRule="auto"/>
        <w:ind w:left="714" w:hanging="357"/>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O recebimento definitivo ocorrerá no prazo de 10 (dez) dias úteis, a contar do recebimento da nota fiscal ou instrumento de cobrança equivalente pela Administração que será autorizada a emissão pelo fiscal de contrato, após a verificação da qualidade e quantidade do material e consequente aceitação mediante termo detalhado.</w:t>
      </w:r>
    </w:p>
    <w:p w:rsidR="000A3607" w:rsidRPr="002D6395" w:rsidRDefault="000A3607" w:rsidP="00DF0339">
      <w:pPr>
        <w:widowControl/>
        <w:numPr>
          <w:ilvl w:val="0"/>
          <w:numId w:val="64"/>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O prazo para recebimento definitivo poderá ser excepcionalmente prorrogado, de forma justificada, por igual período, quando houver necessidade de diligências para a aferição do atendimento das exigências contratuais.</w:t>
      </w:r>
    </w:p>
    <w:p w:rsidR="000A3607" w:rsidRPr="002D6395" w:rsidRDefault="000A3607" w:rsidP="00DF0339">
      <w:pPr>
        <w:widowControl/>
        <w:numPr>
          <w:ilvl w:val="0"/>
          <w:numId w:val="64"/>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bCs/>
          <w:color w:val="000000" w:themeColor="text1"/>
          <w:kern w:val="0"/>
          <w:sz w:val="24"/>
          <w:szCs w:val="24"/>
        </w:rPr>
        <w:t xml:space="preserve">No caso de controvérsia sobre a execução do objeto, quanto à dimensão, qualidade e quantidade, deverá ser observado o teor do </w:t>
      </w:r>
      <w:hyperlink r:id="rId68" w:anchor="art143" w:history="1">
        <w:r w:rsidRPr="002D6395">
          <w:rPr>
            <w:rFonts w:ascii="Cambria" w:eastAsia="Calibri" w:hAnsi="Cambria" w:cs="Arial"/>
            <w:color w:val="000000" w:themeColor="text1"/>
            <w:kern w:val="0"/>
            <w:sz w:val="24"/>
            <w:szCs w:val="24"/>
            <w:u w:val="single"/>
          </w:rPr>
          <w:t>art. 143 da Lei nº 14.133, de 2021</w:t>
        </w:r>
      </w:hyperlink>
      <w:r w:rsidRPr="002D6395">
        <w:rPr>
          <w:rFonts w:ascii="Cambria" w:eastAsia="Calibri" w:hAnsi="Cambria" w:cs="Arial"/>
          <w:bCs/>
          <w:color w:val="000000" w:themeColor="text1"/>
          <w:kern w:val="0"/>
          <w:sz w:val="24"/>
          <w:szCs w:val="24"/>
        </w:rPr>
        <w:t xml:space="preserve">, comunicando-se à empresa para emissão de Nota Fiscal no que </w:t>
      </w:r>
      <w:proofErr w:type="spellStart"/>
      <w:r w:rsidRPr="002D6395">
        <w:rPr>
          <w:rFonts w:ascii="Cambria" w:eastAsia="Calibri" w:hAnsi="Cambria" w:cs="Arial"/>
          <w:bCs/>
          <w:color w:val="000000" w:themeColor="text1"/>
          <w:kern w:val="0"/>
          <w:sz w:val="24"/>
          <w:szCs w:val="24"/>
        </w:rPr>
        <w:t>pertine</w:t>
      </w:r>
      <w:proofErr w:type="spellEnd"/>
      <w:r w:rsidRPr="002D6395">
        <w:rPr>
          <w:rFonts w:ascii="Cambria" w:eastAsia="Calibri" w:hAnsi="Cambria" w:cs="Arial"/>
          <w:bCs/>
          <w:color w:val="000000" w:themeColor="text1"/>
          <w:kern w:val="0"/>
          <w:sz w:val="24"/>
          <w:szCs w:val="24"/>
        </w:rPr>
        <w:t xml:space="preserve"> à parcela incontroversa da execução do objeto, para efeito de liquidação e pagamento.</w:t>
      </w:r>
    </w:p>
    <w:p w:rsidR="000A3607" w:rsidRPr="002D6395" w:rsidRDefault="000A3607" w:rsidP="00DF0339">
      <w:pPr>
        <w:widowControl/>
        <w:numPr>
          <w:ilvl w:val="0"/>
          <w:numId w:val="64"/>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0A3607" w:rsidRPr="002D6395" w:rsidRDefault="000A3607" w:rsidP="00DF0339">
      <w:pPr>
        <w:widowControl/>
        <w:numPr>
          <w:ilvl w:val="0"/>
          <w:numId w:val="64"/>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lastRenderedPageBreak/>
        <w:t>O recebimento provisório ou definitivo não excluirá a responsabilidade civil pela solidez e pela segurança dos produtos nem a responsabilidade ético-profissional pela perfeita execução do contrato.</w:t>
      </w:r>
    </w:p>
    <w:p w:rsidR="000A3607" w:rsidRPr="002D6395" w:rsidRDefault="000A3607" w:rsidP="000A360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themeColor="text1"/>
          <w:kern w:val="0"/>
          <w:sz w:val="24"/>
          <w:szCs w:val="24"/>
          <w:u w:val="single" w:color="000000"/>
        </w:rPr>
      </w:pPr>
      <w:r w:rsidRPr="002D6395">
        <w:rPr>
          <w:rFonts w:ascii="Cambria" w:eastAsia="Times New Roman" w:hAnsi="Cambria" w:cs="Arial"/>
          <w:b/>
          <w:bCs/>
          <w:color w:val="000000" w:themeColor="text1"/>
          <w:kern w:val="0"/>
          <w:sz w:val="24"/>
          <w:szCs w:val="24"/>
          <w:u w:val="single" w:color="000000"/>
        </w:rPr>
        <w:t>8.2 – Liquidação</w:t>
      </w:r>
    </w:p>
    <w:p w:rsidR="000A3607" w:rsidRPr="002D6395" w:rsidRDefault="000A3607" w:rsidP="00DF0339">
      <w:pPr>
        <w:widowControl/>
        <w:numPr>
          <w:ilvl w:val="0"/>
          <w:numId w:val="66"/>
        </w:numPr>
        <w:suppressAutoHyphens w:val="0"/>
        <w:autoSpaceDN/>
        <w:spacing w:line="276" w:lineRule="auto"/>
        <w:contextualSpacing/>
        <w:jc w:val="both"/>
        <w:textAlignment w:val="auto"/>
        <w:rPr>
          <w:rFonts w:ascii="Cambria" w:eastAsia="Arial MT" w:hAnsi="Cambria" w:cs="Arial"/>
          <w:color w:val="000000" w:themeColor="text1"/>
          <w:kern w:val="0"/>
          <w:sz w:val="24"/>
          <w:szCs w:val="24"/>
          <w:u w:val="single"/>
          <w:lang w:val="pt-PT"/>
        </w:rPr>
      </w:pPr>
      <w:r w:rsidRPr="002D6395">
        <w:rPr>
          <w:rFonts w:ascii="Cambria" w:eastAsia="Arial MT" w:hAnsi="Cambria" w:cs="Arial"/>
          <w:color w:val="000000" w:themeColor="text1"/>
          <w:kern w:val="0"/>
          <w:sz w:val="24"/>
          <w:szCs w:val="24"/>
          <w:lang w:val="pt-PT"/>
        </w:rPr>
        <w:t>Recebida a Nota Fiscal ou documento de cobrança equivalente, correrá o prazo de dez dias úteis para fins de liquidação, na forma desta seção, prorrogáveis por igual período.</w:t>
      </w:r>
    </w:p>
    <w:p w:rsidR="000A3607" w:rsidRPr="002D6395" w:rsidRDefault="000A3607" w:rsidP="00DF0339">
      <w:pPr>
        <w:widowControl/>
        <w:numPr>
          <w:ilvl w:val="0"/>
          <w:numId w:val="66"/>
        </w:numPr>
        <w:suppressAutoHyphens w:val="0"/>
        <w:autoSpaceDN/>
        <w:spacing w:line="276" w:lineRule="auto"/>
        <w:contextualSpacing/>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 xml:space="preserve">O prazo de que trata o item anterior será reduzido à metade, mantendo-se a possibilidade de prorrogação, no caso de contratações decorrentes de despesas cujos valores não ultrapassem o limite de que trata o </w:t>
      </w:r>
      <w:r w:rsidRPr="002D6395">
        <w:rPr>
          <w:rFonts w:ascii="Cambria" w:eastAsia="Arial MT" w:hAnsi="Cambria" w:cs="Arial"/>
          <w:color w:val="000000" w:themeColor="text1"/>
          <w:kern w:val="0"/>
          <w:sz w:val="24"/>
          <w:szCs w:val="24"/>
          <w:u w:val="single"/>
          <w:lang w:val="pt-PT"/>
        </w:rPr>
        <w:t>inciso II do art. 75 da Lei nº 14.133, de 2021.</w:t>
      </w:r>
    </w:p>
    <w:p w:rsidR="000A3607" w:rsidRPr="002D6395" w:rsidRDefault="000A3607" w:rsidP="00DF0339">
      <w:pPr>
        <w:widowControl/>
        <w:numPr>
          <w:ilvl w:val="0"/>
          <w:numId w:val="66"/>
        </w:numPr>
        <w:suppressAutoHyphens w:val="0"/>
        <w:autoSpaceDN/>
        <w:spacing w:line="276" w:lineRule="auto"/>
        <w:contextualSpacing/>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Para fins de liquidação, o setor competente deverá verificar se a nota fiscal ou instrumento de cobrança equivalente apresentado expressa os elementos necessários e essenciais do documento, tais como:</w:t>
      </w:r>
    </w:p>
    <w:p w:rsidR="000A3607" w:rsidRPr="002D6395" w:rsidRDefault="000A3607" w:rsidP="000A3607">
      <w:pPr>
        <w:autoSpaceDE w:val="0"/>
        <w:spacing w:line="276" w:lineRule="auto"/>
        <w:ind w:left="720"/>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c.1) O prazo de validade;</w:t>
      </w:r>
    </w:p>
    <w:p w:rsidR="000A3607" w:rsidRPr="002D6395" w:rsidRDefault="000A3607" w:rsidP="000A3607">
      <w:pPr>
        <w:autoSpaceDE w:val="0"/>
        <w:spacing w:line="276" w:lineRule="auto"/>
        <w:ind w:left="720"/>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 xml:space="preserve">c.2) A data da emissão; </w:t>
      </w:r>
    </w:p>
    <w:p w:rsidR="000A3607" w:rsidRPr="002D6395" w:rsidRDefault="000A3607" w:rsidP="000A3607">
      <w:pPr>
        <w:autoSpaceDE w:val="0"/>
        <w:spacing w:line="276" w:lineRule="auto"/>
        <w:ind w:left="720"/>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 xml:space="preserve">c.3) Os dados do contrato e do órgão contratante; </w:t>
      </w:r>
    </w:p>
    <w:p w:rsidR="000A3607" w:rsidRPr="002D6395" w:rsidRDefault="000A3607" w:rsidP="000A3607">
      <w:pPr>
        <w:autoSpaceDE w:val="0"/>
        <w:spacing w:line="276" w:lineRule="auto"/>
        <w:ind w:left="720"/>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 xml:space="preserve">c.4) O período respectivo de execução do contrato; </w:t>
      </w:r>
    </w:p>
    <w:p w:rsidR="000A3607" w:rsidRPr="002D6395" w:rsidRDefault="000A3607" w:rsidP="000A3607">
      <w:pPr>
        <w:autoSpaceDE w:val="0"/>
        <w:spacing w:line="276" w:lineRule="auto"/>
        <w:ind w:left="720"/>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 xml:space="preserve">c.5) O valor a pagar; e </w:t>
      </w:r>
    </w:p>
    <w:p w:rsidR="000A3607" w:rsidRPr="002D6395" w:rsidRDefault="000A3607" w:rsidP="000A3607">
      <w:pPr>
        <w:autoSpaceDE w:val="0"/>
        <w:spacing w:line="276" w:lineRule="auto"/>
        <w:ind w:left="720"/>
        <w:jc w:val="both"/>
        <w:textAlignment w:val="auto"/>
        <w:rPr>
          <w:rFonts w:ascii="Cambria" w:eastAsia="Arial MT" w:hAnsi="Cambria" w:cs="Arial"/>
          <w:color w:val="000000" w:themeColor="text1"/>
          <w:kern w:val="0"/>
          <w:sz w:val="24"/>
          <w:szCs w:val="24"/>
          <w:lang w:val="pt-PT"/>
        </w:rPr>
      </w:pPr>
      <w:r w:rsidRPr="002D6395">
        <w:rPr>
          <w:rFonts w:ascii="Cambria" w:eastAsia="Arial MT" w:hAnsi="Cambria" w:cs="Arial"/>
          <w:color w:val="000000" w:themeColor="text1"/>
          <w:kern w:val="0"/>
          <w:sz w:val="24"/>
          <w:szCs w:val="24"/>
          <w:lang w:val="pt-PT"/>
        </w:rPr>
        <w:t>c.6) Eventual destaque do valor de retenções tributárias cabíveis.</w:t>
      </w:r>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MS Mincho" w:hAnsi="Cambria" w:cs="Arial"/>
          <w:color w:val="000000" w:themeColor="text1"/>
          <w:kern w:val="0"/>
          <w:sz w:val="24"/>
          <w:szCs w:val="24"/>
        </w:rPr>
      </w:pPr>
      <w:r w:rsidRPr="002D6395">
        <w:rPr>
          <w:rFonts w:ascii="Cambria" w:eastAsia="Calibri" w:hAnsi="Cambria" w:cs="Arial"/>
          <w:color w:val="000000" w:themeColor="text1"/>
          <w:kern w:val="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Times New Roman" w:hAnsi="Cambria" w:cs="Arial"/>
          <w:color w:val="000000" w:themeColor="text1"/>
          <w:kern w:val="0"/>
          <w:sz w:val="24"/>
          <w:szCs w:val="24"/>
        </w:rPr>
      </w:pPr>
      <w:r w:rsidRPr="002D6395">
        <w:rPr>
          <w:rFonts w:ascii="Cambria" w:eastAsia="Calibri" w:hAnsi="Cambria" w:cs="Arial"/>
          <w:color w:val="000000" w:themeColor="text1"/>
          <w:kern w:val="0"/>
          <w:sz w:val="24"/>
          <w:szCs w:val="24"/>
        </w:rPr>
        <w:t xml:space="preserve">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2D6395">
          <w:rPr>
            <w:rFonts w:ascii="Cambria" w:eastAsia="Calibri" w:hAnsi="Cambria" w:cs="Arial"/>
            <w:color w:val="000000" w:themeColor="text1"/>
            <w:kern w:val="0"/>
            <w:sz w:val="24"/>
            <w:szCs w:val="24"/>
            <w:u w:val="single"/>
          </w:rPr>
          <w:t xml:space="preserve">art. 68 da Lei nº 14.133, de 2021.  </w:t>
        </w:r>
      </w:hyperlink>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 xml:space="preserve">A Administração deverá realizar consulta para: </w:t>
      </w:r>
    </w:p>
    <w:p w:rsidR="000A3607" w:rsidRPr="002D6395" w:rsidRDefault="000A3607" w:rsidP="000A3607">
      <w:pPr>
        <w:widowControl/>
        <w:tabs>
          <w:tab w:val="num" w:pos="360"/>
          <w:tab w:val="left" w:pos="708"/>
        </w:tabs>
        <w:suppressAutoHyphens w:val="0"/>
        <w:autoSpaceDN/>
        <w:spacing w:line="276" w:lineRule="auto"/>
        <w:ind w:left="720"/>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 xml:space="preserve">f.1) verificar a manutenção das condições de habilitação exigidas no edital; </w:t>
      </w:r>
    </w:p>
    <w:p w:rsidR="000A3607" w:rsidRPr="002D6395" w:rsidRDefault="000A3607" w:rsidP="000A3607">
      <w:pPr>
        <w:widowControl/>
        <w:tabs>
          <w:tab w:val="num" w:pos="360"/>
          <w:tab w:val="left" w:pos="708"/>
        </w:tabs>
        <w:suppressAutoHyphens w:val="0"/>
        <w:autoSpaceDN/>
        <w:spacing w:line="276" w:lineRule="auto"/>
        <w:ind w:left="720"/>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f.2) identificar possível razão que impeça a participação em licitação, no âmbito do órgão ou entidade, que implique proibição de contratar com o Poder Público, bem como ocorrências impeditivas indiretas;</w:t>
      </w:r>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lastRenderedPageBreak/>
        <w:t>Persistindo a irregularidade, o contratante deverá adotar as medidas necessárias à rescisão contratual nos autos do processo administrativo correspondente, assegurada ao contratado a ampla defesa;</w:t>
      </w:r>
    </w:p>
    <w:p w:rsidR="000A3607" w:rsidRPr="002D6395" w:rsidRDefault="000A3607" w:rsidP="00DF0339">
      <w:pPr>
        <w:widowControl/>
        <w:numPr>
          <w:ilvl w:val="0"/>
          <w:numId w:val="66"/>
        </w:numPr>
        <w:tabs>
          <w:tab w:val="left" w:pos="708"/>
        </w:tabs>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 xml:space="preserve">Havendo a efetiva execução do objeto, os pagamentos serão realizados normalmente, até que se decida pela rescisão do contrato, caso o contratado não regularize sua situação no que se refere a regularidade fiscal.  </w:t>
      </w:r>
    </w:p>
    <w:p w:rsidR="000A3607" w:rsidRPr="002D6395" w:rsidRDefault="000A3607" w:rsidP="000A360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themeColor="text1"/>
          <w:kern w:val="0"/>
          <w:sz w:val="24"/>
          <w:szCs w:val="24"/>
          <w:u w:val="single" w:color="000000"/>
        </w:rPr>
      </w:pPr>
      <w:r w:rsidRPr="002D6395">
        <w:rPr>
          <w:rFonts w:ascii="Cambria" w:eastAsia="Times New Roman" w:hAnsi="Cambria" w:cs="Arial"/>
          <w:b/>
          <w:bCs/>
          <w:color w:val="000000" w:themeColor="text1"/>
          <w:kern w:val="0"/>
          <w:sz w:val="24"/>
          <w:szCs w:val="24"/>
          <w:u w:val="single" w:color="000000"/>
        </w:rPr>
        <w:t>8.3 – Prazo de pagamento</w:t>
      </w:r>
    </w:p>
    <w:p w:rsidR="000A3607" w:rsidRPr="002D6395"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color w:val="000000" w:themeColor="text1"/>
          <w:kern w:val="0"/>
          <w:sz w:val="24"/>
          <w:szCs w:val="24"/>
          <w:lang w:eastAsia="pt-BR"/>
        </w:rPr>
        <w:t xml:space="preserve">O pagamento será efetuado em até 30 (trinta) dias, a contar da efetiva </w:t>
      </w:r>
      <w:r w:rsidR="00FB25C5">
        <w:rPr>
          <w:rFonts w:ascii="Cambria" w:eastAsia="Times New Roman" w:hAnsi="Cambria" w:cs="Arial"/>
          <w:color w:val="000000" w:themeColor="text1"/>
          <w:kern w:val="0"/>
          <w:sz w:val="24"/>
          <w:szCs w:val="24"/>
          <w:lang w:eastAsia="pt-BR"/>
        </w:rPr>
        <w:t>entrega dos produtos</w:t>
      </w:r>
      <w:r w:rsidRPr="002D6395">
        <w:rPr>
          <w:rFonts w:ascii="Cambria" w:eastAsia="Times New Roman" w:hAnsi="Cambria" w:cs="Arial"/>
          <w:color w:val="000000" w:themeColor="text1"/>
          <w:kern w:val="0"/>
          <w:sz w:val="24"/>
          <w:szCs w:val="24"/>
          <w:lang w:eastAsia="pt-BR"/>
        </w:rPr>
        <w:t>, mediante apresentação da respectiva Nota Fiscal Eletrônica.</w:t>
      </w:r>
    </w:p>
    <w:p w:rsidR="000A3607" w:rsidRPr="002D6395"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color w:val="000000" w:themeColor="text1"/>
          <w:kern w:val="0"/>
          <w:sz w:val="24"/>
          <w:szCs w:val="24"/>
          <w:lang w:eastAsia="pt-BR"/>
        </w:rPr>
        <w:t>No valor pactuado deverá estar incluso todos os tributos e, ou encargos sociais, resultantes da operação adjudicatória concluída, inclusive despesas com fretes e outros.</w:t>
      </w:r>
    </w:p>
    <w:p w:rsidR="000A3607" w:rsidRPr="002D6395"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color w:val="000000" w:themeColor="text1"/>
          <w:kern w:val="0"/>
          <w:sz w:val="24"/>
          <w:szCs w:val="24"/>
          <w:lang w:eastAsia="pt-BR"/>
        </w:rPr>
        <w:t>Em caso de irregularidade na emissão dos documentos fiscais, o prazo de pagamento será contado a partir de sua reapresentação, desde que devidamente regularizados.</w:t>
      </w:r>
    </w:p>
    <w:p w:rsidR="000A3607" w:rsidRPr="002D6395"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color w:val="000000" w:themeColor="text1"/>
          <w:kern w:val="0"/>
          <w:sz w:val="24"/>
          <w:szCs w:val="24"/>
          <w:lang w:eastAsia="pt-BR"/>
        </w:rPr>
        <w:t>Nenhum pagamento será efetuado à licitante vencedora, enquanto pendente de liquidação qualquer obrigação financeira decorrente de penalidade ou inadimplência, sem que isso gere direito a reajustamento de preços.</w:t>
      </w:r>
    </w:p>
    <w:p w:rsidR="000A3607" w:rsidRPr="002D6395" w:rsidRDefault="000A3607" w:rsidP="000A3607">
      <w:pPr>
        <w:widowControl/>
        <w:suppressAutoHyphens w:val="0"/>
        <w:autoSpaceDN/>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color w:val="000000" w:themeColor="text1"/>
          <w:kern w:val="0"/>
          <w:sz w:val="24"/>
          <w:szCs w:val="24"/>
          <w:lang w:eastAsia="pt-BR"/>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rsidR="000A3607" w:rsidRPr="002D6395" w:rsidRDefault="000A3607" w:rsidP="000A360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themeColor="text1"/>
          <w:kern w:val="0"/>
          <w:sz w:val="24"/>
          <w:szCs w:val="24"/>
          <w:u w:val="single" w:color="000000"/>
        </w:rPr>
      </w:pPr>
    </w:p>
    <w:p w:rsidR="000A3607" w:rsidRPr="002D6395" w:rsidRDefault="000A3607" w:rsidP="000A3607">
      <w:pPr>
        <w:keepNext/>
        <w:keepLines/>
        <w:widowControl/>
        <w:tabs>
          <w:tab w:val="left" w:pos="567"/>
        </w:tabs>
        <w:suppressAutoHyphens w:val="0"/>
        <w:autoSpaceDN/>
        <w:spacing w:line="276" w:lineRule="auto"/>
        <w:jc w:val="both"/>
        <w:textAlignment w:val="auto"/>
        <w:outlineLvl w:val="1"/>
        <w:rPr>
          <w:rFonts w:ascii="Cambria" w:eastAsia="Times New Roman" w:hAnsi="Cambria" w:cs="Arial"/>
          <w:b/>
          <w:bCs/>
          <w:color w:val="000000" w:themeColor="text1"/>
          <w:kern w:val="0"/>
          <w:sz w:val="24"/>
          <w:szCs w:val="24"/>
          <w:u w:val="single" w:color="000000"/>
        </w:rPr>
      </w:pPr>
      <w:r w:rsidRPr="002D6395">
        <w:rPr>
          <w:rFonts w:ascii="Cambria" w:eastAsia="Times New Roman" w:hAnsi="Cambria" w:cs="Arial"/>
          <w:b/>
          <w:bCs/>
          <w:color w:val="000000" w:themeColor="text1"/>
          <w:kern w:val="0"/>
          <w:sz w:val="24"/>
          <w:szCs w:val="24"/>
          <w:u w:val="single" w:color="000000"/>
        </w:rPr>
        <w:t>8.4 – Forma de pagamento</w:t>
      </w:r>
    </w:p>
    <w:p w:rsidR="000A3607" w:rsidRPr="002D6395" w:rsidRDefault="000A3607" w:rsidP="00DF0339">
      <w:pPr>
        <w:widowControl/>
        <w:numPr>
          <w:ilvl w:val="1"/>
          <w:numId w:val="65"/>
        </w:numPr>
        <w:suppressAutoHyphens w:val="0"/>
        <w:autoSpaceDN/>
        <w:spacing w:line="276" w:lineRule="auto"/>
        <w:ind w:left="709"/>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O pagamento será realizado por meio de ordem bancária, para crédito em banco, agência e conta corrente indicado pelo contratado na nota fiscal ou instrumento equivalente.</w:t>
      </w:r>
    </w:p>
    <w:p w:rsidR="000A3607" w:rsidRPr="002D6395" w:rsidRDefault="000A3607" w:rsidP="00DF0339">
      <w:pPr>
        <w:widowControl/>
        <w:numPr>
          <w:ilvl w:val="0"/>
          <w:numId w:val="65"/>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Será considerada data do pagamento o dia em que constar como emitida a ordem bancária para pagamento.</w:t>
      </w:r>
    </w:p>
    <w:p w:rsidR="000A3607" w:rsidRPr="002D6395" w:rsidRDefault="000A3607" w:rsidP="00DF0339">
      <w:pPr>
        <w:widowControl/>
        <w:numPr>
          <w:ilvl w:val="0"/>
          <w:numId w:val="65"/>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Quanto ao pagamento, será efetuada a retenção tributária prevista na legislação aplicável.</w:t>
      </w:r>
    </w:p>
    <w:p w:rsidR="000A3607" w:rsidRPr="002D6395" w:rsidRDefault="000A3607" w:rsidP="00DF0339">
      <w:pPr>
        <w:widowControl/>
        <w:numPr>
          <w:ilvl w:val="0"/>
          <w:numId w:val="65"/>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Independentemente do percentual de tributo inserido na planilha, quando houver, serão retidos na fonte, quando da realização do pagamento, os percentuais estabelecidos na legislação vigente.</w:t>
      </w:r>
    </w:p>
    <w:p w:rsidR="000A3607" w:rsidRPr="002D6395" w:rsidRDefault="000A3607" w:rsidP="00802258">
      <w:pPr>
        <w:widowControl/>
        <w:numPr>
          <w:ilvl w:val="0"/>
          <w:numId w:val="65"/>
        </w:numPr>
        <w:suppressAutoHyphens w:val="0"/>
        <w:autoSpaceDN/>
        <w:spacing w:line="276" w:lineRule="auto"/>
        <w:jc w:val="both"/>
        <w:textAlignment w:val="auto"/>
        <w:rPr>
          <w:rFonts w:ascii="Cambria" w:eastAsia="Calibri" w:hAnsi="Cambria" w:cs="Arial"/>
          <w:color w:val="000000" w:themeColor="text1"/>
          <w:kern w:val="0"/>
          <w:sz w:val="24"/>
          <w:szCs w:val="24"/>
        </w:rPr>
      </w:pPr>
      <w:r w:rsidRPr="002D6395">
        <w:rPr>
          <w:rFonts w:ascii="Cambria" w:eastAsia="Calibri" w:hAnsi="Cambria" w:cs="Arial"/>
          <w:color w:val="000000" w:themeColor="text1"/>
          <w:kern w:val="0"/>
          <w:sz w:val="24"/>
          <w:szCs w:val="24"/>
        </w:rPr>
        <w:t xml:space="preserve">Contratado regularmente optante pelo Simples Nacional, nos termos da </w:t>
      </w:r>
      <w:hyperlink r:id="rId70" w:history="1">
        <w:r w:rsidRPr="002D6395">
          <w:rPr>
            <w:rFonts w:ascii="Cambria" w:eastAsia="Calibri" w:hAnsi="Cambria" w:cs="Arial"/>
            <w:color w:val="000000" w:themeColor="text1"/>
            <w:kern w:val="0"/>
            <w:sz w:val="24"/>
            <w:szCs w:val="24"/>
            <w:u w:val="single"/>
          </w:rPr>
          <w:t>Lei Complementar nº 123, de 2006</w:t>
        </w:r>
      </w:hyperlink>
      <w:r w:rsidRPr="002D6395">
        <w:rPr>
          <w:rFonts w:ascii="Cambria" w:eastAsia="Calibri" w:hAnsi="Cambria" w:cs="Arial"/>
          <w:color w:val="000000" w:themeColor="text1"/>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A3607" w:rsidRPr="00F93695" w:rsidRDefault="000A3607" w:rsidP="000A3607">
      <w:pPr>
        <w:widowControl/>
        <w:suppressAutoHyphens w:val="0"/>
        <w:autoSpaceDN/>
        <w:spacing w:line="276" w:lineRule="auto"/>
        <w:ind w:right="142"/>
        <w:jc w:val="both"/>
        <w:textAlignment w:val="auto"/>
        <w:rPr>
          <w:rFonts w:ascii="Cambria" w:eastAsia="Times New Roman" w:hAnsi="Cambria" w:cs="Arial"/>
          <w:color w:val="FF0000"/>
          <w:kern w:val="0"/>
          <w:sz w:val="24"/>
          <w:szCs w:val="24"/>
          <w:lang w:eastAsia="pt-BR"/>
        </w:rPr>
      </w:pPr>
    </w:p>
    <w:p w:rsidR="000A3607" w:rsidRPr="002D6395"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themeColor="text1"/>
          <w:kern w:val="0"/>
          <w:sz w:val="24"/>
          <w:szCs w:val="24"/>
          <w:lang w:val="pt-PT"/>
        </w:rPr>
      </w:pPr>
      <w:r w:rsidRPr="002D6395">
        <w:rPr>
          <w:rFonts w:ascii="Cambria" w:eastAsia="Arial" w:hAnsi="Cambria" w:cs="Arial"/>
          <w:b/>
          <w:bCs/>
          <w:color w:val="000000" w:themeColor="text1"/>
          <w:w w:val="110"/>
          <w:kern w:val="0"/>
          <w:sz w:val="24"/>
          <w:szCs w:val="24"/>
          <w:lang w:val="pt-PT"/>
        </w:rPr>
        <w:t xml:space="preserve">9 </w:t>
      </w:r>
      <w:r w:rsidRPr="002D6395">
        <w:rPr>
          <w:rFonts w:ascii="Cambria" w:eastAsia="Arial" w:hAnsi="Cambria" w:cs="Arial"/>
          <w:b/>
          <w:bCs/>
          <w:color w:val="000000" w:themeColor="text1"/>
          <w:kern w:val="0"/>
          <w:sz w:val="24"/>
          <w:szCs w:val="24"/>
          <w:lang w:val="pt-PT"/>
        </w:rPr>
        <w:t xml:space="preserve">– </w:t>
      </w:r>
      <w:r w:rsidRPr="002D6395">
        <w:rPr>
          <w:rFonts w:ascii="Cambria" w:eastAsia="Arial" w:hAnsi="Cambria" w:cs="Arial"/>
          <w:b/>
          <w:bCs/>
          <w:color w:val="000000" w:themeColor="text1"/>
          <w:w w:val="110"/>
          <w:kern w:val="0"/>
          <w:sz w:val="24"/>
          <w:szCs w:val="24"/>
          <w:lang w:val="pt-PT"/>
        </w:rPr>
        <w:t>FORMA</w:t>
      </w:r>
      <w:r w:rsidRPr="002D6395">
        <w:rPr>
          <w:rFonts w:ascii="Cambria" w:eastAsia="Arial" w:hAnsi="Cambria" w:cs="Arial"/>
          <w:b/>
          <w:bCs/>
          <w:color w:val="000000" w:themeColor="text1"/>
          <w:spacing w:val="-12"/>
          <w:w w:val="110"/>
          <w:kern w:val="0"/>
          <w:sz w:val="24"/>
          <w:szCs w:val="24"/>
          <w:lang w:val="pt-PT"/>
        </w:rPr>
        <w:t xml:space="preserve"> </w:t>
      </w:r>
      <w:r w:rsidRPr="002D6395">
        <w:rPr>
          <w:rFonts w:ascii="Cambria" w:eastAsia="Arial" w:hAnsi="Cambria" w:cs="Arial"/>
          <w:b/>
          <w:bCs/>
          <w:color w:val="000000" w:themeColor="text1"/>
          <w:w w:val="110"/>
          <w:kern w:val="0"/>
          <w:sz w:val="24"/>
          <w:szCs w:val="24"/>
          <w:lang w:val="pt-PT"/>
        </w:rPr>
        <w:t>E</w:t>
      </w:r>
      <w:r w:rsidRPr="002D6395">
        <w:rPr>
          <w:rFonts w:ascii="Cambria" w:eastAsia="Arial" w:hAnsi="Cambria" w:cs="Arial"/>
          <w:b/>
          <w:bCs/>
          <w:color w:val="000000" w:themeColor="text1"/>
          <w:spacing w:val="3"/>
          <w:w w:val="110"/>
          <w:kern w:val="0"/>
          <w:sz w:val="24"/>
          <w:szCs w:val="24"/>
          <w:lang w:val="pt-PT"/>
        </w:rPr>
        <w:t xml:space="preserve"> </w:t>
      </w:r>
      <w:r w:rsidRPr="002D6395">
        <w:rPr>
          <w:rFonts w:ascii="Cambria" w:eastAsia="Arial" w:hAnsi="Cambria" w:cs="Arial"/>
          <w:b/>
          <w:bCs/>
          <w:color w:val="000000" w:themeColor="text1"/>
          <w:w w:val="110"/>
          <w:kern w:val="0"/>
          <w:sz w:val="24"/>
          <w:szCs w:val="24"/>
          <w:lang w:val="pt-PT"/>
        </w:rPr>
        <w:t>CRITÉRIOS</w:t>
      </w:r>
      <w:r w:rsidRPr="002D6395">
        <w:rPr>
          <w:rFonts w:ascii="Cambria" w:eastAsia="Arial" w:hAnsi="Cambria" w:cs="Arial"/>
          <w:b/>
          <w:bCs/>
          <w:color w:val="000000" w:themeColor="text1"/>
          <w:spacing w:val="6"/>
          <w:w w:val="110"/>
          <w:kern w:val="0"/>
          <w:sz w:val="24"/>
          <w:szCs w:val="24"/>
          <w:lang w:val="pt-PT"/>
        </w:rPr>
        <w:t xml:space="preserve"> </w:t>
      </w:r>
      <w:r w:rsidRPr="002D6395">
        <w:rPr>
          <w:rFonts w:ascii="Cambria" w:eastAsia="Arial" w:hAnsi="Cambria" w:cs="Arial"/>
          <w:b/>
          <w:bCs/>
          <w:color w:val="000000" w:themeColor="text1"/>
          <w:w w:val="110"/>
          <w:kern w:val="0"/>
          <w:sz w:val="24"/>
          <w:szCs w:val="24"/>
          <w:lang w:val="pt-PT"/>
        </w:rPr>
        <w:t>DE SELEÇÃO</w:t>
      </w:r>
      <w:r w:rsidRPr="002D6395">
        <w:rPr>
          <w:rFonts w:ascii="Cambria" w:eastAsia="Arial" w:hAnsi="Cambria" w:cs="Arial"/>
          <w:b/>
          <w:bCs/>
          <w:color w:val="000000" w:themeColor="text1"/>
          <w:spacing w:val="-1"/>
          <w:w w:val="110"/>
          <w:kern w:val="0"/>
          <w:sz w:val="24"/>
          <w:szCs w:val="24"/>
          <w:lang w:val="pt-PT"/>
        </w:rPr>
        <w:t xml:space="preserve"> </w:t>
      </w:r>
      <w:r w:rsidRPr="002D6395">
        <w:rPr>
          <w:rFonts w:ascii="Cambria" w:eastAsia="Arial" w:hAnsi="Cambria" w:cs="Arial"/>
          <w:b/>
          <w:bCs/>
          <w:color w:val="000000" w:themeColor="text1"/>
          <w:w w:val="110"/>
          <w:kern w:val="0"/>
          <w:sz w:val="24"/>
          <w:szCs w:val="24"/>
          <w:lang w:val="pt-PT"/>
        </w:rPr>
        <w:t>DO</w:t>
      </w:r>
      <w:r w:rsidRPr="002D6395">
        <w:rPr>
          <w:rFonts w:ascii="Cambria" w:eastAsia="Arial" w:hAnsi="Cambria" w:cs="Arial"/>
          <w:b/>
          <w:bCs/>
          <w:color w:val="000000" w:themeColor="text1"/>
          <w:spacing w:val="-3"/>
          <w:w w:val="110"/>
          <w:kern w:val="0"/>
          <w:sz w:val="24"/>
          <w:szCs w:val="24"/>
          <w:lang w:val="pt-PT"/>
        </w:rPr>
        <w:t xml:space="preserve"> </w:t>
      </w:r>
      <w:r w:rsidRPr="002D6395">
        <w:rPr>
          <w:rFonts w:ascii="Cambria" w:eastAsia="Arial" w:hAnsi="Cambria" w:cs="Arial"/>
          <w:b/>
          <w:bCs/>
          <w:color w:val="000000" w:themeColor="text1"/>
          <w:w w:val="110"/>
          <w:kern w:val="0"/>
          <w:sz w:val="24"/>
          <w:szCs w:val="24"/>
          <w:lang w:val="pt-PT"/>
        </w:rPr>
        <w:t>FORNECEDOR</w:t>
      </w:r>
    </w:p>
    <w:p w:rsidR="000A3607" w:rsidRPr="002D6395" w:rsidRDefault="000A3607" w:rsidP="000A3607">
      <w:pPr>
        <w:widowControl/>
        <w:tabs>
          <w:tab w:val="right" w:pos="9072"/>
        </w:tabs>
        <w:suppressAutoHyphens w:val="0"/>
        <w:autoSpaceDN/>
        <w:spacing w:line="276" w:lineRule="auto"/>
        <w:ind w:right="142"/>
        <w:jc w:val="both"/>
        <w:textAlignment w:val="auto"/>
        <w:rPr>
          <w:rFonts w:ascii="Cambria" w:eastAsia="Arial" w:hAnsi="Cambria" w:cs="Arial"/>
          <w:color w:val="000000" w:themeColor="text1"/>
          <w:kern w:val="0"/>
          <w:sz w:val="24"/>
          <w:szCs w:val="24"/>
          <w:u w:val="single"/>
          <w:lang w:eastAsia="pt-BR"/>
        </w:rPr>
      </w:pPr>
      <w:r w:rsidRPr="002D6395">
        <w:rPr>
          <w:rFonts w:ascii="Cambria" w:eastAsia="Times New Roman" w:hAnsi="Cambria" w:cs="Arial"/>
          <w:b/>
          <w:bCs/>
          <w:color w:val="000000" w:themeColor="text1"/>
          <w:kern w:val="0"/>
          <w:sz w:val="24"/>
          <w:szCs w:val="24"/>
          <w:lang w:eastAsia="pt-BR"/>
        </w:rPr>
        <w:t xml:space="preserve">9.1 – </w:t>
      </w:r>
      <w:r w:rsidRPr="002D6395">
        <w:rPr>
          <w:rFonts w:ascii="Cambria" w:eastAsia="Times New Roman" w:hAnsi="Cambria" w:cs="Arial"/>
          <w:color w:val="000000" w:themeColor="text1"/>
          <w:kern w:val="0"/>
          <w:sz w:val="24"/>
          <w:szCs w:val="24"/>
          <w:lang w:eastAsia="pt-BR"/>
        </w:rPr>
        <w:t xml:space="preserve">O fornecedor será selecionado por meio da realização de procedimento de licitação, na modalidade pregão, sob a forma eletrônica, com adoção do critério de julgamento pelo </w:t>
      </w:r>
      <w:r w:rsidRPr="002D6395">
        <w:rPr>
          <w:rFonts w:ascii="Cambria" w:eastAsia="Arial" w:hAnsi="Cambria" w:cs="Arial"/>
          <w:color w:val="000000" w:themeColor="text1"/>
          <w:kern w:val="0"/>
          <w:sz w:val="24"/>
          <w:szCs w:val="24"/>
          <w:u w:val="single"/>
          <w:lang w:eastAsia="pt-BR"/>
        </w:rPr>
        <w:t xml:space="preserve">MENOR PREÇO </w:t>
      </w:r>
      <w:r w:rsidR="002D6395" w:rsidRPr="002D6395">
        <w:rPr>
          <w:rFonts w:ascii="Cambria" w:eastAsia="Arial" w:hAnsi="Cambria" w:cs="Arial"/>
          <w:color w:val="000000" w:themeColor="text1"/>
          <w:kern w:val="0"/>
          <w:sz w:val="24"/>
          <w:szCs w:val="24"/>
          <w:u w:val="single"/>
          <w:lang w:eastAsia="pt-BR"/>
        </w:rPr>
        <w:t>POR LOTE</w:t>
      </w:r>
      <w:r w:rsidRPr="002D6395">
        <w:rPr>
          <w:rFonts w:ascii="Cambria" w:eastAsia="Arial" w:hAnsi="Cambria" w:cs="Arial"/>
          <w:color w:val="000000" w:themeColor="text1"/>
          <w:kern w:val="0"/>
          <w:sz w:val="24"/>
          <w:szCs w:val="24"/>
          <w:u w:val="single"/>
          <w:lang w:eastAsia="pt-BR"/>
        </w:rPr>
        <w:t>.</w:t>
      </w:r>
    </w:p>
    <w:p w:rsidR="000A3607" w:rsidRPr="002D6395" w:rsidRDefault="000A3607" w:rsidP="000A3607">
      <w:pPr>
        <w:widowControl/>
        <w:tabs>
          <w:tab w:val="num" w:pos="360"/>
          <w:tab w:val="left" w:pos="426"/>
        </w:tabs>
        <w:suppressAutoHyphens w:val="0"/>
        <w:autoSpaceDN/>
        <w:spacing w:line="276" w:lineRule="auto"/>
        <w:ind w:right="141"/>
        <w:jc w:val="both"/>
        <w:textAlignment w:val="auto"/>
        <w:rPr>
          <w:rFonts w:ascii="Cambria" w:eastAsia="Calibri" w:hAnsi="Cambria" w:cs="Arial"/>
          <w:color w:val="000000" w:themeColor="text1"/>
          <w:kern w:val="0"/>
          <w:sz w:val="24"/>
          <w:szCs w:val="24"/>
        </w:rPr>
      </w:pPr>
      <w:r w:rsidRPr="002D6395">
        <w:rPr>
          <w:rFonts w:ascii="Cambria" w:eastAsia="Calibri" w:hAnsi="Cambria" w:cs="Arial"/>
          <w:b/>
          <w:bCs/>
          <w:color w:val="000000" w:themeColor="text1"/>
          <w:spacing w:val="-1"/>
          <w:kern w:val="0"/>
          <w:sz w:val="24"/>
          <w:szCs w:val="24"/>
        </w:rPr>
        <w:t xml:space="preserve">9.2 </w:t>
      </w:r>
      <w:r w:rsidRPr="002D6395">
        <w:rPr>
          <w:rFonts w:ascii="Cambria" w:eastAsia="Calibri" w:hAnsi="Cambria" w:cs="Arial"/>
          <w:color w:val="000000" w:themeColor="text1"/>
          <w:kern w:val="0"/>
          <w:sz w:val="24"/>
          <w:szCs w:val="24"/>
        </w:rPr>
        <w:t xml:space="preserve">– Poderão participar do processo empresas que atendam o ramo de atividade do objeto da licitação, comprovando experiência e qualidade no fornecimento do </w:t>
      </w:r>
      <w:r w:rsidR="00FB25C5">
        <w:rPr>
          <w:rFonts w:ascii="Cambria" w:eastAsia="Calibri" w:hAnsi="Cambria" w:cs="Arial"/>
          <w:color w:val="000000" w:themeColor="text1"/>
          <w:kern w:val="0"/>
          <w:sz w:val="24"/>
          <w:szCs w:val="24"/>
        </w:rPr>
        <w:t>produto</w:t>
      </w:r>
      <w:r w:rsidRPr="002D6395">
        <w:rPr>
          <w:rFonts w:ascii="Cambria" w:eastAsia="Calibri" w:hAnsi="Cambria" w:cs="Arial"/>
          <w:color w:val="000000" w:themeColor="text1"/>
          <w:kern w:val="0"/>
          <w:sz w:val="24"/>
          <w:szCs w:val="24"/>
        </w:rPr>
        <w:t>.</w:t>
      </w:r>
    </w:p>
    <w:p w:rsidR="000A3607" w:rsidRPr="002D6395" w:rsidRDefault="000A3607" w:rsidP="00804405">
      <w:pPr>
        <w:shd w:val="clear" w:color="auto" w:fill="FFFFFF"/>
        <w:autoSpaceDE w:val="0"/>
        <w:autoSpaceDN/>
        <w:spacing w:line="276" w:lineRule="auto"/>
        <w:jc w:val="both"/>
        <w:rPr>
          <w:rFonts w:ascii="Cambria" w:eastAsia="Times New Roman" w:hAnsi="Cambria" w:cs="Arial"/>
          <w:color w:val="000000" w:themeColor="text1"/>
          <w:kern w:val="0"/>
          <w:sz w:val="24"/>
          <w:szCs w:val="24"/>
          <w:lang w:val="x-none" w:eastAsia="x-none"/>
        </w:rPr>
      </w:pPr>
      <w:r w:rsidRPr="002D6395">
        <w:rPr>
          <w:rFonts w:ascii="Cambria" w:eastAsia="Calibri" w:hAnsi="Cambria" w:cs="Arial"/>
          <w:b/>
          <w:bCs/>
          <w:color w:val="000000" w:themeColor="text1"/>
          <w:kern w:val="0"/>
          <w:sz w:val="24"/>
          <w:szCs w:val="24"/>
        </w:rPr>
        <w:t xml:space="preserve">9.3 – </w:t>
      </w:r>
      <w:r w:rsidRPr="002D6395">
        <w:rPr>
          <w:rFonts w:ascii="Cambria" w:eastAsia="Calibri" w:hAnsi="Cambria" w:cs="Arial"/>
          <w:color w:val="000000" w:themeColor="text1"/>
          <w:kern w:val="0"/>
          <w:sz w:val="24"/>
          <w:szCs w:val="24"/>
        </w:rPr>
        <w:t xml:space="preserve">Para fins de habilitação, deverá o licitante comprovar os requisitos constantes no artigo n° </w:t>
      </w:r>
      <w:r w:rsidRPr="002D6395">
        <w:rPr>
          <w:rFonts w:ascii="Cambria" w:eastAsia="Calibri" w:hAnsi="Cambria" w:cs="Arial"/>
          <w:color w:val="000000" w:themeColor="text1"/>
          <w:kern w:val="0"/>
          <w:sz w:val="24"/>
          <w:szCs w:val="24"/>
        </w:rPr>
        <w:lastRenderedPageBreak/>
        <w:t xml:space="preserve">62 ao 69 da Lei 14.133/2021, </w:t>
      </w:r>
      <w:r w:rsidR="00804405" w:rsidRPr="002D6395">
        <w:rPr>
          <w:rFonts w:ascii="Cambria" w:eastAsia="Calibri" w:hAnsi="Cambria" w:cs="Arial"/>
          <w:color w:val="000000" w:themeColor="text1"/>
          <w:kern w:val="0"/>
          <w:sz w:val="24"/>
          <w:szCs w:val="24"/>
        </w:rPr>
        <w:t>todos constam descrito no edital no item 13- DA HABILITAÇÃO.</w:t>
      </w:r>
    </w:p>
    <w:p w:rsidR="000A3607" w:rsidRPr="00F93695"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FF0000"/>
          <w:w w:val="110"/>
          <w:kern w:val="0"/>
          <w:sz w:val="24"/>
          <w:szCs w:val="24"/>
          <w:lang w:val="pt-PT"/>
        </w:rPr>
      </w:pPr>
    </w:p>
    <w:p w:rsidR="000A3607" w:rsidRPr="00571EFA"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themeColor="text1"/>
          <w:kern w:val="0"/>
          <w:sz w:val="24"/>
          <w:szCs w:val="24"/>
          <w:lang w:val="pt-PT"/>
        </w:rPr>
      </w:pPr>
      <w:r w:rsidRPr="00571EFA">
        <w:rPr>
          <w:rFonts w:ascii="Cambria" w:eastAsia="Arial" w:hAnsi="Cambria" w:cs="Arial"/>
          <w:b/>
          <w:bCs/>
          <w:color w:val="000000" w:themeColor="text1"/>
          <w:w w:val="110"/>
          <w:kern w:val="0"/>
          <w:sz w:val="24"/>
          <w:szCs w:val="24"/>
          <w:lang w:val="pt-PT"/>
        </w:rPr>
        <w:t xml:space="preserve">10 </w:t>
      </w:r>
      <w:r w:rsidRPr="00571EFA">
        <w:rPr>
          <w:rFonts w:ascii="Cambria" w:eastAsia="Arial" w:hAnsi="Cambria" w:cs="Arial"/>
          <w:b/>
          <w:bCs/>
          <w:color w:val="000000" w:themeColor="text1"/>
          <w:kern w:val="0"/>
          <w:sz w:val="24"/>
          <w:szCs w:val="24"/>
          <w:lang w:val="pt-PT"/>
        </w:rPr>
        <w:t xml:space="preserve">– </w:t>
      </w:r>
      <w:r w:rsidRPr="00571EFA">
        <w:rPr>
          <w:rFonts w:ascii="Cambria" w:eastAsia="Arial" w:hAnsi="Cambria" w:cs="Arial"/>
          <w:b/>
          <w:bCs/>
          <w:color w:val="000000" w:themeColor="text1"/>
          <w:w w:val="110"/>
          <w:kern w:val="0"/>
          <w:sz w:val="24"/>
          <w:szCs w:val="24"/>
          <w:lang w:val="pt-PT"/>
        </w:rPr>
        <w:t>ESTIMATIVAS</w:t>
      </w:r>
      <w:r w:rsidRPr="00571EFA">
        <w:rPr>
          <w:rFonts w:ascii="Cambria" w:eastAsia="Arial" w:hAnsi="Cambria" w:cs="Arial"/>
          <w:b/>
          <w:bCs/>
          <w:color w:val="000000" w:themeColor="text1"/>
          <w:spacing w:val="3"/>
          <w:w w:val="110"/>
          <w:kern w:val="0"/>
          <w:sz w:val="24"/>
          <w:szCs w:val="24"/>
          <w:lang w:val="pt-PT"/>
        </w:rPr>
        <w:t xml:space="preserve"> </w:t>
      </w:r>
      <w:r w:rsidRPr="00571EFA">
        <w:rPr>
          <w:rFonts w:ascii="Cambria" w:eastAsia="Arial" w:hAnsi="Cambria" w:cs="Arial"/>
          <w:b/>
          <w:bCs/>
          <w:color w:val="000000" w:themeColor="text1"/>
          <w:w w:val="110"/>
          <w:kern w:val="0"/>
          <w:sz w:val="24"/>
          <w:szCs w:val="24"/>
          <w:lang w:val="pt-PT"/>
        </w:rPr>
        <w:t>DO</w:t>
      </w:r>
      <w:r w:rsidRPr="00571EFA">
        <w:rPr>
          <w:rFonts w:ascii="Cambria" w:eastAsia="Arial" w:hAnsi="Cambria" w:cs="Arial"/>
          <w:b/>
          <w:bCs/>
          <w:color w:val="000000" w:themeColor="text1"/>
          <w:spacing w:val="-3"/>
          <w:w w:val="110"/>
          <w:kern w:val="0"/>
          <w:sz w:val="24"/>
          <w:szCs w:val="24"/>
          <w:lang w:val="pt-PT"/>
        </w:rPr>
        <w:t xml:space="preserve"> </w:t>
      </w:r>
      <w:r w:rsidRPr="00571EFA">
        <w:rPr>
          <w:rFonts w:ascii="Cambria" w:eastAsia="Arial" w:hAnsi="Cambria" w:cs="Arial"/>
          <w:b/>
          <w:bCs/>
          <w:color w:val="000000" w:themeColor="text1"/>
          <w:w w:val="110"/>
          <w:kern w:val="0"/>
          <w:sz w:val="24"/>
          <w:szCs w:val="24"/>
          <w:lang w:val="pt-PT"/>
        </w:rPr>
        <w:t>VALOR</w:t>
      </w:r>
      <w:r w:rsidRPr="00571EFA">
        <w:rPr>
          <w:rFonts w:ascii="Cambria" w:eastAsia="Arial" w:hAnsi="Cambria" w:cs="Arial"/>
          <w:b/>
          <w:bCs/>
          <w:color w:val="000000" w:themeColor="text1"/>
          <w:spacing w:val="3"/>
          <w:w w:val="110"/>
          <w:kern w:val="0"/>
          <w:sz w:val="24"/>
          <w:szCs w:val="24"/>
          <w:lang w:val="pt-PT"/>
        </w:rPr>
        <w:t xml:space="preserve"> </w:t>
      </w:r>
      <w:r w:rsidRPr="00571EFA">
        <w:rPr>
          <w:rFonts w:ascii="Cambria" w:eastAsia="Arial" w:hAnsi="Cambria" w:cs="Arial"/>
          <w:b/>
          <w:bCs/>
          <w:color w:val="000000" w:themeColor="text1"/>
          <w:w w:val="110"/>
          <w:kern w:val="0"/>
          <w:sz w:val="24"/>
          <w:szCs w:val="24"/>
          <w:lang w:val="pt-PT"/>
        </w:rPr>
        <w:t>DA</w:t>
      </w:r>
      <w:r w:rsidRPr="00571EFA">
        <w:rPr>
          <w:rFonts w:ascii="Cambria" w:eastAsia="Arial" w:hAnsi="Cambria" w:cs="Arial"/>
          <w:b/>
          <w:bCs/>
          <w:color w:val="000000" w:themeColor="text1"/>
          <w:spacing w:val="2"/>
          <w:w w:val="110"/>
          <w:kern w:val="0"/>
          <w:sz w:val="24"/>
          <w:szCs w:val="24"/>
          <w:lang w:val="pt-PT"/>
        </w:rPr>
        <w:t xml:space="preserve"> </w:t>
      </w:r>
      <w:r w:rsidRPr="00571EFA">
        <w:rPr>
          <w:rFonts w:ascii="Cambria" w:eastAsia="Arial" w:hAnsi="Cambria" w:cs="Arial"/>
          <w:b/>
          <w:bCs/>
          <w:color w:val="000000" w:themeColor="text1"/>
          <w:w w:val="110"/>
          <w:kern w:val="0"/>
          <w:sz w:val="24"/>
          <w:szCs w:val="24"/>
          <w:lang w:val="pt-PT"/>
        </w:rPr>
        <w:t>CONTRATAÇÃO</w:t>
      </w:r>
    </w:p>
    <w:p w:rsidR="000A3607" w:rsidRPr="00571EFA" w:rsidRDefault="000A3607" w:rsidP="000A3607">
      <w:pPr>
        <w:widowControl/>
        <w:suppressAutoHyphens w:val="0"/>
        <w:autoSpaceDN/>
        <w:spacing w:line="276" w:lineRule="auto"/>
        <w:ind w:rightChars="-17" w:right="-37"/>
        <w:jc w:val="both"/>
        <w:textAlignment w:val="auto"/>
        <w:rPr>
          <w:rFonts w:ascii="Cambria" w:eastAsia="Times New Roman" w:hAnsi="Cambria" w:cs="Arial"/>
          <w:color w:val="000000" w:themeColor="text1"/>
          <w:kern w:val="0"/>
          <w:sz w:val="24"/>
          <w:szCs w:val="24"/>
          <w:lang w:eastAsia="pt-BR"/>
        </w:rPr>
      </w:pPr>
      <w:r w:rsidRPr="00571EFA">
        <w:rPr>
          <w:rFonts w:ascii="Cambria" w:eastAsia="Times New Roman" w:hAnsi="Cambria" w:cs="Arial"/>
          <w:b/>
          <w:bCs/>
          <w:color w:val="000000" w:themeColor="text1"/>
          <w:kern w:val="0"/>
          <w:sz w:val="24"/>
          <w:szCs w:val="24"/>
          <w:lang w:eastAsia="pt-BR"/>
        </w:rPr>
        <w:t>10.1 –</w:t>
      </w:r>
      <w:r w:rsidRPr="00571EFA">
        <w:rPr>
          <w:rFonts w:ascii="Cambria" w:eastAsia="Times New Roman" w:hAnsi="Cambria" w:cs="Arial"/>
          <w:color w:val="000000" w:themeColor="text1"/>
          <w:kern w:val="0"/>
          <w:sz w:val="24"/>
          <w:szCs w:val="24"/>
          <w:lang w:eastAsia="pt-BR"/>
        </w:rPr>
        <w:t xml:space="preserve"> Preliminarmente, baseados em pesquisa de preços de acordo com o Art. 23 da Lei Federal 14.133/2021, estimamos em R$ </w:t>
      </w:r>
      <w:r w:rsidR="002D6395" w:rsidRPr="00571EFA">
        <w:rPr>
          <w:rFonts w:ascii="Cambria" w:eastAsia="Times New Roman" w:hAnsi="Cambria" w:cs="Arial"/>
          <w:color w:val="000000" w:themeColor="text1"/>
          <w:kern w:val="0"/>
          <w:sz w:val="24"/>
          <w:szCs w:val="24"/>
          <w:lang w:eastAsia="pt-BR"/>
        </w:rPr>
        <w:t>34</w:t>
      </w:r>
      <w:r w:rsidRPr="00571EFA">
        <w:rPr>
          <w:rFonts w:ascii="Cambria" w:eastAsia="Times New Roman" w:hAnsi="Cambria" w:cs="Arial"/>
          <w:color w:val="000000" w:themeColor="text1"/>
          <w:kern w:val="0"/>
          <w:sz w:val="24"/>
          <w:szCs w:val="24"/>
          <w:lang w:eastAsia="pt-BR"/>
        </w:rPr>
        <w:t>.</w:t>
      </w:r>
      <w:r w:rsidR="002D6395" w:rsidRPr="00571EFA">
        <w:rPr>
          <w:rFonts w:ascii="Cambria" w:eastAsia="Times New Roman" w:hAnsi="Cambria" w:cs="Arial"/>
          <w:color w:val="000000" w:themeColor="text1"/>
          <w:kern w:val="0"/>
          <w:sz w:val="24"/>
          <w:szCs w:val="24"/>
          <w:lang w:eastAsia="pt-BR"/>
        </w:rPr>
        <w:t>342</w:t>
      </w:r>
      <w:r w:rsidRPr="00571EFA">
        <w:rPr>
          <w:rFonts w:ascii="Cambria" w:eastAsia="Times New Roman" w:hAnsi="Cambria" w:cs="Arial"/>
          <w:color w:val="000000" w:themeColor="text1"/>
          <w:kern w:val="0"/>
          <w:sz w:val="24"/>
          <w:szCs w:val="24"/>
          <w:lang w:eastAsia="pt-BR"/>
        </w:rPr>
        <w:t>,00(</w:t>
      </w:r>
      <w:proofErr w:type="gramStart"/>
      <w:r w:rsidR="00FB25C5">
        <w:rPr>
          <w:rFonts w:ascii="Cambria" w:eastAsia="Times New Roman" w:hAnsi="Cambria" w:cs="Arial"/>
          <w:color w:val="000000" w:themeColor="text1"/>
          <w:kern w:val="0"/>
          <w:sz w:val="24"/>
          <w:szCs w:val="24"/>
          <w:lang w:eastAsia="pt-BR"/>
        </w:rPr>
        <w:t xml:space="preserve">trinta e quatro </w:t>
      </w:r>
      <w:r w:rsidRPr="00571EFA">
        <w:rPr>
          <w:rFonts w:ascii="Cambria" w:eastAsia="Times New Roman" w:hAnsi="Cambria" w:cs="Arial"/>
          <w:color w:val="000000" w:themeColor="text1"/>
          <w:kern w:val="0"/>
          <w:sz w:val="24"/>
          <w:szCs w:val="24"/>
          <w:lang w:eastAsia="pt-BR"/>
        </w:rPr>
        <w:t>mil</w:t>
      </w:r>
      <w:r w:rsidR="00FB25C5">
        <w:rPr>
          <w:rFonts w:ascii="Cambria" w:eastAsia="Times New Roman" w:hAnsi="Cambria" w:cs="Arial"/>
          <w:color w:val="000000" w:themeColor="text1"/>
          <w:kern w:val="0"/>
          <w:sz w:val="24"/>
          <w:szCs w:val="24"/>
          <w:lang w:eastAsia="pt-BR"/>
        </w:rPr>
        <w:t>, trezentos e quarenta e</w:t>
      </w:r>
      <w:proofErr w:type="gramEnd"/>
      <w:r w:rsidR="00FB25C5">
        <w:rPr>
          <w:rFonts w:ascii="Cambria" w:eastAsia="Times New Roman" w:hAnsi="Cambria" w:cs="Arial"/>
          <w:color w:val="000000" w:themeColor="text1"/>
          <w:kern w:val="0"/>
          <w:sz w:val="24"/>
          <w:szCs w:val="24"/>
          <w:lang w:eastAsia="pt-BR"/>
        </w:rPr>
        <w:t xml:space="preserve"> dois </w:t>
      </w:r>
      <w:r w:rsidRPr="00571EFA">
        <w:rPr>
          <w:rFonts w:ascii="Cambria" w:eastAsia="Times New Roman" w:hAnsi="Cambria" w:cs="Arial"/>
          <w:color w:val="000000" w:themeColor="text1"/>
          <w:kern w:val="0"/>
          <w:sz w:val="24"/>
          <w:szCs w:val="24"/>
          <w:lang w:eastAsia="pt-BR"/>
        </w:rPr>
        <w:t>reais)</w:t>
      </w:r>
      <w:r w:rsidR="009411C4">
        <w:rPr>
          <w:rFonts w:ascii="Cambria" w:eastAsia="Times New Roman" w:hAnsi="Cambria" w:cs="Arial"/>
          <w:color w:val="000000" w:themeColor="text1"/>
          <w:kern w:val="0"/>
          <w:sz w:val="24"/>
          <w:szCs w:val="24"/>
          <w:lang w:eastAsia="pt-BR"/>
        </w:rPr>
        <w:t>.</w:t>
      </w:r>
    </w:p>
    <w:p w:rsidR="000A3607" w:rsidRPr="00571EFA" w:rsidRDefault="000A3607" w:rsidP="000A3607">
      <w:pPr>
        <w:widowControl/>
        <w:suppressAutoHyphens w:val="0"/>
        <w:autoSpaceDN/>
        <w:spacing w:line="276" w:lineRule="auto"/>
        <w:ind w:rightChars="-17" w:right="-37"/>
        <w:jc w:val="both"/>
        <w:textAlignment w:val="auto"/>
        <w:rPr>
          <w:rFonts w:ascii="Cambria" w:eastAsia="Times New Roman" w:hAnsi="Cambria" w:cs="Arial"/>
          <w:color w:val="000000" w:themeColor="text1"/>
          <w:kern w:val="0"/>
          <w:sz w:val="24"/>
          <w:szCs w:val="24"/>
          <w:lang w:eastAsia="pt-BR"/>
        </w:rPr>
      </w:pPr>
      <w:r w:rsidRPr="00571EFA">
        <w:rPr>
          <w:rFonts w:ascii="Cambria" w:eastAsia="Times New Roman" w:hAnsi="Cambria" w:cs="Arial"/>
          <w:b/>
          <w:bCs/>
          <w:color w:val="000000" w:themeColor="text1"/>
          <w:kern w:val="0"/>
          <w:sz w:val="24"/>
          <w:szCs w:val="24"/>
          <w:lang w:eastAsia="pt-BR"/>
        </w:rPr>
        <w:t>10.2 –</w:t>
      </w:r>
      <w:r w:rsidRPr="00571EFA">
        <w:rPr>
          <w:rFonts w:ascii="Cambria" w:eastAsia="Times New Roman" w:hAnsi="Cambria" w:cs="Arial"/>
          <w:color w:val="000000" w:themeColor="text1"/>
          <w:kern w:val="0"/>
          <w:sz w:val="24"/>
          <w:szCs w:val="24"/>
          <w:lang w:eastAsia="pt-BR"/>
        </w:rPr>
        <w:t xml:space="preserve"> Para pesquisa de preços, deve-se observar a realidade de valores no mercado atual, respeitando as peculiaridades do objeto, toma-se como base o Art. 23 da Lei 14.133/2021, em que discorre sobre os parâmetros para determinar o valor estimado.</w:t>
      </w:r>
    </w:p>
    <w:p w:rsidR="000A3607" w:rsidRPr="00571EFA" w:rsidRDefault="000A3607" w:rsidP="000A3607">
      <w:pPr>
        <w:widowControl/>
        <w:suppressAutoHyphens w:val="0"/>
        <w:autoSpaceDN/>
        <w:spacing w:line="276" w:lineRule="auto"/>
        <w:ind w:rightChars="-17" w:right="-37"/>
        <w:jc w:val="both"/>
        <w:textAlignment w:val="auto"/>
        <w:rPr>
          <w:rFonts w:ascii="Cambria" w:eastAsia="Times New Roman" w:hAnsi="Cambria" w:cs="Arial"/>
          <w:color w:val="000000" w:themeColor="text1"/>
          <w:kern w:val="0"/>
          <w:sz w:val="24"/>
          <w:szCs w:val="24"/>
          <w:lang w:eastAsia="pt-BR"/>
        </w:rPr>
      </w:pPr>
      <w:r w:rsidRPr="00571EFA">
        <w:rPr>
          <w:rFonts w:ascii="Cambria" w:eastAsia="Times New Roman" w:hAnsi="Cambria" w:cs="Arial"/>
          <w:b/>
          <w:bCs/>
          <w:color w:val="000000" w:themeColor="text1"/>
          <w:kern w:val="0"/>
          <w:sz w:val="24"/>
          <w:szCs w:val="24"/>
          <w:lang w:eastAsia="pt-BR"/>
        </w:rPr>
        <w:t>10.3 –</w:t>
      </w:r>
      <w:r w:rsidRPr="00571EFA">
        <w:rPr>
          <w:rFonts w:ascii="Cambria" w:eastAsia="Times New Roman" w:hAnsi="Cambria" w:cs="Arial"/>
          <w:color w:val="000000" w:themeColor="text1"/>
          <w:kern w:val="0"/>
          <w:sz w:val="24"/>
          <w:szCs w:val="24"/>
          <w:lang w:eastAsia="pt-BR"/>
        </w:rPr>
        <w:t xml:space="preserve"> Amparado pela normativa acima citada, esse Departamento buscou fontes de preços com empresas do ramo pertinente ao objeto, sites de domínio amplo, preços constantes de banco de</w:t>
      </w:r>
      <w:r w:rsidR="009411C4">
        <w:rPr>
          <w:rFonts w:ascii="Cambria" w:eastAsia="Times New Roman" w:hAnsi="Cambria" w:cs="Arial"/>
          <w:color w:val="000000" w:themeColor="text1"/>
          <w:kern w:val="0"/>
          <w:sz w:val="24"/>
          <w:szCs w:val="24"/>
          <w:lang w:eastAsia="pt-BR"/>
        </w:rPr>
        <w:t xml:space="preserve"> preços privado</w:t>
      </w:r>
      <w:r w:rsidRPr="00571EFA">
        <w:rPr>
          <w:rFonts w:ascii="Cambria" w:eastAsia="Times New Roman" w:hAnsi="Cambria" w:cs="Arial"/>
          <w:color w:val="000000" w:themeColor="text1"/>
          <w:kern w:val="0"/>
          <w:sz w:val="24"/>
          <w:szCs w:val="24"/>
          <w:lang w:eastAsia="pt-BR"/>
        </w:rPr>
        <w:t xml:space="preserve"> através de contratações de outros municípios, conforme consultas anexas </w:t>
      </w:r>
      <w:proofErr w:type="gramStart"/>
      <w:r w:rsidRPr="00571EFA">
        <w:rPr>
          <w:rFonts w:ascii="Cambria" w:eastAsia="Times New Roman" w:hAnsi="Cambria" w:cs="Arial"/>
          <w:color w:val="000000" w:themeColor="text1"/>
          <w:kern w:val="0"/>
          <w:sz w:val="24"/>
          <w:szCs w:val="24"/>
          <w:lang w:eastAsia="pt-BR"/>
        </w:rPr>
        <w:t>a</w:t>
      </w:r>
      <w:proofErr w:type="gramEnd"/>
      <w:r w:rsidRPr="00571EFA">
        <w:rPr>
          <w:rFonts w:ascii="Cambria" w:eastAsia="Times New Roman" w:hAnsi="Cambria" w:cs="Arial"/>
          <w:color w:val="000000" w:themeColor="text1"/>
          <w:kern w:val="0"/>
          <w:sz w:val="24"/>
          <w:szCs w:val="24"/>
          <w:lang w:eastAsia="pt-BR"/>
        </w:rPr>
        <w:t xml:space="preserve"> cesta de preços.</w:t>
      </w:r>
    </w:p>
    <w:p w:rsidR="000A3607" w:rsidRPr="00571EFA" w:rsidRDefault="000A3607" w:rsidP="000A3607">
      <w:pPr>
        <w:widowControl/>
        <w:tabs>
          <w:tab w:val="left" w:pos="1985"/>
        </w:tabs>
        <w:suppressAutoHyphens w:val="0"/>
        <w:autoSpaceDN/>
        <w:spacing w:line="276" w:lineRule="auto"/>
        <w:jc w:val="both"/>
        <w:textAlignment w:val="auto"/>
        <w:rPr>
          <w:rFonts w:ascii="Cambria" w:eastAsia="Times New Roman" w:hAnsi="Cambria" w:cs="Arial"/>
          <w:color w:val="000000" w:themeColor="text1"/>
          <w:kern w:val="0"/>
          <w:sz w:val="24"/>
          <w:szCs w:val="24"/>
          <w:lang w:eastAsia="pt-BR"/>
        </w:rPr>
      </w:pPr>
      <w:r w:rsidRPr="00571EFA">
        <w:rPr>
          <w:rFonts w:ascii="Cambria" w:eastAsia="Times New Roman" w:hAnsi="Cambria" w:cs="Arial"/>
          <w:b/>
          <w:bCs/>
          <w:color w:val="000000" w:themeColor="text1"/>
          <w:kern w:val="0"/>
          <w:sz w:val="24"/>
          <w:szCs w:val="24"/>
          <w:lang w:eastAsia="pt-BR"/>
        </w:rPr>
        <w:t>10.4 –</w:t>
      </w:r>
      <w:r w:rsidRPr="00571EFA">
        <w:rPr>
          <w:rFonts w:ascii="Cambria" w:eastAsia="Times New Roman" w:hAnsi="Cambria" w:cs="Arial"/>
          <w:color w:val="000000" w:themeColor="text1"/>
          <w:kern w:val="0"/>
          <w:sz w:val="24"/>
          <w:szCs w:val="24"/>
          <w:lang w:eastAsia="pt-BR"/>
        </w:rPr>
        <w:t xml:space="preserve"> Para a presente formação de cesta de preços, foram adotadas as seguintes fontes:</w:t>
      </w:r>
    </w:p>
    <w:p w:rsidR="000A3607" w:rsidRPr="00571EFA" w:rsidRDefault="000A3607" w:rsidP="000A3607">
      <w:pPr>
        <w:tabs>
          <w:tab w:val="left" w:pos="1985"/>
        </w:tabs>
        <w:suppressAutoHyphens w:val="0"/>
        <w:spacing w:line="276" w:lineRule="auto"/>
        <w:jc w:val="both"/>
        <w:textAlignment w:val="auto"/>
        <w:rPr>
          <w:rFonts w:ascii="Cambria" w:eastAsia="Arial MT" w:hAnsi="Cambria" w:cs="Arial"/>
          <w:color w:val="000000" w:themeColor="text1"/>
          <w:kern w:val="0"/>
          <w:sz w:val="24"/>
          <w:szCs w:val="24"/>
          <w:lang w:val="pt-PT"/>
        </w:rPr>
      </w:pPr>
      <w:r w:rsidRPr="00571EFA">
        <w:rPr>
          <w:rFonts w:ascii="Cambria" w:eastAsia="Arial MT" w:hAnsi="Cambria" w:cs="Arial"/>
          <w:color w:val="000000" w:themeColor="text1"/>
          <w:kern w:val="0"/>
          <w:sz w:val="24"/>
          <w:szCs w:val="24"/>
          <w:lang w:val="pt-PT"/>
        </w:rPr>
        <w:t xml:space="preserve"> E-mail</w:t>
      </w:r>
    </w:p>
    <w:p w:rsidR="000A3607" w:rsidRPr="00571EFA" w:rsidRDefault="000A3607" w:rsidP="000A3607">
      <w:pPr>
        <w:widowControl/>
        <w:suppressAutoHyphens w:val="0"/>
        <w:autoSpaceDN/>
        <w:jc w:val="both"/>
        <w:textAlignment w:val="auto"/>
        <w:rPr>
          <w:rFonts w:ascii="Cambria" w:eastAsia="Times New Roman" w:hAnsi="Cambria" w:cs="Arial"/>
          <w:b/>
          <w:color w:val="000000" w:themeColor="text1"/>
          <w:kern w:val="0"/>
          <w:sz w:val="24"/>
          <w:szCs w:val="24"/>
          <w:lang w:eastAsia="pt-BR"/>
        </w:rPr>
      </w:pPr>
      <w:r w:rsidRPr="00571EFA">
        <w:rPr>
          <w:rFonts w:ascii="Cambria" w:eastAsia="Times New Roman" w:hAnsi="Cambria" w:cs="Arial"/>
          <w:b/>
          <w:color w:val="000000" w:themeColor="text1"/>
          <w:kern w:val="0"/>
          <w:sz w:val="24"/>
          <w:szCs w:val="24"/>
          <w:lang w:eastAsia="pt-BR"/>
        </w:rPr>
        <w:t xml:space="preserve">EMPRESA </w:t>
      </w:r>
      <w:proofErr w:type="gramStart"/>
      <w:r w:rsidRPr="00571EFA">
        <w:rPr>
          <w:rFonts w:ascii="Cambria" w:eastAsia="Times New Roman" w:hAnsi="Cambria" w:cs="Arial"/>
          <w:b/>
          <w:color w:val="000000" w:themeColor="text1"/>
          <w:kern w:val="0"/>
          <w:sz w:val="24"/>
          <w:szCs w:val="24"/>
          <w:lang w:eastAsia="pt-BR"/>
        </w:rPr>
        <w:t>1</w:t>
      </w:r>
      <w:proofErr w:type="gramEnd"/>
      <w:r w:rsidRPr="00571EFA">
        <w:rPr>
          <w:rFonts w:ascii="Cambria" w:eastAsia="Times New Roman" w:hAnsi="Cambria" w:cs="Arial"/>
          <w:b/>
          <w:color w:val="000000" w:themeColor="text1"/>
          <w:kern w:val="0"/>
          <w:sz w:val="24"/>
          <w:szCs w:val="24"/>
          <w:lang w:eastAsia="pt-BR"/>
        </w:rPr>
        <w:t xml:space="preserve">: </w:t>
      </w:r>
      <w:r w:rsidR="00571EFA">
        <w:rPr>
          <w:rFonts w:ascii="Cambria" w:eastAsia="Times New Roman" w:hAnsi="Cambria" w:cs="Arial"/>
          <w:b/>
          <w:color w:val="000000" w:themeColor="text1"/>
          <w:kern w:val="0"/>
          <w:sz w:val="24"/>
          <w:szCs w:val="24"/>
          <w:lang w:eastAsia="pt-BR"/>
        </w:rPr>
        <w:t>G</w:t>
      </w:r>
      <w:r w:rsidRPr="00571EFA">
        <w:rPr>
          <w:rFonts w:ascii="Cambria" w:eastAsia="Times New Roman" w:hAnsi="Cambria" w:cs="Arial"/>
          <w:b/>
          <w:color w:val="000000" w:themeColor="text1"/>
          <w:kern w:val="0"/>
          <w:sz w:val="24"/>
          <w:szCs w:val="24"/>
          <w:lang w:eastAsia="pt-BR"/>
        </w:rPr>
        <w:t>.</w:t>
      </w:r>
      <w:r w:rsidR="00571EFA">
        <w:rPr>
          <w:rFonts w:ascii="Cambria" w:eastAsia="Times New Roman" w:hAnsi="Cambria" w:cs="Arial"/>
          <w:b/>
          <w:color w:val="000000" w:themeColor="text1"/>
          <w:kern w:val="0"/>
          <w:sz w:val="24"/>
          <w:szCs w:val="24"/>
          <w:lang w:eastAsia="pt-BR"/>
        </w:rPr>
        <w:t>E</w:t>
      </w:r>
      <w:r w:rsidRPr="00571EFA">
        <w:rPr>
          <w:rFonts w:ascii="Cambria" w:eastAsia="Times New Roman" w:hAnsi="Cambria" w:cs="Arial"/>
          <w:b/>
          <w:color w:val="000000" w:themeColor="text1"/>
          <w:kern w:val="0"/>
          <w:sz w:val="24"/>
          <w:szCs w:val="24"/>
          <w:lang w:eastAsia="pt-BR"/>
        </w:rPr>
        <w:t xml:space="preserve"> </w:t>
      </w:r>
      <w:r w:rsidR="00571EFA">
        <w:rPr>
          <w:rFonts w:ascii="Cambria" w:eastAsia="Times New Roman" w:hAnsi="Cambria" w:cs="Arial"/>
          <w:b/>
          <w:color w:val="000000" w:themeColor="text1"/>
          <w:kern w:val="0"/>
          <w:sz w:val="24"/>
          <w:szCs w:val="24"/>
          <w:lang w:eastAsia="pt-BR"/>
        </w:rPr>
        <w:t>PISSININI</w:t>
      </w:r>
      <w:r w:rsidRPr="00571EFA">
        <w:rPr>
          <w:rFonts w:ascii="Cambria" w:eastAsia="Times New Roman" w:hAnsi="Cambria" w:cs="Arial"/>
          <w:b/>
          <w:color w:val="000000" w:themeColor="text1"/>
          <w:kern w:val="0"/>
          <w:sz w:val="24"/>
          <w:szCs w:val="24"/>
          <w:lang w:eastAsia="pt-BR"/>
        </w:rPr>
        <w:t xml:space="preserve"> / </w:t>
      </w:r>
      <w:r w:rsidR="00571EFA">
        <w:rPr>
          <w:rFonts w:ascii="Cambria" w:eastAsia="Times New Roman" w:hAnsi="Cambria" w:cs="Arial"/>
          <w:b/>
          <w:color w:val="000000" w:themeColor="text1"/>
          <w:kern w:val="0"/>
          <w:sz w:val="24"/>
          <w:szCs w:val="24"/>
          <w:lang w:eastAsia="pt-BR"/>
        </w:rPr>
        <w:t>CNPJ:20.693.168/0001-37</w:t>
      </w:r>
    </w:p>
    <w:p w:rsidR="00486824" w:rsidRDefault="000A3607" w:rsidP="000A3607">
      <w:pPr>
        <w:widowControl/>
        <w:suppressAutoHyphens w:val="0"/>
        <w:autoSpaceDN/>
        <w:jc w:val="both"/>
        <w:textAlignment w:val="auto"/>
        <w:rPr>
          <w:rFonts w:ascii="Cambria" w:eastAsia="Times New Roman" w:hAnsi="Cambria" w:cs="Arial"/>
          <w:b/>
          <w:color w:val="000000" w:themeColor="text1"/>
          <w:kern w:val="0"/>
          <w:sz w:val="24"/>
          <w:szCs w:val="24"/>
          <w:lang w:eastAsia="pt-BR"/>
        </w:rPr>
      </w:pPr>
      <w:r w:rsidRPr="00571EFA">
        <w:rPr>
          <w:rFonts w:ascii="Cambria" w:eastAsia="Times New Roman" w:hAnsi="Cambria" w:cs="Arial"/>
          <w:b/>
          <w:color w:val="000000" w:themeColor="text1"/>
          <w:kern w:val="0"/>
          <w:sz w:val="24"/>
          <w:szCs w:val="24"/>
          <w:lang w:eastAsia="pt-BR"/>
        </w:rPr>
        <w:t xml:space="preserve">EMPRESA </w:t>
      </w:r>
      <w:proofErr w:type="gramStart"/>
      <w:r w:rsidRPr="00571EFA">
        <w:rPr>
          <w:rFonts w:ascii="Cambria" w:eastAsia="Times New Roman" w:hAnsi="Cambria" w:cs="Arial"/>
          <w:b/>
          <w:color w:val="000000" w:themeColor="text1"/>
          <w:kern w:val="0"/>
          <w:sz w:val="24"/>
          <w:szCs w:val="24"/>
          <w:lang w:eastAsia="pt-BR"/>
        </w:rPr>
        <w:t>2</w:t>
      </w:r>
      <w:proofErr w:type="gramEnd"/>
      <w:r w:rsidRPr="00571EFA">
        <w:rPr>
          <w:rFonts w:ascii="Cambria" w:eastAsia="Times New Roman" w:hAnsi="Cambria" w:cs="Arial"/>
          <w:b/>
          <w:color w:val="000000" w:themeColor="text1"/>
          <w:kern w:val="0"/>
          <w:sz w:val="24"/>
          <w:szCs w:val="24"/>
          <w:lang w:eastAsia="pt-BR"/>
        </w:rPr>
        <w:t xml:space="preserve">: </w:t>
      </w:r>
      <w:r w:rsidR="00486824">
        <w:rPr>
          <w:rFonts w:ascii="Cambria" w:eastAsia="Times New Roman" w:hAnsi="Cambria" w:cs="Arial"/>
          <w:b/>
          <w:color w:val="000000" w:themeColor="text1"/>
          <w:kern w:val="0"/>
          <w:sz w:val="24"/>
          <w:szCs w:val="24"/>
          <w:lang w:eastAsia="pt-BR"/>
        </w:rPr>
        <w:t>LUCIANA FERREIRA LIMA</w:t>
      </w:r>
      <w:r w:rsidRPr="00571EFA">
        <w:rPr>
          <w:rFonts w:ascii="Cambria" w:eastAsia="Times New Roman" w:hAnsi="Cambria" w:cs="Arial"/>
          <w:b/>
          <w:color w:val="000000" w:themeColor="text1"/>
          <w:kern w:val="0"/>
          <w:sz w:val="24"/>
          <w:szCs w:val="24"/>
          <w:lang w:eastAsia="pt-BR"/>
        </w:rPr>
        <w:t>/</w:t>
      </w:r>
      <w:r w:rsidR="00486824">
        <w:rPr>
          <w:rFonts w:ascii="Cambria" w:eastAsia="Times New Roman" w:hAnsi="Cambria" w:cs="Arial"/>
          <w:b/>
          <w:color w:val="000000" w:themeColor="text1"/>
          <w:kern w:val="0"/>
          <w:sz w:val="24"/>
          <w:szCs w:val="24"/>
          <w:lang w:eastAsia="pt-BR"/>
        </w:rPr>
        <w:t>CNPJ:</w:t>
      </w:r>
      <w:r w:rsidRPr="00571EFA">
        <w:rPr>
          <w:rFonts w:ascii="Cambria" w:eastAsia="Times New Roman" w:hAnsi="Cambria" w:cs="Arial"/>
          <w:b/>
          <w:color w:val="000000" w:themeColor="text1"/>
          <w:kern w:val="0"/>
          <w:sz w:val="24"/>
          <w:szCs w:val="24"/>
          <w:lang w:eastAsia="pt-BR"/>
        </w:rPr>
        <w:t xml:space="preserve"> </w:t>
      </w:r>
      <w:r w:rsidR="00486824">
        <w:rPr>
          <w:rFonts w:ascii="Cambria" w:eastAsia="Times New Roman" w:hAnsi="Cambria" w:cs="Arial"/>
          <w:b/>
          <w:color w:val="000000" w:themeColor="text1"/>
          <w:kern w:val="0"/>
          <w:sz w:val="24"/>
          <w:szCs w:val="24"/>
          <w:lang w:eastAsia="pt-BR"/>
        </w:rPr>
        <w:t>39.620.953/0001-98</w:t>
      </w:r>
    </w:p>
    <w:p w:rsidR="000A3607" w:rsidRDefault="000A3607" w:rsidP="000A3607">
      <w:pPr>
        <w:widowControl/>
        <w:suppressAutoHyphens w:val="0"/>
        <w:autoSpaceDN/>
        <w:jc w:val="both"/>
        <w:textAlignment w:val="auto"/>
        <w:rPr>
          <w:rFonts w:ascii="Cambria" w:eastAsia="Times New Roman" w:hAnsi="Cambria" w:cs="Arial"/>
          <w:b/>
          <w:color w:val="000000" w:themeColor="text1"/>
          <w:kern w:val="0"/>
          <w:sz w:val="24"/>
          <w:szCs w:val="24"/>
          <w:lang w:eastAsia="pt-BR"/>
        </w:rPr>
      </w:pPr>
      <w:r w:rsidRPr="00571EFA">
        <w:rPr>
          <w:rFonts w:ascii="Cambria" w:eastAsia="Times New Roman" w:hAnsi="Cambria" w:cs="Arial"/>
          <w:b/>
          <w:color w:val="000000" w:themeColor="text1"/>
          <w:kern w:val="0"/>
          <w:sz w:val="24"/>
          <w:szCs w:val="24"/>
          <w:lang w:eastAsia="pt-BR"/>
        </w:rPr>
        <w:t xml:space="preserve">EMPRESA </w:t>
      </w:r>
      <w:proofErr w:type="gramStart"/>
      <w:r w:rsidRPr="00571EFA">
        <w:rPr>
          <w:rFonts w:ascii="Cambria" w:eastAsia="Times New Roman" w:hAnsi="Cambria" w:cs="Arial"/>
          <w:b/>
          <w:color w:val="000000" w:themeColor="text1"/>
          <w:kern w:val="0"/>
          <w:sz w:val="24"/>
          <w:szCs w:val="24"/>
          <w:lang w:eastAsia="pt-BR"/>
        </w:rPr>
        <w:t>3</w:t>
      </w:r>
      <w:proofErr w:type="gramEnd"/>
      <w:r w:rsidRPr="00571EFA">
        <w:rPr>
          <w:rFonts w:ascii="Cambria" w:eastAsia="Times New Roman" w:hAnsi="Cambria" w:cs="Arial"/>
          <w:b/>
          <w:color w:val="000000" w:themeColor="text1"/>
          <w:kern w:val="0"/>
          <w:sz w:val="24"/>
          <w:szCs w:val="24"/>
          <w:lang w:eastAsia="pt-BR"/>
        </w:rPr>
        <w:t>:</w:t>
      </w:r>
      <w:r w:rsidR="009411C4">
        <w:rPr>
          <w:rFonts w:ascii="Cambria" w:eastAsia="Times New Roman" w:hAnsi="Cambria" w:cs="Arial"/>
          <w:b/>
          <w:color w:val="000000" w:themeColor="text1"/>
          <w:kern w:val="0"/>
          <w:sz w:val="24"/>
          <w:szCs w:val="24"/>
          <w:lang w:eastAsia="pt-BR"/>
        </w:rPr>
        <w:t xml:space="preserve"> </w:t>
      </w:r>
      <w:r w:rsidR="00486824">
        <w:rPr>
          <w:rFonts w:ascii="Cambria" w:eastAsia="Times New Roman" w:hAnsi="Cambria" w:cs="Arial"/>
          <w:b/>
          <w:color w:val="000000" w:themeColor="text1"/>
          <w:kern w:val="0"/>
          <w:sz w:val="24"/>
          <w:szCs w:val="24"/>
          <w:lang w:eastAsia="pt-BR"/>
        </w:rPr>
        <w:t>PAULO RICARDO VIDOTTO</w:t>
      </w:r>
      <w:r w:rsidRPr="00571EFA">
        <w:rPr>
          <w:rFonts w:ascii="Cambria" w:eastAsia="Times New Roman" w:hAnsi="Cambria" w:cs="Arial"/>
          <w:b/>
          <w:color w:val="000000" w:themeColor="text1"/>
          <w:kern w:val="0"/>
          <w:sz w:val="24"/>
          <w:szCs w:val="24"/>
          <w:lang w:eastAsia="pt-BR"/>
        </w:rPr>
        <w:t xml:space="preserve">/ </w:t>
      </w:r>
      <w:r w:rsidR="00486824">
        <w:rPr>
          <w:rFonts w:ascii="Cambria" w:eastAsia="Times New Roman" w:hAnsi="Cambria" w:cs="Arial"/>
          <w:b/>
          <w:color w:val="000000" w:themeColor="text1"/>
          <w:kern w:val="0"/>
          <w:sz w:val="24"/>
          <w:szCs w:val="24"/>
          <w:lang w:eastAsia="pt-BR"/>
        </w:rPr>
        <w:t>CNPJ:24</w:t>
      </w:r>
      <w:r w:rsidRPr="00571EFA">
        <w:rPr>
          <w:rFonts w:ascii="Cambria" w:eastAsia="Times New Roman" w:hAnsi="Cambria" w:cs="Arial"/>
          <w:b/>
          <w:color w:val="000000" w:themeColor="text1"/>
          <w:kern w:val="0"/>
          <w:sz w:val="24"/>
          <w:szCs w:val="24"/>
          <w:lang w:eastAsia="pt-BR"/>
        </w:rPr>
        <w:t>.</w:t>
      </w:r>
      <w:r w:rsidR="00486824">
        <w:rPr>
          <w:rFonts w:ascii="Cambria" w:eastAsia="Times New Roman" w:hAnsi="Cambria" w:cs="Arial"/>
          <w:b/>
          <w:color w:val="000000" w:themeColor="text1"/>
          <w:kern w:val="0"/>
          <w:sz w:val="24"/>
          <w:szCs w:val="24"/>
          <w:lang w:eastAsia="pt-BR"/>
        </w:rPr>
        <w:t>181</w:t>
      </w:r>
      <w:r w:rsidRPr="00571EFA">
        <w:rPr>
          <w:rFonts w:ascii="Cambria" w:eastAsia="Times New Roman" w:hAnsi="Cambria" w:cs="Arial"/>
          <w:b/>
          <w:color w:val="000000" w:themeColor="text1"/>
          <w:kern w:val="0"/>
          <w:sz w:val="24"/>
          <w:szCs w:val="24"/>
          <w:lang w:eastAsia="pt-BR"/>
        </w:rPr>
        <w:t>.</w:t>
      </w:r>
      <w:r w:rsidR="00486824">
        <w:rPr>
          <w:rFonts w:ascii="Cambria" w:eastAsia="Times New Roman" w:hAnsi="Cambria" w:cs="Arial"/>
          <w:b/>
          <w:color w:val="000000" w:themeColor="text1"/>
          <w:kern w:val="0"/>
          <w:sz w:val="24"/>
          <w:szCs w:val="24"/>
          <w:lang w:eastAsia="pt-BR"/>
        </w:rPr>
        <w:t>267</w:t>
      </w:r>
      <w:r w:rsidRPr="00571EFA">
        <w:rPr>
          <w:rFonts w:ascii="Cambria" w:eastAsia="Times New Roman" w:hAnsi="Cambria" w:cs="Arial"/>
          <w:b/>
          <w:color w:val="000000" w:themeColor="text1"/>
          <w:kern w:val="0"/>
          <w:sz w:val="24"/>
          <w:szCs w:val="24"/>
          <w:lang w:eastAsia="pt-BR"/>
        </w:rPr>
        <w:t>/0001-</w:t>
      </w:r>
      <w:r w:rsidR="00486824">
        <w:rPr>
          <w:rFonts w:ascii="Cambria" w:eastAsia="Times New Roman" w:hAnsi="Cambria" w:cs="Arial"/>
          <w:b/>
          <w:color w:val="000000" w:themeColor="text1"/>
          <w:kern w:val="0"/>
          <w:sz w:val="24"/>
          <w:szCs w:val="24"/>
          <w:lang w:eastAsia="pt-BR"/>
        </w:rPr>
        <w:t>9</w:t>
      </w:r>
      <w:r w:rsidRPr="00571EFA">
        <w:rPr>
          <w:rFonts w:ascii="Cambria" w:eastAsia="Times New Roman" w:hAnsi="Cambria" w:cs="Arial"/>
          <w:b/>
          <w:color w:val="000000" w:themeColor="text1"/>
          <w:kern w:val="0"/>
          <w:sz w:val="24"/>
          <w:szCs w:val="24"/>
          <w:lang w:eastAsia="pt-BR"/>
        </w:rPr>
        <w:t>0</w:t>
      </w:r>
    </w:p>
    <w:p w:rsidR="009411C4" w:rsidRDefault="009411C4" w:rsidP="000A3607">
      <w:pPr>
        <w:widowControl/>
        <w:suppressAutoHyphens w:val="0"/>
        <w:autoSpaceDN/>
        <w:jc w:val="both"/>
        <w:textAlignment w:val="auto"/>
        <w:rPr>
          <w:rFonts w:ascii="Cambria" w:eastAsia="Times New Roman" w:hAnsi="Cambria" w:cs="Arial"/>
          <w:b/>
          <w:color w:val="000000" w:themeColor="text1"/>
          <w:kern w:val="0"/>
          <w:sz w:val="24"/>
          <w:szCs w:val="24"/>
          <w:lang w:eastAsia="pt-BR"/>
        </w:rPr>
      </w:pPr>
    </w:p>
    <w:p w:rsidR="009411C4" w:rsidRPr="00571EFA" w:rsidRDefault="009411C4" w:rsidP="000A3607">
      <w:pPr>
        <w:widowControl/>
        <w:suppressAutoHyphens w:val="0"/>
        <w:autoSpaceDN/>
        <w:jc w:val="both"/>
        <w:textAlignment w:val="auto"/>
        <w:rPr>
          <w:rFonts w:ascii="Cambria" w:eastAsia="Times New Roman" w:hAnsi="Cambria" w:cs="Arial"/>
          <w:b/>
          <w:color w:val="000000" w:themeColor="text1"/>
          <w:kern w:val="0"/>
          <w:sz w:val="24"/>
          <w:szCs w:val="24"/>
          <w:lang w:eastAsia="pt-BR"/>
        </w:rPr>
      </w:pPr>
      <w:r>
        <w:rPr>
          <w:rFonts w:ascii="Cambria" w:eastAsia="Times New Roman" w:hAnsi="Cambria" w:cs="Arial"/>
          <w:b/>
          <w:color w:val="000000" w:themeColor="text1"/>
          <w:kern w:val="0"/>
          <w:sz w:val="24"/>
          <w:szCs w:val="24"/>
          <w:lang w:eastAsia="pt-BR"/>
        </w:rPr>
        <w:t>- Pesquisa em Banco de Preços Privado.</w:t>
      </w:r>
    </w:p>
    <w:p w:rsidR="000A3607" w:rsidRPr="00571EFA" w:rsidRDefault="000A3607" w:rsidP="000A3607">
      <w:pPr>
        <w:tabs>
          <w:tab w:val="left" w:pos="1985"/>
        </w:tabs>
        <w:suppressAutoHyphens w:val="0"/>
        <w:spacing w:line="276" w:lineRule="auto"/>
        <w:jc w:val="both"/>
        <w:textAlignment w:val="auto"/>
        <w:rPr>
          <w:rFonts w:ascii="Cambria" w:eastAsia="Arial MT" w:hAnsi="Cambria" w:cs="Arial"/>
          <w:color w:val="000000" w:themeColor="text1"/>
          <w:kern w:val="0"/>
          <w:sz w:val="24"/>
          <w:szCs w:val="24"/>
          <w:lang w:val="pt-PT"/>
        </w:rPr>
      </w:pPr>
    </w:p>
    <w:p w:rsidR="000A3607" w:rsidRPr="00571EFA" w:rsidRDefault="000A3607" w:rsidP="000A3607">
      <w:pPr>
        <w:tabs>
          <w:tab w:val="left" w:pos="1985"/>
        </w:tabs>
        <w:suppressAutoHyphens w:val="0"/>
        <w:spacing w:line="276" w:lineRule="auto"/>
        <w:jc w:val="both"/>
        <w:textAlignment w:val="auto"/>
        <w:rPr>
          <w:rFonts w:ascii="Cambria" w:eastAsia="Arial MT" w:hAnsi="Cambria" w:cs="Arial"/>
          <w:color w:val="000000" w:themeColor="text1"/>
          <w:kern w:val="0"/>
          <w:sz w:val="24"/>
          <w:szCs w:val="24"/>
          <w:lang w:val="pt-PT"/>
        </w:rPr>
      </w:pPr>
      <w:r w:rsidRPr="00571EFA">
        <w:rPr>
          <w:rFonts w:ascii="Cambria" w:eastAsia="Arial MT" w:hAnsi="Cambria" w:cs="Arial"/>
          <w:b/>
          <w:bCs/>
          <w:color w:val="000000" w:themeColor="text1"/>
          <w:kern w:val="0"/>
          <w:sz w:val="24"/>
          <w:szCs w:val="24"/>
          <w:lang w:val="pt-PT"/>
        </w:rPr>
        <w:t>10.5 –</w:t>
      </w:r>
      <w:r w:rsidRPr="00571EFA">
        <w:rPr>
          <w:rFonts w:ascii="Cambria" w:eastAsia="Arial MT" w:hAnsi="Cambria" w:cs="Arial"/>
          <w:color w:val="000000" w:themeColor="text1"/>
          <w:kern w:val="0"/>
          <w:sz w:val="24"/>
          <w:szCs w:val="24"/>
          <w:lang w:val="pt-PT"/>
        </w:rPr>
        <w:t xml:space="preserve"> Responsáve</w:t>
      </w:r>
      <w:r w:rsidR="00A6006A">
        <w:rPr>
          <w:rFonts w:ascii="Cambria" w:eastAsia="Arial MT" w:hAnsi="Cambria" w:cs="Arial"/>
          <w:color w:val="000000" w:themeColor="text1"/>
          <w:kern w:val="0"/>
          <w:sz w:val="24"/>
          <w:szCs w:val="24"/>
          <w:lang w:val="pt-PT"/>
        </w:rPr>
        <w:t>is</w:t>
      </w:r>
      <w:r w:rsidRPr="00571EFA">
        <w:rPr>
          <w:rFonts w:ascii="Cambria" w:eastAsia="Arial MT" w:hAnsi="Cambria" w:cs="Arial"/>
          <w:color w:val="000000" w:themeColor="text1"/>
          <w:kern w:val="0"/>
          <w:sz w:val="24"/>
          <w:szCs w:val="24"/>
          <w:lang w:val="pt-PT"/>
        </w:rPr>
        <w:t xml:space="preserve"> pelas Pesquisas de preços:</w:t>
      </w:r>
      <w:r w:rsidR="00A6006A">
        <w:rPr>
          <w:rFonts w:ascii="Cambria" w:eastAsia="Arial MT" w:hAnsi="Cambria" w:cs="Arial"/>
          <w:color w:val="000000" w:themeColor="text1"/>
          <w:kern w:val="0"/>
          <w:sz w:val="24"/>
          <w:szCs w:val="24"/>
          <w:lang w:val="pt-PT"/>
        </w:rPr>
        <w:t xml:space="preserve"> Jéssica Aparecida Leite, servidora da Secretaria Municipal de Educação e</w:t>
      </w:r>
      <w:r w:rsidRPr="00571EFA">
        <w:rPr>
          <w:rFonts w:ascii="Cambria" w:eastAsia="Arial MT" w:hAnsi="Cambria" w:cs="Arial"/>
          <w:color w:val="000000" w:themeColor="text1"/>
          <w:kern w:val="0"/>
          <w:sz w:val="24"/>
          <w:szCs w:val="24"/>
          <w:lang w:val="pt-PT"/>
        </w:rPr>
        <w:t xml:space="preserve"> </w:t>
      </w:r>
      <w:r w:rsidR="00486824">
        <w:rPr>
          <w:rFonts w:ascii="Cambria" w:eastAsia="Arial MT" w:hAnsi="Cambria" w:cs="Arial"/>
          <w:color w:val="000000" w:themeColor="text1"/>
          <w:kern w:val="0"/>
          <w:sz w:val="24"/>
          <w:szCs w:val="24"/>
          <w:lang w:val="pt-PT"/>
        </w:rPr>
        <w:t>Kath</w:t>
      </w:r>
      <w:r w:rsidR="00A3702B">
        <w:rPr>
          <w:rFonts w:ascii="Cambria" w:eastAsia="Arial MT" w:hAnsi="Cambria" w:cs="Arial"/>
          <w:color w:val="000000" w:themeColor="text1"/>
          <w:kern w:val="0"/>
          <w:sz w:val="24"/>
          <w:szCs w:val="24"/>
          <w:lang w:val="pt-PT"/>
        </w:rPr>
        <w:t>e</w:t>
      </w:r>
      <w:r w:rsidR="00486824">
        <w:rPr>
          <w:rFonts w:ascii="Cambria" w:eastAsia="Arial MT" w:hAnsi="Cambria" w:cs="Arial"/>
          <w:color w:val="000000" w:themeColor="text1"/>
          <w:kern w:val="0"/>
          <w:sz w:val="24"/>
          <w:szCs w:val="24"/>
          <w:lang w:val="pt-PT"/>
        </w:rPr>
        <w:t>ly</w:t>
      </w:r>
      <w:r w:rsidR="00A3702B">
        <w:rPr>
          <w:rFonts w:ascii="Cambria" w:eastAsia="Arial MT" w:hAnsi="Cambria" w:cs="Arial"/>
          <w:color w:val="000000" w:themeColor="text1"/>
          <w:kern w:val="0"/>
          <w:sz w:val="24"/>
          <w:szCs w:val="24"/>
          <w:lang w:val="pt-PT"/>
        </w:rPr>
        <w:t>n</w:t>
      </w:r>
      <w:r w:rsidR="00486824">
        <w:rPr>
          <w:rFonts w:ascii="Cambria" w:eastAsia="Arial MT" w:hAnsi="Cambria" w:cs="Arial"/>
          <w:color w:val="000000" w:themeColor="text1"/>
          <w:kern w:val="0"/>
          <w:sz w:val="24"/>
          <w:szCs w:val="24"/>
          <w:lang w:val="pt-PT"/>
        </w:rPr>
        <w:t xml:space="preserve"> Caroline Belarmino Rebolho</w:t>
      </w:r>
      <w:r w:rsidR="009411C4">
        <w:rPr>
          <w:rFonts w:ascii="Cambria" w:eastAsia="Arial MT" w:hAnsi="Cambria" w:cs="Arial"/>
          <w:color w:val="000000" w:themeColor="text1"/>
          <w:kern w:val="0"/>
          <w:sz w:val="24"/>
          <w:szCs w:val="24"/>
          <w:lang w:val="pt-PT"/>
        </w:rPr>
        <w:t>, servidora do Departamento de Licitação</w:t>
      </w:r>
      <w:r w:rsidRPr="00571EFA">
        <w:rPr>
          <w:rFonts w:ascii="Cambria" w:eastAsia="Arial MT" w:hAnsi="Cambria" w:cs="Arial"/>
          <w:color w:val="000000" w:themeColor="text1"/>
          <w:kern w:val="0"/>
          <w:sz w:val="24"/>
          <w:szCs w:val="24"/>
          <w:lang w:val="pt-PT"/>
        </w:rPr>
        <w:t>.</w:t>
      </w:r>
    </w:p>
    <w:p w:rsidR="000A3607" w:rsidRPr="00571EFA" w:rsidRDefault="000A3607" w:rsidP="000A3607">
      <w:pPr>
        <w:widowControl/>
        <w:suppressAutoHyphens w:val="0"/>
        <w:autoSpaceDN/>
        <w:spacing w:line="276" w:lineRule="auto"/>
        <w:ind w:right="142"/>
        <w:jc w:val="both"/>
        <w:textAlignment w:val="auto"/>
        <w:rPr>
          <w:rFonts w:ascii="Cambria" w:eastAsia="Times New Roman" w:hAnsi="Cambria" w:cs="Arial"/>
          <w:color w:val="000000" w:themeColor="text1"/>
          <w:kern w:val="0"/>
          <w:sz w:val="24"/>
          <w:szCs w:val="24"/>
          <w:lang w:eastAsia="pt-BR"/>
        </w:rPr>
      </w:pPr>
    </w:p>
    <w:p w:rsidR="000A3607" w:rsidRPr="00486824" w:rsidRDefault="000A3607" w:rsidP="000A3607">
      <w:pPr>
        <w:tabs>
          <w:tab w:val="left" w:pos="1014"/>
          <w:tab w:val="left" w:pos="1016"/>
        </w:tabs>
        <w:suppressAutoHyphens w:val="0"/>
        <w:autoSpaceDE w:val="0"/>
        <w:spacing w:line="276" w:lineRule="auto"/>
        <w:ind w:right="142"/>
        <w:jc w:val="both"/>
        <w:textAlignment w:val="auto"/>
        <w:outlineLvl w:val="2"/>
        <w:rPr>
          <w:rFonts w:ascii="Cambria" w:eastAsia="Arial" w:hAnsi="Cambria" w:cs="Arial"/>
          <w:b/>
          <w:bCs/>
          <w:color w:val="000000" w:themeColor="text1"/>
          <w:w w:val="110"/>
          <w:kern w:val="0"/>
          <w:sz w:val="24"/>
          <w:szCs w:val="24"/>
          <w:lang w:val="pt-PT"/>
        </w:rPr>
      </w:pPr>
      <w:r w:rsidRPr="00486824">
        <w:rPr>
          <w:rFonts w:ascii="Cambria" w:eastAsia="Arial" w:hAnsi="Cambria" w:cs="Arial"/>
          <w:b/>
          <w:bCs/>
          <w:color w:val="000000" w:themeColor="text1"/>
          <w:spacing w:val="-1"/>
          <w:w w:val="110"/>
          <w:kern w:val="0"/>
          <w:sz w:val="24"/>
          <w:szCs w:val="24"/>
          <w:lang w:val="pt-PT"/>
        </w:rPr>
        <w:t xml:space="preserve">11 </w:t>
      </w:r>
      <w:r w:rsidRPr="00486824">
        <w:rPr>
          <w:rFonts w:ascii="Cambria" w:eastAsia="Arial" w:hAnsi="Cambria" w:cs="Arial"/>
          <w:b/>
          <w:bCs/>
          <w:color w:val="000000" w:themeColor="text1"/>
          <w:kern w:val="0"/>
          <w:sz w:val="24"/>
          <w:szCs w:val="24"/>
          <w:lang w:val="pt-PT"/>
        </w:rPr>
        <w:t xml:space="preserve">– </w:t>
      </w:r>
      <w:r w:rsidRPr="00486824">
        <w:rPr>
          <w:rFonts w:ascii="Cambria" w:eastAsia="Arial" w:hAnsi="Cambria" w:cs="Arial"/>
          <w:b/>
          <w:bCs/>
          <w:color w:val="000000" w:themeColor="text1"/>
          <w:spacing w:val="-1"/>
          <w:w w:val="110"/>
          <w:kern w:val="0"/>
          <w:sz w:val="24"/>
          <w:szCs w:val="24"/>
          <w:lang w:val="pt-PT"/>
        </w:rPr>
        <w:t>ADEQUAÇÃO</w:t>
      </w:r>
      <w:r w:rsidRPr="00486824">
        <w:rPr>
          <w:rFonts w:ascii="Cambria" w:eastAsia="Arial" w:hAnsi="Cambria" w:cs="Arial"/>
          <w:b/>
          <w:bCs/>
          <w:color w:val="000000" w:themeColor="text1"/>
          <w:spacing w:val="3"/>
          <w:w w:val="110"/>
          <w:kern w:val="0"/>
          <w:sz w:val="24"/>
          <w:szCs w:val="24"/>
          <w:lang w:val="pt-PT"/>
        </w:rPr>
        <w:t xml:space="preserve"> </w:t>
      </w:r>
      <w:r w:rsidRPr="00486824">
        <w:rPr>
          <w:rFonts w:ascii="Cambria" w:eastAsia="Arial" w:hAnsi="Cambria" w:cs="Arial"/>
          <w:b/>
          <w:bCs/>
          <w:color w:val="000000" w:themeColor="text1"/>
          <w:w w:val="110"/>
          <w:kern w:val="0"/>
          <w:sz w:val="24"/>
          <w:szCs w:val="24"/>
          <w:lang w:val="pt-PT"/>
        </w:rPr>
        <w:t>ORÇAMENTÁRIA</w:t>
      </w:r>
    </w:p>
    <w:p w:rsidR="000A3607" w:rsidRPr="00486824" w:rsidRDefault="000A3607" w:rsidP="000A3607">
      <w:pPr>
        <w:widowControl/>
        <w:suppressAutoHyphens w:val="0"/>
        <w:autoSpaceDN/>
        <w:spacing w:line="276" w:lineRule="auto"/>
        <w:ind w:right="142"/>
        <w:jc w:val="both"/>
        <w:textAlignment w:val="auto"/>
        <w:rPr>
          <w:rFonts w:ascii="Cambria" w:eastAsia="Arial" w:hAnsi="Cambria" w:cs="Arial"/>
          <w:color w:val="000000" w:themeColor="text1"/>
          <w:kern w:val="0"/>
          <w:sz w:val="24"/>
          <w:szCs w:val="24"/>
        </w:rPr>
      </w:pPr>
      <w:r w:rsidRPr="00486824">
        <w:rPr>
          <w:rFonts w:ascii="Cambria" w:eastAsia="Calibri" w:hAnsi="Cambria" w:cs="Arial"/>
          <w:b/>
          <w:bCs/>
          <w:color w:val="000000" w:themeColor="text1"/>
          <w:kern w:val="0"/>
          <w:sz w:val="24"/>
          <w:szCs w:val="24"/>
        </w:rPr>
        <w:t xml:space="preserve">11.1 – </w:t>
      </w:r>
      <w:r w:rsidRPr="00486824">
        <w:rPr>
          <w:rFonts w:ascii="Cambria" w:eastAsia="Arial" w:hAnsi="Cambria" w:cs="Arial"/>
          <w:color w:val="000000" w:themeColor="text1"/>
          <w:kern w:val="0"/>
          <w:sz w:val="24"/>
          <w:szCs w:val="24"/>
        </w:rPr>
        <w:t>As despesas decorrentes da presente contratação correrão à conta de recursos específicos consignados no Orçamento da Prefeitura do Município de Santo Inácio.</w:t>
      </w:r>
    </w:p>
    <w:p w:rsidR="000A3607" w:rsidRPr="00486824" w:rsidRDefault="000A3607" w:rsidP="000A3607">
      <w:pPr>
        <w:widowControl/>
        <w:tabs>
          <w:tab w:val="right" w:pos="9072"/>
        </w:tabs>
        <w:suppressAutoHyphens w:val="0"/>
        <w:autoSpaceDN/>
        <w:spacing w:line="276" w:lineRule="auto"/>
        <w:ind w:right="142"/>
        <w:jc w:val="both"/>
        <w:textAlignment w:val="auto"/>
        <w:rPr>
          <w:rFonts w:ascii="Cambria" w:eastAsia="Calibri" w:hAnsi="Cambria" w:cs="Arial"/>
          <w:color w:val="000000" w:themeColor="text1"/>
          <w:kern w:val="0"/>
          <w:sz w:val="24"/>
          <w:szCs w:val="24"/>
        </w:rPr>
      </w:pPr>
      <w:r w:rsidRPr="00486824">
        <w:rPr>
          <w:rFonts w:ascii="Cambria" w:eastAsia="Calibri" w:hAnsi="Cambria" w:cs="Arial"/>
          <w:b/>
          <w:bCs/>
          <w:color w:val="000000" w:themeColor="text1"/>
          <w:kern w:val="0"/>
          <w:sz w:val="24"/>
          <w:szCs w:val="24"/>
        </w:rPr>
        <w:t xml:space="preserve">11.2 – </w:t>
      </w:r>
      <w:r w:rsidRPr="00486824">
        <w:rPr>
          <w:rFonts w:ascii="Cambria" w:eastAsia="Calibri" w:hAnsi="Cambria" w:cs="Arial"/>
          <w:color w:val="000000" w:themeColor="text1"/>
          <w:kern w:val="0"/>
          <w:sz w:val="24"/>
          <w:szCs w:val="24"/>
        </w:rPr>
        <w:t>A contratação será atendida pela</w:t>
      </w:r>
      <w:r w:rsidR="00A6006A">
        <w:rPr>
          <w:rFonts w:ascii="Cambria" w:eastAsia="Calibri" w:hAnsi="Cambria" w:cs="Arial"/>
          <w:color w:val="000000" w:themeColor="text1"/>
          <w:kern w:val="0"/>
          <w:sz w:val="24"/>
          <w:szCs w:val="24"/>
        </w:rPr>
        <w:t>s</w:t>
      </w:r>
      <w:r w:rsidRPr="00486824">
        <w:rPr>
          <w:rFonts w:ascii="Cambria" w:eastAsia="Calibri" w:hAnsi="Cambria" w:cs="Arial"/>
          <w:color w:val="000000" w:themeColor="text1"/>
          <w:kern w:val="0"/>
          <w:sz w:val="24"/>
          <w:szCs w:val="24"/>
        </w:rPr>
        <w:t xml:space="preserve"> seguinte</w:t>
      </w:r>
      <w:r w:rsidR="00A6006A">
        <w:rPr>
          <w:rFonts w:ascii="Cambria" w:eastAsia="Calibri" w:hAnsi="Cambria" w:cs="Arial"/>
          <w:color w:val="000000" w:themeColor="text1"/>
          <w:kern w:val="0"/>
          <w:sz w:val="24"/>
          <w:szCs w:val="24"/>
        </w:rPr>
        <w:t>s</w:t>
      </w:r>
      <w:r w:rsidRPr="00486824">
        <w:rPr>
          <w:rFonts w:ascii="Cambria" w:eastAsia="Calibri" w:hAnsi="Cambria" w:cs="Arial"/>
          <w:color w:val="000000" w:themeColor="text1"/>
          <w:kern w:val="0"/>
          <w:sz w:val="24"/>
          <w:szCs w:val="24"/>
        </w:rPr>
        <w:t xml:space="preserve"> dotaç</w:t>
      </w:r>
      <w:r w:rsidR="00A6006A">
        <w:rPr>
          <w:rFonts w:ascii="Cambria" w:eastAsia="Calibri" w:hAnsi="Cambria" w:cs="Arial"/>
          <w:color w:val="000000" w:themeColor="text1"/>
          <w:kern w:val="0"/>
          <w:sz w:val="24"/>
          <w:szCs w:val="24"/>
        </w:rPr>
        <w:t>ões</w:t>
      </w:r>
      <w:r w:rsidRPr="00486824">
        <w:rPr>
          <w:rFonts w:ascii="Cambria" w:eastAsia="Calibri" w:hAnsi="Cambria" w:cs="Arial"/>
          <w:color w:val="000000" w:themeColor="text1"/>
          <w:kern w:val="0"/>
          <w:sz w:val="24"/>
          <w:szCs w:val="24"/>
        </w:rPr>
        <w:t>:</w:t>
      </w:r>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w:t>
      </w:r>
      <w:r>
        <w:rPr>
          <w:rFonts w:ascii="Cambria" w:hAnsi="Cambria" w:cs="Arial"/>
          <w:b/>
        </w:rPr>
        <w:t>7</w:t>
      </w:r>
      <w:r w:rsidRPr="00600989">
        <w:rPr>
          <w:rFonts w:ascii="Cambria" w:hAnsi="Cambria" w:cs="Arial"/>
          <w:b/>
        </w:rPr>
        <w:t xml:space="preserve"> DEPARTAMENTO</w:t>
      </w:r>
      <w:proofErr w:type="gramEnd"/>
      <w:r w:rsidRPr="00600989">
        <w:rPr>
          <w:rFonts w:ascii="Cambria" w:hAnsi="Cambria" w:cs="Arial"/>
          <w:b/>
        </w:rPr>
        <w:t xml:space="preserve"> DE </w:t>
      </w:r>
      <w:r>
        <w:rPr>
          <w:rFonts w:ascii="Cambria" w:hAnsi="Cambria" w:cs="Arial"/>
          <w:b/>
        </w:rPr>
        <w:t>EDUCAÇÃO, CULTURA E DESPORTO</w:t>
      </w:r>
    </w:p>
    <w:p w:rsidR="00A6006A" w:rsidRDefault="00A6006A" w:rsidP="00A6006A">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w:t>
      </w:r>
      <w:r>
        <w:rPr>
          <w:rFonts w:ascii="Cambria" w:hAnsi="Cambria" w:cs="Arial"/>
          <w:b/>
        </w:rPr>
        <w:t>1 DIVISÃO DE ENSINO</w:t>
      </w:r>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b/>
        </w:rPr>
      </w:pPr>
      <w:r>
        <w:rPr>
          <w:rFonts w:ascii="Cambria" w:hAnsi="Cambria" w:cs="Arial"/>
          <w:b/>
        </w:rPr>
        <w:t>12.361.0007.6023 Manutenção do Ensino Fundamental-Escola Omar de Oliveira</w:t>
      </w:r>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1425</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103</w:t>
      </w:r>
      <w:r w:rsidRPr="00600989">
        <w:rPr>
          <w:rFonts w:ascii="Cambria" w:hAnsi="Cambria" w:cs="Arial"/>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1430</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104</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1435</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107</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12.36</w:t>
      </w:r>
      <w:r>
        <w:rPr>
          <w:rFonts w:ascii="Cambria" w:hAnsi="Cambria" w:cs="Arial"/>
          <w:b/>
        </w:rPr>
        <w:t>5.0007.2025</w:t>
      </w:r>
      <w:r w:rsidRPr="00600989">
        <w:rPr>
          <w:rFonts w:ascii="Cambria" w:hAnsi="Cambria" w:cs="Arial"/>
          <w:b/>
        </w:rPr>
        <w:t xml:space="preserve"> Manutenção </w:t>
      </w:r>
      <w:r>
        <w:rPr>
          <w:rFonts w:ascii="Cambria" w:hAnsi="Cambria" w:cs="Arial"/>
          <w:b/>
        </w:rPr>
        <w:t xml:space="preserve">da Educação Infantil-Escola Maria Messias (CSU) </w:t>
      </w:r>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690</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103</w:t>
      </w:r>
      <w:r w:rsidRPr="00600989">
        <w:rPr>
          <w:rFonts w:ascii="Cambria" w:hAnsi="Cambria" w:cs="Arial"/>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695</w:t>
      </w:r>
      <w:r w:rsidRPr="00600989">
        <w:rPr>
          <w:rFonts w:ascii="Cambria" w:hAnsi="Cambria" w:cs="Arial"/>
        </w:rPr>
        <w:t xml:space="preserve"> 3.3.90.3</w:t>
      </w:r>
      <w:r>
        <w:rPr>
          <w:rFonts w:ascii="Cambria" w:hAnsi="Cambria" w:cs="Arial"/>
        </w:rPr>
        <w:t>2</w:t>
      </w:r>
      <w:r w:rsidRPr="00600989">
        <w:rPr>
          <w:rFonts w:ascii="Cambria" w:hAnsi="Cambria" w:cs="Arial"/>
        </w:rPr>
        <w:t>.00.00 10</w:t>
      </w:r>
      <w:r>
        <w:rPr>
          <w:rFonts w:ascii="Cambria" w:hAnsi="Cambria" w:cs="Arial"/>
        </w:rPr>
        <w:t>4</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700</w:t>
      </w:r>
      <w:r w:rsidRPr="00600989">
        <w:rPr>
          <w:rFonts w:ascii="Cambria" w:hAnsi="Cambria" w:cs="Arial"/>
        </w:rPr>
        <w:t xml:space="preserve"> 3.3.90.3</w:t>
      </w:r>
      <w:r>
        <w:rPr>
          <w:rFonts w:ascii="Cambria" w:hAnsi="Cambria" w:cs="Arial"/>
        </w:rPr>
        <w:t>2</w:t>
      </w:r>
      <w:r w:rsidRPr="00600989">
        <w:rPr>
          <w:rFonts w:ascii="Cambria" w:hAnsi="Cambria" w:cs="Arial"/>
        </w:rPr>
        <w:t>.00.00 10</w:t>
      </w:r>
      <w:r>
        <w:rPr>
          <w:rFonts w:ascii="Cambria" w:hAnsi="Cambria" w:cs="Arial"/>
        </w:rPr>
        <w:t>7</w:t>
      </w:r>
      <w:r w:rsidRPr="00600989">
        <w:rPr>
          <w:rFonts w:ascii="Cambria" w:hAnsi="Cambria" w:cs="Arial"/>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b/>
          <w:bCs/>
        </w:rPr>
      </w:pPr>
      <w:r w:rsidRPr="00600989">
        <w:rPr>
          <w:rFonts w:ascii="Cambria" w:hAnsi="Cambria" w:cs="Arial"/>
          <w:b/>
          <w:bCs/>
        </w:rPr>
        <w:t>1</w:t>
      </w:r>
      <w:r>
        <w:rPr>
          <w:rFonts w:ascii="Cambria" w:hAnsi="Cambria" w:cs="Arial"/>
          <w:b/>
          <w:bCs/>
        </w:rPr>
        <w:t>2</w:t>
      </w:r>
      <w:r w:rsidRPr="00600989">
        <w:rPr>
          <w:rFonts w:ascii="Cambria" w:hAnsi="Cambria" w:cs="Arial"/>
          <w:b/>
          <w:bCs/>
        </w:rPr>
        <w:t>.</w:t>
      </w:r>
      <w:r>
        <w:rPr>
          <w:rFonts w:ascii="Cambria" w:hAnsi="Cambria" w:cs="Arial"/>
          <w:b/>
          <w:bCs/>
        </w:rPr>
        <w:t>365</w:t>
      </w:r>
      <w:r w:rsidRPr="00600989">
        <w:rPr>
          <w:rFonts w:ascii="Cambria" w:hAnsi="Cambria" w:cs="Arial"/>
          <w:b/>
          <w:bCs/>
        </w:rPr>
        <w:t>.00</w:t>
      </w:r>
      <w:r>
        <w:rPr>
          <w:rFonts w:ascii="Cambria" w:hAnsi="Cambria" w:cs="Arial"/>
          <w:b/>
          <w:bCs/>
        </w:rPr>
        <w:t>07</w:t>
      </w:r>
      <w:r w:rsidRPr="00600989">
        <w:rPr>
          <w:rFonts w:ascii="Cambria" w:hAnsi="Cambria" w:cs="Arial"/>
          <w:b/>
          <w:bCs/>
        </w:rPr>
        <w:t>.</w:t>
      </w:r>
      <w:r>
        <w:rPr>
          <w:rFonts w:ascii="Cambria" w:hAnsi="Cambria" w:cs="Arial"/>
          <w:b/>
          <w:bCs/>
        </w:rPr>
        <w:t>6032</w:t>
      </w:r>
      <w:r w:rsidRPr="00600989">
        <w:rPr>
          <w:rFonts w:ascii="Cambria" w:hAnsi="Cambria" w:cs="Arial"/>
          <w:b/>
          <w:bCs/>
        </w:rPr>
        <w:t xml:space="preserve"> Manutenção d</w:t>
      </w:r>
      <w:r>
        <w:rPr>
          <w:rFonts w:ascii="Cambria" w:hAnsi="Cambria" w:cs="Arial"/>
          <w:b/>
          <w:bCs/>
        </w:rPr>
        <w:t>e Educação Infantil – Creche Bom Pastor</w:t>
      </w:r>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Pr>
          <w:rFonts w:ascii="Cambria" w:hAnsi="Cambria" w:cs="Arial"/>
          <w:bCs/>
        </w:rPr>
        <w:t>1915</w:t>
      </w:r>
      <w:r w:rsidRPr="00600989">
        <w:rPr>
          <w:rFonts w:ascii="Cambria" w:hAnsi="Cambria" w:cs="Arial"/>
          <w:bCs/>
        </w:rPr>
        <w:t xml:space="preserve"> 3.3.90.3</w:t>
      </w:r>
      <w:r>
        <w:rPr>
          <w:rFonts w:ascii="Cambria" w:hAnsi="Cambria" w:cs="Arial"/>
          <w:bCs/>
        </w:rPr>
        <w:t>2</w:t>
      </w:r>
      <w:r w:rsidRPr="00600989">
        <w:rPr>
          <w:rFonts w:ascii="Cambria" w:hAnsi="Cambria" w:cs="Arial"/>
          <w:bCs/>
        </w:rPr>
        <w:t xml:space="preserve">.00.00 </w:t>
      </w:r>
      <w:r>
        <w:rPr>
          <w:rFonts w:ascii="Cambria" w:hAnsi="Cambria" w:cs="Arial"/>
          <w:bCs/>
        </w:rPr>
        <w:t>103</w:t>
      </w:r>
      <w:r w:rsidRPr="00600989">
        <w:rPr>
          <w:rFonts w:ascii="Cambria" w:hAnsi="Cambria" w:cs="Arial"/>
          <w:bCs/>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A6006A" w:rsidRPr="00600989"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Pr>
          <w:rFonts w:ascii="Cambria" w:hAnsi="Cambria" w:cs="Arial"/>
          <w:bCs/>
        </w:rPr>
        <w:t>1920</w:t>
      </w:r>
      <w:r w:rsidRPr="00600989">
        <w:rPr>
          <w:rFonts w:ascii="Cambria" w:hAnsi="Cambria" w:cs="Arial"/>
          <w:bCs/>
        </w:rPr>
        <w:t xml:space="preserve"> 3.3.90.3</w:t>
      </w:r>
      <w:r>
        <w:rPr>
          <w:rFonts w:ascii="Cambria" w:hAnsi="Cambria" w:cs="Arial"/>
          <w:bCs/>
        </w:rPr>
        <w:t>2</w:t>
      </w:r>
      <w:r w:rsidRPr="00600989">
        <w:rPr>
          <w:rFonts w:ascii="Cambria" w:hAnsi="Cambria" w:cs="Arial"/>
          <w:bCs/>
        </w:rPr>
        <w:t xml:space="preserve">.00.00 </w:t>
      </w:r>
      <w:r>
        <w:rPr>
          <w:rFonts w:ascii="Cambria" w:hAnsi="Cambria" w:cs="Arial"/>
          <w:bCs/>
        </w:rPr>
        <w:t>104</w:t>
      </w:r>
      <w:r w:rsidRPr="00600989">
        <w:rPr>
          <w:rFonts w:ascii="Cambria" w:hAnsi="Cambria" w:cs="Arial"/>
          <w:bCs/>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2D6395" w:rsidRDefault="00A6006A" w:rsidP="00A6006A">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1925</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107</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2D6395" w:rsidRDefault="002D6395" w:rsidP="000A3607">
      <w:pPr>
        <w:widowControl/>
        <w:suppressAutoHyphens w:val="0"/>
        <w:autoSpaceDN/>
        <w:spacing w:line="276" w:lineRule="auto"/>
        <w:ind w:right="142"/>
        <w:jc w:val="both"/>
        <w:textAlignment w:val="auto"/>
        <w:rPr>
          <w:rFonts w:ascii="Cambria" w:eastAsia="Times New Roman" w:hAnsi="Cambria" w:cs="Arial"/>
          <w:b/>
          <w:bCs/>
          <w:color w:val="FF0000"/>
          <w:kern w:val="0"/>
          <w:sz w:val="24"/>
          <w:szCs w:val="24"/>
          <w:lang w:eastAsia="pt-BR"/>
        </w:rPr>
      </w:pPr>
    </w:p>
    <w:p w:rsidR="000A3607" w:rsidRPr="002D6395" w:rsidRDefault="000A3607" w:rsidP="000A3607">
      <w:pPr>
        <w:widowControl/>
        <w:suppressAutoHyphens w:val="0"/>
        <w:autoSpaceDN/>
        <w:spacing w:line="276" w:lineRule="auto"/>
        <w:ind w:right="142"/>
        <w:jc w:val="both"/>
        <w:textAlignment w:val="auto"/>
        <w:rPr>
          <w:rFonts w:ascii="Cambria" w:eastAsia="Times New Roman" w:hAnsi="Cambria" w:cs="Arial"/>
          <w:color w:val="000000" w:themeColor="text1"/>
          <w:kern w:val="0"/>
          <w:sz w:val="24"/>
          <w:szCs w:val="24"/>
          <w:lang w:eastAsia="pt-BR"/>
        </w:rPr>
      </w:pPr>
      <w:r w:rsidRPr="002D6395">
        <w:rPr>
          <w:rFonts w:ascii="Cambria" w:eastAsia="Times New Roman" w:hAnsi="Cambria" w:cs="Arial"/>
          <w:b/>
          <w:bCs/>
          <w:color w:val="000000" w:themeColor="text1"/>
          <w:kern w:val="0"/>
          <w:sz w:val="24"/>
          <w:szCs w:val="24"/>
          <w:lang w:eastAsia="pt-BR"/>
        </w:rPr>
        <w:lastRenderedPageBreak/>
        <w:t xml:space="preserve">11.3 – </w:t>
      </w:r>
      <w:r w:rsidRPr="002D6395">
        <w:rPr>
          <w:rFonts w:ascii="Cambria" w:eastAsia="Times New Roman" w:hAnsi="Cambria" w:cs="Arial"/>
          <w:color w:val="000000" w:themeColor="text1"/>
          <w:kern w:val="0"/>
          <w:sz w:val="24"/>
          <w:szCs w:val="24"/>
          <w:lang w:eastAsia="pt-BR"/>
        </w:rPr>
        <w:t>A dotação relativa aos exercícios financeiros subsequentes será indicada após aprovação da Lei Orçamentária respectiva e liberação dos créditos correspondentes, mediante apostilamento.</w:t>
      </w:r>
    </w:p>
    <w:p w:rsidR="000A3607" w:rsidRPr="00F93695" w:rsidRDefault="002D6395" w:rsidP="002D6395">
      <w:pPr>
        <w:widowControl/>
        <w:tabs>
          <w:tab w:val="left" w:pos="2415"/>
        </w:tabs>
        <w:suppressAutoHyphens w:val="0"/>
        <w:autoSpaceDN/>
        <w:spacing w:line="276" w:lineRule="auto"/>
        <w:ind w:right="142"/>
        <w:jc w:val="both"/>
        <w:textAlignment w:val="auto"/>
        <w:rPr>
          <w:rFonts w:ascii="Cambria" w:eastAsia="Times New Roman" w:hAnsi="Cambria" w:cs="Arial"/>
          <w:color w:val="FF0000"/>
          <w:kern w:val="0"/>
          <w:sz w:val="24"/>
          <w:szCs w:val="24"/>
          <w:lang w:eastAsia="pt-BR"/>
        </w:rPr>
      </w:pPr>
      <w:r w:rsidRPr="002D6395">
        <w:rPr>
          <w:rFonts w:ascii="Cambria" w:eastAsia="Times New Roman" w:hAnsi="Cambria" w:cs="Arial"/>
          <w:color w:val="000000" w:themeColor="text1"/>
          <w:kern w:val="0"/>
          <w:sz w:val="24"/>
          <w:szCs w:val="24"/>
          <w:lang w:eastAsia="pt-BR"/>
        </w:rPr>
        <w:tab/>
      </w:r>
    </w:p>
    <w:p w:rsidR="000A3607" w:rsidRPr="00F93695" w:rsidRDefault="000A3607" w:rsidP="000A3607">
      <w:pPr>
        <w:widowControl/>
        <w:suppressAutoHyphens w:val="0"/>
        <w:autoSpaceDN/>
        <w:spacing w:line="276" w:lineRule="auto"/>
        <w:ind w:right="142"/>
        <w:jc w:val="both"/>
        <w:textAlignment w:val="auto"/>
        <w:rPr>
          <w:rFonts w:ascii="Cambria" w:eastAsia="Times New Roman" w:hAnsi="Cambria" w:cs="Arial"/>
          <w:color w:val="FF0000"/>
          <w:kern w:val="0"/>
          <w:sz w:val="24"/>
          <w:szCs w:val="24"/>
          <w:lang w:eastAsia="pt-BR"/>
        </w:rPr>
      </w:pPr>
    </w:p>
    <w:p w:rsidR="000A3607" w:rsidRPr="00F93695" w:rsidRDefault="000A3607" w:rsidP="000A3607">
      <w:pPr>
        <w:widowControl/>
        <w:tabs>
          <w:tab w:val="center" w:pos="5174"/>
          <w:tab w:val="left" w:pos="7065"/>
        </w:tabs>
        <w:suppressAutoHyphens w:val="0"/>
        <w:autoSpaceDN/>
        <w:spacing w:line="276" w:lineRule="auto"/>
        <w:ind w:right="142"/>
        <w:jc w:val="both"/>
        <w:textAlignment w:val="auto"/>
        <w:rPr>
          <w:rFonts w:ascii="Cambria" w:eastAsia="Times New Roman" w:hAnsi="Cambria" w:cs="Arial"/>
          <w:color w:val="FF0000"/>
          <w:w w:val="105"/>
          <w:kern w:val="0"/>
          <w:sz w:val="24"/>
          <w:szCs w:val="24"/>
          <w:lang w:eastAsia="pt-BR"/>
        </w:rPr>
      </w:pPr>
      <w:r w:rsidRPr="00F93695">
        <w:rPr>
          <w:rFonts w:ascii="Cambria" w:eastAsia="Times New Roman" w:hAnsi="Cambria" w:cs="Arial"/>
          <w:color w:val="FF0000"/>
          <w:w w:val="105"/>
          <w:kern w:val="0"/>
          <w:sz w:val="24"/>
          <w:szCs w:val="24"/>
          <w:lang w:eastAsia="pt-BR"/>
        </w:rPr>
        <w:t xml:space="preserve">                                                           </w:t>
      </w:r>
    </w:p>
    <w:p w:rsidR="000A3607" w:rsidRPr="002D6395" w:rsidRDefault="000A3607" w:rsidP="00A6006A">
      <w:pPr>
        <w:widowControl/>
        <w:tabs>
          <w:tab w:val="center" w:pos="5174"/>
          <w:tab w:val="left" w:pos="7065"/>
        </w:tabs>
        <w:suppressAutoHyphens w:val="0"/>
        <w:autoSpaceDN/>
        <w:spacing w:line="276" w:lineRule="auto"/>
        <w:ind w:right="142"/>
        <w:jc w:val="both"/>
        <w:textAlignment w:val="auto"/>
        <w:rPr>
          <w:rFonts w:ascii="Cambria" w:eastAsia="Times New Roman" w:hAnsi="Cambria" w:cs="Arial"/>
          <w:b/>
          <w:color w:val="000000" w:themeColor="text1"/>
          <w:kern w:val="0"/>
          <w:sz w:val="24"/>
          <w:szCs w:val="24"/>
          <w:lang w:eastAsia="pt-BR"/>
        </w:rPr>
      </w:pPr>
      <w:r w:rsidRPr="002D6395">
        <w:rPr>
          <w:rFonts w:ascii="Cambria" w:eastAsia="Times New Roman" w:hAnsi="Cambria" w:cs="Arial"/>
          <w:color w:val="000000" w:themeColor="text1"/>
          <w:w w:val="105"/>
          <w:kern w:val="0"/>
          <w:sz w:val="24"/>
          <w:szCs w:val="24"/>
          <w:lang w:eastAsia="pt-BR"/>
        </w:rPr>
        <w:t xml:space="preserve">                                                           </w:t>
      </w:r>
      <w:r w:rsidR="002D6395" w:rsidRPr="002D6395">
        <w:rPr>
          <w:rFonts w:ascii="Cambria" w:eastAsia="Times New Roman" w:hAnsi="Cambria" w:cs="Arial"/>
          <w:b/>
          <w:color w:val="000000" w:themeColor="text1"/>
          <w:kern w:val="0"/>
          <w:sz w:val="24"/>
          <w:szCs w:val="24"/>
          <w:lang w:eastAsia="pt-BR"/>
        </w:rPr>
        <w:t>SILVANA ANDRADE DA SILVA AQUINO</w:t>
      </w:r>
    </w:p>
    <w:p w:rsidR="000A3607" w:rsidRPr="002D6395" w:rsidRDefault="00A6006A" w:rsidP="002D6395">
      <w:pPr>
        <w:widowControl/>
        <w:suppressAutoHyphens w:val="0"/>
        <w:autoSpaceDN/>
        <w:jc w:val="center"/>
        <w:textAlignment w:val="auto"/>
        <w:rPr>
          <w:rFonts w:ascii="Cambria" w:eastAsia="Times New Roman" w:hAnsi="Cambria" w:cs="Arial"/>
          <w:color w:val="000000" w:themeColor="text1"/>
          <w:kern w:val="0"/>
          <w:sz w:val="24"/>
          <w:szCs w:val="24"/>
          <w:lang w:eastAsia="pt-BR"/>
        </w:rPr>
      </w:pPr>
      <w:r>
        <w:rPr>
          <w:rFonts w:ascii="Cambria" w:eastAsia="Times New Roman" w:hAnsi="Cambria" w:cs="Arial"/>
          <w:color w:val="000000" w:themeColor="text1"/>
          <w:kern w:val="0"/>
          <w:sz w:val="24"/>
          <w:szCs w:val="24"/>
          <w:lang w:eastAsia="pt-BR"/>
        </w:rPr>
        <w:t xml:space="preserve">              </w:t>
      </w:r>
      <w:r w:rsidR="000A3607" w:rsidRPr="002D6395">
        <w:rPr>
          <w:rFonts w:ascii="Cambria" w:eastAsia="Times New Roman" w:hAnsi="Cambria" w:cs="Arial"/>
          <w:color w:val="000000" w:themeColor="text1"/>
          <w:kern w:val="0"/>
          <w:sz w:val="24"/>
          <w:szCs w:val="24"/>
          <w:lang w:eastAsia="pt-BR"/>
        </w:rPr>
        <w:t>Secret</w:t>
      </w:r>
      <w:r>
        <w:rPr>
          <w:rFonts w:ascii="Cambria" w:eastAsia="Times New Roman" w:hAnsi="Cambria" w:cs="Arial"/>
          <w:color w:val="000000" w:themeColor="text1"/>
          <w:kern w:val="0"/>
          <w:sz w:val="24"/>
          <w:szCs w:val="24"/>
          <w:lang w:eastAsia="pt-BR"/>
        </w:rPr>
        <w:t>á</w:t>
      </w:r>
      <w:r w:rsidR="000A3607" w:rsidRPr="002D6395">
        <w:rPr>
          <w:rFonts w:ascii="Cambria" w:eastAsia="Times New Roman" w:hAnsi="Cambria" w:cs="Arial"/>
          <w:color w:val="000000" w:themeColor="text1"/>
          <w:kern w:val="0"/>
          <w:sz w:val="24"/>
          <w:szCs w:val="24"/>
          <w:lang w:eastAsia="pt-BR"/>
        </w:rPr>
        <w:t>ri</w:t>
      </w:r>
      <w:r w:rsidR="002D6395" w:rsidRPr="002D6395">
        <w:rPr>
          <w:rFonts w:ascii="Cambria" w:eastAsia="Times New Roman" w:hAnsi="Cambria" w:cs="Arial"/>
          <w:color w:val="000000" w:themeColor="text1"/>
          <w:kern w:val="0"/>
          <w:sz w:val="24"/>
          <w:szCs w:val="24"/>
          <w:lang w:eastAsia="pt-BR"/>
        </w:rPr>
        <w:t>a</w:t>
      </w:r>
      <w:r w:rsidR="000A3607" w:rsidRPr="002D6395">
        <w:rPr>
          <w:rFonts w:ascii="Cambria" w:eastAsia="Times New Roman" w:hAnsi="Cambria" w:cs="Arial"/>
          <w:color w:val="000000" w:themeColor="text1"/>
          <w:kern w:val="0"/>
          <w:sz w:val="24"/>
          <w:szCs w:val="24"/>
          <w:lang w:eastAsia="pt-BR"/>
        </w:rPr>
        <w:t xml:space="preserve"> Municipal de </w:t>
      </w:r>
      <w:r>
        <w:rPr>
          <w:rFonts w:ascii="Cambria" w:eastAsia="Times New Roman" w:hAnsi="Cambria" w:cs="Arial"/>
          <w:color w:val="000000" w:themeColor="text1"/>
          <w:kern w:val="0"/>
          <w:sz w:val="24"/>
          <w:szCs w:val="24"/>
          <w:lang w:eastAsia="pt-BR"/>
        </w:rPr>
        <w:t>E</w:t>
      </w:r>
      <w:r w:rsidR="002D6395" w:rsidRPr="002D6395">
        <w:rPr>
          <w:rFonts w:ascii="Cambria" w:eastAsia="Times New Roman" w:hAnsi="Cambria" w:cs="Arial"/>
          <w:color w:val="000000" w:themeColor="text1"/>
          <w:kern w:val="0"/>
          <w:sz w:val="24"/>
          <w:szCs w:val="24"/>
          <w:lang w:eastAsia="pt-BR"/>
        </w:rPr>
        <w:t xml:space="preserve">ducação </w:t>
      </w:r>
    </w:p>
    <w:p w:rsidR="000A3607" w:rsidRPr="002D6395" w:rsidRDefault="000A3607" w:rsidP="000A3607">
      <w:pPr>
        <w:widowControl/>
        <w:suppressAutoHyphens w:val="0"/>
        <w:autoSpaceDN/>
        <w:spacing w:line="276" w:lineRule="auto"/>
        <w:ind w:right="142"/>
        <w:jc w:val="both"/>
        <w:textAlignment w:val="auto"/>
        <w:rPr>
          <w:rFonts w:ascii="Cambria" w:eastAsia="Times New Roman" w:hAnsi="Cambria" w:cs="Arial"/>
          <w:color w:val="000000" w:themeColor="text1"/>
          <w:kern w:val="0"/>
          <w:sz w:val="24"/>
          <w:szCs w:val="24"/>
          <w:lang w:eastAsia="pt-BR"/>
        </w:rPr>
      </w:pPr>
    </w:p>
    <w:p w:rsidR="000A3607" w:rsidRPr="00F93695" w:rsidRDefault="000A3607" w:rsidP="000A3607">
      <w:pPr>
        <w:widowControl/>
        <w:suppressAutoHyphens w:val="0"/>
        <w:autoSpaceDN/>
        <w:spacing w:line="276" w:lineRule="auto"/>
        <w:ind w:right="142"/>
        <w:jc w:val="both"/>
        <w:textAlignment w:val="auto"/>
        <w:rPr>
          <w:rFonts w:ascii="Cambria" w:eastAsia="Times New Roman" w:hAnsi="Cambria" w:cs="Arial"/>
          <w:color w:val="FF0000"/>
          <w:kern w:val="0"/>
          <w:sz w:val="24"/>
          <w:szCs w:val="24"/>
          <w:lang w:eastAsia="pt-BR"/>
        </w:rPr>
      </w:pPr>
    </w:p>
    <w:p w:rsidR="000A3607" w:rsidRPr="00F93695" w:rsidRDefault="000A3607"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0A3607" w:rsidP="000A3607">
      <w:pPr>
        <w:widowControl/>
        <w:suppressAutoHyphens w:val="0"/>
        <w:autoSpaceDN/>
        <w:jc w:val="both"/>
        <w:textAlignment w:val="auto"/>
        <w:rPr>
          <w:rFonts w:ascii="Cambria" w:eastAsia="Times New Roman" w:hAnsi="Cambria" w:cs="Arial"/>
          <w:color w:val="FF0000"/>
          <w:kern w:val="0"/>
          <w:sz w:val="24"/>
          <w:szCs w:val="24"/>
          <w:lang w:eastAsia="pt-BR"/>
        </w:rPr>
      </w:pPr>
      <w:r w:rsidRPr="00F93695">
        <w:rPr>
          <w:rFonts w:ascii="Cambria" w:eastAsia="Times New Roman" w:hAnsi="Cambria" w:cs="Arial"/>
          <w:color w:val="FF0000"/>
          <w:kern w:val="0"/>
          <w:sz w:val="24"/>
          <w:szCs w:val="24"/>
          <w:lang w:eastAsia="pt-BR"/>
        </w:rPr>
        <w:t xml:space="preserve">                                                                        </w:t>
      </w: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802258" w:rsidRPr="00F93695" w:rsidRDefault="00802258" w:rsidP="000A3607">
      <w:pPr>
        <w:widowControl/>
        <w:suppressAutoHyphens w:val="0"/>
        <w:autoSpaceDN/>
        <w:jc w:val="both"/>
        <w:textAlignment w:val="auto"/>
        <w:rPr>
          <w:rFonts w:ascii="Cambria" w:eastAsia="Times New Roman" w:hAnsi="Cambria" w:cs="Arial"/>
          <w:color w:val="FF0000"/>
          <w:kern w:val="0"/>
          <w:sz w:val="24"/>
          <w:szCs w:val="24"/>
          <w:lang w:eastAsia="pt-BR"/>
        </w:rPr>
      </w:pPr>
    </w:p>
    <w:p w:rsidR="002D6395" w:rsidRDefault="002D6395" w:rsidP="00BA27C4">
      <w:pPr>
        <w:widowControl/>
        <w:suppressAutoHyphens w:val="0"/>
        <w:autoSpaceDN/>
        <w:jc w:val="center"/>
        <w:textAlignment w:val="auto"/>
        <w:rPr>
          <w:rFonts w:ascii="Cambria" w:hAnsi="Cambria" w:cs="Arial"/>
          <w:b/>
          <w:sz w:val="24"/>
          <w:szCs w:val="24"/>
          <w:u w:val="single"/>
        </w:rPr>
      </w:pPr>
    </w:p>
    <w:p w:rsidR="002D6395" w:rsidRDefault="002D6395" w:rsidP="00BA27C4">
      <w:pPr>
        <w:widowControl/>
        <w:suppressAutoHyphens w:val="0"/>
        <w:autoSpaceDN/>
        <w:jc w:val="center"/>
        <w:textAlignment w:val="auto"/>
        <w:rPr>
          <w:rFonts w:ascii="Cambria" w:hAnsi="Cambria" w:cs="Arial"/>
          <w:b/>
          <w:sz w:val="24"/>
          <w:szCs w:val="24"/>
          <w:u w:val="single"/>
        </w:rPr>
      </w:pPr>
    </w:p>
    <w:p w:rsidR="002D6395" w:rsidRDefault="002D6395" w:rsidP="00BA27C4">
      <w:pPr>
        <w:widowControl/>
        <w:suppressAutoHyphens w:val="0"/>
        <w:autoSpaceDN/>
        <w:jc w:val="center"/>
        <w:textAlignment w:val="auto"/>
        <w:rPr>
          <w:rFonts w:ascii="Cambria" w:hAnsi="Cambria" w:cs="Arial"/>
          <w:b/>
          <w:sz w:val="24"/>
          <w:szCs w:val="24"/>
          <w:u w:val="single"/>
        </w:rPr>
      </w:pPr>
    </w:p>
    <w:p w:rsidR="002D6395" w:rsidRDefault="002D6395" w:rsidP="00BA27C4">
      <w:pPr>
        <w:widowControl/>
        <w:suppressAutoHyphens w:val="0"/>
        <w:autoSpaceDN/>
        <w:jc w:val="center"/>
        <w:textAlignment w:val="auto"/>
        <w:rPr>
          <w:rFonts w:ascii="Cambria" w:hAnsi="Cambria" w:cs="Arial"/>
          <w:b/>
          <w:sz w:val="24"/>
          <w:szCs w:val="24"/>
          <w:u w:val="single"/>
        </w:rPr>
      </w:pPr>
    </w:p>
    <w:p w:rsidR="002D6395" w:rsidRDefault="002D6395" w:rsidP="00BA27C4">
      <w:pPr>
        <w:widowControl/>
        <w:suppressAutoHyphens w:val="0"/>
        <w:autoSpaceDN/>
        <w:jc w:val="center"/>
        <w:textAlignment w:val="auto"/>
        <w:rPr>
          <w:rFonts w:ascii="Cambria" w:hAnsi="Cambria" w:cs="Arial"/>
          <w:b/>
          <w:sz w:val="24"/>
          <w:szCs w:val="24"/>
          <w:u w:val="single"/>
        </w:rPr>
      </w:pPr>
    </w:p>
    <w:p w:rsidR="002D6395" w:rsidRDefault="002D6395" w:rsidP="004D29AF">
      <w:pPr>
        <w:widowControl/>
        <w:suppressAutoHyphens w:val="0"/>
        <w:autoSpaceDN/>
        <w:textAlignment w:val="auto"/>
        <w:rPr>
          <w:rFonts w:ascii="Cambria" w:hAnsi="Cambria" w:cs="Arial"/>
          <w:b/>
          <w:sz w:val="24"/>
          <w:szCs w:val="24"/>
          <w:u w:val="single"/>
        </w:rPr>
      </w:pPr>
    </w:p>
    <w:p w:rsidR="005576E6" w:rsidRDefault="005576E6">
      <w:pPr>
        <w:widowControl/>
        <w:suppressAutoHyphens w:val="0"/>
        <w:autoSpaceDN/>
        <w:spacing w:after="160" w:line="259" w:lineRule="auto"/>
        <w:textAlignment w:val="auto"/>
        <w:rPr>
          <w:rFonts w:ascii="Cambria" w:hAnsi="Cambria" w:cs="Arial"/>
          <w:b/>
          <w:sz w:val="24"/>
          <w:szCs w:val="24"/>
          <w:u w:val="single"/>
        </w:rPr>
      </w:pPr>
      <w:r>
        <w:rPr>
          <w:rFonts w:ascii="Cambria" w:hAnsi="Cambria" w:cs="Arial"/>
          <w:b/>
          <w:sz w:val="24"/>
          <w:szCs w:val="24"/>
          <w:u w:val="single"/>
        </w:rPr>
        <w:br w:type="page"/>
      </w:r>
    </w:p>
    <w:p w:rsidR="002C4806" w:rsidRPr="00BA27C4" w:rsidRDefault="002C4806" w:rsidP="00BA27C4">
      <w:pPr>
        <w:widowControl/>
        <w:suppressAutoHyphens w:val="0"/>
        <w:autoSpaceDN/>
        <w:jc w:val="center"/>
        <w:textAlignment w:val="auto"/>
        <w:rPr>
          <w:rFonts w:ascii="Cambria" w:eastAsia="Times New Roman" w:hAnsi="Cambria" w:cs="Arial"/>
          <w:color w:val="FF0000"/>
          <w:kern w:val="0"/>
          <w:sz w:val="24"/>
          <w:szCs w:val="24"/>
          <w:lang w:eastAsia="pt-BR"/>
        </w:rPr>
      </w:pPr>
      <w:r w:rsidRPr="00600989">
        <w:rPr>
          <w:rFonts w:ascii="Cambria" w:hAnsi="Cambria" w:cs="Arial"/>
          <w:b/>
          <w:sz w:val="24"/>
          <w:szCs w:val="24"/>
          <w:u w:val="single"/>
        </w:rPr>
        <w:lastRenderedPageBreak/>
        <w:t xml:space="preserve">ANEXO </w:t>
      </w:r>
      <w:r w:rsidR="003F5B80" w:rsidRPr="00600989">
        <w:rPr>
          <w:rFonts w:ascii="Cambria" w:hAnsi="Cambria" w:cs="Arial"/>
          <w:b/>
          <w:sz w:val="24"/>
          <w:szCs w:val="24"/>
          <w:u w:val="single"/>
        </w:rPr>
        <w:t>II</w:t>
      </w:r>
    </w:p>
    <w:p w:rsidR="002C4806" w:rsidRPr="00600989" w:rsidRDefault="002C4806" w:rsidP="002C4806">
      <w:pPr>
        <w:overflowPunct w:val="0"/>
        <w:autoSpaceDE w:val="0"/>
        <w:adjustRightInd w:val="0"/>
        <w:spacing w:line="276" w:lineRule="auto"/>
        <w:jc w:val="both"/>
        <w:rPr>
          <w:rFonts w:ascii="Cambria" w:hAnsi="Cambria" w:cstheme="minorHAnsi"/>
          <w:b/>
          <w:bCs/>
          <w:iCs/>
          <w:sz w:val="24"/>
          <w:szCs w:val="24"/>
        </w:rPr>
      </w:pP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 xml:space="preserve">PREGÃO NA FORMA ELETRÔNICA Nº </w:t>
      </w:r>
      <w:r w:rsidR="00111667" w:rsidRPr="00600989">
        <w:rPr>
          <w:rFonts w:ascii="Cambria" w:hAnsi="Cambria" w:cstheme="minorHAnsi"/>
          <w:b/>
          <w:bCs/>
          <w:sz w:val="24"/>
          <w:szCs w:val="24"/>
        </w:rPr>
        <w:t>0</w:t>
      </w:r>
      <w:r w:rsidR="00F93695">
        <w:rPr>
          <w:rFonts w:ascii="Cambria" w:hAnsi="Cambria" w:cstheme="minorHAnsi"/>
          <w:b/>
          <w:bCs/>
          <w:sz w:val="24"/>
          <w:szCs w:val="24"/>
        </w:rPr>
        <w:t>11</w:t>
      </w:r>
      <w:r w:rsidRPr="00600989">
        <w:rPr>
          <w:rFonts w:ascii="Cambria" w:hAnsi="Cambria" w:cstheme="minorHAnsi"/>
          <w:b/>
          <w:bCs/>
          <w:sz w:val="24"/>
          <w:szCs w:val="24"/>
        </w:rPr>
        <w:t>/202</w:t>
      </w:r>
      <w:r w:rsidR="003B658E" w:rsidRPr="00600989">
        <w:rPr>
          <w:rFonts w:ascii="Cambria" w:hAnsi="Cambria" w:cstheme="minorHAnsi"/>
          <w:b/>
          <w:bCs/>
          <w:sz w:val="24"/>
          <w:szCs w:val="24"/>
        </w:rPr>
        <w:t>5</w:t>
      </w:r>
      <w:r w:rsidRPr="00600989">
        <w:rPr>
          <w:rFonts w:ascii="Cambria" w:hAnsi="Cambria" w:cstheme="minorHAnsi"/>
          <w:b/>
          <w:bCs/>
          <w:sz w:val="24"/>
          <w:szCs w:val="24"/>
        </w:rPr>
        <w:t>.</w:t>
      </w: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MODELO DE PROPOSTA COMERCIAL FINAL (licitante vencedor)</w:t>
      </w: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p>
    <w:p w:rsidR="002C4806" w:rsidRPr="00600989" w:rsidRDefault="002C4806" w:rsidP="002C4806">
      <w:pPr>
        <w:pStyle w:val="Corpodetexto3"/>
        <w:spacing w:line="276" w:lineRule="auto"/>
        <w:jc w:val="both"/>
        <w:rPr>
          <w:rFonts w:ascii="Cambria" w:hAnsi="Cambria" w:cstheme="minorHAnsi"/>
        </w:rPr>
      </w:pPr>
      <w:r w:rsidRPr="00600989">
        <w:rPr>
          <w:rFonts w:ascii="Cambria" w:hAnsi="Cambria" w:cstheme="minorHAnsi"/>
        </w:rPr>
        <w:t xml:space="preserve">Apresentamos nossa proposta </w:t>
      </w:r>
      <w:proofErr w:type="gramStart"/>
      <w:r w:rsidRPr="00600989">
        <w:rPr>
          <w:rFonts w:ascii="Cambria" w:hAnsi="Cambria" w:cstheme="minorHAnsi"/>
        </w:rPr>
        <w:t>para ...</w:t>
      </w:r>
      <w:proofErr w:type="gramEnd"/>
      <w:r w:rsidRPr="00600989">
        <w:rPr>
          <w:rFonts w:ascii="Cambria" w:hAnsi="Cambria" w:cstheme="minorHAnsi"/>
        </w:rPr>
        <w:t xml:space="preserve">................................................., da presente licitação Pregão, na Forma Eletrônica </w:t>
      </w:r>
      <w:r w:rsidRPr="00600989">
        <w:rPr>
          <w:rFonts w:ascii="Cambria" w:hAnsi="Cambria" w:cstheme="minorHAnsi"/>
          <w:b/>
        </w:rPr>
        <w:t>n</w:t>
      </w:r>
      <w:r w:rsidRPr="00600989">
        <w:rPr>
          <w:rFonts w:ascii="Cambria" w:hAnsi="Cambria" w:cstheme="minorHAnsi"/>
          <w:b/>
          <w:bCs/>
        </w:rPr>
        <w:t xml:space="preserve">º </w:t>
      </w:r>
      <w:r w:rsidR="00111667" w:rsidRPr="00600989">
        <w:rPr>
          <w:rFonts w:ascii="Cambria" w:hAnsi="Cambria" w:cstheme="minorHAnsi"/>
          <w:b/>
          <w:bCs/>
        </w:rPr>
        <w:t>0</w:t>
      </w:r>
      <w:r w:rsidR="00F93695">
        <w:rPr>
          <w:rFonts w:ascii="Cambria" w:hAnsi="Cambria" w:cstheme="minorHAnsi"/>
          <w:b/>
          <w:bCs/>
        </w:rPr>
        <w:t>11</w:t>
      </w:r>
      <w:r w:rsidRPr="00600989">
        <w:rPr>
          <w:rFonts w:ascii="Cambria" w:hAnsi="Cambria" w:cstheme="minorHAnsi"/>
          <w:b/>
          <w:bCs/>
        </w:rPr>
        <w:t>/202</w:t>
      </w:r>
      <w:r w:rsidR="00CE6468" w:rsidRPr="00600989">
        <w:rPr>
          <w:rFonts w:ascii="Cambria" w:hAnsi="Cambria" w:cstheme="minorHAnsi"/>
          <w:b/>
          <w:bCs/>
        </w:rPr>
        <w:t>5</w:t>
      </w:r>
      <w:r w:rsidRPr="00600989">
        <w:rPr>
          <w:rFonts w:ascii="Cambria" w:hAnsi="Cambria" w:cstheme="minorHAnsi"/>
          <w:b/>
          <w:bCs/>
        </w:rPr>
        <w:t xml:space="preserve"> </w:t>
      </w:r>
      <w:r w:rsidRPr="00600989">
        <w:rPr>
          <w:rFonts w:ascii="Cambria" w:hAnsi="Cambria" w:cstheme="minorHAnsi"/>
        </w:rPr>
        <w:t>acatando todas as estipulações consignadas no respectivo Edital e seus anexos.</w:t>
      </w:r>
    </w:p>
    <w:p w:rsidR="002C4806" w:rsidRPr="00600989" w:rsidRDefault="002C4806" w:rsidP="002C4806">
      <w:pPr>
        <w:overflowPunct w:val="0"/>
        <w:autoSpaceDE w:val="0"/>
        <w:adjustRightInd w:val="0"/>
        <w:spacing w:line="276" w:lineRule="auto"/>
        <w:jc w:val="both"/>
        <w:rPr>
          <w:rFonts w:ascii="Cambria" w:hAnsi="Cambria" w:cstheme="minorHAnsi"/>
          <w:b/>
          <w:bCs/>
          <w:sz w:val="24"/>
          <w:szCs w:val="24"/>
        </w:rPr>
      </w:pPr>
      <w:r w:rsidRPr="00600989">
        <w:rPr>
          <w:rFonts w:ascii="Cambria" w:hAnsi="Cambria" w:cstheme="minorHAnsi"/>
          <w:b/>
          <w:bCs/>
          <w:sz w:val="24"/>
          <w:szCs w:val="24"/>
        </w:rPr>
        <w:t>IDENTIFICAÇÃO DO CONCORRENTE:</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NOME DA EMPRESA:............................</w:t>
      </w:r>
      <w:r w:rsidRPr="00600989">
        <w:rPr>
          <w:rFonts w:ascii="Cambria" w:hAnsi="Cambria" w:cstheme="minorHAnsi"/>
          <w:sz w:val="24"/>
          <w:szCs w:val="24"/>
        </w:rPr>
        <w:tab/>
        <w:t xml:space="preserve">CNPJ ............................................. </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INSCRIÇÃO ESTADUAL:................................................</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REPRESENTANTE e CARGO:</w:t>
      </w:r>
      <w:r w:rsidRPr="00600989">
        <w:rPr>
          <w:rFonts w:ascii="Cambria" w:hAnsi="Cambria" w:cstheme="minorHAnsi"/>
          <w:sz w:val="24"/>
          <w:szCs w:val="24"/>
        </w:rPr>
        <w:tab/>
      </w:r>
      <w:r w:rsidRPr="00600989">
        <w:rPr>
          <w:rFonts w:ascii="Cambria" w:hAnsi="Cambria" w:cstheme="minorHAnsi"/>
          <w:sz w:val="24"/>
          <w:szCs w:val="24"/>
        </w:rPr>
        <w:tab/>
      </w:r>
      <w:r w:rsidRPr="00600989">
        <w:rPr>
          <w:rFonts w:ascii="Cambria" w:hAnsi="Cambria" w:cstheme="minorHAnsi"/>
          <w:sz w:val="24"/>
          <w:szCs w:val="24"/>
        </w:rPr>
        <w:tab/>
        <w:t xml:space="preserve">CARTEIRA DE IDENTIDADE.......................................  </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CPF: ..................................................</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ENDEREÇO:..............................................................................................................................................................</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TELEFONE:......................................................................</w:t>
      </w:r>
    </w:p>
    <w:p w:rsidR="002C4806" w:rsidRPr="00600989" w:rsidRDefault="002C4806" w:rsidP="002C4806">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sz w:val="24"/>
          <w:szCs w:val="24"/>
        </w:rPr>
        <w:t>E-MAIL:..............................................AGÊNCIA:....................... e Nº DA CONTA         BANCÁRIA:...............</w:t>
      </w:r>
    </w:p>
    <w:p w:rsidR="002C4806" w:rsidRPr="00600989" w:rsidRDefault="002C4806" w:rsidP="002C4806">
      <w:pPr>
        <w:overflowPunct w:val="0"/>
        <w:autoSpaceDE w:val="0"/>
        <w:adjustRightInd w:val="0"/>
        <w:spacing w:line="276" w:lineRule="auto"/>
        <w:ind w:firstLine="708"/>
        <w:jc w:val="both"/>
        <w:rPr>
          <w:rFonts w:ascii="Cambria" w:hAnsi="Cambria" w:cstheme="minorHAnsi"/>
          <w:b/>
          <w:bCs/>
          <w:sz w:val="24"/>
          <w:szCs w:val="24"/>
        </w:rPr>
      </w:pPr>
      <w:r w:rsidRPr="00600989">
        <w:rPr>
          <w:rFonts w:ascii="Cambria" w:hAnsi="Cambria" w:cstheme="minorHAnsi"/>
          <w:b/>
          <w:bCs/>
          <w:sz w:val="24"/>
          <w:szCs w:val="24"/>
        </w:rPr>
        <w:t>PREÇO (READEQUADO AO LANCE VENCEDOR)</w:t>
      </w:r>
    </w:p>
    <w:p w:rsidR="002C4806" w:rsidRPr="00600989" w:rsidRDefault="002C4806" w:rsidP="002C4806">
      <w:pPr>
        <w:spacing w:line="276" w:lineRule="auto"/>
        <w:ind w:firstLine="708"/>
        <w:jc w:val="both"/>
        <w:rPr>
          <w:rFonts w:ascii="Cambria" w:hAnsi="Cambria" w:cs="Arial"/>
          <w:sz w:val="24"/>
          <w:szCs w:val="24"/>
        </w:rPr>
      </w:pPr>
      <w:r w:rsidRPr="00600989">
        <w:rPr>
          <w:rFonts w:ascii="Cambria" w:hAnsi="Cambria" w:cs="Arial"/>
          <w:sz w:val="24"/>
          <w:szCs w:val="24"/>
        </w:rPr>
        <w:t xml:space="preserve">1) O seguinte preço </w:t>
      </w:r>
      <w:r w:rsidRPr="00600989">
        <w:rPr>
          <w:rFonts w:ascii="Cambria" w:hAnsi="Cambria" w:cs="Arial"/>
          <w:b/>
          <w:sz w:val="24"/>
          <w:szCs w:val="24"/>
        </w:rPr>
        <w:t xml:space="preserve">(READEQUADOS AO </w:t>
      </w:r>
      <w:r w:rsidRPr="00600989">
        <w:rPr>
          <w:rFonts w:ascii="Cambria" w:hAnsi="Cambria" w:cstheme="minorHAnsi"/>
          <w:b/>
          <w:sz w:val="24"/>
          <w:szCs w:val="24"/>
        </w:rPr>
        <w:t>LANCE VENCEDOR)</w:t>
      </w:r>
      <w:r w:rsidRPr="00600989">
        <w:rPr>
          <w:rFonts w:ascii="Cambria" w:hAnsi="Cambria" w:cstheme="minorHAnsi"/>
          <w:sz w:val="24"/>
          <w:szCs w:val="24"/>
        </w:rPr>
        <w:t>, por ITEM/LOTE cotado:</w:t>
      </w:r>
    </w:p>
    <w:p w:rsidR="0092639D" w:rsidRPr="005576E6" w:rsidRDefault="0092639D" w:rsidP="0092639D">
      <w:pPr>
        <w:widowControl/>
        <w:suppressAutoHyphens w:val="0"/>
        <w:autoSpaceDN/>
        <w:jc w:val="both"/>
        <w:textAlignment w:val="auto"/>
        <w:rPr>
          <w:rFonts w:ascii="Cambria" w:eastAsia="Times New Roman" w:hAnsi="Cambria" w:cs="Arial"/>
          <w:b/>
          <w:kern w:val="0"/>
          <w:sz w:val="24"/>
          <w:szCs w:val="24"/>
          <w:lang w:eastAsia="pt-BR"/>
        </w:rPr>
      </w:pPr>
      <w:r w:rsidRPr="005576E6">
        <w:rPr>
          <w:rFonts w:ascii="Cambria" w:eastAsia="Times New Roman" w:hAnsi="Cambria" w:cs="Arial"/>
          <w:b/>
          <w:kern w:val="0"/>
          <w:sz w:val="24"/>
          <w:szCs w:val="24"/>
          <w:lang w:eastAsia="pt-BR"/>
        </w:rPr>
        <w:t xml:space="preserve">LOTE </w:t>
      </w:r>
      <w:proofErr w:type="gramStart"/>
      <w:r w:rsidRPr="005576E6">
        <w:rPr>
          <w:rFonts w:ascii="Cambria" w:eastAsia="Times New Roman" w:hAnsi="Cambria" w:cs="Arial"/>
          <w:b/>
          <w:kern w:val="0"/>
          <w:sz w:val="24"/>
          <w:szCs w:val="24"/>
          <w:lang w:eastAsia="pt-BR"/>
        </w:rPr>
        <w:t>1</w:t>
      </w:r>
      <w:proofErr w:type="gramEnd"/>
    </w:p>
    <w:tbl>
      <w:tblPr>
        <w:tblW w:w="11977" w:type="dxa"/>
        <w:tblCellMar>
          <w:left w:w="70" w:type="dxa"/>
          <w:right w:w="70" w:type="dxa"/>
        </w:tblCellMar>
        <w:tblLook w:val="04A0" w:firstRow="1" w:lastRow="0" w:firstColumn="1" w:lastColumn="0" w:noHBand="0" w:noVBand="1"/>
      </w:tblPr>
      <w:tblGrid>
        <w:gridCol w:w="694"/>
        <w:gridCol w:w="4196"/>
        <w:gridCol w:w="850"/>
        <w:gridCol w:w="736"/>
        <w:gridCol w:w="1107"/>
        <w:gridCol w:w="1134"/>
        <w:gridCol w:w="1134"/>
        <w:gridCol w:w="958"/>
        <w:gridCol w:w="146"/>
        <w:gridCol w:w="146"/>
        <w:gridCol w:w="146"/>
        <w:gridCol w:w="146"/>
        <w:gridCol w:w="146"/>
        <w:gridCol w:w="146"/>
        <w:gridCol w:w="146"/>
        <w:gridCol w:w="146"/>
      </w:tblGrid>
      <w:tr w:rsidR="00540CA2" w:rsidRPr="005576E6" w:rsidTr="00F571A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ITEM</w:t>
            </w:r>
          </w:p>
        </w:tc>
        <w:tc>
          <w:tcPr>
            <w:tcW w:w="4196"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UNID</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QTDE</w:t>
            </w:r>
          </w:p>
        </w:tc>
        <w:tc>
          <w:tcPr>
            <w:tcW w:w="1107" w:type="dxa"/>
            <w:tcBorders>
              <w:top w:val="single" w:sz="4" w:space="0" w:color="auto"/>
              <w:left w:val="nil"/>
              <w:bottom w:val="single" w:sz="4" w:space="0" w:color="auto"/>
              <w:right w:val="single" w:sz="4" w:space="0" w:color="auto"/>
            </w:tcBorders>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V. UNIT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V. TOTAL</w:t>
            </w:r>
          </w:p>
        </w:tc>
        <w:tc>
          <w:tcPr>
            <w:tcW w:w="958" w:type="dxa"/>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r w:rsidR="00540CA2" w:rsidRPr="005576E6" w:rsidTr="00F571A9">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5576E6">
              <w:rPr>
                <w:rFonts w:ascii="Cambria" w:eastAsia="Times New Roman" w:hAnsi="Cambria" w:cs="Arial"/>
                <w:color w:val="000000"/>
                <w:kern w:val="0"/>
                <w:sz w:val="24"/>
                <w:szCs w:val="24"/>
                <w:lang w:eastAsia="pt-BR"/>
              </w:rPr>
              <w:t>1</w:t>
            </w:r>
            <w:proofErr w:type="gramEnd"/>
          </w:p>
        </w:tc>
        <w:tc>
          <w:tcPr>
            <w:tcW w:w="4196" w:type="dxa"/>
            <w:tcBorders>
              <w:top w:val="nil"/>
              <w:left w:val="nil"/>
              <w:bottom w:val="single" w:sz="4" w:space="0" w:color="auto"/>
              <w:right w:val="single" w:sz="4" w:space="0" w:color="auto"/>
            </w:tcBorders>
            <w:shd w:val="clear" w:color="auto" w:fill="auto"/>
            <w:vAlign w:val="center"/>
            <w:hideMark/>
          </w:tcPr>
          <w:p w:rsidR="00540CA2" w:rsidRPr="005576E6" w:rsidRDefault="00540CA2" w:rsidP="00E72E36">
            <w:pPr>
              <w:widowControl/>
              <w:suppressAutoHyphens w:val="0"/>
              <w:autoSpaceDN/>
              <w:jc w:val="both"/>
              <w:textAlignment w:val="auto"/>
              <w:rPr>
                <w:rFonts w:ascii="Cambria" w:eastAsia="Times New Roman" w:hAnsi="Cambria" w:cs="Arial"/>
                <w:b/>
                <w:color w:val="000000"/>
                <w:kern w:val="0"/>
                <w:sz w:val="24"/>
                <w:szCs w:val="24"/>
                <w:lang w:eastAsia="pt-BR"/>
              </w:rPr>
            </w:pPr>
            <w:r w:rsidRPr="005576E6">
              <w:rPr>
                <w:rFonts w:ascii="Cambria" w:hAnsi="Cambria" w:cs="Arial"/>
                <w:sz w:val="24"/>
                <w:szCs w:val="24"/>
              </w:rPr>
              <w:t>OVOS DE CHOCOLATE AO LEITE FABRICADO COM CHOCOLATE NOBRE, COM NO MÍNIMO 25% DE MASSA DE CACAU. PESO MÍNIMO 200 GRAMAS.</w:t>
            </w:r>
          </w:p>
        </w:tc>
        <w:tc>
          <w:tcPr>
            <w:tcW w:w="850"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E72E36">
            <w:pPr>
              <w:widowControl/>
              <w:suppressAutoHyphens w:val="0"/>
              <w:autoSpaceDN/>
              <w:jc w:val="center"/>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1100</w:t>
            </w:r>
          </w:p>
        </w:tc>
        <w:tc>
          <w:tcPr>
            <w:tcW w:w="1107" w:type="dxa"/>
            <w:tcBorders>
              <w:top w:val="single" w:sz="4" w:space="0" w:color="auto"/>
              <w:left w:val="nil"/>
              <w:bottom w:val="single" w:sz="4" w:space="0" w:color="auto"/>
              <w:right w:val="single" w:sz="4" w:space="0" w:color="auto"/>
            </w:tcBorders>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 xml:space="preserve">R$ </w:t>
            </w:r>
          </w:p>
        </w:tc>
        <w:tc>
          <w:tcPr>
            <w:tcW w:w="958" w:type="dxa"/>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r w:rsidR="00540CA2" w:rsidRPr="005576E6" w:rsidTr="00F571A9">
        <w:trPr>
          <w:trHeight w:val="27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4196" w:type="dxa"/>
            <w:tcBorders>
              <w:top w:val="nil"/>
              <w:left w:val="nil"/>
              <w:bottom w:val="single" w:sz="4" w:space="0" w:color="auto"/>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Total</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736" w:type="dxa"/>
            <w:tcBorders>
              <w:top w:val="nil"/>
              <w:left w:val="nil"/>
              <w:bottom w:val="single" w:sz="4" w:space="0" w:color="auto"/>
              <w:right w:val="single" w:sz="4" w:space="0" w:color="auto"/>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07" w:type="dxa"/>
            <w:tcBorders>
              <w:top w:val="single" w:sz="4" w:space="0" w:color="auto"/>
              <w:left w:val="nil"/>
              <w:bottom w:val="single" w:sz="4" w:space="0" w:color="auto"/>
              <w:right w:val="single" w:sz="4" w:space="0" w:color="auto"/>
            </w:tcBorders>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34"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r w:rsidRPr="005576E6">
              <w:rPr>
                <w:rFonts w:ascii="Cambria" w:eastAsia="Times New Roman" w:hAnsi="Cambria" w:cs="Arial"/>
                <w:b/>
                <w:bCs/>
                <w:color w:val="000000"/>
                <w:kern w:val="0"/>
                <w:sz w:val="24"/>
                <w:szCs w:val="24"/>
                <w:lang w:eastAsia="pt-BR"/>
              </w:rPr>
              <w:t xml:space="preserve">R$ </w:t>
            </w:r>
          </w:p>
        </w:tc>
        <w:tc>
          <w:tcPr>
            <w:tcW w:w="958" w:type="dxa"/>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600989">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600989">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92639D" w:rsidRPr="005576E6" w:rsidRDefault="00E72E36" w:rsidP="002C4806">
      <w:pPr>
        <w:autoSpaceDE w:val="0"/>
        <w:adjustRightInd w:val="0"/>
        <w:spacing w:line="276" w:lineRule="auto"/>
        <w:jc w:val="both"/>
        <w:rPr>
          <w:rFonts w:ascii="Cambria" w:hAnsi="Cambria" w:cs="Arial"/>
          <w:b/>
          <w:sz w:val="24"/>
          <w:szCs w:val="24"/>
        </w:rPr>
      </w:pPr>
      <w:r w:rsidRPr="005576E6">
        <w:rPr>
          <w:rFonts w:ascii="Cambria" w:hAnsi="Cambria" w:cs="Arial"/>
          <w:b/>
          <w:sz w:val="24"/>
          <w:szCs w:val="24"/>
        </w:rPr>
        <w:t xml:space="preserve">LOTE </w:t>
      </w:r>
      <w:proofErr w:type="gramStart"/>
      <w:r w:rsidRPr="005576E6">
        <w:rPr>
          <w:rFonts w:ascii="Cambria" w:hAnsi="Cambria" w:cs="Arial"/>
          <w:b/>
          <w:sz w:val="24"/>
          <w:szCs w:val="24"/>
        </w:rPr>
        <w:t>2</w:t>
      </w:r>
      <w:proofErr w:type="gramEnd"/>
    </w:p>
    <w:tbl>
      <w:tblPr>
        <w:tblW w:w="12119" w:type="dxa"/>
        <w:tblCellMar>
          <w:left w:w="70" w:type="dxa"/>
          <w:right w:w="70" w:type="dxa"/>
        </w:tblCellMar>
        <w:tblLook w:val="04A0" w:firstRow="1" w:lastRow="0" w:firstColumn="1" w:lastColumn="0" w:noHBand="0" w:noVBand="1"/>
      </w:tblPr>
      <w:tblGrid>
        <w:gridCol w:w="694"/>
        <w:gridCol w:w="4196"/>
        <w:gridCol w:w="850"/>
        <w:gridCol w:w="736"/>
        <w:gridCol w:w="1107"/>
        <w:gridCol w:w="1107"/>
        <w:gridCol w:w="1134"/>
        <w:gridCol w:w="1127"/>
        <w:gridCol w:w="146"/>
        <w:gridCol w:w="146"/>
        <w:gridCol w:w="146"/>
        <w:gridCol w:w="146"/>
        <w:gridCol w:w="146"/>
        <w:gridCol w:w="146"/>
        <w:gridCol w:w="146"/>
        <w:gridCol w:w="146"/>
      </w:tblGrid>
      <w:tr w:rsidR="00540CA2" w:rsidRPr="005576E6" w:rsidTr="00540CA2">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ITEM</w:t>
            </w:r>
          </w:p>
        </w:tc>
        <w:tc>
          <w:tcPr>
            <w:tcW w:w="4196"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DESCRIÇÃO</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UNID</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QTDE</w:t>
            </w:r>
          </w:p>
        </w:tc>
        <w:tc>
          <w:tcPr>
            <w:tcW w:w="1107" w:type="dxa"/>
            <w:tcBorders>
              <w:top w:val="single" w:sz="4" w:space="0" w:color="auto"/>
              <w:left w:val="nil"/>
              <w:bottom w:val="single" w:sz="4" w:space="0" w:color="auto"/>
              <w:right w:val="single" w:sz="4" w:space="0" w:color="auto"/>
            </w:tcBorders>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MARCA</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V. UNIT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V. TOTAL</w:t>
            </w:r>
          </w:p>
        </w:tc>
        <w:tc>
          <w:tcPr>
            <w:tcW w:w="1127" w:type="dxa"/>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540CA2" w:rsidRPr="005576E6" w:rsidTr="00540CA2">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5576E6">
              <w:rPr>
                <w:rFonts w:ascii="Cambria" w:eastAsia="Times New Roman" w:hAnsi="Cambria" w:cs="Arial"/>
                <w:color w:val="000000"/>
                <w:kern w:val="0"/>
                <w:sz w:val="24"/>
                <w:szCs w:val="24"/>
                <w:lang w:eastAsia="pt-BR"/>
              </w:rPr>
              <w:t>2</w:t>
            </w:r>
            <w:proofErr w:type="gramEnd"/>
          </w:p>
        </w:tc>
        <w:tc>
          <w:tcPr>
            <w:tcW w:w="4196" w:type="dxa"/>
            <w:tcBorders>
              <w:top w:val="nil"/>
              <w:left w:val="nil"/>
              <w:bottom w:val="single" w:sz="4" w:space="0" w:color="auto"/>
              <w:right w:val="single" w:sz="4" w:space="0" w:color="auto"/>
            </w:tcBorders>
            <w:shd w:val="clear" w:color="auto" w:fill="auto"/>
            <w:vAlign w:val="center"/>
            <w:hideMark/>
          </w:tcPr>
          <w:p w:rsidR="00540CA2" w:rsidRPr="005576E6" w:rsidRDefault="00540CA2" w:rsidP="00E72E36">
            <w:pPr>
              <w:jc w:val="both"/>
              <w:rPr>
                <w:rFonts w:ascii="Cambria" w:hAnsi="Cambria" w:cs="Arial"/>
                <w:sz w:val="24"/>
                <w:szCs w:val="24"/>
              </w:rPr>
            </w:pPr>
            <w:r w:rsidRPr="005576E6">
              <w:rPr>
                <w:rFonts w:ascii="Cambria" w:hAnsi="Cambria" w:cs="Arial"/>
                <w:sz w:val="24"/>
                <w:szCs w:val="24"/>
              </w:rPr>
              <w:t>OVOS DE CHOCOLATE AO LEITE ZERO ADIÇÃO DE AÇÚCAR, VEGANO, SEM GLÚTEN E SEM LACTOSE. PESO MÍNIMO 200 GRAMAS.</w:t>
            </w:r>
          </w:p>
        </w:tc>
        <w:tc>
          <w:tcPr>
            <w:tcW w:w="850"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UNID</w:t>
            </w:r>
          </w:p>
        </w:tc>
        <w:tc>
          <w:tcPr>
            <w:tcW w:w="736"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E72E36">
            <w:pPr>
              <w:widowControl/>
              <w:suppressAutoHyphens w:val="0"/>
              <w:autoSpaceDN/>
              <w:jc w:val="center"/>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25</w:t>
            </w:r>
          </w:p>
        </w:tc>
        <w:tc>
          <w:tcPr>
            <w:tcW w:w="1107" w:type="dxa"/>
            <w:tcBorders>
              <w:top w:val="single" w:sz="4" w:space="0" w:color="auto"/>
              <w:left w:val="nil"/>
              <w:bottom w:val="single" w:sz="4" w:space="0" w:color="auto"/>
              <w:right w:val="single" w:sz="4" w:space="0" w:color="auto"/>
            </w:tcBorders>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07" w:type="dxa"/>
            <w:tcBorders>
              <w:top w:val="nil"/>
              <w:left w:val="single" w:sz="4" w:space="0" w:color="auto"/>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 xml:space="preserve">R$ </w:t>
            </w:r>
          </w:p>
        </w:tc>
        <w:tc>
          <w:tcPr>
            <w:tcW w:w="1127" w:type="dxa"/>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540CA2" w:rsidRPr="005576E6" w:rsidTr="00540CA2">
        <w:trPr>
          <w:trHeight w:val="27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4196" w:type="dxa"/>
            <w:tcBorders>
              <w:top w:val="nil"/>
              <w:left w:val="nil"/>
              <w:bottom w:val="single" w:sz="4" w:space="0" w:color="auto"/>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5576E6">
              <w:rPr>
                <w:rFonts w:ascii="Cambria" w:eastAsia="Times New Roman" w:hAnsi="Cambria" w:cs="Arial"/>
                <w:color w:val="000000"/>
                <w:kern w:val="0"/>
                <w:sz w:val="24"/>
                <w:szCs w:val="24"/>
                <w:lang w:eastAsia="pt-BR"/>
              </w:rPr>
              <w:t>Total</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736" w:type="dxa"/>
            <w:tcBorders>
              <w:top w:val="nil"/>
              <w:left w:val="nil"/>
              <w:bottom w:val="single" w:sz="4" w:space="0" w:color="auto"/>
              <w:right w:val="single" w:sz="4" w:space="0" w:color="auto"/>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07" w:type="dxa"/>
            <w:tcBorders>
              <w:top w:val="single" w:sz="4" w:space="0" w:color="auto"/>
              <w:left w:val="nil"/>
              <w:bottom w:val="single" w:sz="4" w:space="0" w:color="auto"/>
              <w:right w:val="single" w:sz="4" w:space="0" w:color="auto"/>
            </w:tcBorders>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07" w:type="dxa"/>
            <w:tcBorders>
              <w:top w:val="nil"/>
              <w:left w:val="single" w:sz="4" w:space="0" w:color="auto"/>
              <w:bottom w:val="single" w:sz="4" w:space="0" w:color="auto"/>
              <w:right w:val="single" w:sz="4" w:space="0" w:color="auto"/>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134" w:type="dxa"/>
            <w:tcBorders>
              <w:top w:val="nil"/>
              <w:left w:val="nil"/>
              <w:bottom w:val="single" w:sz="4" w:space="0" w:color="auto"/>
              <w:right w:val="single" w:sz="4" w:space="0" w:color="auto"/>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r w:rsidRPr="005576E6">
              <w:rPr>
                <w:rFonts w:ascii="Cambria" w:eastAsia="Times New Roman" w:hAnsi="Cambria" w:cs="Arial"/>
                <w:b/>
                <w:bCs/>
                <w:color w:val="000000"/>
                <w:kern w:val="0"/>
                <w:sz w:val="24"/>
                <w:szCs w:val="24"/>
                <w:lang w:eastAsia="pt-BR"/>
              </w:rPr>
              <w:t xml:space="preserve">R$ </w:t>
            </w:r>
          </w:p>
        </w:tc>
        <w:tc>
          <w:tcPr>
            <w:tcW w:w="1127" w:type="dxa"/>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540CA2" w:rsidRPr="005576E6" w:rsidRDefault="00540CA2"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540CA2" w:rsidRPr="005576E6" w:rsidRDefault="00540CA2"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2C4806" w:rsidRPr="005576E6" w:rsidRDefault="002C4806" w:rsidP="002C4806">
      <w:pPr>
        <w:autoSpaceDE w:val="0"/>
        <w:adjustRightInd w:val="0"/>
        <w:spacing w:line="276" w:lineRule="auto"/>
        <w:jc w:val="both"/>
        <w:rPr>
          <w:rFonts w:ascii="Cambria" w:hAnsi="Cambria" w:cs="Arial"/>
          <w:b/>
          <w:sz w:val="24"/>
          <w:szCs w:val="24"/>
        </w:rPr>
      </w:pPr>
    </w:p>
    <w:p w:rsidR="002C4806" w:rsidRPr="00600989"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Os preços ofertados são para pagamento em até </w:t>
      </w:r>
      <w:r w:rsidRPr="00600989">
        <w:rPr>
          <w:rFonts w:ascii="Cambria" w:hAnsi="Cambria" w:cstheme="minorHAnsi"/>
          <w:u w:val="single"/>
        </w:rPr>
        <w:t>30 (trinta) dias</w:t>
      </w:r>
      <w:r w:rsidRPr="00600989">
        <w:rPr>
          <w:rFonts w:ascii="Cambria" w:hAnsi="Cambria" w:cstheme="minorHAnsi"/>
        </w:rPr>
        <w:t>, contados do recebimento definitivo d</w:t>
      </w:r>
      <w:r w:rsidR="00E72E36">
        <w:rPr>
          <w:rFonts w:ascii="Cambria" w:hAnsi="Cambria" w:cstheme="minorHAnsi"/>
        </w:rPr>
        <w:t>as</w:t>
      </w:r>
      <w:r w:rsidRPr="00600989">
        <w:rPr>
          <w:rFonts w:ascii="Cambria" w:hAnsi="Cambria" w:cstheme="minorHAnsi"/>
        </w:rPr>
        <w:t xml:space="preserve"> </w:t>
      </w:r>
      <w:r w:rsidR="00E72E36">
        <w:rPr>
          <w:rFonts w:ascii="Cambria" w:hAnsi="Cambria" w:cstheme="minorHAnsi"/>
        </w:rPr>
        <w:t>compras</w:t>
      </w:r>
      <w:r w:rsidRPr="00600989">
        <w:rPr>
          <w:rFonts w:ascii="Cambria" w:hAnsi="Cambria" w:cstheme="minorHAnsi"/>
        </w:rPr>
        <w:t xml:space="preserve"> pelas unidades requisitantes. Nos preços estão inclusas todas as despesas com o fornecimento, inclusive</w:t>
      </w:r>
      <w:r w:rsidRPr="00600989">
        <w:rPr>
          <w:rFonts w:ascii="Cambria" w:hAnsi="Cambria" w:cstheme="minorHAnsi"/>
          <w:spacing w:val="-7"/>
        </w:rPr>
        <w:t xml:space="preserve"> </w:t>
      </w:r>
      <w:r w:rsidRPr="00600989">
        <w:rPr>
          <w:rFonts w:ascii="Cambria" w:hAnsi="Cambria" w:cstheme="minorHAnsi"/>
        </w:rPr>
        <w:t>embalagens,</w:t>
      </w:r>
      <w:r w:rsidRPr="00600989">
        <w:rPr>
          <w:rFonts w:ascii="Cambria" w:hAnsi="Cambria" w:cstheme="minorHAnsi"/>
          <w:spacing w:val="-6"/>
        </w:rPr>
        <w:t xml:space="preserve"> </w:t>
      </w:r>
      <w:r w:rsidRPr="00600989">
        <w:rPr>
          <w:rFonts w:ascii="Cambria" w:hAnsi="Cambria" w:cstheme="minorHAnsi"/>
        </w:rPr>
        <w:t>fretes,</w:t>
      </w:r>
      <w:r w:rsidRPr="00600989">
        <w:rPr>
          <w:rFonts w:ascii="Cambria" w:hAnsi="Cambria" w:cstheme="minorHAnsi"/>
          <w:spacing w:val="-5"/>
        </w:rPr>
        <w:t xml:space="preserve"> </w:t>
      </w:r>
      <w:r w:rsidRPr="00600989">
        <w:rPr>
          <w:rFonts w:ascii="Cambria" w:hAnsi="Cambria" w:cstheme="minorHAnsi"/>
        </w:rPr>
        <w:t>descarregamento,</w:t>
      </w:r>
      <w:r w:rsidRPr="00600989">
        <w:rPr>
          <w:rFonts w:ascii="Cambria" w:hAnsi="Cambria" w:cstheme="minorHAnsi"/>
          <w:spacing w:val="-6"/>
        </w:rPr>
        <w:t xml:space="preserve"> </w:t>
      </w:r>
      <w:r w:rsidRPr="00600989">
        <w:rPr>
          <w:rFonts w:ascii="Cambria" w:hAnsi="Cambria" w:cstheme="minorHAnsi"/>
        </w:rPr>
        <w:t>tributos,</w:t>
      </w:r>
      <w:r w:rsidRPr="00600989">
        <w:rPr>
          <w:rFonts w:ascii="Cambria" w:hAnsi="Cambria" w:cstheme="minorHAnsi"/>
          <w:spacing w:val="-6"/>
        </w:rPr>
        <w:t xml:space="preserve"> </w:t>
      </w:r>
      <w:r w:rsidRPr="00600989">
        <w:rPr>
          <w:rFonts w:ascii="Cambria" w:hAnsi="Cambria" w:cstheme="minorHAnsi"/>
        </w:rPr>
        <w:t>encargos</w:t>
      </w:r>
      <w:r w:rsidRPr="00600989">
        <w:rPr>
          <w:rFonts w:ascii="Cambria" w:hAnsi="Cambria" w:cstheme="minorHAnsi"/>
          <w:spacing w:val="-6"/>
        </w:rPr>
        <w:t xml:space="preserve"> </w:t>
      </w:r>
      <w:r w:rsidRPr="00600989">
        <w:rPr>
          <w:rFonts w:ascii="Cambria" w:hAnsi="Cambria" w:cstheme="minorHAnsi"/>
        </w:rPr>
        <w:t>e</w:t>
      </w:r>
      <w:r w:rsidRPr="00600989">
        <w:rPr>
          <w:rFonts w:ascii="Cambria" w:hAnsi="Cambria" w:cstheme="minorHAnsi"/>
          <w:spacing w:val="-7"/>
        </w:rPr>
        <w:t xml:space="preserve"> </w:t>
      </w:r>
      <w:r w:rsidRPr="00600989">
        <w:rPr>
          <w:rFonts w:ascii="Cambria" w:hAnsi="Cambria" w:cstheme="minorHAnsi"/>
        </w:rPr>
        <w:t>todas</w:t>
      </w:r>
      <w:r w:rsidRPr="00600989">
        <w:rPr>
          <w:rFonts w:ascii="Cambria" w:hAnsi="Cambria" w:cstheme="minorHAnsi"/>
          <w:spacing w:val="-7"/>
        </w:rPr>
        <w:t xml:space="preserve"> </w:t>
      </w:r>
      <w:r w:rsidRPr="00600989">
        <w:rPr>
          <w:rFonts w:ascii="Cambria" w:hAnsi="Cambria" w:cstheme="minorHAnsi"/>
        </w:rPr>
        <w:t>as</w:t>
      </w:r>
      <w:r w:rsidRPr="00600989">
        <w:rPr>
          <w:rFonts w:ascii="Cambria" w:hAnsi="Cambria" w:cstheme="minorHAnsi"/>
          <w:spacing w:val="-6"/>
        </w:rPr>
        <w:t xml:space="preserve"> </w:t>
      </w:r>
      <w:r w:rsidRPr="00600989">
        <w:rPr>
          <w:rFonts w:ascii="Cambria" w:hAnsi="Cambria" w:cstheme="minorHAnsi"/>
        </w:rPr>
        <w:t>demais</w:t>
      </w:r>
      <w:r w:rsidRPr="00600989">
        <w:rPr>
          <w:rFonts w:ascii="Cambria" w:hAnsi="Cambria" w:cstheme="minorHAnsi"/>
          <w:spacing w:val="-7"/>
        </w:rPr>
        <w:t xml:space="preserve"> </w:t>
      </w:r>
      <w:r w:rsidRPr="00600989">
        <w:rPr>
          <w:rFonts w:ascii="Cambria" w:hAnsi="Cambria" w:cstheme="minorHAnsi"/>
        </w:rPr>
        <w:t>despesas</w:t>
      </w:r>
      <w:r w:rsidRPr="00600989">
        <w:rPr>
          <w:rFonts w:ascii="Cambria" w:hAnsi="Cambria" w:cstheme="minorHAnsi"/>
          <w:spacing w:val="-6"/>
        </w:rPr>
        <w:t xml:space="preserve"> </w:t>
      </w:r>
      <w:r w:rsidRPr="00600989">
        <w:rPr>
          <w:rFonts w:ascii="Cambria" w:hAnsi="Cambria" w:cstheme="minorHAnsi"/>
        </w:rPr>
        <w:t>e/ou</w:t>
      </w:r>
      <w:r w:rsidRPr="00600989">
        <w:rPr>
          <w:rFonts w:ascii="Cambria" w:hAnsi="Cambria" w:cstheme="minorHAnsi"/>
          <w:spacing w:val="-5"/>
        </w:rPr>
        <w:t xml:space="preserve"> </w:t>
      </w:r>
      <w:r w:rsidRPr="00600989">
        <w:rPr>
          <w:rFonts w:ascii="Cambria" w:hAnsi="Cambria" w:cstheme="minorHAnsi"/>
        </w:rPr>
        <w:t>descontos que porventura possam recair sobre o</w:t>
      </w:r>
      <w:r w:rsidRPr="00600989">
        <w:rPr>
          <w:rFonts w:ascii="Cambria" w:hAnsi="Cambria" w:cstheme="minorHAnsi"/>
          <w:spacing w:val="-2"/>
        </w:rPr>
        <w:t xml:space="preserve"> </w:t>
      </w:r>
      <w:r w:rsidRPr="00600989">
        <w:rPr>
          <w:rFonts w:ascii="Cambria" w:hAnsi="Cambria" w:cstheme="minorHAnsi"/>
        </w:rPr>
        <w:t>fornecimento.</w:t>
      </w:r>
    </w:p>
    <w:p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600989">
        <w:rPr>
          <w:rFonts w:ascii="Cambria" w:hAnsi="Cambria" w:cstheme="minorHAnsi"/>
          <w:spacing w:val="-4"/>
        </w:rPr>
        <w:t xml:space="preserve"> </w:t>
      </w:r>
      <w:r w:rsidRPr="00600989">
        <w:rPr>
          <w:rFonts w:ascii="Cambria" w:hAnsi="Cambria" w:cstheme="minorHAnsi"/>
        </w:rPr>
        <w:t>equivalente.</w:t>
      </w:r>
    </w:p>
    <w:p w:rsidR="002C4806" w:rsidRPr="00600989"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600989">
        <w:rPr>
          <w:rFonts w:ascii="Cambria" w:hAnsi="Cambria" w:cstheme="minorHAnsi"/>
        </w:rPr>
        <w:lastRenderedPageBreak/>
        <w:t xml:space="preserve">- O prazo de validade da proposta é de </w:t>
      </w:r>
      <w:r w:rsidRPr="00600989">
        <w:rPr>
          <w:rFonts w:ascii="Cambria" w:hAnsi="Cambria" w:cstheme="minorHAnsi"/>
          <w:u w:val="single"/>
        </w:rPr>
        <w:t>60 (sessenta) dias</w:t>
      </w:r>
      <w:r w:rsidRPr="00600989">
        <w:rPr>
          <w:rFonts w:ascii="Cambria" w:hAnsi="Cambria" w:cstheme="minorHAnsi"/>
        </w:rPr>
        <w:t>, contados do recebimento definitivo do</w:t>
      </w:r>
      <w:r w:rsidRPr="00600989">
        <w:rPr>
          <w:rFonts w:ascii="Cambria" w:hAnsi="Cambria" w:cstheme="minorHAnsi"/>
          <w:spacing w:val="-16"/>
        </w:rPr>
        <w:t xml:space="preserve"> </w:t>
      </w:r>
      <w:r w:rsidRPr="00600989">
        <w:rPr>
          <w:rFonts w:ascii="Cambria" w:hAnsi="Cambria" w:cstheme="minorHAnsi"/>
        </w:rPr>
        <w:t>objeto.</w:t>
      </w:r>
    </w:p>
    <w:p w:rsidR="002C4806" w:rsidRPr="00600989"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600989">
        <w:rPr>
          <w:rFonts w:ascii="Cambria" w:hAnsi="Cambria" w:cstheme="minorHAnsi"/>
        </w:rPr>
        <w:t xml:space="preserve">- O prazo para entrega </w:t>
      </w:r>
      <w:r w:rsidR="002F19B5" w:rsidRPr="00600989">
        <w:rPr>
          <w:rFonts w:ascii="Cambria" w:hAnsi="Cambria" w:cstheme="minorHAnsi"/>
        </w:rPr>
        <w:t xml:space="preserve">dos </w:t>
      </w:r>
      <w:r w:rsidR="00E72E36">
        <w:rPr>
          <w:rFonts w:ascii="Cambria" w:hAnsi="Cambria" w:cstheme="minorHAnsi"/>
        </w:rPr>
        <w:t>ovos é</w:t>
      </w:r>
      <w:r w:rsidR="002F19B5" w:rsidRPr="00600989">
        <w:rPr>
          <w:rFonts w:ascii="Cambria" w:hAnsi="Cambria" w:cstheme="minorHAnsi"/>
        </w:rPr>
        <w:t xml:space="preserve"> de no máximo </w:t>
      </w:r>
      <w:r w:rsidR="00E72E36">
        <w:rPr>
          <w:rFonts w:ascii="Cambria" w:hAnsi="Cambria" w:cstheme="minorHAnsi"/>
        </w:rPr>
        <w:t xml:space="preserve">10 </w:t>
      </w:r>
      <w:r w:rsidR="002F19B5" w:rsidRPr="00600989">
        <w:rPr>
          <w:rFonts w:ascii="Cambria" w:hAnsi="Cambria" w:cstheme="minorHAnsi"/>
        </w:rPr>
        <w:t>(</w:t>
      </w:r>
      <w:r w:rsidR="00E72E36">
        <w:rPr>
          <w:rFonts w:ascii="Cambria" w:hAnsi="Cambria" w:cstheme="minorHAnsi"/>
        </w:rPr>
        <w:t>dez</w:t>
      </w:r>
      <w:r w:rsidR="002F19B5" w:rsidRPr="00600989">
        <w:rPr>
          <w:rFonts w:ascii="Cambria" w:hAnsi="Cambria" w:cstheme="minorHAnsi"/>
        </w:rPr>
        <w:t xml:space="preserve">) </w:t>
      </w:r>
      <w:r w:rsidR="00E72E36">
        <w:rPr>
          <w:rFonts w:ascii="Cambria" w:hAnsi="Cambria" w:cstheme="minorHAnsi"/>
        </w:rPr>
        <w:t xml:space="preserve">dias, na </w:t>
      </w:r>
      <w:r w:rsidR="00804405" w:rsidRPr="00600989">
        <w:rPr>
          <w:rFonts w:ascii="Cambria" w:hAnsi="Cambria" w:cstheme="minorHAnsi"/>
        </w:rPr>
        <w:t>devida autorização d</w:t>
      </w:r>
      <w:r w:rsidR="00E72E36">
        <w:rPr>
          <w:rFonts w:ascii="Cambria" w:hAnsi="Cambria" w:cstheme="minorHAnsi"/>
        </w:rPr>
        <w:t>a</w:t>
      </w:r>
      <w:r w:rsidR="00804405" w:rsidRPr="00600989">
        <w:rPr>
          <w:rFonts w:ascii="Cambria" w:hAnsi="Cambria" w:cstheme="minorHAnsi"/>
        </w:rPr>
        <w:t xml:space="preserve"> </w:t>
      </w:r>
      <w:r w:rsidR="00E72E36">
        <w:rPr>
          <w:rFonts w:ascii="Cambria" w:hAnsi="Cambria" w:cstheme="minorHAnsi"/>
        </w:rPr>
        <w:t>compra</w:t>
      </w:r>
      <w:r w:rsidRPr="00600989">
        <w:rPr>
          <w:rFonts w:ascii="Cambria" w:hAnsi="Cambria" w:cstheme="minorHAnsi"/>
        </w:rPr>
        <w:t xml:space="preserve">. </w:t>
      </w:r>
      <w:r w:rsidR="00804405" w:rsidRPr="00600989">
        <w:rPr>
          <w:rFonts w:ascii="Cambria" w:hAnsi="Cambria" w:cstheme="minorHAnsi"/>
        </w:rPr>
        <w:t>A solicitação de despesa</w:t>
      </w:r>
      <w:r w:rsidRPr="00600989">
        <w:rPr>
          <w:rFonts w:ascii="Cambria" w:hAnsi="Cambria" w:cstheme="minorHAnsi"/>
        </w:rPr>
        <w:t xml:space="preserve"> dará origem ao formulário Ordem de </w:t>
      </w:r>
      <w:r w:rsidR="00E72E36">
        <w:rPr>
          <w:rFonts w:ascii="Cambria" w:hAnsi="Cambria" w:cstheme="minorHAnsi"/>
        </w:rPr>
        <w:t xml:space="preserve">compra </w:t>
      </w:r>
      <w:r w:rsidRPr="00600989">
        <w:rPr>
          <w:rFonts w:ascii="Cambria" w:hAnsi="Cambria" w:cstheme="minorHAnsi"/>
        </w:rPr>
        <w:t>que reproduzirá os elementos constantes no pedido e, após assinado, comporá o</w:t>
      </w:r>
      <w:r w:rsidRPr="00600989">
        <w:rPr>
          <w:rFonts w:ascii="Cambria" w:hAnsi="Cambria" w:cstheme="minorHAnsi"/>
          <w:spacing w:val="-2"/>
        </w:rPr>
        <w:t xml:space="preserve"> </w:t>
      </w:r>
      <w:r w:rsidRPr="00600989">
        <w:rPr>
          <w:rFonts w:ascii="Cambria" w:hAnsi="Cambria" w:cstheme="minorHAnsi"/>
        </w:rPr>
        <w:t>processo.</w:t>
      </w:r>
    </w:p>
    <w:p w:rsidR="002C4806"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ab/>
      </w:r>
    </w:p>
    <w:p w:rsidR="00B5282D" w:rsidRPr="00600989" w:rsidRDefault="00B5282D" w:rsidP="002C4806">
      <w:pPr>
        <w:spacing w:line="276" w:lineRule="auto"/>
        <w:jc w:val="both"/>
        <w:rPr>
          <w:rFonts w:ascii="Cambria" w:hAnsi="Cambria" w:cstheme="minorHAnsi"/>
          <w:b/>
          <w:bCs/>
          <w:color w:val="000000"/>
          <w:sz w:val="24"/>
          <w:szCs w:val="24"/>
        </w:rPr>
      </w:pPr>
    </w:p>
    <w:p w:rsidR="002C4806" w:rsidRPr="00600989" w:rsidRDefault="002C4806" w:rsidP="00B5282D">
      <w:pPr>
        <w:overflowPunct w:val="0"/>
        <w:autoSpaceDE w:val="0"/>
        <w:adjustRightInd w:val="0"/>
        <w:spacing w:line="276" w:lineRule="auto"/>
        <w:ind w:firstLine="708"/>
        <w:jc w:val="center"/>
        <w:outlineLvl w:val="7"/>
        <w:rPr>
          <w:rFonts w:ascii="Cambria" w:hAnsi="Cambria" w:cstheme="minorHAnsi"/>
          <w:b/>
          <w:bCs/>
          <w:iCs/>
          <w:caps/>
          <w:sz w:val="24"/>
          <w:szCs w:val="24"/>
        </w:rPr>
      </w:pPr>
      <w:r w:rsidRPr="00600989">
        <w:rPr>
          <w:rFonts w:ascii="Cambria" w:hAnsi="Cambria" w:cstheme="minorHAnsi"/>
          <w:b/>
          <w:bCs/>
          <w:iCs/>
          <w:caps/>
          <w:sz w:val="24"/>
          <w:szCs w:val="24"/>
        </w:rPr>
        <w:t>local e data</w:t>
      </w:r>
    </w:p>
    <w:p w:rsidR="002C4806" w:rsidRPr="00600989" w:rsidRDefault="002C4806" w:rsidP="00B5282D">
      <w:pPr>
        <w:overflowPunct w:val="0"/>
        <w:autoSpaceDE w:val="0"/>
        <w:adjustRightInd w:val="0"/>
        <w:spacing w:line="276" w:lineRule="auto"/>
        <w:ind w:firstLine="708"/>
        <w:jc w:val="center"/>
        <w:rPr>
          <w:rFonts w:ascii="Cambria" w:hAnsi="Cambria" w:cstheme="minorHAnsi"/>
          <w:b/>
          <w:caps/>
          <w:sz w:val="24"/>
          <w:szCs w:val="24"/>
        </w:rPr>
      </w:pPr>
      <w:r w:rsidRPr="00600989">
        <w:rPr>
          <w:rFonts w:ascii="Cambria" w:hAnsi="Cambria" w:cstheme="minorHAnsi"/>
          <w:b/>
          <w:caps/>
          <w:sz w:val="24"/>
          <w:szCs w:val="24"/>
        </w:rPr>
        <w:t>NOME E assinatura DO REPRESEN</w:t>
      </w:r>
      <w:r w:rsidR="000E28AE" w:rsidRPr="00600989">
        <w:rPr>
          <w:rFonts w:ascii="Cambria" w:hAnsi="Cambria" w:cstheme="minorHAnsi"/>
          <w:b/>
          <w:caps/>
          <w:sz w:val="24"/>
          <w:szCs w:val="24"/>
        </w:rPr>
        <w:t>TANTE DA EMPRESA</w:t>
      </w:r>
    </w:p>
    <w:p w:rsidR="000E28AE" w:rsidRPr="00600989" w:rsidRDefault="000E28AE" w:rsidP="000E28AE">
      <w:pPr>
        <w:overflowPunct w:val="0"/>
        <w:autoSpaceDE w:val="0"/>
        <w:adjustRightInd w:val="0"/>
        <w:spacing w:line="276" w:lineRule="auto"/>
        <w:ind w:firstLine="708"/>
        <w:jc w:val="center"/>
        <w:rPr>
          <w:rFonts w:ascii="Cambria" w:hAnsi="Cambria" w:cstheme="minorHAnsi"/>
          <w:b/>
          <w:caps/>
          <w:sz w:val="24"/>
          <w:szCs w:val="24"/>
        </w:rPr>
        <w:sectPr w:rsidR="000E28AE" w:rsidRPr="00600989" w:rsidSect="002C4806">
          <w:headerReference w:type="default" r:id="rId71"/>
          <w:footerReference w:type="default" r:id="rId72"/>
          <w:pgSz w:w="11906" w:h="16838"/>
          <w:pgMar w:top="1134" w:right="962" w:bottom="851" w:left="851" w:header="851" w:footer="340" w:gutter="0"/>
          <w:cols w:space="720"/>
          <w:docGrid w:linePitch="299"/>
        </w:sectPr>
      </w:pPr>
    </w:p>
    <w:p w:rsidR="002C4806" w:rsidRPr="00600989" w:rsidRDefault="002C4806" w:rsidP="000E28AE">
      <w:pPr>
        <w:pStyle w:val="WW-Padro"/>
        <w:widowControl/>
        <w:tabs>
          <w:tab w:val="left" w:pos="9072"/>
          <w:tab w:val="left" w:pos="9214"/>
        </w:tabs>
        <w:spacing w:line="276" w:lineRule="auto"/>
        <w:jc w:val="center"/>
        <w:rPr>
          <w:rFonts w:ascii="Cambria" w:hAnsi="Cambria" w:cstheme="minorHAnsi"/>
          <w:b/>
          <w:sz w:val="24"/>
          <w:szCs w:val="24"/>
          <w:u w:val="single"/>
        </w:rPr>
      </w:pPr>
      <w:r w:rsidRPr="00600989">
        <w:rPr>
          <w:rFonts w:ascii="Cambria" w:hAnsi="Cambria" w:cstheme="minorHAnsi"/>
          <w:b/>
          <w:sz w:val="24"/>
          <w:szCs w:val="24"/>
          <w:u w:val="single"/>
        </w:rPr>
        <w:lastRenderedPageBreak/>
        <w:t xml:space="preserve">ANEXO </w:t>
      </w:r>
      <w:r w:rsidR="003F5B80" w:rsidRPr="00600989">
        <w:rPr>
          <w:rFonts w:ascii="Cambria" w:hAnsi="Cambria" w:cstheme="minorHAnsi"/>
          <w:b/>
          <w:sz w:val="24"/>
          <w:szCs w:val="24"/>
          <w:u w:val="single"/>
        </w:rPr>
        <w:t>III</w:t>
      </w:r>
    </w:p>
    <w:p w:rsidR="002C4806" w:rsidRPr="00600989" w:rsidRDefault="002C4806" w:rsidP="002C4806">
      <w:pPr>
        <w:pStyle w:val="WW-Padro"/>
        <w:widowControl/>
        <w:tabs>
          <w:tab w:val="left" w:pos="9072"/>
          <w:tab w:val="left" w:pos="9214"/>
        </w:tabs>
        <w:spacing w:line="276" w:lineRule="auto"/>
        <w:ind w:left="567"/>
        <w:jc w:val="center"/>
        <w:rPr>
          <w:rFonts w:ascii="Cambria" w:hAnsi="Cambria" w:cstheme="minorHAnsi"/>
          <w:sz w:val="24"/>
          <w:szCs w:val="24"/>
        </w:rPr>
      </w:pPr>
    </w:p>
    <w:p w:rsidR="002C4806" w:rsidRPr="00600989" w:rsidRDefault="002C4806" w:rsidP="002C4806">
      <w:pPr>
        <w:shd w:val="clear" w:color="auto" w:fill="FFFFFF"/>
        <w:tabs>
          <w:tab w:val="left" w:pos="9356"/>
          <w:tab w:val="left" w:pos="9498"/>
        </w:tabs>
        <w:spacing w:line="276" w:lineRule="auto"/>
        <w:ind w:left="567"/>
        <w:jc w:val="center"/>
        <w:rPr>
          <w:rFonts w:ascii="Cambria" w:hAnsi="Cambria" w:cstheme="minorHAnsi"/>
          <w:b/>
          <w:sz w:val="24"/>
          <w:szCs w:val="24"/>
        </w:rPr>
      </w:pPr>
      <w:r w:rsidRPr="00600989">
        <w:rPr>
          <w:rFonts w:ascii="Cambria" w:hAnsi="Cambria" w:cstheme="minorHAnsi"/>
          <w:b/>
          <w:sz w:val="24"/>
          <w:szCs w:val="24"/>
        </w:rPr>
        <w:t xml:space="preserve">EDITAL PREGÃO ELETRÔNICO nº </w:t>
      </w:r>
      <w:r w:rsidR="00CE6468" w:rsidRPr="00600989">
        <w:rPr>
          <w:rFonts w:ascii="Cambria" w:hAnsi="Cambria" w:cstheme="minorHAnsi"/>
          <w:b/>
          <w:sz w:val="24"/>
          <w:szCs w:val="24"/>
        </w:rPr>
        <w:t>0</w:t>
      </w:r>
      <w:r w:rsidR="00E72E36">
        <w:rPr>
          <w:rFonts w:ascii="Cambria" w:hAnsi="Cambria" w:cstheme="minorHAnsi"/>
          <w:b/>
          <w:sz w:val="24"/>
          <w:szCs w:val="24"/>
        </w:rPr>
        <w:t>11</w:t>
      </w:r>
      <w:r w:rsidRPr="00600989">
        <w:rPr>
          <w:rFonts w:ascii="Cambria" w:hAnsi="Cambria" w:cstheme="minorHAnsi"/>
          <w:b/>
          <w:sz w:val="24"/>
          <w:szCs w:val="24"/>
        </w:rPr>
        <w:t>/202</w:t>
      </w:r>
      <w:r w:rsidR="00CE6468" w:rsidRPr="00600989">
        <w:rPr>
          <w:rFonts w:ascii="Cambria" w:hAnsi="Cambria" w:cstheme="minorHAnsi"/>
          <w:b/>
          <w:sz w:val="24"/>
          <w:szCs w:val="24"/>
        </w:rPr>
        <w:t>5</w:t>
      </w:r>
    </w:p>
    <w:p w:rsidR="002C4806" w:rsidRPr="00600989" w:rsidRDefault="002C4806" w:rsidP="002C4806">
      <w:pPr>
        <w:spacing w:line="276" w:lineRule="auto"/>
        <w:jc w:val="both"/>
        <w:rPr>
          <w:rFonts w:ascii="Cambria" w:hAnsi="Cambria"/>
          <w:b/>
          <w:sz w:val="24"/>
          <w:szCs w:val="24"/>
        </w:rPr>
      </w:pPr>
    </w:p>
    <w:p w:rsidR="002C4806" w:rsidRPr="00600989" w:rsidRDefault="002C4806" w:rsidP="002C4806">
      <w:pPr>
        <w:spacing w:line="276" w:lineRule="auto"/>
        <w:jc w:val="center"/>
        <w:rPr>
          <w:rFonts w:ascii="Cambria" w:hAnsi="Cambria"/>
          <w:b/>
          <w:sz w:val="24"/>
          <w:szCs w:val="24"/>
        </w:rPr>
      </w:pPr>
      <w:r w:rsidRPr="00600989">
        <w:rPr>
          <w:rFonts w:ascii="Cambria" w:hAnsi="Cambria"/>
          <w:b/>
          <w:sz w:val="24"/>
          <w:szCs w:val="24"/>
        </w:rPr>
        <w:t>MODELO DE DECLARAÇÃO UNIFICADA</w:t>
      </w:r>
    </w:p>
    <w:p w:rsidR="002C4806" w:rsidRPr="00600989" w:rsidRDefault="002C4806" w:rsidP="002C4806">
      <w:pPr>
        <w:spacing w:line="276" w:lineRule="auto"/>
        <w:jc w:val="both"/>
        <w:rPr>
          <w:rFonts w:ascii="Cambria" w:hAnsi="Cambria"/>
          <w:b/>
          <w:bCs/>
          <w:sz w:val="24"/>
          <w:szCs w:val="24"/>
        </w:rPr>
      </w:pPr>
    </w:p>
    <w:p w:rsidR="002C4806" w:rsidRPr="00600989" w:rsidRDefault="004C2267"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Ao</w:t>
      </w:r>
      <w:r w:rsidR="002C4806" w:rsidRPr="00600989">
        <w:rPr>
          <w:rFonts w:ascii="Cambria" w:hAnsi="Cambria"/>
          <w:b/>
          <w:sz w:val="24"/>
          <w:szCs w:val="24"/>
        </w:rPr>
        <w:t xml:space="preserve"> pregoeir</w:t>
      </w:r>
      <w:r w:rsidRPr="00600989">
        <w:rPr>
          <w:rFonts w:ascii="Cambria" w:hAnsi="Cambria"/>
          <w:b/>
          <w:sz w:val="24"/>
          <w:szCs w:val="24"/>
        </w:rPr>
        <w:t>o</w:t>
      </w:r>
      <w:r w:rsidR="002C4806" w:rsidRPr="00600989">
        <w:rPr>
          <w:rFonts w:ascii="Cambria" w:hAnsi="Cambria"/>
          <w:b/>
          <w:sz w:val="24"/>
          <w:szCs w:val="24"/>
        </w:rPr>
        <w:t xml:space="preserve"> e equipe de apoio</w:t>
      </w:r>
    </w:p>
    <w:p w:rsidR="002C4806" w:rsidRPr="00600989" w:rsidRDefault="002C4806" w:rsidP="002C4806">
      <w:pPr>
        <w:tabs>
          <w:tab w:val="left" w:pos="1701"/>
          <w:tab w:val="left" w:pos="1843"/>
        </w:tabs>
        <w:spacing w:line="276" w:lineRule="auto"/>
        <w:jc w:val="both"/>
        <w:rPr>
          <w:rFonts w:ascii="Cambria" w:hAnsi="Cambria"/>
          <w:sz w:val="24"/>
          <w:szCs w:val="24"/>
        </w:rPr>
      </w:pPr>
      <w:r w:rsidRPr="00600989">
        <w:rPr>
          <w:rFonts w:ascii="Cambria" w:hAnsi="Cambria"/>
          <w:sz w:val="24"/>
          <w:szCs w:val="24"/>
        </w:rPr>
        <w:t xml:space="preserve">Prefeitura Municipal de </w:t>
      </w:r>
      <w:r w:rsidR="004C2267" w:rsidRPr="00600989">
        <w:rPr>
          <w:rFonts w:ascii="Cambria" w:hAnsi="Cambria"/>
          <w:sz w:val="24"/>
          <w:szCs w:val="24"/>
        </w:rPr>
        <w:t>Santo Inácio</w:t>
      </w:r>
      <w:r w:rsidRPr="00600989">
        <w:rPr>
          <w:rFonts w:ascii="Cambria" w:hAnsi="Cambria"/>
          <w:sz w:val="24"/>
          <w:szCs w:val="24"/>
        </w:rPr>
        <w:t>, Estado do Paraná</w:t>
      </w:r>
    </w:p>
    <w:p w:rsidR="002C4806" w:rsidRPr="00600989" w:rsidRDefault="002C4806" w:rsidP="002C4806">
      <w:pPr>
        <w:tabs>
          <w:tab w:val="left" w:pos="1701"/>
          <w:tab w:val="left" w:pos="1843"/>
        </w:tabs>
        <w:spacing w:line="276" w:lineRule="auto"/>
        <w:jc w:val="both"/>
        <w:rPr>
          <w:rFonts w:ascii="Cambria" w:hAnsi="Cambria"/>
          <w:b/>
          <w:sz w:val="24"/>
          <w:szCs w:val="24"/>
        </w:rPr>
      </w:pPr>
      <w:r w:rsidRPr="00600989">
        <w:rPr>
          <w:rFonts w:ascii="Cambria" w:hAnsi="Cambria"/>
          <w:b/>
          <w:sz w:val="24"/>
          <w:szCs w:val="24"/>
        </w:rPr>
        <w:t xml:space="preserve">PREGÃO ELETRÔNICO </w:t>
      </w:r>
    </w:p>
    <w:p w:rsidR="002C4806" w:rsidRPr="00600989" w:rsidRDefault="002C4806" w:rsidP="002C4806">
      <w:pPr>
        <w:spacing w:line="276" w:lineRule="auto"/>
        <w:jc w:val="both"/>
        <w:rPr>
          <w:rFonts w:ascii="Cambria" w:hAnsi="Cambria"/>
          <w:color w:val="000000"/>
          <w:sz w:val="24"/>
          <w:szCs w:val="24"/>
        </w:rPr>
      </w:pPr>
    </w:p>
    <w:p w:rsidR="002C4806" w:rsidRPr="00600989" w:rsidRDefault="002C4806" w:rsidP="002C4806">
      <w:pPr>
        <w:spacing w:line="276" w:lineRule="auto"/>
        <w:jc w:val="both"/>
        <w:rPr>
          <w:rFonts w:ascii="Cambria" w:hAnsi="Cambria"/>
          <w:color w:val="000000"/>
          <w:sz w:val="24"/>
          <w:szCs w:val="24"/>
        </w:rPr>
      </w:pPr>
    </w:p>
    <w:p w:rsidR="002C4806" w:rsidRPr="00600989" w:rsidRDefault="002C4806" w:rsidP="002C4806">
      <w:pPr>
        <w:spacing w:line="276" w:lineRule="auto"/>
        <w:jc w:val="both"/>
        <w:rPr>
          <w:rFonts w:ascii="Cambria" w:hAnsi="Cambria" w:cstheme="minorHAnsi"/>
          <w:color w:val="000000"/>
          <w:sz w:val="24"/>
          <w:szCs w:val="24"/>
        </w:rPr>
      </w:pPr>
      <w:r w:rsidRPr="00600989">
        <w:rPr>
          <w:rFonts w:ascii="Cambria" w:hAnsi="Cambria" w:cstheme="minorHAnsi"/>
          <w:sz w:val="24"/>
          <w:szCs w:val="24"/>
        </w:rPr>
        <w:t xml:space="preserve">Pelo presente instrumento, a empresa ........................., CNPJ nº ......................, com sede na ............................................, através de seu representante legal infra-assinado, </w:t>
      </w:r>
      <w:r w:rsidRPr="00600989">
        <w:rPr>
          <w:rFonts w:ascii="Cambria" w:hAnsi="Cambria" w:cstheme="minorHAnsi"/>
          <w:color w:val="000000"/>
          <w:sz w:val="24"/>
          <w:szCs w:val="24"/>
        </w:rPr>
        <w:t xml:space="preserve">que: </w:t>
      </w:r>
    </w:p>
    <w:p w:rsidR="002C4806" w:rsidRPr="00600989" w:rsidRDefault="002C4806" w:rsidP="002C4806">
      <w:pPr>
        <w:spacing w:line="276" w:lineRule="auto"/>
        <w:jc w:val="both"/>
        <w:rPr>
          <w:rFonts w:ascii="Cambria" w:hAnsi="Cambria" w:cstheme="minorHAnsi"/>
          <w:color w:val="000000"/>
          <w:sz w:val="24"/>
          <w:szCs w:val="24"/>
        </w:rPr>
      </w:pPr>
    </w:p>
    <w:p w:rsidR="002C4806" w:rsidRPr="00600989" w:rsidRDefault="002C4806" w:rsidP="002C4806">
      <w:pPr>
        <w:pStyle w:val="PargrafodaLista"/>
        <w:spacing w:line="276" w:lineRule="auto"/>
        <w:jc w:val="both"/>
        <w:rPr>
          <w:rFonts w:ascii="Cambria" w:hAnsi="Cambria" w:cstheme="minorHAnsi"/>
          <w:color w:val="000000"/>
        </w:rPr>
      </w:pPr>
      <w:proofErr w:type="gramStart"/>
      <w:r w:rsidRPr="00600989">
        <w:rPr>
          <w:rFonts w:ascii="Cambria" w:hAnsi="Cambria" w:cstheme="minorHAnsi"/>
        </w:rPr>
        <w:t xml:space="preserve">(     </w:t>
      </w:r>
      <w:proofErr w:type="gramEnd"/>
      <w:r w:rsidRPr="00600989">
        <w:rPr>
          <w:rFonts w:ascii="Cambria" w:hAnsi="Cambria" w:cstheme="minorHAnsi"/>
        </w:rPr>
        <w:t xml:space="preserve">) Declara, sob as penas do artigo 299 do Código Penal, que se </w:t>
      </w:r>
      <w:r w:rsidRPr="00600989">
        <w:rPr>
          <w:rFonts w:ascii="Cambria" w:hAnsi="Cambria" w:cstheme="minorHAnsi"/>
          <w:b/>
        </w:rPr>
        <w:t>enquadra na situação de microempresa, empresa de pequeno porte ou cooperativa, nos termos da Lei Complementar nº 123/06, alterada pela Lei Complementar nº 147/14</w:t>
      </w:r>
      <w:r w:rsidRPr="00600989">
        <w:rPr>
          <w:rFonts w:ascii="Cambria" w:hAnsi="Cambria" w:cstheme="minorHAnsi"/>
        </w:rPr>
        <w:t xml:space="preserve">, bem assim que inexistem fatos supervenientes que conduzam ao seu </w:t>
      </w:r>
      <w:proofErr w:type="spellStart"/>
      <w:r w:rsidRPr="00600989">
        <w:rPr>
          <w:rFonts w:ascii="Cambria" w:hAnsi="Cambria" w:cstheme="minorHAnsi"/>
        </w:rPr>
        <w:t>desenquadramento</w:t>
      </w:r>
      <w:proofErr w:type="spellEnd"/>
      <w:r w:rsidRPr="00600989">
        <w:rPr>
          <w:rFonts w:ascii="Cambria" w:hAnsi="Cambria" w:cstheme="minorHAnsi"/>
        </w:rPr>
        <w:t xml:space="preserve"> desta situação.</w:t>
      </w:r>
    </w:p>
    <w:p w:rsidR="002C4806" w:rsidRPr="00600989" w:rsidRDefault="002C4806" w:rsidP="002C4806">
      <w:pPr>
        <w:spacing w:line="276" w:lineRule="auto"/>
        <w:jc w:val="both"/>
        <w:rPr>
          <w:rFonts w:ascii="Cambria" w:hAnsi="Cambria" w:cstheme="minorHAnsi"/>
          <w:color w:val="000000"/>
          <w:sz w:val="24"/>
          <w:szCs w:val="24"/>
        </w:rPr>
      </w:pPr>
    </w:p>
    <w:p w:rsidR="002C4806" w:rsidRPr="00600989" w:rsidRDefault="002C4806" w:rsidP="002C4806">
      <w:pPr>
        <w:spacing w:line="276" w:lineRule="auto"/>
        <w:jc w:val="both"/>
        <w:rPr>
          <w:rFonts w:ascii="Cambria" w:hAnsi="Cambria" w:cstheme="minorHAnsi"/>
          <w:sz w:val="24"/>
          <w:szCs w:val="24"/>
          <w:u w:val="single"/>
        </w:rPr>
      </w:pPr>
      <w:r w:rsidRPr="00600989">
        <w:rPr>
          <w:rFonts w:ascii="Cambria" w:hAnsi="Cambria" w:cstheme="minorHAnsi"/>
          <w:sz w:val="24"/>
          <w:szCs w:val="24"/>
          <w:u w:val="single"/>
        </w:rPr>
        <w:t>*Marcar este item caso se enquadre na situação de microempresa, empresa de pequeno porte ou cooperativa.</w:t>
      </w:r>
    </w:p>
    <w:p w:rsidR="002C4806" w:rsidRPr="00600989" w:rsidRDefault="002C4806" w:rsidP="002C4806">
      <w:pPr>
        <w:spacing w:line="276" w:lineRule="auto"/>
        <w:jc w:val="both"/>
        <w:rPr>
          <w:rFonts w:ascii="Cambria" w:hAnsi="Cambria" w:cstheme="minorHAnsi"/>
          <w:color w:val="000000"/>
          <w:sz w:val="24"/>
          <w:szCs w:val="24"/>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fins que até a presente data inexistem fatos supervenientes impeditivos para habilitação no presente processo licitatório, estando ciente da obrigatoriedade de declarar ocorrências posteriores.</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color w:val="000000"/>
        </w:rPr>
        <w:t xml:space="preserve">Declaramos, </w:t>
      </w:r>
      <w:r w:rsidRPr="00600989">
        <w:rPr>
          <w:rFonts w:ascii="Cambria" w:hAnsi="Cambria" w:cstheme="minorHAnsi"/>
        </w:rPr>
        <w:t>para os fins</w:t>
      </w:r>
      <w:r w:rsidRPr="00600989">
        <w:rPr>
          <w:rFonts w:ascii="Cambria" w:hAnsi="Cambria" w:cstheme="minorHAnsi"/>
          <w:color w:val="000000"/>
        </w:rPr>
        <w:t xml:space="preserve"> que a empresa </w:t>
      </w:r>
      <w:r w:rsidRPr="00600989">
        <w:rPr>
          <w:rFonts w:ascii="Cambria" w:hAnsi="Cambria" w:cstheme="minorHAnsi"/>
        </w:rPr>
        <w:t>não foi declarada inidônea por nenhum órgão público de qualquer esfera de governo, estando apta a contratar com o poder público.</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Comprometo-me a manter durante a execução do contrato, em compatibilidade com as obrigações assumidas, todas as condições de habilitação e qualificação exigidas na licitação.</w:t>
      </w:r>
    </w:p>
    <w:p w:rsidR="002C4806" w:rsidRPr="00600989" w:rsidRDefault="002C4806" w:rsidP="00DE3935">
      <w:pPr>
        <w:spacing w:line="276" w:lineRule="auto"/>
        <w:ind w:left="284"/>
        <w:jc w:val="both"/>
        <w:rPr>
          <w:rFonts w:ascii="Cambria" w:hAnsi="Cambria" w:cstheme="minorHAnsi"/>
          <w:color w:val="000000"/>
          <w:sz w:val="24"/>
          <w:szCs w:val="24"/>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lastRenderedPageBreak/>
        <w:t>Declaramos, para os devidos fins de direito, na qualidade de Proponente dos procedimentos licitatórios, instaurados</w:t>
      </w:r>
      <w:r w:rsidRPr="00600989">
        <w:rPr>
          <w:rFonts w:ascii="Cambria" w:hAnsi="Cambria" w:cstheme="minorHAnsi"/>
          <w:spacing w:val="11"/>
        </w:rPr>
        <w:t xml:space="preserve"> </w:t>
      </w:r>
      <w:r w:rsidRPr="00600989">
        <w:rPr>
          <w:rFonts w:ascii="Cambria" w:hAnsi="Cambria" w:cstheme="minorHAnsi"/>
        </w:rPr>
        <w:t>por</w:t>
      </w:r>
      <w:r w:rsidRPr="00600989">
        <w:rPr>
          <w:rFonts w:ascii="Cambria" w:hAnsi="Cambria" w:cstheme="minorHAnsi"/>
          <w:spacing w:val="13"/>
        </w:rPr>
        <w:t xml:space="preserve"> </w:t>
      </w:r>
      <w:r w:rsidRPr="00600989">
        <w:rPr>
          <w:rFonts w:ascii="Cambria" w:hAnsi="Cambria" w:cstheme="minorHAnsi"/>
        </w:rPr>
        <w:t>este</w:t>
      </w:r>
      <w:r w:rsidRPr="00600989">
        <w:rPr>
          <w:rFonts w:ascii="Cambria" w:hAnsi="Cambria" w:cstheme="minorHAnsi"/>
          <w:spacing w:val="10"/>
        </w:rPr>
        <w:t xml:space="preserve"> </w:t>
      </w:r>
      <w:r w:rsidRPr="00600989">
        <w:rPr>
          <w:rFonts w:ascii="Cambria" w:hAnsi="Cambria" w:cstheme="minorHAnsi"/>
        </w:rPr>
        <w:t>Município,</w:t>
      </w:r>
      <w:r w:rsidRPr="00600989">
        <w:rPr>
          <w:rFonts w:ascii="Cambria" w:hAnsi="Cambria" w:cstheme="minorHAnsi"/>
          <w:spacing w:val="14"/>
        </w:rPr>
        <w:t xml:space="preserve"> </w:t>
      </w:r>
      <w:r w:rsidRPr="00600989">
        <w:rPr>
          <w:rFonts w:ascii="Cambria" w:hAnsi="Cambria" w:cstheme="minorHAnsi"/>
        </w:rPr>
        <w:t>que</w:t>
      </w:r>
      <w:r w:rsidRPr="00600989">
        <w:rPr>
          <w:rFonts w:ascii="Cambria" w:hAnsi="Cambria" w:cstheme="minorHAnsi"/>
          <w:spacing w:val="12"/>
        </w:rPr>
        <w:t xml:space="preserve"> </w:t>
      </w:r>
      <w:r w:rsidRPr="00600989">
        <w:rPr>
          <w:rFonts w:ascii="Cambria" w:hAnsi="Cambria" w:cstheme="minorHAnsi"/>
        </w:rPr>
        <w:t>o(a)</w:t>
      </w:r>
      <w:r w:rsidRPr="00600989">
        <w:rPr>
          <w:rFonts w:ascii="Cambria" w:hAnsi="Cambria" w:cstheme="minorHAnsi"/>
          <w:spacing w:val="10"/>
        </w:rPr>
        <w:t xml:space="preserve"> </w:t>
      </w:r>
      <w:r w:rsidRPr="00600989">
        <w:rPr>
          <w:rFonts w:ascii="Cambria" w:hAnsi="Cambria" w:cstheme="minorHAnsi"/>
        </w:rPr>
        <w:t>responsável</w:t>
      </w:r>
      <w:r w:rsidRPr="00600989">
        <w:rPr>
          <w:rFonts w:ascii="Cambria" w:hAnsi="Cambria" w:cstheme="minorHAnsi"/>
          <w:spacing w:val="13"/>
        </w:rPr>
        <w:t xml:space="preserve"> </w:t>
      </w:r>
      <w:r w:rsidRPr="00600989">
        <w:rPr>
          <w:rFonts w:ascii="Cambria" w:hAnsi="Cambria" w:cstheme="minorHAnsi"/>
        </w:rPr>
        <w:t>legal</w:t>
      </w:r>
      <w:r w:rsidRPr="00600989">
        <w:rPr>
          <w:rFonts w:ascii="Cambria" w:hAnsi="Cambria" w:cstheme="minorHAnsi"/>
          <w:spacing w:val="12"/>
        </w:rPr>
        <w:t xml:space="preserve"> </w:t>
      </w:r>
      <w:r w:rsidRPr="00600989">
        <w:rPr>
          <w:rFonts w:ascii="Cambria" w:hAnsi="Cambria" w:cstheme="minorHAnsi"/>
        </w:rPr>
        <w:t>da</w:t>
      </w:r>
      <w:r w:rsidRPr="00600989">
        <w:rPr>
          <w:rFonts w:ascii="Cambria" w:hAnsi="Cambria" w:cstheme="minorHAnsi"/>
          <w:spacing w:val="12"/>
        </w:rPr>
        <w:t xml:space="preserve"> </w:t>
      </w:r>
      <w:r w:rsidRPr="00600989">
        <w:rPr>
          <w:rFonts w:ascii="Cambria" w:hAnsi="Cambria" w:cstheme="minorHAnsi"/>
        </w:rPr>
        <w:t>empresa</w:t>
      </w:r>
      <w:r w:rsidRPr="00600989">
        <w:rPr>
          <w:rFonts w:ascii="Cambria" w:hAnsi="Cambria" w:cstheme="minorHAnsi"/>
          <w:spacing w:val="12"/>
        </w:rPr>
        <w:t xml:space="preserve"> </w:t>
      </w:r>
      <w:r w:rsidRPr="00600989">
        <w:rPr>
          <w:rFonts w:ascii="Cambria" w:hAnsi="Cambria" w:cstheme="minorHAnsi"/>
        </w:rPr>
        <w:t>é</w:t>
      </w:r>
      <w:r w:rsidRPr="00600989">
        <w:rPr>
          <w:rFonts w:ascii="Cambria" w:hAnsi="Cambria" w:cstheme="minorHAnsi"/>
          <w:spacing w:val="13"/>
        </w:rPr>
        <w:t xml:space="preserve"> </w:t>
      </w:r>
      <w:r w:rsidRPr="00600989">
        <w:rPr>
          <w:rFonts w:ascii="Cambria" w:hAnsi="Cambria" w:cstheme="minorHAnsi"/>
        </w:rPr>
        <w:t>o(a)</w:t>
      </w:r>
      <w:r w:rsidRPr="00600989">
        <w:rPr>
          <w:rFonts w:ascii="Cambria" w:hAnsi="Cambria" w:cstheme="minorHAnsi"/>
          <w:spacing w:val="13"/>
        </w:rPr>
        <w:t xml:space="preserve"> </w:t>
      </w:r>
      <w:r w:rsidRPr="00600989">
        <w:rPr>
          <w:rFonts w:ascii="Cambria" w:hAnsi="Cambria" w:cstheme="minorHAnsi"/>
        </w:rPr>
        <w:t>Sr.(a)............................................................., Portador(a) do RG sob nº ................................................. e CPF nº ........................................................, cuja função/cargo é..................................................(sócio administrador/procurador/diretor/</w:t>
      </w:r>
      <w:proofErr w:type="spellStart"/>
      <w:r w:rsidRPr="00600989">
        <w:rPr>
          <w:rFonts w:ascii="Cambria" w:hAnsi="Cambria" w:cstheme="minorHAnsi"/>
        </w:rPr>
        <w:t>etc</w:t>
      </w:r>
      <w:proofErr w:type="spellEnd"/>
      <w:r w:rsidRPr="00600989">
        <w:rPr>
          <w:rFonts w:ascii="Cambria" w:hAnsi="Cambria" w:cstheme="minorHAnsi"/>
        </w:rPr>
        <w:t xml:space="preserve">), </w:t>
      </w:r>
      <w:r w:rsidRPr="00600989">
        <w:rPr>
          <w:rFonts w:ascii="Cambria" w:hAnsi="Cambria" w:cstheme="minorHAnsi"/>
          <w:b/>
        </w:rPr>
        <w:t>responsável pela assinatura do contrato.</w:t>
      </w:r>
    </w:p>
    <w:p w:rsidR="003909DE" w:rsidRPr="00600989" w:rsidRDefault="003909DE" w:rsidP="003909DE">
      <w:pPr>
        <w:pStyle w:val="PargrafodaLista"/>
        <w:rPr>
          <w:rFonts w:ascii="Cambria" w:hAnsi="Cambria" w:cstheme="minorHAnsi"/>
          <w:color w:val="000000"/>
        </w:rPr>
      </w:pPr>
    </w:p>
    <w:p w:rsidR="003909DE" w:rsidRPr="00600989"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rPr>
      </w:pPr>
      <w:r w:rsidRPr="00600989">
        <w:rPr>
          <w:rFonts w:ascii="Cambria" w:hAnsi="Cambria" w:cs="Arial"/>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600989" w:rsidRDefault="003909DE" w:rsidP="003909DE">
      <w:pPr>
        <w:pStyle w:val="PargrafodaLista"/>
        <w:suppressAutoHyphens w:val="0"/>
        <w:autoSpaceDN/>
        <w:spacing w:line="360" w:lineRule="exact"/>
        <w:ind w:left="284" w:right="-1"/>
        <w:jc w:val="both"/>
        <w:textAlignment w:val="auto"/>
        <w:rPr>
          <w:rFonts w:ascii="Cambria" w:hAnsi="Cambria" w:cs="Arial"/>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está enquadrada no código ................... da tabela REINF.</w:t>
      </w:r>
    </w:p>
    <w:p w:rsidR="003909DE" w:rsidRPr="00600989" w:rsidRDefault="003909DE" w:rsidP="003909DE">
      <w:pPr>
        <w:pStyle w:val="PargrafodaLista"/>
        <w:suppressAutoHyphens w:val="0"/>
        <w:autoSpaceDN/>
        <w:spacing w:line="276" w:lineRule="auto"/>
        <w:ind w:left="284"/>
        <w:jc w:val="both"/>
        <w:textAlignment w:val="auto"/>
        <w:rPr>
          <w:rFonts w:ascii="Cambria" w:hAnsi="Cambria" w:cstheme="minorHAnsi"/>
          <w:color w:val="000000"/>
        </w:rPr>
      </w:pPr>
      <w:proofErr w:type="gramStart"/>
      <w:r w:rsidRPr="00600989">
        <w:rPr>
          <w:rFonts w:ascii="Cambria" w:hAnsi="Cambria" w:cs="Arial"/>
          <w:color w:val="000000"/>
        </w:rPr>
        <w:t xml:space="preserve">(   </w:t>
      </w:r>
      <w:proofErr w:type="gramEnd"/>
      <w:r w:rsidRPr="00600989">
        <w:rPr>
          <w:rFonts w:ascii="Cambria" w:hAnsi="Cambria" w:cs="Arial"/>
          <w:color w:val="000000"/>
        </w:rPr>
        <w:t>) a empresa é imune da retenção de tributos. (Justificar:........................................)</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 xml:space="preserve">Declaramos, para os devidos fins que em caso de qualquer comunicação futura referente e este processo licitatório, bem como em caso de eventual contratação, </w:t>
      </w:r>
      <w:r w:rsidRPr="00600989">
        <w:rPr>
          <w:rFonts w:ascii="Cambria" w:hAnsi="Cambria" w:cstheme="minorHAnsi"/>
          <w:b/>
        </w:rPr>
        <w:t>concordo que o Contrato</w:t>
      </w:r>
      <w:r w:rsidRPr="00600989">
        <w:rPr>
          <w:rFonts w:ascii="Cambria" w:hAnsi="Cambria" w:cstheme="minorHAnsi"/>
        </w:rPr>
        <w:t xml:space="preserve"> seja encaminhado para o seguinte</w:t>
      </w:r>
      <w:r w:rsidRPr="00600989">
        <w:rPr>
          <w:rFonts w:ascii="Cambria" w:hAnsi="Cambria" w:cstheme="minorHAnsi"/>
          <w:spacing w:val="-17"/>
        </w:rPr>
        <w:t xml:space="preserve"> endereço</w:t>
      </w:r>
      <w:r w:rsidRPr="00600989">
        <w:rPr>
          <w:rFonts w:ascii="Cambria" w:hAnsi="Cambria" w:cstheme="minorHAnsi"/>
        </w:rPr>
        <w:t>:</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E-mail:</w:t>
      </w:r>
    </w:p>
    <w:p w:rsidR="002C4806" w:rsidRPr="00600989" w:rsidRDefault="002C4806" w:rsidP="00DE3935">
      <w:pPr>
        <w:pStyle w:val="PargrafodaLista"/>
        <w:spacing w:line="276" w:lineRule="auto"/>
        <w:ind w:left="284"/>
        <w:jc w:val="both"/>
        <w:rPr>
          <w:rFonts w:ascii="Cambria" w:hAnsi="Cambria" w:cstheme="minorHAnsi"/>
          <w:b/>
          <w:color w:val="000000"/>
        </w:rPr>
      </w:pPr>
      <w:r w:rsidRPr="00600989">
        <w:rPr>
          <w:rFonts w:ascii="Cambria" w:hAnsi="Cambria" w:cstheme="minorHAnsi"/>
          <w:b/>
          <w:color w:val="000000"/>
        </w:rPr>
        <w:t>Telefone: (------)</w:t>
      </w:r>
    </w:p>
    <w:p w:rsidR="002C4806" w:rsidRPr="00600989" w:rsidRDefault="002C4806" w:rsidP="00DE3935">
      <w:pPr>
        <w:spacing w:line="276" w:lineRule="auto"/>
        <w:ind w:left="284"/>
        <w:jc w:val="both"/>
        <w:rPr>
          <w:rFonts w:ascii="Cambria" w:hAnsi="Cambria" w:cstheme="minorHAnsi"/>
          <w:b/>
          <w:color w:val="000000"/>
          <w:sz w:val="24"/>
          <w:szCs w:val="24"/>
          <w:u w:val="single"/>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Caso altere o citado e-mail ou telefone comprometo-me em protocolizar pedido de alteração junto ao Sistema de Protocolo deste Município, sob pena de ser considerado como intimado nos dados anteriormente fornecidos.</w:t>
      </w:r>
    </w:p>
    <w:p w:rsidR="002C4806" w:rsidRPr="00600989" w:rsidRDefault="002C4806" w:rsidP="00DE3935">
      <w:pPr>
        <w:pStyle w:val="PargrafodaLista"/>
        <w:spacing w:line="276" w:lineRule="auto"/>
        <w:ind w:left="284"/>
        <w:jc w:val="both"/>
        <w:rPr>
          <w:rFonts w:ascii="Cambria" w:hAnsi="Cambria" w:cstheme="minorHAnsi"/>
          <w:color w:val="000000"/>
        </w:rPr>
      </w:pPr>
    </w:p>
    <w:p w:rsidR="002C4806" w:rsidRPr="00600989"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rPr>
      </w:pPr>
      <w:r w:rsidRPr="00600989">
        <w:rPr>
          <w:rFonts w:ascii="Cambria" w:hAnsi="Cambria" w:cstheme="minorHAnsi"/>
        </w:rPr>
        <w:t>Nomeamos e constituímos</w:t>
      </w:r>
      <w:r w:rsidRPr="00600989">
        <w:rPr>
          <w:rFonts w:ascii="Cambria" w:hAnsi="Cambria" w:cstheme="minorHAnsi"/>
          <w:spacing w:val="37"/>
        </w:rPr>
        <w:t xml:space="preserve"> </w:t>
      </w:r>
      <w:r w:rsidRPr="00600989">
        <w:rPr>
          <w:rFonts w:ascii="Cambria" w:hAnsi="Cambria" w:cstheme="minorHAnsi"/>
        </w:rPr>
        <w:t>o</w:t>
      </w:r>
      <w:r w:rsidRPr="00600989">
        <w:rPr>
          <w:rFonts w:ascii="Cambria" w:hAnsi="Cambria" w:cstheme="minorHAnsi"/>
          <w:spacing w:val="13"/>
        </w:rPr>
        <w:t xml:space="preserve"> </w:t>
      </w:r>
      <w:proofErr w:type="gramStart"/>
      <w:r w:rsidRPr="00600989">
        <w:rPr>
          <w:rFonts w:ascii="Cambria" w:hAnsi="Cambria" w:cstheme="minorHAnsi"/>
        </w:rPr>
        <w:t>senhor(</w:t>
      </w:r>
      <w:proofErr w:type="gramEnd"/>
      <w:r w:rsidRPr="00600989">
        <w:rPr>
          <w:rFonts w:ascii="Cambria" w:hAnsi="Cambria" w:cstheme="minorHAnsi"/>
        </w:rPr>
        <w:t>a)........................................., portador(a) do CPF/MF sob</w:t>
      </w:r>
      <w:r w:rsidRPr="00600989">
        <w:rPr>
          <w:rFonts w:ascii="Cambria" w:hAnsi="Cambria" w:cstheme="minorHAnsi"/>
          <w:spacing w:val="16"/>
        </w:rPr>
        <w:t xml:space="preserve"> </w:t>
      </w:r>
      <w:r w:rsidRPr="00600989">
        <w:rPr>
          <w:rFonts w:ascii="Cambria" w:hAnsi="Cambria" w:cstheme="minorHAnsi"/>
        </w:rPr>
        <w:t xml:space="preserve">n.º..................................., para ser o(a) responsável para acompanhar a execução do </w:t>
      </w:r>
      <w:r w:rsidRPr="00600989">
        <w:rPr>
          <w:rFonts w:ascii="Cambria" w:hAnsi="Cambria" w:cstheme="minorHAnsi"/>
          <w:b/>
        </w:rPr>
        <w:t>contrato</w:t>
      </w:r>
      <w:r w:rsidRPr="00600989">
        <w:rPr>
          <w:rFonts w:ascii="Cambria" w:hAnsi="Cambria" w:cstheme="minorHAnsi"/>
        </w:rPr>
        <w:t xml:space="preserve">, referente ao Pregão Eletrônico n.º </w:t>
      </w:r>
      <w:sdt>
        <w:sdtPr>
          <w:rPr>
            <w:rFonts w:ascii="Cambria" w:hAnsi="Cambria" w:cstheme="minorHAnsi"/>
            <w:bCs/>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sidRPr="00600989">
            <w:rPr>
              <w:rFonts w:ascii="Cambria" w:hAnsi="Cambria" w:cstheme="minorHAnsi"/>
              <w:bCs/>
            </w:rPr>
            <w:t>0</w:t>
          </w:r>
          <w:r w:rsidR="00367DDA">
            <w:rPr>
              <w:rFonts w:ascii="Cambria" w:hAnsi="Cambria" w:cstheme="minorHAnsi"/>
              <w:bCs/>
            </w:rPr>
            <w:t>11</w:t>
          </w:r>
          <w:r w:rsidR="00C849F5" w:rsidRPr="00600989">
            <w:rPr>
              <w:rFonts w:ascii="Cambria" w:hAnsi="Cambria" w:cstheme="minorHAnsi"/>
              <w:bCs/>
            </w:rPr>
            <w:t>/202</w:t>
          </w:r>
          <w:r w:rsidR="00FD5F0C">
            <w:rPr>
              <w:rFonts w:ascii="Cambria" w:hAnsi="Cambria" w:cstheme="minorHAnsi"/>
              <w:bCs/>
            </w:rPr>
            <w:t>5</w:t>
          </w:r>
        </w:sdtContent>
      </w:sdt>
      <w:r w:rsidRPr="00600989">
        <w:rPr>
          <w:rFonts w:ascii="Cambria" w:hAnsi="Cambria" w:cstheme="minorHAnsi"/>
        </w:rPr>
        <w:t xml:space="preserve"> e todos os atos necessários ao cumprimento das obrigações contidas no instrumento convocatório, seus Anexos no Contrato.</w:t>
      </w:r>
    </w:p>
    <w:p w:rsidR="002C4806" w:rsidRPr="00600989" w:rsidRDefault="002C4806" w:rsidP="002C4806">
      <w:pPr>
        <w:pStyle w:val="PargrafodaLista"/>
        <w:spacing w:line="276" w:lineRule="auto"/>
        <w:jc w:val="both"/>
        <w:rPr>
          <w:rFonts w:ascii="Cambria" w:hAnsi="Cambria" w:cstheme="minorHAnsi"/>
          <w:color w:val="000000"/>
        </w:rPr>
      </w:pPr>
    </w:p>
    <w:p w:rsidR="002C4806" w:rsidRPr="00600989" w:rsidRDefault="002C4806" w:rsidP="002C4806">
      <w:pPr>
        <w:spacing w:line="276" w:lineRule="auto"/>
        <w:jc w:val="both"/>
        <w:rPr>
          <w:rFonts w:ascii="Cambria" w:hAnsi="Cambria" w:cstheme="minorHAnsi"/>
          <w:b/>
          <w:color w:val="000000"/>
          <w:sz w:val="24"/>
          <w:szCs w:val="24"/>
          <w:u w:val="single"/>
        </w:rPr>
      </w:pPr>
    </w:p>
    <w:p w:rsidR="002C4806" w:rsidRPr="00600989" w:rsidRDefault="002C4806" w:rsidP="002C4806">
      <w:pPr>
        <w:spacing w:line="276" w:lineRule="auto"/>
        <w:jc w:val="both"/>
        <w:rPr>
          <w:rFonts w:ascii="Cambria" w:hAnsi="Cambria" w:cstheme="minorHAnsi"/>
          <w:b/>
          <w:color w:val="000000"/>
          <w:sz w:val="24"/>
          <w:szCs w:val="24"/>
          <w:u w:val="single"/>
        </w:rPr>
      </w:pPr>
    </w:p>
    <w:p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 ........, ................................... de 202</w:t>
      </w:r>
      <w:r w:rsidR="00635BE8" w:rsidRPr="00600989">
        <w:rPr>
          <w:rFonts w:ascii="Cambria" w:hAnsi="Cambria" w:cstheme="minorHAnsi"/>
          <w:sz w:val="24"/>
          <w:szCs w:val="24"/>
        </w:rPr>
        <w:t>5</w:t>
      </w:r>
      <w:r w:rsidRPr="00600989">
        <w:rPr>
          <w:rFonts w:ascii="Cambria" w:hAnsi="Cambria" w:cstheme="minorHAnsi"/>
          <w:sz w:val="24"/>
          <w:szCs w:val="24"/>
        </w:rPr>
        <w:t>.</w:t>
      </w:r>
    </w:p>
    <w:p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Local e Data</w:t>
      </w:r>
    </w:p>
    <w:p w:rsidR="002C4806" w:rsidRPr="00600989" w:rsidRDefault="002C4806" w:rsidP="002C4806">
      <w:pPr>
        <w:spacing w:line="276" w:lineRule="auto"/>
        <w:jc w:val="both"/>
        <w:rPr>
          <w:rFonts w:ascii="Cambria" w:hAnsi="Cambria" w:cstheme="minorHAnsi"/>
          <w:sz w:val="24"/>
          <w:szCs w:val="24"/>
        </w:rPr>
      </w:pPr>
    </w:p>
    <w:p w:rsidR="002C4806" w:rsidRPr="00600989" w:rsidRDefault="002C4806" w:rsidP="002C4806">
      <w:pPr>
        <w:spacing w:line="276" w:lineRule="auto"/>
        <w:jc w:val="both"/>
        <w:rPr>
          <w:rFonts w:ascii="Cambria" w:hAnsi="Cambria" w:cstheme="minorHAnsi"/>
          <w:sz w:val="24"/>
          <w:szCs w:val="24"/>
        </w:rPr>
      </w:pPr>
    </w:p>
    <w:p w:rsidR="002C4806" w:rsidRPr="00600989" w:rsidRDefault="002C4806" w:rsidP="002C4806">
      <w:pPr>
        <w:spacing w:line="276" w:lineRule="auto"/>
        <w:jc w:val="both"/>
        <w:rPr>
          <w:rFonts w:ascii="Cambria" w:hAnsi="Cambria" w:cstheme="minorHAnsi"/>
          <w:sz w:val="24"/>
          <w:szCs w:val="24"/>
        </w:rPr>
      </w:pPr>
    </w:p>
    <w:p w:rsidR="002C4806" w:rsidRPr="00600989" w:rsidRDefault="002C4806" w:rsidP="002C4806">
      <w:pPr>
        <w:pStyle w:val="Corpodetexto"/>
        <w:spacing w:line="276" w:lineRule="auto"/>
        <w:jc w:val="both"/>
        <w:rPr>
          <w:rFonts w:ascii="Cambria" w:hAnsi="Cambria" w:cstheme="minorHAnsi"/>
        </w:rPr>
      </w:pPr>
      <w:r w:rsidRPr="00600989">
        <w:rPr>
          <w:rFonts w:ascii="Cambria" w:hAnsi="Cambria" w:cstheme="minorHAnsi"/>
        </w:rPr>
        <w:t>Assinatura do Responsável pela Empresa</w:t>
      </w:r>
    </w:p>
    <w:p w:rsidR="002C4806" w:rsidRPr="00600989" w:rsidRDefault="002C4806" w:rsidP="002C4806">
      <w:pPr>
        <w:spacing w:line="276" w:lineRule="auto"/>
        <w:jc w:val="both"/>
        <w:rPr>
          <w:rFonts w:ascii="Cambria" w:hAnsi="Cambria" w:cstheme="minorHAnsi"/>
          <w:sz w:val="24"/>
          <w:szCs w:val="24"/>
        </w:rPr>
      </w:pPr>
      <w:r w:rsidRPr="00600989">
        <w:rPr>
          <w:rFonts w:ascii="Cambria" w:hAnsi="Cambria" w:cstheme="minorHAnsi"/>
          <w:sz w:val="24"/>
          <w:szCs w:val="24"/>
        </w:rPr>
        <w:t>(Nome Legível/Cargo)</w:t>
      </w:r>
    </w:p>
    <w:p w:rsidR="002C4806" w:rsidRPr="00600989" w:rsidRDefault="002C4806" w:rsidP="002C4806">
      <w:pPr>
        <w:spacing w:line="276" w:lineRule="auto"/>
        <w:jc w:val="both"/>
        <w:rPr>
          <w:rFonts w:ascii="Cambria" w:hAnsi="Cambria" w:cstheme="minorHAnsi"/>
          <w:b/>
          <w:sz w:val="24"/>
          <w:szCs w:val="24"/>
        </w:rPr>
      </w:pPr>
    </w:p>
    <w:p w:rsidR="002C4806" w:rsidRPr="00600989" w:rsidRDefault="002C4806" w:rsidP="002C4806">
      <w:pPr>
        <w:spacing w:line="276" w:lineRule="auto"/>
        <w:jc w:val="both"/>
        <w:rPr>
          <w:rFonts w:ascii="Cambria" w:hAnsi="Cambria" w:cstheme="minorHAnsi"/>
          <w:b/>
          <w:sz w:val="24"/>
          <w:szCs w:val="24"/>
        </w:rPr>
      </w:pPr>
    </w:p>
    <w:p w:rsidR="002C4806" w:rsidRPr="00600989" w:rsidRDefault="002C4806" w:rsidP="002C4806">
      <w:pPr>
        <w:spacing w:line="276" w:lineRule="auto"/>
        <w:jc w:val="both"/>
        <w:rPr>
          <w:rFonts w:ascii="Cambria" w:hAnsi="Cambria" w:cstheme="minorHAnsi"/>
          <w:b/>
          <w:sz w:val="24"/>
          <w:szCs w:val="24"/>
        </w:rPr>
      </w:pPr>
    </w:p>
    <w:p w:rsidR="00D35538" w:rsidRPr="00600989" w:rsidRDefault="00D35538" w:rsidP="00D35538">
      <w:pPr>
        <w:pStyle w:val="Corpodetexto"/>
        <w:tabs>
          <w:tab w:val="left" w:pos="9072"/>
        </w:tabs>
        <w:spacing w:after="0" w:line="360" w:lineRule="exact"/>
        <w:ind w:right="-1"/>
        <w:jc w:val="center"/>
        <w:rPr>
          <w:rFonts w:ascii="Cambria" w:hAnsi="Cambria" w:cs="Arial"/>
          <w:b/>
          <w:iCs/>
          <w:u w:val="single"/>
          <w:shd w:val="clear" w:color="auto" w:fill="FFFFFF"/>
        </w:rPr>
      </w:pPr>
      <w:r w:rsidRPr="00600989">
        <w:rPr>
          <w:rFonts w:ascii="Cambria" w:hAnsi="Cambria" w:cs="Arial"/>
          <w:b/>
          <w:iCs/>
          <w:u w:val="single"/>
          <w:shd w:val="clear" w:color="auto" w:fill="FFFFFF"/>
        </w:rPr>
        <w:lastRenderedPageBreak/>
        <w:t>ANEXO IV</w:t>
      </w:r>
    </w:p>
    <w:p w:rsidR="00D35538" w:rsidRPr="00600989" w:rsidRDefault="00D35538" w:rsidP="00D35538">
      <w:pPr>
        <w:pStyle w:val="Corpodetexto"/>
        <w:tabs>
          <w:tab w:val="left" w:pos="9072"/>
        </w:tabs>
        <w:spacing w:after="0"/>
        <w:ind w:right="-1"/>
        <w:rPr>
          <w:rFonts w:ascii="Cambria" w:hAnsi="Cambria" w:cs="Arial"/>
          <w:b/>
          <w:iCs/>
          <w:u w:val="single"/>
          <w:shd w:val="clear" w:color="auto" w:fill="FFFFFF"/>
        </w:rPr>
      </w:pPr>
    </w:p>
    <w:p w:rsidR="00D35538" w:rsidRPr="00600989" w:rsidRDefault="00D35538" w:rsidP="00D35538">
      <w:pPr>
        <w:pStyle w:val="Subttulo"/>
        <w:tabs>
          <w:tab w:val="left" w:pos="9072"/>
        </w:tabs>
        <w:ind w:right="-1"/>
        <w:rPr>
          <w:rFonts w:ascii="Cambria" w:hAnsi="Cambria" w:cs="Arial"/>
          <w:i w:val="0"/>
          <w:sz w:val="24"/>
          <w:szCs w:val="24"/>
        </w:rPr>
      </w:pPr>
      <w:r w:rsidRPr="00600989">
        <w:rPr>
          <w:rFonts w:ascii="Cambria" w:hAnsi="Cambria" w:cs="Arial"/>
          <w:i w:val="0"/>
          <w:sz w:val="24"/>
          <w:szCs w:val="24"/>
        </w:rPr>
        <w:t>EDITAL PREGÃO ELETRÔNICO Nº 0</w:t>
      </w:r>
      <w:r w:rsidR="00E72E36">
        <w:rPr>
          <w:rFonts w:ascii="Cambria" w:hAnsi="Cambria" w:cs="Arial"/>
          <w:i w:val="0"/>
          <w:sz w:val="24"/>
          <w:szCs w:val="24"/>
        </w:rPr>
        <w:t>11</w:t>
      </w:r>
      <w:r w:rsidRPr="00600989">
        <w:rPr>
          <w:rFonts w:ascii="Cambria" w:hAnsi="Cambria" w:cs="Arial"/>
          <w:i w:val="0"/>
          <w:sz w:val="24"/>
          <w:szCs w:val="24"/>
        </w:rPr>
        <w:t>/202</w:t>
      </w:r>
      <w:r w:rsidR="00CE6468" w:rsidRPr="00600989">
        <w:rPr>
          <w:rFonts w:ascii="Cambria" w:hAnsi="Cambria" w:cs="Arial"/>
          <w:i w:val="0"/>
          <w:sz w:val="24"/>
          <w:szCs w:val="24"/>
        </w:rPr>
        <w:t>5</w:t>
      </w:r>
    </w:p>
    <w:p w:rsidR="00D35538" w:rsidRPr="00600989" w:rsidRDefault="00D35538" w:rsidP="00D35538">
      <w:pPr>
        <w:shd w:val="clear" w:color="auto" w:fill="FFFFFF"/>
        <w:tabs>
          <w:tab w:val="left" w:pos="9072"/>
        </w:tabs>
        <w:spacing w:line="360" w:lineRule="exact"/>
        <w:ind w:right="-1"/>
        <w:rPr>
          <w:rFonts w:ascii="Cambria" w:hAnsi="Cambria" w:cs="Arial"/>
          <w:b/>
          <w:sz w:val="24"/>
          <w:szCs w:val="24"/>
          <w:u w:val="single"/>
        </w:rPr>
      </w:pPr>
    </w:p>
    <w:p w:rsidR="00D35538" w:rsidRPr="00600989" w:rsidRDefault="00D35538" w:rsidP="00D35538">
      <w:pPr>
        <w:shd w:val="clear" w:color="auto" w:fill="FFFFFF"/>
        <w:tabs>
          <w:tab w:val="left" w:pos="9072"/>
        </w:tabs>
        <w:spacing w:line="360" w:lineRule="exact"/>
        <w:ind w:right="-1"/>
        <w:jc w:val="center"/>
        <w:rPr>
          <w:rFonts w:ascii="Cambria" w:hAnsi="Cambria" w:cs="Arial"/>
          <w:b/>
          <w:sz w:val="24"/>
          <w:szCs w:val="24"/>
          <w:u w:val="single"/>
        </w:rPr>
      </w:pPr>
      <w:r w:rsidRPr="00600989">
        <w:rPr>
          <w:rFonts w:ascii="Cambria" w:hAnsi="Cambria" w:cs="Arial"/>
          <w:b/>
          <w:sz w:val="24"/>
          <w:szCs w:val="24"/>
          <w:u w:val="single"/>
        </w:rPr>
        <w:t>MODELO DE DECLARAÇÃO DE ENQUADRAMENTO COMO MICROEMPRESA, EMPRESA DE PEQUENO PORTE OU MICROEMPREENDEDOR INDIVIDUAL.</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r w:rsidRPr="00600989">
        <w:rPr>
          <w:rFonts w:ascii="Cambria" w:hAnsi="Cambria" w:cs="Arial"/>
          <w:sz w:val="24"/>
          <w:szCs w:val="24"/>
        </w:rPr>
        <w:t xml:space="preserve">A empresa ............................................., inscrita no CNPJ/MF sob o n°. .........................................., sediada ...............................................................................(Endereço Completo), por intermédio de seu representante legal .........................................................., portador (a) da Cédula de Identidade RG sob nº. ..........................., e inscrito (a) no Cadastro de Pessoa Física CPF/MF sob nº. .........................................., </w:t>
      </w:r>
      <w:r w:rsidRPr="00600989">
        <w:rPr>
          <w:rFonts w:ascii="Cambria" w:hAnsi="Cambria" w:cs="Arial"/>
          <w:b/>
          <w:bCs/>
          <w:sz w:val="24"/>
          <w:szCs w:val="24"/>
        </w:rPr>
        <w:t xml:space="preserve">DECLARA, </w:t>
      </w:r>
      <w:r w:rsidRPr="00600989">
        <w:rPr>
          <w:rFonts w:ascii="Cambria" w:hAnsi="Cambria" w:cs="Arial"/>
          <w:sz w:val="24"/>
          <w:szCs w:val="24"/>
        </w:rPr>
        <w:t>sob as sanções administrativas cabíveis e sob penas da Lei, que esta empresa, na presente data, é considerada:</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MICROEMPRESA, conforme Inciso I, Artigo 3° da Lei Complementar n° 123/2006 e suas alterações;</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EMPRESA DE PEQUENO PORTE, conforme inciso II, Artigo 3° da Lei Complementar n° 123/2006 e suas alterações;</w:t>
      </w: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shd w:val="clear" w:color="auto" w:fill="FFFFFF"/>
        </w:rPr>
      </w:pPr>
      <w:proofErr w:type="gramStart"/>
      <w:r w:rsidRPr="00600989">
        <w:rPr>
          <w:rFonts w:ascii="Cambria" w:hAnsi="Cambria" w:cs="Arial"/>
          <w:sz w:val="24"/>
          <w:szCs w:val="24"/>
        </w:rPr>
        <w:t xml:space="preserve">(  </w:t>
      </w:r>
      <w:proofErr w:type="gramEnd"/>
      <w:r w:rsidRPr="00600989">
        <w:rPr>
          <w:rFonts w:ascii="Cambria" w:hAnsi="Cambria" w:cs="Arial"/>
          <w:sz w:val="24"/>
          <w:szCs w:val="24"/>
        </w:rPr>
        <w:t>) MICROEMPREENDEDOR INDIVIDUAL, conforme Artigo 91 da Resolução CGSN nº 94/2011</w:t>
      </w:r>
      <w:r w:rsidRPr="00600989">
        <w:rPr>
          <w:rFonts w:ascii="Cambria" w:hAnsi="Cambria" w:cs="Arial"/>
          <w:sz w:val="24"/>
          <w:szCs w:val="24"/>
          <w:shd w:val="clear" w:color="auto" w:fill="FFFFFF"/>
        </w:rPr>
        <w:t>.</w:t>
      </w:r>
    </w:p>
    <w:p w:rsidR="00D35538" w:rsidRPr="00600989" w:rsidRDefault="00D35538" w:rsidP="00D35538">
      <w:pPr>
        <w:tabs>
          <w:tab w:val="left" w:pos="9072"/>
        </w:tabs>
        <w:autoSpaceDE w:val="0"/>
        <w:adjustRightInd w:val="0"/>
        <w:spacing w:line="360" w:lineRule="exact"/>
        <w:ind w:right="-1"/>
        <w:jc w:val="both"/>
        <w:rPr>
          <w:rFonts w:ascii="Cambria" w:hAnsi="Cambria" w:cs="Arial"/>
          <w:b/>
          <w:sz w:val="24"/>
          <w:szCs w:val="24"/>
        </w:rPr>
      </w:pPr>
    </w:p>
    <w:p w:rsidR="00D35538" w:rsidRPr="00600989" w:rsidRDefault="00D35538" w:rsidP="00D35538">
      <w:pPr>
        <w:tabs>
          <w:tab w:val="left" w:pos="9072"/>
        </w:tabs>
        <w:autoSpaceDE w:val="0"/>
        <w:adjustRightInd w:val="0"/>
        <w:spacing w:line="360" w:lineRule="exact"/>
        <w:ind w:right="-1"/>
        <w:jc w:val="both"/>
        <w:rPr>
          <w:rFonts w:ascii="Cambria" w:hAnsi="Cambria" w:cs="Arial"/>
          <w:sz w:val="24"/>
          <w:szCs w:val="24"/>
        </w:rPr>
      </w:pPr>
      <w:r w:rsidRPr="00600989">
        <w:rPr>
          <w:rFonts w:ascii="Cambria" w:hAnsi="Cambria" w:cs="Arial"/>
          <w:b/>
          <w:sz w:val="24"/>
          <w:szCs w:val="24"/>
        </w:rPr>
        <w:t>DECLARA</w:t>
      </w:r>
      <w:r w:rsidRPr="00600989">
        <w:rPr>
          <w:rFonts w:ascii="Cambria" w:hAnsi="Cambria" w:cs="Arial"/>
          <w:sz w:val="24"/>
          <w:szCs w:val="24"/>
        </w:rPr>
        <w:t xml:space="preserve"> ainda que a empresa não se inclui nas hipóteses que afastam o tratamento privilegiado descritas no Art. 3º, 4º, da Lei Complementar 123/2006.</w:t>
      </w:r>
    </w:p>
    <w:p w:rsidR="00D35538" w:rsidRPr="00600989" w:rsidRDefault="00D35538" w:rsidP="00D35538">
      <w:pPr>
        <w:tabs>
          <w:tab w:val="left" w:pos="6460"/>
          <w:tab w:val="left" w:pos="9072"/>
        </w:tabs>
        <w:spacing w:line="360" w:lineRule="exact"/>
        <w:ind w:right="-1"/>
        <w:jc w:val="both"/>
        <w:rPr>
          <w:rFonts w:ascii="Cambria" w:hAnsi="Cambria" w:cs="Arial"/>
          <w:b/>
          <w:sz w:val="24"/>
          <w:szCs w:val="24"/>
        </w:rPr>
      </w:pPr>
    </w:p>
    <w:p w:rsidR="00D35538" w:rsidRPr="00600989" w:rsidRDefault="00D35538" w:rsidP="00D35538">
      <w:pPr>
        <w:tabs>
          <w:tab w:val="left" w:pos="6460"/>
          <w:tab w:val="left" w:pos="9072"/>
        </w:tabs>
        <w:spacing w:line="360" w:lineRule="exact"/>
        <w:ind w:right="-1"/>
        <w:jc w:val="both"/>
        <w:rPr>
          <w:rFonts w:ascii="Cambria" w:hAnsi="Cambria" w:cs="Arial"/>
          <w:sz w:val="24"/>
          <w:szCs w:val="24"/>
        </w:rPr>
      </w:pPr>
      <w:r w:rsidRPr="00600989">
        <w:rPr>
          <w:rFonts w:ascii="Cambria" w:hAnsi="Cambria" w:cs="Arial"/>
          <w:sz w:val="24"/>
          <w:szCs w:val="24"/>
        </w:rPr>
        <w:t>Por ser expressão de verdade, firmamos o presente.</w:t>
      </w:r>
    </w:p>
    <w:p w:rsidR="00D35538" w:rsidRPr="00600989" w:rsidRDefault="00D35538" w:rsidP="00D35538">
      <w:pPr>
        <w:pStyle w:val="Corpodetexto"/>
        <w:tabs>
          <w:tab w:val="left" w:pos="9072"/>
        </w:tabs>
        <w:spacing w:after="0" w:line="360" w:lineRule="exact"/>
        <w:ind w:right="-1"/>
        <w:jc w:val="center"/>
        <w:rPr>
          <w:rFonts w:ascii="Cambria" w:hAnsi="Cambria" w:cs="Arial"/>
        </w:rPr>
      </w:pPr>
    </w:p>
    <w:p w:rsidR="00D35538" w:rsidRPr="00600989" w:rsidRDefault="00D35538" w:rsidP="00D35538">
      <w:pPr>
        <w:pStyle w:val="Textbody"/>
        <w:tabs>
          <w:tab w:val="left" w:pos="9072"/>
        </w:tabs>
        <w:spacing w:after="0" w:line="360" w:lineRule="exact"/>
        <w:ind w:right="-1"/>
        <w:jc w:val="center"/>
        <w:rPr>
          <w:rFonts w:ascii="Cambria" w:hAnsi="Cambria" w:cs="Arial"/>
        </w:rPr>
      </w:pPr>
      <w:r w:rsidRPr="00600989">
        <w:rPr>
          <w:rFonts w:ascii="Cambria" w:hAnsi="Cambria" w:cs="Arial"/>
        </w:rPr>
        <w:t>Local, ....... de .............................. de 202</w:t>
      </w:r>
      <w:r w:rsidR="00635BE8" w:rsidRPr="00600989">
        <w:rPr>
          <w:rFonts w:ascii="Cambria" w:hAnsi="Cambria" w:cs="Arial"/>
        </w:rPr>
        <w:t>5</w:t>
      </w:r>
      <w:r w:rsidRPr="00600989">
        <w:rPr>
          <w:rFonts w:ascii="Cambria" w:hAnsi="Cambria" w:cs="Arial"/>
        </w:rPr>
        <w:t>.</w:t>
      </w:r>
    </w:p>
    <w:p w:rsidR="00D35538" w:rsidRPr="00600989" w:rsidRDefault="00D35538" w:rsidP="00D35538">
      <w:pPr>
        <w:pStyle w:val="Corpodetexto"/>
        <w:tabs>
          <w:tab w:val="left" w:pos="9072"/>
        </w:tabs>
        <w:spacing w:after="0" w:line="360" w:lineRule="exact"/>
        <w:ind w:right="-1"/>
        <w:rPr>
          <w:rFonts w:ascii="Cambria" w:hAnsi="Cambria" w:cs="Arial"/>
        </w:rPr>
      </w:pPr>
    </w:p>
    <w:p w:rsidR="00D35538" w:rsidRPr="00600989" w:rsidRDefault="00D35538" w:rsidP="00D35538">
      <w:pPr>
        <w:pStyle w:val="Corpodetexto"/>
        <w:tabs>
          <w:tab w:val="left" w:pos="9072"/>
        </w:tabs>
        <w:spacing w:after="0" w:line="360" w:lineRule="exact"/>
        <w:ind w:right="-1"/>
        <w:jc w:val="center"/>
        <w:rPr>
          <w:rFonts w:ascii="Cambria" w:hAnsi="Cambria" w:cs="Arial"/>
        </w:rPr>
      </w:pPr>
      <w:r w:rsidRPr="00600989">
        <w:rPr>
          <w:rFonts w:ascii="Cambria" w:hAnsi="Cambria" w:cs="Arial"/>
        </w:rPr>
        <w:t>_____________________________________</w:t>
      </w:r>
    </w:p>
    <w:p w:rsidR="00D35538" w:rsidRPr="00600989" w:rsidRDefault="00D35538" w:rsidP="00D35538">
      <w:pPr>
        <w:widowControl/>
        <w:suppressAutoHyphens w:val="0"/>
        <w:autoSpaceDN/>
        <w:jc w:val="center"/>
        <w:textAlignment w:val="auto"/>
        <w:rPr>
          <w:rFonts w:ascii="Cambria" w:hAnsi="Cambria" w:cs="Arial"/>
          <w:b/>
          <w:sz w:val="24"/>
          <w:szCs w:val="24"/>
          <w:u w:val="single"/>
        </w:rPr>
      </w:pPr>
      <w:r w:rsidRPr="00600989">
        <w:rPr>
          <w:rFonts w:ascii="Cambria" w:hAnsi="Cambria" w:cs="Arial"/>
          <w:b/>
          <w:iCs/>
          <w:sz w:val="24"/>
          <w:szCs w:val="24"/>
          <w:shd w:val="clear" w:color="auto" w:fill="FFFFFF"/>
        </w:rPr>
        <w:t>Nome e Carimbo da Proponente</w:t>
      </w:r>
    </w:p>
    <w:p w:rsidR="00D35538" w:rsidRPr="00600989" w:rsidRDefault="00D35538" w:rsidP="00D116A6">
      <w:pPr>
        <w:widowControl/>
        <w:suppressAutoHyphens w:val="0"/>
        <w:autoSpaceDN/>
        <w:jc w:val="center"/>
        <w:textAlignment w:val="auto"/>
        <w:rPr>
          <w:rFonts w:ascii="Cambria" w:hAnsi="Cambria" w:cs="Arial"/>
          <w:b/>
          <w:sz w:val="24"/>
          <w:szCs w:val="24"/>
          <w:u w:val="single"/>
        </w:rPr>
      </w:pPr>
    </w:p>
    <w:p w:rsidR="00D35538" w:rsidRPr="00600989" w:rsidRDefault="00D35538">
      <w:pPr>
        <w:widowControl/>
        <w:suppressAutoHyphens w:val="0"/>
        <w:autoSpaceDN/>
        <w:spacing w:after="160" w:line="259" w:lineRule="auto"/>
        <w:textAlignment w:val="auto"/>
        <w:rPr>
          <w:rFonts w:ascii="Cambria" w:hAnsi="Cambria" w:cs="Arial"/>
          <w:b/>
          <w:sz w:val="24"/>
          <w:szCs w:val="24"/>
          <w:u w:val="single"/>
        </w:rPr>
      </w:pPr>
      <w:r w:rsidRPr="00600989">
        <w:rPr>
          <w:rFonts w:ascii="Cambria" w:hAnsi="Cambria" w:cs="Arial"/>
          <w:b/>
          <w:sz w:val="24"/>
          <w:szCs w:val="24"/>
          <w:u w:val="single"/>
        </w:rPr>
        <w:br w:type="page"/>
      </w:r>
    </w:p>
    <w:p w:rsidR="00367DDA" w:rsidRDefault="002C4806" w:rsidP="00367DDA">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 xml:space="preserve">ANEXO </w:t>
      </w:r>
      <w:r w:rsidR="003F5B80" w:rsidRPr="00600989">
        <w:rPr>
          <w:rFonts w:ascii="Cambria" w:hAnsi="Cambria" w:cs="Arial"/>
          <w:b/>
          <w:bCs/>
          <w:sz w:val="24"/>
          <w:szCs w:val="24"/>
          <w:u w:val="single"/>
        </w:rPr>
        <w:t>V</w:t>
      </w:r>
    </w:p>
    <w:p w:rsidR="00367DDA" w:rsidRDefault="00367DDA" w:rsidP="00367DDA">
      <w:pPr>
        <w:overflowPunct w:val="0"/>
        <w:autoSpaceDE w:val="0"/>
        <w:adjustRightInd w:val="0"/>
        <w:spacing w:line="276" w:lineRule="auto"/>
        <w:jc w:val="center"/>
        <w:rPr>
          <w:rFonts w:ascii="Cambria" w:hAnsi="Cambria" w:cs="Arial"/>
          <w:b/>
          <w:bCs/>
          <w:sz w:val="24"/>
          <w:szCs w:val="24"/>
          <w:u w:val="single"/>
        </w:rPr>
      </w:pPr>
    </w:p>
    <w:p w:rsidR="002C4806" w:rsidRPr="00367DDA" w:rsidRDefault="002C4806" w:rsidP="00367DDA">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proofErr w:type="gramStart"/>
      <w:r w:rsidRPr="00600989">
        <w:rPr>
          <w:rFonts w:ascii="Cambria" w:hAnsi="Cambria" w:cs="Arial"/>
          <w:b/>
          <w:bCs/>
          <w:color w:val="000000" w:themeColor="text1"/>
          <w:sz w:val="24"/>
          <w:szCs w:val="24"/>
        </w:rPr>
        <w:br/>
      </w:r>
      <w:proofErr w:type="gramEnd"/>
    </w:p>
    <w:p w:rsidR="002C4806" w:rsidRPr="00600989" w:rsidRDefault="002C4806" w:rsidP="002C4806">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rsidR="002C4806" w:rsidRPr="00600989" w:rsidRDefault="002C4806" w:rsidP="002C4806">
      <w:pPr>
        <w:spacing w:before="10" w:after="10" w:line="276" w:lineRule="auto"/>
        <w:jc w:val="both"/>
        <w:rPr>
          <w:rFonts w:ascii="Cambria" w:hAnsi="Cambria" w:cs="Arial"/>
          <w:b/>
          <w:bCs/>
          <w:color w:val="000000" w:themeColor="text1"/>
          <w:sz w:val="24"/>
          <w:szCs w:val="24"/>
        </w:rPr>
      </w:pPr>
    </w:p>
    <w:p w:rsidR="002C4806" w:rsidRPr="00600989" w:rsidRDefault="002C4806" w:rsidP="002C4806">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w:t>
      </w:r>
      <w:r w:rsidR="00351D61" w:rsidRPr="00600989">
        <w:rPr>
          <w:rFonts w:ascii="Cambria" w:hAnsi="Cambria" w:cs="Arial"/>
          <w:bCs/>
          <w:color w:val="000000" w:themeColor="text1"/>
          <w:sz w:val="24"/>
          <w:szCs w:val="24"/>
        </w:rPr>
        <w:t>0</w:t>
      </w:r>
      <w:r w:rsidR="00862C4D">
        <w:rPr>
          <w:rFonts w:ascii="Cambria" w:hAnsi="Cambria" w:cs="Arial"/>
          <w:bCs/>
          <w:color w:val="000000" w:themeColor="text1"/>
          <w:sz w:val="24"/>
          <w:szCs w:val="24"/>
        </w:rPr>
        <w:t>20</w:t>
      </w:r>
      <w:r w:rsidR="00351D61" w:rsidRPr="00600989">
        <w:rPr>
          <w:rFonts w:ascii="Cambria" w:hAnsi="Cambria" w:cs="Arial"/>
          <w:bCs/>
          <w:color w:val="000000" w:themeColor="text1"/>
          <w:sz w:val="24"/>
          <w:szCs w:val="24"/>
        </w:rPr>
        <w:t>/202</w:t>
      </w:r>
      <w:r w:rsidR="00635BE8" w:rsidRPr="00600989">
        <w:rPr>
          <w:rFonts w:ascii="Cambria" w:hAnsi="Cambria" w:cs="Arial"/>
          <w:bCs/>
          <w:color w:val="000000" w:themeColor="text1"/>
          <w:sz w:val="24"/>
          <w:szCs w:val="24"/>
        </w:rPr>
        <w:t>5</w:t>
      </w:r>
      <w:r w:rsidRPr="00600989">
        <w:rPr>
          <w:rFonts w:ascii="Cambria" w:hAnsi="Cambria" w:cs="Arial"/>
          <w:bCs/>
          <w:color w:val="000000"/>
          <w:sz w:val="24"/>
          <w:szCs w:val="24"/>
        </w:rPr>
        <w:t>)</w:t>
      </w:r>
    </w:p>
    <w:p w:rsidR="002C4806" w:rsidRPr="00600989" w:rsidRDefault="002C4806" w:rsidP="002C4806">
      <w:pPr>
        <w:spacing w:before="10" w:after="10" w:line="276" w:lineRule="auto"/>
        <w:jc w:val="both"/>
        <w:rPr>
          <w:rFonts w:ascii="Cambria" w:hAnsi="Cambria" w:cs="Arial"/>
          <w:bCs/>
          <w:color w:val="000000"/>
          <w:sz w:val="24"/>
          <w:szCs w:val="24"/>
        </w:rPr>
      </w:pPr>
    </w:p>
    <w:p w:rsidR="002C4806" w:rsidRPr="00600989" w:rsidRDefault="00F845BC" w:rsidP="002C4806">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sidR="003B658E" w:rsidRPr="00600989">
        <w:rPr>
          <w:rFonts w:ascii="Cambria" w:hAnsi="Cambria"/>
          <w:bCs w:val="0"/>
          <w:sz w:val="24"/>
          <w:szCs w:val="24"/>
        </w:rPr>
        <w:t>5</w:t>
      </w:r>
      <w:r w:rsidRPr="00600989">
        <w:rPr>
          <w:rFonts w:ascii="Cambria" w:hAnsi="Cambria"/>
          <w:bCs w:val="0"/>
          <w:sz w:val="24"/>
          <w:szCs w:val="24"/>
        </w:rPr>
        <w:t>, QUE FAZEM ENTRE SI O MUNICIPIO DE SANTO INÁCIO E A EMPRESA............................................................</w:t>
      </w:r>
      <w:r w:rsidR="002C4806" w:rsidRPr="00600989">
        <w:rPr>
          <w:rFonts w:ascii="Cambria" w:hAnsi="Cambria"/>
          <w:bCs w:val="0"/>
          <w:sz w:val="24"/>
          <w:szCs w:val="24"/>
        </w:rPr>
        <w:t xml:space="preserve">  </w:t>
      </w:r>
    </w:p>
    <w:p w:rsidR="002C4806" w:rsidRPr="00600989" w:rsidRDefault="002C4806" w:rsidP="002C4806">
      <w:pPr>
        <w:pStyle w:val="Prembulo"/>
        <w:spacing w:before="10" w:after="10" w:line="276" w:lineRule="auto"/>
        <w:rPr>
          <w:rFonts w:ascii="Cambria" w:hAnsi="Cambria"/>
          <w:bCs w:val="0"/>
          <w:sz w:val="24"/>
          <w:szCs w:val="24"/>
        </w:rPr>
      </w:pPr>
    </w:p>
    <w:p w:rsidR="002C4806" w:rsidRPr="00600989" w:rsidRDefault="002C4806" w:rsidP="002C4806">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w:t>
      </w:r>
      <w:r w:rsidR="00F845BC" w:rsidRPr="00600989">
        <w:rPr>
          <w:rFonts w:ascii="Cambria" w:hAnsi="Cambria" w:cs="Arial"/>
          <w:bCs/>
        </w:rPr>
        <w:t xml:space="preserve">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00F845BC" w:rsidRPr="00600989">
        <w:rPr>
          <w:rFonts w:ascii="Cambria" w:hAnsi="Cambria" w:cs="Arial"/>
        </w:rPr>
        <w:t>---------------------</w:t>
      </w:r>
      <w:r w:rsidR="00F845BC" w:rsidRPr="00600989">
        <w:rPr>
          <w:rFonts w:ascii="Cambria" w:hAnsi="Cambria" w:cs="Arial"/>
          <w:bCs/>
        </w:rPr>
        <w:t xml:space="preserve">, brasileira, portadora da Cédula de Identidade RG n.º ------------------ e do CPF/MF sob n.º ----------------------, e a seguir denominada </w:t>
      </w:r>
      <w:r w:rsidR="00F845BC" w:rsidRPr="00600989">
        <w:rPr>
          <w:rFonts w:ascii="Cambria" w:hAnsi="Cambria" w:cs="Arial"/>
          <w:b/>
          <w:bCs/>
        </w:rPr>
        <w:t>CONTRATANTE</w:t>
      </w:r>
      <w:r w:rsidRPr="00600989">
        <w:rPr>
          <w:rFonts w:ascii="Cambria" w:hAnsi="Cambria" w:cs="Arial"/>
          <w:b/>
          <w:bCs/>
        </w:rPr>
        <w:t xml:space="preserve"> </w:t>
      </w:r>
      <w:r w:rsidRPr="00600989">
        <w:rPr>
          <w:rFonts w:ascii="Cambria" w:hAnsi="Cambria" w:cs="Arial"/>
          <w:bCs/>
        </w:rPr>
        <w:t>e a empresa de</w:t>
      </w:r>
      <w:r w:rsidR="00351D61" w:rsidRPr="00600989">
        <w:rPr>
          <w:rFonts w:ascii="Cambria" w:hAnsi="Cambria" w:cs="Arial"/>
          <w:bCs/>
        </w:rPr>
        <w:t>n</w:t>
      </w:r>
      <w:r w:rsidRPr="00600989">
        <w:rPr>
          <w:rFonts w:ascii="Cambria" w:hAnsi="Cambria" w:cs="Arial"/>
          <w:bCs/>
        </w:rPr>
        <w:t>o</w:t>
      </w:r>
      <w:r w:rsidR="00351D61" w:rsidRPr="00600989">
        <w:rPr>
          <w:rFonts w:ascii="Cambria" w:hAnsi="Cambria" w:cs="Arial"/>
          <w:bCs/>
        </w:rPr>
        <w:t>m</w:t>
      </w:r>
      <w:r w:rsidRPr="00600989">
        <w:rPr>
          <w:rFonts w:ascii="Cambria" w:hAnsi="Cambria" w:cs="Arial"/>
          <w:bCs/>
        </w:rPr>
        <w:t>i</w:t>
      </w:r>
      <w:r w:rsidR="00351D61" w:rsidRPr="00600989">
        <w:rPr>
          <w:rFonts w:ascii="Cambria" w:hAnsi="Cambria" w:cs="Arial"/>
          <w:bCs/>
        </w:rPr>
        <w:t>n</w:t>
      </w:r>
      <w:r w:rsidRPr="00600989">
        <w:rPr>
          <w:rFonts w:ascii="Cambria" w:hAnsi="Cambria" w:cs="Arial"/>
          <w:bCs/>
        </w:rPr>
        <w:t xml:space="preserve">ada </w:t>
      </w:r>
      <w:r w:rsidRPr="00600989">
        <w:rPr>
          <w:rFonts w:ascii="Cambria" w:hAnsi="Cambria" w:cs="Arial"/>
          <w:b/>
        </w:rPr>
        <w:t>CONTRATADA</w:t>
      </w:r>
      <w:proofErr w:type="gramStart"/>
      <w:r w:rsidRPr="00600989">
        <w:rPr>
          <w:rFonts w:ascii="Cambria" w:eastAsia="Arial" w:hAnsi="Cambria" w:cs="Arial"/>
        </w:rPr>
        <w:t xml:space="preserve">  ...</w:t>
      </w:r>
      <w:proofErr w:type="gramEnd"/>
      <w:r w:rsidRPr="00600989">
        <w:rPr>
          <w:rFonts w:ascii="Cambria" w:eastAsia="Arial" w:hAnsi="Cambria" w:cs="Arial"/>
        </w:rPr>
        <w:t xml:space="preserve">...........................,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 xml:space="preserve">tendo em vista o que consta no Processo nº </w:t>
      </w:r>
      <w:r w:rsidR="009422FA" w:rsidRPr="00600989">
        <w:rPr>
          <w:rFonts w:ascii="Cambria" w:eastAsia="Arial" w:hAnsi="Cambria" w:cs="Arial"/>
        </w:rPr>
        <w:t>0</w:t>
      </w:r>
      <w:r w:rsidR="007B7DAE">
        <w:rPr>
          <w:rFonts w:ascii="Cambria" w:eastAsia="Arial" w:hAnsi="Cambria" w:cs="Arial"/>
        </w:rPr>
        <w:t>20</w:t>
      </w:r>
      <w:r w:rsidR="009422FA" w:rsidRPr="00600989">
        <w:rPr>
          <w:rFonts w:ascii="Cambria" w:eastAsia="Arial" w:hAnsi="Cambria" w:cs="Arial"/>
        </w:rPr>
        <w:t>/202</w:t>
      </w:r>
      <w:r w:rsidR="00C82BA8" w:rsidRPr="00600989">
        <w:rPr>
          <w:rFonts w:ascii="Cambria" w:eastAsia="Arial" w:hAnsi="Cambria" w:cs="Arial"/>
        </w:rPr>
        <w:t>5</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3"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 xml:space="preserve">Eletrônico </w:t>
      </w:r>
      <w:r w:rsidR="008E302A" w:rsidRPr="00B52182">
        <w:rPr>
          <w:rFonts w:ascii="Cambria" w:eastAsia="Arial" w:hAnsi="Cambria" w:cs="Arial"/>
          <w:i/>
          <w:iCs/>
        </w:rPr>
        <w:t>nº 0</w:t>
      </w:r>
      <w:r w:rsidR="007B7DAE">
        <w:rPr>
          <w:rFonts w:ascii="Cambria" w:eastAsia="Arial" w:hAnsi="Cambria" w:cs="Arial"/>
          <w:i/>
          <w:iCs/>
        </w:rPr>
        <w:t>11</w:t>
      </w:r>
      <w:r w:rsidR="008E302A" w:rsidRPr="00B52182">
        <w:rPr>
          <w:rFonts w:ascii="Cambria" w:eastAsia="Arial" w:hAnsi="Cambria" w:cs="Arial"/>
          <w:i/>
          <w:iCs/>
        </w:rPr>
        <w:t>/202</w:t>
      </w:r>
      <w:r w:rsidR="00B52182" w:rsidRPr="00B52182">
        <w:rPr>
          <w:rFonts w:ascii="Cambria" w:eastAsia="Arial" w:hAnsi="Cambria" w:cs="Arial"/>
          <w:i/>
          <w:iCs/>
        </w:rPr>
        <w:t>5</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rsidR="002C4806" w:rsidRPr="00600989" w:rsidRDefault="002C4806" w:rsidP="002C4806">
      <w:pPr>
        <w:pStyle w:val="Corpodetexto2"/>
        <w:spacing w:before="10" w:after="10" w:line="276" w:lineRule="auto"/>
        <w:jc w:val="both"/>
        <w:rPr>
          <w:rFonts w:ascii="Cambria" w:eastAsia="Arial" w:hAnsi="Cambria" w:cs="Arial"/>
        </w:rPr>
      </w:pPr>
    </w:p>
    <w:p w:rsidR="002C4806" w:rsidRPr="00600989" w:rsidRDefault="002C4806" w:rsidP="00DF0339">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4" w:anchor="art92" w:history="1">
        <w:r w:rsidRPr="00600989">
          <w:rPr>
            <w:rStyle w:val="Hyperlink"/>
            <w:rFonts w:ascii="Cambria" w:hAnsi="Cambria"/>
            <w:sz w:val="24"/>
            <w:szCs w:val="24"/>
          </w:rPr>
          <w:t>art. 92, I e II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B5282D" w:rsidRPr="00B5282D">
        <w:rPr>
          <w:rFonts w:ascii="Cambria" w:hAnsi="Cambria"/>
          <w:sz w:val="24"/>
          <w:szCs w:val="24"/>
        </w:rPr>
        <w:t xml:space="preserve">aquisição de ovos de chocolate a </w:t>
      </w:r>
      <w:proofErr w:type="gramStart"/>
      <w:r w:rsidR="00B5282D" w:rsidRPr="00B5282D">
        <w:rPr>
          <w:rFonts w:ascii="Cambria" w:hAnsi="Cambria"/>
          <w:sz w:val="24"/>
          <w:szCs w:val="24"/>
        </w:rPr>
        <w:t>serem</w:t>
      </w:r>
      <w:proofErr w:type="gramEnd"/>
      <w:r w:rsidR="00B5282D" w:rsidRPr="00B5282D">
        <w:rPr>
          <w:rFonts w:ascii="Cambria" w:hAnsi="Cambria"/>
          <w:sz w:val="24"/>
          <w:szCs w:val="24"/>
        </w:rPr>
        <w:t xml:space="preserve"> distribuídos aos alunos das unidades escolares do município de Santo Inácio-</w:t>
      </w:r>
      <w:proofErr w:type="spellStart"/>
      <w:r w:rsidR="00B5282D" w:rsidRPr="00B5282D">
        <w:rPr>
          <w:rFonts w:ascii="Cambria" w:hAnsi="Cambria"/>
          <w:sz w:val="24"/>
          <w:szCs w:val="24"/>
        </w:rPr>
        <w:t>Pr</w:t>
      </w:r>
      <w:proofErr w:type="spellEnd"/>
      <w:r w:rsidR="00B5282D" w:rsidRPr="00B5282D">
        <w:rPr>
          <w:rFonts w:ascii="Cambria" w:hAnsi="Cambria"/>
          <w:sz w:val="24"/>
          <w:szCs w:val="24"/>
        </w:rPr>
        <w:t>, em comemoração a Páscoa</w:t>
      </w:r>
      <w:r w:rsidRPr="00600989">
        <w:rPr>
          <w:rFonts w:ascii="Cambria" w:hAnsi="Cambria"/>
          <w:sz w:val="24"/>
          <w:szCs w:val="24"/>
        </w:rPr>
        <w:t>, nas condições estabelecidas no Termo de Referência.</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Objeto da contratação:</w:t>
      </w:r>
    </w:p>
    <w:p w:rsidR="002D6395" w:rsidRPr="004D29AF" w:rsidRDefault="002D6395" w:rsidP="00F571A9">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 xml:space="preserve">LOTE </w:t>
      </w:r>
      <w:proofErr w:type="gramStart"/>
      <w:r w:rsidRPr="004D29AF">
        <w:rPr>
          <w:rFonts w:ascii="Cambria" w:eastAsia="Times New Roman" w:hAnsi="Cambria"/>
          <w:sz w:val="24"/>
          <w:szCs w:val="24"/>
        </w:rPr>
        <w:t>1</w:t>
      </w:r>
      <w:proofErr w:type="gramEnd"/>
    </w:p>
    <w:tbl>
      <w:tblPr>
        <w:tblW w:w="11977" w:type="dxa"/>
        <w:tblCellMar>
          <w:left w:w="70" w:type="dxa"/>
          <w:right w:w="70" w:type="dxa"/>
        </w:tblCellMar>
        <w:tblLook w:val="04A0" w:firstRow="1" w:lastRow="0" w:firstColumn="1" w:lastColumn="0" w:noHBand="0" w:noVBand="1"/>
      </w:tblPr>
      <w:tblGrid>
        <w:gridCol w:w="694"/>
        <w:gridCol w:w="4054"/>
        <w:gridCol w:w="851"/>
        <w:gridCol w:w="850"/>
        <w:gridCol w:w="992"/>
        <w:gridCol w:w="992"/>
        <w:gridCol w:w="1276"/>
        <w:gridCol w:w="1100"/>
        <w:gridCol w:w="146"/>
        <w:gridCol w:w="146"/>
        <w:gridCol w:w="146"/>
        <w:gridCol w:w="146"/>
        <w:gridCol w:w="146"/>
        <w:gridCol w:w="146"/>
        <w:gridCol w:w="146"/>
        <w:gridCol w:w="146"/>
      </w:tblGrid>
      <w:tr w:rsidR="00F571A9" w:rsidRPr="00600989" w:rsidTr="00F571A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ITEM</w:t>
            </w:r>
          </w:p>
        </w:tc>
        <w:tc>
          <w:tcPr>
            <w:tcW w:w="4054"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DESCRIÇÃO</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UNID</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QTDE</w:t>
            </w:r>
          </w:p>
        </w:tc>
        <w:tc>
          <w:tcPr>
            <w:tcW w:w="992" w:type="dxa"/>
            <w:tcBorders>
              <w:top w:val="single" w:sz="4" w:space="0" w:color="auto"/>
              <w:left w:val="nil"/>
              <w:bottom w:val="single" w:sz="4" w:space="0" w:color="auto"/>
              <w:right w:val="single" w:sz="4" w:space="0" w:color="auto"/>
            </w:tcBorders>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MARCA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V. UNIT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V. TOTAL</w:t>
            </w:r>
          </w:p>
        </w:tc>
        <w:tc>
          <w:tcPr>
            <w:tcW w:w="1100" w:type="dxa"/>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F571A9" w:rsidRPr="00600989" w:rsidTr="00F571A9">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2D6395">
              <w:rPr>
                <w:rFonts w:ascii="Cambria" w:eastAsia="Times New Roman" w:hAnsi="Cambria" w:cs="Arial"/>
                <w:color w:val="000000"/>
                <w:kern w:val="0"/>
                <w:sz w:val="24"/>
                <w:szCs w:val="24"/>
                <w:lang w:eastAsia="pt-BR"/>
              </w:rPr>
              <w:t>1</w:t>
            </w:r>
            <w:proofErr w:type="gramEnd"/>
          </w:p>
        </w:tc>
        <w:tc>
          <w:tcPr>
            <w:tcW w:w="4054" w:type="dxa"/>
            <w:tcBorders>
              <w:top w:val="nil"/>
              <w:left w:val="nil"/>
              <w:bottom w:val="single" w:sz="4" w:space="0" w:color="auto"/>
              <w:right w:val="single" w:sz="4" w:space="0" w:color="auto"/>
            </w:tcBorders>
            <w:shd w:val="clear" w:color="auto" w:fill="auto"/>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b/>
                <w:color w:val="000000"/>
                <w:kern w:val="0"/>
                <w:sz w:val="24"/>
                <w:szCs w:val="24"/>
                <w:lang w:eastAsia="pt-BR"/>
              </w:rPr>
            </w:pPr>
            <w:r w:rsidRPr="002D6395">
              <w:rPr>
                <w:rFonts w:ascii="Cambria" w:hAnsi="Cambria" w:cs="Arial"/>
                <w:sz w:val="24"/>
                <w:szCs w:val="24"/>
              </w:rPr>
              <w:t>OVOS DE CHOCOLATE AO LEITE FABRICADO COM CHOCOLATE NOBRE, COM NO MÍNIMO 25% DE MASSA DE CACAU. PESO MÍNIMO 200 GRAMAS.</w:t>
            </w:r>
          </w:p>
        </w:tc>
        <w:tc>
          <w:tcPr>
            <w:tcW w:w="851"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UNID</w:t>
            </w:r>
          </w:p>
        </w:tc>
        <w:tc>
          <w:tcPr>
            <w:tcW w:w="850"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center"/>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1100</w:t>
            </w:r>
          </w:p>
        </w:tc>
        <w:tc>
          <w:tcPr>
            <w:tcW w:w="992" w:type="dxa"/>
            <w:tcBorders>
              <w:top w:val="single" w:sz="4" w:space="0" w:color="auto"/>
              <w:left w:val="nil"/>
              <w:bottom w:val="single" w:sz="4" w:space="0" w:color="auto"/>
              <w:right w:val="single" w:sz="4" w:space="0" w:color="auto"/>
            </w:tcBorders>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 xml:space="preserve">R$ </w:t>
            </w:r>
          </w:p>
        </w:tc>
        <w:tc>
          <w:tcPr>
            <w:tcW w:w="1276"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 xml:space="preserve">R$ </w:t>
            </w:r>
          </w:p>
        </w:tc>
        <w:tc>
          <w:tcPr>
            <w:tcW w:w="1100" w:type="dxa"/>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F571A9" w:rsidRPr="00600989" w:rsidTr="00F571A9">
        <w:trPr>
          <w:trHeight w:val="27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4054" w:type="dxa"/>
            <w:tcBorders>
              <w:top w:val="nil"/>
              <w:left w:val="nil"/>
              <w:bottom w:val="single" w:sz="4" w:space="0" w:color="auto"/>
              <w:right w:val="nil"/>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Total</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850" w:type="dxa"/>
            <w:tcBorders>
              <w:top w:val="nil"/>
              <w:left w:val="nil"/>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992" w:type="dxa"/>
            <w:tcBorders>
              <w:top w:val="single" w:sz="4" w:space="0" w:color="auto"/>
              <w:left w:val="nil"/>
              <w:bottom w:val="single" w:sz="4" w:space="0" w:color="auto"/>
              <w:right w:val="single" w:sz="4" w:space="0" w:color="auto"/>
            </w:tcBorders>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276"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r w:rsidRPr="002D6395">
              <w:rPr>
                <w:rFonts w:ascii="Cambria" w:eastAsia="Times New Roman" w:hAnsi="Cambria" w:cs="Arial"/>
                <w:b/>
                <w:bCs/>
                <w:color w:val="000000"/>
                <w:kern w:val="0"/>
                <w:sz w:val="24"/>
                <w:szCs w:val="24"/>
                <w:lang w:eastAsia="pt-BR"/>
              </w:rPr>
              <w:t xml:space="preserve">R$ </w:t>
            </w:r>
          </w:p>
        </w:tc>
        <w:tc>
          <w:tcPr>
            <w:tcW w:w="1100" w:type="dxa"/>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F153C6" w:rsidRDefault="00F153C6" w:rsidP="00F153C6">
      <w:pPr>
        <w:pStyle w:val="Nivel01"/>
        <w:numPr>
          <w:ilvl w:val="0"/>
          <w:numId w:val="0"/>
        </w:numPr>
      </w:pPr>
    </w:p>
    <w:p w:rsidR="002D6395" w:rsidRPr="004D29AF" w:rsidRDefault="002D6395" w:rsidP="00F153C6">
      <w:pPr>
        <w:pStyle w:val="Nivel01"/>
        <w:numPr>
          <w:ilvl w:val="0"/>
          <w:numId w:val="0"/>
        </w:numPr>
        <w:rPr>
          <w:rFonts w:ascii="Cambria" w:hAnsi="Cambria"/>
          <w:sz w:val="24"/>
          <w:szCs w:val="24"/>
        </w:rPr>
      </w:pPr>
      <w:r w:rsidRPr="004D29AF">
        <w:rPr>
          <w:rFonts w:ascii="Cambria" w:hAnsi="Cambria"/>
          <w:sz w:val="24"/>
          <w:szCs w:val="24"/>
        </w:rPr>
        <w:t xml:space="preserve">LOTE </w:t>
      </w:r>
      <w:proofErr w:type="gramStart"/>
      <w:r w:rsidRPr="004D29AF">
        <w:rPr>
          <w:rFonts w:ascii="Cambria" w:hAnsi="Cambria"/>
          <w:sz w:val="24"/>
          <w:szCs w:val="24"/>
        </w:rPr>
        <w:t>2</w:t>
      </w:r>
      <w:proofErr w:type="gramEnd"/>
    </w:p>
    <w:tbl>
      <w:tblPr>
        <w:tblW w:w="11977" w:type="dxa"/>
        <w:tblCellMar>
          <w:left w:w="70" w:type="dxa"/>
          <w:right w:w="70" w:type="dxa"/>
        </w:tblCellMar>
        <w:tblLook w:val="04A0" w:firstRow="1" w:lastRow="0" w:firstColumn="1" w:lastColumn="0" w:noHBand="0" w:noVBand="1"/>
      </w:tblPr>
      <w:tblGrid>
        <w:gridCol w:w="694"/>
        <w:gridCol w:w="4054"/>
        <w:gridCol w:w="851"/>
        <w:gridCol w:w="850"/>
        <w:gridCol w:w="992"/>
        <w:gridCol w:w="992"/>
        <w:gridCol w:w="1276"/>
        <w:gridCol w:w="1100"/>
        <w:gridCol w:w="146"/>
        <w:gridCol w:w="146"/>
        <w:gridCol w:w="146"/>
        <w:gridCol w:w="146"/>
        <w:gridCol w:w="146"/>
        <w:gridCol w:w="146"/>
        <w:gridCol w:w="146"/>
        <w:gridCol w:w="146"/>
      </w:tblGrid>
      <w:tr w:rsidR="00F571A9" w:rsidRPr="00600989" w:rsidTr="00F571A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ITEM</w:t>
            </w:r>
          </w:p>
        </w:tc>
        <w:tc>
          <w:tcPr>
            <w:tcW w:w="4054"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DESCRIÇÃO</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UNID</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QTDE</w:t>
            </w:r>
          </w:p>
        </w:tc>
        <w:tc>
          <w:tcPr>
            <w:tcW w:w="992" w:type="dxa"/>
            <w:tcBorders>
              <w:top w:val="single" w:sz="4" w:space="0" w:color="auto"/>
              <w:left w:val="nil"/>
              <w:bottom w:val="single" w:sz="4" w:space="0" w:color="auto"/>
              <w:right w:val="single" w:sz="4" w:space="0" w:color="auto"/>
            </w:tcBorders>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Pr>
                <w:rFonts w:ascii="Cambria" w:eastAsia="Times New Roman" w:hAnsi="Cambria" w:cs="Arial"/>
                <w:color w:val="000000"/>
                <w:kern w:val="0"/>
                <w:sz w:val="24"/>
                <w:szCs w:val="24"/>
                <w:lang w:eastAsia="pt-BR"/>
              </w:rPr>
              <w:t>MARCA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V. UNIT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V. TOTAL</w:t>
            </w:r>
          </w:p>
        </w:tc>
        <w:tc>
          <w:tcPr>
            <w:tcW w:w="1100" w:type="dxa"/>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F571A9" w:rsidRPr="00600989" w:rsidTr="00F571A9">
        <w:trPr>
          <w:trHeight w:val="1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roofErr w:type="gramStart"/>
            <w:r w:rsidRPr="002D6395">
              <w:rPr>
                <w:rFonts w:ascii="Cambria" w:eastAsia="Times New Roman" w:hAnsi="Cambria" w:cs="Arial"/>
                <w:color w:val="000000"/>
                <w:kern w:val="0"/>
                <w:sz w:val="24"/>
                <w:szCs w:val="24"/>
                <w:lang w:eastAsia="pt-BR"/>
              </w:rPr>
              <w:t>2</w:t>
            </w:r>
            <w:proofErr w:type="gramEnd"/>
          </w:p>
        </w:tc>
        <w:tc>
          <w:tcPr>
            <w:tcW w:w="4054" w:type="dxa"/>
            <w:tcBorders>
              <w:top w:val="nil"/>
              <w:left w:val="nil"/>
              <w:bottom w:val="single" w:sz="4" w:space="0" w:color="auto"/>
              <w:right w:val="single" w:sz="4" w:space="0" w:color="auto"/>
            </w:tcBorders>
            <w:shd w:val="clear" w:color="auto" w:fill="auto"/>
            <w:vAlign w:val="center"/>
            <w:hideMark/>
          </w:tcPr>
          <w:p w:rsidR="00F571A9" w:rsidRPr="002D6395" w:rsidRDefault="00F571A9" w:rsidP="00571EFA">
            <w:pPr>
              <w:jc w:val="both"/>
              <w:rPr>
                <w:rFonts w:ascii="Cambria" w:hAnsi="Cambria" w:cs="Arial"/>
                <w:sz w:val="24"/>
                <w:szCs w:val="24"/>
              </w:rPr>
            </w:pPr>
            <w:r w:rsidRPr="002D6395">
              <w:rPr>
                <w:rFonts w:ascii="Cambria" w:hAnsi="Cambria" w:cs="Arial"/>
                <w:sz w:val="24"/>
                <w:szCs w:val="24"/>
              </w:rPr>
              <w:t>OVOS DE CHOCOLATE AO LEITE ZERO ADIÇÃO DE AÇÚCAR, VEGANO, SEM GLÚTEN E SEM LACTOSE. PESO MÍNIMO 200 GRAMAS.</w:t>
            </w:r>
          </w:p>
        </w:tc>
        <w:tc>
          <w:tcPr>
            <w:tcW w:w="851"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UNID</w:t>
            </w:r>
          </w:p>
        </w:tc>
        <w:tc>
          <w:tcPr>
            <w:tcW w:w="850"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center"/>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25</w:t>
            </w:r>
          </w:p>
        </w:tc>
        <w:tc>
          <w:tcPr>
            <w:tcW w:w="992" w:type="dxa"/>
            <w:tcBorders>
              <w:top w:val="single" w:sz="4" w:space="0" w:color="auto"/>
              <w:left w:val="nil"/>
              <w:bottom w:val="single" w:sz="4" w:space="0" w:color="auto"/>
              <w:right w:val="single" w:sz="4" w:space="0" w:color="auto"/>
            </w:tcBorders>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 xml:space="preserve">R$ </w:t>
            </w:r>
          </w:p>
        </w:tc>
        <w:tc>
          <w:tcPr>
            <w:tcW w:w="1276"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 xml:space="preserve">R$ </w:t>
            </w:r>
          </w:p>
        </w:tc>
        <w:tc>
          <w:tcPr>
            <w:tcW w:w="1100" w:type="dxa"/>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r w:rsidR="00F571A9" w:rsidRPr="00600989" w:rsidTr="00F571A9">
        <w:trPr>
          <w:trHeight w:val="27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4054" w:type="dxa"/>
            <w:tcBorders>
              <w:top w:val="nil"/>
              <w:left w:val="nil"/>
              <w:bottom w:val="single" w:sz="4" w:space="0" w:color="auto"/>
              <w:right w:val="nil"/>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r w:rsidRPr="002D6395">
              <w:rPr>
                <w:rFonts w:ascii="Cambria" w:eastAsia="Times New Roman" w:hAnsi="Cambria" w:cs="Arial"/>
                <w:color w:val="000000"/>
                <w:kern w:val="0"/>
                <w:sz w:val="24"/>
                <w:szCs w:val="24"/>
                <w:lang w:eastAsia="pt-BR"/>
              </w:rPr>
              <w:t>Total</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850" w:type="dxa"/>
            <w:tcBorders>
              <w:top w:val="nil"/>
              <w:left w:val="nil"/>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992" w:type="dxa"/>
            <w:tcBorders>
              <w:top w:val="single" w:sz="4" w:space="0" w:color="auto"/>
              <w:left w:val="nil"/>
              <w:bottom w:val="single" w:sz="4" w:space="0" w:color="auto"/>
              <w:right w:val="single" w:sz="4" w:space="0" w:color="auto"/>
            </w:tcBorders>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F571A9" w:rsidRPr="002D6395"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1276" w:type="dxa"/>
            <w:tcBorders>
              <w:top w:val="nil"/>
              <w:left w:val="nil"/>
              <w:bottom w:val="single" w:sz="4" w:space="0" w:color="auto"/>
              <w:right w:val="single" w:sz="4" w:space="0" w:color="auto"/>
            </w:tcBorders>
            <w:shd w:val="clear" w:color="auto" w:fill="auto"/>
            <w:noWrap/>
            <w:vAlign w:val="center"/>
            <w:hideMark/>
          </w:tcPr>
          <w:p w:rsidR="00F571A9" w:rsidRPr="002D6395"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r w:rsidRPr="002D6395">
              <w:rPr>
                <w:rFonts w:ascii="Cambria" w:eastAsia="Times New Roman" w:hAnsi="Cambria" w:cs="Arial"/>
                <w:b/>
                <w:bCs/>
                <w:color w:val="000000"/>
                <w:kern w:val="0"/>
                <w:sz w:val="24"/>
                <w:szCs w:val="24"/>
                <w:lang w:eastAsia="pt-BR"/>
              </w:rPr>
              <w:t xml:space="preserve">R$ </w:t>
            </w:r>
          </w:p>
        </w:tc>
        <w:tc>
          <w:tcPr>
            <w:tcW w:w="1100" w:type="dxa"/>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center"/>
            <w:hideMark/>
          </w:tcPr>
          <w:p w:rsidR="00F571A9" w:rsidRPr="00600989" w:rsidRDefault="00F571A9" w:rsidP="00571EFA">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shd w:val="clear" w:color="auto" w:fill="auto"/>
            <w:noWrap/>
            <w:vAlign w:val="bottom"/>
            <w:hideMark/>
          </w:tcPr>
          <w:p w:rsidR="00F571A9" w:rsidRPr="00600989" w:rsidRDefault="00F571A9" w:rsidP="00571EFA">
            <w:pPr>
              <w:widowControl/>
              <w:suppressAutoHyphens w:val="0"/>
              <w:autoSpaceDN/>
              <w:jc w:val="both"/>
              <w:textAlignment w:val="auto"/>
              <w:rPr>
                <w:rFonts w:ascii="Cambria" w:eastAsia="Times New Roman" w:hAnsi="Cambria" w:cs="Arial"/>
                <w:color w:val="000000"/>
                <w:kern w:val="0"/>
                <w:sz w:val="24"/>
                <w:szCs w:val="24"/>
                <w:lang w:eastAsia="pt-BR"/>
              </w:rPr>
            </w:pPr>
          </w:p>
        </w:tc>
      </w:tr>
    </w:tbl>
    <w:p w:rsidR="002C4806" w:rsidRPr="00600989" w:rsidRDefault="002C4806" w:rsidP="002C4806">
      <w:pPr>
        <w:pStyle w:val="Nivel2"/>
        <w:numPr>
          <w:ilvl w:val="1"/>
          <w:numId w:val="41"/>
        </w:numPr>
        <w:spacing w:before="10" w:after="10"/>
        <w:ind w:left="0" w:firstLine="567"/>
        <w:rPr>
          <w:rFonts w:ascii="Cambria" w:hAnsi="Cambria"/>
          <w:sz w:val="24"/>
          <w:szCs w:val="24"/>
          <w:lang w:val="x-none"/>
        </w:rPr>
      </w:pPr>
      <w:r w:rsidRPr="00600989">
        <w:rPr>
          <w:rFonts w:ascii="Cambria" w:hAnsi="Cambria"/>
          <w:sz w:val="24"/>
          <w:szCs w:val="24"/>
        </w:rPr>
        <w:t>Vinculam esta contratação, independentemente de transcrição:</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O Edital da Licitação;</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rsidR="002C4806" w:rsidRPr="00600989" w:rsidRDefault="002C4806" w:rsidP="002C4806">
      <w:pPr>
        <w:pStyle w:val="Nivel3"/>
        <w:numPr>
          <w:ilvl w:val="2"/>
          <w:numId w:val="41"/>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rsidR="002C4806" w:rsidRPr="00600989" w:rsidRDefault="002C4806" w:rsidP="002C4806">
      <w:pPr>
        <w:pStyle w:val="Nivel3"/>
        <w:spacing w:before="10" w:after="10"/>
        <w:ind w:left="879"/>
        <w:rPr>
          <w:rFonts w:ascii="Cambria" w:hAnsi="Cambria"/>
          <w:sz w:val="24"/>
          <w:szCs w:val="24"/>
          <w:lang w:val="x-none"/>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rsidR="002C4806" w:rsidRPr="00600989" w:rsidRDefault="002C4806" w:rsidP="002C4806">
      <w:pPr>
        <w:pStyle w:val="Nvel2-Red"/>
        <w:numPr>
          <w:ilvl w:val="1"/>
          <w:numId w:val="41"/>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sidR="00367DDA">
        <w:rPr>
          <w:rFonts w:ascii="Cambria" w:hAnsi="Cambria"/>
          <w:color w:val="auto"/>
          <w:sz w:val="24"/>
          <w:szCs w:val="24"/>
        </w:rPr>
        <w:t>03</w:t>
      </w:r>
      <w:r w:rsidRPr="00600989">
        <w:rPr>
          <w:rFonts w:ascii="Cambria" w:hAnsi="Cambria"/>
          <w:color w:val="auto"/>
          <w:sz w:val="24"/>
          <w:szCs w:val="24"/>
        </w:rPr>
        <w:t xml:space="preserve"> (</w:t>
      </w:r>
      <w:r w:rsidR="00367DDA">
        <w:rPr>
          <w:rFonts w:ascii="Cambria" w:hAnsi="Cambria"/>
          <w:color w:val="auto"/>
          <w:sz w:val="24"/>
          <w:szCs w:val="24"/>
        </w:rPr>
        <w:t>três</w:t>
      </w:r>
      <w:r w:rsidRPr="00600989">
        <w:rPr>
          <w:rFonts w:ascii="Cambria" w:hAnsi="Cambria"/>
          <w:color w:val="auto"/>
          <w:sz w:val="24"/>
          <w:szCs w:val="24"/>
        </w:rPr>
        <w:t xml:space="preserve">) meses contados </w:t>
      </w:r>
      <w:proofErr w:type="gramStart"/>
      <w:r w:rsidRPr="00600989">
        <w:rPr>
          <w:rFonts w:ascii="Cambria" w:hAnsi="Cambria"/>
          <w:color w:val="auto"/>
          <w:sz w:val="24"/>
          <w:szCs w:val="24"/>
        </w:rPr>
        <w:t>do(</w:t>
      </w:r>
      <w:proofErr w:type="gramEnd"/>
      <w:r w:rsidRPr="00600989">
        <w:rPr>
          <w:rFonts w:ascii="Cambria" w:hAnsi="Cambria"/>
          <w:color w:val="auto"/>
          <w:sz w:val="24"/>
          <w:szCs w:val="24"/>
        </w:rPr>
        <w:t xml:space="preserve">a) da assinatura desse termo contratual, na forma do </w:t>
      </w:r>
      <w:hyperlink r:id="rId75"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rsidR="002C4806" w:rsidRPr="00600989" w:rsidRDefault="002C4806" w:rsidP="002C4806">
      <w:pPr>
        <w:pStyle w:val="Nvel2-Red"/>
        <w:numPr>
          <w:ilvl w:val="0"/>
          <w:numId w:val="0"/>
        </w:numPr>
        <w:spacing w:before="10" w:after="10"/>
        <w:ind w:left="567"/>
        <w:rPr>
          <w:rFonts w:ascii="Cambria" w:hAnsi="Cambria"/>
          <w:sz w:val="24"/>
          <w:szCs w:val="24"/>
        </w:rPr>
      </w:pPr>
    </w:p>
    <w:p w:rsidR="002C4806" w:rsidRPr="00600989" w:rsidRDefault="002C4806" w:rsidP="002C4806">
      <w:pPr>
        <w:pStyle w:val="Nvel3-R"/>
        <w:numPr>
          <w:ilvl w:val="2"/>
          <w:numId w:val="41"/>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76" w:anchor="art92" w:history="1">
        <w:r w:rsidRPr="00600989">
          <w:rPr>
            <w:rStyle w:val="Hyperlink"/>
            <w:rFonts w:ascii="Cambria" w:hAnsi="Cambria"/>
            <w:sz w:val="24"/>
            <w:szCs w:val="24"/>
          </w:rPr>
          <w:t>art. 92, IV, VII e XVIII)</w:t>
        </w:r>
      </w:hyperlink>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rsidR="002C4806" w:rsidRPr="00600989" w:rsidRDefault="002C4806" w:rsidP="002C4806">
      <w:pPr>
        <w:pStyle w:val="Nvel2-Red"/>
        <w:numPr>
          <w:ilvl w:val="0"/>
          <w:numId w:val="0"/>
        </w:numPr>
        <w:spacing w:before="10" w:after="10"/>
        <w:ind w:left="567"/>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77" w:anchor="art92" w:history="1">
        <w:r w:rsidRPr="00600989">
          <w:rPr>
            <w:rStyle w:val="Hyperlink"/>
            <w:rFonts w:ascii="Cambria" w:hAnsi="Cambria"/>
            <w:sz w:val="24"/>
            <w:szCs w:val="24"/>
          </w:rPr>
          <w:t>art. 92, V e VI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lastRenderedPageBreak/>
        <w:t>CLÁUSULA SÉTIMA - REAJUSTE (</w:t>
      </w:r>
      <w:hyperlink r:id="rId78" w:anchor="art92" w:history="1">
        <w:r w:rsidRPr="00600989">
          <w:rPr>
            <w:rStyle w:val="Hyperlink"/>
            <w:rFonts w:ascii="Cambria" w:hAnsi="Cambria"/>
            <w:sz w:val="24"/>
            <w:szCs w:val="24"/>
          </w:rPr>
          <w:t>art. 92, V)</w:t>
        </w:r>
      </w:hyperlink>
    </w:p>
    <w:p w:rsidR="00C356EB" w:rsidRPr="00600989" w:rsidRDefault="00C356EB" w:rsidP="00C356EB">
      <w:pPr>
        <w:pStyle w:val="PargrafodaLista"/>
        <w:numPr>
          <w:ilvl w:val="1"/>
          <w:numId w:val="41"/>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rsidR="002C4806" w:rsidRPr="00600989" w:rsidRDefault="002C4806" w:rsidP="00C356EB">
      <w:pPr>
        <w:pStyle w:val="Nivel2"/>
        <w:spacing w:before="10" w:after="10"/>
        <w:ind w:left="0" w:firstLine="0"/>
        <w:rPr>
          <w:rFonts w:ascii="Cambria" w:hAnsi="Cambria"/>
          <w:sz w:val="24"/>
          <w:szCs w:val="24"/>
        </w:rPr>
      </w:pPr>
    </w:p>
    <w:p w:rsidR="002C4806" w:rsidRPr="00600989" w:rsidRDefault="00C356EB" w:rsidP="00C356EB">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002C4806" w:rsidRPr="00600989">
        <w:rPr>
          <w:rFonts w:ascii="Cambria" w:hAnsi="Cambria"/>
          <w:sz w:val="24"/>
          <w:szCs w:val="24"/>
        </w:rPr>
        <w:t>CLÁUSULA OITAVA - OBRIGAÇÕES DO CONTRATANTE (</w:t>
      </w:r>
      <w:hyperlink r:id="rId79" w:anchor="art92" w:history="1">
        <w:r w:rsidR="002C4806" w:rsidRPr="00600989">
          <w:rPr>
            <w:rStyle w:val="Hyperlink"/>
            <w:rFonts w:ascii="Cambria" w:hAnsi="Cambria"/>
            <w:sz w:val="24"/>
            <w:szCs w:val="24"/>
          </w:rPr>
          <w:t>art. 92, X, XI e XIV</w:t>
        </w:r>
      </w:hyperlink>
      <w:r w:rsidR="002C4806"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b/>
          <w:bCs/>
          <w:sz w:val="24"/>
          <w:szCs w:val="24"/>
        </w:rPr>
      </w:pPr>
      <w:r w:rsidRPr="00600989">
        <w:rPr>
          <w:rFonts w:ascii="Cambria" w:hAnsi="Cambria"/>
          <w:sz w:val="24"/>
          <w:szCs w:val="24"/>
        </w:rPr>
        <w:t>São obrigações do Contratante:</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Exigir o cumprimento de todas as obrigações assumidas pelo Contratado, de acordo com o contrato e seus anexos;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Receber o objeto no prazo e condições estabelecidas no Termo de Referência;</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Acompanhar e fiscalizar a execução do contrato e o cumprimento das obrigações pelo Contratado;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Efetuar o pagamento ao Contratado do valor correspondente ao fornecimento do objeto, no prazo, forma e condições estabelecidos no presente Contrato;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Aplicar ao Contratado as sanções previstas na lei e neste Contrato;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Cientificar o órgão de representação judicial a procuradoria do </w:t>
      </w:r>
      <w:r w:rsidR="00DE3935" w:rsidRPr="00600989">
        <w:rPr>
          <w:rFonts w:ascii="Cambria" w:hAnsi="Cambria"/>
          <w:sz w:val="24"/>
          <w:szCs w:val="24"/>
        </w:rPr>
        <w:t>município</w:t>
      </w:r>
      <w:r w:rsidRPr="00600989">
        <w:rPr>
          <w:rFonts w:ascii="Cambria" w:hAnsi="Cambria"/>
          <w:sz w:val="24"/>
          <w:szCs w:val="24"/>
        </w:rPr>
        <w:t xml:space="preserve"> para adoção das medidas cabíveis quando do descumprimento de obrigações pelo Contratado;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600989" w:rsidRDefault="002C4806" w:rsidP="002C4806">
      <w:pPr>
        <w:pStyle w:val="Nivel3"/>
        <w:numPr>
          <w:ilvl w:val="2"/>
          <w:numId w:val="41"/>
        </w:numPr>
        <w:spacing w:before="10" w:after="10"/>
        <w:ind w:left="170" w:firstLine="709"/>
        <w:rPr>
          <w:rFonts w:ascii="Cambria" w:hAnsi="Cambria"/>
          <w:b/>
          <w:bCs/>
          <w:sz w:val="24"/>
          <w:szCs w:val="24"/>
        </w:rPr>
      </w:pP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rsidR="002C4806" w:rsidRPr="00600989" w:rsidRDefault="002C4806" w:rsidP="002C4806">
      <w:pPr>
        <w:pStyle w:val="Nivel2"/>
        <w:numPr>
          <w:ilvl w:val="1"/>
          <w:numId w:val="41"/>
        </w:numPr>
        <w:spacing w:before="10" w:after="10"/>
        <w:ind w:left="0" w:firstLine="567"/>
        <w:rPr>
          <w:rFonts w:ascii="Cambria" w:hAnsi="Cambria"/>
          <w:color w:val="auto"/>
          <w:sz w:val="24"/>
          <w:szCs w:val="24"/>
        </w:rPr>
      </w:pP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Notificar os emitentes das garantias quanto ao início de processo administrativo para apuração de descumprimento de cláusulas contratuais.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1" w:anchor="art92" w:history="1">
        <w:r w:rsidRPr="00600989">
          <w:rPr>
            <w:rStyle w:val="Hyperlink"/>
            <w:rFonts w:ascii="Cambria" w:hAnsi="Cambria"/>
            <w:sz w:val="24"/>
            <w:szCs w:val="24"/>
          </w:rPr>
          <w:t>art. 92, XIV, XVI e XVII)</w:t>
        </w:r>
      </w:hyperlink>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sz w:val="24"/>
          <w:szCs w:val="24"/>
        </w:rPr>
        <w:lastRenderedPageBreak/>
        <w:t>Responsabilizar-se pelos vícios e danos decorrentes do objeto, de acordo com o Código de Defesa do Consumidor (</w:t>
      </w:r>
      <w:hyperlink r:id="rId82" w:history="1">
        <w:r w:rsidRPr="00600989">
          <w:rPr>
            <w:rStyle w:val="Hyperlink"/>
            <w:rFonts w:ascii="Cambria" w:hAnsi="Cambria"/>
            <w:sz w:val="24"/>
            <w:szCs w:val="24"/>
          </w:rPr>
          <w:t>Lei nº 8.078, de 1990</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color w:val="000000" w:themeColor="text1"/>
          <w:sz w:val="24"/>
          <w:szCs w:val="24"/>
        </w:rPr>
        <w:t>Atender às determinações regulares emitidas pelo fiscal ou gestor do contrato ou autoridade superior (</w:t>
      </w:r>
      <w:hyperlink r:id="rId83"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rsidR="002C4806" w:rsidRPr="00600989" w:rsidRDefault="002C4806" w:rsidP="002C4806">
      <w:pPr>
        <w:pStyle w:val="Nivel2"/>
        <w:numPr>
          <w:ilvl w:val="1"/>
          <w:numId w:val="41"/>
        </w:numPr>
        <w:spacing w:before="10" w:after="10"/>
        <w:ind w:left="0" w:firstLine="567"/>
        <w:rPr>
          <w:rFonts w:ascii="Cambria" w:hAnsi="Cambria"/>
          <w:color w:val="000000" w:themeColor="text1"/>
          <w:sz w:val="24"/>
          <w:szCs w:val="24"/>
        </w:rPr>
      </w:pP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Comunicar ao Fiscal do contrato, no prazo de 24 (vinte e quatro) horas, qualquer ocorrência anormal ou acidente que se verifique no local da execução do objeto contratual.</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rsidR="002C4806" w:rsidRPr="00600989" w:rsidRDefault="002C4806" w:rsidP="002C4806">
      <w:pPr>
        <w:pStyle w:val="Nivel2"/>
        <w:numPr>
          <w:ilvl w:val="1"/>
          <w:numId w:val="41"/>
        </w:numPr>
        <w:spacing w:before="10" w:after="10"/>
        <w:ind w:left="0" w:firstLine="567"/>
        <w:rPr>
          <w:rFonts w:ascii="Cambria" w:hAnsi="Cambria"/>
          <w:b/>
          <w:bCs/>
          <w:sz w:val="24"/>
          <w:szCs w:val="24"/>
        </w:rPr>
      </w:pP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85"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lastRenderedPageBreak/>
        <w:t xml:space="preserve">  Guardar sigilo sobre todas as informações obtidas em decorrência do cumprimento do contrato; </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600989">
          <w:rPr>
            <w:rStyle w:val="Hyperlink"/>
            <w:rFonts w:ascii="Cambria" w:hAnsi="Cambria"/>
            <w:sz w:val="24"/>
            <w:szCs w:val="24"/>
          </w:rPr>
          <w:t>art. 124, II, d, da Lei nº 14.133, de 2021.</w:t>
        </w:r>
      </w:hyperlink>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Cumprir, além dos postulados legais vigentes de âmbito federal, estadual ou municipal, as normas de segurança do contratante;</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bookmarkStart w:id="52" w:name="_Ref118293030"/>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600989">
        <w:rPr>
          <w:rFonts w:ascii="Cambria" w:hAnsi="Cambria"/>
          <w:color w:val="auto"/>
          <w:sz w:val="24"/>
          <w:szCs w:val="24"/>
        </w:rPr>
        <w:t>.</w:t>
      </w:r>
    </w:p>
    <w:p w:rsidR="002C4806" w:rsidRPr="00600989" w:rsidRDefault="002C4806" w:rsidP="002C4806">
      <w:pPr>
        <w:pStyle w:val="Nvel2-Red"/>
        <w:numPr>
          <w:ilvl w:val="0"/>
          <w:numId w:val="0"/>
        </w:numPr>
        <w:spacing w:before="10" w:after="10"/>
        <w:ind w:left="567"/>
        <w:rPr>
          <w:rFonts w:ascii="Cambria" w:hAnsi="Cambria"/>
          <w:color w:val="000000"/>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87" w:anchor="art92" w:history="1">
        <w:r w:rsidRPr="00600989">
          <w:rPr>
            <w:rStyle w:val="Hyperlink"/>
            <w:rFonts w:ascii="Cambria" w:hAnsi="Cambria"/>
            <w:sz w:val="24"/>
            <w:szCs w:val="24"/>
          </w:rPr>
          <w:t>art. 92, XII e XIII</w:t>
        </w:r>
      </w:hyperlink>
      <w:r w:rsidRPr="00600989">
        <w:rPr>
          <w:rFonts w:ascii="Cambria" w:hAnsi="Cambria"/>
          <w:sz w:val="24"/>
          <w:szCs w:val="24"/>
        </w:rPr>
        <w:t>)</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 xml:space="preserve">  Não haverá exigência de garantia contratual da execução.</w:t>
      </w: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88" w:anchor="art92" w:history="1">
        <w:r w:rsidRPr="00600989">
          <w:rPr>
            <w:rStyle w:val="Hyperlink"/>
            <w:rFonts w:ascii="Cambria" w:hAnsi="Cambria"/>
            <w:sz w:val="24"/>
            <w:szCs w:val="24"/>
          </w:rPr>
          <w:t>art. 92, XIV</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Comete infração administrativa, nos termos da </w:t>
      </w:r>
      <w:hyperlink r:id="rId89"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rsidR="002C4806" w:rsidRPr="00600989" w:rsidRDefault="002C4806" w:rsidP="00DF0339">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 xml:space="preserve">praticar ato lesivo previsto no </w:t>
      </w:r>
      <w:hyperlink r:id="rId90"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Serão aplicadas ao contratado que incorrer nas infrações acima descritas as seguintes sanções:</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1" w:anchor="art156§2" w:history="1">
        <w:r w:rsidRPr="00600989">
          <w:rPr>
            <w:rStyle w:val="Hyperlink"/>
            <w:rFonts w:ascii="Cambria" w:eastAsia="Arial" w:hAnsi="Cambria" w:cs="Arial"/>
          </w:rPr>
          <w:t xml:space="preserve">art. 156, §2º, da </w:t>
        </w:r>
        <w:bookmarkStart w:id="53" w:name="_Hlk114504069"/>
        <w:r w:rsidRPr="00600989">
          <w:rPr>
            <w:rStyle w:val="Hyperlink"/>
            <w:rFonts w:ascii="Cambria" w:eastAsia="Arial" w:hAnsi="Cambria" w:cs="Arial"/>
          </w:rPr>
          <w:t>Lei nº 14.133, de 2021</w:t>
        </w:r>
        <w:bookmarkEnd w:id="53"/>
      </w:hyperlink>
      <w:r w:rsidRPr="00600989">
        <w:rPr>
          <w:rFonts w:ascii="Cambria" w:eastAsia="Arial" w:hAnsi="Cambria" w:cs="Arial"/>
        </w:rPr>
        <w:t>);</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2"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xml:space="preserve">, quando praticadas as condutas descritas nas alíneas “e”, “f”, “g” e “h” do subitem acima deste Contrato, bem </w:t>
      </w:r>
      <w:r w:rsidRPr="00600989">
        <w:rPr>
          <w:rFonts w:ascii="Cambria" w:eastAsia="Arial" w:hAnsi="Cambria" w:cs="Arial"/>
        </w:rPr>
        <w:lastRenderedPageBreak/>
        <w:t>como nas alíneas “b”, “c” e “d”, que justifiquem a imposição de penalidade mais grave (</w:t>
      </w:r>
      <w:hyperlink r:id="rId93"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rsidR="002C4806" w:rsidRPr="00600989" w:rsidRDefault="002C4806" w:rsidP="00DF0339">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 xml:space="preserve">moratória de </w:t>
      </w:r>
      <w:r w:rsidR="004504D5" w:rsidRPr="00600989">
        <w:rPr>
          <w:rFonts w:ascii="Cambria" w:eastAsia="Arial" w:hAnsi="Cambria" w:cs="Arial"/>
        </w:rPr>
        <w:t>0,5</w:t>
      </w:r>
      <w:r w:rsidRPr="00600989">
        <w:rPr>
          <w:rFonts w:ascii="Cambria" w:eastAsia="Arial" w:hAnsi="Cambria" w:cs="Arial"/>
        </w:rPr>
        <w:t>% (</w:t>
      </w:r>
      <w:r w:rsidR="004504D5" w:rsidRPr="00600989">
        <w:rPr>
          <w:rFonts w:ascii="Cambria" w:eastAsia="Arial" w:hAnsi="Cambria" w:cs="Arial"/>
        </w:rPr>
        <w:t>zero cinco</w:t>
      </w:r>
      <w:r w:rsidRPr="00600989">
        <w:rPr>
          <w:rFonts w:ascii="Cambria" w:eastAsia="Arial" w:hAnsi="Cambria" w:cs="Arial"/>
        </w:rPr>
        <w:t xml:space="preserve"> por cento) por dia de atraso injustificado sobre o valor da parcela inadimplida, até o limite de </w:t>
      </w:r>
      <w:r w:rsidR="004504D5" w:rsidRPr="00600989">
        <w:rPr>
          <w:rFonts w:ascii="Cambria" w:eastAsia="Arial" w:hAnsi="Cambria" w:cs="Arial"/>
        </w:rPr>
        <w:t>30%</w:t>
      </w:r>
      <w:r w:rsidRPr="00600989">
        <w:rPr>
          <w:rFonts w:ascii="Cambria" w:eastAsia="Arial" w:hAnsi="Cambria" w:cs="Arial"/>
        </w:rPr>
        <w:t xml:space="preserve"> (</w:t>
      </w:r>
      <w:r w:rsidR="004504D5" w:rsidRPr="00600989">
        <w:rPr>
          <w:rFonts w:ascii="Cambria" w:eastAsia="Arial" w:hAnsi="Cambria" w:cs="Arial"/>
        </w:rPr>
        <w:t>trinta por cento</w:t>
      </w:r>
      <w:r w:rsidRPr="00600989">
        <w:rPr>
          <w:rFonts w:ascii="Cambria" w:eastAsia="Arial" w:hAnsi="Cambria" w:cs="Arial"/>
        </w:rPr>
        <w:t>)</w:t>
      </w:r>
      <w:r w:rsidR="00A66E58" w:rsidRPr="00600989">
        <w:rPr>
          <w:rFonts w:ascii="Cambria" w:eastAsia="Arial" w:hAnsi="Cambria" w:cs="Arial"/>
        </w:rPr>
        <w:t xml:space="preserve"> incidente sobre o valor do contrato licitado, recolhida no prazo máximo de 10 (dez)</w:t>
      </w:r>
      <w:r w:rsidRPr="00600989">
        <w:rPr>
          <w:rFonts w:ascii="Cambria" w:eastAsia="Arial" w:hAnsi="Cambria" w:cs="Arial"/>
        </w:rPr>
        <w:t xml:space="preserve"> dias</w:t>
      </w:r>
      <w:r w:rsidR="00A66E58" w:rsidRPr="00600989">
        <w:rPr>
          <w:rFonts w:ascii="Cambria" w:eastAsia="Arial" w:hAnsi="Cambria" w:cs="Arial"/>
        </w:rPr>
        <w:t xml:space="preserve"> úteis, a contar da comunicação oficial</w:t>
      </w:r>
      <w:r w:rsidRPr="00600989">
        <w:rPr>
          <w:rFonts w:ascii="Cambria" w:eastAsia="Arial" w:hAnsi="Cambria" w:cs="Arial"/>
        </w:rPr>
        <w:t>;</w:t>
      </w:r>
    </w:p>
    <w:p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moratória de</w:t>
      </w:r>
      <w:r w:rsidR="00A66E58" w:rsidRPr="00600989">
        <w:rPr>
          <w:rFonts w:ascii="Cambria" w:eastAsia="Arial" w:hAnsi="Cambria" w:cs="Arial"/>
          <w:i/>
          <w:iCs/>
        </w:rPr>
        <w:t xml:space="preserve"> 0,5</w:t>
      </w:r>
      <w:r w:rsidRPr="00600989">
        <w:rPr>
          <w:rFonts w:ascii="Cambria" w:eastAsia="Arial" w:hAnsi="Cambria" w:cs="Arial"/>
          <w:i/>
          <w:iCs/>
        </w:rPr>
        <w:t>% (</w:t>
      </w:r>
      <w:r w:rsidR="00A66E58" w:rsidRPr="00600989">
        <w:rPr>
          <w:rFonts w:ascii="Cambria" w:eastAsia="Arial" w:hAnsi="Cambria" w:cs="Arial"/>
          <w:i/>
          <w:iCs/>
        </w:rPr>
        <w:t>zero cinco</w:t>
      </w:r>
      <w:r w:rsidRPr="00600989">
        <w:rPr>
          <w:rFonts w:ascii="Cambria" w:eastAsia="Arial" w:hAnsi="Cambria" w:cs="Arial"/>
          <w:i/>
          <w:iCs/>
        </w:rPr>
        <w:t xml:space="preserve"> por cento) por dia de atraso injustificado sobre o valor total do contrato, até o máximo de </w:t>
      </w:r>
      <w:r w:rsidR="00A66E58" w:rsidRPr="00600989">
        <w:rPr>
          <w:rFonts w:ascii="Cambria" w:eastAsia="Arial" w:hAnsi="Cambria" w:cs="Arial"/>
          <w:i/>
          <w:iCs/>
        </w:rPr>
        <w:t>15</w:t>
      </w:r>
      <w:r w:rsidRPr="00600989">
        <w:rPr>
          <w:rFonts w:ascii="Cambria" w:eastAsia="Arial" w:hAnsi="Cambria" w:cs="Arial"/>
          <w:i/>
          <w:iCs/>
        </w:rPr>
        <w:t>% (</w:t>
      </w:r>
      <w:r w:rsidR="00A66E58" w:rsidRPr="00600989">
        <w:rPr>
          <w:rFonts w:ascii="Cambria" w:eastAsia="Arial" w:hAnsi="Cambria" w:cs="Arial"/>
          <w:i/>
          <w:iCs/>
        </w:rPr>
        <w:t xml:space="preserve">quinze </w:t>
      </w:r>
      <w:r w:rsidRPr="00600989">
        <w:rPr>
          <w:rFonts w:ascii="Cambria" w:eastAsia="Arial" w:hAnsi="Cambria" w:cs="Arial"/>
          <w:i/>
          <w:iCs/>
        </w:rPr>
        <w:t>por cento), pela inobservância do prazo fixado para apresentação, suplementação ou reposição da garantia.</w:t>
      </w:r>
    </w:p>
    <w:p w:rsidR="002C4806" w:rsidRPr="00600989" w:rsidRDefault="002C4806" w:rsidP="00DF0339">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w:t>
      </w:r>
      <w:r w:rsidR="001E6783" w:rsidRPr="00600989">
        <w:rPr>
          <w:rFonts w:ascii="Cambria" w:eastAsia="Arial" w:hAnsi="Cambria" w:cs="Arial"/>
          <w:i/>
          <w:iCs/>
        </w:rPr>
        <w:t>30</w:t>
      </w:r>
      <w:r w:rsidR="00A66E58" w:rsidRPr="00600989">
        <w:rPr>
          <w:rFonts w:ascii="Cambria" w:eastAsia="Arial" w:hAnsi="Cambria" w:cs="Arial"/>
          <w:i/>
          <w:iCs/>
        </w:rPr>
        <w:t xml:space="preserve"> (</w:t>
      </w:r>
      <w:r w:rsidR="001E6783" w:rsidRPr="00600989">
        <w:rPr>
          <w:rFonts w:ascii="Cambria" w:eastAsia="Arial" w:hAnsi="Cambria" w:cs="Arial"/>
          <w:i/>
          <w:iCs/>
        </w:rPr>
        <w:t>trinta</w:t>
      </w:r>
      <w:r w:rsidR="00A66E58" w:rsidRPr="00600989">
        <w:rPr>
          <w:rFonts w:ascii="Cambria" w:eastAsia="Arial" w:hAnsi="Cambria" w:cs="Arial"/>
          <w:i/>
          <w:iCs/>
        </w:rPr>
        <w:t xml:space="preserve">) </w:t>
      </w:r>
      <w:r w:rsidRPr="00600989">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rsidR="002C4806" w:rsidRPr="00600989" w:rsidRDefault="002C4806" w:rsidP="00DF0339">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 xml:space="preserve">compensatória de </w:t>
      </w:r>
      <w:r w:rsidR="00D23D6B" w:rsidRPr="00600989">
        <w:rPr>
          <w:rFonts w:ascii="Cambria" w:eastAsia="Arial" w:hAnsi="Cambria" w:cs="Arial"/>
        </w:rPr>
        <w:t>10</w:t>
      </w:r>
      <w:r w:rsidRPr="00600989">
        <w:rPr>
          <w:rFonts w:ascii="Cambria" w:eastAsia="Arial" w:hAnsi="Cambria" w:cs="Arial"/>
        </w:rPr>
        <w:t>% (</w:t>
      </w:r>
      <w:r w:rsidR="00D23D6B" w:rsidRPr="00600989">
        <w:rPr>
          <w:rFonts w:ascii="Cambria" w:eastAsia="Arial" w:hAnsi="Cambria" w:cs="Arial"/>
        </w:rPr>
        <w:t xml:space="preserve">dez </w:t>
      </w:r>
      <w:r w:rsidRPr="00600989">
        <w:rPr>
          <w:rFonts w:ascii="Cambria" w:eastAsia="Arial" w:hAnsi="Cambria" w:cs="Arial"/>
        </w:rPr>
        <w:t>por cento) sobre o valor total do contrato, no caso de inexecução total do objeto.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4" w:anchor="art156§9" w:history="1">
        <w:r w:rsidRPr="00600989">
          <w:rPr>
            <w:rStyle w:val="Hyperlink"/>
            <w:rFonts w:ascii="Cambria" w:hAnsi="Cambria"/>
            <w:sz w:val="24"/>
            <w:szCs w:val="24"/>
          </w:rPr>
          <w:t>art. 156, §9º,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95"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96"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009A290E" w:rsidRPr="00600989">
        <w:rPr>
          <w:rFonts w:ascii="Cambria" w:hAnsi="Cambria"/>
          <w:i/>
          <w:iCs/>
          <w:color w:val="auto"/>
          <w:sz w:val="24"/>
          <w:szCs w:val="24"/>
        </w:rPr>
        <w:t>15</w:t>
      </w:r>
      <w:r w:rsidRPr="00600989">
        <w:rPr>
          <w:rFonts w:ascii="Cambria" w:hAnsi="Cambria"/>
          <w:i/>
          <w:iCs/>
          <w:color w:val="auto"/>
          <w:sz w:val="24"/>
          <w:szCs w:val="24"/>
        </w:rPr>
        <w:t xml:space="preserve"> (</w:t>
      </w:r>
      <w:r w:rsidR="009A290E" w:rsidRPr="00600989">
        <w:rPr>
          <w:rFonts w:ascii="Cambria" w:hAnsi="Cambria"/>
          <w:i/>
          <w:iCs/>
          <w:color w:val="auto"/>
          <w:sz w:val="24"/>
          <w:szCs w:val="24"/>
        </w:rPr>
        <w:t>quinze</w:t>
      </w:r>
      <w:r w:rsidRPr="00600989">
        <w:rPr>
          <w:rFonts w:ascii="Cambria" w:hAnsi="Cambria"/>
          <w:i/>
          <w:iCs/>
          <w:color w:val="auto"/>
          <w:sz w:val="24"/>
          <w:szCs w:val="24"/>
        </w:rPr>
        <w:t>)</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4" w:name="_Hlk78351618"/>
      <w:bookmarkEnd w:id="54"/>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98"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99"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rsidR="002C4806" w:rsidRPr="00600989"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lastRenderedPageBreak/>
        <w:t>a implantação ou o aperfeiçoamento de programa de integridade, conforme normas e orientações dos órgãos de controle.</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0"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1"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02" w:history="1">
        <w:r w:rsidRPr="00600989">
          <w:rPr>
            <w:rStyle w:val="Hyperlink"/>
            <w:rFonts w:ascii="Cambria" w:hAnsi="Cambria"/>
            <w:sz w:val="24"/>
            <w:szCs w:val="24"/>
          </w:rPr>
          <w:t>art. 159</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i/>
          <w:iCs/>
          <w:sz w:val="24"/>
          <w:szCs w:val="24"/>
        </w:rPr>
      </w:pPr>
      <w:r w:rsidRPr="00600989">
        <w:rPr>
          <w:rFonts w:ascii="Cambria" w:hAnsi="Cambria"/>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600989">
        <w:rPr>
          <w:rFonts w:ascii="Cambria" w:hAnsi="Cambria"/>
          <w:sz w:val="24"/>
          <w:szCs w:val="24"/>
        </w:rPr>
        <w:t>CEIS</w:t>
      </w:r>
      <w:r w:rsidRPr="00600989">
        <w:rPr>
          <w:rFonts w:ascii="Cambria" w:hAnsi="Cambria"/>
          <w:sz w:val="24"/>
          <w:szCs w:val="24"/>
        </w:rPr>
        <w:t>) e no Cadastro Nacional de Empresas Punidas (</w:t>
      </w:r>
      <w:r w:rsidR="00C849F5" w:rsidRPr="00600989">
        <w:rPr>
          <w:rFonts w:ascii="Cambria" w:hAnsi="Cambria"/>
          <w:sz w:val="24"/>
          <w:szCs w:val="24"/>
        </w:rPr>
        <w:t>CNEP</w:t>
      </w:r>
      <w:r w:rsidRPr="00600989">
        <w:rPr>
          <w:rFonts w:ascii="Cambria" w:hAnsi="Cambria"/>
          <w:sz w:val="24"/>
          <w:szCs w:val="24"/>
        </w:rPr>
        <w:t>), instituídos no âmbito do Poder Executivo Federal. (</w:t>
      </w:r>
      <w:hyperlink r:id="rId104"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05"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rsidR="002C4806" w:rsidRPr="00600989" w:rsidRDefault="002C4806" w:rsidP="002C4806">
      <w:pPr>
        <w:pStyle w:val="Nivel2"/>
        <w:spacing w:before="10" w:after="10"/>
        <w:ind w:left="567" w:firstLine="0"/>
        <w:rPr>
          <w:rFonts w:ascii="Cambria" w:hAnsi="Cambria"/>
          <w:sz w:val="24"/>
          <w:szCs w:val="24"/>
        </w:rPr>
      </w:pPr>
      <w:r w:rsidRPr="00600989">
        <w:rPr>
          <w:rFonts w:ascii="Cambria" w:hAnsi="Cambria"/>
          <w:sz w:val="24"/>
          <w:szCs w:val="24"/>
        </w:rPr>
        <w:t xml:space="preserve"> </w:t>
      </w: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07" w:anchor="art92" w:history="1">
        <w:r w:rsidRPr="00600989">
          <w:rPr>
            <w:rStyle w:val="Hyperlink"/>
            <w:rFonts w:ascii="Cambria" w:hAnsi="Cambria"/>
            <w:sz w:val="24"/>
            <w:szCs w:val="24"/>
          </w:rPr>
          <w:t>art. 92, XIX</w:t>
        </w:r>
      </w:hyperlink>
      <w:r w:rsidRPr="00600989">
        <w:rPr>
          <w:rFonts w:ascii="Cambria" w:hAnsi="Cambria"/>
          <w:sz w:val="24"/>
          <w:szCs w:val="24"/>
        </w:rPr>
        <w:t>)</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rsidR="002C4806" w:rsidRPr="00600989" w:rsidRDefault="002C4806" w:rsidP="002C4806">
      <w:pPr>
        <w:pStyle w:val="Nvel3-R"/>
        <w:numPr>
          <w:ilvl w:val="2"/>
          <w:numId w:val="41"/>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rsidR="002C4806" w:rsidRPr="00600989"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rsidR="002C4806" w:rsidRPr="00600989"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lastRenderedPageBreak/>
        <w:t xml:space="preserve">O contrato pode ser extinto antes de cumpridas as obrigações nele estipuladas, ou antes do prazo nele fixado, por algum dos motivos previstos no </w:t>
      </w:r>
      <w:hyperlink r:id="rId108"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09"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rsidR="002C4806" w:rsidRPr="00600989" w:rsidRDefault="002C4806" w:rsidP="002C4806">
      <w:pPr>
        <w:pStyle w:val="Nivel4"/>
        <w:numPr>
          <w:ilvl w:val="3"/>
          <w:numId w:val="41"/>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Relação dos pagamentos já efetuados e ainda devidos;</w:t>
      </w:r>
    </w:p>
    <w:p w:rsidR="002C4806" w:rsidRPr="00600989" w:rsidRDefault="002C4806" w:rsidP="002C4806">
      <w:pPr>
        <w:pStyle w:val="Nivel3"/>
        <w:numPr>
          <w:ilvl w:val="2"/>
          <w:numId w:val="41"/>
        </w:numPr>
        <w:spacing w:before="10" w:after="10"/>
        <w:ind w:left="170" w:firstLine="709"/>
        <w:rPr>
          <w:rFonts w:ascii="Cambria" w:hAnsi="Cambria"/>
          <w:sz w:val="24"/>
          <w:szCs w:val="24"/>
        </w:rPr>
      </w:pPr>
      <w:r w:rsidRPr="00600989">
        <w:rPr>
          <w:rFonts w:ascii="Cambria" w:hAnsi="Cambria"/>
          <w:sz w:val="24"/>
          <w:szCs w:val="24"/>
        </w:rPr>
        <w:t>Indenizações e multas.</w:t>
      </w:r>
    </w:p>
    <w:p w:rsidR="002C4806" w:rsidRPr="00600989" w:rsidRDefault="002C4806" w:rsidP="00C849F5">
      <w:pPr>
        <w:pStyle w:val="Nivel2"/>
        <w:numPr>
          <w:ilvl w:val="1"/>
          <w:numId w:val="41"/>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0"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1" w:anchor="art92" w:history="1">
        <w:r w:rsidRPr="00600989">
          <w:rPr>
            <w:rStyle w:val="Hyperlink"/>
            <w:rFonts w:ascii="Cambria" w:hAnsi="Cambria"/>
            <w:sz w:val="24"/>
            <w:szCs w:val="24"/>
          </w:rPr>
          <w:t>art. 92, VIII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w:t>
      </w:r>
      <w:r w:rsidR="000D7DF3" w:rsidRPr="00600989">
        <w:rPr>
          <w:rFonts w:ascii="Cambria" w:hAnsi="Cambria"/>
          <w:sz w:val="24"/>
          <w:szCs w:val="24"/>
        </w:rPr>
        <w:t>o Município</w:t>
      </w:r>
      <w:r w:rsidRPr="00600989">
        <w:rPr>
          <w:rFonts w:ascii="Cambria" w:hAnsi="Cambria"/>
          <w:sz w:val="24"/>
          <w:szCs w:val="24"/>
        </w:rPr>
        <w:t xml:space="preserve"> deste exercício, na</w:t>
      </w:r>
      <w:r w:rsidR="00C849F5" w:rsidRPr="00600989">
        <w:rPr>
          <w:rFonts w:ascii="Cambria" w:hAnsi="Cambria"/>
          <w:sz w:val="24"/>
          <w:szCs w:val="24"/>
        </w:rPr>
        <w:t>s</w:t>
      </w:r>
      <w:r w:rsidRPr="00600989">
        <w:rPr>
          <w:rFonts w:ascii="Cambria" w:hAnsi="Cambria"/>
          <w:sz w:val="24"/>
          <w:szCs w:val="24"/>
        </w:rPr>
        <w:t xml:space="preserve"> dotaç</w:t>
      </w:r>
      <w:r w:rsidR="00C849F5" w:rsidRPr="00600989">
        <w:rPr>
          <w:rFonts w:ascii="Cambria" w:hAnsi="Cambria"/>
          <w:sz w:val="24"/>
          <w:szCs w:val="24"/>
        </w:rPr>
        <w:t>ões</w:t>
      </w:r>
      <w:r w:rsidRPr="00600989">
        <w:rPr>
          <w:rFonts w:ascii="Cambria" w:hAnsi="Cambria"/>
          <w:sz w:val="24"/>
          <w:szCs w:val="24"/>
        </w:rPr>
        <w:t xml:space="preserve"> abaixo discriminada</w:t>
      </w:r>
      <w:r w:rsidR="00C849F5" w:rsidRPr="00600989">
        <w:rPr>
          <w:rFonts w:ascii="Cambria" w:hAnsi="Cambria"/>
          <w:sz w:val="24"/>
          <w:szCs w:val="24"/>
        </w:rPr>
        <w:t>s</w:t>
      </w:r>
      <w:r w:rsidRPr="00600989">
        <w:rPr>
          <w:rFonts w:ascii="Cambria" w:hAnsi="Cambria"/>
          <w:sz w:val="24"/>
          <w:szCs w:val="24"/>
        </w:rPr>
        <w:t>:</w:t>
      </w:r>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b/>
        </w:rPr>
      </w:pPr>
      <w:proofErr w:type="gramStart"/>
      <w:r w:rsidRPr="00600989">
        <w:rPr>
          <w:rFonts w:ascii="Cambria" w:hAnsi="Cambria" w:cs="Arial"/>
          <w:b/>
        </w:rPr>
        <w:t>0</w:t>
      </w:r>
      <w:r>
        <w:rPr>
          <w:rFonts w:ascii="Cambria" w:hAnsi="Cambria" w:cs="Arial"/>
          <w:b/>
        </w:rPr>
        <w:t>7</w:t>
      </w:r>
      <w:r w:rsidRPr="00600989">
        <w:rPr>
          <w:rFonts w:ascii="Cambria" w:hAnsi="Cambria" w:cs="Arial"/>
          <w:b/>
        </w:rPr>
        <w:t xml:space="preserve"> DEPARTAMENTO</w:t>
      </w:r>
      <w:proofErr w:type="gramEnd"/>
      <w:r w:rsidRPr="00600989">
        <w:rPr>
          <w:rFonts w:ascii="Cambria" w:hAnsi="Cambria" w:cs="Arial"/>
          <w:b/>
        </w:rPr>
        <w:t xml:space="preserve"> DE </w:t>
      </w:r>
      <w:r>
        <w:rPr>
          <w:rFonts w:ascii="Cambria" w:hAnsi="Cambria" w:cs="Arial"/>
          <w:b/>
        </w:rPr>
        <w:t>EDUCAÇÃO, CULTURA E DESPORTO</w:t>
      </w:r>
    </w:p>
    <w:p w:rsidR="005576E6" w:rsidRDefault="005576E6" w:rsidP="005576E6">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00</w:t>
      </w:r>
      <w:r>
        <w:rPr>
          <w:rFonts w:ascii="Cambria" w:hAnsi="Cambria" w:cs="Arial"/>
          <w:b/>
        </w:rPr>
        <w:t>1 DIVISÃO DE ENSINO</w:t>
      </w:r>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b/>
        </w:rPr>
      </w:pPr>
      <w:r>
        <w:rPr>
          <w:rFonts w:ascii="Cambria" w:hAnsi="Cambria" w:cs="Arial"/>
          <w:b/>
        </w:rPr>
        <w:t>12.361.0007.6023 Manutenção do Ensino Fundamental-Escola Omar de Oliveira</w:t>
      </w:r>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1425</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103</w:t>
      </w:r>
      <w:r w:rsidRPr="00600989">
        <w:rPr>
          <w:rFonts w:ascii="Cambria" w:hAnsi="Cambria" w:cs="Arial"/>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1430</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104</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1435</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107</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b/>
        </w:rPr>
      </w:pPr>
      <w:r w:rsidRPr="00600989">
        <w:rPr>
          <w:rFonts w:ascii="Cambria" w:hAnsi="Cambria" w:cs="Arial"/>
          <w:b/>
        </w:rPr>
        <w:t>12.36</w:t>
      </w:r>
      <w:r>
        <w:rPr>
          <w:rFonts w:ascii="Cambria" w:hAnsi="Cambria" w:cs="Arial"/>
          <w:b/>
        </w:rPr>
        <w:t>5.0007.2025</w:t>
      </w:r>
      <w:r w:rsidRPr="00600989">
        <w:rPr>
          <w:rFonts w:ascii="Cambria" w:hAnsi="Cambria" w:cs="Arial"/>
          <w:b/>
        </w:rPr>
        <w:t xml:space="preserve"> Manutenção </w:t>
      </w:r>
      <w:r>
        <w:rPr>
          <w:rFonts w:ascii="Cambria" w:hAnsi="Cambria" w:cs="Arial"/>
          <w:b/>
        </w:rPr>
        <w:t xml:space="preserve">da Educação Infantil-Escola Maria </w:t>
      </w:r>
      <w:proofErr w:type="gramStart"/>
      <w:r>
        <w:rPr>
          <w:rFonts w:ascii="Cambria" w:hAnsi="Cambria" w:cs="Arial"/>
          <w:b/>
        </w:rPr>
        <w:t>Messias(</w:t>
      </w:r>
      <w:proofErr w:type="gramEnd"/>
      <w:r>
        <w:rPr>
          <w:rFonts w:ascii="Cambria" w:hAnsi="Cambria" w:cs="Arial"/>
          <w:b/>
        </w:rPr>
        <w:t xml:space="preserve">CSU) </w:t>
      </w:r>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690</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103</w:t>
      </w:r>
      <w:r w:rsidRPr="00600989">
        <w:rPr>
          <w:rFonts w:ascii="Cambria" w:hAnsi="Cambria" w:cs="Arial"/>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695</w:t>
      </w:r>
      <w:r w:rsidRPr="00600989">
        <w:rPr>
          <w:rFonts w:ascii="Cambria" w:hAnsi="Cambria" w:cs="Arial"/>
        </w:rPr>
        <w:t xml:space="preserve"> 3.3.90.3</w:t>
      </w:r>
      <w:r>
        <w:rPr>
          <w:rFonts w:ascii="Cambria" w:hAnsi="Cambria" w:cs="Arial"/>
        </w:rPr>
        <w:t>2</w:t>
      </w:r>
      <w:r w:rsidRPr="00600989">
        <w:rPr>
          <w:rFonts w:ascii="Cambria" w:hAnsi="Cambria" w:cs="Arial"/>
        </w:rPr>
        <w:t>.00.00 10</w:t>
      </w:r>
      <w:r>
        <w:rPr>
          <w:rFonts w:ascii="Cambria" w:hAnsi="Cambria" w:cs="Arial"/>
        </w:rPr>
        <w:t>4</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01</w:t>
      </w:r>
      <w:r>
        <w:rPr>
          <w:rFonts w:ascii="Cambria" w:hAnsi="Cambria" w:cs="Arial"/>
        </w:rPr>
        <w:t>700</w:t>
      </w:r>
      <w:r w:rsidRPr="00600989">
        <w:rPr>
          <w:rFonts w:ascii="Cambria" w:hAnsi="Cambria" w:cs="Arial"/>
        </w:rPr>
        <w:t xml:space="preserve"> 3.3.90.3</w:t>
      </w:r>
      <w:r>
        <w:rPr>
          <w:rFonts w:ascii="Cambria" w:hAnsi="Cambria" w:cs="Arial"/>
        </w:rPr>
        <w:t>2</w:t>
      </w:r>
      <w:r w:rsidRPr="00600989">
        <w:rPr>
          <w:rFonts w:ascii="Cambria" w:hAnsi="Cambria" w:cs="Arial"/>
        </w:rPr>
        <w:t>.00.00 10</w:t>
      </w:r>
      <w:r>
        <w:rPr>
          <w:rFonts w:ascii="Cambria" w:hAnsi="Cambria" w:cs="Arial"/>
        </w:rPr>
        <w:t>7</w:t>
      </w:r>
      <w:r w:rsidRPr="00600989">
        <w:rPr>
          <w:rFonts w:ascii="Cambria" w:hAnsi="Cambria" w:cs="Arial"/>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b/>
          <w:bCs/>
        </w:rPr>
      </w:pPr>
      <w:r w:rsidRPr="00600989">
        <w:rPr>
          <w:rFonts w:ascii="Cambria" w:hAnsi="Cambria" w:cs="Arial"/>
          <w:b/>
          <w:bCs/>
        </w:rPr>
        <w:t>1</w:t>
      </w:r>
      <w:r>
        <w:rPr>
          <w:rFonts w:ascii="Cambria" w:hAnsi="Cambria" w:cs="Arial"/>
          <w:b/>
          <w:bCs/>
        </w:rPr>
        <w:t>2</w:t>
      </w:r>
      <w:r w:rsidRPr="00600989">
        <w:rPr>
          <w:rFonts w:ascii="Cambria" w:hAnsi="Cambria" w:cs="Arial"/>
          <w:b/>
          <w:bCs/>
        </w:rPr>
        <w:t>.</w:t>
      </w:r>
      <w:r>
        <w:rPr>
          <w:rFonts w:ascii="Cambria" w:hAnsi="Cambria" w:cs="Arial"/>
          <w:b/>
          <w:bCs/>
        </w:rPr>
        <w:t>365</w:t>
      </w:r>
      <w:r w:rsidRPr="00600989">
        <w:rPr>
          <w:rFonts w:ascii="Cambria" w:hAnsi="Cambria" w:cs="Arial"/>
          <w:b/>
          <w:bCs/>
        </w:rPr>
        <w:t>.00</w:t>
      </w:r>
      <w:r>
        <w:rPr>
          <w:rFonts w:ascii="Cambria" w:hAnsi="Cambria" w:cs="Arial"/>
          <w:b/>
          <w:bCs/>
        </w:rPr>
        <w:t>07</w:t>
      </w:r>
      <w:r w:rsidRPr="00600989">
        <w:rPr>
          <w:rFonts w:ascii="Cambria" w:hAnsi="Cambria" w:cs="Arial"/>
          <w:b/>
          <w:bCs/>
        </w:rPr>
        <w:t>.</w:t>
      </w:r>
      <w:r>
        <w:rPr>
          <w:rFonts w:ascii="Cambria" w:hAnsi="Cambria" w:cs="Arial"/>
          <w:b/>
          <w:bCs/>
        </w:rPr>
        <w:t>6032</w:t>
      </w:r>
      <w:r w:rsidRPr="00600989">
        <w:rPr>
          <w:rFonts w:ascii="Cambria" w:hAnsi="Cambria" w:cs="Arial"/>
          <w:b/>
          <w:bCs/>
        </w:rPr>
        <w:t xml:space="preserve"> Manutenção d</w:t>
      </w:r>
      <w:r>
        <w:rPr>
          <w:rFonts w:ascii="Cambria" w:hAnsi="Cambria" w:cs="Arial"/>
          <w:b/>
          <w:bCs/>
        </w:rPr>
        <w:t>e Educação Infantil – Creche Bom Pastor</w:t>
      </w:r>
      <w:proofErr w:type="gramStart"/>
      <w:r>
        <w:rPr>
          <w:rFonts w:ascii="Cambria" w:hAnsi="Cambria" w:cs="Arial"/>
          <w:b/>
          <w:bCs/>
        </w:rPr>
        <w:t xml:space="preserve"> </w:t>
      </w:r>
      <w:r w:rsidRPr="00600989">
        <w:rPr>
          <w:rFonts w:ascii="Cambria" w:hAnsi="Cambria" w:cs="Arial"/>
          <w:b/>
          <w:bCs/>
        </w:rPr>
        <w:t xml:space="preserve"> </w:t>
      </w:r>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proofErr w:type="gramEnd"/>
      <w:r w:rsidRPr="00600989">
        <w:rPr>
          <w:rFonts w:ascii="Cambria" w:hAnsi="Cambria" w:cs="Arial"/>
          <w:bCs/>
        </w:rPr>
        <w:t>0</w:t>
      </w:r>
      <w:r>
        <w:rPr>
          <w:rFonts w:ascii="Cambria" w:hAnsi="Cambria" w:cs="Arial"/>
          <w:bCs/>
        </w:rPr>
        <w:t>1915</w:t>
      </w:r>
      <w:r w:rsidRPr="00600989">
        <w:rPr>
          <w:rFonts w:ascii="Cambria" w:hAnsi="Cambria" w:cs="Arial"/>
          <w:bCs/>
        </w:rPr>
        <w:t xml:space="preserve"> 3.3.90.3</w:t>
      </w:r>
      <w:r>
        <w:rPr>
          <w:rFonts w:ascii="Cambria" w:hAnsi="Cambria" w:cs="Arial"/>
          <w:bCs/>
        </w:rPr>
        <w:t>2</w:t>
      </w:r>
      <w:r w:rsidRPr="00600989">
        <w:rPr>
          <w:rFonts w:ascii="Cambria" w:hAnsi="Cambria" w:cs="Arial"/>
          <w:bCs/>
        </w:rPr>
        <w:t xml:space="preserve">.00.00 </w:t>
      </w:r>
      <w:r>
        <w:rPr>
          <w:rFonts w:ascii="Cambria" w:hAnsi="Cambria" w:cs="Arial"/>
          <w:bCs/>
        </w:rPr>
        <w:t>103</w:t>
      </w:r>
      <w:r w:rsidRPr="00600989">
        <w:rPr>
          <w:rFonts w:ascii="Cambria" w:hAnsi="Cambria" w:cs="Arial"/>
          <w:bCs/>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5576E6" w:rsidRPr="00600989"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bCs/>
        </w:rPr>
        <w:t>0</w:t>
      </w:r>
      <w:r>
        <w:rPr>
          <w:rFonts w:ascii="Cambria" w:hAnsi="Cambria" w:cs="Arial"/>
          <w:bCs/>
        </w:rPr>
        <w:t>1920</w:t>
      </w:r>
      <w:r w:rsidRPr="00600989">
        <w:rPr>
          <w:rFonts w:ascii="Cambria" w:hAnsi="Cambria" w:cs="Arial"/>
          <w:bCs/>
        </w:rPr>
        <w:t xml:space="preserve"> 3.3.90.3</w:t>
      </w:r>
      <w:r>
        <w:rPr>
          <w:rFonts w:ascii="Cambria" w:hAnsi="Cambria" w:cs="Arial"/>
          <w:bCs/>
        </w:rPr>
        <w:t>2</w:t>
      </w:r>
      <w:r w:rsidRPr="00600989">
        <w:rPr>
          <w:rFonts w:ascii="Cambria" w:hAnsi="Cambria" w:cs="Arial"/>
          <w:bCs/>
        </w:rPr>
        <w:t xml:space="preserve">.00.00 </w:t>
      </w:r>
      <w:r>
        <w:rPr>
          <w:rFonts w:ascii="Cambria" w:hAnsi="Cambria" w:cs="Arial"/>
          <w:bCs/>
        </w:rPr>
        <w:t>104</w:t>
      </w:r>
      <w:r w:rsidRPr="00600989">
        <w:rPr>
          <w:rFonts w:ascii="Cambria" w:hAnsi="Cambria" w:cs="Arial"/>
          <w:bCs/>
        </w:rPr>
        <w:t xml:space="preserve"> </w:t>
      </w:r>
      <w:r>
        <w:rPr>
          <w:rFonts w:ascii="Cambria" w:hAnsi="Cambria" w:cs="Arial"/>
        </w:rPr>
        <w:t xml:space="preserve">Material, Bem ou Serviço para Distribuição </w:t>
      </w:r>
      <w:proofErr w:type="gramStart"/>
      <w:r>
        <w:rPr>
          <w:rFonts w:ascii="Cambria" w:hAnsi="Cambria" w:cs="Arial"/>
        </w:rPr>
        <w:t>Gratuita</w:t>
      </w:r>
      <w:proofErr w:type="gramEnd"/>
    </w:p>
    <w:p w:rsidR="005576E6"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r w:rsidRPr="00600989">
        <w:rPr>
          <w:rFonts w:ascii="Cambria" w:hAnsi="Cambria" w:cs="Arial"/>
        </w:rPr>
        <w:t>0</w:t>
      </w:r>
      <w:r>
        <w:rPr>
          <w:rFonts w:ascii="Cambria" w:hAnsi="Cambria" w:cs="Arial"/>
        </w:rPr>
        <w:t>1925</w:t>
      </w:r>
      <w:r w:rsidRPr="00600989">
        <w:rPr>
          <w:rFonts w:ascii="Cambria" w:hAnsi="Cambria" w:cs="Arial"/>
        </w:rPr>
        <w:t xml:space="preserve"> 3.3.90.3</w:t>
      </w:r>
      <w:r>
        <w:rPr>
          <w:rFonts w:ascii="Cambria" w:hAnsi="Cambria" w:cs="Arial"/>
        </w:rPr>
        <w:t>2</w:t>
      </w:r>
      <w:r w:rsidRPr="00600989">
        <w:rPr>
          <w:rFonts w:ascii="Cambria" w:hAnsi="Cambria" w:cs="Arial"/>
        </w:rPr>
        <w:t xml:space="preserve">.00.00 </w:t>
      </w:r>
      <w:r>
        <w:rPr>
          <w:rFonts w:ascii="Cambria" w:hAnsi="Cambria" w:cs="Arial"/>
        </w:rPr>
        <w:t>107</w:t>
      </w:r>
      <w:r w:rsidRPr="00600989">
        <w:rPr>
          <w:rFonts w:ascii="Cambria" w:hAnsi="Cambria" w:cs="Arial"/>
        </w:rPr>
        <w:t xml:space="preserve"> </w:t>
      </w:r>
      <w:r w:rsidRPr="006E422D">
        <w:rPr>
          <w:rFonts w:ascii="Cambria" w:hAnsi="Cambria" w:cs="Arial"/>
        </w:rPr>
        <w:t>Material,</w:t>
      </w:r>
      <w:r>
        <w:rPr>
          <w:rFonts w:ascii="Cambria" w:hAnsi="Cambria" w:cs="Arial"/>
        </w:rPr>
        <w:t xml:space="preserve"> </w:t>
      </w:r>
      <w:r w:rsidRPr="006E422D">
        <w:rPr>
          <w:rFonts w:ascii="Cambria" w:hAnsi="Cambria" w:cs="Arial"/>
        </w:rPr>
        <w:t xml:space="preserve">Bem ou Serviço para Distribuição </w:t>
      </w:r>
      <w:proofErr w:type="gramStart"/>
      <w:r w:rsidRPr="006E422D">
        <w:rPr>
          <w:rFonts w:ascii="Cambria" w:hAnsi="Cambria" w:cs="Arial"/>
        </w:rPr>
        <w:t>Gratuita</w:t>
      </w:r>
      <w:proofErr w:type="gramEnd"/>
    </w:p>
    <w:p w:rsidR="005576E6" w:rsidRDefault="005576E6" w:rsidP="005576E6">
      <w:pPr>
        <w:pStyle w:val="Standard"/>
        <w:shd w:val="clear" w:color="auto" w:fill="FFFFFF"/>
        <w:tabs>
          <w:tab w:val="left" w:pos="8505"/>
          <w:tab w:val="left" w:pos="9781"/>
        </w:tabs>
        <w:spacing w:line="310" w:lineRule="exact"/>
        <w:ind w:right="282"/>
        <w:jc w:val="both"/>
        <w:rPr>
          <w:rFonts w:ascii="Cambria" w:hAnsi="Cambria" w:cs="Arial"/>
        </w:rPr>
      </w:pPr>
    </w:p>
    <w:p w:rsidR="002C4806" w:rsidRPr="00600989" w:rsidRDefault="002C4806" w:rsidP="002C4806">
      <w:pPr>
        <w:pStyle w:val="Nvel2-Red"/>
        <w:numPr>
          <w:ilvl w:val="1"/>
          <w:numId w:val="41"/>
        </w:numPr>
        <w:spacing w:before="10" w:after="10"/>
        <w:ind w:left="0" w:firstLine="567"/>
        <w:rPr>
          <w:rFonts w:ascii="Cambria" w:hAnsi="Cambria"/>
          <w:color w:val="auto"/>
          <w:sz w:val="24"/>
          <w:szCs w:val="24"/>
        </w:rPr>
      </w:pPr>
      <w:r w:rsidRPr="00600989">
        <w:rPr>
          <w:rFonts w:ascii="Cambria" w:hAnsi="Cambria"/>
          <w:color w:val="auto"/>
          <w:sz w:val="24"/>
          <w:szCs w:val="24"/>
        </w:rPr>
        <w:t>A dotação relativa aos exercícios financeiros subsequentes será indicada após aprovação da Lei Orçamentária respectiva e liberação dos créditos correspondentes, mediante apostilamento.</w:t>
      </w:r>
    </w:p>
    <w:p w:rsidR="002C4806" w:rsidRPr="00600989" w:rsidRDefault="002C4806" w:rsidP="002C4806">
      <w:pPr>
        <w:pStyle w:val="Nvel2-Red"/>
        <w:numPr>
          <w:ilvl w:val="0"/>
          <w:numId w:val="0"/>
        </w:numPr>
        <w:spacing w:before="10" w:after="10"/>
        <w:ind w:left="567"/>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2" w:anchor="art92" w:history="1">
        <w:r w:rsidRPr="00600989">
          <w:rPr>
            <w:rStyle w:val="Hyperlink"/>
            <w:rFonts w:ascii="Cambria" w:hAnsi="Cambria"/>
            <w:sz w:val="24"/>
            <w:szCs w:val="24"/>
          </w:rPr>
          <w:t>art. 92, III</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3"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w:t>
      </w:r>
      <w:r w:rsidRPr="00600989">
        <w:rPr>
          <w:rFonts w:ascii="Cambria" w:hAnsi="Cambria"/>
          <w:sz w:val="24"/>
          <w:szCs w:val="24"/>
        </w:rPr>
        <w:lastRenderedPageBreak/>
        <w:t xml:space="preserve">disposições contidas na </w:t>
      </w:r>
      <w:hyperlink r:id="rId114"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15" w:anchor="art124" w:history="1">
        <w:r w:rsidRPr="00600989">
          <w:rPr>
            <w:rStyle w:val="Hyperlink"/>
            <w:rFonts w:ascii="Cambria" w:hAnsi="Cambria"/>
            <w:sz w:val="24"/>
            <w:szCs w:val="24"/>
          </w:rPr>
          <w:t>arts. 124 e seguintes da Lei nº 14.133, de 2021</w:t>
        </w:r>
      </w:hyperlink>
      <w:r w:rsidRPr="00600989">
        <w:rPr>
          <w:rFonts w:ascii="Cambria" w:hAnsi="Cambria"/>
          <w:sz w:val="24"/>
          <w:szCs w:val="24"/>
        </w:rPr>
        <w:t>.</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rsidR="002C4806" w:rsidRPr="00600989" w:rsidRDefault="002C4806" w:rsidP="002C4806">
      <w:pPr>
        <w:pStyle w:val="Nivel2"/>
        <w:numPr>
          <w:ilvl w:val="1"/>
          <w:numId w:val="41"/>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16"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spacing w:line="276" w:lineRule="auto"/>
        <w:ind w:left="284"/>
        <w:jc w:val="both"/>
        <w:rPr>
          <w:rFonts w:ascii="Cambria" w:hAnsi="Cambria" w:cs="Arial"/>
          <w:b/>
          <w:sz w:val="24"/>
          <w:szCs w:val="24"/>
        </w:rPr>
      </w:pPr>
      <w:r w:rsidRPr="00600989">
        <w:rPr>
          <w:rFonts w:ascii="Cambria" w:hAnsi="Cambria"/>
          <w:b/>
          <w:sz w:val="24"/>
          <w:szCs w:val="24"/>
        </w:rPr>
        <w:t>CLÁUSULA DÉCIMA SEXTA</w:t>
      </w:r>
      <w:r w:rsidR="003E09D4" w:rsidRPr="00600989">
        <w:rPr>
          <w:rFonts w:ascii="Cambria" w:hAnsi="Cambria"/>
          <w:b/>
          <w:sz w:val="24"/>
          <w:szCs w:val="24"/>
        </w:rPr>
        <w:t xml:space="preserve"> -</w:t>
      </w:r>
      <w:r w:rsidRPr="00600989">
        <w:rPr>
          <w:rFonts w:ascii="Cambria" w:hAnsi="Cambria"/>
          <w:b/>
          <w:sz w:val="24"/>
          <w:szCs w:val="24"/>
        </w:rPr>
        <w:t xml:space="preserve"> </w:t>
      </w:r>
      <w:r w:rsidRPr="00600989">
        <w:rPr>
          <w:rFonts w:ascii="Cambria" w:hAnsi="Cambria" w:cs="Arial"/>
          <w:b/>
          <w:sz w:val="24"/>
          <w:szCs w:val="24"/>
        </w:rPr>
        <w:t>DA FRAUDE E DA CORRUPÇÃO</w:t>
      </w:r>
    </w:p>
    <w:p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600989" w:rsidRDefault="002C4806" w:rsidP="002C4806">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 xml:space="preserve">“prática </w:t>
      </w:r>
      <w:proofErr w:type="spellStart"/>
      <w:r w:rsidRPr="00600989">
        <w:rPr>
          <w:rFonts w:ascii="Cambria" w:hAnsi="Cambria" w:cs="Arial"/>
          <w:b/>
        </w:rPr>
        <w:t>colusiva</w:t>
      </w:r>
      <w:proofErr w:type="spellEnd"/>
      <w:r w:rsidRPr="00600989">
        <w:rPr>
          <w:rFonts w:ascii="Cambria" w:hAnsi="Cambria" w:cs="Arial"/>
          <w:b/>
        </w:rPr>
        <w:t>”:</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600989" w:rsidRDefault="002C4806" w:rsidP="00DF0339">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600989" w:rsidRDefault="002C4806" w:rsidP="002C4806">
      <w:pPr>
        <w:spacing w:before="10" w:after="10" w:line="276" w:lineRule="auto"/>
        <w:ind w:firstLine="709"/>
        <w:jc w:val="both"/>
        <w:rPr>
          <w:rFonts w:ascii="Cambria" w:hAnsi="Cambria" w:cs="Arial"/>
          <w:sz w:val="24"/>
          <w:szCs w:val="24"/>
        </w:rPr>
      </w:pPr>
      <w:r w:rsidRPr="00600989">
        <w:rPr>
          <w:rFonts w:ascii="Cambria" w:hAnsi="Cambria" w:cs="Arial"/>
          <w:sz w:val="24"/>
          <w:szCs w:val="24"/>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600989">
        <w:rPr>
          <w:rFonts w:ascii="Cambria" w:hAnsi="Cambria" w:cs="Arial"/>
          <w:sz w:val="24"/>
          <w:szCs w:val="24"/>
        </w:rPr>
        <w:t>colusivas</w:t>
      </w:r>
      <w:proofErr w:type="spellEnd"/>
      <w:r w:rsidRPr="00600989">
        <w:rPr>
          <w:rFonts w:ascii="Cambria" w:hAnsi="Cambria" w:cs="Arial"/>
          <w:sz w:val="24"/>
          <w:szCs w:val="24"/>
        </w:rPr>
        <w:t>, coercitivas ou obstrutivas ao participar da licitação ou da execução um contrato financeiro pelo organismo.</w:t>
      </w:r>
    </w:p>
    <w:p w:rsidR="002C4806" w:rsidRPr="00600989" w:rsidRDefault="002C4806" w:rsidP="002C4806">
      <w:pPr>
        <w:spacing w:before="10" w:after="10" w:line="276" w:lineRule="auto"/>
        <w:ind w:firstLine="709"/>
        <w:jc w:val="both"/>
        <w:rPr>
          <w:rFonts w:ascii="Cambria" w:hAnsi="Cambria" w:cs="Arial"/>
          <w:sz w:val="24"/>
          <w:szCs w:val="24"/>
        </w:rPr>
      </w:pPr>
      <w:r w:rsidRPr="00600989">
        <w:rPr>
          <w:rFonts w:ascii="Cambria" w:hAnsi="Cambria" w:cs="Arial"/>
          <w:sz w:val="24"/>
          <w:szCs w:val="24"/>
        </w:rPr>
        <w:lastRenderedPageBreak/>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600989" w:rsidRDefault="002C4806" w:rsidP="002C4806">
      <w:pPr>
        <w:pStyle w:val="Nivel2"/>
        <w:spacing w:before="10" w:after="10"/>
        <w:ind w:left="567" w:firstLine="0"/>
        <w:rPr>
          <w:rFonts w:ascii="Cambria" w:hAnsi="Cambria"/>
          <w:sz w:val="24"/>
          <w:szCs w:val="24"/>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SÉTIMA – PUBLICAÇÃO</w:t>
      </w:r>
    </w:p>
    <w:p w:rsidR="002C4806" w:rsidRPr="00600989" w:rsidRDefault="002C4806" w:rsidP="00DF0339">
      <w:pPr>
        <w:pStyle w:val="Nivel2"/>
        <w:numPr>
          <w:ilvl w:val="1"/>
          <w:numId w:val="61"/>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17"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18"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19"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rsidR="00326079" w:rsidRPr="00600989" w:rsidRDefault="00326079" w:rsidP="00326079">
      <w:pPr>
        <w:pStyle w:val="Nivel01"/>
        <w:numPr>
          <w:ilvl w:val="0"/>
          <w:numId w:val="0"/>
        </w:numPr>
        <w:ind w:left="360"/>
        <w:rPr>
          <w:sz w:val="24"/>
          <w:szCs w:val="24"/>
        </w:rPr>
      </w:pPr>
    </w:p>
    <w:p w:rsidR="00326079" w:rsidRPr="00600989" w:rsidRDefault="00326079" w:rsidP="000034F9">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rsidR="00326079" w:rsidRPr="00600989" w:rsidRDefault="00326079" w:rsidP="00326079">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rsidR="00326079" w:rsidRPr="00600989" w:rsidRDefault="00326079" w:rsidP="00326079">
      <w:pPr>
        <w:rPr>
          <w:sz w:val="24"/>
          <w:szCs w:val="24"/>
          <w:lang w:eastAsia="pt-BR"/>
        </w:rPr>
      </w:pPr>
    </w:p>
    <w:p w:rsidR="002C4806" w:rsidRPr="00600989" w:rsidRDefault="002C4806" w:rsidP="002C4806">
      <w:pPr>
        <w:pStyle w:val="Nivel01"/>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 xml:space="preserve">CLÁUSULA DÉCIMA </w:t>
      </w:r>
      <w:r w:rsidR="00326079" w:rsidRPr="00600989">
        <w:rPr>
          <w:rFonts w:ascii="Cambria" w:hAnsi="Cambria"/>
          <w:sz w:val="24"/>
          <w:szCs w:val="24"/>
        </w:rPr>
        <w:t>NONA</w:t>
      </w:r>
      <w:r w:rsidRPr="00600989">
        <w:rPr>
          <w:rFonts w:ascii="Cambria" w:hAnsi="Cambria"/>
          <w:sz w:val="24"/>
          <w:szCs w:val="24"/>
        </w:rPr>
        <w:t>– FORO (</w:t>
      </w:r>
      <w:hyperlink r:id="rId120" w:anchor="art92§1" w:history="1">
        <w:r w:rsidRPr="00600989">
          <w:rPr>
            <w:rStyle w:val="Hyperlink"/>
            <w:rFonts w:ascii="Cambria" w:hAnsi="Cambria"/>
            <w:sz w:val="24"/>
            <w:szCs w:val="24"/>
          </w:rPr>
          <w:t>art. 92, §1º</w:t>
        </w:r>
      </w:hyperlink>
      <w:r w:rsidRPr="00600989">
        <w:rPr>
          <w:rFonts w:ascii="Cambria" w:hAnsi="Cambria"/>
          <w:sz w:val="24"/>
          <w:szCs w:val="24"/>
        </w:rPr>
        <w:t>)</w:t>
      </w:r>
    </w:p>
    <w:p w:rsidR="002C4806" w:rsidRPr="00600989" w:rsidRDefault="002C4806" w:rsidP="00DF0339">
      <w:pPr>
        <w:pStyle w:val="Nivel2"/>
        <w:numPr>
          <w:ilvl w:val="1"/>
          <w:numId w:val="60"/>
        </w:numPr>
        <w:spacing w:before="10" w:after="10"/>
        <w:ind w:left="0" w:firstLine="567"/>
        <w:rPr>
          <w:rFonts w:ascii="Cambria" w:hAnsi="Cambria"/>
          <w:sz w:val="24"/>
          <w:szCs w:val="24"/>
        </w:rPr>
      </w:pPr>
      <w:r w:rsidRPr="00600989">
        <w:rPr>
          <w:rFonts w:ascii="Cambria" w:hAnsi="Cambria"/>
          <w:color w:val="auto"/>
          <w:sz w:val="24"/>
          <w:szCs w:val="24"/>
          <w:lang w:eastAsia="en-US"/>
        </w:rPr>
        <w:t xml:space="preserve">Fica eleito o Foro da Comarca de </w:t>
      </w:r>
      <w:r w:rsidR="009A290E" w:rsidRPr="00600989">
        <w:rPr>
          <w:rFonts w:ascii="Cambria" w:hAnsi="Cambria"/>
          <w:color w:val="auto"/>
          <w:sz w:val="24"/>
          <w:szCs w:val="24"/>
          <w:lang w:eastAsia="en-US"/>
        </w:rPr>
        <w:t>Colorado</w:t>
      </w:r>
      <w:r w:rsidRPr="00600989">
        <w:rPr>
          <w:rFonts w:ascii="Cambria" w:hAnsi="Cambria"/>
          <w:color w:val="auto"/>
          <w:sz w:val="24"/>
          <w:szCs w:val="24"/>
          <w:lang w:eastAsia="en-US"/>
        </w:rPr>
        <w:t>,</w:t>
      </w:r>
      <w:r w:rsidRPr="00600989">
        <w:rPr>
          <w:rFonts w:ascii="Cambria" w:hAnsi="Cambria"/>
          <w:sz w:val="24"/>
          <w:szCs w:val="24"/>
        </w:rPr>
        <w:t xml:space="preserve"> para dirimir os litígios que decorrerem da execução deste Termo de Contrato que não puderem ser compostos pela conciliação, conforme </w:t>
      </w:r>
      <w:hyperlink r:id="rId121"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rsidR="002C4806" w:rsidRPr="00600989" w:rsidRDefault="002C4806" w:rsidP="002C4806">
      <w:pPr>
        <w:pStyle w:val="Nivel01"/>
        <w:numPr>
          <w:ilvl w:val="0"/>
          <w:numId w:val="0"/>
        </w:numPr>
        <w:spacing w:line="276" w:lineRule="auto"/>
        <w:ind w:left="360"/>
        <w:rPr>
          <w:rFonts w:ascii="Cambria" w:hAnsi="Cambria"/>
          <w:sz w:val="24"/>
          <w:szCs w:val="24"/>
        </w:rPr>
      </w:pPr>
    </w:p>
    <w:p w:rsidR="002C4806" w:rsidRPr="00600989" w:rsidRDefault="003C5F5C" w:rsidP="002C4806">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w:t>
      </w:r>
      <w:r w:rsidR="002C4806" w:rsidRPr="00600989">
        <w:rPr>
          <w:rFonts w:ascii="Cambria" w:hAnsi="Cambria"/>
          <w:i/>
          <w:iCs/>
          <w:color w:val="auto"/>
          <w:sz w:val="24"/>
          <w:szCs w:val="24"/>
        </w:rPr>
        <w:t>, [dia] de [mês] de</w:t>
      </w:r>
      <w:r w:rsidRPr="00600989">
        <w:rPr>
          <w:rFonts w:ascii="Cambria" w:hAnsi="Cambria"/>
          <w:i/>
          <w:iCs/>
          <w:color w:val="auto"/>
          <w:sz w:val="24"/>
          <w:szCs w:val="24"/>
        </w:rPr>
        <w:t>202</w:t>
      </w:r>
      <w:r w:rsidR="001929FC" w:rsidRPr="00600989">
        <w:rPr>
          <w:rFonts w:ascii="Cambria" w:hAnsi="Cambria"/>
          <w:i/>
          <w:iCs/>
          <w:color w:val="auto"/>
          <w:sz w:val="24"/>
          <w:szCs w:val="24"/>
        </w:rPr>
        <w:t>5</w:t>
      </w:r>
      <w:r w:rsidR="002C4806" w:rsidRPr="00600989">
        <w:rPr>
          <w:rFonts w:ascii="Cambria" w:hAnsi="Cambria"/>
          <w:i/>
          <w:iCs/>
          <w:color w:val="auto"/>
          <w:sz w:val="24"/>
          <w:szCs w:val="24"/>
        </w:rPr>
        <w:t>.</w:t>
      </w:r>
    </w:p>
    <w:p w:rsidR="003C5F5C" w:rsidRPr="00600989" w:rsidRDefault="003C5F5C" w:rsidP="002C4806">
      <w:pPr>
        <w:spacing w:before="10" w:after="10" w:line="276" w:lineRule="auto"/>
        <w:ind w:firstLine="567"/>
        <w:jc w:val="both"/>
        <w:rPr>
          <w:rFonts w:ascii="Cambria" w:hAnsi="Cambria" w:cs="Arial"/>
          <w:bCs/>
          <w:sz w:val="24"/>
          <w:szCs w:val="24"/>
        </w:rPr>
      </w:pPr>
    </w:p>
    <w:p w:rsidR="002C4806" w:rsidRPr="00600989" w:rsidRDefault="002C4806" w:rsidP="002C4806">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rsidR="002C4806" w:rsidRPr="00600989" w:rsidRDefault="002C4806" w:rsidP="002C4806">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rsidR="003C5F5C" w:rsidRPr="00600989" w:rsidRDefault="003C5F5C" w:rsidP="002C4806">
      <w:pPr>
        <w:spacing w:before="10" w:after="10" w:line="276" w:lineRule="auto"/>
        <w:ind w:firstLine="567"/>
        <w:jc w:val="both"/>
        <w:rPr>
          <w:rFonts w:ascii="Cambria" w:hAnsi="Cambria" w:cs="Arial"/>
          <w:sz w:val="24"/>
          <w:szCs w:val="24"/>
        </w:rPr>
      </w:pPr>
    </w:p>
    <w:p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rsidR="002C4806" w:rsidRPr="00600989" w:rsidRDefault="002C4806" w:rsidP="002C4806">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rsidR="003C5F5C" w:rsidRPr="00600989" w:rsidRDefault="003C5F5C" w:rsidP="002C4806">
      <w:pPr>
        <w:spacing w:before="10" w:after="10" w:line="276" w:lineRule="auto"/>
        <w:ind w:firstLine="567"/>
        <w:jc w:val="both"/>
        <w:rPr>
          <w:rFonts w:ascii="Cambria" w:hAnsi="Cambria" w:cs="Arial"/>
          <w:i/>
          <w:iCs/>
          <w:color w:val="FF0000"/>
          <w:sz w:val="24"/>
          <w:szCs w:val="24"/>
        </w:rPr>
      </w:pPr>
    </w:p>
    <w:p w:rsidR="003C5F5C" w:rsidRPr="00600989" w:rsidRDefault="003C5F5C" w:rsidP="002C4806">
      <w:pPr>
        <w:spacing w:before="10" w:after="10" w:line="276" w:lineRule="auto"/>
        <w:ind w:firstLine="567"/>
        <w:jc w:val="both"/>
        <w:rPr>
          <w:rFonts w:ascii="Cambria" w:hAnsi="Cambria" w:cs="Arial"/>
          <w:i/>
          <w:iCs/>
          <w:color w:val="FF0000"/>
          <w:sz w:val="24"/>
          <w:szCs w:val="24"/>
        </w:rPr>
      </w:pPr>
    </w:p>
    <w:p w:rsidR="002C4806" w:rsidRPr="00600989" w:rsidRDefault="002C4806" w:rsidP="002C4806">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rsidR="002C4806" w:rsidRPr="00600989" w:rsidRDefault="002C4806" w:rsidP="002C4806">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rsidR="00BE319C" w:rsidRPr="00553061" w:rsidRDefault="002C4806" w:rsidP="00C40709">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sectPr w:rsidR="00BE319C" w:rsidRPr="00553061" w:rsidSect="002C4806">
      <w:headerReference w:type="default" r:id="rId122"/>
      <w:footerReference w:type="default" r:id="rId123"/>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AC2" w:rsidRDefault="00CB6AC2" w:rsidP="002C4806">
      <w:r>
        <w:separator/>
      </w:r>
    </w:p>
  </w:endnote>
  <w:endnote w:type="continuationSeparator" w:id="0">
    <w:p w:rsidR="00CB6AC2" w:rsidRDefault="00CB6AC2"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C6" w:rsidRDefault="00F153C6">
    <w:pPr>
      <w:pStyle w:val="Rodap"/>
      <w:jc w:val="right"/>
    </w:pPr>
  </w:p>
  <w:p w:rsidR="00F153C6" w:rsidRDefault="00F153C6">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C6" w:rsidRDefault="00F153C6">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C6" w:rsidRDefault="00F153C6">
    <w:pPr>
      <w:pStyle w:val="Rodap"/>
      <w:jc w:val="right"/>
    </w:pPr>
  </w:p>
  <w:p w:rsidR="00F153C6" w:rsidRDefault="00F153C6">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C6" w:rsidRDefault="00F153C6">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AC2" w:rsidRDefault="00CB6AC2" w:rsidP="002C4806">
      <w:r>
        <w:separator/>
      </w:r>
    </w:p>
  </w:footnote>
  <w:footnote w:type="continuationSeparator" w:id="0">
    <w:p w:rsidR="00CB6AC2" w:rsidRDefault="00CB6AC2"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F153C6" w:rsidTr="00C9314E">
      <w:trPr>
        <w:cantSplit/>
        <w:trHeight w:val="1341"/>
        <w:jc w:val="center"/>
      </w:trPr>
      <w:tc>
        <w:tcPr>
          <w:tcW w:w="250" w:type="dxa"/>
          <w:vAlign w:val="center"/>
        </w:tcPr>
        <w:p w:rsidR="00F153C6" w:rsidRDefault="00F153C6" w:rsidP="00C9314E">
          <w:pPr>
            <w:ind w:right="-26" w:hanging="22"/>
          </w:pPr>
          <w:bookmarkStart w:id="47" w:name="_Hlk42155590"/>
        </w:p>
      </w:tc>
      <w:tc>
        <w:tcPr>
          <w:tcW w:w="9923" w:type="dxa"/>
          <w:vAlign w:val="center"/>
        </w:tcPr>
        <w:p w:rsidR="00F153C6" w:rsidRPr="00922A68" w:rsidRDefault="00F153C6" w:rsidP="00C9314E">
          <w:pPr>
            <w:tabs>
              <w:tab w:val="left" w:pos="0"/>
            </w:tabs>
            <w:ind w:left="-1081" w:right="-437"/>
            <w:jc w:val="center"/>
            <w:rPr>
              <w:sz w:val="10"/>
              <w:szCs w:val="10"/>
            </w:rPr>
          </w:pPr>
          <w:r>
            <w:rPr>
              <w:noProof/>
              <w:lang w:eastAsia="pt-BR"/>
            </w:rPr>
            <w:drawing>
              <wp:inline distT="0" distB="0" distL="0" distR="0" wp14:anchorId="5380D222" wp14:editId="100A42B6">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7"/>
  </w:tbl>
  <w:p w:rsidR="00F153C6" w:rsidRDefault="00F153C6"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3C6" w:rsidRPr="004611CA" w:rsidRDefault="00F153C6" w:rsidP="00FE51FE">
    <w:pPr>
      <w:pStyle w:val="Cabealho"/>
      <w:tabs>
        <w:tab w:val="clear" w:pos="8504"/>
        <w:tab w:val="right" w:pos="8080"/>
      </w:tabs>
      <w:rPr>
        <w:rFonts w:cs="Arial"/>
        <w:sz w:val="24"/>
        <w:szCs w:val="24"/>
      </w:rPr>
    </w:pPr>
    <w:r>
      <w:rPr>
        <w:noProof/>
        <w:lang w:eastAsia="pt-BR"/>
      </w:rPr>
      <w:drawing>
        <wp:inline distT="0" distB="0" distL="0" distR="0" wp14:anchorId="74AE0A38" wp14:editId="53CAF8D5">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F153C6" w:rsidRDefault="00F153C6"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F153C6" w:rsidRPr="00922A68" w:rsidTr="00A61158">
      <w:trPr>
        <w:cantSplit/>
        <w:trHeight w:val="1341"/>
        <w:jc w:val="center"/>
      </w:trPr>
      <w:tc>
        <w:tcPr>
          <w:tcW w:w="470" w:type="dxa"/>
          <w:vAlign w:val="center"/>
        </w:tcPr>
        <w:p w:rsidR="00F153C6" w:rsidRDefault="00F153C6" w:rsidP="003115EC">
          <w:pPr>
            <w:ind w:right="-8897" w:firstLine="825"/>
          </w:pPr>
        </w:p>
      </w:tc>
      <w:tc>
        <w:tcPr>
          <w:tcW w:w="8899" w:type="dxa"/>
          <w:vAlign w:val="center"/>
        </w:tcPr>
        <w:p w:rsidR="00F153C6" w:rsidRPr="00922A68" w:rsidRDefault="00F153C6" w:rsidP="00A61158">
          <w:pPr>
            <w:ind w:left="-1166"/>
            <w:jc w:val="center"/>
            <w:rPr>
              <w:sz w:val="10"/>
              <w:szCs w:val="10"/>
            </w:rPr>
          </w:pPr>
          <w:r>
            <w:rPr>
              <w:noProof/>
              <w:lang w:eastAsia="pt-BR"/>
            </w:rPr>
            <w:drawing>
              <wp:inline distT="0" distB="0" distL="0" distR="0" wp14:anchorId="2CB8F233" wp14:editId="4E305ACE">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F153C6" w:rsidRPr="000E6C33" w:rsidRDefault="00F153C6"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F153C6" w:rsidRPr="00922A68" w:rsidTr="003F5B80">
      <w:trPr>
        <w:cantSplit/>
        <w:trHeight w:val="1341"/>
        <w:jc w:val="center"/>
      </w:trPr>
      <w:tc>
        <w:tcPr>
          <w:tcW w:w="1282" w:type="dxa"/>
          <w:vAlign w:val="center"/>
        </w:tcPr>
        <w:p w:rsidR="00F153C6" w:rsidRDefault="00F153C6" w:rsidP="000E28AE">
          <w:pPr>
            <w:jc w:val="center"/>
          </w:pPr>
        </w:p>
      </w:tc>
      <w:tc>
        <w:tcPr>
          <w:tcW w:w="9145" w:type="dxa"/>
          <w:vAlign w:val="center"/>
        </w:tcPr>
        <w:p w:rsidR="00F153C6" w:rsidRPr="00922A68" w:rsidRDefault="00F153C6" w:rsidP="003115EC">
          <w:pPr>
            <w:ind w:left="-741"/>
            <w:jc w:val="center"/>
            <w:rPr>
              <w:sz w:val="10"/>
              <w:szCs w:val="10"/>
            </w:rPr>
          </w:pPr>
          <w:r>
            <w:rPr>
              <w:noProof/>
              <w:lang w:eastAsia="pt-BR"/>
            </w:rPr>
            <w:drawing>
              <wp:inline distT="0" distB="0" distL="0" distR="0" wp14:anchorId="34E82FBC" wp14:editId="4A7C007C">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rsidR="00F153C6" w:rsidRPr="0045518B" w:rsidRDefault="00F153C6"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6C14B2E"/>
    <w:multiLevelType w:val="hybridMultilevel"/>
    <w:tmpl w:val="8354A9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F417062"/>
    <w:multiLevelType w:val="hybridMultilevel"/>
    <w:tmpl w:val="4CAA95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F6B35ED"/>
    <w:multiLevelType w:val="multilevel"/>
    <w:tmpl w:val="0010D1E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1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B676452"/>
    <w:multiLevelType w:val="hybridMultilevel"/>
    <w:tmpl w:val="AD808182"/>
    <w:lvl w:ilvl="0" w:tplc="DF0A147A">
      <w:start w:val="1"/>
      <w:numFmt w:val="lowerLetter"/>
      <w:lvlText w:val="%1)"/>
      <w:lvlJc w:val="left"/>
      <w:pPr>
        <w:ind w:left="644"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D5C100D"/>
    <w:multiLevelType w:val="multilevel"/>
    <w:tmpl w:val="906ADD90"/>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2">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4C9825DF"/>
    <w:multiLevelType w:val="hybridMultilevel"/>
    <w:tmpl w:val="E868A226"/>
    <w:lvl w:ilvl="0" w:tplc="3DBEF0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E996877"/>
    <w:multiLevelType w:val="hybridMultilevel"/>
    <w:tmpl w:val="E4B6BA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3B26E21"/>
    <w:multiLevelType w:val="hybridMultilevel"/>
    <w:tmpl w:val="8354A9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8">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3">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9">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0">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7F9F4843"/>
    <w:multiLevelType w:val="multilevel"/>
    <w:tmpl w:val="ED0A40F0"/>
    <w:lvl w:ilvl="0">
      <w:start w:val="10"/>
      <w:numFmt w:val="decimal"/>
      <w:lvlText w:val="%1"/>
      <w:lvlJc w:val="left"/>
      <w:pPr>
        <w:ind w:left="444" w:hanging="444"/>
      </w:pPr>
      <w:rPr>
        <w:rFonts w:hint="default"/>
      </w:rPr>
    </w:lvl>
    <w:lvl w:ilvl="1">
      <w:start w:val="1"/>
      <w:numFmt w:val="decimal"/>
      <w:lvlText w:val="%1.%2"/>
      <w:lvlJc w:val="left"/>
      <w:pPr>
        <w:ind w:left="552" w:hanging="444"/>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num w:numId="1">
    <w:abstractNumId w:val="45"/>
  </w:num>
  <w:num w:numId="2">
    <w:abstractNumId w:val="69"/>
  </w:num>
  <w:num w:numId="3">
    <w:abstractNumId w:val="17"/>
  </w:num>
  <w:num w:numId="4">
    <w:abstractNumId w:val="38"/>
  </w:num>
  <w:num w:numId="5">
    <w:abstractNumId w:val="60"/>
  </w:num>
  <w:num w:numId="6">
    <w:abstractNumId w:val="47"/>
  </w:num>
  <w:num w:numId="7">
    <w:abstractNumId w:val="48"/>
  </w:num>
  <w:num w:numId="8">
    <w:abstractNumId w:val="53"/>
  </w:num>
  <w:num w:numId="9">
    <w:abstractNumId w:val="65"/>
  </w:num>
  <w:num w:numId="10">
    <w:abstractNumId w:val="61"/>
  </w:num>
  <w:num w:numId="11">
    <w:abstractNumId w:val="73"/>
  </w:num>
  <w:num w:numId="12">
    <w:abstractNumId w:val="19"/>
  </w:num>
  <w:num w:numId="13">
    <w:abstractNumId w:val="4"/>
  </w:num>
  <w:num w:numId="14">
    <w:abstractNumId w:val="21"/>
  </w:num>
  <w:num w:numId="15">
    <w:abstractNumId w:val="12"/>
  </w:num>
  <w:num w:numId="16">
    <w:abstractNumId w:val="64"/>
  </w:num>
  <w:num w:numId="17">
    <w:abstractNumId w:val="33"/>
  </w:num>
  <w:num w:numId="18">
    <w:abstractNumId w:val="72"/>
  </w:num>
  <w:num w:numId="19">
    <w:abstractNumId w:val="8"/>
  </w:num>
  <w:num w:numId="20">
    <w:abstractNumId w:val="16"/>
  </w:num>
  <w:num w:numId="21">
    <w:abstractNumId w:val="7"/>
  </w:num>
  <w:num w:numId="22">
    <w:abstractNumId w:val="14"/>
  </w:num>
  <w:num w:numId="23">
    <w:abstractNumId w:val="70"/>
  </w:num>
  <w:num w:numId="24">
    <w:abstractNumId w:val="40"/>
  </w:num>
  <w:num w:numId="25">
    <w:abstractNumId w:val="46"/>
  </w:num>
  <w:num w:numId="26">
    <w:abstractNumId w:val="20"/>
  </w:num>
  <w:num w:numId="27">
    <w:abstractNumId w:val="63"/>
  </w:num>
  <w:num w:numId="28">
    <w:abstractNumId w:val="44"/>
  </w:num>
  <w:num w:numId="29">
    <w:abstractNumId w:val="51"/>
  </w:num>
  <w:num w:numId="30">
    <w:abstractNumId w:val="22"/>
  </w:num>
  <w:num w:numId="31">
    <w:abstractNumId w:val="54"/>
  </w:num>
  <w:num w:numId="32">
    <w:abstractNumId w:val="27"/>
  </w:num>
  <w:num w:numId="33">
    <w:abstractNumId w:val="39"/>
  </w:num>
  <w:num w:numId="34">
    <w:abstractNumId w:val="41"/>
  </w:num>
  <w:num w:numId="35">
    <w:abstractNumId w:val="68"/>
  </w:num>
  <w:num w:numId="36">
    <w:abstractNumId w:val="31"/>
  </w:num>
  <w:num w:numId="37">
    <w:abstractNumId w:val="52"/>
  </w:num>
  <w:num w:numId="38">
    <w:abstractNumId w:val="55"/>
  </w:num>
  <w:num w:numId="39">
    <w:abstractNumId w:val="58"/>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42">
    <w:abstractNumId w:val="62"/>
  </w:num>
  <w:num w:numId="43">
    <w:abstractNumId w:val="25"/>
  </w:num>
  <w:num w:numId="44">
    <w:abstractNumId w:val="34"/>
  </w:num>
  <w:num w:numId="45">
    <w:abstractNumId w:val="36"/>
  </w:num>
  <w:num w:numId="46">
    <w:abstractNumId w:val="42"/>
  </w:num>
  <w:num w:numId="47">
    <w:abstractNumId w:val="15"/>
  </w:num>
  <w:num w:numId="48">
    <w:abstractNumId w:val="18"/>
  </w:num>
  <w:num w:numId="49">
    <w:abstractNumId w:val="28"/>
  </w:num>
  <w:num w:numId="50">
    <w:abstractNumId w:val="23"/>
  </w:num>
  <w:num w:numId="51">
    <w:abstractNumId w:val="0"/>
  </w:num>
  <w:num w:numId="52">
    <w:abstractNumId w:val="3"/>
  </w:num>
  <w:num w:numId="53">
    <w:abstractNumId w:val="71"/>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59"/>
  </w:num>
  <w:num w:numId="57">
    <w:abstractNumId w:val="30"/>
  </w:num>
  <w:num w:numId="58">
    <w:abstractNumId w:val="56"/>
  </w:num>
  <w:num w:numId="59">
    <w:abstractNumId w:val="11"/>
  </w:num>
  <w:num w:numId="60">
    <w:abstractNumId w:val="43"/>
  </w:num>
  <w:num w:numId="61">
    <w:abstractNumId w:val="29"/>
  </w:num>
  <w:num w:numId="62">
    <w:abstractNumId w:val="66"/>
  </w:num>
  <w:num w:numId="63">
    <w:abstractNumId w:val="32"/>
  </w:num>
  <w:num w:numId="64">
    <w:abstractNumId w:val="26"/>
  </w:num>
  <w:num w:numId="65">
    <w:abstractNumId w:val="67"/>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7"/>
  </w:num>
  <w:num w:numId="68">
    <w:abstractNumId w:val="50"/>
  </w:num>
  <w:num w:numId="69">
    <w:abstractNumId w:val="5"/>
  </w:num>
  <w:num w:numId="70">
    <w:abstractNumId w:val="1"/>
  </w:num>
  <w:num w:numId="71">
    <w:abstractNumId w:val="9"/>
    <w:lvlOverride w:ilvl="0">
      <w:startOverride w:val="1"/>
    </w:lvlOverride>
    <w:lvlOverride w:ilvl="1"/>
    <w:lvlOverride w:ilvl="2"/>
    <w:lvlOverride w:ilvl="3"/>
    <w:lvlOverride w:ilvl="4"/>
    <w:lvlOverride w:ilvl="5"/>
    <w:lvlOverride w:ilvl="6"/>
    <w:lvlOverride w:ilvl="7"/>
    <w:lvlOverride w:ilvl="8"/>
  </w:num>
  <w:num w:numId="72">
    <w:abstractNumId w:val="2"/>
  </w:num>
  <w:num w:numId="73">
    <w:abstractNumId w:val="24"/>
  </w:num>
  <w:num w:numId="74">
    <w:abstractNumId w:val="13"/>
  </w:num>
  <w:num w:numId="75">
    <w:abstractNumId w:val="74"/>
  </w:num>
  <w:num w:numId="76">
    <w:abstractNumId w:val="6"/>
  </w:num>
  <w:num w:numId="77">
    <w:abstractNumId w:val="37"/>
  </w:num>
  <w:num w:numId="78">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34F9"/>
    <w:rsid w:val="0000561E"/>
    <w:rsid w:val="00010886"/>
    <w:rsid w:val="00012EF3"/>
    <w:rsid w:val="000246DA"/>
    <w:rsid w:val="00037EA4"/>
    <w:rsid w:val="000427C1"/>
    <w:rsid w:val="00051244"/>
    <w:rsid w:val="00054715"/>
    <w:rsid w:val="00055A22"/>
    <w:rsid w:val="00062592"/>
    <w:rsid w:val="00065B08"/>
    <w:rsid w:val="00067521"/>
    <w:rsid w:val="00073454"/>
    <w:rsid w:val="0007592D"/>
    <w:rsid w:val="00082DA5"/>
    <w:rsid w:val="000A3607"/>
    <w:rsid w:val="000B426A"/>
    <w:rsid w:val="000C02D8"/>
    <w:rsid w:val="000C7AA1"/>
    <w:rsid w:val="000C7AD2"/>
    <w:rsid w:val="000D1152"/>
    <w:rsid w:val="000D14EA"/>
    <w:rsid w:val="000D1813"/>
    <w:rsid w:val="000D224F"/>
    <w:rsid w:val="000D7DF3"/>
    <w:rsid w:val="000E28AE"/>
    <w:rsid w:val="000E3269"/>
    <w:rsid w:val="000F3071"/>
    <w:rsid w:val="000F6F44"/>
    <w:rsid w:val="000F7D27"/>
    <w:rsid w:val="001052D4"/>
    <w:rsid w:val="001065AE"/>
    <w:rsid w:val="00107327"/>
    <w:rsid w:val="00111667"/>
    <w:rsid w:val="00114824"/>
    <w:rsid w:val="001163BE"/>
    <w:rsid w:val="00120A53"/>
    <w:rsid w:val="00146259"/>
    <w:rsid w:val="001474B1"/>
    <w:rsid w:val="00154FC5"/>
    <w:rsid w:val="001617F8"/>
    <w:rsid w:val="001652A8"/>
    <w:rsid w:val="00173CC2"/>
    <w:rsid w:val="00175B4D"/>
    <w:rsid w:val="00175DBF"/>
    <w:rsid w:val="00181824"/>
    <w:rsid w:val="00182085"/>
    <w:rsid w:val="0018223F"/>
    <w:rsid w:val="001929FC"/>
    <w:rsid w:val="00193EC4"/>
    <w:rsid w:val="0019422E"/>
    <w:rsid w:val="001958F8"/>
    <w:rsid w:val="001978D1"/>
    <w:rsid w:val="001A265E"/>
    <w:rsid w:val="001A6E1C"/>
    <w:rsid w:val="001B5724"/>
    <w:rsid w:val="001C1D44"/>
    <w:rsid w:val="001D1B8D"/>
    <w:rsid w:val="001D7289"/>
    <w:rsid w:val="001E6783"/>
    <w:rsid w:val="001F405C"/>
    <w:rsid w:val="001F5F81"/>
    <w:rsid w:val="0020202D"/>
    <w:rsid w:val="00202CD6"/>
    <w:rsid w:val="00207C61"/>
    <w:rsid w:val="00213EDD"/>
    <w:rsid w:val="0021684A"/>
    <w:rsid w:val="002223A4"/>
    <w:rsid w:val="00252292"/>
    <w:rsid w:val="0025278A"/>
    <w:rsid w:val="002571E1"/>
    <w:rsid w:val="002573B8"/>
    <w:rsid w:val="00260471"/>
    <w:rsid w:val="002608CD"/>
    <w:rsid w:val="00264DED"/>
    <w:rsid w:val="00264E7C"/>
    <w:rsid w:val="002676A4"/>
    <w:rsid w:val="0027251E"/>
    <w:rsid w:val="00272F70"/>
    <w:rsid w:val="00280254"/>
    <w:rsid w:val="002A0EF1"/>
    <w:rsid w:val="002C0852"/>
    <w:rsid w:val="002C4806"/>
    <w:rsid w:val="002C4B10"/>
    <w:rsid w:val="002C4F42"/>
    <w:rsid w:val="002D28CB"/>
    <w:rsid w:val="002D6395"/>
    <w:rsid w:val="002E1825"/>
    <w:rsid w:val="002F19B5"/>
    <w:rsid w:val="00303709"/>
    <w:rsid w:val="003046B3"/>
    <w:rsid w:val="003049EF"/>
    <w:rsid w:val="0031098E"/>
    <w:rsid w:val="003115EC"/>
    <w:rsid w:val="00311C29"/>
    <w:rsid w:val="00320304"/>
    <w:rsid w:val="0032584F"/>
    <w:rsid w:val="00325E10"/>
    <w:rsid w:val="00326079"/>
    <w:rsid w:val="003302D7"/>
    <w:rsid w:val="00331F72"/>
    <w:rsid w:val="0034022A"/>
    <w:rsid w:val="00341638"/>
    <w:rsid w:val="00351D61"/>
    <w:rsid w:val="003529DA"/>
    <w:rsid w:val="00353ADA"/>
    <w:rsid w:val="00355427"/>
    <w:rsid w:val="003600A1"/>
    <w:rsid w:val="0036593F"/>
    <w:rsid w:val="00367DDA"/>
    <w:rsid w:val="003777E4"/>
    <w:rsid w:val="00382F0C"/>
    <w:rsid w:val="003909DE"/>
    <w:rsid w:val="00392827"/>
    <w:rsid w:val="00393C8A"/>
    <w:rsid w:val="00395F0E"/>
    <w:rsid w:val="00397297"/>
    <w:rsid w:val="003A0494"/>
    <w:rsid w:val="003A3F6E"/>
    <w:rsid w:val="003A624E"/>
    <w:rsid w:val="003B4157"/>
    <w:rsid w:val="003B482E"/>
    <w:rsid w:val="003B4FC0"/>
    <w:rsid w:val="003B6090"/>
    <w:rsid w:val="003B658E"/>
    <w:rsid w:val="003B70E1"/>
    <w:rsid w:val="003C5AEC"/>
    <w:rsid w:val="003C5F5C"/>
    <w:rsid w:val="003D2675"/>
    <w:rsid w:val="003D7992"/>
    <w:rsid w:val="003E09D4"/>
    <w:rsid w:val="003E2E17"/>
    <w:rsid w:val="003E38ED"/>
    <w:rsid w:val="003F4E44"/>
    <w:rsid w:val="003F5B80"/>
    <w:rsid w:val="003F7668"/>
    <w:rsid w:val="003F76EA"/>
    <w:rsid w:val="003F7BDB"/>
    <w:rsid w:val="00400811"/>
    <w:rsid w:val="00410B74"/>
    <w:rsid w:val="0041290C"/>
    <w:rsid w:val="0041445C"/>
    <w:rsid w:val="00416B16"/>
    <w:rsid w:val="004176EF"/>
    <w:rsid w:val="00417BAD"/>
    <w:rsid w:val="004209DA"/>
    <w:rsid w:val="004331DD"/>
    <w:rsid w:val="00436276"/>
    <w:rsid w:val="004404D3"/>
    <w:rsid w:val="00440784"/>
    <w:rsid w:val="00446EEA"/>
    <w:rsid w:val="004504D5"/>
    <w:rsid w:val="004519CE"/>
    <w:rsid w:val="00451E21"/>
    <w:rsid w:val="00453A73"/>
    <w:rsid w:val="00461E6A"/>
    <w:rsid w:val="00470FE4"/>
    <w:rsid w:val="00484634"/>
    <w:rsid w:val="00485A34"/>
    <w:rsid w:val="0048635A"/>
    <w:rsid w:val="00486824"/>
    <w:rsid w:val="00492052"/>
    <w:rsid w:val="00493A4C"/>
    <w:rsid w:val="004A4C41"/>
    <w:rsid w:val="004A798B"/>
    <w:rsid w:val="004B7750"/>
    <w:rsid w:val="004C2267"/>
    <w:rsid w:val="004D29AF"/>
    <w:rsid w:val="00504579"/>
    <w:rsid w:val="0051281D"/>
    <w:rsid w:val="00513297"/>
    <w:rsid w:val="005143C3"/>
    <w:rsid w:val="00514EC3"/>
    <w:rsid w:val="00516C0F"/>
    <w:rsid w:val="00520560"/>
    <w:rsid w:val="00540CA2"/>
    <w:rsid w:val="0054185D"/>
    <w:rsid w:val="00542C24"/>
    <w:rsid w:val="005462A8"/>
    <w:rsid w:val="00553061"/>
    <w:rsid w:val="005576E6"/>
    <w:rsid w:val="0056055C"/>
    <w:rsid w:val="00562B5F"/>
    <w:rsid w:val="0056414C"/>
    <w:rsid w:val="00571EFA"/>
    <w:rsid w:val="00575A70"/>
    <w:rsid w:val="00581B77"/>
    <w:rsid w:val="00583863"/>
    <w:rsid w:val="005852F4"/>
    <w:rsid w:val="00587896"/>
    <w:rsid w:val="005967E3"/>
    <w:rsid w:val="005B4F33"/>
    <w:rsid w:val="005B5C1B"/>
    <w:rsid w:val="005B5CBB"/>
    <w:rsid w:val="005D33B4"/>
    <w:rsid w:val="005D4F2E"/>
    <w:rsid w:val="005D5368"/>
    <w:rsid w:val="005E25B6"/>
    <w:rsid w:val="005F286C"/>
    <w:rsid w:val="005F3E64"/>
    <w:rsid w:val="005F466D"/>
    <w:rsid w:val="005F69B0"/>
    <w:rsid w:val="00600989"/>
    <w:rsid w:val="00603252"/>
    <w:rsid w:val="006055CC"/>
    <w:rsid w:val="00605E41"/>
    <w:rsid w:val="00605F7A"/>
    <w:rsid w:val="006078DC"/>
    <w:rsid w:val="00607B46"/>
    <w:rsid w:val="00612418"/>
    <w:rsid w:val="00616AFC"/>
    <w:rsid w:val="006256FE"/>
    <w:rsid w:val="00625D66"/>
    <w:rsid w:val="00627AEE"/>
    <w:rsid w:val="00627B47"/>
    <w:rsid w:val="006317E6"/>
    <w:rsid w:val="006320BC"/>
    <w:rsid w:val="006338E6"/>
    <w:rsid w:val="00635BE8"/>
    <w:rsid w:val="00641E8A"/>
    <w:rsid w:val="00642FE8"/>
    <w:rsid w:val="00651058"/>
    <w:rsid w:val="00655E54"/>
    <w:rsid w:val="00670068"/>
    <w:rsid w:val="0067750F"/>
    <w:rsid w:val="0068506B"/>
    <w:rsid w:val="006876D0"/>
    <w:rsid w:val="006B7F10"/>
    <w:rsid w:val="006D56C9"/>
    <w:rsid w:val="006E3811"/>
    <w:rsid w:val="006E422D"/>
    <w:rsid w:val="006E67CC"/>
    <w:rsid w:val="006F4835"/>
    <w:rsid w:val="006F5F12"/>
    <w:rsid w:val="00722CD3"/>
    <w:rsid w:val="0072307A"/>
    <w:rsid w:val="0072767B"/>
    <w:rsid w:val="00740635"/>
    <w:rsid w:val="0074220E"/>
    <w:rsid w:val="00746203"/>
    <w:rsid w:val="00750BBA"/>
    <w:rsid w:val="00752545"/>
    <w:rsid w:val="00752FE2"/>
    <w:rsid w:val="00753941"/>
    <w:rsid w:val="00764C3D"/>
    <w:rsid w:val="0076580D"/>
    <w:rsid w:val="0076610C"/>
    <w:rsid w:val="00771816"/>
    <w:rsid w:val="00777917"/>
    <w:rsid w:val="0079097A"/>
    <w:rsid w:val="00792C16"/>
    <w:rsid w:val="007A27F0"/>
    <w:rsid w:val="007A6F4A"/>
    <w:rsid w:val="007B1362"/>
    <w:rsid w:val="007B7DAE"/>
    <w:rsid w:val="007C6A47"/>
    <w:rsid w:val="007D222C"/>
    <w:rsid w:val="007D48A5"/>
    <w:rsid w:val="007E23AE"/>
    <w:rsid w:val="007F12D3"/>
    <w:rsid w:val="007F6316"/>
    <w:rsid w:val="007F764B"/>
    <w:rsid w:val="00801FA2"/>
    <w:rsid w:val="00802258"/>
    <w:rsid w:val="00804405"/>
    <w:rsid w:val="00811A01"/>
    <w:rsid w:val="0081273E"/>
    <w:rsid w:val="008241A3"/>
    <w:rsid w:val="00834A31"/>
    <w:rsid w:val="00835404"/>
    <w:rsid w:val="00837E85"/>
    <w:rsid w:val="00840EA4"/>
    <w:rsid w:val="0084601D"/>
    <w:rsid w:val="00847BAB"/>
    <w:rsid w:val="008526A1"/>
    <w:rsid w:val="008537EE"/>
    <w:rsid w:val="008553BF"/>
    <w:rsid w:val="0086139B"/>
    <w:rsid w:val="00862C4D"/>
    <w:rsid w:val="00865ECB"/>
    <w:rsid w:val="008765C5"/>
    <w:rsid w:val="008818A5"/>
    <w:rsid w:val="00881FFE"/>
    <w:rsid w:val="008824CA"/>
    <w:rsid w:val="00890215"/>
    <w:rsid w:val="008A0B84"/>
    <w:rsid w:val="008A41EE"/>
    <w:rsid w:val="008A7FC9"/>
    <w:rsid w:val="008C29F6"/>
    <w:rsid w:val="008C5A9E"/>
    <w:rsid w:val="008D1A72"/>
    <w:rsid w:val="008D2B78"/>
    <w:rsid w:val="008E05B9"/>
    <w:rsid w:val="008E302A"/>
    <w:rsid w:val="008E4555"/>
    <w:rsid w:val="008E7D77"/>
    <w:rsid w:val="008F3A2A"/>
    <w:rsid w:val="008F77B0"/>
    <w:rsid w:val="00904BE3"/>
    <w:rsid w:val="00916E93"/>
    <w:rsid w:val="0092639D"/>
    <w:rsid w:val="0092727A"/>
    <w:rsid w:val="00931703"/>
    <w:rsid w:val="00935622"/>
    <w:rsid w:val="009356D7"/>
    <w:rsid w:val="009411C4"/>
    <w:rsid w:val="009422FA"/>
    <w:rsid w:val="00975B40"/>
    <w:rsid w:val="009841D3"/>
    <w:rsid w:val="00992901"/>
    <w:rsid w:val="009933B5"/>
    <w:rsid w:val="009A290E"/>
    <w:rsid w:val="009A3F9F"/>
    <w:rsid w:val="009B4B9A"/>
    <w:rsid w:val="009C5FF5"/>
    <w:rsid w:val="009D0EE9"/>
    <w:rsid w:val="009D3C61"/>
    <w:rsid w:val="009E3E0A"/>
    <w:rsid w:val="009F3E6F"/>
    <w:rsid w:val="009F5E69"/>
    <w:rsid w:val="00A00A67"/>
    <w:rsid w:val="00A07C8D"/>
    <w:rsid w:val="00A133C7"/>
    <w:rsid w:val="00A135D6"/>
    <w:rsid w:val="00A26F15"/>
    <w:rsid w:val="00A33AE5"/>
    <w:rsid w:val="00A3702B"/>
    <w:rsid w:val="00A37D65"/>
    <w:rsid w:val="00A41ACF"/>
    <w:rsid w:val="00A435FB"/>
    <w:rsid w:val="00A470B4"/>
    <w:rsid w:val="00A6006A"/>
    <w:rsid w:val="00A61158"/>
    <w:rsid w:val="00A63734"/>
    <w:rsid w:val="00A66E58"/>
    <w:rsid w:val="00A703D5"/>
    <w:rsid w:val="00A74C21"/>
    <w:rsid w:val="00A80562"/>
    <w:rsid w:val="00A82747"/>
    <w:rsid w:val="00A96233"/>
    <w:rsid w:val="00AA2A7E"/>
    <w:rsid w:val="00AA6871"/>
    <w:rsid w:val="00AB3153"/>
    <w:rsid w:val="00AC32BD"/>
    <w:rsid w:val="00AC3474"/>
    <w:rsid w:val="00AC3614"/>
    <w:rsid w:val="00AD3DD9"/>
    <w:rsid w:val="00AD4AE8"/>
    <w:rsid w:val="00AD58A5"/>
    <w:rsid w:val="00AE44A2"/>
    <w:rsid w:val="00AE552A"/>
    <w:rsid w:val="00AE62F7"/>
    <w:rsid w:val="00AF38BA"/>
    <w:rsid w:val="00AF61C9"/>
    <w:rsid w:val="00AF6FFC"/>
    <w:rsid w:val="00B01E69"/>
    <w:rsid w:val="00B02C4E"/>
    <w:rsid w:val="00B069AD"/>
    <w:rsid w:val="00B07AED"/>
    <w:rsid w:val="00B12835"/>
    <w:rsid w:val="00B1528E"/>
    <w:rsid w:val="00B25CC9"/>
    <w:rsid w:val="00B25F5E"/>
    <w:rsid w:val="00B26059"/>
    <w:rsid w:val="00B31EB6"/>
    <w:rsid w:val="00B41016"/>
    <w:rsid w:val="00B52182"/>
    <w:rsid w:val="00B5282D"/>
    <w:rsid w:val="00B55C3A"/>
    <w:rsid w:val="00B61E6A"/>
    <w:rsid w:val="00B65686"/>
    <w:rsid w:val="00B66B0A"/>
    <w:rsid w:val="00B66F7E"/>
    <w:rsid w:val="00B73BA0"/>
    <w:rsid w:val="00B76161"/>
    <w:rsid w:val="00B76E96"/>
    <w:rsid w:val="00B8110A"/>
    <w:rsid w:val="00B83EBD"/>
    <w:rsid w:val="00B85379"/>
    <w:rsid w:val="00B910FE"/>
    <w:rsid w:val="00B923CA"/>
    <w:rsid w:val="00B940BB"/>
    <w:rsid w:val="00B94AA6"/>
    <w:rsid w:val="00BA27C4"/>
    <w:rsid w:val="00BA76FF"/>
    <w:rsid w:val="00BB101E"/>
    <w:rsid w:val="00BB3D01"/>
    <w:rsid w:val="00BC2DA8"/>
    <w:rsid w:val="00BD1332"/>
    <w:rsid w:val="00BD5CA1"/>
    <w:rsid w:val="00BD5F31"/>
    <w:rsid w:val="00BE149C"/>
    <w:rsid w:val="00BE319C"/>
    <w:rsid w:val="00BE48CA"/>
    <w:rsid w:val="00BE5AA9"/>
    <w:rsid w:val="00BF2A38"/>
    <w:rsid w:val="00BF5149"/>
    <w:rsid w:val="00C00A9E"/>
    <w:rsid w:val="00C13B08"/>
    <w:rsid w:val="00C14F98"/>
    <w:rsid w:val="00C2648A"/>
    <w:rsid w:val="00C274EB"/>
    <w:rsid w:val="00C30F8D"/>
    <w:rsid w:val="00C33F13"/>
    <w:rsid w:val="00C356EB"/>
    <w:rsid w:val="00C376D6"/>
    <w:rsid w:val="00C40709"/>
    <w:rsid w:val="00C41A90"/>
    <w:rsid w:val="00C41DC9"/>
    <w:rsid w:val="00C55BF2"/>
    <w:rsid w:val="00C55E0C"/>
    <w:rsid w:val="00C61637"/>
    <w:rsid w:val="00C67DAC"/>
    <w:rsid w:val="00C72131"/>
    <w:rsid w:val="00C76DF3"/>
    <w:rsid w:val="00C77600"/>
    <w:rsid w:val="00C77C6F"/>
    <w:rsid w:val="00C81113"/>
    <w:rsid w:val="00C81C74"/>
    <w:rsid w:val="00C82BA8"/>
    <w:rsid w:val="00C849F5"/>
    <w:rsid w:val="00C85E72"/>
    <w:rsid w:val="00C86F82"/>
    <w:rsid w:val="00C874C9"/>
    <w:rsid w:val="00C905B4"/>
    <w:rsid w:val="00C9314E"/>
    <w:rsid w:val="00C943FB"/>
    <w:rsid w:val="00C9549B"/>
    <w:rsid w:val="00C956AF"/>
    <w:rsid w:val="00C97C22"/>
    <w:rsid w:val="00CA0DAC"/>
    <w:rsid w:val="00CB178C"/>
    <w:rsid w:val="00CB6AC2"/>
    <w:rsid w:val="00CC4500"/>
    <w:rsid w:val="00CC45D3"/>
    <w:rsid w:val="00CD0C7F"/>
    <w:rsid w:val="00CD21E8"/>
    <w:rsid w:val="00CD39AD"/>
    <w:rsid w:val="00CD4C11"/>
    <w:rsid w:val="00CD6B4D"/>
    <w:rsid w:val="00CD7402"/>
    <w:rsid w:val="00CE4676"/>
    <w:rsid w:val="00CE4887"/>
    <w:rsid w:val="00CE6468"/>
    <w:rsid w:val="00CF18AE"/>
    <w:rsid w:val="00CF3940"/>
    <w:rsid w:val="00CF445C"/>
    <w:rsid w:val="00CF61B5"/>
    <w:rsid w:val="00D0299C"/>
    <w:rsid w:val="00D0338C"/>
    <w:rsid w:val="00D10305"/>
    <w:rsid w:val="00D116A6"/>
    <w:rsid w:val="00D20904"/>
    <w:rsid w:val="00D23D6B"/>
    <w:rsid w:val="00D27B3C"/>
    <w:rsid w:val="00D35538"/>
    <w:rsid w:val="00D42F43"/>
    <w:rsid w:val="00D446B9"/>
    <w:rsid w:val="00D463A3"/>
    <w:rsid w:val="00D55F06"/>
    <w:rsid w:val="00D6035D"/>
    <w:rsid w:val="00D91CD2"/>
    <w:rsid w:val="00D943EF"/>
    <w:rsid w:val="00DA39CC"/>
    <w:rsid w:val="00DA5DFA"/>
    <w:rsid w:val="00DA767A"/>
    <w:rsid w:val="00DA79E7"/>
    <w:rsid w:val="00DB251A"/>
    <w:rsid w:val="00DB3C6C"/>
    <w:rsid w:val="00DC2126"/>
    <w:rsid w:val="00DC5106"/>
    <w:rsid w:val="00DC61B3"/>
    <w:rsid w:val="00DD1DD0"/>
    <w:rsid w:val="00DD5E71"/>
    <w:rsid w:val="00DD6922"/>
    <w:rsid w:val="00DD7859"/>
    <w:rsid w:val="00DE3935"/>
    <w:rsid w:val="00DE403F"/>
    <w:rsid w:val="00DE5AF2"/>
    <w:rsid w:val="00DE6E9F"/>
    <w:rsid w:val="00DF0339"/>
    <w:rsid w:val="00DF1AA2"/>
    <w:rsid w:val="00DF4B61"/>
    <w:rsid w:val="00E10253"/>
    <w:rsid w:val="00E4674B"/>
    <w:rsid w:val="00E46E3B"/>
    <w:rsid w:val="00E5044E"/>
    <w:rsid w:val="00E6137A"/>
    <w:rsid w:val="00E63043"/>
    <w:rsid w:val="00E647AA"/>
    <w:rsid w:val="00E72E36"/>
    <w:rsid w:val="00E75EA0"/>
    <w:rsid w:val="00E7622B"/>
    <w:rsid w:val="00E97BF8"/>
    <w:rsid w:val="00E97EE4"/>
    <w:rsid w:val="00EA4E1A"/>
    <w:rsid w:val="00EB0DF6"/>
    <w:rsid w:val="00EB0DFB"/>
    <w:rsid w:val="00EB2C3F"/>
    <w:rsid w:val="00EC25B6"/>
    <w:rsid w:val="00ED3EE4"/>
    <w:rsid w:val="00ED5C21"/>
    <w:rsid w:val="00ED7B06"/>
    <w:rsid w:val="00EF3DB8"/>
    <w:rsid w:val="00EF53AA"/>
    <w:rsid w:val="00EF7A73"/>
    <w:rsid w:val="00F00750"/>
    <w:rsid w:val="00F153C6"/>
    <w:rsid w:val="00F15DDE"/>
    <w:rsid w:val="00F3152D"/>
    <w:rsid w:val="00F32E4D"/>
    <w:rsid w:val="00F37AFC"/>
    <w:rsid w:val="00F44CDE"/>
    <w:rsid w:val="00F46780"/>
    <w:rsid w:val="00F5231D"/>
    <w:rsid w:val="00F571A9"/>
    <w:rsid w:val="00F67277"/>
    <w:rsid w:val="00F749F5"/>
    <w:rsid w:val="00F76664"/>
    <w:rsid w:val="00F845BC"/>
    <w:rsid w:val="00F85DBB"/>
    <w:rsid w:val="00F907B6"/>
    <w:rsid w:val="00F93695"/>
    <w:rsid w:val="00F938DC"/>
    <w:rsid w:val="00F95D30"/>
    <w:rsid w:val="00F96924"/>
    <w:rsid w:val="00FA05B4"/>
    <w:rsid w:val="00FA67CE"/>
    <w:rsid w:val="00FB25C5"/>
    <w:rsid w:val="00FD0A3A"/>
    <w:rsid w:val="00FD5F0C"/>
    <w:rsid w:val="00FE4BB2"/>
    <w:rsid w:val="00FE51FE"/>
    <w:rsid w:val="00FE5598"/>
    <w:rsid w:val="00FE67B2"/>
    <w:rsid w:val="00FF04D7"/>
    <w:rsid w:val="00FF2270"/>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73"/>
      </w:numPr>
    </w:pPr>
  </w:style>
  <w:style w:type="numbering" w:customStyle="1" w:styleId="WWNum291">
    <w:name w:val="WWNum291"/>
    <w:basedOn w:val="Semlista"/>
    <w:rsid w:val="000A3607"/>
    <w:pPr>
      <w:numPr>
        <w:numId w:val="74"/>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A3607"/>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A3607"/>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Ttulo52">
    <w:name w:val="Título 52"/>
    <w:basedOn w:val="Normal"/>
    <w:next w:val="Normal"/>
    <w:link w:val="Ttulo5Char"/>
    <w:unhideWhenUsed/>
    <w:qFormat/>
    <w:rsid w:val="000A3607"/>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A3607"/>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A3607"/>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A3607"/>
  </w:style>
  <w:style w:type="table" w:customStyle="1" w:styleId="Tabelacomgrade2">
    <w:name w:val="Tabela com grade2"/>
    <w:basedOn w:val="Tabelanormal"/>
    <w:next w:val="Tabelacomgrade"/>
    <w:uiPriority w:val="59"/>
    <w:qFormat/>
    <w:rsid w:val="000A3607"/>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A3607"/>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A3607"/>
    <w:rPr>
      <w:rFonts w:ascii="Times New Roman" w:eastAsia="Times New Roman" w:hAnsi="Times New Roman" w:cs="Times New Roman"/>
      <w:sz w:val="16"/>
      <w:szCs w:val="16"/>
      <w:lang w:val="pt-BR" w:eastAsia="pt-BR"/>
    </w:rPr>
  </w:style>
  <w:style w:type="paragraph" w:customStyle="1" w:styleId="LO-normal1">
    <w:name w:val="LO-normal1"/>
    <w:qFormat/>
    <w:rsid w:val="000A3607"/>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A3607"/>
    <w:rPr>
      <w:rFonts w:cs="Times New Roman"/>
    </w:rPr>
  </w:style>
  <w:style w:type="character" w:customStyle="1" w:styleId="NormalWebChar">
    <w:name w:val="Normal (Web) Char"/>
    <w:link w:val="NormalWeb"/>
    <w:uiPriority w:val="99"/>
    <w:rsid w:val="000A3607"/>
    <w:rPr>
      <w:rFonts w:ascii="Times New Roman" w:eastAsia="Times New Roman" w:hAnsi="Times New Roman" w:cs="Times New Roman"/>
      <w:kern w:val="3"/>
      <w:sz w:val="24"/>
      <w:szCs w:val="24"/>
      <w:lang w:val="pt-BR" w:eastAsia="pt-BR"/>
    </w:rPr>
  </w:style>
  <w:style w:type="paragraph" w:customStyle="1" w:styleId="xl27">
    <w:name w:val="xl27"/>
    <w:basedOn w:val="Normal"/>
    <w:rsid w:val="000A3607"/>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A3607"/>
    <w:rPr>
      <w:rFonts w:cs="Times New Roman"/>
    </w:rPr>
  </w:style>
  <w:style w:type="character" w:customStyle="1" w:styleId="centerazul1">
    <w:name w:val="centerazul1"/>
    <w:rsid w:val="000A3607"/>
    <w:rPr>
      <w:rFonts w:ascii="Verdana" w:hAnsi="Verdana" w:cs="Times New Roman"/>
      <w:color w:val="373461"/>
      <w:sz w:val="20"/>
      <w:szCs w:val="20"/>
    </w:rPr>
  </w:style>
  <w:style w:type="paragraph" w:styleId="MapadoDocumento">
    <w:name w:val="Document Map"/>
    <w:basedOn w:val="Normal"/>
    <w:link w:val="MapadoDocumentoChar"/>
    <w:uiPriority w:val="99"/>
    <w:rsid w:val="000A3607"/>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A3607"/>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A3607"/>
    <w:rPr>
      <w:i/>
      <w:iCs/>
      <w:color w:val="808080"/>
    </w:rPr>
  </w:style>
  <w:style w:type="paragraph" w:customStyle="1" w:styleId="SemEspaamento1">
    <w:name w:val="Sem Espaçamento1"/>
    <w:qFormat/>
    <w:rsid w:val="000A3607"/>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A3607"/>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A3607"/>
  </w:style>
  <w:style w:type="character" w:customStyle="1" w:styleId="fpideid">
    <w:name w:val="fpide_id"/>
    <w:basedOn w:val="Fontepargpadro"/>
    <w:rsid w:val="000A3607"/>
  </w:style>
  <w:style w:type="character" w:customStyle="1" w:styleId="fpidedesc">
    <w:name w:val="fpide_desc"/>
    <w:basedOn w:val="Fontepargpadro"/>
    <w:rsid w:val="000A3607"/>
  </w:style>
  <w:style w:type="paragraph" w:customStyle="1" w:styleId="font5">
    <w:name w:val="font5"/>
    <w:basedOn w:val="Normal"/>
    <w:rsid w:val="000A3607"/>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A3607"/>
  </w:style>
  <w:style w:type="character" w:customStyle="1" w:styleId="fn">
    <w:name w:val="fn"/>
    <w:rsid w:val="000A3607"/>
    <w:rPr>
      <w:shd w:val="clear" w:color="auto" w:fill="FFFFFF"/>
    </w:rPr>
  </w:style>
  <w:style w:type="character" w:customStyle="1" w:styleId="glossario1">
    <w:name w:val="glossario1"/>
    <w:rsid w:val="000A3607"/>
    <w:rPr>
      <w:rFonts w:ascii="Arial" w:hAnsi="Arial" w:cs="Arial" w:hint="default"/>
      <w:b/>
      <w:bCs/>
      <w:color w:val="333333"/>
    </w:rPr>
  </w:style>
  <w:style w:type="character" w:customStyle="1" w:styleId="st1">
    <w:name w:val="st1"/>
    <w:basedOn w:val="Fontepargpadro"/>
    <w:rsid w:val="000A3607"/>
  </w:style>
  <w:style w:type="paragraph" w:styleId="Parteinferiordoformulrio">
    <w:name w:val="HTML Bottom of Form"/>
    <w:basedOn w:val="Normal"/>
    <w:next w:val="Normal"/>
    <w:link w:val="ParteinferiordoformulrioChar"/>
    <w:hidden/>
    <w:rsid w:val="000A3607"/>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A3607"/>
    <w:rPr>
      <w:rFonts w:ascii="Arial" w:eastAsia="Times New Roman" w:hAnsi="Arial" w:cs="Times New Roman"/>
      <w:vanish/>
      <w:sz w:val="16"/>
      <w:szCs w:val="16"/>
      <w:lang w:val="x-none" w:eastAsia="x-none"/>
    </w:rPr>
  </w:style>
  <w:style w:type="paragraph" w:customStyle="1" w:styleId="tex3b">
    <w:name w:val="tex3b"/>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A3607"/>
    <w:rPr>
      <w:color w:val="000000"/>
      <w:sz w:val="20"/>
      <w:szCs w:val="20"/>
    </w:rPr>
  </w:style>
  <w:style w:type="character" w:customStyle="1" w:styleId="Pr-formataoHTMLChar1">
    <w:name w:val="Pré-formatação HTML Char1"/>
    <w:basedOn w:val="Fontepargpadro"/>
    <w:uiPriority w:val="99"/>
    <w:rsid w:val="000A3607"/>
    <w:rPr>
      <w:rFonts w:ascii="Consolas" w:eastAsia="Times New Roman" w:hAnsi="Consolas" w:cs="Times New Roman"/>
      <w:sz w:val="20"/>
      <w:szCs w:val="20"/>
      <w:lang w:eastAsia="pt-BR"/>
    </w:rPr>
  </w:style>
  <w:style w:type="paragraph" w:customStyle="1" w:styleId="font6">
    <w:name w:val="font6"/>
    <w:basedOn w:val="Normal"/>
    <w:rsid w:val="000A3607"/>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A3607"/>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A3607"/>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A3607"/>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A3607"/>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A3607"/>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A3607"/>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A3607"/>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A3607"/>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A3607"/>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A3607"/>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A3607"/>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A3607"/>
    <w:rPr>
      <w:sz w:val="20"/>
      <w:szCs w:val="20"/>
    </w:rPr>
  </w:style>
  <w:style w:type="paragraph" w:customStyle="1" w:styleId="ANAutoNmero">
    <w:name w:val="AN Auto Número"/>
    <w:rsid w:val="000A3607"/>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A3607"/>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A3607"/>
    <w:pPr>
      <w:numPr>
        <w:numId w:val="6"/>
      </w:numPr>
    </w:pPr>
  </w:style>
  <w:style w:type="numbering" w:customStyle="1" w:styleId="WWNum310">
    <w:name w:val="WWNum310"/>
    <w:basedOn w:val="Semlista"/>
    <w:rsid w:val="000A3607"/>
    <w:pPr>
      <w:numPr>
        <w:numId w:val="7"/>
      </w:numPr>
    </w:pPr>
  </w:style>
  <w:style w:type="character" w:customStyle="1" w:styleId="MenoPendente8">
    <w:name w:val="Menção Pendente8"/>
    <w:uiPriority w:val="99"/>
    <w:semiHidden/>
    <w:unhideWhenUsed/>
    <w:rsid w:val="000A3607"/>
    <w:rPr>
      <w:color w:val="605E5C"/>
      <w:shd w:val="clear" w:color="auto" w:fill="E1DFDD"/>
    </w:rPr>
  </w:style>
  <w:style w:type="paragraph" w:customStyle="1" w:styleId="msonormal0">
    <w:name w:val="msonormal"/>
    <w:basedOn w:val="Normal"/>
    <w:qFormat/>
    <w:rsid w:val="000A3607"/>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A3607"/>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A3607"/>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A3607"/>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A3607"/>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A3607"/>
    <w:pPr>
      <w:widowControl/>
      <w:jc w:val="center"/>
    </w:pPr>
    <w:rPr>
      <w:rFonts w:eastAsia="Times New Roman"/>
      <w:b/>
      <w:bCs/>
      <w:kern w:val="0"/>
      <w:lang w:eastAsia="zh-CN"/>
    </w:rPr>
  </w:style>
  <w:style w:type="paragraph" w:customStyle="1" w:styleId="CorpodetextoMsoNormal">
    <w:name w:val="Corpo de texto.MsoNormal"/>
    <w:basedOn w:val="Corpodetexto"/>
    <w:qFormat/>
    <w:rsid w:val="000A3607"/>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A3607"/>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A3607"/>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A3607"/>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A3607"/>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A3607"/>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A3607"/>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A3607"/>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A3607"/>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A3607"/>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A3607"/>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A3607"/>
  </w:style>
  <w:style w:type="character" w:customStyle="1" w:styleId="WW8Num1z1">
    <w:name w:val="WW8Num1z1"/>
    <w:rsid w:val="000A3607"/>
  </w:style>
  <w:style w:type="character" w:customStyle="1" w:styleId="WW8Num1z2">
    <w:name w:val="WW8Num1z2"/>
    <w:rsid w:val="000A3607"/>
  </w:style>
  <w:style w:type="character" w:customStyle="1" w:styleId="WW8Num1z3">
    <w:name w:val="WW8Num1z3"/>
    <w:rsid w:val="000A3607"/>
  </w:style>
  <w:style w:type="character" w:customStyle="1" w:styleId="WW8Num1z4">
    <w:name w:val="WW8Num1z4"/>
    <w:rsid w:val="000A3607"/>
  </w:style>
  <w:style w:type="character" w:customStyle="1" w:styleId="WW8Num1z5">
    <w:name w:val="WW8Num1z5"/>
    <w:rsid w:val="000A3607"/>
  </w:style>
  <w:style w:type="character" w:customStyle="1" w:styleId="WW8Num1z6">
    <w:name w:val="WW8Num1z6"/>
    <w:rsid w:val="000A3607"/>
  </w:style>
  <w:style w:type="character" w:customStyle="1" w:styleId="WW8Num1z7">
    <w:name w:val="WW8Num1z7"/>
    <w:rsid w:val="000A3607"/>
  </w:style>
  <w:style w:type="character" w:customStyle="1" w:styleId="WW8Num1z8">
    <w:name w:val="WW8Num1z8"/>
    <w:rsid w:val="000A3607"/>
  </w:style>
  <w:style w:type="character" w:customStyle="1" w:styleId="WW8Num2z0">
    <w:name w:val="WW8Num2z0"/>
    <w:rsid w:val="000A3607"/>
    <w:rPr>
      <w:rFonts w:ascii="Symbol" w:hAnsi="Symbol" w:cs="Symbol" w:hint="default"/>
      <w:color w:val="000000"/>
    </w:rPr>
  </w:style>
  <w:style w:type="character" w:customStyle="1" w:styleId="WW8Num3z0">
    <w:name w:val="WW8Num3z0"/>
    <w:rsid w:val="000A3607"/>
    <w:rPr>
      <w:b/>
      <w:bCs/>
    </w:rPr>
  </w:style>
  <w:style w:type="character" w:customStyle="1" w:styleId="WW8Num4z0">
    <w:name w:val="WW8Num4z0"/>
    <w:rsid w:val="000A3607"/>
    <w:rPr>
      <w:rFonts w:ascii="Arial" w:hAnsi="Arial" w:cs="Arial" w:hint="default"/>
      <w:sz w:val="16"/>
      <w:szCs w:val="16"/>
    </w:rPr>
  </w:style>
  <w:style w:type="character" w:customStyle="1" w:styleId="WW8Num5z0">
    <w:name w:val="WW8Num5z0"/>
    <w:rsid w:val="000A3607"/>
    <w:rPr>
      <w:rFonts w:ascii="Arial" w:hAnsi="Arial" w:cs="Arial" w:hint="default"/>
    </w:rPr>
  </w:style>
  <w:style w:type="character" w:customStyle="1" w:styleId="WW8Num6z0">
    <w:name w:val="WW8Num6z0"/>
    <w:rsid w:val="000A3607"/>
    <w:rPr>
      <w:rFonts w:ascii="Arial" w:hAnsi="Arial" w:cs="Arial" w:hint="default"/>
      <w:b/>
      <w:bCs/>
    </w:rPr>
  </w:style>
  <w:style w:type="character" w:customStyle="1" w:styleId="WW8Num7z0">
    <w:name w:val="WW8Num7z0"/>
    <w:rsid w:val="000A3607"/>
    <w:rPr>
      <w:rFonts w:ascii="Arial" w:hAnsi="Arial" w:cs="Arial" w:hint="default"/>
      <w:sz w:val="24"/>
      <w:szCs w:val="24"/>
    </w:rPr>
  </w:style>
  <w:style w:type="character" w:customStyle="1" w:styleId="WW8Num3z1">
    <w:name w:val="WW8Num3z1"/>
    <w:rsid w:val="000A3607"/>
  </w:style>
  <w:style w:type="character" w:customStyle="1" w:styleId="WW8Num3z2">
    <w:name w:val="WW8Num3z2"/>
    <w:rsid w:val="000A3607"/>
  </w:style>
  <w:style w:type="character" w:customStyle="1" w:styleId="WW8Num3z3">
    <w:name w:val="WW8Num3z3"/>
    <w:rsid w:val="000A3607"/>
  </w:style>
  <w:style w:type="character" w:customStyle="1" w:styleId="WW8Num3z4">
    <w:name w:val="WW8Num3z4"/>
    <w:rsid w:val="000A3607"/>
  </w:style>
  <w:style w:type="character" w:customStyle="1" w:styleId="WW8Num3z5">
    <w:name w:val="WW8Num3z5"/>
    <w:rsid w:val="000A3607"/>
  </w:style>
  <w:style w:type="character" w:customStyle="1" w:styleId="WW8Num3z6">
    <w:name w:val="WW8Num3z6"/>
    <w:rsid w:val="000A3607"/>
  </w:style>
  <w:style w:type="character" w:customStyle="1" w:styleId="WW8Num3z7">
    <w:name w:val="WW8Num3z7"/>
    <w:rsid w:val="000A3607"/>
  </w:style>
  <w:style w:type="character" w:customStyle="1" w:styleId="WW8Num3z8">
    <w:name w:val="WW8Num3z8"/>
    <w:rsid w:val="000A3607"/>
  </w:style>
  <w:style w:type="character" w:customStyle="1" w:styleId="WW8Num4z1">
    <w:name w:val="WW8Num4z1"/>
    <w:rsid w:val="000A3607"/>
  </w:style>
  <w:style w:type="character" w:customStyle="1" w:styleId="WW8Num4z2">
    <w:name w:val="WW8Num4z2"/>
    <w:rsid w:val="000A3607"/>
  </w:style>
  <w:style w:type="character" w:customStyle="1" w:styleId="WW8Num4z3">
    <w:name w:val="WW8Num4z3"/>
    <w:rsid w:val="000A3607"/>
  </w:style>
  <w:style w:type="character" w:customStyle="1" w:styleId="WW8Num4z4">
    <w:name w:val="WW8Num4z4"/>
    <w:rsid w:val="000A3607"/>
  </w:style>
  <w:style w:type="character" w:customStyle="1" w:styleId="WW8Num4z5">
    <w:name w:val="WW8Num4z5"/>
    <w:rsid w:val="000A3607"/>
  </w:style>
  <w:style w:type="character" w:customStyle="1" w:styleId="WW8Num4z6">
    <w:name w:val="WW8Num4z6"/>
    <w:rsid w:val="000A3607"/>
  </w:style>
  <w:style w:type="character" w:customStyle="1" w:styleId="WW8Num4z7">
    <w:name w:val="WW8Num4z7"/>
    <w:rsid w:val="000A3607"/>
  </w:style>
  <w:style w:type="character" w:customStyle="1" w:styleId="WW8Num4z8">
    <w:name w:val="WW8Num4z8"/>
    <w:rsid w:val="000A3607"/>
  </w:style>
  <w:style w:type="character" w:customStyle="1" w:styleId="WW8Num5z1">
    <w:name w:val="WW8Num5z1"/>
    <w:rsid w:val="000A3607"/>
  </w:style>
  <w:style w:type="character" w:customStyle="1" w:styleId="WW8Num5z2">
    <w:name w:val="WW8Num5z2"/>
    <w:rsid w:val="000A3607"/>
  </w:style>
  <w:style w:type="character" w:customStyle="1" w:styleId="WW8Num5z3">
    <w:name w:val="WW8Num5z3"/>
    <w:rsid w:val="000A3607"/>
  </w:style>
  <w:style w:type="character" w:customStyle="1" w:styleId="WW8Num5z4">
    <w:name w:val="WW8Num5z4"/>
    <w:rsid w:val="000A3607"/>
  </w:style>
  <w:style w:type="character" w:customStyle="1" w:styleId="WW8Num5z5">
    <w:name w:val="WW8Num5z5"/>
    <w:rsid w:val="000A3607"/>
  </w:style>
  <w:style w:type="character" w:customStyle="1" w:styleId="WW8Num5z6">
    <w:name w:val="WW8Num5z6"/>
    <w:rsid w:val="000A3607"/>
  </w:style>
  <w:style w:type="character" w:customStyle="1" w:styleId="WW8Num5z7">
    <w:name w:val="WW8Num5z7"/>
    <w:rsid w:val="000A3607"/>
  </w:style>
  <w:style w:type="character" w:customStyle="1" w:styleId="WW8Num5z8">
    <w:name w:val="WW8Num5z8"/>
    <w:rsid w:val="000A3607"/>
  </w:style>
  <w:style w:type="character" w:customStyle="1" w:styleId="WW8Num6z1">
    <w:name w:val="WW8Num6z1"/>
    <w:rsid w:val="000A3607"/>
  </w:style>
  <w:style w:type="character" w:customStyle="1" w:styleId="WW8Num6z2">
    <w:name w:val="WW8Num6z2"/>
    <w:rsid w:val="000A3607"/>
  </w:style>
  <w:style w:type="character" w:customStyle="1" w:styleId="WW8Num6z3">
    <w:name w:val="WW8Num6z3"/>
    <w:rsid w:val="000A3607"/>
  </w:style>
  <w:style w:type="character" w:customStyle="1" w:styleId="WW8Num6z4">
    <w:name w:val="WW8Num6z4"/>
    <w:rsid w:val="000A3607"/>
  </w:style>
  <w:style w:type="character" w:customStyle="1" w:styleId="WW8Num6z5">
    <w:name w:val="WW8Num6z5"/>
    <w:rsid w:val="000A3607"/>
  </w:style>
  <w:style w:type="character" w:customStyle="1" w:styleId="WW8Num6z6">
    <w:name w:val="WW8Num6z6"/>
    <w:rsid w:val="000A3607"/>
  </w:style>
  <w:style w:type="character" w:customStyle="1" w:styleId="WW8Num6z7">
    <w:name w:val="WW8Num6z7"/>
    <w:rsid w:val="000A3607"/>
  </w:style>
  <w:style w:type="character" w:customStyle="1" w:styleId="WW8Num6z8">
    <w:name w:val="WW8Num6z8"/>
    <w:rsid w:val="000A3607"/>
  </w:style>
  <w:style w:type="character" w:customStyle="1" w:styleId="WW8Num7z1">
    <w:name w:val="WW8Num7z1"/>
    <w:rsid w:val="000A3607"/>
  </w:style>
  <w:style w:type="character" w:customStyle="1" w:styleId="WW8Num7z2">
    <w:name w:val="WW8Num7z2"/>
    <w:rsid w:val="000A3607"/>
  </w:style>
  <w:style w:type="character" w:customStyle="1" w:styleId="WW8Num7z3">
    <w:name w:val="WW8Num7z3"/>
    <w:rsid w:val="000A3607"/>
  </w:style>
  <w:style w:type="character" w:customStyle="1" w:styleId="WW8Num7z4">
    <w:name w:val="WW8Num7z4"/>
    <w:rsid w:val="000A3607"/>
  </w:style>
  <w:style w:type="character" w:customStyle="1" w:styleId="WW8Num7z5">
    <w:name w:val="WW8Num7z5"/>
    <w:rsid w:val="000A3607"/>
  </w:style>
  <w:style w:type="character" w:customStyle="1" w:styleId="WW8Num7z6">
    <w:name w:val="WW8Num7z6"/>
    <w:rsid w:val="000A3607"/>
  </w:style>
  <w:style w:type="character" w:customStyle="1" w:styleId="WW8Num7z7">
    <w:name w:val="WW8Num7z7"/>
    <w:rsid w:val="000A3607"/>
  </w:style>
  <w:style w:type="character" w:customStyle="1" w:styleId="WW8Num7z8">
    <w:name w:val="WW8Num7z8"/>
    <w:rsid w:val="000A3607"/>
  </w:style>
  <w:style w:type="character" w:customStyle="1" w:styleId="WW8Num8z0">
    <w:name w:val="WW8Num8z0"/>
    <w:rsid w:val="000A3607"/>
  </w:style>
  <w:style w:type="character" w:customStyle="1" w:styleId="WW8Num8z1">
    <w:name w:val="WW8Num8z1"/>
    <w:rsid w:val="000A3607"/>
  </w:style>
  <w:style w:type="character" w:customStyle="1" w:styleId="WW8Num8z2">
    <w:name w:val="WW8Num8z2"/>
    <w:rsid w:val="000A3607"/>
  </w:style>
  <w:style w:type="character" w:customStyle="1" w:styleId="WW8Num8z3">
    <w:name w:val="WW8Num8z3"/>
    <w:rsid w:val="000A3607"/>
  </w:style>
  <w:style w:type="character" w:customStyle="1" w:styleId="WW8Num8z4">
    <w:name w:val="WW8Num8z4"/>
    <w:rsid w:val="000A3607"/>
  </w:style>
  <w:style w:type="character" w:customStyle="1" w:styleId="WW8Num8z5">
    <w:name w:val="WW8Num8z5"/>
    <w:rsid w:val="000A3607"/>
  </w:style>
  <w:style w:type="character" w:customStyle="1" w:styleId="WW8Num8z6">
    <w:name w:val="WW8Num8z6"/>
    <w:rsid w:val="000A3607"/>
  </w:style>
  <w:style w:type="character" w:customStyle="1" w:styleId="WW8Num8z7">
    <w:name w:val="WW8Num8z7"/>
    <w:rsid w:val="000A3607"/>
  </w:style>
  <w:style w:type="character" w:customStyle="1" w:styleId="WW8Num8z8">
    <w:name w:val="WW8Num8z8"/>
    <w:rsid w:val="000A3607"/>
  </w:style>
  <w:style w:type="character" w:customStyle="1" w:styleId="WW8Num9z0">
    <w:name w:val="WW8Num9z0"/>
    <w:rsid w:val="000A3607"/>
    <w:rPr>
      <w:rFonts w:ascii="Symbol" w:hAnsi="Symbol" w:cs="Symbol" w:hint="default"/>
    </w:rPr>
  </w:style>
  <w:style w:type="character" w:customStyle="1" w:styleId="WW8Num9z1">
    <w:name w:val="WW8Num9z1"/>
    <w:rsid w:val="000A3607"/>
    <w:rPr>
      <w:rFonts w:ascii="Courier New" w:hAnsi="Courier New" w:cs="Courier New" w:hint="default"/>
    </w:rPr>
  </w:style>
  <w:style w:type="character" w:customStyle="1" w:styleId="WW8Num9z2">
    <w:name w:val="WW8Num9z2"/>
    <w:rsid w:val="000A3607"/>
    <w:rPr>
      <w:rFonts w:ascii="Wingdings" w:hAnsi="Wingdings" w:cs="Wingdings" w:hint="default"/>
    </w:rPr>
  </w:style>
  <w:style w:type="character" w:customStyle="1" w:styleId="WW8Num10z0">
    <w:name w:val="WW8Num10z0"/>
    <w:rsid w:val="000A3607"/>
    <w:rPr>
      <w:b/>
      <w:bCs w:val="0"/>
      <w:color w:val="000000"/>
    </w:rPr>
  </w:style>
  <w:style w:type="character" w:customStyle="1" w:styleId="WW8Num11z0">
    <w:name w:val="WW8Num11z0"/>
    <w:rsid w:val="000A3607"/>
    <w:rPr>
      <w:rFonts w:ascii="Arial" w:hAnsi="Arial" w:cs="Arial" w:hint="default"/>
      <w:sz w:val="16"/>
      <w:szCs w:val="16"/>
    </w:rPr>
  </w:style>
  <w:style w:type="character" w:customStyle="1" w:styleId="WW8Num11z1">
    <w:name w:val="WW8Num11z1"/>
    <w:rsid w:val="000A3607"/>
  </w:style>
  <w:style w:type="character" w:customStyle="1" w:styleId="WW8Num11z2">
    <w:name w:val="WW8Num11z2"/>
    <w:rsid w:val="000A3607"/>
  </w:style>
  <w:style w:type="character" w:customStyle="1" w:styleId="WW8Num11z3">
    <w:name w:val="WW8Num11z3"/>
    <w:rsid w:val="000A3607"/>
  </w:style>
  <w:style w:type="character" w:customStyle="1" w:styleId="WW8Num11z4">
    <w:name w:val="WW8Num11z4"/>
    <w:rsid w:val="000A3607"/>
  </w:style>
  <w:style w:type="character" w:customStyle="1" w:styleId="WW8Num11z5">
    <w:name w:val="WW8Num11z5"/>
    <w:rsid w:val="000A3607"/>
  </w:style>
  <w:style w:type="character" w:customStyle="1" w:styleId="WW8Num11z6">
    <w:name w:val="WW8Num11z6"/>
    <w:rsid w:val="000A3607"/>
  </w:style>
  <w:style w:type="character" w:customStyle="1" w:styleId="WW8Num11z7">
    <w:name w:val="WW8Num11z7"/>
    <w:rsid w:val="000A3607"/>
  </w:style>
  <w:style w:type="character" w:customStyle="1" w:styleId="WW8Num11z8">
    <w:name w:val="WW8Num11z8"/>
    <w:rsid w:val="000A3607"/>
  </w:style>
  <w:style w:type="character" w:customStyle="1" w:styleId="WW8Num12z0">
    <w:name w:val="WW8Num12z0"/>
    <w:rsid w:val="000A3607"/>
    <w:rPr>
      <w:rFonts w:ascii="Arial" w:hAnsi="Arial" w:cs="Arial" w:hint="default"/>
    </w:rPr>
  </w:style>
  <w:style w:type="character" w:customStyle="1" w:styleId="WW8Num12z1">
    <w:name w:val="WW8Num12z1"/>
    <w:rsid w:val="000A3607"/>
  </w:style>
  <w:style w:type="character" w:customStyle="1" w:styleId="WW8Num12z2">
    <w:name w:val="WW8Num12z2"/>
    <w:rsid w:val="000A3607"/>
  </w:style>
  <w:style w:type="character" w:customStyle="1" w:styleId="WW8Num12z3">
    <w:name w:val="WW8Num12z3"/>
    <w:rsid w:val="000A3607"/>
  </w:style>
  <w:style w:type="character" w:customStyle="1" w:styleId="WW8Num12z4">
    <w:name w:val="WW8Num12z4"/>
    <w:rsid w:val="000A3607"/>
  </w:style>
  <w:style w:type="character" w:customStyle="1" w:styleId="WW8Num12z5">
    <w:name w:val="WW8Num12z5"/>
    <w:rsid w:val="000A3607"/>
  </w:style>
  <w:style w:type="character" w:customStyle="1" w:styleId="WW8Num12z6">
    <w:name w:val="WW8Num12z6"/>
    <w:rsid w:val="000A3607"/>
  </w:style>
  <w:style w:type="character" w:customStyle="1" w:styleId="WW8Num12z7">
    <w:name w:val="WW8Num12z7"/>
    <w:rsid w:val="000A3607"/>
  </w:style>
  <w:style w:type="character" w:customStyle="1" w:styleId="WW8Num12z8">
    <w:name w:val="WW8Num12z8"/>
    <w:rsid w:val="000A3607"/>
  </w:style>
  <w:style w:type="character" w:customStyle="1" w:styleId="WW8Num13z0">
    <w:name w:val="WW8Num13z0"/>
    <w:rsid w:val="000A3607"/>
  </w:style>
  <w:style w:type="character" w:customStyle="1" w:styleId="WW8Num14z0">
    <w:name w:val="WW8Num14z0"/>
    <w:rsid w:val="000A3607"/>
  </w:style>
  <w:style w:type="character" w:customStyle="1" w:styleId="WW8Num15z0">
    <w:name w:val="WW8Num15z0"/>
    <w:rsid w:val="000A3607"/>
  </w:style>
  <w:style w:type="character" w:customStyle="1" w:styleId="WW8Num16z0">
    <w:name w:val="WW8Num16z0"/>
    <w:rsid w:val="000A3607"/>
  </w:style>
  <w:style w:type="character" w:customStyle="1" w:styleId="WW8Num17z0">
    <w:name w:val="WW8Num17z0"/>
    <w:rsid w:val="000A3607"/>
    <w:rPr>
      <w:rFonts w:ascii="Arial" w:hAnsi="Arial" w:cs="Arial" w:hint="default"/>
      <w:bCs/>
    </w:rPr>
  </w:style>
  <w:style w:type="character" w:customStyle="1" w:styleId="WW8Num17z1">
    <w:name w:val="WW8Num17z1"/>
    <w:rsid w:val="000A3607"/>
  </w:style>
  <w:style w:type="character" w:customStyle="1" w:styleId="WW8Num17z2">
    <w:name w:val="WW8Num17z2"/>
    <w:rsid w:val="000A3607"/>
  </w:style>
  <w:style w:type="character" w:customStyle="1" w:styleId="WW8Num17z3">
    <w:name w:val="WW8Num17z3"/>
    <w:rsid w:val="000A3607"/>
  </w:style>
  <w:style w:type="character" w:customStyle="1" w:styleId="WW8Num17z4">
    <w:name w:val="WW8Num17z4"/>
    <w:rsid w:val="000A3607"/>
  </w:style>
  <w:style w:type="character" w:customStyle="1" w:styleId="WW8Num17z5">
    <w:name w:val="WW8Num17z5"/>
    <w:rsid w:val="000A3607"/>
  </w:style>
  <w:style w:type="character" w:customStyle="1" w:styleId="WW8Num17z6">
    <w:name w:val="WW8Num17z6"/>
    <w:rsid w:val="000A3607"/>
  </w:style>
  <w:style w:type="character" w:customStyle="1" w:styleId="WW8Num17z7">
    <w:name w:val="WW8Num17z7"/>
    <w:rsid w:val="000A3607"/>
  </w:style>
  <w:style w:type="character" w:customStyle="1" w:styleId="WW8Num17z8">
    <w:name w:val="WW8Num17z8"/>
    <w:rsid w:val="000A3607"/>
  </w:style>
  <w:style w:type="character" w:customStyle="1" w:styleId="WW8Num18z0">
    <w:name w:val="WW8Num18z0"/>
    <w:rsid w:val="000A3607"/>
  </w:style>
  <w:style w:type="character" w:customStyle="1" w:styleId="WW8Num18z1">
    <w:name w:val="WW8Num18z1"/>
    <w:rsid w:val="000A3607"/>
    <w:rPr>
      <w:rFonts w:ascii="Arial" w:hAnsi="Arial" w:cs="Arial" w:hint="default"/>
    </w:rPr>
  </w:style>
  <w:style w:type="character" w:customStyle="1" w:styleId="WW8Num19z0">
    <w:name w:val="WW8Num19z0"/>
    <w:rsid w:val="000A3607"/>
  </w:style>
  <w:style w:type="character" w:customStyle="1" w:styleId="WW8Num19z1">
    <w:name w:val="WW8Num19z1"/>
    <w:rsid w:val="000A3607"/>
  </w:style>
  <w:style w:type="character" w:customStyle="1" w:styleId="WW8Num19z2">
    <w:name w:val="WW8Num19z2"/>
    <w:rsid w:val="000A3607"/>
  </w:style>
  <w:style w:type="character" w:customStyle="1" w:styleId="WW8Num19z3">
    <w:name w:val="WW8Num19z3"/>
    <w:rsid w:val="000A3607"/>
  </w:style>
  <w:style w:type="character" w:customStyle="1" w:styleId="WW8Num19z4">
    <w:name w:val="WW8Num19z4"/>
    <w:rsid w:val="000A3607"/>
  </w:style>
  <w:style w:type="character" w:customStyle="1" w:styleId="WW8Num19z5">
    <w:name w:val="WW8Num19z5"/>
    <w:rsid w:val="000A3607"/>
  </w:style>
  <w:style w:type="character" w:customStyle="1" w:styleId="WW8Num19z6">
    <w:name w:val="WW8Num19z6"/>
    <w:rsid w:val="000A3607"/>
  </w:style>
  <w:style w:type="character" w:customStyle="1" w:styleId="WW8Num19z7">
    <w:name w:val="WW8Num19z7"/>
    <w:rsid w:val="000A3607"/>
  </w:style>
  <w:style w:type="character" w:customStyle="1" w:styleId="WW8Num19z8">
    <w:name w:val="WW8Num19z8"/>
    <w:rsid w:val="000A3607"/>
  </w:style>
  <w:style w:type="character" w:customStyle="1" w:styleId="WW8Num20z0">
    <w:name w:val="WW8Num20z0"/>
    <w:rsid w:val="000A3607"/>
  </w:style>
  <w:style w:type="character" w:customStyle="1" w:styleId="WW8Num21z0">
    <w:name w:val="WW8Num21z0"/>
    <w:rsid w:val="000A3607"/>
  </w:style>
  <w:style w:type="character" w:customStyle="1" w:styleId="WW8Num22z0">
    <w:name w:val="WW8Num22z0"/>
    <w:rsid w:val="000A3607"/>
    <w:rPr>
      <w:rFonts w:ascii="Arial" w:hAnsi="Arial" w:cs="Arial" w:hint="default"/>
      <w:sz w:val="24"/>
      <w:szCs w:val="24"/>
    </w:rPr>
  </w:style>
  <w:style w:type="character" w:customStyle="1" w:styleId="WW8Num22z1">
    <w:name w:val="WW8Num22z1"/>
    <w:rsid w:val="000A3607"/>
  </w:style>
  <w:style w:type="character" w:customStyle="1" w:styleId="WW8Num22z2">
    <w:name w:val="WW8Num22z2"/>
    <w:rsid w:val="000A3607"/>
  </w:style>
  <w:style w:type="character" w:customStyle="1" w:styleId="WW8Num22z3">
    <w:name w:val="WW8Num22z3"/>
    <w:rsid w:val="000A3607"/>
  </w:style>
  <w:style w:type="character" w:customStyle="1" w:styleId="WW8Num22z4">
    <w:name w:val="WW8Num22z4"/>
    <w:rsid w:val="000A3607"/>
  </w:style>
  <w:style w:type="character" w:customStyle="1" w:styleId="WW8Num22z5">
    <w:name w:val="WW8Num22z5"/>
    <w:rsid w:val="000A3607"/>
  </w:style>
  <w:style w:type="character" w:customStyle="1" w:styleId="WW8Num22z6">
    <w:name w:val="WW8Num22z6"/>
    <w:rsid w:val="000A3607"/>
  </w:style>
  <w:style w:type="character" w:customStyle="1" w:styleId="WW8Num22z7">
    <w:name w:val="WW8Num22z7"/>
    <w:rsid w:val="000A3607"/>
  </w:style>
  <w:style w:type="character" w:customStyle="1" w:styleId="WW8Num22z8">
    <w:name w:val="WW8Num22z8"/>
    <w:rsid w:val="000A3607"/>
  </w:style>
  <w:style w:type="character" w:customStyle="1" w:styleId="WW8Num23z0">
    <w:name w:val="WW8Num23z0"/>
    <w:rsid w:val="000A3607"/>
  </w:style>
  <w:style w:type="character" w:customStyle="1" w:styleId="WW8Num23z1">
    <w:name w:val="WW8Num23z1"/>
    <w:rsid w:val="000A3607"/>
    <w:rPr>
      <w:rFonts w:ascii="Symbol" w:eastAsia="Times New Roman" w:hAnsi="Symbol" w:cs="Arial" w:hint="default"/>
    </w:rPr>
  </w:style>
  <w:style w:type="character" w:customStyle="1" w:styleId="WW8Num23z2">
    <w:name w:val="WW8Num23z2"/>
    <w:rsid w:val="000A3607"/>
  </w:style>
  <w:style w:type="character" w:customStyle="1" w:styleId="WW8Num23z3">
    <w:name w:val="WW8Num23z3"/>
    <w:rsid w:val="000A3607"/>
  </w:style>
  <w:style w:type="character" w:customStyle="1" w:styleId="WW8Num23z4">
    <w:name w:val="WW8Num23z4"/>
    <w:rsid w:val="000A3607"/>
  </w:style>
  <w:style w:type="character" w:customStyle="1" w:styleId="WW8Num23z5">
    <w:name w:val="WW8Num23z5"/>
    <w:rsid w:val="000A3607"/>
  </w:style>
  <w:style w:type="character" w:customStyle="1" w:styleId="WW8Num23z6">
    <w:name w:val="WW8Num23z6"/>
    <w:rsid w:val="000A3607"/>
  </w:style>
  <w:style w:type="character" w:customStyle="1" w:styleId="WW8Num23z7">
    <w:name w:val="WW8Num23z7"/>
    <w:rsid w:val="000A3607"/>
  </w:style>
  <w:style w:type="character" w:customStyle="1" w:styleId="WW8Num23z8">
    <w:name w:val="WW8Num23z8"/>
    <w:rsid w:val="000A3607"/>
  </w:style>
  <w:style w:type="character" w:customStyle="1" w:styleId="WW8Num24z0">
    <w:name w:val="WW8Num24z0"/>
    <w:rsid w:val="000A3607"/>
  </w:style>
  <w:style w:type="character" w:customStyle="1" w:styleId="WW8Num24z1">
    <w:name w:val="WW8Num24z1"/>
    <w:rsid w:val="000A3607"/>
  </w:style>
  <w:style w:type="character" w:customStyle="1" w:styleId="WW8Num24z2">
    <w:name w:val="WW8Num24z2"/>
    <w:rsid w:val="000A3607"/>
  </w:style>
  <w:style w:type="character" w:customStyle="1" w:styleId="WW8Num24z3">
    <w:name w:val="WW8Num24z3"/>
    <w:rsid w:val="000A3607"/>
  </w:style>
  <w:style w:type="character" w:customStyle="1" w:styleId="WW8Num24z4">
    <w:name w:val="WW8Num24z4"/>
    <w:rsid w:val="000A3607"/>
  </w:style>
  <w:style w:type="character" w:customStyle="1" w:styleId="WW8Num24z5">
    <w:name w:val="WW8Num24z5"/>
    <w:rsid w:val="000A3607"/>
  </w:style>
  <w:style w:type="character" w:customStyle="1" w:styleId="WW8Num24z6">
    <w:name w:val="WW8Num24z6"/>
    <w:rsid w:val="000A3607"/>
  </w:style>
  <w:style w:type="character" w:customStyle="1" w:styleId="WW8Num24z7">
    <w:name w:val="WW8Num24z7"/>
    <w:rsid w:val="000A3607"/>
  </w:style>
  <w:style w:type="character" w:customStyle="1" w:styleId="WW8Num24z8">
    <w:name w:val="WW8Num24z8"/>
    <w:rsid w:val="000A3607"/>
  </w:style>
  <w:style w:type="character" w:customStyle="1" w:styleId="Fontepargpadro2">
    <w:name w:val="Fonte parág. padrão2"/>
    <w:rsid w:val="000A3607"/>
  </w:style>
  <w:style w:type="character" w:customStyle="1" w:styleId="TextodebaloChar1">
    <w:name w:val="Texto de balão Char1"/>
    <w:locked/>
    <w:rsid w:val="000A3607"/>
    <w:rPr>
      <w:rFonts w:ascii="Tahoma" w:eastAsia="Times New Roman" w:hAnsi="Tahoma"/>
      <w:sz w:val="16"/>
      <w:szCs w:val="16"/>
      <w:lang w:val="x-none" w:eastAsia="x-none"/>
    </w:rPr>
  </w:style>
  <w:style w:type="character" w:customStyle="1" w:styleId="TtuloChar1">
    <w:name w:val="Título Char1"/>
    <w:uiPriority w:val="10"/>
    <w:rsid w:val="000A3607"/>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A3607"/>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A3607"/>
    <w:rPr>
      <w:rFonts w:ascii="Calibri" w:eastAsia="Times New Roman" w:hAnsi="Calibri" w:cs="Times New Roman" w:hint="default"/>
      <w:b/>
      <w:bCs/>
      <w:sz w:val="22"/>
      <w:szCs w:val="22"/>
    </w:rPr>
  </w:style>
  <w:style w:type="character" w:customStyle="1" w:styleId="fontstyle01">
    <w:name w:val="fontstyle01"/>
    <w:basedOn w:val="Fontepargpadro"/>
    <w:rsid w:val="000A3607"/>
    <w:rPr>
      <w:rFonts w:ascii="Arial-BoldMT" w:hAnsi="Arial-BoldMT" w:hint="default"/>
      <w:b/>
      <w:bCs/>
      <w:i w:val="0"/>
      <w:iCs w:val="0"/>
      <w:color w:val="000000"/>
      <w:sz w:val="20"/>
      <w:szCs w:val="20"/>
    </w:rPr>
  </w:style>
  <w:style w:type="character" w:customStyle="1" w:styleId="fontstyle21">
    <w:name w:val="fontstyle21"/>
    <w:basedOn w:val="Fontepargpadro"/>
    <w:rsid w:val="000A3607"/>
    <w:rPr>
      <w:rFonts w:ascii="ArialMT" w:hAnsi="ArialMT" w:hint="default"/>
      <w:b w:val="0"/>
      <w:bCs w:val="0"/>
      <w:i w:val="0"/>
      <w:iCs w:val="0"/>
      <w:color w:val="000000"/>
      <w:sz w:val="14"/>
      <w:szCs w:val="14"/>
    </w:rPr>
  </w:style>
  <w:style w:type="paragraph" w:customStyle="1" w:styleId="Centered">
    <w:name w:val="Centered"/>
    <w:uiPriority w:val="99"/>
    <w:rsid w:val="000A3607"/>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A3607"/>
    <w:pPr>
      <w:numPr>
        <w:numId w:val="15"/>
      </w:numPr>
    </w:pPr>
  </w:style>
  <w:style w:type="numbering" w:customStyle="1" w:styleId="WWNum210">
    <w:name w:val="WWNum210"/>
    <w:basedOn w:val="Semlista"/>
    <w:rsid w:val="000A3607"/>
    <w:pPr>
      <w:numPr>
        <w:numId w:val="16"/>
      </w:numPr>
    </w:pPr>
  </w:style>
  <w:style w:type="numbering" w:customStyle="1" w:styleId="WWNum41">
    <w:name w:val="WWNum41"/>
    <w:basedOn w:val="Semlista"/>
    <w:rsid w:val="000A3607"/>
    <w:pPr>
      <w:numPr>
        <w:numId w:val="17"/>
      </w:numPr>
    </w:pPr>
  </w:style>
  <w:style w:type="numbering" w:customStyle="1" w:styleId="WWNum51">
    <w:name w:val="WWNum51"/>
    <w:basedOn w:val="Semlista"/>
    <w:rsid w:val="000A3607"/>
    <w:pPr>
      <w:numPr>
        <w:numId w:val="18"/>
      </w:numPr>
    </w:pPr>
  </w:style>
  <w:style w:type="numbering" w:customStyle="1" w:styleId="WWNum61">
    <w:name w:val="WWNum61"/>
    <w:basedOn w:val="Semlista"/>
    <w:rsid w:val="000A3607"/>
    <w:pPr>
      <w:numPr>
        <w:numId w:val="19"/>
      </w:numPr>
    </w:pPr>
  </w:style>
  <w:style w:type="numbering" w:customStyle="1" w:styleId="WWNum71">
    <w:name w:val="WWNum71"/>
    <w:basedOn w:val="Semlista"/>
    <w:rsid w:val="000A3607"/>
    <w:pPr>
      <w:numPr>
        <w:numId w:val="20"/>
      </w:numPr>
    </w:pPr>
  </w:style>
  <w:style w:type="numbering" w:customStyle="1" w:styleId="WWNum81">
    <w:name w:val="WWNum81"/>
    <w:basedOn w:val="Semlista"/>
    <w:rsid w:val="000A3607"/>
    <w:pPr>
      <w:numPr>
        <w:numId w:val="21"/>
      </w:numPr>
    </w:pPr>
  </w:style>
  <w:style w:type="numbering" w:customStyle="1" w:styleId="WWNum91">
    <w:name w:val="WWNum91"/>
    <w:basedOn w:val="Semlista"/>
    <w:rsid w:val="000A3607"/>
    <w:pPr>
      <w:numPr>
        <w:numId w:val="22"/>
      </w:numPr>
    </w:pPr>
  </w:style>
  <w:style w:type="numbering" w:customStyle="1" w:styleId="WWNum101">
    <w:name w:val="WWNum101"/>
    <w:basedOn w:val="Semlista"/>
    <w:rsid w:val="000A3607"/>
    <w:pPr>
      <w:numPr>
        <w:numId w:val="23"/>
      </w:numPr>
    </w:pPr>
  </w:style>
  <w:style w:type="numbering" w:customStyle="1" w:styleId="WWNum111">
    <w:name w:val="WWNum111"/>
    <w:basedOn w:val="Semlista"/>
    <w:rsid w:val="000A3607"/>
    <w:pPr>
      <w:numPr>
        <w:numId w:val="24"/>
      </w:numPr>
    </w:pPr>
  </w:style>
  <w:style w:type="numbering" w:customStyle="1" w:styleId="WWNum131">
    <w:name w:val="WWNum131"/>
    <w:basedOn w:val="Semlista"/>
    <w:rsid w:val="000A3607"/>
    <w:pPr>
      <w:numPr>
        <w:numId w:val="25"/>
      </w:numPr>
    </w:pPr>
  </w:style>
  <w:style w:type="numbering" w:customStyle="1" w:styleId="WWNum141">
    <w:name w:val="WWNum141"/>
    <w:basedOn w:val="Semlista"/>
    <w:rsid w:val="000A3607"/>
    <w:pPr>
      <w:numPr>
        <w:numId w:val="26"/>
      </w:numPr>
    </w:pPr>
  </w:style>
  <w:style w:type="numbering" w:customStyle="1" w:styleId="WWNum151">
    <w:name w:val="WWNum151"/>
    <w:basedOn w:val="Semlista"/>
    <w:rsid w:val="000A3607"/>
    <w:pPr>
      <w:numPr>
        <w:numId w:val="27"/>
      </w:numPr>
    </w:pPr>
  </w:style>
  <w:style w:type="numbering" w:customStyle="1" w:styleId="WWNum161">
    <w:name w:val="WWNum161"/>
    <w:basedOn w:val="Semlista"/>
    <w:rsid w:val="000A3607"/>
    <w:pPr>
      <w:numPr>
        <w:numId w:val="28"/>
      </w:numPr>
    </w:pPr>
  </w:style>
  <w:style w:type="numbering" w:customStyle="1" w:styleId="WWNum171">
    <w:name w:val="WWNum171"/>
    <w:basedOn w:val="Semlista"/>
    <w:rsid w:val="000A3607"/>
    <w:pPr>
      <w:numPr>
        <w:numId w:val="29"/>
      </w:numPr>
    </w:pPr>
  </w:style>
  <w:style w:type="numbering" w:customStyle="1" w:styleId="WWNum181">
    <w:name w:val="WWNum181"/>
    <w:basedOn w:val="Semlista"/>
    <w:rsid w:val="000A3607"/>
    <w:pPr>
      <w:numPr>
        <w:numId w:val="30"/>
      </w:numPr>
    </w:pPr>
  </w:style>
  <w:style w:type="numbering" w:customStyle="1" w:styleId="WWNum191">
    <w:name w:val="WWNum191"/>
    <w:basedOn w:val="Semlista"/>
    <w:rsid w:val="000A3607"/>
    <w:pPr>
      <w:numPr>
        <w:numId w:val="31"/>
      </w:numPr>
    </w:pPr>
  </w:style>
  <w:style w:type="numbering" w:customStyle="1" w:styleId="WWNum201">
    <w:name w:val="WWNum201"/>
    <w:basedOn w:val="Semlista"/>
    <w:rsid w:val="000A3607"/>
    <w:pPr>
      <w:numPr>
        <w:numId w:val="32"/>
      </w:numPr>
    </w:pPr>
  </w:style>
  <w:style w:type="numbering" w:customStyle="1" w:styleId="WWNum211">
    <w:name w:val="WWNum211"/>
    <w:basedOn w:val="Semlista"/>
    <w:rsid w:val="000A3607"/>
    <w:pPr>
      <w:numPr>
        <w:numId w:val="33"/>
      </w:numPr>
    </w:pPr>
  </w:style>
  <w:style w:type="numbering" w:customStyle="1" w:styleId="WWNum221">
    <w:name w:val="WWNum221"/>
    <w:basedOn w:val="Semlista"/>
    <w:rsid w:val="000A3607"/>
    <w:pPr>
      <w:numPr>
        <w:numId w:val="34"/>
      </w:numPr>
    </w:pPr>
  </w:style>
  <w:style w:type="numbering" w:customStyle="1" w:styleId="WWNum231">
    <w:name w:val="WWNum231"/>
    <w:basedOn w:val="Semlista"/>
    <w:rsid w:val="000A3607"/>
    <w:pPr>
      <w:numPr>
        <w:numId w:val="35"/>
      </w:numPr>
    </w:pPr>
  </w:style>
  <w:style w:type="numbering" w:customStyle="1" w:styleId="WWNum241">
    <w:name w:val="WWNum241"/>
    <w:basedOn w:val="Semlista"/>
    <w:rsid w:val="000A3607"/>
    <w:pPr>
      <w:numPr>
        <w:numId w:val="36"/>
      </w:numPr>
    </w:pPr>
  </w:style>
  <w:style w:type="numbering" w:customStyle="1" w:styleId="WWNum251">
    <w:name w:val="WWNum251"/>
    <w:basedOn w:val="Semlista"/>
    <w:rsid w:val="000A3607"/>
    <w:pPr>
      <w:numPr>
        <w:numId w:val="37"/>
      </w:numPr>
    </w:pPr>
  </w:style>
  <w:style w:type="numbering" w:customStyle="1" w:styleId="WWNum261">
    <w:name w:val="WWNum261"/>
    <w:basedOn w:val="Semlista"/>
    <w:rsid w:val="000A3607"/>
    <w:pPr>
      <w:numPr>
        <w:numId w:val="38"/>
      </w:numPr>
    </w:pPr>
  </w:style>
  <w:style w:type="numbering" w:customStyle="1" w:styleId="WWNum271">
    <w:name w:val="WWNum271"/>
    <w:basedOn w:val="Semlista"/>
    <w:rsid w:val="000A3607"/>
    <w:pPr>
      <w:numPr>
        <w:numId w:val="39"/>
      </w:numPr>
    </w:pPr>
  </w:style>
  <w:style w:type="numbering" w:customStyle="1" w:styleId="WWNum281">
    <w:name w:val="WWNum281"/>
    <w:basedOn w:val="Semlista"/>
    <w:rsid w:val="000A3607"/>
    <w:pPr>
      <w:numPr>
        <w:numId w:val="73"/>
      </w:numPr>
    </w:pPr>
  </w:style>
  <w:style w:type="numbering" w:customStyle="1" w:styleId="WWNum291">
    <w:name w:val="WWNum291"/>
    <w:basedOn w:val="Semlista"/>
    <w:rsid w:val="000A3607"/>
    <w:pPr>
      <w:numPr>
        <w:numId w:val="74"/>
      </w:numPr>
    </w:pPr>
  </w:style>
  <w:style w:type="numbering" w:customStyle="1" w:styleId="WWNum301">
    <w:name w:val="WWNum301"/>
    <w:basedOn w:val="Semlista"/>
    <w:rsid w:val="000A3607"/>
    <w:pPr>
      <w:numPr>
        <w:numId w:val="42"/>
      </w:numPr>
    </w:pPr>
  </w:style>
  <w:style w:type="numbering" w:customStyle="1" w:styleId="WWNum311">
    <w:name w:val="WWNum311"/>
    <w:basedOn w:val="Semlista"/>
    <w:rsid w:val="000A3607"/>
    <w:pPr>
      <w:numPr>
        <w:numId w:val="43"/>
      </w:numPr>
    </w:pPr>
  </w:style>
  <w:style w:type="numbering" w:customStyle="1" w:styleId="WWNum321">
    <w:name w:val="WWNum321"/>
    <w:basedOn w:val="Semlista"/>
    <w:rsid w:val="000A3607"/>
    <w:pPr>
      <w:numPr>
        <w:numId w:val="44"/>
      </w:numPr>
    </w:pPr>
  </w:style>
  <w:style w:type="numbering" w:customStyle="1" w:styleId="WWNum331">
    <w:name w:val="WWNum331"/>
    <w:basedOn w:val="Semlista"/>
    <w:rsid w:val="000A3607"/>
    <w:pPr>
      <w:numPr>
        <w:numId w:val="45"/>
      </w:numPr>
    </w:pPr>
  </w:style>
  <w:style w:type="numbering" w:customStyle="1" w:styleId="WWNum341">
    <w:name w:val="WWNum341"/>
    <w:basedOn w:val="Semlista"/>
    <w:rsid w:val="000A3607"/>
    <w:pPr>
      <w:numPr>
        <w:numId w:val="46"/>
      </w:numPr>
    </w:pPr>
  </w:style>
  <w:style w:type="numbering" w:customStyle="1" w:styleId="WWNum351">
    <w:name w:val="WWNum351"/>
    <w:basedOn w:val="Semlista"/>
    <w:rsid w:val="000A3607"/>
    <w:pPr>
      <w:numPr>
        <w:numId w:val="47"/>
      </w:numPr>
    </w:pPr>
  </w:style>
  <w:style w:type="numbering" w:customStyle="1" w:styleId="WWNum361">
    <w:name w:val="WWNum361"/>
    <w:basedOn w:val="Semlista"/>
    <w:rsid w:val="000A3607"/>
    <w:pPr>
      <w:numPr>
        <w:numId w:val="48"/>
      </w:numPr>
    </w:pPr>
  </w:style>
  <w:style w:type="numbering" w:customStyle="1" w:styleId="WWNum371">
    <w:name w:val="WWNum371"/>
    <w:basedOn w:val="Semlista"/>
    <w:rsid w:val="000A3607"/>
    <w:pPr>
      <w:numPr>
        <w:numId w:val="49"/>
      </w:numPr>
    </w:pPr>
  </w:style>
  <w:style w:type="numbering" w:customStyle="1" w:styleId="WWNum381">
    <w:name w:val="WWNum381"/>
    <w:basedOn w:val="Semlista"/>
    <w:rsid w:val="000A3607"/>
    <w:pPr>
      <w:numPr>
        <w:numId w:val="50"/>
      </w:numPr>
    </w:pPr>
  </w:style>
  <w:style w:type="numbering" w:customStyle="1" w:styleId="WWNum391">
    <w:name w:val="WWNum391"/>
    <w:basedOn w:val="Semlista"/>
    <w:rsid w:val="000A3607"/>
    <w:pPr>
      <w:numPr>
        <w:numId w:val="51"/>
      </w:numPr>
    </w:pPr>
  </w:style>
  <w:style w:type="table" w:customStyle="1" w:styleId="Tabelacomgrade11">
    <w:name w:val="Tabela com grade11"/>
    <w:basedOn w:val="Tabelanormal"/>
    <w:next w:val="Tabelacomgrade"/>
    <w:uiPriority w:val="59"/>
    <w:rsid w:val="000A3607"/>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A3607"/>
  </w:style>
  <w:style w:type="character" w:customStyle="1" w:styleId="Sobrescrito">
    <w:name w:val="Sobrescrito"/>
    <w:uiPriority w:val="99"/>
    <w:rsid w:val="000A3607"/>
    <w:rPr>
      <w:position w:val="8"/>
      <w:sz w:val="16"/>
      <w:szCs w:val="16"/>
    </w:rPr>
  </w:style>
  <w:style w:type="character" w:customStyle="1" w:styleId="Subscrito">
    <w:name w:val="Subscrito"/>
    <w:uiPriority w:val="99"/>
    <w:rsid w:val="000A3607"/>
    <w:rPr>
      <w:position w:val="-8"/>
      <w:sz w:val="16"/>
      <w:szCs w:val="16"/>
    </w:rPr>
  </w:style>
  <w:style w:type="character" w:customStyle="1" w:styleId="Tag">
    <w:name w:val="Tag"/>
    <w:uiPriority w:val="99"/>
    <w:rsid w:val="000A3607"/>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s://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s://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459D"/>
    <w:rsid w:val="000611BD"/>
    <w:rsid w:val="000F37AB"/>
    <w:rsid w:val="00147A0D"/>
    <w:rsid w:val="00156F6A"/>
    <w:rsid w:val="002739DB"/>
    <w:rsid w:val="002F345E"/>
    <w:rsid w:val="0031050B"/>
    <w:rsid w:val="0037352C"/>
    <w:rsid w:val="0039327E"/>
    <w:rsid w:val="003F5DB7"/>
    <w:rsid w:val="004703D1"/>
    <w:rsid w:val="004B364E"/>
    <w:rsid w:val="005771FC"/>
    <w:rsid w:val="00613948"/>
    <w:rsid w:val="00633E47"/>
    <w:rsid w:val="006A0EA3"/>
    <w:rsid w:val="006B1286"/>
    <w:rsid w:val="007E4AD5"/>
    <w:rsid w:val="0080201F"/>
    <w:rsid w:val="008045CD"/>
    <w:rsid w:val="0081731D"/>
    <w:rsid w:val="00821C6A"/>
    <w:rsid w:val="00841829"/>
    <w:rsid w:val="009675A1"/>
    <w:rsid w:val="0099698C"/>
    <w:rsid w:val="009E5DAF"/>
    <w:rsid w:val="00A56343"/>
    <w:rsid w:val="00A76BF1"/>
    <w:rsid w:val="00B94C61"/>
    <w:rsid w:val="00BB1B74"/>
    <w:rsid w:val="00BC520E"/>
    <w:rsid w:val="00BD1953"/>
    <w:rsid w:val="00C05886"/>
    <w:rsid w:val="00C254E6"/>
    <w:rsid w:val="00C3699B"/>
    <w:rsid w:val="00C55CC5"/>
    <w:rsid w:val="00C64E4F"/>
    <w:rsid w:val="00CC133E"/>
    <w:rsid w:val="00CC375C"/>
    <w:rsid w:val="00D24702"/>
    <w:rsid w:val="00DB5388"/>
    <w:rsid w:val="00E31E61"/>
    <w:rsid w:val="00E60559"/>
    <w:rsid w:val="00E737A3"/>
    <w:rsid w:val="00E74656"/>
    <w:rsid w:val="00F11576"/>
    <w:rsid w:val="00F15869"/>
    <w:rsid w:val="00F20D2B"/>
    <w:rsid w:val="00F2656F"/>
    <w:rsid w:val="00F621E2"/>
    <w:rsid w:val="00FA047A"/>
    <w:rsid w:val="00FB6DDF"/>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F823A-3C41-41FB-8F93-E70453CBF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49</Pages>
  <Words>20698</Words>
  <Characters>111774</Characters>
  <Application>Microsoft Office Word</Application>
  <DocSecurity>0</DocSecurity>
  <Lines>931</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011/2025</dc:creator>
  <cp:lastModifiedBy>User</cp:lastModifiedBy>
  <cp:revision>37</cp:revision>
  <cp:lastPrinted>2024-02-27T17:51:00Z</cp:lastPrinted>
  <dcterms:created xsi:type="dcterms:W3CDTF">2025-03-07T18:05:00Z</dcterms:created>
  <dcterms:modified xsi:type="dcterms:W3CDTF">2025-03-20T12:27:00Z</dcterms:modified>
</cp:coreProperties>
</file>