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1AE540" w14:textId="77777777" w:rsidR="008D3CC6" w:rsidRPr="00827745" w:rsidRDefault="008D3CC6" w:rsidP="008D3CC6">
      <w:pPr>
        <w:pStyle w:val="Standard"/>
        <w:tabs>
          <w:tab w:val="left" w:pos="8505"/>
        </w:tabs>
        <w:spacing w:line="360" w:lineRule="auto"/>
        <w:ind w:right="567"/>
        <w:jc w:val="center"/>
        <w:rPr>
          <w:sz w:val="28"/>
          <w:szCs w:val="28"/>
        </w:rPr>
      </w:pPr>
      <w:bookmarkStart w:id="0" w:name="_GoBack"/>
      <w:bookmarkEnd w:id="0"/>
      <w:r w:rsidRPr="00827745">
        <w:rPr>
          <w:rFonts w:ascii="Calibri" w:hAnsi="Calibri"/>
          <w:b/>
          <w:sz w:val="28"/>
          <w:szCs w:val="28"/>
        </w:rPr>
        <w:t>RATIFICAÇÃO DO ATO DE INEXIGIBILIDADE DE LICITAÇÃO</w:t>
      </w:r>
    </w:p>
    <w:p w14:paraId="2AD99128" w14:textId="77777777" w:rsidR="008D3CC6" w:rsidRDefault="008D3CC6" w:rsidP="008D3CC6">
      <w:pPr>
        <w:pStyle w:val="Standard"/>
        <w:tabs>
          <w:tab w:val="left" w:pos="8505"/>
        </w:tabs>
        <w:spacing w:line="360" w:lineRule="auto"/>
        <w:ind w:right="567" w:firstLine="1134"/>
        <w:jc w:val="both"/>
        <w:rPr>
          <w:rFonts w:asciiTheme="minorHAnsi" w:hAnsiTheme="minorHAnsi" w:cstheme="minorHAnsi"/>
        </w:rPr>
      </w:pPr>
    </w:p>
    <w:p w14:paraId="77A27B40" w14:textId="3755653E" w:rsidR="008D3CC6" w:rsidRPr="00AD2B50" w:rsidRDefault="008D3CC6" w:rsidP="008D3CC6">
      <w:pPr>
        <w:pStyle w:val="Standard"/>
        <w:tabs>
          <w:tab w:val="left" w:pos="8505"/>
        </w:tabs>
        <w:spacing w:line="360" w:lineRule="auto"/>
        <w:ind w:right="567" w:firstLine="1134"/>
        <w:jc w:val="both"/>
        <w:rPr>
          <w:rFonts w:asciiTheme="minorHAnsi" w:hAnsiTheme="minorHAnsi" w:cstheme="minorHAnsi"/>
        </w:rPr>
      </w:pPr>
      <w:r w:rsidRPr="007609D1">
        <w:rPr>
          <w:rFonts w:asciiTheme="minorHAnsi" w:hAnsiTheme="minorHAnsi" w:cstheme="minorHAnsi"/>
        </w:rPr>
        <w:t xml:space="preserve">Ratifico a pretendida Inexigibilidade </w:t>
      </w:r>
      <w:r w:rsidRPr="008226F7">
        <w:rPr>
          <w:rFonts w:asciiTheme="minorHAnsi" w:hAnsiTheme="minorHAnsi" w:cstheme="minorHAnsi"/>
        </w:rPr>
        <w:t xml:space="preserve">de nº. </w:t>
      </w:r>
      <w:r>
        <w:rPr>
          <w:rFonts w:asciiTheme="minorHAnsi" w:hAnsiTheme="minorHAnsi" w:cstheme="minorHAnsi"/>
        </w:rPr>
        <w:t>0</w:t>
      </w:r>
      <w:r w:rsidR="005C535D">
        <w:rPr>
          <w:rFonts w:asciiTheme="minorHAnsi" w:hAnsiTheme="minorHAnsi" w:cstheme="minorHAnsi"/>
        </w:rPr>
        <w:t>0</w:t>
      </w:r>
      <w:r w:rsidR="00683042">
        <w:rPr>
          <w:rFonts w:asciiTheme="minorHAnsi" w:hAnsiTheme="minorHAnsi" w:cstheme="minorHAnsi"/>
        </w:rPr>
        <w:t>5</w:t>
      </w:r>
      <w:r>
        <w:rPr>
          <w:rFonts w:asciiTheme="minorHAnsi" w:hAnsiTheme="minorHAnsi" w:cstheme="minorHAnsi"/>
        </w:rPr>
        <w:t>/202</w:t>
      </w:r>
      <w:r w:rsidR="005C535D">
        <w:rPr>
          <w:rFonts w:asciiTheme="minorHAnsi" w:hAnsiTheme="minorHAnsi" w:cstheme="minorHAnsi"/>
        </w:rPr>
        <w:t>5</w:t>
      </w:r>
      <w:r w:rsidRPr="007609D1">
        <w:rPr>
          <w:rFonts w:asciiTheme="minorHAnsi" w:hAnsiTheme="minorHAnsi" w:cstheme="minorHAnsi"/>
        </w:rPr>
        <w:t xml:space="preserve"> tudo em conformidade com os documentos que instruem o respectivo processo e ainda, com </w:t>
      </w:r>
      <w:r w:rsidRPr="0032085C">
        <w:rPr>
          <w:rFonts w:asciiTheme="minorHAnsi" w:hAnsiTheme="minorHAnsi" w:cstheme="minorHAnsi"/>
        </w:rPr>
        <w:t xml:space="preserve">fundamento no Artigo 74, inciso </w:t>
      </w:r>
      <w:r>
        <w:rPr>
          <w:rFonts w:asciiTheme="minorHAnsi" w:hAnsiTheme="minorHAnsi" w:cstheme="minorHAnsi"/>
        </w:rPr>
        <w:t>I</w:t>
      </w:r>
      <w:r w:rsidRPr="0032085C">
        <w:rPr>
          <w:rFonts w:asciiTheme="minorHAnsi" w:hAnsiTheme="minorHAnsi" w:cstheme="minorHAnsi"/>
        </w:rPr>
        <w:t>I da Lei</w:t>
      </w:r>
      <w:r w:rsidRPr="00435B47">
        <w:rPr>
          <w:rFonts w:asciiTheme="minorHAnsi" w:hAnsiTheme="minorHAnsi" w:cstheme="minorHAnsi"/>
        </w:rPr>
        <w:t xml:space="preserve"> nº. </w:t>
      </w:r>
      <w:proofErr w:type="gramStart"/>
      <w:r>
        <w:rPr>
          <w:rFonts w:asciiTheme="minorHAnsi" w:hAnsiTheme="minorHAnsi" w:cstheme="minorHAnsi"/>
        </w:rPr>
        <w:t>14</w:t>
      </w:r>
      <w:r w:rsidRPr="00435B47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>133</w:t>
      </w:r>
      <w:r w:rsidRPr="00435B47">
        <w:rPr>
          <w:rFonts w:asciiTheme="minorHAnsi" w:hAnsiTheme="minorHAnsi" w:cstheme="minorHAnsi"/>
        </w:rPr>
        <w:t>/</w:t>
      </w:r>
      <w:r>
        <w:rPr>
          <w:rFonts w:asciiTheme="minorHAnsi" w:hAnsiTheme="minorHAnsi" w:cstheme="minorHAnsi"/>
        </w:rPr>
        <w:t>21</w:t>
      </w:r>
      <w:r w:rsidRPr="007609D1">
        <w:rPr>
          <w:rFonts w:asciiTheme="minorHAnsi" w:hAnsiTheme="minorHAnsi" w:cstheme="minorHAnsi"/>
        </w:rPr>
        <w:t xml:space="preserve">, a favor da </w:t>
      </w:r>
      <w:r>
        <w:rPr>
          <w:rFonts w:asciiTheme="minorHAnsi" w:hAnsiTheme="minorHAnsi" w:cstheme="minorHAnsi"/>
        </w:rPr>
        <w:t xml:space="preserve">empresa </w:t>
      </w:r>
      <w:r w:rsidR="00AC28D7">
        <w:rPr>
          <w:rFonts w:asciiTheme="minorHAnsi" w:hAnsiTheme="minorHAnsi" w:cstheme="minorHAnsi"/>
        </w:rPr>
        <w:t>RAFAEL</w:t>
      </w:r>
      <w:proofErr w:type="gramEnd"/>
      <w:r w:rsidR="00AC28D7">
        <w:rPr>
          <w:rFonts w:asciiTheme="minorHAnsi" w:hAnsiTheme="minorHAnsi" w:cstheme="minorHAnsi"/>
        </w:rPr>
        <w:t xml:space="preserve"> GANEO KINOCK EVENTOS LTDA</w:t>
      </w:r>
      <w:r>
        <w:rPr>
          <w:rFonts w:asciiTheme="minorHAnsi" w:hAnsiTheme="minorHAnsi" w:cstheme="minorHAnsi"/>
        </w:rPr>
        <w:t xml:space="preserve">, CNPJ: </w:t>
      </w:r>
      <w:r w:rsidR="00683042">
        <w:rPr>
          <w:rFonts w:asciiTheme="minorHAnsi" w:hAnsiTheme="minorHAnsi" w:cstheme="minorHAnsi"/>
        </w:rPr>
        <w:t>1</w:t>
      </w:r>
      <w:r w:rsidR="00AC28D7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.</w:t>
      </w:r>
      <w:r w:rsidR="00AC28D7">
        <w:rPr>
          <w:rFonts w:asciiTheme="minorHAnsi" w:hAnsiTheme="minorHAnsi" w:cstheme="minorHAnsi"/>
        </w:rPr>
        <w:t>675</w:t>
      </w:r>
      <w:r>
        <w:rPr>
          <w:rFonts w:asciiTheme="minorHAnsi" w:hAnsiTheme="minorHAnsi" w:cstheme="minorHAnsi"/>
        </w:rPr>
        <w:t>.</w:t>
      </w:r>
      <w:r w:rsidR="00AC28D7">
        <w:rPr>
          <w:rFonts w:asciiTheme="minorHAnsi" w:hAnsiTheme="minorHAnsi" w:cstheme="minorHAnsi"/>
        </w:rPr>
        <w:t>887</w:t>
      </w:r>
      <w:r>
        <w:rPr>
          <w:rFonts w:asciiTheme="minorHAnsi" w:hAnsiTheme="minorHAnsi" w:cstheme="minorHAnsi"/>
        </w:rPr>
        <w:t>/0001-</w:t>
      </w:r>
      <w:r w:rsidR="00AC28D7">
        <w:rPr>
          <w:rFonts w:asciiTheme="minorHAnsi" w:hAnsiTheme="minorHAnsi" w:cstheme="minorHAnsi"/>
        </w:rPr>
        <w:t>34</w:t>
      </w:r>
      <w:r w:rsidRPr="00094C87">
        <w:rPr>
          <w:rFonts w:asciiTheme="minorHAnsi" w:hAnsiTheme="minorHAnsi" w:cstheme="minorHAnsi"/>
        </w:rPr>
        <w:t xml:space="preserve">, para </w:t>
      </w:r>
      <w:r>
        <w:rPr>
          <w:rFonts w:asciiTheme="minorHAnsi" w:hAnsiTheme="minorHAnsi" w:cstheme="minorHAnsi"/>
        </w:rPr>
        <w:t xml:space="preserve">contratação de </w:t>
      </w:r>
      <w:r w:rsidR="00AD2B50" w:rsidRPr="00AD2B50">
        <w:rPr>
          <w:rFonts w:asciiTheme="minorHAnsi" w:hAnsiTheme="minorHAnsi" w:cstheme="minorHAnsi"/>
        </w:rPr>
        <w:t xml:space="preserve">show artístico com a dupla sertaneja </w:t>
      </w:r>
      <w:r w:rsidR="00DE7F52">
        <w:rPr>
          <w:rFonts w:asciiTheme="minorHAnsi" w:hAnsiTheme="minorHAnsi" w:cstheme="minorHAnsi"/>
        </w:rPr>
        <w:t xml:space="preserve">Maria Cecília </w:t>
      </w:r>
      <w:r w:rsidR="00AD2B50" w:rsidRPr="00AD2B50">
        <w:rPr>
          <w:rFonts w:asciiTheme="minorHAnsi" w:hAnsiTheme="minorHAnsi" w:cstheme="minorHAnsi"/>
        </w:rPr>
        <w:t xml:space="preserve">e </w:t>
      </w:r>
      <w:r w:rsidR="00DE7F52">
        <w:rPr>
          <w:rFonts w:asciiTheme="minorHAnsi" w:hAnsiTheme="minorHAnsi" w:cstheme="minorHAnsi"/>
        </w:rPr>
        <w:t>Rodolfo</w:t>
      </w:r>
      <w:r w:rsidR="00AD2B50" w:rsidRPr="00AD2B50">
        <w:rPr>
          <w:rFonts w:asciiTheme="minorHAnsi" w:hAnsiTheme="minorHAnsi" w:cstheme="minorHAnsi"/>
        </w:rPr>
        <w:t xml:space="preserve"> para evento a ser realizado no dia 1</w:t>
      </w:r>
      <w:r w:rsidR="00DE7F52">
        <w:rPr>
          <w:rFonts w:asciiTheme="minorHAnsi" w:hAnsiTheme="minorHAnsi" w:cstheme="minorHAnsi"/>
        </w:rPr>
        <w:t>3</w:t>
      </w:r>
      <w:r w:rsidR="00AD2B50" w:rsidRPr="00AD2B50">
        <w:rPr>
          <w:rFonts w:asciiTheme="minorHAnsi" w:hAnsiTheme="minorHAnsi" w:cstheme="minorHAnsi"/>
        </w:rPr>
        <w:t>/11/202</w:t>
      </w:r>
      <w:r w:rsidR="00DE7F52">
        <w:rPr>
          <w:rFonts w:asciiTheme="minorHAnsi" w:hAnsiTheme="minorHAnsi" w:cstheme="minorHAnsi"/>
        </w:rPr>
        <w:t>5</w:t>
      </w:r>
      <w:r w:rsidR="00AD2B50" w:rsidRPr="00AD2B50">
        <w:rPr>
          <w:rFonts w:asciiTheme="minorHAnsi" w:hAnsiTheme="minorHAnsi" w:cstheme="minorHAnsi"/>
        </w:rPr>
        <w:t>, na 1</w:t>
      </w:r>
      <w:r w:rsidR="00DE7F52">
        <w:rPr>
          <w:rFonts w:asciiTheme="minorHAnsi" w:hAnsiTheme="minorHAnsi" w:cstheme="minorHAnsi"/>
        </w:rPr>
        <w:t>7</w:t>
      </w:r>
      <w:r w:rsidR="00AD2B50" w:rsidRPr="00AD2B50">
        <w:rPr>
          <w:rFonts w:asciiTheme="minorHAnsi" w:hAnsiTheme="minorHAnsi" w:cstheme="minorHAnsi"/>
        </w:rPr>
        <w:t>ª FASIN – Feira Agroindustrial de Santo Inácio e 2</w:t>
      </w:r>
      <w:r w:rsidR="00DE7F52">
        <w:rPr>
          <w:rFonts w:asciiTheme="minorHAnsi" w:hAnsiTheme="minorHAnsi" w:cstheme="minorHAnsi"/>
        </w:rPr>
        <w:t>4</w:t>
      </w:r>
      <w:r w:rsidR="00AD2B50" w:rsidRPr="00AD2B50">
        <w:rPr>
          <w:rFonts w:asciiTheme="minorHAnsi" w:hAnsiTheme="minorHAnsi" w:cstheme="minorHAnsi"/>
        </w:rPr>
        <w:t>ª Festa do Peão</w:t>
      </w:r>
      <w:r w:rsidRPr="00AD2B50">
        <w:rPr>
          <w:rFonts w:asciiTheme="minorHAnsi" w:eastAsia="Calibri" w:hAnsiTheme="minorHAnsi" w:cstheme="minorHAnsi"/>
        </w:rPr>
        <w:t>.</w:t>
      </w:r>
      <w:r w:rsidRPr="00AD2B50">
        <w:rPr>
          <w:rFonts w:asciiTheme="minorHAnsi" w:hAnsiTheme="minorHAnsi" w:cstheme="minorHAnsi"/>
        </w:rPr>
        <w:t xml:space="preserve"> </w:t>
      </w:r>
    </w:p>
    <w:p w14:paraId="2F5F50A5" w14:textId="59AC4F4F" w:rsidR="008D3CC6" w:rsidRPr="001D65F7" w:rsidRDefault="008D3CC6" w:rsidP="008D3CC6">
      <w:pPr>
        <w:pStyle w:val="Corpodetexto3"/>
        <w:tabs>
          <w:tab w:val="left" w:pos="8505"/>
          <w:tab w:val="left" w:pos="8647"/>
        </w:tabs>
        <w:spacing w:after="0" w:line="360" w:lineRule="auto"/>
        <w:ind w:right="567"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1D65F7">
        <w:rPr>
          <w:rFonts w:ascii="Calibri" w:hAnsi="Calibri"/>
          <w:color w:val="000000"/>
          <w:sz w:val="24"/>
          <w:szCs w:val="24"/>
        </w:rPr>
        <w:t xml:space="preserve">O valor total depreendido com a </w:t>
      </w:r>
      <w:r w:rsidRPr="001D65F7">
        <w:rPr>
          <w:rFonts w:asciiTheme="minorHAnsi" w:hAnsiTheme="minorHAnsi" w:cstheme="minorHAnsi"/>
          <w:sz w:val="24"/>
          <w:szCs w:val="24"/>
        </w:rPr>
        <w:t>formalização d</w:t>
      </w:r>
      <w:r>
        <w:rPr>
          <w:rFonts w:asciiTheme="minorHAnsi" w:hAnsiTheme="minorHAnsi" w:cstheme="minorHAnsi"/>
          <w:sz w:val="24"/>
          <w:szCs w:val="24"/>
        </w:rPr>
        <w:t xml:space="preserve">a contratação </w:t>
      </w:r>
      <w:r w:rsidRPr="001D65F7">
        <w:rPr>
          <w:rFonts w:ascii="Calibri" w:hAnsi="Calibri"/>
          <w:color w:val="000000"/>
          <w:sz w:val="24"/>
          <w:szCs w:val="24"/>
        </w:rPr>
        <w:t xml:space="preserve">será de </w:t>
      </w:r>
      <w:r w:rsidRPr="001D65F7">
        <w:rPr>
          <w:rFonts w:asciiTheme="minorHAnsi" w:hAnsiTheme="minorHAnsi" w:cstheme="minorHAnsi"/>
          <w:sz w:val="24"/>
          <w:szCs w:val="24"/>
        </w:rPr>
        <w:t xml:space="preserve">R$ </w:t>
      </w:r>
      <w:r w:rsidR="00DE7F52">
        <w:rPr>
          <w:rFonts w:asciiTheme="minorHAnsi" w:hAnsiTheme="minorHAnsi" w:cstheme="minorHAnsi"/>
          <w:sz w:val="24"/>
          <w:szCs w:val="24"/>
        </w:rPr>
        <w:t>140</w:t>
      </w:r>
      <w:r>
        <w:rPr>
          <w:rFonts w:asciiTheme="minorHAnsi" w:hAnsiTheme="minorHAnsi" w:cstheme="minorHAnsi"/>
          <w:sz w:val="24"/>
          <w:szCs w:val="24"/>
        </w:rPr>
        <w:t>.</w:t>
      </w:r>
      <w:r w:rsidR="005C23C4">
        <w:rPr>
          <w:rFonts w:asciiTheme="minorHAnsi" w:hAnsiTheme="minorHAnsi" w:cstheme="minorHAnsi"/>
          <w:sz w:val="24"/>
          <w:szCs w:val="24"/>
        </w:rPr>
        <w:t>0</w:t>
      </w:r>
      <w:r>
        <w:rPr>
          <w:rFonts w:asciiTheme="minorHAnsi" w:hAnsiTheme="minorHAnsi" w:cstheme="minorHAnsi"/>
          <w:sz w:val="24"/>
          <w:szCs w:val="24"/>
        </w:rPr>
        <w:t>00,00 (</w:t>
      </w:r>
      <w:r w:rsidR="00DE7F52">
        <w:rPr>
          <w:rFonts w:asciiTheme="minorHAnsi" w:hAnsiTheme="minorHAnsi" w:cstheme="minorHAnsi"/>
          <w:sz w:val="24"/>
          <w:szCs w:val="24"/>
        </w:rPr>
        <w:t>Cento e quarenta</w:t>
      </w:r>
      <w:r w:rsidR="005C23C4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mil reais</w:t>
      </w:r>
      <w:r w:rsidRPr="001D65F7">
        <w:rPr>
          <w:rFonts w:asciiTheme="minorHAnsi" w:hAnsiTheme="minorHAnsi" w:cstheme="minorHAnsi"/>
          <w:sz w:val="24"/>
          <w:szCs w:val="24"/>
        </w:rPr>
        <w:t>).</w:t>
      </w:r>
    </w:p>
    <w:p w14:paraId="76A5904C" w14:textId="77777777" w:rsidR="008D3CC6" w:rsidRPr="005B0DED" w:rsidRDefault="008D3CC6" w:rsidP="008D3CC6">
      <w:pPr>
        <w:pStyle w:val="Corpodetexto3"/>
        <w:tabs>
          <w:tab w:val="left" w:pos="8505"/>
          <w:tab w:val="left" w:pos="8647"/>
        </w:tabs>
        <w:spacing w:after="0" w:line="360" w:lineRule="auto"/>
        <w:ind w:right="567"/>
        <w:jc w:val="both"/>
        <w:rPr>
          <w:rFonts w:ascii="Calibri" w:hAnsi="Calibri"/>
          <w:color w:val="000000"/>
        </w:rPr>
      </w:pPr>
    </w:p>
    <w:p w14:paraId="489DA2F4" w14:textId="77777777" w:rsidR="008D3CC6" w:rsidRPr="005B0DED" w:rsidRDefault="008D3CC6" w:rsidP="008D3CC6">
      <w:pPr>
        <w:pStyle w:val="Standard"/>
        <w:tabs>
          <w:tab w:val="left" w:pos="8505"/>
          <w:tab w:val="left" w:pos="8647"/>
        </w:tabs>
        <w:spacing w:line="360" w:lineRule="auto"/>
        <w:ind w:right="567" w:firstLine="1134"/>
        <w:jc w:val="both"/>
      </w:pPr>
      <w:r w:rsidRPr="005B0DED">
        <w:rPr>
          <w:rFonts w:ascii="Calibri" w:hAnsi="Calibri"/>
          <w:color w:val="000000"/>
        </w:rPr>
        <w:t>Face ao disposto no</w:t>
      </w:r>
      <w:r>
        <w:rPr>
          <w:rFonts w:ascii="Calibri" w:hAnsi="Calibri"/>
          <w:color w:val="000000"/>
        </w:rPr>
        <w:t xml:space="preserve"> </w:t>
      </w:r>
      <w:r w:rsidRPr="005B0DED">
        <w:rPr>
          <w:rFonts w:ascii="Calibri" w:hAnsi="Calibri"/>
          <w:color w:val="000000"/>
        </w:rPr>
        <w:t xml:space="preserve">Artigo </w:t>
      </w:r>
      <w:r>
        <w:rPr>
          <w:rFonts w:ascii="Calibri" w:hAnsi="Calibri"/>
          <w:color w:val="000000"/>
        </w:rPr>
        <w:t>72</w:t>
      </w:r>
      <w:r w:rsidRPr="005B0DED">
        <w:rPr>
          <w:rFonts w:ascii="Calibri" w:hAnsi="Calibri"/>
          <w:color w:val="000000"/>
        </w:rPr>
        <w:t xml:space="preserve"> da Lei nº. </w:t>
      </w:r>
      <w:proofErr w:type="gramStart"/>
      <w:r>
        <w:rPr>
          <w:rFonts w:ascii="Calibri" w:hAnsi="Calibri"/>
          <w:color w:val="000000"/>
        </w:rPr>
        <w:t>14</w:t>
      </w:r>
      <w:r w:rsidRPr="005B0DED">
        <w:rPr>
          <w:rFonts w:ascii="Calibri" w:hAnsi="Calibri"/>
          <w:color w:val="000000"/>
        </w:rPr>
        <w:t>.</w:t>
      </w:r>
      <w:r>
        <w:rPr>
          <w:rFonts w:ascii="Calibri" w:hAnsi="Calibri"/>
          <w:color w:val="000000"/>
        </w:rPr>
        <w:t>133</w:t>
      </w:r>
      <w:r w:rsidRPr="005B0DED">
        <w:rPr>
          <w:rFonts w:ascii="Calibri" w:hAnsi="Calibri"/>
          <w:color w:val="000000"/>
        </w:rPr>
        <w:t>/</w:t>
      </w:r>
      <w:r>
        <w:rPr>
          <w:rFonts w:ascii="Calibri" w:hAnsi="Calibri"/>
          <w:color w:val="000000"/>
        </w:rPr>
        <w:t>21,</w:t>
      </w:r>
      <w:r w:rsidRPr="005B0DED">
        <w:rPr>
          <w:rFonts w:ascii="Calibri" w:hAnsi="Calibri"/>
          <w:color w:val="000000"/>
        </w:rPr>
        <w:t xml:space="preserve"> vez</w:t>
      </w:r>
      <w:proofErr w:type="gramEnd"/>
      <w:r w:rsidRPr="005B0DED">
        <w:rPr>
          <w:rFonts w:ascii="Calibri" w:hAnsi="Calibri"/>
          <w:color w:val="000000"/>
        </w:rPr>
        <w:t xml:space="preserve"> que o processo encontra-se devidamente instruído.</w:t>
      </w:r>
    </w:p>
    <w:p w14:paraId="6281417B" w14:textId="77777777" w:rsidR="008D3CC6" w:rsidRPr="005B0DED" w:rsidRDefault="008D3CC6" w:rsidP="008D3CC6">
      <w:pPr>
        <w:pStyle w:val="Standard"/>
        <w:tabs>
          <w:tab w:val="left" w:pos="8505"/>
        </w:tabs>
        <w:ind w:right="567" w:firstLine="1701"/>
        <w:jc w:val="both"/>
        <w:rPr>
          <w:rFonts w:ascii="Calibri" w:hAnsi="Calibri"/>
          <w:color w:val="000000"/>
        </w:rPr>
      </w:pPr>
    </w:p>
    <w:p w14:paraId="13B9F988" w14:textId="77777777" w:rsidR="008D3CC6" w:rsidRDefault="008D3CC6" w:rsidP="008D3CC6">
      <w:pPr>
        <w:pStyle w:val="Standard"/>
        <w:tabs>
          <w:tab w:val="left" w:pos="8505"/>
        </w:tabs>
        <w:ind w:right="567" w:firstLine="1134"/>
        <w:jc w:val="both"/>
        <w:rPr>
          <w:rFonts w:ascii="Calibri" w:hAnsi="Calibri"/>
          <w:color w:val="000000"/>
        </w:rPr>
      </w:pPr>
      <w:r w:rsidRPr="005B0DED">
        <w:rPr>
          <w:rFonts w:ascii="Calibri" w:hAnsi="Calibri"/>
          <w:color w:val="000000"/>
        </w:rPr>
        <w:t>Publique.</w:t>
      </w:r>
    </w:p>
    <w:p w14:paraId="60A694D2" w14:textId="77777777" w:rsidR="008D3CC6" w:rsidRDefault="008D3CC6" w:rsidP="008D3CC6">
      <w:pPr>
        <w:pStyle w:val="Standard"/>
        <w:tabs>
          <w:tab w:val="left" w:pos="8505"/>
        </w:tabs>
        <w:ind w:right="567" w:firstLine="1134"/>
        <w:jc w:val="both"/>
        <w:rPr>
          <w:rFonts w:ascii="Calibri" w:hAnsi="Calibri"/>
          <w:color w:val="000000"/>
        </w:rPr>
      </w:pPr>
    </w:p>
    <w:p w14:paraId="71A821E4" w14:textId="4354937C" w:rsidR="008D3CC6" w:rsidRPr="005B0DED" w:rsidRDefault="008D3CC6" w:rsidP="008D3CC6">
      <w:pPr>
        <w:pStyle w:val="Standard"/>
        <w:tabs>
          <w:tab w:val="left" w:pos="8505"/>
        </w:tabs>
        <w:ind w:right="567"/>
        <w:jc w:val="center"/>
      </w:pPr>
      <w:r>
        <w:rPr>
          <w:rFonts w:ascii="Calibri" w:hAnsi="Calibri" w:cs="Calibri"/>
        </w:rPr>
        <w:t>Santo Inácio</w:t>
      </w:r>
      <w:r w:rsidRPr="008226F7">
        <w:rPr>
          <w:rFonts w:ascii="Calibri" w:hAnsi="Calibri" w:cs="Calibri"/>
        </w:rPr>
        <w:t>/</w:t>
      </w:r>
      <w:r w:rsidRPr="00243D8E">
        <w:rPr>
          <w:rFonts w:ascii="Calibri" w:hAnsi="Calibri" w:cs="Calibri"/>
        </w:rPr>
        <w:t xml:space="preserve">PR, </w:t>
      </w:r>
      <w:r w:rsidR="005C535D">
        <w:rPr>
          <w:rFonts w:ascii="Calibri" w:hAnsi="Calibri" w:cs="Calibri"/>
        </w:rPr>
        <w:t>07</w:t>
      </w:r>
      <w:r w:rsidRPr="00243D8E">
        <w:rPr>
          <w:rFonts w:ascii="Calibri" w:hAnsi="Calibri" w:cs="Calibri"/>
        </w:rPr>
        <w:t xml:space="preserve"> de </w:t>
      </w:r>
      <w:r w:rsidR="005C535D">
        <w:rPr>
          <w:rFonts w:ascii="Calibri" w:hAnsi="Calibri" w:cs="Calibri"/>
        </w:rPr>
        <w:t xml:space="preserve">maio </w:t>
      </w:r>
      <w:r w:rsidRPr="00243D8E">
        <w:rPr>
          <w:rFonts w:ascii="Calibri" w:hAnsi="Calibri" w:cs="Calibri"/>
        </w:rPr>
        <w:t>de 202</w:t>
      </w:r>
      <w:r w:rsidR="005C535D">
        <w:rPr>
          <w:rFonts w:ascii="Calibri" w:hAnsi="Calibri" w:cs="Calibri"/>
        </w:rPr>
        <w:t>5</w:t>
      </w:r>
      <w:r w:rsidRPr="00243D8E">
        <w:rPr>
          <w:rFonts w:ascii="Calibri" w:hAnsi="Calibri" w:cs="Calibri"/>
        </w:rPr>
        <w:t>.</w:t>
      </w:r>
    </w:p>
    <w:p w14:paraId="5A290D5B" w14:textId="77777777" w:rsidR="008D3CC6" w:rsidRPr="005B0DED" w:rsidRDefault="008D3CC6" w:rsidP="008D3CC6">
      <w:pPr>
        <w:pStyle w:val="Standard"/>
        <w:tabs>
          <w:tab w:val="left" w:pos="8505"/>
        </w:tabs>
        <w:ind w:right="567"/>
        <w:rPr>
          <w:rFonts w:ascii="Calibri" w:hAnsi="Calibri"/>
        </w:rPr>
      </w:pPr>
    </w:p>
    <w:p w14:paraId="73F23AB1" w14:textId="77777777" w:rsidR="008D3CC6" w:rsidRDefault="008D3CC6" w:rsidP="008D3CC6">
      <w:pPr>
        <w:pStyle w:val="Standard"/>
        <w:tabs>
          <w:tab w:val="left" w:pos="8505"/>
        </w:tabs>
        <w:ind w:right="567"/>
        <w:rPr>
          <w:rFonts w:ascii="Calibri" w:hAnsi="Calibri"/>
        </w:rPr>
      </w:pPr>
    </w:p>
    <w:p w14:paraId="2EC281F3" w14:textId="77777777" w:rsidR="008D3CC6" w:rsidRDefault="008D3CC6" w:rsidP="008D3CC6">
      <w:pPr>
        <w:pStyle w:val="Standard"/>
        <w:tabs>
          <w:tab w:val="left" w:pos="8505"/>
        </w:tabs>
        <w:ind w:right="567"/>
        <w:rPr>
          <w:rFonts w:ascii="Calibri" w:hAnsi="Calibri"/>
        </w:rPr>
      </w:pPr>
    </w:p>
    <w:p w14:paraId="7700259C" w14:textId="77777777" w:rsidR="008D3CC6" w:rsidRDefault="008D3CC6" w:rsidP="008D3CC6">
      <w:pPr>
        <w:pStyle w:val="Standard"/>
        <w:tabs>
          <w:tab w:val="left" w:pos="8505"/>
        </w:tabs>
        <w:ind w:right="567"/>
        <w:rPr>
          <w:rFonts w:ascii="Calibri" w:hAnsi="Calibri"/>
        </w:rPr>
      </w:pPr>
    </w:p>
    <w:p w14:paraId="5BAFC5CF" w14:textId="77777777" w:rsidR="008D3CC6" w:rsidRDefault="008D3CC6" w:rsidP="008D3CC6">
      <w:pPr>
        <w:pStyle w:val="Standard"/>
        <w:tabs>
          <w:tab w:val="left" w:pos="8505"/>
        </w:tabs>
        <w:ind w:right="567"/>
        <w:rPr>
          <w:rFonts w:ascii="Calibri" w:hAnsi="Calibri"/>
        </w:rPr>
      </w:pPr>
    </w:p>
    <w:p w14:paraId="01448506" w14:textId="77777777" w:rsidR="008D3CC6" w:rsidRPr="005B0DED" w:rsidRDefault="008D3CC6" w:rsidP="008D3CC6">
      <w:pPr>
        <w:pStyle w:val="Standard"/>
        <w:tabs>
          <w:tab w:val="left" w:pos="8505"/>
        </w:tabs>
        <w:ind w:right="567"/>
        <w:rPr>
          <w:rFonts w:ascii="Calibri" w:hAnsi="Calibri"/>
        </w:rPr>
      </w:pPr>
    </w:p>
    <w:p w14:paraId="3CAFDD18" w14:textId="77777777" w:rsidR="008D3CC6" w:rsidRPr="005B0DED" w:rsidRDefault="008D3CC6" w:rsidP="008D3CC6">
      <w:pPr>
        <w:pStyle w:val="Standard"/>
        <w:tabs>
          <w:tab w:val="left" w:pos="8505"/>
        </w:tabs>
        <w:ind w:right="567"/>
        <w:jc w:val="center"/>
      </w:pPr>
      <w:r>
        <w:rPr>
          <w:rFonts w:ascii="Calibri" w:hAnsi="Calibri" w:cs="Calibri"/>
          <w:b/>
        </w:rPr>
        <w:t>GENY VIOLATTO</w:t>
      </w:r>
    </w:p>
    <w:p w14:paraId="376511C6" w14:textId="41C1B81D" w:rsidR="00CE55E8" w:rsidRDefault="008D3CC6" w:rsidP="008D3CC6">
      <w:pPr>
        <w:tabs>
          <w:tab w:val="left" w:pos="8505"/>
        </w:tabs>
        <w:ind w:right="567"/>
        <w:jc w:val="center"/>
      </w:pPr>
      <w:r>
        <w:rPr>
          <w:rFonts w:ascii="Calibri" w:hAnsi="Calibri" w:cs="Calibri"/>
        </w:rPr>
        <w:t>Prefeita</w:t>
      </w:r>
      <w:r w:rsidRPr="005B0DED">
        <w:rPr>
          <w:rFonts w:ascii="Calibri" w:hAnsi="Calibri" w:cs="Calibri"/>
        </w:rPr>
        <w:t xml:space="preserve"> do Município</w:t>
      </w:r>
    </w:p>
    <w:p w14:paraId="3B67B4A4" w14:textId="77777777" w:rsidR="00CE55E8" w:rsidRDefault="00CE55E8" w:rsidP="00CE55E8"/>
    <w:p w14:paraId="2D19D170" w14:textId="77777777" w:rsidR="00AB2777" w:rsidRDefault="00AB2777" w:rsidP="00AB2777"/>
    <w:p w14:paraId="52848AA8" w14:textId="77777777" w:rsidR="007C24DE" w:rsidRDefault="007C24DE"/>
    <w:sectPr w:rsidR="007C24DE" w:rsidSect="00EB1E3D">
      <w:headerReference w:type="default" r:id="rId9"/>
      <w:footerReference w:type="default" r:id="rId10"/>
      <w:pgSz w:w="11907" w:h="16840" w:code="9"/>
      <w:pgMar w:top="1526" w:right="1134" w:bottom="709" w:left="1701" w:header="851" w:footer="4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D79AFA" w14:textId="77777777" w:rsidR="00D965AE" w:rsidRDefault="00D965AE" w:rsidP="00102CD8">
      <w:r>
        <w:separator/>
      </w:r>
    </w:p>
  </w:endnote>
  <w:endnote w:type="continuationSeparator" w:id="0">
    <w:p w14:paraId="6DDC4152" w14:textId="77777777" w:rsidR="00D965AE" w:rsidRDefault="00D965AE" w:rsidP="00102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ozuka Gothic Pro R">
    <w:panose1 w:val="00000000000000000000"/>
    <w:charset w:val="80"/>
    <w:family w:val="swiss"/>
    <w:notTrueType/>
    <w:pitch w:val="variable"/>
    <w:sig w:usb0="E00002FF" w:usb1="6AC7FCFF" w:usb2="00000012" w:usb3="00000000" w:csb0="0002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0444C5" w14:textId="77777777" w:rsidR="00644814" w:rsidRPr="003B305D" w:rsidRDefault="00644814" w:rsidP="00EB1E3D">
    <w:pPr>
      <w:pStyle w:val="Rodap"/>
      <w:ind w:right="567"/>
      <w:jc w:val="center"/>
      <w:rPr>
        <w:rFonts w:asciiTheme="minorHAnsi" w:eastAsia="Kozuka Gothic Pro R" w:hAnsiTheme="min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6B40E7" w14:textId="77777777" w:rsidR="00D965AE" w:rsidRDefault="00D965AE" w:rsidP="00102CD8">
      <w:r>
        <w:separator/>
      </w:r>
    </w:p>
  </w:footnote>
  <w:footnote w:type="continuationSeparator" w:id="0">
    <w:p w14:paraId="42CD611B" w14:textId="77777777" w:rsidR="00D965AE" w:rsidRDefault="00D965AE" w:rsidP="00102C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ABDCD5" w14:textId="5F3261B0" w:rsidR="00644814" w:rsidRDefault="00644814" w:rsidP="00EB1E3D">
    <w:pPr>
      <w:pStyle w:val="Cabealho"/>
      <w:ind w:right="567"/>
      <w:jc w:val="right"/>
      <w:rPr>
        <w:rFonts w:asciiTheme="minorHAnsi" w:hAnsiTheme="minorHAnsi" w:cs="Arial"/>
        <w:sz w:val="22"/>
        <w:szCs w:val="22"/>
        <w:highlight w:val="yellow"/>
      </w:rPr>
    </w:pPr>
    <w:r>
      <w:rPr>
        <w:rFonts w:cs="Calibri"/>
        <w:b/>
        <w:noProof/>
        <w:color w:val="000000"/>
      </w:rPr>
      <w:drawing>
        <wp:inline distT="0" distB="0" distL="0" distR="0" wp14:anchorId="2ADA8EE8" wp14:editId="1DA91853">
          <wp:extent cx="5400675" cy="1095375"/>
          <wp:effectExtent l="0" t="0" r="0" b="0"/>
          <wp:docPr id="4" name="Imagem 4" descr="C:\Users\Geny\Downloads\logo_sto_h_normal@5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26343687" descr="C:\Users\Geny\Downloads\logo_sto_h_normal@5x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141E5"/>
    <w:multiLevelType w:val="multilevel"/>
    <w:tmpl w:val="51AA4C86"/>
    <w:lvl w:ilvl="0">
      <w:start w:val="1"/>
      <w:numFmt w:val="upperRoman"/>
      <w:lvlText w:val="%1."/>
      <w:lvlJc w:val="right"/>
      <w:pPr>
        <w:ind w:left="644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94025"/>
    <w:multiLevelType w:val="multilevel"/>
    <w:tmpl w:val="2F54218E"/>
    <w:lvl w:ilvl="0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92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BA5704B"/>
    <w:multiLevelType w:val="multilevel"/>
    <w:tmpl w:val="8BEC6952"/>
    <w:lvl w:ilvl="0">
      <w:start w:val="1"/>
      <w:numFmt w:val="decimal"/>
      <w:lvlText w:val="%1."/>
      <w:lvlJc w:val="left"/>
      <w:pPr>
        <w:ind w:left="359" w:hanging="359"/>
      </w:pPr>
    </w:lvl>
    <w:lvl w:ilvl="1">
      <w:start w:val="1"/>
      <w:numFmt w:val="decimal"/>
      <w:lvlText w:val="%1.%2."/>
      <w:lvlJc w:val="left"/>
      <w:pPr>
        <w:ind w:left="435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95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95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155" w:hanging="1080"/>
      </w:pPr>
    </w:lvl>
    <w:lvl w:ilvl="5">
      <w:start w:val="1"/>
      <w:numFmt w:val="decimal"/>
      <w:lvlText w:val="%1.%2.%3.%4.%5.%6."/>
      <w:lvlJc w:val="left"/>
      <w:pPr>
        <w:ind w:left="1155" w:hanging="1080"/>
      </w:pPr>
    </w:lvl>
    <w:lvl w:ilvl="6">
      <w:start w:val="1"/>
      <w:numFmt w:val="decimal"/>
      <w:lvlText w:val="%1.%2.%3.%4.%5.%6.%7."/>
      <w:lvlJc w:val="left"/>
      <w:pPr>
        <w:ind w:left="1515" w:hanging="1440"/>
      </w:pPr>
    </w:lvl>
    <w:lvl w:ilvl="7">
      <w:start w:val="1"/>
      <w:numFmt w:val="decimal"/>
      <w:lvlText w:val="%1.%2.%3.%4.%5.%6.%7.%8."/>
      <w:lvlJc w:val="left"/>
      <w:pPr>
        <w:ind w:left="1515" w:hanging="1440"/>
      </w:pPr>
    </w:lvl>
    <w:lvl w:ilvl="8">
      <w:start w:val="1"/>
      <w:numFmt w:val="decimal"/>
      <w:lvlText w:val="%1.%2.%3.%4.%5.%6.%7.%8.%9."/>
      <w:lvlJc w:val="left"/>
      <w:pPr>
        <w:ind w:left="1875" w:hanging="1800"/>
      </w:pPr>
    </w:lvl>
  </w:abstractNum>
  <w:abstractNum w:abstractNumId="3">
    <w:nsid w:val="16F85458"/>
    <w:multiLevelType w:val="multilevel"/>
    <w:tmpl w:val="002285FA"/>
    <w:lvl w:ilvl="0">
      <w:start w:val="5"/>
      <w:numFmt w:val="decimal"/>
      <w:lvlText w:val="%1."/>
      <w:lvlJc w:val="left"/>
      <w:pPr>
        <w:ind w:left="644" w:hanging="359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4">
    <w:nsid w:val="18466697"/>
    <w:multiLevelType w:val="multilevel"/>
    <w:tmpl w:val="7DEC27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C5E6767"/>
    <w:multiLevelType w:val="multilevel"/>
    <w:tmpl w:val="6A9C6A8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6">
    <w:nsid w:val="24E761F1"/>
    <w:multiLevelType w:val="multilevel"/>
    <w:tmpl w:val="64E0724E"/>
    <w:lvl w:ilvl="0">
      <w:start w:val="1"/>
      <w:numFmt w:val="upperRoman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605C3A"/>
    <w:multiLevelType w:val="hybridMultilevel"/>
    <w:tmpl w:val="C1460D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F2E0162"/>
    <w:multiLevelType w:val="multilevel"/>
    <w:tmpl w:val="992C9C88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">
    <w:nsid w:val="402B7861"/>
    <w:multiLevelType w:val="multilevel"/>
    <w:tmpl w:val="EAC04B2C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6BB3AA8"/>
    <w:multiLevelType w:val="multilevel"/>
    <w:tmpl w:val="0ED6899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78789C"/>
    <w:multiLevelType w:val="hybridMultilevel"/>
    <w:tmpl w:val="14B22F20"/>
    <w:lvl w:ilvl="0" w:tplc="F6FCB05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871EE5"/>
    <w:multiLevelType w:val="multilevel"/>
    <w:tmpl w:val="DCD0CEC8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>
    <w:nsid w:val="587D0BFE"/>
    <w:multiLevelType w:val="multilevel"/>
    <w:tmpl w:val="8BE8CF08"/>
    <w:lvl w:ilvl="0">
      <w:start w:val="1"/>
      <w:numFmt w:val="upperRoman"/>
      <w:lvlText w:val="%1."/>
      <w:lvlJc w:val="right"/>
      <w:pPr>
        <w:ind w:left="765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5ABC149D"/>
    <w:multiLevelType w:val="multilevel"/>
    <w:tmpl w:val="7DEC27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61F544DF"/>
    <w:multiLevelType w:val="hybridMultilevel"/>
    <w:tmpl w:val="E60284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AA4DE4"/>
    <w:multiLevelType w:val="hybridMultilevel"/>
    <w:tmpl w:val="B1C8E8D2"/>
    <w:lvl w:ilvl="0" w:tplc="8216F1D8">
      <w:start w:val="2"/>
      <w:numFmt w:val="decimal"/>
      <w:pStyle w:val="PargrafoParecer"/>
      <w:lvlText w:val="%1."/>
      <w:lvlJc w:val="left"/>
      <w:pPr>
        <w:ind w:left="759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57727D"/>
    <w:multiLevelType w:val="multilevel"/>
    <w:tmpl w:val="DD08091A"/>
    <w:lvl w:ilvl="0">
      <w:start w:val="1"/>
      <w:numFmt w:val="decimal"/>
      <w:lvlText w:val="%1."/>
      <w:lvlJc w:val="left"/>
      <w:pPr>
        <w:ind w:left="2487" w:hanging="360"/>
      </w:pPr>
    </w:lvl>
    <w:lvl w:ilvl="1">
      <w:start w:val="1"/>
      <w:numFmt w:val="decimal"/>
      <w:lvlText w:val="%1.%2"/>
      <w:lvlJc w:val="left"/>
      <w:pPr>
        <w:ind w:left="2487" w:hanging="360"/>
      </w:pPr>
    </w:lvl>
    <w:lvl w:ilvl="2">
      <w:start w:val="1"/>
      <w:numFmt w:val="decimal"/>
      <w:lvlText w:val="%1.%2.%3"/>
      <w:lvlJc w:val="left"/>
      <w:pPr>
        <w:ind w:left="2847" w:hanging="720"/>
      </w:pPr>
    </w:lvl>
    <w:lvl w:ilvl="3">
      <w:start w:val="1"/>
      <w:numFmt w:val="decimal"/>
      <w:lvlText w:val="%1.%2.%3.%4"/>
      <w:lvlJc w:val="left"/>
      <w:pPr>
        <w:ind w:left="2847" w:hanging="720"/>
      </w:pPr>
    </w:lvl>
    <w:lvl w:ilvl="4">
      <w:start w:val="1"/>
      <w:numFmt w:val="decimal"/>
      <w:lvlText w:val="%1.%2.%3.%4.%5"/>
      <w:lvlJc w:val="left"/>
      <w:pPr>
        <w:ind w:left="3207" w:hanging="1080"/>
      </w:pPr>
    </w:lvl>
    <w:lvl w:ilvl="5">
      <w:start w:val="1"/>
      <w:numFmt w:val="decimal"/>
      <w:lvlText w:val="%1.%2.%3.%4.%5.%6"/>
      <w:lvlJc w:val="left"/>
      <w:pPr>
        <w:ind w:left="3207" w:hanging="1080"/>
      </w:pPr>
    </w:lvl>
    <w:lvl w:ilvl="6">
      <w:start w:val="1"/>
      <w:numFmt w:val="decimal"/>
      <w:lvlText w:val="%1.%2.%3.%4.%5.%6.%7"/>
      <w:lvlJc w:val="left"/>
      <w:pPr>
        <w:ind w:left="3567" w:hanging="1440"/>
      </w:pPr>
    </w:lvl>
    <w:lvl w:ilvl="7">
      <w:start w:val="1"/>
      <w:numFmt w:val="decimal"/>
      <w:lvlText w:val="%1.%2.%3.%4.%5.%6.%7.%8"/>
      <w:lvlJc w:val="left"/>
      <w:pPr>
        <w:ind w:left="3567" w:hanging="1440"/>
      </w:pPr>
    </w:lvl>
    <w:lvl w:ilvl="8">
      <w:start w:val="1"/>
      <w:numFmt w:val="decimal"/>
      <w:lvlText w:val="%1.%2.%3.%4.%5.%6.%7.%8.%9"/>
      <w:lvlJc w:val="left"/>
      <w:pPr>
        <w:ind w:left="3567" w:hanging="1440"/>
      </w:pPr>
    </w:lvl>
  </w:abstractNum>
  <w:num w:numId="1">
    <w:abstractNumId w:val="4"/>
  </w:num>
  <w:num w:numId="2">
    <w:abstractNumId w:val="8"/>
  </w:num>
  <w:num w:numId="3">
    <w:abstractNumId w:val="15"/>
  </w:num>
  <w:num w:numId="4">
    <w:abstractNumId w:val="7"/>
  </w:num>
  <w:num w:numId="5">
    <w:abstractNumId w:val="6"/>
  </w:num>
  <w:num w:numId="6">
    <w:abstractNumId w:val="13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3"/>
  </w:num>
  <w:num w:numId="12">
    <w:abstractNumId w:val="5"/>
  </w:num>
  <w:num w:numId="13">
    <w:abstractNumId w:val="2"/>
  </w:num>
  <w:num w:numId="14">
    <w:abstractNumId w:val="0"/>
  </w:num>
  <w:num w:numId="15">
    <w:abstractNumId w:val="1"/>
  </w:num>
  <w:num w:numId="16">
    <w:abstractNumId w:val="11"/>
  </w:num>
  <w:num w:numId="17">
    <w:abstractNumId w:val="14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777"/>
    <w:rsid w:val="00012D31"/>
    <w:rsid w:val="0002074C"/>
    <w:rsid w:val="0004550B"/>
    <w:rsid w:val="00053367"/>
    <w:rsid w:val="00054880"/>
    <w:rsid w:val="00054D59"/>
    <w:rsid w:val="00067787"/>
    <w:rsid w:val="00094C87"/>
    <w:rsid w:val="000A2B70"/>
    <w:rsid w:val="000B134B"/>
    <w:rsid w:val="000B13E6"/>
    <w:rsid w:val="000C226A"/>
    <w:rsid w:val="000C5642"/>
    <w:rsid w:val="000D7F57"/>
    <w:rsid w:val="000F0DF5"/>
    <w:rsid w:val="000F16FB"/>
    <w:rsid w:val="00102CD8"/>
    <w:rsid w:val="00107220"/>
    <w:rsid w:val="00111918"/>
    <w:rsid w:val="00122F7E"/>
    <w:rsid w:val="0013393C"/>
    <w:rsid w:val="00143134"/>
    <w:rsid w:val="00143A5A"/>
    <w:rsid w:val="00163EFE"/>
    <w:rsid w:val="00186CF2"/>
    <w:rsid w:val="00190E61"/>
    <w:rsid w:val="001B2875"/>
    <w:rsid w:val="001D01EF"/>
    <w:rsid w:val="001D2835"/>
    <w:rsid w:val="001D5E01"/>
    <w:rsid w:val="001D7B13"/>
    <w:rsid w:val="001D7C06"/>
    <w:rsid w:val="001E2E9A"/>
    <w:rsid w:val="001E3F04"/>
    <w:rsid w:val="001E6E1A"/>
    <w:rsid w:val="001F4B3F"/>
    <w:rsid w:val="00202023"/>
    <w:rsid w:val="002257D4"/>
    <w:rsid w:val="002261D3"/>
    <w:rsid w:val="00243965"/>
    <w:rsid w:val="00243D8E"/>
    <w:rsid w:val="00244F56"/>
    <w:rsid w:val="002459D0"/>
    <w:rsid w:val="002531A7"/>
    <w:rsid w:val="002921A5"/>
    <w:rsid w:val="002A792E"/>
    <w:rsid w:val="002C2908"/>
    <w:rsid w:val="002C5F1F"/>
    <w:rsid w:val="002E3A18"/>
    <w:rsid w:val="002E5B90"/>
    <w:rsid w:val="002F34E4"/>
    <w:rsid w:val="002F3F43"/>
    <w:rsid w:val="0030601F"/>
    <w:rsid w:val="00314FF2"/>
    <w:rsid w:val="00316CF7"/>
    <w:rsid w:val="003408FA"/>
    <w:rsid w:val="003409D3"/>
    <w:rsid w:val="00361CF7"/>
    <w:rsid w:val="00371206"/>
    <w:rsid w:val="00383F32"/>
    <w:rsid w:val="00384236"/>
    <w:rsid w:val="003856EB"/>
    <w:rsid w:val="003A4E62"/>
    <w:rsid w:val="003A6FD2"/>
    <w:rsid w:val="003E4661"/>
    <w:rsid w:val="003E7026"/>
    <w:rsid w:val="00405DC7"/>
    <w:rsid w:val="00432D62"/>
    <w:rsid w:val="00441B39"/>
    <w:rsid w:val="004444C3"/>
    <w:rsid w:val="004466F9"/>
    <w:rsid w:val="00460F26"/>
    <w:rsid w:val="0046164C"/>
    <w:rsid w:val="0046546B"/>
    <w:rsid w:val="00473B0C"/>
    <w:rsid w:val="004A18B1"/>
    <w:rsid w:val="004B00FB"/>
    <w:rsid w:val="004B08AB"/>
    <w:rsid w:val="004B77D6"/>
    <w:rsid w:val="004C03C1"/>
    <w:rsid w:val="004D53DD"/>
    <w:rsid w:val="004F6A15"/>
    <w:rsid w:val="004F6EFA"/>
    <w:rsid w:val="004F7023"/>
    <w:rsid w:val="005005FA"/>
    <w:rsid w:val="0050166F"/>
    <w:rsid w:val="00502CAC"/>
    <w:rsid w:val="005130FE"/>
    <w:rsid w:val="00515E78"/>
    <w:rsid w:val="00541F12"/>
    <w:rsid w:val="00544330"/>
    <w:rsid w:val="005555BD"/>
    <w:rsid w:val="0056058C"/>
    <w:rsid w:val="0056404D"/>
    <w:rsid w:val="00565521"/>
    <w:rsid w:val="0057272D"/>
    <w:rsid w:val="00574E65"/>
    <w:rsid w:val="00580A14"/>
    <w:rsid w:val="00580D1E"/>
    <w:rsid w:val="00581363"/>
    <w:rsid w:val="00595777"/>
    <w:rsid w:val="005A26E8"/>
    <w:rsid w:val="005A7305"/>
    <w:rsid w:val="005C08C0"/>
    <w:rsid w:val="005C23C4"/>
    <w:rsid w:val="005C535D"/>
    <w:rsid w:val="005C6C4F"/>
    <w:rsid w:val="005E1EAB"/>
    <w:rsid w:val="005F2D0F"/>
    <w:rsid w:val="00611932"/>
    <w:rsid w:val="00623A66"/>
    <w:rsid w:val="00644814"/>
    <w:rsid w:val="0064709E"/>
    <w:rsid w:val="0066701A"/>
    <w:rsid w:val="00667BEE"/>
    <w:rsid w:val="00680316"/>
    <w:rsid w:val="00683042"/>
    <w:rsid w:val="00696C0A"/>
    <w:rsid w:val="006A0016"/>
    <w:rsid w:val="006C2372"/>
    <w:rsid w:val="006C76D7"/>
    <w:rsid w:val="006E3FB3"/>
    <w:rsid w:val="006E4D61"/>
    <w:rsid w:val="006E5A04"/>
    <w:rsid w:val="006F6FBF"/>
    <w:rsid w:val="00701996"/>
    <w:rsid w:val="007109C9"/>
    <w:rsid w:val="00711823"/>
    <w:rsid w:val="00712166"/>
    <w:rsid w:val="00721504"/>
    <w:rsid w:val="00740985"/>
    <w:rsid w:val="00753FC0"/>
    <w:rsid w:val="00757528"/>
    <w:rsid w:val="0076293D"/>
    <w:rsid w:val="00794675"/>
    <w:rsid w:val="007A66A6"/>
    <w:rsid w:val="007A7382"/>
    <w:rsid w:val="007B0955"/>
    <w:rsid w:val="007C1499"/>
    <w:rsid w:val="007C1D31"/>
    <w:rsid w:val="007C24DE"/>
    <w:rsid w:val="007E7134"/>
    <w:rsid w:val="007F5084"/>
    <w:rsid w:val="007F7038"/>
    <w:rsid w:val="00800981"/>
    <w:rsid w:val="00813500"/>
    <w:rsid w:val="0081481D"/>
    <w:rsid w:val="00817C69"/>
    <w:rsid w:val="00817EEB"/>
    <w:rsid w:val="00826046"/>
    <w:rsid w:val="00827745"/>
    <w:rsid w:val="00844537"/>
    <w:rsid w:val="008513F6"/>
    <w:rsid w:val="0085382F"/>
    <w:rsid w:val="00855764"/>
    <w:rsid w:val="00863C55"/>
    <w:rsid w:val="00865466"/>
    <w:rsid w:val="008759D4"/>
    <w:rsid w:val="00891911"/>
    <w:rsid w:val="00894E47"/>
    <w:rsid w:val="008A617F"/>
    <w:rsid w:val="008B4ABF"/>
    <w:rsid w:val="008D21A6"/>
    <w:rsid w:val="008D3CC6"/>
    <w:rsid w:val="008D5FB5"/>
    <w:rsid w:val="008F100B"/>
    <w:rsid w:val="008F5EFF"/>
    <w:rsid w:val="009069F0"/>
    <w:rsid w:val="0091275D"/>
    <w:rsid w:val="009138BB"/>
    <w:rsid w:val="0092142D"/>
    <w:rsid w:val="00937D00"/>
    <w:rsid w:val="0094215B"/>
    <w:rsid w:val="00957FCD"/>
    <w:rsid w:val="009842D7"/>
    <w:rsid w:val="009A64B2"/>
    <w:rsid w:val="009C0B5F"/>
    <w:rsid w:val="009C3E3B"/>
    <w:rsid w:val="009D2986"/>
    <w:rsid w:val="009D2C41"/>
    <w:rsid w:val="009E1A8C"/>
    <w:rsid w:val="009F05E2"/>
    <w:rsid w:val="009F137B"/>
    <w:rsid w:val="009F3A6B"/>
    <w:rsid w:val="009F7370"/>
    <w:rsid w:val="009F74AE"/>
    <w:rsid w:val="00A05907"/>
    <w:rsid w:val="00A240B3"/>
    <w:rsid w:val="00A24EB8"/>
    <w:rsid w:val="00A3085B"/>
    <w:rsid w:val="00A4720F"/>
    <w:rsid w:val="00A56D1C"/>
    <w:rsid w:val="00A618E8"/>
    <w:rsid w:val="00A728CF"/>
    <w:rsid w:val="00A75326"/>
    <w:rsid w:val="00A76192"/>
    <w:rsid w:val="00A77BFA"/>
    <w:rsid w:val="00A82969"/>
    <w:rsid w:val="00A93055"/>
    <w:rsid w:val="00AA0CD6"/>
    <w:rsid w:val="00AB2777"/>
    <w:rsid w:val="00AC28D7"/>
    <w:rsid w:val="00AD2B50"/>
    <w:rsid w:val="00AE3D0E"/>
    <w:rsid w:val="00AF143B"/>
    <w:rsid w:val="00AF3D27"/>
    <w:rsid w:val="00AF7FB7"/>
    <w:rsid w:val="00B074C7"/>
    <w:rsid w:val="00B1057E"/>
    <w:rsid w:val="00B110C3"/>
    <w:rsid w:val="00B21F75"/>
    <w:rsid w:val="00B2323C"/>
    <w:rsid w:val="00B321F0"/>
    <w:rsid w:val="00B46164"/>
    <w:rsid w:val="00B54701"/>
    <w:rsid w:val="00B56C97"/>
    <w:rsid w:val="00B56E42"/>
    <w:rsid w:val="00B71188"/>
    <w:rsid w:val="00B83CE8"/>
    <w:rsid w:val="00B94B36"/>
    <w:rsid w:val="00BA235F"/>
    <w:rsid w:val="00BC581F"/>
    <w:rsid w:val="00BE6F36"/>
    <w:rsid w:val="00BF6AAF"/>
    <w:rsid w:val="00C127CE"/>
    <w:rsid w:val="00C175FE"/>
    <w:rsid w:val="00C2218A"/>
    <w:rsid w:val="00C23F95"/>
    <w:rsid w:val="00C37264"/>
    <w:rsid w:val="00C54202"/>
    <w:rsid w:val="00C74F42"/>
    <w:rsid w:val="00CA4085"/>
    <w:rsid w:val="00CE55E8"/>
    <w:rsid w:val="00D04A9E"/>
    <w:rsid w:val="00D051C9"/>
    <w:rsid w:val="00D11F50"/>
    <w:rsid w:val="00D130AB"/>
    <w:rsid w:val="00D14228"/>
    <w:rsid w:val="00D21104"/>
    <w:rsid w:val="00D23A1B"/>
    <w:rsid w:val="00D2427E"/>
    <w:rsid w:val="00D31037"/>
    <w:rsid w:val="00D33FAD"/>
    <w:rsid w:val="00D416EB"/>
    <w:rsid w:val="00D47CD2"/>
    <w:rsid w:val="00D6196D"/>
    <w:rsid w:val="00D655F1"/>
    <w:rsid w:val="00D65FB4"/>
    <w:rsid w:val="00D7413F"/>
    <w:rsid w:val="00D807B8"/>
    <w:rsid w:val="00D965AE"/>
    <w:rsid w:val="00DA1AA2"/>
    <w:rsid w:val="00DB2D15"/>
    <w:rsid w:val="00DB460D"/>
    <w:rsid w:val="00DE7F52"/>
    <w:rsid w:val="00E10F8A"/>
    <w:rsid w:val="00E11A9D"/>
    <w:rsid w:val="00E12DE1"/>
    <w:rsid w:val="00E35030"/>
    <w:rsid w:val="00E36346"/>
    <w:rsid w:val="00E41FA5"/>
    <w:rsid w:val="00E75147"/>
    <w:rsid w:val="00E76253"/>
    <w:rsid w:val="00E91EF9"/>
    <w:rsid w:val="00EA7AEA"/>
    <w:rsid w:val="00EA7D48"/>
    <w:rsid w:val="00EB1E3D"/>
    <w:rsid w:val="00ED3778"/>
    <w:rsid w:val="00EE0549"/>
    <w:rsid w:val="00EE2362"/>
    <w:rsid w:val="00EE699E"/>
    <w:rsid w:val="00EE7DB9"/>
    <w:rsid w:val="00EF2C40"/>
    <w:rsid w:val="00EF55F8"/>
    <w:rsid w:val="00F03A03"/>
    <w:rsid w:val="00F151AD"/>
    <w:rsid w:val="00FB04F8"/>
    <w:rsid w:val="00FB4C7D"/>
    <w:rsid w:val="00FC59D7"/>
    <w:rsid w:val="00FD0DDD"/>
    <w:rsid w:val="00FE6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6ADA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7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qFormat/>
    <w:rsid w:val="00AB2777"/>
    <w:pPr>
      <w:keepNext/>
      <w:spacing w:line="360" w:lineRule="auto"/>
      <w:jc w:val="both"/>
      <w:outlineLvl w:val="0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27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35030"/>
    <w:pPr>
      <w:keepNext/>
      <w:keepLines/>
      <w:widowControl w:val="0"/>
      <w:suppressAutoHyphens/>
      <w:autoSpaceDN w:val="0"/>
      <w:spacing w:before="200"/>
      <w:textAlignment w:val="baseline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  <w:kern w:val="3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B2777"/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uiPriority w:val="9"/>
    <w:rsid w:val="00AB2777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pt-BR"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AB2777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AB2777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AB27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2777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grafodaLista">
    <w:name w:val="List Paragraph"/>
    <w:basedOn w:val="Normal"/>
    <w:uiPriority w:val="34"/>
    <w:qFormat/>
    <w:rsid w:val="00AB2777"/>
    <w:pPr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AB2777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AB2777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unhideWhenUsed/>
    <w:rsid w:val="00AB277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B2777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AB2777"/>
    <w:rPr>
      <w:color w:val="0000FF"/>
      <w:u w:val="single"/>
    </w:rPr>
  </w:style>
  <w:style w:type="table" w:styleId="Tabelacomgrade">
    <w:name w:val="Table Grid"/>
    <w:basedOn w:val="Tabelanormal"/>
    <w:uiPriority w:val="59"/>
    <w:rsid w:val="00AB2777"/>
    <w:pPr>
      <w:spacing w:after="0" w:line="240" w:lineRule="auto"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AB2777"/>
    <w:pPr>
      <w:jc w:val="center"/>
    </w:pPr>
    <w:rPr>
      <w:rFonts w:ascii="Century Gothic" w:hAnsi="Century Gothic"/>
      <w:b/>
      <w:bCs/>
    </w:rPr>
  </w:style>
  <w:style w:type="character" w:customStyle="1" w:styleId="TtuloChar">
    <w:name w:val="Título Char"/>
    <w:basedOn w:val="Fontepargpadro"/>
    <w:link w:val="Ttulo"/>
    <w:rsid w:val="00AB2777"/>
    <w:rPr>
      <w:rFonts w:ascii="Century Gothic" w:eastAsia="Times New Roman" w:hAnsi="Century Gothic" w:cs="Times New Roman"/>
      <w:b/>
      <w:bCs/>
      <w:sz w:val="24"/>
      <w:szCs w:val="24"/>
      <w:lang w:val="pt-BR" w:eastAsia="pt-BR"/>
    </w:rPr>
  </w:style>
  <w:style w:type="paragraph" w:customStyle="1" w:styleId="Standard">
    <w:name w:val="Standard"/>
    <w:rsid w:val="00AB277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paragraph" w:customStyle="1" w:styleId="Textbodyindent">
    <w:name w:val="Text body indent"/>
    <w:basedOn w:val="Standard"/>
    <w:rsid w:val="00AB2777"/>
    <w:pPr>
      <w:spacing w:line="360" w:lineRule="auto"/>
      <w:ind w:left="2160" w:hanging="744"/>
      <w:jc w:val="both"/>
    </w:pPr>
    <w:rPr>
      <w:rFonts w:ascii="Arial" w:hAnsi="Arial" w:cs="Arial"/>
    </w:rPr>
  </w:style>
  <w:style w:type="paragraph" w:customStyle="1" w:styleId="Ttulo91">
    <w:name w:val="Título 91"/>
    <w:basedOn w:val="Standard"/>
    <w:next w:val="Normal"/>
    <w:rsid w:val="00AB2777"/>
    <w:pPr>
      <w:keepNext/>
      <w:spacing w:before="200"/>
      <w:outlineLvl w:val="8"/>
    </w:pPr>
    <w:rPr>
      <w:rFonts w:ascii="Cambria" w:hAnsi="Cambria" w:cs="F"/>
      <w:i/>
      <w:iCs/>
      <w:color w:val="404040"/>
      <w:sz w:val="20"/>
      <w:szCs w:val="20"/>
    </w:rPr>
  </w:style>
  <w:style w:type="paragraph" w:customStyle="1" w:styleId="Rodap1">
    <w:name w:val="Rodapé1"/>
    <w:basedOn w:val="Standard"/>
    <w:rsid w:val="00AB2777"/>
    <w:pPr>
      <w:suppressLineNumbers/>
      <w:tabs>
        <w:tab w:val="center" w:pos="4252"/>
        <w:tab w:val="right" w:pos="8504"/>
      </w:tabs>
    </w:pPr>
  </w:style>
  <w:style w:type="numbering" w:customStyle="1" w:styleId="WWNum3">
    <w:name w:val="WWNum3"/>
    <w:basedOn w:val="Semlista"/>
    <w:rsid w:val="00AB2777"/>
    <w:pPr>
      <w:numPr>
        <w:numId w:val="2"/>
      </w:numPr>
    </w:pPr>
  </w:style>
  <w:style w:type="paragraph" w:customStyle="1" w:styleId="Ttulo11">
    <w:name w:val="Título 11"/>
    <w:basedOn w:val="Normal"/>
    <w:uiPriority w:val="1"/>
    <w:qFormat/>
    <w:rsid w:val="00AB2777"/>
    <w:pPr>
      <w:widowControl w:val="0"/>
      <w:autoSpaceDE w:val="0"/>
      <w:autoSpaceDN w:val="0"/>
      <w:ind w:left="588" w:firstLine="1702"/>
      <w:outlineLvl w:val="1"/>
    </w:pPr>
    <w:rPr>
      <w:rFonts w:ascii="Arial" w:eastAsia="Arial" w:hAnsi="Arial" w:cs="Arial"/>
      <w:b/>
      <w:bCs/>
      <w:lang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3F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3FAD"/>
    <w:rPr>
      <w:rFonts w:ascii="Tahoma" w:eastAsia="Times New Roman" w:hAnsi="Tahoma" w:cs="Tahoma"/>
      <w:sz w:val="16"/>
      <w:szCs w:val="16"/>
      <w:lang w:val="pt-BR" w:eastAsia="pt-BR"/>
    </w:rPr>
  </w:style>
  <w:style w:type="paragraph" w:customStyle="1" w:styleId="ParagraphStyle">
    <w:name w:val="Paragraph Style"/>
    <w:rsid w:val="00EF2C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val="pt-BR" w:eastAsia="pt-BR"/>
    </w:rPr>
  </w:style>
  <w:style w:type="paragraph" w:customStyle="1" w:styleId="Centered">
    <w:name w:val="Centered"/>
    <w:uiPriority w:val="99"/>
    <w:rsid w:val="00EF2C40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paragraph" w:styleId="NormalWeb">
    <w:name w:val="Normal (Web)"/>
    <w:basedOn w:val="Normal"/>
    <w:uiPriority w:val="99"/>
    <w:unhideWhenUsed/>
    <w:rsid w:val="00574E65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74E65"/>
    <w:rPr>
      <w:sz w:val="20"/>
      <w:szCs w:val="20"/>
      <w:lang w:val="x-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74E65"/>
    <w:rPr>
      <w:rFonts w:ascii="Times New Roman" w:eastAsia="Times New Roman" w:hAnsi="Times New Roman" w:cs="Times New Roman"/>
      <w:sz w:val="20"/>
      <w:szCs w:val="20"/>
      <w:lang w:val="x-none" w:eastAsia="pt-BR"/>
    </w:rPr>
  </w:style>
  <w:style w:type="character" w:styleId="Refdenotaderodap">
    <w:name w:val="footnote reference"/>
    <w:uiPriority w:val="99"/>
    <w:semiHidden/>
    <w:unhideWhenUsed/>
    <w:rsid w:val="00574E65"/>
    <w:rPr>
      <w:vertAlign w:val="superscript"/>
    </w:rPr>
  </w:style>
  <w:style w:type="character" w:styleId="Forte">
    <w:name w:val="Strong"/>
    <w:basedOn w:val="Fontepargpadro"/>
    <w:uiPriority w:val="22"/>
    <w:qFormat/>
    <w:rsid w:val="00D7413F"/>
    <w:rPr>
      <w:b/>
      <w:bCs/>
    </w:rPr>
  </w:style>
  <w:style w:type="paragraph" w:customStyle="1" w:styleId="noraml">
    <w:name w:val="noraml"/>
    <w:basedOn w:val="Normal"/>
    <w:uiPriority w:val="99"/>
    <w:rsid w:val="003408FA"/>
    <w:pPr>
      <w:spacing w:before="100" w:beforeAutospacing="1" w:after="100" w:afterAutospacing="1"/>
    </w:pPr>
  </w:style>
  <w:style w:type="character" w:customStyle="1" w:styleId="Ttulo4Char">
    <w:name w:val="Título 4 Char"/>
    <w:basedOn w:val="Fontepargpadro"/>
    <w:link w:val="Ttulo4"/>
    <w:uiPriority w:val="9"/>
    <w:semiHidden/>
    <w:rsid w:val="00E35030"/>
    <w:rPr>
      <w:rFonts w:asciiTheme="majorHAnsi" w:eastAsiaTheme="majorEastAsia" w:hAnsiTheme="majorHAnsi" w:cstheme="majorBidi"/>
      <w:b/>
      <w:bCs/>
      <w:i/>
      <w:iCs/>
      <w:color w:val="4472C4" w:themeColor="accent1"/>
      <w:kern w:val="3"/>
      <w:lang w:val="pt-BR"/>
    </w:rPr>
  </w:style>
  <w:style w:type="paragraph" w:customStyle="1" w:styleId="PargrafoParecer">
    <w:name w:val="Parágrafo_Parecer"/>
    <w:basedOn w:val="PargrafodaLista"/>
    <w:link w:val="PargrafoParecerChar"/>
    <w:qFormat/>
    <w:rsid w:val="00E35030"/>
    <w:pPr>
      <w:numPr>
        <w:numId w:val="18"/>
      </w:numPr>
      <w:tabs>
        <w:tab w:val="left" w:pos="1418"/>
      </w:tabs>
      <w:suppressAutoHyphens/>
      <w:spacing w:before="120" w:after="120"/>
      <w:ind w:left="0" w:firstLine="0"/>
      <w:contextualSpacing w:val="0"/>
      <w:jc w:val="both"/>
    </w:pPr>
    <w:rPr>
      <w:sz w:val="20"/>
      <w:szCs w:val="20"/>
      <w:lang w:eastAsia="ar-SA"/>
    </w:rPr>
  </w:style>
  <w:style w:type="character" w:customStyle="1" w:styleId="PargrafoParecerChar">
    <w:name w:val="Parágrafo_Parecer Char"/>
    <w:basedOn w:val="Fontepargpadro"/>
    <w:link w:val="PargrafoParecer"/>
    <w:rsid w:val="00E35030"/>
    <w:rPr>
      <w:rFonts w:ascii="Times New Roman" w:eastAsia="Times New Roman" w:hAnsi="Times New Roman" w:cs="Times New Roman"/>
      <w:sz w:val="20"/>
      <w:szCs w:val="20"/>
      <w:lang w:val="pt-BR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7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qFormat/>
    <w:rsid w:val="00AB2777"/>
    <w:pPr>
      <w:keepNext/>
      <w:spacing w:line="360" w:lineRule="auto"/>
      <w:jc w:val="both"/>
      <w:outlineLvl w:val="0"/>
    </w:pPr>
    <w:rPr>
      <w:rFonts w:ascii="Arial" w:hAnsi="Arial" w:cs="Arial"/>
      <w:b/>
      <w:bC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27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35030"/>
    <w:pPr>
      <w:keepNext/>
      <w:keepLines/>
      <w:widowControl w:val="0"/>
      <w:suppressAutoHyphens/>
      <w:autoSpaceDN w:val="0"/>
      <w:spacing w:before="200"/>
      <w:textAlignment w:val="baseline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  <w:kern w:val="3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B2777"/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uiPriority w:val="9"/>
    <w:rsid w:val="00AB2777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pt-BR"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AB2777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AB2777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AB27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2777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grafodaLista">
    <w:name w:val="List Paragraph"/>
    <w:basedOn w:val="Normal"/>
    <w:uiPriority w:val="34"/>
    <w:qFormat/>
    <w:rsid w:val="00AB2777"/>
    <w:pPr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AB2777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AB2777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unhideWhenUsed/>
    <w:rsid w:val="00AB277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B2777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AB2777"/>
    <w:rPr>
      <w:color w:val="0000FF"/>
      <w:u w:val="single"/>
    </w:rPr>
  </w:style>
  <w:style w:type="table" w:styleId="Tabelacomgrade">
    <w:name w:val="Table Grid"/>
    <w:basedOn w:val="Tabelanormal"/>
    <w:uiPriority w:val="59"/>
    <w:rsid w:val="00AB2777"/>
    <w:pPr>
      <w:spacing w:after="0" w:line="240" w:lineRule="auto"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AB2777"/>
    <w:pPr>
      <w:jc w:val="center"/>
    </w:pPr>
    <w:rPr>
      <w:rFonts w:ascii="Century Gothic" w:hAnsi="Century Gothic"/>
      <w:b/>
      <w:bCs/>
    </w:rPr>
  </w:style>
  <w:style w:type="character" w:customStyle="1" w:styleId="TtuloChar">
    <w:name w:val="Título Char"/>
    <w:basedOn w:val="Fontepargpadro"/>
    <w:link w:val="Ttulo"/>
    <w:rsid w:val="00AB2777"/>
    <w:rPr>
      <w:rFonts w:ascii="Century Gothic" w:eastAsia="Times New Roman" w:hAnsi="Century Gothic" w:cs="Times New Roman"/>
      <w:b/>
      <w:bCs/>
      <w:sz w:val="24"/>
      <w:szCs w:val="24"/>
      <w:lang w:val="pt-BR" w:eastAsia="pt-BR"/>
    </w:rPr>
  </w:style>
  <w:style w:type="paragraph" w:customStyle="1" w:styleId="Standard">
    <w:name w:val="Standard"/>
    <w:rsid w:val="00AB277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paragraph" w:customStyle="1" w:styleId="Textbodyindent">
    <w:name w:val="Text body indent"/>
    <w:basedOn w:val="Standard"/>
    <w:rsid w:val="00AB2777"/>
    <w:pPr>
      <w:spacing w:line="360" w:lineRule="auto"/>
      <w:ind w:left="2160" w:hanging="744"/>
      <w:jc w:val="both"/>
    </w:pPr>
    <w:rPr>
      <w:rFonts w:ascii="Arial" w:hAnsi="Arial" w:cs="Arial"/>
    </w:rPr>
  </w:style>
  <w:style w:type="paragraph" w:customStyle="1" w:styleId="Ttulo91">
    <w:name w:val="Título 91"/>
    <w:basedOn w:val="Standard"/>
    <w:next w:val="Normal"/>
    <w:rsid w:val="00AB2777"/>
    <w:pPr>
      <w:keepNext/>
      <w:spacing w:before="200"/>
      <w:outlineLvl w:val="8"/>
    </w:pPr>
    <w:rPr>
      <w:rFonts w:ascii="Cambria" w:hAnsi="Cambria" w:cs="F"/>
      <w:i/>
      <w:iCs/>
      <w:color w:val="404040"/>
      <w:sz w:val="20"/>
      <w:szCs w:val="20"/>
    </w:rPr>
  </w:style>
  <w:style w:type="paragraph" w:customStyle="1" w:styleId="Rodap1">
    <w:name w:val="Rodapé1"/>
    <w:basedOn w:val="Standard"/>
    <w:rsid w:val="00AB2777"/>
    <w:pPr>
      <w:suppressLineNumbers/>
      <w:tabs>
        <w:tab w:val="center" w:pos="4252"/>
        <w:tab w:val="right" w:pos="8504"/>
      </w:tabs>
    </w:pPr>
  </w:style>
  <w:style w:type="numbering" w:customStyle="1" w:styleId="WWNum3">
    <w:name w:val="WWNum3"/>
    <w:basedOn w:val="Semlista"/>
    <w:rsid w:val="00AB2777"/>
    <w:pPr>
      <w:numPr>
        <w:numId w:val="2"/>
      </w:numPr>
    </w:pPr>
  </w:style>
  <w:style w:type="paragraph" w:customStyle="1" w:styleId="Ttulo11">
    <w:name w:val="Título 11"/>
    <w:basedOn w:val="Normal"/>
    <w:uiPriority w:val="1"/>
    <w:qFormat/>
    <w:rsid w:val="00AB2777"/>
    <w:pPr>
      <w:widowControl w:val="0"/>
      <w:autoSpaceDE w:val="0"/>
      <w:autoSpaceDN w:val="0"/>
      <w:ind w:left="588" w:firstLine="1702"/>
      <w:outlineLvl w:val="1"/>
    </w:pPr>
    <w:rPr>
      <w:rFonts w:ascii="Arial" w:eastAsia="Arial" w:hAnsi="Arial" w:cs="Arial"/>
      <w:b/>
      <w:bCs/>
      <w:lang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33F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3FAD"/>
    <w:rPr>
      <w:rFonts w:ascii="Tahoma" w:eastAsia="Times New Roman" w:hAnsi="Tahoma" w:cs="Tahoma"/>
      <w:sz w:val="16"/>
      <w:szCs w:val="16"/>
      <w:lang w:val="pt-BR" w:eastAsia="pt-BR"/>
    </w:rPr>
  </w:style>
  <w:style w:type="paragraph" w:customStyle="1" w:styleId="ParagraphStyle">
    <w:name w:val="Paragraph Style"/>
    <w:rsid w:val="00EF2C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val="pt-BR" w:eastAsia="pt-BR"/>
    </w:rPr>
  </w:style>
  <w:style w:type="paragraph" w:customStyle="1" w:styleId="Centered">
    <w:name w:val="Centered"/>
    <w:uiPriority w:val="99"/>
    <w:rsid w:val="00EF2C40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paragraph" w:styleId="NormalWeb">
    <w:name w:val="Normal (Web)"/>
    <w:basedOn w:val="Normal"/>
    <w:uiPriority w:val="99"/>
    <w:unhideWhenUsed/>
    <w:rsid w:val="00574E65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74E65"/>
    <w:rPr>
      <w:sz w:val="20"/>
      <w:szCs w:val="20"/>
      <w:lang w:val="x-non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74E65"/>
    <w:rPr>
      <w:rFonts w:ascii="Times New Roman" w:eastAsia="Times New Roman" w:hAnsi="Times New Roman" w:cs="Times New Roman"/>
      <w:sz w:val="20"/>
      <w:szCs w:val="20"/>
      <w:lang w:val="x-none" w:eastAsia="pt-BR"/>
    </w:rPr>
  </w:style>
  <w:style w:type="character" w:styleId="Refdenotaderodap">
    <w:name w:val="footnote reference"/>
    <w:uiPriority w:val="99"/>
    <w:semiHidden/>
    <w:unhideWhenUsed/>
    <w:rsid w:val="00574E65"/>
    <w:rPr>
      <w:vertAlign w:val="superscript"/>
    </w:rPr>
  </w:style>
  <w:style w:type="character" w:styleId="Forte">
    <w:name w:val="Strong"/>
    <w:basedOn w:val="Fontepargpadro"/>
    <w:uiPriority w:val="22"/>
    <w:qFormat/>
    <w:rsid w:val="00D7413F"/>
    <w:rPr>
      <w:b/>
      <w:bCs/>
    </w:rPr>
  </w:style>
  <w:style w:type="paragraph" w:customStyle="1" w:styleId="noraml">
    <w:name w:val="noraml"/>
    <w:basedOn w:val="Normal"/>
    <w:uiPriority w:val="99"/>
    <w:rsid w:val="003408FA"/>
    <w:pPr>
      <w:spacing w:before="100" w:beforeAutospacing="1" w:after="100" w:afterAutospacing="1"/>
    </w:pPr>
  </w:style>
  <w:style w:type="character" w:customStyle="1" w:styleId="Ttulo4Char">
    <w:name w:val="Título 4 Char"/>
    <w:basedOn w:val="Fontepargpadro"/>
    <w:link w:val="Ttulo4"/>
    <w:uiPriority w:val="9"/>
    <w:semiHidden/>
    <w:rsid w:val="00E35030"/>
    <w:rPr>
      <w:rFonts w:asciiTheme="majorHAnsi" w:eastAsiaTheme="majorEastAsia" w:hAnsiTheme="majorHAnsi" w:cstheme="majorBidi"/>
      <w:b/>
      <w:bCs/>
      <w:i/>
      <w:iCs/>
      <w:color w:val="4472C4" w:themeColor="accent1"/>
      <w:kern w:val="3"/>
      <w:lang w:val="pt-BR"/>
    </w:rPr>
  </w:style>
  <w:style w:type="paragraph" w:customStyle="1" w:styleId="PargrafoParecer">
    <w:name w:val="Parágrafo_Parecer"/>
    <w:basedOn w:val="PargrafodaLista"/>
    <w:link w:val="PargrafoParecerChar"/>
    <w:qFormat/>
    <w:rsid w:val="00E35030"/>
    <w:pPr>
      <w:numPr>
        <w:numId w:val="18"/>
      </w:numPr>
      <w:tabs>
        <w:tab w:val="left" w:pos="1418"/>
      </w:tabs>
      <w:suppressAutoHyphens/>
      <w:spacing w:before="120" w:after="120"/>
      <w:ind w:left="0" w:firstLine="0"/>
      <w:contextualSpacing w:val="0"/>
      <w:jc w:val="both"/>
    </w:pPr>
    <w:rPr>
      <w:sz w:val="20"/>
      <w:szCs w:val="20"/>
      <w:lang w:eastAsia="ar-SA"/>
    </w:rPr>
  </w:style>
  <w:style w:type="character" w:customStyle="1" w:styleId="PargrafoParecerChar">
    <w:name w:val="Parágrafo_Parecer Char"/>
    <w:basedOn w:val="Fontepargpadro"/>
    <w:link w:val="PargrafoParecer"/>
    <w:rsid w:val="00E35030"/>
    <w:rPr>
      <w:rFonts w:ascii="Times New Roman" w:eastAsia="Times New Roman" w:hAnsi="Times New Roman" w:cs="Times New Roman"/>
      <w:sz w:val="20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7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02623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542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7328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53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13083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7429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5859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3738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3726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86198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5315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8953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5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BD7B7-1BCF-4B4F-8C22-0D5457A96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Gonzaga-Assessoria</dc:creator>
  <cp:lastModifiedBy>USER-07</cp:lastModifiedBy>
  <cp:revision>5</cp:revision>
  <cp:lastPrinted>2025-05-06T16:59:00Z</cp:lastPrinted>
  <dcterms:created xsi:type="dcterms:W3CDTF">2025-05-06T16:57:00Z</dcterms:created>
  <dcterms:modified xsi:type="dcterms:W3CDTF">2025-05-06T16:59:00Z</dcterms:modified>
</cp:coreProperties>
</file>