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125" w:rsidRPr="00EF5AA6" w:rsidRDefault="005F4125" w:rsidP="005F4125">
      <w:pPr>
        <w:jc w:val="center"/>
        <w:rPr>
          <w:rFonts w:ascii="Arial" w:hAnsi="Arial" w:cs="Arial"/>
          <w:b/>
          <w:bCs/>
          <w:sz w:val="56"/>
          <w:szCs w:val="56"/>
        </w:rPr>
      </w:pPr>
      <w:r w:rsidRPr="00EF5AA6">
        <w:rPr>
          <w:rFonts w:ascii="Arial" w:hAnsi="Arial" w:cs="Arial"/>
          <w:sz w:val="56"/>
          <w:szCs w:val="56"/>
        </w:rPr>
        <w:t>CONCORRÊNCIA</w:t>
      </w:r>
    </w:p>
    <w:p w:rsidR="005F4125" w:rsidRPr="00EF5AA6" w:rsidRDefault="005F4125" w:rsidP="005F4125">
      <w:pPr>
        <w:jc w:val="center"/>
        <w:rPr>
          <w:rFonts w:ascii="Arial" w:hAnsi="Arial" w:cs="Arial"/>
          <w:i/>
          <w:iCs/>
          <w:sz w:val="28"/>
          <w:szCs w:val="28"/>
        </w:rPr>
      </w:pPr>
      <w:r>
        <w:rPr>
          <w:rFonts w:ascii="Arial" w:hAnsi="Arial" w:cs="Arial"/>
          <w:i/>
          <w:iCs/>
          <w:sz w:val="28"/>
          <w:szCs w:val="28"/>
        </w:rPr>
        <w:t>0</w:t>
      </w:r>
      <w:r w:rsidR="005F7149">
        <w:rPr>
          <w:rFonts w:ascii="Arial" w:hAnsi="Arial" w:cs="Arial"/>
          <w:i/>
          <w:iCs/>
          <w:sz w:val="28"/>
          <w:szCs w:val="28"/>
        </w:rPr>
        <w:t>5</w:t>
      </w:r>
      <w:r w:rsidRPr="00EF5AA6">
        <w:rPr>
          <w:rFonts w:ascii="Arial" w:hAnsi="Arial" w:cs="Arial"/>
          <w:i/>
          <w:iCs/>
          <w:sz w:val="28"/>
          <w:szCs w:val="28"/>
        </w:rPr>
        <w:t>/</w:t>
      </w:r>
      <w:r>
        <w:rPr>
          <w:rFonts w:ascii="Arial" w:hAnsi="Arial" w:cs="Arial"/>
          <w:i/>
          <w:iCs/>
          <w:sz w:val="28"/>
          <w:szCs w:val="28"/>
        </w:rPr>
        <w:t>202</w:t>
      </w:r>
      <w:r w:rsidR="00D551F2">
        <w:rPr>
          <w:rFonts w:ascii="Arial" w:hAnsi="Arial" w:cs="Arial"/>
          <w:i/>
          <w:iCs/>
          <w:sz w:val="28"/>
          <w:szCs w:val="28"/>
        </w:rPr>
        <w:t>5</w:t>
      </w:r>
    </w:p>
    <w:p w:rsidR="005F4125" w:rsidRPr="00EF5AA6" w:rsidRDefault="005F4125" w:rsidP="005F4125">
      <w:pPr>
        <w:spacing w:line="259" w:lineRule="auto"/>
        <w:jc w:val="center"/>
        <w:rPr>
          <w:rFonts w:ascii="Arial" w:hAnsi="Arial" w:cs="Arial"/>
          <w:b/>
          <w:bCs/>
          <w:sz w:val="28"/>
          <w:szCs w:val="28"/>
        </w:rPr>
      </w:pPr>
    </w:p>
    <w:p w:rsidR="005F4125" w:rsidRPr="00EF5AA6" w:rsidRDefault="005F4125" w:rsidP="005F4125">
      <w:pPr>
        <w:spacing w:line="259" w:lineRule="auto"/>
        <w:jc w:val="center"/>
        <w:rPr>
          <w:rFonts w:ascii="Arial" w:hAnsi="Arial" w:cs="Arial"/>
          <w:b/>
          <w:bCs/>
          <w:sz w:val="26"/>
          <w:szCs w:val="26"/>
        </w:rPr>
      </w:pPr>
      <w:r w:rsidRPr="00EF5AA6">
        <w:rPr>
          <w:rFonts w:ascii="Arial" w:hAnsi="Arial" w:cs="Arial"/>
          <w:b/>
          <w:bCs/>
          <w:sz w:val="32"/>
          <w:szCs w:val="32"/>
        </w:rPr>
        <w:t>CONTRATANTE</w:t>
      </w:r>
      <w:r w:rsidRPr="00EF5AA6">
        <w:rPr>
          <w:rFonts w:ascii="Arial" w:hAnsi="Arial" w:cs="Arial"/>
          <w:b/>
          <w:bCs/>
          <w:sz w:val="26"/>
          <w:szCs w:val="26"/>
        </w:rPr>
        <w:t xml:space="preserve"> </w:t>
      </w:r>
    </w:p>
    <w:p w:rsidR="005F4125" w:rsidRPr="00EF5AA6" w:rsidRDefault="00842E24" w:rsidP="005F4125">
      <w:pPr>
        <w:ind w:firstLine="720"/>
        <w:jc w:val="center"/>
        <w:rPr>
          <w:rFonts w:ascii="Arial" w:hAnsi="Arial" w:cs="Arial"/>
          <w:sz w:val="26"/>
          <w:szCs w:val="26"/>
        </w:rPr>
      </w:pPr>
      <w:r>
        <w:rPr>
          <w:rFonts w:ascii="Arial" w:hAnsi="Arial" w:cs="Arial"/>
          <w:sz w:val="26"/>
          <w:szCs w:val="26"/>
        </w:rPr>
        <w:t>PREFEITURA</w:t>
      </w:r>
      <w:r w:rsidR="005F4125">
        <w:rPr>
          <w:rFonts w:ascii="Arial" w:hAnsi="Arial" w:cs="Arial"/>
          <w:sz w:val="26"/>
          <w:szCs w:val="26"/>
        </w:rPr>
        <w:t xml:space="preserve"> MUNICIPAL DE SANTO INÁCIO</w:t>
      </w:r>
      <w:r w:rsidR="005F4125" w:rsidRPr="00EF5AA6">
        <w:rPr>
          <w:rFonts w:ascii="Arial" w:hAnsi="Arial" w:cs="Arial"/>
          <w:sz w:val="26"/>
          <w:szCs w:val="26"/>
        </w:rPr>
        <w:t>-PR.</w:t>
      </w:r>
    </w:p>
    <w:p w:rsidR="005F4125" w:rsidRPr="00EF5AA6" w:rsidRDefault="005F4125" w:rsidP="005F4125">
      <w:pPr>
        <w:jc w:val="center"/>
        <w:rPr>
          <w:rFonts w:ascii="Arial" w:hAnsi="Arial" w:cs="Arial"/>
          <w:sz w:val="26"/>
          <w:szCs w:val="26"/>
        </w:rPr>
      </w:pPr>
    </w:p>
    <w:p w:rsidR="005F4125" w:rsidRPr="00EF5AA6" w:rsidRDefault="005F4125" w:rsidP="005F4125">
      <w:pPr>
        <w:jc w:val="center"/>
        <w:rPr>
          <w:rFonts w:ascii="Arial" w:hAnsi="Arial" w:cs="Arial"/>
          <w:b/>
          <w:bCs/>
          <w:sz w:val="32"/>
          <w:szCs w:val="32"/>
        </w:rPr>
      </w:pPr>
    </w:p>
    <w:p w:rsidR="005F4125" w:rsidRPr="00EA2785" w:rsidRDefault="005F4125" w:rsidP="005F4125">
      <w:pPr>
        <w:jc w:val="center"/>
        <w:rPr>
          <w:rFonts w:ascii="Arial" w:hAnsi="Arial" w:cs="Arial"/>
          <w:b/>
          <w:bCs/>
          <w:sz w:val="28"/>
          <w:szCs w:val="28"/>
        </w:rPr>
      </w:pPr>
      <w:r w:rsidRPr="00EA2785">
        <w:rPr>
          <w:rFonts w:ascii="Arial" w:hAnsi="Arial" w:cs="Arial"/>
          <w:b/>
          <w:bCs/>
          <w:sz w:val="28"/>
          <w:szCs w:val="28"/>
        </w:rPr>
        <w:t>OBJETO</w:t>
      </w:r>
    </w:p>
    <w:p w:rsidR="005F4125" w:rsidRPr="00C44BBE" w:rsidRDefault="00C44BBE" w:rsidP="005F4125">
      <w:pPr>
        <w:jc w:val="center"/>
        <w:rPr>
          <w:rFonts w:ascii="Arial" w:hAnsi="Arial" w:cs="Arial"/>
          <w:sz w:val="26"/>
          <w:szCs w:val="26"/>
        </w:rPr>
      </w:pPr>
      <w:r w:rsidRPr="00C44BBE">
        <w:rPr>
          <w:rFonts w:ascii="Arial" w:hAnsi="Arial" w:cs="Arial"/>
          <w:sz w:val="26"/>
          <w:szCs w:val="26"/>
        </w:rPr>
        <w:t>CONTRATAÇÃO DE EMPRESA ESPECIALIZADA PARA AMPLIAÇÃO DE 2 SALAS DE AULAS</w:t>
      </w:r>
    </w:p>
    <w:p w:rsidR="005F4125" w:rsidRPr="00EF5AA6" w:rsidRDefault="005F4125" w:rsidP="005F4125">
      <w:pPr>
        <w:jc w:val="center"/>
        <w:rPr>
          <w:rFonts w:ascii="Arial" w:hAnsi="Arial" w:cs="Arial"/>
          <w:sz w:val="26"/>
          <w:szCs w:val="26"/>
        </w:rPr>
      </w:pPr>
    </w:p>
    <w:p w:rsidR="005F4125" w:rsidRPr="00EF5AA6" w:rsidRDefault="005F4125" w:rsidP="005F4125">
      <w:pPr>
        <w:jc w:val="center"/>
        <w:rPr>
          <w:rFonts w:ascii="Arial" w:hAnsi="Arial" w:cs="Arial"/>
          <w:b/>
          <w:bCs/>
          <w:sz w:val="32"/>
          <w:szCs w:val="32"/>
        </w:rPr>
      </w:pPr>
    </w:p>
    <w:p w:rsidR="005F4125" w:rsidRPr="00EF5AA6" w:rsidRDefault="005F4125" w:rsidP="005F4125">
      <w:pPr>
        <w:jc w:val="center"/>
        <w:rPr>
          <w:rFonts w:ascii="Arial" w:hAnsi="Arial" w:cs="Arial"/>
          <w:b/>
          <w:bCs/>
          <w:sz w:val="26"/>
          <w:szCs w:val="26"/>
        </w:rPr>
      </w:pPr>
      <w:r w:rsidRPr="00EF5AA6">
        <w:rPr>
          <w:rFonts w:ascii="Arial" w:hAnsi="Arial" w:cs="Arial"/>
          <w:b/>
          <w:bCs/>
          <w:sz w:val="32"/>
          <w:szCs w:val="32"/>
        </w:rPr>
        <w:t>VALOR</w:t>
      </w:r>
      <w:r w:rsidR="009C0B16">
        <w:rPr>
          <w:rFonts w:ascii="Arial" w:hAnsi="Arial" w:cs="Arial"/>
          <w:b/>
          <w:bCs/>
          <w:sz w:val="32"/>
          <w:szCs w:val="32"/>
        </w:rPr>
        <w:t xml:space="preserve"> </w:t>
      </w:r>
      <w:r w:rsidRPr="00EF5AA6">
        <w:rPr>
          <w:rFonts w:ascii="Arial" w:hAnsi="Arial" w:cs="Arial"/>
          <w:b/>
          <w:bCs/>
          <w:sz w:val="32"/>
          <w:szCs w:val="32"/>
        </w:rPr>
        <w:t>TOTAL DA CONTRATAÇÃO</w:t>
      </w:r>
    </w:p>
    <w:p w:rsidR="005F4125" w:rsidRPr="00EF5AA6" w:rsidRDefault="005F4125" w:rsidP="005F4125">
      <w:pPr>
        <w:pStyle w:val="Default"/>
        <w:jc w:val="center"/>
        <w:rPr>
          <w:color w:val="auto"/>
        </w:rPr>
      </w:pPr>
    </w:p>
    <w:tbl>
      <w:tblPr>
        <w:tblW w:w="10106" w:type="dxa"/>
        <w:tblInd w:w="-108" w:type="dxa"/>
        <w:tblBorders>
          <w:top w:val="nil"/>
          <w:left w:val="nil"/>
          <w:bottom w:val="nil"/>
          <w:right w:val="nil"/>
        </w:tblBorders>
        <w:tblLayout w:type="fixed"/>
        <w:tblLook w:val="0000" w:firstRow="0" w:lastRow="0" w:firstColumn="0" w:lastColumn="0" w:noHBand="0" w:noVBand="0"/>
      </w:tblPr>
      <w:tblGrid>
        <w:gridCol w:w="10106"/>
      </w:tblGrid>
      <w:tr w:rsidR="005F4125" w:rsidRPr="00EF5AA6" w:rsidTr="004D6A5E">
        <w:trPr>
          <w:trHeight w:val="232"/>
        </w:trPr>
        <w:tc>
          <w:tcPr>
            <w:tcW w:w="10106" w:type="dxa"/>
          </w:tcPr>
          <w:p w:rsidR="005F4125" w:rsidRPr="00EA2785" w:rsidRDefault="005F4125" w:rsidP="004D6A5E">
            <w:pPr>
              <w:pStyle w:val="Nivel2"/>
              <w:numPr>
                <w:ilvl w:val="0"/>
                <w:numId w:val="0"/>
              </w:numPr>
              <w:ind w:right="532"/>
              <w:jc w:val="center"/>
              <w:rPr>
                <w:bCs/>
                <w:sz w:val="26"/>
                <w:szCs w:val="26"/>
              </w:rPr>
            </w:pPr>
            <w:r w:rsidRPr="00EA2785">
              <w:rPr>
                <w:bCs/>
                <w:sz w:val="26"/>
                <w:szCs w:val="26"/>
              </w:rPr>
              <w:fldChar w:fldCharType="begin"/>
            </w:r>
            <w:r w:rsidRPr="00EA2785">
              <w:rPr>
                <w:bCs/>
                <w:sz w:val="26"/>
                <w:szCs w:val="26"/>
              </w:rPr>
              <w:instrText xml:space="preserve"> MERGEFIELD "Valor_Máximo_Licitação" </w:instrText>
            </w:r>
            <w:r w:rsidRPr="00EA2785">
              <w:rPr>
                <w:bCs/>
                <w:sz w:val="26"/>
                <w:szCs w:val="26"/>
              </w:rPr>
              <w:fldChar w:fldCharType="separate"/>
            </w:r>
            <w:r w:rsidRPr="00EA2785">
              <w:rPr>
                <w:bCs/>
                <w:noProof/>
                <w:sz w:val="26"/>
                <w:szCs w:val="26"/>
              </w:rPr>
              <w:t xml:space="preserve">R$ </w:t>
            </w:r>
            <w:r w:rsidRPr="00EA2785">
              <w:rPr>
                <w:bCs/>
                <w:sz w:val="26"/>
                <w:szCs w:val="26"/>
              </w:rPr>
              <w:fldChar w:fldCharType="end"/>
            </w:r>
            <w:r w:rsidRPr="00EA2785">
              <w:rPr>
                <w:rFonts w:eastAsiaTheme="minorHAnsi"/>
                <w:sz w:val="26"/>
                <w:szCs w:val="26"/>
                <w:lang w:eastAsia="en-US"/>
              </w:rPr>
              <w:t xml:space="preserve"> </w:t>
            </w:r>
            <w:r w:rsidR="005F7149">
              <w:rPr>
                <w:rFonts w:eastAsiaTheme="minorHAnsi"/>
                <w:sz w:val="26"/>
                <w:szCs w:val="26"/>
                <w:lang w:eastAsia="en-US"/>
              </w:rPr>
              <w:t>296.11</w:t>
            </w:r>
            <w:r w:rsidR="00630984">
              <w:rPr>
                <w:rFonts w:eastAsiaTheme="minorHAnsi"/>
                <w:sz w:val="26"/>
                <w:szCs w:val="26"/>
                <w:lang w:eastAsia="en-US"/>
              </w:rPr>
              <w:t>2,49</w:t>
            </w:r>
            <w:r w:rsidRPr="00EA2785">
              <w:rPr>
                <w:rFonts w:eastAsiaTheme="minorHAnsi"/>
                <w:sz w:val="26"/>
                <w:szCs w:val="26"/>
                <w:lang w:eastAsia="en-US"/>
              </w:rPr>
              <w:t xml:space="preserve"> (</w:t>
            </w:r>
            <w:r w:rsidR="00C44BBE" w:rsidRPr="00C44BBE">
              <w:rPr>
                <w:rFonts w:eastAsiaTheme="minorHAnsi"/>
                <w:sz w:val="26"/>
                <w:szCs w:val="26"/>
                <w:lang w:eastAsia="en-US"/>
              </w:rPr>
              <w:t>duzentos e noventa e seis mil</w:t>
            </w:r>
            <w:r w:rsidR="00487D4C">
              <w:rPr>
                <w:rFonts w:eastAsiaTheme="minorHAnsi"/>
                <w:sz w:val="26"/>
                <w:szCs w:val="26"/>
                <w:lang w:eastAsia="en-US"/>
              </w:rPr>
              <w:t>,</w:t>
            </w:r>
            <w:r w:rsidR="00C44BBE" w:rsidRPr="00C44BBE">
              <w:rPr>
                <w:rFonts w:eastAsiaTheme="minorHAnsi"/>
                <w:sz w:val="26"/>
                <w:szCs w:val="26"/>
                <w:lang w:eastAsia="en-US"/>
              </w:rPr>
              <w:t xml:space="preserve"> cento e doze reais e quarenta e nove centavos</w:t>
            </w:r>
            <w:r w:rsidRPr="00EA2785">
              <w:rPr>
                <w:rFonts w:eastAsiaTheme="minorHAnsi"/>
                <w:sz w:val="26"/>
                <w:szCs w:val="26"/>
                <w:lang w:eastAsia="en-US"/>
              </w:rPr>
              <w:t>).</w:t>
            </w:r>
          </w:p>
          <w:p w:rsidR="005F4125" w:rsidRPr="00F342B4" w:rsidRDefault="005F4125" w:rsidP="004D6A5E">
            <w:pPr>
              <w:pStyle w:val="Default"/>
              <w:jc w:val="center"/>
              <w:rPr>
                <w:rFonts w:ascii="Arial" w:hAnsi="Arial" w:cs="Arial"/>
                <w:color w:val="auto"/>
                <w:sz w:val="20"/>
                <w:szCs w:val="20"/>
                <w:lang w:val="pt-BR"/>
              </w:rPr>
            </w:pPr>
          </w:p>
        </w:tc>
      </w:tr>
    </w:tbl>
    <w:p w:rsidR="005F4125" w:rsidRPr="00EF5AA6" w:rsidRDefault="005F4125" w:rsidP="005F4125">
      <w:pPr>
        <w:jc w:val="center"/>
        <w:rPr>
          <w:rFonts w:ascii="Arial" w:hAnsi="Arial" w:cs="Arial"/>
          <w:b/>
          <w:bCs/>
          <w:sz w:val="28"/>
          <w:szCs w:val="28"/>
        </w:rPr>
      </w:pPr>
    </w:p>
    <w:p w:rsidR="005F4125" w:rsidRPr="00EF5AA6" w:rsidRDefault="005F4125" w:rsidP="005F4125">
      <w:pPr>
        <w:jc w:val="center"/>
        <w:rPr>
          <w:rFonts w:ascii="Arial" w:hAnsi="Arial" w:cs="Arial"/>
          <w:sz w:val="26"/>
          <w:szCs w:val="26"/>
        </w:rPr>
      </w:pPr>
    </w:p>
    <w:p w:rsidR="005F4125" w:rsidRPr="00EF5AA6" w:rsidRDefault="005F4125" w:rsidP="005F4125">
      <w:pPr>
        <w:jc w:val="center"/>
        <w:rPr>
          <w:rFonts w:ascii="Arial" w:hAnsi="Arial" w:cs="Arial"/>
          <w:b/>
          <w:bCs/>
          <w:sz w:val="26"/>
          <w:szCs w:val="26"/>
        </w:rPr>
      </w:pPr>
      <w:r w:rsidRPr="00EF5AA6">
        <w:rPr>
          <w:rFonts w:ascii="Arial" w:hAnsi="Arial" w:cs="Arial"/>
          <w:b/>
          <w:bCs/>
          <w:sz w:val="32"/>
          <w:szCs w:val="32"/>
        </w:rPr>
        <w:t>DATA DA SESSÃO PÚBLICA</w:t>
      </w:r>
    </w:p>
    <w:p w:rsidR="005F4125" w:rsidRPr="00EF5AA6" w:rsidRDefault="005F4125" w:rsidP="005F4125">
      <w:pPr>
        <w:jc w:val="center"/>
        <w:rPr>
          <w:rFonts w:ascii="Arial" w:hAnsi="Arial" w:cs="Arial"/>
          <w:b/>
          <w:bCs/>
          <w:sz w:val="28"/>
          <w:szCs w:val="28"/>
        </w:rPr>
      </w:pPr>
      <w:r w:rsidRPr="00842E24">
        <w:rPr>
          <w:rFonts w:ascii="Arial" w:hAnsi="Arial" w:cs="Arial"/>
          <w:b/>
          <w:sz w:val="28"/>
          <w:szCs w:val="28"/>
        </w:rPr>
        <w:t>Dia</w:t>
      </w:r>
      <w:r w:rsidRPr="00EF5AA6">
        <w:rPr>
          <w:rFonts w:ascii="Arial" w:hAnsi="Arial" w:cs="Arial"/>
          <w:sz w:val="28"/>
          <w:szCs w:val="28"/>
        </w:rPr>
        <w:t xml:space="preserve"> </w:t>
      </w:r>
      <w:r w:rsidR="00C44BBE">
        <w:rPr>
          <w:rFonts w:ascii="Arial" w:hAnsi="Arial" w:cs="Arial"/>
          <w:b/>
          <w:bCs/>
          <w:sz w:val="28"/>
          <w:szCs w:val="28"/>
        </w:rPr>
        <w:t>23</w:t>
      </w:r>
      <w:r w:rsidRPr="00EF5AA6">
        <w:rPr>
          <w:rFonts w:ascii="Arial" w:hAnsi="Arial" w:cs="Arial"/>
          <w:b/>
          <w:bCs/>
          <w:sz w:val="28"/>
          <w:szCs w:val="28"/>
        </w:rPr>
        <w:t>/</w:t>
      </w:r>
      <w:r w:rsidR="009C0B16">
        <w:rPr>
          <w:rFonts w:ascii="Arial" w:hAnsi="Arial" w:cs="Arial"/>
          <w:b/>
          <w:bCs/>
          <w:sz w:val="28"/>
          <w:szCs w:val="28"/>
        </w:rPr>
        <w:t>0</w:t>
      </w:r>
      <w:r w:rsidR="00C44BBE">
        <w:rPr>
          <w:rFonts w:ascii="Arial" w:hAnsi="Arial" w:cs="Arial"/>
          <w:b/>
          <w:bCs/>
          <w:sz w:val="28"/>
          <w:szCs w:val="28"/>
        </w:rPr>
        <w:t>9</w:t>
      </w:r>
      <w:r w:rsidRPr="00EF5AA6">
        <w:rPr>
          <w:rFonts w:ascii="Arial" w:hAnsi="Arial" w:cs="Arial"/>
          <w:b/>
          <w:bCs/>
          <w:sz w:val="28"/>
          <w:szCs w:val="28"/>
        </w:rPr>
        <w:t>/</w:t>
      </w:r>
      <w:r w:rsidR="009C0B16">
        <w:rPr>
          <w:rFonts w:ascii="Arial" w:hAnsi="Arial" w:cs="Arial"/>
          <w:b/>
          <w:bCs/>
          <w:sz w:val="28"/>
          <w:szCs w:val="28"/>
        </w:rPr>
        <w:t>202</w:t>
      </w:r>
      <w:r w:rsidR="00D551F2">
        <w:rPr>
          <w:rFonts w:ascii="Arial" w:hAnsi="Arial" w:cs="Arial"/>
          <w:b/>
          <w:bCs/>
          <w:sz w:val="28"/>
          <w:szCs w:val="28"/>
        </w:rPr>
        <w:t>5</w:t>
      </w:r>
      <w:r w:rsidRPr="00EF5AA6">
        <w:rPr>
          <w:rFonts w:ascii="Arial" w:hAnsi="Arial" w:cs="Arial"/>
          <w:b/>
          <w:bCs/>
          <w:sz w:val="28"/>
          <w:szCs w:val="28"/>
        </w:rPr>
        <w:t xml:space="preserve"> </w:t>
      </w:r>
      <w:r w:rsidRPr="00EF5AA6">
        <w:rPr>
          <w:rFonts w:ascii="Arial" w:hAnsi="Arial" w:cs="Arial"/>
          <w:sz w:val="28"/>
          <w:szCs w:val="28"/>
        </w:rPr>
        <w:t xml:space="preserve">às </w:t>
      </w:r>
      <w:r w:rsidR="009C0B16">
        <w:rPr>
          <w:rFonts w:ascii="Arial" w:hAnsi="Arial" w:cs="Arial"/>
          <w:b/>
          <w:bCs/>
          <w:sz w:val="28"/>
          <w:szCs w:val="28"/>
        </w:rPr>
        <w:t>09</w:t>
      </w:r>
      <w:r w:rsidRPr="00EF5AA6">
        <w:rPr>
          <w:rFonts w:ascii="Arial" w:hAnsi="Arial" w:cs="Arial"/>
          <w:b/>
          <w:bCs/>
          <w:sz w:val="28"/>
          <w:szCs w:val="28"/>
        </w:rPr>
        <w:t>h</w:t>
      </w:r>
      <w:r w:rsidR="009C0B16">
        <w:rPr>
          <w:rFonts w:ascii="Arial" w:hAnsi="Arial" w:cs="Arial"/>
          <w:b/>
          <w:bCs/>
          <w:sz w:val="28"/>
          <w:szCs w:val="28"/>
        </w:rPr>
        <w:t>s</w:t>
      </w:r>
      <w:r w:rsidRPr="00EF5AA6">
        <w:rPr>
          <w:rFonts w:ascii="Arial" w:hAnsi="Arial" w:cs="Arial"/>
          <w:b/>
          <w:bCs/>
          <w:sz w:val="28"/>
          <w:szCs w:val="28"/>
        </w:rPr>
        <w:t xml:space="preserve"> (horário de Brasília).</w:t>
      </w:r>
    </w:p>
    <w:p w:rsidR="005F4125" w:rsidRPr="00EF5AA6" w:rsidRDefault="005F4125" w:rsidP="005F4125">
      <w:pPr>
        <w:jc w:val="center"/>
        <w:rPr>
          <w:rFonts w:ascii="Arial" w:hAnsi="Arial" w:cs="Arial"/>
          <w:b/>
          <w:bCs/>
          <w:sz w:val="26"/>
          <w:szCs w:val="26"/>
        </w:rPr>
      </w:pPr>
    </w:p>
    <w:p w:rsidR="005F4125" w:rsidRDefault="005F4125" w:rsidP="005F4125">
      <w:pPr>
        <w:jc w:val="center"/>
        <w:rPr>
          <w:rFonts w:ascii="Arial" w:hAnsi="Arial" w:cs="Arial"/>
          <w:b/>
          <w:bCs/>
          <w:caps/>
          <w:sz w:val="32"/>
          <w:szCs w:val="32"/>
        </w:rPr>
      </w:pPr>
    </w:p>
    <w:p w:rsidR="009C0B16" w:rsidRPr="00EF5AA6" w:rsidRDefault="009C0B16" w:rsidP="005F4125">
      <w:pPr>
        <w:jc w:val="center"/>
        <w:rPr>
          <w:rFonts w:ascii="Arial" w:hAnsi="Arial" w:cs="Arial"/>
          <w:b/>
          <w:bCs/>
          <w:caps/>
          <w:sz w:val="32"/>
          <w:szCs w:val="32"/>
        </w:rPr>
      </w:pPr>
    </w:p>
    <w:p w:rsidR="005F4125" w:rsidRPr="00EF5AA6" w:rsidRDefault="005F4125" w:rsidP="005F4125">
      <w:pPr>
        <w:jc w:val="center"/>
        <w:rPr>
          <w:rFonts w:ascii="Arial" w:hAnsi="Arial" w:cs="Arial"/>
          <w:caps/>
          <w:sz w:val="32"/>
          <w:szCs w:val="32"/>
        </w:rPr>
      </w:pPr>
      <w:r w:rsidRPr="00EF5AA6">
        <w:rPr>
          <w:rFonts w:ascii="Arial" w:hAnsi="Arial" w:cs="Arial"/>
          <w:b/>
          <w:bCs/>
          <w:caps/>
          <w:sz w:val="32"/>
          <w:szCs w:val="32"/>
        </w:rPr>
        <w:t>Critério de Julgamento:</w:t>
      </w:r>
    </w:p>
    <w:p w:rsidR="005F4125" w:rsidRPr="00EF5AA6" w:rsidRDefault="005F4125" w:rsidP="005F4125">
      <w:pPr>
        <w:jc w:val="center"/>
        <w:rPr>
          <w:rFonts w:ascii="Arial" w:hAnsi="Arial" w:cs="Arial"/>
          <w:sz w:val="28"/>
          <w:szCs w:val="28"/>
        </w:rPr>
      </w:pPr>
      <w:r w:rsidRPr="00EF5AA6">
        <w:rPr>
          <w:rFonts w:ascii="Arial" w:hAnsi="Arial" w:cs="Arial"/>
          <w:sz w:val="28"/>
          <w:szCs w:val="28"/>
        </w:rPr>
        <w:t>Menor Preço Global</w:t>
      </w:r>
    </w:p>
    <w:p w:rsidR="005F4125" w:rsidRPr="00EF5AA6" w:rsidRDefault="005F4125" w:rsidP="005F4125">
      <w:pPr>
        <w:jc w:val="center"/>
        <w:rPr>
          <w:rFonts w:ascii="Arial" w:hAnsi="Arial" w:cs="Arial"/>
          <w:sz w:val="26"/>
          <w:szCs w:val="26"/>
        </w:rPr>
      </w:pPr>
    </w:p>
    <w:p w:rsidR="009C0B16" w:rsidRDefault="009C0B16" w:rsidP="005F4125">
      <w:pPr>
        <w:jc w:val="center"/>
        <w:rPr>
          <w:rFonts w:ascii="Arial" w:hAnsi="Arial" w:cs="Arial"/>
          <w:b/>
          <w:bCs/>
          <w:caps/>
          <w:sz w:val="32"/>
          <w:szCs w:val="32"/>
        </w:rPr>
      </w:pPr>
    </w:p>
    <w:p w:rsidR="005F4125" w:rsidRPr="00EF5AA6" w:rsidRDefault="005F4125" w:rsidP="005F4125">
      <w:pPr>
        <w:jc w:val="center"/>
        <w:rPr>
          <w:rFonts w:ascii="Arial" w:hAnsi="Arial" w:cs="Arial"/>
          <w:caps/>
          <w:sz w:val="32"/>
          <w:szCs w:val="32"/>
        </w:rPr>
      </w:pPr>
      <w:r w:rsidRPr="00EF5AA6">
        <w:rPr>
          <w:rFonts w:ascii="Arial" w:hAnsi="Arial" w:cs="Arial"/>
          <w:b/>
          <w:bCs/>
          <w:caps/>
          <w:sz w:val="32"/>
          <w:szCs w:val="32"/>
        </w:rPr>
        <w:t>Modo de disputa:</w:t>
      </w:r>
    </w:p>
    <w:p w:rsidR="005F4125" w:rsidRPr="00EF5AA6" w:rsidRDefault="005F4125" w:rsidP="005F4125">
      <w:pPr>
        <w:jc w:val="center"/>
        <w:rPr>
          <w:rFonts w:ascii="Arial" w:hAnsi="Arial" w:cs="Arial"/>
          <w:sz w:val="28"/>
          <w:szCs w:val="28"/>
        </w:rPr>
      </w:pPr>
      <w:r>
        <w:rPr>
          <w:rFonts w:ascii="Arial" w:hAnsi="Arial" w:cs="Arial"/>
          <w:sz w:val="28"/>
          <w:szCs w:val="28"/>
        </w:rPr>
        <w:t>A</w:t>
      </w:r>
      <w:r w:rsidRPr="00EF5AA6">
        <w:rPr>
          <w:rFonts w:ascii="Arial" w:hAnsi="Arial" w:cs="Arial"/>
          <w:sz w:val="28"/>
          <w:szCs w:val="28"/>
        </w:rPr>
        <w:t>berto</w:t>
      </w:r>
    </w:p>
    <w:p w:rsidR="005F4125" w:rsidRPr="00EF5AA6" w:rsidRDefault="005F4125" w:rsidP="005F4125">
      <w:pPr>
        <w:jc w:val="center"/>
        <w:rPr>
          <w:rFonts w:ascii="Arial" w:hAnsi="Arial" w:cs="Arial"/>
          <w:sz w:val="26"/>
          <w:szCs w:val="26"/>
        </w:rPr>
      </w:pPr>
    </w:p>
    <w:p w:rsidR="005F4125" w:rsidRPr="00EF5AA6" w:rsidRDefault="005F4125" w:rsidP="005F4125">
      <w:pPr>
        <w:jc w:val="center"/>
        <w:rPr>
          <w:rFonts w:ascii="Arial" w:hAnsi="Arial" w:cs="Arial"/>
          <w:b/>
          <w:bCs/>
          <w:sz w:val="26"/>
          <w:szCs w:val="26"/>
        </w:rPr>
      </w:pPr>
    </w:p>
    <w:p w:rsidR="005F4125" w:rsidRPr="00EF5AA6" w:rsidRDefault="005F4125" w:rsidP="005F4125">
      <w:pPr>
        <w:jc w:val="center"/>
        <w:rPr>
          <w:rFonts w:ascii="Arial" w:hAnsi="Arial" w:cs="Arial"/>
          <w:b/>
          <w:bCs/>
          <w:sz w:val="32"/>
          <w:szCs w:val="32"/>
        </w:rPr>
      </w:pPr>
      <w:r w:rsidRPr="00EF5AA6">
        <w:rPr>
          <w:rFonts w:ascii="Arial" w:hAnsi="Arial" w:cs="Arial"/>
          <w:b/>
          <w:bCs/>
          <w:sz w:val="32"/>
          <w:szCs w:val="32"/>
        </w:rPr>
        <w:t>PREFERÊNCIA ME/EPP/EQUIPARADAS</w:t>
      </w:r>
    </w:p>
    <w:p w:rsidR="005F4125" w:rsidRPr="00EF5AA6" w:rsidRDefault="005F4125" w:rsidP="005F4125">
      <w:pPr>
        <w:jc w:val="center"/>
        <w:rPr>
          <w:rFonts w:ascii="Arial" w:hAnsi="Arial" w:cs="Arial"/>
          <w:b/>
          <w:bCs/>
          <w:sz w:val="26"/>
          <w:szCs w:val="26"/>
        </w:rPr>
      </w:pPr>
      <w:r>
        <w:rPr>
          <w:rFonts w:ascii="Arial" w:hAnsi="Arial" w:cs="Arial"/>
          <w:b/>
          <w:bCs/>
          <w:sz w:val="26"/>
          <w:szCs w:val="26"/>
        </w:rPr>
        <w:t>NÃO</w:t>
      </w:r>
    </w:p>
    <w:p w:rsidR="005F4125" w:rsidRPr="00EF5AA6" w:rsidRDefault="005F4125" w:rsidP="005F4125">
      <w:pPr>
        <w:jc w:val="center"/>
        <w:rPr>
          <w:rFonts w:ascii="Arial" w:hAnsi="Arial" w:cs="Arial"/>
          <w:b/>
          <w:bCs/>
          <w:sz w:val="28"/>
          <w:szCs w:val="28"/>
        </w:rPr>
      </w:pPr>
    </w:p>
    <w:p w:rsidR="005F4125" w:rsidRDefault="005F4125" w:rsidP="005F4125">
      <w:pPr>
        <w:rPr>
          <w:rFonts w:ascii="Arial" w:hAnsi="Arial" w:cs="Arial"/>
          <w:b/>
          <w:bCs/>
          <w:color w:val="5B5B5F"/>
          <w:sz w:val="28"/>
          <w:szCs w:val="28"/>
        </w:rPr>
      </w:pPr>
      <w:r>
        <w:rPr>
          <w:rFonts w:ascii="Arial" w:hAnsi="Arial" w:cs="Arial"/>
          <w:b/>
          <w:bCs/>
          <w:color w:val="5B5B5F"/>
          <w:sz w:val="28"/>
          <w:szCs w:val="28"/>
        </w:rPr>
        <w:br w:type="page"/>
      </w:r>
    </w:p>
    <w:tbl>
      <w:tblPr>
        <w:tblStyle w:val="TableNormal"/>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0"/>
      </w:tblGrid>
      <w:tr w:rsidR="00244C57" w:rsidRPr="00E67C95" w:rsidTr="00244C57">
        <w:trPr>
          <w:trHeight w:val="682"/>
        </w:trPr>
        <w:tc>
          <w:tcPr>
            <w:tcW w:w="9780" w:type="dxa"/>
          </w:tcPr>
          <w:p w:rsidR="00244C57" w:rsidRPr="00E67C95" w:rsidRDefault="00244C57" w:rsidP="00487D4C">
            <w:pPr>
              <w:pStyle w:val="TableParagraph"/>
              <w:ind w:left="3267" w:right="3263"/>
              <w:jc w:val="center"/>
              <w:rPr>
                <w:rFonts w:ascii="Arial" w:hAnsi="Arial" w:cs="Arial"/>
                <w:b/>
                <w:u w:val="thick"/>
                <w:lang w:val="pt-BR"/>
              </w:rPr>
            </w:pPr>
            <w:r w:rsidRPr="00E67C95">
              <w:rPr>
                <w:rFonts w:ascii="Arial" w:hAnsi="Arial" w:cs="Arial"/>
                <w:b/>
                <w:u w:val="thick"/>
                <w:lang w:val="pt-BR"/>
              </w:rPr>
              <w:lastRenderedPageBreak/>
              <w:t>AVISO</w:t>
            </w:r>
            <w:r w:rsidRPr="00E67C95">
              <w:rPr>
                <w:rFonts w:ascii="Arial" w:hAnsi="Arial" w:cs="Arial"/>
                <w:b/>
                <w:spacing w:val="-14"/>
                <w:u w:val="thick"/>
                <w:lang w:val="pt-BR"/>
              </w:rPr>
              <w:t xml:space="preserve"> </w:t>
            </w:r>
            <w:r w:rsidRPr="00E67C95">
              <w:rPr>
                <w:rFonts w:ascii="Arial" w:hAnsi="Arial" w:cs="Arial"/>
                <w:b/>
                <w:u w:val="thick"/>
                <w:lang w:val="pt-BR"/>
              </w:rPr>
              <w:t>DE</w:t>
            </w:r>
            <w:r w:rsidRPr="00E67C95">
              <w:rPr>
                <w:rFonts w:ascii="Arial" w:hAnsi="Arial" w:cs="Arial"/>
                <w:b/>
                <w:spacing w:val="-13"/>
                <w:u w:val="thick"/>
                <w:lang w:val="pt-BR"/>
              </w:rPr>
              <w:t xml:space="preserve"> </w:t>
            </w:r>
            <w:r w:rsidRPr="00E67C95">
              <w:rPr>
                <w:rFonts w:ascii="Arial" w:hAnsi="Arial" w:cs="Arial"/>
                <w:b/>
                <w:u w:val="thick"/>
                <w:lang w:val="pt-BR"/>
              </w:rPr>
              <w:t>LICITAÇÃO</w:t>
            </w:r>
          </w:p>
          <w:p w:rsidR="00244C57" w:rsidRPr="00E67C95" w:rsidRDefault="00244C57" w:rsidP="00487D4C">
            <w:pPr>
              <w:pStyle w:val="TableParagraph"/>
              <w:ind w:left="2420" w:right="1974"/>
              <w:jc w:val="center"/>
              <w:rPr>
                <w:rFonts w:ascii="Arial" w:hAnsi="Arial" w:cs="Arial"/>
                <w:b/>
                <w:lang w:val="pt-BR"/>
              </w:rPr>
            </w:pPr>
            <w:r w:rsidRPr="00E67C95">
              <w:rPr>
                <w:rFonts w:ascii="Arial" w:hAnsi="Arial" w:cs="Arial"/>
                <w:b/>
                <w:lang w:val="pt-BR"/>
              </w:rPr>
              <w:t>CONCORRÊNCIA ELETRÔNICA Nº 0</w:t>
            </w:r>
            <w:r>
              <w:rPr>
                <w:rFonts w:ascii="Arial" w:hAnsi="Arial" w:cs="Arial"/>
                <w:b/>
                <w:lang w:val="pt-BR"/>
              </w:rPr>
              <w:t>5</w:t>
            </w:r>
            <w:r w:rsidRPr="00E67C95">
              <w:rPr>
                <w:rFonts w:ascii="Arial" w:hAnsi="Arial" w:cs="Arial"/>
                <w:b/>
                <w:lang w:val="pt-BR"/>
              </w:rPr>
              <w:t>/2025</w:t>
            </w:r>
          </w:p>
        </w:tc>
      </w:tr>
      <w:tr w:rsidR="00244C57" w:rsidRPr="00E67C95" w:rsidTr="00487D4C">
        <w:trPr>
          <w:trHeight w:val="805"/>
        </w:trPr>
        <w:tc>
          <w:tcPr>
            <w:tcW w:w="9780" w:type="dxa"/>
          </w:tcPr>
          <w:p w:rsidR="00244C57" w:rsidRPr="00E67C95" w:rsidRDefault="00244C57" w:rsidP="00487D4C">
            <w:pPr>
              <w:pStyle w:val="TableParagraph"/>
              <w:ind w:left="107"/>
              <w:jc w:val="both"/>
              <w:rPr>
                <w:rFonts w:ascii="Arial" w:hAnsi="Arial" w:cs="Arial"/>
                <w:lang w:val="pt-BR"/>
              </w:rPr>
            </w:pPr>
            <w:r w:rsidRPr="00E67C95">
              <w:rPr>
                <w:rFonts w:ascii="Arial" w:hAnsi="Arial" w:cs="Arial"/>
                <w:b/>
                <w:lang w:val="pt-BR"/>
              </w:rPr>
              <w:t>Objeto:</w:t>
            </w:r>
            <w:r w:rsidRPr="00E67C95">
              <w:rPr>
                <w:rFonts w:ascii="Arial" w:hAnsi="Arial" w:cs="Arial"/>
                <w:b/>
                <w:spacing w:val="36"/>
                <w:lang w:val="pt-BR"/>
              </w:rPr>
              <w:t xml:space="preserve"> </w:t>
            </w:r>
            <w:r w:rsidRPr="005F7149">
              <w:rPr>
                <w:rFonts w:ascii="Arial" w:hAnsi="Arial" w:cs="Arial"/>
              </w:rPr>
              <w:t>CONTRATAÇÃO DE EMPRESA ESPECIALIZADA</w:t>
            </w:r>
            <w:r>
              <w:rPr>
                <w:rFonts w:ascii="Arial" w:hAnsi="Arial" w:cs="Arial"/>
              </w:rPr>
              <w:t xml:space="preserve"> EM OBRA DE ENGENHARIA</w:t>
            </w:r>
            <w:r w:rsidRPr="005F7149">
              <w:rPr>
                <w:rFonts w:ascii="Arial" w:hAnsi="Arial" w:cs="Arial"/>
              </w:rPr>
              <w:t xml:space="preserve"> PARA AMPLIAÇÃO DE 2 SALAS DE AULA DO CMEI BOM PASTOR DO MUNICÍPIO DE SANTO INÁCIO-PR.                        </w:t>
            </w:r>
          </w:p>
        </w:tc>
      </w:tr>
      <w:tr w:rsidR="00244C57" w:rsidRPr="00E67C95" w:rsidTr="00487D4C">
        <w:trPr>
          <w:trHeight w:val="498"/>
        </w:trPr>
        <w:tc>
          <w:tcPr>
            <w:tcW w:w="9780" w:type="dxa"/>
          </w:tcPr>
          <w:p w:rsidR="00244C57" w:rsidRPr="00E67C95" w:rsidRDefault="00244C57" w:rsidP="00487D4C">
            <w:pPr>
              <w:pStyle w:val="TableParagraph"/>
              <w:ind w:left="107"/>
              <w:rPr>
                <w:rFonts w:ascii="Arial" w:hAnsi="Arial" w:cs="Arial"/>
                <w:lang w:val="pt-BR"/>
              </w:rPr>
            </w:pPr>
            <w:r w:rsidRPr="00E67C95">
              <w:rPr>
                <w:rFonts w:ascii="Arial" w:hAnsi="Arial" w:cs="Arial"/>
                <w:b/>
                <w:lang w:val="pt-BR"/>
              </w:rPr>
              <w:t>Departamento</w:t>
            </w:r>
            <w:r w:rsidRPr="00E67C95">
              <w:rPr>
                <w:rFonts w:ascii="Arial" w:hAnsi="Arial" w:cs="Arial"/>
                <w:b/>
                <w:spacing w:val="-5"/>
                <w:lang w:val="pt-BR"/>
              </w:rPr>
              <w:t xml:space="preserve"> </w:t>
            </w:r>
            <w:r w:rsidRPr="00E67C95">
              <w:rPr>
                <w:rFonts w:ascii="Arial" w:hAnsi="Arial" w:cs="Arial"/>
                <w:b/>
                <w:lang w:val="pt-BR"/>
              </w:rPr>
              <w:t>Solicitante:</w:t>
            </w:r>
            <w:r w:rsidRPr="00E67C95">
              <w:rPr>
                <w:rFonts w:ascii="Arial" w:hAnsi="Arial" w:cs="Arial"/>
                <w:b/>
                <w:spacing w:val="-3"/>
                <w:lang w:val="pt-BR"/>
              </w:rPr>
              <w:t xml:space="preserve"> </w:t>
            </w:r>
            <w:r w:rsidRPr="00E67C95">
              <w:rPr>
                <w:rFonts w:ascii="Arial" w:hAnsi="Arial" w:cs="Arial"/>
                <w:lang w:val="pt-BR"/>
              </w:rPr>
              <w:t>DEPARTAMENTO</w:t>
            </w:r>
            <w:r w:rsidRPr="00E67C95">
              <w:rPr>
                <w:rFonts w:ascii="Arial" w:hAnsi="Arial" w:cs="Arial"/>
                <w:spacing w:val="-5"/>
                <w:lang w:val="pt-BR"/>
              </w:rPr>
              <w:t xml:space="preserve"> </w:t>
            </w:r>
            <w:r w:rsidRPr="00E67C95">
              <w:rPr>
                <w:rFonts w:ascii="Arial" w:hAnsi="Arial" w:cs="Arial"/>
                <w:lang w:val="pt-BR"/>
              </w:rPr>
              <w:t>MUNICIPAL</w:t>
            </w:r>
            <w:r w:rsidRPr="00E67C95">
              <w:rPr>
                <w:rFonts w:ascii="Arial" w:hAnsi="Arial" w:cs="Arial"/>
                <w:spacing w:val="-12"/>
                <w:lang w:val="pt-BR"/>
              </w:rPr>
              <w:t xml:space="preserve"> </w:t>
            </w:r>
            <w:r w:rsidRPr="00E67C95">
              <w:rPr>
                <w:rFonts w:ascii="Arial" w:hAnsi="Arial" w:cs="Arial"/>
                <w:lang w:val="pt-BR"/>
              </w:rPr>
              <w:t>DE</w:t>
            </w:r>
            <w:r w:rsidRPr="00E67C95">
              <w:rPr>
                <w:rFonts w:ascii="Arial" w:hAnsi="Arial" w:cs="Arial"/>
                <w:spacing w:val="-7"/>
                <w:lang w:val="pt-BR"/>
              </w:rPr>
              <w:t xml:space="preserve"> </w:t>
            </w:r>
            <w:r>
              <w:rPr>
                <w:rFonts w:ascii="Arial" w:hAnsi="Arial" w:cs="Arial"/>
                <w:spacing w:val="-7"/>
                <w:lang w:val="pt-BR"/>
              </w:rPr>
              <w:t>EDUCAÇÃO</w:t>
            </w:r>
          </w:p>
        </w:tc>
      </w:tr>
      <w:tr w:rsidR="00244C57" w:rsidRPr="00E67C95" w:rsidTr="00487D4C">
        <w:trPr>
          <w:trHeight w:val="501"/>
        </w:trPr>
        <w:tc>
          <w:tcPr>
            <w:tcW w:w="9780" w:type="dxa"/>
          </w:tcPr>
          <w:p w:rsidR="00244C57" w:rsidRPr="00E67C95" w:rsidRDefault="00244C57" w:rsidP="00487D4C">
            <w:pPr>
              <w:pStyle w:val="TableParagraph"/>
              <w:ind w:left="107"/>
              <w:rPr>
                <w:rFonts w:ascii="Arial" w:hAnsi="Arial" w:cs="Arial"/>
              </w:rPr>
            </w:pPr>
            <w:proofErr w:type="spellStart"/>
            <w:r w:rsidRPr="00E67C95">
              <w:rPr>
                <w:rFonts w:ascii="Arial" w:hAnsi="Arial" w:cs="Arial"/>
                <w:b/>
              </w:rPr>
              <w:t>Processo</w:t>
            </w:r>
            <w:proofErr w:type="spellEnd"/>
            <w:r w:rsidRPr="00E67C95">
              <w:rPr>
                <w:rFonts w:ascii="Arial" w:hAnsi="Arial" w:cs="Arial"/>
                <w:b/>
              </w:rPr>
              <w:t xml:space="preserve"> Adm.:</w:t>
            </w:r>
            <w:r w:rsidRPr="00E67C95">
              <w:rPr>
                <w:rFonts w:ascii="Arial" w:hAnsi="Arial" w:cs="Arial"/>
                <w:b/>
                <w:spacing w:val="-3"/>
              </w:rPr>
              <w:t xml:space="preserve"> </w:t>
            </w:r>
            <w:r w:rsidRPr="00E67C95">
              <w:rPr>
                <w:rFonts w:ascii="Arial" w:hAnsi="Arial" w:cs="Arial"/>
                <w:spacing w:val="-3"/>
              </w:rPr>
              <w:t>nº</w:t>
            </w:r>
            <w:r w:rsidRPr="00E67C95">
              <w:rPr>
                <w:rFonts w:ascii="Arial" w:hAnsi="Arial" w:cs="Arial"/>
                <w:b/>
                <w:spacing w:val="-3"/>
              </w:rPr>
              <w:t xml:space="preserve"> </w:t>
            </w:r>
            <w:r w:rsidRPr="00E67C95">
              <w:rPr>
                <w:rFonts w:ascii="Arial" w:hAnsi="Arial" w:cs="Arial"/>
              </w:rPr>
              <w:t>0</w:t>
            </w:r>
            <w:r>
              <w:rPr>
                <w:rFonts w:ascii="Arial" w:hAnsi="Arial" w:cs="Arial"/>
              </w:rPr>
              <w:t>82</w:t>
            </w:r>
            <w:r w:rsidRPr="00E67C95">
              <w:rPr>
                <w:rFonts w:ascii="Arial" w:hAnsi="Arial" w:cs="Arial"/>
              </w:rPr>
              <w:t>/2025</w:t>
            </w:r>
          </w:p>
        </w:tc>
      </w:tr>
      <w:tr w:rsidR="00244C57" w:rsidRPr="00E67C95" w:rsidTr="00487D4C">
        <w:trPr>
          <w:trHeight w:val="498"/>
        </w:trPr>
        <w:tc>
          <w:tcPr>
            <w:tcW w:w="9780" w:type="dxa"/>
          </w:tcPr>
          <w:p w:rsidR="00244C57" w:rsidRPr="00E67C95" w:rsidRDefault="00244C57" w:rsidP="00487D4C">
            <w:pPr>
              <w:pStyle w:val="TableParagraph"/>
              <w:ind w:left="107"/>
              <w:rPr>
                <w:rFonts w:ascii="Arial" w:hAnsi="Arial" w:cs="Arial"/>
              </w:rPr>
            </w:pPr>
            <w:proofErr w:type="spellStart"/>
            <w:r w:rsidRPr="00E67C95">
              <w:rPr>
                <w:rFonts w:ascii="Arial" w:hAnsi="Arial" w:cs="Arial"/>
                <w:b/>
              </w:rPr>
              <w:t>Modalidade</w:t>
            </w:r>
            <w:proofErr w:type="spellEnd"/>
            <w:r w:rsidRPr="00E67C95">
              <w:rPr>
                <w:rFonts w:ascii="Arial" w:hAnsi="Arial" w:cs="Arial"/>
                <w:b/>
              </w:rPr>
              <w:t>:</w:t>
            </w:r>
            <w:r w:rsidRPr="00E67C95">
              <w:rPr>
                <w:rFonts w:ascii="Arial" w:hAnsi="Arial" w:cs="Arial"/>
                <w:b/>
                <w:spacing w:val="-3"/>
              </w:rPr>
              <w:t xml:space="preserve"> </w:t>
            </w:r>
            <w:proofErr w:type="spellStart"/>
            <w:r w:rsidRPr="00E67C95">
              <w:rPr>
                <w:rFonts w:ascii="Arial" w:hAnsi="Arial" w:cs="Arial"/>
              </w:rPr>
              <w:t>Concorrência</w:t>
            </w:r>
            <w:proofErr w:type="spellEnd"/>
            <w:r w:rsidRPr="00E67C95">
              <w:rPr>
                <w:rFonts w:ascii="Arial" w:hAnsi="Arial" w:cs="Arial"/>
              </w:rPr>
              <w:t xml:space="preserve"> nº 0</w:t>
            </w:r>
            <w:r>
              <w:rPr>
                <w:rFonts w:ascii="Arial" w:hAnsi="Arial" w:cs="Arial"/>
              </w:rPr>
              <w:t>5</w:t>
            </w:r>
            <w:r w:rsidRPr="00E67C95">
              <w:rPr>
                <w:rFonts w:ascii="Arial" w:hAnsi="Arial" w:cs="Arial"/>
              </w:rPr>
              <w:t>/2025</w:t>
            </w:r>
          </w:p>
        </w:tc>
      </w:tr>
      <w:tr w:rsidR="00244C57" w:rsidRPr="00E67C95" w:rsidTr="00487D4C">
        <w:trPr>
          <w:trHeight w:val="501"/>
        </w:trPr>
        <w:tc>
          <w:tcPr>
            <w:tcW w:w="9780" w:type="dxa"/>
          </w:tcPr>
          <w:p w:rsidR="00244C57" w:rsidRPr="00E67C95" w:rsidRDefault="00244C57" w:rsidP="00487D4C">
            <w:pPr>
              <w:pStyle w:val="TableParagraph"/>
              <w:ind w:left="107"/>
              <w:rPr>
                <w:rFonts w:ascii="Arial" w:hAnsi="Arial" w:cs="Arial"/>
              </w:rPr>
            </w:pPr>
            <w:proofErr w:type="spellStart"/>
            <w:r w:rsidRPr="00E67C95">
              <w:rPr>
                <w:rFonts w:ascii="Arial" w:hAnsi="Arial" w:cs="Arial"/>
                <w:b/>
              </w:rPr>
              <w:t>Espécie</w:t>
            </w:r>
            <w:proofErr w:type="spellEnd"/>
            <w:r w:rsidRPr="00E67C95">
              <w:rPr>
                <w:rFonts w:ascii="Arial" w:hAnsi="Arial" w:cs="Arial"/>
                <w:b/>
              </w:rPr>
              <w:t>:</w:t>
            </w:r>
            <w:r w:rsidRPr="00E67C95">
              <w:rPr>
                <w:rFonts w:ascii="Arial" w:hAnsi="Arial" w:cs="Arial"/>
                <w:b/>
                <w:spacing w:val="-2"/>
              </w:rPr>
              <w:t xml:space="preserve"> </w:t>
            </w:r>
            <w:proofErr w:type="spellStart"/>
            <w:r w:rsidRPr="00E67C95">
              <w:rPr>
                <w:rFonts w:ascii="Arial" w:hAnsi="Arial" w:cs="Arial"/>
              </w:rPr>
              <w:t>Eletrônica</w:t>
            </w:r>
            <w:proofErr w:type="spellEnd"/>
          </w:p>
        </w:tc>
      </w:tr>
      <w:tr w:rsidR="00244C57" w:rsidRPr="00E67C95" w:rsidTr="00487D4C">
        <w:trPr>
          <w:trHeight w:val="498"/>
        </w:trPr>
        <w:tc>
          <w:tcPr>
            <w:tcW w:w="9780" w:type="dxa"/>
          </w:tcPr>
          <w:p w:rsidR="00244C57" w:rsidRPr="00E67C95" w:rsidRDefault="00244C57" w:rsidP="00487D4C">
            <w:pPr>
              <w:pStyle w:val="TableParagraph"/>
              <w:ind w:left="107"/>
              <w:rPr>
                <w:rFonts w:ascii="Arial" w:hAnsi="Arial" w:cs="Arial"/>
                <w:lang w:val="pt-BR"/>
              </w:rPr>
            </w:pPr>
            <w:r w:rsidRPr="00E67C95">
              <w:rPr>
                <w:rFonts w:ascii="Arial" w:hAnsi="Arial" w:cs="Arial"/>
                <w:b/>
                <w:lang w:val="pt-BR"/>
              </w:rPr>
              <w:t>Tipo:</w:t>
            </w:r>
            <w:r w:rsidRPr="00E67C95">
              <w:rPr>
                <w:rFonts w:ascii="Arial" w:hAnsi="Arial" w:cs="Arial"/>
                <w:b/>
                <w:spacing w:val="-3"/>
                <w:lang w:val="pt-BR"/>
              </w:rPr>
              <w:t xml:space="preserve"> </w:t>
            </w:r>
            <w:r w:rsidRPr="00E67C95">
              <w:rPr>
                <w:rFonts w:ascii="Arial" w:hAnsi="Arial" w:cs="Arial"/>
                <w:lang w:val="pt-BR"/>
              </w:rPr>
              <w:t>Menor</w:t>
            </w:r>
            <w:r w:rsidRPr="00E67C95">
              <w:rPr>
                <w:rFonts w:ascii="Arial" w:hAnsi="Arial" w:cs="Arial"/>
                <w:spacing w:val="-1"/>
                <w:lang w:val="pt-BR"/>
              </w:rPr>
              <w:t xml:space="preserve"> </w:t>
            </w:r>
            <w:r w:rsidRPr="00E67C95">
              <w:rPr>
                <w:rFonts w:ascii="Arial" w:hAnsi="Arial" w:cs="Arial"/>
                <w:lang w:val="pt-BR"/>
              </w:rPr>
              <w:t>Preço</w:t>
            </w:r>
            <w:r w:rsidRPr="00E67C95">
              <w:rPr>
                <w:rFonts w:ascii="Arial" w:hAnsi="Arial" w:cs="Arial"/>
                <w:spacing w:val="-4"/>
                <w:lang w:val="pt-BR"/>
              </w:rPr>
              <w:t xml:space="preserve"> </w:t>
            </w:r>
            <w:r w:rsidRPr="00E67C95">
              <w:rPr>
                <w:rFonts w:ascii="Arial" w:hAnsi="Arial" w:cs="Arial"/>
                <w:lang w:val="pt-BR"/>
              </w:rPr>
              <w:t>Global</w:t>
            </w:r>
          </w:p>
        </w:tc>
      </w:tr>
      <w:tr w:rsidR="00244C57" w:rsidRPr="00E67C95" w:rsidTr="00487D4C">
        <w:trPr>
          <w:trHeight w:val="1103"/>
        </w:trPr>
        <w:tc>
          <w:tcPr>
            <w:tcW w:w="9780" w:type="dxa"/>
          </w:tcPr>
          <w:p w:rsidR="00244C57" w:rsidRPr="00E67C95" w:rsidRDefault="00244C57" w:rsidP="00487D4C">
            <w:pPr>
              <w:pStyle w:val="TableParagraph"/>
              <w:ind w:left="107" w:right="95"/>
              <w:jc w:val="both"/>
              <w:rPr>
                <w:rFonts w:ascii="Arial" w:hAnsi="Arial" w:cs="Arial"/>
                <w:lang w:val="pt-BR"/>
              </w:rPr>
            </w:pPr>
            <w:r w:rsidRPr="00E67C95">
              <w:rPr>
                <w:rFonts w:ascii="Arial" w:hAnsi="Arial" w:cs="Arial"/>
                <w:b/>
                <w:lang w:val="pt-BR"/>
              </w:rPr>
              <w:t xml:space="preserve">Fundamentação Legal: </w:t>
            </w:r>
            <w:r w:rsidRPr="00E67C95">
              <w:rPr>
                <w:rStyle w:val="Hyperlink"/>
                <w:rFonts w:ascii="Arial" w:hAnsi="Arial" w:cs="Arial"/>
                <w:color w:val="auto"/>
                <w:u w:val="none"/>
                <w:lang w:val="pt-BR"/>
              </w:rPr>
              <w:t>Lei Federal nº 14.133, de 01 de abril de 2021, da Lei Complementar nº 123, de 14 de dezembro de 2006, alterada pela Lei Complementar Federal nº 147, de 07 de agosto de 2014, Lei Municipal nº 1363, de 01 de dezembro de 2023 e Decreto Municipal nº 05, de 09 de janeiro de 2024, Decreto Municipal nº 07, de 09 de janeiro de 2024, Decreto Municipal nº 08, de 09 de janeiro de 2024</w:t>
            </w:r>
            <w:r>
              <w:rPr>
                <w:rStyle w:val="Hyperlink"/>
                <w:rFonts w:ascii="Arial" w:hAnsi="Arial" w:cs="Arial"/>
                <w:color w:val="auto"/>
                <w:u w:val="none"/>
                <w:lang w:val="pt-BR"/>
              </w:rPr>
              <w:t>, Decreto Municipal nº 38, de 05 de maio de 2025, Decreto Municipal nº 39, de 05 de maio de 2025 e Decreto Municipal nº 41, de 07 de maio de 2025</w:t>
            </w:r>
            <w:r w:rsidRPr="00E67C95">
              <w:rPr>
                <w:rFonts w:ascii="Arial" w:hAnsi="Arial" w:cs="Arial"/>
                <w:lang w:val="pt-BR"/>
              </w:rPr>
              <w:t>.</w:t>
            </w:r>
          </w:p>
        </w:tc>
      </w:tr>
      <w:tr w:rsidR="00244C57" w:rsidRPr="00E67C95" w:rsidTr="00487D4C">
        <w:trPr>
          <w:trHeight w:val="501"/>
        </w:trPr>
        <w:tc>
          <w:tcPr>
            <w:tcW w:w="9780" w:type="dxa"/>
          </w:tcPr>
          <w:p w:rsidR="00244C57" w:rsidRPr="00E67C95" w:rsidRDefault="00244C57" w:rsidP="00487D4C">
            <w:pPr>
              <w:pStyle w:val="TableParagraph"/>
              <w:ind w:left="107"/>
              <w:rPr>
                <w:rFonts w:ascii="Arial" w:hAnsi="Arial" w:cs="Arial"/>
                <w:lang w:val="pt-BR"/>
              </w:rPr>
            </w:pPr>
            <w:r w:rsidRPr="00E67C95">
              <w:rPr>
                <w:rFonts w:ascii="Arial" w:hAnsi="Arial" w:cs="Arial"/>
                <w:b/>
                <w:lang w:val="pt-BR"/>
              </w:rPr>
              <w:t>Data</w:t>
            </w:r>
            <w:r w:rsidRPr="00E67C95">
              <w:rPr>
                <w:rFonts w:ascii="Arial" w:hAnsi="Arial" w:cs="Arial"/>
                <w:b/>
                <w:spacing w:val="-1"/>
                <w:lang w:val="pt-BR"/>
              </w:rPr>
              <w:t xml:space="preserve"> </w:t>
            </w:r>
            <w:r w:rsidRPr="00E67C95">
              <w:rPr>
                <w:rFonts w:ascii="Arial" w:hAnsi="Arial" w:cs="Arial"/>
                <w:b/>
                <w:lang w:val="pt-BR"/>
              </w:rPr>
              <w:t>de</w:t>
            </w:r>
            <w:r w:rsidRPr="00E67C95">
              <w:rPr>
                <w:rFonts w:ascii="Arial" w:hAnsi="Arial" w:cs="Arial"/>
                <w:b/>
                <w:spacing w:val="-10"/>
                <w:lang w:val="pt-BR"/>
              </w:rPr>
              <w:t xml:space="preserve"> </w:t>
            </w:r>
            <w:r w:rsidRPr="00E67C95">
              <w:rPr>
                <w:rFonts w:ascii="Arial" w:hAnsi="Arial" w:cs="Arial"/>
                <w:b/>
                <w:lang w:val="pt-BR"/>
              </w:rPr>
              <w:t xml:space="preserve">Abertura: </w:t>
            </w:r>
            <w:r>
              <w:rPr>
                <w:rFonts w:ascii="Arial" w:hAnsi="Arial" w:cs="Arial"/>
                <w:lang w:val="pt-BR"/>
              </w:rPr>
              <w:t>23</w:t>
            </w:r>
            <w:r w:rsidRPr="00E67C95">
              <w:rPr>
                <w:rFonts w:ascii="Arial" w:hAnsi="Arial" w:cs="Arial"/>
                <w:lang w:val="pt-BR"/>
              </w:rPr>
              <w:t xml:space="preserve"> de </w:t>
            </w:r>
            <w:r>
              <w:rPr>
                <w:rFonts w:ascii="Arial" w:hAnsi="Arial" w:cs="Arial"/>
                <w:lang w:val="pt-BR"/>
              </w:rPr>
              <w:t>Setembro</w:t>
            </w:r>
            <w:r w:rsidRPr="00E67C95">
              <w:rPr>
                <w:rFonts w:ascii="Arial" w:hAnsi="Arial" w:cs="Arial"/>
                <w:lang w:val="pt-BR"/>
              </w:rPr>
              <w:t xml:space="preserve"> de 2025.</w:t>
            </w:r>
          </w:p>
        </w:tc>
      </w:tr>
      <w:tr w:rsidR="00244C57" w:rsidRPr="00E67C95" w:rsidTr="00487D4C">
        <w:trPr>
          <w:trHeight w:val="1208"/>
        </w:trPr>
        <w:tc>
          <w:tcPr>
            <w:tcW w:w="9780" w:type="dxa"/>
          </w:tcPr>
          <w:p w:rsidR="00244C57" w:rsidRPr="00E67C95" w:rsidRDefault="00244C57" w:rsidP="00487D4C">
            <w:pPr>
              <w:pStyle w:val="TableParagraph"/>
              <w:ind w:left="107"/>
              <w:jc w:val="both"/>
              <w:rPr>
                <w:rFonts w:ascii="Arial" w:hAnsi="Arial" w:cs="Arial"/>
                <w:b/>
                <w:lang w:val="pt-BR"/>
              </w:rPr>
            </w:pPr>
            <w:r w:rsidRPr="00E67C95">
              <w:rPr>
                <w:rFonts w:ascii="Arial" w:hAnsi="Arial" w:cs="Arial"/>
                <w:lang w:val="pt-BR"/>
              </w:rPr>
              <w:t>RECEBIMENTO</w:t>
            </w:r>
            <w:r w:rsidRPr="00E67C95">
              <w:rPr>
                <w:rFonts w:ascii="Arial" w:hAnsi="Arial" w:cs="Arial"/>
                <w:spacing w:val="-5"/>
                <w:lang w:val="pt-BR"/>
              </w:rPr>
              <w:t xml:space="preserve"> </w:t>
            </w:r>
            <w:r w:rsidRPr="00E67C95">
              <w:rPr>
                <w:rFonts w:ascii="Arial" w:hAnsi="Arial" w:cs="Arial"/>
                <w:lang w:val="pt-BR"/>
              </w:rPr>
              <w:t>DAS</w:t>
            </w:r>
            <w:r w:rsidRPr="00E67C95">
              <w:rPr>
                <w:rFonts w:ascii="Arial" w:hAnsi="Arial" w:cs="Arial"/>
                <w:spacing w:val="-5"/>
                <w:lang w:val="pt-BR"/>
              </w:rPr>
              <w:t xml:space="preserve"> </w:t>
            </w:r>
            <w:r w:rsidRPr="00E67C95">
              <w:rPr>
                <w:rFonts w:ascii="Arial" w:hAnsi="Arial" w:cs="Arial"/>
                <w:lang w:val="pt-BR"/>
              </w:rPr>
              <w:t>PROPOSTAS:</w:t>
            </w:r>
            <w:r w:rsidRPr="00E67C95">
              <w:rPr>
                <w:rFonts w:ascii="Arial" w:hAnsi="Arial" w:cs="Arial"/>
                <w:spacing w:val="-2"/>
                <w:lang w:val="pt-BR"/>
              </w:rPr>
              <w:t xml:space="preserve"> </w:t>
            </w:r>
            <w:r w:rsidRPr="00E67C95">
              <w:rPr>
                <w:rFonts w:ascii="Arial" w:hAnsi="Arial" w:cs="Arial"/>
                <w:b/>
                <w:u w:val="thick"/>
                <w:lang w:val="pt-BR"/>
              </w:rPr>
              <w:t>Até</w:t>
            </w:r>
            <w:r w:rsidRPr="00E67C95">
              <w:rPr>
                <w:rFonts w:ascii="Arial" w:hAnsi="Arial" w:cs="Arial"/>
                <w:b/>
                <w:spacing w:val="-6"/>
                <w:u w:val="thick"/>
                <w:lang w:val="pt-BR"/>
              </w:rPr>
              <w:t xml:space="preserve"> </w:t>
            </w:r>
            <w:r w:rsidRPr="00E67C95">
              <w:rPr>
                <w:rFonts w:ascii="Arial" w:hAnsi="Arial" w:cs="Arial"/>
                <w:b/>
                <w:u w:val="thick"/>
                <w:lang w:val="pt-BR"/>
              </w:rPr>
              <w:t>08:30</w:t>
            </w:r>
            <w:r w:rsidRPr="00E67C95">
              <w:rPr>
                <w:rFonts w:ascii="Arial" w:hAnsi="Arial" w:cs="Arial"/>
                <w:b/>
                <w:spacing w:val="-4"/>
                <w:u w:val="thick"/>
                <w:lang w:val="pt-BR"/>
              </w:rPr>
              <w:t xml:space="preserve"> </w:t>
            </w:r>
            <w:r w:rsidRPr="00E67C95">
              <w:rPr>
                <w:rFonts w:ascii="Arial" w:hAnsi="Arial" w:cs="Arial"/>
                <w:b/>
                <w:u w:val="thick"/>
                <w:lang w:val="pt-BR"/>
              </w:rPr>
              <w:t>horas</w:t>
            </w:r>
            <w:r w:rsidRPr="00E67C95">
              <w:rPr>
                <w:rFonts w:ascii="Arial" w:hAnsi="Arial" w:cs="Arial"/>
                <w:b/>
                <w:spacing w:val="-4"/>
                <w:u w:val="thick"/>
                <w:lang w:val="pt-BR"/>
              </w:rPr>
              <w:t xml:space="preserve"> </w:t>
            </w:r>
            <w:r w:rsidRPr="00E67C95">
              <w:rPr>
                <w:rFonts w:ascii="Arial" w:hAnsi="Arial" w:cs="Arial"/>
                <w:b/>
                <w:u w:val="thick"/>
                <w:lang w:val="pt-BR"/>
              </w:rPr>
              <w:t>do</w:t>
            </w:r>
            <w:r w:rsidRPr="00E67C95">
              <w:rPr>
                <w:rFonts w:ascii="Arial" w:hAnsi="Arial" w:cs="Arial"/>
                <w:b/>
                <w:spacing w:val="-4"/>
                <w:u w:val="thick"/>
                <w:lang w:val="pt-BR"/>
              </w:rPr>
              <w:t xml:space="preserve"> </w:t>
            </w:r>
            <w:r w:rsidRPr="00E67C95">
              <w:rPr>
                <w:rFonts w:ascii="Arial" w:hAnsi="Arial" w:cs="Arial"/>
                <w:b/>
                <w:u w:val="thick"/>
                <w:lang w:val="pt-BR"/>
              </w:rPr>
              <w:t>dia</w:t>
            </w:r>
            <w:r w:rsidRPr="00E67C95">
              <w:rPr>
                <w:rFonts w:ascii="Arial" w:hAnsi="Arial" w:cs="Arial"/>
                <w:b/>
                <w:spacing w:val="-5"/>
                <w:u w:val="thick"/>
                <w:lang w:val="pt-BR"/>
              </w:rPr>
              <w:t xml:space="preserve"> </w:t>
            </w:r>
            <w:r>
              <w:rPr>
                <w:rFonts w:ascii="Arial" w:hAnsi="Arial" w:cs="Arial"/>
                <w:b/>
                <w:spacing w:val="-5"/>
                <w:u w:val="thick"/>
                <w:lang w:val="pt-BR"/>
              </w:rPr>
              <w:t>23/</w:t>
            </w:r>
            <w:r w:rsidRPr="00E67C95">
              <w:rPr>
                <w:rFonts w:ascii="Arial" w:hAnsi="Arial" w:cs="Arial"/>
                <w:b/>
                <w:u w:val="thick"/>
                <w:lang w:val="pt-BR"/>
              </w:rPr>
              <w:t>0</w:t>
            </w:r>
            <w:r>
              <w:rPr>
                <w:rFonts w:ascii="Arial" w:hAnsi="Arial" w:cs="Arial"/>
                <w:b/>
                <w:u w:val="thick"/>
                <w:lang w:val="pt-BR"/>
              </w:rPr>
              <w:t>9</w:t>
            </w:r>
            <w:r w:rsidRPr="00E67C95">
              <w:rPr>
                <w:rFonts w:ascii="Arial" w:hAnsi="Arial" w:cs="Arial"/>
                <w:b/>
                <w:u w:val="thick"/>
                <w:lang w:val="pt-BR"/>
              </w:rPr>
              <w:t>/2025</w:t>
            </w:r>
          </w:p>
          <w:p w:rsidR="00244C57" w:rsidRPr="00E67C95" w:rsidRDefault="00244C57" w:rsidP="00487D4C">
            <w:pPr>
              <w:pStyle w:val="TableParagraph"/>
              <w:ind w:left="107" w:right="97"/>
              <w:jc w:val="both"/>
              <w:rPr>
                <w:rFonts w:ascii="Arial" w:hAnsi="Arial" w:cs="Arial"/>
                <w:b/>
                <w:lang w:val="pt-BR"/>
              </w:rPr>
            </w:pPr>
            <w:r w:rsidRPr="00E67C95">
              <w:rPr>
                <w:rFonts w:ascii="Arial" w:hAnsi="Arial" w:cs="Arial"/>
                <w:lang w:val="pt-BR"/>
              </w:rPr>
              <w:t>INÍCIO</w:t>
            </w:r>
            <w:r w:rsidRPr="00E67C95">
              <w:rPr>
                <w:rFonts w:ascii="Arial" w:hAnsi="Arial" w:cs="Arial"/>
                <w:spacing w:val="1"/>
                <w:lang w:val="pt-BR"/>
              </w:rPr>
              <w:t xml:space="preserve"> </w:t>
            </w:r>
            <w:r w:rsidRPr="00E67C95">
              <w:rPr>
                <w:rFonts w:ascii="Arial" w:hAnsi="Arial" w:cs="Arial"/>
                <w:lang w:val="pt-BR"/>
              </w:rPr>
              <w:t>DA</w:t>
            </w:r>
            <w:r w:rsidRPr="00E67C95">
              <w:rPr>
                <w:rFonts w:ascii="Arial" w:hAnsi="Arial" w:cs="Arial"/>
                <w:spacing w:val="1"/>
                <w:lang w:val="pt-BR"/>
              </w:rPr>
              <w:t xml:space="preserve"> </w:t>
            </w:r>
            <w:r w:rsidRPr="00E67C95">
              <w:rPr>
                <w:rFonts w:ascii="Arial" w:hAnsi="Arial" w:cs="Arial"/>
                <w:lang w:val="pt-BR"/>
              </w:rPr>
              <w:t>SESSÃO</w:t>
            </w:r>
            <w:r w:rsidRPr="00E67C95">
              <w:rPr>
                <w:rFonts w:ascii="Arial" w:hAnsi="Arial" w:cs="Arial"/>
                <w:spacing w:val="1"/>
                <w:lang w:val="pt-BR"/>
              </w:rPr>
              <w:t xml:space="preserve"> </w:t>
            </w:r>
            <w:r w:rsidRPr="00E67C95">
              <w:rPr>
                <w:rFonts w:ascii="Arial" w:hAnsi="Arial" w:cs="Arial"/>
                <w:lang w:val="pt-BR"/>
              </w:rPr>
              <w:t>DE</w:t>
            </w:r>
            <w:r w:rsidRPr="00E67C95">
              <w:rPr>
                <w:rFonts w:ascii="Arial" w:hAnsi="Arial" w:cs="Arial"/>
                <w:spacing w:val="1"/>
                <w:lang w:val="pt-BR"/>
              </w:rPr>
              <w:t xml:space="preserve"> </w:t>
            </w:r>
            <w:r w:rsidRPr="00E67C95">
              <w:rPr>
                <w:rFonts w:ascii="Arial" w:hAnsi="Arial" w:cs="Arial"/>
                <w:lang w:val="pt-BR"/>
              </w:rPr>
              <w:t>DISPUTA</w:t>
            </w:r>
            <w:r w:rsidRPr="00E67C95">
              <w:rPr>
                <w:rFonts w:ascii="Arial" w:hAnsi="Arial" w:cs="Arial"/>
                <w:spacing w:val="1"/>
                <w:lang w:val="pt-BR"/>
              </w:rPr>
              <w:t xml:space="preserve"> </w:t>
            </w:r>
            <w:r w:rsidRPr="00E67C95">
              <w:rPr>
                <w:rFonts w:ascii="Arial" w:hAnsi="Arial" w:cs="Arial"/>
                <w:lang w:val="pt-BR"/>
              </w:rPr>
              <w:t>DE</w:t>
            </w:r>
            <w:r w:rsidRPr="00E67C95">
              <w:rPr>
                <w:rFonts w:ascii="Arial" w:hAnsi="Arial" w:cs="Arial"/>
                <w:spacing w:val="1"/>
                <w:lang w:val="pt-BR"/>
              </w:rPr>
              <w:t xml:space="preserve"> </w:t>
            </w:r>
            <w:r w:rsidRPr="00E67C95">
              <w:rPr>
                <w:rFonts w:ascii="Arial" w:hAnsi="Arial" w:cs="Arial"/>
                <w:lang w:val="pt-BR"/>
              </w:rPr>
              <w:t>PREÇOS:</w:t>
            </w:r>
            <w:r w:rsidRPr="00E67C95">
              <w:rPr>
                <w:rFonts w:ascii="Arial" w:hAnsi="Arial" w:cs="Arial"/>
                <w:spacing w:val="1"/>
                <w:lang w:val="pt-BR"/>
              </w:rPr>
              <w:t xml:space="preserve"> </w:t>
            </w:r>
            <w:r w:rsidRPr="00E67C95">
              <w:rPr>
                <w:rFonts w:ascii="Arial" w:hAnsi="Arial" w:cs="Arial"/>
                <w:lang w:val="pt-BR"/>
              </w:rPr>
              <w:t>às</w:t>
            </w:r>
            <w:r w:rsidRPr="00E67C95">
              <w:rPr>
                <w:rFonts w:ascii="Arial" w:hAnsi="Arial" w:cs="Arial"/>
                <w:spacing w:val="1"/>
                <w:lang w:val="pt-BR"/>
              </w:rPr>
              <w:t xml:space="preserve"> </w:t>
            </w:r>
            <w:r w:rsidRPr="00E67C95">
              <w:rPr>
                <w:rFonts w:ascii="Arial" w:hAnsi="Arial" w:cs="Arial"/>
                <w:b/>
                <w:u w:val="thick"/>
                <w:lang w:val="pt-BR"/>
              </w:rPr>
              <w:t>09:00</w:t>
            </w:r>
            <w:r w:rsidRPr="00E67C95">
              <w:rPr>
                <w:rFonts w:ascii="Arial" w:hAnsi="Arial" w:cs="Arial"/>
                <w:b/>
                <w:spacing w:val="1"/>
                <w:u w:val="thick"/>
                <w:lang w:val="pt-BR"/>
              </w:rPr>
              <w:t xml:space="preserve"> </w:t>
            </w:r>
            <w:r w:rsidRPr="00E67C95">
              <w:rPr>
                <w:rFonts w:ascii="Arial" w:hAnsi="Arial" w:cs="Arial"/>
                <w:b/>
                <w:u w:val="thick"/>
                <w:lang w:val="pt-BR"/>
              </w:rPr>
              <w:t>horas</w:t>
            </w:r>
            <w:r w:rsidRPr="00E67C95">
              <w:rPr>
                <w:rFonts w:ascii="Arial" w:hAnsi="Arial" w:cs="Arial"/>
                <w:b/>
                <w:spacing w:val="1"/>
                <w:u w:val="thick"/>
                <w:lang w:val="pt-BR"/>
              </w:rPr>
              <w:t xml:space="preserve"> </w:t>
            </w:r>
            <w:r w:rsidRPr="00E67C95">
              <w:rPr>
                <w:rFonts w:ascii="Arial" w:hAnsi="Arial" w:cs="Arial"/>
                <w:b/>
                <w:u w:val="thick"/>
                <w:lang w:val="pt-BR"/>
              </w:rPr>
              <w:t>do</w:t>
            </w:r>
            <w:r w:rsidRPr="00E67C95">
              <w:rPr>
                <w:rFonts w:ascii="Arial" w:hAnsi="Arial" w:cs="Arial"/>
                <w:b/>
                <w:spacing w:val="1"/>
                <w:u w:val="thick"/>
                <w:lang w:val="pt-BR"/>
              </w:rPr>
              <w:t xml:space="preserve"> </w:t>
            </w:r>
            <w:r w:rsidRPr="00E67C95">
              <w:rPr>
                <w:rFonts w:ascii="Arial" w:hAnsi="Arial" w:cs="Arial"/>
                <w:b/>
                <w:u w:val="thick"/>
                <w:lang w:val="pt-BR"/>
              </w:rPr>
              <w:t>dia</w:t>
            </w:r>
            <w:r w:rsidRPr="00E67C95">
              <w:rPr>
                <w:rFonts w:ascii="Arial" w:hAnsi="Arial" w:cs="Arial"/>
                <w:b/>
                <w:spacing w:val="1"/>
                <w:lang w:val="pt-BR"/>
              </w:rPr>
              <w:t xml:space="preserve"> </w:t>
            </w:r>
            <w:r>
              <w:rPr>
                <w:rFonts w:ascii="Arial" w:hAnsi="Arial" w:cs="Arial"/>
                <w:b/>
                <w:u w:val="thick"/>
                <w:lang w:val="pt-BR"/>
              </w:rPr>
              <w:t>23</w:t>
            </w:r>
            <w:r w:rsidRPr="00E67C95">
              <w:rPr>
                <w:rFonts w:ascii="Arial" w:hAnsi="Arial" w:cs="Arial"/>
                <w:b/>
                <w:u w:val="thick"/>
                <w:lang w:val="pt-BR"/>
              </w:rPr>
              <w:t>/0</w:t>
            </w:r>
            <w:r>
              <w:rPr>
                <w:rFonts w:ascii="Arial" w:hAnsi="Arial" w:cs="Arial"/>
                <w:b/>
                <w:u w:val="thick"/>
                <w:lang w:val="pt-BR"/>
              </w:rPr>
              <w:t>9</w:t>
            </w:r>
            <w:r w:rsidRPr="00E67C95">
              <w:rPr>
                <w:rFonts w:ascii="Arial" w:hAnsi="Arial" w:cs="Arial"/>
                <w:b/>
                <w:u w:val="thick"/>
                <w:lang w:val="pt-BR"/>
              </w:rPr>
              <w:t>/2025</w:t>
            </w:r>
          </w:p>
          <w:p w:rsidR="00244C57" w:rsidRPr="00E67C95" w:rsidRDefault="00244C57" w:rsidP="00487D4C">
            <w:pPr>
              <w:pStyle w:val="Nivel2"/>
              <w:numPr>
                <w:ilvl w:val="0"/>
                <w:numId w:val="0"/>
              </w:numPr>
              <w:tabs>
                <w:tab w:val="left" w:pos="567"/>
              </w:tabs>
              <w:spacing w:before="0" w:after="0" w:line="240" w:lineRule="auto"/>
              <w:rPr>
                <w:sz w:val="22"/>
                <w:szCs w:val="22"/>
              </w:rPr>
            </w:pPr>
            <w:r w:rsidRPr="00E67C95">
              <w:rPr>
                <w:sz w:val="22"/>
                <w:szCs w:val="22"/>
              </w:rPr>
              <w:t xml:space="preserve"> REFERÊNCIA</w:t>
            </w:r>
            <w:r w:rsidRPr="00E67C95">
              <w:rPr>
                <w:spacing w:val="-15"/>
                <w:sz w:val="22"/>
                <w:szCs w:val="22"/>
              </w:rPr>
              <w:t xml:space="preserve"> </w:t>
            </w:r>
            <w:r w:rsidRPr="00E67C95">
              <w:rPr>
                <w:sz w:val="22"/>
                <w:szCs w:val="22"/>
              </w:rPr>
              <w:t>DE</w:t>
            </w:r>
            <w:r w:rsidRPr="00E67C95">
              <w:rPr>
                <w:spacing w:val="-6"/>
                <w:sz w:val="22"/>
                <w:szCs w:val="22"/>
              </w:rPr>
              <w:t xml:space="preserve"> </w:t>
            </w:r>
            <w:r w:rsidRPr="00E67C95">
              <w:rPr>
                <w:sz w:val="22"/>
                <w:szCs w:val="22"/>
              </w:rPr>
              <w:t>TEMPO:</w:t>
            </w:r>
            <w:r w:rsidRPr="00E67C95">
              <w:rPr>
                <w:spacing w:val="-1"/>
                <w:sz w:val="22"/>
                <w:szCs w:val="22"/>
              </w:rPr>
              <w:t xml:space="preserve"> </w:t>
            </w:r>
            <w:r w:rsidRPr="00E67C95">
              <w:rPr>
                <w:sz w:val="22"/>
                <w:szCs w:val="22"/>
              </w:rPr>
              <w:t>horário</w:t>
            </w:r>
            <w:r w:rsidRPr="00E67C95">
              <w:rPr>
                <w:spacing w:val="-3"/>
                <w:sz w:val="22"/>
                <w:szCs w:val="22"/>
              </w:rPr>
              <w:t xml:space="preserve"> </w:t>
            </w:r>
            <w:r w:rsidRPr="00E67C95">
              <w:rPr>
                <w:sz w:val="22"/>
                <w:szCs w:val="22"/>
              </w:rPr>
              <w:t>de</w:t>
            </w:r>
            <w:r w:rsidRPr="00E67C95">
              <w:rPr>
                <w:spacing w:val="-3"/>
                <w:sz w:val="22"/>
                <w:szCs w:val="22"/>
              </w:rPr>
              <w:t xml:space="preserve"> </w:t>
            </w:r>
            <w:r w:rsidRPr="00E67C95">
              <w:rPr>
                <w:sz w:val="22"/>
                <w:szCs w:val="22"/>
              </w:rPr>
              <w:t>Brasília</w:t>
            </w:r>
            <w:r w:rsidRPr="00E67C95">
              <w:rPr>
                <w:spacing w:val="-2"/>
                <w:sz w:val="22"/>
                <w:szCs w:val="22"/>
              </w:rPr>
              <w:t xml:space="preserve"> </w:t>
            </w:r>
            <w:r w:rsidRPr="00E67C95">
              <w:rPr>
                <w:sz w:val="22"/>
                <w:szCs w:val="22"/>
              </w:rPr>
              <w:t>(DF).</w:t>
            </w:r>
          </w:p>
          <w:p w:rsidR="00244C57" w:rsidRPr="00E67C95" w:rsidRDefault="00244C57" w:rsidP="00487D4C">
            <w:pPr>
              <w:pStyle w:val="Nivel2"/>
              <w:numPr>
                <w:ilvl w:val="0"/>
                <w:numId w:val="0"/>
              </w:numPr>
              <w:tabs>
                <w:tab w:val="left" w:pos="567"/>
              </w:tabs>
              <w:spacing w:before="0" w:after="0" w:line="240" w:lineRule="auto"/>
              <w:rPr>
                <w:b/>
                <w:sz w:val="22"/>
                <w:szCs w:val="22"/>
              </w:rPr>
            </w:pPr>
            <w:r w:rsidRPr="00E67C95">
              <w:rPr>
                <w:spacing w:val="-64"/>
                <w:sz w:val="22"/>
                <w:szCs w:val="22"/>
              </w:rPr>
              <w:t xml:space="preserve">   </w:t>
            </w:r>
            <w:r w:rsidRPr="00E67C95">
              <w:rPr>
                <w:sz w:val="22"/>
                <w:szCs w:val="22"/>
              </w:rPr>
              <w:t xml:space="preserve"> LOCAL:</w:t>
            </w:r>
            <w:r w:rsidRPr="00E67C95">
              <w:rPr>
                <w:spacing w:val="-1"/>
                <w:sz w:val="22"/>
                <w:szCs w:val="22"/>
              </w:rPr>
              <w:t xml:space="preserve"> </w:t>
            </w:r>
            <w:hyperlink r:id="rId9" w:history="1">
              <w:r w:rsidRPr="00E67C95">
                <w:rPr>
                  <w:rStyle w:val="Hyperlink"/>
                  <w:b/>
                  <w:bCs/>
                  <w:sz w:val="22"/>
                  <w:szCs w:val="22"/>
                </w:rPr>
                <w:t>https://bnc.org.br/</w:t>
              </w:r>
            </w:hyperlink>
          </w:p>
        </w:tc>
      </w:tr>
      <w:tr w:rsidR="00244C57" w:rsidRPr="00E67C95" w:rsidTr="00487D4C">
        <w:trPr>
          <w:trHeight w:val="1103"/>
        </w:trPr>
        <w:tc>
          <w:tcPr>
            <w:tcW w:w="9780" w:type="dxa"/>
          </w:tcPr>
          <w:p w:rsidR="00244C57" w:rsidRPr="00E67C95" w:rsidRDefault="00244C57" w:rsidP="00487D4C">
            <w:pPr>
              <w:pStyle w:val="TableParagraph"/>
              <w:ind w:left="107" w:right="99"/>
              <w:jc w:val="both"/>
              <w:rPr>
                <w:rFonts w:ascii="Arial" w:hAnsi="Arial" w:cs="Arial"/>
                <w:i/>
                <w:lang w:val="pt-BR"/>
              </w:rPr>
            </w:pPr>
            <w:r w:rsidRPr="00E67C95">
              <w:rPr>
                <w:rFonts w:ascii="Arial" w:hAnsi="Arial" w:cs="Arial"/>
                <w:b/>
                <w:lang w:val="pt-BR"/>
              </w:rPr>
              <w:t xml:space="preserve">Informações: </w:t>
            </w:r>
            <w:r w:rsidRPr="00E67C95">
              <w:rPr>
                <w:rFonts w:ascii="Arial" w:hAnsi="Arial" w:cs="Arial"/>
                <w:lang w:val="pt-BR"/>
              </w:rPr>
              <w:t>O Edital de Licitação com detalhes da Concorrência Eletrônica nº 00</w:t>
            </w:r>
            <w:r>
              <w:rPr>
                <w:rFonts w:ascii="Arial" w:hAnsi="Arial" w:cs="Arial"/>
                <w:lang w:val="pt-BR"/>
              </w:rPr>
              <w:t>5</w:t>
            </w:r>
            <w:r w:rsidRPr="00E67C95">
              <w:rPr>
                <w:rFonts w:ascii="Arial" w:hAnsi="Arial" w:cs="Arial"/>
                <w:lang w:val="pt-BR"/>
              </w:rPr>
              <w:t>/2025 estará à disposição dos interessados a partir</w:t>
            </w:r>
            <w:r w:rsidRPr="00E67C95">
              <w:rPr>
                <w:rFonts w:ascii="Arial" w:hAnsi="Arial" w:cs="Arial"/>
                <w:spacing w:val="-64"/>
                <w:lang w:val="pt-BR"/>
              </w:rPr>
              <w:t xml:space="preserve"> </w:t>
            </w:r>
            <w:r w:rsidRPr="00E67C95">
              <w:rPr>
                <w:rFonts w:ascii="Arial" w:hAnsi="Arial" w:cs="Arial"/>
                <w:lang w:val="pt-BR"/>
              </w:rPr>
              <w:t xml:space="preserve">do dia </w:t>
            </w:r>
            <w:r>
              <w:rPr>
                <w:rFonts w:ascii="Arial" w:hAnsi="Arial" w:cs="Arial"/>
                <w:lang w:val="pt-BR"/>
              </w:rPr>
              <w:t>04</w:t>
            </w:r>
            <w:r w:rsidRPr="00E67C95">
              <w:rPr>
                <w:rFonts w:ascii="Arial" w:hAnsi="Arial" w:cs="Arial"/>
                <w:lang w:val="pt-BR"/>
              </w:rPr>
              <w:t>/0</w:t>
            </w:r>
            <w:r>
              <w:rPr>
                <w:rFonts w:ascii="Arial" w:hAnsi="Arial" w:cs="Arial"/>
                <w:lang w:val="pt-BR"/>
              </w:rPr>
              <w:t>9</w:t>
            </w:r>
            <w:r w:rsidRPr="00E67C95">
              <w:rPr>
                <w:rFonts w:ascii="Arial" w:hAnsi="Arial" w:cs="Arial"/>
                <w:lang w:val="pt-BR"/>
              </w:rPr>
              <w:t>/2025, na Divisão de Licitação situada no Paço Municipal ou</w:t>
            </w:r>
            <w:r w:rsidRPr="00E67C95">
              <w:rPr>
                <w:rFonts w:ascii="Arial" w:hAnsi="Arial" w:cs="Arial"/>
                <w:spacing w:val="1"/>
                <w:lang w:val="pt-BR"/>
              </w:rPr>
              <w:t xml:space="preserve"> </w:t>
            </w:r>
            <w:r w:rsidRPr="00E67C95">
              <w:rPr>
                <w:rFonts w:ascii="Arial" w:hAnsi="Arial" w:cs="Arial"/>
                <w:lang w:val="pt-BR"/>
              </w:rPr>
              <w:t>no</w:t>
            </w:r>
            <w:r w:rsidRPr="00E67C95">
              <w:rPr>
                <w:rFonts w:ascii="Arial" w:hAnsi="Arial" w:cs="Arial"/>
                <w:spacing w:val="-6"/>
                <w:lang w:val="pt-BR"/>
              </w:rPr>
              <w:t xml:space="preserve"> </w:t>
            </w:r>
            <w:r w:rsidRPr="00E67C95">
              <w:rPr>
                <w:rFonts w:ascii="Arial" w:hAnsi="Arial" w:cs="Arial"/>
                <w:lang w:val="pt-BR"/>
              </w:rPr>
              <w:t>endereço</w:t>
            </w:r>
            <w:r w:rsidRPr="00E67C95">
              <w:rPr>
                <w:rFonts w:ascii="Arial" w:hAnsi="Arial" w:cs="Arial"/>
                <w:spacing w:val="-7"/>
                <w:lang w:val="pt-BR"/>
              </w:rPr>
              <w:t xml:space="preserve"> </w:t>
            </w:r>
            <w:r w:rsidRPr="00E67C95">
              <w:rPr>
                <w:rFonts w:ascii="Arial" w:hAnsi="Arial" w:cs="Arial"/>
                <w:lang w:val="pt-BR"/>
              </w:rPr>
              <w:t>eletrônico</w:t>
            </w:r>
            <w:r w:rsidRPr="00E67C95">
              <w:rPr>
                <w:rFonts w:ascii="Arial" w:hAnsi="Arial" w:cs="Arial"/>
                <w:spacing w:val="-4"/>
                <w:lang w:val="pt-BR"/>
              </w:rPr>
              <w:t xml:space="preserve"> </w:t>
            </w:r>
            <w:r w:rsidRPr="00E67C95">
              <w:rPr>
                <w:rFonts w:ascii="Arial" w:hAnsi="Arial" w:cs="Arial"/>
                <w:i/>
                <w:color w:val="0000FF"/>
                <w:u w:val="single" w:color="0000FF"/>
                <w:lang w:val="pt-BR"/>
              </w:rPr>
              <w:t>www.santoinacio.pr.gov.br</w:t>
            </w:r>
            <w:r w:rsidRPr="00E67C95">
              <w:rPr>
                <w:rFonts w:ascii="Arial" w:hAnsi="Arial" w:cs="Arial"/>
                <w:i/>
                <w:color w:val="0000FF"/>
                <w:spacing w:val="-6"/>
                <w:lang w:val="pt-BR"/>
              </w:rPr>
              <w:t xml:space="preserve"> </w:t>
            </w:r>
            <w:r w:rsidRPr="00E67C95">
              <w:rPr>
                <w:rFonts w:ascii="Arial" w:hAnsi="Arial" w:cs="Arial"/>
                <w:i/>
                <w:lang w:val="pt-BR"/>
              </w:rPr>
              <w:t>em</w:t>
            </w:r>
            <w:r w:rsidRPr="00E67C95">
              <w:rPr>
                <w:rFonts w:ascii="Arial" w:hAnsi="Arial" w:cs="Arial"/>
                <w:i/>
                <w:spacing w:val="-7"/>
                <w:lang w:val="pt-BR"/>
              </w:rPr>
              <w:t xml:space="preserve"> </w:t>
            </w:r>
            <w:r w:rsidRPr="00E67C95">
              <w:rPr>
                <w:rFonts w:ascii="Arial" w:hAnsi="Arial" w:cs="Arial"/>
                <w:i/>
                <w:lang w:val="pt-BR"/>
              </w:rPr>
              <w:t>“Portal</w:t>
            </w:r>
            <w:r w:rsidRPr="00E67C95">
              <w:rPr>
                <w:rFonts w:ascii="Arial" w:hAnsi="Arial" w:cs="Arial"/>
                <w:i/>
                <w:spacing w:val="-8"/>
                <w:lang w:val="pt-BR"/>
              </w:rPr>
              <w:t xml:space="preserve"> </w:t>
            </w:r>
            <w:r w:rsidRPr="00E67C95">
              <w:rPr>
                <w:rFonts w:ascii="Arial" w:hAnsi="Arial" w:cs="Arial"/>
                <w:i/>
                <w:lang w:val="pt-BR"/>
              </w:rPr>
              <w:t>da</w:t>
            </w:r>
            <w:r w:rsidRPr="00E67C95">
              <w:rPr>
                <w:rFonts w:ascii="Arial" w:hAnsi="Arial" w:cs="Arial"/>
                <w:i/>
                <w:spacing w:val="-7"/>
                <w:lang w:val="pt-BR"/>
              </w:rPr>
              <w:t xml:space="preserve"> </w:t>
            </w:r>
            <w:r w:rsidRPr="00E67C95">
              <w:rPr>
                <w:rFonts w:ascii="Arial" w:hAnsi="Arial" w:cs="Arial"/>
                <w:i/>
                <w:lang w:val="pt-BR"/>
              </w:rPr>
              <w:t>Transparência”</w:t>
            </w:r>
          </w:p>
        </w:tc>
      </w:tr>
    </w:tbl>
    <w:p w:rsidR="00244C57" w:rsidRPr="00E67C95" w:rsidRDefault="00244C57" w:rsidP="00244C57">
      <w:pPr>
        <w:spacing w:line="300" w:lineRule="exact"/>
        <w:ind w:firstLine="567"/>
        <w:jc w:val="center"/>
        <w:rPr>
          <w:rFonts w:ascii="Arial" w:hAnsi="Arial" w:cs="Arial"/>
          <w:b/>
          <w:color w:val="000000"/>
          <w:sz w:val="22"/>
          <w:szCs w:val="22"/>
        </w:rPr>
      </w:pPr>
    </w:p>
    <w:p w:rsidR="00244C57" w:rsidRPr="00E67C95" w:rsidRDefault="00244C57" w:rsidP="00244C57">
      <w:pPr>
        <w:spacing w:line="300" w:lineRule="exact"/>
        <w:jc w:val="center"/>
        <w:rPr>
          <w:rFonts w:ascii="Arial" w:hAnsi="Arial" w:cs="Arial"/>
          <w:sz w:val="22"/>
          <w:szCs w:val="22"/>
        </w:rPr>
      </w:pPr>
      <w:r w:rsidRPr="00E67C95">
        <w:rPr>
          <w:rFonts w:ascii="Arial" w:hAnsi="Arial" w:cs="Arial"/>
          <w:sz w:val="22"/>
          <w:szCs w:val="22"/>
        </w:rPr>
        <w:t xml:space="preserve">Santo Inácio/PR, </w:t>
      </w:r>
      <w:r>
        <w:rPr>
          <w:rFonts w:ascii="Arial" w:hAnsi="Arial" w:cs="Arial"/>
          <w:sz w:val="22"/>
          <w:szCs w:val="22"/>
        </w:rPr>
        <w:t>03</w:t>
      </w:r>
      <w:r w:rsidRPr="00E67C95">
        <w:rPr>
          <w:rFonts w:ascii="Arial" w:hAnsi="Arial" w:cs="Arial"/>
          <w:sz w:val="22"/>
          <w:szCs w:val="22"/>
        </w:rPr>
        <w:t xml:space="preserve"> de </w:t>
      </w:r>
      <w:r>
        <w:rPr>
          <w:rFonts w:ascii="Arial" w:hAnsi="Arial" w:cs="Arial"/>
          <w:sz w:val="22"/>
          <w:szCs w:val="22"/>
        </w:rPr>
        <w:t>Setembro</w:t>
      </w:r>
      <w:r w:rsidRPr="00E67C95">
        <w:rPr>
          <w:rFonts w:ascii="Arial" w:hAnsi="Arial" w:cs="Arial"/>
          <w:sz w:val="22"/>
          <w:szCs w:val="22"/>
        </w:rPr>
        <w:t xml:space="preserve"> de 2025.</w:t>
      </w:r>
    </w:p>
    <w:p w:rsidR="00244C57" w:rsidRPr="00E67C95" w:rsidRDefault="00244C57" w:rsidP="00244C57">
      <w:pPr>
        <w:tabs>
          <w:tab w:val="left" w:pos="8789"/>
          <w:tab w:val="left" w:pos="8931"/>
        </w:tabs>
        <w:spacing w:line="300" w:lineRule="exact"/>
        <w:jc w:val="center"/>
        <w:rPr>
          <w:rFonts w:ascii="Arial" w:hAnsi="Arial" w:cs="Arial"/>
          <w:b/>
          <w:sz w:val="22"/>
          <w:szCs w:val="22"/>
        </w:rPr>
      </w:pPr>
    </w:p>
    <w:p w:rsidR="00244C57" w:rsidRPr="00E67C95" w:rsidRDefault="00244C57" w:rsidP="00244C57">
      <w:pPr>
        <w:tabs>
          <w:tab w:val="left" w:pos="8789"/>
          <w:tab w:val="left" w:pos="8931"/>
        </w:tabs>
        <w:spacing w:line="300" w:lineRule="exact"/>
        <w:jc w:val="center"/>
        <w:rPr>
          <w:rFonts w:ascii="Arial" w:hAnsi="Arial" w:cs="Arial"/>
          <w:b/>
          <w:sz w:val="22"/>
          <w:szCs w:val="22"/>
        </w:rPr>
      </w:pPr>
    </w:p>
    <w:p w:rsidR="00244C57" w:rsidRPr="00E67C95" w:rsidRDefault="00244C57" w:rsidP="00244C57">
      <w:pPr>
        <w:tabs>
          <w:tab w:val="left" w:pos="8789"/>
          <w:tab w:val="left" w:pos="8931"/>
        </w:tabs>
        <w:spacing w:line="300" w:lineRule="exact"/>
        <w:jc w:val="center"/>
        <w:rPr>
          <w:rFonts w:ascii="Arial" w:hAnsi="Arial" w:cs="Arial"/>
          <w:b/>
          <w:sz w:val="22"/>
          <w:szCs w:val="22"/>
        </w:rPr>
      </w:pPr>
    </w:p>
    <w:p w:rsidR="00244C57" w:rsidRPr="00E67C95" w:rsidRDefault="00244C57" w:rsidP="00244C57">
      <w:pPr>
        <w:tabs>
          <w:tab w:val="left" w:pos="8789"/>
          <w:tab w:val="left" w:pos="8931"/>
        </w:tabs>
        <w:spacing w:line="300" w:lineRule="exact"/>
        <w:jc w:val="center"/>
        <w:rPr>
          <w:rFonts w:ascii="Arial" w:hAnsi="Arial" w:cs="Arial"/>
          <w:b/>
          <w:sz w:val="22"/>
          <w:szCs w:val="22"/>
        </w:rPr>
      </w:pPr>
      <w:r w:rsidRPr="00E67C95">
        <w:rPr>
          <w:rFonts w:ascii="Arial" w:hAnsi="Arial" w:cs="Arial"/>
          <w:b/>
          <w:sz w:val="22"/>
          <w:szCs w:val="22"/>
        </w:rPr>
        <w:t>GENY VIOLATTO</w:t>
      </w:r>
    </w:p>
    <w:p w:rsidR="00244C57" w:rsidRPr="00E67C95" w:rsidRDefault="00244C57" w:rsidP="00244C57">
      <w:pPr>
        <w:tabs>
          <w:tab w:val="left" w:pos="8789"/>
          <w:tab w:val="left" w:pos="8931"/>
        </w:tabs>
        <w:spacing w:line="300" w:lineRule="exact"/>
        <w:jc w:val="center"/>
        <w:rPr>
          <w:rFonts w:ascii="Arial" w:hAnsi="Arial" w:cs="Arial"/>
          <w:b/>
          <w:sz w:val="22"/>
          <w:szCs w:val="22"/>
        </w:rPr>
      </w:pPr>
      <w:r w:rsidRPr="00E67C95">
        <w:rPr>
          <w:rFonts w:ascii="Arial" w:hAnsi="Arial" w:cs="Arial"/>
          <w:b/>
          <w:sz w:val="22"/>
          <w:szCs w:val="22"/>
        </w:rPr>
        <w:t>Prefeita Municipal</w:t>
      </w:r>
    </w:p>
    <w:p w:rsidR="00244C57" w:rsidRPr="00E67C95" w:rsidRDefault="00244C57" w:rsidP="00244C57">
      <w:pPr>
        <w:spacing w:line="300" w:lineRule="exact"/>
        <w:ind w:firstLine="567"/>
        <w:jc w:val="center"/>
        <w:rPr>
          <w:rFonts w:ascii="Arial" w:hAnsi="Arial" w:cs="Arial"/>
          <w:b/>
          <w:color w:val="000000"/>
          <w:sz w:val="22"/>
          <w:szCs w:val="22"/>
        </w:rPr>
      </w:pPr>
    </w:p>
    <w:p w:rsidR="00244C57" w:rsidRDefault="00244C57" w:rsidP="00244C57">
      <w:pPr>
        <w:spacing w:line="300" w:lineRule="exact"/>
        <w:ind w:firstLine="567"/>
        <w:jc w:val="center"/>
        <w:rPr>
          <w:rFonts w:ascii="Arial" w:hAnsi="Arial" w:cs="Arial"/>
          <w:b/>
          <w:color w:val="000000"/>
          <w:sz w:val="22"/>
          <w:szCs w:val="22"/>
        </w:rPr>
      </w:pPr>
    </w:p>
    <w:p w:rsidR="00244C57" w:rsidRDefault="00244C57" w:rsidP="00244C57">
      <w:pPr>
        <w:spacing w:line="300" w:lineRule="exact"/>
        <w:ind w:firstLine="567"/>
        <w:jc w:val="center"/>
        <w:rPr>
          <w:rFonts w:ascii="Arial" w:hAnsi="Arial" w:cs="Arial"/>
          <w:b/>
          <w:color w:val="000000"/>
          <w:sz w:val="22"/>
          <w:szCs w:val="22"/>
        </w:rPr>
      </w:pPr>
    </w:p>
    <w:p w:rsidR="00244C57" w:rsidRDefault="00244C57" w:rsidP="00244C57">
      <w:pPr>
        <w:spacing w:line="300" w:lineRule="exact"/>
        <w:ind w:firstLine="567"/>
        <w:jc w:val="center"/>
        <w:rPr>
          <w:rFonts w:ascii="Arial" w:hAnsi="Arial" w:cs="Arial"/>
          <w:b/>
          <w:color w:val="000000"/>
          <w:sz w:val="22"/>
          <w:szCs w:val="22"/>
        </w:rPr>
      </w:pPr>
    </w:p>
    <w:p w:rsidR="00244C57" w:rsidRDefault="00244C57" w:rsidP="00244C57">
      <w:pPr>
        <w:spacing w:line="300" w:lineRule="exact"/>
        <w:ind w:firstLine="567"/>
        <w:jc w:val="center"/>
        <w:rPr>
          <w:rFonts w:ascii="Arial" w:hAnsi="Arial" w:cs="Arial"/>
          <w:b/>
          <w:color w:val="000000"/>
          <w:sz w:val="22"/>
          <w:szCs w:val="22"/>
        </w:rPr>
      </w:pPr>
    </w:p>
    <w:p w:rsidR="00244C57" w:rsidRDefault="00244C57" w:rsidP="00244C57">
      <w:pPr>
        <w:spacing w:line="300" w:lineRule="exact"/>
        <w:ind w:firstLine="567"/>
        <w:jc w:val="center"/>
        <w:rPr>
          <w:rFonts w:ascii="Arial" w:hAnsi="Arial" w:cs="Arial"/>
          <w:b/>
          <w:color w:val="000000"/>
          <w:sz w:val="22"/>
          <w:szCs w:val="22"/>
        </w:rPr>
      </w:pPr>
    </w:p>
    <w:p w:rsidR="00244C57" w:rsidRDefault="00244C57" w:rsidP="00244C57">
      <w:pPr>
        <w:spacing w:line="300" w:lineRule="exact"/>
        <w:ind w:firstLine="567"/>
        <w:jc w:val="center"/>
        <w:rPr>
          <w:rFonts w:ascii="Arial" w:hAnsi="Arial" w:cs="Arial"/>
          <w:b/>
          <w:color w:val="000000"/>
          <w:sz w:val="22"/>
          <w:szCs w:val="22"/>
        </w:rPr>
      </w:pPr>
    </w:p>
    <w:p w:rsidR="00244C57" w:rsidRDefault="00244C57" w:rsidP="00244C57">
      <w:pPr>
        <w:spacing w:line="300" w:lineRule="exact"/>
        <w:ind w:firstLine="567"/>
        <w:jc w:val="center"/>
        <w:rPr>
          <w:rFonts w:ascii="Arial" w:hAnsi="Arial" w:cs="Arial"/>
          <w:b/>
          <w:color w:val="000000"/>
          <w:sz w:val="22"/>
          <w:szCs w:val="22"/>
        </w:rPr>
      </w:pPr>
    </w:p>
    <w:p w:rsidR="00244C57" w:rsidRDefault="00244C57" w:rsidP="00244C57">
      <w:pPr>
        <w:spacing w:line="300" w:lineRule="exact"/>
        <w:ind w:firstLine="567"/>
        <w:jc w:val="center"/>
        <w:rPr>
          <w:rFonts w:ascii="Arial" w:hAnsi="Arial" w:cs="Arial"/>
          <w:b/>
          <w:color w:val="000000"/>
          <w:sz w:val="22"/>
          <w:szCs w:val="22"/>
        </w:rPr>
      </w:pPr>
    </w:p>
    <w:p w:rsidR="00244C57" w:rsidRDefault="00244C57" w:rsidP="00244C57">
      <w:pPr>
        <w:spacing w:line="300" w:lineRule="exact"/>
        <w:ind w:firstLine="567"/>
        <w:jc w:val="center"/>
        <w:rPr>
          <w:rFonts w:ascii="Arial" w:hAnsi="Arial" w:cs="Arial"/>
          <w:b/>
          <w:color w:val="000000"/>
          <w:sz w:val="22"/>
          <w:szCs w:val="22"/>
        </w:rPr>
      </w:pPr>
    </w:p>
    <w:p w:rsidR="00244C57" w:rsidRDefault="00244C57" w:rsidP="00244C57">
      <w:pPr>
        <w:spacing w:line="300" w:lineRule="exact"/>
        <w:ind w:firstLine="567"/>
        <w:jc w:val="center"/>
        <w:rPr>
          <w:rFonts w:ascii="Arial" w:hAnsi="Arial" w:cs="Arial"/>
          <w:b/>
          <w:color w:val="000000"/>
          <w:sz w:val="22"/>
          <w:szCs w:val="22"/>
        </w:rPr>
      </w:pPr>
    </w:p>
    <w:p w:rsidR="00244C57" w:rsidRDefault="00244C57" w:rsidP="00244C57">
      <w:pPr>
        <w:spacing w:line="300" w:lineRule="exact"/>
        <w:ind w:firstLine="567"/>
        <w:jc w:val="center"/>
        <w:rPr>
          <w:rFonts w:ascii="Arial" w:hAnsi="Arial" w:cs="Arial"/>
          <w:b/>
          <w:color w:val="000000"/>
          <w:sz w:val="22"/>
          <w:szCs w:val="22"/>
        </w:rPr>
      </w:pPr>
    </w:p>
    <w:p w:rsidR="005F4125" w:rsidRPr="00F81862" w:rsidRDefault="005F4125" w:rsidP="005F4125">
      <w:pPr>
        <w:spacing w:line="300" w:lineRule="exact"/>
        <w:ind w:firstLine="567"/>
        <w:jc w:val="center"/>
        <w:rPr>
          <w:rFonts w:ascii="Arial" w:eastAsia="Times New Roman" w:hAnsi="Arial" w:cs="Arial"/>
          <w:b/>
          <w:color w:val="000000"/>
          <w:sz w:val="22"/>
          <w:szCs w:val="22"/>
        </w:rPr>
      </w:pPr>
      <w:r w:rsidRPr="00F81862">
        <w:rPr>
          <w:rFonts w:ascii="Arial" w:hAnsi="Arial" w:cs="Arial"/>
          <w:b/>
          <w:color w:val="000000"/>
          <w:sz w:val="22"/>
          <w:szCs w:val="22"/>
        </w:rPr>
        <w:t>EDITAL CONCORRÊNCIA Nº 0</w:t>
      </w:r>
      <w:r w:rsidR="00C44BBE">
        <w:rPr>
          <w:rFonts w:ascii="Arial" w:hAnsi="Arial" w:cs="Arial"/>
          <w:b/>
          <w:color w:val="000000"/>
          <w:sz w:val="22"/>
          <w:szCs w:val="22"/>
        </w:rPr>
        <w:t>5</w:t>
      </w:r>
      <w:r w:rsidRPr="00F81862">
        <w:rPr>
          <w:rFonts w:ascii="Arial" w:hAnsi="Arial" w:cs="Arial"/>
          <w:b/>
          <w:color w:val="000000"/>
          <w:sz w:val="22"/>
          <w:szCs w:val="22"/>
        </w:rPr>
        <w:t>/202</w:t>
      </w:r>
      <w:r w:rsidR="00D551F2" w:rsidRPr="00F81862">
        <w:rPr>
          <w:rFonts w:ascii="Arial" w:hAnsi="Arial" w:cs="Arial"/>
          <w:b/>
          <w:color w:val="000000"/>
          <w:sz w:val="22"/>
          <w:szCs w:val="22"/>
        </w:rPr>
        <w:t>5</w:t>
      </w:r>
      <w:r w:rsidRPr="00F81862">
        <w:rPr>
          <w:rFonts w:ascii="Arial" w:hAnsi="Arial" w:cs="Arial"/>
          <w:b/>
          <w:color w:val="000000"/>
          <w:sz w:val="22"/>
          <w:szCs w:val="22"/>
        </w:rPr>
        <w:t>.</w:t>
      </w:r>
    </w:p>
    <w:p w:rsidR="005F4125" w:rsidRPr="00F81862" w:rsidRDefault="005F4125" w:rsidP="005F4125">
      <w:pPr>
        <w:spacing w:line="300" w:lineRule="exact"/>
        <w:ind w:firstLine="567"/>
        <w:jc w:val="center"/>
        <w:rPr>
          <w:rFonts w:ascii="Arial" w:hAnsi="Arial" w:cs="Arial"/>
          <w:b/>
          <w:bCs/>
          <w:color w:val="000000"/>
          <w:sz w:val="22"/>
          <w:szCs w:val="22"/>
        </w:rPr>
      </w:pPr>
      <w:r w:rsidRPr="00F81862">
        <w:rPr>
          <w:rFonts w:ascii="Arial" w:hAnsi="Arial" w:cs="Arial"/>
          <w:b/>
          <w:color w:val="000000"/>
          <w:sz w:val="22"/>
          <w:szCs w:val="22"/>
        </w:rPr>
        <w:t>(Processo Administrativo n</w:t>
      </w:r>
      <w:r w:rsidRPr="00F81862">
        <w:rPr>
          <w:rFonts w:ascii="Arial" w:hAnsi="Arial" w:cs="Arial"/>
          <w:b/>
          <w:bCs/>
          <w:color w:val="000000"/>
          <w:sz w:val="22"/>
          <w:szCs w:val="22"/>
        </w:rPr>
        <w:t>°</w:t>
      </w:r>
      <w:r w:rsidR="00C44BBE">
        <w:rPr>
          <w:rFonts w:ascii="Arial" w:hAnsi="Arial" w:cs="Arial"/>
          <w:b/>
          <w:bCs/>
          <w:color w:val="000000"/>
          <w:sz w:val="22"/>
          <w:szCs w:val="22"/>
        </w:rPr>
        <w:t>82</w:t>
      </w:r>
      <w:r w:rsidRPr="00F81862">
        <w:rPr>
          <w:rFonts w:ascii="Arial" w:hAnsi="Arial" w:cs="Arial"/>
          <w:b/>
          <w:bCs/>
          <w:color w:val="000000"/>
          <w:sz w:val="22"/>
          <w:szCs w:val="22"/>
        </w:rPr>
        <w:t>/202</w:t>
      </w:r>
      <w:r w:rsidR="00D551F2" w:rsidRPr="00F81862">
        <w:rPr>
          <w:rFonts w:ascii="Arial" w:hAnsi="Arial" w:cs="Arial"/>
          <w:b/>
          <w:bCs/>
          <w:color w:val="000000"/>
          <w:sz w:val="22"/>
          <w:szCs w:val="22"/>
        </w:rPr>
        <w:t>5</w:t>
      </w:r>
      <w:r w:rsidRPr="00F81862">
        <w:rPr>
          <w:rFonts w:ascii="Arial" w:hAnsi="Arial" w:cs="Arial"/>
          <w:b/>
          <w:bCs/>
          <w:color w:val="000000"/>
          <w:sz w:val="22"/>
          <w:szCs w:val="22"/>
        </w:rPr>
        <w:t>)</w:t>
      </w:r>
    </w:p>
    <w:p w:rsidR="005F4125" w:rsidRPr="00F81862" w:rsidRDefault="005F4125" w:rsidP="005F4125">
      <w:pPr>
        <w:spacing w:line="300" w:lineRule="exact"/>
        <w:ind w:firstLine="567"/>
        <w:jc w:val="center"/>
        <w:rPr>
          <w:rFonts w:ascii="Arial" w:hAnsi="Arial" w:cs="Arial"/>
          <w:b/>
          <w:bCs/>
          <w:color w:val="000000"/>
          <w:sz w:val="22"/>
          <w:szCs w:val="22"/>
        </w:rPr>
      </w:pPr>
    </w:p>
    <w:p w:rsidR="005F4125" w:rsidRPr="00F81862" w:rsidRDefault="002E089B" w:rsidP="005F4125">
      <w:pPr>
        <w:jc w:val="both"/>
        <w:rPr>
          <w:rFonts w:ascii="Arial" w:eastAsia="Times New Roman" w:hAnsi="Arial" w:cs="Arial"/>
          <w:sz w:val="22"/>
          <w:szCs w:val="22"/>
        </w:rPr>
      </w:pPr>
      <w:r w:rsidRPr="00F81862">
        <w:rPr>
          <w:rFonts w:ascii="Arial" w:hAnsi="Arial" w:cs="Arial"/>
          <w:color w:val="000000"/>
          <w:sz w:val="22"/>
          <w:szCs w:val="22"/>
        </w:rPr>
        <w:t>A Prefeitura</w:t>
      </w:r>
      <w:r w:rsidR="005F4125" w:rsidRPr="00F81862">
        <w:rPr>
          <w:rFonts w:ascii="Arial" w:hAnsi="Arial" w:cs="Arial"/>
          <w:color w:val="000000"/>
          <w:sz w:val="22"/>
          <w:szCs w:val="22"/>
        </w:rPr>
        <w:t xml:space="preserve"> Municipal de</w:t>
      </w:r>
      <w:r w:rsidRPr="00F81862">
        <w:rPr>
          <w:rFonts w:ascii="Arial" w:hAnsi="Arial" w:cs="Arial"/>
          <w:color w:val="000000"/>
          <w:sz w:val="22"/>
          <w:szCs w:val="22"/>
        </w:rPr>
        <w:t xml:space="preserve"> </w:t>
      </w:r>
      <w:r w:rsidR="005F4125" w:rsidRPr="00F81862">
        <w:rPr>
          <w:rFonts w:ascii="Arial" w:hAnsi="Arial" w:cs="Arial"/>
          <w:color w:val="000000"/>
          <w:sz w:val="22"/>
          <w:szCs w:val="22"/>
        </w:rPr>
        <w:t xml:space="preserve">Santo Inácio/PR, Estado do Paraná, </w:t>
      </w:r>
      <w:r w:rsidR="005F4125" w:rsidRPr="00F81862">
        <w:rPr>
          <w:rFonts w:ascii="Arial" w:hAnsi="Arial" w:cs="Arial"/>
          <w:sz w:val="22"/>
          <w:szCs w:val="22"/>
        </w:rPr>
        <w:t>inscrit</w:t>
      </w:r>
      <w:r w:rsidRPr="00F81862">
        <w:rPr>
          <w:rFonts w:ascii="Arial" w:hAnsi="Arial" w:cs="Arial"/>
          <w:sz w:val="22"/>
          <w:szCs w:val="22"/>
        </w:rPr>
        <w:t>a</w:t>
      </w:r>
      <w:r w:rsidR="005F4125" w:rsidRPr="00F81862">
        <w:rPr>
          <w:rFonts w:ascii="Arial" w:hAnsi="Arial" w:cs="Arial"/>
          <w:sz w:val="22"/>
          <w:szCs w:val="22"/>
        </w:rPr>
        <w:t xml:space="preserve"> no CNPJ nº. </w:t>
      </w:r>
      <w:r w:rsidRPr="00F81862">
        <w:rPr>
          <w:rFonts w:ascii="Arial" w:hAnsi="Arial" w:cs="Arial"/>
          <w:sz w:val="22"/>
          <w:szCs w:val="22"/>
        </w:rPr>
        <w:t>76</w:t>
      </w:r>
      <w:r w:rsidR="005F4125" w:rsidRPr="00F81862">
        <w:rPr>
          <w:rFonts w:ascii="Arial" w:hAnsi="Arial" w:cs="Arial"/>
          <w:sz w:val="22"/>
          <w:szCs w:val="22"/>
        </w:rPr>
        <w:t>.</w:t>
      </w:r>
      <w:r w:rsidRPr="00F81862">
        <w:rPr>
          <w:rFonts w:ascii="Arial" w:hAnsi="Arial" w:cs="Arial"/>
          <w:sz w:val="22"/>
          <w:szCs w:val="22"/>
        </w:rPr>
        <w:t>970</w:t>
      </w:r>
      <w:r w:rsidR="005F4125" w:rsidRPr="00F81862">
        <w:rPr>
          <w:rFonts w:ascii="Arial" w:hAnsi="Arial" w:cs="Arial"/>
          <w:sz w:val="22"/>
          <w:szCs w:val="22"/>
        </w:rPr>
        <w:t>.</w:t>
      </w:r>
      <w:r w:rsidRPr="00F81862">
        <w:rPr>
          <w:rFonts w:ascii="Arial" w:hAnsi="Arial" w:cs="Arial"/>
          <w:sz w:val="22"/>
          <w:szCs w:val="22"/>
        </w:rPr>
        <w:t>375</w:t>
      </w:r>
      <w:r w:rsidR="005F4125" w:rsidRPr="00F81862">
        <w:rPr>
          <w:rFonts w:ascii="Arial" w:hAnsi="Arial" w:cs="Arial"/>
          <w:sz w:val="22"/>
          <w:szCs w:val="22"/>
        </w:rPr>
        <w:t>/0001-</w:t>
      </w:r>
      <w:r w:rsidRPr="00F81862">
        <w:rPr>
          <w:rFonts w:ascii="Arial" w:hAnsi="Arial" w:cs="Arial"/>
          <w:sz w:val="22"/>
          <w:szCs w:val="22"/>
        </w:rPr>
        <w:t>46</w:t>
      </w:r>
      <w:r w:rsidR="005F4125" w:rsidRPr="00F81862">
        <w:rPr>
          <w:rFonts w:ascii="Arial" w:hAnsi="Arial" w:cs="Arial"/>
          <w:sz w:val="22"/>
          <w:szCs w:val="22"/>
        </w:rPr>
        <w:t xml:space="preserve">, com sede na </w:t>
      </w:r>
      <w:r w:rsidRPr="00F81862">
        <w:rPr>
          <w:rFonts w:ascii="Arial" w:hAnsi="Arial" w:cs="Arial"/>
          <w:sz w:val="22"/>
          <w:szCs w:val="22"/>
        </w:rPr>
        <w:t>Rua Marcelino Alves de Alcântara</w:t>
      </w:r>
      <w:r w:rsidR="005F4125" w:rsidRPr="00F81862">
        <w:rPr>
          <w:rFonts w:ascii="Arial" w:hAnsi="Arial" w:cs="Arial"/>
          <w:sz w:val="22"/>
          <w:szCs w:val="22"/>
        </w:rPr>
        <w:t xml:space="preserve">, nº </w:t>
      </w:r>
      <w:r w:rsidRPr="00F81862">
        <w:rPr>
          <w:rFonts w:ascii="Arial" w:hAnsi="Arial" w:cs="Arial"/>
          <w:sz w:val="22"/>
          <w:szCs w:val="22"/>
        </w:rPr>
        <w:t>133</w:t>
      </w:r>
      <w:r w:rsidR="005F4125" w:rsidRPr="00F81862">
        <w:rPr>
          <w:rFonts w:ascii="Arial" w:hAnsi="Arial" w:cs="Arial"/>
          <w:sz w:val="22"/>
          <w:szCs w:val="22"/>
        </w:rPr>
        <w:t xml:space="preserve">, </w:t>
      </w:r>
      <w:r w:rsidRPr="00F81862">
        <w:rPr>
          <w:rFonts w:ascii="Arial" w:hAnsi="Arial" w:cs="Arial"/>
          <w:sz w:val="22"/>
          <w:szCs w:val="22"/>
        </w:rPr>
        <w:t>C</w:t>
      </w:r>
      <w:r w:rsidR="005F4125" w:rsidRPr="00F81862">
        <w:rPr>
          <w:rFonts w:ascii="Arial" w:hAnsi="Arial" w:cs="Arial"/>
          <w:sz w:val="22"/>
          <w:szCs w:val="22"/>
        </w:rPr>
        <w:t>entro, nesta cidade</w:t>
      </w:r>
      <w:r w:rsidR="005F4125" w:rsidRPr="00F81862">
        <w:rPr>
          <w:rFonts w:ascii="Arial" w:hAnsi="Arial" w:cs="Arial"/>
          <w:color w:val="000000"/>
          <w:sz w:val="22"/>
          <w:szCs w:val="22"/>
        </w:rPr>
        <w:t xml:space="preserve">, torna público para conhecimento dos interessados que, realizará </w:t>
      </w:r>
      <w:r w:rsidR="005F4125" w:rsidRPr="00F81862">
        <w:rPr>
          <w:rFonts w:ascii="Arial" w:hAnsi="Arial" w:cs="Arial"/>
          <w:sz w:val="22"/>
          <w:szCs w:val="22"/>
        </w:rPr>
        <w:t xml:space="preserve">licitação, na modalidade CONCORRÊNCIA, na forma ELETRÔNICA, nos termos da </w:t>
      </w:r>
      <w:r w:rsidR="005F4125" w:rsidRPr="00F81862">
        <w:rPr>
          <w:rStyle w:val="Hyperlink"/>
          <w:rFonts w:ascii="Arial" w:hAnsi="Arial" w:cs="Arial"/>
          <w:color w:val="auto"/>
          <w:sz w:val="22"/>
          <w:szCs w:val="22"/>
        </w:rPr>
        <w:t xml:space="preserve">Lei Federal nº 14.133, de 01 de abril de 2021, da Lei Complementar nº 123, de 14 de dezembro de 2006, alterada pela Lei Complementar Federal nº 147, de 07 de agosto de 2014, Lei Municipal nº 1363, de 01 de dezembro de 2023 e </w:t>
      </w:r>
      <w:r w:rsidR="00F81862" w:rsidRPr="00F81862">
        <w:rPr>
          <w:rStyle w:val="Hyperlink"/>
          <w:rFonts w:ascii="Arial" w:hAnsi="Arial" w:cs="Arial"/>
          <w:color w:val="auto"/>
          <w:sz w:val="22"/>
          <w:szCs w:val="22"/>
        </w:rPr>
        <w:t>Decreto Municipal nº 05, de 09 de janeiro de 2024, Decreto Municipal nº 07, de 09 de janeiro de 2024, Decreto Municipal nº 08, de 09 de janeiro de 2024, Decreto Municipal nº 38, de 05 de maio de 2025, Decreto Municipal nº 39, de 05 de maio de 2025 e Decreto Municipal nº 41, de 0</w:t>
      </w:r>
      <w:r w:rsidR="00F81862">
        <w:rPr>
          <w:rStyle w:val="Hyperlink"/>
          <w:rFonts w:ascii="Arial" w:hAnsi="Arial" w:cs="Arial"/>
          <w:color w:val="auto"/>
          <w:sz w:val="22"/>
          <w:szCs w:val="22"/>
        </w:rPr>
        <w:t>7</w:t>
      </w:r>
      <w:r w:rsidR="00F81862" w:rsidRPr="00F81862">
        <w:rPr>
          <w:rStyle w:val="Hyperlink"/>
          <w:rFonts w:ascii="Arial" w:hAnsi="Arial" w:cs="Arial"/>
          <w:color w:val="auto"/>
          <w:sz w:val="22"/>
          <w:szCs w:val="22"/>
        </w:rPr>
        <w:t xml:space="preserve"> de maio de 2025</w:t>
      </w:r>
      <w:r w:rsidR="005F4125" w:rsidRPr="00F81862">
        <w:rPr>
          <w:rStyle w:val="Hyperlink"/>
          <w:rFonts w:ascii="Arial" w:hAnsi="Arial" w:cs="Arial"/>
          <w:color w:val="auto"/>
          <w:sz w:val="22"/>
          <w:szCs w:val="22"/>
        </w:rPr>
        <w:t>,</w:t>
      </w:r>
      <w:r w:rsidR="005F4125" w:rsidRPr="00F81862">
        <w:rPr>
          <w:rFonts w:ascii="Arial" w:hAnsi="Arial" w:cs="Arial"/>
          <w:sz w:val="22"/>
          <w:szCs w:val="22"/>
        </w:rPr>
        <w:t xml:space="preserve"> de acordo com as condições estabelecidas neste Edital</w:t>
      </w:r>
      <w:r w:rsidR="005F4125" w:rsidRPr="00F81862">
        <w:rPr>
          <w:rFonts w:ascii="Arial" w:eastAsia="Times New Roman" w:hAnsi="Arial" w:cs="Arial"/>
          <w:sz w:val="22"/>
          <w:szCs w:val="22"/>
        </w:rPr>
        <w:t>.</w:t>
      </w:r>
    </w:p>
    <w:p w:rsidR="005F4125" w:rsidRPr="00F81862" w:rsidRDefault="005F4125" w:rsidP="005F4125">
      <w:pPr>
        <w:spacing w:line="300" w:lineRule="exact"/>
        <w:jc w:val="both"/>
        <w:rPr>
          <w:rFonts w:ascii="Arial" w:eastAsia="Times New Roman" w:hAnsi="Arial" w:cs="Arial"/>
          <w:sz w:val="22"/>
          <w:szCs w:val="22"/>
        </w:rPr>
      </w:pPr>
    </w:p>
    <w:tbl>
      <w:tblPr>
        <w:tblStyle w:val="Tabelacomgrade"/>
        <w:tblW w:w="0" w:type="auto"/>
        <w:shd w:val="clear" w:color="auto" w:fill="D9D9D9" w:themeFill="background1" w:themeFillShade="D9"/>
        <w:tblLook w:val="04A0" w:firstRow="1" w:lastRow="0" w:firstColumn="1" w:lastColumn="0" w:noHBand="0" w:noVBand="1"/>
      </w:tblPr>
      <w:tblGrid>
        <w:gridCol w:w="9211"/>
      </w:tblGrid>
      <w:tr w:rsidR="005F4125" w:rsidRPr="00F81862" w:rsidTr="004D6A5E">
        <w:tc>
          <w:tcPr>
            <w:tcW w:w="9211" w:type="dxa"/>
            <w:shd w:val="clear" w:color="auto" w:fill="D9D9D9" w:themeFill="background1" w:themeFillShade="D9"/>
          </w:tcPr>
          <w:p w:rsidR="005F4125" w:rsidRPr="00F81862" w:rsidRDefault="005F4125" w:rsidP="004D6A5E">
            <w:pPr>
              <w:pStyle w:val="Nivel01"/>
              <w:spacing w:before="0" w:line="300" w:lineRule="exact"/>
              <w:rPr>
                <w:sz w:val="22"/>
                <w:szCs w:val="22"/>
              </w:rPr>
            </w:pPr>
            <w:bookmarkStart w:id="0" w:name="_Toc152929513"/>
            <w:r w:rsidRPr="00F81862">
              <w:rPr>
                <w:color w:val="auto"/>
                <w:sz w:val="22"/>
                <w:szCs w:val="22"/>
                <w:lang w:eastAsia="en-US"/>
              </w:rPr>
              <w:t xml:space="preserve">DO </w:t>
            </w:r>
            <w:r w:rsidRPr="00F81862">
              <w:rPr>
                <w:color w:val="auto"/>
                <w:sz w:val="22"/>
                <w:szCs w:val="22"/>
              </w:rPr>
              <w:t>OBJETO</w:t>
            </w:r>
            <w:bookmarkEnd w:id="0"/>
          </w:p>
        </w:tc>
      </w:tr>
    </w:tbl>
    <w:p w:rsidR="005F4125" w:rsidRPr="00F81862" w:rsidRDefault="005F4125" w:rsidP="005F4125">
      <w:pPr>
        <w:pStyle w:val="Nivel01"/>
        <w:numPr>
          <w:ilvl w:val="0"/>
          <w:numId w:val="0"/>
        </w:numPr>
        <w:spacing w:before="0" w:line="300" w:lineRule="exact"/>
        <w:rPr>
          <w:sz w:val="22"/>
          <w:szCs w:val="22"/>
        </w:rPr>
      </w:pPr>
    </w:p>
    <w:p w:rsidR="005F4125" w:rsidRPr="00F81862" w:rsidRDefault="005F4125" w:rsidP="00244C57">
      <w:pPr>
        <w:pStyle w:val="Nivel2"/>
        <w:rPr>
          <w:sz w:val="22"/>
          <w:szCs w:val="22"/>
        </w:rPr>
      </w:pPr>
      <w:r w:rsidRPr="00F81862">
        <w:rPr>
          <w:sz w:val="22"/>
          <w:szCs w:val="22"/>
        </w:rPr>
        <w:t xml:space="preserve">O objeto </w:t>
      </w:r>
      <w:proofErr w:type="gramStart"/>
      <w:r w:rsidRPr="00F81862">
        <w:rPr>
          <w:sz w:val="22"/>
          <w:szCs w:val="22"/>
        </w:rPr>
        <w:t>da presente</w:t>
      </w:r>
      <w:proofErr w:type="gramEnd"/>
      <w:r w:rsidRPr="00F81862">
        <w:rPr>
          <w:sz w:val="22"/>
          <w:szCs w:val="22"/>
        </w:rPr>
        <w:t xml:space="preserve"> licitação é a </w:t>
      </w:r>
      <w:r w:rsidR="00244C57" w:rsidRPr="00244C57">
        <w:rPr>
          <w:sz w:val="22"/>
          <w:szCs w:val="22"/>
        </w:rPr>
        <w:t>contratação de empresa especializada em obra de engenharia para ampliaçã</w:t>
      </w:r>
      <w:r w:rsidR="00244C57">
        <w:rPr>
          <w:sz w:val="22"/>
          <w:szCs w:val="22"/>
        </w:rPr>
        <w:t xml:space="preserve">o de 2 salas de aula do </w:t>
      </w:r>
      <w:r w:rsidR="00487D4C">
        <w:rPr>
          <w:sz w:val="22"/>
          <w:szCs w:val="22"/>
        </w:rPr>
        <w:t>CMEI B</w:t>
      </w:r>
      <w:r w:rsidR="00244C57">
        <w:rPr>
          <w:sz w:val="22"/>
          <w:szCs w:val="22"/>
        </w:rPr>
        <w:t xml:space="preserve">om </w:t>
      </w:r>
      <w:r w:rsidR="00487D4C">
        <w:rPr>
          <w:sz w:val="22"/>
          <w:szCs w:val="22"/>
        </w:rPr>
        <w:t>P</w:t>
      </w:r>
      <w:r w:rsidR="00244C57">
        <w:rPr>
          <w:sz w:val="22"/>
          <w:szCs w:val="22"/>
        </w:rPr>
        <w:t>astor do município de Santo Inácio-</w:t>
      </w:r>
      <w:proofErr w:type="spellStart"/>
      <w:r w:rsidR="00244C57">
        <w:rPr>
          <w:sz w:val="22"/>
          <w:szCs w:val="22"/>
        </w:rPr>
        <w:t>Pr</w:t>
      </w:r>
      <w:proofErr w:type="spellEnd"/>
      <w:r w:rsidR="00244C57" w:rsidRPr="00244C57">
        <w:rPr>
          <w:sz w:val="22"/>
          <w:szCs w:val="22"/>
        </w:rPr>
        <w:t xml:space="preserve"> </w:t>
      </w:r>
      <w:r w:rsidR="00D551F2" w:rsidRPr="00F81862">
        <w:rPr>
          <w:bCs/>
          <w:sz w:val="22"/>
          <w:szCs w:val="22"/>
        </w:rPr>
        <w:t>,</w:t>
      </w:r>
      <w:r w:rsidR="004D6A5E" w:rsidRPr="00F81862">
        <w:rPr>
          <w:sz w:val="22"/>
          <w:szCs w:val="22"/>
        </w:rPr>
        <w:t xml:space="preserve">e especificações constantes em </w:t>
      </w:r>
      <w:r w:rsidR="004D6A5E" w:rsidRPr="00F81862">
        <w:rPr>
          <w:bCs/>
          <w:sz w:val="22"/>
          <w:szCs w:val="22"/>
        </w:rPr>
        <w:t>planilha de custo, cronograma físico financeiro, memorial descritivo e projetos anexos</w:t>
      </w:r>
      <w:r w:rsidRPr="00F81862">
        <w:rPr>
          <w:color w:val="323232"/>
          <w:sz w:val="22"/>
          <w:szCs w:val="22"/>
        </w:rPr>
        <w:t xml:space="preserve">, </w:t>
      </w:r>
      <w:r w:rsidRPr="00F81862">
        <w:rPr>
          <w:sz w:val="22"/>
          <w:szCs w:val="22"/>
        </w:rPr>
        <w:t>exigências estabelecidas neste Edital e seus anexos.</w:t>
      </w:r>
    </w:p>
    <w:p w:rsidR="005F4125" w:rsidRPr="00F81862" w:rsidRDefault="005F4125" w:rsidP="005F4125">
      <w:pPr>
        <w:pStyle w:val="Nvel2-Red"/>
        <w:tabs>
          <w:tab w:val="left" w:pos="426"/>
        </w:tabs>
        <w:spacing w:before="0" w:after="0" w:line="300" w:lineRule="exact"/>
        <w:rPr>
          <w:color w:val="auto"/>
          <w:sz w:val="22"/>
          <w:szCs w:val="22"/>
        </w:rPr>
      </w:pPr>
      <w:r w:rsidRPr="00F81862">
        <w:rPr>
          <w:color w:val="auto"/>
          <w:sz w:val="22"/>
          <w:szCs w:val="22"/>
        </w:rPr>
        <w:t xml:space="preserve">A licitação será realizada pelo </w:t>
      </w:r>
      <w:r w:rsidRPr="00F81862">
        <w:rPr>
          <w:b/>
          <w:color w:val="auto"/>
          <w:sz w:val="22"/>
          <w:szCs w:val="22"/>
        </w:rPr>
        <w:t>MENOR PREÇO GLOBAL</w:t>
      </w:r>
      <w:r w:rsidRPr="00F81862">
        <w:rPr>
          <w:color w:val="auto"/>
          <w:sz w:val="22"/>
          <w:szCs w:val="22"/>
        </w:rPr>
        <w:t>, conforme tabela constante no Projeto Básico/Termo de Referência, devendo o licitante oferecer proposta para todos os itens que o compõem.</w:t>
      </w:r>
    </w:p>
    <w:p w:rsidR="00E53AEB" w:rsidRPr="00E53AEB" w:rsidRDefault="005F4125" w:rsidP="002F1ABC">
      <w:pPr>
        <w:pStyle w:val="Nivel2"/>
        <w:rPr>
          <w:sz w:val="22"/>
          <w:szCs w:val="22"/>
        </w:rPr>
      </w:pPr>
      <w:r w:rsidRPr="00E53AEB">
        <w:rPr>
          <w:sz w:val="22"/>
          <w:szCs w:val="22"/>
          <w:u w:val="single"/>
        </w:rPr>
        <w:t xml:space="preserve">Valor  </w:t>
      </w:r>
      <w:r w:rsidRPr="00E53AEB">
        <w:rPr>
          <w:bCs/>
          <w:sz w:val="22"/>
          <w:szCs w:val="22"/>
          <w:u w:val="single"/>
        </w:rPr>
        <w:fldChar w:fldCharType="begin"/>
      </w:r>
      <w:r w:rsidRPr="00E53AEB">
        <w:rPr>
          <w:bCs/>
          <w:sz w:val="22"/>
          <w:szCs w:val="22"/>
          <w:u w:val="single"/>
        </w:rPr>
        <w:instrText xml:space="preserve"> MERGEFIELD "Valor_Máximo_Licitação" </w:instrText>
      </w:r>
      <w:r w:rsidRPr="00E53AEB">
        <w:rPr>
          <w:bCs/>
          <w:sz w:val="22"/>
          <w:szCs w:val="22"/>
          <w:u w:val="single"/>
        </w:rPr>
        <w:fldChar w:fldCharType="separate"/>
      </w:r>
      <w:r w:rsidRPr="00E53AEB">
        <w:rPr>
          <w:bCs/>
          <w:noProof/>
          <w:sz w:val="22"/>
          <w:szCs w:val="22"/>
          <w:u w:val="single"/>
        </w:rPr>
        <w:t xml:space="preserve">R$ </w:t>
      </w:r>
      <w:r w:rsidRPr="00E53AEB">
        <w:rPr>
          <w:bCs/>
          <w:sz w:val="22"/>
          <w:szCs w:val="22"/>
          <w:u w:val="single"/>
        </w:rPr>
        <w:fldChar w:fldCharType="end"/>
      </w:r>
      <w:r w:rsidRPr="00E53AEB">
        <w:rPr>
          <w:rFonts w:eastAsiaTheme="minorHAnsi"/>
          <w:sz w:val="22"/>
          <w:szCs w:val="22"/>
          <w:u w:val="single"/>
          <w:lang w:eastAsia="en-US"/>
        </w:rPr>
        <w:t xml:space="preserve"> </w:t>
      </w:r>
      <w:r w:rsidR="00E53AEB" w:rsidRPr="00E53AEB">
        <w:rPr>
          <w:rFonts w:eastAsiaTheme="minorHAnsi"/>
          <w:sz w:val="22"/>
          <w:szCs w:val="22"/>
          <w:u w:val="single"/>
          <w:lang w:eastAsia="en-US"/>
        </w:rPr>
        <w:t>296.112,49</w:t>
      </w:r>
      <w:r w:rsidRPr="00E53AEB">
        <w:rPr>
          <w:rFonts w:eastAsiaTheme="minorHAnsi"/>
          <w:sz w:val="22"/>
          <w:szCs w:val="22"/>
          <w:u w:val="single"/>
          <w:lang w:eastAsia="en-US"/>
        </w:rPr>
        <w:t xml:space="preserve"> (</w:t>
      </w:r>
      <w:r w:rsidR="00E53AEB" w:rsidRPr="00E53AEB">
        <w:rPr>
          <w:rFonts w:eastAsiaTheme="minorHAnsi"/>
          <w:sz w:val="22"/>
          <w:szCs w:val="22"/>
          <w:u w:val="single"/>
          <w:lang w:eastAsia="en-US"/>
        </w:rPr>
        <w:t>duzentos e noventa e seis mil</w:t>
      </w:r>
      <w:r w:rsidR="00487D4C">
        <w:rPr>
          <w:rFonts w:eastAsiaTheme="minorHAnsi"/>
          <w:sz w:val="22"/>
          <w:szCs w:val="22"/>
          <w:u w:val="single"/>
          <w:lang w:eastAsia="en-US"/>
        </w:rPr>
        <w:t>,</w:t>
      </w:r>
      <w:r w:rsidR="00E53AEB" w:rsidRPr="00E53AEB">
        <w:rPr>
          <w:rFonts w:eastAsiaTheme="minorHAnsi"/>
          <w:sz w:val="22"/>
          <w:szCs w:val="22"/>
          <w:u w:val="single"/>
          <w:lang w:eastAsia="en-US"/>
        </w:rPr>
        <w:t xml:space="preserve"> cento e doze reais e quarenta e nove centavos</w:t>
      </w:r>
      <w:r w:rsidR="00E53AEB">
        <w:rPr>
          <w:rFonts w:eastAsiaTheme="minorHAnsi"/>
          <w:sz w:val="22"/>
          <w:szCs w:val="22"/>
          <w:u w:val="single"/>
          <w:lang w:eastAsia="en-US"/>
        </w:rPr>
        <w:t>)</w:t>
      </w:r>
    </w:p>
    <w:p w:rsidR="002F1ABC" w:rsidRPr="00E53AEB" w:rsidRDefault="002F1ABC" w:rsidP="002F1ABC">
      <w:pPr>
        <w:pStyle w:val="Nivel2"/>
        <w:rPr>
          <w:sz w:val="22"/>
          <w:szCs w:val="22"/>
        </w:rPr>
      </w:pPr>
      <w:r w:rsidRPr="00E53AEB">
        <w:rPr>
          <w:sz w:val="22"/>
          <w:szCs w:val="22"/>
        </w:rPr>
        <w:t>RECEBIMENTO</w:t>
      </w:r>
      <w:r w:rsidRPr="00E53AEB">
        <w:rPr>
          <w:spacing w:val="-5"/>
          <w:sz w:val="22"/>
          <w:szCs w:val="22"/>
        </w:rPr>
        <w:t xml:space="preserve"> </w:t>
      </w:r>
      <w:r w:rsidRPr="00E53AEB">
        <w:rPr>
          <w:sz w:val="22"/>
          <w:szCs w:val="22"/>
        </w:rPr>
        <w:t>DAS</w:t>
      </w:r>
      <w:r w:rsidRPr="00E53AEB">
        <w:rPr>
          <w:spacing w:val="-5"/>
          <w:sz w:val="22"/>
          <w:szCs w:val="22"/>
        </w:rPr>
        <w:t xml:space="preserve"> </w:t>
      </w:r>
      <w:r w:rsidRPr="00E53AEB">
        <w:rPr>
          <w:sz w:val="22"/>
          <w:szCs w:val="22"/>
        </w:rPr>
        <w:t>PROPOSTAS:</w:t>
      </w:r>
      <w:r w:rsidRPr="00E53AEB">
        <w:rPr>
          <w:spacing w:val="-2"/>
          <w:sz w:val="22"/>
          <w:szCs w:val="22"/>
        </w:rPr>
        <w:t xml:space="preserve"> </w:t>
      </w:r>
      <w:r w:rsidRPr="00E53AEB">
        <w:rPr>
          <w:sz w:val="22"/>
          <w:szCs w:val="22"/>
        </w:rPr>
        <w:t>Até</w:t>
      </w:r>
      <w:r w:rsidRPr="00E53AEB">
        <w:rPr>
          <w:spacing w:val="-6"/>
          <w:sz w:val="22"/>
          <w:szCs w:val="22"/>
        </w:rPr>
        <w:t xml:space="preserve"> </w:t>
      </w:r>
      <w:r w:rsidRPr="00E53AEB">
        <w:rPr>
          <w:sz w:val="22"/>
          <w:szCs w:val="22"/>
        </w:rPr>
        <w:t>0</w:t>
      </w:r>
      <w:r w:rsidR="00C7427D" w:rsidRPr="00E53AEB">
        <w:rPr>
          <w:sz w:val="22"/>
          <w:szCs w:val="22"/>
        </w:rPr>
        <w:t>8</w:t>
      </w:r>
      <w:r w:rsidRPr="00E53AEB">
        <w:rPr>
          <w:sz w:val="22"/>
          <w:szCs w:val="22"/>
        </w:rPr>
        <w:t>:</w:t>
      </w:r>
      <w:r w:rsidR="00C7427D" w:rsidRPr="00E53AEB">
        <w:rPr>
          <w:sz w:val="22"/>
          <w:szCs w:val="22"/>
        </w:rPr>
        <w:t>3</w:t>
      </w:r>
      <w:r w:rsidRPr="00E53AEB">
        <w:rPr>
          <w:sz w:val="22"/>
          <w:szCs w:val="22"/>
        </w:rPr>
        <w:t>0</w:t>
      </w:r>
      <w:r w:rsidRPr="00E53AEB">
        <w:rPr>
          <w:spacing w:val="-4"/>
          <w:sz w:val="22"/>
          <w:szCs w:val="22"/>
        </w:rPr>
        <w:t xml:space="preserve"> </w:t>
      </w:r>
      <w:r w:rsidRPr="00E53AEB">
        <w:rPr>
          <w:sz w:val="22"/>
          <w:szCs w:val="22"/>
        </w:rPr>
        <w:t>horas</w:t>
      </w:r>
      <w:r w:rsidRPr="00E53AEB">
        <w:rPr>
          <w:spacing w:val="-4"/>
          <w:sz w:val="22"/>
          <w:szCs w:val="22"/>
        </w:rPr>
        <w:t xml:space="preserve"> </w:t>
      </w:r>
      <w:r w:rsidRPr="00E53AEB">
        <w:rPr>
          <w:sz w:val="22"/>
          <w:szCs w:val="22"/>
        </w:rPr>
        <w:t>do</w:t>
      </w:r>
      <w:r w:rsidRPr="00E53AEB">
        <w:rPr>
          <w:spacing w:val="-4"/>
          <w:sz w:val="22"/>
          <w:szCs w:val="22"/>
        </w:rPr>
        <w:t xml:space="preserve"> </w:t>
      </w:r>
      <w:r w:rsidRPr="00E53AEB">
        <w:rPr>
          <w:sz w:val="22"/>
          <w:szCs w:val="22"/>
        </w:rPr>
        <w:t>dia</w:t>
      </w:r>
      <w:r w:rsidRPr="00E53AEB">
        <w:rPr>
          <w:spacing w:val="-5"/>
          <w:sz w:val="22"/>
          <w:szCs w:val="22"/>
        </w:rPr>
        <w:t xml:space="preserve"> </w:t>
      </w:r>
      <w:r w:rsidR="00E53AEB">
        <w:rPr>
          <w:sz w:val="22"/>
          <w:szCs w:val="22"/>
        </w:rPr>
        <w:t>23</w:t>
      </w:r>
      <w:r w:rsidRPr="00E53AEB">
        <w:rPr>
          <w:sz w:val="22"/>
          <w:szCs w:val="22"/>
        </w:rPr>
        <w:t>/0</w:t>
      </w:r>
      <w:r w:rsidR="00E53AEB">
        <w:rPr>
          <w:sz w:val="22"/>
          <w:szCs w:val="22"/>
        </w:rPr>
        <w:t>9</w:t>
      </w:r>
      <w:r w:rsidRPr="00E53AEB">
        <w:rPr>
          <w:sz w:val="22"/>
          <w:szCs w:val="22"/>
        </w:rPr>
        <w:t>/202</w:t>
      </w:r>
      <w:r w:rsidR="00D551F2" w:rsidRPr="00E53AEB">
        <w:rPr>
          <w:sz w:val="22"/>
          <w:szCs w:val="22"/>
        </w:rPr>
        <w:t>5</w:t>
      </w:r>
      <w:r w:rsidR="00F81862" w:rsidRPr="00E53AEB">
        <w:rPr>
          <w:sz w:val="22"/>
          <w:szCs w:val="22"/>
        </w:rPr>
        <w:t>.</w:t>
      </w:r>
    </w:p>
    <w:p w:rsidR="002F1ABC" w:rsidRPr="00F81862" w:rsidRDefault="002F1ABC" w:rsidP="002F1ABC">
      <w:pPr>
        <w:pStyle w:val="Nivel2"/>
        <w:rPr>
          <w:b/>
          <w:sz w:val="22"/>
          <w:szCs w:val="22"/>
        </w:rPr>
      </w:pPr>
      <w:r w:rsidRPr="00F81862">
        <w:rPr>
          <w:sz w:val="22"/>
          <w:szCs w:val="22"/>
        </w:rPr>
        <w:t>INÍCIO</w:t>
      </w:r>
      <w:r w:rsidRPr="00F81862">
        <w:rPr>
          <w:spacing w:val="1"/>
          <w:sz w:val="22"/>
          <w:szCs w:val="22"/>
        </w:rPr>
        <w:t xml:space="preserve"> </w:t>
      </w:r>
      <w:r w:rsidRPr="00F81862">
        <w:rPr>
          <w:sz w:val="22"/>
          <w:szCs w:val="22"/>
        </w:rPr>
        <w:t>DA</w:t>
      </w:r>
      <w:r w:rsidRPr="00F81862">
        <w:rPr>
          <w:spacing w:val="1"/>
          <w:sz w:val="22"/>
          <w:szCs w:val="22"/>
        </w:rPr>
        <w:t xml:space="preserve"> </w:t>
      </w:r>
      <w:r w:rsidRPr="00F81862">
        <w:rPr>
          <w:sz w:val="22"/>
          <w:szCs w:val="22"/>
        </w:rPr>
        <w:t>SESSÃO</w:t>
      </w:r>
      <w:r w:rsidRPr="00F81862">
        <w:rPr>
          <w:spacing w:val="1"/>
          <w:sz w:val="22"/>
          <w:szCs w:val="22"/>
        </w:rPr>
        <w:t xml:space="preserve"> </w:t>
      </w:r>
      <w:r w:rsidRPr="00F81862">
        <w:rPr>
          <w:sz w:val="22"/>
          <w:szCs w:val="22"/>
        </w:rPr>
        <w:t>DE</w:t>
      </w:r>
      <w:r w:rsidRPr="00F81862">
        <w:rPr>
          <w:spacing w:val="1"/>
          <w:sz w:val="22"/>
          <w:szCs w:val="22"/>
        </w:rPr>
        <w:t xml:space="preserve"> </w:t>
      </w:r>
      <w:r w:rsidRPr="00F81862">
        <w:rPr>
          <w:sz w:val="22"/>
          <w:szCs w:val="22"/>
        </w:rPr>
        <w:t>DISPUTA</w:t>
      </w:r>
      <w:r w:rsidRPr="00F81862">
        <w:rPr>
          <w:spacing w:val="1"/>
          <w:sz w:val="22"/>
          <w:szCs w:val="22"/>
        </w:rPr>
        <w:t xml:space="preserve"> </w:t>
      </w:r>
      <w:r w:rsidRPr="00F81862">
        <w:rPr>
          <w:sz w:val="22"/>
          <w:szCs w:val="22"/>
        </w:rPr>
        <w:t>DE</w:t>
      </w:r>
      <w:r w:rsidRPr="00F81862">
        <w:rPr>
          <w:spacing w:val="1"/>
          <w:sz w:val="22"/>
          <w:szCs w:val="22"/>
        </w:rPr>
        <w:t xml:space="preserve"> </w:t>
      </w:r>
      <w:r w:rsidRPr="00F81862">
        <w:rPr>
          <w:sz w:val="22"/>
          <w:szCs w:val="22"/>
        </w:rPr>
        <w:t>PREÇOS:</w:t>
      </w:r>
      <w:r w:rsidRPr="00F81862">
        <w:rPr>
          <w:spacing w:val="1"/>
          <w:sz w:val="22"/>
          <w:szCs w:val="22"/>
        </w:rPr>
        <w:t xml:space="preserve"> </w:t>
      </w:r>
      <w:r w:rsidRPr="00F81862">
        <w:rPr>
          <w:sz w:val="22"/>
          <w:szCs w:val="22"/>
        </w:rPr>
        <w:t>às</w:t>
      </w:r>
      <w:r w:rsidRPr="00F81862">
        <w:rPr>
          <w:spacing w:val="1"/>
          <w:sz w:val="22"/>
          <w:szCs w:val="22"/>
        </w:rPr>
        <w:t xml:space="preserve"> </w:t>
      </w:r>
      <w:r w:rsidRPr="00F81862">
        <w:rPr>
          <w:b/>
          <w:sz w:val="22"/>
          <w:szCs w:val="22"/>
          <w:u w:val="thick"/>
        </w:rPr>
        <w:t>09:</w:t>
      </w:r>
      <w:r w:rsidR="00C7427D" w:rsidRPr="00F81862">
        <w:rPr>
          <w:b/>
          <w:sz w:val="22"/>
          <w:szCs w:val="22"/>
          <w:u w:val="thick"/>
        </w:rPr>
        <w:t>0</w:t>
      </w:r>
      <w:r w:rsidRPr="00F81862">
        <w:rPr>
          <w:b/>
          <w:sz w:val="22"/>
          <w:szCs w:val="22"/>
          <w:u w:val="thick"/>
        </w:rPr>
        <w:t>0</w:t>
      </w:r>
      <w:r w:rsidRPr="00F81862">
        <w:rPr>
          <w:b/>
          <w:spacing w:val="1"/>
          <w:sz w:val="22"/>
          <w:szCs w:val="22"/>
          <w:u w:val="thick"/>
        </w:rPr>
        <w:t xml:space="preserve"> </w:t>
      </w:r>
      <w:r w:rsidRPr="00F81862">
        <w:rPr>
          <w:b/>
          <w:sz w:val="22"/>
          <w:szCs w:val="22"/>
          <w:u w:val="thick"/>
        </w:rPr>
        <w:t>horas</w:t>
      </w:r>
      <w:r w:rsidRPr="00F81862">
        <w:rPr>
          <w:b/>
          <w:spacing w:val="1"/>
          <w:sz w:val="22"/>
          <w:szCs w:val="22"/>
          <w:u w:val="thick"/>
        </w:rPr>
        <w:t xml:space="preserve"> </w:t>
      </w:r>
      <w:r w:rsidRPr="00F81862">
        <w:rPr>
          <w:b/>
          <w:sz w:val="22"/>
          <w:szCs w:val="22"/>
          <w:u w:val="thick"/>
        </w:rPr>
        <w:t>do</w:t>
      </w:r>
      <w:r w:rsidRPr="00F81862">
        <w:rPr>
          <w:b/>
          <w:spacing w:val="1"/>
          <w:sz w:val="22"/>
          <w:szCs w:val="22"/>
          <w:u w:val="thick"/>
        </w:rPr>
        <w:t xml:space="preserve"> </w:t>
      </w:r>
      <w:r w:rsidRPr="00F81862">
        <w:rPr>
          <w:b/>
          <w:sz w:val="22"/>
          <w:szCs w:val="22"/>
          <w:u w:val="thick"/>
        </w:rPr>
        <w:t>dia</w:t>
      </w:r>
      <w:r w:rsidRPr="00F81862">
        <w:rPr>
          <w:b/>
          <w:spacing w:val="1"/>
          <w:sz w:val="22"/>
          <w:szCs w:val="22"/>
        </w:rPr>
        <w:t xml:space="preserve"> </w:t>
      </w:r>
      <w:r w:rsidR="00E53AEB">
        <w:rPr>
          <w:b/>
          <w:sz w:val="22"/>
          <w:szCs w:val="22"/>
          <w:u w:val="thick"/>
        </w:rPr>
        <w:t>23</w:t>
      </w:r>
      <w:r w:rsidRPr="00F81862">
        <w:rPr>
          <w:b/>
          <w:sz w:val="22"/>
          <w:szCs w:val="22"/>
          <w:u w:val="thick"/>
        </w:rPr>
        <w:t>/0</w:t>
      </w:r>
      <w:r w:rsidR="00E53AEB">
        <w:rPr>
          <w:b/>
          <w:sz w:val="22"/>
          <w:szCs w:val="22"/>
          <w:u w:val="thick"/>
        </w:rPr>
        <w:t>9</w:t>
      </w:r>
      <w:r w:rsidRPr="00F81862">
        <w:rPr>
          <w:b/>
          <w:sz w:val="22"/>
          <w:szCs w:val="22"/>
          <w:u w:val="thick"/>
        </w:rPr>
        <w:t>/202</w:t>
      </w:r>
      <w:r w:rsidR="00D551F2" w:rsidRPr="00F81862">
        <w:rPr>
          <w:b/>
          <w:sz w:val="22"/>
          <w:szCs w:val="22"/>
          <w:u w:val="thick"/>
        </w:rPr>
        <w:t>5</w:t>
      </w:r>
      <w:r w:rsidRPr="00F81862">
        <w:rPr>
          <w:b/>
          <w:sz w:val="22"/>
          <w:szCs w:val="22"/>
          <w:u w:val="thick"/>
        </w:rPr>
        <w:t>.</w:t>
      </w:r>
    </w:p>
    <w:p w:rsidR="002F1ABC" w:rsidRPr="00F81862" w:rsidRDefault="002F1ABC" w:rsidP="002F1ABC">
      <w:pPr>
        <w:pStyle w:val="Nivel2"/>
        <w:numPr>
          <w:ilvl w:val="0"/>
          <w:numId w:val="0"/>
        </w:numPr>
        <w:tabs>
          <w:tab w:val="left" w:pos="567"/>
        </w:tabs>
        <w:spacing w:before="0" w:after="0" w:line="240" w:lineRule="auto"/>
        <w:rPr>
          <w:sz w:val="22"/>
          <w:szCs w:val="22"/>
        </w:rPr>
      </w:pPr>
      <w:r w:rsidRPr="00F81862">
        <w:rPr>
          <w:sz w:val="22"/>
          <w:szCs w:val="22"/>
        </w:rPr>
        <w:t>REFERÊNCIA</w:t>
      </w:r>
      <w:r w:rsidRPr="00F81862">
        <w:rPr>
          <w:spacing w:val="-15"/>
          <w:sz w:val="22"/>
          <w:szCs w:val="22"/>
        </w:rPr>
        <w:t xml:space="preserve"> </w:t>
      </w:r>
      <w:r w:rsidRPr="00F81862">
        <w:rPr>
          <w:sz w:val="22"/>
          <w:szCs w:val="22"/>
        </w:rPr>
        <w:t>DE</w:t>
      </w:r>
      <w:r w:rsidRPr="00F81862">
        <w:rPr>
          <w:spacing w:val="-6"/>
          <w:sz w:val="22"/>
          <w:szCs w:val="22"/>
        </w:rPr>
        <w:t xml:space="preserve"> </w:t>
      </w:r>
      <w:r w:rsidRPr="00F81862">
        <w:rPr>
          <w:sz w:val="22"/>
          <w:szCs w:val="22"/>
        </w:rPr>
        <w:t>TEMPO:</w:t>
      </w:r>
      <w:r w:rsidRPr="00F81862">
        <w:rPr>
          <w:spacing w:val="-1"/>
          <w:sz w:val="22"/>
          <w:szCs w:val="22"/>
        </w:rPr>
        <w:t xml:space="preserve"> </w:t>
      </w:r>
      <w:r w:rsidRPr="00F81862">
        <w:rPr>
          <w:sz w:val="22"/>
          <w:szCs w:val="22"/>
        </w:rPr>
        <w:t>horário</w:t>
      </w:r>
      <w:r w:rsidRPr="00F81862">
        <w:rPr>
          <w:spacing w:val="-3"/>
          <w:sz w:val="22"/>
          <w:szCs w:val="22"/>
        </w:rPr>
        <w:t xml:space="preserve"> </w:t>
      </w:r>
      <w:r w:rsidRPr="00F81862">
        <w:rPr>
          <w:sz w:val="22"/>
          <w:szCs w:val="22"/>
        </w:rPr>
        <w:t>de</w:t>
      </w:r>
      <w:r w:rsidRPr="00F81862">
        <w:rPr>
          <w:spacing w:val="-3"/>
          <w:sz w:val="22"/>
          <w:szCs w:val="22"/>
        </w:rPr>
        <w:t xml:space="preserve"> </w:t>
      </w:r>
      <w:r w:rsidRPr="00F81862">
        <w:rPr>
          <w:sz w:val="22"/>
          <w:szCs w:val="22"/>
        </w:rPr>
        <w:t>Brasília</w:t>
      </w:r>
      <w:r w:rsidRPr="00F81862">
        <w:rPr>
          <w:spacing w:val="-2"/>
          <w:sz w:val="22"/>
          <w:szCs w:val="22"/>
        </w:rPr>
        <w:t xml:space="preserve"> </w:t>
      </w:r>
      <w:r w:rsidRPr="00F81862">
        <w:rPr>
          <w:sz w:val="22"/>
          <w:szCs w:val="22"/>
        </w:rPr>
        <w:t>(DF).</w:t>
      </w:r>
    </w:p>
    <w:p w:rsidR="00D551F2" w:rsidRPr="00F81862" w:rsidRDefault="002F1ABC" w:rsidP="00D551F2">
      <w:pPr>
        <w:pStyle w:val="Nivel2"/>
        <w:tabs>
          <w:tab w:val="left" w:pos="426"/>
        </w:tabs>
        <w:spacing w:line="300" w:lineRule="exact"/>
        <w:rPr>
          <w:b/>
          <w:bCs/>
          <w:sz w:val="22"/>
          <w:szCs w:val="22"/>
        </w:rPr>
      </w:pPr>
      <w:r w:rsidRPr="00F81862">
        <w:rPr>
          <w:spacing w:val="-64"/>
          <w:sz w:val="22"/>
          <w:szCs w:val="22"/>
        </w:rPr>
        <w:t xml:space="preserve"> </w:t>
      </w:r>
      <w:r w:rsidRPr="00F81862">
        <w:rPr>
          <w:sz w:val="22"/>
          <w:szCs w:val="22"/>
        </w:rPr>
        <w:t>LOCAL:</w:t>
      </w:r>
      <w:r w:rsidRPr="00F81862">
        <w:rPr>
          <w:spacing w:val="-1"/>
          <w:sz w:val="22"/>
          <w:szCs w:val="22"/>
        </w:rPr>
        <w:t xml:space="preserve"> </w:t>
      </w:r>
      <w:hyperlink r:id="rId10" w:history="1">
        <w:r w:rsidR="00D551F2" w:rsidRPr="00F81862">
          <w:rPr>
            <w:rStyle w:val="Hyperlink"/>
            <w:b/>
            <w:bCs/>
            <w:sz w:val="22"/>
            <w:szCs w:val="22"/>
          </w:rPr>
          <w:t>https://bnc.org.br/</w:t>
        </w:r>
      </w:hyperlink>
      <w:r w:rsidR="00D551F2" w:rsidRPr="00F81862">
        <w:rPr>
          <w:b/>
          <w:bCs/>
          <w:sz w:val="22"/>
          <w:szCs w:val="22"/>
        </w:rPr>
        <w:t xml:space="preserve"> </w:t>
      </w:r>
    </w:p>
    <w:p w:rsidR="005F4125" w:rsidRPr="00F81862" w:rsidRDefault="005F4125" w:rsidP="005F4125">
      <w:pPr>
        <w:pStyle w:val="Nivel2"/>
        <w:numPr>
          <w:ilvl w:val="0"/>
          <w:numId w:val="0"/>
        </w:numPr>
        <w:tabs>
          <w:tab w:val="left" w:pos="426"/>
        </w:tabs>
        <w:spacing w:before="0" w:after="0" w:line="300" w:lineRule="exact"/>
        <w:rPr>
          <w:color w:val="auto"/>
          <w:sz w:val="22"/>
          <w:szCs w:val="22"/>
          <w:highlight w:val="yellow"/>
        </w:rPr>
      </w:pPr>
    </w:p>
    <w:tbl>
      <w:tblPr>
        <w:tblStyle w:val="Tabelacomgrade"/>
        <w:tblW w:w="0" w:type="auto"/>
        <w:shd w:val="clear" w:color="auto" w:fill="D9D9D9" w:themeFill="background1" w:themeFillShade="D9"/>
        <w:tblLook w:val="04A0" w:firstRow="1" w:lastRow="0" w:firstColumn="1" w:lastColumn="0" w:noHBand="0" w:noVBand="1"/>
      </w:tblPr>
      <w:tblGrid>
        <w:gridCol w:w="9211"/>
      </w:tblGrid>
      <w:tr w:rsidR="005F4125" w:rsidRPr="00F81862" w:rsidTr="004D6A5E">
        <w:tc>
          <w:tcPr>
            <w:tcW w:w="9211" w:type="dxa"/>
            <w:shd w:val="clear" w:color="auto" w:fill="D9D9D9" w:themeFill="background1" w:themeFillShade="D9"/>
          </w:tcPr>
          <w:p w:rsidR="005F4125" w:rsidRPr="00F81862" w:rsidRDefault="005F4125" w:rsidP="004D6A5E">
            <w:pPr>
              <w:pStyle w:val="Nivel01"/>
              <w:spacing w:before="0" w:line="300" w:lineRule="exact"/>
              <w:rPr>
                <w:sz w:val="22"/>
                <w:szCs w:val="22"/>
              </w:rPr>
            </w:pPr>
            <w:bookmarkStart w:id="1" w:name="_Toc152929514"/>
            <w:r w:rsidRPr="00F81862">
              <w:rPr>
                <w:color w:val="auto"/>
                <w:sz w:val="22"/>
                <w:szCs w:val="22"/>
              </w:rPr>
              <w:t>DA PARTICIPAÇÃO NA LICITAÇÃO</w:t>
            </w:r>
            <w:bookmarkEnd w:id="1"/>
          </w:p>
        </w:tc>
      </w:tr>
    </w:tbl>
    <w:p w:rsidR="005F4125" w:rsidRPr="00F81862" w:rsidRDefault="005F4125" w:rsidP="005F4125">
      <w:pPr>
        <w:rPr>
          <w:rFonts w:ascii="Arial" w:hAnsi="Arial" w:cs="Arial"/>
          <w:sz w:val="22"/>
          <w:szCs w:val="22"/>
        </w:rPr>
      </w:pPr>
    </w:p>
    <w:p w:rsidR="005F4125" w:rsidRPr="00F81862" w:rsidRDefault="005F4125" w:rsidP="00D551F2">
      <w:pPr>
        <w:pStyle w:val="Nivel2"/>
        <w:tabs>
          <w:tab w:val="left" w:pos="567"/>
        </w:tabs>
        <w:spacing w:line="300" w:lineRule="exact"/>
        <w:rPr>
          <w:b/>
          <w:bCs/>
          <w:sz w:val="22"/>
          <w:szCs w:val="22"/>
        </w:rPr>
      </w:pPr>
      <w:r w:rsidRPr="00F81862">
        <w:rPr>
          <w:sz w:val="22"/>
          <w:szCs w:val="22"/>
        </w:rPr>
        <w:t>Poderão participar desta licitação os interessados que estiverem previamente credenciados n</w:t>
      </w:r>
      <w:r w:rsidR="00F81862">
        <w:rPr>
          <w:sz w:val="22"/>
          <w:szCs w:val="22"/>
        </w:rPr>
        <w:t>a</w:t>
      </w:r>
      <w:r w:rsidRPr="00F81862">
        <w:rPr>
          <w:sz w:val="22"/>
          <w:szCs w:val="22"/>
        </w:rPr>
        <w:t xml:space="preserve"> </w:t>
      </w:r>
      <w:r w:rsidR="00D551F2" w:rsidRPr="00F81862">
        <w:rPr>
          <w:b/>
          <w:bCs/>
          <w:sz w:val="22"/>
          <w:szCs w:val="22"/>
        </w:rPr>
        <w:t xml:space="preserve">Bolsa Nacional de Compras </w:t>
      </w:r>
      <w:hyperlink r:id="rId11" w:history="1">
        <w:r w:rsidR="00D551F2" w:rsidRPr="00F81862">
          <w:rPr>
            <w:rStyle w:val="Hyperlink"/>
            <w:b/>
            <w:bCs/>
            <w:sz w:val="22"/>
            <w:szCs w:val="22"/>
          </w:rPr>
          <w:t>https://bnc.org.br/</w:t>
        </w:r>
      </w:hyperlink>
      <w:r w:rsidR="00D551F2" w:rsidRPr="00F81862">
        <w:rPr>
          <w:b/>
          <w:bCs/>
          <w:sz w:val="22"/>
          <w:szCs w:val="22"/>
        </w:rPr>
        <w:t xml:space="preserve"> </w:t>
      </w:r>
    </w:p>
    <w:p w:rsidR="005F4125" w:rsidRPr="00F81862" w:rsidRDefault="005F4125" w:rsidP="00F81862">
      <w:pPr>
        <w:pStyle w:val="Nivel3"/>
        <w:tabs>
          <w:tab w:val="left" w:pos="993"/>
        </w:tabs>
        <w:spacing w:before="0" w:after="0" w:line="300" w:lineRule="exact"/>
        <w:ind w:left="0" w:firstLine="284"/>
        <w:rPr>
          <w:sz w:val="22"/>
          <w:szCs w:val="22"/>
        </w:rPr>
      </w:pPr>
      <w:r w:rsidRPr="00F81862">
        <w:rPr>
          <w:sz w:val="22"/>
          <w:szCs w:val="22"/>
        </w:rPr>
        <w:t xml:space="preserve">Os interessados deverão atender às condições exigidas no cadastramento no </w:t>
      </w:r>
      <w:proofErr w:type="spellStart"/>
      <w:r w:rsidRPr="00F81862">
        <w:rPr>
          <w:sz w:val="22"/>
          <w:szCs w:val="22"/>
        </w:rPr>
        <w:t>Sicaf</w:t>
      </w:r>
      <w:proofErr w:type="spellEnd"/>
      <w:r w:rsidRPr="00F81862">
        <w:rPr>
          <w:sz w:val="22"/>
          <w:szCs w:val="22"/>
        </w:rPr>
        <w:t xml:space="preserve"> até o terceiro dia útil anterior à data prevista para recebimento das propostas.</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lastRenderedPageBreak/>
        <w:t>A não observância do disposto no item anterior poderá ensejar desclassificação no momento da habilitação.</w:t>
      </w:r>
    </w:p>
    <w:p w:rsidR="005F4125" w:rsidRPr="00F81862" w:rsidRDefault="005F4125" w:rsidP="005F4125">
      <w:pPr>
        <w:pStyle w:val="Nivel2"/>
        <w:tabs>
          <w:tab w:val="left" w:pos="426"/>
          <w:tab w:val="left" w:pos="1843"/>
        </w:tabs>
        <w:spacing w:before="0" w:after="0" w:line="300" w:lineRule="exact"/>
        <w:rPr>
          <w:rFonts w:eastAsia="Times New Roman"/>
          <w:color w:val="auto"/>
          <w:sz w:val="22"/>
          <w:szCs w:val="22"/>
        </w:rPr>
      </w:pPr>
      <w:r w:rsidRPr="00F81862">
        <w:rPr>
          <w:color w:val="auto"/>
          <w:sz w:val="22"/>
          <w:szCs w:val="22"/>
        </w:rPr>
        <w:t xml:space="preserve">Será </w:t>
      </w:r>
      <w:r w:rsidRPr="00F81862">
        <w:rPr>
          <w:sz w:val="22"/>
          <w:szCs w:val="22"/>
        </w:rPr>
        <w:t>concedido</w:t>
      </w:r>
      <w:r w:rsidRPr="00F81862">
        <w:rPr>
          <w:color w:val="auto"/>
          <w:sz w:val="22"/>
          <w:szCs w:val="22"/>
        </w:rPr>
        <w:t xml:space="preserve"> tratamento favorecido para as microempresas e empresas de pequeno porte, </w:t>
      </w:r>
      <w:hyperlink r:id="rId12" w:anchor="art16" w:history="1">
        <w:r w:rsidRPr="00F81862">
          <w:rPr>
            <w:rStyle w:val="Hyperlink"/>
            <w:rFonts w:eastAsia="Times New Roman"/>
            <w:sz w:val="22"/>
            <w:szCs w:val="22"/>
          </w:rPr>
          <w:t xml:space="preserve">artigo </w:t>
        </w:r>
        <w:r w:rsidRPr="00F81862">
          <w:rPr>
            <w:rStyle w:val="Hyperlink"/>
            <w:sz w:val="22"/>
            <w:szCs w:val="22"/>
          </w:rPr>
          <w:t>16 da Lei nº 14.133, de 2021</w:t>
        </w:r>
      </w:hyperlink>
      <w:r w:rsidRPr="00F81862">
        <w:rPr>
          <w:color w:val="auto"/>
          <w:sz w:val="22"/>
          <w:szCs w:val="22"/>
        </w:rPr>
        <w:t xml:space="preserve">, para o agricultor familiar, o produtor rural pessoa física e para o microempreendedor individual - MEI, nos limites previstos da </w:t>
      </w:r>
      <w:hyperlink r:id="rId13" w:history="1">
        <w:r w:rsidRPr="00F81862">
          <w:rPr>
            <w:rStyle w:val="Hyperlink"/>
            <w:sz w:val="22"/>
            <w:szCs w:val="22"/>
          </w:rPr>
          <w:t>Lei Complementar nº 123, de 2006</w:t>
        </w:r>
      </w:hyperlink>
      <w:r w:rsidRPr="00F81862">
        <w:rPr>
          <w:color w:val="auto"/>
          <w:sz w:val="22"/>
          <w:szCs w:val="22"/>
        </w:rPr>
        <w:t xml:space="preserve"> e </w:t>
      </w:r>
      <w:r w:rsidRPr="00F81862">
        <w:rPr>
          <w:rStyle w:val="Hyperlink"/>
          <w:color w:val="002060"/>
          <w:sz w:val="22"/>
          <w:szCs w:val="22"/>
        </w:rPr>
        <w:t xml:space="preserve">Lei Municipal nº 1363, de 01 de dezembro de 2023 e Decreto Municipal nº </w:t>
      </w:r>
      <w:r w:rsidR="00F81862">
        <w:rPr>
          <w:rStyle w:val="Hyperlink"/>
          <w:color w:val="002060"/>
          <w:sz w:val="22"/>
          <w:szCs w:val="22"/>
        </w:rPr>
        <w:t>41</w:t>
      </w:r>
      <w:r w:rsidRPr="00F81862">
        <w:rPr>
          <w:rStyle w:val="Hyperlink"/>
          <w:color w:val="002060"/>
          <w:sz w:val="22"/>
          <w:szCs w:val="22"/>
        </w:rPr>
        <w:t>, de 0</w:t>
      </w:r>
      <w:r w:rsidR="00F81862">
        <w:rPr>
          <w:rStyle w:val="Hyperlink"/>
          <w:color w:val="002060"/>
          <w:sz w:val="22"/>
          <w:szCs w:val="22"/>
        </w:rPr>
        <w:t>7</w:t>
      </w:r>
      <w:r w:rsidRPr="00F81862">
        <w:rPr>
          <w:rStyle w:val="Hyperlink"/>
          <w:color w:val="002060"/>
          <w:sz w:val="22"/>
          <w:szCs w:val="22"/>
        </w:rPr>
        <w:t xml:space="preserve"> de </w:t>
      </w:r>
      <w:r w:rsidR="00F81862">
        <w:rPr>
          <w:rStyle w:val="Hyperlink"/>
          <w:color w:val="002060"/>
          <w:sz w:val="22"/>
          <w:szCs w:val="22"/>
        </w:rPr>
        <w:t>maio</w:t>
      </w:r>
      <w:r w:rsidRPr="00F81862">
        <w:rPr>
          <w:rStyle w:val="Hyperlink"/>
          <w:color w:val="002060"/>
          <w:sz w:val="22"/>
          <w:szCs w:val="22"/>
        </w:rPr>
        <w:t xml:space="preserve"> de 202</w:t>
      </w:r>
      <w:r w:rsidR="00F81862">
        <w:rPr>
          <w:rStyle w:val="Hyperlink"/>
          <w:color w:val="002060"/>
          <w:sz w:val="22"/>
          <w:szCs w:val="22"/>
        </w:rPr>
        <w:t>5</w:t>
      </w:r>
      <w:r w:rsidRPr="00F81862">
        <w:rPr>
          <w:rStyle w:val="Hyperlink"/>
          <w:color w:val="002060"/>
          <w:sz w:val="22"/>
          <w:szCs w:val="22"/>
        </w:rPr>
        <w:t>.</w:t>
      </w:r>
    </w:p>
    <w:p w:rsidR="005F4125" w:rsidRPr="00F81862" w:rsidRDefault="005F4125" w:rsidP="005F4125">
      <w:pPr>
        <w:pStyle w:val="Nivel2"/>
        <w:spacing w:before="0" w:after="0" w:line="300" w:lineRule="exact"/>
        <w:rPr>
          <w:sz w:val="22"/>
          <w:szCs w:val="22"/>
          <w:u w:val="single"/>
        </w:rPr>
      </w:pPr>
      <w:bookmarkStart w:id="2" w:name="_Ref117000692"/>
      <w:r w:rsidRPr="00F81862">
        <w:rPr>
          <w:sz w:val="22"/>
          <w:szCs w:val="22"/>
          <w:u w:val="single"/>
        </w:rPr>
        <w:t>Não poderão disputar esta licitação:</w:t>
      </w:r>
      <w:bookmarkEnd w:id="2"/>
    </w:p>
    <w:p w:rsidR="005F4125" w:rsidRPr="00F81862" w:rsidRDefault="005F4125" w:rsidP="005F4125">
      <w:pPr>
        <w:pStyle w:val="Nivel3"/>
        <w:tabs>
          <w:tab w:val="left" w:pos="851"/>
        </w:tabs>
        <w:spacing w:before="0" w:after="0" w:line="300" w:lineRule="exact"/>
        <w:rPr>
          <w:sz w:val="22"/>
          <w:szCs w:val="22"/>
        </w:rPr>
      </w:pPr>
      <w:bookmarkStart w:id="3" w:name="_Ref113883338"/>
      <w:r w:rsidRPr="00F81862">
        <w:rPr>
          <w:sz w:val="22"/>
          <w:szCs w:val="22"/>
        </w:rPr>
        <w:t>Aquele que não atenda às condições deste Edital e seu(s) anexo(s);</w:t>
      </w:r>
    </w:p>
    <w:p w:rsidR="005F4125" w:rsidRPr="00F81862" w:rsidRDefault="005F4125" w:rsidP="005F4125">
      <w:pPr>
        <w:pStyle w:val="Nivel3"/>
        <w:tabs>
          <w:tab w:val="left" w:pos="993"/>
        </w:tabs>
        <w:spacing w:before="0" w:after="0" w:line="300" w:lineRule="exact"/>
        <w:rPr>
          <w:sz w:val="22"/>
          <w:szCs w:val="22"/>
        </w:rPr>
      </w:pPr>
      <w:bookmarkStart w:id="4" w:name="_Ref114659912"/>
      <w:r w:rsidRPr="00F81862">
        <w:rPr>
          <w:sz w:val="22"/>
          <w:szCs w:val="22"/>
        </w:rPr>
        <w:t>Autor do anteprojeto, do projeto básico ou do projeto executivo, pessoa física ou jurídica, quando a licitação versar sobre serviços ou fornecimento de bens a ele relacionados;</w:t>
      </w:r>
      <w:bookmarkEnd w:id="3"/>
      <w:bookmarkEnd w:id="4"/>
    </w:p>
    <w:p w:rsidR="005F4125" w:rsidRPr="00F81862" w:rsidRDefault="005F4125" w:rsidP="005F4125">
      <w:pPr>
        <w:pStyle w:val="Nivel3"/>
        <w:tabs>
          <w:tab w:val="left" w:pos="993"/>
        </w:tabs>
        <w:spacing w:before="0" w:after="0" w:line="300" w:lineRule="exact"/>
        <w:rPr>
          <w:sz w:val="22"/>
          <w:szCs w:val="22"/>
        </w:rPr>
      </w:pPr>
      <w:bookmarkStart w:id="5" w:name="_Ref114659913"/>
      <w:bookmarkStart w:id="6" w:name="_Ref113883339"/>
      <w:r w:rsidRPr="00F81862">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5F4125" w:rsidRPr="00F81862" w:rsidRDefault="005F4125" w:rsidP="005F4125">
      <w:pPr>
        <w:pStyle w:val="Nivel3"/>
        <w:tabs>
          <w:tab w:val="left" w:pos="993"/>
        </w:tabs>
        <w:spacing w:before="0" w:after="0" w:line="300" w:lineRule="exact"/>
        <w:rPr>
          <w:sz w:val="22"/>
          <w:szCs w:val="22"/>
        </w:rPr>
      </w:pPr>
      <w:bookmarkStart w:id="7" w:name="_Ref113883003"/>
      <w:r w:rsidRPr="00F81862">
        <w:rPr>
          <w:sz w:val="22"/>
          <w:szCs w:val="22"/>
        </w:rPr>
        <w:t>Pessoa física ou jurídica que se encontre, ao tempo da licitação, impossibilitada de participar da licitação em decorrência de sanção que lhe foi imposta;</w:t>
      </w:r>
      <w:bookmarkEnd w:id="7"/>
    </w:p>
    <w:p w:rsidR="005F4125" w:rsidRPr="00F81862" w:rsidRDefault="005F4125" w:rsidP="005F4125">
      <w:pPr>
        <w:pStyle w:val="Nivel3"/>
        <w:tabs>
          <w:tab w:val="left" w:pos="993"/>
        </w:tabs>
        <w:spacing w:before="0" w:after="0" w:line="300" w:lineRule="exact"/>
        <w:rPr>
          <w:sz w:val="22"/>
          <w:szCs w:val="22"/>
        </w:rPr>
      </w:pPr>
      <w:r w:rsidRPr="00F81862">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F4125" w:rsidRPr="00F81862" w:rsidRDefault="005F4125" w:rsidP="005F4125">
      <w:pPr>
        <w:pStyle w:val="Nivel3"/>
        <w:tabs>
          <w:tab w:val="left" w:pos="993"/>
        </w:tabs>
        <w:spacing w:before="0" w:after="0" w:line="300" w:lineRule="exact"/>
        <w:rPr>
          <w:sz w:val="22"/>
          <w:szCs w:val="22"/>
        </w:rPr>
      </w:pPr>
      <w:bookmarkStart w:id="8" w:name="_Ref113883579"/>
      <w:r w:rsidRPr="00F81862">
        <w:rPr>
          <w:sz w:val="22"/>
          <w:szCs w:val="22"/>
        </w:rPr>
        <w:t>Empresas controladoras, controladas ou coligadas, nos termos da Lei nº 6.404, de 15 de dezembro de 1976, concorrendo entre si;</w:t>
      </w:r>
      <w:bookmarkEnd w:id="8"/>
    </w:p>
    <w:p w:rsidR="005F4125" w:rsidRPr="00F81862" w:rsidRDefault="005F4125" w:rsidP="005F4125">
      <w:pPr>
        <w:pStyle w:val="Nivel3"/>
        <w:tabs>
          <w:tab w:val="left" w:pos="993"/>
        </w:tabs>
        <w:spacing w:before="0" w:after="0" w:line="300" w:lineRule="exact"/>
        <w:rPr>
          <w:sz w:val="22"/>
          <w:szCs w:val="22"/>
        </w:rPr>
      </w:pPr>
      <w:r w:rsidRPr="00F81862">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F4125" w:rsidRPr="00F81862" w:rsidRDefault="005F4125" w:rsidP="005F4125">
      <w:pPr>
        <w:pStyle w:val="Nivel3"/>
        <w:tabs>
          <w:tab w:val="left" w:pos="993"/>
        </w:tabs>
        <w:spacing w:before="0" w:after="0" w:line="300" w:lineRule="exact"/>
        <w:rPr>
          <w:sz w:val="22"/>
          <w:szCs w:val="22"/>
        </w:rPr>
      </w:pPr>
      <w:bookmarkStart w:id="9" w:name="_Ref113962336"/>
      <w:r w:rsidRPr="00F81862">
        <w:rPr>
          <w:sz w:val="22"/>
          <w:szCs w:val="22"/>
        </w:rPr>
        <w:t>Agente público do órgão ou entidade licitante;</w:t>
      </w:r>
      <w:bookmarkEnd w:id="9"/>
    </w:p>
    <w:p w:rsidR="005F4125" w:rsidRPr="00F81862" w:rsidRDefault="005F4125" w:rsidP="005F4125">
      <w:pPr>
        <w:pStyle w:val="Nivel3"/>
        <w:tabs>
          <w:tab w:val="left" w:pos="993"/>
        </w:tabs>
        <w:spacing w:before="0" w:after="0" w:line="300" w:lineRule="exact"/>
        <w:rPr>
          <w:sz w:val="22"/>
          <w:szCs w:val="22"/>
        </w:rPr>
      </w:pPr>
      <w:r w:rsidRPr="00F81862">
        <w:rPr>
          <w:sz w:val="22"/>
          <w:szCs w:val="22"/>
        </w:rPr>
        <w:t>Organizações da Sociedade Civil de Interesse Público - OSCIP, atuando nessa condição;</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F81862">
          <w:rPr>
            <w:rStyle w:val="Hyperlink"/>
            <w:sz w:val="22"/>
            <w:szCs w:val="22"/>
          </w:rPr>
          <w:t>§ 1º do art. 9º da Lei nº 14.133, de 2021</w:t>
        </w:r>
      </w:hyperlink>
      <w:r w:rsidRPr="00F81862">
        <w:rPr>
          <w:sz w:val="22"/>
          <w:szCs w:val="22"/>
        </w:rPr>
        <w:t>.</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 xml:space="preserve">O impedimento de que trata o item </w:t>
      </w:r>
      <w:r w:rsidRPr="00F81862">
        <w:rPr>
          <w:sz w:val="22"/>
          <w:szCs w:val="22"/>
        </w:rPr>
        <w:fldChar w:fldCharType="begin"/>
      </w:r>
      <w:r w:rsidRPr="00F81862">
        <w:rPr>
          <w:sz w:val="22"/>
          <w:szCs w:val="22"/>
        </w:rPr>
        <w:instrText xml:space="preserve"> REF _Ref113883003 \r \h  \* MERGEFORMAT </w:instrText>
      </w:r>
      <w:r w:rsidRPr="00F81862">
        <w:rPr>
          <w:sz w:val="22"/>
          <w:szCs w:val="22"/>
        </w:rPr>
      </w:r>
      <w:r w:rsidRPr="00F81862">
        <w:rPr>
          <w:sz w:val="22"/>
          <w:szCs w:val="22"/>
        </w:rPr>
        <w:fldChar w:fldCharType="separate"/>
      </w:r>
      <w:r w:rsidR="00741855">
        <w:rPr>
          <w:sz w:val="22"/>
          <w:szCs w:val="22"/>
        </w:rPr>
        <w:t>2.6.4</w:t>
      </w:r>
      <w:r w:rsidRPr="00F81862">
        <w:rPr>
          <w:sz w:val="22"/>
          <w:szCs w:val="22"/>
        </w:rPr>
        <w:fldChar w:fldCharType="end"/>
      </w:r>
      <w:r w:rsidRPr="00F81862">
        <w:rPr>
          <w:sz w:val="22"/>
          <w:szCs w:val="22"/>
        </w:rPr>
        <w:t xml:space="preserve"> será também </w:t>
      </w:r>
      <w:proofErr w:type="gramStart"/>
      <w:r w:rsidRPr="00F81862">
        <w:rPr>
          <w:sz w:val="22"/>
          <w:szCs w:val="22"/>
        </w:rPr>
        <w:t>aplicado</w:t>
      </w:r>
      <w:proofErr w:type="gramEnd"/>
      <w:r w:rsidRPr="00F81862">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F4125" w:rsidRPr="00F81862" w:rsidRDefault="005F4125" w:rsidP="005F4125">
      <w:pPr>
        <w:pStyle w:val="Nivel2"/>
        <w:tabs>
          <w:tab w:val="left" w:pos="567"/>
        </w:tabs>
        <w:spacing w:before="0" w:after="0" w:line="300" w:lineRule="exact"/>
        <w:rPr>
          <w:sz w:val="22"/>
          <w:szCs w:val="22"/>
        </w:rPr>
      </w:pPr>
      <w:bookmarkStart w:id="10" w:name="art14§2"/>
      <w:bookmarkEnd w:id="10"/>
      <w:r w:rsidRPr="00F81862">
        <w:rPr>
          <w:sz w:val="22"/>
          <w:szCs w:val="22"/>
        </w:rPr>
        <w:t xml:space="preserve">A critério da Administração e exclusivamente a seu serviço, o autor dos projetos e a empresa a que se referem os itens </w:t>
      </w:r>
      <w:r w:rsidRPr="00F81862">
        <w:rPr>
          <w:sz w:val="22"/>
          <w:szCs w:val="22"/>
        </w:rPr>
        <w:fldChar w:fldCharType="begin"/>
      </w:r>
      <w:r w:rsidRPr="00F81862">
        <w:rPr>
          <w:sz w:val="22"/>
          <w:szCs w:val="22"/>
        </w:rPr>
        <w:instrText xml:space="preserve"> REF _Ref114659912 \r \h  \* MERGEFORMAT </w:instrText>
      </w:r>
      <w:r w:rsidRPr="00F81862">
        <w:rPr>
          <w:sz w:val="22"/>
          <w:szCs w:val="22"/>
        </w:rPr>
      </w:r>
      <w:r w:rsidRPr="00F81862">
        <w:rPr>
          <w:sz w:val="22"/>
          <w:szCs w:val="22"/>
        </w:rPr>
        <w:fldChar w:fldCharType="separate"/>
      </w:r>
      <w:r w:rsidR="00741855">
        <w:rPr>
          <w:sz w:val="22"/>
          <w:szCs w:val="22"/>
        </w:rPr>
        <w:t>2.6.2</w:t>
      </w:r>
      <w:r w:rsidRPr="00F81862">
        <w:rPr>
          <w:sz w:val="22"/>
          <w:szCs w:val="22"/>
        </w:rPr>
        <w:fldChar w:fldCharType="end"/>
      </w:r>
      <w:r w:rsidRPr="00F81862">
        <w:rPr>
          <w:sz w:val="22"/>
          <w:szCs w:val="22"/>
        </w:rPr>
        <w:t xml:space="preserve"> e </w:t>
      </w:r>
      <w:r w:rsidRPr="00F81862">
        <w:rPr>
          <w:sz w:val="22"/>
          <w:szCs w:val="22"/>
        </w:rPr>
        <w:fldChar w:fldCharType="begin"/>
      </w:r>
      <w:r w:rsidRPr="00F81862">
        <w:rPr>
          <w:sz w:val="22"/>
          <w:szCs w:val="22"/>
        </w:rPr>
        <w:instrText xml:space="preserve"> REF _Ref114659913 \r \h  \* MERGEFORMAT </w:instrText>
      </w:r>
      <w:r w:rsidRPr="00F81862">
        <w:rPr>
          <w:sz w:val="22"/>
          <w:szCs w:val="22"/>
        </w:rPr>
      </w:r>
      <w:r w:rsidRPr="00F81862">
        <w:rPr>
          <w:sz w:val="22"/>
          <w:szCs w:val="22"/>
        </w:rPr>
        <w:fldChar w:fldCharType="separate"/>
      </w:r>
      <w:r w:rsidR="00741855">
        <w:rPr>
          <w:sz w:val="22"/>
          <w:szCs w:val="22"/>
        </w:rPr>
        <w:t>2.6.3</w:t>
      </w:r>
      <w:r w:rsidRPr="00F81862">
        <w:rPr>
          <w:sz w:val="22"/>
          <w:szCs w:val="22"/>
        </w:rPr>
        <w:fldChar w:fldCharType="end"/>
      </w:r>
      <w:r w:rsidRPr="00F81862">
        <w:rPr>
          <w:sz w:val="22"/>
          <w:szCs w:val="22"/>
        </w:rPr>
        <w:t xml:space="preserve"> poderão participar no apoio das atividades de planejamento da contratação, de execução da licitação ou de gestão do contrato, desde que </w:t>
      </w:r>
      <w:proofErr w:type="gramStart"/>
      <w:r w:rsidRPr="00F81862">
        <w:rPr>
          <w:sz w:val="22"/>
          <w:szCs w:val="22"/>
        </w:rPr>
        <w:t>sob supervisão</w:t>
      </w:r>
      <w:proofErr w:type="gramEnd"/>
      <w:r w:rsidRPr="00F81862">
        <w:rPr>
          <w:sz w:val="22"/>
          <w:szCs w:val="22"/>
        </w:rPr>
        <w:t xml:space="preserve"> exclusiva de agentes públicos do órgão ou entidade.</w:t>
      </w:r>
    </w:p>
    <w:p w:rsidR="005F4125" w:rsidRPr="00F81862" w:rsidRDefault="005F4125" w:rsidP="005F4125">
      <w:pPr>
        <w:pStyle w:val="Nivel2"/>
        <w:tabs>
          <w:tab w:val="left" w:pos="567"/>
        </w:tabs>
        <w:spacing w:before="0" w:after="0" w:line="300" w:lineRule="exact"/>
        <w:rPr>
          <w:sz w:val="22"/>
          <w:szCs w:val="22"/>
        </w:rPr>
      </w:pPr>
      <w:bookmarkStart w:id="11" w:name="art14§3"/>
      <w:bookmarkEnd w:id="11"/>
      <w:r w:rsidRPr="00F81862">
        <w:rPr>
          <w:sz w:val="22"/>
          <w:szCs w:val="22"/>
        </w:rPr>
        <w:t>Equiparam-se aos autores do projeto as empresas integrantes do mesmo grupo econômico.</w:t>
      </w:r>
    </w:p>
    <w:p w:rsidR="005F4125" w:rsidRPr="00F81862" w:rsidRDefault="005F4125" w:rsidP="005F4125">
      <w:pPr>
        <w:pStyle w:val="Nivel2"/>
        <w:tabs>
          <w:tab w:val="left" w:pos="567"/>
        </w:tabs>
        <w:spacing w:before="0" w:after="0" w:line="300" w:lineRule="exact"/>
        <w:rPr>
          <w:sz w:val="22"/>
          <w:szCs w:val="22"/>
        </w:rPr>
      </w:pPr>
      <w:bookmarkStart w:id="12" w:name="art14§4"/>
      <w:bookmarkEnd w:id="12"/>
      <w:r w:rsidRPr="00F81862">
        <w:rPr>
          <w:sz w:val="22"/>
          <w:szCs w:val="22"/>
        </w:rPr>
        <w:t xml:space="preserve">O disposto nos itens </w:t>
      </w:r>
      <w:r w:rsidRPr="00F81862">
        <w:rPr>
          <w:sz w:val="22"/>
          <w:szCs w:val="22"/>
        </w:rPr>
        <w:fldChar w:fldCharType="begin"/>
      </w:r>
      <w:r w:rsidRPr="00F81862">
        <w:rPr>
          <w:sz w:val="22"/>
          <w:szCs w:val="22"/>
        </w:rPr>
        <w:instrText xml:space="preserve"> REF _Ref114659912 \r \h  \* MERGEFORMAT </w:instrText>
      </w:r>
      <w:r w:rsidRPr="00F81862">
        <w:rPr>
          <w:sz w:val="22"/>
          <w:szCs w:val="22"/>
        </w:rPr>
      </w:r>
      <w:r w:rsidRPr="00F81862">
        <w:rPr>
          <w:sz w:val="22"/>
          <w:szCs w:val="22"/>
        </w:rPr>
        <w:fldChar w:fldCharType="separate"/>
      </w:r>
      <w:r w:rsidR="00741855">
        <w:rPr>
          <w:sz w:val="22"/>
          <w:szCs w:val="22"/>
        </w:rPr>
        <w:t>2.6.2</w:t>
      </w:r>
      <w:r w:rsidRPr="00F81862">
        <w:rPr>
          <w:sz w:val="22"/>
          <w:szCs w:val="22"/>
        </w:rPr>
        <w:fldChar w:fldCharType="end"/>
      </w:r>
      <w:r w:rsidRPr="00F81862">
        <w:rPr>
          <w:sz w:val="22"/>
          <w:szCs w:val="22"/>
        </w:rPr>
        <w:t xml:space="preserve"> e </w:t>
      </w:r>
      <w:r w:rsidRPr="00F81862">
        <w:rPr>
          <w:sz w:val="22"/>
          <w:szCs w:val="22"/>
        </w:rPr>
        <w:fldChar w:fldCharType="begin"/>
      </w:r>
      <w:r w:rsidRPr="00F81862">
        <w:rPr>
          <w:sz w:val="22"/>
          <w:szCs w:val="22"/>
        </w:rPr>
        <w:instrText xml:space="preserve"> REF _Ref114659913 \r \h  \* MERGEFORMAT </w:instrText>
      </w:r>
      <w:r w:rsidRPr="00F81862">
        <w:rPr>
          <w:sz w:val="22"/>
          <w:szCs w:val="22"/>
        </w:rPr>
      </w:r>
      <w:r w:rsidRPr="00F81862">
        <w:rPr>
          <w:sz w:val="22"/>
          <w:szCs w:val="22"/>
        </w:rPr>
        <w:fldChar w:fldCharType="separate"/>
      </w:r>
      <w:r w:rsidR="00741855">
        <w:rPr>
          <w:sz w:val="22"/>
          <w:szCs w:val="22"/>
        </w:rPr>
        <w:t>2.6.3</w:t>
      </w:r>
      <w:r w:rsidRPr="00F81862">
        <w:rPr>
          <w:sz w:val="22"/>
          <w:szCs w:val="22"/>
        </w:rPr>
        <w:fldChar w:fldCharType="end"/>
      </w:r>
      <w:r w:rsidRPr="00F81862">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5F4125" w:rsidRPr="00F81862" w:rsidRDefault="005F4125" w:rsidP="005F4125">
      <w:pPr>
        <w:pStyle w:val="Nivel2"/>
        <w:tabs>
          <w:tab w:val="left" w:pos="567"/>
        </w:tabs>
        <w:spacing w:before="0" w:after="0" w:line="300" w:lineRule="exact"/>
        <w:rPr>
          <w:sz w:val="22"/>
          <w:szCs w:val="22"/>
        </w:rPr>
      </w:pPr>
      <w:bookmarkStart w:id="13" w:name="art14§5"/>
      <w:bookmarkEnd w:id="13"/>
      <w:r w:rsidRPr="00F81862">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w:t>
      </w:r>
      <w:r w:rsidRPr="00F81862">
        <w:rPr>
          <w:sz w:val="22"/>
          <w:szCs w:val="22"/>
        </w:rPr>
        <w:lastRenderedPageBreak/>
        <w:t xml:space="preserve">rol de pessoas sancionadas por essas entidades ou que seja declarada inidônea nos termos da </w:t>
      </w:r>
      <w:hyperlink r:id="rId15" w:history="1">
        <w:r w:rsidRPr="00F81862">
          <w:rPr>
            <w:rStyle w:val="Hyperlink"/>
            <w:sz w:val="22"/>
            <w:szCs w:val="22"/>
          </w:rPr>
          <w:t>Lei nº 14.133/2021</w:t>
        </w:r>
      </w:hyperlink>
      <w:r w:rsidRPr="00F81862">
        <w:rPr>
          <w:sz w:val="22"/>
          <w:szCs w:val="22"/>
        </w:rPr>
        <w:t>.</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 xml:space="preserve">A vedação de que trata o item </w:t>
      </w:r>
      <w:r w:rsidRPr="00F81862">
        <w:rPr>
          <w:sz w:val="22"/>
          <w:szCs w:val="22"/>
        </w:rPr>
        <w:fldChar w:fldCharType="begin"/>
      </w:r>
      <w:r w:rsidRPr="00F81862">
        <w:rPr>
          <w:sz w:val="22"/>
          <w:szCs w:val="22"/>
        </w:rPr>
        <w:instrText xml:space="preserve"> REF _Ref113962336 \r \h  \* MERGEFORMAT </w:instrText>
      </w:r>
      <w:r w:rsidRPr="00F81862">
        <w:rPr>
          <w:sz w:val="22"/>
          <w:szCs w:val="22"/>
        </w:rPr>
      </w:r>
      <w:r w:rsidRPr="00F81862">
        <w:rPr>
          <w:sz w:val="22"/>
          <w:szCs w:val="22"/>
        </w:rPr>
        <w:fldChar w:fldCharType="separate"/>
      </w:r>
      <w:r w:rsidR="00741855">
        <w:rPr>
          <w:sz w:val="22"/>
          <w:szCs w:val="22"/>
        </w:rPr>
        <w:t>2.6.8</w:t>
      </w:r>
      <w:r w:rsidRPr="00F81862">
        <w:rPr>
          <w:sz w:val="22"/>
          <w:szCs w:val="22"/>
        </w:rPr>
        <w:fldChar w:fldCharType="end"/>
      </w:r>
      <w:r w:rsidRPr="00F81862">
        <w:rPr>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5F4125" w:rsidRPr="00F81862" w:rsidRDefault="005F4125" w:rsidP="005F4125">
      <w:pPr>
        <w:pStyle w:val="Nivel2"/>
        <w:numPr>
          <w:ilvl w:val="0"/>
          <w:numId w:val="0"/>
        </w:numPr>
        <w:tabs>
          <w:tab w:val="left" w:pos="567"/>
        </w:tabs>
        <w:spacing w:before="0" w:after="0" w:line="300" w:lineRule="exact"/>
        <w:rPr>
          <w:sz w:val="22"/>
          <w:szCs w:val="22"/>
        </w:rPr>
      </w:pPr>
    </w:p>
    <w:tbl>
      <w:tblPr>
        <w:tblStyle w:val="Tabelacomgrade"/>
        <w:tblW w:w="0" w:type="auto"/>
        <w:shd w:val="clear" w:color="auto" w:fill="D9D9D9" w:themeFill="background1" w:themeFillShade="D9"/>
        <w:tblLook w:val="04A0" w:firstRow="1" w:lastRow="0" w:firstColumn="1" w:lastColumn="0" w:noHBand="0" w:noVBand="1"/>
      </w:tblPr>
      <w:tblGrid>
        <w:gridCol w:w="9211"/>
      </w:tblGrid>
      <w:tr w:rsidR="005F4125" w:rsidRPr="00F81862" w:rsidTr="004D6A5E">
        <w:tc>
          <w:tcPr>
            <w:tcW w:w="9211" w:type="dxa"/>
            <w:shd w:val="clear" w:color="auto" w:fill="D9D9D9" w:themeFill="background1" w:themeFillShade="D9"/>
          </w:tcPr>
          <w:p w:rsidR="005F4125" w:rsidRPr="00F81862" w:rsidRDefault="005F4125" w:rsidP="004D6A5E">
            <w:pPr>
              <w:pStyle w:val="Nivel01"/>
              <w:tabs>
                <w:tab w:val="clear" w:pos="567"/>
                <w:tab w:val="left" w:pos="284"/>
              </w:tabs>
              <w:spacing w:before="0" w:line="300" w:lineRule="exact"/>
              <w:rPr>
                <w:sz w:val="22"/>
                <w:szCs w:val="22"/>
              </w:rPr>
            </w:pPr>
            <w:bookmarkStart w:id="14" w:name="_Toc152929515"/>
            <w:r w:rsidRPr="00F81862">
              <w:rPr>
                <w:color w:val="auto"/>
                <w:sz w:val="22"/>
                <w:szCs w:val="22"/>
              </w:rPr>
              <w:t>DA APRESENTAÇÃO DA PROPOSTA E DOS DOCUMENTOS DE HABILITAÇÃO</w:t>
            </w:r>
            <w:bookmarkEnd w:id="14"/>
          </w:p>
        </w:tc>
      </w:tr>
    </w:tbl>
    <w:p w:rsidR="005F4125" w:rsidRPr="00F81862" w:rsidRDefault="005F4125" w:rsidP="005F4125">
      <w:pPr>
        <w:pStyle w:val="Nivel01"/>
        <w:numPr>
          <w:ilvl w:val="0"/>
          <w:numId w:val="0"/>
        </w:numPr>
        <w:tabs>
          <w:tab w:val="clear" w:pos="567"/>
          <w:tab w:val="left" w:pos="284"/>
        </w:tabs>
        <w:spacing w:before="0" w:line="300" w:lineRule="exact"/>
        <w:rPr>
          <w:sz w:val="22"/>
          <w:szCs w:val="22"/>
        </w:rPr>
      </w:pPr>
    </w:p>
    <w:p w:rsidR="005F4125" w:rsidRPr="00F81862" w:rsidRDefault="005F4125" w:rsidP="005F4125">
      <w:pPr>
        <w:pStyle w:val="Nvel2-Red"/>
        <w:tabs>
          <w:tab w:val="left" w:pos="426"/>
        </w:tabs>
        <w:spacing w:before="0" w:after="0" w:line="300" w:lineRule="exact"/>
        <w:rPr>
          <w:color w:val="auto"/>
          <w:sz w:val="22"/>
          <w:szCs w:val="22"/>
        </w:rPr>
      </w:pPr>
      <w:r w:rsidRPr="00F81862">
        <w:rPr>
          <w:color w:val="auto"/>
          <w:sz w:val="22"/>
          <w:szCs w:val="22"/>
        </w:rPr>
        <w:t>Na presente licitação, a fase de habilitação sucederá as fases de apresentação de propostas e lances e de julgamento.</w:t>
      </w:r>
    </w:p>
    <w:p w:rsidR="005F4125" w:rsidRPr="00F81862" w:rsidRDefault="005F4125" w:rsidP="005F4125">
      <w:pPr>
        <w:pStyle w:val="Nivel2"/>
        <w:tabs>
          <w:tab w:val="left" w:pos="426"/>
        </w:tabs>
        <w:spacing w:before="0" w:after="0" w:line="300" w:lineRule="exact"/>
        <w:rPr>
          <w:sz w:val="22"/>
          <w:szCs w:val="22"/>
        </w:rPr>
      </w:pPr>
      <w:bookmarkStart w:id="15" w:name="_Ref113886867"/>
      <w:r w:rsidRPr="00F81862">
        <w:rPr>
          <w:sz w:val="22"/>
          <w:szCs w:val="22"/>
        </w:rPr>
        <w:t>Os licitantes encaminharão, exclusivamente por meio do sistema eletrônico, a proposta com o preço, conforme o critério de julgamento adotado neste Edital, até a data e o horário estabelecidos para abertura da sessão pública.</w:t>
      </w:r>
      <w:bookmarkEnd w:id="15"/>
    </w:p>
    <w:p w:rsidR="005F4125" w:rsidRPr="00F81862" w:rsidRDefault="005F4125" w:rsidP="005F4125">
      <w:pPr>
        <w:pStyle w:val="Nivel2"/>
        <w:tabs>
          <w:tab w:val="left" w:pos="426"/>
        </w:tabs>
        <w:spacing w:before="0" w:after="0" w:line="300" w:lineRule="exact"/>
        <w:rPr>
          <w:sz w:val="22"/>
          <w:szCs w:val="22"/>
        </w:rPr>
      </w:pPr>
      <w:bookmarkStart w:id="16" w:name="_Ref113968921"/>
      <w:r w:rsidRPr="00F81862">
        <w:rPr>
          <w:sz w:val="22"/>
          <w:szCs w:val="22"/>
        </w:rPr>
        <w:t>No cadastramento da proposta inicial, o licitante declarará, em campo próprio do sistema, que:</w:t>
      </w:r>
      <w:bookmarkEnd w:id="16"/>
    </w:p>
    <w:p w:rsidR="005F4125" w:rsidRPr="00F81862" w:rsidRDefault="005F4125" w:rsidP="005F4125">
      <w:pPr>
        <w:pStyle w:val="Nivel3"/>
        <w:tabs>
          <w:tab w:val="left" w:pos="851"/>
        </w:tabs>
        <w:spacing w:before="0" w:after="0" w:line="300" w:lineRule="exact"/>
        <w:rPr>
          <w:sz w:val="22"/>
          <w:szCs w:val="22"/>
        </w:rPr>
      </w:pPr>
      <w:r w:rsidRPr="00F81862">
        <w:rPr>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 xml:space="preserve">Não emprega menor de 18 anos em trabalho noturno, perigoso ou insalubre e não emprega menor de 16 anos, salvo menor, a partir de 14 anos, na condição de aprendiz, nos termos do </w:t>
      </w:r>
      <w:hyperlink r:id="rId16" w:anchor="art7" w:history="1">
        <w:r w:rsidRPr="00F81862">
          <w:rPr>
            <w:rStyle w:val="Hyperlink"/>
            <w:sz w:val="22"/>
            <w:szCs w:val="22"/>
          </w:rPr>
          <w:t>artigo 7°, XXXIII, da Constituição</w:t>
        </w:r>
      </w:hyperlink>
      <w:r w:rsidRPr="00F81862">
        <w:rPr>
          <w:sz w:val="22"/>
          <w:szCs w:val="22"/>
        </w:rPr>
        <w:t>;</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 xml:space="preserve">Não possui empregados executando trabalho degradante ou forçado, observando o disposto nos </w:t>
      </w:r>
      <w:hyperlink r:id="rId17" w:history="1">
        <w:r w:rsidRPr="00F81862">
          <w:rPr>
            <w:rStyle w:val="Hyperlink"/>
            <w:sz w:val="22"/>
            <w:szCs w:val="22"/>
          </w:rPr>
          <w:t>incisos III e IV do art. 1º e no inciso III do art. 5º da Constituição Federal</w:t>
        </w:r>
      </w:hyperlink>
      <w:r w:rsidRPr="00F81862">
        <w:rPr>
          <w:sz w:val="22"/>
          <w:szCs w:val="22"/>
        </w:rPr>
        <w:t>;</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Cumpre as exigências de reserva de cargos para pessoa com deficiência e para reabilitado da Previdência Social, previstas em lei e em outras normas específicas.</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 xml:space="preserve">O licitante organizado em cooperativa deverá declarar, ainda, em campo próprio do sistema eletrônico, que cumpre os requisitos estabelecidos no </w:t>
      </w:r>
      <w:hyperlink r:id="rId18" w:anchor="art16" w:history="1">
        <w:r w:rsidRPr="00F81862">
          <w:rPr>
            <w:rStyle w:val="Hyperlink"/>
            <w:sz w:val="22"/>
            <w:szCs w:val="22"/>
          </w:rPr>
          <w:t>artigo 16 da Lei nº 14.133, de 2021</w:t>
        </w:r>
      </w:hyperlink>
      <w:r w:rsidRPr="00F81862">
        <w:rPr>
          <w:sz w:val="22"/>
          <w:szCs w:val="22"/>
        </w:rPr>
        <w:t>.</w:t>
      </w:r>
    </w:p>
    <w:p w:rsidR="005F4125" w:rsidRPr="00F81862" w:rsidRDefault="005F4125" w:rsidP="005F4125">
      <w:pPr>
        <w:pStyle w:val="Nivel2"/>
        <w:tabs>
          <w:tab w:val="left" w:pos="567"/>
        </w:tabs>
        <w:spacing w:before="0" w:after="0" w:line="300" w:lineRule="exact"/>
        <w:rPr>
          <w:sz w:val="22"/>
          <w:szCs w:val="22"/>
        </w:rPr>
      </w:pPr>
      <w:bookmarkStart w:id="17" w:name="_Ref117000019"/>
      <w:r w:rsidRPr="00F81862">
        <w:rPr>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F81862">
          <w:rPr>
            <w:rStyle w:val="Hyperlink"/>
            <w:sz w:val="22"/>
            <w:szCs w:val="22"/>
          </w:rPr>
          <w:t>artigo 3° da Lei Complementar nº 123, de 2006</w:t>
        </w:r>
      </w:hyperlink>
      <w:r w:rsidRPr="00F81862">
        <w:rPr>
          <w:sz w:val="22"/>
          <w:szCs w:val="22"/>
        </w:rPr>
        <w:t xml:space="preserve">, estando apto a usufruir do tratamento favorecido estabelecido em seus </w:t>
      </w:r>
      <w:bookmarkEnd w:id="17"/>
      <w:r w:rsidRPr="00F81862">
        <w:fldChar w:fldCharType="begin"/>
      </w:r>
      <w:r w:rsidRPr="00F81862">
        <w:rPr>
          <w:sz w:val="22"/>
          <w:szCs w:val="22"/>
        </w:rPr>
        <w:instrText>HYPERLINK "https://www.planalto.gov.br/ccivil_03/leis/lcp/lcp123.htm" \l "art42"</w:instrText>
      </w:r>
      <w:r w:rsidRPr="00F81862">
        <w:fldChar w:fldCharType="separate"/>
      </w:r>
      <w:proofErr w:type="spellStart"/>
      <w:r w:rsidRPr="00F81862">
        <w:rPr>
          <w:rStyle w:val="Hyperlink"/>
          <w:sz w:val="22"/>
          <w:szCs w:val="22"/>
        </w:rPr>
        <w:t>arts</w:t>
      </w:r>
      <w:proofErr w:type="spellEnd"/>
      <w:r w:rsidRPr="00F81862">
        <w:rPr>
          <w:rStyle w:val="Hyperlink"/>
          <w:sz w:val="22"/>
          <w:szCs w:val="22"/>
        </w:rPr>
        <w:t>. 42 a 49</w:t>
      </w:r>
      <w:r w:rsidRPr="00F81862">
        <w:rPr>
          <w:rStyle w:val="Hyperlink"/>
          <w:sz w:val="22"/>
          <w:szCs w:val="22"/>
        </w:rPr>
        <w:fldChar w:fldCharType="end"/>
      </w:r>
      <w:r w:rsidRPr="00F81862">
        <w:rPr>
          <w:sz w:val="22"/>
          <w:szCs w:val="22"/>
        </w:rPr>
        <w:t xml:space="preserve">, observado o disposto nos </w:t>
      </w:r>
      <w:hyperlink r:id="rId20" w:anchor="art4§1" w:history="1">
        <w:r w:rsidRPr="00F81862">
          <w:rPr>
            <w:rStyle w:val="Hyperlink"/>
            <w:sz w:val="22"/>
            <w:szCs w:val="22"/>
          </w:rPr>
          <w:t xml:space="preserve">§§ 1º ao 3º do art. 4º, da Lei n.º 14.133, de </w:t>
        </w:r>
        <w:proofErr w:type="gramStart"/>
        <w:r w:rsidRPr="00F81862">
          <w:rPr>
            <w:rStyle w:val="Hyperlink"/>
            <w:sz w:val="22"/>
            <w:szCs w:val="22"/>
          </w:rPr>
          <w:t>2021.</w:t>
        </w:r>
        <w:proofErr w:type="gramEnd"/>
      </w:hyperlink>
    </w:p>
    <w:p w:rsidR="005F4125" w:rsidRPr="00F81862" w:rsidRDefault="005F4125" w:rsidP="005F4125">
      <w:pPr>
        <w:pStyle w:val="Nivel2"/>
        <w:tabs>
          <w:tab w:val="left" w:pos="567"/>
        </w:tabs>
        <w:spacing w:before="0" w:after="0" w:line="300" w:lineRule="exact"/>
        <w:rPr>
          <w:sz w:val="22"/>
          <w:szCs w:val="22"/>
        </w:rPr>
      </w:pPr>
      <w:r w:rsidRPr="00F81862">
        <w:rPr>
          <w:sz w:val="22"/>
          <w:szCs w:val="22"/>
        </w:rPr>
        <w:t xml:space="preserve">A falsidade da declaração de que trata os itens 3.3. ou 3.6. sujeitará o licitante às sanções previstas na </w:t>
      </w:r>
      <w:hyperlink r:id="rId21" w:history="1">
        <w:r w:rsidRPr="00F81862">
          <w:rPr>
            <w:rStyle w:val="Hyperlink"/>
            <w:sz w:val="22"/>
            <w:szCs w:val="22"/>
          </w:rPr>
          <w:t>Lei nº 14.133, de 2021</w:t>
        </w:r>
      </w:hyperlink>
      <w:r w:rsidRPr="00F81862">
        <w:rPr>
          <w:sz w:val="22"/>
          <w:szCs w:val="22"/>
        </w:rPr>
        <w:t>, e neste Edital.</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Serão disponibilizados para acesso público os documentos que compõem a proposta dos licitantes convocados para apresentação de propostas, após a fase de envio de lances.</w:t>
      </w:r>
    </w:p>
    <w:p w:rsidR="005F4125" w:rsidRPr="00F81862" w:rsidRDefault="005F4125" w:rsidP="005F4125">
      <w:pPr>
        <w:pStyle w:val="Nivel2"/>
        <w:tabs>
          <w:tab w:val="left" w:pos="567"/>
        </w:tabs>
        <w:spacing w:before="0" w:after="0" w:line="300" w:lineRule="exact"/>
        <w:rPr>
          <w:sz w:val="22"/>
          <w:szCs w:val="22"/>
        </w:rPr>
      </w:pPr>
      <w:bookmarkStart w:id="18" w:name="_Ref116992247"/>
      <w:r w:rsidRPr="00F81862">
        <w:rPr>
          <w:sz w:val="22"/>
          <w:szCs w:val="22"/>
        </w:rPr>
        <w:lastRenderedPageBreak/>
        <w:t>Desde que disponibilizada a funcionalidade no sistema, o licitante poderá parametrizar o seu valor final mínimo ou o seu percentual de desconto máximo quando do cadastramento da proposta e obedecerá às seguintes regras:</w:t>
      </w:r>
      <w:bookmarkEnd w:id="18"/>
    </w:p>
    <w:p w:rsidR="005F4125" w:rsidRPr="00F81862" w:rsidRDefault="005F4125" w:rsidP="005F4125">
      <w:pPr>
        <w:pStyle w:val="Nivel3"/>
        <w:tabs>
          <w:tab w:val="left" w:pos="993"/>
        </w:tabs>
        <w:spacing w:before="0" w:after="0" w:line="300" w:lineRule="exact"/>
        <w:rPr>
          <w:sz w:val="22"/>
          <w:szCs w:val="22"/>
        </w:rPr>
      </w:pPr>
      <w:r w:rsidRPr="00F81862">
        <w:rPr>
          <w:sz w:val="22"/>
          <w:szCs w:val="22"/>
        </w:rPr>
        <w:t>A aplicação do intervalo mínimo de diferença de valores ou de percentuais entre os lances, que incidirá tanto em relação aos lances intermediários quanto em relação ao lance que cobrir a melhor oferta; e</w:t>
      </w:r>
    </w:p>
    <w:p w:rsidR="005F4125" w:rsidRPr="00F81862" w:rsidRDefault="005F4125" w:rsidP="005F4125">
      <w:pPr>
        <w:pStyle w:val="Nivel3"/>
        <w:tabs>
          <w:tab w:val="left" w:pos="993"/>
        </w:tabs>
        <w:spacing w:before="0" w:after="0" w:line="300" w:lineRule="exact"/>
        <w:rPr>
          <w:color w:val="auto"/>
          <w:sz w:val="22"/>
          <w:szCs w:val="22"/>
        </w:rPr>
      </w:pPr>
      <w:r w:rsidRPr="00F81862">
        <w:rPr>
          <w:color w:val="auto"/>
          <w:sz w:val="22"/>
          <w:szCs w:val="22"/>
        </w:rPr>
        <w:t>Os lances serão de envio automático pelo sistema, respeitado o valor final mínimo, caso estabelecido, e o intervalo de que trata o subitem acima.</w:t>
      </w:r>
    </w:p>
    <w:p w:rsidR="005F4125" w:rsidRPr="00F81862" w:rsidRDefault="005F4125" w:rsidP="005F4125">
      <w:pPr>
        <w:pStyle w:val="Nivel2"/>
        <w:spacing w:before="0" w:after="0" w:line="300" w:lineRule="exact"/>
        <w:rPr>
          <w:sz w:val="22"/>
          <w:szCs w:val="22"/>
        </w:rPr>
      </w:pPr>
      <w:r w:rsidRPr="00F81862">
        <w:rPr>
          <w:sz w:val="22"/>
          <w:szCs w:val="22"/>
        </w:rPr>
        <w:t>O valor final mínimo poderá ser alterado pelo fornecedor durante a fase de disputa, sendo vedado:</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Valor superior a lance já registrado pelo fornecedor no sistema, quando adotado o critério de julgamento por menor preço; e</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O valor final mínimo possuirá caráter sigiloso para os demais fornecedores e para o órgão ou entidade promotora da licitação, podendo ser disponibilizado estrita e permanentemente aos órgãos de controle externo e interno.</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O licitante deverá comunicar imediatamente ao provedor do sistema qualquer acontecimento que possa comprometer o sigilo ou a segurança, para imediato bloqueio de acesso.</w:t>
      </w:r>
    </w:p>
    <w:p w:rsidR="005F4125" w:rsidRPr="00F81862" w:rsidRDefault="005F4125" w:rsidP="005F4125">
      <w:pPr>
        <w:pStyle w:val="Nivel2"/>
        <w:numPr>
          <w:ilvl w:val="0"/>
          <w:numId w:val="0"/>
        </w:numPr>
        <w:tabs>
          <w:tab w:val="left" w:pos="567"/>
        </w:tabs>
        <w:spacing w:before="0" w:after="0" w:line="300" w:lineRule="exact"/>
        <w:rPr>
          <w:sz w:val="22"/>
          <w:szCs w:val="22"/>
        </w:rPr>
      </w:pPr>
    </w:p>
    <w:tbl>
      <w:tblPr>
        <w:tblStyle w:val="Tabelacomgrade"/>
        <w:tblW w:w="0" w:type="auto"/>
        <w:shd w:val="clear" w:color="auto" w:fill="D9D9D9" w:themeFill="background1" w:themeFillShade="D9"/>
        <w:tblLook w:val="04A0" w:firstRow="1" w:lastRow="0" w:firstColumn="1" w:lastColumn="0" w:noHBand="0" w:noVBand="1"/>
      </w:tblPr>
      <w:tblGrid>
        <w:gridCol w:w="9211"/>
      </w:tblGrid>
      <w:tr w:rsidR="005F4125" w:rsidRPr="00F81862" w:rsidTr="004D6A5E">
        <w:tc>
          <w:tcPr>
            <w:tcW w:w="9211" w:type="dxa"/>
            <w:shd w:val="clear" w:color="auto" w:fill="D9D9D9" w:themeFill="background1" w:themeFillShade="D9"/>
          </w:tcPr>
          <w:p w:rsidR="005F4125" w:rsidRPr="00F81862" w:rsidRDefault="005F4125" w:rsidP="004D6A5E">
            <w:pPr>
              <w:pStyle w:val="Nivel01"/>
              <w:spacing w:before="0" w:line="300" w:lineRule="exact"/>
              <w:rPr>
                <w:sz w:val="22"/>
                <w:szCs w:val="22"/>
              </w:rPr>
            </w:pPr>
            <w:bookmarkStart w:id="19" w:name="_Toc152929516"/>
            <w:r w:rsidRPr="00F81862">
              <w:rPr>
                <w:color w:val="auto"/>
                <w:sz w:val="22"/>
                <w:szCs w:val="22"/>
              </w:rPr>
              <w:t>DO PREENCHIMENTO DA PROPOSTA</w:t>
            </w:r>
            <w:bookmarkEnd w:id="19"/>
          </w:p>
        </w:tc>
      </w:tr>
    </w:tbl>
    <w:p w:rsidR="005F4125" w:rsidRPr="00F81862" w:rsidRDefault="005F4125" w:rsidP="005F4125">
      <w:pPr>
        <w:rPr>
          <w:rFonts w:ascii="Arial" w:hAnsi="Arial" w:cs="Arial"/>
          <w:sz w:val="22"/>
          <w:szCs w:val="22"/>
        </w:rPr>
      </w:pPr>
    </w:p>
    <w:p w:rsidR="005F4125" w:rsidRPr="00F81862" w:rsidRDefault="005F4125" w:rsidP="005F4125">
      <w:pPr>
        <w:pStyle w:val="Nivel2"/>
        <w:spacing w:before="0" w:after="0" w:line="300" w:lineRule="exact"/>
        <w:rPr>
          <w:rFonts w:eastAsia="Times New Roman"/>
          <w:sz w:val="22"/>
          <w:szCs w:val="22"/>
        </w:rPr>
      </w:pPr>
      <w:r w:rsidRPr="00F81862">
        <w:rPr>
          <w:sz w:val="22"/>
          <w:szCs w:val="22"/>
        </w:rPr>
        <w:t>O licitante deverá enviar sua proposta mediante o preenchimento, no sistema eletrônico, dos seguintes campos:</w:t>
      </w:r>
    </w:p>
    <w:p w:rsidR="005F4125" w:rsidRPr="00F81862" w:rsidRDefault="005F4125" w:rsidP="005F4125">
      <w:pPr>
        <w:pStyle w:val="Nvel3-R"/>
        <w:tabs>
          <w:tab w:val="left" w:pos="851"/>
        </w:tabs>
        <w:spacing w:before="0" w:after="0" w:line="300" w:lineRule="exact"/>
        <w:rPr>
          <w:color w:val="auto"/>
          <w:sz w:val="22"/>
          <w:szCs w:val="22"/>
        </w:rPr>
      </w:pPr>
      <w:r w:rsidRPr="00F81862">
        <w:rPr>
          <w:color w:val="auto"/>
          <w:sz w:val="22"/>
          <w:szCs w:val="22"/>
        </w:rPr>
        <w:t>Valor global;</w:t>
      </w:r>
    </w:p>
    <w:p w:rsidR="005F4125" w:rsidRPr="00F81862" w:rsidRDefault="005F4125" w:rsidP="005F4125">
      <w:pPr>
        <w:pStyle w:val="Nivel3"/>
        <w:tabs>
          <w:tab w:val="left" w:pos="851"/>
        </w:tabs>
        <w:spacing w:before="0" w:after="0" w:line="300" w:lineRule="exact"/>
        <w:rPr>
          <w:sz w:val="22"/>
          <w:szCs w:val="22"/>
        </w:rPr>
      </w:pPr>
      <w:r w:rsidRPr="00F81862">
        <w:rPr>
          <w:sz w:val="22"/>
          <w:szCs w:val="22"/>
        </w:rPr>
        <w:t>Marca, se for o caso;</w:t>
      </w:r>
    </w:p>
    <w:p w:rsidR="005F4125" w:rsidRPr="00F81862" w:rsidRDefault="005F4125" w:rsidP="005F4125">
      <w:pPr>
        <w:pStyle w:val="Nivel3"/>
        <w:tabs>
          <w:tab w:val="left" w:pos="851"/>
        </w:tabs>
        <w:spacing w:before="0" w:after="0" w:line="300" w:lineRule="exact"/>
        <w:rPr>
          <w:b/>
          <w:color w:val="auto"/>
          <w:sz w:val="22"/>
          <w:szCs w:val="22"/>
        </w:rPr>
      </w:pPr>
      <w:r w:rsidRPr="00F81862">
        <w:rPr>
          <w:b/>
          <w:sz w:val="22"/>
          <w:szCs w:val="22"/>
        </w:rPr>
        <w:t>Quantidade e itens descritos na planilha de valor, devendo essa ser apresentada juntamente com a proposta ajustada.</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Todas as especificações do objeto contidas na proposta vinculam o licitante.</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Nos valores propostos estarão inclusos todos os custos operacionais, encargos previdenciários, trabalhistas, tributários, comerciais e quaisquer outros que incidam direta ou indiretamente na execução do objeto.</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5F4125" w:rsidRPr="00F81862" w:rsidRDefault="005F4125" w:rsidP="005F4125">
      <w:pPr>
        <w:pStyle w:val="Nivel2"/>
        <w:tabs>
          <w:tab w:val="left" w:pos="426"/>
        </w:tabs>
        <w:spacing w:before="0" w:after="0" w:line="300" w:lineRule="exact"/>
        <w:rPr>
          <w:color w:val="auto"/>
          <w:sz w:val="22"/>
          <w:szCs w:val="22"/>
        </w:rPr>
      </w:pPr>
      <w:r w:rsidRPr="00F81862">
        <w:rPr>
          <w:sz w:val="22"/>
          <w:szCs w:val="22"/>
        </w:rPr>
        <w:t xml:space="preserve">Se o regime tributário da empresa implicar o recolhimento de tributos em percentuais variáveis, a cotação adequada será a que corresponde à média dos efetivos recolhimentos da empresa nos últimos doze </w:t>
      </w:r>
      <w:r w:rsidRPr="00F81862">
        <w:rPr>
          <w:color w:val="auto"/>
          <w:sz w:val="22"/>
          <w:szCs w:val="22"/>
        </w:rPr>
        <w:t xml:space="preserve">meses. </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Independentemente do percentual de tributo inserido na planilha, no pagamento serão retidos na fonte os percentuais estabelecidos na legislação vigente.</w:t>
      </w:r>
    </w:p>
    <w:p w:rsidR="005F4125" w:rsidRPr="00F81862" w:rsidRDefault="005F4125" w:rsidP="005F4125">
      <w:pPr>
        <w:pStyle w:val="Nvel2-Red"/>
        <w:tabs>
          <w:tab w:val="left" w:pos="426"/>
        </w:tabs>
        <w:spacing w:before="0" w:after="0" w:line="300" w:lineRule="exact"/>
        <w:rPr>
          <w:color w:val="auto"/>
          <w:sz w:val="22"/>
          <w:szCs w:val="22"/>
        </w:rPr>
      </w:pPr>
      <w:r w:rsidRPr="00F81862">
        <w:rPr>
          <w:color w:val="auto"/>
          <w:sz w:val="22"/>
          <w:szCs w:val="22"/>
        </w:rPr>
        <w:t>Na presente licitação, a Microempresa e a Empresa de Pequeno Porte poderão se beneficiar do regime de tributação pelo Simples Nacional.</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lastRenderedPageBreak/>
        <w:t xml:space="preserve">O prazo de validade da proposta não será inferior a </w:t>
      </w:r>
      <w:r w:rsidRPr="00F81862">
        <w:rPr>
          <w:b/>
          <w:bCs/>
          <w:color w:val="auto"/>
          <w:sz w:val="22"/>
          <w:szCs w:val="22"/>
        </w:rPr>
        <w:t xml:space="preserve">60 (sessenta) </w:t>
      </w:r>
      <w:r w:rsidRPr="00F81862">
        <w:rPr>
          <w:sz w:val="22"/>
          <w:szCs w:val="22"/>
        </w:rPr>
        <w:t>dias</w:t>
      </w:r>
      <w:r w:rsidRPr="00F81862">
        <w:rPr>
          <w:b/>
          <w:sz w:val="22"/>
          <w:szCs w:val="22"/>
        </w:rPr>
        <w:t>,</w:t>
      </w:r>
      <w:r w:rsidRPr="00F81862">
        <w:rPr>
          <w:sz w:val="22"/>
          <w:szCs w:val="22"/>
        </w:rPr>
        <w:t xml:space="preserve"> a contar da data de sua apresentação.</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Os licitantes devem respeitar os preços máximos estabelecidos nas normas de regência de contratações públicas federais, quando participarem de licitações públicas;</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Caso o critério de julgamento seja o de maior desconto, o preço já decorrente da aplicação do desconto ofertado deverá respeitar os preços máximos previstos no item 4.9.</w:t>
      </w:r>
    </w:p>
    <w:p w:rsidR="005F4125" w:rsidRPr="00F81862" w:rsidRDefault="005F4125" w:rsidP="005F4125">
      <w:pPr>
        <w:pStyle w:val="Nivel2"/>
        <w:tabs>
          <w:tab w:val="left" w:pos="567"/>
        </w:tabs>
        <w:spacing w:before="0" w:after="0" w:line="300" w:lineRule="exact"/>
        <w:rPr>
          <w:rFonts w:eastAsia="Times New Roman"/>
          <w:sz w:val="22"/>
          <w:szCs w:val="22"/>
        </w:rPr>
      </w:pPr>
      <w:r w:rsidRPr="00F81862">
        <w:rPr>
          <w:sz w:val="22"/>
          <w:szCs w:val="22"/>
        </w:rPr>
        <w:t xml:space="preserve">O descumprimento das regras supramencionadas pela Administração por parte dos contratados pode ensejar a </w:t>
      </w:r>
      <w:r w:rsidRPr="00F81862">
        <w:rPr>
          <w:color w:val="000000" w:themeColor="text1"/>
          <w:sz w:val="22"/>
          <w:szCs w:val="22"/>
        </w:rPr>
        <w:t>responsabilização pelo</w:t>
      </w:r>
      <w:r w:rsidRPr="00F81862">
        <w:rPr>
          <w:sz w:val="22"/>
          <w:szCs w:val="22"/>
        </w:rPr>
        <w:t xml:space="preserve"> Tribunal de Contas da União e TCE-P</w:t>
      </w:r>
      <w:r w:rsidR="00DF3549" w:rsidRPr="00F81862">
        <w:rPr>
          <w:sz w:val="22"/>
          <w:szCs w:val="22"/>
        </w:rPr>
        <w:t>R</w:t>
      </w:r>
      <w:r w:rsidRPr="00F81862">
        <w:rPr>
          <w:sz w:val="22"/>
          <w:szCs w:val="22"/>
        </w:rPr>
        <w:t xml:space="preserve">, após o devido processo legal, gerar as seguintes consequências: assinatura de prazo para a adoção das medidas necessárias ao exato cumprimento da lei, nos termos do </w:t>
      </w:r>
      <w:hyperlink r:id="rId22" w:history="1">
        <w:r w:rsidRPr="00F81862">
          <w:rPr>
            <w:rStyle w:val="Hyperlink"/>
            <w:sz w:val="22"/>
            <w:szCs w:val="22"/>
          </w:rPr>
          <w:t>art. 71, inciso IX, da Constituição</w:t>
        </w:r>
      </w:hyperlink>
      <w:r w:rsidRPr="00F81862">
        <w:rPr>
          <w:sz w:val="22"/>
          <w:szCs w:val="22"/>
        </w:rPr>
        <w:t xml:space="preserve">; ou condenação dos agentes públicos responsáveis e da empresa contratada ao pagamento dos prejuízos ao erário, caso verificada a ocorrência de superfaturamento por </w:t>
      </w:r>
      <w:proofErr w:type="spellStart"/>
      <w:r w:rsidRPr="00F81862">
        <w:rPr>
          <w:sz w:val="22"/>
          <w:szCs w:val="22"/>
        </w:rPr>
        <w:t>sobrepreço</w:t>
      </w:r>
      <w:proofErr w:type="spellEnd"/>
      <w:r w:rsidRPr="00F81862">
        <w:rPr>
          <w:sz w:val="22"/>
          <w:szCs w:val="22"/>
        </w:rPr>
        <w:t xml:space="preserve"> na execução do contrato.</w:t>
      </w:r>
    </w:p>
    <w:p w:rsidR="005F4125" w:rsidRPr="00F81862" w:rsidRDefault="005F4125" w:rsidP="005F4125">
      <w:pPr>
        <w:pStyle w:val="Nivel2"/>
        <w:numPr>
          <w:ilvl w:val="0"/>
          <w:numId w:val="0"/>
        </w:numPr>
        <w:tabs>
          <w:tab w:val="left" w:pos="567"/>
        </w:tabs>
        <w:spacing w:before="0" w:after="0" w:line="300" w:lineRule="exact"/>
        <w:rPr>
          <w:rFonts w:eastAsia="Times New Roman"/>
          <w:sz w:val="22"/>
          <w:szCs w:val="22"/>
        </w:rPr>
      </w:pPr>
    </w:p>
    <w:tbl>
      <w:tblPr>
        <w:tblStyle w:val="Tabelacomgrade"/>
        <w:tblW w:w="0" w:type="auto"/>
        <w:shd w:val="clear" w:color="auto" w:fill="D9D9D9" w:themeFill="background1" w:themeFillShade="D9"/>
        <w:tblLook w:val="04A0" w:firstRow="1" w:lastRow="0" w:firstColumn="1" w:lastColumn="0" w:noHBand="0" w:noVBand="1"/>
      </w:tblPr>
      <w:tblGrid>
        <w:gridCol w:w="10598"/>
      </w:tblGrid>
      <w:tr w:rsidR="005F4125" w:rsidRPr="00F81862" w:rsidTr="00DA603D">
        <w:tc>
          <w:tcPr>
            <w:tcW w:w="10598" w:type="dxa"/>
            <w:shd w:val="clear" w:color="auto" w:fill="D9D9D9" w:themeFill="background1" w:themeFillShade="D9"/>
          </w:tcPr>
          <w:p w:rsidR="005F4125" w:rsidRPr="00F81862" w:rsidRDefault="005F4125" w:rsidP="004D6A5E">
            <w:pPr>
              <w:pStyle w:val="Nivel01"/>
              <w:spacing w:before="0" w:line="300" w:lineRule="exact"/>
              <w:rPr>
                <w:sz w:val="22"/>
                <w:szCs w:val="22"/>
              </w:rPr>
            </w:pPr>
            <w:bookmarkStart w:id="20" w:name="_Toc152929517"/>
            <w:bookmarkStart w:id="21" w:name="_Hlk114646655"/>
            <w:r w:rsidRPr="00F81862">
              <w:rPr>
                <w:color w:val="auto"/>
                <w:sz w:val="22"/>
                <w:szCs w:val="22"/>
              </w:rPr>
              <w:t>DA ABERTURA DA SESSÃO, CLASSIFICAÇÃO DAS PROPOSTAS E FORMULAÇÃO DE LANCES</w:t>
            </w:r>
            <w:bookmarkEnd w:id="20"/>
          </w:p>
        </w:tc>
      </w:tr>
    </w:tbl>
    <w:p w:rsidR="005F4125" w:rsidRPr="00F81862" w:rsidRDefault="005F4125" w:rsidP="005F4125">
      <w:pPr>
        <w:rPr>
          <w:rFonts w:ascii="Arial" w:hAnsi="Arial" w:cs="Arial"/>
          <w:sz w:val="22"/>
          <w:szCs w:val="22"/>
        </w:rPr>
      </w:pP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A abertura da presente licitação dar-se-á automaticamente em sessão pública, por meio de sistema eletrônico, na data, horário e local indicados neste Edital.</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Os licitantes poderão retirar ou substituir a proposta ou os documentos de habilitação, quando for o caso, anteriormente inseridos no sistema, até a abertura da sessão pública.</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O sistema disponibilizará campo próprio para troca de mensagens entre o Agente de Contratação/Comissão e os licitantes.</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 xml:space="preserve">Iniciada a etapa competitiva, os licitantes deverão encaminhar lances exclusivamente por meio de sistema eletrônico, sendo imediatamente informados do seu recebimento e do valor consignado no registro. </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O lance deverá ser ofertado pelo menor PREÇO GLOBAL.</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Os licitantes poderão oferecer lances sucessivos, observando o horário fixado para abertura da sessão e as regras estabelecidas no Edital.</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 xml:space="preserve">O licitante somente poderá oferecer lance </w:t>
      </w:r>
      <w:r w:rsidRPr="00F81862">
        <w:rPr>
          <w:i/>
          <w:color w:val="auto"/>
          <w:sz w:val="22"/>
          <w:szCs w:val="22"/>
        </w:rPr>
        <w:t>de valor inferior</w:t>
      </w:r>
      <w:r w:rsidRPr="00F81862">
        <w:rPr>
          <w:color w:val="auto"/>
          <w:sz w:val="22"/>
          <w:szCs w:val="22"/>
        </w:rPr>
        <w:t xml:space="preserve"> ao </w:t>
      </w:r>
      <w:r w:rsidRPr="00F81862">
        <w:rPr>
          <w:sz w:val="22"/>
          <w:szCs w:val="22"/>
        </w:rPr>
        <w:t xml:space="preserve">último por ele ofertado e registrado pelo sistema. </w:t>
      </w:r>
    </w:p>
    <w:p w:rsidR="005F4125" w:rsidRPr="00F81862" w:rsidRDefault="005F4125" w:rsidP="005F4125">
      <w:pPr>
        <w:pStyle w:val="Nivel2"/>
        <w:tabs>
          <w:tab w:val="left" w:pos="426"/>
        </w:tabs>
        <w:spacing w:before="0" w:after="0" w:line="300" w:lineRule="exact"/>
        <w:rPr>
          <w:b/>
          <w:color w:val="auto"/>
          <w:sz w:val="22"/>
          <w:szCs w:val="22"/>
        </w:rPr>
      </w:pPr>
      <w:r w:rsidRPr="00F81862">
        <w:rPr>
          <w:sz w:val="22"/>
          <w:szCs w:val="22"/>
        </w:rPr>
        <w:t xml:space="preserve">O intervalo mínimo de diferença de valores entre os lances, que incidirá tanto em relação aos lances intermediários quanto em relação à proposta que cobrir a melhor oferta deverá ser </w:t>
      </w:r>
      <w:r w:rsidRPr="00F81862">
        <w:rPr>
          <w:b/>
          <w:i/>
          <w:iCs/>
          <w:color w:val="auto"/>
          <w:sz w:val="22"/>
          <w:szCs w:val="22"/>
        </w:rPr>
        <w:t xml:space="preserve">de </w:t>
      </w:r>
      <w:r w:rsidRPr="00355A8C">
        <w:rPr>
          <w:b/>
          <w:i/>
          <w:iCs/>
          <w:color w:val="auto"/>
          <w:sz w:val="22"/>
          <w:szCs w:val="22"/>
        </w:rPr>
        <w:t xml:space="preserve">R$ </w:t>
      </w:r>
      <w:r w:rsidR="009E0532" w:rsidRPr="00355A8C">
        <w:rPr>
          <w:b/>
          <w:i/>
          <w:iCs/>
          <w:color w:val="auto"/>
          <w:sz w:val="22"/>
          <w:szCs w:val="22"/>
        </w:rPr>
        <w:t>10</w:t>
      </w:r>
      <w:r w:rsidRPr="00355A8C">
        <w:rPr>
          <w:b/>
          <w:i/>
          <w:iCs/>
          <w:color w:val="auto"/>
          <w:sz w:val="22"/>
          <w:szCs w:val="22"/>
        </w:rPr>
        <w:t>0,00 (c</w:t>
      </w:r>
      <w:r w:rsidR="009E0532" w:rsidRPr="00355A8C">
        <w:rPr>
          <w:b/>
          <w:i/>
          <w:iCs/>
          <w:color w:val="auto"/>
          <w:sz w:val="22"/>
          <w:szCs w:val="22"/>
        </w:rPr>
        <w:t>em</w:t>
      </w:r>
      <w:r w:rsidRPr="00355A8C">
        <w:rPr>
          <w:b/>
          <w:i/>
          <w:iCs/>
          <w:color w:val="auto"/>
          <w:sz w:val="22"/>
          <w:szCs w:val="22"/>
        </w:rPr>
        <w:t xml:space="preserve"> reais).</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O licitante poderá, uma única vez, excluir seu último lance ofertado, no intervalo de quinze segundos após o registro no sistema, na hipótese de lance inconsistente ou inexequível.</w:t>
      </w:r>
    </w:p>
    <w:p w:rsidR="005F4125" w:rsidRPr="00F81862" w:rsidRDefault="005F4125" w:rsidP="005F4125">
      <w:pPr>
        <w:pStyle w:val="Nivel2"/>
        <w:tabs>
          <w:tab w:val="left" w:pos="426"/>
          <w:tab w:val="left" w:pos="567"/>
        </w:tabs>
        <w:spacing w:before="0" w:after="0" w:line="300" w:lineRule="exact"/>
        <w:rPr>
          <w:sz w:val="22"/>
          <w:szCs w:val="22"/>
        </w:rPr>
      </w:pPr>
      <w:r w:rsidRPr="00F81862">
        <w:rPr>
          <w:sz w:val="22"/>
          <w:szCs w:val="22"/>
        </w:rPr>
        <w:t>O procedimento seguirá de acordo com o modo de disputa adotado.</w:t>
      </w:r>
    </w:p>
    <w:p w:rsidR="005F4125" w:rsidRPr="00F81862" w:rsidRDefault="005F4125" w:rsidP="005F4125">
      <w:pPr>
        <w:pStyle w:val="Nivel2"/>
        <w:tabs>
          <w:tab w:val="left" w:pos="426"/>
          <w:tab w:val="left" w:pos="567"/>
        </w:tabs>
        <w:spacing w:before="0" w:after="0" w:line="300" w:lineRule="exact"/>
        <w:rPr>
          <w:sz w:val="22"/>
          <w:szCs w:val="22"/>
        </w:rPr>
      </w:pPr>
      <w:bookmarkStart w:id="22" w:name="_Hlk113697759"/>
      <w:r w:rsidRPr="00F81862">
        <w:rPr>
          <w:sz w:val="22"/>
          <w:szCs w:val="22"/>
        </w:rPr>
        <w:t>Caso seja adotado para o envio de lances na licitação o modo de disputa “aberto”, os licitantes apresentarão lances públicos e sucessivos, com prorrogações.</w:t>
      </w:r>
    </w:p>
    <w:p w:rsidR="005F4125" w:rsidRPr="00F81862" w:rsidRDefault="005F4125" w:rsidP="005F4125">
      <w:pPr>
        <w:pStyle w:val="Nivel3"/>
        <w:tabs>
          <w:tab w:val="left" w:pos="851"/>
          <w:tab w:val="left" w:pos="993"/>
        </w:tabs>
        <w:spacing w:before="0" w:after="0" w:line="300" w:lineRule="exact"/>
        <w:rPr>
          <w:sz w:val="22"/>
          <w:szCs w:val="22"/>
        </w:rPr>
      </w:pPr>
      <w:bookmarkStart w:id="23" w:name="_Hlk113697816"/>
      <w:bookmarkEnd w:id="22"/>
      <w:r w:rsidRPr="00F81862">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5F4125" w:rsidRPr="00F81862" w:rsidRDefault="005F4125" w:rsidP="005F4125">
      <w:pPr>
        <w:pStyle w:val="Nivel3"/>
        <w:tabs>
          <w:tab w:val="left" w:pos="851"/>
          <w:tab w:val="left" w:pos="993"/>
        </w:tabs>
        <w:spacing w:before="0" w:after="0" w:line="300" w:lineRule="exact"/>
        <w:rPr>
          <w:sz w:val="22"/>
          <w:szCs w:val="22"/>
        </w:rPr>
      </w:pPr>
      <w:r w:rsidRPr="00F81862">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5F4125" w:rsidRPr="00F81862" w:rsidRDefault="005F4125" w:rsidP="005F4125">
      <w:pPr>
        <w:pStyle w:val="Nivel3"/>
        <w:tabs>
          <w:tab w:val="left" w:pos="851"/>
          <w:tab w:val="left" w:pos="993"/>
        </w:tabs>
        <w:spacing w:before="0" w:after="0" w:line="300" w:lineRule="exact"/>
        <w:rPr>
          <w:sz w:val="22"/>
          <w:szCs w:val="22"/>
        </w:rPr>
      </w:pPr>
      <w:r w:rsidRPr="00F81862">
        <w:rPr>
          <w:sz w:val="22"/>
          <w:szCs w:val="22"/>
        </w:rPr>
        <w:t>Não havendo novos lances na forma estabelecida nos itens anteriores, a sessão pública encerrar-se-á automaticamente, e o sistema ordenará e divulgará os lances conforme a ordem final de classificação.</w:t>
      </w:r>
    </w:p>
    <w:p w:rsidR="005F4125" w:rsidRPr="00F81862" w:rsidRDefault="005F4125" w:rsidP="005F4125">
      <w:pPr>
        <w:pStyle w:val="Nivel3"/>
        <w:tabs>
          <w:tab w:val="left" w:pos="851"/>
          <w:tab w:val="left" w:pos="993"/>
        </w:tabs>
        <w:spacing w:before="0" w:after="0" w:line="300" w:lineRule="exact"/>
        <w:rPr>
          <w:sz w:val="22"/>
          <w:szCs w:val="22"/>
        </w:rPr>
      </w:pPr>
      <w:r w:rsidRPr="00F81862">
        <w:rPr>
          <w:sz w:val="22"/>
          <w:szCs w:val="22"/>
        </w:rPr>
        <w:lastRenderedPageBreak/>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rsidR="005F4125" w:rsidRPr="00F81862" w:rsidRDefault="005F4125" w:rsidP="005F4125">
      <w:pPr>
        <w:pStyle w:val="Nivel3"/>
        <w:tabs>
          <w:tab w:val="left" w:pos="851"/>
          <w:tab w:val="left" w:pos="993"/>
        </w:tabs>
        <w:spacing w:before="0" w:after="0" w:line="300" w:lineRule="exact"/>
        <w:rPr>
          <w:sz w:val="22"/>
          <w:szCs w:val="22"/>
        </w:rPr>
      </w:pPr>
      <w:r w:rsidRPr="00F81862">
        <w:rPr>
          <w:sz w:val="22"/>
          <w:szCs w:val="22"/>
        </w:rPr>
        <w:t>Após o reinício previsto no item supra, os licitantes serão convocados para apresentar lances intermediários.</w:t>
      </w:r>
      <w:bookmarkStart w:id="24" w:name="_Hlk113631522"/>
      <w:bookmarkEnd w:id="23"/>
    </w:p>
    <w:bookmarkEnd w:id="24"/>
    <w:p w:rsidR="005F4125" w:rsidRPr="00F81862" w:rsidRDefault="005F4125" w:rsidP="005F4125">
      <w:pPr>
        <w:pStyle w:val="Nivel2"/>
        <w:tabs>
          <w:tab w:val="left" w:pos="567"/>
        </w:tabs>
        <w:spacing w:before="0" w:after="0" w:line="300" w:lineRule="exact"/>
        <w:rPr>
          <w:sz w:val="22"/>
          <w:szCs w:val="22"/>
        </w:rPr>
      </w:pPr>
      <w:r w:rsidRPr="00F81862">
        <w:rPr>
          <w:sz w:val="22"/>
          <w:szCs w:val="22"/>
        </w:rPr>
        <w:t>Após o término dos prazos estabelecidos nos subitens anteriores, o sistema ordenará e divulgará os lances segundo a ordem crescente de valores.</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 xml:space="preserve">Não serão aceitos dois ou mais lances de mesmo valor, prevalecendo aquele que for recebido e registrado em primeiro lugar. </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 xml:space="preserve">Durante o transcurso da sessão pública, os licitantes serão informados, em tempo real, do valor do menor lance registrado, vedada a identificação do licitante. </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 xml:space="preserve">No caso de desconexão com o Agente de Contratação/Comissão, no decorrer da etapa competitiva da licitação, o sistema eletrônico poderá permanecer acessível aos licitantes para a recepção dos lances. </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Caso o licitante não apresente lances, concorrerá com o valor de sua proposta.</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Quanto às microempresas e empresas de pequeno porte, uma vez encerrada a etapa de lances</w:t>
      </w:r>
      <w:r w:rsidRPr="00F81862">
        <w:rPr>
          <w:rFonts w:eastAsia="Zurich BT"/>
          <w:sz w:val="22"/>
          <w:szCs w:val="22"/>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history="1">
        <w:r w:rsidRPr="00F81862">
          <w:rPr>
            <w:rStyle w:val="Hyperlink"/>
            <w:rFonts w:eastAsia="Zurich BT"/>
            <w:sz w:val="22"/>
            <w:szCs w:val="22"/>
          </w:rPr>
          <w:t>arts. 44 e 45 da Lei Complementar nº 123, de 2006</w:t>
        </w:r>
      </w:hyperlink>
      <w:r w:rsidRPr="00F81862">
        <w:rPr>
          <w:rFonts w:eastAsia="Zurich BT"/>
          <w:sz w:val="22"/>
          <w:szCs w:val="22"/>
        </w:rPr>
        <w:t xml:space="preserve">, regulamentada pelo </w:t>
      </w:r>
      <w:hyperlink r:id="rId24" w:history="1">
        <w:r w:rsidRPr="00F81862">
          <w:rPr>
            <w:rStyle w:val="Hyperlink"/>
            <w:rFonts w:eastAsia="Zurich BT"/>
            <w:sz w:val="22"/>
            <w:szCs w:val="22"/>
          </w:rPr>
          <w:t>Decreto nº 8.538, de 2015</w:t>
        </w:r>
      </w:hyperlink>
      <w:r w:rsidRPr="00F81862">
        <w:rPr>
          <w:rFonts w:eastAsia="Zurich BT"/>
          <w:sz w:val="22"/>
          <w:szCs w:val="22"/>
        </w:rPr>
        <w:t>.</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 xml:space="preserve">Nessas condições, as propostas de </w:t>
      </w:r>
      <w:r w:rsidRPr="00F81862">
        <w:rPr>
          <w:rFonts w:eastAsia="Zurich BT"/>
          <w:sz w:val="22"/>
          <w:szCs w:val="22"/>
        </w:rPr>
        <w:t xml:space="preserve">microempresas e empresas de pequeno porte </w:t>
      </w:r>
      <w:r w:rsidRPr="00F81862">
        <w:rPr>
          <w:sz w:val="22"/>
          <w:szCs w:val="22"/>
        </w:rPr>
        <w:t>que se encontrarem na faixa de até 10% (dez por cento) acima da melhor proposta ou melhor lance serão consideradas empatadas com a primeira colocada.</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 xml:space="preserve">Caso a </w:t>
      </w:r>
      <w:r w:rsidRPr="00F81862">
        <w:rPr>
          <w:rFonts w:eastAsia="Zurich BT"/>
          <w:sz w:val="22"/>
          <w:szCs w:val="22"/>
        </w:rPr>
        <w:t>microempresa ou a empresa de pequeno porte</w:t>
      </w:r>
      <w:r w:rsidRPr="00F81862">
        <w:rPr>
          <w:sz w:val="22"/>
          <w:szCs w:val="22"/>
        </w:rPr>
        <w:t xml:space="preserve"> melhor classificada desista ou não se manifeste no prazo estabelecido, serão convocadas as demais licitantes </w:t>
      </w:r>
      <w:r w:rsidRPr="00F81862">
        <w:rPr>
          <w:rFonts w:eastAsia="Zurich BT"/>
          <w:sz w:val="22"/>
          <w:szCs w:val="22"/>
        </w:rPr>
        <w:t>microempresa e empresa de pequeno porte</w:t>
      </w:r>
      <w:r w:rsidRPr="00F81862">
        <w:rPr>
          <w:sz w:val="22"/>
          <w:szCs w:val="22"/>
        </w:rPr>
        <w:t xml:space="preserve"> que se encontrem naquele intervalo de 10% (dez por cento), na ordem de classificação, para o exercício do mesmo direito, no prazo estabelecido no subitem anterior.</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F4125" w:rsidRPr="00F81862" w:rsidRDefault="005F4125" w:rsidP="005F4125">
      <w:pPr>
        <w:pStyle w:val="Nivel2"/>
        <w:tabs>
          <w:tab w:val="left" w:pos="567"/>
        </w:tabs>
        <w:spacing w:before="0" w:after="0" w:line="300" w:lineRule="exact"/>
        <w:rPr>
          <w:rFonts w:eastAsia="Times New Roman"/>
          <w:sz w:val="22"/>
          <w:szCs w:val="22"/>
        </w:rPr>
      </w:pPr>
      <w:r w:rsidRPr="00F81862">
        <w:rPr>
          <w:sz w:val="22"/>
          <w:szCs w:val="22"/>
        </w:rPr>
        <w:t xml:space="preserve">Só poderá haver empate entre propostas iguais (não seguidas de lances), ou entre lances finais da fase fechada do modo de disputa aberto e fechado. </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 xml:space="preserve">Havendo eventual empate entre propostas ou lances, o critério de desempate será aquele previsto no </w:t>
      </w:r>
      <w:hyperlink r:id="rId25" w:anchor="art60" w:history="1">
        <w:r w:rsidRPr="00F81862">
          <w:rPr>
            <w:rStyle w:val="Hyperlink"/>
            <w:rFonts w:eastAsia="Arial"/>
            <w:sz w:val="22"/>
            <w:szCs w:val="22"/>
          </w:rPr>
          <w:t>art</w:t>
        </w:r>
        <w:r w:rsidRPr="00F81862">
          <w:rPr>
            <w:rStyle w:val="Hyperlink"/>
            <w:sz w:val="22"/>
            <w:szCs w:val="22"/>
          </w:rPr>
          <w:t>. 60 da Lei nº 14.133, de 2021</w:t>
        </w:r>
      </w:hyperlink>
      <w:r w:rsidRPr="00F81862">
        <w:rPr>
          <w:sz w:val="22"/>
          <w:szCs w:val="22"/>
        </w:rPr>
        <w:t>, nesta ordem:</w:t>
      </w:r>
    </w:p>
    <w:p w:rsidR="005F4125" w:rsidRPr="00F81862" w:rsidRDefault="005F4125" w:rsidP="005F4125">
      <w:pPr>
        <w:pStyle w:val="Nivel4"/>
        <w:tabs>
          <w:tab w:val="left" w:pos="993"/>
          <w:tab w:val="left" w:pos="1560"/>
        </w:tabs>
        <w:spacing w:before="0" w:after="0" w:line="300" w:lineRule="exact"/>
        <w:rPr>
          <w:sz w:val="22"/>
          <w:szCs w:val="22"/>
        </w:rPr>
      </w:pPr>
      <w:r w:rsidRPr="00F81862">
        <w:rPr>
          <w:sz w:val="22"/>
          <w:szCs w:val="22"/>
        </w:rPr>
        <w:t>Disputa final, hipótese em que os licitantes empatados poderão apresentar nova proposta em ato contínuo à classificação;</w:t>
      </w:r>
    </w:p>
    <w:p w:rsidR="005F4125" w:rsidRPr="00F81862" w:rsidRDefault="005F4125" w:rsidP="005F4125">
      <w:pPr>
        <w:pStyle w:val="Nivel4"/>
        <w:tabs>
          <w:tab w:val="left" w:pos="993"/>
          <w:tab w:val="left" w:pos="1560"/>
        </w:tabs>
        <w:spacing w:before="0" w:after="0" w:line="300" w:lineRule="exact"/>
        <w:rPr>
          <w:sz w:val="22"/>
          <w:szCs w:val="22"/>
        </w:rPr>
      </w:pPr>
      <w:r w:rsidRPr="00F81862">
        <w:rPr>
          <w:sz w:val="22"/>
          <w:szCs w:val="22"/>
        </w:rPr>
        <w:t>Avaliação do desempenho contratual prévio dos licitantes, para a qual deverão preferencialmente ser utilizados registros cadastrais para efeito de atesto de cumprimento de obrigações previstos nesta Lei;</w:t>
      </w:r>
    </w:p>
    <w:p w:rsidR="005F4125" w:rsidRPr="00F81862" w:rsidRDefault="005F4125" w:rsidP="005F4125">
      <w:pPr>
        <w:pStyle w:val="Nivel4"/>
        <w:tabs>
          <w:tab w:val="left" w:pos="993"/>
          <w:tab w:val="left" w:pos="1560"/>
        </w:tabs>
        <w:spacing w:before="0" w:after="0" w:line="300" w:lineRule="exact"/>
        <w:rPr>
          <w:sz w:val="22"/>
          <w:szCs w:val="22"/>
        </w:rPr>
      </w:pPr>
      <w:r w:rsidRPr="00F81862">
        <w:rPr>
          <w:sz w:val="22"/>
          <w:szCs w:val="22"/>
        </w:rPr>
        <w:lastRenderedPageBreak/>
        <w:t>Desenvolvimento pelo licitante de ações de equidade entre homens e mulheres no ambiente de trabalho, conforme regulamento;</w:t>
      </w:r>
    </w:p>
    <w:p w:rsidR="005F4125" w:rsidRPr="00F81862" w:rsidRDefault="005F4125" w:rsidP="005F4125">
      <w:pPr>
        <w:pStyle w:val="Nivel4"/>
        <w:tabs>
          <w:tab w:val="left" w:pos="993"/>
          <w:tab w:val="left" w:pos="1560"/>
        </w:tabs>
        <w:spacing w:before="0" w:after="0" w:line="300" w:lineRule="exact"/>
        <w:rPr>
          <w:sz w:val="22"/>
          <w:szCs w:val="22"/>
        </w:rPr>
      </w:pPr>
      <w:r w:rsidRPr="00F81862">
        <w:rPr>
          <w:sz w:val="22"/>
          <w:szCs w:val="22"/>
        </w:rPr>
        <w:t>Desenvolvimento pelo licitante de programa de integridade, conforme orientações dos órgãos de controle.</w:t>
      </w:r>
    </w:p>
    <w:p w:rsidR="005F4125" w:rsidRPr="00F81862" w:rsidRDefault="005F4125" w:rsidP="005F4125">
      <w:pPr>
        <w:pStyle w:val="Nivel3"/>
        <w:tabs>
          <w:tab w:val="left" w:pos="993"/>
        </w:tabs>
        <w:spacing w:before="0" w:after="0" w:line="300" w:lineRule="exact"/>
        <w:ind w:left="0" w:firstLine="709"/>
        <w:rPr>
          <w:sz w:val="22"/>
          <w:szCs w:val="22"/>
        </w:rPr>
      </w:pPr>
      <w:r w:rsidRPr="00F81862">
        <w:rPr>
          <w:sz w:val="22"/>
          <w:szCs w:val="22"/>
        </w:rPr>
        <w:t>Persistindo o empate, será assegurada preferência, sucessivamente, aos bens e serviços produzidos ou prestados por:</w:t>
      </w:r>
    </w:p>
    <w:p w:rsidR="005F4125" w:rsidRPr="00F81862" w:rsidRDefault="005F4125" w:rsidP="005F4125">
      <w:pPr>
        <w:pStyle w:val="Nivel4"/>
        <w:tabs>
          <w:tab w:val="left" w:pos="1701"/>
        </w:tabs>
        <w:spacing w:before="0" w:after="0" w:line="300" w:lineRule="exact"/>
        <w:rPr>
          <w:sz w:val="22"/>
          <w:szCs w:val="22"/>
        </w:rPr>
      </w:pPr>
      <w:bookmarkStart w:id="25" w:name="art60§1i"/>
      <w:bookmarkEnd w:id="25"/>
      <w:r w:rsidRPr="00F81862">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5F4125" w:rsidRPr="00F81862" w:rsidRDefault="005F4125" w:rsidP="005F4125">
      <w:pPr>
        <w:pStyle w:val="Nivel4"/>
        <w:tabs>
          <w:tab w:val="left" w:pos="1701"/>
        </w:tabs>
        <w:spacing w:before="0" w:after="0" w:line="300" w:lineRule="exact"/>
        <w:rPr>
          <w:sz w:val="22"/>
          <w:szCs w:val="22"/>
        </w:rPr>
      </w:pPr>
      <w:bookmarkStart w:id="26" w:name="art60§1ii"/>
      <w:bookmarkEnd w:id="26"/>
      <w:r w:rsidRPr="00F81862">
        <w:rPr>
          <w:sz w:val="22"/>
          <w:szCs w:val="22"/>
        </w:rPr>
        <w:t>Empresas brasileiras;</w:t>
      </w:r>
    </w:p>
    <w:p w:rsidR="005F4125" w:rsidRPr="00F81862" w:rsidRDefault="005F4125" w:rsidP="005F4125">
      <w:pPr>
        <w:pStyle w:val="Nivel4"/>
        <w:tabs>
          <w:tab w:val="left" w:pos="1701"/>
        </w:tabs>
        <w:spacing w:before="0" w:after="0" w:line="300" w:lineRule="exact"/>
        <w:rPr>
          <w:sz w:val="22"/>
          <w:szCs w:val="22"/>
        </w:rPr>
      </w:pPr>
      <w:bookmarkStart w:id="27" w:name="art60§1iii"/>
      <w:bookmarkEnd w:id="27"/>
      <w:r w:rsidRPr="00F81862">
        <w:rPr>
          <w:sz w:val="22"/>
          <w:szCs w:val="22"/>
        </w:rPr>
        <w:t>Empresas que invistam em pesquisa e no desenvolvimento de tecnologia no País;</w:t>
      </w:r>
    </w:p>
    <w:p w:rsidR="005F4125" w:rsidRPr="00F81862" w:rsidRDefault="005F4125" w:rsidP="005F4125">
      <w:pPr>
        <w:pStyle w:val="Nivel4"/>
        <w:tabs>
          <w:tab w:val="left" w:pos="1701"/>
        </w:tabs>
        <w:spacing w:before="0" w:after="0" w:line="300" w:lineRule="exact"/>
        <w:rPr>
          <w:sz w:val="22"/>
          <w:szCs w:val="22"/>
        </w:rPr>
      </w:pPr>
      <w:bookmarkStart w:id="28" w:name="art60§1iv"/>
      <w:bookmarkEnd w:id="28"/>
      <w:r w:rsidRPr="00F81862">
        <w:rPr>
          <w:sz w:val="22"/>
          <w:szCs w:val="22"/>
        </w:rPr>
        <w:t>Empresas que comprovem a prática de mitigação, nos termos da </w:t>
      </w:r>
      <w:hyperlink r:id="rId26" w:anchor=":~:text=LEI%20N%C2%BA%2012.187%2C%20DE%2029%20DE%20DEZEMBRO%20DE%202009.&amp;text=Institui%20a%20Pol%C3%ADtica%20Nacional%20sobre,PNMC%20e%20d%C3%A1%20outras%20provid%C3%AAncias." w:history="1">
        <w:r w:rsidRPr="00F81862">
          <w:rPr>
            <w:rStyle w:val="Hyperlink"/>
            <w:sz w:val="22"/>
            <w:szCs w:val="22"/>
          </w:rPr>
          <w:t>Lei nº 12.187, de 29 de dezembro de 2009</w:t>
        </w:r>
      </w:hyperlink>
      <w:r w:rsidRPr="00F81862">
        <w:rPr>
          <w:sz w:val="22"/>
          <w:szCs w:val="22"/>
        </w:rPr>
        <w:t>.</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5F4125" w:rsidRPr="00F81862" w:rsidRDefault="005F4125" w:rsidP="005F4125">
      <w:pPr>
        <w:pStyle w:val="Nivel3"/>
        <w:tabs>
          <w:tab w:val="left" w:pos="1134"/>
        </w:tabs>
        <w:spacing w:before="0" w:after="0" w:line="300" w:lineRule="exact"/>
        <w:rPr>
          <w:rFonts w:eastAsia="Times New Roman"/>
          <w:sz w:val="22"/>
          <w:szCs w:val="22"/>
        </w:rPr>
      </w:pPr>
      <w:r w:rsidRPr="00F81862">
        <w:rPr>
          <w:rFonts w:eastAsia="Times New Roman"/>
          <w:sz w:val="22"/>
          <w:szCs w:val="22"/>
        </w:rPr>
        <w:t xml:space="preserve">A </w:t>
      </w:r>
      <w:r w:rsidRPr="00F81862">
        <w:rPr>
          <w:sz w:val="22"/>
          <w:szCs w:val="22"/>
        </w:rPr>
        <w:t>negociação será realizada por meio do sistema, podendo ser acompanhada pelos demais licitantes.</w:t>
      </w:r>
    </w:p>
    <w:p w:rsidR="005F4125" w:rsidRPr="00F81862" w:rsidRDefault="005F4125" w:rsidP="005F4125">
      <w:pPr>
        <w:pStyle w:val="Nivel3"/>
        <w:tabs>
          <w:tab w:val="left" w:pos="1134"/>
        </w:tabs>
        <w:spacing w:before="0" w:after="0" w:line="300" w:lineRule="exact"/>
        <w:rPr>
          <w:sz w:val="22"/>
          <w:szCs w:val="22"/>
        </w:rPr>
      </w:pPr>
      <w:r w:rsidRPr="00F81862">
        <w:rPr>
          <w:sz w:val="22"/>
          <w:szCs w:val="22"/>
        </w:rPr>
        <w:t>O resultado da negociação será divulgado a todos os licitantes e anexado aos autos do processo licitatório.</w:t>
      </w:r>
    </w:p>
    <w:p w:rsidR="005F4125" w:rsidRPr="00F81862" w:rsidRDefault="005F4125" w:rsidP="005F4125">
      <w:pPr>
        <w:pStyle w:val="Nivel3"/>
        <w:tabs>
          <w:tab w:val="left" w:pos="1134"/>
        </w:tabs>
        <w:spacing w:before="0" w:after="0" w:line="300" w:lineRule="exact"/>
        <w:rPr>
          <w:b/>
          <w:sz w:val="22"/>
          <w:szCs w:val="22"/>
          <w:u w:val="single"/>
        </w:rPr>
      </w:pPr>
      <w:r w:rsidRPr="00F81862">
        <w:rPr>
          <w:sz w:val="22"/>
          <w:szCs w:val="22"/>
        </w:rPr>
        <w:t xml:space="preserve">O Agente de Contratação/Comissão solicitará ao licitante mais bem classificado que, no prazo de </w:t>
      </w:r>
      <w:r w:rsidRPr="00F81862">
        <w:rPr>
          <w:b/>
          <w:color w:val="auto"/>
          <w:sz w:val="22"/>
          <w:szCs w:val="22"/>
        </w:rPr>
        <w:t>2 (duas) horas</w:t>
      </w:r>
      <w:r w:rsidRPr="00F81862">
        <w:rPr>
          <w:sz w:val="22"/>
          <w:szCs w:val="22"/>
        </w:rPr>
        <w:t>, envie a proposta adequada ao último lance ofertado após a negociação realizada, acompanhada, se for o caso, dos documentos complementares,</w:t>
      </w:r>
      <w:r w:rsidR="007C2662" w:rsidRPr="00F81862">
        <w:rPr>
          <w:sz w:val="22"/>
          <w:szCs w:val="22"/>
        </w:rPr>
        <w:t xml:space="preserve"> </w:t>
      </w:r>
      <w:r w:rsidRPr="00F81862">
        <w:rPr>
          <w:b/>
          <w:sz w:val="22"/>
          <w:szCs w:val="22"/>
          <w:u w:val="single"/>
        </w:rPr>
        <w:t>em especial as planilhas com indicação dos quantitativos e dos custos unitários, bem como com detalhamento das Bonificações e Despesas Indiretas (BDI) e dos Encargos Sociais (ES), com os respectivos valores adequados ao valor final da proposta vencedora, apresentando os preços unitários e valor global</w:t>
      </w:r>
      <w:bookmarkStart w:id="29" w:name="_Hlk117016948"/>
      <w:r w:rsidRPr="00F81862">
        <w:rPr>
          <w:b/>
          <w:sz w:val="22"/>
          <w:szCs w:val="22"/>
          <w:u w:val="single"/>
        </w:rPr>
        <w:t>.</w:t>
      </w:r>
    </w:p>
    <w:bookmarkEnd w:id="29"/>
    <w:p w:rsidR="005F4125" w:rsidRPr="00F81862" w:rsidRDefault="005F4125" w:rsidP="005F4125">
      <w:pPr>
        <w:pStyle w:val="Nivel3"/>
        <w:tabs>
          <w:tab w:val="left" w:pos="993"/>
        </w:tabs>
        <w:spacing w:before="0" w:after="0" w:line="300" w:lineRule="exact"/>
        <w:rPr>
          <w:iCs/>
          <w:sz w:val="22"/>
          <w:szCs w:val="22"/>
        </w:rPr>
      </w:pPr>
      <w:r w:rsidRPr="00F81862">
        <w:rPr>
          <w:sz w:val="22"/>
          <w:szCs w:val="22"/>
        </w:rPr>
        <w:t>É facultado ao Agente de Contratação/Comissão prorrogar o prazo estabelecido, a partir de solicitação fundamentada feita no chat pelo licitante, antes de findo o prazo.</w:t>
      </w:r>
    </w:p>
    <w:p w:rsidR="005F4125" w:rsidRPr="00F81862" w:rsidRDefault="005F4125" w:rsidP="005F4125">
      <w:pPr>
        <w:pStyle w:val="Nivel2"/>
        <w:tabs>
          <w:tab w:val="left" w:pos="567"/>
        </w:tabs>
        <w:spacing w:before="0" w:after="0" w:line="300" w:lineRule="exact"/>
        <w:rPr>
          <w:rFonts w:eastAsia="Times New Roman"/>
          <w:sz w:val="22"/>
          <w:szCs w:val="22"/>
        </w:rPr>
      </w:pPr>
      <w:r w:rsidRPr="00F81862">
        <w:rPr>
          <w:sz w:val="22"/>
          <w:szCs w:val="22"/>
        </w:rPr>
        <w:t>Após a negociação do preço, o Agente de Contratação/Comissão iniciará a fase de aceitação e julgamento da proposta.</w:t>
      </w:r>
      <w:bookmarkEnd w:id="21"/>
    </w:p>
    <w:p w:rsidR="005F4125" w:rsidRPr="00F81862" w:rsidRDefault="005F4125" w:rsidP="005F4125">
      <w:pPr>
        <w:pStyle w:val="Nivel2"/>
        <w:numPr>
          <w:ilvl w:val="0"/>
          <w:numId w:val="0"/>
        </w:numPr>
        <w:tabs>
          <w:tab w:val="left" w:pos="567"/>
        </w:tabs>
        <w:spacing w:before="0" w:after="0" w:line="300" w:lineRule="exact"/>
        <w:rPr>
          <w:rFonts w:eastAsia="Times New Roman"/>
          <w:sz w:val="22"/>
          <w:szCs w:val="22"/>
        </w:rPr>
      </w:pPr>
    </w:p>
    <w:tbl>
      <w:tblPr>
        <w:tblStyle w:val="Tabelacomgrade"/>
        <w:tblW w:w="0" w:type="auto"/>
        <w:shd w:val="clear" w:color="auto" w:fill="D9D9D9" w:themeFill="background1" w:themeFillShade="D9"/>
        <w:tblLook w:val="04A0" w:firstRow="1" w:lastRow="0" w:firstColumn="1" w:lastColumn="0" w:noHBand="0" w:noVBand="1"/>
      </w:tblPr>
      <w:tblGrid>
        <w:gridCol w:w="10598"/>
      </w:tblGrid>
      <w:tr w:rsidR="005F4125" w:rsidRPr="00F81862" w:rsidTr="00DA603D">
        <w:tc>
          <w:tcPr>
            <w:tcW w:w="10598" w:type="dxa"/>
            <w:shd w:val="clear" w:color="auto" w:fill="D9D9D9" w:themeFill="background1" w:themeFillShade="D9"/>
          </w:tcPr>
          <w:p w:rsidR="005F4125" w:rsidRPr="00F81862" w:rsidRDefault="005F4125" w:rsidP="004D6A5E">
            <w:pPr>
              <w:pStyle w:val="Nivel01"/>
              <w:spacing w:before="0" w:line="300" w:lineRule="exact"/>
              <w:rPr>
                <w:sz w:val="22"/>
                <w:szCs w:val="22"/>
              </w:rPr>
            </w:pPr>
            <w:bookmarkStart w:id="30" w:name="_Toc152929518"/>
            <w:bookmarkStart w:id="31" w:name="_Hlk82473550"/>
            <w:r w:rsidRPr="00F81862">
              <w:rPr>
                <w:color w:val="auto"/>
                <w:sz w:val="22"/>
                <w:szCs w:val="22"/>
              </w:rPr>
              <w:t>DA FASE DE JULGAMENTO</w:t>
            </w:r>
            <w:bookmarkEnd w:id="30"/>
          </w:p>
        </w:tc>
      </w:tr>
    </w:tbl>
    <w:p w:rsidR="005F4125" w:rsidRPr="00F81862" w:rsidRDefault="005F4125" w:rsidP="005F4125">
      <w:pPr>
        <w:pStyle w:val="Nivel01"/>
        <w:numPr>
          <w:ilvl w:val="0"/>
          <w:numId w:val="0"/>
        </w:numPr>
        <w:spacing w:before="0" w:line="300" w:lineRule="exact"/>
        <w:rPr>
          <w:sz w:val="22"/>
          <w:szCs w:val="22"/>
        </w:rPr>
      </w:pPr>
    </w:p>
    <w:p w:rsidR="005F4125" w:rsidRPr="00F81862" w:rsidRDefault="005F4125" w:rsidP="005F4125">
      <w:pPr>
        <w:pStyle w:val="Nivel2"/>
        <w:tabs>
          <w:tab w:val="left" w:pos="426"/>
        </w:tabs>
        <w:spacing w:before="0" w:after="0" w:line="300" w:lineRule="exact"/>
        <w:rPr>
          <w:b/>
          <w:bCs/>
          <w:sz w:val="22"/>
          <w:szCs w:val="22"/>
          <w:lang w:eastAsia="ar-SA"/>
        </w:rPr>
      </w:pPr>
      <w:bookmarkStart w:id="32" w:name="_Ref117019424"/>
      <w:r w:rsidRPr="00F81862">
        <w:rPr>
          <w:sz w:val="22"/>
          <w:szCs w:val="22"/>
        </w:rPr>
        <w:t xml:space="preserve">Encerrada a etapa de negociação, o Agente de contratação/Comissão verificará se o licitante provisoriamente classificado em primeiro lugar atende às condições de participação no certame, conforme previsto no </w:t>
      </w:r>
      <w:hyperlink r:id="rId27" w:anchor="art14" w:history="1">
        <w:r w:rsidRPr="00F81862">
          <w:rPr>
            <w:rStyle w:val="Hyperlink"/>
            <w:sz w:val="22"/>
            <w:szCs w:val="22"/>
          </w:rPr>
          <w:t>art. 14 da Lei nº 14.133/2021</w:t>
        </w:r>
      </w:hyperlink>
      <w:r w:rsidRPr="00F81862">
        <w:rPr>
          <w:sz w:val="22"/>
          <w:szCs w:val="22"/>
        </w:rPr>
        <w:t xml:space="preserve">, legislação correlata e no item </w:t>
      </w:r>
      <w:r w:rsidRPr="00F81862">
        <w:rPr>
          <w:sz w:val="22"/>
          <w:szCs w:val="22"/>
        </w:rPr>
        <w:fldChar w:fldCharType="begin"/>
      </w:r>
      <w:r w:rsidRPr="00F81862">
        <w:rPr>
          <w:sz w:val="22"/>
          <w:szCs w:val="22"/>
        </w:rPr>
        <w:instrText xml:space="preserve"> REF _Ref117000692 \r \h  \* MERGEFORMAT </w:instrText>
      </w:r>
      <w:r w:rsidRPr="00F81862">
        <w:rPr>
          <w:sz w:val="22"/>
          <w:szCs w:val="22"/>
        </w:rPr>
      </w:r>
      <w:r w:rsidRPr="00F81862">
        <w:rPr>
          <w:sz w:val="22"/>
          <w:szCs w:val="22"/>
        </w:rPr>
        <w:fldChar w:fldCharType="separate"/>
      </w:r>
      <w:r w:rsidR="00741855">
        <w:rPr>
          <w:sz w:val="22"/>
          <w:szCs w:val="22"/>
        </w:rPr>
        <w:t>2.6</w:t>
      </w:r>
      <w:r w:rsidRPr="00F81862">
        <w:rPr>
          <w:sz w:val="22"/>
          <w:szCs w:val="22"/>
        </w:rPr>
        <w:fldChar w:fldCharType="end"/>
      </w:r>
      <w:r w:rsidRPr="00F81862">
        <w:rPr>
          <w:sz w:val="22"/>
          <w:szCs w:val="22"/>
        </w:rPr>
        <w:t xml:space="preserve"> do edital, </w:t>
      </w:r>
      <w:bookmarkEnd w:id="32"/>
      <w:r w:rsidRPr="00F81862">
        <w:rPr>
          <w:color w:val="auto"/>
          <w:sz w:val="22"/>
          <w:szCs w:val="22"/>
          <w:lang w:eastAsia="ar-SA"/>
        </w:rPr>
        <w:t>especialmente quanto à existência de sanção que impeça a participação no certame ou a futura contratação,</w:t>
      </w:r>
      <w:r w:rsidRPr="00F81862">
        <w:rPr>
          <w:sz w:val="22"/>
          <w:szCs w:val="22"/>
          <w:lang w:eastAsia="ar-SA"/>
        </w:rPr>
        <w:t xml:space="preserve"> mediante a consulta aos seguintes cadastros:</w:t>
      </w:r>
    </w:p>
    <w:p w:rsidR="005F4125" w:rsidRPr="00F81862" w:rsidRDefault="005F4125" w:rsidP="005F4125">
      <w:pPr>
        <w:pStyle w:val="Nivel3"/>
        <w:tabs>
          <w:tab w:val="left" w:pos="993"/>
        </w:tabs>
        <w:spacing w:before="0" w:after="0" w:line="300" w:lineRule="exact"/>
        <w:rPr>
          <w:sz w:val="22"/>
          <w:szCs w:val="22"/>
          <w:lang w:eastAsia="ar-SA"/>
        </w:rPr>
      </w:pPr>
      <w:r w:rsidRPr="00F81862">
        <w:rPr>
          <w:sz w:val="22"/>
          <w:szCs w:val="22"/>
          <w:lang w:eastAsia="ar-SA"/>
        </w:rPr>
        <w:t>SICAF;</w:t>
      </w:r>
    </w:p>
    <w:p w:rsidR="005F4125" w:rsidRPr="00F81862" w:rsidRDefault="005F4125" w:rsidP="005F4125">
      <w:pPr>
        <w:pStyle w:val="Nivel3"/>
        <w:tabs>
          <w:tab w:val="left" w:pos="993"/>
        </w:tabs>
        <w:spacing w:before="0" w:after="0" w:line="300" w:lineRule="exact"/>
        <w:rPr>
          <w:sz w:val="22"/>
          <w:szCs w:val="22"/>
          <w:lang w:eastAsia="ar-SA"/>
        </w:rPr>
      </w:pPr>
      <w:r w:rsidRPr="00F81862">
        <w:rPr>
          <w:sz w:val="22"/>
          <w:szCs w:val="22"/>
          <w:lang w:eastAsia="ar-SA"/>
        </w:rPr>
        <w:t>Cadastro Nacional de Empresas Inidôneas e Suspensas - CEIS, mantido pela Controladoria-Geral da União (</w:t>
      </w:r>
      <w:hyperlink r:id="rId28" w:history="1">
        <w:r w:rsidRPr="00F81862">
          <w:rPr>
            <w:rStyle w:val="Hyperlink"/>
            <w:sz w:val="22"/>
            <w:szCs w:val="22"/>
            <w:lang w:eastAsia="ar-SA"/>
          </w:rPr>
          <w:t>https://www.portaltransparencia.gov.br/sancoes/ceis</w:t>
        </w:r>
      </w:hyperlink>
      <w:r w:rsidRPr="00F81862">
        <w:rPr>
          <w:sz w:val="22"/>
          <w:szCs w:val="22"/>
          <w:lang w:eastAsia="ar-SA"/>
        </w:rPr>
        <w:t xml:space="preserve">); e </w:t>
      </w:r>
    </w:p>
    <w:p w:rsidR="005F4125" w:rsidRPr="00F81862" w:rsidRDefault="005F4125" w:rsidP="005F4125">
      <w:pPr>
        <w:pStyle w:val="Nivel3"/>
        <w:tabs>
          <w:tab w:val="left" w:pos="993"/>
        </w:tabs>
        <w:spacing w:before="0" w:after="0" w:line="300" w:lineRule="exact"/>
        <w:rPr>
          <w:sz w:val="22"/>
          <w:szCs w:val="22"/>
          <w:lang w:eastAsia="ar-SA"/>
        </w:rPr>
      </w:pPr>
      <w:r w:rsidRPr="00F81862">
        <w:rPr>
          <w:sz w:val="22"/>
          <w:szCs w:val="22"/>
          <w:lang w:eastAsia="ar-SA"/>
        </w:rPr>
        <w:lastRenderedPageBreak/>
        <w:t>Cadastro Nacional de Empresas Punidas – CNEP, mantido pela Controladoria-Geral da União (</w:t>
      </w:r>
      <w:hyperlink r:id="rId29" w:history="1">
        <w:r w:rsidRPr="00F81862">
          <w:rPr>
            <w:rStyle w:val="Hyperlink"/>
            <w:sz w:val="22"/>
            <w:szCs w:val="22"/>
            <w:lang w:eastAsia="ar-SA"/>
          </w:rPr>
          <w:t>https://www.portaltransparencia.gov.br/sancoes/cnep</w:t>
        </w:r>
      </w:hyperlink>
      <w:r w:rsidRPr="00F81862">
        <w:rPr>
          <w:sz w:val="22"/>
          <w:szCs w:val="22"/>
          <w:lang w:eastAsia="ar-SA"/>
        </w:rPr>
        <w:t>).</w:t>
      </w:r>
    </w:p>
    <w:p w:rsidR="005F4125" w:rsidRPr="00F81862" w:rsidRDefault="005F4125" w:rsidP="005F4125">
      <w:pPr>
        <w:pStyle w:val="Nivel2"/>
        <w:tabs>
          <w:tab w:val="left" w:pos="426"/>
          <w:tab w:val="left" w:pos="567"/>
          <w:tab w:val="left" w:pos="993"/>
        </w:tabs>
        <w:spacing w:before="0" w:after="0" w:line="300" w:lineRule="exact"/>
        <w:rPr>
          <w:sz w:val="22"/>
          <w:szCs w:val="22"/>
        </w:rPr>
      </w:pPr>
      <w:r w:rsidRPr="00F81862">
        <w:rPr>
          <w:sz w:val="22"/>
          <w:szCs w:val="22"/>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F81862">
          <w:rPr>
            <w:rStyle w:val="Hyperlink"/>
            <w:sz w:val="22"/>
            <w:szCs w:val="22"/>
          </w:rPr>
          <w:t>artigo 12 da Lei n° 8.429, de 1992</w:t>
        </w:r>
      </w:hyperlink>
      <w:r w:rsidRPr="00F81862">
        <w:rPr>
          <w:sz w:val="22"/>
          <w:szCs w:val="22"/>
        </w:rPr>
        <w:t>.</w:t>
      </w:r>
    </w:p>
    <w:p w:rsidR="005F4125" w:rsidRPr="00F81862" w:rsidRDefault="005F4125" w:rsidP="005F4125">
      <w:pPr>
        <w:pStyle w:val="Nivel2"/>
        <w:tabs>
          <w:tab w:val="left" w:pos="426"/>
          <w:tab w:val="left" w:pos="993"/>
        </w:tabs>
        <w:spacing w:before="0" w:after="0" w:line="300" w:lineRule="exact"/>
        <w:rPr>
          <w:sz w:val="22"/>
          <w:szCs w:val="22"/>
        </w:rPr>
      </w:pPr>
      <w:r w:rsidRPr="00F81862">
        <w:rPr>
          <w:sz w:val="22"/>
          <w:szCs w:val="22"/>
        </w:rPr>
        <w:t>Caso conste na Consulta de Situação do l</w:t>
      </w:r>
      <w:r w:rsidRPr="00F81862">
        <w:rPr>
          <w:color w:val="auto"/>
          <w:sz w:val="22"/>
          <w:szCs w:val="22"/>
        </w:rPr>
        <w:t xml:space="preserve">icitante </w:t>
      </w:r>
      <w:r w:rsidRPr="00F81862">
        <w:rPr>
          <w:sz w:val="22"/>
          <w:szCs w:val="22"/>
        </w:rPr>
        <w:t>a existência de Ocorrências Impeditivas Indiretas, o Agente de Contratação/Comissão</w:t>
      </w:r>
      <w:r w:rsidRPr="00F81862">
        <w:rPr>
          <w:color w:val="auto"/>
          <w:sz w:val="22"/>
          <w:szCs w:val="22"/>
        </w:rPr>
        <w:t xml:space="preserve"> diligenciará para v</w:t>
      </w:r>
      <w:r w:rsidRPr="00F81862">
        <w:rPr>
          <w:sz w:val="22"/>
          <w:szCs w:val="22"/>
        </w:rPr>
        <w:t>erificar se houve fraude por parte das empresas apontadas no Relatório de Ocorrências Impeditivas Indiretas. (</w:t>
      </w:r>
      <w:hyperlink r:id="rId31" w:anchor="art29" w:history="1">
        <w:r w:rsidRPr="00F81862">
          <w:rPr>
            <w:rStyle w:val="Hyperlink"/>
            <w:sz w:val="22"/>
            <w:szCs w:val="22"/>
          </w:rPr>
          <w:t xml:space="preserve">IN nº 3/2018, art. 29, </w:t>
        </w:r>
        <w:r w:rsidRPr="00F81862">
          <w:rPr>
            <w:rStyle w:val="Hyperlink"/>
            <w:i/>
            <w:iCs/>
            <w:sz w:val="22"/>
            <w:szCs w:val="22"/>
          </w:rPr>
          <w:t>caput</w:t>
        </w:r>
      </w:hyperlink>
      <w:r w:rsidRPr="00F81862">
        <w:rPr>
          <w:sz w:val="22"/>
          <w:szCs w:val="22"/>
        </w:rPr>
        <w:t>)</w:t>
      </w:r>
    </w:p>
    <w:p w:rsidR="005F4125" w:rsidRPr="00F81862" w:rsidRDefault="005F4125" w:rsidP="005F4125">
      <w:pPr>
        <w:pStyle w:val="Nivel3"/>
        <w:tabs>
          <w:tab w:val="left" w:pos="567"/>
          <w:tab w:val="left" w:pos="993"/>
        </w:tabs>
        <w:spacing w:before="0" w:after="0" w:line="300" w:lineRule="exact"/>
        <w:rPr>
          <w:sz w:val="22"/>
          <w:szCs w:val="22"/>
        </w:rPr>
      </w:pPr>
      <w:r w:rsidRPr="00F81862">
        <w:rPr>
          <w:sz w:val="22"/>
          <w:szCs w:val="22"/>
        </w:rPr>
        <w:t>A tentativa de burla será verificada por meio dos vínculos societários, linhas de fornecimento similares, dentre outros. (</w:t>
      </w:r>
      <w:hyperlink r:id="rId32" w:history="1">
        <w:r w:rsidRPr="00F81862">
          <w:rPr>
            <w:rStyle w:val="Hyperlink"/>
            <w:sz w:val="22"/>
            <w:szCs w:val="22"/>
          </w:rPr>
          <w:t>IN nº 3/2018, art. 29, §1º</w:t>
        </w:r>
      </w:hyperlink>
      <w:r w:rsidRPr="00F81862">
        <w:rPr>
          <w:sz w:val="22"/>
          <w:szCs w:val="22"/>
        </w:rPr>
        <w:t>).</w:t>
      </w:r>
    </w:p>
    <w:p w:rsidR="005F4125" w:rsidRPr="00F81862" w:rsidRDefault="005F4125" w:rsidP="005F4125">
      <w:pPr>
        <w:pStyle w:val="Nivel3"/>
        <w:tabs>
          <w:tab w:val="left" w:pos="567"/>
          <w:tab w:val="left" w:pos="993"/>
        </w:tabs>
        <w:spacing w:before="0" w:after="0" w:line="300" w:lineRule="exact"/>
        <w:rPr>
          <w:sz w:val="22"/>
          <w:szCs w:val="22"/>
        </w:rPr>
      </w:pPr>
      <w:r w:rsidRPr="00F81862">
        <w:rPr>
          <w:sz w:val="22"/>
          <w:szCs w:val="22"/>
        </w:rPr>
        <w:t>O licitante será convocado para manifestação previamente a uma eventual desclassificação. (</w:t>
      </w:r>
      <w:hyperlink r:id="rId33" w:history="1">
        <w:r w:rsidRPr="00F81862">
          <w:rPr>
            <w:rStyle w:val="Hyperlink"/>
            <w:sz w:val="22"/>
            <w:szCs w:val="22"/>
          </w:rPr>
          <w:t>IN nº 3/2018, art. 29, §2º</w:t>
        </w:r>
      </w:hyperlink>
      <w:r w:rsidRPr="00F81862">
        <w:rPr>
          <w:sz w:val="22"/>
          <w:szCs w:val="22"/>
        </w:rPr>
        <w:t>).</w:t>
      </w:r>
    </w:p>
    <w:p w:rsidR="005F4125" w:rsidRPr="00F81862" w:rsidRDefault="005F4125" w:rsidP="005F4125">
      <w:pPr>
        <w:pStyle w:val="Nivel3"/>
        <w:tabs>
          <w:tab w:val="left" w:pos="567"/>
          <w:tab w:val="left" w:pos="993"/>
        </w:tabs>
        <w:spacing w:before="0" w:after="0" w:line="300" w:lineRule="exact"/>
        <w:rPr>
          <w:sz w:val="22"/>
          <w:szCs w:val="22"/>
        </w:rPr>
      </w:pPr>
      <w:r w:rsidRPr="00F81862">
        <w:rPr>
          <w:sz w:val="22"/>
          <w:szCs w:val="22"/>
        </w:rPr>
        <w:t>Constatada a existência de sanção, o licitante será reputado inabilitado, por falta de condição de participação.</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Caso o licitante provisoriamente classificado em primeiro lugar tenha se utilizado de algum tratamento favorecido às ME/</w:t>
      </w:r>
      <w:proofErr w:type="spellStart"/>
      <w:r w:rsidRPr="00F81862">
        <w:rPr>
          <w:sz w:val="22"/>
          <w:szCs w:val="22"/>
        </w:rPr>
        <w:t>EPPs</w:t>
      </w:r>
      <w:proofErr w:type="spellEnd"/>
      <w:r w:rsidRPr="00F81862">
        <w:rPr>
          <w:sz w:val="22"/>
          <w:szCs w:val="22"/>
        </w:rPr>
        <w:t xml:space="preserve">, o Agente de Contratação/Comissão verificará se faz jus ao benefício, em conformidade com os </w:t>
      </w:r>
      <w:r w:rsidRPr="00F81862">
        <w:rPr>
          <w:sz w:val="22"/>
          <w:szCs w:val="22"/>
        </w:rPr>
        <w:fldChar w:fldCharType="begin"/>
      </w:r>
      <w:r w:rsidRPr="00F81862">
        <w:rPr>
          <w:sz w:val="22"/>
          <w:szCs w:val="22"/>
        </w:rPr>
        <w:instrText xml:space="preserve"> REF _Ref117000019 \r \h  \* MERGEFORMAT </w:instrText>
      </w:r>
      <w:r w:rsidRPr="00F81862">
        <w:rPr>
          <w:sz w:val="22"/>
          <w:szCs w:val="22"/>
        </w:rPr>
      </w:r>
      <w:r w:rsidRPr="00F81862">
        <w:rPr>
          <w:sz w:val="22"/>
          <w:szCs w:val="22"/>
        </w:rPr>
        <w:fldChar w:fldCharType="separate"/>
      </w:r>
      <w:r w:rsidR="00741855">
        <w:rPr>
          <w:sz w:val="22"/>
          <w:szCs w:val="22"/>
        </w:rPr>
        <w:t>3.6</w:t>
      </w:r>
      <w:r w:rsidRPr="00F81862">
        <w:rPr>
          <w:sz w:val="22"/>
          <w:szCs w:val="22"/>
        </w:rPr>
        <w:fldChar w:fldCharType="end"/>
      </w:r>
      <w:r w:rsidRPr="00F81862">
        <w:rPr>
          <w:sz w:val="22"/>
          <w:szCs w:val="22"/>
        </w:rPr>
        <w:t xml:space="preserve"> deste edital.</w:t>
      </w:r>
    </w:p>
    <w:p w:rsidR="005F4125" w:rsidRPr="00F81862" w:rsidRDefault="005F4125" w:rsidP="005F4125">
      <w:pPr>
        <w:pStyle w:val="Nivel2"/>
        <w:tabs>
          <w:tab w:val="left" w:pos="567"/>
        </w:tabs>
        <w:spacing w:before="0" w:after="0" w:line="300" w:lineRule="exact"/>
        <w:rPr>
          <w:b/>
          <w:sz w:val="22"/>
          <w:szCs w:val="22"/>
        </w:rPr>
      </w:pPr>
      <w:r w:rsidRPr="00F81862">
        <w:rPr>
          <w:sz w:val="22"/>
          <w:szCs w:val="22"/>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F81862">
          <w:rPr>
            <w:rStyle w:val="Hyperlink"/>
            <w:sz w:val="22"/>
            <w:szCs w:val="22"/>
          </w:rPr>
          <w:t>artigo 29 a 35 da IN SEGES nº 73, de 30 de setembro de 2022</w:t>
        </w:r>
      </w:hyperlink>
      <w:r w:rsidRPr="00F81862">
        <w:rPr>
          <w:sz w:val="22"/>
          <w:szCs w:val="22"/>
        </w:rPr>
        <w:t>.</w:t>
      </w:r>
    </w:p>
    <w:p w:rsidR="005F4125" w:rsidRPr="00F81862" w:rsidRDefault="005F4125" w:rsidP="005F4125">
      <w:pPr>
        <w:pStyle w:val="Nivel2"/>
        <w:tabs>
          <w:tab w:val="left" w:pos="567"/>
          <w:tab w:val="left" w:pos="993"/>
        </w:tabs>
        <w:spacing w:before="0" w:after="0" w:line="300" w:lineRule="exact"/>
        <w:rPr>
          <w:b/>
          <w:sz w:val="22"/>
          <w:szCs w:val="22"/>
        </w:rPr>
      </w:pPr>
      <w:r w:rsidRPr="00F81862">
        <w:rPr>
          <w:sz w:val="22"/>
          <w:szCs w:val="22"/>
        </w:rPr>
        <w:t xml:space="preserve">Será desclassificada a proposta vencedora que: </w:t>
      </w:r>
    </w:p>
    <w:p w:rsidR="005F4125" w:rsidRPr="00F81862" w:rsidRDefault="005F4125" w:rsidP="005F4125">
      <w:pPr>
        <w:pStyle w:val="Nivel3"/>
        <w:tabs>
          <w:tab w:val="left" w:pos="709"/>
          <w:tab w:val="left" w:pos="993"/>
        </w:tabs>
        <w:spacing w:before="0" w:after="0" w:line="300" w:lineRule="exact"/>
        <w:rPr>
          <w:sz w:val="22"/>
          <w:szCs w:val="22"/>
        </w:rPr>
      </w:pPr>
      <w:r w:rsidRPr="00F81862">
        <w:rPr>
          <w:sz w:val="22"/>
          <w:szCs w:val="22"/>
        </w:rPr>
        <w:t>Contiver vícios insanáveis;</w:t>
      </w:r>
    </w:p>
    <w:p w:rsidR="005F4125" w:rsidRPr="00F81862" w:rsidRDefault="005F4125" w:rsidP="005F4125">
      <w:pPr>
        <w:pStyle w:val="Nivel3"/>
        <w:tabs>
          <w:tab w:val="left" w:pos="709"/>
          <w:tab w:val="left" w:pos="993"/>
        </w:tabs>
        <w:spacing w:before="0" w:after="0" w:line="300" w:lineRule="exact"/>
        <w:rPr>
          <w:sz w:val="22"/>
          <w:szCs w:val="22"/>
        </w:rPr>
      </w:pPr>
      <w:r w:rsidRPr="00F81862">
        <w:rPr>
          <w:sz w:val="22"/>
          <w:szCs w:val="22"/>
        </w:rPr>
        <w:t>Não obedecer às especificações técnicas contidas no Projeto Básico/Termo de Referência;</w:t>
      </w:r>
    </w:p>
    <w:p w:rsidR="005F4125" w:rsidRPr="00F81862" w:rsidRDefault="005F4125" w:rsidP="005F4125">
      <w:pPr>
        <w:pStyle w:val="Nivel3"/>
        <w:tabs>
          <w:tab w:val="left" w:pos="709"/>
          <w:tab w:val="left" w:pos="993"/>
        </w:tabs>
        <w:spacing w:before="0" w:after="0" w:line="300" w:lineRule="exact"/>
        <w:rPr>
          <w:sz w:val="22"/>
          <w:szCs w:val="22"/>
        </w:rPr>
      </w:pPr>
      <w:r w:rsidRPr="00F81862">
        <w:rPr>
          <w:sz w:val="22"/>
          <w:szCs w:val="22"/>
        </w:rPr>
        <w:t>Apresentar preços inexequíveis ou permanecerem acima do preço máximo definido para a contratação;</w:t>
      </w:r>
    </w:p>
    <w:p w:rsidR="005F4125" w:rsidRPr="00F81862" w:rsidRDefault="005F4125" w:rsidP="005F4125">
      <w:pPr>
        <w:pStyle w:val="Nivel3"/>
        <w:tabs>
          <w:tab w:val="left" w:pos="709"/>
          <w:tab w:val="left" w:pos="993"/>
        </w:tabs>
        <w:spacing w:before="0" w:after="0" w:line="300" w:lineRule="exact"/>
        <w:rPr>
          <w:sz w:val="22"/>
          <w:szCs w:val="22"/>
        </w:rPr>
      </w:pPr>
      <w:r w:rsidRPr="00F81862">
        <w:rPr>
          <w:sz w:val="22"/>
          <w:szCs w:val="22"/>
        </w:rPr>
        <w:t>Não tiverem sua exequibilidade demonstrada, quando exigido pela Administração;</w:t>
      </w:r>
    </w:p>
    <w:p w:rsidR="005F4125" w:rsidRPr="00F81862" w:rsidRDefault="005F4125" w:rsidP="005F4125">
      <w:pPr>
        <w:pStyle w:val="Nivel3"/>
        <w:tabs>
          <w:tab w:val="left" w:pos="709"/>
          <w:tab w:val="left" w:pos="993"/>
        </w:tabs>
        <w:spacing w:before="0" w:after="0" w:line="300" w:lineRule="exact"/>
        <w:rPr>
          <w:sz w:val="22"/>
          <w:szCs w:val="22"/>
        </w:rPr>
      </w:pPr>
      <w:r w:rsidRPr="00F81862">
        <w:rPr>
          <w:sz w:val="22"/>
          <w:szCs w:val="22"/>
        </w:rPr>
        <w:t>Apresentar desconformidade com quaisquer outras exigências deste Edital ou seus anexos, desde que insanável.</w:t>
      </w:r>
    </w:p>
    <w:p w:rsidR="005F4125" w:rsidRPr="00F81862" w:rsidRDefault="005F4125" w:rsidP="005F4125">
      <w:pPr>
        <w:pStyle w:val="Nivel3"/>
        <w:tabs>
          <w:tab w:val="left" w:pos="709"/>
          <w:tab w:val="left" w:pos="993"/>
        </w:tabs>
        <w:spacing w:before="0" w:after="0" w:line="300" w:lineRule="exact"/>
        <w:rPr>
          <w:b/>
          <w:bCs/>
          <w:sz w:val="22"/>
          <w:szCs w:val="22"/>
        </w:rPr>
      </w:pPr>
      <w:r w:rsidRPr="00F81862">
        <w:rPr>
          <w:sz w:val="22"/>
          <w:szCs w:val="22"/>
        </w:rPr>
        <w:t>No caso de serviços de engenharia, serão consideradas inexequíveis as propostas cujos valores forem inferiores a 75% (setenta e cinco por cento) do valor orçado pela Administração, independentemente do regime de execução.</w:t>
      </w:r>
    </w:p>
    <w:p w:rsidR="005F4125" w:rsidRPr="00F81862" w:rsidRDefault="005F4125" w:rsidP="005F4125">
      <w:pPr>
        <w:pStyle w:val="Nivel3"/>
        <w:tabs>
          <w:tab w:val="left" w:pos="709"/>
          <w:tab w:val="left" w:pos="993"/>
        </w:tabs>
        <w:spacing w:before="0" w:after="0" w:line="300" w:lineRule="exact"/>
        <w:rPr>
          <w:b/>
          <w:sz w:val="22"/>
          <w:szCs w:val="22"/>
        </w:rPr>
      </w:pPr>
      <w:r w:rsidRPr="00F81862">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5F4125" w:rsidRPr="00F81862" w:rsidRDefault="005F4125" w:rsidP="005F4125">
      <w:pPr>
        <w:pStyle w:val="Nivel2"/>
        <w:tabs>
          <w:tab w:val="left" w:pos="567"/>
        </w:tabs>
        <w:spacing w:before="0" w:after="0" w:line="300" w:lineRule="exact"/>
        <w:rPr>
          <w:b/>
          <w:sz w:val="22"/>
          <w:szCs w:val="22"/>
        </w:rPr>
      </w:pPr>
      <w:r w:rsidRPr="00F81862">
        <w:rPr>
          <w:sz w:val="22"/>
          <w:szCs w:val="22"/>
        </w:rPr>
        <w:t>Se houver indícios de inexequibilidade da proposta de preço, ou em caso da necessidade de esclarecimentos complementares, poderão ser efetuadas diligências, para que a empresa comprove a exequibilidade da proposta.</w:t>
      </w:r>
    </w:p>
    <w:p w:rsidR="005F4125" w:rsidRPr="00F81862" w:rsidRDefault="005F4125" w:rsidP="005F4125">
      <w:pPr>
        <w:pStyle w:val="Nivel2"/>
        <w:tabs>
          <w:tab w:val="left" w:pos="567"/>
        </w:tabs>
        <w:spacing w:before="0" w:after="0" w:line="300" w:lineRule="exact"/>
        <w:rPr>
          <w:b/>
          <w:sz w:val="22"/>
          <w:szCs w:val="22"/>
        </w:rPr>
      </w:pPr>
      <w:r w:rsidRPr="00F81862">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5F4125" w:rsidRPr="00F81862" w:rsidRDefault="005F4125" w:rsidP="005F4125">
      <w:pPr>
        <w:pStyle w:val="Nivel3"/>
        <w:tabs>
          <w:tab w:val="left" w:pos="851"/>
        </w:tabs>
        <w:spacing w:before="0" w:after="0" w:line="300" w:lineRule="exact"/>
        <w:rPr>
          <w:b/>
          <w:bCs/>
          <w:sz w:val="22"/>
          <w:szCs w:val="22"/>
        </w:rPr>
      </w:pPr>
      <w:bookmarkStart w:id="33" w:name="_Hlk126568356"/>
      <w:r w:rsidRPr="00F81862">
        <w:rPr>
          <w:sz w:val="22"/>
          <w:szCs w:val="22"/>
        </w:rPr>
        <w:t>Em se tratando de serviços de engenharia, o licitante vencedor será convocado a apresentar à Administração, por meio eletrônico, as planilhas com indicação dos quantitativos e dos custos unitários</w:t>
      </w:r>
      <w:bookmarkEnd w:id="33"/>
      <w:r w:rsidRPr="00F81862">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81862">
        <w:rPr>
          <w:sz w:val="22"/>
          <w:szCs w:val="22"/>
        </w:rPr>
        <w:t>semi-integrada</w:t>
      </w:r>
      <w:proofErr w:type="spellEnd"/>
      <w:r w:rsidRPr="00F81862">
        <w:rPr>
          <w:sz w:val="22"/>
          <w:szCs w:val="22"/>
        </w:rPr>
        <w:t xml:space="preserve"> e contratação integrada, exclusivamente </w:t>
      </w:r>
      <w:r w:rsidRPr="00F81862">
        <w:rPr>
          <w:sz w:val="22"/>
          <w:szCs w:val="22"/>
        </w:rPr>
        <w:lastRenderedPageBreak/>
        <w:t>para eventuais adequações indispensáveis no cronograma físico-financeiro e para balizar excepcional aditamento posterior do contrato.</w:t>
      </w:r>
    </w:p>
    <w:p w:rsidR="005F4125" w:rsidRPr="00F81862" w:rsidRDefault="005F4125" w:rsidP="005F4125">
      <w:pPr>
        <w:pStyle w:val="Nivel2"/>
        <w:tabs>
          <w:tab w:val="left" w:pos="567"/>
        </w:tabs>
        <w:spacing w:before="0" w:after="0" w:line="300" w:lineRule="exact"/>
        <w:rPr>
          <w:b/>
          <w:sz w:val="22"/>
          <w:szCs w:val="22"/>
        </w:rPr>
      </w:pPr>
      <w:r w:rsidRPr="00F81862">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5F4125" w:rsidRPr="00F81862" w:rsidRDefault="005F4125" w:rsidP="005F4125">
      <w:pPr>
        <w:pStyle w:val="Nivel3"/>
        <w:tabs>
          <w:tab w:val="left" w:pos="851"/>
        </w:tabs>
        <w:spacing w:before="0" w:after="0" w:line="300" w:lineRule="exact"/>
        <w:rPr>
          <w:b/>
          <w:sz w:val="22"/>
          <w:szCs w:val="22"/>
        </w:rPr>
      </w:pPr>
      <w:r w:rsidRPr="00F81862">
        <w:rPr>
          <w:sz w:val="22"/>
          <w:szCs w:val="22"/>
        </w:rPr>
        <w:t>O ajuste de que trata este dispositivo se limita a sanar erros ou falhas que não alterem a substância das propostas;</w:t>
      </w:r>
    </w:p>
    <w:p w:rsidR="005F4125" w:rsidRPr="00F81862" w:rsidRDefault="005F4125" w:rsidP="005F4125">
      <w:pPr>
        <w:pStyle w:val="Nivel3"/>
        <w:tabs>
          <w:tab w:val="left" w:pos="851"/>
        </w:tabs>
        <w:spacing w:before="0" w:after="0" w:line="300" w:lineRule="exact"/>
        <w:rPr>
          <w:b/>
          <w:sz w:val="22"/>
          <w:szCs w:val="22"/>
        </w:rPr>
      </w:pPr>
      <w:r w:rsidRPr="00F81862">
        <w:rPr>
          <w:sz w:val="22"/>
          <w:szCs w:val="22"/>
        </w:rPr>
        <w:t>Considera-se erro no preenchimento da planilha passível de correção a indicação de recolhimento de impostos e contribuições na forma do Simples Nacional, quando não cabível esse regime.</w:t>
      </w:r>
    </w:p>
    <w:p w:rsidR="005F4125" w:rsidRPr="00F81862" w:rsidRDefault="005F4125" w:rsidP="005F4125">
      <w:pPr>
        <w:pStyle w:val="Nivel2"/>
        <w:spacing w:before="0" w:after="0" w:line="300" w:lineRule="exact"/>
        <w:rPr>
          <w:b/>
          <w:sz w:val="22"/>
          <w:szCs w:val="22"/>
        </w:rPr>
      </w:pPr>
      <w:r w:rsidRPr="00F81862">
        <w:rPr>
          <w:sz w:val="22"/>
          <w:szCs w:val="22"/>
          <w:lang w:eastAsia="en-US"/>
        </w:rPr>
        <w:t xml:space="preserve">Para fins de análise da proposta quanto ao cumprimento </w:t>
      </w:r>
      <w:r w:rsidRPr="00F81862">
        <w:rPr>
          <w:sz w:val="22"/>
          <w:szCs w:val="22"/>
        </w:rPr>
        <w:t>das</w:t>
      </w:r>
      <w:r w:rsidRPr="00F81862">
        <w:rPr>
          <w:sz w:val="22"/>
          <w:szCs w:val="22"/>
          <w:lang w:eastAsia="en-US"/>
        </w:rPr>
        <w:t xml:space="preserve"> especificações do objeto, poderá ser colhida a </w:t>
      </w:r>
      <w:r w:rsidRPr="00F81862">
        <w:rPr>
          <w:sz w:val="22"/>
          <w:szCs w:val="22"/>
        </w:rPr>
        <w:t>manifestação</w:t>
      </w:r>
      <w:r w:rsidRPr="00F81862">
        <w:rPr>
          <w:sz w:val="22"/>
          <w:szCs w:val="22"/>
          <w:lang w:eastAsia="en-US"/>
        </w:rPr>
        <w:t xml:space="preserve"> escrita do setor requisitante do serviço ou da área especializada no objeto.</w:t>
      </w:r>
    </w:p>
    <w:p w:rsidR="005F4125" w:rsidRPr="00F81862" w:rsidRDefault="005F4125" w:rsidP="005F4125">
      <w:pPr>
        <w:pStyle w:val="Nivel2"/>
        <w:tabs>
          <w:tab w:val="left" w:pos="567"/>
        </w:tabs>
        <w:spacing w:before="0" w:after="0" w:line="300" w:lineRule="exact"/>
        <w:rPr>
          <w:i/>
          <w:iCs/>
          <w:sz w:val="22"/>
          <w:szCs w:val="22"/>
        </w:rPr>
      </w:pPr>
      <w:r w:rsidRPr="00F81862">
        <w:rPr>
          <w:sz w:val="22"/>
          <w:szCs w:val="22"/>
        </w:rPr>
        <w:t>Caso o Projeto Básico/Termo de Referência exija a apresentação de amostra o licitante classificado em primeiro lugar deverá apresentá-la, sob pena de não aceitação da proposta.</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Por meio de mensagem no sistema, será divulgado o local e horário de realização do procedimento para a avaliação das amostras, cuja presença será facultada a todos os interessados, incluindo os demais licitantes.</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Os resultados das avaliações serão divulgados por meio de mensagem no sistema.</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No caso de não haver entrega da amostra ou ocorrer atraso na entrega, sem justificativa aceita pelo Agente de Contratação/Comissão, ou havendo entrega de amostra fora das especificações previstas neste Edital, a proposta do licitante será recusada.</w:t>
      </w:r>
    </w:p>
    <w:p w:rsidR="005F4125" w:rsidRPr="00F81862" w:rsidRDefault="005F4125" w:rsidP="005F4125">
      <w:pPr>
        <w:pStyle w:val="Nivel2"/>
        <w:spacing w:before="0" w:after="0" w:line="300" w:lineRule="exact"/>
        <w:rPr>
          <w:sz w:val="22"/>
          <w:szCs w:val="22"/>
        </w:rPr>
      </w:pPr>
      <w:r w:rsidRPr="00F81862">
        <w:rPr>
          <w:sz w:val="22"/>
          <w:szCs w:val="22"/>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rsidR="005F4125" w:rsidRPr="00F81862" w:rsidRDefault="005F4125" w:rsidP="005F4125">
      <w:pPr>
        <w:pStyle w:val="Nivel2"/>
        <w:numPr>
          <w:ilvl w:val="0"/>
          <w:numId w:val="0"/>
        </w:numPr>
        <w:spacing w:before="0" w:after="0" w:line="300" w:lineRule="exact"/>
        <w:rPr>
          <w:sz w:val="22"/>
          <w:szCs w:val="22"/>
        </w:rPr>
      </w:pPr>
    </w:p>
    <w:tbl>
      <w:tblPr>
        <w:tblStyle w:val="Tabelacomgrade"/>
        <w:tblW w:w="0" w:type="auto"/>
        <w:shd w:val="clear" w:color="auto" w:fill="D9D9D9" w:themeFill="background1" w:themeFillShade="D9"/>
        <w:tblLook w:val="04A0" w:firstRow="1" w:lastRow="0" w:firstColumn="1" w:lastColumn="0" w:noHBand="0" w:noVBand="1"/>
      </w:tblPr>
      <w:tblGrid>
        <w:gridCol w:w="10598"/>
      </w:tblGrid>
      <w:tr w:rsidR="005F4125" w:rsidRPr="00F81862" w:rsidTr="00DA603D">
        <w:tc>
          <w:tcPr>
            <w:tcW w:w="10598" w:type="dxa"/>
            <w:shd w:val="clear" w:color="auto" w:fill="D9D9D9" w:themeFill="background1" w:themeFillShade="D9"/>
          </w:tcPr>
          <w:p w:rsidR="005F4125" w:rsidRPr="00F81862" w:rsidRDefault="005F4125" w:rsidP="004D6A5E">
            <w:pPr>
              <w:pStyle w:val="Nivel01"/>
              <w:spacing w:before="0" w:line="300" w:lineRule="exact"/>
              <w:rPr>
                <w:sz w:val="22"/>
                <w:szCs w:val="22"/>
              </w:rPr>
            </w:pPr>
            <w:bookmarkStart w:id="34" w:name="_Toc152929519"/>
            <w:r w:rsidRPr="00F81862">
              <w:rPr>
                <w:color w:val="auto"/>
                <w:sz w:val="22"/>
                <w:szCs w:val="22"/>
              </w:rPr>
              <w:t>DA FASE DE HABILITAÇÃO</w:t>
            </w:r>
            <w:bookmarkEnd w:id="34"/>
          </w:p>
        </w:tc>
      </w:tr>
    </w:tbl>
    <w:p w:rsidR="005F4125" w:rsidRPr="00F81862" w:rsidRDefault="005F4125" w:rsidP="005F4125">
      <w:pPr>
        <w:rPr>
          <w:rFonts w:ascii="Arial" w:hAnsi="Arial" w:cs="Arial"/>
          <w:sz w:val="22"/>
          <w:szCs w:val="22"/>
        </w:rPr>
      </w:pPr>
    </w:p>
    <w:p w:rsidR="005F4125" w:rsidRPr="00F81862" w:rsidRDefault="005F4125" w:rsidP="005F4125">
      <w:pPr>
        <w:pStyle w:val="Nivel2"/>
        <w:spacing w:before="0" w:after="0" w:line="300" w:lineRule="exact"/>
        <w:rPr>
          <w:sz w:val="22"/>
          <w:szCs w:val="22"/>
        </w:rPr>
      </w:pPr>
      <w:r w:rsidRPr="00F81862">
        <w:rPr>
          <w:sz w:val="22"/>
          <w:szCs w:val="22"/>
        </w:rPr>
        <w:t xml:space="preserve">Os documentos previstos no Projeto Básico, necessários e suficientes para demonstrar a capacidade do licitante de realizar o objeto da licitação, serão exigidos para fins de habilitação, nos termos dos </w:t>
      </w:r>
      <w:hyperlink r:id="rId35" w:anchor="art62" w:history="1">
        <w:r w:rsidRPr="00F81862">
          <w:rPr>
            <w:rStyle w:val="Hyperlink"/>
            <w:sz w:val="22"/>
            <w:szCs w:val="22"/>
          </w:rPr>
          <w:t>arts. 62 a 70 da Lei nº 14.133, de 2021</w:t>
        </w:r>
      </w:hyperlink>
      <w:r w:rsidRPr="00F81862">
        <w:rPr>
          <w:sz w:val="22"/>
          <w:szCs w:val="22"/>
        </w:rPr>
        <w:t>, conforme abaixo:</w:t>
      </w:r>
    </w:p>
    <w:p w:rsidR="005F4125" w:rsidRPr="00F81862" w:rsidRDefault="005F4125" w:rsidP="005F4125">
      <w:pPr>
        <w:pStyle w:val="Nivel2"/>
        <w:numPr>
          <w:ilvl w:val="0"/>
          <w:numId w:val="0"/>
        </w:numPr>
        <w:spacing w:before="0" w:after="0" w:line="300" w:lineRule="exact"/>
        <w:rPr>
          <w:sz w:val="22"/>
          <w:szCs w:val="22"/>
        </w:rPr>
      </w:pPr>
    </w:p>
    <w:p w:rsidR="005F4125" w:rsidRPr="00F81862" w:rsidRDefault="005F4125" w:rsidP="005F4125">
      <w:pPr>
        <w:pStyle w:val="Nivel3"/>
        <w:tabs>
          <w:tab w:val="left" w:pos="851"/>
          <w:tab w:val="left" w:pos="1134"/>
        </w:tabs>
        <w:spacing w:before="0" w:after="0" w:line="300" w:lineRule="exact"/>
        <w:ind w:left="567"/>
        <w:rPr>
          <w:b/>
          <w:sz w:val="22"/>
          <w:szCs w:val="22"/>
        </w:rPr>
      </w:pPr>
      <w:r w:rsidRPr="00F81862">
        <w:rPr>
          <w:b/>
          <w:sz w:val="22"/>
          <w:szCs w:val="22"/>
        </w:rPr>
        <w:t>Para comprovação da habilitação jurídica:</w:t>
      </w:r>
    </w:p>
    <w:p w:rsidR="005F4125" w:rsidRPr="00F81862" w:rsidRDefault="005F4125" w:rsidP="005F4125">
      <w:pPr>
        <w:tabs>
          <w:tab w:val="left" w:pos="0"/>
        </w:tabs>
        <w:spacing w:line="300" w:lineRule="exact"/>
        <w:jc w:val="both"/>
        <w:rPr>
          <w:rFonts w:ascii="Arial" w:hAnsi="Arial" w:cs="Arial"/>
          <w:sz w:val="22"/>
          <w:szCs w:val="22"/>
        </w:rPr>
      </w:pPr>
      <w:r w:rsidRPr="00F81862">
        <w:rPr>
          <w:rFonts w:ascii="Arial" w:hAnsi="Arial" w:cs="Arial"/>
          <w:b/>
          <w:sz w:val="22"/>
          <w:szCs w:val="22"/>
        </w:rPr>
        <w:t>a)</w:t>
      </w:r>
      <w:r w:rsidRPr="00F81862">
        <w:rPr>
          <w:rFonts w:ascii="Arial" w:hAnsi="Arial" w:cs="Arial"/>
          <w:sz w:val="22"/>
          <w:szCs w:val="22"/>
        </w:rPr>
        <w:t xml:space="preserve"> Prova de inscrição da proponente no Cadastro Nacional de Pessoa Jurídica do Ministério da Fazenda (CNPJ).</w:t>
      </w:r>
    </w:p>
    <w:p w:rsidR="005F4125" w:rsidRPr="00F81862" w:rsidRDefault="005F4125" w:rsidP="005F4125">
      <w:pPr>
        <w:tabs>
          <w:tab w:val="left" w:pos="0"/>
        </w:tabs>
        <w:spacing w:line="300" w:lineRule="exact"/>
        <w:jc w:val="both"/>
        <w:rPr>
          <w:rFonts w:ascii="Arial" w:hAnsi="Arial" w:cs="Arial"/>
          <w:sz w:val="22"/>
          <w:szCs w:val="22"/>
        </w:rPr>
      </w:pPr>
      <w:r w:rsidRPr="00F81862">
        <w:rPr>
          <w:rFonts w:ascii="Arial" w:hAnsi="Arial" w:cs="Arial"/>
          <w:b/>
          <w:sz w:val="22"/>
          <w:szCs w:val="22"/>
        </w:rPr>
        <w:t>b)</w:t>
      </w:r>
      <w:r w:rsidRPr="00F81862">
        <w:rPr>
          <w:rFonts w:ascii="Arial" w:hAnsi="Arial" w:cs="Arial"/>
          <w:sz w:val="22"/>
          <w:szCs w:val="22"/>
        </w:rPr>
        <w:t xml:space="preserve"> Registro comercial, RG e CPF no caso de empresário individual.</w:t>
      </w:r>
    </w:p>
    <w:p w:rsidR="005F4125" w:rsidRPr="00F81862" w:rsidRDefault="005F4125" w:rsidP="005F4125">
      <w:pPr>
        <w:tabs>
          <w:tab w:val="left" w:pos="0"/>
        </w:tabs>
        <w:spacing w:line="300" w:lineRule="exact"/>
        <w:jc w:val="both"/>
        <w:rPr>
          <w:rFonts w:ascii="Arial" w:hAnsi="Arial" w:cs="Arial"/>
          <w:sz w:val="22"/>
          <w:szCs w:val="22"/>
        </w:rPr>
      </w:pPr>
      <w:r w:rsidRPr="00F81862">
        <w:rPr>
          <w:rFonts w:ascii="Arial" w:hAnsi="Arial" w:cs="Arial"/>
          <w:b/>
          <w:sz w:val="22"/>
          <w:szCs w:val="22"/>
        </w:rPr>
        <w:t>c)</w:t>
      </w:r>
      <w:r w:rsidRPr="00F81862">
        <w:rPr>
          <w:rFonts w:ascii="Arial" w:hAnsi="Arial" w:cs="Arial"/>
          <w:sz w:val="22"/>
          <w:szCs w:val="22"/>
        </w:rPr>
        <w:t xml:space="preserve"> Ato constitutivo, estatuto ou contrato social em vigor, inclusive a última alteração contratual, devidamente registrada, em se tratando de sociedades empresariais, no caso de sociedades por ações acompanhadas de documento de eleição dos seus administradores.</w:t>
      </w:r>
    </w:p>
    <w:p w:rsidR="005F4125" w:rsidRPr="00F81862" w:rsidRDefault="005F4125" w:rsidP="005F4125">
      <w:pPr>
        <w:tabs>
          <w:tab w:val="left" w:pos="993"/>
        </w:tabs>
        <w:spacing w:line="300" w:lineRule="exact"/>
        <w:ind w:left="567"/>
        <w:jc w:val="both"/>
        <w:rPr>
          <w:rFonts w:ascii="Arial" w:hAnsi="Arial" w:cs="Arial"/>
          <w:b/>
          <w:sz w:val="22"/>
          <w:szCs w:val="22"/>
        </w:rPr>
      </w:pPr>
    </w:p>
    <w:p w:rsidR="005F4125" w:rsidRPr="00F81862" w:rsidRDefault="005F4125" w:rsidP="005F4125">
      <w:pPr>
        <w:tabs>
          <w:tab w:val="left" w:pos="993"/>
        </w:tabs>
        <w:spacing w:line="300" w:lineRule="exact"/>
        <w:ind w:left="567"/>
        <w:jc w:val="both"/>
        <w:rPr>
          <w:rFonts w:ascii="Arial" w:hAnsi="Arial" w:cs="Arial"/>
          <w:b/>
          <w:sz w:val="22"/>
          <w:szCs w:val="22"/>
        </w:rPr>
      </w:pPr>
      <w:r w:rsidRPr="00F81862">
        <w:rPr>
          <w:rFonts w:ascii="Arial" w:hAnsi="Arial" w:cs="Arial"/>
          <w:b/>
          <w:sz w:val="22"/>
          <w:szCs w:val="22"/>
        </w:rPr>
        <w:t>7.1.2.   Quanto à Regularidade Fiscal:</w:t>
      </w:r>
    </w:p>
    <w:p w:rsidR="005F4125" w:rsidRPr="00F81862" w:rsidRDefault="005F4125" w:rsidP="005F4125">
      <w:pPr>
        <w:spacing w:line="300" w:lineRule="exact"/>
        <w:jc w:val="both"/>
        <w:rPr>
          <w:rFonts w:ascii="Arial" w:hAnsi="Arial" w:cs="Arial"/>
          <w:sz w:val="22"/>
          <w:szCs w:val="22"/>
        </w:rPr>
      </w:pPr>
      <w:r w:rsidRPr="00F81862">
        <w:rPr>
          <w:rFonts w:ascii="Arial" w:hAnsi="Arial" w:cs="Arial"/>
          <w:b/>
          <w:sz w:val="22"/>
          <w:szCs w:val="22"/>
        </w:rPr>
        <w:t>a)</w:t>
      </w:r>
      <w:r w:rsidRPr="00F81862">
        <w:rPr>
          <w:rFonts w:ascii="Arial" w:hAnsi="Arial" w:cs="Arial"/>
          <w:sz w:val="22"/>
          <w:szCs w:val="22"/>
        </w:rPr>
        <w:t xml:space="preserve"> Prova de regularidade com as fazendas: </w:t>
      </w:r>
    </w:p>
    <w:p w:rsidR="005F4125" w:rsidRPr="00F81862" w:rsidRDefault="005F4125" w:rsidP="005F4125">
      <w:pPr>
        <w:suppressAutoHyphens/>
        <w:spacing w:line="300" w:lineRule="exact"/>
        <w:jc w:val="both"/>
        <w:rPr>
          <w:rFonts w:ascii="Arial" w:hAnsi="Arial" w:cs="Arial"/>
          <w:sz w:val="22"/>
          <w:szCs w:val="22"/>
          <w:u w:val="single"/>
        </w:rPr>
      </w:pPr>
      <w:r w:rsidRPr="00F81862">
        <w:rPr>
          <w:rFonts w:ascii="Arial" w:hAnsi="Arial" w:cs="Arial"/>
          <w:b/>
          <w:sz w:val="22"/>
          <w:szCs w:val="22"/>
        </w:rPr>
        <w:t>-</w:t>
      </w:r>
      <w:r w:rsidRPr="00F81862">
        <w:rPr>
          <w:rFonts w:ascii="Arial" w:hAnsi="Arial" w:cs="Arial"/>
          <w:sz w:val="22"/>
          <w:szCs w:val="22"/>
        </w:rPr>
        <w:t xml:space="preserve"> Prova de regularidade para com a Fazenda Federal, mediante apresentação da Certidão de Quitação de Tributos e Contribuições Federais, expedido pela Secretaria da Receita Federal, do domicílio ou sede do proponente, ou outra equivalente, na forma da lei (</w:t>
      </w:r>
      <w:r w:rsidRPr="00F81862">
        <w:rPr>
          <w:rFonts w:ascii="Arial" w:hAnsi="Arial" w:cs="Arial"/>
          <w:sz w:val="22"/>
          <w:szCs w:val="22"/>
          <w:u w:val="single"/>
        </w:rPr>
        <w:t>CND - TRIBUTOS FEDERAIS);</w:t>
      </w:r>
    </w:p>
    <w:p w:rsidR="005F4125" w:rsidRPr="00F81862" w:rsidRDefault="005F4125" w:rsidP="005F4125">
      <w:pPr>
        <w:pStyle w:val="Cabealho"/>
        <w:spacing w:line="300" w:lineRule="exact"/>
        <w:jc w:val="both"/>
        <w:rPr>
          <w:rFonts w:ascii="Arial" w:hAnsi="Arial" w:cs="Arial"/>
          <w:b/>
          <w:sz w:val="22"/>
          <w:szCs w:val="22"/>
          <w:u w:val="single"/>
        </w:rPr>
      </w:pPr>
      <w:r w:rsidRPr="00F81862">
        <w:rPr>
          <w:rFonts w:ascii="Arial" w:hAnsi="Arial" w:cs="Arial"/>
          <w:b/>
          <w:sz w:val="22"/>
          <w:szCs w:val="22"/>
          <w:u w:val="single"/>
        </w:rPr>
        <w:t>OBS: Será aceita a certidão conjunta da Procuradoria da Rep</w:t>
      </w:r>
      <w:r w:rsidR="00EA73DF" w:rsidRPr="00F81862">
        <w:rPr>
          <w:rFonts w:ascii="Arial" w:hAnsi="Arial" w:cs="Arial"/>
          <w:b/>
          <w:sz w:val="22"/>
          <w:szCs w:val="22"/>
          <w:u w:val="single"/>
        </w:rPr>
        <w:t>ú</w:t>
      </w:r>
      <w:r w:rsidRPr="00F81862">
        <w:rPr>
          <w:rFonts w:ascii="Arial" w:hAnsi="Arial" w:cs="Arial"/>
          <w:b/>
          <w:sz w:val="22"/>
          <w:szCs w:val="22"/>
          <w:u w:val="single"/>
        </w:rPr>
        <w:t>blica e da Secretaria da Receita Federal.</w:t>
      </w:r>
    </w:p>
    <w:p w:rsidR="005F4125" w:rsidRPr="00F81862" w:rsidRDefault="005E1041" w:rsidP="005F4125">
      <w:pPr>
        <w:spacing w:line="300" w:lineRule="exact"/>
        <w:jc w:val="both"/>
        <w:rPr>
          <w:rFonts w:ascii="Arial" w:hAnsi="Arial" w:cs="Arial"/>
          <w:sz w:val="22"/>
          <w:szCs w:val="22"/>
          <w:u w:val="single"/>
        </w:rPr>
      </w:pPr>
      <w:hyperlink r:id="rId36" w:tgtFrame="_blank" w:history="1">
        <w:r w:rsidR="005F4125" w:rsidRPr="00F81862">
          <w:rPr>
            <w:rStyle w:val="Hyperlink"/>
            <w:rFonts w:ascii="Arial" w:hAnsi="Arial" w:cs="Arial"/>
            <w:sz w:val="22"/>
            <w:szCs w:val="22"/>
          </w:rPr>
          <w:t>http://www.receita.fazenda.gov.br/grupo2/certidoes.htm</w:t>
        </w:r>
      </w:hyperlink>
    </w:p>
    <w:p w:rsidR="005F4125" w:rsidRPr="00F81862" w:rsidRDefault="005F4125" w:rsidP="005F4125">
      <w:pPr>
        <w:tabs>
          <w:tab w:val="left" w:pos="2127"/>
        </w:tabs>
        <w:spacing w:line="300" w:lineRule="exact"/>
        <w:jc w:val="both"/>
        <w:rPr>
          <w:rFonts w:ascii="Arial" w:hAnsi="Arial" w:cs="Arial"/>
          <w:sz w:val="22"/>
          <w:szCs w:val="22"/>
        </w:rPr>
      </w:pPr>
      <w:r w:rsidRPr="00F81862">
        <w:rPr>
          <w:rFonts w:ascii="Arial" w:hAnsi="Arial" w:cs="Arial"/>
          <w:b/>
          <w:sz w:val="22"/>
          <w:szCs w:val="22"/>
        </w:rPr>
        <w:t>-</w:t>
      </w:r>
      <w:r w:rsidRPr="00F81862">
        <w:rPr>
          <w:rFonts w:ascii="Arial" w:hAnsi="Arial" w:cs="Arial"/>
          <w:sz w:val="22"/>
          <w:szCs w:val="22"/>
        </w:rPr>
        <w:t xml:space="preserve"> Estadual mediante a apresentação de certidão de regularidade fiscal e a certidão negativa de dívida ativa de tributos estaduais emitida pela respectiva Secretaria de Estado da Fazenda do Estado da sede da empresa;</w:t>
      </w:r>
    </w:p>
    <w:p w:rsidR="005F4125" w:rsidRPr="00F81862" w:rsidRDefault="005F4125" w:rsidP="005F4125">
      <w:pPr>
        <w:tabs>
          <w:tab w:val="left" w:pos="-1134"/>
        </w:tabs>
        <w:spacing w:line="300" w:lineRule="exact"/>
        <w:jc w:val="both"/>
        <w:rPr>
          <w:rFonts w:ascii="Arial" w:hAnsi="Arial" w:cs="Arial"/>
          <w:sz w:val="22"/>
          <w:szCs w:val="22"/>
        </w:rPr>
      </w:pPr>
      <w:r w:rsidRPr="00F81862">
        <w:rPr>
          <w:rFonts w:ascii="Arial" w:hAnsi="Arial" w:cs="Arial"/>
          <w:b/>
          <w:sz w:val="22"/>
          <w:szCs w:val="22"/>
        </w:rPr>
        <w:t>-</w:t>
      </w:r>
      <w:r w:rsidRPr="00F81862">
        <w:rPr>
          <w:rFonts w:ascii="Arial" w:hAnsi="Arial" w:cs="Arial"/>
          <w:sz w:val="22"/>
          <w:szCs w:val="22"/>
        </w:rPr>
        <w:t xml:space="preserve"> Municipal mediante a apresentação de certidão negativa emitida pela respectiva Secretaria de Fazenda da sede da empresa;</w:t>
      </w:r>
    </w:p>
    <w:p w:rsidR="005F4125" w:rsidRPr="00F81862" w:rsidRDefault="005F4125" w:rsidP="005F4125">
      <w:pPr>
        <w:tabs>
          <w:tab w:val="left" w:pos="-1134"/>
        </w:tabs>
        <w:spacing w:line="300" w:lineRule="exact"/>
        <w:jc w:val="both"/>
        <w:rPr>
          <w:rFonts w:ascii="Arial" w:hAnsi="Arial" w:cs="Arial"/>
          <w:sz w:val="22"/>
          <w:szCs w:val="22"/>
        </w:rPr>
      </w:pPr>
      <w:r w:rsidRPr="00F81862">
        <w:rPr>
          <w:rFonts w:ascii="Arial" w:hAnsi="Arial" w:cs="Arial"/>
          <w:b/>
          <w:bCs/>
          <w:sz w:val="22"/>
          <w:szCs w:val="22"/>
        </w:rPr>
        <w:t>OBS</w:t>
      </w:r>
      <w:r w:rsidRPr="00F81862">
        <w:rPr>
          <w:rFonts w:ascii="Arial" w:hAnsi="Arial" w:cs="Arial"/>
          <w:sz w:val="22"/>
          <w:szCs w:val="22"/>
        </w:rPr>
        <w:t>.: No caso em que a certidão negativa de débito de tributos/regularidade fiscal e a certidão negativa de dívida ativa forem unificadas, este documento único poderá ser apresentado;</w:t>
      </w:r>
    </w:p>
    <w:p w:rsidR="005F4125" w:rsidRPr="00F81862" w:rsidRDefault="005F4125" w:rsidP="005F4125">
      <w:pPr>
        <w:tabs>
          <w:tab w:val="left" w:pos="2127"/>
        </w:tabs>
        <w:spacing w:line="300" w:lineRule="exact"/>
        <w:jc w:val="both"/>
        <w:rPr>
          <w:rFonts w:ascii="Arial" w:hAnsi="Arial" w:cs="Arial"/>
          <w:sz w:val="22"/>
          <w:szCs w:val="22"/>
        </w:rPr>
      </w:pPr>
      <w:r w:rsidRPr="00F81862">
        <w:rPr>
          <w:rFonts w:ascii="Arial" w:hAnsi="Arial" w:cs="Arial"/>
          <w:b/>
          <w:sz w:val="22"/>
          <w:szCs w:val="22"/>
        </w:rPr>
        <w:t>b)</w:t>
      </w:r>
      <w:r w:rsidRPr="00F81862">
        <w:rPr>
          <w:rFonts w:ascii="Arial" w:hAnsi="Arial" w:cs="Arial"/>
          <w:sz w:val="22"/>
          <w:szCs w:val="22"/>
        </w:rPr>
        <w:t xml:space="preserve"> Fundo de Garantia por Tempo de Serviço - FGTS (CRF);</w:t>
      </w:r>
    </w:p>
    <w:p w:rsidR="005F4125" w:rsidRPr="00F81862" w:rsidRDefault="005F4125" w:rsidP="005F4125">
      <w:pPr>
        <w:pStyle w:val="Cabealho"/>
        <w:spacing w:line="300" w:lineRule="exact"/>
        <w:jc w:val="both"/>
        <w:rPr>
          <w:rFonts w:ascii="Arial" w:hAnsi="Arial" w:cs="Arial"/>
          <w:b/>
          <w:bCs/>
          <w:sz w:val="22"/>
          <w:szCs w:val="22"/>
        </w:rPr>
      </w:pPr>
      <w:r w:rsidRPr="00F81862">
        <w:rPr>
          <w:rFonts w:ascii="Arial" w:hAnsi="Arial" w:cs="Arial"/>
          <w:b/>
          <w:sz w:val="22"/>
          <w:szCs w:val="22"/>
        </w:rPr>
        <w:t>c)</w:t>
      </w:r>
      <w:r w:rsidRPr="00F81862">
        <w:rPr>
          <w:rFonts w:ascii="Arial" w:hAnsi="Arial" w:cs="Arial"/>
          <w:sz w:val="22"/>
          <w:szCs w:val="22"/>
        </w:rPr>
        <w:t xml:space="preserve"> Prova de regularidade com o Ministério do Trabalho, através da Certidão Negativa de Débitos Trabalhistas – (CNDT).</w:t>
      </w:r>
    </w:p>
    <w:p w:rsidR="005F4125" w:rsidRPr="00F81862" w:rsidRDefault="005F4125" w:rsidP="005F4125">
      <w:pPr>
        <w:spacing w:line="300" w:lineRule="exact"/>
        <w:jc w:val="both"/>
        <w:rPr>
          <w:rFonts w:ascii="Arial" w:hAnsi="Arial" w:cs="Arial"/>
          <w:sz w:val="22"/>
          <w:szCs w:val="22"/>
        </w:rPr>
      </w:pPr>
      <w:r w:rsidRPr="00F81862">
        <w:rPr>
          <w:rFonts w:ascii="Arial" w:hAnsi="Arial" w:cs="Arial"/>
          <w:b/>
          <w:bCs/>
          <w:sz w:val="22"/>
          <w:szCs w:val="22"/>
        </w:rPr>
        <w:t>OBS:</w:t>
      </w:r>
      <w:r w:rsidRPr="00F81862">
        <w:rPr>
          <w:rFonts w:ascii="Arial" w:hAnsi="Arial" w:cs="Arial"/>
          <w:sz w:val="22"/>
          <w:szCs w:val="22"/>
        </w:rPr>
        <w:t xml:space="preserve"> No caso da proponente pretender executar o contrato através de filial, deverá ser apresentado todos os documentos acima, tanto da matriz quanto da filial.</w:t>
      </w:r>
    </w:p>
    <w:p w:rsidR="005F4125" w:rsidRPr="00F81862" w:rsidRDefault="005F4125" w:rsidP="005F4125">
      <w:pPr>
        <w:spacing w:line="300" w:lineRule="exact"/>
        <w:ind w:left="567"/>
        <w:jc w:val="both"/>
        <w:rPr>
          <w:rFonts w:ascii="Arial" w:hAnsi="Arial" w:cs="Arial"/>
          <w:b/>
          <w:sz w:val="22"/>
          <w:szCs w:val="22"/>
        </w:rPr>
      </w:pPr>
    </w:p>
    <w:p w:rsidR="005F4125" w:rsidRPr="00F81862" w:rsidRDefault="005F4125" w:rsidP="005F4125">
      <w:pPr>
        <w:spacing w:line="300" w:lineRule="exact"/>
        <w:ind w:left="567"/>
        <w:jc w:val="both"/>
        <w:rPr>
          <w:rFonts w:ascii="Arial" w:hAnsi="Arial" w:cs="Arial"/>
          <w:b/>
          <w:sz w:val="22"/>
          <w:szCs w:val="22"/>
        </w:rPr>
      </w:pPr>
      <w:r w:rsidRPr="00F81862">
        <w:rPr>
          <w:rFonts w:ascii="Arial" w:hAnsi="Arial" w:cs="Arial"/>
          <w:b/>
          <w:sz w:val="22"/>
          <w:szCs w:val="22"/>
        </w:rPr>
        <w:t>7.1.3.</w:t>
      </w:r>
      <w:r w:rsidRPr="00F81862">
        <w:rPr>
          <w:rFonts w:ascii="Arial" w:hAnsi="Arial" w:cs="Arial"/>
          <w:sz w:val="22"/>
          <w:szCs w:val="22"/>
        </w:rPr>
        <w:t xml:space="preserve"> </w:t>
      </w:r>
      <w:r w:rsidRPr="00F81862">
        <w:rPr>
          <w:rFonts w:ascii="Arial" w:hAnsi="Arial" w:cs="Arial"/>
          <w:b/>
          <w:sz w:val="22"/>
          <w:szCs w:val="22"/>
        </w:rPr>
        <w:t>Quanto à Qualificação Técnica:</w:t>
      </w:r>
    </w:p>
    <w:p w:rsidR="005F4125" w:rsidRPr="00F81862" w:rsidRDefault="005F4125" w:rsidP="005F4125">
      <w:pPr>
        <w:tabs>
          <w:tab w:val="left" w:pos="0"/>
        </w:tabs>
        <w:spacing w:line="300" w:lineRule="exact"/>
        <w:jc w:val="both"/>
        <w:rPr>
          <w:rFonts w:ascii="Arial" w:hAnsi="Arial" w:cs="Arial"/>
          <w:sz w:val="22"/>
          <w:szCs w:val="22"/>
        </w:rPr>
      </w:pPr>
      <w:r w:rsidRPr="00F81862">
        <w:rPr>
          <w:rFonts w:ascii="Arial" w:hAnsi="Arial" w:cs="Arial"/>
          <w:b/>
          <w:sz w:val="22"/>
          <w:szCs w:val="22"/>
        </w:rPr>
        <w:t>a)</w:t>
      </w:r>
      <w:r w:rsidRPr="00F81862">
        <w:rPr>
          <w:rFonts w:ascii="Arial" w:hAnsi="Arial" w:cs="Arial"/>
          <w:sz w:val="22"/>
          <w:szCs w:val="22"/>
        </w:rPr>
        <w:t xml:space="preserve"> Declaração de visita técnica, expedido pelo licitador. A proponente, através de representante devidamente habilitado junto ao CREA/CFT, quando da visita ao local da obra deve obter, por sua exclusiva responsabilidade, toda a informação necessária para o preparo de sua proposta.</w:t>
      </w:r>
    </w:p>
    <w:p w:rsidR="005F4125" w:rsidRPr="00F81862" w:rsidRDefault="005F4125" w:rsidP="005F4125">
      <w:pPr>
        <w:tabs>
          <w:tab w:val="left" w:pos="0"/>
        </w:tabs>
        <w:spacing w:line="300" w:lineRule="exact"/>
        <w:jc w:val="both"/>
        <w:rPr>
          <w:rFonts w:ascii="Arial" w:hAnsi="Arial" w:cs="Arial"/>
          <w:sz w:val="22"/>
          <w:szCs w:val="22"/>
        </w:rPr>
      </w:pPr>
      <w:r w:rsidRPr="00F81862">
        <w:rPr>
          <w:rFonts w:ascii="Arial" w:hAnsi="Arial" w:cs="Arial"/>
          <w:b/>
          <w:sz w:val="22"/>
          <w:szCs w:val="22"/>
        </w:rPr>
        <w:tab/>
        <w:t>a.1)</w:t>
      </w:r>
      <w:r w:rsidRPr="00F81862">
        <w:rPr>
          <w:rFonts w:ascii="Arial" w:hAnsi="Arial" w:cs="Arial"/>
          <w:sz w:val="22"/>
          <w:szCs w:val="22"/>
        </w:rPr>
        <w:t xml:space="preserve"> Optando a empresa pela não realização da visita técnica, a mesma deverá apresentar documento, assinado pelo responsável, que comprove o conhecimento pelo mesmo, do local onde será executada a obra, assumindo os riscos do serviço, mesmo não tendo realizado a visita.</w:t>
      </w:r>
    </w:p>
    <w:p w:rsidR="005F4125" w:rsidRPr="00F81862" w:rsidRDefault="005F4125" w:rsidP="005F4125">
      <w:pPr>
        <w:tabs>
          <w:tab w:val="left" w:pos="0"/>
        </w:tabs>
        <w:spacing w:line="300" w:lineRule="exact"/>
        <w:jc w:val="both"/>
        <w:rPr>
          <w:rFonts w:ascii="Arial" w:hAnsi="Arial" w:cs="Arial"/>
          <w:sz w:val="22"/>
          <w:szCs w:val="22"/>
        </w:rPr>
      </w:pPr>
      <w:r w:rsidRPr="00F81862">
        <w:rPr>
          <w:rFonts w:ascii="Arial" w:hAnsi="Arial" w:cs="Arial"/>
          <w:sz w:val="22"/>
          <w:szCs w:val="22"/>
        </w:rPr>
        <w:tab/>
      </w:r>
      <w:r w:rsidRPr="00F81862">
        <w:rPr>
          <w:rFonts w:ascii="Arial" w:hAnsi="Arial" w:cs="Arial"/>
          <w:b/>
          <w:sz w:val="22"/>
          <w:szCs w:val="22"/>
        </w:rPr>
        <w:t>a.2)</w:t>
      </w:r>
      <w:r w:rsidRPr="00F81862">
        <w:rPr>
          <w:rFonts w:ascii="Arial" w:hAnsi="Arial" w:cs="Arial"/>
          <w:sz w:val="22"/>
          <w:szCs w:val="22"/>
        </w:rPr>
        <w:t xml:space="preserve"> Visita técnica no local da obra deverá ser executada por engenheiro civil representante da empresa interessada, desde que esteja devidamente credenciado, munidos do respectivo CREA. Serão expressamente proibidas visitas de um mesmo engenheiro para mais de uma empresa. O atestado não será emitido no dia da abertura do certame, devendo o proponente agendar e realizar sua visita técnica, até </w:t>
      </w:r>
      <w:r w:rsidR="00EA73DF" w:rsidRPr="00F81862">
        <w:rPr>
          <w:rFonts w:ascii="Arial" w:hAnsi="Arial" w:cs="Arial"/>
          <w:sz w:val="22"/>
          <w:szCs w:val="22"/>
        </w:rPr>
        <w:t>à</w:t>
      </w:r>
      <w:r w:rsidRPr="00F81862">
        <w:rPr>
          <w:rFonts w:ascii="Arial" w:hAnsi="Arial" w:cs="Arial"/>
          <w:sz w:val="22"/>
          <w:szCs w:val="22"/>
        </w:rPr>
        <w:t>s 11h30min (onze</w:t>
      </w:r>
      <w:r w:rsidR="00EA73DF" w:rsidRPr="00F81862">
        <w:rPr>
          <w:rFonts w:ascii="Arial" w:hAnsi="Arial" w:cs="Arial"/>
          <w:sz w:val="22"/>
          <w:szCs w:val="22"/>
        </w:rPr>
        <w:t xml:space="preserve"> horas</w:t>
      </w:r>
      <w:r w:rsidRPr="00F81862">
        <w:rPr>
          <w:rFonts w:ascii="Arial" w:hAnsi="Arial" w:cs="Arial"/>
          <w:sz w:val="22"/>
          <w:szCs w:val="22"/>
        </w:rPr>
        <w:t xml:space="preserve"> e trinta</w:t>
      </w:r>
      <w:r w:rsidR="00EA73DF" w:rsidRPr="00F81862">
        <w:rPr>
          <w:rFonts w:ascii="Arial" w:hAnsi="Arial" w:cs="Arial"/>
          <w:sz w:val="22"/>
          <w:szCs w:val="22"/>
        </w:rPr>
        <w:t xml:space="preserve"> minutos</w:t>
      </w:r>
      <w:r w:rsidRPr="00F81862">
        <w:rPr>
          <w:rFonts w:ascii="Arial" w:hAnsi="Arial" w:cs="Arial"/>
          <w:sz w:val="22"/>
          <w:szCs w:val="22"/>
        </w:rPr>
        <w:t>) do dia</w:t>
      </w:r>
      <w:r w:rsidR="00923FE2" w:rsidRPr="00F81862">
        <w:rPr>
          <w:rFonts w:ascii="Arial" w:hAnsi="Arial" w:cs="Arial"/>
          <w:sz w:val="22"/>
          <w:szCs w:val="22"/>
        </w:rPr>
        <w:t xml:space="preserve"> </w:t>
      </w:r>
      <w:r w:rsidR="009E0532">
        <w:rPr>
          <w:rFonts w:ascii="Arial" w:hAnsi="Arial" w:cs="Arial"/>
          <w:sz w:val="22"/>
          <w:szCs w:val="22"/>
        </w:rPr>
        <w:t>1</w:t>
      </w:r>
      <w:r w:rsidR="00487D4C">
        <w:rPr>
          <w:rFonts w:ascii="Arial" w:hAnsi="Arial" w:cs="Arial"/>
          <w:sz w:val="22"/>
          <w:szCs w:val="22"/>
        </w:rPr>
        <w:t>8</w:t>
      </w:r>
      <w:r w:rsidRPr="00F81862">
        <w:rPr>
          <w:rFonts w:ascii="Arial" w:hAnsi="Arial" w:cs="Arial"/>
          <w:sz w:val="22"/>
          <w:szCs w:val="22"/>
        </w:rPr>
        <w:t>/0</w:t>
      </w:r>
      <w:r w:rsidR="00487D4C">
        <w:rPr>
          <w:rFonts w:ascii="Arial" w:hAnsi="Arial" w:cs="Arial"/>
          <w:sz w:val="22"/>
          <w:szCs w:val="22"/>
        </w:rPr>
        <w:t>9</w:t>
      </w:r>
      <w:r w:rsidRPr="00F81862">
        <w:rPr>
          <w:rFonts w:ascii="Arial" w:hAnsi="Arial" w:cs="Arial"/>
          <w:sz w:val="22"/>
          <w:szCs w:val="22"/>
        </w:rPr>
        <w:t>/202</w:t>
      </w:r>
      <w:r w:rsidR="009E0532">
        <w:rPr>
          <w:rFonts w:ascii="Arial" w:hAnsi="Arial" w:cs="Arial"/>
          <w:sz w:val="22"/>
          <w:szCs w:val="22"/>
        </w:rPr>
        <w:t>5</w:t>
      </w:r>
      <w:r w:rsidRPr="00F81862">
        <w:rPr>
          <w:rFonts w:ascii="Arial" w:hAnsi="Arial" w:cs="Arial"/>
          <w:sz w:val="22"/>
          <w:szCs w:val="22"/>
        </w:rPr>
        <w:t>, agendada antecipadamente DIRETAMENTE NO DEPARTAMENTO DE ENGENHARIA.</w:t>
      </w:r>
    </w:p>
    <w:p w:rsidR="005F4125" w:rsidRPr="00F81862" w:rsidRDefault="005F4125" w:rsidP="005F4125">
      <w:pPr>
        <w:tabs>
          <w:tab w:val="left" w:pos="0"/>
        </w:tabs>
        <w:spacing w:line="300" w:lineRule="exact"/>
        <w:jc w:val="both"/>
        <w:rPr>
          <w:rFonts w:ascii="Arial" w:hAnsi="Arial" w:cs="Arial"/>
          <w:sz w:val="22"/>
          <w:szCs w:val="22"/>
        </w:rPr>
      </w:pPr>
      <w:r w:rsidRPr="00F81862">
        <w:rPr>
          <w:rFonts w:ascii="Arial" w:hAnsi="Arial" w:cs="Arial"/>
          <w:b/>
          <w:sz w:val="22"/>
          <w:szCs w:val="22"/>
        </w:rPr>
        <w:t>b)</w:t>
      </w:r>
      <w:r w:rsidRPr="00F81862">
        <w:rPr>
          <w:rFonts w:ascii="Arial" w:hAnsi="Arial" w:cs="Arial"/>
          <w:sz w:val="22"/>
          <w:szCs w:val="22"/>
        </w:rPr>
        <w:t xml:space="preserve"> Certidão Negativa de Prova de registro no Conselho Regional de Engenharia e Agronomia ou Conselho de Arquitetura e Urbanismo – CREA/CAU (pessoa jurídica).</w:t>
      </w:r>
    </w:p>
    <w:p w:rsidR="005F4125" w:rsidRPr="00F81862" w:rsidRDefault="005F4125" w:rsidP="005F4125">
      <w:pPr>
        <w:tabs>
          <w:tab w:val="left" w:pos="0"/>
        </w:tabs>
        <w:spacing w:line="300" w:lineRule="exact"/>
        <w:jc w:val="both"/>
        <w:rPr>
          <w:rFonts w:ascii="Arial" w:hAnsi="Arial" w:cs="Arial"/>
          <w:sz w:val="22"/>
          <w:szCs w:val="22"/>
        </w:rPr>
      </w:pPr>
      <w:r w:rsidRPr="00F81862">
        <w:rPr>
          <w:rFonts w:ascii="Arial" w:hAnsi="Arial" w:cs="Arial"/>
          <w:b/>
          <w:sz w:val="22"/>
          <w:szCs w:val="22"/>
        </w:rPr>
        <w:t>c)</w:t>
      </w:r>
      <w:r w:rsidRPr="00F81862">
        <w:rPr>
          <w:rFonts w:ascii="Arial" w:hAnsi="Arial" w:cs="Arial"/>
          <w:sz w:val="22"/>
          <w:szCs w:val="22"/>
        </w:rPr>
        <w:t xml:space="preserve"> Certidão negativa de prova de registro no conselho regional de engenharia e agronomia ou conselho de arquitetura e urbanismo – CREA/CAU do responsável técnico indicado pela Proponente para a execução da obra licitada, (conforme discriminação das atividades profissionais determinadas através da resolução nº 218 de 29/06/1973 – CONFEA, ou pela resolução nº 21 de 05/04/2012 – CAU).</w:t>
      </w:r>
    </w:p>
    <w:p w:rsidR="005F4125" w:rsidRPr="00F81862" w:rsidRDefault="005F4125" w:rsidP="005F4125">
      <w:pPr>
        <w:pStyle w:val="Nvel3"/>
        <w:tabs>
          <w:tab w:val="clear" w:pos="1304"/>
        </w:tabs>
        <w:spacing w:after="0" w:line="300" w:lineRule="exact"/>
        <w:ind w:left="11" w:firstLine="0"/>
        <w:rPr>
          <w:b/>
          <w:color w:val="auto"/>
          <w:sz w:val="22"/>
          <w:szCs w:val="22"/>
        </w:rPr>
      </w:pPr>
      <w:r w:rsidRPr="00F81862">
        <w:rPr>
          <w:b/>
          <w:sz w:val="22"/>
          <w:szCs w:val="22"/>
        </w:rPr>
        <w:t>d)</w:t>
      </w:r>
      <w:r w:rsidRPr="00F81862">
        <w:rPr>
          <w:sz w:val="22"/>
          <w:szCs w:val="22"/>
        </w:rPr>
        <w:t xml:space="preserve"> Atestado e/ou declaração de capacidade técnica </w:t>
      </w:r>
      <w:r w:rsidRPr="00F81862">
        <w:rPr>
          <w:bCs/>
          <w:sz w:val="22"/>
          <w:szCs w:val="22"/>
        </w:rPr>
        <w:t>em NOME DA PROPONENTE</w:t>
      </w:r>
      <w:r w:rsidRPr="00F81862">
        <w:rPr>
          <w:sz w:val="22"/>
          <w:szCs w:val="22"/>
        </w:rPr>
        <w:t xml:space="preserve">, expedido por pessoa jurídica de direito público ou privado, de execução de, no mínimo, 1 (UMA) obra de semelhante complexidade tecnológica e operacional equivalente ou superior ao objeto desse edital. </w:t>
      </w:r>
    </w:p>
    <w:p w:rsidR="005F4125" w:rsidRPr="00F81862" w:rsidRDefault="005F4125" w:rsidP="005F4125">
      <w:pPr>
        <w:pStyle w:val="Nvel3"/>
        <w:tabs>
          <w:tab w:val="clear" w:pos="1304"/>
        </w:tabs>
        <w:spacing w:after="0" w:line="300" w:lineRule="exact"/>
        <w:ind w:left="11" w:firstLine="0"/>
        <w:rPr>
          <w:b/>
          <w:color w:val="auto"/>
          <w:sz w:val="22"/>
          <w:szCs w:val="22"/>
        </w:rPr>
      </w:pPr>
    </w:p>
    <w:p w:rsidR="005F4125" w:rsidRPr="00F81862" w:rsidRDefault="005F4125" w:rsidP="005F4125">
      <w:pPr>
        <w:pStyle w:val="PargrafodaLista"/>
        <w:widowControl w:val="0"/>
        <w:tabs>
          <w:tab w:val="left" w:pos="2229"/>
        </w:tabs>
        <w:autoSpaceDE w:val="0"/>
        <w:autoSpaceDN w:val="0"/>
        <w:spacing w:line="300" w:lineRule="exact"/>
        <w:ind w:left="0"/>
        <w:jc w:val="both"/>
        <w:rPr>
          <w:rFonts w:ascii="Arial" w:hAnsi="Arial" w:cs="Arial"/>
          <w:sz w:val="22"/>
          <w:szCs w:val="22"/>
        </w:rPr>
      </w:pPr>
      <w:r w:rsidRPr="00F81862">
        <w:rPr>
          <w:rFonts w:ascii="Arial" w:hAnsi="Arial" w:cs="Arial"/>
          <w:b/>
          <w:sz w:val="22"/>
          <w:szCs w:val="22"/>
        </w:rPr>
        <w:t>e)</w:t>
      </w:r>
      <w:r w:rsidRPr="00F81862">
        <w:rPr>
          <w:rFonts w:ascii="Arial" w:hAnsi="Arial" w:cs="Arial"/>
          <w:sz w:val="22"/>
          <w:szCs w:val="22"/>
        </w:rPr>
        <w:t xml:space="preserve"> Declaração de responsabilidade técnica, indicando o responsável técnico pela execução da obra (</w:t>
      </w:r>
      <w:r w:rsidRPr="00F81862">
        <w:rPr>
          <w:rFonts w:ascii="Arial" w:hAnsi="Arial" w:cs="Arial"/>
          <w:i/>
          <w:sz w:val="22"/>
          <w:szCs w:val="22"/>
        </w:rPr>
        <w:t>Modelo n° 03</w:t>
      </w:r>
      <w:r w:rsidRPr="00F81862">
        <w:rPr>
          <w:rFonts w:ascii="Arial" w:hAnsi="Arial" w:cs="Arial"/>
          <w:sz w:val="22"/>
          <w:szCs w:val="22"/>
        </w:rPr>
        <w:t>) até o seu recebimento definitivo pelo licitador. O mesmo não poderá ser substituído sem expressa autorização do Contratante.</w:t>
      </w:r>
    </w:p>
    <w:p w:rsidR="005F4125" w:rsidRPr="00F81862" w:rsidRDefault="005F4125" w:rsidP="005F4125">
      <w:pPr>
        <w:tabs>
          <w:tab w:val="left" w:pos="4111"/>
        </w:tabs>
        <w:spacing w:line="300" w:lineRule="exact"/>
        <w:jc w:val="both"/>
        <w:rPr>
          <w:rFonts w:ascii="Arial" w:hAnsi="Arial" w:cs="Arial"/>
          <w:sz w:val="22"/>
          <w:szCs w:val="22"/>
        </w:rPr>
      </w:pPr>
      <w:r w:rsidRPr="00F81862">
        <w:rPr>
          <w:rFonts w:ascii="Arial" w:hAnsi="Arial" w:cs="Arial"/>
          <w:b/>
          <w:sz w:val="22"/>
          <w:szCs w:val="22"/>
        </w:rPr>
        <w:t xml:space="preserve">           e.1)</w:t>
      </w:r>
      <w:r w:rsidRPr="00F81862">
        <w:rPr>
          <w:rFonts w:ascii="Arial" w:hAnsi="Arial" w:cs="Arial"/>
          <w:sz w:val="22"/>
          <w:szCs w:val="22"/>
        </w:rPr>
        <w:t xml:space="preserve"> Comprovação de vínculo, através de registro em carteira e ficha de registro ou contrato de prestação de serviços, entre o responsável técnico pela execução da obra e a proponente. Para dirigente ou sócio de empresa, tal comprovação poderá ser feita através da cópia da ata da assembl</w:t>
      </w:r>
      <w:r w:rsidR="00EA73DF" w:rsidRPr="00F81862">
        <w:rPr>
          <w:rFonts w:ascii="Arial" w:hAnsi="Arial" w:cs="Arial"/>
          <w:sz w:val="22"/>
          <w:szCs w:val="22"/>
        </w:rPr>
        <w:t>e</w:t>
      </w:r>
      <w:r w:rsidRPr="00F81862">
        <w:rPr>
          <w:rFonts w:ascii="Arial" w:hAnsi="Arial" w:cs="Arial"/>
          <w:sz w:val="22"/>
          <w:szCs w:val="22"/>
        </w:rPr>
        <w:t>ia de sua investidura no cargo ou contrato social.</w:t>
      </w:r>
    </w:p>
    <w:p w:rsidR="005F4125" w:rsidRPr="00F81862" w:rsidRDefault="005F4125" w:rsidP="005F4125">
      <w:pPr>
        <w:tabs>
          <w:tab w:val="left" w:pos="4111"/>
        </w:tabs>
        <w:spacing w:line="300" w:lineRule="exact"/>
        <w:jc w:val="both"/>
        <w:rPr>
          <w:rFonts w:ascii="Arial" w:hAnsi="Arial" w:cs="Arial"/>
          <w:sz w:val="22"/>
          <w:szCs w:val="22"/>
        </w:rPr>
      </w:pPr>
      <w:r w:rsidRPr="00F81862">
        <w:rPr>
          <w:rFonts w:ascii="Arial" w:hAnsi="Arial" w:cs="Arial"/>
          <w:b/>
          <w:sz w:val="22"/>
          <w:szCs w:val="22"/>
        </w:rPr>
        <w:t>f)</w:t>
      </w:r>
      <w:r w:rsidRPr="00F81862">
        <w:rPr>
          <w:rFonts w:ascii="Arial" w:hAnsi="Arial" w:cs="Arial"/>
          <w:sz w:val="22"/>
          <w:szCs w:val="22"/>
        </w:rPr>
        <w:t xml:space="preserve"> Certidões de Acervo Técnico - CAT, emitidas pelo CREA/CAU em nome do responsável técnico indicado pela proponente como responsável pela execução da obra licitada, sendo o referido atestado semelhante complexidade tecnológica e operacional equivalente ou superior ao objeto.</w:t>
      </w:r>
    </w:p>
    <w:p w:rsidR="005F4125" w:rsidRDefault="005F4125" w:rsidP="005F4125">
      <w:pPr>
        <w:spacing w:line="300" w:lineRule="exact"/>
        <w:ind w:firstLine="709"/>
        <w:jc w:val="both"/>
        <w:rPr>
          <w:rFonts w:ascii="Arial" w:hAnsi="Arial" w:cs="Arial"/>
          <w:sz w:val="22"/>
          <w:szCs w:val="22"/>
        </w:rPr>
      </w:pPr>
      <w:r w:rsidRPr="00F81862">
        <w:rPr>
          <w:rFonts w:ascii="Arial" w:hAnsi="Arial" w:cs="Arial"/>
          <w:sz w:val="22"/>
          <w:szCs w:val="22"/>
        </w:rPr>
        <w:lastRenderedPageBreak/>
        <w:t xml:space="preserve">f.1) É vedada, sob pena de inabilitação, a indicação de um mesmo responsável técnico ou utilização de seu acervo técnico por mais de uma proponente. </w:t>
      </w:r>
    </w:p>
    <w:p w:rsidR="005F4125" w:rsidRPr="00F81862" w:rsidRDefault="005F4125" w:rsidP="005F4125">
      <w:pPr>
        <w:spacing w:line="300" w:lineRule="exact"/>
        <w:jc w:val="both"/>
        <w:rPr>
          <w:rFonts w:ascii="Arial" w:hAnsi="Arial" w:cs="Arial"/>
          <w:sz w:val="22"/>
          <w:szCs w:val="22"/>
        </w:rPr>
      </w:pPr>
    </w:p>
    <w:p w:rsidR="005F4125" w:rsidRPr="00F81862" w:rsidRDefault="005F4125" w:rsidP="005F4125">
      <w:pPr>
        <w:spacing w:line="300" w:lineRule="exact"/>
        <w:ind w:left="567"/>
        <w:jc w:val="both"/>
        <w:rPr>
          <w:rFonts w:ascii="Arial" w:hAnsi="Arial" w:cs="Arial"/>
          <w:b/>
          <w:sz w:val="22"/>
          <w:szCs w:val="22"/>
        </w:rPr>
      </w:pPr>
      <w:r w:rsidRPr="00F81862">
        <w:rPr>
          <w:rFonts w:ascii="Arial" w:hAnsi="Arial" w:cs="Arial"/>
          <w:b/>
          <w:sz w:val="22"/>
          <w:szCs w:val="22"/>
        </w:rPr>
        <w:t>7.1.4.</w:t>
      </w:r>
      <w:r w:rsidRPr="00F81862">
        <w:rPr>
          <w:rFonts w:ascii="Arial" w:hAnsi="Arial" w:cs="Arial"/>
          <w:sz w:val="22"/>
          <w:szCs w:val="22"/>
        </w:rPr>
        <w:t xml:space="preserve"> </w:t>
      </w:r>
      <w:r w:rsidRPr="00F81862">
        <w:rPr>
          <w:rFonts w:ascii="Arial" w:hAnsi="Arial" w:cs="Arial"/>
          <w:b/>
          <w:sz w:val="22"/>
          <w:szCs w:val="22"/>
        </w:rPr>
        <w:t>Quanto à Qualificação Financeira:</w:t>
      </w:r>
    </w:p>
    <w:p w:rsidR="005F4125" w:rsidRPr="00F81862" w:rsidRDefault="005F4125" w:rsidP="005F4125">
      <w:pPr>
        <w:tabs>
          <w:tab w:val="left" w:pos="0"/>
        </w:tabs>
        <w:spacing w:line="300" w:lineRule="exact"/>
        <w:jc w:val="both"/>
        <w:rPr>
          <w:rFonts w:ascii="Arial" w:hAnsi="Arial" w:cs="Arial"/>
          <w:sz w:val="22"/>
          <w:szCs w:val="22"/>
        </w:rPr>
      </w:pPr>
      <w:r w:rsidRPr="00F81862">
        <w:rPr>
          <w:rFonts w:ascii="Arial" w:hAnsi="Arial" w:cs="Arial"/>
          <w:b/>
          <w:sz w:val="22"/>
          <w:szCs w:val="22"/>
        </w:rPr>
        <w:t>a)</w:t>
      </w:r>
      <w:r w:rsidRPr="00F81862">
        <w:rPr>
          <w:rFonts w:ascii="Arial" w:hAnsi="Arial" w:cs="Arial"/>
          <w:sz w:val="22"/>
          <w:szCs w:val="22"/>
        </w:rPr>
        <w:t xml:space="preserve"> Certidão negativa de Falência expedida pelo distribuidor da sede da pessoa jurídica ou negativa de execução patrimonial expedida no domicílio da pessoa física, dentro do prazo de validade;</w:t>
      </w:r>
    </w:p>
    <w:p w:rsidR="005F4125" w:rsidRPr="00F81862" w:rsidRDefault="005F4125" w:rsidP="005F4125">
      <w:pPr>
        <w:pStyle w:val="Nvel3"/>
        <w:tabs>
          <w:tab w:val="clear" w:pos="1304"/>
        </w:tabs>
        <w:spacing w:after="0" w:line="300" w:lineRule="exact"/>
        <w:ind w:left="0" w:firstLine="0"/>
        <w:rPr>
          <w:sz w:val="22"/>
          <w:szCs w:val="22"/>
        </w:rPr>
      </w:pPr>
      <w:r w:rsidRPr="00F81862">
        <w:rPr>
          <w:b/>
          <w:sz w:val="22"/>
          <w:szCs w:val="22"/>
        </w:rPr>
        <w:t>b)</w:t>
      </w:r>
      <w:r w:rsidRPr="00F81862">
        <w:rPr>
          <w:sz w:val="22"/>
          <w:szCs w:val="22"/>
        </w:rPr>
        <w:t xml:space="preserve"> </w:t>
      </w:r>
      <w:bookmarkStart w:id="35" w:name="_Ref7641895"/>
      <w:r w:rsidRPr="00F81862">
        <w:rPr>
          <w:sz w:val="22"/>
          <w:szCs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encerrados há mais de 3 (três) meses da data de apresentação da proposta, na seguinte forma:</w:t>
      </w:r>
      <w:bookmarkEnd w:id="35"/>
    </w:p>
    <w:p w:rsidR="005F4125" w:rsidRPr="00F81862" w:rsidRDefault="005F4125" w:rsidP="005F4125">
      <w:pPr>
        <w:pStyle w:val="Nvel4"/>
        <w:tabs>
          <w:tab w:val="clear" w:pos="1871"/>
          <w:tab w:val="left" w:pos="993"/>
          <w:tab w:val="left" w:pos="1276"/>
          <w:tab w:val="left" w:pos="1418"/>
        </w:tabs>
        <w:spacing w:after="0" w:line="300" w:lineRule="exact"/>
        <w:ind w:left="709" w:firstLine="0"/>
        <w:rPr>
          <w:sz w:val="22"/>
          <w:szCs w:val="22"/>
        </w:rPr>
      </w:pPr>
      <w:r w:rsidRPr="00F81862">
        <w:rPr>
          <w:b/>
          <w:sz w:val="22"/>
          <w:szCs w:val="22"/>
        </w:rPr>
        <w:t>b.1)</w:t>
      </w:r>
      <w:r w:rsidRPr="00F81862">
        <w:rPr>
          <w:sz w:val="22"/>
          <w:szCs w:val="22"/>
        </w:rPr>
        <w:t xml:space="preserve"> Sociedades anônimas: apresentar cópia autenticada do balanço e demonstrações contábeis e da ata de sua aprovação devidamente arquivada na Junta Comercial, bem como, suas publicações no Diário Oficial e Jornal de grande circulação.</w:t>
      </w:r>
    </w:p>
    <w:p w:rsidR="005F4125" w:rsidRPr="00F81862" w:rsidRDefault="005F4125" w:rsidP="005F4125">
      <w:pPr>
        <w:pStyle w:val="Nvel4"/>
        <w:tabs>
          <w:tab w:val="clear" w:pos="1871"/>
        </w:tabs>
        <w:spacing w:after="0" w:line="300" w:lineRule="exact"/>
        <w:ind w:left="0" w:firstLine="709"/>
        <w:rPr>
          <w:sz w:val="22"/>
          <w:szCs w:val="22"/>
        </w:rPr>
      </w:pPr>
      <w:r w:rsidRPr="00F81862">
        <w:rPr>
          <w:b/>
          <w:sz w:val="22"/>
          <w:szCs w:val="22"/>
        </w:rPr>
        <w:t>b.2)</w:t>
      </w:r>
      <w:r w:rsidRPr="00F81862">
        <w:rPr>
          <w:sz w:val="22"/>
          <w:szCs w:val="22"/>
        </w:rPr>
        <w:t xml:space="preserve"> Sociedades por quotas de responsabilidade limitada ou outras formas societárias: apresentar cópias legíveis e autenticadas das páginas do Diário Geral onde o balanço patrimonial e demonstrações contábeis foram transcritos, devidamente assinados pelo contador responsável e por seus sócios, bem como dos termos de abertura e encerramento do Diário Geral, registrados na Junta Comercial ou Cartório Competente.</w:t>
      </w:r>
    </w:p>
    <w:p w:rsidR="005F4125" w:rsidRPr="00F81862" w:rsidRDefault="005F4125" w:rsidP="005F4125">
      <w:pPr>
        <w:pStyle w:val="Nvel4"/>
        <w:tabs>
          <w:tab w:val="clear" w:pos="1871"/>
        </w:tabs>
        <w:spacing w:after="0" w:line="300" w:lineRule="exact"/>
        <w:ind w:left="710" w:firstLine="0"/>
        <w:rPr>
          <w:sz w:val="22"/>
          <w:szCs w:val="22"/>
        </w:rPr>
      </w:pPr>
      <w:r w:rsidRPr="00F81862">
        <w:rPr>
          <w:b/>
          <w:sz w:val="22"/>
          <w:szCs w:val="22"/>
        </w:rPr>
        <w:t>b.3)</w:t>
      </w:r>
      <w:r w:rsidRPr="00F81862">
        <w:rPr>
          <w:sz w:val="22"/>
          <w:szCs w:val="22"/>
        </w:rPr>
        <w:t xml:space="preserve"> Sistema Público de Escrituração Digital - SPED: apresentar cópia impressa do sistema (no rodapé deve constar que o relatório foi gerado pelo </w:t>
      </w:r>
      <w:proofErr w:type="spellStart"/>
      <w:r w:rsidRPr="00F81862">
        <w:rPr>
          <w:sz w:val="22"/>
          <w:szCs w:val="22"/>
        </w:rPr>
        <w:t>Sped</w:t>
      </w:r>
      <w:proofErr w:type="spellEnd"/>
      <w:r w:rsidRPr="00F81862">
        <w:rPr>
          <w:sz w:val="22"/>
          <w:szCs w:val="22"/>
        </w:rPr>
        <w:t>) do Termo de Abertura e Encerramento do Livro Diário Geral, Balanço Patrimonial e Demonstrações Contábeis, bem como o Termo de Autenticação Digital emitido pela Junta Comercial. Caso a empresa ainda não tenha os registros autenticados pela Junta Comercial, deve-se apresentar o Livro registrado da forma convencional na Junta Comercial ou Cartório Competente.</w:t>
      </w:r>
    </w:p>
    <w:p w:rsidR="005F4125" w:rsidRPr="00F81862" w:rsidRDefault="005F4125" w:rsidP="005F4125">
      <w:pPr>
        <w:pStyle w:val="Nvel3"/>
        <w:tabs>
          <w:tab w:val="clear" w:pos="1304"/>
        </w:tabs>
        <w:spacing w:after="0" w:line="300" w:lineRule="exact"/>
        <w:ind w:left="0" w:firstLine="709"/>
        <w:rPr>
          <w:sz w:val="22"/>
          <w:szCs w:val="22"/>
        </w:rPr>
      </w:pPr>
      <w:proofErr w:type="gramStart"/>
      <w:r w:rsidRPr="00F81862">
        <w:rPr>
          <w:b/>
          <w:sz w:val="22"/>
          <w:szCs w:val="22"/>
        </w:rPr>
        <w:t>b.</w:t>
      </w:r>
      <w:proofErr w:type="gramEnd"/>
      <w:r w:rsidRPr="00F81862">
        <w:rPr>
          <w:b/>
          <w:sz w:val="22"/>
          <w:szCs w:val="22"/>
        </w:rPr>
        <w:t>4)</w:t>
      </w:r>
      <w:r w:rsidRPr="00F81862">
        <w:rPr>
          <w:sz w:val="22"/>
          <w:szCs w:val="22"/>
        </w:rPr>
        <w:t xml:space="preserve"> Demonstrativo que comprove a boa situação financeira da Licitante, firmados pelo seu representante legal e pelo contador responsável pelos documentos indicados no item </w:t>
      </w:r>
      <w:r w:rsidRPr="00F81862">
        <w:rPr>
          <w:sz w:val="22"/>
          <w:szCs w:val="22"/>
        </w:rPr>
        <w:fldChar w:fldCharType="begin"/>
      </w:r>
      <w:r w:rsidRPr="00F81862">
        <w:rPr>
          <w:sz w:val="22"/>
          <w:szCs w:val="22"/>
        </w:rPr>
        <w:instrText xml:space="preserve"> REF _Ref7641895 \r \h  \* MERGEFORMAT </w:instrText>
      </w:r>
      <w:r w:rsidRPr="00F81862">
        <w:rPr>
          <w:sz w:val="22"/>
          <w:szCs w:val="22"/>
        </w:rPr>
      </w:r>
      <w:r w:rsidRPr="00F81862">
        <w:rPr>
          <w:sz w:val="22"/>
          <w:szCs w:val="22"/>
        </w:rPr>
        <w:fldChar w:fldCharType="separate"/>
      </w:r>
      <w:r w:rsidR="00741855">
        <w:rPr>
          <w:sz w:val="22"/>
          <w:szCs w:val="22"/>
        </w:rPr>
        <w:t>0</w:t>
      </w:r>
      <w:r w:rsidRPr="00F81862">
        <w:rPr>
          <w:sz w:val="22"/>
          <w:szCs w:val="22"/>
        </w:rPr>
        <w:fldChar w:fldCharType="end"/>
      </w:r>
      <w:r w:rsidRPr="00F81862">
        <w:rPr>
          <w:sz w:val="22"/>
          <w:szCs w:val="22"/>
        </w:rPr>
        <w:t>, de modo que a Licitante apresente os seguintes índices:</w:t>
      </w:r>
    </w:p>
    <w:p w:rsidR="005F4125" w:rsidRPr="00F81862" w:rsidRDefault="005F4125" w:rsidP="005F4125">
      <w:pPr>
        <w:pStyle w:val="Nvel4"/>
        <w:tabs>
          <w:tab w:val="clear" w:pos="1871"/>
        </w:tabs>
        <w:spacing w:after="0" w:line="300" w:lineRule="exact"/>
        <w:ind w:left="710" w:firstLine="0"/>
        <w:rPr>
          <w:sz w:val="22"/>
          <w:szCs w:val="22"/>
        </w:rPr>
      </w:pPr>
      <w:r w:rsidRPr="00F81862">
        <w:rPr>
          <w:b/>
          <w:sz w:val="22"/>
          <w:szCs w:val="22"/>
        </w:rPr>
        <w:t>b.5)</w:t>
      </w:r>
      <w:r w:rsidRPr="00F81862">
        <w:rPr>
          <w:sz w:val="22"/>
          <w:szCs w:val="22"/>
        </w:rPr>
        <w:t xml:space="preserve"> Capital Mínimo:  correspondente a 10% (dez por cento) do valor do objeto contratual.</w:t>
      </w:r>
    </w:p>
    <w:p w:rsidR="005F4125" w:rsidRPr="00F81862" w:rsidRDefault="005F4125" w:rsidP="005F4125">
      <w:pPr>
        <w:pStyle w:val="Nvel4"/>
        <w:tabs>
          <w:tab w:val="clear" w:pos="1871"/>
        </w:tabs>
        <w:spacing w:after="0" w:line="300" w:lineRule="exact"/>
        <w:ind w:left="710" w:firstLine="0"/>
        <w:rPr>
          <w:sz w:val="22"/>
          <w:szCs w:val="22"/>
        </w:rPr>
      </w:pPr>
      <w:r w:rsidRPr="00F81862">
        <w:rPr>
          <w:b/>
          <w:sz w:val="22"/>
          <w:szCs w:val="22"/>
        </w:rPr>
        <w:t>b.6)</w:t>
      </w:r>
      <w:r w:rsidRPr="00F81862">
        <w:rPr>
          <w:sz w:val="22"/>
          <w:szCs w:val="22"/>
        </w:rPr>
        <w:t xml:space="preserve"> Patrimônio Líquido Mínimo: correspondente a 10% (dez por cento) do valor do objeto contratual.</w:t>
      </w:r>
    </w:p>
    <w:p w:rsidR="005F4125" w:rsidRPr="00F81862" w:rsidRDefault="005F4125" w:rsidP="005F4125">
      <w:pPr>
        <w:pStyle w:val="Nvel4"/>
        <w:tabs>
          <w:tab w:val="clear" w:pos="1871"/>
          <w:tab w:val="left" w:pos="-709"/>
        </w:tabs>
        <w:spacing w:after="0" w:line="300" w:lineRule="exact"/>
        <w:ind w:left="710" w:firstLine="0"/>
        <w:rPr>
          <w:sz w:val="22"/>
          <w:szCs w:val="22"/>
        </w:rPr>
      </w:pPr>
      <w:r w:rsidRPr="00F81862">
        <w:rPr>
          <w:b/>
          <w:sz w:val="22"/>
          <w:szCs w:val="22"/>
        </w:rPr>
        <w:t>b.7)</w:t>
      </w:r>
      <w:r w:rsidRPr="00F81862">
        <w:rPr>
          <w:sz w:val="22"/>
          <w:szCs w:val="22"/>
        </w:rPr>
        <w:t xml:space="preserve"> Deverão ser apresentados os índices de Liquidez Geral (</w:t>
      </w:r>
      <w:r w:rsidRPr="00F81862">
        <w:rPr>
          <w:i/>
          <w:sz w:val="22"/>
          <w:szCs w:val="22"/>
        </w:rPr>
        <w:t>LG</w:t>
      </w:r>
      <w:r w:rsidRPr="00F81862">
        <w:rPr>
          <w:sz w:val="22"/>
          <w:szCs w:val="22"/>
        </w:rPr>
        <w:t>), Liquidez Corrente (</w:t>
      </w:r>
      <w:r w:rsidRPr="00F81862">
        <w:rPr>
          <w:i/>
          <w:sz w:val="22"/>
          <w:szCs w:val="22"/>
        </w:rPr>
        <w:t>LC</w:t>
      </w:r>
      <w:r w:rsidRPr="00F81862">
        <w:rPr>
          <w:sz w:val="22"/>
          <w:szCs w:val="22"/>
        </w:rPr>
        <w:t>) e Endividamento (</w:t>
      </w:r>
      <w:r w:rsidRPr="00F81862">
        <w:rPr>
          <w:i/>
          <w:sz w:val="22"/>
          <w:szCs w:val="22"/>
        </w:rPr>
        <w:t>E)</w:t>
      </w:r>
      <w:r w:rsidRPr="00F81862">
        <w:rPr>
          <w:sz w:val="22"/>
          <w:szCs w:val="22"/>
        </w:rPr>
        <w:t>, calculados do seguinte modo:</w:t>
      </w:r>
    </w:p>
    <w:p w:rsidR="005F4125" w:rsidRPr="00F81862" w:rsidRDefault="005F4125" w:rsidP="005F4125">
      <w:pPr>
        <w:pStyle w:val="Nvel4"/>
        <w:tabs>
          <w:tab w:val="clear" w:pos="1871"/>
          <w:tab w:val="left" w:pos="-709"/>
        </w:tabs>
        <w:spacing w:after="0" w:line="300" w:lineRule="exact"/>
        <w:ind w:left="710" w:firstLine="0"/>
        <w:rPr>
          <w:sz w:val="22"/>
          <w:szCs w:val="22"/>
        </w:rPr>
      </w:pPr>
    </w:p>
    <w:tbl>
      <w:tblPr>
        <w:tblW w:w="0" w:type="auto"/>
        <w:tblInd w:w="2820" w:type="dxa"/>
        <w:tblLayout w:type="fixed"/>
        <w:tblCellMar>
          <w:left w:w="70" w:type="dxa"/>
          <w:right w:w="70" w:type="dxa"/>
        </w:tblCellMar>
        <w:tblLook w:val="0000" w:firstRow="0" w:lastRow="0" w:firstColumn="0" w:lastColumn="0" w:noHBand="0" w:noVBand="0"/>
      </w:tblPr>
      <w:tblGrid>
        <w:gridCol w:w="4640"/>
      </w:tblGrid>
      <w:tr w:rsidR="005F4125" w:rsidRPr="00F81862" w:rsidTr="004D6A5E">
        <w:trPr>
          <w:trHeight w:hRule="exact" w:val="400"/>
        </w:trPr>
        <w:tc>
          <w:tcPr>
            <w:tcW w:w="4640" w:type="dxa"/>
          </w:tcPr>
          <w:p w:rsidR="005F4125" w:rsidRPr="00F81862" w:rsidRDefault="005F4125" w:rsidP="004D6A5E">
            <w:pPr>
              <w:tabs>
                <w:tab w:val="left" w:pos="-70"/>
              </w:tabs>
              <w:snapToGrid w:val="0"/>
              <w:spacing w:line="300" w:lineRule="exact"/>
              <w:jc w:val="center"/>
              <w:rPr>
                <w:rFonts w:ascii="Arial" w:hAnsi="Arial" w:cs="Arial"/>
                <w:sz w:val="22"/>
                <w:szCs w:val="22"/>
                <w:lang w:val="en-US"/>
              </w:rPr>
            </w:pPr>
            <w:r w:rsidRPr="00F81862">
              <w:rPr>
                <w:rFonts w:ascii="Arial" w:hAnsi="Arial" w:cs="Arial"/>
                <w:sz w:val="22"/>
                <w:szCs w:val="22"/>
                <w:lang w:val="en-US"/>
              </w:rPr>
              <w:t>LG = (</w:t>
            </w:r>
            <w:r w:rsidRPr="00F81862">
              <w:rPr>
                <w:rFonts w:ascii="Arial" w:hAnsi="Arial" w:cs="Arial"/>
                <w:i/>
                <w:sz w:val="22"/>
                <w:szCs w:val="22"/>
                <w:lang w:val="en-US"/>
              </w:rPr>
              <w:t>AC + RLP</w:t>
            </w:r>
            <w:r w:rsidRPr="00F81862">
              <w:rPr>
                <w:rFonts w:ascii="Arial" w:hAnsi="Arial" w:cs="Arial"/>
                <w:sz w:val="22"/>
                <w:szCs w:val="22"/>
                <w:lang w:val="en-US"/>
              </w:rPr>
              <w:t>) / (</w:t>
            </w:r>
            <w:r w:rsidRPr="00F81862">
              <w:rPr>
                <w:rFonts w:ascii="Arial" w:hAnsi="Arial" w:cs="Arial"/>
                <w:i/>
                <w:sz w:val="22"/>
                <w:szCs w:val="22"/>
                <w:lang w:val="en-US"/>
              </w:rPr>
              <w:t>PC + ELP</w:t>
            </w:r>
            <w:r w:rsidRPr="00F81862">
              <w:rPr>
                <w:rFonts w:ascii="Arial" w:hAnsi="Arial" w:cs="Arial"/>
                <w:sz w:val="22"/>
                <w:szCs w:val="22"/>
                <w:lang w:val="en-US"/>
              </w:rPr>
              <w:t>)</w:t>
            </w:r>
          </w:p>
        </w:tc>
      </w:tr>
    </w:tbl>
    <w:p w:rsidR="005F4125" w:rsidRPr="00F81862" w:rsidRDefault="005F4125" w:rsidP="005F4125">
      <w:pPr>
        <w:tabs>
          <w:tab w:val="left" w:pos="-709"/>
        </w:tabs>
        <w:spacing w:line="300" w:lineRule="exact"/>
        <w:jc w:val="both"/>
        <w:rPr>
          <w:rFonts w:ascii="Arial" w:hAnsi="Arial" w:cs="Arial"/>
          <w:sz w:val="22"/>
          <w:szCs w:val="22"/>
          <w:lang w:val="en-US"/>
        </w:rPr>
      </w:pPr>
    </w:p>
    <w:tbl>
      <w:tblPr>
        <w:tblW w:w="0" w:type="auto"/>
        <w:tblInd w:w="2800" w:type="dxa"/>
        <w:tblLayout w:type="fixed"/>
        <w:tblCellMar>
          <w:left w:w="70" w:type="dxa"/>
          <w:right w:w="70" w:type="dxa"/>
        </w:tblCellMar>
        <w:tblLook w:val="0000" w:firstRow="0" w:lastRow="0" w:firstColumn="0" w:lastColumn="0" w:noHBand="0" w:noVBand="0"/>
      </w:tblPr>
      <w:tblGrid>
        <w:gridCol w:w="4640"/>
      </w:tblGrid>
      <w:tr w:rsidR="005F4125" w:rsidRPr="00F81862" w:rsidTr="004D6A5E">
        <w:trPr>
          <w:trHeight w:hRule="exact" w:val="400"/>
        </w:trPr>
        <w:tc>
          <w:tcPr>
            <w:tcW w:w="4640" w:type="dxa"/>
          </w:tcPr>
          <w:p w:rsidR="005F4125" w:rsidRPr="00F81862" w:rsidRDefault="005F4125" w:rsidP="004D6A5E">
            <w:pPr>
              <w:tabs>
                <w:tab w:val="left" w:pos="0"/>
              </w:tabs>
              <w:snapToGrid w:val="0"/>
              <w:spacing w:line="300" w:lineRule="exact"/>
              <w:jc w:val="center"/>
              <w:rPr>
                <w:rFonts w:ascii="Arial" w:hAnsi="Arial" w:cs="Arial"/>
                <w:sz w:val="22"/>
                <w:szCs w:val="22"/>
                <w:lang w:val="en-US"/>
              </w:rPr>
            </w:pPr>
            <w:r w:rsidRPr="00F81862">
              <w:rPr>
                <w:rFonts w:ascii="Arial" w:hAnsi="Arial" w:cs="Arial"/>
                <w:sz w:val="22"/>
                <w:szCs w:val="22"/>
                <w:lang w:val="en-US"/>
              </w:rPr>
              <w:t>LC = (</w:t>
            </w:r>
            <w:r w:rsidRPr="00F81862">
              <w:rPr>
                <w:rFonts w:ascii="Arial" w:hAnsi="Arial" w:cs="Arial"/>
                <w:i/>
                <w:sz w:val="22"/>
                <w:szCs w:val="22"/>
                <w:lang w:val="en-US"/>
              </w:rPr>
              <w:t>AC / PC</w:t>
            </w:r>
            <w:r w:rsidRPr="00F81862">
              <w:rPr>
                <w:rFonts w:ascii="Arial" w:hAnsi="Arial" w:cs="Arial"/>
                <w:sz w:val="22"/>
                <w:szCs w:val="22"/>
                <w:lang w:val="en-US"/>
              </w:rPr>
              <w:t>)</w:t>
            </w:r>
          </w:p>
        </w:tc>
      </w:tr>
    </w:tbl>
    <w:p w:rsidR="005F4125" w:rsidRPr="00F81862" w:rsidRDefault="005F4125" w:rsidP="005F4125">
      <w:pPr>
        <w:tabs>
          <w:tab w:val="left" w:pos="-709"/>
        </w:tabs>
        <w:spacing w:line="300" w:lineRule="exact"/>
        <w:jc w:val="both"/>
        <w:rPr>
          <w:rFonts w:ascii="Arial" w:hAnsi="Arial" w:cs="Arial"/>
          <w:sz w:val="22"/>
          <w:szCs w:val="22"/>
          <w:lang w:val="en-US"/>
        </w:rPr>
      </w:pPr>
    </w:p>
    <w:tbl>
      <w:tblPr>
        <w:tblW w:w="0" w:type="auto"/>
        <w:tblInd w:w="2800" w:type="dxa"/>
        <w:tblLayout w:type="fixed"/>
        <w:tblCellMar>
          <w:left w:w="70" w:type="dxa"/>
          <w:right w:w="70" w:type="dxa"/>
        </w:tblCellMar>
        <w:tblLook w:val="0000" w:firstRow="0" w:lastRow="0" w:firstColumn="0" w:lastColumn="0" w:noHBand="0" w:noVBand="0"/>
      </w:tblPr>
      <w:tblGrid>
        <w:gridCol w:w="4640"/>
      </w:tblGrid>
      <w:tr w:rsidR="005F4125" w:rsidRPr="00F81862" w:rsidTr="004D6A5E">
        <w:trPr>
          <w:trHeight w:hRule="exact" w:val="400"/>
        </w:trPr>
        <w:tc>
          <w:tcPr>
            <w:tcW w:w="4640" w:type="dxa"/>
          </w:tcPr>
          <w:p w:rsidR="005F4125" w:rsidRPr="00F81862" w:rsidRDefault="005F4125" w:rsidP="004D6A5E">
            <w:pPr>
              <w:tabs>
                <w:tab w:val="left" w:pos="0"/>
              </w:tabs>
              <w:snapToGrid w:val="0"/>
              <w:spacing w:line="300" w:lineRule="exact"/>
              <w:jc w:val="center"/>
              <w:rPr>
                <w:rFonts w:ascii="Arial" w:hAnsi="Arial" w:cs="Arial"/>
                <w:sz w:val="22"/>
                <w:szCs w:val="22"/>
                <w:lang w:val="en-US"/>
              </w:rPr>
            </w:pPr>
            <w:r w:rsidRPr="00F81862">
              <w:rPr>
                <w:rFonts w:ascii="Arial" w:hAnsi="Arial" w:cs="Arial"/>
                <w:sz w:val="22"/>
                <w:szCs w:val="22"/>
                <w:lang w:val="en-US"/>
              </w:rPr>
              <w:t>E = (PC + ELP) / (</w:t>
            </w:r>
            <w:r w:rsidRPr="00F81862">
              <w:rPr>
                <w:rFonts w:ascii="Arial" w:hAnsi="Arial" w:cs="Arial"/>
                <w:i/>
                <w:sz w:val="22"/>
                <w:szCs w:val="22"/>
                <w:lang w:val="en-US"/>
              </w:rPr>
              <w:t>AC + RLP+ AP</w:t>
            </w:r>
            <w:r w:rsidRPr="00F81862">
              <w:rPr>
                <w:rFonts w:ascii="Arial" w:hAnsi="Arial" w:cs="Arial"/>
                <w:sz w:val="22"/>
                <w:szCs w:val="22"/>
                <w:lang w:val="en-US"/>
              </w:rPr>
              <w:t>)</w:t>
            </w:r>
          </w:p>
        </w:tc>
      </w:tr>
    </w:tbl>
    <w:p w:rsidR="005F4125" w:rsidRPr="00F81862" w:rsidRDefault="005F4125" w:rsidP="005F4125">
      <w:pPr>
        <w:tabs>
          <w:tab w:val="left" w:pos="-709"/>
        </w:tabs>
        <w:spacing w:line="300" w:lineRule="exact"/>
        <w:jc w:val="both"/>
        <w:rPr>
          <w:rFonts w:ascii="Arial" w:hAnsi="Arial" w:cs="Arial"/>
          <w:sz w:val="22"/>
          <w:szCs w:val="22"/>
        </w:rPr>
      </w:pPr>
      <w:r w:rsidRPr="00F81862">
        <w:rPr>
          <w:rFonts w:ascii="Arial" w:hAnsi="Arial" w:cs="Arial"/>
          <w:sz w:val="22"/>
          <w:szCs w:val="22"/>
        </w:rPr>
        <w:t>Onde:</w:t>
      </w:r>
    </w:p>
    <w:p w:rsidR="005F4125" w:rsidRPr="00F81862" w:rsidRDefault="005F4125" w:rsidP="005F4125">
      <w:pPr>
        <w:tabs>
          <w:tab w:val="left" w:pos="-709"/>
        </w:tabs>
        <w:spacing w:line="300" w:lineRule="exact"/>
        <w:jc w:val="both"/>
        <w:rPr>
          <w:rFonts w:ascii="Arial" w:hAnsi="Arial" w:cs="Arial"/>
          <w:sz w:val="22"/>
          <w:szCs w:val="22"/>
        </w:rPr>
      </w:pPr>
      <w:r w:rsidRPr="00F81862">
        <w:rPr>
          <w:rFonts w:ascii="Arial" w:hAnsi="Arial" w:cs="Arial"/>
          <w:sz w:val="22"/>
          <w:szCs w:val="22"/>
        </w:rPr>
        <w:t>AC - ativo circulante.</w:t>
      </w:r>
    </w:p>
    <w:p w:rsidR="005F4125" w:rsidRPr="00F81862" w:rsidRDefault="005F4125" w:rsidP="005F4125">
      <w:pPr>
        <w:tabs>
          <w:tab w:val="left" w:pos="-709"/>
        </w:tabs>
        <w:spacing w:line="300" w:lineRule="exact"/>
        <w:jc w:val="both"/>
        <w:rPr>
          <w:rFonts w:ascii="Arial" w:hAnsi="Arial" w:cs="Arial"/>
          <w:sz w:val="22"/>
          <w:szCs w:val="22"/>
        </w:rPr>
      </w:pPr>
      <w:r w:rsidRPr="00F81862">
        <w:rPr>
          <w:rFonts w:ascii="Arial" w:hAnsi="Arial" w:cs="Arial"/>
          <w:sz w:val="22"/>
          <w:szCs w:val="22"/>
        </w:rPr>
        <w:t>PC - passivo circulante.</w:t>
      </w:r>
    </w:p>
    <w:p w:rsidR="005F4125" w:rsidRPr="00F81862" w:rsidRDefault="005F4125" w:rsidP="005F4125">
      <w:pPr>
        <w:tabs>
          <w:tab w:val="left" w:pos="-709"/>
        </w:tabs>
        <w:spacing w:line="300" w:lineRule="exact"/>
        <w:jc w:val="both"/>
        <w:rPr>
          <w:rFonts w:ascii="Arial" w:hAnsi="Arial" w:cs="Arial"/>
          <w:sz w:val="22"/>
          <w:szCs w:val="22"/>
        </w:rPr>
      </w:pPr>
      <w:r w:rsidRPr="00F81862">
        <w:rPr>
          <w:rFonts w:ascii="Arial" w:hAnsi="Arial" w:cs="Arial"/>
          <w:sz w:val="22"/>
          <w:szCs w:val="22"/>
        </w:rPr>
        <w:t>AP - ativo permanente.</w:t>
      </w:r>
    </w:p>
    <w:p w:rsidR="005F4125" w:rsidRPr="00F81862" w:rsidRDefault="005F4125" w:rsidP="005F4125">
      <w:pPr>
        <w:tabs>
          <w:tab w:val="left" w:pos="-709"/>
        </w:tabs>
        <w:spacing w:line="300" w:lineRule="exact"/>
        <w:jc w:val="both"/>
        <w:rPr>
          <w:rFonts w:ascii="Arial" w:hAnsi="Arial" w:cs="Arial"/>
          <w:sz w:val="22"/>
          <w:szCs w:val="22"/>
        </w:rPr>
      </w:pPr>
      <w:r w:rsidRPr="00F81862">
        <w:rPr>
          <w:rFonts w:ascii="Arial" w:hAnsi="Arial" w:cs="Arial"/>
          <w:sz w:val="22"/>
          <w:szCs w:val="22"/>
        </w:rPr>
        <w:t>RLP - realizável a longo prazo.</w:t>
      </w:r>
    </w:p>
    <w:p w:rsidR="005F4125" w:rsidRPr="00F81862" w:rsidRDefault="005F4125" w:rsidP="005F4125">
      <w:pPr>
        <w:tabs>
          <w:tab w:val="left" w:pos="-709"/>
        </w:tabs>
        <w:spacing w:line="300" w:lineRule="exact"/>
        <w:jc w:val="both"/>
        <w:rPr>
          <w:rFonts w:ascii="Arial" w:hAnsi="Arial" w:cs="Arial"/>
          <w:sz w:val="22"/>
          <w:szCs w:val="22"/>
        </w:rPr>
      </w:pPr>
      <w:r w:rsidRPr="00F81862">
        <w:rPr>
          <w:rFonts w:ascii="Arial" w:hAnsi="Arial" w:cs="Arial"/>
          <w:sz w:val="22"/>
          <w:szCs w:val="22"/>
        </w:rPr>
        <w:t>ELP - exigível a longo prazo.</w:t>
      </w:r>
    </w:p>
    <w:p w:rsidR="005F4125" w:rsidRPr="00F81862" w:rsidRDefault="005F4125" w:rsidP="005F4125">
      <w:pPr>
        <w:tabs>
          <w:tab w:val="left" w:pos="-709"/>
        </w:tabs>
        <w:spacing w:line="300" w:lineRule="exact"/>
        <w:jc w:val="both"/>
        <w:rPr>
          <w:rFonts w:ascii="Arial" w:hAnsi="Arial" w:cs="Arial"/>
          <w:sz w:val="22"/>
          <w:szCs w:val="22"/>
        </w:rPr>
      </w:pPr>
      <w:r w:rsidRPr="00F81862">
        <w:rPr>
          <w:rFonts w:ascii="Arial" w:hAnsi="Arial" w:cs="Arial"/>
          <w:sz w:val="22"/>
          <w:szCs w:val="22"/>
        </w:rPr>
        <w:t>Os índices deverão ser apresentados com 2 (duas) casas decimais, desprezando-se as demais, obedecendo-se os seguintes limites:</w:t>
      </w:r>
    </w:p>
    <w:p w:rsidR="005F4125" w:rsidRPr="00F81862" w:rsidRDefault="005F4125" w:rsidP="005F4125">
      <w:pPr>
        <w:tabs>
          <w:tab w:val="left" w:pos="-709"/>
        </w:tabs>
        <w:spacing w:line="300" w:lineRule="exact"/>
        <w:jc w:val="both"/>
        <w:rPr>
          <w:rFonts w:ascii="Arial" w:hAnsi="Arial" w:cs="Arial"/>
          <w:sz w:val="22"/>
          <w:szCs w:val="22"/>
        </w:rPr>
      </w:pPr>
    </w:p>
    <w:tbl>
      <w:tblPr>
        <w:tblW w:w="7303" w:type="dxa"/>
        <w:tblInd w:w="1610" w:type="dxa"/>
        <w:tblLayout w:type="fixed"/>
        <w:tblCellMar>
          <w:left w:w="70" w:type="dxa"/>
          <w:right w:w="70" w:type="dxa"/>
        </w:tblCellMar>
        <w:tblLook w:val="0000" w:firstRow="0" w:lastRow="0" w:firstColumn="0" w:lastColumn="0" w:noHBand="0" w:noVBand="0"/>
      </w:tblPr>
      <w:tblGrid>
        <w:gridCol w:w="2410"/>
        <w:gridCol w:w="2410"/>
        <w:gridCol w:w="2483"/>
      </w:tblGrid>
      <w:tr w:rsidR="005F4125" w:rsidRPr="00F81862" w:rsidTr="004D6A5E">
        <w:tc>
          <w:tcPr>
            <w:tcW w:w="2410" w:type="dxa"/>
            <w:tcBorders>
              <w:top w:val="single" w:sz="4" w:space="0" w:color="000000"/>
              <w:left w:val="single" w:sz="4" w:space="0" w:color="000000"/>
              <w:bottom w:val="single" w:sz="4" w:space="0" w:color="000000"/>
            </w:tcBorders>
          </w:tcPr>
          <w:p w:rsidR="005F4125" w:rsidRPr="00F81862" w:rsidRDefault="005F4125" w:rsidP="004D6A5E">
            <w:pPr>
              <w:snapToGrid w:val="0"/>
              <w:spacing w:line="300" w:lineRule="exact"/>
              <w:jc w:val="center"/>
              <w:rPr>
                <w:rFonts w:ascii="Arial" w:hAnsi="Arial" w:cs="Arial"/>
                <w:sz w:val="22"/>
                <w:szCs w:val="22"/>
              </w:rPr>
            </w:pPr>
            <w:r w:rsidRPr="00F81862">
              <w:rPr>
                <w:rFonts w:ascii="Arial" w:hAnsi="Arial" w:cs="Arial"/>
                <w:sz w:val="22"/>
                <w:szCs w:val="22"/>
              </w:rPr>
              <w:t xml:space="preserve">(LG) </w:t>
            </w:r>
          </w:p>
          <w:p w:rsidR="005F4125" w:rsidRPr="00F81862" w:rsidRDefault="005F4125" w:rsidP="004D6A5E">
            <w:pPr>
              <w:spacing w:line="300" w:lineRule="exact"/>
              <w:jc w:val="center"/>
              <w:rPr>
                <w:rFonts w:ascii="Arial" w:hAnsi="Arial" w:cs="Arial"/>
                <w:sz w:val="22"/>
                <w:szCs w:val="22"/>
              </w:rPr>
            </w:pPr>
            <w:r w:rsidRPr="00F81862">
              <w:rPr>
                <w:rFonts w:ascii="Arial" w:hAnsi="Arial" w:cs="Arial"/>
                <w:sz w:val="22"/>
                <w:szCs w:val="22"/>
              </w:rPr>
              <w:t>(valor mínimo)</w:t>
            </w:r>
          </w:p>
        </w:tc>
        <w:tc>
          <w:tcPr>
            <w:tcW w:w="2410" w:type="dxa"/>
            <w:tcBorders>
              <w:top w:val="single" w:sz="4" w:space="0" w:color="000000"/>
              <w:left w:val="single" w:sz="4" w:space="0" w:color="000000"/>
              <w:bottom w:val="single" w:sz="4" w:space="0" w:color="000000"/>
            </w:tcBorders>
          </w:tcPr>
          <w:p w:rsidR="005F4125" w:rsidRPr="00F81862" w:rsidRDefault="005F4125" w:rsidP="004D6A5E">
            <w:pPr>
              <w:snapToGrid w:val="0"/>
              <w:spacing w:line="300" w:lineRule="exact"/>
              <w:jc w:val="center"/>
              <w:rPr>
                <w:rFonts w:ascii="Arial" w:hAnsi="Arial" w:cs="Arial"/>
                <w:sz w:val="22"/>
                <w:szCs w:val="22"/>
              </w:rPr>
            </w:pPr>
            <w:r w:rsidRPr="00F81862">
              <w:rPr>
                <w:rFonts w:ascii="Arial" w:hAnsi="Arial" w:cs="Arial"/>
                <w:sz w:val="22"/>
                <w:szCs w:val="22"/>
              </w:rPr>
              <w:t xml:space="preserve">(LC) </w:t>
            </w:r>
          </w:p>
          <w:p w:rsidR="005F4125" w:rsidRPr="00F81862" w:rsidRDefault="005F4125" w:rsidP="004D6A5E">
            <w:pPr>
              <w:spacing w:line="300" w:lineRule="exact"/>
              <w:jc w:val="center"/>
              <w:rPr>
                <w:rFonts w:ascii="Arial" w:hAnsi="Arial" w:cs="Arial"/>
                <w:sz w:val="22"/>
                <w:szCs w:val="22"/>
              </w:rPr>
            </w:pPr>
            <w:r w:rsidRPr="00F81862">
              <w:rPr>
                <w:rFonts w:ascii="Arial" w:hAnsi="Arial" w:cs="Arial"/>
                <w:sz w:val="22"/>
                <w:szCs w:val="22"/>
              </w:rPr>
              <w:t>(valor mínimo)</w:t>
            </w:r>
          </w:p>
        </w:tc>
        <w:tc>
          <w:tcPr>
            <w:tcW w:w="2483" w:type="dxa"/>
            <w:tcBorders>
              <w:top w:val="single" w:sz="4" w:space="0" w:color="000000"/>
              <w:left w:val="single" w:sz="4" w:space="0" w:color="000000"/>
              <w:bottom w:val="single" w:sz="4" w:space="0" w:color="000000"/>
              <w:right w:val="single" w:sz="4" w:space="0" w:color="000000"/>
            </w:tcBorders>
          </w:tcPr>
          <w:p w:rsidR="005F4125" w:rsidRPr="00F81862" w:rsidRDefault="005F4125" w:rsidP="004D6A5E">
            <w:pPr>
              <w:snapToGrid w:val="0"/>
              <w:spacing w:line="300" w:lineRule="exact"/>
              <w:jc w:val="center"/>
              <w:rPr>
                <w:rFonts w:ascii="Arial" w:hAnsi="Arial" w:cs="Arial"/>
                <w:sz w:val="22"/>
                <w:szCs w:val="22"/>
              </w:rPr>
            </w:pPr>
            <w:r w:rsidRPr="00F81862">
              <w:rPr>
                <w:rFonts w:ascii="Arial" w:hAnsi="Arial" w:cs="Arial"/>
                <w:sz w:val="22"/>
                <w:szCs w:val="22"/>
              </w:rPr>
              <w:t xml:space="preserve">(E) </w:t>
            </w:r>
          </w:p>
          <w:p w:rsidR="005F4125" w:rsidRPr="00F81862" w:rsidRDefault="005F4125" w:rsidP="004D6A5E">
            <w:pPr>
              <w:spacing w:line="300" w:lineRule="exact"/>
              <w:jc w:val="center"/>
              <w:rPr>
                <w:rFonts w:ascii="Arial" w:hAnsi="Arial" w:cs="Arial"/>
                <w:sz w:val="22"/>
                <w:szCs w:val="22"/>
              </w:rPr>
            </w:pPr>
            <w:r w:rsidRPr="00F81862">
              <w:rPr>
                <w:rFonts w:ascii="Arial" w:hAnsi="Arial" w:cs="Arial"/>
                <w:sz w:val="22"/>
                <w:szCs w:val="22"/>
              </w:rPr>
              <w:t>(valor máximo)</w:t>
            </w:r>
          </w:p>
        </w:tc>
      </w:tr>
      <w:tr w:rsidR="005F4125" w:rsidRPr="00F81862" w:rsidTr="004D6A5E">
        <w:tc>
          <w:tcPr>
            <w:tcW w:w="2410" w:type="dxa"/>
            <w:tcBorders>
              <w:left w:val="single" w:sz="4" w:space="0" w:color="000000"/>
              <w:bottom w:val="single" w:sz="4" w:space="0" w:color="000000"/>
            </w:tcBorders>
          </w:tcPr>
          <w:p w:rsidR="005F4125" w:rsidRPr="00F81862" w:rsidRDefault="005F4125" w:rsidP="004D6A5E">
            <w:pPr>
              <w:snapToGrid w:val="0"/>
              <w:spacing w:line="300" w:lineRule="exact"/>
              <w:jc w:val="center"/>
              <w:rPr>
                <w:rFonts w:ascii="Arial" w:hAnsi="Arial" w:cs="Arial"/>
                <w:sz w:val="22"/>
                <w:szCs w:val="22"/>
              </w:rPr>
            </w:pPr>
            <w:r w:rsidRPr="00F81862">
              <w:rPr>
                <w:rFonts w:ascii="Arial" w:hAnsi="Arial" w:cs="Arial"/>
                <w:sz w:val="22"/>
                <w:szCs w:val="22"/>
              </w:rPr>
              <w:t>1,10</w:t>
            </w:r>
          </w:p>
        </w:tc>
        <w:tc>
          <w:tcPr>
            <w:tcW w:w="2410" w:type="dxa"/>
            <w:tcBorders>
              <w:left w:val="single" w:sz="4" w:space="0" w:color="000000"/>
              <w:bottom w:val="single" w:sz="4" w:space="0" w:color="000000"/>
            </w:tcBorders>
          </w:tcPr>
          <w:p w:rsidR="005F4125" w:rsidRPr="00F81862" w:rsidRDefault="005F4125" w:rsidP="004D6A5E">
            <w:pPr>
              <w:snapToGrid w:val="0"/>
              <w:spacing w:line="300" w:lineRule="exact"/>
              <w:jc w:val="center"/>
              <w:rPr>
                <w:rFonts w:ascii="Arial" w:hAnsi="Arial" w:cs="Arial"/>
                <w:sz w:val="22"/>
                <w:szCs w:val="22"/>
              </w:rPr>
            </w:pPr>
            <w:r w:rsidRPr="00F81862">
              <w:rPr>
                <w:rFonts w:ascii="Arial" w:hAnsi="Arial" w:cs="Arial"/>
                <w:sz w:val="22"/>
                <w:szCs w:val="22"/>
              </w:rPr>
              <w:t>1,10</w:t>
            </w:r>
          </w:p>
        </w:tc>
        <w:tc>
          <w:tcPr>
            <w:tcW w:w="2483" w:type="dxa"/>
            <w:tcBorders>
              <w:left w:val="single" w:sz="4" w:space="0" w:color="000000"/>
              <w:bottom w:val="single" w:sz="4" w:space="0" w:color="000000"/>
              <w:right w:val="single" w:sz="4" w:space="0" w:color="000000"/>
            </w:tcBorders>
          </w:tcPr>
          <w:p w:rsidR="005F4125" w:rsidRPr="00F81862" w:rsidRDefault="005F4125" w:rsidP="004D6A5E">
            <w:pPr>
              <w:snapToGrid w:val="0"/>
              <w:spacing w:line="300" w:lineRule="exact"/>
              <w:jc w:val="center"/>
              <w:rPr>
                <w:rFonts w:ascii="Arial" w:hAnsi="Arial" w:cs="Arial"/>
                <w:sz w:val="22"/>
                <w:szCs w:val="22"/>
              </w:rPr>
            </w:pPr>
            <w:r w:rsidRPr="00F81862">
              <w:rPr>
                <w:rFonts w:ascii="Arial" w:hAnsi="Arial" w:cs="Arial"/>
                <w:sz w:val="22"/>
                <w:szCs w:val="22"/>
              </w:rPr>
              <w:t>0,50</w:t>
            </w:r>
          </w:p>
        </w:tc>
      </w:tr>
    </w:tbl>
    <w:p w:rsidR="005F4125" w:rsidRPr="00F81862" w:rsidRDefault="005F4125" w:rsidP="005F4125">
      <w:pPr>
        <w:pStyle w:val="Nvel3"/>
        <w:tabs>
          <w:tab w:val="clear" w:pos="1304"/>
        </w:tabs>
        <w:spacing w:after="0" w:line="300" w:lineRule="exact"/>
        <w:ind w:left="0" w:firstLine="0"/>
        <w:rPr>
          <w:color w:val="7030A0"/>
          <w:sz w:val="22"/>
          <w:szCs w:val="22"/>
        </w:rPr>
      </w:pPr>
    </w:p>
    <w:p w:rsidR="005F4125" w:rsidRPr="00F81862" w:rsidRDefault="005F4125" w:rsidP="005F4125">
      <w:pPr>
        <w:pStyle w:val="Nvel3"/>
        <w:tabs>
          <w:tab w:val="clear" w:pos="1304"/>
        </w:tabs>
        <w:spacing w:after="0" w:line="300" w:lineRule="exact"/>
        <w:ind w:left="720" w:firstLine="0"/>
        <w:rPr>
          <w:b/>
          <w:sz w:val="22"/>
          <w:szCs w:val="22"/>
        </w:rPr>
      </w:pPr>
      <w:r w:rsidRPr="00F81862">
        <w:rPr>
          <w:b/>
          <w:sz w:val="22"/>
          <w:szCs w:val="22"/>
          <w:shd w:val="clear" w:color="auto" w:fill="FFFFFF"/>
        </w:rPr>
        <w:t>b.8)</w:t>
      </w:r>
      <w:r w:rsidRPr="00F81862">
        <w:rPr>
          <w:sz w:val="22"/>
          <w:szCs w:val="22"/>
          <w:shd w:val="clear" w:color="auto" w:fill="FFFFFF"/>
        </w:rPr>
        <w:t xml:space="preserve"> Relação dos compromissos assumidos pelo licitante que importem diminuição da capacidade operativa ou absorção de disponibilidade financeira, calculada esta em função do patrimônio líquido atualizado e sua capacidade de rotação, cujos valores serão deduzidos dos valores indicados no item anterior para fins de demonstração de saúde financeira suficiente à garantia ao adimplemento do contrato a ser ulteriormente celebrado. </w:t>
      </w:r>
    </w:p>
    <w:p w:rsidR="005F4125" w:rsidRPr="00F81862" w:rsidRDefault="005F4125" w:rsidP="005F4125">
      <w:pPr>
        <w:spacing w:line="300" w:lineRule="exact"/>
        <w:jc w:val="both"/>
        <w:rPr>
          <w:rFonts w:ascii="Arial" w:hAnsi="Arial" w:cs="Arial"/>
          <w:b/>
          <w:sz w:val="22"/>
          <w:szCs w:val="22"/>
        </w:rPr>
      </w:pPr>
      <w:r w:rsidRPr="00F81862">
        <w:rPr>
          <w:rFonts w:ascii="Arial" w:hAnsi="Arial" w:cs="Arial"/>
          <w:b/>
          <w:sz w:val="22"/>
          <w:szCs w:val="22"/>
        </w:rPr>
        <w:t xml:space="preserve">As certidões que não apresentarem o prazo de validade em seu corpo serão consideradas válidas desde que emitidas com antecedência máxima de até 90 (noventa) dias da data prevista para a apresentação dos envelopes “DOCUMENTAÇÃO” e “PROPOSTA”. </w:t>
      </w:r>
    </w:p>
    <w:p w:rsidR="005F4125" w:rsidRPr="00F81862" w:rsidRDefault="005F4125" w:rsidP="005F4125">
      <w:pPr>
        <w:spacing w:line="300" w:lineRule="exact"/>
        <w:jc w:val="both"/>
        <w:rPr>
          <w:rFonts w:ascii="Arial" w:hAnsi="Arial" w:cs="Arial"/>
          <w:sz w:val="22"/>
          <w:szCs w:val="22"/>
        </w:rPr>
      </w:pPr>
    </w:p>
    <w:p w:rsidR="005F4125" w:rsidRPr="00F81862" w:rsidRDefault="005F4125" w:rsidP="005F4125">
      <w:pPr>
        <w:pStyle w:val="Nivel3"/>
        <w:numPr>
          <w:ilvl w:val="0"/>
          <w:numId w:val="0"/>
        </w:numPr>
        <w:spacing w:before="0" w:after="0" w:line="300" w:lineRule="exact"/>
        <w:ind w:left="567"/>
        <w:rPr>
          <w:i/>
          <w:iCs/>
          <w:sz w:val="22"/>
          <w:szCs w:val="22"/>
        </w:rPr>
      </w:pPr>
      <w:bookmarkStart w:id="36" w:name="_Ref114663777"/>
      <w:r w:rsidRPr="00F81862">
        <w:rPr>
          <w:b/>
          <w:sz w:val="22"/>
          <w:szCs w:val="22"/>
        </w:rPr>
        <w:t>7.1.5.</w:t>
      </w:r>
      <w:r w:rsidRPr="00F81862">
        <w:rPr>
          <w:sz w:val="22"/>
          <w:szCs w:val="22"/>
        </w:rPr>
        <w:t xml:space="preserve"> A documentação exigida para fins de habilitação jurídica, fiscal, social e trabalhista e econômico-</w:t>
      </w:r>
      <w:proofErr w:type="spellStart"/>
      <w:r w:rsidRPr="00F81862">
        <w:rPr>
          <w:sz w:val="22"/>
          <w:szCs w:val="22"/>
        </w:rPr>
        <w:t>ﬁnanceira</w:t>
      </w:r>
      <w:proofErr w:type="spellEnd"/>
      <w:r w:rsidRPr="00F81862">
        <w:rPr>
          <w:sz w:val="22"/>
          <w:szCs w:val="22"/>
        </w:rPr>
        <w:t xml:space="preserve">, </w:t>
      </w:r>
      <w:r w:rsidRPr="00F81862">
        <w:rPr>
          <w:sz w:val="22"/>
          <w:szCs w:val="22"/>
          <w:u w:val="single"/>
        </w:rPr>
        <w:t xml:space="preserve">poderá </w:t>
      </w:r>
      <w:r w:rsidRPr="00F81862">
        <w:rPr>
          <w:sz w:val="22"/>
          <w:szCs w:val="22"/>
        </w:rPr>
        <w:t>ser substituída pelo registro cadastral no SICAF.</w:t>
      </w:r>
      <w:bookmarkEnd w:id="36"/>
    </w:p>
    <w:p w:rsidR="005F4125" w:rsidRPr="00F81862" w:rsidRDefault="005F4125" w:rsidP="005F4125">
      <w:pPr>
        <w:pStyle w:val="Nivel2"/>
        <w:tabs>
          <w:tab w:val="left" w:pos="567"/>
        </w:tabs>
        <w:spacing w:before="0" w:after="0" w:line="300" w:lineRule="exact"/>
        <w:rPr>
          <w:i/>
          <w:sz w:val="22"/>
          <w:szCs w:val="22"/>
        </w:rPr>
      </w:pPr>
      <w:r w:rsidRPr="00F81862">
        <w:rPr>
          <w:sz w:val="22"/>
          <w:szCs w:val="22"/>
        </w:rPr>
        <w:t>Quando permitida a participação de empresas estrangeiras que não funcionem no País, as exigências de habilitação serão atendidas mediante documentos equivalentes, inicialmente apresentados em tradução livre.</w:t>
      </w:r>
    </w:p>
    <w:p w:rsidR="005F4125" w:rsidRPr="00F81862" w:rsidRDefault="005F4125" w:rsidP="005F4125">
      <w:pPr>
        <w:pStyle w:val="Nivel3"/>
        <w:tabs>
          <w:tab w:val="left" w:pos="851"/>
        </w:tabs>
        <w:spacing w:before="0" w:after="0" w:line="300" w:lineRule="exact"/>
        <w:rPr>
          <w:i/>
          <w:iCs/>
          <w:sz w:val="22"/>
          <w:szCs w:val="22"/>
        </w:rPr>
      </w:pPr>
      <w:r w:rsidRPr="00F81862">
        <w:rPr>
          <w:sz w:val="22"/>
          <w:szCs w:val="22"/>
        </w:rPr>
        <w:t xml:space="preserve">Na hipótese de o licitante vencedor ser empresa estrangeira que não funcione no País, para </w:t>
      </w:r>
      <w:proofErr w:type="spellStart"/>
      <w:r w:rsidRPr="00F81862">
        <w:rPr>
          <w:sz w:val="22"/>
          <w:szCs w:val="22"/>
        </w:rPr>
        <w:t>ﬁns</w:t>
      </w:r>
      <w:proofErr w:type="spellEnd"/>
      <w:r w:rsidRPr="00F81862">
        <w:rPr>
          <w:sz w:val="22"/>
          <w:szCs w:val="22"/>
        </w:rPr>
        <w:t xml:space="preserve"> de assinatura do contrato ou da ata de registro de preços, os documentos exigidos para a habilitação serão traduzidos por tradutor juramentado no País e apostilados nos termos do disposto no </w:t>
      </w:r>
      <w:hyperlink r:id="rId37" w:history="1">
        <w:r w:rsidRPr="00F81862">
          <w:rPr>
            <w:rStyle w:val="Hyperlink"/>
            <w:sz w:val="22"/>
            <w:szCs w:val="22"/>
          </w:rPr>
          <w:t>Decreto nº 8.660, de 29 de janeiro de 2016</w:t>
        </w:r>
      </w:hyperlink>
      <w:r w:rsidRPr="00F81862">
        <w:rPr>
          <w:sz w:val="22"/>
          <w:szCs w:val="22"/>
        </w:rPr>
        <w:t xml:space="preserve">, ou de outro que venha a substituí-lo, ou </w:t>
      </w:r>
      <w:proofErr w:type="spellStart"/>
      <w:r w:rsidRPr="00F81862">
        <w:rPr>
          <w:sz w:val="22"/>
          <w:szCs w:val="22"/>
        </w:rPr>
        <w:t>consularizados</w:t>
      </w:r>
      <w:proofErr w:type="spellEnd"/>
      <w:r w:rsidRPr="00F81862">
        <w:rPr>
          <w:sz w:val="22"/>
          <w:szCs w:val="22"/>
        </w:rPr>
        <w:t xml:space="preserve"> pelos respectivos consulados ou embaixadas.</w:t>
      </w:r>
    </w:p>
    <w:p w:rsidR="005F4125" w:rsidRPr="00F81862" w:rsidRDefault="005F4125" w:rsidP="005F4125">
      <w:pPr>
        <w:pStyle w:val="Nivel2"/>
        <w:tabs>
          <w:tab w:val="left" w:pos="567"/>
        </w:tabs>
        <w:spacing w:before="0" w:after="0" w:line="300" w:lineRule="exact"/>
        <w:rPr>
          <w:i/>
          <w:sz w:val="22"/>
          <w:szCs w:val="22"/>
        </w:rPr>
      </w:pPr>
      <w:r w:rsidRPr="00F81862">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5F4125" w:rsidRPr="00F81862" w:rsidRDefault="005F4125" w:rsidP="005F4125">
      <w:pPr>
        <w:pStyle w:val="Nivel3"/>
        <w:tabs>
          <w:tab w:val="left" w:pos="851"/>
        </w:tabs>
        <w:spacing w:before="0" w:after="0" w:line="300" w:lineRule="exact"/>
        <w:rPr>
          <w:i/>
          <w:iCs/>
          <w:sz w:val="22"/>
          <w:szCs w:val="22"/>
        </w:rPr>
      </w:pPr>
      <w:r w:rsidRPr="00F81862">
        <w:rPr>
          <w:sz w:val="22"/>
          <w:szCs w:val="22"/>
        </w:rPr>
        <w:t xml:space="preserve">Se o consórcio não for formado integralmente por microempresas ou empresas de pequeno porte e o projeto básico/termo de referência exigir requisitos de habilitação econômico-financeira, haverá um acréscimo de </w:t>
      </w:r>
      <w:r w:rsidRPr="00F81862">
        <w:rPr>
          <w:b/>
          <w:color w:val="auto"/>
          <w:sz w:val="22"/>
          <w:szCs w:val="22"/>
        </w:rPr>
        <w:t>10%</w:t>
      </w:r>
      <w:r w:rsidRPr="00F81862">
        <w:rPr>
          <w:color w:val="auto"/>
          <w:sz w:val="22"/>
          <w:szCs w:val="22"/>
        </w:rPr>
        <w:t>,</w:t>
      </w:r>
      <w:r w:rsidRPr="00F81862">
        <w:rPr>
          <w:color w:val="FF0000"/>
          <w:sz w:val="22"/>
          <w:szCs w:val="22"/>
        </w:rPr>
        <w:t xml:space="preserve"> </w:t>
      </w:r>
      <w:r w:rsidRPr="00F81862">
        <w:rPr>
          <w:color w:val="auto"/>
          <w:sz w:val="22"/>
          <w:szCs w:val="22"/>
        </w:rPr>
        <w:t>para o consórcio em relação ao valor exigido para os licitantes individuais.</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 xml:space="preserve">Os documentos exigidos para fins de habilitação poderão ser apresentados em original, por cópia ou </w:t>
      </w:r>
      <w:r w:rsidRPr="00F81862">
        <w:rPr>
          <w:color w:val="auto"/>
          <w:sz w:val="22"/>
          <w:szCs w:val="22"/>
        </w:rPr>
        <w:t xml:space="preserve">por </w:t>
      </w:r>
      <w:r w:rsidRPr="00F81862">
        <w:rPr>
          <w:iCs/>
          <w:color w:val="auto"/>
          <w:sz w:val="22"/>
          <w:szCs w:val="22"/>
        </w:rPr>
        <w:t>meio eletrônico ou digital.</w:t>
      </w:r>
    </w:p>
    <w:p w:rsidR="005F4125" w:rsidRPr="00F81862" w:rsidRDefault="005F4125" w:rsidP="005F4125">
      <w:pPr>
        <w:pStyle w:val="Nivel2"/>
        <w:tabs>
          <w:tab w:val="left" w:pos="426"/>
        </w:tabs>
        <w:spacing w:before="0" w:after="0" w:line="300" w:lineRule="exact"/>
        <w:rPr>
          <w:i/>
          <w:sz w:val="22"/>
          <w:szCs w:val="22"/>
        </w:rPr>
      </w:pPr>
      <w:r w:rsidRPr="00F81862">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Será verificado se o licitante apresentou declaração de que atende aos requisitos de habilitação, e o declarante responderá pela veracidade das informações prestadas, na forma da lei (</w:t>
      </w:r>
      <w:hyperlink r:id="rId38" w:anchor="art63" w:history="1">
        <w:r w:rsidRPr="00F81862">
          <w:rPr>
            <w:rStyle w:val="Hyperlink"/>
            <w:sz w:val="22"/>
            <w:szCs w:val="22"/>
          </w:rPr>
          <w:t>art. 63, I, da Lei nº 14.133/2021</w:t>
        </w:r>
      </w:hyperlink>
      <w:r w:rsidRPr="00F81862">
        <w:rPr>
          <w:sz w:val="22"/>
          <w:szCs w:val="22"/>
        </w:rPr>
        <w:t>).</w:t>
      </w:r>
    </w:p>
    <w:p w:rsidR="005F4125" w:rsidRPr="00F81862" w:rsidRDefault="005F4125" w:rsidP="005F4125">
      <w:pPr>
        <w:pStyle w:val="Nivel2"/>
        <w:tabs>
          <w:tab w:val="left" w:pos="426"/>
        </w:tabs>
        <w:spacing w:before="0" w:after="0" w:line="300" w:lineRule="exact"/>
        <w:rPr>
          <w:i/>
          <w:sz w:val="22"/>
          <w:szCs w:val="22"/>
        </w:rPr>
      </w:pPr>
      <w:r w:rsidRPr="00F81862">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5F4125" w:rsidRPr="00F81862" w:rsidRDefault="005F4125" w:rsidP="005F4125">
      <w:pPr>
        <w:pStyle w:val="Nivel2"/>
        <w:tabs>
          <w:tab w:val="left" w:pos="426"/>
        </w:tabs>
        <w:spacing w:before="0" w:after="0" w:line="300" w:lineRule="exact"/>
        <w:rPr>
          <w:i/>
          <w:sz w:val="22"/>
          <w:szCs w:val="22"/>
        </w:rPr>
      </w:pPr>
      <w:r w:rsidRPr="00F81862">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F4125" w:rsidRPr="00F81862" w:rsidRDefault="005F4125" w:rsidP="005F4125">
      <w:pPr>
        <w:pStyle w:val="Nvel2-Red"/>
        <w:tabs>
          <w:tab w:val="left" w:pos="426"/>
        </w:tabs>
        <w:spacing w:before="0" w:after="0" w:line="300" w:lineRule="exact"/>
        <w:rPr>
          <w:color w:val="auto"/>
          <w:sz w:val="22"/>
          <w:szCs w:val="22"/>
        </w:rPr>
      </w:pPr>
      <w:r w:rsidRPr="00F81862">
        <w:rPr>
          <w:color w:val="auto"/>
          <w:sz w:val="22"/>
          <w:szCs w:val="22"/>
        </w:rPr>
        <w:lastRenderedPageBreak/>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rsidR="005F4125" w:rsidRPr="00F81862" w:rsidRDefault="005F4125" w:rsidP="005F4125">
      <w:pPr>
        <w:pStyle w:val="Nvel3-R"/>
        <w:tabs>
          <w:tab w:val="left" w:pos="851"/>
        </w:tabs>
        <w:spacing w:before="0" w:after="0" w:line="300" w:lineRule="exact"/>
        <w:rPr>
          <w:color w:val="auto"/>
          <w:sz w:val="22"/>
          <w:szCs w:val="22"/>
        </w:rPr>
      </w:pPr>
      <w:r w:rsidRPr="00F81862">
        <w:rPr>
          <w:color w:val="auto"/>
          <w:sz w:val="22"/>
          <w:szCs w:val="22"/>
        </w:rPr>
        <w:t xml:space="preserve">O licitante que optar por realizar vistoria prévia terá disponibilizado pela Administração data e horário exclusivo, a ser agendado pelo telefone </w:t>
      </w:r>
      <w:r w:rsidRPr="00F81862">
        <w:rPr>
          <w:b/>
          <w:color w:val="auto"/>
          <w:sz w:val="22"/>
          <w:szCs w:val="22"/>
          <w:u w:val="single"/>
        </w:rPr>
        <w:t>(44) 3352-1222 Departamento de Obras</w:t>
      </w:r>
      <w:proofErr w:type="gramStart"/>
      <w:r w:rsidRPr="00F81862">
        <w:rPr>
          <w:b/>
          <w:color w:val="auto"/>
          <w:sz w:val="22"/>
          <w:szCs w:val="22"/>
          <w:u w:val="single"/>
        </w:rPr>
        <w:t xml:space="preserve">  </w:t>
      </w:r>
      <w:proofErr w:type="gramEnd"/>
      <w:r w:rsidRPr="00F81862">
        <w:rPr>
          <w:b/>
          <w:color w:val="auto"/>
          <w:sz w:val="22"/>
          <w:szCs w:val="22"/>
          <w:u w:val="single"/>
        </w:rPr>
        <w:t>com atendimento das 8h às 11h30min e 13h às 17h30min</w:t>
      </w:r>
      <w:r w:rsidRPr="00F81862">
        <w:rPr>
          <w:color w:val="auto"/>
          <w:sz w:val="22"/>
          <w:szCs w:val="22"/>
        </w:rPr>
        <w:t>, podendo ser agendado somente até o dia anterior a data prevista para abertura da sessão, de modo que seu agendamento não coincida com o agendamento de outros licitantes.</w:t>
      </w:r>
    </w:p>
    <w:p w:rsidR="005F4125" w:rsidRPr="00F81862" w:rsidRDefault="005F4125" w:rsidP="005F4125">
      <w:pPr>
        <w:pStyle w:val="Nvel3-R"/>
        <w:tabs>
          <w:tab w:val="left" w:pos="851"/>
        </w:tabs>
        <w:spacing w:before="0" w:after="0" w:line="300" w:lineRule="exact"/>
        <w:rPr>
          <w:color w:val="auto"/>
          <w:sz w:val="22"/>
          <w:szCs w:val="22"/>
        </w:rPr>
      </w:pPr>
      <w:r w:rsidRPr="00F81862">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rsidR="005F4125" w:rsidRPr="00F81862" w:rsidRDefault="005F4125" w:rsidP="005F4125">
      <w:pPr>
        <w:pStyle w:val="Nivel2"/>
        <w:tabs>
          <w:tab w:val="left" w:pos="567"/>
        </w:tabs>
        <w:spacing w:before="0" w:after="0" w:line="300" w:lineRule="exact"/>
        <w:rPr>
          <w:i/>
          <w:sz w:val="22"/>
          <w:szCs w:val="22"/>
        </w:rPr>
      </w:pPr>
      <w:r w:rsidRPr="00F81862">
        <w:rPr>
          <w:sz w:val="22"/>
          <w:szCs w:val="22"/>
        </w:rPr>
        <w:t xml:space="preserve">A habilitação será verificada por meio do </w:t>
      </w:r>
      <w:proofErr w:type="spellStart"/>
      <w:r w:rsidRPr="00F81862">
        <w:rPr>
          <w:sz w:val="22"/>
          <w:szCs w:val="22"/>
        </w:rPr>
        <w:t>Sicaf</w:t>
      </w:r>
      <w:proofErr w:type="spellEnd"/>
      <w:r w:rsidRPr="00F81862">
        <w:rPr>
          <w:sz w:val="22"/>
          <w:szCs w:val="22"/>
        </w:rPr>
        <w:t>, nos documentos por ele abrangidos e pelos documentos exigidos na habilitação.</w:t>
      </w:r>
    </w:p>
    <w:p w:rsidR="005F4125" w:rsidRPr="00F81862" w:rsidRDefault="005F4125" w:rsidP="005F4125">
      <w:pPr>
        <w:pStyle w:val="Nivel3"/>
        <w:tabs>
          <w:tab w:val="left" w:pos="1134"/>
        </w:tabs>
        <w:spacing w:before="0" w:after="0" w:line="300" w:lineRule="exact"/>
        <w:rPr>
          <w:sz w:val="22"/>
          <w:szCs w:val="22"/>
        </w:rPr>
      </w:pPr>
      <w:r w:rsidRPr="00F81862">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F81862">
          <w:rPr>
            <w:rStyle w:val="Hyperlink"/>
            <w:sz w:val="22"/>
            <w:szCs w:val="22"/>
          </w:rPr>
          <w:t>IN nº 3/2018, art. 4º, §1º, e art. 6º, §4º</w:t>
        </w:r>
      </w:hyperlink>
      <w:r w:rsidRPr="00F81862">
        <w:rPr>
          <w:sz w:val="22"/>
          <w:szCs w:val="22"/>
        </w:rPr>
        <w:t>).</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 xml:space="preserve">É de responsabilidade do licitante conferir a exatidão dos seus dados cadastrais no </w:t>
      </w:r>
      <w:proofErr w:type="spellStart"/>
      <w:r w:rsidRPr="00F81862">
        <w:rPr>
          <w:sz w:val="22"/>
          <w:szCs w:val="22"/>
        </w:rPr>
        <w:t>Sicaf</w:t>
      </w:r>
      <w:proofErr w:type="spellEnd"/>
      <w:r w:rsidRPr="00F81862">
        <w:rPr>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0" w:history="1">
        <w:r w:rsidRPr="00F81862">
          <w:rPr>
            <w:rStyle w:val="Hyperlink"/>
            <w:sz w:val="22"/>
            <w:szCs w:val="22"/>
          </w:rPr>
          <w:t xml:space="preserve">IN nº 3/2018, art. 7º, </w:t>
        </w:r>
        <w:r w:rsidRPr="00F81862">
          <w:rPr>
            <w:rStyle w:val="Hyperlink"/>
            <w:i/>
            <w:iCs/>
            <w:sz w:val="22"/>
            <w:szCs w:val="22"/>
          </w:rPr>
          <w:t>caput</w:t>
        </w:r>
      </w:hyperlink>
      <w:r w:rsidRPr="00F81862">
        <w:rPr>
          <w:sz w:val="22"/>
          <w:szCs w:val="22"/>
        </w:rPr>
        <w:t>).</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A não observância do disposto no item anterior poderá ensejar desclassificação no momento da habilitação. (</w:t>
      </w:r>
      <w:hyperlink r:id="rId41" w:history="1">
        <w:r w:rsidRPr="00F81862">
          <w:rPr>
            <w:rStyle w:val="Hyperlink"/>
            <w:sz w:val="22"/>
            <w:szCs w:val="22"/>
          </w:rPr>
          <w:t>IN nº 3/2018, art. 7º, parágrafo único</w:t>
        </w:r>
      </w:hyperlink>
      <w:r w:rsidRPr="00F81862">
        <w:rPr>
          <w:sz w:val="22"/>
          <w:szCs w:val="22"/>
        </w:rPr>
        <w:t>).</w:t>
      </w:r>
    </w:p>
    <w:p w:rsidR="005F4125" w:rsidRPr="00F81862" w:rsidRDefault="005F4125" w:rsidP="005F4125">
      <w:pPr>
        <w:pStyle w:val="Nivel2"/>
        <w:tabs>
          <w:tab w:val="left" w:pos="567"/>
        </w:tabs>
        <w:spacing w:before="0" w:after="0" w:line="300" w:lineRule="exact"/>
        <w:rPr>
          <w:i/>
          <w:iCs/>
          <w:sz w:val="22"/>
          <w:szCs w:val="22"/>
        </w:rPr>
      </w:pPr>
      <w:r w:rsidRPr="00F81862">
        <w:rPr>
          <w:sz w:val="22"/>
          <w:szCs w:val="22"/>
        </w:rPr>
        <w:t>A verificação pelo Agente de Contratação/Comissão, em sítios eletrônicos oficiais de órgãos e entidades emissores de certidões constitui meio legal de prova, para fins de habilitação.</w:t>
      </w:r>
    </w:p>
    <w:p w:rsidR="005F4125" w:rsidRPr="00F81862" w:rsidRDefault="005F4125" w:rsidP="005F4125">
      <w:pPr>
        <w:pStyle w:val="Nivel3"/>
        <w:tabs>
          <w:tab w:val="left" w:pos="1134"/>
        </w:tabs>
        <w:spacing w:before="0" w:after="0" w:line="300" w:lineRule="exact"/>
        <w:rPr>
          <w:i/>
          <w:iCs/>
          <w:sz w:val="22"/>
          <w:szCs w:val="22"/>
        </w:rPr>
      </w:pPr>
      <w:bookmarkStart w:id="37" w:name="_Ref114663151"/>
      <w:r w:rsidRPr="00F81862">
        <w:rPr>
          <w:sz w:val="22"/>
          <w:szCs w:val="22"/>
        </w:rPr>
        <w:t xml:space="preserve">Os documentos exigidos para habilitação que não estejam contemplados no </w:t>
      </w:r>
      <w:proofErr w:type="spellStart"/>
      <w:r w:rsidRPr="00F81862">
        <w:rPr>
          <w:sz w:val="22"/>
          <w:szCs w:val="22"/>
        </w:rPr>
        <w:t>Sicaf</w:t>
      </w:r>
      <w:proofErr w:type="spellEnd"/>
      <w:r w:rsidRPr="00F81862">
        <w:rPr>
          <w:sz w:val="22"/>
          <w:szCs w:val="22"/>
        </w:rPr>
        <w:t xml:space="preserve">, inclusive </w:t>
      </w:r>
      <w:r w:rsidRPr="00F81862">
        <w:rPr>
          <w:b/>
          <w:sz w:val="22"/>
          <w:szCs w:val="22"/>
        </w:rPr>
        <w:t>os ANEXOS II e III desse edital</w:t>
      </w:r>
      <w:r w:rsidRPr="00F81862">
        <w:rPr>
          <w:sz w:val="22"/>
          <w:szCs w:val="22"/>
        </w:rPr>
        <w:t xml:space="preserve">, serão enviados por meio do sistema, em formato digital, no prazo </w:t>
      </w:r>
      <w:r w:rsidRPr="00F81862">
        <w:rPr>
          <w:color w:val="auto"/>
          <w:sz w:val="22"/>
          <w:szCs w:val="22"/>
        </w:rPr>
        <w:t xml:space="preserve">de </w:t>
      </w:r>
      <w:r w:rsidRPr="00F81862">
        <w:rPr>
          <w:b/>
          <w:color w:val="auto"/>
          <w:sz w:val="22"/>
          <w:szCs w:val="22"/>
        </w:rPr>
        <w:t>DUAS HORAS</w:t>
      </w:r>
      <w:r w:rsidRPr="00F81862">
        <w:rPr>
          <w:color w:val="auto"/>
          <w:sz w:val="22"/>
          <w:szCs w:val="22"/>
        </w:rPr>
        <w:t xml:space="preserve">, prorrogável </w:t>
      </w:r>
      <w:r w:rsidRPr="00F81862">
        <w:rPr>
          <w:sz w:val="22"/>
          <w:szCs w:val="22"/>
        </w:rPr>
        <w:t>por igual período, contado da solicitação do Agente de Contratação/Comissão.</w:t>
      </w:r>
      <w:bookmarkEnd w:id="37"/>
    </w:p>
    <w:p w:rsidR="005F4125" w:rsidRPr="00F81862" w:rsidRDefault="005F4125" w:rsidP="005F4125">
      <w:pPr>
        <w:pStyle w:val="Nivel2"/>
        <w:spacing w:before="0" w:after="0" w:line="300" w:lineRule="exact"/>
        <w:rPr>
          <w:i/>
          <w:sz w:val="22"/>
          <w:szCs w:val="22"/>
        </w:rPr>
      </w:pPr>
      <w:r w:rsidRPr="00F81862">
        <w:rPr>
          <w:sz w:val="22"/>
          <w:szCs w:val="22"/>
        </w:rPr>
        <w:t xml:space="preserve">A verificação no </w:t>
      </w:r>
      <w:proofErr w:type="spellStart"/>
      <w:r w:rsidRPr="00F81862">
        <w:rPr>
          <w:sz w:val="22"/>
          <w:szCs w:val="22"/>
        </w:rPr>
        <w:t>Sicaf</w:t>
      </w:r>
      <w:proofErr w:type="spellEnd"/>
      <w:r w:rsidRPr="00F81862">
        <w:rPr>
          <w:sz w:val="22"/>
          <w:szCs w:val="22"/>
        </w:rPr>
        <w:t xml:space="preserve"> ou a exigência dos documentos nele não contidos somente será feita em relação ao licitante vencedor.</w:t>
      </w:r>
    </w:p>
    <w:p w:rsidR="005F4125" w:rsidRPr="00F81862" w:rsidRDefault="005F4125" w:rsidP="005F4125">
      <w:pPr>
        <w:pStyle w:val="Nivel3"/>
        <w:tabs>
          <w:tab w:val="left" w:pos="851"/>
          <w:tab w:val="left" w:pos="993"/>
        </w:tabs>
        <w:spacing w:before="0" w:after="0" w:line="300" w:lineRule="exact"/>
        <w:rPr>
          <w:i/>
          <w:sz w:val="22"/>
          <w:szCs w:val="22"/>
        </w:rPr>
      </w:pPr>
      <w:r w:rsidRPr="00F81862">
        <w:rPr>
          <w:sz w:val="22"/>
          <w:szCs w:val="22"/>
        </w:rPr>
        <w:t>Os documentos relativos à regularidade fiscal que constem do Projeto Básico/Termo de Referência somente serão exigidos, em qualquer caso, em momento posterior ao julgamento das propostas, e apenas do licitante mais bem classificado.</w:t>
      </w:r>
    </w:p>
    <w:p w:rsidR="005F4125" w:rsidRPr="00F81862" w:rsidRDefault="005F4125" w:rsidP="005F4125">
      <w:pPr>
        <w:pStyle w:val="Nivel3"/>
        <w:tabs>
          <w:tab w:val="left" w:pos="993"/>
        </w:tabs>
        <w:spacing w:before="0" w:after="0" w:line="300" w:lineRule="exact"/>
        <w:rPr>
          <w:i/>
          <w:sz w:val="22"/>
          <w:szCs w:val="22"/>
        </w:rPr>
      </w:pPr>
      <w:r w:rsidRPr="00F81862">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5F4125" w:rsidRPr="00F81862" w:rsidRDefault="005F4125" w:rsidP="005F4125">
      <w:pPr>
        <w:pStyle w:val="Nivel2"/>
        <w:spacing w:before="0" w:after="0" w:line="300" w:lineRule="exact"/>
        <w:rPr>
          <w:i/>
          <w:sz w:val="22"/>
          <w:szCs w:val="22"/>
        </w:rPr>
      </w:pPr>
      <w:r w:rsidRPr="00F81862">
        <w:rPr>
          <w:sz w:val="22"/>
          <w:szCs w:val="22"/>
        </w:rPr>
        <w:t>Após a entrega dos documentos para habilitação, não será permitida a substituição ou a apresentação de novos documentos, salvo em sede de diligência, para (</w:t>
      </w:r>
      <w:hyperlink r:id="rId42" w:anchor="art64" w:history="1">
        <w:r w:rsidRPr="00F81862">
          <w:rPr>
            <w:rStyle w:val="Hyperlink"/>
            <w:sz w:val="22"/>
            <w:szCs w:val="22"/>
          </w:rPr>
          <w:t>Lei 14.133/21, art. 64</w:t>
        </w:r>
      </w:hyperlink>
      <w:r w:rsidRPr="00F81862">
        <w:rPr>
          <w:sz w:val="22"/>
          <w:szCs w:val="22"/>
        </w:rPr>
        <w:t xml:space="preserve">, e </w:t>
      </w:r>
      <w:hyperlink r:id="rId43" w:history="1">
        <w:r w:rsidRPr="00F81862">
          <w:rPr>
            <w:rStyle w:val="Hyperlink"/>
            <w:sz w:val="22"/>
            <w:szCs w:val="22"/>
          </w:rPr>
          <w:t>IN 73/2022, art. 39, §4º</w:t>
        </w:r>
      </w:hyperlink>
      <w:r w:rsidRPr="00F81862">
        <w:rPr>
          <w:sz w:val="22"/>
          <w:szCs w:val="22"/>
        </w:rPr>
        <w:t>)</w:t>
      </w:r>
    </w:p>
    <w:p w:rsidR="005F4125" w:rsidRPr="00F81862" w:rsidRDefault="005F4125" w:rsidP="005F4125">
      <w:pPr>
        <w:pStyle w:val="Nivel3"/>
        <w:tabs>
          <w:tab w:val="left" w:pos="1134"/>
        </w:tabs>
        <w:spacing w:before="0" w:after="0" w:line="300" w:lineRule="exact"/>
        <w:rPr>
          <w:i/>
          <w:iCs/>
          <w:sz w:val="22"/>
          <w:szCs w:val="22"/>
        </w:rPr>
      </w:pPr>
      <w:r w:rsidRPr="00F81862">
        <w:rPr>
          <w:sz w:val="22"/>
          <w:szCs w:val="22"/>
        </w:rPr>
        <w:t>Complementação de informações acerca dos documentos já apresentados pelos licitantes e desde que necessária para apurar fatos existentes à época da abertura do certame; e</w:t>
      </w:r>
    </w:p>
    <w:p w:rsidR="005F4125" w:rsidRPr="00F81862" w:rsidRDefault="005F4125" w:rsidP="005F4125">
      <w:pPr>
        <w:pStyle w:val="Nivel3"/>
        <w:tabs>
          <w:tab w:val="left" w:pos="1134"/>
        </w:tabs>
        <w:spacing w:before="0" w:after="0" w:line="300" w:lineRule="exact"/>
        <w:rPr>
          <w:i/>
          <w:iCs/>
          <w:sz w:val="22"/>
          <w:szCs w:val="22"/>
        </w:rPr>
      </w:pPr>
      <w:r w:rsidRPr="00F81862">
        <w:rPr>
          <w:sz w:val="22"/>
          <w:szCs w:val="22"/>
        </w:rPr>
        <w:t>Atualização de documentos cuja validade tenha expirado após a data de recebimento das propostas;</w:t>
      </w:r>
    </w:p>
    <w:p w:rsidR="005F4125" w:rsidRPr="00F81862" w:rsidRDefault="005F4125" w:rsidP="005F4125">
      <w:pPr>
        <w:pStyle w:val="Nivel2"/>
        <w:spacing w:before="0" w:after="0" w:line="300" w:lineRule="exact"/>
        <w:rPr>
          <w:i/>
          <w:sz w:val="22"/>
          <w:szCs w:val="22"/>
        </w:rPr>
      </w:pPr>
      <w:bookmarkStart w:id="38" w:name="_Ref114670319"/>
      <w:r w:rsidRPr="00F81862">
        <w:rPr>
          <w:sz w:val="22"/>
          <w:szCs w:val="22"/>
        </w:rPr>
        <w:t xml:space="preserve">Na análise dos documentos de habilitação, a comissão de contratação ou agente de contratação, poderá sanar erros ou falhas, que não alterem a substância dos documentos e sua validade jurídica, </w:t>
      </w:r>
      <w:r w:rsidRPr="00F81862">
        <w:rPr>
          <w:sz w:val="22"/>
          <w:szCs w:val="22"/>
        </w:rPr>
        <w:lastRenderedPageBreak/>
        <w:t xml:space="preserve">mediante decisão fundamentada, registrada em ata e acessível a todos, atribuindo-lhes </w:t>
      </w:r>
      <w:proofErr w:type="spellStart"/>
      <w:r w:rsidRPr="00F81862">
        <w:rPr>
          <w:sz w:val="22"/>
          <w:szCs w:val="22"/>
        </w:rPr>
        <w:t>eﬁcácia</w:t>
      </w:r>
      <w:proofErr w:type="spellEnd"/>
      <w:r w:rsidRPr="00F81862">
        <w:rPr>
          <w:sz w:val="22"/>
          <w:szCs w:val="22"/>
        </w:rPr>
        <w:t xml:space="preserve"> para fins de habilitação e classificação.</w:t>
      </w:r>
      <w:bookmarkEnd w:id="38"/>
    </w:p>
    <w:p w:rsidR="005F4125" w:rsidRPr="00F81862" w:rsidRDefault="005F4125" w:rsidP="005F4125">
      <w:pPr>
        <w:pStyle w:val="Nivel2"/>
        <w:spacing w:before="0" w:after="0" w:line="300" w:lineRule="exact"/>
        <w:rPr>
          <w:i/>
          <w:iCs/>
          <w:color w:val="auto"/>
          <w:sz w:val="22"/>
          <w:szCs w:val="22"/>
        </w:rPr>
      </w:pPr>
      <w:bookmarkStart w:id="39" w:name="_Ref114665528"/>
      <w:r w:rsidRPr="00F81862">
        <w:rPr>
          <w:sz w:val="22"/>
          <w:szCs w:val="22"/>
        </w:rPr>
        <w:t xml:space="preserve">Na hipótese de o licitante não atender às exigências para habilitação, o Agente de Contratação/Comissão examinará a proposta subsequente e assim sucessivamente, na ordem </w:t>
      </w:r>
      <w:r w:rsidRPr="00F81862">
        <w:rPr>
          <w:color w:val="auto"/>
          <w:sz w:val="22"/>
          <w:szCs w:val="22"/>
        </w:rPr>
        <w:t xml:space="preserve">de classificação, até a apuração de uma proposta que atenda ao presente edital, observado o prazo disposto no subitem </w:t>
      </w:r>
      <w:r w:rsidRPr="00F81862">
        <w:rPr>
          <w:sz w:val="22"/>
          <w:szCs w:val="22"/>
        </w:rPr>
        <w:fldChar w:fldCharType="begin"/>
      </w:r>
      <w:r w:rsidRPr="00F81862">
        <w:rPr>
          <w:sz w:val="22"/>
          <w:szCs w:val="22"/>
        </w:rPr>
        <w:instrText xml:space="preserve"> REF _Ref114663151 \r \h  \* MERGEFORMAT </w:instrText>
      </w:r>
      <w:r w:rsidRPr="00F81862">
        <w:rPr>
          <w:sz w:val="22"/>
          <w:szCs w:val="22"/>
        </w:rPr>
      </w:r>
      <w:r w:rsidRPr="00F81862">
        <w:rPr>
          <w:sz w:val="22"/>
          <w:szCs w:val="22"/>
        </w:rPr>
        <w:fldChar w:fldCharType="separate"/>
      </w:r>
      <w:r w:rsidR="00741855" w:rsidRPr="00741855">
        <w:rPr>
          <w:color w:val="auto"/>
          <w:sz w:val="22"/>
          <w:szCs w:val="22"/>
        </w:rPr>
        <w:t>7.12.1</w:t>
      </w:r>
      <w:r w:rsidRPr="00F81862">
        <w:rPr>
          <w:sz w:val="22"/>
          <w:szCs w:val="22"/>
        </w:rPr>
        <w:fldChar w:fldCharType="end"/>
      </w:r>
      <w:r w:rsidRPr="00F81862">
        <w:rPr>
          <w:color w:val="auto"/>
          <w:sz w:val="22"/>
          <w:szCs w:val="22"/>
        </w:rPr>
        <w:t>.</w:t>
      </w:r>
      <w:bookmarkEnd w:id="39"/>
    </w:p>
    <w:p w:rsidR="005F4125" w:rsidRPr="00F81862" w:rsidRDefault="005F4125" w:rsidP="005F4125">
      <w:pPr>
        <w:pStyle w:val="Nivel2"/>
        <w:spacing w:before="0" w:after="0" w:line="300" w:lineRule="exact"/>
        <w:rPr>
          <w:i/>
          <w:sz w:val="22"/>
          <w:szCs w:val="22"/>
        </w:rPr>
      </w:pPr>
      <w:bookmarkStart w:id="40" w:name="_Ref114665515"/>
      <w:r w:rsidRPr="00F81862">
        <w:rPr>
          <w:sz w:val="22"/>
          <w:szCs w:val="22"/>
        </w:rPr>
        <w:t>Somente serão disponibilizados para acesso público os documentos de habilitação do licitante cuja proposta atenda ao edital de licitação, após concluídos os procedimentos de que trata o subitem anterior</w:t>
      </w:r>
      <w:bookmarkEnd w:id="40"/>
      <w:r w:rsidRPr="00F81862">
        <w:rPr>
          <w:sz w:val="22"/>
          <w:szCs w:val="22"/>
        </w:rPr>
        <w:t>.</w:t>
      </w:r>
    </w:p>
    <w:p w:rsidR="005F4125" w:rsidRPr="00F81862" w:rsidRDefault="005F4125" w:rsidP="005F4125">
      <w:pPr>
        <w:pStyle w:val="Nivel2"/>
        <w:spacing w:before="0" w:after="0" w:line="300" w:lineRule="exact"/>
        <w:rPr>
          <w:i/>
          <w:sz w:val="22"/>
          <w:szCs w:val="22"/>
        </w:rPr>
      </w:pPr>
      <w:r w:rsidRPr="00F81862">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5F4125" w:rsidRPr="00F81862" w:rsidRDefault="005F4125" w:rsidP="005F4125">
      <w:pPr>
        <w:pStyle w:val="Nivel2"/>
        <w:numPr>
          <w:ilvl w:val="0"/>
          <w:numId w:val="0"/>
        </w:numPr>
        <w:spacing w:before="0" w:after="0" w:line="300" w:lineRule="exact"/>
        <w:rPr>
          <w:i/>
          <w:sz w:val="22"/>
          <w:szCs w:val="22"/>
        </w:rPr>
      </w:pPr>
    </w:p>
    <w:tbl>
      <w:tblPr>
        <w:tblStyle w:val="Tabelacomgrade"/>
        <w:tblW w:w="0" w:type="auto"/>
        <w:shd w:val="clear" w:color="auto" w:fill="D9D9D9" w:themeFill="background1" w:themeFillShade="D9"/>
        <w:tblLook w:val="04A0" w:firstRow="1" w:lastRow="0" w:firstColumn="1" w:lastColumn="0" w:noHBand="0" w:noVBand="1"/>
      </w:tblPr>
      <w:tblGrid>
        <w:gridCol w:w="10598"/>
      </w:tblGrid>
      <w:tr w:rsidR="005F4125" w:rsidRPr="00F81862" w:rsidTr="00DA603D">
        <w:tc>
          <w:tcPr>
            <w:tcW w:w="10598" w:type="dxa"/>
            <w:shd w:val="clear" w:color="auto" w:fill="D9D9D9" w:themeFill="background1" w:themeFillShade="D9"/>
          </w:tcPr>
          <w:p w:rsidR="005F4125" w:rsidRPr="00F81862" w:rsidRDefault="005F4125" w:rsidP="004D6A5E">
            <w:pPr>
              <w:pStyle w:val="Nivel01"/>
              <w:spacing w:before="0" w:line="300" w:lineRule="exact"/>
              <w:rPr>
                <w:sz w:val="22"/>
                <w:szCs w:val="22"/>
              </w:rPr>
            </w:pPr>
            <w:bookmarkStart w:id="41" w:name="_Toc152929520"/>
            <w:r w:rsidRPr="00F81862">
              <w:rPr>
                <w:color w:val="auto"/>
                <w:sz w:val="22"/>
                <w:szCs w:val="22"/>
              </w:rPr>
              <w:t>DO CONTRATO</w:t>
            </w:r>
            <w:bookmarkEnd w:id="41"/>
          </w:p>
        </w:tc>
      </w:tr>
    </w:tbl>
    <w:p w:rsidR="005F4125" w:rsidRPr="00F81862" w:rsidRDefault="005F4125" w:rsidP="005F4125">
      <w:pPr>
        <w:rPr>
          <w:rFonts w:ascii="Arial" w:hAnsi="Arial" w:cs="Arial"/>
          <w:sz w:val="22"/>
          <w:szCs w:val="22"/>
        </w:rPr>
      </w:pPr>
    </w:p>
    <w:p w:rsidR="005F4125" w:rsidRPr="00F81862" w:rsidRDefault="005F4125" w:rsidP="005F4125">
      <w:pPr>
        <w:pStyle w:val="Nivel2"/>
        <w:tabs>
          <w:tab w:val="left" w:pos="426"/>
        </w:tabs>
        <w:spacing w:before="0" w:after="0" w:line="300" w:lineRule="exact"/>
        <w:rPr>
          <w:rStyle w:val="normaltextrun"/>
          <w:sz w:val="22"/>
          <w:szCs w:val="22"/>
        </w:rPr>
      </w:pPr>
      <w:r w:rsidRPr="00F81862">
        <w:rPr>
          <w:rStyle w:val="normaltextrun"/>
          <w:i/>
          <w:iCs/>
          <w:sz w:val="22"/>
          <w:szCs w:val="22"/>
        </w:rPr>
        <w:t xml:space="preserve">Homologado o resultado da licitação, o licitante mais bem classificado terá o prazo de 05 (CINCO) dias, contados a </w:t>
      </w:r>
      <w:r w:rsidRPr="00F81862">
        <w:rPr>
          <w:rStyle w:val="normaltextrun"/>
          <w:sz w:val="22"/>
          <w:szCs w:val="22"/>
        </w:rPr>
        <w:t>partir</w:t>
      </w:r>
      <w:r w:rsidRPr="00F81862">
        <w:rPr>
          <w:rStyle w:val="normaltextrun"/>
          <w:i/>
          <w:iCs/>
          <w:sz w:val="22"/>
          <w:szCs w:val="22"/>
        </w:rPr>
        <w:t xml:space="preserve"> da data de sua convocação, para assinar o Contrato, cujo prazo de validade encontra-se nele fixado, sob pena de decadência do direito à contratação, sem prejuízo das sanções previstas na Lei nº 14.133, de 2021.</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 xml:space="preserve"> O prazo de convocação poderá ser prorrogado uma vez, por igual período, mediante solicitação do licitante mais bem classificado ou do fornecedor convocado, desde que: </w:t>
      </w:r>
    </w:p>
    <w:p w:rsidR="005F4125" w:rsidRPr="00F81862" w:rsidRDefault="005F4125" w:rsidP="005F4125">
      <w:pPr>
        <w:spacing w:line="300" w:lineRule="exact"/>
        <w:rPr>
          <w:rFonts w:ascii="Arial" w:hAnsi="Arial" w:cs="Arial"/>
          <w:sz w:val="22"/>
          <w:szCs w:val="22"/>
        </w:rPr>
      </w:pPr>
      <w:r w:rsidRPr="00F81862">
        <w:rPr>
          <w:rFonts w:ascii="Arial" w:hAnsi="Arial" w:cs="Arial"/>
          <w:sz w:val="22"/>
          <w:szCs w:val="22"/>
        </w:rPr>
        <w:t>(a) a solicitação seja devidamente justificada e apresentada dentro do prazo; e </w:t>
      </w:r>
    </w:p>
    <w:p w:rsidR="005F4125" w:rsidRPr="00F81862" w:rsidRDefault="005F4125" w:rsidP="005F4125">
      <w:pPr>
        <w:spacing w:line="300" w:lineRule="exact"/>
        <w:rPr>
          <w:rFonts w:ascii="Arial" w:hAnsi="Arial" w:cs="Arial"/>
          <w:sz w:val="22"/>
          <w:szCs w:val="22"/>
        </w:rPr>
      </w:pPr>
      <w:r w:rsidRPr="00F81862">
        <w:rPr>
          <w:rFonts w:ascii="Arial" w:hAnsi="Arial" w:cs="Arial"/>
          <w:sz w:val="22"/>
          <w:szCs w:val="22"/>
        </w:rPr>
        <w:t>(b) a justificativa apresentada seja aceita pela Administração.</w:t>
      </w: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O contrato será assinado por meio de assinatura digital e disponibilizada no Portal Nacional e Portal da Transparência do Município.</w:t>
      </w:r>
    </w:p>
    <w:p w:rsidR="005F4125" w:rsidRPr="00F81862" w:rsidRDefault="005F4125" w:rsidP="005F4125">
      <w:pPr>
        <w:pStyle w:val="Nivel2"/>
        <w:spacing w:before="0" w:after="0" w:line="300" w:lineRule="exact"/>
        <w:rPr>
          <w:sz w:val="22"/>
          <w:szCs w:val="22"/>
        </w:rPr>
      </w:pPr>
      <w:r w:rsidRPr="00F81862">
        <w:rPr>
          <w:rStyle w:val="normaltextrun"/>
          <w:i/>
          <w:iCs/>
          <w:sz w:val="22"/>
          <w:szCs w:val="22"/>
        </w:rPr>
        <w:t xml:space="preserve">Na hipótese de o convocado não assinar o contrato no prazo e nas condições estabelecidas, fica facultado à </w:t>
      </w:r>
      <w:r w:rsidRPr="00F81862">
        <w:rPr>
          <w:rStyle w:val="normaltextrun"/>
          <w:sz w:val="22"/>
          <w:szCs w:val="22"/>
        </w:rPr>
        <w:t>Administração</w:t>
      </w:r>
      <w:r w:rsidRPr="00F81862">
        <w:rPr>
          <w:rStyle w:val="normaltextrun"/>
          <w:i/>
          <w:iCs/>
          <w:sz w:val="22"/>
          <w:szCs w:val="22"/>
        </w:rPr>
        <w:t xml:space="preserve"> convocar os licitantes remanescentes do cadastro de reserva, na ordem de classificação, para fazê-lo em igual prazo e nas condições propostas pelo primeiro classificado.</w:t>
      </w:r>
    </w:p>
    <w:p w:rsidR="005F4125" w:rsidRPr="00F81862" w:rsidRDefault="005F4125" w:rsidP="005F4125">
      <w:pPr>
        <w:pStyle w:val="Nivel01"/>
        <w:spacing w:before="0" w:line="300" w:lineRule="exact"/>
        <w:rPr>
          <w:color w:val="auto"/>
          <w:sz w:val="22"/>
          <w:szCs w:val="22"/>
        </w:rPr>
      </w:pPr>
      <w:bookmarkStart w:id="42" w:name="_Toc152929521"/>
      <w:r w:rsidRPr="00F81862">
        <w:rPr>
          <w:color w:val="auto"/>
          <w:sz w:val="22"/>
          <w:szCs w:val="22"/>
        </w:rPr>
        <w:t>DOS RECURSOS</w:t>
      </w:r>
      <w:bookmarkEnd w:id="42"/>
    </w:p>
    <w:p w:rsidR="005F4125" w:rsidRPr="00F81862" w:rsidRDefault="005F4125" w:rsidP="005F4125">
      <w:pPr>
        <w:pStyle w:val="Nivel2"/>
        <w:tabs>
          <w:tab w:val="left" w:pos="567"/>
        </w:tabs>
        <w:spacing w:before="0" w:after="0" w:line="300" w:lineRule="exact"/>
        <w:rPr>
          <w:sz w:val="22"/>
          <w:szCs w:val="22"/>
        </w:rPr>
      </w:pPr>
      <w:r w:rsidRPr="00F81862">
        <w:rPr>
          <w:sz w:val="22"/>
          <w:szCs w:val="22"/>
        </w:rPr>
        <w:t xml:space="preserve">A interposição de recurso referente ao julgamento das propostas, à habilitação ou inabilitação de licitantes, à anulação ou revogação da licitação, observará o disposto no </w:t>
      </w:r>
      <w:hyperlink r:id="rId44" w:anchor="art165" w:history="1">
        <w:r w:rsidRPr="00F81862">
          <w:rPr>
            <w:rStyle w:val="Hyperlink"/>
            <w:sz w:val="22"/>
            <w:szCs w:val="22"/>
          </w:rPr>
          <w:t>art. 165 da Lei nº 14.133, de 2021</w:t>
        </w:r>
      </w:hyperlink>
      <w:r w:rsidRPr="00F81862">
        <w:rPr>
          <w:sz w:val="22"/>
          <w:szCs w:val="22"/>
        </w:rPr>
        <w:t>.</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O prazo recursal é de 3 (três) dias úteis, contados da data de intimação ou de lavratura da ata.</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Quando o recurso apresentado impugnar o julgamento das propostas ou o ato de habilitação ou inabilitação do licitante:</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A intenção de recorrer deverá ser manifestada imediatamente, sob pena de preclusão;</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 xml:space="preserve">O prazo para a manifestação da intenção de recorrer será de até </w:t>
      </w:r>
      <w:r w:rsidRPr="00F81862">
        <w:rPr>
          <w:b/>
          <w:sz w:val="22"/>
          <w:szCs w:val="22"/>
        </w:rPr>
        <w:t>30 (trinta) minutos</w:t>
      </w:r>
      <w:r w:rsidRPr="00F81862">
        <w:rPr>
          <w:sz w:val="22"/>
          <w:szCs w:val="22"/>
        </w:rPr>
        <w:t>.</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O prazo para apresentação das razões recursais será iniciado na data de intimação ou de lavratura da ata de habilitação ou inabilitação;</w:t>
      </w:r>
    </w:p>
    <w:p w:rsidR="005F4125" w:rsidRPr="00F81862" w:rsidRDefault="005F4125" w:rsidP="005F4125">
      <w:pPr>
        <w:pStyle w:val="Nivel3"/>
        <w:tabs>
          <w:tab w:val="left" w:pos="993"/>
        </w:tabs>
        <w:spacing w:before="0" w:after="0" w:line="300" w:lineRule="exact"/>
        <w:rPr>
          <w:sz w:val="22"/>
          <w:szCs w:val="22"/>
        </w:rPr>
      </w:pPr>
      <w:r w:rsidRPr="00F81862">
        <w:rPr>
          <w:sz w:val="22"/>
          <w:szCs w:val="22"/>
        </w:rPr>
        <w:t>Na hipótese de adoção da inversão de fases prevista no </w:t>
      </w:r>
      <w:hyperlink r:id="rId45" w:anchor="art17§1" w:history="1">
        <w:r w:rsidRPr="00F81862">
          <w:rPr>
            <w:rStyle w:val="Hyperlink"/>
            <w:sz w:val="22"/>
            <w:szCs w:val="22"/>
          </w:rPr>
          <w:t>§ 1º do art. 17 da Lei nº 14.133, de 2021</w:t>
        </w:r>
      </w:hyperlink>
      <w:r w:rsidRPr="00F81862">
        <w:rPr>
          <w:sz w:val="22"/>
          <w:szCs w:val="22"/>
        </w:rPr>
        <w:t>, o prazo para apresentação das razões recursais será iniciado na data de intimação da ata de julgamento.</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Os recursos deverão ser encaminhados em campo próprio do sistema.</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 xml:space="preserve">Os recursos interpostos fora do prazo não serão conhecidos. </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 xml:space="preserve">O recurso e o pedido de reconsideração terão efeito suspensivo do ato ou da decisão recorrida até que sobrevenha decisão final da autoridade competente. </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 xml:space="preserve">O acolhimento do recurso invalida tão somente os atos insuscetíveis de aproveitamento. </w:t>
      </w:r>
    </w:p>
    <w:p w:rsidR="005F4125" w:rsidRPr="00F81862" w:rsidRDefault="005F4125" w:rsidP="005F4125">
      <w:pPr>
        <w:pStyle w:val="Nivel2"/>
        <w:tabs>
          <w:tab w:val="left" w:pos="426"/>
        </w:tabs>
        <w:spacing w:before="0" w:after="0" w:line="300" w:lineRule="exact"/>
        <w:rPr>
          <w:sz w:val="22"/>
          <w:szCs w:val="22"/>
        </w:rPr>
      </w:pPr>
      <w:r w:rsidRPr="00F81862">
        <w:rPr>
          <w:sz w:val="22"/>
          <w:szCs w:val="22"/>
        </w:rPr>
        <w:t xml:space="preserve">Os autos do processo permanecerão com vista franqueada aos interessados no sítio eletrônico </w:t>
      </w:r>
      <w:r w:rsidRPr="00F81862">
        <w:rPr>
          <w:rStyle w:val="Hyperlink"/>
          <w:b/>
          <w:sz w:val="22"/>
          <w:szCs w:val="22"/>
        </w:rPr>
        <w:t>http://www.santoinacio.pr.gov.br/</w:t>
      </w:r>
    </w:p>
    <w:p w:rsidR="005F4125" w:rsidRPr="00F81862" w:rsidRDefault="005F4125" w:rsidP="005F4125">
      <w:pPr>
        <w:pStyle w:val="Nivel2"/>
        <w:numPr>
          <w:ilvl w:val="0"/>
          <w:numId w:val="0"/>
        </w:numPr>
        <w:tabs>
          <w:tab w:val="left" w:pos="426"/>
        </w:tabs>
        <w:spacing w:before="0" w:after="0" w:line="300" w:lineRule="exact"/>
        <w:rPr>
          <w:sz w:val="22"/>
          <w:szCs w:val="22"/>
          <w:highlight w:val="yellow"/>
        </w:rPr>
      </w:pPr>
    </w:p>
    <w:tbl>
      <w:tblPr>
        <w:tblStyle w:val="Tabelacomgrade"/>
        <w:tblW w:w="0" w:type="auto"/>
        <w:shd w:val="clear" w:color="auto" w:fill="D9D9D9" w:themeFill="background1" w:themeFillShade="D9"/>
        <w:tblLook w:val="04A0" w:firstRow="1" w:lastRow="0" w:firstColumn="1" w:lastColumn="0" w:noHBand="0" w:noVBand="1"/>
      </w:tblPr>
      <w:tblGrid>
        <w:gridCol w:w="10598"/>
      </w:tblGrid>
      <w:tr w:rsidR="005F4125" w:rsidRPr="00F81862" w:rsidTr="00DA603D">
        <w:tc>
          <w:tcPr>
            <w:tcW w:w="10598" w:type="dxa"/>
            <w:shd w:val="clear" w:color="auto" w:fill="D9D9D9" w:themeFill="background1" w:themeFillShade="D9"/>
          </w:tcPr>
          <w:p w:rsidR="005F4125" w:rsidRPr="00F81862" w:rsidRDefault="005F4125" w:rsidP="004D6A5E">
            <w:pPr>
              <w:pStyle w:val="Nivel01"/>
              <w:spacing w:before="0" w:line="300" w:lineRule="exact"/>
              <w:rPr>
                <w:sz w:val="22"/>
                <w:szCs w:val="22"/>
              </w:rPr>
            </w:pPr>
            <w:bookmarkStart w:id="43" w:name="_Toc152929522"/>
            <w:r w:rsidRPr="00F81862">
              <w:rPr>
                <w:color w:val="auto"/>
                <w:sz w:val="22"/>
                <w:szCs w:val="22"/>
              </w:rPr>
              <w:t>DAS INFRAÇÕES ADMINISTRATIVAS E SANÇÕES</w:t>
            </w:r>
            <w:bookmarkEnd w:id="43"/>
          </w:p>
        </w:tc>
      </w:tr>
    </w:tbl>
    <w:p w:rsidR="005F4125" w:rsidRPr="00F81862" w:rsidRDefault="005F4125" w:rsidP="005F4125">
      <w:pPr>
        <w:pStyle w:val="Nivel01"/>
        <w:numPr>
          <w:ilvl w:val="0"/>
          <w:numId w:val="0"/>
        </w:numPr>
        <w:spacing w:before="0" w:line="300" w:lineRule="exact"/>
        <w:rPr>
          <w:sz w:val="22"/>
          <w:szCs w:val="22"/>
        </w:rPr>
      </w:pPr>
    </w:p>
    <w:p w:rsidR="005F4125" w:rsidRPr="00F81862" w:rsidRDefault="005F4125" w:rsidP="005F4125">
      <w:pPr>
        <w:pStyle w:val="Nivel2"/>
        <w:spacing w:before="0" w:after="0" w:line="300" w:lineRule="exact"/>
        <w:rPr>
          <w:sz w:val="22"/>
          <w:szCs w:val="22"/>
        </w:rPr>
      </w:pPr>
      <w:r w:rsidRPr="00F81862">
        <w:rPr>
          <w:sz w:val="22"/>
          <w:szCs w:val="22"/>
        </w:rPr>
        <w:t xml:space="preserve">Comete infração administrativa, nos termos da lei, o licitante que, com dolo ou culpa: </w:t>
      </w:r>
    </w:p>
    <w:p w:rsidR="005F4125" w:rsidRPr="00F81862" w:rsidRDefault="005F4125" w:rsidP="005F4125">
      <w:pPr>
        <w:pStyle w:val="Nivel3"/>
        <w:tabs>
          <w:tab w:val="left" w:pos="993"/>
        </w:tabs>
        <w:spacing w:before="0" w:after="0" w:line="300" w:lineRule="exact"/>
        <w:rPr>
          <w:sz w:val="22"/>
          <w:szCs w:val="22"/>
        </w:rPr>
      </w:pPr>
      <w:bookmarkStart w:id="44" w:name="_Ref114668085"/>
      <w:bookmarkStart w:id="45" w:name="_Hlk114652595"/>
      <w:r w:rsidRPr="00F81862">
        <w:rPr>
          <w:sz w:val="22"/>
          <w:szCs w:val="22"/>
        </w:rPr>
        <w:t>Deixar de entregar a documentação exigida para o certame ou não entregar qualquer documento que tenha sido solicitado pelo Agente de Contratação/Comissão durante o certame;</w:t>
      </w:r>
      <w:bookmarkEnd w:id="44"/>
    </w:p>
    <w:p w:rsidR="005F4125" w:rsidRPr="00F81862" w:rsidRDefault="005F4125" w:rsidP="005F4125">
      <w:pPr>
        <w:pStyle w:val="Nivel3"/>
        <w:tabs>
          <w:tab w:val="left" w:pos="993"/>
        </w:tabs>
        <w:spacing w:before="0" w:after="0" w:line="300" w:lineRule="exact"/>
        <w:rPr>
          <w:sz w:val="22"/>
          <w:szCs w:val="22"/>
        </w:rPr>
      </w:pPr>
      <w:bookmarkStart w:id="46" w:name="_Ref114668108"/>
      <w:r w:rsidRPr="00F81862">
        <w:rPr>
          <w:sz w:val="22"/>
          <w:szCs w:val="22"/>
        </w:rPr>
        <w:t>Salvo em decorrência de fato superveniente devidamente justificado, não mantiver a proposta em especial quando:</w:t>
      </w:r>
      <w:bookmarkEnd w:id="46"/>
    </w:p>
    <w:p w:rsidR="005F4125" w:rsidRPr="00F81862" w:rsidRDefault="005F4125" w:rsidP="005F4125">
      <w:pPr>
        <w:pStyle w:val="Nivel4"/>
        <w:tabs>
          <w:tab w:val="left" w:pos="1134"/>
          <w:tab w:val="left" w:pos="1418"/>
          <w:tab w:val="left" w:pos="1560"/>
        </w:tabs>
        <w:spacing w:before="0" w:after="0" w:line="300" w:lineRule="exact"/>
        <w:rPr>
          <w:sz w:val="22"/>
          <w:szCs w:val="22"/>
        </w:rPr>
      </w:pPr>
      <w:r w:rsidRPr="00F81862">
        <w:rPr>
          <w:sz w:val="22"/>
          <w:szCs w:val="22"/>
        </w:rPr>
        <w:t xml:space="preserve">Não enviar a proposta adequada ao último lance ofertado ou após a negociação; </w:t>
      </w:r>
    </w:p>
    <w:p w:rsidR="005F4125" w:rsidRPr="00F81862" w:rsidRDefault="005F4125" w:rsidP="005F4125">
      <w:pPr>
        <w:pStyle w:val="Nivel4"/>
        <w:tabs>
          <w:tab w:val="left" w:pos="1134"/>
          <w:tab w:val="left" w:pos="1418"/>
          <w:tab w:val="left" w:pos="1560"/>
        </w:tabs>
        <w:spacing w:before="0" w:after="0" w:line="300" w:lineRule="exact"/>
        <w:rPr>
          <w:sz w:val="22"/>
          <w:szCs w:val="22"/>
        </w:rPr>
      </w:pPr>
      <w:r w:rsidRPr="00F81862">
        <w:rPr>
          <w:sz w:val="22"/>
          <w:szCs w:val="22"/>
        </w:rPr>
        <w:t xml:space="preserve">Recusar-se a enviar o detalhamento da proposta quando exigível; </w:t>
      </w:r>
    </w:p>
    <w:p w:rsidR="005F4125" w:rsidRPr="00F81862" w:rsidRDefault="005F4125" w:rsidP="005F4125">
      <w:pPr>
        <w:pStyle w:val="Nivel4"/>
        <w:tabs>
          <w:tab w:val="left" w:pos="1134"/>
          <w:tab w:val="left" w:pos="1418"/>
          <w:tab w:val="left" w:pos="1560"/>
        </w:tabs>
        <w:spacing w:before="0" w:after="0" w:line="300" w:lineRule="exact"/>
        <w:rPr>
          <w:sz w:val="22"/>
          <w:szCs w:val="22"/>
        </w:rPr>
      </w:pPr>
      <w:r w:rsidRPr="00F81862">
        <w:rPr>
          <w:sz w:val="22"/>
          <w:szCs w:val="22"/>
        </w:rPr>
        <w:t xml:space="preserve">Pedir para ser desclassificado quando encerrada a etapa competitiva; </w:t>
      </w:r>
    </w:p>
    <w:p w:rsidR="005F4125" w:rsidRPr="00F81862" w:rsidRDefault="005F4125" w:rsidP="005F4125">
      <w:pPr>
        <w:pStyle w:val="Nivel4"/>
        <w:tabs>
          <w:tab w:val="left" w:pos="1134"/>
          <w:tab w:val="left" w:pos="1418"/>
          <w:tab w:val="left" w:pos="1560"/>
        </w:tabs>
        <w:spacing w:before="0" w:after="0" w:line="300" w:lineRule="exact"/>
        <w:rPr>
          <w:sz w:val="22"/>
          <w:szCs w:val="22"/>
        </w:rPr>
      </w:pPr>
      <w:r w:rsidRPr="00F81862">
        <w:rPr>
          <w:sz w:val="22"/>
          <w:szCs w:val="22"/>
        </w:rPr>
        <w:t>Deixar de apresentar amostra; ou</w:t>
      </w:r>
    </w:p>
    <w:p w:rsidR="005F4125" w:rsidRPr="00F81862" w:rsidRDefault="005F4125" w:rsidP="005F4125">
      <w:pPr>
        <w:pStyle w:val="Nivel4"/>
        <w:tabs>
          <w:tab w:val="left" w:pos="1134"/>
          <w:tab w:val="left" w:pos="1418"/>
          <w:tab w:val="left" w:pos="1560"/>
        </w:tabs>
        <w:spacing w:before="0" w:after="0" w:line="300" w:lineRule="exact"/>
        <w:rPr>
          <w:sz w:val="22"/>
          <w:szCs w:val="22"/>
        </w:rPr>
      </w:pPr>
      <w:r w:rsidRPr="00F81862">
        <w:rPr>
          <w:sz w:val="22"/>
          <w:szCs w:val="22"/>
        </w:rPr>
        <w:t xml:space="preserve">Apresentar proposta ou amostra em desacordo com as especificações do edital; </w:t>
      </w:r>
    </w:p>
    <w:p w:rsidR="005F4125" w:rsidRPr="00F81862" w:rsidRDefault="005F4125" w:rsidP="005F4125">
      <w:pPr>
        <w:pStyle w:val="Nivel3"/>
        <w:tabs>
          <w:tab w:val="left" w:pos="993"/>
          <w:tab w:val="left" w:pos="1134"/>
          <w:tab w:val="left" w:pos="1418"/>
          <w:tab w:val="left" w:pos="1560"/>
        </w:tabs>
        <w:spacing w:before="0" w:after="0" w:line="300" w:lineRule="exact"/>
        <w:rPr>
          <w:sz w:val="22"/>
          <w:szCs w:val="22"/>
        </w:rPr>
      </w:pPr>
      <w:bookmarkStart w:id="47" w:name="_Ref114668139"/>
      <w:r w:rsidRPr="00F81862">
        <w:rPr>
          <w:sz w:val="22"/>
          <w:szCs w:val="22"/>
        </w:rPr>
        <w:t>Não celebrar o contrato ou não entregar a documentação exigida para a contratação, quando convocado dentro do prazo de validade de sua proposta;</w:t>
      </w:r>
      <w:bookmarkEnd w:id="47"/>
    </w:p>
    <w:p w:rsidR="005F4125" w:rsidRPr="00F81862" w:rsidRDefault="005F4125" w:rsidP="005F4125">
      <w:pPr>
        <w:pStyle w:val="Nivel4"/>
        <w:tabs>
          <w:tab w:val="left" w:pos="1134"/>
          <w:tab w:val="left" w:pos="1418"/>
          <w:tab w:val="left" w:pos="1560"/>
        </w:tabs>
        <w:spacing w:before="0" w:after="0" w:line="300" w:lineRule="exact"/>
        <w:rPr>
          <w:sz w:val="22"/>
          <w:szCs w:val="22"/>
        </w:rPr>
      </w:pPr>
      <w:r w:rsidRPr="00F81862">
        <w:rPr>
          <w:sz w:val="22"/>
          <w:szCs w:val="22"/>
        </w:rPr>
        <w:t>Recusar-se, sem justificativa, a assinar o contrato ou a ata de registro de preço, ou a aceitar ou retirar o instrumento equivalente no prazo estabelecido pela Administração;</w:t>
      </w:r>
    </w:p>
    <w:p w:rsidR="005F4125" w:rsidRPr="00F81862" w:rsidRDefault="005F4125" w:rsidP="005F4125">
      <w:pPr>
        <w:pStyle w:val="Nivel3"/>
        <w:tabs>
          <w:tab w:val="left" w:pos="1134"/>
          <w:tab w:val="left" w:pos="1418"/>
          <w:tab w:val="left" w:pos="1560"/>
        </w:tabs>
        <w:spacing w:before="0" w:after="0" w:line="300" w:lineRule="exact"/>
        <w:rPr>
          <w:sz w:val="22"/>
          <w:szCs w:val="22"/>
        </w:rPr>
      </w:pPr>
      <w:bookmarkStart w:id="48" w:name="_Ref114668249"/>
      <w:r w:rsidRPr="00F81862">
        <w:rPr>
          <w:sz w:val="22"/>
          <w:szCs w:val="22"/>
        </w:rPr>
        <w:t>Apresentar declaração ou documentação falsa exigida para o certame ou prestar declaração falsa durante a licitação</w:t>
      </w:r>
      <w:bookmarkEnd w:id="48"/>
    </w:p>
    <w:p w:rsidR="005F4125" w:rsidRPr="00F81862" w:rsidRDefault="005F4125" w:rsidP="005F4125">
      <w:pPr>
        <w:pStyle w:val="Nivel3"/>
        <w:tabs>
          <w:tab w:val="left" w:pos="1134"/>
          <w:tab w:val="left" w:pos="1418"/>
          <w:tab w:val="left" w:pos="1560"/>
        </w:tabs>
        <w:spacing w:before="0" w:after="0" w:line="300" w:lineRule="exact"/>
        <w:rPr>
          <w:sz w:val="22"/>
          <w:szCs w:val="22"/>
        </w:rPr>
      </w:pPr>
      <w:bookmarkStart w:id="49" w:name="_Ref114668245"/>
      <w:r w:rsidRPr="00F81862">
        <w:rPr>
          <w:sz w:val="22"/>
          <w:szCs w:val="22"/>
        </w:rPr>
        <w:t>Fraudar a licitação</w:t>
      </w:r>
      <w:bookmarkEnd w:id="49"/>
    </w:p>
    <w:p w:rsidR="005F4125" w:rsidRPr="00F81862" w:rsidRDefault="005F4125" w:rsidP="005F4125">
      <w:pPr>
        <w:pStyle w:val="Nivel3"/>
        <w:tabs>
          <w:tab w:val="left" w:pos="1134"/>
          <w:tab w:val="left" w:pos="1418"/>
          <w:tab w:val="left" w:pos="1560"/>
        </w:tabs>
        <w:spacing w:before="0" w:after="0" w:line="300" w:lineRule="exact"/>
        <w:rPr>
          <w:sz w:val="22"/>
          <w:szCs w:val="22"/>
        </w:rPr>
      </w:pPr>
      <w:bookmarkStart w:id="50" w:name="_Ref114668247"/>
      <w:r w:rsidRPr="00F81862">
        <w:rPr>
          <w:sz w:val="22"/>
          <w:szCs w:val="22"/>
        </w:rPr>
        <w:t>Comportar-se de modo inidôneo ou cometer fraude de qualquer natureza, em especial quando:</w:t>
      </w:r>
      <w:bookmarkEnd w:id="50"/>
    </w:p>
    <w:p w:rsidR="005F4125" w:rsidRPr="00F81862" w:rsidRDefault="005F4125" w:rsidP="005F4125">
      <w:pPr>
        <w:pStyle w:val="Nivel4"/>
        <w:tabs>
          <w:tab w:val="left" w:pos="1134"/>
          <w:tab w:val="left" w:pos="1418"/>
          <w:tab w:val="left" w:pos="1560"/>
        </w:tabs>
        <w:spacing w:before="0" w:after="0" w:line="300" w:lineRule="exact"/>
        <w:rPr>
          <w:sz w:val="22"/>
          <w:szCs w:val="22"/>
        </w:rPr>
      </w:pPr>
      <w:r w:rsidRPr="00F81862">
        <w:rPr>
          <w:sz w:val="22"/>
          <w:szCs w:val="22"/>
        </w:rPr>
        <w:t xml:space="preserve">Induzir deliberadamente a erro no julgamento; </w:t>
      </w:r>
    </w:p>
    <w:p w:rsidR="005F4125" w:rsidRPr="00F81862" w:rsidRDefault="005F4125" w:rsidP="005F4125">
      <w:pPr>
        <w:pStyle w:val="Nivel4"/>
        <w:tabs>
          <w:tab w:val="left" w:pos="1134"/>
          <w:tab w:val="left" w:pos="1418"/>
          <w:tab w:val="left" w:pos="1560"/>
        </w:tabs>
        <w:spacing w:before="0" w:after="0" w:line="300" w:lineRule="exact"/>
        <w:rPr>
          <w:sz w:val="22"/>
          <w:szCs w:val="22"/>
        </w:rPr>
      </w:pPr>
      <w:r w:rsidRPr="00F81862">
        <w:rPr>
          <w:sz w:val="22"/>
          <w:szCs w:val="22"/>
        </w:rPr>
        <w:t xml:space="preserve">Apresentar amostra falsificada ou deteriorada; </w:t>
      </w:r>
    </w:p>
    <w:p w:rsidR="005F4125" w:rsidRPr="00F81862" w:rsidRDefault="005F4125" w:rsidP="005F4125">
      <w:pPr>
        <w:pStyle w:val="Nivel3"/>
        <w:tabs>
          <w:tab w:val="left" w:pos="1134"/>
        </w:tabs>
        <w:spacing w:before="0" w:after="0" w:line="300" w:lineRule="exact"/>
        <w:rPr>
          <w:sz w:val="22"/>
          <w:szCs w:val="22"/>
        </w:rPr>
      </w:pPr>
      <w:bookmarkStart w:id="51" w:name="_Ref114668251"/>
      <w:r w:rsidRPr="00F81862">
        <w:rPr>
          <w:sz w:val="22"/>
          <w:szCs w:val="22"/>
        </w:rPr>
        <w:t>Praticar atos ilícitos com vistas a frustrar os objetivos da licitação</w:t>
      </w:r>
      <w:bookmarkEnd w:id="51"/>
    </w:p>
    <w:p w:rsidR="005F4125" w:rsidRPr="00F81862" w:rsidRDefault="005F4125" w:rsidP="005F4125">
      <w:pPr>
        <w:pStyle w:val="Nivel3"/>
        <w:tabs>
          <w:tab w:val="left" w:pos="1134"/>
        </w:tabs>
        <w:spacing w:before="0" w:after="0" w:line="300" w:lineRule="exact"/>
        <w:rPr>
          <w:sz w:val="22"/>
          <w:szCs w:val="22"/>
        </w:rPr>
      </w:pPr>
      <w:bookmarkStart w:id="52" w:name="_Ref114668252"/>
      <w:r w:rsidRPr="00F81862">
        <w:rPr>
          <w:sz w:val="22"/>
          <w:szCs w:val="22"/>
        </w:rPr>
        <w:t xml:space="preserve">Praticar ato lesivo previsto no </w:t>
      </w:r>
      <w:hyperlink r:id="rId46" w:anchor="art5" w:history="1">
        <w:r w:rsidRPr="00F81862">
          <w:rPr>
            <w:rStyle w:val="Hyperlink"/>
            <w:sz w:val="22"/>
            <w:szCs w:val="22"/>
          </w:rPr>
          <w:t>art. 5º da Lei n.º 12.846, de 2013</w:t>
        </w:r>
      </w:hyperlink>
      <w:r w:rsidRPr="00F81862">
        <w:rPr>
          <w:sz w:val="22"/>
          <w:szCs w:val="22"/>
        </w:rPr>
        <w:t>.</w:t>
      </w:r>
      <w:bookmarkEnd w:id="52"/>
    </w:p>
    <w:bookmarkEnd w:id="45"/>
    <w:p w:rsidR="005F4125" w:rsidRPr="00F81862" w:rsidRDefault="005F4125" w:rsidP="005F4125">
      <w:pPr>
        <w:pStyle w:val="Nivel2"/>
        <w:spacing w:before="0" w:after="0" w:line="300" w:lineRule="exact"/>
        <w:rPr>
          <w:sz w:val="22"/>
          <w:szCs w:val="22"/>
        </w:rPr>
      </w:pPr>
      <w:r w:rsidRPr="00F81862">
        <w:rPr>
          <w:sz w:val="22"/>
          <w:szCs w:val="22"/>
        </w:rPr>
        <w:t xml:space="preserve">Com fulcro na </w:t>
      </w:r>
      <w:hyperlink r:id="rId47" w:history="1">
        <w:r w:rsidRPr="00F81862">
          <w:rPr>
            <w:rStyle w:val="Hyperlink"/>
            <w:sz w:val="22"/>
            <w:szCs w:val="22"/>
          </w:rPr>
          <w:t>Lei nº 14.133, de 2021</w:t>
        </w:r>
      </w:hyperlink>
      <w:r w:rsidRPr="00F81862">
        <w:rPr>
          <w:sz w:val="22"/>
          <w:szCs w:val="22"/>
        </w:rPr>
        <w:t xml:space="preserve">, a Administração poderá, garantida a prévia defesa, aplicar aos licitantes e/ou adjudicatários as seguintes sanções, sem prejuízo das responsabilidades civil e criminal: </w:t>
      </w:r>
    </w:p>
    <w:p w:rsidR="005F4125" w:rsidRPr="00F81862" w:rsidRDefault="005F4125" w:rsidP="005F4125">
      <w:pPr>
        <w:pStyle w:val="Nivel3"/>
        <w:tabs>
          <w:tab w:val="left" w:pos="1134"/>
        </w:tabs>
        <w:spacing w:before="0" w:after="0" w:line="300" w:lineRule="exact"/>
        <w:rPr>
          <w:sz w:val="22"/>
          <w:szCs w:val="22"/>
        </w:rPr>
      </w:pPr>
      <w:r w:rsidRPr="00F81862">
        <w:rPr>
          <w:sz w:val="22"/>
          <w:szCs w:val="22"/>
        </w:rPr>
        <w:t xml:space="preserve">Advertência; </w:t>
      </w:r>
    </w:p>
    <w:p w:rsidR="005F4125" w:rsidRPr="00F81862" w:rsidRDefault="005F4125" w:rsidP="005F4125">
      <w:pPr>
        <w:pStyle w:val="Nivel3"/>
        <w:tabs>
          <w:tab w:val="left" w:pos="1134"/>
        </w:tabs>
        <w:spacing w:before="0" w:after="0" w:line="300" w:lineRule="exact"/>
        <w:rPr>
          <w:sz w:val="22"/>
          <w:szCs w:val="22"/>
        </w:rPr>
      </w:pPr>
      <w:r w:rsidRPr="00F81862">
        <w:rPr>
          <w:sz w:val="22"/>
          <w:szCs w:val="22"/>
        </w:rPr>
        <w:t>Multa;</w:t>
      </w:r>
    </w:p>
    <w:p w:rsidR="005F4125" w:rsidRPr="00F81862" w:rsidRDefault="005F4125" w:rsidP="005F4125">
      <w:pPr>
        <w:pStyle w:val="Nivel3"/>
        <w:tabs>
          <w:tab w:val="left" w:pos="1134"/>
        </w:tabs>
        <w:spacing w:before="0" w:after="0" w:line="300" w:lineRule="exact"/>
        <w:rPr>
          <w:sz w:val="22"/>
          <w:szCs w:val="22"/>
        </w:rPr>
      </w:pPr>
      <w:r w:rsidRPr="00F81862">
        <w:rPr>
          <w:sz w:val="22"/>
          <w:szCs w:val="22"/>
        </w:rPr>
        <w:t>Impedimento de licitar e contratar; e</w:t>
      </w:r>
    </w:p>
    <w:p w:rsidR="005F4125" w:rsidRPr="00F81862" w:rsidRDefault="005F4125" w:rsidP="005F4125">
      <w:pPr>
        <w:pStyle w:val="Nivel3"/>
        <w:tabs>
          <w:tab w:val="left" w:pos="1134"/>
        </w:tabs>
        <w:spacing w:before="0" w:after="0" w:line="300" w:lineRule="exact"/>
        <w:rPr>
          <w:sz w:val="22"/>
          <w:szCs w:val="22"/>
        </w:rPr>
      </w:pPr>
      <w:r w:rsidRPr="00F81862">
        <w:rPr>
          <w:sz w:val="22"/>
          <w:szCs w:val="22"/>
        </w:rPr>
        <w:t>Declaração de inidoneidade para licitar ou contratar, enquanto perdurarem os motivos determinantes da punição ou até que seja promovida sua reabilitação perante a própria autoridade que aplicou a penalidade.</w:t>
      </w:r>
    </w:p>
    <w:p w:rsidR="005F4125" w:rsidRPr="00F81862" w:rsidRDefault="005F4125" w:rsidP="005F4125">
      <w:pPr>
        <w:pStyle w:val="Nivel2"/>
        <w:spacing w:before="0" w:after="0" w:line="300" w:lineRule="exact"/>
        <w:rPr>
          <w:sz w:val="22"/>
          <w:szCs w:val="22"/>
        </w:rPr>
      </w:pPr>
      <w:r w:rsidRPr="00F81862">
        <w:rPr>
          <w:sz w:val="22"/>
          <w:szCs w:val="22"/>
        </w:rPr>
        <w:t>Na aplicação das sanções serão considerados:</w:t>
      </w:r>
    </w:p>
    <w:p w:rsidR="005F4125" w:rsidRPr="00F81862" w:rsidRDefault="005F4125" w:rsidP="005F4125">
      <w:pPr>
        <w:pStyle w:val="Nivel3"/>
        <w:tabs>
          <w:tab w:val="left" w:pos="851"/>
          <w:tab w:val="left" w:pos="1134"/>
        </w:tabs>
        <w:spacing w:before="0" w:after="0" w:line="300" w:lineRule="exact"/>
        <w:rPr>
          <w:sz w:val="22"/>
          <w:szCs w:val="22"/>
        </w:rPr>
      </w:pPr>
      <w:r w:rsidRPr="00F81862">
        <w:rPr>
          <w:sz w:val="22"/>
          <w:szCs w:val="22"/>
        </w:rPr>
        <w:t>A natureza e a gravidade da infração cometida.</w:t>
      </w:r>
    </w:p>
    <w:p w:rsidR="005F4125" w:rsidRPr="00F81862" w:rsidRDefault="005F4125" w:rsidP="005F4125">
      <w:pPr>
        <w:pStyle w:val="Nivel3"/>
        <w:tabs>
          <w:tab w:val="left" w:pos="851"/>
          <w:tab w:val="left" w:pos="1134"/>
        </w:tabs>
        <w:spacing w:before="0" w:after="0" w:line="300" w:lineRule="exact"/>
        <w:rPr>
          <w:sz w:val="22"/>
          <w:szCs w:val="22"/>
        </w:rPr>
      </w:pPr>
      <w:r w:rsidRPr="00F81862">
        <w:rPr>
          <w:sz w:val="22"/>
          <w:szCs w:val="22"/>
        </w:rPr>
        <w:t>As peculiaridades do caso concreto;</w:t>
      </w:r>
    </w:p>
    <w:p w:rsidR="005F4125" w:rsidRPr="00F81862" w:rsidRDefault="005F4125" w:rsidP="005F4125">
      <w:pPr>
        <w:pStyle w:val="Nivel3"/>
        <w:tabs>
          <w:tab w:val="left" w:pos="851"/>
          <w:tab w:val="left" w:pos="1134"/>
        </w:tabs>
        <w:spacing w:before="0" w:after="0" w:line="300" w:lineRule="exact"/>
        <w:rPr>
          <w:sz w:val="22"/>
          <w:szCs w:val="22"/>
        </w:rPr>
      </w:pPr>
      <w:r w:rsidRPr="00F81862">
        <w:rPr>
          <w:sz w:val="22"/>
          <w:szCs w:val="22"/>
        </w:rPr>
        <w:t>As circunstâncias agravantes ou atenuantes;</w:t>
      </w:r>
    </w:p>
    <w:p w:rsidR="005F4125" w:rsidRPr="00F81862" w:rsidRDefault="005F4125" w:rsidP="005F4125">
      <w:pPr>
        <w:pStyle w:val="Nivel3"/>
        <w:tabs>
          <w:tab w:val="left" w:pos="851"/>
          <w:tab w:val="left" w:pos="1134"/>
        </w:tabs>
        <w:spacing w:before="0" w:after="0" w:line="300" w:lineRule="exact"/>
        <w:rPr>
          <w:sz w:val="22"/>
          <w:szCs w:val="22"/>
        </w:rPr>
      </w:pPr>
      <w:r w:rsidRPr="00F81862">
        <w:rPr>
          <w:sz w:val="22"/>
          <w:szCs w:val="22"/>
        </w:rPr>
        <w:lastRenderedPageBreak/>
        <w:t>Os danos que dela provierem para a Administração Pública;</w:t>
      </w:r>
    </w:p>
    <w:p w:rsidR="005F4125" w:rsidRPr="00F81862" w:rsidRDefault="005F4125" w:rsidP="005F4125">
      <w:pPr>
        <w:pStyle w:val="Nivel3"/>
        <w:tabs>
          <w:tab w:val="left" w:pos="851"/>
          <w:tab w:val="left" w:pos="1134"/>
        </w:tabs>
        <w:spacing w:before="0" w:after="0" w:line="300" w:lineRule="exact"/>
        <w:rPr>
          <w:sz w:val="22"/>
          <w:szCs w:val="22"/>
        </w:rPr>
      </w:pPr>
      <w:r w:rsidRPr="00F81862">
        <w:rPr>
          <w:sz w:val="22"/>
          <w:szCs w:val="22"/>
        </w:rPr>
        <w:t>A implantação ou o aperfeiçoamento de programa de integridade, conforme normas e orientações dos órgãos de controle.</w:t>
      </w:r>
    </w:p>
    <w:p w:rsidR="005F4125" w:rsidRPr="00F81862" w:rsidRDefault="005F4125" w:rsidP="005F4125">
      <w:pPr>
        <w:pStyle w:val="Nivel2"/>
        <w:spacing w:before="0" w:after="0" w:line="300" w:lineRule="exact"/>
        <w:rPr>
          <w:color w:val="auto"/>
          <w:sz w:val="22"/>
          <w:szCs w:val="22"/>
        </w:rPr>
      </w:pPr>
      <w:r w:rsidRPr="00F81862">
        <w:rPr>
          <w:color w:val="auto"/>
          <w:sz w:val="22"/>
          <w:szCs w:val="22"/>
        </w:rPr>
        <w:t xml:space="preserve">A multa será recolhida em percentual de 0,5% a 30% incidente sobre o valor do contrato licitado, recolhida no prazo máximo de </w:t>
      </w:r>
      <w:r w:rsidRPr="00F81862">
        <w:rPr>
          <w:b/>
          <w:bCs/>
          <w:color w:val="auto"/>
          <w:sz w:val="22"/>
          <w:szCs w:val="22"/>
        </w:rPr>
        <w:t>30 (trinta) dias</w:t>
      </w:r>
      <w:r w:rsidRPr="00F81862">
        <w:rPr>
          <w:color w:val="auto"/>
          <w:sz w:val="22"/>
          <w:szCs w:val="22"/>
        </w:rPr>
        <w:t xml:space="preserve"> úteis, a contar da comunicação oficial. </w:t>
      </w:r>
    </w:p>
    <w:p w:rsidR="005F4125" w:rsidRPr="00F81862" w:rsidRDefault="005F4125" w:rsidP="005F4125">
      <w:pPr>
        <w:pStyle w:val="Nivel3"/>
        <w:tabs>
          <w:tab w:val="left" w:pos="1134"/>
        </w:tabs>
        <w:spacing w:before="0" w:after="0" w:line="300" w:lineRule="exact"/>
        <w:rPr>
          <w:color w:val="auto"/>
          <w:sz w:val="22"/>
          <w:szCs w:val="22"/>
        </w:rPr>
      </w:pPr>
      <w:bookmarkStart w:id="53" w:name="_Hlk113876035"/>
      <w:r w:rsidRPr="00F81862">
        <w:rPr>
          <w:color w:val="auto"/>
          <w:sz w:val="22"/>
          <w:szCs w:val="22"/>
        </w:rPr>
        <w:t xml:space="preserve">Para as infrações previstas nos itens </w:t>
      </w:r>
      <w:r w:rsidRPr="00F81862">
        <w:rPr>
          <w:sz w:val="22"/>
          <w:szCs w:val="22"/>
        </w:rPr>
        <w:fldChar w:fldCharType="begin"/>
      </w:r>
      <w:r w:rsidRPr="00F81862">
        <w:rPr>
          <w:sz w:val="22"/>
          <w:szCs w:val="22"/>
        </w:rPr>
        <w:instrText xml:space="preserve"> REF _Ref114668085 \r \h  \* MERGEFORMAT </w:instrText>
      </w:r>
      <w:r w:rsidRPr="00F81862">
        <w:rPr>
          <w:sz w:val="22"/>
          <w:szCs w:val="22"/>
        </w:rPr>
      </w:r>
      <w:r w:rsidRPr="00F81862">
        <w:rPr>
          <w:sz w:val="22"/>
          <w:szCs w:val="22"/>
        </w:rPr>
        <w:fldChar w:fldCharType="separate"/>
      </w:r>
      <w:r w:rsidR="00741855" w:rsidRPr="00741855">
        <w:rPr>
          <w:color w:val="auto"/>
          <w:sz w:val="22"/>
          <w:szCs w:val="22"/>
        </w:rPr>
        <w:t>10.1.1</w:t>
      </w:r>
      <w:r w:rsidRPr="00F81862">
        <w:rPr>
          <w:sz w:val="22"/>
          <w:szCs w:val="22"/>
        </w:rPr>
        <w:fldChar w:fldCharType="end"/>
      </w:r>
      <w:r w:rsidRPr="00F81862">
        <w:rPr>
          <w:color w:val="auto"/>
          <w:sz w:val="22"/>
          <w:szCs w:val="22"/>
        </w:rPr>
        <w:t xml:space="preserve">, </w:t>
      </w:r>
      <w:r w:rsidRPr="00F81862">
        <w:rPr>
          <w:sz w:val="22"/>
          <w:szCs w:val="22"/>
        </w:rPr>
        <w:fldChar w:fldCharType="begin"/>
      </w:r>
      <w:r w:rsidRPr="00F81862">
        <w:rPr>
          <w:sz w:val="22"/>
          <w:szCs w:val="22"/>
        </w:rPr>
        <w:instrText xml:space="preserve"> REF _Ref114668108 \r \h  \* MERGEFORMAT </w:instrText>
      </w:r>
      <w:r w:rsidRPr="00F81862">
        <w:rPr>
          <w:sz w:val="22"/>
          <w:szCs w:val="22"/>
        </w:rPr>
      </w:r>
      <w:r w:rsidRPr="00F81862">
        <w:rPr>
          <w:sz w:val="22"/>
          <w:szCs w:val="22"/>
        </w:rPr>
        <w:fldChar w:fldCharType="separate"/>
      </w:r>
      <w:r w:rsidR="00741855" w:rsidRPr="00741855">
        <w:rPr>
          <w:color w:val="auto"/>
          <w:sz w:val="22"/>
          <w:szCs w:val="22"/>
        </w:rPr>
        <w:t>10.1.2</w:t>
      </w:r>
      <w:r w:rsidRPr="00F81862">
        <w:rPr>
          <w:sz w:val="22"/>
          <w:szCs w:val="22"/>
        </w:rPr>
        <w:fldChar w:fldCharType="end"/>
      </w:r>
      <w:r w:rsidRPr="00F81862">
        <w:rPr>
          <w:color w:val="auto"/>
          <w:sz w:val="22"/>
          <w:szCs w:val="22"/>
        </w:rPr>
        <w:t xml:space="preserve"> e </w:t>
      </w:r>
      <w:r w:rsidRPr="00F81862">
        <w:rPr>
          <w:sz w:val="22"/>
          <w:szCs w:val="22"/>
        </w:rPr>
        <w:fldChar w:fldCharType="begin"/>
      </w:r>
      <w:r w:rsidRPr="00F81862">
        <w:rPr>
          <w:sz w:val="22"/>
          <w:szCs w:val="22"/>
        </w:rPr>
        <w:instrText xml:space="preserve"> REF _Ref114668139 \r \h  \* MERGEFORMAT </w:instrText>
      </w:r>
      <w:r w:rsidRPr="00F81862">
        <w:rPr>
          <w:sz w:val="22"/>
          <w:szCs w:val="22"/>
        </w:rPr>
      </w:r>
      <w:r w:rsidRPr="00F81862">
        <w:rPr>
          <w:sz w:val="22"/>
          <w:szCs w:val="22"/>
        </w:rPr>
        <w:fldChar w:fldCharType="separate"/>
      </w:r>
      <w:r w:rsidR="00741855" w:rsidRPr="00741855">
        <w:rPr>
          <w:color w:val="auto"/>
          <w:sz w:val="22"/>
          <w:szCs w:val="22"/>
        </w:rPr>
        <w:t>10.1.3</w:t>
      </w:r>
      <w:r w:rsidRPr="00F81862">
        <w:rPr>
          <w:sz w:val="22"/>
          <w:szCs w:val="22"/>
        </w:rPr>
        <w:fldChar w:fldCharType="end"/>
      </w:r>
      <w:r w:rsidRPr="00F81862">
        <w:rPr>
          <w:color w:val="auto"/>
          <w:sz w:val="22"/>
          <w:szCs w:val="22"/>
        </w:rPr>
        <w:t>, a multa será de 0,5% a 15% do valor do contrato licitado.</w:t>
      </w:r>
    </w:p>
    <w:bookmarkEnd w:id="53"/>
    <w:p w:rsidR="005F4125" w:rsidRPr="00F81862" w:rsidRDefault="005F4125" w:rsidP="005F4125">
      <w:pPr>
        <w:pStyle w:val="Nivel3"/>
        <w:tabs>
          <w:tab w:val="left" w:pos="1134"/>
        </w:tabs>
        <w:spacing w:before="0" w:after="0" w:line="300" w:lineRule="exact"/>
        <w:rPr>
          <w:color w:val="auto"/>
          <w:sz w:val="22"/>
          <w:szCs w:val="22"/>
        </w:rPr>
      </w:pPr>
      <w:r w:rsidRPr="00F81862">
        <w:rPr>
          <w:color w:val="auto"/>
          <w:sz w:val="22"/>
          <w:szCs w:val="22"/>
        </w:rPr>
        <w:t xml:space="preserve">Para as infrações previstas nos itens </w:t>
      </w:r>
      <w:r w:rsidRPr="00F81862">
        <w:rPr>
          <w:sz w:val="22"/>
          <w:szCs w:val="22"/>
        </w:rPr>
        <w:fldChar w:fldCharType="begin"/>
      </w:r>
      <w:r w:rsidRPr="00F81862">
        <w:rPr>
          <w:sz w:val="22"/>
          <w:szCs w:val="22"/>
        </w:rPr>
        <w:instrText xml:space="preserve"> REF _Ref114668249 \r \h  \* MERGEFORMAT </w:instrText>
      </w:r>
      <w:r w:rsidRPr="00F81862">
        <w:rPr>
          <w:sz w:val="22"/>
          <w:szCs w:val="22"/>
        </w:rPr>
      </w:r>
      <w:r w:rsidRPr="00F81862">
        <w:rPr>
          <w:sz w:val="22"/>
          <w:szCs w:val="22"/>
        </w:rPr>
        <w:fldChar w:fldCharType="separate"/>
      </w:r>
      <w:r w:rsidR="00741855" w:rsidRPr="00741855">
        <w:rPr>
          <w:color w:val="auto"/>
          <w:sz w:val="22"/>
          <w:szCs w:val="22"/>
        </w:rPr>
        <w:t>10.1.4</w:t>
      </w:r>
      <w:r w:rsidRPr="00F81862">
        <w:rPr>
          <w:sz w:val="22"/>
          <w:szCs w:val="22"/>
        </w:rPr>
        <w:fldChar w:fldCharType="end"/>
      </w:r>
      <w:r w:rsidRPr="00F81862">
        <w:rPr>
          <w:color w:val="auto"/>
          <w:sz w:val="22"/>
          <w:szCs w:val="22"/>
        </w:rPr>
        <w:t xml:space="preserve">, </w:t>
      </w:r>
      <w:r w:rsidRPr="00F81862">
        <w:rPr>
          <w:sz w:val="22"/>
          <w:szCs w:val="22"/>
        </w:rPr>
        <w:fldChar w:fldCharType="begin"/>
      </w:r>
      <w:r w:rsidRPr="00F81862">
        <w:rPr>
          <w:sz w:val="22"/>
          <w:szCs w:val="22"/>
        </w:rPr>
        <w:instrText xml:space="preserve"> REF _Ref114668245 \r \h  \* MERGEFORMAT </w:instrText>
      </w:r>
      <w:r w:rsidRPr="00F81862">
        <w:rPr>
          <w:sz w:val="22"/>
          <w:szCs w:val="22"/>
        </w:rPr>
      </w:r>
      <w:r w:rsidRPr="00F81862">
        <w:rPr>
          <w:sz w:val="22"/>
          <w:szCs w:val="22"/>
        </w:rPr>
        <w:fldChar w:fldCharType="separate"/>
      </w:r>
      <w:r w:rsidR="00741855" w:rsidRPr="00741855">
        <w:rPr>
          <w:color w:val="auto"/>
          <w:sz w:val="22"/>
          <w:szCs w:val="22"/>
        </w:rPr>
        <w:t>10.1.5</w:t>
      </w:r>
      <w:r w:rsidRPr="00F81862">
        <w:rPr>
          <w:sz w:val="22"/>
          <w:szCs w:val="22"/>
        </w:rPr>
        <w:fldChar w:fldCharType="end"/>
      </w:r>
      <w:r w:rsidRPr="00F81862">
        <w:rPr>
          <w:color w:val="auto"/>
          <w:sz w:val="22"/>
          <w:szCs w:val="22"/>
        </w:rPr>
        <w:t xml:space="preserve">, </w:t>
      </w:r>
      <w:r w:rsidRPr="00F81862">
        <w:rPr>
          <w:sz w:val="22"/>
          <w:szCs w:val="22"/>
        </w:rPr>
        <w:fldChar w:fldCharType="begin"/>
      </w:r>
      <w:r w:rsidRPr="00F81862">
        <w:rPr>
          <w:sz w:val="22"/>
          <w:szCs w:val="22"/>
        </w:rPr>
        <w:instrText xml:space="preserve"> REF _Ref114668247 \r \h  \* MERGEFORMAT </w:instrText>
      </w:r>
      <w:r w:rsidRPr="00F81862">
        <w:rPr>
          <w:sz w:val="22"/>
          <w:szCs w:val="22"/>
        </w:rPr>
      </w:r>
      <w:r w:rsidRPr="00F81862">
        <w:rPr>
          <w:sz w:val="22"/>
          <w:szCs w:val="22"/>
        </w:rPr>
        <w:fldChar w:fldCharType="separate"/>
      </w:r>
      <w:r w:rsidR="00741855" w:rsidRPr="00741855">
        <w:rPr>
          <w:color w:val="auto"/>
          <w:sz w:val="22"/>
          <w:szCs w:val="22"/>
        </w:rPr>
        <w:t>10.1.6</w:t>
      </w:r>
      <w:r w:rsidRPr="00F81862">
        <w:rPr>
          <w:sz w:val="22"/>
          <w:szCs w:val="22"/>
        </w:rPr>
        <w:fldChar w:fldCharType="end"/>
      </w:r>
      <w:r w:rsidRPr="00F81862">
        <w:rPr>
          <w:color w:val="auto"/>
          <w:sz w:val="22"/>
          <w:szCs w:val="22"/>
        </w:rPr>
        <w:t xml:space="preserve">, </w:t>
      </w:r>
      <w:r w:rsidRPr="00F81862">
        <w:rPr>
          <w:sz w:val="22"/>
          <w:szCs w:val="22"/>
        </w:rPr>
        <w:fldChar w:fldCharType="begin"/>
      </w:r>
      <w:r w:rsidRPr="00F81862">
        <w:rPr>
          <w:sz w:val="22"/>
          <w:szCs w:val="22"/>
        </w:rPr>
        <w:instrText xml:space="preserve"> REF _Ref114668251 \r \h  \* MERGEFORMAT </w:instrText>
      </w:r>
      <w:r w:rsidRPr="00F81862">
        <w:rPr>
          <w:sz w:val="22"/>
          <w:szCs w:val="22"/>
        </w:rPr>
      </w:r>
      <w:r w:rsidRPr="00F81862">
        <w:rPr>
          <w:sz w:val="22"/>
          <w:szCs w:val="22"/>
        </w:rPr>
        <w:fldChar w:fldCharType="separate"/>
      </w:r>
      <w:r w:rsidR="00741855" w:rsidRPr="00741855">
        <w:rPr>
          <w:color w:val="auto"/>
          <w:sz w:val="22"/>
          <w:szCs w:val="22"/>
        </w:rPr>
        <w:t>10.1.7</w:t>
      </w:r>
      <w:r w:rsidRPr="00F81862">
        <w:rPr>
          <w:sz w:val="22"/>
          <w:szCs w:val="22"/>
        </w:rPr>
        <w:fldChar w:fldCharType="end"/>
      </w:r>
      <w:r w:rsidRPr="00F81862">
        <w:rPr>
          <w:color w:val="auto"/>
          <w:sz w:val="22"/>
          <w:szCs w:val="22"/>
        </w:rPr>
        <w:t xml:space="preserve"> e </w:t>
      </w:r>
      <w:r w:rsidRPr="00F81862">
        <w:rPr>
          <w:sz w:val="22"/>
          <w:szCs w:val="22"/>
        </w:rPr>
        <w:fldChar w:fldCharType="begin"/>
      </w:r>
      <w:r w:rsidRPr="00F81862">
        <w:rPr>
          <w:sz w:val="22"/>
          <w:szCs w:val="22"/>
        </w:rPr>
        <w:instrText xml:space="preserve"> REF _Ref114668252 \r \h  \* MERGEFORMAT </w:instrText>
      </w:r>
      <w:r w:rsidRPr="00F81862">
        <w:rPr>
          <w:sz w:val="22"/>
          <w:szCs w:val="22"/>
        </w:rPr>
      </w:r>
      <w:r w:rsidRPr="00F81862">
        <w:rPr>
          <w:sz w:val="22"/>
          <w:szCs w:val="22"/>
        </w:rPr>
        <w:fldChar w:fldCharType="separate"/>
      </w:r>
      <w:r w:rsidR="00741855" w:rsidRPr="00741855">
        <w:rPr>
          <w:color w:val="auto"/>
          <w:sz w:val="22"/>
          <w:szCs w:val="22"/>
        </w:rPr>
        <w:t>10.1.8</w:t>
      </w:r>
      <w:r w:rsidRPr="00F81862">
        <w:rPr>
          <w:sz w:val="22"/>
          <w:szCs w:val="22"/>
        </w:rPr>
        <w:fldChar w:fldCharType="end"/>
      </w:r>
      <w:r w:rsidRPr="00F81862">
        <w:rPr>
          <w:color w:val="auto"/>
          <w:sz w:val="22"/>
          <w:szCs w:val="22"/>
        </w:rPr>
        <w:t>, a multa será de 15% a 30% do valor do contrato licitado.</w:t>
      </w:r>
    </w:p>
    <w:p w:rsidR="005F4125" w:rsidRPr="00F81862" w:rsidRDefault="005F4125" w:rsidP="005F4125">
      <w:pPr>
        <w:pStyle w:val="Nivel2"/>
        <w:tabs>
          <w:tab w:val="left" w:pos="567"/>
          <w:tab w:val="left" w:pos="993"/>
        </w:tabs>
        <w:spacing w:before="0" w:after="0" w:line="300" w:lineRule="exact"/>
        <w:rPr>
          <w:sz w:val="22"/>
          <w:szCs w:val="22"/>
        </w:rPr>
      </w:pPr>
      <w:r w:rsidRPr="00F81862">
        <w:rPr>
          <w:sz w:val="22"/>
          <w:szCs w:val="22"/>
        </w:rPr>
        <w:t>As sanções de advertência, impedimento de licitar e contratar e declaração de inidoneidade para licitar ou contratar poderão ser aplicadas, cumulativamente ou não, à penalidade de multa.</w:t>
      </w:r>
    </w:p>
    <w:p w:rsidR="005F4125" w:rsidRPr="00F81862" w:rsidRDefault="005F4125" w:rsidP="005F4125">
      <w:pPr>
        <w:pStyle w:val="Nivel2"/>
        <w:tabs>
          <w:tab w:val="left" w:pos="567"/>
          <w:tab w:val="left" w:pos="993"/>
        </w:tabs>
        <w:spacing w:before="0" w:after="0" w:line="300" w:lineRule="exact"/>
        <w:rPr>
          <w:sz w:val="22"/>
          <w:szCs w:val="22"/>
        </w:rPr>
      </w:pPr>
      <w:r w:rsidRPr="00F81862">
        <w:rPr>
          <w:sz w:val="22"/>
          <w:szCs w:val="22"/>
        </w:rPr>
        <w:t>Na aplicação da sanção de multa será facultada a defesa do interessado no prazo de 15 (quinze) dias úteis, contado da data de sua intimação.</w:t>
      </w:r>
    </w:p>
    <w:p w:rsidR="005F4125" w:rsidRPr="00F81862" w:rsidRDefault="005F4125" w:rsidP="005F4125">
      <w:pPr>
        <w:pStyle w:val="Nivel2"/>
        <w:tabs>
          <w:tab w:val="left" w:pos="567"/>
          <w:tab w:val="left" w:pos="993"/>
        </w:tabs>
        <w:spacing w:before="0" w:after="0" w:line="300" w:lineRule="exact"/>
        <w:rPr>
          <w:sz w:val="22"/>
          <w:szCs w:val="22"/>
        </w:rPr>
      </w:pPr>
      <w:proofErr w:type="gramStart"/>
      <w:r w:rsidRPr="00F81862">
        <w:rPr>
          <w:sz w:val="22"/>
          <w:szCs w:val="22"/>
        </w:rPr>
        <w:t>A sanção de impedimento de licitar e contratar será</w:t>
      </w:r>
      <w:proofErr w:type="gramEnd"/>
      <w:r w:rsidRPr="00F81862">
        <w:rPr>
          <w:sz w:val="22"/>
          <w:szCs w:val="22"/>
        </w:rPr>
        <w:t xml:space="preserve"> aplicada ao responsável em decorrência das infrações administrativas relacionadas nos itens </w:t>
      </w:r>
      <w:r w:rsidRPr="00F81862">
        <w:rPr>
          <w:sz w:val="22"/>
          <w:szCs w:val="22"/>
        </w:rPr>
        <w:fldChar w:fldCharType="begin"/>
      </w:r>
      <w:r w:rsidRPr="00F81862">
        <w:rPr>
          <w:sz w:val="22"/>
          <w:szCs w:val="22"/>
        </w:rPr>
        <w:instrText xml:space="preserve"> REF _Ref114668085 \r \h  \* MERGEFORMAT </w:instrText>
      </w:r>
      <w:r w:rsidRPr="00F81862">
        <w:rPr>
          <w:sz w:val="22"/>
          <w:szCs w:val="22"/>
        </w:rPr>
      </w:r>
      <w:r w:rsidRPr="00F81862">
        <w:rPr>
          <w:sz w:val="22"/>
          <w:szCs w:val="22"/>
        </w:rPr>
        <w:fldChar w:fldCharType="separate"/>
      </w:r>
      <w:r w:rsidR="00741855">
        <w:rPr>
          <w:sz w:val="22"/>
          <w:szCs w:val="22"/>
        </w:rPr>
        <w:t>10.1.1</w:t>
      </w:r>
      <w:r w:rsidRPr="00F81862">
        <w:rPr>
          <w:sz w:val="22"/>
          <w:szCs w:val="22"/>
        </w:rPr>
        <w:fldChar w:fldCharType="end"/>
      </w:r>
      <w:r w:rsidRPr="00F81862">
        <w:rPr>
          <w:sz w:val="22"/>
          <w:szCs w:val="22"/>
        </w:rPr>
        <w:t xml:space="preserve">, </w:t>
      </w:r>
      <w:r w:rsidRPr="00F81862">
        <w:rPr>
          <w:sz w:val="22"/>
          <w:szCs w:val="22"/>
        </w:rPr>
        <w:fldChar w:fldCharType="begin"/>
      </w:r>
      <w:r w:rsidRPr="00F81862">
        <w:rPr>
          <w:sz w:val="22"/>
          <w:szCs w:val="22"/>
        </w:rPr>
        <w:instrText xml:space="preserve"> REF _Ref114668108 \r \h  \* MERGEFORMAT </w:instrText>
      </w:r>
      <w:r w:rsidRPr="00F81862">
        <w:rPr>
          <w:sz w:val="22"/>
          <w:szCs w:val="22"/>
        </w:rPr>
      </w:r>
      <w:r w:rsidRPr="00F81862">
        <w:rPr>
          <w:sz w:val="22"/>
          <w:szCs w:val="22"/>
        </w:rPr>
        <w:fldChar w:fldCharType="separate"/>
      </w:r>
      <w:r w:rsidR="00741855">
        <w:rPr>
          <w:sz w:val="22"/>
          <w:szCs w:val="22"/>
        </w:rPr>
        <w:t>10.1.2</w:t>
      </w:r>
      <w:r w:rsidRPr="00F81862">
        <w:rPr>
          <w:sz w:val="22"/>
          <w:szCs w:val="22"/>
        </w:rPr>
        <w:fldChar w:fldCharType="end"/>
      </w:r>
      <w:r w:rsidRPr="00F81862">
        <w:rPr>
          <w:sz w:val="22"/>
          <w:szCs w:val="22"/>
        </w:rPr>
        <w:t xml:space="preserve"> e </w:t>
      </w:r>
      <w:r w:rsidRPr="00F81862">
        <w:rPr>
          <w:sz w:val="22"/>
          <w:szCs w:val="22"/>
        </w:rPr>
        <w:fldChar w:fldCharType="begin"/>
      </w:r>
      <w:r w:rsidRPr="00F81862">
        <w:rPr>
          <w:sz w:val="22"/>
          <w:szCs w:val="22"/>
        </w:rPr>
        <w:instrText xml:space="preserve"> REF _Ref114668139 \r \h  \* MERGEFORMAT </w:instrText>
      </w:r>
      <w:r w:rsidRPr="00F81862">
        <w:rPr>
          <w:sz w:val="22"/>
          <w:szCs w:val="22"/>
        </w:rPr>
      </w:r>
      <w:r w:rsidRPr="00F81862">
        <w:rPr>
          <w:sz w:val="22"/>
          <w:szCs w:val="22"/>
        </w:rPr>
        <w:fldChar w:fldCharType="separate"/>
      </w:r>
      <w:r w:rsidR="00741855">
        <w:rPr>
          <w:sz w:val="22"/>
          <w:szCs w:val="22"/>
        </w:rPr>
        <w:t>10.1.3</w:t>
      </w:r>
      <w:r w:rsidRPr="00F81862">
        <w:rPr>
          <w:sz w:val="22"/>
          <w:szCs w:val="22"/>
        </w:rPr>
        <w:fldChar w:fldCharType="end"/>
      </w:r>
      <w:r w:rsidRPr="00F81862">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5F4125" w:rsidRPr="00F81862" w:rsidRDefault="005F4125" w:rsidP="005F4125">
      <w:pPr>
        <w:pStyle w:val="Nivel2"/>
        <w:tabs>
          <w:tab w:val="left" w:pos="567"/>
          <w:tab w:val="left" w:pos="993"/>
        </w:tabs>
        <w:spacing w:before="0" w:after="0" w:line="300" w:lineRule="exact"/>
        <w:rPr>
          <w:sz w:val="22"/>
          <w:szCs w:val="22"/>
        </w:rPr>
      </w:pPr>
      <w:r w:rsidRPr="00F81862">
        <w:rPr>
          <w:sz w:val="22"/>
          <w:szCs w:val="22"/>
        </w:rPr>
        <w:t xml:space="preserve">Poderá ser aplicada ao responsável a sanção de declaração de inidoneidade para licitar ou contratar, em decorrência da prática das infrações dispostas nos </w:t>
      </w:r>
      <w:r w:rsidRPr="00F81862">
        <w:rPr>
          <w:color w:val="auto"/>
          <w:sz w:val="22"/>
          <w:szCs w:val="22"/>
        </w:rPr>
        <w:t xml:space="preserve">itens </w:t>
      </w:r>
      <w:r w:rsidRPr="00F81862">
        <w:rPr>
          <w:sz w:val="22"/>
          <w:szCs w:val="22"/>
        </w:rPr>
        <w:fldChar w:fldCharType="begin"/>
      </w:r>
      <w:r w:rsidRPr="00F81862">
        <w:rPr>
          <w:sz w:val="22"/>
          <w:szCs w:val="22"/>
        </w:rPr>
        <w:instrText xml:space="preserve"> REF _Ref114668249 \r \h  \* MERGEFORMAT </w:instrText>
      </w:r>
      <w:r w:rsidRPr="00F81862">
        <w:rPr>
          <w:sz w:val="22"/>
          <w:szCs w:val="22"/>
        </w:rPr>
      </w:r>
      <w:r w:rsidRPr="00F81862">
        <w:rPr>
          <w:sz w:val="22"/>
          <w:szCs w:val="22"/>
        </w:rPr>
        <w:fldChar w:fldCharType="separate"/>
      </w:r>
      <w:r w:rsidR="00741855" w:rsidRPr="00741855">
        <w:rPr>
          <w:color w:val="auto"/>
          <w:sz w:val="22"/>
          <w:szCs w:val="22"/>
        </w:rPr>
        <w:t>10.1.4</w:t>
      </w:r>
      <w:r w:rsidRPr="00F81862">
        <w:rPr>
          <w:sz w:val="22"/>
          <w:szCs w:val="22"/>
        </w:rPr>
        <w:fldChar w:fldCharType="end"/>
      </w:r>
      <w:r w:rsidRPr="00F81862">
        <w:rPr>
          <w:color w:val="auto"/>
          <w:sz w:val="22"/>
          <w:szCs w:val="22"/>
        </w:rPr>
        <w:t xml:space="preserve">, </w:t>
      </w:r>
      <w:r w:rsidRPr="00F81862">
        <w:rPr>
          <w:sz w:val="22"/>
          <w:szCs w:val="22"/>
        </w:rPr>
        <w:fldChar w:fldCharType="begin"/>
      </w:r>
      <w:r w:rsidRPr="00F81862">
        <w:rPr>
          <w:sz w:val="22"/>
          <w:szCs w:val="22"/>
        </w:rPr>
        <w:instrText xml:space="preserve"> REF _Ref114668245 \r \h  \* MERGEFORMAT </w:instrText>
      </w:r>
      <w:r w:rsidRPr="00F81862">
        <w:rPr>
          <w:sz w:val="22"/>
          <w:szCs w:val="22"/>
        </w:rPr>
      </w:r>
      <w:r w:rsidRPr="00F81862">
        <w:rPr>
          <w:sz w:val="22"/>
          <w:szCs w:val="22"/>
        </w:rPr>
        <w:fldChar w:fldCharType="separate"/>
      </w:r>
      <w:r w:rsidR="00741855" w:rsidRPr="00741855">
        <w:rPr>
          <w:color w:val="auto"/>
          <w:sz w:val="22"/>
          <w:szCs w:val="22"/>
        </w:rPr>
        <w:t>10.1.5</w:t>
      </w:r>
      <w:r w:rsidRPr="00F81862">
        <w:rPr>
          <w:sz w:val="22"/>
          <w:szCs w:val="22"/>
        </w:rPr>
        <w:fldChar w:fldCharType="end"/>
      </w:r>
      <w:r w:rsidRPr="00F81862">
        <w:rPr>
          <w:color w:val="auto"/>
          <w:sz w:val="22"/>
          <w:szCs w:val="22"/>
        </w:rPr>
        <w:t xml:space="preserve">, </w:t>
      </w:r>
      <w:r w:rsidRPr="00F81862">
        <w:rPr>
          <w:sz w:val="22"/>
          <w:szCs w:val="22"/>
        </w:rPr>
        <w:fldChar w:fldCharType="begin"/>
      </w:r>
      <w:r w:rsidRPr="00F81862">
        <w:rPr>
          <w:sz w:val="22"/>
          <w:szCs w:val="22"/>
        </w:rPr>
        <w:instrText xml:space="preserve"> REF _Ref114668247 \r \h  \* MERGEFORMAT </w:instrText>
      </w:r>
      <w:r w:rsidRPr="00F81862">
        <w:rPr>
          <w:sz w:val="22"/>
          <w:szCs w:val="22"/>
        </w:rPr>
      </w:r>
      <w:r w:rsidRPr="00F81862">
        <w:rPr>
          <w:sz w:val="22"/>
          <w:szCs w:val="22"/>
        </w:rPr>
        <w:fldChar w:fldCharType="separate"/>
      </w:r>
      <w:r w:rsidR="00741855" w:rsidRPr="00741855">
        <w:rPr>
          <w:color w:val="auto"/>
          <w:sz w:val="22"/>
          <w:szCs w:val="22"/>
        </w:rPr>
        <w:t>10.1.6</w:t>
      </w:r>
      <w:r w:rsidRPr="00F81862">
        <w:rPr>
          <w:sz w:val="22"/>
          <w:szCs w:val="22"/>
        </w:rPr>
        <w:fldChar w:fldCharType="end"/>
      </w:r>
      <w:r w:rsidRPr="00F81862">
        <w:rPr>
          <w:color w:val="auto"/>
          <w:sz w:val="22"/>
          <w:szCs w:val="22"/>
        </w:rPr>
        <w:t xml:space="preserve">, </w:t>
      </w:r>
      <w:r w:rsidRPr="00F81862">
        <w:rPr>
          <w:sz w:val="22"/>
          <w:szCs w:val="22"/>
        </w:rPr>
        <w:fldChar w:fldCharType="begin"/>
      </w:r>
      <w:r w:rsidRPr="00F81862">
        <w:rPr>
          <w:sz w:val="22"/>
          <w:szCs w:val="22"/>
        </w:rPr>
        <w:instrText xml:space="preserve"> REF _Ref114668251 \r \h  \* MERGEFORMAT </w:instrText>
      </w:r>
      <w:r w:rsidRPr="00F81862">
        <w:rPr>
          <w:sz w:val="22"/>
          <w:szCs w:val="22"/>
        </w:rPr>
      </w:r>
      <w:r w:rsidRPr="00F81862">
        <w:rPr>
          <w:sz w:val="22"/>
          <w:szCs w:val="22"/>
        </w:rPr>
        <w:fldChar w:fldCharType="separate"/>
      </w:r>
      <w:r w:rsidR="00741855" w:rsidRPr="00741855">
        <w:rPr>
          <w:color w:val="auto"/>
          <w:sz w:val="22"/>
          <w:szCs w:val="22"/>
        </w:rPr>
        <w:t>10.1.7</w:t>
      </w:r>
      <w:r w:rsidRPr="00F81862">
        <w:rPr>
          <w:sz w:val="22"/>
          <w:szCs w:val="22"/>
        </w:rPr>
        <w:fldChar w:fldCharType="end"/>
      </w:r>
      <w:r w:rsidRPr="00F81862">
        <w:rPr>
          <w:color w:val="auto"/>
          <w:sz w:val="22"/>
          <w:szCs w:val="22"/>
        </w:rPr>
        <w:t xml:space="preserve"> e </w:t>
      </w:r>
      <w:r w:rsidRPr="00F81862">
        <w:rPr>
          <w:sz w:val="22"/>
          <w:szCs w:val="22"/>
        </w:rPr>
        <w:fldChar w:fldCharType="begin"/>
      </w:r>
      <w:r w:rsidRPr="00F81862">
        <w:rPr>
          <w:sz w:val="22"/>
          <w:szCs w:val="22"/>
        </w:rPr>
        <w:instrText xml:space="preserve"> REF _Ref114668252 \r \h  \* MERGEFORMAT </w:instrText>
      </w:r>
      <w:r w:rsidRPr="00F81862">
        <w:rPr>
          <w:sz w:val="22"/>
          <w:szCs w:val="22"/>
        </w:rPr>
      </w:r>
      <w:r w:rsidRPr="00F81862">
        <w:rPr>
          <w:sz w:val="22"/>
          <w:szCs w:val="22"/>
        </w:rPr>
        <w:fldChar w:fldCharType="separate"/>
      </w:r>
      <w:r w:rsidR="00741855" w:rsidRPr="00741855">
        <w:rPr>
          <w:color w:val="auto"/>
          <w:sz w:val="22"/>
          <w:szCs w:val="22"/>
        </w:rPr>
        <w:t>10.1.8</w:t>
      </w:r>
      <w:r w:rsidRPr="00F81862">
        <w:rPr>
          <w:sz w:val="22"/>
          <w:szCs w:val="22"/>
        </w:rPr>
        <w:fldChar w:fldCharType="end"/>
      </w:r>
      <w:r w:rsidRPr="00F81862">
        <w:rPr>
          <w:sz w:val="22"/>
          <w:szCs w:val="22"/>
        </w:rPr>
        <w:t xml:space="preserve">, </w:t>
      </w:r>
      <w:r w:rsidRPr="00F81862">
        <w:rPr>
          <w:color w:val="auto"/>
          <w:sz w:val="22"/>
          <w:szCs w:val="22"/>
        </w:rPr>
        <w:t xml:space="preserve">bem como pelas infrações administrativas previstas nos itens </w:t>
      </w:r>
      <w:r w:rsidRPr="00F81862">
        <w:rPr>
          <w:sz w:val="22"/>
          <w:szCs w:val="22"/>
        </w:rPr>
        <w:fldChar w:fldCharType="begin"/>
      </w:r>
      <w:r w:rsidRPr="00F81862">
        <w:rPr>
          <w:sz w:val="22"/>
          <w:szCs w:val="22"/>
        </w:rPr>
        <w:instrText xml:space="preserve"> REF _Ref114668085 \r \h  \* MERGEFORMAT </w:instrText>
      </w:r>
      <w:r w:rsidRPr="00F81862">
        <w:rPr>
          <w:sz w:val="22"/>
          <w:szCs w:val="22"/>
        </w:rPr>
      </w:r>
      <w:r w:rsidRPr="00F81862">
        <w:rPr>
          <w:sz w:val="22"/>
          <w:szCs w:val="22"/>
        </w:rPr>
        <w:fldChar w:fldCharType="separate"/>
      </w:r>
      <w:r w:rsidR="00741855" w:rsidRPr="00741855">
        <w:rPr>
          <w:color w:val="auto"/>
          <w:sz w:val="22"/>
          <w:szCs w:val="22"/>
        </w:rPr>
        <w:t>10.1.1</w:t>
      </w:r>
      <w:r w:rsidRPr="00F81862">
        <w:rPr>
          <w:sz w:val="22"/>
          <w:szCs w:val="22"/>
        </w:rPr>
        <w:fldChar w:fldCharType="end"/>
      </w:r>
      <w:r w:rsidRPr="00F81862">
        <w:rPr>
          <w:color w:val="auto"/>
          <w:sz w:val="22"/>
          <w:szCs w:val="22"/>
        </w:rPr>
        <w:t xml:space="preserve">, </w:t>
      </w:r>
      <w:r w:rsidRPr="00F81862">
        <w:rPr>
          <w:sz w:val="22"/>
          <w:szCs w:val="22"/>
        </w:rPr>
        <w:fldChar w:fldCharType="begin"/>
      </w:r>
      <w:r w:rsidRPr="00F81862">
        <w:rPr>
          <w:sz w:val="22"/>
          <w:szCs w:val="22"/>
        </w:rPr>
        <w:instrText xml:space="preserve"> REF _Ref114668108 \r \h  \* MERGEFORMAT </w:instrText>
      </w:r>
      <w:r w:rsidRPr="00F81862">
        <w:rPr>
          <w:sz w:val="22"/>
          <w:szCs w:val="22"/>
        </w:rPr>
      </w:r>
      <w:r w:rsidRPr="00F81862">
        <w:rPr>
          <w:sz w:val="22"/>
          <w:szCs w:val="22"/>
        </w:rPr>
        <w:fldChar w:fldCharType="separate"/>
      </w:r>
      <w:r w:rsidR="00741855" w:rsidRPr="00741855">
        <w:rPr>
          <w:color w:val="auto"/>
          <w:sz w:val="22"/>
          <w:szCs w:val="22"/>
        </w:rPr>
        <w:t>10.1.2</w:t>
      </w:r>
      <w:r w:rsidRPr="00F81862">
        <w:rPr>
          <w:sz w:val="22"/>
          <w:szCs w:val="22"/>
        </w:rPr>
        <w:fldChar w:fldCharType="end"/>
      </w:r>
      <w:r w:rsidRPr="00F81862">
        <w:rPr>
          <w:color w:val="auto"/>
          <w:sz w:val="22"/>
          <w:szCs w:val="22"/>
        </w:rPr>
        <w:t xml:space="preserve"> e </w:t>
      </w:r>
      <w:r w:rsidRPr="00F81862">
        <w:rPr>
          <w:sz w:val="22"/>
          <w:szCs w:val="22"/>
        </w:rPr>
        <w:fldChar w:fldCharType="begin"/>
      </w:r>
      <w:r w:rsidRPr="00F81862">
        <w:rPr>
          <w:sz w:val="22"/>
          <w:szCs w:val="22"/>
        </w:rPr>
        <w:instrText xml:space="preserve"> REF _Ref114668139 \r \h  \* MERGEFORMAT </w:instrText>
      </w:r>
      <w:r w:rsidRPr="00F81862">
        <w:rPr>
          <w:sz w:val="22"/>
          <w:szCs w:val="22"/>
        </w:rPr>
      </w:r>
      <w:r w:rsidRPr="00F81862">
        <w:rPr>
          <w:sz w:val="22"/>
          <w:szCs w:val="22"/>
        </w:rPr>
        <w:fldChar w:fldCharType="separate"/>
      </w:r>
      <w:r w:rsidR="00741855" w:rsidRPr="00741855">
        <w:rPr>
          <w:color w:val="auto"/>
          <w:sz w:val="22"/>
          <w:szCs w:val="22"/>
        </w:rPr>
        <w:t>10.1.3</w:t>
      </w:r>
      <w:r w:rsidRPr="00F81862">
        <w:rPr>
          <w:sz w:val="22"/>
          <w:szCs w:val="22"/>
        </w:rPr>
        <w:fldChar w:fldCharType="end"/>
      </w:r>
      <w:r w:rsidRPr="00F81862">
        <w:rPr>
          <w:sz w:val="22"/>
          <w:szCs w:val="22"/>
        </w:rPr>
        <w:t xml:space="preserve">que justifiquem a imposição de penalidade mais grave que a sanção de impedimento de licitar e contratar, cuja duração observará o prazo previsto no </w:t>
      </w:r>
      <w:hyperlink r:id="rId48" w:anchor="art156§5" w:history="1">
        <w:r w:rsidRPr="00F81862">
          <w:rPr>
            <w:rStyle w:val="Hyperlink"/>
            <w:sz w:val="22"/>
            <w:szCs w:val="22"/>
          </w:rPr>
          <w:t>art. 156, §5º, da Lei n.º 14.133/2021</w:t>
        </w:r>
      </w:hyperlink>
      <w:r w:rsidRPr="00F81862">
        <w:rPr>
          <w:sz w:val="22"/>
          <w:szCs w:val="22"/>
        </w:rPr>
        <w:t>.</w:t>
      </w:r>
    </w:p>
    <w:p w:rsidR="005F4125" w:rsidRPr="00F81862" w:rsidRDefault="005F4125" w:rsidP="005F4125">
      <w:pPr>
        <w:pStyle w:val="Nivel2"/>
        <w:tabs>
          <w:tab w:val="left" w:pos="567"/>
          <w:tab w:val="left" w:pos="993"/>
        </w:tabs>
        <w:spacing w:before="0" w:after="0" w:line="300" w:lineRule="exact"/>
        <w:rPr>
          <w:sz w:val="22"/>
          <w:szCs w:val="22"/>
        </w:rPr>
      </w:pPr>
      <w:r w:rsidRPr="00F81862">
        <w:rPr>
          <w:sz w:val="22"/>
          <w:szCs w:val="22"/>
        </w:rPr>
        <w:t xml:space="preserve">A recusa injustificada do adjudicatário em assinar o contrato ou a ata de registro de preço, ou em aceitar ou retirar o instrumento equivalente no prazo estabelecido pela Administração, descrita no item </w:t>
      </w:r>
      <w:r w:rsidRPr="00F81862">
        <w:rPr>
          <w:sz w:val="22"/>
          <w:szCs w:val="22"/>
        </w:rPr>
        <w:fldChar w:fldCharType="begin"/>
      </w:r>
      <w:r w:rsidRPr="00F81862">
        <w:rPr>
          <w:sz w:val="22"/>
          <w:szCs w:val="22"/>
        </w:rPr>
        <w:instrText xml:space="preserve"> REF _Ref114668139 \r \h  \* MERGEFORMAT </w:instrText>
      </w:r>
      <w:r w:rsidRPr="00F81862">
        <w:rPr>
          <w:sz w:val="22"/>
          <w:szCs w:val="22"/>
        </w:rPr>
      </w:r>
      <w:r w:rsidRPr="00F81862">
        <w:rPr>
          <w:sz w:val="22"/>
          <w:szCs w:val="22"/>
        </w:rPr>
        <w:fldChar w:fldCharType="separate"/>
      </w:r>
      <w:r w:rsidR="00741855">
        <w:rPr>
          <w:sz w:val="22"/>
          <w:szCs w:val="22"/>
        </w:rPr>
        <w:t>10.1.3</w:t>
      </w:r>
      <w:r w:rsidRPr="00F81862">
        <w:rPr>
          <w:sz w:val="22"/>
          <w:szCs w:val="22"/>
        </w:rPr>
        <w:fldChar w:fldCharType="end"/>
      </w:r>
      <w:r w:rsidRPr="00F81862">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F81862">
          <w:rPr>
            <w:rStyle w:val="Hyperlink"/>
            <w:sz w:val="22"/>
            <w:szCs w:val="22"/>
          </w:rPr>
          <w:t>art. 45, §4º da IN SEGES/ME n.º 73, de 2022</w:t>
        </w:r>
      </w:hyperlink>
      <w:r w:rsidRPr="00F81862">
        <w:rPr>
          <w:sz w:val="22"/>
          <w:szCs w:val="22"/>
        </w:rPr>
        <w:t xml:space="preserve">. </w:t>
      </w:r>
    </w:p>
    <w:p w:rsidR="005F4125" w:rsidRPr="00F81862" w:rsidRDefault="005F4125" w:rsidP="005F4125">
      <w:pPr>
        <w:pStyle w:val="Nivel2"/>
        <w:spacing w:before="0" w:after="0" w:line="300" w:lineRule="exact"/>
        <w:rPr>
          <w:sz w:val="22"/>
          <w:szCs w:val="22"/>
        </w:rPr>
      </w:pPr>
      <w:r w:rsidRPr="00F81862">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5F4125" w:rsidRPr="00F81862" w:rsidRDefault="005F4125" w:rsidP="005F4125">
      <w:pPr>
        <w:pStyle w:val="Nivel2"/>
        <w:spacing w:before="0" w:after="0" w:line="300" w:lineRule="exact"/>
        <w:rPr>
          <w:sz w:val="22"/>
          <w:szCs w:val="22"/>
        </w:rPr>
      </w:pPr>
      <w:r w:rsidRPr="00F81862">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5F4125" w:rsidRPr="00F81862" w:rsidRDefault="005F4125" w:rsidP="005F4125">
      <w:pPr>
        <w:pStyle w:val="Nivel2"/>
        <w:spacing w:before="0" w:after="0" w:line="300" w:lineRule="exact"/>
        <w:rPr>
          <w:sz w:val="22"/>
          <w:szCs w:val="22"/>
        </w:rPr>
      </w:pPr>
      <w:r w:rsidRPr="00F81862">
        <w:rPr>
          <w:sz w:val="22"/>
          <w:szCs w:val="22"/>
        </w:rPr>
        <w:t>Caberá a apresentação de pedido de reconsideração da aplicação da sanção de declaração de inidoneidade para licitar ou contratar no prazo de 15</w:t>
      </w:r>
      <w:r w:rsidR="00B022B8" w:rsidRPr="00F81862">
        <w:rPr>
          <w:sz w:val="22"/>
          <w:szCs w:val="22"/>
        </w:rPr>
        <w:t xml:space="preserve"> </w:t>
      </w:r>
      <w:r w:rsidRPr="00F81862">
        <w:rPr>
          <w:sz w:val="22"/>
          <w:szCs w:val="22"/>
        </w:rPr>
        <w:t>(quinze) dias úteis, contado da data da intimação, e decidido no prazo máximo de 20 (vinte) dias úteis, contado do seu recebimento.</w:t>
      </w:r>
    </w:p>
    <w:p w:rsidR="005F4125" w:rsidRPr="00F81862" w:rsidRDefault="005F4125" w:rsidP="005F4125">
      <w:pPr>
        <w:pStyle w:val="Nivel2"/>
        <w:spacing w:before="0" w:after="0" w:line="300" w:lineRule="exact"/>
        <w:rPr>
          <w:sz w:val="22"/>
          <w:szCs w:val="22"/>
        </w:rPr>
      </w:pPr>
      <w:r w:rsidRPr="00F81862">
        <w:rPr>
          <w:sz w:val="22"/>
          <w:szCs w:val="22"/>
        </w:rPr>
        <w:t>O recurso e o pedido de reconsideração terão efeito suspensivo do ato ou da decisão recorrida até que sobrevenha decisão final da autoridade competente.</w:t>
      </w:r>
    </w:p>
    <w:p w:rsidR="005F4125" w:rsidRPr="00F81862" w:rsidRDefault="005F4125" w:rsidP="005F4125">
      <w:pPr>
        <w:pStyle w:val="Nivel2"/>
        <w:spacing w:before="0" w:after="0" w:line="300" w:lineRule="exact"/>
        <w:rPr>
          <w:sz w:val="22"/>
          <w:szCs w:val="22"/>
        </w:rPr>
      </w:pPr>
      <w:r w:rsidRPr="00F81862">
        <w:rPr>
          <w:sz w:val="22"/>
          <w:szCs w:val="22"/>
        </w:rPr>
        <w:t>A aplicação das sanções previstas neste edital não exclui, em hipótese alguma, a obrigação de reparação integral dos danos causados.</w:t>
      </w:r>
    </w:p>
    <w:p w:rsidR="005F4125" w:rsidRPr="00F81862" w:rsidRDefault="005F4125" w:rsidP="005F4125">
      <w:pPr>
        <w:pStyle w:val="Nivel2"/>
        <w:numPr>
          <w:ilvl w:val="0"/>
          <w:numId w:val="0"/>
        </w:numPr>
        <w:spacing w:before="0" w:after="0" w:line="300" w:lineRule="exact"/>
        <w:rPr>
          <w:sz w:val="22"/>
          <w:szCs w:val="22"/>
        </w:rPr>
      </w:pPr>
    </w:p>
    <w:tbl>
      <w:tblPr>
        <w:tblStyle w:val="Tabelacomgrade"/>
        <w:tblW w:w="0" w:type="auto"/>
        <w:shd w:val="clear" w:color="auto" w:fill="D9D9D9" w:themeFill="background1" w:themeFillShade="D9"/>
        <w:tblLook w:val="04A0" w:firstRow="1" w:lastRow="0" w:firstColumn="1" w:lastColumn="0" w:noHBand="0" w:noVBand="1"/>
      </w:tblPr>
      <w:tblGrid>
        <w:gridCol w:w="10598"/>
      </w:tblGrid>
      <w:tr w:rsidR="005F4125" w:rsidRPr="00F81862" w:rsidTr="00DA603D">
        <w:tc>
          <w:tcPr>
            <w:tcW w:w="10598" w:type="dxa"/>
            <w:shd w:val="clear" w:color="auto" w:fill="D9D9D9" w:themeFill="background1" w:themeFillShade="D9"/>
          </w:tcPr>
          <w:p w:rsidR="005F4125" w:rsidRPr="00F81862" w:rsidRDefault="005F4125" w:rsidP="004D6A5E">
            <w:pPr>
              <w:pStyle w:val="Nivel01"/>
              <w:spacing w:before="0" w:line="300" w:lineRule="exact"/>
              <w:rPr>
                <w:sz w:val="22"/>
                <w:szCs w:val="22"/>
              </w:rPr>
            </w:pPr>
            <w:bookmarkStart w:id="54" w:name="_Toc152929523"/>
            <w:r w:rsidRPr="00F81862">
              <w:rPr>
                <w:color w:val="auto"/>
                <w:sz w:val="22"/>
                <w:szCs w:val="22"/>
              </w:rPr>
              <w:lastRenderedPageBreak/>
              <w:t>DA IMPUGNAÇÃO AO EDITAL E DO PEDIDO DE ESCLARECIMENTO</w:t>
            </w:r>
            <w:bookmarkEnd w:id="54"/>
          </w:p>
        </w:tc>
      </w:tr>
    </w:tbl>
    <w:p w:rsidR="005F4125" w:rsidRPr="00F81862" w:rsidRDefault="005F4125" w:rsidP="005F4125">
      <w:pPr>
        <w:rPr>
          <w:rFonts w:ascii="Arial" w:hAnsi="Arial" w:cs="Arial"/>
          <w:sz w:val="22"/>
          <w:szCs w:val="22"/>
        </w:rPr>
      </w:pPr>
    </w:p>
    <w:p w:rsidR="005F4125" w:rsidRPr="00F81862" w:rsidRDefault="005F4125" w:rsidP="005F4125">
      <w:pPr>
        <w:pStyle w:val="Nivel2"/>
        <w:spacing w:before="0" w:after="0" w:line="300" w:lineRule="exact"/>
        <w:rPr>
          <w:sz w:val="22"/>
          <w:szCs w:val="22"/>
        </w:rPr>
      </w:pPr>
      <w:r w:rsidRPr="00F81862">
        <w:rPr>
          <w:sz w:val="22"/>
          <w:szCs w:val="22"/>
        </w:rPr>
        <w:t xml:space="preserve">Qualquer pessoa é parte legítima para impugnar este Edital por irregularidade na aplicação da </w:t>
      </w:r>
      <w:hyperlink r:id="rId50" w:history="1">
        <w:r w:rsidRPr="00F81862">
          <w:rPr>
            <w:rStyle w:val="Hyperlink"/>
            <w:sz w:val="22"/>
            <w:szCs w:val="22"/>
          </w:rPr>
          <w:t>Lei nº 14.133, de 2021</w:t>
        </w:r>
      </w:hyperlink>
      <w:r w:rsidRPr="00F81862">
        <w:rPr>
          <w:sz w:val="22"/>
          <w:szCs w:val="22"/>
        </w:rPr>
        <w:t>, devendo protocolar o pedido até 3 (três) dias úteis antes da data da abertura do certame.</w:t>
      </w:r>
    </w:p>
    <w:p w:rsidR="005F4125" w:rsidRPr="00F81862" w:rsidRDefault="005F4125" w:rsidP="005F4125">
      <w:pPr>
        <w:pStyle w:val="Nivel2"/>
        <w:spacing w:before="0" w:after="0" w:line="300" w:lineRule="exact"/>
        <w:rPr>
          <w:sz w:val="22"/>
          <w:szCs w:val="22"/>
        </w:rPr>
      </w:pPr>
      <w:r w:rsidRPr="00F81862">
        <w:rPr>
          <w:sz w:val="22"/>
          <w:szCs w:val="22"/>
        </w:rPr>
        <w:t>A resposta à impugnação ou ao pedido de esclarecimento será divulgado em sítio eletrônico oficial no prazo de até 3 (três) dias úteis, limitado ao último dia útil anterior à data da abertura do certame.</w:t>
      </w:r>
    </w:p>
    <w:p w:rsidR="005F4125" w:rsidRPr="00F81862" w:rsidRDefault="005F4125" w:rsidP="005F4125">
      <w:pPr>
        <w:pStyle w:val="Nivel2"/>
        <w:spacing w:before="0" w:after="0" w:line="300" w:lineRule="exact"/>
        <w:rPr>
          <w:color w:val="auto"/>
          <w:sz w:val="22"/>
          <w:szCs w:val="22"/>
        </w:rPr>
      </w:pPr>
      <w:r w:rsidRPr="00F81862">
        <w:rPr>
          <w:sz w:val="22"/>
          <w:szCs w:val="22"/>
        </w:rPr>
        <w:t>A impugnação e o pedido de esclarecimento poderão ser realizados por forma eletrônica</w:t>
      </w:r>
      <w:r w:rsidRPr="00F81862">
        <w:rPr>
          <w:color w:val="auto"/>
          <w:sz w:val="22"/>
          <w:szCs w:val="22"/>
        </w:rPr>
        <w:t xml:space="preserve">, </w:t>
      </w:r>
      <w:r w:rsidRPr="00F81862">
        <w:rPr>
          <w:i/>
          <w:iCs/>
          <w:color w:val="auto"/>
          <w:sz w:val="22"/>
          <w:szCs w:val="22"/>
        </w:rPr>
        <w:t>pelo e-mail:</w:t>
      </w:r>
      <w:r w:rsidR="004C487E" w:rsidRPr="00F81862">
        <w:rPr>
          <w:i/>
          <w:iCs/>
          <w:color w:val="auto"/>
          <w:sz w:val="22"/>
          <w:szCs w:val="22"/>
        </w:rPr>
        <w:t xml:space="preserve"> </w:t>
      </w:r>
      <w:r w:rsidRPr="00F81862">
        <w:rPr>
          <w:i/>
          <w:iCs/>
          <w:color w:val="auto"/>
          <w:sz w:val="22"/>
          <w:szCs w:val="22"/>
        </w:rPr>
        <w:t>licitacao@santoinacio.pr.gov.br</w:t>
      </w:r>
    </w:p>
    <w:p w:rsidR="005F4125" w:rsidRPr="00F81862" w:rsidRDefault="005F4125" w:rsidP="005F4125">
      <w:pPr>
        <w:pStyle w:val="Nivel2"/>
        <w:spacing w:before="0" w:after="0" w:line="300" w:lineRule="exact"/>
        <w:rPr>
          <w:sz w:val="22"/>
          <w:szCs w:val="22"/>
        </w:rPr>
      </w:pPr>
      <w:r w:rsidRPr="00F81862">
        <w:rPr>
          <w:sz w:val="22"/>
          <w:szCs w:val="22"/>
        </w:rPr>
        <w:t>As impugnações e pedidos de esclarecimentos não suspendem os prazos previstos no certame.</w:t>
      </w:r>
    </w:p>
    <w:p w:rsidR="005F4125" w:rsidRPr="00F81862" w:rsidRDefault="005F4125" w:rsidP="005F4125">
      <w:pPr>
        <w:pStyle w:val="Nivel2"/>
        <w:spacing w:before="0" w:after="0" w:line="300" w:lineRule="exact"/>
        <w:rPr>
          <w:sz w:val="22"/>
          <w:szCs w:val="22"/>
        </w:rPr>
      </w:pPr>
      <w:r w:rsidRPr="00F81862">
        <w:rPr>
          <w:sz w:val="22"/>
          <w:szCs w:val="22"/>
        </w:rPr>
        <w:t>A concessão de efeito suspensivo à impugnação é medida excepcional e deverá ser motivada pelo agente de contratação, nos autos do processo de licitação.</w:t>
      </w:r>
    </w:p>
    <w:p w:rsidR="005F4125" w:rsidRPr="00F81862" w:rsidRDefault="005F4125" w:rsidP="00E44840">
      <w:pPr>
        <w:pStyle w:val="Nivel2"/>
        <w:tabs>
          <w:tab w:val="left" w:pos="993"/>
          <w:tab w:val="left" w:pos="1134"/>
        </w:tabs>
        <w:spacing w:before="0" w:after="0" w:line="300" w:lineRule="exact"/>
        <w:rPr>
          <w:sz w:val="22"/>
          <w:szCs w:val="22"/>
        </w:rPr>
      </w:pPr>
      <w:r w:rsidRPr="00F81862">
        <w:rPr>
          <w:sz w:val="22"/>
          <w:szCs w:val="22"/>
        </w:rPr>
        <w:t>Acolhida a impugnação, será definida e publicada nova data para a realização do certame.</w:t>
      </w:r>
    </w:p>
    <w:p w:rsidR="005F4125" w:rsidRPr="00F81862" w:rsidRDefault="005F4125" w:rsidP="005F4125">
      <w:pPr>
        <w:pStyle w:val="Nivel2"/>
        <w:numPr>
          <w:ilvl w:val="0"/>
          <w:numId w:val="0"/>
        </w:numPr>
        <w:tabs>
          <w:tab w:val="left" w:pos="993"/>
          <w:tab w:val="left" w:pos="1134"/>
        </w:tabs>
        <w:spacing w:before="0" w:after="0" w:line="300" w:lineRule="exact"/>
        <w:ind w:left="567"/>
        <w:rPr>
          <w:sz w:val="22"/>
          <w:szCs w:val="22"/>
        </w:rPr>
      </w:pPr>
    </w:p>
    <w:tbl>
      <w:tblPr>
        <w:tblStyle w:val="Tabelacomgrade"/>
        <w:tblW w:w="0" w:type="auto"/>
        <w:shd w:val="clear" w:color="auto" w:fill="D9D9D9" w:themeFill="background1" w:themeFillShade="D9"/>
        <w:tblLook w:val="04A0" w:firstRow="1" w:lastRow="0" w:firstColumn="1" w:lastColumn="0" w:noHBand="0" w:noVBand="1"/>
      </w:tblPr>
      <w:tblGrid>
        <w:gridCol w:w="10598"/>
      </w:tblGrid>
      <w:tr w:rsidR="005F4125" w:rsidRPr="00F81862" w:rsidTr="00DA603D">
        <w:tc>
          <w:tcPr>
            <w:tcW w:w="10598" w:type="dxa"/>
            <w:shd w:val="clear" w:color="auto" w:fill="D9D9D9" w:themeFill="background1" w:themeFillShade="D9"/>
          </w:tcPr>
          <w:p w:rsidR="005F4125" w:rsidRPr="00F81862" w:rsidRDefault="005F4125" w:rsidP="004D6A5E">
            <w:pPr>
              <w:pStyle w:val="Nivel01"/>
              <w:spacing w:before="0" w:line="300" w:lineRule="exact"/>
              <w:rPr>
                <w:sz w:val="22"/>
                <w:szCs w:val="22"/>
              </w:rPr>
            </w:pPr>
            <w:bookmarkStart w:id="55" w:name="_Toc152929524"/>
            <w:r w:rsidRPr="00F81862">
              <w:rPr>
                <w:color w:val="auto"/>
                <w:sz w:val="22"/>
                <w:szCs w:val="22"/>
              </w:rPr>
              <w:t>DAS DISPOSIÇÕES GERAIS</w:t>
            </w:r>
            <w:bookmarkEnd w:id="55"/>
          </w:p>
        </w:tc>
      </w:tr>
    </w:tbl>
    <w:p w:rsidR="005F4125" w:rsidRPr="00F81862" w:rsidRDefault="005F4125" w:rsidP="005F4125">
      <w:pPr>
        <w:spacing w:line="300" w:lineRule="exact"/>
        <w:rPr>
          <w:rFonts w:ascii="Arial" w:hAnsi="Arial" w:cs="Arial"/>
          <w:sz w:val="22"/>
          <w:szCs w:val="22"/>
        </w:rPr>
      </w:pPr>
    </w:p>
    <w:p w:rsidR="005F4125" w:rsidRPr="00F81862" w:rsidRDefault="005F4125" w:rsidP="005F4125">
      <w:pPr>
        <w:pStyle w:val="Nivel2"/>
        <w:tabs>
          <w:tab w:val="left" w:pos="567"/>
        </w:tabs>
        <w:spacing w:before="0" w:after="0" w:line="300" w:lineRule="exact"/>
        <w:rPr>
          <w:sz w:val="22"/>
          <w:szCs w:val="22"/>
        </w:rPr>
      </w:pPr>
      <w:r w:rsidRPr="00F81862">
        <w:rPr>
          <w:sz w:val="22"/>
          <w:szCs w:val="22"/>
        </w:rPr>
        <w:t>Será divulgada ata da sessão pública no sistema eletrônico.</w:t>
      </w:r>
    </w:p>
    <w:p w:rsidR="005F4125" w:rsidRPr="00F81862" w:rsidRDefault="005F4125" w:rsidP="005F4125">
      <w:pPr>
        <w:pStyle w:val="Nivel2"/>
        <w:tabs>
          <w:tab w:val="left" w:pos="567"/>
        </w:tabs>
        <w:spacing w:before="0" w:after="0" w:line="300" w:lineRule="exact"/>
        <w:rPr>
          <w:rFonts w:eastAsia="Times New Roman"/>
          <w:sz w:val="22"/>
          <w:szCs w:val="22"/>
        </w:rPr>
      </w:pPr>
      <w:r w:rsidRPr="00F81862">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rsidR="005F4125" w:rsidRPr="00F81862" w:rsidRDefault="005F4125" w:rsidP="005F4125">
      <w:pPr>
        <w:pStyle w:val="Nivel2"/>
        <w:tabs>
          <w:tab w:val="left" w:pos="567"/>
        </w:tabs>
        <w:spacing w:before="0" w:after="0" w:line="300" w:lineRule="exact"/>
        <w:rPr>
          <w:rFonts w:eastAsia="Times New Roman"/>
          <w:sz w:val="22"/>
          <w:szCs w:val="22"/>
        </w:rPr>
      </w:pPr>
      <w:r w:rsidRPr="00F81862">
        <w:rPr>
          <w:sz w:val="22"/>
          <w:szCs w:val="22"/>
        </w:rPr>
        <w:t>Todas as referências de tempo no Edital, no aviso e durante a sessão pública observarão o horário de Brasília - DF.</w:t>
      </w:r>
    </w:p>
    <w:p w:rsidR="005F4125" w:rsidRPr="00F81862" w:rsidRDefault="005F4125" w:rsidP="005F4125">
      <w:pPr>
        <w:pStyle w:val="Nivel2"/>
        <w:tabs>
          <w:tab w:val="left" w:pos="567"/>
        </w:tabs>
        <w:spacing w:before="0" w:after="0" w:line="300" w:lineRule="exact"/>
        <w:rPr>
          <w:rFonts w:eastAsia="Times New Roman"/>
          <w:sz w:val="22"/>
          <w:szCs w:val="22"/>
        </w:rPr>
      </w:pPr>
      <w:r w:rsidRPr="00F81862">
        <w:rPr>
          <w:sz w:val="22"/>
          <w:szCs w:val="22"/>
        </w:rPr>
        <w:t>A homologação do resultado desta licitação não implicará direito à contratação.</w:t>
      </w:r>
    </w:p>
    <w:p w:rsidR="005F4125" w:rsidRPr="00F81862" w:rsidRDefault="005F4125" w:rsidP="005F4125">
      <w:pPr>
        <w:pStyle w:val="Nivel2"/>
        <w:tabs>
          <w:tab w:val="left" w:pos="567"/>
        </w:tabs>
        <w:spacing w:before="0" w:after="0" w:line="300" w:lineRule="exact"/>
        <w:rPr>
          <w:rFonts w:eastAsia="Times New Roman"/>
          <w:sz w:val="22"/>
          <w:szCs w:val="22"/>
        </w:rPr>
      </w:pPr>
      <w:r w:rsidRPr="00F81862">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F4125" w:rsidRPr="00F81862" w:rsidRDefault="005F4125" w:rsidP="005F4125">
      <w:pPr>
        <w:pStyle w:val="Nivel2"/>
        <w:tabs>
          <w:tab w:val="left" w:pos="567"/>
        </w:tabs>
        <w:spacing w:before="0" w:after="0" w:line="300" w:lineRule="exact"/>
        <w:rPr>
          <w:rFonts w:eastAsia="Times New Roman"/>
          <w:sz w:val="22"/>
          <w:szCs w:val="22"/>
        </w:rPr>
      </w:pPr>
      <w:r w:rsidRPr="00F81862">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5F4125" w:rsidRPr="00F81862" w:rsidRDefault="005F4125" w:rsidP="005F4125">
      <w:pPr>
        <w:pStyle w:val="Nivel2"/>
        <w:tabs>
          <w:tab w:val="left" w:pos="567"/>
        </w:tabs>
        <w:spacing w:before="0" w:after="0" w:line="300" w:lineRule="exact"/>
        <w:rPr>
          <w:rFonts w:eastAsia="Times New Roman"/>
          <w:sz w:val="22"/>
          <w:szCs w:val="22"/>
        </w:rPr>
      </w:pPr>
      <w:r w:rsidRPr="00F81862">
        <w:rPr>
          <w:sz w:val="22"/>
          <w:szCs w:val="22"/>
        </w:rPr>
        <w:t>Na contagem dos prazos estabelecidos neste Edital e seus Anexos, excluir-se-á o dia do início e incluir-se-á o do vencimento. Só se iniciam e vencem os prazos em dias de expediente na Administração.</w:t>
      </w:r>
    </w:p>
    <w:p w:rsidR="005F4125" w:rsidRPr="00F81862" w:rsidRDefault="005F4125" w:rsidP="005F4125">
      <w:pPr>
        <w:pStyle w:val="Nivel2"/>
        <w:tabs>
          <w:tab w:val="left" w:pos="567"/>
        </w:tabs>
        <w:spacing w:before="0" w:after="0" w:line="300" w:lineRule="exact"/>
        <w:rPr>
          <w:rFonts w:eastAsia="Times New Roman"/>
          <w:sz w:val="22"/>
          <w:szCs w:val="22"/>
        </w:rPr>
      </w:pPr>
      <w:r w:rsidRPr="00F81862">
        <w:rPr>
          <w:sz w:val="22"/>
          <w:szCs w:val="22"/>
        </w:rPr>
        <w:t>O desatendimento de exigências formais não essenciais não importará o afastamento do licitante, desde que seja possível o aproveitamento do ato, observados os princípios da isonomia e do interesse público.</w:t>
      </w:r>
    </w:p>
    <w:p w:rsidR="005F4125" w:rsidRPr="00F81862" w:rsidRDefault="005F4125" w:rsidP="005F4125">
      <w:pPr>
        <w:pStyle w:val="Nivel2"/>
        <w:spacing w:before="0" w:after="0" w:line="300" w:lineRule="exact"/>
        <w:rPr>
          <w:rFonts w:eastAsia="Times New Roman"/>
          <w:sz w:val="22"/>
          <w:szCs w:val="22"/>
        </w:rPr>
      </w:pPr>
      <w:r w:rsidRPr="00F81862">
        <w:rPr>
          <w:sz w:val="22"/>
          <w:szCs w:val="22"/>
        </w:rPr>
        <w:t>Em caso de divergência entre disposições deste Edital e de seus anexos ou demais peças que compõem o processo, prevalecerá as deste Edital.</w:t>
      </w:r>
    </w:p>
    <w:p w:rsidR="005F4125" w:rsidRPr="00F81862" w:rsidRDefault="005F4125" w:rsidP="005F4125">
      <w:pPr>
        <w:pStyle w:val="Nivel2"/>
        <w:spacing w:before="0" w:after="0" w:line="300" w:lineRule="exact"/>
        <w:rPr>
          <w:rStyle w:val="Hyperlink"/>
          <w:rFonts w:eastAsia="Times New Roman"/>
          <w:color w:val="000000"/>
          <w:sz w:val="22"/>
          <w:szCs w:val="22"/>
          <w:u w:val="none"/>
        </w:rPr>
      </w:pPr>
      <w:r w:rsidRPr="00F81862">
        <w:rPr>
          <w:sz w:val="22"/>
          <w:szCs w:val="22"/>
        </w:rPr>
        <w:t xml:space="preserve">O Edital e seus anexos estão disponíveis, na íntegra, no Portal Nacional de Contratações Públicas (PNCP) e endereço eletrônico </w:t>
      </w:r>
      <w:r w:rsidRPr="00F81862">
        <w:rPr>
          <w:rStyle w:val="Hyperlink"/>
          <w:b/>
          <w:sz w:val="22"/>
          <w:szCs w:val="22"/>
        </w:rPr>
        <w:t>http://www.santoinacio.pr.gov.br/</w:t>
      </w:r>
    </w:p>
    <w:p w:rsidR="005F4125" w:rsidRPr="00F81862" w:rsidRDefault="005F4125" w:rsidP="005F4125">
      <w:pPr>
        <w:pStyle w:val="Nivel2"/>
        <w:spacing w:before="0" w:after="0" w:line="300" w:lineRule="exact"/>
        <w:jc w:val="left"/>
        <w:rPr>
          <w:rFonts w:eastAsia="Times New Roman"/>
          <w:sz w:val="22"/>
          <w:szCs w:val="22"/>
        </w:rPr>
      </w:pPr>
      <w:r w:rsidRPr="00F81862">
        <w:rPr>
          <w:sz w:val="22"/>
          <w:szCs w:val="22"/>
        </w:rPr>
        <w:t>Integram este Edital, para todos os fins e efeitos, os seguintes anexos:</w:t>
      </w:r>
    </w:p>
    <w:p w:rsidR="00F47288" w:rsidRPr="00F81862" w:rsidRDefault="00F47288" w:rsidP="00F47288">
      <w:pPr>
        <w:pStyle w:val="Nivel3"/>
        <w:numPr>
          <w:ilvl w:val="0"/>
          <w:numId w:val="0"/>
        </w:numPr>
        <w:spacing w:before="0" w:after="0" w:line="300" w:lineRule="exact"/>
        <w:jc w:val="left"/>
        <w:rPr>
          <w:sz w:val="22"/>
          <w:szCs w:val="22"/>
        </w:rPr>
      </w:pPr>
      <w:r w:rsidRPr="00F81862">
        <w:rPr>
          <w:b/>
          <w:sz w:val="22"/>
          <w:szCs w:val="22"/>
        </w:rPr>
        <w:t>ANEXO I –</w:t>
      </w:r>
      <w:r w:rsidRPr="00F81862">
        <w:rPr>
          <w:sz w:val="22"/>
          <w:szCs w:val="22"/>
        </w:rPr>
        <w:t xml:space="preserve"> TERMO DE REFERÊNCIA</w:t>
      </w:r>
    </w:p>
    <w:p w:rsidR="00F47288" w:rsidRPr="00F81862" w:rsidRDefault="00F47288" w:rsidP="00F47288">
      <w:pPr>
        <w:pStyle w:val="Nivel3"/>
        <w:numPr>
          <w:ilvl w:val="0"/>
          <w:numId w:val="0"/>
        </w:numPr>
        <w:spacing w:before="0" w:after="0" w:line="300" w:lineRule="exact"/>
        <w:jc w:val="left"/>
        <w:rPr>
          <w:sz w:val="22"/>
          <w:szCs w:val="22"/>
        </w:rPr>
      </w:pPr>
      <w:r w:rsidRPr="00F81862">
        <w:rPr>
          <w:b/>
          <w:sz w:val="22"/>
          <w:szCs w:val="22"/>
        </w:rPr>
        <w:t>ANEXO II –</w:t>
      </w:r>
      <w:r w:rsidRPr="00F81862">
        <w:rPr>
          <w:sz w:val="22"/>
          <w:szCs w:val="22"/>
        </w:rPr>
        <w:t xml:space="preserve"> MEMORIAL DESCRITIVO/ PROJETO BÁSICO</w:t>
      </w:r>
    </w:p>
    <w:p w:rsidR="00F47288" w:rsidRPr="00F81862" w:rsidRDefault="00F47288" w:rsidP="00F47288">
      <w:pPr>
        <w:pStyle w:val="Nivel4"/>
        <w:numPr>
          <w:ilvl w:val="0"/>
          <w:numId w:val="0"/>
        </w:numPr>
        <w:spacing w:before="0" w:after="0" w:line="300" w:lineRule="exact"/>
        <w:jc w:val="left"/>
        <w:rPr>
          <w:sz w:val="22"/>
          <w:szCs w:val="22"/>
        </w:rPr>
      </w:pPr>
      <w:r w:rsidRPr="00F81862">
        <w:rPr>
          <w:sz w:val="22"/>
          <w:szCs w:val="22"/>
        </w:rPr>
        <w:t>APÊNDICE DO ANEXO II – PASTA TECNICA</w:t>
      </w:r>
    </w:p>
    <w:p w:rsidR="00F47288" w:rsidRPr="00F81862" w:rsidRDefault="00F47288" w:rsidP="00F47288">
      <w:pPr>
        <w:spacing w:line="300" w:lineRule="exact"/>
        <w:jc w:val="both"/>
        <w:rPr>
          <w:rFonts w:ascii="Arial" w:hAnsi="Arial" w:cs="Arial"/>
          <w:sz w:val="22"/>
          <w:szCs w:val="22"/>
        </w:rPr>
      </w:pPr>
      <w:r w:rsidRPr="00F81862">
        <w:rPr>
          <w:rFonts w:ascii="Arial" w:hAnsi="Arial" w:cs="Arial"/>
          <w:b/>
          <w:sz w:val="22"/>
          <w:szCs w:val="22"/>
        </w:rPr>
        <w:t>ANEXO III –</w:t>
      </w:r>
      <w:r w:rsidRPr="00F81862">
        <w:rPr>
          <w:rFonts w:ascii="Arial" w:hAnsi="Arial" w:cs="Arial"/>
          <w:sz w:val="22"/>
          <w:szCs w:val="22"/>
        </w:rPr>
        <w:t xml:space="preserve"> DECLARAÇÃO DE CIÊNCIA DE ENQUADRAMENTO DE CONTRATO.</w:t>
      </w:r>
    </w:p>
    <w:p w:rsidR="00F47288" w:rsidRPr="00F81862" w:rsidRDefault="00F47288" w:rsidP="00F47288">
      <w:pPr>
        <w:pStyle w:val="WW-Padro"/>
        <w:widowControl/>
        <w:spacing w:line="300" w:lineRule="exact"/>
        <w:jc w:val="both"/>
        <w:rPr>
          <w:rFonts w:ascii="Arial" w:hAnsi="Arial" w:cs="Arial"/>
          <w:sz w:val="22"/>
          <w:szCs w:val="22"/>
        </w:rPr>
      </w:pPr>
      <w:r w:rsidRPr="00F81862">
        <w:rPr>
          <w:rFonts w:ascii="Arial" w:hAnsi="Arial" w:cs="Arial"/>
          <w:b/>
          <w:sz w:val="22"/>
          <w:szCs w:val="22"/>
        </w:rPr>
        <w:t>ANEXO IV</w:t>
      </w:r>
      <w:r w:rsidRPr="00F81862">
        <w:rPr>
          <w:rFonts w:ascii="Arial" w:hAnsi="Arial" w:cs="Arial"/>
          <w:sz w:val="22"/>
          <w:szCs w:val="22"/>
        </w:rPr>
        <w:t xml:space="preserve"> – MODELO DE PROPOSTA DE PREÇOS;</w:t>
      </w:r>
    </w:p>
    <w:p w:rsidR="00F47288" w:rsidRPr="00F81862" w:rsidRDefault="00F47288" w:rsidP="00F47288">
      <w:pPr>
        <w:pStyle w:val="WW-Padro"/>
        <w:widowControl/>
        <w:spacing w:line="300" w:lineRule="exact"/>
        <w:jc w:val="both"/>
        <w:rPr>
          <w:rFonts w:ascii="Arial" w:hAnsi="Arial" w:cs="Arial"/>
          <w:sz w:val="22"/>
          <w:szCs w:val="22"/>
        </w:rPr>
      </w:pPr>
      <w:r w:rsidRPr="00F81862">
        <w:rPr>
          <w:rFonts w:ascii="Arial" w:hAnsi="Arial" w:cs="Arial"/>
          <w:b/>
          <w:sz w:val="22"/>
          <w:szCs w:val="22"/>
        </w:rPr>
        <w:t xml:space="preserve">ANEXO V </w:t>
      </w:r>
      <w:r w:rsidRPr="00F81862">
        <w:rPr>
          <w:rFonts w:ascii="Arial" w:hAnsi="Arial" w:cs="Arial"/>
          <w:sz w:val="22"/>
          <w:szCs w:val="22"/>
        </w:rPr>
        <w:t>– MODELO DECLARAÇÃO RESPONSABILIDADE TÉCNICA;</w:t>
      </w:r>
    </w:p>
    <w:p w:rsidR="00F47288" w:rsidRPr="00F81862" w:rsidRDefault="00F47288" w:rsidP="00F47288">
      <w:pPr>
        <w:pStyle w:val="WW-Padro"/>
        <w:widowControl/>
        <w:spacing w:line="300" w:lineRule="exact"/>
        <w:jc w:val="both"/>
        <w:rPr>
          <w:rFonts w:ascii="Arial" w:hAnsi="Arial" w:cs="Arial"/>
          <w:sz w:val="22"/>
          <w:szCs w:val="22"/>
        </w:rPr>
      </w:pPr>
      <w:r w:rsidRPr="00F81862">
        <w:rPr>
          <w:rFonts w:ascii="Arial" w:hAnsi="Arial" w:cs="Arial"/>
          <w:b/>
          <w:sz w:val="22"/>
          <w:szCs w:val="22"/>
        </w:rPr>
        <w:t>ANEXO VI</w:t>
      </w:r>
      <w:r w:rsidRPr="00F81862">
        <w:rPr>
          <w:rFonts w:ascii="Arial" w:hAnsi="Arial" w:cs="Arial"/>
          <w:sz w:val="22"/>
          <w:szCs w:val="22"/>
        </w:rPr>
        <w:t xml:space="preserve"> –MODELO DECLARAÇÃO UNIFICADA </w:t>
      </w:r>
    </w:p>
    <w:p w:rsidR="00F47288" w:rsidRPr="00F81862" w:rsidRDefault="00F47288" w:rsidP="00F47288">
      <w:pPr>
        <w:pStyle w:val="WW-Padro"/>
        <w:widowControl/>
        <w:spacing w:line="300" w:lineRule="exact"/>
        <w:jc w:val="both"/>
        <w:rPr>
          <w:rFonts w:ascii="Arial" w:hAnsi="Arial" w:cs="Arial"/>
          <w:sz w:val="22"/>
          <w:szCs w:val="22"/>
        </w:rPr>
      </w:pPr>
      <w:r w:rsidRPr="00F81862">
        <w:rPr>
          <w:rFonts w:ascii="Arial" w:hAnsi="Arial" w:cs="Arial"/>
          <w:b/>
          <w:sz w:val="22"/>
          <w:szCs w:val="22"/>
        </w:rPr>
        <w:lastRenderedPageBreak/>
        <w:t>ANEXO VII</w:t>
      </w:r>
      <w:r w:rsidRPr="00F81862">
        <w:rPr>
          <w:rFonts w:ascii="Arial" w:hAnsi="Arial" w:cs="Arial"/>
          <w:sz w:val="22"/>
          <w:szCs w:val="22"/>
        </w:rPr>
        <w:t xml:space="preserve"> – MODELO ATESTADO DE VISTORIA;</w:t>
      </w:r>
    </w:p>
    <w:p w:rsidR="00F47288" w:rsidRPr="00F81862" w:rsidRDefault="00F47288" w:rsidP="00F47288">
      <w:pPr>
        <w:pStyle w:val="WW-Padro"/>
        <w:widowControl/>
        <w:spacing w:line="300" w:lineRule="exact"/>
        <w:jc w:val="both"/>
        <w:rPr>
          <w:rFonts w:ascii="Arial" w:hAnsi="Arial" w:cs="Arial"/>
          <w:sz w:val="22"/>
          <w:szCs w:val="22"/>
        </w:rPr>
      </w:pPr>
      <w:r w:rsidRPr="00F81862">
        <w:rPr>
          <w:rFonts w:ascii="Arial" w:hAnsi="Arial" w:cs="Arial"/>
          <w:b/>
          <w:sz w:val="22"/>
          <w:szCs w:val="22"/>
        </w:rPr>
        <w:t>ANEXO VIII</w:t>
      </w:r>
      <w:r w:rsidRPr="00F81862">
        <w:rPr>
          <w:rFonts w:ascii="Arial" w:hAnsi="Arial" w:cs="Arial"/>
          <w:sz w:val="22"/>
          <w:szCs w:val="22"/>
        </w:rPr>
        <w:t xml:space="preserve"> – MODELO DE DECLARAÇÃO FORMAL DE DISPENSA</w:t>
      </w:r>
    </w:p>
    <w:p w:rsidR="00F47288" w:rsidRDefault="00F47288" w:rsidP="00F47288">
      <w:pPr>
        <w:pStyle w:val="Nivel3"/>
        <w:numPr>
          <w:ilvl w:val="0"/>
          <w:numId w:val="0"/>
        </w:numPr>
        <w:spacing w:before="0" w:after="0" w:line="300" w:lineRule="exact"/>
        <w:jc w:val="left"/>
        <w:rPr>
          <w:sz w:val="22"/>
          <w:szCs w:val="22"/>
        </w:rPr>
      </w:pPr>
      <w:r w:rsidRPr="00F81862">
        <w:rPr>
          <w:b/>
          <w:sz w:val="22"/>
          <w:szCs w:val="22"/>
        </w:rPr>
        <w:t>ANEXO IX –</w:t>
      </w:r>
      <w:r w:rsidRPr="00F81862">
        <w:rPr>
          <w:sz w:val="22"/>
          <w:szCs w:val="22"/>
        </w:rPr>
        <w:t xml:space="preserve"> MINUTA DE TERMO DE CONTRATO</w:t>
      </w:r>
    </w:p>
    <w:p w:rsidR="004B7F69" w:rsidRDefault="004B7F69" w:rsidP="00F47288">
      <w:pPr>
        <w:pStyle w:val="Nivel3"/>
        <w:numPr>
          <w:ilvl w:val="0"/>
          <w:numId w:val="0"/>
        </w:numPr>
        <w:spacing w:before="0" w:after="0" w:line="300" w:lineRule="exact"/>
        <w:jc w:val="left"/>
        <w:rPr>
          <w:sz w:val="22"/>
          <w:szCs w:val="22"/>
        </w:rPr>
      </w:pPr>
    </w:p>
    <w:p w:rsidR="004B7F69" w:rsidRPr="00F81862" w:rsidRDefault="004B7F69" w:rsidP="00F47288">
      <w:pPr>
        <w:pStyle w:val="Nivel3"/>
        <w:numPr>
          <w:ilvl w:val="0"/>
          <w:numId w:val="0"/>
        </w:numPr>
        <w:spacing w:before="0" w:after="0" w:line="300" w:lineRule="exact"/>
        <w:jc w:val="left"/>
        <w:rPr>
          <w:sz w:val="22"/>
          <w:szCs w:val="22"/>
        </w:rPr>
      </w:pPr>
      <w:r>
        <w:rPr>
          <w:sz w:val="22"/>
          <w:szCs w:val="22"/>
        </w:rPr>
        <w:t>Santo Inácio, 03 de setembro de 2025.</w:t>
      </w:r>
    </w:p>
    <w:p w:rsidR="005F4125" w:rsidRDefault="005F4125" w:rsidP="005F4125">
      <w:pPr>
        <w:pStyle w:val="Nvel3-R"/>
        <w:numPr>
          <w:ilvl w:val="0"/>
          <w:numId w:val="0"/>
        </w:numPr>
        <w:spacing w:before="0" w:after="0" w:line="300" w:lineRule="exact"/>
        <w:ind w:left="4969"/>
        <w:rPr>
          <w:sz w:val="22"/>
          <w:szCs w:val="22"/>
        </w:rPr>
      </w:pPr>
    </w:p>
    <w:p w:rsidR="005F4125" w:rsidRPr="00F81862" w:rsidRDefault="0064610F" w:rsidP="005F4125">
      <w:pPr>
        <w:pStyle w:val="xl25"/>
        <w:pBdr>
          <w:left w:val="none" w:sz="0" w:space="0" w:color="auto"/>
          <w:bottom w:val="none" w:sz="0" w:space="0" w:color="auto"/>
          <w:right w:val="none" w:sz="0" w:space="0" w:color="auto"/>
        </w:pBdr>
        <w:spacing w:before="0" w:beforeAutospacing="0" w:after="0" w:afterAutospacing="0" w:line="300" w:lineRule="exact"/>
        <w:textAlignment w:val="auto"/>
        <w:rPr>
          <w:b/>
        </w:rPr>
      </w:pPr>
      <w:r w:rsidRPr="00F81862">
        <w:rPr>
          <w:b/>
        </w:rPr>
        <w:t>GENY VIOLATTO</w:t>
      </w:r>
    </w:p>
    <w:p w:rsidR="00923FE2" w:rsidRPr="00F81862" w:rsidRDefault="005F4125" w:rsidP="00D551F2">
      <w:pPr>
        <w:pStyle w:val="xl25"/>
        <w:pBdr>
          <w:left w:val="none" w:sz="0" w:space="0" w:color="auto"/>
          <w:bottom w:val="none" w:sz="0" w:space="0" w:color="auto"/>
          <w:right w:val="none" w:sz="0" w:space="0" w:color="auto"/>
        </w:pBdr>
        <w:spacing w:before="0" w:beforeAutospacing="0" w:after="0" w:afterAutospacing="0" w:line="300" w:lineRule="exact"/>
        <w:textAlignment w:val="auto"/>
      </w:pPr>
      <w:r w:rsidRPr="00F81862">
        <w:t xml:space="preserve">- </w:t>
      </w:r>
      <w:r w:rsidR="0064610F" w:rsidRPr="00F81862">
        <w:t>Prefeita</w:t>
      </w:r>
      <w:r w:rsidR="00AA4D62" w:rsidRPr="00F81862">
        <w:t xml:space="preserve"> Municipal</w:t>
      </w:r>
      <w:r w:rsidRPr="00F81862">
        <w:t xml:space="preserve"> -</w:t>
      </w:r>
    </w:p>
    <w:p w:rsidR="00E53AEB" w:rsidRDefault="00E53AEB"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1F10D3" w:rsidRDefault="001F10D3" w:rsidP="00F47288">
      <w:pPr>
        <w:spacing w:line="300" w:lineRule="exact"/>
        <w:ind w:firstLine="567"/>
        <w:jc w:val="center"/>
        <w:rPr>
          <w:rFonts w:ascii="Arial" w:hAnsi="Arial" w:cs="Arial"/>
          <w:b/>
          <w:color w:val="000000"/>
          <w:sz w:val="22"/>
          <w:szCs w:val="22"/>
        </w:rPr>
      </w:pPr>
    </w:p>
    <w:p w:rsidR="00F47288" w:rsidRPr="00F81862" w:rsidRDefault="00F47288" w:rsidP="00F47288">
      <w:pPr>
        <w:spacing w:line="300" w:lineRule="exact"/>
        <w:ind w:firstLine="567"/>
        <w:jc w:val="center"/>
        <w:rPr>
          <w:rFonts w:ascii="Arial" w:eastAsia="Times New Roman" w:hAnsi="Arial" w:cs="Arial"/>
          <w:b/>
          <w:color w:val="000000"/>
          <w:sz w:val="22"/>
          <w:szCs w:val="22"/>
        </w:rPr>
      </w:pPr>
      <w:r w:rsidRPr="00F81862">
        <w:rPr>
          <w:rFonts w:ascii="Arial" w:hAnsi="Arial" w:cs="Arial"/>
          <w:b/>
          <w:color w:val="000000"/>
          <w:sz w:val="22"/>
          <w:szCs w:val="22"/>
        </w:rPr>
        <w:t>EDITAL CONCORRÊNCIA Nº 0</w:t>
      </w:r>
      <w:r w:rsidR="004B7F69">
        <w:rPr>
          <w:rFonts w:ascii="Arial" w:hAnsi="Arial" w:cs="Arial"/>
          <w:b/>
          <w:color w:val="000000"/>
          <w:sz w:val="22"/>
          <w:szCs w:val="22"/>
        </w:rPr>
        <w:t>5</w:t>
      </w:r>
      <w:r w:rsidRPr="00F81862">
        <w:rPr>
          <w:rFonts w:ascii="Arial" w:hAnsi="Arial" w:cs="Arial"/>
          <w:b/>
          <w:color w:val="000000"/>
          <w:sz w:val="22"/>
          <w:szCs w:val="22"/>
        </w:rPr>
        <w:t>/202</w:t>
      </w:r>
      <w:r w:rsidR="009E0532">
        <w:rPr>
          <w:rFonts w:ascii="Arial" w:hAnsi="Arial" w:cs="Arial"/>
          <w:b/>
          <w:color w:val="000000"/>
          <w:sz w:val="22"/>
          <w:szCs w:val="22"/>
        </w:rPr>
        <w:t>5</w:t>
      </w:r>
      <w:r w:rsidRPr="00F81862">
        <w:rPr>
          <w:rFonts w:ascii="Arial" w:hAnsi="Arial" w:cs="Arial"/>
          <w:b/>
          <w:color w:val="000000"/>
          <w:sz w:val="22"/>
          <w:szCs w:val="22"/>
        </w:rPr>
        <w:t>.</w:t>
      </w:r>
    </w:p>
    <w:p w:rsidR="00F47288" w:rsidRPr="00F81862" w:rsidRDefault="00F47288" w:rsidP="00F47288">
      <w:pPr>
        <w:spacing w:line="300" w:lineRule="exact"/>
        <w:ind w:firstLine="567"/>
        <w:jc w:val="center"/>
        <w:rPr>
          <w:rFonts w:ascii="Arial" w:hAnsi="Arial" w:cs="Arial"/>
          <w:b/>
          <w:bCs/>
          <w:color w:val="000000"/>
          <w:sz w:val="22"/>
          <w:szCs w:val="22"/>
        </w:rPr>
      </w:pPr>
      <w:r w:rsidRPr="00F81862">
        <w:rPr>
          <w:rFonts w:ascii="Arial" w:hAnsi="Arial" w:cs="Arial"/>
          <w:b/>
          <w:color w:val="000000"/>
          <w:sz w:val="22"/>
          <w:szCs w:val="22"/>
        </w:rPr>
        <w:t>(Processo Administrativo n</w:t>
      </w:r>
      <w:r w:rsidRPr="00F81862">
        <w:rPr>
          <w:rFonts w:ascii="Arial" w:hAnsi="Arial" w:cs="Arial"/>
          <w:b/>
          <w:bCs/>
          <w:color w:val="000000"/>
          <w:sz w:val="22"/>
          <w:szCs w:val="22"/>
        </w:rPr>
        <w:t>°</w:t>
      </w:r>
      <w:r w:rsidR="004B7F69">
        <w:rPr>
          <w:rFonts w:ascii="Arial" w:hAnsi="Arial" w:cs="Arial"/>
          <w:b/>
          <w:bCs/>
          <w:color w:val="000000"/>
          <w:sz w:val="22"/>
          <w:szCs w:val="22"/>
        </w:rPr>
        <w:t>82</w:t>
      </w:r>
      <w:r w:rsidRPr="00F81862">
        <w:rPr>
          <w:rFonts w:ascii="Arial" w:hAnsi="Arial" w:cs="Arial"/>
          <w:b/>
          <w:bCs/>
          <w:color w:val="000000"/>
          <w:sz w:val="22"/>
          <w:szCs w:val="22"/>
        </w:rPr>
        <w:t>/202</w:t>
      </w:r>
      <w:r w:rsidR="009E0532">
        <w:rPr>
          <w:rFonts w:ascii="Arial" w:hAnsi="Arial" w:cs="Arial"/>
          <w:b/>
          <w:bCs/>
          <w:color w:val="000000"/>
          <w:sz w:val="22"/>
          <w:szCs w:val="22"/>
        </w:rPr>
        <w:t>5</w:t>
      </w:r>
      <w:r w:rsidRPr="00F81862">
        <w:rPr>
          <w:rFonts w:ascii="Arial" w:hAnsi="Arial" w:cs="Arial"/>
          <w:b/>
          <w:bCs/>
          <w:color w:val="000000"/>
          <w:sz w:val="22"/>
          <w:szCs w:val="22"/>
        </w:rPr>
        <w:t>)</w:t>
      </w:r>
    </w:p>
    <w:p w:rsidR="005F4125" w:rsidRPr="00F81862" w:rsidRDefault="005F4125" w:rsidP="005F4125">
      <w:pPr>
        <w:spacing w:line="300" w:lineRule="exact"/>
        <w:ind w:firstLine="567"/>
        <w:rPr>
          <w:rFonts w:ascii="Arial" w:eastAsia="MS Mincho" w:hAnsi="Arial" w:cs="Arial"/>
          <w:color w:val="000000"/>
          <w:sz w:val="22"/>
          <w:szCs w:val="22"/>
        </w:rPr>
      </w:pPr>
    </w:p>
    <w:p w:rsidR="005F4125" w:rsidRPr="00F81862" w:rsidRDefault="005F4125" w:rsidP="00EE5B58">
      <w:pPr>
        <w:spacing w:line="300" w:lineRule="exact"/>
        <w:jc w:val="center"/>
        <w:rPr>
          <w:rFonts w:ascii="Arial" w:hAnsi="Arial" w:cs="Arial"/>
          <w:b/>
          <w:sz w:val="22"/>
          <w:szCs w:val="22"/>
          <w:u w:val="single"/>
        </w:rPr>
      </w:pPr>
      <w:r w:rsidRPr="00F81862">
        <w:rPr>
          <w:rFonts w:ascii="Arial" w:hAnsi="Arial" w:cs="Arial"/>
          <w:b/>
          <w:sz w:val="22"/>
          <w:szCs w:val="22"/>
          <w:u w:val="single"/>
        </w:rPr>
        <w:t>ANEXO I</w:t>
      </w:r>
      <w:bookmarkEnd w:id="31"/>
    </w:p>
    <w:p w:rsidR="00E031FD" w:rsidRDefault="00E031FD" w:rsidP="00E031FD">
      <w:pPr>
        <w:spacing w:line="300" w:lineRule="exact"/>
        <w:rPr>
          <w:rFonts w:ascii="Arial" w:hAnsi="Arial" w:cs="Arial"/>
          <w:b/>
          <w:color w:val="000000"/>
          <w:sz w:val="22"/>
          <w:szCs w:val="22"/>
        </w:rPr>
      </w:pPr>
    </w:p>
    <w:p w:rsidR="00E031FD" w:rsidRDefault="00E031FD" w:rsidP="005225CC">
      <w:pPr>
        <w:spacing w:line="300" w:lineRule="exact"/>
        <w:ind w:left="567"/>
        <w:rPr>
          <w:rFonts w:ascii="Arial" w:hAnsi="Arial" w:cs="Arial"/>
          <w:b/>
          <w:color w:val="000000"/>
          <w:sz w:val="22"/>
          <w:szCs w:val="22"/>
        </w:rPr>
      </w:pPr>
    </w:p>
    <w:p w:rsidR="005225CC" w:rsidRPr="005225CC" w:rsidRDefault="005225CC" w:rsidP="005225CC">
      <w:pPr>
        <w:spacing w:line="276" w:lineRule="auto"/>
        <w:ind w:left="426" w:right="142"/>
        <w:jc w:val="center"/>
        <w:rPr>
          <w:rFonts w:ascii="Arial" w:eastAsia="Times New Roman" w:hAnsi="Arial" w:cs="Arial"/>
          <w:b/>
          <w:color w:val="000000"/>
          <w:w w:val="105"/>
          <w:sz w:val="22"/>
          <w:szCs w:val="22"/>
        </w:rPr>
      </w:pPr>
      <w:r w:rsidRPr="005225CC">
        <w:rPr>
          <w:rFonts w:ascii="Arial" w:eastAsia="Times New Roman" w:hAnsi="Arial" w:cs="Arial"/>
          <w:b/>
          <w:color w:val="000000"/>
          <w:spacing w:val="-1"/>
          <w:w w:val="105"/>
          <w:sz w:val="22"/>
          <w:szCs w:val="22"/>
        </w:rPr>
        <w:t>TERMO</w:t>
      </w:r>
      <w:r w:rsidRPr="005225CC">
        <w:rPr>
          <w:rFonts w:ascii="Arial" w:eastAsia="Times New Roman" w:hAnsi="Arial" w:cs="Arial"/>
          <w:b/>
          <w:color w:val="000000"/>
          <w:spacing w:val="-15"/>
          <w:w w:val="105"/>
          <w:sz w:val="22"/>
          <w:szCs w:val="22"/>
        </w:rPr>
        <w:t xml:space="preserve"> </w:t>
      </w:r>
      <w:r w:rsidRPr="005225CC">
        <w:rPr>
          <w:rFonts w:ascii="Arial" w:eastAsia="Times New Roman" w:hAnsi="Arial" w:cs="Arial"/>
          <w:b/>
          <w:color w:val="000000"/>
          <w:w w:val="105"/>
          <w:sz w:val="22"/>
          <w:szCs w:val="22"/>
        </w:rPr>
        <w:t>DE</w:t>
      </w:r>
      <w:r w:rsidRPr="005225CC">
        <w:rPr>
          <w:rFonts w:ascii="Arial" w:eastAsia="Times New Roman" w:hAnsi="Arial" w:cs="Arial"/>
          <w:b/>
          <w:color w:val="000000"/>
          <w:spacing w:val="-16"/>
          <w:w w:val="105"/>
          <w:sz w:val="22"/>
          <w:szCs w:val="22"/>
        </w:rPr>
        <w:t xml:space="preserve"> </w:t>
      </w:r>
      <w:r w:rsidRPr="005225CC">
        <w:rPr>
          <w:rFonts w:ascii="Arial" w:eastAsia="Times New Roman" w:hAnsi="Arial" w:cs="Arial"/>
          <w:b/>
          <w:color w:val="000000"/>
          <w:w w:val="105"/>
          <w:sz w:val="22"/>
          <w:szCs w:val="22"/>
        </w:rPr>
        <w:t>REFERÊNCIA e PROJETO BÁSICO</w:t>
      </w:r>
    </w:p>
    <w:p w:rsidR="005225CC" w:rsidRPr="005225CC" w:rsidRDefault="005225CC" w:rsidP="005225CC">
      <w:pPr>
        <w:spacing w:line="276" w:lineRule="auto"/>
        <w:ind w:left="426" w:right="142"/>
        <w:jc w:val="both"/>
        <w:rPr>
          <w:rFonts w:ascii="Arial" w:eastAsia="Times New Roman" w:hAnsi="Arial" w:cs="Arial"/>
          <w:b/>
          <w:color w:val="000000"/>
          <w:sz w:val="22"/>
          <w:szCs w:val="22"/>
        </w:rPr>
      </w:pPr>
    </w:p>
    <w:p w:rsidR="005225CC" w:rsidRPr="005225CC" w:rsidRDefault="005225CC" w:rsidP="005225CC">
      <w:pPr>
        <w:spacing w:line="276" w:lineRule="auto"/>
        <w:ind w:left="426" w:rightChars="-17" w:right="-41"/>
        <w:jc w:val="both"/>
        <w:rPr>
          <w:rFonts w:ascii="Arial" w:eastAsia="Times New Roman" w:hAnsi="Arial" w:cs="Arial"/>
          <w:sz w:val="22"/>
          <w:szCs w:val="22"/>
        </w:rPr>
      </w:pPr>
      <w:r w:rsidRPr="005225CC">
        <w:rPr>
          <w:rFonts w:ascii="Arial" w:eastAsia="Times New Roman" w:hAnsi="Arial" w:cs="Arial"/>
          <w:b/>
          <w:color w:val="000000"/>
          <w:sz w:val="22"/>
          <w:szCs w:val="22"/>
        </w:rPr>
        <w:t>1 – OBJETO:</w:t>
      </w:r>
      <w:r w:rsidRPr="005225CC">
        <w:rPr>
          <w:rFonts w:ascii="Arial" w:eastAsia="Times New Roman" w:hAnsi="Arial" w:cs="Arial"/>
          <w:sz w:val="22"/>
          <w:szCs w:val="22"/>
        </w:rPr>
        <w:t xml:space="preserve"> </w:t>
      </w:r>
      <w:bookmarkStart w:id="56" w:name="_GoBack"/>
      <w:r w:rsidR="005E1041" w:rsidRPr="005225CC">
        <w:rPr>
          <w:rFonts w:ascii="Arial" w:eastAsia="Times New Roman" w:hAnsi="Arial" w:cs="Arial"/>
          <w:sz w:val="22"/>
          <w:szCs w:val="22"/>
        </w:rPr>
        <w:t>CONTRATAÇÃO DE EMPRESA ESPECIALIZADA</w:t>
      </w:r>
      <w:r w:rsidR="005E1041">
        <w:rPr>
          <w:rFonts w:ascii="Arial" w:eastAsia="Times New Roman" w:hAnsi="Arial" w:cs="Arial"/>
          <w:sz w:val="22"/>
          <w:szCs w:val="22"/>
        </w:rPr>
        <w:t xml:space="preserve"> EM OBRA DE ENGENHARIA</w:t>
      </w:r>
      <w:r w:rsidR="005E1041" w:rsidRPr="005225CC">
        <w:rPr>
          <w:rFonts w:ascii="Arial" w:eastAsia="Times New Roman" w:hAnsi="Arial" w:cs="Arial"/>
          <w:sz w:val="22"/>
          <w:szCs w:val="22"/>
        </w:rPr>
        <w:t xml:space="preserve"> PARA AMPLIAÇÃO DE </w:t>
      </w:r>
      <w:proofErr w:type="gramStart"/>
      <w:r w:rsidR="005E1041" w:rsidRPr="005225CC">
        <w:rPr>
          <w:rFonts w:ascii="Arial" w:eastAsia="Times New Roman" w:hAnsi="Arial" w:cs="Arial"/>
          <w:sz w:val="22"/>
          <w:szCs w:val="22"/>
        </w:rPr>
        <w:t>2</w:t>
      </w:r>
      <w:proofErr w:type="gramEnd"/>
      <w:r w:rsidR="005E1041" w:rsidRPr="005225CC">
        <w:rPr>
          <w:rFonts w:ascii="Arial" w:eastAsia="Times New Roman" w:hAnsi="Arial" w:cs="Arial"/>
          <w:sz w:val="22"/>
          <w:szCs w:val="22"/>
        </w:rPr>
        <w:t xml:space="preserve"> SALAS DE AULA DO CMEI BOM PASTOR DO MUNICÍPIO DE SANTO INÁCIO-PR.</w:t>
      </w:r>
    </w:p>
    <w:bookmarkEnd w:id="56"/>
    <w:p w:rsidR="005225CC" w:rsidRPr="005225CC" w:rsidRDefault="005225CC" w:rsidP="005225CC">
      <w:pPr>
        <w:numPr>
          <w:ilvl w:val="1"/>
          <w:numId w:val="27"/>
        </w:numPr>
        <w:tabs>
          <w:tab w:val="left" w:pos="284"/>
          <w:tab w:val="right" w:pos="9214"/>
        </w:tabs>
        <w:spacing w:line="276" w:lineRule="auto"/>
        <w:ind w:right="142"/>
        <w:jc w:val="both"/>
        <w:rPr>
          <w:rFonts w:ascii="Arial" w:eastAsia="Times New Roman" w:hAnsi="Arial" w:cs="Arial"/>
          <w:b/>
          <w:color w:val="000000"/>
          <w:sz w:val="22"/>
          <w:szCs w:val="22"/>
        </w:rPr>
      </w:pPr>
      <w:r w:rsidRPr="005225CC">
        <w:rPr>
          <w:rFonts w:ascii="Arial" w:eastAsia="Times New Roman" w:hAnsi="Arial" w:cs="Arial"/>
          <w:b/>
          <w:color w:val="000000"/>
          <w:sz w:val="22"/>
          <w:szCs w:val="22"/>
        </w:rPr>
        <w:t>– DETALHAMENTO DO OBJETO</w:t>
      </w:r>
    </w:p>
    <w:tbl>
      <w:tblPr>
        <w:tblW w:w="9922" w:type="dxa"/>
        <w:tblInd w:w="421" w:type="dxa"/>
        <w:tblCellMar>
          <w:left w:w="70" w:type="dxa"/>
          <w:right w:w="70" w:type="dxa"/>
        </w:tblCellMar>
        <w:tblLook w:val="04A0" w:firstRow="1" w:lastRow="0" w:firstColumn="1" w:lastColumn="0" w:noHBand="0" w:noVBand="1"/>
      </w:tblPr>
      <w:tblGrid>
        <w:gridCol w:w="781"/>
        <w:gridCol w:w="984"/>
        <w:gridCol w:w="788"/>
        <w:gridCol w:w="5385"/>
        <w:gridCol w:w="1984"/>
      </w:tblGrid>
      <w:tr w:rsidR="005225CC" w:rsidRPr="005225CC" w:rsidTr="005225CC">
        <w:trPr>
          <w:trHeight w:val="276"/>
        </w:trPr>
        <w:tc>
          <w:tcPr>
            <w:tcW w:w="781" w:type="dxa"/>
            <w:tcBorders>
              <w:top w:val="single" w:sz="4" w:space="0" w:color="auto"/>
              <w:left w:val="single" w:sz="4" w:space="0" w:color="auto"/>
              <w:bottom w:val="single" w:sz="4" w:space="0" w:color="auto"/>
              <w:right w:val="single" w:sz="4" w:space="0" w:color="auto"/>
            </w:tcBorders>
            <w:noWrap/>
            <w:vAlign w:val="center"/>
            <w:hideMark/>
          </w:tcPr>
          <w:p w:rsidR="005225CC" w:rsidRPr="005225CC" w:rsidRDefault="005225CC" w:rsidP="005225CC">
            <w:pPr>
              <w:spacing w:line="276" w:lineRule="auto"/>
              <w:jc w:val="center"/>
              <w:rPr>
                <w:rFonts w:ascii="Arial" w:eastAsia="Times New Roman" w:hAnsi="Arial" w:cs="Arial"/>
                <w:b/>
                <w:bCs/>
                <w:color w:val="000000"/>
                <w:sz w:val="22"/>
                <w:szCs w:val="22"/>
              </w:rPr>
            </w:pPr>
            <w:r w:rsidRPr="005225CC">
              <w:rPr>
                <w:rFonts w:ascii="Arial" w:eastAsia="Times New Roman" w:hAnsi="Arial" w:cs="Arial"/>
                <w:b/>
                <w:bCs/>
                <w:color w:val="000000"/>
                <w:sz w:val="22"/>
                <w:szCs w:val="22"/>
              </w:rPr>
              <w:t>ITEM</w:t>
            </w:r>
          </w:p>
        </w:tc>
        <w:tc>
          <w:tcPr>
            <w:tcW w:w="984" w:type="dxa"/>
            <w:tcBorders>
              <w:top w:val="single" w:sz="4" w:space="0" w:color="auto"/>
              <w:left w:val="nil"/>
              <w:bottom w:val="single" w:sz="4" w:space="0" w:color="auto"/>
              <w:right w:val="single" w:sz="4" w:space="0" w:color="auto"/>
            </w:tcBorders>
            <w:noWrap/>
            <w:vAlign w:val="center"/>
            <w:hideMark/>
          </w:tcPr>
          <w:p w:rsidR="005225CC" w:rsidRPr="005225CC" w:rsidRDefault="005225CC" w:rsidP="005225CC">
            <w:pPr>
              <w:spacing w:line="276" w:lineRule="auto"/>
              <w:jc w:val="center"/>
              <w:rPr>
                <w:rFonts w:ascii="Arial" w:eastAsia="Times New Roman" w:hAnsi="Arial" w:cs="Arial"/>
                <w:b/>
                <w:bCs/>
                <w:color w:val="000000"/>
                <w:sz w:val="22"/>
                <w:szCs w:val="22"/>
              </w:rPr>
            </w:pPr>
            <w:r w:rsidRPr="005225CC">
              <w:rPr>
                <w:rFonts w:ascii="Arial" w:eastAsia="Times New Roman" w:hAnsi="Arial" w:cs="Arial"/>
                <w:b/>
                <w:bCs/>
                <w:color w:val="000000"/>
                <w:sz w:val="22"/>
                <w:szCs w:val="22"/>
              </w:rPr>
              <w:t>QUANT.</w:t>
            </w:r>
          </w:p>
        </w:tc>
        <w:tc>
          <w:tcPr>
            <w:tcW w:w="788" w:type="dxa"/>
            <w:tcBorders>
              <w:top w:val="single" w:sz="4" w:space="0" w:color="auto"/>
              <w:left w:val="nil"/>
              <w:bottom w:val="single" w:sz="4" w:space="0" w:color="auto"/>
              <w:right w:val="single" w:sz="4" w:space="0" w:color="auto"/>
            </w:tcBorders>
            <w:vAlign w:val="center"/>
          </w:tcPr>
          <w:p w:rsidR="005225CC" w:rsidRPr="005225CC" w:rsidRDefault="005225CC" w:rsidP="005225CC">
            <w:pPr>
              <w:spacing w:line="276" w:lineRule="auto"/>
              <w:jc w:val="center"/>
              <w:rPr>
                <w:rFonts w:ascii="Arial" w:eastAsia="Times New Roman" w:hAnsi="Arial" w:cs="Arial"/>
                <w:b/>
                <w:bCs/>
                <w:color w:val="000000"/>
                <w:sz w:val="22"/>
                <w:szCs w:val="22"/>
              </w:rPr>
            </w:pPr>
            <w:r w:rsidRPr="005225CC">
              <w:rPr>
                <w:rFonts w:ascii="Arial" w:eastAsia="Times New Roman" w:hAnsi="Arial" w:cs="Arial"/>
                <w:b/>
                <w:bCs/>
                <w:color w:val="000000"/>
                <w:sz w:val="22"/>
                <w:szCs w:val="22"/>
              </w:rPr>
              <w:t>UNID.</w:t>
            </w:r>
          </w:p>
        </w:tc>
        <w:tc>
          <w:tcPr>
            <w:tcW w:w="5385" w:type="dxa"/>
            <w:tcBorders>
              <w:top w:val="single" w:sz="4" w:space="0" w:color="auto"/>
              <w:left w:val="nil"/>
              <w:bottom w:val="single" w:sz="4" w:space="0" w:color="auto"/>
              <w:right w:val="single" w:sz="4" w:space="0" w:color="auto"/>
            </w:tcBorders>
            <w:vAlign w:val="center"/>
          </w:tcPr>
          <w:p w:rsidR="005225CC" w:rsidRPr="005225CC" w:rsidRDefault="005225CC" w:rsidP="005225CC">
            <w:pPr>
              <w:spacing w:line="276" w:lineRule="auto"/>
              <w:jc w:val="center"/>
              <w:rPr>
                <w:rFonts w:ascii="Arial" w:eastAsia="Times New Roman" w:hAnsi="Arial" w:cs="Arial"/>
                <w:b/>
                <w:bCs/>
                <w:color w:val="000000"/>
                <w:sz w:val="22"/>
                <w:szCs w:val="22"/>
              </w:rPr>
            </w:pPr>
            <w:r w:rsidRPr="005225CC">
              <w:rPr>
                <w:rFonts w:ascii="Arial" w:eastAsia="Times New Roman" w:hAnsi="Arial" w:cs="Arial"/>
                <w:b/>
                <w:bCs/>
                <w:color w:val="000000"/>
                <w:sz w:val="22"/>
                <w:szCs w:val="22"/>
              </w:rPr>
              <w:t>DESCRIÇÃO</w:t>
            </w:r>
          </w:p>
        </w:tc>
        <w:tc>
          <w:tcPr>
            <w:tcW w:w="1984" w:type="dxa"/>
            <w:tcBorders>
              <w:top w:val="single" w:sz="4" w:space="0" w:color="auto"/>
              <w:left w:val="nil"/>
              <w:bottom w:val="single" w:sz="4" w:space="0" w:color="auto"/>
              <w:right w:val="single" w:sz="4" w:space="0" w:color="auto"/>
            </w:tcBorders>
            <w:noWrap/>
            <w:vAlign w:val="center"/>
            <w:hideMark/>
          </w:tcPr>
          <w:p w:rsidR="005225CC" w:rsidRPr="005225CC" w:rsidRDefault="005225CC" w:rsidP="005225CC">
            <w:pPr>
              <w:spacing w:line="276" w:lineRule="auto"/>
              <w:jc w:val="center"/>
              <w:rPr>
                <w:rFonts w:ascii="Arial" w:eastAsia="Times New Roman" w:hAnsi="Arial" w:cs="Arial"/>
                <w:b/>
                <w:bCs/>
                <w:color w:val="000000"/>
                <w:sz w:val="22"/>
                <w:szCs w:val="22"/>
              </w:rPr>
            </w:pPr>
            <w:r w:rsidRPr="005225CC">
              <w:rPr>
                <w:rFonts w:ascii="Arial" w:eastAsia="Times New Roman" w:hAnsi="Arial" w:cs="Arial"/>
                <w:b/>
                <w:bCs/>
                <w:color w:val="000000"/>
                <w:sz w:val="22"/>
                <w:szCs w:val="22"/>
              </w:rPr>
              <w:t>VALOR TOTAL</w:t>
            </w:r>
          </w:p>
        </w:tc>
      </w:tr>
      <w:tr w:rsidR="005225CC" w:rsidRPr="005225CC" w:rsidTr="005225CC">
        <w:trPr>
          <w:trHeight w:val="552"/>
        </w:trPr>
        <w:tc>
          <w:tcPr>
            <w:tcW w:w="781" w:type="dxa"/>
            <w:tcBorders>
              <w:top w:val="nil"/>
              <w:left w:val="single" w:sz="4" w:space="0" w:color="auto"/>
              <w:bottom w:val="single" w:sz="4" w:space="0" w:color="auto"/>
              <w:right w:val="nil"/>
            </w:tcBorders>
            <w:noWrap/>
            <w:vAlign w:val="center"/>
            <w:hideMark/>
          </w:tcPr>
          <w:p w:rsidR="005225CC" w:rsidRPr="005225CC" w:rsidRDefault="005225CC" w:rsidP="005225CC">
            <w:pPr>
              <w:spacing w:line="276" w:lineRule="auto"/>
              <w:jc w:val="center"/>
              <w:rPr>
                <w:rFonts w:ascii="Arial" w:eastAsia="Times New Roman" w:hAnsi="Arial" w:cs="Arial"/>
                <w:color w:val="000000"/>
                <w:sz w:val="22"/>
                <w:szCs w:val="22"/>
              </w:rPr>
            </w:pPr>
            <w:r w:rsidRPr="005225CC">
              <w:rPr>
                <w:rFonts w:ascii="Arial" w:eastAsia="Times New Roman" w:hAnsi="Arial" w:cs="Arial"/>
                <w:color w:val="000000"/>
                <w:sz w:val="22"/>
                <w:szCs w:val="22"/>
                <w:lang w:eastAsia="en-US"/>
              </w:rPr>
              <w:t>1</w:t>
            </w:r>
          </w:p>
        </w:tc>
        <w:tc>
          <w:tcPr>
            <w:tcW w:w="984" w:type="dxa"/>
            <w:tcBorders>
              <w:top w:val="nil"/>
              <w:left w:val="single" w:sz="4" w:space="0" w:color="auto"/>
              <w:bottom w:val="single" w:sz="4" w:space="0" w:color="auto"/>
              <w:right w:val="single" w:sz="4" w:space="0" w:color="auto"/>
            </w:tcBorders>
            <w:shd w:val="clear" w:color="000000" w:fill="FFFFFF"/>
          </w:tcPr>
          <w:p w:rsidR="005225CC" w:rsidRPr="005225CC" w:rsidRDefault="005225CC" w:rsidP="005225CC">
            <w:pPr>
              <w:spacing w:line="276" w:lineRule="auto"/>
              <w:jc w:val="center"/>
              <w:rPr>
                <w:rFonts w:ascii="Arial" w:eastAsia="Times New Roman" w:hAnsi="Arial" w:cs="Arial"/>
                <w:sz w:val="22"/>
                <w:szCs w:val="22"/>
              </w:rPr>
            </w:pPr>
            <w:r w:rsidRPr="005225CC">
              <w:rPr>
                <w:rFonts w:ascii="Arial" w:eastAsia="Times New Roman" w:hAnsi="Arial" w:cs="Arial"/>
                <w:sz w:val="22"/>
                <w:szCs w:val="22"/>
                <w:lang w:eastAsia="en-US"/>
              </w:rPr>
              <w:t>106,76</w:t>
            </w:r>
          </w:p>
        </w:tc>
        <w:tc>
          <w:tcPr>
            <w:tcW w:w="788" w:type="dxa"/>
            <w:tcBorders>
              <w:top w:val="nil"/>
              <w:left w:val="single" w:sz="4" w:space="0" w:color="auto"/>
              <w:bottom w:val="single" w:sz="4" w:space="0" w:color="auto"/>
              <w:right w:val="single" w:sz="4" w:space="0" w:color="auto"/>
            </w:tcBorders>
            <w:shd w:val="clear" w:color="000000" w:fill="FFFFFF"/>
          </w:tcPr>
          <w:p w:rsidR="005225CC" w:rsidRPr="005225CC" w:rsidRDefault="005225CC" w:rsidP="005225CC">
            <w:pPr>
              <w:spacing w:line="276" w:lineRule="auto"/>
              <w:jc w:val="center"/>
              <w:rPr>
                <w:rFonts w:ascii="Arial" w:eastAsia="Times New Roman" w:hAnsi="Arial" w:cs="Arial"/>
                <w:sz w:val="22"/>
                <w:szCs w:val="22"/>
              </w:rPr>
            </w:pPr>
            <w:r w:rsidRPr="005225CC">
              <w:rPr>
                <w:rFonts w:ascii="Arial" w:eastAsia="Times New Roman" w:hAnsi="Arial" w:cs="Arial"/>
                <w:sz w:val="22"/>
                <w:szCs w:val="22"/>
                <w:lang w:eastAsia="en-US"/>
              </w:rPr>
              <w:t>M²</w:t>
            </w:r>
          </w:p>
        </w:tc>
        <w:tc>
          <w:tcPr>
            <w:tcW w:w="5385" w:type="dxa"/>
            <w:tcBorders>
              <w:top w:val="nil"/>
              <w:left w:val="single" w:sz="4" w:space="0" w:color="auto"/>
              <w:bottom w:val="single" w:sz="4" w:space="0" w:color="auto"/>
              <w:right w:val="single" w:sz="4" w:space="0" w:color="auto"/>
            </w:tcBorders>
            <w:shd w:val="clear" w:color="000000" w:fill="FFFFFF"/>
          </w:tcPr>
          <w:p w:rsidR="005225CC" w:rsidRPr="005225CC" w:rsidRDefault="005225CC" w:rsidP="005225CC">
            <w:pPr>
              <w:spacing w:line="276" w:lineRule="auto"/>
              <w:jc w:val="center"/>
              <w:rPr>
                <w:rFonts w:ascii="Arial" w:eastAsia="Times New Roman" w:hAnsi="Arial" w:cs="Arial"/>
                <w:sz w:val="22"/>
                <w:szCs w:val="22"/>
              </w:rPr>
            </w:pPr>
            <w:r w:rsidRPr="005225CC">
              <w:rPr>
                <w:rFonts w:ascii="Arial" w:eastAsia="Times New Roman" w:hAnsi="Arial" w:cs="Arial"/>
                <w:sz w:val="22"/>
                <w:szCs w:val="22"/>
                <w:lang w:eastAsia="en-US"/>
              </w:rPr>
              <w:t xml:space="preserve">Ampliação de </w:t>
            </w:r>
            <w:proofErr w:type="gramStart"/>
            <w:r w:rsidRPr="005225CC">
              <w:rPr>
                <w:rFonts w:ascii="Arial" w:eastAsia="Times New Roman" w:hAnsi="Arial" w:cs="Arial"/>
                <w:sz w:val="22"/>
                <w:szCs w:val="22"/>
                <w:lang w:eastAsia="en-US"/>
              </w:rPr>
              <w:t>2</w:t>
            </w:r>
            <w:proofErr w:type="gramEnd"/>
            <w:r w:rsidRPr="005225CC">
              <w:rPr>
                <w:rFonts w:ascii="Arial" w:eastAsia="Times New Roman" w:hAnsi="Arial" w:cs="Arial"/>
                <w:sz w:val="22"/>
                <w:szCs w:val="22"/>
                <w:lang w:eastAsia="en-US"/>
              </w:rPr>
              <w:t xml:space="preserve"> salas de aulas – CMEI BOM PASTOR.</w:t>
            </w:r>
          </w:p>
        </w:tc>
        <w:tc>
          <w:tcPr>
            <w:tcW w:w="1984" w:type="dxa"/>
            <w:tcBorders>
              <w:top w:val="nil"/>
              <w:left w:val="nil"/>
              <w:bottom w:val="single" w:sz="4" w:space="0" w:color="auto"/>
              <w:right w:val="single" w:sz="4" w:space="0" w:color="auto"/>
            </w:tcBorders>
            <w:noWrap/>
            <w:vAlign w:val="center"/>
          </w:tcPr>
          <w:p w:rsidR="005225CC" w:rsidRPr="005225CC" w:rsidRDefault="005225CC" w:rsidP="005225CC">
            <w:pPr>
              <w:spacing w:line="276" w:lineRule="auto"/>
              <w:jc w:val="center"/>
              <w:rPr>
                <w:rFonts w:ascii="Arial" w:eastAsia="Times New Roman" w:hAnsi="Arial" w:cs="Arial"/>
                <w:sz w:val="22"/>
                <w:szCs w:val="22"/>
              </w:rPr>
            </w:pPr>
            <w:r w:rsidRPr="005225CC">
              <w:rPr>
                <w:rFonts w:ascii="Arial" w:eastAsia="Times New Roman" w:hAnsi="Arial" w:cs="Arial"/>
                <w:sz w:val="22"/>
                <w:szCs w:val="22"/>
                <w:lang w:eastAsia="en-US"/>
              </w:rPr>
              <w:t>R$ 296.112,49</w:t>
            </w:r>
          </w:p>
        </w:tc>
      </w:tr>
    </w:tbl>
    <w:p w:rsidR="005225CC" w:rsidRPr="005225CC" w:rsidRDefault="005225CC" w:rsidP="005225CC">
      <w:pPr>
        <w:spacing w:line="276" w:lineRule="auto"/>
        <w:ind w:left="426"/>
        <w:jc w:val="both"/>
        <w:rPr>
          <w:rFonts w:ascii="Arial" w:eastAsia="Times New Roman" w:hAnsi="Arial" w:cs="Arial"/>
          <w:b/>
          <w:bCs/>
          <w:color w:val="000000"/>
          <w:sz w:val="22"/>
          <w:szCs w:val="22"/>
        </w:rPr>
      </w:pPr>
      <w:r w:rsidRPr="005225CC">
        <w:rPr>
          <w:rFonts w:ascii="Arial" w:eastAsia="Times New Roman" w:hAnsi="Arial" w:cs="Arial"/>
          <w:b/>
          <w:bCs/>
          <w:color w:val="000000"/>
          <w:sz w:val="22"/>
          <w:szCs w:val="22"/>
        </w:rPr>
        <w:t>Obs.: A obra deverá ser executada em conformidade com o projeto, especificações técnicas, memoriais e demais documentos, o detalhamento dos serviços e quantidades se encontra na planilha de serviços.</w:t>
      </w:r>
    </w:p>
    <w:p w:rsidR="005225CC" w:rsidRPr="005225CC" w:rsidRDefault="005225CC" w:rsidP="005225CC">
      <w:pPr>
        <w:spacing w:line="276" w:lineRule="auto"/>
        <w:ind w:left="426"/>
        <w:jc w:val="both"/>
        <w:rPr>
          <w:rFonts w:ascii="Arial" w:eastAsia="Times New Roman" w:hAnsi="Arial" w:cs="Arial"/>
          <w:bCs/>
          <w:color w:val="000000"/>
          <w:sz w:val="22"/>
          <w:szCs w:val="22"/>
        </w:rPr>
      </w:pPr>
      <w:r w:rsidRPr="005225CC">
        <w:rPr>
          <w:rFonts w:ascii="Arial" w:eastAsia="Times New Roman" w:hAnsi="Arial" w:cs="Arial"/>
          <w:b/>
          <w:bCs/>
          <w:color w:val="000000"/>
          <w:sz w:val="22"/>
          <w:szCs w:val="22"/>
        </w:rPr>
        <w:t xml:space="preserve">1.2 </w:t>
      </w:r>
      <w:r w:rsidRPr="005225CC">
        <w:rPr>
          <w:rFonts w:ascii="Arial" w:eastAsia="Times New Roman" w:hAnsi="Arial" w:cs="Arial"/>
          <w:b/>
          <w:color w:val="000000"/>
          <w:sz w:val="22"/>
          <w:szCs w:val="22"/>
        </w:rPr>
        <w:t xml:space="preserve">– </w:t>
      </w:r>
      <w:r w:rsidRPr="005225CC">
        <w:rPr>
          <w:rFonts w:ascii="Arial" w:eastAsia="Times New Roman" w:hAnsi="Arial" w:cs="Arial"/>
          <w:sz w:val="22"/>
          <w:szCs w:val="22"/>
        </w:rPr>
        <w:t xml:space="preserve">O objeto desta contratação não se enquadra como sendo de bens de luxo, conforme </w:t>
      </w:r>
      <w:r w:rsidRPr="005225CC">
        <w:rPr>
          <w:rFonts w:ascii="Arial" w:eastAsia="Times New Roman" w:hAnsi="Arial" w:cs="Arial"/>
          <w:bCs/>
          <w:sz w:val="22"/>
          <w:szCs w:val="22"/>
        </w:rPr>
        <w:t>Decreto nº 10.818, de 27 de setembro de 2021</w:t>
      </w:r>
      <w:r w:rsidR="004B7F69">
        <w:rPr>
          <w:rFonts w:ascii="Arial" w:eastAsia="Times New Roman" w:hAnsi="Arial" w:cs="Arial"/>
          <w:bCs/>
          <w:sz w:val="22"/>
          <w:szCs w:val="22"/>
        </w:rPr>
        <w:t xml:space="preserve"> e o Decreto Municipal nº 05/2024.</w:t>
      </w:r>
    </w:p>
    <w:p w:rsidR="005225CC" w:rsidRPr="005225CC" w:rsidRDefault="005225CC" w:rsidP="005225CC">
      <w:pPr>
        <w:spacing w:line="276" w:lineRule="auto"/>
        <w:ind w:left="426"/>
        <w:jc w:val="both"/>
        <w:rPr>
          <w:rFonts w:ascii="Arial" w:eastAsia="Times New Roman" w:hAnsi="Arial" w:cs="Arial"/>
          <w:sz w:val="22"/>
          <w:szCs w:val="22"/>
        </w:rPr>
      </w:pPr>
      <w:r w:rsidRPr="005225CC">
        <w:rPr>
          <w:rFonts w:ascii="Arial" w:eastAsia="Times New Roman" w:hAnsi="Arial" w:cs="Arial"/>
          <w:b/>
          <w:bCs/>
          <w:color w:val="000000"/>
          <w:sz w:val="22"/>
          <w:szCs w:val="22"/>
        </w:rPr>
        <w:t xml:space="preserve">1.3 </w:t>
      </w:r>
      <w:r w:rsidRPr="005225CC">
        <w:rPr>
          <w:rFonts w:ascii="Arial" w:eastAsia="Times New Roman" w:hAnsi="Arial" w:cs="Arial"/>
          <w:b/>
          <w:color w:val="000000"/>
          <w:sz w:val="22"/>
          <w:szCs w:val="22"/>
        </w:rPr>
        <w:t xml:space="preserve">– </w:t>
      </w:r>
      <w:r w:rsidRPr="005225CC">
        <w:rPr>
          <w:rFonts w:ascii="Arial" w:eastAsia="Times New Roman" w:hAnsi="Arial" w:cs="Arial"/>
          <w:sz w:val="22"/>
          <w:szCs w:val="22"/>
        </w:rPr>
        <w:t>A contratação é caracterizada como OBRA conforme inciso XII do Art. 6º da Lei 14.133/2021, conforme justificativa constante do Estudo Técnico Preliminar.</w:t>
      </w:r>
    </w:p>
    <w:p w:rsidR="005225CC" w:rsidRPr="005225CC" w:rsidRDefault="005225CC" w:rsidP="005225CC">
      <w:pPr>
        <w:spacing w:line="276" w:lineRule="auto"/>
        <w:ind w:left="426"/>
        <w:jc w:val="both"/>
        <w:rPr>
          <w:rFonts w:ascii="Arial" w:eastAsia="Times New Roman" w:hAnsi="Arial" w:cs="Arial"/>
          <w:sz w:val="22"/>
          <w:szCs w:val="22"/>
        </w:rPr>
      </w:pPr>
      <w:r w:rsidRPr="005225CC">
        <w:rPr>
          <w:rFonts w:ascii="Arial" w:eastAsia="Times New Roman" w:hAnsi="Arial" w:cs="Arial"/>
          <w:b/>
          <w:bCs/>
          <w:color w:val="000000"/>
          <w:sz w:val="22"/>
          <w:szCs w:val="22"/>
        </w:rPr>
        <w:t xml:space="preserve">1.4 </w:t>
      </w:r>
      <w:r w:rsidRPr="005225CC">
        <w:rPr>
          <w:rFonts w:ascii="Arial" w:eastAsia="Times New Roman" w:hAnsi="Arial" w:cs="Arial"/>
          <w:b/>
          <w:color w:val="000000"/>
          <w:sz w:val="22"/>
          <w:szCs w:val="22"/>
        </w:rPr>
        <w:t xml:space="preserve">– </w:t>
      </w:r>
      <w:r w:rsidRPr="005225CC">
        <w:rPr>
          <w:rFonts w:ascii="Arial" w:eastAsia="Times New Roman" w:hAnsi="Arial" w:cs="Arial"/>
          <w:bCs/>
          <w:color w:val="000000"/>
          <w:sz w:val="22"/>
          <w:szCs w:val="22"/>
        </w:rPr>
        <w:t xml:space="preserve">A contratação se dará por </w:t>
      </w:r>
      <w:r w:rsidRPr="005225CC">
        <w:rPr>
          <w:rFonts w:ascii="Arial" w:eastAsia="Times New Roman" w:hAnsi="Arial" w:cs="Arial"/>
          <w:color w:val="000000"/>
          <w:sz w:val="22"/>
          <w:szCs w:val="22"/>
        </w:rPr>
        <w:t>empreitada por preço global, quando a contratação da execução da obra ou do serviço por preço certo e total</w:t>
      </w:r>
      <w:r w:rsidRPr="005225CC">
        <w:rPr>
          <w:rFonts w:ascii="Arial" w:eastAsia="Times New Roman" w:hAnsi="Arial" w:cs="Arial"/>
          <w:bCs/>
          <w:color w:val="000000"/>
          <w:sz w:val="22"/>
          <w:szCs w:val="22"/>
        </w:rPr>
        <w:t xml:space="preserve">, </w:t>
      </w:r>
      <w:r w:rsidRPr="005225CC">
        <w:rPr>
          <w:rFonts w:ascii="Arial" w:eastAsia="Times New Roman" w:hAnsi="Arial" w:cs="Arial"/>
          <w:sz w:val="22"/>
          <w:szCs w:val="22"/>
        </w:rPr>
        <w:t>onde apenas uma empresa irá prestar os serviços, por se tratar de uma obra.</w:t>
      </w:r>
    </w:p>
    <w:p w:rsidR="005225CC" w:rsidRPr="005225CC" w:rsidRDefault="005225CC" w:rsidP="005225CC">
      <w:pPr>
        <w:spacing w:line="276" w:lineRule="auto"/>
        <w:jc w:val="both"/>
        <w:rPr>
          <w:rFonts w:ascii="Arial" w:eastAsia="Times New Roman" w:hAnsi="Arial" w:cs="Arial"/>
          <w:iCs/>
          <w:sz w:val="22"/>
          <w:szCs w:val="22"/>
          <w:highlight w:val="yellow"/>
        </w:rPr>
      </w:pPr>
    </w:p>
    <w:p w:rsidR="005225CC" w:rsidRPr="005225CC" w:rsidRDefault="005225CC" w:rsidP="005225CC">
      <w:pPr>
        <w:spacing w:line="276" w:lineRule="auto"/>
        <w:ind w:left="426"/>
        <w:jc w:val="both"/>
        <w:rPr>
          <w:rFonts w:ascii="Arial" w:eastAsia="Calibri" w:hAnsi="Arial" w:cs="Arial"/>
          <w:b/>
          <w:color w:val="000000"/>
          <w:sz w:val="22"/>
          <w:szCs w:val="22"/>
          <w:lang w:eastAsia="en-US"/>
        </w:rPr>
      </w:pPr>
      <w:r w:rsidRPr="005225CC">
        <w:rPr>
          <w:rFonts w:ascii="Arial" w:eastAsia="Calibri" w:hAnsi="Arial" w:cs="Arial"/>
          <w:b/>
          <w:bCs/>
          <w:color w:val="000000"/>
          <w:spacing w:val="-1"/>
          <w:w w:val="110"/>
          <w:sz w:val="22"/>
          <w:szCs w:val="22"/>
          <w:lang w:eastAsia="en-US"/>
        </w:rPr>
        <w:t xml:space="preserve">2 </w:t>
      </w:r>
      <w:r w:rsidRPr="005225CC">
        <w:rPr>
          <w:rFonts w:ascii="Arial" w:eastAsia="Calibri" w:hAnsi="Arial" w:cs="Arial"/>
          <w:b/>
          <w:bCs/>
          <w:color w:val="000000"/>
          <w:sz w:val="22"/>
          <w:szCs w:val="22"/>
          <w:lang w:eastAsia="en-US"/>
        </w:rPr>
        <w:t xml:space="preserve">– </w:t>
      </w:r>
      <w:bookmarkStart w:id="57" w:name="_Hlk82471863"/>
      <w:r w:rsidRPr="005225CC">
        <w:rPr>
          <w:rFonts w:ascii="Arial" w:eastAsia="Calibri" w:hAnsi="Arial" w:cs="Arial"/>
          <w:b/>
          <w:color w:val="000000"/>
          <w:sz w:val="22"/>
          <w:szCs w:val="22"/>
          <w:lang w:eastAsia="en-US"/>
        </w:rPr>
        <w:t>DA LEI 123/2006 – MICRO E PEQUENA EMPRESA</w:t>
      </w:r>
      <w:bookmarkEnd w:id="57"/>
    </w:p>
    <w:p w:rsidR="005225CC" w:rsidRPr="005225CC" w:rsidRDefault="005225CC" w:rsidP="005225CC">
      <w:pPr>
        <w:spacing w:line="276" w:lineRule="auto"/>
        <w:ind w:left="426"/>
        <w:jc w:val="both"/>
        <w:rPr>
          <w:rFonts w:ascii="Arial" w:eastAsia="Calibri" w:hAnsi="Arial" w:cs="Arial"/>
          <w:color w:val="000000"/>
          <w:sz w:val="22"/>
          <w:szCs w:val="22"/>
          <w:lang w:eastAsia="en-US"/>
        </w:rPr>
      </w:pPr>
      <w:proofErr w:type="gramStart"/>
      <w:r w:rsidRPr="005225CC">
        <w:rPr>
          <w:rFonts w:ascii="Arial" w:eastAsia="Calibri" w:hAnsi="Arial" w:cs="Arial"/>
          <w:color w:val="000000"/>
          <w:sz w:val="22"/>
          <w:szCs w:val="22"/>
          <w:lang w:eastAsia="en-US"/>
        </w:rPr>
        <w:t xml:space="preserve">( </w:t>
      </w:r>
      <w:proofErr w:type="gramEnd"/>
      <w:r w:rsidRPr="005225CC">
        <w:rPr>
          <w:rFonts w:ascii="Arial" w:eastAsia="Calibri" w:hAnsi="Arial" w:cs="Arial"/>
          <w:color w:val="000000"/>
          <w:sz w:val="22"/>
          <w:szCs w:val="22"/>
          <w:lang w:eastAsia="en-US"/>
        </w:rPr>
        <w:t>X ) ampla Concorrência</w:t>
      </w:r>
    </w:p>
    <w:p w:rsidR="005225CC" w:rsidRPr="005225CC" w:rsidRDefault="005225CC" w:rsidP="005225CC">
      <w:pPr>
        <w:spacing w:line="276" w:lineRule="auto"/>
        <w:ind w:left="426"/>
        <w:jc w:val="both"/>
        <w:rPr>
          <w:rFonts w:ascii="Arial" w:eastAsia="Calibri" w:hAnsi="Arial" w:cs="Arial"/>
          <w:color w:val="000000"/>
          <w:sz w:val="22"/>
          <w:szCs w:val="22"/>
          <w:lang w:eastAsia="en-US"/>
        </w:rPr>
      </w:pPr>
      <w:proofErr w:type="gramStart"/>
      <w:r w:rsidRPr="005225CC">
        <w:rPr>
          <w:rFonts w:ascii="Arial" w:eastAsia="Calibri" w:hAnsi="Arial" w:cs="Arial"/>
          <w:color w:val="000000"/>
          <w:sz w:val="22"/>
          <w:szCs w:val="22"/>
          <w:lang w:eastAsia="en-US"/>
        </w:rPr>
        <w:t xml:space="preserve">(    </w:t>
      </w:r>
      <w:proofErr w:type="gramEnd"/>
      <w:r w:rsidRPr="005225CC">
        <w:rPr>
          <w:rFonts w:ascii="Arial" w:eastAsia="Calibri" w:hAnsi="Arial" w:cs="Arial"/>
          <w:color w:val="000000"/>
          <w:sz w:val="22"/>
          <w:szCs w:val="22"/>
          <w:lang w:eastAsia="en-US"/>
        </w:rPr>
        <w:t>) licitação com cota reservada para ME e EPP</w:t>
      </w:r>
    </w:p>
    <w:p w:rsidR="005225CC" w:rsidRPr="005225CC" w:rsidRDefault="005225CC" w:rsidP="005225CC">
      <w:pPr>
        <w:spacing w:line="276" w:lineRule="auto"/>
        <w:ind w:left="426"/>
        <w:jc w:val="both"/>
        <w:rPr>
          <w:rFonts w:ascii="Arial" w:eastAsia="Calibri" w:hAnsi="Arial" w:cs="Arial"/>
          <w:color w:val="000000"/>
          <w:sz w:val="22"/>
          <w:szCs w:val="22"/>
          <w:lang w:eastAsia="en-US"/>
        </w:rPr>
      </w:pPr>
      <w:proofErr w:type="gramStart"/>
      <w:r w:rsidRPr="005225CC">
        <w:rPr>
          <w:rFonts w:ascii="Arial" w:eastAsia="Calibri" w:hAnsi="Arial" w:cs="Arial"/>
          <w:color w:val="000000"/>
          <w:sz w:val="22"/>
          <w:szCs w:val="22"/>
          <w:lang w:eastAsia="en-US"/>
        </w:rPr>
        <w:t xml:space="preserve">(    </w:t>
      </w:r>
      <w:proofErr w:type="gramEnd"/>
      <w:r w:rsidRPr="005225CC">
        <w:rPr>
          <w:rFonts w:ascii="Arial" w:eastAsia="Calibri" w:hAnsi="Arial" w:cs="Arial"/>
          <w:color w:val="000000"/>
          <w:sz w:val="22"/>
          <w:szCs w:val="22"/>
          <w:lang w:eastAsia="en-US"/>
        </w:rPr>
        <w:t>) licitação exclusiva para ME e EPP</w:t>
      </w:r>
    </w:p>
    <w:p w:rsidR="005225CC" w:rsidRPr="005225CC" w:rsidRDefault="005225CC" w:rsidP="005225CC">
      <w:pPr>
        <w:spacing w:line="276" w:lineRule="auto"/>
        <w:ind w:left="426"/>
        <w:jc w:val="both"/>
        <w:rPr>
          <w:rFonts w:ascii="Arial" w:eastAsia="Times New Roman" w:hAnsi="Arial" w:cs="Arial"/>
          <w:color w:val="000000"/>
          <w:sz w:val="22"/>
          <w:szCs w:val="22"/>
        </w:rPr>
      </w:pPr>
    </w:p>
    <w:p w:rsidR="005225CC" w:rsidRPr="005225CC" w:rsidRDefault="005225CC" w:rsidP="005225CC">
      <w:pPr>
        <w:spacing w:line="276" w:lineRule="auto"/>
        <w:ind w:left="426"/>
        <w:jc w:val="both"/>
        <w:rPr>
          <w:rFonts w:ascii="Arial" w:eastAsia="Times New Roman" w:hAnsi="Arial" w:cs="Arial"/>
          <w:color w:val="000000"/>
          <w:sz w:val="22"/>
          <w:szCs w:val="22"/>
        </w:rPr>
      </w:pPr>
      <w:r w:rsidRPr="005225CC">
        <w:rPr>
          <w:rFonts w:ascii="Arial" w:eastAsia="Times New Roman" w:hAnsi="Arial" w:cs="Arial"/>
          <w:color w:val="000000"/>
          <w:sz w:val="22"/>
          <w:szCs w:val="22"/>
        </w:rPr>
        <w:t xml:space="preserve">Ao analisar o objeto, observando que não se trata de itens divisíveis ou que o parcelamento foi declarado inviável, o valor encontra-se acima do limite permitido para licitação exclusiva para </w:t>
      </w:r>
      <w:proofErr w:type="spellStart"/>
      <w:r w:rsidRPr="005225CC">
        <w:rPr>
          <w:rFonts w:ascii="Arial" w:eastAsia="Times New Roman" w:hAnsi="Arial" w:cs="Arial"/>
          <w:color w:val="000000"/>
          <w:sz w:val="22"/>
          <w:szCs w:val="22"/>
        </w:rPr>
        <w:t>MPE’s</w:t>
      </w:r>
      <w:proofErr w:type="spellEnd"/>
      <w:r w:rsidRPr="005225CC">
        <w:rPr>
          <w:rFonts w:ascii="Arial" w:eastAsia="Times New Roman" w:hAnsi="Arial" w:cs="Arial"/>
          <w:color w:val="000000"/>
          <w:sz w:val="22"/>
          <w:szCs w:val="22"/>
        </w:rPr>
        <w:t>, motivando a licitação ocorrer pela ampla concorrência.</w:t>
      </w:r>
    </w:p>
    <w:p w:rsidR="005225CC" w:rsidRPr="005225CC" w:rsidRDefault="005225CC" w:rsidP="005225CC">
      <w:pPr>
        <w:widowControl w:val="0"/>
        <w:tabs>
          <w:tab w:val="left" w:pos="609"/>
        </w:tabs>
        <w:autoSpaceDE w:val="0"/>
        <w:autoSpaceDN w:val="0"/>
        <w:spacing w:line="276" w:lineRule="auto"/>
        <w:ind w:right="142"/>
        <w:jc w:val="both"/>
        <w:rPr>
          <w:rFonts w:ascii="Arial" w:eastAsia="Arial MT" w:hAnsi="Arial" w:cs="Arial"/>
          <w:color w:val="000000"/>
          <w:w w:val="110"/>
          <w:sz w:val="22"/>
          <w:szCs w:val="22"/>
          <w:lang w:val="pt-PT" w:eastAsia="en-US"/>
        </w:rPr>
      </w:pPr>
    </w:p>
    <w:p w:rsidR="005225CC" w:rsidRPr="005225CC" w:rsidRDefault="005225CC" w:rsidP="00244C57">
      <w:pPr>
        <w:widowControl w:val="0"/>
        <w:tabs>
          <w:tab w:val="left" w:pos="957"/>
          <w:tab w:val="left" w:pos="958"/>
        </w:tabs>
        <w:autoSpaceDE w:val="0"/>
        <w:autoSpaceDN w:val="0"/>
        <w:spacing w:line="276" w:lineRule="auto"/>
        <w:ind w:left="426" w:right="4"/>
        <w:outlineLvl w:val="2"/>
        <w:rPr>
          <w:rFonts w:ascii="Arial" w:eastAsia="Arial" w:hAnsi="Arial" w:cs="Arial"/>
          <w:b/>
          <w:bCs/>
          <w:color w:val="000000"/>
          <w:w w:val="110"/>
          <w:sz w:val="22"/>
          <w:szCs w:val="22"/>
          <w:lang w:val="pt-PT" w:eastAsia="en-US"/>
        </w:rPr>
      </w:pPr>
      <w:r w:rsidRPr="005225CC">
        <w:rPr>
          <w:rFonts w:ascii="Arial" w:eastAsia="Arial" w:hAnsi="Arial" w:cs="Arial"/>
          <w:b/>
          <w:bCs/>
          <w:color w:val="000000"/>
          <w:spacing w:val="-1"/>
          <w:w w:val="110"/>
          <w:sz w:val="22"/>
          <w:szCs w:val="22"/>
          <w:lang w:val="pt-PT" w:eastAsia="en-US"/>
        </w:rPr>
        <w:t xml:space="preserve">3 </w:t>
      </w:r>
      <w:r w:rsidRPr="005225CC">
        <w:rPr>
          <w:rFonts w:ascii="Arial" w:eastAsia="Arial" w:hAnsi="Arial" w:cs="Arial"/>
          <w:b/>
          <w:color w:val="000000"/>
          <w:sz w:val="22"/>
          <w:szCs w:val="22"/>
          <w:lang w:val="pt-PT" w:eastAsia="en-US"/>
        </w:rPr>
        <w:t>–</w:t>
      </w:r>
      <w:r w:rsidRPr="005225CC">
        <w:rPr>
          <w:rFonts w:ascii="Arial" w:eastAsia="Arial" w:hAnsi="Arial" w:cs="Arial"/>
          <w:b/>
          <w:bCs/>
          <w:color w:val="000000"/>
          <w:sz w:val="22"/>
          <w:szCs w:val="22"/>
          <w:lang w:val="pt-PT" w:eastAsia="en-US"/>
        </w:rPr>
        <w:t xml:space="preserve"> </w:t>
      </w:r>
      <w:r w:rsidRPr="005225CC">
        <w:rPr>
          <w:rFonts w:ascii="Arial" w:eastAsia="Arial" w:hAnsi="Arial" w:cs="Arial"/>
          <w:b/>
          <w:bCs/>
          <w:color w:val="000000"/>
          <w:spacing w:val="-1"/>
          <w:w w:val="110"/>
          <w:sz w:val="22"/>
          <w:szCs w:val="22"/>
          <w:lang w:val="pt-PT" w:eastAsia="en-US"/>
        </w:rPr>
        <w:t>FUNDAMENTAÇÃO E</w:t>
      </w:r>
      <w:r w:rsidRPr="005225CC">
        <w:rPr>
          <w:rFonts w:ascii="Arial" w:eastAsia="Arial" w:hAnsi="Arial" w:cs="Arial"/>
          <w:b/>
          <w:bCs/>
          <w:color w:val="000000"/>
          <w:spacing w:val="2"/>
          <w:w w:val="110"/>
          <w:sz w:val="22"/>
          <w:szCs w:val="22"/>
          <w:lang w:val="pt-PT" w:eastAsia="en-US"/>
        </w:rPr>
        <w:t xml:space="preserve"> </w:t>
      </w:r>
      <w:r w:rsidRPr="005225CC">
        <w:rPr>
          <w:rFonts w:ascii="Arial" w:eastAsia="Arial" w:hAnsi="Arial" w:cs="Arial"/>
          <w:b/>
          <w:bCs/>
          <w:color w:val="000000"/>
          <w:spacing w:val="-1"/>
          <w:w w:val="110"/>
          <w:sz w:val="22"/>
          <w:szCs w:val="22"/>
          <w:lang w:val="pt-PT" w:eastAsia="en-US"/>
        </w:rPr>
        <w:t xml:space="preserve">DESCRIÇÃO </w:t>
      </w:r>
      <w:r w:rsidRPr="005225CC">
        <w:rPr>
          <w:rFonts w:ascii="Arial" w:eastAsia="Arial" w:hAnsi="Arial" w:cs="Arial"/>
          <w:b/>
          <w:bCs/>
          <w:color w:val="000000"/>
          <w:w w:val="110"/>
          <w:sz w:val="22"/>
          <w:szCs w:val="22"/>
          <w:lang w:val="pt-PT" w:eastAsia="en-US"/>
        </w:rPr>
        <w:t>DA</w:t>
      </w:r>
      <w:r w:rsidRPr="005225CC">
        <w:rPr>
          <w:rFonts w:ascii="Arial" w:eastAsia="Arial" w:hAnsi="Arial" w:cs="Arial"/>
          <w:b/>
          <w:bCs/>
          <w:color w:val="000000"/>
          <w:spacing w:val="-15"/>
          <w:w w:val="110"/>
          <w:sz w:val="22"/>
          <w:szCs w:val="22"/>
          <w:lang w:val="pt-PT" w:eastAsia="en-US"/>
        </w:rPr>
        <w:t xml:space="preserve"> </w:t>
      </w:r>
      <w:r w:rsidRPr="005225CC">
        <w:rPr>
          <w:rFonts w:ascii="Arial" w:eastAsia="Arial" w:hAnsi="Arial" w:cs="Arial"/>
          <w:b/>
          <w:bCs/>
          <w:color w:val="000000"/>
          <w:w w:val="110"/>
          <w:sz w:val="22"/>
          <w:szCs w:val="22"/>
          <w:lang w:val="pt-PT" w:eastAsia="en-US"/>
        </w:rPr>
        <w:t>NECESSIDADE</w:t>
      </w:r>
      <w:r w:rsidRPr="005225CC">
        <w:rPr>
          <w:rFonts w:ascii="Arial" w:eastAsia="Arial" w:hAnsi="Arial" w:cs="Arial"/>
          <w:b/>
          <w:bCs/>
          <w:color w:val="000000"/>
          <w:spacing w:val="4"/>
          <w:w w:val="110"/>
          <w:sz w:val="22"/>
          <w:szCs w:val="22"/>
          <w:lang w:val="pt-PT" w:eastAsia="en-US"/>
        </w:rPr>
        <w:t xml:space="preserve"> </w:t>
      </w:r>
      <w:r w:rsidRPr="005225CC">
        <w:rPr>
          <w:rFonts w:ascii="Arial" w:eastAsia="Arial" w:hAnsi="Arial" w:cs="Arial"/>
          <w:b/>
          <w:bCs/>
          <w:color w:val="000000"/>
          <w:w w:val="110"/>
          <w:sz w:val="22"/>
          <w:szCs w:val="22"/>
          <w:lang w:val="pt-PT" w:eastAsia="en-US"/>
        </w:rPr>
        <w:t>DA</w:t>
      </w:r>
      <w:r w:rsidRPr="005225CC">
        <w:rPr>
          <w:rFonts w:ascii="Arial" w:eastAsia="Arial" w:hAnsi="Arial" w:cs="Arial"/>
          <w:b/>
          <w:bCs/>
          <w:color w:val="000000"/>
          <w:spacing w:val="-6"/>
          <w:w w:val="110"/>
          <w:sz w:val="22"/>
          <w:szCs w:val="22"/>
          <w:lang w:val="pt-PT" w:eastAsia="en-US"/>
        </w:rPr>
        <w:t xml:space="preserve"> </w:t>
      </w:r>
      <w:r w:rsidRPr="005225CC">
        <w:rPr>
          <w:rFonts w:ascii="Arial" w:eastAsia="Arial" w:hAnsi="Arial" w:cs="Arial"/>
          <w:b/>
          <w:bCs/>
          <w:color w:val="000000"/>
          <w:w w:val="110"/>
          <w:sz w:val="22"/>
          <w:szCs w:val="22"/>
          <w:lang w:val="pt-PT" w:eastAsia="en-US"/>
        </w:rPr>
        <w:t>CONTRATAÇÃO</w:t>
      </w:r>
    </w:p>
    <w:p w:rsidR="005225CC" w:rsidRPr="005225CC" w:rsidRDefault="005225CC" w:rsidP="005225CC">
      <w:pPr>
        <w:spacing w:line="276" w:lineRule="auto"/>
        <w:ind w:left="426"/>
        <w:contextualSpacing/>
        <w:jc w:val="both"/>
        <w:rPr>
          <w:rFonts w:ascii="Arial" w:eastAsia="Times New Roman" w:hAnsi="Arial" w:cs="Arial"/>
          <w:color w:val="000000"/>
          <w:sz w:val="22"/>
          <w:szCs w:val="22"/>
        </w:rPr>
      </w:pPr>
      <w:r w:rsidRPr="005225CC">
        <w:rPr>
          <w:rFonts w:ascii="Arial" w:eastAsia="Times New Roman" w:hAnsi="Arial" w:cs="Arial"/>
          <w:color w:val="000000"/>
          <w:sz w:val="22"/>
          <w:szCs w:val="22"/>
        </w:rPr>
        <w:t>A presente contratação tem por objetivo atender à necessidade de ampliação da estrutura física do Centro Municipal de Educação Infantil – CMEI Bom Pastor, por meio da ampliação de duas novas salas de aula destinadas ao atendimento de crianças de 0 a 3 anos. Atualmente, a unidade enfrenta limitações de espaço físico, o que inviabiliza a ampliação do número de vagas ofertadas e gera uma demanda reprimida de famílias que aguardam pela disponibilização de vagas para seus filhos, impactando diretamente a comunidade local, em especial aquelas em situação de maior vulnerabilidade social.</w:t>
      </w:r>
    </w:p>
    <w:p w:rsidR="005225CC" w:rsidRPr="005225CC" w:rsidRDefault="005225CC" w:rsidP="005225CC">
      <w:pPr>
        <w:spacing w:line="276" w:lineRule="auto"/>
        <w:ind w:left="426"/>
        <w:contextualSpacing/>
        <w:jc w:val="both"/>
        <w:rPr>
          <w:rFonts w:ascii="Arial" w:eastAsia="Times New Roman" w:hAnsi="Arial" w:cs="Arial"/>
          <w:color w:val="000000"/>
          <w:sz w:val="22"/>
          <w:szCs w:val="22"/>
        </w:rPr>
      </w:pPr>
      <w:r w:rsidRPr="005225CC">
        <w:rPr>
          <w:rFonts w:ascii="Arial" w:eastAsia="Times New Roman" w:hAnsi="Arial" w:cs="Arial"/>
          <w:color w:val="000000"/>
          <w:sz w:val="22"/>
          <w:szCs w:val="22"/>
        </w:rPr>
        <w:t xml:space="preserve">A contratação está fundamentada no interesse público, uma vez que busca garantir o direito constitucional à educação, conforme preveem a Constituição Federal, a Lei de Diretrizes e Bases da Educação Nacional (Lei nº 9.394/1996) e o Plano Nacional de Educação. O investimento contribui </w:t>
      </w:r>
      <w:r w:rsidRPr="005225CC">
        <w:rPr>
          <w:rFonts w:ascii="Arial" w:eastAsia="Times New Roman" w:hAnsi="Arial" w:cs="Arial"/>
          <w:color w:val="000000"/>
          <w:sz w:val="22"/>
          <w:szCs w:val="22"/>
        </w:rPr>
        <w:lastRenderedPageBreak/>
        <w:t>diretamente para a melhoria da qualidade da educação infantil, para a promoção da inclusão social e para o fortalecimento da política municipal de atenção à primeira infância.</w:t>
      </w:r>
    </w:p>
    <w:p w:rsidR="005225CC" w:rsidRPr="005225CC" w:rsidRDefault="005225CC" w:rsidP="005225CC">
      <w:pPr>
        <w:spacing w:line="276" w:lineRule="auto"/>
        <w:ind w:left="426"/>
        <w:contextualSpacing/>
        <w:jc w:val="both"/>
        <w:rPr>
          <w:rFonts w:ascii="Arial" w:eastAsia="Times New Roman" w:hAnsi="Arial" w:cs="Arial"/>
          <w:color w:val="000000"/>
          <w:sz w:val="22"/>
          <w:szCs w:val="22"/>
        </w:rPr>
      </w:pPr>
      <w:r w:rsidRPr="005225CC">
        <w:rPr>
          <w:rFonts w:ascii="Arial" w:eastAsia="Times New Roman" w:hAnsi="Arial" w:cs="Arial"/>
          <w:color w:val="000000"/>
          <w:sz w:val="22"/>
          <w:szCs w:val="22"/>
        </w:rPr>
        <w:t>Com a ampliação, será possível aumentar a capacidade de atendimento do CMEI, reduzindo filas de espera e assegurando que mais crianças de 0 a 3 anos tenham acesso a um espaço adequado e seguro, que favoreça seu desenvolvimento integral nos aspectos físico, psicológico, intelectual e social. Além disso, a obra beneficiará as famílias trabalhadoras, sobretudo as mães, que poderão contar com um local seguro para seus filhos, facilitando a inserção e a permanência no mercado de trabalho.</w:t>
      </w:r>
    </w:p>
    <w:p w:rsidR="005225CC" w:rsidRPr="005225CC" w:rsidRDefault="005225CC" w:rsidP="005225CC">
      <w:pPr>
        <w:spacing w:line="276" w:lineRule="auto"/>
        <w:ind w:left="426"/>
        <w:contextualSpacing/>
        <w:jc w:val="both"/>
        <w:rPr>
          <w:rFonts w:ascii="Arial" w:eastAsia="Times New Roman" w:hAnsi="Arial" w:cs="Arial"/>
          <w:color w:val="000000"/>
          <w:sz w:val="22"/>
          <w:szCs w:val="22"/>
        </w:rPr>
      </w:pPr>
      <w:r w:rsidRPr="005225CC">
        <w:rPr>
          <w:rFonts w:ascii="Arial" w:eastAsia="Times New Roman" w:hAnsi="Arial" w:cs="Arial"/>
          <w:color w:val="000000"/>
          <w:sz w:val="22"/>
          <w:szCs w:val="22"/>
        </w:rPr>
        <w:t>Dessa forma, a contratação justifica-se não apenas como uma intervenção de caráter físico e estrutural, mas como um investimento estratégico e essencial na primeira infância, etapa decisiva para o desenvolvimento humano, para a redução das desigualdades sociais e para a promoção da qualidade de vida da população.</w:t>
      </w:r>
    </w:p>
    <w:p w:rsidR="005225CC" w:rsidRPr="005225CC" w:rsidRDefault="005225CC" w:rsidP="005225CC">
      <w:pPr>
        <w:spacing w:line="276" w:lineRule="auto"/>
        <w:ind w:left="426" w:firstLine="708"/>
        <w:jc w:val="both"/>
        <w:rPr>
          <w:rFonts w:ascii="Arial" w:eastAsia="Times New Roman" w:hAnsi="Arial" w:cs="Arial"/>
          <w:color w:val="000000"/>
          <w:sz w:val="22"/>
          <w:szCs w:val="22"/>
        </w:rPr>
      </w:pPr>
    </w:p>
    <w:p w:rsidR="005225CC" w:rsidRPr="005225CC" w:rsidRDefault="00244C57" w:rsidP="004B7F69">
      <w:pPr>
        <w:widowControl w:val="0"/>
        <w:tabs>
          <w:tab w:val="left" w:pos="519"/>
        </w:tabs>
        <w:autoSpaceDE w:val="0"/>
        <w:autoSpaceDN w:val="0"/>
        <w:spacing w:line="276" w:lineRule="auto"/>
        <w:ind w:left="426" w:right="4"/>
        <w:jc w:val="both"/>
        <w:outlineLvl w:val="2"/>
        <w:rPr>
          <w:rFonts w:ascii="Arial" w:eastAsia="Arial" w:hAnsi="Arial" w:cs="Arial"/>
          <w:b/>
          <w:bCs/>
          <w:color w:val="000000"/>
          <w:w w:val="115"/>
          <w:sz w:val="22"/>
          <w:szCs w:val="22"/>
          <w:lang w:val="pt-PT" w:eastAsia="en-US"/>
        </w:rPr>
      </w:pPr>
      <w:r>
        <w:rPr>
          <w:rFonts w:ascii="Arial" w:eastAsia="Arial" w:hAnsi="Arial" w:cs="Arial"/>
          <w:b/>
          <w:bCs/>
          <w:color w:val="000000"/>
          <w:w w:val="115"/>
          <w:sz w:val="22"/>
          <w:szCs w:val="22"/>
          <w:lang w:val="pt-PT" w:eastAsia="en-US"/>
        </w:rPr>
        <w:t xml:space="preserve"> </w:t>
      </w:r>
      <w:r w:rsidR="005225CC" w:rsidRPr="005225CC">
        <w:rPr>
          <w:rFonts w:ascii="Arial" w:eastAsia="Arial" w:hAnsi="Arial" w:cs="Arial"/>
          <w:b/>
          <w:bCs/>
          <w:color w:val="000000"/>
          <w:w w:val="115"/>
          <w:sz w:val="22"/>
          <w:szCs w:val="22"/>
          <w:lang w:val="pt-PT" w:eastAsia="en-US"/>
        </w:rPr>
        <w:t xml:space="preserve">4 </w:t>
      </w:r>
      <w:r w:rsidR="005225CC" w:rsidRPr="005225CC">
        <w:rPr>
          <w:rFonts w:ascii="Arial" w:eastAsia="Arial" w:hAnsi="Arial" w:cs="Arial"/>
          <w:b/>
          <w:color w:val="000000"/>
          <w:sz w:val="22"/>
          <w:szCs w:val="22"/>
          <w:lang w:val="pt-PT" w:eastAsia="en-US"/>
        </w:rPr>
        <w:t>–</w:t>
      </w:r>
      <w:r w:rsidR="005225CC" w:rsidRPr="005225CC">
        <w:rPr>
          <w:rFonts w:ascii="Arial" w:eastAsia="Arial" w:hAnsi="Arial" w:cs="Arial"/>
          <w:b/>
          <w:bCs/>
          <w:color w:val="000000"/>
          <w:sz w:val="22"/>
          <w:szCs w:val="22"/>
          <w:lang w:val="pt-PT" w:eastAsia="en-US"/>
        </w:rPr>
        <w:t xml:space="preserve"> </w:t>
      </w:r>
      <w:r w:rsidR="005225CC" w:rsidRPr="005225CC">
        <w:rPr>
          <w:rFonts w:ascii="Arial" w:eastAsia="Arial" w:hAnsi="Arial" w:cs="Arial"/>
          <w:b/>
          <w:bCs/>
          <w:color w:val="000000"/>
          <w:w w:val="115"/>
          <w:sz w:val="22"/>
          <w:szCs w:val="22"/>
          <w:lang w:val="pt-PT" w:eastAsia="en-US"/>
        </w:rPr>
        <w:t>DESCRIÇÃO</w:t>
      </w:r>
      <w:r w:rsidR="005225CC" w:rsidRPr="005225CC">
        <w:rPr>
          <w:rFonts w:ascii="Arial" w:eastAsia="Arial" w:hAnsi="Arial" w:cs="Arial"/>
          <w:b/>
          <w:bCs/>
          <w:color w:val="000000"/>
          <w:spacing w:val="21"/>
          <w:w w:val="115"/>
          <w:sz w:val="22"/>
          <w:szCs w:val="22"/>
          <w:lang w:val="pt-PT" w:eastAsia="en-US"/>
        </w:rPr>
        <w:t xml:space="preserve"> </w:t>
      </w:r>
      <w:r w:rsidR="005225CC" w:rsidRPr="005225CC">
        <w:rPr>
          <w:rFonts w:ascii="Arial" w:eastAsia="Arial" w:hAnsi="Arial" w:cs="Arial"/>
          <w:b/>
          <w:bCs/>
          <w:color w:val="000000"/>
          <w:w w:val="115"/>
          <w:sz w:val="22"/>
          <w:szCs w:val="22"/>
          <w:lang w:val="pt-PT" w:eastAsia="en-US"/>
        </w:rPr>
        <w:t>DA</w:t>
      </w:r>
      <w:r w:rsidR="005225CC" w:rsidRPr="005225CC">
        <w:rPr>
          <w:rFonts w:ascii="Arial" w:eastAsia="Arial" w:hAnsi="Arial" w:cs="Arial"/>
          <w:b/>
          <w:bCs/>
          <w:color w:val="000000"/>
          <w:spacing w:val="19"/>
          <w:w w:val="115"/>
          <w:sz w:val="22"/>
          <w:szCs w:val="22"/>
          <w:lang w:val="pt-PT" w:eastAsia="en-US"/>
        </w:rPr>
        <w:t xml:space="preserve"> </w:t>
      </w:r>
      <w:r w:rsidR="005225CC" w:rsidRPr="005225CC">
        <w:rPr>
          <w:rFonts w:ascii="Arial" w:eastAsia="Arial" w:hAnsi="Arial" w:cs="Arial"/>
          <w:b/>
          <w:bCs/>
          <w:color w:val="000000"/>
          <w:w w:val="115"/>
          <w:sz w:val="22"/>
          <w:szCs w:val="22"/>
          <w:lang w:val="pt-PT" w:eastAsia="en-US"/>
        </w:rPr>
        <w:t>SOLUÇÃO</w:t>
      </w:r>
      <w:r w:rsidR="005225CC" w:rsidRPr="005225CC">
        <w:rPr>
          <w:rFonts w:ascii="Arial" w:eastAsia="Arial" w:hAnsi="Arial" w:cs="Arial"/>
          <w:b/>
          <w:bCs/>
          <w:color w:val="000000"/>
          <w:spacing w:val="18"/>
          <w:w w:val="115"/>
          <w:sz w:val="22"/>
          <w:szCs w:val="22"/>
          <w:lang w:val="pt-PT" w:eastAsia="en-US"/>
        </w:rPr>
        <w:t xml:space="preserve"> </w:t>
      </w:r>
      <w:r w:rsidR="005225CC" w:rsidRPr="005225CC">
        <w:rPr>
          <w:rFonts w:ascii="Arial" w:eastAsia="Arial" w:hAnsi="Arial" w:cs="Arial"/>
          <w:b/>
          <w:bCs/>
          <w:color w:val="000000"/>
          <w:w w:val="115"/>
          <w:sz w:val="22"/>
          <w:szCs w:val="22"/>
          <w:lang w:val="pt-PT" w:eastAsia="en-US"/>
        </w:rPr>
        <w:t>COMO</w:t>
      </w:r>
      <w:r w:rsidR="005225CC" w:rsidRPr="005225CC">
        <w:rPr>
          <w:rFonts w:ascii="Arial" w:eastAsia="Arial" w:hAnsi="Arial" w:cs="Arial"/>
          <w:b/>
          <w:bCs/>
          <w:color w:val="000000"/>
          <w:spacing w:val="22"/>
          <w:w w:val="115"/>
          <w:sz w:val="22"/>
          <w:szCs w:val="22"/>
          <w:lang w:val="pt-PT" w:eastAsia="en-US"/>
        </w:rPr>
        <w:t xml:space="preserve"> </w:t>
      </w:r>
      <w:r w:rsidR="005225CC" w:rsidRPr="005225CC">
        <w:rPr>
          <w:rFonts w:ascii="Arial" w:eastAsia="Arial" w:hAnsi="Arial" w:cs="Arial"/>
          <w:b/>
          <w:bCs/>
          <w:color w:val="000000"/>
          <w:w w:val="115"/>
          <w:sz w:val="22"/>
          <w:szCs w:val="22"/>
          <w:lang w:val="pt-PT" w:eastAsia="en-US"/>
        </w:rPr>
        <w:t>UM</w:t>
      </w:r>
      <w:r w:rsidR="005225CC" w:rsidRPr="005225CC">
        <w:rPr>
          <w:rFonts w:ascii="Arial" w:eastAsia="Arial" w:hAnsi="Arial" w:cs="Arial"/>
          <w:b/>
          <w:bCs/>
          <w:color w:val="000000"/>
          <w:spacing w:val="19"/>
          <w:w w:val="115"/>
          <w:sz w:val="22"/>
          <w:szCs w:val="22"/>
          <w:lang w:val="pt-PT" w:eastAsia="en-US"/>
        </w:rPr>
        <w:t xml:space="preserve"> </w:t>
      </w:r>
      <w:r w:rsidR="005225CC" w:rsidRPr="005225CC">
        <w:rPr>
          <w:rFonts w:ascii="Arial" w:eastAsia="Arial" w:hAnsi="Arial" w:cs="Arial"/>
          <w:b/>
          <w:bCs/>
          <w:color w:val="000000"/>
          <w:w w:val="115"/>
          <w:sz w:val="22"/>
          <w:szCs w:val="22"/>
          <w:lang w:val="pt-PT" w:eastAsia="en-US"/>
        </w:rPr>
        <w:t>TODO</w:t>
      </w:r>
      <w:r w:rsidR="005225CC" w:rsidRPr="005225CC">
        <w:rPr>
          <w:rFonts w:ascii="Arial" w:eastAsia="Arial" w:hAnsi="Arial" w:cs="Arial"/>
          <w:b/>
          <w:bCs/>
          <w:color w:val="000000"/>
          <w:spacing w:val="21"/>
          <w:w w:val="115"/>
          <w:sz w:val="22"/>
          <w:szCs w:val="22"/>
          <w:lang w:val="pt-PT" w:eastAsia="en-US"/>
        </w:rPr>
        <w:t xml:space="preserve"> </w:t>
      </w:r>
      <w:r w:rsidR="005225CC" w:rsidRPr="005225CC">
        <w:rPr>
          <w:rFonts w:ascii="Arial" w:eastAsia="Arial" w:hAnsi="Arial" w:cs="Arial"/>
          <w:b/>
          <w:bCs/>
          <w:color w:val="000000"/>
          <w:w w:val="115"/>
          <w:sz w:val="22"/>
          <w:szCs w:val="22"/>
          <w:lang w:val="pt-PT" w:eastAsia="en-US"/>
        </w:rPr>
        <w:t>CONSIDERADO</w:t>
      </w:r>
      <w:r w:rsidR="005225CC" w:rsidRPr="005225CC">
        <w:rPr>
          <w:rFonts w:ascii="Arial" w:eastAsia="Arial" w:hAnsi="Arial" w:cs="Arial"/>
          <w:b/>
          <w:bCs/>
          <w:color w:val="000000"/>
          <w:spacing w:val="18"/>
          <w:w w:val="115"/>
          <w:sz w:val="22"/>
          <w:szCs w:val="22"/>
          <w:lang w:val="pt-PT" w:eastAsia="en-US"/>
        </w:rPr>
        <w:t xml:space="preserve"> </w:t>
      </w:r>
      <w:r w:rsidR="005225CC" w:rsidRPr="005225CC">
        <w:rPr>
          <w:rFonts w:ascii="Arial" w:eastAsia="Arial" w:hAnsi="Arial" w:cs="Arial"/>
          <w:b/>
          <w:bCs/>
          <w:color w:val="000000"/>
          <w:w w:val="115"/>
          <w:sz w:val="22"/>
          <w:szCs w:val="22"/>
          <w:lang w:val="pt-PT" w:eastAsia="en-US"/>
        </w:rPr>
        <w:t>O</w:t>
      </w:r>
      <w:r w:rsidR="005225CC" w:rsidRPr="005225CC">
        <w:rPr>
          <w:rFonts w:ascii="Arial" w:eastAsia="Arial" w:hAnsi="Arial" w:cs="Arial"/>
          <w:b/>
          <w:bCs/>
          <w:color w:val="000000"/>
          <w:spacing w:val="22"/>
          <w:w w:val="115"/>
          <w:sz w:val="22"/>
          <w:szCs w:val="22"/>
          <w:lang w:val="pt-PT" w:eastAsia="en-US"/>
        </w:rPr>
        <w:t xml:space="preserve"> </w:t>
      </w:r>
      <w:r w:rsidR="005225CC" w:rsidRPr="005225CC">
        <w:rPr>
          <w:rFonts w:ascii="Arial" w:eastAsia="Arial" w:hAnsi="Arial" w:cs="Arial"/>
          <w:b/>
          <w:bCs/>
          <w:color w:val="000000"/>
          <w:w w:val="115"/>
          <w:sz w:val="22"/>
          <w:szCs w:val="22"/>
          <w:lang w:val="pt-PT" w:eastAsia="en-US"/>
        </w:rPr>
        <w:t>CICLO</w:t>
      </w:r>
      <w:r w:rsidR="005225CC" w:rsidRPr="005225CC">
        <w:rPr>
          <w:rFonts w:ascii="Arial" w:eastAsia="Arial" w:hAnsi="Arial" w:cs="Arial"/>
          <w:b/>
          <w:bCs/>
          <w:color w:val="000000"/>
          <w:spacing w:val="22"/>
          <w:w w:val="115"/>
          <w:sz w:val="22"/>
          <w:szCs w:val="22"/>
          <w:lang w:val="pt-PT" w:eastAsia="en-US"/>
        </w:rPr>
        <w:t xml:space="preserve"> </w:t>
      </w:r>
      <w:r w:rsidR="005225CC" w:rsidRPr="005225CC">
        <w:rPr>
          <w:rFonts w:ascii="Arial" w:eastAsia="Arial" w:hAnsi="Arial" w:cs="Arial"/>
          <w:b/>
          <w:bCs/>
          <w:color w:val="000000"/>
          <w:w w:val="115"/>
          <w:sz w:val="22"/>
          <w:szCs w:val="22"/>
          <w:lang w:val="pt-PT" w:eastAsia="en-US"/>
        </w:rPr>
        <w:t>DE</w:t>
      </w:r>
      <w:r w:rsidRPr="005225CC">
        <w:rPr>
          <w:rFonts w:ascii="Arial" w:eastAsia="Arial" w:hAnsi="Arial" w:cs="Arial"/>
          <w:b/>
          <w:bCs/>
          <w:color w:val="000000"/>
          <w:spacing w:val="21"/>
          <w:w w:val="115"/>
          <w:sz w:val="22"/>
          <w:szCs w:val="22"/>
          <w:lang w:val="pt-PT" w:eastAsia="en-US"/>
        </w:rPr>
        <w:t xml:space="preserve"> </w:t>
      </w:r>
      <w:r w:rsidR="005225CC" w:rsidRPr="005225CC">
        <w:rPr>
          <w:rFonts w:ascii="Arial" w:eastAsia="Arial" w:hAnsi="Arial" w:cs="Arial"/>
          <w:b/>
          <w:bCs/>
          <w:color w:val="000000"/>
          <w:w w:val="115"/>
          <w:sz w:val="22"/>
          <w:szCs w:val="22"/>
          <w:lang w:val="pt-PT" w:eastAsia="en-US"/>
        </w:rPr>
        <w:t>VIDA</w:t>
      </w:r>
      <w:r w:rsidR="005225CC" w:rsidRPr="005225CC">
        <w:rPr>
          <w:rFonts w:ascii="Arial" w:eastAsia="Arial" w:hAnsi="Arial" w:cs="Arial"/>
          <w:b/>
          <w:bCs/>
          <w:color w:val="000000"/>
          <w:spacing w:val="21"/>
          <w:w w:val="115"/>
          <w:sz w:val="22"/>
          <w:szCs w:val="22"/>
          <w:lang w:val="pt-PT" w:eastAsia="en-US"/>
        </w:rPr>
        <w:t xml:space="preserve"> </w:t>
      </w:r>
      <w:r w:rsidR="004B7F69">
        <w:rPr>
          <w:rFonts w:ascii="Arial" w:eastAsia="Arial" w:hAnsi="Arial" w:cs="Arial"/>
          <w:b/>
          <w:bCs/>
          <w:color w:val="000000"/>
          <w:spacing w:val="21"/>
          <w:w w:val="115"/>
          <w:sz w:val="22"/>
          <w:szCs w:val="22"/>
          <w:lang w:val="pt-PT" w:eastAsia="en-US"/>
        </w:rPr>
        <w:t xml:space="preserve"> </w:t>
      </w:r>
      <w:r w:rsidR="005225CC" w:rsidRPr="005225CC">
        <w:rPr>
          <w:rFonts w:ascii="Arial" w:eastAsia="Arial" w:hAnsi="Arial" w:cs="Arial"/>
          <w:b/>
          <w:bCs/>
          <w:color w:val="000000"/>
          <w:w w:val="115"/>
          <w:sz w:val="22"/>
          <w:szCs w:val="22"/>
          <w:lang w:val="pt-PT" w:eastAsia="en-US"/>
        </w:rPr>
        <w:t>DO</w:t>
      </w:r>
      <w:r w:rsidR="005225CC" w:rsidRPr="005225CC">
        <w:rPr>
          <w:rFonts w:ascii="Arial" w:eastAsia="Arial" w:hAnsi="Arial" w:cs="Arial"/>
          <w:b/>
          <w:bCs/>
          <w:color w:val="000000"/>
          <w:spacing w:val="-61"/>
          <w:w w:val="115"/>
          <w:sz w:val="22"/>
          <w:szCs w:val="22"/>
          <w:lang w:val="pt-PT" w:eastAsia="en-US"/>
        </w:rPr>
        <w:t xml:space="preserve"> </w:t>
      </w:r>
      <w:r>
        <w:rPr>
          <w:rFonts w:ascii="Arial" w:eastAsia="Arial" w:hAnsi="Arial" w:cs="Arial"/>
          <w:b/>
          <w:bCs/>
          <w:color w:val="000000"/>
          <w:spacing w:val="-61"/>
          <w:w w:val="115"/>
          <w:sz w:val="22"/>
          <w:szCs w:val="22"/>
          <w:lang w:val="pt-PT" w:eastAsia="en-US"/>
        </w:rPr>
        <w:t xml:space="preserve">    </w:t>
      </w:r>
      <w:r w:rsidR="005225CC" w:rsidRPr="005225CC">
        <w:rPr>
          <w:rFonts w:ascii="Arial" w:eastAsia="Arial" w:hAnsi="Arial" w:cs="Arial"/>
          <w:b/>
          <w:bCs/>
          <w:color w:val="000000"/>
          <w:w w:val="115"/>
          <w:sz w:val="22"/>
          <w:szCs w:val="22"/>
          <w:lang w:val="pt-PT" w:eastAsia="en-US"/>
        </w:rPr>
        <w:t>OBJETO</w:t>
      </w:r>
      <w:r w:rsidR="005225CC" w:rsidRPr="005225CC">
        <w:rPr>
          <w:rFonts w:ascii="Arial" w:eastAsia="Arial" w:hAnsi="Arial" w:cs="Arial"/>
          <w:b/>
          <w:bCs/>
          <w:color w:val="000000"/>
          <w:spacing w:val="-7"/>
          <w:w w:val="115"/>
          <w:sz w:val="22"/>
          <w:szCs w:val="22"/>
          <w:lang w:val="pt-PT" w:eastAsia="en-US"/>
        </w:rPr>
        <w:t xml:space="preserve"> </w:t>
      </w:r>
      <w:r w:rsidR="005225CC" w:rsidRPr="005225CC">
        <w:rPr>
          <w:rFonts w:ascii="Arial" w:eastAsia="Arial" w:hAnsi="Arial" w:cs="Arial"/>
          <w:b/>
          <w:bCs/>
          <w:color w:val="000000"/>
          <w:w w:val="115"/>
          <w:sz w:val="22"/>
          <w:szCs w:val="22"/>
          <w:lang w:val="pt-PT" w:eastAsia="en-US"/>
        </w:rPr>
        <w:t>E ESPECIFICAÇÃO</w:t>
      </w:r>
      <w:r w:rsidR="005225CC" w:rsidRPr="005225CC">
        <w:rPr>
          <w:rFonts w:ascii="Arial" w:eastAsia="Arial" w:hAnsi="Arial" w:cs="Arial"/>
          <w:b/>
          <w:bCs/>
          <w:color w:val="000000"/>
          <w:spacing w:val="-6"/>
          <w:w w:val="115"/>
          <w:sz w:val="22"/>
          <w:szCs w:val="22"/>
          <w:lang w:val="pt-PT" w:eastAsia="en-US"/>
        </w:rPr>
        <w:t xml:space="preserve"> </w:t>
      </w:r>
      <w:r w:rsidR="005225CC" w:rsidRPr="005225CC">
        <w:rPr>
          <w:rFonts w:ascii="Arial" w:eastAsia="Arial" w:hAnsi="Arial" w:cs="Arial"/>
          <w:b/>
          <w:bCs/>
          <w:color w:val="000000"/>
          <w:w w:val="115"/>
          <w:sz w:val="22"/>
          <w:szCs w:val="22"/>
          <w:lang w:val="pt-PT" w:eastAsia="en-US"/>
        </w:rPr>
        <w:t>DO</w:t>
      </w:r>
      <w:r w:rsidR="005225CC" w:rsidRPr="005225CC">
        <w:rPr>
          <w:rFonts w:ascii="Arial" w:eastAsia="Arial" w:hAnsi="Arial" w:cs="Arial"/>
          <w:b/>
          <w:bCs/>
          <w:color w:val="000000"/>
          <w:spacing w:val="-8"/>
          <w:w w:val="115"/>
          <w:sz w:val="22"/>
          <w:szCs w:val="22"/>
          <w:lang w:val="pt-PT" w:eastAsia="en-US"/>
        </w:rPr>
        <w:t>S SERVIÇOS</w:t>
      </w:r>
    </w:p>
    <w:p w:rsidR="005225CC" w:rsidRPr="005225CC" w:rsidRDefault="005225CC" w:rsidP="005225CC">
      <w:pPr>
        <w:spacing w:line="276" w:lineRule="auto"/>
        <w:ind w:left="426"/>
        <w:jc w:val="both"/>
        <w:rPr>
          <w:rFonts w:ascii="Arial" w:eastAsia="Times New Roman" w:hAnsi="Arial" w:cs="Arial"/>
          <w:color w:val="000000"/>
          <w:sz w:val="22"/>
          <w:szCs w:val="22"/>
        </w:rPr>
      </w:pPr>
      <w:r w:rsidRPr="005225CC">
        <w:rPr>
          <w:rFonts w:ascii="Arial" w:eastAsia="Times New Roman" w:hAnsi="Arial" w:cs="Arial"/>
          <w:color w:val="000000"/>
          <w:sz w:val="22"/>
          <w:szCs w:val="22"/>
        </w:rPr>
        <w:t>Considerando as características do objeto a ser contratado, a</w:t>
      </w:r>
      <w:r w:rsidRPr="005225CC">
        <w:rPr>
          <w:rFonts w:ascii="Arial" w:eastAsia="Times New Roman" w:hAnsi="Arial" w:cs="Arial"/>
          <w:color w:val="000000"/>
          <w:spacing w:val="1"/>
          <w:sz w:val="22"/>
          <w:szCs w:val="22"/>
        </w:rPr>
        <w:t xml:space="preserve"> </w:t>
      </w:r>
      <w:r w:rsidRPr="005225CC">
        <w:rPr>
          <w:rFonts w:ascii="Arial" w:eastAsia="Times New Roman" w:hAnsi="Arial" w:cs="Arial"/>
          <w:color w:val="000000"/>
          <w:sz w:val="22"/>
          <w:szCs w:val="22"/>
        </w:rPr>
        <w:t xml:space="preserve">melhor solução para a contratação é a realização de licitação na modalidade </w:t>
      </w:r>
      <w:r w:rsidRPr="005225CC">
        <w:rPr>
          <w:rFonts w:ascii="Arial" w:eastAsia="Times New Roman" w:hAnsi="Arial" w:cs="Arial"/>
          <w:b/>
          <w:color w:val="000000"/>
          <w:sz w:val="22"/>
          <w:szCs w:val="22"/>
        </w:rPr>
        <w:t>CONCORRÊNCIA ELETRÔNICA</w:t>
      </w:r>
      <w:r w:rsidRPr="005225CC">
        <w:rPr>
          <w:rFonts w:ascii="Arial" w:eastAsia="Times New Roman" w:hAnsi="Arial" w:cs="Arial"/>
          <w:color w:val="000000"/>
          <w:sz w:val="22"/>
          <w:szCs w:val="22"/>
        </w:rPr>
        <w:t xml:space="preserve">, conforme previsto no Art. 6 inciso XXXVIII, sob regime de </w:t>
      </w:r>
      <w:r w:rsidRPr="005225CC">
        <w:rPr>
          <w:rFonts w:ascii="Arial" w:eastAsia="Times New Roman" w:hAnsi="Arial" w:cs="Arial"/>
          <w:bCs/>
          <w:color w:val="000000"/>
          <w:sz w:val="22"/>
          <w:szCs w:val="22"/>
        </w:rPr>
        <w:t xml:space="preserve">Empreitada por Preço Global </w:t>
      </w:r>
      <w:r w:rsidRPr="005225CC">
        <w:rPr>
          <w:rFonts w:ascii="Arial" w:eastAsia="Times New Roman" w:hAnsi="Arial" w:cs="Arial"/>
          <w:color w:val="000000"/>
          <w:sz w:val="22"/>
          <w:szCs w:val="22"/>
        </w:rPr>
        <w:t xml:space="preserve">com adoção do critério de julgamento pelo </w:t>
      </w:r>
      <w:r w:rsidRPr="005225CC">
        <w:rPr>
          <w:rFonts w:ascii="Arial" w:eastAsia="Arial" w:hAnsi="Arial" w:cs="Arial"/>
          <w:b/>
          <w:bCs/>
          <w:color w:val="000000"/>
          <w:sz w:val="22"/>
          <w:szCs w:val="22"/>
        </w:rPr>
        <w:t>Menor Preço Global</w:t>
      </w:r>
      <w:r w:rsidRPr="005225CC">
        <w:rPr>
          <w:rFonts w:ascii="Arial" w:eastAsia="Arial" w:hAnsi="Arial" w:cs="Arial"/>
          <w:bCs/>
          <w:color w:val="000000"/>
          <w:sz w:val="22"/>
          <w:szCs w:val="22"/>
        </w:rPr>
        <w:t>.</w:t>
      </w:r>
    </w:p>
    <w:p w:rsidR="005225CC" w:rsidRPr="005225CC" w:rsidRDefault="005225CC" w:rsidP="005225CC">
      <w:pPr>
        <w:spacing w:line="276" w:lineRule="auto"/>
        <w:ind w:left="425" w:right="6"/>
        <w:jc w:val="both"/>
        <w:rPr>
          <w:rFonts w:ascii="Arial" w:eastAsia="Times New Roman" w:hAnsi="Arial" w:cs="Arial"/>
          <w:sz w:val="22"/>
          <w:szCs w:val="22"/>
        </w:rPr>
      </w:pPr>
      <w:r w:rsidRPr="005225CC">
        <w:rPr>
          <w:rFonts w:ascii="Arial" w:eastAsia="Times New Roman" w:hAnsi="Arial" w:cs="Arial"/>
          <w:sz w:val="22"/>
          <w:szCs w:val="22"/>
        </w:rPr>
        <w:t>A descrição da solução como um todo encontra-se pormenorizada em tópico específico dos Estudos Técnicos Preliminares, apêndice deste Termo de Referência e Projeto Básico.</w:t>
      </w:r>
    </w:p>
    <w:p w:rsidR="005225CC" w:rsidRPr="005225CC" w:rsidRDefault="005225CC" w:rsidP="005225CC">
      <w:pPr>
        <w:spacing w:after="120" w:line="276" w:lineRule="auto"/>
        <w:ind w:left="426"/>
        <w:jc w:val="both"/>
        <w:rPr>
          <w:rFonts w:ascii="Arial" w:eastAsia="Arial" w:hAnsi="Arial" w:cs="Arial"/>
          <w:bCs/>
          <w:color w:val="000000"/>
          <w:sz w:val="22"/>
          <w:szCs w:val="22"/>
        </w:rPr>
      </w:pPr>
      <w:r w:rsidRPr="005225CC">
        <w:rPr>
          <w:rFonts w:ascii="Arial" w:eastAsia="Times New Roman" w:hAnsi="Arial" w:cs="Arial"/>
          <w:sz w:val="22"/>
          <w:szCs w:val="22"/>
        </w:rPr>
        <w:t xml:space="preserve">Ressalta-se, ainda, que o prazo de publicação do edital poderá ser de </w:t>
      </w:r>
      <w:r w:rsidRPr="005225CC">
        <w:rPr>
          <w:rFonts w:ascii="Arial" w:eastAsia="Times New Roman" w:hAnsi="Arial" w:cs="Arial"/>
          <w:b/>
          <w:bCs/>
          <w:sz w:val="22"/>
          <w:szCs w:val="22"/>
        </w:rPr>
        <w:t>10 (dez) dias úteis</w:t>
      </w:r>
      <w:r w:rsidRPr="005225CC">
        <w:rPr>
          <w:rFonts w:ascii="Arial" w:eastAsia="Times New Roman" w:hAnsi="Arial" w:cs="Arial"/>
          <w:sz w:val="22"/>
          <w:szCs w:val="22"/>
        </w:rPr>
        <w:t xml:space="preserve">, nos termos do </w:t>
      </w:r>
      <w:r w:rsidRPr="005225CC">
        <w:rPr>
          <w:rFonts w:ascii="Arial" w:eastAsia="Times New Roman" w:hAnsi="Arial" w:cs="Arial"/>
          <w:b/>
          <w:bCs/>
          <w:sz w:val="22"/>
          <w:szCs w:val="22"/>
        </w:rPr>
        <w:t>Decreto Municipal nº 105/2025</w:t>
      </w:r>
      <w:r w:rsidRPr="005225CC">
        <w:rPr>
          <w:rFonts w:ascii="Arial" w:eastAsia="Times New Roman" w:hAnsi="Arial" w:cs="Arial"/>
          <w:sz w:val="22"/>
          <w:szCs w:val="22"/>
        </w:rPr>
        <w:t xml:space="preserve">, por se tratar de obra classificada como </w:t>
      </w:r>
      <w:r w:rsidRPr="005225CC">
        <w:rPr>
          <w:rFonts w:ascii="Arial" w:eastAsia="Times New Roman" w:hAnsi="Arial" w:cs="Arial"/>
          <w:b/>
          <w:bCs/>
          <w:sz w:val="22"/>
          <w:szCs w:val="22"/>
        </w:rPr>
        <w:t>comum</w:t>
      </w:r>
      <w:r w:rsidRPr="005225CC">
        <w:rPr>
          <w:rFonts w:ascii="Arial" w:eastAsia="Times New Roman" w:hAnsi="Arial" w:cs="Arial"/>
          <w:sz w:val="22"/>
          <w:szCs w:val="22"/>
        </w:rPr>
        <w:t>.</w:t>
      </w:r>
    </w:p>
    <w:p w:rsidR="005225CC" w:rsidRPr="005225CC" w:rsidRDefault="005225CC" w:rsidP="005225CC">
      <w:pPr>
        <w:spacing w:line="276" w:lineRule="auto"/>
        <w:ind w:right="6"/>
        <w:jc w:val="both"/>
        <w:rPr>
          <w:rFonts w:ascii="Arial" w:eastAsia="Times New Roman" w:hAnsi="Arial" w:cs="Arial"/>
          <w:color w:val="000000"/>
          <w:sz w:val="22"/>
          <w:szCs w:val="22"/>
        </w:rPr>
      </w:pPr>
    </w:p>
    <w:p w:rsidR="005225CC" w:rsidRPr="005225CC" w:rsidRDefault="005225CC" w:rsidP="005225CC">
      <w:pPr>
        <w:spacing w:line="276" w:lineRule="auto"/>
        <w:ind w:left="426" w:right="4"/>
        <w:jc w:val="both"/>
        <w:rPr>
          <w:rFonts w:ascii="Arial" w:eastAsia="Times New Roman" w:hAnsi="Arial" w:cs="Arial"/>
          <w:b/>
          <w:color w:val="000000"/>
          <w:sz w:val="22"/>
          <w:szCs w:val="22"/>
        </w:rPr>
      </w:pPr>
      <w:r w:rsidRPr="005225CC">
        <w:rPr>
          <w:rFonts w:ascii="Arial" w:eastAsia="Times New Roman" w:hAnsi="Arial" w:cs="Arial"/>
          <w:b/>
          <w:bCs/>
          <w:color w:val="000000"/>
          <w:sz w:val="22"/>
          <w:szCs w:val="22"/>
        </w:rPr>
        <w:t>5</w:t>
      </w:r>
      <w:r w:rsidRPr="005225CC">
        <w:rPr>
          <w:rFonts w:ascii="Arial" w:eastAsia="Times New Roman" w:hAnsi="Arial" w:cs="Arial"/>
          <w:b/>
          <w:color w:val="000000"/>
          <w:sz w:val="22"/>
          <w:szCs w:val="22"/>
        </w:rPr>
        <w:t xml:space="preserve"> </w:t>
      </w:r>
      <w:r w:rsidRPr="005225CC">
        <w:rPr>
          <w:rFonts w:ascii="Arial" w:eastAsia="Times New Roman" w:hAnsi="Arial" w:cs="Arial"/>
          <w:b/>
          <w:bCs/>
          <w:color w:val="000000"/>
          <w:sz w:val="22"/>
          <w:szCs w:val="22"/>
        </w:rPr>
        <w:t xml:space="preserve">– </w:t>
      </w:r>
      <w:r w:rsidRPr="005225CC">
        <w:rPr>
          <w:rFonts w:ascii="Arial" w:eastAsia="Times New Roman" w:hAnsi="Arial" w:cs="Arial"/>
          <w:b/>
          <w:color w:val="000000"/>
          <w:sz w:val="22"/>
          <w:szCs w:val="22"/>
        </w:rPr>
        <w:t>REQUISITOS</w:t>
      </w:r>
      <w:r w:rsidRPr="005225CC">
        <w:rPr>
          <w:rFonts w:ascii="Arial" w:eastAsia="Times New Roman" w:hAnsi="Arial" w:cs="Arial"/>
          <w:b/>
          <w:color w:val="000000"/>
          <w:spacing w:val="-3"/>
          <w:sz w:val="22"/>
          <w:szCs w:val="22"/>
        </w:rPr>
        <w:t xml:space="preserve"> </w:t>
      </w:r>
      <w:r w:rsidRPr="005225CC">
        <w:rPr>
          <w:rFonts w:ascii="Arial" w:eastAsia="Times New Roman" w:hAnsi="Arial" w:cs="Arial"/>
          <w:b/>
          <w:color w:val="000000"/>
          <w:sz w:val="22"/>
          <w:szCs w:val="22"/>
        </w:rPr>
        <w:t>DA</w:t>
      </w:r>
      <w:r w:rsidRPr="005225CC">
        <w:rPr>
          <w:rFonts w:ascii="Arial" w:eastAsia="Times New Roman" w:hAnsi="Arial" w:cs="Arial"/>
          <w:b/>
          <w:color w:val="000000"/>
          <w:spacing w:val="-3"/>
          <w:sz w:val="22"/>
          <w:szCs w:val="22"/>
        </w:rPr>
        <w:t xml:space="preserve"> </w:t>
      </w:r>
      <w:r w:rsidRPr="005225CC">
        <w:rPr>
          <w:rFonts w:ascii="Arial" w:eastAsia="Times New Roman" w:hAnsi="Arial" w:cs="Arial"/>
          <w:b/>
          <w:color w:val="000000"/>
          <w:sz w:val="22"/>
          <w:szCs w:val="22"/>
        </w:rPr>
        <w:t>CONTRATAÇÃO:</w:t>
      </w:r>
    </w:p>
    <w:p w:rsidR="005225CC" w:rsidRPr="005225CC" w:rsidRDefault="005225CC" w:rsidP="005225CC">
      <w:pPr>
        <w:spacing w:line="276" w:lineRule="auto"/>
        <w:ind w:left="425"/>
        <w:jc w:val="both"/>
        <w:rPr>
          <w:rFonts w:ascii="Arial" w:eastAsia="Calibri" w:hAnsi="Arial" w:cs="Arial"/>
          <w:sz w:val="22"/>
          <w:szCs w:val="22"/>
          <w:lang w:val="x-none" w:eastAsia="x-none"/>
        </w:rPr>
      </w:pPr>
      <w:r w:rsidRPr="005225CC">
        <w:rPr>
          <w:rFonts w:ascii="Arial" w:eastAsia="Times New Roman" w:hAnsi="Arial" w:cs="Arial"/>
          <w:sz w:val="22"/>
          <w:szCs w:val="22"/>
          <w:lang w:val="x-none" w:eastAsia="x-none"/>
        </w:rPr>
        <w:t>O objeto a ser contratado é caracterizado como obra de engenharia, consoante disposto no inciso XII, do art. 6º, da Lei 14.133/2021, haja vista que sua execução deve ser acompanhada por profissionais de engenharia, que implicará na intervenção no meio ambiente por meio de um conjunto harmônico de ações que, agregadas, formam um todo que inova o espaço físico acarretando em alteração substancial do local, devendo ser contratado por Concorrência Eletrônica, conforme previsto no inciso XXXVIII do mesmo artigo acima citado, em que estabelece que a concorrência é a modalidade de licitação para contratação de bens e serviços especiais e de obras e serviços comuns e especiais de engenharia, cujo critério de julgamento poderá ser de menor preços, entre outros.</w:t>
      </w:r>
    </w:p>
    <w:p w:rsidR="005225CC" w:rsidRPr="005225CC" w:rsidRDefault="005225CC" w:rsidP="005225CC">
      <w:pPr>
        <w:keepNext/>
        <w:keepLines/>
        <w:tabs>
          <w:tab w:val="left" w:pos="7700"/>
        </w:tabs>
        <w:spacing w:line="276" w:lineRule="auto"/>
        <w:ind w:left="426" w:rightChars="-17" w:right="-41"/>
        <w:jc w:val="both"/>
        <w:outlineLvl w:val="1"/>
        <w:rPr>
          <w:rFonts w:ascii="Arial" w:eastAsia="Times New Roman" w:hAnsi="Arial" w:cs="Arial"/>
          <w:b/>
          <w:bCs/>
          <w:color w:val="000000"/>
          <w:sz w:val="22"/>
          <w:szCs w:val="22"/>
        </w:rPr>
      </w:pPr>
      <w:r w:rsidRPr="005225CC">
        <w:rPr>
          <w:rFonts w:ascii="Arial" w:eastAsia="Times New Roman" w:hAnsi="Arial" w:cs="Arial"/>
          <w:b/>
          <w:bCs/>
          <w:color w:val="000000"/>
          <w:sz w:val="22"/>
          <w:szCs w:val="22"/>
        </w:rPr>
        <w:t xml:space="preserve">5.1 – </w:t>
      </w:r>
      <w:r w:rsidRPr="005225CC">
        <w:rPr>
          <w:rFonts w:ascii="Arial" w:eastAsia="Times New Roman" w:hAnsi="Arial" w:cs="Arial"/>
          <w:b/>
          <w:color w:val="000000"/>
          <w:sz w:val="22"/>
          <w:szCs w:val="22"/>
        </w:rPr>
        <w:t>A</w:t>
      </w:r>
      <w:r w:rsidRPr="005225CC">
        <w:rPr>
          <w:rFonts w:ascii="Arial" w:eastAsia="Times New Roman" w:hAnsi="Arial" w:cs="Arial"/>
          <w:b/>
          <w:color w:val="000000"/>
          <w:spacing w:val="-4"/>
          <w:sz w:val="22"/>
          <w:szCs w:val="22"/>
        </w:rPr>
        <w:t xml:space="preserve"> </w:t>
      </w:r>
      <w:r w:rsidRPr="005225CC">
        <w:rPr>
          <w:rFonts w:ascii="Arial" w:eastAsia="Times New Roman" w:hAnsi="Arial" w:cs="Arial"/>
          <w:b/>
          <w:color w:val="000000"/>
          <w:sz w:val="22"/>
          <w:szCs w:val="22"/>
        </w:rPr>
        <w:t>contratação</w:t>
      </w:r>
      <w:r w:rsidRPr="005225CC">
        <w:rPr>
          <w:rFonts w:ascii="Arial" w:eastAsia="Times New Roman" w:hAnsi="Arial" w:cs="Arial"/>
          <w:b/>
          <w:color w:val="000000"/>
          <w:spacing w:val="-3"/>
          <w:sz w:val="22"/>
          <w:szCs w:val="22"/>
        </w:rPr>
        <w:t xml:space="preserve"> </w:t>
      </w:r>
      <w:r w:rsidRPr="005225CC">
        <w:rPr>
          <w:rFonts w:ascii="Arial" w:eastAsia="Times New Roman" w:hAnsi="Arial" w:cs="Arial"/>
          <w:b/>
          <w:color w:val="000000"/>
          <w:sz w:val="22"/>
          <w:szCs w:val="22"/>
        </w:rPr>
        <w:t>objeto</w:t>
      </w:r>
      <w:r w:rsidRPr="005225CC">
        <w:rPr>
          <w:rFonts w:ascii="Arial" w:eastAsia="Times New Roman" w:hAnsi="Arial" w:cs="Arial"/>
          <w:b/>
          <w:color w:val="000000"/>
          <w:spacing w:val="-5"/>
          <w:sz w:val="22"/>
          <w:szCs w:val="22"/>
        </w:rPr>
        <w:t xml:space="preserve"> </w:t>
      </w:r>
      <w:r w:rsidRPr="005225CC">
        <w:rPr>
          <w:rFonts w:ascii="Arial" w:eastAsia="Times New Roman" w:hAnsi="Arial" w:cs="Arial"/>
          <w:b/>
          <w:color w:val="000000"/>
          <w:sz w:val="22"/>
          <w:szCs w:val="22"/>
        </w:rPr>
        <w:t>deste</w:t>
      </w:r>
      <w:r w:rsidRPr="005225CC">
        <w:rPr>
          <w:rFonts w:ascii="Arial" w:eastAsia="Times New Roman" w:hAnsi="Arial" w:cs="Arial"/>
          <w:b/>
          <w:color w:val="000000"/>
          <w:spacing w:val="-2"/>
          <w:sz w:val="22"/>
          <w:szCs w:val="22"/>
        </w:rPr>
        <w:t xml:space="preserve"> </w:t>
      </w:r>
      <w:r w:rsidRPr="005225CC">
        <w:rPr>
          <w:rFonts w:ascii="Arial" w:eastAsia="Times New Roman" w:hAnsi="Arial" w:cs="Arial"/>
          <w:b/>
          <w:color w:val="000000"/>
          <w:sz w:val="22"/>
          <w:szCs w:val="22"/>
        </w:rPr>
        <w:t>termo de referência</w:t>
      </w:r>
      <w:r w:rsidRPr="005225CC">
        <w:rPr>
          <w:rFonts w:ascii="Arial" w:eastAsia="Times New Roman" w:hAnsi="Arial" w:cs="Arial"/>
          <w:b/>
          <w:color w:val="000000"/>
          <w:spacing w:val="-4"/>
          <w:sz w:val="22"/>
          <w:szCs w:val="22"/>
        </w:rPr>
        <w:t xml:space="preserve"> </w:t>
      </w:r>
      <w:r w:rsidRPr="005225CC">
        <w:rPr>
          <w:rFonts w:ascii="Arial" w:eastAsia="Times New Roman" w:hAnsi="Arial" w:cs="Arial"/>
          <w:b/>
          <w:color w:val="000000"/>
          <w:sz w:val="22"/>
          <w:szCs w:val="22"/>
        </w:rPr>
        <w:t>apresenta</w:t>
      </w:r>
      <w:r w:rsidRPr="005225CC">
        <w:rPr>
          <w:rFonts w:ascii="Arial" w:eastAsia="Times New Roman" w:hAnsi="Arial" w:cs="Arial"/>
          <w:b/>
          <w:color w:val="000000"/>
          <w:spacing w:val="-4"/>
          <w:sz w:val="22"/>
          <w:szCs w:val="22"/>
        </w:rPr>
        <w:t xml:space="preserve"> </w:t>
      </w:r>
      <w:r w:rsidRPr="005225CC">
        <w:rPr>
          <w:rFonts w:ascii="Arial" w:eastAsia="Times New Roman" w:hAnsi="Arial" w:cs="Arial"/>
          <w:b/>
          <w:color w:val="000000"/>
          <w:sz w:val="22"/>
          <w:szCs w:val="22"/>
        </w:rPr>
        <w:t>os</w:t>
      </w:r>
      <w:r w:rsidRPr="005225CC">
        <w:rPr>
          <w:rFonts w:ascii="Arial" w:eastAsia="Times New Roman" w:hAnsi="Arial" w:cs="Arial"/>
          <w:b/>
          <w:color w:val="000000"/>
          <w:spacing w:val="-2"/>
          <w:sz w:val="22"/>
          <w:szCs w:val="22"/>
        </w:rPr>
        <w:t xml:space="preserve"> </w:t>
      </w:r>
      <w:r w:rsidRPr="005225CC">
        <w:rPr>
          <w:rFonts w:ascii="Arial" w:eastAsia="Times New Roman" w:hAnsi="Arial" w:cs="Arial"/>
          <w:b/>
          <w:color w:val="000000"/>
          <w:sz w:val="22"/>
          <w:szCs w:val="22"/>
        </w:rPr>
        <w:t>seguintes</w:t>
      </w:r>
      <w:r w:rsidRPr="005225CC">
        <w:rPr>
          <w:rFonts w:ascii="Arial" w:eastAsia="Times New Roman" w:hAnsi="Arial" w:cs="Arial"/>
          <w:b/>
          <w:color w:val="000000"/>
          <w:spacing w:val="-2"/>
          <w:sz w:val="22"/>
          <w:szCs w:val="22"/>
        </w:rPr>
        <w:t xml:space="preserve"> </w:t>
      </w:r>
      <w:r w:rsidRPr="005225CC">
        <w:rPr>
          <w:rFonts w:ascii="Arial" w:eastAsia="Times New Roman" w:hAnsi="Arial" w:cs="Arial"/>
          <w:b/>
          <w:color w:val="000000"/>
          <w:sz w:val="22"/>
          <w:szCs w:val="22"/>
        </w:rPr>
        <w:t>requisitos internos:</w:t>
      </w:r>
    </w:p>
    <w:p w:rsidR="005225CC" w:rsidRPr="005225CC" w:rsidRDefault="005225CC" w:rsidP="005225CC">
      <w:pPr>
        <w:spacing w:line="276" w:lineRule="auto"/>
        <w:ind w:left="426" w:rightChars="-17" w:right="-41"/>
        <w:jc w:val="both"/>
        <w:rPr>
          <w:rFonts w:ascii="Arial" w:eastAsia="Times New Roman" w:hAnsi="Arial" w:cs="Arial"/>
          <w:b/>
          <w:sz w:val="22"/>
          <w:szCs w:val="22"/>
        </w:rPr>
      </w:pPr>
      <w:r w:rsidRPr="005225CC">
        <w:rPr>
          <w:rFonts w:ascii="Arial" w:eastAsia="Times New Roman" w:hAnsi="Arial" w:cs="Arial"/>
          <w:b/>
          <w:sz w:val="22"/>
          <w:szCs w:val="22"/>
        </w:rPr>
        <w:t xml:space="preserve">5.1.1 </w:t>
      </w:r>
      <w:r w:rsidRPr="005225CC">
        <w:rPr>
          <w:rFonts w:ascii="Arial" w:eastAsia="Times New Roman" w:hAnsi="Arial" w:cs="Arial"/>
          <w:b/>
          <w:bCs/>
          <w:sz w:val="22"/>
          <w:szCs w:val="22"/>
        </w:rPr>
        <w:t>–</w:t>
      </w:r>
      <w:r w:rsidRPr="005225CC">
        <w:rPr>
          <w:rFonts w:ascii="Arial" w:eastAsia="Times New Roman" w:hAnsi="Arial" w:cs="Arial"/>
          <w:b/>
          <w:sz w:val="22"/>
          <w:szCs w:val="22"/>
        </w:rPr>
        <w:t xml:space="preserve"> Encargos</w:t>
      </w:r>
    </w:p>
    <w:p w:rsidR="005225CC" w:rsidRPr="005225CC" w:rsidRDefault="005225CC" w:rsidP="005225CC">
      <w:pPr>
        <w:spacing w:line="276" w:lineRule="auto"/>
        <w:ind w:left="426"/>
        <w:jc w:val="both"/>
        <w:rPr>
          <w:rFonts w:ascii="Arial" w:eastAsia="Times New Roman" w:hAnsi="Arial" w:cs="Arial"/>
          <w:sz w:val="22"/>
          <w:szCs w:val="22"/>
        </w:rPr>
      </w:pPr>
      <w:r w:rsidRPr="005225CC">
        <w:rPr>
          <w:rFonts w:ascii="Arial" w:eastAsia="Times New Roman" w:hAnsi="Arial" w:cs="Arial"/>
          <w:sz w:val="22"/>
          <w:szCs w:val="22"/>
        </w:rPr>
        <w:t xml:space="preserve">As </w:t>
      </w:r>
      <w:bookmarkStart w:id="58" w:name="_Hlk158018384"/>
      <w:r w:rsidRPr="005225CC">
        <w:rPr>
          <w:rFonts w:ascii="Arial" w:eastAsia="Times New Roman" w:hAnsi="Arial" w:cs="Arial"/>
          <w:sz w:val="22"/>
          <w:szCs w:val="22"/>
        </w:rPr>
        <w:t>despesas de locomoção/transporte, alimentação, seguros de acidentes, impostos, tributos, encargos trabalhistas e previdenciários e outros custos decorrentes direta e indiretamente da prestação dos serviços do objeto, correrão por conta exclusiva da contratada.</w:t>
      </w:r>
    </w:p>
    <w:bookmarkEnd w:id="58"/>
    <w:p w:rsidR="005225CC" w:rsidRPr="005225CC" w:rsidRDefault="005225CC" w:rsidP="005225CC">
      <w:pPr>
        <w:tabs>
          <w:tab w:val="left" w:pos="8080"/>
        </w:tabs>
        <w:suppressAutoHyphens/>
        <w:autoSpaceDN w:val="0"/>
        <w:spacing w:line="276" w:lineRule="auto"/>
        <w:ind w:rightChars="-17" w:right="-41"/>
        <w:jc w:val="both"/>
        <w:textAlignment w:val="baseline"/>
        <w:rPr>
          <w:rFonts w:ascii="Arial" w:eastAsia="Calibri" w:hAnsi="Arial" w:cs="Arial"/>
          <w:color w:val="000000"/>
          <w:sz w:val="22"/>
          <w:szCs w:val="22"/>
          <w:lang w:eastAsia="en-US"/>
        </w:rPr>
      </w:pPr>
    </w:p>
    <w:p w:rsidR="005225CC" w:rsidRPr="005225CC" w:rsidRDefault="005225CC" w:rsidP="005225CC">
      <w:pPr>
        <w:spacing w:line="276" w:lineRule="auto"/>
        <w:ind w:left="426" w:rightChars="-16" w:right="-38"/>
        <w:jc w:val="both"/>
        <w:rPr>
          <w:rFonts w:ascii="Arial" w:eastAsia="Times New Roman" w:hAnsi="Arial" w:cs="Arial"/>
          <w:sz w:val="22"/>
          <w:szCs w:val="22"/>
        </w:rPr>
      </w:pPr>
      <w:r w:rsidRPr="005225CC">
        <w:rPr>
          <w:rFonts w:ascii="Arial" w:eastAsia="Times New Roman" w:hAnsi="Arial" w:cs="Arial"/>
          <w:b/>
          <w:bCs/>
          <w:color w:val="000000"/>
          <w:sz w:val="22"/>
          <w:szCs w:val="22"/>
        </w:rPr>
        <w:t xml:space="preserve">5.1.2 – </w:t>
      </w:r>
      <w:r w:rsidRPr="005225CC">
        <w:rPr>
          <w:rFonts w:ascii="Arial" w:eastAsia="Times New Roman" w:hAnsi="Arial" w:cs="Arial"/>
          <w:b/>
          <w:bCs/>
          <w:sz w:val="22"/>
          <w:szCs w:val="22"/>
        </w:rPr>
        <w:t>Vigência o Contrato</w:t>
      </w:r>
      <w:r w:rsidRPr="005225CC">
        <w:rPr>
          <w:rFonts w:ascii="Arial" w:eastAsia="Times New Roman" w:hAnsi="Arial" w:cs="Arial"/>
          <w:sz w:val="22"/>
          <w:szCs w:val="22"/>
        </w:rPr>
        <w:t xml:space="preserve"> </w:t>
      </w:r>
    </w:p>
    <w:p w:rsidR="005225CC" w:rsidRPr="005225CC" w:rsidRDefault="005225CC" w:rsidP="005225CC">
      <w:pPr>
        <w:spacing w:line="276" w:lineRule="auto"/>
        <w:ind w:left="426" w:right="6"/>
        <w:jc w:val="both"/>
        <w:rPr>
          <w:rFonts w:ascii="Arial" w:eastAsia="Times New Roman" w:hAnsi="Arial" w:cs="Arial"/>
          <w:sz w:val="22"/>
          <w:szCs w:val="22"/>
          <w:lang w:eastAsia="x-none"/>
        </w:rPr>
      </w:pPr>
      <w:r w:rsidRPr="005225CC">
        <w:rPr>
          <w:rFonts w:ascii="Arial" w:eastAsia="Times New Roman" w:hAnsi="Arial" w:cs="Arial"/>
          <w:sz w:val="22"/>
          <w:szCs w:val="22"/>
        </w:rPr>
        <w:t xml:space="preserve">A vigência do contrato será de 12 (dozes) meses, podendo ser prorrogado mediante acordo mútuo entre as partes e observadas as formas da </w:t>
      </w:r>
      <w:r w:rsidRPr="005225CC">
        <w:rPr>
          <w:rFonts w:ascii="Arial" w:eastAsia="Times New Roman" w:hAnsi="Arial" w:cs="Arial"/>
          <w:sz w:val="22"/>
          <w:szCs w:val="22"/>
          <w:lang w:eastAsia="x-none"/>
        </w:rPr>
        <w:t>Lei Federal nº 14.133/2021.</w:t>
      </w:r>
    </w:p>
    <w:p w:rsidR="005225CC" w:rsidRPr="005225CC" w:rsidRDefault="005225CC" w:rsidP="005225CC">
      <w:pPr>
        <w:spacing w:line="276" w:lineRule="auto"/>
        <w:ind w:left="426" w:right="6" w:firstLine="709"/>
        <w:jc w:val="both"/>
        <w:rPr>
          <w:rFonts w:ascii="Arial" w:eastAsia="Times New Roman" w:hAnsi="Arial" w:cs="Arial"/>
          <w:sz w:val="22"/>
          <w:szCs w:val="22"/>
          <w:lang w:eastAsia="x-none"/>
        </w:rPr>
      </w:pPr>
    </w:p>
    <w:p w:rsidR="005225CC" w:rsidRPr="005225CC" w:rsidRDefault="005225CC" w:rsidP="005225CC">
      <w:pPr>
        <w:spacing w:line="276" w:lineRule="auto"/>
        <w:ind w:left="426" w:rightChars="-17" w:right="-41"/>
        <w:jc w:val="both"/>
        <w:rPr>
          <w:rFonts w:ascii="Arial" w:eastAsia="Times New Roman" w:hAnsi="Arial" w:cs="Arial"/>
          <w:b/>
          <w:sz w:val="22"/>
          <w:szCs w:val="22"/>
        </w:rPr>
      </w:pPr>
      <w:r w:rsidRPr="005225CC">
        <w:rPr>
          <w:rFonts w:ascii="Arial" w:eastAsia="Times New Roman" w:hAnsi="Arial" w:cs="Arial"/>
          <w:b/>
          <w:bCs/>
          <w:color w:val="000000"/>
          <w:sz w:val="22"/>
          <w:szCs w:val="22"/>
        </w:rPr>
        <w:t xml:space="preserve">5.1.3 – </w:t>
      </w:r>
      <w:r w:rsidRPr="005225CC">
        <w:rPr>
          <w:rFonts w:ascii="Arial" w:eastAsia="Times New Roman" w:hAnsi="Arial" w:cs="Arial"/>
          <w:b/>
          <w:sz w:val="22"/>
          <w:szCs w:val="22"/>
        </w:rPr>
        <w:t>Da Fiscalização</w:t>
      </w:r>
    </w:p>
    <w:p w:rsidR="005225CC" w:rsidRPr="005225CC" w:rsidRDefault="005225CC" w:rsidP="005225CC">
      <w:pPr>
        <w:spacing w:line="276" w:lineRule="auto"/>
        <w:ind w:left="426" w:rightChars="-17" w:right="-41"/>
        <w:jc w:val="both"/>
        <w:rPr>
          <w:rFonts w:ascii="Arial" w:eastAsia="Times New Roman" w:hAnsi="Arial" w:cs="Arial"/>
          <w:sz w:val="22"/>
          <w:szCs w:val="22"/>
        </w:rPr>
      </w:pPr>
      <w:r w:rsidRPr="005225CC">
        <w:rPr>
          <w:rFonts w:ascii="Arial" w:eastAsia="Times New Roman" w:hAnsi="Arial" w:cs="Arial"/>
          <w:b/>
          <w:bCs/>
          <w:color w:val="000000"/>
          <w:sz w:val="22"/>
          <w:szCs w:val="22"/>
        </w:rPr>
        <w:t>5.1.3</w:t>
      </w:r>
      <w:r w:rsidRPr="005225CC">
        <w:rPr>
          <w:rFonts w:ascii="Arial" w:eastAsia="Times New Roman" w:hAnsi="Arial" w:cs="Arial"/>
          <w:b/>
          <w:color w:val="000000"/>
          <w:sz w:val="22"/>
          <w:szCs w:val="22"/>
        </w:rPr>
        <w:t>.1 –</w:t>
      </w:r>
      <w:r w:rsidRPr="005225CC">
        <w:rPr>
          <w:rFonts w:ascii="Arial" w:eastAsia="Times New Roman" w:hAnsi="Arial" w:cs="Arial"/>
          <w:color w:val="000000"/>
          <w:sz w:val="22"/>
          <w:szCs w:val="22"/>
        </w:rPr>
        <w:t xml:space="preserve"> </w:t>
      </w:r>
      <w:r w:rsidRPr="005225CC">
        <w:rPr>
          <w:rFonts w:ascii="Arial" w:eastAsia="Times New Roman" w:hAnsi="Arial" w:cs="Arial"/>
          <w:sz w:val="22"/>
          <w:szCs w:val="22"/>
        </w:rPr>
        <w:t>A fiscalização é de responsabilidade d</w:t>
      </w:r>
      <w:r w:rsidR="0073499A">
        <w:rPr>
          <w:rFonts w:ascii="Arial" w:eastAsia="Times New Roman" w:hAnsi="Arial" w:cs="Arial"/>
          <w:sz w:val="22"/>
          <w:szCs w:val="22"/>
        </w:rPr>
        <w:t>e</w:t>
      </w:r>
      <w:r w:rsidRPr="005225CC">
        <w:rPr>
          <w:rFonts w:ascii="Arial" w:eastAsia="Times New Roman" w:hAnsi="Arial" w:cs="Arial"/>
          <w:sz w:val="22"/>
          <w:szCs w:val="22"/>
        </w:rPr>
        <w:t xml:space="preserve"> servidor designado pela </w:t>
      </w:r>
      <w:r w:rsidRPr="005225CC">
        <w:rPr>
          <w:rFonts w:ascii="Arial" w:eastAsia="Times New Roman" w:hAnsi="Arial" w:cs="Arial"/>
          <w:bCs/>
          <w:sz w:val="22"/>
          <w:szCs w:val="22"/>
        </w:rPr>
        <w:t xml:space="preserve">Secretaria </w:t>
      </w:r>
      <w:r w:rsidRPr="005225CC">
        <w:rPr>
          <w:rFonts w:ascii="Arial" w:eastAsia="Times New Roman" w:hAnsi="Arial" w:cs="Arial"/>
          <w:sz w:val="22"/>
          <w:szCs w:val="22"/>
        </w:rPr>
        <w:t xml:space="preserve">Municipal de </w:t>
      </w:r>
      <w:r w:rsidR="0073499A">
        <w:rPr>
          <w:rFonts w:ascii="Arial" w:eastAsia="Times New Roman" w:hAnsi="Arial" w:cs="Arial"/>
          <w:sz w:val="22"/>
          <w:szCs w:val="22"/>
        </w:rPr>
        <w:t>Educação</w:t>
      </w:r>
      <w:r w:rsidRPr="005225CC">
        <w:rPr>
          <w:rFonts w:ascii="Arial" w:eastAsia="Times New Roman" w:hAnsi="Arial" w:cs="Arial"/>
          <w:color w:val="000000"/>
          <w:sz w:val="22"/>
          <w:szCs w:val="22"/>
          <w:shd w:val="clear" w:color="auto" w:fill="FFFFFF"/>
        </w:rPr>
        <w:t xml:space="preserve"> </w:t>
      </w:r>
      <w:r w:rsidRPr="005225CC">
        <w:rPr>
          <w:rFonts w:ascii="Arial" w:eastAsia="Times New Roman" w:hAnsi="Arial" w:cs="Arial"/>
          <w:sz w:val="22"/>
          <w:szCs w:val="22"/>
        </w:rPr>
        <w:t>para tal função.</w:t>
      </w:r>
    </w:p>
    <w:p w:rsidR="005225CC" w:rsidRPr="005225CC" w:rsidRDefault="005225CC" w:rsidP="005225CC">
      <w:pPr>
        <w:tabs>
          <w:tab w:val="left" w:pos="9213"/>
        </w:tabs>
        <w:spacing w:line="276" w:lineRule="auto"/>
        <w:ind w:left="426"/>
        <w:jc w:val="both"/>
        <w:rPr>
          <w:rFonts w:ascii="Arial" w:eastAsia="Times New Roman" w:hAnsi="Arial" w:cs="Arial"/>
          <w:color w:val="000000"/>
          <w:sz w:val="22"/>
          <w:szCs w:val="22"/>
        </w:rPr>
      </w:pPr>
      <w:r w:rsidRPr="005225CC">
        <w:rPr>
          <w:rFonts w:ascii="Arial" w:eastAsia="Times New Roman" w:hAnsi="Arial" w:cs="Arial"/>
          <w:b/>
          <w:bCs/>
          <w:color w:val="000000"/>
          <w:sz w:val="22"/>
          <w:szCs w:val="22"/>
        </w:rPr>
        <w:t>5.1.3</w:t>
      </w:r>
      <w:r w:rsidRPr="005225CC">
        <w:rPr>
          <w:rFonts w:ascii="Arial" w:eastAsia="Times New Roman" w:hAnsi="Arial" w:cs="Arial"/>
          <w:b/>
          <w:color w:val="000000"/>
          <w:sz w:val="22"/>
          <w:szCs w:val="22"/>
        </w:rPr>
        <w:t>.2 –</w:t>
      </w:r>
      <w:r w:rsidRPr="005225CC">
        <w:rPr>
          <w:rFonts w:ascii="Arial" w:eastAsia="Times New Roman" w:hAnsi="Arial" w:cs="Arial"/>
          <w:color w:val="000000"/>
          <w:sz w:val="22"/>
          <w:szCs w:val="22"/>
        </w:rPr>
        <w:t xml:space="preserve"> A Contratada deverá permitir que funcionários, engenheiros, especialistas e demais peritos enviados pelo Contratante:</w:t>
      </w:r>
    </w:p>
    <w:p w:rsidR="005225CC" w:rsidRPr="005225CC" w:rsidRDefault="005225CC" w:rsidP="005225CC">
      <w:pPr>
        <w:widowControl w:val="0"/>
        <w:numPr>
          <w:ilvl w:val="0"/>
          <w:numId w:val="32"/>
        </w:numPr>
        <w:tabs>
          <w:tab w:val="left" w:pos="9213"/>
        </w:tabs>
        <w:autoSpaceDE w:val="0"/>
        <w:autoSpaceDN w:val="0"/>
        <w:spacing w:line="276" w:lineRule="auto"/>
        <w:contextualSpacing/>
        <w:jc w:val="both"/>
        <w:rPr>
          <w:rFonts w:ascii="Arial" w:eastAsia="Arial MT" w:hAnsi="Arial" w:cs="Arial"/>
          <w:color w:val="000000"/>
          <w:sz w:val="22"/>
          <w:szCs w:val="22"/>
          <w:lang w:val="pt-PT" w:eastAsia="en-US"/>
        </w:rPr>
      </w:pPr>
      <w:r w:rsidRPr="005225CC">
        <w:rPr>
          <w:rFonts w:ascii="Arial" w:eastAsia="Arial MT" w:hAnsi="Arial" w:cs="Arial"/>
          <w:color w:val="000000"/>
          <w:sz w:val="22"/>
          <w:szCs w:val="22"/>
          <w:lang w:val="pt-PT" w:eastAsia="en-US"/>
        </w:rPr>
        <w:lastRenderedPageBreak/>
        <w:t>Inspecionem, a qualquer tempo, a execução dos serviços;</w:t>
      </w:r>
    </w:p>
    <w:p w:rsidR="005225CC" w:rsidRPr="005225CC" w:rsidRDefault="005225CC" w:rsidP="005225CC">
      <w:pPr>
        <w:widowControl w:val="0"/>
        <w:numPr>
          <w:ilvl w:val="0"/>
          <w:numId w:val="32"/>
        </w:numPr>
        <w:tabs>
          <w:tab w:val="left" w:pos="9213"/>
        </w:tabs>
        <w:autoSpaceDE w:val="0"/>
        <w:autoSpaceDN w:val="0"/>
        <w:spacing w:line="276" w:lineRule="auto"/>
        <w:contextualSpacing/>
        <w:jc w:val="both"/>
        <w:rPr>
          <w:rFonts w:ascii="Arial" w:eastAsia="Arial MT" w:hAnsi="Arial" w:cs="Arial"/>
          <w:color w:val="000000"/>
          <w:sz w:val="22"/>
          <w:szCs w:val="22"/>
          <w:lang w:val="pt-PT" w:eastAsia="en-US"/>
        </w:rPr>
      </w:pPr>
      <w:r w:rsidRPr="005225CC">
        <w:rPr>
          <w:rFonts w:ascii="Arial" w:eastAsia="Arial MT" w:hAnsi="Arial" w:cs="Arial"/>
          <w:color w:val="000000"/>
          <w:sz w:val="22"/>
          <w:szCs w:val="22"/>
          <w:lang w:val="pt-PT" w:eastAsia="en-US"/>
        </w:rPr>
        <w:t>Examinem os registros e documentos que considerem necessários conferir.</w:t>
      </w:r>
    </w:p>
    <w:p w:rsidR="005225CC" w:rsidRPr="005225CC" w:rsidRDefault="005225CC" w:rsidP="005225CC">
      <w:pPr>
        <w:tabs>
          <w:tab w:val="left" w:pos="9213"/>
        </w:tabs>
        <w:spacing w:line="276" w:lineRule="auto"/>
        <w:ind w:left="426"/>
        <w:jc w:val="both"/>
        <w:rPr>
          <w:rFonts w:ascii="Arial" w:eastAsia="Times New Roman" w:hAnsi="Arial" w:cs="Arial"/>
          <w:color w:val="000000"/>
          <w:sz w:val="22"/>
          <w:szCs w:val="22"/>
        </w:rPr>
      </w:pPr>
      <w:r w:rsidRPr="005225CC">
        <w:rPr>
          <w:rFonts w:ascii="Arial" w:eastAsia="Times New Roman" w:hAnsi="Arial" w:cs="Arial"/>
          <w:b/>
          <w:bCs/>
          <w:color w:val="000000"/>
          <w:sz w:val="22"/>
          <w:szCs w:val="22"/>
        </w:rPr>
        <w:t xml:space="preserve">5.1.3.3 </w:t>
      </w:r>
      <w:r w:rsidRPr="005225CC">
        <w:rPr>
          <w:rFonts w:ascii="Arial" w:eastAsia="Times New Roman" w:hAnsi="Arial" w:cs="Arial"/>
          <w:b/>
          <w:color w:val="000000"/>
          <w:sz w:val="22"/>
          <w:szCs w:val="22"/>
        </w:rPr>
        <w:t xml:space="preserve">– </w:t>
      </w:r>
      <w:r w:rsidRPr="005225CC">
        <w:rPr>
          <w:rFonts w:ascii="Arial" w:eastAsia="Times New Roman" w:hAnsi="Arial" w:cs="Arial"/>
          <w:color w:val="000000"/>
          <w:sz w:val="22"/>
          <w:szCs w:val="22"/>
        </w:rPr>
        <w:t>No desempenho destas tarefas os servidores e/ou agentes enviados pelo Município deverão contar com a total colaboração da Contratada.</w:t>
      </w:r>
    </w:p>
    <w:p w:rsidR="005225CC" w:rsidRPr="005225CC" w:rsidRDefault="005225CC" w:rsidP="00244C57">
      <w:pPr>
        <w:widowControl w:val="0"/>
        <w:autoSpaceDE w:val="0"/>
        <w:autoSpaceDN w:val="0"/>
        <w:spacing w:line="276" w:lineRule="auto"/>
        <w:ind w:left="426"/>
        <w:jc w:val="both"/>
        <w:outlineLvl w:val="2"/>
        <w:rPr>
          <w:rFonts w:ascii="Arial" w:eastAsia="Arial" w:hAnsi="Arial" w:cs="Arial"/>
          <w:color w:val="000000"/>
          <w:w w:val="110"/>
          <w:sz w:val="22"/>
          <w:szCs w:val="22"/>
          <w:lang w:val="pt-PT" w:eastAsia="en-US"/>
        </w:rPr>
      </w:pPr>
      <w:r w:rsidRPr="005225CC">
        <w:rPr>
          <w:rFonts w:ascii="Arial" w:eastAsia="Arial" w:hAnsi="Arial" w:cs="Arial"/>
          <w:b/>
          <w:bCs/>
          <w:color w:val="000000"/>
          <w:sz w:val="22"/>
          <w:szCs w:val="22"/>
          <w:lang w:val="pt-PT" w:eastAsia="en-US"/>
        </w:rPr>
        <w:t xml:space="preserve">5.1.3.4 – </w:t>
      </w:r>
      <w:r w:rsidRPr="005225CC">
        <w:rPr>
          <w:rFonts w:ascii="Arial" w:eastAsia="Arial" w:hAnsi="Arial" w:cs="Arial"/>
          <w:color w:val="000000"/>
          <w:w w:val="110"/>
          <w:sz w:val="22"/>
          <w:szCs w:val="22"/>
          <w:lang w:val="pt-PT" w:eastAsia="en-US"/>
        </w:rPr>
        <w:t xml:space="preserve">A fiscalização de que trata esta cláusula não exclui nem reduz a responsabilidade da CONTRATADA pelos danos causados ao CONTRATANTE ou a terceiros,resultantes de ação ou omissão culposa ou dolosa de quaisquer de seus empregados ou prepostos. </w:t>
      </w:r>
    </w:p>
    <w:p w:rsidR="005225CC" w:rsidRPr="005225CC" w:rsidRDefault="00244C57" w:rsidP="00244C57">
      <w:pPr>
        <w:widowControl w:val="0"/>
        <w:autoSpaceDE w:val="0"/>
        <w:autoSpaceDN w:val="0"/>
        <w:spacing w:line="276" w:lineRule="auto"/>
        <w:jc w:val="both"/>
        <w:outlineLvl w:val="2"/>
        <w:rPr>
          <w:rFonts w:ascii="Arial" w:eastAsia="Arial" w:hAnsi="Arial" w:cs="Arial"/>
          <w:color w:val="000000"/>
          <w:w w:val="110"/>
          <w:sz w:val="22"/>
          <w:szCs w:val="22"/>
          <w:lang w:val="pt-PT" w:eastAsia="en-US"/>
        </w:rPr>
      </w:pPr>
      <w:r>
        <w:rPr>
          <w:rFonts w:ascii="Arial" w:eastAsia="Arial" w:hAnsi="Arial" w:cs="Arial"/>
          <w:b/>
          <w:bCs/>
          <w:color w:val="000000"/>
          <w:sz w:val="22"/>
          <w:szCs w:val="22"/>
          <w:lang w:val="pt-PT" w:eastAsia="en-US"/>
        </w:rPr>
        <w:t xml:space="preserve">        </w:t>
      </w:r>
      <w:r w:rsidR="005225CC" w:rsidRPr="005225CC">
        <w:rPr>
          <w:rFonts w:ascii="Arial" w:eastAsia="Arial" w:hAnsi="Arial" w:cs="Arial"/>
          <w:b/>
          <w:bCs/>
          <w:color w:val="000000"/>
          <w:sz w:val="22"/>
          <w:szCs w:val="22"/>
          <w:lang w:val="pt-PT" w:eastAsia="en-US"/>
        </w:rPr>
        <w:t xml:space="preserve">5.1.3.5 – </w:t>
      </w:r>
      <w:r w:rsidR="005225CC" w:rsidRPr="005225CC">
        <w:rPr>
          <w:rFonts w:ascii="Arial" w:eastAsia="Arial" w:hAnsi="Arial" w:cs="Arial"/>
          <w:color w:val="000000"/>
          <w:w w:val="110"/>
          <w:sz w:val="22"/>
          <w:szCs w:val="22"/>
          <w:lang w:val="pt-PT" w:eastAsia="en-US"/>
        </w:rPr>
        <w:t xml:space="preserve">A ação ou omissão, total ou parcial, da fiscalização do CONTRATANTE não elide </w:t>
      </w:r>
      <w:r>
        <w:rPr>
          <w:rFonts w:ascii="Arial" w:eastAsia="Arial" w:hAnsi="Arial" w:cs="Arial"/>
          <w:color w:val="000000"/>
          <w:w w:val="110"/>
          <w:sz w:val="22"/>
          <w:szCs w:val="22"/>
          <w:lang w:val="pt-PT" w:eastAsia="en-US"/>
        </w:rPr>
        <w:t xml:space="preserve">   </w:t>
      </w:r>
      <w:r w:rsidR="005225CC" w:rsidRPr="005225CC">
        <w:rPr>
          <w:rFonts w:ascii="Arial" w:eastAsia="Arial" w:hAnsi="Arial" w:cs="Arial"/>
          <w:color w:val="000000"/>
          <w:w w:val="110"/>
          <w:sz w:val="22"/>
          <w:szCs w:val="22"/>
          <w:lang w:val="pt-PT" w:eastAsia="en-US"/>
        </w:rPr>
        <w:t xml:space="preserve">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rsidR="005225CC" w:rsidRPr="005225CC" w:rsidRDefault="00244C57" w:rsidP="00244C57">
      <w:pPr>
        <w:widowControl w:val="0"/>
        <w:autoSpaceDE w:val="0"/>
        <w:autoSpaceDN w:val="0"/>
        <w:spacing w:line="276" w:lineRule="auto"/>
        <w:jc w:val="both"/>
        <w:outlineLvl w:val="2"/>
        <w:rPr>
          <w:rFonts w:ascii="Arial" w:eastAsia="Arial" w:hAnsi="Arial" w:cs="Arial"/>
          <w:color w:val="000000"/>
          <w:w w:val="110"/>
          <w:sz w:val="22"/>
          <w:szCs w:val="22"/>
          <w:lang w:val="pt-PT" w:eastAsia="en-US"/>
        </w:rPr>
      </w:pPr>
      <w:r>
        <w:rPr>
          <w:rFonts w:ascii="Arial" w:eastAsia="Arial" w:hAnsi="Arial" w:cs="Arial"/>
          <w:b/>
          <w:bCs/>
          <w:color w:val="000000"/>
          <w:sz w:val="22"/>
          <w:szCs w:val="22"/>
          <w:lang w:val="pt-PT" w:eastAsia="en-US"/>
        </w:rPr>
        <w:t xml:space="preserve">        </w:t>
      </w:r>
      <w:r w:rsidR="005225CC" w:rsidRPr="005225CC">
        <w:rPr>
          <w:rFonts w:ascii="Arial" w:eastAsia="Arial" w:hAnsi="Arial" w:cs="Arial"/>
          <w:b/>
          <w:bCs/>
          <w:color w:val="000000"/>
          <w:sz w:val="22"/>
          <w:szCs w:val="22"/>
          <w:lang w:val="pt-PT" w:eastAsia="en-US"/>
        </w:rPr>
        <w:t xml:space="preserve">5.1.3.6 – </w:t>
      </w:r>
      <w:r w:rsidR="005225CC" w:rsidRPr="005225CC">
        <w:rPr>
          <w:rFonts w:ascii="Arial" w:eastAsia="Arial" w:hAnsi="Arial" w:cs="Arial"/>
          <w:color w:val="000000"/>
          <w:w w:val="110"/>
          <w:sz w:val="22"/>
          <w:szCs w:val="22"/>
          <w:lang w:val="pt-PT" w:eastAsia="en-US"/>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rsidR="005225CC" w:rsidRPr="005225CC" w:rsidRDefault="00244C57" w:rsidP="00244C57">
      <w:pPr>
        <w:widowControl w:val="0"/>
        <w:autoSpaceDE w:val="0"/>
        <w:autoSpaceDN w:val="0"/>
        <w:spacing w:line="276" w:lineRule="auto"/>
        <w:jc w:val="both"/>
        <w:outlineLvl w:val="2"/>
        <w:rPr>
          <w:rFonts w:ascii="Arial" w:eastAsia="Arial" w:hAnsi="Arial" w:cs="Arial"/>
          <w:color w:val="000000"/>
          <w:w w:val="110"/>
          <w:sz w:val="22"/>
          <w:szCs w:val="22"/>
          <w:lang w:val="pt-PT" w:eastAsia="en-US"/>
        </w:rPr>
      </w:pPr>
      <w:r>
        <w:rPr>
          <w:rFonts w:ascii="Arial" w:eastAsia="Arial" w:hAnsi="Arial" w:cs="Arial"/>
          <w:b/>
          <w:bCs/>
          <w:color w:val="000000"/>
          <w:sz w:val="22"/>
          <w:szCs w:val="22"/>
          <w:lang w:val="pt-PT" w:eastAsia="en-US"/>
        </w:rPr>
        <w:t xml:space="preserve">        </w:t>
      </w:r>
      <w:r w:rsidR="005225CC" w:rsidRPr="005225CC">
        <w:rPr>
          <w:rFonts w:ascii="Arial" w:eastAsia="Arial" w:hAnsi="Arial" w:cs="Arial"/>
          <w:b/>
          <w:bCs/>
          <w:color w:val="000000"/>
          <w:sz w:val="22"/>
          <w:szCs w:val="22"/>
          <w:lang w:val="pt-PT" w:eastAsia="en-US"/>
        </w:rPr>
        <w:t xml:space="preserve">5.1.3.7 – </w:t>
      </w:r>
      <w:r w:rsidR="005225CC" w:rsidRPr="005225CC">
        <w:rPr>
          <w:rFonts w:ascii="Arial" w:eastAsia="Arial" w:hAnsi="Arial" w:cs="Arial"/>
          <w:color w:val="000000"/>
          <w:w w:val="110"/>
          <w:sz w:val="22"/>
          <w:szCs w:val="22"/>
          <w:lang w:val="pt-PT" w:eastAsia="en-US"/>
        </w:rPr>
        <w:t xml:space="preserve">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 </w:t>
      </w:r>
    </w:p>
    <w:p w:rsidR="005225CC" w:rsidRPr="005225CC" w:rsidRDefault="005225CC" w:rsidP="00244C57">
      <w:pPr>
        <w:widowControl w:val="0"/>
        <w:autoSpaceDE w:val="0"/>
        <w:autoSpaceDN w:val="0"/>
        <w:spacing w:line="276" w:lineRule="auto"/>
        <w:ind w:left="426"/>
        <w:jc w:val="both"/>
        <w:outlineLvl w:val="2"/>
        <w:rPr>
          <w:rFonts w:ascii="Arial" w:eastAsia="Arial" w:hAnsi="Arial" w:cs="Arial"/>
          <w:color w:val="000000"/>
          <w:w w:val="110"/>
          <w:sz w:val="22"/>
          <w:szCs w:val="22"/>
          <w:lang w:val="pt-PT" w:eastAsia="en-US"/>
        </w:rPr>
      </w:pPr>
      <w:r w:rsidRPr="005225CC">
        <w:rPr>
          <w:rFonts w:ascii="Arial" w:eastAsia="Arial" w:hAnsi="Arial" w:cs="Arial"/>
          <w:b/>
          <w:bCs/>
          <w:color w:val="000000"/>
          <w:sz w:val="22"/>
          <w:szCs w:val="22"/>
          <w:lang w:val="pt-PT" w:eastAsia="en-US"/>
        </w:rPr>
        <w:t xml:space="preserve">5.1.3.8 – </w:t>
      </w:r>
      <w:r w:rsidRPr="005225CC">
        <w:rPr>
          <w:rFonts w:ascii="Arial" w:eastAsia="Arial" w:hAnsi="Arial" w:cs="Arial"/>
          <w:color w:val="000000"/>
          <w:w w:val="110"/>
          <w:sz w:val="22"/>
          <w:szCs w:val="22"/>
          <w:lang w:val="pt-PT" w:eastAsia="en-US"/>
        </w:rPr>
        <w:t xml:space="preserve">A fiscalização e a CONTRATADA podem solicitar reuniões de gerenciamento. A finalidade será revisar o cronograma das atividades remanescentes e discutir os problemas potenciais. </w:t>
      </w:r>
    </w:p>
    <w:p w:rsidR="005225CC" w:rsidRPr="005225CC" w:rsidRDefault="005225CC" w:rsidP="00244C57">
      <w:pPr>
        <w:widowControl w:val="0"/>
        <w:autoSpaceDE w:val="0"/>
        <w:autoSpaceDN w:val="0"/>
        <w:spacing w:line="276" w:lineRule="auto"/>
        <w:ind w:left="426"/>
        <w:jc w:val="both"/>
        <w:outlineLvl w:val="2"/>
        <w:rPr>
          <w:rFonts w:ascii="Arial" w:eastAsia="Arial" w:hAnsi="Arial" w:cs="Arial"/>
          <w:color w:val="000000"/>
          <w:w w:val="110"/>
          <w:sz w:val="22"/>
          <w:szCs w:val="22"/>
          <w:lang w:val="pt-PT" w:eastAsia="en-US"/>
        </w:rPr>
      </w:pPr>
      <w:r w:rsidRPr="005225CC">
        <w:rPr>
          <w:rFonts w:ascii="Arial" w:eastAsia="Arial" w:hAnsi="Arial" w:cs="Arial"/>
          <w:b/>
          <w:bCs/>
          <w:color w:val="000000"/>
          <w:sz w:val="22"/>
          <w:szCs w:val="22"/>
          <w:lang w:val="pt-PT" w:eastAsia="en-US"/>
        </w:rPr>
        <w:t xml:space="preserve">5.1.3.9 – </w:t>
      </w:r>
      <w:r w:rsidRPr="005225CC">
        <w:rPr>
          <w:rFonts w:ascii="Arial" w:eastAsia="Arial" w:hAnsi="Arial" w:cs="Arial"/>
          <w:color w:val="000000"/>
          <w:w w:val="110"/>
          <w:sz w:val="22"/>
          <w:szCs w:val="22"/>
          <w:lang w:val="pt-PT" w:eastAsia="en-US"/>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rsidR="005225CC" w:rsidRPr="005225CC" w:rsidRDefault="005225CC" w:rsidP="005225CC">
      <w:pPr>
        <w:spacing w:line="276" w:lineRule="auto"/>
        <w:ind w:rightChars="-17" w:right="-41"/>
        <w:jc w:val="both"/>
        <w:rPr>
          <w:rFonts w:ascii="Arial" w:eastAsia="Times New Roman" w:hAnsi="Arial" w:cs="Arial"/>
          <w:sz w:val="22"/>
          <w:szCs w:val="22"/>
        </w:rPr>
      </w:pPr>
    </w:p>
    <w:p w:rsidR="005225CC" w:rsidRPr="005225CC" w:rsidRDefault="005225CC" w:rsidP="005225CC">
      <w:pPr>
        <w:spacing w:line="276" w:lineRule="auto"/>
        <w:ind w:left="426" w:rightChars="-17" w:right="-41"/>
        <w:jc w:val="both"/>
        <w:rPr>
          <w:rFonts w:ascii="Arial" w:eastAsia="Times New Roman" w:hAnsi="Arial" w:cs="Arial"/>
          <w:b/>
          <w:bCs/>
          <w:color w:val="000000"/>
          <w:sz w:val="22"/>
          <w:szCs w:val="22"/>
        </w:rPr>
      </w:pPr>
      <w:r w:rsidRPr="005225CC">
        <w:rPr>
          <w:rFonts w:ascii="Arial" w:eastAsia="Times New Roman" w:hAnsi="Arial" w:cs="Arial"/>
          <w:b/>
          <w:sz w:val="22"/>
          <w:szCs w:val="22"/>
        </w:rPr>
        <w:t xml:space="preserve">5.1.4 </w:t>
      </w:r>
      <w:r w:rsidRPr="005225CC">
        <w:rPr>
          <w:rFonts w:ascii="Arial" w:eastAsia="Times New Roman" w:hAnsi="Arial" w:cs="Arial"/>
          <w:b/>
          <w:bCs/>
          <w:color w:val="000000"/>
          <w:sz w:val="22"/>
          <w:szCs w:val="22"/>
        </w:rPr>
        <w:t xml:space="preserve">– </w:t>
      </w:r>
      <w:r w:rsidRPr="005225CC">
        <w:rPr>
          <w:rFonts w:ascii="Arial" w:eastAsia="Times New Roman" w:hAnsi="Arial" w:cs="Arial"/>
          <w:b/>
          <w:sz w:val="22"/>
          <w:szCs w:val="22"/>
        </w:rPr>
        <w:t>Subcontratação</w:t>
      </w:r>
    </w:p>
    <w:p w:rsidR="005225CC" w:rsidRPr="005225CC" w:rsidRDefault="005225CC" w:rsidP="005225CC">
      <w:pPr>
        <w:spacing w:line="276" w:lineRule="auto"/>
        <w:ind w:left="426" w:rightChars="-17" w:right="-41"/>
        <w:jc w:val="both"/>
        <w:rPr>
          <w:rFonts w:ascii="Arial" w:eastAsia="Times New Roman" w:hAnsi="Arial" w:cs="Arial"/>
          <w:sz w:val="22"/>
          <w:szCs w:val="22"/>
        </w:rPr>
      </w:pPr>
      <w:r w:rsidRPr="005225CC">
        <w:rPr>
          <w:rFonts w:ascii="Arial" w:eastAsia="Times New Roman" w:hAnsi="Arial" w:cs="Arial"/>
          <w:sz w:val="22"/>
          <w:szCs w:val="22"/>
        </w:rPr>
        <w:t>Não é admitida a subcontratação do objeto contratual.</w:t>
      </w:r>
    </w:p>
    <w:p w:rsidR="005225CC" w:rsidRPr="005225CC" w:rsidRDefault="005225CC" w:rsidP="005225CC">
      <w:pPr>
        <w:spacing w:line="276" w:lineRule="auto"/>
        <w:ind w:left="426" w:rightChars="-17" w:right="-41"/>
        <w:jc w:val="both"/>
        <w:rPr>
          <w:rFonts w:ascii="Arial" w:eastAsia="Times New Roman" w:hAnsi="Arial" w:cs="Arial"/>
          <w:sz w:val="22"/>
          <w:szCs w:val="22"/>
        </w:rPr>
      </w:pPr>
    </w:p>
    <w:p w:rsidR="005225CC" w:rsidRPr="005225CC" w:rsidRDefault="005225CC" w:rsidP="005225CC">
      <w:pPr>
        <w:spacing w:line="276" w:lineRule="auto"/>
        <w:ind w:left="426" w:rightChars="-17" w:right="-41"/>
        <w:rPr>
          <w:rFonts w:ascii="Arial" w:eastAsia="Times New Roman" w:hAnsi="Arial" w:cs="Arial"/>
          <w:b/>
          <w:bCs/>
          <w:sz w:val="22"/>
          <w:szCs w:val="22"/>
        </w:rPr>
      </w:pPr>
      <w:r w:rsidRPr="005225CC">
        <w:rPr>
          <w:rFonts w:ascii="Arial" w:eastAsia="Times New Roman" w:hAnsi="Arial" w:cs="Arial"/>
          <w:b/>
          <w:sz w:val="22"/>
          <w:szCs w:val="22"/>
        </w:rPr>
        <w:t xml:space="preserve">5.1.5 </w:t>
      </w:r>
      <w:r w:rsidRPr="005225CC">
        <w:rPr>
          <w:rFonts w:ascii="Arial" w:eastAsia="Times New Roman" w:hAnsi="Arial" w:cs="Arial"/>
          <w:b/>
          <w:bCs/>
          <w:color w:val="000000"/>
          <w:sz w:val="22"/>
          <w:szCs w:val="22"/>
        </w:rPr>
        <w:t xml:space="preserve">– </w:t>
      </w:r>
      <w:r w:rsidRPr="005225CC">
        <w:rPr>
          <w:rFonts w:ascii="Arial" w:eastAsia="Times New Roman" w:hAnsi="Arial" w:cs="Arial"/>
          <w:b/>
          <w:bCs/>
          <w:sz w:val="22"/>
          <w:szCs w:val="22"/>
        </w:rPr>
        <w:t>Garantia da Proposta</w:t>
      </w:r>
    </w:p>
    <w:p w:rsidR="005225CC" w:rsidRPr="005225CC" w:rsidRDefault="005225CC" w:rsidP="005225CC">
      <w:pPr>
        <w:spacing w:line="276" w:lineRule="auto"/>
        <w:ind w:left="426" w:rightChars="-17" w:right="-41"/>
        <w:jc w:val="both"/>
        <w:rPr>
          <w:rFonts w:ascii="Arial" w:eastAsia="Times New Roman" w:hAnsi="Arial" w:cs="Arial"/>
          <w:sz w:val="22"/>
          <w:szCs w:val="22"/>
        </w:rPr>
      </w:pPr>
      <w:r w:rsidRPr="005225CC">
        <w:rPr>
          <w:rFonts w:ascii="Arial" w:eastAsia="Times New Roman" w:hAnsi="Arial" w:cs="Arial"/>
          <w:sz w:val="22"/>
          <w:szCs w:val="22"/>
        </w:rPr>
        <w:t xml:space="preserve">Será exigida a </w:t>
      </w:r>
      <w:r w:rsidRPr="005225CC">
        <w:rPr>
          <w:rFonts w:ascii="Arial" w:eastAsia="Times New Roman" w:hAnsi="Arial" w:cs="Arial"/>
          <w:b/>
          <w:bCs/>
          <w:sz w:val="22"/>
          <w:szCs w:val="22"/>
        </w:rPr>
        <w:t>GARANTIA DA PROPOSTA</w:t>
      </w:r>
      <w:r w:rsidRPr="005225CC">
        <w:rPr>
          <w:rFonts w:ascii="Arial" w:eastAsia="Times New Roman" w:hAnsi="Arial" w:cs="Arial"/>
          <w:sz w:val="22"/>
          <w:szCs w:val="22"/>
        </w:rPr>
        <w:t xml:space="preserve"> conforme exigido no subitem 9.3.</w:t>
      </w:r>
    </w:p>
    <w:p w:rsidR="005225CC" w:rsidRPr="005225CC" w:rsidRDefault="005225CC" w:rsidP="005225CC">
      <w:pPr>
        <w:spacing w:line="276" w:lineRule="auto"/>
        <w:ind w:rightChars="-17" w:right="-41"/>
        <w:jc w:val="both"/>
        <w:rPr>
          <w:rFonts w:ascii="Arial" w:eastAsia="Times New Roman" w:hAnsi="Arial" w:cs="Arial"/>
          <w:b/>
          <w:sz w:val="22"/>
          <w:szCs w:val="22"/>
        </w:rPr>
      </w:pPr>
    </w:p>
    <w:p w:rsidR="005225CC" w:rsidRPr="005225CC" w:rsidRDefault="005225CC" w:rsidP="005225CC">
      <w:pPr>
        <w:spacing w:line="276" w:lineRule="auto"/>
        <w:ind w:left="426" w:rightChars="-17" w:right="-41"/>
        <w:jc w:val="both"/>
        <w:rPr>
          <w:rFonts w:ascii="Arial" w:eastAsia="Times New Roman" w:hAnsi="Arial" w:cs="Arial"/>
          <w:b/>
          <w:bCs/>
          <w:sz w:val="22"/>
          <w:szCs w:val="22"/>
        </w:rPr>
      </w:pPr>
      <w:r w:rsidRPr="005225CC">
        <w:rPr>
          <w:rFonts w:ascii="Arial" w:eastAsia="Times New Roman" w:hAnsi="Arial" w:cs="Arial"/>
          <w:b/>
          <w:sz w:val="22"/>
          <w:szCs w:val="22"/>
        </w:rPr>
        <w:t xml:space="preserve">5.1.6 </w:t>
      </w:r>
      <w:r w:rsidRPr="005225CC">
        <w:rPr>
          <w:rFonts w:ascii="Arial" w:eastAsia="Times New Roman" w:hAnsi="Arial" w:cs="Arial"/>
          <w:b/>
          <w:bCs/>
          <w:color w:val="000000"/>
          <w:sz w:val="22"/>
          <w:szCs w:val="22"/>
        </w:rPr>
        <w:t xml:space="preserve">– </w:t>
      </w:r>
      <w:r w:rsidRPr="005225CC">
        <w:rPr>
          <w:rFonts w:ascii="Arial" w:eastAsia="Times New Roman" w:hAnsi="Arial" w:cs="Arial"/>
          <w:b/>
          <w:bCs/>
          <w:sz w:val="22"/>
          <w:szCs w:val="22"/>
        </w:rPr>
        <w:t>Garantia da contratação</w:t>
      </w:r>
    </w:p>
    <w:p w:rsidR="005225CC" w:rsidRPr="005225CC" w:rsidRDefault="005225CC" w:rsidP="005225CC">
      <w:pPr>
        <w:tabs>
          <w:tab w:val="left" w:pos="1269"/>
          <w:tab w:val="left" w:pos="8505"/>
        </w:tabs>
        <w:spacing w:line="276" w:lineRule="auto"/>
        <w:ind w:left="426"/>
        <w:jc w:val="both"/>
        <w:rPr>
          <w:rFonts w:ascii="Arial" w:eastAsia="Times New Roman" w:hAnsi="Arial" w:cs="Arial"/>
          <w:sz w:val="22"/>
          <w:szCs w:val="22"/>
        </w:rPr>
      </w:pPr>
      <w:r w:rsidRPr="005225CC">
        <w:rPr>
          <w:rFonts w:ascii="Arial" w:eastAsia="Times New Roman" w:hAnsi="Arial" w:cs="Arial"/>
          <w:b/>
          <w:sz w:val="22"/>
          <w:szCs w:val="22"/>
        </w:rPr>
        <w:t xml:space="preserve">5.1.6.1 </w:t>
      </w:r>
      <w:r w:rsidRPr="005225CC">
        <w:rPr>
          <w:rFonts w:ascii="Arial" w:eastAsia="Times New Roman" w:hAnsi="Arial" w:cs="Arial"/>
          <w:b/>
          <w:bCs/>
          <w:color w:val="000000"/>
          <w:sz w:val="22"/>
          <w:szCs w:val="22"/>
        </w:rPr>
        <w:t xml:space="preserve">– </w:t>
      </w:r>
      <w:r w:rsidRPr="005225CC">
        <w:rPr>
          <w:rFonts w:ascii="Arial" w:eastAsia="Times New Roman" w:hAnsi="Arial" w:cs="Arial"/>
          <w:sz w:val="22"/>
          <w:szCs w:val="22"/>
        </w:rPr>
        <w:t>A</w:t>
      </w:r>
      <w:r w:rsidRPr="005225CC">
        <w:rPr>
          <w:rFonts w:ascii="Arial" w:eastAsia="Times New Roman" w:hAnsi="Arial" w:cs="Arial"/>
          <w:spacing w:val="-3"/>
          <w:sz w:val="22"/>
          <w:szCs w:val="22"/>
        </w:rPr>
        <w:t xml:space="preserve"> </w:t>
      </w:r>
      <w:r w:rsidRPr="005225CC">
        <w:rPr>
          <w:rFonts w:ascii="Arial" w:eastAsia="Times New Roman" w:hAnsi="Arial" w:cs="Arial"/>
          <w:sz w:val="22"/>
          <w:szCs w:val="22"/>
        </w:rPr>
        <w:t>proponente</w:t>
      </w:r>
      <w:r w:rsidRPr="005225CC">
        <w:rPr>
          <w:rFonts w:ascii="Arial" w:eastAsia="Times New Roman" w:hAnsi="Arial" w:cs="Arial"/>
          <w:spacing w:val="-3"/>
          <w:sz w:val="22"/>
          <w:szCs w:val="22"/>
        </w:rPr>
        <w:t xml:space="preserve"> </w:t>
      </w:r>
      <w:r w:rsidRPr="005225CC">
        <w:rPr>
          <w:rFonts w:ascii="Arial" w:eastAsia="Times New Roman" w:hAnsi="Arial" w:cs="Arial"/>
          <w:sz w:val="22"/>
          <w:szCs w:val="22"/>
        </w:rPr>
        <w:t>vencedora</w:t>
      </w:r>
      <w:r w:rsidRPr="005225CC">
        <w:rPr>
          <w:rFonts w:ascii="Arial" w:eastAsia="Times New Roman" w:hAnsi="Arial" w:cs="Arial"/>
          <w:spacing w:val="-4"/>
          <w:sz w:val="22"/>
          <w:szCs w:val="22"/>
        </w:rPr>
        <w:t xml:space="preserve"> </w:t>
      </w:r>
      <w:r w:rsidRPr="005225CC">
        <w:rPr>
          <w:rFonts w:ascii="Arial" w:eastAsia="Times New Roman" w:hAnsi="Arial" w:cs="Arial"/>
          <w:sz w:val="22"/>
          <w:szCs w:val="22"/>
        </w:rPr>
        <w:t>deverá</w:t>
      </w:r>
      <w:r w:rsidRPr="005225CC">
        <w:rPr>
          <w:rFonts w:ascii="Arial" w:eastAsia="Times New Roman" w:hAnsi="Arial" w:cs="Arial"/>
          <w:spacing w:val="-5"/>
          <w:sz w:val="22"/>
          <w:szCs w:val="22"/>
        </w:rPr>
        <w:t xml:space="preserve"> </w:t>
      </w:r>
      <w:r w:rsidRPr="005225CC">
        <w:rPr>
          <w:rFonts w:ascii="Arial" w:eastAsia="Times New Roman" w:hAnsi="Arial" w:cs="Arial"/>
          <w:sz w:val="22"/>
          <w:szCs w:val="22"/>
        </w:rPr>
        <w:t>apresentar</w:t>
      </w:r>
      <w:r w:rsidRPr="005225CC">
        <w:rPr>
          <w:rFonts w:ascii="Arial" w:eastAsia="Times New Roman" w:hAnsi="Arial" w:cs="Arial"/>
          <w:spacing w:val="-4"/>
          <w:sz w:val="22"/>
          <w:szCs w:val="22"/>
        </w:rPr>
        <w:t xml:space="preserve"> </w:t>
      </w:r>
      <w:r w:rsidRPr="005225CC">
        <w:rPr>
          <w:rFonts w:ascii="Arial" w:eastAsia="Times New Roman" w:hAnsi="Arial" w:cs="Arial"/>
          <w:sz w:val="22"/>
          <w:szCs w:val="22"/>
        </w:rPr>
        <w:t>a</w:t>
      </w:r>
      <w:r w:rsidRPr="005225CC">
        <w:rPr>
          <w:rFonts w:ascii="Arial" w:eastAsia="Times New Roman" w:hAnsi="Arial" w:cs="Arial"/>
          <w:spacing w:val="-2"/>
          <w:sz w:val="22"/>
          <w:szCs w:val="22"/>
        </w:rPr>
        <w:t xml:space="preserve"> </w:t>
      </w:r>
      <w:r w:rsidRPr="005225CC">
        <w:rPr>
          <w:rFonts w:ascii="Arial" w:eastAsia="Times New Roman" w:hAnsi="Arial" w:cs="Arial"/>
          <w:sz w:val="22"/>
          <w:szCs w:val="22"/>
        </w:rPr>
        <w:t>formalização</w:t>
      </w:r>
      <w:r w:rsidRPr="005225CC">
        <w:rPr>
          <w:rFonts w:ascii="Arial" w:eastAsia="Times New Roman" w:hAnsi="Arial" w:cs="Arial"/>
          <w:spacing w:val="-5"/>
          <w:sz w:val="22"/>
          <w:szCs w:val="22"/>
        </w:rPr>
        <w:t xml:space="preserve"> </w:t>
      </w:r>
      <w:r w:rsidRPr="005225CC">
        <w:rPr>
          <w:rFonts w:ascii="Arial" w:eastAsia="Times New Roman" w:hAnsi="Arial" w:cs="Arial"/>
          <w:sz w:val="22"/>
          <w:szCs w:val="22"/>
        </w:rPr>
        <w:t>da</w:t>
      </w:r>
      <w:r w:rsidRPr="005225CC">
        <w:rPr>
          <w:rFonts w:ascii="Arial" w:eastAsia="Times New Roman" w:hAnsi="Arial" w:cs="Arial"/>
          <w:spacing w:val="-4"/>
          <w:sz w:val="22"/>
          <w:szCs w:val="22"/>
        </w:rPr>
        <w:t xml:space="preserve"> </w:t>
      </w:r>
      <w:r w:rsidRPr="005225CC">
        <w:rPr>
          <w:rFonts w:ascii="Arial" w:eastAsia="Times New Roman" w:hAnsi="Arial" w:cs="Arial"/>
          <w:b/>
          <w:bCs/>
          <w:sz w:val="22"/>
          <w:szCs w:val="22"/>
        </w:rPr>
        <w:t>GARANTIA</w:t>
      </w:r>
      <w:r w:rsidRPr="005225CC">
        <w:rPr>
          <w:rFonts w:ascii="Arial" w:eastAsia="Times New Roman" w:hAnsi="Arial" w:cs="Arial"/>
          <w:b/>
          <w:bCs/>
          <w:spacing w:val="-4"/>
          <w:sz w:val="22"/>
          <w:szCs w:val="22"/>
        </w:rPr>
        <w:t xml:space="preserve"> </w:t>
      </w:r>
      <w:r w:rsidRPr="005225CC">
        <w:rPr>
          <w:rFonts w:ascii="Arial" w:eastAsia="Times New Roman" w:hAnsi="Arial" w:cs="Arial"/>
          <w:b/>
          <w:bCs/>
          <w:sz w:val="22"/>
          <w:szCs w:val="22"/>
        </w:rPr>
        <w:t>DE</w:t>
      </w:r>
      <w:r w:rsidRPr="005225CC">
        <w:rPr>
          <w:rFonts w:ascii="Arial" w:eastAsia="Times New Roman" w:hAnsi="Arial" w:cs="Arial"/>
          <w:b/>
          <w:bCs/>
          <w:spacing w:val="-5"/>
          <w:sz w:val="22"/>
          <w:szCs w:val="22"/>
        </w:rPr>
        <w:t xml:space="preserve"> </w:t>
      </w:r>
      <w:r w:rsidRPr="005225CC">
        <w:rPr>
          <w:rFonts w:ascii="Arial" w:eastAsia="Times New Roman" w:hAnsi="Arial" w:cs="Arial"/>
          <w:b/>
          <w:bCs/>
          <w:sz w:val="22"/>
          <w:szCs w:val="22"/>
        </w:rPr>
        <w:t>EXECUÇÃO</w:t>
      </w:r>
      <w:r w:rsidRPr="005225CC">
        <w:rPr>
          <w:rFonts w:ascii="Arial" w:eastAsia="Times New Roman" w:hAnsi="Arial" w:cs="Arial"/>
          <w:b/>
          <w:bCs/>
          <w:spacing w:val="-5"/>
          <w:sz w:val="22"/>
          <w:szCs w:val="22"/>
        </w:rPr>
        <w:t xml:space="preserve"> </w:t>
      </w:r>
      <w:r w:rsidRPr="005225CC">
        <w:rPr>
          <w:rFonts w:ascii="Arial" w:eastAsia="Times New Roman" w:hAnsi="Arial" w:cs="Arial"/>
          <w:b/>
          <w:bCs/>
          <w:sz w:val="22"/>
          <w:szCs w:val="22"/>
        </w:rPr>
        <w:t>DO</w:t>
      </w:r>
      <w:r w:rsidRPr="005225CC">
        <w:rPr>
          <w:rFonts w:ascii="Arial" w:eastAsia="Times New Roman" w:hAnsi="Arial" w:cs="Arial"/>
          <w:b/>
          <w:bCs/>
          <w:spacing w:val="-4"/>
          <w:sz w:val="22"/>
          <w:szCs w:val="22"/>
        </w:rPr>
        <w:t xml:space="preserve"> </w:t>
      </w:r>
      <w:r w:rsidRPr="005225CC">
        <w:rPr>
          <w:rFonts w:ascii="Arial" w:eastAsia="Times New Roman" w:hAnsi="Arial" w:cs="Arial"/>
          <w:b/>
          <w:bCs/>
          <w:sz w:val="22"/>
          <w:szCs w:val="22"/>
        </w:rPr>
        <w:t>OBJETO DO CONTRATO</w:t>
      </w:r>
      <w:r w:rsidRPr="005225CC">
        <w:rPr>
          <w:rFonts w:ascii="Arial" w:eastAsia="Times New Roman" w:hAnsi="Arial" w:cs="Arial"/>
          <w:sz w:val="22"/>
          <w:szCs w:val="22"/>
        </w:rPr>
        <w:t>,</w:t>
      </w:r>
      <w:r w:rsidRPr="005225CC">
        <w:rPr>
          <w:rFonts w:ascii="Arial" w:eastAsia="Times New Roman" w:hAnsi="Arial" w:cs="Arial"/>
          <w:spacing w:val="-4"/>
          <w:sz w:val="22"/>
          <w:szCs w:val="22"/>
        </w:rPr>
        <w:t xml:space="preserve"> </w:t>
      </w:r>
      <w:r w:rsidRPr="005225CC">
        <w:rPr>
          <w:rFonts w:ascii="Arial" w:eastAsia="Times New Roman" w:hAnsi="Arial" w:cs="Arial"/>
          <w:sz w:val="22"/>
          <w:szCs w:val="22"/>
        </w:rPr>
        <w:t>que</w:t>
      </w:r>
      <w:r w:rsidRPr="005225CC">
        <w:rPr>
          <w:rFonts w:ascii="Arial" w:eastAsia="Times New Roman" w:hAnsi="Arial" w:cs="Arial"/>
          <w:spacing w:val="-5"/>
          <w:sz w:val="22"/>
          <w:szCs w:val="22"/>
        </w:rPr>
        <w:t xml:space="preserve"> </w:t>
      </w:r>
      <w:r w:rsidRPr="005225CC">
        <w:rPr>
          <w:rFonts w:ascii="Arial" w:eastAsia="Times New Roman" w:hAnsi="Arial" w:cs="Arial"/>
          <w:sz w:val="22"/>
          <w:szCs w:val="22"/>
        </w:rPr>
        <w:t>servirá de garantia à fiel observância das obrigações contratuais, na assinatura do termo de contrato de empreitada, sob pena de decair o direito de contratação.</w:t>
      </w:r>
    </w:p>
    <w:p w:rsidR="005225CC" w:rsidRPr="005225CC" w:rsidRDefault="005225CC" w:rsidP="005225CC">
      <w:pPr>
        <w:tabs>
          <w:tab w:val="left" w:pos="1266"/>
          <w:tab w:val="left" w:pos="8505"/>
        </w:tabs>
        <w:spacing w:line="276" w:lineRule="auto"/>
        <w:ind w:left="426"/>
        <w:jc w:val="both"/>
        <w:rPr>
          <w:rFonts w:ascii="Arial" w:eastAsia="Times New Roman" w:hAnsi="Arial" w:cs="Arial"/>
          <w:sz w:val="22"/>
          <w:szCs w:val="22"/>
        </w:rPr>
      </w:pPr>
      <w:r w:rsidRPr="005225CC">
        <w:rPr>
          <w:rFonts w:ascii="Arial" w:eastAsia="Times New Roman" w:hAnsi="Arial" w:cs="Arial"/>
          <w:b/>
          <w:sz w:val="22"/>
          <w:szCs w:val="22"/>
        </w:rPr>
        <w:t xml:space="preserve">5.1.6.2 </w:t>
      </w:r>
      <w:r w:rsidRPr="005225CC">
        <w:rPr>
          <w:rFonts w:ascii="Arial" w:eastAsia="Times New Roman" w:hAnsi="Arial" w:cs="Arial"/>
          <w:b/>
          <w:bCs/>
          <w:color w:val="000000"/>
          <w:sz w:val="22"/>
          <w:szCs w:val="22"/>
        </w:rPr>
        <w:t xml:space="preserve">– </w:t>
      </w:r>
      <w:r w:rsidRPr="005225CC">
        <w:rPr>
          <w:rFonts w:ascii="Arial" w:eastAsia="Times New Roman" w:hAnsi="Arial" w:cs="Arial"/>
          <w:sz w:val="22"/>
          <w:szCs w:val="22"/>
        </w:rPr>
        <w:t>O</w:t>
      </w:r>
      <w:r w:rsidRPr="005225CC">
        <w:rPr>
          <w:rFonts w:ascii="Arial" w:eastAsia="Times New Roman" w:hAnsi="Arial" w:cs="Arial"/>
          <w:spacing w:val="-8"/>
          <w:sz w:val="22"/>
          <w:szCs w:val="22"/>
        </w:rPr>
        <w:t xml:space="preserve"> </w:t>
      </w:r>
      <w:r w:rsidRPr="005225CC">
        <w:rPr>
          <w:rFonts w:ascii="Arial" w:eastAsia="Times New Roman" w:hAnsi="Arial" w:cs="Arial"/>
          <w:sz w:val="22"/>
          <w:szCs w:val="22"/>
        </w:rPr>
        <w:t>valor</w:t>
      </w:r>
      <w:r w:rsidRPr="005225CC">
        <w:rPr>
          <w:rFonts w:ascii="Arial" w:eastAsia="Times New Roman" w:hAnsi="Arial" w:cs="Arial"/>
          <w:spacing w:val="-7"/>
          <w:sz w:val="22"/>
          <w:szCs w:val="22"/>
        </w:rPr>
        <w:t xml:space="preserve"> </w:t>
      </w:r>
      <w:r w:rsidRPr="005225CC">
        <w:rPr>
          <w:rFonts w:ascii="Arial" w:eastAsia="Times New Roman" w:hAnsi="Arial" w:cs="Arial"/>
          <w:sz w:val="22"/>
          <w:szCs w:val="22"/>
        </w:rPr>
        <w:t>da</w:t>
      </w:r>
      <w:r w:rsidRPr="005225CC">
        <w:rPr>
          <w:rFonts w:ascii="Arial" w:eastAsia="Times New Roman" w:hAnsi="Arial" w:cs="Arial"/>
          <w:spacing w:val="-7"/>
          <w:sz w:val="22"/>
          <w:szCs w:val="22"/>
        </w:rPr>
        <w:t xml:space="preserve"> </w:t>
      </w:r>
      <w:r w:rsidRPr="005225CC">
        <w:rPr>
          <w:rFonts w:ascii="Arial" w:eastAsia="Times New Roman" w:hAnsi="Arial" w:cs="Arial"/>
          <w:sz w:val="22"/>
          <w:szCs w:val="22"/>
        </w:rPr>
        <w:t>Garantia</w:t>
      </w:r>
      <w:r w:rsidRPr="005225CC">
        <w:rPr>
          <w:rFonts w:ascii="Arial" w:eastAsia="Times New Roman" w:hAnsi="Arial" w:cs="Arial"/>
          <w:spacing w:val="-6"/>
          <w:sz w:val="22"/>
          <w:szCs w:val="22"/>
        </w:rPr>
        <w:t xml:space="preserve"> </w:t>
      </w:r>
      <w:r w:rsidRPr="005225CC">
        <w:rPr>
          <w:rFonts w:ascii="Arial" w:eastAsia="Times New Roman" w:hAnsi="Arial" w:cs="Arial"/>
          <w:sz w:val="22"/>
          <w:szCs w:val="22"/>
        </w:rPr>
        <w:t>de</w:t>
      </w:r>
      <w:r w:rsidRPr="005225CC">
        <w:rPr>
          <w:rFonts w:ascii="Arial" w:eastAsia="Times New Roman" w:hAnsi="Arial" w:cs="Arial"/>
          <w:spacing w:val="-8"/>
          <w:sz w:val="22"/>
          <w:szCs w:val="22"/>
        </w:rPr>
        <w:t xml:space="preserve"> </w:t>
      </w:r>
      <w:r w:rsidRPr="005225CC">
        <w:rPr>
          <w:rFonts w:ascii="Arial" w:eastAsia="Times New Roman" w:hAnsi="Arial" w:cs="Arial"/>
          <w:sz w:val="22"/>
          <w:szCs w:val="22"/>
        </w:rPr>
        <w:t>Execução</w:t>
      </w:r>
      <w:r w:rsidRPr="005225CC">
        <w:rPr>
          <w:rFonts w:ascii="Arial" w:eastAsia="Times New Roman" w:hAnsi="Arial" w:cs="Arial"/>
          <w:spacing w:val="-8"/>
          <w:sz w:val="22"/>
          <w:szCs w:val="22"/>
        </w:rPr>
        <w:t xml:space="preserve"> </w:t>
      </w:r>
      <w:r w:rsidRPr="005225CC">
        <w:rPr>
          <w:rFonts w:ascii="Arial" w:eastAsia="Times New Roman" w:hAnsi="Arial" w:cs="Arial"/>
          <w:sz w:val="22"/>
          <w:szCs w:val="22"/>
        </w:rPr>
        <w:t>do</w:t>
      </w:r>
      <w:r w:rsidRPr="005225CC">
        <w:rPr>
          <w:rFonts w:ascii="Arial" w:eastAsia="Times New Roman" w:hAnsi="Arial" w:cs="Arial"/>
          <w:spacing w:val="-7"/>
          <w:sz w:val="22"/>
          <w:szCs w:val="22"/>
        </w:rPr>
        <w:t xml:space="preserve"> </w:t>
      </w:r>
      <w:r w:rsidRPr="005225CC">
        <w:rPr>
          <w:rFonts w:ascii="Arial" w:eastAsia="Times New Roman" w:hAnsi="Arial" w:cs="Arial"/>
          <w:sz w:val="22"/>
          <w:szCs w:val="22"/>
        </w:rPr>
        <w:t>Objeto</w:t>
      </w:r>
      <w:r w:rsidRPr="005225CC">
        <w:rPr>
          <w:rFonts w:ascii="Arial" w:eastAsia="Times New Roman" w:hAnsi="Arial" w:cs="Arial"/>
          <w:spacing w:val="-7"/>
          <w:sz w:val="22"/>
          <w:szCs w:val="22"/>
        </w:rPr>
        <w:t xml:space="preserve"> </w:t>
      </w:r>
      <w:r w:rsidRPr="005225CC">
        <w:rPr>
          <w:rFonts w:ascii="Arial" w:eastAsia="Times New Roman" w:hAnsi="Arial" w:cs="Arial"/>
          <w:sz w:val="22"/>
          <w:szCs w:val="22"/>
        </w:rPr>
        <w:t>será</w:t>
      </w:r>
      <w:r w:rsidRPr="005225CC">
        <w:rPr>
          <w:rFonts w:ascii="Arial" w:eastAsia="Times New Roman" w:hAnsi="Arial" w:cs="Arial"/>
          <w:spacing w:val="-7"/>
          <w:sz w:val="22"/>
          <w:szCs w:val="22"/>
        </w:rPr>
        <w:t xml:space="preserve"> </w:t>
      </w:r>
      <w:r w:rsidRPr="005225CC">
        <w:rPr>
          <w:rFonts w:ascii="Arial" w:eastAsia="Times New Roman" w:hAnsi="Arial" w:cs="Arial"/>
          <w:sz w:val="22"/>
          <w:szCs w:val="22"/>
        </w:rPr>
        <w:t>obtido</w:t>
      </w:r>
      <w:r w:rsidRPr="005225CC">
        <w:rPr>
          <w:rFonts w:ascii="Arial" w:eastAsia="Times New Roman" w:hAnsi="Arial" w:cs="Arial"/>
          <w:spacing w:val="-7"/>
          <w:sz w:val="22"/>
          <w:szCs w:val="22"/>
        </w:rPr>
        <w:t xml:space="preserve"> </w:t>
      </w:r>
      <w:r w:rsidRPr="005225CC">
        <w:rPr>
          <w:rFonts w:ascii="Arial" w:eastAsia="Times New Roman" w:hAnsi="Arial" w:cs="Arial"/>
          <w:sz w:val="22"/>
          <w:szCs w:val="22"/>
        </w:rPr>
        <w:t>pela</w:t>
      </w:r>
      <w:r w:rsidRPr="005225CC">
        <w:rPr>
          <w:rFonts w:ascii="Arial" w:eastAsia="Times New Roman" w:hAnsi="Arial" w:cs="Arial"/>
          <w:spacing w:val="-7"/>
          <w:sz w:val="22"/>
          <w:szCs w:val="22"/>
        </w:rPr>
        <w:t xml:space="preserve"> </w:t>
      </w:r>
      <w:r w:rsidRPr="005225CC">
        <w:rPr>
          <w:rFonts w:ascii="Arial" w:eastAsia="Times New Roman" w:hAnsi="Arial" w:cs="Arial"/>
          <w:sz w:val="22"/>
          <w:szCs w:val="22"/>
        </w:rPr>
        <w:t>aplicação</w:t>
      </w:r>
      <w:r w:rsidRPr="005225CC">
        <w:rPr>
          <w:rFonts w:ascii="Arial" w:eastAsia="Times New Roman" w:hAnsi="Arial" w:cs="Arial"/>
          <w:spacing w:val="-7"/>
          <w:sz w:val="22"/>
          <w:szCs w:val="22"/>
        </w:rPr>
        <w:t xml:space="preserve"> </w:t>
      </w:r>
      <w:r w:rsidRPr="005225CC">
        <w:rPr>
          <w:rFonts w:ascii="Arial" w:eastAsia="Times New Roman" w:hAnsi="Arial" w:cs="Arial"/>
          <w:sz w:val="22"/>
          <w:szCs w:val="22"/>
        </w:rPr>
        <w:t>de</w:t>
      </w:r>
      <w:r w:rsidRPr="005225CC">
        <w:rPr>
          <w:rFonts w:ascii="Arial" w:eastAsia="Times New Roman" w:hAnsi="Arial" w:cs="Arial"/>
          <w:spacing w:val="-8"/>
          <w:sz w:val="22"/>
          <w:szCs w:val="22"/>
        </w:rPr>
        <w:t xml:space="preserve"> </w:t>
      </w:r>
      <w:r w:rsidRPr="005225CC">
        <w:rPr>
          <w:rFonts w:ascii="Arial" w:eastAsia="Times New Roman" w:hAnsi="Arial" w:cs="Arial"/>
          <w:sz w:val="22"/>
          <w:szCs w:val="22"/>
        </w:rPr>
        <w:t>5%</w:t>
      </w:r>
      <w:r w:rsidRPr="005225CC">
        <w:rPr>
          <w:rFonts w:ascii="Arial" w:eastAsia="Times New Roman" w:hAnsi="Arial" w:cs="Arial"/>
          <w:spacing w:val="-8"/>
          <w:sz w:val="22"/>
          <w:szCs w:val="22"/>
        </w:rPr>
        <w:t xml:space="preserve"> </w:t>
      </w:r>
      <w:r w:rsidRPr="005225CC">
        <w:rPr>
          <w:rFonts w:ascii="Arial" w:eastAsia="Times New Roman" w:hAnsi="Arial" w:cs="Arial"/>
          <w:sz w:val="22"/>
          <w:szCs w:val="22"/>
        </w:rPr>
        <w:t>(cinco</w:t>
      </w:r>
      <w:r w:rsidRPr="005225CC">
        <w:rPr>
          <w:rFonts w:ascii="Arial" w:eastAsia="Times New Roman" w:hAnsi="Arial" w:cs="Arial"/>
          <w:spacing w:val="-7"/>
          <w:sz w:val="22"/>
          <w:szCs w:val="22"/>
        </w:rPr>
        <w:t xml:space="preserve"> </w:t>
      </w:r>
      <w:r w:rsidRPr="005225CC">
        <w:rPr>
          <w:rFonts w:ascii="Arial" w:eastAsia="Times New Roman" w:hAnsi="Arial" w:cs="Arial"/>
          <w:sz w:val="22"/>
          <w:szCs w:val="22"/>
        </w:rPr>
        <w:t>por</w:t>
      </w:r>
      <w:r w:rsidRPr="005225CC">
        <w:rPr>
          <w:rFonts w:ascii="Arial" w:eastAsia="Times New Roman" w:hAnsi="Arial" w:cs="Arial"/>
          <w:spacing w:val="-7"/>
          <w:sz w:val="22"/>
          <w:szCs w:val="22"/>
        </w:rPr>
        <w:t xml:space="preserve"> </w:t>
      </w:r>
      <w:r w:rsidRPr="005225CC">
        <w:rPr>
          <w:rFonts w:ascii="Arial" w:eastAsia="Times New Roman" w:hAnsi="Arial" w:cs="Arial"/>
          <w:sz w:val="22"/>
          <w:szCs w:val="22"/>
        </w:rPr>
        <w:t>cento)</w:t>
      </w:r>
      <w:r w:rsidRPr="005225CC">
        <w:rPr>
          <w:rFonts w:ascii="Arial" w:eastAsia="Times New Roman" w:hAnsi="Arial" w:cs="Arial"/>
          <w:spacing w:val="-8"/>
          <w:sz w:val="22"/>
          <w:szCs w:val="22"/>
        </w:rPr>
        <w:t xml:space="preserve"> </w:t>
      </w:r>
      <w:r w:rsidRPr="005225CC">
        <w:rPr>
          <w:rFonts w:ascii="Arial" w:eastAsia="Times New Roman" w:hAnsi="Arial" w:cs="Arial"/>
          <w:sz w:val="22"/>
          <w:szCs w:val="22"/>
        </w:rPr>
        <w:t>sobre</w:t>
      </w:r>
      <w:r w:rsidRPr="005225CC">
        <w:rPr>
          <w:rFonts w:ascii="Arial" w:eastAsia="Times New Roman" w:hAnsi="Arial" w:cs="Arial"/>
          <w:spacing w:val="-8"/>
          <w:sz w:val="22"/>
          <w:szCs w:val="22"/>
        </w:rPr>
        <w:t xml:space="preserve"> </w:t>
      </w:r>
      <w:r w:rsidRPr="005225CC">
        <w:rPr>
          <w:rFonts w:ascii="Arial" w:eastAsia="Times New Roman" w:hAnsi="Arial" w:cs="Arial"/>
          <w:sz w:val="22"/>
          <w:szCs w:val="22"/>
        </w:rPr>
        <w:t>o</w:t>
      </w:r>
      <w:r w:rsidRPr="005225CC">
        <w:rPr>
          <w:rFonts w:ascii="Arial" w:eastAsia="Times New Roman" w:hAnsi="Arial" w:cs="Arial"/>
          <w:spacing w:val="-7"/>
          <w:sz w:val="22"/>
          <w:szCs w:val="22"/>
        </w:rPr>
        <w:t xml:space="preserve"> </w:t>
      </w:r>
      <w:r w:rsidRPr="005225CC">
        <w:rPr>
          <w:rFonts w:ascii="Arial" w:eastAsia="Times New Roman" w:hAnsi="Arial" w:cs="Arial"/>
          <w:sz w:val="22"/>
          <w:szCs w:val="22"/>
        </w:rPr>
        <w:t xml:space="preserve">valor contratual, devendo ser prestada conforme as modalidades previstas nos artigos 96 e seguintes da Lei 14.133/2021. </w:t>
      </w:r>
    </w:p>
    <w:p w:rsidR="005225CC" w:rsidRPr="005225CC" w:rsidRDefault="005225CC" w:rsidP="005225CC">
      <w:pPr>
        <w:tabs>
          <w:tab w:val="left" w:pos="1266"/>
          <w:tab w:val="left" w:pos="8505"/>
        </w:tabs>
        <w:spacing w:line="276" w:lineRule="auto"/>
        <w:ind w:left="426"/>
        <w:jc w:val="both"/>
        <w:rPr>
          <w:rFonts w:ascii="Arial" w:eastAsia="Times New Roman" w:hAnsi="Arial" w:cs="Arial"/>
          <w:sz w:val="22"/>
          <w:szCs w:val="22"/>
        </w:rPr>
      </w:pPr>
      <w:r w:rsidRPr="005225CC">
        <w:rPr>
          <w:rFonts w:ascii="Arial" w:eastAsia="Times New Roman" w:hAnsi="Arial" w:cs="Arial"/>
          <w:b/>
          <w:sz w:val="22"/>
          <w:szCs w:val="22"/>
        </w:rPr>
        <w:t xml:space="preserve">5.1.6.2.1 </w:t>
      </w:r>
      <w:r w:rsidRPr="005225CC">
        <w:rPr>
          <w:rFonts w:ascii="Arial" w:eastAsia="Times New Roman" w:hAnsi="Arial" w:cs="Arial"/>
          <w:b/>
          <w:bCs/>
          <w:color w:val="000000"/>
          <w:sz w:val="22"/>
          <w:szCs w:val="22"/>
        </w:rPr>
        <w:t xml:space="preserve">– </w:t>
      </w:r>
      <w:r w:rsidRPr="005225CC">
        <w:rPr>
          <w:rFonts w:ascii="Arial" w:eastAsia="Times New Roman" w:hAnsi="Arial" w:cs="Arial"/>
          <w:sz w:val="22"/>
          <w:szCs w:val="22"/>
        </w:rPr>
        <w:t>No caso de o contratado optar pela modalidade seguro-garantia, deverá apresentá-lo no prazo máximo de 1 (um) mês, contado da data de homologação da licitação e anterior à assinatura do contrato.</w:t>
      </w:r>
    </w:p>
    <w:p w:rsidR="005225CC" w:rsidRPr="005225CC" w:rsidRDefault="005225CC" w:rsidP="005225CC">
      <w:pPr>
        <w:tabs>
          <w:tab w:val="left" w:pos="1271"/>
          <w:tab w:val="left" w:pos="8505"/>
        </w:tabs>
        <w:spacing w:line="276" w:lineRule="auto"/>
        <w:ind w:left="426"/>
        <w:jc w:val="both"/>
        <w:rPr>
          <w:rFonts w:ascii="Arial" w:eastAsia="Times New Roman" w:hAnsi="Arial" w:cs="Arial"/>
          <w:sz w:val="22"/>
          <w:szCs w:val="22"/>
        </w:rPr>
      </w:pPr>
      <w:r w:rsidRPr="005225CC">
        <w:rPr>
          <w:rFonts w:ascii="Arial" w:eastAsia="Times New Roman" w:hAnsi="Arial" w:cs="Arial"/>
          <w:b/>
          <w:sz w:val="22"/>
          <w:szCs w:val="22"/>
        </w:rPr>
        <w:lastRenderedPageBreak/>
        <w:t xml:space="preserve">5.1.6.3 </w:t>
      </w:r>
      <w:r w:rsidRPr="005225CC">
        <w:rPr>
          <w:rFonts w:ascii="Arial" w:eastAsia="Times New Roman" w:hAnsi="Arial" w:cs="Arial"/>
          <w:b/>
          <w:bCs/>
          <w:color w:val="000000"/>
          <w:sz w:val="22"/>
          <w:szCs w:val="22"/>
        </w:rPr>
        <w:t xml:space="preserve">– </w:t>
      </w:r>
      <w:r w:rsidRPr="005225CC">
        <w:rPr>
          <w:rFonts w:ascii="Arial" w:eastAsia="Times New Roman" w:hAnsi="Arial" w:cs="Arial"/>
          <w:sz w:val="22"/>
          <w:szCs w:val="22"/>
        </w:rPr>
        <w:t>A contratada perderá a Garantia de Execução do Objeto quando:</w:t>
      </w:r>
    </w:p>
    <w:p w:rsidR="005225CC" w:rsidRPr="005225CC" w:rsidRDefault="005225CC" w:rsidP="005225CC">
      <w:pPr>
        <w:widowControl w:val="0"/>
        <w:numPr>
          <w:ilvl w:val="0"/>
          <w:numId w:val="35"/>
        </w:numPr>
        <w:tabs>
          <w:tab w:val="left" w:pos="1024"/>
          <w:tab w:val="left" w:pos="8505"/>
        </w:tabs>
        <w:autoSpaceDE w:val="0"/>
        <w:autoSpaceDN w:val="0"/>
        <w:spacing w:line="276" w:lineRule="auto"/>
        <w:contextualSpacing/>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Da inadimplência das obrigações e/ou rescisão unilateral do</w:t>
      </w:r>
      <w:r w:rsidRPr="005225CC">
        <w:rPr>
          <w:rFonts w:ascii="Arial" w:eastAsia="Arial MT" w:hAnsi="Arial" w:cs="Arial"/>
          <w:spacing w:val="-3"/>
          <w:sz w:val="22"/>
          <w:szCs w:val="22"/>
          <w:lang w:val="pt-PT" w:eastAsia="en-US"/>
        </w:rPr>
        <w:t xml:space="preserve"> </w:t>
      </w:r>
      <w:r w:rsidRPr="005225CC">
        <w:rPr>
          <w:rFonts w:ascii="Arial" w:eastAsia="Arial MT" w:hAnsi="Arial" w:cs="Arial"/>
          <w:sz w:val="22"/>
          <w:szCs w:val="22"/>
          <w:lang w:val="pt-PT" w:eastAsia="en-US"/>
        </w:rPr>
        <w:t>Contrato;</w:t>
      </w:r>
    </w:p>
    <w:p w:rsidR="005225CC" w:rsidRPr="005225CC" w:rsidRDefault="005225CC" w:rsidP="005225CC">
      <w:pPr>
        <w:widowControl w:val="0"/>
        <w:numPr>
          <w:ilvl w:val="0"/>
          <w:numId w:val="35"/>
        </w:numPr>
        <w:tabs>
          <w:tab w:val="left" w:pos="1033"/>
          <w:tab w:val="left" w:pos="8505"/>
        </w:tabs>
        <w:autoSpaceDE w:val="0"/>
        <w:autoSpaceDN w:val="0"/>
        <w:spacing w:line="276" w:lineRule="auto"/>
        <w:contextualSpacing/>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Quando do não recebimento provisório e definitivo e/ou não aceitação do objeto pelo</w:t>
      </w:r>
      <w:r w:rsidRPr="005225CC">
        <w:rPr>
          <w:rFonts w:ascii="Arial" w:eastAsia="Arial MT" w:hAnsi="Arial" w:cs="Arial"/>
          <w:spacing w:val="-6"/>
          <w:sz w:val="22"/>
          <w:szCs w:val="22"/>
          <w:lang w:val="pt-PT" w:eastAsia="en-US"/>
        </w:rPr>
        <w:t xml:space="preserve"> </w:t>
      </w:r>
      <w:r w:rsidRPr="005225CC">
        <w:rPr>
          <w:rFonts w:ascii="Arial" w:eastAsia="Arial MT" w:hAnsi="Arial" w:cs="Arial"/>
          <w:sz w:val="22"/>
          <w:szCs w:val="22"/>
          <w:lang w:val="pt-PT" w:eastAsia="en-US"/>
        </w:rPr>
        <w:t>licitador.</w:t>
      </w:r>
    </w:p>
    <w:p w:rsidR="005225CC" w:rsidRPr="005225CC" w:rsidRDefault="005225CC" w:rsidP="005225CC">
      <w:pPr>
        <w:suppressAutoHyphens/>
        <w:autoSpaceDN w:val="0"/>
        <w:spacing w:line="276" w:lineRule="auto"/>
        <w:ind w:right="-1"/>
        <w:jc w:val="both"/>
        <w:rPr>
          <w:rFonts w:ascii="Arial" w:eastAsia="NSimSun" w:hAnsi="Arial" w:cs="Arial"/>
          <w:kern w:val="3"/>
          <w:sz w:val="22"/>
          <w:szCs w:val="22"/>
          <w:lang w:eastAsia="zh-CN" w:bidi="hi-IN"/>
        </w:rPr>
      </w:pPr>
    </w:p>
    <w:p w:rsidR="005225CC" w:rsidRPr="005225CC" w:rsidRDefault="005225CC" w:rsidP="005225CC">
      <w:pPr>
        <w:spacing w:line="276" w:lineRule="auto"/>
        <w:ind w:left="426" w:rightChars="-17" w:right="-41"/>
        <w:jc w:val="both"/>
        <w:rPr>
          <w:rFonts w:ascii="Arial" w:eastAsia="Times New Roman" w:hAnsi="Arial" w:cs="Arial"/>
          <w:b/>
          <w:sz w:val="22"/>
          <w:szCs w:val="22"/>
        </w:rPr>
      </w:pPr>
      <w:r w:rsidRPr="005225CC">
        <w:rPr>
          <w:rFonts w:ascii="Arial" w:eastAsia="Times New Roman" w:hAnsi="Arial" w:cs="Arial"/>
          <w:b/>
          <w:sz w:val="22"/>
          <w:szCs w:val="22"/>
        </w:rPr>
        <w:t xml:space="preserve">6 </w:t>
      </w:r>
      <w:r w:rsidRPr="005225CC">
        <w:rPr>
          <w:rFonts w:ascii="Arial" w:eastAsia="Times New Roman" w:hAnsi="Arial" w:cs="Arial"/>
          <w:b/>
          <w:bCs/>
          <w:color w:val="000000"/>
          <w:sz w:val="22"/>
          <w:szCs w:val="22"/>
        </w:rPr>
        <w:t>–</w:t>
      </w:r>
      <w:r w:rsidRPr="005225CC">
        <w:rPr>
          <w:rFonts w:ascii="Arial" w:eastAsia="Times New Roman" w:hAnsi="Arial" w:cs="Arial"/>
          <w:b/>
          <w:sz w:val="22"/>
          <w:szCs w:val="22"/>
        </w:rPr>
        <w:t xml:space="preserve"> EXECUÇÃO DO OBJETO</w:t>
      </w:r>
    </w:p>
    <w:p w:rsidR="005225CC" w:rsidRPr="005225CC" w:rsidRDefault="005225CC" w:rsidP="005225CC">
      <w:pPr>
        <w:spacing w:line="276" w:lineRule="auto"/>
        <w:ind w:left="426" w:rightChars="-17" w:right="-41"/>
        <w:jc w:val="both"/>
        <w:rPr>
          <w:rFonts w:ascii="Arial" w:eastAsia="Times New Roman" w:hAnsi="Arial" w:cs="Arial"/>
          <w:b/>
          <w:sz w:val="22"/>
          <w:szCs w:val="22"/>
        </w:rPr>
      </w:pPr>
      <w:r w:rsidRPr="005225CC">
        <w:rPr>
          <w:rFonts w:ascii="Arial" w:eastAsia="Times New Roman" w:hAnsi="Arial" w:cs="Arial"/>
          <w:b/>
          <w:sz w:val="22"/>
          <w:szCs w:val="22"/>
        </w:rPr>
        <w:t xml:space="preserve">6.1 </w:t>
      </w:r>
      <w:r w:rsidRPr="005225CC">
        <w:rPr>
          <w:rFonts w:ascii="Arial" w:eastAsia="Times New Roman" w:hAnsi="Arial" w:cs="Arial"/>
          <w:b/>
          <w:bCs/>
          <w:color w:val="000000"/>
          <w:sz w:val="22"/>
          <w:szCs w:val="22"/>
        </w:rPr>
        <w:t>– Da Prestação dos Serviços</w:t>
      </w:r>
    </w:p>
    <w:p w:rsidR="005225CC" w:rsidRPr="005225CC" w:rsidRDefault="005225CC" w:rsidP="005225CC">
      <w:pPr>
        <w:spacing w:line="276" w:lineRule="auto"/>
        <w:ind w:left="426" w:right="-58"/>
        <w:jc w:val="both"/>
        <w:rPr>
          <w:rFonts w:ascii="Arial" w:eastAsia="Times New Roman" w:hAnsi="Arial" w:cs="Arial"/>
          <w:iCs/>
          <w:sz w:val="22"/>
          <w:szCs w:val="22"/>
        </w:rPr>
      </w:pPr>
      <w:bookmarkStart w:id="59" w:name="_Hlk207095579"/>
      <w:r w:rsidRPr="005225CC">
        <w:rPr>
          <w:rFonts w:ascii="Arial" w:eastAsia="Times New Roman" w:hAnsi="Arial" w:cs="Arial"/>
          <w:b/>
          <w:sz w:val="22"/>
          <w:szCs w:val="22"/>
        </w:rPr>
        <w:t xml:space="preserve">6.1.1 </w:t>
      </w:r>
      <w:r w:rsidRPr="005225CC">
        <w:rPr>
          <w:rFonts w:ascii="Arial" w:eastAsia="Times New Roman" w:hAnsi="Arial" w:cs="Arial"/>
          <w:b/>
          <w:bCs/>
          <w:color w:val="000000"/>
          <w:sz w:val="22"/>
          <w:szCs w:val="22"/>
        </w:rPr>
        <w:t xml:space="preserve">– </w:t>
      </w:r>
      <w:r w:rsidRPr="005225CC">
        <w:rPr>
          <w:rFonts w:ascii="Arial" w:eastAsia="Times New Roman" w:hAnsi="Arial" w:cs="Arial"/>
          <w:iCs/>
          <w:sz w:val="22"/>
          <w:szCs w:val="22"/>
          <w:u w:val="single"/>
        </w:rPr>
        <w:t>O prazo de Execução dos serviços será de 4 (quatro) meses</w:t>
      </w:r>
      <w:r w:rsidRPr="005225CC">
        <w:rPr>
          <w:rFonts w:ascii="Arial" w:eastAsia="Times New Roman" w:hAnsi="Arial" w:cs="Arial"/>
          <w:iCs/>
          <w:sz w:val="22"/>
          <w:szCs w:val="22"/>
        </w:rPr>
        <w:t xml:space="preserve">, contados a partir da data de expedição da Ordem de Serviço. </w:t>
      </w:r>
    </w:p>
    <w:p w:rsidR="005225CC" w:rsidRPr="005225CC" w:rsidRDefault="005225CC" w:rsidP="005225CC">
      <w:pPr>
        <w:spacing w:line="276" w:lineRule="auto"/>
        <w:ind w:left="426" w:right="-58"/>
        <w:jc w:val="both"/>
        <w:rPr>
          <w:rFonts w:ascii="Arial" w:eastAsia="Times New Roman" w:hAnsi="Arial" w:cs="Arial"/>
          <w:b/>
          <w:color w:val="000000"/>
          <w:sz w:val="22"/>
          <w:szCs w:val="22"/>
        </w:rPr>
      </w:pPr>
      <w:r w:rsidRPr="005225CC">
        <w:rPr>
          <w:rFonts w:ascii="Arial" w:eastAsia="Times New Roman" w:hAnsi="Arial" w:cs="Arial"/>
          <w:b/>
          <w:sz w:val="22"/>
          <w:szCs w:val="22"/>
        </w:rPr>
        <w:t xml:space="preserve">6.1.2 </w:t>
      </w:r>
      <w:r w:rsidRPr="005225CC">
        <w:rPr>
          <w:rFonts w:ascii="Arial" w:eastAsia="Times New Roman" w:hAnsi="Arial" w:cs="Arial"/>
          <w:b/>
          <w:bCs/>
          <w:color w:val="000000"/>
          <w:sz w:val="22"/>
          <w:szCs w:val="22"/>
        </w:rPr>
        <w:t xml:space="preserve">– </w:t>
      </w:r>
      <w:r w:rsidRPr="005225CC">
        <w:rPr>
          <w:rFonts w:ascii="Arial" w:eastAsia="Times New Roman" w:hAnsi="Arial" w:cs="Arial"/>
          <w:sz w:val="22"/>
          <w:szCs w:val="22"/>
        </w:rPr>
        <w:t xml:space="preserve">Os serviços serão prestados no seguinte endereço: Rua </w:t>
      </w:r>
      <w:proofErr w:type="spellStart"/>
      <w:r w:rsidRPr="005225CC">
        <w:rPr>
          <w:rFonts w:ascii="Arial" w:eastAsia="Times New Roman" w:hAnsi="Arial" w:cs="Arial"/>
          <w:sz w:val="22"/>
          <w:szCs w:val="22"/>
        </w:rPr>
        <w:t>Izaltina</w:t>
      </w:r>
      <w:proofErr w:type="spellEnd"/>
      <w:r w:rsidRPr="005225CC">
        <w:rPr>
          <w:rFonts w:ascii="Arial" w:eastAsia="Times New Roman" w:hAnsi="Arial" w:cs="Arial"/>
          <w:sz w:val="22"/>
          <w:szCs w:val="22"/>
        </w:rPr>
        <w:t xml:space="preserve"> das Neves Martins, 815, Quadra: A, B, C e D, Lote:10.</w:t>
      </w:r>
      <w:bookmarkEnd w:id="59"/>
    </w:p>
    <w:p w:rsidR="005225CC" w:rsidRPr="005225CC" w:rsidRDefault="005225CC" w:rsidP="005225CC">
      <w:pPr>
        <w:spacing w:line="276" w:lineRule="auto"/>
        <w:ind w:left="426" w:right="-58"/>
        <w:jc w:val="both"/>
        <w:rPr>
          <w:rFonts w:ascii="Arial" w:eastAsia="Times New Roman" w:hAnsi="Arial" w:cs="Arial"/>
          <w:sz w:val="22"/>
          <w:szCs w:val="22"/>
        </w:rPr>
      </w:pPr>
      <w:r w:rsidRPr="005225CC">
        <w:rPr>
          <w:rFonts w:ascii="Arial" w:eastAsia="Times New Roman" w:hAnsi="Arial" w:cs="Arial"/>
          <w:b/>
          <w:sz w:val="22"/>
          <w:szCs w:val="22"/>
        </w:rPr>
        <w:t xml:space="preserve">6.1.3 </w:t>
      </w:r>
      <w:r w:rsidRPr="005225CC">
        <w:rPr>
          <w:rFonts w:ascii="Arial" w:eastAsia="Times New Roman" w:hAnsi="Arial" w:cs="Arial"/>
          <w:b/>
          <w:bCs/>
          <w:color w:val="000000"/>
          <w:sz w:val="22"/>
          <w:szCs w:val="22"/>
        </w:rPr>
        <w:t xml:space="preserve">– </w:t>
      </w:r>
      <w:r w:rsidRPr="005225CC">
        <w:rPr>
          <w:rFonts w:ascii="Arial" w:eastAsia="Times New Roman" w:hAnsi="Arial" w:cs="Arial"/>
          <w:sz w:val="22"/>
          <w:szCs w:val="22"/>
        </w:rPr>
        <w:t>Para o cumprimento do prazo a empresa deverá estabelecer planejamento de trabalho em dias e horários que julgar necessários sem ônus adicional a Prefeitura.</w:t>
      </w:r>
    </w:p>
    <w:p w:rsidR="005225CC" w:rsidRPr="005225CC" w:rsidRDefault="005225CC" w:rsidP="005225CC">
      <w:pPr>
        <w:tabs>
          <w:tab w:val="left" w:pos="9213"/>
        </w:tabs>
        <w:spacing w:line="276" w:lineRule="auto"/>
        <w:ind w:left="426"/>
        <w:jc w:val="both"/>
        <w:rPr>
          <w:rFonts w:ascii="Arial" w:eastAsia="Times New Roman" w:hAnsi="Arial" w:cs="Arial"/>
          <w:color w:val="000000"/>
          <w:sz w:val="22"/>
          <w:szCs w:val="22"/>
        </w:rPr>
      </w:pPr>
      <w:r w:rsidRPr="005225CC">
        <w:rPr>
          <w:rFonts w:ascii="Arial" w:eastAsia="Times New Roman" w:hAnsi="Arial" w:cs="Arial"/>
          <w:b/>
          <w:sz w:val="22"/>
          <w:szCs w:val="22"/>
        </w:rPr>
        <w:t xml:space="preserve">6.1.4 </w:t>
      </w:r>
      <w:r w:rsidRPr="005225CC">
        <w:rPr>
          <w:rFonts w:ascii="Arial" w:eastAsia="Times New Roman" w:hAnsi="Arial" w:cs="Arial"/>
          <w:b/>
          <w:bCs/>
          <w:color w:val="000000"/>
          <w:sz w:val="22"/>
          <w:szCs w:val="22"/>
        </w:rPr>
        <w:t xml:space="preserve">– </w:t>
      </w:r>
      <w:r w:rsidRPr="005225CC">
        <w:rPr>
          <w:rFonts w:ascii="Arial" w:eastAsia="Times New Roman" w:hAnsi="Arial" w:cs="Arial"/>
          <w:color w:val="000000"/>
          <w:sz w:val="22"/>
          <w:szCs w:val="22"/>
        </w:rPr>
        <w:t xml:space="preserve">A execução de serviços aos domingos e feriados somente será permitida com autorização prévia da Contratante. </w:t>
      </w:r>
    </w:p>
    <w:p w:rsidR="005225CC" w:rsidRPr="005225CC" w:rsidRDefault="005225CC" w:rsidP="005225CC">
      <w:pPr>
        <w:widowControl w:val="0"/>
        <w:tabs>
          <w:tab w:val="left" w:pos="567"/>
          <w:tab w:val="left" w:pos="9213"/>
        </w:tabs>
        <w:autoSpaceDE w:val="0"/>
        <w:autoSpaceDN w:val="0"/>
        <w:adjustRightInd w:val="0"/>
        <w:spacing w:line="276" w:lineRule="auto"/>
        <w:ind w:left="426" w:right="142"/>
        <w:jc w:val="both"/>
        <w:rPr>
          <w:rFonts w:ascii="Arial" w:eastAsia="Times New Roman" w:hAnsi="Arial" w:cs="Arial"/>
          <w:bCs/>
          <w:sz w:val="22"/>
          <w:szCs w:val="22"/>
        </w:rPr>
      </w:pPr>
      <w:r w:rsidRPr="005225CC">
        <w:rPr>
          <w:rFonts w:ascii="Arial" w:eastAsia="Times New Roman" w:hAnsi="Arial" w:cs="Arial"/>
          <w:b/>
          <w:sz w:val="22"/>
          <w:szCs w:val="22"/>
        </w:rPr>
        <w:t xml:space="preserve">6.1.5 </w:t>
      </w:r>
      <w:r w:rsidRPr="005225CC">
        <w:rPr>
          <w:rFonts w:ascii="Arial" w:eastAsia="Times New Roman" w:hAnsi="Arial" w:cs="Arial"/>
          <w:b/>
          <w:bCs/>
          <w:color w:val="000000"/>
          <w:sz w:val="22"/>
          <w:szCs w:val="22"/>
        </w:rPr>
        <w:t xml:space="preserve">– </w:t>
      </w:r>
      <w:r w:rsidRPr="005225CC">
        <w:rPr>
          <w:rFonts w:ascii="Arial" w:eastAsia="Times New Roman" w:hAnsi="Arial" w:cs="Arial"/>
          <w:bCs/>
          <w:sz w:val="22"/>
          <w:szCs w:val="22"/>
        </w:rPr>
        <w:t>Todas as informações necessárias para a execução da obra, constam no memorial descritivo, devendo ainda a contratada:</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 xml:space="preserve">Comunicar à fiscalização, com a devida antecedência necessária, qualquer dúvida ou divergência em projetos e / ou especificações que por ventura possam ocorrer quando da execução dos serviços. Somente com a aprovação da Fiscalização da Engenharia da Prefeitura Municipal de Santo Inácio poderão ser executadas alterações nas especificações de projetos. Serão de responsabilidade da empresa Contratada quaisquer prejuízos que venham ocorrer pela execução de serviços não aprovados / autorizados; </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Submeter à aprovação da Fiscalização do setor de Engenharia da Prefeitura Municipal de Santo Inácio, até 5 (cinco) dias após o início dos trabalhos as medidas para conservação das instalações provisórias ou canteiro de serviço existentes com o porte e características do objeto do contrato, definindo todas as áreas de vivência, dependências, espaços, instalações e equipamentos necessários ao andamento dos serviços e obras;</w:t>
      </w:r>
    </w:p>
    <w:p w:rsidR="005225CC" w:rsidRPr="005225CC" w:rsidRDefault="005225CC" w:rsidP="005225CC">
      <w:pPr>
        <w:widowControl w:val="0"/>
        <w:numPr>
          <w:ilvl w:val="0"/>
          <w:numId w:val="34"/>
        </w:numPr>
        <w:tabs>
          <w:tab w:val="left" w:pos="0"/>
          <w:tab w:val="left" w:pos="709"/>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Providenciar as ligações provisórias das utilidades necessárias à execução dos serviços e obras, como água, esgotos, energia elétrica e telefones (se necessário), bem como responder pelas despesas de consumo até o seu recebimento definitivo;</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Manter no local dos serviços e obras instalações, funcionários e equipamentos em número, qualificação e especificação adequados ao cumprimento do contrato;</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Providenciar para que os materiais, mão-de-obra e demais suprimentos estejam em tempo hábil nos locais de execução, de modo a satisfazer as necessidades previstas no cronograma e plano de execução dos serviços e obras objeto do contrato;</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Alocar os recursos necessários à administração e execução dos serviços e obras, inclusive os destinados ao pagamento de todos os impostos, taxas e demais obrigações fiscais incidentes ou que vierem a incidir sobre o objeto do contrato;</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Executar os ajustes nos serviços concluídos ou em execução determinados pela Fiscalização da Engenharia da Prefeitura Municipal de Santo Inácio;</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Comunicar imediatamente à Fiscalização da Engenharia da Prefeitura Municipal de Santo Inácio, qualquer ocorrência de fato anormal ou extraordinário que ocorra no local dos trabalhos;</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Submeter à aprovação da Fiscalização da Engenharia da Prefeitura Municipal de Santo Inácio, os protótipos ou amostras dos materiais e equipamentos a serem aplicados nos serviços e obras objeto do contrato;</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Evitar interferências com as propriedades, atividades e tráfego de veículos na vizinhança do local dos serviços e obras, programando adequadamente as atividades executivas;</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lastRenderedPageBreak/>
        <w:t>Retirar até 15 (quinze) dias após o recebimento definitivo dos serviços e obras, todo pessoal, máquinas, equipamentos, materiais, e instalações provisórias do local dos trabalhos, deixando todas as áreas do canteiro de serviço limpas e livres de entulhos e detritos de qualquer natureza;</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Deverá ser fornecido pela Contratada, um Diário de Obra, com 3 (três) vias, o qual deverá ser mantido no escritório da obra, desde a data de início dos serviços até a entrega final. Será o documento hábil para comprovação, registro e avaliação de todos os fatos e assuntos relacionados à execução dos serviços, onde tanto a Contratada quanto a Fiscalização deverão lançar e anotar tudo o que julgarem conveniente para a comprovação real do andamento das obras e execução dos termos da Contratada, sendo visado diariamente por representantes credenciados de ambas as partes. Nele deverão ser feitas pela Fiscalização, as anotações, comunicações e reclamações à Contratada, a fim de que esta não possa em qualquer tempo ou ocasião, alegar ignorância ou justificar erros e/ou atrasos nos serviços sob sua responsabilidade;</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Caberá à Contratada em todas as anotações, comunicações ou reclamações da Fiscalização, dar ciência no diário de obra;</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 xml:space="preserve">Caberá à Contratada manter o canteiro de serviços provido de todos os </w:t>
      </w:r>
      <w:r w:rsidRPr="005225CC">
        <w:rPr>
          <w:rFonts w:ascii="Arial" w:eastAsia="Arial MT" w:hAnsi="Arial" w:cs="Arial"/>
          <w:sz w:val="22"/>
          <w:szCs w:val="22"/>
          <w:lang w:val="pt-PT" w:eastAsia="en-US"/>
        </w:rPr>
        <w:t>materiais, máquinas, equipamentos, ferramentas e utensílios necessários</w:t>
      </w:r>
      <w:r w:rsidRPr="005225CC">
        <w:rPr>
          <w:rFonts w:ascii="Arial" w:eastAsia="Arial MT" w:hAnsi="Arial" w:cs="Arial"/>
          <w:bCs/>
          <w:sz w:val="22"/>
          <w:szCs w:val="22"/>
          <w:lang w:val="pt-PT" w:eastAsia="en-US"/>
        </w:rPr>
        <w:t xml:space="preserve"> a execução de cada uma das etapas, </w:t>
      </w:r>
      <w:r w:rsidRPr="005225CC">
        <w:rPr>
          <w:rFonts w:ascii="Arial" w:eastAsia="Arial MT" w:hAnsi="Arial" w:cs="Arial"/>
          <w:sz w:val="22"/>
          <w:szCs w:val="22"/>
          <w:lang w:val="pt-PT" w:eastAsia="en-US"/>
        </w:rPr>
        <w:t>promovendo sua substituição quando necessário,</w:t>
      </w:r>
      <w:r w:rsidRPr="005225CC">
        <w:rPr>
          <w:rFonts w:ascii="Arial" w:eastAsia="Arial MT" w:hAnsi="Arial" w:cs="Arial"/>
          <w:bCs/>
          <w:sz w:val="22"/>
          <w:szCs w:val="22"/>
          <w:lang w:val="pt-PT" w:eastAsia="en-US"/>
        </w:rPr>
        <w:t xml:space="preserve"> de modo a garantir o andamento contínuo da obra, no ritmo necessário ao cumprimento dos prazos contratuais;</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Todos os materiais a serem empregados na obra deverão ser de primeira linha de fabricação, isentos de quaisquer defeitos incompatíveis com as especificações originais do fabricante (sejam eles defeitos de fabricação, transporte ou manuseio inadequados), produzidos de modo a atenderem integralmente, no que lhes couber, as especificações da ABNT, do Memorial Descritivo e da planilha de serviços;</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Todos os materiais cujas características e aplicação não sejam regulamentadas por disposições normativas da ABNT, do Memorial Descritivo, especialmente àqueles de fabricação exclusiva, deverão ser aplicados de acordo com as recomendações e especificações dos respectivos fabricantes;</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Providenciar junto ao CREA as Anotações de Responsabilidade Técnica - ART’s referentes ao objeto do contrato e especialidades pertinentes, nos termos da Lei nº 6496/77;</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Obter junto à Prefeitura Municipal o alvará de construção na forma das disposições em vigor, se necessário;</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Obter junto ao INSS o Certificado de Matrícula relativo ao objeto do contrato, de forma a possibilitar o licenciamento da execução dos serviços e obras, nos termos do Artigo 83 do Decreto Federal nº 356/91, se necessário;</w:t>
      </w:r>
    </w:p>
    <w:p w:rsidR="005225CC" w:rsidRPr="005225CC" w:rsidRDefault="005225CC" w:rsidP="005225CC">
      <w:pPr>
        <w:widowControl w:val="0"/>
        <w:numPr>
          <w:ilvl w:val="0"/>
          <w:numId w:val="34"/>
        </w:numPr>
        <w:tabs>
          <w:tab w:val="left" w:pos="0"/>
          <w:tab w:val="left" w:pos="9213"/>
        </w:tabs>
        <w:autoSpaceDE w:val="0"/>
        <w:autoSpaceDN w:val="0"/>
        <w:adjustRightInd w:val="0"/>
        <w:spacing w:line="276" w:lineRule="auto"/>
        <w:contextualSpacing/>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Atender às normas e portarias sobre segurança e saúde no trabalho e providenciar os seguros exigidos em lei, na condição de única e responsável;</w:t>
      </w:r>
    </w:p>
    <w:p w:rsidR="005225CC" w:rsidRPr="005225CC" w:rsidRDefault="005225CC" w:rsidP="005225CC">
      <w:pPr>
        <w:widowControl w:val="0"/>
        <w:numPr>
          <w:ilvl w:val="0"/>
          <w:numId w:val="34"/>
        </w:numPr>
        <w:tabs>
          <w:tab w:val="left" w:pos="9213"/>
        </w:tabs>
        <w:autoSpaceDE w:val="0"/>
        <w:autoSpaceDN w:val="0"/>
        <w:spacing w:line="276" w:lineRule="auto"/>
        <w:jc w:val="both"/>
        <w:rPr>
          <w:rFonts w:ascii="Arial" w:eastAsia="Arial MT" w:hAnsi="Arial" w:cs="Arial"/>
          <w:color w:val="000000"/>
          <w:sz w:val="22"/>
          <w:szCs w:val="22"/>
          <w:lang w:val="pt-PT" w:eastAsia="en-US"/>
        </w:rPr>
      </w:pPr>
      <w:r w:rsidRPr="005225CC">
        <w:rPr>
          <w:rFonts w:ascii="Arial" w:eastAsia="Arial MT" w:hAnsi="Arial" w:cs="Arial"/>
          <w:color w:val="000000"/>
          <w:sz w:val="22"/>
          <w:szCs w:val="22"/>
          <w:lang w:val="pt-PT" w:eastAsia="en-US"/>
        </w:rPr>
        <w:t>A Contratada deverá manter em todos os locais de serviços um perfeito sistema de sinalização e segurança, principalmente naqueles localizados em vias públicas, de acordo com as normas de segurança do trabalho.</w:t>
      </w:r>
    </w:p>
    <w:p w:rsidR="005225CC" w:rsidRPr="005225CC" w:rsidRDefault="005225CC" w:rsidP="005225CC">
      <w:pPr>
        <w:widowControl w:val="0"/>
        <w:tabs>
          <w:tab w:val="left" w:pos="9213"/>
        </w:tabs>
        <w:autoSpaceDE w:val="0"/>
        <w:autoSpaceDN w:val="0"/>
        <w:spacing w:line="276" w:lineRule="auto"/>
        <w:ind w:left="1146"/>
        <w:jc w:val="both"/>
        <w:rPr>
          <w:rFonts w:ascii="Arial" w:eastAsia="Arial MT" w:hAnsi="Arial" w:cs="Arial"/>
          <w:color w:val="000000"/>
          <w:sz w:val="22"/>
          <w:szCs w:val="22"/>
          <w:lang w:val="pt-PT" w:eastAsia="en-US"/>
        </w:rPr>
      </w:pPr>
    </w:p>
    <w:p w:rsidR="005225CC" w:rsidRPr="005225CC" w:rsidRDefault="005225CC" w:rsidP="005225CC">
      <w:pPr>
        <w:tabs>
          <w:tab w:val="left" w:pos="9213"/>
        </w:tabs>
        <w:spacing w:line="276" w:lineRule="auto"/>
        <w:ind w:left="426"/>
        <w:jc w:val="both"/>
        <w:rPr>
          <w:rFonts w:ascii="Arial" w:eastAsia="Times New Roman" w:hAnsi="Arial" w:cs="Arial"/>
          <w:b/>
          <w:bCs/>
          <w:sz w:val="22"/>
          <w:szCs w:val="22"/>
        </w:rPr>
      </w:pPr>
      <w:r w:rsidRPr="005225CC">
        <w:rPr>
          <w:rFonts w:ascii="Arial" w:eastAsia="Times New Roman" w:hAnsi="Arial" w:cs="Arial"/>
          <w:b/>
          <w:sz w:val="22"/>
          <w:szCs w:val="22"/>
        </w:rPr>
        <w:t xml:space="preserve">6.2 </w:t>
      </w:r>
      <w:r w:rsidRPr="005225CC">
        <w:rPr>
          <w:rFonts w:ascii="Arial" w:eastAsia="Times New Roman" w:hAnsi="Arial" w:cs="Arial"/>
          <w:b/>
          <w:bCs/>
          <w:color w:val="000000"/>
          <w:sz w:val="22"/>
          <w:szCs w:val="22"/>
        </w:rPr>
        <w:t xml:space="preserve">– </w:t>
      </w:r>
      <w:r w:rsidRPr="005225CC">
        <w:rPr>
          <w:rFonts w:ascii="Arial" w:eastAsia="Times New Roman" w:hAnsi="Arial" w:cs="Arial"/>
          <w:b/>
          <w:bCs/>
          <w:sz w:val="22"/>
          <w:szCs w:val="22"/>
        </w:rPr>
        <w:t>Da Segurança e Medicina do Trabalho:</w:t>
      </w:r>
    </w:p>
    <w:p w:rsidR="005225CC" w:rsidRPr="005225CC" w:rsidRDefault="005225CC" w:rsidP="005225CC">
      <w:pPr>
        <w:tabs>
          <w:tab w:val="left" w:pos="9213"/>
        </w:tabs>
        <w:spacing w:line="276" w:lineRule="auto"/>
        <w:ind w:left="426"/>
        <w:jc w:val="both"/>
        <w:rPr>
          <w:rFonts w:ascii="Arial" w:eastAsia="Times New Roman" w:hAnsi="Arial" w:cs="Arial"/>
          <w:color w:val="000000"/>
          <w:sz w:val="22"/>
          <w:szCs w:val="22"/>
        </w:rPr>
      </w:pPr>
      <w:r w:rsidRPr="005225CC">
        <w:rPr>
          <w:rFonts w:ascii="Arial" w:eastAsia="Times New Roman" w:hAnsi="Arial" w:cs="Arial"/>
          <w:b/>
          <w:sz w:val="22"/>
          <w:szCs w:val="22"/>
        </w:rPr>
        <w:t>6.2</w:t>
      </w:r>
      <w:r w:rsidRPr="005225CC">
        <w:rPr>
          <w:rFonts w:ascii="Arial" w:eastAsia="Times New Roman" w:hAnsi="Arial" w:cs="Arial"/>
          <w:b/>
          <w:color w:val="000000"/>
          <w:sz w:val="22"/>
          <w:szCs w:val="22"/>
        </w:rPr>
        <w:t>.1 –</w:t>
      </w:r>
      <w:r w:rsidRPr="005225CC">
        <w:rPr>
          <w:rFonts w:ascii="Arial" w:eastAsia="Times New Roman" w:hAnsi="Arial" w:cs="Arial"/>
          <w:color w:val="000000"/>
          <w:sz w:val="22"/>
          <w:szCs w:val="22"/>
        </w:rPr>
        <w:t xml:space="preserve"> A Contratada deverá fornecer a todos os trabalhadores o tipo adequado de equipamento de proteção individual – EPI.</w:t>
      </w:r>
    </w:p>
    <w:p w:rsidR="005225CC" w:rsidRPr="005225CC" w:rsidRDefault="005225CC" w:rsidP="005225CC">
      <w:pPr>
        <w:tabs>
          <w:tab w:val="left" w:pos="9213"/>
        </w:tabs>
        <w:spacing w:line="276" w:lineRule="auto"/>
        <w:ind w:left="426"/>
        <w:jc w:val="both"/>
        <w:rPr>
          <w:rFonts w:ascii="Arial" w:eastAsia="Times New Roman" w:hAnsi="Arial" w:cs="Arial"/>
          <w:color w:val="000000"/>
          <w:sz w:val="22"/>
          <w:szCs w:val="22"/>
        </w:rPr>
      </w:pPr>
      <w:r w:rsidRPr="005225CC">
        <w:rPr>
          <w:rFonts w:ascii="Arial" w:eastAsia="Times New Roman" w:hAnsi="Arial" w:cs="Arial"/>
          <w:b/>
          <w:sz w:val="22"/>
          <w:szCs w:val="22"/>
        </w:rPr>
        <w:t>6.2</w:t>
      </w:r>
      <w:r w:rsidRPr="005225CC">
        <w:rPr>
          <w:rFonts w:ascii="Arial" w:eastAsia="Times New Roman" w:hAnsi="Arial" w:cs="Arial"/>
          <w:b/>
          <w:color w:val="000000"/>
          <w:sz w:val="22"/>
          <w:szCs w:val="22"/>
        </w:rPr>
        <w:t>.2 –</w:t>
      </w:r>
      <w:r w:rsidRPr="005225CC">
        <w:rPr>
          <w:rFonts w:ascii="Arial" w:eastAsia="Times New Roman" w:hAnsi="Arial" w:cs="Arial"/>
          <w:color w:val="000000"/>
          <w:sz w:val="22"/>
          <w:szCs w:val="22"/>
        </w:rPr>
        <w:t xml:space="preserve"> A Contratada, em qualquer hipótese, não se eximirá da total responsabilidade quanto à negligência ou descumprimento da Lei nº. 6.514, de 22/12/77, Portaria nº. 3.214, de 08/06/78, Normas Regulamentares – </w:t>
      </w:r>
      <w:proofErr w:type="spellStart"/>
      <w:r w:rsidRPr="005225CC">
        <w:rPr>
          <w:rFonts w:ascii="Arial" w:eastAsia="Times New Roman" w:hAnsi="Arial" w:cs="Arial"/>
          <w:color w:val="000000"/>
          <w:sz w:val="22"/>
          <w:szCs w:val="22"/>
        </w:rPr>
        <w:t>NRs</w:t>
      </w:r>
      <w:proofErr w:type="spellEnd"/>
      <w:r w:rsidRPr="005225CC">
        <w:rPr>
          <w:rFonts w:ascii="Arial" w:eastAsia="Times New Roman" w:hAnsi="Arial" w:cs="Arial"/>
          <w:color w:val="000000"/>
          <w:sz w:val="22"/>
          <w:szCs w:val="22"/>
        </w:rPr>
        <w:t xml:space="preserve"> 01 a 28 e, em especial, as </w:t>
      </w:r>
      <w:proofErr w:type="spellStart"/>
      <w:r w:rsidRPr="005225CC">
        <w:rPr>
          <w:rFonts w:ascii="Arial" w:eastAsia="Times New Roman" w:hAnsi="Arial" w:cs="Arial"/>
          <w:color w:val="000000"/>
          <w:sz w:val="22"/>
          <w:szCs w:val="22"/>
        </w:rPr>
        <w:t>NRs</w:t>
      </w:r>
      <w:proofErr w:type="spellEnd"/>
      <w:r w:rsidRPr="005225CC">
        <w:rPr>
          <w:rFonts w:ascii="Arial" w:eastAsia="Times New Roman" w:hAnsi="Arial" w:cs="Arial"/>
          <w:color w:val="000000"/>
          <w:sz w:val="22"/>
          <w:szCs w:val="22"/>
        </w:rPr>
        <w:t xml:space="preserve"> 04, 06, 07 e 08.</w:t>
      </w:r>
    </w:p>
    <w:p w:rsidR="005225CC" w:rsidRPr="005225CC" w:rsidRDefault="005225CC" w:rsidP="005225CC">
      <w:pPr>
        <w:tabs>
          <w:tab w:val="left" w:pos="9213"/>
        </w:tabs>
        <w:spacing w:line="276" w:lineRule="auto"/>
        <w:ind w:left="426"/>
        <w:jc w:val="both"/>
        <w:rPr>
          <w:rFonts w:ascii="Arial" w:eastAsia="Times New Roman" w:hAnsi="Arial" w:cs="Arial"/>
          <w:color w:val="000000"/>
          <w:sz w:val="22"/>
          <w:szCs w:val="22"/>
        </w:rPr>
      </w:pPr>
      <w:r w:rsidRPr="005225CC">
        <w:rPr>
          <w:rFonts w:ascii="Arial" w:eastAsia="Times New Roman" w:hAnsi="Arial" w:cs="Arial"/>
          <w:b/>
          <w:sz w:val="22"/>
          <w:szCs w:val="22"/>
        </w:rPr>
        <w:lastRenderedPageBreak/>
        <w:t>6.2</w:t>
      </w:r>
      <w:r w:rsidRPr="005225CC">
        <w:rPr>
          <w:rFonts w:ascii="Arial" w:eastAsia="Times New Roman" w:hAnsi="Arial" w:cs="Arial"/>
          <w:b/>
          <w:color w:val="000000"/>
          <w:sz w:val="22"/>
          <w:szCs w:val="22"/>
        </w:rPr>
        <w:t>.3 –</w:t>
      </w:r>
      <w:r w:rsidRPr="005225CC">
        <w:rPr>
          <w:rFonts w:ascii="Arial" w:eastAsia="Times New Roman" w:hAnsi="Arial" w:cs="Arial"/>
          <w:color w:val="000000"/>
          <w:sz w:val="22"/>
          <w:szCs w:val="22"/>
        </w:rPr>
        <w:t xml:space="preserve"> Deverão ser observadas pela Contratada todas as condições de higiene e segurança necessárias à preservação da integridade física de seus empregados, ao patrimônio da Contratante e de outrem, e aos materiais envolvidos na obra, de acordo com as Normas Regulamentares (</w:t>
      </w:r>
      <w:proofErr w:type="spellStart"/>
      <w:r w:rsidRPr="005225CC">
        <w:rPr>
          <w:rFonts w:ascii="Arial" w:eastAsia="Times New Roman" w:hAnsi="Arial" w:cs="Arial"/>
          <w:color w:val="000000"/>
          <w:sz w:val="22"/>
          <w:szCs w:val="22"/>
        </w:rPr>
        <w:t>NRs</w:t>
      </w:r>
      <w:proofErr w:type="spellEnd"/>
      <w:r w:rsidRPr="005225CC">
        <w:rPr>
          <w:rFonts w:ascii="Arial" w:eastAsia="Times New Roman" w:hAnsi="Arial" w:cs="Arial"/>
          <w:color w:val="000000"/>
          <w:sz w:val="22"/>
          <w:szCs w:val="22"/>
        </w:rPr>
        <w:t xml:space="preserve">) aprovadas pela Portaria nº 3.214, de 08/06/78, Lei n.º 6.514, de 22/12/77. </w:t>
      </w:r>
    </w:p>
    <w:p w:rsidR="005225CC" w:rsidRPr="005225CC" w:rsidRDefault="005225CC" w:rsidP="005225CC">
      <w:pPr>
        <w:tabs>
          <w:tab w:val="left" w:pos="9213"/>
        </w:tabs>
        <w:spacing w:line="276" w:lineRule="auto"/>
        <w:ind w:left="426"/>
        <w:jc w:val="both"/>
        <w:rPr>
          <w:rFonts w:ascii="Arial" w:eastAsia="Times New Roman" w:hAnsi="Arial" w:cs="Arial"/>
          <w:color w:val="000000"/>
          <w:sz w:val="22"/>
          <w:szCs w:val="22"/>
        </w:rPr>
      </w:pPr>
      <w:r w:rsidRPr="005225CC">
        <w:rPr>
          <w:rFonts w:ascii="Arial" w:eastAsia="Times New Roman" w:hAnsi="Arial" w:cs="Arial"/>
          <w:b/>
          <w:sz w:val="22"/>
          <w:szCs w:val="22"/>
        </w:rPr>
        <w:t>6.2</w:t>
      </w:r>
      <w:r w:rsidRPr="005225CC">
        <w:rPr>
          <w:rFonts w:ascii="Arial" w:eastAsia="Times New Roman" w:hAnsi="Arial" w:cs="Arial"/>
          <w:b/>
          <w:color w:val="000000"/>
          <w:sz w:val="22"/>
          <w:szCs w:val="22"/>
        </w:rPr>
        <w:t>.4 –</w:t>
      </w:r>
      <w:r w:rsidRPr="005225CC">
        <w:rPr>
          <w:rFonts w:ascii="Arial" w:eastAsia="Times New Roman" w:hAnsi="Arial" w:cs="Arial"/>
          <w:color w:val="000000"/>
          <w:sz w:val="22"/>
          <w:szCs w:val="22"/>
        </w:rPr>
        <w:t xml:space="preserve"> Somente estará autorizada a executar obras para o Município a Contratada que possuir profissionais qualificados e que estejam instruídos quanto às precauções relativas ao seu trabalho e apresentem estado de saúde compatível com as atividades desenvolvidas, sendo que os trabalhos nunca deverão ser executados sem que sejam analisados os riscos, previstos os sistemas de proteção individual e coletiva e estado geral das ferramentas e equipamentos utilizados.</w:t>
      </w:r>
    </w:p>
    <w:p w:rsidR="005225CC" w:rsidRPr="005225CC" w:rsidRDefault="005225CC" w:rsidP="005225CC">
      <w:pPr>
        <w:tabs>
          <w:tab w:val="left" w:pos="9213"/>
        </w:tabs>
        <w:spacing w:line="276" w:lineRule="auto"/>
        <w:ind w:left="426"/>
        <w:jc w:val="both"/>
        <w:rPr>
          <w:rFonts w:ascii="Arial" w:eastAsia="Times New Roman" w:hAnsi="Arial" w:cs="Arial"/>
          <w:color w:val="000000"/>
          <w:sz w:val="22"/>
          <w:szCs w:val="22"/>
        </w:rPr>
      </w:pPr>
      <w:r w:rsidRPr="005225CC">
        <w:rPr>
          <w:rFonts w:ascii="Arial" w:eastAsia="Times New Roman" w:hAnsi="Arial" w:cs="Arial"/>
          <w:b/>
          <w:sz w:val="22"/>
          <w:szCs w:val="22"/>
        </w:rPr>
        <w:t>6.2</w:t>
      </w:r>
      <w:r w:rsidRPr="005225CC">
        <w:rPr>
          <w:rFonts w:ascii="Arial" w:eastAsia="Times New Roman" w:hAnsi="Arial" w:cs="Arial"/>
          <w:b/>
          <w:color w:val="000000"/>
          <w:sz w:val="22"/>
          <w:szCs w:val="22"/>
        </w:rPr>
        <w:t>.5 –</w:t>
      </w:r>
      <w:r w:rsidRPr="005225CC">
        <w:rPr>
          <w:rFonts w:ascii="Arial" w:eastAsia="Times New Roman" w:hAnsi="Arial" w:cs="Arial"/>
          <w:color w:val="000000"/>
          <w:sz w:val="22"/>
          <w:szCs w:val="22"/>
        </w:rPr>
        <w:t xml:space="preserve"> O Município atuará objetivando o total cumprimento das normas, estando autorizado a interditar serviços ou parte destes em caso do não cumprimento das exigências de lei. </w:t>
      </w:r>
    </w:p>
    <w:p w:rsidR="005225CC" w:rsidRPr="005225CC" w:rsidRDefault="005225CC" w:rsidP="005225CC">
      <w:pPr>
        <w:tabs>
          <w:tab w:val="left" w:pos="9213"/>
        </w:tabs>
        <w:spacing w:line="276" w:lineRule="auto"/>
        <w:ind w:left="426" w:hanging="11"/>
        <w:jc w:val="both"/>
        <w:rPr>
          <w:rFonts w:ascii="Arial" w:eastAsia="Times New Roman" w:hAnsi="Arial" w:cs="Arial"/>
          <w:color w:val="000000"/>
          <w:sz w:val="22"/>
          <w:szCs w:val="22"/>
        </w:rPr>
      </w:pPr>
      <w:r w:rsidRPr="005225CC">
        <w:rPr>
          <w:rFonts w:ascii="Arial" w:eastAsia="Times New Roman" w:hAnsi="Arial" w:cs="Arial"/>
          <w:b/>
          <w:sz w:val="22"/>
          <w:szCs w:val="22"/>
        </w:rPr>
        <w:t>6.2</w:t>
      </w:r>
      <w:r w:rsidRPr="005225CC">
        <w:rPr>
          <w:rFonts w:ascii="Arial" w:eastAsia="Times New Roman" w:hAnsi="Arial" w:cs="Arial"/>
          <w:b/>
          <w:color w:val="000000"/>
          <w:sz w:val="22"/>
          <w:szCs w:val="22"/>
        </w:rPr>
        <w:t>.6 –</w:t>
      </w:r>
      <w:r w:rsidRPr="005225CC">
        <w:rPr>
          <w:rFonts w:ascii="Arial" w:eastAsia="Times New Roman" w:hAnsi="Arial" w:cs="Arial"/>
          <w:color w:val="000000"/>
          <w:sz w:val="22"/>
          <w:szCs w:val="22"/>
        </w:rPr>
        <w:t xml:space="preserve"> Se houver paralisação, estas não serão caracterizadas como justificativa para atraso na obra.</w:t>
      </w:r>
    </w:p>
    <w:p w:rsidR="005225CC" w:rsidRPr="005225CC" w:rsidRDefault="005225CC" w:rsidP="005225CC">
      <w:pPr>
        <w:tabs>
          <w:tab w:val="left" w:pos="9213"/>
        </w:tabs>
        <w:spacing w:line="276" w:lineRule="auto"/>
        <w:ind w:left="426"/>
        <w:jc w:val="both"/>
        <w:rPr>
          <w:rFonts w:ascii="Arial" w:eastAsia="Times New Roman" w:hAnsi="Arial" w:cs="Arial"/>
          <w:color w:val="000000"/>
          <w:sz w:val="22"/>
          <w:szCs w:val="22"/>
        </w:rPr>
      </w:pPr>
      <w:r w:rsidRPr="005225CC">
        <w:rPr>
          <w:rFonts w:ascii="Arial" w:eastAsia="Times New Roman" w:hAnsi="Arial" w:cs="Arial"/>
          <w:b/>
          <w:sz w:val="22"/>
          <w:szCs w:val="22"/>
        </w:rPr>
        <w:t>6.2</w:t>
      </w:r>
      <w:r w:rsidRPr="005225CC">
        <w:rPr>
          <w:rFonts w:ascii="Arial" w:eastAsia="Times New Roman" w:hAnsi="Arial" w:cs="Arial"/>
          <w:b/>
          <w:color w:val="000000"/>
          <w:sz w:val="22"/>
          <w:szCs w:val="22"/>
        </w:rPr>
        <w:t>.7 –</w:t>
      </w:r>
      <w:r w:rsidRPr="005225CC">
        <w:rPr>
          <w:rFonts w:ascii="Arial" w:eastAsia="Times New Roman" w:hAnsi="Arial" w:cs="Arial"/>
          <w:color w:val="000000"/>
          <w:sz w:val="22"/>
          <w:szCs w:val="22"/>
        </w:rPr>
        <w:t xml:space="preserve"> A contratada deverá imediatamente providenciar o atendimento das exigências do Município.</w:t>
      </w:r>
    </w:p>
    <w:p w:rsidR="005225CC" w:rsidRPr="005225CC" w:rsidRDefault="005225CC" w:rsidP="005225CC">
      <w:pPr>
        <w:tabs>
          <w:tab w:val="left" w:pos="9213"/>
        </w:tabs>
        <w:spacing w:line="276" w:lineRule="auto"/>
        <w:ind w:left="426"/>
        <w:jc w:val="both"/>
        <w:rPr>
          <w:rFonts w:ascii="Arial" w:eastAsia="Times New Roman" w:hAnsi="Arial" w:cs="Arial"/>
          <w:color w:val="000000"/>
          <w:sz w:val="22"/>
          <w:szCs w:val="22"/>
        </w:rPr>
      </w:pPr>
      <w:r w:rsidRPr="005225CC">
        <w:rPr>
          <w:rFonts w:ascii="Arial" w:eastAsia="Times New Roman" w:hAnsi="Arial" w:cs="Arial"/>
          <w:b/>
          <w:sz w:val="22"/>
          <w:szCs w:val="22"/>
        </w:rPr>
        <w:t>6.2</w:t>
      </w:r>
      <w:r w:rsidRPr="005225CC">
        <w:rPr>
          <w:rFonts w:ascii="Arial" w:eastAsia="Times New Roman" w:hAnsi="Arial" w:cs="Arial"/>
          <w:b/>
          <w:color w:val="000000"/>
          <w:sz w:val="22"/>
          <w:szCs w:val="22"/>
        </w:rPr>
        <w:t xml:space="preserve">.8 – </w:t>
      </w:r>
      <w:r w:rsidRPr="005225CC">
        <w:rPr>
          <w:rFonts w:ascii="Arial" w:eastAsia="Times New Roman" w:hAnsi="Arial" w:cs="Arial"/>
          <w:color w:val="000000"/>
          <w:sz w:val="22"/>
          <w:szCs w:val="22"/>
        </w:rPr>
        <w:t>Caberá à Contratada solicitar ao Município a presença imediata do responsável pela fiscalização em caso de acidente na obra e/ou nos serviços e/ou nos bens de terceiros, para que seja providenciada a necessária perícia.</w:t>
      </w:r>
    </w:p>
    <w:p w:rsidR="005225CC" w:rsidRPr="005225CC" w:rsidRDefault="005225CC" w:rsidP="005225CC">
      <w:pPr>
        <w:widowControl w:val="0"/>
        <w:tabs>
          <w:tab w:val="left" w:pos="567"/>
          <w:tab w:val="left" w:pos="9213"/>
        </w:tabs>
        <w:autoSpaceDE w:val="0"/>
        <w:autoSpaceDN w:val="0"/>
        <w:adjustRightInd w:val="0"/>
        <w:spacing w:line="276" w:lineRule="auto"/>
        <w:ind w:left="426"/>
        <w:jc w:val="both"/>
        <w:rPr>
          <w:rFonts w:ascii="Arial" w:eastAsia="Times New Roman" w:hAnsi="Arial" w:cs="Arial"/>
          <w:bCs/>
          <w:sz w:val="22"/>
          <w:szCs w:val="22"/>
        </w:rPr>
      </w:pPr>
      <w:r w:rsidRPr="005225CC">
        <w:rPr>
          <w:rFonts w:ascii="Arial" w:eastAsia="Times New Roman" w:hAnsi="Arial" w:cs="Arial"/>
          <w:b/>
          <w:sz w:val="22"/>
          <w:szCs w:val="22"/>
        </w:rPr>
        <w:t>6.2</w:t>
      </w:r>
      <w:r w:rsidRPr="005225CC">
        <w:rPr>
          <w:rFonts w:ascii="Arial" w:eastAsia="Times New Roman" w:hAnsi="Arial" w:cs="Arial"/>
          <w:b/>
          <w:bCs/>
          <w:sz w:val="22"/>
          <w:szCs w:val="22"/>
        </w:rPr>
        <w:t xml:space="preserve">.9 </w:t>
      </w:r>
      <w:r w:rsidRPr="005225CC">
        <w:rPr>
          <w:rFonts w:ascii="Arial" w:eastAsia="Times New Roman" w:hAnsi="Arial" w:cs="Arial"/>
          <w:b/>
          <w:sz w:val="22"/>
          <w:szCs w:val="22"/>
        </w:rPr>
        <w:t>–</w:t>
      </w:r>
      <w:r w:rsidRPr="005225CC">
        <w:rPr>
          <w:rFonts w:ascii="Arial" w:eastAsia="Times New Roman" w:hAnsi="Arial" w:cs="Arial"/>
          <w:bCs/>
          <w:sz w:val="22"/>
          <w:szCs w:val="22"/>
        </w:rPr>
        <w:t xml:space="preserve"> A Contratada manterá organizada, limpas e em bom estado de higiene as instalações do canteiro de serviço, especialmente as vias de circulação, passagens e escadarias, refeitórios e alojamentos, coletando e removendo regularmente as sobras de materiais, entulhos e detritos em geral.</w:t>
      </w:r>
    </w:p>
    <w:p w:rsidR="005225CC" w:rsidRPr="005225CC" w:rsidRDefault="005225CC" w:rsidP="005225CC">
      <w:pPr>
        <w:widowControl w:val="0"/>
        <w:tabs>
          <w:tab w:val="left" w:pos="567"/>
          <w:tab w:val="left" w:pos="9213"/>
        </w:tabs>
        <w:autoSpaceDE w:val="0"/>
        <w:autoSpaceDN w:val="0"/>
        <w:adjustRightInd w:val="0"/>
        <w:spacing w:line="276" w:lineRule="auto"/>
        <w:ind w:left="426"/>
        <w:jc w:val="both"/>
        <w:rPr>
          <w:rFonts w:ascii="Arial" w:eastAsia="Times New Roman" w:hAnsi="Arial" w:cs="Arial"/>
          <w:bCs/>
          <w:sz w:val="22"/>
          <w:szCs w:val="22"/>
        </w:rPr>
      </w:pPr>
      <w:r w:rsidRPr="005225CC">
        <w:rPr>
          <w:rFonts w:ascii="Arial" w:eastAsia="Times New Roman" w:hAnsi="Arial" w:cs="Arial"/>
          <w:b/>
          <w:sz w:val="22"/>
          <w:szCs w:val="22"/>
        </w:rPr>
        <w:t>6.2</w:t>
      </w:r>
      <w:r w:rsidRPr="005225CC">
        <w:rPr>
          <w:rFonts w:ascii="Arial" w:eastAsia="Times New Roman" w:hAnsi="Arial" w:cs="Arial"/>
          <w:b/>
          <w:bCs/>
          <w:sz w:val="22"/>
          <w:szCs w:val="22"/>
        </w:rPr>
        <w:t xml:space="preserve">.10 </w:t>
      </w:r>
      <w:r w:rsidRPr="005225CC">
        <w:rPr>
          <w:rFonts w:ascii="Arial" w:eastAsia="Times New Roman" w:hAnsi="Arial" w:cs="Arial"/>
          <w:b/>
          <w:sz w:val="22"/>
          <w:szCs w:val="22"/>
        </w:rPr>
        <w:t>–</w:t>
      </w:r>
      <w:r w:rsidRPr="005225CC">
        <w:rPr>
          <w:rFonts w:ascii="Arial" w:eastAsia="Times New Roman" w:hAnsi="Arial" w:cs="Arial"/>
          <w:bCs/>
          <w:sz w:val="22"/>
          <w:szCs w:val="22"/>
        </w:rPr>
        <w:t xml:space="preserve"> A Contratada deverá estocar e armazenar os materiais de forma a não prejudicar o trânsito de pessoas e a circulação de materiais, obstruir portas e saídas de emergência e impedir o acesso de equipamentos de combate a incêndio.</w:t>
      </w:r>
    </w:p>
    <w:p w:rsidR="005225CC" w:rsidRPr="005225CC" w:rsidRDefault="005225CC" w:rsidP="005225CC">
      <w:pPr>
        <w:widowControl w:val="0"/>
        <w:tabs>
          <w:tab w:val="left" w:pos="567"/>
          <w:tab w:val="left" w:pos="9213"/>
        </w:tabs>
        <w:autoSpaceDE w:val="0"/>
        <w:autoSpaceDN w:val="0"/>
        <w:adjustRightInd w:val="0"/>
        <w:spacing w:line="276" w:lineRule="auto"/>
        <w:ind w:left="426"/>
        <w:jc w:val="both"/>
        <w:rPr>
          <w:rFonts w:ascii="Arial" w:eastAsia="Times New Roman" w:hAnsi="Arial" w:cs="Arial"/>
          <w:bCs/>
          <w:sz w:val="22"/>
          <w:szCs w:val="22"/>
        </w:rPr>
      </w:pPr>
      <w:r w:rsidRPr="005225CC">
        <w:rPr>
          <w:rFonts w:ascii="Arial" w:eastAsia="Times New Roman" w:hAnsi="Arial" w:cs="Arial"/>
          <w:b/>
          <w:sz w:val="22"/>
          <w:szCs w:val="22"/>
        </w:rPr>
        <w:t>6.2</w:t>
      </w:r>
      <w:r w:rsidRPr="005225CC">
        <w:rPr>
          <w:rFonts w:ascii="Arial" w:eastAsia="Times New Roman" w:hAnsi="Arial" w:cs="Arial"/>
          <w:b/>
          <w:bCs/>
          <w:sz w:val="22"/>
          <w:szCs w:val="22"/>
        </w:rPr>
        <w:t xml:space="preserve">.11 </w:t>
      </w:r>
      <w:r w:rsidRPr="005225CC">
        <w:rPr>
          <w:rFonts w:ascii="Arial" w:eastAsia="Times New Roman" w:hAnsi="Arial" w:cs="Arial"/>
          <w:b/>
          <w:sz w:val="22"/>
          <w:szCs w:val="22"/>
        </w:rPr>
        <w:t>–</w:t>
      </w:r>
      <w:r w:rsidRPr="005225CC">
        <w:rPr>
          <w:rFonts w:ascii="Arial" w:eastAsia="Times New Roman" w:hAnsi="Arial" w:cs="Arial"/>
          <w:bCs/>
          <w:sz w:val="22"/>
          <w:szCs w:val="22"/>
        </w:rPr>
        <w:t xml:space="preserve"> A Contratada manterá no canteiro de serviço equipamentos de proteção contra incêndio e brigada de combate a incêndio, na forma das disposições em vigor.</w:t>
      </w:r>
    </w:p>
    <w:p w:rsidR="005225CC" w:rsidRPr="005225CC" w:rsidRDefault="005225CC" w:rsidP="005225CC">
      <w:pPr>
        <w:widowControl w:val="0"/>
        <w:tabs>
          <w:tab w:val="left" w:pos="567"/>
          <w:tab w:val="left" w:pos="9213"/>
        </w:tabs>
        <w:autoSpaceDE w:val="0"/>
        <w:autoSpaceDN w:val="0"/>
        <w:adjustRightInd w:val="0"/>
        <w:spacing w:line="276" w:lineRule="auto"/>
        <w:ind w:left="426"/>
        <w:jc w:val="both"/>
        <w:rPr>
          <w:rFonts w:ascii="Arial" w:eastAsia="Times New Roman" w:hAnsi="Arial" w:cs="Arial"/>
          <w:bCs/>
          <w:sz w:val="22"/>
          <w:szCs w:val="22"/>
        </w:rPr>
      </w:pPr>
      <w:r w:rsidRPr="005225CC">
        <w:rPr>
          <w:rFonts w:ascii="Arial" w:eastAsia="Times New Roman" w:hAnsi="Arial" w:cs="Arial"/>
          <w:b/>
          <w:sz w:val="22"/>
          <w:szCs w:val="22"/>
        </w:rPr>
        <w:t>6.2</w:t>
      </w:r>
      <w:r w:rsidRPr="005225CC">
        <w:rPr>
          <w:rFonts w:ascii="Arial" w:eastAsia="Times New Roman" w:hAnsi="Arial" w:cs="Arial"/>
          <w:b/>
          <w:bCs/>
          <w:sz w:val="22"/>
          <w:szCs w:val="22"/>
        </w:rPr>
        <w:t xml:space="preserve">.12 </w:t>
      </w:r>
      <w:r w:rsidRPr="005225CC">
        <w:rPr>
          <w:rFonts w:ascii="Arial" w:eastAsia="Times New Roman" w:hAnsi="Arial" w:cs="Arial"/>
          <w:b/>
          <w:sz w:val="22"/>
          <w:szCs w:val="22"/>
        </w:rPr>
        <w:t>–</w:t>
      </w:r>
      <w:r w:rsidRPr="005225CC">
        <w:rPr>
          <w:rFonts w:ascii="Arial" w:eastAsia="Times New Roman" w:hAnsi="Arial" w:cs="Arial"/>
          <w:b/>
          <w:bCs/>
          <w:sz w:val="22"/>
          <w:szCs w:val="22"/>
        </w:rPr>
        <w:t xml:space="preserve"> </w:t>
      </w:r>
      <w:r w:rsidRPr="005225CC">
        <w:rPr>
          <w:rFonts w:ascii="Arial" w:eastAsia="Times New Roman" w:hAnsi="Arial" w:cs="Arial"/>
          <w:bCs/>
          <w:sz w:val="22"/>
          <w:szCs w:val="22"/>
        </w:rPr>
        <w:t>A Fiscalização da Obra realizará inspeções periódicas no canteiro de serviço, a fim de verificar o cumprimento das medidas de segurança adotadas nos trabalhos, o estado de conservação dos equipamentos de proteção individual e dos dispositivos de proteção de máquinas e ferramentas que ofereçam riscos aos trabalhadores, bem como a observância das demais condições estabelecidas pelas normas de segurança e saúde no trabalho.</w:t>
      </w:r>
    </w:p>
    <w:p w:rsidR="005225CC" w:rsidRPr="005225CC" w:rsidRDefault="005225CC" w:rsidP="005225CC">
      <w:pPr>
        <w:keepNext/>
        <w:keepLines/>
        <w:tabs>
          <w:tab w:val="left" w:pos="567"/>
          <w:tab w:val="right" w:pos="9072"/>
        </w:tabs>
        <w:spacing w:line="276" w:lineRule="auto"/>
        <w:ind w:right="-1"/>
        <w:jc w:val="both"/>
        <w:outlineLvl w:val="0"/>
        <w:rPr>
          <w:rFonts w:ascii="Arial" w:eastAsia="Times New Roman" w:hAnsi="Arial" w:cs="Arial"/>
          <w:b/>
          <w:bCs/>
          <w:sz w:val="22"/>
          <w:szCs w:val="22"/>
        </w:rPr>
      </w:pPr>
    </w:p>
    <w:p w:rsidR="005225CC" w:rsidRPr="005225CC" w:rsidRDefault="005225CC" w:rsidP="005225CC">
      <w:pPr>
        <w:widowControl w:val="0"/>
        <w:tabs>
          <w:tab w:val="left" w:pos="567"/>
          <w:tab w:val="left" w:pos="9213"/>
        </w:tabs>
        <w:autoSpaceDE w:val="0"/>
        <w:autoSpaceDN w:val="0"/>
        <w:adjustRightInd w:val="0"/>
        <w:spacing w:line="276" w:lineRule="auto"/>
        <w:ind w:left="426"/>
        <w:jc w:val="both"/>
        <w:outlineLvl w:val="2"/>
        <w:rPr>
          <w:rFonts w:ascii="Arial" w:eastAsia="Arial MT" w:hAnsi="Arial" w:cs="Arial"/>
          <w:b/>
          <w:bCs/>
          <w:sz w:val="22"/>
          <w:szCs w:val="22"/>
          <w:lang w:val="pt-PT" w:eastAsia="en-US"/>
        </w:rPr>
      </w:pPr>
      <w:r w:rsidRPr="005225CC">
        <w:rPr>
          <w:rFonts w:ascii="Arial" w:eastAsia="Arial MT" w:hAnsi="Arial" w:cs="Arial"/>
          <w:b/>
          <w:sz w:val="22"/>
          <w:szCs w:val="22"/>
          <w:lang w:val="pt-PT" w:eastAsia="en-US"/>
        </w:rPr>
        <w:t xml:space="preserve">6.3 </w:t>
      </w:r>
      <w:r w:rsidRPr="005225CC">
        <w:rPr>
          <w:rFonts w:ascii="Arial" w:eastAsia="Arial MT" w:hAnsi="Arial" w:cs="Arial"/>
          <w:b/>
          <w:bCs/>
          <w:sz w:val="22"/>
          <w:szCs w:val="22"/>
          <w:lang w:val="pt-PT" w:eastAsia="en-US"/>
        </w:rPr>
        <w:t xml:space="preserve"> </w:t>
      </w:r>
      <w:r w:rsidRPr="005225CC">
        <w:rPr>
          <w:rFonts w:ascii="Arial" w:eastAsia="Arial MT" w:hAnsi="Arial" w:cs="Arial"/>
          <w:b/>
          <w:sz w:val="22"/>
          <w:szCs w:val="22"/>
          <w:lang w:val="pt-PT" w:eastAsia="en-US"/>
        </w:rPr>
        <w:t>–</w:t>
      </w:r>
      <w:r w:rsidRPr="005225CC">
        <w:rPr>
          <w:rFonts w:ascii="Arial" w:eastAsia="Arial MT" w:hAnsi="Arial" w:cs="Arial"/>
          <w:b/>
          <w:bCs/>
          <w:sz w:val="22"/>
          <w:szCs w:val="22"/>
          <w:lang w:val="pt-PT" w:eastAsia="en-US"/>
        </w:rPr>
        <w:t xml:space="preserve"> Normas e Práticas Complementares</w:t>
      </w:r>
    </w:p>
    <w:p w:rsidR="005225CC" w:rsidRPr="005225CC" w:rsidRDefault="005225CC" w:rsidP="005225CC">
      <w:pPr>
        <w:widowControl w:val="0"/>
        <w:tabs>
          <w:tab w:val="left" w:pos="567"/>
          <w:tab w:val="left" w:pos="9213"/>
        </w:tabs>
        <w:autoSpaceDE w:val="0"/>
        <w:autoSpaceDN w:val="0"/>
        <w:adjustRightInd w:val="0"/>
        <w:spacing w:line="276" w:lineRule="auto"/>
        <w:ind w:left="426"/>
        <w:jc w:val="both"/>
        <w:rPr>
          <w:rFonts w:ascii="Arial" w:eastAsia="Arial MT" w:hAnsi="Arial" w:cs="Arial"/>
          <w:sz w:val="22"/>
          <w:szCs w:val="22"/>
          <w:lang w:val="pt-PT" w:eastAsia="en-US"/>
        </w:rPr>
      </w:pPr>
      <w:r w:rsidRPr="005225CC">
        <w:rPr>
          <w:rFonts w:ascii="Arial" w:eastAsia="Arial MT" w:hAnsi="Arial" w:cs="Arial"/>
          <w:b/>
          <w:sz w:val="22"/>
          <w:szCs w:val="22"/>
          <w:lang w:val="pt-PT" w:eastAsia="en-US"/>
        </w:rPr>
        <w:t>6.3.1 –</w:t>
      </w:r>
      <w:r w:rsidRPr="005225CC">
        <w:rPr>
          <w:rFonts w:ascii="Arial" w:eastAsia="Arial MT" w:hAnsi="Arial" w:cs="Arial"/>
          <w:sz w:val="22"/>
          <w:szCs w:val="22"/>
          <w:lang w:val="pt-PT" w:eastAsia="en-US"/>
        </w:rPr>
        <w:t xml:space="preserve"> A execução dos serviços e obras de engenharia deverá atender também às seguintes Normas e Práticas Complementares:</w:t>
      </w:r>
    </w:p>
    <w:p w:rsidR="005225CC" w:rsidRPr="005225CC" w:rsidRDefault="005225CC" w:rsidP="005225CC">
      <w:pPr>
        <w:widowControl w:val="0"/>
        <w:numPr>
          <w:ilvl w:val="0"/>
          <w:numId w:val="33"/>
        </w:numPr>
        <w:tabs>
          <w:tab w:val="left" w:pos="284"/>
          <w:tab w:val="left" w:pos="567"/>
          <w:tab w:val="left" w:pos="9213"/>
        </w:tabs>
        <w:autoSpaceDE w:val="0"/>
        <w:autoSpaceDN w:val="0"/>
        <w:spacing w:line="276" w:lineRule="auto"/>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Normas da ABNT e do INMETRO;</w:t>
      </w:r>
    </w:p>
    <w:p w:rsidR="005225CC" w:rsidRPr="005225CC" w:rsidRDefault="005225CC" w:rsidP="005225CC">
      <w:pPr>
        <w:widowControl w:val="0"/>
        <w:numPr>
          <w:ilvl w:val="0"/>
          <w:numId w:val="33"/>
        </w:numPr>
        <w:tabs>
          <w:tab w:val="left" w:pos="0"/>
          <w:tab w:val="left" w:pos="284"/>
          <w:tab w:val="left" w:pos="9213"/>
        </w:tabs>
        <w:autoSpaceDE w:val="0"/>
        <w:autoSpaceDN w:val="0"/>
        <w:spacing w:line="276" w:lineRule="auto"/>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Códigos, Leis, Decretos, Portarias e Normas Federais, Estaduais e Municipais, inclusive normas de concessionárias de serviços públicos;</w:t>
      </w:r>
    </w:p>
    <w:p w:rsidR="005225CC" w:rsidRPr="005225CC" w:rsidRDefault="005225CC" w:rsidP="005225CC">
      <w:pPr>
        <w:widowControl w:val="0"/>
        <w:numPr>
          <w:ilvl w:val="0"/>
          <w:numId w:val="33"/>
        </w:numPr>
        <w:tabs>
          <w:tab w:val="left" w:pos="284"/>
          <w:tab w:val="left" w:pos="567"/>
          <w:tab w:val="left" w:pos="9213"/>
        </w:tabs>
        <w:autoSpaceDE w:val="0"/>
        <w:autoSpaceDN w:val="0"/>
        <w:spacing w:line="276" w:lineRule="auto"/>
        <w:jc w:val="both"/>
        <w:rPr>
          <w:rFonts w:ascii="Arial" w:eastAsia="Arial MT" w:hAnsi="Arial" w:cs="Arial"/>
          <w:bCs/>
          <w:sz w:val="22"/>
          <w:szCs w:val="22"/>
          <w:lang w:val="pt-PT" w:eastAsia="en-US"/>
        </w:rPr>
      </w:pPr>
      <w:r w:rsidRPr="005225CC">
        <w:rPr>
          <w:rFonts w:ascii="Arial" w:eastAsia="Arial MT" w:hAnsi="Arial" w:cs="Arial"/>
          <w:bCs/>
          <w:sz w:val="22"/>
          <w:szCs w:val="22"/>
          <w:lang w:val="pt-PT" w:eastAsia="en-US"/>
        </w:rPr>
        <w:t>Instruções e Resoluções dos Órgãos do Sistema CREA/CONFEA e CAU.</w:t>
      </w:r>
    </w:p>
    <w:p w:rsidR="005225CC" w:rsidRPr="005225CC" w:rsidRDefault="005225CC" w:rsidP="005225CC">
      <w:pPr>
        <w:widowControl w:val="0"/>
        <w:tabs>
          <w:tab w:val="left" w:pos="9213"/>
        </w:tabs>
        <w:autoSpaceDE w:val="0"/>
        <w:autoSpaceDN w:val="0"/>
        <w:adjustRightInd w:val="0"/>
        <w:spacing w:line="276" w:lineRule="auto"/>
        <w:ind w:left="426"/>
        <w:jc w:val="both"/>
        <w:rPr>
          <w:rFonts w:ascii="Arial" w:eastAsia="Times New Roman" w:hAnsi="Arial" w:cs="Arial"/>
          <w:b/>
          <w:sz w:val="22"/>
          <w:szCs w:val="22"/>
        </w:rPr>
      </w:pPr>
    </w:p>
    <w:p w:rsidR="005225CC" w:rsidRPr="005225CC" w:rsidRDefault="005225CC" w:rsidP="005225CC">
      <w:pPr>
        <w:widowControl w:val="0"/>
        <w:tabs>
          <w:tab w:val="left" w:pos="9213"/>
        </w:tabs>
        <w:autoSpaceDE w:val="0"/>
        <w:autoSpaceDN w:val="0"/>
        <w:adjustRightInd w:val="0"/>
        <w:spacing w:line="276" w:lineRule="auto"/>
        <w:ind w:left="426"/>
        <w:jc w:val="both"/>
        <w:rPr>
          <w:rFonts w:ascii="Arial" w:eastAsia="Times New Roman" w:hAnsi="Arial" w:cs="Arial"/>
          <w:b/>
          <w:bCs/>
          <w:sz w:val="22"/>
          <w:szCs w:val="22"/>
        </w:rPr>
      </w:pPr>
      <w:r w:rsidRPr="005225CC">
        <w:rPr>
          <w:rFonts w:ascii="Arial" w:eastAsia="Times New Roman" w:hAnsi="Arial" w:cs="Arial"/>
          <w:b/>
          <w:sz w:val="22"/>
          <w:szCs w:val="22"/>
        </w:rPr>
        <w:t>6.4 –</w:t>
      </w:r>
      <w:r w:rsidRPr="005225CC">
        <w:rPr>
          <w:rFonts w:ascii="Arial" w:eastAsia="Times New Roman" w:hAnsi="Arial" w:cs="Arial"/>
          <w:b/>
          <w:bCs/>
          <w:sz w:val="22"/>
          <w:szCs w:val="22"/>
        </w:rPr>
        <w:t xml:space="preserve"> Especificações Técnicas </w:t>
      </w:r>
    </w:p>
    <w:p w:rsidR="005225CC" w:rsidRPr="005225CC" w:rsidRDefault="005225CC" w:rsidP="005225CC">
      <w:pPr>
        <w:tabs>
          <w:tab w:val="left" w:pos="9213"/>
        </w:tabs>
        <w:autoSpaceDE w:val="0"/>
        <w:autoSpaceDN w:val="0"/>
        <w:adjustRightInd w:val="0"/>
        <w:spacing w:line="276" w:lineRule="auto"/>
        <w:ind w:left="426"/>
        <w:jc w:val="both"/>
        <w:rPr>
          <w:rFonts w:ascii="Arial" w:eastAsia="Times New Roman" w:hAnsi="Arial" w:cs="Arial"/>
          <w:sz w:val="22"/>
          <w:szCs w:val="22"/>
        </w:rPr>
      </w:pPr>
      <w:r w:rsidRPr="005225CC">
        <w:rPr>
          <w:rFonts w:ascii="Arial" w:eastAsia="Times New Roman" w:hAnsi="Arial" w:cs="Arial"/>
          <w:b/>
          <w:sz w:val="22"/>
          <w:szCs w:val="22"/>
        </w:rPr>
        <w:t>6.4.1 –</w:t>
      </w:r>
      <w:r w:rsidRPr="005225CC">
        <w:rPr>
          <w:rFonts w:ascii="Arial" w:eastAsia="Times New Roman" w:hAnsi="Arial" w:cs="Arial"/>
          <w:sz w:val="22"/>
          <w:szCs w:val="22"/>
        </w:rPr>
        <w:t xml:space="preserve"> O Termo de Referência e Projeto Básico constitui apenas função orientativa, portanto a execução deverá seguir projeto executivo específico, incluindo “as-</w:t>
      </w:r>
      <w:proofErr w:type="spellStart"/>
      <w:r w:rsidRPr="005225CC">
        <w:rPr>
          <w:rFonts w:ascii="Arial" w:eastAsia="Times New Roman" w:hAnsi="Arial" w:cs="Arial"/>
          <w:sz w:val="22"/>
          <w:szCs w:val="22"/>
        </w:rPr>
        <w:t>built</w:t>
      </w:r>
      <w:proofErr w:type="spellEnd"/>
      <w:r w:rsidRPr="005225CC">
        <w:rPr>
          <w:rFonts w:ascii="Arial" w:eastAsia="Times New Roman" w:hAnsi="Arial" w:cs="Arial"/>
          <w:sz w:val="22"/>
          <w:szCs w:val="22"/>
        </w:rPr>
        <w:t xml:space="preserve">” </w:t>
      </w:r>
      <w:proofErr w:type="spellStart"/>
      <w:r w:rsidRPr="005225CC">
        <w:rPr>
          <w:rFonts w:ascii="Arial" w:eastAsia="Times New Roman" w:hAnsi="Arial" w:cs="Arial"/>
          <w:sz w:val="22"/>
          <w:szCs w:val="22"/>
        </w:rPr>
        <w:t>sob-responsabilidade</w:t>
      </w:r>
      <w:proofErr w:type="spellEnd"/>
      <w:r w:rsidRPr="005225CC">
        <w:rPr>
          <w:rFonts w:ascii="Arial" w:eastAsia="Times New Roman" w:hAnsi="Arial" w:cs="Arial"/>
          <w:sz w:val="22"/>
          <w:szCs w:val="22"/>
        </w:rPr>
        <w:t xml:space="preserve"> da empresa contratada.</w:t>
      </w:r>
    </w:p>
    <w:p w:rsidR="005225CC" w:rsidRPr="005225CC" w:rsidRDefault="005225CC" w:rsidP="005225CC">
      <w:pPr>
        <w:widowControl w:val="0"/>
        <w:tabs>
          <w:tab w:val="left" w:pos="9213"/>
        </w:tabs>
        <w:autoSpaceDE w:val="0"/>
        <w:autoSpaceDN w:val="0"/>
        <w:adjustRightInd w:val="0"/>
        <w:spacing w:line="276" w:lineRule="auto"/>
        <w:ind w:left="426"/>
        <w:jc w:val="both"/>
        <w:rPr>
          <w:rFonts w:ascii="Arial" w:eastAsia="Arial MT" w:hAnsi="Arial" w:cs="Arial"/>
          <w:sz w:val="22"/>
          <w:szCs w:val="22"/>
          <w:lang w:val="pt-PT" w:eastAsia="en-US"/>
        </w:rPr>
      </w:pPr>
      <w:r w:rsidRPr="005225CC">
        <w:rPr>
          <w:rFonts w:ascii="Arial" w:eastAsia="Arial MT" w:hAnsi="Arial" w:cs="Arial"/>
          <w:b/>
          <w:sz w:val="22"/>
          <w:szCs w:val="22"/>
          <w:lang w:val="pt-PT" w:eastAsia="en-US"/>
        </w:rPr>
        <w:t>6.4.2 –</w:t>
      </w:r>
      <w:r w:rsidRPr="005225CC">
        <w:rPr>
          <w:rFonts w:ascii="Arial" w:eastAsia="Arial MT" w:hAnsi="Arial" w:cs="Arial"/>
          <w:sz w:val="22"/>
          <w:szCs w:val="22"/>
          <w:lang w:val="pt-PT" w:eastAsia="en-US"/>
        </w:rPr>
        <w:t xml:space="preserve"> Toda e qualquer alterações das propostas serão efetuadas mediante ciência da </w:t>
      </w:r>
      <w:r w:rsidRPr="005225CC">
        <w:rPr>
          <w:rFonts w:ascii="Arial" w:eastAsia="Arial MT" w:hAnsi="Arial" w:cs="Arial"/>
          <w:bCs/>
          <w:sz w:val="22"/>
          <w:szCs w:val="22"/>
          <w:lang w:val="pt-PT" w:eastAsia="en-US"/>
        </w:rPr>
        <w:t>Fiscalização do setor de Engenharia da Prefeitura Municipal de Santo Inácio.</w:t>
      </w:r>
    </w:p>
    <w:p w:rsidR="005225CC" w:rsidRPr="005225CC" w:rsidRDefault="005225CC" w:rsidP="005225CC">
      <w:pPr>
        <w:widowControl w:val="0"/>
        <w:tabs>
          <w:tab w:val="left" w:pos="9213"/>
        </w:tabs>
        <w:autoSpaceDE w:val="0"/>
        <w:autoSpaceDN w:val="0"/>
        <w:adjustRightInd w:val="0"/>
        <w:spacing w:line="276" w:lineRule="auto"/>
        <w:ind w:left="426"/>
        <w:jc w:val="both"/>
        <w:rPr>
          <w:rFonts w:ascii="Arial" w:eastAsia="Arial MT" w:hAnsi="Arial" w:cs="Arial"/>
          <w:sz w:val="22"/>
          <w:szCs w:val="22"/>
          <w:lang w:val="pt-PT" w:eastAsia="en-US"/>
        </w:rPr>
      </w:pPr>
      <w:r w:rsidRPr="005225CC">
        <w:rPr>
          <w:rFonts w:ascii="Arial" w:eastAsia="Arial MT" w:hAnsi="Arial" w:cs="Arial"/>
          <w:b/>
          <w:sz w:val="22"/>
          <w:szCs w:val="22"/>
          <w:lang w:val="pt-PT" w:eastAsia="en-US"/>
        </w:rPr>
        <w:t>6.4.3 –</w:t>
      </w:r>
      <w:r w:rsidRPr="005225CC">
        <w:rPr>
          <w:rFonts w:ascii="Arial" w:eastAsia="Arial MT" w:hAnsi="Arial" w:cs="Arial"/>
          <w:sz w:val="22"/>
          <w:szCs w:val="22"/>
          <w:lang w:val="pt-PT" w:eastAsia="en-US"/>
        </w:rPr>
        <w:t xml:space="preserve"> Deverá ser considerada para execução da obra os projetos arquitetônicos e complementares, memorial descritivo, orçamento e cronograma, e ainda outros detalhes que seja orientado pela </w:t>
      </w:r>
      <w:r w:rsidRPr="005225CC">
        <w:rPr>
          <w:rFonts w:ascii="Arial" w:eastAsia="Arial MT" w:hAnsi="Arial" w:cs="Arial"/>
          <w:bCs/>
          <w:sz w:val="22"/>
          <w:szCs w:val="22"/>
          <w:lang w:val="pt-PT" w:eastAsia="en-US"/>
        </w:rPr>
        <w:t>Fiscalização da Engenharia da Prefeitura Municipal de Santo Inácio</w:t>
      </w:r>
      <w:r w:rsidRPr="005225CC">
        <w:rPr>
          <w:rFonts w:ascii="Arial" w:eastAsia="Arial MT" w:hAnsi="Arial" w:cs="Arial"/>
          <w:sz w:val="22"/>
          <w:szCs w:val="22"/>
          <w:lang w:val="pt-PT" w:eastAsia="en-US"/>
        </w:rPr>
        <w:t xml:space="preserve"> a empresa contratada durante a </w:t>
      </w:r>
      <w:r w:rsidRPr="005225CC">
        <w:rPr>
          <w:rFonts w:ascii="Arial" w:eastAsia="Arial MT" w:hAnsi="Arial" w:cs="Arial"/>
          <w:sz w:val="22"/>
          <w:szCs w:val="22"/>
          <w:lang w:val="pt-PT" w:eastAsia="en-US"/>
        </w:rPr>
        <w:lastRenderedPageBreak/>
        <w:t xml:space="preserve">execução da respectiva obra. </w:t>
      </w:r>
    </w:p>
    <w:p w:rsidR="005225CC" w:rsidRPr="005225CC" w:rsidRDefault="005225CC" w:rsidP="005225CC">
      <w:pPr>
        <w:widowControl w:val="0"/>
        <w:tabs>
          <w:tab w:val="left" w:pos="9213"/>
        </w:tabs>
        <w:autoSpaceDE w:val="0"/>
        <w:autoSpaceDN w:val="0"/>
        <w:adjustRightInd w:val="0"/>
        <w:spacing w:line="276" w:lineRule="auto"/>
        <w:ind w:left="426"/>
        <w:jc w:val="both"/>
        <w:rPr>
          <w:rFonts w:ascii="Arial" w:eastAsia="Arial MT" w:hAnsi="Arial" w:cs="Arial"/>
          <w:sz w:val="22"/>
          <w:szCs w:val="22"/>
          <w:lang w:val="pt-PT" w:eastAsia="en-US"/>
        </w:rPr>
      </w:pPr>
      <w:r w:rsidRPr="005225CC">
        <w:rPr>
          <w:rFonts w:ascii="Arial" w:eastAsia="Arial MT" w:hAnsi="Arial" w:cs="Arial"/>
          <w:b/>
          <w:sz w:val="22"/>
          <w:szCs w:val="22"/>
          <w:lang w:val="pt-PT" w:eastAsia="en-US"/>
        </w:rPr>
        <w:t>6.4.4 –</w:t>
      </w:r>
      <w:r w:rsidRPr="005225CC">
        <w:rPr>
          <w:rFonts w:ascii="Arial" w:eastAsia="Arial MT" w:hAnsi="Arial" w:cs="Arial"/>
          <w:sz w:val="22"/>
          <w:szCs w:val="22"/>
          <w:lang w:val="pt-PT" w:eastAsia="en-US"/>
        </w:rPr>
        <w:t xml:space="preserve"> A obra será considerada concluída após vistoria em conjunto com a </w:t>
      </w:r>
      <w:r w:rsidRPr="005225CC">
        <w:rPr>
          <w:rFonts w:ascii="Arial" w:eastAsia="Arial MT" w:hAnsi="Arial" w:cs="Arial"/>
          <w:bCs/>
          <w:sz w:val="22"/>
          <w:szCs w:val="22"/>
          <w:lang w:val="pt-PT" w:eastAsia="en-US"/>
        </w:rPr>
        <w:t>Fiscalização do setor de Engenharia da Prefeitura Municipal de Santo Inácio</w:t>
      </w:r>
      <w:r w:rsidRPr="005225CC">
        <w:rPr>
          <w:rFonts w:ascii="Arial" w:eastAsia="Arial MT" w:hAnsi="Arial" w:cs="Arial"/>
          <w:sz w:val="22"/>
          <w:szCs w:val="22"/>
          <w:lang w:val="pt-PT" w:eastAsia="en-US"/>
        </w:rPr>
        <w:t>, que procederá a verificação das condições da obra a ser entregue nos termos técnicos e contratuais.</w:t>
      </w:r>
    </w:p>
    <w:p w:rsidR="005225CC" w:rsidRPr="005225CC" w:rsidRDefault="005225CC" w:rsidP="005225CC">
      <w:pPr>
        <w:spacing w:line="276" w:lineRule="auto"/>
        <w:rPr>
          <w:rFonts w:ascii="Arial" w:eastAsia="Times New Roman" w:hAnsi="Arial" w:cs="Arial"/>
          <w:sz w:val="22"/>
          <w:szCs w:val="22"/>
        </w:rPr>
      </w:pPr>
    </w:p>
    <w:p w:rsidR="005225CC" w:rsidRPr="005225CC" w:rsidRDefault="005225CC" w:rsidP="005225CC">
      <w:pPr>
        <w:tabs>
          <w:tab w:val="left" w:pos="8080"/>
        </w:tabs>
        <w:suppressAutoHyphens/>
        <w:autoSpaceDN w:val="0"/>
        <w:spacing w:line="276" w:lineRule="auto"/>
        <w:ind w:left="426" w:rightChars="-17" w:right="-41"/>
        <w:jc w:val="both"/>
        <w:textAlignment w:val="baseline"/>
        <w:rPr>
          <w:rFonts w:ascii="Arial" w:eastAsia="Calibri" w:hAnsi="Arial" w:cs="Arial"/>
          <w:b/>
          <w:sz w:val="22"/>
          <w:szCs w:val="22"/>
          <w:u w:val="single"/>
          <w:lang w:eastAsia="en-US"/>
        </w:rPr>
      </w:pPr>
      <w:r w:rsidRPr="005225CC">
        <w:rPr>
          <w:rFonts w:ascii="Arial" w:eastAsia="Calibri" w:hAnsi="Arial" w:cs="Arial"/>
          <w:b/>
          <w:bCs/>
          <w:color w:val="000000"/>
          <w:sz w:val="22"/>
          <w:szCs w:val="22"/>
          <w:lang w:eastAsia="en-US"/>
        </w:rPr>
        <w:t xml:space="preserve">6.5 – </w:t>
      </w:r>
      <w:r w:rsidRPr="005225CC">
        <w:rPr>
          <w:rFonts w:ascii="Arial" w:eastAsia="Calibri" w:hAnsi="Arial" w:cs="Arial"/>
          <w:b/>
          <w:sz w:val="22"/>
          <w:szCs w:val="22"/>
          <w:lang w:eastAsia="en-US"/>
        </w:rPr>
        <w:t>Da Segurança da Obra e da Responsabilidade Civil da Contratada</w:t>
      </w:r>
    </w:p>
    <w:p w:rsidR="005225CC" w:rsidRPr="005225CC" w:rsidRDefault="005225CC" w:rsidP="005225CC">
      <w:pPr>
        <w:tabs>
          <w:tab w:val="left" w:pos="142"/>
        </w:tabs>
        <w:spacing w:line="276" w:lineRule="auto"/>
        <w:ind w:left="426"/>
        <w:jc w:val="both"/>
        <w:rPr>
          <w:rFonts w:ascii="Arial" w:eastAsia="Times New Roman" w:hAnsi="Arial" w:cs="Arial"/>
          <w:sz w:val="22"/>
          <w:szCs w:val="22"/>
        </w:rPr>
      </w:pPr>
      <w:r w:rsidRPr="005225CC">
        <w:rPr>
          <w:rFonts w:ascii="Arial" w:eastAsia="Times New Roman" w:hAnsi="Arial" w:cs="Arial"/>
          <w:b/>
          <w:bCs/>
          <w:color w:val="000000"/>
          <w:sz w:val="22"/>
          <w:szCs w:val="22"/>
        </w:rPr>
        <w:t>6.5</w:t>
      </w:r>
      <w:r w:rsidRPr="005225CC">
        <w:rPr>
          <w:rFonts w:ascii="Arial" w:eastAsia="Times New Roman" w:hAnsi="Arial" w:cs="Arial"/>
          <w:b/>
          <w:sz w:val="22"/>
          <w:szCs w:val="22"/>
        </w:rPr>
        <w:t xml:space="preserve">.1 </w:t>
      </w:r>
      <w:r w:rsidRPr="005225CC">
        <w:rPr>
          <w:rFonts w:ascii="Arial" w:eastAsia="Times New Roman" w:hAnsi="Arial" w:cs="Arial"/>
          <w:b/>
          <w:bCs/>
          <w:sz w:val="22"/>
          <w:szCs w:val="22"/>
        </w:rPr>
        <w:t>–</w:t>
      </w:r>
      <w:r w:rsidRPr="005225CC">
        <w:rPr>
          <w:rFonts w:ascii="Arial" w:eastAsia="Times New Roman" w:hAnsi="Arial" w:cs="Arial"/>
          <w:b/>
          <w:sz w:val="22"/>
          <w:szCs w:val="22"/>
        </w:rPr>
        <w:t xml:space="preserve"> </w:t>
      </w:r>
      <w:r w:rsidRPr="005225CC">
        <w:rPr>
          <w:rFonts w:ascii="Arial" w:eastAsia="Times New Roman" w:hAnsi="Arial" w:cs="Arial"/>
          <w:sz w:val="22"/>
          <w:szCs w:val="22"/>
        </w:rPr>
        <w:t>A contratada responderá pela solidez do objeto deste termo de referência e do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5225CC" w:rsidRPr="005225CC" w:rsidRDefault="005225CC" w:rsidP="005225CC">
      <w:pPr>
        <w:tabs>
          <w:tab w:val="left" w:pos="142"/>
        </w:tabs>
        <w:spacing w:line="276" w:lineRule="auto"/>
        <w:ind w:left="426"/>
        <w:jc w:val="both"/>
        <w:rPr>
          <w:rFonts w:ascii="Arial" w:eastAsia="Times New Roman" w:hAnsi="Arial" w:cs="Arial"/>
          <w:sz w:val="22"/>
          <w:szCs w:val="22"/>
        </w:rPr>
      </w:pPr>
      <w:r w:rsidRPr="005225CC">
        <w:rPr>
          <w:rFonts w:ascii="Arial" w:eastAsia="Times New Roman" w:hAnsi="Arial" w:cs="Arial"/>
          <w:b/>
          <w:bCs/>
          <w:color w:val="000000"/>
          <w:sz w:val="22"/>
          <w:szCs w:val="22"/>
        </w:rPr>
        <w:t>6.5</w:t>
      </w:r>
      <w:r w:rsidRPr="005225CC">
        <w:rPr>
          <w:rFonts w:ascii="Arial" w:eastAsia="Times New Roman" w:hAnsi="Arial" w:cs="Arial"/>
          <w:b/>
          <w:sz w:val="22"/>
          <w:szCs w:val="22"/>
        </w:rPr>
        <w:t xml:space="preserve">.2 </w:t>
      </w:r>
      <w:r w:rsidRPr="005225CC">
        <w:rPr>
          <w:rFonts w:ascii="Arial" w:eastAsia="Times New Roman" w:hAnsi="Arial" w:cs="Arial"/>
          <w:b/>
          <w:bCs/>
          <w:sz w:val="22"/>
          <w:szCs w:val="22"/>
        </w:rPr>
        <w:t>–</w:t>
      </w:r>
      <w:r w:rsidRPr="005225CC">
        <w:rPr>
          <w:rFonts w:ascii="Arial" w:eastAsia="Times New Roman" w:hAnsi="Arial" w:cs="Arial"/>
          <w:b/>
          <w:sz w:val="22"/>
          <w:szCs w:val="22"/>
        </w:rPr>
        <w:t xml:space="preserve"> </w:t>
      </w:r>
      <w:r w:rsidRPr="005225CC">
        <w:rPr>
          <w:rFonts w:ascii="Arial" w:eastAsia="Times New Roman" w:hAnsi="Arial" w:cs="Arial"/>
          <w:sz w:val="22"/>
          <w:szCs w:val="22"/>
        </w:rPr>
        <w:t>A contratada deverá manter um perfeito sistema de sinalização e segurança em todos os locais de serviços, principalmente nos de trabalho em vias públicas, de acordo com as normas de segurança do trabalho.</w:t>
      </w:r>
    </w:p>
    <w:p w:rsidR="005225CC" w:rsidRPr="005225CC" w:rsidRDefault="005225CC" w:rsidP="005225CC">
      <w:pPr>
        <w:spacing w:line="276" w:lineRule="auto"/>
        <w:ind w:left="426"/>
        <w:jc w:val="both"/>
        <w:rPr>
          <w:rFonts w:ascii="Arial" w:eastAsia="Times New Roman" w:hAnsi="Arial" w:cs="Arial"/>
          <w:sz w:val="22"/>
          <w:szCs w:val="22"/>
        </w:rPr>
      </w:pPr>
      <w:r w:rsidRPr="005225CC">
        <w:rPr>
          <w:rFonts w:ascii="Arial" w:eastAsia="Times New Roman" w:hAnsi="Arial" w:cs="Arial"/>
          <w:b/>
          <w:bCs/>
          <w:color w:val="000000"/>
          <w:sz w:val="22"/>
          <w:szCs w:val="22"/>
        </w:rPr>
        <w:t>6.5</w:t>
      </w:r>
      <w:r w:rsidRPr="005225CC">
        <w:rPr>
          <w:rFonts w:ascii="Arial" w:eastAsia="Times New Roman" w:hAnsi="Arial" w:cs="Arial"/>
          <w:b/>
          <w:sz w:val="22"/>
          <w:szCs w:val="22"/>
        </w:rPr>
        <w:t xml:space="preserve">.3 </w:t>
      </w:r>
      <w:r w:rsidRPr="005225CC">
        <w:rPr>
          <w:rFonts w:ascii="Arial" w:eastAsia="Times New Roman" w:hAnsi="Arial" w:cs="Arial"/>
          <w:b/>
          <w:bCs/>
          <w:sz w:val="22"/>
          <w:szCs w:val="22"/>
        </w:rPr>
        <w:t>–</w:t>
      </w:r>
      <w:r w:rsidRPr="005225CC">
        <w:rPr>
          <w:rFonts w:ascii="Arial" w:eastAsia="Times New Roman" w:hAnsi="Arial" w:cs="Arial"/>
          <w:b/>
          <w:sz w:val="22"/>
          <w:szCs w:val="22"/>
        </w:rPr>
        <w:t xml:space="preserve"> </w:t>
      </w:r>
      <w:r w:rsidRPr="005225CC">
        <w:rPr>
          <w:rFonts w:ascii="Arial" w:eastAsia="Times New Roman" w:hAnsi="Arial" w:cs="Arial"/>
          <w:sz w:val="22"/>
          <w:szCs w:val="22"/>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termo de referência e do contrato. </w:t>
      </w:r>
      <w:r w:rsidRPr="005225CC">
        <w:rPr>
          <w:rFonts w:ascii="Arial" w:eastAsia="Times New Roman" w:hAnsi="Arial" w:cs="Arial"/>
          <w:sz w:val="22"/>
          <w:szCs w:val="22"/>
        </w:rPr>
        <w:tab/>
      </w:r>
      <w:r w:rsidRPr="005225CC">
        <w:rPr>
          <w:rFonts w:ascii="Arial" w:eastAsia="Times New Roman" w:hAnsi="Arial" w:cs="Arial"/>
          <w:sz w:val="22"/>
          <w:szCs w:val="22"/>
        </w:rPr>
        <w:tab/>
      </w:r>
    </w:p>
    <w:p w:rsidR="005225CC" w:rsidRPr="005225CC" w:rsidRDefault="005225CC" w:rsidP="005225CC">
      <w:pPr>
        <w:spacing w:line="276" w:lineRule="auto"/>
        <w:ind w:left="426"/>
        <w:jc w:val="both"/>
        <w:rPr>
          <w:rFonts w:ascii="Arial" w:eastAsia="Times New Roman" w:hAnsi="Arial" w:cs="Arial"/>
          <w:sz w:val="22"/>
          <w:szCs w:val="22"/>
        </w:rPr>
      </w:pPr>
      <w:r w:rsidRPr="005225CC">
        <w:rPr>
          <w:rFonts w:ascii="Arial" w:eastAsia="Times New Roman" w:hAnsi="Arial" w:cs="Arial"/>
          <w:b/>
          <w:bCs/>
          <w:color w:val="000000"/>
          <w:sz w:val="22"/>
          <w:szCs w:val="22"/>
        </w:rPr>
        <w:t>6.5</w:t>
      </w:r>
      <w:r w:rsidRPr="005225CC">
        <w:rPr>
          <w:rFonts w:ascii="Arial" w:eastAsia="Times New Roman" w:hAnsi="Arial" w:cs="Arial"/>
          <w:b/>
          <w:sz w:val="22"/>
          <w:szCs w:val="22"/>
        </w:rPr>
        <w:t xml:space="preserve">.4 </w:t>
      </w:r>
      <w:r w:rsidRPr="005225CC">
        <w:rPr>
          <w:rFonts w:ascii="Arial" w:eastAsia="Times New Roman" w:hAnsi="Arial" w:cs="Arial"/>
          <w:b/>
          <w:bCs/>
          <w:sz w:val="22"/>
          <w:szCs w:val="22"/>
        </w:rPr>
        <w:t>–</w:t>
      </w:r>
      <w:r w:rsidRPr="005225CC">
        <w:rPr>
          <w:rFonts w:ascii="Arial" w:eastAsia="Times New Roman" w:hAnsi="Arial" w:cs="Arial"/>
          <w:b/>
          <w:sz w:val="22"/>
          <w:szCs w:val="22"/>
        </w:rPr>
        <w:t xml:space="preserve"> </w:t>
      </w:r>
      <w:r w:rsidRPr="005225CC">
        <w:rPr>
          <w:rFonts w:ascii="Arial" w:eastAsia="Times New Roman" w:hAnsi="Arial" w:cs="Arial"/>
          <w:sz w:val="22"/>
          <w:szCs w:val="22"/>
        </w:rPr>
        <w:t>Caso a contratante seja acionada judicial ou administrativamente, inclusive reclamações trabalhistas, por qualquer ato decorrente do presente termo de referência e do contrato, a contratada assumirá para si a responsabilidade por toda e qualquer eventual condenação, isentando a contratante de quaisquer obrigações.</w:t>
      </w:r>
    </w:p>
    <w:p w:rsidR="005225CC" w:rsidRPr="005225CC" w:rsidRDefault="005225CC" w:rsidP="005225CC">
      <w:pPr>
        <w:spacing w:line="276" w:lineRule="auto"/>
        <w:ind w:left="426"/>
        <w:jc w:val="both"/>
        <w:rPr>
          <w:rFonts w:ascii="Arial" w:eastAsia="Times New Roman" w:hAnsi="Arial" w:cs="Arial"/>
          <w:sz w:val="22"/>
          <w:szCs w:val="22"/>
        </w:rPr>
      </w:pPr>
      <w:r w:rsidRPr="005225CC">
        <w:rPr>
          <w:rFonts w:ascii="Arial" w:eastAsia="Times New Roman" w:hAnsi="Arial" w:cs="Arial"/>
          <w:b/>
          <w:bCs/>
          <w:color w:val="000000"/>
          <w:sz w:val="22"/>
          <w:szCs w:val="22"/>
        </w:rPr>
        <w:t>6.5</w:t>
      </w:r>
      <w:r w:rsidRPr="005225CC">
        <w:rPr>
          <w:rFonts w:ascii="Arial" w:eastAsia="Times New Roman" w:hAnsi="Arial" w:cs="Arial"/>
          <w:b/>
          <w:sz w:val="22"/>
          <w:szCs w:val="22"/>
        </w:rPr>
        <w:t xml:space="preserve">.5 </w:t>
      </w:r>
      <w:r w:rsidRPr="005225CC">
        <w:rPr>
          <w:rFonts w:ascii="Arial" w:eastAsia="Times New Roman" w:hAnsi="Arial" w:cs="Arial"/>
          <w:b/>
          <w:bCs/>
          <w:sz w:val="22"/>
          <w:szCs w:val="22"/>
        </w:rPr>
        <w:t>–</w:t>
      </w:r>
      <w:r w:rsidRPr="005225CC">
        <w:rPr>
          <w:rFonts w:ascii="Arial" w:eastAsia="Times New Roman" w:hAnsi="Arial" w:cs="Arial"/>
          <w:b/>
          <w:sz w:val="22"/>
          <w:szCs w:val="22"/>
        </w:rPr>
        <w:t xml:space="preserve"> </w:t>
      </w:r>
      <w:r w:rsidRPr="005225CC">
        <w:rPr>
          <w:rFonts w:ascii="Arial" w:eastAsia="Times New Roman" w:hAnsi="Arial" w:cs="Arial"/>
          <w:sz w:val="22"/>
          <w:szCs w:val="22"/>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rsidR="005225CC" w:rsidRPr="005225CC" w:rsidRDefault="005225CC" w:rsidP="005225CC">
      <w:pPr>
        <w:widowControl w:val="0"/>
        <w:autoSpaceDE w:val="0"/>
        <w:autoSpaceDN w:val="0"/>
        <w:spacing w:line="276" w:lineRule="auto"/>
        <w:ind w:left="426"/>
        <w:jc w:val="both"/>
        <w:rPr>
          <w:rFonts w:ascii="Arial" w:eastAsia="Arial MT" w:hAnsi="Arial" w:cs="Arial"/>
          <w:sz w:val="22"/>
          <w:szCs w:val="22"/>
          <w:lang w:val="pt-PT" w:eastAsia="en-US"/>
        </w:rPr>
      </w:pPr>
      <w:r w:rsidRPr="005225CC">
        <w:rPr>
          <w:rFonts w:ascii="Arial" w:eastAsia="Arial MT" w:hAnsi="Arial" w:cs="Arial"/>
          <w:b/>
          <w:bCs/>
          <w:color w:val="000000"/>
          <w:sz w:val="22"/>
          <w:szCs w:val="22"/>
          <w:lang w:val="pt-PT" w:eastAsia="en-US"/>
        </w:rPr>
        <w:t>6.5</w:t>
      </w:r>
      <w:r w:rsidRPr="005225CC">
        <w:rPr>
          <w:rFonts w:ascii="Arial" w:eastAsia="Arial MT" w:hAnsi="Arial" w:cs="Arial"/>
          <w:b/>
          <w:sz w:val="22"/>
          <w:szCs w:val="22"/>
          <w:lang w:val="pt-PT" w:eastAsia="en-US"/>
        </w:rPr>
        <w:t xml:space="preserve">.6 </w:t>
      </w:r>
      <w:r w:rsidRPr="005225CC">
        <w:rPr>
          <w:rFonts w:ascii="Arial" w:eastAsia="Arial MT" w:hAnsi="Arial" w:cs="Arial"/>
          <w:b/>
          <w:bCs/>
          <w:sz w:val="22"/>
          <w:szCs w:val="22"/>
          <w:lang w:val="pt-PT" w:eastAsia="en-US"/>
        </w:rPr>
        <w:t>–</w:t>
      </w:r>
      <w:r w:rsidRPr="005225CC">
        <w:rPr>
          <w:rFonts w:ascii="Arial" w:eastAsia="Arial MT" w:hAnsi="Arial" w:cs="Arial"/>
          <w:b/>
          <w:sz w:val="22"/>
          <w:szCs w:val="22"/>
          <w:lang w:val="pt-PT" w:eastAsia="en-US"/>
        </w:rPr>
        <w:t xml:space="preserve"> </w:t>
      </w:r>
      <w:r w:rsidRPr="005225CC">
        <w:rPr>
          <w:rFonts w:ascii="Arial" w:eastAsia="Arial MT" w:hAnsi="Arial" w:cs="Arial"/>
          <w:sz w:val="22"/>
          <w:szCs w:val="22"/>
          <w:lang w:val="pt-PT"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rsidR="005225CC" w:rsidRPr="005225CC" w:rsidRDefault="005225CC" w:rsidP="005225CC">
      <w:pPr>
        <w:widowControl w:val="0"/>
        <w:autoSpaceDE w:val="0"/>
        <w:autoSpaceDN w:val="0"/>
        <w:spacing w:line="276" w:lineRule="auto"/>
        <w:ind w:left="426"/>
        <w:jc w:val="both"/>
        <w:rPr>
          <w:rFonts w:ascii="Arial" w:eastAsia="Arial MT" w:hAnsi="Arial" w:cs="Arial"/>
          <w:sz w:val="22"/>
          <w:szCs w:val="22"/>
          <w:lang w:val="pt-PT" w:eastAsia="en-US"/>
        </w:rPr>
      </w:pPr>
    </w:p>
    <w:p w:rsidR="005225CC" w:rsidRPr="005225CC" w:rsidRDefault="005225CC" w:rsidP="005225CC">
      <w:pPr>
        <w:keepNext/>
        <w:keepLines/>
        <w:tabs>
          <w:tab w:val="left" w:pos="567"/>
          <w:tab w:val="right" w:pos="9072"/>
        </w:tabs>
        <w:spacing w:line="276" w:lineRule="auto"/>
        <w:ind w:left="426" w:right="-1"/>
        <w:jc w:val="both"/>
        <w:outlineLvl w:val="0"/>
        <w:rPr>
          <w:rFonts w:ascii="Arial" w:eastAsia="Times New Roman" w:hAnsi="Arial" w:cs="Arial"/>
          <w:b/>
          <w:bCs/>
          <w:sz w:val="22"/>
          <w:szCs w:val="22"/>
        </w:rPr>
      </w:pPr>
      <w:r w:rsidRPr="005225CC">
        <w:rPr>
          <w:rFonts w:ascii="Arial" w:eastAsia="Times New Roman" w:hAnsi="Arial" w:cs="Arial"/>
          <w:b/>
          <w:bCs/>
          <w:sz w:val="22"/>
          <w:szCs w:val="22"/>
        </w:rPr>
        <w:t>7 – MODELO DE GESTÃO DO CONTRATO</w:t>
      </w:r>
    </w:p>
    <w:p w:rsidR="005225CC" w:rsidRPr="005225CC" w:rsidRDefault="005225CC" w:rsidP="005225CC">
      <w:pPr>
        <w:keepNext/>
        <w:keepLines/>
        <w:tabs>
          <w:tab w:val="left" w:pos="567"/>
          <w:tab w:val="right" w:pos="9072"/>
        </w:tabs>
        <w:spacing w:line="276" w:lineRule="auto"/>
        <w:ind w:left="426" w:right="-1"/>
        <w:jc w:val="both"/>
        <w:outlineLvl w:val="0"/>
        <w:rPr>
          <w:rFonts w:ascii="Arial" w:eastAsia="Arial" w:hAnsi="Arial" w:cs="Arial"/>
          <w:color w:val="000000"/>
          <w:w w:val="110"/>
          <w:sz w:val="22"/>
          <w:szCs w:val="22"/>
          <w:lang w:eastAsia="en-US"/>
        </w:rPr>
      </w:pPr>
      <w:r w:rsidRPr="005225CC">
        <w:rPr>
          <w:rFonts w:ascii="Arial" w:eastAsia="Times New Roman" w:hAnsi="Arial" w:cs="Arial"/>
          <w:b/>
          <w:sz w:val="22"/>
          <w:szCs w:val="22"/>
        </w:rPr>
        <w:t>7.1 –</w:t>
      </w:r>
      <w:r w:rsidRPr="005225CC">
        <w:rPr>
          <w:rFonts w:ascii="Arial" w:eastAsia="Times New Roman" w:hAnsi="Arial" w:cs="Arial"/>
          <w:b/>
          <w:bCs/>
          <w:sz w:val="22"/>
          <w:szCs w:val="22"/>
        </w:rPr>
        <w:t xml:space="preserve"> </w:t>
      </w:r>
      <w:r w:rsidRPr="005225CC">
        <w:rPr>
          <w:rFonts w:ascii="Arial" w:eastAsia="Arial" w:hAnsi="Arial" w:cs="Arial"/>
          <w:sz w:val="22"/>
          <w:szCs w:val="22"/>
        </w:rPr>
        <w:t>O contrato</w:t>
      </w:r>
      <w:r w:rsidRPr="005225CC">
        <w:rPr>
          <w:rFonts w:ascii="Arial" w:eastAsia="Arial" w:hAnsi="Arial" w:cs="Arial"/>
          <w:bCs/>
          <w:sz w:val="22"/>
          <w:szCs w:val="22"/>
        </w:rPr>
        <w:t xml:space="preserve"> deverá ser executado fielmente pelas partes, de acordo com as cláusulas avençadas e as normas da Lei nº 14.133, de 2021, e cada parte responderá pelas consequências de sua inexecução total ou parcial.</w:t>
      </w:r>
    </w:p>
    <w:p w:rsidR="005225CC" w:rsidRPr="005225CC" w:rsidRDefault="00244C57" w:rsidP="00667F1E">
      <w:pPr>
        <w:widowControl w:val="0"/>
        <w:autoSpaceDE w:val="0"/>
        <w:autoSpaceDN w:val="0"/>
        <w:spacing w:line="276" w:lineRule="auto"/>
        <w:ind w:left="426" w:hanging="426"/>
        <w:jc w:val="both"/>
        <w:outlineLvl w:val="2"/>
        <w:rPr>
          <w:rFonts w:ascii="Arial" w:eastAsia="Arial" w:hAnsi="Arial" w:cs="Arial"/>
          <w:color w:val="000000"/>
          <w:w w:val="110"/>
          <w:sz w:val="22"/>
          <w:szCs w:val="22"/>
          <w:lang w:eastAsia="en-US"/>
        </w:rPr>
      </w:pPr>
      <w:r>
        <w:rPr>
          <w:rFonts w:ascii="Arial" w:eastAsia="Arial" w:hAnsi="Arial" w:cs="Arial"/>
          <w:b/>
          <w:sz w:val="22"/>
          <w:szCs w:val="22"/>
          <w:lang w:val="pt-PT" w:eastAsia="en-US"/>
        </w:rPr>
        <w:t xml:space="preserve">       </w:t>
      </w:r>
      <w:r w:rsidR="005225CC" w:rsidRPr="005225CC">
        <w:rPr>
          <w:rFonts w:ascii="Arial" w:eastAsia="Arial" w:hAnsi="Arial" w:cs="Arial"/>
          <w:b/>
          <w:sz w:val="22"/>
          <w:szCs w:val="22"/>
          <w:lang w:val="pt-PT" w:eastAsia="en-US"/>
        </w:rPr>
        <w:t>7.2 –</w:t>
      </w:r>
      <w:r w:rsidR="005225CC" w:rsidRPr="005225CC">
        <w:rPr>
          <w:rFonts w:ascii="Arial" w:eastAsia="Arial" w:hAnsi="Arial" w:cs="Arial"/>
          <w:b/>
          <w:bCs/>
          <w:sz w:val="22"/>
          <w:szCs w:val="22"/>
          <w:lang w:val="pt-PT" w:eastAsia="en-US"/>
        </w:rPr>
        <w:t xml:space="preserve"> </w:t>
      </w:r>
      <w:r w:rsidR="005225CC" w:rsidRPr="005225CC">
        <w:rPr>
          <w:rFonts w:ascii="Arial" w:eastAsia="Arial" w:hAnsi="Arial" w:cs="Arial"/>
          <w:color w:val="000000"/>
          <w:w w:val="110"/>
          <w:sz w:val="22"/>
          <w:szCs w:val="22"/>
          <w:lang w:eastAsia="en-US"/>
        </w:rPr>
        <w:t>As comunicações entre o Município e a contratada devem ser realizadas por escrito sempre que o ato exigir tal formalidade, admitindo-se o uso de mensagem eletrônica para esse fim.</w:t>
      </w:r>
    </w:p>
    <w:p w:rsidR="005225CC" w:rsidRPr="005225CC" w:rsidRDefault="005225CC" w:rsidP="00244C57">
      <w:pPr>
        <w:widowControl w:val="0"/>
        <w:autoSpaceDE w:val="0"/>
        <w:autoSpaceDN w:val="0"/>
        <w:spacing w:line="276" w:lineRule="auto"/>
        <w:ind w:left="426"/>
        <w:jc w:val="both"/>
        <w:outlineLvl w:val="2"/>
        <w:rPr>
          <w:rFonts w:ascii="Arial" w:eastAsia="Arial" w:hAnsi="Arial" w:cs="Arial"/>
          <w:color w:val="000000"/>
          <w:w w:val="110"/>
          <w:sz w:val="22"/>
          <w:szCs w:val="22"/>
          <w:lang w:eastAsia="en-US"/>
        </w:rPr>
      </w:pPr>
      <w:r w:rsidRPr="005225CC">
        <w:rPr>
          <w:rFonts w:ascii="Arial" w:eastAsia="Arial" w:hAnsi="Arial" w:cs="Arial"/>
          <w:b/>
          <w:sz w:val="22"/>
          <w:szCs w:val="22"/>
          <w:lang w:val="pt-PT" w:eastAsia="en-US"/>
        </w:rPr>
        <w:t>7.3 –</w:t>
      </w:r>
      <w:r w:rsidRPr="005225CC">
        <w:rPr>
          <w:rFonts w:ascii="Arial" w:eastAsia="Arial" w:hAnsi="Arial" w:cs="Arial"/>
          <w:b/>
          <w:bCs/>
          <w:sz w:val="22"/>
          <w:szCs w:val="22"/>
          <w:lang w:val="pt-PT" w:eastAsia="en-US"/>
        </w:rPr>
        <w:t xml:space="preserve"> </w:t>
      </w:r>
      <w:r w:rsidRPr="005225CC">
        <w:rPr>
          <w:rFonts w:ascii="Arial" w:eastAsia="Arial" w:hAnsi="Arial" w:cs="Arial"/>
          <w:color w:val="000000"/>
          <w:w w:val="110"/>
          <w:sz w:val="22"/>
          <w:szCs w:val="22"/>
          <w:lang w:eastAsia="en-US"/>
        </w:rPr>
        <w:t>A execução do contrato deverá ser acompanhada e fiscalizada pelo(s) fiscal(</w:t>
      </w:r>
      <w:proofErr w:type="spellStart"/>
      <w:r w:rsidRPr="005225CC">
        <w:rPr>
          <w:rFonts w:ascii="Arial" w:eastAsia="Arial" w:hAnsi="Arial" w:cs="Arial"/>
          <w:color w:val="000000"/>
          <w:w w:val="110"/>
          <w:sz w:val="22"/>
          <w:szCs w:val="22"/>
          <w:lang w:eastAsia="en-US"/>
        </w:rPr>
        <w:t>is</w:t>
      </w:r>
      <w:proofErr w:type="spellEnd"/>
      <w:r w:rsidRPr="005225CC">
        <w:rPr>
          <w:rFonts w:ascii="Arial" w:eastAsia="Arial" w:hAnsi="Arial" w:cs="Arial"/>
          <w:color w:val="000000"/>
          <w:w w:val="110"/>
          <w:sz w:val="22"/>
          <w:szCs w:val="22"/>
          <w:lang w:eastAsia="en-US"/>
        </w:rPr>
        <w:t>) do contrato, ou pelos respectivos substitutos (</w:t>
      </w:r>
      <w:hyperlink r:id="rId51" w:anchor="art117" w:history="1">
        <w:r w:rsidRPr="005225CC">
          <w:rPr>
            <w:rFonts w:ascii="Arial" w:eastAsia="Arial" w:hAnsi="Arial" w:cs="Arial"/>
            <w:b/>
            <w:bCs/>
            <w:color w:val="000080"/>
            <w:w w:val="110"/>
            <w:sz w:val="22"/>
            <w:szCs w:val="22"/>
            <w:u w:val="single"/>
            <w:lang w:eastAsia="en-US"/>
          </w:rPr>
          <w:t>Lei nº 14.133, de 2021, art. 117, caput</w:t>
        </w:r>
      </w:hyperlink>
      <w:r w:rsidRPr="005225CC">
        <w:rPr>
          <w:rFonts w:ascii="Arial" w:eastAsia="Arial" w:hAnsi="Arial" w:cs="Arial"/>
          <w:color w:val="000000"/>
          <w:w w:val="110"/>
          <w:sz w:val="22"/>
          <w:szCs w:val="22"/>
          <w:lang w:eastAsia="en-US"/>
        </w:rPr>
        <w:t>).</w:t>
      </w:r>
    </w:p>
    <w:p w:rsidR="005225CC" w:rsidRPr="00244C57" w:rsidRDefault="005225CC" w:rsidP="00244C57">
      <w:pPr>
        <w:pStyle w:val="PargrafodaLista"/>
        <w:widowControl w:val="0"/>
        <w:numPr>
          <w:ilvl w:val="2"/>
          <w:numId w:val="45"/>
        </w:numPr>
        <w:autoSpaceDE w:val="0"/>
        <w:autoSpaceDN w:val="0"/>
        <w:spacing w:line="276" w:lineRule="auto"/>
        <w:jc w:val="both"/>
        <w:outlineLvl w:val="2"/>
        <w:rPr>
          <w:rFonts w:ascii="Arial" w:eastAsia="Arial" w:hAnsi="Arial" w:cs="Arial"/>
          <w:color w:val="000000"/>
          <w:w w:val="110"/>
          <w:sz w:val="22"/>
          <w:szCs w:val="22"/>
          <w:lang w:eastAsia="en-US"/>
        </w:rPr>
      </w:pPr>
      <w:r w:rsidRPr="00244C57">
        <w:rPr>
          <w:rFonts w:ascii="Arial" w:eastAsia="Arial" w:hAnsi="Arial" w:cs="Arial"/>
          <w:b/>
          <w:sz w:val="22"/>
          <w:szCs w:val="22"/>
          <w:lang w:val="pt-PT" w:eastAsia="en-US"/>
        </w:rPr>
        <w:t>–</w:t>
      </w:r>
      <w:r w:rsidRPr="00244C57">
        <w:rPr>
          <w:rFonts w:ascii="Arial" w:eastAsia="Arial" w:hAnsi="Arial" w:cs="Arial"/>
          <w:b/>
          <w:bCs/>
          <w:sz w:val="22"/>
          <w:szCs w:val="22"/>
          <w:lang w:val="pt-PT" w:eastAsia="en-US"/>
        </w:rPr>
        <w:t xml:space="preserve"> </w:t>
      </w:r>
      <w:r w:rsidRPr="00244C57">
        <w:rPr>
          <w:rFonts w:ascii="Arial" w:eastAsia="Arial" w:hAnsi="Arial" w:cs="Arial"/>
          <w:color w:val="000000"/>
          <w:w w:val="110"/>
          <w:sz w:val="22"/>
          <w:szCs w:val="22"/>
          <w:lang w:eastAsia="en-US"/>
        </w:rPr>
        <w:t>Responsáveis pela gestão e fiscalização:</w:t>
      </w:r>
    </w:p>
    <w:p w:rsidR="005225CC" w:rsidRPr="005225CC" w:rsidRDefault="00244C57" w:rsidP="00667F1E">
      <w:pPr>
        <w:widowControl w:val="0"/>
        <w:autoSpaceDE w:val="0"/>
        <w:autoSpaceDN w:val="0"/>
        <w:spacing w:line="276" w:lineRule="auto"/>
        <w:ind w:left="426"/>
        <w:jc w:val="both"/>
        <w:outlineLvl w:val="2"/>
        <w:rPr>
          <w:rFonts w:ascii="Arial" w:eastAsia="Arial" w:hAnsi="Arial" w:cs="Arial"/>
          <w:color w:val="000000"/>
          <w:w w:val="110"/>
          <w:sz w:val="22"/>
          <w:szCs w:val="22"/>
          <w:lang w:eastAsia="en-US"/>
        </w:rPr>
      </w:pPr>
      <w:r>
        <w:rPr>
          <w:rFonts w:ascii="Arial" w:eastAsia="Arial" w:hAnsi="Arial" w:cs="Arial"/>
          <w:b/>
          <w:color w:val="000000"/>
          <w:sz w:val="22"/>
          <w:szCs w:val="22"/>
          <w:lang w:val="pt-PT" w:eastAsia="en-US"/>
        </w:rPr>
        <w:t>Silvana Andrade da Silva Aquino</w:t>
      </w:r>
      <w:r w:rsidR="005225CC" w:rsidRPr="00244C57">
        <w:rPr>
          <w:rFonts w:ascii="Arial" w:eastAsia="Arial" w:hAnsi="Arial" w:cs="Arial"/>
          <w:b/>
          <w:color w:val="000000"/>
          <w:w w:val="110"/>
          <w:sz w:val="22"/>
          <w:szCs w:val="22"/>
          <w:lang w:eastAsia="en-US"/>
        </w:rPr>
        <w:t xml:space="preserve">, CPF nº: </w:t>
      </w:r>
      <w:r>
        <w:rPr>
          <w:rFonts w:ascii="Arial" w:eastAsia="Arial" w:hAnsi="Arial" w:cs="Arial"/>
          <w:b/>
          <w:color w:val="000000"/>
          <w:w w:val="110"/>
          <w:sz w:val="22"/>
          <w:szCs w:val="22"/>
          <w:lang w:eastAsia="en-US"/>
        </w:rPr>
        <w:t>775</w:t>
      </w:r>
      <w:r w:rsidR="005225CC" w:rsidRPr="00244C57">
        <w:rPr>
          <w:rFonts w:ascii="Arial" w:eastAsia="Arial" w:hAnsi="Arial" w:cs="Arial"/>
          <w:b/>
          <w:color w:val="000000"/>
          <w:w w:val="110"/>
          <w:sz w:val="22"/>
          <w:szCs w:val="22"/>
          <w:lang w:eastAsia="en-US"/>
        </w:rPr>
        <w:t>.</w:t>
      </w:r>
      <w:r>
        <w:rPr>
          <w:rFonts w:ascii="Arial" w:eastAsia="Arial" w:hAnsi="Arial" w:cs="Arial"/>
          <w:b/>
          <w:color w:val="000000"/>
          <w:w w:val="110"/>
          <w:sz w:val="22"/>
          <w:szCs w:val="22"/>
          <w:lang w:eastAsia="en-US"/>
        </w:rPr>
        <w:t>552</w:t>
      </w:r>
      <w:r w:rsidR="005225CC" w:rsidRPr="00244C57">
        <w:rPr>
          <w:rFonts w:ascii="Arial" w:eastAsia="Arial" w:hAnsi="Arial" w:cs="Arial"/>
          <w:b/>
          <w:color w:val="000000"/>
          <w:w w:val="110"/>
          <w:sz w:val="22"/>
          <w:szCs w:val="22"/>
          <w:lang w:eastAsia="en-US"/>
        </w:rPr>
        <w:t>.</w:t>
      </w:r>
      <w:r>
        <w:rPr>
          <w:rFonts w:ascii="Arial" w:eastAsia="Arial" w:hAnsi="Arial" w:cs="Arial"/>
          <w:b/>
          <w:color w:val="000000"/>
          <w:w w:val="110"/>
          <w:sz w:val="22"/>
          <w:szCs w:val="22"/>
          <w:lang w:eastAsia="en-US"/>
        </w:rPr>
        <w:t>799</w:t>
      </w:r>
      <w:r w:rsidR="005225CC" w:rsidRPr="00244C57">
        <w:rPr>
          <w:rFonts w:ascii="Arial" w:eastAsia="Arial" w:hAnsi="Arial" w:cs="Arial"/>
          <w:b/>
          <w:color w:val="000000"/>
          <w:w w:val="110"/>
          <w:sz w:val="22"/>
          <w:szCs w:val="22"/>
          <w:lang w:eastAsia="en-US"/>
        </w:rPr>
        <w:t>-</w:t>
      </w:r>
      <w:r>
        <w:rPr>
          <w:rFonts w:ascii="Arial" w:eastAsia="Arial" w:hAnsi="Arial" w:cs="Arial"/>
          <w:b/>
          <w:color w:val="000000"/>
          <w:w w:val="110"/>
          <w:sz w:val="22"/>
          <w:szCs w:val="22"/>
          <w:lang w:eastAsia="en-US"/>
        </w:rPr>
        <w:t>91</w:t>
      </w:r>
      <w:r w:rsidR="005225CC" w:rsidRPr="005225CC">
        <w:rPr>
          <w:rFonts w:ascii="Arial" w:eastAsia="Arial" w:hAnsi="Arial" w:cs="Arial"/>
          <w:color w:val="000000"/>
          <w:w w:val="110"/>
          <w:sz w:val="22"/>
          <w:szCs w:val="22"/>
          <w:lang w:eastAsia="en-US"/>
        </w:rPr>
        <w:t xml:space="preserve"> - Gestor</w:t>
      </w:r>
      <w:r w:rsidR="00667F1E">
        <w:rPr>
          <w:rFonts w:ascii="Arial" w:eastAsia="Arial" w:hAnsi="Arial" w:cs="Arial"/>
          <w:color w:val="000000"/>
          <w:w w:val="110"/>
          <w:sz w:val="22"/>
          <w:szCs w:val="22"/>
          <w:lang w:eastAsia="en-US"/>
        </w:rPr>
        <w:t>a</w:t>
      </w:r>
      <w:r w:rsidR="005225CC" w:rsidRPr="005225CC">
        <w:rPr>
          <w:rFonts w:ascii="Arial" w:eastAsia="Arial" w:hAnsi="Arial" w:cs="Arial"/>
          <w:color w:val="000000"/>
          <w:w w:val="110"/>
          <w:sz w:val="22"/>
          <w:szCs w:val="22"/>
          <w:lang w:eastAsia="en-US"/>
        </w:rPr>
        <w:t xml:space="preserve"> do Contrato: Servidor</w:t>
      </w:r>
      <w:r w:rsidR="00667F1E">
        <w:rPr>
          <w:rFonts w:ascii="Arial" w:eastAsia="Arial" w:hAnsi="Arial" w:cs="Arial"/>
          <w:color w:val="000000"/>
          <w:w w:val="110"/>
          <w:sz w:val="22"/>
          <w:szCs w:val="22"/>
          <w:lang w:eastAsia="en-US"/>
        </w:rPr>
        <w:t>a</w:t>
      </w:r>
      <w:r w:rsidR="005225CC" w:rsidRPr="005225CC">
        <w:rPr>
          <w:rFonts w:ascii="Arial" w:eastAsia="Arial" w:hAnsi="Arial" w:cs="Arial"/>
          <w:color w:val="000000"/>
          <w:w w:val="110"/>
          <w:sz w:val="22"/>
          <w:szCs w:val="22"/>
          <w:lang w:eastAsia="en-US"/>
        </w:rPr>
        <w:t xml:space="preserve"> com atribuições gerenciais, designad</w:t>
      </w:r>
      <w:r w:rsidR="00667F1E">
        <w:rPr>
          <w:rFonts w:ascii="Arial" w:eastAsia="Arial" w:hAnsi="Arial" w:cs="Arial"/>
          <w:color w:val="000000"/>
          <w:w w:val="110"/>
          <w:sz w:val="22"/>
          <w:szCs w:val="22"/>
          <w:lang w:eastAsia="en-US"/>
        </w:rPr>
        <w:t>a</w:t>
      </w:r>
      <w:r w:rsidR="005225CC" w:rsidRPr="005225CC">
        <w:rPr>
          <w:rFonts w:ascii="Arial" w:eastAsia="Arial" w:hAnsi="Arial" w:cs="Arial"/>
          <w:color w:val="000000"/>
          <w:w w:val="110"/>
          <w:sz w:val="22"/>
          <w:szCs w:val="22"/>
          <w:lang w:eastAsia="en-US"/>
        </w:rPr>
        <w:t xml:space="preserve"> para coordenar e comandar o processo de gestão e fiscalização da execução contratual, indicado por autoridade competente;</w:t>
      </w:r>
    </w:p>
    <w:p w:rsidR="005225CC" w:rsidRPr="005225CC" w:rsidRDefault="005225CC" w:rsidP="00667F1E">
      <w:pPr>
        <w:widowControl w:val="0"/>
        <w:autoSpaceDE w:val="0"/>
        <w:autoSpaceDN w:val="0"/>
        <w:spacing w:line="276" w:lineRule="auto"/>
        <w:ind w:left="426"/>
        <w:jc w:val="both"/>
        <w:outlineLvl w:val="2"/>
        <w:rPr>
          <w:rFonts w:ascii="Arial" w:eastAsia="Arial" w:hAnsi="Arial" w:cs="Arial"/>
          <w:color w:val="000000"/>
          <w:w w:val="110"/>
          <w:sz w:val="22"/>
          <w:szCs w:val="22"/>
          <w:lang w:eastAsia="en-US"/>
        </w:rPr>
      </w:pPr>
      <w:r w:rsidRPr="00244C57">
        <w:rPr>
          <w:rFonts w:ascii="Arial" w:eastAsia="Arial" w:hAnsi="Arial" w:cs="Arial"/>
          <w:b/>
          <w:color w:val="000000"/>
          <w:w w:val="110"/>
          <w:sz w:val="22"/>
          <w:szCs w:val="22"/>
          <w:lang w:eastAsia="en-US"/>
        </w:rPr>
        <w:t xml:space="preserve">Jorge Lucas Monteiro, CPF nº: 071.705.609-09 </w:t>
      </w:r>
      <w:r w:rsidRPr="005225CC">
        <w:rPr>
          <w:rFonts w:ascii="Arial" w:eastAsia="Arial" w:hAnsi="Arial" w:cs="Arial"/>
          <w:color w:val="000000"/>
          <w:w w:val="110"/>
          <w:sz w:val="22"/>
          <w:szCs w:val="22"/>
          <w:lang w:eastAsia="en-US"/>
        </w:rPr>
        <w:t>- Fiscal: Servidor indicado pela autoridade competente para fiscalizar o contrato do ponto de vista funcional e quanto aos aspectos administrativos.</w:t>
      </w:r>
    </w:p>
    <w:p w:rsidR="005225CC" w:rsidRPr="005225CC" w:rsidRDefault="005225CC" w:rsidP="005225CC">
      <w:pPr>
        <w:spacing w:line="276" w:lineRule="auto"/>
        <w:ind w:left="426"/>
        <w:jc w:val="both"/>
        <w:rPr>
          <w:rFonts w:ascii="Arial" w:eastAsia="Times New Roman" w:hAnsi="Arial" w:cs="Arial"/>
          <w:color w:val="000000"/>
          <w:sz w:val="22"/>
          <w:szCs w:val="22"/>
        </w:rPr>
      </w:pPr>
      <w:r w:rsidRPr="005225CC">
        <w:rPr>
          <w:rFonts w:ascii="Arial" w:eastAsia="Times New Roman" w:hAnsi="Arial" w:cs="Arial"/>
          <w:b/>
          <w:color w:val="000000"/>
          <w:sz w:val="22"/>
          <w:szCs w:val="22"/>
        </w:rPr>
        <w:lastRenderedPageBreak/>
        <w:t>7.3.2</w:t>
      </w:r>
      <w:r w:rsidRPr="005225CC">
        <w:rPr>
          <w:rFonts w:ascii="Arial" w:eastAsia="Times New Roman" w:hAnsi="Arial" w:cs="Arial"/>
          <w:color w:val="000000"/>
          <w:sz w:val="22"/>
          <w:szCs w:val="22"/>
        </w:rPr>
        <w:t xml:space="preserve"> </w:t>
      </w:r>
      <w:r w:rsidRPr="005225CC">
        <w:rPr>
          <w:rFonts w:ascii="Arial" w:eastAsia="Times New Roman" w:hAnsi="Arial" w:cs="Arial"/>
          <w:b/>
          <w:bCs/>
          <w:color w:val="000000"/>
          <w:sz w:val="22"/>
          <w:szCs w:val="22"/>
        </w:rPr>
        <w:t>–</w:t>
      </w:r>
      <w:r w:rsidRPr="005225CC">
        <w:rPr>
          <w:rFonts w:ascii="Arial" w:eastAsia="Times New Roman" w:hAnsi="Arial" w:cs="Arial"/>
          <w:color w:val="000000"/>
          <w:sz w:val="22"/>
          <w:szCs w:val="22"/>
        </w:rPr>
        <w:t xml:space="preserve"> O fiscal do contrato anotará no histórico de gerenciamento do contrato todas as ocorrências relacionadas à execução do contrato, com a descrição do que for necessário para a regularização das faltas ou dos defeitos observados.</w:t>
      </w:r>
    </w:p>
    <w:p w:rsidR="005225CC" w:rsidRPr="005225CC" w:rsidRDefault="005225CC" w:rsidP="005225CC">
      <w:pPr>
        <w:spacing w:line="276" w:lineRule="auto"/>
        <w:ind w:left="426"/>
        <w:jc w:val="both"/>
        <w:rPr>
          <w:rFonts w:ascii="Arial" w:eastAsia="Times New Roman" w:hAnsi="Arial" w:cs="Arial"/>
          <w:color w:val="000000"/>
          <w:sz w:val="22"/>
          <w:szCs w:val="22"/>
        </w:rPr>
      </w:pPr>
      <w:r w:rsidRPr="005225CC">
        <w:rPr>
          <w:rFonts w:ascii="Arial" w:eastAsia="Times New Roman" w:hAnsi="Arial" w:cs="Arial"/>
          <w:b/>
          <w:color w:val="000000"/>
          <w:sz w:val="22"/>
          <w:szCs w:val="22"/>
        </w:rPr>
        <w:t xml:space="preserve">7.3.3 </w:t>
      </w:r>
      <w:r w:rsidRPr="005225CC">
        <w:rPr>
          <w:rFonts w:ascii="Arial" w:eastAsia="Times New Roman" w:hAnsi="Arial" w:cs="Arial"/>
          <w:b/>
          <w:bCs/>
          <w:color w:val="000000"/>
          <w:sz w:val="22"/>
          <w:szCs w:val="22"/>
        </w:rPr>
        <w:t>–</w:t>
      </w:r>
      <w:r w:rsidRPr="005225CC">
        <w:rPr>
          <w:rFonts w:ascii="Arial" w:eastAsia="Times New Roman" w:hAnsi="Arial" w:cs="Arial"/>
          <w:color w:val="000000"/>
          <w:sz w:val="22"/>
          <w:szCs w:val="22"/>
        </w:rPr>
        <w:t xml:space="preserve"> Identificada qualquer inexatidão ou irregularidade, o fiscal do contrato emitirá notificações para a correção da execução do contrato, determinando prazo para a correção. </w:t>
      </w:r>
    </w:p>
    <w:p w:rsidR="005225CC" w:rsidRPr="005225CC" w:rsidRDefault="005225CC" w:rsidP="005225CC">
      <w:pPr>
        <w:spacing w:line="276" w:lineRule="auto"/>
        <w:ind w:left="426"/>
        <w:jc w:val="both"/>
        <w:rPr>
          <w:rFonts w:ascii="Arial" w:eastAsia="Times New Roman" w:hAnsi="Arial" w:cs="Arial"/>
          <w:color w:val="000000"/>
          <w:sz w:val="22"/>
          <w:szCs w:val="22"/>
        </w:rPr>
      </w:pPr>
      <w:r w:rsidRPr="005225CC">
        <w:rPr>
          <w:rFonts w:ascii="Arial" w:eastAsia="Times New Roman" w:hAnsi="Arial" w:cs="Arial"/>
          <w:b/>
          <w:color w:val="000000"/>
          <w:sz w:val="22"/>
          <w:szCs w:val="22"/>
        </w:rPr>
        <w:t xml:space="preserve">7.3.4 </w:t>
      </w:r>
      <w:r w:rsidRPr="005225CC">
        <w:rPr>
          <w:rFonts w:ascii="Arial" w:eastAsia="Times New Roman" w:hAnsi="Arial" w:cs="Arial"/>
          <w:b/>
          <w:bCs/>
          <w:color w:val="000000"/>
          <w:sz w:val="22"/>
          <w:szCs w:val="22"/>
        </w:rPr>
        <w:t>–</w:t>
      </w:r>
      <w:r w:rsidRPr="005225CC">
        <w:rPr>
          <w:rFonts w:ascii="Arial" w:eastAsia="Times New Roman" w:hAnsi="Arial" w:cs="Arial"/>
          <w:color w:val="000000"/>
          <w:sz w:val="22"/>
          <w:szCs w:val="22"/>
        </w:rPr>
        <w:t xml:space="preserve"> O fiscal do contrato informará ao gestor do contato, em tempo hábil, a situação que demandar decisão ou adoção de medidas que ultrapassem sua competência, para que adote as medidas necessárias e saneadoras, se for o caso.</w:t>
      </w:r>
    </w:p>
    <w:p w:rsidR="005225CC" w:rsidRPr="005225CC" w:rsidRDefault="005225CC" w:rsidP="00244C57">
      <w:pPr>
        <w:widowControl w:val="0"/>
        <w:tabs>
          <w:tab w:val="left" w:pos="1014"/>
          <w:tab w:val="left" w:pos="1016"/>
        </w:tabs>
        <w:autoSpaceDE w:val="0"/>
        <w:autoSpaceDN w:val="0"/>
        <w:spacing w:line="276" w:lineRule="auto"/>
        <w:ind w:right="-1"/>
        <w:jc w:val="both"/>
        <w:outlineLvl w:val="2"/>
        <w:rPr>
          <w:rFonts w:ascii="Arial" w:eastAsia="Arial" w:hAnsi="Arial" w:cs="Arial"/>
          <w:b/>
          <w:bCs/>
          <w:color w:val="000000"/>
          <w:w w:val="110"/>
          <w:sz w:val="22"/>
          <w:szCs w:val="22"/>
          <w:lang w:val="pt-PT" w:eastAsia="en-US"/>
        </w:rPr>
      </w:pPr>
    </w:p>
    <w:p w:rsidR="005225CC" w:rsidRPr="005225CC" w:rsidRDefault="005225CC" w:rsidP="00244C57">
      <w:pPr>
        <w:widowControl w:val="0"/>
        <w:tabs>
          <w:tab w:val="left" w:pos="1014"/>
          <w:tab w:val="left" w:pos="1016"/>
        </w:tabs>
        <w:autoSpaceDE w:val="0"/>
        <w:autoSpaceDN w:val="0"/>
        <w:spacing w:line="276" w:lineRule="auto"/>
        <w:ind w:left="426" w:right="-1"/>
        <w:jc w:val="both"/>
        <w:outlineLvl w:val="2"/>
        <w:rPr>
          <w:rFonts w:ascii="Arial" w:eastAsia="Arial" w:hAnsi="Arial" w:cs="Arial"/>
          <w:b/>
          <w:bCs/>
          <w:color w:val="000000"/>
          <w:sz w:val="22"/>
          <w:szCs w:val="22"/>
          <w:u w:val="single"/>
          <w:lang w:val="pt-PT" w:eastAsia="en-US"/>
        </w:rPr>
      </w:pPr>
      <w:r w:rsidRPr="005225CC">
        <w:rPr>
          <w:rFonts w:ascii="Arial" w:eastAsia="Arial" w:hAnsi="Arial" w:cs="Arial"/>
          <w:b/>
          <w:bCs/>
          <w:color w:val="000000"/>
          <w:w w:val="110"/>
          <w:sz w:val="22"/>
          <w:szCs w:val="22"/>
          <w:u w:val="single"/>
          <w:lang w:val="pt-PT" w:eastAsia="en-US"/>
        </w:rPr>
        <w:t xml:space="preserve">8 </w:t>
      </w:r>
      <w:r w:rsidRPr="005225CC">
        <w:rPr>
          <w:rFonts w:ascii="Arial" w:eastAsia="Arial" w:hAnsi="Arial" w:cs="Arial"/>
          <w:b/>
          <w:bCs/>
          <w:color w:val="000000"/>
          <w:sz w:val="22"/>
          <w:szCs w:val="22"/>
          <w:u w:val="single"/>
          <w:lang w:val="pt-PT" w:eastAsia="en-US"/>
        </w:rPr>
        <w:t xml:space="preserve">– </w:t>
      </w:r>
      <w:r w:rsidRPr="005225CC">
        <w:rPr>
          <w:rFonts w:ascii="Arial" w:eastAsia="Arial" w:hAnsi="Arial" w:cs="Arial"/>
          <w:b/>
          <w:bCs/>
          <w:color w:val="000000"/>
          <w:sz w:val="22"/>
          <w:szCs w:val="22"/>
          <w:u w:val="single"/>
          <w:lang w:eastAsia="en-US"/>
        </w:rPr>
        <w:t>CRITÉRIOS DE MEDIÇÃO E PAGAMENTO</w:t>
      </w:r>
    </w:p>
    <w:p w:rsidR="005225CC" w:rsidRPr="00244C57" w:rsidRDefault="005225CC" w:rsidP="00244C57">
      <w:pPr>
        <w:pStyle w:val="PargrafodaLista"/>
        <w:widowControl w:val="0"/>
        <w:numPr>
          <w:ilvl w:val="1"/>
          <w:numId w:val="46"/>
        </w:numPr>
        <w:autoSpaceDE w:val="0"/>
        <w:autoSpaceDN w:val="0"/>
        <w:spacing w:line="276" w:lineRule="auto"/>
        <w:ind w:right="-1"/>
        <w:jc w:val="center"/>
        <w:outlineLvl w:val="2"/>
        <w:rPr>
          <w:rFonts w:ascii="Arial" w:eastAsia="Arial" w:hAnsi="Arial" w:cs="Arial"/>
          <w:color w:val="000000"/>
          <w:sz w:val="22"/>
          <w:szCs w:val="22"/>
          <w:lang w:eastAsia="en-US"/>
        </w:rPr>
      </w:pPr>
      <w:r w:rsidRPr="00244C57">
        <w:rPr>
          <w:rFonts w:ascii="Arial" w:eastAsia="Arial" w:hAnsi="Arial" w:cs="Arial"/>
          <w:b/>
          <w:bCs/>
          <w:color w:val="000000"/>
          <w:sz w:val="22"/>
          <w:szCs w:val="22"/>
          <w:lang w:val="pt-PT" w:eastAsia="en-US"/>
        </w:rPr>
        <w:t xml:space="preserve">– </w:t>
      </w:r>
      <w:r w:rsidRPr="00244C57">
        <w:rPr>
          <w:rFonts w:ascii="Arial" w:eastAsia="Arial" w:hAnsi="Arial" w:cs="Arial"/>
          <w:color w:val="000000"/>
          <w:sz w:val="22"/>
          <w:szCs w:val="22"/>
          <w:lang w:eastAsia="en-US"/>
        </w:rPr>
        <w:t>A avaliação da execução do objeto utilizará o disposto no subitem 8.2 deste Termo de Referência.</w:t>
      </w:r>
    </w:p>
    <w:p w:rsidR="005225CC" w:rsidRPr="005225CC" w:rsidRDefault="00244C57" w:rsidP="00244C57">
      <w:pPr>
        <w:widowControl w:val="0"/>
        <w:autoSpaceDE w:val="0"/>
        <w:autoSpaceDN w:val="0"/>
        <w:spacing w:line="276" w:lineRule="auto"/>
        <w:ind w:right="-1"/>
        <w:jc w:val="both"/>
        <w:outlineLvl w:val="2"/>
        <w:rPr>
          <w:rFonts w:ascii="Arial" w:eastAsia="Arial" w:hAnsi="Arial" w:cs="Arial"/>
          <w:color w:val="000000"/>
          <w:sz w:val="22"/>
          <w:szCs w:val="22"/>
          <w:lang w:eastAsia="en-US"/>
        </w:rPr>
      </w:pPr>
      <w:r>
        <w:rPr>
          <w:rFonts w:ascii="Arial" w:eastAsia="Arial" w:hAnsi="Arial" w:cs="Arial"/>
          <w:b/>
          <w:bCs/>
          <w:color w:val="000000"/>
          <w:w w:val="110"/>
          <w:sz w:val="22"/>
          <w:szCs w:val="22"/>
          <w:lang w:val="pt-PT" w:eastAsia="en-US"/>
        </w:rPr>
        <w:t xml:space="preserve">        </w:t>
      </w:r>
      <w:r w:rsidR="005225CC" w:rsidRPr="005225CC">
        <w:rPr>
          <w:rFonts w:ascii="Arial" w:eastAsia="Arial" w:hAnsi="Arial" w:cs="Arial"/>
          <w:b/>
          <w:bCs/>
          <w:color w:val="000000"/>
          <w:w w:val="110"/>
          <w:sz w:val="22"/>
          <w:szCs w:val="22"/>
          <w:lang w:val="pt-PT" w:eastAsia="en-US"/>
        </w:rPr>
        <w:t xml:space="preserve">8.1.1 </w:t>
      </w:r>
      <w:r w:rsidR="005225CC" w:rsidRPr="005225CC">
        <w:rPr>
          <w:rFonts w:ascii="Arial" w:eastAsia="Arial" w:hAnsi="Arial" w:cs="Arial"/>
          <w:b/>
          <w:bCs/>
          <w:color w:val="000000"/>
          <w:sz w:val="22"/>
          <w:szCs w:val="22"/>
          <w:lang w:val="pt-PT" w:eastAsia="en-US"/>
        </w:rPr>
        <w:t xml:space="preserve">– </w:t>
      </w:r>
      <w:r w:rsidR="005225CC" w:rsidRPr="005225CC">
        <w:rPr>
          <w:rFonts w:ascii="Arial" w:eastAsia="Arial" w:hAnsi="Arial" w:cs="Arial"/>
          <w:color w:val="000000"/>
          <w:sz w:val="22"/>
          <w:szCs w:val="22"/>
          <w:lang w:eastAsia="en-US"/>
        </w:rPr>
        <w:t>Será indicada a retenção ou glosa no pagamento, proporcional à irregularidade verificada, sem prejuízo das sanções cabíveis, no caso em que a Contratada:</w:t>
      </w:r>
      <w:r w:rsidR="00896F40">
        <w:rPr>
          <w:rFonts w:ascii="Arial" w:eastAsia="Arial" w:hAnsi="Arial" w:cs="Arial"/>
          <w:color w:val="000000"/>
          <w:sz w:val="22"/>
          <w:szCs w:val="22"/>
          <w:lang w:eastAsia="en-US"/>
        </w:rPr>
        <w:tab/>
      </w:r>
    </w:p>
    <w:p w:rsidR="005225CC" w:rsidRPr="00244C57" w:rsidRDefault="005225CC" w:rsidP="00896F40">
      <w:pPr>
        <w:pStyle w:val="PargrafodaLista"/>
        <w:widowControl w:val="0"/>
        <w:numPr>
          <w:ilvl w:val="3"/>
          <w:numId w:val="46"/>
        </w:numPr>
        <w:autoSpaceDE w:val="0"/>
        <w:autoSpaceDN w:val="0"/>
        <w:spacing w:line="276" w:lineRule="auto"/>
        <w:ind w:right="-1" w:hanging="153"/>
        <w:jc w:val="both"/>
        <w:outlineLvl w:val="2"/>
        <w:rPr>
          <w:rFonts w:ascii="Arial" w:eastAsia="Arial" w:hAnsi="Arial" w:cs="Arial"/>
          <w:color w:val="000000"/>
          <w:sz w:val="22"/>
          <w:szCs w:val="22"/>
          <w:lang w:eastAsia="en-US"/>
        </w:rPr>
      </w:pPr>
      <w:r w:rsidRPr="00244C57">
        <w:rPr>
          <w:rFonts w:ascii="Arial" w:eastAsia="Arial" w:hAnsi="Arial" w:cs="Arial"/>
          <w:b/>
          <w:bCs/>
          <w:color w:val="000000"/>
          <w:sz w:val="22"/>
          <w:szCs w:val="22"/>
          <w:lang w:val="pt-PT" w:eastAsia="en-US"/>
        </w:rPr>
        <w:t xml:space="preserve">– </w:t>
      </w:r>
      <w:r w:rsidRPr="00244C57">
        <w:rPr>
          <w:rFonts w:ascii="Arial" w:eastAsia="Arial" w:hAnsi="Arial" w:cs="Arial"/>
          <w:color w:val="000000"/>
          <w:sz w:val="22"/>
          <w:szCs w:val="22"/>
          <w:lang w:eastAsia="en-US"/>
        </w:rPr>
        <w:t>Não produzir os resultados acordados;</w:t>
      </w:r>
    </w:p>
    <w:p w:rsidR="005225CC" w:rsidRPr="005225CC" w:rsidRDefault="00244C57" w:rsidP="00244C57">
      <w:pPr>
        <w:widowControl w:val="0"/>
        <w:autoSpaceDE w:val="0"/>
        <w:autoSpaceDN w:val="0"/>
        <w:spacing w:line="276" w:lineRule="auto"/>
        <w:ind w:right="-1"/>
        <w:jc w:val="both"/>
        <w:outlineLvl w:val="2"/>
        <w:rPr>
          <w:rFonts w:ascii="Arial" w:eastAsia="Arial" w:hAnsi="Arial" w:cs="Arial"/>
          <w:color w:val="000000"/>
          <w:sz w:val="22"/>
          <w:szCs w:val="22"/>
          <w:lang w:eastAsia="en-US"/>
        </w:rPr>
      </w:pPr>
      <w:r>
        <w:rPr>
          <w:rFonts w:ascii="Arial" w:eastAsia="Arial" w:hAnsi="Arial" w:cs="Arial"/>
          <w:b/>
          <w:bCs/>
          <w:color w:val="000000"/>
          <w:w w:val="110"/>
          <w:sz w:val="22"/>
          <w:szCs w:val="22"/>
          <w:lang w:val="pt-PT" w:eastAsia="en-US"/>
        </w:rPr>
        <w:t xml:space="preserve">        </w:t>
      </w:r>
      <w:r w:rsidR="005225CC" w:rsidRPr="005225CC">
        <w:rPr>
          <w:rFonts w:ascii="Arial" w:eastAsia="Arial" w:hAnsi="Arial" w:cs="Arial"/>
          <w:b/>
          <w:bCs/>
          <w:color w:val="000000"/>
          <w:w w:val="110"/>
          <w:sz w:val="22"/>
          <w:szCs w:val="22"/>
          <w:lang w:val="pt-PT" w:eastAsia="en-US"/>
        </w:rPr>
        <w:t xml:space="preserve">8.1.1.2 </w:t>
      </w:r>
      <w:r w:rsidR="005225CC" w:rsidRPr="005225CC">
        <w:rPr>
          <w:rFonts w:ascii="Arial" w:eastAsia="Arial" w:hAnsi="Arial" w:cs="Arial"/>
          <w:b/>
          <w:bCs/>
          <w:color w:val="000000"/>
          <w:sz w:val="22"/>
          <w:szCs w:val="22"/>
          <w:lang w:val="pt-PT" w:eastAsia="en-US"/>
        </w:rPr>
        <w:t xml:space="preserve">– </w:t>
      </w:r>
      <w:r w:rsidR="005225CC" w:rsidRPr="005225CC">
        <w:rPr>
          <w:rFonts w:ascii="Arial" w:eastAsia="Arial" w:hAnsi="Arial" w:cs="Arial"/>
          <w:color w:val="000000"/>
          <w:sz w:val="22"/>
          <w:szCs w:val="22"/>
          <w:lang w:eastAsia="en-US"/>
        </w:rPr>
        <w:t>Deixar de executar, ou não executar com a qualidade mínima exigida as atividades contratadas; ou</w:t>
      </w:r>
    </w:p>
    <w:p w:rsidR="005225CC" w:rsidRPr="005225CC" w:rsidRDefault="005225CC" w:rsidP="00244C57">
      <w:pPr>
        <w:widowControl w:val="0"/>
        <w:autoSpaceDE w:val="0"/>
        <w:autoSpaceDN w:val="0"/>
        <w:spacing w:line="276" w:lineRule="auto"/>
        <w:ind w:left="142" w:right="-1"/>
        <w:jc w:val="both"/>
        <w:outlineLvl w:val="2"/>
        <w:rPr>
          <w:rFonts w:ascii="Arial" w:eastAsia="Arial" w:hAnsi="Arial" w:cs="Arial"/>
          <w:color w:val="000000"/>
          <w:sz w:val="22"/>
          <w:szCs w:val="22"/>
          <w:lang w:eastAsia="en-US"/>
        </w:rPr>
      </w:pPr>
      <w:r w:rsidRPr="005225CC">
        <w:rPr>
          <w:rFonts w:ascii="Arial" w:eastAsia="Arial" w:hAnsi="Arial" w:cs="Arial"/>
          <w:b/>
          <w:bCs/>
          <w:color w:val="000000"/>
          <w:w w:val="110"/>
          <w:sz w:val="22"/>
          <w:szCs w:val="22"/>
          <w:lang w:val="pt-PT" w:eastAsia="en-US"/>
        </w:rPr>
        <w:t xml:space="preserve">8.1.1.3 </w:t>
      </w:r>
      <w:r w:rsidRPr="005225CC">
        <w:rPr>
          <w:rFonts w:ascii="Arial" w:eastAsia="Arial" w:hAnsi="Arial" w:cs="Arial"/>
          <w:b/>
          <w:bCs/>
          <w:color w:val="000000"/>
          <w:sz w:val="22"/>
          <w:szCs w:val="22"/>
          <w:lang w:val="pt-PT" w:eastAsia="en-US"/>
        </w:rPr>
        <w:t xml:space="preserve">– </w:t>
      </w:r>
      <w:r w:rsidRPr="005225CC">
        <w:rPr>
          <w:rFonts w:ascii="Arial" w:eastAsia="Arial" w:hAnsi="Arial" w:cs="Arial"/>
          <w:color w:val="000000"/>
          <w:sz w:val="22"/>
          <w:szCs w:val="22"/>
          <w:lang w:eastAsia="en-US"/>
        </w:rPr>
        <w:t>Deixar de utilizar materiais e recursos humanos exigidos para a execução do serviço, ou utilizá-los com qualidade ou quantidade inferior à demandada.</w:t>
      </w:r>
    </w:p>
    <w:p w:rsidR="005225CC" w:rsidRPr="005225CC" w:rsidRDefault="005225CC" w:rsidP="00244C57">
      <w:pPr>
        <w:widowControl w:val="0"/>
        <w:autoSpaceDE w:val="0"/>
        <w:autoSpaceDN w:val="0"/>
        <w:spacing w:line="276" w:lineRule="auto"/>
        <w:ind w:right="-1"/>
        <w:jc w:val="both"/>
        <w:outlineLvl w:val="2"/>
        <w:rPr>
          <w:rFonts w:ascii="Arial" w:eastAsia="Arial" w:hAnsi="Arial" w:cs="Arial"/>
          <w:b/>
          <w:bCs/>
          <w:color w:val="000000"/>
          <w:sz w:val="22"/>
          <w:szCs w:val="22"/>
          <w:u w:val="single"/>
          <w:lang w:val="pt-PT" w:eastAsia="en-US"/>
        </w:rPr>
      </w:pPr>
    </w:p>
    <w:p w:rsidR="005225CC" w:rsidRPr="005225CC" w:rsidRDefault="00244C57" w:rsidP="00244C57">
      <w:pPr>
        <w:widowControl w:val="0"/>
        <w:autoSpaceDE w:val="0"/>
        <w:autoSpaceDN w:val="0"/>
        <w:spacing w:line="276" w:lineRule="auto"/>
        <w:ind w:right="-1"/>
        <w:jc w:val="both"/>
        <w:outlineLvl w:val="2"/>
        <w:rPr>
          <w:rFonts w:ascii="Arial" w:eastAsia="Arial" w:hAnsi="Arial" w:cs="Arial"/>
          <w:b/>
          <w:bCs/>
          <w:color w:val="000000"/>
          <w:sz w:val="22"/>
          <w:szCs w:val="22"/>
          <w:u w:val="single"/>
          <w:lang w:val="pt-PT" w:eastAsia="en-US"/>
        </w:rPr>
      </w:pPr>
      <w:r>
        <w:rPr>
          <w:rFonts w:ascii="Arial" w:eastAsia="Arial" w:hAnsi="Arial" w:cs="Arial"/>
          <w:b/>
          <w:bCs/>
          <w:color w:val="000000"/>
          <w:sz w:val="22"/>
          <w:szCs w:val="22"/>
          <w:u w:val="single"/>
          <w:lang w:val="pt-PT" w:eastAsia="en-US"/>
        </w:rPr>
        <w:t xml:space="preserve">        </w:t>
      </w:r>
      <w:r w:rsidR="005225CC" w:rsidRPr="005225CC">
        <w:rPr>
          <w:rFonts w:ascii="Arial" w:eastAsia="Arial" w:hAnsi="Arial" w:cs="Arial"/>
          <w:b/>
          <w:bCs/>
          <w:color w:val="000000"/>
          <w:sz w:val="22"/>
          <w:szCs w:val="22"/>
          <w:u w:val="single"/>
          <w:lang w:val="pt-PT" w:eastAsia="en-US"/>
        </w:rPr>
        <w:t>Do Recebimento do Objeto</w:t>
      </w:r>
    </w:p>
    <w:p w:rsidR="005225CC" w:rsidRPr="005225CC" w:rsidRDefault="00244C57" w:rsidP="00244C57">
      <w:pPr>
        <w:widowControl w:val="0"/>
        <w:autoSpaceDE w:val="0"/>
        <w:autoSpaceDN w:val="0"/>
        <w:spacing w:line="276" w:lineRule="auto"/>
        <w:ind w:left="142" w:right="-1"/>
        <w:jc w:val="both"/>
        <w:outlineLvl w:val="2"/>
        <w:rPr>
          <w:rFonts w:ascii="Arial" w:eastAsia="Arial" w:hAnsi="Arial" w:cs="Arial"/>
          <w:color w:val="000000"/>
          <w:sz w:val="22"/>
          <w:szCs w:val="22"/>
          <w:lang w:eastAsia="en-US"/>
        </w:rPr>
      </w:pPr>
      <w:r>
        <w:rPr>
          <w:rFonts w:ascii="Arial" w:eastAsia="Arial" w:hAnsi="Arial" w:cs="Arial"/>
          <w:b/>
          <w:bCs/>
          <w:color w:val="000000"/>
          <w:w w:val="110"/>
          <w:sz w:val="22"/>
          <w:szCs w:val="22"/>
          <w:lang w:val="pt-PT" w:eastAsia="en-US"/>
        </w:rPr>
        <w:t xml:space="preserve">      </w:t>
      </w:r>
      <w:r w:rsidR="005225CC" w:rsidRPr="005225CC">
        <w:rPr>
          <w:rFonts w:ascii="Arial" w:eastAsia="Arial" w:hAnsi="Arial" w:cs="Arial"/>
          <w:b/>
          <w:bCs/>
          <w:color w:val="000000"/>
          <w:w w:val="110"/>
          <w:sz w:val="22"/>
          <w:szCs w:val="22"/>
          <w:lang w:val="pt-PT" w:eastAsia="en-US"/>
        </w:rPr>
        <w:t xml:space="preserve">8.2 </w:t>
      </w:r>
      <w:r w:rsidR="005225CC" w:rsidRPr="005225CC">
        <w:rPr>
          <w:rFonts w:ascii="Arial" w:eastAsia="Arial" w:hAnsi="Arial" w:cs="Arial"/>
          <w:b/>
          <w:bCs/>
          <w:color w:val="000000"/>
          <w:sz w:val="22"/>
          <w:szCs w:val="22"/>
          <w:lang w:val="pt-PT" w:eastAsia="en-US"/>
        </w:rPr>
        <w:t xml:space="preserve">– </w:t>
      </w:r>
      <w:r w:rsidR="005225CC" w:rsidRPr="005225CC">
        <w:rPr>
          <w:rFonts w:ascii="Arial" w:eastAsia="Arial" w:hAnsi="Arial" w:cs="Arial"/>
          <w:color w:val="000000"/>
          <w:sz w:val="22"/>
          <w:szCs w:val="22"/>
          <w:lang w:eastAsia="en-US"/>
        </w:rPr>
        <w:t>Ao final de cada etapa da execução contratual, conforme previsto no Cronograma Físico-Financeiro, o Contratado apresentará a medição prévia dos serviços executados no período, por meio de planilha e memória de cálculo detalhada.</w:t>
      </w:r>
    </w:p>
    <w:p w:rsidR="005225CC" w:rsidRPr="005225CC" w:rsidRDefault="005225CC" w:rsidP="00244C57">
      <w:pPr>
        <w:widowControl w:val="0"/>
        <w:autoSpaceDE w:val="0"/>
        <w:autoSpaceDN w:val="0"/>
        <w:spacing w:line="276" w:lineRule="auto"/>
        <w:ind w:left="502" w:right="-1"/>
        <w:jc w:val="both"/>
        <w:outlineLvl w:val="2"/>
        <w:rPr>
          <w:rFonts w:ascii="Arial" w:eastAsia="Arial" w:hAnsi="Arial" w:cs="Arial"/>
          <w:color w:val="000000"/>
          <w:sz w:val="22"/>
          <w:szCs w:val="22"/>
          <w:lang w:eastAsia="en-US"/>
        </w:rPr>
      </w:pPr>
      <w:r w:rsidRPr="005225CC">
        <w:rPr>
          <w:rFonts w:ascii="Arial" w:eastAsia="Arial" w:hAnsi="Arial" w:cs="Arial"/>
          <w:b/>
          <w:bCs/>
          <w:color w:val="000000"/>
          <w:w w:val="110"/>
          <w:sz w:val="22"/>
          <w:szCs w:val="22"/>
          <w:lang w:val="pt-PT" w:eastAsia="en-US"/>
        </w:rPr>
        <w:t xml:space="preserve">8.2.1 </w:t>
      </w:r>
      <w:r w:rsidRPr="005225CC">
        <w:rPr>
          <w:rFonts w:ascii="Arial" w:eastAsia="Arial" w:hAnsi="Arial" w:cs="Arial"/>
          <w:b/>
          <w:bCs/>
          <w:color w:val="000000"/>
          <w:sz w:val="22"/>
          <w:szCs w:val="22"/>
          <w:lang w:val="pt-PT" w:eastAsia="en-US"/>
        </w:rPr>
        <w:t xml:space="preserve">– </w:t>
      </w:r>
      <w:r w:rsidRPr="005225CC">
        <w:rPr>
          <w:rFonts w:ascii="Arial" w:eastAsia="Arial" w:hAnsi="Arial" w:cs="Arial"/>
          <w:color w:val="000000"/>
          <w:sz w:val="22"/>
          <w:szCs w:val="22"/>
          <w:lang w:eastAsia="en-US"/>
        </w:rPr>
        <w:t>Uma etapa será considerada efetivamente concluída quando os serviços previstos para aquela etapa, no Cronograma Físico-Financeiro, estiverem executados em sua totalidade.</w:t>
      </w:r>
    </w:p>
    <w:p w:rsidR="005225CC" w:rsidRPr="005225CC" w:rsidRDefault="00244C57" w:rsidP="00244C57">
      <w:pPr>
        <w:widowControl w:val="0"/>
        <w:autoSpaceDE w:val="0"/>
        <w:autoSpaceDN w:val="0"/>
        <w:spacing w:line="276" w:lineRule="auto"/>
        <w:ind w:left="142" w:right="-1"/>
        <w:jc w:val="both"/>
        <w:outlineLvl w:val="2"/>
        <w:rPr>
          <w:rFonts w:ascii="Arial" w:eastAsia="Arial" w:hAnsi="Arial" w:cs="Arial"/>
          <w:color w:val="000000"/>
          <w:sz w:val="22"/>
          <w:szCs w:val="22"/>
          <w:lang w:eastAsia="en-US"/>
        </w:rPr>
      </w:pPr>
      <w:r>
        <w:rPr>
          <w:rFonts w:ascii="Arial" w:eastAsia="Arial" w:hAnsi="Arial" w:cs="Arial"/>
          <w:b/>
          <w:bCs/>
          <w:color w:val="000000"/>
          <w:w w:val="110"/>
          <w:sz w:val="22"/>
          <w:szCs w:val="22"/>
          <w:lang w:val="pt-PT" w:eastAsia="en-US"/>
        </w:rPr>
        <w:t xml:space="preserve">      </w:t>
      </w:r>
      <w:r w:rsidR="005225CC" w:rsidRPr="005225CC">
        <w:rPr>
          <w:rFonts w:ascii="Arial" w:eastAsia="Arial" w:hAnsi="Arial" w:cs="Arial"/>
          <w:b/>
          <w:bCs/>
          <w:color w:val="000000"/>
          <w:w w:val="110"/>
          <w:sz w:val="22"/>
          <w:szCs w:val="22"/>
          <w:lang w:val="pt-PT" w:eastAsia="en-US"/>
        </w:rPr>
        <w:t xml:space="preserve">8.2.2 </w:t>
      </w:r>
      <w:r w:rsidR="005225CC" w:rsidRPr="005225CC">
        <w:rPr>
          <w:rFonts w:ascii="Arial" w:eastAsia="Arial" w:hAnsi="Arial" w:cs="Arial"/>
          <w:b/>
          <w:bCs/>
          <w:color w:val="000000"/>
          <w:sz w:val="22"/>
          <w:szCs w:val="22"/>
          <w:lang w:val="pt-PT" w:eastAsia="en-US"/>
        </w:rPr>
        <w:t xml:space="preserve">– </w:t>
      </w:r>
      <w:r w:rsidR="005225CC" w:rsidRPr="005225CC">
        <w:rPr>
          <w:rFonts w:ascii="Arial" w:eastAsia="Arial" w:hAnsi="Arial" w:cs="Arial"/>
          <w:color w:val="000000"/>
          <w:sz w:val="22"/>
          <w:szCs w:val="22"/>
          <w:lang w:eastAsia="en-US"/>
        </w:rPr>
        <w:t>O contratado também apresentará, a cada medição, os documentos comprobatórios da procedência legal dos produtos e subprodutos florestais utilizados naquela etapa da execução contratual, quando for o caso.</w:t>
      </w:r>
    </w:p>
    <w:p w:rsidR="005225CC" w:rsidRPr="005225CC" w:rsidRDefault="005225CC" w:rsidP="005225CC">
      <w:pPr>
        <w:tabs>
          <w:tab w:val="left" w:pos="9213"/>
        </w:tabs>
        <w:spacing w:line="276" w:lineRule="auto"/>
        <w:ind w:left="426"/>
        <w:jc w:val="both"/>
        <w:rPr>
          <w:rFonts w:ascii="Arial" w:eastAsia="Calibri" w:hAnsi="Arial" w:cs="Arial"/>
          <w:iCs/>
          <w:color w:val="000000"/>
          <w:sz w:val="22"/>
          <w:szCs w:val="22"/>
          <w:lang w:eastAsia="en-US"/>
        </w:rPr>
      </w:pPr>
      <w:r w:rsidRPr="005225CC">
        <w:rPr>
          <w:rFonts w:ascii="Arial" w:eastAsia="Calibri" w:hAnsi="Arial" w:cs="Arial"/>
          <w:b/>
          <w:bCs/>
          <w:color w:val="000000"/>
          <w:w w:val="110"/>
          <w:sz w:val="22"/>
          <w:szCs w:val="22"/>
          <w:lang w:eastAsia="en-US"/>
        </w:rPr>
        <w:t xml:space="preserve">8.3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w:t>
      </w:r>
      <w:r w:rsidRPr="005225CC">
        <w:rPr>
          <w:rFonts w:ascii="Arial" w:eastAsia="Calibri" w:hAnsi="Arial" w:cs="Arial"/>
          <w:iCs/>
          <w:color w:val="000000"/>
          <w:sz w:val="22"/>
          <w:szCs w:val="22"/>
          <w:lang w:eastAsia="en-US"/>
        </w:rPr>
        <w:t>A Obra será recebida provisoriamente, no prazo de 30 (trinta) dias, pelo fiscal do contrato, mediante termos detalhados, quando verificado o cumprimento das exigências de caráter técnico e administrativo. (</w:t>
      </w:r>
      <w:hyperlink r:id="rId52" w:anchor="art140" w:history="1">
        <w:r w:rsidRPr="005225CC">
          <w:rPr>
            <w:rFonts w:ascii="Arial" w:eastAsia="Calibri" w:hAnsi="Arial" w:cs="Arial"/>
            <w:iCs/>
            <w:color w:val="000080"/>
            <w:sz w:val="22"/>
            <w:szCs w:val="22"/>
            <w:u w:val="single"/>
            <w:lang w:eastAsia="en-US"/>
          </w:rPr>
          <w:t>Art. 140, I, a , da Lei nº 14.133</w:t>
        </w:r>
      </w:hyperlink>
      <w:r w:rsidRPr="005225CC">
        <w:rPr>
          <w:rFonts w:ascii="Arial" w:eastAsia="Calibri" w:hAnsi="Arial" w:cs="Arial"/>
          <w:iCs/>
          <w:color w:val="000000"/>
          <w:sz w:val="22"/>
          <w:szCs w:val="22"/>
          <w:lang w:eastAsia="en-US"/>
        </w:rPr>
        <w:t>).</w:t>
      </w:r>
    </w:p>
    <w:p w:rsidR="005225CC" w:rsidRPr="005225CC" w:rsidRDefault="005225CC" w:rsidP="005225CC">
      <w:pPr>
        <w:tabs>
          <w:tab w:val="left" w:pos="9213"/>
        </w:tabs>
        <w:spacing w:line="276" w:lineRule="auto"/>
        <w:ind w:left="426"/>
        <w:jc w:val="both"/>
        <w:rPr>
          <w:rFonts w:ascii="Arial" w:eastAsia="Times New Roman" w:hAnsi="Arial" w:cs="Arial"/>
          <w:iCs/>
          <w:color w:val="000000"/>
          <w:sz w:val="22"/>
          <w:szCs w:val="22"/>
          <w:lang w:eastAsia="en-US"/>
        </w:rPr>
      </w:pPr>
      <w:r w:rsidRPr="005225CC">
        <w:rPr>
          <w:rFonts w:ascii="Arial" w:eastAsia="Times New Roman" w:hAnsi="Arial" w:cs="Arial"/>
          <w:b/>
          <w:bCs/>
          <w:color w:val="000000"/>
          <w:w w:val="110"/>
          <w:sz w:val="22"/>
          <w:szCs w:val="22"/>
        </w:rPr>
        <w:t xml:space="preserve">8.3.1 </w:t>
      </w:r>
      <w:r w:rsidRPr="005225CC">
        <w:rPr>
          <w:rFonts w:ascii="Arial" w:eastAsia="Times New Roman" w:hAnsi="Arial" w:cs="Arial"/>
          <w:b/>
          <w:bCs/>
          <w:color w:val="000000"/>
          <w:sz w:val="22"/>
          <w:szCs w:val="22"/>
        </w:rPr>
        <w:t>–</w:t>
      </w:r>
      <w:r w:rsidRPr="005225CC">
        <w:rPr>
          <w:rFonts w:ascii="Arial" w:eastAsia="Times New Roman" w:hAnsi="Arial" w:cs="Arial"/>
          <w:color w:val="000000"/>
          <w:sz w:val="22"/>
          <w:szCs w:val="22"/>
        </w:rPr>
        <w:t xml:space="preserve"> </w:t>
      </w:r>
      <w:r w:rsidRPr="005225CC">
        <w:rPr>
          <w:rFonts w:ascii="Arial" w:eastAsia="Times New Roman" w:hAnsi="Arial" w:cs="Arial"/>
          <w:iCs/>
          <w:color w:val="000000"/>
          <w:sz w:val="22"/>
          <w:szCs w:val="22"/>
          <w:lang w:eastAsia="en-US"/>
        </w:rPr>
        <w:t>O prazo da disposição acima será contado do recebimento de comunicação de cobrança oriunda do contratado com a comprovação da prestação dos serviços a que se referem a parcela a ser paga.</w:t>
      </w:r>
    </w:p>
    <w:p w:rsidR="005225CC" w:rsidRPr="005225CC" w:rsidRDefault="005225CC" w:rsidP="005225CC">
      <w:pPr>
        <w:tabs>
          <w:tab w:val="left" w:pos="9213"/>
        </w:tabs>
        <w:spacing w:line="276" w:lineRule="auto"/>
        <w:ind w:left="426"/>
        <w:jc w:val="both"/>
        <w:rPr>
          <w:rFonts w:ascii="Arial" w:eastAsia="Times New Roman" w:hAnsi="Arial" w:cs="Arial"/>
          <w:iCs/>
          <w:color w:val="000000"/>
          <w:sz w:val="22"/>
          <w:szCs w:val="22"/>
          <w:lang w:eastAsia="en-US"/>
        </w:rPr>
      </w:pPr>
      <w:r w:rsidRPr="005225CC">
        <w:rPr>
          <w:rFonts w:ascii="Arial" w:eastAsia="Times New Roman" w:hAnsi="Arial" w:cs="Arial"/>
          <w:b/>
          <w:bCs/>
          <w:color w:val="000000"/>
          <w:w w:val="110"/>
          <w:sz w:val="22"/>
          <w:szCs w:val="22"/>
        </w:rPr>
        <w:t xml:space="preserve">8.3.2 </w:t>
      </w:r>
      <w:r w:rsidRPr="005225CC">
        <w:rPr>
          <w:rFonts w:ascii="Arial" w:eastAsia="Times New Roman" w:hAnsi="Arial" w:cs="Arial"/>
          <w:b/>
          <w:bCs/>
          <w:color w:val="000000"/>
          <w:sz w:val="22"/>
          <w:szCs w:val="22"/>
        </w:rPr>
        <w:t>–</w:t>
      </w:r>
      <w:r w:rsidRPr="005225CC">
        <w:rPr>
          <w:rFonts w:ascii="Arial" w:eastAsia="Times New Roman" w:hAnsi="Arial" w:cs="Arial"/>
          <w:color w:val="000000"/>
          <w:sz w:val="22"/>
          <w:szCs w:val="22"/>
        </w:rPr>
        <w:t xml:space="preserve"> </w:t>
      </w:r>
      <w:r w:rsidRPr="005225CC">
        <w:rPr>
          <w:rFonts w:ascii="Arial" w:eastAsia="Times New Roman" w:hAnsi="Arial" w:cs="Arial"/>
          <w:iCs/>
          <w:color w:val="000000"/>
          <w:sz w:val="22"/>
          <w:szCs w:val="22"/>
          <w:lang w:eastAsia="en-US"/>
        </w:rPr>
        <w:t xml:space="preserve">O fiscal do contrato realizará o recebimento provisório do objeto do contrato mediante termo detalhado que comprove o cumprimento das exigências de caráter técnico e administrativo. </w:t>
      </w:r>
    </w:p>
    <w:p w:rsidR="005225CC" w:rsidRPr="005225CC" w:rsidRDefault="005225CC" w:rsidP="005225CC">
      <w:pPr>
        <w:tabs>
          <w:tab w:val="left" w:pos="9213"/>
        </w:tabs>
        <w:spacing w:line="276" w:lineRule="auto"/>
        <w:ind w:left="426"/>
        <w:jc w:val="both"/>
        <w:rPr>
          <w:rFonts w:ascii="Arial" w:eastAsia="Calibri" w:hAnsi="Arial" w:cs="Arial"/>
          <w:iCs/>
          <w:color w:val="000000"/>
          <w:sz w:val="22"/>
          <w:szCs w:val="22"/>
          <w:lang w:eastAsia="en-US"/>
        </w:rPr>
      </w:pPr>
      <w:r w:rsidRPr="005225CC">
        <w:rPr>
          <w:rFonts w:ascii="Arial" w:eastAsia="Calibri" w:hAnsi="Arial" w:cs="Arial"/>
          <w:b/>
          <w:bCs/>
          <w:color w:val="000000"/>
          <w:w w:val="110"/>
          <w:sz w:val="22"/>
          <w:szCs w:val="22"/>
          <w:lang w:eastAsia="en-US"/>
        </w:rPr>
        <w:t xml:space="preserve">8.3.3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w:t>
      </w:r>
      <w:r w:rsidRPr="005225CC">
        <w:rPr>
          <w:rFonts w:ascii="Arial" w:eastAsia="Calibri" w:hAnsi="Arial" w:cs="Arial"/>
          <w:iCs/>
          <w:color w:val="000000"/>
          <w:sz w:val="22"/>
          <w:szCs w:val="22"/>
          <w:lang w:eastAsia="en-US"/>
        </w:rPr>
        <w:t>Para efeito de recebimento provisório, ao final de cada período de faturamento, o fiscal do contrato irá apurar o resultado das avaliações da execução do objeto e, se for o caso, a análise do desempenho e qualidade em consonância com os indicadores previstos, que poderá resultar no redimensionamento de valores a serem pagos à contratada, registrando em relatório a ser encaminhado ao gestor do contrato.</w:t>
      </w:r>
    </w:p>
    <w:p w:rsidR="005225CC" w:rsidRPr="005225CC" w:rsidRDefault="005225CC" w:rsidP="005225CC">
      <w:pPr>
        <w:tabs>
          <w:tab w:val="left" w:pos="9213"/>
        </w:tabs>
        <w:spacing w:line="276" w:lineRule="auto"/>
        <w:ind w:left="426"/>
        <w:jc w:val="both"/>
        <w:rPr>
          <w:rFonts w:ascii="Arial" w:eastAsia="Times New Roman" w:hAnsi="Arial" w:cs="Arial"/>
          <w:iCs/>
          <w:color w:val="000000"/>
          <w:sz w:val="22"/>
          <w:szCs w:val="22"/>
          <w:lang w:eastAsia="en-US"/>
        </w:rPr>
      </w:pPr>
      <w:r w:rsidRPr="005225CC">
        <w:rPr>
          <w:rFonts w:ascii="Arial" w:eastAsia="Times New Roman" w:hAnsi="Arial" w:cs="Arial"/>
          <w:b/>
          <w:bCs/>
          <w:color w:val="000000"/>
          <w:w w:val="110"/>
          <w:sz w:val="22"/>
          <w:szCs w:val="22"/>
        </w:rPr>
        <w:t xml:space="preserve">8.3.4 </w:t>
      </w:r>
      <w:r w:rsidRPr="005225CC">
        <w:rPr>
          <w:rFonts w:ascii="Arial" w:eastAsia="Times New Roman" w:hAnsi="Arial" w:cs="Arial"/>
          <w:b/>
          <w:bCs/>
          <w:color w:val="000000"/>
          <w:sz w:val="22"/>
          <w:szCs w:val="22"/>
        </w:rPr>
        <w:t>–</w:t>
      </w:r>
      <w:r w:rsidRPr="005225CC">
        <w:rPr>
          <w:rFonts w:ascii="Arial" w:eastAsia="Times New Roman" w:hAnsi="Arial" w:cs="Arial"/>
          <w:color w:val="000000"/>
          <w:sz w:val="22"/>
          <w:szCs w:val="22"/>
        </w:rPr>
        <w:t xml:space="preserve"> </w:t>
      </w:r>
      <w:r w:rsidRPr="005225CC">
        <w:rPr>
          <w:rFonts w:ascii="Arial" w:eastAsia="Times New Roman" w:hAnsi="Arial" w:cs="Arial"/>
          <w:iCs/>
          <w:color w:val="000000"/>
          <w:sz w:val="22"/>
          <w:szCs w:val="22"/>
          <w:lang w:eastAsia="en-US"/>
        </w:rPr>
        <w:t>O Contratado fica obrigado a reparar, corrigir, remover, reconstruir ou substituir, às suas expensas, no todo ou em parte, da obra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5225CC" w:rsidRPr="005225CC" w:rsidRDefault="005225CC" w:rsidP="005225CC">
      <w:pPr>
        <w:tabs>
          <w:tab w:val="left" w:pos="9213"/>
        </w:tabs>
        <w:spacing w:line="276" w:lineRule="auto"/>
        <w:ind w:left="426"/>
        <w:jc w:val="both"/>
        <w:rPr>
          <w:rFonts w:ascii="Arial" w:eastAsia="Times New Roman" w:hAnsi="Arial" w:cs="Arial"/>
          <w:iCs/>
          <w:color w:val="000000"/>
          <w:sz w:val="22"/>
          <w:szCs w:val="22"/>
          <w:lang w:eastAsia="en-US"/>
        </w:rPr>
      </w:pPr>
      <w:r w:rsidRPr="005225CC">
        <w:rPr>
          <w:rFonts w:ascii="Arial" w:eastAsia="Times New Roman" w:hAnsi="Arial" w:cs="Arial"/>
          <w:b/>
          <w:bCs/>
          <w:color w:val="000000"/>
          <w:w w:val="110"/>
          <w:sz w:val="22"/>
          <w:szCs w:val="22"/>
        </w:rPr>
        <w:lastRenderedPageBreak/>
        <w:t xml:space="preserve">8.3.5 </w:t>
      </w:r>
      <w:r w:rsidRPr="005225CC">
        <w:rPr>
          <w:rFonts w:ascii="Arial" w:eastAsia="Times New Roman" w:hAnsi="Arial" w:cs="Arial"/>
          <w:b/>
          <w:bCs/>
          <w:color w:val="000000"/>
          <w:sz w:val="22"/>
          <w:szCs w:val="22"/>
        </w:rPr>
        <w:t>–</w:t>
      </w:r>
      <w:r w:rsidRPr="005225CC">
        <w:rPr>
          <w:rFonts w:ascii="Arial" w:eastAsia="Times New Roman" w:hAnsi="Arial" w:cs="Arial"/>
          <w:color w:val="000000"/>
          <w:sz w:val="22"/>
          <w:szCs w:val="22"/>
        </w:rPr>
        <w:t xml:space="preserve"> </w:t>
      </w:r>
      <w:r w:rsidRPr="005225CC">
        <w:rPr>
          <w:rFonts w:ascii="Arial" w:eastAsia="Times New Roman" w:hAnsi="Arial" w:cs="Arial"/>
          <w:iCs/>
          <w:color w:val="000000"/>
          <w:sz w:val="22"/>
          <w:szCs w:val="22"/>
          <w:lang w:eastAsia="en-US"/>
        </w:rPr>
        <w:t>A fiscalização não efetuará o ateste da última e/ou única medição da obra até que sejam sanadas todas as eventuais pendências que possam vir a ser apontadas no Recebimento Provisório. (</w:t>
      </w:r>
      <w:hyperlink r:id="rId53" w:anchor="art119" w:history="1">
        <w:r w:rsidRPr="005225CC">
          <w:rPr>
            <w:rFonts w:ascii="Arial" w:eastAsia="Times New Roman" w:hAnsi="Arial" w:cs="Arial"/>
            <w:iCs/>
            <w:color w:val="000080"/>
            <w:sz w:val="22"/>
            <w:szCs w:val="22"/>
            <w:u w:val="single"/>
            <w:lang w:eastAsia="en-US"/>
          </w:rPr>
          <w:t>Art. 119 c/c art. 140 da Lei nº 14133, de 2021</w:t>
        </w:r>
      </w:hyperlink>
      <w:r w:rsidRPr="005225CC">
        <w:rPr>
          <w:rFonts w:ascii="Arial" w:eastAsia="Times New Roman" w:hAnsi="Arial" w:cs="Arial"/>
          <w:iCs/>
          <w:color w:val="000000"/>
          <w:sz w:val="22"/>
          <w:szCs w:val="22"/>
          <w:lang w:eastAsia="en-US"/>
        </w:rPr>
        <w:t>)</w:t>
      </w:r>
    </w:p>
    <w:p w:rsidR="005225CC" w:rsidRPr="005225CC" w:rsidRDefault="005225CC" w:rsidP="005225CC">
      <w:pPr>
        <w:tabs>
          <w:tab w:val="left" w:pos="9213"/>
        </w:tabs>
        <w:spacing w:line="276" w:lineRule="auto"/>
        <w:ind w:left="426"/>
        <w:jc w:val="both"/>
        <w:rPr>
          <w:rFonts w:ascii="Arial" w:eastAsia="Times New Roman" w:hAnsi="Arial" w:cs="Arial"/>
          <w:iCs/>
          <w:color w:val="000000"/>
          <w:sz w:val="22"/>
          <w:szCs w:val="22"/>
          <w:lang w:eastAsia="en-US"/>
        </w:rPr>
      </w:pPr>
      <w:r w:rsidRPr="005225CC">
        <w:rPr>
          <w:rFonts w:ascii="Arial" w:eastAsia="Times New Roman" w:hAnsi="Arial" w:cs="Arial"/>
          <w:b/>
          <w:bCs/>
          <w:color w:val="000000"/>
          <w:w w:val="110"/>
          <w:sz w:val="22"/>
          <w:szCs w:val="22"/>
        </w:rPr>
        <w:t xml:space="preserve">8.3.6 </w:t>
      </w:r>
      <w:r w:rsidRPr="005225CC">
        <w:rPr>
          <w:rFonts w:ascii="Arial" w:eastAsia="Times New Roman" w:hAnsi="Arial" w:cs="Arial"/>
          <w:b/>
          <w:bCs/>
          <w:color w:val="000000"/>
          <w:sz w:val="22"/>
          <w:szCs w:val="22"/>
        </w:rPr>
        <w:t>–</w:t>
      </w:r>
      <w:r w:rsidRPr="005225CC">
        <w:rPr>
          <w:rFonts w:ascii="Arial" w:eastAsia="Times New Roman" w:hAnsi="Arial" w:cs="Arial"/>
          <w:color w:val="000000"/>
          <w:sz w:val="22"/>
          <w:szCs w:val="22"/>
        </w:rPr>
        <w:t xml:space="preserve"> </w:t>
      </w:r>
      <w:r w:rsidRPr="005225CC">
        <w:rPr>
          <w:rFonts w:ascii="Arial" w:eastAsia="Times New Roman" w:hAnsi="Arial" w:cs="Arial"/>
          <w:iCs/>
          <w:color w:val="000000"/>
          <w:sz w:val="22"/>
          <w:szCs w:val="22"/>
          <w:lang w:eastAsia="en-US"/>
        </w:rPr>
        <w:t>O recebimento provisório também ficará sujeito, quando cabível, à conclusão de todos os testes de campo e à entrega dos Manuais e Instruções exigíveis.</w:t>
      </w:r>
    </w:p>
    <w:p w:rsidR="005225CC" w:rsidRPr="005225CC" w:rsidRDefault="005225CC" w:rsidP="005225CC">
      <w:pPr>
        <w:tabs>
          <w:tab w:val="left" w:pos="9213"/>
        </w:tabs>
        <w:spacing w:line="276" w:lineRule="auto"/>
        <w:ind w:left="426"/>
        <w:jc w:val="both"/>
        <w:rPr>
          <w:rFonts w:ascii="Arial" w:eastAsia="Times New Roman" w:hAnsi="Arial" w:cs="Arial"/>
          <w:iCs/>
          <w:color w:val="000000"/>
          <w:sz w:val="22"/>
          <w:szCs w:val="22"/>
          <w:lang w:eastAsia="en-US"/>
        </w:rPr>
      </w:pPr>
      <w:r w:rsidRPr="005225CC">
        <w:rPr>
          <w:rFonts w:ascii="Arial" w:eastAsia="Times New Roman" w:hAnsi="Arial" w:cs="Arial"/>
          <w:b/>
          <w:bCs/>
          <w:color w:val="000000"/>
          <w:w w:val="110"/>
          <w:sz w:val="22"/>
          <w:szCs w:val="22"/>
        </w:rPr>
        <w:t xml:space="preserve">8.3.7 </w:t>
      </w:r>
      <w:r w:rsidRPr="005225CC">
        <w:rPr>
          <w:rFonts w:ascii="Arial" w:eastAsia="Times New Roman" w:hAnsi="Arial" w:cs="Arial"/>
          <w:b/>
          <w:bCs/>
          <w:color w:val="000000"/>
          <w:sz w:val="22"/>
          <w:szCs w:val="22"/>
        </w:rPr>
        <w:t>–</w:t>
      </w:r>
      <w:r w:rsidRPr="005225CC">
        <w:rPr>
          <w:rFonts w:ascii="Arial" w:eastAsia="Times New Roman" w:hAnsi="Arial" w:cs="Arial"/>
          <w:color w:val="000000"/>
          <w:sz w:val="22"/>
          <w:szCs w:val="22"/>
        </w:rPr>
        <w:t xml:space="preserve"> </w:t>
      </w:r>
      <w:r w:rsidRPr="005225CC">
        <w:rPr>
          <w:rFonts w:ascii="Arial" w:eastAsia="Times New Roman" w:hAnsi="Arial" w:cs="Arial"/>
          <w:iCs/>
          <w:color w:val="000000"/>
          <w:sz w:val="22"/>
          <w:szCs w:val="22"/>
          <w:lang w:eastAsia="en-US"/>
        </w:rPr>
        <w:t>A obra poderá ser rejeitada, no todo ou em parte, quando em desacordo com as especificações constantes neste Termo de Referência/Projeto Básico e na proposta, sem prejuízo da aplicação das penalidades.</w:t>
      </w:r>
    </w:p>
    <w:p w:rsidR="005225CC" w:rsidRPr="005225CC" w:rsidRDefault="005225CC" w:rsidP="005225CC">
      <w:pPr>
        <w:tabs>
          <w:tab w:val="left" w:pos="9213"/>
        </w:tabs>
        <w:spacing w:line="276" w:lineRule="auto"/>
        <w:ind w:left="426"/>
        <w:jc w:val="both"/>
        <w:rPr>
          <w:rFonts w:ascii="Arial" w:eastAsia="Calibri" w:hAnsi="Arial" w:cs="Arial"/>
          <w:b/>
          <w:bCs/>
          <w:color w:val="000000"/>
          <w:w w:val="110"/>
          <w:sz w:val="22"/>
          <w:szCs w:val="22"/>
          <w:lang w:eastAsia="en-US"/>
        </w:rPr>
      </w:pPr>
      <w:r w:rsidRPr="005225CC">
        <w:rPr>
          <w:rFonts w:ascii="Arial" w:eastAsia="Calibri" w:hAnsi="Arial" w:cs="Arial"/>
          <w:b/>
          <w:bCs/>
          <w:color w:val="000000"/>
          <w:w w:val="110"/>
          <w:sz w:val="22"/>
          <w:szCs w:val="22"/>
          <w:lang w:eastAsia="en-US"/>
        </w:rPr>
        <w:t xml:space="preserve">8.4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w:t>
      </w:r>
      <w:r w:rsidRPr="005225CC">
        <w:rPr>
          <w:rFonts w:ascii="Arial" w:eastAsia="Calibri" w:hAnsi="Arial" w:cs="Arial"/>
          <w:iCs/>
          <w:color w:val="000000"/>
          <w:sz w:val="22"/>
          <w:szCs w:val="22"/>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5225CC" w:rsidRPr="005225CC" w:rsidRDefault="005225CC" w:rsidP="005225CC">
      <w:pPr>
        <w:tabs>
          <w:tab w:val="left" w:pos="9213"/>
        </w:tabs>
        <w:spacing w:line="276" w:lineRule="auto"/>
        <w:ind w:left="426"/>
        <w:jc w:val="both"/>
        <w:rPr>
          <w:rFonts w:ascii="Arial" w:eastAsia="Calibri" w:hAnsi="Arial" w:cs="Arial"/>
          <w:iCs/>
          <w:color w:val="000000"/>
          <w:sz w:val="22"/>
          <w:szCs w:val="22"/>
          <w:lang w:eastAsia="en-US"/>
        </w:rPr>
      </w:pPr>
      <w:r w:rsidRPr="005225CC">
        <w:rPr>
          <w:rFonts w:ascii="Arial" w:eastAsia="Calibri" w:hAnsi="Arial" w:cs="Arial"/>
          <w:b/>
          <w:bCs/>
          <w:color w:val="000000"/>
          <w:w w:val="110"/>
          <w:sz w:val="22"/>
          <w:szCs w:val="22"/>
          <w:lang w:eastAsia="en-US"/>
        </w:rPr>
        <w:t xml:space="preserve">8.5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w:t>
      </w:r>
      <w:r w:rsidRPr="005225CC">
        <w:rPr>
          <w:rFonts w:ascii="Arial" w:eastAsia="Calibri" w:hAnsi="Arial" w:cs="Arial"/>
          <w:iCs/>
          <w:color w:val="000000"/>
          <w:sz w:val="22"/>
          <w:szCs w:val="22"/>
          <w:lang w:eastAsia="en-US"/>
        </w:rPr>
        <w:t>A obra será recebida definitivamente no prazo de 60 (sessenta) dias, contados do recebimento provisório, por servidor ou comissão designada pela autoridade competente, após a verificação da qualidade e quantidade do serviço e consequente aceitação mediante termo detalhado, obedecendo os seguintes procedimentos:</w:t>
      </w:r>
    </w:p>
    <w:p w:rsidR="005225CC" w:rsidRPr="005225CC" w:rsidRDefault="005225CC" w:rsidP="005225CC">
      <w:pPr>
        <w:tabs>
          <w:tab w:val="left" w:pos="9213"/>
        </w:tabs>
        <w:spacing w:line="276" w:lineRule="auto"/>
        <w:ind w:left="426"/>
        <w:jc w:val="both"/>
        <w:rPr>
          <w:rFonts w:ascii="Arial" w:eastAsia="Times New Roman" w:hAnsi="Arial" w:cs="Arial"/>
          <w:bCs/>
          <w:iCs/>
          <w:color w:val="000000"/>
          <w:sz w:val="22"/>
          <w:szCs w:val="22"/>
          <w:lang w:eastAsia="en-US"/>
        </w:rPr>
      </w:pPr>
      <w:r w:rsidRPr="005225CC">
        <w:rPr>
          <w:rFonts w:ascii="Arial" w:eastAsia="Times New Roman" w:hAnsi="Arial" w:cs="Arial"/>
          <w:b/>
          <w:bCs/>
          <w:color w:val="000000"/>
          <w:w w:val="110"/>
          <w:sz w:val="22"/>
          <w:szCs w:val="22"/>
        </w:rPr>
        <w:t xml:space="preserve">8.5.1 </w:t>
      </w:r>
      <w:r w:rsidRPr="005225CC">
        <w:rPr>
          <w:rFonts w:ascii="Arial" w:eastAsia="Times New Roman" w:hAnsi="Arial" w:cs="Arial"/>
          <w:b/>
          <w:bCs/>
          <w:color w:val="000000"/>
          <w:sz w:val="22"/>
          <w:szCs w:val="22"/>
        </w:rPr>
        <w:t>–</w:t>
      </w:r>
      <w:r w:rsidRPr="005225CC">
        <w:rPr>
          <w:rFonts w:ascii="Arial" w:eastAsia="Times New Roman" w:hAnsi="Arial" w:cs="Arial"/>
          <w:color w:val="000000"/>
          <w:sz w:val="22"/>
          <w:szCs w:val="22"/>
        </w:rPr>
        <w:t xml:space="preserve"> </w:t>
      </w:r>
      <w:r w:rsidRPr="005225CC">
        <w:rPr>
          <w:rFonts w:ascii="Arial" w:eastAsia="Times New Roman" w:hAnsi="Arial" w:cs="Arial"/>
          <w:iCs/>
          <w:color w:val="000000"/>
          <w:sz w:val="22"/>
          <w:szCs w:val="22"/>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5225CC" w:rsidRPr="005225CC" w:rsidRDefault="005225CC" w:rsidP="005225CC">
      <w:pPr>
        <w:tabs>
          <w:tab w:val="left" w:pos="9213"/>
        </w:tabs>
        <w:spacing w:line="276" w:lineRule="auto"/>
        <w:ind w:left="426"/>
        <w:jc w:val="both"/>
        <w:rPr>
          <w:rFonts w:ascii="Arial" w:eastAsia="Times New Roman" w:hAnsi="Arial" w:cs="Arial"/>
          <w:bCs/>
          <w:iCs/>
          <w:color w:val="000000"/>
          <w:sz w:val="22"/>
          <w:szCs w:val="22"/>
          <w:lang w:eastAsia="en-US"/>
        </w:rPr>
      </w:pPr>
      <w:r w:rsidRPr="005225CC">
        <w:rPr>
          <w:rFonts w:ascii="Arial" w:eastAsia="Times New Roman" w:hAnsi="Arial" w:cs="Arial"/>
          <w:b/>
          <w:bCs/>
          <w:color w:val="000000"/>
          <w:w w:val="110"/>
          <w:sz w:val="22"/>
          <w:szCs w:val="22"/>
        </w:rPr>
        <w:t xml:space="preserve">8.5.2 </w:t>
      </w:r>
      <w:r w:rsidRPr="005225CC">
        <w:rPr>
          <w:rFonts w:ascii="Arial" w:eastAsia="Times New Roman" w:hAnsi="Arial" w:cs="Arial"/>
          <w:b/>
          <w:bCs/>
          <w:color w:val="000000"/>
          <w:sz w:val="22"/>
          <w:szCs w:val="22"/>
        </w:rPr>
        <w:t>–</w:t>
      </w:r>
      <w:r w:rsidRPr="005225CC">
        <w:rPr>
          <w:rFonts w:ascii="Arial" w:eastAsia="Times New Roman" w:hAnsi="Arial" w:cs="Arial"/>
          <w:color w:val="000000"/>
          <w:sz w:val="22"/>
          <w:szCs w:val="22"/>
        </w:rPr>
        <w:t xml:space="preserve"> </w:t>
      </w:r>
      <w:r w:rsidRPr="005225CC">
        <w:rPr>
          <w:rFonts w:ascii="Arial" w:eastAsia="Times New Roman" w:hAnsi="Arial" w:cs="Arial"/>
          <w:iCs/>
          <w:color w:val="000000"/>
          <w:sz w:val="22"/>
          <w:szCs w:val="22"/>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5225CC" w:rsidRPr="005225CC" w:rsidRDefault="005225CC" w:rsidP="005225CC">
      <w:pPr>
        <w:tabs>
          <w:tab w:val="left" w:pos="9213"/>
        </w:tabs>
        <w:spacing w:line="276" w:lineRule="auto"/>
        <w:ind w:left="426"/>
        <w:jc w:val="both"/>
        <w:rPr>
          <w:rFonts w:ascii="Arial" w:eastAsia="Times New Roman" w:hAnsi="Arial" w:cs="Arial"/>
          <w:bCs/>
          <w:iCs/>
          <w:color w:val="000000"/>
          <w:sz w:val="22"/>
          <w:szCs w:val="22"/>
          <w:lang w:eastAsia="en-US"/>
        </w:rPr>
      </w:pPr>
      <w:r w:rsidRPr="005225CC">
        <w:rPr>
          <w:rFonts w:ascii="Arial" w:eastAsia="Times New Roman" w:hAnsi="Arial" w:cs="Arial"/>
          <w:b/>
          <w:bCs/>
          <w:color w:val="000000"/>
          <w:w w:val="110"/>
          <w:sz w:val="22"/>
          <w:szCs w:val="22"/>
        </w:rPr>
        <w:t xml:space="preserve">8.5.3 </w:t>
      </w:r>
      <w:r w:rsidRPr="005225CC">
        <w:rPr>
          <w:rFonts w:ascii="Arial" w:eastAsia="Times New Roman" w:hAnsi="Arial" w:cs="Arial"/>
          <w:b/>
          <w:bCs/>
          <w:color w:val="000000"/>
          <w:sz w:val="22"/>
          <w:szCs w:val="22"/>
        </w:rPr>
        <w:t>–</w:t>
      </w:r>
      <w:r w:rsidRPr="005225CC">
        <w:rPr>
          <w:rFonts w:ascii="Arial" w:eastAsia="Times New Roman" w:hAnsi="Arial" w:cs="Arial"/>
          <w:color w:val="000000"/>
          <w:sz w:val="22"/>
          <w:szCs w:val="22"/>
        </w:rPr>
        <w:t xml:space="preserve"> </w:t>
      </w:r>
      <w:r w:rsidRPr="005225CC">
        <w:rPr>
          <w:rFonts w:ascii="Arial" w:eastAsia="Times New Roman" w:hAnsi="Arial" w:cs="Arial"/>
          <w:iCs/>
          <w:color w:val="000000"/>
          <w:sz w:val="22"/>
          <w:szCs w:val="22"/>
          <w:lang w:eastAsia="en-US"/>
        </w:rPr>
        <w:t>Emitir Termo Circunstanciado para efeito de recebimento definitivo dos serviços prestados, com base nos relatórios e documentações apresentadas; e</w:t>
      </w:r>
    </w:p>
    <w:p w:rsidR="005225CC" w:rsidRPr="005225CC" w:rsidRDefault="005225CC" w:rsidP="005225CC">
      <w:pPr>
        <w:tabs>
          <w:tab w:val="left" w:pos="9213"/>
        </w:tabs>
        <w:spacing w:line="276" w:lineRule="auto"/>
        <w:ind w:left="426"/>
        <w:jc w:val="both"/>
        <w:rPr>
          <w:rFonts w:ascii="Arial" w:eastAsia="Times New Roman" w:hAnsi="Arial" w:cs="Arial"/>
          <w:bCs/>
          <w:iCs/>
          <w:color w:val="000000"/>
          <w:sz w:val="22"/>
          <w:szCs w:val="22"/>
          <w:lang w:eastAsia="en-US"/>
        </w:rPr>
      </w:pPr>
      <w:r w:rsidRPr="005225CC">
        <w:rPr>
          <w:rFonts w:ascii="Arial" w:eastAsia="Times New Roman" w:hAnsi="Arial" w:cs="Arial"/>
          <w:b/>
          <w:bCs/>
          <w:color w:val="000000"/>
          <w:w w:val="110"/>
          <w:sz w:val="22"/>
          <w:szCs w:val="22"/>
        </w:rPr>
        <w:t xml:space="preserve">8.5.4 </w:t>
      </w:r>
      <w:r w:rsidRPr="005225CC">
        <w:rPr>
          <w:rFonts w:ascii="Arial" w:eastAsia="Times New Roman" w:hAnsi="Arial" w:cs="Arial"/>
          <w:b/>
          <w:bCs/>
          <w:color w:val="000000"/>
          <w:sz w:val="22"/>
          <w:szCs w:val="22"/>
        </w:rPr>
        <w:t>–</w:t>
      </w:r>
      <w:r w:rsidRPr="005225CC">
        <w:rPr>
          <w:rFonts w:ascii="Arial" w:eastAsia="Times New Roman" w:hAnsi="Arial" w:cs="Arial"/>
          <w:color w:val="000000"/>
          <w:sz w:val="22"/>
          <w:szCs w:val="22"/>
        </w:rPr>
        <w:t xml:space="preserve"> </w:t>
      </w:r>
      <w:r w:rsidRPr="005225CC">
        <w:rPr>
          <w:rFonts w:ascii="Arial" w:eastAsia="Times New Roman" w:hAnsi="Arial" w:cs="Arial"/>
          <w:iCs/>
          <w:color w:val="000000"/>
          <w:sz w:val="22"/>
          <w:szCs w:val="22"/>
          <w:lang w:eastAsia="en-US"/>
        </w:rPr>
        <w:t>Comunicar a empresa para que emita a Nota Fiscal ou Fatura, com o valor exato dimensionado pela fiscalização.</w:t>
      </w:r>
    </w:p>
    <w:p w:rsidR="005225CC" w:rsidRPr="005225CC" w:rsidRDefault="005225CC" w:rsidP="005225CC">
      <w:pPr>
        <w:tabs>
          <w:tab w:val="left" w:pos="9213"/>
        </w:tabs>
        <w:spacing w:line="276" w:lineRule="auto"/>
        <w:ind w:left="426"/>
        <w:jc w:val="both"/>
        <w:rPr>
          <w:rFonts w:ascii="Arial" w:eastAsia="Times New Roman" w:hAnsi="Arial" w:cs="Arial"/>
          <w:bCs/>
          <w:iCs/>
          <w:color w:val="000000"/>
          <w:sz w:val="22"/>
          <w:szCs w:val="22"/>
          <w:lang w:eastAsia="en-US"/>
        </w:rPr>
      </w:pPr>
      <w:r w:rsidRPr="005225CC">
        <w:rPr>
          <w:rFonts w:ascii="Arial" w:eastAsia="Times New Roman" w:hAnsi="Arial" w:cs="Arial"/>
          <w:b/>
          <w:bCs/>
          <w:color w:val="000000"/>
          <w:w w:val="110"/>
          <w:sz w:val="22"/>
          <w:szCs w:val="22"/>
        </w:rPr>
        <w:t xml:space="preserve">8.5.5 </w:t>
      </w:r>
      <w:r w:rsidRPr="005225CC">
        <w:rPr>
          <w:rFonts w:ascii="Arial" w:eastAsia="Times New Roman" w:hAnsi="Arial" w:cs="Arial"/>
          <w:b/>
          <w:bCs/>
          <w:color w:val="000000"/>
          <w:sz w:val="22"/>
          <w:szCs w:val="22"/>
        </w:rPr>
        <w:t>–</w:t>
      </w:r>
      <w:r w:rsidRPr="005225CC">
        <w:rPr>
          <w:rFonts w:ascii="Arial" w:eastAsia="Times New Roman" w:hAnsi="Arial" w:cs="Arial"/>
          <w:color w:val="000000"/>
          <w:sz w:val="22"/>
          <w:szCs w:val="22"/>
        </w:rPr>
        <w:t xml:space="preserve"> </w:t>
      </w:r>
      <w:r w:rsidRPr="005225CC">
        <w:rPr>
          <w:rFonts w:ascii="Arial" w:eastAsia="Times New Roman" w:hAnsi="Arial" w:cs="Arial"/>
          <w:bCs/>
          <w:iCs/>
          <w:color w:val="000000"/>
          <w:sz w:val="22"/>
          <w:szCs w:val="22"/>
          <w:lang w:eastAsia="en-US"/>
        </w:rPr>
        <w:t>Enviar a documentação pertinente ao setor de contratos para a formalização dos procedimentos de liquidação e pagamento, no valor dimensionado pela fiscalização e gestão.</w:t>
      </w:r>
    </w:p>
    <w:p w:rsidR="005225CC" w:rsidRPr="005225CC" w:rsidRDefault="005225CC" w:rsidP="005225CC">
      <w:pPr>
        <w:spacing w:line="276" w:lineRule="auto"/>
        <w:ind w:left="426"/>
        <w:jc w:val="both"/>
        <w:rPr>
          <w:rFonts w:ascii="Arial" w:eastAsia="Calibri" w:hAnsi="Arial" w:cs="Arial"/>
          <w:iCs/>
          <w:color w:val="000000"/>
          <w:sz w:val="22"/>
          <w:szCs w:val="22"/>
          <w:lang w:eastAsia="en-US"/>
        </w:rPr>
      </w:pPr>
      <w:r w:rsidRPr="005225CC">
        <w:rPr>
          <w:rFonts w:ascii="Arial" w:eastAsia="Calibri" w:hAnsi="Arial" w:cs="Arial"/>
          <w:b/>
          <w:bCs/>
          <w:color w:val="000000"/>
          <w:w w:val="110"/>
          <w:sz w:val="22"/>
          <w:szCs w:val="22"/>
          <w:lang w:eastAsia="en-US"/>
        </w:rPr>
        <w:t xml:space="preserve">8.6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w:t>
      </w:r>
      <w:r w:rsidRPr="005225CC">
        <w:rPr>
          <w:rFonts w:ascii="Arial" w:eastAsia="Calibri" w:hAnsi="Arial" w:cs="Arial"/>
          <w:iCs/>
          <w:color w:val="000000"/>
          <w:sz w:val="22"/>
          <w:szCs w:val="22"/>
          <w:lang w:eastAsia="en-US"/>
        </w:rPr>
        <w:t xml:space="preserve">No caso de controvérsia sobre a execução do objeto, quanto à dimensão, qualidade e quantidade, deverá ser observado o teor do </w:t>
      </w:r>
      <w:hyperlink r:id="rId54" w:anchor="art143" w:history="1">
        <w:r w:rsidRPr="005225CC">
          <w:rPr>
            <w:rFonts w:ascii="Arial" w:eastAsia="Calibri" w:hAnsi="Arial" w:cs="Arial"/>
            <w:iCs/>
            <w:color w:val="000080"/>
            <w:sz w:val="22"/>
            <w:szCs w:val="22"/>
            <w:u w:val="single"/>
            <w:lang w:eastAsia="en-US"/>
          </w:rPr>
          <w:t>art. 143 da Lei nº 14.133, de 2021</w:t>
        </w:r>
      </w:hyperlink>
      <w:r w:rsidRPr="005225CC">
        <w:rPr>
          <w:rFonts w:ascii="Arial" w:eastAsia="Calibri" w:hAnsi="Arial" w:cs="Arial"/>
          <w:iCs/>
          <w:color w:val="000000"/>
          <w:sz w:val="22"/>
          <w:szCs w:val="22"/>
          <w:lang w:eastAsia="en-US"/>
        </w:rPr>
        <w:t>, comunicando-se à empresa para emissão de Nota Fiscal no que pertence à parcela incontroversa da execução do objeto, para efeito de liquidação e pagamento.</w:t>
      </w:r>
    </w:p>
    <w:p w:rsidR="005225CC" w:rsidRPr="005225CC" w:rsidRDefault="005225CC" w:rsidP="005225CC">
      <w:pPr>
        <w:tabs>
          <w:tab w:val="left" w:pos="9213"/>
        </w:tabs>
        <w:spacing w:line="276" w:lineRule="auto"/>
        <w:ind w:left="426"/>
        <w:jc w:val="both"/>
        <w:rPr>
          <w:rFonts w:ascii="Arial" w:eastAsia="Calibri" w:hAnsi="Arial" w:cs="Arial"/>
          <w:iCs/>
          <w:color w:val="000000"/>
          <w:sz w:val="22"/>
          <w:szCs w:val="22"/>
          <w:lang w:eastAsia="en-US"/>
        </w:rPr>
      </w:pPr>
      <w:r w:rsidRPr="005225CC">
        <w:rPr>
          <w:rFonts w:ascii="Arial" w:eastAsia="Calibri" w:hAnsi="Arial" w:cs="Arial"/>
          <w:b/>
          <w:bCs/>
          <w:color w:val="000000"/>
          <w:w w:val="110"/>
          <w:sz w:val="22"/>
          <w:szCs w:val="22"/>
          <w:lang w:eastAsia="en-US"/>
        </w:rPr>
        <w:t xml:space="preserve">8.7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w:t>
      </w:r>
      <w:r w:rsidRPr="005225CC">
        <w:rPr>
          <w:rFonts w:ascii="Arial" w:eastAsia="Calibri" w:hAnsi="Arial" w:cs="Arial"/>
          <w:iCs/>
          <w:color w:val="000000"/>
          <w:sz w:val="22"/>
          <w:szCs w:val="22"/>
          <w:lang w:eastAsia="en-US"/>
        </w:rPr>
        <w:t>Nenhum prazo de recebimento ocorrerá enquanto pendente a solução, pelo contratado, de inconsistências verificadas na execução do objeto ou no instrumento de cobrança.</w:t>
      </w:r>
    </w:p>
    <w:p w:rsidR="005225CC" w:rsidRPr="005225CC" w:rsidRDefault="005225CC" w:rsidP="005225CC">
      <w:pPr>
        <w:tabs>
          <w:tab w:val="left" w:pos="9213"/>
        </w:tabs>
        <w:spacing w:line="276" w:lineRule="auto"/>
        <w:ind w:left="426"/>
        <w:jc w:val="both"/>
        <w:rPr>
          <w:rFonts w:ascii="Arial" w:eastAsia="Calibri" w:hAnsi="Arial" w:cs="Arial"/>
          <w:iCs/>
          <w:sz w:val="22"/>
          <w:szCs w:val="22"/>
          <w:lang w:eastAsia="en-US"/>
        </w:rPr>
      </w:pPr>
      <w:r w:rsidRPr="005225CC">
        <w:rPr>
          <w:rFonts w:ascii="Arial" w:eastAsia="Calibri" w:hAnsi="Arial" w:cs="Arial"/>
          <w:b/>
          <w:bCs/>
          <w:color w:val="000000"/>
          <w:w w:val="110"/>
          <w:sz w:val="22"/>
          <w:szCs w:val="22"/>
          <w:lang w:eastAsia="en-US"/>
        </w:rPr>
        <w:t xml:space="preserve">8.8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w:t>
      </w:r>
      <w:r w:rsidRPr="005225CC">
        <w:rPr>
          <w:rFonts w:ascii="Arial" w:eastAsia="Calibri" w:hAnsi="Arial" w:cs="Arial"/>
          <w:iCs/>
          <w:sz w:val="22"/>
          <w:szCs w:val="22"/>
          <w:lang w:eastAsia="en-US"/>
        </w:rPr>
        <w:t>O recebimento provisório ou definitivo não excluirá a responsabilidade civil pela solidez e pela segurança do serviço nem a responsabilidade ético-profissional pela perfeita execução do contrato.</w:t>
      </w:r>
    </w:p>
    <w:p w:rsidR="005225CC" w:rsidRPr="005225CC" w:rsidRDefault="005225CC" w:rsidP="005225CC">
      <w:pPr>
        <w:keepNext/>
        <w:keepLines/>
        <w:tabs>
          <w:tab w:val="left" w:pos="567"/>
        </w:tabs>
        <w:spacing w:line="276" w:lineRule="auto"/>
        <w:ind w:left="426" w:right="-1"/>
        <w:jc w:val="both"/>
        <w:outlineLvl w:val="1"/>
        <w:rPr>
          <w:rFonts w:ascii="Arial" w:eastAsia="Times New Roman" w:hAnsi="Arial" w:cs="Arial"/>
          <w:b/>
          <w:bCs/>
          <w:color w:val="000000"/>
          <w:sz w:val="22"/>
          <w:szCs w:val="22"/>
          <w:u w:val="single" w:color="000000"/>
          <w:lang w:eastAsia="en-US"/>
        </w:rPr>
      </w:pPr>
    </w:p>
    <w:p w:rsidR="005225CC" w:rsidRPr="005225CC" w:rsidRDefault="005225CC" w:rsidP="005225CC">
      <w:pPr>
        <w:keepNext/>
        <w:keepLines/>
        <w:tabs>
          <w:tab w:val="left" w:pos="567"/>
        </w:tabs>
        <w:spacing w:line="276" w:lineRule="auto"/>
        <w:ind w:left="426" w:right="-1"/>
        <w:jc w:val="both"/>
        <w:outlineLvl w:val="1"/>
        <w:rPr>
          <w:rFonts w:ascii="Arial" w:eastAsia="Times New Roman" w:hAnsi="Arial" w:cs="Arial"/>
          <w:b/>
          <w:bCs/>
          <w:color w:val="000000"/>
          <w:sz w:val="22"/>
          <w:szCs w:val="22"/>
          <w:u w:val="single" w:color="000000"/>
          <w:lang w:eastAsia="en-US"/>
        </w:rPr>
      </w:pPr>
      <w:r w:rsidRPr="005225CC">
        <w:rPr>
          <w:rFonts w:ascii="Arial" w:eastAsia="Times New Roman" w:hAnsi="Arial" w:cs="Arial"/>
          <w:b/>
          <w:bCs/>
          <w:color w:val="000000"/>
          <w:sz w:val="22"/>
          <w:szCs w:val="22"/>
          <w:u w:val="single" w:color="000000"/>
          <w:lang w:eastAsia="en-US"/>
        </w:rPr>
        <w:t>Liquidação</w:t>
      </w:r>
    </w:p>
    <w:p w:rsidR="005225CC" w:rsidRPr="005225CC" w:rsidRDefault="005225CC" w:rsidP="005225CC">
      <w:pPr>
        <w:spacing w:line="276" w:lineRule="auto"/>
        <w:ind w:left="426" w:right="-1"/>
        <w:contextualSpacing/>
        <w:jc w:val="both"/>
        <w:rPr>
          <w:rFonts w:ascii="Arial" w:eastAsia="Times New Roman" w:hAnsi="Arial" w:cs="Arial"/>
          <w:color w:val="000000"/>
          <w:sz w:val="22"/>
          <w:szCs w:val="22"/>
        </w:rPr>
      </w:pPr>
      <w:r w:rsidRPr="005225CC">
        <w:rPr>
          <w:rFonts w:ascii="Arial" w:eastAsia="Times New Roman" w:hAnsi="Arial" w:cs="Arial"/>
          <w:b/>
          <w:bCs/>
          <w:color w:val="000000"/>
          <w:w w:val="110"/>
          <w:sz w:val="22"/>
          <w:szCs w:val="22"/>
        </w:rPr>
        <w:t xml:space="preserve">8.9 </w:t>
      </w:r>
      <w:r w:rsidRPr="005225CC">
        <w:rPr>
          <w:rFonts w:ascii="Arial" w:eastAsia="Times New Roman" w:hAnsi="Arial" w:cs="Arial"/>
          <w:b/>
          <w:bCs/>
          <w:color w:val="000000"/>
          <w:sz w:val="22"/>
          <w:szCs w:val="22"/>
        </w:rPr>
        <w:t>–</w:t>
      </w:r>
      <w:r w:rsidRPr="005225CC">
        <w:rPr>
          <w:rFonts w:ascii="Arial" w:eastAsia="Times New Roman" w:hAnsi="Arial" w:cs="Arial"/>
          <w:color w:val="000000"/>
          <w:sz w:val="22"/>
          <w:szCs w:val="22"/>
        </w:rPr>
        <w:t xml:space="preserve"> </w:t>
      </w:r>
      <w:r w:rsidRPr="005225CC">
        <w:rPr>
          <w:rFonts w:ascii="Arial" w:eastAsia="Times New Roman" w:hAnsi="Arial" w:cs="Arial"/>
          <w:sz w:val="22"/>
          <w:szCs w:val="22"/>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5225CC" w:rsidRPr="005225CC" w:rsidRDefault="005225CC" w:rsidP="005225CC">
      <w:pPr>
        <w:widowControl w:val="0"/>
        <w:numPr>
          <w:ilvl w:val="0"/>
          <w:numId w:val="28"/>
        </w:numPr>
        <w:suppressAutoHyphens/>
        <w:autoSpaceDE w:val="0"/>
        <w:autoSpaceDN w:val="0"/>
        <w:spacing w:line="276" w:lineRule="auto"/>
        <w:ind w:right="-1"/>
        <w:jc w:val="both"/>
        <w:rPr>
          <w:rFonts w:ascii="Arial" w:eastAsia="Arial MT" w:hAnsi="Arial" w:cs="Arial"/>
          <w:color w:val="000000"/>
          <w:sz w:val="22"/>
          <w:szCs w:val="22"/>
          <w:lang w:val="pt-PT" w:eastAsia="en-US"/>
        </w:rPr>
      </w:pPr>
      <w:r w:rsidRPr="005225CC">
        <w:rPr>
          <w:rFonts w:ascii="Arial" w:eastAsia="Arial MT" w:hAnsi="Arial" w:cs="Arial"/>
          <w:color w:val="000000"/>
          <w:sz w:val="22"/>
          <w:szCs w:val="22"/>
          <w:lang w:val="pt-PT" w:eastAsia="en-US"/>
        </w:rPr>
        <w:t>O prazo de validade;</w:t>
      </w:r>
    </w:p>
    <w:p w:rsidR="005225CC" w:rsidRPr="005225CC" w:rsidRDefault="005225CC" w:rsidP="005225CC">
      <w:pPr>
        <w:widowControl w:val="0"/>
        <w:numPr>
          <w:ilvl w:val="0"/>
          <w:numId w:val="28"/>
        </w:numPr>
        <w:suppressAutoHyphens/>
        <w:autoSpaceDE w:val="0"/>
        <w:autoSpaceDN w:val="0"/>
        <w:spacing w:line="276" w:lineRule="auto"/>
        <w:ind w:right="-1"/>
        <w:jc w:val="both"/>
        <w:rPr>
          <w:rFonts w:ascii="Arial" w:eastAsia="Arial MT" w:hAnsi="Arial" w:cs="Arial"/>
          <w:color w:val="000000"/>
          <w:sz w:val="22"/>
          <w:szCs w:val="22"/>
          <w:lang w:val="pt-PT" w:eastAsia="en-US"/>
        </w:rPr>
      </w:pPr>
      <w:r w:rsidRPr="005225CC">
        <w:rPr>
          <w:rFonts w:ascii="Arial" w:eastAsia="Arial MT" w:hAnsi="Arial" w:cs="Arial"/>
          <w:color w:val="000000"/>
          <w:sz w:val="22"/>
          <w:szCs w:val="22"/>
          <w:lang w:val="pt-PT" w:eastAsia="en-US"/>
        </w:rPr>
        <w:t xml:space="preserve">A data da emissão; </w:t>
      </w:r>
    </w:p>
    <w:p w:rsidR="005225CC" w:rsidRPr="005225CC" w:rsidRDefault="005225CC" w:rsidP="005225CC">
      <w:pPr>
        <w:widowControl w:val="0"/>
        <w:numPr>
          <w:ilvl w:val="0"/>
          <w:numId w:val="28"/>
        </w:numPr>
        <w:suppressAutoHyphens/>
        <w:autoSpaceDE w:val="0"/>
        <w:autoSpaceDN w:val="0"/>
        <w:spacing w:line="276" w:lineRule="auto"/>
        <w:ind w:right="-1"/>
        <w:jc w:val="both"/>
        <w:rPr>
          <w:rFonts w:ascii="Arial" w:eastAsia="Arial MT" w:hAnsi="Arial" w:cs="Arial"/>
          <w:color w:val="000000"/>
          <w:sz w:val="22"/>
          <w:szCs w:val="22"/>
          <w:lang w:val="pt-PT" w:eastAsia="en-US"/>
        </w:rPr>
      </w:pPr>
      <w:r w:rsidRPr="005225CC">
        <w:rPr>
          <w:rFonts w:ascii="Arial" w:eastAsia="Arial MT" w:hAnsi="Arial" w:cs="Arial"/>
          <w:color w:val="000000"/>
          <w:sz w:val="22"/>
          <w:szCs w:val="22"/>
          <w:lang w:val="pt-PT" w:eastAsia="en-US"/>
        </w:rPr>
        <w:t xml:space="preserve">Os dados do contrato e do órgão contratante; </w:t>
      </w:r>
    </w:p>
    <w:p w:rsidR="005225CC" w:rsidRPr="005225CC" w:rsidRDefault="005225CC" w:rsidP="005225CC">
      <w:pPr>
        <w:widowControl w:val="0"/>
        <w:numPr>
          <w:ilvl w:val="0"/>
          <w:numId w:val="28"/>
        </w:numPr>
        <w:suppressAutoHyphens/>
        <w:autoSpaceDE w:val="0"/>
        <w:autoSpaceDN w:val="0"/>
        <w:spacing w:line="276" w:lineRule="auto"/>
        <w:ind w:right="-1"/>
        <w:jc w:val="both"/>
        <w:rPr>
          <w:rFonts w:ascii="Arial" w:eastAsia="Arial MT" w:hAnsi="Arial" w:cs="Arial"/>
          <w:color w:val="000000"/>
          <w:sz w:val="22"/>
          <w:szCs w:val="22"/>
          <w:lang w:val="pt-PT" w:eastAsia="en-US"/>
        </w:rPr>
      </w:pPr>
      <w:r w:rsidRPr="005225CC">
        <w:rPr>
          <w:rFonts w:ascii="Arial" w:eastAsia="Arial MT" w:hAnsi="Arial" w:cs="Arial"/>
          <w:color w:val="000000"/>
          <w:sz w:val="22"/>
          <w:szCs w:val="22"/>
          <w:lang w:val="pt-PT" w:eastAsia="en-US"/>
        </w:rPr>
        <w:t xml:space="preserve">O período respectivo de execução do contrato; </w:t>
      </w:r>
    </w:p>
    <w:p w:rsidR="005225CC" w:rsidRPr="005225CC" w:rsidRDefault="005225CC" w:rsidP="005225CC">
      <w:pPr>
        <w:widowControl w:val="0"/>
        <w:numPr>
          <w:ilvl w:val="0"/>
          <w:numId w:val="28"/>
        </w:numPr>
        <w:suppressAutoHyphens/>
        <w:autoSpaceDE w:val="0"/>
        <w:autoSpaceDN w:val="0"/>
        <w:spacing w:line="276" w:lineRule="auto"/>
        <w:ind w:right="-1"/>
        <w:jc w:val="both"/>
        <w:rPr>
          <w:rFonts w:ascii="Arial" w:eastAsia="Arial MT" w:hAnsi="Arial" w:cs="Arial"/>
          <w:color w:val="000000"/>
          <w:sz w:val="22"/>
          <w:szCs w:val="22"/>
          <w:lang w:val="pt-PT" w:eastAsia="en-US"/>
        </w:rPr>
      </w:pPr>
      <w:r w:rsidRPr="005225CC">
        <w:rPr>
          <w:rFonts w:ascii="Arial" w:eastAsia="Arial MT" w:hAnsi="Arial" w:cs="Arial"/>
          <w:color w:val="000000"/>
          <w:sz w:val="22"/>
          <w:szCs w:val="22"/>
          <w:lang w:val="pt-PT" w:eastAsia="en-US"/>
        </w:rPr>
        <w:lastRenderedPageBreak/>
        <w:t xml:space="preserve">O valor a pagar; e </w:t>
      </w:r>
    </w:p>
    <w:p w:rsidR="005225CC" w:rsidRPr="005225CC" w:rsidRDefault="005225CC" w:rsidP="005225CC">
      <w:pPr>
        <w:widowControl w:val="0"/>
        <w:numPr>
          <w:ilvl w:val="0"/>
          <w:numId w:val="28"/>
        </w:numPr>
        <w:suppressAutoHyphens/>
        <w:autoSpaceDE w:val="0"/>
        <w:autoSpaceDN w:val="0"/>
        <w:spacing w:line="276" w:lineRule="auto"/>
        <w:ind w:right="-1"/>
        <w:jc w:val="both"/>
        <w:rPr>
          <w:rFonts w:ascii="Arial" w:eastAsia="Arial MT" w:hAnsi="Arial" w:cs="Arial"/>
          <w:color w:val="000000"/>
          <w:sz w:val="22"/>
          <w:szCs w:val="22"/>
          <w:lang w:val="pt-PT" w:eastAsia="en-US"/>
        </w:rPr>
      </w:pPr>
      <w:r w:rsidRPr="005225CC">
        <w:rPr>
          <w:rFonts w:ascii="Arial" w:eastAsia="Arial MT" w:hAnsi="Arial" w:cs="Arial"/>
          <w:color w:val="000000"/>
          <w:sz w:val="22"/>
          <w:szCs w:val="22"/>
          <w:lang w:val="pt-PT" w:eastAsia="en-US"/>
        </w:rPr>
        <w:t>Eventual destaque do valor de retenções tributárias cabíveis.</w:t>
      </w:r>
    </w:p>
    <w:p w:rsidR="005225CC" w:rsidRPr="005225CC" w:rsidRDefault="005225CC" w:rsidP="005225CC">
      <w:pPr>
        <w:tabs>
          <w:tab w:val="left" w:pos="708"/>
        </w:tabs>
        <w:spacing w:line="276" w:lineRule="auto"/>
        <w:ind w:left="426" w:right="-1"/>
        <w:jc w:val="both"/>
        <w:rPr>
          <w:rFonts w:ascii="Arial" w:eastAsia="MS Mincho" w:hAnsi="Arial" w:cs="Arial"/>
          <w:color w:val="000000"/>
          <w:sz w:val="22"/>
          <w:szCs w:val="22"/>
          <w:lang w:eastAsia="en-US"/>
        </w:rPr>
      </w:pPr>
      <w:r w:rsidRPr="005225CC">
        <w:rPr>
          <w:rFonts w:ascii="Arial" w:eastAsia="Calibri" w:hAnsi="Arial" w:cs="Arial"/>
          <w:b/>
          <w:bCs/>
          <w:color w:val="000000"/>
          <w:w w:val="110"/>
          <w:sz w:val="22"/>
          <w:szCs w:val="22"/>
          <w:lang w:eastAsia="en-US"/>
        </w:rPr>
        <w:t xml:space="preserve">8.10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225CC" w:rsidRPr="005225CC" w:rsidRDefault="005225CC" w:rsidP="005225CC">
      <w:pPr>
        <w:tabs>
          <w:tab w:val="left" w:pos="708"/>
        </w:tabs>
        <w:spacing w:line="276" w:lineRule="auto"/>
        <w:ind w:left="426" w:right="-1"/>
        <w:jc w:val="both"/>
        <w:rPr>
          <w:rFonts w:ascii="Arial" w:eastAsia="Times New Roman" w:hAnsi="Arial" w:cs="Arial"/>
          <w:color w:val="000000"/>
          <w:sz w:val="22"/>
          <w:szCs w:val="22"/>
          <w:lang w:eastAsia="en-US"/>
        </w:rPr>
      </w:pPr>
      <w:r w:rsidRPr="005225CC">
        <w:rPr>
          <w:rFonts w:ascii="Arial" w:eastAsia="Calibri" w:hAnsi="Arial" w:cs="Arial"/>
          <w:b/>
          <w:bCs/>
          <w:color w:val="000000"/>
          <w:w w:val="110"/>
          <w:sz w:val="22"/>
          <w:szCs w:val="22"/>
          <w:lang w:eastAsia="en-US"/>
        </w:rPr>
        <w:t xml:space="preserve">8.11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A nota fiscal ou instrumento de cobrança equivalente deverá ser obrigatoriamente acompanhado da comprovação da regularidade fiscal, mediante consulta aos sítios eletrônicos oficiais ou à documentação mencionada no </w:t>
      </w:r>
      <w:hyperlink r:id="rId55" w:anchor="art68" w:history="1">
        <w:r w:rsidRPr="005225CC">
          <w:rPr>
            <w:rFonts w:ascii="Arial" w:eastAsia="Calibri" w:hAnsi="Arial" w:cs="Arial"/>
            <w:color w:val="000000"/>
            <w:sz w:val="22"/>
            <w:szCs w:val="22"/>
            <w:u w:val="single"/>
            <w:lang w:eastAsia="en-US"/>
          </w:rPr>
          <w:t xml:space="preserve">art. 68 da Lei nº 14.133, de 2021.  </w:t>
        </w:r>
      </w:hyperlink>
    </w:p>
    <w:p w:rsidR="005225CC" w:rsidRPr="005225CC" w:rsidRDefault="005225CC" w:rsidP="005225CC">
      <w:pPr>
        <w:tabs>
          <w:tab w:val="left" w:pos="708"/>
        </w:tabs>
        <w:spacing w:line="276" w:lineRule="auto"/>
        <w:ind w:left="426" w:right="-1"/>
        <w:jc w:val="both"/>
        <w:rPr>
          <w:rFonts w:ascii="Arial" w:eastAsia="Calibri" w:hAnsi="Arial" w:cs="Arial"/>
          <w:color w:val="000000"/>
          <w:sz w:val="22"/>
          <w:szCs w:val="22"/>
          <w:lang w:eastAsia="en-US"/>
        </w:rPr>
      </w:pPr>
      <w:r w:rsidRPr="005225CC">
        <w:rPr>
          <w:rFonts w:ascii="Arial" w:eastAsia="Calibri" w:hAnsi="Arial" w:cs="Arial"/>
          <w:b/>
          <w:bCs/>
          <w:color w:val="000000"/>
          <w:w w:val="110"/>
          <w:sz w:val="22"/>
          <w:szCs w:val="22"/>
          <w:lang w:eastAsia="en-US"/>
        </w:rPr>
        <w:t xml:space="preserve">8.12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A Administração deverá realizar consulta para: </w:t>
      </w:r>
    </w:p>
    <w:p w:rsidR="005225CC" w:rsidRPr="005225CC" w:rsidRDefault="005225CC" w:rsidP="005225CC">
      <w:pPr>
        <w:numPr>
          <w:ilvl w:val="0"/>
          <w:numId w:val="29"/>
        </w:numPr>
        <w:spacing w:line="276" w:lineRule="auto"/>
        <w:ind w:right="-1"/>
        <w:jc w:val="both"/>
        <w:rPr>
          <w:rFonts w:ascii="Arial" w:eastAsia="Calibri" w:hAnsi="Arial" w:cs="Arial"/>
          <w:color w:val="000000"/>
          <w:sz w:val="22"/>
          <w:szCs w:val="22"/>
          <w:lang w:eastAsia="en-US"/>
        </w:rPr>
      </w:pPr>
      <w:r w:rsidRPr="005225CC">
        <w:rPr>
          <w:rFonts w:ascii="Arial" w:eastAsia="Calibri" w:hAnsi="Arial" w:cs="Arial"/>
          <w:color w:val="000000"/>
          <w:sz w:val="22"/>
          <w:szCs w:val="22"/>
          <w:lang w:eastAsia="en-US"/>
        </w:rPr>
        <w:t xml:space="preserve">verificar a manutenção das condições de habilitação exigidas no edital; </w:t>
      </w:r>
    </w:p>
    <w:p w:rsidR="005225CC" w:rsidRPr="005225CC" w:rsidRDefault="005225CC" w:rsidP="005225CC">
      <w:pPr>
        <w:numPr>
          <w:ilvl w:val="0"/>
          <w:numId w:val="29"/>
        </w:numPr>
        <w:spacing w:line="276" w:lineRule="auto"/>
        <w:ind w:right="-1"/>
        <w:jc w:val="both"/>
        <w:rPr>
          <w:rFonts w:ascii="Arial" w:eastAsia="Calibri" w:hAnsi="Arial" w:cs="Arial"/>
          <w:color w:val="000000"/>
          <w:sz w:val="22"/>
          <w:szCs w:val="22"/>
          <w:lang w:eastAsia="en-US"/>
        </w:rPr>
      </w:pPr>
      <w:r w:rsidRPr="005225CC">
        <w:rPr>
          <w:rFonts w:ascii="Arial" w:eastAsia="Calibri" w:hAnsi="Arial" w:cs="Arial"/>
          <w:color w:val="000000"/>
          <w:sz w:val="22"/>
          <w:szCs w:val="22"/>
          <w:lang w:eastAsia="en-US"/>
        </w:rPr>
        <w:t>identificar possível razão que impeça a participação em licitação, no âmbito do órgão ou entidade, que implique proibição de contratar com o Poder Público, bem como ocorrências impeditivas indiretas;</w:t>
      </w:r>
    </w:p>
    <w:p w:rsidR="005225CC" w:rsidRPr="005225CC" w:rsidRDefault="005225CC" w:rsidP="005225CC">
      <w:pPr>
        <w:tabs>
          <w:tab w:val="left" w:pos="708"/>
        </w:tabs>
        <w:spacing w:line="276" w:lineRule="auto"/>
        <w:ind w:left="426" w:right="-1"/>
        <w:jc w:val="both"/>
        <w:rPr>
          <w:rFonts w:ascii="Arial" w:eastAsia="Calibri" w:hAnsi="Arial" w:cs="Arial"/>
          <w:color w:val="000000"/>
          <w:sz w:val="22"/>
          <w:szCs w:val="22"/>
          <w:lang w:eastAsia="en-US"/>
        </w:rPr>
      </w:pPr>
      <w:r w:rsidRPr="005225CC">
        <w:rPr>
          <w:rFonts w:ascii="Arial" w:eastAsia="Calibri" w:hAnsi="Arial" w:cs="Arial"/>
          <w:b/>
          <w:bCs/>
          <w:color w:val="000000"/>
          <w:w w:val="110"/>
          <w:sz w:val="22"/>
          <w:szCs w:val="22"/>
          <w:lang w:eastAsia="en-US"/>
        </w:rPr>
        <w:t xml:space="preserve">8.13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5225CC" w:rsidRPr="005225CC" w:rsidRDefault="005225CC" w:rsidP="005225CC">
      <w:pPr>
        <w:tabs>
          <w:tab w:val="left" w:pos="708"/>
        </w:tabs>
        <w:spacing w:line="276" w:lineRule="auto"/>
        <w:ind w:left="426" w:right="-1"/>
        <w:jc w:val="both"/>
        <w:rPr>
          <w:rFonts w:ascii="Arial" w:eastAsia="Calibri" w:hAnsi="Arial" w:cs="Arial"/>
          <w:color w:val="000000"/>
          <w:sz w:val="22"/>
          <w:szCs w:val="22"/>
          <w:lang w:eastAsia="en-US"/>
        </w:rPr>
      </w:pPr>
      <w:r w:rsidRPr="005225CC">
        <w:rPr>
          <w:rFonts w:ascii="Arial" w:eastAsia="Calibri" w:hAnsi="Arial" w:cs="Arial"/>
          <w:b/>
          <w:bCs/>
          <w:color w:val="000000"/>
          <w:w w:val="110"/>
          <w:sz w:val="22"/>
          <w:szCs w:val="22"/>
          <w:lang w:eastAsia="en-US"/>
        </w:rPr>
        <w:t xml:space="preserve">8.14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5225CC" w:rsidRPr="005225CC" w:rsidRDefault="005225CC" w:rsidP="005225CC">
      <w:pPr>
        <w:tabs>
          <w:tab w:val="left" w:pos="708"/>
        </w:tabs>
        <w:spacing w:line="276" w:lineRule="auto"/>
        <w:ind w:left="426" w:right="-1"/>
        <w:jc w:val="both"/>
        <w:rPr>
          <w:rFonts w:ascii="Arial" w:eastAsia="Calibri" w:hAnsi="Arial" w:cs="Arial"/>
          <w:color w:val="000000"/>
          <w:sz w:val="22"/>
          <w:szCs w:val="22"/>
          <w:lang w:eastAsia="en-US"/>
        </w:rPr>
      </w:pPr>
      <w:r w:rsidRPr="005225CC">
        <w:rPr>
          <w:rFonts w:ascii="Arial" w:eastAsia="Calibri" w:hAnsi="Arial" w:cs="Arial"/>
          <w:b/>
          <w:bCs/>
          <w:color w:val="000000"/>
          <w:w w:val="110"/>
          <w:sz w:val="22"/>
          <w:szCs w:val="22"/>
          <w:lang w:eastAsia="en-US"/>
        </w:rPr>
        <w:t xml:space="preserve">8.15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Persistindo a irregularidade, o contratante deverá adotar as medidas necessárias à rescisão contratual nos autos do processo administrativo correspondente, assegurada ao contratado a ampla defesa;</w:t>
      </w:r>
    </w:p>
    <w:p w:rsidR="005225CC" w:rsidRPr="005225CC" w:rsidRDefault="005225CC" w:rsidP="005225CC">
      <w:pPr>
        <w:tabs>
          <w:tab w:val="left" w:pos="708"/>
        </w:tabs>
        <w:spacing w:line="276" w:lineRule="auto"/>
        <w:ind w:left="426" w:right="-1"/>
        <w:jc w:val="both"/>
        <w:rPr>
          <w:rFonts w:ascii="Arial" w:eastAsia="Calibri" w:hAnsi="Arial" w:cs="Arial"/>
          <w:color w:val="000000"/>
          <w:sz w:val="22"/>
          <w:szCs w:val="22"/>
          <w:lang w:eastAsia="en-US"/>
        </w:rPr>
      </w:pPr>
      <w:r w:rsidRPr="005225CC">
        <w:rPr>
          <w:rFonts w:ascii="Arial" w:eastAsia="Calibri" w:hAnsi="Arial" w:cs="Arial"/>
          <w:b/>
          <w:bCs/>
          <w:color w:val="000000"/>
          <w:w w:val="110"/>
          <w:sz w:val="22"/>
          <w:szCs w:val="22"/>
          <w:lang w:eastAsia="en-US"/>
        </w:rPr>
        <w:t xml:space="preserve">8.16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Havendo a efetiva execução do objeto, os pagamentos serão realizados normalmente, até que se decida pela rescisão do contrato, caso o contratado não regularize sua situação no que se refere a regularidade fiscal.  </w:t>
      </w:r>
    </w:p>
    <w:p w:rsidR="005225CC" w:rsidRPr="005225CC" w:rsidRDefault="005225CC" w:rsidP="005225CC">
      <w:pPr>
        <w:keepNext/>
        <w:keepLines/>
        <w:tabs>
          <w:tab w:val="left" w:pos="567"/>
        </w:tabs>
        <w:spacing w:line="276" w:lineRule="auto"/>
        <w:ind w:left="426" w:right="-1"/>
        <w:jc w:val="both"/>
        <w:outlineLvl w:val="1"/>
        <w:rPr>
          <w:rFonts w:ascii="Arial" w:eastAsia="Times New Roman" w:hAnsi="Arial" w:cs="Arial"/>
          <w:b/>
          <w:bCs/>
          <w:color w:val="000000"/>
          <w:sz w:val="22"/>
          <w:szCs w:val="22"/>
          <w:u w:val="single" w:color="000000"/>
          <w:lang w:eastAsia="en-US"/>
        </w:rPr>
      </w:pPr>
    </w:p>
    <w:p w:rsidR="005225CC" w:rsidRPr="005225CC" w:rsidRDefault="005225CC" w:rsidP="005225CC">
      <w:pPr>
        <w:keepNext/>
        <w:keepLines/>
        <w:tabs>
          <w:tab w:val="left" w:pos="567"/>
        </w:tabs>
        <w:spacing w:line="276" w:lineRule="auto"/>
        <w:ind w:left="426" w:right="-1"/>
        <w:jc w:val="both"/>
        <w:outlineLvl w:val="1"/>
        <w:rPr>
          <w:rFonts w:ascii="Arial" w:eastAsia="Times New Roman" w:hAnsi="Arial" w:cs="Arial"/>
          <w:b/>
          <w:bCs/>
          <w:color w:val="000000"/>
          <w:sz w:val="22"/>
          <w:szCs w:val="22"/>
          <w:u w:val="single" w:color="000000"/>
          <w:lang w:eastAsia="en-US"/>
        </w:rPr>
      </w:pPr>
      <w:r w:rsidRPr="005225CC">
        <w:rPr>
          <w:rFonts w:ascii="Arial" w:eastAsia="Times New Roman" w:hAnsi="Arial" w:cs="Arial"/>
          <w:b/>
          <w:bCs/>
          <w:color w:val="000000"/>
          <w:sz w:val="22"/>
          <w:szCs w:val="22"/>
          <w:u w:val="single" w:color="000000"/>
          <w:lang w:eastAsia="en-US"/>
        </w:rPr>
        <w:t>Prazo de pagamento</w:t>
      </w:r>
    </w:p>
    <w:p w:rsidR="005225CC" w:rsidRPr="005225CC" w:rsidRDefault="005225CC" w:rsidP="005225CC">
      <w:pPr>
        <w:spacing w:line="276" w:lineRule="auto"/>
        <w:ind w:left="426" w:right="-1"/>
        <w:jc w:val="both"/>
        <w:rPr>
          <w:rFonts w:ascii="Arial" w:eastAsia="Calibri" w:hAnsi="Arial" w:cs="Arial"/>
          <w:color w:val="000000"/>
          <w:sz w:val="22"/>
          <w:szCs w:val="22"/>
          <w:lang w:eastAsia="en-US"/>
        </w:rPr>
      </w:pPr>
      <w:r w:rsidRPr="005225CC">
        <w:rPr>
          <w:rFonts w:ascii="Arial" w:eastAsia="Calibri" w:hAnsi="Arial" w:cs="Arial"/>
          <w:b/>
          <w:bCs/>
          <w:color w:val="000000"/>
          <w:w w:val="110"/>
          <w:sz w:val="22"/>
          <w:szCs w:val="22"/>
          <w:lang w:eastAsia="en-US"/>
        </w:rPr>
        <w:t xml:space="preserve">8.17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O pagamento será efetuado no prazo de até 30 (trinta) dias </w:t>
      </w:r>
      <w:r w:rsidRPr="005225CC">
        <w:rPr>
          <w:rFonts w:ascii="Arial" w:eastAsia="Calibri" w:hAnsi="Arial" w:cs="Arial"/>
          <w:bCs/>
          <w:color w:val="000000"/>
          <w:sz w:val="22"/>
          <w:szCs w:val="22"/>
          <w:lang w:eastAsia="en-US"/>
        </w:rPr>
        <w:t>contados a partir do atesto da Nota Fiscal, por meio de liquidação, após comprovadas o adimplemento da contratada em todas as suas obrigações, já deduzidas as glosas e notas de débitos</w:t>
      </w:r>
      <w:r w:rsidRPr="005225CC">
        <w:rPr>
          <w:rFonts w:ascii="Arial" w:eastAsia="Calibri" w:hAnsi="Arial" w:cs="Arial"/>
          <w:color w:val="000000"/>
          <w:sz w:val="22"/>
          <w:szCs w:val="22"/>
          <w:lang w:eastAsia="en-US"/>
        </w:rPr>
        <w:t>.</w:t>
      </w:r>
    </w:p>
    <w:p w:rsidR="005225CC" w:rsidRPr="005225CC" w:rsidRDefault="005225CC" w:rsidP="005225CC">
      <w:pPr>
        <w:keepNext/>
        <w:keepLines/>
        <w:tabs>
          <w:tab w:val="left" w:pos="567"/>
        </w:tabs>
        <w:spacing w:line="276" w:lineRule="auto"/>
        <w:ind w:left="426" w:right="-1"/>
        <w:jc w:val="both"/>
        <w:outlineLvl w:val="1"/>
        <w:rPr>
          <w:rFonts w:ascii="Arial" w:eastAsia="Times New Roman" w:hAnsi="Arial" w:cs="Arial"/>
          <w:b/>
          <w:bCs/>
          <w:color w:val="000000"/>
          <w:sz w:val="22"/>
          <w:szCs w:val="22"/>
          <w:u w:val="single" w:color="000000"/>
          <w:lang w:eastAsia="en-US"/>
        </w:rPr>
      </w:pPr>
    </w:p>
    <w:p w:rsidR="005225CC" w:rsidRPr="005225CC" w:rsidRDefault="005225CC" w:rsidP="005225CC">
      <w:pPr>
        <w:keepNext/>
        <w:keepLines/>
        <w:tabs>
          <w:tab w:val="left" w:pos="567"/>
        </w:tabs>
        <w:spacing w:line="276" w:lineRule="auto"/>
        <w:ind w:left="426" w:right="-1"/>
        <w:jc w:val="both"/>
        <w:outlineLvl w:val="1"/>
        <w:rPr>
          <w:rFonts w:ascii="Arial" w:eastAsia="Times New Roman" w:hAnsi="Arial" w:cs="Arial"/>
          <w:b/>
          <w:bCs/>
          <w:color w:val="000000"/>
          <w:sz w:val="22"/>
          <w:szCs w:val="22"/>
          <w:u w:val="single" w:color="000000"/>
          <w:lang w:eastAsia="en-US"/>
        </w:rPr>
      </w:pPr>
      <w:r w:rsidRPr="005225CC">
        <w:rPr>
          <w:rFonts w:ascii="Arial" w:eastAsia="Times New Roman" w:hAnsi="Arial" w:cs="Arial"/>
          <w:b/>
          <w:bCs/>
          <w:color w:val="000000"/>
          <w:sz w:val="22"/>
          <w:szCs w:val="22"/>
          <w:u w:val="single" w:color="000000"/>
          <w:lang w:eastAsia="en-US"/>
        </w:rPr>
        <w:t>Forma de pagamento</w:t>
      </w:r>
    </w:p>
    <w:p w:rsidR="005225CC" w:rsidRPr="005225CC" w:rsidRDefault="005225CC" w:rsidP="005225CC">
      <w:pPr>
        <w:spacing w:line="276" w:lineRule="auto"/>
        <w:ind w:left="426" w:right="-1"/>
        <w:jc w:val="both"/>
        <w:rPr>
          <w:rFonts w:ascii="Arial" w:eastAsia="Calibri" w:hAnsi="Arial" w:cs="Arial"/>
          <w:color w:val="000000"/>
          <w:sz w:val="22"/>
          <w:szCs w:val="22"/>
          <w:lang w:eastAsia="en-US"/>
        </w:rPr>
      </w:pPr>
      <w:r w:rsidRPr="005225CC">
        <w:rPr>
          <w:rFonts w:ascii="Arial" w:eastAsia="Calibri" w:hAnsi="Arial" w:cs="Arial"/>
          <w:b/>
          <w:bCs/>
          <w:color w:val="000000"/>
          <w:w w:val="110"/>
          <w:sz w:val="22"/>
          <w:szCs w:val="22"/>
          <w:lang w:eastAsia="en-US"/>
        </w:rPr>
        <w:t xml:space="preserve">8.18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O pagamento será realizado por meio de ordem bancária, para crédito em banco, agência e conta corrente indicado pelo contratado na nota fiscal ou instrumento equivalente.</w:t>
      </w:r>
    </w:p>
    <w:p w:rsidR="005225CC" w:rsidRPr="005225CC" w:rsidRDefault="005225CC" w:rsidP="005225CC">
      <w:pPr>
        <w:spacing w:line="276" w:lineRule="auto"/>
        <w:ind w:left="426" w:right="-1"/>
        <w:jc w:val="both"/>
        <w:rPr>
          <w:rFonts w:ascii="Arial" w:eastAsia="Calibri" w:hAnsi="Arial" w:cs="Arial"/>
          <w:color w:val="000000"/>
          <w:sz w:val="22"/>
          <w:szCs w:val="22"/>
          <w:lang w:eastAsia="en-US"/>
        </w:rPr>
      </w:pPr>
      <w:r w:rsidRPr="005225CC">
        <w:rPr>
          <w:rFonts w:ascii="Arial" w:eastAsia="Calibri" w:hAnsi="Arial" w:cs="Arial"/>
          <w:b/>
          <w:bCs/>
          <w:color w:val="000000"/>
          <w:w w:val="110"/>
          <w:sz w:val="22"/>
          <w:szCs w:val="22"/>
          <w:lang w:eastAsia="en-US"/>
        </w:rPr>
        <w:t xml:space="preserve">8.19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Será considerada data do pagamento o dia em que constar como emitida a ordem bancária para pagamento.</w:t>
      </w:r>
    </w:p>
    <w:p w:rsidR="005225CC" w:rsidRPr="005225CC" w:rsidRDefault="005225CC" w:rsidP="005225CC">
      <w:pPr>
        <w:spacing w:line="276" w:lineRule="auto"/>
        <w:ind w:left="426" w:right="-1"/>
        <w:jc w:val="both"/>
        <w:rPr>
          <w:rFonts w:ascii="Arial" w:eastAsia="Calibri" w:hAnsi="Arial" w:cs="Arial"/>
          <w:color w:val="000000"/>
          <w:sz w:val="22"/>
          <w:szCs w:val="22"/>
          <w:lang w:eastAsia="en-US"/>
        </w:rPr>
      </w:pPr>
      <w:r w:rsidRPr="005225CC">
        <w:rPr>
          <w:rFonts w:ascii="Arial" w:eastAsia="Calibri" w:hAnsi="Arial" w:cs="Arial"/>
          <w:b/>
          <w:bCs/>
          <w:color w:val="000000"/>
          <w:w w:val="110"/>
          <w:sz w:val="22"/>
          <w:szCs w:val="22"/>
          <w:lang w:eastAsia="en-US"/>
        </w:rPr>
        <w:t xml:space="preserve">8.20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Quanto ao pagamento, será efetuada a retenção tributária prevista na legislação aplicável.</w:t>
      </w:r>
    </w:p>
    <w:p w:rsidR="005225CC" w:rsidRPr="005225CC" w:rsidRDefault="005225CC" w:rsidP="005225CC">
      <w:pPr>
        <w:spacing w:line="276" w:lineRule="auto"/>
        <w:ind w:left="426" w:right="-1"/>
        <w:jc w:val="both"/>
        <w:rPr>
          <w:rFonts w:ascii="Arial" w:eastAsia="Calibri" w:hAnsi="Arial" w:cs="Arial"/>
          <w:color w:val="000000"/>
          <w:sz w:val="22"/>
          <w:szCs w:val="22"/>
          <w:lang w:eastAsia="en-US"/>
        </w:rPr>
      </w:pPr>
      <w:r w:rsidRPr="005225CC">
        <w:rPr>
          <w:rFonts w:ascii="Arial" w:eastAsia="Calibri" w:hAnsi="Arial" w:cs="Arial"/>
          <w:b/>
          <w:bCs/>
          <w:color w:val="000000"/>
          <w:w w:val="110"/>
          <w:sz w:val="22"/>
          <w:szCs w:val="22"/>
          <w:lang w:eastAsia="en-US"/>
        </w:rPr>
        <w:t xml:space="preserve">8.21.1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Independentemente do percentual de tributo inserido na planilha, quando houver, serão retidos na fonte, quando da realização do pagamento, os percentuais estabelecidos na legislação vigente.</w:t>
      </w:r>
    </w:p>
    <w:p w:rsidR="005225CC" w:rsidRPr="005225CC" w:rsidRDefault="005225CC" w:rsidP="005225CC">
      <w:pPr>
        <w:spacing w:line="276" w:lineRule="auto"/>
        <w:ind w:left="426" w:right="-1"/>
        <w:jc w:val="both"/>
        <w:rPr>
          <w:rFonts w:ascii="Arial" w:eastAsia="Calibri" w:hAnsi="Arial" w:cs="Arial"/>
          <w:color w:val="000000"/>
          <w:sz w:val="22"/>
          <w:szCs w:val="22"/>
          <w:lang w:eastAsia="en-US"/>
        </w:rPr>
      </w:pPr>
      <w:r w:rsidRPr="005225CC">
        <w:rPr>
          <w:rFonts w:ascii="Arial" w:eastAsia="Calibri" w:hAnsi="Arial" w:cs="Arial"/>
          <w:b/>
          <w:bCs/>
          <w:color w:val="000000"/>
          <w:w w:val="110"/>
          <w:sz w:val="22"/>
          <w:szCs w:val="22"/>
          <w:lang w:eastAsia="en-US"/>
        </w:rPr>
        <w:t xml:space="preserve">8.22 </w:t>
      </w:r>
      <w:r w:rsidRPr="005225CC">
        <w:rPr>
          <w:rFonts w:ascii="Arial" w:eastAsia="Calibri" w:hAnsi="Arial" w:cs="Arial"/>
          <w:b/>
          <w:bCs/>
          <w:color w:val="000000"/>
          <w:sz w:val="22"/>
          <w:szCs w:val="22"/>
          <w:lang w:eastAsia="en-US"/>
        </w:rPr>
        <w:t>–</w:t>
      </w:r>
      <w:r w:rsidRPr="005225CC">
        <w:rPr>
          <w:rFonts w:ascii="Arial" w:eastAsia="Calibri" w:hAnsi="Arial" w:cs="Arial"/>
          <w:color w:val="000000"/>
          <w:sz w:val="22"/>
          <w:szCs w:val="22"/>
          <w:lang w:eastAsia="en-US"/>
        </w:rPr>
        <w:t xml:space="preserve"> O Contratado regularmente optante pelo Simples Nacional, nos termos da </w:t>
      </w:r>
      <w:hyperlink r:id="rId56" w:history="1">
        <w:r w:rsidRPr="005225CC">
          <w:rPr>
            <w:rFonts w:ascii="Arial" w:eastAsia="Calibri" w:hAnsi="Arial" w:cs="Arial"/>
            <w:color w:val="000000"/>
            <w:sz w:val="22"/>
            <w:szCs w:val="22"/>
            <w:u w:val="single"/>
            <w:lang w:eastAsia="en-US"/>
          </w:rPr>
          <w:t>Lei Complementar nº 123, de 2006</w:t>
        </w:r>
      </w:hyperlink>
      <w:r w:rsidRPr="005225CC">
        <w:rPr>
          <w:rFonts w:ascii="Arial" w:eastAsia="Calibri" w:hAnsi="Arial" w:cs="Arial"/>
          <w:color w:val="000000"/>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225CC" w:rsidRPr="005225CC" w:rsidRDefault="005225CC" w:rsidP="00244C57">
      <w:pPr>
        <w:widowControl w:val="0"/>
        <w:tabs>
          <w:tab w:val="left" w:pos="1014"/>
          <w:tab w:val="left" w:pos="1016"/>
        </w:tabs>
        <w:autoSpaceDE w:val="0"/>
        <w:autoSpaceDN w:val="0"/>
        <w:spacing w:line="276" w:lineRule="auto"/>
        <w:ind w:left="502" w:right="-1"/>
        <w:jc w:val="both"/>
        <w:outlineLvl w:val="2"/>
        <w:rPr>
          <w:rFonts w:ascii="Arial" w:eastAsia="Arial" w:hAnsi="Arial" w:cs="Arial"/>
          <w:b/>
          <w:bCs/>
          <w:color w:val="000000"/>
          <w:w w:val="110"/>
          <w:sz w:val="22"/>
          <w:szCs w:val="22"/>
          <w:lang w:val="pt-PT" w:eastAsia="en-US"/>
        </w:rPr>
      </w:pPr>
    </w:p>
    <w:p w:rsidR="005225CC" w:rsidRPr="005225CC" w:rsidRDefault="005225CC" w:rsidP="00244C57">
      <w:pPr>
        <w:widowControl w:val="0"/>
        <w:tabs>
          <w:tab w:val="left" w:pos="1014"/>
          <w:tab w:val="left" w:pos="1016"/>
        </w:tabs>
        <w:autoSpaceDE w:val="0"/>
        <w:autoSpaceDN w:val="0"/>
        <w:spacing w:line="276" w:lineRule="auto"/>
        <w:ind w:left="142" w:right="-1"/>
        <w:jc w:val="both"/>
        <w:outlineLvl w:val="2"/>
        <w:rPr>
          <w:rFonts w:ascii="Arial" w:eastAsia="Arial" w:hAnsi="Arial" w:cs="Arial"/>
          <w:b/>
          <w:bCs/>
          <w:color w:val="000000"/>
          <w:w w:val="110"/>
          <w:sz w:val="22"/>
          <w:szCs w:val="22"/>
          <w:lang w:val="pt-PT" w:eastAsia="en-US"/>
        </w:rPr>
      </w:pPr>
      <w:r w:rsidRPr="005225CC">
        <w:rPr>
          <w:rFonts w:ascii="Arial" w:eastAsia="Arial" w:hAnsi="Arial" w:cs="Arial"/>
          <w:b/>
          <w:bCs/>
          <w:color w:val="000000"/>
          <w:w w:val="110"/>
          <w:sz w:val="22"/>
          <w:szCs w:val="22"/>
          <w:lang w:val="pt-PT" w:eastAsia="en-US"/>
        </w:rPr>
        <w:t xml:space="preserve">9 </w:t>
      </w:r>
      <w:r w:rsidRPr="005225CC">
        <w:rPr>
          <w:rFonts w:ascii="Arial" w:eastAsia="Arial" w:hAnsi="Arial" w:cs="Arial"/>
          <w:b/>
          <w:bCs/>
          <w:color w:val="000000"/>
          <w:sz w:val="22"/>
          <w:szCs w:val="22"/>
          <w:lang w:val="pt-PT" w:eastAsia="en-US"/>
        </w:rPr>
        <w:t xml:space="preserve">– </w:t>
      </w:r>
      <w:r w:rsidRPr="005225CC">
        <w:rPr>
          <w:rFonts w:ascii="Arial" w:eastAsia="Arial" w:hAnsi="Arial" w:cs="Arial"/>
          <w:b/>
          <w:bCs/>
          <w:color w:val="000000"/>
          <w:w w:val="110"/>
          <w:sz w:val="22"/>
          <w:szCs w:val="22"/>
          <w:lang w:val="pt-PT" w:eastAsia="en-US"/>
        </w:rPr>
        <w:t>FORMA</w:t>
      </w:r>
      <w:r w:rsidRPr="005225CC">
        <w:rPr>
          <w:rFonts w:ascii="Arial" w:eastAsia="Arial" w:hAnsi="Arial" w:cs="Arial"/>
          <w:b/>
          <w:bCs/>
          <w:color w:val="000000"/>
          <w:spacing w:val="-12"/>
          <w:w w:val="110"/>
          <w:sz w:val="22"/>
          <w:szCs w:val="22"/>
          <w:lang w:val="pt-PT" w:eastAsia="en-US"/>
        </w:rPr>
        <w:t xml:space="preserve"> </w:t>
      </w:r>
      <w:r w:rsidRPr="005225CC">
        <w:rPr>
          <w:rFonts w:ascii="Arial" w:eastAsia="Arial" w:hAnsi="Arial" w:cs="Arial"/>
          <w:b/>
          <w:bCs/>
          <w:color w:val="000000"/>
          <w:w w:val="110"/>
          <w:sz w:val="22"/>
          <w:szCs w:val="22"/>
          <w:lang w:val="pt-PT" w:eastAsia="en-US"/>
        </w:rPr>
        <w:t>E</w:t>
      </w:r>
      <w:r w:rsidRPr="005225CC">
        <w:rPr>
          <w:rFonts w:ascii="Arial" w:eastAsia="Arial" w:hAnsi="Arial" w:cs="Arial"/>
          <w:b/>
          <w:bCs/>
          <w:color w:val="000000"/>
          <w:spacing w:val="3"/>
          <w:w w:val="110"/>
          <w:sz w:val="22"/>
          <w:szCs w:val="22"/>
          <w:lang w:val="pt-PT" w:eastAsia="en-US"/>
        </w:rPr>
        <w:t xml:space="preserve"> </w:t>
      </w:r>
      <w:r w:rsidRPr="005225CC">
        <w:rPr>
          <w:rFonts w:ascii="Arial" w:eastAsia="Arial" w:hAnsi="Arial" w:cs="Arial"/>
          <w:b/>
          <w:bCs/>
          <w:color w:val="000000"/>
          <w:w w:val="110"/>
          <w:sz w:val="22"/>
          <w:szCs w:val="22"/>
          <w:lang w:val="pt-PT" w:eastAsia="en-US"/>
        </w:rPr>
        <w:t>CRITÉRIOS</w:t>
      </w:r>
      <w:r w:rsidRPr="005225CC">
        <w:rPr>
          <w:rFonts w:ascii="Arial" w:eastAsia="Arial" w:hAnsi="Arial" w:cs="Arial"/>
          <w:b/>
          <w:bCs/>
          <w:color w:val="000000"/>
          <w:spacing w:val="6"/>
          <w:w w:val="110"/>
          <w:sz w:val="22"/>
          <w:szCs w:val="22"/>
          <w:lang w:val="pt-PT" w:eastAsia="en-US"/>
        </w:rPr>
        <w:t xml:space="preserve"> </w:t>
      </w:r>
      <w:r w:rsidRPr="005225CC">
        <w:rPr>
          <w:rFonts w:ascii="Arial" w:eastAsia="Arial" w:hAnsi="Arial" w:cs="Arial"/>
          <w:b/>
          <w:bCs/>
          <w:color w:val="000000"/>
          <w:w w:val="110"/>
          <w:sz w:val="22"/>
          <w:szCs w:val="22"/>
          <w:lang w:val="pt-PT" w:eastAsia="en-US"/>
        </w:rPr>
        <w:t>DE SELEÇÃO</w:t>
      </w:r>
      <w:r w:rsidRPr="005225CC">
        <w:rPr>
          <w:rFonts w:ascii="Arial" w:eastAsia="Arial" w:hAnsi="Arial" w:cs="Arial"/>
          <w:b/>
          <w:bCs/>
          <w:color w:val="000000"/>
          <w:spacing w:val="-1"/>
          <w:w w:val="110"/>
          <w:sz w:val="22"/>
          <w:szCs w:val="22"/>
          <w:lang w:val="pt-PT" w:eastAsia="en-US"/>
        </w:rPr>
        <w:t xml:space="preserve"> </w:t>
      </w:r>
      <w:r w:rsidRPr="005225CC">
        <w:rPr>
          <w:rFonts w:ascii="Arial" w:eastAsia="Arial" w:hAnsi="Arial" w:cs="Arial"/>
          <w:b/>
          <w:bCs/>
          <w:color w:val="000000"/>
          <w:w w:val="110"/>
          <w:sz w:val="22"/>
          <w:szCs w:val="22"/>
          <w:lang w:val="pt-PT" w:eastAsia="en-US"/>
        </w:rPr>
        <w:t>DO</w:t>
      </w:r>
      <w:r w:rsidRPr="005225CC">
        <w:rPr>
          <w:rFonts w:ascii="Arial" w:eastAsia="Arial" w:hAnsi="Arial" w:cs="Arial"/>
          <w:b/>
          <w:bCs/>
          <w:color w:val="000000"/>
          <w:spacing w:val="-3"/>
          <w:w w:val="110"/>
          <w:sz w:val="22"/>
          <w:szCs w:val="22"/>
          <w:lang w:val="pt-PT" w:eastAsia="en-US"/>
        </w:rPr>
        <w:t xml:space="preserve"> </w:t>
      </w:r>
      <w:r w:rsidRPr="005225CC">
        <w:rPr>
          <w:rFonts w:ascii="Arial" w:eastAsia="Arial" w:hAnsi="Arial" w:cs="Arial"/>
          <w:b/>
          <w:bCs/>
          <w:color w:val="000000"/>
          <w:w w:val="110"/>
          <w:sz w:val="22"/>
          <w:szCs w:val="22"/>
          <w:lang w:val="pt-PT" w:eastAsia="en-US"/>
        </w:rPr>
        <w:t>FORNECEDOR</w:t>
      </w:r>
    </w:p>
    <w:p w:rsidR="005225CC" w:rsidRPr="005225CC" w:rsidRDefault="005225CC" w:rsidP="00244C57">
      <w:pPr>
        <w:widowControl w:val="0"/>
        <w:tabs>
          <w:tab w:val="left" w:pos="1014"/>
          <w:tab w:val="left" w:pos="1016"/>
        </w:tabs>
        <w:autoSpaceDE w:val="0"/>
        <w:autoSpaceDN w:val="0"/>
        <w:spacing w:line="276" w:lineRule="auto"/>
        <w:ind w:left="502" w:right="-1"/>
        <w:outlineLvl w:val="2"/>
        <w:rPr>
          <w:rFonts w:ascii="Arial" w:eastAsia="Arial" w:hAnsi="Arial" w:cs="Arial"/>
          <w:b/>
          <w:bCs/>
          <w:color w:val="000000"/>
          <w:sz w:val="22"/>
          <w:szCs w:val="22"/>
          <w:lang w:eastAsia="en-US"/>
        </w:rPr>
      </w:pPr>
      <w:r w:rsidRPr="005225CC">
        <w:rPr>
          <w:rFonts w:ascii="Arial" w:eastAsia="Arial" w:hAnsi="Arial" w:cs="Arial"/>
          <w:b/>
          <w:bCs/>
          <w:color w:val="000000"/>
          <w:sz w:val="22"/>
          <w:szCs w:val="22"/>
          <w:lang w:eastAsia="en-US"/>
        </w:rPr>
        <w:t>Forma de seleção e critério de julgamento da proposta</w:t>
      </w:r>
    </w:p>
    <w:p w:rsidR="005225CC" w:rsidRPr="005225CC" w:rsidRDefault="005225CC" w:rsidP="005225CC">
      <w:pPr>
        <w:tabs>
          <w:tab w:val="right" w:pos="9072"/>
        </w:tabs>
        <w:spacing w:line="276" w:lineRule="auto"/>
        <w:ind w:left="426" w:right="-1"/>
        <w:jc w:val="both"/>
        <w:rPr>
          <w:rFonts w:ascii="Arial" w:eastAsia="Arial" w:hAnsi="Arial" w:cs="Arial"/>
          <w:color w:val="000000"/>
          <w:sz w:val="22"/>
          <w:szCs w:val="22"/>
          <w:u w:val="single"/>
        </w:rPr>
      </w:pPr>
      <w:r w:rsidRPr="005225CC">
        <w:rPr>
          <w:rFonts w:ascii="Arial" w:eastAsia="Times New Roman" w:hAnsi="Arial" w:cs="Arial"/>
          <w:b/>
          <w:bCs/>
          <w:color w:val="000000"/>
          <w:sz w:val="22"/>
          <w:szCs w:val="22"/>
        </w:rPr>
        <w:t xml:space="preserve">9.1 – </w:t>
      </w:r>
      <w:r w:rsidRPr="005225CC">
        <w:rPr>
          <w:rFonts w:ascii="Arial" w:eastAsia="Times New Roman" w:hAnsi="Arial" w:cs="Arial"/>
          <w:color w:val="000000"/>
          <w:sz w:val="22"/>
          <w:szCs w:val="22"/>
        </w:rPr>
        <w:t xml:space="preserve">O fornecedor será selecionado por meio da realização de procedimento de licitação, na modalidade </w:t>
      </w:r>
      <w:r w:rsidRPr="005225CC">
        <w:rPr>
          <w:rFonts w:ascii="Arial" w:eastAsia="Times New Roman" w:hAnsi="Arial" w:cs="Arial"/>
          <w:b/>
          <w:color w:val="000000"/>
          <w:sz w:val="22"/>
          <w:szCs w:val="22"/>
        </w:rPr>
        <w:t>CONCORRÊNCIA</w:t>
      </w:r>
      <w:r w:rsidRPr="005225CC">
        <w:rPr>
          <w:rFonts w:ascii="Arial" w:eastAsia="Times New Roman" w:hAnsi="Arial" w:cs="Arial"/>
          <w:color w:val="000000"/>
          <w:sz w:val="22"/>
          <w:szCs w:val="22"/>
        </w:rPr>
        <w:t xml:space="preserve">, sob a forma </w:t>
      </w:r>
      <w:r w:rsidRPr="005225CC">
        <w:rPr>
          <w:rFonts w:ascii="Arial" w:eastAsia="Times New Roman" w:hAnsi="Arial" w:cs="Arial"/>
          <w:b/>
          <w:color w:val="000000"/>
          <w:sz w:val="22"/>
          <w:szCs w:val="22"/>
        </w:rPr>
        <w:t>ELETRÔNICA</w:t>
      </w:r>
      <w:r w:rsidRPr="005225CC">
        <w:rPr>
          <w:rFonts w:ascii="Arial" w:eastAsia="Times New Roman" w:hAnsi="Arial" w:cs="Arial"/>
          <w:color w:val="000000"/>
          <w:sz w:val="22"/>
          <w:szCs w:val="22"/>
        </w:rPr>
        <w:t xml:space="preserve">, sob regime de </w:t>
      </w:r>
      <w:r w:rsidRPr="005225CC">
        <w:rPr>
          <w:rFonts w:ascii="Arial" w:eastAsia="Times New Roman" w:hAnsi="Arial" w:cs="Arial"/>
          <w:b/>
          <w:color w:val="000000"/>
          <w:sz w:val="22"/>
          <w:szCs w:val="22"/>
        </w:rPr>
        <w:t>EMPREITADA POR PREÇO GLOBAL</w:t>
      </w:r>
      <w:r w:rsidRPr="005225CC">
        <w:rPr>
          <w:rFonts w:ascii="Arial" w:eastAsia="Times New Roman" w:hAnsi="Arial" w:cs="Arial"/>
          <w:color w:val="000000"/>
          <w:sz w:val="22"/>
          <w:szCs w:val="22"/>
        </w:rPr>
        <w:t xml:space="preserve"> com adoção do critério de julgamento pelo </w:t>
      </w:r>
      <w:r w:rsidRPr="005225CC">
        <w:rPr>
          <w:rFonts w:ascii="Arial" w:eastAsia="Arial" w:hAnsi="Arial" w:cs="Arial"/>
          <w:b/>
          <w:color w:val="000000"/>
          <w:sz w:val="22"/>
          <w:szCs w:val="22"/>
        </w:rPr>
        <w:t>MENOR PREÇO GLOBAL</w:t>
      </w:r>
      <w:r w:rsidRPr="005225CC">
        <w:rPr>
          <w:rFonts w:ascii="Arial" w:eastAsia="Arial" w:hAnsi="Arial" w:cs="Arial"/>
          <w:color w:val="000000"/>
          <w:sz w:val="22"/>
          <w:szCs w:val="22"/>
        </w:rPr>
        <w:t xml:space="preserve">, modo de disputa </w:t>
      </w:r>
      <w:r w:rsidRPr="005225CC">
        <w:rPr>
          <w:rFonts w:ascii="Arial" w:eastAsia="Arial" w:hAnsi="Arial" w:cs="Arial"/>
          <w:b/>
          <w:color w:val="000000"/>
          <w:sz w:val="22"/>
          <w:szCs w:val="22"/>
        </w:rPr>
        <w:t>ABERTO</w:t>
      </w:r>
      <w:r w:rsidRPr="005225CC">
        <w:rPr>
          <w:rFonts w:ascii="Arial" w:eastAsia="Arial" w:hAnsi="Arial" w:cs="Arial"/>
          <w:color w:val="000000"/>
          <w:sz w:val="22"/>
          <w:szCs w:val="22"/>
        </w:rPr>
        <w:t>.</w:t>
      </w:r>
    </w:p>
    <w:p w:rsidR="005225CC" w:rsidRPr="005225CC" w:rsidRDefault="005225CC" w:rsidP="005225CC">
      <w:pPr>
        <w:tabs>
          <w:tab w:val="right" w:pos="9072"/>
        </w:tabs>
        <w:spacing w:line="276" w:lineRule="auto"/>
        <w:ind w:left="426" w:right="-1"/>
        <w:jc w:val="both"/>
        <w:rPr>
          <w:rFonts w:ascii="Arial" w:eastAsia="Arial" w:hAnsi="Arial" w:cs="Arial"/>
          <w:color w:val="000000"/>
          <w:sz w:val="22"/>
          <w:szCs w:val="22"/>
          <w:u w:val="single"/>
        </w:rPr>
      </w:pPr>
    </w:p>
    <w:p w:rsidR="005225CC" w:rsidRPr="005225CC" w:rsidRDefault="005225CC" w:rsidP="005225CC">
      <w:pPr>
        <w:tabs>
          <w:tab w:val="right" w:pos="9072"/>
        </w:tabs>
        <w:spacing w:line="276" w:lineRule="auto"/>
        <w:ind w:left="426" w:right="-1"/>
        <w:jc w:val="both"/>
        <w:rPr>
          <w:rFonts w:ascii="Arial" w:eastAsia="Arial" w:hAnsi="Arial" w:cs="Arial"/>
          <w:b/>
          <w:bCs/>
          <w:color w:val="000000"/>
          <w:sz w:val="22"/>
          <w:szCs w:val="22"/>
        </w:rPr>
      </w:pPr>
      <w:r w:rsidRPr="005225CC">
        <w:rPr>
          <w:rFonts w:ascii="Arial" w:eastAsia="Arial" w:hAnsi="Arial" w:cs="Arial"/>
          <w:b/>
          <w:bCs/>
          <w:color w:val="000000"/>
          <w:sz w:val="22"/>
          <w:szCs w:val="22"/>
        </w:rPr>
        <w:t>Critérios de Aceitabilidade de preços e da proposta</w:t>
      </w:r>
    </w:p>
    <w:p w:rsidR="005225CC" w:rsidRPr="005225CC" w:rsidRDefault="005225CC" w:rsidP="005225CC">
      <w:pPr>
        <w:tabs>
          <w:tab w:val="right" w:pos="9072"/>
        </w:tabs>
        <w:spacing w:line="276" w:lineRule="auto"/>
        <w:ind w:left="426" w:right="-1"/>
        <w:jc w:val="both"/>
        <w:rPr>
          <w:rFonts w:ascii="Arial" w:eastAsia="Arial" w:hAnsi="Arial" w:cs="Arial"/>
          <w:color w:val="000000"/>
          <w:sz w:val="22"/>
          <w:szCs w:val="22"/>
        </w:rPr>
      </w:pPr>
      <w:r w:rsidRPr="005225CC">
        <w:rPr>
          <w:rFonts w:ascii="Arial" w:eastAsia="Times New Roman" w:hAnsi="Arial" w:cs="Arial"/>
          <w:b/>
          <w:bCs/>
          <w:color w:val="000000"/>
          <w:sz w:val="22"/>
          <w:szCs w:val="22"/>
        </w:rPr>
        <w:t xml:space="preserve">9.2 – </w:t>
      </w:r>
      <w:r w:rsidRPr="005225CC">
        <w:rPr>
          <w:rFonts w:ascii="Arial" w:eastAsia="Arial" w:hAnsi="Arial" w:cs="Arial"/>
          <w:color w:val="000000"/>
          <w:sz w:val="22"/>
          <w:szCs w:val="22"/>
        </w:rPr>
        <w:t>Ressalvado o objeto ou parte dele sujeito ao regime de empreitada por preço global, o critério de aceitabilidade de preços será o valor global estimado para a contratação.</w:t>
      </w:r>
    </w:p>
    <w:p w:rsidR="005225CC" w:rsidRPr="005225CC" w:rsidRDefault="005225CC" w:rsidP="005225CC">
      <w:pPr>
        <w:tabs>
          <w:tab w:val="right" w:pos="9072"/>
        </w:tabs>
        <w:spacing w:line="276" w:lineRule="auto"/>
        <w:ind w:left="426" w:right="-1"/>
        <w:jc w:val="both"/>
        <w:rPr>
          <w:rFonts w:ascii="Arial" w:eastAsia="Arial" w:hAnsi="Arial" w:cs="Arial"/>
          <w:color w:val="000000"/>
          <w:sz w:val="22"/>
          <w:szCs w:val="22"/>
        </w:rPr>
      </w:pPr>
      <w:r w:rsidRPr="005225CC">
        <w:rPr>
          <w:rFonts w:ascii="Arial" w:eastAsia="Times New Roman" w:hAnsi="Arial" w:cs="Arial"/>
          <w:b/>
          <w:bCs/>
          <w:color w:val="000000"/>
          <w:sz w:val="22"/>
          <w:szCs w:val="22"/>
        </w:rPr>
        <w:t xml:space="preserve">9.2.1 – </w:t>
      </w:r>
      <w:r w:rsidRPr="005225CC">
        <w:rPr>
          <w:rFonts w:ascii="Arial" w:eastAsia="Arial" w:hAnsi="Arial" w:cs="Arial"/>
          <w:color w:val="000000"/>
          <w:sz w:val="22"/>
          <w:szCs w:val="22"/>
        </w:rPr>
        <w:t>O Licitante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(art. 59, §3º, da Lei nº 14.133/2021).</w:t>
      </w:r>
    </w:p>
    <w:p w:rsidR="005225CC" w:rsidRPr="005225CC" w:rsidRDefault="005225CC" w:rsidP="005225CC">
      <w:pPr>
        <w:widowControl w:val="0"/>
        <w:tabs>
          <w:tab w:val="left" w:pos="9213"/>
        </w:tabs>
        <w:autoSpaceDE w:val="0"/>
        <w:autoSpaceDN w:val="0"/>
        <w:adjustRightInd w:val="0"/>
        <w:spacing w:line="276" w:lineRule="auto"/>
        <w:ind w:left="426"/>
        <w:jc w:val="both"/>
        <w:rPr>
          <w:rFonts w:ascii="Arial" w:eastAsia="Arial MT" w:hAnsi="Arial" w:cs="Arial"/>
          <w:b/>
          <w:sz w:val="22"/>
          <w:szCs w:val="22"/>
          <w:lang w:val="pt-PT" w:eastAsia="en-US"/>
        </w:rPr>
      </w:pPr>
      <w:r w:rsidRPr="005225CC">
        <w:rPr>
          <w:rFonts w:ascii="Arial" w:eastAsia="Arial MT" w:hAnsi="Arial" w:cs="Arial"/>
          <w:b/>
          <w:sz w:val="22"/>
          <w:szCs w:val="22"/>
          <w:lang w:val="pt-PT" w:eastAsia="en-US"/>
        </w:rPr>
        <w:t xml:space="preserve">9.3 </w:t>
      </w:r>
      <w:r w:rsidRPr="005225CC">
        <w:rPr>
          <w:rFonts w:ascii="Arial" w:eastAsia="Arial MT" w:hAnsi="Arial" w:cs="Arial"/>
          <w:b/>
          <w:bCs/>
          <w:sz w:val="22"/>
          <w:szCs w:val="22"/>
          <w:lang w:val="pt-PT" w:eastAsia="en-US"/>
        </w:rPr>
        <w:t>–</w:t>
      </w:r>
      <w:r w:rsidRPr="005225CC">
        <w:rPr>
          <w:rFonts w:ascii="Arial" w:eastAsia="Arial MT" w:hAnsi="Arial" w:cs="Arial"/>
          <w:color w:val="000000"/>
          <w:sz w:val="22"/>
          <w:szCs w:val="22"/>
          <w:lang w:val="pt-PT" w:eastAsia="en-US"/>
        </w:rPr>
        <w:t xml:space="preserve"> Deverá </w:t>
      </w:r>
      <w:r w:rsidRPr="005225CC">
        <w:rPr>
          <w:rFonts w:ascii="Arial" w:eastAsia="Arial MT" w:hAnsi="Arial" w:cs="Arial"/>
          <w:bCs/>
          <w:sz w:val="22"/>
          <w:szCs w:val="22"/>
          <w:lang w:val="pt-PT" w:eastAsia="en-US"/>
        </w:rPr>
        <w:t>ser anexado junto com a PROPOSTA DE PREÇO</w:t>
      </w:r>
      <w:r w:rsidRPr="005225CC">
        <w:rPr>
          <w:rFonts w:ascii="Arial" w:eastAsia="Arial MT" w:hAnsi="Arial" w:cs="Arial"/>
          <w:sz w:val="22"/>
          <w:szCs w:val="22"/>
          <w:lang w:val="pt-PT" w:eastAsia="en-US"/>
        </w:rPr>
        <w:t>, comprovante de Garantia de Proposta no valor de 1% (um por cento) sobre o valor estimado para contratação, para execução do objeto do presente termo de referência, optando por uma das modalidades prevista no Art. 96 da Lei nº 14.133 de 2021.</w:t>
      </w:r>
    </w:p>
    <w:p w:rsidR="005225CC" w:rsidRPr="005225CC" w:rsidRDefault="005225CC" w:rsidP="005225CC">
      <w:pPr>
        <w:tabs>
          <w:tab w:val="right" w:pos="9072"/>
        </w:tabs>
        <w:spacing w:line="276" w:lineRule="auto"/>
        <w:ind w:left="426" w:right="-1"/>
        <w:jc w:val="both"/>
        <w:rPr>
          <w:rFonts w:ascii="Arial" w:eastAsia="Arial" w:hAnsi="Arial" w:cs="Arial"/>
          <w:color w:val="000000"/>
          <w:sz w:val="22"/>
          <w:szCs w:val="22"/>
          <w:u w:val="single"/>
        </w:rPr>
      </w:pPr>
    </w:p>
    <w:p w:rsidR="005225CC" w:rsidRPr="005225CC" w:rsidRDefault="005225CC" w:rsidP="005225CC">
      <w:pPr>
        <w:tabs>
          <w:tab w:val="right" w:pos="9072"/>
        </w:tabs>
        <w:spacing w:line="276" w:lineRule="auto"/>
        <w:ind w:left="426" w:right="-1"/>
        <w:jc w:val="both"/>
        <w:rPr>
          <w:rFonts w:ascii="Arial" w:eastAsia="Arial" w:hAnsi="Arial" w:cs="Arial"/>
          <w:b/>
          <w:bCs/>
          <w:color w:val="000000"/>
          <w:sz w:val="22"/>
          <w:szCs w:val="22"/>
        </w:rPr>
      </w:pPr>
      <w:r w:rsidRPr="005225CC">
        <w:rPr>
          <w:rFonts w:ascii="Arial" w:eastAsia="Arial" w:hAnsi="Arial" w:cs="Arial"/>
          <w:b/>
          <w:bCs/>
          <w:color w:val="000000"/>
          <w:sz w:val="22"/>
          <w:szCs w:val="22"/>
        </w:rPr>
        <w:t>Exigências de habilitação</w:t>
      </w:r>
    </w:p>
    <w:p w:rsidR="005225CC" w:rsidRPr="005225CC" w:rsidRDefault="005225CC" w:rsidP="005225CC">
      <w:pPr>
        <w:widowControl w:val="0"/>
        <w:shd w:val="clear" w:color="auto" w:fill="FFFFFF"/>
        <w:suppressAutoHyphens/>
        <w:autoSpaceDE w:val="0"/>
        <w:spacing w:line="276" w:lineRule="auto"/>
        <w:ind w:left="426" w:right="-1"/>
        <w:jc w:val="both"/>
        <w:textAlignment w:val="baseline"/>
        <w:rPr>
          <w:rFonts w:ascii="Arial" w:eastAsia="Calibri" w:hAnsi="Arial" w:cs="Arial"/>
          <w:sz w:val="22"/>
          <w:szCs w:val="22"/>
          <w:lang w:eastAsia="en-US"/>
        </w:rPr>
      </w:pPr>
      <w:r w:rsidRPr="005225CC">
        <w:rPr>
          <w:rFonts w:ascii="Arial" w:eastAsia="Calibri" w:hAnsi="Arial" w:cs="Arial"/>
          <w:b/>
          <w:bCs/>
          <w:color w:val="000000"/>
          <w:sz w:val="22"/>
          <w:szCs w:val="22"/>
          <w:lang w:eastAsia="en-US"/>
        </w:rPr>
        <w:t xml:space="preserve">9.4 – </w:t>
      </w:r>
      <w:r w:rsidRPr="005225CC">
        <w:rPr>
          <w:rFonts w:ascii="Arial" w:eastAsia="Calibri" w:hAnsi="Arial" w:cs="Arial"/>
          <w:color w:val="000000"/>
          <w:sz w:val="22"/>
          <w:szCs w:val="22"/>
          <w:lang w:eastAsia="en-US"/>
        </w:rPr>
        <w:t xml:space="preserve">Para fins de habilitação, deverá o licitante comprovar os requisitos constantes no artigo n° 62 ao 69 da Lei 14.133/2021, </w:t>
      </w:r>
      <w:r w:rsidRPr="005225CC">
        <w:rPr>
          <w:rFonts w:ascii="Arial" w:eastAsia="Calibri" w:hAnsi="Arial" w:cs="Arial"/>
          <w:sz w:val="22"/>
          <w:szCs w:val="22"/>
          <w:lang w:eastAsia="en-US"/>
        </w:rPr>
        <w:t>conforme documentos abaixo:</w:t>
      </w:r>
    </w:p>
    <w:p w:rsidR="005225CC" w:rsidRPr="005225CC" w:rsidRDefault="005225CC" w:rsidP="005225CC">
      <w:pPr>
        <w:shd w:val="clear" w:color="auto" w:fill="FFFFFF"/>
        <w:tabs>
          <w:tab w:val="left" w:pos="9781"/>
        </w:tabs>
        <w:spacing w:line="276" w:lineRule="auto"/>
        <w:ind w:left="426" w:right="-57"/>
        <w:jc w:val="both"/>
        <w:rPr>
          <w:rFonts w:ascii="Arial" w:eastAsia="Times New Roman" w:hAnsi="Arial" w:cs="Arial"/>
          <w:iCs/>
          <w:color w:val="000000"/>
          <w:sz w:val="22"/>
          <w:szCs w:val="22"/>
          <w:u w:val="single"/>
        </w:rPr>
      </w:pPr>
      <w:bookmarkStart w:id="60" w:name="_Hlk174010213"/>
      <w:r w:rsidRPr="005225CC">
        <w:rPr>
          <w:rFonts w:ascii="Arial" w:eastAsia="Times New Roman" w:hAnsi="Arial" w:cs="Arial"/>
          <w:b/>
          <w:iCs/>
          <w:color w:val="000000"/>
          <w:sz w:val="22"/>
          <w:szCs w:val="22"/>
          <w:u w:val="single"/>
        </w:rPr>
        <w:t>9.4.1</w:t>
      </w:r>
      <w:r w:rsidRPr="005225CC">
        <w:rPr>
          <w:rFonts w:ascii="Arial" w:eastAsia="Times New Roman" w:hAnsi="Arial" w:cs="Arial"/>
          <w:b/>
          <w:bCs/>
          <w:iCs/>
          <w:color w:val="000000"/>
          <w:sz w:val="22"/>
          <w:szCs w:val="22"/>
          <w:u w:val="single"/>
        </w:rPr>
        <w:t xml:space="preserve"> –</w:t>
      </w:r>
      <w:r w:rsidRPr="005225CC">
        <w:rPr>
          <w:rFonts w:ascii="Arial" w:eastAsia="Times New Roman" w:hAnsi="Arial" w:cs="Arial"/>
          <w:iCs/>
          <w:color w:val="000000"/>
          <w:sz w:val="22"/>
          <w:szCs w:val="22"/>
          <w:u w:val="single"/>
        </w:rPr>
        <w:t xml:space="preserve"> </w:t>
      </w:r>
      <w:r w:rsidRPr="005225CC">
        <w:rPr>
          <w:rFonts w:ascii="Arial" w:eastAsia="Times New Roman" w:hAnsi="Arial" w:cs="Arial"/>
          <w:b/>
          <w:bCs/>
          <w:iCs/>
          <w:color w:val="000000"/>
          <w:sz w:val="22"/>
          <w:szCs w:val="22"/>
          <w:u w:val="single"/>
        </w:rPr>
        <w:t>Habilitação Jurídica:</w:t>
      </w:r>
    </w:p>
    <w:p w:rsidR="005225CC" w:rsidRPr="005225CC" w:rsidRDefault="005225CC" w:rsidP="005225CC">
      <w:pPr>
        <w:widowControl w:val="0"/>
        <w:numPr>
          <w:ilvl w:val="0"/>
          <w:numId w:val="30"/>
        </w:numPr>
        <w:shd w:val="clear" w:color="auto" w:fill="FFFFFF"/>
        <w:suppressAutoHyphens/>
        <w:autoSpaceDE w:val="0"/>
        <w:autoSpaceDN w:val="0"/>
        <w:spacing w:line="276" w:lineRule="auto"/>
        <w:jc w:val="both"/>
        <w:textAlignment w:val="baseline"/>
        <w:rPr>
          <w:rFonts w:ascii="Arial" w:eastAsia="Calibri" w:hAnsi="Arial" w:cs="Arial"/>
          <w:bCs/>
          <w:sz w:val="22"/>
          <w:szCs w:val="22"/>
          <w:lang w:eastAsia="en-US"/>
        </w:rPr>
      </w:pPr>
      <w:r w:rsidRPr="005225CC">
        <w:rPr>
          <w:rFonts w:ascii="Arial" w:eastAsia="Calibri" w:hAnsi="Arial" w:cs="Arial"/>
          <w:bCs/>
          <w:sz w:val="22"/>
          <w:szCs w:val="22"/>
          <w:lang w:eastAsia="en-US"/>
        </w:rPr>
        <w:t>No caso de empresário individual: inscrição no Registro Público de Empresas Mercantis, a cargo da Junta Comercial da respectiva sede.</w:t>
      </w:r>
    </w:p>
    <w:p w:rsidR="005225CC" w:rsidRPr="005225CC" w:rsidRDefault="005225CC" w:rsidP="005225CC">
      <w:pPr>
        <w:widowControl w:val="0"/>
        <w:numPr>
          <w:ilvl w:val="0"/>
          <w:numId w:val="30"/>
        </w:numPr>
        <w:shd w:val="clear" w:color="auto" w:fill="FFFFFF"/>
        <w:suppressAutoHyphens/>
        <w:autoSpaceDE w:val="0"/>
        <w:autoSpaceDN w:val="0"/>
        <w:spacing w:line="276" w:lineRule="auto"/>
        <w:jc w:val="both"/>
        <w:textAlignment w:val="baseline"/>
        <w:rPr>
          <w:rFonts w:ascii="Arial" w:eastAsia="Calibri" w:hAnsi="Arial" w:cs="Arial"/>
          <w:bCs/>
          <w:sz w:val="22"/>
          <w:szCs w:val="22"/>
          <w:lang w:eastAsia="en-US"/>
        </w:rPr>
      </w:pPr>
      <w:r w:rsidRPr="005225CC">
        <w:rPr>
          <w:rFonts w:ascii="Arial" w:eastAsia="Calibri" w:hAnsi="Arial" w:cs="Arial"/>
          <w:bCs/>
          <w:sz w:val="22"/>
          <w:szCs w:val="22"/>
          <w:lang w:eastAsia="en-US"/>
        </w:rPr>
        <w:t>Em se tratando de microempreendedor individual – MEI: Certificado da Condição de Microempreendedor Individual - CCMEI, cuja aceitação ficará condicionada à verificação da autenticidade no sítio www.portaldoempreendedor.gov.br.</w:t>
      </w:r>
    </w:p>
    <w:p w:rsidR="005225CC" w:rsidRPr="005225CC" w:rsidRDefault="005225CC" w:rsidP="005225CC">
      <w:pPr>
        <w:widowControl w:val="0"/>
        <w:numPr>
          <w:ilvl w:val="0"/>
          <w:numId w:val="30"/>
        </w:numPr>
        <w:shd w:val="clear" w:color="auto" w:fill="FFFFFF"/>
        <w:suppressAutoHyphens/>
        <w:autoSpaceDE w:val="0"/>
        <w:autoSpaceDN w:val="0"/>
        <w:spacing w:line="276" w:lineRule="auto"/>
        <w:jc w:val="both"/>
        <w:textAlignment w:val="baseline"/>
        <w:rPr>
          <w:rFonts w:ascii="Arial" w:eastAsia="Calibri" w:hAnsi="Arial" w:cs="Arial"/>
          <w:bCs/>
          <w:sz w:val="22"/>
          <w:szCs w:val="22"/>
          <w:lang w:eastAsia="en-US"/>
        </w:rPr>
      </w:pPr>
      <w:r w:rsidRPr="005225CC">
        <w:rPr>
          <w:rFonts w:ascii="Arial" w:eastAsia="Calibri" w:hAnsi="Arial" w:cs="Arial"/>
          <w:bCs/>
          <w:sz w:val="22"/>
          <w:szCs w:val="22"/>
          <w:lang w:eastAsia="en-U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5225CC" w:rsidRPr="005225CC" w:rsidRDefault="005225CC" w:rsidP="005225CC">
      <w:pPr>
        <w:widowControl w:val="0"/>
        <w:numPr>
          <w:ilvl w:val="0"/>
          <w:numId w:val="30"/>
        </w:numPr>
        <w:shd w:val="clear" w:color="auto" w:fill="FFFFFF"/>
        <w:suppressAutoHyphens/>
        <w:autoSpaceDE w:val="0"/>
        <w:autoSpaceDN w:val="0"/>
        <w:spacing w:line="276" w:lineRule="auto"/>
        <w:jc w:val="both"/>
        <w:textAlignment w:val="baseline"/>
        <w:rPr>
          <w:rFonts w:ascii="Arial" w:eastAsia="Calibri" w:hAnsi="Arial" w:cs="Arial"/>
          <w:bCs/>
          <w:sz w:val="22"/>
          <w:szCs w:val="22"/>
          <w:lang w:eastAsia="en-US"/>
        </w:rPr>
      </w:pPr>
      <w:r w:rsidRPr="005225CC">
        <w:rPr>
          <w:rFonts w:ascii="Arial" w:eastAsia="Calibri" w:hAnsi="Arial" w:cs="Arial"/>
          <w:bCs/>
          <w:sz w:val="22"/>
          <w:szCs w:val="22"/>
          <w:lang w:eastAsia="en-US"/>
        </w:rPr>
        <w:t>Inscrição no Registro Público de Empresas Mercantis onde opera, com averbação no Registro onde tem sede a matriz, no caso de ser o participante sucursal, filial ou agência.</w:t>
      </w:r>
    </w:p>
    <w:p w:rsidR="005225CC" w:rsidRPr="005225CC" w:rsidRDefault="005225CC" w:rsidP="005225CC">
      <w:pPr>
        <w:widowControl w:val="0"/>
        <w:numPr>
          <w:ilvl w:val="0"/>
          <w:numId w:val="30"/>
        </w:numPr>
        <w:shd w:val="clear" w:color="auto" w:fill="FFFFFF"/>
        <w:suppressAutoHyphens/>
        <w:autoSpaceDE w:val="0"/>
        <w:autoSpaceDN w:val="0"/>
        <w:spacing w:line="276" w:lineRule="auto"/>
        <w:jc w:val="both"/>
        <w:textAlignment w:val="baseline"/>
        <w:rPr>
          <w:rFonts w:ascii="Arial" w:eastAsia="Calibri" w:hAnsi="Arial" w:cs="Arial"/>
          <w:bCs/>
          <w:sz w:val="22"/>
          <w:szCs w:val="22"/>
          <w:lang w:eastAsia="en-US"/>
        </w:rPr>
      </w:pPr>
      <w:r w:rsidRPr="005225CC">
        <w:rPr>
          <w:rFonts w:ascii="Arial" w:eastAsia="Calibri" w:hAnsi="Arial" w:cs="Arial"/>
          <w:bCs/>
          <w:sz w:val="22"/>
          <w:szCs w:val="22"/>
          <w:lang w:eastAsia="en-US"/>
        </w:rPr>
        <w:t>No caso de sociedade simples: inscrição do ato constitutivo no Registro Civil das Pessoas Jurídicas do local de sua sede, acompanhada de prova da indicação dos seus administradores.</w:t>
      </w:r>
    </w:p>
    <w:p w:rsidR="005225CC" w:rsidRPr="005225CC" w:rsidRDefault="005225CC" w:rsidP="005225CC">
      <w:pPr>
        <w:widowControl w:val="0"/>
        <w:numPr>
          <w:ilvl w:val="0"/>
          <w:numId w:val="30"/>
        </w:numPr>
        <w:shd w:val="clear" w:color="auto" w:fill="FFFFFF"/>
        <w:suppressAutoHyphens/>
        <w:autoSpaceDE w:val="0"/>
        <w:autoSpaceDN w:val="0"/>
        <w:spacing w:line="276" w:lineRule="auto"/>
        <w:jc w:val="both"/>
        <w:textAlignment w:val="baseline"/>
        <w:rPr>
          <w:rFonts w:ascii="Arial" w:eastAsia="Calibri" w:hAnsi="Arial" w:cs="Arial"/>
          <w:bCs/>
          <w:sz w:val="22"/>
          <w:szCs w:val="22"/>
          <w:lang w:eastAsia="en-US"/>
        </w:rPr>
      </w:pPr>
      <w:r w:rsidRPr="005225CC">
        <w:rPr>
          <w:rFonts w:ascii="Arial" w:eastAsia="Calibri" w:hAnsi="Arial" w:cs="Arial"/>
          <w:bCs/>
          <w:sz w:val="22"/>
          <w:szCs w:val="22"/>
          <w:lang w:eastAsia="en-US"/>
        </w:rPr>
        <w:t>No caso de empresa ou sociedade estrangeira em funcionamento no País: decreto de autorização.</w:t>
      </w:r>
    </w:p>
    <w:p w:rsidR="005225CC" w:rsidRPr="005225CC" w:rsidRDefault="005225CC" w:rsidP="005225CC">
      <w:pPr>
        <w:widowControl w:val="0"/>
        <w:numPr>
          <w:ilvl w:val="0"/>
          <w:numId w:val="30"/>
        </w:numPr>
        <w:shd w:val="clear" w:color="auto" w:fill="FFFFFF"/>
        <w:suppressAutoHyphens/>
        <w:autoSpaceDE w:val="0"/>
        <w:autoSpaceDN w:val="0"/>
        <w:spacing w:line="276" w:lineRule="auto"/>
        <w:jc w:val="both"/>
        <w:textAlignment w:val="baseline"/>
        <w:rPr>
          <w:rFonts w:ascii="Arial" w:eastAsia="Calibri" w:hAnsi="Arial" w:cs="Arial"/>
          <w:bCs/>
          <w:sz w:val="22"/>
          <w:szCs w:val="22"/>
          <w:lang w:eastAsia="en-US"/>
        </w:rPr>
      </w:pPr>
      <w:r w:rsidRPr="005225CC">
        <w:rPr>
          <w:rFonts w:ascii="Arial" w:eastAsia="Calibri" w:hAnsi="Arial" w:cs="Arial"/>
          <w:bCs/>
          <w:sz w:val="22"/>
          <w:szCs w:val="22"/>
          <w:lang w:eastAsia="en-US"/>
        </w:rPr>
        <w:t>Os documentos acima deverão estar acompanhados de todas as alterações ou da consolidação respectiva.</w:t>
      </w:r>
    </w:p>
    <w:p w:rsidR="005225CC" w:rsidRPr="005225CC" w:rsidRDefault="005225CC" w:rsidP="005225CC">
      <w:pPr>
        <w:shd w:val="clear" w:color="auto" w:fill="FFFFFF"/>
        <w:tabs>
          <w:tab w:val="left" w:pos="9781"/>
        </w:tabs>
        <w:spacing w:line="276" w:lineRule="auto"/>
        <w:ind w:left="426" w:right="-57"/>
        <w:jc w:val="both"/>
        <w:rPr>
          <w:rFonts w:ascii="Arial" w:eastAsia="Times New Roman" w:hAnsi="Arial" w:cs="Arial"/>
          <w:iCs/>
          <w:color w:val="000000"/>
          <w:sz w:val="22"/>
          <w:szCs w:val="22"/>
          <w:u w:val="single"/>
        </w:rPr>
      </w:pPr>
      <w:r w:rsidRPr="005225CC">
        <w:rPr>
          <w:rFonts w:ascii="Arial" w:eastAsia="Times New Roman" w:hAnsi="Arial" w:cs="Arial"/>
          <w:b/>
          <w:iCs/>
          <w:color w:val="000000"/>
          <w:sz w:val="22"/>
          <w:szCs w:val="22"/>
          <w:u w:val="single"/>
        </w:rPr>
        <w:t>9.4.2</w:t>
      </w:r>
      <w:r w:rsidRPr="005225CC">
        <w:rPr>
          <w:rFonts w:ascii="Arial" w:eastAsia="Times New Roman" w:hAnsi="Arial" w:cs="Arial"/>
          <w:b/>
          <w:bCs/>
          <w:iCs/>
          <w:color w:val="000000"/>
          <w:sz w:val="22"/>
          <w:szCs w:val="22"/>
          <w:u w:val="single"/>
        </w:rPr>
        <w:t xml:space="preserve"> –</w:t>
      </w:r>
      <w:r w:rsidRPr="005225CC">
        <w:rPr>
          <w:rFonts w:ascii="Arial" w:eastAsia="Times New Roman" w:hAnsi="Arial" w:cs="Arial"/>
          <w:iCs/>
          <w:color w:val="000000"/>
          <w:sz w:val="22"/>
          <w:szCs w:val="22"/>
          <w:u w:val="single"/>
        </w:rPr>
        <w:t xml:space="preserve"> </w:t>
      </w:r>
      <w:r w:rsidRPr="005225CC">
        <w:rPr>
          <w:rFonts w:ascii="Arial" w:eastAsia="Times New Roman" w:hAnsi="Arial" w:cs="Arial"/>
          <w:b/>
          <w:bCs/>
          <w:iCs/>
          <w:color w:val="000000"/>
          <w:sz w:val="22"/>
          <w:szCs w:val="22"/>
          <w:u w:val="single"/>
        </w:rPr>
        <w:t>Regularidade Fiscal e Trabalhista:</w:t>
      </w:r>
    </w:p>
    <w:p w:rsidR="005225CC" w:rsidRPr="005225CC" w:rsidRDefault="005225CC" w:rsidP="005225CC">
      <w:pPr>
        <w:numPr>
          <w:ilvl w:val="0"/>
          <w:numId w:val="31"/>
        </w:numPr>
        <w:shd w:val="clear" w:color="auto" w:fill="FFFFFF"/>
        <w:suppressAutoHyphens/>
        <w:spacing w:line="276" w:lineRule="auto"/>
        <w:ind w:right="-1"/>
        <w:jc w:val="both"/>
        <w:rPr>
          <w:rFonts w:ascii="Arial" w:eastAsia="Calibri" w:hAnsi="Arial" w:cs="Arial"/>
          <w:sz w:val="22"/>
          <w:szCs w:val="22"/>
          <w:lang w:eastAsia="en-US"/>
        </w:rPr>
      </w:pPr>
      <w:r w:rsidRPr="005225CC">
        <w:rPr>
          <w:rFonts w:ascii="Arial" w:eastAsia="Calibri" w:hAnsi="Arial" w:cs="Arial"/>
          <w:sz w:val="22"/>
          <w:szCs w:val="22"/>
          <w:lang w:eastAsia="en-US"/>
        </w:rPr>
        <w:t>Prova de inscrição no Cadastro Nacional de Pessoas Jurídicas - CNPJ;</w:t>
      </w:r>
    </w:p>
    <w:p w:rsidR="005225CC" w:rsidRPr="005225CC" w:rsidRDefault="005225CC" w:rsidP="005225CC">
      <w:pPr>
        <w:numPr>
          <w:ilvl w:val="0"/>
          <w:numId w:val="31"/>
        </w:numPr>
        <w:shd w:val="clear" w:color="auto" w:fill="FFFFFF"/>
        <w:suppressAutoHyphens/>
        <w:spacing w:line="276" w:lineRule="auto"/>
        <w:ind w:right="-1"/>
        <w:jc w:val="both"/>
        <w:rPr>
          <w:rFonts w:ascii="Arial" w:eastAsia="Calibri" w:hAnsi="Arial" w:cs="Arial"/>
          <w:sz w:val="22"/>
          <w:szCs w:val="22"/>
          <w:lang w:eastAsia="en-US"/>
        </w:rPr>
      </w:pPr>
      <w:r w:rsidRPr="005225CC">
        <w:rPr>
          <w:rFonts w:ascii="Arial" w:eastAsia="Calibri" w:hAnsi="Arial" w:cs="Arial"/>
          <w:sz w:val="22"/>
          <w:szCs w:val="22"/>
          <w:lang w:eastAsia="en-US"/>
        </w:rPr>
        <w:t xml:space="preserve">Prova de regularidade para com a Fazenda Federal, mediante apresentação de </w:t>
      </w:r>
      <w:proofErr w:type="spellStart"/>
      <w:r w:rsidRPr="005225CC">
        <w:rPr>
          <w:rFonts w:ascii="Arial" w:eastAsia="Calibri" w:hAnsi="Arial" w:cs="Arial"/>
          <w:sz w:val="22"/>
          <w:szCs w:val="22"/>
          <w:lang w:eastAsia="en-US"/>
        </w:rPr>
        <w:t>Certidão</w:t>
      </w:r>
      <w:proofErr w:type="spellEnd"/>
      <w:r w:rsidRPr="005225CC">
        <w:rPr>
          <w:rFonts w:ascii="Arial" w:eastAsia="Calibri" w:hAnsi="Arial" w:cs="Arial"/>
          <w:sz w:val="22"/>
          <w:szCs w:val="22"/>
          <w:lang w:eastAsia="en-US"/>
        </w:rPr>
        <w:t xml:space="preserve"> de Dívida ativa da </w:t>
      </w:r>
      <w:proofErr w:type="spellStart"/>
      <w:r w:rsidRPr="005225CC">
        <w:rPr>
          <w:rFonts w:ascii="Arial" w:eastAsia="Calibri" w:hAnsi="Arial" w:cs="Arial"/>
          <w:sz w:val="22"/>
          <w:szCs w:val="22"/>
          <w:lang w:eastAsia="en-US"/>
        </w:rPr>
        <w:t>União</w:t>
      </w:r>
      <w:proofErr w:type="spellEnd"/>
      <w:r w:rsidRPr="005225CC">
        <w:rPr>
          <w:rFonts w:ascii="Arial" w:eastAsia="Calibri" w:hAnsi="Arial" w:cs="Arial"/>
          <w:sz w:val="22"/>
          <w:szCs w:val="22"/>
          <w:lang w:eastAsia="en-US"/>
        </w:rPr>
        <w:t xml:space="preserve">, Quitação de Tributos e Contribuições Federais, expedido pela Secretaria da Receita Federal do domicílio ou sede da licitante, ou outra forma equivalente admitida pela </w:t>
      </w:r>
      <w:proofErr w:type="spellStart"/>
      <w:r w:rsidRPr="005225CC">
        <w:rPr>
          <w:rFonts w:ascii="Arial" w:eastAsia="Calibri" w:hAnsi="Arial" w:cs="Arial"/>
          <w:sz w:val="22"/>
          <w:szCs w:val="22"/>
          <w:lang w:eastAsia="en-US"/>
        </w:rPr>
        <w:t>legislação</w:t>
      </w:r>
      <w:proofErr w:type="spellEnd"/>
      <w:r w:rsidRPr="005225CC">
        <w:rPr>
          <w:rFonts w:ascii="Arial" w:eastAsia="Calibri" w:hAnsi="Arial" w:cs="Arial"/>
          <w:sz w:val="22"/>
          <w:szCs w:val="22"/>
          <w:lang w:eastAsia="en-US"/>
        </w:rPr>
        <w:t xml:space="preserve"> </w:t>
      </w:r>
      <w:proofErr w:type="spellStart"/>
      <w:r w:rsidRPr="005225CC">
        <w:rPr>
          <w:rFonts w:ascii="Arial" w:eastAsia="Calibri" w:hAnsi="Arial" w:cs="Arial"/>
          <w:sz w:val="22"/>
          <w:szCs w:val="22"/>
          <w:lang w:eastAsia="en-US"/>
        </w:rPr>
        <w:t>pátria</w:t>
      </w:r>
      <w:proofErr w:type="spellEnd"/>
      <w:r w:rsidRPr="005225CC">
        <w:rPr>
          <w:rFonts w:ascii="Arial" w:eastAsia="Calibri" w:hAnsi="Arial" w:cs="Arial"/>
          <w:sz w:val="22"/>
          <w:szCs w:val="22"/>
          <w:lang w:eastAsia="en-US"/>
        </w:rPr>
        <w:t xml:space="preserve"> vigente;</w:t>
      </w:r>
    </w:p>
    <w:p w:rsidR="005225CC" w:rsidRPr="005225CC" w:rsidRDefault="005225CC" w:rsidP="005225CC">
      <w:pPr>
        <w:numPr>
          <w:ilvl w:val="0"/>
          <w:numId w:val="31"/>
        </w:numPr>
        <w:shd w:val="clear" w:color="auto" w:fill="FFFFFF"/>
        <w:suppressAutoHyphens/>
        <w:spacing w:line="276" w:lineRule="auto"/>
        <w:ind w:right="-1"/>
        <w:jc w:val="both"/>
        <w:rPr>
          <w:rFonts w:ascii="Arial" w:eastAsia="Calibri" w:hAnsi="Arial" w:cs="Arial"/>
          <w:sz w:val="22"/>
          <w:szCs w:val="22"/>
          <w:lang w:eastAsia="en-US"/>
        </w:rPr>
      </w:pPr>
      <w:r w:rsidRPr="005225CC">
        <w:rPr>
          <w:rFonts w:ascii="Arial" w:eastAsia="Calibri" w:hAnsi="Arial" w:cs="Arial"/>
          <w:sz w:val="22"/>
          <w:szCs w:val="22"/>
          <w:lang w:eastAsia="en-US"/>
        </w:rPr>
        <w:lastRenderedPageBreak/>
        <w:t xml:space="preserve">Prova de regularidade para a Fazenda Estadual, mediante </w:t>
      </w:r>
      <w:proofErr w:type="spellStart"/>
      <w:r w:rsidRPr="005225CC">
        <w:rPr>
          <w:rFonts w:ascii="Arial" w:eastAsia="Calibri" w:hAnsi="Arial" w:cs="Arial"/>
          <w:sz w:val="22"/>
          <w:szCs w:val="22"/>
          <w:lang w:eastAsia="en-US"/>
        </w:rPr>
        <w:t>apresentação</w:t>
      </w:r>
      <w:proofErr w:type="spellEnd"/>
      <w:r w:rsidRPr="005225CC">
        <w:rPr>
          <w:rFonts w:ascii="Arial" w:eastAsia="Calibri" w:hAnsi="Arial" w:cs="Arial"/>
          <w:sz w:val="22"/>
          <w:szCs w:val="22"/>
          <w:lang w:eastAsia="en-US"/>
        </w:rPr>
        <w:t xml:space="preserve"> de </w:t>
      </w:r>
      <w:proofErr w:type="spellStart"/>
      <w:r w:rsidRPr="005225CC">
        <w:rPr>
          <w:rFonts w:ascii="Arial" w:eastAsia="Calibri" w:hAnsi="Arial" w:cs="Arial"/>
          <w:sz w:val="22"/>
          <w:szCs w:val="22"/>
          <w:lang w:eastAsia="en-US"/>
        </w:rPr>
        <w:t>Certidão</w:t>
      </w:r>
      <w:proofErr w:type="spellEnd"/>
      <w:r w:rsidRPr="005225CC">
        <w:rPr>
          <w:rFonts w:ascii="Arial" w:eastAsia="Calibri" w:hAnsi="Arial" w:cs="Arial"/>
          <w:sz w:val="22"/>
          <w:szCs w:val="22"/>
          <w:lang w:eastAsia="en-US"/>
        </w:rPr>
        <w:t xml:space="preserve"> de Regularidade Fiscal, expedida pela Secretaria da Fazenda do Estado do domicílio ou sede da licitante, ou outra forma equivalente admitida pela </w:t>
      </w:r>
      <w:proofErr w:type="spellStart"/>
      <w:r w:rsidRPr="005225CC">
        <w:rPr>
          <w:rFonts w:ascii="Arial" w:eastAsia="Calibri" w:hAnsi="Arial" w:cs="Arial"/>
          <w:sz w:val="22"/>
          <w:szCs w:val="22"/>
          <w:lang w:eastAsia="en-US"/>
        </w:rPr>
        <w:t>legislação</w:t>
      </w:r>
      <w:proofErr w:type="spellEnd"/>
      <w:r w:rsidRPr="005225CC">
        <w:rPr>
          <w:rFonts w:ascii="Arial" w:eastAsia="Calibri" w:hAnsi="Arial" w:cs="Arial"/>
          <w:sz w:val="22"/>
          <w:szCs w:val="22"/>
          <w:lang w:eastAsia="en-US"/>
        </w:rPr>
        <w:t xml:space="preserve"> </w:t>
      </w:r>
      <w:proofErr w:type="spellStart"/>
      <w:r w:rsidRPr="005225CC">
        <w:rPr>
          <w:rFonts w:ascii="Arial" w:eastAsia="Calibri" w:hAnsi="Arial" w:cs="Arial"/>
          <w:sz w:val="22"/>
          <w:szCs w:val="22"/>
          <w:lang w:eastAsia="en-US"/>
        </w:rPr>
        <w:t>pátria</w:t>
      </w:r>
      <w:proofErr w:type="spellEnd"/>
      <w:r w:rsidRPr="005225CC">
        <w:rPr>
          <w:rFonts w:ascii="Arial" w:eastAsia="Calibri" w:hAnsi="Arial" w:cs="Arial"/>
          <w:sz w:val="22"/>
          <w:szCs w:val="22"/>
          <w:lang w:eastAsia="en-US"/>
        </w:rPr>
        <w:t xml:space="preserve"> vigente;</w:t>
      </w:r>
    </w:p>
    <w:p w:rsidR="005225CC" w:rsidRPr="005225CC" w:rsidRDefault="005225CC" w:rsidP="005225CC">
      <w:pPr>
        <w:numPr>
          <w:ilvl w:val="0"/>
          <w:numId w:val="31"/>
        </w:numPr>
        <w:shd w:val="clear" w:color="auto" w:fill="FFFFFF"/>
        <w:suppressAutoHyphens/>
        <w:spacing w:line="276" w:lineRule="auto"/>
        <w:ind w:right="-1"/>
        <w:jc w:val="both"/>
        <w:rPr>
          <w:rFonts w:ascii="Arial" w:eastAsia="Calibri" w:hAnsi="Arial" w:cs="Arial"/>
          <w:sz w:val="22"/>
          <w:szCs w:val="22"/>
          <w:lang w:eastAsia="en-US"/>
        </w:rPr>
      </w:pPr>
      <w:r w:rsidRPr="005225CC">
        <w:rPr>
          <w:rFonts w:ascii="Arial" w:eastAsia="Calibri" w:hAnsi="Arial" w:cs="Arial"/>
          <w:sz w:val="22"/>
          <w:szCs w:val="22"/>
          <w:lang w:eastAsia="en-US"/>
        </w:rPr>
        <w:t xml:space="preserve">Prova de regularidade com a Fazenda Municipal, mediante </w:t>
      </w:r>
      <w:proofErr w:type="spellStart"/>
      <w:r w:rsidRPr="005225CC">
        <w:rPr>
          <w:rFonts w:ascii="Arial" w:eastAsia="Calibri" w:hAnsi="Arial" w:cs="Arial"/>
          <w:sz w:val="22"/>
          <w:szCs w:val="22"/>
          <w:lang w:eastAsia="en-US"/>
        </w:rPr>
        <w:t>apresentação</w:t>
      </w:r>
      <w:proofErr w:type="spellEnd"/>
      <w:r w:rsidRPr="005225CC">
        <w:rPr>
          <w:rFonts w:ascii="Arial" w:eastAsia="Calibri" w:hAnsi="Arial" w:cs="Arial"/>
          <w:sz w:val="22"/>
          <w:szCs w:val="22"/>
          <w:lang w:eastAsia="en-US"/>
        </w:rPr>
        <w:t xml:space="preserve"> de </w:t>
      </w:r>
      <w:proofErr w:type="spellStart"/>
      <w:r w:rsidRPr="005225CC">
        <w:rPr>
          <w:rFonts w:ascii="Arial" w:eastAsia="Calibri" w:hAnsi="Arial" w:cs="Arial"/>
          <w:sz w:val="22"/>
          <w:szCs w:val="22"/>
          <w:lang w:eastAsia="en-US"/>
        </w:rPr>
        <w:t>Certidão</w:t>
      </w:r>
      <w:proofErr w:type="spellEnd"/>
      <w:r w:rsidRPr="005225CC">
        <w:rPr>
          <w:rFonts w:ascii="Arial" w:eastAsia="Calibri" w:hAnsi="Arial" w:cs="Arial"/>
          <w:sz w:val="22"/>
          <w:szCs w:val="22"/>
          <w:lang w:eastAsia="en-US"/>
        </w:rPr>
        <w:t xml:space="preserve"> de Regularidade Fiscal, expedida pela Secretaria Municipal da Fazenda do domicílio ou sede da licitante, ou outra forma equivalente admitida pela </w:t>
      </w:r>
      <w:proofErr w:type="spellStart"/>
      <w:r w:rsidRPr="005225CC">
        <w:rPr>
          <w:rFonts w:ascii="Arial" w:eastAsia="Calibri" w:hAnsi="Arial" w:cs="Arial"/>
          <w:sz w:val="22"/>
          <w:szCs w:val="22"/>
          <w:lang w:eastAsia="en-US"/>
        </w:rPr>
        <w:t>legislação</w:t>
      </w:r>
      <w:proofErr w:type="spellEnd"/>
      <w:r w:rsidRPr="005225CC">
        <w:rPr>
          <w:rFonts w:ascii="Arial" w:eastAsia="Calibri" w:hAnsi="Arial" w:cs="Arial"/>
          <w:sz w:val="22"/>
          <w:szCs w:val="22"/>
          <w:lang w:eastAsia="en-US"/>
        </w:rPr>
        <w:t xml:space="preserve"> </w:t>
      </w:r>
      <w:proofErr w:type="spellStart"/>
      <w:r w:rsidRPr="005225CC">
        <w:rPr>
          <w:rFonts w:ascii="Arial" w:eastAsia="Calibri" w:hAnsi="Arial" w:cs="Arial"/>
          <w:sz w:val="22"/>
          <w:szCs w:val="22"/>
          <w:lang w:eastAsia="en-US"/>
        </w:rPr>
        <w:t>pátria</w:t>
      </w:r>
      <w:proofErr w:type="spellEnd"/>
      <w:r w:rsidRPr="005225CC">
        <w:rPr>
          <w:rFonts w:ascii="Arial" w:eastAsia="Calibri" w:hAnsi="Arial" w:cs="Arial"/>
          <w:sz w:val="22"/>
          <w:szCs w:val="22"/>
          <w:lang w:eastAsia="en-US"/>
        </w:rPr>
        <w:t xml:space="preserve"> vigente;</w:t>
      </w:r>
    </w:p>
    <w:p w:rsidR="005225CC" w:rsidRPr="005225CC" w:rsidRDefault="005225CC" w:rsidP="005225CC">
      <w:pPr>
        <w:numPr>
          <w:ilvl w:val="0"/>
          <w:numId w:val="31"/>
        </w:numPr>
        <w:shd w:val="clear" w:color="auto" w:fill="FFFFFF"/>
        <w:suppressAutoHyphens/>
        <w:spacing w:line="276" w:lineRule="auto"/>
        <w:ind w:right="-1"/>
        <w:jc w:val="both"/>
        <w:rPr>
          <w:rFonts w:ascii="Arial" w:eastAsia="Calibri" w:hAnsi="Arial" w:cs="Arial"/>
          <w:sz w:val="22"/>
          <w:szCs w:val="22"/>
          <w:lang w:eastAsia="en-US"/>
        </w:rPr>
      </w:pPr>
      <w:r w:rsidRPr="005225CC">
        <w:rPr>
          <w:rFonts w:ascii="Arial" w:eastAsia="Calibri" w:hAnsi="Arial" w:cs="Arial"/>
          <w:sz w:val="22"/>
          <w:szCs w:val="22"/>
          <w:lang w:eastAsia="en-US"/>
        </w:rPr>
        <w:t>Prova de Regularidade relativa ao Fundo de Garantia por Tempo de Serviço – FGTS.</w:t>
      </w:r>
    </w:p>
    <w:p w:rsidR="005225CC" w:rsidRPr="005225CC" w:rsidRDefault="005225CC" w:rsidP="005225CC">
      <w:pPr>
        <w:numPr>
          <w:ilvl w:val="0"/>
          <w:numId w:val="31"/>
        </w:numPr>
        <w:shd w:val="clear" w:color="auto" w:fill="FFFFFF"/>
        <w:suppressAutoHyphens/>
        <w:spacing w:line="276" w:lineRule="auto"/>
        <w:ind w:right="-1"/>
        <w:jc w:val="both"/>
        <w:rPr>
          <w:rFonts w:ascii="Arial" w:eastAsia="Calibri" w:hAnsi="Arial" w:cs="Arial"/>
          <w:sz w:val="22"/>
          <w:szCs w:val="22"/>
          <w:lang w:eastAsia="en-US"/>
        </w:rPr>
      </w:pPr>
      <w:proofErr w:type="spellStart"/>
      <w:r w:rsidRPr="005225CC">
        <w:rPr>
          <w:rFonts w:ascii="Arial" w:eastAsia="Calibri" w:hAnsi="Arial" w:cs="Arial"/>
          <w:sz w:val="22"/>
          <w:szCs w:val="22"/>
          <w:lang w:eastAsia="en-US"/>
        </w:rPr>
        <w:t>Certidão</w:t>
      </w:r>
      <w:proofErr w:type="spellEnd"/>
      <w:r w:rsidRPr="005225CC">
        <w:rPr>
          <w:rFonts w:ascii="Arial" w:eastAsia="Calibri" w:hAnsi="Arial" w:cs="Arial"/>
          <w:sz w:val="22"/>
          <w:szCs w:val="22"/>
          <w:lang w:eastAsia="en-US"/>
        </w:rPr>
        <w:t xml:space="preserve"> Negativa de </w:t>
      </w:r>
      <w:proofErr w:type="spellStart"/>
      <w:r w:rsidRPr="005225CC">
        <w:rPr>
          <w:rFonts w:ascii="Arial" w:eastAsia="Calibri" w:hAnsi="Arial" w:cs="Arial"/>
          <w:sz w:val="22"/>
          <w:szCs w:val="22"/>
          <w:lang w:eastAsia="en-US"/>
        </w:rPr>
        <w:t>Débitos</w:t>
      </w:r>
      <w:proofErr w:type="spellEnd"/>
      <w:r w:rsidRPr="005225CC">
        <w:rPr>
          <w:rFonts w:ascii="Arial" w:eastAsia="Calibri" w:hAnsi="Arial" w:cs="Arial"/>
          <w:sz w:val="22"/>
          <w:szCs w:val="22"/>
          <w:lang w:eastAsia="en-US"/>
        </w:rPr>
        <w:t xml:space="preserve"> Trabalhistas – CNDT.</w:t>
      </w:r>
    </w:p>
    <w:p w:rsidR="005225CC" w:rsidRPr="005225CC" w:rsidRDefault="005225CC" w:rsidP="005225CC">
      <w:pPr>
        <w:keepNext/>
        <w:keepLines/>
        <w:tabs>
          <w:tab w:val="left" w:pos="426"/>
        </w:tabs>
        <w:spacing w:line="276" w:lineRule="auto"/>
        <w:ind w:left="426"/>
        <w:jc w:val="both"/>
        <w:outlineLvl w:val="1"/>
        <w:rPr>
          <w:rFonts w:ascii="Arial" w:eastAsia="Times New Roman" w:hAnsi="Arial" w:cs="Arial"/>
          <w:b/>
          <w:bCs/>
          <w:iCs/>
          <w:sz w:val="22"/>
          <w:szCs w:val="22"/>
          <w:u w:val="single" w:color="000000"/>
          <w:lang w:eastAsia="en-US"/>
        </w:rPr>
      </w:pPr>
      <w:bookmarkStart w:id="61" w:name="_Toc157771019"/>
      <w:r w:rsidRPr="005225CC">
        <w:rPr>
          <w:rFonts w:ascii="Arial" w:eastAsia="Times New Roman" w:hAnsi="Arial" w:cs="Arial"/>
          <w:b/>
          <w:bCs/>
          <w:iCs/>
          <w:color w:val="000000"/>
          <w:sz w:val="22"/>
          <w:szCs w:val="22"/>
          <w:u w:val="single" w:color="000000"/>
          <w:lang w:eastAsia="en-US"/>
        </w:rPr>
        <w:t xml:space="preserve">9.4.3 – </w:t>
      </w:r>
      <w:r w:rsidRPr="005225CC">
        <w:rPr>
          <w:rFonts w:ascii="Arial" w:eastAsia="Times New Roman" w:hAnsi="Arial" w:cs="Arial"/>
          <w:b/>
          <w:bCs/>
          <w:iCs/>
          <w:sz w:val="22"/>
          <w:szCs w:val="22"/>
          <w:u w:val="single" w:color="000000"/>
          <w:lang w:eastAsia="en-US"/>
        </w:rPr>
        <w:t>Qualificação Econômico-Financeira</w:t>
      </w:r>
      <w:bookmarkStart w:id="62" w:name="_Toc157771020"/>
      <w:bookmarkEnd w:id="61"/>
    </w:p>
    <w:p w:rsidR="001F10D3" w:rsidRPr="00EF7B49" w:rsidRDefault="001F10D3" w:rsidP="001F10D3">
      <w:pPr>
        <w:pStyle w:val="PargrafodaLista"/>
        <w:widowControl w:val="0"/>
        <w:numPr>
          <w:ilvl w:val="0"/>
          <w:numId w:val="39"/>
        </w:numPr>
        <w:tabs>
          <w:tab w:val="left" w:pos="1277"/>
          <w:tab w:val="left" w:pos="1280"/>
        </w:tabs>
        <w:autoSpaceDE w:val="0"/>
        <w:autoSpaceDN w:val="0"/>
        <w:spacing w:line="276" w:lineRule="auto"/>
        <w:ind w:left="1135" w:right="-61"/>
        <w:contextualSpacing w:val="0"/>
        <w:jc w:val="both"/>
        <w:rPr>
          <w:rFonts w:ascii="Arial" w:hAnsi="Arial" w:cs="Arial"/>
        </w:rPr>
      </w:pPr>
      <w:r w:rsidRPr="00EF7B49">
        <w:rPr>
          <w:rFonts w:ascii="Arial" w:hAnsi="Arial" w:cs="Arial"/>
        </w:rPr>
        <w:t xml:space="preserve">Prova de capacidade </w:t>
      </w:r>
      <w:proofErr w:type="gramStart"/>
      <w:r w:rsidRPr="00EF7B49">
        <w:rPr>
          <w:rFonts w:ascii="Arial" w:hAnsi="Arial" w:cs="Arial"/>
        </w:rPr>
        <w:t>financeira, apresentando as demonstrações contábeis dos últimos dois exercícios sociais</w:t>
      </w:r>
      <w:proofErr w:type="gramEnd"/>
      <w:r w:rsidRPr="00EF7B49">
        <w:rPr>
          <w:rFonts w:ascii="Arial" w:hAnsi="Arial" w:cs="Arial"/>
        </w:rPr>
        <w:t>.</w:t>
      </w:r>
    </w:p>
    <w:p w:rsidR="001F10D3" w:rsidRPr="001F10D3" w:rsidRDefault="001F10D3" w:rsidP="001F10D3">
      <w:pPr>
        <w:pStyle w:val="PargrafodaLista"/>
        <w:widowControl w:val="0"/>
        <w:numPr>
          <w:ilvl w:val="0"/>
          <w:numId w:val="39"/>
        </w:numPr>
        <w:tabs>
          <w:tab w:val="left" w:pos="1277"/>
          <w:tab w:val="left" w:pos="1280"/>
        </w:tabs>
        <w:autoSpaceDE w:val="0"/>
        <w:autoSpaceDN w:val="0"/>
        <w:spacing w:line="276" w:lineRule="auto"/>
        <w:ind w:left="1135" w:right="-61"/>
        <w:contextualSpacing w:val="0"/>
        <w:jc w:val="both"/>
        <w:rPr>
          <w:rFonts w:ascii="Arial" w:hAnsi="Arial" w:cs="Arial"/>
          <w:sz w:val="22"/>
          <w:szCs w:val="22"/>
        </w:rPr>
      </w:pPr>
      <w:r w:rsidRPr="001F10D3">
        <w:rPr>
          <w:rFonts w:ascii="Arial" w:hAnsi="Arial" w:cs="Arial"/>
          <w:sz w:val="22"/>
          <w:szCs w:val="22"/>
        </w:rPr>
        <w:t>A comprovação da situação financeira da empresa, conforme Declaração de Capacidade Operacional Financeira</w:t>
      </w:r>
      <w:proofErr w:type="gramStart"/>
      <w:r w:rsidRPr="001F10D3">
        <w:rPr>
          <w:rFonts w:ascii="Arial" w:hAnsi="Arial" w:cs="Arial"/>
          <w:sz w:val="22"/>
          <w:szCs w:val="22"/>
        </w:rPr>
        <w:t>, será</w:t>
      </w:r>
      <w:proofErr w:type="gramEnd"/>
      <w:r w:rsidRPr="001F10D3">
        <w:rPr>
          <w:rFonts w:ascii="Arial" w:hAnsi="Arial" w:cs="Arial"/>
          <w:sz w:val="22"/>
          <w:szCs w:val="22"/>
        </w:rPr>
        <w:t xml:space="preserve"> avaliada pelos Índices de Liquidez Corrente (ILC), Liquidez Geral (ILG) e Solvência Geral (ISG):</w:t>
      </w:r>
    </w:p>
    <w:tbl>
      <w:tblPr>
        <w:tblStyle w:val="TableNormal"/>
        <w:tblW w:w="9356"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3786"/>
        <w:gridCol w:w="2735"/>
      </w:tblGrid>
      <w:tr w:rsidR="001F10D3" w:rsidRPr="001F10D3" w:rsidTr="005E1041">
        <w:trPr>
          <w:trHeight w:val="553"/>
        </w:trPr>
        <w:tc>
          <w:tcPr>
            <w:tcW w:w="2835" w:type="dxa"/>
          </w:tcPr>
          <w:p w:rsidR="001F10D3" w:rsidRPr="001F10D3" w:rsidRDefault="001F10D3" w:rsidP="005E1041">
            <w:pPr>
              <w:pStyle w:val="TableParagraph"/>
              <w:spacing w:line="276" w:lineRule="auto"/>
              <w:ind w:left="22" w:right="10"/>
              <w:jc w:val="center"/>
              <w:rPr>
                <w:rFonts w:ascii="Arial" w:hAnsi="Arial" w:cs="Arial"/>
              </w:rPr>
            </w:pPr>
            <w:r w:rsidRPr="001F10D3">
              <w:rPr>
                <w:rFonts w:ascii="Arial" w:hAnsi="Arial" w:cs="Arial"/>
                <w:spacing w:val="-2"/>
              </w:rPr>
              <w:t>(ILG)</w:t>
            </w:r>
          </w:p>
          <w:p w:rsidR="001F10D3" w:rsidRPr="001F10D3" w:rsidRDefault="001F10D3" w:rsidP="005E1041">
            <w:pPr>
              <w:pStyle w:val="TableParagraph"/>
              <w:spacing w:line="276" w:lineRule="auto"/>
              <w:ind w:left="22" w:right="10"/>
              <w:jc w:val="center"/>
              <w:rPr>
                <w:rFonts w:ascii="Arial" w:hAnsi="Arial" w:cs="Arial"/>
              </w:rPr>
            </w:pPr>
            <w:r w:rsidRPr="001F10D3">
              <w:rPr>
                <w:rFonts w:ascii="Arial" w:hAnsi="Arial" w:cs="Arial"/>
              </w:rPr>
              <w:t>(valor</w:t>
            </w:r>
            <w:r w:rsidRPr="001F10D3">
              <w:rPr>
                <w:rFonts w:ascii="Arial" w:hAnsi="Arial" w:cs="Arial"/>
                <w:spacing w:val="-6"/>
              </w:rPr>
              <w:t xml:space="preserve"> </w:t>
            </w:r>
            <w:proofErr w:type="spellStart"/>
            <w:r w:rsidRPr="001F10D3">
              <w:rPr>
                <w:rFonts w:ascii="Arial" w:hAnsi="Arial" w:cs="Arial"/>
              </w:rPr>
              <w:t>maior</w:t>
            </w:r>
            <w:proofErr w:type="spellEnd"/>
            <w:r w:rsidRPr="001F10D3">
              <w:rPr>
                <w:rFonts w:ascii="Arial" w:hAnsi="Arial" w:cs="Arial"/>
                <w:spacing w:val="-1"/>
              </w:rPr>
              <w:t xml:space="preserve"> </w:t>
            </w:r>
            <w:r w:rsidRPr="001F10D3">
              <w:rPr>
                <w:rFonts w:ascii="Arial" w:hAnsi="Arial" w:cs="Arial"/>
                <w:spacing w:val="-4"/>
              </w:rPr>
              <w:t>que)</w:t>
            </w:r>
          </w:p>
        </w:tc>
        <w:tc>
          <w:tcPr>
            <w:tcW w:w="3786" w:type="dxa"/>
          </w:tcPr>
          <w:p w:rsidR="001F10D3" w:rsidRPr="001F10D3" w:rsidRDefault="001F10D3" w:rsidP="005E1041">
            <w:pPr>
              <w:pStyle w:val="TableParagraph"/>
              <w:spacing w:line="276" w:lineRule="auto"/>
              <w:ind w:left="22" w:right="4"/>
              <w:jc w:val="center"/>
              <w:rPr>
                <w:rFonts w:ascii="Arial" w:hAnsi="Arial" w:cs="Arial"/>
              </w:rPr>
            </w:pPr>
            <w:r w:rsidRPr="001F10D3">
              <w:rPr>
                <w:rFonts w:ascii="Arial" w:hAnsi="Arial" w:cs="Arial"/>
                <w:spacing w:val="-2"/>
              </w:rPr>
              <w:t>(ILC)</w:t>
            </w:r>
          </w:p>
          <w:p w:rsidR="001F10D3" w:rsidRPr="001F10D3" w:rsidRDefault="001F10D3" w:rsidP="005E1041">
            <w:pPr>
              <w:pStyle w:val="TableParagraph"/>
              <w:spacing w:line="276" w:lineRule="auto"/>
              <w:ind w:left="22" w:right="6"/>
              <w:jc w:val="center"/>
              <w:rPr>
                <w:rFonts w:ascii="Arial" w:hAnsi="Arial" w:cs="Arial"/>
              </w:rPr>
            </w:pPr>
            <w:r w:rsidRPr="001F10D3">
              <w:rPr>
                <w:rFonts w:ascii="Arial" w:hAnsi="Arial" w:cs="Arial"/>
              </w:rPr>
              <w:t>(valor</w:t>
            </w:r>
            <w:r w:rsidRPr="001F10D3">
              <w:rPr>
                <w:rFonts w:ascii="Arial" w:hAnsi="Arial" w:cs="Arial"/>
                <w:spacing w:val="-4"/>
              </w:rPr>
              <w:t xml:space="preserve"> </w:t>
            </w:r>
            <w:proofErr w:type="spellStart"/>
            <w:r w:rsidRPr="001F10D3">
              <w:rPr>
                <w:rFonts w:ascii="Arial" w:hAnsi="Arial" w:cs="Arial"/>
              </w:rPr>
              <w:t>maior</w:t>
            </w:r>
            <w:proofErr w:type="spellEnd"/>
            <w:r w:rsidRPr="001F10D3">
              <w:rPr>
                <w:rFonts w:ascii="Arial" w:hAnsi="Arial" w:cs="Arial"/>
                <w:spacing w:val="-2"/>
              </w:rPr>
              <w:t xml:space="preserve"> </w:t>
            </w:r>
            <w:r w:rsidRPr="001F10D3">
              <w:rPr>
                <w:rFonts w:ascii="Arial" w:hAnsi="Arial" w:cs="Arial"/>
                <w:spacing w:val="-4"/>
              </w:rPr>
              <w:t>que)</w:t>
            </w:r>
          </w:p>
        </w:tc>
        <w:tc>
          <w:tcPr>
            <w:tcW w:w="2735" w:type="dxa"/>
          </w:tcPr>
          <w:p w:rsidR="001F10D3" w:rsidRPr="001F10D3" w:rsidRDefault="001F10D3" w:rsidP="005E1041">
            <w:pPr>
              <w:pStyle w:val="TableParagraph"/>
              <w:spacing w:line="276" w:lineRule="auto"/>
              <w:ind w:left="20" w:right="4"/>
              <w:jc w:val="center"/>
              <w:rPr>
                <w:rFonts w:ascii="Arial" w:hAnsi="Arial" w:cs="Arial"/>
              </w:rPr>
            </w:pPr>
            <w:r w:rsidRPr="001F10D3">
              <w:rPr>
                <w:rFonts w:ascii="Arial" w:hAnsi="Arial" w:cs="Arial"/>
                <w:spacing w:val="-2"/>
              </w:rPr>
              <w:t>(ISG)</w:t>
            </w:r>
          </w:p>
          <w:p w:rsidR="001F10D3" w:rsidRPr="001F10D3" w:rsidRDefault="001F10D3" w:rsidP="005E1041">
            <w:pPr>
              <w:pStyle w:val="TableParagraph"/>
              <w:spacing w:line="276" w:lineRule="auto"/>
              <w:ind w:left="20" w:right="7"/>
              <w:jc w:val="center"/>
              <w:rPr>
                <w:rFonts w:ascii="Arial" w:hAnsi="Arial" w:cs="Arial"/>
              </w:rPr>
            </w:pPr>
            <w:r w:rsidRPr="001F10D3">
              <w:rPr>
                <w:rFonts w:ascii="Arial" w:hAnsi="Arial" w:cs="Arial"/>
              </w:rPr>
              <w:t>(valor</w:t>
            </w:r>
            <w:r w:rsidRPr="001F10D3">
              <w:rPr>
                <w:rFonts w:ascii="Arial" w:hAnsi="Arial" w:cs="Arial"/>
                <w:spacing w:val="-4"/>
              </w:rPr>
              <w:t xml:space="preserve"> </w:t>
            </w:r>
            <w:proofErr w:type="spellStart"/>
            <w:r w:rsidRPr="001F10D3">
              <w:rPr>
                <w:rFonts w:ascii="Arial" w:hAnsi="Arial" w:cs="Arial"/>
              </w:rPr>
              <w:t>maior</w:t>
            </w:r>
            <w:proofErr w:type="spellEnd"/>
            <w:r w:rsidRPr="001F10D3">
              <w:rPr>
                <w:rFonts w:ascii="Arial" w:hAnsi="Arial" w:cs="Arial"/>
                <w:spacing w:val="-2"/>
              </w:rPr>
              <w:t xml:space="preserve"> </w:t>
            </w:r>
            <w:r w:rsidRPr="001F10D3">
              <w:rPr>
                <w:rFonts w:ascii="Arial" w:hAnsi="Arial" w:cs="Arial"/>
                <w:spacing w:val="-4"/>
              </w:rPr>
              <w:t>que)</w:t>
            </w:r>
          </w:p>
        </w:tc>
      </w:tr>
      <w:tr w:rsidR="001F10D3" w:rsidRPr="001F10D3" w:rsidTr="005E1041">
        <w:trPr>
          <w:trHeight w:val="275"/>
        </w:trPr>
        <w:tc>
          <w:tcPr>
            <w:tcW w:w="2835" w:type="dxa"/>
          </w:tcPr>
          <w:p w:rsidR="001F10D3" w:rsidRPr="001F10D3" w:rsidRDefault="001F10D3" w:rsidP="005E1041">
            <w:pPr>
              <w:pStyle w:val="TableParagraph"/>
              <w:spacing w:line="276" w:lineRule="auto"/>
              <w:ind w:left="22"/>
              <w:jc w:val="center"/>
              <w:rPr>
                <w:rFonts w:ascii="Arial" w:hAnsi="Arial" w:cs="Arial"/>
                <w:b/>
              </w:rPr>
            </w:pPr>
            <w:r w:rsidRPr="001F10D3">
              <w:rPr>
                <w:rFonts w:ascii="Arial" w:hAnsi="Arial" w:cs="Arial"/>
                <w:b/>
                <w:spacing w:val="-10"/>
              </w:rPr>
              <w:t>1</w:t>
            </w:r>
          </w:p>
        </w:tc>
        <w:tc>
          <w:tcPr>
            <w:tcW w:w="3786" w:type="dxa"/>
          </w:tcPr>
          <w:p w:rsidR="001F10D3" w:rsidRPr="001F10D3" w:rsidRDefault="001F10D3" w:rsidP="005E1041">
            <w:pPr>
              <w:pStyle w:val="TableParagraph"/>
              <w:spacing w:line="276" w:lineRule="auto"/>
              <w:ind w:left="22"/>
              <w:jc w:val="center"/>
              <w:rPr>
                <w:rFonts w:ascii="Arial" w:hAnsi="Arial" w:cs="Arial"/>
                <w:b/>
              </w:rPr>
            </w:pPr>
            <w:r w:rsidRPr="001F10D3">
              <w:rPr>
                <w:rFonts w:ascii="Arial" w:hAnsi="Arial" w:cs="Arial"/>
                <w:b/>
                <w:spacing w:val="-10"/>
              </w:rPr>
              <w:t>1</w:t>
            </w:r>
          </w:p>
        </w:tc>
        <w:tc>
          <w:tcPr>
            <w:tcW w:w="2735" w:type="dxa"/>
          </w:tcPr>
          <w:p w:rsidR="001F10D3" w:rsidRPr="001F10D3" w:rsidRDefault="001F10D3" w:rsidP="005E1041">
            <w:pPr>
              <w:pStyle w:val="TableParagraph"/>
              <w:spacing w:line="276" w:lineRule="auto"/>
              <w:ind w:left="20"/>
              <w:jc w:val="center"/>
              <w:rPr>
                <w:rFonts w:ascii="Arial" w:hAnsi="Arial" w:cs="Arial"/>
                <w:b/>
              </w:rPr>
            </w:pPr>
            <w:r w:rsidRPr="001F10D3">
              <w:rPr>
                <w:rFonts w:ascii="Arial" w:hAnsi="Arial" w:cs="Arial"/>
                <w:b/>
                <w:spacing w:val="-10"/>
              </w:rPr>
              <w:t>1</w:t>
            </w:r>
          </w:p>
        </w:tc>
      </w:tr>
    </w:tbl>
    <w:p w:rsidR="001F10D3" w:rsidRPr="001F10D3" w:rsidRDefault="001F10D3" w:rsidP="001F10D3">
      <w:pPr>
        <w:pStyle w:val="PargrafodaLista"/>
        <w:tabs>
          <w:tab w:val="left" w:pos="1277"/>
          <w:tab w:val="left" w:pos="1280"/>
        </w:tabs>
        <w:spacing w:line="276" w:lineRule="auto"/>
        <w:ind w:right="862"/>
        <w:rPr>
          <w:rFonts w:ascii="Arial" w:hAnsi="Arial" w:cs="Arial"/>
          <w:sz w:val="22"/>
          <w:szCs w:val="22"/>
        </w:rPr>
      </w:pPr>
    </w:p>
    <w:p w:rsidR="001F10D3" w:rsidRPr="001F10D3" w:rsidRDefault="001F10D3" w:rsidP="001F10D3">
      <w:pPr>
        <w:pStyle w:val="PargrafodaLista"/>
        <w:tabs>
          <w:tab w:val="left" w:pos="1277"/>
          <w:tab w:val="left" w:pos="1280"/>
        </w:tabs>
        <w:spacing w:line="276" w:lineRule="auto"/>
        <w:ind w:left="1276" w:right="862"/>
        <w:rPr>
          <w:rFonts w:ascii="Arial" w:hAnsi="Arial" w:cs="Arial"/>
          <w:sz w:val="22"/>
          <w:szCs w:val="22"/>
        </w:rPr>
      </w:pPr>
      <w:proofErr w:type="gramStart"/>
      <w:r w:rsidRPr="001F10D3">
        <w:rPr>
          <w:rFonts w:ascii="Arial" w:hAnsi="Arial" w:cs="Arial"/>
          <w:sz w:val="22"/>
          <w:szCs w:val="22"/>
        </w:rPr>
        <w:t>b.</w:t>
      </w:r>
      <w:proofErr w:type="gramEnd"/>
      <w:r w:rsidRPr="001F10D3">
        <w:rPr>
          <w:rFonts w:ascii="Arial" w:hAnsi="Arial" w:cs="Arial"/>
          <w:sz w:val="22"/>
          <w:szCs w:val="22"/>
        </w:rPr>
        <w:t>1) Os</w:t>
      </w:r>
      <w:r w:rsidRPr="001F10D3">
        <w:rPr>
          <w:rFonts w:ascii="Arial" w:hAnsi="Arial" w:cs="Arial"/>
          <w:spacing w:val="-16"/>
          <w:sz w:val="22"/>
          <w:szCs w:val="22"/>
        </w:rPr>
        <w:t xml:space="preserve"> </w:t>
      </w:r>
      <w:r w:rsidRPr="001F10D3">
        <w:rPr>
          <w:rFonts w:ascii="Arial" w:hAnsi="Arial" w:cs="Arial"/>
          <w:sz w:val="22"/>
          <w:szCs w:val="22"/>
        </w:rPr>
        <w:t>índices</w:t>
      </w:r>
      <w:r w:rsidRPr="001F10D3">
        <w:rPr>
          <w:rFonts w:ascii="Arial" w:hAnsi="Arial" w:cs="Arial"/>
          <w:spacing w:val="-10"/>
          <w:sz w:val="22"/>
          <w:szCs w:val="22"/>
        </w:rPr>
        <w:t xml:space="preserve"> </w:t>
      </w:r>
      <w:r w:rsidRPr="001F10D3">
        <w:rPr>
          <w:rFonts w:ascii="Arial" w:hAnsi="Arial" w:cs="Arial"/>
          <w:sz w:val="22"/>
          <w:szCs w:val="22"/>
        </w:rPr>
        <w:t>acima</w:t>
      </w:r>
      <w:r w:rsidRPr="001F10D3">
        <w:rPr>
          <w:rFonts w:ascii="Arial" w:hAnsi="Arial" w:cs="Arial"/>
          <w:spacing w:val="-15"/>
          <w:sz w:val="22"/>
          <w:szCs w:val="22"/>
        </w:rPr>
        <w:t xml:space="preserve"> </w:t>
      </w:r>
      <w:r w:rsidRPr="001F10D3">
        <w:rPr>
          <w:rFonts w:ascii="Arial" w:hAnsi="Arial" w:cs="Arial"/>
          <w:sz w:val="22"/>
          <w:szCs w:val="22"/>
        </w:rPr>
        <w:t>determinados</w:t>
      </w:r>
      <w:r w:rsidRPr="001F10D3">
        <w:rPr>
          <w:rFonts w:ascii="Arial" w:hAnsi="Arial" w:cs="Arial"/>
          <w:spacing w:val="-12"/>
          <w:sz w:val="22"/>
          <w:szCs w:val="22"/>
        </w:rPr>
        <w:t xml:space="preserve"> </w:t>
      </w:r>
      <w:r w:rsidRPr="001F10D3">
        <w:rPr>
          <w:rFonts w:ascii="Arial" w:hAnsi="Arial" w:cs="Arial"/>
          <w:sz w:val="22"/>
          <w:szCs w:val="22"/>
        </w:rPr>
        <w:t>são</w:t>
      </w:r>
      <w:r w:rsidRPr="001F10D3">
        <w:rPr>
          <w:rFonts w:ascii="Arial" w:hAnsi="Arial" w:cs="Arial"/>
          <w:spacing w:val="-10"/>
          <w:sz w:val="22"/>
          <w:szCs w:val="22"/>
        </w:rPr>
        <w:t xml:space="preserve"> </w:t>
      </w:r>
      <w:r w:rsidRPr="001F10D3">
        <w:rPr>
          <w:rFonts w:ascii="Arial" w:hAnsi="Arial" w:cs="Arial"/>
          <w:sz w:val="22"/>
          <w:szCs w:val="22"/>
        </w:rPr>
        <w:t>resultantes</w:t>
      </w:r>
      <w:r w:rsidRPr="001F10D3">
        <w:rPr>
          <w:rFonts w:ascii="Arial" w:hAnsi="Arial" w:cs="Arial"/>
          <w:spacing w:val="-10"/>
          <w:sz w:val="22"/>
          <w:szCs w:val="22"/>
        </w:rPr>
        <w:t xml:space="preserve"> </w:t>
      </w:r>
      <w:r w:rsidRPr="001F10D3">
        <w:rPr>
          <w:rFonts w:ascii="Arial" w:hAnsi="Arial" w:cs="Arial"/>
          <w:sz w:val="22"/>
          <w:szCs w:val="22"/>
        </w:rPr>
        <w:t>da</w:t>
      </w:r>
      <w:r w:rsidRPr="001F10D3">
        <w:rPr>
          <w:rFonts w:ascii="Arial" w:hAnsi="Arial" w:cs="Arial"/>
          <w:spacing w:val="-14"/>
          <w:sz w:val="22"/>
          <w:szCs w:val="22"/>
        </w:rPr>
        <w:t xml:space="preserve"> </w:t>
      </w:r>
      <w:r w:rsidRPr="001F10D3">
        <w:rPr>
          <w:rFonts w:ascii="Arial" w:hAnsi="Arial" w:cs="Arial"/>
          <w:sz w:val="22"/>
          <w:szCs w:val="22"/>
        </w:rPr>
        <w:t>aplicação</w:t>
      </w:r>
      <w:r w:rsidRPr="001F10D3">
        <w:rPr>
          <w:rFonts w:ascii="Arial" w:hAnsi="Arial" w:cs="Arial"/>
          <w:spacing w:val="-10"/>
          <w:sz w:val="22"/>
          <w:szCs w:val="22"/>
        </w:rPr>
        <w:t xml:space="preserve"> </w:t>
      </w:r>
      <w:r w:rsidRPr="001F10D3">
        <w:rPr>
          <w:rFonts w:ascii="Arial" w:hAnsi="Arial" w:cs="Arial"/>
          <w:sz w:val="22"/>
          <w:szCs w:val="22"/>
        </w:rPr>
        <w:t>das</w:t>
      </w:r>
      <w:r w:rsidRPr="001F10D3">
        <w:rPr>
          <w:rFonts w:ascii="Arial" w:hAnsi="Arial" w:cs="Arial"/>
          <w:spacing w:val="-14"/>
          <w:sz w:val="22"/>
          <w:szCs w:val="22"/>
        </w:rPr>
        <w:t xml:space="preserve"> </w:t>
      </w:r>
      <w:r w:rsidRPr="001F10D3">
        <w:rPr>
          <w:rFonts w:ascii="Arial" w:hAnsi="Arial" w:cs="Arial"/>
          <w:sz w:val="22"/>
          <w:szCs w:val="22"/>
        </w:rPr>
        <w:t>seguintes</w:t>
      </w:r>
      <w:r w:rsidRPr="001F10D3">
        <w:rPr>
          <w:rFonts w:ascii="Arial" w:hAnsi="Arial" w:cs="Arial"/>
          <w:spacing w:val="-10"/>
          <w:sz w:val="22"/>
          <w:szCs w:val="22"/>
        </w:rPr>
        <w:t xml:space="preserve"> </w:t>
      </w:r>
      <w:r w:rsidRPr="001F10D3">
        <w:rPr>
          <w:rFonts w:ascii="Arial" w:hAnsi="Arial" w:cs="Arial"/>
          <w:spacing w:val="-2"/>
          <w:sz w:val="22"/>
          <w:szCs w:val="22"/>
        </w:rPr>
        <w:t>fórmulas:</w:t>
      </w:r>
    </w:p>
    <w:p w:rsidR="001F10D3" w:rsidRPr="001F10D3" w:rsidRDefault="001F10D3" w:rsidP="001F10D3">
      <w:pPr>
        <w:spacing w:line="276" w:lineRule="auto"/>
        <w:ind w:left="2085"/>
        <w:rPr>
          <w:rFonts w:ascii="Arial" w:hAnsi="Arial" w:cs="Arial"/>
          <w:b/>
          <w:sz w:val="22"/>
          <w:szCs w:val="22"/>
        </w:rPr>
      </w:pPr>
      <w:r w:rsidRPr="001F10D3">
        <w:rPr>
          <w:rFonts w:ascii="Arial" w:hAnsi="Arial" w:cs="Arial"/>
          <w:b/>
          <w:sz w:val="22"/>
          <w:szCs w:val="22"/>
        </w:rPr>
        <w:t>Índice</w:t>
      </w:r>
      <w:r w:rsidRPr="001F10D3">
        <w:rPr>
          <w:rFonts w:ascii="Arial" w:hAnsi="Arial" w:cs="Arial"/>
          <w:b/>
          <w:spacing w:val="-7"/>
          <w:sz w:val="22"/>
          <w:szCs w:val="22"/>
        </w:rPr>
        <w:t xml:space="preserve"> </w:t>
      </w:r>
      <w:r w:rsidRPr="001F10D3">
        <w:rPr>
          <w:rFonts w:ascii="Arial" w:hAnsi="Arial" w:cs="Arial"/>
          <w:b/>
          <w:sz w:val="22"/>
          <w:szCs w:val="22"/>
        </w:rPr>
        <w:t>de</w:t>
      </w:r>
      <w:r w:rsidRPr="001F10D3">
        <w:rPr>
          <w:rFonts w:ascii="Arial" w:hAnsi="Arial" w:cs="Arial"/>
          <w:b/>
          <w:spacing w:val="-5"/>
          <w:sz w:val="22"/>
          <w:szCs w:val="22"/>
        </w:rPr>
        <w:t xml:space="preserve"> </w:t>
      </w:r>
      <w:r w:rsidRPr="001F10D3">
        <w:rPr>
          <w:rFonts w:ascii="Arial" w:hAnsi="Arial" w:cs="Arial"/>
          <w:b/>
          <w:sz w:val="22"/>
          <w:szCs w:val="22"/>
        </w:rPr>
        <w:t>Liquidez</w:t>
      </w:r>
      <w:r w:rsidRPr="001F10D3">
        <w:rPr>
          <w:rFonts w:ascii="Arial" w:hAnsi="Arial" w:cs="Arial"/>
          <w:b/>
          <w:spacing w:val="-4"/>
          <w:sz w:val="22"/>
          <w:szCs w:val="22"/>
        </w:rPr>
        <w:t xml:space="preserve"> </w:t>
      </w:r>
      <w:r w:rsidRPr="001F10D3">
        <w:rPr>
          <w:rFonts w:ascii="Arial" w:hAnsi="Arial" w:cs="Arial"/>
          <w:b/>
          <w:sz w:val="22"/>
          <w:szCs w:val="22"/>
        </w:rPr>
        <w:t>Corrente</w:t>
      </w:r>
      <w:r w:rsidRPr="001F10D3">
        <w:rPr>
          <w:rFonts w:ascii="Arial" w:hAnsi="Arial" w:cs="Arial"/>
          <w:b/>
          <w:spacing w:val="-5"/>
          <w:sz w:val="22"/>
          <w:szCs w:val="22"/>
        </w:rPr>
        <w:t xml:space="preserve"> </w:t>
      </w:r>
      <w:r w:rsidRPr="001F10D3">
        <w:rPr>
          <w:rFonts w:ascii="Arial" w:hAnsi="Arial" w:cs="Arial"/>
          <w:b/>
          <w:spacing w:val="-2"/>
          <w:sz w:val="22"/>
          <w:szCs w:val="22"/>
        </w:rPr>
        <w:t>(ILC):</w:t>
      </w:r>
    </w:p>
    <w:tbl>
      <w:tblPr>
        <w:tblStyle w:val="TableNormal"/>
        <w:tblW w:w="0" w:type="auto"/>
        <w:tblInd w:w="1964" w:type="dxa"/>
        <w:tblLayout w:type="fixed"/>
        <w:tblLook w:val="01E0" w:firstRow="1" w:lastRow="1" w:firstColumn="1" w:lastColumn="1" w:noHBand="0" w:noVBand="0"/>
      </w:tblPr>
      <w:tblGrid>
        <w:gridCol w:w="772"/>
        <w:gridCol w:w="1967"/>
      </w:tblGrid>
      <w:tr w:rsidR="001F10D3" w:rsidRPr="001F10D3" w:rsidTr="005E1041">
        <w:trPr>
          <w:trHeight w:val="271"/>
        </w:trPr>
        <w:tc>
          <w:tcPr>
            <w:tcW w:w="772" w:type="dxa"/>
            <w:vMerge w:val="restart"/>
          </w:tcPr>
          <w:p w:rsidR="001F10D3" w:rsidRPr="001F10D3" w:rsidRDefault="001F10D3" w:rsidP="005E1041">
            <w:pPr>
              <w:pStyle w:val="TableParagraph"/>
              <w:spacing w:line="276" w:lineRule="auto"/>
              <w:ind w:left="50"/>
              <w:rPr>
                <w:rFonts w:ascii="Arial" w:hAnsi="Arial" w:cs="Arial"/>
              </w:rPr>
            </w:pPr>
            <w:r w:rsidRPr="001F10D3">
              <w:rPr>
                <w:rFonts w:ascii="Arial" w:hAnsi="Arial" w:cs="Arial"/>
              </w:rPr>
              <w:t>ILC</w:t>
            </w:r>
            <w:r w:rsidRPr="001F10D3">
              <w:rPr>
                <w:rFonts w:ascii="Arial" w:hAnsi="Arial" w:cs="Arial"/>
                <w:spacing w:val="-6"/>
              </w:rPr>
              <w:t xml:space="preserve"> </w:t>
            </w:r>
            <w:r w:rsidRPr="001F10D3">
              <w:rPr>
                <w:rFonts w:ascii="Arial" w:hAnsi="Arial" w:cs="Arial"/>
                <w:spacing w:val="-10"/>
              </w:rPr>
              <w:t>=</w:t>
            </w:r>
          </w:p>
        </w:tc>
        <w:tc>
          <w:tcPr>
            <w:tcW w:w="1967" w:type="dxa"/>
          </w:tcPr>
          <w:p w:rsidR="001F10D3" w:rsidRPr="001F10D3" w:rsidRDefault="001F10D3" w:rsidP="005E1041">
            <w:pPr>
              <w:pStyle w:val="TableParagraph"/>
              <w:spacing w:line="276" w:lineRule="auto"/>
              <w:ind w:left="-4" w:right="-15"/>
              <w:jc w:val="center"/>
              <w:rPr>
                <w:rFonts w:ascii="Arial" w:hAnsi="Arial" w:cs="Arial"/>
              </w:rPr>
            </w:pPr>
            <w:r w:rsidRPr="001F10D3">
              <w:rPr>
                <w:rFonts w:ascii="Arial" w:hAnsi="Arial" w:cs="Arial"/>
                <w:spacing w:val="57"/>
                <w:u w:val="single" w:color="000080"/>
              </w:rPr>
              <w:t xml:space="preserve">  </w:t>
            </w:r>
            <w:proofErr w:type="spellStart"/>
            <w:r w:rsidRPr="001F10D3">
              <w:rPr>
                <w:rFonts w:ascii="Arial" w:hAnsi="Arial" w:cs="Arial"/>
                <w:u w:val="single" w:color="000080"/>
              </w:rPr>
              <w:t>Ativo</w:t>
            </w:r>
            <w:proofErr w:type="spellEnd"/>
            <w:r w:rsidRPr="001F10D3">
              <w:rPr>
                <w:rFonts w:ascii="Arial" w:hAnsi="Arial" w:cs="Arial"/>
                <w:spacing w:val="1"/>
                <w:u w:val="single" w:color="000080"/>
              </w:rPr>
              <w:t xml:space="preserve"> </w:t>
            </w:r>
            <w:proofErr w:type="spellStart"/>
            <w:r w:rsidRPr="001F10D3">
              <w:rPr>
                <w:rFonts w:ascii="Arial" w:hAnsi="Arial" w:cs="Arial"/>
                <w:spacing w:val="-2"/>
                <w:u w:val="single" w:color="000080"/>
              </w:rPr>
              <w:t>Circulante</w:t>
            </w:r>
            <w:proofErr w:type="spellEnd"/>
            <w:r w:rsidRPr="001F10D3">
              <w:rPr>
                <w:rFonts w:ascii="Arial" w:hAnsi="Arial" w:cs="Arial"/>
                <w:spacing w:val="40"/>
                <w:u w:val="single" w:color="000080"/>
              </w:rPr>
              <w:t xml:space="preserve"> </w:t>
            </w:r>
          </w:p>
        </w:tc>
      </w:tr>
      <w:tr w:rsidR="001F10D3" w:rsidRPr="001F10D3" w:rsidTr="005E1041">
        <w:trPr>
          <w:trHeight w:val="271"/>
        </w:trPr>
        <w:tc>
          <w:tcPr>
            <w:tcW w:w="772" w:type="dxa"/>
            <w:vMerge/>
            <w:tcBorders>
              <w:top w:val="nil"/>
            </w:tcBorders>
          </w:tcPr>
          <w:p w:rsidR="001F10D3" w:rsidRPr="001F10D3" w:rsidRDefault="001F10D3" w:rsidP="005E1041">
            <w:pPr>
              <w:spacing w:line="276" w:lineRule="auto"/>
              <w:rPr>
                <w:rFonts w:ascii="Arial" w:hAnsi="Arial" w:cs="Arial"/>
                <w:sz w:val="22"/>
                <w:szCs w:val="22"/>
              </w:rPr>
            </w:pPr>
          </w:p>
        </w:tc>
        <w:tc>
          <w:tcPr>
            <w:tcW w:w="1967" w:type="dxa"/>
          </w:tcPr>
          <w:p w:rsidR="001F10D3" w:rsidRPr="001F10D3" w:rsidRDefault="001F10D3" w:rsidP="005E1041">
            <w:pPr>
              <w:pStyle w:val="TableParagraph"/>
              <w:spacing w:line="276" w:lineRule="auto"/>
              <w:ind w:left="94"/>
              <w:jc w:val="center"/>
              <w:rPr>
                <w:rFonts w:ascii="Arial" w:hAnsi="Arial" w:cs="Arial"/>
              </w:rPr>
            </w:pPr>
            <w:proofErr w:type="spellStart"/>
            <w:r w:rsidRPr="001F10D3">
              <w:rPr>
                <w:rFonts w:ascii="Arial" w:hAnsi="Arial" w:cs="Arial"/>
              </w:rPr>
              <w:t>Passivo</w:t>
            </w:r>
            <w:proofErr w:type="spellEnd"/>
            <w:r w:rsidRPr="001F10D3">
              <w:rPr>
                <w:rFonts w:ascii="Arial" w:hAnsi="Arial" w:cs="Arial"/>
                <w:spacing w:val="-1"/>
              </w:rPr>
              <w:t xml:space="preserve"> </w:t>
            </w:r>
            <w:proofErr w:type="spellStart"/>
            <w:r w:rsidRPr="001F10D3">
              <w:rPr>
                <w:rFonts w:ascii="Arial" w:hAnsi="Arial" w:cs="Arial"/>
                <w:spacing w:val="-2"/>
              </w:rPr>
              <w:t>Circulante</w:t>
            </w:r>
            <w:proofErr w:type="spellEnd"/>
          </w:p>
        </w:tc>
      </w:tr>
    </w:tbl>
    <w:p w:rsidR="001F10D3" w:rsidRDefault="001F10D3" w:rsidP="001F10D3">
      <w:pPr>
        <w:spacing w:line="276" w:lineRule="auto"/>
        <w:rPr>
          <w:rFonts w:ascii="Arial" w:eastAsia="Times New Roman" w:hAnsi="Arial" w:cs="Arial"/>
          <w:b/>
          <w:sz w:val="22"/>
          <w:szCs w:val="22"/>
        </w:rPr>
      </w:pPr>
      <w:r>
        <w:rPr>
          <w:rFonts w:ascii="Arial" w:eastAsia="Times New Roman" w:hAnsi="Arial" w:cs="Arial"/>
          <w:b/>
          <w:sz w:val="22"/>
          <w:szCs w:val="22"/>
        </w:rPr>
        <w:t xml:space="preserve"> </w:t>
      </w:r>
    </w:p>
    <w:p w:rsidR="001F10D3" w:rsidRPr="001F10D3" w:rsidRDefault="001F10D3" w:rsidP="001F10D3">
      <w:pPr>
        <w:spacing w:line="276" w:lineRule="auto"/>
        <w:rPr>
          <w:rFonts w:ascii="Arial" w:hAnsi="Arial" w:cs="Arial"/>
          <w:b/>
          <w:sz w:val="22"/>
          <w:szCs w:val="22"/>
        </w:rPr>
      </w:pPr>
      <w:r>
        <w:rPr>
          <w:rFonts w:ascii="Arial" w:eastAsia="Times New Roman" w:hAnsi="Arial" w:cs="Arial"/>
          <w:b/>
          <w:sz w:val="22"/>
          <w:szCs w:val="22"/>
        </w:rPr>
        <w:t xml:space="preserve">                                    </w:t>
      </w:r>
      <w:r w:rsidRPr="001F10D3">
        <w:rPr>
          <w:rFonts w:ascii="Arial" w:hAnsi="Arial" w:cs="Arial"/>
          <w:b/>
          <w:sz w:val="22"/>
          <w:szCs w:val="22"/>
        </w:rPr>
        <w:t>Índice</w:t>
      </w:r>
      <w:r w:rsidRPr="001F10D3">
        <w:rPr>
          <w:rFonts w:ascii="Arial" w:hAnsi="Arial" w:cs="Arial"/>
          <w:b/>
          <w:spacing w:val="-4"/>
          <w:sz w:val="22"/>
          <w:szCs w:val="22"/>
        </w:rPr>
        <w:t xml:space="preserve"> </w:t>
      </w:r>
      <w:r w:rsidRPr="001F10D3">
        <w:rPr>
          <w:rFonts w:ascii="Arial" w:hAnsi="Arial" w:cs="Arial"/>
          <w:b/>
          <w:sz w:val="22"/>
          <w:szCs w:val="22"/>
        </w:rPr>
        <w:t>de</w:t>
      </w:r>
      <w:r w:rsidRPr="001F10D3">
        <w:rPr>
          <w:rFonts w:ascii="Arial" w:hAnsi="Arial" w:cs="Arial"/>
          <w:b/>
          <w:spacing w:val="-5"/>
          <w:sz w:val="22"/>
          <w:szCs w:val="22"/>
        </w:rPr>
        <w:t xml:space="preserve"> </w:t>
      </w:r>
      <w:r w:rsidRPr="001F10D3">
        <w:rPr>
          <w:rFonts w:ascii="Arial" w:hAnsi="Arial" w:cs="Arial"/>
          <w:b/>
          <w:sz w:val="22"/>
          <w:szCs w:val="22"/>
        </w:rPr>
        <w:t>Liquidez</w:t>
      </w:r>
      <w:r w:rsidRPr="001F10D3">
        <w:rPr>
          <w:rFonts w:ascii="Arial" w:hAnsi="Arial" w:cs="Arial"/>
          <w:b/>
          <w:spacing w:val="-4"/>
          <w:sz w:val="22"/>
          <w:szCs w:val="22"/>
        </w:rPr>
        <w:t xml:space="preserve"> </w:t>
      </w:r>
      <w:r w:rsidRPr="001F10D3">
        <w:rPr>
          <w:rFonts w:ascii="Arial" w:hAnsi="Arial" w:cs="Arial"/>
          <w:b/>
          <w:sz w:val="22"/>
          <w:szCs w:val="22"/>
        </w:rPr>
        <w:t xml:space="preserve">Geral </w:t>
      </w:r>
      <w:r w:rsidRPr="001F10D3">
        <w:rPr>
          <w:rFonts w:ascii="Arial" w:hAnsi="Arial" w:cs="Arial"/>
          <w:b/>
          <w:spacing w:val="-2"/>
          <w:sz w:val="22"/>
          <w:szCs w:val="22"/>
        </w:rPr>
        <w:t>(ILG):</w:t>
      </w:r>
    </w:p>
    <w:tbl>
      <w:tblPr>
        <w:tblStyle w:val="TableNormal"/>
        <w:tblW w:w="0" w:type="auto"/>
        <w:tblInd w:w="1964" w:type="dxa"/>
        <w:tblLayout w:type="fixed"/>
        <w:tblLook w:val="01E0" w:firstRow="1" w:lastRow="1" w:firstColumn="1" w:lastColumn="1" w:noHBand="0" w:noVBand="0"/>
      </w:tblPr>
      <w:tblGrid>
        <w:gridCol w:w="749"/>
        <w:gridCol w:w="115"/>
        <w:gridCol w:w="3977"/>
      </w:tblGrid>
      <w:tr w:rsidR="001F10D3" w:rsidRPr="001F10D3" w:rsidTr="005E1041">
        <w:trPr>
          <w:trHeight w:val="524"/>
        </w:trPr>
        <w:tc>
          <w:tcPr>
            <w:tcW w:w="749" w:type="dxa"/>
            <w:vMerge w:val="restart"/>
          </w:tcPr>
          <w:p w:rsidR="001F10D3" w:rsidRPr="001F10D3" w:rsidRDefault="001F10D3" w:rsidP="005E1041">
            <w:pPr>
              <w:pStyle w:val="TableParagraph"/>
              <w:spacing w:line="276" w:lineRule="auto"/>
              <w:rPr>
                <w:rFonts w:ascii="Arial" w:hAnsi="Arial" w:cs="Arial"/>
                <w:b/>
              </w:rPr>
            </w:pPr>
          </w:p>
          <w:p w:rsidR="001F10D3" w:rsidRPr="001F10D3" w:rsidRDefault="001F10D3" w:rsidP="005E1041">
            <w:pPr>
              <w:pStyle w:val="TableParagraph"/>
              <w:spacing w:line="276" w:lineRule="auto"/>
              <w:ind w:left="50"/>
              <w:rPr>
                <w:rFonts w:ascii="Arial" w:hAnsi="Arial" w:cs="Arial"/>
              </w:rPr>
            </w:pPr>
            <w:r w:rsidRPr="001F10D3">
              <w:rPr>
                <w:rFonts w:ascii="Arial" w:hAnsi="Arial" w:cs="Arial"/>
              </w:rPr>
              <w:t>ILG</w:t>
            </w:r>
            <w:r w:rsidRPr="001F10D3">
              <w:rPr>
                <w:rFonts w:ascii="Arial" w:hAnsi="Arial" w:cs="Arial"/>
                <w:spacing w:val="-3"/>
              </w:rPr>
              <w:t xml:space="preserve"> </w:t>
            </w:r>
            <w:r w:rsidRPr="001F10D3">
              <w:rPr>
                <w:rFonts w:ascii="Arial" w:hAnsi="Arial" w:cs="Arial"/>
                <w:spacing w:val="-10"/>
              </w:rPr>
              <w:t>=</w:t>
            </w:r>
          </w:p>
        </w:tc>
        <w:tc>
          <w:tcPr>
            <w:tcW w:w="115" w:type="dxa"/>
            <w:tcBorders>
              <w:bottom w:val="single" w:sz="6" w:space="0" w:color="000080"/>
            </w:tcBorders>
          </w:tcPr>
          <w:p w:rsidR="001F10D3" w:rsidRPr="001F10D3" w:rsidRDefault="001F10D3" w:rsidP="005E1041">
            <w:pPr>
              <w:pStyle w:val="TableParagraph"/>
              <w:spacing w:line="276" w:lineRule="auto"/>
              <w:rPr>
                <w:rFonts w:ascii="Arial" w:hAnsi="Arial" w:cs="Arial"/>
              </w:rPr>
            </w:pPr>
          </w:p>
        </w:tc>
        <w:tc>
          <w:tcPr>
            <w:tcW w:w="3977" w:type="dxa"/>
          </w:tcPr>
          <w:p w:rsidR="001F10D3" w:rsidRPr="001F10D3" w:rsidRDefault="001F10D3" w:rsidP="005E1041">
            <w:pPr>
              <w:pStyle w:val="TableParagraph"/>
              <w:spacing w:line="276" w:lineRule="auto"/>
              <w:ind w:right="48"/>
              <w:jc w:val="right"/>
              <w:rPr>
                <w:rFonts w:ascii="Arial" w:hAnsi="Arial" w:cs="Arial"/>
              </w:rPr>
            </w:pPr>
            <w:proofErr w:type="spellStart"/>
            <w:r w:rsidRPr="001F10D3">
              <w:rPr>
                <w:rFonts w:ascii="Arial" w:hAnsi="Arial" w:cs="Arial"/>
              </w:rPr>
              <w:t>Ativo</w:t>
            </w:r>
            <w:proofErr w:type="spellEnd"/>
            <w:r w:rsidRPr="001F10D3">
              <w:rPr>
                <w:rFonts w:ascii="Arial" w:hAnsi="Arial" w:cs="Arial"/>
                <w:spacing w:val="-1"/>
              </w:rPr>
              <w:t xml:space="preserve"> </w:t>
            </w:r>
            <w:proofErr w:type="spellStart"/>
            <w:r w:rsidRPr="001F10D3">
              <w:rPr>
                <w:rFonts w:ascii="Arial" w:hAnsi="Arial" w:cs="Arial"/>
              </w:rPr>
              <w:t>Circulante</w:t>
            </w:r>
            <w:proofErr w:type="spellEnd"/>
            <w:r w:rsidRPr="001F10D3">
              <w:rPr>
                <w:rFonts w:ascii="Arial" w:hAnsi="Arial" w:cs="Arial"/>
                <w:spacing w:val="-2"/>
              </w:rPr>
              <w:t xml:space="preserve"> </w:t>
            </w:r>
            <w:r w:rsidRPr="001F10D3">
              <w:rPr>
                <w:rFonts w:ascii="Arial" w:hAnsi="Arial" w:cs="Arial"/>
              </w:rPr>
              <w:t>+</w:t>
            </w:r>
            <w:r w:rsidRPr="001F10D3">
              <w:rPr>
                <w:rFonts w:ascii="Arial" w:hAnsi="Arial" w:cs="Arial"/>
                <w:spacing w:val="-4"/>
              </w:rPr>
              <w:t xml:space="preserve"> </w:t>
            </w:r>
            <w:proofErr w:type="spellStart"/>
            <w:r w:rsidRPr="001F10D3">
              <w:rPr>
                <w:rFonts w:ascii="Arial" w:hAnsi="Arial" w:cs="Arial"/>
              </w:rPr>
              <w:t>Realizável</w:t>
            </w:r>
            <w:proofErr w:type="spellEnd"/>
            <w:r w:rsidRPr="001F10D3">
              <w:rPr>
                <w:rFonts w:ascii="Arial" w:hAnsi="Arial" w:cs="Arial"/>
                <w:spacing w:val="-1"/>
              </w:rPr>
              <w:t xml:space="preserve"> </w:t>
            </w:r>
            <w:r w:rsidRPr="001F10D3">
              <w:rPr>
                <w:rFonts w:ascii="Arial" w:hAnsi="Arial" w:cs="Arial"/>
              </w:rPr>
              <w:t>a</w:t>
            </w:r>
            <w:r w:rsidRPr="001F10D3">
              <w:rPr>
                <w:rFonts w:ascii="Arial" w:hAnsi="Arial" w:cs="Arial"/>
                <w:spacing w:val="1"/>
              </w:rPr>
              <w:t xml:space="preserve"> </w:t>
            </w:r>
            <w:r w:rsidRPr="001F10D3">
              <w:rPr>
                <w:rFonts w:ascii="Arial" w:hAnsi="Arial" w:cs="Arial"/>
                <w:spacing w:val="-4"/>
              </w:rPr>
              <w:t>Longo</w:t>
            </w:r>
          </w:p>
          <w:p w:rsidR="001F10D3" w:rsidRPr="001F10D3" w:rsidRDefault="001F10D3" w:rsidP="005E1041">
            <w:pPr>
              <w:pStyle w:val="TableParagraph"/>
              <w:tabs>
                <w:tab w:val="left" w:pos="2184"/>
              </w:tabs>
              <w:spacing w:line="276" w:lineRule="auto"/>
              <w:ind w:right="-29"/>
              <w:jc w:val="right"/>
              <w:rPr>
                <w:rFonts w:ascii="Arial" w:hAnsi="Arial" w:cs="Arial"/>
              </w:rPr>
            </w:pPr>
            <w:proofErr w:type="spellStart"/>
            <w:r w:rsidRPr="001F10D3">
              <w:rPr>
                <w:rFonts w:ascii="Arial" w:hAnsi="Arial" w:cs="Arial"/>
                <w:spacing w:val="-2"/>
                <w:u w:val="single" w:color="000080"/>
              </w:rPr>
              <w:t>Prazo</w:t>
            </w:r>
            <w:proofErr w:type="spellEnd"/>
            <w:r w:rsidRPr="001F10D3">
              <w:rPr>
                <w:rFonts w:ascii="Arial" w:hAnsi="Arial" w:cs="Arial"/>
                <w:u w:val="single" w:color="000080"/>
              </w:rPr>
              <w:tab/>
            </w:r>
          </w:p>
        </w:tc>
      </w:tr>
      <w:tr w:rsidR="001F10D3" w:rsidRPr="001F10D3" w:rsidTr="005E1041">
        <w:trPr>
          <w:trHeight w:val="563"/>
        </w:trPr>
        <w:tc>
          <w:tcPr>
            <w:tcW w:w="749" w:type="dxa"/>
            <w:vMerge/>
            <w:tcBorders>
              <w:top w:val="nil"/>
            </w:tcBorders>
          </w:tcPr>
          <w:p w:rsidR="001F10D3" w:rsidRPr="001F10D3" w:rsidRDefault="001F10D3" w:rsidP="005E1041">
            <w:pPr>
              <w:spacing w:line="276" w:lineRule="auto"/>
              <w:rPr>
                <w:rFonts w:ascii="Arial" w:hAnsi="Arial" w:cs="Arial"/>
                <w:sz w:val="22"/>
                <w:szCs w:val="22"/>
              </w:rPr>
            </w:pPr>
          </w:p>
        </w:tc>
        <w:tc>
          <w:tcPr>
            <w:tcW w:w="115" w:type="dxa"/>
            <w:tcBorders>
              <w:top w:val="single" w:sz="6" w:space="0" w:color="000080"/>
            </w:tcBorders>
          </w:tcPr>
          <w:p w:rsidR="001F10D3" w:rsidRPr="001F10D3" w:rsidRDefault="001F10D3" w:rsidP="005E1041">
            <w:pPr>
              <w:pStyle w:val="TableParagraph"/>
              <w:spacing w:line="276" w:lineRule="auto"/>
              <w:rPr>
                <w:rFonts w:ascii="Arial" w:hAnsi="Arial" w:cs="Arial"/>
              </w:rPr>
            </w:pPr>
          </w:p>
        </w:tc>
        <w:tc>
          <w:tcPr>
            <w:tcW w:w="3977" w:type="dxa"/>
          </w:tcPr>
          <w:p w:rsidR="001F10D3" w:rsidRPr="001F10D3" w:rsidRDefault="001F10D3" w:rsidP="005E1041">
            <w:pPr>
              <w:pStyle w:val="TableParagraph"/>
              <w:spacing w:line="276" w:lineRule="auto"/>
              <w:ind w:left="1807" w:hanging="1582"/>
              <w:rPr>
                <w:rFonts w:ascii="Arial" w:hAnsi="Arial" w:cs="Arial"/>
              </w:rPr>
            </w:pPr>
            <w:proofErr w:type="spellStart"/>
            <w:r w:rsidRPr="001F10D3">
              <w:rPr>
                <w:rFonts w:ascii="Arial" w:hAnsi="Arial" w:cs="Arial"/>
              </w:rPr>
              <w:t>Passivo</w:t>
            </w:r>
            <w:proofErr w:type="spellEnd"/>
            <w:r w:rsidRPr="001F10D3">
              <w:rPr>
                <w:rFonts w:ascii="Arial" w:hAnsi="Arial" w:cs="Arial"/>
                <w:spacing w:val="-15"/>
              </w:rPr>
              <w:t xml:space="preserve"> </w:t>
            </w:r>
            <w:proofErr w:type="spellStart"/>
            <w:r w:rsidRPr="001F10D3">
              <w:rPr>
                <w:rFonts w:ascii="Arial" w:hAnsi="Arial" w:cs="Arial"/>
              </w:rPr>
              <w:t>Circulante</w:t>
            </w:r>
            <w:proofErr w:type="spellEnd"/>
            <w:r w:rsidRPr="001F10D3">
              <w:rPr>
                <w:rFonts w:ascii="Arial" w:hAnsi="Arial" w:cs="Arial"/>
                <w:spacing w:val="-15"/>
              </w:rPr>
              <w:t xml:space="preserve"> </w:t>
            </w:r>
            <w:r w:rsidRPr="001F10D3">
              <w:rPr>
                <w:rFonts w:ascii="Arial" w:hAnsi="Arial" w:cs="Arial"/>
              </w:rPr>
              <w:t>+</w:t>
            </w:r>
            <w:r w:rsidRPr="001F10D3">
              <w:rPr>
                <w:rFonts w:ascii="Arial" w:hAnsi="Arial" w:cs="Arial"/>
                <w:spacing w:val="-15"/>
              </w:rPr>
              <w:t xml:space="preserve"> </w:t>
            </w:r>
            <w:proofErr w:type="spellStart"/>
            <w:r w:rsidRPr="001F10D3">
              <w:rPr>
                <w:rFonts w:ascii="Arial" w:hAnsi="Arial" w:cs="Arial"/>
              </w:rPr>
              <w:t>Exigível</w:t>
            </w:r>
            <w:proofErr w:type="spellEnd"/>
            <w:r w:rsidRPr="001F10D3">
              <w:rPr>
                <w:rFonts w:ascii="Arial" w:hAnsi="Arial" w:cs="Arial"/>
                <w:spacing w:val="-15"/>
              </w:rPr>
              <w:t xml:space="preserve"> </w:t>
            </w:r>
            <w:r w:rsidRPr="001F10D3">
              <w:rPr>
                <w:rFonts w:ascii="Arial" w:hAnsi="Arial" w:cs="Arial"/>
              </w:rPr>
              <w:t>à</w:t>
            </w:r>
            <w:r w:rsidRPr="001F10D3">
              <w:rPr>
                <w:rFonts w:ascii="Arial" w:hAnsi="Arial" w:cs="Arial"/>
                <w:spacing w:val="-15"/>
              </w:rPr>
              <w:t xml:space="preserve"> </w:t>
            </w:r>
            <w:r w:rsidRPr="001F10D3">
              <w:rPr>
                <w:rFonts w:ascii="Arial" w:hAnsi="Arial" w:cs="Arial"/>
              </w:rPr>
              <w:t xml:space="preserve">Longo </w:t>
            </w:r>
            <w:proofErr w:type="spellStart"/>
            <w:r w:rsidRPr="001F10D3">
              <w:rPr>
                <w:rFonts w:ascii="Arial" w:hAnsi="Arial" w:cs="Arial"/>
                <w:spacing w:val="-4"/>
              </w:rPr>
              <w:t>Prazo</w:t>
            </w:r>
            <w:proofErr w:type="spellEnd"/>
          </w:p>
        </w:tc>
      </w:tr>
    </w:tbl>
    <w:p w:rsidR="001F10D3" w:rsidRDefault="001F10D3" w:rsidP="001F10D3">
      <w:pPr>
        <w:spacing w:line="276" w:lineRule="auto"/>
        <w:rPr>
          <w:rFonts w:ascii="Arial" w:eastAsia="Times New Roman" w:hAnsi="Arial" w:cs="Arial"/>
          <w:b/>
          <w:sz w:val="22"/>
          <w:szCs w:val="22"/>
        </w:rPr>
      </w:pPr>
      <w:r>
        <w:rPr>
          <w:rFonts w:ascii="Arial" w:eastAsia="Times New Roman" w:hAnsi="Arial" w:cs="Arial"/>
          <w:b/>
          <w:sz w:val="22"/>
          <w:szCs w:val="22"/>
        </w:rPr>
        <w:t xml:space="preserve">                                      </w:t>
      </w:r>
    </w:p>
    <w:p w:rsidR="001F10D3" w:rsidRDefault="001F10D3" w:rsidP="001F10D3">
      <w:pPr>
        <w:spacing w:line="276" w:lineRule="auto"/>
        <w:rPr>
          <w:rFonts w:ascii="Arial" w:eastAsia="Times New Roman" w:hAnsi="Arial" w:cs="Arial"/>
          <w:b/>
          <w:sz w:val="22"/>
          <w:szCs w:val="22"/>
        </w:rPr>
      </w:pPr>
    </w:p>
    <w:p w:rsidR="001F10D3" w:rsidRPr="001F10D3" w:rsidRDefault="001F10D3" w:rsidP="001F10D3">
      <w:pPr>
        <w:spacing w:line="276" w:lineRule="auto"/>
        <w:rPr>
          <w:rFonts w:ascii="Arial" w:hAnsi="Arial" w:cs="Arial"/>
          <w:b/>
          <w:sz w:val="22"/>
          <w:szCs w:val="22"/>
        </w:rPr>
      </w:pPr>
      <w:r>
        <w:rPr>
          <w:rFonts w:ascii="Arial" w:eastAsia="Times New Roman" w:hAnsi="Arial" w:cs="Arial"/>
          <w:b/>
          <w:sz w:val="22"/>
          <w:szCs w:val="22"/>
        </w:rPr>
        <w:t xml:space="preserve">                                      </w:t>
      </w:r>
      <w:r w:rsidRPr="001F10D3">
        <w:rPr>
          <w:rFonts w:ascii="Arial" w:hAnsi="Arial" w:cs="Arial"/>
          <w:b/>
          <w:sz w:val="22"/>
          <w:szCs w:val="22"/>
        </w:rPr>
        <w:t>Solvência</w:t>
      </w:r>
      <w:r w:rsidRPr="001F10D3">
        <w:rPr>
          <w:rFonts w:ascii="Arial" w:hAnsi="Arial" w:cs="Arial"/>
          <w:b/>
          <w:spacing w:val="-4"/>
          <w:sz w:val="22"/>
          <w:szCs w:val="22"/>
        </w:rPr>
        <w:t xml:space="preserve"> </w:t>
      </w:r>
      <w:r w:rsidRPr="001F10D3">
        <w:rPr>
          <w:rFonts w:ascii="Arial" w:hAnsi="Arial" w:cs="Arial"/>
          <w:b/>
          <w:sz w:val="22"/>
          <w:szCs w:val="22"/>
        </w:rPr>
        <w:t>Geral</w:t>
      </w:r>
      <w:r w:rsidRPr="001F10D3">
        <w:rPr>
          <w:rFonts w:ascii="Arial" w:hAnsi="Arial" w:cs="Arial"/>
          <w:b/>
          <w:spacing w:val="-2"/>
          <w:sz w:val="22"/>
          <w:szCs w:val="22"/>
        </w:rPr>
        <w:t xml:space="preserve"> (ISG):</w:t>
      </w:r>
    </w:p>
    <w:tbl>
      <w:tblPr>
        <w:tblStyle w:val="TableNormal"/>
        <w:tblW w:w="0" w:type="auto"/>
        <w:tblInd w:w="1964" w:type="dxa"/>
        <w:tblLayout w:type="fixed"/>
        <w:tblLook w:val="01E0" w:firstRow="1" w:lastRow="1" w:firstColumn="1" w:lastColumn="1" w:noHBand="0" w:noVBand="0"/>
      </w:tblPr>
      <w:tblGrid>
        <w:gridCol w:w="747"/>
        <w:gridCol w:w="4383"/>
      </w:tblGrid>
      <w:tr w:rsidR="001F10D3" w:rsidRPr="001F10D3" w:rsidTr="005E1041">
        <w:trPr>
          <w:trHeight w:val="549"/>
        </w:trPr>
        <w:tc>
          <w:tcPr>
            <w:tcW w:w="747" w:type="dxa"/>
          </w:tcPr>
          <w:p w:rsidR="001F10D3" w:rsidRPr="001F10D3" w:rsidRDefault="001F10D3" w:rsidP="005E1041">
            <w:pPr>
              <w:pStyle w:val="TableParagraph"/>
              <w:spacing w:line="276" w:lineRule="auto"/>
              <w:ind w:left="50"/>
              <w:rPr>
                <w:rFonts w:ascii="Arial" w:hAnsi="Arial" w:cs="Arial"/>
              </w:rPr>
            </w:pPr>
            <w:r w:rsidRPr="001F10D3">
              <w:rPr>
                <w:rFonts w:ascii="Arial" w:hAnsi="Arial" w:cs="Arial"/>
              </w:rPr>
              <w:t>ISG</w:t>
            </w:r>
            <w:r w:rsidRPr="001F10D3">
              <w:rPr>
                <w:rFonts w:ascii="Arial" w:hAnsi="Arial" w:cs="Arial"/>
                <w:spacing w:val="-5"/>
              </w:rPr>
              <w:t xml:space="preserve"> </w:t>
            </w:r>
            <w:r w:rsidRPr="001F10D3">
              <w:rPr>
                <w:rFonts w:ascii="Arial" w:hAnsi="Arial" w:cs="Arial"/>
                <w:spacing w:val="-10"/>
              </w:rPr>
              <w:t>=</w:t>
            </w:r>
          </w:p>
        </w:tc>
        <w:tc>
          <w:tcPr>
            <w:tcW w:w="4383" w:type="dxa"/>
            <w:tcBorders>
              <w:bottom w:val="single" w:sz="4" w:space="0" w:color="000080"/>
            </w:tcBorders>
          </w:tcPr>
          <w:p w:rsidR="001F10D3" w:rsidRPr="001F10D3" w:rsidRDefault="001F10D3" w:rsidP="005E1041">
            <w:pPr>
              <w:pStyle w:val="TableParagraph"/>
              <w:spacing w:line="276" w:lineRule="auto"/>
              <w:ind w:left="973" w:hanging="658"/>
              <w:rPr>
                <w:rFonts w:ascii="Arial" w:hAnsi="Arial" w:cs="Arial"/>
              </w:rPr>
            </w:pPr>
            <w:proofErr w:type="spellStart"/>
            <w:r w:rsidRPr="001F10D3">
              <w:rPr>
                <w:rFonts w:ascii="Arial" w:hAnsi="Arial" w:cs="Arial"/>
              </w:rPr>
              <w:t>Ativo</w:t>
            </w:r>
            <w:proofErr w:type="spellEnd"/>
            <w:r w:rsidRPr="001F10D3">
              <w:rPr>
                <w:rFonts w:ascii="Arial" w:hAnsi="Arial" w:cs="Arial"/>
                <w:spacing w:val="-15"/>
              </w:rPr>
              <w:t xml:space="preserve"> </w:t>
            </w:r>
            <w:proofErr w:type="spellStart"/>
            <w:r w:rsidRPr="001F10D3">
              <w:rPr>
                <w:rFonts w:ascii="Arial" w:hAnsi="Arial" w:cs="Arial"/>
              </w:rPr>
              <w:t>Circulante</w:t>
            </w:r>
            <w:proofErr w:type="spellEnd"/>
            <w:r w:rsidRPr="001F10D3">
              <w:rPr>
                <w:rFonts w:ascii="Arial" w:hAnsi="Arial" w:cs="Arial"/>
                <w:spacing w:val="-12"/>
              </w:rPr>
              <w:t xml:space="preserve"> </w:t>
            </w:r>
            <w:r w:rsidRPr="001F10D3">
              <w:rPr>
                <w:rFonts w:ascii="Arial" w:hAnsi="Arial" w:cs="Arial"/>
              </w:rPr>
              <w:t>+</w:t>
            </w:r>
            <w:r w:rsidRPr="001F10D3">
              <w:rPr>
                <w:rFonts w:ascii="Arial" w:hAnsi="Arial" w:cs="Arial"/>
                <w:spacing w:val="-18"/>
              </w:rPr>
              <w:t xml:space="preserve"> </w:t>
            </w:r>
            <w:proofErr w:type="spellStart"/>
            <w:r w:rsidRPr="001F10D3">
              <w:rPr>
                <w:rFonts w:ascii="Arial" w:hAnsi="Arial" w:cs="Arial"/>
              </w:rPr>
              <w:t>Ativo</w:t>
            </w:r>
            <w:proofErr w:type="spellEnd"/>
            <w:r w:rsidRPr="001F10D3">
              <w:rPr>
                <w:rFonts w:ascii="Arial" w:hAnsi="Arial" w:cs="Arial"/>
                <w:spacing w:val="-6"/>
              </w:rPr>
              <w:t xml:space="preserve"> </w:t>
            </w:r>
            <w:r w:rsidRPr="001F10D3">
              <w:rPr>
                <w:rFonts w:ascii="Arial" w:hAnsi="Arial" w:cs="Arial"/>
              </w:rPr>
              <w:t>Permanente</w:t>
            </w:r>
            <w:r w:rsidRPr="001F10D3">
              <w:rPr>
                <w:rFonts w:ascii="Arial" w:hAnsi="Arial" w:cs="Arial"/>
                <w:spacing w:val="-9"/>
              </w:rPr>
              <w:t xml:space="preserve"> </w:t>
            </w:r>
            <w:r w:rsidRPr="001F10D3">
              <w:rPr>
                <w:rFonts w:ascii="Arial" w:hAnsi="Arial" w:cs="Arial"/>
              </w:rPr>
              <w:t xml:space="preserve">+ </w:t>
            </w:r>
            <w:proofErr w:type="spellStart"/>
            <w:r w:rsidRPr="001F10D3">
              <w:rPr>
                <w:rFonts w:ascii="Arial" w:hAnsi="Arial" w:cs="Arial"/>
              </w:rPr>
              <w:t>Realizável</w:t>
            </w:r>
            <w:proofErr w:type="spellEnd"/>
            <w:r w:rsidRPr="001F10D3">
              <w:rPr>
                <w:rFonts w:ascii="Arial" w:hAnsi="Arial" w:cs="Arial"/>
              </w:rPr>
              <w:t xml:space="preserve"> a Longo </w:t>
            </w:r>
            <w:proofErr w:type="spellStart"/>
            <w:r w:rsidRPr="001F10D3">
              <w:rPr>
                <w:rFonts w:ascii="Arial" w:hAnsi="Arial" w:cs="Arial"/>
              </w:rPr>
              <w:t>Prazo</w:t>
            </w:r>
            <w:proofErr w:type="spellEnd"/>
          </w:p>
        </w:tc>
      </w:tr>
      <w:tr w:rsidR="001F10D3" w:rsidRPr="001F10D3" w:rsidTr="005E1041">
        <w:trPr>
          <w:trHeight w:val="265"/>
        </w:trPr>
        <w:tc>
          <w:tcPr>
            <w:tcW w:w="747" w:type="dxa"/>
          </w:tcPr>
          <w:p w:rsidR="001F10D3" w:rsidRPr="001F10D3" w:rsidRDefault="001F10D3" w:rsidP="005E1041">
            <w:pPr>
              <w:pStyle w:val="TableParagraph"/>
              <w:spacing w:line="276" w:lineRule="auto"/>
              <w:rPr>
                <w:rFonts w:ascii="Arial" w:hAnsi="Arial" w:cs="Arial"/>
              </w:rPr>
            </w:pPr>
          </w:p>
        </w:tc>
        <w:tc>
          <w:tcPr>
            <w:tcW w:w="4383" w:type="dxa"/>
            <w:tcBorders>
              <w:top w:val="single" w:sz="4" w:space="0" w:color="000080"/>
            </w:tcBorders>
          </w:tcPr>
          <w:p w:rsidR="001F10D3" w:rsidRPr="001F10D3" w:rsidRDefault="001F10D3" w:rsidP="005E1041">
            <w:pPr>
              <w:pStyle w:val="TableParagraph"/>
              <w:spacing w:line="276" w:lineRule="auto"/>
              <w:ind w:left="85"/>
              <w:rPr>
                <w:rFonts w:ascii="Arial" w:hAnsi="Arial" w:cs="Arial"/>
              </w:rPr>
            </w:pPr>
            <w:proofErr w:type="spellStart"/>
            <w:r w:rsidRPr="001F10D3">
              <w:rPr>
                <w:rFonts w:ascii="Arial" w:hAnsi="Arial" w:cs="Arial"/>
              </w:rPr>
              <w:t>Passivo</w:t>
            </w:r>
            <w:proofErr w:type="spellEnd"/>
            <w:r w:rsidRPr="001F10D3">
              <w:rPr>
                <w:rFonts w:ascii="Arial" w:hAnsi="Arial" w:cs="Arial"/>
                <w:spacing w:val="-4"/>
              </w:rPr>
              <w:t xml:space="preserve"> </w:t>
            </w:r>
            <w:proofErr w:type="spellStart"/>
            <w:r w:rsidRPr="001F10D3">
              <w:rPr>
                <w:rFonts w:ascii="Arial" w:hAnsi="Arial" w:cs="Arial"/>
              </w:rPr>
              <w:t>Circulante</w:t>
            </w:r>
            <w:proofErr w:type="spellEnd"/>
            <w:r w:rsidRPr="001F10D3">
              <w:rPr>
                <w:rFonts w:ascii="Arial" w:hAnsi="Arial" w:cs="Arial"/>
                <w:spacing w:val="-4"/>
              </w:rPr>
              <w:t xml:space="preserve"> </w:t>
            </w:r>
            <w:r w:rsidRPr="001F10D3">
              <w:rPr>
                <w:rFonts w:ascii="Arial" w:hAnsi="Arial" w:cs="Arial"/>
              </w:rPr>
              <w:t>+</w:t>
            </w:r>
            <w:r w:rsidRPr="001F10D3">
              <w:rPr>
                <w:rFonts w:ascii="Arial" w:hAnsi="Arial" w:cs="Arial"/>
                <w:spacing w:val="-2"/>
              </w:rPr>
              <w:t xml:space="preserve"> </w:t>
            </w:r>
            <w:proofErr w:type="spellStart"/>
            <w:r w:rsidRPr="001F10D3">
              <w:rPr>
                <w:rFonts w:ascii="Arial" w:hAnsi="Arial" w:cs="Arial"/>
              </w:rPr>
              <w:t>Exigível</w:t>
            </w:r>
            <w:proofErr w:type="spellEnd"/>
            <w:r w:rsidRPr="001F10D3">
              <w:rPr>
                <w:rFonts w:ascii="Arial" w:hAnsi="Arial" w:cs="Arial"/>
                <w:spacing w:val="-2"/>
              </w:rPr>
              <w:t xml:space="preserve"> </w:t>
            </w:r>
            <w:r w:rsidRPr="001F10D3">
              <w:rPr>
                <w:rFonts w:ascii="Arial" w:hAnsi="Arial" w:cs="Arial"/>
              </w:rPr>
              <w:t>a</w:t>
            </w:r>
            <w:r w:rsidRPr="001F10D3">
              <w:rPr>
                <w:rFonts w:ascii="Arial" w:hAnsi="Arial" w:cs="Arial"/>
                <w:spacing w:val="-5"/>
              </w:rPr>
              <w:t xml:space="preserve"> </w:t>
            </w:r>
            <w:proofErr w:type="spellStart"/>
            <w:r w:rsidRPr="001F10D3">
              <w:rPr>
                <w:rFonts w:ascii="Arial" w:hAnsi="Arial" w:cs="Arial"/>
              </w:rPr>
              <w:t>longo</w:t>
            </w:r>
            <w:proofErr w:type="spellEnd"/>
            <w:r w:rsidRPr="001F10D3">
              <w:rPr>
                <w:rFonts w:ascii="Arial" w:hAnsi="Arial" w:cs="Arial"/>
                <w:spacing w:val="-1"/>
              </w:rPr>
              <w:t xml:space="preserve"> </w:t>
            </w:r>
            <w:proofErr w:type="spellStart"/>
            <w:r w:rsidRPr="001F10D3">
              <w:rPr>
                <w:rFonts w:ascii="Arial" w:hAnsi="Arial" w:cs="Arial"/>
                <w:spacing w:val="-4"/>
              </w:rPr>
              <w:t>prazo</w:t>
            </w:r>
            <w:proofErr w:type="spellEnd"/>
          </w:p>
        </w:tc>
      </w:tr>
    </w:tbl>
    <w:p w:rsidR="001F10D3" w:rsidRPr="001F10D3" w:rsidRDefault="001F10D3" w:rsidP="001F10D3">
      <w:pPr>
        <w:pStyle w:val="Corpodetexto"/>
        <w:spacing w:after="0" w:line="276" w:lineRule="auto"/>
        <w:rPr>
          <w:rFonts w:ascii="Arial" w:hAnsi="Arial" w:cs="Arial"/>
          <w:b/>
          <w:sz w:val="22"/>
          <w:szCs w:val="22"/>
        </w:rPr>
      </w:pPr>
    </w:p>
    <w:tbl>
      <w:tblPr>
        <w:tblStyle w:val="TableNormal"/>
        <w:tblW w:w="9066" w:type="dxa"/>
        <w:tblInd w:w="958" w:type="dxa"/>
        <w:tblLayout w:type="fixed"/>
        <w:tblLook w:val="01E0" w:firstRow="1" w:lastRow="1" w:firstColumn="1" w:lastColumn="1" w:noHBand="0" w:noVBand="0"/>
      </w:tblPr>
      <w:tblGrid>
        <w:gridCol w:w="3210"/>
        <w:gridCol w:w="3421"/>
        <w:gridCol w:w="2435"/>
      </w:tblGrid>
      <w:tr w:rsidR="001F10D3" w:rsidRPr="001F10D3" w:rsidTr="005E1041">
        <w:trPr>
          <w:trHeight w:val="406"/>
        </w:trPr>
        <w:tc>
          <w:tcPr>
            <w:tcW w:w="3210" w:type="dxa"/>
          </w:tcPr>
          <w:p w:rsidR="001F10D3" w:rsidRPr="001F10D3" w:rsidRDefault="001F10D3" w:rsidP="005E1041">
            <w:pPr>
              <w:pStyle w:val="TableParagraph"/>
              <w:spacing w:line="276" w:lineRule="auto"/>
              <w:ind w:left="50"/>
              <w:rPr>
                <w:rFonts w:ascii="Arial" w:hAnsi="Arial" w:cs="Arial"/>
              </w:rPr>
            </w:pPr>
            <w:proofErr w:type="spellStart"/>
            <w:r w:rsidRPr="001F10D3">
              <w:rPr>
                <w:rFonts w:ascii="Arial" w:hAnsi="Arial" w:cs="Arial"/>
                <w:spacing w:val="-2"/>
              </w:rPr>
              <w:t>sendo</w:t>
            </w:r>
            <w:proofErr w:type="spellEnd"/>
            <w:r w:rsidRPr="001F10D3">
              <w:rPr>
                <w:rFonts w:ascii="Arial" w:hAnsi="Arial" w:cs="Arial"/>
                <w:spacing w:val="-2"/>
              </w:rPr>
              <w:t>:</w:t>
            </w:r>
          </w:p>
        </w:tc>
        <w:tc>
          <w:tcPr>
            <w:tcW w:w="3421" w:type="dxa"/>
          </w:tcPr>
          <w:p w:rsidR="001F10D3" w:rsidRPr="001F10D3" w:rsidRDefault="001F10D3" w:rsidP="005E1041">
            <w:pPr>
              <w:pStyle w:val="TableParagraph"/>
              <w:spacing w:line="276" w:lineRule="auto"/>
              <w:rPr>
                <w:rFonts w:ascii="Arial" w:hAnsi="Arial" w:cs="Arial"/>
              </w:rPr>
            </w:pPr>
          </w:p>
        </w:tc>
        <w:tc>
          <w:tcPr>
            <w:tcW w:w="2435" w:type="dxa"/>
          </w:tcPr>
          <w:p w:rsidR="001F10D3" w:rsidRPr="001F10D3" w:rsidRDefault="001F10D3" w:rsidP="005E1041">
            <w:pPr>
              <w:pStyle w:val="TableParagraph"/>
              <w:spacing w:line="276" w:lineRule="auto"/>
              <w:rPr>
                <w:rFonts w:ascii="Arial" w:hAnsi="Arial" w:cs="Arial"/>
              </w:rPr>
            </w:pPr>
          </w:p>
        </w:tc>
      </w:tr>
      <w:tr w:rsidR="001F10D3" w:rsidRPr="001F10D3" w:rsidTr="005E1041">
        <w:trPr>
          <w:trHeight w:val="668"/>
        </w:trPr>
        <w:tc>
          <w:tcPr>
            <w:tcW w:w="3210" w:type="dxa"/>
          </w:tcPr>
          <w:p w:rsidR="001F10D3" w:rsidRPr="001F10D3" w:rsidRDefault="001F10D3" w:rsidP="005E1041">
            <w:pPr>
              <w:pStyle w:val="TableParagraph"/>
              <w:spacing w:line="276" w:lineRule="auto"/>
              <w:ind w:left="50"/>
              <w:rPr>
                <w:rFonts w:ascii="Arial" w:hAnsi="Arial" w:cs="Arial"/>
              </w:rPr>
            </w:pPr>
            <w:r w:rsidRPr="001F10D3">
              <w:rPr>
                <w:rFonts w:ascii="Arial" w:hAnsi="Arial" w:cs="Arial"/>
              </w:rPr>
              <w:t>AC</w:t>
            </w:r>
            <w:r w:rsidRPr="001F10D3">
              <w:rPr>
                <w:rFonts w:ascii="Arial" w:hAnsi="Arial" w:cs="Arial"/>
                <w:spacing w:val="-1"/>
              </w:rPr>
              <w:t xml:space="preserve"> </w:t>
            </w:r>
            <w:r w:rsidRPr="001F10D3">
              <w:rPr>
                <w:rFonts w:ascii="Arial" w:hAnsi="Arial" w:cs="Arial"/>
              </w:rPr>
              <w:t>-</w:t>
            </w:r>
            <w:r w:rsidRPr="001F10D3">
              <w:rPr>
                <w:rFonts w:ascii="Arial" w:hAnsi="Arial" w:cs="Arial"/>
                <w:spacing w:val="-2"/>
              </w:rPr>
              <w:t xml:space="preserve"> </w:t>
            </w:r>
            <w:proofErr w:type="spellStart"/>
            <w:r w:rsidRPr="001F10D3">
              <w:rPr>
                <w:rFonts w:ascii="Arial" w:hAnsi="Arial" w:cs="Arial"/>
              </w:rPr>
              <w:t>ativo</w:t>
            </w:r>
            <w:proofErr w:type="spellEnd"/>
            <w:r w:rsidRPr="001F10D3">
              <w:rPr>
                <w:rFonts w:ascii="Arial" w:hAnsi="Arial" w:cs="Arial"/>
              </w:rPr>
              <w:t xml:space="preserve"> </w:t>
            </w:r>
            <w:proofErr w:type="spellStart"/>
            <w:r w:rsidRPr="001F10D3">
              <w:rPr>
                <w:rFonts w:ascii="Arial" w:hAnsi="Arial" w:cs="Arial"/>
                <w:spacing w:val="-2"/>
              </w:rPr>
              <w:t>circulante</w:t>
            </w:r>
            <w:proofErr w:type="spellEnd"/>
          </w:p>
          <w:p w:rsidR="001F10D3" w:rsidRPr="001F10D3" w:rsidRDefault="001F10D3" w:rsidP="005E1041">
            <w:pPr>
              <w:pStyle w:val="TableParagraph"/>
              <w:spacing w:line="276" w:lineRule="auto"/>
              <w:ind w:left="50"/>
              <w:rPr>
                <w:rFonts w:ascii="Arial" w:hAnsi="Arial" w:cs="Arial"/>
              </w:rPr>
            </w:pPr>
            <w:r w:rsidRPr="001F10D3">
              <w:rPr>
                <w:rFonts w:ascii="Arial" w:hAnsi="Arial" w:cs="Arial"/>
              </w:rPr>
              <w:t>RLP</w:t>
            </w:r>
            <w:r w:rsidRPr="001F10D3">
              <w:rPr>
                <w:rFonts w:ascii="Arial" w:hAnsi="Arial" w:cs="Arial"/>
                <w:spacing w:val="-1"/>
              </w:rPr>
              <w:t xml:space="preserve"> </w:t>
            </w:r>
            <w:r w:rsidRPr="001F10D3">
              <w:rPr>
                <w:rFonts w:ascii="Arial" w:hAnsi="Arial" w:cs="Arial"/>
              </w:rPr>
              <w:t>-</w:t>
            </w:r>
            <w:r w:rsidRPr="001F10D3">
              <w:rPr>
                <w:rFonts w:ascii="Arial" w:hAnsi="Arial" w:cs="Arial"/>
                <w:spacing w:val="-6"/>
              </w:rPr>
              <w:t xml:space="preserve"> </w:t>
            </w:r>
            <w:proofErr w:type="spellStart"/>
            <w:r w:rsidRPr="001F10D3">
              <w:rPr>
                <w:rFonts w:ascii="Arial" w:hAnsi="Arial" w:cs="Arial"/>
              </w:rPr>
              <w:t>realizável</w:t>
            </w:r>
            <w:proofErr w:type="spellEnd"/>
            <w:r w:rsidRPr="001F10D3">
              <w:rPr>
                <w:rFonts w:ascii="Arial" w:hAnsi="Arial" w:cs="Arial"/>
                <w:spacing w:val="-2"/>
              </w:rPr>
              <w:t xml:space="preserve"> </w:t>
            </w:r>
            <w:r w:rsidRPr="001F10D3">
              <w:rPr>
                <w:rFonts w:ascii="Arial" w:hAnsi="Arial" w:cs="Arial"/>
              </w:rPr>
              <w:t>a</w:t>
            </w:r>
            <w:r w:rsidRPr="001F10D3">
              <w:rPr>
                <w:rFonts w:ascii="Arial" w:hAnsi="Arial" w:cs="Arial"/>
                <w:spacing w:val="-3"/>
              </w:rPr>
              <w:t xml:space="preserve"> </w:t>
            </w:r>
            <w:proofErr w:type="spellStart"/>
            <w:r w:rsidRPr="001F10D3">
              <w:rPr>
                <w:rFonts w:ascii="Arial" w:hAnsi="Arial" w:cs="Arial"/>
              </w:rPr>
              <w:t>longo</w:t>
            </w:r>
            <w:proofErr w:type="spellEnd"/>
            <w:r w:rsidRPr="001F10D3">
              <w:rPr>
                <w:rFonts w:ascii="Arial" w:hAnsi="Arial" w:cs="Arial"/>
                <w:spacing w:val="1"/>
              </w:rPr>
              <w:t xml:space="preserve"> </w:t>
            </w:r>
            <w:proofErr w:type="spellStart"/>
            <w:r w:rsidRPr="001F10D3">
              <w:rPr>
                <w:rFonts w:ascii="Arial" w:hAnsi="Arial" w:cs="Arial"/>
                <w:spacing w:val="-4"/>
              </w:rPr>
              <w:t>prazo</w:t>
            </w:r>
            <w:proofErr w:type="spellEnd"/>
          </w:p>
        </w:tc>
        <w:tc>
          <w:tcPr>
            <w:tcW w:w="3421" w:type="dxa"/>
          </w:tcPr>
          <w:p w:rsidR="001F10D3" w:rsidRPr="001F10D3" w:rsidRDefault="001F10D3" w:rsidP="005E1041">
            <w:pPr>
              <w:pStyle w:val="TableParagraph"/>
              <w:spacing w:line="276" w:lineRule="auto"/>
              <w:ind w:left="236"/>
              <w:rPr>
                <w:rFonts w:ascii="Arial" w:hAnsi="Arial" w:cs="Arial"/>
              </w:rPr>
            </w:pPr>
            <w:r w:rsidRPr="001F10D3">
              <w:rPr>
                <w:rFonts w:ascii="Arial" w:hAnsi="Arial" w:cs="Arial"/>
              </w:rPr>
              <w:t>PC</w:t>
            </w:r>
            <w:r w:rsidRPr="001F10D3">
              <w:rPr>
                <w:rFonts w:ascii="Arial" w:hAnsi="Arial" w:cs="Arial"/>
                <w:spacing w:val="-1"/>
              </w:rPr>
              <w:t xml:space="preserve"> </w:t>
            </w:r>
            <w:r w:rsidRPr="001F10D3">
              <w:rPr>
                <w:rFonts w:ascii="Arial" w:hAnsi="Arial" w:cs="Arial"/>
              </w:rPr>
              <w:t>-</w:t>
            </w:r>
            <w:r w:rsidRPr="001F10D3">
              <w:rPr>
                <w:rFonts w:ascii="Arial" w:hAnsi="Arial" w:cs="Arial"/>
                <w:spacing w:val="-1"/>
              </w:rPr>
              <w:t xml:space="preserve"> </w:t>
            </w:r>
            <w:proofErr w:type="spellStart"/>
            <w:r w:rsidRPr="001F10D3">
              <w:rPr>
                <w:rFonts w:ascii="Arial" w:hAnsi="Arial" w:cs="Arial"/>
              </w:rPr>
              <w:t>passivo</w:t>
            </w:r>
            <w:proofErr w:type="spellEnd"/>
            <w:r w:rsidRPr="001F10D3">
              <w:rPr>
                <w:rFonts w:ascii="Arial" w:hAnsi="Arial" w:cs="Arial"/>
              </w:rPr>
              <w:t xml:space="preserve"> </w:t>
            </w:r>
            <w:proofErr w:type="spellStart"/>
            <w:r w:rsidRPr="001F10D3">
              <w:rPr>
                <w:rFonts w:ascii="Arial" w:hAnsi="Arial" w:cs="Arial"/>
                <w:spacing w:val="-2"/>
              </w:rPr>
              <w:t>circulante</w:t>
            </w:r>
            <w:proofErr w:type="spellEnd"/>
          </w:p>
          <w:p w:rsidR="001F10D3" w:rsidRPr="001F10D3" w:rsidRDefault="001F10D3" w:rsidP="005E1041">
            <w:pPr>
              <w:pStyle w:val="TableParagraph"/>
              <w:tabs>
                <w:tab w:val="left" w:pos="925"/>
              </w:tabs>
              <w:spacing w:line="276" w:lineRule="auto"/>
              <w:ind w:left="258"/>
              <w:rPr>
                <w:rFonts w:ascii="Arial" w:hAnsi="Arial" w:cs="Arial"/>
              </w:rPr>
            </w:pPr>
            <w:r w:rsidRPr="001F10D3">
              <w:rPr>
                <w:rFonts w:ascii="Arial" w:hAnsi="Arial" w:cs="Arial"/>
                <w:spacing w:val="-5"/>
              </w:rPr>
              <w:t>ELP</w:t>
            </w:r>
            <w:r w:rsidRPr="001F10D3">
              <w:rPr>
                <w:rFonts w:ascii="Arial" w:hAnsi="Arial" w:cs="Arial"/>
              </w:rPr>
              <w:tab/>
              <w:t>-</w:t>
            </w:r>
            <w:r w:rsidRPr="001F10D3">
              <w:rPr>
                <w:rFonts w:ascii="Arial" w:hAnsi="Arial" w:cs="Arial"/>
                <w:spacing w:val="-2"/>
              </w:rPr>
              <w:t xml:space="preserve"> </w:t>
            </w:r>
            <w:proofErr w:type="spellStart"/>
            <w:r w:rsidRPr="001F10D3">
              <w:rPr>
                <w:rFonts w:ascii="Arial" w:hAnsi="Arial" w:cs="Arial"/>
              </w:rPr>
              <w:t>exigível</w:t>
            </w:r>
            <w:proofErr w:type="spellEnd"/>
            <w:r w:rsidRPr="001F10D3">
              <w:rPr>
                <w:rFonts w:ascii="Arial" w:hAnsi="Arial" w:cs="Arial"/>
                <w:spacing w:val="-1"/>
              </w:rPr>
              <w:t xml:space="preserve"> </w:t>
            </w:r>
            <w:r w:rsidRPr="001F10D3">
              <w:rPr>
                <w:rFonts w:ascii="Arial" w:hAnsi="Arial" w:cs="Arial"/>
              </w:rPr>
              <w:t>a</w:t>
            </w:r>
            <w:r w:rsidRPr="001F10D3">
              <w:rPr>
                <w:rFonts w:ascii="Arial" w:hAnsi="Arial" w:cs="Arial"/>
                <w:spacing w:val="-5"/>
              </w:rPr>
              <w:t xml:space="preserve"> </w:t>
            </w:r>
            <w:proofErr w:type="spellStart"/>
            <w:r w:rsidRPr="001F10D3">
              <w:rPr>
                <w:rFonts w:ascii="Arial" w:hAnsi="Arial" w:cs="Arial"/>
              </w:rPr>
              <w:t>longo</w:t>
            </w:r>
            <w:proofErr w:type="spellEnd"/>
            <w:r w:rsidRPr="001F10D3">
              <w:rPr>
                <w:rFonts w:ascii="Arial" w:hAnsi="Arial" w:cs="Arial"/>
                <w:spacing w:val="2"/>
              </w:rPr>
              <w:t xml:space="preserve"> </w:t>
            </w:r>
            <w:proofErr w:type="spellStart"/>
            <w:r w:rsidRPr="001F10D3">
              <w:rPr>
                <w:rFonts w:ascii="Arial" w:hAnsi="Arial" w:cs="Arial"/>
                <w:spacing w:val="-2"/>
              </w:rPr>
              <w:t>prazo</w:t>
            </w:r>
            <w:proofErr w:type="spellEnd"/>
          </w:p>
        </w:tc>
        <w:tc>
          <w:tcPr>
            <w:tcW w:w="2435" w:type="dxa"/>
          </w:tcPr>
          <w:p w:rsidR="001F10D3" w:rsidRPr="001F10D3" w:rsidRDefault="001F10D3" w:rsidP="005E1041">
            <w:pPr>
              <w:pStyle w:val="TableParagraph"/>
              <w:spacing w:line="276" w:lineRule="auto"/>
              <w:ind w:left="236"/>
              <w:rPr>
                <w:rFonts w:ascii="Arial" w:hAnsi="Arial" w:cs="Arial"/>
              </w:rPr>
            </w:pPr>
            <w:r w:rsidRPr="001F10D3">
              <w:rPr>
                <w:rFonts w:ascii="Arial" w:hAnsi="Arial" w:cs="Arial"/>
              </w:rPr>
              <w:t>AP</w:t>
            </w:r>
            <w:r w:rsidRPr="001F10D3">
              <w:rPr>
                <w:rFonts w:ascii="Arial" w:hAnsi="Arial" w:cs="Arial"/>
                <w:spacing w:val="-1"/>
              </w:rPr>
              <w:t xml:space="preserve"> </w:t>
            </w:r>
            <w:r w:rsidRPr="001F10D3">
              <w:rPr>
                <w:rFonts w:ascii="Arial" w:hAnsi="Arial" w:cs="Arial"/>
              </w:rPr>
              <w:t>-</w:t>
            </w:r>
            <w:r w:rsidRPr="001F10D3">
              <w:rPr>
                <w:rFonts w:ascii="Arial" w:hAnsi="Arial" w:cs="Arial"/>
                <w:spacing w:val="-1"/>
              </w:rPr>
              <w:t xml:space="preserve"> </w:t>
            </w:r>
            <w:proofErr w:type="spellStart"/>
            <w:r w:rsidRPr="001F10D3">
              <w:rPr>
                <w:rFonts w:ascii="Arial" w:hAnsi="Arial" w:cs="Arial"/>
              </w:rPr>
              <w:t>ativo</w:t>
            </w:r>
            <w:proofErr w:type="spellEnd"/>
            <w:r w:rsidRPr="001F10D3">
              <w:rPr>
                <w:rFonts w:ascii="Arial" w:hAnsi="Arial" w:cs="Arial"/>
              </w:rPr>
              <w:t xml:space="preserve"> </w:t>
            </w:r>
            <w:proofErr w:type="spellStart"/>
            <w:r w:rsidRPr="001F10D3">
              <w:rPr>
                <w:rFonts w:ascii="Arial" w:hAnsi="Arial" w:cs="Arial"/>
                <w:spacing w:val="-2"/>
              </w:rPr>
              <w:t>permanente</w:t>
            </w:r>
            <w:proofErr w:type="spellEnd"/>
          </w:p>
        </w:tc>
      </w:tr>
    </w:tbl>
    <w:p w:rsidR="001F10D3" w:rsidRPr="00EF7B49" w:rsidRDefault="001F10D3" w:rsidP="001F10D3">
      <w:pPr>
        <w:tabs>
          <w:tab w:val="left" w:pos="2153"/>
        </w:tabs>
        <w:spacing w:line="276" w:lineRule="auto"/>
        <w:ind w:left="1134" w:right="-61"/>
        <w:jc w:val="both"/>
        <w:rPr>
          <w:rFonts w:ascii="Arial" w:hAnsi="Arial" w:cs="Arial"/>
          <w:sz w:val="22"/>
          <w:szCs w:val="22"/>
        </w:rPr>
      </w:pPr>
      <w:proofErr w:type="gramStart"/>
      <w:r w:rsidRPr="00EF7B49">
        <w:rPr>
          <w:rFonts w:ascii="Arial" w:hAnsi="Arial" w:cs="Arial"/>
          <w:sz w:val="22"/>
          <w:szCs w:val="22"/>
        </w:rPr>
        <w:t>b.</w:t>
      </w:r>
      <w:proofErr w:type="gramEnd"/>
      <w:r w:rsidRPr="00EF7B49">
        <w:rPr>
          <w:rFonts w:ascii="Arial" w:hAnsi="Arial" w:cs="Arial"/>
          <w:sz w:val="22"/>
          <w:szCs w:val="22"/>
        </w:rPr>
        <w:t>2) Os índices deverão ser apresentados com 2 (duas) casas decimais, desprezando-se as demais.</w:t>
      </w:r>
    </w:p>
    <w:p w:rsidR="001F10D3" w:rsidRPr="00EF7B49" w:rsidRDefault="001F10D3" w:rsidP="001F10D3">
      <w:pPr>
        <w:tabs>
          <w:tab w:val="left" w:pos="2129"/>
        </w:tabs>
        <w:spacing w:line="276" w:lineRule="auto"/>
        <w:ind w:left="1134" w:right="-61"/>
        <w:jc w:val="both"/>
        <w:rPr>
          <w:rFonts w:ascii="Arial" w:hAnsi="Arial" w:cs="Arial"/>
          <w:sz w:val="22"/>
          <w:szCs w:val="22"/>
        </w:rPr>
      </w:pPr>
      <w:proofErr w:type="gramStart"/>
      <w:r w:rsidRPr="00EF7B49">
        <w:rPr>
          <w:rFonts w:ascii="Arial" w:hAnsi="Arial" w:cs="Arial"/>
          <w:sz w:val="22"/>
          <w:szCs w:val="22"/>
        </w:rPr>
        <w:t>b.</w:t>
      </w:r>
      <w:proofErr w:type="gramEnd"/>
      <w:r w:rsidRPr="00EF7B49">
        <w:rPr>
          <w:rFonts w:ascii="Arial" w:hAnsi="Arial" w:cs="Arial"/>
          <w:sz w:val="22"/>
          <w:szCs w:val="22"/>
        </w:rPr>
        <w:t>3) A critério da Administração, poderá ser exigida declaração, assinada por profissional habilitado da área contábil, que ateste o atendimento pelo licitante dos índices econômicos previstos no Edital.</w:t>
      </w:r>
    </w:p>
    <w:p w:rsidR="005225CC" w:rsidRPr="005225CC" w:rsidRDefault="005225CC" w:rsidP="005225CC">
      <w:pPr>
        <w:tabs>
          <w:tab w:val="left" w:pos="2129"/>
        </w:tabs>
        <w:spacing w:line="276" w:lineRule="auto"/>
        <w:ind w:left="1134" w:right="-61"/>
        <w:jc w:val="both"/>
        <w:rPr>
          <w:rFonts w:ascii="Arial" w:eastAsia="Times New Roman" w:hAnsi="Arial" w:cs="Arial"/>
          <w:sz w:val="22"/>
          <w:szCs w:val="22"/>
        </w:rPr>
      </w:pPr>
      <w:proofErr w:type="gramStart"/>
      <w:r w:rsidRPr="005225CC">
        <w:rPr>
          <w:rFonts w:ascii="Arial" w:eastAsia="Times New Roman" w:hAnsi="Arial" w:cs="Arial"/>
          <w:sz w:val="22"/>
          <w:szCs w:val="22"/>
        </w:rPr>
        <w:lastRenderedPageBreak/>
        <w:t>b.</w:t>
      </w:r>
      <w:proofErr w:type="gramEnd"/>
      <w:r w:rsidRPr="005225CC">
        <w:rPr>
          <w:rFonts w:ascii="Arial" w:eastAsia="Times New Roman" w:hAnsi="Arial" w:cs="Arial"/>
          <w:sz w:val="22"/>
          <w:szCs w:val="22"/>
        </w:rPr>
        <w:t>4) As</w:t>
      </w:r>
      <w:r w:rsidRPr="005225CC">
        <w:rPr>
          <w:rFonts w:ascii="Arial" w:eastAsia="Times New Roman" w:hAnsi="Arial" w:cs="Arial"/>
          <w:spacing w:val="-11"/>
          <w:sz w:val="22"/>
          <w:szCs w:val="22"/>
        </w:rPr>
        <w:t xml:space="preserve"> </w:t>
      </w:r>
      <w:r w:rsidRPr="005225CC">
        <w:rPr>
          <w:rFonts w:ascii="Arial" w:eastAsia="Times New Roman" w:hAnsi="Arial" w:cs="Arial"/>
          <w:sz w:val="22"/>
          <w:szCs w:val="22"/>
        </w:rPr>
        <w:t>empresas,</w:t>
      </w:r>
      <w:r w:rsidRPr="005225CC">
        <w:rPr>
          <w:rFonts w:ascii="Arial" w:eastAsia="Times New Roman" w:hAnsi="Arial" w:cs="Arial"/>
          <w:spacing w:val="-7"/>
          <w:sz w:val="22"/>
          <w:szCs w:val="22"/>
        </w:rPr>
        <w:t xml:space="preserve"> </w:t>
      </w:r>
      <w:r w:rsidRPr="005225CC">
        <w:rPr>
          <w:rFonts w:ascii="Arial" w:eastAsia="Times New Roman" w:hAnsi="Arial" w:cs="Arial"/>
          <w:sz w:val="22"/>
          <w:szCs w:val="22"/>
        </w:rPr>
        <w:t>cadastradas</w:t>
      </w:r>
      <w:r w:rsidRPr="005225CC">
        <w:rPr>
          <w:rFonts w:ascii="Arial" w:eastAsia="Times New Roman" w:hAnsi="Arial" w:cs="Arial"/>
          <w:spacing w:val="-8"/>
          <w:sz w:val="22"/>
          <w:szCs w:val="22"/>
        </w:rPr>
        <w:t xml:space="preserve"> </w:t>
      </w:r>
      <w:r w:rsidRPr="005225CC">
        <w:rPr>
          <w:rFonts w:ascii="Arial" w:eastAsia="Times New Roman" w:hAnsi="Arial" w:cs="Arial"/>
          <w:sz w:val="22"/>
          <w:szCs w:val="22"/>
        </w:rPr>
        <w:t>ou</w:t>
      </w:r>
      <w:r w:rsidRPr="005225CC">
        <w:rPr>
          <w:rFonts w:ascii="Arial" w:eastAsia="Times New Roman" w:hAnsi="Arial" w:cs="Arial"/>
          <w:spacing w:val="-10"/>
          <w:sz w:val="22"/>
          <w:szCs w:val="22"/>
        </w:rPr>
        <w:t xml:space="preserve"> </w:t>
      </w:r>
      <w:r w:rsidRPr="005225CC">
        <w:rPr>
          <w:rFonts w:ascii="Arial" w:eastAsia="Times New Roman" w:hAnsi="Arial" w:cs="Arial"/>
          <w:sz w:val="22"/>
          <w:szCs w:val="22"/>
        </w:rPr>
        <w:t>não</w:t>
      </w:r>
      <w:r w:rsidRPr="005225CC">
        <w:rPr>
          <w:rFonts w:ascii="Arial" w:eastAsia="Times New Roman" w:hAnsi="Arial" w:cs="Arial"/>
          <w:spacing w:val="-11"/>
          <w:sz w:val="22"/>
          <w:szCs w:val="22"/>
        </w:rPr>
        <w:t xml:space="preserve"> </w:t>
      </w:r>
      <w:r w:rsidRPr="005225CC">
        <w:rPr>
          <w:rFonts w:ascii="Arial" w:eastAsia="Times New Roman" w:hAnsi="Arial" w:cs="Arial"/>
          <w:sz w:val="22"/>
          <w:szCs w:val="22"/>
        </w:rPr>
        <w:t>no</w:t>
      </w:r>
      <w:r w:rsidRPr="005225CC">
        <w:rPr>
          <w:rFonts w:ascii="Arial" w:eastAsia="Times New Roman" w:hAnsi="Arial" w:cs="Arial"/>
          <w:spacing w:val="-11"/>
          <w:sz w:val="22"/>
          <w:szCs w:val="22"/>
        </w:rPr>
        <w:t xml:space="preserve"> </w:t>
      </w:r>
      <w:r w:rsidRPr="005225CC">
        <w:rPr>
          <w:rFonts w:ascii="Arial" w:eastAsia="Times New Roman" w:hAnsi="Arial" w:cs="Arial"/>
          <w:sz w:val="22"/>
          <w:szCs w:val="22"/>
        </w:rPr>
        <w:t>SICAF,</w:t>
      </w:r>
      <w:r w:rsidRPr="005225CC">
        <w:rPr>
          <w:rFonts w:ascii="Arial" w:eastAsia="Times New Roman" w:hAnsi="Arial" w:cs="Arial"/>
          <w:spacing w:val="-10"/>
          <w:sz w:val="22"/>
          <w:szCs w:val="22"/>
        </w:rPr>
        <w:t xml:space="preserve"> </w:t>
      </w:r>
      <w:r w:rsidRPr="005225CC">
        <w:rPr>
          <w:rFonts w:ascii="Arial" w:eastAsia="Times New Roman" w:hAnsi="Arial" w:cs="Arial"/>
          <w:sz w:val="22"/>
          <w:szCs w:val="22"/>
        </w:rPr>
        <w:t>que</w:t>
      </w:r>
      <w:r w:rsidRPr="005225CC">
        <w:rPr>
          <w:rFonts w:ascii="Arial" w:eastAsia="Times New Roman" w:hAnsi="Arial" w:cs="Arial"/>
          <w:spacing w:val="-11"/>
          <w:sz w:val="22"/>
          <w:szCs w:val="22"/>
        </w:rPr>
        <w:t xml:space="preserve"> </w:t>
      </w:r>
      <w:r w:rsidRPr="005225CC">
        <w:rPr>
          <w:rFonts w:ascii="Arial" w:eastAsia="Times New Roman" w:hAnsi="Arial" w:cs="Arial"/>
          <w:sz w:val="22"/>
          <w:szCs w:val="22"/>
        </w:rPr>
        <w:t>apresentarem</w:t>
      </w:r>
      <w:r w:rsidRPr="005225CC">
        <w:rPr>
          <w:rFonts w:ascii="Arial" w:eastAsia="Times New Roman" w:hAnsi="Arial" w:cs="Arial"/>
          <w:spacing w:val="-9"/>
          <w:sz w:val="22"/>
          <w:szCs w:val="22"/>
        </w:rPr>
        <w:t xml:space="preserve"> </w:t>
      </w:r>
      <w:r w:rsidRPr="005225CC">
        <w:rPr>
          <w:rFonts w:ascii="Arial" w:eastAsia="Times New Roman" w:hAnsi="Arial" w:cs="Arial"/>
          <w:sz w:val="22"/>
          <w:szCs w:val="22"/>
        </w:rPr>
        <w:t>resultado</w:t>
      </w:r>
      <w:r w:rsidRPr="005225CC">
        <w:rPr>
          <w:rFonts w:ascii="Arial" w:eastAsia="Times New Roman" w:hAnsi="Arial" w:cs="Arial"/>
          <w:spacing w:val="-10"/>
          <w:sz w:val="22"/>
          <w:szCs w:val="22"/>
        </w:rPr>
        <w:t xml:space="preserve"> </w:t>
      </w:r>
      <w:r w:rsidRPr="005225CC">
        <w:rPr>
          <w:rFonts w:ascii="Arial" w:eastAsia="Times New Roman" w:hAnsi="Arial" w:cs="Arial"/>
          <w:sz w:val="22"/>
          <w:szCs w:val="22"/>
        </w:rPr>
        <w:t>inferior</w:t>
      </w:r>
      <w:r w:rsidRPr="005225CC">
        <w:rPr>
          <w:rFonts w:ascii="Arial" w:eastAsia="Times New Roman" w:hAnsi="Arial" w:cs="Arial"/>
          <w:spacing w:val="-11"/>
          <w:sz w:val="22"/>
          <w:szCs w:val="22"/>
        </w:rPr>
        <w:t xml:space="preserve"> </w:t>
      </w:r>
      <w:r w:rsidRPr="005225CC">
        <w:rPr>
          <w:rFonts w:ascii="Arial" w:eastAsia="Times New Roman" w:hAnsi="Arial" w:cs="Arial"/>
          <w:sz w:val="22"/>
          <w:szCs w:val="22"/>
        </w:rPr>
        <w:t>ou igual</w:t>
      </w:r>
      <w:r w:rsidRPr="005225CC">
        <w:rPr>
          <w:rFonts w:ascii="Arial" w:eastAsia="Times New Roman" w:hAnsi="Arial" w:cs="Arial"/>
          <w:spacing w:val="-15"/>
          <w:sz w:val="22"/>
          <w:szCs w:val="22"/>
        </w:rPr>
        <w:t xml:space="preserve"> </w:t>
      </w:r>
      <w:r w:rsidRPr="005225CC">
        <w:rPr>
          <w:rFonts w:ascii="Arial" w:eastAsia="Times New Roman" w:hAnsi="Arial" w:cs="Arial"/>
          <w:sz w:val="22"/>
          <w:szCs w:val="22"/>
        </w:rPr>
        <w:t>a</w:t>
      </w:r>
      <w:r w:rsidRPr="005225CC">
        <w:rPr>
          <w:rFonts w:ascii="Arial" w:eastAsia="Times New Roman" w:hAnsi="Arial" w:cs="Arial"/>
          <w:spacing w:val="-15"/>
          <w:sz w:val="22"/>
          <w:szCs w:val="22"/>
        </w:rPr>
        <w:t xml:space="preserve"> </w:t>
      </w:r>
      <w:r w:rsidRPr="005225CC">
        <w:rPr>
          <w:rFonts w:ascii="Arial" w:eastAsia="Times New Roman" w:hAnsi="Arial" w:cs="Arial"/>
          <w:sz w:val="22"/>
          <w:szCs w:val="22"/>
        </w:rPr>
        <w:t>1(um)</w:t>
      </w:r>
      <w:r w:rsidRPr="005225CC">
        <w:rPr>
          <w:rFonts w:ascii="Arial" w:eastAsia="Times New Roman" w:hAnsi="Arial" w:cs="Arial"/>
          <w:spacing w:val="-15"/>
          <w:sz w:val="22"/>
          <w:szCs w:val="22"/>
        </w:rPr>
        <w:t xml:space="preserve"> </w:t>
      </w:r>
      <w:r w:rsidRPr="005225CC">
        <w:rPr>
          <w:rFonts w:ascii="Arial" w:eastAsia="Times New Roman" w:hAnsi="Arial" w:cs="Arial"/>
          <w:sz w:val="22"/>
          <w:szCs w:val="22"/>
        </w:rPr>
        <w:t>em</w:t>
      </w:r>
      <w:r w:rsidRPr="005225CC">
        <w:rPr>
          <w:rFonts w:ascii="Arial" w:eastAsia="Times New Roman" w:hAnsi="Arial" w:cs="Arial"/>
          <w:spacing w:val="-15"/>
          <w:sz w:val="22"/>
          <w:szCs w:val="22"/>
        </w:rPr>
        <w:t xml:space="preserve"> </w:t>
      </w:r>
      <w:r w:rsidRPr="005225CC">
        <w:rPr>
          <w:rFonts w:ascii="Arial" w:eastAsia="Times New Roman" w:hAnsi="Arial" w:cs="Arial"/>
          <w:sz w:val="22"/>
          <w:szCs w:val="22"/>
        </w:rPr>
        <w:t>qualquer</w:t>
      </w:r>
      <w:r w:rsidRPr="005225CC">
        <w:rPr>
          <w:rFonts w:ascii="Arial" w:eastAsia="Times New Roman" w:hAnsi="Arial" w:cs="Arial"/>
          <w:spacing w:val="-15"/>
          <w:sz w:val="22"/>
          <w:szCs w:val="22"/>
        </w:rPr>
        <w:t xml:space="preserve"> </w:t>
      </w:r>
      <w:r w:rsidRPr="005225CC">
        <w:rPr>
          <w:rFonts w:ascii="Arial" w:eastAsia="Times New Roman" w:hAnsi="Arial" w:cs="Arial"/>
          <w:sz w:val="22"/>
          <w:szCs w:val="22"/>
        </w:rPr>
        <w:t>dos</w:t>
      </w:r>
      <w:r w:rsidRPr="005225CC">
        <w:rPr>
          <w:rFonts w:ascii="Arial" w:eastAsia="Times New Roman" w:hAnsi="Arial" w:cs="Arial"/>
          <w:spacing w:val="-15"/>
          <w:sz w:val="22"/>
          <w:szCs w:val="22"/>
        </w:rPr>
        <w:t xml:space="preserve"> </w:t>
      </w:r>
      <w:r w:rsidRPr="005225CC">
        <w:rPr>
          <w:rFonts w:ascii="Arial" w:eastAsia="Times New Roman" w:hAnsi="Arial" w:cs="Arial"/>
          <w:sz w:val="22"/>
          <w:szCs w:val="22"/>
        </w:rPr>
        <w:t>índices</w:t>
      </w:r>
      <w:r w:rsidRPr="005225CC">
        <w:rPr>
          <w:rFonts w:ascii="Arial" w:eastAsia="Times New Roman" w:hAnsi="Arial" w:cs="Arial"/>
          <w:spacing w:val="-15"/>
          <w:sz w:val="22"/>
          <w:szCs w:val="22"/>
        </w:rPr>
        <w:t xml:space="preserve"> </w:t>
      </w:r>
      <w:r w:rsidRPr="005225CC">
        <w:rPr>
          <w:rFonts w:ascii="Arial" w:eastAsia="Times New Roman" w:hAnsi="Arial" w:cs="Arial"/>
          <w:sz w:val="22"/>
          <w:szCs w:val="22"/>
        </w:rPr>
        <w:t>de</w:t>
      </w:r>
      <w:r w:rsidRPr="005225CC">
        <w:rPr>
          <w:rFonts w:ascii="Arial" w:eastAsia="Times New Roman" w:hAnsi="Arial" w:cs="Arial"/>
          <w:spacing w:val="-15"/>
          <w:sz w:val="22"/>
          <w:szCs w:val="22"/>
        </w:rPr>
        <w:t xml:space="preserve"> </w:t>
      </w:r>
      <w:r w:rsidRPr="005225CC">
        <w:rPr>
          <w:rFonts w:ascii="Arial" w:eastAsia="Times New Roman" w:hAnsi="Arial" w:cs="Arial"/>
          <w:sz w:val="22"/>
          <w:szCs w:val="22"/>
        </w:rPr>
        <w:t>liquidez</w:t>
      </w:r>
      <w:r w:rsidRPr="005225CC">
        <w:rPr>
          <w:rFonts w:ascii="Arial" w:eastAsia="Times New Roman" w:hAnsi="Arial" w:cs="Arial"/>
          <w:spacing w:val="-15"/>
          <w:sz w:val="22"/>
          <w:szCs w:val="22"/>
        </w:rPr>
        <w:t xml:space="preserve"> </w:t>
      </w:r>
      <w:r w:rsidRPr="005225CC">
        <w:rPr>
          <w:rFonts w:ascii="Arial" w:eastAsia="Times New Roman" w:hAnsi="Arial" w:cs="Arial"/>
          <w:sz w:val="22"/>
          <w:szCs w:val="22"/>
        </w:rPr>
        <w:t>geral</w:t>
      </w:r>
      <w:r w:rsidRPr="005225CC">
        <w:rPr>
          <w:rFonts w:ascii="Arial" w:eastAsia="Times New Roman" w:hAnsi="Arial" w:cs="Arial"/>
          <w:spacing w:val="-15"/>
          <w:sz w:val="22"/>
          <w:szCs w:val="22"/>
        </w:rPr>
        <w:t xml:space="preserve"> </w:t>
      </w:r>
      <w:r w:rsidRPr="005225CC">
        <w:rPr>
          <w:rFonts w:ascii="Arial" w:eastAsia="Times New Roman" w:hAnsi="Arial" w:cs="Arial"/>
          <w:sz w:val="22"/>
          <w:szCs w:val="22"/>
        </w:rPr>
        <w:t>(LG),</w:t>
      </w:r>
      <w:r w:rsidRPr="005225CC">
        <w:rPr>
          <w:rFonts w:ascii="Arial" w:eastAsia="Times New Roman" w:hAnsi="Arial" w:cs="Arial"/>
          <w:spacing w:val="-15"/>
          <w:sz w:val="22"/>
          <w:szCs w:val="22"/>
        </w:rPr>
        <w:t xml:space="preserve"> </w:t>
      </w:r>
      <w:r w:rsidRPr="005225CC">
        <w:rPr>
          <w:rFonts w:ascii="Arial" w:eastAsia="Times New Roman" w:hAnsi="Arial" w:cs="Arial"/>
          <w:sz w:val="22"/>
          <w:szCs w:val="22"/>
        </w:rPr>
        <w:t>liquidez</w:t>
      </w:r>
      <w:r w:rsidRPr="005225CC">
        <w:rPr>
          <w:rFonts w:ascii="Arial" w:eastAsia="Times New Roman" w:hAnsi="Arial" w:cs="Arial"/>
          <w:spacing w:val="-15"/>
          <w:sz w:val="22"/>
          <w:szCs w:val="22"/>
        </w:rPr>
        <w:t xml:space="preserve"> </w:t>
      </w:r>
      <w:r w:rsidRPr="005225CC">
        <w:rPr>
          <w:rFonts w:ascii="Arial" w:eastAsia="Times New Roman" w:hAnsi="Arial" w:cs="Arial"/>
          <w:sz w:val="22"/>
          <w:szCs w:val="22"/>
        </w:rPr>
        <w:t>corrente</w:t>
      </w:r>
      <w:r w:rsidRPr="005225CC">
        <w:rPr>
          <w:rFonts w:ascii="Arial" w:eastAsia="Times New Roman" w:hAnsi="Arial" w:cs="Arial"/>
          <w:spacing w:val="-15"/>
          <w:sz w:val="22"/>
          <w:szCs w:val="22"/>
        </w:rPr>
        <w:t xml:space="preserve"> </w:t>
      </w:r>
      <w:r w:rsidRPr="005225CC">
        <w:rPr>
          <w:rFonts w:ascii="Arial" w:eastAsia="Times New Roman" w:hAnsi="Arial" w:cs="Arial"/>
          <w:sz w:val="22"/>
          <w:szCs w:val="22"/>
        </w:rPr>
        <w:t>(LC)</w:t>
      </w:r>
      <w:r w:rsidRPr="005225CC">
        <w:rPr>
          <w:rFonts w:ascii="Arial" w:eastAsia="Times New Roman" w:hAnsi="Arial" w:cs="Arial"/>
          <w:spacing w:val="-15"/>
          <w:sz w:val="22"/>
          <w:szCs w:val="22"/>
        </w:rPr>
        <w:t xml:space="preserve"> </w:t>
      </w:r>
      <w:r w:rsidRPr="005225CC">
        <w:rPr>
          <w:rFonts w:ascii="Arial" w:eastAsia="Times New Roman" w:hAnsi="Arial" w:cs="Arial"/>
          <w:sz w:val="22"/>
          <w:szCs w:val="22"/>
        </w:rPr>
        <w:t>e</w:t>
      </w:r>
      <w:r w:rsidRPr="005225CC">
        <w:rPr>
          <w:rFonts w:ascii="Arial" w:eastAsia="Times New Roman" w:hAnsi="Arial" w:cs="Arial"/>
          <w:spacing w:val="-15"/>
          <w:sz w:val="22"/>
          <w:szCs w:val="22"/>
        </w:rPr>
        <w:t xml:space="preserve"> </w:t>
      </w:r>
      <w:r w:rsidRPr="005225CC">
        <w:rPr>
          <w:rFonts w:ascii="Arial" w:eastAsia="Times New Roman" w:hAnsi="Arial" w:cs="Arial"/>
          <w:sz w:val="22"/>
          <w:szCs w:val="22"/>
        </w:rPr>
        <w:t>solvência geral (SG),</w:t>
      </w:r>
      <w:r w:rsidRPr="005225CC">
        <w:rPr>
          <w:rFonts w:ascii="Arial" w:eastAsia="Times New Roman" w:hAnsi="Arial" w:cs="Arial"/>
          <w:spacing w:val="-1"/>
          <w:sz w:val="22"/>
          <w:szCs w:val="22"/>
        </w:rPr>
        <w:t xml:space="preserve"> </w:t>
      </w:r>
      <w:r w:rsidRPr="005225CC">
        <w:rPr>
          <w:rFonts w:ascii="Arial" w:eastAsia="Times New Roman" w:hAnsi="Arial" w:cs="Arial"/>
          <w:sz w:val="22"/>
          <w:szCs w:val="22"/>
        </w:rPr>
        <w:t>deverão comprovar</w:t>
      </w:r>
      <w:r w:rsidRPr="005225CC">
        <w:rPr>
          <w:rFonts w:ascii="Arial" w:eastAsia="Times New Roman" w:hAnsi="Arial" w:cs="Arial"/>
          <w:spacing w:val="-2"/>
          <w:sz w:val="22"/>
          <w:szCs w:val="22"/>
        </w:rPr>
        <w:t xml:space="preserve"> </w:t>
      </w:r>
      <w:r w:rsidRPr="005225CC">
        <w:rPr>
          <w:rFonts w:ascii="Arial" w:eastAsia="Times New Roman" w:hAnsi="Arial" w:cs="Arial"/>
          <w:sz w:val="22"/>
          <w:szCs w:val="22"/>
        </w:rPr>
        <w:t>patrimônio líquido</w:t>
      </w:r>
      <w:r w:rsidRPr="005225CC">
        <w:rPr>
          <w:rFonts w:ascii="Arial" w:eastAsia="Times New Roman" w:hAnsi="Arial" w:cs="Arial"/>
          <w:spacing w:val="-1"/>
          <w:sz w:val="22"/>
          <w:szCs w:val="22"/>
        </w:rPr>
        <w:t xml:space="preserve"> </w:t>
      </w:r>
      <w:r w:rsidRPr="005225CC">
        <w:rPr>
          <w:rFonts w:ascii="Arial" w:eastAsia="Times New Roman" w:hAnsi="Arial" w:cs="Arial"/>
          <w:sz w:val="22"/>
          <w:szCs w:val="22"/>
        </w:rPr>
        <w:t>não</w:t>
      </w:r>
      <w:r w:rsidRPr="005225CC">
        <w:rPr>
          <w:rFonts w:ascii="Arial" w:eastAsia="Times New Roman" w:hAnsi="Arial" w:cs="Arial"/>
          <w:spacing w:val="-1"/>
          <w:sz w:val="22"/>
          <w:szCs w:val="22"/>
        </w:rPr>
        <w:t xml:space="preserve"> </w:t>
      </w:r>
      <w:r w:rsidRPr="005225CC">
        <w:rPr>
          <w:rFonts w:ascii="Arial" w:eastAsia="Times New Roman" w:hAnsi="Arial" w:cs="Arial"/>
          <w:sz w:val="22"/>
          <w:szCs w:val="22"/>
        </w:rPr>
        <w:t>inferior a</w:t>
      </w:r>
      <w:r w:rsidRPr="005225CC">
        <w:rPr>
          <w:rFonts w:ascii="Arial" w:eastAsia="Times New Roman" w:hAnsi="Arial" w:cs="Arial"/>
          <w:spacing w:val="-3"/>
          <w:sz w:val="22"/>
          <w:szCs w:val="22"/>
        </w:rPr>
        <w:t xml:space="preserve"> </w:t>
      </w:r>
      <w:r w:rsidRPr="005225CC">
        <w:rPr>
          <w:rFonts w:ascii="Arial" w:eastAsia="Times New Roman" w:hAnsi="Arial" w:cs="Arial"/>
          <w:sz w:val="22"/>
          <w:szCs w:val="22"/>
        </w:rPr>
        <w:t>10%</w:t>
      </w:r>
      <w:r w:rsidRPr="005225CC">
        <w:rPr>
          <w:rFonts w:ascii="Arial" w:eastAsia="Times New Roman" w:hAnsi="Arial" w:cs="Arial"/>
          <w:spacing w:val="-4"/>
          <w:sz w:val="22"/>
          <w:szCs w:val="22"/>
        </w:rPr>
        <w:t xml:space="preserve"> </w:t>
      </w:r>
      <w:r w:rsidRPr="005225CC">
        <w:rPr>
          <w:rFonts w:ascii="Arial" w:eastAsia="Times New Roman" w:hAnsi="Arial" w:cs="Arial"/>
          <w:sz w:val="22"/>
          <w:szCs w:val="22"/>
        </w:rPr>
        <w:t>(dez por</w:t>
      </w:r>
      <w:r w:rsidRPr="005225CC">
        <w:rPr>
          <w:rFonts w:ascii="Arial" w:eastAsia="Times New Roman" w:hAnsi="Arial" w:cs="Arial"/>
          <w:spacing w:val="-2"/>
          <w:sz w:val="22"/>
          <w:szCs w:val="22"/>
        </w:rPr>
        <w:t xml:space="preserve"> </w:t>
      </w:r>
      <w:r w:rsidRPr="005225CC">
        <w:rPr>
          <w:rFonts w:ascii="Arial" w:eastAsia="Times New Roman" w:hAnsi="Arial" w:cs="Arial"/>
          <w:sz w:val="22"/>
          <w:szCs w:val="22"/>
        </w:rPr>
        <w:t>cento)</w:t>
      </w:r>
      <w:r w:rsidRPr="005225CC">
        <w:rPr>
          <w:rFonts w:ascii="Arial" w:eastAsia="Times New Roman" w:hAnsi="Arial" w:cs="Arial"/>
          <w:spacing w:val="-1"/>
          <w:sz w:val="22"/>
          <w:szCs w:val="22"/>
        </w:rPr>
        <w:t xml:space="preserve"> </w:t>
      </w:r>
      <w:r w:rsidRPr="005225CC">
        <w:rPr>
          <w:rFonts w:ascii="Arial" w:eastAsia="Times New Roman" w:hAnsi="Arial" w:cs="Arial"/>
          <w:sz w:val="22"/>
          <w:szCs w:val="22"/>
        </w:rPr>
        <w:t>do</w:t>
      </w:r>
      <w:r w:rsidRPr="005225CC">
        <w:rPr>
          <w:rFonts w:ascii="Arial" w:eastAsia="Times New Roman" w:hAnsi="Arial" w:cs="Arial"/>
          <w:spacing w:val="-1"/>
          <w:sz w:val="22"/>
          <w:szCs w:val="22"/>
        </w:rPr>
        <w:t xml:space="preserve"> </w:t>
      </w:r>
      <w:r w:rsidRPr="005225CC">
        <w:rPr>
          <w:rFonts w:ascii="Arial" w:eastAsia="Times New Roman" w:hAnsi="Arial" w:cs="Arial"/>
          <w:sz w:val="22"/>
          <w:szCs w:val="22"/>
        </w:rPr>
        <w:t>valor estimado da contratação.</w:t>
      </w:r>
    </w:p>
    <w:p w:rsidR="005225CC" w:rsidRPr="005225CC" w:rsidRDefault="005225CC" w:rsidP="005225CC">
      <w:pPr>
        <w:tabs>
          <w:tab w:val="left" w:pos="2129"/>
        </w:tabs>
        <w:spacing w:line="276" w:lineRule="auto"/>
        <w:ind w:left="1134" w:right="-61"/>
        <w:jc w:val="both"/>
        <w:rPr>
          <w:rFonts w:ascii="Arial" w:eastAsia="Times New Roman" w:hAnsi="Arial" w:cs="Arial"/>
          <w:sz w:val="22"/>
          <w:szCs w:val="22"/>
        </w:rPr>
      </w:pPr>
      <w:r w:rsidRPr="005225CC">
        <w:rPr>
          <w:rFonts w:ascii="Arial" w:eastAsia="Times New Roman" w:hAnsi="Arial" w:cs="Arial"/>
          <w:sz w:val="22"/>
          <w:szCs w:val="22"/>
        </w:rPr>
        <w:t>b.5) A Declaração de Capacidade Operacional Financeira demonstrará a relação dos compromissos assumidos pelo licitante que importem em diminuição de sua capacidade econômico-financeira, excluídas parcelas já executadas de contratos firmados.</w:t>
      </w:r>
    </w:p>
    <w:p w:rsidR="005225CC" w:rsidRPr="005225CC" w:rsidRDefault="005225CC" w:rsidP="005225CC">
      <w:pPr>
        <w:widowControl w:val="0"/>
        <w:numPr>
          <w:ilvl w:val="0"/>
          <w:numId w:val="39"/>
        </w:numPr>
        <w:tabs>
          <w:tab w:val="left" w:pos="1277"/>
          <w:tab w:val="left" w:pos="1280"/>
        </w:tabs>
        <w:autoSpaceDE w:val="0"/>
        <w:autoSpaceDN w:val="0"/>
        <w:spacing w:line="276" w:lineRule="auto"/>
        <w:ind w:right="-61"/>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Balanço patrimonial, demonstração de resultado de exercício e demais demonstrações contábeis dos 2 (dois) últimos exercícios sociais.</w:t>
      </w:r>
    </w:p>
    <w:p w:rsidR="005225CC" w:rsidRPr="005225CC" w:rsidRDefault="005225CC" w:rsidP="005225CC">
      <w:pPr>
        <w:widowControl w:val="0"/>
        <w:tabs>
          <w:tab w:val="left" w:pos="1277"/>
          <w:tab w:val="left" w:pos="1280"/>
        </w:tabs>
        <w:autoSpaceDE w:val="0"/>
        <w:autoSpaceDN w:val="0"/>
        <w:spacing w:line="276" w:lineRule="auto"/>
        <w:ind w:left="1134" w:right="-61"/>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c.1) O balanço patrimonial anual com as demonstrações contábeis, devidamente assinado por contabilista registrado no Conselho Regional de Contabilidade e o representante legal da</w:t>
      </w:r>
      <w:r w:rsidRPr="005225CC">
        <w:rPr>
          <w:rFonts w:ascii="Arial" w:eastAsia="Arial MT" w:hAnsi="Arial" w:cs="Arial"/>
          <w:spacing w:val="-2"/>
          <w:sz w:val="22"/>
          <w:szCs w:val="22"/>
          <w:lang w:val="pt-PT" w:eastAsia="en-US"/>
        </w:rPr>
        <w:t xml:space="preserve"> </w:t>
      </w:r>
      <w:r w:rsidRPr="005225CC">
        <w:rPr>
          <w:rFonts w:ascii="Arial" w:eastAsia="Arial MT" w:hAnsi="Arial" w:cs="Arial"/>
          <w:sz w:val="22"/>
          <w:szCs w:val="22"/>
          <w:lang w:val="pt-PT" w:eastAsia="en-US"/>
        </w:rPr>
        <w:t>empresa, deverá vir</w:t>
      </w:r>
      <w:r w:rsidRPr="005225CC">
        <w:rPr>
          <w:rFonts w:ascii="Arial" w:eastAsia="Arial MT" w:hAnsi="Arial" w:cs="Arial"/>
          <w:spacing w:val="-1"/>
          <w:sz w:val="22"/>
          <w:szCs w:val="22"/>
          <w:lang w:val="pt-PT" w:eastAsia="en-US"/>
        </w:rPr>
        <w:t xml:space="preserve"> </w:t>
      </w:r>
      <w:r w:rsidRPr="005225CC">
        <w:rPr>
          <w:rFonts w:ascii="Arial" w:eastAsia="Arial MT" w:hAnsi="Arial" w:cs="Arial"/>
          <w:sz w:val="22"/>
          <w:szCs w:val="22"/>
          <w:lang w:val="pt-PT" w:eastAsia="en-US"/>
        </w:rPr>
        <w:t>acompanhado dos termos de</w:t>
      </w:r>
      <w:r w:rsidRPr="005225CC">
        <w:rPr>
          <w:rFonts w:ascii="Arial" w:eastAsia="Arial MT" w:hAnsi="Arial" w:cs="Arial"/>
          <w:spacing w:val="-2"/>
          <w:sz w:val="22"/>
          <w:szCs w:val="22"/>
          <w:lang w:val="pt-PT" w:eastAsia="en-US"/>
        </w:rPr>
        <w:t xml:space="preserve"> </w:t>
      </w:r>
      <w:r w:rsidRPr="005225CC">
        <w:rPr>
          <w:rFonts w:ascii="Arial" w:eastAsia="Arial MT" w:hAnsi="Arial" w:cs="Arial"/>
          <w:sz w:val="22"/>
          <w:szCs w:val="22"/>
          <w:lang w:val="pt-PT" w:eastAsia="en-US"/>
        </w:rPr>
        <w:t>abertura e</w:t>
      </w:r>
      <w:r w:rsidRPr="005225CC">
        <w:rPr>
          <w:rFonts w:ascii="Arial" w:eastAsia="Arial MT" w:hAnsi="Arial" w:cs="Arial"/>
          <w:spacing w:val="-1"/>
          <w:sz w:val="22"/>
          <w:szCs w:val="22"/>
          <w:lang w:val="pt-PT" w:eastAsia="en-US"/>
        </w:rPr>
        <w:t xml:space="preserve"> </w:t>
      </w:r>
      <w:r w:rsidRPr="005225CC">
        <w:rPr>
          <w:rFonts w:ascii="Arial" w:eastAsia="Arial MT" w:hAnsi="Arial" w:cs="Arial"/>
          <w:sz w:val="22"/>
          <w:szCs w:val="22"/>
          <w:lang w:val="pt-PT" w:eastAsia="en-US"/>
        </w:rPr>
        <w:t>de</w:t>
      </w:r>
      <w:r w:rsidRPr="005225CC">
        <w:rPr>
          <w:rFonts w:ascii="Arial" w:eastAsia="Arial MT" w:hAnsi="Arial" w:cs="Arial"/>
          <w:spacing w:val="-2"/>
          <w:sz w:val="22"/>
          <w:szCs w:val="22"/>
          <w:lang w:val="pt-PT" w:eastAsia="en-US"/>
        </w:rPr>
        <w:t xml:space="preserve"> </w:t>
      </w:r>
      <w:r w:rsidRPr="005225CC">
        <w:rPr>
          <w:rFonts w:ascii="Arial" w:eastAsia="Arial MT" w:hAnsi="Arial" w:cs="Arial"/>
          <w:sz w:val="22"/>
          <w:szCs w:val="22"/>
          <w:lang w:val="pt-PT" w:eastAsia="en-US"/>
        </w:rPr>
        <w:t>encerramento do Livro Diário, devidamente registrados e assinados.</w:t>
      </w:r>
    </w:p>
    <w:p w:rsidR="005225CC" w:rsidRPr="005225CC" w:rsidRDefault="005225CC" w:rsidP="005225CC">
      <w:pPr>
        <w:widowControl w:val="0"/>
        <w:tabs>
          <w:tab w:val="left" w:pos="1277"/>
          <w:tab w:val="left" w:pos="1280"/>
        </w:tabs>
        <w:autoSpaceDE w:val="0"/>
        <w:autoSpaceDN w:val="0"/>
        <w:spacing w:line="276" w:lineRule="auto"/>
        <w:ind w:left="1134" w:right="-61"/>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c.2) O balanço das sociedades anônimas ou por ações deverá ser apresentado em publicação no Diário Oficial. O(</w:t>
      </w:r>
      <w:r w:rsidRPr="005225CC">
        <w:rPr>
          <w:rFonts w:ascii="Arial" w:eastAsia="Arial MT" w:hAnsi="Arial" w:cs="Arial"/>
          <w:i/>
          <w:sz w:val="22"/>
          <w:szCs w:val="22"/>
          <w:lang w:val="pt-PT" w:eastAsia="en-US"/>
        </w:rPr>
        <w:t>s</w:t>
      </w:r>
      <w:r w:rsidRPr="005225CC">
        <w:rPr>
          <w:rFonts w:ascii="Arial" w:eastAsia="Arial MT" w:hAnsi="Arial" w:cs="Arial"/>
          <w:sz w:val="22"/>
          <w:szCs w:val="22"/>
          <w:lang w:val="pt-PT" w:eastAsia="en-US"/>
        </w:rPr>
        <w:t>) mesmo(</w:t>
      </w:r>
      <w:r w:rsidRPr="005225CC">
        <w:rPr>
          <w:rFonts w:ascii="Arial" w:eastAsia="Arial MT" w:hAnsi="Arial" w:cs="Arial"/>
          <w:i/>
          <w:sz w:val="22"/>
          <w:szCs w:val="22"/>
          <w:lang w:val="pt-PT" w:eastAsia="en-US"/>
        </w:rPr>
        <w:t>s</w:t>
      </w:r>
      <w:r w:rsidRPr="005225CC">
        <w:rPr>
          <w:rFonts w:ascii="Arial" w:eastAsia="Arial MT" w:hAnsi="Arial" w:cs="Arial"/>
          <w:sz w:val="22"/>
          <w:szCs w:val="22"/>
          <w:lang w:val="pt-PT" w:eastAsia="en-US"/>
        </w:rPr>
        <w:t>) deverá(</w:t>
      </w:r>
      <w:r w:rsidRPr="005225CC">
        <w:rPr>
          <w:rFonts w:ascii="Arial" w:eastAsia="Arial MT" w:hAnsi="Arial" w:cs="Arial"/>
          <w:i/>
          <w:sz w:val="22"/>
          <w:szCs w:val="22"/>
          <w:lang w:val="pt-PT" w:eastAsia="en-US"/>
        </w:rPr>
        <w:t>ão</w:t>
      </w:r>
      <w:r w:rsidRPr="005225CC">
        <w:rPr>
          <w:rFonts w:ascii="Arial" w:eastAsia="Arial MT" w:hAnsi="Arial" w:cs="Arial"/>
          <w:sz w:val="22"/>
          <w:szCs w:val="22"/>
          <w:lang w:val="pt-PT" w:eastAsia="en-US"/>
        </w:rPr>
        <w:t>) ser assinado(</w:t>
      </w:r>
      <w:r w:rsidRPr="005225CC">
        <w:rPr>
          <w:rFonts w:ascii="Arial" w:eastAsia="Arial MT" w:hAnsi="Arial" w:cs="Arial"/>
          <w:i/>
          <w:sz w:val="22"/>
          <w:szCs w:val="22"/>
          <w:lang w:val="pt-PT" w:eastAsia="en-US"/>
        </w:rPr>
        <w:t>s</w:t>
      </w:r>
      <w:r w:rsidRPr="005225CC">
        <w:rPr>
          <w:rFonts w:ascii="Arial" w:eastAsia="Arial MT" w:hAnsi="Arial" w:cs="Arial"/>
          <w:sz w:val="22"/>
          <w:szCs w:val="22"/>
          <w:lang w:val="pt-PT" w:eastAsia="en-US"/>
        </w:rPr>
        <w:t>) por profissional da contabilidade registrado no Conselho Regional de Contabilidade.</w:t>
      </w:r>
    </w:p>
    <w:p w:rsidR="005225CC" w:rsidRPr="005225CC" w:rsidRDefault="005225CC" w:rsidP="005225CC">
      <w:pPr>
        <w:widowControl w:val="0"/>
        <w:tabs>
          <w:tab w:val="left" w:pos="1277"/>
          <w:tab w:val="left" w:pos="1280"/>
        </w:tabs>
        <w:autoSpaceDE w:val="0"/>
        <w:autoSpaceDN w:val="0"/>
        <w:spacing w:line="276" w:lineRule="auto"/>
        <w:ind w:left="1134" w:right="-61"/>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c.3) Quando a data da abertura do certame for superior ao dia 30 de abril do presente ano, somente serão aceitos os balanços dos dois anos imediatamente anteriores.</w:t>
      </w:r>
    </w:p>
    <w:p w:rsidR="005225CC" w:rsidRPr="005225CC" w:rsidRDefault="005225CC" w:rsidP="005225CC">
      <w:pPr>
        <w:widowControl w:val="0"/>
        <w:tabs>
          <w:tab w:val="left" w:pos="1277"/>
          <w:tab w:val="left" w:pos="1280"/>
        </w:tabs>
        <w:autoSpaceDE w:val="0"/>
        <w:autoSpaceDN w:val="0"/>
        <w:spacing w:line="276" w:lineRule="auto"/>
        <w:ind w:left="1134" w:right="-61"/>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c.4) Os</w:t>
      </w:r>
      <w:r w:rsidRPr="005225CC">
        <w:rPr>
          <w:rFonts w:ascii="Arial" w:eastAsia="Arial MT" w:hAnsi="Arial" w:cs="Arial"/>
          <w:spacing w:val="-8"/>
          <w:sz w:val="22"/>
          <w:szCs w:val="22"/>
          <w:lang w:val="pt-PT" w:eastAsia="en-US"/>
        </w:rPr>
        <w:t xml:space="preserve"> </w:t>
      </w:r>
      <w:r w:rsidRPr="005225CC">
        <w:rPr>
          <w:rFonts w:ascii="Arial" w:eastAsia="Arial MT" w:hAnsi="Arial" w:cs="Arial"/>
          <w:sz w:val="22"/>
          <w:szCs w:val="22"/>
          <w:lang w:val="pt-PT" w:eastAsia="en-US"/>
        </w:rPr>
        <w:t>documentos</w:t>
      </w:r>
      <w:r w:rsidRPr="005225CC">
        <w:rPr>
          <w:rFonts w:ascii="Arial" w:eastAsia="Arial MT" w:hAnsi="Arial" w:cs="Arial"/>
          <w:spacing w:val="-8"/>
          <w:sz w:val="22"/>
          <w:szCs w:val="22"/>
          <w:lang w:val="pt-PT" w:eastAsia="en-US"/>
        </w:rPr>
        <w:t xml:space="preserve"> </w:t>
      </w:r>
      <w:r w:rsidRPr="005225CC">
        <w:rPr>
          <w:rFonts w:ascii="Arial" w:eastAsia="Arial MT" w:hAnsi="Arial" w:cs="Arial"/>
          <w:sz w:val="22"/>
          <w:szCs w:val="22"/>
          <w:lang w:val="pt-PT" w:eastAsia="en-US"/>
        </w:rPr>
        <w:t>exigidos</w:t>
      </w:r>
      <w:r w:rsidRPr="005225CC">
        <w:rPr>
          <w:rFonts w:ascii="Arial" w:eastAsia="Arial MT" w:hAnsi="Arial" w:cs="Arial"/>
          <w:spacing w:val="-7"/>
          <w:sz w:val="22"/>
          <w:szCs w:val="22"/>
          <w:lang w:val="pt-PT" w:eastAsia="en-US"/>
        </w:rPr>
        <w:t xml:space="preserve"> </w:t>
      </w:r>
      <w:r w:rsidRPr="005225CC">
        <w:rPr>
          <w:rFonts w:ascii="Arial" w:eastAsia="Arial MT" w:hAnsi="Arial" w:cs="Arial"/>
          <w:sz w:val="22"/>
          <w:szCs w:val="22"/>
          <w:lang w:val="pt-PT" w:eastAsia="en-US"/>
        </w:rPr>
        <w:t>no</w:t>
      </w:r>
      <w:r w:rsidRPr="005225CC">
        <w:rPr>
          <w:rFonts w:ascii="Arial" w:eastAsia="Arial MT" w:hAnsi="Arial" w:cs="Arial"/>
          <w:spacing w:val="-8"/>
          <w:sz w:val="22"/>
          <w:szCs w:val="22"/>
          <w:lang w:val="pt-PT" w:eastAsia="en-US"/>
        </w:rPr>
        <w:t xml:space="preserve"> </w:t>
      </w:r>
      <w:r w:rsidRPr="005225CC">
        <w:rPr>
          <w:rFonts w:ascii="Arial" w:eastAsia="Arial MT" w:hAnsi="Arial" w:cs="Arial"/>
          <w:sz w:val="22"/>
          <w:szCs w:val="22"/>
          <w:lang w:val="pt-PT" w:eastAsia="en-US"/>
        </w:rPr>
        <w:t>item</w:t>
      </w:r>
      <w:r w:rsidRPr="005225CC">
        <w:rPr>
          <w:rFonts w:ascii="Arial" w:eastAsia="Arial MT" w:hAnsi="Arial" w:cs="Arial"/>
          <w:spacing w:val="-7"/>
          <w:sz w:val="22"/>
          <w:szCs w:val="22"/>
          <w:lang w:val="pt-PT" w:eastAsia="en-US"/>
        </w:rPr>
        <w:t xml:space="preserve"> </w:t>
      </w:r>
      <w:r w:rsidRPr="005225CC">
        <w:rPr>
          <w:rFonts w:ascii="Arial" w:eastAsia="Arial MT" w:hAnsi="Arial" w:cs="Arial"/>
          <w:sz w:val="22"/>
          <w:szCs w:val="22"/>
          <w:lang w:val="pt-PT" w:eastAsia="en-US"/>
        </w:rPr>
        <w:t>“b”</w:t>
      </w:r>
      <w:r w:rsidRPr="005225CC">
        <w:rPr>
          <w:rFonts w:ascii="Arial" w:eastAsia="Arial MT" w:hAnsi="Arial" w:cs="Arial"/>
          <w:spacing w:val="-9"/>
          <w:sz w:val="22"/>
          <w:szCs w:val="22"/>
          <w:lang w:val="pt-PT" w:eastAsia="en-US"/>
        </w:rPr>
        <w:t xml:space="preserve"> </w:t>
      </w:r>
      <w:r w:rsidRPr="005225CC">
        <w:rPr>
          <w:rFonts w:ascii="Arial" w:eastAsia="Arial MT" w:hAnsi="Arial" w:cs="Arial"/>
          <w:sz w:val="22"/>
          <w:szCs w:val="22"/>
          <w:lang w:val="pt-PT" w:eastAsia="en-US"/>
        </w:rPr>
        <w:t>limitar-se-ão</w:t>
      </w:r>
      <w:r w:rsidRPr="005225CC">
        <w:rPr>
          <w:rFonts w:ascii="Arial" w:eastAsia="Arial MT" w:hAnsi="Arial" w:cs="Arial"/>
          <w:spacing w:val="-6"/>
          <w:sz w:val="22"/>
          <w:szCs w:val="22"/>
          <w:lang w:val="pt-PT" w:eastAsia="en-US"/>
        </w:rPr>
        <w:t xml:space="preserve"> </w:t>
      </w:r>
      <w:r w:rsidRPr="005225CC">
        <w:rPr>
          <w:rFonts w:ascii="Arial" w:eastAsia="Arial MT" w:hAnsi="Arial" w:cs="Arial"/>
          <w:sz w:val="22"/>
          <w:szCs w:val="22"/>
          <w:lang w:val="pt-PT" w:eastAsia="en-US"/>
        </w:rPr>
        <w:t>ao</w:t>
      </w:r>
      <w:r w:rsidRPr="005225CC">
        <w:rPr>
          <w:rFonts w:ascii="Arial" w:eastAsia="Arial MT" w:hAnsi="Arial" w:cs="Arial"/>
          <w:spacing w:val="-8"/>
          <w:sz w:val="22"/>
          <w:szCs w:val="22"/>
          <w:lang w:val="pt-PT" w:eastAsia="en-US"/>
        </w:rPr>
        <w:t xml:space="preserve"> </w:t>
      </w:r>
      <w:r w:rsidRPr="005225CC">
        <w:rPr>
          <w:rFonts w:ascii="Arial" w:eastAsia="Arial MT" w:hAnsi="Arial" w:cs="Arial"/>
          <w:sz w:val="22"/>
          <w:szCs w:val="22"/>
          <w:lang w:val="pt-PT" w:eastAsia="en-US"/>
        </w:rPr>
        <w:t>último</w:t>
      </w:r>
      <w:r w:rsidRPr="005225CC">
        <w:rPr>
          <w:rFonts w:ascii="Arial" w:eastAsia="Arial MT" w:hAnsi="Arial" w:cs="Arial"/>
          <w:spacing w:val="-8"/>
          <w:sz w:val="22"/>
          <w:szCs w:val="22"/>
          <w:lang w:val="pt-PT" w:eastAsia="en-US"/>
        </w:rPr>
        <w:t xml:space="preserve"> </w:t>
      </w:r>
      <w:r w:rsidRPr="005225CC">
        <w:rPr>
          <w:rFonts w:ascii="Arial" w:eastAsia="Arial MT" w:hAnsi="Arial" w:cs="Arial"/>
          <w:sz w:val="22"/>
          <w:szCs w:val="22"/>
          <w:lang w:val="pt-PT" w:eastAsia="en-US"/>
        </w:rPr>
        <w:t>exercício</w:t>
      </w:r>
      <w:r w:rsidRPr="005225CC">
        <w:rPr>
          <w:rFonts w:ascii="Arial" w:eastAsia="Arial MT" w:hAnsi="Arial" w:cs="Arial"/>
          <w:spacing w:val="-8"/>
          <w:sz w:val="22"/>
          <w:szCs w:val="22"/>
          <w:lang w:val="pt-PT" w:eastAsia="en-US"/>
        </w:rPr>
        <w:t xml:space="preserve"> </w:t>
      </w:r>
      <w:r w:rsidRPr="005225CC">
        <w:rPr>
          <w:rFonts w:ascii="Arial" w:eastAsia="Arial MT" w:hAnsi="Arial" w:cs="Arial"/>
          <w:sz w:val="22"/>
          <w:szCs w:val="22"/>
          <w:lang w:val="pt-PT" w:eastAsia="en-US"/>
        </w:rPr>
        <w:t>no</w:t>
      </w:r>
      <w:r w:rsidRPr="005225CC">
        <w:rPr>
          <w:rFonts w:ascii="Arial" w:eastAsia="Arial MT" w:hAnsi="Arial" w:cs="Arial"/>
          <w:spacing w:val="-8"/>
          <w:sz w:val="22"/>
          <w:szCs w:val="22"/>
          <w:lang w:val="pt-PT" w:eastAsia="en-US"/>
        </w:rPr>
        <w:t xml:space="preserve"> </w:t>
      </w:r>
      <w:r w:rsidRPr="005225CC">
        <w:rPr>
          <w:rFonts w:ascii="Arial" w:eastAsia="Arial MT" w:hAnsi="Arial" w:cs="Arial"/>
          <w:sz w:val="22"/>
          <w:szCs w:val="22"/>
          <w:lang w:val="pt-PT" w:eastAsia="en-US"/>
        </w:rPr>
        <w:t>caso de a pessoa jurídica ter sido constituída há menos de 2 (dois) anos.</w:t>
      </w:r>
    </w:p>
    <w:p w:rsidR="005225CC" w:rsidRPr="005225CC" w:rsidRDefault="005225CC" w:rsidP="005225CC">
      <w:pPr>
        <w:widowControl w:val="0"/>
        <w:tabs>
          <w:tab w:val="left" w:pos="1277"/>
          <w:tab w:val="left" w:pos="1280"/>
        </w:tabs>
        <w:autoSpaceDE w:val="0"/>
        <w:autoSpaceDN w:val="0"/>
        <w:spacing w:line="276" w:lineRule="auto"/>
        <w:ind w:left="1134" w:right="-61"/>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rsidR="005225CC" w:rsidRPr="001F10D3" w:rsidRDefault="005225CC" w:rsidP="005225CC">
      <w:pPr>
        <w:widowControl w:val="0"/>
        <w:numPr>
          <w:ilvl w:val="0"/>
          <w:numId w:val="39"/>
        </w:numPr>
        <w:autoSpaceDE w:val="0"/>
        <w:autoSpaceDN w:val="0"/>
        <w:spacing w:line="276" w:lineRule="auto"/>
        <w:ind w:right="-61"/>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 xml:space="preserve">Certidão negativa de Falência expedida pelo distribuidor da sede da pessoa jurídica ou negativa de execução patrimonial expedida no domicílio da pessoa física, dentro do prazo de </w:t>
      </w:r>
      <w:r w:rsidRPr="005225CC">
        <w:rPr>
          <w:rFonts w:ascii="Arial" w:eastAsia="Arial MT" w:hAnsi="Arial" w:cs="Arial"/>
          <w:spacing w:val="-2"/>
          <w:sz w:val="22"/>
          <w:szCs w:val="22"/>
          <w:lang w:val="pt-PT" w:eastAsia="en-US"/>
        </w:rPr>
        <w:t>validade.</w:t>
      </w:r>
    </w:p>
    <w:p w:rsidR="001F10D3" w:rsidRPr="005225CC" w:rsidRDefault="001F10D3" w:rsidP="001F10D3">
      <w:pPr>
        <w:widowControl w:val="0"/>
        <w:autoSpaceDE w:val="0"/>
        <w:autoSpaceDN w:val="0"/>
        <w:spacing w:line="276" w:lineRule="auto"/>
        <w:ind w:left="567" w:right="-61"/>
        <w:jc w:val="both"/>
        <w:rPr>
          <w:rFonts w:ascii="Arial" w:eastAsia="Arial MT" w:hAnsi="Arial" w:cs="Arial"/>
          <w:sz w:val="22"/>
          <w:szCs w:val="22"/>
          <w:lang w:val="pt-PT" w:eastAsia="en-US"/>
        </w:rPr>
      </w:pPr>
    </w:p>
    <w:p w:rsidR="005225CC" w:rsidRPr="005225CC" w:rsidRDefault="005225CC" w:rsidP="005225CC">
      <w:pPr>
        <w:keepNext/>
        <w:keepLines/>
        <w:tabs>
          <w:tab w:val="left" w:pos="426"/>
        </w:tabs>
        <w:spacing w:line="276" w:lineRule="auto"/>
        <w:ind w:left="426"/>
        <w:jc w:val="both"/>
        <w:outlineLvl w:val="1"/>
        <w:rPr>
          <w:rFonts w:ascii="Arial" w:eastAsia="Times New Roman" w:hAnsi="Arial" w:cs="Arial"/>
          <w:b/>
          <w:bCs/>
          <w:iCs/>
          <w:sz w:val="22"/>
          <w:szCs w:val="22"/>
          <w:u w:val="single" w:color="000000"/>
          <w:lang w:eastAsia="en-US"/>
        </w:rPr>
      </w:pPr>
      <w:r w:rsidRPr="005225CC">
        <w:rPr>
          <w:rFonts w:ascii="Arial" w:eastAsia="Times New Roman" w:hAnsi="Arial" w:cs="Arial"/>
          <w:b/>
          <w:bCs/>
          <w:iCs/>
          <w:color w:val="000000"/>
          <w:sz w:val="22"/>
          <w:szCs w:val="22"/>
          <w:u w:val="single" w:color="000000"/>
          <w:lang w:eastAsia="en-US"/>
        </w:rPr>
        <w:t xml:space="preserve">9.4.4 – </w:t>
      </w:r>
      <w:r w:rsidRPr="005225CC">
        <w:rPr>
          <w:rFonts w:ascii="Arial" w:eastAsia="Times New Roman" w:hAnsi="Arial" w:cs="Arial"/>
          <w:b/>
          <w:bCs/>
          <w:iCs/>
          <w:sz w:val="22"/>
          <w:szCs w:val="22"/>
          <w:u w:val="single" w:color="000000"/>
          <w:lang w:eastAsia="en-US"/>
        </w:rPr>
        <w:t>Qualificação Técnica:</w:t>
      </w:r>
      <w:bookmarkEnd w:id="62"/>
      <w:r w:rsidRPr="005225CC">
        <w:rPr>
          <w:rFonts w:ascii="Arial" w:eastAsia="Times New Roman" w:hAnsi="Arial" w:cs="Arial"/>
          <w:b/>
          <w:bCs/>
          <w:iCs/>
          <w:sz w:val="22"/>
          <w:szCs w:val="22"/>
          <w:u w:val="single" w:color="000000"/>
          <w:lang w:eastAsia="en-US"/>
        </w:rPr>
        <w:t xml:space="preserve"> </w:t>
      </w:r>
    </w:p>
    <w:p w:rsidR="005225CC" w:rsidRPr="005225CC" w:rsidRDefault="005225CC" w:rsidP="005225CC">
      <w:pPr>
        <w:widowControl w:val="0"/>
        <w:numPr>
          <w:ilvl w:val="0"/>
          <w:numId w:val="36"/>
        </w:numPr>
        <w:autoSpaceDE w:val="0"/>
        <w:autoSpaceDN w:val="0"/>
        <w:spacing w:line="276" w:lineRule="auto"/>
        <w:contextualSpacing/>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Certidão de Registro de Pessoa Jurídica com a regularidade do licitante junto ao Conselho Regional de Engenharia e Agronomia – CREA e/ou Conselho de Arquitetura e Urbanismo – CAU, dentro de seu prazo de validade e com jurisdição na sua sede.</w:t>
      </w:r>
    </w:p>
    <w:p w:rsidR="005225CC" w:rsidRPr="005225CC" w:rsidRDefault="005225CC" w:rsidP="005225CC">
      <w:pPr>
        <w:widowControl w:val="0"/>
        <w:autoSpaceDE w:val="0"/>
        <w:autoSpaceDN w:val="0"/>
        <w:spacing w:line="276" w:lineRule="auto"/>
        <w:ind w:left="1080"/>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a.1) Em se tratando de empresa de engenharia não registrada no CREA do Estado do Paraná deverá apresentar o registro do CREA do Estado de origem, ficando a licitante vencedora obrigada a apresentar o visto do CREA do Paraná antes da assinatura do contrato.</w:t>
      </w:r>
    </w:p>
    <w:p w:rsidR="005225CC" w:rsidRPr="005225CC" w:rsidRDefault="005225CC" w:rsidP="005225CC">
      <w:pPr>
        <w:widowControl w:val="0"/>
        <w:numPr>
          <w:ilvl w:val="0"/>
          <w:numId w:val="36"/>
        </w:numPr>
        <w:autoSpaceDE w:val="0"/>
        <w:autoSpaceDN w:val="0"/>
        <w:spacing w:line="276" w:lineRule="auto"/>
        <w:ind w:right="-57"/>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Atestado e/ou declaração de capacidade técnica em NOME DA PROPONENTE, expedido por pessoa jurídica de direito público ou privado, de execução de, no mínimo, 1 (UMA) obra de semelhante complexidade tecnológica e operacional equivalente ou superior ao objeto da contratação, sendo admitido somatório dos atestados para efeito de comprovação de qualificação técnica.</w:t>
      </w:r>
    </w:p>
    <w:p w:rsidR="005225CC" w:rsidRPr="005225CC" w:rsidRDefault="005225CC" w:rsidP="005225CC">
      <w:pPr>
        <w:widowControl w:val="0"/>
        <w:numPr>
          <w:ilvl w:val="0"/>
          <w:numId w:val="36"/>
        </w:numPr>
        <w:tabs>
          <w:tab w:val="left" w:pos="1692"/>
        </w:tabs>
        <w:autoSpaceDE w:val="0"/>
        <w:autoSpaceDN w:val="0"/>
        <w:spacing w:line="276" w:lineRule="auto"/>
        <w:contextualSpacing/>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Declaração de responsabilidade técnica, indicando o responsável técnico pela execução da obra até o seu recebimento definitivo pelo</w:t>
      </w:r>
      <w:r w:rsidRPr="005225CC">
        <w:rPr>
          <w:rFonts w:ascii="Arial" w:eastAsia="Arial MT" w:hAnsi="Arial" w:cs="Arial"/>
          <w:spacing w:val="-8"/>
          <w:sz w:val="22"/>
          <w:szCs w:val="22"/>
          <w:lang w:val="pt-PT" w:eastAsia="en-US"/>
        </w:rPr>
        <w:t xml:space="preserve"> </w:t>
      </w:r>
      <w:r w:rsidRPr="005225CC">
        <w:rPr>
          <w:rFonts w:ascii="Arial" w:eastAsia="Arial MT" w:hAnsi="Arial" w:cs="Arial"/>
          <w:sz w:val="22"/>
          <w:szCs w:val="22"/>
          <w:lang w:val="pt-PT" w:eastAsia="en-US"/>
        </w:rPr>
        <w:t>licitador.</w:t>
      </w:r>
    </w:p>
    <w:p w:rsidR="005225CC" w:rsidRPr="005225CC" w:rsidRDefault="005225CC" w:rsidP="005225CC">
      <w:pPr>
        <w:widowControl w:val="0"/>
        <w:numPr>
          <w:ilvl w:val="0"/>
          <w:numId w:val="36"/>
        </w:numPr>
        <w:tabs>
          <w:tab w:val="left" w:pos="1692"/>
        </w:tabs>
        <w:autoSpaceDE w:val="0"/>
        <w:autoSpaceDN w:val="0"/>
        <w:spacing w:line="276" w:lineRule="auto"/>
        <w:contextualSpacing/>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A declaração de responsabilidade técnica, deverá (ao) ser acompanhada de “Certificado de Acervo Técnico Profissional – CAT” do responsável (eis) técnico (s) indicado, emitido (s) pelo “Conselho Regional de Engenharia – CREA” ou “Conselho de Arquitetura e Urbanismo - CAU”, de execução de, no mínimo,</w:t>
      </w:r>
      <w:r w:rsidRPr="005225CC">
        <w:rPr>
          <w:rFonts w:ascii="Arial" w:eastAsia="Arial MT" w:hAnsi="Arial" w:cs="Arial"/>
          <w:spacing w:val="3"/>
          <w:sz w:val="22"/>
          <w:szCs w:val="22"/>
          <w:lang w:val="pt-PT" w:eastAsia="en-US"/>
        </w:rPr>
        <w:t xml:space="preserve"> </w:t>
      </w:r>
      <w:r w:rsidRPr="005225CC">
        <w:rPr>
          <w:rFonts w:ascii="Arial" w:eastAsia="Arial MT" w:hAnsi="Arial" w:cs="Arial"/>
          <w:sz w:val="22"/>
          <w:szCs w:val="22"/>
          <w:lang w:val="pt-PT" w:eastAsia="en-US"/>
        </w:rPr>
        <w:t>uma obra de semelhante complexidade tecnológica e operacional equivalente ou superior à solicitada no objeto da presente contratação.</w:t>
      </w:r>
    </w:p>
    <w:p w:rsidR="005225CC" w:rsidRPr="005225CC" w:rsidRDefault="005225CC" w:rsidP="005225CC">
      <w:pPr>
        <w:widowControl w:val="0"/>
        <w:numPr>
          <w:ilvl w:val="0"/>
          <w:numId w:val="36"/>
        </w:numPr>
        <w:tabs>
          <w:tab w:val="left" w:pos="1692"/>
        </w:tabs>
        <w:autoSpaceDE w:val="0"/>
        <w:autoSpaceDN w:val="0"/>
        <w:spacing w:line="276" w:lineRule="auto"/>
        <w:contextualSpacing/>
        <w:jc w:val="both"/>
        <w:rPr>
          <w:rFonts w:ascii="Arial" w:eastAsia="Arial MT" w:hAnsi="Arial" w:cs="Arial"/>
          <w:sz w:val="22"/>
          <w:szCs w:val="22"/>
          <w:lang w:val="pt-PT" w:eastAsia="en-US"/>
        </w:rPr>
      </w:pPr>
      <w:r w:rsidRPr="005225CC">
        <w:rPr>
          <w:rFonts w:ascii="Arial" w:eastAsia="Arial MT" w:hAnsi="Arial" w:cs="Arial"/>
          <w:color w:val="000000"/>
          <w:sz w:val="22"/>
          <w:szCs w:val="22"/>
          <w:lang w:val="pt-PT" w:eastAsia="en-US"/>
        </w:rPr>
        <w:t xml:space="preserve">Comprovação de vínculo entre a empresa e o responsável técnico, </w:t>
      </w:r>
      <w:r w:rsidRPr="005225CC">
        <w:rPr>
          <w:rFonts w:ascii="Arial" w:eastAsia="Arial MT" w:hAnsi="Arial" w:cs="Arial"/>
          <w:sz w:val="22"/>
          <w:szCs w:val="22"/>
          <w:lang w:val="pt-PT" w:eastAsia="en-US"/>
        </w:rPr>
        <w:t xml:space="preserve">mediante uma das </w:t>
      </w:r>
      <w:r w:rsidRPr="005225CC">
        <w:rPr>
          <w:rFonts w:ascii="Arial" w:eastAsia="Arial MT" w:hAnsi="Arial" w:cs="Arial"/>
          <w:sz w:val="22"/>
          <w:szCs w:val="22"/>
          <w:lang w:val="pt-PT" w:eastAsia="en-US"/>
        </w:rPr>
        <w:lastRenderedPageBreak/>
        <w:t>seguintes formas: 1) Carteira de Trabalho; 2) Certidão do CREA; 3) Certidão do CAU; 4) Contrato Social; 5) Contrato de prestação de serviços; 6) Contrato de Trabalho registrado na DRT.</w:t>
      </w:r>
    </w:p>
    <w:p w:rsidR="005225CC" w:rsidRPr="005225CC" w:rsidRDefault="005225CC" w:rsidP="005225CC">
      <w:pPr>
        <w:widowControl w:val="0"/>
        <w:numPr>
          <w:ilvl w:val="0"/>
          <w:numId w:val="36"/>
        </w:numPr>
        <w:tabs>
          <w:tab w:val="left" w:pos="1692"/>
        </w:tabs>
        <w:autoSpaceDE w:val="0"/>
        <w:autoSpaceDN w:val="0"/>
        <w:spacing w:line="276" w:lineRule="auto"/>
        <w:contextualSpacing/>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Certidão de Registro de Pessoa Física com a regularidade do responsável técnico junto ao Conselho Regional de Engenharia e Agronomia – CREA e/ou Conselho de Arquitetura e Urbanismo – CAU, dentro de seu prazo de validade e com jurisdição na sua sede.</w:t>
      </w:r>
    </w:p>
    <w:p w:rsidR="005225CC" w:rsidRPr="005225CC" w:rsidRDefault="005225CC" w:rsidP="005225CC">
      <w:pPr>
        <w:widowControl w:val="0"/>
        <w:autoSpaceDE w:val="0"/>
        <w:autoSpaceDN w:val="0"/>
        <w:spacing w:line="276" w:lineRule="auto"/>
        <w:ind w:left="1080"/>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f.1) Em se tratando de Pessoa Física não registrada no CREA do Estado do Paraná deverá apresentar o registro do CREA do Estado de origem, ficando a licitante vencedora obrigada a apresentar o visto do CREA do Paraná antes da assinatura do contrato.</w:t>
      </w:r>
    </w:p>
    <w:p w:rsidR="005225CC" w:rsidRPr="005225CC" w:rsidRDefault="005225CC" w:rsidP="005225CC">
      <w:pPr>
        <w:widowControl w:val="0"/>
        <w:numPr>
          <w:ilvl w:val="0"/>
          <w:numId w:val="36"/>
        </w:numPr>
        <w:tabs>
          <w:tab w:val="left" w:pos="709"/>
        </w:tabs>
        <w:autoSpaceDE w:val="0"/>
        <w:autoSpaceDN w:val="0"/>
        <w:spacing w:line="276" w:lineRule="auto"/>
        <w:contextualSpacing/>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 xml:space="preserve">Atestado de Vistoria expedida pela Secretaria Municipal de Obras e Serviços Urbanos, assinado por Servidor Municipal com habilitação em Engenharia e assinada por representante legal da licitante devidamente habilitado junto ao CREA/CAU, atestando que vistoriou o local da realização da obra e está ciente das informações técnicas e das condições e grau de dificuldade existentes no local para o cumprimento das obrigações do objeto da contratação com o objetivo de inteirar-se das condições e grau de dificuldade existentes ou </w:t>
      </w:r>
      <w:r w:rsidRPr="005225CC">
        <w:rPr>
          <w:rFonts w:ascii="Arial" w:eastAsia="Arial MT" w:hAnsi="Arial" w:cs="Arial"/>
          <w:b/>
          <w:sz w:val="22"/>
          <w:szCs w:val="22"/>
          <w:u w:val="single"/>
          <w:lang w:val="pt-PT" w:eastAsia="en-US"/>
        </w:rPr>
        <w:t xml:space="preserve">Declaração formal de Dispensa </w:t>
      </w:r>
      <w:r w:rsidRPr="005225CC">
        <w:rPr>
          <w:rFonts w:ascii="Arial" w:eastAsia="Arial MT" w:hAnsi="Arial" w:cs="Arial"/>
          <w:sz w:val="22"/>
          <w:szCs w:val="22"/>
          <w:lang w:val="pt-PT" w:eastAsia="en-US"/>
        </w:rPr>
        <w:t>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w:t>
      </w:r>
    </w:p>
    <w:p w:rsidR="005225CC" w:rsidRPr="005225CC" w:rsidRDefault="005225CC" w:rsidP="005225CC">
      <w:pPr>
        <w:widowControl w:val="0"/>
        <w:tabs>
          <w:tab w:val="left" w:pos="709"/>
        </w:tabs>
        <w:autoSpaceDE w:val="0"/>
        <w:autoSpaceDN w:val="0"/>
        <w:spacing w:line="276" w:lineRule="auto"/>
        <w:ind w:left="1080"/>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 xml:space="preserve">g.1) Os licitantes poderão vistoriar o local onde será executada a obra até o dia anterior a data prevista para a abertura da licitação, sendo de inteira responsabilidade das empresas interessadas agendar </w:t>
      </w:r>
      <w:r w:rsidRPr="005225CC">
        <w:rPr>
          <w:rFonts w:ascii="Arial" w:eastAsia="Arial MT" w:hAnsi="Arial" w:cs="Arial"/>
          <w:color w:val="000000"/>
          <w:sz w:val="22"/>
          <w:szCs w:val="22"/>
          <w:lang w:val="pt-PT" w:eastAsia="en-US"/>
        </w:rPr>
        <w:t>previamente horário junto ao Setor de Engenharia, através do e-mail engenharia@santoinacio.pr.gov.br</w:t>
      </w:r>
      <w:r w:rsidRPr="005225CC">
        <w:rPr>
          <w:rFonts w:ascii="Arial" w:eastAsia="Arial MT" w:hAnsi="Arial" w:cs="Arial"/>
          <w:bCs/>
          <w:sz w:val="22"/>
          <w:szCs w:val="22"/>
          <w:lang w:val="pt-PT" w:eastAsia="en-US"/>
        </w:rPr>
        <w:t>.</w:t>
      </w:r>
      <w:r w:rsidRPr="005225CC">
        <w:rPr>
          <w:rFonts w:ascii="Arial" w:eastAsia="Arial MT" w:hAnsi="Arial" w:cs="Arial"/>
          <w:b/>
          <w:sz w:val="22"/>
          <w:szCs w:val="22"/>
          <w:lang w:val="pt-PT" w:eastAsia="en-US"/>
        </w:rPr>
        <w:t xml:space="preserve"> </w:t>
      </w:r>
      <w:r w:rsidRPr="005225CC">
        <w:rPr>
          <w:rFonts w:ascii="Arial" w:eastAsia="Arial MT" w:hAnsi="Arial" w:cs="Arial"/>
          <w:sz w:val="22"/>
          <w:szCs w:val="22"/>
          <w:lang w:val="pt-PT" w:eastAsia="en-US"/>
        </w:rPr>
        <w:t>O não agendamento da visita por parte da interessada poderá incorrer na indisponibilidade do Servidor para acompanhar a</w:t>
      </w:r>
      <w:r w:rsidRPr="005225CC">
        <w:rPr>
          <w:rFonts w:ascii="Arial" w:eastAsia="Arial MT" w:hAnsi="Arial" w:cs="Arial"/>
          <w:spacing w:val="-1"/>
          <w:sz w:val="22"/>
          <w:szCs w:val="22"/>
          <w:lang w:val="pt-PT" w:eastAsia="en-US"/>
        </w:rPr>
        <w:t xml:space="preserve"> </w:t>
      </w:r>
      <w:r w:rsidRPr="005225CC">
        <w:rPr>
          <w:rFonts w:ascii="Arial" w:eastAsia="Arial MT" w:hAnsi="Arial" w:cs="Arial"/>
          <w:sz w:val="22"/>
          <w:szCs w:val="22"/>
          <w:lang w:val="pt-PT" w:eastAsia="en-US"/>
        </w:rPr>
        <w:t>visita.</w:t>
      </w:r>
    </w:p>
    <w:p w:rsidR="005225CC" w:rsidRPr="005225CC" w:rsidRDefault="005225CC" w:rsidP="005225CC">
      <w:pPr>
        <w:tabs>
          <w:tab w:val="left" w:pos="709"/>
        </w:tabs>
        <w:spacing w:line="276" w:lineRule="auto"/>
        <w:ind w:right="-57"/>
        <w:rPr>
          <w:rFonts w:ascii="Arial" w:eastAsia="Times New Roman" w:hAnsi="Arial" w:cs="Arial"/>
          <w:sz w:val="22"/>
          <w:szCs w:val="22"/>
        </w:rPr>
      </w:pPr>
    </w:p>
    <w:p w:rsidR="005225CC" w:rsidRPr="005225CC" w:rsidRDefault="005225CC" w:rsidP="005225CC">
      <w:pPr>
        <w:shd w:val="clear" w:color="auto" w:fill="FFFFFF"/>
        <w:tabs>
          <w:tab w:val="left" w:pos="9781"/>
        </w:tabs>
        <w:spacing w:line="276" w:lineRule="auto"/>
        <w:ind w:left="426"/>
        <w:jc w:val="both"/>
        <w:rPr>
          <w:rFonts w:ascii="Arial" w:eastAsia="Times New Roman" w:hAnsi="Arial" w:cs="Arial"/>
          <w:b/>
          <w:color w:val="000000"/>
          <w:sz w:val="22"/>
          <w:szCs w:val="22"/>
        </w:rPr>
      </w:pPr>
      <w:r w:rsidRPr="005225CC">
        <w:rPr>
          <w:rFonts w:ascii="Arial" w:eastAsia="Times New Roman" w:hAnsi="Arial" w:cs="Arial"/>
          <w:b/>
          <w:iCs/>
          <w:color w:val="000000"/>
          <w:sz w:val="22"/>
          <w:szCs w:val="22"/>
          <w:u w:val="single"/>
        </w:rPr>
        <w:t xml:space="preserve">9.4.5 – </w:t>
      </w:r>
      <w:r w:rsidRPr="005225CC">
        <w:rPr>
          <w:rFonts w:ascii="Arial" w:eastAsia="Times New Roman" w:hAnsi="Arial" w:cs="Arial"/>
          <w:b/>
          <w:color w:val="000000"/>
          <w:sz w:val="22"/>
          <w:szCs w:val="22"/>
          <w:u w:val="single"/>
        </w:rPr>
        <w:t>Outras documentações a serem apresentadas</w:t>
      </w:r>
      <w:r w:rsidRPr="005225CC">
        <w:rPr>
          <w:rFonts w:ascii="Arial" w:eastAsia="Times New Roman" w:hAnsi="Arial" w:cs="Arial"/>
          <w:b/>
          <w:color w:val="000000"/>
          <w:sz w:val="22"/>
          <w:szCs w:val="22"/>
        </w:rPr>
        <w:t>:</w:t>
      </w:r>
    </w:p>
    <w:p w:rsidR="005225CC" w:rsidRPr="005225CC" w:rsidRDefault="005225CC" w:rsidP="005225CC">
      <w:pPr>
        <w:widowControl w:val="0"/>
        <w:numPr>
          <w:ilvl w:val="0"/>
          <w:numId w:val="37"/>
        </w:numPr>
        <w:autoSpaceDE w:val="0"/>
        <w:autoSpaceDN w:val="0"/>
        <w:spacing w:line="276" w:lineRule="auto"/>
        <w:contextualSpacing/>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 xml:space="preserve">Termo de Declarações, subscrito por seu representante legal, confirmando: </w:t>
      </w:r>
    </w:p>
    <w:p w:rsidR="005225CC" w:rsidRPr="005225CC" w:rsidRDefault="005225CC" w:rsidP="005225CC">
      <w:pPr>
        <w:widowControl w:val="0"/>
        <w:numPr>
          <w:ilvl w:val="0"/>
          <w:numId w:val="38"/>
        </w:numPr>
        <w:autoSpaceDE w:val="0"/>
        <w:autoSpaceDN w:val="0"/>
        <w:spacing w:line="276" w:lineRule="auto"/>
        <w:contextualSpacing/>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 xml:space="preserve">Cumprimento dos requisitos de habilitação. </w:t>
      </w:r>
    </w:p>
    <w:p w:rsidR="005225CC" w:rsidRPr="005225CC" w:rsidRDefault="005225CC" w:rsidP="005225CC">
      <w:pPr>
        <w:widowControl w:val="0"/>
        <w:numPr>
          <w:ilvl w:val="0"/>
          <w:numId w:val="38"/>
        </w:numPr>
        <w:autoSpaceDE w:val="0"/>
        <w:autoSpaceDN w:val="0"/>
        <w:spacing w:line="276" w:lineRule="auto"/>
        <w:contextualSpacing/>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 xml:space="preserve">Conformidade com o art. 7º, inciso XXXIII, da Constituição Federal. </w:t>
      </w:r>
    </w:p>
    <w:p w:rsidR="005225CC" w:rsidRPr="005225CC" w:rsidRDefault="005225CC" w:rsidP="005225CC">
      <w:pPr>
        <w:widowControl w:val="0"/>
        <w:numPr>
          <w:ilvl w:val="0"/>
          <w:numId w:val="38"/>
        </w:numPr>
        <w:autoSpaceDE w:val="0"/>
        <w:autoSpaceDN w:val="0"/>
        <w:spacing w:line="276" w:lineRule="auto"/>
        <w:contextualSpacing/>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 xml:space="preserve">Inexistência de impedimento legal para licitar ou contratar com a Administração. </w:t>
      </w:r>
    </w:p>
    <w:p w:rsidR="005225CC" w:rsidRPr="005225CC" w:rsidRDefault="005225CC" w:rsidP="005225CC">
      <w:pPr>
        <w:widowControl w:val="0"/>
        <w:numPr>
          <w:ilvl w:val="0"/>
          <w:numId w:val="38"/>
        </w:numPr>
        <w:autoSpaceDE w:val="0"/>
        <w:autoSpaceDN w:val="0"/>
        <w:spacing w:line="276" w:lineRule="auto"/>
        <w:contextualSpacing/>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 xml:space="preserve">Capacidade de fornecimento nas condições necessárias ao cumprimento do objeto desta licitação. </w:t>
      </w:r>
    </w:p>
    <w:p w:rsidR="005225CC" w:rsidRPr="005225CC" w:rsidRDefault="005225CC" w:rsidP="005225CC">
      <w:pPr>
        <w:widowControl w:val="0"/>
        <w:numPr>
          <w:ilvl w:val="0"/>
          <w:numId w:val="38"/>
        </w:numPr>
        <w:autoSpaceDE w:val="0"/>
        <w:autoSpaceDN w:val="0"/>
        <w:spacing w:line="276" w:lineRule="auto"/>
        <w:contextualSpacing/>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 xml:space="preserve">Ausência de parentesco com servidores públicos da contratante exercendo funções de gerência, administração ou tomada de decisão, na forma do art. 9º, § 1º, da Lei nº 14.133/2021. </w:t>
      </w:r>
    </w:p>
    <w:p w:rsidR="005225CC" w:rsidRPr="005225CC" w:rsidRDefault="005225CC" w:rsidP="005225CC">
      <w:pPr>
        <w:widowControl w:val="0"/>
        <w:numPr>
          <w:ilvl w:val="0"/>
          <w:numId w:val="37"/>
        </w:numPr>
        <w:autoSpaceDE w:val="0"/>
        <w:autoSpaceDN w:val="0"/>
        <w:spacing w:line="276" w:lineRule="auto"/>
        <w:contextualSpacing/>
        <w:jc w:val="both"/>
        <w:rPr>
          <w:rFonts w:ascii="Arial" w:eastAsia="Arial MT" w:hAnsi="Arial" w:cs="Arial"/>
          <w:sz w:val="22"/>
          <w:szCs w:val="22"/>
          <w:lang w:val="pt-PT" w:eastAsia="en-US"/>
        </w:rPr>
      </w:pPr>
      <w:r w:rsidRPr="005225CC">
        <w:rPr>
          <w:rFonts w:ascii="Arial" w:eastAsia="Arial MT" w:hAnsi="Arial" w:cs="Arial"/>
          <w:sz w:val="22"/>
          <w:szCs w:val="22"/>
          <w:lang w:val="pt-PT" w:eastAsia="en-US"/>
        </w:rPr>
        <w:t>Certidão expedida pela Junta Comercial, com data de expedição de no máximo 90 (noventa) dias da emissão do documento, confirmando o enquadramento como Microempresa ou Empresa de Pequeno Porte, nos termos do artigo 8º da Instrução Normativa do Departamento Nacional de Registro do Comércio (DNRC) nº 103 de abril de 2007.</w:t>
      </w:r>
    </w:p>
    <w:p w:rsidR="005225CC" w:rsidRDefault="005225CC" w:rsidP="005225CC">
      <w:pPr>
        <w:tabs>
          <w:tab w:val="left" w:pos="426"/>
        </w:tabs>
        <w:spacing w:line="276" w:lineRule="auto"/>
        <w:rPr>
          <w:rFonts w:ascii="Arial" w:eastAsia="Times New Roman" w:hAnsi="Arial" w:cs="Arial"/>
          <w:sz w:val="22"/>
          <w:szCs w:val="22"/>
        </w:rPr>
      </w:pPr>
    </w:p>
    <w:p w:rsidR="001F10D3" w:rsidRPr="005225CC" w:rsidRDefault="001F10D3" w:rsidP="005225CC">
      <w:pPr>
        <w:tabs>
          <w:tab w:val="left" w:pos="426"/>
        </w:tabs>
        <w:spacing w:line="276" w:lineRule="auto"/>
        <w:rPr>
          <w:rFonts w:ascii="Arial" w:eastAsia="Times New Roman" w:hAnsi="Arial" w:cs="Arial"/>
          <w:sz w:val="22"/>
          <w:szCs w:val="22"/>
        </w:rPr>
      </w:pPr>
    </w:p>
    <w:p w:rsidR="005225CC" w:rsidRPr="005225CC" w:rsidRDefault="005225CC" w:rsidP="005225CC">
      <w:pPr>
        <w:widowControl w:val="0"/>
        <w:tabs>
          <w:tab w:val="left" w:pos="426"/>
          <w:tab w:val="left" w:pos="1014"/>
          <w:tab w:val="left" w:pos="1016"/>
        </w:tabs>
        <w:autoSpaceDE w:val="0"/>
        <w:autoSpaceDN w:val="0"/>
        <w:spacing w:line="276" w:lineRule="auto"/>
        <w:ind w:right="142"/>
        <w:jc w:val="both"/>
        <w:outlineLvl w:val="2"/>
        <w:rPr>
          <w:rFonts w:ascii="Arial" w:eastAsia="Arial" w:hAnsi="Arial" w:cs="Arial"/>
          <w:b/>
          <w:bCs/>
          <w:color w:val="000000"/>
          <w:sz w:val="22"/>
          <w:szCs w:val="22"/>
          <w:lang w:val="pt-PT" w:eastAsia="en-US"/>
        </w:rPr>
      </w:pPr>
      <w:r>
        <w:rPr>
          <w:rFonts w:ascii="Arial" w:eastAsia="Arial" w:hAnsi="Arial" w:cs="Arial"/>
          <w:b/>
          <w:bCs/>
          <w:color w:val="000000"/>
          <w:w w:val="110"/>
          <w:sz w:val="22"/>
          <w:szCs w:val="22"/>
          <w:lang w:val="pt-PT" w:eastAsia="en-US"/>
        </w:rPr>
        <w:t xml:space="preserve">      </w:t>
      </w:r>
      <w:r w:rsidRPr="005225CC">
        <w:rPr>
          <w:rFonts w:ascii="Arial" w:eastAsia="Arial" w:hAnsi="Arial" w:cs="Arial"/>
          <w:b/>
          <w:bCs/>
          <w:color w:val="000000"/>
          <w:w w:val="110"/>
          <w:sz w:val="22"/>
          <w:szCs w:val="22"/>
          <w:lang w:val="pt-PT" w:eastAsia="en-US"/>
        </w:rPr>
        <w:t xml:space="preserve">10 </w:t>
      </w:r>
      <w:r w:rsidRPr="005225CC">
        <w:rPr>
          <w:rFonts w:ascii="Arial" w:eastAsia="Arial" w:hAnsi="Arial" w:cs="Arial"/>
          <w:b/>
          <w:bCs/>
          <w:color w:val="000000"/>
          <w:sz w:val="22"/>
          <w:szCs w:val="22"/>
          <w:lang w:val="pt-PT" w:eastAsia="en-US"/>
        </w:rPr>
        <w:t xml:space="preserve">– </w:t>
      </w:r>
      <w:r w:rsidRPr="005225CC">
        <w:rPr>
          <w:rFonts w:ascii="Arial" w:eastAsia="Arial" w:hAnsi="Arial" w:cs="Arial"/>
          <w:b/>
          <w:bCs/>
          <w:color w:val="000000"/>
          <w:w w:val="110"/>
          <w:sz w:val="22"/>
          <w:szCs w:val="22"/>
          <w:lang w:val="pt-PT" w:eastAsia="en-US"/>
        </w:rPr>
        <w:t>ESTIMATIVAS</w:t>
      </w:r>
      <w:r w:rsidRPr="005225CC">
        <w:rPr>
          <w:rFonts w:ascii="Arial" w:eastAsia="Arial" w:hAnsi="Arial" w:cs="Arial"/>
          <w:b/>
          <w:bCs/>
          <w:color w:val="000000"/>
          <w:spacing w:val="3"/>
          <w:w w:val="110"/>
          <w:sz w:val="22"/>
          <w:szCs w:val="22"/>
          <w:lang w:val="pt-PT" w:eastAsia="en-US"/>
        </w:rPr>
        <w:t xml:space="preserve"> </w:t>
      </w:r>
      <w:r w:rsidRPr="005225CC">
        <w:rPr>
          <w:rFonts w:ascii="Arial" w:eastAsia="Arial" w:hAnsi="Arial" w:cs="Arial"/>
          <w:b/>
          <w:bCs/>
          <w:color w:val="000000"/>
          <w:w w:val="110"/>
          <w:sz w:val="22"/>
          <w:szCs w:val="22"/>
          <w:lang w:val="pt-PT" w:eastAsia="en-US"/>
        </w:rPr>
        <w:t>DO</w:t>
      </w:r>
      <w:r w:rsidRPr="005225CC">
        <w:rPr>
          <w:rFonts w:ascii="Arial" w:eastAsia="Arial" w:hAnsi="Arial" w:cs="Arial"/>
          <w:b/>
          <w:bCs/>
          <w:color w:val="000000"/>
          <w:spacing w:val="-3"/>
          <w:w w:val="110"/>
          <w:sz w:val="22"/>
          <w:szCs w:val="22"/>
          <w:lang w:val="pt-PT" w:eastAsia="en-US"/>
        </w:rPr>
        <w:t xml:space="preserve"> </w:t>
      </w:r>
      <w:r w:rsidRPr="005225CC">
        <w:rPr>
          <w:rFonts w:ascii="Arial" w:eastAsia="Arial" w:hAnsi="Arial" w:cs="Arial"/>
          <w:b/>
          <w:bCs/>
          <w:color w:val="000000"/>
          <w:w w:val="110"/>
          <w:sz w:val="22"/>
          <w:szCs w:val="22"/>
          <w:lang w:val="pt-PT" w:eastAsia="en-US"/>
        </w:rPr>
        <w:t>VALOR</w:t>
      </w:r>
      <w:r w:rsidRPr="005225CC">
        <w:rPr>
          <w:rFonts w:ascii="Arial" w:eastAsia="Arial" w:hAnsi="Arial" w:cs="Arial"/>
          <w:b/>
          <w:bCs/>
          <w:color w:val="000000"/>
          <w:spacing w:val="3"/>
          <w:w w:val="110"/>
          <w:sz w:val="22"/>
          <w:szCs w:val="22"/>
          <w:lang w:val="pt-PT" w:eastAsia="en-US"/>
        </w:rPr>
        <w:t xml:space="preserve"> </w:t>
      </w:r>
      <w:r w:rsidRPr="005225CC">
        <w:rPr>
          <w:rFonts w:ascii="Arial" w:eastAsia="Arial" w:hAnsi="Arial" w:cs="Arial"/>
          <w:b/>
          <w:bCs/>
          <w:color w:val="000000"/>
          <w:w w:val="110"/>
          <w:sz w:val="22"/>
          <w:szCs w:val="22"/>
          <w:lang w:val="pt-PT" w:eastAsia="en-US"/>
        </w:rPr>
        <w:t>DA</w:t>
      </w:r>
      <w:r w:rsidRPr="005225CC">
        <w:rPr>
          <w:rFonts w:ascii="Arial" w:eastAsia="Arial" w:hAnsi="Arial" w:cs="Arial"/>
          <w:b/>
          <w:bCs/>
          <w:color w:val="000000"/>
          <w:spacing w:val="2"/>
          <w:w w:val="110"/>
          <w:sz w:val="22"/>
          <w:szCs w:val="22"/>
          <w:lang w:val="pt-PT" w:eastAsia="en-US"/>
        </w:rPr>
        <w:t xml:space="preserve"> </w:t>
      </w:r>
      <w:r w:rsidRPr="005225CC">
        <w:rPr>
          <w:rFonts w:ascii="Arial" w:eastAsia="Arial" w:hAnsi="Arial" w:cs="Arial"/>
          <w:b/>
          <w:bCs/>
          <w:color w:val="000000"/>
          <w:w w:val="110"/>
          <w:sz w:val="22"/>
          <w:szCs w:val="22"/>
          <w:lang w:val="pt-PT" w:eastAsia="en-US"/>
        </w:rPr>
        <w:t>CONTRATAÇÃO</w:t>
      </w:r>
    </w:p>
    <w:p w:rsidR="005225CC" w:rsidRPr="005225CC" w:rsidRDefault="005225CC" w:rsidP="005225CC">
      <w:pPr>
        <w:tabs>
          <w:tab w:val="left" w:pos="7200"/>
        </w:tabs>
        <w:spacing w:line="276" w:lineRule="auto"/>
        <w:ind w:left="426"/>
        <w:jc w:val="both"/>
        <w:rPr>
          <w:rFonts w:ascii="Arial" w:eastAsia="Times New Roman" w:hAnsi="Arial" w:cs="Arial"/>
          <w:sz w:val="22"/>
          <w:szCs w:val="22"/>
        </w:rPr>
      </w:pPr>
      <w:r w:rsidRPr="005225CC">
        <w:rPr>
          <w:rFonts w:ascii="Arial" w:eastAsia="Times New Roman" w:hAnsi="Arial" w:cs="Arial"/>
          <w:w w:val="110"/>
          <w:sz w:val="22"/>
          <w:szCs w:val="22"/>
        </w:rPr>
        <w:t>O</w:t>
      </w:r>
      <w:r w:rsidRPr="005225CC">
        <w:rPr>
          <w:rFonts w:ascii="Arial" w:eastAsia="Times New Roman" w:hAnsi="Arial" w:cs="Arial"/>
          <w:spacing w:val="6"/>
          <w:w w:val="110"/>
          <w:sz w:val="22"/>
          <w:szCs w:val="22"/>
        </w:rPr>
        <w:t xml:space="preserve"> </w:t>
      </w:r>
      <w:r w:rsidRPr="005225CC">
        <w:rPr>
          <w:rFonts w:ascii="Arial" w:eastAsia="Times New Roman" w:hAnsi="Arial" w:cs="Arial"/>
          <w:w w:val="110"/>
          <w:sz w:val="22"/>
          <w:szCs w:val="22"/>
        </w:rPr>
        <w:t>custo estimado</w:t>
      </w:r>
      <w:r w:rsidRPr="005225CC">
        <w:rPr>
          <w:rFonts w:ascii="Arial" w:eastAsia="Times New Roman" w:hAnsi="Arial" w:cs="Arial"/>
          <w:spacing w:val="3"/>
          <w:w w:val="110"/>
          <w:sz w:val="22"/>
          <w:szCs w:val="22"/>
        </w:rPr>
        <w:t xml:space="preserve"> </w:t>
      </w:r>
      <w:r w:rsidRPr="005225CC">
        <w:rPr>
          <w:rFonts w:ascii="Arial" w:eastAsia="Times New Roman" w:hAnsi="Arial" w:cs="Arial"/>
          <w:w w:val="110"/>
          <w:sz w:val="22"/>
          <w:szCs w:val="22"/>
        </w:rPr>
        <w:t>total da</w:t>
      </w:r>
      <w:r w:rsidRPr="005225CC">
        <w:rPr>
          <w:rFonts w:ascii="Arial" w:eastAsia="Times New Roman" w:hAnsi="Arial" w:cs="Arial"/>
          <w:spacing w:val="8"/>
          <w:w w:val="110"/>
          <w:sz w:val="22"/>
          <w:szCs w:val="22"/>
        </w:rPr>
        <w:t xml:space="preserve"> </w:t>
      </w:r>
      <w:r w:rsidRPr="005225CC">
        <w:rPr>
          <w:rFonts w:ascii="Arial" w:eastAsia="Times New Roman" w:hAnsi="Arial" w:cs="Arial"/>
          <w:w w:val="110"/>
          <w:sz w:val="22"/>
          <w:szCs w:val="22"/>
        </w:rPr>
        <w:t>contratação</w:t>
      </w:r>
      <w:r w:rsidRPr="005225CC">
        <w:rPr>
          <w:rFonts w:ascii="Arial" w:eastAsia="Times New Roman" w:hAnsi="Arial" w:cs="Arial"/>
          <w:spacing w:val="7"/>
          <w:w w:val="110"/>
          <w:sz w:val="22"/>
          <w:szCs w:val="22"/>
        </w:rPr>
        <w:t xml:space="preserve"> </w:t>
      </w:r>
      <w:r w:rsidRPr="005225CC">
        <w:rPr>
          <w:rFonts w:ascii="Arial" w:eastAsia="Times New Roman" w:hAnsi="Arial" w:cs="Arial"/>
          <w:w w:val="110"/>
          <w:sz w:val="22"/>
          <w:szCs w:val="22"/>
        </w:rPr>
        <w:t>é</w:t>
      </w:r>
      <w:r w:rsidRPr="005225CC">
        <w:rPr>
          <w:rFonts w:ascii="Arial" w:eastAsia="Times New Roman" w:hAnsi="Arial" w:cs="Arial"/>
          <w:spacing w:val="3"/>
          <w:w w:val="110"/>
          <w:sz w:val="22"/>
          <w:szCs w:val="22"/>
        </w:rPr>
        <w:t xml:space="preserve"> </w:t>
      </w:r>
      <w:r w:rsidRPr="005225CC">
        <w:rPr>
          <w:rFonts w:ascii="Arial" w:eastAsia="Times New Roman" w:hAnsi="Arial" w:cs="Arial"/>
          <w:w w:val="110"/>
          <w:sz w:val="22"/>
          <w:szCs w:val="22"/>
        </w:rPr>
        <w:t>de</w:t>
      </w:r>
      <w:r w:rsidRPr="005225CC">
        <w:rPr>
          <w:rFonts w:ascii="Arial" w:eastAsia="Times New Roman" w:hAnsi="Arial" w:cs="Arial"/>
          <w:spacing w:val="3"/>
          <w:w w:val="110"/>
          <w:sz w:val="22"/>
          <w:szCs w:val="22"/>
        </w:rPr>
        <w:t xml:space="preserve"> </w:t>
      </w:r>
      <w:r w:rsidRPr="005225CC">
        <w:rPr>
          <w:rFonts w:ascii="Arial" w:eastAsia="Times New Roman" w:hAnsi="Arial" w:cs="Arial"/>
          <w:sz w:val="22"/>
          <w:szCs w:val="22"/>
        </w:rPr>
        <w:t>R$ 296.112,49</w:t>
      </w:r>
      <w:r w:rsidRPr="005225CC">
        <w:rPr>
          <w:rFonts w:ascii="Arial" w:eastAsia="Times New Roman" w:hAnsi="Arial" w:cs="Arial"/>
          <w:color w:val="000000"/>
          <w:sz w:val="22"/>
          <w:szCs w:val="22"/>
        </w:rPr>
        <w:t xml:space="preserve"> (duzentos e noventa e seis mil, cento e doze reais e quarenta e nove centavos)</w:t>
      </w:r>
      <w:r w:rsidRPr="005225CC">
        <w:rPr>
          <w:rFonts w:ascii="Arial" w:eastAsia="Times New Roman" w:hAnsi="Arial" w:cs="Arial"/>
          <w:w w:val="110"/>
          <w:sz w:val="22"/>
          <w:szCs w:val="22"/>
        </w:rPr>
        <w:t xml:space="preserve">, </w:t>
      </w:r>
      <w:r w:rsidRPr="005225CC">
        <w:rPr>
          <w:rFonts w:ascii="Arial" w:eastAsia="Times New Roman" w:hAnsi="Arial" w:cs="Arial"/>
          <w:sz w:val="22"/>
          <w:szCs w:val="22"/>
        </w:rPr>
        <w:t>conforme custos unitários apostos na planilha de serviços.</w:t>
      </w:r>
    </w:p>
    <w:p w:rsidR="005225CC" w:rsidRPr="005225CC" w:rsidRDefault="005225CC" w:rsidP="005225CC">
      <w:pPr>
        <w:tabs>
          <w:tab w:val="left" w:pos="7200"/>
        </w:tabs>
        <w:spacing w:line="276" w:lineRule="auto"/>
        <w:ind w:left="426"/>
        <w:jc w:val="both"/>
        <w:rPr>
          <w:rFonts w:ascii="Arial" w:eastAsia="Times New Roman" w:hAnsi="Arial" w:cs="Arial"/>
          <w:sz w:val="22"/>
          <w:szCs w:val="22"/>
        </w:rPr>
      </w:pPr>
      <w:r w:rsidRPr="005225CC">
        <w:rPr>
          <w:rFonts w:ascii="Arial" w:eastAsia="Times New Roman" w:hAnsi="Arial" w:cs="Arial"/>
          <w:sz w:val="22"/>
          <w:szCs w:val="22"/>
        </w:rPr>
        <w:t>Para compor os valores unitários foi considerado os valores da tabela SINAP.</w:t>
      </w:r>
    </w:p>
    <w:p w:rsidR="005225CC" w:rsidRPr="005225CC" w:rsidRDefault="005225CC" w:rsidP="005225CC">
      <w:pPr>
        <w:spacing w:line="276" w:lineRule="auto"/>
        <w:ind w:right="142"/>
        <w:jc w:val="both"/>
        <w:rPr>
          <w:rFonts w:ascii="Arial" w:eastAsia="Times New Roman" w:hAnsi="Arial" w:cs="Arial"/>
          <w:b/>
          <w:bCs/>
          <w:sz w:val="22"/>
          <w:szCs w:val="22"/>
        </w:rPr>
      </w:pPr>
    </w:p>
    <w:p w:rsidR="001F10D3" w:rsidRDefault="005225CC" w:rsidP="005225CC">
      <w:pPr>
        <w:widowControl w:val="0"/>
        <w:tabs>
          <w:tab w:val="left" w:pos="1014"/>
          <w:tab w:val="left" w:pos="1016"/>
        </w:tabs>
        <w:autoSpaceDE w:val="0"/>
        <w:autoSpaceDN w:val="0"/>
        <w:spacing w:line="276" w:lineRule="auto"/>
        <w:ind w:right="142"/>
        <w:jc w:val="both"/>
        <w:outlineLvl w:val="2"/>
        <w:rPr>
          <w:rFonts w:ascii="Arial" w:eastAsia="Arial" w:hAnsi="Arial" w:cs="Arial"/>
          <w:b/>
          <w:bCs/>
          <w:color w:val="000000"/>
          <w:spacing w:val="-1"/>
          <w:w w:val="110"/>
          <w:sz w:val="22"/>
          <w:szCs w:val="22"/>
          <w:lang w:val="pt-PT" w:eastAsia="en-US"/>
        </w:rPr>
      </w:pPr>
      <w:r>
        <w:rPr>
          <w:rFonts w:ascii="Arial" w:eastAsia="Arial" w:hAnsi="Arial" w:cs="Arial"/>
          <w:b/>
          <w:bCs/>
          <w:color w:val="000000"/>
          <w:spacing w:val="-1"/>
          <w:w w:val="110"/>
          <w:sz w:val="22"/>
          <w:szCs w:val="22"/>
          <w:lang w:val="pt-PT" w:eastAsia="en-US"/>
        </w:rPr>
        <w:t xml:space="preserve">   </w:t>
      </w:r>
    </w:p>
    <w:p w:rsidR="001F10D3" w:rsidRDefault="001F10D3" w:rsidP="005225CC">
      <w:pPr>
        <w:widowControl w:val="0"/>
        <w:tabs>
          <w:tab w:val="left" w:pos="1014"/>
          <w:tab w:val="left" w:pos="1016"/>
        </w:tabs>
        <w:autoSpaceDE w:val="0"/>
        <w:autoSpaceDN w:val="0"/>
        <w:spacing w:line="276" w:lineRule="auto"/>
        <w:ind w:right="142"/>
        <w:jc w:val="both"/>
        <w:outlineLvl w:val="2"/>
        <w:rPr>
          <w:rFonts w:ascii="Arial" w:eastAsia="Arial" w:hAnsi="Arial" w:cs="Arial"/>
          <w:b/>
          <w:bCs/>
          <w:color w:val="000000"/>
          <w:spacing w:val="-1"/>
          <w:w w:val="110"/>
          <w:sz w:val="22"/>
          <w:szCs w:val="22"/>
          <w:lang w:val="pt-PT" w:eastAsia="en-US"/>
        </w:rPr>
      </w:pPr>
    </w:p>
    <w:p w:rsidR="001F10D3" w:rsidRDefault="001F10D3" w:rsidP="005225CC">
      <w:pPr>
        <w:widowControl w:val="0"/>
        <w:tabs>
          <w:tab w:val="left" w:pos="1014"/>
          <w:tab w:val="left" w:pos="1016"/>
        </w:tabs>
        <w:autoSpaceDE w:val="0"/>
        <w:autoSpaceDN w:val="0"/>
        <w:spacing w:line="276" w:lineRule="auto"/>
        <w:ind w:right="142"/>
        <w:jc w:val="both"/>
        <w:outlineLvl w:val="2"/>
        <w:rPr>
          <w:rFonts w:ascii="Arial" w:eastAsia="Arial" w:hAnsi="Arial" w:cs="Arial"/>
          <w:b/>
          <w:bCs/>
          <w:color w:val="000000"/>
          <w:spacing w:val="-1"/>
          <w:w w:val="110"/>
          <w:sz w:val="22"/>
          <w:szCs w:val="22"/>
          <w:lang w:val="pt-PT" w:eastAsia="en-US"/>
        </w:rPr>
      </w:pPr>
    </w:p>
    <w:p w:rsidR="001F10D3" w:rsidRDefault="001F10D3" w:rsidP="005225CC">
      <w:pPr>
        <w:widowControl w:val="0"/>
        <w:tabs>
          <w:tab w:val="left" w:pos="1014"/>
          <w:tab w:val="left" w:pos="1016"/>
        </w:tabs>
        <w:autoSpaceDE w:val="0"/>
        <w:autoSpaceDN w:val="0"/>
        <w:spacing w:line="276" w:lineRule="auto"/>
        <w:ind w:right="142"/>
        <w:jc w:val="both"/>
        <w:outlineLvl w:val="2"/>
        <w:rPr>
          <w:rFonts w:ascii="Arial" w:eastAsia="Arial" w:hAnsi="Arial" w:cs="Arial"/>
          <w:b/>
          <w:bCs/>
          <w:color w:val="000000"/>
          <w:spacing w:val="-1"/>
          <w:w w:val="110"/>
          <w:sz w:val="22"/>
          <w:szCs w:val="22"/>
          <w:lang w:val="pt-PT" w:eastAsia="en-US"/>
        </w:rPr>
      </w:pPr>
    </w:p>
    <w:p w:rsidR="001F10D3" w:rsidRDefault="001F10D3" w:rsidP="005225CC">
      <w:pPr>
        <w:widowControl w:val="0"/>
        <w:tabs>
          <w:tab w:val="left" w:pos="1014"/>
          <w:tab w:val="left" w:pos="1016"/>
        </w:tabs>
        <w:autoSpaceDE w:val="0"/>
        <w:autoSpaceDN w:val="0"/>
        <w:spacing w:line="276" w:lineRule="auto"/>
        <w:ind w:right="142"/>
        <w:jc w:val="both"/>
        <w:outlineLvl w:val="2"/>
        <w:rPr>
          <w:rFonts w:ascii="Arial" w:eastAsia="Arial" w:hAnsi="Arial" w:cs="Arial"/>
          <w:b/>
          <w:bCs/>
          <w:color w:val="000000"/>
          <w:spacing w:val="-1"/>
          <w:w w:val="110"/>
          <w:sz w:val="22"/>
          <w:szCs w:val="22"/>
          <w:lang w:val="pt-PT" w:eastAsia="en-US"/>
        </w:rPr>
      </w:pPr>
    </w:p>
    <w:p w:rsidR="001F10D3" w:rsidRDefault="001F10D3" w:rsidP="005225CC">
      <w:pPr>
        <w:widowControl w:val="0"/>
        <w:tabs>
          <w:tab w:val="left" w:pos="1014"/>
          <w:tab w:val="left" w:pos="1016"/>
        </w:tabs>
        <w:autoSpaceDE w:val="0"/>
        <w:autoSpaceDN w:val="0"/>
        <w:spacing w:line="276" w:lineRule="auto"/>
        <w:ind w:right="142"/>
        <w:jc w:val="both"/>
        <w:outlineLvl w:val="2"/>
        <w:rPr>
          <w:rFonts w:ascii="Arial" w:eastAsia="Arial" w:hAnsi="Arial" w:cs="Arial"/>
          <w:b/>
          <w:bCs/>
          <w:color w:val="000000"/>
          <w:spacing w:val="-1"/>
          <w:w w:val="110"/>
          <w:sz w:val="22"/>
          <w:szCs w:val="22"/>
          <w:lang w:val="pt-PT" w:eastAsia="en-US"/>
        </w:rPr>
      </w:pPr>
    </w:p>
    <w:p w:rsidR="001F10D3" w:rsidRDefault="001F10D3" w:rsidP="005225CC">
      <w:pPr>
        <w:widowControl w:val="0"/>
        <w:tabs>
          <w:tab w:val="left" w:pos="1014"/>
          <w:tab w:val="left" w:pos="1016"/>
        </w:tabs>
        <w:autoSpaceDE w:val="0"/>
        <w:autoSpaceDN w:val="0"/>
        <w:spacing w:line="276" w:lineRule="auto"/>
        <w:ind w:right="142"/>
        <w:jc w:val="both"/>
        <w:outlineLvl w:val="2"/>
        <w:rPr>
          <w:rFonts w:ascii="Arial" w:eastAsia="Arial" w:hAnsi="Arial" w:cs="Arial"/>
          <w:b/>
          <w:bCs/>
          <w:color w:val="000000"/>
          <w:spacing w:val="-1"/>
          <w:w w:val="110"/>
          <w:sz w:val="22"/>
          <w:szCs w:val="22"/>
          <w:lang w:val="pt-PT" w:eastAsia="en-US"/>
        </w:rPr>
      </w:pPr>
    </w:p>
    <w:p w:rsidR="005225CC" w:rsidRPr="005225CC" w:rsidRDefault="005225CC" w:rsidP="005225CC">
      <w:pPr>
        <w:widowControl w:val="0"/>
        <w:tabs>
          <w:tab w:val="left" w:pos="1014"/>
          <w:tab w:val="left" w:pos="1016"/>
        </w:tabs>
        <w:autoSpaceDE w:val="0"/>
        <w:autoSpaceDN w:val="0"/>
        <w:spacing w:line="276" w:lineRule="auto"/>
        <w:ind w:right="142"/>
        <w:jc w:val="both"/>
        <w:outlineLvl w:val="2"/>
        <w:rPr>
          <w:rFonts w:ascii="Arial" w:eastAsia="Arial" w:hAnsi="Arial" w:cs="Arial"/>
          <w:b/>
          <w:bCs/>
          <w:color w:val="000000"/>
          <w:w w:val="110"/>
          <w:sz w:val="22"/>
          <w:szCs w:val="22"/>
          <w:lang w:val="pt-PT" w:eastAsia="en-US"/>
        </w:rPr>
      </w:pPr>
      <w:r>
        <w:rPr>
          <w:rFonts w:ascii="Arial" w:eastAsia="Arial" w:hAnsi="Arial" w:cs="Arial"/>
          <w:b/>
          <w:bCs/>
          <w:color w:val="000000"/>
          <w:spacing w:val="-1"/>
          <w:w w:val="110"/>
          <w:sz w:val="22"/>
          <w:szCs w:val="22"/>
          <w:lang w:val="pt-PT" w:eastAsia="en-US"/>
        </w:rPr>
        <w:t xml:space="preserve">    </w:t>
      </w:r>
      <w:proofErr w:type="gramStart"/>
      <w:r w:rsidRPr="005225CC">
        <w:rPr>
          <w:rFonts w:ascii="Arial" w:eastAsia="Arial" w:hAnsi="Arial" w:cs="Arial"/>
          <w:b/>
          <w:bCs/>
          <w:color w:val="000000"/>
          <w:spacing w:val="-1"/>
          <w:w w:val="110"/>
          <w:sz w:val="22"/>
          <w:szCs w:val="22"/>
          <w:lang w:val="pt-PT" w:eastAsia="en-US"/>
        </w:rPr>
        <w:t xml:space="preserve">11 </w:t>
      </w:r>
      <w:r w:rsidRPr="005225CC">
        <w:rPr>
          <w:rFonts w:ascii="Arial" w:eastAsia="Arial" w:hAnsi="Arial" w:cs="Arial"/>
          <w:b/>
          <w:bCs/>
          <w:color w:val="000000"/>
          <w:sz w:val="22"/>
          <w:szCs w:val="22"/>
          <w:lang w:val="pt-PT" w:eastAsia="en-US"/>
        </w:rPr>
        <w:t xml:space="preserve">– </w:t>
      </w:r>
      <w:r w:rsidRPr="005225CC">
        <w:rPr>
          <w:rFonts w:ascii="Arial" w:eastAsia="Arial" w:hAnsi="Arial" w:cs="Arial"/>
          <w:b/>
          <w:bCs/>
          <w:color w:val="000000"/>
          <w:spacing w:val="-1"/>
          <w:w w:val="110"/>
          <w:sz w:val="22"/>
          <w:szCs w:val="22"/>
          <w:lang w:val="pt-PT" w:eastAsia="en-US"/>
        </w:rPr>
        <w:t>ADEQUAÇÃO</w:t>
      </w:r>
      <w:proofErr w:type="gramEnd"/>
      <w:r w:rsidRPr="005225CC">
        <w:rPr>
          <w:rFonts w:ascii="Arial" w:eastAsia="Arial" w:hAnsi="Arial" w:cs="Arial"/>
          <w:b/>
          <w:bCs/>
          <w:color w:val="000000"/>
          <w:spacing w:val="3"/>
          <w:w w:val="110"/>
          <w:sz w:val="22"/>
          <w:szCs w:val="22"/>
          <w:lang w:val="pt-PT" w:eastAsia="en-US"/>
        </w:rPr>
        <w:t xml:space="preserve"> </w:t>
      </w:r>
      <w:r w:rsidRPr="005225CC">
        <w:rPr>
          <w:rFonts w:ascii="Arial" w:eastAsia="Arial" w:hAnsi="Arial" w:cs="Arial"/>
          <w:b/>
          <w:bCs/>
          <w:color w:val="000000"/>
          <w:w w:val="110"/>
          <w:sz w:val="22"/>
          <w:szCs w:val="22"/>
          <w:lang w:val="pt-PT" w:eastAsia="en-US"/>
        </w:rPr>
        <w:t>ORÇAMENTÁRIA</w:t>
      </w:r>
    </w:p>
    <w:p w:rsidR="005225CC" w:rsidRPr="005225CC" w:rsidRDefault="005225CC" w:rsidP="005225CC">
      <w:pPr>
        <w:spacing w:line="276" w:lineRule="auto"/>
        <w:ind w:left="426" w:right="142"/>
        <w:jc w:val="both"/>
        <w:rPr>
          <w:rFonts w:ascii="Arial" w:eastAsia="Arial" w:hAnsi="Arial" w:cs="Arial"/>
          <w:color w:val="000000"/>
          <w:sz w:val="22"/>
          <w:szCs w:val="22"/>
          <w:lang w:eastAsia="en-US"/>
        </w:rPr>
      </w:pPr>
      <w:r w:rsidRPr="005225CC">
        <w:rPr>
          <w:rFonts w:ascii="Arial" w:eastAsia="Calibri" w:hAnsi="Arial" w:cs="Arial"/>
          <w:b/>
          <w:bCs/>
          <w:color w:val="000000"/>
          <w:sz w:val="22"/>
          <w:szCs w:val="22"/>
          <w:lang w:eastAsia="en-US"/>
        </w:rPr>
        <w:t xml:space="preserve">11.1 – </w:t>
      </w:r>
      <w:r w:rsidRPr="005225CC">
        <w:rPr>
          <w:rFonts w:ascii="Arial" w:eastAsia="Arial" w:hAnsi="Arial" w:cs="Arial"/>
          <w:color w:val="000000"/>
          <w:sz w:val="22"/>
          <w:szCs w:val="22"/>
          <w:lang w:eastAsia="en-US"/>
        </w:rPr>
        <w:t>As despesas decorrentes da presente contratação correrão à conta de recursos específicos apresentados mediante parecer contábil/financeiro.</w:t>
      </w:r>
    </w:p>
    <w:p w:rsidR="005225CC" w:rsidRPr="005225CC" w:rsidRDefault="005225CC" w:rsidP="005225CC">
      <w:pPr>
        <w:spacing w:line="276" w:lineRule="auto"/>
        <w:ind w:left="426" w:right="142"/>
        <w:jc w:val="both"/>
        <w:rPr>
          <w:rFonts w:ascii="Arial" w:eastAsia="Calibri" w:hAnsi="Arial" w:cs="Arial"/>
          <w:color w:val="000000"/>
          <w:sz w:val="22"/>
          <w:szCs w:val="22"/>
          <w:lang w:eastAsia="en-US"/>
        </w:rPr>
      </w:pPr>
      <w:r w:rsidRPr="005225CC">
        <w:rPr>
          <w:rFonts w:ascii="Arial" w:eastAsia="Calibri" w:hAnsi="Arial" w:cs="Arial"/>
          <w:b/>
          <w:bCs/>
          <w:color w:val="000000"/>
          <w:sz w:val="22"/>
          <w:szCs w:val="22"/>
          <w:lang w:eastAsia="en-US"/>
        </w:rPr>
        <w:t xml:space="preserve">11.2 – </w:t>
      </w:r>
      <w:r w:rsidRPr="005225CC">
        <w:rPr>
          <w:rFonts w:ascii="Arial" w:eastAsia="Calibri" w:hAnsi="Arial" w:cs="Arial"/>
          <w:color w:val="000000"/>
          <w:sz w:val="22"/>
          <w:szCs w:val="22"/>
          <w:lang w:eastAsia="en-US"/>
        </w:rPr>
        <w:t>A dotação relativa aos exercícios financeiros subsequentes será indicada após aprovação da Lei Orçamentária respectiva e liberação dos créditos correspondentes, mediante apostilamento.</w:t>
      </w:r>
    </w:p>
    <w:p w:rsidR="005225CC" w:rsidRPr="005225CC" w:rsidRDefault="005225CC" w:rsidP="005225CC">
      <w:pPr>
        <w:spacing w:line="276" w:lineRule="auto"/>
        <w:ind w:rightChars="-17" w:right="-41"/>
        <w:rPr>
          <w:rFonts w:ascii="Arial" w:eastAsia="Times New Roman" w:hAnsi="Arial" w:cs="Arial"/>
          <w:sz w:val="22"/>
          <w:szCs w:val="22"/>
        </w:rPr>
      </w:pPr>
    </w:p>
    <w:p w:rsidR="005225CC" w:rsidRPr="005225CC" w:rsidRDefault="005225CC" w:rsidP="005225CC">
      <w:pPr>
        <w:spacing w:line="276" w:lineRule="auto"/>
        <w:jc w:val="center"/>
        <w:rPr>
          <w:rFonts w:ascii="Arial" w:eastAsia="Times New Roman" w:hAnsi="Arial" w:cs="Arial"/>
          <w:sz w:val="22"/>
          <w:szCs w:val="22"/>
        </w:rPr>
      </w:pPr>
    </w:p>
    <w:p w:rsidR="001F10D3" w:rsidRDefault="001F10D3" w:rsidP="005225CC">
      <w:pPr>
        <w:spacing w:line="276" w:lineRule="auto"/>
        <w:jc w:val="center"/>
        <w:rPr>
          <w:rFonts w:ascii="Arial" w:eastAsia="Times New Roman" w:hAnsi="Arial" w:cs="Arial"/>
          <w:b/>
          <w:bCs/>
          <w:sz w:val="22"/>
          <w:szCs w:val="22"/>
        </w:rPr>
      </w:pPr>
    </w:p>
    <w:p w:rsidR="001F10D3" w:rsidRDefault="001F10D3" w:rsidP="005225CC">
      <w:pPr>
        <w:spacing w:line="276" w:lineRule="auto"/>
        <w:jc w:val="center"/>
        <w:rPr>
          <w:rFonts w:ascii="Arial" w:eastAsia="Times New Roman" w:hAnsi="Arial" w:cs="Arial"/>
          <w:b/>
          <w:bCs/>
          <w:sz w:val="22"/>
          <w:szCs w:val="22"/>
        </w:rPr>
      </w:pPr>
    </w:p>
    <w:p w:rsidR="001F10D3" w:rsidRDefault="001F10D3" w:rsidP="005225CC">
      <w:pPr>
        <w:spacing w:line="276" w:lineRule="auto"/>
        <w:jc w:val="center"/>
        <w:rPr>
          <w:rFonts w:ascii="Arial" w:eastAsia="Times New Roman" w:hAnsi="Arial" w:cs="Arial"/>
          <w:b/>
          <w:bCs/>
          <w:sz w:val="22"/>
          <w:szCs w:val="22"/>
        </w:rPr>
      </w:pPr>
    </w:p>
    <w:p w:rsidR="001F10D3" w:rsidRDefault="001F10D3" w:rsidP="005225CC">
      <w:pPr>
        <w:spacing w:line="276" w:lineRule="auto"/>
        <w:jc w:val="center"/>
        <w:rPr>
          <w:rFonts w:ascii="Arial" w:eastAsia="Times New Roman" w:hAnsi="Arial" w:cs="Arial"/>
          <w:b/>
          <w:bCs/>
          <w:sz w:val="22"/>
          <w:szCs w:val="22"/>
        </w:rPr>
      </w:pPr>
    </w:p>
    <w:p w:rsidR="005225CC" w:rsidRPr="005225CC" w:rsidRDefault="00244C57" w:rsidP="005225CC">
      <w:pPr>
        <w:spacing w:line="276" w:lineRule="auto"/>
        <w:jc w:val="center"/>
        <w:rPr>
          <w:rFonts w:ascii="Arial" w:eastAsia="Times New Roman" w:hAnsi="Arial" w:cs="Arial"/>
          <w:b/>
          <w:bCs/>
          <w:sz w:val="22"/>
          <w:szCs w:val="22"/>
        </w:rPr>
      </w:pPr>
      <w:r>
        <w:rPr>
          <w:rFonts w:ascii="Arial" w:eastAsia="Times New Roman" w:hAnsi="Arial" w:cs="Arial"/>
          <w:b/>
          <w:bCs/>
          <w:sz w:val="22"/>
          <w:szCs w:val="22"/>
        </w:rPr>
        <w:t>SILVANA ANDRADE DA SILVA AQUINO</w:t>
      </w:r>
    </w:p>
    <w:p w:rsidR="005225CC" w:rsidRPr="005225CC" w:rsidRDefault="005225CC" w:rsidP="005225CC">
      <w:pPr>
        <w:spacing w:line="276" w:lineRule="auto"/>
        <w:jc w:val="center"/>
        <w:rPr>
          <w:rFonts w:ascii="Arial" w:eastAsia="Times New Roman" w:hAnsi="Arial" w:cs="Arial"/>
          <w:sz w:val="22"/>
          <w:szCs w:val="22"/>
        </w:rPr>
      </w:pPr>
      <w:r w:rsidRPr="005225CC">
        <w:rPr>
          <w:rFonts w:ascii="Arial" w:eastAsia="Times New Roman" w:hAnsi="Arial" w:cs="Arial"/>
          <w:sz w:val="22"/>
          <w:szCs w:val="22"/>
        </w:rPr>
        <w:t>Secretári</w:t>
      </w:r>
      <w:r w:rsidR="00244C57">
        <w:rPr>
          <w:rFonts w:ascii="Arial" w:eastAsia="Times New Roman" w:hAnsi="Arial" w:cs="Arial"/>
          <w:sz w:val="22"/>
          <w:szCs w:val="22"/>
        </w:rPr>
        <w:t>a</w:t>
      </w:r>
      <w:r w:rsidRPr="005225CC">
        <w:rPr>
          <w:rFonts w:ascii="Arial" w:eastAsia="Times New Roman" w:hAnsi="Arial" w:cs="Arial"/>
          <w:sz w:val="22"/>
          <w:szCs w:val="22"/>
        </w:rPr>
        <w:t xml:space="preserve"> Municipal de </w:t>
      </w:r>
      <w:bookmarkEnd w:id="60"/>
      <w:r w:rsidR="00244C57">
        <w:rPr>
          <w:rFonts w:ascii="Arial" w:eastAsia="Times New Roman" w:hAnsi="Arial" w:cs="Arial"/>
          <w:sz w:val="22"/>
          <w:szCs w:val="22"/>
        </w:rPr>
        <w:t>Educação</w:t>
      </w:r>
    </w:p>
    <w:p w:rsidR="00E031FD" w:rsidRDefault="00E031FD" w:rsidP="006C7AFA">
      <w:pPr>
        <w:spacing w:line="300" w:lineRule="exact"/>
        <w:ind w:left="567"/>
        <w:jc w:val="center"/>
        <w:rPr>
          <w:rFonts w:ascii="Arial" w:hAnsi="Arial" w:cs="Arial"/>
          <w:b/>
          <w:color w:val="000000"/>
          <w:sz w:val="22"/>
          <w:szCs w:val="22"/>
        </w:rPr>
      </w:pPr>
    </w:p>
    <w:p w:rsidR="005225CC" w:rsidRDefault="005225CC"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1F10D3" w:rsidRDefault="001F10D3" w:rsidP="007208D0">
      <w:pPr>
        <w:pStyle w:val="Nivel3"/>
        <w:numPr>
          <w:ilvl w:val="0"/>
          <w:numId w:val="0"/>
        </w:numPr>
        <w:spacing w:before="0" w:after="0" w:line="300" w:lineRule="exact"/>
        <w:jc w:val="center"/>
        <w:rPr>
          <w:b/>
          <w:sz w:val="22"/>
          <w:szCs w:val="22"/>
        </w:rPr>
      </w:pPr>
    </w:p>
    <w:p w:rsidR="007208D0" w:rsidRPr="007D3244" w:rsidRDefault="007208D0" w:rsidP="007208D0">
      <w:pPr>
        <w:pStyle w:val="Nivel3"/>
        <w:numPr>
          <w:ilvl w:val="0"/>
          <w:numId w:val="0"/>
        </w:numPr>
        <w:spacing w:before="0" w:after="0" w:line="300" w:lineRule="exact"/>
        <w:jc w:val="center"/>
        <w:rPr>
          <w:sz w:val="22"/>
          <w:szCs w:val="22"/>
        </w:rPr>
      </w:pPr>
      <w:r w:rsidRPr="00737524">
        <w:rPr>
          <w:b/>
          <w:sz w:val="22"/>
          <w:szCs w:val="22"/>
        </w:rPr>
        <w:t>ANEXO II –</w:t>
      </w:r>
      <w:r>
        <w:rPr>
          <w:sz w:val="22"/>
          <w:szCs w:val="22"/>
        </w:rPr>
        <w:t xml:space="preserve"> MEMORIAL DESCRITIVO/ </w:t>
      </w:r>
      <w:r w:rsidRPr="007D3244">
        <w:rPr>
          <w:sz w:val="22"/>
          <w:szCs w:val="22"/>
        </w:rPr>
        <w:t>PROJETO BÁSICO</w:t>
      </w:r>
    </w:p>
    <w:p w:rsidR="007208D0" w:rsidRPr="007D3244" w:rsidRDefault="007208D0" w:rsidP="007208D0">
      <w:pPr>
        <w:pStyle w:val="Nivel4"/>
        <w:numPr>
          <w:ilvl w:val="0"/>
          <w:numId w:val="0"/>
        </w:numPr>
        <w:spacing w:before="0" w:after="0" w:line="300" w:lineRule="exact"/>
        <w:jc w:val="center"/>
        <w:rPr>
          <w:sz w:val="22"/>
          <w:szCs w:val="22"/>
        </w:rPr>
      </w:pPr>
      <w:r w:rsidRPr="00737524">
        <w:rPr>
          <w:b/>
          <w:sz w:val="22"/>
          <w:szCs w:val="22"/>
        </w:rPr>
        <w:t>APÊNDICE DO ANEXO II</w:t>
      </w:r>
      <w:r w:rsidRPr="007D3244">
        <w:rPr>
          <w:sz w:val="22"/>
          <w:szCs w:val="22"/>
        </w:rPr>
        <w:t xml:space="preserve"> – PASTA TECNICA</w:t>
      </w: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37524" w:rsidRDefault="007208D0" w:rsidP="007208D0">
      <w:pPr>
        <w:spacing w:line="300" w:lineRule="exact"/>
        <w:jc w:val="both"/>
        <w:rPr>
          <w:rFonts w:ascii="Arial" w:hAnsi="Arial" w:cs="Arial"/>
          <w:sz w:val="22"/>
          <w:szCs w:val="22"/>
        </w:rPr>
      </w:pPr>
    </w:p>
    <w:p w:rsidR="007208D0" w:rsidRPr="0073752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r w:rsidRPr="00737524">
        <w:rPr>
          <w:rFonts w:ascii="Arial" w:hAnsi="Arial" w:cs="Arial"/>
          <w:sz w:val="22"/>
          <w:szCs w:val="22"/>
        </w:rPr>
        <w:t xml:space="preserve">MEMORAL DESCRITIVO E PASTA TECNICA SEGUE COM OS DOCUMENTOS DISPONIVEIS NO ENDEREÇO ELETRONICO: </w:t>
      </w:r>
      <w:r w:rsidRPr="00D72EE9">
        <w:rPr>
          <w:rStyle w:val="Hyperlink"/>
          <w:rFonts w:ascii="Arial" w:hAnsi="Arial" w:cs="Arial"/>
          <w:b/>
          <w:sz w:val="22"/>
          <w:szCs w:val="22"/>
        </w:rPr>
        <w:t>http://www.santoinacio.pr.gov.br/</w:t>
      </w: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Default="007208D0" w:rsidP="007208D0">
      <w:pPr>
        <w:spacing w:line="300" w:lineRule="exact"/>
        <w:jc w:val="both"/>
        <w:rPr>
          <w:rFonts w:ascii="Arial" w:hAnsi="Arial" w:cs="Arial"/>
          <w:sz w:val="22"/>
          <w:szCs w:val="22"/>
        </w:rPr>
      </w:pPr>
    </w:p>
    <w:p w:rsidR="007208D0" w:rsidRDefault="007208D0" w:rsidP="007208D0">
      <w:pPr>
        <w:spacing w:line="300" w:lineRule="exact"/>
        <w:jc w:val="both"/>
        <w:rPr>
          <w:rFonts w:ascii="Arial" w:hAnsi="Arial" w:cs="Arial"/>
          <w:sz w:val="22"/>
          <w:szCs w:val="22"/>
        </w:rPr>
      </w:pPr>
    </w:p>
    <w:p w:rsidR="007208D0" w:rsidRDefault="007208D0" w:rsidP="007208D0">
      <w:pPr>
        <w:spacing w:line="300" w:lineRule="exact"/>
        <w:jc w:val="both"/>
        <w:rPr>
          <w:rFonts w:ascii="Arial" w:hAnsi="Arial" w:cs="Arial"/>
          <w:sz w:val="22"/>
          <w:szCs w:val="22"/>
        </w:rPr>
      </w:pPr>
    </w:p>
    <w:p w:rsidR="007208D0" w:rsidRDefault="007208D0" w:rsidP="007208D0">
      <w:pPr>
        <w:spacing w:line="300" w:lineRule="exact"/>
        <w:jc w:val="both"/>
        <w:rPr>
          <w:rFonts w:ascii="Arial" w:hAnsi="Arial" w:cs="Arial"/>
          <w:sz w:val="22"/>
          <w:szCs w:val="22"/>
        </w:rPr>
      </w:pPr>
    </w:p>
    <w:p w:rsidR="007208D0" w:rsidRDefault="007208D0" w:rsidP="007208D0">
      <w:pPr>
        <w:spacing w:line="300" w:lineRule="exact"/>
        <w:jc w:val="both"/>
        <w:rPr>
          <w:rFonts w:ascii="Arial" w:hAnsi="Arial" w:cs="Arial"/>
          <w:sz w:val="22"/>
          <w:szCs w:val="22"/>
        </w:rPr>
      </w:pPr>
    </w:p>
    <w:p w:rsidR="007208D0" w:rsidRDefault="007208D0" w:rsidP="007208D0">
      <w:pPr>
        <w:spacing w:line="300" w:lineRule="exact"/>
        <w:jc w:val="both"/>
        <w:rPr>
          <w:rFonts w:ascii="Arial" w:hAnsi="Arial" w:cs="Arial"/>
          <w:sz w:val="22"/>
          <w:szCs w:val="22"/>
        </w:rPr>
      </w:pPr>
    </w:p>
    <w:p w:rsidR="007208D0" w:rsidRDefault="007208D0" w:rsidP="007208D0">
      <w:pPr>
        <w:spacing w:line="300" w:lineRule="exact"/>
        <w:jc w:val="both"/>
        <w:rPr>
          <w:rFonts w:ascii="Arial" w:hAnsi="Arial" w:cs="Arial"/>
          <w:sz w:val="22"/>
          <w:szCs w:val="22"/>
        </w:rPr>
      </w:pPr>
    </w:p>
    <w:p w:rsidR="007208D0" w:rsidRDefault="007208D0" w:rsidP="007208D0">
      <w:pPr>
        <w:spacing w:line="300" w:lineRule="exact"/>
        <w:jc w:val="both"/>
        <w:rPr>
          <w:rFonts w:ascii="Arial" w:hAnsi="Arial" w:cs="Arial"/>
          <w:sz w:val="22"/>
          <w:szCs w:val="22"/>
        </w:rPr>
      </w:pPr>
    </w:p>
    <w:p w:rsidR="007208D0" w:rsidRDefault="007208D0" w:rsidP="007208D0">
      <w:pPr>
        <w:spacing w:line="300" w:lineRule="exact"/>
        <w:jc w:val="both"/>
        <w:rPr>
          <w:rFonts w:ascii="Arial" w:hAnsi="Arial" w:cs="Arial"/>
          <w:sz w:val="22"/>
          <w:szCs w:val="22"/>
        </w:rPr>
      </w:pPr>
    </w:p>
    <w:p w:rsidR="007208D0" w:rsidRDefault="007208D0" w:rsidP="007208D0">
      <w:pPr>
        <w:spacing w:line="300" w:lineRule="exact"/>
        <w:jc w:val="both"/>
        <w:rPr>
          <w:rFonts w:ascii="Arial" w:hAnsi="Arial" w:cs="Arial"/>
          <w:sz w:val="22"/>
          <w:szCs w:val="22"/>
        </w:rPr>
      </w:pPr>
    </w:p>
    <w:p w:rsidR="00667FED" w:rsidRDefault="00667FED" w:rsidP="007208D0">
      <w:pPr>
        <w:spacing w:line="300" w:lineRule="exact"/>
        <w:ind w:firstLine="567"/>
        <w:jc w:val="center"/>
        <w:rPr>
          <w:rFonts w:ascii="Arial" w:hAnsi="Arial" w:cs="Arial"/>
          <w:b/>
          <w:color w:val="000000"/>
          <w:sz w:val="22"/>
          <w:szCs w:val="22"/>
        </w:rPr>
      </w:pPr>
    </w:p>
    <w:p w:rsidR="00E031FD" w:rsidRDefault="00E031FD" w:rsidP="007208D0">
      <w:pPr>
        <w:spacing w:line="300" w:lineRule="exact"/>
        <w:ind w:firstLine="567"/>
        <w:jc w:val="center"/>
        <w:rPr>
          <w:rFonts w:ascii="Arial" w:hAnsi="Arial" w:cs="Arial"/>
          <w:b/>
          <w:color w:val="000000"/>
          <w:sz w:val="22"/>
          <w:szCs w:val="22"/>
        </w:rPr>
      </w:pPr>
    </w:p>
    <w:p w:rsidR="007208D0" w:rsidRPr="007D3244" w:rsidRDefault="007208D0" w:rsidP="007208D0">
      <w:pPr>
        <w:spacing w:line="300" w:lineRule="exact"/>
        <w:ind w:firstLine="567"/>
        <w:jc w:val="center"/>
        <w:rPr>
          <w:rFonts w:ascii="Arial" w:eastAsia="Times New Roman" w:hAnsi="Arial" w:cs="Arial"/>
          <w:b/>
          <w:color w:val="000000"/>
          <w:sz w:val="22"/>
          <w:szCs w:val="22"/>
        </w:rPr>
      </w:pPr>
      <w:r>
        <w:rPr>
          <w:rFonts w:ascii="Arial" w:hAnsi="Arial" w:cs="Arial"/>
          <w:b/>
          <w:color w:val="000000"/>
          <w:sz w:val="22"/>
          <w:szCs w:val="22"/>
        </w:rPr>
        <w:t xml:space="preserve">EDITAL </w:t>
      </w:r>
      <w:r w:rsidRPr="007D3244">
        <w:rPr>
          <w:rFonts w:ascii="Arial" w:hAnsi="Arial" w:cs="Arial"/>
          <w:b/>
          <w:color w:val="000000"/>
          <w:sz w:val="22"/>
          <w:szCs w:val="22"/>
        </w:rPr>
        <w:t xml:space="preserve">CONCORRÊNCIA Nº </w:t>
      </w:r>
      <w:r>
        <w:rPr>
          <w:rFonts w:ascii="Arial" w:hAnsi="Arial" w:cs="Arial"/>
          <w:b/>
          <w:color w:val="000000"/>
          <w:sz w:val="22"/>
          <w:szCs w:val="22"/>
        </w:rPr>
        <w:t>0</w:t>
      </w:r>
      <w:r w:rsidR="00667FED">
        <w:rPr>
          <w:rFonts w:ascii="Arial" w:hAnsi="Arial" w:cs="Arial"/>
          <w:b/>
          <w:color w:val="000000"/>
          <w:sz w:val="22"/>
          <w:szCs w:val="22"/>
        </w:rPr>
        <w:t>5</w:t>
      </w:r>
      <w:r w:rsidRPr="007D3244">
        <w:rPr>
          <w:rFonts w:ascii="Arial" w:hAnsi="Arial" w:cs="Arial"/>
          <w:b/>
          <w:color w:val="000000"/>
          <w:sz w:val="22"/>
          <w:szCs w:val="22"/>
        </w:rPr>
        <w:t>/202</w:t>
      </w:r>
      <w:r>
        <w:rPr>
          <w:rFonts w:ascii="Arial" w:hAnsi="Arial" w:cs="Arial"/>
          <w:b/>
          <w:color w:val="000000"/>
          <w:sz w:val="22"/>
          <w:szCs w:val="22"/>
        </w:rPr>
        <w:t>5.</w:t>
      </w:r>
    </w:p>
    <w:p w:rsidR="007208D0" w:rsidRPr="007D3244" w:rsidRDefault="007208D0" w:rsidP="007208D0">
      <w:pPr>
        <w:spacing w:line="300" w:lineRule="exact"/>
        <w:ind w:firstLine="567"/>
        <w:jc w:val="center"/>
        <w:rPr>
          <w:rFonts w:ascii="Arial" w:hAnsi="Arial" w:cs="Arial"/>
          <w:b/>
          <w:bCs/>
          <w:color w:val="000000"/>
          <w:sz w:val="22"/>
          <w:szCs w:val="22"/>
        </w:rPr>
      </w:pPr>
      <w:r w:rsidRPr="007D3244">
        <w:rPr>
          <w:rFonts w:ascii="Arial" w:hAnsi="Arial" w:cs="Arial"/>
          <w:b/>
          <w:color w:val="000000"/>
          <w:sz w:val="22"/>
          <w:szCs w:val="22"/>
        </w:rPr>
        <w:t>(Processo Administrativo n</w:t>
      </w:r>
      <w:r w:rsidRPr="007D3244">
        <w:rPr>
          <w:rFonts w:ascii="Arial" w:hAnsi="Arial" w:cs="Arial"/>
          <w:b/>
          <w:bCs/>
          <w:color w:val="000000"/>
          <w:sz w:val="22"/>
          <w:szCs w:val="22"/>
        </w:rPr>
        <w:t>°</w:t>
      </w:r>
      <w:r w:rsidR="00667FED">
        <w:rPr>
          <w:rFonts w:ascii="Arial" w:hAnsi="Arial" w:cs="Arial"/>
          <w:b/>
          <w:bCs/>
          <w:color w:val="000000"/>
          <w:sz w:val="22"/>
          <w:szCs w:val="22"/>
        </w:rPr>
        <w:t>82</w:t>
      </w:r>
      <w:r>
        <w:rPr>
          <w:rFonts w:ascii="Arial" w:hAnsi="Arial" w:cs="Arial"/>
          <w:b/>
          <w:bCs/>
          <w:color w:val="000000"/>
          <w:sz w:val="22"/>
          <w:szCs w:val="22"/>
        </w:rPr>
        <w:t>/2025</w:t>
      </w:r>
      <w:r w:rsidRPr="007D3244">
        <w:rPr>
          <w:rFonts w:ascii="Arial" w:hAnsi="Arial" w:cs="Arial"/>
          <w:b/>
          <w:bCs/>
          <w:color w:val="000000"/>
          <w:sz w:val="22"/>
          <w:szCs w:val="22"/>
        </w:rPr>
        <w:t>)</w:t>
      </w:r>
    </w:p>
    <w:p w:rsidR="007208D0" w:rsidRDefault="007208D0" w:rsidP="007208D0">
      <w:pPr>
        <w:spacing w:line="300" w:lineRule="exact"/>
        <w:jc w:val="center"/>
        <w:rPr>
          <w:rFonts w:ascii="Arial" w:hAnsi="Arial" w:cs="Arial"/>
          <w:b/>
          <w:sz w:val="22"/>
          <w:szCs w:val="22"/>
          <w:u w:val="single"/>
        </w:rPr>
      </w:pPr>
    </w:p>
    <w:p w:rsidR="007208D0" w:rsidRPr="00255DBC" w:rsidRDefault="007208D0" w:rsidP="007208D0">
      <w:pPr>
        <w:spacing w:line="300" w:lineRule="exact"/>
        <w:jc w:val="center"/>
        <w:rPr>
          <w:rFonts w:ascii="Arial" w:hAnsi="Arial" w:cs="Arial"/>
          <w:b/>
          <w:sz w:val="22"/>
          <w:szCs w:val="22"/>
          <w:u w:val="single"/>
        </w:rPr>
      </w:pPr>
      <w:r w:rsidRPr="00255DBC">
        <w:rPr>
          <w:rFonts w:ascii="Arial" w:hAnsi="Arial" w:cs="Arial"/>
          <w:b/>
          <w:sz w:val="22"/>
          <w:szCs w:val="22"/>
          <w:u w:val="single"/>
        </w:rPr>
        <w:t>ANEXO I</w:t>
      </w:r>
      <w:r>
        <w:rPr>
          <w:rFonts w:ascii="Arial" w:hAnsi="Arial" w:cs="Arial"/>
          <w:b/>
          <w:sz w:val="22"/>
          <w:szCs w:val="22"/>
          <w:u w:val="single"/>
        </w:rPr>
        <w:t>I</w:t>
      </w:r>
      <w:r w:rsidRPr="00255DBC">
        <w:rPr>
          <w:rFonts w:ascii="Arial" w:hAnsi="Arial" w:cs="Arial"/>
          <w:b/>
          <w:sz w:val="22"/>
          <w:szCs w:val="22"/>
          <w:u w:val="single"/>
        </w:rPr>
        <w:t>I</w:t>
      </w:r>
    </w:p>
    <w:p w:rsidR="007208D0" w:rsidRPr="007D3244" w:rsidRDefault="007208D0" w:rsidP="007208D0">
      <w:pPr>
        <w:spacing w:line="300" w:lineRule="exact"/>
        <w:jc w:val="both"/>
        <w:rPr>
          <w:rFonts w:ascii="Arial" w:hAnsi="Arial" w:cs="Arial"/>
          <w:sz w:val="22"/>
          <w:szCs w:val="22"/>
          <w:u w:val="single"/>
        </w:rPr>
      </w:pPr>
    </w:p>
    <w:p w:rsidR="007208D0" w:rsidRPr="007D3244" w:rsidRDefault="007208D0" w:rsidP="007208D0">
      <w:pPr>
        <w:spacing w:line="300" w:lineRule="exact"/>
        <w:jc w:val="center"/>
        <w:rPr>
          <w:rFonts w:ascii="Arial" w:hAnsi="Arial" w:cs="Arial"/>
          <w:b/>
          <w:sz w:val="22"/>
          <w:szCs w:val="22"/>
          <w:u w:val="single"/>
        </w:rPr>
      </w:pPr>
      <w:r w:rsidRPr="007D3244">
        <w:rPr>
          <w:rFonts w:ascii="Arial" w:hAnsi="Arial" w:cs="Arial"/>
          <w:b/>
          <w:sz w:val="22"/>
          <w:szCs w:val="22"/>
          <w:u w:val="single"/>
        </w:rPr>
        <w:t>DECLARAÇÃO DE CIÊNCIA DE ENQUADRAMENTO DE CONTRATO</w:t>
      </w:r>
    </w:p>
    <w:p w:rsidR="007208D0" w:rsidRPr="007D3244" w:rsidRDefault="007208D0" w:rsidP="007208D0">
      <w:pPr>
        <w:spacing w:line="300" w:lineRule="exact"/>
        <w:jc w:val="both"/>
        <w:rPr>
          <w:rFonts w:ascii="Arial" w:hAnsi="Arial" w:cs="Arial"/>
          <w:sz w:val="22"/>
          <w:szCs w:val="22"/>
          <w:u w:val="single"/>
        </w:rPr>
      </w:pPr>
    </w:p>
    <w:p w:rsidR="007208D0" w:rsidRPr="007D3244" w:rsidRDefault="007208D0" w:rsidP="007208D0">
      <w:pPr>
        <w:spacing w:line="300" w:lineRule="exact"/>
        <w:jc w:val="both"/>
        <w:rPr>
          <w:rFonts w:ascii="Arial" w:hAnsi="Arial" w:cs="Arial"/>
          <w:sz w:val="22"/>
          <w:szCs w:val="22"/>
          <w:u w:val="single"/>
        </w:rPr>
      </w:pPr>
    </w:p>
    <w:p w:rsidR="007208D0" w:rsidRPr="007D3244" w:rsidRDefault="007208D0" w:rsidP="007208D0">
      <w:pPr>
        <w:spacing w:line="300" w:lineRule="exact"/>
        <w:jc w:val="both"/>
        <w:rPr>
          <w:rFonts w:ascii="Arial" w:hAnsi="Arial" w:cs="Arial"/>
          <w:sz w:val="22"/>
          <w:szCs w:val="22"/>
        </w:rPr>
      </w:pPr>
      <w:r w:rsidRPr="007D3244">
        <w:rPr>
          <w:rFonts w:ascii="Arial" w:hAnsi="Arial" w:cs="Arial"/>
          <w:sz w:val="22"/>
          <w:szCs w:val="22"/>
        </w:rPr>
        <w:t>A empresa ___________________, vencedora do processo licitatório _______, do município de _____________________, declara ciência de que o citado contrato reger-se-á pelas seguintes regras:</w:t>
      </w: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ind w:left="900"/>
        <w:jc w:val="both"/>
        <w:rPr>
          <w:rFonts w:ascii="Arial" w:hAnsi="Arial" w:cs="Arial"/>
          <w:sz w:val="22"/>
          <w:szCs w:val="22"/>
        </w:rPr>
      </w:pPr>
      <w:r w:rsidRPr="007D3244">
        <w:rPr>
          <w:rFonts w:ascii="Arial" w:hAnsi="Arial" w:cs="Arial"/>
          <w:sz w:val="22"/>
          <w:szCs w:val="22"/>
        </w:rPr>
        <w:t>a) A contratação resultante de certame licitatório se dará pelo regime de empreitada por preço global, conforme definido pela Lei 14.133/2021.</w:t>
      </w:r>
    </w:p>
    <w:p w:rsidR="007208D0" w:rsidRPr="007D3244" w:rsidRDefault="007208D0" w:rsidP="007208D0">
      <w:pPr>
        <w:spacing w:line="300" w:lineRule="exact"/>
        <w:ind w:left="900"/>
        <w:jc w:val="both"/>
        <w:rPr>
          <w:rFonts w:ascii="Arial" w:hAnsi="Arial" w:cs="Arial"/>
          <w:sz w:val="22"/>
          <w:szCs w:val="22"/>
        </w:rPr>
      </w:pPr>
    </w:p>
    <w:p w:rsidR="007208D0" w:rsidRPr="007D3244" w:rsidRDefault="007208D0" w:rsidP="007208D0">
      <w:pPr>
        <w:spacing w:line="300" w:lineRule="exact"/>
        <w:ind w:left="900"/>
        <w:jc w:val="both"/>
        <w:rPr>
          <w:rFonts w:ascii="Arial" w:hAnsi="Arial" w:cs="Arial"/>
          <w:sz w:val="22"/>
          <w:szCs w:val="22"/>
        </w:rPr>
      </w:pPr>
      <w:r w:rsidRPr="007D3244">
        <w:rPr>
          <w:rFonts w:ascii="Arial" w:hAnsi="Arial" w:cs="Arial"/>
          <w:sz w:val="22"/>
          <w:szCs w:val="22"/>
        </w:rPr>
        <w:t>b) A empresa executora deverá apresentar, na ocasião da assinatura do contrato, cópia da Planilha de Levantamento de Eventos (PLE) com valores resultantes da licitação.</w:t>
      </w:r>
    </w:p>
    <w:p w:rsidR="007208D0" w:rsidRPr="007D3244" w:rsidRDefault="007208D0" w:rsidP="007208D0">
      <w:pPr>
        <w:spacing w:line="300" w:lineRule="exact"/>
        <w:ind w:left="900"/>
        <w:jc w:val="both"/>
        <w:rPr>
          <w:rFonts w:ascii="Arial" w:hAnsi="Arial" w:cs="Arial"/>
          <w:sz w:val="22"/>
          <w:szCs w:val="22"/>
        </w:rPr>
      </w:pPr>
    </w:p>
    <w:p w:rsidR="007208D0" w:rsidRPr="007D3244" w:rsidRDefault="007208D0" w:rsidP="007208D0">
      <w:pPr>
        <w:spacing w:line="300" w:lineRule="exact"/>
        <w:ind w:left="900"/>
        <w:jc w:val="both"/>
        <w:rPr>
          <w:rFonts w:ascii="Arial" w:hAnsi="Arial" w:cs="Arial"/>
          <w:sz w:val="22"/>
          <w:szCs w:val="22"/>
        </w:rPr>
      </w:pPr>
      <w:r w:rsidRPr="007D3244">
        <w:rPr>
          <w:rFonts w:ascii="Arial" w:hAnsi="Arial" w:cs="Arial"/>
          <w:sz w:val="22"/>
          <w:szCs w:val="22"/>
        </w:rPr>
        <w:t>c) O acompanhamento das obras e liberação de recursos se dará através da PLE, apresentada pela empresa executora e aceita pelo município e pela Caixa.</w:t>
      </w:r>
    </w:p>
    <w:p w:rsidR="007208D0" w:rsidRPr="007D3244" w:rsidRDefault="007208D0" w:rsidP="007208D0">
      <w:pPr>
        <w:spacing w:line="300" w:lineRule="exact"/>
        <w:ind w:left="900"/>
        <w:jc w:val="both"/>
        <w:rPr>
          <w:rFonts w:ascii="Arial" w:hAnsi="Arial" w:cs="Arial"/>
          <w:sz w:val="22"/>
          <w:szCs w:val="22"/>
        </w:rPr>
      </w:pPr>
    </w:p>
    <w:p w:rsidR="007208D0" w:rsidRPr="007D3244" w:rsidRDefault="007208D0" w:rsidP="007208D0">
      <w:pPr>
        <w:spacing w:line="300" w:lineRule="exact"/>
        <w:ind w:left="900"/>
        <w:jc w:val="both"/>
        <w:rPr>
          <w:rFonts w:ascii="Arial" w:hAnsi="Arial" w:cs="Arial"/>
          <w:sz w:val="22"/>
          <w:szCs w:val="22"/>
        </w:rPr>
      </w:pPr>
      <w:r w:rsidRPr="007D3244">
        <w:rPr>
          <w:rFonts w:ascii="Arial" w:hAnsi="Arial" w:cs="Arial"/>
          <w:sz w:val="22"/>
          <w:szCs w:val="22"/>
        </w:rPr>
        <w:t>d) As medições de obra apresentadas pela empresa executora, com vistas à liberação recursos, deverão ser realizadas através da PLE.</w:t>
      </w:r>
    </w:p>
    <w:p w:rsidR="007208D0" w:rsidRPr="007D3244" w:rsidRDefault="007208D0" w:rsidP="007208D0">
      <w:pPr>
        <w:spacing w:line="300" w:lineRule="exact"/>
        <w:ind w:left="900"/>
        <w:jc w:val="both"/>
        <w:rPr>
          <w:rFonts w:ascii="Arial" w:hAnsi="Arial" w:cs="Arial"/>
          <w:sz w:val="22"/>
          <w:szCs w:val="22"/>
        </w:rPr>
      </w:pPr>
    </w:p>
    <w:p w:rsidR="007208D0" w:rsidRPr="007D3244" w:rsidRDefault="007208D0" w:rsidP="007208D0">
      <w:pPr>
        <w:spacing w:line="300" w:lineRule="exact"/>
        <w:ind w:left="900"/>
        <w:jc w:val="both"/>
        <w:rPr>
          <w:rFonts w:ascii="Arial" w:hAnsi="Arial" w:cs="Arial"/>
          <w:sz w:val="22"/>
          <w:szCs w:val="22"/>
        </w:rPr>
      </w:pPr>
      <w:r w:rsidRPr="007D3244">
        <w:rPr>
          <w:rFonts w:ascii="Arial" w:hAnsi="Arial" w:cs="Arial"/>
          <w:sz w:val="22"/>
          <w:szCs w:val="22"/>
        </w:rPr>
        <w:t>e) Nas medições de obra apresentadas, somente devem ser medidos serviços (itens da PLE) completamente concluídos. Não devem ser medidos serviços parcialmente executados.</w:t>
      </w:r>
    </w:p>
    <w:p w:rsidR="007208D0" w:rsidRPr="007D3244" w:rsidRDefault="007208D0" w:rsidP="007208D0">
      <w:pPr>
        <w:spacing w:line="300" w:lineRule="exact"/>
        <w:ind w:left="900"/>
        <w:jc w:val="both"/>
        <w:rPr>
          <w:rFonts w:ascii="Arial" w:hAnsi="Arial" w:cs="Arial"/>
          <w:sz w:val="22"/>
          <w:szCs w:val="22"/>
        </w:rPr>
      </w:pPr>
    </w:p>
    <w:p w:rsidR="007208D0" w:rsidRPr="007D3244" w:rsidRDefault="007208D0" w:rsidP="007208D0">
      <w:pPr>
        <w:spacing w:line="300" w:lineRule="exact"/>
        <w:ind w:left="900"/>
        <w:jc w:val="both"/>
        <w:rPr>
          <w:rFonts w:ascii="Arial" w:hAnsi="Arial" w:cs="Arial"/>
          <w:sz w:val="22"/>
          <w:szCs w:val="22"/>
        </w:rPr>
      </w:pPr>
      <w:r w:rsidRPr="007D3244">
        <w:rPr>
          <w:rFonts w:ascii="Arial" w:hAnsi="Arial" w:cs="Arial"/>
          <w:sz w:val="22"/>
          <w:szCs w:val="22"/>
        </w:rPr>
        <w:t>f) Não serão aceitas medições de obra que atestem percentual de obra inferior a 10% de evolução no período.</w:t>
      </w:r>
    </w:p>
    <w:p w:rsidR="007208D0" w:rsidRPr="007D3244" w:rsidRDefault="007208D0" w:rsidP="007208D0">
      <w:pPr>
        <w:spacing w:line="300" w:lineRule="exact"/>
        <w:ind w:left="900"/>
        <w:jc w:val="both"/>
        <w:rPr>
          <w:rFonts w:ascii="Arial" w:hAnsi="Arial" w:cs="Arial"/>
          <w:sz w:val="22"/>
          <w:szCs w:val="22"/>
        </w:rPr>
      </w:pPr>
    </w:p>
    <w:p w:rsidR="007208D0" w:rsidRPr="007D3244" w:rsidRDefault="007208D0" w:rsidP="007208D0">
      <w:pPr>
        <w:spacing w:line="300" w:lineRule="exact"/>
        <w:ind w:left="900"/>
        <w:jc w:val="both"/>
        <w:rPr>
          <w:rFonts w:ascii="Arial" w:hAnsi="Arial" w:cs="Arial"/>
          <w:sz w:val="22"/>
          <w:szCs w:val="22"/>
        </w:rPr>
      </w:pPr>
      <w:r w:rsidRPr="007D3244">
        <w:rPr>
          <w:rFonts w:ascii="Arial" w:hAnsi="Arial" w:cs="Arial"/>
          <w:sz w:val="22"/>
          <w:szCs w:val="22"/>
        </w:rPr>
        <w:t>g) Não serão aceitas medições de obra em intervalo inferior a 30 dias.</w:t>
      </w:r>
    </w:p>
    <w:p w:rsidR="007208D0" w:rsidRPr="007D3244" w:rsidRDefault="007208D0" w:rsidP="007208D0">
      <w:pPr>
        <w:spacing w:line="300" w:lineRule="exact"/>
        <w:ind w:left="900"/>
        <w:jc w:val="both"/>
        <w:rPr>
          <w:rFonts w:ascii="Arial" w:hAnsi="Arial" w:cs="Arial"/>
          <w:sz w:val="22"/>
          <w:szCs w:val="22"/>
        </w:rPr>
      </w:pPr>
    </w:p>
    <w:p w:rsidR="007208D0" w:rsidRPr="007D3244" w:rsidRDefault="007208D0" w:rsidP="007208D0">
      <w:pPr>
        <w:spacing w:line="300" w:lineRule="exact"/>
        <w:ind w:left="900"/>
        <w:jc w:val="both"/>
        <w:rPr>
          <w:rFonts w:ascii="Arial" w:hAnsi="Arial" w:cs="Arial"/>
          <w:sz w:val="22"/>
          <w:szCs w:val="22"/>
        </w:rPr>
      </w:pPr>
      <w:r w:rsidRPr="007D3244">
        <w:rPr>
          <w:rFonts w:ascii="Arial" w:hAnsi="Arial" w:cs="Arial"/>
          <w:sz w:val="22"/>
          <w:szCs w:val="22"/>
        </w:rPr>
        <w:t>h) Ficam vedadas as reformulações (alterações) de projetos.</w:t>
      </w:r>
    </w:p>
    <w:p w:rsidR="007208D0" w:rsidRPr="007D3244" w:rsidRDefault="007208D0" w:rsidP="007208D0">
      <w:pPr>
        <w:spacing w:line="300" w:lineRule="exact"/>
        <w:ind w:left="900"/>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p>
    <w:p w:rsidR="007208D0" w:rsidRPr="007D3244" w:rsidRDefault="007208D0" w:rsidP="007208D0">
      <w:pPr>
        <w:spacing w:line="300" w:lineRule="exact"/>
        <w:jc w:val="both"/>
        <w:rPr>
          <w:rFonts w:ascii="Arial" w:hAnsi="Arial" w:cs="Arial"/>
          <w:sz w:val="22"/>
          <w:szCs w:val="22"/>
        </w:rPr>
      </w:pPr>
      <w:r w:rsidRPr="007D3244">
        <w:rPr>
          <w:rFonts w:ascii="Arial" w:hAnsi="Arial" w:cs="Arial"/>
          <w:sz w:val="22"/>
          <w:szCs w:val="22"/>
        </w:rPr>
        <w:t xml:space="preserve">___________________, ____ de _____________________ </w:t>
      </w:r>
      <w:proofErr w:type="spellStart"/>
      <w:r w:rsidRPr="007D3244">
        <w:rPr>
          <w:rFonts w:ascii="Arial" w:hAnsi="Arial" w:cs="Arial"/>
          <w:sz w:val="22"/>
          <w:szCs w:val="22"/>
        </w:rPr>
        <w:t>de</w:t>
      </w:r>
      <w:proofErr w:type="spellEnd"/>
      <w:r w:rsidRPr="007D3244">
        <w:rPr>
          <w:rFonts w:ascii="Arial" w:hAnsi="Arial" w:cs="Arial"/>
          <w:sz w:val="22"/>
          <w:szCs w:val="22"/>
        </w:rPr>
        <w:t xml:space="preserve"> ____________</w:t>
      </w:r>
    </w:p>
    <w:p w:rsidR="007208D0" w:rsidRPr="007D3244" w:rsidRDefault="007208D0" w:rsidP="007208D0">
      <w:pPr>
        <w:spacing w:line="300" w:lineRule="exact"/>
        <w:jc w:val="both"/>
        <w:rPr>
          <w:rFonts w:ascii="Arial" w:hAnsi="Arial" w:cs="Arial"/>
          <w:sz w:val="22"/>
          <w:szCs w:val="22"/>
        </w:rPr>
      </w:pPr>
      <w:r w:rsidRPr="007D3244">
        <w:rPr>
          <w:rFonts w:ascii="Arial" w:hAnsi="Arial" w:cs="Arial"/>
          <w:sz w:val="22"/>
          <w:szCs w:val="22"/>
        </w:rPr>
        <w:t>Local e data</w:t>
      </w:r>
    </w:p>
    <w:p w:rsidR="007208D0" w:rsidRPr="007D3244" w:rsidRDefault="007208D0" w:rsidP="007208D0">
      <w:pPr>
        <w:spacing w:line="300" w:lineRule="exact"/>
        <w:jc w:val="center"/>
        <w:rPr>
          <w:rFonts w:ascii="Arial" w:hAnsi="Arial" w:cs="Arial"/>
          <w:sz w:val="22"/>
          <w:szCs w:val="22"/>
        </w:rPr>
      </w:pPr>
      <w:r w:rsidRPr="007D3244">
        <w:rPr>
          <w:rFonts w:ascii="Arial" w:hAnsi="Arial" w:cs="Arial"/>
          <w:sz w:val="22"/>
          <w:szCs w:val="22"/>
        </w:rPr>
        <w:t>_____________________________________________</w:t>
      </w:r>
    </w:p>
    <w:p w:rsidR="007208D0" w:rsidRPr="007D3244" w:rsidRDefault="007208D0" w:rsidP="007208D0">
      <w:pPr>
        <w:spacing w:line="300" w:lineRule="exact"/>
        <w:jc w:val="center"/>
        <w:rPr>
          <w:rFonts w:ascii="Arial" w:hAnsi="Arial" w:cs="Arial"/>
          <w:sz w:val="22"/>
          <w:szCs w:val="22"/>
        </w:rPr>
      </w:pPr>
      <w:r w:rsidRPr="007D3244">
        <w:rPr>
          <w:rFonts w:ascii="Arial" w:hAnsi="Arial" w:cs="Arial"/>
          <w:sz w:val="22"/>
          <w:szCs w:val="22"/>
        </w:rPr>
        <w:t>Identificação e assinatura do representante legal</w:t>
      </w:r>
    </w:p>
    <w:p w:rsidR="007208D0" w:rsidRPr="007D3244" w:rsidRDefault="007208D0" w:rsidP="007208D0">
      <w:pPr>
        <w:spacing w:line="300" w:lineRule="exact"/>
        <w:ind w:firstLine="567"/>
        <w:jc w:val="center"/>
        <w:rPr>
          <w:rFonts w:ascii="Arial" w:eastAsia="MS Mincho" w:hAnsi="Arial" w:cs="Arial"/>
          <w:color w:val="000000"/>
          <w:sz w:val="22"/>
          <w:szCs w:val="22"/>
        </w:rPr>
      </w:pPr>
    </w:p>
    <w:p w:rsidR="007208D0" w:rsidRPr="007D3244" w:rsidRDefault="007208D0" w:rsidP="007208D0">
      <w:pPr>
        <w:spacing w:line="300" w:lineRule="exact"/>
        <w:jc w:val="center"/>
        <w:rPr>
          <w:rFonts w:ascii="Arial" w:hAnsi="Arial" w:cs="Arial"/>
          <w:sz w:val="22"/>
          <w:szCs w:val="22"/>
        </w:rPr>
      </w:pPr>
      <w:r w:rsidRPr="007D3244">
        <w:rPr>
          <w:rFonts w:ascii="Arial" w:hAnsi="Arial" w:cs="Arial"/>
          <w:sz w:val="22"/>
          <w:szCs w:val="22"/>
        </w:rPr>
        <w:t>(Em papel timbrado da empreiteira)</w:t>
      </w:r>
    </w:p>
    <w:p w:rsidR="007208D0" w:rsidRDefault="007208D0" w:rsidP="007208D0">
      <w:pPr>
        <w:spacing w:line="300" w:lineRule="exact"/>
        <w:jc w:val="center"/>
        <w:rPr>
          <w:rFonts w:ascii="Arial" w:hAnsi="Arial" w:cs="Arial"/>
          <w:b/>
          <w:sz w:val="22"/>
          <w:szCs w:val="22"/>
          <w:u w:val="single"/>
        </w:rPr>
      </w:pPr>
    </w:p>
    <w:p w:rsidR="007208D0" w:rsidRDefault="007208D0">
      <w:pPr>
        <w:spacing w:after="160" w:line="259" w:lineRule="auto"/>
        <w:rPr>
          <w:rFonts w:ascii="Arial" w:hAnsi="Arial" w:cs="Arial"/>
          <w:b/>
          <w:color w:val="000000"/>
          <w:sz w:val="22"/>
          <w:szCs w:val="22"/>
        </w:rPr>
      </w:pPr>
      <w:r>
        <w:rPr>
          <w:rFonts w:ascii="Arial" w:hAnsi="Arial" w:cs="Arial"/>
          <w:b/>
          <w:color w:val="000000"/>
          <w:sz w:val="22"/>
          <w:szCs w:val="22"/>
        </w:rPr>
        <w:br w:type="page"/>
      </w:r>
    </w:p>
    <w:p w:rsidR="007208D0" w:rsidRPr="007D3244" w:rsidRDefault="007208D0" w:rsidP="007208D0">
      <w:pPr>
        <w:spacing w:line="300" w:lineRule="exact"/>
        <w:ind w:firstLine="567"/>
        <w:jc w:val="center"/>
        <w:rPr>
          <w:rFonts w:ascii="Arial" w:eastAsia="Times New Roman" w:hAnsi="Arial" w:cs="Arial"/>
          <w:b/>
          <w:color w:val="000000"/>
          <w:sz w:val="22"/>
          <w:szCs w:val="22"/>
        </w:rPr>
      </w:pPr>
      <w:r>
        <w:rPr>
          <w:rFonts w:ascii="Arial" w:hAnsi="Arial" w:cs="Arial"/>
          <w:b/>
          <w:color w:val="000000"/>
          <w:sz w:val="22"/>
          <w:szCs w:val="22"/>
        </w:rPr>
        <w:lastRenderedPageBreak/>
        <w:t xml:space="preserve">EDITAL </w:t>
      </w:r>
      <w:r w:rsidRPr="007D3244">
        <w:rPr>
          <w:rFonts w:ascii="Arial" w:hAnsi="Arial" w:cs="Arial"/>
          <w:b/>
          <w:color w:val="000000"/>
          <w:sz w:val="22"/>
          <w:szCs w:val="22"/>
        </w:rPr>
        <w:t xml:space="preserve">CONCORRÊNCIA Nº </w:t>
      </w:r>
      <w:r>
        <w:rPr>
          <w:rFonts w:ascii="Arial" w:hAnsi="Arial" w:cs="Arial"/>
          <w:b/>
          <w:color w:val="000000"/>
          <w:sz w:val="22"/>
          <w:szCs w:val="22"/>
        </w:rPr>
        <w:t>0</w:t>
      </w:r>
      <w:r w:rsidR="00A21B26">
        <w:rPr>
          <w:rFonts w:ascii="Arial" w:hAnsi="Arial" w:cs="Arial"/>
          <w:b/>
          <w:color w:val="000000"/>
          <w:sz w:val="22"/>
          <w:szCs w:val="22"/>
        </w:rPr>
        <w:t>5</w:t>
      </w:r>
      <w:r w:rsidRPr="007D3244">
        <w:rPr>
          <w:rFonts w:ascii="Arial" w:hAnsi="Arial" w:cs="Arial"/>
          <w:b/>
          <w:color w:val="000000"/>
          <w:sz w:val="22"/>
          <w:szCs w:val="22"/>
        </w:rPr>
        <w:t>/202</w:t>
      </w:r>
      <w:r w:rsidR="005C2A08">
        <w:rPr>
          <w:rFonts w:ascii="Arial" w:hAnsi="Arial" w:cs="Arial"/>
          <w:b/>
          <w:color w:val="000000"/>
          <w:sz w:val="22"/>
          <w:szCs w:val="22"/>
        </w:rPr>
        <w:t>5</w:t>
      </w:r>
      <w:r>
        <w:rPr>
          <w:rFonts w:ascii="Arial" w:hAnsi="Arial" w:cs="Arial"/>
          <w:b/>
          <w:color w:val="000000"/>
          <w:sz w:val="22"/>
          <w:szCs w:val="22"/>
        </w:rPr>
        <w:t>.</w:t>
      </w:r>
    </w:p>
    <w:p w:rsidR="007208D0" w:rsidRPr="007D3244" w:rsidRDefault="007208D0" w:rsidP="007208D0">
      <w:pPr>
        <w:spacing w:line="300" w:lineRule="exact"/>
        <w:ind w:firstLine="567"/>
        <w:jc w:val="center"/>
        <w:rPr>
          <w:rFonts w:ascii="Arial" w:hAnsi="Arial" w:cs="Arial"/>
          <w:b/>
          <w:bCs/>
          <w:color w:val="000000"/>
          <w:sz w:val="22"/>
          <w:szCs w:val="22"/>
        </w:rPr>
      </w:pPr>
      <w:r w:rsidRPr="007D3244">
        <w:rPr>
          <w:rFonts w:ascii="Arial" w:hAnsi="Arial" w:cs="Arial"/>
          <w:b/>
          <w:color w:val="000000"/>
          <w:sz w:val="22"/>
          <w:szCs w:val="22"/>
        </w:rPr>
        <w:t>(Processo Administrativo n</w:t>
      </w:r>
      <w:r w:rsidRPr="007D3244">
        <w:rPr>
          <w:rFonts w:ascii="Arial" w:hAnsi="Arial" w:cs="Arial"/>
          <w:b/>
          <w:bCs/>
          <w:color w:val="000000"/>
          <w:sz w:val="22"/>
          <w:szCs w:val="22"/>
        </w:rPr>
        <w:t>°</w:t>
      </w:r>
      <w:r w:rsidR="00330628">
        <w:rPr>
          <w:rFonts w:ascii="Arial" w:hAnsi="Arial" w:cs="Arial"/>
          <w:b/>
          <w:bCs/>
          <w:color w:val="000000"/>
          <w:sz w:val="22"/>
          <w:szCs w:val="22"/>
        </w:rPr>
        <w:t>82</w:t>
      </w:r>
      <w:r>
        <w:rPr>
          <w:rFonts w:ascii="Arial" w:hAnsi="Arial" w:cs="Arial"/>
          <w:b/>
          <w:bCs/>
          <w:color w:val="000000"/>
          <w:sz w:val="22"/>
          <w:szCs w:val="22"/>
        </w:rPr>
        <w:t>/202</w:t>
      </w:r>
      <w:r w:rsidR="005C2A08">
        <w:rPr>
          <w:rFonts w:ascii="Arial" w:hAnsi="Arial" w:cs="Arial"/>
          <w:b/>
          <w:bCs/>
          <w:color w:val="000000"/>
          <w:sz w:val="22"/>
          <w:szCs w:val="22"/>
        </w:rPr>
        <w:t>5</w:t>
      </w:r>
      <w:r w:rsidRPr="007D3244">
        <w:rPr>
          <w:rFonts w:ascii="Arial" w:hAnsi="Arial" w:cs="Arial"/>
          <w:b/>
          <w:bCs/>
          <w:color w:val="000000"/>
          <w:sz w:val="22"/>
          <w:szCs w:val="22"/>
        </w:rPr>
        <w:t>)</w:t>
      </w:r>
    </w:p>
    <w:p w:rsidR="007208D0" w:rsidRDefault="007208D0" w:rsidP="007208D0">
      <w:pPr>
        <w:spacing w:line="300" w:lineRule="exact"/>
        <w:rPr>
          <w:rFonts w:ascii="Arial" w:hAnsi="Arial" w:cs="Arial"/>
          <w:sz w:val="22"/>
          <w:szCs w:val="22"/>
        </w:rPr>
      </w:pPr>
    </w:p>
    <w:p w:rsidR="007208D0" w:rsidRPr="00B572A4" w:rsidRDefault="007208D0" w:rsidP="007208D0">
      <w:pPr>
        <w:pStyle w:val="WW-Padro"/>
        <w:widowControl/>
        <w:spacing w:line="300" w:lineRule="exact"/>
        <w:jc w:val="center"/>
        <w:rPr>
          <w:rFonts w:ascii="Arial" w:hAnsi="Arial" w:cs="Arial"/>
          <w:b/>
          <w:sz w:val="22"/>
          <w:szCs w:val="22"/>
          <w:u w:val="single"/>
        </w:rPr>
      </w:pPr>
      <w:r w:rsidRPr="00B572A4">
        <w:rPr>
          <w:rFonts w:ascii="Arial" w:hAnsi="Arial" w:cs="Arial"/>
          <w:b/>
          <w:sz w:val="22"/>
          <w:szCs w:val="22"/>
          <w:u w:val="single"/>
        </w:rPr>
        <w:t xml:space="preserve">ANEXO </w:t>
      </w:r>
      <w:r>
        <w:rPr>
          <w:rFonts w:ascii="Arial" w:hAnsi="Arial" w:cs="Arial"/>
          <w:b/>
          <w:sz w:val="22"/>
          <w:szCs w:val="22"/>
          <w:u w:val="single"/>
        </w:rPr>
        <w:t>I</w:t>
      </w:r>
      <w:r w:rsidRPr="00B572A4">
        <w:rPr>
          <w:rFonts w:ascii="Arial" w:hAnsi="Arial" w:cs="Arial"/>
          <w:b/>
          <w:sz w:val="22"/>
          <w:szCs w:val="22"/>
          <w:u w:val="single"/>
        </w:rPr>
        <w:t xml:space="preserve">V </w:t>
      </w:r>
    </w:p>
    <w:p w:rsidR="007208D0" w:rsidRPr="00B572A4" w:rsidRDefault="007208D0" w:rsidP="007208D0">
      <w:pPr>
        <w:pStyle w:val="WW-Padro"/>
        <w:widowControl/>
        <w:spacing w:line="300" w:lineRule="exact"/>
        <w:jc w:val="center"/>
        <w:rPr>
          <w:rFonts w:ascii="Arial" w:hAnsi="Arial" w:cs="Arial"/>
          <w:b/>
          <w:sz w:val="22"/>
          <w:szCs w:val="22"/>
          <w:u w:val="single"/>
        </w:rPr>
      </w:pPr>
      <w:r w:rsidRPr="00B572A4">
        <w:rPr>
          <w:rFonts w:ascii="Arial" w:hAnsi="Arial" w:cs="Arial"/>
          <w:b/>
          <w:sz w:val="22"/>
          <w:szCs w:val="22"/>
          <w:u w:val="single"/>
        </w:rPr>
        <w:t>MODELO DE PROPOSTA DE PREÇOS;</w:t>
      </w:r>
    </w:p>
    <w:p w:rsidR="007208D0" w:rsidRDefault="007208D0" w:rsidP="007208D0">
      <w:pPr>
        <w:spacing w:line="300" w:lineRule="exact"/>
        <w:jc w:val="center"/>
        <w:rPr>
          <w:rFonts w:ascii="Arial" w:hAnsi="Arial" w:cs="Arial"/>
          <w:b/>
          <w:sz w:val="22"/>
          <w:szCs w:val="22"/>
          <w:u w:val="single"/>
        </w:rPr>
      </w:pPr>
    </w:p>
    <w:p w:rsidR="007208D0" w:rsidRDefault="007208D0" w:rsidP="007208D0">
      <w:pPr>
        <w:spacing w:line="300" w:lineRule="exact"/>
        <w:jc w:val="center"/>
        <w:rPr>
          <w:rFonts w:ascii="Arial" w:hAnsi="Arial" w:cs="Arial"/>
          <w:b/>
          <w:sz w:val="22"/>
          <w:szCs w:val="22"/>
          <w:u w:val="single"/>
        </w:rPr>
      </w:pPr>
    </w:p>
    <w:p w:rsidR="007208D0" w:rsidRPr="00770A1E" w:rsidRDefault="007208D0" w:rsidP="007208D0">
      <w:pPr>
        <w:pStyle w:val="PargrafodaLista"/>
        <w:spacing w:line="300" w:lineRule="exact"/>
        <w:ind w:left="0"/>
        <w:jc w:val="both"/>
        <w:rPr>
          <w:rFonts w:ascii="Arial" w:hAnsi="Arial" w:cs="Arial"/>
          <w:sz w:val="22"/>
          <w:szCs w:val="22"/>
        </w:rPr>
      </w:pPr>
      <w:r w:rsidRPr="00770A1E">
        <w:rPr>
          <w:rFonts w:ascii="Arial" w:hAnsi="Arial" w:cs="Arial"/>
          <w:sz w:val="22"/>
          <w:szCs w:val="22"/>
        </w:rPr>
        <w:t xml:space="preserve">Apresentamos a </w:t>
      </w:r>
      <w:r>
        <w:rPr>
          <w:rFonts w:ascii="Arial" w:hAnsi="Arial" w:cs="Arial"/>
          <w:sz w:val="22"/>
          <w:szCs w:val="22"/>
        </w:rPr>
        <w:t xml:space="preserve">Prefeitura </w:t>
      </w:r>
      <w:r w:rsidRPr="00770A1E">
        <w:rPr>
          <w:rFonts w:ascii="Arial" w:hAnsi="Arial" w:cs="Arial"/>
          <w:sz w:val="22"/>
          <w:szCs w:val="22"/>
        </w:rPr>
        <w:t>Munic</w:t>
      </w:r>
      <w:r>
        <w:rPr>
          <w:rFonts w:ascii="Arial" w:hAnsi="Arial" w:cs="Arial"/>
          <w:sz w:val="22"/>
          <w:szCs w:val="22"/>
        </w:rPr>
        <w:t>ipal de Santo Inácio</w:t>
      </w:r>
      <w:r w:rsidRPr="00770A1E">
        <w:rPr>
          <w:rFonts w:ascii="Arial" w:hAnsi="Arial" w:cs="Arial"/>
          <w:sz w:val="22"/>
          <w:szCs w:val="22"/>
        </w:rPr>
        <w:t>, a proposta para a presente licitação que tem por objetivo a seleção da proposta mais vantajosa para</w:t>
      </w:r>
      <w:r w:rsidR="005A4A38">
        <w:rPr>
          <w:rFonts w:ascii="Arial" w:hAnsi="Arial" w:cs="Arial"/>
          <w:sz w:val="22"/>
          <w:szCs w:val="22"/>
        </w:rPr>
        <w:t xml:space="preserve"> contratação</w:t>
      </w:r>
      <w:r w:rsidRPr="00770A1E">
        <w:rPr>
          <w:rFonts w:ascii="Arial" w:hAnsi="Arial" w:cs="Arial"/>
          <w:sz w:val="22"/>
          <w:szCs w:val="22"/>
        </w:rPr>
        <w:t xml:space="preserve"> </w:t>
      </w:r>
      <w:r w:rsidR="005A4A38" w:rsidRPr="005225CC">
        <w:rPr>
          <w:rFonts w:ascii="Arial" w:eastAsia="Times New Roman" w:hAnsi="Arial" w:cs="Arial"/>
          <w:sz w:val="22"/>
          <w:szCs w:val="22"/>
        </w:rPr>
        <w:t>de empresa especializada</w:t>
      </w:r>
      <w:r w:rsidR="005A4A38">
        <w:rPr>
          <w:rFonts w:ascii="Arial" w:eastAsia="Times New Roman" w:hAnsi="Arial" w:cs="Arial"/>
          <w:sz w:val="22"/>
          <w:szCs w:val="22"/>
        </w:rPr>
        <w:t xml:space="preserve"> em obra de engenharia</w:t>
      </w:r>
      <w:r w:rsidR="005A4A38" w:rsidRPr="005225CC">
        <w:rPr>
          <w:rFonts w:ascii="Arial" w:eastAsia="Times New Roman" w:hAnsi="Arial" w:cs="Arial"/>
          <w:sz w:val="22"/>
          <w:szCs w:val="22"/>
        </w:rPr>
        <w:t xml:space="preserve"> para ampliação de 2 salas de aula do CMEI Bom Pastor do município de Santo Inácio-PR</w:t>
      </w:r>
      <w:r w:rsidRPr="00770A1E">
        <w:rPr>
          <w:rFonts w:ascii="Arial" w:hAnsi="Arial" w:cs="Arial"/>
          <w:sz w:val="22"/>
          <w:szCs w:val="22"/>
        </w:rPr>
        <w:t>, conforme Termo de Referência</w:t>
      </w:r>
      <w:r w:rsidRPr="00770A1E">
        <w:rPr>
          <w:rFonts w:ascii="Arial" w:hAnsi="Arial" w:cs="Arial"/>
          <w:bCs/>
          <w:sz w:val="22"/>
          <w:szCs w:val="22"/>
        </w:rPr>
        <w:t xml:space="preserve"> (Anexo I), </w:t>
      </w:r>
      <w:r w:rsidRPr="00770A1E">
        <w:rPr>
          <w:rFonts w:ascii="Arial" w:hAnsi="Arial" w:cs="Arial"/>
          <w:sz w:val="22"/>
          <w:szCs w:val="22"/>
        </w:rPr>
        <w:t>conforme as especificações contidas e detalhadas no Anexo I e II deste Edital, nas seguintes condições:</w:t>
      </w:r>
    </w:p>
    <w:p w:rsidR="007208D0" w:rsidRPr="00592545" w:rsidRDefault="007208D0" w:rsidP="007208D0">
      <w:pPr>
        <w:spacing w:line="300" w:lineRule="exact"/>
        <w:jc w:val="both"/>
        <w:rPr>
          <w:rFonts w:ascii="Arial" w:hAnsi="Arial" w:cs="Arial"/>
          <w:sz w:val="22"/>
          <w:szCs w:val="22"/>
        </w:rPr>
      </w:pPr>
    </w:p>
    <w:p w:rsidR="007208D0" w:rsidRPr="00592545" w:rsidRDefault="007208D0" w:rsidP="007208D0">
      <w:pPr>
        <w:spacing w:line="300" w:lineRule="exact"/>
        <w:jc w:val="both"/>
        <w:rPr>
          <w:rFonts w:ascii="Arial" w:hAnsi="Arial" w:cs="Arial"/>
          <w:sz w:val="22"/>
          <w:szCs w:val="22"/>
        </w:rPr>
      </w:pPr>
      <w:r w:rsidRPr="00592545">
        <w:rPr>
          <w:rFonts w:ascii="Arial" w:hAnsi="Arial" w:cs="Arial"/>
          <w:sz w:val="22"/>
          <w:szCs w:val="22"/>
        </w:rPr>
        <w:t xml:space="preserve">1. O valor global, fixo e sem qualquer reajuste, proposto para execução do objeto da </w:t>
      </w:r>
      <w:r>
        <w:rPr>
          <w:rFonts w:ascii="Arial" w:hAnsi="Arial" w:cs="Arial"/>
          <w:sz w:val="22"/>
          <w:szCs w:val="22"/>
        </w:rPr>
        <w:t>Concorrência</w:t>
      </w:r>
      <w:r w:rsidRPr="00592545">
        <w:rPr>
          <w:rFonts w:ascii="Arial" w:hAnsi="Arial" w:cs="Arial"/>
          <w:sz w:val="22"/>
          <w:szCs w:val="22"/>
        </w:rPr>
        <w:t xml:space="preserve"> nº. </w:t>
      </w:r>
      <w:r>
        <w:rPr>
          <w:rFonts w:ascii="Arial" w:hAnsi="Arial" w:cs="Arial"/>
          <w:sz w:val="22"/>
          <w:szCs w:val="22"/>
        </w:rPr>
        <w:t>....../</w:t>
      </w:r>
      <w:r w:rsidRPr="00592545">
        <w:rPr>
          <w:rFonts w:ascii="Arial" w:hAnsi="Arial" w:cs="Arial"/>
          <w:sz w:val="22"/>
          <w:szCs w:val="22"/>
        </w:rPr>
        <w:t>202</w:t>
      </w:r>
      <w:r w:rsidR="005C2A08">
        <w:rPr>
          <w:rFonts w:ascii="Arial" w:hAnsi="Arial" w:cs="Arial"/>
          <w:sz w:val="22"/>
          <w:szCs w:val="22"/>
        </w:rPr>
        <w:t>5</w:t>
      </w:r>
      <w:r w:rsidRPr="00592545">
        <w:rPr>
          <w:rFonts w:ascii="Arial" w:hAnsi="Arial" w:cs="Arial"/>
          <w:sz w:val="22"/>
          <w:szCs w:val="22"/>
        </w:rPr>
        <w:t xml:space="preserve"> é de R$ ................(...................).</w:t>
      </w:r>
    </w:p>
    <w:p w:rsidR="007208D0" w:rsidRPr="00592545" w:rsidRDefault="007208D0" w:rsidP="007208D0">
      <w:pPr>
        <w:spacing w:line="300" w:lineRule="exact"/>
        <w:jc w:val="both"/>
        <w:rPr>
          <w:rFonts w:ascii="Arial" w:hAnsi="Arial" w:cs="Arial"/>
          <w:sz w:val="22"/>
          <w:szCs w:val="22"/>
        </w:rPr>
      </w:pPr>
    </w:p>
    <w:p w:rsidR="007208D0" w:rsidRPr="00592545" w:rsidRDefault="007208D0" w:rsidP="007208D0">
      <w:pPr>
        <w:spacing w:line="300" w:lineRule="exact"/>
        <w:jc w:val="both"/>
        <w:rPr>
          <w:rFonts w:ascii="Arial" w:hAnsi="Arial" w:cs="Arial"/>
          <w:sz w:val="22"/>
          <w:szCs w:val="22"/>
        </w:rPr>
      </w:pPr>
      <w:r w:rsidRPr="00592545">
        <w:rPr>
          <w:rFonts w:ascii="Arial" w:hAnsi="Arial" w:cs="Arial"/>
          <w:sz w:val="22"/>
          <w:szCs w:val="22"/>
        </w:rPr>
        <w:t>2. O prazo de execução do objeto é de ....... (..................) dias a contar da data da assinatura do Contrato.</w:t>
      </w:r>
    </w:p>
    <w:p w:rsidR="007208D0" w:rsidRPr="00592545" w:rsidRDefault="007208D0" w:rsidP="007208D0">
      <w:pPr>
        <w:spacing w:line="300" w:lineRule="exact"/>
        <w:jc w:val="both"/>
        <w:rPr>
          <w:rFonts w:ascii="Arial" w:hAnsi="Arial" w:cs="Arial"/>
          <w:sz w:val="22"/>
          <w:szCs w:val="22"/>
        </w:rPr>
      </w:pPr>
    </w:p>
    <w:p w:rsidR="007208D0" w:rsidRPr="00592545" w:rsidRDefault="007208D0" w:rsidP="007208D0">
      <w:pPr>
        <w:spacing w:line="300" w:lineRule="exact"/>
        <w:jc w:val="both"/>
        <w:rPr>
          <w:rFonts w:ascii="Arial" w:hAnsi="Arial" w:cs="Arial"/>
          <w:sz w:val="22"/>
          <w:szCs w:val="22"/>
        </w:rPr>
      </w:pPr>
      <w:r w:rsidRPr="00592545">
        <w:rPr>
          <w:rFonts w:ascii="Arial" w:hAnsi="Arial" w:cs="Arial"/>
          <w:sz w:val="22"/>
          <w:szCs w:val="22"/>
        </w:rPr>
        <w:t xml:space="preserve">3. O prazo de validade da Proposta de Preços é de ...................(..................) dias, contados a partir do recebimento das Propostas pela Comissão de </w:t>
      </w:r>
      <w:r>
        <w:rPr>
          <w:rFonts w:ascii="Arial" w:hAnsi="Arial" w:cs="Arial"/>
          <w:sz w:val="22"/>
          <w:szCs w:val="22"/>
        </w:rPr>
        <w:t>Contratação</w:t>
      </w:r>
      <w:r w:rsidRPr="00592545">
        <w:rPr>
          <w:rFonts w:ascii="Arial" w:hAnsi="Arial" w:cs="Arial"/>
          <w:sz w:val="22"/>
          <w:szCs w:val="22"/>
        </w:rPr>
        <w:t xml:space="preserve"> a contar da abertura da mesma. </w:t>
      </w:r>
    </w:p>
    <w:p w:rsidR="007208D0" w:rsidRPr="00592545" w:rsidRDefault="007208D0" w:rsidP="007208D0">
      <w:pPr>
        <w:spacing w:line="300" w:lineRule="exact"/>
        <w:jc w:val="both"/>
        <w:rPr>
          <w:rFonts w:ascii="Arial" w:hAnsi="Arial" w:cs="Arial"/>
          <w:sz w:val="22"/>
          <w:szCs w:val="22"/>
        </w:rPr>
      </w:pPr>
    </w:p>
    <w:p w:rsidR="007208D0" w:rsidRPr="00592545" w:rsidRDefault="007208D0" w:rsidP="007208D0">
      <w:pPr>
        <w:spacing w:line="300" w:lineRule="exact"/>
        <w:jc w:val="both"/>
        <w:rPr>
          <w:rFonts w:ascii="Arial" w:hAnsi="Arial" w:cs="Arial"/>
          <w:b/>
          <w:color w:val="FF0000"/>
          <w:sz w:val="22"/>
          <w:szCs w:val="22"/>
        </w:rPr>
      </w:pPr>
    </w:p>
    <w:p w:rsidR="007208D0" w:rsidRPr="00592545" w:rsidRDefault="007208D0" w:rsidP="007208D0">
      <w:pPr>
        <w:spacing w:line="300" w:lineRule="exact"/>
        <w:jc w:val="both"/>
        <w:rPr>
          <w:rFonts w:ascii="Arial" w:hAnsi="Arial" w:cs="Arial"/>
          <w:color w:val="000000"/>
          <w:sz w:val="22"/>
          <w:szCs w:val="22"/>
        </w:rPr>
      </w:pPr>
      <w:r w:rsidRPr="00592545">
        <w:rPr>
          <w:rFonts w:ascii="Arial" w:hAnsi="Arial" w:cs="Arial"/>
          <w:color w:val="000000"/>
          <w:sz w:val="22"/>
          <w:szCs w:val="22"/>
        </w:rPr>
        <w:tab/>
      </w:r>
    </w:p>
    <w:p w:rsidR="007208D0" w:rsidRPr="00592545" w:rsidRDefault="007208D0" w:rsidP="007208D0">
      <w:pPr>
        <w:tabs>
          <w:tab w:val="left" w:pos="2517"/>
        </w:tabs>
        <w:spacing w:line="300" w:lineRule="exact"/>
        <w:jc w:val="both"/>
        <w:rPr>
          <w:rFonts w:ascii="Arial" w:hAnsi="Arial" w:cs="Arial"/>
          <w:sz w:val="22"/>
          <w:szCs w:val="22"/>
        </w:rPr>
      </w:pPr>
    </w:p>
    <w:p w:rsidR="007208D0" w:rsidRPr="00592545" w:rsidRDefault="007208D0" w:rsidP="007208D0">
      <w:pPr>
        <w:pStyle w:val="Corpodetexto"/>
        <w:spacing w:after="0" w:line="300" w:lineRule="exact"/>
        <w:jc w:val="center"/>
        <w:rPr>
          <w:rFonts w:ascii="Arial" w:hAnsi="Arial" w:cs="Arial"/>
          <w:color w:val="000000" w:themeColor="text1"/>
          <w:sz w:val="22"/>
          <w:szCs w:val="22"/>
        </w:rPr>
      </w:pPr>
      <w:r w:rsidRPr="00592545">
        <w:rPr>
          <w:rFonts w:ascii="Arial" w:hAnsi="Arial" w:cs="Arial"/>
          <w:color w:val="000000" w:themeColor="text1"/>
          <w:sz w:val="22"/>
          <w:szCs w:val="22"/>
        </w:rPr>
        <w:t>Local, ....... de .............................. de 202</w:t>
      </w:r>
      <w:r w:rsidR="005C2A08">
        <w:rPr>
          <w:rFonts w:ascii="Arial" w:hAnsi="Arial" w:cs="Arial"/>
          <w:color w:val="000000" w:themeColor="text1"/>
          <w:sz w:val="22"/>
          <w:szCs w:val="22"/>
        </w:rPr>
        <w:t>5</w:t>
      </w:r>
      <w:r w:rsidRPr="00592545">
        <w:rPr>
          <w:rFonts w:ascii="Arial" w:hAnsi="Arial" w:cs="Arial"/>
          <w:color w:val="000000" w:themeColor="text1"/>
          <w:sz w:val="22"/>
          <w:szCs w:val="22"/>
        </w:rPr>
        <w:t>.</w:t>
      </w:r>
    </w:p>
    <w:p w:rsidR="007208D0" w:rsidRPr="00592545" w:rsidRDefault="007208D0" w:rsidP="007208D0">
      <w:pPr>
        <w:pStyle w:val="Corpodetexto"/>
        <w:spacing w:after="0" w:line="300" w:lineRule="exact"/>
        <w:rPr>
          <w:rFonts w:ascii="Arial" w:hAnsi="Arial" w:cs="Arial"/>
          <w:color w:val="000000" w:themeColor="text1"/>
          <w:sz w:val="22"/>
          <w:szCs w:val="22"/>
        </w:rPr>
      </w:pPr>
    </w:p>
    <w:p w:rsidR="007208D0" w:rsidRPr="00592545" w:rsidRDefault="007208D0" w:rsidP="007208D0">
      <w:pPr>
        <w:pStyle w:val="Corpodetexto"/>
        <w:spacing w:after="0" w:line="300" w:lineRule="exact"/>
        <w:jc w:val="center"/>
        <w:rPr>
          <w:rFonts w:ascii="Arial" w:hAnsi="Arial" w:cs="Arial"/>
          <w:color w:val="000000" w:themeColor="text1"/>
          <w:sz w:val="22"/>
          <w:szCs w:val="22"/>
        </w:rPr>
      </w:pPr>
      <w:r w:rsidRPr="00592545">
        <w:rPr>
          <w:rFonts w:ascii="Arial" w:hAnsi="Arial" w:cs="Arial"/>
          <w:color w:val="000000" w:themeColor="text1"/>
          <w:sz w:val="22"/>
          <w:szCs w:val="22"/>
        </w:rPr>
        <w:t>______________________________________</w:t>
      </w:r>
    </w:p>
    <w:p w:rsidR="007208D0" w:rsidRDefault="007208D0" w:rsidP="007208D0">
      <w:pPr>
        <w:spacing w:line="300" w:lineRule="exact"/>
        <w:ind w:firstLine="567"/>
        <w:jc w:val="center"/>
        <w:rPr>
          <w:rFonts w:ascii="Arial" w:hAnsi="Arial" w:cs="Arial"/>
          <w:b/>
          <w:color w:val="000000"/>
          <w:sz w:val="22"/>
          <w:szCs w:val="22"/>
        </w:rPr>
      </w:pPr>
      <w:r w:rsidRPr="00592545">
        <w:rPr>
          <w:rFonts w:ascii="Arial" w:hAnsi="Arial" w:cs="Arial"/>
          <w:iCs/>
          <w:color w:val="000000" w:themeColor="text1"/>
          <w:sz w:val="22"/>
          <w:szCs w:val="22"/>
          <w:shd w:val="clear" w:color="auto" w:fill="FFFFFF"/>
        </w:rPr>
        <w:t>Nome e Carimbo da Proponente</w:t>
      </w:r>
    </w:p>
    <w:p w:rsidR="007208D0" w:rsidRDefault="007208D0" w:rsidP="00F47288">
      <w:pPr>
        <w:spacing w:line="300" w:lineRule="exact"/>
        <w:ind w:firstLine="567"/>
        <w:jc w:val="center"/>
        <w:rPr>
          <w:rFonts w:ascii="Arial" w:hAnsi="Arial" w:cs="Arial"/>
          <w:b/>
          <w:color w:val="000000"/>
          <w:sz w:val="22"/>
          <w:szCs w:val="22"/>
        </w:rPr>
      </w:pPr>
    </w:p>
    <w:p w:rsidR="007208D0" w:rsidRDefault="007208D0" w:rsidP="00F47288">
      <w:pPr>
        <w:spacing w:line="300" w:lineRule="exact"/>
        <w:ind w:firstLine="567"/>
        <w:jc w:val="center"/>
        <w:rPr>
          <w:rFonts w:ascii="Arial" w:hAnsi="Arial" w:cs="Arial"/>
          <w:b/>
          <w:color w:val="000000"/>
          <w:sz w:val="22"/>
          <w:szCs w:val="22"/>
        </w:rPr>
      </w:pPr>
    </w:p>
    <w:p w:rsidR="007208D0" w:rsidRDefault="007208D0" w:rsidP="00F47288">
      <w:pPr>
        <w:spacing w:line="300" w:lineRule="exact"/>
        <w:ind w:firstLine="567"/>
        <w:jc w:val="center"/>
        <w:rPr>
          <w:rFonts w:ascii="Arial" w:hAnsi="Arial" w:cs="Arial"/>
          <w:b/>
          <w:color w:val="000000"/>
          <w:sz w:val="22"/>
          <w:szCs w:val="22"/>
        </w:rPr>
      </w:pPr>
    </w:p>
    <w:p w:rsidR="007208D0" w:rsidRDefault="007208D0" w:rsidP="00F47288">
      <w:pPr>
        <w:spacing w:line="300" w:lineRule="exact"/>
        <w:ind w:firstLine="567"/>
        <w:jc w:val="center"/>
        <w:rPr>
          <w:rFonts w:ascii="Arial" w:hAnsi="Arial" w:cs="Arial"/>
          <w:b/>
          <w:color w:val="000000"/>
          <w:sz w:val="22"/>
          <w:szCs w:val="22"/>
        </w:rPr>
      </w:pPr>
    </w:p>
    <w:p w:rsidR="007208D0" w:rsidRDefault="007208D0" w:rsidP="00F47288">
      <w:pPr>
        <w:spacing w:line="300" w:lineRule="exact"/>
        <w:ind w:firstLine="567"/>
        <w:jc w:val="center"/>
        <w:rPr>
          <w:rFonts w:ascii="Arial" w:hAnsi="Arial" w:cs="Arial"/>
          <w:b/>
          <w:color w:val="000000"/>
          <w:sz w:val="22"/>
          <w:szCs w:val="22"/>
        </w:rPr>
      </w:pPr>
    </w:p>
    <w:p w:rsidR="007208D0" w:rsidRDefault="007208D0" w:rsidP="00F47288">
      <w:pPr>
        <w:spacing w:line="300" w:lineRule="exact"/>
        <w:ind w:firstLine="567"/>
        <w:jc w:val="center"/>
        <w:rPr>
          <w:rFonts w:ascii="Arial" w:hAnsi="Arial" w:cs="Arial"/>
          <w:b/>
          <w:color w:val="000000"/>
          <w:sz w:val="22"/>
          <w:szCs w:val="22"/>
        </w:rPr>
      </w:pPr>
    </w:p>
    <w:p w:rsidR="007208D0" w:rsidRDefault="007208D0" w:rsidP="00F47288">
      <w:pPr>
        <w:spacing w:line="300" w:lineRule="exact"/>
        <w:ind w:firstLine="567"/>
        <w:jc w:val="center"/>
        <w:rPr>
          <w:rFonts w:ascii="Arial" w:hAnsi="Arial" w:cs="Arial"/>
          <w:b/>
          <w:color w:val="000000"/>
          <w:sz w:val="22"/>
          <w:szCs w:val="22"/>
        </w:rPr>
      </w:pPr>
    </w:p>
    <w:p w:rsidR="007208D0" w:rsidRDefault="007208D0" w:rsidP="00F47288">
      <w:pPr>
        <w:spacing w:line="300" w:lineRule="exact"/>
        <w:ind w:firstLine="567"/>
        <w:jc w:val="center"/>
        <w:rPr>
          <w:rFonts w:ascii="Arial" w:hAnsi="Arial" w:cs="Arial"/>
          <w:b/>
          <w:color w:val="000000"/>
          <w:sz w:val="22"/>
          <w:szCs w:val="22"/>
        </w:rPr>
      </w:pPr>
    </w:p>
    <w:p w:rsidR="005C2A08" w:rsidRDefault="005C2A08">
      <w:pPr>
        <w:spacing w:after="160" w:line="259" w:lineRule="auto"/>
        <w:rPr>
          <w:rFonts w:ascii="Arial" w:hAnsi="Arial" w:cs="Arial"/>
          <w:b/>
          <w:color w:val="000000"/>
          <w:sz w:val="22"/>
          <w:szCs w:val="22"/>
        </w:rPr>
      </w:pPr>
      <w:r>
        <w:rPr>
          <w:rFonts w:ascii="Arial" w:hAnsi="Arial" w:cs="Arial"/>
          <w:b/>
          <w:color w:val="000000"/>
          <w:sz w:val="22"/>
          <w:szCs w:val="22"/>
        </w:rPr>
        <w:br w:type="page"/>
      </w:r>
    </w:p>
    <w:p w:rsidR="00F47288" w:rsidRPr="007D3244" w:rsidRDefault="00F47288" w:rsidP="00F47288">
      <w:pPr>
        <w:spacing w:line="300" w:lineRule="exact"/>
        <w:ind w:firstLine="567"/>
        <w:jc w:val="center"/>
        <w:rPr>
          <w:rFonts w:ascii="Arial" w:eastAsia="Times New Roman" w:hAnsi="Arial" w:cs="Arial"/>
          <w:b/>
          <w:color w:val="000000"/>
          <w:sz w:val="22"/>
          <w:szCs w:val="22"/>
        </w:rPr>
      </w:pPr>
      <w:r>
        <w:rPr>
          <w:rFonts w:ascii="Arial" w:hAnsi="Arial" w:cs="Arial"/>
          <w:b/>
          <w:color w:val="000000"/>
          <w:sz w:val="22"/>
          <w:szCs w:val="22"/>
        </w:rPr>
        <w:lastRenderedPageBreak/>
        <w:t xml:space="preserve">EDITAL </w:t>
      </w:r>
      <w:r w:rsidRPr="007D3244">
        <w:rPr>
          <w:rFonts w:ascii="Arial" w:hAnsi="Arial" w:cs="Arial"/>
          <w:b/>
          <w:color w:val="000000"/>
          <w:sz w:val="22"/>
          <w:szCs w:val="22"/>
        </w:rPr>
        <w:t xml:space="preserve">CONCORRÊNCIA Nº </w:t>
      </w:r>
      <w:r>
        <w:rPr>
          <w:rFonts w:ascii="Arial" w:hAnsi="Arial" w:cs="Arial"/>
          <w:b/>
          <w:color w:val="000000"/>
          <w:sz w:val="22"/>
          <w:szCs w:val="22"/>
        </w:rPr>
        <w:t>0</w:t>
      </w:r>
      <w:r w:rsidR="00330628">
        <w:rPr>
          <w:rFonts w:ascii="Arial" w:hAnsi="Arial" w:cs="Arial"/>
          <w:b/>
          <w:color w:val="000000"/>
          <w:sz w:val="22"/>
          <w:szCs w:val="22"/>
        </w:rPr>
        <w:t>5</w:t>
      </w:r>
      <w:r w:rsidRPr="007D3244">
        <w:rPr>
          <w:rFonts w:ascii="Arial" w:hAnsi="Arial" w:cs="Arial"/>
          <w:b/>
          <w:color w:val="000000"/>
          <w:sz w:val="22"/>
          <w:szCs w:val="22"/>
        </w:rPr>
        <w:t>/202</w:t>
      </w:r>
      <w:r w:rsidR="00A51DC7">
        <w:rPr>
          <w:rFonts w:ascii="Arial" w:hAnsi="Arial" w:cs="Arial"/>
          <w:b/>
          <w:color w:val="000000"/>
          <w:sz w:val="22"/>
          <w:szCs w:val="22"/>
        </w:rPr>
        <w:t>5</w:t>
      </w:r>
      <w:r>
        <w:rPr>
          <w:rFonts w:ascii="Arial" w:hAnsi="Arial" w:cs="Arial"/>
          <w:b/>
          <w:color w:val="000000"/>
          <w:sz w:val="22"/>
          <w:szCs w:val="22"/>
        </w:rPr>
        <w:t>.</w:t>
      </w:r>
    </w:p>
    <w:p w:rsidR="00F47288" w:rsidRPr="007D3244" w:rsidRDefault="00F47288" w:rsidP="00F47288">
      <w:pPr>
        <w:spacing w:line="300" w:lineRule="exact"/>
        <w:ind w:firstLine="567"/>
        <w:jc w:val="center"/>
        <w:rPr>
          <w:rFonts w:ascii="Arial" w:hAnsi="Arial" w:cs="Arial"/>
          <w:b/>
          <w:bCs/>
          <w:color w:val="000000"/>
          <w:sz w:val="22"/>
          <w:szCs w:val="22"/>
        </w:rPr>
      </w:pPr>
      <w:r w:rsidRPr="007D3244">
        <w:rPr>
          <w:rFonts w:ascii="Arial" w:hAnsi="Arial" w:cs="Arial"/>
          <w:b/>
          <w:color w:val="000000"/>
          <w:sz w:val="22"/>
          <w:szCs w:val="22"/>
        </w:rPr>
        <w:t>(Processo Administrativo n</w:t>
      </w:r>
      <w:r w:rsidRPr="007D3244">
        <w:rPr>
          <w:rFonts w:ascii="Arial" w:hAnsi="Arial" w:cs="Arial"/>
          <w:b/>
          <w:bCs/>
          <w:color w:val="000000"/>
          <w:sz w:val="22"/>
          <w:szCs w:val="22"/>
        </w:rPr>
        <w:t>°</w:t>
      </w:r>
      <w:r w:rsidR="00330628">
        <w:rPr>
          <w:rFonts w:ascii="Arial" w:hAnsi="Arial" w:cs="Arial"/>
          <w:b/>
          <w:bCs/>
          <w:color w:val="000000"/>
          <w:sz w:val="22"/>
          <w:szCs w:val="22"/>
        </w:rPr>
        <w:t>82</w:t>
      </w:r>
      <w:r>
        <w:rPr>
          <w:rFonts w:ascii="Arial" w:hAnsi="Arial" w:cs="Arial"/>
          <w:b/>
          <w:bCs/>
          <w:color w:val="000000"/>
          <w:sz w:val="22"/>
          <w:szCs w:val="22"/>
        </w:rPr>
        <w:t>/202</w:t>
      </w:r>
      <w:r w:rsidR="00A51DC7">
        <w:rPr>
          <w:rFonts w:ascii="Arial" w:hAnsi="Arial" w:cs="Arial"/>
          <w:b/>
          <w:bCs/>
          <w:color w:val="000000"/>
          <w:sz w:val="22"/>
          <w:szCs w:val="22"/>
        </w:rPr>
        <w:t>5</w:t>
      </w:r>
      <w:r w:rsidRPr="007D3244">
        <w:rPr>
          <w:rFonts w:ascii="Arial" w:hAnsi="Arial" w:cs="Arial"/>
          <w:b/>
          <w:bCs/>
          <w:color w:val="000000"/>
          <w:sz w:val="22"/>
          <w:szCs w:val="22"/>
        </w:rPr>
        <w:t>)</w:t>
      </w:r>
    </w:p>
    <w:p w:rsidR="00F47288" w:rsidRDefault="00F47288" w:rsidP="005F4125">
      <w:pPr>
        <w:pStyle w:val="WW-Padro"/>
        <w:widowControl/>
        <w:spacing w:line="300" w:lineRule="exact"/>
        <w:jc w:val="center"/>
        <w:rPr>
          <w:rFonts w:ascii="Arial" w:hAnsi="Arial" w:cs="Arial"/>
          <w:b/>
          <w:sz w:val="22"/>
          <w:szCs w:val="22"/>
          <w:u w:val="single"/>
        </w:rPr>
      </w:pPr>
    </w:p>
    <w:p w:rsidR="005F4125" w:rsidRPr="00B572A4" w:rsidRDefault="005F4125" w:rsidP="005F4125">
      <w:pPr>
        <w:pStyle w:val="WW-Padro"/>
        <w:widowControl/>
        <w:spacing w:line="300" w:lineRule="exact"/>
        <w:jc w:val="center"/>
        <w:rPr>
          <w:rFonts w:ascii="Arial" w:hAnsi="Arial" w:cs="Arial"/>
          <w:b/>
          <w:sz w:val="22"/>
          <w:szCs w:val="22"/>
          <w:u w:val="single"/>
        </w:rPr>
      </w:pPr>
      <w:r w:rsidRPr="00B572A4">
        <w:rPr>
          <w:rFonts w:ascii="Arial" w:hAnsi="Arial" w:cs="Arial"/>
          <w:b/>
          <w:sz w:val="22"/>
          <w:szCs w:val="22"/>
          <w:u w:val="single"/>
        </w:rPr>
        <w:t>ANEXO V</w:t>
      </w:r>
    </w:p>
    <w:p w:rsidR="005F4125" w:rsidRPr="00B572A4" w:rsidRDefault="005F4125" w:rsidP="005F4125">
      <w:pPr>
        <w:pStyle w:val="WW-Padro"/>
        <w:widowControl/>
        <w:spacing w:line="300" w:lineRule="exact"/>
        <w:jc w:val="center"/>
        <w:rPr>
          <w:rFonts w:ascii="Arial" w:hAnsi="Arial" w:cs="Arial"/>
          <w:b/>
          <w:sz w:val="22"/>
          <w:szCs w:val="22"/>
          <w:u w:val="single"/>
        </w:rPr>
      </w:pPr>
      <w:r w:rsidRPr="00B572A4">
        <w:rPr>
          <w:rFonts w:ascii="Arial" w:hAnsi="Arial" w:cs="Arial"/>
          <w:b/>
          <w:sz w:val="22"/>
          <w:szCs w:val="22"/>
          <w:u w:val="single"/>
        </w:rPr>
        <w:t>MODELO DECLARAÇÃO RESPONSABILIDADE TÉCNICA</w:t>
      </w:r>
      <w:r w:rsidR="00570A85">
        <w:rPr>
          <w:rFonts w:ascii="Arial" w:hAnsi="Arial" w:cs="Arial"/>
          <w:b/>
          <w:sz w:val="22"/>
          <w:szCs w:val="22"/>
          <w:u w:val="single"/>
        </w:rPr>
        <w:t>:</w:t>
      </w:r>
    </w:p>
    <w:p w:rsidR="005F4125" w:rsidRDefault="005F4125" w:rsidP="005F4125">
      <w:pPr>
        <w:pStyle w:val="Nivel3"/>
        <w:numPr>
          <w:ilvl w:val="0"/>
          <w:numId w:val="0"/>
        </w:numPr>
        <w:spacing w:before="0" w:after="0" w:line="300" w:lineRule="exact"/>
        <w:jc w:val="center"/>
        <w:rPr>
          <w:b/>
          <w:sz w:val="22"/>
          <w:szCs w:val="22"/>
        </w:rPr>
      </w:pPr>
    </w:p>
    <w:p w:rsidR="005F4125" w:rsidRPr="00592545" w:rsidRDefault="005F4125" w:rsidP="005F4125">
      <w:pPr>
        <w:pStyle w:val="Corpodetexto"/>
        <w:spacing w:after="0" w:line="300" w:lineRule="exact"/>
        <w:ind w:left="284"/>
        <w:jc w:val="both"/>
        <w:rPr>
          <w:rFonts w:ascii="Arial" w:hAnsi="Arial" w:cs="Arial"/>
          <w:sz w:val="22"/>
          <w:szCs w:val="22"/>
        </w:rPr>
      </w:pPr>
      <w:r w:rsidRPr="00592545">
        <w:rPr>
          <w:rFonts w:ascii="Arial" w:hAnsi="Arial" w:cs="Arial"/>
          <w:sz w:val="22"/>
          <w:szCs w:val="22"/>
        </w:rPr>
        <w:t xml:space="preserve">Conforme o disposto no Edital em epígrafe e de acordo com Resolução nº 1.025, de 30 de outubro de 2009 do CONFEA - Conselho Federal de Engenharia, declaramos que o responsável técnico pela obra, caso venhamos a vencer a referida licitação, </w:t>
      </w:r>
      <w:proofErr w:type="gramStart"/>
      <w:r w:rsidRPr="00592545">
        <w:rPr>
          <w:rFonts w:ascii="Arial" w:hAnsi="Arial" w:cs="Arial"/>
          <w:sz w:val="22"/>
          <w:szCs w:val="22"/>
        </w:rPr>
        <w:t>é :</w:t>
      </w:r>
      <w:proofErr w:type="gramEnd"/>
    </w:p>
    <w:p w:rsidR="005F4125" w:rsidRPr="00592545" w:rsidRDefault="005F4125" w:rsidP="005F4125">
      <w:pPr>
        <w:pStyle w:val="Corpodetexto"/>
        <w:spacing w:after="0" w:line="300" w:lineRule="exact"/>
        <w:rPr>
          <w:rFonts w:ascii="Arial" w:hAnsi="Arial" w:cs="Arial"/>
          <w:sz w:val="22"/>
          <w:szCs w:val="22"/>
        </w:rPr>
      </w:pPr>
    </w:p>
    <w:tbl>
      <w:tblPr>
        <w:tblW w:w="87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275"/>
        <w:gridCol w:w="1985"/>
        <w:gridCol w:w="1134"/>
        <w:gridCol w:w="1526"/>
        <w:gridCol w:w="2127"/>
      </w:tblGrid>
      <w:tr w:rsidR="005F4125" w:rsidRPr="00592545" w:rsidTr="004D6A5E">
        <w:trPr>
          <w:trHeight w:val="566"/>
        </w:trPr>
        <w:tc>
          <w:tcPr>
            <w:tcW w:w="709" w:type="dxa"/>
            <w:vAlign w:val="center"/>
          </w:tcPr>
          <w:p w:rsidR="005F4125" w:rsidRPr="007E479D" w:rsidRDefault="005F4125" w:rsidP="004D6A5E">
            <w:pPr>
              <w:pStyle w:val="TableParagraph"/>
              <w:spacing w:line="300" w:lineRule="exact"/>
              <w:ind w:left="246"/>
              <w:jc w:val="center"/>
              <w:rPr>
                <w:rFonts w:ascii="Arial" w:hAnsi="Arial" w:cs="Arial"/>
                <w:b/>
                <w:sz w:val="20"/>
                <w:szCs w:val="20"/>
              </w:rPr>
            </w:pPr>
            <w:r w:rsidRPr="007E479D">
              <w:rPr>
                <w:rFonts w:ascii="Arial" w:hAnsi="Arial" w:cs="Arial"/>
                <w:b/>
                <w:sz w:val="20"/>
                <w:szCs w:val="20"/>
              </w:rPr>
              <w:t>N°</w:t>
            </w:r>
          </w:p>
        </w:tc>
        <w:tc>
          <w:tcPr>
            <w:tcW w:w="1275" w:type="dxa"/>
            <w:vAlign w:val="center"/>
          </w:tcPr>
          <w:p w:rsidR="005F4125" w:rsidRPr="007E479D" w:rsidRDefault="005F4125" w:rsidP="004D6A5E">
            <w:pPr>
              <w:pStyle w:val="TableParagraph"/>
              <w:spacing w:line="300" w:lineRule="exact"/>
              <w:jc w:val="center"/>
              <w:rPr>
                <w:rFonts w:ascii="Arial" w:hAnsi="Arial" w:cs="Arial"/>
                <w:b/>
                <w:sz w:val="20"/>
                <w:szCs w:val="20"/>
              </w:rPr>
            </w:pPr>
            <w:r>
              <w:rPr>
                <w:rFonts w:ascii="Arial" w:hAnsi="Arial" w:cs="Arial"/>
                <w:b/>
                <w:sz w:val="20"/>
                <w:szCs w:val="20"/>
              </w:rPr>
              <w:t>NOME</w:t>
            </w:r>
          </w:p>
        </w:tc>
        <w:tc>
          <w:tcPr>
            <w:tcW w:w="1985" w:type="dxa"/>
            <w:vAlign w:val="center"/>
          </w:tcPr>
          <w:p w:rsidR="005F4125" w:rsidRPr="007E479D" w:rsidRDefault="005F4125" w:rsidP="004D6A5E">
            <w:pPr>
              <w:pStyle w:val="TableParagraph"/>
              <w:spacing w:line="300" w:lineRule="exact"/>
              <w:ind w:left="163"/>
              <w:jc w:val="center"/>
              <w:rPr>
                <w:rFonts w:ascii="Arial" w:hAnsi="Arial" w:cs="Arial"/>
                <w:b/>
                <w:sz w:val="20"/>
                <w:szCs w:val="20"/>
              </w:rPr>
            </w:pPr>
            <w:r w:rsidRPr="007E479D">
              <w:rPr>
                <w:rFonts w:ascii="Arial" w:hAnsi="Arial" w:cs="Arial"/>
                <w:b/>
                <w:sz w:val="20"/>
                <w:szCs w:val="20"/>
              </w:rPr>
              <w:t>ESPECIALIDADE</w:t>
            </w:r>
          </w:p>
        </w:tc>
        <w:tc>
          <w:tcPr>
            <w:tcW w:w="1134" w:type="dxa"/>
            <w:vAlign w:val="center"/>
          </w:tcPr>
          <w:p w:rsidR="005F4125" w:rsidRPr="007E479D" w:rsidRDefault="005F4125" w:rsidP="004D6A5E">
            <w:pPr>
              <w:pStyle w:val="TableParagraph"/>
              <w:spacing w:line="300" w:lineRule="exact"/>
              <w:ind w:left="261"/>
              <w:rPr>
                <w:rFonts w:ascii="Arial" w:hAnsi="Arial" w:cs="Arial"/>
                <w:b/>
                <w:sz w:val="20"/>
                <w:szCs w:val="20"/>
              </w:rPr>
            </w:pPr>
            <w:r w:rsidRPr="007E479D">
              <w:rPr>
                <w:rFonts w:ascii="Arial" w:hAnsi="Arial" w:cs="Arial"/>
                <w:b/>
                <w:sz w:val="20"/>
                <w:szCs w:val="20"/>
              </w:rPr>
              <w:t>CREA</w:t>
            </w:r>
            <w:r>
              <w:rPr>
                <w:rFonts w:ascii="Arial" w:hAnsi="Arial" w:cs="Arial"/>
                <w:b/>
                <w:sz w:val="20"/>
                <w:szCs w:val="20"/>
              </w:rPr>
              <w:t xml:space="preserve"> </w:t>
            </w:r>
            <w:r w:rsidRPr="007E479D">
              <w:rPr>
                <w:rFonts w:ascii="Arial" w:hAnsi="Arial" w:cs="Arial"/>
                <w:b/>
                <w:sz w:val="20"/>
                <w:szCs w:val="20"/>
              </w:rPr>
              <w:t>N°</w:t>
            </w:r>
          </w:p>
        </w:tc>
        <w:tc>
          <w:tcPr>
            <w:tcW w:w="1526" w:type="dxa"/>
            <w:vAlign w:val="center"/>
          </w:tcPr>
          <w:p w:rsidR="005F4125" w:rsidRPr="007E479D" w:rsidRDefault="005F4125" w:rsidP="004D6A5E">
            <w:pPr>
              <w:pStyle w:val="TableParagraph"/>
              <w:spacing w:line="300" w:lineRule="exact"/>
              <w:ind w:left="151"/>
              <w:jc w:val="center"/>
              <w:rPr>
                <w:rFonts w:ascii="Arial" w:hAnsi="Arial" w:cs="Arial"/>
                <w:b/>
                <w:sz w:val="20"/>
                <w:szCs w:val="20"/>
              </w:rPr>
            </w:pPr>
            <w:r w:rsidRPr="007E479D">
              <w:rPr>
                <w:rFonts w:ascii="Arial" w:hAnsi="Arial" w:cs="Arial"/>
                <w:b/>
                <w:sz w:val="20"/>
                <w:szCs w:val="20"/>
              </w:rPr>
              <w:t>DATA DO</w:t>
            </w:r>
          </w:p>
          <w:p w:rsidR="005F4125" w:rsidRPr="007E479D" w:rsidRDefault="005F4125" w:rsidP="004D6A5E">
            <w:pPr>
              <w:pStyle w:val="TableParagraph"/>
              <w:spacing w:line="300" w:lineRule="exact"/>
              <w:ind w:left="160"/>
              <w:jc w:val="center"/>
              <w:rPr>
                <w:rFonts w:ascii="Arial" w:hAnsi="Arial" w:cs="Arial"/>
                <w:b/>
                <w:sz w:val="20"/>
                <w:szCs w:val="20"/>
              </w:rPr>
            </w:pPr>
            <w:r w:rsidRPr="007E479D">
              <w:rPr>
                <w:rFonts w:ascii="Arial" w:hAnsi="Arial" w:cs="Arial"/>
                <w:b/>
                <w:sz w:val="20"/>
                <w:szCs w:val="20"/>
              </w:rPr>
              <w:t>REGISTRO</w:t>
            </w:r>
          </w:p>
        </w:tc>
        <w:tc>
          <w:tcPr>
            <w:tcW w:w="2127" w:type="dxa"/>
            <w:vAlign w:val="center"/>
          </w:tcPr>
          <w:p w:rsidR="005F4125" w:rsidRPr="007E479D" w:rsidRDefault="005F4125" w:rsidP="004D6A5E">
            <w:pPr>
              <w:pStyle w:val="TableParagraph"/>
              <w:spacing w:line="300" w:lineRule="exact"/>
              <w:ind w:left="87"/>
              <w:jc w:val="center"/>
              <w:rPr>
                <w:rFonts w:ascii="Arial" w:hAnsi="Arial" w:cs="Arial"/>
                <w:b/>
                <w:sz w:val="20"/>
                <w:szCs w:val="20"/>
              </w:rPr>
            </w:pPr>
            <w:r w:rsidRPr="007E479D">
              <w:rPr>
                <w:rFonts w:ascii="Arial" w:hAnsi="Arial" w:cs="Arial"/>
                <w:b/>
                <w:sz w:val="20"/>
                <w:szCs w:val="20"/>
              </w:rPr>
              <w:t>ASSINATURA DO</w:t>
            </w:r>
          </w:p>
          <w:p w:rsidR="005F4125" w:rsidRPr="007E479D" w:rsidRDefault="005F4125" w:rsidP="004D6A5E">
            <w:pPr>
              <w:pStyle w:val="TableParagraph"/>
              <w:spacing w:line="300" w:lineRule="exact"/>
              <w:ind w:left="87"/>
              <w:jc w:val="center"/>
              <w:rPr>
                <w:rFonts w:ascii="Arial" w:hAnsi="Arial" w:cs="Arial"/>
                <w:b/>
                <w:sz w:val="20"/>
                <w:szCs w:val="20"/>
              </w:rPr>
            </w:pPr>
            <w:r w:rsidRPr="007E479D">
              <w:rPr>
                <w:rFonts w:ascii="Arial" w:hAnsi="Arial" w:cs="Arial"/>
                <w:b/>
                <w:sz w:val="20"/>
                <w:szCs w:val="20"/>
              </w:rPr>
              <w:t>RESPONSÁVEL TÉCNICO</w:t>
            </w:r>
          </w:p>
        </w:tc>
      </w:tr>
      <w:tr w:rsidR="005F4125" w:rsidRPr="00592545" w:rsidTr="004D6A5E">
        <w:trPr>
          <w:trHeight w:val="282"/>
        </w:trPr>
        <w:tc>
          <w:tcPr>
            <w:tcW w:w="709" w:type="dxa"/>
          </w:tcPr>
          <w:p w:rsidR="005F4125" w:rsidRPr="00592545" w:rsidRDefault="005F4125" w:rsidP="004D6A5E">
            <w:pPr>
              <w:pStyle w:val="TableParagraph"/>
              <w:spacing w:line="300" w:lineRule="exact"/>
              <w:rPr>
                <w:rFonts w:ascii="Arial" w:hAnsi="Arial" w:cs="Arial"/>
              </w:rPr>
            </w:pPr>
          </w:p>
        </w:tc>
        <w:tc>
          <w:tcPr>
            <w:tcW w:w="1275" w:type="dxa"/>
          </w:tcPr>
          <w:p w:rsidR="005F4125" w:rsidRPr="00592545" w:rsidRDefault="005F4125" w:rsidP="004D6A5E">
            <w:pPr>
              <w:pStyle w:val="TableParagraph"/>
              <w:spacing w:line="300" w:lineRule="exact"/>
              <w:rPr>
                <w:rFonts w:ascii="Arial" w:hAnsi="Arial" w:cs="Arial"/>
              </w:rPr>
            </w:pPr>
          </w:p>
        </w:tc>
        <w:tc>
          <w:tcPr>
            <w:tcW w:w="1985" w:type="dxa"/>
          </w:tcPr>
          <w:p w:rsidR="005F4125" w:rsidRPr="00592545" w:rsidRDefault="005F4125" w:rsidP="004D6A5E">
            <w:pPr>
              <w:pStyle w:val="TableParagraph"/>
              <w:spacing w:line="300" w:lineRule="exact"/>
              <w:rPr>
                <w:rFonts w:ascii="Arial" w:hAnsi="Arial" w:cs="Arial"/>
              </w:rPr>
            </w:pPr>
          </w:p>
        </w:tc>
        <w:tc>
          <w:tcPr>
            <w:tcW w:w="1134" w:type="dxa"/>
          </w:tcPr>
          <w:p w:rsidR="005F4125" w:rsidRPr="00592545" w:rsidRDefault="005F4125" w:rsidP="004D6A5E">
            <w:pPr>
              <w:pStyle w:val="TableParagraph"/>
              <w:spacing w:line="300" w:lineRule="exact"/>
              <w:rPr>
                <w:rFonts w:ascii="Arial" w:hAnsi="Arial" w:cs="Arial"/>
              </w:rPr>
            </w:pPr>
          </w:p>
        </w:tc>
        <w:tc>
          <w:tcPr>
            <w:tcW w:w="1526" w:type="dxa"/>
          </w:tcPr>
          <w:p w:rsidR="005F4125" w:rsidRPr="00592545" w:rsidRDefault="005F4125" w:rsidP="004D6A5E">
            <w:pPr>
              <w:pStyle w:val="TableParagraph"/>
              <w:spacing w:line="300" w:lineRule="exact"/>
              <w:rPr>
                <w:rFonts w:ascii="Arial" w:hAnsi="Arial" w:cs="Arial"/>
              </w:rPr>
            </w:pPr>
          </w:p>
        </w:tc>
        <w:tc>
          <w:tcPr>
            <w:tcW w:w="2127" w:type="dxa"/>
          </w:tcPr>
          <w:p w:rsidR="005F4125" w:rsidRPr="00592545" w:rsidRDefault="005F4125" w:rsidP="004D6A5E">
            <w:pPr>
              <w:pStyle w:val="TableParagraph"/>
              <w:spacing w:line="300" w:lineRule="exact"/>
              <w:rPr>
                <w:rFonts w:ascii="Arial" w:hAnsi="Arial" w:cs="Arial"/>
              </w:rPr>
            </w:pPr>
          </w:p>
        </w:tc>
      </w:tr>
      <w:tr w:rsidR="005F4125" w:rsidRPr="00592545" w:rsidTr="004D6A5E">
        <w:trPr>
          <w:trHeight w:val="282"/>
        </w:trPr>
        <w:tc>
          <w:tcPr>
            <w:tcW w:w="709" w:type="dxa"/>
          </w:tcPr>
          <w:p w:rsidR="005F4125" w:rsidRPr="00592545" w:rsidRDefault="005F4125" w:rsidP="004D6A5E">
            <w:pPr>
              <w:pStyle w:val="TableParagraph"/>
              <w:spacing w:line="300" w:lineRule="exact"/>
              <w:rPr>
                <w:rFonts w:ascii="Arial" w:hAnsi="Arial" w:cs="Arial"/>
              </w:rPr>
            </w:pPr>
          </w:p>
        </w:tc>
        <w:tc>
          <w:tcPr>
            <w:tcW w:w="1275" w:type="dxa"/>
          </w:tcPr>
          <w:p w:rsidR="005F4125" w:rsidRPr="00592545" w:rsidRDefault="005F4125" w:rsidP="004D6A5E">
            <w:pPr>
              <w:pStyle w:val="TableParagraph"/>
              <w:spacing w:line="300" w:lineRule="exact"/>
              <w:rPr>
                <w:rFonts w:ascii="Arial" w:hAnsi="Arial" w:cs="Arial"/>
              </w:rPr>
            </w:pPr>
          </w:p>
        </w:tc>
        <w:tc>
          <w:tcPr>
            <w:tcW w:w="1985" w:type="dxa"/>
          </w:tcPr>
          <w:p w:rsidR="005F4125" w:rsidRPr="00592545" w:rsidRDefault="005F4125" w:rsidP="004D6A5E">
            <w:pPr>
              <w:pStyle w:val="TableParagraph"/>
              <w:spacing w:line="300" w:lineRule="exact"/>
              <w:rPr>
                <w:rFonts w:ascii="Arial" w:hAnsi="Arial" w:cs="Arial"/>
              </w:rPr>
            </w:pPr>
          </w:p>
        </w:tc>
        <w:tc>
          <w:tcPr>
            <w:tcW w:w="1134" w:type="dxa"/>
          </w:tcPr>
          <w:p w:rsidR="005F4125" w:rsidRPr="00592545" w:rsidRDefault="005F4125" w:rsidP="004D6A5E">
            <w:pPr>
              <w:pStyle w:val="TableParagraph"/>
              <w:spacing w:line="300" w:lineRule="exact"/>
              <w:rPr>
                <w:rFonts w:ascii="Arial" w:hAnsi="Arial" w:cs="Arial"/>
              </w:rPr>
            </w:pPr>
          </w:p>
        </w:tc>
        <w:tc>
          <w:tcPr>
            <w:tcW w:w="1526" w:type="dxa"/>
          </w:tcPr>
          <w:p w:rsidR="005F4125" w:rsidRPr="00592545" w:rsidRDefault="005F4125" w:rsidP="004D6A5E">
            <w:pPr>
              <w:pStyle w:val="TableParagraph"/>
              <w:spacing w:line="300" w:lineRule="exact"/>
              <w:rPr>
                <w:rFonts w:ascii="Arial" w:hAnsi="Arial" w:cs="Arial"/>
              </w:rPr>
            </w:pPr>
          </w:p>
        </w:tc>
        <w:tc>
          <w:tcPr>
            <w:tcW w:w="2127" w:type="dxa"/>
          </w:tcPr>
          <w:p w:rsidR="005F4125" w:rsidRPr="00592545" w:rsidRDefault="005F4125" w:rsidP="004D6A5E">
            <w:pPr>
              <w:pStyle w:val="TableParagraph"/>
              <w:spacing w:line="300" w:lineRule="exact"/>
              <w:rPr>
                <w:rFonts w:ascii="Arial" w:hAnsi="Arial" w:cs="Arial"/>
              </w:rPr>
            </w:pPr>
          </w:p>
        </w:tc>
      </w:tr>
    </w:tbl>
    <w:p w:rsidR="005F4125" w:rsidRPr="00592545" w:rsidRDefault="005F4125" w:rsidP="005F4125">
      <w:pPr>
        <w:pStyle w:val="Corpodetexto"/>
        <w:spacing w:after="0" w:line="300" w:lineRule="exact"/>
        <w:rPr>
          <w:rFonts w:ascii="Arial" w:hAnsi="Arial" w:cs="Arial"/>
          <w:sz w:val="22"/>
          <w:szCs w:val="22"/>
        </w:rPr>
      </w:pPr>
    </w:p>
    <w:p w:rsidR="005F4125" w:rsidRPr="00592545" w:rsidRDefault="005F4125" w:rsidP="005F4125">
      <w:pPr>
        <w:pStyle w:val="Corpodetexto"/>
        <w:spacing w:after="0" w:line="300" w:lineRule="exact"/>
        <w:ind w:left="284"/>
        <w:jc w:val="both"/>
        <w:rPr>
          <w:rFonts w:ascii="Arial" w:hAnsi="Arial" w:cs="Arial"/>
          <w:sz w:val="22"/>
          <w:szCs w:val="22"/>
        </w:rPr>
      </w:pPr>
      <w:r w:rsidRPr="00592545">
        <w:rPr>
          <w:rFonts w:ascii="Arial" w:hAnsi="Arial" w:cs="Arial"/>
          <w:sz w:val="22"/>
          <w:szCs w:val="22"/>
        </w:rPr>
        <w:t>Declaramos, outrossim, que o(s) profissional(ais) acima relacionado(s) pertence(m) ao nosso quadro técnico de profissionais.</w:t>
      </w:r>
    </w:p>
    <w:p w:rsidR="005F4125" w:rsidRPr="00592545" w:rsidRDefault="005F4125" w:rsidP="005F4125">
      <w:pPr>
        <w:pStyle w:val="Corpodetexto"/>
        <w:spacing w:after="0" w:line="300" w:lineRule="exact"/>
        <w:rPr>
          <w:rFonts w:ascii="Arial" w:hAnsi="Arial" w:cs="Arial"/>
          <w:sz w:val="22"/>
          <w:szCs w:val="22"/>
        </w:rPr>
      </w:pPr>
    </w:p>
    <w:p w:rsidR="005F4125" w:rsidRPr="00592545" w:rsidRDefault="005F4125" w:rsidP="005F4125">
      <w:pPr>
        <w:widowControl w:val="0"/>
        <w:tabs>
          <w:tab w:val="left" w:pos="1684"/>
        </w:tabs>
        <w:autoSpaceDE w:val="0"/>
        <w:autoSpaceDN w:val="0"/>
        <w:spacing w:line="300" w:lineRule="exact"/>
        <w:jc w:val="both"/>
        <w:rPr>
          <w:rFonts w:ascii="Arial" w:hAnsi="Arial" w:cs="Arial"/>
          <w:sz w:val="22"/>
          <w:szCs w:val="22"/>
        </w:rPr>
      </w:pPr>
      <w:r w:rsidRPr="00592545">
        <w:rPr>
          <w:rFonts w:ascii="Arial" w:hAnsi="Arial" w:cs="Arial"/>
          <w:sz w:val="22"/>
          <w:szCs w:val="22"/>
        </w:rPr>
        <w:t>OBS: Essa declaração deverá(ao) ser acompanhada de “Certificado de Acervo Técnico Profissional – CAT” do responsável(eis) técnico(s) indicado, emitido(s) pelo “Conselho Regional de Engenharia – CREA” ou “CAU – Conselho de Arquitetura e Urbanismo” de execução de, no mínimo,</w:t>
      </w:r>
      <w:r w:rsidR="00AA4D62">
        <w:rPr>
          <w:rFonts w:ascii="Arial" w:hAnsi="Arial" w:cs="Arial"/>
          <w:sz w:val="22"/>
          <w:szCs w:val="22"/>
        </w:rPr>
        <w:t xml:space="preserve"> </w:t>
      </w:r>
      <w:r w:rsidRPr="00592545">
        <w:rPr>
          <w:rFonts w:ascii="Arial" w:hAnsi="Arial" w:cs="Arial"/>
          <w:sz w:val="22"/>
          <w:szCs w:val="22"/>
        </w:rPr>
        <w:t>uma obra de semelhante complexidade tecnológica e operacional equivalente ou superior à solicitada no item.</w:t>
      </w:r>
    </w:p>
    <w:p w:rsidR="005F4125" w:rsidRPr="00592545" w:rsidRDefault="005F4125" w:rsidP="005F4125">
      <w:pPr>
        <w:pStyle w:val="Corpodetexto"/>
        <w:spacing w:after="0" w:line="300" w:lineRule="exact"/>
        <w:rPr>
          <w:rFonts w:ascii="Arial" w:hAnsi="Arial" w:cs="Arial"/>
          <w:sz w:val="22"/>
          <w:szCs w:val="22"/>
        </w:rPr>
      </w:pPr>
    </w:p>
    <w:p w:rsidR="005F4125" w:rsidRPr="00592545" w:rsidRDefault="005F4125" w:rsidP="005F4125">
      <w:pPr>
        <w:pStyle w:val="Corpodetexto"/>
        <w:spacing w:after="0" w:line="300" w:lineRule="exact"/>
        <w:rPr>
          <w:rFonts w:ascii="Arial" w:hAnsi="Arial" w:cs="Arial"/>
          <w:sz w:val="22"/>
          <w:szCs w:val="22"/>
        </w:rPr>
      </w:pPr>
    </w:p>
    <w:p w:rsidR="005F4125" w:rsidRPr="00592545" w:rsidRDefault="005F4125" w:rsidP="005F4125">
      <w:pPr>
        <w:spacing w:line="300" w:lineRule="exact"/>
        <w:jc w:val="center"/>
        <w:rPr>
          <w:rFonts w:ascii="Arial" w:hAnsi="Arial" w:cs="Arial"/>
          <w:sz w:val="22"/>
          <w:szCs w:val="22"/>
        </w:rPr>
      </w:pPr>
      <w:r w:rsidRPr="00592545">
        <w:rPr>
          <w:rFonts w:ascii="Arial" w:hAnsi="Arial" w:cs="Arial"/>
          <w:sz w:val="22"/>
          <w:szCs w:val="22"/>
        </w:rPr>
        <w:t>Local...................., ...... de ....................... de</w:t>
      </w:r>
      <w:r w:rsidR="007743AA">
        <w:rPr>
          <w:rFonts w:ascii="Arial" w:hAnsi="Arial" w:cs="Arial"/>
          <w:sz w:val="22"/>
          <w:szCs w:val="22"/>
        </w:rPr>
        <w:t xml:space="preserve"> </w:t>
      </w:r>
      <w:r w:rsidRPr="00592545">
        <w:rPr>
          <w:rFonts w:ascii="Arial" w:hAnsi="Arial" w:cs="Arial"/>
          <w:sz w:val="22"/>
          <w:szCs w:val="22"/>
        </w:rPr>
        <w:t>202</w:t>
      </w:r>
      <w:r w:rsidR="00A51DC7">
        <w:rPr>
          <w:rFonts w:ascii="Arial" w:hAnsi="Arial" w:cs="Arial"/>
          <w:sz w:val="22"/>
          <w:szCs w:val="22"/>
        </w:rPr>
        <w:t>5</w:t>
      </w:r>
      <w:r w:rsidRPr="00592545">
        <w:rPr>
          <w:rFonts w:ascii="Arial" w:hAnsi="Arial" w:cs="Arial"/>
          <w:sz w:val="22"/>
          <w:szCs w:val="22"/>
        </w:rPr>
        <w:t>.</w:t>
      </w:r>
    </w:p>
    <w:p w:rsidR="005F4125" w:rsidRPr="00592545" w:rsidRDefault="005F4125" w:rsidP="005F4125">
      <w:pPr>
        <w:spacing w:line="300" w:lineRule="exact"/>
        <w:jc w:val="both"/>
        <w:rPr>
          <w:rFonts w:ascii="Arial" w:hAnsi="Arial" w:cs="Arial"/>
          <w:sz w:val="22"/>
          <w:szCs w:val="22"/>
        </w:rPr>
      </w:pPr>
    </w:p>
    <w:p w:rsidR="005F4125" w:rsidRPr="00592545" w:rsidRDefault="005F4125" w:rsidP="005F4125">
      <w:pPr>
        <w:spacing w:line="300" w:lineRule="exact"/>
        <w:jc w:val="both"/>
        <w:rPr>
          <w:rFonts w:ascii="Arial" w:hAnsi="Arial" w:cs="Arial"/>
          <w:sz w:val="22"/>
          <w:szCs w:val="22"/>
        </w:rPr>
      </w:pPr>
    </w:p>
    <w:p w:rsidR="005F4125" w:rsidRPr="00592545" w:rsidRDefault="005F4125" w:rsidP="005F4125">
      <w:pPr>
        <w:spacing w:line="300" w:lineRule="exact"/>
        <w:jc w:val="both"/>
        <w:rPr>
          <w:rFonts w:ascii="Arial" w:hAnsi="Arial" w:cs="Arial"/>
          <w:sz w:val="22"/>
          <w:szCs w:val="22"/>
        </w:rPr>
      </w:pPr>
    </w:p>
    <w:p w:rsidR="005F4125" w:rsidRPr="00592545" w:rsidRDefault="005F4125" w:rsidP="005F4125">
      <w:pPr>
        <w:spacing w:line="300" w:lineRule="exact"/>
        <w:ind w:firstLine="1418"/>
        <w:jc w:val="both"/>
        <w:rPr>
          <w:rFonts w:ascii="Arial" w:hAnsi="Arial" w:cs="Arial"/>
          <w:sz w:val="22"/>
          <w:szCs w:val="22"/>
        </w:rPr>
      </w:pPr>
      <w:r w:rsidRPr="00592545">
        <w:rPr>
          <w:rFonts w:ascii="Arial" w:hAnsi="Arial" w:cs="Arial"/>
          <w:sz w:val="22"/>
          <w:szCs w:val="22"/>
        </w:rPr>
        <w:t xml:space="preserve">                       _________________________________</w:t>
      </w:r>
    </w:p>
    <w:p w:rsidR="005F4125" w:rsidRDefault="005F4125" w:rsidP="005F4125">
      <w:pPr>
        <w:spacing w:line="300" w:lineRule="exact"/>
        <w:ind w:firstLine="1418"/>
        <w:jc w:val="both"/>
        <w:rPr>
          <w:rFonts w:ascii="Arial" w:hAnsi="Arial" w:cs="Arial"/>
          <w:sz w:val="22"/>
          <w:szCs w:val="22"/>
        </w:rPr>
      </w:pPr>
      <w:r w:rsidRPr="00592545">
        <w:rPr>
          <w:rFonts w:ascii="Arial" w:hAnsi="Arial" w:cs="Arial"/>
          <w:sz w:val="22"/>
          <w:szCs w:val="22"/>
        </w:rPr>
        <w:t xml:space="preserve">                      Nome assinatura e carimbo da proponente</w:t>
      </w:r>
    </w:p>
    <w:p w:rsidR="005F4125" w:rsidRDefault="005F4125" w:rsidP="005F4125">
      <w:pPr>
        <w:spacing w:line="300" w:lineRule="exact"/>
        <w:ind w:firstLine="1418"/>
        <w:jc w:val="both"/>
        <w:rPr>
          <w:rFonts w:ascii="Arial" w:hAnsi="Arial" w:cs="Arial"/>
          <w:sz w:val="22"/>
          <w:szCs w:val="22"/>
        </w:rPr>
      </w:pPr>
    </w:p>
    <w:p w:rsidR="005F4125" w:rsidRDefault="005F4125" w:rsidP="005F4125">
      <w:pPr>
        <w:spacing w:line="300" w:lineRule="exact"/>
        <w:ind w:firstLine="1418"/>
        <w:jc w:val="both"/>
        <w:rPr>
          <w:rFonts w:ascii="Arial" w:hAnsi="Arial" w:cs="Arial"/>
          <w:sz w:val="22"/>
          <w:szCs w:val="22"/>
        </w:rPr>
      </w:pPr>
    </w:p>
    <w:p w:rsidR="00D551F2" w:rsidRDefault="00D551F2" w:rsidP="00F47288">
      <w:pPr>
        <w:spacing w:line="300" w:lineRule="exact"/>
        <w:ind w:firstLine="567"/>
        <w:jc w:val="center"/>
        <w:rPr>
          <w:rFonts w:ascii="Arial" w:hAnsi="Arial" w:cs="Arial"/>
          <w:b/>
          <w:color w:val="000000"/>
          <w:sz w:val="22"/>
          <w:szCs w:val="22"/>
        </w:rPr>
      </w:pPr>
    </w:p>
    <w:p w:rsidR="00FC48A2" w:rsidRDefault="00FC48A2">
      <w:pPr>
        <w:spacing w:after="160" w:line="259" w:lineRule="auto"/>
        <w:rPr>
          <w:rFonts w:ascii="Arial" w:hAnsi="Arial" w:cs="Arial"/>
          <w:b/>
          <w:color w:val="000000"/>
          <w:sz w:val="22"/>
          <w:szCs w:val="22"/>
        </w:rPr>
      </w:pPr>
      <w:r>
        <w:rPr>
          <w:rFonts w:ascii="Arial" w:hAnsi="Arial" w:cs="Arial"/>
          <w:b/>
          <w:color w:val="000000"/>
          <w:sz w:val="22"/>
          <w:szCs w:val="22"/>
        </w:rPr>
        <w:br w:type="page"/>
      </w:r>
    </w:p>
    <w:p w:rsidR="00F47288" w:rsidRPr="007D3244" w:rsidRDefault="00F47288" w:rsidP="00F47288">
      <w:pPr>
        <w:spacing w:line="300" w:lineRule="exact"/>
        <w:ind w:firstLine="567"/>
        <w:jc w:val="center"/>
        <w:rPr>
          <w:rFonts w:ascii="Arial" w:eastAsia="Times New Roman" w:hAnsi="Arial" w:cs="Arial"/>
          <w:b/>
          <w:color w:val="000000"/>
          <w:sz w:val="22"/>
          <w:szCs w:val="22"/>
        </w:rPr>
      </w:pPr>
      <w:r>
        <w:rPr>
          <w:rFonts w:ascii="Arial" w:hAnsi="Arial" w:cs="Arial"/>
          <w:b/>
          <w:color w:val="000000"/>
          <w:sz w:val="22"/>
          <w:szCs w:val="22"/>
        </w:rPr>
        <w:lastRenderedPageBreak/>
        <w:t xml:space="preserve">EDITAL </w:t>
      </w:r>
      <w:r w:rsidRPr="007D3244">
        <w:rPr>
          <w:rFonts w:ascii="Arial" w:hAnsi="Arial" w:cs="Arial"/>
          <w:b/>
          <w:color w:val="000000"/>
          <w:sz w:val="22"/>
          <w:szCs w:val="22"/>
        </w:rPr>
        <w:t xml:space="preserve">CONCORRÊNCIA Nº </w:t>
      </w:r>
      <w:r>
        <w:rPr>
          <w:rFonts w:ascii="Arial" w:hAnsi="Arial" w:cs="Arial"/>
          <w:b/>
          <w:color w:val="000000"/>
          <w:sz w:val="22"/>
          <w:szCs w:val="22"/>
        </w:rPr>
        <w:t>0</w:t>
      </w:r>
      <w:r w:rsidR="00330628">
        <w:rPr>
          <w:rFonts w:ascii="Arial" w:hAnsi="Arial" w:cs="Arial"/>
          <w:b/>
          <w:color w:val="000000"/>
          <w:sz w:val="22"/>
          <w:szCs w:val="22"/>
        </w:rPr>
        <w:t>5</w:t>
      </w:r>
      <w:r w:rsidRPr="007D3244">
        <w:rPr>
          <w:rFonts w:ascii="Arial" w:hAnsi="Arial" w:cs="Arial"/>
          <w:b/>
          <w:color w:val="000000"/>
          <w:sz w:val="22"/>
          <w:szCs w:val="22"/>
        </w:rPr>
        <w:t>/202</w:t>
      </w:r>
      <w:r w:rsidR="00A51DC7">
        <w:rPr>
          <w:rFonts w:ascii="Arial" w:hAnsi="Arial" w:cs="Arial"/>
          <w:b/>
          <w:color w:val="000000"/>
          <w:sz w:val="22"/>
          <w:szCs w:val="22"/>
        </w:rPr>
        <w:t>5</w:t>
      </w:r>
      <w:r>
        <w:rPr>
          <w:rFonts w:ascii="Arial" w:hAnsi="Arial" w:cs="Arial"/>
          <w:b/>
          <w:color w:val="000000"/>
          <w:sz w:val="22"/>
          <w:szCs w:val="22"/>
        </w:rPr>
        <w:t>.</w:t>
      </w:r>
    </w:p>
    <w:p w:rsidR="00F47288" w:rsidRPr="007D3244" w:rsidRDefault="00F47288" w:rsidP="00F47288">
      <w:pPr>
        <w:spacing w:line="300" w:lineRule="exact"/>
        <w:ind w:firstLine="567"/>
        <w:jc w:val="center"/>
        <w:rPr>
          <w:rFonts w:ascii="Arial" w:hAnsi="Arial" w:cs="Arial"/>
          <w:b/>
          <w:bCs/>
          <w:color w:val="000000"/>
          <w:sz w:val="22"/>
          <w:szCs w:val="22"/>
        </w:rPr>
      </w:pPr>
      <w:r w:rsidRPr="007D3244">
        <w:rPr>
          <w:rFonts w:ascii="Arial" w:hAnsi="Arial" w:cs="Arial"/>
          <w:b/>
          <w:color w:val="000000"/>
          <w:sz w:val="22"/>
          <w:szCs w:val="22"/>
        </w:rPr>
        <w:t>(Processo Administrativo n</w:t>
      </w:r>
      <w:r w:rsidRPr="007D3244">
        <w:rPr>
          <w:rFonts w:ascii="Arial" w:hAnsi="Arial" w:cs="Arial"/>
          <w:b/>
          <w:bCs/>
          <w:color w:val="000000"/>
          <w:sz w:val="22"/>
          <w:szCs w:val="22"/>
        </w:rPr>
        <w:t>°</w:t>
      </w:r>
      <w:r w:rsidR="00330628">
        <w:rPr>
          <w:rFonts w:ascii="Arial" w:hAnsi="Arial" w:cs="Arial"/>
          <w:b/>
          <w:bCs/>
          <w:color w:val="000000"/>
          <w:sz w:val="22"/>
          <w:szCs w:val="22"/>
        </w:rPr>
        <w:t>82</w:t>
      </w:r>
      <w:r>
        <w:rPr>
          <w:rFonts w:ascii="Arial" w:hAnsi="Arial" w:cs="Arial"/>
          <w:b/>
          <w:bCs/>
          <w:color w:val="000000"/>
          <w:sz w:val="22"/>
          <w:szCs w:val="22"/>
        </w:rPr>
        <w:t>/202</w:t>
      </w:r>
      <w:r w:rsidR="00A51DC7">
        <w:rPr>
          <w:rFonts w:ascii="Arial" w:hAnsi="Arial" w:cs="Arial"/>
          <w:b/>
          <w:bCs/>
          <w:color w:val="000000"/>
          <w:sz w:val="22"/>
          <w:szCs w:val="22"/>
        </w:rPr>
        <w:t>5</w:t>
      </w:r>
      <w:r w:rsidRPr="007D3244">
        <w:rPr>
          <w:rFonts w:ascii="Arial" w:hAnsi="Arial" w:cs="Arial"/>
          <w:b/>
          <w:bCs/>
          <w:color w:val="000000"/>
          <w:sz w:val="22"/>
          <w:szCs w:val="22"/>
        </w:rPr>
        <w:t>)</w:t>
      </w:r>
    </w:p>
    <w:p w:rsidR="00F47288" w:rsidRDefault="00F47288" w:rsidP="00A51DC7">
      <w:pPr>
        <w:pStyle w:val="WW-Padro"/>
        <w:widowControl/>
        <w:spacing w:line="300" w:lineRule="exact"/>
        <w:rPr>
          <w:rFonts w:ascii="Arial" w:hAnsi="Arial" w:cs="Arial"/>
          <w:b/>
          <w:sz w:val="22"/>
          <w:szCs w:val="22"/>
          <w:u w:val="single"/>
        </w:rPr>
      </w:pPr>
    </w:p>
    <w:p w:rsidR="005F4125" w:rsidRDefault="005F4125" w:rsidP="005F4125">
      <w:pPr>
        <w:pStyle w:val="WW-Padro"/>
        <w:widowControl/>
        <w:spacing w:line="300" w:lineRule="exact"/>
        <w:jc w:val="center"/>
        <w:rPr>
          <w:rFonts w:ascii="Arial" w:hAnsi="Arial" w:cs="Arial"/>
          <w:b/>
          <w:sz w:val="22"/>
          <w:szCs w:val="22"/>
          <w:u w:val="single"/>
        </w:rPr>
      </w:pPr>
      <w:r w:rsidRPr="00B572A4">
        <w:rPr>
          <w:rFonts w:ascii="Arial" w:hAnsi="Arial" w:cs="Arial"/>
          <w:b/>
          <w:sz w:val="22"/>
          <w:szCs w:val="22"/>
          <w:u w:val="single"/>
        </w:rPr>
        <w:t>ANEXO VI</w:t>
      </w:r>
    </w:p>
    <w:p w:rsidR="005F4125" w:rsidRPr="00B572A4" w:rsidRDefault="005F4125" w:rsidP="005F4125">
      <w:pPr>
        <w:pStyle w:val="WW-Padro"/>
        <w:widowControl/>
        <w:spacing w:line="300" w:lineRule="exact"/>
        <w:jc w:val="center"/>
        <w:rPr>
          <w:rFonts w:ascii="Arial" w:hAnsi="Arial" w:cs="Arial"/>
          <w:b/>
          <w:sz w:val="22"/>
          <w:szCs w:val="22"/>
          <w:u w:val="single"/>
        </w:rPr>
      </w:pPr>
      <w:r w:rsidRPr="00B572A4">
        <w:rPr>
          <w:rFonts w:ascii="Arial" w:hAnsi="Arial" w:cs="Arial"/>
          <w:b/>
          <w:sz w:val="22"/>
          <w:szCs w:val="22"/>
          <w:u w:val="single"/>
        </w:rPr>
        <w:t>MODELO DECLARAÇÃO UNIFICADA</w:t>
      </w:r>
    </w:p>
    <w:p w:rsidR="005F4125" w:rsidRDefault="005F4125" w:rsidP="005F4125">
      <w:pPr>
        <w:pStyle w:val="Nivel3"/>
        <w:numPr>
          <w:ilvl w:val="0"/>
          <w:numId w:val="0"/>
        </w:numPr>
        <w:spacing w:before="0" w:after="0" w:line="300" w:lineRule="exact"/>
        <w:jc w:val="center"/>
        <w:rPr>
          <w:b/>
          <w:sz w:val="22"/>
          <w:szCs w:val="22"/>
        </w:rPr>
      </w:pPr>
    </w:p>
    <w:p w:rsidR="005F4125" w:rsidRPr="002F25E4" w:rsidRDefault="005F4125" w:rsidP="005F4125">
      <w:pPr>
        <w:tabs>
          <w:tab w:val="center" w:pos="1554"/>
          <w:tab w:val="center" w:pos="8426"/>
          <w:tab w:val="right" w:pos="9072"/>
        </w:tabs>
        <w:spacing w:line="300" w:lineRule="exact"/>
        <w:jc w:val="both"/>
        <w:rPr>
          <w:rFonts w:ascii="Arial" w:hAnsi="Arial" w:cs="Arial"/>
          <w:sz w:val="22"/>
          <w:szCs w:val="22"/>
        </w:rPr>
      </w:pPr>
      <w:r w:rsidRPr="002F25E4">
        <w:rPr>
          <w:rFonts w:ascii="Arial" w:hAnsi="Arial" w:cs="Arial"/>
          <w:sz w:val="22"/>
          <w:szCs w:val="22"/>
        </w:rPr>
        <w:t xml:space="preserve">Eu,____________________________________________________CPF__________________ na qualidade de </w:t>
      </w:r>
      <w:r w:rsidRPr="002F25E4">
        <w:rPr>
          <w:rFonts w:ascii="Arial" w:hAnsi="Arial" w:cs="Arial"/>
          <w:sz w:val="22"/>
          <w:szCs w:val="22"/>
          <w:u w:val="single" w:color="000000"/>
        </w:rPr>
        <w:tab/>
      </w:r>
      <w:r w:rsidRPr="002F25E4">
        <w:rPr>
          <w:rFonts w:ascii="Arial" w:hAnsi="Arial" w:cs="Arial"/>
          <w:sz w:val="22"/>
          <w:szCs w:val="22"/>
        </w:rPr>
        <w:t xml:space="preserve">(sócio-gerente, representante legal, procurador) declaro, sob as penas da lei, que a Empresa ___________________________CNPJ </w:t>
      </w:r>
      <w:r>
        <w:rPr>
          <w:rFonts w:ascii="Arial" w:eastAsia="Calibri" w:hAnsi="Arial" w:cs="Arial"/>
          <w:b/>
          <w:noProof/>
          <w:sz w:val="22"/>
          <w:szCs w:val="22"/>
        </w:rPr>
        <mc:AlternateContent>
          <mc:Choice Requires="wpg">
            <w:drawing>
              <wp:inline distT="0" distB="0" distL="0" distR="0" wp14:anchorId="0DCF2915" wp14:editId="5F67D076">
                <wp:extent cx="1641475" cy="4445"/>
                <wp:effectExtent l="0" t="0" r="0" b="6350"/>
                <wp:docPr id="1" name="Group 59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1475" cy="4445"/>
                          <a:chOff x="0" y="0"/>
                          <a:chExt cx="16413" cy="45"/>
                        </a:xfrm>
                      </wpg:grpSpPr>
                      <wps:wsp>
                        <wps:cNvPr id="2" name="Shape 7132"/>
                        <wps:cNvSpPr>
                          <a:spLocks/>
                        </wps:cNvSpPr>
                        <wps:spPr bwMode="auto">
                          <a:xfrm>
                            <a:off x="0" y="0"/>
                            <a:ext cx="16413" cy="91"/>
                          </a:xfrm>
                          <a:custGeom>
                            <a:avLst/>
                            <a:gdLst>
                              <a:gd name="T0" fmla="*/ 0 w 1641348"/>
                              <a:gd name="T1" fmla="*/ 0 h 9144"/>
                              <a:gd name="T2" fmla="*/ 1641348 w 1641348"/>
                              <a:gd name="T3" fmla="*/ 0 h 9144"/>
                              <a:gd name="T4" fmla="*/ 1641348 w 1641348"/>
                              <a:gd name="T5" fmla="*/ 9144 h 9144"/>
                              <a:gd name="T6" fmla="*/ 0 w 1641348"/>
                              <a:gd name="T7" fmla="*/ 9144 h 9144"/>
                              <a:gd name="T8" fmla="*/ 0 w 1641348"/>
                              <a:gd name="T9" fmla="*/ 0 h 9144"/>
                              <a:gd name="T10" fmla="*/ 0 w 1641348"/>
                              <a:gd name="T11" fmla="*/ 0 h 9144"/>
                              <a:gd name="T12" fmla="*/ 1641348 w 1641348"/>
                              <a:gd name="T13" fmla="*/ 9144 h 9144"/>
                            </a:gdLst>
                            <a:ahLst/>
                            <a:cxnLst>
                              <a:cxn ang="0">
                                <a:pos x="T0" y="T1"/>
                              </a:cxn>
                              <a:cxn ang="0">
                                <a:pos x="T2" y="T3"/>
                              </a:cxn>
                              <a:cxn ang="0">
                                <a:pos x="T4" y="T5"/>
                              </a:cxn>
                              <a:cxn ang="0">
                                <a:pos x="T6" y="T7"/>
                              </a:cxn>
                              <a:cxn ang="0">
                                <a:pos x="T8" y="T9"/>
                              </a:cxn>
                            </a:cxnLst>
                            <a:rect l="T10" t="T11" r="T12" b="T13"/>
                            <a:pathLst>
                              <a:path w="1641348" h="9144">
                                <a:moveTo>
                                  <a:pt x="0" y="0"/>
                                </a:moveTo>
                                <a:lnTo>
                                  <a:pt x="1641348" y="0"/>
                                </a:lnTo>
                                <a:lnTo>
                                  <a:pt x="164134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group w14:anchorId="4F3DED9F" id="Group 5985" o:spid="_x0000_s1026" style="width:129.25pt;height:.35pt;mso-position-horizontal-relative:char;mso-position-vertical-relative:line" coordsize="1641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">
                <v:shape id="Shape 7132" o:spid="_x0000_s1027" style="position:absolute;width:16413;height:91;visibility:visible;mso-wrap-style:square;v-text-anchor:top" coordsize="164134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" path="m,l1641348,r,9144l,9144,,e" fillcolor="black" stroked="f" strokeweight="0">
                  <v:stroke miterlimit="83231f" joinstyle="miter"/>
                  <v:path arrowok="t" o:connecttype="custom" o:connectlocs="0,0;16413,0;16413,91;0,91;0,0" o:connectangles="0,0,0,0,0" textboxrect="0,0,1641348,9144"/>
                </v:shape>
                <w10:anchorlock/>
              </v:group>
            </w:pict>
          </mc:Fallback>
        </mc:AlternateContent>
      </w:r>
      <w:r w:rsidRPr="002F25E4">
        <w:rPr>
          <w:rFonts w:ascii="Arial" w:hAnsi="Arial" w:cs="Arial"/>
          <w:b/>
          <w:sz w:val="22"/>
          <w:szCs w:val="22"/>
        </w:rPr>
        <w:t>:</w:t>
      </w:r>
      <w:r w:rsidRPr="002F25E4">
        <w:rPr>
          <w:rFonts w:ascii="Arial" w:hAnsi="Arial" w:cs="Arial"/>
          <w:sz w:val="22"/>
          <w:szCs w:val="22"/>
        </w:rPr>
        <w:tab/>
      </w:r>
    </w:p>
    <w:p w:rsidR="005F4125" w:rsidRPr="002F25E4" w:rsidRDefault="005F4125" w:rsidP="005F4125">
      <w:pPr>
        <w:tabs>
          <w:tab w:val="right" w:pos="9072"/>
        </w:tabs>
        <w:spacing w:line="300" w:lineRule="exact"/>
        <w:rPr>
          <w:rFonts w:ascii="Arial" w:hAnsi="Arial" w:cs="Arial"/>
          <w:sz w:val="22"/>
          <w:szCs w:val="22"/>
        </w:rPr>
      </w:pPr>
    </w:p>
    <w:p w:rsidR="005F4125" w:rsidRPr="002F25E4" w:rsidRDefault="005F4125" w:rsidP="00EE1C49">
      <w:pPr>
        <w:numPr>
          <w:ilvl w:val="0"/>
          <w:numId w:val="16"/>
        </w:numPr>
        <w:tabs>
          <w:tab w:val="right" w:pos="9072"/>
        </w:tabs>
        <w:spacing w:line="300" w:lineRule="exact"/>
        <w:ind w:left="756" w:hanging="341"/>
        <w:jc w:val="both"/>
        <w:rPr>
          <w:rFonts w:ascii="Arial" w:hAnsi="Arial" w:cs="Arial"/>
          <w:sz w:val="22"/>
          <w:szCs w:val="22"/>
        </w:rPr>
      </w:pPr>
      <w:r w:rsidRPr="002F25E4">
        <w:rPr>
          <w:rFonts w:ascii="Arial" w:hAnsi="Arial" w:cs="Arial"/>
          <w:sz w:val="22"/>
          <w:szCs w:val="22"/>
        </w:rPr>
        <w:t xml:space="preserve">Não se encontra impedida de contratar sob nenhuma das hipóteses previstas no Art. 14 da Lei Federal 14.133/2021; </w:t>
      </w:r>
    </w:p>
    <w:p w:rsidR="005F4125" w:rsidRPr="002F25E4" w:rsidRDefault="005F4125" w:rsidP="005F4125">
      <w:pPr>
        <w:tabs>
          <w:tab w:val="right" w:pos="9072"/>
        </w:tabs>
        <w:spacing w:line="300" w:lineRule="exact"/>
        <w:ind w:left="756" w:hanging="341"/>
        <w:jc w:val="both"/>
        <w:rPr>
          <w:rFonts w:ascii="Arial" w:hAnsi="Arial" w:cs="Arial"/>
          <w:sz w:val="22"/>
          <w:szCs w:val="22"/>
        </w:rPr>
      </w:pPr>
    </w:p>
    <w:p w:rsidR="005F4125" w:rsidRPr="002F25E4" w:rsidRDefault="005F4125" w:rsidP="00EE1C49">
      <w:pPr>
        <w:numPr>
          <w:ilvl w:val="0"/>
          <w:numId w:val="16"/>
        </w:numPr>
        <w:tabs>
          <w:tab w:val="right" w:pos="9072"/>
        </w:tabs>
        <w:spacing w:line="300" w:lineRule="exact"/>
        <w:ind w:left="756" w:hanging="341"/>
        <w:jc w:val="both"/>
        <w:rPr>
          <w:rFonts w:ascii="Arial" w:hAnsi="Arial" w:cs="Arial"/>
          <w:sz w:val="22"/>
          <w:szCs w:val="22"/>
        </w:rPr>
      </w:pPr>
      <w:r w:rsidRPr="002F25E4">
        <w:rPr>
          <w:rFonts w:ascii="Arial" w:hAnsi="Arial" w:cs="Arial"/>
          <w:sz w:val="22"/>
          <w:szCs w:val="22"/>
        </w:rPr>
        <w:t xml:space="preserve">Cumpre as exigências de reserva de cargos para pessoa com deficiência e para reabilitado da Previdência Social, previstas em lei e em outras normas específicas; </w:t>
      </w:r>
    </w:p>
    <w:p w:rsidR="005F4125" w:rsidRPr="002F25E4" w:rsidRDefault="005F4125" w:rsidP="005F4125">
      <w:pPr>
        <w:pStyle w:val="PargrafodaLista"/>
        <w:spacing w:line="300" w:lineRule="exact"/>
        <w:ind w:left="756" w:hanging="341"/>
        <w:rPr>
          <w:rFonts w:ascii="Arial" w:hAnsi="Arial" w:cs="Arial"/>
          <w:sz w:val="22"/>
          <w:szCs w:val="22"/>
        </w:rPr>
      </w:pPr>
    </w:p>
    <w:p w:rsidR="005F4125" w:rsidRPr="002F25E4" w:rsidRDefault="005F4125" w:rsidP="00EE1C49">
      <w:pPr>
        <w:numPr>
          <w:ilvl w:val="0"/>
          <w:numId w:val="16"/>
        </w:numPr>
        <w:tabs>
          <w:tab w:val="right" w:pos="9072"/>
        </w:tabs>
        <w:spacing w:line="300" w:lineRule="exact"/>
        <w:ind w:left="756" w:hanging="341"/>
        <w:jc w:val="both"/>
        <w:rPr>
          <w:rFonts w:ascii="Arial" w:hAnsi="Arial" w:cs="Arial"/>
          <w:sz w:val="22"/>
          <w:szCs w:val="22"/>
        </w:rPr>
      </w:pPr>
      <w:r w:rsidRPr="002F25E4">
        <w:rPr>
          <w:rFonts w:ascii="Arial" w:hAnsi="Arial" w:cs="Arial"/>
          <w:sz w:val="22"/>
          <w:szCs w:val="22"/>
        </w:rPr>
        <w:t xml:space="preserve">Cumpre com o disposto no inciso XXXIII do Artigo 7° da Constituição Federal, que trata da proibição de trabalho noturno, perigoso ou insalubre a menores de dezoito e de qualquer trabalho a menores de dezesseis anos, salvo na condição de aprendiz, a partir de quatorze anos; </w:t>
      </w:r>
    </w:p>
    <w:p w:rsidR="005F4125" w:rsidRPr="002F25E4" w:rsidRDefault="005F4125" w:rsidP="005F4125">
      <w:pPr>
        <w:tabs>
          <w:tab w:val="right" w:pos="9072"/>
        </w:tabs>
        <w:spacing w:line="300" w:lineRule="exact"/>
        <w:ind w:left="756" w:hanging="341"/>
        <w:jc w:val="both"/>
        <w:rPr>
          <w:rFonts w:ascii="Arial" w:hAnsi="Arial" w:cs="Arial"/>
          <w:sz w:val="22"/>
          <w:szCs w:val="22"/>
        </w:rPr>
      </w:pPr>
    </w:p>
    <w:p w:rsidR="005F4125" w:rsidRPr="002F25E4" w:rsidRDefault="005F4125" w:rsidP="00EE1C49">
      <w:pPr>
        <w:numPr>
          <w:ilvl w:val="0"/>
          <w:numId w:val="16"/>
        </w:numPr>
        <w:tabs>
          <w:tab w:val="right" w:pos="9072"/>
        </w:tabs>
        <w:spacing w:line="300" w:lineRule="exact"/>
        <w:ind w:left="756" w:hanging="341"/>
        <w:jc w:val="both"/>
        <w:rPr>
          <w:rFonts w:ascii="Arial" w:hAnsi="Arial" w:cs="Arial"/>
          <w:sz w:val="22"/>
          <w:szCs w:val="22"/>
        </w:rPr>
      </w:pPr>
      <w:r w:rsidRPr="002F25E4">
        <w:rPr>
          <w:rFonts w:ascii="Arial" w:hAnsi="Arial" w:cs="Arial"/>
          <w:sz w:val="22"/>
          <w:szCs w:val="22"/>
        </w:rPr>
        <w:t xml:space="preserve">Tomou conhecimento de todas as informações e das condições locais para o cumprimento das obrigações contratadas; </w:t>
      </w:r>
    </w:p>
    <w:p w:rsidR="005F4125" w:rsidRPr="002F25E4" w:rsidRDefault="005F4125" w:rsidP="005F4125">
      <w:pPr>
        <w:pStyle w:val="PargrafodaLista"/>
        <w:spacing w:line="300" w:lineRule="exact"/>
        <w:ind w:left="756" w:hanging="341"/>
        <w:rPr>
          <w:rFonts w:ascii="Arial" w:hAnsi="Arial" w:cs="Arial"/>
          <w:sz w:val="22"/>
          <w:szCs w:val="22"/>
        </w:rPr>
      </w:pPr>
    </w:p>
    <w:p w:rsidR="005F4125" w:rsidRPr="002F25E4" w:rsidRDefault="005F4125" w:rsidP="00EE1C49">
      <w:pPr>
        <w:numPr>
          <w:ilvl w:val="0"/>
          <w:numId w:val="16"/>
        </w:numPr>
        <w:tabs>
          <w:tab w:val="right" w:pos="9072"/>
        </w:tabs>
        <w:spacing w:line="300" w:lineRule="exact"/>
        <w:ind w:left="756" w:hanging="341"/>
        <w:jc w:val="both"/>
        <w:rPr>
          <w:rFonts w:ascii="Arial" w:hAnsi="Arial" w:cs="Arial"/>
          <w:sz w:val="22"/>
          <w:szCs w:val="22"/>
        </w:rPr>
      </w:pPr>
      <w:r w:rsidRPr="002F25E4">
        <w:rPr>
          <w:rFonts w:ascii="Arial" w:hAnsi="Arial" w:cs="Arial"/>
          <w:sz w:val="22"/>
          <w:szCs w:val="22"/>
        </w:rPr>
        <w:t xml:space="preserve">Comunicará ao Município qualquer fato ou evento superveniente que venha alterar as situações acima declaradas. </w:t>
      </w:r>
    </w:p>
    <w:p w:rsidR="005F4125" w:rsidRPr="002F25E4" w:rsidRDefault="005F4125" w:rsidP="005F4125">
      <w:pPr>
        <w:tabs>
          <w:tab w:val="right" w:pos="9072"/>
        </w:tabs>
        <w:spacing w:line="300" w:lineRule="exact"/>
        <w:ind w:left="756" w:hanging="341"/>
        <w:jc w:val="both"/>
        <w:rPr>
          <w:rFonts w:ascii="Arial" w:hAnsi="Arial" w:cs="Arial"/>
          <w:sz w:val="22"/>
          <w:szCs w:val="22"/>
        </w:rPr>
      </w:pPr>
    </w:p>
    <w:p w:rsidR="005F4125" w:rsidRPr="002F25E4" w:rsidRDefault="005F4125" w:rsidP="00EE1C49">
      <w:pPr>
        <w:pStyle w:val="PargrafodaLista"/>
        <w:widowControl w:val="0"/>
        <w:numPr>
          <w:ilvl w:val="0"/>
          <w:numId w:val="16"/>
        </w:numPr>
        <w:tabs>
          <w:tab w:val="left" w:pos="916"/>
        </w:tabs>
        <w:autoSpaceDE w:val="0"/>
        <w:autoSpaceDN w:val="0"/>
        <w:spacing w:line="300" w:lineRule="exact"/>
        <w:ind w:left="756" w:right="249" w:hanging="341"/>
        <w:contextualSpacing w:val="0"/>
        <w:jc w:val="both"/>
        <w:rPr>
          <w:rFonts w:ascii="Arial" w:hAnsi="Arial" w:cs="Arial"/>
          <w:sz w:val="22"/>
          <w:szCs w:val="22"/>
        </w:rPr>
      </w:pPr>
      <w:r w:rsidRPr="002F25E4">
        <w:rPr>
          <w:rFonts w:ascii="Arial" w:hAnsi="Arial" w:cs="Arial"/>
          <w:spacing w:val="-2"/>
          <w:w w:val="105"/>
          <w:sz w:val="22"/>
          <w:szCs w:val="22"/>
        </w:rPr>
        <w:t xml:space="preserve">Declaramos, para os devidos fins de direto, na qualidade de Proponente dos procedimentos licitatórios, instaurados por este Município, que o (a) responsável legal da empresa é o (a) SR.(a) ..............................., portador do RG sob nº .............................e CPF nº .......................... cuja função/cargo é ......................... (sócio/administrador/ procurador/ diretor/ </w:t>
      </w:r>
      <w:proofErr w:type="spellStart"/>
      <w:r w:rsidRPr="002F25E4">
        <w:rPr>
          <w:rFonts w:ascii="Arial" w:hAnsi="Arial" w:cs="Arial"/>
          <w:spacing w:val="-2"/>
          <w:w w:val="105"/>
          <w:sz w:val="22"/>
          <w:szCs w:val="22"/>
        </w:rPr>
        <w:t>etc</w:t>
      </w:r>
      <w:proofErr w:type="spellEnd"/>
      <w:r w:rsidRPr="002F25E4">
        <w:rPr>
          <w:rFonts w:ascii="Arial" w:hAnsi="Arial" w:cs="Arial"/>
          <w:spacing w:val="-2"/>
          <w:w w:val="105"/>
          <w:sz w:val="22"/>
          <w:szCs w:val="22"/>
        </w:rPr>
        <w:t>), responsável pela assinatura do contrato.</w:t>
      </w:r>
    </w:p>
    <w:p w:rsidR="005F4125" w:rsidRPr="002F25E4" w:rsidRDefault="005F4125" w:rsidP="005F4125">
      <w:pPr>
        <w:pStyle w:val="PargrafodaLista"/>
        <w:widowControl w:val="0"/>
        <w:tabs>
          <w:tab w:val="left" w:pos="916"/>
        </w:tabs>
        <w:autoSpaceDE w:val="0"/>
        <w:autoSpaceDN w:val="0"/>
        <w:spacing w:line="300" w:lineRule="exact"/>
        <w:ind w:left="756" w:right="249" w:hanging="341"/>
        <w:contextualSpacing w:val="0"/>
        <w:jc w:val="both"/>
        <w:rPr>
          <w:rFonts w:ascii="Arial" w:hAnsi="Arial" w:cs="Arial"/>
          <w:sz w:val="22"/>
          <w:szCs w:val="22"/>
        </w:rPr>
      </w:pPr>
    </w:p>
    <w:p w:rsidR="005F4125" w:rsidRDefault="005F4125" w:rsidP="00EE1C49">
      <w:pPr>
        <w:pStyle w:val="PargrafodaLista"/>
        <w:widowControl w:val="0"/>
        <w:numPr>
          <w:ilvl w:val="0"/>
          <w:numId w:val="16"/>
        </w:numPr>
        <w:tabs>
          <w:tab w:val="left" w:pos="916"/>
        </w:tabs>
        <w:autoSpaceDE w:val="0"/>
        <w:autoSpaceDN w:val="0"/>
        <w:spacing w:line="300" w:lineRule="exact"/>
        <w:ind w:left="756" w:right="249" w:hanging="341"/>
        <w:contextualSpacing w:val="0"/>
        <w:jc w:val="both"/>
        <w:rPr>
          <w:rFonts w:ascii="Arial" w:hAnsi="Arial" w:cs="Arial"/>
          <w:sz w:val="22"/>
          <w:szCs w:val="22"/>
        </w:rPr>
      </w:pPr>
      <w:r w:rsidRPr="002F25E4">
        <w:rPr>
          <w:rFonts w:ascii="Arial" w:hAnsi="Arial" w:cs="Arial"/>
          <w:sz w:val="22"/>
          <w:szCs w:val="22"/>
        </w:rPr>
        <w:t>Declaramos, para os devidos fins que em caso de qualquer comunicação futura referente a este processo licitatório, bem como eventual contratação, concordo que o Contrato seja encaminhado para o seguinte endereço</w:t>
      </w:r>
    </w:p>
    <w:p w:rsidR="005F4125" w:rsidRPr="002F25E4" w:rsidRDefault="005F4125" w:rsidP="005F4125">
      <w:pPr>
        <w:pStyle w:val="PargrafodaLista"/>
        <w:widowControl w:val="0"/>
        <w:tabs>
          <w:tab w:val="left" w:pos="916"/>
        </w:tabs>
        <w:autoSpaceDE w:val="0"/>
        <w:autoSpaceDN w:val="0"/>
        <w:spacing w:line="300" w:lineRule="exact"/>
        <w:ind w:left="756" w:right="249"/>
        <w:contextualSpacing w:val="0"/>
        <w:jc w:val="both"/>
        <w:rPr>
          <w:rFonts w:ascii="Arial" w:hAnsi="Arial" w:cs="Arial"/>
          <w:sz w:val="22"/>
          <w:szCs w:val="22"/>
        </w:rPr>
      </w:pPr>
    </w:p>
    <w:p w:rsidR="005F4125" w:rsidRPr="002F25E4" w:rsidRDefault="005F4125" w:rsidP="005F4125">
      <w:pPr>
        <w:pStyle w:val="Ttulo21"/>
        <w:spacing w:line="300" w:lineRule="exact"/>
        <w:ind w:left="1134"/>
        <w:jc w:val="both"/>
        <w:rPr>
          <w:rFonts w:ascii="Arial" w:hAnsi="Arial" w:cs="Arial"/>
          <w:sz w:val="22"/>
          <w:szCs w:val="22"/>
        </w:rPr>
      </w:pPr>
      <w:r w:rsidRPr="002F25E4">
        <w:rPr>
          <w:rFonts w:ascii="Arial" w:hAnsi="Arial" w:cs="Arial"/>
          <w:sz w:val="22"/>
          <w:szCs w:val="22"/>
        </w:rPr>
        <w:t>E-</w:t>
      </w:r>
      <w:r w:rsidRPr="002F25E4">
        <w:rPr>
          <w:rFonts w:ascii="Arial" w:hAnsi="Arial" w:cs="Arial"/>
          <w:spacing w:val="-2"/>
          <w:sz w:val="22"/>
          <w:szCs w:val="22"/>
        </w:rPr>
        <w:t>MAIL:</w:t>
      </w:r>
    </w:p>
    <w:p w:rsidR="005F4125" w:rsidRPr="002F25E4" w:rsidRDefault="005F4125" w:rsidP="005F4125">
      <w:pPr>
        <w:pStyle w:val="PargrafodaLista"/>
        <w:tabs>
          <w:tab w:val="left" w:leader="hyphen" w:pos="2337"/>
        </w:tabs>
        <w:spacing w:line="300" w:lineRule="exact"/>
        <w:ind w:left="1134"/>
        <w:jc w:val="both"/>
        <w:rPr>
          <w:rFonts w:ascii="Arial" w:hAnsi="Arial" w:cs="Arial"/>
          <w:b/>
          <w:spacing w:val="-10"/>
          <w:sz w:val="22"/>
          <w:szCs w:val="22"/>
        </w:rPr>
      </w:pPr>
      <w:r>
        <w:rPr>
          <w:rFonts w:ascii="Arial" w:hAnsi="Arial" w:cs="Arial"/>
          <w:b/>
          <w:sz w:val="22"/>
          <w:szCs w:val="22"/>
        </w:rPr>
        <w:t>T</w:t>
      </w:r>
      <w:r w:rsidRPr="002F25E4">
        <w:rPr>
          <w:rFonts w:ascii="Arial" w:hAnsi="Arial" w:cs="Arial"/>
          <w:b/>
          <w:sz w:val="22"/>
          <w:szCs w:val="22"/>
        </w:rPr>
        <w:t>ELEFONE:</w:t>
      </w:r>
      <w:r w:rsidRPr="002F25E4">
        <w:rPr>
          <w:rFonts w:ascii="Arial" w:hAnsi="Arial" w:cs="Arial"/>
          <w:b/>
          <w:spacing w:val="-10"/>
          <w:sz w:val="22"/>
          <w:szCs w:val="22"/>
        </w:rPr>
        <w:t>(</w:t>
      </w:r>
      <w:r w:rsidRPr="002F25E4">
        <w:rPr>
          <w:rFonts w:ascii="Arial" w:hAnsi="Arial" w:cs="Arial"/>
          <w:sz w:val="22"/>
          <w:szCs w:val="22"/>
        </w:rPr>
        <w:tab/>
      </w:r>
      <w:r w:rsidRPr="002F25E4">
        <w:rPr>
          <w:rFonts w:ascii="Arial" w:hAnsi="Arial" w:cs="Arial"/>
          <w:b/>
          <w:spacing w:val="-10"/>
          <w:sz w:val="22"/>
          <w:szCs w:val="22"/>
        </w:rPr>
        <w:t>)</w:t>
      </w:r>
    </w:p>
    <w:p w:rsidR="005F4125" w:rsidRPr="002F25E4" w:rsidRDefault="005F4125" w:rsidP="005F4125">
      <w:pPr>
        <w:widowControl w:val="0"/>
        <w:tabs>
          <w:tab w:val="left" w:pos="916"/>
        </w:tabs>
        <w:autoSpaceDE w:val="0"/>
        <w:autoSpaceDN w:val="0"/>
        <w:spacing w:line="300" w:lineRule="exact"/>
        <w:ind w:left="756" w:right="249" w:hanging="341"/>
        <w:jc w:val="both"/>
        <w:rPr>
          <w:rFonts w:ascii="Arial" w:hAnsi="Arial" w:cs="Arial"/>
          <w:sz w:val="22"/>
          <w:szCs w:val="22"/>
        </w:rPr>
      </w:pPr>
    </w:p>
    <w:p w:rsidR="005F4125" w:rsidRPr="002F25E4" w:rsidRDefault="005F4125" w:rsidP="00EE1C49">
      <w:pPr>
        <w:pStyle w:val="PargrafodaLista"/>
        <w:numPr>
          <w:ilvl w:val="0"/>
          <w:numId w:val="16"/>
        </w:numPr>
        <w:tabs>
          <w:tab w:val="left" w:pos="284"/>
        </w:tabs>
        <w:autoSpaceDE w:val="0"/>
        <w:spacing w:line="300" w:lineRule="exact"/>
        <w:ind w:left="756" w:hanging="341"/>
        <w:jc w:val="both"/>
        <w:rPr>
          <w:rFonts w:ascii="Arial" w:hAnsi="Arial" w:cs="Arial"/>
          <w:sz w:val="22"/>
          <w:szCs w:val="22"/>
        </w:rPr>
      </w:pPr>
      <w:r w:rsidRPr="002F25E4">
        <w:rPr>
          <w:rFonts w:ascii="Arial" w:hAnsi="Arial" w:cs="Arial"/>
          <w:sz w:val="22"/>
          <w:szCs w:val="22"/>
        </w:rPr>
        <w:t>DECLARA, sob as sanções administrativas cabíveis e sob as penas da lei, que esta empresa, na presente data, é considerada:</w:t>
      </w:r>
    </w:p>
    <w:p w:rsidR="005F4125" w:rsidRPr="002F25E4" w:rsidRDefault="005F4125" w:rsidP="005F4125">
      <w:pPr>
        <w:pStyle w:val="PargrafodaLista"/>
        <w:tabs>
          <w:tab w:val="left" w:pos="284"/>
        </w:tabs>
        <w:autoSpaceDE w:val="0"/>
        <w:spacing w:line="300" w:lineRule="exact"/>
        <w:ind w:left="756" w:hanging="341"/>
        <w:jc w:val="both"/>
        <w:rPr>
          <w:rFonts w:ascii="Arial" w:hAnsi="Arial" w:cs="Arial"/>
          <w:sz w:val="22"/>
          <w:szCs w:val="22"/>
        </w:rPr>
      </w:pPr>
    </w:p>
    <w:p w:rsidR="005F4125" w:rsidRPr="002F25E4" w:rsidRDefault="005F4125" w:rsidP="005F4125">
      <w:pPr>
        <w:pStyle w:val="PargrafodaLista"/>
        <w:tabs>
          <w:tab w:val="left" w:pos="284"/>
        </w:tabs>
        <w:autoSpaceDE w:val="0"/>
        <w:spacing w:line="300" w:lineRule="exact"/>
        <w:ind w:left="756" w:hanging="341"/>
        <w:jc w:val="both"/>
        <w:rPr>
          <w:rFonts w:ascii="Arial" w:hAnsi="Arial" w:cs="Arial"/>
          <w:sz w:val="22"/>
          <w:szCs w:val="22"/>
        </w:rPr>
      </w:pPr>
      <w:proofErr w:type="gramStart"/>
      <w:r w:rsidRPr="002F25E4">
        <w:rPr>
          <w:rFonts w:ascii="Arial" w:hAnsi="Arial" w:cs="Arial"/>
          <w:sz w:val="22"/>
          <w:szCs w:val="22"/>
        </w:rPr>
        <w:t xml:space="preserve">(   </w:t>
      </w:r>
      <w:proofErr w:type="gramEnd"/>
      <w:r w:rsidRPr="002F25E4">
        <w:rPr>
          <w:rFonts w:ascii="Arial" w:hAnsi="Arial" w:cs="Arial"/>
          <w:sz w:val="22"/>
          <w:szCs w:val="22"/>
        </w:rPr>
        <w:t xml:space="preserve">) MICROEMPRESA, conforme inciso I do art. 3º da Lei Complementar nº 123 de 14/12/2006. </w:t>
      </w:r>
    </w:p>
    <w:p w:rsidR="005F4125" w:rsidRPr="002F25E4" w:rsidRDefault="005F4125" w:rsidP="005F4125">
      <w:pPr>
        <w:pStyle w:val="PargrafodaLista"/>
        <w:tabs>
          <w:tab w:val="left" w:pos="284"/>
        </w:tabs>
        <w:autoSpaceDE w:val="0"/>
        <w:spacing w:line="300" w:lineRule="exact"/>
        <w:ind w:left="756" w:hanging="341"/>
        <w:jc w:val="both"/>
        <w:rPr>
          <w:rFonts w:ascii="Arial" w:hAnsi="Arial" w:cs="Arial"/>
          <w:sz w:val="22"/>
          <w:szCs w:val="22"/>
        </w:rPr>
      </w:pPr>
      <w:proofErr w:type="gramStart"/>
      <w:r w:rsidRPr="002F25E4">
        <w:rPr>
          <w:rFonts w:ascii="Arial" w:hAnsi="Arial" w:cs="Arial"/>
          <w:sz w:val="22"/>
          <w:szCs w:val="22"/>
        </w:rPr>
        <w:t xml:space="preserve">( </w:t>
      </w:r>
      <w:r>
        <w:rPr>
          <w:rFonts w:ascii="Arial" w:hAnsi="Arial" w:cs="Arial"/>
          <w:sz w:val="22"/>
          <w:szCs w:val="22"/>
        </w:rPr>
        <w:t xml:space="preserve"> </w:t>
      </w:r>
      <w:proofErr w:type="gramEnd"/>
      <w:r>
        <w:rPr>
          <w:rFonts w:ascii="Arial" w:hAnsi="Arial" w:cs="Arial"/>
          <w:sz w:val="22"/>
          <w:szCs w:val="22"/>
        </w:rPr>
        <w:t xml:space="preserve">) </w:t>
      </w:r>
      <w:r w:rsidRPr="002F25E4">
        <w:rPr>
          <w:rFonts w:ascii="Arial" w:hAnsi="Arial" w:cs="Arial"/>
          <w:sz w:val="22"/>
          <w:szCs w:val="22"/>
        </w:rPr>
        <w:t xml:space="preserve">EMPRESA DE PEQUENO PORTE, conforme inciso II do art. 3º da Lei Complementar nº 123 de 14/12/2006. </w:t>
      </w:r>
    </w:p>
    <w:p w:rsidR="005F4125" w:rsidRPr="002F25E4" w:rsidRDefault="005F4125" w:rsidP="005F4125">
      <w:pPr>
        <w:pStyle w:val="PargrafodaLista"/>
        <w:tabs>
          <w:tab w:val="left" w:pos="284"/>
        </w:tabs>
        <w:autoSpaceDE w:val="0"/>
        <w:spacing w:line="300" w:lineRule="exact"/>
        <w:ind w:left="756" w:hanging="341"/>
        <w:jc w:val="both"/>
        <w:rPr>
          <w:rFonts w:ascii="Arial" w:hAnsi="Arial" w:cs="Arial"/>
          <w:sz w:val="22"/>
          <w:szCs w:val="22"/>
        </w:rPr>
      </w:pPr>
      <w:proofErr w:type="gramStart"/>
      <w:r w:rsidRPr="002F25E4">
        <w:rPr>
          <w:rFonts w:ascii="Arial" w:hAnsi="Arial" w:cs="Arial"/>
          <w:sz w:val="22"/>
          <w:szCs w:val="22"/>
        </w:rPr>
        <w:t xml:space="preserve">(    </w:t>
      </w:r>
      <w:proofErr w:type="gramEnd"/>
      <w:r w:rsidRPr="002F25E4">
        <w:rPr>
          <w:rFonts w:ascii="Arial" w:hAnsi="Arial" w:cs="Arial"/>
          <w:sz w:val="22"/>
          <w:szCs w:val="22"/>
        </w:rPr>
        <w:t>) EMPRESA DE GRANDE PORTE</w:t>
      </w:r>
    </w:p>
    <w:p w:rsidR="005F4125" w:rsidRPr="002F25E4" w:rsidRDefault="005F4125" w:rsidP="005F4125">
      <w:pPr>
        <w:pStyle w:val="PargrafodaLista"/>
        <w:tabs>
          <w:tab w:val="left" w:pos="284"/>
        </w:tabs>
        <w:autoSpaceDE w:val="0"/>
        <w:spacing w:line="300" w:lineRule="exact"/>
        <w:ind w:left="756" w:hanging="341"/>
        <w:jc w:val="both"/>
        <w:rPr>
          <w:rFonts w:ascii="Arial" w:hAnsi="Arial" w:cs="Arial"/>
          <w:sz w:val="22"/>
          <w:szCs w:val="22"/>
        </w:rPr>
      </w:pPr>
    </w:p>
    <w:p w:rsidR="005F4125" w:rsidRPr="002F25E4" w:rsidRDefault="005F4125" w:rsidP="005F4125">
      <w:pPr>
        <w:tabs>
          <w:tab w:val="left" w:pos="284"/>
        </w:tabs>
        <w:autoSpaceDE w:val="0"/>
        <w:spacing w:line="300" w:lineRule="exact"/>
        <w:ind w:left="756" w:hanging="341"/>
        <w:jc w:val="both"/>
        <w:rPr>
          <w:rFonts w:ascii="Arial" w:hAnsi="Arial" w:cs="Arial"/>
          <w:sz w:val="22"/>
          <w:szCs w:val="22"/>
        </w:rPr>
      </w:pPr>
    </w:p>
    <w:p w:rsidR="005F4125" w:rsidRPr="002F25E4" w:rsidRDefault="005F4125" w:rsidP="00EE1C49">
      <w:pPr>
        <w:pStyle w:val="PargrafodaLista"/>
        <w:numPr>
          <w:ilvl w:val="0"/>
          <w:numId w:val="16"/>
        </w:numPr>
        <w:tabs>
          <w:tab w:val="left" w:pos="284"/>
        </w:tabs>
        <w:autoSpaceDE w:val="0"/>
        <w:spacing w:line="300" w:lineRule="exact"/>
        <w:ind w:left="756" w:hanging="341"/>
        <w:jc w:val="both"/>
        <w:rPr>
          <w:rFonts w:ascii="Arial" w:hAnsi="Arial" w:cs="Arial"/>
          <w:sz w:val="22"/>
          <w:szCs w:val="22"/>
        </w:rPr>
      </w:pPr>
      <w:r w:rsidRPr="002F25E4">
        <w:rPr>
          <w:rFonts w:ascii="Arial" w:hAnsi="Arial" w:cs="Arial"/>
          <w:sz w:val="22"/>
          <w:szCs w:val="22"/>
        </w:rPr>
        <w:t>Declara ainda que a empresa está excluída das vedações constantes do § 4º do art. 3º da Lei Complementar nº 123 de 14 de dezembro de 2006</w:t>
      </w:r>
    </w:p>
    <w:p w:rsidR="005F4125" w:rsidRPr="002F25E4" w:rsidRDefault="005F4125" w:rsidP="005F4125">
      <w:pPr>
        <w:pStyle w:val="PargrafodaLista"/>
        <w:widowControl w:val="0"/>
        <w:tabs>
          <w:tab w:val="left" w:pos="916"/>
        </w:tabs>
        <w:autoSpaceDE w:val="0"/>
        <w:autoSpaceDN w:val="0"/>
        <w:spacing w:line="300" w:lineRule="exact"/>
        <w:ind w:left="567" w:right="249"/>
        <w:contextualSpacing w:val="0"/>
        <w:jc w:val="both"/>
        <w:rPr>
          <w:rFonts w:ascii="Arial" w:hAnsi="Arial" w:cs="Arial"/>
          <w:sz w:val="22"/>
          <w:szCs w:val="22"/>
        </w:rPr>
      </w:pPr>
    </w:p>
    <w:p w:rsidR="005F4125" w:rsidRPr="002F25E4" w:rsidRDefault="005F4125" w:rsidP="005F4125">
      <w:pPr>
        <w:widowControl w:val="0"/>
        <w:tabs>
          <w:tab w:val="left" w:pos="916"/>
        </w:tabs>
        <w:autoSpaceDE w:val="0"/>
        <w:autoSpaceDN w:val="0"/>
        <w:spacing w:line="300" w:lineRule="exact"/>
        <w:ind w:right="249"/>
        <w:jc w:val="both"/>
        <w:rPr>
          <w:rFonts w:ascii="Arial" w:hAnsi="Arial" w:cs="Arial"/>
          <w:sz w:val="22"/>
          <w:szCs w:val="22"/>
        </w:rPr>
      </w:pPr>
    </w:p>
    <w:tbl>
      <w:tblPr>
        <w:tblW w:w="8127" w:type="dxa"/>
        <w:jc w:val="center"/>
        <w:tblCellMar>
          <w:left w:w="70" w:type="dxa"/>
          <w:right w:w="70" w:type="dxa"/>
        </w:tblCellMar>
        <w:tblLook w:val="0000" w:firstRow="0" w:lastRow="0" w:firstColumn="0" w:lastColumn="0" w:noHBand="0" w:noVBand="0"/>
      </w:tblPr>
      <w:tblGrid>
        <w:gridCol w:w="8127"/>
      </w:tblGrid>
      <w:tr w:rsidR="005F4125" w:rsidRPr="002F25E4" w:rsidTr="004D6A5E">
        <w:trPr>
          <w:trHeight w:val="98"/>
          <w:jc w:val="center"/>
        </w:trPr>
        <w:tc>
          <w:tcPr>
            <w:tcW w:w="8127" w:type="dxa"/>
          </w:tcPr>
          <w:p w:rsidR="005F4125" w:rsidRPr="002F25E4" w:rsidRDefault="005F4125" w:rsidP="004D6A5E">
            <w:pPr>
              <w:pStyle w:val="font5"/>
              <w:spacing w:before="0" w:beforeAutospacing="0" w:after="0" w:afterAutospacing="0" w:line="300" w:lineRule="exact"/>
              <w:rPr>
                <w:rFonts w:eastAsia="Times New Roman"/>
              </w:rPr>
            </w:pPr>
            <w:r w:rsidRPr="002F25E4">
              <w:rPr>
                <w:rFonts w:eastAsia="Times New Roman"/>
              </w:rPr>
              <w:t>Assinatura:</w:t>
            </w:r>
          </w:p>
        </w:tc>
      </w:tr>
      <w:tr w:rsidR="005F4125" w:rsidRPr="002F25E4" w:rsidTr="004D6A5E">
        <w:trPr>
          <w:jc w:val="center"/>
        </w:trPr>
        <w:tc>
          <w:tcPr>
            <w:tcW w:w="8127" w:type="dxa"/>
          </w:tcPr>
          <w:p w:rsidR="005F4125" w:rsidRPr="002F25E4" w:rsidRDefault="005F4125" w:rsidP="004D6A5E">
            <w:pPr>
              <w:spacing w:line="300" w:lineRule="exact"/>
              <w:rPr>
                <w:rFonts w:ascii="Arial" w:hAnsi="Arial" w:cs="Arial"/>
              </w:rPr>
            </w:pPr>
            <w:r w:rsidRPr="002F25E4">
              <w:rPr>
                <w:rFonts w:ascii="Arial" w:hAnsi="Arial" w:cs="Arial"/>
                <w:sz w:val="22"/>
                <w:szCs w:val="22"/>
              </w:rPr>
              <w:t>Nome:</w:t>
            </w:r>
          </w:p>
        </w:tc>
      </w:tr>
      <w:tr w:rsidR="005F4125" w:rsidRPr="002F25E4" w:rsidTr="004D6A5E">
        <w:trPr>
          <w:jc w:val="center"/>
        </w:trPr>
        <w:tc>
          <w:tcPr>
            <w:tcW w:w="8127" w:type="dxa"/>
          </w:tcPr>
          <w:p w:rsidR="005F4125" w:rsidRPr="002F25E4" w:rsidRDefault="005F4125" w:rsidP="004D6A5E">
            <w:pPr>
              <w:spacing w:line="300" w:lineRule="exact"/>
              <w:rPr>
                <w:rFonts w:ascii="Arial" w:hAnsi="Arial" w:cs="Arial"/>
              </w:rPr>
            </w:pPr>
            <w:r w:rsidRPr="002F25E4">
              <w:rPr>
                <w:rFonts w:ascii="Arial" w:hAnsi="Arial" w:cs="Arial"/>
                <w:sz w:val="22"/>
                <w:szCs w:val="22"/>
              </w:rPr>
              <w:t>(do Representante legal ou procurador da empresa proponente em papel timbrado da empresa)</w:t>
            </w:r>
          </w:p>
        </w:tc>
      </w:tr>
    </w:tbl>
    <w:p w:rsidR="005F4125" w:rsidRPr="002F25E4" w:rsidRDefault="005F4125" w:rsidP="005F4125">
      <w:pPr>
        <w:widowControl w:val="0"/>
        <w:tabs>
          <w:tab w:val="left" w:pos="916"/>
        </w:tabs>
        <w:autoSpaceDE w:val="0"/>
        <w:autoSpaceDN w:val="0"/>
        <w:spacing w:line="285" w:lineRule="auto"/>
        <w:ind w:right="249"/>
        <w:jc w:val="both"/>
        <w:rPr>
          <w:rFonts w:ascii="Arial" w:hAnsi="Arial" w:cs="Arial"/>
          <w:sz w:val="22"/>
          <w:szCs w:val="22"/>
        </w:rPr>
      </w:pPr>
    </w:p>
    <w:p w:rsidR="005F4125" w:rsidRPr="002F25E4" w:rsidRDefault="005F4125" w:rsidP="005F4125">
      <w:pPr>
        <w:widowControl w:val="0"/>
        <w:tabs>
          <w:tab w:val="left" w:pos="916"/>
        </w:tabs>
        <w:autoSpaceDE w:val="0"/>
        <w:autoSpaceDN w:val="0"/>
        <w:spacing w:line="285" w:lineRule="auto"/>
        <w:ind w:right="249"/>
        <w:jc w:val="both"/>
        <w:rPr>
          <w:rFonts w:ascii="Arial" w:hAnsi="Arial" w:cs="Arial"/>
          <w:sz w:val="20"/>
        </w:rPr>
      </w:pPr>
    </w:p>
    <w:p w:rsidR="005F4125" w:rsidRPr="002F25E4" w:rsidRDefault="005F4125" w:rsidP="005F4125">
      <w:pPr>
        <w:widowControl w:val="0"/>
        <w:tabs>
          <w:tab w:val="left" w:pos="916"/>
        </w:tabs>
        <w:autoSpaceDE w:val="0"/>
        <w:autoSpaceDN w:val="0"/>
        <w:spacing w:line="285" w:lineRule="auto"/>
        <w:ind w:right="249"/>
        <w:jc w:val="both"/>
        <w:rPr>
          <w:rFonts w:ascii="Arial" w:hAnsi="Arial" w:cs="Arial"/>
          <w:sz w:val="20"/>
        </w:rPr>
      </w:pPr>
    </w:p>
    <w:p w:rsidR="005F4125" w:rsidRPr="002F25E4" w:rsidRDefault="005F4125" w:rsidP="005F4125">
      <w:pPr>
        <w:widowControl w:val="0"/>
        <w:tabs>
          <w:tab w:val="left" w:pos="916"/>
        </w:tabs>
        <w:autoSpaceDE w:val="0"/>
        <w:autoSpaceDN w:val="0"/>
        <w:spacing w:line="285" w:lineRule="auto"/>
        <w:ind w:right="249"/>
        <w:jc w:val="both"/>
        <w:rPr>
          <w:rFonts w:ascii="Arial" w:hAnsi="Arial" w:cs="Arial"/>
          <w:sz w:val="20"/>
        </w:rPr>
      </w:pPr>
    </w:p>
    <w:p w:rsidR="005F4125" w:rsidRDefault="005F4125" w:rsidP="005F4125">
      <w:pPr>
        <w:pStyle w:val="Ttulo21"/>
        <w:spacing w:before="1"/>
        <w:ind w:left="755"/>
        <w:jc w:val="both"/>
        <w:rPr>
          <w:lang w:val="pt-BR"/>
        </w:rPr>
      </w:pPr>
    </w:p>
    <w:p w:rsidR="005F4125" w:rsidRDefault="005F4125" w:rsidP="005F4125">
      <w:pPr>
        <w:pStyle w:val="PargrafodaLista"/>
        <w:tabs>
          <w:tab w:val="left" w:leader="hyphen" w:pos="2337"/>
        </w:tabs>
        <w:spacing w:before="44"/>
        <w:ind w:left="755"/>
        <w:jc w:val="both"/>
        <w:rPr>
          <w:b/>
          <w:spacing w:val="-10"/>
          <w:sz w:val="20"/>
        </w:rPr>
      </w:pPr>
    </w:p>
    <w:p w:rsidR="005F4125" w:rsidRPr="00CF4B95" w:rsidRDefault="005F4125" w:rsidP="005F4125">
      <w:pPr>
        <w:pStyle w:val="PargrafodaLista"/>
        <w:tabs>
          <w:tab w:val="left" w:leader="hyphen" w:pos="2337"/>
        </w:tabs>
        <w:spacing w:before="44"/>
        <w:ind w:left="755"/>
        <w:jc w:val="both"/>
        <w:rPr>
          <w:b/>
          <w:spacing w:val="-10"/>
          <w:sz w:val="20"/>
        </w:rPr>
      </w:pPr>
    </w:p>
    <w:p w:rsidR="005F4125" w:rsidRDefault="005F4125" w:rsidP="005F4125">
      <w:pPr>
        <w:pStyle w:val="Corpodetexto"/>
      </w:pPr>
    </w:p>
    <w:p w:rsidR="005F4125" w:rsidRDefault="005F4125" w:rsidP="005F4125">
      <w:pPr>
        <w:pStyle w:val="Corpodetexto"/>
      </w:pPr>
    </w:p>
    <w:p w:rsidR="005F4125" w:rsidRDefault="005F4125" w:rsidP="005F4125">
      <w:pPr>
        <w:pStyle w:val="Nivel3"/>
        <w:numPr>
          <w:ilvl w:val="0"/>
          <w:numId w:val="0"/>
        </w:numPr>
        <w:spacing w:before="0" w:after="0" w:line="300" w:lineRule="exact"/>
        <w:jc w:val="center"/>
        <w:rPr>
          <w:b/>
          <w:color w:val="auto"/>
          <w:sz w:val="22"/>
          <w:szCs w:val="22"/>
        </w:rPr>
      </w:pPr>
    </w:p>
    <w:p w:rsidR="005F4125" w:rsidRDefault="005F4125" w:rsidP="005F4125">
      <w:pPr>
        <w:pStyle w:val="Nivel3"/>
        <w:numPr>
          <w:ilvl w:val="0"/>
          <w:numId w:val="0"/>
        </w:numPr>
        <w:spacing w:before="0" w:after="0" w:line="300" w:lineRule="exact"/>
        <w:jc w:val="center"/>
        <w:rPr>
          <w:b/>
          <w:color w:val="auto"/>
          <w:sz w:val="22"/>
          <w:szCs w:val="22"/>
        </w:rPr>
      </w:pPr>
    </w:p>
    <w:p w:rsidR="005F4125" w:rsidRDefault="005F4125" w:rsidP="005F4125">
      <w:pPr>
        <w:pStyle w:val="Nivel3"/>
        <w:numPr>
          <w:ilvl w:val="0"/>
          <w:numId w:val="0"/>
        </w:numPr>
        <w:spacing w:before="0" w:after="0" w:line="300" w:lineRule="exact"/>
        <w:jc w:val="center"/>
        <w:rPr>
          <w:b/>
          <w:color w:val="auto"/>
          <w:sz w:val="22"/>
          <w:szCs w:val="22"/>
        </w:rPr>
      </w:pPr>
    </w:p>
    <w:p w:rsidR="005F4125" w:rsidRDefault="005F4125" w:rsidP="005F4125">
      <w:pPr>
        <w:pStyle w:val="Nivel3"/>
        <w:numPr>
          <w:ilvl w:val="0"/>
          <w:numId w:val="0"/>
        </w:numPr>
        <w:spacing w:before="0" w:after="0" w:line="300" w:lineRule="exact"/>
        <w:jc w:val="center"/>
        <w:rPr>
          <w:b/>
          <w:color w:val="auto"/>
          <w:sz w:val="22"/>
          <w:szCs w:val="22"/>
        </w:rPr>
      </w:pPr>
    </w:p>
    <w:p w:rsidR="005F4125" w:rsidRDefault="005F4125" w:rsidP="005F4125">
      <w:pPr>
        <w:pStyle w:val="Nivel3"/>
        <w:numPr>
          <w:ilvl w:val="0"/>
          <w:numId w:val="0"/>
        </w:numPr>
        <w:spacing w:before="0" w:after="0" w:line="300" w:lineRule="exact"/>
        <w:jc w:val="center"/>
        <w:rPr>
          <w:b/>
          <w:color w:val="auto"/>
          <w:sz w:val="22"/>
          <w:szCs w:val="22"/>
        </w:rPr>
      </w:pPr>
    </w:p>
    <w:p w:rsidR="005F4125" w:rsidRDefault="005F4125" w:rsidP="005F4125">
      <w:pPr>
        <w:pStyle w:val="Nivel3"/>
        <w:numPr>
          <w:ilvl w:val="0"/>
          <w:numId w:val="0"/>
        </w:numPr>
        <w:spacing w:before="0" w:after="0" w:line="300" w:lineRule="exact"/>
        <w:jc w:val="center"/>
        <w:rPr>
          <w:b/>
          <w:color w:val="auto"/>
          <w:sz w:val="22"/>
          <w:szCs w:val="22"/>
        </w:rPr>
      </w:pPr>
    </w:p>
    <w:p w:rsidR="005F4125" w:rsidRDefault="005F4125" w:rsidP="005F4125">
      <w:pPr>
        <w:pStyle w:val="Nivel3"/>
        <w:numPr>
          <w:ilvl w:val="0"/>
          <w:numId w:val="0"/>
        </w:numPr>
        <w:spacing w:before="0" w:after="0" w:line="300" w:lineRule="exact"/>
        <w:jc w:val="center"/>
        <w:rPr>
          <w:b/>
          <w:color w:val="auto"/>
          <w:sz w:val="22"/>
          <w:szCs w:val="22"/>
        </w:rPr>
      </w:pPr>
    </w:p>
    <w:p w:rsidR="005F4125" w:rsidRDefault="005F4125" w:rsidP="005F4125">
      <w:pPr>
        <w:pStyle w:val="Nivel3"/>
        <w:numPr>
          <w:ilvl w:val="0"/>
          <w:numId w:val="0"/>
        </w:numPr>
        <w:spacing w:before="0" w:after="0" w:line="300" w:lineRule="exact"/>
        <w:jc w:val="center"/>
        <w:rPr>
          <w:b/>
          <w:color w:val="auto"/>
          <w:sz w:val="22"/>
          <w:szCs w:val="22"/>
        </w:rPr>
      </w:pPr>
    </w:p>
    <w:p w:rsidR="005F4125" w:rsidRDefault="005F4125" w:rsidP="005F4125">
      <w:pPr>
        <w:pStyle w:val="Nivel3"/>
        <w:numPr>
          <w:ilvl w:val="0"/>
          <w:numId w:val="0"/>
        </w:numPr>
        <w:spacing w:before="0" w:after="0" w:line="300" w:lineRule="exact"/>
        <w:jc w:val="center"/>
        <w:rPr>
          <w:b/>
          <w:color w:val="auto"/>
          <w:sz w:val="22"/>
          <w:szCs w:val="22"/>
        </w:rPr>
      </w:pPr>
    </w:p>
    <w:p w:rsidR="005F4125" w:rsidRDefault="005F4125" w:rsidP="005F4125">
      <w:pPr>
        <w:pStyle w:val="Nivel3"/>
        <w:numPr>
          <w:ilvl w:val="0"/>
          <w:numId w:val="0"/>
        </w:numPr>
        <w:spacing w:before="0" w:after="0" w:line="300" w:lineRule="exact"/>
        <w:jc w:val="center"/>
        <w:rPr>
          <w:b/>
          <w:color w:val="auto"/>
          <w:sz w:val="22"/>
          <w:szCs w:val="22"/>
        </w:rPr>
      </w:pPr>
    </w:p>
    <w:p w:rsidR="005F4125" w:rsidRDefault="005F4125" w:rsidP="005F4125">
      <w:pPr>
        <w:pStyle w:val="Nivel3"/>
        <w:numPr>
          <w:ilvl w:val="0"/>
          <w:numId w:val="0"/>
        </w:numPr>
        <w:spacing w:before="0" w:after="0" w:line="300" w:lineRule="exact"/>
        <w:jc w:val="center"/>
        <w:rPr>
          <w:b/>
          <w:color w:val="auto"/>
          <w:sz w:val="22"/>
          <w:szCs w:val="22"/>
        </w:rPr>
      </w:pPr>
    </w:p>
    <w:p w:rsidR="005F4125" w:rsidRDefault="005F4125" w:rsidP="005F4125">
      <w:pPr>
        <w:pStyle w:val="Nivel3"/>
        <w:numPr>
          <w:ilvl w:val="0"/>
          <w:numId w:val="0"/>
        </w:numPr>
        <w:spacing w:before="0" w:after="0" w:line="300" w:lineRule="exact"/>
        <w:jc w:val="center"/>
        <w:rPr>
          <w:b/>
          <w:color w:val="auto"/>
          <w:sz w:val="22"/>
          <w:szCs w:val="22"/>
        </w:rPr>
      </w:pPr>
    </w:p>
    <w:p w:rsidR="005F4125" w:rsidRDefault="005F4125" w:rsidP="005F4125">
      <w:pPr>
        <w:pStyle w:val="Nivel3"/>
        <w:numPr>
          <w:ilvl w:val="0"/>
          <w:numId w:val="0"/>
        </w:numPr>
        <w:spacing w:before="0" w:after="0" w:line="300" w:lineRule="exact"/>
        <w:jc w:val="center"/>
        <w:rPr>
          <w:b/>
          <w:color w:val="auto"/>
          <w:sz w:val="22"/>
          <w:szCs w:val="22"/>
        </w:rPr>
      </w:pPr>
    </w:p>
    <w:p w:rsidR="005F4125" w:rsidRDefault="005F4125" w:rsidP="005F4125">
      <w:pPr>
        <w:pStyle w:val="Nivel3"/>
        <w:numPr>
          <w:ilvl w:val="0"/>
          <w:numId w:val="0"/>
        </w:numPr>
        <w:spacing w:before="0" w:after="0" w:line="300" w:lineRule="exact"/>
        <w:jc w:val="center"/>
        <w:rPr>
          <w:b/>
          <w:color w:val="auto"/>
          <w:sz w:val="22"/>
          <w:szCs w:val="22"/>
        </w:rPr>
      </w:pPr>
    </w:p>
    <w:p w:rsidR="005F4125" w:rsidRDefault="005F4125" w:rsidP="005F4125">
      <w:pPr>
        <w:pStyle w:val="Nivel3"/>
        <w:numPr>
          <w:ilvl w:val="0"/>
          <w:numId w:val="0"/>
        </w:numPr>
        <w:spacing w:before="0" w:after="0" w:line="300" w:lineRule="exact"/>
        <w:jc w:val="center"/>
        <w:rPr>
          <w:b/>
          <w:color w:val="auto"/>
          <w:sz w:val="22"/>
          <w:szCs w:val="22"/>
        </w:rPr>
      </w:pPr>
    </w:p>
    <w:p w:rsidR="005F4125" w:rsidRDefault="005F4125" w:rsidP="005F4125">
      <w:pPr>
        <w:pStyle w:val="Nivel3"/>
        <w:numPr>
          <w:ilvl w:val="0"/>
          <w:numId w:val="0"/>
        </w:numPr>
        <w:spacing w:before="0" w:after="0" w:line="300" w:lineRule="exact"/>
        <w:jc w:val="center"/>
        <w:rPr>
          <w:b/>
          <w:color w:val="auto"/>
          <w:sz w:val="22"/>
          <w:szCs w:val="22"/>
        </w:rPr>
      </w:pPr>
    </w:p>
    <w:p w:rsidR="00A51DC7" w:rsidRDefault="00A51DC7" w:rsidP="005F4125">
      <w:pPr>
        <w:pStyle w:val="Nivel3"/>
        <w:numPr>
          <w:ilvl w:val="0"/>
          <w:numId w:val="0"/>
        </w:numPr>
        <w:spacing w:before="0" w:after="0" w:line="300" w:lineRule="exact"/>
        <w:jc w:val="center"/>
        <w:rPr>
          <w:b/>
          <w:color w:val="auto"/>
          <w:sz w:val="22"/>
          <w:szCs w:val="22"/>
        </w:rPr>
      </w:pPr>
    </w:p>
    <w:p w:rsidR="00A51DC7" w:rsidRDefault="00A51DC7" w:rsidP="005F4125">
      <w:pPr>
        <w:pStyle w:val="Nivel3"/>
        <w:numPr>
          <w:ilvl w:val="0"/>
          <w:numId w:val="0"/>
        </w:numPr>
        <w:spacing w:before="0" w:after="0" w:line="300" w:lineRule="exact"/>
        <w:jc w:val="center"/>
        <w:rPr>
          <w:b/>
          <w:color w:val="auto"/>
          <w:sz w:val="22"/>
          <w:szCs w:val="22"/>
        </w:rPr>
      </w:pPr>
    </w:p>
    <w:p w:rsidR="00A51DC7" w:rsidRDefault="00A51DC7" w:rsidP="005F4125">
      <w:pPr>
        <w:pStyle w:val="Nivel3"/>
        <w:numPr>
          <w:ilvl w:val="0"/>
          <w:numId w:val="0"/>
        </w:numPr>
        <w:spacing w:before="0" w:after="0" w:line="300" w:lineRule="exact"/>
        <w:jc w:val="center"/>
        <w:rPr>
          <w:b/>
          <w:color w:val="auto"/>
          <w:sz w:val="22"/>
          <w:szCs w:val="22"/>
        </w:rPr>
      </w:pPr>
    </w:p>
    <w:p w:rsidR="00330628" w:rsidRDefault="00330628" w:rsidP="00F47288">
      <w:pPr>
        <w:spacing w:line="300" w:lineRule="exact"/>
        <w:ind w:firstLine="567"/>
        <w:jc w:val="center"/>
        <w:rPr>
          <w:rFonts w:ascii="Arial" w:hAnsi="Arial" w:cs="Arial"/>
          <w:b/>
          <w:color w:val="000000"/>
          <w:sz w:val="22"/>
          <w:szCs w:val="22"/>
        </w:rPr>
      </w:pPr>
    </w:p>
    <w:p w:rsidR="00330628" w:rsidRDefault="00330628" w:rsidP="00F47288">
      <w:pPr>
        <w:spacing w:line="300" w:lineRule="exact"/>
        <w:ind w:firstLine="567"/>
        <w:jc w:val="center"/>
        <w:rPr>
          <w:rFonts w:ascii="Arial" w:hAnsi="Arial" w:cs="Arial"/>
          <w:b/>
          <w:color w:val="000000"/>
          <w:sz w:val="22"/>
          <w:szCs w:val="22"/>
        </w:rPr>
      </w:pPr>
    </w:p>
    <w:p w:rsidR="00330628" w:rsidRDefault="00330628" w:rsidP="00F47288">
      <w:pPr>
        <w:spacing w:line="300" w:lineRule="exact"/>
        <w:ind w:firstLine="567"/>
        <w:jc w:val="center"/>
        <w:rPr>
          <w:rFonts w:ascii="Arial" w:hAnsi="Arial" w:cs="Arial"/>
          <w:b/>
          <w:color w:val="000000"/>
          <w:sz w:val="22"/>
          <w:szCs w:val="22"/>
        </w:rPr>
      </w:pPr>
    </w:p>
    <w:p w:rsidR="00330628" w:rsidRDefault="00330628" w:rsidP="00F47288">
      <w:pPr>
        <w:spacing w:line="300" w:lineRule="exact"/>
        <w:ind w:firstLine="567"/>
        <w:jc w:val="center"/>
        <w:rPr>
          <w:rFonts w:ascii="Arial" w:hAnsi="Arial" w:cs="Arial"/>
          <w:b/>
          <w:color w:val="000000"/>
          <w:sz w:val="22"/>
          <w:szCs w:val="22"/>
        </w:rPr>
      </w:pPr>
    </w:p>
    <w:p w:rsidR="00330628" w:rsidRDefault="00330628" w:rsidP="00F47288">
      <w:pPr>
        <w:spacing w:line="300" w:lineRule="exact"/>
        <w:ind w:firstLine="567"/>
        <w:jc w:val="center"/>
        <w:rPr>
          <w:rFonts w:ascii="Arial" w:hAnsi="Arial" w:cs="Arial"/>
          <w:b/>
          <w:color w:val="000000"/>
          <w:sz w:val="22"/>
          <w:szCs w:val="22"/>
        </w:rPr>
      </w:pPr>
    </w:p>
    <w:p w:rsidR="00330628" w:rsidRDefault="00330628" w:rsidP="00F47288">
      <w:pPr>
        <w:spacing w:line="300" w:lineRule="exact"/>
        <w:ind w:firstLine="567"/>
        <w:jc w:val="center"/>
        <w:rPr>
          <w:rFonts w:ascii="Arial" w:hAnsi="Arial" w:cs="Arial"/>
          <w:b/>
          <w:color w:val="000000"/>
          <w:sz w:val="22"/>
          <w:szCs w:val="22"/>
        </w:rPr>
      </w:pPr>
    </w:p>
    <w:p w:rsidR="00330628" w:rsidRDefault="00330628" w:rsidP="00F47288">
      <w:pPr>
        <w:spacing w:line="300" w:lineRule="exact"/>
        <w:ind w:firstLine="567"/>
        <w:jc w:val="center"/>
        <w:rPr>
          <w:rFonts w:ascii="Arial" w:hAnsi="Arial" w:cs="Arial"/>
          <w:b/>
          <w:color w:val="000000"/>
          <w:sz w:val="22"/>
          <w:szCs w:val="22"/>
        </w:rPr>
      </w:pPr>
    </w:p>
    <w:p w:rsidR="00330628" w:rsidRDefault="00330628" w:rsidP="00F47288">
      <w:pPr>
        <w:spacing w:line="300" w:lineRule="exact"/>
        <w:ind w:firstLine="567"/>
        <w:jc w:val="center"/>
        <w:rPr>
          <w:rFonts w:ascii="Arial" w:hAnsi="Arial" w:cs="Arial"/>
          <w:b/>
          <w:color w:val="000000"/>
          <w:sz w:val="22"/>
          <w:szCs w:val="22"/>
        </w:rPr>
      </w:pPr>
    </w:p>
    <w:p w:rsidR="00F47288" w:rsidRPr="007D3244" w:rsidRDefault="00F47288" w:rsidP="00F47288">
      <w:pPr>
        <w:spacing w:line="300" w:lineRule="exact"/>
        <w:ind w:firstLine="567"/>
        <w:jc w:val="center"/>
        <w:rPr>
          <w:rFonts w:ascii="Arial" w:eastAsia="Times New Roman" w:hAnsi="Arial" w:cs="Arial"/>
          <w:b/>
          <w:color w:val="000000"/>
          <w:sz w:val="22"/>
          <w:szCs w:val="22"/>
        </w:rPr>
      </w:pPr>
      <w:r>
        <w:rPr>
          <w:rFonts w:ascii="Arial" w:hAnsi="Arial" w:cs="Arial"/>
          <w:b/>
          <w:color w:val="000000"/>
          <w:sz w:val="22"/>
          <w:szCs w:val="22"/>
        </w:rPr>
        <w:lastRenderedPageBreak/>
        <w:t xml:space="preserve">EDITAL </w:t>
      </w:r>
      <w:r w:rsidRPr="007D3244">
        <w:rPr>
          <w:rFonts w:ascii="Arial" w:hAnsi="Arial" w:cs="Arial"/>
          <w:b/>
          <w:color w:val="000000"/>
          <w:sz w:val="22"/>
          <w:szCs w:val="22"/>
        </w:rPr>
        <w:t xml:space="preserve">CONCORRÊNCIA Nº </w:t>
      </w:r>
      <w:r>
        <w:rPr>
          <w:rFonts w:ascii="Arial" w:hAnsi="Arial" w:cs="Arial"/>
          <w:b/>
          <w:color w:val="000000"/>
          <w:sz w:val="22"/>
          <w:szCs w:val="22"/>
        </w:rPr>
        <w:t>0</w:t>
      </w:r>
      <w:r w:rsidR="00330628">
        <w:rPr>
          <w:rFonts w:ascii="Arial" w:hAnsi="Arial" w:cs="Arial"/>
          <w:b/>
          <w:color w:val="000000"/>
          <w:sz w:val="22"/>
          <w:szCs w:val="22"/>
        </w:rPr>
        <w:t>5</w:t>
      </w:r>
      <w:r w:rsidRPr="007D3244">
        <w:rPr>
          <w:rFonts w:ascii="Arial" w:hAnsi="Arial" w:cs="Arial"/>
          <w:b/>
          <w:color w:val="000000"/>
          <w:sz w:val="22"/>
          <w:szCs w:val="22"/>
        </w:rPr>
        <w:t>/202</w:t>
      </w:r>
      <w:r w:rsidR="00A51DC7">
        <w:rPr>
          <w:rFonts w:ascii="Arial" w:hAnsi="Arial" w:cs="Arial"/>
          <w:b/>
          <w:color w:val="000000"/>
          <w:sz w:val="22"/>
          <w:szCs w:val="22"/>
        </w:rPr>
        <w:t>5</w:t>
      </w:r>
      <w:r>
        <w:rPr>
          <w:rFonts w:ascii="Arial" w:hAnsi="Arial" w:cs="Arial"/>
          <w:b/>
          <w:color w:val="000000"/>
          <w:sz w:val="22"/>
          <w:szCs w:val="22"/>
        </w:rPr>
        <w:t>.</w:t>
      </w:r>
    </w:p>
    <w:p w:rsidR="00F47288" w:rsidRPr="007D3244" w:rsidRDefault="00F47288" w:rsidP="00F47288">
      <w:pPr>
        <w:spacing w:line="300" w:lineRule="exact"/>
        <w:ind w:firstLine="567"/>
        <w:jc w:val="center"/>
        <w:rPr>
          <w:rFonts w:ascii="Arial" w:hAnsi="Arial" w:cs="Arial"/>
          <w:b/>
          <w:bCs/>
          <w:color w:val="000000"/>
          <w:sz w:val="22"/>
          <w:szCs w:val="22"/>
        </w:rPr>
      </w:pPr>
      <w:r w:rsidRPr="007D3244">
        <w:rPr>
          <w:rFonts w:ascii="Arial" w:hAnsi="Arial" w:cs="Arial"/>
          <w:b/>
          <w:color w:val="000000"/>
          <w:sz w:val="22"/>
          <w:szCs w:val="22"/>
        </w:rPr>
        <w:t>(Processo Administrativo n</w:t>
      </w:r>
      <w:r w:rsidRPr="007D3244">
        <w:rPr>
          <w:rFonts w:ascii="Arial" w:hAnsi="Arial" w:cs="Arial"/>
          <w:b/>
          <w:bCs/>
          <w:color w:val="000000"/>
          <w:sz w:val="22"/>
          <w:szCs w:val="22"/>
        </w:rPr>
        <w:t>°</w:t>
      </w:r>
      <w:r w:rsidR="00330628">
        <w:rPr>
          <w:rFonts w:ascii="Arial" w:hAnsi="Arial" w:cs="Arial"/>
          <w:b/>
          <w:bCs/>
          <w:color w:val="000000"/>
          <w:sz w:val="22"/>
          <w:szCs w:val="22"/>
        </w:rPr>
        <w:t>82</w:t>
      </w:r>
      <w:r>
        <w:rPr>
          <w:rFonts w:ascii="Arial" w:hAnsi="Arial" w:cs="Arial"/>
          <w:b/>
          <w:bCs/>
          <w:color w:val="000000"/>
          <w:sz w:val="22"/>
          <w:szCs w:val="22"/>
        </w:rPr>
        <w:t>/202</w:t>
      </w:r>
      <w:r w:rsidR="00EE5B58">
        <w:rPr>
          <w:rFonts w:ascii="Arial" w:hAnsi="Arial" w:cs="Arial"/>
          <w:b/>
          <w:bCs/>
          <w:color w:val="000000"/>
          <w:sz w:val="22"/>
          <w:szCs w:val="22"/>
        </w:rPr>
        <w:t>5</w:t>
      </w:r>
      <w:r w:rsidRPr="007D3244">
        <w:rPr>
          <w:rFonts w:ascii="Arial" w:hAnsi="Arial" w:cs="Arial"/>
          <w:b/>
          <w:bCs/>
          <w:color w:val="000000"/>
          <w:sz w:val="22"/>
          <w:szCs w:val="22"/>
        </w:rPr>
        <w:t>)</w:t>
      </w:r>
    </w:p>
    <w:p w:rsidR="005F4125" w:rsidRDefault="005F4125" w:rsidP="005F4125">
      <w:pPr>
        <w:pStyle w:val="Nivel3"/>
        <w:numPr>
          <w:ilvl w:val="0"/>
          <w:numId w:val="0"/>
        </w:numPr>
        <w:spacing w:before="0" w:after="0" w:line="300" w:lineRule="exact"/>
        <w:jc w:val="center"/>
        <w:rPr>
          <w:b/>
          <w:color w:val="auto"/>
          <w:sz w:val="22"/>
          <w:szCs w:val="22"/>
        </w:rPr>
      </w:pPr>
    </w:p>
    <w:p w:rsidR="005F4125" w:rsidRPr="00B572A4" w:rsidRDefault="005F4125" w:rsidP="005F4125">
      <w:pPr>
        <w:pStyle w:val="WW-Padro"/>
        <w:widowControl/>
        <w:spacing w:line="300" w:lineRule="exact"/>
        <w:jc w:val="center"/>
        <w:rPr>
          <w:rFonts w:ascii="Arial" w:hAnsi="Arial" w:cs="Arial"/>
          <w:b/>
          <w:sz w:val="22"/>
          <w:szCs w:val="22"/>
          <w:u w:val="single"/>
        </w:rPr>
      </w:pPr>
      <w:r w:rsidRPr="00B572A4">
        <w:rPr>
          <w:rFonts w:ascii="Arial" w:hAnsi="Arial" w:cs="Arial"/>
          <w:b/>
          <w:sz w:val="22"/>
          <w:szCs w:val="22"/>
          <w:u w:val="single"/>
        </w:rPr>
        <w:t xml:space="preserve">ANEXO </w:t>
      </w:r>
      <w:r w:rsidR="00F47288">
        <w:rPr>
          <w:rFonts w:ascii="Arial" w:hAnsi="Arial" w:cs="Arial"/>
          <w:b/>
          <w:sz w:val="22"/>
          <w:szCs w:val="22"/>
          <w:u w:val="single"/>
        </w:rPr>
        <w:t>VII</w:t>
      </w:r>
      <w:r w:rsidRPr="00B572A4">
        <w:rPr>
          <w:rFonts w:ascii="Arial" w:hAnsi="Arial" w:cs="Arial"/>
          <w:b/>
          <w:sz w:val="22"/>
          <w:szCs w:val="22"/>
          <w:u w:val="single"/>
        </w:rPr>
        <w:t xml:space="preserve"> </w:t>
      </w:r>
    </w:p>
    <w:p w:rsidR="005F4125" w:rsidRDefault="005F4125" w:rsidP="005F4125">
      <w:pPr>
        <w:pStyle w:val="WW-Padro"/>
        <w:widowControl/>
        <w:spacing w:line="300" w:lineRule="exact"/>
        <w:jc w:val="center"/>
        <w:rPr>
          <w:rFonts w:ascii="Arial" w:hAnsi="Arial" w:cs="Arial"/>
          <w:b/>
          <w:sz w:val="22"/>
          <w:szCs w:val="22"/>
          <w:u w:val="single"/>
        </w:rPr>
      </w:pPr>
      <w:r w:rsidRPr="00B572A4">
        <w:rPr>
          <w:rFonts w:ascii="Arial" w:hAnsi="Arial" w:cs="Arial"/>
          <w:b/>
          <w:sz w:val="22"/>
          <w:szCs w:val="22"/>
          <w:u w:val="single"/>
        </w:rPr>
        <w:t xml:space="preserve"> MODELO ATESTADO DE VISTORIA;</w:t>
      </w:r>
    </w:p>
    <w:p w:rsidR="005F4125" w:rsidRDefault="005F4125" w:rsidP="005F4125">
      <w:pPr>
        <w:pStyle w:val="WW-Padro"/>
        <w:widowControl/>
        <w:spacing w:line="300" w:lineRule="exact"/>
        <w:jc w:val="center"/>
        <w:rPr>
          <w:rFonts w:ascii="Arial" w:hAnsi="Arial" w:cs="Arial"/>
          <w:b/>
          <w:sz w:val="22"/>
          <w:szCs w:val="22"/>
          <w:u w:val="single"/>
        </w:rPr>
      </w:pPr>
    </w:p>
    <w:p w:rsidR="005F4125" w:rsidRPr="00B572A4" w:rsidRDefault="005F4125" w:rsidP="005F4125">
      <w:pPr>
        <w:pStyle w:val="WW-Padro"/>
        <w:widowControl/>
        <w:spacing w:line="300" w:lineRule="exact"/>
        <w:jc w:val="center"/>
        <w:rPr>
          <w:rFonts w:ascii="Arial" w:hAnsi="Arial" w:cs="Arial"/>
          <w:b/>
          <w:sz w:val="22"/>
          <w:szCs w:val="22"/>
          <w:u w:val="single"/>
        </w:rPr>
      </w:pPr>
    </w:p>
    <w:p w:rsidR="005F4125" w:rsidRDefault="005F4125" w:rsidP="005F4125">
      <w:pPr>
        <w:pStyle w:val="Nivel3"/>
        <w:numPr>
          <w:ilvl w:val="0"/>
          <w:numId w:val="0"/>
        </w:numPr>
        <w:spacing w:before="0" w:after="0" w:line="300" w:lineRule="exact"/>
        <w:jc w:val="center"/>
        <w:rPr>
          <w:b/>
          <w:color w:val="auto"/>
          <w:sz w:val="22"/>
          <w:szCs w:val="22"/>
        </w:rPr>
      </w:pPr>
    </w:p>
    <w:p w:rsidR="005F4125" w:rsidRPr="00770A1E" w:rsidRDefault="005F4125" w:rsidP="005F4125">
      <w:pPr>
        <w:pStyle w:val="PargrafodaLista"/>
        <w:spacing w:line="300" w:lineRule="exact"/>
        <w:ind w:left="0"/>
        <w:jc w:val="both"/>
        <w:rPr>
          <w:rFonts w:ascii="Arial" w:hAnsi="Arial" w:cs="Arial"/>
          <w:sz w:val="22"/>
          <w:szCs w:val="22"/>
        </w:rPr>
      </w:pPr>
      <w:r w:rsidRPr="00770A1E">
        <w:rPr>
          <w:rFonts w:ascii="Arial" w:hAnsi="Arial" w:cs="Arial"/>
          <w:sz w:val="22"/>
          <w:szCs w:val="22"/>
        </w:rPr>
        <w:t>Declaramos, para fins de participação em processo licitatório visando seleção da proposta mais vantajosa para a contratação de empresa especializada</w:t>
      </w:r>
      <w:r w:rsidR="00A8022A">
        <w:rPr>
          <w:rFonts w:ascii="Arial" w:eastAsia="Times New Roman" w:hAnsi="Arial" w:cs="Arial"/>
          <w:sz w:val="22"/>
          <w:szCs w:val="22"/>
        </w:rPr>
        <w:t xml:space="preserve"> em obra de engenharia</w:t>
      </w:r>
      <w:r w:rsidR="00A8022A" w:rsidRPr="005225CC">
        <w:rPr>
          <w:rFonts w:ascii="Arial" w:eastAsia="Times New Roman" w:hAnsi="Arial" w:cs="Arial"/>
          <w:sz w:val="22"/>
          <w:szCs w:val="22"/>
        </w:rPr>
        <w:t xml:space="preserve"> para ampliação de 2 salas de aula do CMEI Bom Pastor do município de Santo Inácio-PR</w:t>
      </w:r>
      <w:r w:rsidRPr="00770A1E">
        <w:rPr>
          <w:rFonts w:ascii="Arial" w:hAnsi="Arial" w:cs="Arial"/>
          <w:sz w:val="22"/>
          <w:szCs w:val="22"/>
        </w:rPr>
        <w:t xml:space="preserve">, conforme as características, condições, obrigações e requisitos contidos no Termo de Referência e demais anexos do edital que o(a) </w:t>
      </w:r>
      <w:proofErr w:type="spellStart"/>
      <w:r w:rsidRPr="00770A1E">
        <w:rPr>
          <w:rFonts w:ascii="Arial" w:hAnsi="Arial" w:cs="Arial"/>
          <w:sz w:val="22"/>
          <w:szCs w:val="22"/>
        </w:rPr>
        <w:t>Sr</w:t>
      </w:r>
      <w:proofErr w:type="spellEnd"/>
      <w:r w:rsidRPr="00770A1E">
        <w:rPr>
          <w:rFonts w:ascii="Arial" w:hAnsi="Arial" w:cs="Arial"/>
          <w:sz w:val="22"/>
          <w:szCs w:val="22"/>
        </w:rPr>
        <w:t>(a). ______________________________________________________________; Representante Legal da Empresa ________________________________________, CNPJ n.º __________________________, VISTORIOU e tomou conhecimento de todas as características e especificações, não sendo admitidas alegações posteriores de desconhecimento dos serviços e de dificuldades não previstas.</w:t>
      </w:r>
    </w:p>
    <w:p w:rsidR="005F4125" w:rsidRPr="00592545" w:rsidRDefault="005F4125" w:rsidP="005F4125">
      <w:pPr>
        <w:spacing w:line="300" w:lineRule="exact"/>
        <w:jc w:val="both"/>
        <w:rPr>
          <w:rFonts w:ascii="Arial" w:hAnsi="Arial" w:cs="Arial"/>
          <w:sz w:val="22"/>
          <w:szCs w:val="22"/>
        </w:rPr>
      </w:pPr>
    </w:p>
    <w:p w:rsidR="005F4125" w:rsidRPr="00592545" w:rsidRDefault="005F4125" w:rsidP="005F4125">
      <w:pPr>
        <w:spacing w:line="300" w:lineRule="exact"/>
        <w:jc w:val="both"/>
        <w:rPr>
          <w:rFonts w:ascii="Arial" w:hAnsi="Arial" w:cs="Arial"/>
          <w:sz w:val="22"/>
          <w:szCs w:val="22"/>
        </w:rPr>
      </w:pPr>
    </w:p>
    <w:p w:rsidR="005F4125" w:rsidRPr="00592545" w:rsidRDefault="005F4125" w:rsidP="005F4125">
      <w:pPr>
        <w:spacing w:line="300" w:lineRule="exact"/>
        <w:jc w:val="both"/>
        <w:rPr>
          <w:rFonts w:ascii="Arial" w:hAnsi="Arial" w:cs="Arial"/>
          <w:sz w:val="22"/>
          <w:szCs w:val="22"/>
        </w:rPr>
      </w:pPr>
    </w:p>
    <w:p w:rsidR="005F4125" w:rsidRPr="00592545" w:rsidRDefault="005F4125" w:rsidP="005F4125">
      <w:pPr>
        <w:spacing w:line="300" w:lineRule="exact"/>
        <w:jc w:val="both"/>
        <w:rPr>
          <w:rFonts w:ascii="Arial" w:hAnsi="Arial" w:cs="Arial"/>
          <w:sz w:val="22"/>
          <w:szCs w:val="22"/>
        </w:rPr>
      </w:pPr>
    </w:p>
    <w:p w:rsidR="005F4125" w:rsidRPr="00592545" w:rsidRDefault="005F4125" w:rsidP="005F4125">
      <w:pPr>
        <w:pStyle w:val="Corpodetexto"/>
        <w:spacing w:after="0" w:line="300" w:lineRule="exact"/>
        <w:jc w:val="center"/>
        <w:rPr>
          <w:rFonts w:ascii="Arial" w:hAnsi="Arial" w:cs="Arial"/>
          <w:color w:val="000000" w:themeColor="text1"/>
          <w:sz w:val="22"/>
          <w:szCs w:val="22"/>
        </w:rPr>
      </w:pPr>
      <w:r w:rsidRPr="00592545">
        <w:rPr>
          <w:rFonts w:ascii="Arial" w:hAnsi="Arial" w:cs="Arial"/>
          <w:color w:val="000000" w:themeColor="text1"/>
          <w:sz w:val="22"/>
          <w:szCs w:val="22"/>
        </w:rPr>
        <w:t>Local, ....... de .............................. de 202</w:t>
      </w:r>
      <w:r w:rsidR="00EE5B58">
        <w:rPr>
          <w:rFonts w:ascii="Arial" w:hAnsi="Arial" w:cs="Arial"/>
          <w:color w:val="000000" w:themeColor="text1"/>
          <w:sz w:val="22"/>
          <w:szCs w:val="22"/>
        </w:rPr>
        <w:t>5</w:t>
      </w:r>
      <w:r w:rsidRPr="00592545">
        <w:rPr>
          <w:rFonts w:ascii="Arial" w:hAnsi="Arial" w:cs="Arial"/>
          <w:color w:val="000000" w:themeColor="text1"/>
          <w:sz w:val="22"/>
          <w:szCs w:val="22"/>
        </w:rPr>
        <w:t>.</w:t>
      </w:r>
    </w:p>
    <w:p w:rsidR="005F4125" w:rsidRPr="00592545" w:rsidRDefault="005F4125" w:rsidP="005F4125">
      <w:pPr>
        <w:spacing w:line="300" w:lineRule="exact"/>
        <w:jc w:val="center"/>
        <w:rPr>
          <w:rFonts w:ascii="Arial" w:hAnsi="Arial" w:cs="Arial"/>
          <w:sz w:val="22"/>
          <w:szCs w:val="22"/>
        </w:rPr>
      </w:pPr>
    </w:p>
    <w:p w:rsidR="005F4125" w:rsidRPr="00592545" w:rsidRDefault="005F4125" w:rsidP="005F4125">
      <w:pPr>
        <w:spacing w:line="300" w:lineRule="exact"/>
        <w:jc w:val="both"/>
        <w:rPr>
          <w:rFonts w:ascii="Arial" w:hAnsi="Arial" w:cs="Arial"/>
          <w:sz w:val="22"/>
          <w:szCs w:val="22"/>
        </w:rPr>
      </w:pPr>
    </w:p>
    <w:p w:rsidR="005F4125" w:rsidRPr="00592545" w:rsidRDefault="005F4125" w:rsidP="005F4125">
      <w:pPr>
        <w:spacing w:line="300" w:lineRule="exact"/>
        <w:jc w:val="both"/>
        <w:rPr>
          <w:rFonts w:ascii="Arial" w:hAnsi="Arial" w:cs="Arial"/>
          <w:sz w:val="22"/>
          <w:szCs w:val="22"/>
        </w:rPr>
      </w:pPr>
    </w:p>
    <w:p w:rsidR="005F4125" w:rsidRPr="00592545" w:rsidRDefault="005F4125" w:rsidP="005F4125">
      <w:pPr>
        <w:spacing w:line="300" w:lineRule="exact"/>
        <w:jc w:val="center"/>
        <w:rPr>
          <w:rFonts w:ascii="Arial" w:hAnsi="Arial" w:cs="Arial"/>
          <w:sz w:val="22"/>
          <w:szCs w:val="22"/>
        </w:rPr>
      </w:pPr>
      <w:r w:rsidRPr="00592545">
        <w:rPr>
          <w:rFonts w:ascii="Arial" w:hAnsi="Arial" w:cs="Arial"/>
          <w:sz w:val="22"/>
          <w:szCs w:val="22"/>
        </w:rPr>
        <w:t>_____________________________________________</w:t>
      </w:r>
    </w:p>
    <w:p w:rsidR="005F4125" w:rsidRPr="00592545" w:rsidRDefault="005F4125" w:rsidP="005F4125">
      <w:pPr>
        <w:spacing w:line="300" w:lineRule="exact"/>
        <w:jc w:val="center"/>
        <w:rPr>
          <w:rFonts w:ascii="Arial" w:hAnsi="Arial" w:cs="Arial"/>
          <w:sz w:val="22"/>
          <w:szCs w:val="22"/>
        </w:rPr>
      </w:pPr>
      <w:r w:rsidRPr="00592545">
        <w:rPr>
          <w:rFonts w:ascii="Arial" w:hAnsi="Arial" w:cs="Arial"/>
          <w:sz w:val="22"/>
          <w:szCs w:val="22"/>
        </w:rPr>
        <w:t>Assinatura - Engenheir</w:t>
      </w:r>
      <w:r w:rsidR="00A8022A">
        <w:rPr>
          <w:rFonts w:ascii="Arial" w:hAnsi="Arial" w:cs="Arial"/>
          <w:sz w:val="22"/>
          <w:szCs w:val="22"/>
        </w:rPr>
        <w:t>o</w:t>
      </w:r>
      <w:r w:rsidRPr="00592545">
        <w:rPr>
          <w:rFonts w:ascii="Arial" w:hAnsi="Arial" w:cs="Arial"/>
          <w:sz w:val="22"/>
          <w:szCs w:val="22"/>
        </w:rPr>
        <w:t xml:space="preserve"> Responsável pelo Município</w:t>
      </w:r>
    </w:p>
    <w:p w:rsidR="005F4125" w:rsidRPr="00592545" w:rsidRDefault="005F4125" w:rsidP="005F4125">
      <w:pPr>
        <w:spacing w:line="300" w:lineRule="exact"/>
        <w:jc w:val="both"/>
        <w:rPr>
          <w:rFonts w:ascii="Arial" w:hAnsi="Arial" w:cs="Arial"/>
          <w:sz w:val="22"/>
          <w:szCs w:val="22"/>
        </w:rPr>
      </w:pPr>
    </w:p>
    <w:p w:rsidR="005F4125" w:rsidRPr="00592545" w:rsidRDefault="005F4125" w:rsidP="005F4125">
      <w:pPr>
        <w:spacing w:line="300" w:lineRule="exact"/>
        <w:jc w:val="both"/>
        <w:rPr>
          <w:rFonts w:ascii="Arial" w:hAnsi="Arial" w:cs="Arial"/>
          <w:sz w:val="22"/>
          <w:szCs w:val="22"/>
        </w:rPr>
      </w:pPr>
    </w:p>
    <w:p w:rsidR="005F4125" w:rsidRPr="00592545" w:rsidRDefault="005F4125" w:rsidP="005F4125">
      <w:pPr>
        <w:spacing w:line="300" w:lineRule="exact"/>
        <w:jc w:val="center"/>
        <w:rPr>
          <w:rFonts w:ascii="Arial" w:hAnsi="Arial" w:cs="Arial"/>
          <w:sz w:val="22"/>
          <w:szCs w:val="22"/>
        </w:rPr>
      </w:pPr>
      <w:r w:rsidRPr="00592545">
        <w:rPr>
          <w:rFonts w:ascii="Arial" w:hAnsi="Arial" w:cs="Arial"/>
          <w:sz w:val="22"/>
          <w:szCs w:val="22"/>
        </w:rPr>
        <w:t>_____________________________________________</w:t>
      </w:r>
    </w:p>
    <w:p w:rsidR="005F4125" w:rsidRPr="00592545" w:rsidRDefault="005F4125" w:rsidP="005F4125">
      <w:pPr>
        <w:spacing w:line="300" w:lineRule="exact"/>
        <w:jc w:val="center"/>
        <w:rPr>
          <w:rFonts w:ascii="Arial" w:hAnsi="Arial" w:cs="Arial"/>
          <w:sz w:val="22"/>
          <w:szCs w:val="22"/>
        </w:rPr>
      </w:pPr>
      <w:r w:rsidRPr="00592545">
        <w:rPr>
          <w:rFonts w:ascii="Arial" w:hAnsi="Arial" w:cs="Arial"/>
          <w:sz w:val="22"/>
          <w:szCs w:val="22"/>
        </w:rPr>
        <w:t>Assinatura - Engenheir</w:t>
      </w:r>
      <w:r w:rsidR="00A8022A">
        <w:rPr>
          <w:rFonts w:ascii="Arial" w:hAnsi="Arial" w:cs="Arial"/>
          <w:sz w:val="22"/>
          <w:szCs w:val="22"/>
        </w:rPr>
        <w:t>o</w:t>
      </w:r>
      <w:r w:rsidRPr="00592545">
        <w:rPr>
          <w:rFonts w:ascii="Arial" w:hAnsi="Arial" w:cs="Arial"/>
          <w:sz w:val="22"/>
          <w:szCs w:val="22"/>
        </w:rPr>
        <w:t xml:space="preserve"> Responsável pela empresa</w:t>
      </w:r>
    </w:p>
    <w:p w:rsidR="005F4125" w:rsidRPr="00592545" w:rsidRDefault="005F4125" w:rsidP="005F4125">
      <w:pPr>
        <w:spacing w:line="300" w:lineRule="exact"/>
        <w:jc w:val="both"/>
        <w:rPr>
          <w:rFonts w:ascii="Arial" w:hAnsi="Arial" w:cs="Arial"/>
          <w:sz w:val="22"/>
          <w:szCs w:val="22"/>
        </w:rPr>
      </w:pPr>
    </w:p>
    <w:p w:rsidR="005F4125" w:rsidRPr="00592545" w:rsidRDefault="005F4125" w:rsidP="005F4125">
      <w:pPr>
        <w:spacing w:line="300" w:lineRule="exact"/>
        <w:jc w:val="center"/>
        <w:rPr>
          <w:rFonts w:ascii="Arial" w:hAnsi="Arial" w:cs="Arial"/>
          <w:b/>
          <w:sz w:val="22"/>
          <w:szCs w:val="22"/>
          <w:u w:val="single"/>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EE5B58" w:rsidRDefault="00EE5B58" w:rsidP="00F47288">
      <w:pPr>
        <w:spacing w:line="300" w:lineRule="exact"/>
        <w:ind w:firstLine="567"/>
        <w:jc w:val="center"/>
        <w:rPr>
          <w:rFonts w:ascii="Arial" w:hAnsi="Arial" w:cs="Arial"/>
          <w:b/>
          <w:color w:val="000000"/>
          <w:sz w:val="22"/>
          <w:szCs w:val="22"/>
        </w:rPr>
      </w:pPr>
    </w:p>
    <w:p w:rsidR="00A8022A" w:rsidRDefault="00A8022A">
      <w:pPr>
        <w:spacing w:after="160" w:line="259" w:lineRule="auto"/>
        <w:rPr>
          <w:rFonts w:ascii="Arial" w:hAnsi="Arial" w:cs="Arial"/>
          <w:b/>
          <w:color w:val="000000"/>
          <w:sz w:val="22"/>
          <w:szCs w:val="22"/>
        </w:rPr>
      </w:pPr>
      <w:r>
        <w:rPr>
          <w:rFonts w:ascii="Arial" w:hAnsi="Arial" w:cs="Arial"/>
          <w:b/>
          <w:color w:val="000000"/>
          <w:sz w:val="22"/>
          <w:szCs w:val="22"/>
        </w:rPr>
        <w:br w:type="page"/>
      </w:r>
    </w:p>
    <w:p w:rsidR="00330628" w:rsidRDefault="00330628" w:rsidP="00F47288">
      <w:pPr>
        <w:spacing w:line="300" w:lineRule="exact"/>
        <w:ind w:firstLine="567"/>
        <w:jc w:val="center"/>
        <w:rPr>
          <w:rFonts w:ascii="Arial" w:hAnsi="Arial" w:cs="Arial"/>
          <w:b/>
          <w:color w:val="000000"/>
          <w:sz w:val="22"/>
          <w:szCs w:val="22"/>
        </w:rPr>
      </w:pPr>
    </w:p>
    <w:p w:rsidR="00F47288" w:rsidRPr="007D3244" w:rsidRDefault="00F47288" w:rsidP="00F47288">
      <w:pPr>
        <w:spacing w:line="300" w:lineRule="exact"/>
        <w:ind w:firstLine="567"/>
        <w:jc w:val="center"/>
        <w:rPr>
          <w:rFonts w:ascii="Arial" w:eastAsia="Times New Roman" w:hAnsi="Arial" w:cs="Arial"/>
          <w:b/>
          <w:color w:val="000000"/>
          <w:sz w:val="22"/>
          <w:szCs w:val="22"/>
        </w:rPr>
      </w:pPr>
      <w:r>
        <w:rPr>
          <w:rFonts w:ascii="Arial" w:hAnsi="Arial" w:cs="Arial"/>
          <w:b/>
          <w:color w:val="000000"/>
          <w:sz w:val="22"/>
          <w:szCs w:val="22"/>
        </w:rPr>
        <w:t xml:space="preserve">EDITAL </w:t>
      </w:r>
      <w:r w:rsidRPr="007D3244">
        <w:rPr>
          <w:rFonts w:ascii="Arial" w:hAnsi="Arial" w:cs="Arial"/>
          <w:b/>
          <w:color w:val="000000"/>
          <w:sz w:val="22"/>
          <w:szCs w:val="22"/>
        </w:rPr>
        <w:t xml:space="preserve">CONCORRÊNCIA Nº </w:t>
      </w:r>
      <w:r>
        <w:rPr>
          <w:rFonts w:ascii="Arial" w:hAnsi="Arial" w:cs="Arial"/>
          <w:b/>
          <w:color w:val="000000"/>
          <w:sz w:val="22"/>
          <w:szCs w:val="22"/>
        </w:rPr>
        <w:t>0</w:t>
      </w:r>
      <w:r w:rsidR="00330628">
        <w:rPr>
          <w:rFonts w:ascii="Arial" w:hAnsi="Arial" w:cs="Arial"/>
          <w:b/>
          <w:color w:val="000000"/>
          <w:sz w:val="22"/>
          <w:szCs w:val="22"/>
        </w:rPr>
        <w:t>5</w:t>
      </w:r>
      <w:r w:rsidRPr="007D3244">
        <w:rPr>
          <w:rFonts w:ascii="Arial" w:hAnsi="Arial" w:cs="Arial"/>
          <w:b/>
          <w:color w:val="000000"/>
          <w:sz w:val="22"/>
          <w:szCs w:val="22"/>
        </w:rPr>
        <w:t>/202</w:t>
      </w:r>
      <w:r w:rsidR="00EE5B58">
        <w:rPr>
          <w:rFonts w:ascii="Arial" w:hAnsi="Arial" w:cs="Arial"/>
          <w:b/>
          <w:color w:val="000000"/>
          <w:sz w:val="22"/>
          <w:szCs w:val="22"/>
        </w:rPr>
        <w:t>5</w:t>
      </w:r>
      <w:r>
        <w:rPr>
          <w:rFonts w:ascii="Arial" w:hAnsi="Arial" w:cs="Arial"/>
          <w:b/>
          <w:color w:val="000000"/>
          <w:sz w:val="22"/>
          <w:szCs w:val="22"/>
        </w:rPr>
        <w:t>.</w:t>
      </w:r>
    </w:p>
    <w:p w:rsidR="00F47288" w:rsidRPr="007D3244" w:rsidRDefault="00F47288" w:rsidP="00F47288">
      <w:pPr>
        <w:spacing w:line="300" w:lineRule="exact"/>
        <w:ind w:firstLine="567"/>
        <w:jc w:val="center"/>
        <w:rPr>
          <w:rFonts w:ascii="Arial" w:hAnsi="Arial" w:cs="Arial"/>
          <w:b/>
          <w:bCs/>
          <w:color w:val="000000"/>
          <w:sz w:val="22"/>
          <w:szCs w:val="22"/>
        </w:rPr>
      </w:pPr>
      <w:r w:rsidRPr="007D3244">
        <w:rPr>
          <w:rFonts w:ascii="Arial" w:hAnsi="Arial" w:cs="Arial"/>
          <w:b/>
          <w:color w:val="000000"/>
          <w:sz w:val="22"/>
          <w:szCs w:val="22"/>
        </w:rPr>
        <w:t>(Processo Administrativo n</w:t>
      </w:r>
      <w:r w:rsidRPr="007D3244">
        <w:rPr>
          <w:rFonts w:ascii="Arial" w:hAnsi="Arial" w:cs="Arial"/>
          <w:b/>
          <w:bCs/>
          <w:color w:val="000000"/>
          <w:sz w:val="22"/>
          <w:szCs w:val="22"/>
        </w:rPr>
        <w:t>°</w:t>
      </w:r>
      <w:r w:rsidR="00330628">
        <w:rPr>
          <w:rFonts w:ascii="Arial" w:hAnsi="Arial" w:cs="Arial"/>
          <w:b/>
          <w:bCs/>
          <w:color w:val="000000"/>
          <w:sz w:val="22"/>
          <w:szCs w:val="22"/>
        </w:rPr>
        <w:t>82</w:t>
      </w:r>
      <w:r>
        <w:rPr>
          <w:rFonts w:ascii="Arial" w:hAnsi="Arial" w:cs="Arial"/>
          <w:b/>
          <w:bCs/>
          <w:color w:val="000000"/>
          <w:sz w:val="22"/>
          <w:szCs w:val="22"/>
        </w:rPr>
        <w:t>/202</w:t>
      </w:r>
      <w:r w:rsidR="00EE5B58">
        <w:rPr>
          <w:rFonts w:ascii="Arial" w:hAnsi="Arial" w:cs="Arial"/>
          <w:b/>
          <w:bCs/>
          <w:color w:val="000000"/>
          <w:sz w:val="22"/>
          <w:szCs w:val="22"/>
        </w:rPr>
        <w:t>5</w:t>
      </w:r>
      <w:r w:rsidRPr="007D3244">
        <w:rPr>
          <w:rFonts w:ascii="Arial" w:hAnsi="Arial" w:cs="Arial"/>
          <w:b/>
          <w:bCs/>
          <w:color w:val="000000"/>
          <w:sz w:val="22"/>
          <w:szCs w:val="22"/>
        </w:rPr>
        <w:t>)</w:t>
      </w:r>
    </w:p>
    <w:p w:rsidR="005F4125" w:rsidRDefault="005F4125" w:rsidP="005F4125">
      <w:pPr>
        <w:pStyle w:val="Nivel3"/>
        <w:numPr>
          <w:ilvl w:val="0"/>
          <w:numId w:val="0"/>
        </w:numPr>
        <w:spacing w:before="0" w:after="0" w:line="300" w:lineRule="exact"/>
        <w:jc w:val="center"/>
        <w:rPr>
          <w:b/>
          <w:sz w:val="22"/>
          <w:szCs w:val="22"/>
        </w:rPr>
      </w:pPr>
    </w:p>
    <w:p w:rsidR="005F4125" w:rsidRPr="00B572A4" w:rsidRDefault="005F4125" w:rsidP="005F4125">
      <w:pPr>
        <w:pStyle w:val="WW-Padro"/>
        <w:widowControl/>
        <w:spacing w:line="300" w:lineRule="exact"/>
        <w:jc w:val="center"/>
        <w:rPr>
          <w:rFonts w:ascii="Arial" w:hAnsi="Arial" w:cs="Arial"/>
          <w:b/>
          <w:sz w:val="22"/>
          <w:szCs w:val="22"/>
          <w:u w:val="single"/>
        </w:rPr>
      </w:pPr>
      <w:r w:rsidRPr="00B572A4">
        <w:rPr>
          <w:rFonts w:ascii="Arial" w:hAnsi="Arial" w:cs="Arial"/>
          <w:b/>
          <w:sz w:val="22"/>
          <w:szCs w:val="22"/>
          <w:u w:val="single"/>
        </w:rPr>
        <w:t xml:space="preserve">ANEXO </w:t>
      </w:r>
      <w:r w:rsidR="00F47288">
        <w:rPr>
          <w:rFonts w:ascii="Arial" w:hAnsi="Arial" w:cs="Arial"/>
          <w:b/>
          <w:sz w:val="22"/>
          <w:szCs w:val="22"/>
          <w:u w:val="single"/>
        </w:rPr>
        <w:t>VIII</w:t>
      </w:r>
      <w:r w:rsidRPr="00B572A4">
        <w:rPr>
          <w:rFonts w:ascii="Arial" w:hAnsi="Arial" w:cs="Arial"/>
          <w:b/>
          <w:sz w:val="22"/>
          <w:szCs w:val="22"/>
          <w:u w:val="single"/>
        </w:rPr>
        <w:t xml:space="preserve"> </w:t>
      </w:r>
    </w:p>
    <w:p w:rsidR="005F4125" w:rsidRPr="00B572A4" w:rsidRDefault="005F4125" w:rsidP="005F4125">
      <w:pPr>
        <w:pStyle w:val="WW-Padro"/>
        <w:widowControl/>
        <w:spacing w:line="300" w:lineRule="exact"/>
        <w:jc w:val="center"/>
        <w:rPr>
          <w:rFonts w:ascii="Arial" w:hAnsi="Arial" w:cs="Arial"/>
          <w:b/>
          <w:sz w:val="22"/>
          <w:szCs w:val="22"/>
          <w:u w:val="single"/>
        </w:rPr>
      </w:pPr>
      <w:r w:rsidRPr="00B572A4">
        <w:rPr>
          <w:rFonts w:ascii="Arial" w:hAnsi="Arial" w:cs="Arial"/>
          <w:b/>
          <w:sz w:val="22"/>
          <w:szCs w:val="22"/>
          <w:u w:val="single"/>
        </w:rPr>
        <w:t>MODELO DE DECLARAÇÃO FORMAL DE DISPENSA</w:t>
      </w: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Pr="00592545" w:rsidRDefault="005F4125" w:rsidP="005F4125">
      <w:pPr>
        <w:pStyle w:val="Corpodetexto"/>
        <w:spacing w:after="0" w:line="300" w:lineRule="exact"/>
        <w:ind w:left="218" w:right="148" w:firstLine="1132"/>
        <w:jc w:val="both"/>
        <w:rPr>
          <w:rFonts w:ascii="Arial" w:hAnsi="Arial" w:cs="Arial"/>
          <w:sz w:val="22"/>
          <w:szCs w:val="22"/>
        </w:rPr>
      </w:pPr>
      <w:r w:rsidRPr="00592545">
        <w:rPr>
          <w:rFonts w:ascii="Arial" w:hAnsi="Arial" w:cs="Arial"/>
          <w:sz w:val="22"/>
          <w:szCs w:val="22"/>
        </w:rPr>
        <w:t xml:space="preserve">           O representante técnico da (inserir o nome da proponente) </w:t>
      </w:r>
      <w:proofErr w:type="gramStart"/>
      <w:r w:rsidRPr="00592545">
        <w:rPr>
          <w:rFonts w:ascii="Arial" w:hAnsi="Arial" w:cs="Arial"/>
          <w:sz w:val="22"/>
          <w:szCs w:val="22"/>
        </w:rPr>
        <w:t>Sr.</w:t>
      </w:r>
      <w:proofErr w:type="gramEnd"/>
      <w:r w:rsidRPr="00592545">
        <w:rPr>
          <w:rFonts w:ascii="Arial" w:hAnsi="Arial" w:cs="Arial"/>
          <w:sz w:val="22"/>
          <w:szCs w:val="22"/>
        </w:rPr>
        <w:t xml:space="preserve"> (a) </w:t>
      </w:r>
      <w:r w:rsidRPr="00592545">
        <w:rPr>
          <w:rFonts w:ascii="Arial" w:hAnsi="Arial" w:cs="Arial"/>
          <w:i/>
          <w:sz w:val="22"/>
          <w:szCs w:val="22"/>
        </w:rPr>
        <w:t>(inserir o nome do representante</w:t>
      </w:r>
      <w:r w:rsidRPr="00592545">
        <w:rPr>
          <w:rFonts w:ascii="Arial" w:hAnsi="Arial" w:cs="Arial"/>
          <w:sz w:val="22"/>
          <w:szCs w:val="22"/>
        </w:rPr>
        <w:t xml:space="preserve">), devidamente habilitado junto ao CREA/CAU, </w:t>
      </w:r>
      <w:r w:rsidRPr="00592545">
        <w:rPr>
          <w:rFonts w:ascii="Arial" w:hAnsi="Arial" w:cs="Arial"/>
          <w:b/>
          <w:sz w:val="22"/>
          <w:szCs w:val="22"/>
        </w:rPr>
        <w:t>DECLARA</w:t>
      </w:r>
      <w:r>
        <w:rPr>
          <w:rFonts w:ascii="Arial" w:hAnsi="Arial" w:cs="Arial"/>
          <w:b/>
          <w:sz w:val="22"/>
          <w:szCs w:val="22"/>
        </w:rPr>
        <w:t xml:space="preserve"> </w:t>
      </w:r>
      <w:r w:rsidRPr="00592545">
        <w:rPr>
          <w:rFonts w:ascii="Arial" w:hAnsi="Arial" w:cs="Arial"/>
          <w:sz w:val="22"/>
          <w:szCs w:val="22"/>
        </w:rPr>
        <w:t>que renuncia à Visita Técnica ao loca</w:t>
      </w:r>
      <w:r w:rsidR="00A8022A">
        <w:rPr>
          <w:rFonts w:ascii="Arial" w:hAnsi="Arial" w:cs="Arial"/>
          <w:sz w:val="22"/>
          <w:szCs w:val="22"/>
        </w:rPr>
        <w:t>l</w:t>
      </w:r>
      <w:r w:rsidRPr="00592545">
        <w:rPr>
          <w:rFonts w:ascii="Arial" w:hAnsi="Arial" w:cs="Arial"/>
          <w:sz w:val="22"/>
          <w:szCs w:val="22"/>
        </w:rPr>
        <w:t xml:space="preserve"> do objeto licitado, de que tem pleno conhecimento das condições e peculiaridades inerentes à natureza dos trabalhos, assumindo total responsabilidade por esse fato e informando que não o utilizará  para quaisquer questionamentos futuros que ensejem avenças técnicas e/ou financeiras para com a Contratante.</w:t>
      </w:r>
    </w:p>
    <w:p w:rsidR="005F4125" w:rsidRPr="00592545" w:rsidRDefault="005F4125" w:rsidP="005F4125">
      <w:pPr>
        <w:pStyle w:val="Corpodetexto"/>
        <w:spacing w:after="0" w:line="300" w:lineRule="exact"/>
        <w:rPr>
          <w:rFonts w:ascii="Arial" w:hAnsi="Arial" w:cs="Arial"/>
          <w:sz w:val="22"/>
          <w:szCs w:val="22"/>
        </w:rPr>
      </w:pPr>
    </w:p>
    <w:p w:rsidR="005F4125" w:rsidRPr="00592545" w:rsidRDefault="005F4125" w:rsidP="005F4125">
      <w:pPr>
        <w:pStyle w:val="Corpodetexto"/>
        <w:spacing w:after="0" w:line="300" w:lineRule="exact"/>
        <w:ind w:left="1351"/>
        <w:jc w:val="center"/>
        <w:rPr>
          <w:rFonts w:ascii="Arial" w:hAnsi="Arial" w:cs="Arial"/>
          <w:sz w:val="22"/>
          <w:szCs w:val="22"/>
        </w:rPr>
      </w:pPr>
      <w:r w:rsidRPr="00592545">
        <w:rPr>
          <w:rFonts w:ascii="Arial" w:hAnsi="Arial" w:cs="Arial"/>
          <w:sz w:val="22"/>
          <w:szCs w:val="22"/>
        </w:rPr>
        <w:t>Por ser expressão da verdade, firmamos a presente.</w:t>
      </w:r>
    </w:p>
    <w:p w:rsidR="005F4125" w:rsidRPr="00592545" w:rsidRDefault="005F4125" w:rsidP="005F4125">
      <w:pPr>
        <w:pStyle w:val="Corpodetexto"/>
        <w:spacing w:after="0" w:line="300" w:lineRule="exact"/>
        <w:rPr>
          <w:rFonts w:ascii="Arial" w:hAnsi="Arial" w:cs="Arial"/>
          <w:sz w:val="22"/>
          <w:szCs w:val="22"/>
        </w:rPr>
      </w:pPr>
    </w:p>
    <w:p w:rsidR="005F4125" w:rsidRPr="00592545" w:rsidRDefault="005F4125" w:rsidP="005F4125">
      <w:pPr>
        <w:pStyle w:val="Corpodetexto"/>
        <w:tabs>
          <w:tab w:val="left" w:pos="1554"/>
          <w:tab w:val="left" w:pos="2391"/>
          <w:tab w:val="left" w:pos="3483"/>
        </w:tabs>
        <w:spacing w:after="0" w:line="300" w:lineRule="exact"/>
        <w:ind w:left="63"/>
        <w:jc w:val="center"/>
        <w:rPr>
          <w:rFonts w:ascii="Arial" w:hAnsi="Arial" w:cs="Arial"/>
          <w:sz w:val="22"/>
          <w:szCs w:val="22"/>
        </w:rPr>
      </w:pPr>
      <w:r w:rsidRPr="00592545">
        <w:rPr>
          <w:rFonts w:ascii="Arial" w:hAnsi="Arial" w:cs="Arial"/>
          <w:sz w:val="22"/>
          <w:szCs w:val="22"/>
          <w:u w:val="single"/>
        </w:rPr>
        <w:tab/>
      </w:r>
      <w:proofErr w:type="gramStart"/>
      <w:r w:rsidRPr="00592545">
        <w:rPr>
          <w:rFonts w:ascii="Arial" w:hAnsi="Arial" w:cs="Arial"/>
          <w:sz w:val="22"/>
          <w:szCs w:val="22"/>
        </w:rPr>
        <w:t>,em</w:t>
      </w:r>
      <w:proofErr w:type="gramEnd"/>
      <w:r w:rsidRPr="00592545">
        <w:rPr>
          <w:rFonts w:ascii="Arial" w:hAnsi="Arial" w:cs="Arial"/>
          <w:sz w:val="22"/>
          <w:szCs w:val="22"/>
          <w:u w:val="single"/>
        </w:rPr>
        <w:tab/>
      </w:r>
      <w:r w:rsidRPr="00592545">
        <w:rPr>
          <w:rFonts w:ascii="Arial" w:hAnsi="Arial" w:cs="Arial"/>
          <w:sz w:val="22"/>
          <w:szCs w:val="22"/>
        </w:rPr>
        <w:t>de</w:t>
      </w:r>
      <w:r w:rsidRPr="00592545">
        <w:rPr>
          <w:rFonts w:ascii="Arial" w:hAnsi="Arial" w:cs="Arial"/>
          <w:sz w:val="22"/>
          <w:szCs w:val="22"/>
          <w:u w:val="single"/>
        </w:rPr>
        <w:tab/>
      </w:r>
      <w:proofErr w:type="spellStart"/>
      <w:r w:rsidRPr="00592545">
        <w:rPr>
          <w:rFonts w:ascii="Arial" w:hAnsi="Arial" w:cs="Arial"/>
          <w:sz w:val="22"/>
          <w:szCs w:val="22"/>
        </w:rPr>
        <w:t>de</w:t>
      </w:r>
      <w:proofErr w:type="spellEnd"/>
      <w:r>
        <w:rPr>
          <w:rFonts w:ascii="Arial" w:hAnsi="Arial" w:cs="Arial"/>
          <w:sz w:val="22"/>
          <w:szCs w:val="22"/>
        </w:rPr>
        <w:t xml:space="preserve"> </w:t>
      </w:r>
      <w:r w:rsidRPr="00592545">
        <w:rPr>
          <w:rFonts w:ascii="Arial" w:hAnsi="Arial" w:cs="Arial"/>
          <w:sz w:val="22"/>
          <w:szCs w:val="22"/>
        </w:rPr>
        <w:t>202</w:t>
      </w:r>
      <w:r w:rsidR="00EE5B58">
        <w:rPr>
          <w:rFonts w:ascii="Arial" w:hAnsi="Arial" w:cs="Arial"/>
          <w:sz w:val="22"/>
          <w:szCs w:val="22"/>
        </w:rPr>
        <w:t>5</w:t>
      </w:r>
      <w:r w:rsidRPr="00592545">
        <w:rPr>
          <w:rFonts w:ascii="Arial" w:hAnsi="Arial" w:cs="Arial"/>
          <w:sz w:val="22"/>
          <w:szCs w:val="22"/>
        </w:rPr>
        <w:t>.</w:t>
      </w:r>
    </w:p>
    <w:p w:rsidR="005F4125" w:rsidRPr="00592545" w:rsidRDefault="005F4125" w:rsidP="005F4125">
      <w:pPr>
        <w:pStyle w:val="Corpodetexto"/>
        <w:spacing w:after="0" w:line="300" w:lineRule="exact"/>
        <w:rPr>
          <w:rFonts w:ascii="Arial" w:hAnsi="Arial" w:cs="Arial"/>
          <w:sz w:val="22"/>
          <w:szCs w:val="22"/>
        </w:rPr>
      </w:pPr>
    </w:p>
    <w:p w:rsidR="005F4125" w:rsidRPr="00592545" w:rsidRDefault="005F4125" w:rsidP="005F4125">
      <w:pPr>
        <w:pStyle w:val="Corpodetexto"/>
        <w:spacing w:after="0" w:line="300" w:lineRule="exact"/>
        <w:jc w:val="center"/>
        <w:rPr>
          <w:rFonts w:ascii="Arial" w:hAnsi="Arial" w:cs="Arial"/>
          <w:sz w:val="22"/>
          <w:szCs w:val="22"/>
        </w:rPr>
      </w:pPr>
      <w:r w:rsidRPr="00592545">
        <w:rPr>
          <w:rFonts w:ascii="Arial" w:hAnsi="Arial" w:cs="Arial"/>
          <w:sz w:val="22"/>
          <w:szCs w:val="22"/>
        </w:rPr>
        <w:t>_______________________________________</w:t>
      </w:r>
    </w:p>
    <w:p w:rsidR="005F4125" w:rsidRPr="00592545" w:rsidRDefault="005F4125" w:rsidP="005F4125">
      <w:pPr>
        <w:pStyle w:val="Corpodetexto"/>
        <w:spacing w:after="0" w:line="300" w:lineRule="exact"/>
        <w:ind w:left="2600" w:right="2540"/>
        <w:jc w:val="center"/>
        <w:rPr>
          <w:rFonts w:ascii="Arial" w:hAnsi="Arial" w:cs="Arial"/>
          <w:sz w:val="22"/>
          <w:szCs w:val="22"/>
        </w:rPr>
      </w:pPr>
      <w:r w:rsidRPr="00592545">
        <w:rPr>
          <w:rFonts w:ascii="Arial" w:hAnsi="Arial" w:cs="Arial"/>
          <w:sz w:val="22"/>
          <w:szCs w:val="22"/>
        </w:rPr>
        <w:t xml:space="preserve">(Nome, nº CREA/CAU, e Assinatura do Responsável Técnico) </w:t>
      </w:r>
    </w:p>
    <w:p w:rsidR="005F4125" w:rsidRPr="00592545" w:rsidRDefault="005F4125" w:rsidP="005F4125">
      <w:pPr>
        <w:spacing w:line="300" w:lineRule="exact"/>
        <w:jc w:val="both"/>
        <w:rPr>
          <w:rFonts w:ascii="Arial" w:hAnsi="Arial" w:cs="Arial"/>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5F4125" w:rsidRDefault="005F4125" w:rsidP="005F4125">
      <w:pPr>
        <w:pStyle w:val="Nivel3"/>
        <w:numPr>
          <w:ilvl w:val="0"/>
          <w:numId w:val="0"/>
        </w:numPr>
        <w:spacing w:before="0" w:after="0" w:line="300" w:lineRule="exact"/>
        <w:jc w:val="center"/>
        <w:rPr>
          <w:b/>
          <w:sz w:val="22"/>
          <w:szCs w:val="22"/>
        </w:rPr>
      </w:pPr>
    </w:p>
    <w:p w:rsidR="00EE5B58" w:rsidRDefault="00EE5B58" w:rsidP="00F47288">
      <w:pPr>
        <w:spacing w:line="300" w:lineRule="exact"/>
        <w:ind w:firstLine="567"/>
        <w:jc w:val="center"/>
        <w:rPr>
          <w:rFonts w:ascii="Arial" w:hAnsi="Arial" w:cs="Arial"/>
          <w:b/>
          <w:color w:val="000000"/>
          <w:sz w:val="22"/>
          <w:szCs w:val="22"/>
        </w:rPr>
      </w:pPr>
    </w:p>
    <w:p w:rsidR="00EE5B58" w:rsidRDefault="00EE5B58" w:rsidP="00F47288">
      <w:pPr>
        <w:spacing w:line="300" w:lineRule="exact"/>
        <w:ind w:firstLine="567"/>
        <w:jc w:val="center"/>
        <w:rPr>
          <w:rFonts w:ascii="Arial" w:hAnsi="Arial" w:cs="Arial"/>
          <w:b/>
          <w:color w:val="000000"/>
          <w:sz w:val="22"/>
          <w:szCs w:val="22"/>
        </w:rPr>
      </w:pPr>
    </w:p>
    <w:p w:rsidR="00330628" w:rsidRDefault="00330628" w:rsidP="00F47288">
      <w:pPr>
        <w:spacing w:line="300" w:lineRule="exact"/>
        <w:ind w:firstLine="567"/>
        <w:jc w:val="center"/>
        <w:rPr>
          <w:rFonts w:ascii="Arial" w:hAnsi="Arial" w:cs="Arial"/>
          <w:b/>
          <w:color w:val="000000"/>
          <w:sz w:val="22"/>
          <w:szCs w:val="22"/>
        </w:rPr>
      </w:pPr>
    </w:p>
    <w:p w:rsidR="00330628" w:rsidRDefault="00330628" w:rsidP="00F47288">
      <w:pPr>
        <w:spacing w:line="300" w:lineRule="exact"/>
        <w:ind w:firstLine="567"/>
        <w:jc w:val="center"/>
        <w:rPr>
          <w:rFonts w:ascii="Arial" w:hAnsi="Arial" w:cs="Arial"/>
          <w:b/>
          <w:color w:val="000000"/>
          <w:sz w:val="22"/>
          <w:szCs w:val="22"/>
        </w:rPr>
      </w:pPr>
    </w:p>
    <w:p w:rsidR="00F47288" w:rsidRPr="007D3244" w:rsidRDefault="00F47288" w:rsidP="00F47288">
      <w:pPr>
        <w:spacing w:line="300" w:lineRule="exact"/>
        <w:ind w:firstLine="567"/>
        <w:jc w:val="center"/>
        <w:rPr>
          <w:rFonts w:ascii="Arial" w:eastAsia="Times New Roman" w:hAnsi="Arial" w:cs="Arial"/>
          <w:b/>
          <w:color w:val="000000"/>
          <w:sz w:val="22"/>
          <w:szCs w:val="22"/>
        </w:rPr>
      </w:pPr>
      <w:r>
        <w:rPr>
          <w:rFonts w:ascii="Arial" w:hAnsi="Arial" w:cs="Arial"/>
          <w:b/>
          <w:color w:val="000000"/>
          <w:sz w:val="22"/>
          <w:szCs w:val="22"/>
        </w:rPr>
        <w:t xml:space="preserve">EDITAL </w:t>
      </w:r>
      <w:r w:rsidRPr="007D3244">
        <w:rPr>
          <w:rFonts w:ascii="Arial" w:hAnsi="Arial" w:cs="Arial"/>
          <w:b/>
          <w:color w:val="000000"/>
          <w:sz w:val="22"/>
          <w:szCs w:val="22"/>
        </w:rPr>
        <w:t xml:space="preserve">CONCORRÊNCIA Nº </w:t>
      </w:r>
      <w:r>
        <w:rPr>
          <w:rFonts w:ascii="Arial" w:hAnsi="Arial" w:cs="Arial"/>
          <w:b/>
          <w:color w:val="000000"/>
          <w:sz w:val="22"/>
          <w:szCs w:val="22"/>
        </w:rPr>
        <w:t>0</w:t>
      </w:r>
      <w:r w:rsidR="00330628">
        <w:rPr>
          <w:rFonts w:ascii="Arial" w:hAnsi="Arial" w:cs="Arial"/>
          <w:b/>
          <w:color w:val="000000"/>
          <w:sz w:val="22"/>
          <w:szCs w:val="22"/>
        </w:rPr>
        <w:t>5</w:t>
      </w:r>
      <w:r w:rsidRPr="007D3244">
        <w:rPr>
          <w:rFonts w:ascii="Arial" w:hAnsi="Arial" w:cs="Arial"/>
          <w:b/>
          <w:color w:val="000000"/>
          <w:sz w:val="22"/>
          <w:szCs w:val="22"/>
        </w:rPr>
        <w:t>/202</w:t>
      </w:r>
      <w:r w:rsidR="00EE5B58">
        <w:rPr>
          <w:rFonts w:ascii="Arial" w:hAnsi="Arial" w:cs="Arial"/>
          <w:b/>
          <w:color w:val="000000"/>
          <w:sz w:val="22"/>
          <w:szCs w:val="22"/>
        </w:rPr>
        <w:t>5</w:t>
      </w:r>
      <w:r>
        <w:rPr>
          <w:rFonts w:ascii="Arial" w:hAnsi="Arial" w:cs="Arial"/>
          <w:b/>
          <w:color w:val="000000"/>
          <w:sz w:val="22"/>
          <w:szCs w:val="22"/>
        </w:rPr>
        <w:t>.</w:t>
      </w:r>
    </w:p>
    <w:p w:rsidR="00F47288" w:rsidRPr="007D3244" w:rsidRDefault="00F47288" w:rsidP="00F47288">
      <w:pPr>
        <w:spacing w:line="300" w:lineRule="exact"/>
        <w:ind w:firstLine="567"/>
        <w:jc w:val="center"/>
        <w:rPr>
          <w:rFonts w:ascii="Arial" w:hAnsi="Arial" w:cs="Arial"/>
          <w:b/>
          <w:bCs/>
          <w:color w:val="000000"/>
          <w:sz w:val="22"/>
          <w:szCs w:val="22"/>
        </w:rPr>
      </w:pPr>
      <w:r w:rsidRPr="007D3244">
        <w:rPr>
          <w:rFonts w:ascii="Arial" w:hAnsi="Arial" w:cs="Arial"/>
          <w:b/>
          <w:color w:val="000000"/>
          <w:sz w:val="22"/>
          <w:szCs w:val="22"/>
        </w:rPr>
        <w:t>(Processo Administrativo n</w:t>
      </w:r>
      <w:r w:rsidRPr="007D3244">
        <w:rPr>
          <w:rFonts w:ascii="Arial" w:hAnsi="Arial" w:cs="Arial"/>
          <w:b/>
          <w:bCs/>
          <w:color w:val="000000"/>
          <w:sz w:val="22"/>
          <w:szCs w:val="22"/>
        </w:rPr>
        <w:t>°</w:t>
      </w:r>
      <w:r w:rsidR="00330628">
        <w:rPr>
          <w:rFonts w:ascii="Arial" w:hAnsi="Arial" w:cs="Arial"/>
          <w:b/>
          <w:bCs/>
          <w:color w:val="000000"/>
          <w:sz w:val="22"/>
          <w:szCs w:val="22"/>
        </w:rPr>
        <w:t>82</w:t>
      </w:r>
      <w:r>
        <w:rPr>
          <w:rFonts w:ascii="Arial" w:hAnsi="Arial" w:cs="Arial"/>
          <w:b/>
          <w:bCs/>
          <w:color w:val="000000"/>
          <w:sz w:val="22"/>
          <w:szCs w:val="22"/>
        </w:rPr>
        <w:t>/202</w:t>
      </w:r>
      <w:r w:rsidR="00EE5B58">
        <w:rPr>
          <w:rFonts w:ascii="Arial" w:hAnsi="Arial" w:cs="Arial"/>
          <w:b/>
          <w:bCs/>
          <w:color w:val="000000"/>
          <w:sz w:val="22"/>
          <w:szCs w:val="22"/>
        </w:rPr>
        <w:t>5</w:t>
      </w:r>
      <w:r w:rsidRPr="007D3244">
        <w:rPr>
          <w:rFonts w:ascii="Arial" w:hAnsi="Arial" w:cs="Arial"/>
          <w:b/>
          <w:bCs/>
          <w:color w:val="000000"/>
          <w:sz w:val="22"/>
          <w:szCs w:val="22"/>
        </w:rPr>
        <w:t>)</w:t>
      </w:r>
    </w:p>
    <w:p w:rsidR="005F4125" w:rsidRDefault="005F4125" w:rsidP="005F4125">
      <w:pPr>
        <w:pStyle w:val="Nivel3"/>
        <w:numPr>
          <w:ilvl w:val="0"/>
          <w:numId w:val="0"/>
        </w:numPr>
        <w:spacing w:before="0" w:after="0" w:line="300" w:lineRule="exact"/>
        <w:jc w:val="center"/>
        <w:rPr>
          <w:b/>
          <w:sz w:val="22"/>
          <w:szCs w:val="22"/>
        </w:rPr>
      </w:pPr>
    </w:p>
    <w:p w:rsidR="005F4125" w:rsidRPr="00B572A4" w:rsidRDefault="005F4125" w:rsidP="005F4125">
      <w:pPr>
        <w:pStyle w:val="WW-Padro"/>
        <w:widowControl/>
        <w:spacing w:line="300" w:lineRule="exact"/>
        <w:jc w:val="center"/>
        <w:rPr>
          <w:rFonts w:ascii="Arial" w:hAnsi="Arial" w:cs="Arial"/>
          <w:b/>
          <w:sz w:val="22"/>
          <w:szCs w:val="22"/>
          <w:u w:val="single"/>
        </w:rPr>
      </w:pPr>
      <w:r w:rsidRPr="00B572A4">
        <w:rPr>
          <w:rFonts w:ascii="Arial" w:hAnsi="Arial" w:cs="Arial"/>
          <w:b/>
          <w:sz w:val="22"/>
          <w:szCs w:val="22"/>
          <w:u w:val="single"/>
        </w:rPr>
        <w:t xml:space="preserve">ANEXO </w:t>
      </w:r>
      <w:r w:rsidR="00F47288">
        <w:rPr>
          <w:rFonts w:ascii="Arial" w:hAnsi="Arial" w:cs="Arial"/>
          <w:b/>
          <w:sz w:val="22"/>
          <w:szCs w:val="22"/>
          <w:u w:val="single"/>
        </w:rPr>
        <w:t>IX</w:t>
      </w:r>
      <w:r w:rsidRPr="00B572A4">
        <w:rPr>
          <w:rFonts w:ascii="Arial" w:hAnsi="Arial" w:cs="Arial"/>
          <w:b/>
          <w:sz w:val="22"/>
          <w:szCs w:val="22"/>
          <w:u w:val="single"/>
        </w:rPr>
        <w:t xml:space="preserve"> </w:t>
      </w:r>
    </w:p>
    <w:p w:rsidR="005F4125" w:rsidRPr="00B572A4" w:rsidRDefault="005F4125" w:rsidP="005F4125">
      <w:pPr>
        <w:pStyle w:val="Nivel3"/>
        <w:numPr>
          <w:ilvl w:val="0"/>
          <w:numId w:val="0"/>
        </w:numPr>
        <w:spacing w:before="0" w:after="0" w:line="300" w:lineRule="exact"/>
        <w:jc w:val="center"/>
        <w:rPr>
          <w:b/>
          <w:sz w:val="22"/>
          <w:szCs w:val="22"/>
          <w:u w:val="single"/>
        </w:rPr>
      </w:pPr>
      <w:r w:rsidRPr="00B572A4">
        <w:rPr>
          <w:b/>
          <w:sz w:val="22"/>
          <w:szCs w:val="22"/>
          <w:u w:val="single"/>
        </w:rPr>
        <w:t>MINUTA DE TERMO DE CONTRATO</w:t>
      </w:r>
    </w:p>
    <w:p w:rsidR="005F4125" w:rsidRDefault="005F4125" w:rsidP="005F4125">
      <w:pPr>
        <w:pStyle w:val="Nivel3"/>
        <w:numPr>
          <w:ilvl w:val="0"/>
          <w:numId w:val="0"/>
        </w:numPr>
        <w:spacing w:before="0" w:after="0" w:line="300" w:lineRule="exact"/>
        <w:jc w:val="center"/>
        <w:rPr>
          <w:sz w:val="22"/>
          <w:szCs w:val="22"/>
        </w:rPr>
      </w:pPr>
    </w:p>
    <w:p w:rsidR="005F4125" w:rsidRPr="0098313D" w:rsidRDefault="005F4125" w:rsidP="005F4125">
      <w:pPr>
        <w:spacing w:line="280" w:lineRule="exact"/>
        <w:jc w:val="center"/>
        <w:rPr>
          <w:rFonts w:ascii="Arial" w:hAnsi="Arial" w:cs="Arial"/>
          <w:b/>
          <w:bCs/>
          <w:color w:val="000000" w:themeColor="text1"/>
          <w:sz w:val="22"/>
          <w:szCs w:val="22"/>
        </w:rPr>
      </w:pPr>
    </w:p>
    <w:p w:rsidR="005F4125" w:rsidRPr="0098313D" w:rsidRDefault="005F4125" w:rsidP="005F4125">
      <w:pPr>
        <w:spacing w:line="280" w:lineRule="exact"/>
        <w:jc w:val="both"/>
        <w:rPr>
          <w:rFonts w:ascii="Arial" w:hAnsi="Arial" w:cs="Arial"/>
          <w:b/>
          <w:bCs/>
          <w:color w:val="000000"/>
          <w:sz w:val="22"/>
          <w:szCs w:val="22"/>
        </w:rPr>
      </w:pPr>
    </w:p>
    <w:p w:rsidR="005F4125" w:rsidRPr="0098313D" w:rsidRDefault="005F4125" w:rsidP="005F4125">
      <w:pPr>
        <w:pStyle w:val="Prembulo"/>
        <w:spacing w:before="0" w:after="0" w:line="280" w:lineRule="exact"/>
        <w:rPr>
          <w:b/>
          <w:bCs w:val="0"/>
          <w:sz w:val="22"/>
          <w:szCs w:val="22"/>
        </w:rPr>
      </w:pPr>
      <w:r w:rsidRPr="0098313D">
        <w:rPr>
          <w:b/>
          <w:bCs w:val="0"/>
          <w:sz w:val="22"/>
          <w:szCs w:val="22"/>
        </w:rPr>
        <w:t xml:space="preserve">CONTRATO ADMINISTRATIVO Nº ......../...., QUE FAZEM ENTRE SI </w:t>
      </w:r>
      <w:r w:rsidR="007010F9">
        <w:rPr>
          <w:b/>
          <w:bCs w:val="0"/>
          <w:sz w:val="22"/>
          <w:szCs w:val="22"/>
        </w:rPr>
        <w:t>A PREFEITURA</w:t>
      </w:r>
      <w:r w:rsidR="00483452">
        <w:rPr>
          <w:b/>
          <w:bCs w:val="0"/>
          <w:sz w:val="22"/>
          <w:szCs w:val="22"/>
        </w:rPr>
        <w:t xml:space="preserve"> MUNICIPAL DE </w:t>
      </w:r>
      <w:r>
        <w:rPr>
          <w:b/>
          <w:bCs w:val="0"/>
          <w:sz w:val="22"/>
          <w:szCs w:val="22"/>
        </w:rPr>
        <w:t>SANTO INÁCIO</w:t>
      </w:r>
      <w:r w:rsidRPr="0098313D">
        <w:rPr>
          <w:b/>
          <w:bCs w:val="0"/>
          <w:sz w:val="22"/>
          <w:szCs w:val="22"/>
        </w:rPr>
        <w:t xml:space="preserve"> E A EMPRESA............................................................  </w:t>
      </w:r>
    </w:p>
    <w:p w:rsidR="005F4125" w:rsidRPr="00BC093D" w:rsidRDefault="005F4125" w:rsidP="005F4125">
      <w:pPr>
        <w:pStyle w:val="Corpodetexto"/>
        <w:spacing w:before="0" w:beforeAutospacing="0" w:after="0" w:afterAutospacing="0" w:line="300" w:lineRule="exact"/>
        <w:jc w:val="both"/>
        <w:rPr>
          <w:rFonts w:ascii="Arial" w:hAnsi="Arial" w:cs="Arial"/>
          <w:b/>
          <w:sz w:val="22"/>
          <w:szCs w:val="22"/>
        </w:rPr>
      </w:pPr>
    </w:p>
    <w:p w:rsidR="005F4125" w:rsidRPr="00BC093D" w:rsidRDefault="005F4125" w:rsidP="005F4125">
      <w:pPr>
        <w:pStyle w:val="Corpodetexto"/>
        <w:spacing w:before="0" w:beforeAutospacing="0" w:after="0" w:afterAutospacing="0" w:line="300" w:lineRule="exact"/>
        <w:jc w:val="both"/>
        <w:rPr>
          <w:rFonts w:ascii="Arial" w:hAnsi="Arial" w:cs="Arial"/>
          <w:b/>
          <w:sz w:val="22"/>
          <w:szCs w:val="22"/>
        </w:rPr>
      </w:pPr>
    </w:p>
    <w:p w:rsidR="005F4125" w:rsidRDefault="00EC77EA" w:rsidP="005F4125">
      <w:pPr>
        <w:pStyle w:val="Corpodetexto"/>
        <w:spacing w:before="0" w:beforeAutospacing="0" w:after="0" w:afterAutospacing="0" w:line="300" w:lineRule="exact"/>
        <w:jc w:val="both"/>
        <w:rPr>
          <w:rFonts w:ascii="Arial" w:hAnsi="Arial" w:cs="Arial"/>
          <w:sz w:val="22"/>
          <w:szCs w:val="22"/>
        </w:rPr>
      </w:pPr>
      <w:r>
        <w:rPr>
          <w:rFonts w:ascii="Arial" w:hAnsi="Arial" w:cs="Arial"/>
          <w:b/>
          <w:sz w:val="22"/>
          <w:szCs w:val="22"/>
        </w:rPr>
        <w:t>A</w:t>
      </w:r>
      <w:r w:rsidR="00483452">
        <w:rPr>
          <w:rFonts w:ascii="Arial" w:hAnsi="Arial" w:cs="Arial"/>
          <w:b/>
          <w:sz w:val="22"/>
          <w:szCs w:val="22"/>
        </w:rPr>
        <w:t xml:space="preserve"> </w:t>
      </w:r>
      <w:r>
        <w:rPr>
          <w:rFonts w:ascii="Arial" w:hAnsi="Arial" w:cs="Arial"/>
          <w:b/>
          <w:sz w:val="22"/>
          <w:szCs w:val="22"/>
        </w:rPr>
        <w:t>PREFEITURA</w:t>
      </w:r>
      <w:r w:rsidR="00F47288" w:rsidRPr="00F47288">
        <w:rPr>
          <w:rFonts w:ascii="Arial" w:hAnsi="Arial" w:cs="Arial"/>
          <w:b/>
          <w:spacing w:val="44"/>
          <w:sz w:val="22"/>
          <w:szCs w:val="22"/>
        </w:rPr>
        <w:t xml:space="preserve"> </w:t>
      </w:r>
      <w:r w:rsidR="00F47288" w:rsidRPr="00F47288">
        <w:rPr>
          <w:rFonts w:ascii="Arial" w:hAnsi="Arial" w:cs="Arial"/>
          <w:b/>
          <w:sz w:val="22"/>
          <w:szCs w:val="22"/>
        </w:rPr>
        <w:t>MUNICIPAL</w:t>
      </w:r>
      <w:r w:rsidR="00F47288" w:rsidRPr="00F47288">
        <w:rPr>
          <w:rFonts w:ascii="Arial" w:hAnsi="Arial" w:cs="Arial"/>
          <w:b/>
          <w:spacing w:val="41"/>
          <w:sz w:val="22"/>
          <w:szCs w:val="22"/>
        </w:rPr>
        <w:t xml:space="preserve"> </w:t>
      </w:r>
      <w:r w:rsidR="00F47288" w:rsidRPr="00F47288">
        <w:rPr>
          <w:rFonts w:ascii="Arial" w:hAnsi="Arial" w:cs="Arial"/>
          <w:b/>
          <w:sz w:val="22"/>
          <w:szCs w:val="22"/>
        </w:rPr>
        <w:t>DE</w:t>
      </w:r>
      <w:r w:rsidR="00F47288" w:rsidRPr="00F47288">
        <w:rPr>
          <w:rFonts w:ascii="Arial" w:hAnsi="Arial" w:cs="Arial"/>
          <w:b/>
          <w:spacing w:val="44"/>
          <w:sz w:val="22"/>
          <w:szCs w:val="22"/>
        </w:rPr>
        <w:t xml:space="preserve"> </w:t>
      </w:r>
      <w:r w:rsidR="00F47288" w:rsidRPr="00F47288">
        <w:rPr>
          <w:rFonts w:ascii="Arial" w:hAnsi="Arial" w:cs="Arial"/>
          <w:b/>
          <w:sz w:val="22"/>
          <w:szCs w:val="22"/>
        </w:rPr>
        <w:t>SANTO</w:t>
      </w:r>
      <w:r w:rsidR="00F47288" w:rsidRPr="00F47288">
        <w:rPr>
          <w:rFonts w:ascii="Arial" w:hAnsi="Arial" w:cs="Arial"/>
          <w:b/>
          <w:spacing w:val="44"/>
          <w:sz w:val="22"/>
          <w:szCs w:val="22"/>
        </w:rPr>
        <w:t xml:space="preserve"> </w:t>
      </w:r>
      <w:r w:rsidR="00F47288" w:rsidRPr="00F47288">
        <w:rPr>
          <w:rFonts w:ascii="Arial" w:hAnsi="Arial" w:cs="Arial"/>
          <w:b/>
          <w:sz w:val="22"/>
          <w:szCs w:val="22"/>
        </w:rPr>
        <w:t>INÁCIO</w:t>
      </w:r>
      <w:r w:rsidR="00F47288" w:rsidRPr="00F47288">
        <w:rPr>
          <w:rFonts w:ascii="Arial" w:hAnsi="Arial" w:cs="Arial"/>
          <w:b/>
          <w:spacing w:val="43"/>
          <w:sz w:val="22"/>
          <w:szCs w:val="22"/>
        </w:rPr>
        <w:t xml:space="preserve"> </w:t>
      </w:r>
      <w:r w:rsidR="00F47288" w:rsidRPr="00F47288">
        <w:rPr>
          <w:rFonts w:ascii="Arial" w:hAnsi="Arial" w:cs="Arial"/>
          <w:b/>
          <w:sz w:val="22"/>
          <w:szCs w:val="22"/>
        </w:rPr>
        <w:t>–</w:t>
      </w:r>
      <w:r w:rsidR="00F47288" w:rsidRPr="00F47288">
        <w:rPr>
          <w:rFonts w:ascii="Arial" w:hAnsi="Arial" w:cs="Arial"/>
          <w:b/>
          <w:spacing w:val="45"/>
          <w:sz w:val="22"/>
          <w:szCs w:val="22"/>
        </w:rPr>
        <w:t xml:space="preserve"> </w:t>
      </w:r>
      <w:r w:rsidR="00F47288" w:rsidRPr="00F47288">
        <w:rPr>
          <w:rFonts w:ascii="Arial" w:hAnsi="Arial" w:cs="Arial"/>
          <w:b/>
          <w:sz w:val="22"/>
          <w:szCs w:val="22"/>
        </w:rPr>
        <w:t>ESTADO</w:t>
      </w:r>
      <w:r w:rsidR="00F47288" w:rsidRPr="00F47288">
        <w:rPr>
          <w:rFonts w:ascii="Arial" w:hAnsi="Arial" w:cs="Arial"/>
          <w:b/>
          <w:spacing w:val="44"/>
          <w:sz w:val="22"/>
          <w:szCs w:val="22"/>
        </w:rPr>
        <w:t xml:space="preserve"> </w:t>
      </w:r>
      <w:r w:rsidR="00F47288" w:rsidRPr="00F47288">
        <w:rPr>
          <w:rFonts w:ascii="Arial" w:hAnsi="Arial" w:cs="Arial"/>
          <w:b/>
          <w:sz w:val="22"/>
          <w:szCs w:val="22"/>
        </w:rPr>
        <w:t>DO</w:t>
      </w:r>
      <w:r w:rsidR="00F47288" w:rsidRPr="00F47288">
        <w:rPr>
          <w:rFonts w:ascii="Arial" w:hAnsi="Arial" w:cs="Arial"/>
          <w:b/>
          <w:spacing w:val="44"/>
          <w:sz w:val="22"/>
          <w:szCs w:val="22"/>
        </w:rPr>
        <w:t xml:space="preserve"> </w:t>
      </w:r>
      <w:r w:rsidR="00F47288" w:rsidRPr="00F47288">
        <w:rPr>
          <w:rFonts w:ascii="Arial" w:hAnsi="Arial" w:cs="Arial"/>
          <w:b/>
          <w:sz w:val="22"/>
          <w:szCs w:val="22"/>
        </w:rPr>
        <w:t>PARANÁ,</w:t>
      </w:r>
      <w:r w:rsidR="00F47288" w:rsidRPr="00F47288">
        <w:rPr>
          <w:rFonts w:ascii="Arial" w:hAnsi="Arial" w:cs="Arial"/>
          <w:sz w:val="22"/>
          <w:szCs w:val="22"/>
        </w:rPr>
        <w:t xml:space="preserve"> pessoa jurídica de direito público interno, inscrit</w:t>
      </w:r>
      <w:r>
        <w:rPr>
          <w:rFonts w:ascii="Arial" w:hAnsi="Arial" w:cs="Arial"/>
          <w:sz w:val="22"/>
          <w:szCs w:val="22"/>
        </w:rPr>
        <w:t>a</w:t>
      </w:r>
      <w:r w:rsidR="00F47288" w:rsidRPr="00F47288">
        <w:rPr>
          <w:rFonts w:ascii="Arial" w:hAnsi="Arial" w:cs="Arial"/>
          <w:sz w:val="22"/>
          <w:szCs w:val="22"/>
        </w:rPr>
        <w:t xml:space="preserve"> no CNPJ sob nº. </w:t>
      </w:r>
      <w:r>
        <w:rPr>
          <w:rFonts w:ascii="Arial" w:hAnsi="Arial" w:cs="Arial"/>
          <w:sz w:val="22"/>
          <w:szCs w:val="22"/>
        </w:rPr>
        <w:t>76</w:t>
      </w:r>
      <w:r w:rsidR="00F47288" w:rsidRPr="00F47288">
        <w:rPr>
          <w:rFonts w:ascii="Arial" w:hAnsi="Arial" w:cs="Arial"/>
          <w:sz w:val="22"/>
          <w:szCs w:val="22"/>
        </w:rPr>
        <w:t>.</w:t>
      </w:r>
      <w:r>
        <w:rPr>
          <w:rFonts w:ascii="Arial" w:hAnsi="Arial" w:cs="Arial"/>
          <w:sz w:val="22"/>
          <w:szCs w:val="22"/>
        </w:rPr>
        <w:t>970</w:t>
      </w:r>
      <w:r w:rsidR="00F47288" w:rsidRPr="00F47288">
        <w:rPr>
          <w:rFonts w:ascii="Arial" w:hAnsi="Arial" w:cs="Arial"/>
          <w:sz w:val="22"/>
          <w:szCs w:val="22"/>
        </w:rPr>
        <w:t>.</w:t>
      </w:r>
      <w:r>
        <w:rPr>
          <w:rFonts w:ascii="Arial" w:hAnsi="Arial" w:cs="Arial"/>
          <w:sz w:val="22"/>
          <w:szCs w:val="22"/>
        </w:rPr>
        <w:t>375</w:t>
      </w:r>
      <w:r w:rsidR="00F47288" w:rsidRPr="00F47288">
        <w:rPr>
          <w:rFonts w:ascii="Arial" w:hAnsi="Arial" w:cs="Arial"/>
          <w:sz w:val="22"/>
          <w:szCs w:val="22"/>
        </w:rPr>
        <w:t>/0001-</w:t>
      </w:r>
      <w:r>
        <w:rPr>
          <w:rFonts w:ascii="Arial" w:hAnsi="Arial" w:cs="Arial"/>
          <w:sz w:val="22"/>
          <w:szCs w:val="22"/>
        </w:rPr>
        <w:t>46</w:t>
      </w:r>
      <w:r w:rsidR="005F4125" w:rsidRPr="00F47288">
        <w:rPr>
          <w:rFonts w:ascii="Arial" w:hAnsi="Arial" w:cs="Arial"/>
          <w:sz w:val="22"/>
          <w:szCs w:val="22"/>
        </w:rPr>
        <w:t xml:space="preserve">, com sede administrativa na </w:t>
      </w:r>
      <w:r>
        <w:rPr>
          <w:rFonts w:ascii="Arial" w:hAnsi="Arial" w:cs="Arial"/>
          <w:sz w:val="22"/>
          <w:szCs w:val="22"/>
        </w:rPr>
        <w:t>Rua Marcelino Alves de Alcântara</w:t>
      </w:r>
      <w:r w:rsidR="00F47288" w:rsidRPr="005F4125">
        <w:rPr>
          <w:rFonts w:ascii="Arial" w:hAnsi="Arial" w:cs="Arial"/>
          <w:sz w:val="22"/>
          <w:szCs w:val="22"/>
        </w:rPr>
        <w:t xml:space="preserve">, nº </w:t>
      </w:r>
      <w:r>
        <w:rPr>
          <w:rFonts w:ascii="Arial" w:hAnsi="Arial" w:cs="Arial"/>
          <w:sz w:val="22"/>
          <w:szCs w:val="22"/>
        </w:rPr>
        <w:t>133</w:t>
      </w:r>
      <w:r w:rsidR="00F47288">
        <w:rPr>
          <w:rFonts w:ascii="Arial" w:hAnsi="Arial" w:cs="Arial"/>
          <w:sz w:val="22"/>
          <w:szCs w:val="22"/>
        </w:rPr>
        <w:t xml:space="preserve">, </w:t>
      </w:r>
      <w:r w:rsidR="005F4125" w:rsidRPr="00F47288">
        <w:rPr>
          <w:rFonts w:ascii="Arial" w:hAnsi="Arial" w:cs="Arial"/>
          <w:sz w:val="22"/>
          <w:szCs w:val="22"/>
        </w:rPr>
        <w:t>na cidade de Santo Inácio,</w:t>
      </w:r>
      <w:r w:rsidR="005F4125" w:rsidRPr="00D72EE9">
        <w:rPr>
          <w:rFonts w:ascii="Arial" w:hAnsi="Arial" w:cs="Arial"/>
          <w:sz w:val="22"/>
          <w:szCs w:val="22"/>
        </w:rPr>
        <w:t xml:space="preserve"> doravante denominado </w:t>
      </w:r>
      <w:r w:rsidR="005F4125" w:rsidRPr="00D72EE9">
        <w:rPr>
          <w:rFonts w:ascii="Arial" w:hAnsi="Arial" w:cs="Arial"/>
          <w:b/>
          <w:bCs/>
          <w:sz w:val="22"/>
          <w:szCs w:val="22"/>
        </w:rPr>
        <w:t>Contratante</w:t>
      </w:r>
      <w:r w:rsidR="005F4125" w:rsidRPr="00D72EE9">
        <w:rPr>
          <w:rFonts w:ascii="Arial" w:hAnsi="Arial" w:cs="Arial"/>
          <w:sz w:val="22"/>
          <w:szCs w:val="22"/>
        </w:rPr>
        <w:t>,</w:t>
      </w:r>
      <w:r w:rsidR="005F4125" w:rsidRPr="00D72EE9">
        <w:rPr>
          <w:rFonts w:ascii="Arial" w:hAnsi="Arial" w:cs="Arial"/>
          <w:b/>
          <w:bCs/>
          <w:sz w:val="22"/>
          <w:szCs w:val="22"/>
        </w:rPr>
        <w:t xml:space="preserve"> </w:t>
      </w:r>
      <w:r w:rsidR="005F4125" w:rsidRPr="00D72EE9">
        <w:rPr>
          <w:rFonts w:ascii="Arial" w:hAnsi="Arial" w:cs="Arial"/>
          <w:sz w:val="22"/>
          <w:szCs w:val="22"/>
        </w:rPr>
        <w:t xml:space="preserve">neste ato representado pela </w:t>
      </w:r>
      <w:r>
        <w:rPr>
          <w:rFonts w:ascii="Arial" w:hAnsi="Arial" w:cs="Arial"/>
          <w:sz w:val="22"/>
          <w:szCs w:val="22"/>
        </w:rPr>
        <w:t>Prefeita</w:t>
      </w:r>
      <w:r w:rsidR="005F4125" w:rsidRPr="00D72EE9">
        <w:rPr>
          <w:rFonts w:ascii="Arial" w:hAnsi="Arial" w:cs="Arial"/>
          <w:sz w:val="22"/>
          <w:szCs w:val="22"/>
        </w:rPr>
        <w:t xml:space="preserve"> Municipal</w:t>
      </w:r>
      <w:r w:rsidR="007743AA">
        <w:rPr>
          <w:rFonts w:ascii="Arial" w:hAnsi="Arial" w:cs="Arial"/>
          <w:sz w:val="22"/>
          <w:szCs w:val="22"/>
        </w:rPr>
        <w:t xml:space="preserve"> de Sa</w:t>
      </w:r>
      <w:r>
        <w:rPr>
          <w:rFonts w:ascii="Arial" w:hAnsi="Arial" w:cs="Arial"/>
          <w:sz w:val="22"/>
          <w:szCs w:val="22"/>
        </w:rPr>
        <w:t>nto Inácio</w:t>
      </w:r>
      <w:r w:rsidR="005F4125" w:rsidRPr="00D72EE9">
        <w:rPr>
          <w:rFonts w:ascii="Arial" w:hAnsi="Arial" w:cs="Arial"/>
          <w:sz w:val="22"/>
          <w:szCs w:val="22"/>
        </w:rPr>
        <w:t xml:space="preserve">, Sra. </w:t>
      </w:r>
      <w:r w:rsidR="00F47288">
        <w:rPr>
          <w:rFonts w:ascii="Arial" w:hAnsi="Arial" w:cs="Arial"/>
          <w:sz w:val="22"/>
          <w:szCs w:val="22"/>
        </w:rPr>
        <w:t>...........................</w:t>
      </w:r>
      <w:r w:rsidR="005F4125" w:rsidRPr="00D72EE9">
        <w:rPr>
          <w:rFonts w:ascii="Arial" w:hAnsi="Arial" w:cs="Arial"/>
          <w:sz w:val="22"/>
          <w:szCs w:val="22"/>
        </w:rPr>
        <w:t xml:space="preserve">, residente e domiciliada no </w:t>
      </w:r>
      <w:r w:rsidR="00F47288">
        <w:rPr>
          <w:rFonts w:ascii="Arial" w:hAnsi="Arial" w:cs="Arial"/>
          <w:sz w:val="22"/>
          <w:szCs w:val="22"/>
        </w:rPr>
        <w:t>...................................</w:t>
      </w:r>
      <w:r w:rsidR="005F4125" w:rsidRPr="00D72EE9">
        <w:rPr>
          <w:rFonts w:ascii="Arial" w:hAnsi="Arial" w:cs="Arial"/>
          <w:sz w:val="22"/>
          <w:szCs w:val="22"/>
        </w:rPr>
        <w:t>, ,</w:t>
      </w:r>
      <w:r w:rsidR="005F4125" w:rsidRPr="00D72EE9">
        <w:rPr>
          <w:rFonts w:ascii="Arial" w:hAnsi="Arial" w:cs="Arial"/>
          <w:color w:val="FF0000"/>
          <w:sz w:val="22"/>
          <w:szCs w:val="22"/>
        </w:rPr>
        <w:t xml:space="preserve"> </w:t>
      </w:r>
      <w:r w:rsidR="005F4125" w:rsidRPr="00D72EE9">
        <w:rPr>
          <w:rFonts w:ascii="Arial" w:hAnsi="Arial" w:cs="Arial"/>
          <w:color w:val="000000"/>
          <w:sz w:val="22"/>
          <w:szCs w:val="22"/>
        </w:rPr>
        <w:t>portadora do RG.</w:t>
      </w:r>
      <w:r w:rsidR="005F4125" w:rsidRPr="00D72EE9">
        <w:rPr>
          <w:rFonts w:ascii="Arial" w:hAnsi="Arial" w:cs="Arial"/>
          <w:color w:val="FF0000"/>
          <w:sz w:val="22"/>
          <w:szCs w:val="22"/>
        </w:rPr>
        <w:t xml:space="preserve"> </w:t>
      </w:r>
      <w:r w:rsidR="00F47288">
        <w:rPr>
          <w:rFonts w:ascii="Arial" w:hAnsi="Arial" w:cs="Arial"/>
          <w:sz w:val="22"/>
          <w:szCs w:val="22"/>
        </w:rPr>
        <w:t>.........................</w:t>
      </w:r>
      <w:r w:rsidR="005F4125" w:rsidRPr="00D72EE9">
        <w:rPr>
          <w:rFonts w:ascii="Arial" w:hAnsi="Arial" w:cs="Arial"/>
          <w:sz w:val="22"/>
          <w:szCs w:val="22"/>
        </w:rPr>
        <w:t>e CPF-</w:t>
      </w:r>
      <w:r w:rsidR="00F47288">
        <w:rPr>
          <w:rFonts w:ascii="Arial" w:hAnsi="Arial" w:cs="Arial"/>
          <w:sz w:val="22"/>
          <w:szCs w:val="22"/>
        </w:rPr>
        <w:t>............................................</w:t>
      </w:r>
      <w:r w:rsidR="005F4125" w:rsidRPr="00D72EE9">
        <w:rPr>
          <w:rFonts w:ascii="Arial" w:hAnsi="Arial" w:cs="Arial"/>
          <w:sz w:val="22"/>
          <w:szCs w:val="22"/>
        </w:rPr>
        <w:t>, nesta cidade de Santo Inácio, Estado do Paraná</w:t>
      </w:r>
      <w:r w:rsidR="005F4125" w:rsidRPr="00D72EE9">
        <w:rPr>
          <w:rFonts w:ascii="Arial" w:hAnsi="Arial" w:cs="Arial"/>
          <w:bCs/>
          <w:sz w:val="22"/>
          <w:szCs w:val="22"/>
        </w:rPr>
        <w:t>, doravante simplesmente denominada CONTRATANTE</w:t>
      </w:r>
      <w:r w:rsidR="005F4125" w:rsidRPr="00D72EE9">
        <w:rPr>
          <w:rFonts w:ascii="Arial" w:hAnsi="Arial" w:cs="Arial"/>
          <w:sz w:val="22"/>
          <w:szCs w:val="22"/>
        </w:rPr>
        <w:t>,</w:t>
      </w:r>
      <w:r w:rsidR="005F4125" w:rsidRPr="0098313D">
        <w:rPr>
          <w:rFonts w:ascii="Arial" w:hAnsi="Arial" w:cs="Arial"/>
          <w:sz w:val="22"/>
          <w:szCs w:val="22"/>
        </w:rPr>
        <w:t xml:space="preserve"> e a Empresa </w:t>
      </w:r>
      <w:r w:rsidR="005F4125" w:rsidRPr="0098313D">
        <w:rPr>
          <w:rFonts w:ascii="Arial" w:hAnsi="Arial" w:cs="Arial"/>
          <w:b/>
          <w:sz w:val="22"/>
          <w:szCs w:val="22"/>
        </w:rPr>
        <w:t>XXXXXXXXXXXXXXXXXXXXXXXX</w:t>
      </w:r>
      <w:r w:rsidR="005F4125" w:rsidRPr="0098313D">
        <w:rPr>
          <w:rFonts w:ascii="Arial" w:hAnsi="Arial" w:cs="Arial"/>
          <w:sz w:val="22"/>
          <w:szCs w:val="22"/>
        </w:rPr>
        <w:t xml:space="preserve">, pessoa jurídica de direito privado, sito à XXXXXXXXXXXXXXXXXXXXXXX, CEPXXXXXXXXXX, na cidade de XXXXXXXX, inscrita no CNPJ sob </w:t>
      </w:r>
      <w:proofErr w:type="spellStart"/>
      <w:r w:rsidR="005F4125" w:rsidRPr="0098313D">
        <w:rPr>
          <w:rFonts w:ascii="Arial" w:hAnsi="Arial" w:cs="Arial"/>
          <w:sz w:val="22"/>
          <w:szCs w:val="22"/>
        </w:rPr>
        <w:t>nº.XXXXXXXXXXXX</w:t>
      </w:r>
      <w:proofErr w:type="spellEnd"/>
      <w:r w:rsidR="005F4125" w:rsidRPr="0098313D">
        <w:rPr>
          <w:rFonts w:ascii="Arial" w:hAnsi="Arial" w:cs="Arial"/>
          <w:sz w:val="22"/>
          <w:szCs w:val="22"/>
        </w:rPr>
        <w:t xml:space="preserve">, telefone: </w:t>
      </w:r>
      <w:proofErr w:type="spellStart"/>
      <w:r w:rsidR="005F4125" w:rsidRPr="0098313D">
        <w:rPr>
          <w:rFonts w:ascii="Arial" w:hAnsi="Arial" w:cs="Arial"/>
          <w:sz w:val="22"/>
          <w:szCs w:val="22"/>
        </w:rPr>
        <w:t>xxxxx</w:t>
      </w:r>
      <w:proofErr w:type="spellEnd"/>
      <w:r w:rsidR="005F4125" w:rsidRPr="0098313D">
        <w:rPr>
          <w:rFonts w:ascii="Arial" w:hAnsi="Arial" w:cs="Arial"/>
          <w:sz w:val="22"/>
          <w:szCs w:val="22"/>
        </w:rPr>
        <w:t xml:space="preserve">, e-mail: </w:t>
      </w:r>
      <w:proofErr w:type="spellStart"/>
      <w:r w:rsidR="005F4125" w:rsidRPr="0098313D">
        <w:rPr>
          <w:rFonts w:ascii="Arial" w:hAnsi="Arial" w:cs="Arial"/>
          <w:sz w:val="22"/>
          <w:szCs w:val="22"/>
        </w:rPr>
        <w:t>xxxxx</w:t>
      </w:r>
      <w:proofErr w:type="spellEnd"/>
      <w:r w:rsidR="005F4125" w:rsidRPr="0098313D">
        <w:rPr>
          <w:rFonts w:ascii="Arial" w:hAnsi="Arial" w:cs="Arial"/>
          <w:sz w:val="22"/>
          <w:szCs w:val="22"/>
        </w:rPr>
        <w:t xml:space="preserve">, neste ato representada por seu (sua) representante ou Responsável Legal, Senhor (a) </w:t>
      </w:r>
      <w:r w:rsidR="005F4125" w:rsidRPr="0098313D">
        <w:rPr>
          <w:rFonts w:ascii="Arial" w:hAnsi="Arial" w:cs="Arial"/>
          <w:b/>
          <w:sz w:val="22"/>
          <w:szCs w:val="22"/>
        </w:rPr>
        <w:t>XXXXXXXXXXXXXXX</w:t>
      </w:r>
      <w:r w:rsidR="005F4125" w:rsidRPr="0098313D">
        <w:rPr>
          <w:rFonts w:ascii="Arial" w:hAnsi="Arial" w:cs="Arial"/>
          <w:sz w:val="22"/>
          <w:szCs w:val="22"/>
        </w:rPr>
        <w:t xml:space="preserve">, portador da Cédula de Identidade R.G. nº. </w:t>
      </w:r>
      <w:proofErr w:type="spellStart"/>
      <w:r w:rsidR="005F4125" w:rsidRPr="0098313D">
        <w:rPr>
          <w:rFonts w:ascii="Arial" w:hAnsi="Arial" w:cs="Arial"/>
          <w:sz w:val="22"/>
          <w:szCs w:val="22"/>
        </w:rPr>
        <w:t>xxxxxxxxxxx</w:t>
      </w:r>
      <w:proofErr w:type="spellEnd"/>
      <w:r w:rsidR="005F4125" w:rsidRPr="0098313D">
        <w:rPr>
          <w:rFonts w:ascii="Arial" w:hAnsi="Arial" w:cs="Arial"/>
          <w:sz w:val="22"/>
          <w:szCs w:val="22"/>
        </w:rPr>
        <w:t xml:space="preserve">, e inscrito no CPF/MF sob o nº. </w:t>
      </w:r>
      <w:proofErr w:type="spellStart"/>
      <w:r w:rsidR="005F4125" w:rsidRPr="0098313D">
        <w:rPr>
          <w:rFonts w:ascii="Arial" w:hAnsi="Arial" w:cs="Arial"/>
          <w:sz w:val="22"/>
          <w:szCs w:val="22"/>
        </w:rPr>
        <w:t>xxxxxxxxxxxxxxxxxxx</w:t>
      </w:r>
      <w:proofErr w:type="spellEnd"/>
      <w:r w:rsidR="005F4125" w:rsidRPr="0098313D">
        <w:rPr>
          <w:rFonts w:ascii="Arial" w:hAnsi="Arial" w:cs="Arial"/>
          <w:sz w:val="22"/>
          <w:szCs w:val="22"/>
        </w:rPr>
        <w:t xml:space="preserve">, a seguir denominada </w:t>
      </w:r>
      <w:r w:rsidR="005F4125" w:rsidRPr="0098313D">
        <w:rPr>
          <w:rFonts w:ascii="Arial" w:hAnsi="Arial" w:cs="Arial"/>
          <w:b/>
          <w:sz w:val="22"/>
          <w:szCs w:val="22"/>
        </w:rPr>
        <w:t>CONTRATADA</w:t>
      </w:r>
      <w:r w:rsidR="005F4125">
        <w:rPr>
          <w:rFonts w:ascii="Arial" w:hAnsi="Arial" w:cs="Arial"/>
          <w:b/>
          <w:sz w:val="22"/>
          <w:szCs w:val="22"/>
        </w:rPr>
        <w:t>,</w:t>
      </w:r>
      <w:r w:rsidR="005F4125" w:rsidRPr="00BC093D">
        <w:rPr>
          <w:rFonts w:ascii="Arial" w:hAnsi="Arial" w:cs="Arial"/>
          <w:sz w:val="22"/>
          <w:szCs w:val="22"/>
        </w:rPr>
        <w:t xml:space="preserve"> e em observância às disposições da Lei nº 14.133, de 1º de abril</w:t>
      </w:r>
      <w:r w:rsidR="00CF75BA">
        <w:rPr>
          <w:rFonts w:ascii="Arial" w:hAnsi="Arial" w:cs="Arial"/>
          <w:sz w:val="22"/>
          <w:szCs w:val="22"/>
        </w:rPr>
        <w:t xml:space="preserve"> </w:t>
      </w:r>
      <w:r w:rsidR="005F4125" w:rsidRPr="00BC093D">
        <w:rPr>
          <w:rFonts w:ascii="Arial" w:hAnsi="Arial" w:cs="Arial"/>
          <w:sz w:val="22"/>
          <w:szCs w:val="22"/>
        </w:rPr>
        <w:t>de</w:t>
      </w:r>
      <w:r w:rsidR="00CF75BA">
        <w:rPr>
          <w:rFonts w:ascii="Arial" w:hAnsi="Arial" w:cs="Arial"/>
          <w:sz w:val="22"/>
          <w:szCs w:val="22"/>
        </w:rPr>
        <w:t xml:space="preserve"> </w:t>
      </w:r>
      <w:r w:rsidR="005F4125" w:rsidRPr="00BC093D">
        <w:rPr>
          <w:rFonts w:ascii="Arial" w:hAnsi="Arial" w:cs="Arial"/>
          <w:sz w:val="22"/>
          <w:szCs w:val="22"/>
        </w:rPr>
        <w:t>2021,</w:t>
      </w:r>
      <w:r w:rsidR="00F47288">
        <w:rPr>
          <w:rFonts w:ascii="Arial" w:hAnsi="Arial" w:cs="Arial"/>
          <w:sz w:val="22"/>
          <w:szCs w:val="22"/>
        </w:rPr>
        <w:t xml:space="preserve"> </w:t>
      </w:r>
      <w:r w:rsidR="005F4125" w:rsidRPr="00BC093D">
        <w:rPr>
          <w:rFonts w:ascii="Arial" w:hAnsi="Arial" w:cs="Arial"/>
          <w:sz w:val="22"/>
          <w:szCs w:val="22"/>
        </w:rPr>
        <w:t>e</w:t>
      </w:r>
      <w:r w:rsidR="005F4125">
        <w:rPr>
          <w:rFonts w:ascii="Arial" w:hAnsi="Arial" w:cs="Arial"/>
          <w:sz w:val="22"/>
          <w:szCs w:val="22"/>
        </w:rPr>
        <w:t xml:space="preserve"> </w:t>
      </w:r>
      <w:r w:rsidR="005F4125" w:rsidRPr="00BC093D">
        <w:rPr>
          <w:rFonts w:ascii="Arial" w:hAnsi="Arial" w:cs="Arial"/>
          <w:sz w:val="22"/>
          <w:szCs w:val="22"/>
        </w:rPr>
        <w:t>demais</w:t>
      </w:r>
      <w:r w:rsidR="005F4125">
        <w:rPr>
          <w:rFonts w:ascii="Arial" w:hAnsi="Arial" w:cs="Arial"/>
          <w:sz w:val="22"/>
          <w:szCs w:val="22"/>
        </w:rPr>
        <w:t xml:space="preserve"> </w:t>
      </w:r>
      <w:r w:rsidR="005F4125" w:rsidRPr="00BC093D">
        <w:rPr>
          <w:rFonts w:ascii="Arial" w:hAnsi="Arial" w:cs="Arial"/>
          <w:sz w:val="22"/>
          <w:szCs w:val="22"/>
        </w:rPr>
        <w:t>legislação</w:t>
      </w:r>
      <w:r w:rsidR="005F4125">
        <w:rPr>
          <w:rFonts w:ascii="Arial" w:hAnsi="Arial" w:cs="Arial"/>
          <w:sz w:val="22"/>
          <w:szCs w:val="22"/>
        </w:rPr>
        <w:t xml:space="preserve"> </w:t>
      </w:r>
      <w:r w:rsidR="005F4125" w:rsidRPr="00BC093D">
        <w:rPr>
          <w:rFonts w:ascii="Arial" w:hAnsi="Arial" w:cs="Arial"/>
          <w:sz w:val="22"/>
          <w:szCs w:val="22"/>
        </w:rPr>
        <w:t>aplicável,</w:t>
      </w:r>
      <w:r w:rsidR="005F4125">
        <w:rPr>
          <w:rFonts w:ascii="Arial" w:hAnsi="Arial" w:cs="Arial"/>
          <w:sz w:val="22"/>
          <w:szCs w:val="22"/>
        </w:rPr>
        <w:t xml:space="preserve"> </w:t>
      </w:r>
      <w:r w:rsidR="005F4125" w:rsidRPr="00BC093D">
        <w:rPr>
          <w:rFonts w:ascii="Arial" w:hAnsi="Arial" w:cs="Arial"/>
          <w:sz w:val="22"/>
          <w:szCs w:val="22"/>
        </w:rPr>
        <w:t>resolvem</w:t>
      </w:r>
      <w:r w:rsidR="005F4125">
        <w:rPr>
          <w:rFonts w:ascii="Arial" w:hAnsi="Arial" w:cs="Arial"/>
          <w:sz w:val="22"/>
          <w:szCs w:val="22"/>
        </w:rPr>
        <w:t xml:space="preserve"> </w:t>
      </w:r>
      <w:r w:rsidR="005F4125" w:rsidRPr="00BC093D">
        <w:rPr>
          <w:rFonts w:ascii="Arial" w:hAnsi="Arial" w:cs="Arial"/>
          <w:sz w:val="22"/>
          <w:szCs w:val="22"/>
        </w:rPr>
        <w:t>celebrar</w:t>
      </w:r>
      <w:r w:rsidR="005F4125">
        <w:rPr>
          <w:rFonts w:ascii="Arial" w:hAnsi="Arial" w:cs="Arial"/>
          <w:sz w:val="22"/>
          <w:szCs w:val="22"/>
        </w:rPr>
        <w:t xml:space="preserve"> </w:t>
      </w:r>
      <w:r w:rsidR="005F4125" w:rsidRPr="00BC093D">
        <w:rPr>
          <w:rFonts w:ascii="Arial" w:hAnsi="Arial" w:cs="Arial"/>
          <w:sz w:val="22"/>
          <w:szCs w:val="22"/>
        </w:rPr>
        <w:t>o</w:t>
      </w:r>
      <w:r w:rsidR="005F4125">
        <w:rPr>
          <w:rFonts w:ascii="Arial" w:hAnsi="Arial" w:cs="Arial"/>
          <w:sz w:val="22"/>
          <w:szCs w:val="22"/>
        </w:rPr>
        <w:t xml:space="preserve"> </w:t>
      </w:r>
      <w:r w:rsidR="005F4125" w:rsidRPr="00BC093D">
        <w:rPr>
          <w:rFonts w:ascii="Arial" w:hAnsi="Arial" w:cs="Arial"/>
          <w:sz w:val="22"/>
          <w:szCs w:val="22"/>
        </w:rPr>
        <w:t>presente</w:t>
      </w:r>
      <w:r w:rsidR="005F4125">
        <w:rPr>
          <w:rFonts w:ascii="Arial" w:hAnsi="Arial" w:cs="Arial"/>
          <w:sz w:val="22"/>
          <w:szCs w:val="22"/>
        </w:rPr>
        <w:t xml:space="preserve"> </w:t>
      </w:r>
      <w:r w:rsidR="005F4125" w:rsidRPr="00BC093D">
        <w:rPr>
          <w:rFonts w:ascii="Arial" w:hAnsi="Arial" w:cs="Arial"/>
          <w:sz w:val="22"/>
          <w:szCs w:val="22"/>
        </w:rPr>
        <w:t xml:space="preserve">Termo de Contrato, decorrente da Concorrência </w:t>
      </w:r>
      <w:r w:rsidR="005F4125" w:rsidRPr="00BC093D">
        <w:rPr>
          <w:rFonts w:ascii="Arial" w:hAnsi="Arial" w:cs="Arial"/>
          <w:b/>
          <w:sz w:val="22"/>
          <w:szCs w:val="22"/>
        </w:rPr>
        <w:t xml:space="preserve">n. </w:t>
      </w:r>
      <w:r w:rsidR="00F47288">
        <w:rPr>
          <w:rFonts w:ascii="Arial" w:hAnsi="Arial" w:cs="Arial"/>
          <w:b/>
          <w:sz w:val="22"/>
          <w:szCs w:val="22"/>
        </w:rPr>
        <w:t>0</w:t>
      </w:r>
      <w:r w:rsidR="00E031FD">
        <w:rPr>
          <w:rFonts w:ascii="Arial" w:hAnsi="Arial" w:cs="Arial"/>
          <w:b/>
          <w:sz w:val="22"/>
          <w:szCs w:val="22"/>
        </w:rPr>
        <w:t>5</w:t>
      </w:r>
      <w:r w:rsidR="005F4125" w:rsidRPr="00BC093D">
        <w:rPr>
          <w:rFonts w:ascii="Arial" w:hAnsi="Arial" w:cs="Arial"/>
          <w:b/>
          <w:sz w:val="22"/>
          <w:szCs w:val="22"/>
        </w:rPr>
        <w:t>/202</w:t>
      </w:r>
      <w:r w:rsidR="00B050D9">
        <w:rPr>
          <w:rFonts w:ascii="Arial" w:hAnsi="Arial" w:cs="Arial"/>
          <w:b/>
          <w:sz w:val="22"/>
          <w:szCs w:val="22"/>
        </w:rPr>
        <w:t>5</w:t>
      </w:r>
      <w:r w:rsidR="005F4125" w:rsidRPr="00BC093D">
        <w:rPr>
          <w:rFonts w:ascii="Arial" w:hAnsi="Arial" w:cs="Arial"/>
          <w:sz w:val="22"/>
          <w:szCs w:val="22"/>
        </w:rPr>
        <w:t>, mediante as cláusulas e condições a seguir enunciadas.</w:t>
      </w:r>
    </w:p>
    <w:p w:rsidR="00483452" w:rsidRDefault="00483452" w:rsidP="005F4125">
      <w:pPr>
        <w:pStyle w:val="Corpodetexto"/>
        <w:spacing w:before="0" w:beforeAutospacing="0" w:after="0" w:afterAutospacing="0" w:line="300" w:lineRule="exact"/>
        <w:jc w:val="both"/>
        <w:rPr>
          <w:rFonts w:ascii="Arial" w:hAnsi="Arial" w:cs="Arial"/>
          <w:sz w:val="22"/>
          <w:szCs w:val="22"/>
        </w:rPr>
      </w:pPr>
    </w:p>
    <w:p w:rsidR="005F4125" w:rsidRPr="00BC093D" w:rsidRDefault="005F4125" w:rsidP="00EE1C49">
      <w:pPr>
        <w:pStyle w:val="Ttulo2"/>
        <w:keepNext w:val="0"/>
        <w:widowControl w:val="0"/>
        <w:numPr>
          <w:ilvl w:val="1"/>
          <w:numId w:val="9"/>
        </w:numPr>
        <w:tabs>
          <w:tab w:val="clear" w:pos="1701"/>
          <w:tab w:val="left" w:pos="567"/>
          <w:tab w:val="left" w:pos="1588"/>
        </w:tabs>
        <w:autoSpaceDE w:val="0"/>
        <w:autoSpaceDN w:val="0"/>
        <w:spacing w:line="300" w:lineRule="exact"/>
        <w:ind w:left="0" w:right="0" w:firstLine="0"/>
        <w:jc w:val="both"/>
        <w:rPr>
          <w:rFonts w:ascii="Arial" w:hAnsi="Arial" w:cs="Arial"/>
          <w:sz w:val="22"/>
          <w:szCs w:val="22"/>
        </w:rPr>
      </w:pPr>
      <w:r w:rsidRPr="00BC093D">
        <w:rPr>
          <w:rFonts w:ascii="Arial" w:hAnsi="Arial" w:cs="Arial"/>
          <w:sz w:val="22"/>
          <w:szCs w:val="22"/>
        </w:rPr>
        <w:t>OBJETO (art.</w:t>
      </w:r>
      <w:r w:rsidR="00483452">
        <w:rPr>
          <w:rFonts w:ascii="Arial" w:hAnsi="Arial" w:cs="Arial"/>
          <w:sz w:val="22"/>
          <w:szCs w:val="22"/>
        </w:rPr>
        <w:t xml:space="preserve"> </w:t>
      </w:r>
      <w:r w:rsidRPr="00BC093D">
        <w:rPr>
          <w:rFonts w:ascii="Arial" w:hAnsi="Arial" w:cs="Arial"/>
          <w:sz w:val="22"/>
          <w:szCs w:val="22"/>
        </w:rPr>
        <w:t>92,</w:t>
      </w:r>
      <w:r>
        <w:rPr>
          <w:rFonts w:ascii="Arial" w:hAnsi="Arial" w:cs="Arial"/>
          <w:sz w:val="22"/>
          <w:szCs w:val="22"/>
        </w:rPr>
        <w:t xml:space="preserve"> </w:t>
      </w:r>
      <w:r w:rsidRPr="00BC093D">
        <w:rPr>
          <w:rFonts w:ascii="Arial" w:hAnsi="Arial" w:cs="Arial"/>
          <w:sz w:val="22"/>
          <w:szCs w:val="22"/>
        </w:rPr>
        <w:t>I e</w:t>
      </w:r>
      <w:r>
        <w:rPr>
          <w:rFonts w:ascii="Arial" w:hAnsi="Arial" w:cs="Arial"/>
          <w:sz w:val="22"/>
          <w:szCs w:val="22"/>
        </w:rPr>
        <w:t xml:space="preserve"> </w:t>
      </w:r>
      <w:r w:rsidRPr="00BC093D">
        <w:rPr>
          <w:rFonts w:ascii="Arial" w:hAnsi="Arial" w:cs="Arial"/>
          <w:spacing w:val="-5"/>
          <w:sz w:val="22"/>
          <w:szCs w:val="22"/>
        </w:rPr>
        <w:t>II)</w:t>
      </w:r>
    </w:p>
    <w:p w:rsidR="005F4125" w:rsidRPr="00BC093D" w:rsidRDefault="005F4125" w:rsidP="005F4125">
      <w:pPr>
        <w:pStyle w:val="PargrafodaLista"/>
        <w:widowControl w:val="0"/>
        <w:tabs>
          <w:tab w:val="left" w:pos="567"/>
          <w:tab w:val="left" w:pos="1239"/>
          <w:tab w:val="left" w:pos="1241"/>
        </w:tabs>
        <w:autoSpaceDE w:val="0"/>
        <w:autoSpaceDN w:val="0"/>
        <w:spacing w:line="300" w:lineRule="exact"/>
        <w:ind w:left="0"/>
        <w:contextualSpacing w:val="0"/>
        <w:jc w:val="both"/>
        <w:rPr>
          <w:rFonts w:ascii="Arial" w:hAnsi="Arial" w:cs="Arial"/>
          <w:sz w:val="22"/>
          <w:szCs w:val="22"/>
        </w:rPr>
      </w:pPr>
      <w:r w:rsidRPr="0033065D">
        <w:rPr>
          <w:rFonts w:ascii="Arial" w:hAnsi="Arial" w:cs="Arial"/>
          <w:b/>
          <w:sz w:val="22"/>
          <w:szCs w:val="22"/>
        </w:rPr>
        <w:t>1.1.</w:t>
      </w:r>
      <w:r>
        <w:rPr>
          <w:rFonts w:ascii="Arial" w:hAnsi="Arial" w:cs="Arial"/>
          <w:sz w:val="22"/>
          <w:szCs w:val="22"/>
        </w:rPr>
        <w:t xml:space="preserve"> </w:t>
      </w:r>
      <w:r w:rsidRPr="00BC093D">
        <w:rPr>
          <w:rFonts w:ascii="Arial" w:hAnsi="Arial" w:cs="Arial"/>
          <w:sz w:val="22"/>
          <w:szCs w:val="22"/>
        </w:rPr>
        <w:t xml:space="preserve">O objeto da presente licitação é </w:t>
      </w:r>
      <w:r w:rsidRPr="00483452">
        <w:rPr>
          <w:rFonts w:ascii="Arial" w:hAnsi="Arial" w:cs="Arial"/>
          <w:sz w:val="22"/>
          <w:szCs w:val="22"/>
        </w:rPr>
        <w:t xml:space="preserve">a </w:t>
      </w:r>
      <w:r w:rsidR="00376E9E" w:rsidRPr="00376E9E">
        <w:rPr>
          <w:rFonts w:ascii="Arial" w:hAnsi="Arial" w:cs="Arial"/>
          <w:color w:val="000000" w:themeColor="text1"/>
          <w:sz w:val="22"/>
          <w:szCs w:val="22"/>
        </w:rPr>
        <w:t xml:space="preserve">contratação </w:t>
      </w:r>
      <w:r w:rsidR="00A8022A" w:rsidRPr="005225CC">
        <w:rPr>
          <w:rFonts w:ascii="Arial" w:eastAsia="Times New Roman" w:hAnsi="Arial" w:cs="Arial"/>
          <w:sz w:val="22"/>
          <w:szCs w:val="22"/>
        </w:rPr>
        <w:t>de empresa especializada</w:t>
      </w:r>
      <w:r w:rsidR="00A8022A">
        <w:rPr>
          <w:rFonts w:ascii="Arial" w:eastAsia="Times New Roman" w:hAnsi="Arial" w:cs="Arial"/>
          <w:sz w:val="22"/>
          <w:szCs w:val="22"/>
        </w:rPr>
        <w:t xml:space="preserve"> em obra de engenharia</w:t>
      </w:r>
      <w:r w:rsidR="00A8022A" w:rsidRPr="005225CC">
        <w:rPr>
          <w:rFonts w:ascii="Arial" w:eastAsia="Times New Roman" w:hAnsi="Arial" w:cs="Arial"/>
          <w:sz w:val="22"/>
          <w:szCs w:val="22"/>
        </w:rPr>
        <w:t xml:space="preserve"> para ampliação de 2 salas de aula do CMEI Bom Pastor do município de Santo Inácio-PR</w:t>
      </w:r>
      <w:r w:rsidR="00376E9E">
        <w:rPr>
          <w:rFonts w:ascii="Arial" w:hAnsi="Arial" w:cs="Arial"/>
          <w:color w:val="000000" w:themeColor="text1"/>
          <w:sz w:val="22"/>
          <w:szCs w:val="22"/>
        </w:rPr>
        <w:t>,</w:t>
      </w:r>
      <w:r w:rsidR="00A10DA3" w:rsidRPr="00EE5B58">
        <w:rPr>
          <w:rFonts w:ascii="Arial" w:hAnsi="Arial" w:cs="Arial"/>
          <w:color w:val="FF0000"/>
          <w:sz w:val="22"/>
          <w:szCs w:val="22"/>
        </w:rPr>
        <w:t xml:space="preserve"> </w:t>
      </w:r>
      <w:r w:rsidR="00483452" w:rsidRPr="00483452">
        <w:rPr>
          <w:rFonts w:ascii="Arial" w:hAnsi="Arial" w:cs="Arial"/>
          <w:sz w:val="22"/>
          <w:szCs w:val="22"/>
        </w:rPr>
        <w:t xml:space="preserve">e especificações constantes em </w:t>
      </w:r>
      <w:r w:rsidR="00483452" w:rsidRPr="00483452">
        <w:rPr>
          <w:rFonts w:ascii="Arial" w:hAnsi="Arial" w:cs="Arial"/>
          <w:bCs/>
          <w:sz w:val="22"/>
          <w:szCs w:val="22"/>
        </w:rPr>
        <w:t>planilha de custo, cronograma físico financeiro, memorial descritivo e projetos anexos</w:t>
      </w:r>
      <w:r w:rsidRPr="00483452">
        <w:rPr>
          <w:rFonts w:ascii="Arial" w:hAnsi="Arial" w:cs="Arial"/>
          <w:sz w:val="22"/>
          <w:szCs w:val="22"/>
        </w:rPr>
        <w:t>,</w:t>
      </w:r>
      <w:r w:rsidRPr="00BC093D">
        <w:rPr>
          <w:rFonts w:ascii="Arial" w:hAnsi="Arial" w:cs="Arial"/>
          <w:sz w:val="22"/>
          <w:szCs w:val="22"/>
        </w:rPr>
        <w:t xml:space="preserve"> que servirão de referência para a execução dos serviços.</w:t>
      </w:r>
    </w:p>
    <w:p w:rsidR="005F4125" w:rsidRPr="00BC093D" w:rsidRDefault="005F4125" w:rsidP="005F4125">
      <w:pPr>
        <w:pStyle w:val="PargrafodaLista"/>
        <w:widowControl w:val="0"/>
        <w:tabs>
          <w:tab w:val="left" w:pos="567"/>
          <w:tab w:val="left" w:pos="1587"/>
        </w:tabs>
        <w:autoSpaceDE w:val="0"/>
        <w:autoSpaceDN w:val="0"/>
        <w:spacing w:line="300" w:lineRule="exact"/>
        <w:ind w:left="0"/>
        <w:contextualSpacing w:val="0"/>
        <w:jc w:val="both"/>
        <w:rPr>
          <w:rFonts w:ascii="Arial" w:hAnsi="Arial" w:cs="Arial"/>
          <w:sz w:val="22"/>
          <w:szCs w:val="22"/>
        </w:rPr>
      </w:pPr>
      <w:r w:rsidRPr="0033065D">
        <w:rPr>
          <w:rFonts w:ascii="Arial" w:hAnsi="Arial" w:cs="Arial"/>
          <w:b/>
          <w:sz w:val="22"/>
          <w:szCs w:val="22"/>
        </w:rPr>
        <w:t>1.2.</w:t>
      </w:r>
      <w:r>
        <w:rPr>
          <w:rFonts w:ascii="Arial" w:hAnsi="Arial" w:cs="Arial"/>
          <w:sz w:val="22"/>
          <w:szCs w:val="22"/>
        </w:rPr>
        <w:t xml:space="preserve"> </w:t>
      </w:r>
      <w:r w:rsidRPr="00BC093D">
        <w:rPr>
          <w:rFonts w:ascii="Arial" w:hAnsi="Arial" w:cs="Arial"/>
          <w:sz w:val="22"/>
          <w:szCs w:val="22"/>
        </w:rPr>
        <w:t>Vinculam esta contratação, independentemente de transcrição: O Termo de Referência; O Edital da Licitação e seus anexos. A Proposta do contratado; Eventuais anexos dos documentos supracitados.</w:t>
      </w:r>
    </w:p>
    <w:p w:rsidR="005F4125" w:rsidRDefault="005F4125" w:rsidP="005F4125">
      <w:pPr>
        <w:pStyle w:val="PargrafodaLista"/>
        <w:widowControl w:val="0"/>
        <w:tabs>
          <w:tab w:val="left" w:pos="1587"/>
        </w:tabs>
        <w:autoSpaceDE w:val="0"/>
        <w:autoSpaceDN w:val="0"/>
        <w:spacing w:line="300" w:lineRule="exact"/>
        <w:ind w:left="0"/>
        <w:contextualSpacing w:val="0"/>
        <w:jc w:val="both"/>
        <w:rPr>
          <w:rFonts w:ascii="Arial" w:hAnsi="Arial" w:cs="Arial"/>
          <w:sz w:val="22"/>
          <w:szCs w:val="22"/>
        </w:rPr>
      </w:pPr>
      <w:r w:rsidRPr="0033065D">
        <w:rPr>
          <w:rFonts w:ascii="Arial" w:hAnsi="Arial" w:cs="Arial"/>
          <w:b/>
          <w:sz w:val="22"/>
          <w:szCs w:val="22"/>
        </w:rPr>
        <w:t>1.3.</w:t>
      </w:r>
      <w:r>
        <w:rPr>
          <w:rFonts w:ascii="Arial" w:hAnsi="Arial" w:cs="Arial"/>
          <w:sz w:val="22"/>
          <w:szCs w:val="22"/>
        </w:rPr>
        <w:t xml:space="preserve"> </w:t>
      </w:r>
      <w:r w:rsidRPr="00BC093D">
        <w:rPr>
          <w:rFonts w:ascii="Arial" w:hAnsi="Arial" w:cs="Arial"/>
          <w:sz w:val="22"/>
          <w:szCs w:val="22"/>
        </w:rPr>
        <w:t>O</w:t>
      </w:r>
      <w:r>
        <w:rPr>
          <w:rFonts w:ascii="Arial" w:hAnsi="Arial" w:cs="Arial"/>
          <w:sz w:val="22"/>
          <w:szCs w:val="22"/>
        </w:rPr>
        <w:t xml:space="preserve"> </w:t>
      </w:r>
      <w:r w:rsidRPr="00BC093D">
        <w:rPr>
          <w:rFonts w:ascii="Arial" w:hAnsi="Arial" w:cs="Arial"/>
          <w:sz w:val="22"/>
          <w:szCs w:val="22"/>
        </w:rPr>
        <w:t>regime</w:t>
      </w:r>
      <w:r>
        <w:rPr>
          <w:rFonts w:ascii="Arial" w:hAnsi="Arial" w:cs="Arial"/>
          <w:sz w:val="22"/>
          <w:szCs w:val="22"/>
        </w:rPr>
        <w:t xml:space="preserve"> </w:t>
      </w:r>
      <w:r w:rsidRPr="00BC093D">
        <w:rPr>
          <w:rFonts w:ascii="Arial" w:hAnsi="Arial" w:cs="Arial"/>
          <w:sz w:val="22"/>
          <w:szCs w:val="22"/>
        </w:rPr>
        <w:t>de</w:t>
      </w:r>
      <w:r>
        <w:rPr>
          <w:rFonts w:ascii="Arial" w:hAnsi="Arial" w:cs="Arial"/>
          <w:sz w:val="22"/>
          <w:szCs w:val="22"/>
        </w:rPr>
        <w:t xml:space="preserve"> </w:t>
      </w:r>
      <w:r w:rsidRPr="00BC093D">
        <w:rPr>
          <w:rFonts w:ascii="Arial" w:hAnsi="Arial" w:cs="Arial"/>
          <w:sz w:val="22"/>
          <w:szCs w:val="22"/>
        </w:rPr>
        <w:t>execução</w:t>
      </w:r>
      <w:r>
        <w:rPr>
          <w:rFonts w:ascii="Arial" w:hAnsi="Arial" w:cs="Arial"/>
          <w:sz w:val="22"/>
          <w:szCs w:val="22"/>
        </w:rPr>
        <w:t xml:space="preserve"> </w:t>
      </w:r>
      <w:r w:rsidRPr="00BC093D">
        <w:rPr>
          <w:rFonts w:ascii="Arial" w:hAnsi="Arial" w:cs="Arial"/>
          <w:sz w:val="22"/>
          <w:szCs w:val="22"/>
        </w:rPr>
        <w:t>é</w:t>
      </w:r>
      <w:r>
        <w:rPr>
          <w:rFonts w:ascii="Arial" w:hAnsi="Arial" w:cs="Arial"/>
          <w:sz w:val="22"/>
          <w:szCs w:val="22"/>
        </w:rPr>
        <w:t xml:space="preserve"> </w:t>
      </w:r>
      <w:r w:rsidRPr="00BC093D">
        <w:rPr>
          <w:rFonts w:ascii="Arial" w:hAnsi="Arial" w:cs="Arial"/>
          <w:sz w:val="22"/>
          <w:szCs w:val="22"/>
        </w:rPr>
        <w:t>o</w:t>
      </w:r>
      <w:r>
        <w:rPr>
          <w:rFonts w:ascii="Arial" w:hAnsi="Arial" w:cs="Arial"/>
          <w:sz w:val="22"/>
          <w:szCs w:val="22"/>
        </w:rPr>
        <w:t xml:space="preserve"> </w:t>
      </w:r>
      <w:r w:rsidRPr="00BC093D">
        <w:rPr>
          <w:rFonts w:ascii="Arial" w:hAnsi="Arial" w:cs="Arial"/>
          <w:sz w:val="22"/>
          <w:szCs w:val="22"/>
        </w:rPr>
        <w:t>de</w:t>
      </w:r>
      <w:r>
        <w:rPr>
          <w:rFonts w:ascii="Arial" w:hAnsi="Arial" w:cs="Arial"/>
          <w:sz w:val="22"/>
          <w:szCs w:val="22"/>
        </w:rPr>
        <w:t xml:space="preserve"> </w:t>
      </w:r>
      <w:r w:rsidRPr="00BC093D">
        <w:rPr>
          <w:rFonts w:ascii="Arial" w:hAnsi="Arial" w:cs="Arial"/>
          <w:sz w:val="22"/>
          <w:szCs w:val="22"/>
        </w:rPr>
        <w:t>empreitada</w:t>
      </w:r>
      <w:r>
        <w:rPr>
          <w:rFonts w:ascii="Arial" w:hAnsi="Arial" w:cs="Arial"/>
          <w:sz w:val="22"/>
          <w:szCs w:val="22"/>
        </w:rPr>
        <w:t xml:space="preserve"> </w:t>
      </w:r>
      <w:r w:rsidRPr="00BC093D">
        <w:rPr>
          <w:rFonts w:ascii="Arial" w:hAnsi="Arial" w:cs="Arial"/>
          <w:sz w:val="22"/>
          <w:szCs w:val="22"/>
        </w:rPr>
        <w:t>por</w:t>
      </w:r>
      <w:r>
        <w:rPr>
          <w:rFonts w:ascii="Arial" w:hAnsi="Arial" w:cs="Arial"/>
          <w:sz w:val="22"/>
          <w:szCs w:val="22"/>
        </w:rPr>
        <w:t xml:space="preserve"> </w:t>
      </w:r>
      <w:r w:rsidRPr="00BC093D">
        <w:rPr>
          <w:rFonts w:ascii="Arial" w:hAnsi="Arial" w:cs="Arial"/>
          <w:sz w:val="22"/>
          <w:szCs w:val="22"/>
        </w:rPr>
        <w:t>preço</w:t>
      </w:r>
      <w:r>
        <w:rPr>
          <w:rFonts w:ascii="Arial" w:hAnsi="Arial" w:cs="Arial"/>
          <w:sz w:val="22"/>
          <w:szCs w:val="22"/>
        </w:rPr>
        <w:t xml:space="preserve"> </w:t>
      </w:r>
      <w:r w:rsidRPr="00BC093D">
        <w:rPr>
          <w:rFonts w:ascii="Arial" w:hAnsi="Arial" w:cs="Arial"/>
          <w:sz w:val="22"/>
          <w:szCs w:val="22"/>
        </w:rPr>
        <w:t>global,</w:t>
      </w:r>
      <w:r>
        <w:rPr>
          <w:rFonts w:ascii="Arial" w:hAnsi="Arial" w:cs="Arial"/>
          <w:sz w:val="22"/>
          <w:szCs w:val="22"/>
        </w:rPr>
        <w:t xml:space="preserve"> </w:t>
      </w:r>
      <w:r w:rsidRPr="00BC093D">
        <w:rPr>
          <w:rFonts w:ascii="Arial" w:hAnsi="Arial" w:cs="Arial"/>
          <w:sz w:val="22"/>
          <w:szCs w:val="22"/>
        </w:rPr>
        <w:t>previsto</w:t>
      </w:r>
      <w:r>
        <w:rPr>
          <w:rFonts w:ascii="Arial" w:hAnsi="Arial" w:cs="Arial"/>
          <w:sz w:val="22"/>
          <w:szCs w:val="22"/>
        </w:rPr>
        <w:t xml:space="preserve"> </w:t>
      </w:r>
      <w:r w:rsidRPr="00BC093D">
        <w:rPr>
          <w:rFonts w:ascii="Arial" w:hAnsi="Arial" w:cs="Arial"/>
          <w:sz w:val="22"/>
          <w:szCs w:val="22"/>
        </w:rPr>
        <w:t>no</w:t>
      </w:r>
      <w:r>
        <w:rPr>
          <w:rFonts w:ascii="Arial" w:hAnsi="Arial" w:cs="Arial"/>
          <w:sz w:val="22"/>
          <w:szCs w:val="22"/>
        </w:rPr>
        <w:t xml:space="preserve"> </w:t>
      </w:r>
      <w:r w:rsidRPr="00BC093D">
        <w:rPr>
          <w:rFonts w:ascii="Arial" w:hAnsi="Arial" w:cs="Arial"/>
          <w:sz w:val="22"/>
          <w:szCs w:val="22"/>
        </w:rPr>
        <w:t>art. 6º, XXIX, da Lei n.º14.133/2021.</w:t>
      </w:r>
    </w:p>
    <w:p w:rsidR="005F4125" w:rsidRPr="00BC093D" w:rsidRDefault="005F4125" w:rsidP="005F4125">
      <w:pPr>
        <w:pStyle w:val="PargrafodaLista"/>
        <w:widowControl w:val="0"/>
        <w:tabs>
          <w:tab w:val="left" w:pos="1587"/>
        </w:tabs>
        <w:autoSpaceDE w:val="0"/>
        <w:autoSpaceDN w:val="0"/>
        <w:spacing w:line="300" w:lineRule="exact"/>
        <w:ind w:left="0"/>
        <w:contextualSpacing w:val="0"/>
        <w:jc w:val="both"/>
        <w:rPr>
          <w:rFonts w:ascii="Arial" w:hAnsi="Arial" w:cs="Arial"/>
          <w:sz w:val="22"/>
          <w:szCs w:val="22"/>
        </w:rPr>
      </w:pPr>
    </w:p>
    <w:p w:rsidR="005F4125" w:rsidRPr="00A24631" w:rsidRDefault="005F4125" w:rsidP="00EE1C49">
      <w:pPr>
        <w:pStyle w:val="Ttulo1"/>
        <w:keepNext w:val="0"/>
        <w:keepLines w:val="0"/>
        <w:widowControl w:val="0"/>
        <w:numPr>
          <w:ilvl w:val="1"/>
          <w:numId w:val="15"/>
        </w:numPr>
        <w:tabs>
          <w:tab w:val="left" w:pos="567"/>
          <w:tab w:val="left" w:pos="1589"/>
        </w:tabs>
        <w:autoSpaceDE w:val="0"/>
        <w:autoSpaceDN w:val="0"/>
        <w:spacing w:before="0" w:line="300" w:lineRule="exact"/>
        <w:ind w:left="0" w:firstLine="0"/>
        <w:jc w:val="both"/>
        <w:rPr>
          <w:rFonts w:ascii="Arial" w:hAnsi="Arial" w:cs="Arial"/>
          <w:color w:val="auto"/>
          <w:sz w:val="22"/>
          <w:szCs w:val="22"/>
        </w:rPr>
      </w:pPr>
      <w:r w:rsidRPr="00A24631">
        <w:rPr>
          <w:rFonts w:ascii="Arial" w:hAnsi="Arial" w:cs="Arial"/>
          <w:color w:val="auto"/>
          <w:sz w:val="22"/>
          <w:szCs w:val="22"/>
        </w:rPr>
        <w:t xml:space="preserve">VIGÊNCIA E </w:t>
      </w:r>
      <w:r w:rsidRPr="00A24631">
        <w:rPr>
          <w:rFonts w:ascii="Arial" w:hAnsi="Arial" w:cs="Arial"/>
          <w:color w:val="auto"/>
          <w:spacing w:val="-2"/>
          <w:sz w:val="22"/>
          <w:szCs w:val="22"/>
        </w:rPr>
        <w:t>PRORROGAÇÃO</w:t>
      </w:r>
    </w:p>
    <w:p w:rsidR="005F4125" w:rsidRPr="00A24631" w:rsidRDefault="005F4125" w:rsidP="00EE1C49">
      <w:pPr>
        <w:pStyle w:val="PargrafodaLista"/>
        <w:widowControl w:val="0"/>
        <w:numPr>
          <w:ilvl w:val="2"/>
          <w:numId w:val="15"/>
        </w:numPr>
        <w:tabs>
          <w:tab w:val="left" w:pos="567"/>
          <w:tab w:val="left" w:pos="1587"/>
        </w:tabs>
        <w:autoSpaceDE w:val="0"/>
        <w:autoSpaceDN w:val="0"/>
        <w:spacing w:line="300" w:lineRule="exact"/>
        <w:ind w:left="0" w:firstLine="0"/>
        <w:contextualSpacing w:val="0"/>
        <w:jc w:val="both"/>
        <w:rPr>
          <w:rFonts w:ascii="Arial" w:hAnsi="Arial" w:cs="Arial"/>
          <w:sz w:val="22"/>
          <w:szCs w:val="22"/>
        </w:rPr>
      </w:pPr>
      <w:r w:rsidRPr="00A24631">
        <w:rPr>
          <w:rFonts w:ascii="Arial" w:hAnsi="Arial" w:cs="Arial"/>
          <w:sz w:val="22"/>
          <w:szCs w:val="22"/>
        </w:rPr>
        <w:t xml:space="preserve">O prazo de vigência da contratação é de </w:t>
      </w:r>
      <w:r w:rsidR="004876AC">
        <w:rPr>
          <w:rFonts w:ascii="Arial" w:hAnsi="Arial" w:cs="Arial"/>
          <w:sz w:val="22"/>
          <w:szCs w:val="22"/>
        </w:rPr>
        <w:t>12</w:t>
      </w:r>
      <w:r w:rsidRPr="00A24631">
        <w:rPr>
          <w:rFonts w:ascii="Arial" w:hAnsi="Arial" w:cs="Arial"/>
          <w:sz w:val="22"/>
          <w:szCs w:val="22"/>
        </w:rPr>
        <w:t xml:space="preserve"> (</w:t>
      </w:r>
      <w:r w:rsidR="004876AC">
        <w:rPr>
          <w:rFonts w:ascii="Arial" w:hAnsi="Arial" w:cs="Arial"/>
          <w:sz w:val="22"/>
          <w:szCs w:val="22"/>
        </w:rPr>
        <w:t>doze)</w:t>
      </w:r>
      <w:r w:rsidRPr="00A24631">
        <w:rPr>
          <w:rFonts w:ascii="Arial" w:hAnsi="Arial" w:cs="Arial"/>
          <w:sz w:val="22"/>
          <w:szCs w:val="22"/>
        </w:rPr>
        <w:t xml:space="preserve"> </w:t>
      </w:r>
      <w:r w:rsidR="00676B92">
        <w:rPr>
          <w:rFonts w:ascii="Arial" w:hAnsi="Arial" w:cs="Arial"/>
          <w:sz w:val="22"/>
          <w:szCs w:val="22"/>
        </w:rPr>
        <w:t>meses,</w:t>
      </w:r>
      <w:r w:rsidRPr="00A24631">
        <w:rPr>
          <w:rFonts w:ascii="Arial" w:hAnsi="Arial" w:cs="Arial"/>
          <w:sz w:val="22"/>
          <w:szCs w:val="22"/>
        </w:rPr>
        <w:t xml:space="preserve"> contados da</w:t>
      </w:r>
      <w:r w:rsidR="00062F60" w:rsidRPr="00A24631">
        <w:rPr>
          <w:rFonts w:ascii="Arial" w:hAnsi="Arial" w:cs="Arial"/>
          <w:sz w:val="22"/>
          <w:szCs w:val="22"/>
        </w:rPr>
        <w:t xml:space="preserve"> data de assinatura do contrato</w:t>
      </w:r>
      <w:r w:rsidRPr="00A24631">
        <w:rPr>
          <w:rFonts w:ascii="Arial" w:hAnsi="Arial" w:cs="Arial"/>
          <w:sz w:val="22"/>
          <w:szCs w:val="22"/>
        </w:rPr>
        <w:t>, na forma do artigo 105 da Lei n° 14.133, de 2021.</w:t>
      </w:r>
    </w:p>
    <w:p w:rsidR="005F4125" w:rsidRDefault="005F4125" w:rsidP="005F4125">
      <w:pPr>
        <w:spacing w:line="300" w:lineRule="exact"/>
        <w:jc w:val="both"/>
        <w:rPr>
          <w:rFonts w:ascii="Arial" w:hAnsi="Arial" w:cs="Arial"/>
          <w:sz w:val="22"/>
          <w:szCs w:val="22"/>
        </w:rPr>
      </w:pPr>
      <w:r w:rsidRPr="00A24631">
        <w:rPr>
          <w:rFonts w:ascii="Arial" w:hAnsi="Arial" w:cs="Arial"/>
          <w:sz w:val="22"/>
          <w:szCs w:val="22"/>
        </w:rPr>
        <w:t>O prazo de vigência será automaticamente prorrogado, independentemente de termo aditivo, quando o objeto não for concluído</w:t>
      </w:r>
      <w:r w:rsidRPr="00BC093D">
        <w:rPr>
          <w:rFonts w:ascii="Arial" w:hAnsi="Arial" w:cs="Arial"/>
          <w:sz w:val="22"/>
          <w:szCs w:val="22"/>
        </w:rPr>
        <w:t xml:space="preserve"> no período firmado acima, ressalvadas as providências cabíveis no caso de culpa</w:t>
      </w:r>
      <w:r>
        <w:rPr>
          <w:rFonts w:ascii="Arial" w:hAnsi="Arial" w:cs="Arial"/>
          <w:sz w:val="22"/>
          <w:szCs w:val="22"/>
        </w:rPr>
        <w:t xml:space="preserve"> </w:t>
      </w:r>
      <w:r w:rsidRPr="00BC093D">
        <w:rPr>
          <w:rFonts w:ascii="Arial" w:hAnsi="Arial" w:cs="Arial"/>
          <w:sz w:val="22"/>
          <w:szCs w:val="22"/>
        </w:rPr>
        <w:t>do contratado, previstas neste instrumento.</w:t>
      </w:r>
    </w:p>
    <w:p w:rsidR="0033065D" w:rsidRPr="00BC093D" w:rsidRDefault="0033065D" w:rsidP="005F4125">
      <w:pPr>
        <w:spacing w:line="300" w:lineRule="exact"/>
        <w:jc w:val="both"/>
        <w:rPr>
          <w:rFonts w:ascii="Arial" w:hAnsi="Arial" w:cs="Arial"/>
          <w:sz w:val="22"/>
          <w:szCs w:val="22"/>
        </w:rPr>
      </w:pPr>
    </w:p>
    <w:p w:rsidR="005F4125" w:rsidRPr="00BC093D" w:rsidRDefault="005F4125" w:rsidP="00EE1C49">
      <w:pPr>
        <w:pStyle w:val="Ttulo2"/>
        <w:keepNext w:val="0"/>
        <w:widowControl w:val="0"/>
        <w:numPr>
          <w:ilvl w:val="1"/>
          <w:numId w:val="15"/>
        </w:numPr>
        <w:tabs>
          <w:tab w:val="clear" w:pos="1701"/>
          <w:tab w:val="left" w:pos="567"/>
        </w:tabs>
        <w:autoSpaceDE w:val="0"/>
        <w:autoSpaceDN w:val="0"/>
        <w:spacing w:line="300" w:lineRule="exact"/>
        <w:ind w:right="0" w:hanging="1590"/>
        <w:jc w:val="both"/>
        <w:rPr>
          <w:rFonts w:ascii="Arial" w:hAnsi="Arial" w:cs="Arial"/>
          <w:sz w:val="22"/>
          <w:szCs w:val="22"/>
        </w:rPr>
      </w:pPr>
      <w:r w:rsidRPr="00BC093D">
        <w:rPr>
          <w:rFonts w:ascii="Arial" w:hAnsi="Arial" w:cs="Arial"/>
          <w:sz w:val="22"/>
          <w:szCs w:val="22"/>
        </w:rPr>
        <w:t>MODELOS DE EXECUÇÃO E GESTÃO CONTRATUAIS (art. 92, IV, VII e XVIII)</w:t>
      </w:r>
    </w:p>
    <w:p w:rsidR="005F4125" w:rsidRPr="00BC093D" w:rsidRDefault="005F4125" w:rsidP="00EE1C49">
      <w:pPr>
        <w:pStyle w:val="PargrafodaLista"/>
        <w:widowControl w:val="0"/>
        <w:numPr>
          <w:ilvl w:val="2"/>
          <w:numId w:val="15"/>
        </w:numPr>
        <w:tabs>
          <w:tab w:val="left" w:pos="426"/>
          <w:tab w:val="left" w:pos="1589"/>
        </w:tabs>
        <w:autoSpaceDE w:val="0"/>
        <w:autoSpaceDN w:val="0"/>
        <w:spacing w:line="300" w:lineRule="exact"/>
        <w:ind w:left="0" w:firstLine="0"/>
        <w:contextualSpacing w:val="0"/>
        <w:jc w:val="both"/>
        <w:rPr>
          <w:rFonts w:ascii="Arial" w:hAnsi="Arial" w:cs="Arial"/>
          <w:sz w:val="22"/>
          <w:szCs w:val="22"/>
        </w:rPr>
      </w:pPr>
      <w:r>
        <w:rPr>
          <w:rFonts w:ascii="Arial" w:hAnsi="Arial" w:cs="Arial"/>
          <w:sz w:val="22"/>
          <w:szCs w:val="22"/>
        </w:rPr>
        <w:lastRenderedPageBreak/>
        <w:t xml:space="preserve">  </w:t>
      </w:r>
      <w:r w:rsidRPr="00BC093D">
        <w:rPr>
          <w:rFonts w:ascii="Arial" w:hAnsi="Arial" w:cs="Arial"/>
          <w:sz w:val="22"/>
          <w:szCs w:val="22"/>
        </w:rPr>
        <w:t>O regime de execução contratual, os modelos de gestão e de execução, assim como os prazos e condições de conclusão, entrega, observação e recebimento do objeto constam no Termo de Referência, anexo a este Contrato.</w:t>
      </w:r>
    </w:p>
    <w:p w:rsidR="005F4125" w:rsidRPr="0025207C" w:rsidRDefault="005F4125" w:rsidP="005F4125">
      <w:pPr>
        <w:pStyle w:val="PargrafodaLista"/>
        <w:widowControl w:val="0"/>
        <w:autoSpaceDE w:val="0"/>
        <w:autoSpaceDN w:val="0"/>
        <w:spacing w:line="300" w:lineRule="exact"/>
        <w:ind w:left="0"/>
        <w:contextualSpacing w:val="0"/>
        <w:jc w:val="both"/>
        <w:rPr>
          <w:rFonts w:ascii="Arial" w:hAnsi="Arial" w:cs="Arial"/>
          <w:sz w:val="22"/>
          <w:szCs w:val="22"/>
          <w:highlight w:val="red"/>
        </w:rPr>
      </w:pPr>
    </w:p>
    <w:p w:rsidR="005F4125" w:rsidRPr="0025207C" w:rsidRDefault="005F4125" w:rsidP="00EE1C49">
      <w:pPr>
        <w:pStyle w:val="Ttulo1"/>
        <w:keepNext w:val="0"/>
        <w:keepLines w:val="0"/>
        <w:widowControl w:val="0"/>
        <w:numPr>
          <w:ilvl w:val="1"/>
          <w:numId w:val="15"/>
        </w:numPr>
        <w:tabs>
          <w:tab w:val="left" w:pos="567"/>
          <w:tab w:val="left" w:pos="1589"/>
        </w:tabs>
        <w:autoSpaceDE w:val="0"/>
        <w:autoSpaceDN w:val="0"/>
        <w:spacing w:before="0" w:line="300" w:lineRule="exact"/>
        <w:ind w:left="0" w:firstLine="0"/>
        <w:jc w:val="both"/>
        <w:rPr>
          <w:rFonts w:ascii="Arial" w:hAnsi="Arial" w:cs="Arial"/>
          <w:color w:val="auto"/>
          <w:sz w:val="22"/>
          <w:szCs w:val="22"/>
        </w:rPr>
      </w:pPr>
      <w:r w:rsidRPr="0025207C">
        <w:rPr>
          <w:rFonts w:ascii="Arial" w:hAnsi="Arial" w:cs="Arial"/>
          <w:color w:val="auto"/>
          <w:spacing w:val="-2"/>
          <w:sz w:val="22"/>
          <w:szCs w:val="22"/>
        </w:rPr>
        <w:t>SUBCONTRATAÇÃO</w:t>
      </w:r>
    </w:p>
    <w:p w:rsidR="005F4125"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Pr>
          <w:rFonts w:ascii="Arial" w:hAnsi="Arial" w:cs="Arial"/>
          <w:sz w:val="22"/>
          <w:szCs w:val="22"/>
        </w:rPr>
        <w:t xml:space="preserve">Não será </w:t>
      </w:r>
      <w:r w:rsidRPr="00BC093D">
        <w:rPr>
          <w:rFonts w:ascii="Arial" w:hAnsi="Arial" w:cs="Arial"/>
          <w:sz w:val="22"/>
          <w:szCs w:val="22"/>
        </w:rPr>
        <w:t>permitida a subcontratação do objeto</w:t>
      </w:r>
      <w:r>
        <w:rPr>
          <w:rFonts w:ascii="Arial" w:hAnsi="Arial" w:cs="Arial"/>
          <w:sz w:val="22"/>
          <w:szCs w:val="22"/>
        </w:rPr>
        <w:t>.</w:t>
      </w:r>
    </w:p>
    <w:p w:rsidR="005F4125" w:rsidRPr="00BC093D" w:rsidRDefault="005F4125" w:rsidP="005F4125">
      <w:pPr>
        <w:pStyle w:val="PargrafodaLista"/>
        <w:widowControl w:val="0"/>
        <w:tabs>
          <w:tab w:val="left" w:pos="567"/>
          <w:tab w:val="left" w:pos="1589"/>
        </w:tabs>
        <w:autoSpaceDE w:val="0"/>
        <w:autoSpaceDN w:val="0"/>
        <w:spacing w:line="300" w:lineRule="exact"/>
        <w:ind w:left="0"/>
        <w:contextualSpacing w:val="0"/>
        <w:jc w:val="both"/>
        <w:rPr>
          <w:rFonts w:ascii="Arial" w:hAnsi="Arial" w:cs="Arial"/>
          <w:sz w:val="22"/>
          <w:szCs w:val="22"/>
        </w:rPr>
      </w:pPr>
    </w:p>
    <w:p w:rsidR="005F4125" w:rsidRPr="0025207C" w:rsidRDefault="005F4125" w:rsidP="00EE1C49">
      <w:pPr>
        <w:pStyle w:val="Ttulo1"/>
        <w:keepNext w:val="0"/>
        <w:keepLines w:val="0"/>
        <w:widowControl w:val="0"/>
        <w:numPr>
          <w:ilvl w:val="1"/>
          <w:numId w:val="15"/>
        </w:numPr>
        <w:tabs>
          <w:tab w:val="left" w:pos="567"/>
          <w:tab w:val="left" w:pos="1589"/>
        </w:tabs>
        <w:autoSpaceDE w:val="0"/>
        <w:autoSpaceDN w:val="0"/>
        <w:spacing w:before="0" w:line="300" w:lineRule="exact"/>
        <w:ind w:left="0" w:firstLine="0"/>
        <w:jc w:val="both"/>
        <w:rPr>
          <w:rFonts w:ascii="Arial" w:hAnsi="Arial" w:cs="Arial"/>
          <w:color w:val="auto"/>
          <w:sz w:val="22"/>
          <w:szCs w:val="22"/>
        </w:rPr>
      </w:pPr>
      <w:r w:rsidRPr="0025207C">
        <w:rPr>
          <w:rFonts w:ascii="Arial" w:hAnsi="Arial" w:cs="Arial"/>
          <w:color w:val="auto"/>
          <w:spacing w:val="-2"/>
          <w:sz w:val="22"/>
          <w:szCs w:val="22"/>
        </w:rPr>
        <w:t>PREÇO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O</w:t>
      </w:r>
      <w:r>
        <w:rPr>
          <w:rFonts w:ascii="Arial" w:hAnsi="Arial" w:cs="Arial"/>
          <w:sz w:val="22"/>
          <w:szCs w:val="22"/>
        </w:rPr>
        <w:t xml:space="preserve"> </w:t>
      </w:r>
      <w:r w:rsidRPr="00BC093D">
        <w:rPr>
          <w:rFonts w:ascii="Arial" w:hAnsi="Arial" w:cs="Arial"/>
          <w:sz w:val="22"/>
          <w:szCs w:val="22"/>
        </w:rPr>
        <w:t>valor</w:t>
      </w:r>
      <w:r>
        <w:rPr>
          <w:rFonts w:ascii="Arial" w:hAnsi="Arial" w:cs="Arial"/>
          <w:sz w:val="22"/>
          <w:szCs w:val="22"/>
        </w:rPr>
        <w:t xml:space="preserve"> </w:t>
      </w:r>
      <w:r w:rsidRPr="00BC093D">
        <w:rPr>
          <w:rFonts w:ascii="Arial" w:hAnsi="Arial" w:cs="Arial"/>
          <w:sz w:val="22"/>
          <w:szCs w:val="22"/>
        </w:rPr>
        <w:t>total</w:t>
      </w:r>
      <w:r>
        <w:rPr>
          <w:rFonts w:ascii="Arial" w:hAnsi="Arial" w:cs="Arial"/>
          <w:sz w:val="22"/>
          <w:szCs w:val="22"/>
        </w:rPr>
        <w:t xml:space="preserve"> </w:t>
      </w:r>
      <w:r w:rsidRPr="00BC093D">
        <w:rPr>
          <w:rFonts w:ascii="Arial" w:hAnsi="Arial" w:cs="Arial"/>
          <w:sz w:val="22"/>
          <w:szCs w:val="22"/>
        </w:rPr>
        <w:t>da</w:t>
      </w:r>
      <w:r>
        <w:rPr>
          <w:rFonts w:ascii="Arial" w:hAnsi="Arial" w:cs="Arial"/>
          <w:sz w:val="22"/>
          <w:szCs w:val="22"/>
        </w:rPr>
        <w:t xml:space="preserve"> </w:t>
      </w:r>
      <w:r w:rsidRPr="00BC093D">
        <w:rPr>
          <w:rFonts w:ascii="Arial" w:hAnsi="Arial" w:cs="Arial"/>
          <w:sz w:val="22"/>
          <w:szCs w:val="22"/>
        </w:rPr>
        <w:t>contratação</w:t>
      </w:r>
      <w:r>
        <w:rPr>
          <w:rFonts w:ascii="Arial" w:hAnsi="Arial" w:cs="Arial"/>
          <w:sz w:val="22"/>
          <w:szCs w:val="22"/>
        </w:rPr>
        <w:t xml:space="preserve"> </w:t>
      </w:r>
      <w:r w:rsidRPr="00BC093D">
        <w:rPr>
          <w:rFonts w:ascii="Arial" w:hAnsi="Arial" w:cs="Arial"/>
          <w:sz w:val="22"/>
          <w:szCs w:val="22"/>
        </w:rPr>
        <w:t>é</w:t>
      </w:r>
      <w:r>
        <w:rPr>
          <w:rFonts w:ascii="Arial" w:hAnsi="Arial" w:cs="Arial"/>
          <w:sz w:val="22"/>
          <w:szCs w:val="22"/>
        </w:rPr>
        <w:t xml:space="preserve"> </w:t>
      </w:r>
      <w:r w:rsidRPr="00BC093D">
        <w:rPr>
          <w:rFonts w:ascii="Arial" w:hAnsi="Arial" w:cs="Arial"/>
          <w:sz w:val="22"/>
          <w:szCs w:val="22"/>
        </w:rPr>
        <w:t>de</w:t>
      </w:r>
      <w:r>
        <w:rPr>
          <w:rFonts w:ascii="Arial" w:hAnsi="Arial" w:cs="Arial"/>
          <w:sz w:val="22"/>
          <w:szCs w:val="22"/>
        </w:rPr>
        <w:t xml:space="preserve"> </w:t>
      </w:r>
      <w:r w:rsidRPr="00BC093D">
        <w:rPr>
          <w:rFonts w:ascii="Arial" w:hAnsi="Arial" w:cs="Arial"/>
          <w:sz w:val="22"/>
          <w:szCs w:val="22"/>
        </w:rPr>
        <w:t>R$</w:t>
      </w:r>
      <w:proofErr w:type="gramStart"/>
      <w:r>
        <w:rPr>
          <w:rFonts w:ascii="Arial" w:hAnsi="Arial" w:cs="Arial"/>
          <w:sz w:val="22"/>
          <w:szCs w:val="22"/>
        </w:rPr>
        <w:t xml:space="preserve">  </w:t>
      </w:r>
      <w:proofErr w:type="gramEnd"/>
      <w:r w:rsidRPr="00BC093D">
        <w:rPr>
          <w:rFonts w:ascii="Arial" w:hAnsi="Arial" w:cs="Arial"/>
          <w:sz w:val="22"/>
          <w:szCs w:val="22"/>
        </w:rPr>
        <w:t>XXXX</w:t>
      </w:r>
      <w:r w:rsidRPr="00BC093D">
        <w:rPr>
          <w:rFonts w:ascii="Arial" w:hAnsi="Arial" w:cs="Arial"/>
          <w:spacing w:val="-2"/>
          <w:sz w:val="22"/>
          <w:szCs w:val="22"/>
        </w:rPr>
        <w:t>(XXXX.</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F4125"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O valor acima é meramente estimativo, de forma que os pagamentos devidos ao contratado dependerão dos quantitativos efetivamente fornecidos.</w:t>
      </w:r>
    </w:p>
    <w:p w:rsidR="005F4125" w:rsidRPr="00BC093D" w:rsidRDefault="005F4125" w:rsidP="005F4125">
      <w:pPr>
        <w:pStyle w:val="PargrafodaLista"/>
        <w:widowControl w:val="0"/>
        <w:tabs>
          <w:tab w:val="left" w:pos="567"/>
          <w:tab w:val="left" w:pos="1589"/>
        </w:tabs>
        <w:autoSpaceDE w:val="0"/>
        <w:autoSpaceDN w:val="0"/>
        <w:spacing w:line="300" w:lineRule="exact"/>
        <w:ind w:left="0"/>
        <w:contextualSpacing w:val="0"/>
        <w:jc w:val="both"/>
        <w:rPr>
          <w:rFonts w:ascii="Arial" w:hAnsi="Arial" w:cs="Arial"/>
          <w:sz w:val="22"/>
          <w:szCs w:val="22"/>
        </w:rPr>
      </w:pPr>
    </w:p>
    <w:p w:rsidR="005F4125" w:rsidRPr="00BC093D" w:rsidRDefault="005F4125" w:rsidP="00EE1C49">
      <w:pPr>
        <w:pStyle w:val="Ttulo2"/>
        <w:keepNext w:val="0"/>
        <w:widowControl w:val="0"/>
        <w:numPr>
          <w:ilvl w:val="1"/>
          <w:numId w:val="15"/>
        </w:numPr>
        <w:tabs>
          <w:tab w:val="clear" w:pos="1701"/>
          <w:tab w:val="left" w:pos="567"/>
          <w:tab w:val="left" w:pos="851"/>
          <w:tab w:val="left" w:pos="1589"/>
        </w:tabs>
        <w:autoSpaceDE w:val="0"/>
        <w:autoSpaceDN w:val="0"/>
        <w:spacing w:line="300" w:lineRule="exact"/>
        <w:ind w:left="0" w:right="0" w:firstLine="0"/>
        <w:jc w:val="both"/>
        <w:rPr>
          <w:rFonts w:ascii="Arial" w:hAnsi="Arial" w:cs="Arial"/>
          <w:sz w:val="22"/>
          <w:szCs w:val="22"/>
        </w:rPr>
      </w:pPr>
      <w:r w:rsidRPr="00BC093D">
        <w:rPr>
          <w:rFonts w:ascii="Arial" w:hAnsi="Arial" w:cs="Arial"/>
          <w:sz w:val="22"/>
          <w:szCs w:val="22"/>
        </w:rPr>
        <w:t>PAGAMENTO</w:t>
      </w:r>
      <w:r>
        <w:rPr>
          <w:rFonts w:ascii="Arial" w:hAnsi="Arial" w:cs="Arial"/>
          <w:sz w:val="22"/>
          <w:szCs w:val="22"/>
        </w:rPr>
        <w:t xml:space="preserve"> </w:t>
      </w:r>
      <w:r w:rsidRPr="00BC093D">
        <w:rPr>
          <w:rFonts w:ascii="Arial" w:hAnsi="Arial" w:cs="Arial"/>
          <w:sz w:val="22"/>
          <w:szCs w:val="22"/>
        </w:rPr>
        <w:t>(art.</w:t>
      </w:r>
      <w:r>
        <w:rPr>
          <w:rFonts w:ascii="Arial" w:hAnsi="Arial" w:cs="Arial"/>
          <w:sz w:val="22"/>
          <w:szCs w:val="22"/>
        </w:rPr>
        <w:t xml:space="preserve"> </w:t>
      </w:r>
      <w:r w:rsidRPr="00BC093D">
        <w:rPr>
          <w:rFonts w:ascii="Arial" w:hAnsi="Arial" w:cs="Arial"/>
          <w:sz w:val="22"/>
          <w:szCs w:val="22"/>
        </w:rPr>
        <w:t>92,</w:t>
      </w:r>
      <w:r w:rsidR="00483452">
        <w:rPr>
          <w:rFonts w:ascii="Arial" w:hAnsi="Arial" w:cs="Arial"/>
          <w:sz w:val="22"/>
          <w:szCs w:val="22"/>
        </w:rPr>
        <w:t xml:space="preserve"> </w:t>
      </w:r>
      <w:r w:rsidRPr="00BC093D">
        <w:rPr>
          <w:rFonts w:ascii="Arial" w:hAnsi="Arial" w:cs="Arial"/>
          <w:sz w:val="22"/>
          <w:szCs w:val="22"/>
        </w:rPr>
        <w:t>V</w:t>
      </w:r>
      <w:r>
        <w:rPr>
          <w:rFonts w:ascii="Arial" w:hAnsi="Arial" w:cs="Arial"/>
          <w:sz w:val="22"/>
          <w:szCs w:val="22"/>
        </w:rPr>
        <w:t xml:space="preserve"> </w:t>
      </w:r>
      <w:r w:rsidRPr="00BC093D">
        <w:rPr>
          <w:rFonts w:ascii="Arial" w:hAnsi="Arial" w:cs="Arial"/>
          <w:sz w:val="22"/>
          <w:szCs w:val="22"/>
        </w:rPr>
        <w:t>e</w:t>
      </w:r>
      <w:r>
        <w:rPr>
          <w:rFonts w:ascii="Arial" w:hAnsi="Arial" w:cs="Arial"/>
          <w:sz w:val="22"/>
          <w:szCs w:val="22"/>
        </w:rPr>
        <w:t xml:space="preserve"> </w:t>
      </w:r>
      <w:r w:rsidRPr="00BC093D">
        <w:rPr>
          <w:rFonts w:ascii="Arial" w:hAnsi="Arial" w:cs="Arial"/>
          <w:spacing w:val="-5"/>
          <w:sz w:val="22"/>
          <w:szCs w:val="22"/>
        </w:rPr>
        <w:t>VI)</w:t>
      </w:r>
    </w:p>
    <w:p w:rsidR="005F4125" w:rsidRDefault="005F4125" w:rsidP="005F4125">
      <w:pPr>
        <w:pStyle w:val="Corpodetexto"/>
        <w:spacing w:before="0" w:beforeAutospacing="0" w:after="0" w:afterAutospacing="0" w:line="300" w:lineRule="exact"/>
        <w:jc w:val="both"/>
        <w:rPr>
          <w:rFonts w:ascii="Arial" w:hAnsi="Arial" w:cs="Arial"/>
          <w:spacing w:val="-2"/>
          <w:sz w:val="22"/>
          <w:szCs w:val="22"/>
        </w:rPr>
      </w:pPr>
      <w:r w:rsidRPr="00BC093D">
        <w:rPr>
          <w:rFonts w:ascii="Arial" w:hAnsi="Arial" w:cs="Arial"/>
          <w:sz w:val="22"/>
          <w:szCs w:val="22"/>
        </w:rPr>
        <w:t>O pagamento será efetuado no prazo de 30 (trinta) dias após cada medição e apresentação da nota fiscal/fatura, mediante a comprovação, por parte da CONTRATADA, mediante a apresentação de documentos atualizados que comprovem a manutenção das condições exigidas para a habilitação na</w:t>
      </w:r>
      <w:r>
        <w:rPr>
          <w:rFonts w:ascii="Arial" w:hAnsi="Arial" w:cs="Arial"/>
          <w:sz w:val="22"/>
          <w:szCs w:val="22"/>
        </w:rPr>
        <w:t xml:space="preserve"> </w:t>
      </w:r>
      <w:r w:rsidRPr="00BC093D">
        <w:rPr>
          <w:rFonts w:ascii="Arial" w:hAnsi="Arial" w:cs="Arial"/>
          <w:spacing w:val="-2"/>
          <w:sz w:val="22"/>
          <w:szCs w:val="22"/>
        </w:rPr>
        <w:t>licitação.</w:t>
      </w:r>
    </w:p>
    <w:p w:rsidR="005F4125" w:rsidRPr="00BC093D" w:rsidRDefault="005F4125" w:rsidP="005F4125">
      <w:pPr>
        <w:pStyle w:val="Corpodetexto"/>
        <w:spacing w:before="0" w:beforeAutospacing="0" w:after="0" w:afterAutospacing="0" w:line="300" w:lineRule="exact"/>
        <w:jc w:val="both"/>
        <w:rPr>
          <w:rFonts w:ascii="Arial" w:hAnsi="Arial" w:cs="Arial"/>
          <w:sz w:val="22"/>
          <w:szCs w:val="22"/>
        </w:rPr>
      </w:pPr>
    </w:p>
    <w:p w:rsidR="005F4125" w:rsidRPr="00BC093D" w:rsidRDefault="005F4125" w:rsidP="00EE1C49">
      <w:pPr>
        <w:pStyle w:val="Ttulo2"/>
        <w:keepNext w:val="0"/>
        <w:widowControl w:val="0"/>
        <w:numPr>
          <w:ilvl w:val="1"/>
          <w:numId w:val="15"/>
        </w:numPr>
        <w:tabs>
          <w:tab w:val="clear" w:pos="1701"/>
          <w:tab w:val="left" w:pos="567"/>
          <w:tab w:val="left" w:pos="1657"/>
        </w:tabs>
        <w:autoSpaceDE w:val="0"/>
        <w:autoSpaceDN w:val="0"/>
        <w:spacing w:line="300" w:lineRule="exact"/>
        <w:ind w:left="0" w:right="0" w:firstLine="0"/>
        <w:jc w:val="both"/>
        <w:rPr>
          <w:rFonts w:ascii="Arial" w:hAnsi="Arial" w:cs="Arial"/>
          <w:sz w:val="22"/>
          <w:szCs w:val="22"/>
        </w:rPr>
      </w:pPr>
      <w:r w:rsidRPr="00BC093D">
        <w:rPr>
          <w:rFonts w:ascii="Arial" w:hAnsi="Arial" w:cs="Arial"/>
          <w:sz w:val="22"/>
          <w:szCs w:val="22"/>
        </w:rPr>
        <w:t>REAJUSTE</w:t>
      </w:r>
      <w:r>
        <w:rPr>
          <w:rFonts w:ascii="Arial" w:hAnsi="Arial" w:cs="Arial"/>
          <w:sz w:val="22"/>
          <w:szCs w:val="22"/>
        </w:rPr>
        <w:t xml:space="preserve"> </w:t>
      </w:r>
      <w:r w:rsidRPr="00BC093D">
        <w:rPr>
          <w:rFonts w:ascii="Arial" w:hAnsi="Arial" w:cs="Arial"/>
          <w:sz w:val="22"/>
          <w:szCs w:val="22"/>
        </w:rPr>
        <w:t>(art.</w:t>
      </w:r>
      <w:r>
        <w:rPr>
          <w:rFonts w:ascii="Arial" w:hAnsi="Arial" w:cs="Arial"/>
          <w:sz w:val="22"/>
          <w:szCs w:val="22"/>
        </w:rPr>
        <w:t xml:space="preserve"> </w:t>
      </w:r>
      <w:r w:rsidRPr="00BC093D">
        <w:rPr>
          <w:rFonts w:ascii="Arial" w:hAnsi="Arial" w:cs="Arial"/>
          <w:sz w:val="22"/>
          <w:szCs w:val="22"/>
        </w:rPr>
        <w:t>92,</w:t>
      </w:r>
      <w:r>
        <w:rPr>
          <w:rFonts w:ascii="Arial" w:hAnsi="Arial" w:cs="Arial"/>
          <w:sz w:val="22"/>
          <w:szCs w:val="22"/>
        </w:rPr>
        <w:t xml:space="preserve"> </w:t>
      </w:r>
      <w:r w:rsidRPr="00BC093D">
        <w:rPr>
          <w:rFonts w:ascii="Arial" w:hAnsi="Arial" w:cs="Arial"/>
          <w:spacing w:val="-5"/>
          <w:sz w:val="22"/>
          <w:szCs w:val="22"/>
        </w:rPr>
        <w:t>V)</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Os preços inicialmente contratados são fixos e irreajustáveis no prazo de um ano contado da data do orçamento estimado.</w:t>
      </w:r>
    </w:p>
    <w:p w:rsidR="005F4125" w:rsidRDefault="005F4125" w:rsidP="005F4125">
      <w:pPr>
        <w:pStyle w:val="Corpodetexto"/>
        <w:spacing w:before="0" w:beforeAutospacing="0" w:after="0" w:afterAutospacing="0" w:line="300" w:lineRule="exact"/>
        <w:jc w:val="both"/>
        <w:rPr>
          <w:rFonts w:ascii="Arial" w:hAnsi="Arial" w:cs="Arial"/>
          <w:spacing w:val="-2"/>
          <w:sz w:val="22"/>
          <w:szCs w:val="22"/>
        </w:rPr>
      </w:pPr>
      <w:r w:rsidRPr="00BC093D">
        <w:rPr>
          <w:rFonts w:ascii="Arial" w:hAnsi="Arial" w:cs="Arial"/>
          <w:sz w:val="22"/>
          <w:szCs w:val="22"/>
        </w:rPr>
        <w:t>7.1.1</w:t>
      </w:r>
      <w:r w:rsidR="009F6772">
        <w:rPr>
          <w:rFonts w:ascii="Arial" w:hAnsi="Arial" w:cs="Arial"/>
          <w:sz w:val="22"/>
          <w:szCs w:val="22"/>
        </w:rPr>
        <w:t xml:space="preserve"> </w:t>
      </w:r>
      <w:r w:rsidRPr="00B050D9">
        <w:rPr>
          <w:rFonts w:ascii="Arial" w:hAnsi="Arial" w:cs="Arial"/>
          <w:sz w:val="22"/>
          <w:szCs w:val="22"/>
        </w:rPr>
        <w:t xml:space="preserve">O orçamento estimado pela Administração baseou-se nas planilhas referenciais elaboradas com base </w:t>
      </w:r>
      <w:r w:rsidR="00A8022A">
        <w:rPr>
          <w:rFonts w:ascii="Arial" w:hAnsi="Arial" w:cs="Arial"/>
          <w:sz w:val="22"/>
          <w:szCs w:val="22"/>
        </w:rPr>
        <w:t>na tabela SINAPI</w:t>
      </w:r>
      <w:r w:rsidRPr="00B050D9">
        <w:rPr>
          <w:rFonts w:ascii="Arial" w:hAnsi="Arial" w:cs="Arial"/>
          <w:spacing w:val="-2"/>
          <w:sz w:val="22"/>
          <w:szCs w:val="22"/>
        </w:rPr>
        <w:t>.</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521EB8">
        <w:rPr>
          <w:rFonts w:ascii="Arial" w:hAnsi="Arial" w:cs="Arial"/>
          <w:sz w:val="22"/>
          <w:szCs w:val="22"/>
        </w:rPr>
        <w:t>Após o interregno de um ano, a pedido da parte contratada, os preços iniciais</w:t>
      </w:r>
      <w:r w:rsidRPr="00BC093D">
        <w:rPr>
          <w:rFonts w:ascii="Arial" w:hAnsi="Arial" w:cs="Arial"/>
          <w:sz w:val="22"/>
          <w:szCs w:val="22"/>
        </w:rPr>
        <w:t xml:space="preserve"> serão reajustados, mediante a aplicação, pelo contratante, do Índice Nacional de Construção Civil (INCC), exclusivamente para as obrigações iniciadas e concluídas após a ocorrência da anualidade.</w:t>
      </w:r>
    </w:p>
    <w:p w:rsidR="005F4125" w:rsidRPr="00BC093D" w:rsidRDefault="005F4125" w:rsidP="00EE1C49">
      <w:pPr>
        <w:pStyle w:val="PargrafodaLista"/>
        <w:widowControl w:val="0"/>
        <w:numPr>
          <w:ilvl w:val="2"/>
          <w:numId w:val="15"/>
        </w:numPr>
        <w:tabs>
          <w:tab w:val="left" w:pos="567"/>
          <w:tab w:val="left" w:pos="709"/>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Nos reajustes subsequentes ao primeiro, o interregno mínimo de um ano será contado a partir dos efeitos financeiros do último reajuste.</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Fica o Contratado obrigado a apresentar memória de cálculo referente ao reajustamento de preços do valor remanescente, sempre que este ocorrer.</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Nas aferições finais, o(s) índice(s) utilizado(s) para reajuste será(</w:t>
      </w:r>
      <w:proofErr w:type="spellStart"/>
      <w:r w:rsidRPr="00BC093D">
        <w:rPr>
          <w:rFonts w:ascii="Arial" w:hAnsi="Arial" w:cs="Arial"/>
          <w:sz w:val="22"/>
          <w:szCs w:val="22"/>
        </w:rPr>
        <w:t>ão</w:t>
      </w:r>
      <w:proofErr w:type="spellEnd"/>
      <w:r w:rsidRPr="00BC093D">
        <w:rPr>
          <w:rFonts w:ascii="Arial" w:hAnsi="Arial" w:cs="Arial"/>
          <w:sz w:val="22"/>
          <w:szCs w:val="22"/>
        </w:rPr>
        <w:t>), obrigatoriamente, o(s) definitivo(s).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Caso o(s) índice(s) estabelecido(s) para reajustamento venha(m) a ser extinto(s) ou de qualquer forma não possa(m) mais ser utilizado(s), será</w:t>
      </w:r>
      <w:r>
        <w:rPr>
          <w:rFonts w:ascii="Arial" w:hAnsi="Arial" w:cs="Arial"/>
          <w:sz w:val="22"/>
          <w:szCs w:val="22"/>
        </w:rPr>
        <w:t xml:space="preserve"> </w:t>
      </w:r>
      <w:r w:rsidRPr="00BC093D">
        <w:rPr>
          <w:rFonts w:ascii="Arial" w:hAnsi="Arial" w:cs="Arial"/>
          <w:sz w:val="22"/>
          <w:szCs w:val="22"/>
        </w:rPr>
        <w:t>(</w:t>
      </w:r>
      <w:proofErr w:type="spellStart"/>
      <w:r w:rsidRPr="00BC093D">
        <w:rPr>
          <w:rFonts w:ascii="Arial" w:hAnsi="Arial" w:cs="Arial"/>
          <w:sz w:val="22"/>
          <w:szCs w:val="22"/>
        </w:rPr>
        <w:t>ão</w:t>
      </w:r>
      <w:proofErr w:type="spellEnd"/>
      <w:r w:rsidRPr="00BC093D">
        <w:rPr>
          <w:rFonts w:ascii="Arial" w:hAnsi="Arial" w:cs="Arial"/>
          <w:sz w:val="22"/>
          <w:szCs w:val="22"/>
        </w:rPr>
        <w:t>) adotado(s), em substituição, o(s) que vier(em) a ser determinado(s) pela legislação então em vigor.</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Na ausência de previsão legal quanto ao índice substituto, as partes elegerão novo índice oficial, para reajustamento do preço do valor</w:t>
      </w:r>
      <w:r>
        <w:rPr>
          <w:rFonts w:ascii="Arial" w:hAnsi="Arial" w:cs="Arial"/>
          <w:sz w:val="22"/>
          <w:szCs w:val="22"/>
        </w:rPr>
        <w:t xml:space="preserve"> </w:t>
      </w:r>
      <w:r w:rsidRPr="00BC093D">
        <w:rPr>
          <w:rFonts w:ascii="Arial" w:hAnsi="Arial" w:cs="Arial"/>
          <w:sz w:val="22"/>
          <w:szCs w:val="22"/>
        </w:rPr>
        <w:t>remanescente, por meio de termo aditivo.</w:t>
      </w:r>
    </w:p>
    <w:p w:rsidR="005F4125" w:rsidRPr="006761D0"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O</w:t>
      </w:r>
      <w:r>
        <w:rPr>
          <w:rFonts w:ascii="Arial" w:hAnsi="Arial" w:cs="Arial"/>
          <w:sz w:val="22"/>
          <w:szCs w:val="22"/>
        </w:rPr>
        <w:t xml:space="preserve"> </w:t>
      </w:r>
      <w:r w:rsidRPr="00BC093D">
        <w:rPr>
          <w:rFonts w:ascii="Arial" w:hAnsi="Arial" w:cs="Arial"/>
          <w:sz w:val="22"/>
          <w:szCs w:val="22"/>
        </w:rPr>
        <w:t>reajuste</w:t>
      </w:r>
      <w:r>
        <w:rPr>
          <w:rFonts w:ascii="Arial" w:hAnsi="Arial" w:cs="Arial"/>
          <w:sz w:val="22"/>
          <w:szCs w:val="22"/>
        </w:rPr>
        <w:t xml:space="preserve"> </w:t>
      </w:r>
      <w:r w:rsidRPr="00BC093D">
        <w:rPr>
          <w:rFonts w:ascii="Arial" w:hAnsi="Arial" w:cs="Arial"/>
          <w:sz w:val="22"/>
          <w:szCs w:val="22"/>
        </w:rPr>
        <w:t>será</w:t>
      </w:r>
      <w:r>
        <w:rPr>
          <w:rFonts w:ascii="Arial" w:hAnsi="Arial" w:cs="Arial"/>
          <w:sz w:val="22"/>
          <w:szCs w:val="22"/>
        </w:rPr>
        <w:t xml:space="preserve"> </w:t>
      </w:r>
      <w:r w:rsidRPr="00BC093D">
        <w:rPr>
          <w:rFonts w:ascii="Arial" w:hAnsi="Arial" w:cs="Arial"/>
          <w:sz w:val="22"/>
          <w:szCs w:val="22"/>
        </w:rPr>
        <w:t>realizado</w:t>
      </w:r>
      <w:r>
        <w:rPr>
          <w:rFonts w:ascii="Arial" w:hAnsi="Arial" w:cs="Arial"/>
          <w:sz w:val="22"/>
          <w:szCs w:val="22"/>
        </w:rPr>
        <w:t xml:space="preserve"> </w:t>
      </w:r>
      <w:r w:rsidRPr="00BC093D">
        <w:rPr>
          <w:rFonts w:ascii="Arial" w:hAnsi="Arial" w:cs="Arial"/>
          <w:sz w:val="22"/>
          <w:szCs w:val="22"/>
        </w:rPr>
        <w:t>por</w:t>
      </w:r>
      <w:r w:rsidRPr="00BC093D">
        <w:rPr>
          <w:rFonts w:ascii="Arial" w:hAnsi="Arial" w:cs="Arial"/>
          <w:spacing w:val="-2"/>
          <w:sz w:val="22"/>
          <w:szCs w:val="22"/>
        </w:rPr>
        <w:t xml:space="preserve"> apostilamento.</w:t>
      </w:r>
    </w:p>
    <w:p w:rsidR="005F4125" w:rsidRPr="00BC093D" w:rsidRDefault="005F4125" w:rsidP="005F4125">
      <w:pPr>
        <w:pStyle w:val="PargrafodaLista"/>
        <w:widowControl w:val="0"/>
        <w:tabs>
          <w:tab w:val="left" w:pos="567"/>
          <w:tab w:val="left" w:pos="1589"/>
        </w:tabs>
        <w:autoSpaceDE w:val="0"/>
        <w:autoSpaceDN w:val="0"/>
        <w:spacing w:line="300" w:lineRule="exact"/>
        <w:ind w:left="0"/>
        <w:contextualSpacing w:val="0"/>
        <w:jc w:val="both"/>
        <w:rPr>
          <w:rFonts w:ascii="Arial" w:hAnsi="Arial" w:cs="Arial"/>
          <w:sz w:val="22"/>
          <w:szCs w:val="22"/>
        </w:rPr>
      </w:pPr>
    </w:p>
    <w:p w:rsidR="005F4125" w:rsidRPr="00BC093D" w:rsidRDefault="005F4125" w:rsidP="00EE1C49">
      <w:pPr>
        <w:pStyle w:val="Ttulo2"/>
        <w:keepNext w:val="0"/>
        <w:widowControl w:val="0"/>
        <w:numPr>
          <w:ilvl w:val="1"/>
          <w:numId w:val="15"/>
        </w:numPr>
        <w:tabs>
          <w:tab w:val="clear" w:pos="1701"/>
          <w:tab w:val="left" w:pos="567"/>
        </w:tabs>
        <w:autoSpaceDE w:val="0"/>
        <w:autoSpaceDN w:val="0"/>
        <w:spacing w:line="300" w:lineRule="exact"/>
        <w:ind w:left="0" w:right="0" w:firstLine="0"/>
        <w:jc w:val="both"/>
        <w:rPr>
          <w:rFonts w:ascii="Arial" w:hAnsi="Arial" w:cs="Arial"/>
          <w:sz w:val="22"/>
          <w:szCs w:val="22"/>
        </w:rPr>
      </w:pPr>
      <w:r w:rsidRPr="00BC093D">
        <w:rPr>
          <w:rFonts w:ascii="Arial" w:hAnsi="Arial" w:cs="Arial"/>
          <w:sz w:val="22"/>
          <w:szCs w:val="22"/>
        </w:rPr>
        <w:t>OBRIGAÇÕES</w:t>
      </w:r>
      <w:r>
        <w:rPr>
          <w:rFonts w:ascii="Arial" w:hAnsi="Arial" w:cs="Arial"/>
          <w:sz w:val="22"/>
          <w:szCs w:val="22"/>
        </w:rPr>
        <w:t xml:space="preserve"> </w:t>
      </w:r>
      <w:r w:rsidRPr="00BC093D">
        <w:rPr>
          <w:rFonts w:ascii="Arial" w:hAnsi="Arial" w:cs="Arial"/>
          <w:sz w:val="22"/>
          <w:szCs w:val="22"/>
        </w:rPr>
        <w:t>DO</w:t>
      </w:r>
      <w:r>
        <w:rPr>
          <w:rFonts w:ascii="Arial" w:hAnsi="Arial" w:cs="Arial"/>
          <w:sz w:val="22"/>
          <w:szCs w:val="22"/>
        </w:rPr>
        <w:t xml:space="preserve"> </w:t>
      </w:r>
      <w:r w:rsidRPr="00BC093D">
        <w:rPr>
          <w:rFonts w:ascii="Arial" w:hAnsi="Arial" w:cs="Arial"/>
          <w:sz w:val="22"/>
          <w:szCs w:val="22"/>
        </w:rPr>
        <w:t>CONTRATANTE</w:t>
      </w:r>
      <w:r>
        <w:rPr>
          <w:rFonts w:ascii="Arial" w:hAnsi="Arial" w:cs="Arial"/>
          <w:sz w:val="22"/>
          <w:szCs w:val="22"/>
        </w:rPr>
        <w:t xml:space="preserve"> </w:t>
      </w:r>
      <w:r w:rsidRPr="00BC093D">
        <w:rPr>
          <w:rFonts w:ascii="Arial" w:hAnsi="Arial" w:cs="Arial"/>
          <w:sz w:val="22"/>
          <w:szCs w:val="22"/>
        </w:rPr>
        <w:t>(art.92,</w:t>
      </w:r>
      <w:r>
        <w:rPr>
          <w:rFonts w:ascii="Arial" w:hAnsi="Arial" w:cs="Arial"/>
          <w:sz w:val="22"/>
          <w:szCs w:val="22"/>
        </w:rPr>
        <w:t xml:space="preserve"> </w:t>
      </w:r>
      <w:r w:rsidRPr="00BC093D">
        <w:rPr>
          <w:rFonts w:ascii="Arial" w:hAnsi="Arial" w:cs="Arial"/>
          <w:sz w:val="22"/>
          <w:szCs w:val="22"/>
        </w:rPr>
        <w:t>X,</w:t>
      </w:r>
      <w:r>
        <w:rPr>
          <w:rFonts w:ascii="Arial" w:hAnsi="Arial" w:cs="Arial"/>
          <w:sz w:val="22"/>
          <w:szCs w:val="22"/>
        </w:rPr>
        <w:t xml:space="preserve"> </w:t>
      </w:r>
      <w:r w:rsidRPr="00BC093D">
        <w:rPr>
          <w:rFonts w:ascii="Arial" w:hAnsi="Arial" w:cs="Arial"/>
          <w:sz w:val="22"/>
          <w:szCs w:val="22"/>
        </w:rPr>
        <w:t>XI</w:t>
      </w:r>
      <w:r>
        <w:rPr>
          <w:rFonts w:ascii="Arial" w:hAnsi="Arial" w:cs="Arial"/>
          <w:sz w:val="22"/>
          <w:szCs w:val="22"/>
        </w:rPr>
        <w:t xml:space="preserve"> </w:t>
      </w:r>
      <w:r w:rsidRPr="00BC093D">
        <w:rPr>
          <w:rFonts w:ascii="Arial" w:hAnsi="Arial" w:cs="Arial"/>
          <w:sz w:val="22"/>
          <w:szCs w:val="22"/>
        </w:rPr>
        <w:t>e</w:t>
      </w:r>
      <w:r>
        <w:rPr>
          <w:rFonts w:ascii="Arial" w:hAnsi="Arial" w:cs="Arial"/>
          <w:sz w:val="22"/>
          <w:szCs w:val="22"/>
        </w:rPr>
        <w:t xml:space="preserve"> </w:t>
      </w:r>
      <w:r w:rsidRPr="00BC093D">
        <w:rPr>
          <w:rFonts w:ascii="Arial" w:hAnsi="Arial" w:cs="Arial"/>
          <w:spacing w:val="-4"/>
          <w:sz w:val="22"/>
          <w:szCs w:val="22"/>
        </w:rPr>
        <w:t>XIV)</w:t>
      </w:r>
    </w:p>
    <w:p w:rsidR="005F4125" w:rsidRPr="00BC093D" w:rsidRDefault="005F4125" w:rsidP="005F4125">
      <w:pPr>
        <w:pStyle w:val="Corpodetexto"/>
        <w:spacing w:before="0" w:beforeAutospacing="0" w:after="0" w:afterAutospacing="0" w:line="300" w:lineRule="exact"/>
        <w:jc w:val="both"/>
        <w:rPr>
          <w:rFonts w:ascii="Arial" w:hAnsi="Arial" w:cs="Arial"/>
          <w:sz w:val="22"/>
          <w:szCs w:val="22"/>
        </w:rPr>
      </w:pPr>
      <w:r w:rsidRPr="00BC093D">
        <w:rPr>
          <w:rFonts w:ascii="Arial" w:hAnsi="Arial" w:cs="Arial"/>
          <w:sz w:val="22"/>
          <w:szCs w:val="22"/>
        </w:rPr>
        <w:lastRenderedPageBreak/>
        <w:t>São</w:t>
      </w:r>
      <w:r>
        <w:rPr>
          <w:rFonts w:ascii="Arial" w:hAnsi="Arial" w:cs="Arial"/>
          <w:sz w:val="22"/>
          <w:szCs w:val="22"/>
        </w:rPr>
        <w:t xml:space="preserve"> </w:t>
      </w:r>
      <w:r w:rsidRPr="00BC093D">
        <w:rPr>
          <w:rFonts w:ascii="Arial" w:hAnsi="Arial" w:cs="Arial"/>
          <w:sz w:val="22"/>
          <w:szCs w:val="22"/>
        </w:rPr>
        <w:t>obrigações</w:t>
      </w:r>
      <w:r>
        <w:rPr>
          <w:rFonts w:ascii="Arial" w:hAnsi="Arial" w:cs="Arial"/>
          <w:sz w:val="22"/>
          <w:szCs w:val="22"/>
        </w:rPr>
        <w:t xml:space="preserve"> </w:t>
      </w:r>
      <w:r w:rsidRPr="00BC093D">
        <w:rPr>
          <w:rFonts w:ascii="Arial" w:hAnsi="Arial" w:cs="Arial"/>
          <w:sz w:val="22"/>
          <w:szCs w:val="22"/>
        </w:rPr>
        <w:t>do</w:t>
      </w:r>
      <w:r w:rsidRPr="00BC093D">
        <w:rPr>
          <w:rFonts w:ascii="Arial" w:hAnsi="Arial" w:cs="Arial"/>
          <w:spacing w:val="-2"/>
          <w:sz w:val="22"/>
          <w:szCs w:val="22"/>
        </w:rPr>
        <w:t xml:space="preserve"> Contratante:</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Exigir o cumprimento de todas as obrigações assumidas pelo Contratado, de acordo com o contrato e seus anexos;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Receber</w:t>
      </w:r>
      <w:r>
        <w:rPr>
          <w:rFonts w:ascii="Arial" w:hAnsi="Arial" w:cs="Arial"/>
          <w:sz w:val="22"/>
          <w:szCs w:val="22"/>
        </w:rPr>
        <w:t xml:space="preserve"> </w:t>
      </w:r>
      <w:r w:rsidRPr="00BC093D">
        <w:rPr>
          <w:rFonts w:ascii="Arial" w:hAnsi="Arial" w:cs="Arial"/>
          <w:sz w:val="22"/>
          <w:szCs w:val="22"/>
        </w:rPr>
        <w:t>o</w:t>
      </w:r>
      <w:r>
        <w:rPr>
          <w:rFonts w:ascii="Arial" w:hAnsi="Arial" w:cs="Arial"/>
          <w:sz w:val="22"/>
          <w:szCs w:val="22"/>
        </w:rPr>
        <w:t xml:space="preserve"> </w:t>
      </w:r>
      <w:r w:rsidRPr="00BC093D">
        <w:rPr>
          <w:rFonts w:ascii="Arial" w:hAnsi="Arial" w:cs="Arial"/>
          <w:sz w:val="22"/>
          <w:szCs w:val="22"/>
        </w:rPr>
        <w:t>objeto</w:t>
      </w:r>
      <w:r>
        <w:rPr>
          <w:rFonts w:ascii="Arial" w:hAnsi="Arial" w:cs="Arial"/>
          <w:sz w:val="22"/>
          <w:szCs w:val="22"/>
        </w:rPr>
        <w:t xml:space="preserve"> </w:t>
      </w:r>
      <w:r w:rsidRPr="00BC093D">
        <w:rPr>
          <w:rFonts w:ascii="Arial" w:hAnsi="Arial" w:cs="Arial"/>
          <w:sz w:val="22"/>
          <w:szCs w:val="22"/>
        </w:rPr>
        <w:t>no</w:t>
      </w:r>
      <w:r>
        <w:rPr>
          <w:rFonts w:ascii="Arial" w:hAnsi="Arial" w:cs="Arial"/>
          <w:sz w:val="22"/>
          <w:szCs w:val="22"/>
        </w:rPr>
        <w:t xml:space="preserve"> </w:t>
      </w:r>
      <w:r w:rsidRPr="00BC093D">
        <w:rPr>
          <w:rFonts w:ascii="Arial" w:hAnsi="Arial" w:cs="Arial"/>
          <w:sz w:val="22"/>
          <w:szCs w:val="22"/>
        </w:rPr>
        <w:t>prazo</w:t>
      </w:r>
      <w:r>
        <w:rPr>
          <w:rFonts w:ascii="Arial" w:hAnsi="Arial" w:cs="Arial"/>
          <w:sz w:val="22"/>
          <w:szCs w:val="22"/>
        </w:rPr>
        <w:t xml:space="preserve"> </w:t>
      </w:r>
      <w:r w:rsidRPr="00BC093D">
        <w:rPr>
          <w:rFonts w:ascii="Arial" w:hAnsi="Arial" w:cs="Arial"/>
          <w:sz w:val="22"/>
          <w:szCs w:val="22"/>
        </w:rPr>
        <w:t>e</w:t>
      </w:r>
      <w:r>
        <w:rPr>
          <w:rFonts w:ascii="Arial" w:hAnsi="Arial" w:cs="Arial"/>
          <w:sz w:val="22"/>
          <w:szCs w:val="22"/>
        </w:rPr>
        <w:t xml:space="preserve"> </w:t>
      </w:r>
      <w:r w:rsidRPr="00BC093D">
        <w:rPr>
          <w:rFonts w:ascii="Arial" w:hAnsi="Arial" w:cs="Arial"/>
          <w:sz w:val="22"/>
          <w:szCs w:val="22"/>
        </w:rPr>
        <w:t>condições</w:t>
      </w:r>
      <w:r>
        <w:rPr>
          <w:rFonts w:ascii="Arial" w:hAnsi="Arial" w:cs="Arial"/>
          <w:sz w:val="22"/>
          <w:szCs w:val="22"/>
        </w:rPr>
        <w:t xml:space="preserve"> </w:t>
      </w:r>
      <w:r w:rsidRPr="00BC093D">
        <w:rPr>
          <w:rFonts w:ascii="Arial" w:hAnsi="Arial" w:cs="Arial"/>
          <w:sz w:val="22"/>
          <w:szCs w:val="22"/>
        </w:rPr>
        <w:t>estabelecidas</w:t>
      </w:r>
      <w:r>
        <w:rPr>
          <w:rFonts w:ascii="Arial" w:hAnsi="Arial" w:cs="Arial"/>
          <w:sz w:val="22"/>
          <w:szCs w:val="22"/>
        </w:rPr>
        <w:t xml:space="preserve"> </w:t>
      </w:r>
      <w:r w:rsidRPr="00BC093D">
        <w:rPr>
          <w:rFonts w:ascii="Arial" w:hAnsi="Arial" w:cs="Arial"/>
          <w:sz w:val="22"/>
          <w:szCs w:val="22"/>
        </w:rPr>
        <w:t>no</w:t>
      </w:r>
      <w:r>
        <w:rPr>
          <w:rFonts w:ascii="Arial" w:hAnsi="Arial" w:cs="Arial"/>
          <w:sz w:val="22"/>
          <w:szCs w:val="22"/>
        </w:rPr>
        <w:t xml:space="preserve"> </w:t>
      </w:r>
      <w:r w:rsidRPr="00BC093D">
        <w:rPr>
          <w:rFonts w:ascii="Arial" w:hAnsi="Arial" w:cs="Arial"/>
          <w:sz w:val="22"/>
          <w:szCs w:val="22"/>
        </w:rPr>
        <w:t>Termo</w:t>
      </w:r>
      <w:r>
        <w:rPr>
          <w:rFonts w:ascii="Arial" w:hAnsi="Arial" w:cs="Arial"/>
          <w:sz w:val="22"/>
          <w:szCs w:val="22"/>
        </w:rPr>
        <w:t xml:space="preserve"> </w:t>
      </w:r>
      <w:r w:rsidRPr="00BC093D">
        <w:rPr>
          <w:rFonts w:ascii="Arial" w:hAnsi="Arial" w:cs="Arial"/>
          <w:sz w:val="22"/>
          <w:szCs w:val="22"/>
        </w:rPr>
        <w:t xml:space="preserve">de </w:t>
      </w:r>
      <w:r w:rsidRPr="00BC093D">
        <w:rPr>
          <w:rFonts w:ascii="Arial" w:hAnsi="Arial" w:cs="Arial"/>
          <w:spacing w:val="-2"/>
          <w:sz w:val="22"/>
          <w:szCs w:val="22"/>
        </w:rPr>
        <w:t>Referência;</w:t>
      </w:r>
    </w:p>
    <w:p w:rsidR="005F4125" w:rsidRPr="00FB393A" w:rsidRDefault="005F4125" w:rsidP="00EE1C49">
      <w:pPr>
        <w:pStyle w:val="PargrafodaLista"/>
        <w:widowControl w:val="0"/>
        <w:numPr>
          <w:ilvl w:val="2"/>
          <w:numId w:val="15"/>
        </w:numPr>
        <w:tabs>
          <w:tab w:val="left" w:pos="567"/>
          <w:tab w:val="left" w:pos="1589"/>
          <w:tab w:val="left" w:pos="2722"/>
          <w:tab w:val="left" w:pos="3106"/>
          <w:tab w:val="left" w:pos="4542"/>
          <w:tab w:val="left" w:pos="5139"/>
          <w:tab w:val="left" w:pos="6096"/>
          <w:tab w:val="left" w:pos="6611"/>
          <w:tab w:val="left" w:pos="7981"/>
          <w:tab w:val="left" w:pos="8499"/>
        </w:tabs>
        <w:autoSpaceDE w:val="0"/>
        <w:autoSpaceDN w:val="0"/>
        <w:spacing w:line="300" w:lineRule="exact"/>
        <w:ind w:left="0" w:firstLine="0"/>
        <w:contextualSpacing w:val="0"/>
        <w:jc w:val="both"/>
        <w:rPr>
          <w:rFonts w:ascii="Arial" w:hAnsi="Arial" w:cs="Arial"/>
          <w:sz w:val="22"/>
          <w:szCs w:val="22"/>
        </w:rPr>
      </w:pPr>
      <w:r w:rsidRPr="00FB393A">
        <w:rPr>
          <w:rFonts w:ascii="Arial" w:hAnsi="Arial" w:cs="Arial"/>
          <w:spacing w:val="-2"/>
          <w:sz w:val="22"/>
          <w:szCs w:val="22"/>
        </w:rPr>
        <w:t xml:space="preserve">Notificar </w:t>
      </w:r>
      <w:r w:rsidRPr="00FB393A">
        <w:rPr>
          <w:rFonts w:ascii="Arial" w:hAnsi="Arial" w:cs="Arial"/>
          <w:spacing w:val="-10"/>
          <w:sz w:val="22"/>
          <w:szCs w:val="22"/>
        </w:rPr>
        <w:t xml:space="preserve">o </w:t>
      </w:r>
      <w:r w:rsidRPr="00FB393A">
        <w:rPr>
          <w:rFonts w:ascii="Arial" w:hAnsi="Arial" w:cs="Arial"/>
          <w:spacing w:val="-2"/>
          <w:sz w:val="22"/>
          <w:szCs w:val="22"/>
        </w:rPr>
        <w:t>Contratado</w:t>
      </w:r>
      <w:r w:rsidRPr="00FB393A">
        <w:rPr>
          <w:rFonts w:ascii="Arial" w:hAnsi="Arial" w:cs="Arial"/>
          <w:sz w:val="22"/>
          <w:szCs w:val="22"/>
        </w:rPr>
        <w:tab/>
      </w:r>
      <w:r w:rsidRPr="00FB393A">
        <w:rPr>
          <w:rFonts w:ascii="Arial" w:hAnsi="Arial" w:cs="Arial"/>
          <w:spacing w:val="-4"/>
          <w:sz w:val="22"/>
          <w:szCs w:val="22"/>
        </w:rPr>
        <w:t>por</w:t>
      </w:r>
      <w:r w:rsidRPr="00FB393A">
        <w:rPr>
          <w:rFonts w:ascii="Arial" w:hAnsi="Arial" w:cs="Arial"/>
          <w:sz w:val="22"/>
          <w:szCs w:val="22"/>
        </w:rPr>
        <w:tab/>
      </w:r>
      <w:r w:rsidRPr="00FB393A">
        <w:rPr>
          <w:rFonts w:ascii="Arial" w:hAnsi="Arial" w:cs="Arial"/>
          <w:spacing w:val="-2"/>
          <w:sz w:val="22"/>
          <w:szCs w:val="22"/>
        </w:rPr>
        <w:t xml:space="preserve">escrito </w:t>
      </w:r>
      <w:r w:rsidRPr="00FB393A">
        <w:rPr>
          <w:rFonts w:ascii="Arial" w:hAnsi="Arial" w:cs="Arial"/>
          <w:spacing w:val="-6"/>
          <w:sz w:val="22"/>
          <w:szCs w:val="22"/>
        </w:rPr>
        <w:t xml:space="preserve">da </w:t>
      </w:r>
      <w:r w:rsidRPr="00FB393A">
        <w:rPr>
          <w:rFonts w:ascii="Arial" w:hAnsi="Arial" w:cs="Arial"/>
          <w:spacing w:val="-2"/>
          <w:sz w:val="22"/>
          <w:szCs w:val="22"/>
        </w:rPr>
        <w:t xml:space="preserve">ocorrência </w:t>
      </w:r>
      <w:r w:rsidRPr="00FB393A">
        <w:rPr>
          <w:rFonts w:ascii="Arial" w:hAnsi="Arial" w:cs="Arial"/>
          <w:spacing w:val="-6"/>
          <w:sz w:val="22"/>
          <w:szCs w:val="22"/>
        </w:rPr>
        <w:t xml:space="preserve">de </w:t>
      </w:r>
      <w:r w:rsidRPr="00FB393A">
        <w:rPr>
          <w:rFonts w:ascii="Arial" w:hAnsi="Arial" w:cs="Arial"/>
          <w:spacing w:val="-2"/>
          <w:sz w:val="22"/>
          <w:szCs w:val="22"/>
        </w:rPr>
        <w:t xml:space="preserve">eventuais </w:t>
      </w:r>
      <w:r w:rsidRPr="00FB393A">
        <w:rPr>
          <w:rFonts w:ascii="Arial" w:hAnsi="Arial" w:cs="Arial"/>
          <w:sz w:val="22"/>
          <w:szCs w:val="22"/>
        </w:rPr>
        <w:t xml:space="preserve">imperfeições, falhas ou irregularidades constatadas no curso da execução </w:t>
      </w:r>
      <w:r w:rsidRPr="00FB393A">
        <w:rPr>
          <w:rFonts w:ascii="Arial" w:hAnsi="Arial" w:cs="Arial"/>
          <w:spacing w:val="-5"/>
          <w:sz w:val="22"/>
          <w:szCs w:val="22"/>
        </w:rPr>
        <w:t>dos</w:t>
      </w:r>
      <w:r>
        <w:rPr>
          <w:rFonts w:ascii="Arial" w:hAnsi="Arial" w:cs="Arial"/>
          <w:spacing w:val="-5"/>
          <w:sz w:val="22"/>
          <w:szCs w:val="22"/>
        </w:rPr>
        <w:t xml:space="preserve"> </w:t>
      </w:r>
      <w:r w:rsidRPr="00FB393A">
        <w:rPr>
          <w:rFonts w:ascii="Arial" w:hAnsi="Arial" w:cs="Arial"/>
          <w:sz w:val="22"/>
          <w:szCs w:val="22"/>
        </w:rPr>
        <w:t>serviços, fixando prazo para a sua correção, certificando-se de que as soluções por ele propostas sejam as mais adequadas.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Notificar o Contratado, por escrito, sobre vícios, defeitos ou incorreções verificadas no objeto fornecido, para que seja por ele substituído, reparado ou corrigido, no total ou em parte, às suas expensas;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Acompanhar e fiscalizar a execução do contrato e o cumprimento das obrigações pelo Contratado;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w:t>
      </w:r>
      <w:r w:rsidRPr="00BC093D">
        <w:rPr>
          <w:rFonts w:ascii="Arial" w:hAnsi="Arial" w:cs="Arial"/>
          <w:spacing w:val="-2"/>
          <w:sz w:val="22"/>
          <w:szCs w:val="22"/>
        </w:rPr>
        <w:t>2021;</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Efetuar o pagamento ao Contratado do valor correspondente à execução do objeto, no prazo, forma e condições estabelecidos no presente Contrato e no Termo de Referência;</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Aplicar</w:t>
      </w:r>
      <w:r w:rsidR="00521EB8">
        <w:rPr>
          <w:rFonts w:ascii="Arial" w:hAnsi="Arial" w:cs="Arial"/>
          <w:sz w:val="22"/>
          <w:szCs w:val="22"/>
        </w:rPr>
        <w:t>á</w:t>
      </w:r>
      <w:r>
        <w:rPr>
          <w:rFonts w:ascii="Arial" w:hAnsi="Arial" w:cs="Arial"/>
          <w:sz w:val="22"/>
          <w:szCs w:val="22"/>
        </w:rPr>
        <w:t xml:space="preserve"> </w:t>
      </w:r>
      <w:r w:rsidRPr="00BC093D">
        <w:rPr>
          <w:rFonts w:ascii="Arial" w:hAnsi="Arial" w:cs="Arial"/>
          <w:sz w:val="22"/>
          <w:szCs w:val="22"/>
        </w:rPr>
        <w:t>o</w:t>
      </w:r>
      <w:r>
        <w:rPr>
          <w:rFonts w:ascii="Arial" w:hAnsi="Arial" w:cs="Arial"/>
          <w:sz w:val="22"/>
          <w:szCs w:val="22"/>
        </w:rPr>
        <w:t xml:space="preserve"> </w:t>
      </w:r>
      <w:r w:rsidRPr="00BC093D">
        <w:rPr>
          <w:rFonts w:ascii="Arial" w:hAnsi="Arial" w:cs="Arial"/>
          <w:sz w:val="22"/>
          <w:szCs w:val="22"/>
        </w:rPr>
        <w:t>Contratado</w:t>
      </w:r>
      <w:r>
        <w:rPr>
          <w:rFonts w:ascii="Arial" w:hAnsi="Arial" w:cs="Arial"/>
          <w:sz w:val="22"/>
          <w:szCs w:val="22"/>
        </w:rPr>
        <w:t xml:space="preserve"> </w:t>
      </w:r>
      <w:r w:rsidRPr="00BC093D">
        <w:rPr>
          <w:rFonts w:ascii="Arial" w:hAnsi="Arial" w:cs="Arial"/>
          <w:sz w:val="22"/>
          <w:szCs w:val="22"/>
        </w:rPr>
        <w:t>as</w:t>
      </w:r>
      <w:r>
        <w:rPr>
          <w:rFonts w:ascii="Arial" w:hAnsi="Arial" w:cs="Arial"/>
          <w:sz w:val="22"/>
          <w:szCs w:val="22"/>
        </w:rPr>
        <w:t xml:space="preserve"> </w:t>
      </w:r>
      <w:r w:rsidRPr="00BC093D">
        <w:rPr>
          <w:rFonts w:ascii="Arial" w:hAnsi="Arial" w:cs="Arial"/>
          <w:sz w:val="22"/>
          <w:szCs w:val="22"/>
        </w:rPr>
        <w:t>sanções</w:t>
      </w:r>
      <w:r>
        <w:rPr>
          <w:rFonts w:ascii="Arial" w:hAnsi="Arial" w:cs="Arial"/>
          <w:sz w:val="22"/>
          <w:szCs w:val="22"/>
        </w:rPr>
        <w:t xml:space="preserve"> </w:t>
      </w:r>
      <w:r w:rsidRPr="00BC093D">
        <w:rPr>
          <w:rFonts w:ascii="Arial" w:hAnsi="Arial" w:cs="Arial"/>
          <w:sz w:val="22"/>
          <w:szCs w:val="22"/>
        </w:rPr>
        <w:t>previstas</w:t>
      </w:r>
      <w:r>
        <w:rPr>
          <w:rFonts w:ascii="Arial" w:hAnsi="Arial" w:cs="Arial"/>
          <w:sz w:val="22"/>
          <w:szCs w:val="22"/>
        </w:rPr>
        <w:t xml:space="preserve"> </w:t>
      </w:r>
      <w:r w:rsidRPr="00BC093D">
        <w:rPr>
          <w:rFonts w:ascii="Arial" w:hAnsi="Arial" w:cs="Arial"/>
          <w:sz w:val="22"/>
          <w:szCs w:val="22"/>
        </w:rPr>
        <w:t>na</w:t>
      </w:r>
      <w:r>
        <w:rPr>
          <w:rFonts w:ascii="Arial" w:hAnsi="Arial" w:cs="Arial"/>
          <w:sz w:val="22"/>
          <w:szCs w:val="22"/>
        </w:rPr>
        <w:t xml:space="preserve"> </w:t>
      </w:r>
      <w:r w:rsidRPr="00BC093D">
        <w:rPr>
          <w:rFonts w:ascii="Arial" w:hAnsi="Arial" w:cs="Arial"/>
          <w:sz w:val="22"/>
          <w:szCs w:val="22"/>
        </w:rPr>
        <w:t>lei</w:t>
      </w:r>
      <w:r>
        <w:rPr>
          <w:rFonts w:ascii="Arial" w:hAnsi="Arial" w:cs="Arial"/>
          <w:sz w:val="22"/>
          <w:szCs w:val="22"/>
        </w:rPr>
        <w:t xml:space="preserve"> </w:t>
      </w:r>
      <w:r w:rsidRPr="00BC093D">
        <w:rPr>
          <w:rFonts w:ascii="Arial" w:hAnsi="Arial" w:cs="Arial"/>
          <w:sz w:val="22"/>
          <w:szCs w:val="22"/>
        </w:rPr>
        <w:t>e</w:t>
      </w:r>
      <w:r>
        <w:rPr>
          <w:rFonts w:ascii="Arial" w:hAnsi="Arial" w:cs="Arial"/>
          <w:sz w:val="22"/>
          <w:szCs w:val="22"/>
        </w:rPr>
        <w:t xml:space="preserve"> </w:t>
      </w:r>
      <w:r w:rsidRPr="00BC093D">
        <w:rPr>
          <w:rFonts w:ascii="Arial" w:hAnsi="Arial" w:cs="Arial"/>
          <w:sz w:val="22"/>
          <w:szCs w:val="22"/>
        </w:rPr>
        <w:t>neste</w:t>
      </w:r>
      <w:r>
        <w:rPr>
          <w:rFonts w:ascii="Arial" w:hAnsi="Arial" w:cs="Arial"/>
          <w:sz w:val="22"/>
          <w:szCs w:val="22"/>
        </w:rPr>
        <w:t xml:space="preserve"> </w:t>
      </w:r>
      <w:r w:rsidRPr="00BC093D">
        <w:rPr>
          <w:rFonts w:ascii="Arial" w:hAnsi="Arial" w:cs="Arial"/>
          <w:spacing w:val="-2"/>
          <w:sz w:val="22"/>
          <w:szCs w:val="22"/>
        </w:rPr>
        <w:t>Contrato;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Cientificar o órgão de representação judicial do Município para adoção</w:t>
      </w:r>
      <w:r>
        <w:rPr>
          <w:rFonts w:ascii="Arial" w:hAnsi="Arial" w:cs="Arial"/>
          <w:sz w:val="22"/>
          <w:szCs w:val="22"/>
        </w:rPr>
        <w:t xml:space="preserve"> </w:t>
      </w:r>
      <w:r w:rsidRPr="00BC093D">
        <w:rPr>
          <w:rFonts w:ascii="Arial" w:hAnsi="Arial" w:cs="Arial"/>
          <w:sz w:val="22"/>
          <w:szCs w:val="22"/>
        </w:rPr>
        <w:t xml:space="preserve">das medidas cabíveis quando do descumprimento de obrigações pelo </w:t>
      </w:r>
      <w:r w:rsidRPr="00BC093D">
        <w:rPr>
          <w:rFonts w:ascii="Arial" w:hAnsi="Arial" w:cs="Arial"/>
          <w:spacing w:val="-2"/>
          <w:sz w:val="22"/>
          <w:szCs w:val="22"/>
        </w:rPr>
        <w:t>Contratado;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5F4125" w:rsidRPr="00BC093D" w:rsidRDefault="005F4125" w:rsidP="00EE1C49">
      <w:pPr>
        <w:pStyle w:val="PargrafodaLista"/>
        <w:widowControl w:val="0"/>
        <w:numPr>
          <w:ilvl w:val="2"/>
          <w:numId w:val="15"/>
        </w:numPr>
        <w:tabs>
          <w:tab w:val="left" w:pos="567"/>
          <w:tab w:val="left" w:pos="1657"/>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A Administração terá o prazo de 1 (um) mês, a contar da data do protocolo do requerimento para decidir sobre os requerimentos da parte contratada, no âmbito da execução do contrato, admitida a prorrogação motivada, por igual período.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Notificar os emitentes das garantias quanto ao início de processo administrativo para apuração de descumprimento de cláusulas contratuais.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Pr>
          <w:rFonts w:ascii="Arial" w:hAnsi="Arial" w:cs="Arial"/>
          <w:sz w:val="22"/>
          <w:szCs w:val="22"/>
        </w:rPr>
        <w:t xml:space="preserve"> </w:t>
      </w:r>
      <w:r w:rsidRPr="00BC093D">
        <w:rPr>
          <w:rFonts w:ascii="Arial" w:hAnsi="Arial" w:cs="Arial"/>
          <w:sz w:val="22"/>
          <w:szCs w:val="22"/>
        </w:rPr>
        <w:t>Comunicar o Contratado na hipótese de posterior alteração do projeto</w:t>
      </w:r>
      <w:r>
        <w:rPr>
          <w:rFonts w:ascii="Arial" w:hAnsi="Arial" w:cs="Arial"/>
          <w:sz w:val="22"/>
          <w:szCs w:val="22"/>
        </w:rPr>
        <w:t xml:space="preserve"> </w:t>
      </w:r>
      <w:r w:rsidRPr="00BC093D">
        <w:rPr>
          <w:rFonts w:ascii="Arial" w:hAnsi="Arial" w:cs="Arial"/>
          <w:sz w:val="22"/>
          <w:szCs w:val="22"/>
        </w:rPr>
        <w:t>pelo Contratante, no caso do art. 93, §2º, da Lei nº 14.133, de 2021.</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Pr>
          <w:rFonts w:ascii="Arial" w:hAnsi="Arial" w:cs="Arial"/>
          <w:sz w:val="22"/>
          <w:szCs w:val="22"/>
        </w:rPr>
        <w:t xml:space="preserve"> </w:t>
      </w:r>
      <w:r w:rsidRPr="00BC093D">
        <w:rPr>
          <w:rFonts w:ascii="Arial" w:hAnsi="Arial" w:cs="Arial"/>
          <w:sz w:val="22"/>
          <w:szCs w:val="22"/>
        </w:rPr>
        <w:t>Fornecer por escrito as informações necessárias para o desenvolvimento dos serviços objeto do contrato.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Pr>
          <w:rFonts w:ascii="Arial" w:hAnsi="Arial" w:cs="Arial"/>
          <w:sz w:val="22"/>
          <w:szCs w:val="22"/>
        </w:rPr>
        <w:t xml:space="preserve"> </w:t>
      </w:r>
      <w:r w:rsidRPr="00BC093D">
        <w:rPr>
          <w:rFonts w:ascii="Arial" w:hAnsi="Arial" w:cs="Arial"/>
          <w:sz w:val="22"/>
          <w:szCs w:val="22"/>
        </w:rPr>
        <w:t xml:space="preserve">Realizar avaliações periódicas da qualidade dos serviços, após seu </w:t>
      </w:r>
      <w:r w:rsidRPr="00BC093D">
        <w:rPr>
          <w:rFonts w:ascii="Arial" w:hAnsi="Arial" w:cs="Arial"/>
          <w:spacing w:val="-2"/>
          <w:sz w:val="22"/>
          <w:szCs w:val="22"/>
        </w:rPr>
        <w:t>recebimento.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 xml:space="preserve">Exigir do Contratado que providencie a seguinte documentação como condição indispensável para o recebimento definitivo de objeto, quando for o </w:t>
      </w:r>
      <w:r w:rsidRPr="00BC093D">
        <w:rPr>
          <w:rFonts w:ascii="Arial" w:hAnsi="Arial" w:cs="Arial"/>
          <w:spacing w:val="-2"/>
          <w:sz w:val="22"/>
          <w:szCs w:val="22"/>
        </w:rPr>
        <w:t>caso:</w:t>
      </w:r>
    </w:p>
    <w:p w:rsidR="005F4125" w:rsidRPr="00BC093D" w:rsidRDefault="005F4125" w:rsidP="00EE1C49">
      <w:pPr>
        <w:pStyle w:val="PargrafodaLista"/>
        <w:widowControl w:val="0"/>
        <w:numPr>
          <w:ilvl w:val="0"/>
          <w:numId w:val="10"/>
        </w:numPr>
        <w:tabs>
          <w:tab w:val="left" w:pos="567"/>
          <w:tab w:val="left" w:pos="1134"/>
          <w:tab w:val="left" w:pos="1589"/>
        </w:tabs>
        <w:autoSpaceDE w:val="0"/>
        <w:autoSpaceDN w:val="0"/>
        <w:spacing w:line="300" w:lineRule="exact"/>
        <w:ind w:left="567" w:firstLine="0"/>
        <w:contextualSpacing w:val="0"/>
        <w:jc w:val="both"/>
        <w:rPr>
          <w:rFonts w:ascii="Arial" w:hAnsi="Arial" w:cs="Arial"/>
          <w:sz w:val="22"/>
          <w:szCs w:val="22"/>
        </w:rPr>
      </w:pPr>
      <w:r w:rsidRPr="00BC093D">
        <w:rPr>
          <w:rFonts w:ascii="Arial" w:hAnsi="Arial" w:cs="Arial"/>
          <w:sz w:val="22"/>
          <w:szCs w:val="22"/>
        </w:rPr>
        <w:t>"</w:t>
      </w:r>
      <w:proofErr w:type="spellStart"/>
      <w:r w:rsidRPr="00BC093D">
        <w:rPr>
          <w:rFonts w:ascii="Arial" w:hAnsi="Arial" w:cs="Arial"/>
          <w:sz w:val="22"/>
          <w:szCs w:val="22"/>
        </w:rPr>
        <w:t>asbuilt</w:t>
      </w:r>
      <w:proofErr w:type="spellEnd"/>
      <w:r w:rsidRPr="00BC093D">
        <w:rPr>
          <w:rFonts w:ascii="Arial" w:hAnsi="Arial" w:cs="Arial"/>
          <w:sz w:val="22"/>
          <w:szCs w:val="22"/>
        </w:rPr>
        <w:t>",</w:t>
      </w:r>
      <w:r>
        <w:rPr>
          <w:rFonts w:ascii="Arial" w:hAnsi="Arial" w:cs="Arial"/>
          <w:sz w:val="22"/>
          <w:szCs w:val="22"/>
        </w:rPr>
        <w:t xml:space="preserve"> </w:t>
      </w:r>
      <w:r w:rsidRPr="00BC093D">
        <w:rPr>
          <w:rFonts w:ascii="Arial" w:hAnsi="Arial" w:cs="Arial"/>
          <w:sz w:val="22"/>
          <w:szCs w:val="22"/>
        </w:rPr>
        <w:t>elaborado</w:t>
      </w:r>
      <w:r>
        <w:rPr>
          <w:rFonts w:ascii="Arial" w:hAnsi="Arial" w:cs="Arial"/>
          <w:sz w:val="22"/>
          <w:szCs w:val="22"/>
        </w:rPr>
        <w:t xml:space="preserve"> </w:t>
      </w:r>
      <w:r w:rsidRPr="00BC093D">
        <w:rPr>
          <w:rFonts w:ascii="Arial" w:hAnsi="Arial" w:cs="Arial"/>
          <w:sz w:val="22"/>
          <w:szCs w:val="22"/>
        </w:rPr>
        <w:t>pelo</w:t>
      </w:r>
      <w:r>
        <w:rPr>
          <w:rFonts w:ascii="Arial" w:hAnsi="Arial" w:cs="Arial"/>
          <w:sz w:val="22"/>
          <w:szCs w:val="22"/>
        </w:rPr>
        <w:t xml:space="preserve"> </w:t>
      </w:r>
      <w:r w:rsidRPr="00BC093D">
        <w:rPr>
          <w:rFonts w:ascii="Arial" w:hAnsi="Arial" w:cs="Arial"/>
          <w:sz w:val="22"/>
          <w:szCs w:val="22"/>
        </w:rPr>
        <w:t>responsável</w:t>
      </w:r>
      <w:r>
        <w:rPr>
          <w:rFonts w:ascii="Arial" w:hAnsi="Arial" w:cs="Arial"/>
          <w:sz w:val="22"/>
          <w:szCs w:val="22"/>
        </w:rPr>
        <w:t xml:space="preserve"> </w:t>
      </w:r>
      <w:r w:rsidRPr="00BC093D">
        <w:rPr>
          <w:rFonts w:ascii="Arial" w:hAnsi="Arial" w:cs="Arial"/>
          <w:sz w:val="22"/>
          <w:szCs w:val="22"/>
        </w:rPr>
        <w:t>por</w:t>
      </w:r>
      <w:r>
        <w:rPr>
          <w:rFonts w:ascii="Arial" w:hAnsi="Arial" w:cs="Arial"/>
          <w:sz w:val="22"/>
          <w:szCs w:val="22"/>
        </w:rPr>
        <w:t xml:space="preserve"> </w:t>
      </w:r>
      <w:r w:rsidRPr="00BC093D">
        <w:rPr>
          <w:rFonts w:ascii="Arial" w:hAnsi="Arial" w:cs="Arial"/>
          <w:sz w:val="22"/>
          <w:szCs w:val="22"/>
        </w:rPr>
        <w:t>sua</w:t>
      </w:r>
      <w:r>
        <w:rPr>
          <w:rFonts w:ascii="Arial" w:hAnsi="Arial" w:cs="Arial"/>
          <w:sz w:val="22"/>
          <w:szCs w:val="22"/>
        </w:rPr>
        <w:t xml:space="preserve"> </w:t>
      </w:r>
      <w:r w:rsidRPr="00BC093D">
        <w:rPr>
          <w:rFonts w:ascii="Arial" w:hAnsi="Arial" w:cs="Arial"/>
          <w:spacing w:val="-2"/>
          <w:sz w:val="22"/>
          <w:szCs w:val="22"/>
        </w:rPr>
        <w:t>execução;</w:t>
      </w:r>
    </w:p>
    <w:p w:rsidR="005F4125" w:rsidRPr="00BC093D" w:rsidRDefault="005F4125" w:rsidP="00EE1C49">
      <w:pPr>
        <w:pStyle w:val="PargrafodaLista"/>
        <w:widowControl w:val="0"/>
        <w:numPr>
          <w:ilvl w:val="0"/>
          <w:numId w:val="10"/>
        </w:numPr>
        <w:tabs>
          <w:tab w:val="left" w:pos="567"/>
          <w:tab w:val="left" w:pos="1134"/>
          <w:tab w:val="left" w:pos="1589"/>
        </w:tabs>
        <w:autoSpaceDE w:val="0"/>
        <w:autoSpaceDN w:val="0"/>
        <w:spacing w:line="300" w:lineRule="exact"/>
        <w:ind w:left="567" w:firstLine="0"/>
        <w:contextualSpacing w:val="0"/>
        <w:jc w:val="both"/>
        <w:rPr>
          <w:rFonts w:ascii="Arial" w:hAnsi="Arial" w:cs="Arial"/>
          <w:sz w:val="22"/>
          <w:szCs w:val="22"/>
        </w:rPr>
      </w:pPr>
      <w:r w:rsidRPr="00BC093D">
        <w:rPr>
          <w:rFonts w:ascii="Arial" w:hAnsi="Arial" w:cs="Arial"/>
          <w:sz w:val="22"/>
          <w:szCs w:val="22"/>
        </w:rPr>
        <w:t>Comprovação</w:t>
      </w:r>
      <w:r>
        <w:rPr>
          <w:rFonts w:ascii="Arial" w:hAnsi="Arial" w:cs="Arial"/>
          <w:sz w:val="22"/>
          <w:szCs w:val="22"/>
        </w:rPr>
        <w:t xml:space="preserve"> </w:t>
      </w:r>
      <w:r w:rsidRPr="00BC093D">
        <w:rPr>
          <w:rFonts w:ascii="Arial" w:hAnsi="Arial" w:cs="Arial"/>
          <w:sz w:val="22"/>
          <w:szCs w:val="22"/>
        </w:rPr>
        <w:t>das</w:t>
      </w:r>
      <w:r>
        <w:rPr>
          <w:rFonts w:ascii="Arial" w:hAnsi="Arial" w:cs="Arial"/>
          <w:sz w:val="22"/>
          <w:szCs w:val="22"/>
        </w:rPr>
        <w:t xml:space="preserve"> </w:t>
      </w:r>
      <w:r w:rsidRPr="00BC093D">
        <w:rPr>
          <w:rFonts w:ascii="Arial" w:hAnsi="Arial" w:cs="Arial"/>
          <w:sz w:val="22"/>
          <w:szCs w:val="22"/>
        </w:rPr>
        <w:t>ligações</w:t>
      </w:r>
      <w:r>
        <w:rPr>
          <w:rFonts w:ascii="Arial" w:hAnsi="Arial" w:cs="Arial"/>
          <w:sz w:val="22"/>
          <w:szCs w:val="22"/>
        </w:rPr>
        <w:t xml:space="preserve"> </w:t>
      </w:r>
      <w:r w:rsidRPr="00BC093D">
        <w:rPr>
          <w:rFonts w:ascii="Arial" w:hAnsi="Arial" w:cs="Arial"/>
          <w:sz w:val="22"/>
          <w:szCs w:val="22"/>
        </w:rPr>
        <w:t>definitivas</w:t>
      </w:r>
      <w:r>
        <w:rPr>
          <w:rFonts w:ascii="Arial" w:hAnsi="Arial" w:cs="Arial"/>
          <w:sz w:val="22"/>
          <w:szCs w:val="22"/>
        </w:rPr>
        <w:t xml:space="preserve"> </w:t>
      </w:r>
      <w:r w:rsidRPr="00BC093D">
        <w:rPr>
          <w:rFonts w:ascii="Arial" w:hAnsi="Arial" w:cs="Arial"/>
          <w:sz w:val="22"/>
          <w:szCs w:val="22"/>
        </w:rPr>
        <w:t>de</w:t>
      </w:r>
      <w:r>
        <w:rPr>
          <w:rFonts w:ascii="Arial" w:hAnsi="Arial" w:cs="Arial"/>
          <w:sz w:val="22"/>
          <w:szCs w:val="22"/>
        </w:rPr>
        <w:t xml:space="preserve"> </w:t>
      </w:r>
      <w:r w:rsidRPr="00BC093D">
        <w:rPr>
          <w:rFonts w:ascii="Arial" w:hAnsi="Arial" w:cs="Arial"/>
          <w:sz w:val="22"/>
          <w:szCs w:val="22"/>
        </w:rPr>
        <w:t>energia,</w:t>
      </w:r>
      <w:r>
        <w:rPr>
          <w:rFonts w:ascii="Arial" w:hAnsi="Arial" w:cs="Arial"/>
          <w:sz w:val="22"/>
          <w:szCs w:val="22"/>
        </w:rPr>
        <w:t xml:space="preserve"> </w:t>
      </w:r>
      <w:r w:rsidRPr="00BC093D">
        <w:rPr>
          <w:rFonts w:ascii="Arial" w:hAnsi="Arial" w:cs="Arial"/>
          <w:sz w:val="22"/>
          <w:szCs w:val="22"/>
        </w:rPr>
        <w:t>água,</w:t>
      </w:r>
      <w:r>
        <w:rPr>
          <w:rFonts w:ascii="Arial" w:hAnsi="Arial" w:cs="Arial"/>
          <w:sz w:val="22"/>
          <w:szCs w:val="22"/>
        </w:rPr>
        <w:t xml:space="preserve"> </w:t>
      </w:r>
      <w:r w:rsidRPr="00BC093D">
        <w:rPr>
          <w:rFonts w:ascii="Arial" w:hAnsi="Arial" w:cs="Arial"/>
          <w:sz w:val="22"/>
          <w:szCs w:val="22"/>
        </w:rPr>
        <w:t>telefone</w:t>
      </w:r>
      <w:r>
        <w:rPr>
          <w:rFonts w:ascii="Arial" w:hAnsi="Arial" w:cs="Arial"/>
          <w:sz w:val="22"/>
          <w:szCs w:val="22"/>
        </w:rPr>
        <w:t xml:space="preserve"> </w:t>
      </w:r>
      <w:r w:rsidRPr="00BC093D">
        <w:rPr>
          <w:rFonts w:ascii="Arial" w:hAnsi="Arial" w:cs="Arial"/>
          <w:sz w:val="22"/>
          <w:szCs w:val="22"/>
        </w:rPr>
        <w:t>e</w:t>
      </w:r>
      <w:r>
        <w:rPr>
          <w:rFonts w:ascii="Arial" w:hAnsi="Arial" w:cs="Arial"/>
          <w:sz w:val="22"/>
          <w:szCs w:val="22"/>
        </w:rPr>
        <w:t xml:space="preserve"> </w:t>
      </w:r>
      <w:r w:rsidRPr="00BC093D">
        <w:rPr>
          <w:rFonts w:ascii="Arial" w:hAnsi="Arial" w:cs="Arial"/>
          <w:spacing w:val="-4"/>
          <w:sz w:val="22"/>
          <w:szCs w:val="22"/>
        </w:rPr>
        <w:t>gás;</w:t>
      </w:r>
    </w:p>
    <w:p w:rsidR="005F4125" w:rsidRPr="00BC093D" w:rsidRDefault="005F4125" w:rsidP="00EE1C49">
      <w:pPr>
        <w:pStyle w:val="PargrafodaLista"/>
        <w:widowControl w:val="0"/>
        <w:numPr>
          <w:ilvl w:val="0"/>
          <w:numId w:val="10"/>
        </w:numPr>
        <w:tabs>
          <w:tab w:val="left" w:pos="567"/>
          <w:tab w:val="left" w:pos="1134"/>
          <w:tab w:val="left" w:pos="1589"/>
        </w:tabs>
        <w:autoSpaceDE w:val="0"/>
        <w:autoSpaceDN w:val="0"/>
        <w:spacing w:line="300" w:lineRule="exact"/>
        <w:ind w:left="567" w:firstLine="0"/>
        <w:contextualSpacing w:val="0"/>
        <w:jc w:val="both"/>
        <w:rPr>
          <w:rFonts w:ascii="Arial" w:hAnsi="Arial" w:cs="Arial"/>
          <w:sz w:val="22"/>
          <w:szCs w:val="22"/>
        </w:rPr>
      </w:pPr>
      <w:r w:rsidRPr="00BC093D">
        <w:rPr>
          <w:rFonts w:ascii="Arial" w:hAnsi="Arial" w:cs="Arial"/>
          <w:sz w:val="22"/>
          <w:szCs w:val="22"/>
        </w:rPr>
        <w:t>Laudo</w:t>
      </w:r>
      <w:r>
        <w:rPr>
          <w:rFonts w:ascii="Arial" w:hAnsi="Arial" w:cs="Arial"/>
          <w:sz w:val="22"/>
          <w:szCs w:val="22"/>
        </w:rPr>
        <w:t xml:space="preserve"> </w:t>
      </w:r>
      <w:r w:rsidRPr="00BC093D">
        <w:rPr>
          <w:rFonts w:ascii="Arial" w:hAnsi="Arial" w:cs="Arial"/>
          <w:sz w:val="22"/>
          <w:szCs w:val="22"/>
        </w:rPr>
        <w:t>de</w:t>
      </w:r>
      <w:r>
        <w:rPr>
          <w:rFonts w:ascii="Arial" w:hAnsi="Arial" w:cs="Arial"/>
          <w:sz w:val="22"/>
          <w:szCs w:val="22"/>
        </w:rPr>
        <w:t xml:space="preserve"> </w:t>
      </w:r>
      <w:r w:rsidRPr="00BC093D">
        <w:rPr>
          <w:rFonts w:ascii="Arial" w:hAnsi="Arial" w:cs="Arial"/>
          <w:sz w:val="22"/>
          <w:szCs w:val="22"/>
        </w:rPr>
        <w:t>vistoria</w:t>
      </w:r>
      <w:r>
        <w:rPr>
          <w:rFonts w:ascii="Arial" w:hAnsi="Arial" w:cs="Arial"/>
          <w:sz w:val="22"/>
          <w:szCs w:val="22"/>
        </w:rPr>
        <w:t xml:space="preserve"> </w:t>
      </w:r>
      <w:r w:rsidRPr="00BC093D">
        <w:rPr>
          <w:rFonts w:ascii="Arial" w:hAnsi="Arial" w:cs="Arial"/>
          <w:sz w:val="22"/>
          <w:szCs w:val="22"/>
        </w:rPr>
        <w:t>do</w:t>
      </w:r>
      <w:r>
        <w:rPr>
          <w:rFonts w:ascii="Arial" w:hAnsi="Arial" w:cs="Arial"/>
          <w:sz w:val="22"/>
          <w:szCs w:val="22"/>
        </w:rPr>
        <w:t xml:space="preserve"> </w:t>
      </w:r>
      <w:r w:rsidRPr="00BC093D">
        <w:rPr>
          <w:rFonts w:ascii="Arial" w:hAnsi="Arial" w:cs="Arial"/>
          <w:sz w:val="22"/>
          <w:szCs w:val="22"/>
        </w:rPr>
        <w:t>corpo</w:t>
      </w:r>
      <w:r>
        <w:rPr>
          <w:rFonts w:ascii="Arial" w:hAnsi="Arial" w:cs="Arial"/>
          <w:sz w:val="22"/>
          <w:szCs w:val="22"/>
        </w:rPr>
        <w:t xml:space="preserve"> </w:t>
      </w:r>
      <w:r w:rsidRPr="00BC093D">
        <w:rPr>
          <w:rFonts w:ascii="Arial" w:hAnsi="Arial" w:cs="Arial"/>
          <w:sz w:val="22"/>
          <w:szCs w:val="22"/>
        </w:rPr>
        <w:t>de</w:t>
      </w:r>
      <w:r>
        <w:rPr>
          <w:rFonts w:ascii="Arial" w:hAnsi="Arial" w:cs="Arial"/>
          <w:sz w:val="22"/>
          <w:szCs w:val="22"/>
        </w:rPr>
        <w:t xml:space="preserve"> </w:t>
      </w:r>
      <w:r w:rsidRPr="00BC093D">
        <w:rPr>
          <w:rFonts w:ascii="Arial" w:hAnsi="Arial" w:cs="Arial"/>
          <w:sz w:val="22"/>
          <w:szCs w:val="22"/>
        </w:rPr>
        <w:t>bombeiros</w:t>
      </w:r>
      <w:r>
        <w:rPr>
          <w:rFonts w:ascii="Arial" w:hAnsi="Arial" w:cs="Arial"/>
          <w:sz w:val="22"/>
          <w:szCs w:val="22"/>
        </w:rPr>
        <w:t xml:space="preserve"> </w:t>
      </w:r>
      <w:r w:rsidRPr="00BC093D">
        <w:rPr>
          <w:rFonts w:ascii="Arial" w:hAnsi="Arial" w:cs="Arial"/>
          <w:sz w:val="22"/>
          <w:szCs w:val="22"/>
        </w:rPr>
        <w:t>aprovando</w:t>
      </w:r>
      <w:r>
        <w:rPr>
          <w:rFonts w:ascii="Arial" w:hAnsi="Arial" w:cs="Arial"/>
          <w:sz w:val="22"/>
          <w:szCs w:val="22"/>
        </w:rPr>
        <w:t xml:space="preserve"> </w:t>
      </w:r>
      <w:r w:rsidRPr="00BC093D">
        <w:rPr>
          <w:rFonts w:ascii="Arial" w:hAnsi="Arial" w:cs="Arial"/>
          <w:sz w:val="22"/>
          <w:szCs w:val="22"/>
        </w:rPr>
        <w:t>o</w:t>
      </w:r>
      <w:r>
        <w:rPr>
          <w:rFonts w:ascii="Arial" w:hAnsi="Arial" w:cs="Arial"/>
          <w:sz w:val="22"/>
          <w:szCs w:val="22"/>
        </w:rPr>
        <w:t xml:space="preserve"> </w:t>
      </w:r>
      <w:r w:rsidRPr="00BC093D">
        <w:rPr>
          <w:rFonts w:ascii="Arial" w:hAnsi="Arial" w:cs="Arial"/>
          <w:spacing w:val="-2"/>
          <w:sz w:val="22"/>
          <w:szCs w:val="22"/>
        </w:rPr>
        <w:t>serviço;</w:t>
      </w:r>
    </w:p>
    <w:p w:rsidR="005F4125" w:rsidRPr="00BC093D" w:rsidRDefault="005F4125" w:rsidP="00EE1C49">
      <w:pPr>
        <w:pStyle w:val="PargrafodaLista"/>
        <w:widowControl w:val="0"/>
        <w:numPr>
          <w:ilvl w:val="0"/>
          <w:numId w:val="10"/>
        </w:numPr>
        <w:tabs>
          <w:tab w:val="left" w:pos="567"/>
          <w:tab w:val="left" w:pos="1134"/>
          <w:tab w:val="left" w:pos="1589"/>
        </w:tabs>
        <w:autoSpaceDE w:val="0"/>
        <w:autoSpaceDN w:val="0"/>
        <w:spacing w:line="300" w:lineRule="exact"/>
        <w:ind w:left="567" w:firstLine="0"/>
        <w:contextualSpacing w:val="0"/>
        <w:jc w:val="both"/>
        <w:rPr>
          <w:rFonts w:ascii="Arial" w:hAnsi="Arial" w:cs="Arial"/>
          <w:sz w:val="22"/>
          <w:szCs w:val="22"/>
        </w:rPr>
      </w:pPr>
      <w:r w:rsidRPr="00BC093D">
        <w:rPr>
          <w:rFonts w:ascii="Arial" w:hAnsi="Arial" w:cs="Arial"/>
          <w:sz w:val="22"/>
          <w:szCs w:val="22"/>
        </w:rPr>
        <w:t>Carta</w:t>
      </w:r>
      <w:r>
        <w:rPr>
          <w:rFonts w:ascii="Arial" w:hAnsi="Arial" w:cs="Arial"/>
          <w:sz w:val="22"/>
          <w:szCs w:val="22"/>
        </w:rPr>
        <w:t xml:space="preserve"> </w:t>
      </w:r>
      <w:r w:rsidRPr="00BC093D">
        <w:rPr>
          <w:rFonts w:ascii="Arial" w:hAnsi="Arial" w:cs="Arial"/>
          <w:sz w:val="22"/>
          <w:szCs w:val="22"/>
        </w:rPr>
        <w:t>"habite-se",</w:t>
      </w:r>
      <w:r>
        <w:rPr>
          <w:rFonts w:ascii="Arial" w:hAnsi="Arial" w:cs="Arial"/>
          <w:sz w:val="22"/>
          <w:szCs w:val="22"/>
        </w:rPr>
        <w:t xml:space="preserve"> </w:t>
      </w:r>
      <w:r w:rsidRPr="00BC093D">
        <w:rPr>
          <w:rFonts w:ascii="Arial" w:hAnsi="Arial" w:cs="Arial"/>
          <w:sz w:val="22"/>
          <w:szCs w:val="22"/>
        </w:rPr>
        <w:t>emitida</w:t>
      </w:r>
      <w:r>
        <w:rPr>
          <w:rFonts w:ascii="Arial" w:hAnsi="Arial" w:cs="Arial"/>
          <w:sz w:val="22"/>
          <w:szCs w:val="22"/>
        </w:rPr>
        <w:t xml:space="preserve"> </w:t>
      </w:r>
      <w:r w:rsidRPr="00BC093D">
        <w:rPr>
          <w:rFonts w:ascii="Arial" w:hAnsi="Arial" w:cs="Arial"/>
          <w:sz w:val="22"/>
          <w:szCs w:val="22"/>
        </w:rPr>
        <w:t>pela</w:t>
      </w:r>
      <w:r>
        <w:rPr>
          <w:rFonts w:ascii="Arial" w:hAnsi="Arial" w:cs="Arial"/>
          <w:sz w:val="22"/>
          <w:szCs w:val="22"/>
        </w:rPr>
        <w:t xml:space="preserve"> </w:t>
      </w:r>
      <w:r w:rsidRPr="00BC093D">
        <w:rPr>
          <w:rFonts w:ascii="Arial" w:hAnsi="Arial" w:cs="Arial"/>
          <w:sz w:val="22"/>
          <w:szCs w:val="22"/>
        </w:rPr>
        <w:t>prefeitura</w:t>
      </w:r>
      <w:r>
        <w:rPr>
          <w:rFonts w:ascii="Arial" w:hAnsi="Arial" w:cs="Arial"/>
          <w:sz w:val="22"/>
          <w:szCs w:val="22"/>
        </w:rPr>
        <w:t xml:space="preserve"> </w:t>
      </w:r>
      <w:r w:rsidRPr="00BC093D">
        <w:rPr>
          <w:rFonts w:ascii="Arial" w:hAnsi="Arial" w:cs="Arial"/>
          <w:sz w:val="22"/>
          <w:szCs w:val="22"/>
        </w:rPr>
        <w:t>(quando</w:t>
      </w:r>
      <w:r>
        <w:rPr>
          <w:rFonts w:ascii="Arial" w:hAnsi="Arial" w:cs="Arial"/>
          <w:sz w:val="22"/>
          <w:szCs w:val="22"/>
        </w:rPr>
        <w:t xml:space="preserve"> </w:t>
      </w:r>
      <w:r w:rsidRPr="00BC093D">
        <w:rPr>
          <w:rFonts w:ascii="Arial" w:hAnsi="Arial" w:cs="Arial"/>
          <w:sz w:val="22"/>
          <w:szCs w:val="22"/>
        </w:rPr>
        <w:t>cabível);</w:t>
      </w:r>
      <w:r>
        <w:rPr>
          <w:rFonts w:ascii="Arial" w:hAnsi="Arial" w:cs="Arial"/>
          <w:sz w:val="22"/>
          <w:szCs w:val="22"/>
        </w:rPr>
        <w:t xml:space="preserve"> </w:t>
      </w:r>
      <w:r w:rsidRPr="00BC093D">
        <w:rPr>
          <w:rFonts w:ascii="Arial" w:hAnsi="Arial" w:cs="Arial"/>
          <w:spacing w:val="-10"/>
          <w:sz w:val="22"/>
          <w:szCs w:val="22"/>
        </w:rPr>
        <w:t>e</w:t>
      </w:r>
    </w:p>
    <w:p w:rsidR="005F4125" w:rsidRPr="00BC093D" w:rsidRDefault="005F4125" w:rsidP="00EE1C49">
      <w:pPr>
        <w:pStyle w:val="PargrafodaLista"/>
        <w:widowControl w:val="0"/>
        <w:numPr>
          <w:ilvl w:val="0"/>
          <w:numId w:val="10"/>
        </w:numPr>
        <w:tabs>
          <w:tab w:val="left" w:pos="567"/>
          <w:tab w:val="left" w:pos="1134"/>
          <w:tab w:val="left" w:pos="1589"/>
        </w:tabs>
        <w:autoSpaceDE w:val="0"/>
        <w:autoSpaceDN w:val="0"/>
        <w:spacing w:line="300" w:lineRule="exact"/>
        <w:ind w:left="567" w:firstLine="0"/>
        <w:contextualSpacing w:val="0"/>
        <w:jc w:val="both"/>
        <w:rPr>
          <w:rFonts w:ascii="Arial" w:hAnsi="Arial" w:cs="Arial"/>
          <w:sz w:val="22"/>
          <w:szCs w:val="22"/>
        </w:rPr>
      </w:pPr>
      <w:r w:rsidRPr="00BC093D">
        <w:rPr>
          <w:rFonts w:ascii="Arial" w:hAnsi="Arial" w:cs="Arial"/>
          <w:sz w:val="22"/>
          <w:szCs w:val="22"/>
        </w:rPr>
        <w:t>Certidão negativa de débitos previdenciários específica para o registro da obra junto ao Cartório de Registro de Imóveis;</w:t>
      </w:r>
    </w:p>
    <w:p w:rsidR="005F4125" w:rsidRPr="00BC093D" w:rsidRDefault="005F4125" w:rsidP="00EE1C49">
      <w:pPr>
        <w:pStyle w:val="PargrafodaLista"/>
        <w:widowControl w:val="0"/>
        <w:numPr>
          <w:ilvl w:val="2"/>
          <w:numId w:val="15"/>
        </w:numPr>
        <w:tabs>
          <w:tab w:val="left" w:pos="709"/>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 xml:space="preserve">Arquivar, entre outros documentos, de projetos, "as </w:t>
      </w:r>
      <w:proofErr w:type="spellStart"/>
      <w:r w:rsidRPr="00BC093D">
        <w:rPr>
          <w:rFonts w:ascii="Arial" w:hAnsi="Arial" w:cs="Arial"/>
          <w:sz w:val="22"/>
          <w:szCs w:val="22"/>
        </w:rPr>
        <w:t>built</w:t>
      </w:r>
      <w:proofErr w:type="spellEnd"/>
      <w:r w:rsidRPr="00BC093D">
        <w:rPr>
          <w:rFonts w:ascii="Arial" w:hAnsi="Arial" w:cs="Arial"/>
          <w:sz w:val="22"/>
          <w:szCs w:val="22"/>
        </w:rPr>
        <w:t>", especificações técnicas, orçamentos, termos de recebimento, contratos e aditamentos,</w:t>
      </w:r>
      <w:r>
        <w:rPr>
          <w:rFonts w:ascii="Arial" w:hAnsi="Arial" w:cs="Arial"/>
          <w:sz w:val="22"/>
          <w:szCs w:val="22"/>
        </w:rPr>
        <w:t xml:space="preserve"> </w:t>
      </w:r>
      <w:r w:rsidRPr="00BC093D">
        <w:rPr>
          <w:rFonts w:ascii="Arial" w:hAnsi="Arial" w:cs="Arial"/>
          <w:sz w:val="22"/>
          <w:szCs w:val="22"/>
        </w:rPr>
        <w:t xml:space="preserve">relatórios de inspeções técnicas após o recebimento do serviço e notificações </w:t>
      </w:r>
      <w:r w:rsidRPr="00BC093D">
        <w:rPr>
          <w:rFonts w:ascii="Arial" w:hAnsi="Arial" w:cs="Arial"/>
          <w:spacing w:val="-2"/>
          <w:sz w:val="22"/>
          <w:szCs w:val="22"/>
        </w:rPr>
        <w:t>expedidas.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Assegurar que o ambiente de trabalho, inclusive seus equipamentos e instalações, apresentem condições adequadas ao cumprimento, pelo Contratado, das</w:t>
      </w:r>
      <w:r>
        <w:rPr>
          <w:rFonts w:ascii="Arial" w:hAnsi="Arial" w:cs="Arial"/>
          <w:sz w:val="22"/>
          <w:szCs w:val="22"/>
        </w:rPr>
        <w:t xml:space="preserve"> </w:t>
      </w:r>
      <w:r w:rsidRPr="00BC093D">
        <w:rPr>
          <w:rFonts w:ascii="Arial" w:hAnsi="Arial" w:cs="Arial"/>
          <w:sz w:val="22"/>
          <w:szCs w:val="22"/>
        </w:rPr>
        <w:t>normas de segurança e saúde no trabalho, quando o serviço for executado em suas dependências, ou em local por ela designado.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 xml:space="preserve">Não responder por quaisquer compromissos assumidos pelo Contratado com terceiros, ainda que vinculados à execução do contrato, bem como por qualquer dano causado a terceiros em decorrência de </w:t>
      </w:r>
      <w:r w:rsidRPr="00BC093D">
        <w:rPr>
          <w:rFonts w:ascii="Arial" w:hAnsi="Arial" w:cs="Arial"/>
          <w:sz w:val="22"/>
          <w:szCs w:val="22"/>
        </w:rPr>
        <w:lastRenderedPageBreak/>
        <w:t>ato do Contratado, de seus empregados, prepostos ou subordinados.</w:t>
      </w:r>
    </w:p>
    <w:p w:rsidR="005F4125"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Previamente à expedição da ordem de serviço, verificar pendências, liberar áreas e/ou adotar providências cabíveis para a regularidade do início da sua execução.</w:t>
      </w:r>
    </w:p>
    <w:p w:rsidR="005F4125" w:rsidRPr="00BC093D" w:rsidRDefault="005F4125" w:rsidP="005F4125">
      <w:pPr>
        <w:pStyle w:val="PargrafodaLista"/>
        <w:widowControl w:val="0"/>
        <w:tabs>
          <w:tab w:val="left" w:pos="567"/>
          <w:tab w:val="left" w:pos="1589"/>
        </w:tabs>
        <w:autoSpaceDE w:val="0"/>
        <w:autoSpaceDN w:val="0"/>
        <w:spacing w:line="300" w:lineRule="exact"/>
        <w:ind w:left="0"/>
        <w:contextualSpacing w:val="0"/>
        <w:jc w:val="both"/>
        <w:rPr>
          <w:rFonts w:ascii="Arial" w:hAnsi="Arial" w:cs="Arial"/>
          <w:sz w:val="22"/>
          <w:szCs w:val="22"/>
        </w:rPr>
      </w:pPr>
    </w:p>
    <w:p w:rsidR="005F4125" w:rsidRPr="00BC093D" w:rsidRDefault="005F4125" w:rsidP="00EE1C49">
      <w:pPr>
        <w:pStyle w:val="Ttulo2"/>
        <w:keepNext w:val="0"/>
        <w:widowControl w:val="0"/>
        <w:numPr>
          <w:ilvl w:val="1"/>
          <w:numId w:val="15"/>
        </w:numPr>
        <w:tabs>
          <w:tab w:val="clear" w:pos="1701"/>
          <w:tab w:val="left" w:pos="426"/>
          <w:tab w:val="left" w:pos="1587"/>
        </w:tabs>
        <w:autoSpaceDE w:val="0"/>
        <w:autoSpaceDN w:val="0"/>
        <w:spacing w:line="300" w:lineRule="exact"/>
        <w:ind w:left="0" w:right="0" w:firstLine="0"/>
        <w:jc w:val="both"/>
        <w:rPr>
          <w:rFonts w:ascii="Arial" w:hAnsi="Arial" w:cs="Arial"/>
          <w:sz w:val="22"/>
          <w:szCs w:val="22"/>
        </w:rPr>
      </w:pPr>
      <w:r w:rsidRPr="00BC093D">
        <w:rPr>
          <w:rFonts w:ascii="Arial" w:hAnsi="Arial" w:cs="Arial"/>
          <w:sz w:val="22"/>
          <w:szCs w:val="22"/>
        </w:rPr>
        <w:t>OBRIGAÇÕES</w:t>
      </w:r>
      <w:r>
        <w:rPr>
          <w:rFonts w:ascii="Arial" w:hAnsi="Arial" w:cs="Arial"/>
          <w:sz w:val="22"/>
          <w:szCs w:val="22"/>
        </w:rPr>
        <w:t xml:space="preserve"> </w:t>
      </w:r>
      <w:r w:rsidRPr="00BC093D">
        <w:rPr>
          <w:rFonts w:ascii="Arial" w:hAnsi="Arial" w:cs="Arial"/>
          <w:sz w:val="22"/>
          <w:szCs w:val="22"/>
        </w:rPr>
        <w:t>DO</w:t>
      </w:r>
      <w:r>
        <w:rPr>
          <w:rFonts w:ascii="Arial" w:hAnsi="Arial" w:cs="Arial"/>
          <w:sz w:val="22"/>
          <w:szCs w:val="22"/>
        </w:rPr>
        <w:t xml:space="preserve"> </w:t>
      </w:r>
      <w:r w:rsidRPr="00BC093D">
        <w:rPr>
          <w:rFonts w:ascii="Arial" w:hAnsi="Arial" w:cs="Arial"/>
          <w:sz w:val="22"/>
          <w:szCs w:val="22"/>
        </w:rPr>
        <w:t>CONTRATADO</w:t>
      </w:r>
      <w:r>
        <w:rPr>
          <w:rFonts w:ascii="Arial" w:hAnsi="Arial" w:cs="Arial"/>
          <w:sz w:val="22"/>
          <w:szCs w:val="22"/>
        </w:rPr>
        <w:t xml:space="preserve"> </w:t>
      </w:r>
      <w:r w:rsidRPr="00BC093D">
        <w:rPr>
          <w:rFonts w:ascii="Arial" w:hAnsi="Arial" w:cs="Arial"/>
          <w:sz w:val="22"/>
          <w:szCs w:val="22"/>
        </w:rPr>
        <w:t>(art.</w:t>
      </w:r>
      <w:r w:rsidR="007743AA">
        <w:rPr>
          <w:rFonts w:ascii="Arial" w:hAnsi="Arial" w:cs="Arial"/>
          <w:sz w:val="22"/>
          <w:szCs w:val="22"/>
        </w:rPr>
        <w:t xml:space="preserve"> </w:t>
      </w:r>
      <w:r w:rsidRPr="00BC093D">
        <w:rPr>
          <w:rFonts w:ascii="Arial" w:hAnsi="Arial" w:cs="Arial"/>
          <w:sz w:val="22"/>
          <w:szCs w:val="22"/>
        </w:rPr>
        <w:t>92,</w:t>
      </w:r>
      <w:r w:rsidR="007743AA">
        <w:rPr>
          <w:rFonts w:ascii="Arial" w:hAnsi="Arial" w:cs="Arial"/>
          <w:sz w:val="22"/>
          <w:szCs w:val="22"/>
        </w:rPr>
        <w:t xml:space="preserve"> </w:t>
      </w:r>
      <w:r w:rsidRPr="00BC093D">
        <w:rPr>
          <w:rFonts w:ascii="Arial" w:hAnsi="Arial" w:cs="Arial"/>
          <w:sz w:val="22"/>
          <w:szCs w:val="22"/>
        </w:rPr>
        <w:t>XIV,</w:t>
      </w:r>
      <w:r w:rsidR="007743AA">
        <w:rPr>
          <w:rFonts w:ascii="Arial" w:hAnsi="Arial" w:cs="Arial"/>
          <w:sz w:val="22"/>
          <w:szCs w:val="22"/>
        </w:rPr>
        <w:t xml:space="preserve"> </w:t>
      </w:r>
      <w:r w:rsidRPr="00BC093D">
        <w:rPr>
          <w:rFonts w:ascii="Arial" w:hAnsi="Arial" w:cs="Arial"/>
          <w:sz w:val="22"/>
          <w:szCs w:val="22"/>
        </w:rPr>
        <w:t>XVI</w:t>
      </w:r>
      <w:r>
        <w:rPr>
          <w:rFonts w:ascii="Arial" w:hAnsi="Arial" w:cs="Arial"/>
          <w:sz w:val="22"/>
          <w:szCs w:val="22"/>
        </w:rPr>
        <w:t xml:space="preserve"> </w:t>
      </w:r>
      <w:r w:rsidRPr="00BC093D">
        <w:rPr>
          <w:rFonts w:ascii="Arial" w:hAnsi="Arial" w:cs="Arial"/>
          <w:sz w:val="22"/>
          <w:szCs w:val="22"/>
        </w:rPr>
        <w:t>e</w:t>
      </w:r>
      <w:r>
        <w:rPr>
          <w:rFonts w:ascii="Arial" w:hAnsi="Arial" w:cs="Arial"/>
          <w:sz w:val="22"/>
          <w:szCs w:val="22"/>
        </w:rPr>
        <w:t xml:space="preserve"> </w:t>
      </w:r>
      <w:r w:rsidRPr="00BC093D">
        <w:rPr>
          <w:rFonts w:ascii="Arial" w:hAnsi="Arial" w:cs="Arial"/>
          <w:spacing w:val="-2"/>
          <w:sz w:val="22"/>
          <w:szCs w:val="22"/>
        </w:rPr>
        <w:t>XVII)</w:t>
      </w:r>
    </w:p>
    <w:p w:rsidR="005F4125" w:rsidRPr="00BC093D" w:rsidRDefault="005F4125" w:rsidP="005F4125">
      <w:pPr>
        <w:pStyle w:val="Corpodetexto"/>
        <w:spacing w:before="0" w:beforeAutospacing="0" w:after="0" w:afterAutospacing="0" w:line="300" w:lineRule="exact"/>
        <w:jc w:val="both"/>
        <w:rPr>
          <w:rFonts w:ascii="Arial" w:hAnsi="Arial" w:cs="Arial"/>
          <w:sz w:val="22"/>
          <w:szCs w:val="22"/>
        </w:rPr>
      </w:pPr>
      <w:r w:rsidRPr="00BC093D">
        <w:rPr>
          <w:rFonts w:ascii="Arial" w:hAnsi="Arial" w:cs="Arial"/>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Manter preposto aceito pela Administração no local da obra ou do serviço para representá-lo na execução do contrato.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A indicação ou a manutenção do preposto da empresa poderá ser recusada pelo órgão ou entidade, desde que devidamente justificada, devendo a empresa designar outro para o exercício da atividade.</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Atender às determinações regulares emitidas pelo fiscal do contrato ou autoridade superior (art. 137, II);</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Alocar</w:t>
      </w:r>
      <w:r>
        <w:rPr>
          <w:rFonts w:ascii="Arial" w:hAnsi="Arial" w:cs="Arial"/>
          <w:sz w:val="22"/>
          <w:szCs w:val="22"/>
        </w:rPr>
        <w:t xml:space="preserve"> </w:t>
      </w:r>
      <w:r w:rsidRPr="00BC093D">
        <w:rPr>
          <w:rFonts w:ascii="Arial" w:hAnsi="Arial" w:cs="Arial"/>
          <w:sz w:val="22"/>
          <w:szCs w:val="22"/>
        </w:rPr>
        <w:t>os</w:t>
      </w:r>
      <w:r>
        <w:rPr>
          <w:rFonts w:ascii="Arial" w:hAnsi="Arial" w:cs="Arial"/>
          <w:sz w:val="22"/>
          <w:szCs w:val="22"/>
        </w:rPr>
        <w:t xml:space="preserve"> </w:t>
      </w:r>
      <w:r w:rsidRPr="00BC093D">
        <w:rPr>
          <w:rFonts w:ascii="Arial" w:hAnsi="Arial" w:cs="Arial"/>
          <w:sz w:val="22"/>
          <w:szCs w:val="22"/>
        </w:rPr>
        <w:t>empregados</w:t>
      </w:r>
      <w:r>
        <w:rPr>
          <w:rFonts w:ascii="Arial" w:hAnsi="Arial" w:cs="Arial"/>
          <w:sz w:val="22"/>
          <w:szCs w:val="22"/>
        </w:rPr>
        <w:t xml:space="preserve"> </w:t>
      </w:r>
      <w:r w:rsidRPr="00BC093D">
        <w:rPr>
          <w:rFonts w:ascii="Arial" w:hAnsi="Arial" w:cs="Arial"/>
          <w:sz w:val="22"/>
          <w:szCs w:val="22"/>
        </w:rPr>
        <w:t>necessários</w:t>
      </w:r>
      <w:r>
        <w:rPr>
          <w:rFonts w:ascii="Arial" w:hAnsi="Arial" w:cs="Arial"/>
          <w:sz w:val="22"/>
          <w:szCs w:val="22"/>
        </w:rPr>
        <w:t xml:space="preserve"> </w:t>
      </w:r>
      <w:r w:rsidRPr="00BC093D">
        <w:rPr>
          <w:rFonts w:ascii="Arial" w:hAnsi="Arial" w:cs="Arial"/>
          <w:sz w:val="22"/>
          <w:szCs w:val="22"/>
        </w:rPr>
        <w:t>ao</w:t>
      </w:r>
      <w:r>
        <w:rPr>
          <w:rFonts w:ascii="Arial" w:hAnsi="Arial" w:cs="Arial"/>
          <w:sz w:val="22"/>
          <w:szCs w:val="22"/>
        </w:rPr>
        <w:t xml:space="preserve"> </w:t>
      </w:r>
      <w:r w:rsidRPr="00BC093D">
        <w:rPr>
          <w:rFonts w:ascii="Arial" w:hAnsi="Arial" w:cs="Arial"/>
          <w:sz w:val="22"/>
          <w:szCs w:val="22"/>
        </w:rPr>
        <w:t>perfeito</w:t>
      </w:r>
      <w:r>
        <w:rPr>
          <w:rFonts w:ascii="Arial" w:hAnsi="Arial" w:cs="Arial"/>
          <w:sz w:val="22"/>
          <w:szCs w:val="22"/>
        </w:rPr>
        <w:t xml:space="preserve"> </w:t>
      </w:r>
      <w:r w:rsidRPr="00BC093D">
        <w:rPr>
          <w:rFonts w:ascii="Arial" w:hAnsi="Arial" w:cs="Arial"/>
          <w:sz w:val="22"/>
          <w:szCs w:val="22"/>
        </w:rPr>
        <w:t>cumprimento</w:t>
      </w:r>
      <w:r>
        <w:rPr>
          <w:rFonts w:ascii="Arial" w:hAnsi="Arial" w:cs="Arial"/>
          <w:sz w:val="22"/>
          <w:szCs w:val="22"/>
        </w:rPr>
        <w:t xml:space="preserve"> </w:t>
      </w:r>
      <w:r w:rsidRPr="00BC093D">
        <w:rPr>
          <w:rFonts w:ascii="Arial" w:hAnsi="Arial" w:cs="Arial"/>
          <w:sz w:val="22"/>
          <w:szCs w:val="22"/>
        </w:rPr>
        <w:t>das</w:t>
      </w:r>
      <w:r>
        <w:rPr>
          <w:rFonts w:ascii="Arial" w:hAnsi="Arial" w:cs="Arial"/>
          <w:sz w:val="22"/>
          <w:szCs w:val="22"/>
        </w:rPr>
        <w:t xml:space="preserve"> </w:t>
      </w:r>
      <w:r w:rsidRPr="00BC093D">
        <w:rPr>
          <w:rFonts w:ascii="Arial" w:hAnsi="Arial" w:cs="Arial"/>
          <w:sz w:val="22"/>
          <w:szCs w:val="22"/>
        </w:rPr>
        <w:t>cláusulas deste contrato, com habilitação e conhecimento adequados, fornecendo os materiais, equipamentos, ferramentas e utensílios demandados, cuja</w:t>
      </w:r>
      <w:r>
        <w:rPr>
          <w:rFonts w:ascii="Arial" w:hAnsi="Arial" w:cs="Arial"/>
          <w:sz w:val="22"/>
          <w:szCs w:val="22"/>
        </w:rPr>
        <w:t xml:space="preserve"> </w:t>
      </w:r>
      <w:r w:rsidRPr="00BC093D">
        <w:rPr>
          <w:rFonts w:ascii="Arial" w:hAnsi="Arial" w:cs="Arial"/>
          <w:sz w:val="22"/>
          <w:szCs w:val="22"/>
        </w:rPr>
        <w:t>quantidade, qualidade e tecnologia deverão atender às recomendações de boa técnica e a legislação de regência;</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5F4125" w:rsidRPr="00BC093D" w:rsidRDefault="005F4125" w:rsidP="005F4125">
      <w:pPr>
        <w:pStyle w:val="Corpodetexto"/>
        <w:spacing w:before="0" w:beforeAutospacing="0" w:after="0" w:afterAutospacing="0" w:line="300" w:lineRule="exact"/>
        <w:jc w:val="both"/>
        <w:rPr>
          <w:rFonts w:ascii="Arial" w:hAnsi="Arial" w:cs="Arial"/>
          <w:sz w:val="22"/>
          <w:szCs w:val="22"/>
        </w:rPr>
      </w:pPr>
      <w:r w:rsidRPr="00BC093D">
        <w:rPr>
          <w:rFonts w:ascii="Arial" w:hAnsi="Arial" w:cs="Arial"/>
          <w:sz w:val="22"/>
          <w:szCs w:val="22"/>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w:t>
      </w:r>
      <w:r>
        <w:rPr>
          <w:rFonts w:ascii="Arial" w:hAnsi="Arial" w:cs="Arial"/>
          <w:sz w:val="22"/>
          <w:szCs w:val="22"/>
        </w:rPr>
        <w:t xml:space="preserve"> </w:t>
      </w:r>
      <w:r w:rsidRPr="00BC093D">
        <w:rPr>
          <w:rFonts w:ascii="Arial" w:hAnsi="Arial" w:cs="Arial"/>
          <w:sz w:val="22"/>
          <w:szCs w:val="22"/>
        </w:rPr>
        <w:t>da</w:t>
      </w:r>
      <w:r>
        <w:rPr>
          <w:rFonts w:ascii="Arial" w:hAnsi="Arial" w:cs="Arial"/>
          <w:sz w:val="22"/>
          <w:szCs w:val="22"/>
        </w:rPr>
        <w:t xml:space="preserve"> </w:t>
      </w:r>
      <w:r w:rsidRPr="00BC093D">
        <w:rPr>
          <w:rFonts w:ascii="Arial" w:hAnsi="Arial" w:cs="Arial"/>
          <w:sz w:val="22"/>
          <w:szCs w:val="22"/>
        </w:rPr>
        <w:t>execução</w:t>
      </w:r>
      <w:r>
        <w:rPr>
          <w:rFonts w:ascii="Arial" w:hAnsi="Arial" w:cs="Arial"/>
          <w:sz w:val="22"/>
          <w:szCs w:val="22"/>
        </w:rPr>
        <w:t xml:space="preserve"> </w:t>
      </w:r>
      <w:r w:rsidRPr="00BC093D">
        <w:rPr>
          <w:rFonts w:ascii="Arial" w:hAnsi="Arial" w:cs="Arial"/>
          <w:sz w:val="22"/>
          <w:szCs w:val="22"/>
        </w:rPr>
        <w:t>contratual</w:t>
      </w:r>
      <w:r>
        <w:rPr>
          <w:rFonts w:ascii="Arial" w:hAnsi="Arial" w:cs="Arial"/>
          <w:sz w:val="22"/>
          <w:szCs w:val="22"/>
        </w:rPr>
        <w:t xml:space="preserve"> </w:t>
      </w:r>
      <w:r w:rsidRPr="00BC093D">
        <w:rPr>
          <w:rFonts w:ascii="Arial" w:hAnsi="Arial" w:cs="Arial"/>
          <w:sz w:val="22"/>
          <w:szCs w:val="22"/>
        </w:rPr>
        <w:t>pelo</w:t>
      </w:r>
      <w:r>
        <w:rPr>
          <w:rFonts w:ascii="Arial" w:hAnsi="Arial" w:cs="Arial"/>
          <w:sz w:val="22"/>
          <w:szCs w:val="22"/>
        </w:rPr>
        <w:t xml:space="preserve"> </w:t>
      </w:r>
      <w:r w:rsidRPr="00BC093D">
        <w:rPr>
          <w:rFonts w:ascii="Arial" w:hAnsi="Arial" w:cs="Arial"/>
          <w:sz w:val="22"/>
          <w:szCs w:val="22"/>
        </w:rPr>
        <w:t>Contratante,</w:t>
      </w:r>
      <w:r>
        <w:rPr>
          <w:rFonts w:ascii="Arial" w:hAnsi="Arial" w:cs="Arial"/>
          <w:sz w:val="22"/>
          <w:szCs w:val="22"/>
        </w:rPr>
        <w:t xml:space="preserve"> </w:t>
      </w:r>
      <w:r w:rsidRPr="00BC093D">
        <w:rPr>
          <w:rFonts w:ascii="Arial" w:hAnsi="Arial" w:cs="Arial"/>
          <w:sz w:val="22"/>
          <w:szCs w:val="22"/>
        </w:rPr>
        <w:t>que</w:t>
      </w:r>
      <w:r>
        <w:rPr>
          <w:rFonts w:ascii="Arial" w:hAnsi="Arial" w:cs="Arial"/>
          <w:sz w:val="22"/>
          <w:szCs w:val="22"/>
        </w:rPr>
        <w:t xml:space="preserve"> </w:t>
      </w:r>
      <w:r w:rsidRPr="00BC093D">
        <w:rPr>
          <w:rFonts w:ascii="Arial" w:hAnsi="Arial" w:cs="Arial"/>
          <w:sz w:val="22"/>
          <w:szCs w:val="22"/>
        </w:rPr>
        <w:t>ficará autorizado a descontar dos pagamentos devidos ou da garantia, caso exigida no edital, o valor correspondente aos danos sofridos;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Efetuar comunicação ao Contratante, assim que tiver ciência da impossibilidade de realização ou finalização do serviço no prazo estabelecido, para adoção de ações de contingência cabíveis.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w:t>
      </w:r>
      <w:r>
        <w:rPr>
          <w:rFonts w:ascii="Arial" w:hAnsi="Arial" w:cs="Arial"/>
          <w:sz w:val="22"/>
          <w:szCs w:val="22"/>
        </w:rPr>
        <w:t xml:space="preserve"> </w:t>
      </w:r>
      <w:r w:rsidRPr="00BC093D">
        <w:rPr>
          <w:rFonts w:ascii="Arial" w:hAnsi="Arial" w:cs="Arial"/>
          <w:sz w:val="22"/>
          <w:szCs w:val="22"/>
        </w:rPr>
        <w:t>de Regularidade do FGTS – CRF; e 5) Certidão Negativa de Débitos</w:t>
      </w:r>
      <w:r>
        <w:rPr>
          <w:rFonts w:ascii="Arial" w:hAnsi="Arial" w:cs="Arial"/>
          <w:sz w:val="22"/>
          <w:szCs w:val="22"/>
        </w:rPr>
        <w:t xml:space="preserve"> </w:t>
      </w:r>
      <w:r w:rsidRPr="00BC093D">
        <w:rPr>
          <w:rFonts w:ascii="Arial" w:hAnsi="Arial" w:cs="Arial"/>
          <w:sz w:val="22"/>
          <w:szCs w:val="22"/>
        </w:rPr>
        <w:t>Trabalhistas – CNDT;</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Comunicar ao Fiscal do contrato, no prazo de 24 (vinte e quatro) horas, qualquer ocorrência anormal ou acidente que se verifique no local dos serviços.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Pr>
          <w:rFonts w:ascii="Arial" w:hAnsi="Arial" w:cs="Arial"/>
          <w:sz w:val="22"/>
          <w:szCs w:val="22"/>
        </w:rPr>
        <w:t xml:space="preserve"> </w:t>
      </w:r>
      <w:r w:rsidRPr="00BC093D">
        <w:rPr>
          <w:rFonts w:ascii="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Pr>
          <w:rFonts w:ascii="Arial" w:hAnsi="Arial" w:cs="Arial"/>
          <w:sz w:val="22"/>
          <w:szCs w:val="22"/>
        </w:rPr>
        <w:lastRenderedPageBreak/>
        <w:t xml:space="preserve"> </w:t>
      </w:r>
      <w:r w:rsidRPr="00BC093D">
        <w:rPr>
          <w:rFonts w:ascii="Arial" w:hAnsi="Arial" w:cs="Arial"/>
          <w:sz w:val="22"/>
          <w:szCs w:val="22"/>
        </w:rPr>
        <w:t>Paralisar, por determinação do Contratante, qualquer atividade que não esteja sendo executada de acordo com a boa técnica ou que ponha em risco a segurança de pessoas ou bens de terceiros.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Promover a guarda, manutenção e vigilância de materiais, ferramentas, e tudo o que for necessário à execução do objeto, durante a vigência do contrato.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Submeter previamente, por escrito, ao Contratante, para análise e aprovação, quaisquer mudanças nos métodos executivos que fujam às especificações do memorial descritivo ou instrumento congênere.</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Manter durante toda a vigência do contrato, em compatibilidade com as obrigações</w:t>
      </w:r>
      <w:r w:rsidR="00D83C3E">
        <w:rPr>
          <w:rFonts w:ascii="Arial" w:hAnsi="Arial" w:cs="Arial"/>
          <w:sz w:val="22"/>
          <w:szCs w:val="22"/>
        </w:rPr>
        <w:t xml:space="preserve"> </w:t>
      </w:r>
      <w:r w:rsidRPr="00BC093D">
        <w:rPr>
          <w:rFonts w:ascii="Arial" w:hAnsi="Arial" w:cs="Arial"/>
          <w:sz w:val="22"/>
          <w:szCs w:val="22"/>
        </w:rPr>
        <w:t>assumidas,</w:t>
      </w:r>
      <w:r w:rsidR="00483452">
        <w:rPr>
          <w:rFonts w:ascii="Arial" w:hAnsi="Arial" w:cs="Arial"/>
          <w:sz w:val="22"/>
          <w:szCs w:val="22"/>
        </w:rPr>
        <w:t xml:space="preserve"> </w:t>
      </w:r>
      <w:r w:rsidRPr="00BC093D">
        <w:rPr>
          <w:rFonts w:ascii="Arial" w:hAnsi="Arial" w:cs="Arial"/>
          <w:sz w:val="22"/>
          <w:szCs w:val="22"/>
        </w:rPr>
        <w:t>todas</w:t>
      </w:r>
      <w:r w:rsidR="00483452">
        <w:rPr>
          <w:rFonts w:ascii="Arial" w:hAnsi="Arial" w:cs="Arial"/>
          <w:sz w:val="22"/>
          <w:szCs w:val="22"/>
        </w:rPr>
        <w:t xml:space="preserve"> </w:t>
      </w:r>
      <w:r w:rsidRPr="00BC093D">
        <w:rPr>
          <w:rFonts w:ascii="Arial" w:hAnsi="Arial" w:cs="Arial"/>
          <w:sz w:val="22"/>
          <w:szCs w:val="22"/>
        </w:rPr>
        <w:t>as</w:t>
      </w:r>
      <w:r w:rsidR="00483452">
        <w:rPr>
          <w:rFonts w:ascii="Arial" w:hAnsi="Arial" w:cs="Arial"/>
          <w:sz w:val="22"/>
          <w:szCs w:val="22"/>
        </w:rPr>
        <w:t xml:space="preserve"> </w:t>
      </w:r>
      <w:r w:rsidRPr="00BC093D">
        <w:rPr>
          <w:rFonts w:ascii="Arial" w:hAnsi="Arial" w:cs="Arial"/>
          <w:sz w:val="22"/>
          <w:szCs w:val="22"/>
        </w:rPr>
        <w:t>condições</w:t>
      </w:r>
      <w:r w:rsidR="00483452">
        <w:rPr>
          <w:rFonts w:ascii="Arial" w:hAnsi="Arial" w:cs="Arial"/>
          <w:sz w:val="22"/>
          <w:szCs w:val="22"/>
        </w:rPr>
        <w:t xml:space="preserve"> </w:t>
      </w:r>
      <w:r w:rsidRPr="00BC093D">
        <w:rPr>
          <w:rFonts w:ascii="Arial" w:hAnsi="Arial" w:cs="Arial"/>
          <w:sz w:val="22"/>
          <w:szCs w:val="22"/>
        </w:rPr>
        <w:t>exigidas</w:t>
      </w:r>
      <w:r w:rsidR="00483452">
        <w:rPr>
          <w:rFonts w:ascii="Arial" w:hAnsi="Arial" w:cs="Arial"/>
          <w:sz w:val="22"/>
          <w:szCs w:val="22"/>
        </w:rPr>
        <w:t xml:space="preserve"> </w:t>
      </w:r>
      <w:r w:rsidRPr="00BC093D">
        <w:rPr>
          <w:rFonts w:ascii="Arial" w:hAnsi="Arial" w:cs="Arial"/>
          <w:sz w:val="22"/>
          <w:szCs w:val="22"/>
        </w:rPr>
        <w:t>para</w:t>
      </w:r>
      <w:r w:rsidR="00483452">
        <w:rPr>
          <w:rFonts w:ascii="Arial" w:hAnsi="Arial" w:cs="Arial"/>
          <w:sz w:val="22"/>
          <w:szCs w:val="22"/>
        </w:rPr>
        <w:t xml:space="preserve"> </w:t>
      </w:r>
      <w:r w:rsidRPr="00BC093D">
        <w:rPr>
          <w:rFonts w:ascii="Arial" w:hAnsi="Arial" w:cs="Arial"/>
          <w:sz w:val="22"/>
          <w:szCs w:val="22"/>
        </w:rPr>
        <w:t>habilitação</w:t>
      </w:r>
      <w:r w:rsidR="00483452">
        <w:rPr>
          <w:rFonts w:ascii="Arial" w:hAnsi="Arial" w:cs="Arial"/>
          <w:sz w:val="22"/>
          <w:szCs w:val="22"/>
        </w:rPr>
        <w:t xml:space="preserve"> </w:t>
      </w:r>
      <w:r w:rsidRPr="00BC093D">
        <w:rPr>
          <w:rFonts w:ascii="Arial" w:hAnsi="Arial" w:cs="Arial"/>
          <w:sz w:val="22"/>
          <w:szCs w:val="22"/>
        </w:rPr>
        <w:t>na</w:t>
      </w:r>
      <w:r w:rsidR="00483452">
        <w:rPr>
          <w:rFonts w:ascii="Arial" w:hAnsi="Arial" w:cs="Arial"/>
          <w:sz w:val="22"/>
          <w:szCs w:val="22"/>
        </w:rPr>
        <w:t xml:space="preserve"> </w:t>
      </w:r>
      <w:r w:rsidRPr="00BC093D">
        <w:rPr>
          <w:rFonts w:ascii="Arial" w:hAnsi="Arial" w:cs="Arial"/>
          <w:sz w:val="22"/>
          <w:szCs w:val="22"/>
        </w:rPr>
        <w:t>licitação;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Comprovar a reserva de cargos a que se refere a cláusula acima, no</w:t>
      </w:r>
      <w:r>
        <w:rPr>
          <w:rFonts w:ascii="Arial" w:hAnsi="Arial" w:cs="Arial"/>
          <w:sz w:val="22"/>
          <w:szCs w:val="22"/>
        </w:rPr>
        <w:t xml:space="preserve"> </w:t>
      </w:r>
      <w:r w:rsidRPr="00BC093D">
        <w:rPr>
          <w:rFonts w:ascii="Arial" w:hAnsi="Arial" w:cs="Arial"/>
          <w:sz w:val="22"/>
          <w:szCs w:val="22"/>
        </w:rPr>
        <w:t>prazo fixado pelo fiscal do contrato, com a indicação dos empregados que preencheram as referidas vagas (art. 116, parágrafo único);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Guardar sigilo sobre todas as informações obtidas em decorrência do cumprimento do contrato;</w:t>
      </w:r>
    </w:p>
    <w:p w:rsidR="005F4125" w:rsidRPr="006761D0"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6761D0">
        <w:rPr>
          <w:rFonts w:ascii="Arial" w:hAnsi="Arial" w:cs="Arial"/>
          <w:sz w:val="22"/>
          <w:szCs w:val="22"/>
        </w:rPr>
        <w:t>Arcar com o ônus decorrente de eventual equívoco no dimensionamento dos quantitativos de sua proposta, inclusive quanto aos custos variáveis decorrentes de fatores futuro se incertos, devendo complementá-los, caso o</w:t>
      </w:r>
      <w:r>
        <w:rPr>
          <w:rFonts w:ascii="Arial" w:hAnsi="Arial" w:cs="Arial"/>
          <w:sz w:val="22"/>
          <w:szCs w:val="22"/>
        </w:rPr>
        <w:t xml:space="preserve"> </w:t>
      </w:r>
      <w:r w:rsidRPr="006761D0">
        <w:rPr>
          <w:rFonts w:ascii="Arial" w:hAnsi="Arial" w:cs="Arial"/>
          <w:sz w:val="22"/>
          <w:szCs w:val="22"/>
        </w:rPr>
        <w:t>previsto inicialmente em sua proposta não seja satisfatório para o atendimento do objeto da contratação, exceto quando ocorrer algum dos eventos arrolados</w:t>
      </w:r>
      <w:r>
        <w:rPr>
          <w:rFonts w:ascii="Arial" w:hAnsi="Arial" w:cs="Arial"/>
          <w:sz w:val="22"/>
          <w:szCs w:val="22"/>
        </w:rPr>
        <w:t xml:space="preserve"> </w:t>
      </w:r>
      <w:r w:rsidRPr="006761D0">
        <w:rPr>
          <w:rFonts w:ascii="Arial" w:hAnsi="Arial" w:cs="Arial"/>
          <w:sz w:val="22"/>
          <w:szCs w:val="22"/>
        </w:rPr>
        <w:t>no art. 124, II, d, da Lei nº 14.133, de 2021;</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Pr>
          <w:rFonts w:ascii="Arial" w:hAnsi="Arial" w:cs="Arial"/>
          <w:sz w:val="22"/>
          <w:szCs w:val="22"/>
        </w:rPr>
        <w:t xml:space="preserve"> </w:t>
      </w:r>
      <w:r w:rsidRPr="00BC093D">
        <w:rPr>
          <w:rFonts w:ascii="Arial" w:hAnsi="Arial" w:cs="Arial"/>
          <w:sz w:val="22"/>
          <w:szCs w:val="22"/>
        </w:rPr>
        <w:t>Cumprir, além dos postulados legais vigentes de âmbito federal, estadual ou municipal, as normas de segurança do Contratante;</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Realizar a transição contratual com transferência de conhecimento, tecnologia e técnicas empregadas, sem perda de informações, podendo exigir, inclusive, a capacitação dos técnicos do contratante ou da nova empresa que continuará a execução dos serviços, no que se refere aos projetos de sua lavra;</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Ceder ao Contratante todos os direitos patrimoniais relativos ao objeto contratado, o qual poderá ser livremente utilizado e/ou alterado em outras ocasiões,</w:t>
      </w:r>
      <w:r>
        <w:rPr>
          <w:rFonts w:ascii="Arial" w:hAnsi="Arial" w:cs="Arial"/>
          <w:sz w:val="22"/>
          <w:szCs w:val="22"/>
        </w:rPr>
        <w:t xml:space="preserve"> </w:t>
      </w:r>
      <w:r w:rsidRPr="00BC093D">
        <w:rPr>
          <w:rFonts w:ascii="Arial" w:hAnsi="Arial" w:cs="Arial"/>
          <w:sz w:val="22"/>
          <w:szCs w:val="22"/>
        </w:rPr>
        <w:t>sem</w:t>
      </w:r>
      <w:r>
        <w:rPr>
          <w:rFonts w:ascii="Arial" w:hAnsi="Arial" w:cs="Arial"/>
          <w:sz w:val="22"/>
          <w:szCs w:val="22"/>
        </w:rPr>
        <w:t xml:space="preserve"> </w:t>
      </w:r>
      <w:r w:rsidRPr="00BC093D">
        <w:rPr>
          <w:rFonts w:ascii="Arial" w:hAnsi="Arial" w:cs="Arial"/>
          <w:sz w:val="22"/>
          <w:szCs w:val="22"/>
        </w:rPr>
        <w:t>necessidade</w:t>
      </w:r>
      <w:r>
        <w:rPr>
          <w:rFonts w:ascii="Arial" w:hAnsi="Arial" w:cs="Arial"/>
          <w:sz w:val="22"/>
          <w:szCs w:val="22"/>
        </w:rPr>
        <w:t xml:space="preserve"> </w:t>
      </w:r>
      <w:r w:rsidRPr="00BC093D">
        <w:rPr>
          <w:rFonts w:ascii="Arial" w:hAnsi="Arial" w:cs="Arial"/>
          <w:sz w:val="22"/>
          <w:szCs w:val="22"/>
        </w:rPr>
        <w:t>de</w:t>
      </w:r>
      <w:r>
        <w:rPr>
          <w:rFonts w:ascii="Arial" w:hAnsi="Arial" w:cs="Arial"/>
          <w:sz w:val="22"/>
          <w:szCs w:val="22"/>
        </w:rPr>
        <w:t xml:space="preserve"> </w:t>
      </w:r>
      <w:r w:rsidRPr="00BC093D">
        <w:rPr>
          <w:rFonts w:ascii="Arial" w:hAnsi="Arial" w:cs="Arial"/>
          <w:sz w:val="22"/>
          <w:szCs w:val="22"/>
        </w:rPr>
        <w:t>nova</w:t>
      </w:r>
      <w:r>
        <w:rPr>
          <w:rFonts w:ascii="Arial" w:hAnsi="Arial" w:cs="Arial"/>
          <w:sz w:val="22"/>
          <w:szCs w:val="22"/>
        </w:rPr>
        <w:t xml:space="preserve"> </w:t>
      </w:r>
      <w:r w:rsidRPr="00BC093D">
        <w:rPr>
          <w:rFonts w:ascii="Arial" w:hAnsi="Arial" w:cs="Arial"/>
          <w:sz w:val="22"/>
          <w:szCs w:val="22"/>
        </w:rPr>
        <w:t>autorização</w:t>
      </w:r>
      <w:r>
        <w:rPr>
          <w:rFonts w:ascii="Arial" w:hAnsi="Arial" w:cs="Arial"/>
          <w:sz w:val="22"/>
          <w:szCs w:val="22"/>
        </w:rPr>
        <w:t xml:space="preserve"> </w:t>
      </w:r>
      <w:r w:rsidRPr="00BC093D">
        <w:rPr>
          <w:rFonts w:ascii="Arial" w:hAnsi="Arial" w:cs="Arial"/>
          <w:sz w:val="22"/>
          <w:szCs w:val="22"/>
        </w:rPr>
        <w:t>do</w:t>
      </w:r>
      <w:r>
        <w:rPr>
          <w:rFonts w:ascii="Arial" w:hAnsi="Arial" w:cs="Arial"/>
          <w:sz w:val="22"/>
          <w:szCs w:val="22"/>
        </w:rPr>
        <w:t xml:space="preserve"> </w:t>
      </w:r>
      <w:r w:rsidRPr="00BC093D">
        <w:rPr>
          <w:rFonts w:ascii="Arial" w:hAnsi="Arial" w:cs="Arial"/>
          <w:sz w:val="22"/>
          <w:szCs w:val="22"/>
        </w:rPr>
        <w:t>Contratado,</w:t>
      </w:r>
      <w:r>
        <w:rPr>
          <w:rFonts w:ascii="Arial" w:hAnsi="Arial" w:cs="Arial"/>
          <w:sz w:val="22"/>
          <w:szCs w:val="22"/>
        </w:rPr>
        <w:t xml:space="preserve"> </w:t>
      </w:r>
      <w:r w:rsidRPr="00BC093D">
        <w:rPr>
          <w:rFonts w:ascii="Arial" w:hAnsi="Arial" w:cs="Arial"/>
          <w:sz w:val="22"/>
          <w:szCs w:val="22"/>
        </w:rPr>
        <w:t>no</w:t>
      </w:r>
      <w:r>
        <w:rPr>
          <w:rFonts w:ascii="Arial" w:hAnsi="Arial" w:cs="Arial"/>
          <w:sz w:val="22"/>
          <w:szCs w:val="22"/>
        </w:rPr>
        <w:t xml:space="preserve"> </w:t>
      </w:r>
      <w:r w:rsidRPr="00BC093D">
        <w:rPr>
          <w:rFonts w:ascii="Arial" w:hAnsi="Arial" w:cs="Arial"/>
          <w:sz w:val="22"/>
          <w:szCs w:val="22"/>
        </w:rPr>
        <w:t>que</w:t>
      </w:r>
      <w:r>
        <w:rPr>
          <w:rFonts w:ascii="Arial" w:hAnsi="Arial" w:cs="Arial"/>
          <w:sz w:val="22"/>
          <w:szCs w:val="22"/>
        </w:rPr>
        <w:t xml:space="preserve"> </w:t>
      </w:r>
      <w:r w:rsidRPr="00BC093D">
        <w:rPr>
          <w:rFonts w:ascii="Arial" w:hAnsi="Arial" w:cs="Arial"/>
          <w:sz w:val="22"/>
          <w:szCs w:val="22"/>
        </w:rPr>
        <w:t>se</w:t>
      </w:r>
      <w:r>
        <w:rPr>
          <w:rFonts w:ascii="Arial" w:hAnsi="Arial" w:cs="Arial"/>
          <w:sz w:val="22"/>
          <w:szCs w:val="22"/>
        </w:rPr>
        <w:t xml:space="preserve"> </w:t>
      </w:r>
      <w:r w:rsidRPr="00BC093D">
        <w:rPr>
          <w:rFonts w:ascii="Arial" w:hAnsi="Arial" w:cs="Arial"/>
          <w:sz w:val="22"/>
          <w:szCs w:val="22"/>
        </w:rPr>
        <w:t>refere aos projetos de sua lavra.</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 no que se refere aos projetos de sua lavra.</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Manter</w:t>
      </w:r>
      <w:r>
        <w:rPr>
          <w:rFonts w:ascii="Arial" w:hAnsi="Arial" w:cs="Arial"/>
          <w:sz w:val="22"/>
          <w:szCs w:val="22"/>
        </w:rPr>
        <w:t xml:space="preserve"> </w:t>
      </w:r>
      <w:r w:rsidRPr="00BC093D">
        <w:rPr>
          <w:rFonts w:ascii="Arial" w:hAnsi="Arial" w:cs="Arial"/>
          <w:sz w:val="22"/>
          <w:szCs w:val="22"/>
        </w:rPr>
        <w:t>os</w:t>
      </w:r>
      <w:r>
        <w:rPr>
          <w:rFonts w:ascii="Arial" w:hAnsi="Arial" w:cs="Arial"/>
          <w:sz w:val="22"/>
          <w:szCs w:val="22"/>
        </w:rPr>
        <w:t xml:space="preserve"> </w:t>
      </w:r>
      <w:r w:rsidRPr="00BC093D">
        <w:rPr>
          <w:rFonts w:ascii="Arial" w:hAnsi="Arial" w:cs="Arial"/>
          <w:sz w:val="22"/>
          <w:szCs w:val="22"/>
        </w:rPr>
        <w:t>empregados</w:t>
      </w:r>
      <w:r>
        <w:rPr>
          <w:rFonts w:ascii="Arial" w:hAnsi="Arial" w:cs="Arial"/>
          <w:sz w:val="22"/>
          <w:szCs w:val="22"/>
        </w:rPr>
        <w:t xml:space="preserve"> </w:t>
      </w:r>
      <w:r w:rsidRPr="00BC093D">
        <w:rPr>
          <w:rFonts w:ascii="Arial" w:hAnsi="Arial" w:cs="Arial"/>
          <w:sz w:val="22"/>
          <w:szCs w:val="22"/>
        </w:rPr>
        <w:t>nos</w:t>
      </w:r>
      <w:r>
        <w:rPr>
          <w:rFonts w:ascii="Arial" w:hAnsi="Arial" w:cs="Arial"/>
          <w:sz w:val="22"/>
          <w:szCs w:val="22"/>
        </w:rPr>
        <w:t xml:space="preserve"> </w:t>
      </w:r>
      <w:r w:rsidRPr="00BC093D">
        <w:rPr>
          <w:rFonts w:ascii="Arial" w:hAnsi="Arial" w:cs="Arial"/>
          <w:sz w:val="22"/>
          <w:szCs w:val="22"/>
        </w:rPr>
        <w:t>horários</w:t>
      </w:r>
      <w:r>
        <w:rPr>
          <w:rFonts w:ascii="Arial" w:hAnsi="Arial" w:cs="Arial"/>
          <w:sz w:val="22"/>
          <w:szCs w:val="22"/>
        </w:rPr>
        <w:t xml:space="preserve"> pré</w:t>
      </w:r>
      <w:r w:rsidR="00521EB8">
        <w:rPr>
          <w:rFonts w:ascii="Arial" w:hAnsi="Arial" w:cs="Arial"/>
          <w:sz w:val="22"/>
          <w:szCs w:val="22"/>
        </w:rPr>
        <w:t>-</w:t>
      </w:r>
      <w:r w:rsidRPr="00BC093D">
        <w:rPr>
          <w:rFonts w:ascii="Arial" w:hAnsi="Arial" w:cs="Arial"/>
          <w:sz w:val="22"/>
          <w:szCs w:val="22"/>
        </w:rPr>
        <w:t>determinados</w:t>
      </w:r>
      <w:r>
        <w:rPr>
          <w:rFonts w:ascii="Arial" w:hAnsi="Arial" w:cs="Arial"/>
          <w:sz w:val="22"/>
          <w:szCs w:val="22"/>
        </w:rPr>
        <w:t xml:space="preserve"> </w:t>
      </w:r>
      <w:r w:rsidRPr="00BC093D">
        <w:rPr>
          <w:rFonts w:ascii="Arial" w:hAnsi="Arial" w:cs="Arial"/>
          <w:sz w:val="22"/>
          <w:szCs w:val="22"/>
        </w:rPr>
        <w:t>pelo</w:t>
      </w:r>
      <w:r>
        <w:rPr>
          <w:rFonts w:ascii="Arial" w:hAnsi="Arial" w:cs="Arial"/>
          <w:sz w:val="22"/>
          <w:szCs w:val="22"/>
        </w:rPr>
        <w:t xml:space="preserve"> </w:t>
      </w:r>
      <w:r w:rsidRPr="00BC093D">
        <w:rPr>
          <w:rFonts w:ascii="Arial" w:hAnsi="Arial" w:cs="Arial"/>
          <w:spacing w:val="-2"/>
          <w:sz w:val="22"/>
          <w:szCs w:val="22"/>
        </w:rPr>
        <w:t>Contratante.</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Apresentar</w:t>
      </w:r>
      <w:r>
        <w:rPr>
          <w:rFonts w:ascii="Arial" w:hAnsi="Arial" w:cs="Arial"/>
          <w:sz w:val="22"/>
          <w:szCs w:val="22"/>
        </w:rPr>
        <w:t xml:space="preserve"> </w:t>
      </w:r>
      <w:r w:rsidRPr="00BC093D">
        <w:rPr>
          <w:rFonts w:ascii="Arial" w:hAnsi="Arial" w:cs="Arial"/>
          <w:sz w:val="22"/>
          <w:szCs w:val="22"/>
        </w:rPr>
        <w:t>os</w:t>
      </w:r>
      <w:r>
        <w:rPr>
          <w:rFonts w:ascii="Arial" w:hAnsi="Arial" w:cs="Arial"/>
          <w:sz w:val="22"/>
          <w:szCs w:val="22"/>
        </w:rPr>
        <w:t xml:space="preserve"> </w:t>
      </w:r>
      <w:r w:rsidRPr="00BC093D">
        <w:rPr>
          <w:rFonts w:ascii="Arial" w:hAnsi="Arial" w:cs="Arial"/>
          <w:sz w:val="22"/>
          <w:szCs w:val="22"/>
        </w:rPr>
        <w:t>empregados</w:t>
      </w:r>
      <w:r>
        <w:rPr>
          <w:rFonts w:ascii="Arial" w:hAnsi="Arial" w:cs="Arial"/>
          <w:sz w:val="22"/>
          <w:szCs w:val="22"/>
        </w:rPr>
        <w:t xml:space="preserve"> </w:t>
      </w:r>
      <w:r w:rsidRPr="00BC093D">
        <w:rPr>
          <w:rFonts w:ascii="Arial" w:hAnsi="Arial" w:cs="Arial"/>
          <w:sz w:val="22"/>
          <w:szCs w:val="22"/>
        </w:rPr>
        <w:t>devidamente</w:t>
      </w:r>
      <w:r>
        <w:rPr>
          <w:rFonts w:ascii="Arial" w:hAnsi="Arial" w:cs="Arial"/>
          <w:sz w:val="22"/>
          <w:szCs w:val="22"/>
        </w:rPr>
        <w:t xml:space="preserve"> </w:t>
      </w:r>
      <w:r w:rsidRPr="00BC093D">
        <w:rPr>
          <w:rFonts w:ascii="Arial" w:hAnsi="Arial" w:cs="Arial"/>
          <w:sz w:val="22"/>
          <w:szCs w:val="22"/>
        </w:rPr>
        <w:t>identificados</w:t>
      </w:r>
      <w:r>
        <w:rPr>
          <w:rFonts w:ascii="Arial" w:hAnsi="Arial" w:cs="Arial"/>
          <w:sz w:val="22"/>
          <w:szCs w:val="22"/>
        </w:rPr>
        <w:t xml:space="preserve"> </w:t>
      </w:r>
      <w:r w:rsidRPr="00BC093D">
        <w:rPr>
          <w:rFonts w:ascii="Arial" w:hAnsi="Arial" w:cs="Arial"/>
          <w:sz w:val="22"/>
          <w:szCs w:val="22"/>
        </w:rPr>
        <w:t>por</w:t>
      </w:r>
      <w:r>
        <w:rPr>
          <w:rFonts w:ascii="Arial" w:hAnsi="Arial" w:cs="Arial"/>
          <w:sz w:val="22"/>
          <w:szCs w:val="22"/>
        </w:rPr>
        <w:t xml:space="preserve"> </w:t>
      </w:r>
      <w:r w:rsidRPr="00BC093D">
        <w:rPr>
          <w:rFonts w:ascii="Arial" w:hAnsi="Arial" w:cs="Arial"/>
          <w:sz w:val="22"/>
          <w:szCs w:val="22"/>
        </w:rPr>
        <w:t>meio</w:t>
      </w:r>
      <w:r>
        <w:rPr>
          <w:rFonts w:ascii="Arial" w:hAnsi="Arial" w:cs="Arial"/>
          <w:sz w:val="22"/>
          <w:szCs w:val="22"/>
        </w:rPr>
        <w:t xml:space="preserve"> </w:t>
      </w:r>
      <w:r w:rsidRPr="00BC093D">
        <w:rPr>
          <w:rFonts w:ascii="Arial" w:hAnsi="Arial" w:cs="Arial"/>
          <w:sz w:val="22"/>
          <w:szCs w:val="22"/>
        </w:rPr>
        <w:t>de</w:t>
      </w:r>
      <w:r>
        <w:rPr>
          <w:rFonts w:ascii="Arial" w:hAnsi="Arial" w:cs="Arial"/>
          <w:sz w:val="22"/>
          <w:szCs w:val="22"/>
        </w:rPr>
        <w:t xml:space="preserve"> </w:t>
      </w:r>
      <w:r w:rsidRPr="00BC093D">
        <w:rPr>
          <w:rFonts w:ascii="Arial" w:hAnsi="Arial" w:cs="Arial"/>
          <w:spacing w:val="-2"/>
          <w:sz w:val="22"/>
          <w:szCs w:val="22"/>
        </w:rPr>
        <w:t>crachá.</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Apresentar ao Contratante, quando for o caso, a relação nominal dos empregados que adentrarão no órgão para a execução do serviço.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Observar os preceitos da legislação sobre a jornada de trabalho,</w:t>
      </w:r>
      <w:r w:rsidR="00521EB8">
        <w:rPr>
          <w:rFonts w:ascii="Arial" w:hAnsi="Arial" w:cs="Arial"/>
          <w:sz w:val="22"/>
          <w:szCs w:val="22"/>
        </w:rPr>
        <w:t xml:space="preserve"> </w:t>
      </w:r>
      <w:r w:rsidRPr="00BC093D">
        <w:rPr>
          <w:rFonts w:ascii="Arial" w:hAnsi="Arial" w:cs="Arial"/>
          <w:sz w:val="22"/>
          <w:szCs w:val="22"/>
        </w:rPr>
        <w:t>conforme a categoria profissional.</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 xml:space="preserve">Atender às solicitações do Contratante quanto à substituição dos empregados alocados, no prazo fixado pela fiscalização do contrato, nos casos em que ficar constatado descumprimento das obrigações </w:t>
      </w:r>
      <w:r w:rsidRPr="00BC093D">
        <w:rPr>
          <w:rFonts w:ascii="Arial" w:hAnsi="Arial" w:cs="Arial"/>
          <w:sz w:val="22"/>
          <w:szCs w:val="22"/>
        </w:rPr>
        <w:lastRenderedPageBreak/>
        <w:t>relativas à execução</w:t>
      </w:r>
      <w:r>
        <w:rPr>
          <w:rFonts w:ascii="Arial" w:hAnsi="Arial" w:cs="Arial"/>
          <w:sz w:val="22"/>
          <w:szCs w:val="22"/>
        </w:rPr>
        <w:t xml:space="preserve"> </w:t>
      </w:r>
      <w:r w:rsidRPr="00BC093D">
        <w:rPr>
          <w:rFonts w:ascii="Arial" w:hAnsi="Arial" w:cs="Arial"/>
          <w:sz w:val="22"/>
          <w:szCs w:val="22"/>
        </w:rPr>
        <w:t>do serviço, conforme descrito nas especificações do objeto.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Instruir seus empregados quanto à necessidade de acatar as Normas Internas do Contratante.</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Instruir seus empregados a respeito das atividades a serem desempenhadas,</w:t>
      </w:r>
      <w:r>
        <w:rPr>
          <w:rFonts w:ascii="Arial" w:hAnsi="Arial" w:cs="Arial"/>
          <w:sz w:val="22"/>
          <w:szCs w:val="22"/>
        </w:rPr>
        <w:t xml:space="preserve"> </w:t>
      </w:r>
      <w:r w:rsidRPr="00BC093D">
        <w:rPr>
          <w:rFonts w:ascii="Arial" w:hAnsi="Arial" w:cs="Arial"/>
          <w:sz w:val="22"/>
          <w:szCs w:val="22"/>
        </w:rPr>
        <w:t>alertando-os</w:t>
      </w:r>
      <w:r>
        <w:rPr>
          <w:rFonts w:ascii="Arial" w:hAnsi="Arial" w:cs="Arial"/>
          <w:sz w:val="22"/>
          <w:szCs w:val="22"/>
        </w:rPr>
        <w:t xml:space="preserve"> </w:t>
      </w:r>
      <w:r w:rsidRPr="00BC093D">
        <w:rPr>
          <w:rFonts w:ascii="Arial" w:hAnsi="Arial" w:cs="Arial"/>
          <w:sz w:val="22"/>
          <w:szCs w:val="22"/>
        </w:rPr>
        <w:t>a</w:t>
      </w:r>
      <w:r>
        <w:rPr>
          <w:rFonts w:ascii="Arial" w:hAnsi="Arial" w:cs="Arial"/>
          <w:sz w:val="22"/>
          <w:szCs w:val="22"/>
        </w:rPr>
        <w:t xml:space="preserve"> </w:t>
      </w:r>
      <w:r w:rsidRPr="00BC093D">
        <w:rPr>
          <w:rFonts w:ascii="Arial" w:hAnsi="Arial" w:cs="Arial"/>
          <w:sz w:val="22"/>
          <w:szCs w:val="22"/>
        </w:rPr>
        <w:t>não</w:t>
      </w:r>
      <w:r>
        <w:rPr>
          <w:rFonts w:ascii="Arial" w:hAnsi="Arial" w:cs="Arial"/>
          <w:sz w:val="22"/>
          <w:szCs w:val="22"/>
        </w:rPr>
        <w:t xml:space="preserve"> </w:t>
      </w:r>
      <w:r w:rsidRPr="00BC093D">
        <w:rPr>
          <w:rFonts w:ascii="Arial" w:hAnsi="Arial" w:cs="Arial"/>
          <w:sz w:val="22"/>
          <w:szCs w:val="22"/>
        </w:rPr>
        <w:t>executarem atividades</w:t>
      </w:r>
      <w:r>
        <w:rPr>
          <w:rFonts w:ascii="Arial" w:hAnsi="Arial" w:cs="Arial"/>
          <w:sz w:val="22"/>
          <w:szCs w:val="22"/>
        </w:rPr>
        <w:t xml:space="preserve"> </w:t>
      </w:r>
      <w:r w:rsidRPr="00BC093D">
        <w:rPr>
          <w:rFonts w:ascii="Arial" w:hAnsi="Arial" w:cs="Arial"/>
          <w:sz w:val="22"/>
          <w:szCs w:val="22"/>
        </w:rPr>
        <w:t>não</w:t>
      </w:r>
      <w:r>
        <w:rPr>
          <w:rFonts w:ascii="Arial" w:hAnsi="Arial" w:cs="Arial"/>
          <w:sz w:val="22"/>
          <w:szCs w:val="22"/>
        </w:rPr>
        <w:t xml:space="preserve"> </w:t>
      </w:r>
      <w:r w:rsidRPr="00BC093D">
        <w:rPr>
          <w:rFonts w:ascii="Arial" w:hAnsi="Arial" w:cs="Arial"/>
          <w:sz w:val="22"/>
          <w:szCs w:val="22"/>
        </w:rPr>
        <w:t>abrangidas</w:t>
      </w:r>
      <w:r>
        <w:rPr>
          <w:rFonts w:ascii="Arial" w:hAnsi="Arial" w:cs="Arial"/>
          <w:sz w:val="22"/>
          <w:szCs w:val="22"/>
        </w:rPr>
        <w:t xml:space="preserve"> </w:t>
      </w:r>
      <w:r w:rsidRPr="00BC093D">
        <w:rPr>
          <w:rFonts w:ascii="Arial" w:hAnsi="Arial" w:cs="Arial"/>
          <w:sz w:val="22"/>
          <w:szCs w:val="22"/>
        </w:rPr>
        <w:t>pelo contrato, devendo o Contratado relatar ao Contratante toda e qualquer ocorrência neste sentido, a fim de evitar desvio de função.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Instruir os seus empregados, quanto à prevenção de incêndios nas áreas do Contratante.</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 xml:space="preserve">Adotar as providências e precauções necessárias, inclusive consulta nos respectivos órgãos, se necessário for, a fim de que não venham a ser danificadas as redes </w:t>
      </w:r>
      <w:proofErr w:type="spellStart"/>
      <w:r w:rsidRPr="00BC093D">
        <w:rPr>
          <w:rFonts w:ascii="Arial" w:hAnsi="Arial" w:cs="Arial"/>
          <w:sz w:val="22"/>
          <w:szCs w:val="22"/>
        </w:rPr>
        <w:t>hidrossanitárias</w:t>
      </w:r>
      <w:proofErr w:type="spellEnd"/>
      <w:r w:rsidRPr="00BC093D">
        <w:rPr>
          <w:rFonts w:ascii="Arial" w:hAnsi="Arial" w:cs="Arial"/>
          <w:sz w:val="22"/>
          <w:szCs w:val="22"/>
        </w:rPr>
        <w:t>, elétricas e de comunicação.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 xml:space="preserve">Estar registrada ou inscrita no Conselho Profissional competente, conforme as áreas de atuação previstas no Termo de Referência, em plena </w:t>
      </w:r>
      <w:r w:rsidRPr="00BC093D">
        <w:rPr>
          <w:rFonts w:ascii="Arial" w:hAnsi="Arial" w:cs="Arial"/>
          <w:spacing w:val="-2"/>
          <w:sz w:val="22"/>
          <w:szCs w:val="22"/>
        </w:rPr>
        <w:t>validade.</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Obter junto aos órgãos competentes, conforme o caso, as licenças necessárias e demais documentos e autorizações exigíveis, na forma da legislação aplicável.</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Refazer,</w:t>
      </w:r>
      <w:r>
        <w:rPr>
          <w:rFonts w:ascii="Arial" w:hAnsi="Arial" w:cs="Arial"/>
          <w:sz w:val="22"/>
          <w:szCs w:val="22"/>
        </w:rPr>
        <w:t xml:space="preserve"> </w:t>
      </w:r>
      <w:r w:rsidRPr="00BC093D">
        <w:rPr>
          <w:rFonts w:ascii="Arial" w:hAnsi="Arial" w:cs="Arial"/>
          <w:sz w:val="22"/>
          <w:szCs w:val="22"/>
        </w:rPr>
        <w:t>às</w:t>
      </w:r>
      <w:r>
        <w:rPr>
          <w:rFonts w:ascii="Arial" w:hAnsi="Arial" w:cs="Arial"/>
          <w:sz w:val="22"/>
          <w:szCs w:val="22"/>
        </w:rPr>
        <w:t xml:space="preserve"> </w:t>
      </w:r>
      <w:r w:rsidRPr="00BC093D">
        <w:rPr>
          <w:rFonts w:ascii="Arial" w:hAnsi="Arial" w:cs="Arial"/>
          <w:sz w:val="22"/>
          <w:szCs w:val="22"/>
        </w:rPr>
        <w:t>suas</w:t>
      </w:r>
      <w:r>
        <w:rPr>
          <w:rFonts w:ascii="Arial" w:hAnsi="Arial" w:cs="Arial"/>
          <w:sz w:val="22"/>
          <w:szCs w:val="22"/>
        </w:rPr>
        <w:t xml:space="preserve"> </w:t>
      </w:r>
      <w:r w:rsidRPr="00BC093D">
        <w:rPr>
          <w:rFonts w:ascii="Arial" w:hAnsi="Arial" w:cs="Arial"/>
          <w:sz w:val="22"/>
          <w:szCs w:val="22"/>
        </w:rPr>
        <w:t>expensas,</w:t>
      </w:r>
      <w:r>
        <w:rPr>
          <w:rFonts w:ascii="Arial" w:hAnsi="Arial" w:cs="Arial"/>
          <w:sz w:val="22"/>
          <w:szCs w:val="22"/>
        </w:rPr>
        <w:t xml:space="preserve"> </w:t>
      </w:r>
      <w:r w:rsidRPr="00BC093D">
        <w:rPr>
          <w:rFonts w:ascii="Arial" w:hAnsi="Arial" w:cs="Arial"/>
          <w:sz w:val="22"/>
          <w:szCs w:val="22"/>
        </w:rPr>
        <w:t>os</w:t>
      </w:r>
      <w:r>
        <w:rPr>
          <w:rFonts w:ascii="Arial" w:hAnsi="Arial" w:cs="Arial"/>
          <w:sz w:val="22"/>
          <w:szCs w:val="22"/>
        </w:rPr>
        <w:t xml:space="preserve"> </w:t>
      </w:r>
      <w:r w:rsidRPr="00BC093D">
        <w:rPr>
          <w:rFonts w:ascii="Arial" w:hAnsi="Arial" w:cs="Arial"/>
          <w:sz w:val="22"/>
          <w:szCs w:val="22"/>
        </w:rPr>
        <w:t>trabalhos</w:t>
      </w:r>
      <w:r>
        <w:rPr>
          <w:rFonts w:ascii="Arial" w:hAnsi="Arial" w:cs="Arial"/>
          <w:sz w:val="22"/>
          <w:szCs w:val="22"/>
        </w:rPr>
        <w:t xml:space="preserve"> </w:t>
      </w:r>
      <w:r w:rsidRPr="00BC093D">
        <w:rPr>
          <w:rFonts w:ascii="Arial" w:hAnsi="Arial" w:cs="Arial"/>
          <w:sz w:val="22"/>
          <w:szCs w:val="22"/>
        </w:rPr>
        <w:t>executados</w:t>
      </w:r>
      <w:r>
        <w:rPr>
          <w:rFonts w:ascii="Arial" w:hAnsi="Arial" w:cs="Arial"/>
          <w:sz w:val="22"/>
          <w:szCs w:val="22"/>
        </w:rPr>
        <w:t xml:space="preserve"> </w:t>
      </w:r>
      <w:r w:rsidRPr="00BC093D">
        <w:rPr>
          <w:rFonts w:ascii="Arial" w:hAnsi="Arial" w:cs="Arial"/>
          <w:sz w:val="22"/>
          <w:szCs w:val="22"/>
        </w:rPr>
        <w:t>em</w:t>
      </w:r>
      <w:r>
        <w:rPr>
          <w:rFonts w:ascii="Arial" w:hAnsi="Arial" w:cs="Arial"/>
          <w:sz w:val="22"/>
          <w:szCs w:val="22"/>
        </w:rPr>
        <w:t xml:space="preserve"> </w:t>
      </w:r>
      <w:r w:rsidRPr="00BC093D">
        <w:rPr>
          <w:rFonts w:ascii="Arial" w:hAnsi="Arial" w:cs="Arial"/>
          <w:sz w:val="22"/>
          <w:szCs w:val="22"/>
        </w:rPr>
        <w:t>desacordo</w:t>
      </w:r>
      <w:r>
        <w:rPr>
          <w:rFonts w:ascii="Arial" w:hAnsi="Arial" w:cs="Arial"/>
          <w:sz w:val="22"/>
          <w:szCs w:val="22"/>
        </w:rPr>
        <w:t xml:space="preserve"> </w:t>
      </w:r>
      <w:r w:rsidRPr="00BC093D">
        <w:rPr>
          <w:rFonts w:ascii="Arial" w:hAnsi="Arial" w:cs="Arial"/>
          <w:sz w:val="22"/>
          <w:szCs w:val="22"/>
        </w:rPr>
        <w:t>com</w:t>
      </w:r>
      <w:r>
        <w:rPr>
          <w:rFonts w:ascii="Arial" w:hAnsi="Arial" w:cs="Arial"/>
          <w:sz w:val="22"/>
          <w:szCs w:val="22"/>
        </w:rPr>
        <w:t xml:space="preserve"> </w:t>
      </w:r>
      <w:r w:rsidRPr="00BC093D">
        <w:rPr>
          <w:rFonts w:ascii="Arial" w:hAnsi="Arial" w:cs="Arial"/>
          <w:sz w:val="22"/>
          <w:szCs w:val="22"/>
        </w:rPr>
        <w:t>o estabelecido nas especificações, bem como substituir aqueles realizados com materiais</w:t>
      </w:r>
      <w:r>
        <w:rPr>
          <w:rFonts w:ascii="Arial" w:hAnsi="Arial" w:cs="Arial"/>
          <w:sz w:val="22"/>
          <w:szCs w:val="22"/>
        </w:rPr>
        <w:t xml:space="preserve"> </w:t>
      </w:r>
      <w:r w:rsidRPr="00BC093D">
        <w:rPr>
          <w:rFonts w:ascii="Arial" w:hAnsi="Arial" w:cs="Arial"/>
          <w:sz w:val="22"/>
          <w:szCs w:val="22"/>
        </w:rPr>
        <w:t>defeituosos</w:t>
      </w:r>
      <w:r>
        <w:rPr>
          <w:rFonts w:ascii="Arial" w:hAnsi="Arial" w:cs="Arial"/>
          <w:sz w:val="22"/>
          <w:szCs w:val="22"/>
        </w:rPr>
        <w:t xml:space="preserve"> </w:t>
      </w:r>
      <w:r w:rsidRPr="00BC093D">
        <w:rPr>
          <w:rFonts w:ascii="Arial" w:hAnsi="Arial" w:cs="Arial"/>
          <w:sz w:val="22"/>
          <w:szCs w:val="22"/>
        </w:rPr>
        <w:t>ou com vício de construção,</w:t>
      </w:r>
      <w:r>
        <w:rPr>
          <w:rFonts w:ascii="Arial" w:hAnsi="Arial" w:cs="Arial"/>
          <w:sz w:val="22"/>
          <w:szCs w:val="22"/>
        </w:rPr>
        <w:t xml:space="preserve"> </w:t>
      </w:r>
      <w:r w:rsidRPr="00BC093D">
        <w:rPr>
          <w:rFonts w:ascii="Arial" w:hAnsi="Arial" w:cs="Arial"/>
          <w:sz w:val="22"/>
          <w:szCs w:val="22"/>
        </w:rPr>
        <w:t>pelo</w:t>
      </w:r>
      <w:r>
        <w:rPr>
          <w:rFonts w:ascii="Arial" w:hAnsi="Arial" w:cs="Arial"/>
          <w:sz w:val="22"/>
          <w:szCs w:val="22"/>
        </w:rPr>
        <w:t xml:space="preserve"> </w:t>
      </w:r>
      <w:r w:rsidRPr="00BC093D">
        <w:rPr>
          <w:rFonts w:ascii="Arial" w:hAnsi="Arial" w:cs="Arial"/>
          <w:sz w:val="22"/>
          <w:szCs w:val="22"/>
        </w:rPr>
        <w:t>prazo de</w:t>
      </w:r>
      <w:r w:rsidR="00521EB8">
        <w:rPr>
          <w:rFonts w:ascii="Arial" w:hAnsi="Arial" w:cs="Arial"/>
          <w:sz w:val="22"/>
          <w:szCs w:val="22"/>
        </w:rPr>
        <w:t xml:space="preserve"> </w:t>
      </w:r>
      <w:r w:rsidRPr="00BC093D">
        <w:rPr>
          <w:rFonts w:ascii="Arial" w:hAnsi="Arial" w:cs="Arial"/>
          <w:sz w:val="22"/>
          <w:szCs w:val="22"/>
        </w:rPr>
        <w:t>05</w:t>
      </w:r>
      <w:r w:rsidR="00521EB8">
        <w:rPr>
          <w:rFonts w:ascii="Arial" w:hAnsi="Arial" w:cs="Arial"/>
          <w:sz w:val="22"/>
          <w:szCs w:val="22"/>
        </w:rPr>
        <w:t xml:space="preserve"> </w:t>
      </w:r>
      <w:r w:rsidRPr="00BC093D">
        <w:rPr>
          <w:rFonts w:ascii="Arial" w:hAnsi="Arial" w:cs="Arial"/>
          <w:sz w:val="22"/>
          <w:szCs w:val="22"/>
        </w:rPr>
        <w:t>(cinco)</w:t>
      </w:r>
      <w:r>
        <w:rPr>
          <w:rFonts w:ascii="Arial" w:hAnsi="Arial" w:cs="Arial"/>
          <w:sz w:val="22"/>
          <w:szCs w:val="22"/>
        </w:rPr>
        <w:t xml:space="preserve"> </w:t>
      </w:r>
      <w:r w:rsidRPr="00BC093D">
        <w:rPr>
          <w:rFonts w:ascii="Arial" w:hAnsi="Arial" w:cs="Arial"/>
          <w:sz w:val="22"/>
          <w:szCs w:val="22"/>
        </w:rPr>
        <w:t>anos, contado da data de emissão do Termo de Recebimento Definitivo.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Observar as diretrizes, critérios e procedimentos para a gestão dos resíduos da construção civil, emissão de poluentes e demais parâmetros de preservação ambiental, estabelecidos pelos órgãos ambientais competentes.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Responder por qualquer acidente de trabalho na execução dos serviços, por uso indevido de patentes registradas em nome de terceiros, por danos resultantes de defeitos ou incorreções dos serviços ou dos bens do Contratante, de</w:t>
      </w:r>
      <w:r>
        <w:rPr>
          <w:rFonts w:ascii="Arial" w:hAnsi="Arial" w:cs="Arial"/>
          <w:sz w:val="22"/>
          <w:szCs w:val="22"/>
        </w:rPr>
        <w:t xml:space="preserve"> </w:t>
      </w:r>
      <w:r w:rsidRPr="00BC093D">
        <w:rPr>
          <w:rFonts w:ascii="Arial" w:hAnsi="Arial" w:cs="Arial"/>
          <w:sz w:val="22"/>
          <w:szCs w:val="22"/>
        </w:rPr>
        <w:t>seus</w:t>
      </w:r>
      <w:r>
        <w:rPr>
          <w:rFonts w:ascii="Arial" w:hAnsi="Arial" w:cs="Arial"/>
          <w:sz w:val="22"/>
          <w:szCs w:val="22"/>
        </w:rPr>
        <w:t xml:space="preserve"> </w:t>
      </w:r>
      <w:r w:rsidRPr="00BC093D">
        <w:rPr>
          <w:rFonts w:ascii="Arial" w:hAnsi="Arial" w:cs="Arial"/>
          <w:sz w:val="22"/>
          <w:szCs w:val="22"/>
        </w:rPr>
        <w:t>funcionários</w:t>
      </w:r>
      <w:r>
        <w:rPr>
          <w:rFonts w:ascii="Arial" w:hAnsi="Arial" w:cs="Arial"/>
          <w:sz w:val="22"/>
          <w:szCs w:val="22"/>
        </w:rPr>
        <w:t xml:space="preserve"> </w:t>
      </w:r>
      <w:r w:rsidRPr="00BC093D">
        <w:rPr>
          <w:rFonts w:ascii="Arial" w:hAnsi="Arial" w:cs="Arial"/>
          <w:sz w:val="22"/>
          <w:szCs w:val="22"/>
        </w:rPr>
        <w:t>ou</w:t>
      </w:r>
      <w:r>
        <w:rPr>
          <w:rFonts w:ascii="Arial" w:hAnsi="Arial" w:cs="Arial"/>
          <w:sz w:val="22"/>
          <w:szCs w:val="22"/>
        </w:rPr>
        <w:t xml:space="preserve"> </w:t>
      </w:r>
      <w:r w:rsidRPr="00BC093D">
        <w:rPr>
          <w:rFonts w:ascii="Arial" w:hAnsi="Arial" w:cs="Arial"/>
          <w:sz w:val="22"/>
          <w:szCs w:val="22"/>
        </w:rPr>
        <w:t>de</w:t>
      </w:r>
      <w:r>
        <w:rPr>
          <w:rFonts w:ascii="Arial" w:hAnsi="Arial" w:cs="Arial"/>
          <w:sz w:val="22"/>
          <w:szCs w:val="22"/>
        </w:rPr>
        <w:t xml:space="preserve"> </w:t>
      </w:r>
      <w:r w:rsidRPr="00BC093D">
        <w:rPr>
          <w:rFonts w:ascii="Arial" w:hAnsi="Arial" w:cs="Arial"/>
          <w:sz w:val="22"/>
          <w:szCs w:val="22"/>
        </w:rPr>
        <w:t>terceiros,</w:t>
      </w:r>
      <w:r>
        <w:rPr>
          <w:rFonts w:ascii="Arial" w:hAnsi="Arial" w:cs="Arial"/>
          <w:sz w:val="22"/>
          <w:szCs w:val="22"/>
        </w:rPr>
        <w:t xml:space="preserve"> </w:t>
      </w:r>
      <w:r w:rsidRPr="00BC093D">
        <w:rPr>
          <w:rFonts w:ascii="Arial" w:hAnsi="Arial" w:cs="Arial"/>
          <w:sz w:val="22"/>
          <w:szCs w:val="22"/>
        </w:rPr>
        <w:t>ainda</w:t>
      </w:r>
      <w:r>
        <w:rPr>
          <w:rFonts w:ascii="Arial" w:hAnsi="Arial" w:cs="Arial"/>
          <w:sz w:val="22"/>
          <w:szCs w:val="22"/>
        </w:rPr>
        <w:t xml:space="preserve"> </w:t>
      </w:r>
      <w:r w:rsidRPr="00BC093D">
        <w:rPr>
          <w:rFonts w:ascii="Arial" w:hAnsi="Arial" w:cs="Arial"/>
          <w:sz w:val="22"/>
          <w:szCs w:val="22"/>
        </w:rPr>
        <w:t>que</w:t>
      </w:r>
      <w:r>
        <w:rPr>
          <w:rFonts w:ascii="Arial" w:hAnsi="Arial" w:cs="Arial"/>
          <w:sz w:val="22"/>
          <w:szCs w:val="22"/>
        </w:rPr>
        <w:t xml:space="preserve"> </w:t>
      </w:r>
      <w:r w:rsidRPr="00BC093D">
        <w:rPr>
          <w:rFonts w:ascii="Arial" w:hAnsi="Arial" w:cs="Arial"/>
          <w:sz w:val="22"/>
          <w:szCs w:val="22"/>
        </w:rPr>
        <w:t>ocorridos</w:t>
      </w:r>
      <w:r>
        <w:rPr>
          <w:rFonts w:ascii="Arial" w:hAnsi="Arial" w:cs="Arial"/>
          <w:sz w:val="22"/>
          <w:szCs w:val="22"/>
        </w:rPr>
        <w:t xml:space="preserve"> </w:t>
      </w:r>
      <w:r w:rsidRPr="00BC093D">
        <w:rPr>
          <w:rFonts w:ascii="Arial" w:hAnsi="Arial" w:cs="Arial"/>
          <w:sz w:val="22"/>
          <w:szCs w:val="22"/>
        </w:rPr>
        <w:t>em via</w:t>
      </w:r>
      <w:r>
        <w:rPr>
          <w:rFonts w:ascii="Arial" w:hAnsi="Arial" w:cs="Arial"/>
          <w:sz w:val="22"/>
          <w:szCs w:val="22"/>
        </w:rPr>
        <w:t xml:space="preserve"> </w:t>
      </w:r>
      <w:r w:rsidRPr="00BC093D">
        <w:rPr>
          <w:rFonts w:ascii="Arial" w:hAnsi="Arial" w:cs="Arial"/>
          <w:sz w:val="22"/>
          <w:szCs w:val="22"/>
        </w:rPr>
        <w:t>pública</w:t>
      </w:r>
      <w:r>
        <w:rPr>
          <w:rFonts w:ascii="Arial" w:hAnsi="Arial" w:cs="Arial"/>
          <w:sz w:val="22"/>
          <w:szCs w:val="22"/>
        </w:rPr>
        <w:t xml:space="preserve"> </w:t>
      </w:r>
      <w:r w:rsidRPr="00BC093D">
        <w:rPr>
          <w:rFonts w:ascii="Arial" w:hAnsi="Arial" w:cs="Arial"/>
          <w:sz w:val="22"/>
          <w:szCs w:val="22"/>
        </w:rPr>
        <w:t>junto</w:t>
      </w:r>
      <w:r>
        <w:rPr>
          <w:rFonts w:ascii="Arial" w:hAnsi="Arial" w:cs="Arial"/>
          <w:sz w:val="22"/>
          <w:szCs w:val="22"/>
        </w:rPr>
        <w:t xml:space="preserve"> </w:t>
      </w:r>
      <w:r w:rsidRPr="00BC093D">
        <w:rPr>
          <w:rFonts w:ascii="Arial" w:hAnsi="Arial" w:cs="Arial"/>
          <w:sz w:val="22"/>
          <w:szCs w:val="22"/>
        </w:rPr>
        <w:t>ao serviço de engenharia.</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Fornecer os projetos executivos desenvolvidos pelos Contratados, previamente e devidamente compatibilizados com os objetivos apresentados no Termo de Referência e anexos. é obrigatória a apresentação do detalhamento dos elementos construtivos e especificações técnicas, incorporando as alterações exigidas pelas mútuas interferências entre os diversos projetos.</w:t>
      </w:r>
    </w:p>
    <w:p w:rsidR="005F4125"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Seguir as orientações relativas ao projeto arquitetônico da obra, considerando seu caráter turístico, nos moldes do Termo de Referência.</w:t>
      </w:r>
    </w:p>
    <w:p w:rsidR="005F4125" w:rsidRPr="006761D0" w:rsidRDefault="005F4125" w:rsidP="005F4125">
      <w:pPr>
        <w:pStyle w:val="PargrafodaLista"/>
        <w:widowControl w:val="0"/>
        <w:tabs>
          <w:tab w:val="left" w:pos="567"/>
          <w:tab w:val="left" w:pos="1589"/>
        </w:tabs>
        <w:autoSpaceDE w:val="0"/>
        <w:autoSpaceDN w:val="0"/>
        <w:spacing w:line="300" w:lineRule="exact"/>
        <w:ind w:left="0"/>
        <w:contextualSpacing w:val="0"/>
        <w:jc w:val="both"/>
        <w:rPr>
          <w:rFonts w:ascii="Arial" w:hAnsi="Arial" w:cs="Arial"/>
          <w:sz w:val="22"/>
          <w:szCs w:val="22"/>
        </w:rPr>
      </w:pPr>
    </w:p>
    <w:p w:rsidR="005F4125" w:rsidRDefault="005F4125" w:rsidP="00EE1C49">
      <w:pPr>
        <w:pStyle w:val="Ttulo1"/>
        <w:keepNext w:val="0"/>
        <w:keepLines w:val="0"/>
        <w:widowControl w:val="0"/>
        <w:numPr>
          <w:ilvl w:val="1"/>
          <w:numId w:val="15"/>
        </w:numPr>
        <w:tabs>
          <w:tab w:val="left" w:pos="426"/>
          <w:tab w:val="left" w:pos="1587"/>
        </w:tabs>
        <w:autoSpaceDE w:val="0"/>
        <w:autoSpaceDN w:val="0"/>
        <w:spacing w:before="0" w:line="300" w:lineRule="exact"/>
        <w:ind w:left="0" w:firstLine="0"/>
        <w:jc w:val="both"/>
        <w:rPr>
          <w:rFonts w:ascii="Arial" w:hAnsi="Arial" w:cs="Arial"/>
          <w:color w:val="auto"/>
          <w:spacing w:val="-4"/>
          <w:sz w:val="22"/>
          <w:szCs w:val="22"/>
        </w:rPr>
      </w:pPr>
      <w:r w:rsidRPr="006761D0">
        <w:rPr>
          <w:rFonts w:ascii="Arial" w:hAnsi="Arial" w:cs="Arial"/>
          <w:color w:val="auto"/>
          <w:sz w:val="22"/>
          <w:szCs w:val="22"/>
        </w:rPr>
        <w:t>OBRIGAÇÕES</w:t>
      </w:r>
      <w:r>
        <w:rPr>
          <w:rFonts w:ascii="Arial" w:hAnsi="Arial" w:cs="Arial"/>
          <w:color w:val="auto"/>
          <w:sz w:val="22"/>
          <w:szCs w:val="22"/>
        </w:rPr>
        <w:t xml:space="preserve"> </w:t>
      </w:r>
      <w:r w:rsidRPr="006761D0">
        <w:rPr>
          <w:rFonts w:ascii="Arial" w:hAnsi="Arial" w:cs="Arial"/>
          <w:color w:val="auto"/>
          <w:sz w:val="22"/>
          <w:szCs w:val="22"/>
        </w:rPr>
        <w:t>PERTINENTES</w:t>
      </w:r>
      <w:r>
        <w:rPr>
          <w:rFonts w:ascii="Arial" w:hAnsi="Arial" w:cs="Arial"/>
          <w:color w:val="auto"/>
          <w:sz w:val="22"/>
          <w:szCs w:val="22"/>
        </w:rPr>
        <w:t xml:space="preserve"> </w:t>
      </w:r>
      <w:r w:rsidRPr="006761D0">
        <w:rPr>
          <w:rFonts w:ascii="Arial" w:hAnsi="Arial" w:cs="Arial"/>
          <w:color w:val="auto"/>
          <w:sz w:val="22"/>
          <w:szCs w:val="22"/>
        </w:rPr>
        <w:t>À</w:t>
      </w:r>
      <w:r>
        <w:rPr>
          <w:rFonts w:ascii="Arial" w:hAnsi="Arial" w:cs="Arial"/>
          <w:color w:val="auto"/>
          <w:sz w:val="22"/>
          <w:szCs w:val="22"/>
        </w:rPr>
        <w:t xml:space="preserve"> </w:t>
      </w:r>
      <w:r w:rsidRPr="006761D0">
        <w:rPr>
          <w:rFonts w:ascii="Arial" w:hAnsi="Arial" w:cs="Arial"/>
          <w:color w:val="auto"/>
          <w:spacing w:val="-4"/>
          <w:sz w:val="22"/>
          <w:szCs w:val="22"/>
        </w:rPr>
        <w:t>LGPD</w:t>
      </w:r>
    </w:p>
    <w:p w:rsidR="005F4125" w:rsidRPr="006761D0" w:rsidRDefault="005F4125" w:rsidP="005F4125"/>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 xml:space="preserve">As partes deverão cumprir a Lei nº 13.709, de 14 de agosto de 2018 (LGPD), quanto a todos os </w:t>
      </w:r>
      <w:r w:rsidRPr="00BC093D">
        <w:rPr>
          <w:rFonts w:ascii="Arial" w:hAnsi="Arial" w:cs="Arial"/>
          <w:sz w:val="22"/>
          <w:szCs w:val="22"/>
        </w:rPr>
        <w:lastRenderedPageBreak/>
        <w:t>dados pessoais a que tenham acesso em razão do certame ou do contrato administrativo que eventualmente venha a ser firmado, a partir da apresentação da proposta no procedimento de contratação, independentemente de declaração ou de aceitação expressa.</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Os dados obtidos somente poderão ser utilizados para as finalidades que justificaram seu acesso e de acordo com a boa-fé e com os princípios do art. 6º da LGPD.</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É vedado o compartilhamento com terceiros dos dados obtidos fora das hipóteses permitidas em Lei.</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A Administração deverá ser informada no prazo de 5 (cinco) dias úteis sobre todos os contratos de sub operação firmados ou que venham a ser celebrados pelo Contratado.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Terminado o tratamento dos dados nos termos do art. 15 da LGPD, é dever</w:t>
      </w:r>
      <w:r>
        <w:rPr>
          <w:rFonts w:ascii="Arial" w:hAnsi="Arial" w:cs="Arial"/>
          <w:sz w:val="22"/>
          <w:szCs w:val="22"/>
        </w:rPr>
        <w:t xml:space="preserve"> </w:t>
      </w:r>
      <w:r w:rsidRPr="00BC093D">
        <w:rPr>
          <w:rFonts w:ascii="Arial" w:hAnsi="Arial" w:cs="Arial"/>
          <w:sz w:val="22"/>
          <w:szCs w:val="22"/>
        </w:rPr>
        <w:t>do</w:t>
      </w:r>
      <w:r>
        <w:rPr>
          <w:rFonts w:ascii="Arial" w:hAnsi="Arial" w:cs="Arial"/>
          <w:sz w:val="22"/>
          <w:szCs w:val="22"/>
        </w:rPr>
        <w:t xml:space="preserve"> </w:t>
      </w:r>
      <w:r w:rsidRPr="00BC093D">
        <w:rPr>
          <w:rFonts w:ascii="Arial" w:hAnsi="Arial" w:cs="Arial"/>
          <w:sz w:val="22"/>
          <w:szCs w:val="22"/>
        </w:rPr>
        <w:t>contratado</w:t>
      </w:r>
      <w:r>
        <w:rPr>
          <w:rFonts w:ascii="Arial" w:hAnsi="Arial" w:cs="Arial"/>
          <w:sz w:val="22"/>
          <w:szCs w:val="22"/>
        </w:rPr>
        <w:t xml:space="preserve"> </w:t>
      </w:r>
      <w:r w:rsidRPr="00BC093D">
        <w:rPr>
          <w:rFonts w:ascii="Arial" w:hAnsi="Arial" w:cs="Arial"/>
          <w:sz w:val="22"/>
          <w:szCs w:val="22"/>
        </w:rPr>
        <w:t>eliminá-los,</w:t>
      </w:r>
      <w:r>
        <w:rPr>
          <w:rFonts w:ascii="Arial" w:hAnsi="Arial" w:cs="Arial"/>
          <w:sz w:val="22"/>
          <w:szCs w:val="22"/>
        </w:rPr>
        <w:t xml:space="preserve"> </w:t>
      </w:r>
      <w:r w:rsidRPr="00BC093D">
        <w:rPr>
          <w:rFonts w:ascii="Arial" w:hAnsi="Arial" w:cs="Arial"/>
          <w:sz w:val="22"/>
          <w:szCs w:val="22"/>
        </w:rPr>
        <w:t>com</w:t>
      </w:r>
      <w:r>
        <w:rPr>
          <w:rFonts w:ascii="Arial" w:hAnsi="Arial" w:cs="Arial"/>
          <w:sz w:val="22"/>
          <w:szCs w:val="22"/>
        </w:rPr>
        <w:t xml:space="preserve"> </w:t>
      </w:r>
      <w:r w:rsidRPr="00BC093D">
        <w:rPr>
          <w:rFonts w:ascii="Arial" w:hAnsi="Arial" w:cs="Arial"/>
          <w:sz w:val="22"/>
          <w:szCs w:val="22"/>
        </w:rPr>
        <w:t>exceção</w:t>
      </w:r>
      <w:r>
        <w:rPr>
          <w:rFonts w:ascii="Arial" w:hAnsi="Arial" w:cs="Arial"/>
          <w:sz w:val="22"/>
          <w:szCs w:val="22"/>
        </w:rPr>
        <w:t xml:space="preserve"> </w:t>
      </w:r>
      <w:r w:rsidRPr="00BC093D">
        <w:rPr>
          <w:rFonts w:ascii="Arial" w:hAnsi="Arial" w:cs="Arial"/>
          <w:sz w:val="22"/>
          <w:szCs w:val="22"/>
        </w:rPr>
        <w:t>das</w:t>
      </w:r>
      <w:r>
        <w:rPr>
          <w:rFonts w:ascii="Arial" w:hAnsi="Arial" w:cs="Arial"/>
          <w:sz w:val="22"/>
          <w:szCs w:val="22"/>
        </w:rPr>
        <w:t xml:space="preserve"> </w:t>
      </w:r>
      <w:r w:rsidRPr="00BC093D">
        <w:rPr>
          <w:rFonts w:ascii="Arial" w:hAnsi="Arial" w:cs="Arial"/>
          <w:sz w:val="22"/>
          <w:szCs w:val="22"/>
        </w:rPr>
        <w:t>hipóteses</w:t>
      </w:r>
      <w:r>
        <w:rPr>
          <w:rFonts w:ascii="Arial" w:hAnsi="Arial" w:cs="Arial"/>
          <w:sz w:val="22"/>
          <w:szCs w:val="22"/>
        </w:rPr>
        <w:t xml:space="preserve"> </w:t>
      </w:r>
      <w:r w:rsidRPr="00BC093D">
        <w:rPr>
          <w:rFonts w:ascii="Arial" w:hAnsi="Arial" w:cs="Arial"/>
          <w:sz w:val="22"/>
          <w:szCs w:val="22"/>
        </w:rPr>
        <w:t>do</w:t>
      </w:r>
      <w:r>
        <w:rPr>
          <w:rFonts w:ascii="Arial" w:hAnsi="Arial" w:cs="Arial"/>
          <w:sz w:val="22"/>
          <w:szCs w:val="22"/>
        </w:rPr>
        <w:t xml:space="preserve"> </w:t>
      </w:r>
      <w:r w:rsidRPr="00BC093D">
        <w:rPr>
          <w:rFonts w:ascii="Arial" w:hAnsi="Arial" w:cs="Arial"/>
          <w:sz w:val="22"/>
          <w:szCs w:val="22"/>
        </w:rPr>
        <w:t>art.16</w:t>
      </w:r>
      <w:r>
        <w:rPr>
          <w:rFonts w:ascii="Arial" w:hAnsi="Arial" w:cs="Arial"/>
          <w:sz w:val="22"/>
          <w:szCs w:val="22"/>
        </w:rPr>
        <w:t xml:space="preserve"> </w:t>
      </w:r>
      <w:r w:rsidRPr="00BC093D">
        <w:rPr>
          <w:rFonts w:ascii="Arial" w:hAnsi="Arial" w:cs="Arial"/>
          <w:sz w:val="22"/>
          <w:szCs w:val="22"/>
        </w:rPr>
        <w:t>da</w:t>
      </w:r>
      <w:r>
        <w:rPr>
          <w:rFonts w:ascii="Arial" w:hAnsi="Arial" w:cs="Arial"/>
          <w:sz w:val="22"/>
          <w:szCs w:val="22"/>
        </w:rPr>
        <w:t xml:space="preserve"> </w:t>
      </w:r>
      <w:r w:rsidRPr="00BC093D">
        <w:rPr>
          <w:rFonts w:ascii="Arial" w:hAnsi="Arial" w:cs="Arial"/>
          <w:sz w:val="22"/>
          <w:szCs w:val="22"/>
        </w:rPr>
        <w:t>LGPD, incluindo aquelas em</w:t>
      </w:r>
      <w:r>
        <w:rPr>
          <w:rFonts w:ascii="Arial" w:hAnsi="Arial" w:cs="Arial"/>
          <w:sz w:val="22"/>
          <w:szCs w:val="22"/>
        </w:rPr>
        <w:t xml:space="preserve"> </w:t>
      </w:r>
      <w:r w:rsidRPr="00BC093D">
        <w:rPr>
          <w:rFonts w:ascii="Arial" w:hAnsi="Arial" w:cs="Arial"/>
          <w:sz w:val="22"/>
          <w:szCs w:val="22"/>
        </w:rPr>
        <w:t>que houver</w:t>
      </w:r>
      <w:r>
        <w:rPr>
          <w:rFonts w:ascii="Arial" w:hAnsi="Arial" w:cs="Arial"/>
          <w:sz w:val="22"/>
          <w:szCs w:val="22"/>
        </w:rPr>
        <w:t xml:space="preserve"> </w:t>
      </w:r>
      <w:r w:rsidRPr="00BC093D">
        <w:rPr>
          <w:rFonts w:ascii="Arial" w:hAnsi="Arial" w:cs="Arial"/>
          <w:sz w:val="22"/>
          <w:szCs w:val="22"/>
        </w:rPr>
        <w:t>necessidade de guarda de documentação para fins de comprovação do cumprimento de obrigações legais ou contratuais e somente enquanto não prescritas essas obrigações.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É dever do contratado orientar e treinar seus empregados sobre os deveres, requisitos e responsabilidades decorrentes da LGPD.</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 xml:space="preserve">O Contratado deverá exigir de </w:t>
      </w:r>
      <w:proofErr w:type="spellStart"/>
      <w:r w:rsidRPr="00BC093D">
        <w:rPr>
          <w:rFonts w:ascii="Arial" w:hAnsi="Arial" w:cs="Arial"/>
          <w:sz w:val="22"/>
          <w:szCs w:val="22"/>
        </w:rPr>
        <w:t>suboperadores</w:t>
      </w:r>
      <w:proofErr w:type="spellEnd"/>
      <w:r w:rsidRPr="00BC093D">
        <w:rPr>
          <w:rFonts w:ascii="Arial" w:hAnsi="Arial" w:cs="Arial"/>
          <w:sz w:val="22"/>
          <w:szCs w:val="22"/>
        </w:rPr>
        <w:t xml:space="preserve"> e subcontratados o cumprimento dos deveres da presente cláusula, permanecendo integralmente responsável por garantir sua observância.</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O Contratante poderá realizar diligência para aferir o cumprimento dessa cláusula, devendo o Contratado atender prontamente eventuais pedidos de comprovação formulados.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O Contratado deverá prestar, no prazo fixado pelo Contratante, prorrogável justificadamente, quaisquer informações acerca dos dados pessoais para cumprimento da LGPD, inclusive quanto a eventual descarte realizado.</w:t>
      </w:r>
    </w:p>
    <w:p w:rsidR="005F4125" w:rsidRPr="00BC093D" w:rsidRDefault="005F4125" w:rsidP="00EE1C49">
      <w:pPr>
        <w:pStyle w:val="PargrafodaLista"/>
        <w:widowControl w:val="0"/>
        <w:numPr>
          <w:ilvl w:val="2"/>
          <w:numId w:val="15"/>
        </w:numPr>
        <w:tabs>
          <w:tab w:val="left" w:pos="709"/>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rsidR="005F4125" w:rsidRPr="00BC093D" w:rsidRDefault="005F4125" w:rsidP="00EE1C49">
      <w:pPr>
        <w:pStyle w:val="PargrafodaLista"/>
        <w:widowControl w:val="0"/>
        <w:numPr>
          <w:ilvl w:val="2"/>
          <w:numId w:val="15"/>
        </w:numPr>
        <w:tabs>
          <w:tab w:val="left" w:pos="567"/>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 xml:space="preserve">Os referidos bancos de dados devem ser desenvolvidos em formato </w:t>
      </w:r>
      <w:proofErr w:type="spellStart"/>
      <w:r w:rsidRPr="00BC093D">
        <w:rPr>
          <w:rFonts w:ascii="Arial" w:hAnsi="Arial" w:cs="Arial"/>
          <w:sz w:val="22"/>
          <w:szCs w:val="22"/>
        </w:rPr>
        <w:t>interoperável</w:t>
      </w:r>
      <w:proofErr w:type="spellEnd"/>
      <w:r w:rsidRPr="00BC093D">
        <w:rPr>
          <w:rFonts w:ascii="Arial" w:hAnsi="Arial" w:cs="Arial"/>
          <w:sz w:val="22"/>
          <w:szCs w:val="22"/>
        </w:rPr>
        <w:t>, a fim de garantir a reutilização desses dados pela Administração nas hipóteses previstas na LGPD.</w:t>
      </w:r>
    </w:p>
    <w:p w:rsidR="005F4125" w:rsidRDefault="005F4125" w:rsidP="00EE1C49">
      <w:pPr>
        <w:pStyle w:val="PargrafodaLista"/>
        <w:widowControl w:val="0"/>
        <w:numPr>
          <w:ilvl w:val="2"/>
          <w:numId w:val="15"/>
        </w:numPr>
        <w:tabs>
          <w:tab w:val="left" w:pos="567"/>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O contrato está sujeito a ser alterado nos procedimentos pertinentes ao tratamento</w:t>
      </w:r>
      <w:r>
        <w:rPr>
          <w:rFonts w:ascii="Arial" w:hAnsi="Arial" w:cs="Arial"/>
          <w:sz w:val="22"/>
          <w:szCs w:val="22"/>
        </w:rPr>
        <w:t xml:space="preserve"> </w:t>
      </w:r>
      <w:r w:rsidRPr="00BC093D">
        <w:rPr>
          <w:rFonts w:ascii="Arial" w:hAnsi="Arial" w:cs="Arial"/>
          <w:sz w:val="22"/>
          <w:szCs w:val="22"/>
        </w:rPr>
        <w:t>de</w:t>
      </w:r>
      <w:r>
        <w:rPr>
          <w:rFonts w:ascii="Arial" w:hAnsi="Arial" w:cs="Arial"/>
          <w:sz w:val="22"/>
          <w:szCs w:val="22"/>
        </w:rPr>
        <w:t xml:space="preserve"> </w:t>
      </w:r>
      <w:r w:rsidRPr="00BC093D">
        <w:rPr>
          <w:rFonts w:ascii="Arial" w:hAnsi="Arial" w:cs="Arial"/>
          <w:sz w:val="22"/>
          <w:szCs w:val="22"/>
        </w:rPr>
        <w:t>dados</w:t>
      </w:r>
      <w:r>
        <w:rPr>
          <w:rFonts w:ascii="Arial" w:hAnsi="Arial" w:cs="Arial"/>
          <w:sz w:val="22"/>
          <w:szCs w:val="22"/>
        </w:rPr>
        <w:t xml:space="preserve"> </w:t>
      </w:r>
      <w:r w:rsidRPr="00BC093D">
        <w:rPr>
          <w:rFonts w:ascii="Arial" w:hAnsi="Arial" w:cs="Arial"/>
          <w:sz w:val="22"/>
          <w:szCs w:val="22"/>
        </w:rPr>
        <w:t>pessoais,</w:t>
      </w:r>
      <w:r>
        <w:rPr>
          <w:rFonts w:ascii="Arial" w:hAnsi="Arial" w:cs="Arial"/>
          <w:sz w:val="22"/>
          <w:szCs w:val="22"/>
        </w:rPr>
        <w:t xml:space="preserve"> </w:t>
      </w:r>
      <w:r w:rsidRPr="00BC093D">
        <w:rPr>
          <w:rFonts w:ascii="Arial" w:hAnsi="Arial" w:cs="Arial"/>
          <w:sz w:val="22"/>
          <w:szCs w:val="22"/>
        </w:rPr>
        <w:t>quando</w:t>
      </w:r>
      <w:r>
        <w:rPr>
          <w:rFonts w:ascii="Arial" w:hAnsi="Arial" w:cs="Arial"/>
          <w:sz w:val="22"/>
          <w:szCs w:val="22"/>
        </w:rPr>
        <w:t xml:space="preserve"> </w:t>
      </w:r>
      <w:r w:rsidRPr="00BC093D">
        <w:rPr>
          <w:rFonts w:ascii="Arial" w:hAnsi="Arial" w:cs="Arial"/>
          <w:sz w:val="22"/>
          <w:szCs w:val="22"/>
        </w:rPr>
        <w:t>indicado</w:t>
      </w:r>
      <w:r>
        <w:rPr>
          <w:rFonts w:ascii="Arial" w:hAnsi="Arial" w:cs="Arial"/>
          <w:sz w:val="22"/>
          <w:szCs w:val="22"/>
        </w:rPr>
        <w:t xml:space="preserve"> </w:t>
      </w:r>
      <w:r w:rsidRPr="00BC093D">
        <w:rPr>
          <w:rFonts w:ascii="Arial" w:hAnsi="Arial" w:cs="Arial"/>
          <w:sz w:val="22"/>
          <w:szCs w:val="22"/>
        </w:rPr>
        <w:t>pela</w:t>
      </w:r>
      <w:r>
        <w:rPr>
          <w:rFonts w:ascii="Arial" w:hAnsi="Arial" w:cs="Arial"/>
          <w:sz w:val="22"/>
          <w:szCs w:val="22"/>
        </w:rPr>
        <w:t xml:space="preserve"> </w:t>
      </w:r>
      <w:r w:rsidRPr="00BC093D">
        <w:rPr>
          <w:rFonts w:ascii="Arial" w:hAnsi="Arial" w:cs="Arial"/>
          <w:sz w:val="22"/>
          <w:szCs w:val="22"/>
        </w:rPr>
        <w:t>autoridade</w:t>
      </w:r>
      <w:r>
        <w:rPr>
          <w:rFonts w:ascii="Arial" w:hAnsi="Arial" w:cs="Arial"/>
          <w:sz w:val="22"/>
          <w:szCs w:val="22"/>
        </w:rPr>
        <w:t xml:space="preserve"> </w:t>
      </w:r>
      <w:r w:rsidRPr="00BC093D">
        <w:rPr>
          <w:rFonts w:ascii="Arial" w:hAnsi="Arial" w:cs="Arial"/>
          <w:sz w:val="22"/>
          <w:szCs w:val="22"/>
        </w:rPr>
        <w:t>competente,</w:t>
      </w:r>
      <w:r>
        <w:rPr>
          <w:rFonts w:ascii="Arial" w:hAnsi="Arial" w:cs="Arial"/>
          <w:sz w:val="22"/>
          <w:szCs w:val="22"/>
        </w:rPr>
        <w:t xml:space="preserve"> </w:t>
      </w:r>
      <w:r w:rsidRPr="00BC093D">
        <w:rPr>
          <w:rFonts w:ascii="Arial" w:hAnsi="Arial" w:cs="Arial"/>
          <w:sz w:val="22"/>
          <w:szCs w:val="22"/>
        </w:rPr>
        <w:t>em especial a ANPD por meio de opiniões técnicas ou recomendações, editadas na forma da LGPD.</w:t>
      </w:r>
    </w:p>
    <w:p w:rsidR="005F4125" w:rsidRPr="00BC093D" w:rsidRDefault="005F4125" w:rsidP="005F4125">
      <w:pPr>
        <w:pStyle w:val="PargrafodaLista"/>
        <w:widowControl w:val="0"/>
        <w:tabs>
          <w:tab w:val="left" w:pos="567"/>
          <w:tab w:val="left" w:pos="1589"/>
        </w:tabs>
        <w:autoSpaceDE w:val="0"/>
        <w:autoSpaceDN w:val="0"/>
        <w:spacing w:line="300" w:lineRule="exact"/>
        <w:ind w:left="0"/>
        <w:contextualSpacing w:val="0"/>
        <w:jc w:val="both"/>
        <w:rPr>
          <w:rFonts w:ascii="Arial" w:hAnsi="Arial" w:cs="Arial"/>
          <w:sz w:val="22"/>
          <w:szCs w:val="22"/>
        </w:rPr>
      </w:pPr>
    </w:p>
    <w:p w:rsidR="005F4125" w:rsidRDefault="005F4125" w:rsidP="00EE1C49">
      <w:pPr>
        <w:pStyle w:val="Ttulo1"/>
        <w:keepNext w:val="0"/>
        <w:keepLines w:val="0"/>
        <w:widowControl w:val="0"/>
        <w:numPr>
          <w:ilvl w:val="1"/>
          <w:numId w:val="15"/>
        </w:numPr>
        <w:tabs>
          <w:tab w:val="left" w:pos="567"/>
          <w:tab w:val="left" w:pos="1654"/>
        </w:tabs>
        <w:autoSpaceDE w:val="0"/>
        <w:autoSpaceDN w:val="0"/>
        <w:spacing w:before="0" w:line="300" w:lineRule="exact"/>
        <w:ind w:left="0" w:firstLine="0"/>
        <w:jc w:val="both"/>
        <w:rPr>
          <w:rFonts w:ascii="Arial" w:hAnsi="Arial" w:cs="Arial"/>
          <w:color w:val="auto"/>
          <w:spacing w:val="-2"/>
          <w:sz w:val="22"/>
          <w:szCs w:val="22"/>
        </w:rPr>
      </w:pPr>
      <w:r w:rsidRPr="006761D0">
        <w:rPr>
          <w:rFonts w:ascii="Arial" w:hAnsi="Arial" w:cs="Arial"/>
          <w:color w:val="auto"/>
          <w:sz w:val="22"/>
          <w:szCs w:val="22"/>
        </w:rPr>
        <w:t>GARANTIA</w:t>
      </w:r>
      <w:r>
        <w:rPr>
          <w:rFonts w:ascii="Arial" w:hAnsi="Arial" w:cs="Arial"/>
          <w:color w:val="auto"/>
          <w:sz w:val="22"/>
          <w:szCs w:val="22"/>
        </w:rPr>
        <w:t xml:space="preserve"> </w:t>
      </w:r>
      <w:r w:rsidRPr="006761D0">
        <w:rPr>
          <w:rFonts w:ascii="Arial" w:hAnsi="Arial" w:cs="Arial"/>
          <w:color w:val="auto"/>
          <w:sz w:val="22"/>
          <w:szCs w:val="22"/>
        </w:rPr>
        <w:t>DE</w:t>
      </w:r>
      <w:r>
        <w:rPr>
          <w:rFonts w:ascii="Arial" w:hAnsi="Arial" w:cs="Arial"/>
          <w:color w:val="auto"/>
          <w:sz w:val="22"/>
          <w:szCs w:val="22"/>
        </w:rPr>
        <w:t xml:space="preserve"> </w:t>
      </w:r>
      <w:r w:rsidRPr="006761D0">
        <w:rPr>
          <w:rFonts w:ascii="Arial" w:hAnsi="Arial" w:cs="Arial"/>
          <w:color w:val="auto"/>
          <w:spacing w:val="-2"/>
          <w:sz w:val="22"/>
          <w:szCs w:val="22"/>
        </w:rPr>
        <w:t>EXECUÇÃO</w:t>
      </w:r>
    </w:p>
    <w:p w:rsidR="005F4125" w:rsidRPr="00311549" w:rsidRDefault="005F4125" w:rsidP="005F4125"/>
    <w:p w:rsidR="005F4125"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 xml:space="preserve">A contratação conta com garantia de execução, nos moldes do </w:t>
      </w:r>
      <w:hyperlink r:id="rId57" w:anchor="art96">
        <w:r w:rsidRPr="00BC093D">
          <w:rPr>
            <w:rFonts w:ascii="Arial" w:hAnsi="Arial" w:cs="Arial"/>
            <w:color w:val="0000FF"/>
            <w:sz w:val="22"/>
            <w:szCs w:val="22"/>
            <w:u w:val="single" w:color="0000FF"/>
          </w:rPr>
          <w:t>art. 96 da</w:t>
        </w:r>
      </w:hyperlink>
      <w:r w:rsidR="00657E8B">
        <w:rPr>
          <w:rFonts w:ascii="Arial" w:hAnsi="Arial" w:cs="Arial"/>
          <w:color w:val="0000FF"/>
          <w:sz w:val="22"/>
          <w:szCs w:val="22"/>
          <w:u w:val="single" w:color="0000FF"/>
        </w:rPr>
        <w:t xml:space="preserve"> </w:t>
      </w:r>
      <w:hyperlink r:id="rId58" w:anchor="art96">
        <w:r w:rsidRPr="00BC093D">
          <w:rPr>
            <w:rFonts w:ascii="Arial" w:hAnsi="Arial" w:cs="Arial"/>
            <w:color w:val="0000FF"/>
            <w:sz w:val="22"/>
            <w:szCs w:val="22"/>
            <w:u w:val="single" w:color="0000FF"/>
          </w:rPr>
          <w:t>Lei nº 14.133, de 2021</w:t>
        </w:r>
      </w:hyperlink>
      <w:r w:rsidRPr="00BC093D">
        <w:rPr>
          <w:rFonts w:ascii="Arial" w:hAnsi="Arial" w:cs="Arial"/>
          <w:sz w:val="22"/>
          <w:szCs w:val="22"/>
        </w:rPr>
        <w:t>, em valor correspondente a 5% (cinco por cento)</w:t>
      </w:r>
      <w:r w:rsidR="00657E8B">
        <w:rPr>
          <w:rFonts w:ascii="Arial" w:hAnsi="Arial" w:cs="Arial"/>
          <w:sz w:val="22"/>
          <w:szCs w:val="22"/>
        </w:rPr>
        <w:t xml:space="preserve"> </w:t>
      </w:r>
      <w:r w:rsidRPr="00BC093D">
        <w:rPr>
          <w:rFonts w:ascii="Arial" w:hAnsi="Arial" w:cs="Arial"/>
          <w:sz w:val="22"/>
          <w:szCs w:val="22"/>
        </w:rPr>
        <w:t>do valor inicial/total/anual do contrato, nos termos do edital.</w:t>
      </w:r>
    </w:p>
    <w:p w:rsidR="005F4125" w:rsidRPr="00BC093D" w:rsidRDefault="005F4125" w:rsidP="005F4125">
      <w:pPr>
        <w:pStyle w:val="PargrafodaLista"/>
        <w:widowControl w:val="0"/>
        <w:tabs>
          <w:tab w:val="left" w:pos="1589"/>
        </w:tabs>
        <w:autoSpaceDE w:val="0"/>
        <w:autoSpaceDN w:val="0"/>
        <w:spacing w:line="300" w:lineRule="exact"/>
        <w:ind w:left="0"/>
        <w:contextualSpacing w:val="0"/>
        <w:jc w:val="both"/>
        <w:rPr>
          <w:rFonts w:ascii="Arial" w:hAnsi="Arial" w:cs="Arial"/>
          <w:sz w:val="22"/>
          <w:szCs w:val="22"/>
        </w:rPr>
      </w:pPr>
    </w:p>
    <w:p w:rsidR="005F4125" w:rsidRDefault="005F4125" w:rsidP="00EE1C49">
      <w:pPr>
        <w:pStyle w:val="Ttulo2"/>
        <w:keepNext w:val="0"/>
        <w:widowControl w:val="0"/>
        <w:numPr>
          <w:ilvl w:val="1"/>
          <w:numId w:val="15"/>
        </w:numPr>
        <w:tabs>
          <w:tab w:val="clear" w:pos="1701"/>
          <w:tab w:val="left" w:pos="567"/>
          <w:tab w:val="left" w:pos="1587"/>
        </w:tabs>
        <w:autoSpaceDE w:val="0"/>
        <w:autoSpaceDN w:val="0"/>
        <w:spacing w:line="300" w:lineRule="exact"/>
        <w:ind w:left="0" w:right="0" w:firstLine="0"/>
        <w:jc w:val="both"/>
        <w:rPr>
          <w:rFonts w:ascii="Arial" w:hAnsi="Arial" w:cs="Arial"/>
          <w:spacing w:val="-4"/>
          <w:sz w:val="22"/>
          <w:szCs w:val="22"/>
        </w:rPr>
      </w:pPr>
      <w:r w:rsidRPr="00BC093D">
        <w:rPr>
          <w:rFonts w:ascii="Arial" w:hAnsi="Arial" w:cs="Arial"/>
          <w:sz w:val="22"/>
          <w:szCs w:val="22"/>
        </w:rPr>
        <w:t>INFRAÇÕES</w:t>
      </w:r>
      <w:r>
        <w:rPr>
          <w:rFonts w:ascii="Arial" w:hAnsi="Arial" w:cs="Arial"/>
          <w:sz w:val="22"/>
          <w:szCs w:val="22"/>
        </w:rPr>
        <w:t xml:space="preserve"> </w:t>
      </w:r>
      <w:r w:rsidRPr="00BC093D">
        <w:rPr>
          <w:rFonts w:ascii="Arial" w:hAnsi="Arial" w:cs="Arial"/>
          <w:sz w:val="22"/>
          <w:szCs w:val="22"/>
        </w:rPr>
        <w:t>E</w:t>
      </w:r>
      <w:r>
        <w:rPr>
          <w:rFonts w:ascii="Arial" w:hAnsi="Arial" w:cs="Arial"/>
          <w:sz w:val="22"/>
          <w:szCs w:val="22"/>
        </w:rPr>
        <w:t xml:space="preserve"> </w:t>
      </w:r>
      <w:r w:rsidRPr="00BC093D">
        <w:rPr>
          <w:rFonts w:ascii="Arial" w:hAnsi="Arial" w:cs="Arial"/>
          <w:sz w:val="22"/>
          <w:szCs w:val="22"/>
        </w:rPr>
        <w:t>SANÇÕES</w:t>
      </w:r>
      <w:r>
        <w:rPr>
          <w:rFonts w:ascii="Arial" w:hAnsi="Arial" w:cs="Arial"/>
          <w:sz w:val="22"/>
          <w:szCs w:val="22"/>
        </w:rPr>
        <w:t xml:space="preserve"> </w:t>
      </w:r>
      <w:r w:rsidRPr="00BC093D">
        <w:rPr>
          <w:rFonts w:ascii="Arial" w:hAnsi="Arial" w:cs="Arial"/>
          <w:sz w:val="22"/>
          <w:szCs w:val="22"/>
        </w:rPr>
        <w:t>ADMINISTRATIVAS</w:t>
      </w:r>
      <w:r>
        <w:rPr>
          <w:rFonts w:ascii="Arial" w:hAnsi="Arial" w:cs="Arial"/>
          <w:sz w:val="22"/>
          <w:szCs w:val="22"/>
        </w:rPr>
        <w:t xml:space="preserve"> </w:t>
      </w:r>
      <w:r w:rsidRPr="00BC093D">
        <w:rPr>
          <w:rFonts w:ascii="Arial" w:hAnsi="Arial" w:cs="Arial"/>
          <w:sz w:val="22"/>
          <w:szCs w:val="22"/>
        </w:rPr>
        <w:t>(art.</w:t>
      </w:r>
      <w:r w:rsidR="007743AA">
        <w:rPr>
          <w:rFonts w:ascii="Arial" w:hAnsi="Arial" w:cs="Arial"/>
          <w:sz w:val="22"/>
          <w:szCs w:val="22"/>
        </w:rPr>
        <w:t xml:space="preserve"> </w:t>
      </w:r>
      <w:r w:rsidRPr="00BC093D">
        <w:rPr>
          <w:rFonts w:ascii="Arial" w:hAnsi="Arial" w:cs="Arial"/>
          <w:sz w:val="22"/>
          <w:szCs w:val="22"/>
        </w:rPr>
        <w:t>92,</w:t>
      </w:r>
      <w:r w:rsidR="007743AA">
        <w:rPr>
          <w:rFonts w:ascii="Arial" w:hAnsi="Arial" w:cs="Arial"/>
          <w:sz w:val="22"/>
          <w:szCs w:val="22"/>
        </w:rPr>
        <w:t xml:space="preserve"> </w:t>
      </w:r>
      <w:r w:rsidRPr="00BC093D">
        <w:rPr>
          <w:rFonts w:ascii="Arial" w:hAnsi="Arial" w:cs="Arial"/>
          <w:spacing w:val="-4"/>
          <w:sz w:val="22"/>
          <w:szCs w:val="22"/>
        </w:rPr>
        <w:t>XIV)</w:t>
      </w:r>
    </w:p>
    <w:p w:rsidR="005F4125" w:rsidRPr="00311549" w:rsidRDefault="005F4125" w:rsidP="005F4125"/>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Comete infração administrativa, nos termos da Lei nº 14.133, de 2021, o contratado que:</w:t>
      </w:r>
    </w:p>
    <w:p w:rsidR="005F4125" w:rsidRPr="00BC093D" w:rsidRDefault="005F4125" w:rsidP="00EE1C49">
      <w:pPr>
        <w:pStyle w:val="PargrafodaLista"/>
        <w:widowControl w:val="0"/>
        <w:numPr>
          <w:ilvl w:val="0"/>
          <w:numId w:val="14"/>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Der</w:t>
      </w:r>
      <w:r>
        <w:rPr>
          <w:rFonts w:ascii="Arial" w:hAnsi="Arial" w:cs="Arial"/>
          <w:sz w:val="22"/>
          <w:szCs w:val="22"/>
        </w:rPr>
        <w:t xml:space="preserve"> </w:t>
      </w:r>
      <w:r w:rsidRPr="00BC093D">
        <w:rPr>
          <w:rFonts w:ascii="Arial" w:hAnsi="Arial" w:cs="Arial"/>
          <w:sz w:val="22"/>
          <w:szCs w:val="22"/>
        </w:rPr>
        <w:t>causa</w:t>
      </w:r>
      <w:r>
        <w:rPr>
          <w:rFonts w:ascii="Arial" w:hAnsi="Arial" w:cs="Arial"/>
          <w:sz w:val="22"/>
          <w:szCs w:val="22"/>
        </w:rPr>
        <w:t xml:space="preserve"> </w:t>
      </w:r>
      <w:r w:rsidRPr="00BC093D">
        <w:rPr>
          <w:rFonts w:ascii="Arial" w:hAnsi="Arial" w:cs="Arial"/>
          <w:sz w:val="22"/>
          <w:szCs w:val="22"/>
        </w:rPr>
        <w:t>à</w:t>
      </w:r>
      <w:r>
        <w:rPr>
          <w:rFonts w:ascii="Arial" w:hAnsi="Arial" w:cs="Arial"/>
          <w:sz w:val="22"/>
          <w:szCs w:val="22"/>
        </w:rPr>
        <w:t xml:space="preserve"> </w:t>
      </w:r>
      <w:r w:rsidRPr="00BC093D">
        <w:rPr>
          <w:rFonts w:ascii="Arial" w:hAnsi="Arial" w:cs="Arial"/>
          <w:sz w:val="22"/>
          <w:szCs w:val="22"/>
        </w:rPr>
        <w:t>inexecução</w:t>
      </w:r>
      <w:r>
        <w:rPr>
          <w:rFonts w:ascii="Arial" w:hAnsi="Arial" w:cs="Arial"/>
          <w:sz w:val="22"/>
          <w:szCs w:val="22"/>
        </w:rPr>
        <w:t xml:space="preserve"> </w:t>
      </w:r>
      <w:r w:rsidRPr="00BC093D">
        <w:rPr>
          <w:rFonts w:ascii="Arial" w:hAnsi="Arial" w:cs="Arial"/>
          <w:sz w:val="22"/>
          <w:szCs w:val="22"/>
        </w:rPr>
        <w:t>parcial</w:t>
      </w:r>
      <w:r>
        <w:rPr>
          <w:rFonts w:ascii="Arial" w:hAnsi="Arial" w:cs="Arial"/>
          <w:sz w:val="22"/>
          <w:szCs w:val="22"/>
        </w:rPr>
        <w:t xml:space="preserve"> </w:t>
      </w:r>
      <w:r w:rsidRPr="00BC093D">
        <w:rPr>
          <w:rFonts w:ascii="Arial" w:hAnsi="Arial" w:cs="Arial"/>
          <w:sz w:val="22"/>
          <w:szCs w:val="22"/>
        </w:rPr>
        <w:t>do</w:t>
      </w:r>
      <w:r>
        <w:rPr>
          <w:rFonts w:ascii="Arial" w:hAnsi="Arial" w:cs="Arial"/>
          <w:sz w:val="22"/>
          <w:szCs w:val="22"/>
        </w:rPr>
        <w:t xml:space="preserve"> </w:t>
      </w:r>
      <w:r w:rsidRPr="00BC093D">
        <w:rPr>
          <w:rFonts w:ascii="Arial" w:hAnsi="Arial" w:cs="Arial"/>
          <w:spacing w:val="-2"/>
          <w:sz w:val="22"/>
          <w:szCs w:val="22"/>
        </w:rPr>
        <w:t>contrato;</w:t>
      </w:r>
    </w:p>
    <w:p w:rsidR="005F4125" w:rsidRPr="00BC093D" w:rsidRDefault="005F4125" w:rsidP="00EE1C49">
      <w:pPr>
        <w:pStyle w:val="PargrafodaLista"/>
        <w:widowControl w:val="0"/>
        <w:numPr>
          <w:ilvl w:val="0"/>
          <w:numId w:val="14"/>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 xml:space="preserve">Der causa à inexecução parcial do contrato que cause grave dano à Administração ou ao funcionamento dos serviços públicos ou ao interesse </w:t>
      </w:r>
      <w:r w:rsidRPr="00BC093D">
        <w:rPr>
          <w:rFonts w:ascii="Arial" w:hAnsi="Arial" w:cs="Arial"/>
          <w:spacing w:val="-2"/>
          <w:sz w:val="22"/>
          <w:szCs w:val="22"/>
        </w:rPr>
        <w:t>coletivo;</w:t>
      </w:r>
    </w:p>
    <w:p w:rsidR="005F4125" w:rsidRPr="00BC093D" w:rsidRDefault="005F4125" w:rsidP="00EE1C49">
      <w:pPr>
        <w:pStyle w:val="PargrafodaLista"/>
        <w:widowControl w:val="0"/>
        <w:numPr>
          <w:ilvl w:val="0"/>
          <w:numId w:val="14"/>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Der</w:t>
      </w:r>
      <w:r>
        <w:rPr>
          <w:rFonts w:ascii="Arial" w:hAnsi="Arial" w:cs="Arial"/>
          <w:sz w:val="22"/>
          <w:szCs w:val="22"/>
        </w:rPr>
        <w:t xml:space="preserve"> </w:t>
      </w:r>
      <w:r w:rsidRPr="00BC093D">
        <w:rPr>
          <w:rFonts w:ascii="Arial" w:hAnsi="Arial" w:cs="Arial"/>
          <w:sz w:val="22"/>
          <w:szCs w:val="22"/>
        </w:rPr>
        <w:t>causa</w:t>
      </w:r>
      <w:r>
        <w:rPr>
          <w:rFonts w:ascii="Arial" w:hAnsi="Arial" w:cs="Arial"/>
          <w:sz w:val="22"/>
          <w:szCs w:val="22"/>
        </w:rPr>
        <w:t xml:space="preserve"> </w:t>
      </w:r>
      <w:r w:rsidRPr="00BC093D">
        <w:rPr>
          <w:rFonts w:ascii="Arial" w:hAnsi="Arial" w:cs="Arial"/>
          <w:sz w:val="22"/>
          <w:szCs w:val="22"/>
        </w:rPr>
        <w:t>à</w:t>
      </w:r>
      <w:r>
        <w:rPr>
          <w:rFonts w:ascii="Arial" w:hAnsi="Arial" w:cs="Arial"/>
          <w:sz w:val="22"/>
          <w:szCs w:val="22"/>
        </w:rPr>
        <w:t xml:space="preserve"> </w:t>
      </w:r>
      <w:r w:rsidRPr="00BC093D">
        <w:rPr>
          <w:rFonts w:ascii="Arial" w:hAnsi="Arial" w:cs="Arial"/>
          <w:sz w:val="22"/>
          <w:szCs w:val="22"/>
        </w:rPr>
        <w:t>inexecução</w:t>
      </w:r>
      <w:r>
        <w:rPr>
          <w:rFonts w:ascii="Arial" w:hAnsi="Arial" w:cs="Arial"/>
          <w:sz w:val="22"/>
          <w:szCs w:val="22"/>
        </w:rPr>
        <w:t xml:space="preserve"> </w:t>
      </w:r>
      <w:r w:rsidRPr="00BC093D">
        <w:rPr>
          <w:rFonts w:ascii="Arial" w:hAnsi="Arial" w:cs="Arial"/>
          <w:sz w:val="22"/>
          <w:szCs w:val="22"/>
        </w:rPr>
        <w:t>total</w:t>
      </w:r>
      <w:r>
        <w:rPr>
          <w:rFonts w:ascii="Arial" w:hAnsi="Arial" w:cs="Arial"/>
          <w:sz w:val="22"/>
          <w:szCs w:val="22"/>
        </w:rPr>
        <w:t xml:space="preserve"> </w:t>
      </w:r>
      <w:r w:rsidRPr="00BC093D">
        <w:rPr>
          <w:rFonts w:ascii="Arial" w:hAnsi="Arial" w:cs="Arial"/>
          <w:sz w:val="22"/>
          <w:szCs w:val="22"/>
        </w:rPr>
        <w:t>do</w:t>
      </w:r>
      <w:r>
        <w:rPr>
          <w:rFonts w:ascii="Arial" w:hAnsi="Arial" w:cs="Arial"/>
          <w:sz w:val="22"/>
          <w:szCs w:val="22"/>
        </w:rPr>
        <w:t xml:space="preserve"> </w:t>
      </w:r>
      <w:r w:rsidRPr="00BC093D">
        <w:rPr>
          <w:rFonts w:ascii="Arial" w:hAnsi="Arial" w:cs="Arial"/>
          <w:spacing w:val="-2"/>
          <w:sz w:val="22"/>
          <w:szCs w:val="22"/>
        </w:rPr>
        <w:t>contrato;</w:t>
      </w:r>
    </w:p>
    <w:p w:rsidR="005F4125" w:rsidRPr="00BC093D" w:rsidRDefault="005F4125" w:rsidP="00EE1C49">
      <w:pPr>
        <w:pStyle w:val="PargrafodaLista"/>
        <w:widowControl w:val="0"/>
        <w:numPr>
          <w:ilvl w:val="0"/>
          <w:numId w:val="14"/>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Ensejar o retardamento da execução ou da entrega do objeto da contratação sem motivo justificado;</w:t>
      </w:r>
    </w:p>
    <w:p w:rsidR="005F4125" w:rsidRPr="00BC093D" w:rsidRDefault="005F4125" w:rsidP="00EE1C49">
      <w:pPr>
        <w:pStyle w:val="PargrafodaLista"/>
        <w:widowControl w:val="0"/>
        <w:numPr>
          <w:ilvl w:val="0"/>
          <w:numId w:val="14"/>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Apresentar documentação falsa ou prestar declaração falsa durante a execução do contrato;</w:t>
      </w:r>
    </w:p>
    <w:p w:rsidR="005F4125" w:rsidRPr="00BC093D" w:rsidRDefault="005F4125" w:rsidP="00EE1C49">
      <w:pPr>
        <w:pStyle w:val="PargrafodaLista"/>
        <w:widowControl w:val="0"/>
        <w:numPr>
          <w:ilvl w:val="0"/>
          <w:numId w:val="14"/>
        </w:numPr>
        <w:tabs>
          <w:tab w:val="left" w:pos="567"/>
          <w:tab w:val="left" w:pos="1588"/>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Praticar</w:t>
      </w:r>
      <w:r>
        <w:rPr>
          <w:rFonts w:ascii="Arial" w:hAnsi="Arial" w:cs="Arial"/>
          <w:sz w:val="22"/>
          <w:szCs w:val="22"/>
        </w:rPr>
        <w:t xml:space="preserve"> </w:t>
      </w:r>
      <w:r w:rsidRPr="00BC093D">
        <w:rPr>
          <w:rFonts w:ascii="Arial" w:hAnsi="Arial" w:cs="Arial"/>
          <w:sz w:val="22"/>
          <w:szCs w:val="22"/>
        </w:rPr>
        <w:t>ato</w:t>
      </w:r>
      <w:r>
        <w:rPr>
          <w:rFonts w:ascii="Arial" w:hAnsi="Arial" w:cs="Arial"/>
          <w:sz w:val="22"/>
          <w:szCs w:val="22"/>
        </w:rPr>
        <w:t xml:space="preserve"> </w:t>
      </w:r>
      <w:r w:rsidRPr="00BC093D">
        <w:rPr>
          <w:rFonts w:ascii="Arial" w:hAnsi="Arial" w:cs="Arial"/>
          <w:sz w:val="22"/>
          <w:szCs w:val="22"/>
        </w:rPr>
        <w:t>fraudulento</w:t>
      </w:r>
      <w:r>
        <w:rPr>
          <w:rFonts w:ascii="Arial" w:hAnsi="Arial" w:cs="Arial"/>
          <w:sz w:val="22"/>
          <w:szCs w:val="22"/>
        </w:rPr>
        <w:t xml:space="preserve"> </w:t>
      </w:r>
      <w:r w:rsidRPr="00BC093D">
        <w:rPr>
          <w:rFonts w:ascii="Arial" w:hAnsi="Arial" w:cs="Arial"/>
          <w:sz w:val="22"/>
          <w:szCs w:val="22"/>
        </w:rPr>
        <w:t>na</w:t>
      </w:r>
      <w:r>
        <w:rPr>
          <w:rFonts w:ascii="Arial" w:hAnsi="Arial" w:cs="Arial"/>
          <w:sz w:val="22"/>
          <w:szCs w:val="22"/>
        </w:rPr>
        <w:t xml:space="preserve"> </w:t>
      </w:r>
      <w:r w:rsidRPr="00BC093D">
        <w:rPr>
          <w:rFonts w:ascii="Arial" w:hAnsi="Arial" w:cs="Arial"/>
          <w:sz w:val="22"/>
          <w:szCs w:val="22"/>
        </w:rPr>
        <w:t>execução</w:t>
      </w:r>
      <w:r>
        <w:rPr>
          <w:rFonts w:ascii="Arial" w:hAnsi="Arial" w:cs="Arial"/>
          <w:sz w:val="22"/>
          <w:szCs w:val="22"/>
        </w:rPr>
        <w:t xml:space="preserve"> </w:t>
      </w:r>
      <w:r w:rsidRPr="00BC093D">
        <w:rPr>
          <w:rFonts w:ascii="Arial" w:hAnsi="Arial" w:cs="Arial"/>
          <w:sz w:val="22"/>
          <w:szCs w:val="22"/>
        </w:rPr>
        <w:t>do</w:t>
      </w:r>
      <w:r>
        <w:rPr>
          <w:rFonts w:ascii="Arial" w:hAnsi="Arial" w:cs="Arial"/>
          <w:sz w:val="22"/>
          <w:szCs w:val="22"/>
        </w:rPr>
        <w:t xml:space="preserve"> </w:t>
      </w:r>
      <w:r w:rsidRPr="00BC093D">
        <w:rPr>
          <w:rFonts w:ascii="Arial" w:hAnsi="Arial" w:cs="Arial"/>
          <w:spacing w:val="-2"/>
          <w:sz w:val="22"/>
          <w:szCs w:val="22"/>
        </w:rPr>
        <w:t>contrato;</w:t>
      </w:r>
    </w:p>
    <w:p w:rsidR="005F4125" w:rsidRPr="00BC093D" w:rsidRDefault="005F4125" w:rsidP="00EE1C49">
      <w:pPr>
        <w:pStyle w:val="PargrafodaLista"/>
        <w:widowControl w:val="0"/>
        <w:numPr>
          <w:ilvl w:val="0"/>
          <w:numId w:val="14"/>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lastRenderedPageBreak/>
        <w:t>Comportar-se</w:t>
      </w:r>
      <w:r>
        <w:rPr>
          <w:rFonts w:ascii="Arial" w:hAnsi="Arial" w:cs="Arial"/>
          <w:sz w:val="22"/>
          <w:szCs w:val="22"/>
        </w:rPr>
        <w:t xml:space="preserve"> </w:t>
      </w:r>
      <w:r w:rsidRPr="00BC093D">
        <w:rPr>
          <w:rFonts w:ascii="Arial" w:hAnsi="Arial" w:cs="Arial"/>
          <w:sz w:val="22"/>
          <w:szCs w:val="22"/>
        </w:rPr>
        <w:t>de</w:t>
      </w:r>
      <w:r>
        <w:rPr>
          <w:rFonts w:ascii="Arial" w:hAnsi="Arial" w:cs="Arial"/>
          <w:sz w:val="22"/>
          <w:szCs w:val="22"/>
        </w:rPr>
        <w:t xml:space="preserve"> </w:t>
      </w:r>
      <w:r w:rsidRPr="00BC093D">
        <w:rPr>
          <w:rFonts w:ascii="Arial" w:hAnsi="Arial" w:cs="Arial"/>
          <w:sz w:val="22"/>
          <w:szCs w:val="22"/>
        </w:rPr>
        <w:t>modo</w:t>
      </w:r>
      <w:r>
        <w:rPr>
          <w:rFonts w:ascii="Arial" w:hAnsi="Arial" w:cs="Arial"/>
          <w:sz w:val="22"/>
          <w:szCs w:val="22"/>
        </w:rPr>
        <w:t xml:space="preserve"> </w:t>
      </w:r>
      <w:r w:rsidRPr="00BC093D">
        <w:rPr>
          <w:rFonts w:ascii="Arial" w:hAnsi="Arial" w:cs="Arial"/>
          <w:sz w:val="22"/>
          <w:szCs w:val="22"/>
        </w:rPr>
        <w:t>inidôneo</w:t>
      </w:r>
      <w:r>
        <w:rPr>
          <w:rFonts w:ascii="Arial" w:hAnsi="Arial" w:cs="Arial"/>
          <w:sz w:val="22"/>
          <w:szCs w:val="22"/>
        </w:rPr>
        <w:t xml:space="preserve"> </w:t>
      </w:r>
      <w:r w:rsidRPr="00BC093D">
        <w:rPr>
          <w:rFonts w:ascii="Arial" w:hAnsi="Arial" w:cs="Arial"/>
          <w:sz w:val="22"/>
          <w:szCs w:val="22"/>
        </w:rPr>
        <w:t>ou</w:t>
      </w:r>
      <w:r>
        <w:rPr>
          <w:rFonts w:ascii="Arial" w:hAnsi="Arial" w:cs="Arial"/>
          <w:sz w:val="22"/>
          <w:szCs w:val="22"/>
        </w:rPr>
        <w:t xml:space="preserve"> </w:t>
      </w:r>
      <w:r w:rsidRPr="00BC093D">
        <w:rPr>
          <w:rFonts w:ascii="Arial" w:hAnsi="Arial" w:cs="Arial"/>
          <w:sz w:val="22"/>
          <w:szCs w:val="22"/>
        </w:rPr>
        <w:t>cometer</w:t>
      </w:r>
      <w:r>
        <w:rPr>
          <w:rFonts w:ascii="Arial" w:hAnsi="Arial" w:cs="Arial"/>
          <w:sz w:val="22"/>
          <w:szCs w:val="22"/>
        </w:rPr>
        <w:t xml:space="preserve"> </w:t>
      </w:r>
      <w:r w:rsidRPr="00BC093D">
        <w:rPr>
          <w:rFonts w:ascii="Arial" w:hAnsi="Arial" w:cs="Arial"/>
          <w:sz w:val="22"/>
          <w:szCs w:val="22"/>
        </w:rPr>
        <w:t>fraude</w:t>
      </w:r>
      <w:r>
        <w:rPr>
          <w:rFonts w:ascii="Arial" w:hAnsi="Arial" w:cs="Arial"/>
          <w:sz w:val="22"/>
          <w:szCs w:val="22"/>
        </w:rPr>
        <w:t xml:space="preserve"> </w:t>
      </w:r>
      <w:r w:rsidRPr="00BC093D">
        <w:rPr>
          <w:rFonts w:ascii="Arial" w:hAnsi="Arial" w:cs="Arial"/>
          <w:sz w:val="22"/>
          <w:szCs w:val="22"/>
        </w:rPr>
        <w:t>de</w:t>
      </w:r>
      <w:r>
        <w:rPr>
          <w:rFonts w:ascii="Arial" w:hAnsi="Arial" w:cs="Arial"/>
          <w:sz w:val="22"/>
          <w:szCs w:val="22"/>
        </w:rPr>
        <w:t xml:space="preserve"> </w:t>
      </w:r>
      <w:r w:rsidRPr="00BC093D">
        <w:rPr>
          <w:rFonts w:ascii="Arial" w:hAnsi="Arial" w:cs="Arial"/>
          <w:sz w:val="22"/>
          <w:szCs w:val="22"/>
        </w:rPr>
        <w:t>qualquer</w:t>
      </w:r>
      <w:r w:rsidRPr="00BC093D">
        <w:rPr>
          <w:rFonts w:ascii="Arial" w:hAnsi="Arial" w:cs="Arial"/>
          <w:spacing w:val="-2"/>
          <w:sz w:val="22"/>
          <w:szCs w:val="22"/>
        </w:rPr>
        <w:t xml:space="preserve"> natureza;</w:t>
      </w:r>
    </w:p>
    <w:p w:rsidR="005F4125" w:rsidRPr="00BC093D" w:rsidRDefault="005F4125" w:rsidP="00EE1C49">
      <w:pPr>
        <w:pStyle w:val="PargrafodaLista"/>
        <w:widowControl w:val="0"/>
        <w:numPr>
          <w:ilvl w:val="0"/>
          <w:numId w:val="14"/>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 xml:space="preserve">Praticar ato lesivo previsto no art. 5º da Lei nº 12.846, de 1º de agosto de </w:t>
      </w:r>
      <w:r w:rsidRPr="00BC093D">
        <w:rPr>
          <w:rFonts w:ascii="Arial" w:hAnsi="Arial" w:cs="Arial"/>
          <w:spacing w:val="-2"/>
          <w:sz w:val="22"/>
          <w:szCs w:val="22"/>
        </w:rPr>
        <w:t>2013.</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Serão aplicadas ao contratado que incorrer nas infrações acima descritas as seguintes sanções:</w:t>
      </w:r>
    </w:p>
    <w:p w:rsidR="005F4125" w:rsidRPr="00BC093D" w:rsidRDefault="005F4125" w:rsidP="005F4125">
      <w:pPr>
        <w:pStyle w:val="Corpodetexto"/>
        <w:spacing w:before="0" w:beforeAutospacing="0" w:after="0" w:afterAutospacing="0" w:line="300" w:lineRule="exact"/>
        <w:jc w:val="both"/>
        <w:rPr>
          <w:rFonts w:ascii="Arial" w:hAnsi="Arial" w:cs="Arial"/>
          <w:sz w:val="22"/>
          <w:szCs w:val="22"/>
        </w:rPr>
      </w:pPr>
    </w:p>
    <w:p w:rsidR="005F4125" w:rsidRPr="00BC093D" w:rsidRDefault="005F4125" w:rsidP="00EE1C49">
      <w:pPr>
        <w:pStyle w:val="PargrafodaLista"/>
        <w:widowControl w:val="0"/>
        <w:numPr>
          <w:ilvl w:val="0"/>
          <w:numId w:val="13"/>
        </w:numPr>
        <w:tabs>
          <w:tab w:val="left" w:pos="1588"/>
        </w:tabs>
        <w:autoSpaceDE w:val="0"/>
        <w:autoSpaceDN w:val="0"/>
        <w:spacing w:line="300" w:lineRule="exact"/>
        <w:ind w:left="1134" w:firstLine="0"/>
        <w:contextualSpacing w:val="0"/>
        <w:jc w:val="both"/>
        <w:rPr>
          <w:rFonts w:ascii="Arial" w:hAnsi="Arial" w:cs="Arial"/>
          <w:sz w:val="22"/>
          <w:szCs w:val="22"/>
        </w:rPr>
      </w:pPr>
      <w:r w:rsidRPr="00BC093D">
        <w:rPr>
          <w:rFonts w:ascii="Arial" w:hAnsi="Arial" w:cs="Arial"/>
          <w:b/>
          <w:sz w:val="22"/>
          <w:szCs w:val="22"/>
        </w:rPr>
        <w:t>Advertência</w:t>
      </w:r>
      <w:r w:rsidRPr="00BC093D">
        <w:rPr>
          <w:rFonts w:ascii="Arial" w:hAnsi="Arial" w:cs="Arial"/>
          <w:sz w:val="22"/>
          <w:szCs w:val="22"/>
        </w:rPr>
        <w:t>, quando o contratado der causa à inexecução parcial do contrato, sempre que não se justificar a imposição de penalidade mais grave(</w:t>
      </w:r>
      <w:hyperlink r:id="rId59" w:anchor="art156§2">
        <w:r w:rsidRPr="00BC093D">
          <w:rPr>
            <w:rFonts w:ascii="Arial" w:hAnsi="Arial" w:cs="Arial"/>
            <w:color w:val="0000FF"/>
            <w:sz w:val="22"/>
            <w:szCs w:val="22"/>
            <w:u w:val="single" w:color="0000FF"/>
          </w:rPr>
          <w:t>art. 156, §2º, da</w:t>
        </w:r>
      </w:hyperlink>
      <w:r w:rsidRPr="00BC093D">
        <w:rPr>
          <w:rFonts w:ascii="Arial" w:hAnsi="Arial" w:cs="Arial"/>
          <w:color w:val="0000FF"/>
          <w:sz w:val="22"/>
          <w:szCs w:val="22"/>
          <w:u w:val="single" w:color="0000FF"/>
        </w:rPr>
        <w:t xml:space="preserve"> Lei nº 14.133, de 2021</w:t>
      </w:r>
      <w:r w:rsidRPr="00BC093D">
        <w:rPr>
          <w:rFonts w:ascii="Arial" w:hAnsi="Arial" w:cs="Arial"/>
          <w:sz w:val="22"/>
          <w:szCs w:val="22"/>
        </w:rPr>
        <w:t>);</w:t>
      </w:r>
    </w:p>
    <w:p w:rsidR="005F4125" w:rsidRPr="00BC093D" w:rsidRDefault="005F4125" w:rsidP="00EE1C49">
      <w:pPr>
        <w:pStyle w:val="PargrafodaLista"/>
        <w:widowControl w:val="0"/>
        <w:numPr>
          <w:ilvl w:val="0"/>
          <w:numId w:val="13"/>
        </w:numPr>
        <w:tabs>
          <w:tab w:val="left" w:pos="1588"/>
        </w:tabs>
        <w:autoSpaceDE w:val="0"/>
        <w:autoSpaceDN w:val="0"/>
        <w:spacing w:line="300" w:lineRule="exact"/>
        <w:ind w:left="1134" w:firstLine="0"/>
        <w:contextualSpacing w:val="0"/>
        <w:jc w:val="both"/>
        <w:rPr>
          <w:rFonts w:ascii="Arial" w:hAnsi="Arial" w:cs="Arial"/>
          <w:sz w:val="22"/>
          <w:szCs w:val="22"/>
        </w:rPr>
      </w:pPr>
      <w:r w:rsidRPr="00BC093D">
        <w:rPr>
          <w:rFonts w:ascii="Arial" w:hAnsi="Arial" w:cs="Arial"/>
          <w:b/>
          <w:sz w:val="22"/>
          <w:szCs w:val="22"/>
        </w:rPr>
        <w:t>Impedimento de licitar e contratar</w:t>
      </w:r>
      <w:r w:rsidRPr="00BC093D">
        <w:rPr>
          <w:rFonts w:ascii="Arial" w:hAnsi="Arial" w:cs="Arial"/>
          <w:sz w:val="22"/>
          <w:szCs w:val="22"/>
        </w:rPr>
        <w:t>, quando praticadas as condutas descritas nas alíneas “b”, “c” e “d” do subitem acima deste Contrato, sempre que não se justificar a imposição de penalidade mais grave (</w:t>
      </w:r>
      <w:hyperlink r:id="rId60" w:anchor="art156§4">
        <w:r w:rsidRPr="00BC093D">
          <w:rPr>
            <w:rFonts w:ascii="Arial" w:hAnsi="Arial" w:cs="Arial"/>
            <w:color w:val="0000FF"/>
            <w:sz w:val="22"/>
            <w:szCs w:val="22"/>
            <w:u w:val="single" w:color="0000FF"/>
          </w:rPr>
          <w:t>art. 156, § 4º, da Lei nº</w:t>
        </w:r>
      </w:hyperlink>
      <w:hyperlink r:id="rId61" w:anchor="art156§4">
        <w:r w:rsidRPr="00BC093D">
          <w:rPr>
            <w:rFonts w:ascii="Arial" w:hAnsi="Arial" w:cs="Arial"/>
            <w:color w:val="0000FF"/>
            <w:sz w:val="22"/>
            <w:szCs w:val="22"/>
            <w:u w:val="single" w:color="0000FF"/>
          </w:rPr>
          <w:t>14.133, de 2021</w:t>
        </w:r>
      </w:hyperlink>
      <w:r w:rsidRPr="00BC093D">
        <w:rPr>
          <w:rFonts w:ascii="Arial" w:hAnsi="Arial" w:cs="Arial"/>
          <w:sz w:val="22"/>
          <w:szCs w:val="22"/>
        </w:rPr>
        <w:t>);</w:t>
      </w:r>
    </w:p>
    <w:p w:rsidR="005F4125" w:rsidRPr="00BC093D" w:rsidRDefault="005F4125" w:rsidP="00EE1C49">
      <w:pPr>
        <w:pStyle w:val="PargrafodaLista"/>
        <w:widowControl w:val="0"/>
        <w:numPr>
          <w:ilvl w:val="0"/>
          <w:numId w:val="13"/>
        </w:numPr>
        <w:tabs>
          <w:tab w:val="left" w:pos="1589"/>
        </w:tabs>
        <w:autoSpaceDE w:val="0"/>
        <w:autoSpaceDN w:val="0"/>
        <w:spacing w:line="300" w:lineRule="exact"/>
        <w:ind w:left="1134" w:firstLine="0"/>
        <w:contextualSpacing w:val="0"/>
        <w:jc w:val="both"/>
        <w:rPr>
          <w:rFonts w:ascii="Arial" w:hAnsi="Arial" w:cs="Arial"/>
          <w:sz w:val="22"/>
          <w:szCs w:val="22"/>
        </w:rPr>
      </w:pPr>
      <w:r w:rsidRPr="00BC093D">
        <w:rPr>
          <w:rFonts w:ascii="Arial" w:hAnsi="Arial" w:cs="Arial"/>
          <w:b/>
          <w:sz w:val="22"/>
          <w:szCs w:val="22"/>
        </w:rPr>
        <w:t>Declaração de inidoneidade para licitar e contratar</w:t>
      </w:r>
      <w:r w:rsidRPr="00BC093D">
        <w:rPr>
          <w:rFonts w:ascii="Arial" w:hAnsi="Arial" w:cs="Arial"/>
          <w:sz w:val="22"/>
          <w:szCs w:val="22"/>
        </w:rPr>
        <w:t>, quando praticadas as condutas descritas nas alíneas “e”, “f”, “g” e “h” do subitem acima deste Contrato, bem como nas alíneas “b”, “c” e “d”, que justifiquem a imposição de penalidade mais grave (</w:t>
      </w:r>
      <w:hyperlink r:id="rId62" w:anchor="art156§5">
        <w:r w:rsidRPr="00BC093D">
          <w:rPr>
            <w:rFonts w:ascii="Arial" w:hAnsi="Arial" w:cs="Arial"/>
            <w:color w:val="0000FF"/>
            <w:sz w:val="22"/>
            <w:szCs w:val="22"/>
            <w:u w:val="single" w:color="0000FF"/>
          </w:rPr>
          <w:t>art. 156, §5º, da Lei nº 14.133, de 2021</w:t>
        </w:r>
      </w:hyperlink>
      <w:r w:rsidRPr="00BC093D">
        <w:rPr>
          <w:rFonts w:ascii="Arial" w:hAnsi="Arial" w:cs="Arial"/>
          <w:sz w:val="22"/>
          <w:szCs w:val="22"/>
        </w:rPr>
        <w:t>).</w:t>
      </w:r>
    </w:p>
    <w:p w:rsidR="005F4125" w:rsidRPr="00BC093D" w:rsidRDefault="005F4125" w:rsidP="00EE1C49">
      <w:pPr>
        <w:pStyle w:val="Ttulo2"/>
        <w:keepNext w:val="0"/>
        <w:widowControl w:val="0"/>
        <w:numPr>
          <w:ilvl w:val="0"/>
          <w:numId w:val="13"/>
        </w:numPr>
        <w:tabs>
          <w:tab w:val="clear" w:pos="1701"/>
          <w:tab w:val="left" w:pos="1588"/>
        </w:tabs>
        <w:autoSpaceDE w:val="0"/>
        <w:autoSpaceDN w:val="0"/>
        <w:spacing w:line="300" w:lineRule="exact"/>
        <w:ind w:left="1134" w:right="0" w:firstLine="0"/>
        <w:jc w:val="both"/>
        <w:rPr>
          <w:rFonts w:ascii="Arial" w:hAnsi="Arial" w:cs="Arial"/>
          <w:sz w:val="22"/>
          <w:szCs w:val="22"/>
        </w:rPr>
      </w:pPr>
      <w:r w:rsidRPr="00BC093D">
        <w:rPr>
          <w:rFonts w:ascii="Arial" w:hAnsi="Arial" w:cs="Arial"/>
          <w:spacing w:val="-2"/>
          <w:sz w:val="22"/>
          <w:szCs w:val="22"/>
        </w:rPr>
        <w:t>Multa:</w:t>
      </w:r>
    </w:p>
    <w:p w:rsidR="005F4125" w:rsidRPr="00BC093D" w:rsidRDefault="005F4125" w:rsidP="00EE1C49">
      <w:pPr>
        <w:pStyle w:val="PargrafodaLista"/>
        <w:widowControl w:val="0"/>
        <w:numPr>
          <w:ilvl w:val="1"/>
          <w:numId w:val="13"/>
        </w:numPr>
        <w:tabs>
          <w:tab w:val="left" w:pos="1589"/>
        </w:tabs>
        <w:autoSpaceDE w:val="0"/>
        <w:autoSpaceDN w:val="0"/>
        <w:spacing w:line="300" w:lineRule="exact"/>
        <w:ind w:left="1134" w:firstLine="0"/>
        <w:contextualSpacing w:val="0"/>
        <w:jc w:val="both"/>
        <w:rPr>
          <w:rFonts w:ascii="Arial" w:hAnsi="Arial" w:cs="Arial"/>
          <w:sz w:val="22"/>
          <w:szCs w:val="22"/>
        </w:rPr>
      </w:pPr>
      <w:r w:rsidRPr="00BC093D">
        <w:rPr>
          <w:rFonts w:ascii="Arial" w:hAnsi="Arial" w:cs="Arial"/>
          <w:sz w:val="22"/>
          <w:szCs w:val="22"/>
        </w:rPr>
        <w:t>moratória de 0,5% (meio por cento) por dia de atraso injustificado sobre o valor da parcela inadimplida, até o limite de 15 (quinze) dias;</w:t>
      </w:r>
    </w:p>
    <w:p w:rsidR="005F4125" w:rsidRPr="00BC093D" w:rsidRDefault="005F4125" w:rsidP="00EE1C49">
      <w:pPr>
        <w:pStyle w:val="PargrafodaLista"/>
        <w:widowControl w:val="0"/>
        <w:numPr>
          <w:ilvl w:val="1"/>
          <w:numId w:val="13"/>
        </w:numPr>
        <w:tabs>
          <w:tab w:val="left" w:pos="1589"/>
        </w:tabs>
        <w:autoSpaceDE w:val="0"/>
        <w:autoSpaceDN w:val="0"/>
        <w:spacing w:line="300" w:lineRule="exact"/>
        <w:ind w:left="1134" w:firstLine="0"/>
        <w:contextualSpacing w:val="0"/>
        <w:jc w:val="both"/>
        <w:rPr>
          <w:rFonts w:ascii="Arial" w:hAnsi="Arial" w:cs="Arial"/>
          <w:sz w:val="22"/>
          <w:szCs w:val="22"/>
        </w:rPr>
      </w:pPr>
      <w:r w:rsidRPr="00BC093D">
        <w:rPr>
          <w:rFonts w:ascii="Arial" w:hAnsi="Arial" w:cs="Arial"/>
          <w:sz w:val="22"/>
          <w:szCs w:val="22"/>
        </w:rPr>
        <w:t>moratória de 0,5% (meio por cento) por dia de atraso injustificado sobre o valor total do contrato, até o máximo de 30% (trinta por cento), pela inobservância do prazo fixado para apresentação, suplementação ou reposição da garantia.</w:t>
      </w:r>
    </w:p>
    <w:p w:rsidR="005F4125" w:rsidRPr="00BC093D" w:rsidRDefault="005F4125" w:rsidP="00EE1C49">
      <w:pPr>
        <w:pStyle w:val="PargrafodaLista"/>
        <w:widowControl w:val="0"/>
        <w:numPr>
          <w:ilvl w:val="2"/>
          <w:numId w:val="13"/>
        </w:numPr>
        <w:tabs>
          <w:tab w:val="left" w:pos="1589"/>
        </w:tabs>
        <w:autoSpaceDE w:val="0"/>
        <w:autoSpaceDN w:val="0"/>
        <w:spacing w:line="300" w:lineRule="exact"/>
        <w:ind w:left="1134" w:firstLine="0"/>
        <w:contextualSpacing w:val="0"/>
        <w:jc w:val="both"/>
        <w:rPr>
          <w:rFonts w:ascii="Arial" w:hAnsi="Arial" w:cs="Arial"/>
          <w:sz w:val="22"/>
          <w:szCs w:val="22"/>
        </w:rPr>
      </w:pPr>
      <w:r w:rsidRPr="00BC093D">
        <w:rPr>
          <w:rFonts w:ascii="Arial" w:hAnsi="Arial" w:cs="Arial"/>
          <w:sz w:val="22"/>
          <w:szCs w:val="22"/>
        </w:rPr>
        <w:t>O atraso superior a 90 (noventa) dias autoriza a Administração a</w:t>
      </w:r>
      <w:r>
        <w:rPr>
          <w:rFonts w:ascii="Arial" w:hAnsi="Arial" w:cs="Arial"/>
          <w:sz w:val="22"/>
          <w:szCs w:val="22"/>
        </w:rPr>
        <w:t xml:space="preserve"> </w:t>
      </w:r>
      <w:r w:rsidRPr="00BC093D">
        <w:rPr>
          <w:rFonts w:ascii="Arial" w:hAnsi="Arial" w:cs="Arial"/>
          <w:sz w:val="22"/>
          <w:szCs w:val="22"/>
        </w:rPr>
        <w:t xml:space="preserve">promover a extinção do contrato por descumprimento ou cumprimento irregular de suas cláusulas, conforme dispõe o inciso I do art. 137 da Lei n. 14.133, de </w:t>
      </w:r>
      <w:r w:rsidRPr="00BC093D">
        <w:rPr>
          <w:rFonts w:ascii="Arial" w:hAnsi="Arial" w:cs="Arial"/>
          <w:spacing w:val="-2"/>
          <w:sz w:val="22"/>
          <w:szCs w:val="22"/>
        </w:rPr>
        <w:t>2021.</w:t>
      </w:r>
    </w:p>
    <w:p w:rsidR="005F4125" w:rsidRPr="00BC093D" w:rsidRDefault="005F4125" w:rsidP="00EE1C49">
      <w:pPr>
        <w:pStyle w:val="PargrafodaLista"/>
        <w:widowControl w:val="0"/>
        <w:numPr>
          <w:ilvl w:val="1"/>
          <w:numId w:val="13"/>
        </w:numPr>
        <w:tabs>
          <w:tab w:val="left" w:pos="1589"/>
        </w:tabs>
        <w:autoSpaceDE w:val="0"/>
        <w:autoSpaceDN w:val="0"/>
        <w:spacing w:line="300" w:lineRule="exact"/>
        <w:ind w:left="1134" w:firstLine="0"/>
        <w:contextualSpacing w:val="0"/>
        <w:jc w:val="both"/>
        <w:rPr>
          <w:rFonts w:ascii="Arial" w:hAnsi="Arial" w:cs="Arial"/>
          <w:sz w:val="22"/>
          <w:szCs w:val="22"/>
        </w:rPr>
      </w:pPr>
      <w:r w:rsidRPr="00BC093D">
        <w:rPr>
          <w:rFonts w:ascii="Arial" w:hAnsi="Arial" w:cs="Arial"/>
          <w:sz w:val="22"/>
          <w:szCs w:val="22"/>
        </w:rPr>
        <w:t>Compensatória, para as infrações descritas nas alíneas “e” a “h” do subitem 12.1, de 50% até 100% do valor do Contrato.</w:t>
      </w:r>
    </w:p>
    <w:p w:rsidR="005F4125" w:rsidRPr="00BC093D" w:rsidRDefault="005F4125" w:rsidP="00EE1C49">
      <w:pPr>
        <w:pStyle w:val="PargrafodaLista"/>
        <w:widowControl w:val="0"/>
        <w:numPr>
          <w:ilvl w:val="1"/>
          <w:numId w:val="13"/>
        </w:numPr>
        <w:tabs>
          <w:tab w:val="left" w:pos="1589"/>
        </w:tabs>
        <w:autoSpaceDE w:val="0"/>
        <w:autoSpaceDN w:val="0"/>
        <w:spacing w:line="300" w:lineRule="exact"/>
        <w:ind w:left="1134" w:firstLine="0"/>
        <w:contextualSpacing w:val="0"/>
        <w:jc w:val="both"/>
        <w:rPr>
          <w:rFonts w:ascii="Arial" w:hAnsi="Arial" w:cs="Arial"/>
          <w:sz w:val="22"/>
          <w:szCs w:val="22"/>
        </w:rPr>
      </w:pPr>
      <w:r w:rsidRPr="00BC093D">
        <w:rPr>
          <w:rFonts w:ascii="Arial" w:hAnsi="Arial" w:cs="Arial"/>
          <w:sz w:val="22"/>
          <w:szCs w:val="22"/>
        </w:rPr>
        <w:t>Compensatória, para a inexecução total contrato prevista na alínea “c” do subitem 12.1, a multa será de 20% a 30%do valor do Contrato.</w:t>
      </w:r>
    </w:p>
    <w:p w:rsidR="005F4125" w:rsidRPr="00BC093D" w:rsidRDefault="005F4125" w:rsidP="00EE1C49">
      <w:pPr>
        <w:pStyle w:val="PargrafodaLista"/>
        <w:widowControl w:val="0"/>
        <w:numPr>
          <w:ilvl w:val="1"/>
          <w:numId w:val="13"/>
        </w:numPr>
        <w:tabs>
          <w:tab w:val="left" w:pos="1589"/>
        </w:tabs>
        <w:autoSpaceDE w:val="0"/>
        <w:autoSpaceDN w:val="0"/>
        <w:spacing w:line="300" w:lineRule="exact"/>
        <w:ind w:left="1134" w:firstLine="0"/>
        <w:contextualSpacing w:val="0"/>
        <w:jc w:val="both"/>
        <w:rPr>
          <w:rFonts w:ascii="Arial" w:hAnsi="Arial" w:cs="Arial"/>
          <w:sz w:val="22"/>
          <w:szCs w:val="22"/>
        </w:rPr>
      </w:pPr>
      <w:r w:rsidRPr="00BC093D">
        <w:rPr>
          <w:rFonts w:ascii="Arial" w:hAnsi="Arial" w:cs="Arial"/>
          <w:sz w:val="22"/>
          <w:szCs w:val="22"/>
        </w:rPr>
        <w:t>Para infração descrita na alínea “b” do subitem 12.1, a multa será de 20% a 30%do valor do Contrato.</w:t>
      </w:r>
    </w:p>
    <w:p w:rsidR="005F4125" w:rsidRPr="00BC093D" w:rsidRDefault="005F4125" w:rsidP="005F4125">
      <w:pPr>
        <w:pStyle w:val="PargrafodaLista"/>
        <w:widowControl w:val="0"/>
        <w:tabs>
          <w:tab w:val="left" w:pos="1589"/>
        </w:tabs>
        <w:autoSpaceDE w:val="0"/>
        <w:autoSpaceDN w:val="0"/>
        <w:spacing w:line="300" w:lineRule="exact"/>
        <w:ind w:left="0"/>
        <w:contextualSpacing w:val="0"/>
        <w:jc w:val="both"/>
        <w:rPr>
          <w:rFonts w:ascii="Arial" w:hAnsi="Arial" w:cs="Arial"/>
          <w:sz w:val="22"/>
          <w:szCs w:val="22"/>
        </w:rPr>
      </w:pPr>
      <w:r w:rsidRPr="00BC093D">
        <w:rPr>
          <w:rFonts w:ascii="Arial" w:hAnsi="Arial" w:cs="Arial"/>
          <w:sz w:val="22"/>
          <w:szCs w:val="22"/>
        </w:rPr>
        <w:t>Para infrações descritas na alínea “d” do subitem 12.1, a multa será de 10% a 20%do valor do Contrato.</w:t>
      </w:r>
    </w:p>
    <w:p w:rsidR="005F4125" w:rsidRPr="00BC093D" w:rsidRDefault="005F4125" w:rsidP="005F4125">
      <w:pPr>
        <w:pStyle w:val="PargrafodaLista"/>
        <w:widowControl w:val="0"/>
        <w:tabs>
          <w:tab w:val="left" w:pos="1589"/>
        </w:tabs>
        <w:autoSpaceDE w:val="0"/>
        <w:autoSpaceDN w:val="0"/>
        <w:spacing w:line="300" w:lineRule="exact"/>
        <w:ind w:left="0"/>
        <w:contextualSpacing w:val="0"/>
        <w:jc w:val="both"/>
        <w:rPr>
          <w:rFonts w:ascii="Arial" w:hAnsi="Arial" w:cs="Arial"/>
          <w:sz w:val="22"/>
          <w:szCs w:val="22"/>
        </w:rPr>
      </w:pPr>
      <w:r w:rsidRPr="00BC093D">
        <w:rPr>
          <w:rFonts w:ascii="Arial" w:hAnsi="Arial" w:cs="Arial"/>
          <w:sz w:val="22"/>
          <w:szCs w:val="22"/>
        </w:rPr>
        <w:t>Para a infração descrita na alínea “a” do subitem 12.1, a multa será de 10% a 20% do valor do Contrato, ressalvadas as seguintes infrações:</w:t>
      </w:r>
    </w:p>
    <w:p w:rsidR="005F4125" w:rsidRPr="00BC093D" w:rsidRDefault="005F4125" w:rsidP="00EE1C49">
      <w:pPr>
        <w:pStyle w:val="PargrafodaLista"/>
        <w:widowControl w:val="0"/>
        <w:numPr>
          <w:ilvl w:val="2"/>
          <w:numId w:val="15"/>
        </w:numPr>
        <w:tabs>
          <w:tab w:val="left" w:pos="709"/>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A</w:t>
      </w:r>
      <w:r>
        <w:rPr>
          <w:rFonts w:ascii="Arial" w:hAnsi="Arial" w:cs="Arial"/>
          <w:sz w:val="22"/>
          <w:szCs w:val="22"/>
        </w:rPr>
        <w:t xml:space="preserve"> </w:t>
      </w:r>
      <w:r w:rsidRPr="00BC093D">
        <w:rPr>
          <w:rFonts w:ascii="Arial" w:hAnsi="Arial" w:cs="Arial"/>
          <w:sz w:val="22"/>
          <w:szCs w:val="22"/>
        </w:rPr>
        <w:t>aplicação</w:t>
      </w:r>
      <w:r>
        <w:rPr>
          <w:rFonts w:ascii="Arial" w:hAnsi="Arial" w:cs="Arial"/>
          <w:sz w:val="22"/>
          <w:szCs w:val="22"/>
        </w:rPr>
        <w:t xml:space="preserve"> </w:t>
      </w:r>
      <w:r w:rsidRPr="00BC093D">
        <w:rPr>
          <w:rFonts w:ascii="Arial" w:hAnsi="Arial" w:cs="Arial"/>
          <w:sz w:val="22"/>
          <w:szCs w:val="22"/>
        </w:rPr>
        <w:t>das</w:t>
      </w:r>
      <w:r>
        <w:rPr>
          <w:rFonts w:ascii="Arial" w:hAnsi="Arial" w:cs="Arial"/>
          <w:sz w:val="22"/>
          <w:szCs w:val="22"/>
        </w:rPr>
        <w:t xml:space="preserve"> </w:t>
      </w:r>
      <w:r w:rsidRPr="00BC093D">
        <w:rPr>
          <w:rFonts w:ascii="Arial" w:hAnsi="Arial" w:cs="Arial"/>
          <w:sz w:val="22"/>
          <w:szCs w:val="22"/>
        </w:rPr>
        <w:t>sanções</w:t>
      </w:r>
      <w:r>
        <w:rPr>
          <w:rFonts w:ascii="Arial" w:hAnsi="Arial" w:cs="Arial"/>
          <w:sz w:val="22"/>
          <w:szCs w:val="22"/>
        </w:rPr>
        <w:t xml:space="preserve"> </w:t>
      </w:r>
      <w:r w:rsidRPr="00BC093D">
        <w:rPr>
          <w:rFonts w:ascii="Arial" w:hAnsi="Arial" w:cs="Arial"/>
          <w:sz w:val="22"/>
          <w:szCs w:val="22"/>
        </w:rPr>
        <w:t>previstas</w:t>
      </w:r>
      <w:r>
        <w:rPr>
          <w:rFonts w:ascii="Arial" w:hAnsi="Arial" w:cs="Arial"/>
          <w:sz w:val="22"/>
          <w:szCs w:val="22"/>
        </w:rPr>
        <w:t xml:space="preserve"> </w:t>
      </w:r>
      <w:r w:rsidRPr="00BC093D">
        <w:rPr>
          <w:rFonts w:ascii="Arial" w:hAnsi="Arial" w:cs="Arial"/>
          <w:sz w:val="22"/>
          <w:szCs w:val="22"/>
        </w:rPr>
        <w:t>neste</w:t>
      </w:r>
      <w:r>
        <w:rPr>
          <w:rFonts w:ascii="Arial" w:hAnsi="Arial" w:cs="Arial"/>
          <w:sz w:val="22"/>
          <w:szCs w:val="22"/>
        </w:rPr>
        <w:t xml:space="preserve"> </w:t>
      </w:r>
      <w:r w:rsidRPr="00BC093D">
        <w:rPr>
          <w:rFonts w:ascii="Arial" w:hAnsi="Arial" w:cs="Arial"/>
          <w:sz w:val="22"/>
          <w:szCs w:val="22"/>
        </w:rPr>
        <w:t>Contrato</w:t>
      </w:r>
      <w:r>
        <w:rPr>
          <w:rFonts w:ascii="Arial" w:hAnsi="Arial" w:cs="Arial"/>
          <w:sz w:val="22"/>
          <w:szCs w:val="22"/>
        </w:rPr>
        <w:t xml:space="preserve"> </w:t>
      </w:r>
      <w:r w:rsidRPr="00BC093D">
        <w:rPr>
          <w:rFonts w:ascii="Arial" w:hAnsi="Arial" w:cs="Arial"/>
          <w:sz w:val="22"/>
          <w:szCs w:val="22"/>
        </w:rPr>
        <w:t>não</w:t>
      </w:r>
      <w:r>
        <w:rPr>
          <w:rFonts w:ascii="Arial" w:hAnsi="Arial" w:cs="Arial"/>
          <w:sz w:val="22"/>
          <w:szCs w:val="22"/>
        </w:rPr>
        <w:t xml:space="preserve"> </w:t>
      </w:r>
      <w:r w:rsidRPr="00BC093D">
        <w:rPr>
          <w:rFonts w:ascii="Arial" w:hAnsi="Arial" w:cs="Arial"/>
          <w:sz w:val="22"/>
          <w:szCs w:val="22"/>
        </w:rPr>
        <w:t>exclui,</w:t>
      </w:r>
      <w:r>
        <w:rPr>
          <w:rFonts w:ascii="Arial" w:hAnsi="Arial" w:cs="Arial"/>
          <w:sz w:val="22"/>
          <w:szCs w:val="22"/>
        </w:rPr>
        <w:t xml:space="preserve"> </w:t>
      </w:r>
      <w:r w:rsidRPr="00BC093D">
        <w:rPr>
          <w:rFonts w:ascii="Arial" w:hAnsi="Arial" w:cs="Arial"/>
          <w:sz w:val="22"/>
          <w:szCs w:val="22"/>
        </w:rPr>
        <w:t>em hipótese alguma, a obrigação de reparação integral do dano causado ao Contratante (art. 156, §9º, da Lei nº 14.133, de 2021).</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Todas as sanções previstas neste Contrato poderão ser aplicadas cumulativamente com a multa (art. 156, §7º, da Lei nº 14.133, de 2021).</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Antes da aplicação da multa será facultada a defesa do interessado no prazo de 15 (quinze) dias úteis, contado da data de sua intimação (art. 157, da Lei nº 14.133, de 2021).</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Previamente ao encaminhamento à cobrança judicial, a multa poderá ser recolhida administrativamente no prazo máximo de 30 (trinta) dias, a contar da data do recebimento da comunicação enviada pela autoridade competente.</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 xml:space="preserve">A aplicação das sanções realizar-se-á em processo administrativo que assegure o contraditório e a ampla defesa ao Contratado, observando-se o procedimento previsto no </w:t>
      </w:r>
      <w:r w:rsidRPr="00BC093D">
        <w:rPr>
          <w:rFonts w:ascii="Arial" w:hAnsi="Arial" w:cs="Arial"/>
          <w:b/>
          <w:sz w:val="22"/>
          <w:szCs w:val="22"/>
        </w:rPr>
        <w:t xml:space="preserve">caput </w:t>
      </w:r>
      <w:r w:rsidRPr="00BC093D">
        <w:rPr>
          <w:rFonts w:ascii="Arial" w:hAnsi="Arial" w:cs="Arial"/>
          <w:sz w:val="22"/>
          <w:szCs w:val="22"/>
        </w:rPr>
        <w:t xml:space="preserve">e parágrafos do art. 158 da Lei nº 14.133, de 2021, para as penalidades de impedimento de licitar e contratar e de declaração de </w:t>
      </w:r>
      <w:r w:rsidRPr="00BC093D">
        <w:rPr>
          <w:rFonts w:ascii="Arial" w:hAnsi="Arial" w:cs="Arial"/>
          <w:sz w:val="22"/>
          <w:szCs w:val="22"/>
        </w:rPr>
        <w:lastRenderedPageBreak/>
        <w:t>inidoneidade para licitar ou contratar.</w:t>
      </w:r>
    </w:p>
    <w:p w:rsidR="005F4125" w:rsidRPr="00BC093D" w:rsidRDefault="005F4125" w:rsidP="00EE1C49">
      <w:pPr>
        <w:pStyle w:val="PargrafodaLista"/>
        <w:widowControl w:val="0"/>
        <w:numPr>
          <w:ilvl w:val="2"/>
          <w:numId w:val="15"/>
        </w:numPr>
        <w:tabs>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Na aplicação das sanções serão considerados (art. 156, §1º, da Lei nº 14.133, de 2021):</w:t>
      </w:r>
    </w:p>
    <w:p w:rsidR="005F4125" w:rsidRPr="00BC093D" w:rsidRDefault="005F4125" w:rsidP="00EE1C49">
      <w:pPr>
        <w:pStyle w:val="PargrafodaLista"/>
        <w:widowControl w:val="0"/>
        <w:numPr>
          <w:ilvl w:val="0"/>
          <w:numId w:val="12"/>
        </w:numPr>
        <w:tabs>
          <w:tab w:val="left" w:pos="1134"/>
          <w:tab w:val="left" w:pos="1589"/>
        </w:tabs>
        <w:autoSpaceDE w:val="0"/>
        <w:autoSpaceDN w:val="0"/>
        <w:spacing w:line="300" w:lineRule="exact"/>
        <w:ind w:left="567" w:firstLine="0"/>
        <w:contextualSpacing w:val="0"/>
        <w:jc w:val="both"/>
        <w:rPr>
          <w:rFonts w:ascii="Arial" w:hAnsi="Arial" w:cs="Arial"/>
          <w:sz w:val="22"/>
          <w:szCs w:val="22"/>
        </w:rPr>
      </w:pPr>
      <w:r w:rsidRPr="00BC093D">
        <w:rPr>
          <w:rFonts w:ascii="Arial" w:hAnsi="Arial" w:cs="Arial"/>
          <w:sz w:val="22"/>
          <w:szCs w:val="22"/>
        </w:rPr>
        <w:t>A</w:t>
      </w:r>
      <w:r>
        <w:rPr>
          <w:rFonts w:ascii="Arial" w:hAnsi="Arial" w:cs="Arial"/>
          <w:sz w:val="22"/>
          <w:szCs w:val="22"/>
        </w:rPr>
        <w:t xml:space="preserve"> </w:t>
      </w:r>
      <w:r w:rsidRPr="00BC093D">
        <w:rPr>
          <w:rFonts w:ascii="Arial" w:hAnsi="Arial" w:cs="Arial"/>
          <w:sz w:val="22"/>
          <w:szCs w:val="22"/>
        </w:rPr>
        <w:t>natureza</w:t>
      </w:r>
      <w:r>
        <w:rPr>
          <w:rFonts w:ascii="Arial" w:hAnsi="Arial" w:cs="Arial"/>
          <w:sz w:val="22"/>
          <w:szCs w:val="22"/>
        </w:rPr>
        <w:t xml:space="preserve"> </w:t>
      </w:r>
      <w:r w:rsidRPr="00BC093D">
        <w:rPr>
          <w:rFonts w:ascii="Arial" w:hAnsi="Arial" w:cs="Arial"/>
          <w:sz w:val="22"/>
          <w:szCs w:val="22"/>
        </w:rPr>
        <w:t>e</w:t>
      </w:r>
      <w:r>
        <w:rPr>
          <w:rFonts w:ascii="Arial" w:hAnsi="Arial" w:cs="Arial"/>
          <w:sz w:val="22"/>
          <w:szCs w:val="22"/>
        </w:rPr>
        <w:t xml:space="preserve"> </w:t>
      </w:r>
      <w:r w:rsidRPr="00BC093D">
        <w:rPr>
          <w:rFonts w:ascii="Arial" w:hAnsi="Arial" w:cs="Arial"/>
          <w:sz w:val="22"/>
          <w:szCs w:val="22"/>
        </w:rPr>
        <w:t>a</w:t>
      </w:r>
      <w:r>
        <w:rPr>
          <w:rFonts w:ascii="Arial" w:hAnsi="Arial" w:cs="Arial"/>
          <w:sz w:val="22"/>
          <w:szCs w:val="22"/>
        </w:rPr>
        <w:t xml:space="preserve"> </w:t>
      </w:r>
      <w:r w:rsidRPr="00BC093D">
        <w:rPr>
          <w:rFonts w:ascii="Arial" w:hAnsi="Arial" w:cs="Arial"/>
          <w:sz w:val="22"/>
          <w:szCs w:val="22"/>
        </w:rPr>
        <w:t>gravidade</w:t>
      </w:r>
      <w:r>
        <w:rPr>
          <w:rFonts w:ascii="Arial" w:hAnsi="Arial" w:cs="Arial"/>
          <w:sz w:val="22"/>
          <w:szCs w:val="22"/>
        </w:rPr>
        <w:t xml:space="preserve"> </w:t>
      </w:r>
      <w:r w:rsidRPr="00BC093D">
        <w:rPr>
          <w:rFonts w:ascii="Arial" w:hAnsi="Arial" w:cs="Arial"/>
          <w:sz w:val="22"/>
          <w:szCs w:val="22"/>
        </w:rPr>
        <w:t>da</w:t>
      </w:r>
      <w:r>
        <w:rPr>
          <w:rFonts w:ascii="Arial" w:hAnsi="Arial" w:cs="Arial"/>
          <w:sz w:val="22"/>
          <w:szCs w:val="22"/>
        </w:rPr>
        <w:t xml:space="preserve"> </w:t>
      </w:r>
      <w:r w:rsidRPr="00BC093D">
        <w:rPr>
          <w:rFonts w:ascii="Arial" w:hAnsi="Arial" w:cs="Arial"/>
          <w:sz w:val="22"/>
          <w:szCs w:val="22"/>
        </w:rPr>
        <w:t>infração</w:t>
      </w:r>
      <w:r w:rsidRPr="00BC093D">
        <w:rPr>
          <w:rFonts w:ascii="Arial" w:hAnsi="Arial" w:cs="Arial"/>
          <w:spacing w:val="-2"/>
          <w:sz w:val="22"/>
          <w:szCs w:val="22"/>
        </w:rPr>
        <w:t xml:space="preserve"> cometida;</w:t>
      </w:r>
    </w:p>
    <w:p w:rsidR="005F4125" w:rsidRPr="00BC093D" w:rsidRDefault="005F4125" w:rsidP="00EE1C49">
      <w:pPr>
        <w:pStyle w:val="PargrafodaLista"/>
        <w:widowControl w:val="0"/>
        <w:numPr>
          <w:ilvl w:val="0"/>
          <w:numId w:val="12"/>
        </w:numPr>
        <w:tabs>
          <w:tab w:val="left" w:pos="1134"/>
          <w:tab w:val="left" w:pos="1589"/>
        </w:tabs>
        <w:autoSpaceDE w:val="0"/>
        <w:autoSpaceDN w:val="0"/>
        <w:spacing w:line="300" w:lineRule="exact"/>
        <w:ind w:left="567" w:firstLine="0"/>
        <w:contextualSpacing w:val="0"/>
        <w:jc w:val="both"/>
        <w:rPr>
          <w:rFonts w:ascii="Arial" w:hAnsi="Arial" w:cs="Arial"/>
          <w:sz w:val="22"/>
          <w:szCs w:val="22"/>
        </w:rPr>
      </w:pPr>
      <w:r w:rsidRPr="00BC093D">
        <w:rPr>
          <w:rFonts w:ascii="Arial" w:hAnsi="Arial" w:cs="Arial"/>
          <w:sz w:val="22"/>
          <w:szCs w:val="22"/>
        </w:rPr>
        <w:t>As</w:t>
      </w:r>
      <w:r>
        <w:rPr>
          <w:rFonts w:ascii="Arial" w:hAnsi="Arial" w:cs="Arial"/>
          <w:sz w:val="22"/>
          <w:szCs w:val="22"/>
        </w:rPr>
        <w:t xml:space="preserve"> </w:t>
      </w:r>
      <w:r w:rsidRPr="00BC093D">
        <w:rPr>
          <w:rFonts w:ascii="Arial" w:hAnsi="Arial" w:cs="Arial"/>
          <w:sz w:val="22"/>
          <w:szCs w:val="22"/>
        </w:rPr>
        <w:t>peculiaridades</w:t>
      </w:r>
      <w:r>
        <w:rPr>
          <w:rFonts w:ascii="Arial" w:hAnsi="Arial" w:cs="Arial"/>
          <w:sz w:val="22"/>
          <w:szCs w:val="22"/>
        </w:rPr>
        <w:t xml:space="preserve"> </w:t>
      </w:r>
      <w:r w:rsidRPr="00BC093D">
        <w:rPr>
          <w:rFonts w:ascii="Arial" w:hAnsi="Arial" w:cs="Arial"/>
          <w:sz w:val="22"/>
          <w:szCs w:val="22"/>
        </w:rPr>
        <w:t>do</w:t>
      </w:r>
      <w:r>
        <w:rPr>
          <w:rFonts w:ascii="Arial" w:hAnsi="Arial" w:cs="Arial"/>
          <w:sz w:val="22"/>
          <w:szCs w:val="22"/>
        </w:rPr>
        <w:t xml:space="preserve"> </w:t>
      </w:r>
      <w:r w:rsidRPr="00BC093D">
        <w:rPr>
          <w:rFonts w:ascii="Arial" w:hAnsi="Arial" w:cs="Arial"/>
          <w:sz w:val="22"/>
          <w:szCs w:val="22"/>
        </w:rPr>
        <w:t>caso</w:t>
      </w:r>
      <w:r>
        <w:rPr>
          <w:rFonts w:ascii="Arial" w:hAnsi="Arial" w:cs="Arial"/>
          <w:sz w:val="22"/>
          <w:szCs w:val="22"/>
        </w:rPr>
        <w:t xml:space="preserve"> </w:t>
      </w:r>
      <w:r w:rsidRPr="00BC093D">
        <w:rPr>
          <w:rFonts w:ascii="Arial" w:hAnsi="Arial" w:cs="Arial"/>
          <w:spacing w:val="-2"/>
          <w:sz w:val="22"/>
          <w:szCs w:val="22"/>
        </w:rPr>
        <w:t>concreto;</w:t>
      </w:r>
    </w:p>
    <w:p w:rsidR="005F4125" w:rsidRPr="00BC093D" w:rsidRDefault="005F4125" w:rsidP="00EE1C49">
      <w:pPr>
        <w:pStyle w:val="PargrafodaLista"/>
        <w:widowControl w:val="0"/>
        <w:numPr>
          <w:ilvl w:val="0"/>
          <w:numId w:val="12"/>
        </w:numPr>
        <w:tabs>
          <w:tab w:val="left" w:pos="1134"/>
          <w:tab w:val="left" w:pos="1589"/>
        </w:tabs>
        <w:autoSpaceDE w:val="0"/>
        <w:autoSpaceDN w:val="0"/>
        <w:spacing w:line="300" w:lineRule="exact"/>
        <w:ind w:left="567" w:firstLine="0"/>
        <w:contextualSpacing w:val="0"/>
        <w:jc w:val="both"/>
        <w:rPr>
          <w:rFonts w:ascii="Arial" w:hAnsi="Arial" w:cs="Arial"/>
          <w:sz w:val="22"/>
          <w:szCs w:val="22"/>
        </w:rPr>
      </w:pPr>
      <w:r w:rsidRPr="00BC093D">
        <w:rPr>
          <w:rFonts w:ascii="Arial" w:hAnsi="Arial" w:cs="Arial"/>
          <w:sz w:val="22"/>
          <w:szCs w:val="22"/>
        </w:rPr>
        <w:t>As</w:t>
      </w:r>
      <w:r>
        <w:rPr>
          <w:rFonts w:ascii="Arial" w:hAnsi="Arial" w:cs="Arial"/>
          <w:sz w:val="22"/>
          <w:szCs w:val="22"/>
        </w:rPr>
        <w:t xml:space="preserve"> </w:t>
      </w:r>
      <w:r w:rsidRPr="00BC093D">
        <w:rPr>
          <w:rFonts w:ascii="Arial" w:hAnsi="Arial" w:cs="Arial"/>
          <w:sz w:val="22"/>
          <w:szCs w:val="22"/>
        </w:rPr>
        <w:t>circunstâncias</w:t>
      </w:r>
      <w:r>
        <w:rPr>
          <w:rFonts w:ascii="Arial" w:hAnsi="Arial" w:cs="Arial"/>
          <w:sz w:val="22"/>
          <w:szCs w:val="22"/>
        </w:rPr>
        <w:t xml:space="preserve"> </w:t>
      </w:r>
      <w:r w:rsidRPr="00BC093D">
        <w:rPr>
          <w:rFonts w:ascii="Arial" w:hAnsi="Arial" w:cs="Arial"/>
          <w:sz w:val="22"/>
          <w:szCs w:val="22"/>
        </w:rPr>
        <w:t>agravantes</w:t>
      </w:r>
      <w:r>
        <w:rPr>
          <w:rFonts w:ascii="Arial" w:hAnsi="Arial" w:cs="Arial"/>
          <w:sz w:val="22"/>
          <w:szCs w:val="22"/>
        </w:rPr>
        <w:t xml:space="preserve"> </w:t>
      </w:r>
      <w:r w:rsidRPr="00BC093D">
        <w:rPr>
          <w:rFonts w:ascii="Arial" w:hAnsi="Arial" w:cs="Arial"/>
          <w:sz w:val="22"/>
          <w:szCs w:val="22"/>
        </w:rPr>
        <w:t>ou</w:t>
      </w:r>
      <w:r>
        <w:rPr>
          <w:rFonts w:ascii="Arial" w:hAnsi="Arial" w:cs="Arial"/>
          <w:sz w:val="22"/>
          <w:szCs w:val="22"/>
        </w:rPr>
        <w:t xml:space="preserve"> </w:t>
      </w:r>
      <w:r w:rsidRPr="00BC093D">
        <w:rPr>
          <w:rFonts w:ascii="Arial" w:hAnsi="Arial" w:cs="Arial"/>
          <w:spacing w:val="-2"/>
          <w:sz w:val="22"/>
          <w:szCs w:val="22"/>
        </w:rPr>
        <w:t>atenuantes;</w:t>
      </w:r>
    </w:p>
    <w:p w:rsidR="005F4125" w:rsidRPr="00BC093D" w:rsidRDefault="005F4125" w:rsidP="00EE1C49">
      <w:pPr>
        <w:pStyle w:val="PargrafodaLista"/>
        <w:widowControl w:val="0"/>
        <w:numPr>
          <w:ilvl w:val="0"/>
          <w:numId w:val="12"/>
        </w:numPr>
        <w:tabs>
          <w:tab w:val="left" w:pos="1134"/>
          <w:tab w:val="left" w:pos="1589"/>
        </w:tabs>
        <w:autoSpaceDE w:val="0"/>
        <w:autoSpaceDN w:val="0"/>
        <w:spacing w:line="300" w:lineRule="exact"/>
        <w:ind w:left="567" w:firstLine="0"/>
        <w:contextualSpacing w:val="0"/>
        <w:jc w:val="both"/>
        <w:rPr>
          <w:rFonts w:ascii="Arial" w:hAnsi="Arial" w:cs="Arial"/>
          <w:sz w:val="22"/>
          <w:szCs w:val="22"/>
        </w:rPr>
      </w:pPr>
      <w:r w:rsidRPr="00BC093D">
        <w:rPr>
          <w:rFonts w:ascii="Arial" w:hAnsi="Arial" w:cs="Arial"/>
          <w:sz w:val="22"/>
          <w:szCs w:val="22"/>
        </w:rPr>
        <w:t>Os</w:t>
      </w:r>
      <w:r>
        <w:rPr>
          <w:rFonts w:ascii="Arial" w:hAnsi="Arial" w:cs="Arial"/>
          <w:sz w:val="22"/>
          <w:szCs w:val="22"/>
        </w:rPr>
        <w:t xml:space="preserve"> </w:t>
      </w:r>
      <w:r w:rsidRPr="00BC093D">
        <w:rPr>
          <w:rFonts w:ascii="Arial" w:hAnsi="Arial" w:cs="Arial"/>
          <w:sz w:val="22"/>
          <w:szCs w:val="22"/>
        </w:rPr>
        <w:t>danos</w:t>
      </w:r>
      <w:r>
        <w:rPr>
          <w:rFonts w:ascii="Arial" w:hAnsi="Arial" w:cs="Arial"/>
          <w:sz w:val="22"/>
          <w:szCs w:val="22"/>
        </w:rPr>
        <w:t xml:space="preserve"> </w:t>
      </w:r>
      <w:r w:rsidRPr="00BC093D">
        <w:rPr>
          <w:rFonts w:ascii="Arial" w:hAnsi="Arial" w:cs="Arial"/>
          <w:sz w:val="22"/>
          <w:szCs w:val="22"/>
        </w:rPr>
        <w:t>que</w:t>
      </w:r>
      <w:r>
        <w:rPr>
          <w:rFonts w:ascii="Arial" w:hAnsi="Arial" w:cs="Arial"/>
          <w:sz w:val="22"/>
          <w:szCs w:val="22"/>
        </w:rPr>
        <w:t xml:space="preserve"> </w:t>
      </w:r>
      <w:r w:rsidRPr="00BC093D">
        <w:rPr>
          <w:rFonts w:ascii="Arial" w:hAnsi="Arial" w:cs="Arial"/>
          <w:sz w:val="22"/>
          <w:szCs w:val="22"/>
        </w:rPr>
        <w:t>dela</w:t>
      </w:r>
      <w:r>
        <w:rPr>
          <w:rFonts w:ascii="Arial" w:hAnsi="Arial" w:cs="Arial"/>
          <w:sz w:val="22"/>
          <w:szCs w:val="22"/>
        </w:rPr>
        <w:t xml:space="preserve"> </w:t>
      </w:r>
      <w:r w:rsidRPr="00BC093D">
        <w:rPr>
          <w:rFonts w:ascii="Arial" w:hAnsi="Arial" w:cs="Arial"/>
          <w:sz w:val="22"/>
          <w:szCs w:val="22"/>
        </w:rPr>
        <w:t>provierem</w:t>
      </w:r>
      <w:r>
        <w:rPr>
          <w:rFonts w:ascii="Arial" w:hAnsi="Arial" w:cs="Arial"/>
          <w:sz w:val="22"/>
          <w:szCs w:val="22"/>
        </w:rPr>
        <w:t xml:space="preserve"> </w:t>
      </w:r>
      <w:r w:rsidRPr="00BC093D">
        <w:rPr>
          <w:rFonts w:ascii="Arial" w:hAnsi="Arial" w:cs="Arial"/>
          <w:sz w:val="22"/>
          <w:szCs w:val="22"/>
        </w:rPr>
        <w:t>para</w:t>
      </w:r>
      <w:r>
        <w:rPr>
          <w:rFonts w:ascii="Arial" w:hAnsi="Arial" w:cs="Arial"/>
          <w:sz w:val="22"/>
          <w:szCs w:val="22"/>
        </w:rPr>
        <w:t xml:space="preserve"> </w:t>
      </w:r>
      <w:r w:rsidRPr="00BC093D">
        <w:rPr>
          <w:rFonts w:ascii="Arial" w:hAnsi="Arial" w:cs="Arial"/>
          <w:sz w:val="22"/>
          <w:szCs w:val="22"/>
        </w:rPr>
        <w:t>o</w:t>
      </w:r>
      <w:r>
        <w:rPr>
          <w:rFonts w:ascii="Arial" w:hAnsi="Arial" w:cs="Arial"/>
          <w:sz w:val="22"/>
          <w:szCs w:val="22"/>
        </w:rPr>
        <w:t xml:space="preserve"> </w:t>
      </w:r>
      <w:r w:rsidRPr="00BC093D">
        <w:rPr>
          <w:rFonts w:ascii="Arial" w:hAnsi="Arial" w:cs="Arial"/>
          <w:spacing w:val="-2"/>
          <w:sz w:val="22"/>
          <w:szCs w:val="22"/>
        </w:rPr>
        <w:t>Contratante;</w:t>
      </w:r>
    </w:p>
    <w:p w:rsidR="005F4125" w:rsidRPr="00BC093D" w:rsidRDefault="005F4125" w:rsidP="00EE1C49">
      <w:pPr>
        <w:pStyle w:val="PargrafodaLista"/>
        <w:widowControl w:val="0"/>
        <w:numPr>
          <w:ilvl w:val="0"/>
          <w:numId w:val="12"/>
        </w:numPr>
        <w:tabs>
          <w:tab w:val="left" w:pos="1134"/>
          <w:tab w:val="left" w:pos="1589"/>
        </w:tabs>
        <w:autoSpaceDE w:val="0"/>
        <w:autoSpaceDN w:val="0"/>
        <w:spacing w:line="300" w:lineRule="exact"/>
        <w:ind w:left="567" w:firstLine="0"/>
        <w:contextualSpacing w:val="0"/>
        <w:jc w:val="both"/>
        <w:rPr>
          <w:rFonts w:ascii="Arial" w:hAnsi="Arial" w:cs="Arial"/>
          <w:sz w:val="22"/>
          <w:szCs w:val="22"/>
        </w:rPr>
      </w:pPr>
      <w:r w:rsidRPr="00BC093D">
        <w:rPr>
          <w:rFonts w:ascii="Arial" w:hAnsi="Arial" w:cs="Arial"/>
          <w:sz w:val="22"/>
          <w:szCs w:val="22"/>
        </w:rPr>
        <w:t>A implantação ou o aperfeiçoamento de programa de integridade, conforme normas e orientações dos órgãos de controle.</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5F4125" w:rsidRPr="00BC093D" w:rsidRDefault="005F4125" w:rsidP="00EE1C49">
      <w:pPr>
        <w:pStyle w:val="PargrafodaLista"/>
        <w:widowControl w:val="0"/>
        <w:numPr>
          <w:ilvl w:val="2"/>
          <w:numId w:val="15"/>
        </w:numPr>
        <w:tabs>
          <w:tab w:val="left" w:pos="567"/>
          <w:tab w:val="left" w:pos="1657"/>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O Contratante deverá, no prazo máximo 15 (quinze) dias úteis, contado da data de aplicação da sanção, informar e manter atualizados os dados relativos às sanções por ela aplicadas, para fins de publicidade no Cadastro Nacional de Empresas</w:t>
      </w:r>
      <w:r>
        <w:rPr>
          <w:rFonts w:ascii="Arial" w:hAnsi="Arial" w:cs="Arial"/>
          <w:sz w:val="22"/>
          <w:szCs w:val="22"/>
        </w:rPr>
        <w:t xml:space="preserve"> </w:t>
      </w:r>
      <w:r w:rsidRPr="00BC093D">
        <w:rPr>
          <w:rFonts w:ascii="Arial" w:hAnsi="Arial" w:cs="Arial"/>
          <w:sz w:val="22"/>
          <w:szCs w:val="22"/>
        </w:rPr>
        <w:t>Inidôneas</w:t>
      </w:r>
      <w:r w:rsidR="00657E8B">
        <w:rPr>
          <w:rFonts w:ascii="Arial" w:hAnsi="Arial" w:cs="Arial"/>
          <w:sz w:val="22"/>
          <w:szCs w:val="22"/>
        </w:rPr>
        <w:t xml:space="preserve"> </w:t>
      </w:r>
      <w:r w:rsidRPr="00BC093D">
        <w:rPr>
          <w:rFonts w:ascii="Arial" w:hAnsi="Arial" w:cs="Arial"/>
          <w:sz w:val="22"/>
          <w:szCs w:val="22"/>
        </w:rPr>
        <w:t>e Suspensas (</w:t>
      </w:r>
      <w:proofErr w:type="spellStart"/>
      <w:r w:rsidRPr="00BC093D">
        <w:rPr>
          <w:rFonts w:ascii="Arial" w:hAnsi="Arial" w:cs="Arial"/>
          <w:sz w:val="22"/>
          <w:szCs w:val="22"/>
        </w:rPr>
        <w:t>Ceis</w:t>
      </w:r>
      <w:proofErr w:type="spellEnd"/>
      <w:r w:rsidRPr="00BC093D">
        <w:rPr>
          <w:rFonts w:ascii="Arial" w:hAnsi="Arial" w:cs="Arial"/>
          <w:sz w:val="22"/>
          <w:szCs w:val="22"/>
        </w:rPr>
        <w:t>) e no Cadastro Nacional de Empresas Punidas (</w:t>
      </w:r>
      <w:proofErr w:type="spellStart"/>
      <w:r w:rsidRPr="00BC093D">
        <w:rPr>
          <w:rFonts w:ascii="Arial" w:hAnsi="Arial" w:cs="Arial"/>
          <w:sz w:val="22"/>
          <w:szCs w:val="22"/>
        </w:rPr>
        <w:t>Cnep</w:t>
      </w:r>
      <w:proofErr w:type="spellEnd"/>
      <w:r w:rsidRPr="00BC093D">
        <w:rPr>
          <w:rFonts w:ascii="Arial" w:hAnsi="Arial" w:cs="Arial"/>
          <w:sz w:val="22"/>
          <w:szCs w:val="22"/>
        </w:rPr>
        <w:t>), instituídos no âmbito do Poder Executivo Federal. (Art. 161, da Lei nº 14.133, de 2021).</w:t>
      </w:r>
    </w:p>
    <w:p w:rsidR="005F4125"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As sanções de impedimento de licitar e contratar e declaração de inidoneidade para licitar ou contratar são passíveis de reabilitação na forma do art. 163 da Lei nº 14.133/21.</w:t>
      </w:r>
    </w:p>
    <w:p w:rsidR="005F4125" w:rsidRPr="00BC093D" w:rsidRDefault="005F4125" w:rsidP="005F4125">
      <w:pPr>
        <w:pStyle w:val="PargrafodaLista"/>
        <w:widowControl w:val="0"/>
        <w:tabs>
          <w:tab w:val="left" w:pos="567"/>
          <w:tab w:val="left" w:pos="1589"/>
        </w:tabs>
        <w:autoSpaceDE w:val="0"/>
        <w:autoSpaceDN w:val="0"/>
        <w:spacing w:line="300" w:lineRule="exact"/>
        <w:ind w:left="0"/>
        <w:contextualSpacing w:val="0"/>
        <w:jc w:val="both"/>
        <w:rPr>
          <w:rFonts w:ascii="Arial" w:hAnsi="Arial" w:cs="Arial"/>
          <w:sz w:val="22"/>
          <w:szCs w:val="22"/>
        </w:rPr>
      </w:pPr>
    </w:p>
    <w:p w:rsidR="005F4125" w:rsidRDefault="005F4125" w:rsidP="00EE1C49">
      <w:pPr>
        <w:pStyle w:val="Ttulo2"/>
        <w:keepNext w:val="0"/>
        <w:widowControl w:val="0"/>
        <w:numPr>
          <w:ilvl w:val="1"/>
          <w:numId w:val="15"/>
        </w:numPr>
        <w:tabs>
          <w:tab w:val="clear" w:pos="1701"/>
          <w:tab w:val="left" w:pos="567"/>
          <w:tab w:val="left" w:pos="1587"/>
        </w:tabs>
        <w:autoSpaceDE w:val="0"/>
        <w:autoSpaceDN w:val="0"/>
        <w:spacing w:line="300" w:lineRule="exact"/>
        <w:ind w:left="0" w:right="0" w:firstLine="0"/>
        <w:jc w:val="both"/>
        <w:rPr>
          <w:rFonts w:ascii="Arial" w:hAnsi="Arial" w:cs="Arial"/>
          <w:spacing w:val="-4"/>
          <w:sz w:val="22"/>
          <w:szCs w:val="22"/>
        </w:rPr>
      </w:pPr>
      <w:r w:rsidRPr="00BC093D">
        <w:rPr>
          <w:rFonts w:ascii="Arial" w:hAnsi="Arial" w:cs="Arial"/>
          <w:sz w:val="22"/>
          <w:szCs w:val="22"/>
        </w:rPr>
        <w:t>DA</w:t>
      </w:r>
      <w:r>
        <w:rPr>
          <w:rFonts w:ascii="Arial" w:hAnsi="Arial" w:cs="Arial"/>
          <w:sz w:val="22"/>
          <w:szCs w:val="22"/>
        </w:rPr>
        <w:t xml:space="preserve"> </w:t>
      </w:r>
      <w:r w:rsidRPr="00BC093D">
        <w:rPr>
          <w:rFonts w:ascii="Arial" w:hAnsi="Arial" w:cs="Arial"/>
          <w:sz w:val="22"/>
          <w:szCs w:val="22"/>
        </w:rPr>
        <w:t>EXTINÇÃO</w:t>
      </w:r>
      <w:r>
        <w:rPr>
          <w:rFonts w:ascii="Arial" w:hAnsi="Arial" w:cs="Arial"/>
          <w:sz w:val="22"/>
          <w:szCs w:val="22"/>
        </w:rPr>
        <w:t xml:space="preserve"> </w:t>
      </w:r>
      <w:r w:rsidRPr="00BC093D">
        <w:rPr>
          <w:rFonts w:ascii="Arial" w:hAnsi="Arial" w:cs="Arial"/>
          <w:sz w:val="22"/>
          <w:szCs w:val="22"/>
        </w:rPr>
        <w:t>CONTRATUAL</w:t>
      </w:r>
      <w:r>
        <w:rPr>
          <w:rFonts w:ascii="Arial" w:hAnsi="Arial" w:cs="Arial"/>
          <w:sz w:val="22"/>
          <w:szCs w:val="22"/>
        </w:rPr>
        <w:t xml:space="preserve"> </w:t>
      </w:r>
      <w:r w:rsidRPr="00BC093D">
        <w:rPr>
          <w:rFonts w:ascii="Arial" w:hAnsi="Arial" w:cs="Arial"/>
          <w:sz w:val="22"/>
          <w:szCs w:val="22"/>
        </w:rPr>
        <w:t>(</w:t>
      </w:r>
      <w:hyperlink r:id="rId63" w:anchor="art92">
        <w:r w:rsidRPr="00BC093D">
          <w:rPr>
            <w:rFonts w:ascii="Arial" w:hAnsi="Arial" w:cs="Arial"/>
            <w:color w:val="0000FF"/>
            <w:sz w:val="22"/>
            <w:szCs w:val="22"/>
            <w:u w:val="single" w:color="0000FF"/>
          </w:rPr>
          <w:t>art.</w:t>
        </w:r>
        <w:r>
          <w:rPr>
            <w:rFonts w:ascii="Arial" w:hAnsi="Arial" w:cs="Arial"/>
            <w:color w:val="0000FF"/>
            <w:sz w:val="22"/>
            <w:szCs w:val="22"/>
            <w:u w:val="single" w:color="0000FF"/>
          </w:rPr>
          <w:t xml:space="preserve"> </w:t>
        </w:r>
        <w:r w:rsidRPr="00BC093D">
          <w:rPr>
            <w:rFonts w:ascii="Arial" w:hAnsi="Arial" w:cs="Arial"/>
            <w:color w:val="0000FF"/>
            <w:sz w:val="22"/>
            <w:szCs w:val="22"/>
            <w:u w:val="single" w:color="0000FF"/>
          </w:rPr>
          <w:t>92,</w:t>
        </w:r>
        <w:r>
          <w:rPr>
            <w:rFonts w:ascii="Arial" w:hAnsi="Arial" w:cs="Arial"/>
            <w:color w:val="0000FF"/>
            <w:sz w:val="22"/>
            <w:szCs w:val="22"/>
            <w:u w:val="single" w:color="0000FF"/>
          </w:rPr>
          <w:t xml:space="preserve"> </w:t>
        </w:r>
        <w:r w:rsidRPr="00BC093D">
          <w:rPr>
            <w:rFonts w:ascii="Arial" w:hAnsi="Arial" w:cs="Arial"/>
            <w:color w:val="0000FF"/>
            <w:spacing w:val="-4"/>
            <w:sz w:val="22"/>
            <w:szCs w:val="22"/>
            <w:u w:val="single" w:color="0000FF"/>
          </w:rPr>
          <w:t>XIX</w:t>
        </w:r>
      </w:hyperlink>
      <w:r w:rsidRPr="00BC093D">
        <w:rPr>
          <w:rFonts w:ascii="Arial" w:hAnsi="Arial" w:cs="Arial"/>
          <w:spacing w:val="-4"/>
          <w:sz w:val="22"/>
          <w:szCs w:val="22"/>
        </w:rPr>
        <w:t>)</w:t>
      </w:r>
    </w:p>
    <w:p w:rsidR="005F4125" w:rsidRPr="00311549" w:rsidRDefault="005F4125" w:rsidP="005F4125"/>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O contrato se extingue quando cumpridas as obrigações de ambas as partes, ainda que isso ocorra antes do prazo estipulado para tanto.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Se as obrigações não forem cumpridas no prazo estipulado, a vigência ficará prorrogada até a conclusão do objeto, caso em que deverá a Administração providenciar a readequação do cronograma fixado para o</w:t>
      </w:r>
      <w:r>
        <w:rPr>
          <w:rFonts w:ascii="Arial" w:hAnsi="Arial" w:cs="Arial"/>
          <w:sz w:val="22"/>
          <w:szCs w:val="22"/>
        </w:rPr>
        <w:t xml:space="preserve"> </w:t>
      </w:r>
      <w:r w:rsidRPr="00BC093D">
        <w:rPr>
          <w:rFonts w:ascii="Arial" w:hAnsi="Arial" w:cs="Arial"/>
          <w:spacing w:val="-2"/>
          <w:sz w:val="22"/>
          <w:szCs w:val="22"/>
        </w:rPr>
        <w:t>contrato.</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Quando a não conclusão do contrato referida no item anterior decorrer de culpa do contratado:</w:t>
      </w:r>
    </w:p>
    <w:p w:rsidR="005F4125" w:rsidRPr="00BC093D" w:rsidRDefault="005F4125" w:rsidP="00EE1C49">
      <w:pPr>
        <w:pStyle w:val="PargrafodaLista"/>
        <w:widowControl w:val="0"/>
        <w:numPr>
          <w:ilvl w:val="0"/>
          <w:numId w:val="11"/>
        </w:numPr>
        <w:tabs>
          <w:tab w:val="left" w:pos="142"/>
          <w:tab w:val="left" w:pos="567"/>
          <w:tab w:val="left" w:pos="993"/>
          <w:tab w:val="left" w:pos="1589"/>
        </w:tabs>
        <w:autoSpaceDE w:val="0"/>
        <w:autoSpaceDN w:val="0"/>
        <w:spacing w:line="300" w:lineRule="exact"/>
        <w:ind w:left="567" w:firstLine="0"/>
        <w:contextualSpacing w:val="0"/>
        <w:jc w:val="both"/>
        <w:rPr>
          <w:rFonts w:ascii="Arial" w:hAnsi="Arial" w:cs="Arial"/>
          <w:sz w:val="22"/>
          <w:szCs w:val="22"/>
        </w:rPr>
      </w:pPr>
      <w:r w:rsidRPr="00BC093D">
        <w:rPr>
          <w:rFonts w:ascii="Arial" w:hAnsi="Arial" w:cs="Arial"/>
          <w:sz w:val="22"/>
          <w:szCs w:val="22"/>
        </w:rPr>
        <w:t>Ficará ele constituído em mora, sendo-lhe aplicáveis as respectivas sanções administrativas; e</w:t>
      </w:r>
    </w:p>
    <w:p w:rsidR="005F4125" w:rsidRPr="00BC093D" w:rsidRDefault="005F4125" w:rsidP="00EE1C49">
      <w:pPr>
        <w:pStyle w:val="PargrafodaLista"/>
        <w:widowControl w:val="0"/>
        <w:numPr>
          <w:ilvl w:val="0"/>
          <w:numId w:val="11"/>
        </w:numPr>
        <w:tabs>
          <w:tab w:val="left" w:pos="142"/>
          <w:tab w:val="left" w:pos="567"/>
          <w:tab w:val="left" w:pos="993"/>
          <w:tab w:val="left" w:pos="1589"/>
        </w:tabs>
        <w:autoSpaceDE w:val="0"/>
        <w:autoSpaceDN w:val="0"/>
        <w:spacing w:line="300" w:lineRule="exact"/>
        <w:ind w:left="567" w:firstLine="0"/>
        <w:contextualSpacing w:val="0"/>
        <w:jc w:val="both"/>
        <w:rPr>
          <w:rFonts w:ascii="Arial" w:hAnsi="Arial" w:cs="Arial"/>
          <w:sz w:val="22"/>
          <w:szCs w:val="22"/>
        </w:rPr>
      </w:pPr>
      <w:r w:rsidRPr="00BC093D">
        <w:rPr>
          <w:rFonts w:ascii="Arial" w:hAnsi="Arial" w:cs="Arial"/>
          <w:sz w:val="22"/>
          <w:szCs w:val="22"/>
        </w:rPr>
        <w:t>Poderá a Administração optar pela extinção do contrato e, nesse caso, adotará as medidas admitidas em lei para a continuidade da execução</w:t>
      </w:r>
      <w:r>
        <w:rPr>
          <w:rFonts w:ascii="Arial" w:hAnsi="Arial" w:cs="Arial"/>
          <w:sz w:val="22"/>
          <w:szCs w:val="22"/>
        </w:rPr>
        <w:t xml:space="preserve"> </w:t>
      </w:r>
      <w:r w:rsidRPr="00BC093D">
        <w:rPr>
          <w:rFonts w:ascii="Arial" w:hAnsi="Arial" w:cs="Arial"/>
          <w:spacing w:val="-2"/>
          <w:sz w:val="22"/>
          <w:szCs w:val="22"/>
        </w:rPr>
        <w:t>contratual.</w:t>
      </w:r>
    </w:p>
    <w:p w:rsidR="005F4125" w:rsidRPr="00311549" w:rsidRDefault="005F4125" w:rsidP="00EE1C49">
      <w:pPr>
        <w:pStyle w:val="PargrafodaLista"/>
        <w:widowControl w:val="0"/>
        <w:numPr>
          <w:ilvl w:val="0"/>
          <w:numId w:val="11"/>
        </w:numPr>
        <w:tabs>
          <w:tab w:val="left" w:pos="142"/>
          <w:tab w:val="left" w:pos="567"/>
          <w:tab w:val="left" w:pos="993"/>
        </w:tabs>
        <w:autoSpaceDE w:val="0"/>
        <w:autoSpaceDN w:val="0"/>
        <w:spacing w:line="300" w:lineRule="exact"/>
        <w:ind w:left="567" w:firstLine="0"/>
        <w:contextualSpacing w:val="0"/>
        <w:jc w:val="both"/>
        <w:rPr>
          <w:rFonts w:ascii="Arial" w:hAnsi="Arial" w:cs="Arial"/>
          <w:sz w:val="22"/>
          <w:szCs w:val="22"/>
        </w:rPr>
      </w:pPr>
      <w:r w:rsidRPr="00BC093D">
        <w:rPr>
          <w:rFonts w:ascii="Arial" w:hAnsi="Arial" w:cs="Arial"/>
          <w:sz w:val="22"/>
          <w:szCs w:val="22"/>
        </w:rPr>
        <w:t>(</w:t>
      </w:r>
      <w:r w:rsidRPr="00BC093D">
        <w:rPr>
          <w:rFonts w:ascii="Arial" w:hAnsi="Arial" w:cs="Arial"/>
          <w:color w:val="1F2023"/>
          <w:sz w:val="22"/>
          <w:szCs w:val="22"/>
        </w:rPr>
        <w:t>Os contratos administrativos regidos pela Lei n. 14.133/2021, de acordo com</w:t>
      </w:r>
      <w:r>
        <w:rPr>
          <w:rFonts w:ascii="Arial" w:hAnsi="Arial" w:cs="Arial"/>
          <w:color w:val="1F2023"/>
          <w:sz w:val="22"/>
          <w:szCs w:val="22"/>
        </w:rPr>
        <w:t xml:space="preserve"> </w:t>
      </w:r>
      <w:r w:rsidRPr="00BC093D">
        <w:rPr>
          <w:rFonts w:ascii="Arial" w:hAnsi="Arial" w:cs="Arial"/>
          <w:color w:val="040C28"/>
          <w:sz w:val="22"/>
          <w:szCs w:val="22"/>
        </w:rPr>
        <w:t>art.138</w:t>
      </w:r>
      <w:r w:rsidRPr="00BC093D">
        <w:rPr>
          <w:rFonts w:ascii="Arial" w:hAnsi="Arial" w:cs="Arial"/>
          <w:color w:val="1F2023"/>
          <w:sz w:val="22"/>
          <w:szCs w:val="22"/>
        </w:rPr>
        <w:t>, poderão ser extintos: unilateralmente pela Administração; consensualmente, por acordo entre as partes; ou por decisão arbitral/judicial).</w:t>
      </w:r>
    </w:p>
    <w:p w:rsidR="005F4125" w:rsidRPr="00BC093D" w:rsidRDefault="005F4125" w:rsidP="005F4125">
      <w:pPr>
        <w:pStyle w:val="PargrafodaLista"/>
        <w:widowControl w:val="0"/>
        <w:tabs>
          <w:tab w:val="left" w:pos="142"/>
          <w:tab w:val="left" w:pos="567"/>
          <w:tab w:val="left" w:pos="993"/>
        </w:tabs>
        <w:autoSpaceDE w:val="0"/>
        <w:autoSpaceDN w:val="0"/>
        <w:spacing w:line="300" w:lineRule="exact"/>
        <w:ind w:left="567"/>
        <w:contextualSpacing w:val="0"/>
        <w:jc w:val="both"/>
        <w:rPr>
          <w:rFonts w:ascii="Arial" w:hAnsi="Arial" w:cs="Arial"/>
          <w:sz w:val="22"/>
          <w:szCs w:val="22"/>
        </w:rPr>
      </w:pPr>
    </w:p>
    <w:p w:rsidR="005F4125" w:rsidRDefault="005F4125" w:rsidP="00EE1C49">
      <w:pPr>
        <w:pStyle w:val="Ttulo2"/>
        <w:keepNext w:val="0"/>
        <w:widowControl w:val="0"/>
        <w:numPr>
          <w:ilvl w:val="1"/>
          <w:numId w:val="15"/>
        </w:numPr>
        <w:tabs>
          <w:tab w:val="clear" w:pos="1701"/>
          <w:tab w:val="left" w:pos="426"/>
          <w:tab w:val="left" w:pos="1589"/>
        </w:tabs>
        <w:autoSpaceDE w:val="0"/>
        <w:autoSpaceDN w:val="0"/>
        <w:spacing w:line="300" w:lineRule="exact"/>
        <w:ind w:left="0" w:right="0" w:firstLine="0"/>
        <w:jc w:val="both"/>
        <w:rPr>
          <w:rFonts w:ascii="Arial" w:hAnsi="Arial" w:cs="Arial"/>
          <w:spacing w:val="-4"/>
          <w:sz w:val="22"/>
          <w:szCs w:val="22"/>
        </w:rPr>
      </w:pPr>
      <w:r>
        <w:rPr>
          <w:rFonts w:ascii="Arial" w:hAnsi="Arial" w:cs="Arial"/>
          <w:sz w:val="22"/>
          <w:szCs w:val="22"/>
        </w:rPr>
        <w:t xml:space="preserve"> </w:t>
      </w:r>
      <w:r w:rsidRPr="00BC093D">
        <w:rPr>
          <w:rFonts w:ascii="Arial" w:hAnsi="Arial" w:cs="Arial"/>
          <w:sz w:val="22"/>
          <w:szCs w:val="22"/>
        </w:rPr>
        <w:t>DOTAÇÃO</w:t>
      </w:r>
      <w:r>
        <w:rPr>
          <w:rFonts w:ascii="Arial" w:hAnsi="Arial" w:cs="Arial"/>
          <w:sz w:val="22"/>
          <w:szCs w:val="22"/>
        </w:rPr>
        <w:t xml:space="preserve"> </w:t>
      </w:r>
      <w:r w:rsidRPr="00BC093D">
        <w:rPr>
          <w:rFonts w:ascii="Arial" w:hAnsi="Arial" w:cs="Arial"/>
          <w:sz w:val="22"/>
          <w:szCs w:val="22"/>
        </w:rPr>
        <w:t>ORÇAMENTÁRIA</w:t>
      </w:r>
      <w:r>
        <w:rPr>
          <w:rFonts w:ascii="Arial" w:hAnsi="Arial" w:cs="Arial"/>
          <w:sz w:val="22"/>
          <w:szCs w:val="22"/>
        </w:rPr>
        <w:t xml:space="preserve"> </w:t>
      </w:r>
      <w:r w:rsidRPr="00BC093D">
        <w:rPr>
          <w:rFonts w:ascii="Arial" w:hAnsi="Arial" w:cs="Arial"/>
          <w:sz w:val="22"/>
          <w:szCs w:val="22"/>
        </w:rPr>
        <w:t>(art.</w:t>
      </w:r>
      <w:r w:rsidR="007743AA">
        <w:rPr>
          <w:rFonts w:ascii="Arial" w:hAnsi="Arial" w:cs="Arial"/>
          <w:sz w:val="22"/>
          <w:szCs w:val="22"/>
        </w:rPr>
        <w:t xml:space="preserve"> </w:t>
      </w:r>
      <w:r w:rsidRPr="00BC093D">
        <w:rPr>
          <w:rFonts w:ascii="Arial" w:hAnsi="Arial" w:cs="Arial"/>
          <w:sz w:val="22"/>
          <w:szCs w:val="22"/>
        </w:rPr>
        <w:t>92,</w:t>
      </w:r>
      <w:r w:rsidR="007743AA">
        <w:rPr>
          <w:rFonts w:ascii="Arial" w:hAnsi="Arial" w:cs="Arial"/>
          <w:sz w:val="22"/>
          <w:szCs w:val="22"/>
        </w:rPr>
        <w:t xml:space="preserve"> </w:t>
      </w:r>
      <w:r w:rsidRPr="00BC093D">
        <w:rPr>
          <w:rFonts w:ascii="Arial" w:hAnsi="Arial" w:cs="Arial"/>
          <w:spacing w:val="-4"/>
          <w:sz w:val="22"/>
          <w:szCs w:val="22"/>
        </w:rPr>
        <w:t>VIII)</w:t>
      </w:r>
    </w:p>
    <w:p w:rsidR="005F4125" w:rsidRPr="00311549" w:rsidRDefault="005F4125" w:rsidP="005F4125"/>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Pr>
          <w:rFonts w:ascii="Arial" w:hAnsi="Arial" w:cs="Arial"/>
          <w:sz w:val="22"/>
          <w:szCs w:val="22"/>
        </w:rPr>
        <w:t xml:space="preserve"> </w:t>
      </w:r>
      <w:r w:rsidRPr="00BC093D">
        <w:rPr>
          <w:rFonts w:ascii="Arial" w:hAnsi="Arial" w:cs="Arial"/>
          <w:sz w:val="22"/>
          <w:szCs w:val="22"/>
        </w:rPr>
        <w:t>As despesas decorrentes da presente contratação correrão à conta de recursos específicos consignados no Orçamento Geral do Município deste exercício, conforme dotação discriminada no edital de licitação.</w:t>
      </w:r>
    </w:p>
    <w:p w:rsidR="005F4125"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Pr>
          <w:rFonts w:ascii="Arial" w:hAnsi="Arial" w:cs="Arial"/>
          <w:sz w:val="22"/>
          <w:szCs w:val="22"/>
        </w:rPr>
        <w:lastRenderedPageBreak/>
        <w:t xml:space="preserve"> </w:t>
      </w:r>
      <w:r w:rsidRPr="00BC093D">
        <w:rPr>
          <w:rFonts w:ascii="Arial" w:hAnsi="Arial" w:cs="Arial"/>
          <w:sz w:val="22"/>
          <w:szCs w:val="22"/>
        </w:rPr>
        <w:t>A dotação relativa aos exercícios financeiros subsequentes será indicada após aprovação da Lei Orçamentária respectiva e liberação dos créditos correspondentes, mediante apostilamento.</w:t>
      </w:r>
    </w:p>
    <w:p w:rsidR="005F4125" w:rsidRPr="00BC093D" w:rsidRDefault="005F4125" w:rsidP="005F4125">
      <w:pPr>
        <w:pStyle w:val="PargrafodaLista"/>
        <w:widowControl w:val="0"/>
        <w:tabs>
          <w:tab w:val="left" w:pos="567"/>
          <w:tab w:val="left" w:pos="1589"/>
        </w:tabs>
        <w:autoSpaceDE w:val="0"/>
        <w:autoSpaceDN w:val="0"/>
        <w:spacing w:line="300" w:lineRule="exact"/>
        <w:ind w:left="0"/>
        <w:contextualSpacing w:val="0"/>
        <w:jc w:val="both"/>
        <w:rPr>
          <w:rFonts w:ascii="Arial" w:hAnsi="Arial" w:cs="Arial"/>
          <w:sz w:val="22"/>
          <w:szCs w:val="22"/>
        </w:rPr>
      </w:pPr>
    </w:p>
    <w:p w:rsidR="005F4125" w:rsidRDefault="005F4125" w:rsidP="00EE1C49">
      <w:pPr>
        <w:pStyle w:val="Ttulo2"/>
        <w:keepNext w:val="0"/>
        <w:widowControl w:val="0"/>
        <w:numPr>
          <w:ilvl w:val="1"/>
          <w:numId w:val="15"/>
        </w:numPr>
        <w:tabs>
          <w:tab w:val="clear" w:pos="1701"/>
          <w:tab w:val="left" w:pos="426"/>
          <w:tab w:val="left" w:pos="1589"/>
        </w:tabs>
        <w:autoSpaceDE w:val="0"/>
        <w:autoSpaceDN w:val="0"/>
        <w:spacing w:line="300" w:lineRule="exact"/>
        <w:ind w:left="0" w:right="0" w:firstLine="0"/>
        <w:jc w:val="both"/>
        <w:rPr>
          <w:rFonts w:ascii="Arial" w:hAnsi="Arial" w:cs="Arial"/>
          <w:spacing w:val="-4"/>
          <w:sz w:val="22"/>
          <w:szCs w:val="22"/>
        </w:rPr>
      </w:pPr>
      <w:r w:rsidRPr="00BC093D">
        <w:rPr>
          <w:rFonts w:ascii="Arial" w:hAnsi="Arial" w:cs="Arial"/>
          <w:sz w:val="22"/>
          <w:szCs w:val="22"/>
        </w:rPr>
        <w:t>DOS</w:t>
      </w:r>
      <w:r>
        <w:rPr>
          <w:rFonts w:ascii="Arial" w:hAnsi="Arial" w:cs="Arial"/>
          <w:sz w:val="22"/>
          <w:szCs w:val="22"/>
        </w:rPr>
        <w:t xml:space="preserve"> </w:t>
      </w:r>
      <w:r w:rsidRPr="00BC093D">
        <w:rPr>
          <w:rFonts w:ascii="Arial" w:hAnsi="Arial" w:cs="Arial"/>
          <w:sz w:val="22"/>
          <w:szCs w:val="22"/>
        </w:rPr>
        <w:t>CASOS</w:t>
      </w:r>
      <w:r>
        <w:rPr>
          <w:rFonts w:ascii="Arial" w:hAnsi="Arial" w:cs="Arial"/>
          <w:sz w:val="22"/>
          <w:szCs w:val="22"/>
        </w:rPr>
        <w:t xml:space="preserve"> </w:t>
      </w:r>
      <w:r w:rsidRPr="00BC093D">
        <w:rPr>
          <w:rFonts w:ascii="Arial" w:hAnsi="Arial" w:cs="Arial"/>
          <w:sz w:val="22"/>
          <w:szCs w:val="22"/>
        </w:rPr>
        <w:t>OMISSOS</w:t>
      </w:r>
      <w:r>
        <w:rPr>
          <w:rFonts w:ascii="Arial" w:hAnsi="Arial" w:cs="Arial"/>
          <w:sz w:val="22"/>
          <w:szCs w:val="22"/>
        </w:rPr>
        <w:t xml:space="preserve"> </w:t>
      </w:r>
      <w:r w:rsidRPr="00BC093D">
        <w:rPr>
          <w:rFonts w:ascii="Arial" w:hAnsi="Arial" w:cs="Arial"/>
          <w:sz w:val="22"/>
          <w:szCs w:val="22"/>
        </w:rPr>
        <w:t>(art.</w:t>
      </w:r>
      <w:r w:rsidR="007743AA">
        <w:rPr>
          <w:rFonts w:ascii="Arial" w:hAnsi="Arial" w:cs="Arial"/>
          <w:sz w:val="22"/>
          <w:szCs w:val="22"/>
        </w:rPr>
        <w:t xml:space="preserve"> </w:t>
      </w:r>
      <w:r w:rsidRPr="00BC093D">
        <w:rPr>
          <w:rFonts w:ascii="Arial" w:hAnsi="Arial" w:cs="Arial"/>
          <w:sz w:val="22"/>
          <w:szCs w:val="22"/>
        </w:rPr>
        <w:t>92,</w:t>
      </w:r>
      <w:r w:rsidR="007743AA">
        <w:rPr>
          <w:rFonts w:ascii="Arial" w:hAnsi="Arial" w:cs="Arial"/>
          <w:sz w:val="22"/>
          <w:szCs w:val="22"/>
        </w:rPr>
        <w:t xml:space="preserve"> </w:t>
      </w:r>
      <w:r w:rsidRPr="00BC093D">
        <w:rPr>
          <w:rFonts w:ascii="Arial" w:hAnsi="Arial" w:cs="Arial"/>
          <w:spacing w:val="-4"/>
          <w:sz w:val="22"/>
          <w:szCs w:val="22"/>
        </w:rPr>
        <w:t>III)</w:t>
      </w:r>
    </w:p>
    <w:p w:rsidR="005F4125" w:rsidRPr="00311549" w:rsidRDefault="005F4125" w:rsidP="005F4125"/>
    <w:p w:rsidR="005F4125" w:rsidRDefault="005F4125" w:rsidP="005F4125">
      <w:pPr>
        <w:pStyle w:val="Corpodetexto"/>
        <w:spacing w:before="0" w:beforeAutospacing="0" w:after="0" w:afterAutospacing="0" w:line="300" w:lineRule="exact"/>
        <w:jc w:val="both"/>
        <w:rPr>
          <w:rFonts w:ascii="Arial" w:hAnsi="Arial" w:cs="Arial"/>
          <w:sz w:val="22"/>
          <w:szCs w:val="22"/>
        </w:rPr>
      </w:pPr>
      <w:r w:rsidRPr="00BC093D">
        <w:rPr>
          <w:rFonts w:ascii="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5F4125" w:rsidRPr="00BC093D" w:rsidRDefault="005F4125" w:rsidP="005F4125">
      <w:pPr>
        <w:pStyle w:val="Corpodetexto"/>
        <w:spacing w:before="0" w:beforeAutospacing="0" w:after="0" w:afterAutospacing="0" w:line="300" w:lineRule="exact"/>
        <w:jc w:val="both"/>
        <w:rPr>
          <w:rFonts w:ascii="Arial" w:hAnsi="Arial" w:cs="Arial"/>
          <w:sz w:val="22"/>
          <w:szCs w:val="22"/>
        </w:rPr>
      </w:pPr>
    </w:p>
    <w:p w:rsidR="005F4125" w:rsidRPr="00311549" w:rsidRDefault="005F4125" w:rsidP="00EE1C49">
      <w:pPr>
        <w:pStyle w:val="Ttulo1"/>
        <w:keepNext w:val="0"/>
        <w:keepLines w:val="0"/>
        <w:widowControl w:val="0"/>
        <w:numPr>
          <w:ilvl w:val="1"/>
          <w:numId w:val="15"/>
        </w:numPr>
        <w:tabs>
          <w:tab w:val="left" w:pos="567"/>
          <w:tab w:val="left" w:pos="1589"/>
        </w:tabs>
        <w:autoSpaceDE w:val="0"/>
        <w:autoSpaceDN w:val="0"/>
        <w:spacing w:before="0" w:line="300" w:lineRule="exact"/>
        <w:ind w:left="0" w:firstLine="0"/>
        <w:jc w:val="both"/>
        <w:rPr>
          <w:rFonts w:ascii="Arial" w:hAnsi="Arial" w:cs="Arial"/>
          <w:color w:val="auto"/>
          <w:sz w:val="22"/>
          <w:szCs w:val="22"/>
        </w:rPr>
      </w:pPr>
      <w:r w:rsidRPr="00311549">
        <w:rPr>
          <w:rFonts w:ascii="Arial" w:hAnsi="Arial" w:cs="Arial"/>
          <w:color w:val="auto"/>
          <w:spacing w:val="-2"/>
          <w:sz w:val="22"/>
          <w:szCs w:val="22"/>
        </w:rPr>
        <w:t>ALTERAÇÕES</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Eventuais alterações contratuais reger-se-ão pela disciplina dos arts. 124 e seguintes da Lei nº 14.133, de 2021.</w:t>
      </w:r>
    </w:p>
    <w:p w:rsidR="005F4125" w:rsidRPr="00BC093D"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O contratado é obrigado a aceitar, nas mesmas condições contratuais, os acréscimos ou supressões que se fizerem necessários, até o limite de 25%(vinte e cinco por cento) do valor inicial atualizado do contrato.</w:t>
      </w:r>
    </w:p>
    <w:p w:rsidR="005F4125" w:rsidRDefault="005F4125" w:rsidP="00EE1C49">
      <w:pPr>
        <w:pStyle w:val="PargrafodaLista"/>
        <w:widowControl w:val="0"/>
        <w:numPr>
          <w:ilvl w:val="2"/>
          <w:numId w:val="15"/>
        </w:numPr>
        <w:tabs>
          <w:tab w:val="left" w:pos="567"/>
          <w:tab w:val="left" w:pos="1589"/>
        </w:tabs>
        <w:autoSpaceDE w:val="0"/>
        <w:autoSpaceDN w:val="0"/>
        <w:spacing w:line="300" w:lineRule="exact"/>
        <w:ind w:left="0" w:firstLine="0"/>
        <w:contextualSpacing w:val="0"/>
        <w:jc w:val="both"/>
        <w:rPr>
          <w:rFonts w:ascii="Arial" w:hAnsi="Arial" w:cs="Arial"/>
          <w:sz w:val="22"/>
          <w:szCs w:val="22"/>
        </w:rPr>
      </w:pPr>
      <w:r w:rsidRPr="00BC093D">
        <w:rPr>
          <w:rFonts w:ascii="Arial" w:hAnsi="Arial" w:cs="Arial"/>
          <w:sz w:val="22"/>
          <w:szCs w:val="22"/>
        </w:rPr>
        <w:t>Registros que não caracterizam alteração do contrato podem ser realizados por simples apostila, dispensada a celebração de termo aditivo, na forma do art. 136 da Lei nº 14.133, de 2021.</w:t>
      </w:r>
    </w:p>
    <w:p w:rsidR="005F4125" w:rsidRPr="00BC093D" w:rsidRDefault="005F4125" w:rsidP="005F4125">
      <w:pPr>
        <w:pStyle w:val="PargrafodaLista"/>
        <w:widowControl w:val="0"/>
        <w:tabs>
          <w:tab w:val="left" w:pos="567"/>
          <w:tab w:val="left" w:pos="1589"/>
        </w:tabs>
        <w:autoSpaceDE w:val="0"/>
        <w:autoSpaceDN w:val="0"/>
        <w:spacing w:line="300" w:lineRule="exact"/>
        <w:ind w:left="0"/>
        <w:contextualSpacing w:val="0"/>
        <w:jc w:val="both"/>
        <w:rPr>
          <w:rFonts w:ascii="Arial" w:hAnsi="Arial" w:cs="Arial"/>
          <w:sz w:val="22"/>
          <w:szCs w:val="22"/>
        </w:rPr>
      </w:pPr>
    </w:p>
    <w:p w:rsidR="005F4125" w:rsidRPr="00311549" w:rsidRDefault="005F4125" w:rsidP="00EE1C49">
      <w:pPr>
        <w:pStyle w:val="Ttulo1"/>
        <w:keepNext w:val="0"/>
        <w:keepLines w:val="0"/>
        <w:widowControl w:val="0"/>
        <w:numPr>
          <w:ilvl w:val="1"/>
          <w:numId w:val="15"/>
        </w:numPr>
        <w:tabs>
          <w:tab w:val="left" w:pos="567"/>
          <w:tab w:val="left" w:pos="1587"/>
        </w:tabs>
        <w:autoSpaceDE w:val="0"/>
        <w:autoSpaceDN w:val="0"/>
        <w:spacing w:before="0" w:line="300" w:lineRule="exact"/>
        <w:ind w:left="0" w:firstLine="0"/>
        <w:jc w:val="both"/>
        <w:rPr>
          <w:rFonts w:ascii="Arial" w:hAnsi="Arial" w:cs="Arial"/>
          <w:color w:val="auto"/>
          <w:sz w:val="22"/>
          <w:szCs w:val="22"/>
        </w:rPr>
      </w:pPr>
      <w:r w:rsidRPr="00311549">
        <w:rPr>
          <w:rFonts w:ascii="Arial" w:hAnsi="Arial" w:cs="Arial"/>
          <w:color w:val="auto"/>
          <w:spacing w:val="-2"/>
          <w:sz w:val="22"/>
          <w:szCs w:val="22"/>
        </w:rPr>
        <w:t>PUBLICAÇÃO</w:t>
      </w:r>
    </w:p>
    <w:p w:rsidR="005F4125" w:rsidRDefault="005F4125" w:rsidP="005F4125">
      <w:pPr>
        <w:pStyle w:val="Corpodetexto"/>
        <w:spacing w:before="0" w:beforeAutospacing="0" w:after="0" w:afterAutospacing="0" w:line="300" w:lineRule="exact"/>
        <w:jc w:val="both"/>
        <w:rPr>
          <w:rFonts w:ascii="Arial" w:hAnsi="Arial" w:cs="Arial"/>
          <w:spacing w:val="-2"/>
          <w:sz w:val="22"/>
          <w:szCs w:val="22"/>
        </w:rPr>
      </w:pPr>
      <w:r w:rsidRPr="00BC093D">
        <w:rPr>
          <w:rFonts w:ascii="Arial" w:hAnsi="Arial" w:cs="Arial"/>
          <w:sz w:val="22"/>
          <w:szCs w:val="22"/>
        </w:rPr>
        <w:t>Incumbirá ao contratante divulgar o presente instrumento no Portal Nacional de Contratações Públicas (PNCP), na forma prevista no art. 94 da Lei 14.133, de 2021,</w:t>
      </w:r>
      <w:r w:rsidR="00657E8B">
        <w:rPr>
          <w:rFonts w:ascii="Arial" w:hAnsi="Arial" w:cs="Arial"/>
          <w:sz w:val="22"/>
          <w:szCs w:val="22"/>
        </w:rPr>
        <w:t xml:space="preserve"> </w:t>
      </w:r>
      <w:r w:rsidRPr="00BC093D">
        <w:rPr>
          <w:rFonts w:ascii="Arial" w:hAnsi="Arial" w:cs="Arial"/>
          <w:sz w:val="22"/>
          <w:szCs w:val="22"/>
        </w:rPr>
        <w:t>bem</w:t>
      </w:r>
      <w:r w:rsidR="00657E8B">
        <w:rPr>
          <w:rFonts w:ascii="Arial" w:hAnsi="Arial" w:cs="Arial"/>
          <w:sz w:val="22"/>
          <w:szCs w:val="22"/>
        </w:rPr>
        <w:t xml:space="preserve"> </w:t>
      </w:r>
      <w:r w:rsidRPr="00BC093D">
        <w:rPr>
          <w:rFonts w:ascii="Arial" w:hAnsi="Arial" w:cs="Arial"/>
          <w:sz w:val="22"/>
          <w:szCs w:val="22"/>
        </w:rPr>
        <w:t>como</w:t>
      </w:r>
      <w:r w:rsidR="00657E8B">
        <w:rPr>
          <w:rFonts w:ascii="Arial" w:hAnsi="Arial" w:cs="Arial"/>
          <w:sz w:val="22"/>
          <w:szCs w:val="22"/>
        </w:rPr>
        <w:t xml:space="preserve"> </w:t>
      </w:r>
      <w:r w:rsidRPr="00BC093D">
        <w:rPr>
          <w:rFonts w:ascii="Arial" w:hAnsi="Arial" w:cs="Arial"/>
          <w:sz w:val="22"/>
          <w:szCs w:val="22"/>
        </w:rPr>
        <w:t>no</w:t>
      </w:r>
      <w:r w:rsidR="00657E8B">
        <w:rPr>
          <w:rFonts w:ascii="Arial" w:hAnsi="Arial" w:cs="Arial"/>
          <w:sz w:val="22"/>
          <w:szCs w:val="22"/>
        </w:rPr>
        <w:t xml:space="preserve"> </w:t>
      </w:r>
      <w:r w:rsidRPr="00BC093D">
        <w:rPr>
          <w:rFonts w:ascii="Arial" w:hAnsi="Arial" w:cs="Arial"/>
          <w:sz w:val="22"/>
          <w:szCs w:val="22"/>
        </w:rPr>
        <w:t>respectivo</w:t>
      </w:r>
      <w:r w:rsidR="00657E8B">
        <w:rPr>
          <w:rFonts w:ascii="Arial" w:hAnsi="Arial" w:cs="Arial"/>
          <w:sz w:val="22"/>
          <w:szCs w:val="22"/>
        </w:rPr>
        <w:t xml:space="preserve"> </w:t>
      </w:r>
      <w:r w:rsidRPr="00BC093D">
        <w:rPr>
          <w:rFonts w:ascii="Arial" w:hAnsi="Arial" w:cs="Arial"/>
          <w:sz w:val="22"/>
          <w:szCs w:val="22"/>
        </w:rPr>
        <w:t>sítio</w:t>
      </w:r>
      <w:r w:rsidR="00657E8B">
        <w:rPr>
          <w:rFonts w:ascii="Arial" w:hAnsi="Arial" w:cs="Arial"/>
          <w:sz w:val="22"/>
          <w:szCs w:val="22"/>
        </w:rPr>
        <w:t xml:space="preserve"> </w:t>
      </w:r>
      <w:r w:rsidRPr="00BC093D">
        <w:rPr>
          <w:rFonts w:ascii="Arial" w:hAnsi="Arial" w:cs="Arial"/>
          <w:sz w:val="22"/>
          <w:szCs w:val="22"/>
        </w:rPr>
        <w:t>oficial</w:t>
      </w:r>
      <w:r w:rsidR="00657E8B">
        <w:rPr>
          <w:rFonts w:ascii="Arial" w:hAnsi="Arial" w:cs="Arial"/>
          <w:sz w:val="22"/>
          <w:szCs w:val="22"/>
        </w:rPr>
        <w:t xml:space="preserve"> </w:t>
      </w:r>
      <w:r w:rsidRPr="00BC093D">
        <w:rPr>
          <w:rFonts w:ascii="Arial" w:hAnsi="Arial" w:cs="Arial"/>
          <w:sz w:val="22"/>
          <w:szCs w:val="22"/>
        </w:rPr>
        <w:t>na</w:t>
      </w:r>
      <w:r w:rsidR="00657E8B">
        <w:rPr>
          <w:rFonts w:ascii="Arial" w:hAnsi="Arial" w:cs="Arial"/>
          <w:sz w:val="22"/>
          <w:szCs w:val="22"/>
        </w:rPr>
        <w:t xml:space="preserve"> </w:t>
      </w:r>
      <w:r w:rsidRPr="00BC093D">
        <w:rPr>
          <w:rFonts w:ascii="Arial" w:hAnsi="Arial" w:cs="Arial"/>
          <w:sz w:val="22"/>
          <w:szCs w:val="22"/>
        </w:rPr>
        <w:t>Internet,</w:t>
      </w:r>
      <w:r w:rsidR="00657E8B">
        <w:rPr>
          <w:rFonts w:ascii="Arial" w:hAnsi="Arial" w:cs="Arial"/>
          <w:sz w:val="22"/>
          <w:szCs w:val="22"/>
        </w:rPr>
        <w:t xml:space="preserve"> </w:t>
      </w:r>
      <w:r w:rsidRPr="00BC093D">
        <w:rPr>
          <w:rFonts w:ascii="Arial" w:hAnsi="Arial" w:cs="Arial"/>
          <w:sz w:val="22"/>
          <w:szCs w:val="22"/>
        </w:rPr>
        <w:t>em</w:t>
      </w:r>
      <w:r w:rsidR="00657E8B">
        <w:rPr>
          <w:rFonts w:ascii="Arial" w:hAnsi="Arial" w:cs="Arial"/>
          <w:sz w:val="22"/>
          <w:szCs w:val="22"/>
        </w:rPr>
        <w:t xml:space="preserve"> </w:t>
      </w:r>
      <w:r w:rsidRPr="00BC093D">
        <w:rPr>
          <w:rFonts w:ascii="Arial" w:hAnsi="Arial" w:cs="Arial"/>
          <w:sz w:val="22"/>
          <w:szCs w:val="22"/>
        </w:rPr>
        <w:t>atenção</w:t>
      </w:r>
      <w:r w:rsidR="00657E8B">
        <w:rPr>
          <w:rFonts w:ascii="Arial" w:hAnsi="Arial" w:cs="Arial"/>
          <w:sz w:val="22"/>
          <w:szCs w:val="22"/>
        </w:rPr>
        <w:t xml:space="preserve"> </w:t>
      </w:r>
      <w:r w:rsidRPr="00BC093D">
        <w:rPr>
          <w:rFonts w:ascii="Arial" w:hAnsi="Arial" w:cs="Arial"/>
          <w:sz w:val="22"/>
          <w:szCs w:val="22"/>
        </w:rPr>
        <w:t>ao</w:t>
      </w:r>
      <w:r w:rsidR="00657E8B">
        <w:rPr>
          <w:rFonts w:ascii="Arial" w:hAnsi="Arial" w:cs="Arial"/>
          <w:sz w:val="22"/>
          <w:szCs w:val="22"/>
        </w:rPr>
        <w:t xml:space="preserve"> </w:t>
      </w:r>
      <w:r w:rsidRPr="00BC093D">
        <w:rPr>
          <w:rFonts w:ascii="Arial" w:hAnsi="Arial" w:cs="Arial"/>
          <w:sz w:val="22"/>
          <w:szCs w:val="22"/>
        </w:rPr>
        <w:t>art.</w:t>
      </w:r>
      <w:r w:rsidRPr="00BC093D">
        <w:rPr>
          <w:rFonts w:ascii="Arial" w:hAnsi="Arial" w:cs="Arial"/>
          <w:spacing w:val="-5"/>
          <w:sz w:val="22"/>
          <w:szCs w:val="22"/>
        </w:rPr>
        <w:t>8º,</w:t>
      </w:r>
      <w:r>
        <w:rPr>
          <w:rFonts w:ascii="Arial" w:hAnsi="Arial" w:cs="Arial"/>
          <w:spacing w:val="-5"/>
          <w:sz w:val="22"/>
          <w:szCs w:val="22"/>
        </w:rPr>
        <w:t xml:space="preserve"> </w:t>
      </w:r>
      <w:r w:rsidRPr="00BC093D">
        <w:rPr>
          <w:rFonts w:ascii="Arial" w:hAnsi="Arial" w:cs="Arial"/>
          <w:sz w:val="22"/>
          <w:szCs w:val="22"/>
        </w:rPr>
        <w:t xml:space="preserve">§2º, da Lei n. 12.527, de 2011, c/c art. 7º, §3º, inciso V, do Decreto n. 7.724, de </w:t>
      </w:r>
      <w:r w:rsidRPr="00BC093D">
        <w:rPr>
          <w:rFonts w:ascii="Arial" w:hAnsi="Arial" w:cs="Arial"/>
          <w:spacing w:val="-2"/>
          <w:sz w:val="22"/>
          <w:szCs w:val="22"/>
        </w:rPr>
        <w:t>2012.</w:t>
      </w:r>
    </w:p>
    <w:p w:rsidR="005F4125" w:rsidRPr="00BC093D" w:rsidRDefault="005F4125" w:rsidP="005F4125">
      <w:pPr>
        <w:pStyle w:val="Corpodetexto"/>
        <w:spacing w:before="0" w:beforeAutospacing="0" w:after="0" w:afterAutospacing="0" w:line="300" w:lineRule="exact"/>
        <w:jc w:val="both"/>
        <w:rPr>
          <w:rFonts w:ascii="Arial" w:hAnsi="Arial" w:cs="Arial"/>
          <w:sz w:val="22"/>
          <w:szCs w:val="22"/>
        </w:rPr>
      </w:pPr>
    </w:p>
    <w:p w:rsidR="005F4125" w:rsidRPr="00BC093D" w:rsidRDefault="005F4125" w:rsidP="00EE1C49">
      <w:pPr>
        <w:pStyle w:val="Ttulo2"/>
        <w:keepNext w:val="0"/>
        <w:widowControl w:val="0"/>
        <w:numPr>
          <w:ilvl w:val="1"/>
          <w:numId w:val="15"/>
        </w:numPr>
        <w:tabs>
          <w:tab w:val="clear" w:pos="1701"/>
          <w:tab w:val="left" w:pos="567"/>
          <w:tab w:val="left" w:pos="1587"/>
        </w:tabs>
        <w:autoSpaceDE w:val="0"/>
        <w:autoSpaceDN w:val="0"/>
        <w:spacing w:line="300" w:lineRule="exact"/>
        <w:ind w:left="0" w:right="0" w:firstLine="0"/>
        <w:jc w:val="both"/>
        <w:rPr>
          <w:rFonts w:ascii="Arial" w:hAnsi="Arial" w:cs="Arial"/>
          <w:sz w:val="22"/>
          <w:szCs w:val="22"/>
        </w:rPr>
      </w:pPr>
      <w:r w:rsidRPr="00BC093D">
        <w:rPr>
          <w:rFonts w:ascii="Arial" w:hAnsi="Arial" w:cs="Arial"/>
          <w:sz w:val="22"/>
          <w:szCs w:val="22"/>
        </w:rPr>
        <w:t>FORO</w:t>
      </w:r>
      <w:r w:rsidR="00657E8B">
        <w:rPr>
          <w:rFonts w:ascii="Arial" w:hAnsi="Arial" w:cs="Arial"/>
          <w:sz w:val="22"/>
          <w:szCs w:val="22"/>
        </w:rPr>
        <w:t xml:space="preserve"> </w:t>
      </w:r>
      <w:r w:rsidRPr="00BC093D">
        <w:rPr>
          <w:rFonts w:ascii="Arial" w:hAnsi="Arial" w:cs="Arial"/>
          <w:sz w:val="22"/>
          <w:szCs w:val="22"/>
        </w:rPr>
        <w:t>(art.</w:t>
      </w:r>
      <w:r w:rsidR="00657E8B">
        <w:rPr>
          <w:rFonts w:ascii="Arial" w:hAnsi="Arial" w:cs="Arial"/>
          <w:sz w:val="22"/>
          <w:szCs w:val="22"/>
        </w:rPr>
        <w:t xml:space="preserve"> </w:t>
      </w:r>
      <w:r w:rsidRPr="00BC093D">
        <w:rPr>
          <w:rFonts w:ascii="Arial" w:hAnsi="Arial" w:cs="Arial"/>
          <w:sz w:val="22"/>
          <w:szCs w:val="22"/>
        </w:rPr>
        <w:t>92,</w:t>
      </w:r>
      <w:r w:rsidR="00657E8B">
        <w:rPr>
          <w:rFonts w:ascii="Arial" w:hAnsi="Arial" w:cs="Arial"/>
          <w:sz w:val="22"/>
          <w:szCs w:val="22"/>
        </w:rPr>
        <w:t xml:space="preserve"> </w:t>
      </w:r>
      <w:r w:rsidRPr="00BC093D">
        <w:rPr>
          <w:rFonts w:ascii="Arial" w:hAnsi="Arial" w:cs="Arial"/>
          <w:spacing w:val="-4"/>
          <w:sz w:val="22"/>
          <w:szCs w:val="22"/>
        </w:rPr>
        <w:t>§1º)</w:t>
      </w:r>
    </w:p>
    <w:p w:rsidR="005F4125" w:rsidRPr="00BC093D" w:rsidRDefault="005F4125" w:rsidP="005F4125">
      <w:pPr>
        <w:pStyle w:val="Corpodetexto"/>
        <w:spacing w:before="0" w:beforeAutospacing="0" w:after="0" w:afterAutospacing="0" w:line="300" w:lineRule="exact"/>
        <w:jc w:val="both"/>
        <w:rPr>
          <w:rFonts w:ascii="Arial" w:hAnsi="Arial" w:cs="Arial"/>
          <w:sz w:val="22"/>
          <w:szCs w:val="22"/>
        </w:rPr>
      </w:pPr>
      <w:r w:rsidRPr="00BC093D">
        <w:rPr>
          <w:rFonts w:ascii="Arial" w:hAnsi="Arial" w:cs="Arial"/>
          <w:sz w:val="22"/>
          <w:szCs w:val="22"/>
        </w:rPr>
        <w:t xml:space="preserve">Fica eleito o Foro da </w:t>
      </w:r>
      <w:r w:rsidR="00D83C3E">
        <w:rPr>
          <w:rFonts w:ascii="Arial" w:hAnsi="Arial" w:cs="Arial"/>
          <w:sz w:val="22"/>
          <w:szCs w:val="22"/>
        </w:rPr>
        <w:t>Comarca</w:t>
      </w:r>
      <w:r w:rsidRPr="00BC093D">
        <w:rPr>
          <w:rFonts w:ascii="Arial" w:hAnsi="Arial" w:cs="Arial"/>
          <w:sz w:val="22"/>
          <w:szCs w:val="22"/>
        </w:rPr>
        <w:t xml:space="preserve"> de </w:t>
      </w:r>
      <w:r>
        <w:rPr>
          <w:rFonts w:ascii="Arial" w:hAnsi="Arial" w:cs="Arial"/>
          <w:sz w:val="22"/>
          <w:szCs w:val="22"/>
        </w:rPr>
        <w:t>Colorado</w:t>
      </w:r>
      <w:r w:rsidRPr="00BC093D">
        <w:rPr>
          <w:rFonts w:ascii="Arial" w:hAnsi="Arial" w:cs="Arial"/>
          <w:sz w:val="22"/>
          <w:szCs w:val="22"/>
        </w:rPr>
        <w:t xml:space="preserve"> – PR para dirimir os litígios que decorrerem da execução deste Termo de Contrato que não puderem ser compostos pela conciliação, conforme art. 92, §1º, da Lei nº 14.133/21.</w:t>
      </w:r>
    </w:p>
    <w:p w:rsidR="005F4125" w:rsidRDefault="005F4125" w:rsidP="005F4125">
      <w:pPr>
        <w:pStyle w:val="Corpodetexto"/>
        <w:spacing w:before="120" w:after="120"/>
      </w:pPr>
    </w:p>
    <w:p w:rsidR="005F4125" w:rsidRDefault="005F4125" w:rsidP="005F4125">
      <w:pPr>
        <w:tabs>
          <w:tab w:val="left" w:pos="9214"/>
        </w:tabs>
        <w:spacing w:line="300" w:lineRule="exact"/>
        <w:ind w:right="-1"/>
        <w:jc w:val="right"/>
        <w:rPr>
          <w:rFonts w:ascii="Arial" w:hAnsi="Arial" w:cs="Arial"/>
          <w:sz w:val="22"/>
          <w:szCs w:val="22"/>
        </w:rPr>
      </w:pPr>
      <w:r>
        <w:rPr>
          <w:rFonts w:ascii="Arial" w:hAnsi="Arial" w:cs="Arial"/>
          <w:sz w:val="22"/>
          <w:szCs w:val="22"/>
        </w:rPr>
        <w:t>Santo Inácio</w:t>
      </w:r>
      <w:r w:rsidRPr="00592545">
        <w:rPr>
          <w:rFonts w:ascii="Arial" w:hAnsi="Arial" w:cs="Arial"/>
          <w:sz w:val="22"/>
          <w:szCs w:val="22"/>
        </w:rPr>
        <w:t>, em....de....de 202</w:t>
      </w:r>
      <w:r w:rsidR="00EE5B58">
        <w:rPr>
          <w:rFonts w:ascii="Arial" w:hAnsi="Arial" w:cs="Arial"/>
          <w:sz w:val="22"/>
          <w:szCs w:val="22"/>
        </w:rPr>
        <w:t>5</w:t>
      </w:r>
      <w:r w:rsidRPr="00592545">
        <w:rPr>
          <w:rFonts w:ascii="Arial" w:hAnsi="Arial" w:cs="Arial"/>
          <w:sz w:val="22"/>
          <w:szCs w:val="22"/>
        </w:rPr>
        <w:t>.</w:t>
      </w:r>
    </w:p>
    <w:p w:rsidR="005F4125" w:rsidRDefault="005F4125" w:rsidP="005F4125">
      <w:pPr>
        <w:tabs>
          <w:tab w:val="left" w:pos="9214"/>
        </w:tabs>
        <w:spacing w:line="300" w:lineRule="exact"/>
        <w:ind w:right="-1"/>
        <w:rPr>
          <w:rFonts w:ascii="Arial" w:hAnsi="Arial" w:cs="Arial"/>
          <w:sz w:val="22"/>
          <w:szCs w:val="22"/>
        </w:rPr>
      </w:pPr>
    </w:p>
    <w:p w:rsidR="005F4125" w:rsidRDefault="005F4125" w:rsidP="005F4125">
      <w:pPr>
        <w:tabs>
          <w:tab w:val="left" w:pos="9214"/>
        </w:tabs>
        <w:spacing w:line="300" w:lineRule="exact"/>
        <w:ind w:right="-1"/>
        <w:rPr>
          <w:rFonts w:ascii="Arial" w:hAnsi="Arial" w:cs="Arial"/>
          <w:sz w:val="22"/>
          <w:szCs w:val="22"/>
        </w:rPr>
      </w:pPr>
    </w:p>
    <w:p w:rsidR="005F4125" w:rsidRPr="00922880" w:rsidRDefault="005F4125" w:rsidP="005F4125">
      <w:pPr>
        <w:jc w:val="center"/>
        <w:rPr>
          <w:rFonts w:ascii="Arial" w:hAnsi="Arial" w:cs="Arial"/>
          <w:b/>
          <w:sz w:val="22"/>
          <w:szCs w:val="22"/>
        </w:rPr>
      </w:pPr>
    </w:p>
    <w:tbl>
      <w:tblPr>
        <w:tblW w:w="0" w:type="auto"/>
        <w:tblCellMar>
          <w:left w:w="70" w:type="dxa"/>
          <w:right w:w="70" w:type="dxa"/>
        </w:tblCellMar>
        <w:tblLook w:val="0000" w:firstRow="0" w:lastRow="0" w:firstColumn="0" w:lastColumn="0" w:noHBand="0" w:noVBand="0"/>
      </w:tblPr>
      <w:tblGrid>
        <w:gridCol w:w="4606"/>
        <w:gridCol w:w="4536"/>
      </w:tblGrid>
      <w:tr w:rsidR="005F4125" w:rsidRPr="00922880" w:rsidTr="004D6A5E">
        <w:tc>
          <w:tcPr>
            <w:tcW w:w="4606" w:type="dxa"/>
          </w:tcPr>
          <w:p w:rsidR="005F4125" w:rsidRPr="00922880" w:rsidRDefault="00383946" w:rsidP="00383946">
            <w:pPr>
              <w:jc w:val="center"/>
              <w:rPr>
                <w:rFonts w:ascii="Arial" w:hAnsi="Arial" w:cs="Arial"/>
                <w:b/>
              </w:rPr>
            </w:pPr>
            <w:r>
              <w:rPr>
                <w:rFonts w:ascii="Arial" w:hAnsi="Arial" w:cs="Arial"/>
                <w:b/>
                <w:sz w:val="22"/>
                <w:szCs w:val="22"/>
              </w:rPr>
              <w:t>PREFEITURA</w:t>
            </w:r>
            <w:r w:rsidR="007743AA">
              <w:rPr>
                <w:rFonts w:ascii="Arial" w:hAnsi="Arial" w:cs="Arial"/>
                <w:b/>
                <w:sz w:val="22"/>
                <w:szCs w:val="22"/>
              </w:rPr>
              <w:t xml:space="preserve"> </w:t>
            </w:r>
            <w:r w:rsidR="005F4125" w:rsidRPr="00922880">
              <w:rPr>
                <w:rFonts w:ascii="Arial" w:hAnsi="Arial" w:cs="Arial"/>
                <w:b/>
                <w:sz w:val="22"/>
                <w:szCs w:val="22"/>
              </w:rPr>
              <w:t>MUNICÍP</w:t>
            </w:r>
            <w:r w:rsidR="007743AA">
              <w:rPr>
                <w:rFonts w:ascii="Arial" w:hAnsi="Arial" w:cs="Arial"/>
                <w:b/>
                <w:sz w:val="22"/>
                <w:szCs w:val="22"/>
              </w:rPr>
              <w:t xml:space="preserve">AL DE </w:t>
            </w:r>
            <w:r w:rsidR="005F4125">
              <w:rPr>
                <w:rFonts w:ascii="Arial" w:hAnsi="Arial" w:cs="Arial"/>
                <w:b/>
                <w:sz w:val="22"/>
                <w:szCs w:val="22"/>
              </w:rPr>
              <w:t>SANTO INÁCIO</w:t>
            </w:r>
          </w:p>
        </w:tc>
        <w:tc>
          <w:tcPr>
            <w:tcW w:w="4536" w:type="dxa"/>
          </w:tcPr>
          <w:p w:rsidR="005F4125" w:rsidRPr="00922880" w:rsidRDefault="005F4125" w:rsidP="004D6A5E">
            <w:pPr>
              <w:jc w:val="center"/>
              <w:rPr>
                <w:rFonts w:ascii="Arial" w:hAnsi="Arial" w:cs="Arial"/>
                <w:b/>
              </w:rPr>
            </w:pPr>
            <w:r w:rsidRPr="00922880">
              <w:rPr>
                <w:rFonts w:ascii="Arial" w:hAnsi="Arial" w:cs="Arial"/>
                <w:b/>
                <w:sz w:val="22"/>
                <w:szCs w:val="22"/>
              </w:rPr>
              <w:t>XXXXXXXXXX</w:t>
            </w:r>
          </w:p>
        </w:tc>
      </w:tr>
      <w:tr w:rsidR="005F4125" w:rsidRPr="00922880" w:rsidTr="004D6A5E">
        <w:tc>
          <w:tcPr>
            <w:tcW w:w="4606" w:type="dxa"/>
          </w:tcPr>
          <w:p w:rsidR="005F4125" w:rsidRPr="00922880" w:rsidRDefault="005F4125" w:rsidP="00383946">
            <w:pPr>
              <w:jc w:val="center"/>
              <w:rPr>
                <w:rFonts w:ascii="Arial" w:hAnsi="Arial" w:cs="Arial"/>
              </w:rPr>
            </w:pPr>
            <w:r>
              <w:rPr>
                <w:rFonts w:ascii="Arial" w:hAnsi="Arial" w:cs="Arial"/>
                <w:sz w:val="22"/>
                <w:szCs w:val="22"/>
              </w:rPr>
              <w:t xml:space="preserve">- </w:t>
            </w:r>
            <w:proofErr w:type="spellStart"/>
            <w:r w:rsidR="00383946">
              <w:rPr>
                <w:rFonts w:ascii="Arial" w:hAnsi="Arial" w:cs="Arial"/>
                <w:sz w:val="22"/>
                <w:szCs w:val="22"/>
              </w:rPr>
              <w:t>Geny</w:t>
            </w:r>
            <w:proofErr w:type="spellEnd"/>
            <w:r w:rsidR="00383946">
              <w:rPr>
                <w:rFonts w:ascii="Arial" w:hAnsi="Arial" w:cs="Arial"/>
                <w:sz w:val="22"/>
                <w:szCs w:val="22"/>
              </w:rPr>
              <w:t xml:space="preserve"> </w:t>
            </w:r>
            <w:proofErr w:type="spellStart"/>
            <w:r w:rsidR="00383946">
              <w:rPr>
                <w:rFonts w:ascii="Arial" w:hAnsi="Arial" w:cs="Arial"/>
                <w:sz w:val="22"/>
                <w:szCs w:val="22"/>
              </w:rPr>
              <w:t>Violatto</w:t>
            </w:r>
            <w:proofErr w:type="spellEnd"/>
            <w:r w:rsidRPr="00922880">
              <w:rPr>
                <w:rFonts w:ascii="Arial" w:hAnsi="Arial" w:cs="Arial"/>
                <w:sz w:val="22"/>
                <w:szCs w:val="22"/>
              </w:rPr>
              <w:t xml:space="preserve"> -</w:t>
            </w:r>
          </w:p>
        </w:tc>
        <w:tc>
          <w:tcPr>
            <w:tcW w:w="4536" w:type="dxa"/>
          </w:tcPr>
          <w:p w:rsidR="005F4125" w:rsidRPr="00922880" w:rsidRDefault="005F4125" w:rsidP="004D6A5E">
            <w:pPr>
              <w:jc w:val="center"/>
              <w:rPr>
                <w:rFonts w:ascii="Arial" w:hAnsi="Arial" w:cs="Arial"/>
              </w:rPr>
            </w:pPr>
            <w:proofErr w:type="spellStart"/>
            <w:r w:rsidRPr="00922880">
              <w:rPr>
                <w:rFonts w:ascii="Arial" w:hAnsi="Arial" w:cs="Arial"/>
                <w:sz w:val="22"/>
                <w:szCs w:val="22"/>
              </w:rPr>
              <w:t>xxxxxxx</w:t>
            </w:r>
            <w:proofErr w:type="spellEnd"/>
          </w:p>
        </w:tc>
      </w:tr>
      <w:tr w:rsidR="005F4125" w:rsidRPr="00922880" w:rsidTr="004D6A5E">
        <w:tc>
          <w:tcPr>
            <w:tcW w:w="4606" w:type="dxa"/>
          </w:tcPr>
          <w:p w:rsidR="005F4125" w:rsidRPr="00922880" w:rsidRDefault="005F4125" w:rsidP="004D6A5E">
            <w:pPr>
              <w:jc w:val="center"/>
              <w:rPr>
                <w:rFonts w:ascii="Arial" w:hAnsi="Arial" w:cs="Arial"/>
                <w:b/>
              </w:rPr>
            </w:pPr>
            <w:r w:rsidRPr="00922880">
              <w:rPr>
                <w:rFonts w:ascii="Arial" w:hAnsi="Arial" w:cs="Arial"/>
                <w:b/>
                <w:sz w:val="22"/>
                <w:szCs w:val="22"/>
              </w:rPr>
              <w:t>Contratante</w:t>
            </w:r>
          </w:p>
        </w:tc>
        <w:tc>
          <w:tcPr>
            <w:tcW w:w="4536" w:type="dxa"/>
          </w:tcPr>
          <w:p w:rsidR="005F4125" w:rsidRPr="00922880" w:rsidRDefault="005F4125" w:rsidP="004D6A5E">
            <w:pPr>
              <w:jc w:val="center"/>
              <w:rPr>
                <w:rFonts w:ascii="Arial" w:hAnsi="Arial" w:cs="Arial"/>
                <w:b/>
              </w:rPr>
            </w:pPr>
            <w:r w:rsidRPr="00922880">
              <w:rPr>
                <w:rFonts w:ascii="Arial" w:hAnsi="Arial" w:cs="Arial"/>
                <w:b/>
                <w:sz w:val="22"/>
                <w:szCs w:val="22"/>
              </w:rPr>
              <w:t>Contratada</w:t>
            </w:r>
          </w:p>
        </w:tc>
      </w:tr>
    </w:tbl>
    <w:p w:rsidR="005F4125" w:rsidRDefault="005F4125" w:rsidP="005F4125">
      <w:pPr>
        <w:pStyle w:val="xl27"/>
        <w:pBdr>
          <w:bottom w:val="none" w:sz="0" w:space="0" w:color="auto"/>
          <w:right w:val="none" w:sz="0" w:space="0" w:color="auto"/>
        </w:pBdr>
        <w:spacing w:before="0" w:beforeAutospacing="0" w:after="0" w:afterAutospacing="0"/>
        <w:jc w:val="center"/>
        <w:textAlignment w:val="auto"/>
        <w:rPr>
          <w:b/>
          <w:u w:val="single"/>
        </w:rPr>
      </w:pPr>
    </w:p>
    <w:p w:rsidR="005F4125" w:rsidRDefault="005F4125" w:rsidP="005F4125">
      <w:pPr>
        <w:pStyle w:val="xl27"/>
        <w:pBdr>
          <w:bottom w:val="none" w:sz="0" w:space="0" w:color="auto"/>
          <w:right w:val="none" w:sz="0" w:space="0" w:color="auto"/>
        </w:pBdr>
        <w:spacing w:before="0" w:beforeAutospacing="0" w:after="0" w:afterAutospacing="0"/>
        <w:jc w:val="center"/>
        <w:textAlignment w:val="auto"/>
        <w:rPr>
          <w:b/>
          <w:u w:val="single"/>
        </w:rPr>
      </w:pPr>
    </w:p>
    <w:p w:rsidR="005F4125" w:rsidRDefault="005F4125" w:rsidP="005F4125">
      <w:pPr>
        <w:pStyle w:val="xl27"/>
        <w:pBdr>
          <w:bottom w:val="none" w:sz="0" w:space="0" w:color="auto"/>
          <w:right w:val="none" w:sz="0" w:space="0" w:color="auto"/>
        </w:pBdr>
        <w:spacing w:before="0" w:beforeAutospacing="0" w:after="0" w:afterAutospacing="0"/>
        <w:jc w:val="center"/>
        <w:textAlignment w:val="auto"/>
        <w:rPr>
          <w:b/>
          <w:u w:val="single"/>
        </w:rPr>
      </w:pPr>
    </w:p>
    <w:p w:rsidR="005F4125" w:rsidRPr="00922880" w:rsidRDefault="005F4125" w:rsidP="005F4125">
      <w:pPr>
        <w:pStyle w:val="xl27"/>
        <w:pBdr>
          <w:bottom w:val="none" w:sz="0" w:space="0" w:color="auto"/>
          <w:right w:val="none" w:sz="0" w:space="0" w:color="auto"/>
        </w:pBdr>
        <w:spacing w:before="0" w:beforeAutospacing="0" w:after="0" w:afterAutospacing="0"/>
        <w:jc w:val="center"/>
        <w:textAlignment w:val="auto"/>
        <w:rPr>
          <w:b/>
          <w:u w:val="single"/>
        </w:rPr>
      </w:pPr>
      <w:r w:rsidRPr="00922880">
        <w:rPr>
          <w:b/>
          <w:u w:val="single"/>
        </w:rPr>
        <w:t>TESTEMUNHAS</w:t>
      </w:r>
      <w:r>
        <w:rPr>
          <w:b/>
          <w:u w:val="single"/>
        </w:rPr>
        <w:t>:</w:t>
      </w:r>
    </w:p>
    <w:p w:rsidR="005F4125" w:rsidRDefault="005F4125" w:rsidP="005F4125">
      <w:pPr>
        <w:jc w:val="center"/>
        <w:rPr>
          <w:rFonts w:ascii="Arial" w:hAnsi="Arial" w:cs="Arial"/>
          <w:sz w:val="22"/>
          <w:szCs w:val="22"/>
        </w:rPr>
      </w:pPr>
    </w:p>
    <w:p w:rsidR="005F4125" w:rsidRDefault="005F4125" w:rsidP="005F4125">
      <w:pPr>
        <w:jc w:val="center"/>
        <w:rPr>
          <w:rFonts w:ascii="Arial" w:hAnsi="Arial" w:cs="Arial"/>
          <w:sz w:val="22"/>
          <w:szCs w:val="22"/>
        </w:rPr>
      </w:pPr>
    </w:p>
    <w:p w:rsidR="005F4125" w:rsidRDefault="005F4125" w:rsidP="005F4125">
      <w:pPr>
        <w:jc w:val="center"/>
        <w:rPr>
          <w:rFonts w:ascii="Arial" w:hAnsi="Arial" w:cs="Arial"/>
          <w:sz w:val="22"/>
          <w:szCs w:val="22"/>
        </w:rPr>
      </w:pPr>
    </w:p>
    <w:p w:rsidR="005F4125" w:rsidRPr="00922880" w:rsidRDefault="005F4125" w:rsidP="005F4125">
      <w:pPr>
        <w:jc w:val="center"/>
        <w:rPr>
          <w:rFonts w:ascii="Arial" w:hAnsi="Arial" w:cs="Arial"/>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5F4125" w:rsidRPr="00922880" w:rsidTr="004D6A5E">
        <w:tc>
          <w:tcPr>
            <w:tcW w:w="4605" w:type="dxa"/>
          </w:tcPr>
          <w:p w:rsidR="005F4125" w:rsidRPr="00922880" w:rsidRDefault="009C65D2" w:rsidP="004D6A5E">
            <w:pPr>
              <w:jc w:val="center"/>
              <w:rPr>
                <w:rFonts w:ascii="Arial" w:hAnsi="Arial" w:cs="Arial"/>
              </w:rPr>
            </w:pPr>
            <w:r>
              <w:rPr>
                <w:rFonts w:ascii="Arial" w:hAnsi="Arial" w:cs="Arial"/>
              </w:rPr>
              <w:t>Nome:  .........</w:t>
            </w:r>
            <w:r w:rsidR="005F4125">
              <w:rPr>
                <w:rFonts w:ascii="Arial" w:hAnsi="Arial" w:cs="Arial"/>
              </w:rPr>
              <w:t>......................</w:t>
            </w:r>
          </w:p>
        </w:tc>
        <w:tc>
          <w:tcPr>
            <w:tcW w:w="4606" w:type="dxa"/>
          </w:tcPr>
          <w:p w:rsidR="005F4125" w:rsidRPr="00922880" w:rsidRDefault="009C65D2" w:rsidP="009C65D2">
            <w:pPr>
              <w:jc w:val="center"/>
              <w:rPr>
                <w:rFonts w:ascii="Arial" w:hAnsi="Arial" w:cs="Arial"/>
              </w:rPr>
            </w:pPr>
            <w:r>
              <w:rPr>
                <w:rFonts w:ascii="Arial" w:hAnsi="Arial" w:cs="Arial"/>
              </w:rPr>
              <w:t>Nome:</w:t>
            </w:r>
            <w:r w:rsidR="005F4125">
              <w:rPr>
                <w:rFonts w:ascii="Arial" w:hAnsi="Arial" w:cs="Arial"/>
              </w:rPr>
              <w:t>.............................</w:t>
            </w:r>
          </w:p>
        </w:tc>
      </w:tr>
      <w:tr w:rsidR="005F4125" w:rsidRPr="00922880" w:rsidTr="004D6A5E">
        <w:tc>
          <w:tcPr>
            <w:tcW w:w="4605" w:type="dxa"/>
          </w:tcPr>
          <w:p w:rsidR="005F4125" w:rsidRPr="00922880" w:rsidRDefault="005F4125" w:rsidP="004D6A5E">
            <w:pPr>
              <w:jc w:val="center"/>
              <w:rPr>
                <w:rFonts w:ascii="Arial" w:hAnsi="Arial" w:cs="Arial"/>
              </w:rPr>
            </w:pPr>
            <w:proofErr w:type="gramStart"/>
            <w:r w:rsidRPr="00922880">
              <w:rPr>
                <w:rFonts w:ascii="Arial" w:hAnsi="Arial" w:cs="Arial"/>
              </w:rPr>
              <w:t>CPF</w:t>
            </w:r>
            <w:r>
              <w:rPr>
                <w:rFonts w:ascii="Arial" w:hAnsi="Arial" w:cs="Arial"/>
              </w:rPr>
              <w:t xml:space="preserve"> </w:t>
            </w:r>
            <w:r w:rsidRPr="00922880">
              <w:rPr>
                <w:rFonts w:ascii="Arial" w:hAnsi="Arial" w:cs="Arial"/>
              </w:rPr>
              <w:t>:</w:t>
            </w:r>
            <w:proofErr w:type="gramEnd"/>
            <w:r>
              <w:rPr>
                <w:rFonts w:ascii="Arial" w:hAnsi="Arial" w:cs="Arial"/>
              </w:rPr>
              <w:t>...................................</w:t>
            </w:r>
          </w:p>
        </w:tc>
        <w:tc>
          <w:tcPr>
            <w:tcW w:w="4606" w:type="dxa"/>
          </w:tcPr>
          <w:p w:rsidR="005F4125" w:rsidRPr="00922880" w:rsidRDefault="005F4125" w:rsidP="004D6A5E">
            <w:pPr>
              <w:jc w:val="center"/>
              <w:rPr>
                <w:rFonts w:ascii="Arial" w:hAnsi="Arial" w:cs="Arial"/>
              </w:rPr>
            </w:pPr>
            <w:r w:rsidRPr="00922880">
              <w:rPr>
                <w:rFonts w:ascii="Arial" w:hAnsi="Arial" w:cs="Arial"/>
              </w:rPr>
              <w:t xml:space="preserve">CPF: </w:t>
            </w:r>
            <w:r>
              <w:rPr>
                <w:rFonts w:ascii="Arial" w:hAnsi="Arial" w:cs="Arial"/>
              </w:rPr>
              <w:t>..............................</w:t>
            </w:r>
          </w:p>
        </w:tc>
      </w:tr>
      <w:tr w:rsidR="005F4125" w:rsidRPr="00922880" w:rsidTr="004D6A5E">
        <w:tc>
          <w:tcPr>
            <w:tcW w:w="4605" w:type="dxa"/>
          </w:tcPr>
          <w:p w:rsidR="005F4125" w:rsidRPr="00922880" w:rsidRDefault="005F4125" w:rsidP="004D6A5E">
            <w:pPr>
              <w:jc w:val="center"/>
              <w:rPr>
                <w:rFonts w:ascii="Arial" w:hAnsi="Arial" w:cs="Arial"/>
                <w:b/>
              </w:rPr>
            </w:pPr>
          </w:p>
        </w:tc>
        <w:tc>
          <w:tcPr>
            <w:tcW w:w="4606" w:type="dxa"/>
          </w:tcPr>
          <w:p w:rsidR="005F4125" w:rsidRPr="00922880" w:rsidRDefault="005F4125" w:rsidP="004D6A5E">
            <w:pPr>
              <w:jc w:val="center"/>
              <w:rPr>
                <w:rFonts w:ascii="Arial" w:hAnsi="Arial" w:cs="Arial"/>
                <w:b/>
              </w:rPr>
            </w:pPr>
          </w:p>
        </w:tc>
      </w:tr>
    </w:tbl>
    <w:p w:rsidR="00F93962" w:rsidRPr="00822E58" w:rsidRDefault="00F93962" w:rsidP="00822E58"/>
    <w:sectPr w:rsidR="00F93962" w:rsidRPr="00822E58" w:rsidSect="006C7AFA">
      <w:headerReference w:type="default" r:id="rId64"/>
      <w:pgSz w:w="11906" w:h="16838"/>
      <w:pgMar w:top="720" w:right="720" w:bottom="720" w:left="720" w:header="71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A66" w:rsidRDefault="000A5A66" w:rsidP="005F4125">
      <w:r>
        <w:separator/>
      </w:r>
    </w:p>
  </w:endnote>
  <w:endnote w:type="continuationSeparator" w:id="0">
    <w:p w:rsidR="000A5A66" w:rsidRDefault="000A5A66" w:rsidP="005F4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Liberation Serif">
    <w:altName w:val="Times New Roman"/>
    <w:charset w:val="00"/>
    <w:family w:val="roman"/>
    <w:pitch w:val="default"/>
    <w:sig w:usb0="00000001" w:usb1="500078FB" w:usb2="00000000" w:usb3="00000000" w:csb0="6000009F" w:csb1="DFD7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panose1 w:val="020B0500000000000000"/>
    <w:charset w:val="00"/>
    <w:family w:val="swiss"/>
    <w:pitch w:val="variable"/>
  </w:font>
  <w:font w:name="Times">
    <w:panose1 w:val="02020603050405020304"/>
    <w:charset w:val="00"/>
    <w:family w:val="roman"/>
    <w:pitch w:val="variable"/>
    <w:sig w:usb0="E0002EFF" w:usb1="C000785B" w:usb2="00000009" w:usb3="00000000" w:csb0="000001FF" w:csb1="00000000"/>
  </w:font>
  <w:font w:name="Zurich BT">
    <w:altName w:val="Microsoft YaHei"/>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A66" w:rsidRDefault="000A5A66" w:rsidP="005F4125">
      <w:r>
        <w:separator/>
      </w:r>
    </w:p>
  </w:footnote>
  <w:footnote w:type="continuationSeparator" w:id="0">
    <w:p w:rsidR="000A5A66" w:rsidRDefault="000A5A66" w:rsidP="005F41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041" w:rsidRDefault="005E1041" w:rsidP="00D551F2">
    <w:pPr>
      <w:pStyle w:val="Cabealho"/>
      <w:jc w:val="center"/>
    </w:pPr>
    <w:r w:rsidRPr="00D551F2">
      <w:rPr>
        <w:rFonts w:ascii="Calibri" w:eastAsia="Calibri" w:hAnsi="Calibri" w:cs="Times New Roman"/>
        <w:noProof/>
        <w:sz w:val="22"/>
        <w:szCs w:val="22"/>
      </w:rPr>
      <w:drawing>
        <wp:inline distT="0" distB="0" distL="0" distR="0" wp14:anchorId="5C02CBCE" wp14:editId="72517D24">
          <wp:extent cx="5391150" cy="809625"/>
          <wp:effectExtent l="0" t="0" r="0"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E03E8F"/>
    <w:multiLevelType w:val="hybridMultilevel"/>
    <w:tmpl w:val="78E431BA"/>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
    <w:nsid w:val="06CA33E5"/>
    <w:multiLevelType w:val="hybridMultilevel"/>
    <w:tmpl w:val="B038DACE"/>
    <w:lvl w:ilvl="0" w:tplc="C85043DA">
      <w:start w:val="1"/>
      <w:numFmt w:val="lowerLetter"/>
      <w:lvlText w:val="%1)"/>
      <w:lvlJc w:val="left"/>
      <w:pPr>
        <w:ind w:left="1590" w:hanging="708"/>
      </w:pPr>
      <w:rPr>
        <w:rFonts w:ascii="Times New Roman" w:eastAsia="Times New Roman" w:hAnsi="Times New Roman" w:cs="Times New Roman" w:hint="default"/>
        <w:b/>
        <w:bCs w:val="0"/>
        <w:i w:val="0"/>
        <w:iCs w:val="0"/>
        <w:spacing w:val="-1"/>
        <w:w w:val="100"/>
        <w:sz w:val="24"/>
        <w:szCs w:val="24"/>
        <w:lang w:val="pt-PT" w:eastAsia="en-US" w:bidi="ar-SA"/>
      </w:rPr>
    </w:lvl>
    <w:lvl w:ilvl="1" w:tplc="C2B8A6D6">
      <w:numFmt w:val="bullet"/>
      <w:lvlText w:val="•"/>
      <w:lvlJc w:val="left"/>
      <w:pPr>
        <w:ind w:left="2486" w:hanging="708"/>
      </w:pPr>
      <w:rPr>
        <w:rFonts w:hint="default"/>
        <w:lang w:val="pt-PT" w:eastAsia="en-US" w:bidi="ar-SA"/>
      </w:rPr>
    </w:lvl>
    <w:lvl w:ilvl="2" w:tplc="E6EA5884">
      <w:numFmt w:val="bullet"/>
      <w:lvlText w:val="•"/>
      <w:lvlJc w:val="left"/>
      <w:pPr>
        <w:ind w:left="3373" w:hanging="708"/>
      </w:pPr>
      <w:rPr>
        <w:rFonts w:hint="default"/>
        <w:lang w:val="pt-PT" w:eastAsia="en-US" w:bidi="ar-SA"/>
      </w:rPr>
    </w:lvl>
    <w:lvl w:ilvl="3" w:tplc="4C9EB340">
      <w:numFmt w:val="bullet"/>
      <w:lvlText w:val="•"/>
      <w:lvlJc w:val="left"/>
      <w:pPr>
        <w:ind w:left="4259" w:hanging="708"/>
      </w:pPr>
      <w:rPr>
        <w:rFonts w:hint="default"/>
        <w:lang w:val="pt-PT" w:eastAsia="en-US" w:bidi="ar-SA"/>
      </w:rPr>
    </w:lvl>
    <w:lvl w:ilvl="4" w:tplc="2E26E8AE">
      <w:numFmt w:val="bullet"/>
      <w:lvlText w:val="•"/>
      <w:lvlJc w:val="left"/>
      <w:pPr>
        <w:ind w:left="5146" w:hanging="708"/>
      </w:pPr>
      <w:rPr>
        <w:rFonts w:hint="default"/>
        <w:lang w:val="pt-PT" w:eastAsia="en-US" w:bidi="ar-SA"/>
      </w:rPr>
    </w:lvl>
    <w:lvl w:ilvl="5" w:tplc="1E82E8AC">
      <w:numFmt w:val="bullet"/>
      <w:lvlText w:val="•"/>
      <w:lvlJc w:val="left"/>
      <w:pPr>
        <w:ind w:left="6033" w:hanging="708"/>
      </w:pPr>
      <w:rPr>
        <w:rFonts w:hint="default"/>
        <w:lang w:val="pt-PT" w:eastAsia="en-US" w:bidi="ar-SA"/>
      </w:rPr>
    </w:lvl>
    <w:lvl w:ilvl="6" w:tplc="9A7E72C0">
      <w:numFmt w:val="bullet"/>
      <w:lvlText w:val="•"/>
      <w:lvlJc w:val="left"/>
      <w:pPr>
        <w:ind w:left="6919" w:hanging="708"/>
      </w:pPr>
      <w:rPr>
        <w:rFonts w:hint="default"/>
        <w:lang w:val="pt-PT" w:eastAsia="en-US" w:bidi="ar-SA"/>
      </w:rPr>
    </w:lvl>
    <w:lvl w:ilvl="7" w:tplc="92A8D438">
      <w:numFmt w:val="bullet"/>
      <w:lvlText w:val="•"/>
      <w:lvlJc w:val="left"/>
      <w:pPr>
        <w:ind w:left="7806" w:hanging="708"/>
      </w:pPr>
      <w:rPr>
        <w:rFonts w:hint="default"/>
        <w:lang w:val="pt-PT" w:eastAsia="en-US" w:bidi="ar-SA"/>
      </w:rPr>
    </w:lvl>
    <w:lvl w:ilvl="8" w:tplc="DE8E69AE">
      <w:numFmt w:val="bullet"/>
      <w:lvlText w:val="•"/>
      <w:lvlJc w:val="left"/>
      <w:pPr>
        <w:ind w:left="8693" w:hanging="708"/>
      </w:pPr>
      <w:rPr>
        <w:rFonts w:hint="default"/>
        <w:lang w:val="pt-PT" w:eastAsia="en-US" w:bidi="ar-SA"/>
      </w:rPr>
    </w:lvl>
  </w:abstractNum>
  <w:abstractNum w:abstractNumId="3">
    <w:nsid w:val="0A5105FB"/>
    <w:multiLevelType w:val="hybridMultilevel"/>
    <w:tmpl w:val="F3A0E040"/>
    <w:lvl w:ilvl="0" w:tplc="B484B9B8">
      <w:start w:val="1"/>
      <w:numFmt w:val="lowerLetter"/>
      <w:lvlText w:val="%1)"/>
      <w:lvlJc w:val="left"/>
      <w:pPr>
        <w:ind w:left="75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AD878E4">
      <w:start w:val="1"/>
      <w:numFmt w:val="lowerLetter"/>
      <w:lvlText w:val="%2"/>
      <w:lvlJc w:val="left"/>
      <w:pPr>
        <w:ind w:left="15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4C109938">
      <w:start w:val="1"/>
      <w:numFmt w:val="lowerRoman"/>
      <w:lvlText w:val="%3"/>
      <w:lvlJc w:val="left"/>
      <w:pPr>
        <w:ind w:left="22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8E028920">
      <w:start w:val="1"/>
      <w:numFmt w:val="decimal"/>
      <w:lvlText w:val="%4"/>
      <w:lvlJc w:val="left"/>
      <w:pPr>
        <w:ind w:left="2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3AE6E94A">
      <w:start w:val="1"/>
      <w:numFmt w:val="lowerLetter"/>
      <w:lvlText w:val="%5"/>
      <w:lvlJc w:val="left"/>
      <w:pPr>
        <w:ind w:left="36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84EA5BA">
      <w:start w:val="1"/>
      <w:numFmt w:val="lowerRoman"/>
      <w:lvlText w:val="%6"/>
      <w:lvlJc w:val="left"/>
      <w:pPr>
        <w:ind w:left="43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587C226C">
      <w:start w:val="1"/>
      <w:numFmt w:val="decimal"/>
      <w:lvlText w:val="%7"/>
      <w:lvlJc w:val="left"/>
      <w:pPr>
        <w:ind w:left="51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09E0401E">
      <w:start w:val="1"/>
      <w:numFmt w:val="lowerLetter"/>
      <w:lvlText w:val="%8"/>
      <w:lvlJc w:val="left"/>
      <w:pPr>
        <w:ind w:left="58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23666EEC">
      <w:start w:val="1"/>
      <w:numFmt w:val="lowerRoman"/>
      <w:lvlText w:val="%9"/>
      <w:lvlJc w:val="left"/>
      <w:pPr>
        <w:ind w:left="65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
    <w:nsid w:val="0B08722E"/>
    <w:multiLevelType w:val="hybridMultilevel"/>
    <w:tmpl w:val="6296AB4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5">
    <w:nsid w:val="0D906D9E"/>
    <w:multiLevelType w:val="hybridMultilevel"/>
    <w:tmpl w:val="08C4833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1692DC5"/>
    <w:multiLevelType w:val="hybridMultilevel"/>
    <w:tmpl w:val="139EF0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7">
    <w:nsid w:val="13A273EE"/>
    <w:multiLevelType w:val="hybridMultilevel"/>
    <w:tmpl w:val="624EA27E"/>
    <w:lvl w:ilvl="0" w:tplc="04160017">
      <w:start w:val="1"/>
      <w:numFmt w:val="lowerLetter"/>
      <w:lvlText w:val="%1)"/>
      <w:lvlJc w:val="left"/>
      <w:pPr>
        <w:ind w:left="1146" w:hanging="360"/>
      </w:pPr>
    </w:lvl>
    <w:lvl w:ilvl="1" w:tplc="617AE0E8">
      <w:start w:val="2"/>
      <w:numFmt w:val="bullet"/>
      <w:lvlText w:val=""/>
      <w:lvlJc w:val="left"/>
      <w:pPr>
        <w:ind w:left="1866" w:hanging="360"/>
      </w:pPr>
      <w:rPr>
        <w:rFonts w:ascii="Symbol" w:eastAsia="Times New Roman" w:hAnsi="Symbol" w:cs="Arial" w:hint="default"/>
      </w:r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8">
    <w:nsid w:val="146B763F"/>
    <w:multiLevelType w:val="hybridMultilevel"/>
    <w:tmpl w:val="4FA84E0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7EB3F4F"/>
    <w:multiLevelType w:val="hybridMultilevel"/>
    <w:tmpl w:val="6A304202"/>
    <w:lvl w:ilvl="0" w:tplc="CCBA9CA6">
      <w:start w:val="1"/>
      <w:numFmt w:val="lowerLetter"/>
      <w:lvlText w:val="%1)"/>
      <w:lvlJc w:val="left"/>
      <w:pPr>
        <w:ind w:left="882" w:hanging="708"/>
      </w:pPr>
      <w:rPr>
        <w:rFonts w:ascii="Times New Roman" w:eastAsia="Times New Roman" w:hAnsi="Times New Roman" w:cs="Times New Roman" w:hint="default"/>
        <w:b/>
        <w:bCs w:val="0"/>
        <w:i w:val="0"/>
        <w:iCs w:val="0"/>
        <w:spacing w:val="-1"/>
        <w:w w:val="100"/>
        <w:sz w:val="24"/>
        <w:szCs w:val="24"/>
        <w:lang w:val="pt-PT" w:eastAsia="en-US" w:bidi="ar-SA"/>
      </w:rPr>
    </w:lvl>
    <w:lvl w:ilvl="1" w:tplc="48ECF1DE">
      <w:numFmt w:val="bullet"/>
      <w:lvlText w:val="•"/>
      <w:lvlJc w:val="left"/>
      <w:pPr>
        <w:ind w:left="1838" w:hanging="708"/>
      </w:pPr>
      <w:rPr>
        <w:rFonts w:hint="default"/>
        <w:lang w:val="pt-PT" w:eastAsia="en-US" w:bidi="ar-SA"/>
      </w:rPr>
    </w:lvl>
    <w:lvl w:ilvl="2" w:tplc="735AA692">
      <w:numFmt w:val="bullet"/>
      <w:lvlText w:val="•"/>
      <w:lvlJc w:val="left"/>
      <w:pPr>
        <w:ind w:left="2797" w:hanging="708"/>
      </w:pPr>
      <w:rPr>
        <w:rFonts w:hint="default"/>
        <w:lang w:val="pt-PT" w:eastAsia="en-US" w:bidi="ar-SA"/>
      </w:rPr>
    </w:lvl>
    <w:lvl w:ilvl="3" w:tplc="AFBC55B8">
      <w:numFmt w:val="bullet"/>
      <w:lvlText w:val="•"/>
      <w:lvlJc w:val="left"/>
      <w:pPr>
        <w:ind w:left="3755" w:hanging="708"/>
      </w:pPr>
      <w:rPr>
        <w:rFonts w:hint="default"/>
        <w:lang w:val="pt-PT" w:eastAsia="en-US" w:bidi="ar-SA"/>
      </w:rPr>
    </w:lvl>
    <w:lvl w:ilvl="4" w:tplc="0B341D0C">
      <w:numFmt w:val="bullet"/>
      <w:lvlText w:val="•"/>
      <w:lvlJc w:val="left"/>
      <w:pPr>
        <w:ind w:left="4714" w:hanging="708"/>
      </w:pPr>
      <w:rPr>
        <w:rFonts w:hint="default"/>
        <w:lang w:val="pt-PT" w:eastAsia="en-US" w:bidi="ar-SA"/>
      </w:rPr>
    </w:lvl>
    <w:lvl w:ilvl="5" w:tplc="AB9055E4">
      <w:numFmt w:val="bullet"/>
      <w:lvlText w:val="•"/>
      <w:lvlJc w:val="left"/>
      <w:pPr>
        <w:ind w:left="5673" w:hanging="708"/>
      </w:pPr>
      <w:rPr>
        <w:rFonts w:hint="default"/>
        <w:lang w:val="pt-PT" w:eastAsia="en-US" w:bidi="ar-SA"/>
      </w:rPr>
    </w:lvl>
    <w:lvl w:ilvl="6" w:tplc="9CAAC578">
      <w:numFmt w:val="bullet"/>
      <w:lvlText w:val="•"/>
      <w:lvlJc w:val="left"/>
      <w:pPr>
        <w:ind w:left="6631" w:hanging="708"/>
      </w:pPr>
      <w:rPr>
        <w:rFonts w:hint="default"/>
        <w:lang w:val="pt-PT" w:eastAsia="en-US" w:bidi="ar-SA"/>
      </w:rPr>
    </w:lvl>
    <w:lvl w:ilvl="7" w:tplc="2E4A1164">
      <w:numFmt w:val="bullet"/>
      <w:lvlText w:val="•"/>
      <w:lvlJc w:val="left"/>
      <w:pPr>
        <w:ind w:left="7590" w:hanging="708"/>
      </w:pPr>
      <w:rPr>
        <w:rFonts w:hint="default"/>
        <w:lang w:val="pt-PT" w:eastAsia="en-US" w:bidi="ar-SA"/>
      </w:rPr>
    </w:lvl>
    <w:lvl w:ilvl="8" w:tplc="86444EA2">
      <w:numFmt w:val="bullet"/>
      <w:lvlText w:val="•"/>
      <w:lvlJc w:val="left"/>
      <w:pPr>
        <w:ind w:left="8549" w:hanging="708"/>
      </w:pPr>
      <w:rPr>
        <w:rFonts w:hint="default"/>
        <w:lang w:val="pt-PT" w:eastAsia="en-US" w:bidi="ar-SA"/>
      </w:rPr>
    </w:lvl>
  </w:abstractNum>
  <w:abstractNum w:abstractNumId="10">
    <w:nsid w:val="1CC437B2"/>
    <w:multiLevelType w:val="hybridMultilevel"/>
    <w:tmpl w:val="BBAE8AA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D5C100D"/>
    <w:multiLevelType w:val="multilevel"/>
    <w:tmpl w:val="0C5431A4"/>
    <w:lvl w:ilvl="0">
      <w:start w:val="1"/>
      <w:numFmt w:val="decimal"/>
      <w:pStyle w:val="Nivel01"/>
      <w:lvlText w:val="%1."/>
      <w:lvlJc w:val="left"/>
      <w:pPr>
        <w:ind w:left="644" w:hanging="360"/>
      </w:pPr>
      <w:rPr>
        <w:b/>
        <w:color w:val="auto"/>
      </w:rPr>
    </w:lvl>
    <w:lvl w:ilvl="1">
      <w:start w:val="1"/>
      <w:numFmt w:val="decimal"/>
      <w:pStyle w:val="Nivel2"/>
      <w:lvlText w:val="%1.%2."/>
      <w:lvlJc w:val="left"/>
      <w:pPr>
        <w:ind w:left="1000" w:hanging="432"/>
      </w:pPr>
      <w:rPr>
        <w:b/>
        <w:i w:val="0"/>
        <w:strike w:val="0"/>
        <w:color w:val="auto"/>
        <w:sz w:val="22"/>
        <w:szCs w:val="22"/>
        <w:u w:val="none"/>
      </w:rPr>
    </w:lvl>
    <w:lvl w:ilvl="2">
      <w:start w:val="1"/>
      <w:numFmt w:val="decimal"/>
      <w:pStyle w:val="Nivel3"/>
      <w:lvlText w:val="%1.%2.%3."/>
      <w:lvlJc w:val="left"/>
      <w:pPr>
        <w:ind w:left="8018" w:hanging="504"/>
      </w:pPr>
      <w:rPr>
        <w:rFonts w:ascii="Arial" w:hAnsi="Arial" w:hint="default"/>
        <w:b/>
        <w:i w:val="0"/>
        <w:strike w:val="0"/>
        <w:color w:val="auto"/>
        <w:sz w:val="22"/>
        <w:szCs w:val="22"/>
      </w:rPr>
    </w:lvl>
    <w:lvl w:ilvl="3">
      <w:start w:val="1"/>
      <w:numFmt w:val="decimal"/>
      <w:pStyle w:val="Nivel4"/>
      <w:lvlText w:val="%1.%2.%3.%4."/>
      <w:lvlJc w:val="left"/>
      <w:pPr>
        <w:ind w:left="2491"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972A65"/>
    <w:multiLevelType w:val="hybridMultilevel"/>
    <w:tmpl w:val="31C81104"/>
    <w:lvl w:ilvl="0" w:tplc="FFFFFFFF">
      <w:start w:val="1"/>
      <w:numFmt w:val="decimal"/>
      <w:lvlText w:val="%1."/>
      <w:lvlJc w:val="left"/>
      <w:pPr>
        <w:ind w:left="4123" w:hanging="360"/>
      </w:pPr>
    </w:lvl>
    <w:lvl w:ilvl="1" w:tplc="FFFFFFFF" w:tentative="1">
      <w:start w:val="1"/>
      <w:numFmt w:val="lowerLetter"/>
      <w:lvlText w:val="%2."/>
      <w:lvlJc w:val="left"/>
      <w:pPr>
        <w:ind w:left="4843" w:hanging="360"/>
      </w:pPr>
    </w:lvl>
    <w:lvl w:ilvl="2" w:tplc="FFFFFFFF" w:tentative="1">
      <w:start w:val="1"/>
      <w:numFmt w:val="lowerRoman"/>
      <w:lvlText w:val="%3."/>
      <w:lvlJc w:val="right"/>
      <w:pPr>
        <w:ind w:left="5563" w:hanging="180"/>
      </w:pPr>
    </w:lvl>
    <w:lvl w:ilvl="3" w:tplc="FFFFFFFF" w:tentative="1">
      <w:start w:val="1"/>
      <w:numFmt w:val="decimal"/>
      <w:lvlText w:val="%4."/>
      <w:lvlJc w:val="left"/>
      <w:pPr>
        <w:ind w:left="6283" w:hanging="360"/>
      </w:pPr>
    </w:lvl>
    <w:lvl w:ilvl="4" w:tplc="FFFFFFFF" w:tentative="1">
      <w:start w:val="1"/>
      <w:numFmt w:val="lowerLetter"/>
      <w:lvlText w:val="%5."/>
      <w:lvlJc w:val="left"/>
      <w:pPr>
        <w:ind w:left="7003" w:hanging="360"/>
      </w:pPr>
    </w:lvl>
    <w:lvl w:ilvl="5" w:tplc="FFFFFFFF" w:tentative="1">
      <w:start w:val="1"/>
      <w:numFmt w:val="lowerRoman"/>
      <w:lvlText w:val="%6."/>
      <w:lvlJc w:val="right"/>
      <w:pPr>
        <w:ind w:left="7723" w:hanging="180"/>
      </w:pPr>
    </w:lvl>
    <w:lvl w:ilvl="6" w:tplc="FFFFFFFF" w:tentative="1">
      <w:start w:val="1"/>
      <w:numFmt w:val="decimal"/>
      <w:lvlText w:val="%7."/>
      <w:lvlJc w:val="left"/>
      <w:pPr>
        <w:ind w:left="8443" w:hanging="360"/>
      </w:pPr>
    </w:lvl>
    <w:lvl w:ilvl="7" w:tplc="FFFFFFFF" w:tentative="1">
      <w:start w:val="1"/>
      <w:numFmt w:val="lowerLetter"/>
      <w:lvlText w:val="%8."/>
      <w:lvlJc w:val="left"/>
      <w:pPr>
        <w:ind w:left="9163" w:hanging="360"/>
      </w:pPr>
    </w:lvl>
    <w:lvl w:ilvl="8" w:tplc="FFFFFFFF" w:tentative="1">
      <w:start w:val="1"/>
      <w:numFmt w:val="lowerRoman"/>
      <w:lvlText w:val="%9."/>
      <w:lvlJc w:val="right"/>
      <w:pPr>
        <w:ind w:left="9883" w:hanging="180"/>
      </w:pPr>
    </w:lvl>
  </w:abstractNum>
  <w:abstractNum w:abstractNumId="13">
    <w:nsid w:val="204E1626"/>
    <w:multiLevelType w:val="multilevel"/>
    <w:tmpl w:val="C39269A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nsid w:val="216556A1"/>
    <w:multiLevelType w:val="hybridMultilevel"/>
    <w:tmpl w:val="56043630"/>
    <w:lvl w:ilvl="0" w:tplc="442CB608">
      <w:start w:val="1"/>
      <w:numFmt w:val="lowerLetter"/>
      <w:lvlText w:val="%1)"/>
      <w:lvlJc w:val="left"/>
      <w:pPr>
        <w:ind w:left="1590" w:hanging="708"/>
      </w:pPr>
      <w:rPr>
        <w:rFonts w:ascii="Times New Roman" w:eastAsia="Times New Roman" w:hAnsi="Times New Roman" w:cs="Times New Roman" w:hint="default"/>
        <w:b/>
        <w:bCs w:val="0"/>
        <w:i w:val="0"/>
        <w:iCs w:val="0"/>
        <w:spacing w:val="-1"/>
        <w:w w:val="100"/>
        <w:sz w:val="24"/>
        <w:szCs w:val="24"/>
        <w:lang w:val="pt-PT" w:eastAsia="en-US" w:bidi="ar-SA"/>
      </w:rPr>
    </w:lvl>
    <w:lvl w:ilvl="1" w:tplc="EB76C11E">
      <w:numFmt w:val="bullet"/>
      <w:lvlText w:val="•"/>
      <w:lvlJc w:val="left"/>
      <w:pPr>
        <w:ind w:left="2486" w:hanging="708"/>
      </w:pPr>
      <w:rPr>
        <w:rFonts w:hint="default"/>
        <w:lang w:val="pt-PT" w:eastAsia="en-US" w:bidi="ar-SA"/>
      </w:rPr>
    </w:lvl>
    <w:lvl w:ilvl="2" w:tplc="39668FB4">
      <w:numFmt w:val="bullet"/>
      <w:lvlText w:val="•"/>
      <w:lvlJc w:val="left"/>
      <w:pPr>
        <w:ind w:left="3373" w:hanging="708"/>
      </w:pPr>
      <w:rPr>
        <w:rFonts w:hint="default"/>
        <w:lang w:val="pt-PT" w:eastAsia="en-US" w:bidi="ar-SA"/>
      </w:rPr>
    </w:lvl>
    <w:lvl w:ilvl="3" w:tplc="95FA1506">
      <w:numFmt w:val="bullet"/>
      <w:lvlText w:val="•"/>
      <w:lvlJc w:val="left"/>
      <w:pPr>
        <w:ind w:left="4259" w:hanging="708"/>
      </w:pPr>
      <w:rPr>
        <w:rFonts w:hint="default"/>
        <w:lang w:val="pt-PT" w:eastAsia="en-US" w:bidi="ar-SA"/>
      </w:rPr>
    </w:lvl>
    <w:lvl w:ilvl="4" w:tplc="EB5A6B66">
      <w:numFmt w:val="bullet"/>
      <w:lvlText w:val="•"/>
      <w:lvlJc w:val="left"/>
      <w:pPr>
        <w:ind w:left="5146" w:hanging="708"/>
      </w:pPr>
      <w:rPr>
        <w:rFonts w:hint="default"/>
        <w:lang w:val="pt-PT" w:eastAsia="en-US" w:bidi="ar-SA"/>
      </w:rPr>
    </w:lvl>
    <w:lvl w:ilvl="5" w:tplc="C9C403F8">
      <w:numFmt w:val="bullet"/>
      <w:lvlText w:val="•"/>
      <w:lvlJc w:val="left"/>
      <w:pPr>
        <w:ind w:left="6033" w:hanging="708"/>
      </w:pPr>
      <w:rPr>
        <w:rFonts w:hint="default"/>
        <w:lang w:val="pt-PT" w:eastAsia="en-US" w:bidi="ar-SA"/>
      </w:rPr>
    </w:lvl>
    <w:lvl w:ilvl="6" w:tplc="BA6C4EB4">
      <w:numFmt w:val="bullet"/>
      <w:lvlText w:val="•"/>
      <w:lvlJc w:val="left"/>
      <w:pPr>
        <w:ind w:left="6919" w:hanging="708"/>
      </w:pPr>
      <w:rPr>
        <w:rFonts w:hint="default"/>
        <w:lang w:val="pt-PT" w:eastAsia="en-US" w:bidi="ar-SA"/>
      </w:rPr>
    </w:lvl>
    <w:lvl w:ilvl="7" w:tplc="BBC894BA">
      <w:numFmt w:val="bullet"/>
      <w:lvlText w:val="•"/>
      <w:lvlJc w:val="left"/>
      <w:pPr>
        <w:ind w:left="7806" w:hanging="708"/>
      </w:pPr>
      <w:rPr>
        <w:rFonts w:hint="default"/>
        <w:lang w:val="pt-PT" w:eastAsia="en-US" w:bidi="ar-SA"/>
      </w:rPr>
    </w:lvl>
    <w:lvl w:ilvl="8" w:tplc="093E05C2">
      <w:numFmt w:val="bullet"/>
      <w:lvlText w:val="•"/>
      <w:lvlJc w:val="left"/>
      <w:pPr>
        <w:ind w:left="8693" w:hanging="708"/>
      </w:pPr>
      <w:rPr>
        <w:rFonts w:hint="default"/>
        <w:lang w:val="pt-PT" w:eastAsia="en-US" w:bidi="ar-SA"/>
      </w:rPr>
    </w:lvl>
  </w:abstractNum>
  <w:abstractNum w:abstractNumId="15">
    <w:nsid w:val="2272398C"/>
    <w:multiLevelType w:val="hybridMultilevel"/>
    <w:tmpl w:val="E91EC8A8"/>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6">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nsid w:val="231354FC"/>
    <w:multiLevelType w:val="multilevel"/>
    <w:tmpl w:val="0290BFB0"/>
    <w:lvl w:ilvl="0">
      <w:start w:val="7"/>
      <w:numFmt w:val="decimal"/>
      <w:lvlText w:val="%1"/>
      <w:lvlJc w:val="left"/>
      <w:pPr>
        <w:ind w:left="480" w:hanging="480"/>
      </w:pPr>
      <w:rPr>
        <w:rFonts w:hint="default"/>
        <w:b/>
        <w:color w:val="auto"/>
        <w:w w:val="100"/>
      </w:rPr>
    </w:lvl>
    <w:lvl w:ilvl="1">
      <w:start w:val="3"/>
      <w:numFmt w:val="decimal"/>
      <w:lvlText w:val="%1.%2"/>
      <w:lvlJc w:val="left"/>
      <w:pPr>
        <w:ind w:left="697" w:hanging="480"/>
      </w:pPr>
      <w:rPr>
        <w:rFonts w:hint="default"/>
        <w:b/>
        <w:color w:val="auto"/>
        <w:w w:val="100"/>
      </w:rPr>
    </w:lvl>
    <w:lvl w:ilvl="2">
      <w:start w:val="1"/>
      <w:numFmt w:val="decimal"/>
      <w:lvlText w:val="%1.%2.%3"/>
      <w:lvlJc w:val="left"/>
      <w:pPr>
        <w:ind w:left="1154" w:hanging="720"/>
      </w:pPr>
      <w:rPr>
        <w:rFonts w:hint="default"/>
        <w:b/>
        <w:color w:val="auto"/>
        <w:w w:val="100"/>
      </w:rPr>
    </w:lvl>
    <w:lvl w:ilvl="3">
      <w:start w:val="1"/>
      <w:numFmt w:val="decimal"/>
      <w:lvlText w:val="%1.%2.%3.%4"/>
      <w:lvlJc w:val="left"/>
      <w:pPr>
        <w:ind w:left="1731" w:hanging="1080"/>
      </w:pPr>
      <w:rPr>
        <w:rFonts w:hint="default"/>
        <w:b/>
        <w:color w:val="auto"/>
        <w:w w:val="100"/>
      </w:rPr>
    </w:lvl>
    <w:lvl w:ilvl="4">
      <w:start w:val="1"/>
      <w:numFmt w:val="decimal"/>
      <w:lvlText w:val="%1.%2.%3.%4.%5"/>
      <w:lvlJc w:val="left"/>
      <w:pPr>
        <w:ind w:left="1948" w:hanging="1080"/>
      </w:pPr>
      <w:rPr>
        <w:rFonts w:hint="default"/>
        <w:b/>
        <w:color w:val="auto"/>
        <w:w w:val="100"/>
      </w:rPr>
    </w:lvl>
    <w:lvl w:ilvl="5">
      <w:start w:val="1"/>
      <w:numFmt w:val="decimal"/>
      <w:lvlText w:val="%1.%2.%3.%4.%5.%6"/>
      <w:lvlJc w:val="left"/>
      <w:pPr>
        <w:ind w:left="2525" w:hanging="1440"/>
      </w:pPr>
      <w:rPr>
        <w:rFonts w:hint="default"/>
        <w:b/>
        <w:color w:val="auto"/>
        <w:w w:val="100"/>
      </w:rPr>
    </w:lvl>
    <w:lvl w:ilvl="6">
      <w:start w:val="1"/>
      <w:numFmt w:val="decimal"/>
      <w:lvlText w:val="%1.%2.%3.%4.%5.%6.%7"/>
      <w:lvlJc w:val="left"/>
      <w:pPr>
        <w:ind w:left="2742" w:hanging="1440"/>
      </w:pPr>
      <w:rPr>
        <w:rFonts w:hint="default"/>
        <w:b/>
        <w:color w:val="auto"/>
        <w:w w:val="100"/>
      </w:rPr>
    </w:lvl>
    <w:lvl w:ilvl="7">
      <w:start w:val="1"/>
      <w:numFmt w:val="decimal"/>
      <w:lvlText w:val="%1.%2.%3.%4.%5.%6.%7.%8"/>
      <w:lvlJc w:val="left"/>
      <w:pPr>
        <w:ind w:left="3319" w:hanging="1800"/>
      </w:pPr>
      <w:rPr>
        <w:rFonts w:hint="default"/>
        <w:b/>
        <w:color w:val="auto"/>
        <w:w w:val="100"/>
      </w:rPr>
    </w:lvl>
    <w:lvl w:ilvl="8">
      <w:start w:val="1"/>
      <w:numFmt w:val="decimal"/>
      <w:lvlText w:val="%1.%2.%3.%4.%5.%6.%7.%8.%9"/>
      <w:lvlJc w:val="left"/>
      <w:pPr>
        <w:ind w:left="3536" w:hanging="1800"/>
      </w:pPr>
      <w:rPr>
        <w:rFonts w:hint="default"/>
        <w:b/>
        <w:color w:val="auto"/>
        <w:w w:val="100"/>
      </w:rPr>
    </w:lvl>
  </w:abstractNum>
  <w:abstractNum w:abstractNumId="18">
    <w:nsid w:val="26C34386"/>
    <w:multiLevelType w:val="hybridMultilevel"/>
    <w:tmpl w:val="41E8D99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9">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D6371D4"/>
    <w:multiLevelType w:val="multilevel"/>
    <w:tmpl w:val="4866CC80"/>
    <w:lvl w:ilvl="0">
      <w:start w:val="1"/>
      <w:numFmt w:val="decimal"/>
      <w:lvlText w:val="%1."/>
      <w:lvlJc w:val="left"/>
      <w:pPr>
        <w:ind w:left="3763" w:hanging="360"/>
      </w:pPr>
      <w:rPr>
        <w:b/>
        <w:bCs/>
        <w:sz w:val="24"/>
        <w:szCs w:val="24"/>
      </w:rPr>
    </w:lvl>
    <w:lvl w:ilvl="1">
      <w:start w:val="1"/>
      <w:numFmt w:val="decimal"/>
      <w:lvlText w:val="%1.%2."/>
      <w:lvlJc w:val="left"/>
      <w:pPr>
        <w:ind w:left="792" w:hanging="432"/>
      </w:pPr>
      <w:rPr>
        <w:b/>
        <w:bCs/>
        <w:i w:val="0"/>
        <w:iCs w:val="0"/>
      </w:rPr>
    </w:lvl>
    <w:lvl w:ilvl="2">
      <w:start w:val="1"/>
      <w:numFmt w:val="decimal"/>
      <w:lvlText w:val="%1.%2.%3."/>
      <w:lvlJc w:val="left"/>
      <w:pPr>
        <w:ind w:left="5608" w:hanging="504"/>
      </w:p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19972D4"/>
    <w:multiLevelType w:val="multilevel"/>
    <w:tmpl w:val="869A23B4"/>
    <w:lvl w:ilvl="0">
      <w:start w:val="1"/>
      <w:numFmt w:val="lowerRoman"/>
      <w:lvlText w:val="%1."/>
      <w:lvlJc w:val="left"/>
      <w:pPr>
        <w:ind w:left="634" w:hanging="219"/>
      </w:pPr>
      <w:rPr>
        <w:rFonts w:ascii="Times New Roman" w:eastAsia="Times New Roman" w:hAnsi="Times New Roman" w:cs="Times New Roman" w:hint="default"/>
        <w:b w:val="0"/>
        <w:bCs w:val="0"/>
        <w:i w:val="0"/>
        <w:iCs w:val="0"/>
        <w:spacing w:val="-19"/>
        <w:w w:val="100"/>
        <w:sz w:val="24"/>
        <w:szCs w:val="24"/>
        <w:lang w:val="pt-PT" w:eastAsia="en-US" w:bidi="ar-SA"/>
      </w:rPr>
    </w:lvl>
    <w:lvl w:ilvl="1">
      <w:start w:val="1"/>
      <w:numFmt w:val="decimal"/>
      <w:lvlText w:val="%2."/>
      <w:lvlJc w:val="left"/>
      <w:pPr>
        <w:ind w:left="1590" w:hanging="708"/>
      </w:pPr>
      <w:rPr>
        <w:rFonts w:ascii="Arial MT" w:eastAsia="Arial MT" w:hAnsi="Arial MT" w:cs="Arial MT" w:hint="default"/>
        <w:b/>
        <w:bCs w:val="0"/>
        <w:i w:val="0"/>
        <w:iCs w:val="0"/>
        <w:spacing w:val="0"/>
        <w:w w:val="100"/>
        <w:sz w:val="24"/>
        <w:szCs w:val="24"/>
        <w:lang w:val="pt-PT" w:eastAsia="en-US" w:bidi="ar-SA"/>
      </w:rPr>
    </w:lvl>
    <w:lvl w:ilvl="2">
      <w:start w:val="1"/>
      <w:numFmt w:val="decimal"/>
      <w:lvlText w:val="%2.%3."/>
      <w:lvlJc w:val="left"/>
      <w:pPr>
        <w:ind w:left="882" w:hanging="708"/>
      </w:pPr>
      <w:rPr>
        <w:rFonts w:hint="default"/>
        <w:spacing w:val="0"/>
        <w:w w:val="100"/>
        <w:lang w:val="pt-PT" w:eastAsia="en-US" w:bidi="ar-SA"/>
      </w:rPr>
    </w:lvl>
    <w:lvl w:ilvl="3">
      <w:start w:val="1"/>
      <w:numFmt w:val="decimal"/>
      <w:lvlText w:val="%2.%3.%4."/>
      <w:lvlJc w:val="left"/>
      <w:pPr>
        <w:ind w:left="882"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3816" w:hanging="708"/>
      </w:pPr>
      <w:rPr>
        <w:rFonts w:hint="default"/>
        <w:lang w:val="pt-PT" w:eastAsia="en-US" w:bidi="ar-SA"/>
      </w:rPr>
    </w:lvl>
    <w:lvl w:ilvl="5">
      <w:numFmt w:val="bullet"/>
      <w:lvlText w:val="•"/>
      <w:lvlJc w:val="left"/>
      <w:pPr>
        <w:ind w:left="4924" w:hanging="708"/>
      </w:pPr>
      <w:rPr>
        <w:rFonts w:hint="default"/>
        <w:lang w:val="pt-PT" w:eastAsia="en-US" w:bidi="ar-SA"/>
      </w:rPr>
    </w:lvl>
    <w:lvl w:ilvl="6">
      <w:numFmt w:val="bullet"/>
      <w:lvlText w:val="•"/>
      <w:lvlJc w:val="left"/>
      <w:pPr>
        <w:ind w:left="6033" w:hanging="708"/>
      </w:pPr>
      <w:rPr>
        <w:rFonts w:hint="default"/>
        <w:lang w:val="pt-PT" w:eastAsia="en-US" w:bidi="ar-SA"/>
      </w:rPr>
    </w:lvl>
    <w:lvl w:ilvl="7">
      <w:numFmt w:val="bullet"/>
      <w:lvlText w:val="•"/>
      <w:lvlJc w:val="left"/>
      <w:pPr>
        <w:ind w:left="7141" w:hanging="708"/>
      </w:pPr>
      <w:rPr>
        <w:rFonts w:hint="default"/>
        <w:lang w:val="pt-PT" w:eastAsia="en-US" w:bidi="ar-SA"/>
      </w:rPr>
    </w:lvl>
    <w:lvl w:ilvl="8">
      <w:numFmt w:val="bullet"/>
      <w:lvlText w:val="•"/>
      <w:lvlJc w:val="left"/>
      <w:pPr>
        <w:ind w:left="8249" w:hanging="708"/>
      </w:pPr>
      <w:rPr>
        <w:rFonts w:hint="default"/>
        <w:lang w:val="pt-PT" w:eastAsia="en-US" w:bidi="ar-SA"/>
      </w:rPr>
    </w:lvl>
  </w:abstractNum>
  <w:abstractNum w:abstractNumId="2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35BA59F1"/>
    <w:multiLevelType w:val="hybridMultilevel"/>
    <w:tmpl w:val="65C0DD9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4">
    <w:nsid w:val="37B14DB5"/>
    <w:multiLevelType w:val="hybridMultilevel"/>
    <w:tmpl w:val="D25810C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5">
    <w:nsid w:val="3F027205"/>
    <w:multiLevelType w:val="multilevel"/>
    <w:tmpl w:val="0EEA7B40"/>
    <w:lvl w:ilvl="0">
      <w:start w:val="8"/>
      <w:numFmt w:val="decimal"/>
      <w:lvlText w:val="%1"/>
      <w:lvlJc w:val="left"/>
      <w:pPr>
        <w:ind w:left="502" w:hanging="360"/>
      </w:pPr>
      <w:rPr>
        <w:rFonts w:hint="default"/>
        <w:b/>
        <w:w w:val="110"/>
      </w:rPr>
    </w:lvl>
    <w:lvl w:ilvl="1">
      <w:start w:val="1"/>
      <w:numFmt w:val="decimal"/>
      <w:lvlText w:val="%1.%2"/>
      <w:lvlJc w:val="left"/>
      <w:pPr>
        <w:ind w:left="360" w:hanging="360"/>
      </w:pPr>
      <w:rPr>
        <w:rFonts w:hint="default"/>
        <w:b/>
        <w:w w:val="110"/>
      </w:rPr>
    </w:lvl>
    <w:lvl w:ilvl="2">
      <w:start w:val="1"/>
      <w:numFmt w:val="decimal"/>
      <w:lvlText w:val="%1.%2.%3"/>
      <w:lvlJc w:val="left"/>
      <w:pPr>
        <w:ind w:left="720" w:hanging="720"/>
      </w:pPr>
      <w:rPr>
        <w:rFonts w:hint="default"/>
        <w:b/>
        <w:w w:val="110"/>
      </w:rPr>
    </w:lvl>
    <w:lvl w:ilvl="3">
      <w:start w:val="1"/>
      <w:numFmt w:val="decimal"/>
      <w:lvlText w:val="%1.%2.%3.%4"/>
      <w:lvlJc w:val="left"/>
      <w:pPr>
        <w:ind w:left="720" w:hanging="720"/>
      </w:pPr>
      <w:rPr>
        <w:rFonts w:hint="default"/>
        <w:b/>
        <w:w w:val="110"/>
      </w:rPr>
    </w:lvl>
    <w:lvl w:ilvl="4">
      <w:start w:val="1"/>
      <w:numFmt w:val="decimal"/>
      <w:lvlText w:val="%1.%2.%3.%4.%5"/>
      <w:lvlJc w:val="left"/>
      <w:pPr>
        <w:ind w:left="1080" w:hanging="1080"/>
      </w:pPr>
      <w:rPr>
        <w:rFonts w:hint="default"/>
        <w:b/>
        <w:w w:val="110"/>
      </w:rPr>
    </w:lvl>
    <w:lvl w:ilvl="5">
      <w:start w:val="1"/>
      <w:numFmt w:val="decimal"/>
      <w:lvlText w:val="%1.%2.%3.%4.%5.%6"/>
      <w:lvlJc w:val="left"/>
      <w:pPr>
        <w:ind w:left="1080" w:hanging="1080"/>
      </w:pPr>
      <w:rPr>
        <w:rFonts w:hint="default"/>
        <w:b/>
        <w:w w:val="110"/>
      </w:rPr>
    </w:lvl>
    <w:lvl w:ilvl="6">
      <w:start w:val="1"/>
      <w:numFmt w:val="decimal"/>
      <w:lvlText w:val="%1.%2.%3.%4.%5.%6.%7"/>
      <w:lvlJc w:val="left"/>
      <w:pPr>
        <w:ind w:left="1440" w:hanging="1440"/>
      </w:pPr>
      <w:rPr>
        <w:rFonts w:hint="default"/>
        <w:b/>
        <w:w w:val="110"/>
      </w:rPr>
    </w:lvl>
    <w:lvl w:ilvl="7">
      <w:start w:val="1"/>
      <w:numFmt w:val="decimal"/>
      <w:lvlText w:val="%1.%2.%3.%4.%5.%6.%7.%8"/>
      <w:lvlJc w:val="left"/>
      <w:pPr>
        <w:ind w:left="1440" w:hanging="1440"/>
      </w:pPr>
      <w:rPr>
        <w:rFonts w:hint="default"/>
        <w:b/>
        <w:w w:val="110"/>
      </w:rPr>
    </w:lvl>
    <w:lvl w:ilvl="8">
      <w:start w:val="1"/>
      <w:numFmt w:val="decimal"/>
      <w:lvlText w:val="%1.%2.%3.%4.%5.%6.%7.%8.%9"/>
      <w:lvlJc w:val="left"/>
      <w:pPr>
        <w:ind w:left="1800" w:hanging="1800"/>
      </w:pPr>
      <w:rPr>
        <w:rFonts w:hint="default"/>
        <w:b/>
        <w:w w:val="110"/>
      </w:rPr>
    </w:lvl>
  </w:abstractNum>
  <w:abstractNum w:abstractNumId="2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68770E5"/>
    <w:multiLevelType w:val="multilevel"/>
    <w:tmpl w:val="C39269A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nsid w:val="46882244"/>
    <w:multiLevelType w:val="multilevel"/>
    <w:tmpl w:val="2EBE9DDE"/>
    <w:lvl w:ilvl="0">
      <w:start w:val="1"/>
      <w:numFmt w:val="lowerRoman"/>
      <w:lvlText w:val="%1."/>
      <w:lvlJc w:val="left"/>
      <w:pPr>
        <w:ind w:left="634" w:hanging="219"/>
      </w:pPr>
      <w:rPr>
        <w:rFonts w:ascii="Times New Roman" w:eastAsia="Times New Roman" w:hAnsi="Times New Roman" w:cs="Times New Roman" w:hint="default"/>
        <w:b w:val="0"/>
        <w:bCs w:val="0"/>
        <w:i w:val="0"/>
        <w:iCs w:val="0"/>
        <w:spacing w:val="-19"/>
        <w:w w:val="100"/>
        <w:sz w:val="24"/>
        <w:szCs w:val="24"/>
      </w:rPr>
    </w:lvl>
    <w:lvl w:ilvl="1">
      <w:start w:val="2"/>
      <w:numFmt w:val="decimal"/>
      <w:lvlText w:val="%2."/>
      <w:lvlJc w:val="left"/>
      <w:pPr>
        <w:ind w:left="1590" w:hanging="708"/>
      </w:pPr>
      <w:rPr>
        <w:rFonts w:ascii="Arial MT" w:eastAsia="Arial MT" w:hAnsi="Arial MT" w:cs="Arial MT" w:hint="default"/>
        <w:b/>
        <w:bCs w:val="0"/>
        <w:i w:val="0"/>
        <w:iCs w:val="0"/>
        <w:spacing w:val="0"/>
        <w:w w:val="100"/>
        <w:sz w:val="24"/>
        <w:szCs w:val="24"/>
      </w:rPr>
    </w:lvl>
    <w:lvl w:ilvl="2">
      <w:start w:val="1"/>
      <w:numFmt w:val="decimal"/>
      <w:lvlText w:val="%2.%3."/>
      <w:lvlJc w:val="left"/>
      <w:pPr>
        <w:ind w:left="882" w:hanging="708"/>
      </w:pPr>
      <w:rPr>
        <w:rFonts w:hint="default"/>
        <w:b/>
        <w:spacing w:val="0"/>
        <w:w w:val="100"/>
      </w:rPr>
    </w:lvl>
    <w:lvl w:ilvl="3">
      <w:start w:val="1"/>
      <w:numFmt w:val="decimal"/>
      <w:lvlText w:val="%2.%3.%4."/>
      <w:lvlJc w:val="left"/>
      <w:pPr>
        <w:ind w:left="882" w:hanging="708"/>
      </w:pPr>
      <w:rPr>
        <w:rFonts w:ascii="Times New Roman" w:eastAsia="Times New Roman" w:hAnsi="Times New Roman" w:cs="Times New Roman" w:hint="default"/>
        <w:b w:val="0"/>
        <w:bCs w:val="0"/>
        <w:i w:val="0"/>
        <w:iCs w:val="0"/>
        <w:spacing w:val="0"/>
        <w:w w:val="100"/>
        <w:sz w:val="24"/>
        <w:szCs w:val="24"/>
      </w:rPr>
    </w:lvl>
    <w:lvl w:ilvl="4">
      <w:numFmt w:val="bullet"/>
      <w:lvlText w:val="•"/>
      <w:lvlJc w:val="left"/>
      <w:pPr>
        <w:ind w:left="3816" w:hanging="708"/>
      </w:pPr>
      <w:rPr>
        <w:rFonts w:hint="default"/>
      </w:rPr>
    </w:lvl>
    <w:lvl w:ilvl="5">
      <w:numFmt w:val="bullet"/>
      <w:lvlText w:val="•"/>
      <w:lvlJc w:val="left"/>
      <w:pPr>
        <w:ind w:left="4924" w:hanging="708"/>
      </w:pPr>
      <w:rPr>
        <w:rFonts w:hint="default"/>
      </w:rPr>
    </w:lvl>
    <w:lvl w:ilvl="6">
      <w:numFmt w:val="bullet"/>
      <w:lvlText w:val="•"/>
      <w:lvlJc w:val="left"/>
      <w:pPr>
        <w:ind w:left="6033" w:hanging="708"/>
      </w:pPr>
      <w:rPr>
        <w:rFonts w:hint="default"/>
      </w:rPr>
    </w:lvl>
    <w:lvl w:ilvl="7">
      <w:numFmt w:val="bullet"/>
      <w:lvlText w:val="•"/>
      <w:lvlJc w:val="left"/>
      <w:pPr>
        <w:ind w:left="7141" w:hanging="708"/>
      </w:pPr>
      <w:rPr>
        <w:rFonts w:hint="default"/>
      </w:rPr>
    </w:lvl>
    <w:lvl w:ilvl="8">
      <w:numFmt w:val="bullet"/>
      <w:lvlText w:val="•"/>
      <w:lvlJc w:val="left"/>
      <w:pPr>
        <w:ind w:left="8249" w:hanging="708"/>
      </w:pPr>
      <w:rPr>
        <w:rFonts w:hint="default"/>
      </w:rPr>
    </w:lvl>
  </w:abstractNum>
  <w:abstractNum w:abstractNumId="2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01D2F93"/>
    <w:multiLevelType w:val="multilevel"/>
    <w:tmpl w:val="B9C44950"/>
    <w:lvl w:ilvl="0">
      <w:start w:val="4"/>
      <w:numFmt w:val="decimal"/>
      <w:lvlText w:val="%1."/>
      <w:lvlJc w:val="left"/>
      <w:pPr>
        <w:ind w:left="540" w:hanging="540"/>
      </w:pPr>
      <w:rPr>
        <w:rFonts w:hint="default"/>
      </w:rPr>
    </w:lvl>
    <w:lvl w:ilvl="1">
      <w:start w:val="2"/>
      <w:numFmt w:val="decimal"/>
      <w:lvlText w:val="%1.%2."/>
      <w:lvlJc w:val="left"/>
      <w:pPr>
        <w:ind w:left="3092" w:hanging="540"/>
      </w:pPr>
      <w:rPr>
        <w:rFonts w:hint="default"/>
      </w:rPr>
    </w:lvl>
    <w:lvl w:ilvl="2">
      <w:start w:val="1"/>
      <w:numFmt w:val="decimal"/>
      <w:lvlText w:val="%1.%2.%3."/>
      <w:lvlJc w:val="left"/>
      <w:pPr>
        <w:ind w:left="5824" w:hanging="720"/>
      </w:pPr>
      <w:rPr>
        <w:rFonts w:hint="default"/>
      </w:rPr>
    </w:lvl>
    <w:lvl w:ilvl="3">
      <w:start w:val="1"/>
      <w:numFmt w:val="decimal"/>
      <w:lvlText w:val="%1.%2.%3.%4."/>
      <w:lvlJc w:val="left"/>
      <w:pPr>
        <w:ind w:left="8376" w:hanging="720"/>
      </w:pPr>
      <w:rPr>
        <w:rFonts w:hint="default"/>
      </w:rPr>
    </w:lvl>
    <w:lvl w:ilvl="4">
      <w:start w:val="1"/>
      <w:numFmt w:val="decimal"/>
      <w:lvlText w:val="%1.%2.%3.%4.%5."/>
      <w:lvlJc w:val="left"/>
      <w:pPr>
        <w:ind w:left="11288" w:hanging="1080"/>
      </w:pPr>
      <w:rPr>
        <w:rFonts w:hint="default"/>
      </w:rPr>
    </w:lvl>
    <w:lvl w:ilvl="5">
      <w:start w:val="1"/>
      <w:numFmt w:val="decimal"/>
      <w:lvlText w:val="%1.%2.%3.%4.%5.%6."/>
      <w:lvlJc w:val="left"/>
      <w:pPr>
        <w:ind w:left="13840" w:hanging="1080"/>
      </w:pPr>
      <w:rPr>
        <w:rFonts w:hint="default"/>
      </w:rPr>
    </w:lvl>
    <w:lvl w:ilvl="6">
      <w:start w:val="1"/>
      <w:numFmt w:val="decimal"/>
      <w:lvlText w:val="%1.%2.%3.%4.%5.%6.%7."/>
      <w:lvlJc w:val="left"/>
      <w:pPr>
        <w:ind w:left="16752" w:hanging="1440"/>
      </w:pPr>
      <w:rPr>
        <w:rFonts w:hint="default"/>
      </w:rPr>
    </w:lvl>
    <w:lvl w:ilvl="7">
      <w:start w:val="1"/>
      <w:numFmt w:val="decimal"/>
      <w:lvlText w:val="%1.%2.%3.%4.%5.%6.%7.%8."/>
      <w:lvlJc w:val="left"/>
      <w:pPr>
        <w:ind w:left="19304" w:hanging="1440"/>
      </w:pPr>
      <w:rPr>
        <w:rFonts w:hint="default"/>
      </w:rPr>
    </w:lvl>
    <w:lvl w:ilvl="8">
      <w:start w:val="1"/>
      <w:numFmt w:val="decimal"/>
      <w:lvlText w:val="%1.%2.%3.%4.%5.%6.%7.%8.%9."/>
      <w:lvlJc w:val="left"/>
      <w:pPr>
        <w:ind w:left="22216" w:hanging="1800"/>
      </w:pPr>
      <w:rPr>
        <w:rFonts w:hint="default"/>
      </w:rPr>
    </w:lvl>
  </w:abstractNum>
  <w:abstractNum w:abstractNumId="31">
    <w:nsid w:val="58A2094E"/>
    <w:multiLevelType w:val="hybridMultilevel"/>
    <w:tmpl w:val="DBB4335E"/>
    <w:lvl w:ilvl="0" w:tplc="16563AF2">
      <w:start w:val="1"/>
      <w:numFmt w:val="decimal"/>
      <w:lvlText w:val="%1."/>
      <w:lvlJc w:val="left"/>
      <w:pPr>
        <w:ind w:left="4123" w:hanging="360"/>
      </w:pPr>
      <w:rPr>
        <w:b w:val="0"/>
        <w:bCs/>
      </w:rPr>
    </w:lvl>
    <w:lvl w:ilvl="1" w:tplc="04160019" w:tentative="1">
      <w:start w:val="1"/>
      <w:numFmt w:val="lowerLetter"/>
      <w:lvlText w:val="%2."/>
      <w:lvlJc w:val="left"/>
      <w:pPr>
        <w:ind w:left="4843" w:hanging="360"/>
      </w:pPr>
    </w:lvl>
    <w:lvl w:ilvl="2" w:tplc="0416001B" w:tentative="1">
      <w:start w:val="1"/>
      <w:numFmt w:val="lowerRoman"/>
      <w:lvlText w:val="%3."/>
      <w:lvlJc w:val="right"/>
      <w:pPr>
        <w:ind w:left="5563" w:hanging="180"/>
      </w:pPr>
    </w:lvl>
    <w:lvl w:ilvl="3" w:tplc="0416000F" w:tentative="1">
      <w:start w:val="1"/>
      <w:numFmt w:val="decimal"/>
      <w:lvlText w:val="%4."/>
      <w:lvlJc w:val="left"/>
      <w:pPr>
        <w:ind w:left="6283" w:hanging="360"/>
      </w:pPr>
    </w:lvl>
    <w:lvl w:ilvl="4" w:tplc="04160019" w:tentative="1">
      <w:start w:val="1"/>
      <w:numFmt w:val="lowerLetter"/>
      <w:lvlText w:val="%5."/>
      <w:lvlJc w:val="left"/>
      <w:pPr>
        <w:ind w:left="7003" w:hanging="360"/>
      </w:pPr>
    </w:lvl>
    <w:lvl w:ilvl="5" w:tplc="0416001B" w:tentative="1">
      <w:start w:val="1"/>
      <w:numFmt w:val="lowerRoman"/>
      <w:lvlText w:val="%6."/>
      <w:lvlJc w:val="right"/>
      <w:pPr>
        <w:ind w:left="7723" w:hanging="180"/>
      </w:pPr>
    </w:lvl>
    <w:lvl w:ilvl="6" w:tplc="0416000F" w:tentative="1">
      <w:start w:val="1"/>
      <w:numFmt w:val="decimal"/>
      <w:lvlText w:val="%7."/>
      <w:lvlJc w:val="left"/>
      <w:pPr>
        <w:ind w:left="8443" w:hanging="360"/>
      </w:pPr>
    </w:lvl>
    <w:lvl w:ilvl="7" w:tplc="04160019" w:tentative="1">
      <w:start w:val="1"/>
      <w:numFmt w:val="lowerLetter"/>
      <w:lvlText w:val="%8."/>
      <w:lvlJc w:val="left"/>
      <w:pPr>
        <w:ind w:left="9163" w:hanging="360"/>
      </w:pPr>
    </w:lvl>
    <w:lvl w:ilvl="8" w:tplc="0416001B" w:tentative="1">
      <w:start w:val="1"/>
      <w:numFmt w:val="lowerRoman"/>
      <w:lvlText w:val="%9."/>
      <w:lvlJc w:val="right"/>
      <w:pPr>
        <w:ind w:left="9883" w:hanging="180"/>
      </w:pPr>
    </w:lvl>
  </w:abstractNum>
  <w:abstractNum w:abstractNumId="32">
    <w:nsid w:val="592C30B9"/>
    <w:multiLevelType w:val="hybridMultilevel"/>
    <w:tmpl w:val="DB3AC590"/>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3">
    <w:nsid w:val="5F25588F"/>
    <w:multiLevelType w:val="hybridMultilevel"/>
    <w:tmpl w:val="63FAD51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nsid w:val="67A02EE8"/>
    <w:multiLevelType w:val="hybridMultilevel"/>
    <w:tmpl w:val="652CD2AC"/>
    <w:lvl w:ilvl="0" w:tplc="04160017">
      <w:start w:val="1"/>
      <w:numFmt w:val="lowerLetter"/>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BFD188A"/>
    <w:multiLevelType w:val="multilevel"/>
    <w:tmpl w:val="1F7E692A"/>
    <w:lvl w:ilvl="0">
      <w:start w:val="7"/>
      <w:numFmt w:val="decimal"/>
      <w:lvlText w:val="%1"/>
      <w:lvlJc w:val="left"/>
      <w:pPr>
        <w:ind w:left="480" w:hanging="480"/>
      </w:pPr>
      <w:rPr>
        <w:rFonts w:hint="default"/>
        <w:b/>
        <w:color w:val="auto"/>
        <w:w w:val="100"/>
      </w:rPr>
    </w:lvl>
    <w:lvl w:ilvl="1">
      <w:start w:val="3"/>
      <w:numFmt w:val="decimal"/>
      <w:lvlText w:val="%1.%2"/>
      <w:lvlJc w:val="left"/>
      <w:pPr>
        <w:ind w:left="693" w:hanging="480"/>
      </w:pPr>
      <w:rPr>
        <w:rFonts w:hint="default"/>
        <w:b/>
        <w:color w:val="auto"/>
        <w:w w:val="100"/>
      </w:rPr>
    </w:lvl>
    <w:lvl w:ilvl="2">
      <w:start w:val="1"/>
      <w:numFmt w:val="decimal"/>
      <w:lvlText w:val="%1.%2.%3"/>
      <w:lvlJc w:val="left"/>
      <w:pPr>
        <w:ind w:left="1146" w:hanging="720"/>
      </w:pPr>
      <w:rPr>
        <w:rFonts w:hint="default"/>
        <w:b/>
        <w:color w:val="auto"/>
        <w:w w:val="100"/>
      </w:rPr>
    </w:lvl>
    <w:lvl w:ilvl="3">
      <w:start w:val="1"/>
      <w:numFmt w:val="decimal"/>
      <w:lvlText w:val="%1.%2.%3.%4"/>
      <w:lvlJc w:val="left"/>
      <w:pPr>
        <w:ind w:left="1719" w:hanging="1080"/>
      </w:pPr>
      <w:rPr>
        <w:rFonts w:hint="default"/>
        <w:b/>
        <w:color w:val="auto"/>
        <w:w w:val="100"/>
      </w:rPr>
    </w:lvl>
    <w:lvl w:ilvl="4">
      <w:start w:val="1"/>
      <w:numFmt w:val="decimal"/>
      <w:lvlText w:val="%1.%2.%3.%4.%5"/>
      <w:lvlJc w:val="left"/>
      <w:pPr>
        <w:ind w:left="1932" w:hanging="1080"/>
      </w:pPr>
      <w:rPr>
        <w:rFonts w:hint="default"/>
        <w:b/>
        <w:color w:val="auto"/>
        <w:w w:val="100"/>
      </w:rPr>
    </w:lvl>
    <w:lvl w:ilvl="5">
      <w:start w:val="1"/>
      <w:numFmt w:val="decimal"/>
      <w:lvlText w:val="%1.%2.%3.%4.%5.%6"/>
      <w:lvlJc w:val="left"/>
      <w:pPr>
        <w:ind w:left="2505" w:hanging="1440"/>
      </w:pPr>
      <w:rPr>
        <w:rFonts w:hint="default"/>
        <w:b/>
        <w:color w:val="auto"/>
        <w:w w:val="100"/>
      </w:rPr>
    </w:lvl>
    <w:lvl w:ilvl="6">
      <w:start w:val="1"/>
      <w:numFmt w:val="decimal"/>
      <w:lvlText w:val="%1.%2.%3.%4.%5.%6.%7"/>
      <w:lvlJc w:val="left"/>
      <w:pPr>
        <w:ind w:left="2718" w:hanging="1440"/>
      </w:pPr>
      <w:rPr>
        <w:rFonts w:hint="default"/>
        <w:b/>
        <w:color w:val="auto"/>
        <w:w w:val="100"/>
      </w:rPr>
    </w:lvl>
    <w:lvl w:ilvl="7">
      <w:start w:val="1"/>
      <w:numFmt w:val="decimal"/>
      <w:lvlText w:val="%1.%2.%3.%4.%5.%6.%7.%8"/>
      <w:lvlJc w:val="left"/>
      <w:pPr>
        <w:ind w:left="3291" w:hanging="1800"/>
      </w:pPr>
      <w:rPr>
        <w:rFonts w:hint="default"/>
        <w:b/>
        <w:color w:val="auto"/>
        <w:w w:val="100"/>
      </w:rPr>
    </w:lvl>
    <w:lvl w:ilvl="8">
      <w:start w:val="1"/>
      <w:numFmt w:val="decimal"/>
      <w:lvlText w:val="%1.%2.%3.%4.%5.%6.%7.%8.%9"/>
      <w:lvlJc w:val="left"/>
      <w:pPr>
        <w:ind w:left="3504" w:hanging="1800"/>
      </w:pPr>
      <w:rPr>
        <w:rFonts w:hint="default"/>
        <w:b/>
        <w:color w:val="auto"/>
        <w:w w:val="100"/>
      </w:rPr>
    </w:lvl>
  </w:abstractNum>
  <w:abstractNum w:abstractNumId="37">
    <w:nsid w:val="6CB10430"/>
    <w:multiLevelType w:val="hybridMultilevel"/>
    <w:tmpl w:val="AEFC7178"/>
    <w:lvl w:ilvl="0" w:tplc="77E65728">
      <w:start w:val="1"/>
      <w:numFmt w:val="lowerLetter"/>
      <w:lvlText w:val="%1)"/>
      <w:lvlJc w:val="left"/>
      <w:pPr>
        <w:ind w:left="882" w:hanging="708"/>
      </w:pPr>
      <w:rPr>
        <w:rFonts w:ascii="Arial MT" w:eastAsia="Arial MT" w:hAnsi="Arial MT" w:cs="Arial MT" w:hint="default"/>
        <w:b w:val="0"/>
        <w:bCs w:val="0"/>
        <w:i w:val="0"/>
        <w:iCs w:val="0"/>
        <w:spacing w:val="0"/>
        <w:w w:val="99"/>
        <w:sz w:val="24"/>
        <w:szCs w:val="24"/>
        <w:lang w:val="pt-PT" w:eastAsia="en-US" w:bidi="ar-SA"/>
      </w:rPr>
    </w:lvl>
    <w:lvl w:ilvl="1" w:tplc="270A0A74">
      <w:start w:val="1"/>
      <w:numFmt w:val="decimal"/>
      <w:lvlText w:val="(%2)"/>
      <w:lvlJc w:val="left"/>
      <w:pPr>
        <w:ind w:left="882"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2" w:tplc="72EAE2D0">
      <w:start w:val="1"/>
      <w:numFmt w:val="lowerLetter"/>
      <w:lvlText w:val="%3."/>
      <w:lvlJc w:val="left"/>
      <w:pPr>
        <w:ind w:left="882" w:hanging="708"/>
      </w:pPr>
      <w:rPr>
        <w:rFonts w:ascii="Times New Roman" w:eastAsia="Times New Roman" w:hAnsi="Times New Roman" w:cs="Times New Roman" w:hint="default"/>
        <w:b w:val="0"/>
        <w:bCs w:val="0"/>
        <w:i w:val="0"/>
        <w:iCs w:val="0"/>
        <w:spacing w:val="-1"/>
        <w:w w:val="100"/>
        <w:sz w:val="24"/>
        <w:szCs w:val="24"/>
        <w:lang w:val="pt-PT" w:eastAsia="en-US" w:bidi="ar-SA"/>
      </w:rPr>
    </w:lvl>
    <w:lvl w:ilvl="3" w:tplc="E51E4C4A">
      <w:numFmt w:val="bullet"/>
      <w:lvlText w:val="•"/>
      <w:lvlJc w:val="left"/>
      <w:pPr>
        <w:ind w:left="3755" w:hanging="708"/>
      </w:pPr>
      <w:rPr>
        <w:rFonts w:hint="default"/>
        <w:lang w:val="pt-PT" w:eastAsia="en-US" w:bidi="ar-SA"/>
      </w:rPr>
    </w:lvl>
    <w:lvl w:ilvl="4" w:tplc="287431CA">
      <w:numFmt w:val="bullet"/>
      <w:lvlText w:val="•"/>
      <w:lvlJc w:val="left"/>
      <w:pPr>
        <w:ind w:left="4714" w:hanging="708"/>
      </w:pPr>
      <w:rPr>
        <w:rFonts w:hint="default"/>
        <w:lang w:val="pt-PT" w:eastAsia="en-US" w:bidi="ar-SA"/>
      </w:rPr>
    </w:lvl>
    <w:lvl w:ilvl="5" w:tplc="5A4A5F04">
      <w:numFmt w:val="bullet"/>
      <w:lvlText w:val="•"/>
      <w:lvlJc w:val="left"/>
      <w:pPr>
        <w:ind w:left="5673" w:hanging="708"/>
      </w:pPr>
      <w:rPr>
        <w:rFonts w:hint="default"/>
        <w:lang w:val="pt-PT" w:eastAsia="en-US" w:bidi="ar-SA"/>
      </w:rPr>
    </w:lvl>
    <w:lvl w:ilvl="6" w:tplc="852098FA">
      <w:numFmt w:val="bullet"/>
      <w:lvlText w:val="•"/>
      <w:lvlJc w:val="left"/>
      <w:pPr>
        <w:ind w:left="6631" w:hanging="708"/>
      </w:pPr>
      <w:rPr>
        <w:rFonts w:hint="default"/>
        <w:lang w:val="pt-PT" w:eastAsia="en-US" w:bidi="ar-SA"/>
      </w:rPr>
    </w:lvl>
    <w:lvl w:ilvl="7" w:tplc="3E48B294">
      <w:numFmt w:val="bullet"/>
      <w:lvlText w:val="•"/>
      <w:lvlJc w:val="left"/>
      <w:pPr>
        <w:ind w:left="7590" w:hanging="708"/>
      </w:pPr>
      <w:rPr>
        <w:rFonts w:hint="default"/>
        <w:lang w:val="pt-PT" w:eastAsia="en-US" w:bidi="ar-SA"/>
      </w:rPr>
    </w:lvl>
    <w:lvl w:ilvl="8" w:tplc="55507898">
      <w:numFmt w:val="bullet"/>
      <w:lvlText w:val="•"/>
      <w:lvlJc w:val="left"/>
      <w:pPr>
        <w:ind w:left="8549" w:hanging="708"/>
      </w:pPr>
      <w:rPr>
        <w:rFonts w:hint="default"/>
        <w:lang w:val="pt-PT" w:eastAsia="en-US" w:bidi="ar-SA"/>
      </w:rPr>
    </w:lvl>
  </w:abstractNum>
  <w:abstractNum w:abstractNumId="38">
    <w:nsid w:val="723409F0"/>
    <w:multiLevelType w:val="multilevel"/>
    <w:tmpl w:val="E8FE0BE2"/>
    <w:lvl w:ilvl="0">
      <w:start w:val="1"/>
      <w:numFmt w:val="decimal"/>
      <w:lvlText w:val="%1."/>
      <w:lvlJc w:val="left"/>
      <w:pPr>
        <w:ind w:left="3763" w:hanging="360"/>
      </w:pPr>
      <w:rPr>
        <w:b/>
        <w:bCs/>
        <w:sz w:val="24"/>
        <w:szCs w:val="24"/>
      </w:rPr>
    </w:lvl>
    <w:lvl w:ilvl="1">
      <w:start w:val="1"/>
      <w:numFmt w:val="decimal"/>
      <w:lvlText w:val="%1.%2."/>
      <w:lvlJc w:val="left"/>
      <w:pPr>
        <w:ind w:left="792" w:hanging="432"/>
      </w:pPr>
      <w:rPr>
        <w:b/>
        <w:bCs/>
        <w:i w:val="0"/>
        <w:iCs w:val="0"/>
      </w:rPr>
    </w:lvl>
    <w:lvl w:ilvl="2">
      <w:start w:val="1"/>
      <w:numFmt w:val="decimal"/>
      <w:lvlText w:val="%1.%2.%3."/>
      <w:lvlJc w:val="left"/>
      <w:pPr>
        <w:ind w:left="5608" w:hanging="504"/>
      </w:pPr>
    </w:lvl>
    <w:lvl w:ilvl="3">
      <w:start w:val="1"/>
      <w:numFmt w:val="decimal"/>
      <w:lvlText w:val="%1.%2.%3.%4."/>
      <w:lvlJc w:val="left"/>
      <w:pPr>
        <w:ind w:left="1641" w:hanging="648"/>
      </w:pPr>
    </w:lvl>
    <w:lvl w:ilvl="4">
      <w:start w:val="1"/>
      <w:numFmt w:val="decimal"/>
      <w:lvlText w:val="%5."/>
      <w:lvlJc w:val="left"/>
      <w:pPr>
        <w:ind w:left="1800" w:hanging="360"/>
      </w:pPr>
      <w:rPr>
        <w:b w:val="0"/>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nsid w:val="75DD78A3"/>
    <w:multiLevelType w:val="hybridMultilevel"/>
    <w:tmpl w:val="B2086F80"/>
    <w:lvl w:ilvl="0" w:tplc="F3A0C068">
      <w:start w:val="1"/>
      <w:numFmt w:val="lowerLetter"/>
      <w:lvlText w:val="%1)"/>
      <w:lvlJc w:val="left"/>
      <w:pPr>
        <w:ind w:left="1590" w:hanging="708"/>
      </w:pPr>
      <w:rPr>
        <w:rFonts w:ascii="Times New Roman" w:eastAsia="Times New Roman" w:hAnsi="Times New Roman" w:cs="Times New Roman" w:hint="default"/>
        <w:b/>
        <w:bCs w:val="0"/>
        <w:i w:val="0"/>
        <w:iCs w:val="0"/>
        <w:spacing w:val="-1"/>
        <w:w w:val="100"/>
        <w:sz w:val="24"/>
        <w:szCs w:val="24"/>
        <w:lang w:val="pt-PT" w:eastAsia="en-US" w:bidi="ar-SA"/>
      </w:rPr>
    </w:lvl>
    <w:lvl w:ilvl="1" w:tplc="B7060D0E">
      <w:numFmt w:val="bullet"/>
      <w:lvlText w:val="•"/>
      <w:lvlJc w:val="left"/>
      <w:pPr>
        <w:ind w:left="2486" w:hanging="708"/>
      </w:pPr>
      <w:rPr>
        <w:rFonts w:hint="default"/>
        <w:lang w:val="pt-PT" w:eastAsia="en-US" w:bidi="ar-SA"/>
      </w:rPr>
    </w:lvl>
    <w:lvl w:ilvl="2" w:tplc="27122AFA">
      <w:numFmt w:val="bullet"/>
      <w:lvlText w:val="•"/>
      <w:lvlJc w:val="left"/>
      <w:pPr>
        <w:ind w:left="3373" w:hanging="708"/>
      </w:pPr>
      <w:rPr>
        <w:rFonts w:hint="default"/>
        <w:lang w:val="pt-PT" w:eastAsia="en-US" w:bidi="ar-SA"/>
      </w:rPr>
    </w:lvl>
    <w:lvl w:ilvl="3" w:tplc="39FA9B90">
      <w:numFmt w:val="bullet"/>
      <w:lvlText w:val="•"/>
      <w:lvlJc w:val="left"/>
      <w:pPr>
        <w:ind w:left="4259" w:hanging="708"/>
      </w:pPr>
      <w:rPr>
        <w:rFonts w:hint="default"/>
        <w:lang w:val="pt-PT" w:eastAsia="en-US" w:bidi="ar-SA"/>
      </w:rPr>
    </w:lvl>
    <w:lvl w:ilvl="4" w:tplc="73DEA636">
      <w:numFmt w:val="bullet"/>
      <w:lvlText w:val="•"/>
      <w:lvlJc w:val="left"/>
      <w:pPr>
        <w:ind w:left="5146" w:hanging="708"/>
      </w:pPr>
      <w:rPr>
        <w:rFonts w:hint="default"/>
        <w:lang w:val="pt-PT" w:eastAsia="en-US" w:bidi="ar-SA"/>
      </w:rPr>
    </w:lvl>
    <w:lvl w:ilvl="5" w:tplc="EAAA092C">
      <w:numFmt w:val="bullet"/>
      <w:lvlText w:val="•"/>
      <w:lvlJc w:val="left"/>
      <w:pPr>
        <w:ind w:left="6033" w:hanging="708"/>
      </w:pPr>
      <w:rPr>
        <w:rFonts w:hint="default"/>
        <w:lang w:val="pt-PT" w:eastAsia="en-US" w:bidi="ar-SA"/>
      </w:rPr>
    </w:lvl>
    <w:lvl w:ilvl="6" w:tplc="36D61C5A">
      <w:numFmt w:val="bullet"/>
      <w:lvlText w:val="•"/>
      <w:lvlJc w:val="left"/>
      <w:pPr>
        <w:ind w:left="6919" w:hanging="708"/>
      </w:pPr>
      <w:rPr>
        <w:rFonts w:hint="default"/>
        <w:lang w:val="pt-PT" w:eastAsia="en-US" w:bidi="ar-SA"/>
      </w:rPr>
    </w:lvl>
    <w:lvl w:ilvl="7" w:tplc="16F62134">
      <w:numFmt w:val="bullet"/>
      <w:lvlText w:val="•"/>
      <w:lvlJc w:val="left"/>
      <w:pPr>
        <w:ind w:left="7806" w:hanging="708"/>
      </w:pPr>
      <w:rPr>
        <w:rFonts w:hint="default"/>
        <w:lang w:val="pt-PT" w:eastAsia="en-US" w:bidi="ar-SA"/>
      </w:rPr>
    </w:lvl>
    <w:lvl w:ilvl="8" w:tplc="17324A0C">
      <w:numFmt w:val="bullet"/>
      <w:lvlText w:val="•"/>
      <w:lvlJc w:val="left"/>
      <w:pPr>
        <w:ind w:left="8693" w:hanging="708"/>
      </w:pPr>
      <w:rPr>
        <w:rFonts w:hint="default"/>
        <w:lang w:val="pt-PT" w:eastAsia="en-US" w:bidi="ar-SA"/>
      </w:rPr>
    </w:lvl>
  </w:abstractNum>
  <w:abstractNum w:abstractNumId="41">
    <w:nsid w:val="79BE4562"/>
    <w:multiLevelType w:val="multilevel"/>
    <w:tmpl w:val="679AE6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2">
    <w:nsid w:val="7A2663F5"/>
    <w:multiLevelType w:val="hybridMultilevel"/>
    <w:tmpl w:val="05A2938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43">
    <w:nsid w:val="7B3860BE"/>
    <w:multiLevelType w:val="hybridMultilevel"/>
    <w:tmpl w:val="633C4E60"/>
    <w:lvl w:ilvl="0" w:tplc="EB2201E8">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7D8811E9"/>
    <w:multiLevelType w:val="hybridMultilevel"/>
    <w:tmpl w:val="7FE2738E"/>
    <w:lvl w:ilvl="0" w:tplc="B2561662">
      <w:start w:val="1"/>
      <w:numFmt w:val="decimal"/>
      <w:lvlText w:val="%1."/>
      <w:lvlJc w:val="left"/>
      <w:pPr>
        <w:ind w:left="928" w:hanging="360"/>
      </w:pPr>
      <w:rPr>
        <w:rFonts w:hint="default"/>
        <w:b w:val="0"/>
        <w:bCs/>
      </w:rPr>
    </w:lvl>
    <w:lvl w:ilvl="1" w:tplc="04160003" w:tentative="1">
      <w:start w:val="1"/>
      <w:numFmt w:val="bullet"/>
      <w:lvlText w:val="o"/>
      <w:lvlJc w:val="left"/>
      <w:pPr>
        <w:ind w:left="1441" w:hanging="360"/>
      </w:pPr>
      <w:rPr>
        <w:rFonts w:ascii="Courier New" w:hAnsi="Courier New" w:cs="Courier New" w:hint="default"/>
      </w:rPr>
    </w:lvl>
    <w:lvl w:ilvl="2" w:tplc="04160005" w:tentative="1">
      <w:start w:val="1"/>
      <w:numFmt w:val="bullet"/>
      <w:lvlText w:val=""/>
      <w:lvlJc w:val="left"/>
      <w:pPr>
        <w:ind w:left="2161" w:hanging="360"/>
      </w:pPr>
      <w:rPr>
        <w:rFonts w:ascii="Wingdings" w:hAnsi="Wingdings" w:hint="default"/>
      </w:rPr>
    </w:lvl>
    <w:lvl w:ilvl="3" w:tplc="04160001" w:tentative="1">
      <w:start w:val="1"/>
      <w:numFmt w:val="bullet"/>
      <w:lvlText w:val=""/>
      <w:lvlJc w:val="left"/>
      <w:pPr>
        <w:ind w:left="2881" w:hanging="360"/>
      </w:pPr>
      <w:rPr>
        <w:rFonts w:ascii="Symbol" w:hAnsi="Symbol" w:hint="default"/>
      </w:rPr>
    </w:lvl>
    <w:lvl w:ilvl="4" w:tplc="04160003" w:tentative="1">
      <w:start w:val="1"/>
      <w:numFmt w:val="bullet"/>
      <w:lvlText w:val="o"/>
      <w:lvlJc w:val="left"/>
      <w:pPr>
        <w:ind w:left="3601" w:hanging="360"/>
      </w:pPr>
      <w:rPr>
        <w:rFonts w:ascii="Courier New" w:hAnsi="Courier New" w:cs="Courier New" w:hint="default"/>
      </w:rPr>
    </w:lvl>
    <w:lvl w:ilvl="5" w:tplc="04160005" w:tentative="1">
      <w:start w:val="1"/>
      <w:numFmt w:val="bullet"/>
      <w:lvlText w:val=""/>
      <w:lvlJc w:val="left"/>
      <w:pPr>
        <w:ind w:left="4321" w:hanging="360"/>
      </w:pPr>
      <w:rPr>
        <w:rFonts w:ascii="Wingdings" w:hAnsi="Wingdings" w:hint="default"/>
      </w:rPr>
    </w:lvl>
    <w:lvl w:ilvl="6" w:tplc="04160001" w:tentative="1">
      <w:start w:val="1"/>
      <w:numFmt w:val="bullet"/>
      <w:lvlText w:val=""/>
      <w:lvlJc w:val="left"/>
      <w:pPr>
        <w:ind w:left="5041" w:hanging="360"/>
      </w:pPr>
      <w:rPr>
        <w:rFonts w:ascii="Symbol" w:hAnsi="Symbol" w:hint="default"/>
      </w:rPr>
    </w:lvl>
    <w:lvl w:ilvl="7" w:tplc="04160003" w:tentative="1">
      <w:start w:val="1"/>
      <w:numFmt w:val="bullet"/>
      <w:lvlText w:val="o"/>
      <w:lvlJc w:val="left"/>
      <w:pPr>
        <w:ind w:left="5761" w:hanging="360"/>
      </w:pPr>
      <w:rPr>
        <w:rFonts w:ascii="Courier New" w:hAnsi="Courier New" w:cs="Courier New" w:hint="default"/>
      </w:rPr>
    </w:lvl>
    <w:lvl w:ilvl="8" w:tplc="04160005" w:tentative="1">
      <w:start w:val="1"/>
      <w:numFmt w:val="bullet"/>
      <w:lvlText w:val=""/>
      <w:lvlJc w:val="left"/>
      <w:pPr>
        <w:ind w:left="6481" w:hanging="360"/>
      </w:pPr>
      <w:rPr>
        <w:rFonts w:ascii="Wingdings" w:hAnsi="Wingdings" w:hint="default"/>
      </w:rPr>
    </w:lvl>
  </w:abstractNum>
  <w:num w:numId="1">
    <w:abstractNumId w:val="11"/>
  </w:num>
  <w:num w:numId="2">
    <w:abstractNumId w:val="0"/>
  </w:num>
  <w:num w:numId="3">
    <w:abstractNumId w:val="39"/>
  </w:num>
  <w:num w:numId="4">
    <w:abstractNumId w:val="44"/>
  </w:num>
  <w:num w:numId="5">
    <w:abstractNumId w:val="26"/>
  </w:num>
  <w:num w:numId="6">
    <w:abstractNumId w:val="22"/>
  </w:num>
  <w:num w:numId="7">
    <w:abstractNumId w:val="29"/>
  </w:num>
  <w:num w:numId="8">
    <w:abstractNumId w:val="35"/>
  </w:num>
  <w:num w:numId="9">
    <w:abstractNumId w:val="21"/>
  </w:num>
  <w:num w:numId="10">
    <w:abstractNumId w:val="14"/>
  </w:num>
  <w:num w:numId="11">
    <w:abstractNumId w:val="9"/>
  </w:num>
  <w:num w:numId="12">
    <w:abstractNumId w:val="2"/>
  </w:num>
  <w:num w:numId="13">
    <w:abstractNumId w:val="37"/>
  </w:num>
  <w:num w:numId="14">
    <w:abstractNumId w:val="40"/>
  </w:num>
  <w:num w:numId="15">
    <w:abstractNumId w:val="28"/>
  </w:num>
  <w:num w:numId="16">
    <w:abstractNumId w:val="3"/>
  </w:num>
  <w:num w:numId="17">
    <w:abstractNumId w:val="20"/>
  </w:num>
  <w:num w:numId="18">
    <w:abstractNumId w:val="41"/>
  </w:num>
  <w:num w:numId="19">
    <w:abstractNumId w:val="45"/>
  </w:num>
  <w:num w:numId="20">
    <w:abstractNumId w:val="38"/>
  </w:num>
  <w:num w:numId="21">
    <w:abstractNumId w:val="31"/>
  </w:num>
  <w:num w:numId="22">
    <w:abstractNumId w:val="8"/>
  </w:num>
  <w:num w:numId="23">
    <w:abstractNumId w:val="12"/>
  </w:num>
  <w:num w:numId="24">
    <w:abstractNumId w:val="30"/>
  </w:num>
  <w:num w:numId="25">
    <w:abstractNumId w:val="19"/>
  </w:num>
  <w:num w:numId="26">
    <w:abstractNumId w:val="16"/>
  </w:num>
  <w:num w:numId="27">
    <w:abstractNumId w:val="13"/>
  </w:num>
  <w:num w:numId="28">
    <w:abstractNumId w:val="23"/>
  </w:num>
  <w:num w:numId="29">
    <w:abstractNumId w:val="6"/>
  </w:num>
  <w:num w:numId="30">
    <w:abstractNumId w:val="24"/>
  </w:num>
  <w:num w:numId="31">
    <w:abstractNumId w:val="15"/>
  </w:num>
  <w:num w:numId="32">
    <w:abstractNumId w:val="1"/>
  </w:num>
  <w:num w:numId="33">
    <w:abstractNumId w:val="42"/>
  </w:num>
  <w:num w:numId="34">
    <w:abstractNumId w:val="18"/>
  </w:num>
  <w:num w:numId="35">
    <w:abstractNumId w:val="4"/>
  </w:num>
  <w:num w:numId="36">
    <w:abstractNumId w:val="33"/>
  </w:num>
  <w:num w:numId="37">
    <w:abstractNumId w:val="7"/>
  </w:num>
  <w:num w:numId="38">
    <w:abstractNumId w:val="32"/>
  </w:num>
  <w:num w:numId="39">
    <w:abstractNumId w:val="34"/>
  </w:num>
  <w:num w:numId="40">
    <w:abstractNumId w:val="10"/>
  </w:num>
  <w:num w:numId="41">
    <w:abstractNumId w:val="27"/>
  </w:num>
  <w:num w:numId="42">
    <w:abstractNumId w:val="5"/>
  </w:num>
  <w:num w:numId="43">
    <w:abstractNumId w:val="43"/>
  </w:num>
  <w:num w:numId="44">
    <w:abstractNumId w:val="17"/>
  </w:num>
  <w:num w:numId="45">
    <w:abstractNumId w:val="36"/>
  </w:num>
  <w:num w:numId="46">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125"/>
    <w:rsid w:val="00004191"/>
    <w:rsid w:val="000055E7"/>
    <w:rsid w:val="0004156F"/>
    <w:rsid w:val="00062F60"/>
    <w:rsid w:val="00085CB7"/>
    <w:rsid w:val="000A14D6"/>
    <w:rsid w:val="000A5A66"/>
    <w:rsid w:val="000C5800"/>
    <w:rsid w:val="000D72EB"/>
    <w:rsid w:val="001028AF"/>
    <w:rsid w:val="00186222"/>
    <w:rsid w:val="001C4D61"/>
    <w:rsid w:val="001C6DA6"/>
    <w:rsid w:val="001F10D3"/>
    <w:rsid w:val="001F7071"/>
    <w:rsid w:val="00244C57"/>
    <w:rsid w:val="00244C9E"/>
    <w:rsid w:val="002645B8"/>
    <w:rsid w:val="002B0B88"/>
    <w:rsid w:val="002B5055"/>
    <w:rsid w:val="002E089B"/>
    <w:rsid w:val="002F1ABC"/>
    <w:rsid w:val="00302F40"/>
    <w:rsid w:val="00330628"/>
    <w:rsid w:val="0033065D"/>
    <w:rsid w:val="003333A1"/>
    <w:rsid w:val="0034706B"/>
    <w:rsid w:val="00355A8C"/>
    <w:rsid w:val="0037544A"/>
    <w:rsid w:val="00376E9E"/>
    <w:rsid w:val="00377257"/>
    <w:rsid w:val="00383946"/>
    <w:rsid w:val="00422033"/>
    <w:rsid w:val="00442DD2"/>
    <w:rsid w:val="00470AEA"/>
    <w:rsid w:val="00483452"/>
    <w:rsid w:val="004876AC"/>
    <w:rsid w:val="00487D4C"/>
    <w:rsid w:val="004B7F69"/>
    <w:rsid w:val="004C4288"/>
    <w:rsid w:val="004C487E"/>
    <w:rsid w:val="004D4612"/>
    <w:rsid w:val="004D6A5E"/>
    <w:rsid w:val="00521EB8"/>
    <w:rsid w:val="005225CC"/>
    <w:rsid w:val="005427A0"/>
    <w:rsid w:val="00570A85"/>
    <w:rsid w:val="005A4A38"/>
    <w:rsid w:val="005C2A08"/>
    <w:rsid w:val="005D1E87"/>
    <w:rsid w:val="005E1041"/>
    <w:rsid w:val="005E67C6"/>
    <w:rsid w:val="005F4125"/>
    <w:rsid w:val="005F7149"/>
    <w:rsid w:val="00603E6A"/>
    <w:rsid w:val="00630984"/>
    <w:rsid w:val="0064610F"/>
    <w:rsid w:val="00657E8B"/>
    <w:rsid w:val="006601E1"/>
    <w:rsid w:val="00667F1E"/>
    <w:rsid w:val="00667FED"/>
    <w:rsid w:val="006713F5"/>
    <w:rsid w:val="00676B92"/>
    <w:rsid w:val="006826A4"/>
    <w:rsid w:val="006A4335"/>
    <w:rsid w:val="006C7AFA"/>
    <w:rsid w:val="006F035C"/>
    <w:rsid w:val="007010F9"/>
    <w:rsid w:val="00706EB0"/>
    <w:rsid w:val="007208D0"/>
    <w:rsid w:val="0073499A"/>
    <w:rsid w:val="00741855"/>
    <w:rsid w:val="007433B2"/>
    <w:rsid w:val="00746EFD"/>
    <w:rsid w:val="007743AA"/>
    <w:rsid w:val="00775989"/>
    <w:rsid w:val="007848AC"/>
    <w:rsid w:val="007C2662"/>
    <w:rsid w:val="0081271F"/>
    <w:rsid w:val="00822E58"/>
    <w:rsid w:val="008260CA"/>
    <w:rsid w:val="00842D3A"/>
    <w:rsid w:val="00842E24"/>
    <w:rsid w:val="00892956"/>
    <w:rsid w:val="00896F40"/>
    <w:rsid w:val="008C19F8"/>
    <w:rsid w:val="008E37CB"/>
    <w:rsid w:val="00923FE2"/>
    <w:rsid w:val="00990F29"/>
    <w:rsid w:val="009C0B16"/>
    <w:rsid w:val="009C65D2"/>
    <w:rsid w:val="009D46E9"/>
    <w:rsid w:val="009E0532"/>
    <w:rsid w:val="009F6772"/>
    <w:rsid w:val="00A10DA3"/>
    <w:rsid w:val="00A21B26"/>
    <w:rsid w:val="00A24631"/>
    <w:rsid w:val="00A51DC7"/>
    <w:rsid w:val="00A74359"/>
    <w:rsid w:val="00A8022A"/>
    <w:rsid w:val="00AA4D62"/>
    <w:rsid w:val="00AB3583"/>
    <w:rsid w:val="00AC0CD0"/>
    <w:rsid w:val="00AF5A54"/>
    <w:rsid w:val="00B0070A"/>
    <w:rsid w:val="00B022B8"/>
    <w:rsid w:val="00B050D9"/>
    <w:rsid w:val="00B208B2"/>
    <w:rsid w:val="00B336D1"/>
    <w:rsid w:val="00B512F5"/>
    <w:rsid w:val="00B656C6"/>
    <w:rsid w:val="00B9700A"/>
    <w:rsid w:val="00BE34C8"/>
    <w:rsid w:val="00C03980"/>
    <w:rsid w:val="00C30D1C"/>
    <w:rsid w:val="00C44BBE"/>
    <w:rsid w:val="00C62C2D"/>
    <w:rsid w:val="00C7427D"/>
    <w:rsid w:val="00CF75BA"/>
    <w:rsid w:val="00D16633"/>
    <w:rsid w:val="00D551F2"/>
    <w:rsid w:val="00D57D96"/>
    <w:rsid w:val="00D83C3E"/>
    <w:rsid w:val="00DA603D"/>
    <w:rsid w:val="00DC2581"/>
    <w:rsid w:val="00DC48E1"/>
    <w:rsid w:val="00DE4BFF"/>
    <w:rsid w:val="00DF3549"/>
    <w:rsid w:val="00E031FD"/>
    <w:rsid w:val="00E15A52"/>
    <w:rsid w:val="00E44840"/>
    <w:rsid w:val="00E53AEB"/>
    <w:rsid w:val="00EA73DF"/>
    <w:rsid w:val="00EC77EA"/>
    <w:rsid w:val="00EE1C49"/>
    <w:rsid w:val="00EE5B58"/>
    <w:rsid w:val="00F032F6"/>
    <w:rsid w:val="00F47288"/>
    <w:rsid w:val="00F76D24"/>
    <w:rsid w:val="00F81862"/>
    <w:rsid w:val="00F93962"/>
    <w:rsid w:val="00FC4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uiPriority="0" w:qFormat="1"/>
    <w:lsdException w:name="caption" w:uiPriority="0" w:qFormat="1"/>
    <w:lsdException w:name="envelope return" w:uiPriority="0"/>
    <w:lsdException w:name="footnote reference" w:uiPriority="0"/>
    <w:lsdException w:name="annotation reference" w:qFormat="1"/>
    <w:lsdException w:name="page number" w:uiPriority="0"/>
    <w:lsdException w:name="List" w:uiPriority="0" w:qFormat="1"/>
    <w:lsdException w:name="List 2" w:uiPriority="0" w:qFormat="1"/>
    <w:lsdException w:name="List Bullet 5" w:uiPriority="0" w:qFormat="1"/>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uiPriority="0" w:qFormat="1"/>
    <w:lsdException w:name="HTML Bottom of Form" w:uiPriority="0"/>
    <w:lsdException w:name="Normal (Web)" w:qFormat="1"/>
    <w:lsdException w:name="annotation subject" w:qFormat="1"/>
    <w:lsdException w:name="Balloon Text" w:uiPriority="0" w:qFormat="1"/>
    <w:lsdException w:name="Table Grid" w:semiHidden="0" w:uiPriority="59" w:unhideWhenUsed="0" w:qFormat="1"/>
    <w:lsdException w:name="Placeholder Text" w:uiPriority="67"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F4125"/>
    <w:pPr>
      <w:spacing w:after="0" w:line="240" w:lineRule="auto"/>
    </w:pPr>
    <w:rPr>
      <w:rFonts w:ascii="Ecofont_Spranq_eco_Sans" w:eastAsiaTheme="minorEastAsia" w:hAnsi="Ecofont_Spranq_eco_Sans" w:cs="Tahoma"/>
      <w:sz w:val="24"/>
      <w:szCs w:val="24"/>
      <w:lang w:val="pt-BR" w:eastAsia="pt-BR"/>
    </w:rPr>
  </w:style>
  <w:style w:type="paragraph" w:styleId="Ttulo1">
    <w:name w:val="heading 1"/>
    <w:basedOn w:val="Normal"/>
    <w:next w:val="Normal"/>
    <w:link w:val="Ttulo1Char"/>
    <w:qFormat/>
    <w:rsid w:val="005F4125"/>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qFormat/>
    <w:rsid w:val="005F4125"/>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5F4125"/>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nhideWhenUsed/>
    <w:qFormat/>
    <w:rsid w:val="005F4125"/>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nhideWhenUsed/>
    <w:qFormat/>
    <w:rsid w:val="00E53AEB"/>
    <w:pPr>
      <w:keepNext/>
      <w:keepLines/>
      <w:spacing w:before="200"/>
      <w:outlineLvl w:val="4"/>
    </w:pPr>
    <w:rPr>
      <w:rFonts w:ascii="Cambria" w:eastAsia="Times New Roman" w:hAnsi="Cambria" w:cs="Times New Roman"/>
      <w:color w:val="243F60"/>
      <w:lang w:val="en-US"/>
    </w:rPr>
  </w:style>
  <w:style w:type="paragraph" w:styleId="Ttulo6">
    <w:name w:val="heading 6"/>
    <w:basedOn w:val="Normal"/>
    <w:next w:val="Normal"/>
    <w:link w:val="Ttulo6Char"/>
    <w:unhideWhenUsed/>
    <w:qFormat/>
    <w:rsid w:val="005F4125"/>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nhideWhenUsed/>
    <w:qFormat/>
    <w:rsid w:val="00D551F2"/>
    <w:pPr>
      <w:keepNext/>
      <w:keepLines/>
      <w:spacing w:before="40"/>
      <w:outlineLvl w:val="6"/>
    </w:pPr>
    <w:rPr>
      <w:rFonts w:ascii="Cambria" w:eastAsia="MS Gothic" w:hAnsi="Cambria" w:cs="Times New Roman"/>
      <w:i/>
      <w:iCs/>
      <w:color w:val="243F60"/>
    </w:rPr>
  </w:style>
  <w:style w:type="paragraph" w:styleId="Ttulo8">
    <w:name w:val="heading 8"/>
    <w:basedOn w:val="Normal"/>
    <w:next w:val="Normal"/>
    <w:link w:val="Ttulo8Char"/>
    <w:qFormat/>
    <w:rsid w:val="00E53AEB"/>
    <w:pPr>
      <w:spacing w:before="240" w:after="60"/>
      <w:outlineLvl w:val="7"/>
    </w:pPr>
    <w:rPr>
      <w:rFonts w:ascii="Times New Roman" w:eastAsia="Times New Roman" w:hAnsi="Times New Roman" w:cs="Times New Roman"/>
      <w:i/>
      <w:iCs/>
      <w:lang w:val="x-none" w:eastAsia="x-none"/>
    </w:rPr>
  </w:style>
  <w:style w:type="paragraph" w:styleId="Ttulo9">
    <w:name w:val="heading 9"/>
    <w:basedOn w:val="Normal"/>
    <w:next w:val="Normal"/>
    <w:link w:val="Ttulo9Char"/>
    <w:qFormat/>
    <w:rsid w:val="00E53AEB"/>
    <w:pPr>
      <w:spacing w:before="240" w:after="60"/>
      <w:outlineLvl w:val="8"/>
    </w:pPr>
    <w:rPr>
      <w:rFonts w:ascii="Arial" w:eastAsia="Times New Roman" w:hAnsi="Arial" w:cs="Times New Roman"/>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5F4125"/>
    <w:rPr>
      <w:rFonts w:asciiTheme="majorHAnsi" w:eastAsiaTheme="majorEastAsia" w:hAnsiTheme="majorHAnsi" w:cstheme="majorBidi"/>
      <w:b/>
      <w:bCs/>
      <w:color w:val="2F5496" w:themeColor="accent1" w:themeShade="BF"/>
      <w:sz w:val="28"/>
      <w:szCs w:val="28"/>
      <w:lang w:val="pt-BR" w:eastAsia="pt-BR"/>
    </w:rPr>
  </w:style>
  <w:style w:type="character" w:customStyle="1" w:styleId="Ttulo2Char">
    <w:name w:val="Título 2 Char"/>
    <w:basedOn w:val="Fontepargpadro"/>
    <w:link w:val="Ttulo2"/>
    <w:uiPriority w:val="9"/>
    <w:qFormat/>
    <w:rsid w:val="005F4125"/>
    <w:rPr>
      <w:rFonts w:ascii="Times New Roman" w:eastAsiaTheme="minorEastAsia" w:hAnsi="Times New Roman" w:cs="Times New Roman"/>
      <w:b/>
      <w:color w:val="000000"/>
      <w:sz w:val="24"/>
      <w:szCs w:val="20"/>
      <w:lang w:val="pt-BR" w:eastAsia="pt-BR"/>
    </w:rPr>
  </w:style>
  <w:style w:type="character" w:customStyle="1" w:styleId="Ttulo3Char">
    <w:name w:val="Título 3 Char"/>
    <w:basedOn w:val="Fontepargpadro"/>
    <w:link w:val="Ttulo3"/>
    <w:qFormat/>
    <w:rsid w:val="005F4125"/>
    <w:rPr>
      <w:rFonts w:asciiTheme="majorHAnsi" w:eastAsiaTheme="majorEastAsia" w:hAnsiTheme="majorHAnsi" w:cstheme="majorBidi"/>
      <w:color w:val="1F3763" w:themeColor="accent1" w:themeShade="7F"/>
      <w:sz w:val="24"/>
      <w:szCs w:val="24"/>
      <w:lang w:val="pt-BR"/>
    </w:rPr>
  </w:style>
  <w:style w:type="character" w:customStyle="1" w:styleId="Ttulo4Char">
    <w:name w:val="Título 4 Char"/>
    <w:basedOn w:val="Fontepargpadro"/>
    <w:link w:val="Ttulo4"/>
    <w:qFormat/>
    <w:rsid w:val="005F4125"/>
    <w:rPr>
      <w:rFonts w:asciiTheme="majorHAnsi" w:eastAsiaTheme="majorEastAsia" w:hAnsiTheme="majorHAnsi" w:cstheme="majorBidi"/>
      <w:i/>
      <w:iCs/>
      <w:color w:val="2F5496" w:themeColor="accent1" w:themeShade="BF"/>
      <w:sz w:val="24"/>
      <w:szCs w:val="24"/>
      <w:lang w:val="pt-BR" w:eastAsia="pt-BR"/>
    </w:rPr>
  </w:style>
  <w:style w:type="character" w:customStyle="1" w:styleId="Ttulo6Char">
    <w:name w:val="Título 6 Char"/>
    <w:basedOn w:val="Fontepargpadro"/>
    <w:link w:val="Ttulo6"/>
    <w:qFormat/>
    <w:rsid w:val="005F4125"/>
    <w:rPr>
      <w:rFonts w:asciiTheme="majorHAnsi" w:eastAsiaTheme="majorEastAsia" w:hAnsiTheme="majorHAnsi" w:cstheme="majorBidi"/>
      <w:color w:val="1F3763" w:themeColor="accent1" w:themeShade="7F"/>
      <w:lang w:val="pt-BR"/>
    </w:rPr>
  </w:style>
  <w:style w:type="paragraph" w:styleId="Cabealho">
    <w:name w:val="header"/>
    <w:aliases w:val="Cabeçalho superior,Heading 1a,h,he,HeaderNN,Cabeçalho Char Char Char,Cabeçalho1"/>
    <w:basedOn w:val="Normal"/>
    <w:link w:val="CabealhoChar"/>
    <w:uiPriority w:val="99"/>
    <w:unhideWhenUsed/>
    <w:qFormat/>
    <w:rsid w:val="005F4125"/>
    <w:pPr>
      <w:tabs>
        <w:tab w:val="center" w:pos="4252"/>
        <w:tab w:val="right" w:pos="8504"/>
      </w:tabs>
    </w:pPr>
  </w:style>
  <w:style w:type="character" w:customStyle="1" w:styleId="CabealhoChar">
    <w:name w:val="Cabeçalho Char"/>
    <w:aliases w:val="Cabeçalho superior Char,Heading 1a Char,h Char,he Char,HeaderNN Char,Cabeçalho Char Char Char Char,Cabeçalho1 Char"/>
    <w:basedOn w:val="Fontepargpadro"/>
    <w:link w:val="Cabealho"/>
    <w:uiPriority w:val="99"/>
    <w:qFormat/>
    <w:rsid w:val="005F4125"/>
    <w:rPr>
      <w:rFonts w:ascii="Ecofont_Spranq_eco_Sans" w:eastAsiaTheme="minorEastAsia" w:hAnsi="Ecofont_Spranq_eco_Sans" w:cs="Tahoma"/>
      <w:sz w:val="24"/>
      <w:szCs w:val="24"/>
      <w:lang w:val="pt-BR" w:eastAsia="pt-BR"/>
    </w:rPr>
  </w:style>
  <w:style w:type="paragraph" w:styleId="Rodap">
    <w:name w:val="footer"/>
    <w:basedOn w:val="Normal"/>
    <w:link w:val="RodapChar"/>
    <w:unhideWhenUsed/>
    <w:qFormat/>
    <w:rsid w:val="005F4125"/>
    <w:pPr>
      <w:tabs>
        <w:tab w:val="center" w:pos="4252"/>
        <w:tab w:val="right" w:pos="8504"/>
      </w:tabs>
    </w:pPr>
  </w:style>
  <w:style w:type="character" w:customStyle="1" w:styleId="RodapChar">
    <w:name w:val="Rodapé Char"/>
    <w:basedOn w:val="Fontepargpadro"/>
    <w:link w:val="Rodap"/>
    <w:qFormat/>
    <w:rsid w:val="005F4125"/>
    <w:rPr>
      <w:rFonts w:ascii="Ecofont_Spranq_eco_Sans" w:eastAsiaTheme="minorEastAsia" w:hAnsi="Ecofont_Spranq_eco_Sans" w:cs="Tahoma"/>
      <w:sz w:val="24"/>
      <w:szCs w:val="24"/>
      <w:lang w:val="pt-BR" w:eastAsia="pt-BR"/>
    </w:rPr>
  </w:style>
  <w:style w:type="character" w:styleId="Hyperlink">
    <w:name w:val="Hyperlink"/>
    <w:qFormat/>
    <w:rsid w:val="005F4125"/>
    <w:rPr>
      <w:color w:val="000080"/>
      <w:u w:val="single"/>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1"/>
    <w:qFormat/>
    <w:rsid w:val="005F4125"/>
    <w:pPr>
      <w:ind w:left="720"/>
      <w:contextualSpacing/>
    </w:pPr>
  </w:style>
  <w:style w:type="paragraph" w:styleId="NormalWeb">
    <w:name w:val="Normal (Web)"/>
    <w:basedOn w:val="Normal"/>
    <w:link w:val="NormalWebChar"/>
    <w:uiPriority w:val="99"/>
    <w:qFormat/>
    <w:rsid w:val="005F4125"/>
    <w:pPr>
      <w:spacing w:before="100" w:beforeAutospacing="1" w:after="100" w:afterAutospacing="1"/>
    </w:pPr>
    <w:rPr>
      <w:rFonts w:ascii="Times New Roman" w:hAnsi="Times New Roman" w:cs="Times New Roman"/>
    </w:rPr>
  </w:style>
  <w:style w:type="paragraph" w:styleId="Textodebalo">
    <w:name w:val="Balloon Text"/>
    <w:aliases w:val=" Char Char Char"/>
    <w:basedOn w:val="Normal"/>
    <w:link w:val="TextodebaloChar"/>
    <w:qFormat/>
    <w:rsid w:val="005F4125"/>
    <w:rPr>
      <w:rFonts w:ascii="Tahoma" w:hAnsi="Tahoma"/>
      <w:sz w:val="16"/>
      <w:szCs w:val="16"/>
    </w:rPr>
  </w:style>
  <w:style w:type="character" w:customStyle="1" w:styleId="TextodebaloChar">
    <w:name w:val="Texto de balão Char"/>
    <w:aliases w:val=" Char Char Char Char"/>
    <w:basedOn w:val="Fontepargpadro"/>
    <w:link w:val="Textodebalo"/>
    <w:qFormat/>
    <w:rsid w:val="005F4125"/>
    <w:rPr>
      <w:rFonts w:ascii="Tahoma" w:eastAsiaTheme="minorEastAsia" w:hAnsi="Tahoma" w:cs="Tahoma"/>
      <w:sz w:val="16"/>
      <w:szCs w:val="16"/>
      <w:lang w:val="pt-BR" w:eastAsia="pt-BR"/>
    </w:rPr>
  </w:style>
  <w:style w:type="paragraph" w:customStyle="1" w:styleId="Nvel2">
    <w:name w:val="Nível 2"/>
    <w:basedOn w:val="Normal"/>
    <w:next w:val="Normal"/>
    <w:qFormat/>
    <w:rsid w:val="005F4125"/>
    <w:pPr>
      <w:spacing w:after="120"/>
      <w:jc w:val="both"/>
    </w:pPr>
    <w:rPr>
      <w:rFonts w:ascii="Arial" w:hAnsi="Arial" w:cs="Times New Roman"/>
      <w:b/>
      <w:szCs w:val="20"/>
    </w:rPr>
  </w:style>
  <w:style w:type="character" w:customStyle="1" w:styleId="normalchar1">
    <w:name w:val="normal__char1"/>
    <w:qFormat/>
    <w:rsid w:val="005F4125"/>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5F4125"/>
  </w:style>
  <w:style w:type="paragraph" w:styleId="Citao">
    <w:name w:val="Quote"/>
    <w:aliases w:val="TCU,Citação AGU,NotaExplicativa"/>
    <w:basedOn w:val="Normal"/>
    <w:next w:val="Normal"/>
    <w:link w:val="CitaoChar"/>
    <w:qFormat/>
    <w:rsid w:val="005F41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5F4125"/>
    <w:rPr>
      <w:rFonts w:ascii="Arial" w:eastAsia="Calibri" w:hAnsi="Arial" w:cs="Tahoma"/>
      <w:i/>
      <w:iCs/>
      <w:color w:val="000000"/>
      <w:sz w:val="20"/>
      <w:szCs w:val="24"/>
      <w:shd w:val="clear" w:color="auto" w:fill="FFFFCC"/>
      <w:lang w:val="pt-BR"/>
    </w:rPr>
  </w:style>
  <w:style w:type="paragraph" w:styleId="Commarcadores5">
    <w:name w:val="List Bullet 5"/>
    <w:basedOn w:val="Normal"/>
    <w:qFormat/>
    <w:rsid w:val="005F4125"/>
    <w:pPr>
      <w:numPr>
        <w:numId w:val="2"/>
      </w:numPr>
      <w:contextualSpacing/>
    </w:pPr>
  </w:style>
  <w:style w:type="paragraph" w:customStyle="1" w:styleId="Notaexplicativa">
    <w:name w:val="Nota explicativa"/>
    <w:basedOn w:val="Citao"/>
    <w:link w:val="NotaexplicativaChar"/>
    <w:qFormat/>
    <w:rsid w:val="005F4125"/>
    <w:rPr>
      <w:szCs w:val="20"/>
    </w:rPr>
  </w:style>
  <w:style w:type="character" w:customStyle="1" w:styleId="NotaexplicativaChar">
    <w:name w:val="Nota explicativa Char"/>
    <w:basedOn w:val="CitaoChar"/>
    <w:link w:val="Notaexplicativa"/>
    <w:qFormat/>
    <w:rsid w:val="005F4125"/>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5F4125"/>
    <w:pPr>
      <w:numPr>
        <w:numId w:val="3"/>
      </w:numPr>
    </w:pPr>
  </w:style>
  <w:style w:type="numbering" w:customStyle="1" w:styleId="Estilo2">
    <w:name w:val="Estilo2"/>
    <w:uiPriority w:val="99"/>
    <w:rsid w:val="005F4125"/>
    <w:pPr>
      <w:numPr>
        <w:numId w:val="4"/>
      </w:numPr>
    </w:pPr>
  </w:style>
  <w:style w:type="numbering" w:customStyle="1" w:styleId="Estilo3">
    <w:name w:val="Estilo3"/>
    <w:uiPriority w:val="99"/>
    <w:rsid w:val="005F4125"/>
    <w:pPr>
      <w:numPr>
        <w:numId w:val="5"/>
      </w:numPr>
    </w:pPr>
  </w:style>
  <w:style w:type="numbering" w:customStyle="1" w:styleId="Estilo4">
    <w:name w:val="Estilo4"/>
    <w:uiPriority w:val="99"/>
    <w:rsid w:val="005F4125"/>
    <w:pPr>
      <w:numPr>
        <w:numId w:val="6"/>
      </w:numPr>
    </w:pPr>
  </w:style>
  <w:style w:type="numbering" w:customStyle="1" w:styleId="Estilo5">
    <w:name w:val="Estilo5"/>
    <w:uiPriority w:val="99"/>
    <w:rsid w:val="005F4125"/>
    <w:pPr>
      <w:numPr>
        <w:numId w:val="7"/>
      </w:numPr>
    </w:pPr>
  </w:style>
  <w:style w:type="numbering" w:customStyle="1" w:styleId="Estilo6">
    <w:name w:val="Estilo6"/>
    <w:uiPriority w:val="99"/>
    <w:rsid w:val="005F4125"/>
    <w:pPr>
      <w:numPr>
        <w:numId w:val="8"/>
      </w:numPr>
    </w:pPr>
  </w:style>
  <w:style w:type="character" w:styleId="Refdecomentrio">
    <w:name w:val="annotation reference"/>
    <w:basedOn w:val="Fontepargpadro"/>
    <w:uiPriority w:val="99"/>
    <w:unhideWhenUsed/>
    <w:qFormat/>
    <w:rsid w:val="005F4125"/>
    <w:rPr>
      <w:sz w:val="16"/>
      <w:szCs w:val="16"/>
    </w:rPr>
  </w:style>
  <w:style w:type="paragraph" w:styleId="Textodecomentrio">
    <w:name w:val="annotation text"/>
    <w:basedOn w:val="Normal"/>
    <w:link w:val="TextodecomentrioChar"/>
    <w:uiPriority w:val="99"/>
    <w:unhideWhenUsed/>
    <w:qFormat/>
    <w:rsid w:val="005F4125"/>
    <w:rPr>
      <w:sz w:val="20"/>
      <w:szCs w:val="20"/>
    </w:rPr>
  </w:style>
  <w:style w:type="character" w:customStyle="1" w:styleId="TextodecomentrioChar">
    <w:name w:val="Texto de comentário Char"/>
    <w:basedOn w:val="Fontepargpadro"/>
    <w:link w:val="Textodecomentrio"/>
    <w:uiPriority w:val="99"/>
    <w:qFormat/>
    <w:rsid w:val="005F4125"/>
    <w:rPr>
      <w:rFonts w:ascii="Ecofont_Spranq_eco_Sans" w:eastAsiaTheme="minorEastAsia" w:hAnsi="Ecofont_Spranq_eco_Sans" w:cs="Tahoma"/>
      <w:sz w:val="20"/>
      <w:szCs w:val="20"/>
      <w:lang w:val="pt-BR" w:eastAsia="pt-BR"/>
    </w:rPr>
  </w:style>
  <w:style w:type="paragraph" w:styleId="Assuntodocomentrio">
    <w:name w:val="annotation subject"/>
    <w:basedOn w:val="Textodecomentrio"/>
    <w:next w:val="Textodecomentrio"/>
    <w:link w:val="AssuntodocomentrioChar"/>
    <w:uiPriority w:val="99"/>
    <w:unhideWhenUsed/>
    <w:qFormat/>
    <w:rsid w:val="005F4125"/>
    <w:rPr>
      <w:b/>
      <w:bCs/>
    </w:rPr>
  </w:style>
  <w:style w:type="character" w:customStyle="1" w:styleId="AssuntodocomentrioChar">
    <w:name w:val="Assunto do comentário Char"/>
    <w:basedOn w:val="TextodecomentrioChar"/>
    <w:link w:val="Assuntodocomentrio"/>
    <w:uiPriority w:val="99"/>
    <w:qFormat/>
    <w:rsid w:val="005F4125"/>
    <w:rPr>
      <w:rFonts w:ascii="Ecofont_Spranq_eco_Sans" w:eastAsiaTheme="minorEastAsia" w:hAnsi="Ecofont_Spranq_eco_Sans" w:cs="Tahoma"/>
      <w:b/>
      <w:bCs/>
      <w:sz w:val="20"/>
      <w:szCs w:val="20"/>
      <w:lang w:val="pt-BR" w:eastAsia="pt-BR"/>
    </w:rPr>
  </w:style>
  <w:style w:type="paragraph" w:customStyle="1" w:styleId="Nivel01">
    <w:name w:val="Nivel 01"/>
    <w:basedOn w:val="Ttulo1"/>
    <w:next w:val="Normal"/>
    <w:link w:val="Nivel01Char"/>
    <w:qFormat/>
    <w:rsid w:val="005F4125"/>
    <w:pPr>
      <w:numPr>
        <w:numId w:val="1"/>
      </w:numPr>
      <w:tabs>
        <w:tab w:val="left" w:pos="567"/>
      </w:tabs>
      <w:spacing w:before="240"/>
      <w:ind w:left="0" w:firstLine="0"/>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qFormat/>
    <w:rsid w:val="005F4125"/>
    <w:pPr>
      <w:jc w:val="left"/>
    </w:pPr>
    <w:rPr>
      <w:rFonts w:cstheme="majorBidi"/>
      <w:color w:val="000000" w:themeColor="text1"/>
      <w:sz w:val="52"/>
      <w:szCs w:val="52"/>
    </w:rPr>
  </w:style>
  <w:style w:type="paragraph" w:styleId="Ttulo">
    <w:name w:val="Title"/>
    <w:basedOn w:val="Normal"/>
    <w:next w:val="Normal"/>
    <w:link w:val="TtuloChar"/>
    <w:qFormat/>
    <w:rsid w:val="005F4125"/>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qFormat/>
    <w:rsid w:val="005F4125"/>
    <w:rPr>
      <w:rFonts w:asciiTheme="majorHAnsi" w:eastAsiaTheme="majorEastAsia" w:hAnsiTheme="majorHAnsi" w:cstheme="majorBidi"/>
      <w:color w:val="323E4F" w:themeColor="text2" w:themeShade="BF"/>
      <w:spacing w:val="5"/>
      <w:kern w:val="28"/>
      <w:sz w:val="52"/>
      <w:szCs w:val="52"/>
      <w:lang w:val="pt-BR" w:eastAsia="pt-BR"/>
    </w:rPr>
  </w:style>
  <w:style w:type="character" w:customStyle="1" w:styleId="Nivel01Char">
    <w:name w:val="Nivel 01 Char"/>
    <w:basedOn w:val="TtuloChar"/>
    <w:link w:val="Nivel01"/>
    <w:qFormat/>
    <w:rsid w:val="005F4125"/>
    <w:rPr>
      <w:rFonts w:ascii="Arial" w:eastAsiaTheme="majorEastAsia" w:hAnsi="Arial" w:cs="Arial"/>
      <w:b/>
      <w:bCs/>
      <w:color w:val="323E4F" w:themeColor="text2" w:themeShade="BF"/>
      <w:spacing w:val="5"/>
      <w:kern w:val="28"/>
      <w:sz w:val="20"/>
      <w:szCs w:val="20"/>
      <w:lang w:val="pt-BR" w:eastAsia="pt-BR"/>
    </w:rPr>
  </w:style>
  <w:style w:type="character" w:customStyle="1" w:styleId="Nivel01TituloChar">
    <w:name w:val="Nivel_01_Titulo Char"/>
    <w:basedOn w:val="Nivel01Char"/>
    <w:link w:val="Nivel01Titulo"/>
    <w:qFormat/>
    <w:rsid w:val="005F4125"/>
    <w:rPr>
      <w:rFonts w:ascii="Arial" w:eastAsiaTheme="majorEastAsia" w:hAnsi="Arial" w:cstheme="majorBidi"/>
      <w:b/>
      <w:bCs/>
      <w:color w:val="000000" w:themeColor="text1"/>
      <w:spacing w:val="5"/>
      <w:kern w:val="28"/>
      <w:sz w:val="52"/>
      <w:szCs w:val="52"/>
      <w:lang w:val="pt-BR" w:eastAsia="pt-BR"/>
    </w:rPr>
  </w:style>
  <w:style w:type="table" w:styleId="Tabelacomgrade">
    <w:name w:val="Table Grid"/>
    <w:basedOn w:val="Tabelanormal"/>
    <w:uiPriority w:val="59"/>
    <w:qFormat/>
    <w:rsid w:val="005F4125"/>
    <w:pPr>
      <w:spacing w:after="0" w:line="240" w:lineRule="auto"/>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5F412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5F412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5F41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val="en-US" w:eastAsia="en-US"/>
    </w:rPr>
  </w:style>
  <w:style w:type="paragraph" w:customStyle="1" w:styleId="paragraph">
    <w:name w:val="paragraph"/>
    <w:basedOn w:val="Normal"/>
    <w:qFormat/>
    <w:rsid w:val="005F4125"/>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F4125"/>
  </w:style>
  <w:style w:type="character" w:customStyle="1" w:styleId="eop">
    <w:name w:val="eop"/>
    <w:basedOn w:val="Fontepargpadro"/>
    <w:qFormat/>
    <w:rsid w:val="005F4125"/>
  </w:style>
  <w:style w:type="character" w:customStyle="1" w:styleId="spellingerror">
    <w:name w:val="spellingerror"/>
    <w:basedOn w:val="Fontepargpadro"/>
    <w:qFormat/>
    <w:rsid w:val="005F4125"/>
  </w:style>
  <w:style w:type="paragraph" w:styleId="Corpodetexto">
    <w:name w:val="Body Text"/>
    <w:basedOn w:val="Normal"/>
    <w:link w:val="CorpodetextoChar"/>
    <w:uiPriority w:val="1"/>
    <w:unhideWhenUsed/>
    <w:qFormat/>
    <w:rsid w:val="005F4125"/>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5F4125"/>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5F4125"/>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sid w:val="005F4125"/>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qFormat/>
    <w:rsid w:val="005F4125"/>
    <w:pPr>
      <w:ind w:left="720"/>
    </w:pPr>
    <w:rPr>
      <w:rFonts w:eastAsia="Times New Roman" w:cs="Ecofont_Spranq_eco_Sans"/>
    </w:rPr>
  </w:style>
  <w:style w:type="paragraph" w:customStyle="1" w:styleId="Nivel2">
    <w:name w:val="Nivel 2"/>
    <w:basedOn w:val="Normal"/>
    <w:link w:val="Nivel2Char"/>
    <w:qFormat/>
    <w:rsid w:val="005F4125"/>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5F4125"/>
    <w:pPr>
      <w:numPr>
        <w:ilvl w:val="0"/>
        <w:numId w:val="0"/>
      </w:numPr>
      <w:ind w:left="360" w:hanging="360"/>
    </w:pPr>
    <w:rPr>
      <w:b/>
    </w:rPr>
  </w:style>
  <w:style w:type="paragraph" w:customStyle="1" w:styleId="Nivel3">
    <w:name w:val="Nivel 3"/>
    <w:basedOn w:val="Normal"/>
    <w:link w:val="Nivel3Char"/>
    <w:qFormat/>
    <w:rsid w:val="005F4125"/>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5F4125"/>
    <w:pPr>
      <w:numPr>
        <w:ilvl w:val="3"/>
      </w:numPr>
      <w:ind w:left="567" w:firstLine="0"/>
    </w:pPr>
    <w:rPr>
      <w:color w:val="auto"/>
    </w:rPr>
  </w:style>
  <w:style w:type="paragraph" w:customStyle="1" w:styleId="Nivel5">
    <w:name w:val="Nivel 5"/>
    <w:basedOn w:val="Nivel4"/>
    <w:qFormat/>
    <w:rsid w:val="005F4125"/>
    <w:pPr>
      <w:numPr>
        <w:ilvl w:val="4"/>
      </w:numPr>
      <w:ind w:left="851" w:firstLine="0"/>
    </w:pPr>
  </w:style>
  <w:style w:type="character" w:customStyle="1" w:styleId="Nivel4Char">
    <w:name w:val="Nivel 4 Char"/>
    <w:basedOn w:val="Fontepargpadro"/>
    <w:link w:val="Nivel4"/>
    <w:qFormat/>
    <w:rsid w:val="005F4125"/>
    <w:rPr>
      <w:rFonts w:ascii="Arial" w:eastAsiaTheme="minorEastAsia" w:hAnsi="Arial" w:cs="Arial"/>
      <w:sz w:val="20"/>
      <w:szCs w:val="20"/>
      <w:lang w:val="pt-BR" w:eastAsia="pt-BR"/>
    </w:rPr>
  </w:style>
  <w:style w:type="paragraph" w:customStyle="1" w:styleId="textbody">
    <w:name w:val="textbody"/>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rsid w:val="005F4125"/>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sid w:val="005F4125"/>
    <w:rPr>
      <w:rFonts w:ascii="Times New Roman" w:hAnsi="Times New Roman" w:cs="Times New Roman" w:hint="default"/>
      <w:strike w:val="0"/>
      <w:dstrike w:val="0"/>
      <w:sz w:val="26"/>
      <w:szCs w:val="26"/>
      <w:u w:val="none"/>
      <w:effect w:val="none"/>
    </w:rPr>
  </w:style>
  <w:style w:type="character" w:customStyle="1" w:styleId="em0020ementachar1">
    <w:name w:val="em_0020ementa__char1"/>
    <w:qFormat/>
    <w:rsid w:val="005F412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F4125"/>
    <w:pPr>
      <w:spacing w:after="0" w:line="240" w:lineRule="auto"/>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5F4125"/>
    <w:rPr>
      <w:b/>
      <w:bCs/>
    </w:rPr>
  </w:style>
  <w:style w:type="character" w:styleId="nfase">
    <w:name w:val="Emphasis"/>
    <w:basedOn w:val="Fontepargpadro"/>
    <w:uiPriority w:val="20"/>
    <w:qFormat/>
    <w:rsid w:val="005F4125"/>
    <w:rPr>
      <w:i/>
      <w:iCs/>
    </w:rPr>
  </w:style>
  <w:style w:type="character" w:customStyle="1" w:styleId="Manoel">
    <w:name w:val="Manoel"/>
    <w:qFormat/>
    <w:rsid w:val="005F4125"/>
    <w:rPr>
      <w:rFonts w:ascii="Arial" w:hAnsi="Arial" w:cs="Arial"/>
      <w:color w:val="7030A0"/>
      <w:sz w:val="20"/>
    </w:rPr>
  </w:style>
  <w:style w:type="character" w:customStyle="1" w:styleId="ListLabel12">
    <w:name w:val="ListLabel 12"/>
    <w:qFormat/>
    <w:rsid w:val="005F4125"/>
    <w:rPr>
      <w:b/>
    </w:rPr>
  </w:style>
  <w:style w:type="paragraph" w:customStyle="1" w:styleId="texto1">
    <w:name w:val="texto1"/>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5F41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5F4125"/>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rsid w:val="005F4125"/>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5F4125"/>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5F4125"/>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rsid w:val="005F4125"/>
  </w:style>
  <w:style w:type="paragraph" w:customStyle="1" w:styleId="textojustificado">
    <w:name w:val="texto_justificado"/>
    <w:basedOn w:val="Normal"/>
    <w:qFormat/>
    <w:rsid w:val="005F4125"/>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5F4125"/>
    <w:rPr>
      <w:color w:val="954F72" w:themeColor="followedHyperlink"/>
      <w:u w:val="single"/>
    </w:rPr>
  </w:style>
  <w:style w:type="character" w:customStyle="1" w:styleId="MenoPendente1">
    <w:name w:val="Menção Pendente1"/>
    <w:basedOn w:val="Fontepargpadro"/>
    <w:uiPriority w:val="99"/>
    <w:unhideWhenUsed/>
    <w:rsid w:val="005F4125"/>
    <w:rPr>
      <w:color w:val="605E5C"/>
      <w:shd w:val="clear" w:color="auto" w:fill="E1DFDD"/>
    </w:rPr>
  </w:style>
  <w:style w:type="character" w:customStyle="1" w:styleId="MenoPendente2">
    <w:name w:val="Menção Pendente2"/>
    <w:basedOn w:val="Fontepargpadro"/>
    <w:uiPriority w:val="99"/>
    <w:unhideWhenUsed/>
    <w:qFormat/>
    <w:rsid w:val="005F4125"/>
    <w:rPr>
      <w:color w:val="605E5C"/>
      <w:shd w:val="clear" w:color="auto" w:fill="E1DFDD"/>
    </w:rPr>
  </w:style>
  <w:style w:type="character" w:customStyle="1" w:styleId="Nivel2Char">
    <w:name w:val="Nivel 2 Char"/>
    <w:basedOn w:val="Fontepargpadro"/>
    <w:link w:val="Nivel2"/>
    <w:qFormat/>
    <w:locked/>
    <w:rsid w:val="005F4125"/>
    <w:rPr>
      <w:rFonts w:ascii="Arial" w:eastAsiaTheme="minorEastAsia" w:hAnsi="Arial" w:cs="Arial"/>
      <w:color w:val="000000"/>
      <w:sz w:val="20"/>
      <w:szCs w:val="20"/>
      <w:lang w:val="pt-BR" w:eastAsia="pt-BR"/>
    </w:rPr>
  </w:style>
  <w:style w:type="paragraph" w:customStyle="1" w:styleId="Nvel2Opcional">
    <w:name w:val="Nível 2 Opcional"/>
    <w:basedOn w:val="Nivel2"/>
    <w:link w:val="Nvel2OpcionalChar"/>
    <w:qFormat/>
    <w:rsid w:val="005F4125"/>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5F4125"/>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qFormat/>
    <w:rsid w:val="005F4125"/>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qFormat/>
    <w:rsid w:val="005F4125"/>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qFormat/>
    <w:rsid w:val="005F4125"/>
    <w:rPr>
      <w:color w:val="808080"/>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1"/>
    <w:qFormat/>
    <w:rsid w:val="005F4125"/>
    <w:rPr>
      <w:rFonts w:ascii="Ecofont_Spranq_eco_Sans" w:eastAsiaTheme="minorEastAsia" w:hAnsi="Ecofont_Spranq_eco_Sans" w:cs="Tahoma"/>
      <w:sz w:val="24"/>
      <w:szCs w:val="24"/>
      <w:lang w:val="pt-BR" w:eastAsia="pt-BR"/>
    </w:rPr>
  </w:style>
  <w:style w:type="paragraph" w:customStyle="1" w:styleId="SombreamentoMdio1-nfase31">
    <w:name w:val="Sombreamento Médio 1 - Ênfase 31"/>
    <w:basedOn w:val="Normal"/>
    <w:next w:val="Normal"/>
    <w:qFormat/>
    <w:rsid w:val="005F4125"/>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rsid w:val="005F4125"/>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5F4125"/>
  </w:style>
  <w:style w:type="paragraph" w:customStyle="1" w:styleId="Standard">
    <w:name w:val="Standard"/>
    <w:qFormat/>
    <w:rsid w:val="005F4125"/>
    <w:pPr>
      <w:suppressAutoHyphens/>
      <w:autoSpaceDN w:val="0"/>
      <w:spacing w:after="0" w:line="240" w:lineRule="auto"/>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qFormat/>
    <w:rsid w:val="005F4125"/>
    <w:pPr>
      <w:spacing w:after="140" w:line="276" w:lineRule="auto"/>
    </w:pPr>
  </w:style>
  <w:style w:type="character" w:customStyle="1" w:styleId="MenoPendente3">
    <w:name w:val="Menção Pendente3"/>
    <w:basedOn w:val="Fontepargpadro"/>
    <w:uiPriority w:val="99"/>
    <w:unhideWhenUsed/>
    <w:qFormat/>
    <w:rsid w:val="005F4125"/>
    <w:rPr>
      <w:color w:val="605E5C"/>
      <w:shd w:val="clear" w:color="auto" w:fill="E1DFDD"/>
    </w:rPr>
  </w:style>
  <w:style w:type="character" w:customStyle="1" w:styleId="MenoPendente4">
    <w:name w:val="Menção Pendente4"/>
    <w:basedOn w:val="Fontepargpadro"/>
    <w:uiPriority w:val="99"/>
    <w:unhideWhenUsed/>
    <w:qFormat/>
    <w:rsid w:val="005F4125"/>
    <w:rPr>
      <w:color w:val="605E5C"/>
      <w:shd w:val="clear" w:color="auto" w:fill="E1DFDD"/>
    </w:rPr>
  </w:style>
  <w:style w:type="paragraph" w:customStyle="1" w:styleId="ou">
    <w:name w:val="ou"/>
    <w:basedOn w:val="PargrafodaLista"/>
    <w:link w:val="ouChar"/>
    <w:qFormat/>
    <w:rsid w:val="005F4125"/>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5F4125"/>
    <w:rPr>
      <w:rFonts w:ascii="Arial" w:eastAsiaTheme="minorEastAsia" w:hAnsi="Arial" w:cs="Arial"/>
      <w:b/>
      <w:bCs/>
      <w:i/>
      <w:iCs/>
      <w:color w:val="FF0000"/>
      <w:sz w:val="24"/>
      <w:szCs w:val="24"/>
      <w:u w:val="single"/>
      <w:lang w:val="pt-BR" w:eastAsia="pt-BR"/>
    </w:rPr>
  </w:style>
  <w:style w:type="paragraph" w:customStyle="1" w:styleId="dou-paragraph">
    <w:name w:val="dou-paragraph"/>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5F4125"/>
    <w:rPr>
      <w:i/>
      <w:iCs/>
      <w:color w:val="FF0000"/>
    </w:rPr>
  </w:style>
  <w:style w:type="paragraph" w:customStyle="1" w:styleId="Nvel3-R">
    <w:name w:val="Nível 3-R"/>
    <w:basedOn w:val="Nivel3"/>
    <w:link w:val="Nvel3-RChar"/>
    <w:qFormat/>
    <w:rsid w:val="005F4125"/>
    <w:rPr>
      <w:i/>
      <w:iCs/>
      <w:color w:val="FF0000"/>
    </w:rPr>
  </w:style>
  <w:style w:type="character" w:customStyle="1" w:styleId="Nvel2-RedChar">
    <w:name w:val="Nível 2 -Red Char"/>
    <w:basedOn w:val="Nivel2Char"/>
    <w:link w:val="Nvel2-Red"/>
    <w:qFormat/>
    <w:rsid w:val="005F4125"/>
    <w:rPr>
      <w:rFonts w:ascii="Arial" w:eastAsiaTheme="minorEastAsia" w:hAnsi="Arial" w:cs="Arial"/>
      <w:i/>
      <w:iCs/>
      <w:color w:val="FF0000"/>
      <w:sz w:val="20"/>
      <w:szCs w:val="20"/>
      <w:lang w:val="pt-BR" w:eastAsia="pt-BR"/>
    </w:rPr>
  </w:style>
  <w:style w:type="paragraph" w:customStyle="1" w:styleId="Nvel4-R">
    <w:name w:val="Nível 4-R"/>
    <w:basedOn w:val="Nivel4"/>
    <w:link w:val="Nvel4-RChar"/>
    <w:qFormat/>
    <w:rsid w:val="005F4125"/>
    <w:rPr>
      <w:i/>
      <w:iCs/>
      <w:color w:val="FF0000"/>
    </w:rPr>
  </w:style>
  <w:style w:type="character" w:customStyle="1" w:styleId="Nivel3Char">
    <w:name w:val="Nivel 3 Char"/>
    <w:basedOn w:val="Fontepargpadro"/>
    <w:link w:val="Nivel3"/>
    <w:qFormat/>
    <w:rsid w:val="005F4125"/>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qFormat/>
    <w:rsid w:val="005F4125"/>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5F4125"/>
    <w:pPr>
      <w:numPr>
        <w:numId w:val="0"/>
      </w:numPr>
      <w:outlineLvl w:val="1"/>
    </w:pPr>
    <w:rPr>
      <w:color w:val="FF0000"/>
    </w:rPr>
  </w:style>
  <w:style w:type="character" w:customStyle="1" w:styleId="Nvel4-RChar">
    <w:name w:val="Nível 4-R Char"/>
    <w:basedOn w:val="Nivel4Char"/>
    <w:link w:val="Nvel4-R"/>
    <w:qFormat/>
    <w:rsid w:val="005F4125"/>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nhideWhenUsed/>
    <w:qFormat/>
    <w:rsid w:val="005F4125"/>
    <w:rPr>
      <w:color w:val="0563C1" w:themeColor="hyperlink"/>
      <w:u w:val="single"/>
    </w:rPr>
  </w:style>
  <w:style w:type="character" w:customStyle="1" w:styleId="Nvel1-SemNumChar">
    <w:name w:val="Nível 1-Sem Num Char"/>
    <w:basedOn w:val="Nivel01Char"/>
    <w:link w:val="Nvel1-SemNum"/>
    <w:qFormat/>
    <w:rsid w:val="005F4125"/>
    <w:rPr>
      <w:rFonts w:ascii="Arial" w:eastAsiaTheme="majorEastAsia" w:hAnsi="Arial" w:cs="Arial"/>
      <w:b/>
      <w:bCs/>
      <w:color w:val="FF0000"/>
      <w:spacing w:val="5"/>
      <w:kern w:val="28"/>
      <w:sz w:val="20"/>
      <w:szCs w:val="20"/>
      <w:lang w:val="pt-BR" w:eastAsia="pt-BR"/>
    </w:rPr>
  </w:style>
  <w:style w:type="paragraph" w:customStyle="1" w:styleId="citao2">
    <w:name w:val="citação 2"/>
    <w:basedOn w:val="Citao"/>
    <w:link w:val="citao2Char"/>
    <w:qFormat/>
    <w:rsid w:val="005F4125"/>
    <w:pPr>
      <w:overflowPunct w:val="0"/>
    </w:pPr>
    <w:rPr>
      <w:szCs w:val="20"/>
    </w:rPr>
  </w:style>
  <w:style w:type="paragraph" w:customStyle="1" w:styleId="Prembulo">
    <w:name w:val="Preâmbulo"/>
    <w:basedOn w:val="Normal"/>
    <w:link w:val="PrembuloChar"/>
    <w:qFormat/>
    <w:rsid w:val="005F4125"/>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sid w:val="005F4125"/>
    <w:rPr>
      <w:rFonts w:ascii="Arial" w:eastAsia="Arial" w:hAnsi="Arial" w:cs="Arial"/>
      <w:bCs/>
      <w:sz w:val="20"/>
      <w:szCs w:val="20"/>
      <w:lang w:val="pt-BR" w:eastAsia="pt-BR"/>
    </w:rPr>
  </w:style>
  <w:style w:type="character" w:customStyle="1" w:styleId="MenoPendente5">
    <w:name w:val="Menção Pendente5"/>
    <w:basedOn w:val="Fontepargpadro"/>
    <w:uiPriority w:val="99"/>
    <w:unhideWhenUsed/>
    <w:qFormat/>
    <w:rsid w:val="005F4125"/>
    <w:rPr>
      <w:color w:val="605E5C"/>
      <w:shd w:val="clear" w:color="auto" w:fill="E1DFDD"/>
    </w:rPr>
  </w:style>
  <w:style w:type="character" w:customStyle="1" w:styleId="citao2Char">
    <w:name w:val="citação 2 Char"/>
    <w:basedOn w:val="CitaoChar"/>
    <w:link w:val="citao2"/>
    <w:rsid w:val="005F4125"/>
    <w:rPr>
      <w:rFonts w:ascii="Arial" w:eastAsia="Calibri" w:hAnsi="Arial" w:cs="Tahoma"/>
      <w:i/>
      <w:iCs/>
      <w:color w:val="000000"/>
      <w:sz w:val="20"/>
      <w:szCs w:val="20"/>
      <w:shd w:val="clear" w:color="auto" w:fill="FFFFCC"/>
      <w:lang w:val="pt-BR"/>
    </w:rPr>
  </w:style>
  <w:style w:type="paragraph" w:styleId="CabealhodoSumrio">
    <w:name w:val="TOC Heading"/>
    <w:basedOn w:val="Ttulo1"/>
    <w:next w:val="Normal"/>
    <w:uiPriority w:val="39"/>
    <w:unhideWhenUsed/>
    <w:qFormat/>
    <w:rsid w:val="005F4125"/>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5F4125"/>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5F4125"/>
    <w:rPr>
      <w:color w:val="605E5C"/>
      <w:shd w:val="clear" w:color="auto" w:fill="E1DFDD"/>
    </w:rPr>
  </w:style>
  <w:style w:type="character" w:customStyle="1" w:styleId="Mentionnonrsolue1">
    <w:name w:val="Mention non résolue1"/>
    <w:basedOn w:val="Fontepargpadro"/>
    <w:uiPriority w:val="99"/>
    <w:semiHidden/>
    <w:unhideWhenUsed/>
    <w:rsid w:val="005F4125"/>
    <w:rPr>
      <w:color w:val="605E5C"/>
      <w:shd w:val="clear" w:color="auto" w:fill="E1DFDD"/>
    </w:rPr>
  </w:style>
  <w:style w:type="character" w:customStyle="1" w:styleId="MenoPendente7">
    <w:name w:val="Menção Pendente7"/>
    <w:basedOn w:val="Fontepargpadro"/>
    <w:uiPriority w:val="99"/>
    <w:semiHidden/>
    <w:unhideWhenUsed/>
    <w:rsid w:val="005F4125"/>
    <w:rPr>
      <w:color w:val="605E5C"/>
      <w:shd w:val="clear" w:color="auto" w:fill="E1DFDD"/>
    </w:rPr>
  </w:style>
  <w:style w:type="paragraph" w:customStyle="1" w:styleId="Default">
    <w:name w:val="Default"/>
    <w:qFormat/>
    <w:rsid w:val="005F4125"/>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customStyle="1" w:styleId="info1">
    <w:name w:val="info1"/>
    <w:basedOn w:val="Fontepargpadro"/>
    <w:rsid w:val="005F4125"/>
    <w:rPr>
      <w:color w:val="000000"/>
      <w:sz w:val="20"/>
      <w:szCs w:val="20"/>
    </w:rPr>
  </w:style>
  <w:style w:type="paragraph" w:styleId="Corpodetexto2">
    <w:name w:val="Body Text 2"/>
    <w:basedOn w:val="Normal"/>
    <w:link w:val="Corpodetexto2Char"/>
    <w:unhideWhenUsed/>
    <w:qFormat/>
    <w:rsid w:val="005F4125"/>
    <w:pPr>
      <w:spacing w:after="120" w:line="480" w:lineRule="auto"/>
    </w:pPr>
  </w:style>
  <w:style w:type="character" w:customStyle="1" w:styleId="Corpodetexto2Char">
    <w:name w:val="Corpo de texto 2 Char"/>
    <w:basedOn w:val="Fontepargpadro"/>
    <w:link w:val="Corpodetexto2"/>
    <w:rsid w:val="005F4125"/>
    <w:rPr>
      <w:rFonts w:ascii="Ecofont_Spranq_eco_Sans" w:eastAsiaTheme="minorEastAsia" w:hAnsi="Ecofont_Spranq_eco_Sans" w:cs="Tahoma"/>
      <w:sz w:val="24"/>
      <w:szCs w:val="24"/>
      <w:lang w:val="pt-BR" w:eastAsia="pt-BR"/>
    </w:rPr>
  </w:style>
  <w:style w:type="paragraph" w:styleId="Recuodecorpodetexto2">
    <w:name w:val="Body Text Indent 2"/>
    <w:basedOn w:val="Normal"/>
    <w:link w:val="Recuodecorpodetexto2Char"/>
    <w:unhideWhenUsed/>
    <w:qFormat/>
    <w:rsid w:val="005F4125"/>
    <w:pPr>
      <w:spacing w:after="120" w:line="480" w:lineRule="auto"/>
      <w:ind w:left="283"/>
    </w:pPr>
  </w:style>
  <w:style w:type="character" w:customStyle="1" w:styleId="Recuodecorpodetexto2Char">
    <w:name w:val="Recuo de corpo de texto 2 Char"/>
    <w:basedOn w:val="Fontepargpadro"/>
    <w:link w:val="Recuodecorpodetexto2"/>
    <w:rsid w:val="005F4125"/>
    <w:rPr>
      <w:rFonts w:ascii="Ecofont_Spranq_eco_Sans" w:eastAsiaTheme="minorEastAsia" w:hAnsi="Ecofont_Spranq_eco_Sans" w:cs="Tahoma"/>
      <w:sz w:val="24"/>
      <w:szCs w:val="24"/>
      <w:lang w:val="pt-BR" w:eastAsia="pt-BR"/>
    </w:rPr>
  </w:style>
  <w:style w:type="paragraph" w:customStyle="1" w:styleId="Nvel1">
    <w:name w:val="Nível 1"/>
    <w:basedOn w:val="Normal"/>
    <w:next w:val="Normal"/>
    <w:qFormat/>
    <w:rsid w:val="005F4125"/>
    <w:pPr>
      <w:spacing w:before="240"/>
      <w:jc w:val="both"/>
    </w:pPr>
    <w:rPr>
      <w:rFonts w:ascii="Arial" w:eastAsia="Times New Roman" w:hAnsi="Arial" w:cs="Arial"/>
      <w:b/>
      <w:bCs/>
      <w:caps/>
      <w:color w:val="000000" w:themeColor="text1"/>
    </w:rPr>
  </w:style>
  <w:style w:type="paragraph" w:customStyle="1" w:styleId="Nvel3">
    <w:name w:val="Nível 3"/>
    <w:basedOn w:val="Normal"/>
    <w:qFormat/>
    <w:rsid w:val="005F4125"/>
    <w:pPr>
      <w:widowControl w:val="0"/>
      <w:tabs>
        <w:tab w:val="num" w:pos="1304"/>
      </w:tabs>
      <w:suppressAutoHyphens/>
      <w:spacing w:after="120"/>
      <w:ind w:left="1134" w:hanging="567"/>
      <w:jc w:val="both"/>
    </w:pPr>
    <w:rPr>
      <w:rFonts w:ascii="Arial" w:eastAsia="Times New Roman" w:hAnsi="Arial" w:cs="Arial"/>
      <w:color w:val="000000" w:themeColor="text1"/>
      <w:sz w:val="20"/>
      <w:lang w:eastAsia="ar-SA"/>
    </w:rPr>
  </w:style>
  <w:style w:type="paragraph" w:customStyle="1" w:styleId="Nvel4">
    <w:name w:val="Nível 4"/>
    <w:basedOn w:val="Normal"/>
    <w:qFormat/>
    <w:rsid w:val="005F4125"/>
    <w:pPr>
      <w:widowControl w:val="0"/>
      <w:tabs>
        <w:tab w:val="num" w:pos="1871"/>
      </w:tabs>
      <w:suppressAutoHyphens/>
      <w:spacing w:after="120"/>
      <w:ind w:left="1701" w:hanging="567"/>
      <w:jc w:val="both"/>
    </w:pPr>
    <w:rPr>
      <w:rFonts w:ascii="Arial" w:eastAsia="Times New Roman" w:hAnsi="Arial" w:cs="Arial"/>
      <w:color w:val="000000" w:themeColor="text1"/>
      <w:sz w:val="20"/>
      <w:lang w:eastAsia="ar-SA"/>
    </w:rPr>
  </w:style>
  <w:style w:type="paragraph" w:styleId="Subttulo">
    <w:name w:val="Subtitle"/>
    <w:basedOn w:val="Normal"/>
    <w:link w:val="SubttuloChar"/>
    <w:qFormat/>
    <w:rsid w:val="005F4125"/>
    <w:pPr>
      <w:suppressAutoHyphens/>
      <w:spacing w:after="60"/>
      <w:jc w:val="center"/>
      <w:outlineLvl w:val="1"/>
    </w:pPr>
    <w:rPr>
      <w:rFonts w:ascii="Arial" w:eastAsia="Times New Roman" w:hAnsi="Arial" w:cs="Arial"/>
      <w:lang w:eastAsia="ar-SA"/>
    </w:rPr>
  </w:style>
  <w:style w:type="character" w:customStyle="1" w:styleId="SubttuloChar">
    <w:name w:val="Subtítulo Char"/>
    <w:basedOn w:val="Fontepargpadro"/>
    <w:link w:val="Subttulo"/>
    <w:rsid w:val="005F4125"/>
    <w:rPr>
      <w:rFonts w:ascii="Arial" w:eastAsia="Times New Roman" w:hAnsi="Arial" w:cs="Arial"/>
      <w:sz w:val="24"/>
      <w:szCs w:val="24"/>
      <w:lang w:val="pt-BR" w:eastAsia="ar-SA"/>
    </w:rPr>
  </w:style>
  <w:style w:type="paragraph" w:customStyle="1" w:styleId="xl25">
    <w:name w:val="xl25"/>
    <w:basedOn w:val="Normal"/>
    <w:rsid w:val="005F412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2"/>
      <w:szCs w:val="22"/>
    </w:rPr>
  </w:style>
  <w:style w:type="paragraph" w:customStyle="1" w:styleId="xl27">
    <w:name w:val="xl27"/>
    <w:basedOn w:val="Normal"/>
    <w:rsid w:val="005F4125"/>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rPr>
  </w:style>
  <w:style w:type="paragraph" w:customStyle="1" w:styleId="WW-Padro">
    <w:name w:val="WW-Padrão"/>
    <w:qFormat/>
    <w:rsid w:val="005F4125"/>
    <w:pPr>
      <w:widowControl w:val="0"/>
      <w:suppressAutoHyphens/>
      <w:autoSpaceDE w:val="0"/>
      <w:spacing w:after="0" w:line="240" w:lineRule="auto"/>
    </w:pPr>
    <w:rPr>
      <w:rFonts w:ascii="Times New Roman" w:eastAsia="Arial" w:hAnsi="Times New Roman" w:cs="Times New Roman"/>
      <w:kern w:val="1"/>
      <w:sz w:val="20"/>
      <w:szCs w:val="20"/>
      <w:lang w:val="pt-BR" w:eastAsia="ar-SA"/>
    </w:rPr>
  </w:style>
  <w:style w:type="paragraph" w:customStyle="1" w:styleId="TableParagraph">
    <w:name w:val="Table Paragraph"/>
    <w:basedOn w:val="Normal"/>
    <w:uiPriority w:val="1"/>
    <w:qFormat/>
    <w:rsid w:val="005F4125"/>
    <w:pPr>
      <w:widowControl w:val="0"/>
      <w:autoSpaceDE w:val="0"/>
      <w:autoSpaceDN w:val="0"/>
    </w:pPr>
    <w:rPr>
      <w:rFonts w:ascii="Times New Roman" w:eastAsia="Times New Roman" w:hAnsi="Times New Roman" w:cs="Times New Roman"/>
      <w:sz w:val="22"/>
      <w:szCs w:val="22"/>
      <w:lang w:val="en-US" w:eastAsia="en-US"/>
    </w:rPr>
  </w:style>
  <w:style w:type="paragraph" w:customStyle="1" w:styleId="font5">
    <w:name w:val="font5"/>
    <w:basedOn w:val="Normal"/>
    <w:rsid w:val="005F4125"/>
    <w:pPr>
      <w:spacing w:before="100" w:beforeAutospacing="1" w:after="100" w:afterAutospacing="1"/>
    </w:pPr>
    <w:rPr>
      <w:rFonts w:ascii="Arial" w:eastAsia="Arial Unicode MS" w:hAnsi="Arial" w:cs="Arial"/>
      <w:sz w:val="22"/>
      <w:szCs w:val="22"/>
    </w:rPr>
  </w:style>
  <w:style w:type="paragraph" w:customStyle="1" w:styleId="Ttulo21">
    <w:name w:val="Título 21"/>
    <w:basedOn w:val="Normal"/>
    <w:uiPriority w:val="1"/>
    <w:qFormat/>
    <w:rsid w:val="005F4125"/>
    <w:pPr>
      <w:widowControl w:val="0"/>
      <w:autoSpaceDE w:val="0"/>
      <w:autoSpaceDN w:val="0"/>
      <w:ind w:left="1680"/>
      <w:outlineLvl w:val="2"/>
    </w:pPr>
    <w:rPr>
      <w:rFonts w:ascii="Cambria" w:eastAsia="Cambria" w:hAnsi="Cambria" w:cs="Cambria"/>
      <w:b/>
      <w:bCs/>
      <w:sz w:val="20"/>
      <w:szCs w:val="20"/>
      <w:lang w:val="pt-PT" w:eastAsia="en-US"/>
    </w:rPr>
  </w:style>
  <w:style w:type="character" w:customStyle="1" w:styleId="MenoPendente8">
    <w:name w:val="Menção Pendente8"/>
    <w:basedOn w:val="Fontepargpadro"/>
    <w:uiPriority w:val="99"/>
    <w:semiHidden/>
    <w:unhideWhenUsed/>
    <w:rsid w:val="005F4125"/>
    <w:rPr>
      <w:color w:val="605E5C"/>
      <w:shd w:val="clear" w:color="auto" w:fill="E1DFDD"/>
    </w:rPr>
  </w:style>
  <w:style w:type="table" w:customStyle="1" w:styleId="TableNormal">
    <w:name w:val="Table Normal"/>
    <w:uiPriority w:val="2"/>
    <w:unhideWhenUsed/>
    <w:qFormat/>
    <w:rsid w:val="005F4125"/>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Ttulo7Char">
    <w:name w:val="Título 7 Char"/>
    <w:basedOn w:val="Fontepargpadro"/>
    <w:link w:val="Ttulo7"/>
    <w:rsid w:val="00D551F2"/>
    <w:rPr>
      <w:rFonts w:ascii="Cambria" w:eastAsia="MS Gothic" w:hAnsi="Cambria" w:cs="Times New Roman"/>
      <w:i/>
      <w:iCs/>
      <w:color w:val="243F60"/>
      <w:sz w:val="24"/>
      <w:szCs w:val="24"/>
      <w:lang w:val="pt-BR" w:eastAsia="pt-BR"/>
    </w:rPr>
  </w:style>
  <w:style w:type="paragraph" w:customStyle="1" w:styleId="Contedodatabela">
    <w:name w:val="Conteúdo da tabela"/>
    <w:basedOn w:val="Normal"/>
    <w:qFormat/>
    <w:rsid w:val="00D551F2"/>
    <w:pPr>
      <w:widowControl w:val="0"/>
      <w:suppressLineNumbers/>
      <w:suppressAutoHyphens/>
    </w:pPr>
    <w:rPr>
      <w:rFonts w:ascii="Times New Roman" w:eastAsia="Arial Unicode MS" w:hAnsi="Times New Roman" w:cs="Times New Roman"/>
    </w:rPr>
  </w:style>
  <w:style w:type="character" w:customStyle="1" w:styleId="Meno1">
    <w:name w:val="Menção1"/>
    <w:uiPriority w:val="99"/>
    <w:semiHidden/>
    <w:unhideWhenUsed/>
    <w:rsid w:val="00D551F2"/>
    <w:rPr>
      <w:color w:val="2B579A"/>
      <w:shd w:val="clear" w:color="auto" w:fill="E6E6E6"/>
    </w:rPr>
  </w:style>
  <w:style w:type="paragraph" w:styleId="Legenda">
    <w:name w:val="caption"/>
    <w:basedOn w:val="Normal"/>
    <w:qFormat/>
    <w:rsid w:val="00D551F2"/>
    <w:pPr>
      <w:widowControl w:val="0"/>
      <w:suppressLineNumbers/>
      <w:suppressAutoHyphens/>
      <w:spacing w:before="120" w:after="120"/>
    </w:pPr>
    <w:rPr>
      <w:rFonts w:ascii="Times New Roman" w:eastAsia="Arial Unicode MS" w:hAnsi="Times New Roman"/>
      <w:i/>
      <w:iCs/>
    </w:rPr>
  </w:style>
  <w:style w:type="paragraph" w:styleId="Recuodecorpodetexto3">
    <w:name w:val="Body Text Indent 3"/>
    <w:basedOn w:val="Normal"/>
    <w:link w:val="Recuodecorpodetexto3Char"/>
    <w:unhideWhenUsed/>
    <w:qFormat/>
    <w:rsid w:val="00D551F2"/>
    <w:pPr>
      <w:spacing w:after="120"/>
      <w:ind w:left="283"/>
    </w:pPr>
    <w:rPr>
      <w:rFonts w:eastAsia="Times New Roman"/>
      <w:sz w:val="16"/>
      <w:szCs w:val="16"/>
    </w:rPr>
  </w:style>
  <w:style w:type="character" w:customStyle="1" w:styleId="Recuodecorpodetexto3Char">
    <w:name w:val="Recuo de corpo de texto 3 Char"/>
    <w:basedOn w:val="Fontepargpadro"/>
    <w:link w:val="Recuodecorpodetexto3"/>
    <w:rsid w:val="00D551F2"/>
    <w:rPr>
      <w:rFonts w:ascii="Ecofont_Spranq_eco_Sans" w:eastAsia="Times New Roman" w:hAnsi="Ecofont_Spranq_eco_Sans" w:cs="Tahoma"/>
      <w:sz w:val="16"/>
      <w:szCs w:val="16"/>
      <w:lang w:val="pt-BR" w:eastAsia="pt-BR"/>
    </w:rPr>
  </w:style>
  <w:style w:type="paragraph" w:customStyle="1" w:styleId="Rodap1">
    <w:name w:val="Rodapé1"/>
    <w:basedOn w:val="Normal"/>
    <w:rsid w:val="00D551F2"/>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D551F2"/>
    <w:pPr>
      <w:widowControl w:val="0"/>
      <w:suppressAutoHyphens/>
      <w:ind w:left="1276" w:hanging="567"/>
      <w:jc w:val="both"/>
    </w:pPr>
    <w:rPr>
      <w:rFonts w:ascii="Times New Roman" w:eastAsia="Arial Unicode MS" w:hAnsi="Times New Roman" w:cs="Times New Roman"/>
      <w:color w:val="000000"/>
    </w:rPr>
  </w:style>
  <w:style w:type="paragraph" w:customStyle="1" w:styleId="western">
    <w:name w:val="western"/>
    <w:basedOn w:val="Normal"/>
    <w:qFormat/>
    <w:rsid w:val="00D551F2"/>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D551F2"/>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D551F2"/>
    <w:pPr>
      <w:suppressAutoHyphens/>
      <w:spacing w:before="0" w:beforeAutospacing="0" w:after="120" w:afterAutospacing="0"/>
    </w:pPr>
    <w:rPr>
      <w:sz w:val="20"/>
      <w:szCs w:val="20"/>
      <w:lang w:eastAsia="ar-SA"/>
    </w:rPr>
  </w:style>
  <w:style w:type="character" w:styleId="Nmerodepgina">
    <w:name w:val="page number"/>
    <w:basedOn w:val="Fontepargpadro"/>
    <w:rsid w:val="00D551F2"/>
  </w:style>
  <w:style w:type="paragraph" w:styleId="Textodenotaderodap">
    <w:name w:val="footnote text"/>
    <w:basedOn w:val="Normal"/>
    <w:link w:val="TextodenotaderodapChar"/>
    <w:unhideWhenUsed/>
    <w:qFormat/>
    <w:rsid w:val="00D551F2"/>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rsid w:val="00D551F2"/>
    <w:rPr>
      <w:rFonts w:ascii="Calibri" w:eastAsia="Calibri" w:hAnsi="Calibri" w:cs="Times New Roman"/>
      <w:sz w:val="20"/>
      <w:szCs w:val="20"/>
      <w:lang w:val="pt-BR"/>
    </w:rPr>
  </w:style>
  <w:style w:type="character" w:styleId="Refdenotaderodap">
    <w:name w:val="footnote reference"/>
    <w:unhideWhenUsed/>
    <w:rsid w:val="00D551F2"/>
    <w:rPr>
      <w:vertAlign w:val="superscript"/>
    </w:rPr>
  </w:style>
  <w:style w:type="character" w:customStyle="1" w:styleId="fontstyle01">
    <w:name w:val="fontstyle01"/>
    <w:rsid w:val="00D551F2"/>
    <w:rPr>
      <w:rFonts w:ascii="Arial" w:hAnsi="Arial" w:cs="Arial" w:hint="default"/>
      <w:b/>
      <w:bCs/>
      <w:i w:val="0"/>
      <w:iCs w:val="0"/>
      <w:color w:val="000000"/>
      <w:sz w:val="20"/>
      <w:szCs w:val="20"/>
    </w:rPr>
  </w:style>
  <w:style w:type="character" w:customStyle="1" w:styleId="fontstyle21">
    <w:name w:val="fontstyle21"/>
    <w:rsid w:val="00D551F2"/>
    <w:rPr>
      <w:rFonts w:ascii="Arial" w:hAnsi="Arial" w:cs="Arial" w:hint="default"/>
      <w:b w:val="0"/>
      <w:bCs w:val="0"/>
      <w:i w:val="0"/>
      <w:iCs w:val="0"/>
      <w:color w:val="000000"/>
      <w:sz w:val="20"/>
      <w:szCs w:val="20"/>
    </w:rPr>
  </w:style>
  <w:style w:type="paragraph" w:styleId="Corpodetexto3">
    <w:name w:val="Body Text 3"/>
    <w:basedOn w:val="Normal"/>
    <w:link w:val="Corpodetexto3Char"/>
    <w:unhideWhenUsed/>
    <w:qFormat/>
    <w:rsid w:val="00D551F2"/>
    <w:pPr>
      <w:spacing w:after="120"/>
    </w:pPr>
    <w:rPr>
      <w:rFonts w:eastAsia="Times New Roman"/>
      <w:sz w:val="16"/>
      <w:szCs w:val="16"/>
    </w:rPr>
  </w:style>
  <w:style w:type="character" w:customStyle="1" w:styleId="Corpodetexto3Char">
    <w:name w:val="Corpo de texto 3 Char"/>
    <w:basedOn w:val="Fontepargpadro"/>
    <w:link w:val="Corpodetexto3"/>
    <w:qFormat/>
    <w:rsid w:val="00D551F2"/>
    <w:rPr>
      <w:rFonts w:ascii="Ecofont_Spranq_eco_Sans" w:eastAsia="Times New Roman" w:hAnsi="Ecofont_Spranq_eco_Sans" w:cs="Tahoma"/>
      <w:sz w:val="16"/>
      <w:szCs w:val="16"/>
      <w:lang w:val="pt-BR" w:eastAsia="pt-BR"/>
    </w:rPr>
  </w:style>
  <w:style w:type="paragraph" w:styleId="Recuodecorpodetexto">
    <w:name w:val="Body Text Indent"/>
    <w:basedOn w:val="Normal"/>
    <w:link w:val="RecuodecorpodetextoChar"/>
    <w:unhideWhenUsed/>
    <w:qFormat/>
    <w:rsid w:val="00D551F2"/>
    <w:pPr>
      <w:spacing w:after="120"/>
      <w:ind w:left="283"/>
    </w:pPr>
    <w:rPr>
      <w:rFonts w:eastAsia="Times New Roman"/>
    </w:rPr>
  </w:style>
  <w:style w:type="character" w:customStyle="1" w:styleId="RecuodecorpodetextoChar">
    <w:name w:val="Recuo de corpo de texto Char"/>
    <w:basedOn w:val="Fontepargpadro"/>
    <w:link w:val="Recuodecorpodetexto"/>
    <w:rsid w:val="00D551F2"/>
    <w:rPr>
      <w:rFonts w:ascii="Ecofont_Spranq_eco_Sans" w:eastAsia="Times New Roman" w:hAnsi="Ecofont_Spranq_eco_Sans" w:cs="Tahoma"/>
      <w:sz w:val="24"/>
      <w:szCs w:val="24"/>
      <w:lang w:val="pt-BR" w:eastAsia="pt-BR"/>
    </w:rPr>
  </w:style>
  <w:style w:type="character" w:customStyle="1" w:styleId="st">
    <w:name w:val="st"/>
    <w:rsid w:val="00D551F2"/>
  </w:style>
  <w:style w:type="table" w:styleId="ListaMdia2-nfase1">
    <w:name w:val="Medium List 2 Accent 1"/>
    <w:basedOn w:val="Tabelanormal"/>
    <w:uiPriority w:val="66"/>
    <w:rsid w:val="00D551F2"/>
    <w:pPr>
      <w:spacing w:after="0" w:line="240" w:lineRule="auto"/>
    </w:pPr>
    <w:rPr>
      <w:rFonts w:asciiTheme="majorHAnsi" w:eastAsiaTheme="majorEastAsia" w:hAnsiTheme="majorHAnsi" w:cstheme="majorBidi"/>
      <w:color w:val="000000" w:themeColor="text1"/>
      <w:lang w:val="pt-BR" w:eastAsia="pt-B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Ttulo51">
    <w:name w:val="Título 51"/>
    <w:basedOn w:val="Normal"/>
    <w:next w:val="Normal"/>
    <w:unhideWhenUsed/>
    <w:qFormat/>
    <w:rsid w:val="00E53AEB"/>
    <w:pPr>
      <w:keepNext/>
      <w:keepLines/>
      <w:spacing w:before="200"/>
      <w:outlineLvl w:val="4"/>
    </w:pPr>
    <w:rPr>
      <w:rFonts w:ascii="Cambria" w:eastAsia="Times New Roman" w:hAnsi="Cambria" w:cs="Times New Roman"/>
      <w:color w:val="243F60"/>
    </w:rPr>
  </w:style>
  <w:style w:type="character" w:customStyle="1" w:styleId="Ttulo8Char">
    <w:name w:val="Título 8 Char"/>
    <w:basedOn w:val="Fontepargpadro"/>
    <w:link w:val="Ttulo8"/>
    <w:rsid w:val="00E53AEB"/>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E53AEB"/>
    <w:rPr>
      <w:rFonts w:ascii="Arial" w:eastAsia="Times New Roman" w:hAnsi="Arial" w:cs="Times New Roman"/>
      <w:lang w:val="x-none" w:eastAsia="x-none"/>
    </w:rPr>
  </w:style>
  <w:style w:type="numbering" w:customStyle="1" w:styleId="Semlista1">
    <w:name w:val="Sem lista1"/>
    <w:next w:val="Semlista"/>
    <w:uiPriority w:val="99"/>
    <w:semiHidden/>
    <w:unhideWhenUsed/>
    <w:rsid w:val="00E53AEB"/>
  </w:style>
  <w:style w:type="character" w:customStyle="1" w:styleId="Ttulo5Char">
    <w:name w:val="Título 5 Char"/>
    <w:basedOn w:val="Fontepargpadro"/>
    <w:link w:val="Ttulo5"/>
    <w:rsid w:val="00E53AEB"/>
    <w:rPr>
      <w:rFonts w:ascii="Cambria" w:eastAsia="Times New Roman" w:hAnsi="Cambria" w:cs="Times New Roman"/>
      <w:color w:val="243F60"/>
      <w:sz w:val="24"/>
      <w:szCs w:val="24"/>
      <w:lang w:eastAsia="pt-BR"/>
    </w:rPr>
  </w:style>
  <w:style w:type="table" w:customStyle="1" w:styleId="Tabelacomgrade1">
    <w:name w:val="Tabela com grade1"/>
    <w:basedOn w:val="Tabelanormal"/>
    <w:next w:val="Tabelacomgrade"/>
    <w:qFormat/>
    <w:rsid w:val="00E53AEB"/>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metente">
    <w:name w:val="envelope return"/>
    <w:basedOn w:val="Normal"/>
    <w:rsid w:val="00E53AEB"/>
    <w:rPr>
      <w:rFonts w:ascii="Arial" w:eastAsia="Times New Roman" w:hAnsi="Arial" w:cs="Times New Roman"/>
      <w:sz w:val="20"/>
      <w:szCs w:val="20"/>
    </w:rPr>
  </w:style>
  <w:style w:type="paragraph" w:customStyle="1" w:styleId="Ttulo11">
    <w:name w:val="Título 11"/>
    <w:basedOn w:val="Normal"/>
    <w:uiPriority w:val="1"/>
    <w:qFormat/>
    <w:rsid w:val="00E53AEB"/>
    <w:pPr>
      <w:widowControl w:val="0"/>
      <w:autoSpaceDE w:val="0"/>
      <w:autoSpaceDN w:val="0"/>
      <w:ind w:left="888" w:hanging="339"/>
      <w:outlineLvl w:val="1"/>
    </w:pPr>
    <w:rPr>
      <w:rFonts w:ascii="Arial" w:eastAsia="Arial" w:hAnsi="Arial" w:cs="Arial"/>
      <w:b/>
      <w:bCs/>
      <w:sz w:val="20"/>
      <w:szCs w:val="20"/>
      <w:lang w:val="pt-PT" w:eastAsia="en-US"/>
    </w:rPr>
  </w:style>
  <w:style w:type="table" w:customStyle="1" w:styleId="TableNormal1">
    <w:name w:val="Table Normal1"/>
    <w:uiPriority w:val="2"/>
    <w:unhideWhenUsed/>
    <w:qFormat/>
    <w:rsid w:val="00E53AEB"/>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E53AEB"/>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link w:val="NormalWeb"/>
    <w:uiPriority w:val="99"/>
    <w:rsid w:val="00E53AEB"/>
    <w:rPr>
      <w:rFonts w:ascii="Times New Roman" w:eastAsiaTheme="minorEastAsia" w:hAnsi="Times New Roman" w:cs="Times New Roman"/>
      <w:sz w:val="24"/>
      <w:szCs w:val="24"/>
      <w:lang w:val="pt-BR" w:eastAsia="pt-BR"/>
    </w:rPr>
  </w:style>
  <w:style w:type="character" w:customStyle="1" w:styleId="centerazul">
    <w:name w:val="centerazul"/>
    <w:rsid w:val="00E53AEB"/>
    <w:rPr>
      <w:rFonts w:cs="Times New Roman"/>
    </w:rPr>
  </w:style>
  <w:style w:type="character" w:customStyle="1" w:styleId="centerazul1">
    <w:name w:val="centerazul1"/>
    <w:rsid w:val="00E53AEB"/>
    <w:rPr>
      <w:rFonts w:ascii="Verdana" w:hAnsi="Verdana" w:cs="Times New Roman"/>
      <w:color w:val="373461"/>
      <w:sz w:val="20"/>
      <w:szCs w:val="20"/>
    </w:rPr>
  </w:style>
  <w:style w:type="paragraph" w:styleId="MapadoDocumento">
    <w:name w:val="Document Map"/>
    <w:basedOn w:val="Normal"/>
    <w:link w:val="MapadoDocumentoChar"/>
    <w:uiPriority w:val="99"/>
    <w:rsid w:val="00E53AEB"/>
    <w:pPr>
      <w:shd w:val="clear" w:color="auto" w:fill="000080"/>
      <w:overflowPunct w:val="0"/>
      <w:autoSpaceDE w:val="0"/>
      <w:autoSpaceDN w:val="0"/>
      <w:adjustRightInd w:val="0"/>
      <w:textAlignment w:val="baseline"/>
    </w:pPr>
    <w:rPr>
      <w:rFonts w:ascii="Tahoma" w:eastAsia="Times New Roman" w:hAnsi="Tahoma" w:cs="Times New Roman"/>
      <w:sz w:val="20"/>
      <w:szCs w:val="20"/>
      <w:lang w:val="x-none" w:eastAsia="x-none"/>
    </w:rPr>
  </w:style>
  <w:style w:type="character" w:customStyle="1" w:styleId="MapadoDocumentoChar">
    <w:name w:val="Mapa do Documento Char"/>
    <w:basedOn w:val="Fontepargpadro"/>
    <w:link w:val="MapadoDocumento"/>
    <w:uiPriority w:val="99"/>
    <w:rsid w:val="00E53AEB"/>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E53AEB"/>
    <w:rPr>
      <w:i/>
      <w:iCs/>
      <w:color w:val="808080"/>
    </w:rPr>
  </w:style>
  <w:style w:type="paragraph" w:customStyle="1" w:styleId="SemEspaamento1">
    <w:name w:val="Sem Espaçamento1"/>
    <w:qFormat/>
    <w:rsid w:val="00E53AEB"/>
    <w:pPr>
      <w:spacing w:after="0" w:line="240" w:lineRule="auto"/>
    </w:pPr>
    <w:rPr>
      <w:rFonts w:ascii="Calibri" w:eastAsia="Calibri" w:hAnsi="Calibri" w:cs="Times New Roman"/>
      <w:lang w:val="pt-BR"/>
    </w:rPr>
  </w:style>
  <w:style w:type="character" w:customStyle="1" w:styleId="tex3">
    <w:name w:val="tex3"/>
    <w:basedOn w:val="Fontepargpadro"/>
    <w:rsid w:val="00E53AEB"/>
  </w:style>
  <w:style w:type="character" w:customStyle="1" w:styleId="apple-converted-space">
    <w:name w:val="apple-converted-space"/>
    <w:basedOn w:val="Fontepargpadro"/>
    <w:rsid w:val="00E53AEB"/>
  </w:style>
  <w:style w:type="character" w:customStyle="1" w:styleId="fpideid">
    <w:name w:val="fpide_id"/>
    <w:basedOn w:val="Fontepargpadro"/>
    <w:rsid w:val="00E53AEB"/>
  </w:style>
  <w:style w:type="character" w:customStyle="1" w:styleId="fpidedesc">
    <w:name w:val="fpide_desc"/>
    <w:basedOn w:val="Fontepargpadro"/>
    <w:rsid w:val="00E53AEB"/>
  </w:style>
  <w:style w:type="character" w:customStyle="1" w:styleId="ftredstar">
    <w:name w:val="ft_red_star"/>
    <w:basedOn w:val="Fontepargpadro"/>
    <w:rsid w:val="00E53AEB"/>
  </w:style>
  <w:style w:type="character" w:customStyle="1" w:styleId="fn">
    <w:name w:val="fn"/>
    <w:rsid w:val="00E53AEB"/>
    <w:rPr>
      <w:shd w:val="clear" w:color="auto" w:fill="FFFFFF"/>
    </w:rPr>
  </w:style>
  <w:style w:type="character" w:customStyle="1" w:styleId="glossario1">
    <w:name w:val="glossario1"/>
    <w:rsid w:val="00E53AEB"/>
    <w:rPr>
      <w:rFonts w:ascii="Arial" w:hAnsi="Arial" w:cs="Arial" w:hint="default"/>
      <w:b/>
      <w:bCs/>
      <w:color w:val="333333"/>
    </w:rPr>
  </w:style>
  <w:style w:type="paragraph" w:styleId="TextosemFormatao">
    <w:name w:val="Plain Text"/>
    <w:basedOn w:val="Normal"/>
    <w:link w:val="TextosemFormataoChar"/>
    <w:qFormat/>
    <w:rsid w:val="00E53AEB"/>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E53AEB"/>
    <w:rPr>
      <w:rFonts w:ascii="Courier New" w:eastAsia="Times New Roman" w:hAnsi="Courier New" w:cs="Times New Roman"/>
      <w:sz w:val="20"/>
      <w:szCs w:val="20"/>
      <w:lang w:val="x-none" w:eastAsia="x-none"/>
    </w:rPr>
  </w:style>
  <w:style w:type="character" w:customStyle="1" w:styleId="st1">
    <w:name w:val="st1"/>
    <w:basedOn w:val="Fontepargpadro"/>
    <w:rsid w:val="00E53AEB"/>
  </w:style>
  <w:style w:type="paragraph" w:customStyle="1" w:styleId="ecxmsonormal">
    <w:name w:val="ecxmsonormal"/>
    <w:basedOn w:val="Normal"/>
    <w:rsid w:val="00E53AEB"/>
    <w:pPr>
      <w:spacing w:after="324"/>
    </w:pPr>
    <w:rPr>
      <w:rFonts w:ascii="Times New Roman" w:eastAsia="Times New Roman" w:hAnsi="Times New Roman" w:cs="Times New Roman"/>
    </w:rPr>
  </w:style>
  <w:style w:type="paragraph" w:styleId="Parteinferiordoformulrio">
    <w:name w:val="HTML Bottom of Form"/>
    <w:basedOn w:val="Normal"/>
    <w:next w:val="Normal"/>
    <w:link w:val="ParteinferiordoformulrioChar"/>
    <w:hidden/>
    <w:rsid w:val="00E53AEB"/>
    <w:pPr>
      <w:pBdr>
        <w:top w:val="single" w:sz="6" w:space="1" w:color="auto"/>
      </w:pBdr>
      <w:jc w:val="center"/>
    </w:pPr>
    <w:rPr>
      <w:rFonts w:ascii="Arial" w:eastAsia="Times New Roman" w:hAnsi="Arial" w:cs="Times New Roman"/>
      <w:vanish/>
      <w:sz w:val="16"/>
      <w:szCs w:val="16"/>
      <w:lang w:val="x-none" w:eastAsia="x-none"/>
    </w:rPr>
  </w:style>
  <w:style w:type="character" w:customStyle="1" w:styleId="ParteinferiordoformulrioChar">
    <w:name w:val="Parte inferior do formulário Char"/>
    <w:basedOn w:val="Fontepargpadro"/>
    <w:link w:val="Parteinferiordoformulrio"/>
    <w:rsid w:val="00E53AEB"/>
    <w:rPr>
      <w:rFonts w:ascii="Arial" w:eastAsia="Times New Roman" w:hAnsi="Arial" w:cs="Times New Roman"/>
      <w:vanish/>
      <w:sz w:val="16"/>
      <w:szCs w:val="16"/>
      <w:lang w:val="x-none" w:eastAsia="x-none"/>
    </w:rPr>
  </w:style>
  <w:style w:type="paragraph" w:customStyle="1" w:styleId="tex3b">
    <w:name w:val="tex3b"/>
    <w:basedOn w:val="Normal"/>
    <w:rsid w:val="00E53AEB"/>
    <w:pPr>
      <w:spacing w:before="100" w:beforeAutospacing="1" w:after="100" w:afterAutospacing="1"/>
    </w:pPr>
    <w:rPr>
      <w:rFonts w:ascii="Times New Roman" w:eastAsia="Times New Roman" w:hAnsi="Times New Roman" w:cs="Times New Roman"/>
    </w:rPr>
  </w:style>
  <w:style w:type="paragraph" w:customStyle="1" w:styleId="tabela">
    <w:name w:val="tabela"/>
    <w:basedOn w:val="Normal"/>
    <w:rsid w:val="00E53AEB"/>
    <w:pPr>
      <w:spacing w:before="100" w:beforeAutospacing="1" w:after="100" w:afterAutospacing="1"/>
    </w:pPr>
    <w:rPr>
      <w:rFonts w:ascii="Times New Roman" w:eastAsia="Times New Roman" w:hAnsi="Times New Roman" w:cs="Times New Roman"/>
    </w:rPr>
  </w:style>
  <w:style w:type="character" w:customStyle="1" w:styleId="Pr-formataoHTMLChar">
    <w:name w:val="Pré-formatação HTML Char"/>
    <w:link w:val="Pr-formataoHTML"/>
    <w:uiPriority w:val="99"/>
    <w:rsid w:val="00E53AEB"/>
    <w:rPr>
      <w:rFonts w:ascii="Courier New" w:eastAsia="Times New Roman" w:hAnsi="Courier New" w:cs="Courier New"/>
    </w:rPr>
  </w:style>
  <w:style w:type="paragraph" w:styleId="Pr-formataoHTML">
    <w:name w:val="HTML Preformatted"/>
    <w:basedOn w:val="Normal"/>
    <w:link w:val="Pr-formataoHTMLChar"/>
    <w:uiPriority w:val="99"/>
    <w:rsid w:val="00E53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2"/>
      <w:szCs w:val="22"/>
      <w:lang w:val="en-US" w:eastAsia="en-US"/>
    </w:rPr>
  </w:style>
  <w:style w:type="character" w:customStyle="1" w:styleId="Pr-formataoHTMLChar1">
    <w:name w:val="Pré-formatação HTML Char1"/>
    <w:basedOn w:val="Fontepargpadro"/>
    <w:uiPriority w:val="99"/>
    <w:rsid w:val="00E53AEB"/>
    <w:rPr>
      <w:rFonts w:ascii="Consolas" w:eastAsiaTheme="minorEastAsia" w:hAnsi="Consolas" w:cs="Tahoma"/>
      <w:sz w:val="20"/>
      <w:szCs w:val="20"/>
      <w:lang w:val="pt-BR" w:eastAsia="pt-BR"/>
    </w:rPr>
  </w:style>
  <w:style w:type="paragraph" w:customStyle="1" w:styleId="font6">
    <w:name w:val="font6"/>
    <w:basedOn w:val="Normal"/>
    <w:rsid w:val="00E53AEB"/>
    <w:pPr>
      <w:spacing w:before="100" w:beforeAutospacing="1" w:after="100" w:afterAutospacing="1"/>
    </w:pPr>
    <w:rPr>
      <w:rFonts w:ascii="Arial" w:eastAsia="Times New Roman" w:hAnsi="Arial" w:cs="Arial"/>
      <w:color w:val="000000"/>
      <w:sz w:val="16"/>
      <w:szCs w:val="16"/>
    </w:rPr>
  </w:style>
  <w:style w:type="paragraph" w:customStyle="1" w:styleId="xl63">
    <w:name w:val="xl63"/>
    <w:basedOn w:val="Normal"/>
    <w:rsid w:val="00E53AEB"/>
    <w:pPr>
      <w:spacing w:before="100" w:beforeAutospacing="1" w:after="100" w:afterAutospacing="1"/>
    </w:pPr>
    <w:rPr>
      <w:rFonts w:ascii="Times New Roman" w:eastAsia="Times New Roman" w:hAnsi="Times New Roman" w:cs="Times New Roman"/>
      <w:sz w:val="18"/>
      <w:szCs w:val="18"/>
    </w:rPr>
  </w:style>
  <w:style w:type="paragraph" w:customStyle="1" w:styleId="xl64">
    <w:name w:val="xl64"/>
    <w:basedOn w:val="Normal"/>
    <w:rsid w:val="00E53AEB"/>
    <w:pPr>
      <w:spacing w:before="100" w:beforeAutospacing="1" w:after="100" w:afterAutospacing="1"/>
      <w:jc w:val="center"/>
      <w:textAlignment w:val="top"/>
    </w:pPr>
    <w:rPr>
      <w:rFonts w:ascii="Arial" w:eastAsia="Times New Roman" w:hAnsi="Arial" w:cs="Arial"/>
      <w:b/>
      <w:bCs/>
      <w:sz w:val="18"/>
      <w:szCs w:val="18"/>
    </w:rPr>
  </w:style>
  <w:style w:type="paragraph" w:customStyle="1" w:styleId="xl65">
    <w:name w:val="xl65"/>
    <w:basedOn w:val="Normal"/>
    <w:rsid w:val="00E53AEB"/>
    <w:pPr>
      <w:spacing w:before="100" w:beforeAutospacing="1" w:after="100" w:afterAutospacing="1"/>
    </w:pPr>
    <w:rPr>
      <w:rFonts w:ascii="Arial" w:eastAsia="Times New Roman" w:hAnsi="Arial" w:cs="Arial"/>
      <w:b/>
      <w:bCs/>
      <w:sz w:val="18"/>
      <w:szCs w:val="18"/>
    </w:rPr>
  </w:style>
  <w:style w:type="paragraph" w:customStyle="1" w:styleId="xl66">
    <w:name w:val="xl66"/>
    <w:basedOn w:val="Normal"/>
    <w:rsid w:val="00E53AEB"/>
    <w:pPr>
      <w:spacing w:before="100" w:beforeAutospacing="1" w:after="100" w:afterAutospacing="1"/>
      <w:jc w:val="right"/>
    </w:pPr>
    <w:rPr>
      <w:rFonts w:ascii="Arial" w:eastAsia="Times New Roman" w:hAnsi="Arial" w:cs="Arial"/>
      <w:b/>
      <w:bCs/>
      <w:sz w:val="18"/>
      <w:szCs w:val="18"/>
    </w:rPr>
  </w:style>
  <w:style w:type="paragraph" w:customStyle="1" w:styleId="xl67">
    <w:name w:val="xl67"/>
    <w:basedOn w:val="Normal"/>
    <w:rsid w:val="00E53AEB"/>
    <w:pPr>
      <w:spacing w:before="100" w:beforeAutospacing="1" w:after="100" w:afterAutospacing="1"/>
    </w:pPr>
    <w:rPr>
      <w:rFonts w:ascii="Arial" w:eastAsia="Times New Roman" w:hAnsi="Arial" w:cs="Arial"/>
      <w:sz w:val="18"/>
      <w:szCs w:val="18"/>
    </w:rPr>
  </w:style>
  <w:style w:type="paragraph" w:customStyle="1" w:styleId="xl68">
    <w:name w:val="xl68"/>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69">
    <w:name w:val="xl69"/>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6"/>
      <w:szCs w:val="16"/>
    </w:rPr>
  </w:style>
  <w:style w:type="paragraph" w:customStyle="1" w:styleId="xl70">
    <w:name w:val="xl70"/>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71">
    <w:name w:val="xl71"/>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6"/>
      <w:szCs w:val="16"/>
    </w:rPr>
  </w:style>
  <w:style w:type="paragraph" w:customStyle="1" w:styleId="xl72">
    <w:name w:val="xl72"/>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6"/>
      <w:szCs w:val="16"/>
    </w:rPr>
  </w:style>
  <w:style w:type="paragraph" w:customStyle="1" w:styleId="xl73">
    <w:name w:val="xl73"/>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74">
    <w:name w:val="xl74"/>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75">
    <w:name w:val="xl75"/>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76">
    <w:name w:val="xl76"/>
    <w:basedOn w:val="Normal"/>
    <w:rsid w:val="00E53AEB"/>
    <w:pPr>
      <w:spacing w:before="100" w:beforeAutospacing="1" w:after="100" w:afterAutospacing="1"/>
      <w:jc w:val="center"/>
      <w:textAlignment w:val="top"/>
    </w:pPr>
    <w:rPr>
      <w:rFonts w:ascii="Arial" w:eastAsia="Times New Roman" w:hAnsi="Arial" w:cs="Arial"/>
      <w:b/>
      <w:bCs/>
      <w:sz w:val="16"/>
      <w:szCs w:val="16"/>
    </w:rPr>
  </w:style>
  <w:style w:type="paragraph" w:customStyle="1" w:styleId="xl77">
    <w:name w:val="xl77"/>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6"/>
      <w:szCs w:val="16"/>
    </w:rPr>
  </w:style>
  <w:style w:type="paragraph" w:customStyle="1" w:styleId="xl78">
    <w:name w:val="xl78"/>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6"/>
      <w:szCs w:val="16"/>
    </w:rPr>
  </w:style>
  <w:style w:type="paragraph" w:customStyle="1" w:styleId="xl79">
    <w:name w:val="xl79"/>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sz w:val="16"/>
      <w:szCs w:val="16"/>
    </w:rPr>
  </w:style>
  <w:style w:type="paragraph" w:customStyle="1" w:styleId="xl80">
    <w:name w:val="xl80"/>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6"/>
      <w:szCs w:val="16"/>
    </w:rPr>
  </w:style>
  <w:style w:type="paragraph" w:customStyle="1" w:styleId="xl81">
    <w:name w:val="xl81"/>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82">
    <w:name w:val="xl82"/>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color w:val="000000"/>
      <w:sz w:val="16"/>
      <w:szCs w:val="16"/>
    </w:rPr>
  </w:style>
  <w:style w:type="paragraph" w:customStyle="1" w:styleId="xl83">
    <w:name w:val="xl83"/>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84">
    <w:name w:val="xl84"/>
    <w:basedOn w:val="Normal"/>
    <w:rsid w:val="00E53AEB"/>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85">
    <w:name w:val="xl85"/>
    <w:basedOn w:val="Normal"/>
    <w:rsid w:val="00E53AEB"/>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E53AEB"/>
    <w:pPr>
      <w:pBdr>
        <w:top w:val="single" w:sz="4" w:space="0" w:color="auto"/>
      </w:pBdr>
      <w:spacing w:before="100" w:beforeAutospacing="1" w:after="100" w:afterAutospacing="1"/>
      <w:jc w:val="right"/>
    </w:pPr>
    <w:rPr>
      <w:rFonts w:ascii="Arial" w:eastAsia="Times New Roman" w:hAnsi="Arial" w:cs="Arial"/>
      <w:b/>
      <w:bCs/>
      <w:sz w:val="18"/>
      <w:szCs w:val="18"/>
    </w:rPr>
  </w:style>
  <w:style w:type="paragraph" w:customStyle="1" w:styleId="xl87">
    <w:name w:val="xl87"/>
    <w:basedOn w:val="Normal"/>
    <w:rsid w:val="00E53AEB"/>
    <w:pPr>
      <w:pBdr>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88">
    <w:name w:val="xl88"/>
    <w:basedOn w:val="Normal"/>
    <w:rsid w:val="00E53AEB"/>
    <w:pPr>
      <w:spacing w:before="100" w:beforeAutospacing="1" w:after="100" w:afterAutospacing="1"/>
      <w:jc w:val="right"/>
    </w:pPr>
    <w:rPr>
      <w:rFonts w:ascii="Arial" w:eastAsia="Times New Roman" w:hAnsi="Arial" w:cs="Arial"/>
      <w:b/>
      <w:bCs/>
      <w:sz w:val="16"/>
      <w:szCs w:val="16"/>
    </w:rPr>
  </w:style>
  <w:style w:type="paragraph" w:customStyle="1" w:styleId="xl89">
    <w:name w:val="xl89"/>
    <w:basedOn w:val="Normal"/>
    <w:rsid w:val="00E53AEB"/>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0">
    <w:name w:val="xl90"/>
    <w:basedOn w:val="Normal"/>
    <w:rsid w:val="00E53AEB"/>
    <w:pPr>
      <w:pBdr>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92">
    <w:name w:val="xl92"/>
    <w:basedOn w:val="Normal"/>
    <w:rsid w:val="00E53AE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93">
    <w:name w:val="xl93"/>
    <w:basedOn w:val="Normal"/>
    <w:rsid w:val="00E53AEB"/>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94">
    <w:name w:val="xl94"/>
    <w:basedOn w:val="Normal"/>
    <w:rsid w:val="00E53AEB"/>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95">
    <w:name w:val="xl95"/>
    <w:basedOn w:val="Normal"/>
    <w:rsid w:val="00E53AE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96">
    <w:name w:val="xl96"/>
    <w:basedOn w:val="Normal"/>
    <w:rsid w:val="00E53AEB"/>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97">
    <w:name w:val="xl97"/>
    <w:basedOn w:val="Normal"/>
    <w:rsid w:val="00E53AEB"/>
    <w:pPr>
      <w:pBdr>
        <w:top w:val="single" w:sz="4" w:space="0" w:color="auto"/>
        <w:bottom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98">
    <w:name w:val="xl98"/>
    <w:basedOn w:val="Normal"/>
    <w:rsid w:val="00E53AEB"/>
    <w:pPr>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99">
    <w:name w:val="xl99"/>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00">
    <w:name w:val="xl100"/>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101">
    <w:name w:val="xl101"/>
    <w:basedOn w:val="Normal"/>
    <w:rsid w:val="00E53AEB"/>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02">
    <w:name w:val="xl102"/>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000000"/>
      <w:sz w:val="16"/>
      <w:szCs w:val="16"/>
    </w:rPr>
  </w:style>
  <w:style w:type="paragraph" w:customStyle="1" w:styleId="xl103">
    <w:name w:val="xl103"/>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000000"/>
      <w:sz w:val="16"/>
      <w:szCs w:val="16"/>
    </w:rPr>
  </w:style>
  <w:style w:type="paragraph" w:customStyle="1" w:styleId="Estilo">
    <w:name w:val="Estilo"/>
    <w:rsid w:val="00E53AEB"/>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E53AEB"/>
    <w:pPr>
      <w:widowControl w:val="0"/>
      <w:autoSpaceDE w:val="0"/>
      <w:autoSpaceDN w:val="0"/>
      <w:adjustRightInd w:val="0"/>
    </w:pPr>
    <w:rPr>
      <w:rFonts w:ascii="Times New Roman" w:eastAsia="Times New Roman" w:hAnsi="Times New Roman" w:cs="Times New Roman"/>
      <w:sz w:val="20"/>
      <w:szCs w:val="20"/>
    </w:rPr>
  </w:style>
  <w:style w:type="character" w:customStyle="1" w:styleId="CharacterStyle1">
    <w:name w:val="Character Style 1"/>
    <w:uiPriority w:val="99"/>
    <w:rsid w:val="00E53AEB"/>
    <w:rPr>
      <w:sz w:val="20"/>
      <w:szCs w:val="20"/>
    </w:rPr>
  </w:style>
  <w:style w:type="paragraph" w:customStyle="1" w:styleId="ANAutoNmero">
    <w:name w:val="AN Auto Número"/>
    <w:rsid w:val="00E53AEB"/>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E53AEB"/>
    <w:pPr>
      <w:pBdr>
        <w:left w:val="single" w:sz="8" w:space="0" w:color="auto"/>
        <w:right w:val="single" w:sz="8" w:space="0" w:color="auto"/>
      </w:pBdr>
      <w:spacing w:before="100" w:beforeAutospacing="1" w:after="100" w:afterAutospacing="1"/>
      <w:jc w:val="center"/>
    </w:pPr>
    <w:rPr>
      <w:rFonts w:ascii="Arial" w:eastAsia="Arial Unicode MS" w:hAnsi="Arial" w:cs="Arial"/>
    </w:rPr>
  </w:style>
  <w:style w:type="numbering" w:customStyle="1" w:styleId="WWNum12">
    <w:name w:val="WWNum12"/>
    <w:basedOn w:val="Semlista"/>
    <w:rsid w:val="00E53AEB"/>
    <w:pPr>
      <w:numPr>
        <w:numId w:val="25"/>
      </w:numPr>
    </w:pPr>
  </w:style>
  <w:style w:type="numbering" w:customStyle="1" w:styleId="WWNum3">
    <w:name w:val="WWNum3"/>
    <w:basedOn w:val="Semlista"/>
    <w:rsid w:val="00E53AEB"/>
    <w:pPr>
      <w:numPr>
        <w:numId w:val="26"/>
      </w:numPr>
    </w:pPr>
  </w:style>
  <w:style w:type="paragraph" w:customStyle="1" w:styleId="msonormal0">
    <w:name w:val="msonormal"/>
    <w:basedOn w:val="Normal"/>
    <w:qFormat/>
    <w:rsid w:val="00E53AEB"/>
    <w:pPr>
      <w:spacing w:before="280" w:after="280"/>
    </w:pPr>
    <w:rPr>
      <w:rFonts w:ascii="Times New Roman" w:eastAsia="Times New Roman" w:hAnsi="Times New Roman" w:cs="Times New Roman"/>
      <w:lang w:eastAsia="zh-CN"/>
    </w:rPr>
  </w:style>
  <w:style w:type="paragraph" w:styleId="Lista">
    <w:name w:val="List"/>
    <w:basedOn w:val="Corpodetexto"/>
    <w:unhideWhenUsed/>
    <w:qFormat/>
    <w:rsid w:val="00E53AEB"/>
    <w:pPr>
      <w:suppressAutoHyphens/>
      <w:autoSpaceDE w:val="0"/>
      <w:spacing w:before="0" w:beforeAutospacing="0" w:after="0" w:afterAutospacing="0"/>
    </w:pPr>
    <w:rPr>
      <w:rFonts w:ascii="Courier" w:hAnsi="Courier" w:cs="Mangal"/>
      <w:color w:val="000000"/>
      <w:lang w:val="x-none" w:eastAsia="zh-CN"/>
    </w:rPr>
  </w:style>
  <w:style w:type="paragraph" w:styleId="Lista2">
    <w:name w:val="List 2"/>
    <w:basedOn w:val="Normal"/>
    <w:unhideWhenUsed/>
    <w:qFormat/>
    <w:rsid w:val="00E53AEB"/>
    <w:pPr>
      <w:ind w:left="566" w:hanging="283"/>
      <w:contextualSpacing/>
    </w:pPr>
    <w:rPr>
      <w:rFonts w:ascii="Times New Roman" w:eastAsia="Times New Roman" w:hAnsi="Times New Roman" w:cs="Times New Roman"/>
    </w:rPr>
  </w:style>
  <w:style w:type="paragraph" w:styleId="SemEspaamento">
    <w:name w:val="No Spacing"/>
    <w:uiPriority w:val="1"/>
    <w:qFormat/>
    <w:rsid w:val="00E53AEB"/>
    <w:pPr>
      <w:suppressAutoHyphens/>
      <w:spacing w:after="0" w:line="240" w:lineRule="auto"/>
    </w:pPr>
    <w:rPr>
      <w:rFonts w:ascii="Calibri" w:eastAsia="Calibri" w:hAnsi="Calibri" w:cs="Times New Roman"/>
      <w:lang w:val="pt-BR" w:eastAsia="zh-CN"/>
    </w:rPr>
  </w:style>
  <w:style w:type="paragraph" w:customStyle="1" w:styleId="Ttulo61">
    <w:name w:val="Título 61"/>
    <w:basedOn w:val="Normal"/>
    <w:next w:val="Normal"/>
    <w:uiPriority w:val="9"/>
    <w:qFormat/>
    <w:rsid w:val="00E53AEB"/>
    <w:pPr>
      <w:keepNext/>
      <w:keepLines/>
      <w:suppressAutoHyphens/>
      <w:spacing w:before="40"/>
      <w:outlineLvl w:val="5"/>
    </w:pPr>
    <w:rPr>
      <w:rFonts w:ascii="Calibri Light" w:eastAsia="Times New Roman" w:hAnsi="Calibri Light" w:cs="Times New Roman"/>
      <w:color w:val="1F3763"/>
      <w:lang w:eastAsia="zh-CN"/>
    </w:rPr>
  </w:style>
  <w:style w:type="paragraph" w:customStyle="1" w:styleId="Ttulo91">
    <w:name w:val="Título 91"/>
    <w:basedOn w:val="Normal"/>
    <w:next w:val="Normal"/>
    <w:uiPriority w:val="9"/>
    <w:semiHidden/>
    <w:qFormat/>
    <w:rsid w:val="00E53AEB"/>
    <w:pPr>
      <w:keepNext/>
      <w:keepLines/>
      <w:suppressAutoHyphens/>
      <w:spacing w:before="40"/>
      <w:outlineLvl w:val="8"/>
    </w:pPr>
    <w:rPr>
      <w:rFonts w:ascii="Calibri Light" w:eastAsia="Times New Roman" w:hAnsi="Calibri Light" w:cs="Times New Roman"/>
      <w:i/>
      <w:iCs/>
      <w:color w:val="272727"/>
      <w:sz w:val="21"/>
      <w:szCs w:val="21"/>
      <w:lang w:eastAsia="zh-CN"/>
    </w:rPr>
  </w:style>
  <w:style w:type="paragraph" w:customStyle="1" w:styleId="Ttulo10">
    <w:name w:val="Título1"/>
    <w:basedOn w:val="Normal"/>
    <w:next w:val="Subttulo"/>
    <w:uiPriority w:val="7"/>
    <w:qFormat/>
    <w:rsid w:val="00E53AEB"/>
    <w:pPr>
      <w:suppressAutoHyphens/>
      <w:jc w:val="center"/>
    </w:pPr>
    <w:rPr>
      <w:rFonts w:ascii="Arial" w:eastAsia="Times New Roman" w:hAnsi="Arial" w:cs="Arial"/>
      <w:b/>
      <w:i/>
      <w:sz w:val="22"/>
      <w:szCs w:val="20"/>
      <w:lang w:eastAsia="zh-CN"/>
    </w:rPr>
  </w:style>
  <w:style w:type="paragraph" w:customStyle="1" w:styleId="ndice">
    <w:name w:val="Índice"/>
    <w:basedOn w:val="Normal"/>
    <w:qFormat/>
    <w:rsid w:val="00E53AEB"/>
    <w:pPr>
      <w:suppressLineNumbers/>
      <w:suppressAutoHyphens/>
    </w:pPr>
    <w:rPr>
      <w:rFonts w:ascii="Times New Roman" w:eastAsia="Times New Roman" w:hAnsi="Times New Roman"/>
      <w:lang w:eastAsia="zh-CN"/>
    </w:rPr>
  </w:style>
  <w:style w:type="paragraph" w:customStyle="1" w:styleId="Corpodetexto21">
    <w:name w:val="Corpo de texto 21"/>
    <w:basedOn w:val="Normal"/>
    <w:qFormat/>
    <w:rsid w:val="00E53AEB"/>
    <w:pPr>
      <w:suppressAutoHyphens/>
      <w:autoSpaceDE w:val="0"/>
      <w:jc w:val="both"/>
    </w:pPr>
    <w:rPr>
      <w:rFonts w:ascii="Arial" w:eastAsia="Times New Roman" w:hAnsi="Arial" w:cs="Arial"/>
      <w:color w:val="000000"/>
      <w:lang w:eastAsia="zh-CN"/>
    </w:rPr>
  </w:style>
  <w:style w:type="paragraph" w:customStyle="1" w:styleId="PADRAO">
    <w:name w:val="PADRAO"/>
    <w:basedOn w:val="Normal"/>
    <w:qFormat/>
    <w:rsid w:val="00E53AEB"/>
    <w:pPr>
      <w:suppressAutoHyphens/>
      <w:jc w:val="both"/>
    </w:pPr>
    <w:rPr>
      <w:rFonts w:ascii="Tms Rmn" w:eastAsia="Times New Roman" w:hAnsi="Tms Rmn" w:cs="Tms Rmn"/>
      <w:szCs w:val="20"/>
      <w:lang w:eastAsia="zh-CN"/>
    </w:rPr>
  </w:style>
  <w:style w:type="paragraph" w:customStyle="1" w:styleId="BodyText21">
    <w:name w:val="Body Text 21"/>
    <w:basedOn w:val="Normal"/>
    <w:qFormat/>
    <w:rsid w:val="00E53AEB"/>
    <w:pPr>
      <w:widowControl w:val="0"/>
      <w:suppressAutoHyphens/>
      <w:spacing w:after="120"/>
      <w:jc w:val="both"/>
    </w:pPr>
    <w:rPr>
      <w:rFonts w:ascii="Arial" w:eastAsia="Times New Roman" w:hAnsi="Arial" w:cs="Arial"/>
      <w:szCs w:val="20"/>
      <w:lang w:eastAsia="zh-CN"/>
    </w:rPr>
  </w:style>
  <w:style w:type="paragraph" w:customStyle="1" w:styleId="Corpodetexto23">
    <w:name w:val="Corpo de texto 23"/>
    <w:basedOn w:val="Normal"/>
    <w:qFormat/>
    <w:rsid w:val="00E53AEB"/>
    <w:pPr>
      <w:suppressAutoHyphens/>
      <w:spacing w:after="120" w:line="480" w:lineRule="auto"/>
    </w:pPr>
    <w:rPr>
      <w:rFonts w:ascii="Times New Roman" w:eastAsia="Times New Roman" w:hAnsi="Times New Roman" w:cs="Times New Roman"/>
      <w:lang w:eastAsia="zh-CN"/>
    </w:rPr>
  </w:style>
  <w:style w:type="paragraph" w:customStyle="1" w:styleId="Textopadro">
    <w:name w:val="Texto padrão"/>
    <w:basedOn w:val="Normal"/>
    <w:qFormat/>
    <w:rsid w:val="00E53AEB"/>
    <w:pPr>
      <w:widowControl w:val="0"/>
    </w:pPr>
    <w:rPr>
      <w:rFonts w:ascii="Times New Roman" w:eastAsia="Times New Roman" w:hAnsi="Times New Roman" w:cs="Times New Roman"/>
      <w:szCs w:val="20"/>
      <w:lang w:val="en-US" w:eastAsia="zh-CN"/>
    </w:rPr>
  </w:style>
  <w:style w:type="paragraph" w:customStyle="1" w:styleId="Corpo0">
    <w:name w:val="Corpo"/>
    <w:qFormat/>
    <w:rsid w:val="00E53AEB"/>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31">
    <w:name w:val="Corpo de texto 31"/>
    <w:basedOn w:val="Normal"/>
    <w:qFormat/>
    <w:rsid w:val="00E53AEB"/>
    <w:pPr>
      <w:suppressAutoHyphens/>
      <w:spacing w:after="120"/>
    </w:pPr>
    <w:rPr>
      <w:rFonts w:ascii="Times New Roman" w:eastAsia="Times New Roman" w:hAnsi="Times New Roman" w:cs="Times New Roman"/>
      <w:sz w:val="16"/>
      <w:szCs w:val="16"/>
      <w:lang w:eastAsia="zh-CN"/>
    </w:rPr>
  </w:style>
  <w:style w:type="paragraph" w:customStyle="1" w:styleId="Corpodetexto22">
    <w:name w:val="Corpo de texto 22"/>
    <w:basedOn w:val="Normal"/>
    <w:qFormat/>
    <w:rsid w:val="00E53AEB"/>
    <w:pPr>
      <w:suppressAutoHyphens/>
      <w:spacing w:after="120" w:line="480" w:lineRule="auto"/>
    </w:pPr>
    <w:rPr>
      <w:rFonts w:ascii="Times New Roman" w:eastAsia="Times New Roman" w:hAnsi="Times New Roman" w:cs="Times New Roman"/>
      <w:lang w:eastAsia="zh-CN"/>
    </w:rPr>
  </w:style>
  <w:style w:type="paragraph" w:customStyle="1" w:styleId="Normal10">
    <w:name w:val="Normal1"/>
    <w:basedOn w:val="Normal"/>
    <w:qFormat/>
    <w:rsid w:val="00E53AEB"/>
    <w:pPr>
      <w:suppressAutoHyphens/>
      <w:autoSpaceDE w:val="0"/>
    </w:pPr>
    <w:rPr>
      <w:rFonts w:ascii="Arial" w:eastAsia="Arial" w:hAnsi="Arial" w:cs="Arial"/>
      <w:color w:val="000000"/>
      <w:kern w:val="2"/>
      <w:lang w:eastAsia="zh-CN"/>
    </w:rPr>
  </w:style>
  <w:style w:type="paragraph" w:customStyle="1" w:styleId="Recuodecorpodetexto21">
    <w:name w:val="Recuo de corpo de texto 21"/>
    <w:basedOn w:val="Normal"/>
    <w:qFormat/>
    <w:rsid w:val="00E53AEB"/>
    <w:pPr>
      <w:suppressAutoHyphens/>
      <w:ind w:left="1080"/>
      <w:jc w:val="both"/>
    </w:pPr>
    <w:rPr>
      <w:rFonts w:ascii="Times New Roman" w:eastAsia="Times New Roman" w:hAnsi="Times New Roman" w:cs="Times New Roman"/>
      <w:kern w:val="2"/>
      <w:sz w:val="20"/>
      <w:szCs w:val="20"/>
      <w:lang w:eastAsia="zh-CN"/>
    </w:rPr>
  </w:style>
  <w:style w:type="paragraph" w:customStyle="1" w:styleId="Ttulodetabela">
    <w:name w:val="Título de tabela"/>
    <w:basedOn w:val="Contedodatabela"/>
    <w:qFormat/>
    <w:rsid w:val="00E53AEB"/>
    <w:pPr>
      <w:widowControl/>
      <w:jc w:val="center"/>
    </w:pPr>
    <w:rPr>
      <w:rFonts w:eastAsia="Times New Roman"/>
      <w:b/>
      <w:bCs/>
      <w:lang w:eastAsia="zh-CN"/>
    </w:rPr>
  </w:style>
  <w:style w:type="paragraph" w:customStyle="1" w:styleId="CorpodetextoMsoNormal">
    <w:name w:val="Corpo de texto.MsoNormal"/>
    <w:basedOn w:val="Corpodetexto"/>
    <w:qFormat/>
    <w:rsid w:val="00E53AEB"/>
    <w:pPr>
      <w:suppressAutoHyphens/>
      <w:autoSpaceDE w:val="0"/>
      <w:spacing w:before="0" w:beforeAutospacing="0" w:after="0" w:afterAutospacing="0"/>
    </w:pPr>
    <w:rPr>
      <w:rFonts w:ascii="Courier" w:hAnsi="Courier" w:cs="Courier"/>
      <w:color w:val="000000"/>
      <w:lang w:val="x-none" w:eastAsia="zh-CN"/>
    </w:rPr>
  </w:style>
  <w:style w:type="paragraph" w:customStyle="1" w:styleId="WW-Listadecont2">
    <w:name w:val="WW-Lista de cont. 2"/>
    <w:basedOn w:val="Normal"/>
    <w:qFormat/>
    <w:rsid w:val="00E53AEB"/>
    <w:pPr>
      <w:tabs>
        <w:tab w:val="left" w:pos="720"/>
      </w:tabs>
      <w:suppressAutoHyphens/>
      <w:spacing w:after="160"/>
      <w:ind w:left="1080" w:hanging="360"/>
    </w:pPr>
    <w:rPr>
      <w:rFonts w:ascii="Times New Roman" w:eastAsia="Times New Roman" w:hAnsi="Times New Roman" w:cs="Times New Roman"/>
      <w:sz w:val="20"/>
      <w:szCs w:val="20"/>
    </w:rPr>
  </w:style>
  <w:style w:type="paragraph" w:customStyle="1" w:styleId="m1185109550043160790gmail-msolistparagraph">
    <w:name w:val="m_1185109550043160790gmail-msolistparagraph"/>
    <w:basedOn w:val="Normal"/>
    <w:qFormat/>
    <w:rsid w:val="00E53AEB"/>
    <w:pPr>
      <w:spacing w:before="100" w:beforeAutospacing="1" w:after="100" w:afterAutospacing="1"/>
    </w:pPr>
    <w:rPr>
      <w:rFonts w:ascii="Times New Roman" w:eastAsia="Times New Roman" w:hAnsi="Times New Roman" w:cs="Times New Roman"/>
    </w:rPr>
  </w:style>
  <w:style w:type="paragraph" w:customStyle="1" w:styleId="ESTILO20">
    <w:name w:val="ESTILO2"/>
    <w:basedOn w:val="Normal"/>
    <w:qFormat/>
    <w:rsid w:val="00E53AEB"/>
    <w:pPr>
      <w:widowControl w:val="0"/>
      <w:tabs>
        <w:tab w:val="left" w:pos="1951"/>
      </w:tabs>
      <w:ind w:left="864" w:hanging="864"/>
      <w:jc w:val="both"/>
    </w:pPr>
    <w:rPr>
      <w:rFonts w:ascii="MS Sans Serif" w:eastAsia="Times New Roman" w:hAnsi="MS Sans Serif" w:cs="Times New Roman"/>
      <w:szCs w:val="20"/>
      <w:lang w:val="pt-PT"/>
    </w:rPr>
  </w:style>
  <w:style w:type="paragraph" w:customStyle="1" w:styleId="ParagraphStyle">
    <w:name w:val="Paragraph Style"/>
    <w:qFormat/>
    <w:rsid w:val="00E53AEB"/>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WW-Corpodetexto2">
    <w:name w:val="WW-Corpo de texto 2"/>
    <w:basedOn w:val="Normal"/>
    <w:qFormat/>
    <w:rsid w:val="00E53AEB"/>
    <w:pPr>
      <w:suppressAutoHyphens/>
    </w:pPr>
    <w:rPr>
      <w:rFonts w:ascii="Arial" w:eastAsia="Times New Roman" w:hAnsi="Arial" w:cs="Times New Roman"/>
      <w:color w:val="000000"/>
      <w:kern w:val="2"/>
      <w:szCs w:val="20"/>
      <w:lang w:eastAsia="ar-SA"/>
    </w:rPr>
  </w:style>
  <w:style w:type="paragraph" w:customStyle="1" w:styleId="Corpodetexto32">
    <w:name w:val="Corpo de texto 32"/>
    <w:basedOn w:val="Normal"/>
    <w:qFormat/>
    <w:rsid w:val="00E53AEB"/>
    <w:pPr>
      <w:suppressAutoHyphens/>
      <w:jc w:val="both"/>
    </w:pPr>
    <w:rPr>
      <w:rFonts w:ascii="Arial" w:eastAsia="Times New Roman" w:hAnsi="Arial" w:cs="Times New Roman"/>
      <w:kern w:val="2"/>
      <w:szCs w:val="20"/>
      <w:lang w:eastAsia="ar-SA"/>
    </w:rPr>
  </w:style>
  <w:style w:type="paragraph" w:customStyle="1" w:styleId="TextosemFormatao1">
    <w:name w:val="Texto sem Formatação1"/>
    <w:basedOn w:val="Normal"/>
    <w:qFormat/>
    <w:rsid w:val="00E53AEB"/>
    <w:pPr>
      <w:suppressAutoHyphens/>
    </w:pPr>
    <w:rPr>
      <w:rFonts w:ascii="Courier New" w:eastAsia="Times New Roman" w:hAnsi="Courier New" w:cs="Times New Roman"/>
      <w:kern w:val="2"/>
      <w:sz w:val="20"/>
      <w:szCs w:val="20"/>
      <w:lang w:eastAsia="ar-SA"/>
    </w:rPr>
  </w:style>
  <w:style w:type="paragraph" w:customStyle="1" w:styleId="TxBrc2">
    <w:name w:val="TxBr_c2"/>
    <w:basedOn w:val="Normal"/>
    <w:qFormat/>
    <w:rsid w:val="00E53AEB"/>
    <w:pPr>
      <w:widowControl w:val="0"/>
      <w:suppressAutoHyphens/>
      <w:autoSpaceDE w:val="0"/>
      <w:spacing w:line="240" w:lineRule="atLeast"/>
      <w:jc w:val="center"/>
    </w:pPr>
    <w:rPr>
      <w:rFonts w:ascii="Times New Roman" w:eastAsia="Times New Roman" w:hAnsi="Times New Roman" w:cs="Times New Roman"/>
      <w:kern w:val="2"/>
      <w:lang w:val="en-US" w:eastAsia="ar-SA"/>
    </w:rPr>
  </w:style>
  <w:style w:type="paragraph" w:customStyle="1" w:styleId="western1">
    <w:name w:val="western1"/>
    <w:basedOn w:val="Normal"/>
    <w:qFormat/>
    <w:rsid w:val="00E53AEB"/>
    <w:pPr>
      <w:spacing w:before="100" w:beforeAutospacing="1" w:after="119"/>
      <w:jc w:val="center"/>
    </w:pPr>
    <w:rPr>
      <w:rFonts w:ascii="Times New Roman" w:eastAsia="Times New Roman" w:hAnsi="Times New Roman" w:cs="Times New Roman"/>
      <w:b/>
      <w:bCs/>
      <w:color w:val="000000"/>
    </w:rPr>
  </w:style>
  <w:style w:type="paragraph" w:customStyle="1" w:styleId="western2">
    <w:name w:val="western2"/>
    <w:basedOn w:val="Normal"/>
    <w:qFormat/>
    <w:rsid w:val="00E53AEB"/>
    <w:pPr>
      <w:spacing w:before="100" w:beforeAutospacing="1" w:after="119"/>
    </w:pPr>
    <w:rPr>
      <w:rFonts w:ascii="Times New Roman" w:eastAsia="Times New Roman" w:hAnsi="Times New Roman" w:cs="Times New Roman"/>
      <w:color w:val="000000"/>
    </w:rPr>
  </w:style>
  <w:style w:type="paragraph" w:customStyle="1" w:styleId="P30">
    <w:name w:val="P30"/>
    <w:basedOn w:val="Normal"/>
    <w:qFormat/>
    <w:rsid w:val="00E53AEB"/>
    <w:pPr>
      <w:snapToGrid w:val="0"/>
      <w:jc w:val="both"/>
    </w:pPr>
    <w:rPr>
      <w:rFonts w:ascii="Times New Roman" w:eastAsia="Times New Roman" w:hAnsi="Times New Roman" w:cs="Times New Roman"/>
      <w:b/>
      <w:szCs w:val="20"/>
    </w:rPr>
  </w:style>
  <w:style w:type="paragraph" w:customStyle="1" w:styleId="10">
    <w:name w:val="10"/>
    <w:basedOn w:val="Normal"/>
    <w:qFormat/>
    <w:rsid w:val="00E53AEB"/>
    <w:pPr>
      <w:ind w:left="851" w:hanging="567"/>
      <w:jc w:val="both"/>
    </w:pPr>
    <w:rPr>
      <w:rFonts w:ascii="Times New Roman" w:eastAsia="Times New Roman" w:hAnsi="Times New Roman" w:cs="Times New Roman"/>
      <w:szCs w:val="20"/>
    </w:rPr>
  </w:style>
  <w:style w:type="paragraph" w:customStyle="1" w:styleId="11">
    <w:name w:val="11"/>
    <w:basedOn w:val="Normal"/>
    <w:qFormat/>
    <w:rsid w:val="00E53AEB"/>
    <w:pPr>
      <w:ind w:left="1701" w:hanging="850"/>
      <w:jc w:val="both"/>
    </w:pPr>
    <w:rPr>
      <w:rFonts w:ascii="Times New Roman" w:eastAsia="Times New Roman" w:hAnsi="Times New Roman" w:cs="Times New Roman"/>
      <w:szCs w:val="20"/>
    </w:rPr>
  </w:style>
  <w:style w:type="paragraph" w:customStyle="1" w:styleId="WW-Corpodetexto3">
    <w:name w:val="WW-Corpo de texto 3"/>
    <w:basedOn w:val="Normal"/>
    <w:qFormat/>
    <w:rsid w:val="00E53AEB"/>
    <w:pPr>
      <w:suppressAutoHyphens/>
      <w:jc w:val="both"/>
    </w:pPr>
    <w:rPr>
      <w:rFonts w:ascii="Arial" w:eastAsia="Times New Roman" w:hAnsi="Arial" w:cs="Arial"/>
      <w:iCs/>
      <w:szCs w:val="20"/>
      <w:lang w:eastAsia="ar-SA"/>
    </w:rPr>
  </w:style>
  <w:style w:type="character" w:customStyle="1" w:styleId="WW8Num1z0">
    <w:name w:val="WW8Num1z0"/>
    <w:rsid w:val="00E53AEB"/>
  </w:style>
  <w:style w:type="character" w:customStyle="1" w:styleId="WW8Num1z1">
    <w:name w:val="WW8Num1z1"/>
    <w:rsid w:val="00E53AEB"/>
  </w:style>
  <w:style w:type="character" w:customStyle="1" w:styleId="WW8Num1z2">
    <w:name w:val="WW8Num1z2"/>
    <w:rsid w:val="00E53AEB"/>
  </w:style>
  <w:style w:type="character" w:customStyle="1" w:styleId="WW8Num1z3">
    <w:name w:val="WW8Num1z3"/>
    <w:rsid w:val="00E53AEB"/>
  </w:style>
  <w:style w:type="character" w:customStyle="1" w:styleId="WW8Num1z4">
    <w:name w:val="WW8Num1z4"/>
    <w:rsid w:val="00E53AEB"/>
  </w:style>
  <w:style w:type="character" w:customStyle="1" w:styleId="WW8Num1z5">
    <w:name w:val="WW8Num1z5"/>
    <w:rsid w:val="00E53AEB"/>
  </w:style>
  <w:style w:type="character" w:customStyle="1" w:styleId="WW8Num1z6">
    <w:name w:val="WW8Num1z6"/>
    <w:rsid w:val="00E53AEB"/>
  </w:style>
  <w:style w:type="character" w:customStyle="1" w:styleId="WW8Num1z7">
    <w:name w:val="WW8Num1z7"/>
    <w:rsid w:val="00E53AEB"/>
  </w:style>
  <w:style w:type="character" w:customStyle="1" w:styleId="WW8Num1z8">
    <w:name w:val="WW8Num1z8"/>
    <w:rsid w:val="00E53AEB"/>
  </w:style>
  <w:style w:type="character" w:customStyle="1" w:styleId="WW8Num2z0">
    <w:name w:val="WW8Num2z0"/>
    <w:rsid w:val="00E53AEB"/>
    <w:rPr>
      <w:rFonts w:ascii="Symbol" w:hAnsi="Symbol" w:cs="Symbol" w:hint="default"/>
      <w:color w:val="000000"/>
    </w:rPr>
  </w:style>
  <w:style w:type="character" w:customStyle="1" w:styleId="WW8Num3z0">
    <w:name w:val="WW8Num3z0"/>
    <w:rsid w:val="00E53AEB"/>
    <w:rPr>
      <w:b/>
      <w:bCs/>
    </w:rPr>
  </w:style>
  <w:style w:type="character" w:customStyle="1" w:styleId="WW8Num4z0">
    <w:name w:val="WW8Num4z0"/>
    <w:rsid w:val="00E53AEB"/>
    <w:rPr>
      <w:rFonts w:ascii="Arial" w:hAnsi="Arial" w:cs="Arial" w:hint="default"/>
      <w:sz w:val="16"/>
      <w:szCs w:val="16"/>
    </w:rPr>
  </w:style>
  <w:style w:type="character" w:customStyle="1" w:styleId="WW8Num5z0">
    <w:name w:val="WW8Num5z0"/>
    <w:rsid w:val="00E53AEB"/>
    <w:rPr>
      <w:rFonts w:ascii="Arial" w:hAnsi="Arial" w:cs="Arial" w:hint="default"/>
    </w:rPr>
  </w:style>
  <w:style w:type="character" w:customStyle="1" w:styleId="WW8Num6z0">
    <w:name w:val="WW8Num6z0"/>
    <w:rsid w:val="00E53AEB"/>
    <w:rPr>
      <w:rFonts w:ascii="Arial" w:hAnsi="Arial" w:cs="Arial" w:hint="default"/>
      <w:b/>
      <w:bCs/>
    </w:rPr>
  </w:style>
  <w:style w:type="character" w:customStyle="1" w:styleId="WW8Num7z0">
    <w:name w:val="WW8Num7z0"/>
    <w:rsid w:val="00E53AEB"/>
    <w:rPr>
      <w:rFonts w:ascii="Arial" w:hAnsi="Arial" w:cs="Arial" w:hint="default"/>
      <w:sz w:val="24"/>
      <w:szCs w:val="24"/>
    </w:rPr>
  </w:style>
  <w:style w:type="character" w:customStyle="1" w:styleId="WW8Num3z1">
    <w:name w:val="WW8Num3z1"/>
    <w:rsid w:val="00E53AEB"/>
  </w:style>
  <w:style w:type="character" w:customStyle="1" w:styleId="WW8Num3z2">
    <w:name w:val="WW8Num3z2"/>
    <w:rsid w:val="00E53AEB"/>
  </w:style>
  <w:style w:type="character" w:customStyle="1" w:styleId="WW8Num3z3">
    <w:name w:val="WW8Num3z3"/>
    <w:rsid w:val="00E53AEB"/>
  </w:style>
  <w:style w:type="character" w:customStyle="1" w:styleId="WW8Num3z4">
    <w:name w:val="WW8Num3z4"/>
    <w:rsid w:val="00E53AEB"/>
  </w:style>
  <w:style w:type="character" w:customStyle="1" w:styleId="WW8Num3z5">
    <w:name w:val="WW8Num3z5"/>
    <w:rsid w:val="00E53AEB"/>
  </w:style>
  <w:style w:type="character" w:customStyle="1" w:styleId="WW8Num3z6">
    <w:name w:val="WW8Num3z6"/>
    <w:rsid w:val="00E53AEB"/>
  </w:style>
  <w:style w:type="character" w:customStyle="1" w:styleId="WW8Num3z7">
    <w:name w:val="WW8Num3z7"/>
    <w:rsid w:val="00E53AEB"/>
  </w:style>
  <w:style w:type="character" w:customStyle="1" w:styleId="WW8Num3z8">
    <w:name w:val="WW8Num3z8"/>
    <w:rsid w:val="00E53AEB"/>
  </w:style>
  <w:style w:type="character" w:customStyle="1" w:styleId="WW8Num4z1">
    <w:name w:val="WW8Num4z1"/>
    <w:rsid w:val="00E53AEB"/>
  </w:style>
  <w:style w:type="character" w:customStyle="1" w:styleId="WW8Num4z2">
    <w:name w:val="WW8Num4z2"/>
    <w:rsid w:val="00E53AEB"/>
  </w:style>
  <w:style w:type="character" w:customStyle="1" w:styleId="WW8Num4z3">
    <w:name w:val="WW8Num4z3"/>
    <w:rsid w:val="00E53AEB"/>
  </w:style>
  <w:style w:type="character" w:customStyle="1" w:styleId="WW8Num4z4">
    <w:name w:val="WW8Num4z4"/>
    <w:rsid w:val="00E53AEB"/>
  </w:style>
  <w:style w:type="character" w:customStyle="1" w:styleId="WW8Num4z5">
    <w:name w:val="WW8Num4z5"/>
    <w:rsid w:val="00E53AEB"/>
  </w:style>
  <w:style w:type="character" w:customStyle="1" w:styleId="WW8Num4z6">
    <w:name w:val="WW8Num4z6"/>
    <w:rsid w:val="00E53AEB"/>
  </w:style>
  <w:style w:type="character" w:customStyle="1" w:styleId="WW8Num4z7">
    <w:name w:val="WW8Num4z7"/>
    <w:rsid w:val="00E53AEB"/>
  </w:style>
  <w:style w:type="character" w:customStyle="1" w:styleId="WW8Num4z8">
    <w:name w:val="WW8Num4z8"/>
    <w:rsid w:val="00E53AEB"/>
  </w:style>
  <w:style w:type="character" w:customStyle="1" w:styleId="WW8Num5z1">
    <w:name w:val="WW8Num5z1"/>
    <w:rsid w:val="00E53AEB"/>
  </w:style>
  <w:style w:type="character" w:customStyle="1" w:styleId="WW8Num5z2">
    <w:name w:val="WW8Num5z2"/>
    <w:rsid w:val="00E53AEB"/>
  </w:style>
  <w:style w:type="character" w:customStyle="1" w:styleId="WW8Num5z3">
    <w:name w:val="WW8Num5z3"/>
    <w:rsid w:val="00E53AEB"/>
  </w:style>
  <w:style w:type="character" w:customStyle="1" w:styleId="WW8Num5z4">
    <w:name w:val="WW8Num5z4"/>
    <w:rsid w:val="00E53AEB"/>
  </w:style>
  <w:style w:type="character" w:customStyle="1" w:styleId="WW8Num5z5">
    <w:name w:val="WW8Num5z5"/>
    <w:rsid w:val="00E53AEB"/>
  </w:style>
  <w:style w:type="character" w:customStyle="1" w:styleId="WW8Num5z6">
    <w:name w:val="WW8Num5z6"/>
    <w:rsid w:val="00E53AEB"/>
  </w:style>
  <w:style w:type="character" w:customStyle="1" w:styleId="WW8Num5z7">
    <w:name w:val="WW8Num5z7"/>
    <w:rsid w:val="00E53AEB"/>
  </w:style>
  <w:style w:type="character" w:customStyle="1" w:styleId="WW8Num5z8">
    <w:name w:val="WW8Num5z8"/>
    <w:rsid w:val="00E53AEB"/>
  </w:style>
  <w:style w:type="character" w:customStyle="1" w:styleId="WW8Num6z1">
    <w:name w:val="WW8Num6z1"/>
    <w:rsid w:val="00E53AEB"/>
  </w:style>
  <w:style w:type="character" w:customStyle="1" w:styleId="WW8Num6z2">
    <w:name w:val="WW8Num6z2"/>
    <w:rsid w:val="00E53AEB"/>
  </w:style>
  <w:style w:type="character" w:customStyle="1" w:styleId="WW8Num6z3">
    <w:name w:val="WW8Num6z3"/>
    <w:rsid w:val="00E53AEB"/>
  </w:style>
  <w:style w:type="character" w:customStyle="1" w:styleId="WW8Num6z4">
    <w:name w:val="WW8Num6z4"/>
    <w:rsid w:val="00E53AEB"/>
  </w:style>
  <w:style w:type="character" w:customStyle="1" w:styleId="WW8Num6z5">
    <w:name w:val="WW8Num6z5"/>
    <w:rsid w:val="00E53AEB"/>
  </w:style>
  <w:style w:type="character" w:customStyle="1" w:styleId="WW8Num6z6">
    <w:name w:val="WW8Num6z6"/>
    <w:rsid w:val="00E53AEB"/>
  </w:style>
  <w:style w:type="character" w:customStyle="1" w:styleId="WW8Num6z7">
    <w:name w:val="WW8Num6z7"/>
    <w:rsid w:val="00E53AEB"/>
  </w:style>
  <w:style w:type="character" w:customStyle="1" w:styleId="WW8Num6z8">
    <w:name w:val="WW8Num6z8"/>
    <w:rsid w:val="00E53AEB"/>
  </w:style>
  <w:style w:type="character" w:customStyle="1" w:styleId="WW8Num7z1">
    <w:name w:val="WW8Num7z1"/>
    <w:rsid w:val="00E53AEB"/>
  </w:style>
  <w:style w:type="character" w:customStyle="1" w:styleId="WW8Num7z2">
    <w:name w:val="WW8Num7z2"/>
    <w:rsid w:val="00E53AEB"/>
  </w:style>
  <w:style w:type="character" w:customStyle="1" w:styleId="WW8Num7z3">
    <w:name w:val="WW8Num7z3"/>
    <w:rsid w:val="00E53AEB"/>
  </w:style>
  <w:style w:type="character" w:customStyle="1" w:styleId="WW8Num7z4">
    <w:name w:val="WW8Num7z4"/>
    <w:rsid w:val="00E53AEB"/>
  </w:style>
  <w:style w:type="character" w:customStyle="1" w:styleId="WW8Num7z5">
    <w:name w:val="WW8Num7z5"/>
    <w:rsid w:val="00E53AEB"/>
  </w:style>
  <w:style w:type="character" w:customStyle="1" w:styleId="WW8Num7z6">
    <w:name w:val="WW8Num7z6"/>
    <w:rsid w:val="00E53AEB"/>
  </w:style>
  <w:style w:type="character" w:customStyle="1" w:styleId="WW8Num7z7">
    <w:name w:val="WW8Num7z7"/>
    <w:rsid w:val="00E53AEB"/>
  </w:style>
  <w:style w:type="character" w:customStyle="1" w:styleId="WW8Num7z8">
    <w:name w:val="WW8Num7z8"/>
    <w:rsid w:val="00E53AEB"/>
  </w:style>
  <w:style w:type="character" w:customStyle="1" w:styleId="WW8Num8z0">
    <w:name w:val="WW8Num8z0"/>
    <w:rsid w:val="00E53AEB"/>
  </w:style>
  <w:style w:type="character" w:customStyle="1" w:styleId="WW8Num8z1">
    <w:name w:val="WW8Num8z1"/>
    <w:rsid w:val="00E53AEB"/>
  </w:style>
  <w:style w:type="character" w:customStyle="1" w:styleId="WW8Num8z2">
    <w:name w:val="WW8Num8z2"/>
    <w:rsid w:val="00E53AEB"/>
  </w:style>
  <w:style w:type="character" w:customStyle="1" w:styleId="WW8Num8z3">
    <w:name w:val="WW8Num8z3"/>
    <w:rsid w:val="00E53AEB"/>
  </w:style>
  <w:style w:type="character" w:customStyle="1" w:styleId="WW8Num8z4">
    <w:name w:val="WW8Num8z4"/>
    <w:rsid w:val="00E53AEB"/>
  </w:style>
  <w:style w:type="character" w:customStyle="1" w:styleId="WW8Num8z5">
    <w:name w:val="WW8Num8z5"/>
    <w:rsid w:val="00E53AEB"/>
  </w:style>
  <w:style w:type="character" w:customStyle="1" w:styleId="WW8Num8z6">
    <w:name w:val="WW8Num8z6"/>
    <w:rsid w:val="00E53AEB"/>
  </w:style>
  <w:style w:type="character" w:customStyle="1" w:styleId="WW8Num8z7">
    <w:name w:val="WW8Num8z7"/>
    <w:rsid w:val="00E53AEB"/>
  </w:style>
  <w:style w:type="character" w:customStyle="1" w:styleId="WW8Num8z8">
    <w:name w:val="WW8Num8z8"/>
    <w:rsid w:val="00E53AEB"/>
  </w:style>
  <w:style w:type="character" w:customStyle="1" w:styleId="WW8Num9z0">
    <w:name w:val="WW8Num9z0"/>
    <w:rsid w:val="00E53AEB"/>
    <w:rPr>
      <w:rFonts w:ascii="Symbol" w:hAnsi="Symbol" w:cs="Symbol" w:hint="default"/>
    </w:rPr>
  </w:style>
  <w:style w:type="character" w:customStyle="1" w:styleId="WW8Num9z1">
    <w:name w:val="WW8Num9z1"/>
    <w:rsid w:val="00E53AEB"/>
    <w:rPr>
      <w:rFonts w:ascii="Courier New" w:hAnsi="Courier New" w:cs="Courier New" w:hint="default"/>
    </w:rPr>
  </w:style>
  <w:style w:type="character" w:customStyle="1" w:styleId="WW8Num9z2">
    <w:name w:val="WW8Num9z2"/>
    <w:rsid w:val="00E53AEB"/>
    <w:rPr>
      <w:rFonts w:ascii="Wingdings" w:hAnsi="Wingdings" w:cs="Wingdings" w:hint="default"/>
    </w:rPr>
  </w:style>
  <w:style w:type="character" w:customStyle="1" w:styleId="WW8Num10z0">
    <w:name w:val="WW8Num10z0"/>
    <w:rsid w:val="00E53AEB"/>
    <w:rPr>
      <w:b/>
      <w:bCs w:val="0"/>
      <w:color w:val="000000"/>
    </w:rPr>
  </w:style>
  <w:style w:type="character" w:customStyle="1" w:styleId="WW8Num11z0">
    <w:name w:val="WW8Num11z0"/>
    <w:rsid w:val="00E53AEB"/>
    <w:rPr>
      <w:rFonts w:ascii="Arial" w:hAnsi="Arial" w:cs="Arial" w:hint="default"/>
      <w:sz w:val="16"/>
      <w:szCs w:val="16"/>
    </w:rPr>
  </w:style>
  <w:style w:type="character" w:customStyle="1" w:styleId="WW8Num11z1">
    <w:name w:val="WW8Num11z1"/>
    <w:rsid w:val="00E53AEB"/>
  </w:style>
  <w:style w:type="character" w:customStyle="1" w:styleId="WW8Num11z2">
    <w:name w:val="WW8Num11z2"/>
    <w:rsid w:val="00E53AEB"/>
  </w:style>
  <w:style w:type="character" w:customStyle="1" w:styleId="WW8Num11z3">
    <w:name w:val="WW8Num11z3"/>
    <w:rsid w:val="00E53AEB"/>
  </w:style>
  <w:style w:type="character" w:customStyle="1" w:styleId="WW8Num11z4">
    <w:name w:val="WW8Num11z4"/>
    <w:rsid w:val="00E53AEB"/>
  </w:style>
  <w:style w:type="character" w:customStyle="1" w:styleId="WW8Num11z5">
    <w:name w:val="WW8Num11z5"/>
    <w:rsid w:val="00E53AEB"/>
  </w:style>
  <w:style w:type="character" w:customStyle="1" w:styleId="WW8Num11z6">
    <w:name w:val="WW8Num11z6"/>
    <w:rsid w:val="00E53AEB"/>
  </w:style>
  <w:style w:type="character" w:customStyle="1" w:styleId="WW8Num11z7">
    <w:name w:val="WW8Num11z7"/>
    <w:rsid w:val="00E53AEB"/>
  </w:style>
  <w:style w:type="character" w:customStyle="1" w:styleId="WW8Num11z8">
    <w:name w:val="WW8Num11z8"/>
    <w:rsid w:val="00E53AEB"/>
  </w:style>
  <w:style w:type="character" w:customStyle="1" w:styleId="WW8Num12z0">
    <w:name w:val="WW8Num12z0"/>
    <w:rsid w:val="00E53AEB"/>
    <w:rPr>
      <w:rFonts w:ascii="Arial" w:hAnsi="Arial" w:cs="Arial" w:hint="default"/>
    </w:rPr>
  </w:style>
  <w:style w:type="character" w:customStyle="1" w:styleId="WW8Num12z1">
    <w:name w:val="WW8Num12z1"/>
    <w:rsid w:val="00E53AEB"/>
  </w:style>
  <w:style w:type="character" w:customStyle="1" w:styleId="WW8Num12z2">
    <w:name w:val="WW8Num12z2"/>
    <w:rsid w:val="00E53AEB"/>
  </w:style>
  <w:style w:type="character" w:customStyle="1" w:styleId="WW8Num12z3">
    <w:name w:val="WW8Num12z3"/>
    <w:rsid w:val="00E53AEB"/>
  </w:style>
  <w:style w:type="character" w:customStyle="1" w:styleId="WW8Num12z4">
    <w:name w:val="WW8Num12z4"/>
    <w:rsid w:val="00E53AEB"/>
  </w:style>
  <w:style w:type="character" w:customStyle="1" w:styleId="WW8Num12z5">
    <w:name w:val="WW8Num12z5"/>
    <w:rsid w:val="00E53AEB"/>
  </w:style>
  <w:style w:type="character" w:customStyle="1" w:styleId="WW8Num12z6">
    <w:name w:val="WW8Num12z6"/>
    <w:rsid w:val="00E53AEB"/>
  </w:style>
  <w:style w:type="character" w:customStyle="1" w:styleId="WW8Num12z7">
    <w:name w:val="WW8Num12z7"/>
    <w:rsid w:val="00E53AEB"/>
  </w:style>
  <w:style w:type="character" w:customStyle="1" w:styleId="WW8Num12z8">
    <w:name w:val="WW8Num12z8"/>
    <w:rsid w:val="00E53AEB"/>
  </w:style>
  <w:style w:type="character" w:customStyle="1" w:styleId="WW8Num13z0">
    <w:name w:val="WW8Num13z0"/>
    <w:rsid w:val="00E53AEB"/>
  </w:style>
  <w:style w:type="character" w:customStyle="1" w:styleId="WW8Num14z0">
    <w:name w:val="WW8Num14z0"/>
    <w:rsid w:val="00E53AEB"/>
  </w:style>
  <w:style w:type="character" w:customStyle="1" w:styleId="WW8Num15z0">
    <w:name w:val="WW8Num15z0"/>
    <w:rsid w:val="00E53AEB"/>
  </w:style>
  <w:style w:type="character" w:customStyle="1" w:styleId="WW8Num16z0">
    <w:name w:val="WW8Num16z0"/>
    <w:rsid w:val="00E53AEB"/>
  </w:style>
  <w:style w:type="character" w:customStyle="1" w:styleId="WW8Num17z0">
    <w:name w:val="WW8Num17z0"/>
    <w:rsid w:val="00E53AEB"/>
    <w:rPr>
      <w:rFonts w:ascii="Arial" w:hAnsi="Arial" w:cs="Arial" w:hint="default"/>
      <w:bCs/>
    </w:rPr>
  </w:style>
  <w:style w:type="character" w:customStyle="1" w:styleId="WW8Num17z1">
    <w:name w:val="WW8Num17z1"/>
    <w:rsid w:val="00E53AEB"/>
  </w:style>
  <w:style w:type="character" w:customStyle="1" w:styleId="WW8Num17z2">
    <w:name w:val="WW8Num17z2"/>
    <w:rsid w:val="00E53AEB"/>
  </w:style>
  <w:style w:type="character" w:customStyle="1" w:styleId="WW8Num17z3">
    <w:name w:val="WW8Num17z3"/>
    <w:rsid w:val="00E53AEB"/>
  </w:style>
  <w:style w:type="character" w:customStyle="1" w:styleId="WW8Num17z4">
    <w:name w:val="WW8Num17z4"/>
    <w:rsid w:val="00E53AEB"/>
  </w:style>
  <w:style w:type="character" w:customStyle="1" w:styleId="WW8Num17z5">
    <w:name w:val="WW8Num17z5"/>
    <w:rsid w:val="00E53AEB"/>
  </w:style>
  <w:style w:type="character" w:customStyle="1" w:styleId="WW8Num17z6">
    <w:name w:val="WW8Num17z6"/>
    <w:rsid w:val="00E53AEB"/>
  </w:style>
  <w:style w:type="character" w:customStyle="1" w:styleId="WW8Num17z7">
    <w:name w:val="WW8Num17z7"/>
    <w:rsid w:val="00E53AEB"/>
  </w:style>
  <w:style w:type="character" w:customStyle="1" w:styleId="WW8Num17z8">
    <w:name w:val="WW8Num17z8"/>
    <w:rsid w:val="00E53AEB"/>
  </w:style>
  <w:style w:type="character" w:customStyle="1" w:styleId="WW8Num18z0">
    <w:name w:val="WW8Num18z0"/>
    <w:rsid w:val="00E53AEB"/>
  </w:style>
  <w:style w:type="character" w:customStyle="1" w:styleId="WW8Num18z1">
    <w:name w:val="WW8Num18z1"/>
    <w:rsid w:val="00E53AEB"/>
    <w:rPr>
      <w:rFonts w:ascii="Arial" w:hAnsi="Arial" w:cs="Arial" w:hint="default"/>
    </w:rPr>
  </w:style>
  <w:style w:type="character" w:customStyle="1" w:styleId="WW8Num19z0">
    <w:name w:val="WW8Num19z0"/>
    <w:rsid w:val="00E53AEB"/>
  </w:style>
  <w:style w:type="character" w:customStyle="1" w:styleId="WW8Num19z1">
    <w:name w:val="WW8Num19z1"/>
    <w:rsid w:val="00E53AEB"/>
  </w:style>
  <w:style w:type="character" w:customStyle="1" w:styleId="WW8Num19z2">
    <w:name w:val="WW8Num19z2"/>
    <w:rsid w:val="00E53AEB"/>
  </w:style>
  <w:style w:type="character" w:customStyle="1" w:styleId="WW8Num19z3">
    <w:name w:val="WW8Num19z3"/>
    <w:rsid w:val="00E53AEB"/>
  </w:style>
  <w:style w:type="character" w:customStyle="1" w:styleId="WW8Num19z4">
    <w:name w:val="WW8Num19z4"/>
    <w:rsid w:val="00E53AEB"/>
  </w:style>
  <w:style w:type="character" w:customStyle="1" w:styleId="WW8Num19z5">
    <w:name w:val="WW8Num19z5"/>
    <w:rsid w:val="00E53AEB"/>
  </w:style>
  <w:style w:type="character" w:customStyle="1" w:styleId="WW8Num19z6">
    <w:name w:val="WW8Num19z6"/>
    <w:rsid w:val="00E53AEB"/>
  </w:style>
  <w:style w:type="character" w:customStyle="1" w:styleId="WW8Num19z7">
    <w:name w:val="WW8Num19z7"/>
    <w:rsid w:val="00E53AEB"/>
  </w:style>
  <w:style w:type="character" w:customStyle="1" w:styleId="WW8Num19z8">
    <w:name w:val="WW8Num19z8"/>
    <w:rsid w:val="00E53AEB"/>
  </w:style>
  <w:style w:type="character" w:customStyle="1" w:styleId="WW8Num20z0">
    <w:name w:val="WW8Num20z0"/>
    <w:rsid w:val="00E53AEB"/>
  </w:style>
  <w:style w:type="character" w:customStyle="1" w:styleId="WW8Num21z0">
    <w:name w:val="WW8Num21z0"/>
    <w:rsid w:val="00E53AEB"/>
  </w:style>
  <w:style w:type="character" w:customStyle="1" w:styleId="WW8Num22z0">
    <w:name w:val="WW8Num22z0"/>
    <w:rsid w:val="00E53AEB"/>
    <w:rPr>
      <w:rFonts w:ascii="Arial" w:hAnsi="Arial" w:cs="Arial" w:hint="default"/>
      <w:sz w:val="24"/>
      <w:szCs w:val="24"/>
    </w:rPr>
  </w:style>
  <w:style w:type="character" w:customStyle="1" w:styleId="WW8Num22z1">
    <w:name w:val="WW8Num22z1"/>
    <w:rsid w:val="00E53AEB"/>
  </w:style>
  <w:style w:type="character" w:customStyle="1" w:styleId="WW8Num22z2">
    <w:name w:val="WW8Num22z2"/>
    <w:rsid w:val="00E53AEB"/>
  </w:style>
  <w:style w:type="character" w:customStyle="1" w:styleId="WW8Num22z3">
    <w:name w:val="WW8Num22z3"/>
    <w:rsid w:val="00E53AEB"/>
  </w:style>
  <w:style w:type="character" w:customStyle="1" w:styleId="WW8Num22z4">
    <w:name w:val="WW8Num22z4"/>
    <w:rsid w:val="00E53AEB"/>
  </w:style>
  <w:style w:type="character" w:customStyle="1" w:styleId="WW8Num22z5">
    <w:name w:val="WW8Num22z5"/>
    <w:rsid w:val="00E53AEB"/>
  </w:style>
  <w:style w:type="character" w:customStyle="1" w:styleId="WW8Num22z6">
    <w:name w:val="WW8Num22z6"/>
    <w:rsid w:val="00E53AEB"/>
  </w:style>
  <w:style w:type="character" w:customStyle="1" w:styleId="WW8Num22z7">
    <w:name w:val="WW8Num22z7"/>
    <w:rsid w:val="00E53AEB"/>
  </w:style>
  <w:style w:type="character" w:customStyle="1" w:styleId="WW8Num22z8">
    <w:name w:val="WW8Num22z8"/>
    <w:rsid w:val="00E53AEB"/>
  </w:style>
  <w:style w:type="character" w:customStyle="1" w:styleId="WW8Num23z0">
    <w:name w:val="WW8Num23z0"/>
    <w:rsid w:val="00E53AEB"/>
  </w:style>
  <w:style w:type="character" w:customStyle="1" w:styleId="WW8Num23z1">
    <w:name w:val="WW8Num23z1"/>
    <w:rsid w:val="00E53AEB"/>
    <w:rPr>
      <w:rFonts w:ascii="Symbol" w:eastAsia="Times New Roman" w:hAnsi="Symbol" w:cs="Arial" w:hint="default"/>
    </w:rPr>
  </w:style>
  <w:style w:type="character" w:customStyle="1" w:styleId="WW8Num23z2">
    <w:name w:val="WW8Num23z2"/>
    <w:rsid w:val="00E53AEB"/>
  </w:style>
  <w:style w:type="character" w:customStyle="1" w:styleId="WW8Num23z3">
    <w:name w:val="WW8Num23z3"/>
    <w:rsid w:val="00E53AEB"/>
  </w:style>
  <w:style w:type="character" w:customStyle="1" w:styleId="WW8Num23z4">
    <w:name w:val="WW8Num23z4"/>
    <w:rsid w:val="00E53AEB"/>
  </w:style>
  <w:style w:type="character" w:customStyle="1" w:styleId="WW8Num23z5">
    <w:name w:val="WW8Num23z5"/>
    <w:rsid w:val="00E53AEB"/>
  </w:style>
  <w:style w:type="character" w:customStyle="1" w:styleId="WW8Num23z6">
    <w:name w:val="WW8Num23z6"/>
    <w:rsid w:val="00E53AEB"/>
  </w:style>
  <w:style w:type="character" w:customStyle="1" w:styleId="WW8Num23z7">
    <w:name w:val="WW8Num23z7"/>
    <w:rsid w:val="00E53AEB"/>
  </w:style>
  <w:style w:type="character" w:customStyle="1" w:styleId="WW8Num23z8">
    <w:name w:val="WW8Num23z8"/>
    <w:rsid w:val="00E53AEB"/>
  </w:style>
  <w:style w:type="character" w:customStyle="1" w:styleId="WW8Num24z0">
    <w:name w:val="WW8Num24z0"/>
    <w:rsid w:val="00E53AEB"/>
  </w:style>
  <w:style w:type="character" w:customStyle="1" w:styleId="WW8Num24z1">
    <w:name w:val="WW8Num24z1"/>
    <w:rsid w:val="00E53AEB"/>
  </w:style>
  <w:style w:type="character" w:customStyle="1" w:styleId="WW8Num24z2">
    <w:name w:val="WW8Num24z2"/>
    <w:rsid w:val="00E53AEB"/>
  </w:style>
  <w:style w:type="character" w:customStyle="1" w:styleId="WW8Num24z3">
    <w:name w:val="WW8Num24z3"/>
    <w:rsid w:val="00E53AEB"/>
  </w:style>
  <w:style w:type="character" w:customStyle="1" w:styleId="WW8Num24z4">
    <w:name w:val="WW8Num24z4"/>
    <w:rsid w:val="00E53AEB"/>
  </w:style>
  <w:style w:type="character" w:customStyle="1" w:styleId="WW8Num24z5">
    <w:name w:val="WW8Num24z5"/>
    <w:rsid w:val="00E53AEB"/>
  </w:style>
  <w:style w:type="character" w:customStyle="1" w:styleId="WW8Num24z6">
    <w:name w:val="WW8Num24z6"/>
    <w:rsid w:val="00E53AEB"/>
  </w:style>
  <w:style w:type="character" w:customStyle="1" w:styleId="WW8Num24z7">
    <w:name w:val="WW8Num24z7"/>
    <w:rsid w:val="00E53AEB"/>
  </w:style>
  <w:style w:type="character" w:customStyle="1" w:styleId="WW8Num24z8">
    <w:name w:val="WW8Num24z8"/>
    <w:rsid w:val="00E53AEB"/>
  </w:style>
  <w:style w:type="character" w:customStyle="1" w:styleId="Fontepargpadro2">
    <w:name w:val="Fonte parág. padrão2"/>
    <w:rsid w:val="00E53AEB"/>
  </w:style>
  <w:style w:type="character" w:customStyle="1" w:styleId="Fontepargpadro1">
    <w:name w:val="Fonte parág. padrão1"/>
    <w:rsid w:val="00E53AEB"/>
  </w:style>
  <w:style w:type="character" w:customStyle="1" w:styleId="CorpodetextoChar1">
    <w:name w:val="Corpo de texto Char1"/>
    <w:locked/>
    <w:rsid w:val="00E53AEB"/>
    <w:rPr>
      <w:rFonts w:ascii="Times New Roman" w:eastAsia="Times New Roman" w:hAnsi="Times New Roman"/>
      <w:sz w:val="24"/>
      <w:szCs w:val="24"/>
      <w:lang w:val="x-none" w:eastAsia="x-none"/>
    </w:rPr>
  </w:style>
  <w:style w:type="character" w:customStyle="1" w:styleId="CabealhoChar1">
    <w:name w:val="Cabeçalho Char1"/>
    <w:rsid w:val="00E53AEB"/>
    <w:rPr>
      <w:rFonts w:ascii="Times New Roman" w:eastAsia="Times New Roman" w:hAnsi="Times New Roman" w:cs="Times New Roman" w:hint="default"/>
      <w:sz w:val="24"/>
      <w:szCs w:val="24"/>
      <w:lang w:eastAsia="zh-CN"/>
    </w:rPr>
  </w:style>
  <w:style w:type="character" w:customStyle="1" w:styleId="RodapChar1">
    <w:name w:val="Rodapé Char1"/>
    <w:uiPriority w:val="99"/>
    <w:rsid w:val="00E53AEB"/>
    <w:rPr>
      <w:rFonts w:ascii="Times New Roman" w:eastAsia="Times New Roman" w:hAnsi="Times New Roman" w:cs="Times New Roman" w:hint="default"/>
      <w:sz w:val="24"/>
      <w:szCs w:val="24"/>
      <w:lang w:eastAsia="zh-CN"/>
    </w:rPr>
  </w:style>
  <w:style w:type="character" w:customStyle="1" w:styleId="SubttuloChar1">
    <w:name w:val="Subtítulo Char1"/>
    <w:locked/>
    <w:rsid w:val="00E53AEB"/>
    <w:rPr>
      <w:rFonts w:ascii="Arial" w:eastAsia="Times New Roman" w:hAnsi="Arial"/>
      <w:b/>
      <w:bCs/>
      <w:color w:val="000000"/>
      <w:sz w:val="24"/>
      <w:szCs w:val="24"/>
      <w:lang w:val="x-none" w:eastAsia="zh-CN"/>
    </w:rPr>
  </w:style>
  <w:style w:type="character" w:customStyle="1" w:styleId="TextodebaloChar1">
    <w:name w:val="Texto de balão Char1"/>
    <w:locked/>
    <w:rsid w:val="00E53AEB"/>
    <w:rPr>
      <w:rFonts w:ascii="Tahoma" w:eastAsia="Times New Roman" w:hAnsi="Tahoma"/>
      <w:sz w:val="16"/>
      <w:szCs w:val="16"/>
      <w:lang w:val="x-none" w:eastAsia="x-none"/>
    </w:rPr>
  </w:style>
  <w:style w:type="character" w:customStyle="1" w:styleId="TtuloChar1">
    <w:name w:val="Título Char1"/>
    <w:uiPriority w:val="10"/>
    <w:rsid w:val="00E53AEB"/>
    <w:rPr>
      <w:rFonts w:ascii="Calibri Light" w:eastAsia="Times New Roman" w:hAnsi="Calibri Light" w:cs="Times New Roman" w:hint="default"/>
      <w:spacing w:val="-10"/>
      <w:kern w:val="28"/>
      <w:sz w:val="56"/>
      <w:szCs w:val="56"/>
      <w:lang w:eastAsia="zh-CN"/>
    </w:rPr>
  </w:style>
  <w:style w:type="character" w:customStyle="1" w:styleId="Corpodetexto2Char1">
    <w:name w:val="Corpo de texto 2 Char1"/>
    <w:uiPriority w:val="99"/>
    <w:semiHidden/>
    <w:rsid w:val="00E53AEB"/>
    <w:rPr>
      <w:rFonts w:ascii="Times New Roman" w:eastAsia="Times New Roman" w:hAnsi="Times New Roman" w:cs="Times New Roman" w:hint="default"/>
      <w:sz w:val="24"/>
      <w:szCs w:val="24"/>
      <w:lang w:eastAsia="zh-CN"/>
    </w:rPr>
  </w:style>
  <w:style w:type="character" w:customStyle="1" w:styleId="Corpodetexto3Char1">
    <w:name w:val="Corpo de texto 3 Char1"/>
    <w:uiPriority w:val="99"/>
    <w:rsid w:val="00E53AEB"/>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E53AEB"/>
    <w:rPr>
      <w:rFonts w:ascii="Calibri" w:eastAsia="Times New Roman" w:hAnsi="Calibri" w:cs="Times New Roman" w:hint="default"/>
      <w:b/>
      <w:bCs/>
      <w:sz w:val="22"/>
      <w:szCs w:val="22"/>
    </w:rPr>
  </w:style>
  <w:style w:type="character" w:customStyle="1" w:styleId="Ttulo9Char1">
    <w:name w:val="Título 9 Char1"/>
    <w:semiHidden/>
    <w:rsid w:val="00E53AEB"/>
    <w:rPr>
      <w:rFonts w:ascii="Cambria" w:eastAsia="Times New Roman" w:hAnsi="Cambria" w:cs="Times New Roman" w:hint="default"/>
      <w:sz w:val="22"/>
      <w:szCs w:val="22"/>
    </w:rPr>
  </w:style>
  <w:style w:type="paragraph" w:customStyle="1" w:styleId="Ttulo12">
    <w:name w:val="Título 12"/>
    <w:basedOn w:val="Normal"/>
    <w:uiPriority w:val="1"/>
    <w:qFormat/>
    <w:rsid w:val="00E53AEB"/>
    <w:pPr>
      <w:widowControl w:val="0"/>
      <w:autoSpaceDE w:val="0"/>
      <w:autoSpaceDN w:val="0"/>
      <w:ind w:left="179"/>
      <w:jc w:val="both"/>
      <w:outlineLvl w:val="1"/>
    </w:pPr>
    <w:rPr>
      <w:rFonts w:ascii="Arial" w:eastAsia="Arial" w:hAnsi="Arial" w:cs="Arial"/>
      <w:b/>
      <w:bCs/>
      <w:sz w:val="21"/>
      <w:szCs w:val="21"/>
      <w:lang w:val="pt-PT" w:eastAsia="en-US"/>
    </w:rPr>
  </w:style>
  <w:style w:type="paragraph" w:customStyle="1" w:styleId="Reviso1">
    <w:name w:val="Revisão1"/>
    <w:uiPriority w:val="99"/>
    <w:semiHidden/>
    <w:qFormat/>
    <w:rsid w:val="00E53AEB"/>
    <w:pPr>
      <w:spacing w:after="0" w:line="240" w:lineRule="auto"/>
    </w:pPr>
    <w:rPr>
      <w:rFonts w:ascii="Ecofont_Spranq_eco_Sans" w:eastAsia="Times New Roman" w:hAnsi="Ecofont_Spranq_eco_Sans" w:cs="Tahoma"/>
      <w:sz w:val="24"/>
      <w:szCs w:val="24"/>
      <w:lang w:val="pt-BR" w:eastAsia="pt-BR"/>
    </w:rPr>
  </w:style>
  <w:style w:type="paragraph" w:customStyle="1" w:styleId="pb-0">
    <w:name w:val="pb-0"/>
    <w:basedOn w:val="Normal"/>
    <w:rsid w:val="00E53AEB"/>
    <w:pPr>
      <w:spacing w:before="100" w:beforeAutospacing="1" w:after="100" w:afterAutospacing="1"/>
    </w:pPr>
    <w:rPr>
      <w:rFonts w:ascii="Times New Roman" w:eastAsia="Times New Roman" w:hAnsi="Times New Roman" w:cs="Times New Roman"/>
    </w:rPr>
  </w:style>
  <w:style w:type="character" w:customStyle="1" w:styleId="grame">
    <w:name w:val="grame"/>
    <w:rsid w:val="00E53AEB"/>
  </w:style>
  <w:style w:type="paragraph" w:customStyle="1" w:styleId="categorias">
    <w:name w:val="categorias"/>
    <w:basedOn w:val="Normal"/>
    <w:rsid w:val="00E53AE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E53AEB"/>
  </w:style>
  <w:style w:type="table" w:customStyle="1" w:styleId="Style12">
    <w:name w:val="_Style 12"/>
    <w:basedOn w:val="TableNormal"/>
    <w:qFormat/>
    <w:rsid w:val="00E53AEB"/>
    <w:pPr>
      <w:widowControl/>
      <w:autoSpaceDE/>
      <w:autoSpaceDN/>
    </w:pPr>
    <w:rPr>
      <w:rFonts w:eastAsia="Times New Roman"/>
      <w:sz w:val="20"/>
      <w:szCs w:val="20"/>
      <w:lang w:val="pt-BR" w:eastAsia="pt-BR"/>
    </w:rPr>
    <w:tblPr/>
  </w:style>
  <w:style w:type="numbering" w:customStyle="1" w:styleId="Semlista11">
    <w:name w:val="Sem lista11"/>
    <w:next w:val="Semlista"/>
    <w:uiPriority w:val="99"/>
    <w:semiHidden/>
    <w:unhideWhenUsed/>
    <w:rsid w:val="00E53AEB"/>
  </w:style>
  <w:style w:type="character" w:customStyle="1" w:styleId="uv3um">
    <w:name w:val="uv3um"/>
    <w:basedOn w:val="Fontepargpadro"/>
    <w:rsid w:val="00E53AEB"/>
  </w:style>
  <w:style w:type="paragraph" w:customStyle="1" w:styleId="Padro0">
    <w:name w:val="Padrão"/>
    <w:rsid w:val="00E53AEB"/>
    <w:pPr>
      <w:autoSpaceDE w:val="0"/>
      <w:autoSpaceDN w:val="0"/>
      <w:adjustRightInd w:val="0"/>
      <w:spacing w:after="0" w:line="240" w:lineRule="auto"/>
    </w:pPr>
    <w:rPr>
      <w:rFonts w:ascii="Times" w:eastAsia="Times New Roman" w:hAnsi="Times" w:cs="Times New Roman"/>
      <w:sz w:val="20"/>
      <w:szCs w:val="24"/>
      <w:lang w:val="pt-BR" w:eastAsia="pt-BR"/>
    </w:rPr>
  </w:style>
  <w:style w:type="character" w:customStyle="1" w:styleId="Ttulo5Char1">
    <w:name w:val="Título 5 Char1"/>
    <w:basedOn w:val="Fontepargpadro"/>
    <w:uiPriority w:val="9"/>
    <w:semiHidden/>
    <w:rsid w:val="00E53AEB"/>
    <w:rPr>
      <w:rFonts w:asciiTheme="majorHAnsi" w:eastAsiaTheme="majorEastAsia" w:hAnsiTheme="majorHAnsi" w:cstheme="majorBidi"/>
      <w:color w:val="1F3763" w:themeColor="accent1" w:themeShade="7F"/>
      <w:sz w:val="24"/>
      <w:szCs w:val="24"/>
      <w:lang w:val="pt-BR" w:eastAsia="pt-BR"/>
    </w:rPr>
  </w:style>
  <w:style w:type="numbering" w:customStyle="1" w:styleId="Semlista2">
    <w:name w:val="Sem lista2"/>
    <w:next w:val="Semlista"/>
    <w:uiPriority w:val="99"/>
    <w:semiHidden/>
    <w:unhideWhenUsed/>
    <w:rsid w:val="006C7AFA"/>
  </w:style>
  <w:style w:type="table" w:customStyle="1" w:styleId="Tabelacomgrade2">
    <w:name w:val="Tabela com grade2"/>
    <w:basedOn w:val="Tabelanormal"/>
    <w:next w:val="Tabelacomgrade"/>
    <w:qFormat/>
    <w:rsid w:val="006C7AF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6C7AFA"/>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1">
    <w:name w:val="WWNum121"/>
    <w:basedOn w:val="Semlista"/>
    <w:rsid w:val="006C7AFA"/>
  </w:style>
  <w:style w:type="numbering" w:customStyle="1" w:styleId="WWNum31">
    <w:name w:val="WWNum31"/>
    <w:basedOn w:val="Semlista"/>
    <w:rsid w:val="006C7AFA"/>
  </w:style>
  <w:style w:type="table" w:customStyle="1" w:styleId="Style121">
    <w:name w:val="_Style 121"/>
    <w:basedOn w:val="TableNormal"/>
    <w:qFormat/>
    <w:rsid w:val="006C7AFA"/>
    <w:pPr>
      <w:widowControl/>
      <w:autoSpaceDE/>
      <w:autoSpaceDN/>
    </w:pPr>
    <w:rPr>
      <w:rFonts w:eastAsia="Times New Roman"/>
      <w:sz w:val="20"/>
      <w:szCs w:val="20"/>
      <w:lang w:val="pt-BR" w:eastAsia="pt-BR"/>
    </w:rPr>
    <w:tblPr/>
  </w:style>
  <w:style w:type="numbering" w:customStyle="1" w:styleId="Semlista12">
    <w:name w:val="Sem lista12"/>
    <w:next w:val="Semlista"/>
    <w:uiPriority w:val="99"/>
    <w:semiHidden/>
    <w:unhideWhenUsed/>
    <w:rsid w:val="006C7AFA"/>
  </w:style>
  <w:style w:type="numbering" w:customStyle="1" w:styleId="Semlista3">
    <w:name w:val="Sem lista3"/>
    <w:next w:val="Semlista"/>
    <w:uiPriority w:val="99"/>
    <w:semiHidden/>
    <w:unhideWhenUsed/>
    <w:rsid w:val="00E031FD"/>
  </w:style>
  <w:style w:type="table" w:customStyle="1" w:styleId="Tabelacomgrade3">
    <w:name w:val="Tabela com grade3"/>
    <w:basedOn w:val="Tabelanormal"/>
    <w:next w:val="Tabelacomgrade"/>
    <w:qFormat/>
    <w:rsid w:val="00E031FD"/>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unhideWhenUsed/>
    <w:qFormat/>
    <w:rsid w:val="00E031FD"/>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E031FD"/>
  </w:style>
  <w:style w:type="numbering" w:customStyle="1" w:styleId="WWNum32">
    <w:name w:val="WWNum32"/>
    <w:basedOn w:val="Semlista"/>
    <w:rsid w:val="00E031FD"/>
  </w:style>
  <w:style w:type="table" w:customStyle="1" w:styleId="Style122">
    <w:name w:val="_Style 122"/>
    <w:basedOn w:val="TableNormal"/>
    <w:qFormat/>
    <w:rsid w:val="00E031FD"/>
    <w:pPr>
      <w:widowControl/>
      <w:autoSpaceDE/>
      <w:autoSpaceDN/>
    </w:pPr>
    <w:rPr>
      <w:rFonts w:eastAsia="Times New Roman"/>
      <w:sz w:val="20"/>
      <w:szCs w:val="20"/>
      <w:lang w:val="pt-BR" w:eastAsia="pt-BR"/>
    </w:rPr>
    <w:tblPr/>
  </w:style>
  <w:style w:type="numbering" w:customStyle="1" w:styleId="Semlista13">
    <w:name w:val="Sem lista13"/>
    <w:next w:val="Semlista"/>
    <w:uiPriority w:val="99"/>
    <w:semiHidden/>
    <w:unhideWhenUsed/>
    <w:rsid w:val="00E031FD"/>
  </w:style>
  <w:style w:type="numbering" w:customStyle="1" w:styleId="Semlista4">
    <w:name w:val="Sem lista4"/>
    <w:next w:val="Semlista"/>
    <w:uiPriority w:val="99"/>
    <w:semiHidden/>
    <w:unhideWhenUsed/>
    <w:rsid w:val="005225CC"/>
  </w:style>
  <w:style w:type="table" w:customStyle="1" w:styleId="Tabelacomgrade4">
    <w:name w:val="Tabela com grade4"/>
    <w:basedOn w:val="Tabelanormal"/>
    <w:next w:val="Tabelacomgrade"/>
    <w:qFormat/>
    <w:rsid w:val="005225CC"/>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
    <w:name w:val="Table Normal4"/>
    <w:uiPriority w:val="2"/>
    <w:unhideWhenUsed/>
    <w:qFormat/>
    <w:rsid w:val="005225CC"/>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3">
    <w:name w:val="WWNum123"/>
    <w:basedOn w:val="Semlista"/>
    <w:rsid w:val="005225CC"/>
  </w:style>
  <w:style w:type="numbering" w:customStyle="1" w:styleId="WWNum33">
    <w:name w:val="WWNum33"/>
    <w:basedOn w:val="Semlista"/>
    <w:rsid w:val="005225CC"/>
  </w:style>
  <w:style w:type="table" w:customStyle="1" w:styleId="Style123">
    <w:name w:val="_Style 123"/>
    <w:basedOn w:val="TableNormal"/>
    <w:qFormat/>
    <w:rsid w:val="005225CC"/>
    <w:pPr>
      <w:widowControl/>
      <w:autoSpaceDE/>
      <w:autoSpaceDN/>
    </w:pPr>
    <w:rPr>
      <w:rFonts w:eastAsia="Times New Roman"/>
      <w:sz w:val="20"/>
      <w:szCs w:val="20"/>
      <w:lang w:val="pt-BR" w:eastAsia="pt-BR"/>
    </w:rPr>
    <w:tblPr/>
  </w:style>
  <w:style w:type="numbering" w:customStyle="1" w:styleId="Semlista14">
    <w:name w:val="Sem lista14"/>
    <w:next w:val="Semlista"/>
    <w:uiPriority w:val="99"/>
    <w:semiHidden/>
    <w:unhideWhenUsed/>
    <w:rsid w:val="005225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uiPriority="0" w:qFormat="1"/>
    <w:lsdException w:name="caption" w:uiPriority="0" w:qFormat="1"/>
    <w:lsdException w:name="envelope return" w:uiPriority="0"/>
    <w:lsdException w:name="footnote reference" w:uiPriority="0"/>
    <w:lsdException w:name="annotation reference" w:qFormat="1"/>
    <w:lsdException w:name="page number" w:uiPriority="0"/>
    <w:lsdException w:name="List" w:uiPriority="0" w:qFormat="1"/>
    <w:lsdException w:name="List 2" w:uiPriority="0" w:qFormat="1"/>
    <w:lsdException w:name="List Bullet 5" w:uiPriority="0" w:qFormat="1"/>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uiPriority="0" w:qFormat="1"/>
    <w:lsdException w:name="HTML Bottom of Form" w:uiPriority="0"/>
    <w:lsdException w:name="Normal (Web)" w:qFormat="1"/>
    <w:lsdException w:name="annotation subject" w:qFormat="1"/>
    <w:lsdException w:name="Balloon Text" w:uiPriority="0" w:qFormat="1"/>
    <w:lsdException w:name="Table Grid" w:semiHidden="0" w:uiPriority="59" w:unhideWhenUsed="0" w:qFormat="1"/>
    <w:lsdException w:name="Placeholder Text" w:uiPriority="67"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F4125"/>
    <w:pPr>
      <w:spacing w:after="0" w:line="240" w:lineRule="auto"/>
    </w:pPr>
    <w:rPr>
      <w:rFonts w:ascii="Ecofont_Spranq_eco_Sans" w:eastAsiaTheme="minorEastAsia" w:hAnsi="Ecofont_Spranq_eco_Sans" w:cs="Tahoma"/>
      <w:sz w:val="24"/>
      <w:szCs w:val="24"/>
      <w:lang w:val="pt-BR" w:eastAsia="pt-BR"/>
    </w:rPr>
  </w:style>
  <w:style w:type="paragraph" w:styleId="Ttulo1">
    <w:name w:val="heading 1"/>
    <w:basedOn w:val="Normal"/>
    <w:next w:val="Normal"/>
    <w:link w:val="Ttulo1Char"/>
    <w:qFormat/>
    <w:rsid w:val="005F4125"/>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qFormat/>
    <w:rsid w:val="005F4125"/>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5F4125"/>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nhideWhenUsed/>
    <w:qFormat/>
    <w:rsid w:val="005F4125"/>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nhideWhenUsed/>
    <w:qFormat/>
    <w:rsid w:val="00E53AEB"/>
    <w:pPr>
      <w:keepNext/>
      <w:keepLines/>
      <w:spacing w:before="200"/>
      <w:outlineLvl w:val="4"/>
    </w:pPr>
    <w:rPr>
      <w:rFonts w:ascii="Cambria" w:eastAsia="Times New Roman" w:hAnsi="Cambria" w:cs="Times New Roman"/>
      <w:color w:val="243F60"/>
      <w:lang w:val="en-US"/>
    </w:rPr>
  </w:style>
  <w:style w:type="paragraph" w:styleId="Ttulo6">
    <w:name w:val="heading 6"/>
    <w:basedOn w:val="Normal"/>
    <w:next w:val="Normal"/>
    <w:link w:val="Ttulo6Char"/>
    <w:unhideWhenUsed/>
    <w:qFormat/>
    <w:rsid w:val="005F4125"/>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nhideWhenUsed/>
    <w:qFormat/>
    <w:rsid w:val="00D551F2"/>
    <w:pPr>
      <w:keepNext/>
      <w:keepLines/>
      <w:spacing w:before="40"/>
      <w:outlineLvl w:val="6"/>
    </w:pPr>
    <w:rPr>
      <w:rFonts w:ascii="Cambria" w:eastAsia="MS Gothic" w:hAnsi="Cambria" w:cs="Times New Roman"/>
      <w:i/>
      <w:iCs/>
      <w:color w:val="243F60"/>
    </w:rPr>
  </w:style>
  <w:style w:type="paragraph" w:styleId="Ttulo8">
    <w:name w:val="heading 8"/>
    <w:basedOn w:val="Normal"/>
    <w:next w:val="Normal"/>
    <w:link w:val="Ttulo8Char"/>
    <w:qFormat/>
    <w:rsid w:val="00E53AEB"/>
    <w:pPr>
      <w:spacing w:before="240" w:after="60"/>
      <w:outlineLvl w:val="7"/>
    </w:pPr>
    <w:rPr>
      <w:rFonts w:ascii="Times New Roman" w:eastAsia="Times New Roman" w:hAnsi="Times New Roman" w:cs="Times New Roman"/>
      <w:i/>
      <w:iCs/>
      <w:lang w:val="x-none" w:eastAsia="x-none"/>
    </w:rPr>
  </w:style>
  <w:style w:type="paragraph" w:styleId="Ttulo9">
    <w:name w:val="heading 9"/>
    <w:basedOn w:val="Normal"/>
    <w:next w:val="Normal"/>
    <w:link w:val="Ttulo9Char"/>
    <w:qFormat/>
    <w:rsid w:val="00E53AEB"/>
    <w:pPr>
      <w:spacing w:before="240" w:after="60"/>
      <w:outlineLvl w:val="8"/>
    </w:pPr>
    <w:rPr>
      <w:rFonts w:ascii="Arial" w:eastAsia="Times New Roman" w:hAnsi="Arial" w:cs="Times New Roman"/>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5F4125"/>
    <w:rPr>
      <w:rFonts w:asciiTheme="majorHAnsi" w:eastAsiaTheme="majorEastAsia" w:hAnsiTheme="majorHAnsi" w:cstheme="majorBidi"/>
      <w:b/>
      <w:bCs/>
      <w:color w:val="2F5496" w:themeColor="accent1" w:themeShade="BF"/>
      <w:sz w:val="28"/>
      <w:szCs w:val="28"/>
      <w:lang w:val="pt-BR" w:eastAsia="pt-BR"/>
    </w:rPr>
  </w:style>
  <w:style w:type="character" w:customStyle="1" w:styleId="Ttulo2Char">
    <w:name w:val="Título 2 Char"/>
    <w:basedOn w:val="Fontepargpadro"/>
    <w:link w:val="Ttulo2"/>
    <w:uiPriority w:val="9"/>
    <w:qFormat/>
    <w:rsid w:val="005F4125"/>
    <w:rPr>
      <w:rFonts w:ascii="Times New Roman" w:eastAsiaTheme="minorEastAsia" w:hAnsi="Times New Roman" w:cs="Times New Roman"/>
      <w:b/>
      <w:color w:val="000000"/>
      <w:sz w:val="24"/>
      <w:szCs w:val="20"/>
      <w:lang w:val="pt-BR" w:eastAsia="pt-BR"/>
    </w:rPr>
  </w:style>
  <w:style w:type="character" w:customStyle="1" w:styleId="Ttulo3Char">
    <w:name w:val="Título 3 Char"/>
    <w:basedOn w:val="Fontepargpadro"/>
    <w:link w:val="Ttulo3"/>
    <w:qFormat/>
    <w:rsid w:val="005F4125"/>
    <w:rPr>
      <w:rFonts w:asciiTheme="majorHAnsi" w:eastAsiaTheme="majorEastAsia" w:hAnsiTheme="majorHAnsi" w:cstheme="majorBidi"/>
      <w:color w:val="1F3763" w:themeColor="accent1" w:themeShade="7F"/>
      <w:sz w:val="24"/>
      <w:szCs w:val="24"/>
      <w:lang w:val="pt-BR"/>
    </w:rPr>
  </w:style>
  <w:style w:type="character" w:customStyle="1" w:styleId="Ttulo4Char">
    <w:name w:val="Título 4 Char"/>
    <w:basedOn w:val="Fontepargpadro"/>
    <w:link w:val="Ttulo4"/>
    <w:qFormat/>
    <w:rsid w:val="005F4125"/>
    <w:rPr>
      <w:rFonts w:asciiTheme="majorHAnsi" w:eastAsiaTheme="majorEastAsia" w:hAnsiTheme="majorHAnsi" w:cstheme="majorBidi"/>
      <w:i/>
      <w:iCs/>
      <w:color w:val="2F5496" w:themeColor="accent1" w:themeShade="BF"/>
      <w:sz w:val="24"/>
      <w:szCs w:val="24"/>
      <w:lang w:val="pt-BR" w:eastAsia="pt-BR"/>
    </w:rPr>
  </w:style>
  <w:style w:type="character" w:customStyle="1" w:styleId="Ttulo6Char">
    <w:name w:val="Título 6 Char"/>
    <w:basedOn w:val="Fontepargpadro"/>
    <w:link w:val="Ttulo6"/>
    <w:qFormat/>
    <w:rsid w:val="005F4125"/>
    <w:rPr>
      <w:rFonts w:asciiTheme="majorHAnsi" w:eastAsiaTheme="majorEastAsia" w:hAnsiTheme="majorHAnsi" w:cstheme="majorBidi"/>
      <w:color w:val="1F3763" w:themeColor="accent1" w:themeShade="7F"/>
      <w:lang w:val="pt-BR"/>
    </w:rPr>
  </w:style>
  <w:style w:type="paragraph" w:styleId="Cabealho">
    <w:name w:val="header"/>
    <w:aliases w:val="Cabeçalho superior,Heading 1a,h,he,HeaderNN,Cabeçalho Char Char Char,Cabeçalho1"/>
    <w:basedOn w:val="Normal"/>
    <w:link w:val="CabealhoChar"/>
    <w:uiPriority w:val="99"/>
    <w:unhideWhenUsed/>
    <w:qFormat/>
    <w:rsid w:val="005F4125"/>
    <w:pPr>
      <w:tabs>
        <w:tab w:val="center" w:pos="4252"/>
        <w:tab w:val="right" w:pos="8504"/>
      </w:tabs>
    </w:pPr>
  </w:style>
  <w:style w:type="character" w:customStyle="1" w:styleId="CabealhoChar">
    <w:name w:val="Cabeçalho Char"/>
    <w:aliases w:val="Cabeçalho superior Char,Heading 1a Char,h Char,he Char,HeaderNN Char,Cabeçalho Char Char Char Char,Cabeçalho1 Char"/>
    <w:basedOn w:val="Fontepargpadro"/>
    <w:link w:val="Cabealho"/>
    <w:uiPriority w:val="99"/>
    <w:qFormat/>
    <w:rsid w:val="005F4125"/>
    <w:rPr>
      <w:rFonts w:ascii="Ecofont_Spranq_eco_Sans" w:eastAsiaTheme="minorEastAsia" w:hAnsi="Ecofont_Spranq_eco_Sans" w:cs="Tahoma"/>
      <w:sz w:val="24"/>
      <w:szCs w:val="24"/>
      <w:lang w:val="pt-BR" w:eastAsia="pt-BR"/>
    </w:rPr>
  </w:style>
  <w:style w:type="paragraph" w:styleId="Rodap">
    <w:name w:val="footer"/>
    <w:basedOn w:val="Normal"/>
    <w:link w:val="RodapChar"/>
    <w:unhideWhenUsed/>
    <w:qFormat/>
    <w:rsid w:val="005F4125"/>
    <w:pPr>
      <w:tabs>
        <w:tab w:val="center" w:pos="4252"/>
        <w:tab w:val="right" w:pos="8504"/>
      </w:tabs>
    </w:pPr>
  </w:style>
  <w:style w:type="character" w:customStyle="1" w:styleId="RodapChar">
    <w:name w:val="Rodapé Char"/>
    <w:basedOn w:val="Fontepargpadro"/>
    <w:link w:val="Rodap"/>
    <w:qFormat/>
    <w:rsid w:val="005F4125"/>
    <w:rPr>
      <w:rFonts w:ascii="Ecofont_Spranq_eco_Sans" w:eastAsiaTheme="minorEastAsia" w:hAnsi="Ecofont_Spranq_eco_Sans" w:cs="Tahoma"/>
      <w:sz w:val="24"/>
      <w:szCs w:val="24"/>
      <w:lang w:val="pt-BR" w:eastAsia="pt-BR"/>
    </w:rPr>
  </w:style>
  <w:style w:type="character" w:styleId="Hyperlink">
    <w:name w:val="Hyperlink"/>
    <w:qFormat/>
    <w:rsid w:val="005F4125"/>
    <w:rPr>
      <w:color w:val="000080"/>
      <w:u w:val="single"/>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1"/>
    <w:qFormat/>
    <w:rsid w:val="005F4125"/>
    <w:pPr>
      <w:ind w:left="720"/>
      <w:contextualSpacing/>
    </w:pPr>
  </w:style>
  <w:style w:type="paragraph" w:styleId="NormalWeb">
    <w:name w:val="Normal (Web)"/>
    <w:basedOn w:val="Normal"/>
    <w:link w:val="NormalWebChar"/>
    <w:uiPriority w:val="99"/>
    <w:qFormat/>
    <w:rsid w:val="005F4125"/>
    <w:pPr>
      <w:spacing w:before="100" w:beforeAutospacing="1" w:after="100" w:afterAutospacing="1"/>
    </w:pPr>
    <w:rPr>
      <w:rFonts w:ascii="Times New Roman" w:hAnsi="Times New Roman" w:cs="Times New Roman"/>
    </w:rPr>
  </w:style>
  <w:style w:type="paragraph" w:styleId="Textodebalo">
    <w:name w:val="Balloon Text"/>
    <w:aliases w:val=" Char Char Char"/>
    <w:basedOn w:val="Normal"/>
    <w:link w:val="TextodebaloChar"/>
    <w:qFormat/>
    <w:rsid w:val="005F4125"/>
    <w:rPr>
      <w:rFonts w:ascii="Tahoma" w:hAnsi="Tahoma"/>
      <w:sz w:val="16"/>
      <w:szCs w:val="16"/>
    </w:rPr>
  </w:style>
  <w:style w:type="character" w:customStyle="1" w:styleId="TextodebaloChar">
    <w:name w:val="Texto de balão Char"/>
    <w:aliases w:val=" Char Char Char Char"/>
    <w:basedOn w:val="Fontepargpadro"/>
    <w:link w:val="Textodebalo"/>
    <w:qFormat/>
    <w:rsid w:val="005F4125"/>
    <w:rPr>
      <w:rFonts w:ascii="Tahoma" w:eastAsiaTheme="minorEastAsia" w:hAnsi="Tahoma" w:cs="Tahoma"/>
      <w:sz w:val="16"/>
      <w:szCs w:val="16"/>
      <w:lang w:val="pt-BR" w:eastAsia="pt-BR"/>
    </w:rPr>
  </w:style>
  <w:style w:type="paragraph" w:customStyle="1" w:styleId="Nvel2">
    <w:name w:val="Nível 2"/>
    <w:basedOn w:val="Normal"/>
    <w:next w:val="Normal"/>
    <w:qFormat/>
    <w:rsid w:val="005F4125"/>
    <w:pPr>
      <w:spacing w:after="120"/>
      <w:jc w:val="both"/>
    </w:pPr>
    <w:rPr>
      <w:rFonts w:ascii="Arial" w:hAnsi="Arial" w:cs="Times New Roman"/>
      <w:b/>
      <w:szCs w:val="20"/>
    </w:rPr>
  </w:style>
  <w:style w:type="character" w:customStyle="1" w:styleId="normalchar1">
    <w:name w:val="normal__char1"/>
    <w:qFormat/>
    <w:rsid w:val="005F4125"/>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5F4125"/>
  </w:style>
  <w:style w:type="paragraph" w:styleId="Citao">
    <w:name w:val="Quote"/>
    <w:aliases w:val="TCU,Citação AGU,NotaExplicativa"/>
    <w:basedOn w:val="Normal"/>
    <w:next w:val="Normal"/>
    <w:link w:val="CitaoChar"/>
    <w:qFormat/>
    <w:rsid w:val="005F41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5F4125"/>
    <w:rPr>
      <w:rFonts w:ascii="Arial" w:eastAsia="Calibri" w:hAnsi="Arial" w:cs="Tahoma"/>
      <w:i/>
      <w:iCs/>
      <w:color w:val="000000"/>
      <w:sz w:val="20"/>
      <w:szCs w:val="24"/>
      <w:shd w:val="clear" w:color="auto" w:fill="FFFFCC"/>
      <w:lang w:val="pt-BR"/>
    </w:rPr>
  </w:style>
  <w:style w:type="paragraph" w:styleId="Commarcadores5">
    <w:name w:val="List Bullet 5"/>
    <w:basedOn w:val="Normal"/>
    <w:qFormat/>
    <w:rsid w:val="005F4125"/>
    <w:pPr>
      <w:numPr>
        <w:numId w:val="2"/>
      </w:numPr>
      <w:contextualSpacing/>
    </w:pPr>
  </w:style>
  <w:style w:type="paragraph" w:customStyle="1" w:styleId="Notaexplicativa">
    <w:name w:val="Nota explicativa"/>
    <w:basedOn w:val="Citao"/>
    <w:link w:val="NotaexplicativaChar"/>
    <w:qFormat/>
    <w:rsid w:val="005F4125"/>
    <w:rPr>
      <w:szCs w:val="20"/>
    </w:rPr>
  </w:style>
  <w:style w:type="character" w:customStyle="1" w:styleId="NotaexplicativaChar">
    <w:name w:val="Nota explicativa Char"/>
    <w:basedOn w:val="CitaoChar"/>
    <w:link w:val="Notaexplicativa"/>
    <w:qFormat/>
    <w:rsid w:val="005F4125"/>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5F4125"/>
    <w:pPr>
      <w:numPr>
        <w:numId w:val="3"/>
      </w:numPr>
    </w:pPr>
  </w:style>
  <w:style w:type="numbering" w:customStyle="1" w:styleId="Estilo2">
    <w:name w:val="Estilo2"/>
    <w:uiPriority w:val="99"/>
    <w:rsid w:val="005F4125"/>
    <w:pPr>
      <w:numPr>
        <w:numId w:val="4"/>
      </w:numPr>
    </w:pPr>
  </w:style>
  <w:style w:type="numbering" w:customStyle="1" w:styleId="Estilo3">
    <w:name w:val="Estilo3"/>
    <w:uiPriority w:val="99"/>
    <w:rsid w:val="005F4125"/>
    <w:pPr>
      <w:numPr>
        <w:numId w:val="5"/>
      </w:numPr>
    </w:pPr>
  </w:style>
  <w:style w:type="numbering" w:customStyle="1" w:styleId="Estilo4">
    <w:name w:val="Estilo4"/>
    <w:uiPriority w:val="99"/>
    <w:rsid w:val="005F4125"/>
    <w:pPr>
      <w:numPr>
        <w:numId w:val="6"/>
      </w:numPr>
    </w:pPr>
  </w:style>
  <w:style w:type="numbering" w:customStyle="1" w:styleId="Estilo5">
    <w:name w:val="Estilo5"/>
    <w:uiPriority w:val="99"/>
    <w:rsid w:val="005F4125"/>
    <w:pPr>
      <w:numPr>
        <w:numId w:val="7"/>
      </w:numPr>
    </w:pPr>
  </w:style>
  <w:style w:type="numbering" w:customStyle="1" w:styleId="Estilo6">
    <w:name w:val="Estilo6"/>
    <w:uiPriority w:val="99"/>
    <w:rsid w:val="005F4125"/>
    <w:pPr>
      <w:numPr>
        <w:numId w:val="8"/>
      </w:numPr>
    </w:pPr>
  </w:style>
  <w:style w:type="character" w:styleId="Refdecomentrio">
    <w:name w:val="annotation reference"/>
    <w:basedOn w:val="Fontepargpadro"/>
    <w:uiPriority w:val="99"/>
    <w:unhideWhenUsed/>
    <w:qFormat/>
    <w:rsid w:val="005F4125"/>
    <w:rPr>
      <w:sz w:val="16"/>
      <w:szCs w:val="16"/>
    </w:rPr>
  </w:style>
  <w:style w:type="paragraph" w:styleId="Textodecomentrio">
    <w:name w:val="annotation text"/>
    <w:basedOn w:val="Normal"/>
    <w:link w:val="TextodecomentrioChar"/>
    <w:uiPriority w:val="99"/>
    <w:unhideWhenUsed/>
    <w:qFormat/>
    <w:rsid w:val="005F4125"/>
    <w:rPr>
      <w:sz w:val="20"/>
      <w:szCs w:val="20"/>
    </w:rPr>
  </w:style>
  <w:style w:type="character" w:customStyle="1" w:styleId="TextodecomentrioChar">
    <w:name w:val="Texto de comentário Char"/>
    <w:basedOn w:val="Fontepargpadro"/>
    <w:link w:val="Textodecomentrio"/>
    <w:uiPriority w:val="99"/>
    <w:qFormat/>
    <w:rsid w:val="005F4125"/>
    <w:rPr>
      <w:rFonts w:ascii="Ecofont_Spranq_eco_Sans" w:eastAsiaTheme="minorEastAsia" w:hAnsi="Ecofont_Spranq_eco_Sans" w:cs="Tahoma"/>
      <w:sz w:val="20"/>
      <w:szCs w:val="20"/>
      <w:lang w:val="pt-BR" w:eastAsia="pt-BR"/>
    </w:rPr>
  </w:style>
  <w:style w:type="paragraph" w:styleId="Assuntodocomentrio">
    <w:name w:val="annotation subject"/>
    <w:basedOn w:val="Textodecomentrio"/>
    <w:next w:val="Textodecomentrio"/>
    <w:link w:val="AssuntodocomentrioChar"/>
    <w:uiPriority w:val="99"/>
    <w:unhideWhenUsed/>
    <w:qFormat/>
    <w:rsid w:val="005F4125"/>
    <w:rPr>
      <w:b/>
      <w:bCs/>
    </w:rPr>
  </w:style>
  <w:style w:type="character" w:customStyle="1" w:styleId="AssuntodocomentrioChar">
    <w:name w:val="Assunto do comentário Char"/>
    <w:basedOn w:val="TextodecomentrioChar"/>
    <w:link w:val="Assuntodocomentrio"/>
    <w:uiPriority w:val="99"/>
    <w:qFormat/>
    <w:rsid w:val="005F4125"/>
    <w:rPr>
      <w:rFonts w:ascii="Ecofont_Spranq_eco_Sans" w:eastAsiaTheme="minorEastAsia" w:hAnsi="Ecofont_Spranq_eco_Sans" w:cs="Tahoma"/>
      <w:b/>
      <w:bCs/>
      <w:sz w:val="20"/>
      <w:szCs w:val="20"/>
      <w:lang w:val="pt-BR" w:eastAsia="pt-BR"/>
    </w:rPr>
  </w:style>
  <w:style w:type="paragraph" w:customStyle="1" w:styleId="Nivel01">
    <w:name w:val="Nivel 01"/>
    <w:basedOn w:val="Ttulo1"/>
    <w:next w:val="Normal"/>
    <w:link w:val="Nivel01Char"/>
    <w:qFormat/>
    <w:rsid w:val="005F4125"/>
    <w:pPr>
      <w:numPr>
        <w:numId w:val="1"/>
      </w:numPr>
      <w:tabs>
        <w:tab w:val="left" w:pos="567"/>
      </w:tabs>
      <w:spacing w:before="240"/>
      <w:ind w:left="0" w:firstLine="0"/>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qFormat/>
    <w:rsid w:val="005F4125"/>
    <w:pPr>
      <w:jc w:val="left"/>
    </w:pPr>
    <w:rPr>
      <w:rFonts w:cstheme="majorBidi"/>
      <w:color w:val="000000" w:themeColor="text1"/>
      <w:sz w:val="52"/>
      <w:szCs w:val="52"/>
    </w:rPr>
  </w:style>
  <w:style w:type="paragraph" w:styleId="Ttulo">
    <w:name w:val="Title"/>
    <w:basedOn w:val="Normal"/>
    <w:next w:val="Normal"/>
    <w:link w:val="TtuloChar"/>
    <w:qFormat/>
    <w:rsid w:val="005F4125"/>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qFormat/>
    <w:rsid w:val="005F4125"/>
    <w:rPr>
      <w:rFonts w:asciiTheme="majorHAnsi" w:eastAsiaTheme="majorEastAsia" w:hAnsiTheme="majorHAnsi" w:cstheme="majorBidi"/>
      <w:color w:val="323E4F" w:themeColor="text2" w:themeShade="BF"/>
      <w:spacing w:val="5"/>
      <w:kern w:val="28"/>
      <w:sz w:val="52"/>
      <w:szCs w:val="52"/>
      <w:lang w:val="pt-BR" w:eastAsia="pt-BR"/>
    </w:rPr>
  </w:style>
  <w:style w:type="character" w:customStyle="1" w:styleId="Nivel01Char">
    <w:name w:val="Nivel 01 Char"/>
    <w:basedOn w:val="TtuloChar"/>
    <w:link w:val="Nivel01"/>
    <w:qFormat/>
    <w:rsid w:val="005F4125"/>
    <w:rPr>
      <w:rFonts w:ascii="Arial" w:eastAsiaTheme="majorEastAsia" w:hAnsi="Arial" w:cs="Arial"/>
      <w:b/>
      <w:bCs/>
      <w:color w:val="323E4F" w:themeColor="text2" w:themeShade="BF"/>
      <w:spacing w:val="5"/>
      <w:kern w:val="28"/>
      <w:sz w:val="20"/>
      <w:szCs w:val="20"/>
      <w:lang w:val="pt-BR" w:eastAsia="pt-BR"/>
    </w:rPr>
  </w:style>
  <w:style w:type="character" w:customStyle="1" w:styleId="Nivel01TituloChar">
    <w:name w:val="Nivel_01_Titulo Char"/>
    <w:basedOn w:val="Nivel01Char"/>
    <w:link w:val="Nivel01Titulo"/>
    <w:qFormat/>
    <w:rsid w:val="005F4125"/>
    <w:rPr>
      <w:rFonts w:ascii="Arial" w:eastAsiaTheme="majorEastAsia" w:hAnsi="Arial" w:cstheme="majorBidi"/>
      <w:b/>
      <w:bCs/>
      <w:color w:val="000000" w:themeColor="text1"/>
      <w:spacing w:val="5"/>
      <w:kern w:val="28"/>
      <w:sz w:val="52"/>
      <w:szCs w:val="52"/>
      <w:lang w:val="pt-BR" w:eastAsia="pt-BR"/>
    </w:rPr>
  </w:style>
  <w:style w:type="table" w:styleId="Tabelacomgrade">
    <w:name w:val="Table Grid"/>
    <w:basedOn w:val="Tabelanormal"/>
    <w:uiPriority w:val="59"/>
    <w:qFormat/>
    <w:rsid w:val="005F4125"/>
    <w:pPr>
      <w:spacing w:after="0" w:line="240" w:lineRule="auto"/>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5F412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5F412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5F41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val="en-US" w:eastAsia="en-US"/>
    </w:rPr>
  </w:style>
  <w:style w:type="paragraph" w:customStyle="1" w:styleId="paragraph">
    <w:name w:val="paragraph"/>
    <w:basedOn w:val="Normal"/>
    <w:qFormat/>
    <w:rsid w:val="005F4125"/>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F4125"/>
  </w:style>
  <w:style w:type="character" w:customStyle="1" w:styleId="eop">
    <w:name w:val="eop"/>
    <w:basedOn w:val="Fontepargpadro"/>
    <w:qFormat/>
    <w:rsid w:val="005F4125"/>
  </w:style>
  <w:style w:type="character" w:customStyle="1" w:styleId="spellingerror">
    <w:name w:val="spellingerror"/>
    <w:basedOn w:val="Fontepargpadro"/>
    <w:qFormat/>
    <w:rsid w:val="005F4125"/>
  </w:style>
  <w:style w:type="paragraph" w:styleId="Corpodetexto">
    <w:name w:val="Body Text"/>
    <w:basedOn w:val="Normal"/>
    <w:link w:val="CorpodetextoChar"/>
    <w:uiPriority w:val="1"/>
    <w:unhideWhenUsed/>
    <w:qFormat/>
    <w:rsid w:val="005F4125"/>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5F4125"/>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5F4125"/>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sid w:val="005F4125"/>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qFormat/>
    <w:rsid w:val="005F4125"/>
    <w:pPr>
      <w:ind w:left="720"/>
    </w:pPr>
    <w:rPr>
      <w:rFonts w:eastAsia="Times New Roman" w:cs="Ecofont_Spranq_eco_Sans"/>
    </w:rPr>
  </w:style>
  <w:style w:type="paragraph" w:customStyle="1" w:styleId="Nivel2">
    <w:name w:val="Nivel 2"/>
    <w:basedOn w:val="Normal"/>
    <w:link w:val="Nivel2Char"/>
    <w:qFormat/>
    <w:rsid w:val="005F4125"/>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5F4125"/>
    <w:pPr>
      <w:numPr>
        <w:ilvl w:val="0"/>
        <w:numId w:val="0"/>
      </w:numPr>
      <w:ind w:left="360" w:hanging="360"/>
    </w:pPr>
    <w:rPr>
      <w:b/>
    </w:rPr>
  </w:style>
  <w:style w:type="paragraph" w:customStyle="1" w:styleId="Nivel3">
    <w:name w:val="Nivel 3"/>
    <w:basedOn w:val="Normal"/>
    <w:link w:val="Nivel3Char"/>
    <w:qFormat/>
    <w:rsid w:val="005F4125"/>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5F4125"/>
    <w:pPr>
      <w:numPr>
        <w:ilvl w:val="3"/>
      </w:numPr>
      <w:ind w:left="567" w:firstLine="0"/>
    </w:pPr>
    <w:rPr>
      <w:color w:val="auto"/>
    </w:rPr>
  </w:style>
  <w:style w:type="paragraph" w:customStyle="1" w:styleId="Nivel5">
    <w:name w:val="Nivel 5"/>
    <w:basedOn w:val="Nivel4"/>
    <w:qFormat/>
    <w:rsid w:val="005F4125"/>
    <w:pPr>
      <w:numPr>
        <w:ilvl w:val="4"/>
      </w:numPr>
      <w:ind w:left="851" w:firstLine="0"/>
    </w:pPr>
  </w:style>
  <w:style w:type="character" w:customStyle="1" w:styleId="Nivel4Char">
    <w:name w:val="Nivel 4 Char"/>
    <w:basedOn w:val="Fontepargpadro"/>
    <w:link w:val="Nivel4"/>
    <w:qFormat/>
    <w:rsid w:val="005F4125"/>
    <w:rPr>
      <w:rFonts w:ascii="Arial" w:eastAsiaTheme="minorEastAsia" w:hAnsi="Arial" w:cs="Arial"/>
      <w:sz w:val="20"/>
      <w:szCs w:val="20"/>
      <w:lang w:val="pt-BR" w:eastAsia="pt-BR"/>
    </w:rPr>
  </w:style>
  <w:style w:type="paragraph" w:customStyle="1" w:styleId="textbody">
    <w:name w:val="textbody"/>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rsid w:val="005F4125"/>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sid w:val="005F4125"/>
    <w:rPr>
      <w:rFonts w:ascii="Times New Roman" w:hAnsi="Times New Roman" w:cs="Times New Roman" w:hint="default"/>
      <w:strike w:val="0"/>
      <w:dstrike w:val="0"/>
      <w:sz w:val="26"/>
      <w:szCs w:val="26"/>
      <w:u w:val="none"/>
      <w:effect w:val="none"/>
    </w:rPr>
  </w:style>
  <w:style w:type="character" w:customStyle="1" w:styleId="em0020ementachar1">
    <w:name w:val="em_0020ementa__char1"/>
    <w:qFormat/>
    <w:rsid w:val="005F412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F4125"/>
    <w:pPr>
      <w:spacing w:after="0" w:line="240" w:lineRule="auto"/>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5F4125"/>
    <w:rPr>
      <w:b/>
      <w:bCs/>
    </w:rPr>
  </w:style>
  <w:style w:type="character" w:styleId="nfase">
    <w:name w:val="Emphasis"/>
    <w:basedOn w:val="Fontepargpadro"/>
    <w:uiPriority w:val="20"/>
    <w:qFormat/>
    <w:rsid w:val="005F4125"/>
    <w:rPr>
      <w:i/>
      <w:iCs/>
    </w:rPr>
  </w:style>
  <w:style w:type="character" w:customStyle="1" w:styleId="Manoel">
    <w:name w:val="Manoel"/>
    <w:qFormat/>
    <w:rsid w:val="005F4125"/>
    <w:rPr>
      <w:rFonts w:ascii="Arial" w:hAnsi="Arial" w:cs="Arial"/>
      <w:color w:val="7030A0"/>
      <w:sz w:val="20"/>
    </w:rPr>
  </w:style>
  <w:style w:type="character" w:customStyle="1" w:styleId="ListLabel12">
    <w:name w:val="ListLabel 12"/>
    <w:qFormat/>
    <w:rsid w:val="005F4125"/>
    <w:rPr>
      <w:b/>
    </w:rPr>
  </w:style>
  <w:style w:type="paragraph" w:customStyle="1" w:styleId="texto1">
    <w:name w:val="texto1"/>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5F41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5F4125"/>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rsid w:val="005F4125"/>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5F4125"/>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5F4125"/>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rsid w:val="005F4125"/>
  </w:style>
  <w:style w:type="paragraph" w:customStyle="1" w:styleId="textojustificado">
    <w:name w:val="texto_justificado"/>
    <w:basedOn w:val="Normal"/>
    <w:qFormat/>
    <w:rsid w:val="005F4125"/>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5F4125"/>
    <w:rPr>
      <w:color w:val="954F72" w:themeColor="followedHyperlink"/>
      <w:u w:val="single"/>
    </w:rPr>
  </w:style>
  <w:style w:type="character" w:customStyle="1" w:styleId="MenoPendente1">
    <w:name w:val="Menção Pendente1"/>
    <w:basedOn w:val="Fontepargpadro"/>
    <w:uiPriority w:val="99"/>
    <w:unhideWhenUsed/>
    <w:rsid w:val="005F4125"/>
    <w:rPr>
      <w:color w:val="605E5C"/>
      <w:shd w:val="clear" w:color="auto" w:fill="E1DFDD"/>
    </w:rPr>
  </w:style>
  <w:style w:type="character" w:customStyle="1" w:styleId="MenoPendente2">
    <w:name w:val="Menção Pendente2"/>
    <w:basedOn w:val="Fontepargpadro"/>
    <w:uiPriority w:val="99"/>
    <w:unhideWhenUsed/>
    <w:qFormat/>
    <w:rsid w:val="005F4125"/>
    <w:rPr>
      <w:color w:val="605E5C"/>
      <w:shd w:val="clear" w:color="auto" w:fill="E1DFDD"/>
    </w:rPr>
  </w:style>
  <w:style w:type="character" w:customStyle="1" w:styleId="Nivel2Char">
    <w:name w:val="Nivel 2 Char"/>
    <w:basedOn w:val="Fontepargpadro"/>
    <w:link w:val="Nivel2"/>
    <w:qFormat/>
    <w:locked/>
    <w:rsid w:val="005F4125"/>
    <w:rPr>
      <w:rFonts w:ascii="Arial" w:eastAsiaTheme="minorEastAsia" w:hAnsi="Arial" w:cs="Arial"/>
      <w:color w:val="000000"/>
      <w:sz w:val="20"/>
      <w:szCs w:val="20"/>
      <w:lang w:val="pt-BR" w:eastAsia="pt-BR"/>
    </w:rPr>
  </w:style>
  <w:style w:type="paragraph" w:customStyle="1" w:styleId="Nvel2Opcional">
    <w:name w:val="Nível 2 Opcional"/>
    <w:basedOn w:val="Nivel2"/>
    <w:link w:val="Nvel2OpcionalChar"/>
    <w:qFormat/>
    <w:rsid w:val="005F4125"/>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5F4125"/>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qFormat/>
    <w:rsid w:val="005F4125"/>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qFormat/>
    <w:rsid w:val="005F4125"/>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qFormat/>
    <w:rsid w:val="005F4125"/>
    <w:rPr>
      <w:color w:val="808080"/>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1"/>
    <w:qFormat/>
    <w:rsid w:val="005F4125"/>
    <w:rPr>
      <w:rFonts w:ascii="Ecofont_Spranq_eco_Sans" w:eastAsiaTheme="minorEastAsia" w:hAnsi="Ecofont_Spranq_eco_Sans" w:cs="Tahoma"/>
      <w:sz w:val="24"/>
      <w:szCs w:val="24"/>
      <w:lang w:val="pt-BR" w:eastAsia="pt-BR"/>
    </w:rPr>
  </w:style>
  <w:style w:type="paragraph" w:customStyle="1" w:styleId="SombreamentoMdio1-nfase31">
    <w:name w:val="Sombreamento Médio 1 - Ênfase 31"/>
    <w:basedOn w:val="Normal"/>
    <w:next w:val="Normal"/>
    <w:qFormat/>
    <w:rsid w:val="005F4125"/>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rsid w:val="005F4125"/>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5F4125"/>
  </w:style>
  <w:style w:type="paragraph" w:customStyle="1" w:styleId="Standard">
    <w:name w:val="Standard"/>
    <w:qFormat/>
    <w:rsid w:val="005F4125"/>
    <w:pPr>
      <w:suppressAutoHyphens/>
      <w:autoSpaceDN w:val="0"/>
      <w:spacing w:after="0" w:line="240" w:lineRule="auto"/>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qFormat/>
    <w:rsid w:val="005F4125"/>
    <w:pPr>
      <w:spacing w:after="140" w:line="276" w:lineRule="auto"/>
    </w:pPr>
  </w:style>
  <w:style w:type="character" w:customStyle="1" w:styleId="MenoPendente3">
    <w:name w:val="Menção Pendente3"/>
    <w:basedOn w:val="Fontepargpadro"/>
    <w:uiPriority w:val="99"/>
    <w:unhideWhenUsed/>
    <w:qFormat/>
    <w:rsid w:val="005F4125"/>
    <w:rPr>
      <w:color w:val="605E5C"/>
      <w:shd w:val="clear" w:color="auto" w:fill="E1DFDD"/>
    </w:rPr>
  </w:style>
  <w:style w:type="character" w:customStyle="1" w:styleId="MenoPendente4">
    <w:name w:val="Menção Pendente4"/>
    <w:basedOn w:val="Fontepargpadro"/>
    <w:uiPriority w:val="99"/>
    <w:unhideWhenUsed/>
    <w:qFormat/>
    <w:rsid w:val="005F4125"/>
    <w:rPr>
      <w:color w:val="605E5C"/>
      <w:shd w:val="clear" w:color="auto" w:fill="E1DFDD"/>
    </w:rPr>
  </w:style>
  <w:style w:type="paragraph" w:customStyle="1" w:styleId="ou">
    <w:name w:val="ou"/>
    <w:basedOn w:val="PargrafodaLista"/>
    <w:link w:val="ouChar"/>
    <w:qFormat/>
    <w:rsid w:val="005F4125"/>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5F4125"/>
    <w:rPr>
      <w:rFonts w:ascii="Arial" w:eastAsiaTheme="minorEastAsia" w:hAnsi="Arial" w:cs="Arial"/>
      <w:b/>
      <w:bCs/>
      <w:i/>
      <w:iCs/>
      <w:color w:val="FF0000"/>
      <w:sz w:val="24"/>
      <w:szCs w:val="24"/>
      <w:u w:val="single"/>
      <w:lang w:val="pt-BR" w:eastAsia="pt-BR"/>
    </w:rPr>
  </w:style>
  <w:style w:type="paragraph" w:customStyle="1" w:styleId="dou-paragraph">
    <w:name w:val="dou-paragraph"/>
    <w:basedOn w:val="Normal"/>
    <w:qFormat/>
    <w:rsid w:val="005F4125"/>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5F4125"/>
    <w:rPr>
      <w:i/>
      <w:iCs/>
      <w:color w:val="FF0000"/>
    </w:rPr>
  </w:style>
  <w:style w:type="paragraph" w:customStyle="1" w:styleId="Nvel3-R">
    <w:name w:val="Nível 3-R"/>
    <w:basedOn w:val="Nivel3"/>
    <w:link w:val="Nvel3-RChar"/>
    <w:qFormat/>
    <w:rsid w:val="005F4125"/>
    <w:rPr>
      <w:i/>
      <w:iCs/>
      <w:color w:val="FF0000"/>
    </w:rPr>
  </w:style>
  <w:style w:type="character" w:customStyle="1" w:styleId="Nvel2-RedChar">
    <w:name w:val="Nível 2 -Red Char"/>
    <w:basedOn w:val="Nivel2Char"/>
    <w:link w:val="Nvel2-Red"/>
    <w:qFormat/>
    <w:rsid w:val="005F4125"/>
    <w:rPr>
      <w:rFonts w:ascii="Arial" w:eastAsiaTheme="minorEastAsia" w:hAnsi="Arial" w:cs="Arial"/>
      <w:i/>
      <w:iCs/>
      <w:color w:val="FF0000"/>
      <w:sz w:val="20"/>
      <w:szCs w:val="20"/>
      <w:lang w:val="pt-BR" w:eastAsia="pt-BR"/>
    </w:rPr>
  </w:style>
  <w:style w:type="paragraph" w:customStyle="1" w:styleId="Nvel4-R">
    <w:name w:val="Nível 4-R"/>
    <w:basedOn w:val="Nivel4"/>
    <w:link w:val="Nvel4-RChar"/>
    <w:qFormat/>
    <w:rsid w:val="005F4125"/>
    <w:rPr>
      <w:i/>
      <w:iCs/>
      <w:color w:val="FF0000"/>
    </w:rPr>
  </w:style>
  <w:style w:type="character" w:customStyle="1" w:styleId="Nivel3Char">
    <w:name w:val="Nivel 3 Char"/>
    <w:basedOn w:val="Fontepargpadro"/>
    <w:link w:val="Nivel3"/>
    <w:qFormat/>
    <w:rsid w:val="005F4125"/>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qFormat/>
    <w:rsid w:val="005F4125"/>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5F4125"/>
    <w:pPr>
      <w:numPr>
        <w:numId w:val="0"/>
      </w:numPr>
      <w:outlineLvl w:val="1"/>
    </w:pPr>
    <w:rPr>
      <w:color w:val="FF0000"/>
    </w:rPr>
  </w:style>
  <w:style w:type="character" w:customStyle="1" w:styleId="Nvel4-RChar">
    <w:name w:val="Nível 4-R Char"/>
    <w:basedOn w:val="Nivel4Char"/>
    <w:link w:val="Nvel4-R"/>
    <w:qFormat/>
    <w:rsid w:val="005F4125"/>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nhideWhenUsed/>
    <w:qFormat/>
    <w:rsid w:val="005F4125"/>
    <w:rPr>
      <w:color w:val="0563C1" w:themeColor="hyperlink"/>
      <w:u w:val="single"/>
    </w:rPr>
  </w:style>
  <w:style w:type="character" w:customStyle="1" w:styleId="Nvel1-SemNumChar">
    <w:name w:val="Nível 1-Sem Num Char"/>
    <w:basedOn w:val="Nivel01Char"/>
    <w:link w:val="Nvel1-SemNum"/>
    <w:qFormat/>
    <w:rsid w:val="005F4125"/>
    <w:rPr>
      <w:rFonts w:ascii="Arial" w:eastAsiaTheme="majorEastAsia" w:hAnsi="Arial" w:cs="Arial"/>
      <w:b/>
      <w:bCs/>
      <w:color w:val="FF0000"/>
      <w:spacing w:val="5"/>
      <w:kern w:val="28"/>
      <w:sz w:val="20"/>
      <w:szCs w:val="20"/>
      <w:lang w:val="pt-BR" w:eastAsia="pt-BR"/>
    </w:rPr>
  </w:style>
  <w:style w:type="paragraph" w:customStyle="1" w:styleId="citao2">
    <w:name w:val="citação 2"/>
    <w:basedOn w:val="Citao"/>
    <w:link w:val="citao2Char"/>
    <w:qFormat/>
    <w:rsid w:val="005F4125"/>
    <w:pPr>
      <w:overflowPunct w:val="0"/>
    </w:pPr>
    <w:rPr>
      <w:szCs w:val="20"/>
    </w:rPr>
  </w:style>
  <w:style w:type="paragraph" w:customStyle="1" w:styleId="Prembulo">
    <w:name w:val="Preâmbulo"/>
    <w:basedOn w:val="Normal"/>
    <w:link w:val="PrembuloChar"/>
    <w:qFormat/>
    <w:rsid w:val="005F4125"/>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sid w:val="005F4125"/>
    <w:rPr>
      <w:rFonts w:ascii="Arial" w:eastAsia="Arial" w:hAnsi="Arial" w:cs="Arial"/>
      <w:bCs/>
      <w:sz w:val="20"/>
      <w:szCs w:val="20"/>
      <w:lang w:val="pt-BR" w:eastAsia="pt-BR"/>
    </w:rPr>
  </w:style>
  <w:style w:type="character" w:customStyle="1" w:styleId="MenoPendente5">
    <w:name w:val="Menção Pendente5"/>
    <w:basedOn w:val="Fontepargpadro"/>
    <w:uiPriority w:val="99"/>
    <w:unhideWhenUsed/>
    <w:qFormat/>
    <w:rsid w:val="005F4125"/>
    <w:rPr>
      <w:color w:val="605E5C"/>
      <w:shd w:val="clear" w:color="auto" w:fill="E1DFDD"/>
    </w:rPr>
  </w:style>
  <w:style w:type="character" w:customStyle="1" w:styleId="citao2Char">
    <w:name w:val="citação 2 Char"/>
    <w:basedOn w:val="CitaoChar"/>
    <w:link w:val="citao2"/>
    <w:rsid w:val="005F4125"/>
    <w:rPr>
      <w:rFonts w:ascii="Arial" w:eastAsia="Calibri" w:hAnsi="Arial" w:cs="Tahoma"/>
      <w:i/>
      <w:iCs/>
      <w:color w:val="000000"/>
      <w:sz w:val="20"/>
      <w:szCs w:val="20"/>
      <w:shd w:val="clear" w:color="auto" w:fill="FFFFCC"/>
      <w:lang w:val="pt-BR"/>
    </w:rPr>
  </w:style>
  <w:style w:type="paragraph" w:styleId="CabealhodoSumrio">
    <w:name w:val="TOC Heading"/>
    <w:basedOn w:val="Ttulo1"/>
    <w:next w:val="Normal"/>
    <w:uiPriority w:val="39"/>
    <w:unhideWhenUsed/>
    <w:qFormat/>
    <w:rsid w:val="005F4125"/>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5F4125"/>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5F4125"/>
    <w:rPr>
      <w:color w:val="605E5C"/>
      <w:shd w:val="clear" w:color="auto" w:fill="E1DFDD"/>
    </w:rPr>
  </w:style>
  <w:style w:type="character" w:customStyle="1" w:styleId="Mentionnonrsolue1">
    <w:name w:val="Mention non résolue1"/>
    <w:basedOn w:val="Fontepargpadro"/>
    <w:uiPriority w:val="99"/>
    <w:semiHidden/>
    <w:unhideWhenUsed/>
    <w:rsid w:val="005F4125"/>
    <w:rPr>
      <w:color w:val="605E5C"/>
      <w:shd w:val="clear" w:color="auto" w:fill="E1DFDD"/>
    </w:rPr>
  </w:style>
  <w:style w:type="character" w:customStyle="1" w:styleId="MenoPendente7">
    <w:name w:val="Menção Pendente7"/>
    <w:basedOn w:val="Fontepargpadro"/>
    <w:uiPriority w:val="99"/>
    <w:semiHidden/>
    <w:unhideWhenUsed/>
    <w:rsid w:val="005F4125"/>
    <w:rPr>
      <w:color w:val="605E5C"/>
      <w:shd w:val="clear" w:color="auto" w:fill="E1DFDD"/>
    </w:rPr>
  </w:style>
  <w:style w:type="paragraph" w:customStyle="1" w:styleId="Default">
    <w:name w:val="Default"/>
    <w:qFormat/>
    <w:rsid w:val="005F4125"/>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customStyle="1" w:styleId="info1">
    <w:name w:val="info1"/>
    <w:basedOn w:val="Fontepargpadro"/>
    <w:rsid w:val="005F4125"/>
    <w:rPr>
      <w:color w:val="000000"/>
      <w:sz w:val="20"/>
      <w:szCs w:val="20"/>
    </w:rPr>
  </w:style>
  <w:style w:type="paragraph" w:styleId="Corpodetexto2">
    <w:name w:val="Body Text 2"/>
    <w:basedOn w:val="Normal"/>
    <w:link w:val="Corpodetexto2Char"/>
    <w:unhideWhenUsed/>
    <w:qFormat/>
    <w:rsid w:val="005F4125"/>
    <w:pPr>
      <w:spacing w:after="120" w:line="480" w:lineRule="auto"/>
    </w:pPr>
  </w:style>
  <w:style w:type="character" w:customStyle="1" w:styleId="Corpodetexto2Char">
    <w:name w:val="Corpo de texto 2 Char"/>
    <w:basedOn w:val="Fontepargpadro"/>
    <w:link w:val="Corpodetexto2"/>
    <w:rsid w:val="005F4125"/>
    <w:rPr>
      <w:rFonts w:ascii="Ecofont_Spranq_eco_Sans" w:eastAsiaTheme="minorEastAsia" w:hAnsi="Ecofont_Spranq_eco_Sans" w:cs="Tahoma"/>
      <w:sz w:val="24"/>
      <w:szCs w:val="24"/>
      <w:lang w:val="pt-BR" w:eastAsia="pt-BR"/>
    </w:rPr>
  </w:style>
  <w:style w:type="paragraph" w:styleId="Recuodecorpodetexto2">
    <w:name w:val="Body Text Indent 2"/>
    <w:basedOn w:val="Normal"/>
    <w:link w:val="Recuodecorpodetexto2Char"/>
    <w:unhideWhenUsed/>
    <w:qFormat/>
    <w:rsid w:val="005F4125"/>
    <w:pPr>
      <w:spacing w:after="120" w:line="480" w:lineRule="auto"/>
      <w:ind w:left="283"/>
    </w:pPr>
  </w:style>
  <w:style w:type="character" w:customStyle="1" w:styleId="Recuodecorpodetexto2Char">
    <w:name w:val="Recuo de corpo de texto 2 Char"/>
    <w:basedOn w:val="Fontepargpadro"/>
    <w:link w:val="Recuodecorpodetexto2"/>
    <w:rsid w:val="005F4125"/>
    <w:rPr>
      <w:rFonts w:ascii="Ecofont_Spranq_eco_Sans" w:eastAsiaTheme="minorEastAsia" w:hAnsi="Ecofont_Spranq_eco_Sans" w:cs="Tahoma"/>
      <w:sz w:val="24"/>
      <w:szCs w:val="24"/>
      <w:lang w:val="pt-BR" w:eastAsia="pt-BR"/>
    </w:rPr>
  </w:style>
  <w:style w:type="paragraph" w:customStyle="1" w:styleId="Nvel1">
    <w:name w:val="Nível 1"/>
    <w:basedOn w:val="Normal"/>
    <w:next w:val="Normal"/>
    <w:qFormat/>
    <w:rsid w:val="005F4125"/>
    <w:pPr>
      <w:spacing w:before="240"/>
      <w:jc w:val="both"/>
    </w:pPr>
    <w:rPr>
      <w:rFonts w:ascii="Arial" w:eastAsia="Times New Roman" w:hAnsi="Arial" w:cs="Arial"/>
      <w:b/>
      <w:bCs/>
      <w:caps/>
      <w:color w:val="000000" w:themeColor="text1"/>
    </w:rPr>
  </w:style>
  <w:style w:type="paragraph" w:customStyle="1" w:styleId="Nvel3">
    <w:name w:val="Nível 3"/>
    <w:basedOn w:val="Normal"/>
    <w:qFormat/>
    <w:rsid w:val="005F4125"/>
    <w:pPr>
      <w:widowControl w:val="0"/>
      <w:tabs>
        <w:tab w:val="num" w:pos="1304"/>
      </w:tabs>
      <w:suppressAutoHyphens/>
      <w:spacing w:after="120"/>
      <w:ind w:left="1134" w:hanging="567"/>
      <w:jc w:val="both"/>
    </w:pPr>
    <w:rPr>
      <w:rFonts w:ascii="Arial" w:eastAsia="Times New Roman" w:hAnsi="Arial" w:cs="Arial"/>
      <w:color w:val="000000" w:themeColor="text1"/>
      <w:sz w:val="20"/>
      <w:lang w:eastAsia="ar-SA"/>
    </w:rPr>
  </w:style>
  <w:style w:type="paragraph" w:customStyle="1" w:styleId="Nvel4">
    <w:name w:val="Nível 4"/>
    <w:basedOn w:val="Normal"/>
    <w:qFormat/>
    <w:rsid w:val="005F4125"/>
    <w:pPr>
      <w:widowControl w:val="0"/>
      <w:tabs>
        <w:tab w:val="num" w:pos="1871"/>
      </w:tabs>
      <w:suppressAutoHyphens/>
      <w:spacing w:after="120"/>
      <w:ind w:left="1701" w:hanging="567"/>
      <w:jc w:val="both"/>
    </w:pPr>
    <w:rPr>
      <w:rFonts w:ascii="Arial" w:eastAsia="Times New Roman" w:hAnsi="Arial" w:cs="Arial"/>
      <w:color w:val="000000" w:themeColor="text1"/>
      <w:sz w:val="20"/>
      <w:lang w:eastAsia="ar-SA"/>
    </w:rPr>
  </w:style>
  <w:style w:type="paragraph" w:styleId="Subttulo">
    <w:name w:val="Subtitle"/>
    <w:basedOn w:val="Normal"/>
    <w:link w:val="SubttuloChar"/>
    <w:qFormat/>
    <w:rsid w:val="005F4125"/>
    <w:pPr>
      <w:suppressAutoHyphens/>
      <w:spacing w:after="60"/>
      <w:jc w:val="center"/>
      <w:outlineLvl w:val="1"/>
    </w:pPr>
    <w:rPr>
      <w:rFonts w:ascii="Arial" w:eastAsia="Times New Roman" w:hAnsi="Arial" w:cs="Arial"/>
      <w:lang w:eastAsia="ar-SA"/>
    </w:rPr>
  </w:style>
  <w:style w:type="character" w:customStyle="1" w:styleId="SubttuloChar">
    <w:name w:val="Subtítulo Char"/>
    <w:basedOn w:val="Fontepargpadro"/>
    <w:link w:val="Subttulo"/>
    <w:rsid w:val="005F4125"/>
    <w:rPr>
      <w:rFonts w:ascii="Arial" w:eastAsia="Times New Roman" w:hAnsi="Arial" w:cs="Arial"/>
      <w:sz w:val="24"/>
      <w:szCs w:val="24"/>
      <w:lang w:val="pt-BR" w:eastAsia="ar-SA"/>
    </w:rPr>
  </w:style>
  <w:style w:type="paragraph" w:customStyle="1" w:styleId="xl25">
    <w:name w:val="xl25"/>
    <w:basedOn w:val="Normal"/>
    <w:rsid w:val="005F412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2"/>
      <w:szCs w:val="22"/>
    </w:rPr>
  </w:style>
  <w:style w:type="paragraph" w:customStyle="1" w:styleId="xl27">
    <w:name w:val="xl27"/>
    <w:basedOn w:val="Normal"/>
    <w:rsid w:val="005F4125"/>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rPr>
  </w:style>
  <w:style w:type="paragraph" w:customStyle="1" w:styleId="WW-Padro">
    <w:name w:val="WW-Padrão"/>
    <w:qFormat/>
    <w:rsid w:val="005F4125"/>
    <w:pPr>
      <w:widowControl w:val="0"/>
      <w:suppressAutoHyphens/>
      <w:autoSpaceDE w:val="0"/>
      <w:spacing w:after="0" w:line="240" w:lineRule="auto"/>
    </w:pPr>
    <w:rPr>
      <w:rFonts w:ascii="Times New Roman" w:eastAsia="Arial" w:hAnsi="Times New Roman" w:cs="Times New Roman"/>
      <w:kern w:val="1"/>
      <w:sz w:val="20"/>
      <w:szCs w:val="20"/>
      <w:lang w:val="pt-BR" w:eastAsia="ar-SA"/>
    </w:rPr>
  </w:style>
  <w:style w:type="paragraph" w:customStyle="1" w:styleId="TableParagraph">
    <w:name w:val="Table Paragraph"/>
    <w:basedOn w:val="Normal"/>
    <w:uiPriority w:val="1"/>
    <w:qFormat/>
    <w:rsid w:val="005F4125"/>
    <w:pPr>
      <w:widowControl w:val="0"/>
      <w:autoSpaceDE w:val="0"/>
      <w:autoSpaceDN w:val="0"/>
    </w:pPr>
    <w:rPr>
      <w:rFonts w:ascii="Times New Roman" w:eastAsia="Times New Roman" w:hAnsi="Times New Roman" w:cs="Times New Roman"/>
      <w:sz w:val="22"/>
      <w:szCs w:val="22"/>
      <w:lang w:val="en-US" w:eastAsia="en-US"/>
    </w:rPr>
  </w:style>
  <w:style w:type="paragraph" w:customStyle="1" w:styleId="font5">
    <w:name w:val="font5"/>
    <w:basedOn w:val="Normal"/>
    <w:rsid w:val="005F4125"/>
    <w:pPr>
      <w:spacing w:before="100" w:beforeAutospacing="1" w:after="100" w:afterAutospacing="1"/>
    </w:pPr>
    <w:rPr>
      <w:rFonts w:ascii="Arial" w:eastAsia="Arial Unicode MS" w:hAnsi="Arial" w:cs="Arial"/>
      <w:sz w:val="22"/>
      <w:szCs w:val="22"/>
    </w:rPr>
  </w:style>
  <w:style w:type="paragraph" w:customStyle="1" w:styleId="Ttulo21">
    <w:name w:val="Título 21"/>
    <w:basedOn w:val="Normal"/>
    <w:uiPriority w:val="1"/>
    <w:qFormat/>
    <w:rsid w:val="005F4125"/>
    <w:pPr>
      <w:widowControl w:val="0"/>
      <w:autoSpaceDE w:val="0"/>
      <w:autoSpaceDN w:val="0"/>
      <w:ind w:left="1680"/>
      <w:outlineLvl w:val="2"/>
    </w:pPr>
    <w:rPr>
      <w:rFonts w:ascii="Cambria" w:eastAsia="Cambria" w:hAnsi="Cambria" w:cs="Cambria"/>
      <w:b/>
      <w:bCs/>
      <w:sz w:val="20"/>
      <w:szCs w:val="20"/>
      <w:lang w:val="pt-PT" w:eastAsia="en-US"/>
    </w:rPr>
  </w:style>
  <w:style w:type="character" w:customStyle="1" w:styleId="MenoPendente8">
    <w:name w:val="Menção Pendente8"/>
    <w:basedOn w:val="Fontepargpadro"/>
    <w:uiPriority w:val="99"/>
    <w:semiHidden/>
    <w:unhideWhenUsed/>
    <w:rsid w:val="005F4125"/>
    <w:rPr>
      <w:color w:val="605E5C"/>
      <w:shd w:val="clear" w:color="auto" w:fill="E1DFDD"/>
    </w:rPr>
  </w:style>
  <w:style w:type="table" w:customStyle="1" w:styleId="TableNormal">
    <w:name w:val="Table Normal"/>
    <w:uiPriority w:val="2"/>
    <w:unhideWhenUsed/>
    <w:qFormat/>
    <w:rsid w:val="005F4125"/>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Ttulo7Char">
    <w:name w:val="Título 7 Char"/>
    <w:basedOn w:val="Fontepargpadro"/>
    <w:link w:val="Ttulo7"/>
    <w:rsid w:val="00D551F2"/>
    <w:rPr>
      <w:rFonts w:ascii="Cambria" w:eastAsia="MS Gothic" w:hAnsi="Cambria" w:cs="Times New Roman"/>
      <w:i/>
      <w:iCs/>
      <w:color w:val="243F60"/>
      <w:sz w:val="24"/>
      <w:szCs w:val="24"/>
      <w:lang w:val="pt-BR" w:eastAsia="pt-BR"/>
    </w:rPr>
  </w:style>
  <w:style w:type="paragraph" w:customStyle="1" w:styleId="Contedodatabela">
    <w:name w:val="Conteúdo da tabela"/>
    <w:basedOn w:val="Normal"/>
    <w:qFormat/>
    <w:rsid w:val="00D551F2"/>
    <w:pPr>
      <w:widowControl w:val="0"/>
      <w:suppressLineNumbers/>
      <w:suppressAutoHyphens/>
    </w:pPr>
    <w:rPr>
      <w:rFonts w:ascii="Times New Roman" w:eastAsia="Arial Unicode MS" w:hAnsi="Times New Roman" w:cs="Times New Roman"/>
    </w:rPr>
  </w:style>
  <w:style w:type="character" w:customStyle="1" w:styleId="Meno1">
    <w:name w:val="Menção1"/>
    <w:uiPriority w:val="99"/>
    <w:semiHidden/>
    <w:unhideWhenUsed/>
    <w:rsid w:val="00D551F2"/>
    <w:rPr>
      <w:color w:val="2B579A"/>
      <w:shd w:val="clear" w:color="auto" w:fill="E6E6E6"/>
    </w:rPr>
  </w:style>
  <w:style w:type="paragraph" w:styleId="Legenda">
    <w:name w:val="caption"/>
    <w:basedOn w:val="Normal"/>
    <w:qFormat/>
    <w:rsid w:val="00D551F2"/>
    <w:pPr>
      <w:widowControl w:val="0"/>
      <w:suppressLineNumbers/>
      <w:suppressAutoHyphens/>
      <w:spacing w:before="120" w:after="120"/>
    </w:pPr>
    <w:rPr>
      <w:rFonts w:ascii="Times New Roman" w:eastAsia="Arial Unicode MS" w:hAnsi="Times New Roman"/>
      <w:i/>
      <w:iCs/>
    </w:rPr>
  </w:style>
  <w:style w:type="paragraph" w:styleId="Recuodecorpodetexto3">
    <w:name w:val="Body Text Indent 3"/>
    <w:basedOn w:val="Normal"/>
    <w:link w:val="Recuodecorpodetexto3Char"/>
    <w:unhideWhenUsed/>
    <w:qFormat/>
    <w:rsid w:val="00D551F2"/>
    <w:pPr>
      <w:spacing w:after="120"/>
      <w:ind w:left="283"/>
    </w:pPr>
    <w:rPr>
      <w:rFonts w:eastAsia="Times New Roman"/>
      <w:sz w:val="16"/>
      <w:szCs w:val="16"/>
    </w:rPr>
  </w:style>
  <w:style w:type="character" w:customStyle="1" w:styleId="Recuodecorpodetexto3Char">
    <w:name w:val="Recuo de corpo de texto 3 Char"/>
    <w:basedOn w:val="Fontepargpadro"/>
    <w:link w:val="Recuodecorpodetexto3"/>
    <w:rsid w:val="00D551F2"/>
    <w:rPr>
      <w:rFonts w:ascii="Ecofont_Spranq_eco_Sans" w:eastAsia="Times New Roman" w:hAnsi="Ecofont_Spranq_eco_Sans" w:cs="Tahoma"/>
      <w:sz w:val="16"/>
      <w:szCs w:val="16"/>
      <w:lang w:val="pt-BR" w:eastAsia="pt-BR"/>
    </w:rPr>
  </w:style>
  <w:style w:type="paragraph" w:customStyle="1" w:styleId="Rodap1">
    <w:name w:val="Rodapé1"/>
    <w:basedOn w:val="Normal"/>
    <w:rsid w:val="00D551F2"/>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D551F2"/>
    <w:pPr>
      <w:widowControl w:val="0"/>
      <w:suppressAutoHyphens/>
      <w:ind w:left="1276" w:hanging="567"/>
      <w:jc w:val="both"/>
    </w:pPr>
    <w:rPr>
      <w:rFonts w:ascii="Times New Roman" w:eastAsia="Arial Unicode MS" w:hAnsi="Times New Roman" w:cs="Times New Roman"/>
      <w:color w:val="000000"/>
    </w:rPr>
  </w:style>
  <w:style w:type="paragraph" w:customStyle="1" w:styleId="western">
    <w:name w:val="western"/>
    <w:basedOn w:val="Normal"/>
    <w:qFormat/>
    <w:rsid w:val="00D551F2"/>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D551F2"/>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D551F2"/>
    <w:pPr>
      <w:suppressAutoHyphens/>
      <w:spacing w:before="0" w:beforeAutospacing="0" w:after="120" w:afterAutospacing="0"/>
    </w:pPr>
    <w:rPr>
      <w:sz w:val="20"/>
      <w:szCs w:val="20"/>
      <w:lang w:eastAsia="ar-SA"/>
    </w:rPr>
  </w:style>
  <w:style w:type="character" w:styleId="Nmerodepgina">
    <w:name w:val="page number"/>
    <w:basedOn w:val="Fontepargpadro"/>
    <w:rsid w:val="00D551F2"/>
  </w:style>
  <w:style w:type="paragraph" w:styleId="Textodenotaderodap">
    <w:name w:val="footnote text"/>
    <w:basedOn w:val="Normal"/>
    <w:link w:val="TextodenotaderodapChar"/>
    <w:unhideWhenUsed/>
    <w:qFormat/>
    <w:rsid w:val="00D551F2"/>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rsid w:val="00D551F2"/>
    <w:rPr>
      <w:rFonts w:ascii="Calibri" w:eastAsia="Calibri" w:hAnsi="Calibri" w:cs="Times New Roman"/>
      <w:sz w:val="20"/>
      <w:szCs w:val="20"/>
      <w:lang w:val="pt-BR"/>
    </w:rPr>
  </w:style>
  <w:style w:type="character" w:styleId="Refdenotaderodap">
    <w:name w:val="footnote reference"/>
    <w:unhideWhenUsed/>
    <w:rsid w:val="00D551F2"/>
    <w:rPr>
      <w:vertAlign w:val="superscript"/>
    </w:rPr>
  </w:style>
  <w:style w:type="character" w:customStyle="1" w:styleId="fontstyle01">
    <w:name w:val="fontstyle01"/>
    <w:rsid w:val="00D551F2"/>
    <w:rPr>
      <w:rFonts w:ascii="Arial" w:hAnsi="Arial" w:cs="Arial" w:hint="default"/>
      <w:b/>
      <w:bCs/>
      <w:i w:val="0"/>
      <w:iCs w:val="0"/>
      <w:color w:val="000000"/>
      <w:sz w:val="20"/>
      <w:szCs w:val="20"/>
    </w:rPr>
  </w:style>
  <w:style w:type="character" w:customStyle="1" w:styleId="fontstyle21">
    <w:name w:val="fontstyle21"/>
    <w:rsid w:val="00D551F2"/>
    <w:rPr>
      <w:rFonts w:ascii="Arial" w:hAnsi="Arial" w:cs="Arial" w:hint="default"/>
      <w:b w:val="0"/>
      <w:bCs w:val="0"/>
      <w:i w:val="0"/>
      <w:iCs w:val="0"/>
      <w:color w:val="000000"/>
      <w:sz w:val="20"/>
      <w:szCs w:val="20"/>
    </w:rPr>
  </w:style>
  <w:style w:type="paragraph" w:styleId="Corpodetexto3">
    <w:name w:val="Body Text 3"/>
    <w:basedOn w:val="Normal"/>
    <w:link w:val="Corpodetexto3Char"/>
    <w:unhideWhenUsed/>
    <w:qFormat/>
    <w:rsid w:val="00D551F2"/>
    <w:pPr>
      <w:spacing w:after="120"/>
    </w:pPr>
    <w:rPr>
      <w:rFonts w:eastAsia="Times New Roman"/>
      <w:sz w:val="16"/>
      <w:szCs w:val="16"/>
    </w:rPr>
  </w:style>
  <w:style w:type="character" w:customStyle="1" w:styleId="Corpodetexto3Char">
    <w:name w:val="Corpo de texto 3 Char"/>
    <w:basedOn w:val="Fontepargpadro"/>
    <w:link w:val="Corpodetexto3"/>
    <w:qFormat/>
    <w:rsid w:val="00D551F2"/>
    <w:rPr>
      <w:rFonts w:ascii="Ecofont_Spranq_eco_Sans" w:eastAsia="Times New Roman" w:hAnsi="Ecofont_Spranq_eco_Sans" w:cs="Tahoma"/>
      <w:sz w:val="16"/>
      <w:szCs w:val="16"/>
      <w:lang w:val="pt-BR" w:eastAsia="pt-BR"/>
    </w:rPr>
  </w:style>
  <w:style w:type="paragraph" w:styleId="Recuodecorpodetexto">
    <w:name w:val="Body Text Indent"/>
    <w:basedOn w:val="Normal"/>
    <w:link w:val="RecuodecorpodetextoChar"/>
    <w:unhideWhenUsed/>
    <w:qFormat/>
    <w:rsid w:val="00D551F2"/>
    <w:pPr>
      <w:spacing w:after="120"/>
      <w:ind w:left="283"/>
    </w:pPr>
    <w:rPr>
      <w:rFonts w:eastAsia="Times New Roman"/>
    </w:rPr>
  </w:style>
  <w:style w:type="character" w:customStyle="1" w:styleId="RecuodecorpodetextoChar">
    <w:name w:val="Recuo de corpo de texto Char"/>
    <w:basedOn w:val="Fontepargpadro"/>
    <w:link w:val="Recuodecorpodetexto"/>
    <w:rsid w:val="00D551F2"/>
    <w:rPr>
      <w:rFonts w:ascii="Ecofont_Spranq_eco_Sans" w:eastAsia="Times New Roman" w:hAnsi="Ecofont_Spranq_eco_Sans" w:cs="Tahoma"/>
      <w:sz w:val="24"/>
      <w:szCs w:val="24"/>
      <w:lang w:val="pt-BR" w:eastAsia="pt-BR"/>
    </w:rPr>
  </w:style>
  <w:style w:type="character" w:customStyle="1" w:styleId="st">
    <w:name w:val="st"/>
    <w:rsid w:val="00D551F2"/>
  </w:style>
  <w:style w:type="table" w:styleId="ListaMdia2-nfase1">
    <w:name w:val="Medium List 2 Accent 1"/>
    <w:basedOn w:val="Tabelanormal"/>
    <w:uiPriority w:val="66"/>
    <w:rsid w:val="00D551F2"/>
    <w:pPr>
      <w:spacing w:after="0" w:line="240" w:lineRule="auto"/>
    </w:pPr>
    <w:rPr>
      <w:rFonts w:asciiTheme="majorHAnsi" w:eastAsiaTheme="majorEastAsia" w:hAnsiTheme="majorHAnsi" w:cstheme="majorBidi"/>
      <w:color w:val="000000" w:themeColor="text1"/>
      <w:lang w:val="pt-BR" w:eastAsia="pt-B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Ttulo51">
    <w:name w:val="Título 51"/>
    <w:basedOn w:val="Normal"/>
    <w:next w:val="Normal"/>
    <w:unhideWhenUsed/>
    <w:qFormat/>
    <w:rsid w:val="00E53AEB"/>
    <w:pPr>
      <w:keepNext/>
      <w:keepLines/>
      <w:spacing w:before="200"/>
      <w:outlineLvl w:val="4"/>
    </w:pPr>
    <w:rPr>
      <w:rFonts w:ascii="Cambria" w:eastAsia="Times New Roman" w:hAnsi="Cambria" w:cs="Times New Roman"/>
      <w:color w:val="243F60"/>
    </w:rPr>
  </w:style>
  <w:style w:type="character" w:customStyle="1" w:styleId="Ttulo8Char">
    <w:name w:val="Título 8 Char"/>
    <w:basedOn w:val="Fontepargpadro"/>
    <w:link w:val="Ttulo8"/>
    <w:rsid w:val="00E53AEB"/>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E53AEB"/>
    <w:rPr>
      <w:rFonts w:ascii="Arial" w:eastAsia="Times New Roman" w:hAnsi="Arial" w:cs="Times New Roman"/>
      <w:lang w:val="x-none" w:eastAsia="x-none"/>
    </w:rPr>
  </w:style>
  <w:style w:type="numbering" w:customStyle="1" w:styleId="Semlista1">
    <w:name w:val="Sem lista1"/>
    <w:next w:val="Semlista"/>
    <w:uiPriority w:val="99"/>
    <w:semiHidden/>
    <w:unhideWhenUsed/>
    <w:rsid w:val="00E53AEB"/>
  </w:style>
  <w:style w:type="character" w:customStyle="1" w:styleId="Ttulo5Char">
    <w:name w:val="Título 5 Char"/>
    <w:basedOn w:val="Fontepargpadro"/>
    <w:link w:val="Ttulo5"/>
    <w:rsid w:val="00E53AEB"/>
    <w:rPr>
      <w:rFonts w:ascii="Cambria" w:eastAsia="Times New Roman" w:hAnsi="Cambria" w:cs="Times New Roman"/>
      <w:color w:val="243F60"/>
      <w:sz w:val="24"/>
      <w:szCs w:val="24"/>
      <w:lang w:eastAsia="pt-BR"/>
    </w:rPr>
  </w:style>
  <w:style w:type="table" w:customStyle="1" w:styleId="Tabelacomgrade1">
    <w:name w:val="Tabela com grade1"/>
    <w:basedOn w:val="Tabelanormal"/>
    <w:next w:val="Tabelacomgrade"/>
    <w:qFormat/>
    <w:rsid w:val="00E53AEB"/>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metente">
    <w:name w:val="envelope return"/>
    <w:basedOn w:val="Normal"/>
    <w:rsid w:val="00E53AEB"/>
    <w:rPr>
      <w:rFonts w:ascii="Arial" w:eastAsia="Times New Roman" w:hAnsi="Arial" w:cs="Times New Roman"/>
      <w:sz w:val="20"/>
      <w:szCs w:val="20"/>
    </w:rPr>
  </w:style>
  <w:style w:type="paragraph" w:customStyle="1" w:styleId="Ttulo11">
    <w:name w:val="Título 11"/>
    <w:basedOn w:val="Normal"/>
    <w:uiPriority w:val="1"/>
    <w:qFormat/>
    <w:rsid w:val="00E53AEB"/>
    <w:pPr>
      <w:widowControl w:val="0"/>
      <w:autoSpaceDE w:val="0"/>
      <w:autoSpaceDN w:val="0"/>
      <w:ind w:left="888" w:hanging="339"/>
      <w:outlineLvl w:val="1"/>
    </w:pPr>
    <w:rPr>
      <w:rFonts w:ascii="Arial" w:eastAsia="Arial" w:hAnsi="Arial" w:cs="Arial"/>
      <w:b/>
      <w:bCs/>
      <w:sz w:val="20"/>
      <w:szCs w:val="20"/>
      <w:lang w:val="pt-PT" w:eastAsia="en-US"/>
    </w:rPr>
  </w:style>
  <w:style w:type="table" w:customStyle="1" w:styleId="TableNormal1">
    <w:name w:val="Table Normal1"/>
    <w:uiPriority w:val="2"/>
    <w:unhideWhenUsed/>
    <w:qFormat/>
    <w:rsid w:val="00E53AEB"/>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E53AEB"/>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link w:val="NormalWeb"/>
    <w:uiPriority w:val="99"/>
    <w:rsid w:val="00E53AEB"/>
    <w:rPr>
      <w:rFonts w:ascii="Times New Roman" w:eastAsiaTheme="minorEastAsia" w:hAnsi="Times New Roman" w:cs="Times New Roman"/>
      <w:sz w:val="24"/>
      <w:szCs w:val="24"/>
      <w:lang w:val="pt-BR" w:eastAsia="pt-BR"/>
    </w:rPr>
  </w:style>
  <w:style w:type="character" w:customStyle="1" w:styleId="centerazul">
    <w:name w:val="centerazul"/>
    <w:rsid w:val="00E53AEB"/>
    <w:rPr>
      <w:rFonts w:cs="Times New Roman"/>
    </w:rPr>
  </w:style>
  <w:style w:type="character" w:customStyle="1" w:styleId="centerazul1">
    <w:name w:val="centerazul1"/>
    <w:rsid w:val="00E53AEB"/>
    <w:rPr>
      <w:rFonts w:ascii="Verdana" w:hAnsi="Verdana" w:cs="Times New Roman"/>
      <w:color w:val="373461"/>
      <w:sz w:val="20"/>
      <w:szCs w:val="20"/>
    </w:rPr>
  </w:style>
  <w:style w:type="paragraph" w:styleId="MapadoDocumento">
    <w:name w:val="Document Map"/>
    <w:basedOn w:val="Normal"/>
    <w:link w:val="MapadoDocumentoChar"/>
    <w:uiPriority w:val="99"/>
    <w:rsid w:val="00E53AEB"/>
    <w:pPr>
      <w:shd w:val="clear" w:color="auto" w:fill="000080"/>
      <w:overflowPunct w:val="0"/>
      <w:autoSpaceDE w:val="0"/>
      <w:autoSpaceDN w:val="0"/>
      <w:adjustRightInd w:val="0"/>
      <w:textAlignment w:val="baseline"/>
    </w:pPr>
    <w:rPr>
      <w:rFonts w:ascii="Tahoma" w:eastAsia="Times New Roman" w:hAnsi="Tahoma" w:cs="Times New Roman"/>
      <w:sz w:val="20"/>
      <w:szCs w:val="20"/>
      <w:lang w:val="x-none" w:eastAsia="x-none"/>
    </w:rPr>
  </w:style>
  <w:style w:type="character" w:customStyle="1" w:styleId="MapadoDocumentoChar">
    <w:name w:val="Mapa do Documento Char"/>
    <w:basedOn w:val="Fontepargpadro"/>
    <w:link w:val="MapadoDocumento"/>
    <w:uiPriority w:val="99"/>
    <w:rsid w:val="00E53AEB"/>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E53AEB"/>
    <w:rPr>
      <w:i/>
      <w:iCs/>
      <w:color w:val="808080"/>
    </w:rPr>
  </w:style>
  <w:style w:type="paragraph" w:customStyle="1" w:styleId="SemEspaamento1">
    <w:name w:val="Sem Espaçamento1"/>
    <w:qFormat/>
    <w:rsid w:val="00E53AEB"/>
    <w:pPr>
      <w:spacing w:after="0" w:line="240" w:lineRule="auto"/>
    </w:pPr>
    <w:rPr>
      <w:rFonts w:ascii="Calibri" w:eastAsia="Calibri" w:hAnsi="Calibri" w:cs="Times New Roman"/>
      <w:lang w:val="pt-BR"/>
    </w:rPr>
  </w:style>
  <w:style w:type="character" w:customStyle="1" w:styleId="tex3">
    <w:name w:val="tex3"/>
    <w:basedOn w:val="Fontepargpadro"/>
    <w:rsid w:val="00E53AEB"/>
  </w:style>
  <w:style w:type="character" w:customStyle="1" w:styleId="apple-converted-space">
    <w:name w:val="apple-converted-space"/>
    <w:basedOn w:val="Fontepargpadro"/>
    <w:rsid w:val="00E53AEB"/>
  </w:style>
  <w:style w:type="character" w:customStyle="1" w:styleId="fpideid">
    <w:name w:val="fpide_id"/>
    <w:basedOn w:val="Fontepargpadro"/>
    <w:rsid w:val="00E53AEB"/>
  </w:style>
  <w:style w:type="character" w:customStyle="1" w:styleId="fpidedesc">
    <w:name w:val="fpide_desc"/>
    <w:basedOn w:val="Fontepargpadro"/>
    <w:rsid w:val="00E53AEB"/>
  </w:style>
  <w:style w:type="character" w:customStyle="1" w:styleId="ftredstar">
    <w:name w:val="ft_red_star"/>
    <w:basedOn w:val="Fontepargpadro"/>
    <w:rsid w:val="00E53AEB"/>
  </w:style>
  <w:style w:type="character" w:customStyle="1" w:styleId="fn">
    <w:name w:val="fn"/>
    <w:rsid w:val="00E53AEB"/>
    <w:rPr>
      <w:shd w:val="clear" w:color="auto" w:fill="FFFFFF"/>
    </w:rPr>
  </w:style>
  <w:style w:type="character" w:customStyle="1" w:styleId="glossario1">
    <w:name w:val="glossario1"/>
    <w:rsid w:val="00E53AEB"/>
    <w:rPr>
      <w:rFonts w:ascii="Arial" w:hAnsi="Arial" w:cs="Arial" w:hint="default"/>
      <w:b/>
      <w:bCs/>
      <w:color w:val="333333"/>
    </w:rPr>
  </w:style>
  <w:style w:type="paragraph" w:styleId="TextosemFormatao">
    <w:name w:val="Plain Text"/>
    <w:basedOn w:val="Normal"/>
    <w:link w:val="TextosemFormataoChar"/>
    <w:qFormat/>
    <w:rsid w:val="00E53AEB"/>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E53AEB"/>
    <w:rPr>
      <w:rFonts w:ascii="Courier New" w:eastAsia="Times New Roman" w:hAnsi="Courier New" w:cs="Times New Roman"/>
      <w:sz w:val="20"/>
      <w:szCs w:val="20"/>
      <w:lang w:val="x-none" w:eastAsia="x-none"/>
    </w:rPr>
  </w:style>
  <w:style w:type="character" w:customStyle="1" w:styleId="st1">
    <w:name w:val="st1"/>
    <w:basedOn w:val="Fontepargpadro"/>
    <w:rsid w:val="00E53AEB"/>
  </w:style>
  <w:style w:type="paragraph" w:customStyle="1" w:styleId="ecxmsonormal">
    <w:name w:val="ecxmsonormal"/>
    <w:basedOn w:val="Normal"/>
    <w:rsid w:val="00E53AEB"/>
    <w:pPr>
      <w:spacing w:after="324"/>
    </w:pPr>
    <w:rPr>
      <w:rFonts w:ascii="Times New Roman" w:eastAsia="Times New Roman" w:hAnsi="Times New Roman" w:cs="Times New Roman"/>
    </w:rPr>
  </w:style>
  <w:style w:type="paragraph" w:styleId="Parteinferiordoformulrio">
    <w:name w:val="HTML Bottom of Form"/>
    <w:basedOn w:val="Normal"/>
    <w:next w:val="Normal"/>
    <w:link w:val="ParteinferiordoformulrioChar"/>
    <w:hidden/>
    <w:rsid w:val="00E53AEB"/>
    <w:pPr>
      <w:pBdr>
        <w:top w:val="single" w:sz="6" w:space="1" w:color="auto"/>
      </w:pBdr>
      <w:jc w:val="center"/>
    </w:pPr>
    <w:rPr>
      <w:rFonts w:ascii="Arial" w:eastAsia="Times New Roman" w:hAnsi="Arial" w:cs="Times New Roman"/>
      <w:vanish/>
      <w:sz w:val="16"/>
      <w:szCs w:val="16"/>
      <w:lang w:val="x-none" w:eastAsia="x-none"/>
    </w:rPr>
  </w:style>
  <w:style w:type="character" w:customStyle="1" w:styleId="ParteinferiordoformulrioChar">
    <w:name w:val="Parte inferior do formulário Char"/>
    <w:basedOn w:val="Fontepargpadro"/>
    <w:link w:val="Parteinferiordoformulrio"/>
    <w:rsid w:val="00E53AEB"/>
    <w:rPr>
      <w:rFonts w:ascii="Arial" w:eastAsia="Times New Roman" w:hAnsi="Arial" w:cs="Times New Roman"/>
      <w:vanish/>
      <w:sz w:val="16"/>
      <w:szCs w:val="16"/>
      <w:lang w:val="x-none" w:eastAsia="x-none"/>
    </w:rPr>
  </w:style>
  <w:style w:type="paragraph" w:customStyle="1" w:styleId="tex3b">
    <w:name w:val="tex3b"/>
    <w:basedOn w:val="Normal"/>
    <w:rsid w:val="00E53AEB"/>
    <w:pPr>
      <w:spacing w:before="100" w:beforeAutospacing="1" w:after="100" w:afterAutospacing="1"/>
    </w:pPr>
    <w:rPr>
      <w:rFonts w:ascii="Times New Roman" w:eastAsia="Times New Roman" w:hAnsi="Times New Roman" w:cs="Times New Roman"/>
    </w:rPr>
  </w:style>
  <w:style w:type="paragraph" w:customStyle="1" w:styleId="tabela">
    <w:name w:val="tabela"/>
    <w:basedOn w:val="Normal"/>
    <w:rsid w:val="00E53AEB"/>
    <w:pPr>
      <w:spacing w:before="100" w:beforeAutospacing="1" w:after="100" w:afterAutospacing="1"/>
    </w:pPr>
    <w:rPr>
      <w:rFonts w:ascii="Times New Roman" w:eastAsia="Times New Roman" w:hAnsi="Times New Roman" w:cs="Times New Roman"/>
    </w:rPr>
  </w:style>
  <w:style w:type="character" w:customStyle="1" w:styleId="Pr-formataoHTMLChar">
    <w:name w:val="Pré-formatação HTML Char"/>
    <w:link w:val="Pr-formataoHTML"/>
    <w:uiPriority w:val="99"/>
    <w:rsid w:val="00E53AEB"/>
    <w:rPr>
      <w:rFonts w:ascii="Courier New" w:eastAsia="Times New Roman" w:hAnsi="Courier New" w:cs="Courier New"/>
    </w:rPr>
  </w:style>
  <w:style w:type="paragraph" w:styleId="Pr-formataoHTML">
    <w:name w:val="HTML Preformatted"/>
    <w:basedOn w:val="Normal"/>
    <w:link w:val="Pr-formataoHTMLChar"/>
    <w:uiPriority w:val="99"/>
    <w:rsid w:val="00E53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2"/>
      <w:szCs w:val="22"/>
      <w:lang w:val="en-US" w:eastAsia="en-US"/>
    </w:rPr>
  </w:style>
  <w:style w:type="character" w:customStyle="1" w:styleId="Pr-formataoHTMLChar1">
    <w:name w:val="Pré-formatação HTML Char1"/>
    <w:basedOn w:val="Fontepargpadro"/>
    <w:uiPriority w:val="99"/>
    <w:rsid w:val="00E53AEB"/>
    <w:rPr>
      <w:rFonts w:ascii="Consolas" w:eastAsiaTheme="minorEastAsia" w:hAnsi="Consolas" w:cs="Tahoma"/>
      <w:sz w:val="20"/>
      <w:szCs w:val="20"/>
      <w:lang w:val="pt-BR" w:eastAsia="pt-BR"/>
    </w:rPr>
  </w:style>
  <w:style w:type="paragraph" w:customStyle="1" w:styleId="font6">
    <w:name w:val="font6"/>
    <w:basedOn w:val="Normal"/>
    <w:rsid w:val="00E53AEB"/>
    <w:pPr>
      <w:spacing w:before="100" w:beforeAutospacing="1" w:after="100" w:afterAutospacing="1"/>
    </w:pPr>
    <w:rPr>
      <w:rFonts w:ascii="Arial" w:eastAsia="Times New Roman" w:hAnsi="Arial" w:cs="Arial"/>
      <w:color w:val="000000"/>
      <w:sz w:val="16"/>
      <w:szCs w:val="16"/>
    </w:rPr>
  </w:style>
  <w:style w:type="paragraph" w:customStyle="1" w:styleId="xl63">
    <w:name w:val="xl63"/>
    <w:basedOn w:val="Normal"/>
    <w:rsid w:val="00E53AEB"/>
    <w:pPr>
      <w:spacing w:before="100" w:beforeAutospacing="1" w:after="100" w:afterAutospacing="1"/>
    </w:pPr>
    <w:rPr>
      <w:rFonts w:ascii="Times New Roman" w:eastAsia="Times New Roman" w:hAnsi="Times New Roman" w:cs="Times New Roman"/>
      <w:sz w:val="18"/>
      <w:szCs w:val="18"/>
    </w:rPr>
  </w:style>
  <w:style w:type="paragraph" w:customStyle="1" w:styleId="xl64">
    <w:name w:val="xl64"/>
    <w:basedOn w:val="Normal"/>
    <w:rsid w:val="00E53AEB"/>
    <w:pPr>
      <w:spacing w:before="100" w:beforeAutospacing="1" w:after="100" w:afterAutospacing="1"/>
      <w:jc w:val="center"/>
      <w:textAlignment w:val="top"/>
    </w:pPr>
    <w:rPr>
      <w:rFonts w:ascii="Arial" w:eastAsia="Times New Roman" w:hAnsi="Arial" w:cs="Arial"/>
      <w:b/>
      <w:bCs/>
      <w:sz w:val="18"/>
      <w:szCs w:val="18"/>
    </w:rPr>
  </w:style>
  <w:style w:type="paragraph" w:customStyle="1" w:styleId="xl65">
    <w:name w:val="xl65"/>
    <w:basedOn w:val="Normal"/>
    <w:rsid w:val="00E53AEB"/>
    <w:pPr>
      <w:spacing w:before="100" w:beforeAutospacing="1" w:after="100" w:afterAutospacing="1"/>
    </w:pPr>
    <w:rPr>
      <w:rFonts w:ascii="Arial" w:eastAsia="Times New Roman" w:hAnsi="Arial" w:cs="Arial"/>
      <w:b/>
      <w:bCs/>
      <w:sz w:val="18"/>
      <w:szCs w:val="18"/>
    </w:rPr>
  </w:style>
  <w:style w:type="paragraph" w:customStyle="1" w:styleId="xl66">
    <w:name w:val="xl66"/>
    <w:basedOn w:val="Normal"/>
    <w:rsid w:val="00E53AEB"/>
    <w:pPr>
      <w:spacing w:before="100" w:beforeAutospacing="1" w:after="100" w:afterAutospacing="1"/>
      <w:jc w:val="right"/>
    </w:pPr>
    <w:rPr>
      <w:rFonts w:ascii="Arial" w:eastAsia="Times New Roman" w:hAnsi="Arial" w:cs="Arial"/>
      <w:b/>
      <w:bCs/>
      <w:sz w:val="18"/>
      <w:szCs w:val="18"/>
    </w:rPr>
  </w:style>
  <w:style w:type="paragraph" w:customStyle="1" w:styleId="xl67">
    <w:name w:val="xl67"/>
    <w:basedOn w:val="Normal"/>
    <w:rsid w:val="00E53AEB"/>
    <w:pPr>
      <w:spacing w:before="100" w:beforeAutospacing="1" w:after="100" w:afterAutospacing="1"/>
    </w:pPr>
    <w:rPr>
      <w:rFonts w:ascii="Arial" w:eastAsia="Times New Roman" w:hAnsi="Arial" w:cs="Arial"/>
      <w:sz w:val="18"/>
      <w:szCs w:val="18"/>
    </w:rPr>
  </w:style>
  <w:style w:type="paragraph" w:customStyle="1" w:styleId="xl68">
    <w:name w:val="xl68"/>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69">
    <w:name w:val="xl69"/>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6"/>
      <w:szCs w:val="16"/>
    </w:rPr>
  </w:style>
  <w:style w:type="paragraph" w:customStyle="1" w:styleId="xl70">
    <w:name w:val="xl70"/>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71">
    <w:name w:val="xl71"/>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6"/>
      <w:szCs w:val="16"/>
    </w:rPr>
  </w:style>
  <w:style w:type="paragraph" w:customStyle="1" w:styleId="xl72">
    <w:name w:val="xl72"/>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6"/>
      <w:szCs w:val="16"/>
    </w:rPr>
  </w:style>
  <w:style w:type="paragraph" w:customStyle="1" w:styleId="xl73">
    <w:name w:val="xl73"/>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74">
    <w:name w:val="xl74"/>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75">
    <w:name w:val="xl75"/>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76">
    <w:name w:val="xl76"/>
    <w:basedOn w:val="Normal"/>
    <w:rsid w:val="00E53AEB"/>
    <w:pPr>
      <w:spacing w:before="100" w:beforeAutospacing="1" w:after="100" w:afterAutospacing="1"/>
      <w:jc w:val="center"/>
      <w:textAlignment w:val="top"/>
    </w:pPr>
    <w:rPr>
      <w:rFonts w:ascii="Arial" w:eastAsia="Times New Roman" w:hAnsi="Arial" w:cs="Arial"/>
      <w:b/>
      <w:bCs/>
      <w:sz w:val="16"/>
      <w:szCs w:val="16"/>
    </w:rPr>
  </w:style>
  <w:style w:type="paragraph" w:customStyle="1" w:styleId="xl77">
    <w:name w:val="xl77"/>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6"/>
      <w:szCs w:val="16"/>
    </w:rPr>
  </w:style>
  <w:style w:type="paragraph" w:customStyle="1" w:styleId="xl78">
    <w:name w:val="xl78"/>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6"/>
      <w:szCs w:val="16"/>
    </w:rPr>
  </w:style>
  <w:style w:type="paragraph" w:customStyle="1" w:styleId="xl79">
    <w:name w:val="xl79"/>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sz w:val="16"/>
      <w:szCs w:val="16"/>
    </w:rPr>
  </w:style>
  <w:style w:type="paragraph" w:customStyle="1" w:styleId="xl80">
    <w:name w:val="xl80"/>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6"/>
      <w:szCs w:val="16"/>
    </w:rPr>
  </w:style>
  <w:style w:type="paragraph" w:customStyle="1" w:styleId="xl81">
    <w:name w:val="xl81"/>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82">
    <w:name w:val="xl82"/>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color w:val="000000"/>
      <w:sz w:val="16"/>
      <w:szCs w:val="16"/>
    </w:rPr>
  </w:style>
  <w:style w:type="paragraph" w:customStyle="1" w:styleId="xl83">
    <w:name w:val="xl83"/>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84">
    <w:name w:val="xl84"/>
    <w:basedOn w:val="Normal"/>
    <w:rsid w:val="00E53AEB"/>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85">
    <w:name w:val="xl85"/>
    <w:basedOn w:val="Normal"/>
    <w:rsid w:val="00E53AEB"/>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E53AEB"/>
    <w:pPr>
      <w:pBdr>
        <w:top w:val="single" w:sz="4" w:space="0" w:color="auto"/>
      </w:pBdr>
      <w:spacing w:before="100" w:beforeAutospacing="1" w:after="100" w:afterAutospacing="1"/>
      <w:jc w:val="right"/>
    </w:pPr>
    <w:rPr>
      <w:rFonts w:ascii="Arial" w:eastAsia="Times New Roman" w:hAnsi="Arial" w:cs="Arial"/>
      <w:b/>
      <w:bCs/>
      <w:sz w:val="18"/>
      <w:szCs w:val="18"/>
    </w:rPr>
  </w:style>
  <w:style w:type="paragraph" w:customStyle="1" w:styleId="xl87">
    <w:name w:val="xl87"/>
    <w:basedOn w:val="Normal"/>
    <w:rsid w:val="00E53AEB"/>
    <w:pPr>
      <w:pBdr>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88">
    <w:name w:val="xl88"/>
    <w:basedOn w:val="Normal"/>
    <w:rsid w:val="00E53AEB"/>
    <w:pPr>
      <w:spacing w:before="100" w:beforeAutospacing="1" w:after="100" w:afterAutospacing="1"/>
      <w:jc w:val="right"/>
    </w:pPr>
    <w:rPr>
      <w:rFonts w:ascii="Arial" w:eastAsia="Times New Roman" w:hAnsi="Arial" w:cs="Arial"/>
      <w:b/>
      <w:bCs/>
      <w:sz w:val="16"/>
      <w:szCs w:val="16"/>
    </w:rPr>
  </w:style>
  <w:style w:type="paragraph" w:customStyle="1" w:styleId="xl89">
    <w:name w:val="xl89"/>
    <w:basedOn w:val="Normal"/>
    <w:rsid w:val="00E53AEB"/>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0">
    <w:name w:val="xl90"/>
    <w:basedOn w:val="Normal"/>
    <w:rsid w:val="00E53AEB"/>
    <w:pPr>
      <w:pBdr>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92">
    <w:name w:val="xl92"/>
    <w:basedOn w:val="Normal"/>
    <w:rsid w:val="00E53AE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93">
    <w:name w:val="xl93"/>
    <w:basedOn w:val="Normal"/>
    <w:rsid w:val="00E53AEB"/>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94">
    <w:name w:val="xl94"/>
    <w:basedOn w:val="Normal"/>
    <w:rsid w:val="00E53AEB"/>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95">
    <w:name w:val="xl95"/>
    <w:basedOn w:val="Normal"/>
    <w:rsid w:val="00E53AE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96">
    <w:name w:val="xl96"/>
    <w:basedOn w:val="Normal"/>
    <w:rsid w:val="00E53AEB"/>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97">
    <w:name w:val="xl97"/>
    <w:basedOn w:val="Normal"/>
    <w:rsid w:val="00E53AEB"/>
    <w:pPr>
      <w:pBdr>
        <w:top w:val="single" w:sz="4" w:space="0" w:color="auto"/>
        <w:bottom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98">
    <w:name w:val="xl98"/>
    <w:basedOn w:val="Normal"/>
    <w:rsid w:val="00E53AEB"/>
    <w:pPr>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99">
    <w:name w:val="xl99"/>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00">
    <w:name w:val="xl100"/>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101">
    <w:name w:val="xl101"/>
    <w:basedOn w:val="Normal"/>
    <w:rsid w:val="00E53AEB"/>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02">
    <w:name w:val="xl102"/>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000000"/>
      <w:sz w:val="16"/>
      <w:szCs w:val="16"/>
    </w:rPr>
  </w:style>
  <w:style w:type="paragraph" w:customStyle="1" w:styleId="xl103">
    <w:name w:val="xl103"/>
    <w:basedOn w:val="Normal"/>
    <w:rsid w:val="00E53A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000000"/>
      <w:sz w:val="16"/>
      <w:szCs w:val="16"/>
    </w:rPr>
  </w:style>
  <w:style w:type="paragraph" w:customStyle="1" w:styleId="Estilo">
    <w:name w:val="Estilo"/>
    <w:rsid w:val="00E53AEB"/>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E53AEB"/>
    <w:pPr>
      <w:widowControl w:val="0"/>
      <w:autoSpaceDE w:val="0"/>
      <w:autoSpaceDN w:val="0"/>
      <w:adjustRightInd w:val="0"/>
    </w:pPr>
    <w:rPr>
      <w:rFonts w:ascii="Times New Roman" w:eastAsia="Times New Roman" w:hAnsi="Times New Roman" w:cs="Times New Roman"/>
      <w:sz w:val="20"/>
      <w:szCs w:val="20"/>
    </w:rPr>
  </w:style>
  <w:style w:type="character" w:customStyle="1" w:styleId="CharacterStyle1">
    <w:name w:val="Character Style 1"/>
    <w:uiPriority w:val="99"/>
    <w:rsid w:val="00E53AEB"/>
    <w:rPr>
      <w:sz w:val="20"/>
      <w:szCs w:val="20"/>
    </w:rPr>
  </w:style>
  <w:style w:type="paragraph" w:customStyle="1" w:styleId="ANAutoNmero">
    <w:name w:val="AN Auto Número"/>
    <w:rsid w:val="00E53AEB"/>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E53AEB"/>
    <w:pPr>
      <w:pBdr>
        <w:left w:val="single" w:sz="8" w:space="0" w:color="auto"/>
        <w:right w:val="single" w:sz="8" w:space="0" w:color="auto"/>
      </w:pBdr>
      <w:spacing w:before="100" w:beforeAutospacing="1" w:after="100" w:afterAutospacing="1"/>
      <w:jc w:val="center"/>
    </w:pPr>
    <w:rPr>
      <w:rFonts w:ascii="Arial" w:eastAsia="Arial Unicode MS" w:hAnsi="Arial" w:cs="Arial"/>
    </w:rPr>
  </w:style>
  <w:style w:type="numbering" w:customStyle="1" w:styleId="WWNum12">
    <w:name w:val="WWNum12"/>
    <w:basedOn w:val="Semlista"/>
    <w:rsid w:val="00E53AEB"/>
    <w:pPr>
      <w:numPr>
        <w:numId w:val="25"/>
      </w:numPr>
    </w:pPr>
  </w:style>
  <w:style w:type="numbering" w:customStyle="1" w:styleId="WWNum3">
    <w:name w:val="WWNum3"/>
    <w:basedOn w:val="Semlista"/>
    <w:rsid w:val="00E53AEB"/>
    <w:pPr>
      <w:numPr>
        <w:numId w:val="26"/>
      </w:numPr>
    </w:pPr>
  </w:style>
  <w:style w:type="paragraph" w:customStyle="1" w:styleId="msonormal0">
    <w:name w:val="msonormal"/>
    <w:basedOn w:val="Normal"/>
    <w:qFormat/>
    <w:rsid w:val="00E53AEB"/>
    <w:pPr>
      <w:spacing w:before="280" w:after="280"/>
    </w:pPr>
    <w:rPr>
      <w:rFonts w:ascii="Times New Roman" w:eastAsia="Times New Roman" w:hAnsi="Times New Roman" w:cs="Times New Roman"/>
      <w:lang w:eastAsia="zh-CN"/>
    </w:rPr>
  </w:style>
  <w:style w:type="paragraph" w:styleId="Lista">
    <w:name w:val="List"/>
    <w:basedOn w:val="Corpodetexto"/>
    <w:unhideWhenUsed/>
    <w:qFormat/>
    <w:rsid w:val="00E53AEB"/>
    <w:pPr>
      <w:suppressAutoHyphens/>
      <w:autoSpaceDE w:val="0"/>
      <w:spacing w:before="0" w:beforeAutospacing="0" w:after="0" w:afterAutospacing="0"/>
    </w:pPr>
    <w:rPr>
      <w:rFonts w:ascii="Courier" w:hAnsi="Courier" w:cs="Mangal"/>
      <w:color w:val="000000"/>
      <w:lang w:val="x-none" w:eastAsia="zh-CN"/>
    </w:rPr>
  </w:style>
  <w:style w:type="paragraph" w:styleId="Lista2">
    <w:name w:val="List 2"/>
    <w:basedOn w:val="Normal"/>
    <w:unhideWhenUsed/>
    <w:qFormat/>
    <w:rsid w:val="00E53AEB"/>
    <w:pPr>
      <w:ind w:left="566" w:hanging="283"/>
      <w:contextualSpacing/>
    </w:pPr>
    <w:rPr>
      <w:rFonts w:ascii="Times New Roman" w:eastAsia="Times New Roman" w:hAnsi="Times New Roman" w:cs="Times New Roman"/>
    </w:rPr>
  </w:style>
  <w:style w:type="paragraph" w:styleId="SemEspaamento">
    <w:name w:val="No Spacing"/>
    <w:uiPriority w:val="1"/>
    <w:qFormat/>
    <w:rsid w:val="00E53AEB"/>
    <w:pPr>
      <w:suppressAutoHyphens/>
      <w:spacing w:after="0" w:line="240" w:lineRule="auto"/>
    </w:pPr>
    <w:rPr>
      <w:rFonts w:ascii="Calibri" w:eastAsia="Calibri" w:hAnsi="Calibri" w:cs="Times New Roman"/>
      <w:lang w:val="pt-BR" w:eastAsia="zh-CN"/>
    </w:rPr>
  </w:style>
  <w:style w:type="paragraph" w:customStyle="1" w:styleId="Ttulo61">
    <w:name w:val="Título 61"/>
    <w:basedOn w:val="Normal"/>
    <w:next w:val="Normal"/>
    <w:uiPriority w:val="9"/>
    <w:qFormat/>
    <w:rsid w:val="00E53AEB"/>
    <w:pPr>
      <w:keepNext/>
      <w:keepLines/>
      <w:suppressAutoHyphens/>
      <w:spacing w:before="40"/>
      <w:outlineLvl w:val="5"/>
    </w:pPr>
    <w:rPr>
      <w:rFonts w:ascii="Calibri Light" w:eastAsia="Times New Roman" w:hAnsi="Calibri Light" w:cs="Times New Roman"/>
      <w:color w:val="1F3763"/>
      <w:lang w:eastAsia="zh-CN"/>
    </w:rPr>
  </w:style>
  <w:style w:type="paragraph" w:customStyle="1" w:styleId="Ttulo91">
    <w:name w:val="Título 91"/>
    <w:basedOn w:val="Normal"/>
    <w:next w:val="Normal"/>
    <w:uiPriority w:val="9"/>
    <w:semiHidden/>
    <w:qFormat/>
    <w:rsid w:val="00E53AEB"/>
    <w:pPr>
      <w:keepNext/>
      <w:keepLines/>
      <w:suppressAutoHyphens/>
      <w:spacing w:before="40"/>
      <w:outlineLvl w:val="8"/>
    </w:pPr>
    <w:rPr>
      <w:rFonts w:ascii="Calibri Light" w:eastAsia="Times New Roman" w:hAnsi="Calibri Light" w:cs="Times New Roman"/>
      <w:i/>
      <w:iCs/>
      <w:color w:val="272727"/>
      <w:sz w:val="21"/>
      <w:szCs w:val="21"/>
      <w:lang w:eastAsia="zh-CN"/>
    </w:rPr>
  </w:style>
  <w:style w:type="paragraph" w:customStyle="1" w:styleId="Ttulo10">
    <w:name w:val="Título1"/>
    <w:basedOn w:val="Normal"/>
    <w:next w:val="Subttulo"/>
    <w:uiPriority w:val="7"/>
    <w:qFormat/>
    <w:rsid w:val="00E53AEB"/>
    <w:pPr>
      <w:suppressAutoHyphens/>
      <w:jc w:val="center"/>
    </w:pPr>
    <w:rPr>
      <w:rFonts w:ascii="Arial" w:eastAsia="Times New Roman" w:hAnsi="Arial" w:cs="Arial"/>
      <w:b/>
      <w:i/>
      <w:sz w:val="22"/>
      <w:szCs w:val="20"/>
      <w:lang w:eastAsia="zh-CN"/>
    </w:rPr>
  </w:style>
  <w:style w:type="paragraph" w:customStyle="1" w:styleId="ndice">
    <w:name w:val="Índice"/>
    <w:basedOn w:val="Normal"/>
    <w:qFormat/>
    <w:rsid w:val="00E53AEB"/>
    <w:pPr>
      <w:suppressLineNumbers/>
      <w:suppressAutoHyphens/>
    </w:pPr>
    <w:rPr>
      <w:rFonts w:ascii="Times New Roman" w:eastAsia="Times New Roman" w:hAnsi="Times New Roman"/>
      <w:lang w:eastAsia="zh-CN"/>
    </w:rPr>
  </w:style>
  <w:style w:type="paragraph" w:customStyle="1" w:styleId="Corpodetexto21">
    <w:name w:val="Corpo de texto 21"/>
    <w:basedOn w:val="Normal"/>
    <w:qFormat/>
    <w:rsid w:val="00E53AEB"/>
    <w:pPr>
      <w:suppressAutoHyphens/>
      <w:autoSpaceDE w:val="0"/>
      <w:jc w:val="both"/>
    </w:pPr>
    <w:rPr>
      <w:rFonts w:ascii="Arial" w:eastAsia="Times New Roman" w:hAnsi="Arial" w:cs="Arial"/>
      <w:color w:val="000000"/>
      <w:lang w:eastAsia="zh-CN"/>
    </w:rPr>
  </w:style>
  <w:style w:type="paragraph" w:customStyle="1" w:styleId="PADRAO">
    <w:name w:val="PADRAO"/>
    <w:basedOn w:val="Normal"/>
    <w:qFormat/>
    <w:rsid w:val="00E53AEB"/>
    <w:pPr>
      <w:suppressAutoHyphens/>
      <w:jc w:val="both"/>
    </w:pPr>
    <w:rPr>
      <w:rFonts w:ascii="Tms Rmn" w:eastAsia="Times New Roman" w:hAnsi="Tms Rmn" w:cs="Tms Rmn"/>
      <w:szCs w:val="20"/>
      <w:lang w:eastAsia="zh-CN"/>
    </w:rPr>
  </w:style>
  <w:style w:type="paragraph" w:customStyle="1" w:styleId="BodyText21">
    <w:name w:val="Body Text 21"/>
    <w:basedOn w:val="Normal"/>
    <w:qFormat/>
    <w:rsid w:val="00E53AEB"/>
    <w:pPr>
      <w:widowControl w:val="0"/>
      <w:suppressAutoHyphens/>
      <w:spacing w:after="120"/>
      <w:jc w:val="both"/>
    </w:pPr>
    <w:rPr>
      <w:rFonts w:ascii="Arial" w:eastAsia="Times New Roman" w:hAnsi="Arial" w:cs="Arial"/>
      <w:szCs w:val="20"/>
      <w:lang w:eastAsia="zh-CN"/>
    </w:rPr>
  </w:style>
  <w:style w:type="paragraph" w:customStyle="1" w:styleId="Corpodetexto23">
    <w:name w:val="Corpo de texto 23"/>
    <w:basedOn w:val="Normal"/>
    <w:qFormat/>
    <w:rsid w:val="00E53AEB"/>
    <w:pPr>
      <w:suppressAutoHyphens/>
      <w:spacing w:after="120" w:line="480" w:lineRule="auto"/>
    </w:pPr>
    <w:rPr>
      <w:rFonts w:ascii="Times New Roman" w:eastAsia="Times New Roman" w:hAnsi="Times New Roman" w:cs="Times New Roman"/>
      <w:lang w:eastAsia="zh-CN"/>
    </w:rPr>
  </w:style>
  <w:style w:type="paragraph" w:customStyle="1" w:styleId="Textopadro">
    <w:name w:val="Texto padrão"/>
    <w:basedOn w:val="Normal"/>
    <w:qFormat/>
    <w:rsid w:val="00E53AEB"/>
    <w:pPr>
      <w:widowControl w:val="0"/>
    </w:pPr>
    <w:rPr>
      <w:rFonts w:ascii="Times New Roman" w:eastAsia="Times New Roman" w:hAnsi="Times New Roman" w:cs="Times New Roman"/>
      <w:szCs w:val="20"/>
      <w:lang w:val="en-US" w:eastAsia="zh-CN"/>
    </w:rPr>
  </w:style>
  <w:style w:type="paragraph" w:customStyle="1" w:styleId="Corpo0">
    <w:name w:val="Corpo"/>
    <w:qFormat/>
    <w:rsid w:val="00E53AEB"/>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31">
    <w:name w:val="Corpo de texto 31"/>
    <w:basedOn w:val="Normal"/>
    <w:qFormat/>
    <w:rsid w:val="00E53AEB"/>
    <w:pPr>
      <w:suppressAutoHyphens/>
      <w:spacing w:after="120"/>
    </w:pPr>
    <w:rPr>
      <w:rFonts w:ascii="Times New Roman" w:eastAsia="Times New Roman" w:hAnsi="Times New Roman" w:cs="Times New Roman"/>
      <w:sz w:val="16"/>
      <w:szCs w:val="16"/>
      <w:lang w:eastAsia="zh-CN"/>
    </w:rPr>
  </w:style>
  <w:style w:type="paragraph" w:customStyle="1" w:styleId="Corpodetexto22">
    <w:name w:val="Corpo de texto 22"/>
    <w:basedOn w:val="Normal"/>
    <w:qFormat/>
    <w:rsid w:val="00E53AEB"/>
    <w:pPr>
      <w:suppressAutoHyphens/>
      <w:spacing w:after="120" w:line="480" w:lineRule="auto"/>
    </w:pPr>
    <w:rPr>
      <w:rFonts w:ascii="Times New Roman" w:eastAsia="Times New Roman" w:hAnsi="Times New Roman" w:cs="Times New Roman"/>
      <w:lang w:eastAsia="zh-CN"/>
    </w:rPr>
  </w:style>
  <w:style w:type="paragraph" w:customStyle="1" w:styleId="Normal10">
    <w:name w:val="Normal1"/>
    <w:basedOn w:val="Normal"/>
    <w:qFormat/>
    <w:rsid w:val="00E53AEB"/>
    <w:pPr>
      <w:suppressAutoHyphens/>
      <w:autoSpaceDE w:val="0"/>
    </w:pPr>
    <w:rPr>
      <w:rFonts w:ascii="Arial" w:eastAsia="Arial" w:hAnsi="Arial" w:cs="Arial"/>
      <w:color w:val="000000"/>
      <w:kern w:val="2"/>
      <w:lang w:eastAsia="zh-CN"/>
    </w:rPr>
  </w:style>
  <w:style w:type="paragraph" w:customStyle="1" w:styleId="Recuodecorpodetexto21">
    <w:name w:val="Recuo de corpo de texto 21"/>
    <w:basedOn w:val="Normal"/>
    <w:qFormat/>
    <w:rsid w:val="00E53AEB"/>
    <w:pPr>
      <w:suppressAutoHyphens/>
      <w:ind w:left="1080"/>
      <w:jc w:val="both"/>
    </w:pPr>
    <w:rPr>
      <w:rFonts w:ascii="Times New Roman" w:eastAsia="Times New Roman" w:hAnsi="Times New Roman" w:cs="Times New Roman"/>
      <w:kern w:val="2"/>
      <w:sz w:val="20"/>
      <w:szCs w:val="20"/>
      <w:lang w:eastAsia="zh-CN"/>
    </w:rPr>
  </w:style>
  <w:style w:type="paragraph" w:customStyle="1" w:styleId="Ttulodetabela">
    <w:name w:val="Título de tabela"/>
    <w:basedOn w:val="Contedodatabela"/>
    <w:qFormat/>
    <w:rsid w:val="00E53AEB"/>
    <w:pPr>
      <w:widowControl/>
      <w:jc w:val="center"/>
    </w:pPr>
    <w:rPr>
      <w:rFonts w:eastAsia="Times New Roman"/>
      <w:b/>
      <w:bCs/>
      <w:lang w:eastAsia="zh-CN"/>
    </w:rPr>
  </w:style>
  <w:style w:type="paragraph" w:customStyle="1" w:styleId="CorpodetextoMsoNormal">
    <w:name w:val="Corpo de texto.MsoNormal"/>
    <w:basedOn w:val="Corpodetexto"/>
    <w:qFormat/>
    <w:rsid w:val="00E53AEB"/>
    <w:pPr>
      <w:suppressAutoHyphens/>
      <w:autoSpaceDE w:val="0"/>
      <w:spacing w:before="0" w:beforeAutospacing="0" w:after="0" w:afterAutospacing="0"/>
    </w:pPr>
    <w:rPr>
      <w:rFonts w:ascii="Courier" w:hAnsi="Courier" w:cs="Courier"/>
      <w:color w:val="000000"/>
      <w:lang w:val="x-none" w:eastAsia="zh-CN"/>
    </w:rPr>
  </w:style>
  <w:style w:type="paragraph" w:customStyle="1" w:styleId="WW-Listadecont2">
    <w:name w:val="WW-Lista de cont. 2"/>
    <w:basedOn w:val="Normal"/>
    <w:qFormat/>
    <w:rsid w:val="00E53AEB"/>
    <w:pPr>
      <w:tabs>
        <w:tab w:val="left" w:pos="720"/>
      </w:tabs>
      <w:suppressAutoHyphens/>
      <w:spacing w:after="160"/>
      <w:ind w:left="1080" w:hanging="360"/>
    </w:pPr>
    <w:rPr>
      <w:rFonts w:ascii="Times New Roman" w:eastAsia="Times New Roman" w:hAnsi="Times New Roman" w:cs="Times New Roman"/>
      <w:sz w:val="20"/>
      <w:szCs w:val="20"/>
    </w:rPr>
  </w:style>
  <w:style w:type="paragraph" w:customStyle="1" w:styleId="m1185109550043160790gmail-msolistparagraph">
    <w:name w:val="m_1185109550043160790gmail-msolistparagraph"/>
    <w:basedOn w:val="Normal"/>
    <w:qFormat/>
    <w:rsid w:val="00E53AEB"/>
    <w:pPr>
      <w:spacing w:before="100" w:beforeAutospacing="1" w:after="100" w:afterAutospacing="1"/>
    </w:pPr>
    <w:rPr>
      <w:rFonts w:ascii="Times New Roman" w:eastAsia="Times New Roman" w:hAnsi="Times New Roman" w:cs="Times New Roman"/>
    </w:rPr>
  </w:style>
  <w:style w:type="paragraph" w:customStyle="1" w:styleId="ESTILO20">
    <w:name w:val="ESTILO2"/>
    <w:basedOn w:val="Normal"/>
    <w:qFormat/>
    <w:rsid w:val="00E53AEB"/>
    <w:pPr>
      <w:widowControl w:val="0"/>
      <w:tabs>
        <w:tab w:val="left" w:pos="1951"/>
      </w:tabs>
      <w:ind w:left="864" w:hanging="864"/>
      <w:jc w:val="both"/>
    </w:pPr>
    <w:rPr>
      <w:rFonts w:ascii="MS Sans Serif" w:eastAsia="Times New Roman" w:hAnsi="MS Sans Serif" w:cs="Times New Roman"/>
      <w:szCs w:val="20"/>
      <w:lang w:val="pt-PT"/>
    </w:rPr>
  </w:style>
  <w:style w:type="paragraph" w:customStyle="1" w:styleId="ParagraphStyle">
    <w:name w:val="Paragraph Style"/>
    <w:qFormat/>
    <w:rsid w:val="00E53AEB"/>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WW-Corpodetexto2">
    <w:name w:val="WW-Corpo de texto 2"/>
    <w:basedOn w:val="Normal"/>
    <w:qFormat/>
    <w:rsid w:val="00E53AEB"/>
    <w:pPr>
      <w:suppressAutoHyphens/>
    </w:pPr>
    <w:rPr>
      <w:rFonts w:ascii="Arial" w:eastAsia="Times New Roman" w:hAnsi="Arial" w:cs="Times New Roman"/>
      <w:color w:val="000000"/>
      <w:kern w:val="2"/>
      <w:szCs w:val="20"/>
      <w:lang w:eastAsia="ar-SA"/>
    </w:rPr>
  </w:style>
  <w:style w:type="paragraph" w:customStyle="1" w:styleId="Corpodetexto32">
    <w:name w:val="Corpo de texto 32"/>
    <w:basedOn w:val="Normal"/>
    <w:qFormat/>
    <w:rsid w:val="00E53AEB"/>
    <w:pPr>
      <w:suppressAutoHyphens/>
      <w:jc w:val="both"/>
    </w:pPr>
    <w:rPr>
      <w:rFonts w:ascii="Arial" w:eastAsia="Times New Roman" w:hAnsi="Arial" w:cs="Times New Roman"/>
      <w:kern w:val="2"/>
      <w:szCs w:val="20"/>
      <w:lang w:eastAsia="ar-SA"/>
    </w:rPr>
  </w:style>
  <w:style w:type="paragraph" w:customStyle="1" w:styleId="TextosemFormatao1">
    <w:name w:val="Texto sem Formatação1"/>
    <w:basedOn w:val="Normal"/>
    <w:qFormat/>
    <w:rsid w:val="00E53AEB"/>
    <w:pPr>
      <w:suppressAutoHyphens/>
    </w:pPr>
    <w:rPr>
      <w:rFonts w:ascii="Courier New" w:eastAsia="Times New Roman" w:hAnsi="Courier New" w:cs="Times New Roman"/>
      <w:kern w:val="2"/>
      <w:sz w:val="20"/>
      <w:szCs w:val="20"/>
      <w:lang w:eastAsia="ar-SA"/>
    </w:rPr>
  </w:style>
  <w:style w:type="paragraph" w:customStyle="1" w:styleId="TxBrc2">
    <w:name w:val="TxBr_c2"/>
    <w:basedOn w:val="Normal"/>
    <w:qFormat/>
    <w:rsid w:val="00E53AEB"/>
    <w:pPr>
      <w:widowControl w:val="0"/>
      <w:suppressAutoHyphens/>
      <w:autoSpaceDE w:val="0"/>
      <w:spacing w:line="240" w:lineRule="atLeast"/>
      <w:jc w:val="center"/>
    </w:pPr>
    <w:rPr>
      <w:rFonts w:ascii="Times New Roman" w:eastAsia="Times New Roman" w:hAnsi="Times New Roman" w:cs="Times New Roman"/>
      <w:kern w:val="2"/>
      <w:lang w:val="en-US" w:eastAsia="ar-SA"/>
    </w:rPr>
  </w:style>
  <w:style w:type="paragraph" w:customStyle="1" w:styleId="western1">
    <w:name w:val="western1"/>
    <w:basedOn w:val="Normal"/>
    <w:qFormat/>
    <w:rsid w:val="00E53AEB"/>
    <w:pPr>
      <w:spacing w:before="100" w:beforeAutospacing="1" w:after="119"/>
      <w:jc w:val="center"/>
    </w:pPr>
    <w:rPr>
      <w:rFonts w:ascii="Times New Roman" w:eastAsia="Times New Roman" w:hAnsi="Times New Roman" w:cs="Times New Roman"/>
      <w:b/>
      <w:bCs/>
      <w:color w:val="000000"/>
    </w:rPr>
  </w:style>
  <w:style w:type="paragraph" w:customStyle="1" w:styleId="western2">
    <w:name w:val="western2"/>
    <w:basedOn w:val="Normal"/>
    <w:qFormat/>
    <w:rsid w:val="00E53AEB"/>
    <w:pPr>
      <w:spacing w:before="100" w:beforeAutospacing="1" w:after="119"/>
    </w:pPr>
    <w:rPr>
      <w:rFonts w:ascii="Times New Roman" w:eastAsia="Times New Roman" w:hAnsi="Times New Roman" w:cs="Times New Roman"/>
      <w:color w:val="000000"/>
    </w:rPr>
  </w:style>
  <w:style w:type="paragraph" w:customStyle="1" w:styleId="P30">
    <w:name w:val="P30"/>
    <w:basedOn w:val="Normal"/>
    <w:qFormat/>
    <w:rsid w:val="00E53AEB"/>
    <w:pPr>
      <w:snapToGrid w:val="0"/>
      <w:jc w:val="both"/>
    </w:pPr>
    <w:rPr>
      <w:rFonts w:ascii="Times New Roman" w:eastAsia="Times New Roman" w:hAnsi="Times New Roman" w:cs="Times New Roman"/>
      <w:b/>
      <w:szCs w:val="20"/>
    </w:rPr>
  </w:style>
  <w:style w:type="paragraph" w:customStyle="1" w:styleId="10">
    <w:name w:val="10"/>
    <w:basedOn w:val="Normal"/>
    <w:qFormat/>
    <w:rsid w:val="00E53AEB"/>
    <w:pPr>
      <w:ind w:left="851" w:hanging="567"/>
      <w:jc w:val="both"/>
    </w:pPr>
    <w:rPr>
      <w:rFonts w:ascii="Times New Roman" w:eastAsia="Times New Roman" w:hAnsi="Times New Roman" w:cs="Times New Roman"/>
      <w:szCs w:val="20"/>
    </w:rPr>
  </w:style>
  <w:style w:type="paragraph" w:customStyle="1" w:styleId="11">
    <w:name w:val="11"/>
    <w:basedOn w:val="Normal"/>
    <w:qFormat/>
    <w:rsid w:val="00E53AEB"/>
    <w:pPr>
      <w:ind w:left="1701" w:hanging="850"/>
      <w:jc w:val="both"/>
    </w:pPr>
    <w:rPr>
      <w:rFonts w:ascii="Times New Roman" w:eastAsia="Times New Roman" w:hAnsi="Times New Roman" w:cs="Times New Roman"/>
      <w:szCs w:val="20"/>
    </w:rPr>
  </w:style>
  <w:style w:type="paragraph" w:customStyle="1" w:styleId="WW-Corpodetexto3">
    <w:name w:val="WW-Corpo de texto 3"/>
    <w:basedOn w:val="Normal"/>
    <w:qFormat/>
    <w:rsid w:val="00E53AEB"/>
    <w:pPr>
      <w:suppressAutoHyphens/>
      <w:jc w:val="both"/>
    </w:pPr>
    <w:rPr>
      <w:rFonts w:ascii="Arial" w:eastAsia="Times New Roman" w:hAnsi="Arial" w:cs="Arial"/>
      <w:iCs/>
      <w:szCs w:val="20"/>
      <w:lang w:eastAsia="ar-SA"/>
    </w:rPr>
  </w:style>
  <w:style w:type="character" w:customStyle="1" w:styleId="WW8Num1z0">
    <w:name w:val="WW8Num1z0"/>
    <w:rsid w:val="00E53AEB"/>
  </w:style>
  <w:style w:type="character" w:customStyle="1" w:styleId="WW8Num1z1">
    <w:name w:val="WW8Num1z1"/>
    <w:rsid w:val="00E53AEB"/>
  </w:style>
  <w:style w:type="character" w:customStyle="1" w:styleId="WW8Num1z2">
    <w:name w:val="WW8Num1z2"/>
    <w:rsid w:val="00E53AEB"/>
  </w:style>
  <w:style w:type="character" w:customStyle="1" w:styleId="WW8Num1z3">
    <w:name w:val="WW8Num1z3"/>
    <w:rsid w:val="00E53AEB"/>
  </w:style>
  <w:style w:type="character" w:customStyle="1" w:styleId="WW8Num1z4">
    <w:name w:val="WW8Num1z4"/>
    <w:rsid w:val="00E53AEB"/>
  </w:style>
  <w:style w:type="character" w:customStyle="1" w:styleId="WW8Num1z5">
    <w:name w:val="WW8Num1z5"/>
    <w:rsid w:val="00E53AEB"/>
  </w:style>
  <w:style w:type="character" w:customStyle="1" w:styleId="WW8Num1z6">
    <w:name w:val="WW8Num1z6"/>
    <w:rsid w:val="00E53AEB"/>
  </w:style>
  <w:style w:type="character" w:customStyle="1" w:styleId="WW8Num1z7">
    <w:name w:val="WW8Num1z7"/>
    <w:rsid w:val="00E53AEB"/>
  </w:style>
  <w:style w:type="character" w:customStyle="1" w:styleId="WW8Num1z8">
    <w:name w:val="WW8Num1z8"/>
    <w:rsid w:val="00E53AEB"/>
  </w:style>
  <w:style w:type="character" w:customStyle="1" w:styleId="WW8Num2z0">
    <w:name w:val="WW8Num2z0"/>
    <w:rsid w:val="00E53AEB"/>
    <w:rPr>
      <w:rFonts w:ascii="Symbol" w:hAnsi="Symbol" w:cs="Symbol" w:hint="default"/>
      <w:color w:val="000000"/>
    </w:rPr>
  </w:style>
  <w:style w:type="character" w:customStyle="1" w:styleId="WW8Num3z0">
    <w:name w:val="WW8Num3z0"/>
    <w:rsid w:val="00E53AEB"/>
    <w:rPr>
      <w:b/>
      <w:bCs/>
    </w:rPr>
  </w:style>
  <w:style w:type="character" w:customStyle="1" w:styleId="WW8Num4z0">
    <w:name w:val="WW8Num4z0"/>
    <w:rsid w:val="00E53AEB"/>
    <w:rPr>
      <w:rFonts w:ascii="Arial" w:hAnsi="Arial" w:cs="Arial" w:hint="default"/>
      <w:sz w:val="16"/>
      <w:szCs w:val="16"/>
    </w:rPr>
  </w:style>
  <w:style w:type="character" w:customStyle="1" w:styleId="WW8Num5z0">
    <w:name w:val="WW8Num5z0"/>
    <w:rsid w:val="00E53AEB"/>
    <w:rPr>
      <w:rFonts w:ascii="Arial" w:hAnsi="Arial" w:cs="Arial" w:hint="default"/>
    </w:rPr>
  </w:style>
  <w:style w:type="character" w:customStyle="1" w:styleId="WW8Num6z0">
    <w:name w:val="WW8Num6z0"/>
    <w:rsid w:val="00E53AEB"/>
    <w:rPr>
      <w:rFonts w:ascii="Arial" w:hAnsi="Arial" w:cs="Arial" w:hint="default"/>
      <w:b/>
      <w:bCs/>
    </w:rPr>
  </w:style>
  <w:style w:type="character" w:customStyle="1" w:styleId="WW8Num7z0">
    <w:name w:val="WW8Num7z0"/>
    <w:rsid w:val="00E53AEB"/>
    <w:rPr>
      <w:rFonts w:ascii="Arial" w:hAnsi="Arial" w:cs="Arial" w:hint="default"/>
      <w:sz w:val="24"/>
      <w:szCs w:val="24"/>
    </w:rPr>
  </w:style>
  <w:style w:type="character" w:customStyle="1" w:styleId="WW8Num3z1">
    <w:name w:val="WW8Num3z1"/>
    <w:rsid w:val="00E53AEB"/>
  </w:style>
  <w:style w:type="character" w:customStyle="1" w:styleId="WW8Num3z2">
    <w:name w:val="WW8Num3z2"/>
    <w:rsid w:val="00E53AEB"/>
  </w:style>
  <w:style w:type="character" w:customStyle="1" w:styleId="WW8Num3z3">
    <w:name w:val="WW8Num3z3"/>
    <w:rsid w:val="00E53AEB"/>
  </w:style>
  <w:style w:type="character" w:customStyle="1" w:styleId="WW8Num3z4">
    <w:name w:val="WW8Num3z4"/>
    <w:rsid w:val="00E53AEB"/>
  </w:style>
  <w:style w:type="character" w:customStyle="1" w:styleId="WW8Num3z5">
    <w:name w:val="WW8Num3z5"/>
    <w:rsid w:val="00E53AEB"/>
  </w:style>
  <w:style w:type="character" w:customStyle="1" w:styleId="WW8Num3z6">
    <w:name w:val="WW8Num3z6"/>
    <w:rsid w:val="00E53AEB"/>
  </w:style>
  <w:style w:type="character" w:customStyle="1" w:styleId="WW8Num3z7">
    <w:name w:val="WW8Num3z7"/>
    <w:rsid w:val="00E53AEB"/>
  </w:style>
  <w:style w:type="character" w:customStyle="1" w:styleId="WW8Num3z8">
    <w:name w:val="WW8Num3z8"/>
    <w:rsid w:val="00E53AEB"/>
  </w:style>
  <w:style w:type="character" w:customStyle="1" w:styleId="WW8Num4z1">
    <w:name w:val="WW8Num4z1"/>
    <w:rsid w:val="00E53AEB"/>
  </w:style>
  <w:style w:type="character" w:customStyle="1" w:styleId="WW8Num4z2">
    <w:name w:val="WW8Num4z2"/>
    <w:rsid w:val="00E53AEB"/>
  </w:style>
  <w:style w:type="character" w:customStyle="1" w:styleId="WW8Num4z3">
    <w:name w:val="WW8Num4z3"/>
    <w:rsid w:val="00E53AEB"/>
  </w:style>
  <w:style w:type="character" w:customStyle="1" w:styleId="WW8Num4z4">
    <w:name w:val="WW8Num4z4"/>
    <w:rsid w:val="00E53AEB"/>
  </w:style>
  <w:style w:type="character" w:customStyle="1" w:styleId="WW8Num4z5">
    <w:name w:val="WW8Num4z5"/>
    <w:rsid w:val="00E53AEB"/>
  </w:style>
  <w:style w:type="character" w:customStyle="1" w:styleId="WW8Num4z6">
    <w:name w:val="WW8Num4z6"/>
    <w:rsid w:val="00E53AEB"/>
  </w:style>
  <w:style w:type="character" w:customStyle="1" w:styleId="WW8Num4z7">
    <w:name w:val="WW8Num4z7"/>
    <w:rsid w:val="00E53AEB"/>
  </w:style>
  <w:style w:type="character" w:customStyle="1" w:styleId="WW8Num4z8">
    <w:name w:val="WW8Num4z8"/>
    <w:rsid w:val="00E53AEB"/>
  </w:style>
  <w:style w:type="character" w:customStyle="1" w:styleId="WW8Num5z1">
    <w:name w:val="WW8Num5z1"/>
    <w:rsid w:val="00E53AEB"/>
  </w:style>
  <w:style w:type="character" w:customStyle="1" w:styleId="WW8Num5z2">
    <w:name w:val="WW8Num5z2"/>
    <w:rsid w:val="00E53AEB"/>
  </w:style>
  <w:style w:type="character" w:customStyle="1" w:styleId="WW8Num5z3">
    <w:name w:val="WW8Num5z3"/>
    <w:rsid w:val="00E53AEB"/>
  </w:style>
  <w:style w:type="character" w:customStyle="1" w:styleId="WW8Num5z4">
    <w:name w:val="WW8Num5z4"/>
    <w:rsid w:val="00E53AEB"/>
  </w:style>
  <w:style w:type="character" w:customStyle="1" w:styleId="WW8Num5z5">
    <w:name w:val="WW8Num5z5"/>
    <w:rsid w:val="00E53AEB"/>
  </w:style>
  <w:style w:type="character" w:customStyle="1" w:styleId="WW8Num5z6">
    <w:name w:val="WW8Num5z6"/>
    <w:rsid w:val="00E53AEB"/>
  </w:style>
  <w:style w:type="character" w:customStyle="1" w:styleId="WW8Num5z7">
    <w:name w:val="WW8Num5z7"/>
    <w:rsid w:val="00E53AEB"/>
  </w:style>
  <w:style w:type="character" w:customStyle="1" w:styleId="WW8Num5z8">
    <w:name w:val="WW8Num5z8"/>
    <w:rsid w:val="00E53AEB"/>
  </w:style>
  <w:style w:type="character" w:customStyle="1" w:styleId="WW8Num6z1">
    <w:name w:val="WW8Num6z1"/>
    <w:rsid w:val="00E53AEB"/>
  </w:style>
  <w:style w:type="character" w:customStyle="1" w:styleId="WW8Num6z2">
    <w:name w:val="WW8Num6z2"/>
    <w:rsid w:val="00E53AEB"/>
  </w:style>
  <w:style w:type="character" w:customStyle="1" w:styleId="WW8Num6z3">
    <w:name w:val="WW8Num6z3"/>
    <w:rsid w:val="00E53AEB"/>
  </w:style>
  <w:style w:type="character" w:customStyle="1" w:styleId="WW8Num6z4">
    <w:name w:val="WW8Num6z4"/>
    <w:rsid w:val="00E53AEB"/>
  </w:style>
  <w:style w:type="character" w:customStyle="1" w:styleId="WW8Num6z5">
    <w:name w:val="WW8Num6z5"/>
    <w:rsid w:val="00E53AEB"/>
  </w:style>
  <w:style w:type="character" w:customStyle="1" w:styleId="WW8Num6z6">
    <w:name w:val="WW8Num6z6"/>
    <w:rsid w:val="00E53AEB"/>
  </w:style>
  <w:style w:type="character" w:customStyle="1" w:styleId="WW8Num6z7">
    <w:name w:val="WW8Num6z7"/>
    <w:rsid w:val="00E53AEB"/>
  </w:style>
  <w:style w:type="character" w:customStyle="1" w:styleId="WW8Num6z8">
    <w:name w:val="WW8Num6z8"/>
    <w:rsid w:val="00E53AEB"/>
  </w:style>
  <w:style w:type="character" w:customStyle="1" w:styleId="WW8Num7z1">
    <w:name w:val="WW8Num7z1"/>
    <w:rsid w:val="00E53AEB"/>
  </w:style>
  <w:style w:type="character" w:customStyle="1" w:styleId="WW8Num7z2">
    <w:name w:val="WW8Num7z2"/>
    <w:rsid w:val="00E53AEB"/>
  </w:style>
  <w:style w:type="character" w:customStyle="1" w:styleId="WW8Num7z3">
    <w:name w:val="WW8Num7z3"/>
    <w:rsid w:val="00E53AEB"/>
  </w:style>
  <w:style w:type="character" w:customStyle="1" w:styleId="WW8Num7z4">
    <w:name w:val="WW8Num7z4"/>
    <w:rsid w:val="00E53AEB"/>
  </w:style>
  <w:style w:type="character" w:customStyle="1" w:styleId="WW8Num7z5">
    <w:name w:val="WW8Num7z5"/>
    <w:rsid w:val="00E53AEB"/>
  </w:style>
  <w:style w:type="character" w:customStyle="1" w:styleId="WW8Num7z6">
    <w:name w:val="WW8Num7z6"/>
    <w:rsid w:val="00E53AEB"/>
  </w:style>
  <w:style w:type="character" w:customStyle="1" w:styleId="WW8Num7z7">
    <w:name w:val="WW8Num7z7"/>
    <w:rsid w:val="00E53AEB"/>
  </w:style>
  <w:style w:type="character" w:customStyle="1" w:styleId="WW8Num7z8">
    <w:name w:val="WW8Num7z8"/>
    <w:rsid w:val="00E53AEB"/>
  </w:style>
  <w:style w:type="character" w:customStyle="1" w:styleId="WW8Num8z0">
    <w:name w:val="WW8Num8z0"/>
    <w:rsid w:val="00E53AEB"/>
  </w:style>
  <w:style w:type="character" w:customStyle="1" w:styleId="WW8Num8z1">
    <w:name w:val="WW8Num8z1"/>
    <w:rsid w:val="00E53AEB"/>
  </w:style>
  <w:style w:type="character" w:customStyle="1" w:styleId="WW8Num8z2">
    <w:name w:val="WW8Num8z2"/>
    <w:rsid w:val="00E53AEB"/>
  </w:style>
  <w:style w:type="character" w:customStyle="1" w:styleId="WW8Num8z3">
    <w:name w:val="WW8Num8z3"/>
    <w:rsid w:val="00E53AEB"/>
  </w:style>
  <w:style w:type="character" w:customStyle="1" w:styleId="WW8Num8z4">
    <w:name w:val="WW8Num8z4"/>
    <w:rsid w:val="00E53AEB"/>
  </w:style>
  <w:style w:type="character" w:customStyle="1" w:styleId="WW8Num8z5">
    <w:name w:val="WW8Num8z5"/>
    <w:rsid w:val="00E53AEB"/>
  </w:style>
  <w:style w:type="character" w:customStyle="1" w:styleId="WW8Num8z6">
    <w:name w:val="WW8Num8z6"/>
    <w:rsid w:val="00E53AEB"/>
  </w:style>
  <w:style w:type="character" w:customStyle="1" w:styleId="WW8Num8z7">
    <w:name w:val="WW8Num8z7"/>
    <w:rsid w:val="00E53AEB"/>
  </w:style>
  <w:style w:type="character" w:customStyle="1" w:styleId="WW8Num8z8">
    <w:name w:val="WW8Num8z8"/>
    <w:rsid w:val="00E53AEB"/>
  </w:style>
  <w:style w:type="character" w:customStyle="1" w:styleId="WW8Num9z0">
    <w:name w:val="WW8Num9z0"/>
    <w:rsid w:val="00E53AEB"/>
    <w:rPr>
      <w:rFonts w:ascii="Symbol" w:hAnsi="Symbol" w:cs="Symbol" w:hint="default"/>
    </w:rPr>
  </w:style>
  <w:style w:type="character" w:customStyle="1" w:styleId="WW8Num9z1">
    <w:name w:val="WW8Num9z1"/>
    <w:rsid w:val="00E53AEB"/>
    <w:rPr>
      <w:rFonts w:ascii="Courier New" w:hAnsi="Courier New" w:cs="Courier New" w:hint="default"/>
    </w:rPr>
  </w:style>
  <w:style w:type="character" w:customStyle="1" w:styleId="WW8Num9z2">
    <w:name w:val="WW8Num9z2"/>
    <w:rsid w:val="00E53AEB"/>
    <w:rPr>
      <w:rFonts w:ascii="Wingdings" w:hAnsi="Wingdings" w:cs="Wingdings" w:hint="default"/>
    </w:rPr>
  </w:style>
  <w:style w:type="character" w:customStyle="1" w:styleId="WW8Num10z0">
    <w:name w:val="WW8Num10z0"/>
    <w:rsid w:val="00E53AEB"/>
    <w:rPr>
      <w:b/>
      <w:bCs w:val="0"/>
      <w:color w:val="000000"/>
    </w:rPr>
  </w:style>
  <w:style w:type="character" w:customStyle="1" w:styleId="WW8Num11z0">
    <w:name w:val="WW8Num11z0"/>
    <w:rsid w:val="00E53AEB"/>
    <w:rPr>
      <w:rFonts w:ascii="Arial" w:hAnsi="Arial" w:cs="Arial" w:hint="default"/>
      <w:sz w:val="16"/>
      <w:szCs w:val="16"/>
    </w:rPr>
  </w:style>
  <w:style w:type="character" w:customStyle="1" w:styleId="WW8Num11z1">
    <w:name w:val="WW8Num11z1"/>
    <w:rsid w:val="00E53AEB"/>
  </w:style>
  <w:style w:type="character" w:customStyle="1" w:styleId="WW8Num11z2">
    <w:name w:val="WW8Num11z2"/>
    <w:rsid w:val="00E53AEB"/>
  </w:style>
  <w:style w:type="character" w:customStyle="1" w:styleId="WW8Num11z3">
    <w:name w:val="WW8Num11z3"/>
    <w:rsid w:val="00E53AEB"/>
  </w:style>
  <w:style w:type="character" w:customStyle="1" w:styleId="WW8Num11z4">
    <w:name w:val="WW8Num11z4"/>
    <w:rsid w:val="00E53AEB"/>
  </w:style>
  <w:style w:type="character" w:customStyle="1" w:styleId="WW8Num11z5">
    <w:name w:val="WW8Num11z5"/>
    <w:rsid w:val="00E53AEB"/>
  </w:style>
  <w:style w:type="character" w:customStyle="1" w:styleId="WW8Num11z6">
    <w:name w:val="WW8Num11z6"/>
    <w:rsid w:val="00E53AEB"/>
  </w:style>
  <w:style w:type="character" w:customStyle="1" w:styleId="WW8Num11z7">
    <w:name w:val="WW8Num11z7"/>
    <w:rsid w:val="00E53AEB"/>
  </w:style>
  <w:style w:type="character" w:customStyle="1" w:styleId="WW8Num11z8">
    <w:name w:val="WW8Num11z8"/>
    <w:rsid w:val="00E53AEB"/>
  </w:style>
  <w:style w:type="character" w:customStyle="1" w:styleId="WW8Num12z0">
    <w:name w:val="WW8Num12z0"/>
    <w:rsid w:val="00E53AEB"/>
    <w:rPr>
      <w:rFonts w:ascii="Arial" w:hAnsi="Arial" w:cs="Arial" w:hint="default"/>
    </w:rPr>
  </w:style>
  <w:style w:type="character" w:customStyle="1" w:styleId="WW8Num12z1">
    <w:name w:val="WW8Num12z1"/>
    <w:rsid w:val="00E53AEB"/>
  </w:style>
  <w:style w:type="character" w:customStyle="1" w:styleId="WW8Num12z2">
    <w:name w:val="WW8Num12z2"/>
    <w:rsid w:val="00E53AEB"/>
  </w:style>
  <w:style w:type="character" w:customStyle="1" w:styleId="WW8Num12z3">
    <w:name w:val="WW8Num12z3"/>
    <w:rsid w:val="00E53AEB"/>
  </w:style>
  <w:style w:type="character" w:customStyle="1" w:styleId="WW8Num12z4">
    <w:name w:val="WW8Num12z4"/>
    <w:rsid w:val="00E53AEB"/>
  </w:style>
  <w:style w:type="character" w:customStyle="1" w:styleId="WW8Num12z5">
    <w:name w:val="WW8Num12z5"/>
    <w:rsid w:val="00E53AEB"/>
  </w:style>
  <w:style w:type="character" w:customStyle="1" w:styleId="WW8Num12z6">
    <w:name w:val="WW8Num12z6"/>
    <w:rsid w:val="00E53AEB"/>
  </w:style>
  <w:style w:type="character" w:customStyle="1" w:styleId="WW8Num12z7">
    <w:name w:val="WW8Num12z7"/>
    <w:rsid w:val="00E53AEB"/>
  </w:style>
  <w:style w:type="character" w:customStyle="1" w:styleId="WW8Num12z8">
    <w:name w:val="WW8Num12z8"/>
    <w:rsid w:val="00E53AEB"/>
  </w:style>
  <w:style w:type="character" w:customStyle="1" w:styleId="WW8Num13z0">
    <w:name w:val="WW8Num13z0"/>
    <w:rsid w:val="00E53AEB"/>
  </w:style>
  <w:style w:type="character" w:customStyle="1" w:styleId="WW8Num14z0">
    <w:name w:val="WW8Num14z0"/>
    <w:rsid w:val="00E53AEB"/>
  </w:style>
  <w:style w:type="character" w:customStyle="1" w:styleId="WW8Num15z0">
    <w:name w:val="WW8Num15z0"/>
    <w:rsid w:val="00E53AEB"/>
  </w:style>
  <w:style w:type="character" w:customStyle="1" w:styleId="WW8Num16z0">
    <w:name w:val="WW8Num16z0"/>
    <w:rsid w:val="00E53AEB"/>
  </w:style>
  <w:style w:type="character" w:customStyle="1" w:styleId="WW8Num17z0">
    <w:name w:val="WW8Num17z0"/>
    <w:rsid w:val="00E53AEB"/>
    <w:rPr>
      <w:rFonts w:ascii="Arial" w:hAnsi="Arial" w:cs="Arial" w:hint="default"/>
      <w:bCs/>
    </w:rPr>
  </w:style>
  <w:style w:type="character" w:customStyle="1" w:styleId="WW8Num17z1">
    <w:name w:val="WW8Num17z1"/>
    <w:rsid w:val="00E53AEB"/>
  </w:style>
  <w:style w:type="character" w:customStyle="1" w:styleId="WW8Num17z2">
    <w:name w:val="WW8Num17z2"/>
    <w:rsid w:val="00E53AEB"/>
  </w:style>
  <w:style w:type="character" w:customStyle="1" w:styleId="WW8Num17z3">
    <w:name w:val="WW8Num17z3"/>
    <w:rsid w:val="00E53AEB"/>
  </w:style>
  <w:style w:type="character" w:customStyle="1" w:styleId="WW8Num17z4">
    <w:name w:val="WW8Num17z4"/>
    <w:rsid w:val="00E53AEB"/>
  </w:style>
  <w:style w:type="character" w:customStyle="1" w:styleId="WW8Num17z5">
    <w:name w:val="WW8Num17z5"/>
    <w:rsid w:val="00E53AEB"/>
  </w:style>
  <w:style w:type="character" w:customStyle="1" w:styleId="WW8Num17z6">
    <w:name w:val="WW8Num17z6"/>
    <w:rsid w:val="00E53AEB"/>
  </w:style>
  <w:style w:type="character" w:customStyle="1" w:styleId="WW8Num17z7">
    <w:name w:val="WW8Num17z7"/>
    <w:rsid w:val="00E53AEB"/>
  </w:style>
  <w:style w:type="character" w:customStyle="1" w:styleId="WW8Num17z8">
    <w:name w:val="WW8Num17z8"/>
    <w:rsid w:val="00E53AEB"/>
  </w:style>
  <w:style w:type="character" w:customStyle="1" w:styleId="WW8Num18z0">
    <w:name w:val="WW8Num18z0"/>
    <w:rsid w:val="00E53AEB"/>
  </w:style>
  <w:style w:type="character" w:customStyle="1" w:styleId="WW8Num18z1">
    <w:name w:val="WW8Num18z1"/>
    <w:rsid w:val="00E53AEB"/>
    <w:rPr>
      <w:rFonts w:ascii="Arial" w:hAnsi="Arial" w:cs="Arial" w:hint="default"/>
    </w:rPr>
  </w:style>
  <w:style w:type="character" w:customStyle="1" w:styleId="WW8Num19z0">
    <w:name w:val="WW8Num19z0"/>
    <w:rsid w:val="00E53AEB"/>
  </w:style>
  <w:style w:type="character" w:customStyle="1" w:styleId="WW8Num19z1">
    <w:name w:val="WW8Num19z1"/>
    <w:rsid w:val="00E53AEB"/>
  </w:style>
  <w:style w:type="character" w:customStyle="1" w:styleId="WW8Num19z2">
    <w:name w:val="WW8Num19z2"/>
    <w:rsid w:val="00E53AEB"/>
  </w:style>
  <w:style w:type="character" w:customStyle="1" w:styleId="WW8Num19z3">
    <w:name w:val="WW8Num19z3"/>
    <w:rsid w:val="00E53AEB"/>
  </w:style>
  <w:style w:type="character" w:customStyle="1" w:styleId="WW8Num19z4">
    <w:name w:val="WW8Num19z4"/>
    <w:rsid w:val="00E53AEB"/>
  </w:style>
  <w:style w:type="character" w:customStyle="1" w:styleId="WW8Num19z5">
    <w:name w:val="WW8Num19z5"/>
    <w:rsid w:val="00E53AEB"/>
  </w:style>
  <w:style w:type="character" w:customStyle="1" w:styleId="WW8Num19z6">
    <w:name w:val="WW8Num19z6"/>
    <w:rsid w:val="00E53AEB"/>
  </w:style>
  <w:style w:type="character" w:customStyle="1" w:styleId="WW8Num19z7">
    <w:name w:val="WW8Num19z7"/>
    <w:rsid w:val="00E53AEB"/>
  </w:style>
  <w:style w:type="character" w:customStyle="1" w:styleId="WW8Num19z8">
    <w:name w:val="WW8Num19z8"/>
    <w:rsid w:val="00E53AEB"/>
  </w:style>
  <w:style w:type="character" w:customStyle="1" w:styleId="WW8Num20z0">
    <w:name w:val="WW8Num20z0"/>
    <w:rsid w:val="00E53AEB"/>
  </w:style>
  <w:style w:type="character" w:customStyle="1" w:styleId="WW8Num21z0">
    <w:name w:val="WW8Num21z0"/>
    <w:rsid w:val="00E53AEB"/>
  </w:style>
  <w:style w:type="character" w:customStyle="1" w:styleId="WW8Num22z0">
    <w:name w:val="WW8Num22z0"/>
    <w:rsid w:val="00E53AEB"/>
    <w:rPr>
      <w:rFonts w:ascii="Arial" w:hAnsi="Arial" w:cs="Arial" w:hint="default"/>
      <w:sz w:val="24"/>
      <w:szCs w:val="24"/>
    </w:rPr>
  </w:style>
  <w:style w:type="character" w:customStyle="1" w:styleId="WW8Num22z1">
    <w:name w:val="WW8Num22z1"/>
    <w:rsid w:val="00E53AEB"/>
  </w:style>
  <w:style w:type="character" w:customStyle="1" w:styleId="WW8Num22z2">
    <w:name w:val="WW8Num22z2"/>
    <w:rsid w:val="00E53AEB"/>
  </w:style>
  <w:style w:type="character" w:customStyle="1" w:styleId="WW8Num22z3">
    <w:name w:val="WW8Num22z3"/>
    <w:rsid w:val="00E53AEB"/>
  </w:style>
  <w:style w:type="character" w:customStyle="1" w:styleId="WW8Num22z4">
    <w:name w:val="WW8Num22z4"/>
    <w:rsid w:val="00E53AEB"/>
  </w:style>
  <w:style w:type="character" w:customStyle="1" w:styleId="WW8Num22z5">
    <w:name w:val="WW8Num22z5"/>
    <w:rsid w:val="00E53AEB"/>
  </w:style>
  <w:style w:type="character" w:customStyle="1" w:styleId="WW8Num22z6">
    <w:name w:val="WW8Num22z6"/>
    <w:rsid w:val="00E53AEB"/>
  </w:style>
  <w:style w:type="character" w:customStyle="1" w:styleId="WW8Num22z7">
    <w:name w:val="WW8Num22z7"/>
    <w:rsid w:val="00E53AEB"/>
  </w:style>
  <w:style w:type="character" w:customStyle="1" w:styleId="WW8Num22z8">
    <w:name w:val="WW8Num22z8"/>
    <w:rsid w:val="00E53AEB"/>
  </w:style>
  <w:style w:type="character" w:customStyle="1" w:styleId="WW8Num23z0">
    <w:name w:val="WW8Num23z0"/>
    <w:rsid w:val="00E53AEB"/>
  </w:style>
  <w:style w:type="character" w:customStyle="1" w:styleId="WW8Num23z1">
    <w:name w:val="WW8Num23z1"/>
    <w:rsid w:val="00E53AEB"/>
    <w:rPr>
      <w:rFonts w:ascii="Symbol" w:eastAsia="Times New Roman" w:hAnsi="Symbol" w:cs="Arial" w:hint="default"/>
    </w:rPr>
  </w:style>
  <w:style w:type="character" w:customStyle="1" w:styleId="WW8Num23z2">
    <w:name w:val="WW8Num23z2"/>
    <w:rsid w:val="00E53AEB"/>
  </w:style>
  <w:style w:type="character" w:customStyle="1" w:styleId="WW8Num23z3">
    <w:name w:val="WW8Num23z3"/>
    <w:rsid w:val="00E53AEB"/>
  </w:style>
  <w:style w:type="character" w:customStyle="1" w:styleId="WW8Num23z4">
    <w:name w:val="WW8Num23z4"/>
    <w:rsid w:val="00E53AEB"/>
  </w:style>
  <w:style w:type="character" w:customStyle="1" w:styleId="WW8Num23z5">
    <w:name w:val="WW8Num23z5"/>
    <w:rsid w:val="00E53AEB"/>
  </w:style>
  <w:style w:type="character" w:customStyle="1" w:styleId="WW8Num23z6">
    <w:name w:val="WW8Num23z6"/>
    <w:rsid w:val="00E53AEB"/>
  </w:style>
  <w:style w:type="character" w:customStyle="1" w:styleId="WW8Num23z7">
    <w:name w:val="WW8Num23z7"/>
    <w:rsid w:val="00E53AEB"/>
  </w:style>
  <w:style w:type="character" w:customStyle="1" w:styleId="WW8Num23z8">
    <w:name w:val="WW8Num23z8"/>
    <w:rsid w:val="00E53AEB"/>
  </w:style>
  <w:style w:type="character" w:customStyle="1" w:styleId="WW8Num24z0">
    <w:name w:val="WW8Num24z0"/>
    <w:rsid w:val="00E53AEB"/>
  </w:style>
  <w:style w:type="character" w:customStyle="1" w:styleId="WW8Num24z1">
    <w:name w:val="WW8Num24z1"/>
    <w:rsid w:val="00E53AEB"/>
  </w:style>
  <w:style w:type="character" w:customStyle="1" w:styleId="WW8Num24z2">
    <w:name w:val="WW8Num24z2"/>
    <w:rsid w:val="00E53AEB"/>
  </w:style>
  <w:style w:type="character" w:customStyle="1" w:styleId="WW8Num24z3">
    <w:name w:val="WW8Num24z3"/>
    <w:rsid w:val="00E53AEB"/>
  </w:style>
  <w:style w:type="character" w:customStyle="1" w:styleId="WW8Num24z4">
    <w:name w:val="WW8Num24z4"/>
    <w:rsid w:val="00E53AEB"/>
  </w:style>
  <w:style w:type="character" w:customStyle="1" w:styleId="WW8Num24z5">
    <w:name w:val="WW8Num24z5"/>
    <w:rsid w:val="00E53AEB"/>
  </w:style>
  <w:style w:type="character" w:customStyle="1" w:styleId="WW8Num24z6">
    <w:name w:val="WW8Num24z6"/>
    <w:rsid w:val="00E53AEB"/>
  </w:style>
  <w:style w:type="character" w:customStyle="1" w:styleId="WW8Num24z7">
    <w:name w:val="WW8Num24z7"/>
    <w:rsid w:val="00E53AEB"/>
  </w:style>
  <w:style w:type="character" w:customStyle="1" w:styleId="WW8Num24z8">
    <w:name w:val="WW8Num24z8"/>
    <w:rsid w:val="00E53AEB"/>
  </w:style>
  <w:style w:type="character" w:customStyle="1" w:styleId="Fontepargpadro2">
    <w:name w:val="Fonte parág. padrão2"/>
    <w:rsid w:val="00E53AEB"/>
  </w:style>
  <w:style w:type="character" w:customStyle="1" w:styleId="Fontepargpadro1">
    <w:name w:val="Fonte parág. padrão1"/>
    <w:rsid w:val="00E53AEB"/>
  </w:style>
  <w:style w:type="character" w:customStyle="1" w:styleId="CorpodetextoChar1">
    <w:name w:val="Corpo de texto Char1"/>
    <w:locked/>
    <w:rsid w:val="00E53AEB"/>
    <w:rPr>
      <w:rFonts w:ascii="Times New Roman" w:eastAsia="Times New Roman" w:hAnsi="Times New Roman"/>
      <w:sz w:val="24"/>
      <w:szCs w:val="24"/>
      <w:lang w:val="x-none" w:eastAsia="x-none"/>
    </w:rPr>
  </w:style>
  <w:style w:type="character" w:customStyle="1" w:styleId="CabealhoChar1">
    <w:name w:val="Cabeçalho Char1"/>
    <w:rsid w:val="00E53AEB"/>
    <w:rPr>
      <w:rFonts w:ascii="Times New Roman" w:eastAsia="Times New Roman" w:hAnsi="Times New Roman" w:cs="Times New Roman" w:hint="default"/>
      <w:sz w:val="24"/>
      <w:szCs w:val="24"/>
      <w:lang w:eastAsia="zh-CN"/>
    </w:rPr>
  </w:style>
  <w:style w:type="character" w:customStyle="1" w:styleId="RodapChar1">
    <w:name w:val="Rodapé Char1"/>
    <w:uiPriority w:val="99"/>
    <w:rsid w:val="00E53AEB"/>
    <w:rPr>
      <w:rFonts w:ascii="Times New Roman" w:eastAsia="Times New Roman" w:hAnsi="Times New Roman" w:cs="Times New Roman" w:hint="default"/>
      <w:sz w:val="24"/>
      <w:szCs w:val="24"/>
      <w:lang w:eastAsia="zh-CN"/>
    </w:rPr>
  </w:style>
  <w:style w:type="character" w:customStyle="1" w:styleId="SubttuloChar1">
    <w:name w:val="Subtítulo Char1"/>
    <w:locked/>
    <w:rsid w:val="00E53AEB"/>
    <w:rPr>
      <w:rFonts w:ascii="Arial" w:eastAsia="Times New Roman" w:hAnsi="Arial"/>
      <w:b/>
      <w:bCs/>
      <w:color w:val="000000"/>
      <w:sz w:val="24"/>
      <w:szCs w:val="24"/>
      <w:lang w:val="x-none" w:eastAsia="zh-CN"/>
    </w:rPr>
  </w:style>
  <w:style w:type="character" w:customStyle="1" w:styleId="TextodebaloChar1">
    <w:name w:val="Texto de balão Char1"/>
    <w:locked/>
    <w:rsid w:val="00E53AEB"/>
    <w:rPr>
      <w:rFonts w:ascii="Tahoma" w:eastAsia="Times New Roman" w:hAnsi="Tahoma"/>
      <w:sz w:val="16"/>
      <w:szCs w:val="16"/>
      <w:lang w:val="x-none" w:eastAsia="x-none"/>
    </w:rPr>
  </w:style>
  <w:style w:type="character" w:customStyle="1" w:styleId="TtuloChar1">
    <w:name w:val="Título Char1"/>
    <w:uiPriority w:val="10"/>
    <w:rsid w:val="00E53AEB"/>
    <w:rPr>
      <w:rFonts w:ascii="Calibri Light" w:eastAsia="Times New Roman" w:hAnsi="Calibri Light" w:cs="Times New Roman" w:hint="default"/>
      <w:spacing w:val="-10"/>
      <w:kern w:val="28"/>
      <w:sz w:val="56"/>
      <w:szCs w:val="56"/>
      <w:lang w:eastAsia="zh-CN"/>
    </w:rPr>
  </w:style>
  <w:style w:type="character" w:customStyle="1" w:styleId="Corpodetexto2Char1">
    <w:name w:val="Corpo de texto 2 Char1"/>
    <w:uiPriority w:val="99"/>
    <w:semiHidden/>
    <w:rsid w:val="00E53AEB"/>
    <w:rPr>
      <w:rFonts w:ascii="Times New Roman" w:eastAsia="Times New Roman" w:hAnsi="Times New Roman" w:cs="Times New Roman" w:hint="default"/>
      <w:sz w:val="24"/>
      <w:szCs w:val="24"/>
      <w:lang w:eastAsia="zh-CN"/>
    </w:rPr>
  </w:style>
  <w:style w:type="character" w:customStyle="1" w:styleId="Corpodetexto3Char1">
    <w:name w:val="Corpo de texto 3 Char1"/>
    <w:uiPriority w:val="99"/>
    <w:rsid w:val="00E53AEB"/>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E53AEB"/>
    <w:rPr>
      <w:rFonts w:ascii="Calibri" w:eastAsia="Times New Roman" w:hAnsi="Calibri" w:cs="Times New Roman" w:hint="default"/>
      <w:b/>
      <w:bCs/>
      <w:sz w:val="22"/>
      <w:szCs w:val="22"/>
    </w:rPr>
  </w:style>
  <w:style w:type="character" w:customStyle="1" w:styleId="Ttulo9Char1">
    <w:name w:val="Título 9 Char1"/>
    <w:semiHidden/>
    <w:rsid w:val="00E53AEB"/>
    <w:rPr>
      <w:rFonts w:ascii="Cambria" w:eastAsia="Times New Roman" w:hAnsi="Cambria" w:cs="Times New Roman" w:hint="default"/>
      <w:sz w:val="22"/>
      <w:szCs w:val="22"/>
    </w:rPr>
  </w:style>
  <w:style w:type="paragraph" w:customStyle="1" w:styleId="Ttulo12">
    <w:name w:val="Título 12"/>
    <w:basedOn w:val="Normal"/>
    <w:uiPriority w:val="1"/>
    <w:qFormat/>
    <w:rsid w:val="00E53AEB"/>
    <w:pPr>
      <w:widowControl w:val="0"/>
      <w:autoSpaceDE w:val="0"/>
      <w:autoSpaceDN w:val="0"/>
      <w:ind w:left="179"/>
      <w:jc w:val="both"/>
      <w:outlineLvl w:val="1"/>
    </w:pPr>
    <w:rPr>
      <w:rFonts w:ascii="Arial" w:eastAsia="Arial" w:hAnsi="Arial" w:cs="Arial"/>
      <w:b/>
      <w:bCs/>
      <w:sz w:val="21"/>
      <w:szCs w:val="21"/>
      <w:lang w:val="pt-PT" w:eastAsia="en-US"/>
    </w:rPr>
  </w:style>
  <w:style w:type="paragraph" w:customStyle="1" w:styleId="Reviso1">
    <w:name w:val="Revisão1"/>
    <w:uiPriority w:val="99"/>
    <w:semiHidden/>
    <w:qFormat/>
    <w:rsid w:val="00E53AEB"/>
    <w:pPr>
      <w:spacing w:after="0" w:line="240" w:lineRule="auto"/>
    </w:pPr>
    <w:rPr>
      <w:rFonts w:ascii="Ecofont_Spranq_eco_Sans" w:eastAsia="Times New Roman" w:hAnsi="Ecofont_Spranq_eco_Sans" w:cs="Tahoma"/>
      <w:sz w:val="24"/>
      <w:szCs w:val="24"/>
      <w:lang w:val="pt-BR" w:eastAsia="pt-BR"/>
    </w:rPr>
  </w:style>
  <w:style w:type="paragraph" w:customStyle="1" w:styleId="pb-0">
    <w:name w:val="pb-0"/>
    <w:basedOn w:val="Normal"/>
    <w:rsid w:val="00E53AEB"/>
    <w:pPr>
      <w:spacing w:before="100" w:beforeAutospacing="1" w:after="100" w:afterAutospacing="1"/>
    </w:pPr>
    <w:rPr>
      <w:rFonts w:ascii="Times New Roman" w:eastAsia="Times New Roman" w:hAnsi="Times New Roman" w:cs="Times New Roman"/>
    </w:rPr>
  </w:style>
  <w:style w:type="character" w:customStyle="1" w:styleId="grame">
    <w:name w:val="grame"/>
    <w:rsid w:val="00E53AEB"/>
  </w:style>
  <w:style w:type="paragraph" w:customStyle="1" w:styleId="categorias">
    <w:name w:val="categorias"/>
    <w:basedOn w:val="Normal"/>
    <w:rsid w:val="00E53AE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E53AEB"/>
  </w:style>
  <w:style w:type="table" w:customStyle="1" w:styleId="Style12">
    <w:name w:val="_Style 12"/>
    <w:basedOn w:val="TableNormal"/>
    <w:qFormat/>
    <w:rsid w:val="00E53AEB"/>
    <w:pPr>
      <w:widowControl/>
      <w:autoSpaceDE/>
      <w:autoSpaceDN/>
    </w:pPr>
    <w:rPr>
      <w:rFonts w:eastAsia="Times New Roman"/>
      <w:sz w:val="20"/>
      <w:szCs w:val="20"/>
      <w:lang w:val="pt-BR" w:eastAsia="pt-BR"/>
    </w:rPr>
    <w:tblPr/>
  </w:style>
  <w:style w:type="numbering" w:customStyle="1" w:styleId="Semlista11">
    <w:name w:val="Sem lista11"/>
    <w:next w:val="Semlista"/>
    <w:uiPriority w:val="99"/>
    <w:semiHidden/>
    <w:unhideWhenUsed/>
    <w:rsid w:val="00E53AEB"/>
  </w:style>
  <w:style w:type="character" w:customStyle="1" w:styleId="uv3um">
    <w:name w:val="uv3um"/>
    <w:basedOn w:val="Fontepargpadro"/>
    <w:rsid w:val="00E53AEB"/>
  </w:style>
  <w:style w:type="paragraph" w:customStyle="1" w:styleId="Padro0">
    <w:name w:val="Padrão"/>
    <w:rsid w:val="00E53AEB"/>
    <w:pPr>
      <w:autoSpaceDE w:val="0"/>
      <w:autoSpaceDN w:val="0"/>
      <w:adjustRightInd w:val="0"/>
      <w:spacing w:after="0" w:line="240" w:lineRule="auto"/>
    </w:pPr>
    <w:rPr>
      <w:rFonts w:ascii="Times" w:eastAsia="Times New Roman" w:hAnsi="Times" w:cs="Times New Roman"/>
      <w:sz w:val="20"/>
      <w:szCs w:val="24"/>
      <w:lang w:val="pt-BR" w:eastAsia="pt-BR"/>
    </w:rPr>
  </w:style>
  <w:style w:type="character" w:customStyle="1" w:styleId="Ttulo5Char1">
    <w:name w:val="Título 5 Char1"/>
    <w:basedOn w:val="Fontepargpadro"/>
    <w:uiPriority w:val="9"/>
    <w:semiHidden/>
    <w:rsid w:val="00E53AEB"/>
    <w:rPr>
      <w:rFonts w:asciiTheme="majorHAnsi" w:eastAsiaTheme="majorEastAsia" w:hAnsiTheme="majorHAnsi" w:cstheme="majorBidi"/>
      <w:color w:val="1F3763" w:themeColor="accent1" w:themeShade="7F"/>
      <w:sz w:val="24"/>
      <w:szCs w:val="24"/>
      <w:lang w:val="pt-BR" w:eastAsia="pt-BR"/>
    </w:rPr>
  </w:style>
  <w:style w:type="numbering" w:customStyle="1" w:styleId="Semlista2">
    <w:name w:val="Sem lista2"/>
    <w:next w:val="Semlista"/>
    <w:uiPriority w:val="99"/>
    <w:semiHidden/>
    <w:unhideWhenUsed/>
    <w:rsid w:val="006C7AFA"/>
  </w:style>
  <w:style w:type="table" w:customStyle="1" w:styleId="Tabelacomgrade2">
    <w:name w:val="Tabela com grade2"/>
    <w:basedOn w:val="Tabelanormal"/>
    <w:next w:val="Tabelacomgrade"/>
    <w:qFormat/>
    <w:rsid w:val="006C7AF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6C7AFA"/>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1">
    <w:name w:val="WWNum121"/>
    <w:basedOn w:val="Semlista"/>
    <w:rsid w:val="006C7AFA"/>
  </w:style>
  <w:style w:type="numbering" w:customStyle="1" w:styleId="WWNum31">
    <w:name w:val="WWNum31"/>
    <w:basedOn w:val="Semlista"/>
    <w:rsid w:val="006C7AFA"/>
  </w:style>
  <w:style w:type="table" w:customStyle="1" w:styleId="Style121">
    <w:name w:val="_Style 121"/>
    <w:basedOn w:val="TableNormal"/>
    <w:qFormat/>
    <w:rsid w:val="006C7AFA"/>
    <w:pPr>
      <w:widowControl/>
      <w:autoSpaceDE/>
      <w:autoSpaceDN/>
    </w:pPr>
    <w:rPr>
      <w:rFonts w:eastAsia="Times New Roman"/>
      <w:sz w:val="20"/>
      <w:szCs w:val="20"/>
      <w:lang w:val="pt-BR" w:eastAsia="pt-BR"/>
    </w:rPr>
    <w:tblPr/>
  </w:style>
  <w:style w:type="numbering" w:customStyle="1" w:styleId="Semlista12">
    <w:name w:val="Sem lista12"/>
    <w:next w:val="Semlista"/>
    <w:uiPriority w:val="99"/>
    <w:semiHidden/>
    <w:unhideWhenUsed/>
    <w:rsid w:val="006C7AFA"/>
  </w:style>
  <w:style w:type="numbering" w:customStyle="1" w:styleId="Semlista3">
    <w:name w:val="Sem lista3"/>
    <w:next w:val="Semlista"/>
    <w:uiPriority w:val="99"/>
    <w:semiHidden/>
    <w:unhideWhenUsed/>
    <w:rsid w:val="00E031FD"/>
  </w:style>
  <w:style w:type="table" w:customStyle="1" w:styleId="Tabelacomgrade3">
    <w:name w:val="Tabela com grade3"/>
    <w:basedOn w:val="Tabelanormal"/>
    <w:next w:val="Tabelacomgrade"/>
    <w:qFormat/>
    <w:rsid w:val="00E031FD"/>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unhideWhenUsed/>
    <w:qFormat/>
    <w:rsid w:val="00E031FD"/>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E031FD"/>
  </w:style>
  <w:style w:type="numbering" w:customStyle="1" w:styleId="WWNum32">
    <w:name w:val="WWNum32"/>
    <w:basedOn w:val="Semlista"/>
    <w:rsid w:val="00E031FD"/>
  </w:style>
  <w:style w:type="table" w:customStyle="1" w:styleId="Style122">
    <w:name w:val="_Style 122"/>
    <w:basedOn w:val="TableNormal"/>
    <w:qFormat/>
    <w:rsid w:val="00E031FD"/>
    <w:pPr>
      <w:widowControl/>
      <w:autoSpaceDE/>
      <w:autoSpaceDN/>
    </w:pPr>
    <w:rPr>
      <w:rFonts w:eastAsia="Times New Roman"/>
      <w:sz w:val="20"/>
      <w:szCs w:val="20"/>
      <w:lang w:val="pt-BR" w:eastAsia="pt-BR"/>
    </w:rPr>
    <w:tblPr/>
  </w:style>
  <w:style w:type="numbering" w:customStyle="1" w:styleId="Semlista13">
    <w:name w:val="Sem lista13"/>
    <w:next w:val="Semlista"/>
    <w:uiPriority w:val="99"/>
    <w:semiHidden/>
    <w:unhideWhenUsed/>
    <w:rsid w:val="00E031FD"/>
  </w:style>
  <w:style w:type="numbering" w:customStyle="1" w:styleId="Semlista4">
    <w:name w:val="Sem lista4"/>
    <w:next w:val="Semlista"/>
    <w:uiPriority w:val="99"/>
    <w:semiHidden/>
    <w:unhideWhenUsed/>
    <w:rsid w:val="005225CC"/>
  </w:style>
  <w:style w:type="table" w:customStyle="1" w:styleId="Tabelacomgrade4">
    <w:name w:val="Tabela com grade4"/>
    <w:basedOn w:val="Tabelanormal"/>
    <w:next w:val="Tabelacomgrade"/>
    <w:qFormat/>
    <w:rsid w:val="005225CC"/>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
    <w:name w:val="Table Normal4"/>
    <w:uiPriority w:val="2"/>
    <w:unhideWhenUsed/>
    <w:qFormat/>
    <w:rsid w:val="005225CC"/>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3">
    <w:name w:val="WWNum123"/>
    <w:basedOn w:val="Semlista"/>
    <w:rsid w:val="005225CC"/>
  </w:style>
  <w:style w:type="numbering" w:customStyle="1" w:styleId="WWNum33">
    <w:name w:val="WWNum33"/>
    <w:basedOn w:val="Semlista"/>
    <w:rsid w:val="005225CC"/>
  </w:style>
  <w:style w:type="table" w:customStyle="1" w:styleId="Style123">
    <w:name w:val="_Style 123"/>
    <w:basedOn w:val="TableNormal"/>
    <w:qFormat/>
    <w:rsid w:val="005225CC"/>
    <w:pPr>
      <w:widowControl/>
      <w:autoSpaceDE/>
      <w:autoSpaceDN/>
    </w:pPr>
    <w:rPr>
      <w:rFonts w:eastAsia="Times New Roman"/>
      <w:sz w:val="20"/>
      <w:szCs w:val="20"/>
      <w:lang w:val="pt-BR" w:eastAsia="pt-BR"/>
    </w:rPr>
    <w:tblPr/>
  </w:style>
  <w:style w:type="numbering" w:customStyle="1" w:styleId="Semlista14">
    <w:name w:val="Sem lista14"/>
    <w:next w:val="Semlista"/>
    <w:uiPriority w:val="99"/>
    <w:semiHidden/>
    <w:unhideWhenUsed/>
    <w:rsid w:val="005225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cp/lcp123.htm" TargetMode="External"/><Relationship Id="rId64"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receita.fazenda.gov.br/grupo2/certidoes.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bnc.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bnc.org.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4820E-8C19-48A9-9D37-3ECE59F00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24122</Words>
  <Characters>130260</Characters>
  <Application>Microsoft Office Word</Application>
  <DocSecurity>0</DocSecurity>
  <Lines>1085</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Gonzaga-Assessoria</dc:creator>
  <cp:lastModifiedBy>User</cp:lastModifiedBy>
  <cp:revision>4</cp:revision>
  <cp:lastPrinted>2025-05-12T19:04:00Z</cp:lastPrinted>
  <dcterms:created xsi:type="dcterms:W3CDTF">2025-09-04T11:18:00Z</dcterms:created>
  <dcterms:modified xsi:type="dcterms:W3CDTF">2025-09-05T11:27:00Z</dcterms:modified>
</cp:coreProperties>
</file>