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6" w:type="dxa"/>
        <w:jc w:val="center"/>
        <w:tblCellMar>
          <w:left w:w="10" w:type="dxa"/>
          <w:right w:w="10" w:type="dxa"/>
        </w:tblCellMar>
        <w:tblLook w:val="04A0" w:firstRow="1" w:lastRow="0" w:firstColumn="1" w:lastColumn="0" w:noHBand="0" w:noVBand="1"/>
      </w:tblPr>
      <w:tblGrid>
        <w:gridCol w:w="9356"/>
      </w:tblGrid>
      <w:tr w:rsidR="00AB6F7E" w:rsidRPr="00582B49" w:rsidTr="00AB6F7E">
        <w:trPr>
          <w:trHeight w:val="551"/>
          <w:jc w:val="center"/>
        </w:trPr>
        <w:tc>
          <w:tcPr>
            <w:tcW w:w="9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B6F7E" w:rsidRPr="00582B49" w:rsidRDefault="00AB6F7E" w:rsidP="00AB6F7E">
            <w:pPr>
              <w:spacing w:line="360" w:lineRule="auto"/>
              <w:jc w:val="center"/>
              <w:rPr>
                <w:rFonts w:ascii="Arial" w:hAnsi="Arial" w:cs="Arial"/>
              </w:rPr>
            </w:pPr>
            <w:r w:rsidRPr="00582B49">
              <w:rPr>
                <w:rFonts w:ascii="Arial" w:eastAsia="Calibri" w:hAnsi="Arial" w:cs="Arial"/>
                <w:b/>
                <w:u w:val="single"/>
              </w:rPr>
              <w:t>AVISO DE CREDENCIAMENTO</w:t>
            </w:r>
          </w:p>
        </w:tc>
      </w:tr>
      <w:tr w:rsidR="00AB6F7E" w:rsidRPr="00582B49" w:rsidTr="00AB6F7E">
        <w:trPr>
          <w:trHeight w:val="806"/>
          <w:jc w:val="center"/>
        </w:trPr>
        <w:tc>
          <w:tcPr>
            <w:tcW w:w="9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B6F7E" w:rsidRPr="00582B49" w:rsidRDefault="00AB6F7E" w:rsidP="00AB6F7E">
            <w:pPr>
              <w:tabs>
                <w:tab w:val="left" w:pos="0"/>
              </w:tabs>
              <w:adjustRightInd w:val="0"/>
              <w:spacing w:line="360" w:lineRule="auto"/>
              <w:jc w:val="both"/>
              <w:rPr>
                <w:rFonts w:ascii="Arial" w:hAnsi="Arial" w:cs="Arial"/>
              </w:rPr>
            </w:pPr>
            <w:r w:rsidRPr="00582B49">
              <w:rPr>
                <w:rFonts w:ascii="Arial" w:eastAsia="Calibri" w:hAnsi="Arial" w:cs="Arial"/>
                <w:b/>
              </w:rPr>
              <w:t xml:space="preserve">Objeto: </w:t>
            </w:r>
            <w:r w:rsidRPr="00582B49">
              <w:rPr>
                <w:rFonts w:ascii="Arial" w:eastAsiaTheme="minorHAnsi" w:hAnsi="Arial" w:cs="Arial"/>
                <w:b/>
                <w:color w:val="00000A"/>
                <w:lang w:val="pt-BR"/>
              </w:rPr>
              <w:t>Constitui o presente na realização de processo de inexigibilidade para realização de Credenciamento, mediante CHAMAMENTO P</w:t>
            </w:r>
            <w:r>
              <w:rPr>
                <w:rFonts w:ascii="Arial" w:eastAsiaTheme="minorHAnsi" w:hAnsi="Arial" w:cs="Arial"/>
                <w:b/>
                <w:color w:val="00000A"/>
                <w:lang w:val="pt-BR"/>
              </w:rPr>
              <w:t>Ú</w:t>
            </w:r>
            <w:r w:rsidRPr="00582B49">
              <w:rPr>
                <w:rFonts w:ascii="Arial" w:eastAsiaTheme="minorHAnsi" w:hAnsi="Arial" w:cs="Arial"/>
                <w:b/>
                <w:color w:val="00000A"/>
                <w:lang w:val="pt-BR"/>
              </w:rPr>
              <w:t>BLICO, nos termos da Lei Federal nº 14.133/2021</w:t>
            </w:r>
            <w:r w:rsidRPr="00582B49">
              <w:rPr>
                <w:rFonts w:ascii="Arial" w:eastAsiaTheme="minorHAnsi" w:hAnsi="Arial" w:cs="Arial"/>
                <w:color w:val="00000A"/>
              </w:rPr>
              <w:t xml:space="preserve">, </w:t>
            </w:r>
            <w:r>
              <w:rPr>
                <w:b/>
              </w:rPr>
              <w:t xml:space="preserve">para uma </w:t>
            </w:r>
            <w:r w:rsidRPr="00057CA0">
              <w:rPr>
                <w:b/>
              </w:rPr>
              <w:t>vaga em Residência Inclusiva, sendo serviço de Acolhimento Institucional para jovens e adultos com deficiência - Proteção Social Especial de Alta Complexidade, conforme previsto na Pol</w:t>
            </w:r>
            <w:r>
              <w:rPr>
                <w:b/>
              </w:rPr>
              <w:t>í</w:t>
            </w:r>
            <w:r w:rsidRPr="00057CA0">
              <w:rPr>
                <w:b/>
              </w:rPr>
              <w:t xml:space="preserve">tica Nacional de Assistência Social do Sistema Único de Assistência Social </w:t>
            </w:r>
            <w:r>
              <w:rPr>
                <w:b/>
              </w:rPr>
              <w:t>–</w:t>
            </w:r>
            <w:r w:rsidRPr="00057CA0">
              <w:rPr>
                <w:b/>
              </w:rPr>
              <w:t xml:space="preserve"> SUAS</w:t>
            </w:r>
            <w:r>
              <w:rPr>
                <w:b/>
              </w:rPr>
              <w:t xml:space="preserve">, </w:t>
            </w:r>
            <w:r w:rsidRPr="00582B49">
              <w:rPr>
                <w:rFonts w:ascii="Arial" w:eastAsiaTheme="minorHAnsi" w:hAnsi="Arial" w:cs="Arial"/>
                <w:color w:val="00000A"/>
              </w:rPr>
              <w:t>além das demais normas legais em vigor,  de acordo com as condições previstas nos Anexos e Termo de Referência</w:t>
            </w:r>
            <w:r>
              <w:rPr>
                <w:rFonts w:ascii="Arial" w:eastAsiaTheme="minorHAnsi" w:hAnsi="Arial" w:cs="Arial"/>
                <w:color w:val="00000A"/>
              </w:rPr>
              <w:t>.</w:t>
            </w:r>
          </w:p>
        </w:tc>
      </w:tr>
      <w:tr w:rsidR="00AB6F7E" w:rsidRPr="00582B49" w:rsidTr="00AB6F7E">
        <w:trPr>
          <w:trHeight w:val="500"/>
          <w:jc w:val="center"/>
        </w:trPr>
        <w:tc>
          <w:tcPr>
            <w:tcW w:w="9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B6F7E" w:rsidRPr="00582B49" w:rsidRDefault="00AB6F7E" w:rsidP="00AB6F7E">
            <w:pPr>
              <w:tabs>
                <w:tab w:val="left" w:pos="0"/>
              </w:tabs>
              <w:spacing w:line="360" w:lineRule="auto"/>
              <w:jc w:val="both"/>
              <w:rPr>
                <w:rFonts w:ascii="Arial" w:hAnsi="Arial" w:cs="Arial"/>
              </w:rPr>
            </w:pPr>
            <w:r w:rsidRPr="00582B49">
              <w:rPr>
                <w:rFonts w:ascii="Arial" w:eastAsia="Calibri" w:hAnsi="Arial" w:cs="Arial"/>
                <w:b/>
              </w:rPr>
              <w:t xml:space="preserve">Departamento Solicitante: </w:t>
            </w:r>
            <w:r>
              <w:rPr>
                <w:rFonts w:ascii="Arial" w:hAnsi="Arial" w:cs="Arial"/>
              </w:rPr>
              <w:t>Secretaria Municipal de Assistência Social</w:t>
            </w:r>
          </w:p>
        </w:tc>
      </w:tr>
      <w:tr w:rsidR="00AB6F7E" w:rsidRPr="00582B49" w:rsidTr="00AB6F7E">
        <w:trPr>
          <w:trHeight w:val="500"/>
          <w:jc w:val="center"/>
        </w:trPr>
        <w:tc>
          <w:tcPr>
            <w:tcW w:w="9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B6F7E" w:rsidRPr="00582B49" w:rsidRDefault="00AB6F7E" w:rsidP="00AB6F7E">
            <w:pPr>
              <w:tabs>
                <w:tab w:val="left" w:pos="0"/>
              </w:tabs>
              <w:spacing w:line="360" w:lineRule="auto"/>
              <w:jc w:val="both"/>
              <w:rPr>
                <w:rFonts w:ascii="Arial" w:hAnsi="Arial" w:cs="Arial"/>
              </w:rPr>
            </w:pPr>
            <w:r w:rsidRPr="00582B49">
              <w:rPr>
                <w:rFonts w:ascii="Arial" w:eastAsia="Calibri" w:hAnsi="Arial" w:cs="Arial"/>
                <w:b/>
              </w:rPr>
              <w:t xml:space="preserve">Processo: </w:t>
            </w:r>
            <w:r>
              <w:rPr>
                <w:rFonts w:ascii="Arial" w:hAnsi="Arial" w:cs="Arial"/>
              </w:rPr>
              <w:t>084</w:t>
            </w:r>
            <w:r w:rsidRPr="00582B49">
              <w:rPr>
                <w:rFonts w:ascii="Arial" w:hAnsi="Arial" w:cs="Arial"/>
              </w:rPr>
              <w:t>/2025</w:t>
            </w:r>
          </w:p>
        </w:tc>
      </w:tr>
      <w:tr w:rsidR="00AB6F7E" w:rsidRPr="00582B49" w:rsidTr="00AB6F7E">
        <w:trPr>
          <w:trHeight w:val="500"/>
          <w:jc w:val="center"/>
        </w:trPr>
        <w:tc>
          <w:tcPr>
            <w:tcW w:w="9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B6F7E" w:rsidRPr="00582B49" w:rsidRDefault="00AB6F7E" w:rsidP="00AB6F7E">
            <w:pPr>
              <w:tabs>
                <w:tab w:val="left" w:pos="0"/>
              </w:tabs>
              <w:spacing w:line="360" w:lineRule="auto"/>
              <w:jc w:val="both"/>
              <w:rPr>
                <w:rFonts w:ascii="Arial" w:hAnsi="Arial" w:cs="Arial"/>
              </w:rPr>
            </w:pPr>
            <w:r w:rsidRPr="00582B49">
              <w:rPr>
                <w:rFonts w:ascii="Arial" w:eastAsia="Calibri" w:hAnsi="Arial" w:cs="Arial"/>
                <w:b/>
              </w:rPr>
              <w:t xml:space="preserve">Modalidade: </w:t>
            </w:r>
            <w:r w:rsidRPr="00582B49">
              <w:rPr>
                <w:rFonts w:ascii="Arial" w:eastAsia="Calibri" w:hAnsi="Arial" w:cs="Arial"/>
              </w:rPr>
              <w:t xml:space="preserve">Credenciamento nº </w:t>
            </w:r>
            <w:r>
              <w:rPr>
                <w:rFonts w:ascii="Arial" w:eastAsia="Calibri" w:hAnsi="Arial" w:cs="Arial"/>
              </w:rPr>
              <w:t>02</w:t>
            </w:r>
            <w:r w:rsidRPr="00582B49">
              <w:rPr>
                <w:rFonts w:ascii="Arial" w:hAnsi="Arial" w:cs="Arial"/>
              </w:rPr>
              <w:t>/2025</w:t>
            </w:r>
          </w:p>
        </w:tc>
      </w:tr>
      <w:tr w:rsidR="00AB6F7E" w:rsidRPr="00582B49" w:rsidTr="00AB6F7E">
        <w:trPr>
          <w:trHeight w:val="500"/>
          <w:jc w:val="center"/>
        </w:trPr>
        <w:tc>
          <w:tcPr>
            <w:tcW w:w="9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B6F7E" w:rsidRPr="00582B49" w:rsidRDefault="00AB6F7E" w:rsidP="00AB6F7E">
            <w:pPr>
              <w:tabs>
                <w:tab w:val="left" w:pos="0"/>
              </w:tabs>
              <w:adjustRightInd w:val="0"/>
              <w:spacing w:line="360" w:lineRule="auto"/>
              <w:jc w:val="both"/>
              <w:rPr>
                <w:rFonts w:ascii="Arial" w:hAnsi="Arial" w:cs="Arial"/>
              </w:rPr>
            </w:pPr>
            <w:r w:rsidRPr="00582B49">
              <w:rPr>
                <w:rFonts w:ascii="Arial" w:eastAsia="Calibri" w:hAnsi="Arial" w:cs="Arial"/>
                <w:b/>
              </w:rPr>
              <w:t xml:space="preserve">Tipo: </w:t>
            </w:r>
            <w:r>
              <w:rPr>
                <w:rFonts w:ascii="Arial" w:eastAsia="Calibri" w:hAnsi="Arial" w:cs="Arial"/>
                <w:bCs/>
              </w:rPr>
              <w:t>S</w:t>
            </w:r>
            <w:r w:rsidRPr="00582B49">
              <w:rPr>
                <w:rFonts w:ascii="Arial" w:eastAsia="Calibri" w:hAnsi="Arial" w:cs="Arial"/>
                <w:bCs/>
              </w:rPr>
              <w:t>eleção dos interessados</w:t>
            </w:r>
          </w:p>
        </w:tc>
      </w:tr>
      <w:tr w:rsidR="00AB6F7E" w:rsidRPr="00582B49" w:rsidTr="00AB6F7E">
        <w:trPr>
          <w:trHeight w:val="599"/>
          <w:jc w:val="center"/>
        </w:trPr>
        <w:tc>
          <w:tcPr>
            <w:tcW w:w="9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B6F7E" w:rsidRPr="00582B49" w:rsidRDefault="00AB6F7E" w:rsidP="00AB6F7E">
            <w:pPr>
              <w:tabs>
                <w:tab w:val="left" w:pos="0"/>
              </w:tabs>
              <w:spacing w:line="360" w:lineRule="auto"/>
              <w:jc w:val="both"/>
              <w:rPr>
                <w:rFonts w:ascii="Arial" w:hAnsi="Arial" w:cs="Arial"/>
              </w:rPr>
            </w:pPr>
            <w:r w:rsidRPr="00582B49">
              <w:rPr>
                <w:rFonts w:ascii="Arial" w:eastAsia="Calibri" w:hAnsi="Arial" w:cs="Arial"/>
                <w:b/>
              </w:rPr>
              <w:t xml:space="preserve">Valor total estimado: </w:t>
            </w:r>
            <w:r w:rsidRPr="00582B49">
              <w:rPr>
                <w:rFonts w:ascii="Arial" w:hAnsi="Arial" w:cs="Arial"/>
              </w:rPr>
              <w:t xml:space="preserve">R$ </w:t>
            </w:r>
            <w:r>
              <w:rPr>
                <w:rFonts w:asciiTheme="minorHAnsi" w:hAnsiTheme="minorHAnsi" w:cstheme="minorHAnsi"/>
                <w:sz w:val="24"/>
                <w:szCs w:val="24"/>
              </w:rPr>
              <w:t xml:space="preserve">43.200,00 </w:t>
            </w:r>
            <w:r w:rsidRPr="00FD0A93">
              <w:rPr>
                <w:rFonts w:ascii="Arial" w:hAnsi="Arial" w:cs="Arial"/>
                <w:lang w:val="pt-BR"/>
              </w:rPr>
              <w:t>(Quarenta e três mil e duzentos reais)</w:t>
            </w:r>
          </w:p>
        </w:tc>
      </w:tr>
      <w:tr w:rsidR="00AB6F7E" w:rsidRPr="00582B49" w:rsidTr="00AB6F7E">
        <w:trPr>
          <w:trHeight w:val="500"/>
          <w:jc w:val="center"/>
        </w:trPr>
        <w:tc>
          <w:tcPr>
            <w:tcW w:w="9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B6F7E" w:rsidRPr="00582B49" w:rsidRDefault="00AB6F7E" w:rsidP="00AB6F7E">
            <w:pPr>
              <w:tabs>
                <w:tab w:val="left" w:pos="0"/>
              </w:tabs>
              <w:spacing w:line="360" w:lineRule="auto"/>
              <w:jc w:val="both"/>
              <w:rPr>
                <w:rFonts w:ascii="Arial" w:eastAsiaTheme="minorHAnsi" w:hAnsi="Arial" w:cs="Arial"/>
                <w:color w:val="00000A"/>
              </w:rPr>
            </w:pPr>
            <w:r w:rsidRPr="00582B49">
              <w:rPr>
                <w:rFonts w:ascii="Arial" w:hAnsi="Arial" w:cs="Arial"/>
                <w:b/>
              </w:rPr>
              <w:t>Fundamentação Legal:</w:t>
            </w:r>
            <w:r w:rsidRPr="00582B49">
              <w:rPr>
                <w:rFonts w:ascii="Arial" w:hAnsi="Arial" w:cs="Arial"/>
                <w:spacing w:val="1"/>
              </w:rPr>
              <w:t xml:space="preserve"> </w:t>
            </w:r>
            <w:r w:rsidRPr="00E26919">
              <w:t>Lei n.º 14.133/2021.</w:t>
            </w:r>
          </w:p>
        </w:tc>
      </w:tr>
      <w:tr w:rsidR="00AB6F7E" w:rsidRPr="00582B49" w:rsidTr="00AB6F7E">
        <w:trPr>
          <w:trHeight w:val="870"/>
          <w:jc w:val="center"/>
        </w:trPr>
        <w:tc>
          <w:tcPr>
            <w:tcW w:w="9356"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AB6F7E" w:rsidRPr="00582B49" w:rsidRDefault="00AB6F7E" w:rsidP="00AB6F7E">
            <w:pPr>
              <w:tabs>
                <w:tab w:val="left" w:pos="0"/>
              </w:tabs>
              <w:spacing w:line="360" w:lineRule="auto"/>
              <w:jc w:val="both"/>
              <w:rPr>
                <w:rFonts w:ascii="Arial" w:hAnsi="Arial" w:cs="Arial"/>
                <w:b/>
                <w:bCs/>
                <w:u w:val="single"/>
              </w:rPr>
            </w:pPr>
            <w:r w:rsidRPr="00582B49">
              <w:rPr>
                <w:rFonts w:ascii="Arial" w:hAnsi="Arial" w:cs="Arial"/>
                <w:b/>
              </w:rPr>
              <w:t>PERÍODO</w:t>
            </w:r>
            <w:r w:rsidRPr="00582B49">
              <w:rPr>
                <w:rFonts w:ascii="Arial" w:hAnsi="Arial" w:cs="Arial"/>
                <w:b/>
                <w:spacing w:val="-7"/>
              </w:rPr>
              <w:t xml:space="preserve"> </w:t>
            </w:r>
            <w:r w:rsidRPr="00582B49">
              <w:rPr>
                <w:rFonts w:ascii="Arial" w:hAnsi="Arial" w:cs="Arial"/>
                <w:b/>
              </w:rPr>
              <w:t>DE</w:t>
            </w:r>
            <w:r w:rsidRPr="00582B49">
              <w:rPr>
                <w:rFonts w:ascii="Arial" w:hAnsi="Arial" w:cs="Arial"/>
                <w:b/>
                <w:spacing w:val="-4"/>
              </w:rPr>
              <w:t xml:space="preserve"> </w:t>
            </w:r>
            <w:r w:rsidRPr="00582B49">
              <w:rPr>
                <w:rFonts w:ascii="Arial" w:hAnsi="Arial" w:cs="Arial"/>
                <w:b/>
              </w:rPr>
              <w:t xml:space="preserve">CREDENCIAMENTO: </w:t>
            </w:r>
            <w:r w:rsidRPr="00582B49">
              <w:rPr>
                <w:rFonts w:ascii="Arial" w:hAnsi="Arial" w:cs="Arial"/>
                <w:bCs/>
              </w:rPr>
              <w:t xml:space="preserve">RECEBIMENTO DAS PROPOSTAS E HABILITAÇÃO: </w:t>
            </w:r>
            <w:r w:rsidRPr="00582B49">
              <w:rPr>
                <w:rFonts w:ascii="Arial" w:hAnsi="Arial" w:cs="Arial"/>
                <w:b/>
                <w:bCs/>
                <w:u w:val="single"/>
              </w:rPr>
              <w:t>A partir do dia</w:t>
            </w:r>
            <w:r>
              <w:rPr>
                <w:rFonts w:ascii="Arial" w:hAnsi="Arial" w:cs="Arial"/>
                <w:b/>
                <w:bCs/>
                <w:u w:val="single"/>
              </w:rPr>
              <w:t xml:space="preserve"> </w:t>
            </w:r>
            <w:r w:rsidRPr="00582B49">
              <w:rPr>
                <w:rFonts w:ascii="Arial" w:hAnsi="Arial" w:cs="Arial"/>
                <w:b/>
                <w:bCs/>
                <w:u w:val="single"/>
              </w:rPr>
              <w:t>0</w:t>
            </w:r>
            <w:r>
              <w:rPr>
                <w:rFonts w:ascii="Arial" w:hAnsi="Arial" w:cs="Arial"/>
                <w:b/>
                <w:bCs/>
                <w:u w:val="single"/>
              </w:rPr>
              <w:t>9</w:t>
            </w:r>
            <w:r w:rsidRPr="00582B49">
              <w:rPr>
                <w:rFonts w:ascii="Arial" w:hAnsi="Arial" w:cs="Arial"/>
                <w:b/>
                <w:bCs/>
                <w:u w:val="single"/>
              </w:rPr>
              <w:t>/09/2025 até às 09:00</w:t>
            </w:r>
            <w:r w:rsidRPr="00582B49">
              <w:rPr>
                <w:rFonts w:ascii="Arial" w:hAnsi="Arial" w:cs="Arial"/>
                <w:b/>
                <w:bCs/>
                <w:color w:val="000000"/>
                <w:u w:val="single"/>
              </w:rPr>
              <w:t xml:space="preserve">hs </w:t>
            </w:r>
            <w:r w:rsidRPr="00582B49">
              <w:rPr>
                <w:rFonts w:ascii="Arial" w:hAnsi="Arial" w:cs="Arial"/>
                <w:b/>
                <w:bCs/>
                <w:u w:val="single"/>
              </w:rPr>
              <w:t xml:space="preserve">do dia </w:t>
            </w:r>
            <w:r>
              <w:rPr>
                <w:rFonts w:ascii="Arial" w:hAnsi="Arial" w:cs="Arial"/>
                <w:b/>
                <w:bCs/>
                <w:u w:val="single"/>
              </w:rPr>
              <w:t>30</w:t>
            </w:r>
            <w:r w:rsidRPr="00582B49">
              <w:rPr>
                <w:rFonts w:ascii="Arial" w:hAnsi="Arial" w:cs="Arial"/>
                <w:b/>
                <w:bCs/>
                <w:u w:val="single"/>
              </w:rPr>
              <w:t>/09/2025.</w:t>
            </w:r>
          </w:p>
        </w:tc>
      </w:tr>
      <w:tr w:rsidR="00AB6F7E" w:rsidRPr="00582B49" w:rsidTr="00AB6F7E">
        <w:trPr>
          <w:trHeight w:val="513"/>
          <w:jc w:val="center"/>
        </w:trPr>
        <w:tc>
          <w:tcPr>
            <w:tcW w:w="9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B6F7E" w:rsidRPr="00582B49" w:rsidRDefault="00AB6F7E" w:rsidP="00AB6F7E">
            <w:pPr>
              <w:pStyle w:val="TableParagraph"/>
              <w:tabs>
                <w:tab w:val="left" w:pos="0"/>
              </w:tabs>
              <w:spacing w:line="360" w:lineRule="auto"/>
              <w:ind w:left="69" w:right="59"/>
              <w:jc w:val="both"/>
              <w:rPr>
                <w:rFonts w:ascii="Arial" w:hAnsi="Arial" w:cs="Arial"/>
              </w:rPr>
            </w:pPr>
            <w:r w:rsidRPr="00582B49">
              <w:rPr>
                <w:rFonts w:ascii="Arial" w:hAnsi="Arial" w:cs="Arial"/>
                <w:b/>
              </w:rPr>
              <w:t>REFERÊNCIA DE TEMPO</w:t>
            </w:r>
            <w:r w:rsidRPr="00582B49">
              <w:rPr>
                <w:rFonts w:ascii="Arial" w:hAnsi="Arial" w:cs="Arial"/>
              </w:rPr>
              <w:t>: Para todas as referências de tempo será observado o horário de</w:t>
            </w:r>
            <w:r w:rsidRPr="00582B49">
              <w:rPr>
                <w:rFonts w:ascii="Arial" w:hAnsi="Arial" w:cs="Arial"/>
                <w:spacing w:val="1"/>
              </w:rPr>
              <w:t xml:space="preserve"> </w:t>
            </w:r>
            <w:r w:rsidRPr="00582B49">
              <w:rPr>
                <w:rFonts w:ascii="Arial" w:hAnsi="Arial" w:cs="Arial"/>
              </w:rPr>
              <w:t>Brasília. Na hipótese de não</w:t>
            </w:r>
            <w:r w:rsidRPr="00582B49">
              <w:rPr>
                <w:rFonts w:ascii="Arial" w:hAnsi="Arial" w:cs="Arial"/>
                <w:spacing w:val="1"/>
              </w:rPr>
              <w:t xml:space="preserve"> </w:t>
            </w:r>
            <w:r w:rsidRPr="00582B49">
              <w:rPr>
                <w:rFonts w:ascii="Arial" w:hAnsi="Arial" w:cs="Arial"/>
              </w:rPr>
              <w:t>haver</w:t>
            </w:r>
            <w:r w:rsidRPr="00582B49">
              <w:rPr>
                <w:rFonts w:ascii="Arial" w:hAnsi="Arial" w:cs="Arial"/>
                <w:spacing w:val="15"/>
              </w:rPr>
              <w:t xml:space="preserve"> </w:t>
            </w:r>
            <w:r w:rsidRPr="00582B49">
              <w:rPr>
                <w:rFonts w:ascii="Arial" w:hAnsi="Arial" w:cs="Arial"/>
              </w:rPr>
              <w:t>expediente</w:t>
            </w:r>
            <w:r w:rsidRPr="00582B49">
              <w:rPr>
                <w:rFonts w:ascii="Arial" w:hAnsi="Arial" w:cs="Arial"/>
                <w:spacing w:val="16"/>
              </w:rPr>
              <w:t xml:space="preserve"> </w:t>
            </w:r>
            <w:r w:rsidRPr="00582B49">
              <w:rPr>
                <w:rFonts w:ascii="Arial" w:hAnsi="Arial" w:cs="Arial"/>
              </w:rPr>
              <w:t>na</w:t>
            </w:r>
            <w:r w:rsidRPr="00582B49">
              <w:rPr>
                <w:rFonts w:ascii="Arial" w:hAnsi="Arial" w:cs="Arial"/>
                <w:spacing w:val="11"/>
              </w:rPr>
              <w:t xml:space="preserve"> </w:t>
            </w:r>
            <w:r w:rsidRPr="00582B49">
              <w:rPr>
                <w:rFonts w:ascii="Arial" w:hAnsi="Arial" w:cs="Arial"/>
              </w:rPr>
              <w:t>data</w:t>
            </w:r>
            <w:r w:rsidRPr="00582B49">
              <w:rPr>
                <w:rFonts w:ascii="Arial" w:hAnsi="Arial" w:cs="Arial"/>
                <w:spacing w:val="16"/>
              </w:rPr>
              <w:t xml:space="preserve"> </w:t>
            </w:r>
            <w:r w:rsidRPr="00582B49">
              <w:rPr>
                <w:rFonts w:ascii="Arial" w:hAnsi="Arial" w:cs="Arial"/>
              </w:rPr>
              <w:t>fixada,</w:t>
            </w:r>
            <w:r w:rsidRPr="00582B49">
              <w:rPr>
                <w:rFonts w:ascii="Arial" w:hAnsi="Arial" w:cs="Arial"/>
                <w:spacing w:val="19"/>
              </w:rPr>
              <w:t xml:space="preserve"> </w:t>
            </w:r>
            <w:r w:rsidRPr="00582B49">
              <w:rPr>
                <w:rFonts w:ascii="Arial" w:hAnsi="Arial" w:cs="Arial"/>
              </w:rPr>
              <w:t>ficará</w:t>
            </w:r>
            <w:r w:rsidRPr="00582B49">
              <w:rPr>
                <w:rFonts w:ascii="Arial" w:hAnsi="Arial" w:cs="Arial"/>
                <w:spacing w:val="16"/>
              </w:rPr>
              <w:t xml:space="preserve"> </w:t>
            </w:r>
            <w:r w:rsidRPr="00582B49">
              <w:rPr>
                <w:rFonts w:ascii="Arial" w:hAnsi="Arial" w:cs="Arial"/>
              </w:rPr>
              <w:t>a</w:t>
            </w:r>
            <w:r w:rsidRPr="00582B49">
              <w:rPr>
                <w:rFonts w:ascii="Arial" w:hAnsi="Arial" w:cs="Arial"/>
                <w:spacing w:val="11"/>
              </w:rPr>
              <w:t xml:space="preserve"> </w:t>
            </w:r>
            <w:r w:rsidRPr="00582B49">
              <w:rPr>
                <w:rFonts w:ascii="Arial" w:hAnsi="Arial" w:cs="Arial"/>
              </w:rPr>
              <w:t>sessão</w:t>
            </w:r>
            <w:r w:rsidRPr="00582B49">
              <w:rPr>
                <w:rFonts w:ascii="Arial" w:hAnsi="Arial" w:cs="Arial"/>
                <w:spacing w:val="13"/>
              </w:rPr>
              <w:t xml:space="preserve"> </w:t>
            </w:r>
            <w:r w:rsidRPr="00582B49">
              <w:rPr>
                <w:rFonts w:ascii="Arial" w:hAnsi="Arial" w:cs="Arial"/>
              </w:rPr>
              <w:t>adiada</w:t>
            </w:r>
            <w:r w:rsidRPr="00582B49">
              <w:rPr>
                <w:rFonts w:ascii="Arial" w:hAnsi="Arial" w:cs="Arial"/>
                <w:spacing w:val="16"/>
              </w:rPr>
              <w:t xml:space="preserve"> </w:t>
            </w:r>
            <w:r w:rsidRPr="00582B49">
              <w:rPr>
                <w:rFonts w:ascii="Arial" w:hAnsi="Arial" w:cs="Arial"/>
              </w:rPr>
              <w:t>para</w:t>
            </w:r>
            <w:r w:rsidRPr="00582B49">
              <w:rPr>
                <w:rFonts w:ascii="Arial" w:hAnsi="Arial" w:cs="Arial"/>
                <w:spacing w:val="16"/>
              </w:rPr>
              <w:t xml:space="preserve"> </w:t>
            </w:r>
            <w:r w:rsidRPr="00582B49">
              <w:rPr>
                <w:rFonts w:ascii="Arial" w:hAnsi="Arial" w:cs="Arial"/>
              </w:rPr>
              <w:t>o</w:t>
            </w:r>
            <w:r w:rsidRPr="00582B49">
              <w:rPr>
                <w:rFonts w:ascii="Arial" w:hAnsi="Arial" w:cs="Arial"/>
                <w:spacing w:val="11"/>
              </w:rPr>
              <w:t xml:space="preserve"> </w:t>
            </w:r>
            <w:r w:rsidRPr="00582B49">
              <w:rPr>
                <w:rFonts w:ascii="Arial" w:hAnsi="Arial" w:cs="Arial"/>
              </w:rPr>
              <w:t>primeiro</w:t>
            </w:r>
            <w:r w:rsidRPr="00582B49">
              <w:rPr>
                <w:rFonts w:ascii="Arial" w:hAnsi="Arial" w:cs="Arial"/>
                <w:spacing w:val="14"/>
              </w:rPr>
              <w:t xml:space="preserve"> </w:t>
            </w:r>
            <w:r w:rsidRPr="00582B49">
              <w:rPr>
                <w:rFonts w:ascii="Arial" w:hAnsi="Arial" w:cs="Arial"/>
              </w:rPr>
              <w:t>dia</w:t>
            </w:r>
            <w:r w:rsidRPr="00582B49">
              <w:rPr>
                <w:rFonts w:ascii="Arial" w:hAnsi="Arial" w:cs="Arial"/>
                <w:spacing w:val="13"/>
              </w:rPr>
              <w:t xml:space="preserve"> </w:t>
            </w:r>
            <w:r w:rsidRPr="00582B49">
              <w:rPr>
                <w:rFonts w:ascii="Arial" w:hAnsi="Arial" w:cs="Arial"/>
              </w:rPr>
              <w:t>útil</w:t>
            </w:r>
            <w:r w:rsidRPr="00582B49">
              <w:rPr>
                <w:rFonts w:ascii="Arial" w:hAnsi="Arial" w:cs="Arial"/>
                <w:spacing w:val="12"/>
              </w:rPr>
              <w:t xml:space="preserve"> </w:t>
            </w:r>
            <w:r w:rsidRPr="00582B49">
              <w:rPr>
                <w:rFonts w:ascii="Arial" w:hAnsi="Arial" w:cs="Arial"/>
              </w:rPr>
              <w:t>subsequente,</w:t>
            </w:r>
            <w:r w:rsidRPr="00582B49">
              <w:rPr>
                <w:rFonts w:ascii="Arial" w:hAnsi="Arial" w:cs="Arial"/>
                <w:spacing w:val="15"/>
              </w:rPr>
              <w:t xml:space="preserve"> </w:t>
            </w:r>
            <w:r w:rsidRPr="00582B49">
              <w:rPr>
                <w:rFonts w:ascii="Arial" w:hAnsi="Arial" w:cs="Arial"/>
              </w:rPr>
              <w:t>no mesmo</w:t>
            </w:r>
            <w:r w:rsidRPr="00582B49">
              <w:rPr>
                <w:rFonts w:ascii="Arial" w:hAnsi="Arial" w:cs="Arial"/>
                <w:spacing w:val="-4"/>
              </w:rPr>
              <w:t xml:space="preserve"> </w:t>
            </w:r>
            <w:r w:rsidRPr="00582B49">
              <w:rPr>
                <w:rFonts w:ascii="Arial" w:hAnsi="Arial" w:cs="Arial"/>
              </w:rPr>
              <w:t>horário,</w:t>
            </w:r>
            <w:r w:rsidRPr="00582B49">
              <w:rPr>
                <w:rFonts w:ascii="Arial" w:hAnsi="Arial" w:cs="Arial"/>
                <w:spacing w:val="-4"/>
              </w:rPr>
              <w:t xml:space="preserve"> </w:t>
            </w:r>
            <w:r w:rsidRPr="00582B49">
              <w:rPr>
                <w:rFonts w:ascii="Arial" w:hAnsi="Arial" w:cs="Arial"/>
              </w:rPr>
              <w:t>salvo as</w:t>
            </w:r>
            <w:r w:rsidRPr="00582B49">
              <w:rPr>
                <w:rFonts w:ascii="Arial" w:hAnsi="Arial" w:cs="Arial"/>
                <w:spacing w:val="-4"/>
              </w:rPr>
              <w:t xml:space="preserve"> </w:t>
            </w:r>
            <w:r w:rsidRPr="00582B49">
              <w:rPr>
                <w:rFonts w:ascii="Arial" w:hAnsi="Arial" w:cs="Arial"/>
              </w:rPr>
              <w:t>disposições</w:t>
            </w:r>
            <w:r w:rsidRPr="00582B49">
              <w:rPr>
                <w:rFonts w:ascii="Arial" w:hAnsi="Arial" w:cs="Arial"/>
                <w:spacing w:val="-5"/>
              </w:rPr>
              <w:t xml:space="preserve"> </w:t>
            </w:r>
            <w:r w:rsidRPr="00582B49">
              <w:rPr>
                <w:rFonts w:ascii="Arial" w:hAnsi="Arial" w:cs="Arial"/>
              </w:rPr>
              <w:t>em</w:t>
            </w:r>
            <w:r w:rsidRPr="00582B49">
              <w:rPr>
                <w:rFonts w:ascii="Arial" w:hAnsi="Arial" w:cs="Arial"/>
                <w:spacing w:val="-2"/>
              </w:rPr>
              <w:t xml:space="preserve"> </w:t>
            </w:r>
            <w:r w:rsidRPr="00582B49">
              <w:rPr>
                <w:rFonts w:ascii="Arial" w:hAnsi="Arial" w:cs="Arial"/>
              </w:rPr>
              <w:t>contrário.</w:t>
            </w:r>
          </w:p>
        </w:tc>
      </w:tr>
      <w:tr w:rsidR="00AB6F7E" w:rsidRPr="00582B49" w:rsidTr="00AB6F7E">
        <w:trPr>
          <w:trHeight w:val="515"/>
          <w:jc w:val="center"/>
        </w:trPr>
        <w:tc>
          <w:tcPr>
            <w:tcW w:w="9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B6F7E" w:rsidRPr="00582B49" w:rsidRDefault="00AB6F7E" w:rsidP="00AB6F7E">
            <w:pPr>
              <w:tabs>
                <w:tab w:val="left" w:pos="0"/>
              </w:tabs>
              <w:spacing w:line="360" w:lineRule="auto"/>
              <w:jc w:val="both"/>
              <w:rPr>
                <w:rFonts w:ascii="Arial" w:hAnsi="Arial" w:cs="Arial"/>
              </w:rPr>
            </w:pPr>
            <w:r w:rsidRPr="00582B49">
              <w:rPr>
                <w:rFonts w:ascii="Arial" w:eastAsia="Calibri" w:hAnsi="Arial" w:cs="Arial"/>
                <w:b/>
              </w:rPr>
              <w:t xml:space="preserve">Informações: </w:t>
            </w:r>
            <w:r w:rsidRPr="00582B49">
              <w:rPr>
                <w:rFonts w:ascii="Arial" w:eastAsia="Calibri" w:hAnsi="Arial" w:cs="Arial"/>
              </w:rPr>
              <w:t xml:space="preserve">O Edital de Licitação com detalhes do </w:t>
            </w:r>
            <w:r w:rsidRPr="00582B49">
              <w:rPr>
                <w:rFonts w:ascii="Arial" w:eastAsia="Calibri" w:hAnsi="Arial" w:cs="Arial"/>
                <w:highlight w:val="lightGray"/>
              </w:rPr>
              <w:t xml:space="preserve">Credenciamento nº </w:t>
            </w:r>
            <w:r>
              <w:rPr>
                <w:rFonts w:ascii="Arial" w:eastAsia="Calibri" w:hAnsi="Arial" w:cs="Arial"/>
                <w:highlight w:val="lightGray"/>
              </w:rPr>
              <w:t>02/</w:t>
            </w:r>
            <w:r w:rsidRPr="00582B49">
              <w:rPr>
                <w:rFonts w:ascii="Arial" w:hAnsi="Arial" w:cs="Arial"/>
                <w:highlight w:val="lightGray"/>
              </w:rPr>
              <w:t>2025</w:t>
            </w:r>
            <w:r w:rsidRPr="00582B49">
              <w:rPr>
                <w:rFonts w:ascii="Arial" w:hAnsi="Arial" w:cs="Arial"/>
              </w:rPr>
              <w:t xml:space="preserve"> </w:t>
            </w:r>
            <w:r w:rsidRPr="00582B49">
              <w:rPr>
                <w:rFonts w:ascii="Arial" w:eastAsia="Calibri" w:hAnsi="Arial" w:cs="Arial"/>
              </w:rPr>
              <w:t xml:space="preserve">estará à disposição dos interessados a partir do dia </w:t>
            </w:r>
            <w:r w:rsidRPr="00582B49">
              <w:rPr>
                <w:rFonts w:ascii="Arial" w:eastAsia="Calibri" w:hAnsi="Arial" w:cs="Arial"/>
                <w:highlight w:val="lightGray"/>
              </w:rPr>
              <w:t>09 de Setembro de 202</w:t>
            </w:r>
            <w:r w:rsidRPr="00582B49">
              <w:rPr>
                <w:rFonts w:ascii="Arial" w:eastAsia="Calibri" w:hAnsi="Arial" w:cs="Arial"/>
              </w:rPr>
              <w:t xml:space="preserve">5, </w:t>
            </w:r>
            <w:r w:rsidRPr="00582B49">
              <w:rPr>
                <w:rFonts w:ascii="Arial" w:hAnsi="Arial" w:cs="Arial"/>
              </w:rPr>
              <w:t xml:space="preserve">no endereço eletrônico:  </w:t>
            </w:r>
            <w:hyperlink r:id="rId9" w:history="1">
              <w:r w:rsidRPr="00582B49">
                <w:rPr>
                  <w:rStyle w:val="Hyperlink"/>
                  <w:rFonts w:ascii="Arial" w:hAnsi="Arial" w:cs="Arial"/>
                </w:rPr>
                <w:t>www.santoinacio.pr.gov.br</w:t>
              </w:r>
            </w:hyperlink>
            <w:r w:rsidRPr="00582B49">
              <w:rPr>
                <w:rFonts w:ascii="Arial" w:hAnsi="Arial" w:cs="Arial"/>
                <w:i/>
              </w:rPr>
              <w:t xml:space="preserve"> em “Portal da Transparência” e </w:t>
            </w:r>
            <w:r w:rsidRPr="00582B49">
              <w:rPr>
                <w:rFonts w:ascii="Arial" w:hAnsi="Arial" w:cs="Arial"/>
              </w:rPr>
              <w:t xml:space="preserve">no Departamento de Licitação situada no Paço Municipal ou através do e-mail </w:t>
            </w:r>
            <w:hyperlink r:id="rId10" w:history="1">
              <w:r w:rsidRPr="00582B49">
                <w:rPr>
                  <w:rStyle w:val="Hyperlink"/>
                  <w:rFonts w:ascii="Arial" w:hAnsi="Arial" w:cs="Arial"/>
                </w:rPr>
                <w:t>licitacao@santoinacio.pr.gov.br</w:t>
              </w:r>
            </w:hyperlink>
          </w:p>
        </w:tc>
      </w:tr>
    </w:tbl>
    <w:p w:rsidR="00A64A01" w:rsidRPr="00582B49" w:rsidRDefault="00A64A01" w:rsidP="00582B49">
      <w:pPr>
        <w:pStyle w:val="Corpodetexto"/>
        <w:spacing w:line="360" w:lineRule="auto"/>
        <w:jc w:val="both"/>
        <w:rPr>
          <w:rFonts w:ascii="Arial" w:hAnsi="Arial" w:cs="Arial"/>
        </w:rPr>
      </w:pPr>
    </w:p>
    <w:p w:rsidR="00A64A01" w:rsidRPr="00582B49" w:rsidRDefault="00A64A01" w:rsidP="00582B49">
      <w:pPr>
        <w:pStyle w:val="Corpodetexto"/>
        <w:spacing w:line="360" w:lineRule="auto"/>
        <w:jc w:val="both"/>
        <w:rPr>
          <w:rFonts w:ascii="Arial" w:hAnsi="Arial" w:cs="Arial"/>
        </w:rPr>
      </w:pPr>
    </w:p>
    <w:p w:rsidR="009B0E68" w:rsidRPr="00C7427D" w:rsidRDefault="009B0E68" w:rsidP="009B0E68">
      <w:pPr>
        <w:spacing w:line="300" w:lineRule="exact"/>
        <w:jc w:val="center"/>
        <w:rPr>
          <w:rFonts w:ascii="Arial" w:hAnsi="Arial" w:cs="Arial"/>
        </w:rPr>
      </w:pPr>
      <w:r w:rsidRPr="00C7427D">
        <w:rPr>
          <w:rFonts w:ascii="Arial" w:hAnsi="Arial" w:cs="Arial"/>
        </w:rPr>
        <w:t xml:space="preserve">Santo Inácio/PR, </w:t>
      </w:r>
      <w:r>
        <w:rPr>
          <w:rFonts w:ascii="Arial" w:hAnsi="Arial" w:cs="Arial"/>
        </w:rPr>
        <w:t>0</w:t>
      </w:r>
      <w:r w:rsidR="003267D5">
        <w:rPr>
          <w:rFonts w:ascii="Arial" w:hAnsi="Arial" w:cs="Arial"/>
        </w:rPr>
        <w:t>8</w:t>
      </w:r>
      <w:r w:rsidRPr="00C7427D">
        <w:rPr>
          <w:rFonts w:ascii="Arial" w:hAnsi="Arial" w:cs="Arial"/>
        </w:rPr>
        <w:t xml:space="preserve"> de </w:t>
      </w:r>
      <w:r>
        <w:rPr>
          <w:rFonts w:ascii="Arial" w:hAnsi="Arial" w:cs="Arial"/>
        </w:rPr>
        <w:t>Setembro</w:t>
      </w:r>
      <w:r w:rsidRPr="00C7427D">
        <w:rPr>
          <w:rFonts w:ascii="Arial" w:hAnsi="Arial" w:cs="Arial"/>
        </w:rPr>
        <w:t xml:space="preserve"> de 202</w:t>
      </w:r>
      <w:r>
        <w:rPr>
          <w:rFonts w:ascii="Arial" w:hAnsi="Arial" w:cs="Arial"/>
        </w:rPr>
        <w:t>5</w:t>
      </w:r>
      <w:r w:rsidRPr="00C7427D">
        <w:rPr>
          <w:rFonts w:ascii="Arial" w:hAnsi="Arial" w:cs="Arial"/>
        </w:rPr>
        <w:t>.</w:t>
      </w:r>
    </w:p>
    <w:p w:rsidR="009B0E68" w:rsidRPr="00582B49" w:rsidRDefault="009B0E68" w:rsidP="009B0E68">
      <w:pPr>
        <w:pStyle w:val="Corpodetexto"/>
        <w:spacing w:line="360" w:lineRule="auto"/>
        <w:jc w:val="both"/>
        <w:rPr>
          <w:rFonts w:ascii="Arial" w:hAnsi="Arial" w:cs="Arial"/>
        </w:rPr>
      </w:pPr>
    </w:p>
    <w:p w:rsidR="009B0E68" w:rsidRPr="00582B49" w:rsidRDefault="009B0E68" w:rsidP="009B0E68">
      <w:pPr>
        <w:pStyle w:val="Corpodetexto"/>
        <w:spacing w:line="360" w:lineRule="auto"/>
        <w:jc w:val="both"/>
        <w:rPr>
          <w:rFonts w:ascii="Arial" w:hAnsi="Arial" w:cs="Arial"/>
        </w:rPr>
      </w:pPr>
    </w:p>
    <w:p w:rsidR="009B0E68" w:rsidRPr="00582B49" w:rsidRDefault="009B0E68" w:rsidP="009B0E68">
      <w:pPr>
        <w:pStyle w:val="Corpodetexto"/>
        <w:spacing w:line="360" w:lineRule="auto"/>
        <w:jc w:val="center"/>
        <w:rPr>
          <w:rFonts w:ascii="Arial" w:hAnsi="Arial" w:cs="Arial"/>
        </w:rPr>
      </w:pPr>
    </w:p>
    <w:p w:rsidR="009B0E68" w:rsidRPr="00582B49" w:rsidRDefault="009B0E68" w:rsidP="009B0E68">
      <w:pPr>
        <w:spacing w:line="360" w:lineRule="auto"/>
        <w:ind w:left="360"/>
        <w:jc w:val="center"/>
        <w:rPr>
          <w:rFonts w:ascii="Arial" w:hAnsi="Arial" w:cs="Arial"/>
          <w:b/>
        </w:rPr>
      </w:pPr>
      <w:r w:rsidRPr="003267D5">
        <w:rPr>
          <w:rFonts w:ascii="Arial" w:hAnsi="Arial" w:cs="Arial"/>
          <w:b/>
        </w:rPr>
        <w:t>GENY VIOLATTO</w:t>
      </w:r>
    </w:p>
    <w:p w:rsidR="00A64A01" w:rsidRPr="00582B49" w:rsidRDefault="009B0E68" w:rsidP="009B0E68">
      <w:pPr>
        <w:spacing w:line="360" w:lineRule="auto"/>
        <w:ind w:left="360"/>
        <w:jc w:val="center"/>
        <w:rPr>
          <w:rFonts w:ascii="Arial" w:hAnsi="Arial" w:cs="Arial"/>
        </w:rPr>
      </w:pPr>
      <w:r w:rsidRPr="00582B49">
        <w:rPr>
          <w:rFonts w:ascii="Arial" w:hAnsi="Arial" w:cs="Arial"/>
        </w:rPr>
        <w:t>Prefeita Municipal</w:t>
      </w:r>
    </w:p>
    <w:p w:rsidR="004352A6" w:rsidRPr="00582B49" w:rsidRDefault="004352A6" w:rsidP="009B0E68">
      <w:pPr>
        <w:pStyle w:val="Ttulo1"/>
        <w:spacing w:line="360" w:lineRule="auto"/>
        <w:ind w:left="0" w:right="945"/>
      </w:pPr>
    </w:p>
    <w:p w:rsidR="009513F3" w:rsidRDefault="009513F3" w:rsidP="009513F3">
      <w:pPr>
        <w:pStyle w:val="Ttulo1"/>
        <w:spacing w:line="360" w:lineRule="auto"/>
        <w:ind w:left="0" w:right="945"/>
      </w:pPr>
    </w:p>
    <w:p w:rsidR="00A64A01" w:rsidRPr="00582B49" w:rsidRDefault="00A64A01" w:rsidP="009513F3">
      <w:pPr>
        <w:pStyle w:val="Ttulo1"/>
        <w:spacing w:line="360" w:lineRule="auto"/>
        <w:ind w:left="0" w:right="945"/>
        <w:jc w:val="center"/>
      </w:pPr>
      <w:r w:rsidRPr="00582B49">
        <w:lastRenderedPageBreak/>
        <w:t>EDITAL DE CREDE</w:t>
      </w:r>
      <w:r w:rsidR="008C223B" w:rsidRPr="00582B49">
        <w:t>NCIAMENTO- INEXIGIBILIDADE</w:t>
      </w:r>
      <w:proofErr w:type="gramStart"/>
      <w:r w:rsidR="008C223B" w:rsidRPr="00582B49">
        <w:t xml:space="preserve">  </w:t>
      </w:r>
      <w:proofErr w:type="gramEnd"/>
      <w:r w:rsidR="008C223B" w:rsidRPr="00582B49">
        <w:t xml:space="preserve">Nº </w:t>
      </w:r>
      <w:r w:rsidR="009B0E68">
        <w:t>013</w:t>
      </w:r>
      <w:r w:rsidRPr="00582B49">
        <w:t>/202</w:t>
      </w:r>
      <w:r w:rsidR="008C223B" w:rsidRPr="00582B49">
        <w:t>5</w:t>
      </w:r>
      <w:r w:rsidRPr="00582B49">
        <w:t>.</w:t>
      </w:r>
    </w:p>
    <w:p w:rsidR="00A64A01" w:rsidRDefault="00A64A01" w:rsidP="00582B49">
      <w:pPr>
        <w:pStyle w:val="Ttulo1"/>
        <w:spacing w:line="360" w:lineRule="auto"/>
        <w:ind w:left="0" w:right="945" w:firstLine="142"/>
        <w:jc w:val="center"/>
      </w:pPr>
      <w:r w:rsidRPr="00582B49">
        <w:t xml:space="preserve">Processo Administrativo nº </w:t>
      </w:r>
      <w:r w:rsidR="009B0E68">
        <w:t>084</w:t>
      </w:r>
      <w:r w:rsidRPr="00582B49">
        <w:t>/202</w:t>
      </w:r>
      <w:r w:rsidR="008C223B" w:rsidRPr="00582B49">
        <w:t>5</w:t>
      </w:r>
    </w:p>
    <w:p w:rsidR="00582B49" w:rsidRPr="00582B49" w:rsidRDefault="00582B49" w:rsidP="00582B49">
      <w:pPr>
        <w:pStyle w:val="Ttulo1"/>
        <w:spacing w:line="360" w:lineRule="auto"/>
        <w:ind w:left="0" w:right="945" w:firstLine="142"/>
        <w:jc w:val="center"/>
      </w:pPr>
    </w:p>
    <w:p w:rsidR="00A64A01" w:rsidRPr="00582B49" w:rsidRDefault="00A64A01" w:rsidP="00582B49">
      <w:pPr>
        <w:pStyle w:val="Ttulo1"/>
        <w:spacing w:line="360" w:lineRule="auto"/>
        <w:ind w:left="0" w:right="945" w:firstLine="567"/>
        <w:jc w:val="both"/>
      </w:pPr>
      <w:r w:rsidRPr="00582B49">
        <w:t>PREÂMBULO</w:t>
      </w:r>
    </w:p>
    <w:p w:rsidR="00A64A01" w:rsidRPr="00582B49" w:rsidRDefault="00A64A01" w:rsidP="00582B49">
      <w:pPr>
        <w:spacing w:line="360" w:lineRule="auto"/>
        <w:ind w:left="567" w:right="662"/>
        <w:jc w:val="both"/>
        <w:rPr>
          <w:rFonts w:ascii="Arial" w:hAnsi="Arial" w:cs="Arial"/>
        </w:rPr>
      </w:pPr>
    </w:p>
    <w:p w:rsidR="00A64A01" w:rsidRPr="00582B49" w:rsidRDefault="004352A6" w:rsidP="00582B49">
      <w:pPr>
        <w:spacing w:line="360" w:lineRule="auto"/>
        <w:ind w:left="567" w:right="662"/>
        <w:jc w:val="both"/>
        <w:rPr>
          <w:rFonts w:ascii="Arial" w:hAnsi="Arial" w:cs="Arial"/>
        </w:rPr>
      </w:pPr>
      <w:r w:rsidRPr="00582B49">
        <w:rPr>
          <w:rFonts w:ascii="Arial" w:hAnsi="Arial" w:cs="Arial"/>
        </w:rPr>
        <w:t xml:space="preserve">O </w:t>
      </w:r>
      <w:r w:rsidR="00A64A01" w:rsidRPr="00582B49">
        <w:rPr>
          <w:rFonts w:ascii="Arial" w:hAnsi="Arial" w:cs="Arial"/>
        </w:rPr>
        <w:t xml:space="preserve">Município de </w:t>
      </w:r>
      <w:r w:rsidR="00A21451" w:rsidRPr="00582B49">
        <w:rPr>
          <w:rFonts w:ascii="Arial" w:hAnsi="Arial" w:cs="Arial"/>
        </w:rPr>
        <w:t>Santo Inácio</w:t>
      </w:r>
      <w:r w:rsidR="00A64A01" w:rsidRPr="00582B49">
        <w:rPr>
          <w:rFonts w:ascii="Arial" w:hAnsi="Arial" w:cs="Arial"/>
        </w:rPr>
        <w:t xml:space="preserve">, Estado do Paraná, através da </w:t>
      </w:r>
      <w:r w:rsidR="005839DB">
        <w:rPr>
          <w:rFonts w:ascii="Arial" w:hAnsi="Arial" w:cs="Arial"/>
        </w:rPr>
        <w:t>Secretaria Municipal de Assistência Social</w:t>
      </w:r>
      <w:r w:rsidR="00A64A01" w:rsidRPr="00582B49">
        <w:rPr>
          <w:rFonts w:ascii="Arial" w:hAnsi="Arial" w:cs="Arial"/>
        </w:rPr>
        <w:t xml:space="preserve">, torna pública a realização </w:t>
      </w:r>
      <w:r w:rsidR="00CC7142" w:rsidRPr="00582B49">
        <w:rPr>
          <w:rFonts w:ascii="Arial" w:eastAsiaTheme="minorHAnsi" w:hAnsi="Arial" w:cs="Arial"/>
          <w:color w:val="00000A"/>
        </w:rPr>
        <w:t>CREDENCIAMENTO</w:t>
      </w:r>
      <w:r w:rsidR="00A64A01" w:rsidRPr="00582B49">
        <w:rPr>
          <w:rFonts w:ascii="Arial" w:hAnsi="Arial" w:cs="Arial"/>
        </w:rPr>
        <w:t xml:space="preserve">, nos termos do Artigo 74, Caput, da </w:t>
      </w:r>
      <w:r w:rsidRPr="00582B49">
        <w:rPr>
          <w:rFonts w:ascii="Arial" w:hAnsi="Arial" w:cs="Arial"/>
        </w:rPr>
        <w:t>Lei Federal nº 14.133, de 01 de abril de 2021, da Lei Complementar nº 123, de 14 de dezembro de 2006, alterada pela Lei Complementar Federal nº 147, de 07 de agosto de 2014</w:t>
      </w:r>
      <w:r w:rsidRPr="00185934">
        <w:rPr>
          <w:rFonts w:ascii="Arial" w:hAnsi="Arial" w:cs="Arial"/>
        </w:rPr>
        <w:t>, de acordo com as condições estabelecidas neste Edital</w:t>
      </w:r>
      <w:r w:rsidR="00A64A01" w:rsidRPr="00185934">
        <w:rPr>
          <w:rFonts w:ascii="Arial" w:hAnsi="Arial" w:cs="Arial"/>
        </w:rPr>
        <w:t>, conforme adiante descrito:</w:t>
      </w:r>
    </w:p>
    <w:p w:rsidR="00A64A01" w:rsidRPr="00582B49" w:rsidRDefault="00A64A01" w:rsidP="00582B49">
      <w:pPr>
        <w:pStyle w:val="Corpodetexto"/>
        <w:spacing w:line="360" w:lineRule="auto"/>
        <w:ind w:right="662"/>
        <w:jc w:val="both"/>
        <w:rPr>
          <w:rFonts w:ascii="Arial" w:hAnsi="Arial" w:cs="Arial"/>
        </w:rPr>
      </w:pPr>
    </w:p>
    <w:p w:rsidR="00A64A01" w:rsidRPr="00582B49" w:rsidRDefault="00A64A01" w:rsidP="00582B49">
      <w:pPr>
        <w:pStyle w:val="Ttulo1"/>
        <w:numPr>
          <w:ilvl w:val="0"/>
          <w:numId w:val="2"/>
        </w:numPr>
        <w:tabs>
          <w:tab w:val="left" w:pos="1259"/>
        </w:tabs>
        <w:spacing w:line="360" w:lineRule="auto"/>
        <w:ind w:right="662" w:hanging="722"/>
        <w:jc w:val="both"/>
      </w:pPr>
      <w:r w:rsidRPr="00582B49">
        <w:t>DO</w:t>
      </w:r>
      <w:r w:rsidRPr="00582B49">
        <w:rPr>
          <w:spacing w:val="-2"/>
        </w:rPr>
        <w:t xml:space="preserve"> </w:t>
      </w:r>
      <w:r w:rsidRPr="00582B49">
        <w:t>OBJETO</w:t>
      </w:r>
    </w:p>
    <w:p w:rsidR="00A64A01" w:rsidRPr="00582B49" w:rsidRDefault="00A64A01" w:rsidP="00582B49">
      <w:pPr>
        <w:pStyle w:val="Corpodetexto"/>
        <w:spacing w:line="360" w:lineRule="auto"/>
        <w:ind w:right="662"/>
        <w:jc w:val="both"/>
        <w:rPr>
          <w:rFonts w:ascii="Arial" w:hAnsi="Arial" w:cs="Arial"/>
          <w:b/>
        </w:rPr>
      </w:pPr>
    </w:p>
    <w:p w:rsidR="00A64A01" w:rsidRDefault="004352A6" w:rsidP="00582B49">
      <w:pPr>
        <w:pStyle w:val="PargrafodaLista"/>
        <w:numPr>
          <w:ilvl w:val="1"/>
          <w:numId w:val="2"/>
        </w:numPr>
        <w:spacing w:line="360" w:lineRule="auto"/>
        <w:ind w:rightChars="300" w:right="660" w:firstLine="30"/>
        <w:rPr>
          <w:rFonts w:ascii="Arial" w:hAnsi="Arial" w:cs="Arial"/>
          <w:bCs/>
        </w:rPr>
      </w:pPr>
      <w:r w:rsidRPr="00582B49">
        <w:rPr>
          <w:rFonts w:ascii="Arial" w:eastAsiaTheme="minorHAnsi" w:hAnsi="Arial" w:cs="Arial"/>
          <w:b/>
          <w:color w:val="00000A"/>
          <w:lang w:val="pt-BR"/>
        </w:rPr>
        <w:t>Constitui o presente na realização de processo de inexigibilidade para realização de Credenciamento, mediante CHAMAMENTO PUBLICO, nos termos da Lei Federal nº 14.133/2021</w:t>
      </w:r>
      <w:r w:rsidRPr="00582B49">
        <w:rPr>
          <w:rFonts w:ascii="Arial" w:eastAsiaTheme="minorHAnsi" w:hAnsi="Arial" w:cs="Arial"/>
          <w:b/>
          <w:color w:val="00000A"/>
        </w:rPr>
        <w:t>,</w:t>
      </w:r>
      <w:r w:rsidR="008B1361">
        <w:rPr>
          <w:rFonts w:ascii="Arial" w:eastAsiaTheme="minorHAnsi" w:hAnsi="Arial" w:cs="Arial"/>
          <w:b/>
          <w:color w:val="00000A"/>
        </w:rPr>
        <w:t xml:space="preserve"> </w:t>
      </w:r>
      <w:r w:rsidR="008B1361">
        <w:rPr>
          <w:b/>
        </w:rPr>
        <w:t xml:space="preserve">para uma </w:t>
      </w:r>
      <w:r w:rsidR="008B1361" w:rsidRPr="00057CA0">
        <w:rPr>
          <w:b/>
        </w:rPr>
        <w:t xml:space="preserve">vaga em Residência Inclusiva, sendo serviço de Acolhimento Institucional para jovens e adultos com deficiência - Proteção Social Especial de Alta Complexidade, conforme previsto na Politica Nacional de Assistência Social do Sistema Único de Assistência Social </w:t>
      </w:r>
      <w:r w:rsidR="008B1361">
        <w:rPr>
          <w:b/>
        </w:rPr>
        <w:t>–</w:t>
      </w:r>
      <w:r w:rsidR="008B1361" w:rsidRPr="00057CA0">
        <w:rPr>
          <w:b/>
        </w:rPr>
        <w:t xml:space="preserve"> SUAS</w:t>
      </w:r>
      <w:r w:rsidR="008B1361">
        <w:rPr>
          <w:b/>
        </w:rPr>
        <w:t>,</w:t>
      </w:r>
      <w:r w:rsidRPr="00582B49">
        <w:rPr>
          <w:rFonts w:ascii="Arial" w:eastAsiaTheme="minorHAnsi" w:hAnsi="Arial" w:cs="Arial"/>
          <w:b/>
          <w:color w:val="00000A"/>
        </w:rPr>
        <w:t xml:space="preserve"> além das demais normas legais em vigor,  de acordo com as condições previstas nos Anexos e Termo de Referência</w:t>
      </w:r>
      <w:r w:rsidR="00A64A01" w:rsidRPr="00582B49">
        <w:rPr>
          <w:rFonts w:ascii="Arial" w:eastAsiaTheme="minorHAnsi" w:hAnsi="Arial" w:cs="Arial"/>
          <w:color w:val="00000A"/>
        </w:rPr>
        <w:t xml:space="preserve">, que será regido pela Lei Federal nº 14.133, de 01/04/2021, e </w:t>
      </w:r>
      <w:r w:rsidR="00A64A01" w:rsidRPr="009D0F85">
        <w:rPr>
          <w:rFonts w:ascii="Arial" w:eastAsiaTheme="minorHAnsi" w:hAnsi="Arial" w:cs="Arial"/>
          <w:color w:val="00000A"/>
        </w:rPr>
        <w:t>Decretos Municipais</w:t>
      </w:r>
      <w:r w:rsidR="00A64A01" w:rsidRPr="009D0F85">
        <w:rPr>
          <w:rFonts w:ascii="Arial" w:hAnsi="Arial" w:cs="Arial"/>
        </w:rPr>
        <w:t xml:space="preserve"> </w:t>
      </w:r>
      <w:r w:rsidR="00A64A01" w:rsidRPr="009D0F85">
        <w:rPr>
          <w:rFonts w:ascii="Arial" w:eastAsiaTheme="minorHAnsi" w:hAnsi="Arial" w:cs="Arial"/>
          <w:color w:val="00000A"/>
        </w:rPr>
        <w:t>n</w:t>
      </w:r>
      <w:r w:rsidR="009D0F85" w:rsidRPr="009D0F85">
        <w:rPr>
          <w:rFonts w:ascii="Arial" w:eastAsiaTheme="minorHAnsi" w:hAnsi="Arial" w:cs="Arial"/>
          <w:color w:val="00000A"/>
        </w:rPr>
        <w:t>º38/2025 e nº42/2025</w:t>
      </w:r>
      <w:r w:rsidR="008C223B" w:rsidRPr="009D0F85">
        <w:rPr>
          <w:rFonts w:ascii="Arial" w:eastAsiaTheme="minorHAnsi" w:hAnsi="Arial" w:cs="Arial"/>
          <w:color w:val="00000A"/>
        </w:rPr>
        <w:t>,</w:t>
      </w:r>
      <w:r w:rsidR="00A64A01" w:rsidRPr="00582B49">
        <w:rPr>
          <w:rFonts w:ascii="Arial" w:eastAsiaTheme="minorHAnsi" w:hAnsi="Arial" w:cs="Arial"/>
          <w:color w:val="00000A"/>
        </w:rPr>
        <w:t xml:space="preserve"> além das demais normas legais em vigor,</w:t>
      </w:r>
      <w:r w:rsidR="008C223B" w:rsidRPr="00582B49">
        <w:rPr>
          <w:rFonts w:ascii="Arial" w:eastAsiaTheme="minorHAnsi" w:hAnsi="Arial" w:cs="Arial"/>
          <w:color w:val="00000A"/>
        </w:rPr>
        <w:t xml:space="preserve"> </w:t>
      </w:r>
      <w:r w:rsidR="00A64A01" w:rsidRPr="00582B49">
        <w:rPr>
          <w:rFonts w:ascii="Arial" w:eastAsiaTheme="minorHAnsi" w:hAnsi="Arial" w:cs="Arial"/>
          <w:color w:val="00000A"/>
        </w:rPr>
        <w:t>de acordo com as condições previstas nos Anexos e Termo de Referência</w:t>
      </w:r>
      <w:r w:rsidR="00A64A01" w:rsidRPr="00582B49">
        <w:rPr>
          <w:rFonts w:ascii="Arial" w:hAnsi="Arial" w:cs="Arial"/>
          <w:bCs/>
        </w:rPr>
        <w:t>.</w:t>
      </w:r>
    </w:p>
    <w:p w:rsidR="00C7510E" w:rsidRPr="00582B49" w:rsidRDefault="00C7510E" w:rsidP="00C7510E">
      <w:pPr>
        <w:pStyle w:val="PargrafodaLista"/>
        <w:spacing w:line="360" w:lineRule="auto"/>
        <w:ind w:left="567" w:rightChars="300" w:right="660"/>
        <w:rPr>
          <w:rFonts w:ascii="Arial" w:hAnsi="Arial" w:cs="Arial"/>
          <w:bCs/>
        </w:rPr>
      </w:pPr>
    </w:p>
    <w:p w:rsidR="00A64A01" w:rsidRPr="00582B49" w:rsidRDefault="00A64A01" w:rsidP="00582B49">
      <w:pPr>
        <w:pStyle w:val="PargrafodaLista"/>
        <w:numPr>
          <w:ilvl w:val="1"/>
          <w:numId w:val="2"/>
        </w:numPr>
        <w:tabs>
          <w:tab w:val="left" w:pos="993"/>
        </w:tabs>
        <w:spacing w:line="360" w:lineRule="auto"/>
        <w:ind w:left="1771" w:hanging="1235"/>
        <w:rPr>
          <w:rFonts w:ascii="Arial" w:hAnsi="Arial" w:cs="Arial"/>
        </w:rPr>
      </w:pPr>
      <w:r w:rsidRPr="00582B49">
        <w:rPr>
          <w:rFonts w:ascii="Arial" w:hAnsi="Arial" w:cs="Arial"/>
        </w:rPr>
        <w:t>Fazem</w:t>
      </w:r>
      <w:r w:rsidRPr="00582B49">
        <w:rPr>
          <w:rFonts w:ascii="Arial" w:hAnsi="Arial" w:cs="Arial"/>
          <w:spacing w:val="-3"/>
        </w:rPr>
        <w:t xml:space="preserve"> </w:t>
      </w:r>
      <w:r w:rsidRPr="00582B49">
        <w:rPr>
          <w:rFonts w:ascii="Arial" w:hAnsi="Arial" w:cs="Arial"/>
        </w:rPr>
        <w:t>parte</w:t>
      </w:r>
      <w:r w:rsidRPr="00582B49">
        <w:rPr>
          <w:rFonts w:ascii="Arial" w:hAnsi="Arial" w:cs="Arial"/>
          <w:spacing w:val="-4"/>
        </w:rPr>
        <w:t xml:space="preserve"> </w:t>
      </w:r>
      <w:r w:rsidRPr="00582B49">
        <w:rPr>
          <w:rFonts w:ascii="Arial" w:hAnsi="Arial" w:cs="Arial"/>
        </w:rPr>
        <w:t>deste</w:t>
      </w:r>
      <w:r w:rsidRPr="00582B49">
        <w:rPr>
          <w:rFonts w:ascii="Arial" w:hAnsi="Arial" w:cs="Arial"/>
          <w:spacing w:val="-6"/>
        </w:rPr>
        <w:t xml:space="preserve"> </w:t>
      </w:r>
      <w:r w:rsidRPr="00582B49">
        <w:rPr>
          <w:rFonts w:ascii="Arial" w:hAnsi="Arial" w:cs="Arial"/>
        </w:rPr>
        <w:t>Edital</w:t>
      </w:r>
      <w:r w:rsidRPr="00582B49">
        <w:rPr>
          <w:rFonts w:ascii="Arial" w:hAnsi="Arial" w:cs="Arial"/>
          <w:spacing w:val="-3"/>
        </w:rPr>
        <w:t xml:space="preserve"> </w:t>
      </w:r>
      <w:r w:rsidRPr="00582B49">
        <w:rPr>
          <w:rFonts w:ascii="Arial" w:hAnsi="Arial" w:cs="Arial"/>
        </w:rPr>
        <w:t>os</w:t>
      </w:r>
      <w:r w:rsidRPr="00582B49">
        <w:rPr>
          <w:rFonts w:ascii="Arial" w:hAnsi="Arial" w:cs="Arial"/>
          <w:spacing w:val="-5"/>
        </w:rPr>
        <w:t xml:space="preserve"> </w:t>
      </w:r>
      <w:r w:rsidRPr="00582B49">
        <w:rPr>
          <w:rFonts w:ascii="Arial" w:hAnsi="Arial" w:cs="Arial"/>
        </w:rPr>
        <w:t>seguintes</w:t>
      </w:r>
      <w:r w:rsidRPr="00582B49">
        <w:rPr>
          <w:rFonts w:ascii="Arial" w:hAnsi="Arial" w:cs="Arial"/>
          <w:spacing w:val="-6"/>
        </w:rPr>
        <w:t xml:space="preserve"> </w:t>
      </w:r>
      <w:r w:rsidRPr="00582B49">
        <w:rPr>
          <w:rFonts w:ascii="Arial" w:hAnsi="Arial" w:cs="Arial"/>
        </w:rPr>
        <w:t>anexos,</w:t>
      </w:r>
      <w:r w:rsidRPr="00582B49">
        <w:rPr>
          <w:rFonts w:ascii="Arial" w:hAnsi="Arial" w:cs="Arial"/>
          <w:spacing w:val="-1"/>
        </w:rPr>
        <w:t xml:space="preserve"> </w:t>
      </w:r>
      <w:r w:rsidRPr="00582B49">
        <w:rPr>
          <w:rFonts w:ascii="Arial" w:hAnsi="Arial" w:cs="Arial"/>
        </w:rPr>
        <w:t>independentemente</w:t>
      </w:r>
      <w:r w:rsidRPr="00582B49">
        <w:rPr>
          <w:rFonts w:ascii="Arial" w:hAnsi="Arial" w:cs="Arial"/>
          <w:spacing w:val="-2"/>
        </w:rPr>
        <w:t xml:space="preserve"> </w:t>
      </w:r>
      <w:r w:rsidRPr="00582B49">
        <w:rPr>
          <w:rFonts w:ascii="Arial" w:hAnsi="Arial" w:cs="Arial"/>
        </w:rPr>
        <w:t>de</w:t>
      </w:r>
      <w:r w:rsidRPr="00582B49">
        <w:rPr>
          <w:rFonts w:ascii="Arial" w:hAnsi="Arial" w:cs="Arial"/>
          <w:spacing w:val="-5"/>
        </w:rPr>
        <w:t xml:space="preserve"> </w:t>
      </w:r>
      <w:r w:rsidRPr="00582B49">
        <w:rPr>
          <w:rFonts w:ascii="Arial" w:hAnsi="Arial" w:cs="Arial"/>
        </w:rPr>
        <w:t>transcrição:</w:t>
      </w:r>
    </w:p>
    <w:p w:rsidR="00A64A01" w:rsidRPr="00582B49" w:rsidRDefault="00A64A01" w:rsidP="00582B49">
      <w:pPr>
        <w:spacing w:line="360" w:lineRule="auto"/>
        <w:ind w:left="1276"/>
        <w:jc w:val="both"/>
        <w:rPr>
          <w:rFonts w:ascii="Arial" w:hAnsi="Arial" w:cs="Arial"/>
        </w:rPr>
      </w:pPr>
      <w:r w:rsidRPr="00582B49">
        <w:rPr>
          <w:rFonts w:ascii="Arial" w:hAnsi="Arial" w:cs="Arial"/>
        </w:rPr>
        <w:t>Anexo I – Termo de Referência</w:t>
      </w:r>
    </w:p>
    <w:p w:rsidR="00A64A01" w:rsidRPr="00582B49" w:rsidRDefault="00A64A01" w:rsidP="00582B49">
      <w:pPr>
        <w:spacing w:line="360" w:lineRule="auto"/>
        <w:ind w:left="1276"/>
        <w:jc w:val="both"/>
        <w:rPr>
          <w:rFonts w:ascii="Arial" w:hAnsi="Arial" w:cs="Arial"/>
        </w:rPr>
      </w:pPr>
      <w:r w:rsidRPr="00582B49">
        <w:rPr>
          <w:rFonts w:ascii="Arial" w:hAnsi="Arial" w:cs="Arial"/>
        </w:rPr>
        <w:t>Anexo II – Requerimento para Credenciamento</w:t>
      </w:r>
    </w:p>
    <w:p w:rsidR="00A64A01" w:rsidRPr="00582B49" w:rsidRDefault="00A64A01" w:rsidP="00582B49">
      <w:pPr>
        <w:spacing w:line="360" w:lineRule="auto"/>
        <w:ind w:left="1276"/>
        <w:jc w:val="both"/>
        <w:rPr>
          <w:rFonts w:ascii="Arial" w:hAnsi="Arial" w:cs="Arial"/>
        </w:rPr>
      </w:pPr>
      <w:r w:rsidRPr="00582B49">
        <w:rPr>
          <w:rFonts w:ascii="Arial" w:hAnsi="Arial" w:cs="Arial"/>
        </w:rPr>
        <w:t>Anexo III – Declaração de idoneidade</w:t>
      </w:r>
    </w:p>
    <w:p w:rsidR="00A64A01" w:rsidRPr="00582B49" w:rsidRDefault="00A64A01" w:rsidP="00582B49">
      <w:pPr>
        <w:spacing w:line="360" w:lineRule="auto"/>
        <w:ind w:left="1276"/>
        <w:jc w:val="both"/>
        <w:rPr>
          <w:rFonts w:ascii="Arial" w:hAnsi="Arial" w:cs="Arial"/>
        </w:rPr>
      </w:pPr>
      <w:r w:rsidRPr="00582B49">
        <w:rPr>
          <w:rFonts w:ascii="Arial" w:hAnsi="Arial" w:cs="Arial"/>
        </w:rPr>
        <w:t xml:space="preserve">Anexo IV – Modelo de Declarações Unificadas </w:t>
      </w:r>
    </w:p>
    <w:p w:rsidR="00A64A01" w:rsidRPr="00582B49" w:rsidRDefault="00A64A01" w:rsidP="00582B49">
      <w:pPr>
        <w:spacing w:line="360" w:lineRule="auto"/>
        <w:ind w:left="1276"/>
        <w:jc w:val="both"/>
        <w:rPr>
          <w:rFonts w:ascii="Arial" w:hAnsi="Arial" w:cs="Arial"/>
        </w:rPr>
      </w:pPr>
      <w:r w:rsidRPr="00582B49">
        <w:rPr>
          <w:rFonts w:ascii="Arial" w:hAnsi="Arial" w:cs="Arial"/>
        </w:rPr>
        <w:t xml:space="preserve">Anexo V – Modelo de Declarações de ME/EPP </w:t>
      </w:r>
    </w:p>
    <w:p w:rsidR="00A64A01" w:rsidRPr="00582B49" w:rsidRDefault="00A64A01" w:rsidP="00582B49">
      <w:pPr>
        <w:spacing w:line="360" w:lineRule="auto"/>
        <w:ind w:left="1276"/>
        <w:jc w:val="both"/>
        <w:rPr>
          <w:rFonts w:ascii="Arial" w:hAnsi="Arial" w:cs="Arial"/>
        </w:rPr>
      </w:pPr>
      <w:r w:rsidRPr="00582B49">
        <w:rPr>
          <w:rFonts w:ascii="Arial" w:hAnsi="Arial" w:cs="Arial"/>
        </w:rPr>
        <w:t>Anexo VI – Minuta do Termo de Credenciamento</w:t>
      </w:r>
    </w:p>
    <w:p w:rsidR="00A64A01" w:rsidRPr="00582B49" w:rsidRDefault="00A64A01" w:rsidP="00582B49">
      <w:pPr>
        <w:spacing w:line="360" w:lineRule="auto"/>
        <w:ind w:left="1276"/>
        <w:jc w:val="both"/>
        <w:rPr>
          <w:rFonts w:ascii="Arial" w:hAnsi="Arial" w:cs="Arial"/>
        </w:rPr>
      </w:pPr>
      <w:r w:rsidRPr="00582B49">
        <w:rPr>
          <w:rFonts w:ascii="Arial" w:hAnsi="Arial" w:cs="Arial"/>
        </w:rPr>
        <w:t>Anexo VII – Relação dos Profissionais que se responsabilizarão pelos serviços</w:t>
      </w:r>
    </w:p>
    <w:p w:rsidR="00A64A01" w:rsidRPr="00582B49" w:rsidRDefault="00A64A01" w:rsidP="00582B49">
      <w:pPr>
        <w:spacing w:line="360" w:lineRule="auto"/>
        <w:ind w:left="567" w:right="804" w:firstLine="709"/>
        <w:jc w:val="both"/>
        <w:rPr>
          <w:rFonts w:ascii="Arial" w:hAnsi="Arial" w:cs="Arial"/>
          <w:b/>
        </w:rPr>
      </w:pPr>
      <w:r w:rsidRPr="00582B49">
        <w:rPr>
          <w:rFonts w:ascii="Arial" w:hAnsi="Arial" w:cs="Arial"/>
        </w:rPr>
        <w:t>Anexo VIII – Minuta do Contrato Administrativo</w:t>
      </w:r>
    </w:p>
    <w:p w:rsidR="00A64A01" w:rsidRPr="00582B49" w:rsidRDefault="00A64A01" w:rsidP="00582B49">
      <w:pPr>
        <w:pStyle w:val="Corpodetexto"/>
        <w:spacing w:line="360" w:lineRule="auto"/>
        <w:jc w:val="both"/>
        <w:rPr>
          <w:rFonts w:ascii="Arial" w:hAnsi="Arial" w:cs="Arial"/>
        </w:rPr>
      </w:pPr>
    </w:p>
    <w:p w:rsidR="00A64A01" w:rsidRPr="00582B49" w:rsidRDefault="00A64A01" w:rsidP="00582B49">
      <w:pPr>
        <w:pStyle w:val="Ttulo1"/>
        <w:numPr>
          <w:ilvl w:val="0"/>
          <w:numId w:val="2"/>
        </w:numPr>
        <w:tabs>
          <w:tab w:val="left" w:pos="1257"/>
          <w:tab w:val="left" w:pos="1259"/>
        </w:tabs>
        <w:spacing w:line="360" w:lineRule="auto"/>
        <w:ind w:hanging="722"/>
        <w:jc w:val="both"/>
      </w:pPr>
      <w:r w:rsidRPr="00582B49">
        <w:t>DO</w:t>
      </w:r>
      <w:r w:rsidRPr="00582B49">
        <w:rPr>
          <w:spacing w:val="-1"/>
        </w:rPr>
        <w:t xml:space="preserve"> </w:t>
      </w:r>
      <w:r w:rsidRPr="00582B49">
        <w:t>VALOR</w:t>
      </w:r>
      <w:r w:rsidRPr="00582B49">
        <w:rPr>
          <w:spacing w:val="-4"/>
        </w:rPr>
        <w:t xml:space="preserve"> </w:t>
      </w:r>
      <w:r w:rsidRPr="00582B49">
        <w:t>E</w:t>
      </w:r>
      <w:r w:rsidRPr="00582B49">
        <w:rPr>
          <w:spacing w:val="-2"/>
        </w:rPr>
        <w:t xml:space="preserve"> </w:t>
      </w:r>
      <w:r w:rsidRPr="00582B49">
        <w:t>DA</w:t>
      </w:r>
      <w:r w:rsidRPr="00582B49">
        <w:rPr>
          <w:spacing w:val="-4"/>
        </w:rPr>
        <w:t xml:space="preserve"> </w:t>
      </w:r>
      <w:r w:rsidRPr="00582B49">
        <w:t>FONTE</w:t>
      </w:r>
      <w:r w:rsidRPr="00582B49">
        <w:rPr>
          <w:spacing w:val="1"/>
        </w:rPr>
        <w:t xml:space="preserve"> </w:t>
      </w:r>
      <w:r w:rsidRPr="00582B49">
        <w:t>DE</w:t>
      </w:r>
      <w:r w:rsidRPr="00582B49">
        <w:rPr>
          <w:spacing w:val="-1"/>
        </w:rPr>
        <w:t xml:space="preserve"> </w:t>
      </w:r>
      <w:r w:rsidRPr="00582B49">
        <w:t>RECURSO</w:t>
      </w:r>
    </w:p>
    <w:p w:rsidR="009B0E68" w:rsidRPr="003267D5" w:rsidRDefault="00A64A01" w:rsidP="00582B49">
      <w:pPr>
        <w:pStyle w:val="PargrafodaLista"/>
        <w:numPr>
          <w:ilvl w:val="1"/>
          <w:numId w:val="2"/>
        </w:numPr>
        <w:tabs>
          <w:tab w:val="left" w:pos="1258"/>
        </w:tabs>
        <w:spacing w:line="360" w:lineRule="auto"/>
        <w:ind w:right="686" w:firstLine="0"/>
        <w:rPr>
          <w:rFonts w:ascii="Arial" w:hAnsi="Arial" w:cs="Arial"/>
        </w:rPr>
      </w:pPr>
      <w:r w:rsidRPr="003267D5">
        <w:rPr>
          <w:rFonts w:ascii="Arial" w:hAnsi="Arial" w:cs="Arial"/>
        </w:rPr>
        <w:t xml:space="preserve">O valor global estimado para a presente contratação é </w:t>
      </w:r>
      <w:r w:rsidR="00CC1D60">
        <w:rPr>
          <w:rFonts w:ascii="Arial" w:hAnsi="Arial" w:cs="Arial"/>
        </w:rPr>
        <w:t>R$</w:t>
      </w:r>
      <w:r w:rsidR="00CC1D60" w:rsidRPr="00CC1D60">
        <w:rPr>
          <w:bCs/>
        </w:rPr>
        <w:t>4</w:t>
      </w:r>
      <w:r w:rsidR="00162048">
        <w:rPr>
          <w:bCs/>
        </w:rPr>
        <w:t>3</w:t>
      </w:r>
      <w:r w:rsidR="00CC1D60" w:rsidRPr="00CC1D60">
        <w:rPr>
          <w:bCs/>
        </w:rPr>
        <w:t>.</w:t>
      </w:r>
      <w:r w:rsidR="00162048">
        <w:rPr>
          <w:bCs/>
        </w:rPr>
        <w:t>200</w:t>
      </w:r>
      <w:r w:rsidR="00CC1D60" w:rsidRPr="00CC1D60">
        <w:rPr>
          <w:bCs/>
        </w:rPr>
        <w:t>,00 (</w:t>
      </w:r>
      <w:r w:rsidR="00162048" w:rsidRPr="00162048">
        <w:rPr>
          <w:bCs/>
        </w:rPr>
        <w:t xml:space="preserve">quarenta e três </w:t>
      </w:r>
      <w:r w:rsidR="00162048" w:rsidRPr="00162048">
        <w:rPr>
          <w:bCs/>
        </w:rPr>
        <w:lastRenderedPageBreak/>
        <w:t>mil e duzentos reais</w:t>
      </w:r>
      <w:r w:rsidR="00CC1D60" w:rsidRPr="00CC1D60">
        <w:rPr>
          <w:bCs/>
        </w:rPr>
        <w:t>).</w:t>
      </w:r>
      <w:r w:rsidR="009B0E68" w:rsidRPr="003267D5">
        <w:rPr>
          <w:rFonts w:ascii="Arial" w:hAnsi="Arial" w:cs="Arial"/>
        </w:rPr>
        <w:t xml:space="preserve"> </w:t>
      </w:r>
    </w:p>
    <w:p w:rsidR="003267D5" w:rsidRPr="003267D5" w:rsidRDefault="00A64A01" w:rsidP="00582B49">
      <w:pPr>
        <w:pStyle w:val="PargrafodaLista"/>
        <w:numPr>
          <w:ilvl w:val="1"/>
          <w:numId w:val="2"/>
        </w:numPr>
        <w:tabs>
          <w:tab w:val="left" w:pos="1258"/>
        </w:tabs>
        <w:spacing w:line="360" w:lineRule="auto"/>
        <w:ind w:right="686" w:firstLine="0"/>
        <w:rPr>
          <w:rFonts w:ascii="Arial" w:hAnsi="Arial" w:cs="Arial"/>
        </w:rPr>
      </w:pPr>
      <w:r w:rsidRPr="003267D5">
        <w:rPr>
          <w:rFonts w:ascii="Arial" w:hAnsi="Arial" w:cs="Arial"/>
        </w:rPr>
        <w:t>As despesas decorrentes do objeto do presente Credenciamento correrão por conta da</w:t>
      </w:r>
      <w:r w:rsidRPr="003267D5">
        <w:rPr>
          <w:rFonts w:ascii="Arial" w:hAnsi="Arial" w:cs="Arial"/>
          <w:spacing w:val="1"/>
        </w:rPr>
        <w:t xml:space="preserve"> </w:t>
      </w:r>
      <w:r w:rsidRPr="003267D5">
        <w:rPr>
          <w:rFonts w:ascii="Arial" w:hAnsi="Arial" w:cs="Arial"/>
        </w:rPr>
        <w:t>seguinte dotação</w:t>
      </w:r>
      <w:r w:rsidRPr="003267D5">
        <w:rPr>
          <w:rFonts w:ascii="Arial" w:hAnsi="Arial" w:cs="Arial"/>
          <w:spacing w:val="-3"/>
        </w:rPr>
        <w:t xml:space="preserve"> </w:t>
      </w:r>
      <w:r w:rsidRPr="003267D5">
        <w:rPr>
          <w:rFonts w:ascii="Arial" w:hAnsi="Arial" w:cs="Arial"/>
        </w:rPr>
        <w:t>orçamentária:</w:t>
      </w:r>
    </w:p>
    <w:p w:rsidR="003267D5" w:rsidRPr="003267D5" w:rsidRDefault="003267D5" w:rsidP="003267D5">
      <w:pPr>
        <w:pStyle w:val="PargrafodaLista"/>
        <w:tabs>
          <w:tab w:val="left" w:pos="1258"/>
        </w:tabs>
        <w:spacing w:line="360" w:lineRule="auto"/>
        <w:ind w:right="686"/>
        <w:rPr>
          <w:rFonts w:ascii="Arial" w:hAnsi="Arial" w:cs="Arial"/>
          <w:b/>
        </w:rPr>
      </w:pPr>
      <w:r w:rsidRPr="003267D5">
        <w:rPr>
          <w:rFonts w:ascii="Arial" w:hAnsi="Arial" w:cs="Arial"/>
          <w:b/>
        </w:rPr>
        <w:t>06 DEPARTAMENTO DE PROMOÇÃO SOCIAL</w:t>
      </w:r>
    </w:p>
    <w:p w:rsidR="003267D5" w:rsidRPr="003267D5" w:rsidRDefault="003267D5" w:rsidP="003267D5">
      <w:pPr>
        <w:pStyle w:val="PargrafodaLista"/>
        <w:tabs>
          <w:tab w:val="left" w:pos="1258"/>
        </w:tabs>
        <w:spacing w:line="360" w:lineRule="auto"/>
        <w:ind w:right="686"/>
        <w:rPr>
          <w:rFonts w:ascii="Arial" w:hAnsi="Arial" w:cs="Arial"/>
          <w:b/>
          <w:color w:val="FF0000"/>
        </w:rPr>
      </w:pPr>
      <w:r w:rsidRPr="003267D5">
        <w:rPr>
          <w:rFonts w:ascii="Arial" w:hAnsi="Arial" w:cs="Arial"/>
          <w:b/>
        </w:rPr>
        <w:t>002 Fundo Municipal de Assistencia Social</w:t>
      </w:r>
    </w:p>
    <w:p w:rsidR="003267D5" w:rsidRPr="003267D5" w:rsidRDefault="003267D5" w:rsidP="003267D5">
      <w:pPr>
        <w:pStyle w:val="PargrafodaLista"/>
        <w:tabs>
          <w:tab w:val="left" w:pos="1258"/>
        </w:tabs>
        <w:spacing w:line="360" w:lineRule="auto"/>
        <w:ind w:right="686"/>
        <w:rPr>
          <w:rFonts w:ascii="Arial" w:hAnsi="Arial" w:cs="Arial"/>
          <w:b/>
        </w:rPr>
      </w:pPr>
      <w:r w:rsidRPr="003267D5">
        <w:rPr>
          <w:rFonts w:ascii="Arial" w:hAnsi="Arial" w:cs="Arial"/>
          <w:b/>
        </w:rPr>
        <w:t>08.244.0006.6020 Manutenção das Politicas de Assistencia Social</w:t>
      </w:r>
    </w:p>
    <w:p w:rsidR="003267D5" w:rsidRPr="003267D5" w:rsidRDefault="003267D5" w:rsidP="003267D5">
      <w:pPr>
        <w:pStyle w:val="PargrafodaLista"/>
        <w:tabs>
          <w:tab w:val="left" w:pos="1258"/>
        </w:tabs>
        <w:spacing w:line="360" w:lineRule="auto"/>
        <w:ind w:right="686"/>
        <w:rPr>
          <w:rFonts w:ascii="Arial" w:hAnsi="Arial" w:cs="Arial"/>
        </w:rPr>
      </w:pPr>
      <w:r w:rsidRPr="003267D5">
        <w:rPr>
          <w:rFonts w:ascii="Arial" w:hAnsi="Arial" w:cs="Arial"/>
        </w:rPr>
        <w:t xml:space="preserve">01166 3.3.90.39.00.00 Outros Serviços de Terceiros –Pessoa Jurídica </w:t>
      </w:r>
    </w:p>
    <w:p w:rsidR="00A64A01" w:rsidRPr="00582B49" w:rsidRDefault="00A64A01" w:rsidP="00582B49">
      <w:pPr>
        <w:tabs>
          <w:tab w:val="left" w:pos="1258"/>
        </w:tabs>
        <w:spacing w:line="360" w:lineRule="auto"/>
        <w:ind w:right="686"/>
        <w:jc w:val="both"/>
        <w:rPr>
          <w:rFonts w:ascii="Arial" w:hAnsi="Arial" w:cs="Arial"/>
        </w:rPr>
      </w:pPr>
    </w:p>
    <w:p w:rsidR="00A64A01" w:rsidRPr="00582B49" w:rsidRDefault="00A64A01" w:rsidP="00582B49">
      <w:pPr>
        <w:pStyle w:val="Ttulo1"/>
        <w:numPr>
          <w:ilvl w:val="0"/>
          <w:numId w:val="2"/>
        </w:numPr>
        <w:tabs>
          <w:tab w:val="left" w:pos="1103"/>
          <w:tab w:val="left" w:pos="1104"/>
        </w:tabs>
        <w:spacing w:line="360" w:lineRule="auto"/>
        <w:ind w:left="1103" w:hanging="567"/>
        <w:jc w:val="both"/>
      </w:pPr>
      <w:r w:rsidRPr="00582B49">
        <w:t>DA</w:t>
      </w:r>
      <w:r w:rsidRPr="00582B49">
        <w:rPr>
          <w:spacing w:val="-3"/>
        </w:rPr>
        <w:t xml:space="preserve"> </w:t>
      </w:r>
      <w:r w:rsidRPr="00582B49">
        <w:t>PARTICIPAÇÃO</w:t>
      </w:r>
      <w:r w:rsidRPr="00582B49">
        <w:rPr>
          <w:spacing w:val="-7"/>
        </w:rPr>
        <w:t xml:space="preserve"> </w:t>
      </w:r>
      <w:r w:rsidRPr="00582B49">
        <w:t>DO</w:t>
      </w:r>
      <w:r w:rsidRPr="00582B49">
        <w:rPr>
          <w:spacing w:val="-4"/>
        </w:rPr>
        <w:t xml:space="preserve"> </w:t>
      </w:r>
      <w:r w:rsidRPr="00582B49">
        <w:t>CREDENCIAMENTO</w:t>
      </w:r>
    </w:p>
    <w:p w:rsidR="00A64A01" w:rsidRPr="00582B49" w:rsidRDefault="00C7510E" w:rsidP="00582B49">
      <w:pPr>
        <w:spacing w:line="360" w:lineRule="auto"/>
        <w:ind w:left="567" w:right="662"/>
        <w:jc w:val="both"/>
        <w:rPr>
          <w:rFonts w:ascii="Arial" w:hAnsi="Arial" w:cs="Arial"/>
        </w:rPr>
      </w:pPr>
      <w:r>
        <w:rPr>
          <w:rFonts w:ascii="Arial" w:hAnsi="Arial" w:cs="Arial"/>
          <w:b/>
        </w:rPr>
        <w:t xml:space="preserve">3.1. </w:t>
      </w:r>
      <w:r w:rsidR="00A64A01" w:rsidRPr="00582B49">
        <w:rPr>
          <w:rFonts w:ascii="Arial" w:hAnsi="Arial" w:cs="Arial"/>
        </w:rPr>
        <w:t xml:space="preserve"> Poderão participar deste credenciamento as empresas interessadas:</w:t>
      </w:r>
    </w:p>
    <w:p w:rsidR="00C7510E" w:rsidRDefault="00A64A01" w:rsidP="0064430A">
      <w:pPr>
        <w:pStyle w:val="PargrafodaLista"/>
        <w:numPr>
          <w:ilvl w:val="0"/>
          <w:numId w:val="36"/>
        </w:numPr>
        <w:spacing w:line="360" w:lineRule="auto"/>
        <w:ind w:right="662"/>
        <w:rPr>
          <w:rFonts w:ascii="Arial" w:hAnsi="Arial" w:cs="Arial"/>
        </w:rPr>
      </w:pPr>
      <w:r w:rsidRPr="00C7510E">
        <w:rPr>
          <w:rFonts w:ascii="Arial" w:hAnsi="Arial" w:cs="Arial"/>
        </w:rPr>
        <w:t>Cujo ramo de atividade seja compatível com o objeto da licitação/credenciamento, conforme o disposto nos respectivos atos constitutivos;</w:t>
      </w:r>
    </w:p>
    <w:p w:rsidR="00A64A01" w:rsidRDefault="00A64A01" w:rsidP="0064430A">
      <w:pPr>
        <w:pStyle w:val="PargrafodaLista"/>
        <w:numPr>
          <w:ilvl w:val="0"/>
          <w:numId w:val="36"/>
        </w:numPr>
        <w:spacing w:line="360" w:lineRule="auto"/>
        <w:ind w:right="662"/>
        <w:rPr>
          <w:rFonts w:ascii="Arial" w:hAnsi="Arial" w:cs="Arial"/>
        </w:rPr>
      </w:pPr>
      <w:r w:rsidRPr="00C7510E">
        <w:rPr>
          <w:rFonts w:ascii="Arial" w:hAnsi="Arial" w:cs="Arial"/>
        </w:rPr>
        <w:t>Regularmente estabelecidas no País e que satisfaçam integralmente as condições deste edital e</w:t>
      </w:r>
      <w:r w:rsidR="00C7510E" w:rsidRPr="00C7510E">
        <w:rPr>
          <w:rFonts w:ascii="Arial" w:hAnsi="Arial" w:cs="Arial"/>
        </w:rPr>
        <w:t xml:space="preserve"> </w:t>
      </w:r>
      <w:r w:rsidRPr="00C7510E">
        <w:rPr>
          <w:rFonts w:ascii="Arial" w:hAnsi="Arial" w:cs="Arial"/>
        </w:rPr>
        <w:t>seus anexos;</w:t>
      </w:r>
    </w:p>
    <w:p w:rsidR="00C7510E" w:rsidRPr="00C7510E" w:rsidRDefault="00C7510E" w:rsidP="00C7510E">
      <w:pPr>
        <w:pStyle w:val="PargrafodaLista"/>
        <w:spacing w:line="360" w:lineRule="auto"/>
        <w:ind w:left="1287" w:right="662"/>
        <w:rPr>
          <w:rFonts w:ascii="Arial" w:hAnsi="Arial" w:cs="Arial"/>
        </w:rPr>
      </w:pPr>
    </w:p>
    <w:p w:rsidR="00C7510E" w:rsidRDefault="00221A09" w:rsidP="00C7510E">
      <w:pPr>
        <w:spacing w:line="360" w:lineRule="auto"/>
        <w:ind w:left="567" w:right="662"/>
        <w:jc w:val="both"/>
        <w:rPr>
          <w:rFonts w:ascii="Arial" w:hAnsi="Arial" w:cs="Arial"/>
        </w:rPr>
      </w:pPr>
      <w:r w:rsidRPr="00C7510E">
        <w:rPr>
          <w:rFonts w:ascii="Arial" w:hAnsi="Arial" w:cs="Arial"/>
          <w:b/>
        </w:rPr>
        <w:t>3</w:t>
      </w:r>
      <w:r w:rsidR="00A64A01" w:rsidRPr="00C7510E">
        <w:rPr>
          <w:rFonts w:ascii="Arial" w:hAnsi="Arial" w:cs="Arial"/>
          <w:b/>
        </w:rPr>
        <w:t>.2</w:t>
      </w:r>
      <w:r w:rsidR="00C7510E">
        <w:rPr>
          <w:rFonts w:ascii="Arial" w:hAnsi="Arial" w:cs="Arial"/>
          <w:b/>
        </w:rPr>
        <w:t>.</w:t>
      </w:r>
      <w:r w:rsidR="00C7510E">
        <w:rPr>
          <w:rFonts w:ascii="Arial" w:hAnsi="Arial" w:cs="Arial"/>
        </w:rPr>
        <w:t xml:space="preserve">  </w:t>
      </w:r>
      <w:r w:rsidR="00A64A01" w:rsidRPr="00582B49">
        <w:rPr>
          <w:rFonts w:ascii="Arial" w:hAnsi="Arial" w:cs="Arial"/>
        </w:rPr>
        <w:t>Não será permitida a participação direta ou indiretamente na presente licitação/credenciamento das empresas interessadas:</w:t>
      </w:r>
    </w:p>
    <w:p w:rsidR="00C7510E" w:rsidRDefault="00C7510E" w:rsidP="0064430A">
      <w:pPr>
        <w:pStyle w:val="PargrafodaLista"/>
        <w:numPr>
          <w:ilvl w:val="0"/>
          <w:numId w:val="35"/>
        </w:numPr>
        <w:spacing w:line="360" w:lineRule="auto"/>
        <w:ind w:right="662"/>
        <w:rPr>
          <w:rFonts w:ascii="Arial" w:hAnsi="Arial" w:cs="Arial"/>
        </w:rPr>
      </w:pPr>
      <w:r w:rsidRPr="00C7510E">
        <w:rPr>
          <w:rFonts w:ascii="Arial" w:hAnsi="Arial" w:cs="Arial"/>
        </w:rPr>
        <w:t xml:space="preserve"> </w:t>
      </w:r>
      <w:r w:rsidR="00A64A01" w:rsidRPr="00C7510E">
        <w:rPr>
          <w:rFonts w:ascii="Arial" w:hAnsi="Arial" w:cs="Arial"/>
        </w:rPr>
        <w:t>Que não atendam às condições deste Edital e seu(s) anexo(s);</w:t>
      </w:r>
    </w:p>
    <w:p w:rsidR="00C7510E" w:rsidRDefault="00A64A01" w:rsidP="0064430A">
      <w:pPr>
        <w:pStyle w:val="PargrafodaLista"/>
        <w:numPr>
          <w:ilvl w:val="0"/>
          <w:numId w:val="35"/>
        </w:numPr>
        <w:spacing w:line="360" w:lineRule="auto"/>
        <w:ind w:right="662"/>
        <w:rPr>
          <w:rFonts w:ascii="Arial" w:hAnsi="Arial" w:cs="Arial"/>
        </w:rPr>
      </w:pPr>
      <w:r w:rsidRPr="00C7510E">
        <w:rPr>
          <w:rFonts w:ascii="Arial" w:hAnsi="Arial" w:cs="Arial"/>
        </w:rPr>
        <w:t>Que se enquadrem nas vedações previstas no Artigo 14, da Lei nº 14.133/2021;</w:t>
      </w:r>
    </w:p>
    <w:p w:rsidR="00C7510E" w:rsidRDefault="00A64A01" w:rsidP="0064430A">
      <w:pPr>
        <w:pStyle w:val="PargrafodaLista"/>
        <w:numPr>
          <w:ilvl w:val="0"/>
          <w:numId w:val="35"/>
        </w:numPr>
        <w:spacing w:line="360" w:lineRule="auto"/>
        <w:ind w:right="662"/>
        <w:rPr>
          <w:rFonts w:ascii="Arial" w:hAnsi="Arial" w:cs="Arial"/>
        </w:rPr>
      </w:pPr>
      <w:r w:rsidRPr="00C7510E">
        <w:rPr>
          <w:rFonts w:ascii="Arial" w:hAnsi="Arial" w:cs="Arial"/>
        </w:rPr>
        <w:t>Que estejam sob regime de concordata, recuperação judicial ou sob decretação de falência, em processo de recuperação judicial ou extrajudicial, sob concurso de credores, em dissolução ou em liquidação;</w:t>
      </w:r>
    </w:p>
    <w:p w:rsidR="00C7510E" w:rsidRDefault="00A64A01" w:rsidP="0064430A">
      <w:pPr>
        <w:pStyle w:val="PargrafodaLista"/>
        <w:numPr>
          <w:ilvl w:val="0"/>
          <w:numId w:val="35"/>
        </w:numPr>
        <w:spacing w:line="360" w:lineRule="auto"/>
        <w:ind w:right="662"/>
        <w:rPr>
          <w:rFonts w:ascii="Arial" w:hAnsi="Arial" w:cs="Arial"/>
        </w:rPr>
      </w:pPr>
      <w:r w:rsidRPr="00C7510E">
        <w:rPr>
          <w:rFonts w:ascii="Arial" w:hAnsi="Arial" w:cs="Arial"/>
        </w:rPr>
        <w:t>Que estejam reunidas em consórcio, qualquer que seja a forma de constituição;</w:t>
      </w:r>
    </w:p>
    <w:p w:rsidR="00A64A01" w:rsidRPr="00C7510E" w:rsidRDefault="00A64A01" w:rsidP="0064430A">
      <w:pPr>
        <w:pStyle w:val="PargrafodaLista"/>
        <w:numPr>
          <w:ilvl w:val="0"/>
          <w:numId w:val="35"/>
        </w:numPr>
        <w:spacing w:line="360" w:lineRule="auto"/>
        <w:ind w:right="662"/>
        <w:rPr>
          <w:rFonts w:ascii="Arial" w:hAnsi="Arial" w:cs="Arial"/>
        </w:rPr>
      </w:pPr>
      <w:r w:rsidRPr="00C7510E">
        <w:rPr>
          <w:rFonts w:ascii="Arial" w:hAnsi="Arial" w:cs="Arial"/>
        </w:rPr>
        <w:t>Possuam incompatibilidade com as autoridades contratantes ou ocupantes de cargos de direção, de chefia ou de assessoramento, conforme estabelece o entendimento constante no Acórdão 2745/10 – TCE/PR e no prejulgado 09 do Tribunal de Contas do Estado do Paraná, publicado no AOTC 229 de 11/12/2009, referente à Súmula Vinculante 13 do Supremo Tribunal Federal que versa sobre o nepotismo, considerando-se inseridos no conceito de incompatibilidade o cônjuge, companheiro ou parente em linha reta, colateral ou por afinidade, até o terceiro grau, inclusive, da autoridade contratante ou de servidor da mesma pessoa jurídica, investido em cargo de direção, de chefia ou de assessoramento.</w:t>
      </w:r>
    </w:p>
    <w:p w:rsidR="00A64A01" w:rsidRPr="00582B49" w:rsidRDefault="00A64A01" w:rsidP="00582B49">
      <w:pPr>
        <w:spacing w:line="360" w:lineRule="auto"/>
        <w:ind w:left="567"/>
        <w:jc w:val="both"/>
        <w:rPr>
          <w:rFonts w:ascii="Arial" w:hAnsi="Arial" w:cs="Arial"/>
        </w:rPr>
      </w:pPr>
    </w:p>
    <w:p w:rsidR="00727D84" w:rsidRPr="00582B49" w:rsidRDefault="00221A09" w:rsidP="00582B49">
      <w:pPr>
        <w:spacing w:line="360" w:lineRule="auto"/>
        <w:ind w:left="567" w:right="662"/>
        <w:jc w:val="both"/>
        <w:rPr>
          <w:rFonts w:ascii="Arial" w:hAnsi="Arial" w:cs="Arial"/>
          <w:u w:val="single"/>
        </w:rPr>
      </w:pPr>
      <w:r w:rsidRPr="00C7510E">
        <w:rPr>
          <w:rFonts w:ascii="Arial" w:hAnsi="Arial" w:cs="Arial"/>
          <w:b/>
          <w:u w:val="single"/>
        </w:rPr>
        <w:t>3</w:t>
      </w:r>
      <w:r w:rsidR="00A64A01" w:rsidRPr="00C7510E">
        <w:rPr>
          <w:rFonts w:ascii="Arial" w:hAnsi="Arial" w:cs="Arial"/>
          <w:b/>
          <w:u w:val="single"/>
        </w:rPr>
        <w:t>.3</w:t>
      </w:r>
      <w:r w:rsidR="00C7510E">
        <w:rPr>
          <w:rFonts w:ascii="Arial" w:hAnsi="Arial" w:cs="Arial"/>
          <w:b/>
          <w:u w:val="single"/>
        </w:rPr>
        <w:t>.</w:t>
      </w:r>
      <w:r w:rsidR="00A64A01" w:rsidRPr="00582B49">
        <w:rPr>
          <w:rFonts w:ascii="Arial" w:hAnsi="Arial" w:cs="Arial"/>
          <w:u w:val="single"/>
        </w:rPr>
        <w:t xml:space="preserve"> Os interessados, para atenderem as condições do presente Credenciamento, poderão ter acesso aos modelos diretamente junto à Prefeitura Municipal de </w:t>
      </w:r>
      <w:r w:rsidR="00A21451" w:rsidRPr="00582B49">
        <w:rPr>
          <w:rFonts w:ascii="Arial" w:hAnsi="Arial" w:cs="Arial"/>
          <w:u w:val="single"/>
        </w:rPr>
        <w:t>Santo Inácio</w:t>
      </w:r>
      <w:r w:rsidR="00A64A01" w:rsidRPr="00582B49">
        <w:rPr>
          <w:rFonts w:ascii="Arial" w:hAnsi="Arial" w:cs="Arial"/>
          <w:u w:val="single"/>
        </w:rPr>
        <w:t xml:space="preserve">, </w:t>
      </w:r>
      <w:r w:rsidR="00727D84" w:rsidRPr="00582B49">
        <w:rPr>
          <w:rFonts w:ascii="Arial" w:hAnsi="Arial" w:cs="Arial"/>
          <w:u w:val="single"/>
        </w:rPr>
        <w:t>Rua Marcelino Alves de Alcântara, nº 133, Centro, nesta cidade</w:t>
      </w:r>
      <w:r w:rsidR="00A64A01" w:rsidRPr="00582B49">
        <w:rPr>
          <w:rFonts w:ascii="Arial" w:hAnsi="Arial" w:cs="Arial"/>
          <w:u w:val="single"/>
        </w:rPr>
        <w:t xml:space="preserve">, Estado do Paraná, </w:t>
      </w:r>
      <w:r w:rsidR="00727D84" w:rsidRPr="00582B49">
        <w:rPr>
          <w:rFonts w:ascii="Arial" w:hAnsi="Arial" w:cs="Arial"/>
          <w:u w:val="single"/>
        </w:rPr>
        <w:t xml:space="preserve">telefone: </w:t>
      </w:r>
      <w:hyperlink r:id="rId11" w:history="1">
        <w:r w:rsidR="00727D84" w:rsidRPr="00582B49">
          <w:rPr>
            <w:rStyle w:val="Hyperlink"/>
            <w:rFonts w:ascii="Arial" w:hAnsi="Arial" w:cs="Arial"/>
            <w:color w:val="1A0DAB"/>
            <w:shd w:val="clear" w:color="auto" w:fill="FFFFFF"/>
          </w:rPr>
          <w:t>(44) 3352-1222</w:t>
        </w:r>
      </w:hyperlink>
      <w:r w:rsidR="00727D84" w:rsidRPr="00582B49">
        <w:rPr>
          <w:rFonts w:ascii="Arial" w:hAnsi="Arial" w:cs="Arial"/>
          <w:u w:val="single"/>
        </w:rPr>
        <w:t xml:space="preserve">, </w:t>
      </w:r>
      <w:r w:rsidR="00A64A01" w:rsidRPr="00582B49">
        <w:rPr>
          <w:rFonts w:ascii="Arial" w:hAnsi="Arial" w:cs="Arial"/>
          <w:u w:val="single"/>
        </w:rPr>
        <w:lastRenderedPageBreak/>
        <w:t>no Departamento de Licitações ou na internet:</w:t>
      </w:r>
    </w:p>
    <w:p w:rsidR="00A64A01" w:rsidRPr="00582B49" w:rsidRDefault="003E0AD3" w:rsidP="00582B49">
      <w:pPr>
        <w:spacing w:line="360" w:lineRule="auto"/>
        <w:ind w:left="567" w:right="662"/>
        <w:jc w:val="both"/>
        <w:rPr>
          <w:rStyle w:val="Hyperlink"/>
          <w:rFonts w:ascii="Arial" w:hAnsi="Arial" w:cs="Arial"/>
        </w:rPr>
      </w:pPr>
      <w:hyperlink r:id="rId12" w:history="1">
        <w:r w:rsidR="00727D84" w:rsidRPr="00582B49">
          <w:rPr>
            <w:rStyle w:val="Hyperlink"/>
            <w:rFonts w:ascii="Arial" w:hAnsi="Arial" w:cs="Arial"/>
          </w:rPr>
          <w:t>https://santoinaciopr.equiplano.com.br:7609/transparencia/licitacoes</w:t>
        </w:r>
      </w:hyperlink>
    </w:p>
    <w:p w:rsidR="00727D84" w:rsidRPr="00582B49" w:rsidRDefault="00727D84" w:rsidP="00582B49">
      <w:pPr>
        <w:spacing w:line="360" w:lineRule="auto"/>
        <w:ind w:left="567" w:right="662"/>
        <w:jc w:val="both"/>
        <w:rPr>
          <w:rFonts w:ascii="Arial" w:hAnsi="Arial" w:cs="Arial"/>
          <w:u w:val="single"/>
        </w:rPr>
      </w:pPr>
    </w:p>
    <w:p w:rsidR="00A64A01" w:rsidRPr="00582B49" w:rsidRDefault="00221A09" w:rsidP="00582B49">
      <w:pPr>
        <w:spacing w:line="360" w:lineRule="auto"/>
        <w:ind w:left="567" w:right="662"/>
        <w:jc w:val="both"/>
        <w:rPr>
          <w:rFonts w:ascii="Arial" w:hAnsi="Arial" w:cs="Arial"/>
          <w:b/>
        </w:rPr>
      </w:pPr>
      <w:r w:rsidRPr="00582B49">
        <w:rPr>
          <w:rFonts w:ascii="Arial" w:hAnsi="Arial" w:cs="Arial"/>
          <w:b/>
        </w:rPr>
        <w:t>4</w:t>
      </w:r>
      <w:r w:rsidR="00A64A01" w:rsidRPr="00582B49">
        <w:rPr>
          <w:rFonts w:ascii="Arial" w:hAnsi="Arial" w:cs="Arial"/>
          <w:b/>
        </w:rPr>
        <w:t>- DA COMPRA DOS SERVIÇOS</w:t>
      </w:r>
    </w:p>
    <w:p w:rsidR="00A64A01" w:rsidRPr="00582B49" w:rsidRDefault="00221A09" w:rsidP="00582B49">
      <w:pPr>
        <w:spacing w:line="360" w:lineRule="auto"/>
        <w:ind w:left="567" w:right="662"/>
        <w:jc w:val="both"/>
        <w:rPr>
          <w:rFonts w:ascii="Arial" w:hAnsi="Arial" w:cs="Arial"/>
        </w:rPr>
      </w:pPr>
      <w:r w:rsidRPr="00C7510E">
        <w:rPr>
          <w:rFonts w:ascii="Arial" w:hAnsi="Arial" w:cs="Arial"/>
          <w:b/>
        </w:rPr>
        <w:t>4</w:t>
      </w:r>
      <w:r w:rsidR="00A64A01" w:rsidRPr="00C7510E">
        <w:rPr>
          <w:rFonts w:ascii="Arial" w:hAnsi="Arial" w:cs="Arial"/>
          <w:b/>
        </w:rPr>
        <w:t>.</w:t>
      </w:r>
      <w:r w:rsidRPr="00C7510E">
        <w:rPr>
          <w:rFonts w:ascii="Arial" w:hAnsi="Arial" w:cs="Arial"/>
          <w:b/>
        </w:rPr>
        <w:t>1</w:t>
      </w:r>
      <w:r w:rsidR="00C7510E">
        <w:rPr>
          <w:rFonts w:ascii="Arial" w:hAnsi="Arial" w:cs="Arial"/>
          <w:b/>
        </w:rPr>
        <w:t>.</w:t>
      </w:r>
      <w:r w:rsidR="00A64A01" w:rsidRPr="00582B49">
        <w:rPr>
          <w:rFonts w:ascii="Arial" w:hAnsi="Arial" w:cs="Arial"/>
        </w:rPr>
        <w:t xml:space="preserve"> A </w:t>
      </w:r>
      <w:r w:rsidR="005839DB">
        <w:rPr>
          <w:rFonts w:ascii="Arial" w:hAnsi="Arial" w:cs="Arial"/>
        </w:rPr>
        <w:t>Secretaria Municipal de Assistência Social</w:t>
      </w:r>
      <w:r w:rsidR="00A64A01" w:rsidRPr="00582B49">
        <w:rPr>
          <w:rFonts w:ascii="Arial" w:hAnsi="Arial" w:cs="Arial"/>
        </w:rPr>
        <w:t xml:space="preserve"> celebrará contrato com a empresa credenciada</w:t>
      </w:r>
      <w:r w:rsidRPr="00582B49">
        <w:rPr>
          <w:rFonts w:ascii="Arial" w:hAnsi="Arial" w:cs="Arial"/>
        </w:rPr>
        <w:t xml:space="preserve"> que atender as exig</w:t>
      </w:r>
      <w:r w:rsidR="0074761B">
        <w:rPr>
          <w:rFonts w:ascii="Arial" w:hAnsi="Arial" w:cs="Arial"/>
        </w:rPr>
        <w:t>ê</w:t>
      </w:r>
      <w:r w:rsidRPr="00582B49">
        <w:rPr>
          <w:rFonts w:ascii="Arial" w:hAnsi="Arial" w:cs="Arial"/>
        </w:rPr>
        <w:t>ncias do Termo de Refer</w:t>
      </w:r>
      <w:r w:rsidR="0074761B">
        <w:rPr>
          <w:rFonts w:ascii="Arial" w:hAnsi="Arial" w:cs="Arial"/>
        </w:rPr>
        <w:t>ê</w:t>
      </w:r>
      <w:r w:rsidRPr="00582B49">
        <w:rPr>
          <w:rFonts w:ascii="Arial" w:hAnsi="Arial" w:cs="Arial"/>
        </w:rPr>
        <w:t>ncia, na ordem cronol</w:t>
      </w:r>
      <w:r w:rsidR="0074761B">
        <w:rPr>
          <w:rFonts w:ascii="Arial" w:hAnsi="Arial" w:cs="Arial"/>
        </w:rPr>
        <w:t>ó</w:t>
      </w:r>
      <w:r w:rsidRPr="00582B49">
        <w:rPr>
          <w:rFonts w:ascii="Arial" w:hAnsi="Arial" w:cs="Arial"/>
        </w:rPr>
        <w:t>gica de protocolo.</w:t>
      </w:r>
    </w:p>
    <w:p w:rsidR="00A64A01" w:rsidRPr="00582B49" w:rsidRDefault="00A64A01" w:rsidP="00582B49">
      <w:pPr>
        <w:pStyle w:val="Corpodetexto"/>
        <w:spacing w:line="360" w:lineRule="auto"/>
        <w:ind w:left="1258" w:right="224"/>
        <w:jc w:val="both"/>
        <w:rPr>
          <w:rFonts w:ascii="Arial" w:hAnsi="Arial" w:cs="Arial"/>
        </w:rPr>
      </w:pPr>
    </w:p>
    <w:p w:rsidR="00A64A01" w:rsidRPr="00582B49" w:rsidRDefault="00A64A01" w:rsidP="0064430A">
      <w:pPr>
        <w:pStyle w:val="Ttulo1"/>
        <w:numPr>
          <w:ilvl w:val="0"/>
          <w:numId w:val="18"/>
        </w:numPr>
        <w:tabs>
          <w:tab w:val="left" w:pos="1103"/>
          <w:tab w:val="left" w:pos="1104"/>
        </w:tabs>
        <w:spacing w:line="360" w:lineRule="auto"/>
        <w:ind w:firstLine="207"/>
        <w:jc w:val="both"/>
      </w:pPr>
      <w:r w:rsidRPr="00582B49">
        <w:t>DO</w:t>
      </w:r>
      <w:r w:rsidRPr="00582B49">
        <w:rPr>
          <w:spacing w:val="-7"/>
        </w:rPr>
        <w:t xml:space="preserve"> </w:t>
      </w:r>
      <w:r w:rsidRPr="00582B49">
        <w:t>REGULAMENTO</w:t>
      </w:r>
      <w:r w:rsidRPr="00582B49">
        <w:rPr>
          <w:spacing w:val="-2"/>
        </w:rPr>
        <w:t xml:space="preserve"> </w:t>
      </w:r>
      <w:r w:rsidRPr="00582B49">
        <w:t>OPERACIONAL</w:t>
      </w:r>
      <w:r w:rsidRPr="00582B49">
        <w:rPr>
          <w:spacing w:val="1"/>
        </w:rPr>
        <w:t xml:space="preserve"> </w:t>
      </w:r>
      <w:r w:rsidRPr="00582B49">
        <w:t>DO</w:t>
      </w:r>
      <w:r w:rsidRPr="00582B49">
        <w:rPr>
          <w:spacing w:val="-6"/>
        </w:rPr>
        <w:t xml:space="preserve"> </w:t>
      </w:r>
      <w:r w:rsidRPr="00582B49">
        <w:t>CREDENCIAMENTO</w:t>
      </w:r>
    </w:p>
    <w:p w:rsidR="00A64A01" w:rsidRPr="00582B49" w:rsidRDefault="00A64A01" w:rsidP="0064430A">
      <w:pPr>
        <w:pStyle w:val="PargrafodaLista"/>
        <w:numPr>
          <w:ilvl w:val="1"/>
          <w:numId w:val="18"/>
        </w:numPr>
        <w:tabs>
          <w:tab w:val="left" w:pos="1105"/>
        </w:tabs>
        <w:spacing w:line="360" w:lineRule="auto"/>
        <w:ind w:left="567" w:right="685" w:firstLine="0"/>
        <w:rPr>
          <w:rFonts w:ascii="Arial" w:hAnsi="Arial" w:cs="Arial"/>
        </w:rPr>
      </w:pPr>
      <w:r w:rsidRPr="00582B49">
        <w:rPr>
          <w:rFonts w:ascii="Arial" w:hAnsi="Arial" w:cs="Arial"/>
        </w:rPr>
        <w:t>O</w:t>
      </w:r>
      <w:r w:rsidRPr="00582B49">
        <w:rPr>
          <w:rFonts w:ascii="Arial" w:hAnsi="Arial" w:cs="Arial"/>
          <w:spacing w:val="1"/>
        </w:rPr>
        <w:t xml:space="preserve"> </w:t>
      </w:r>
      <w:r w:rsidRPr="00582B49">
        <w:rPr>
          <w:rFonts w:ascii="Arial" w:hAnsi="Arial" w:cs="Arial"/>
        </w:rPr>
        <w:t>Credenciamento</w:t>
      </w:r>
      <w:r w:rsidRPr="00582B49">
        <w:rPr>
          <w:rFonts w:ascii="Arial" w:hAnsi="Arial" w:cs="Arial"/>
          <w:spacing w:val="1"/>
        </w:rPr>
        <w:t xml:space="preserve"> </w:t>
      </w:r>
      <w:r w:rsidRPr="00582B49">
        <w:rPr>
          <w:rFonts w:ascii="Arial" w:hAnsi="Arial" w:cs="Arial"/>
        </w:rPr>
        <w:t>será</w:t>
      </w:r>
      <w:r w:rsidRPr="00582B49">
        <w:rPr>
          <w:rFonts w:ascii="Arial" w:hAnsi="Arial" w:cs="Arial"/>
          <w:spacing w:val="1"/>
        </w:rPr>
        <w:t xml:space="preserve"> </w:t>
      </w:r>
      <w:r w:rsidRPr="00582B49">
        <w:rPr>
          <w:rFonts w:ascii="Arial" w:hAnsi="Arial" w:cs="Arial"/>
        </w:rPr>
        <w:t>conduzido</w:t>
      </w:r>
      <w:r w:rsidRPr="00582B49">
        <w:rPr>
          <w:rFonts w:ascii="Arial" w:hAnsi="Arial" w:cs="Arial"/>
          <w:spacing w:val="1"/>
        </w:rPr>
        <w:t xml:space="preserve"> </w:t>
      </w:r>
      <w:r w:rsidRPr="00582B49">
        <w:rPr>
          <w:rFonts w:ascii="Arial" w:hAnsi="Arial" w:cs="Arial"/>
        </w:rPr>
        <w:t>pela</w:t>
      </w:r>
      <w:r w:rsidRPr="00582B49">
        <w:rPr>
          <w:rFonts w:ascii="Arial" w:hAnsi="Arial" w:cs="Arial"/>
          <w:spacing w:val="1"/>
        </w:rPr>
        <w:t xml:space="preserve"> </w:t>
      </w:r>
      <w:r w:rsidRPr="00582B49">
        <w:rPr>
          <w:rFonts w:ascii="Arial" w:hAnsi="Arial" w:cs="Arial"/>
        </w:rPr>
        <w:t>Comissão</w:t>
      </w:r>
      <w:r w:rsidRPr="00582B49">
        <w:rPr>
          <w:rFonts w:ascii="Arial" w:hAnsi="Arial" w:cs="Arial"/>
          <w:spacing w:val="1"/>
        </w:rPr>
        <w:t xml:space="preserve"> </w:t>
      </w:r>
      <w:r w:rsidRPr="00582B49">
        <w:rPr>
          <w:rFonts w:ascii="Arial" w:hAnsi="Arial" w:cs="Arial"/>
        </w:rPr>
        <w:t>de</w:t>
      </w:r>
      <w:r w:rsidRPr="00582B49">
        <w:rPr>
          <w:rFonts w:ascii="Arial" w:hAnsi="Arial" w:cs="Arial"/>
          <w:spacing w:val="1"/>
        </w:rPr>
        <w:t xml:space="preserve"> </w:t>
      </w:r>
      <w:r w:rsidRPr="00582B49">
        <w:rPr>
          <w:rFonts w:ascii="Arial" w:hAnsi="Arial" w:cs="Arial"/>
        </w:rPr>
        <w:t>Processamento</w:t>
      </w:r>
      <w:r w:rsidRPr="00582B49">
        <w:rPr>
          <w:rFonts w:ascii="Arial" w:hAnsi="Arial" w:cs="Arial"/>
          <w:spacing w:val="1"/>
        </w:rPr>
        <w:t xml:space="preserve"> </w:t>
      </w:r>
      <w:r w:rsidRPr="00582B49">
        <w:rPr>
          <w:rFonts w:ascii="Arial" w:hAnsi="Arial" w:cs="Arial"/>
        </w:rPr>
        <w:t>e</w:t>
      </w:r>
      <w:r w:rsidRPr="00582B49">
        <w:rPr>
          <w:rFonts w:ascii="Arial" w:hAnsi="Arial" w:cs="Arial"/>
          <w:spacing w:val="1"/>
        </w:rPr>
        <w:t xml:space="preserve"> </w:t>
      </w:r>
      <w:r w:rsidRPr="00582B49">
        <w:rPr>
          <w:rFonts w:ascii="Arial" w:hAnsi="Arial" w:cs="Arial"/>
        </w:rPr>
        <w:t>Julgamento, denominada Comissão de Contratação, devidamente</w:t>
      </w:r>
      <w:r w:rsidRPr="00582B49">
        <w:rPr>
          <w:rFonts w:ascii="Arial" w:hAnsi="Arial" w:cs="Arial"/>
          <w:spacing w:val="1"/>
        </w:rPr>
        <w:t xml:space="preserve"> </w:t>
      </w:r>
      <w:r w:rsidRPr="00582B49">
        <w:rPr>
          <w:rFonts w:ascii="Arial" w:hAnsi="Arial" w:cs="Arial"/>
        </w:rPr>
        <w:t>designada,</w:t>
      </w:r>
      <w:r w:rsidRPr="00582B49">
        <w:rPr>
          <w:rFonts w:ascii="Arial" w:hAnsi="Arial" w:cs="Arial"/>
          <w:spacing w:val="1"/>
        </w:rPr>
        <w:t xml:space="preserve"> </w:t>
      </w:r>
      <w:r w:rsidRPr="00582B49">
        <w:rPr>
          <w:rFonts w:ascii="Arial" w:hAnsi="Arial" w:cs="Arial"/>
        </w:rPr>
        <w:t>em</w:t>
      </w:r>
      <w:r w:rsidRPr="00582B49">
        <w:rPr>
          <w:rFonts w:ascii="Arial" w:hAnsi="Arial" w:cs="Arial"/>
          <w:spacing w:val="1"/>
        </w:rPr>
        <w:t xml:space="preserve"> </w:t>
      </w:r>
      <w:r w:rsidRPr="00582B49">
        <w:rPr>
          <w:rFonts w:ascii="Arial" w:hAnsi="Arial" w:cs="Arial"/>
        </w:rPr>
        <w:t>razão</w:t>
      </w:r>
      <w:r w:rsidRPr="00582B49">
        <w:rPr>
          <w:rFonts w:ascii="Arial" w:hAnsi="Arial" w:cs="Arial"/>
          <w:spacing w:val="1"/>
        </w:rPr>
        <w:t xml:space="preserve"> </w:t>
      </w:r>
      <w:r w:rsidRPr="00582B49">
        <w:rPr>
          <w:rFonts w:ascii="Arial" w:hAnsi="Arial" w:cs="Arial"/>
        </w:rPr>
        <w:t>da</w:t>
      </w:r>
      <w:r w:rsidRPr="00582B49">
        <w:rPr>
          <w:rFonts w:ascii="Arial" w:hAnsi="Arial" w:cs="Arial"/>
          <w:spacing w:val="1"/>
        </w:rPr>
        <w:t xml:space="preserve"> </w:t>
      </w:r>
      <w:r w:rsidRPr="00582B49">
        <w:rPr>
          <w:rFonts w:ascii="Arial" w:hAnsi="Arial" w:cs="Arial"/>
        </w:rPr>
        <w:t>especificidade</w:t>
      </w:r>
      <w:r w:rsidRPr="00582B49">
        <w:rPr>
          <w:rFonts w:ascii="Arial" w:hAnsi="Arial" w:cs="Arial"/>
          <w:spacing w:val="1"/>
        </w:rPr>
        <w:t xml:space="preserve"> </w:t>
      </w:r>
      <w:r w:rsidRPr="009B0E68">
        <w:rPr>
          <w:rFonts w:ascii="Arial" w:hAnsi="Arial" w:cs="Arial"/>
        </w:rPr>
        <w:t>do</w:t>
      </w:r>
      <w:r w:rsidRPr="00582B49">
        <w:rPr>
          <w:rFonts w:ascii="Arial" w:hAnsi="Arial" w:cs="Arial"/>
          <w:spacing w:val="1"/>
        </w:rPr>
        <w:t xml:space="preserve"> </w:t>
      </w:r>
      <w:r w:rsidRPr="00582B49">
        <w:rPr>
          <w:rFonts w:ascii="Arial" w:hAnsi="Arial" w:cs="Arial"/>
        </w:rPr>
        <w:t>objeto</w:t>
      </w:r>
      <w:r w:rsidRPr="00582B49">
        <w:rPr>
          <w:rFonts w:ascii="Arial" w:hAnsi="Arial" w:cs="Arial"/>
          <w:spacing w:val="1"/>
        </w:rPr>
        <w:t xml:space="preserve"> </w:t>
      </w:r>
      <w:r w:rsidRPr="00582B49">
        <w:rPr>
          <w:rFonts w:ascii="Arial" w:hAnsi="Arial" w:cs="Arial"/>
        </w:rPr>
        <w:t>e</w:t>
      </w:r>
      <w:r w:rsidRPr="00582B49">
        <w:rPr>
          <w:rFonts w:ascii="Arial" w:hAnsi="Arial" w:cs="Arial"/>
          <w:spacing w:val="1"/>
        </w:rPr>
        <w:t xml:space="preserve"> </w:t>
      </w:r>
      <w:r w:rsidRPr="00582B49">
        <w:rPr>
          <w:rFonts w:ascii="Arial" w:hAnsi="Arial" w:cs="Arial"/>
        </w:rPr>
        <w:t>necessidade</w:t>
      </w:r>
      <w:r w:rsidRPr="00582B49">
        <w:rPr>
          <w:rFonts w:ascii="Arial" w:hAnsi="Arial" w:cs="Arial"/>
          <w:spacing w:val="1"/>
        </w:rPr>
        <w:t xml:space="preserve"> </w:t>
      </w:r>
      <w:r w:rsidRPr="00582B49">
        <w:rPr>
          <w:rFonts w:ascii="Arial" w:hAnsi="Arial" w:cs="Arial"/>
        </w:rPr>
        <w:t>da</w:t>
      </w:r>
      <w:r w:rsidRPr="00582B49">
        <w:rPr>
          <w:rFonts w:ascii="Arial" w:hAnsi="Arial" w:cs="Arial"/>
          <w:spacing w:val="1"/>
        </w:rPr>
        <w:t xml:space="preserve"> </w:t>
      </w:r>
      <w:r w:rsidRPr="00582B49">
        <w:rPr>
          <w:rFonts w:ascii="Arial" w:hAnsi="Arial" w:cs="Arial"/>
        </w:rPr>
        <w:t>realização</w:t>
      </w:r>
      <w:r w:rsidRPr="00582B49">
        <w:rPr>
          <w:rFonts w:ascii="Arial" w:hAnsi="Arial" w:cs="Arial"/>
          <w:spacing w:val="1"/>
        </w:rPr>
        <w:t xml:space="preserve"> </w:t>
      </w:r>
      <w:r w:rsidRPr="00582B49">
        <w:rPr>
          <w:rFonts w:ascii="Arial" w:hAnsi="Arial" w:cs="Arial"/>
        </w:rPr>
        <w:t>de</w:t>
      </w:r>
      <w:r w:rsidRPr="00582B49">
        <w:rPr>
          <w:rFonts w:ascii="Arial" w:hAnsi="Arial" w:cs="Arial"/>
          <w:spacing w:val="1"/>
        </w:rPr>
        <w:t xml:space="preserve"> </w:t>
      </w:r>
      <w:r w:rsidRPr="00582B49">
        <w:rPr>
          <w:rFonts w:ascii="Arial" w:hAnsi="Arial" w:cs="Arial"/>
        </w:rPr>
        <w:t xml:space="preserve">diligências </w:t>
      </w:r>
      <w:r w:rsidRPr="00582B49">
        <w:rPr>
          <w:rFonts w:ascii="Arial" w:hAnsi="Arial" w:cs="Arial"/>
          <w:spacing w:val="-59"/>
        </w:rPr>
        <w:t xml:space="preserve"> </w:t>
      </w:r>
      <w:r w:rsidRPr="00582B49">
        <w:rPr>
          <w:rFonts w:ascii="Arial" w:hAnsi="Arial" w:cs="Arial"/>
        </w:rPr>
        <w:t>externas, permitido através do artigo 8º, §2º da Lei 14.133/21, e terá, especialmente, as seguintes</w:t>
      </w:r>
      <w:r w:rsidRPr="00582B49">
        <w:rPr>
          <w:rFonts w:ascii="Arial" w:hAnsi="Arial" w:cs="Arial"/>
          <w:spacing w:val="1"/>
        </w:rPr>
        <w:t xml:space="preserve"> </w:t>
      </w:r>
      <w:r w:rsidRPr="00582B49">
        <w:rPr>
          <w:rFonts w:ascii="Arial" w:hAnsi="Arial" w:cs="Arial"/>
        </w:rPr>
        <w:t>atribuições:</w:t>
      </w:r>
    </w:p>
    <w:p w:rsidR="00A64A01" w:rsidRPr="00582B49" w:rsidRDefault="00A64A01" w:rsidP="0064430A">
      <w:pPr>
        <w:pStyle w:val="PargrafodaLista"/>
        <w:numPr>
          <w:ilvl w:val="1"/>
          <w:numId w:val="18"/>
        </w:numPr>
        <w:tabs>
          <w:tab w:val="left" w:pos="1134"/>
        </w:tabs>
        <w:spacing w:line="360" w:lineRule="auto"/>
        <w:ind w:left="567" w:firstLine="0"/>
        <w:rPr>
          <w:rFonts w:ascii="Arial" w:hAnsi="Arial" w:cs="Arial"/>
        </w:rPr>
      </w:pPr>
      <w:r w:rsidRPr="00582B49">
        <w:rPr>
          <w:rFonts w:ascii="Arial" w:hAnsi="Arial" w:cs="Arial"/>
        </w:rPr>
        <w:t>Responder</w:t>
      </w:r>
      <w:r w:rsidRPr="00582B49">
        <w:rPr>
          <w:rFonts w:ascii="Arial" w:hAnsi="Arial" w:cs="Arial"/>
          <w:spacing w:val="-2"/>
        </w:rPr>
        <w:t xml:space="preserve"> </w:t>
      </w:r>
      <w:r w:rsidRPr="00582B49">
        <w:rPr>
          <w:rFonts w:ascii="Arial" w:hAnsi="Arial" w:cs="Arial"/>
        </w:rPr>
        <w:t>aos</w:t>
      </w:r>
      <w:r w:rsidRPr="00582B49">
        <w:rPr>
          <w:rFonts w:ascii="Arial" w:hAnsi="Arial" w:cs="Arial"/>
          <w:spacing w:val="-5"/>
        </w:rPr>
        <w:t xml:space="preserve"> </w:t>
      </w:r>
      <w:r w:rsidRPr="00582B49">
        <w:rPr>
          <w:rFonts w:ascii="Arial" w:hAnsi="Arial" w:cs="Arial"/>
        </w:rPr>
        <w:t>pedidos</w:t>
      </w:r>
      <w:r w:rsidRPr="00582B49">
        <w:rPr>
          <w:rFonts w:ascii="Arial" w:hAnsi="Arial" w:cs="Arial"/>
          <w:spacing w:val="-3"/>
        </w:rPr>
        <w:t xml:space="preserve"> </w:t>
      </w:r>
      <w:r w:rsidRPr="00582B49">
        <w:rPr>
          <w:rFonts w:ascii="Arial" w:hAnsi="Arial" w:cs="Arial"/>
        </w:rPr>
        <w:t>de</w:t>
      </w:r>
      <w:r w:rsidRPr="00582B49">
        <w:rPr>
          <w:rFonts w:ascii="Arial" w:hAnsi="Arial" w:cs="Arial"/>
          <w:spacing w:val="-4"/>
        </w:rPr>
        <w:t xml:space="preserve"> </w:t>
      </w:r>
      <w:r w:rsidRPr="00582B49">
        <w:rPr>
          <w:rFonts w:ascii="Arial" w:hAnsi="Arial" w:cs="Arial"/>
        </w:rPr>
        <w:t>esclarecimentos</w:t>
      </w:r>
      <w:r w:rsidRPr="00582B49">
        <w:rPr>
          <w:rFonts w:ascii="Arial" w:hAnsi="Arial" w:cs="Arial"/>
          <w:spacing w:val="1"/>
        </w:rPr>
        <w:t xml:space="preserve"> </w:t>
      </w:r>
      <w:r w:rsidRPr="00582B49">
        <w:rPr>
          <w:rFonts w:ascii="Arial" w:hAnsi="Arial" w:cs="Arial"/>
        </w:rPr>
        <w:t>e</w:t>
      </w:r>
      <w:r w:rsidRPr="00582B49">
        <w:rPr>
          <w:rFonts w:ascii="Arial" w:hAnsi="Arial" w:cs="Arial"/>
          <w:spacing w:val="-6"/>
        </w:rPr>
        <w:t xml:space="preserve"> </w:t>
      </w:r>
      <w:r w:rsidRPr="00582B49">
        <w:rPr>
          <w:rFonts w:ascii="Arial" w:hAnsi="Arial" w:cs="Arial"/>
        </w:rPr>
        <w:t>impugnações</w:t>
      </w:r>
      <w:r w:rsidRPr="00582B49">
        <w:rPr>
          <w:rFonts w:ascii="Arial" w:hAnsi="Arial" w:cs="Arial"/>
          <w:spacing w:val="-5"/>
        </w:rPr>
        <w:t xml:space="preserve"> </w:t>
      </w:r>
      <w:r w:rsidRPr="00582B49">
        <w:rPr>
          <w:rFonts w:ascii="Arial" w:hAnsi="Arial" w:cs="Arial"/>
        </w:rPr>
        <w:t>ao</w:t>
      </w:r>
      <w:r w:rsidRPr="00582B49">
        <w:rPr>
          <w:rFonts w:ascii="Arial" w:hAnsi="Arial" w:cs="Arial"/>
          <w:spacing w:val="-6"/>
        </w:rPr>
        <w:t xml:space="preserve"> </w:t>
      </w:r>
      <w:r w:rsidRPr="00582B49">
        <w:rPr>
          <w:rFonts w:ascii="Arial" w:hAnsi="Arial" w:cs="Arial"/>
        </w:rPr>
        <w:t>Edital;</w:t>
      </w:r>
    </w:p>
    <w:p w:rsidR="00A64A01" w:rsidRPr="00582B49" w:rsidRDefault="00A64A01" w:rsidP="0064430A">
      <w:pPr>
        <w:pStyle w:val="PargrafodaLista"/>
        <w:numPr>
          <w:ilvl w:val="1"/>
          <w:numId w:val="18"/>
        </w:numPr>
        <w:tabs>
          <w:tab w:val="left" w:pos="1134"/>
        </w:tabs>
        <w:spacing w:line="360" w:lineRule="auto"/>
        <w:ind w:left="567" w:right="686" w:firstLine="0"/>
        <w:rPr>
          <w:rFonts w:ascii="Arial" w:hAnsi="Arial" w:cs="Arial"/>
        </w:rPr>
      </w:pPr>
      <w:r w:rsidRPr="00582B49">
        <w:rPr>
          <w:rFonts w:ascii="Arial" w:hAnsi="Arial" w:cs="Arial"/>
        </w:rPr>
        <w:t>Analisar a aceitabilidade dos Projetos de Venda e a conformidade dos documentos de</w:t>
      </w:r>
      <w:r w:rsidRPr="00582B49">
        <w:rPr>
          <w:rFonts w:ascii="Arial" w:hAnsi="Arial" w:cs="Arial"/>
          <w:spacing w:val="1"/>
        </w:rPr>
        <w:t xml:space="preserve"> </w:t>
      </w:r>
      <w:r w:rsidRPr="00582B49">
        <w:rPr>
          <w:rFonts w:ascii="Arial" w:hAnsi="Arial" w:cs="Arial"/>
        </w:rPr>
        <w:t>habilitação,</w:t>
      </w:r>
      <w:r w:rsidRPr="00582B49">
        <w:rPr>
          <w:rFonts w:ascii="Arial" w:hAnsi="Arial" w:cs="Arial"/>
          <w:spacing w:val="-2"/>
        </w:rPr>
        <w:t xml:space="preserve"> </w:t>
      </w:r>
      <w:r w:rsidRPr="00582B49">
        <w:rPr>
          <w:rFonts w:ascii="Arial" w:hAnsi="Arial" w:cs="Arial"/>
        </w:rPr>
        <w:t>de</w:t>
      </w:r>
      <w:r w:rsidRPr="00582B49">
        <w:rPr>
          <w:rFonts w:ascii="Arial" w:hAnsi="Arial" w:cs="Arial"/>
          <w:spacing w:val="-1"/>
        </w:rPr>
        <w:t xml:space="preserve"> </w:t>
      </w:r>
      <w:r w:rsidRPr="00582B49">
        <w:rPr>
          <w:rFonts w:ascii="Arial" w:hAnsi="Arial" w:cs="Arial"/>
        </w:rPr>
        <w:t>acordo</w:t>
      </w:r>
      <w:r w:rsidRPr="00582B49">
        <w:rPr>
          <w:rFonts w:ascii="Arial" w:hAnsi="Arial" w:cs="Arial"/>
          <w:spacing w:val="-2"/>
        </w:rPr>
        <w:t xml:space="preserve"> </w:t>
      </w:r>
      <w:r w:rsidRPr="00582B49">
        <w:rPr>
          <w:rFonts w:ascii="Arial" w:hAnsi="Arial" w:cs="Arial"/>
        </w:rPr>
        <w:t>com</w:t>
      </w:r>
      <w:r w:rsidRPr="00582B49">
        <w:rPr>
          <w:rFonts w:ascii="Arial" w:hAnsi="Arial" w:cs="Arial"/>
          <w:spacing w:val="-3"/>
        </w:rPr>
        <w:t xml:space="preserve"> </w:t>
      </w:r>
      <w:r w:rsidRPr="00582B49">
        <w:rPr>
          <w:rFonts w:ascii="Arial" w:hAnsi="Arial" w:cs="Arial"/>
        </w:rPr>
        <w:t>os</w:t>
      </w:r>
      <w:r w:rsidRPr="00582B49">
        <w:rPr>
          <w:rFonts w:ascii="Arial" w:hAnsi="Arial" w:cs="Arial"/>
          <w:spacing w:val="-2"/>
        </w:rPr>
        <w:t xml:space="preserve"> </w:t>
      </w:r>
      <w:r w:rsidRPr="00582B49">
        <w:rPr>
          <w:rFonts w:ascii="Arial" w:hAnsi="Arial" w:cs="Arial"/>
        </w:rPr>
        <w:t>critérios</w:t>
      </w:r>
      <w:r w:rsidRPr="00582B49">
        <w:rPr>
          <w:rFonts w:ascii="Arial" w:hAnsi="Arial" w:cs="Arial"/>
          <w:spacing w:val="-1"/>
        </w:rPr>
        <w:t xml:space="preserve"> </w:t>
      </w:r>
      <w:r w:rsidRPr="00582B49">
        <w:rPr>
          <w:rFonts w:ascii="Arial" w:hAnsi="Arial" w:cs="Arial"/>
        </w:rPr>
        <w:t>previstos neste</w:t>
      </w:r>
      <w:r w:rsidRPr="00582B49">
        <w:rPr>
          <w:rFonts w:ascii="Arial" w:hAnsi="Arial" w:cs="Arial"/>
          <w:spacing w:val="-1"/>
        </w:rPr>
        <w:t xml:space="preserve"> </w:t>
      </w:r>
      <w:r w:rsidRPr="00582B49">
        <w:rPr>
          <w:rFonts w:ascii="Arial" w:hAnsi="Arial" w:cs="Arial"/>
        </w:rPr>
        <w:t>Edital;</w:t>
      </w:r>
    </w:p>
    <w:p w:rsidR="00A64A01" w:rsidRPr="009B0E68" w:rsidRDefault="00A64A01" w:rsidP="0064430A">
      <w:pPr>
        <w:pStyle w:val="PargrafodaLista"/>
        <w:numPr>
          <w:ilvl w:val="1"/>
          <w:numId w:val="18"/>
        </w:numPr>
        <w:tabs>
          <w:tab w:val="left" w:pos="1134"/>
        </w:tabs>
        <w:spacing w:line="360" w:lineRule="auto"/>
        <w:ind w:left="567" w:firstLine="0"/>
        <w:rPr>
          <w:rFonts w:ascii="Arial" w:hAnsi="Arial" w:cs="Arial"/>
        </w:rPr>
      </w:pPr>
      <w:r w:rsidRPr="009B0E68">
        <w:rPr>
          <w:rFonts w:ascii="Arial" w:hAnsi="Arial" w:cs="Arial"/>
        </w:rPr>
        <w:t>Conduzir</w:t>
      </w:r>
      <w:r w:rsidRPr="009B0E68">
        <w:rPr>
          <w:rFonts w:ascii="Arial" w:hAnsi="Arial" w:cs="Arial"/>
          <w:spacing w:val="-4"/>
        </w:rPr>
        <w:t xml:space="preserve"> </w:t>
      </w:r>
      <w:r w:rsidRPr="009B0E68">
        <w:rPr>
          <w:rFonts w:ascii="Arial" w:hAnsi="Arial" w:cs="Arial"/>
        </w:rPr>
        <w:t>os</w:t>
      </w:r>
      <w:r w:rsidRPr="009B0E68">
        <w:rPr>
          <w:rFonts w:ascii="Arial" w:hAnsi="Arial" w:cs="Arial"/>
          <w:spacing w:val="-6"/>
        </w:rPr>
        <w:t xml:space="preserve"> </w:t>
      </w:r>
      <w:r w:rsidRPr="009B0E68">
        <w:rPr>
          <w:rFonts w:ascii="Arial" w:hAnsi="Arial" w:cs="Arial"/>
        </w:rPr>
        <w:t>procedimentos</w:t>
      </w:r>
      <w:r w:rsidRPr="009B0E68">
        <w:rPr>
          <w:rFonts w:ascii="Arial" w:hAnsi="Arial" w:cs="Arial"/>
          <w:spacing w:val="-6"/>
        </w:rPr>
        <w:t xml:space="preserve"> </w:t>
      </w:r>
      <w:r w:rsidRPr="009B0E68">
        <w:rPr>
          <w:rFonts w:ascii="Arial" w:hAnsi="Arial" w:cs="Arial"/>
        </w:rPr>
        <w:t>relativos</w:t>
      </w:r>
      <w:r w:rsidRPr="009B0E68">
        <w:rPr>
          <w:rFonts w:ascii="Arial" w:hAnsi="Arial" w:cs="Arial"/>
          <w:spacing w:val="-1"/>
        </w:rPr>
        <w:t xml:space="preserve"> </w:t>
      </w:r>
      <w:r w:rsidRPr="009B0E68">
        <w:rPr>
          <w:rFonts w:ascii="Arial" w:hAnsi="Arial" w:cs="Arial"/>
        </w:rPr>
        <w:t>ao</w:t>
      </w:r>
      <w:r w:rsidRPr="009B0E68">
        <w:rPr>
          <w:rFonts w:ascii="Arial" w:hAnsi="Arial" w:cs="Arial"/>
          <w:spacing w:val="-5"/>
        </w:rPr>
        <w:t xml:space="preserve"> </w:t>
      </w:r>
      <w:r w:rsidRPr="009B0E68">
        <w:rPr>
          <w:rFonts w:ascii="Arial" w:hAnsi="Arial" w:cs="Arial"/>
        </w:rPr>
        <w:t>Credenciamento;</w:t>
      </w:r>
    </w:p>
    <w:p w:rsidR="00A64A01" w:rsidRPr="009B0E68" w:rsidRDefault="00A64A01" w:rsidP="0064430A">
      <w:pPr>
        <w:pStyle w:val="PargrafodaLista"/>
        <w:numPr>
          <w:ilvl w:val="1"/>
          <w:numId w:val="18"/>
        </w:numPr>
        <w:tabs>
          <w:tab w:val="left" w:pos="1134"/>
        </w:tabs>
        <w:spacing w:line="360" w:lineRule="auto"/>
        <w:ind w:left="567" w:firstLine="0"/>
        <w:rPr>
          <w:rFonts w:ascii="Arial" w:hAnsi="Arial" w:cs="Arial"/>
        </w:rPr>
      </w:pPr>
      <w:r w:rsidRPr="009B0E68">
        <w:rPr>
          <w:rFonts w:ascii="Arial" w:hAnsi="Arial" w:cs="Arial"/>
        </w:rPr>
        <w:t>Verificar</w:t>
      </w:r>
      <w:r w:rsidRPr="009B0E68">
        <w:rPr>
          <w:rFonts w:ascii="Arial" w:hAnsi="Arial" w:cs="Arial"/>
          <w:spacing w:val="-5"/>
        </w:rPr>
        <w:t xml:space="preserve"> </w:t>
      </w:r>
      <w:r w:rsidRPr="009B0E68">
        <w:rPr>
          <w:rFonts w:ascii="Arial" w:hAnsi="Arial" w:cs="Arial"/>
        </w:rPr>
        <w:t>os</w:t>
      </w:r>
      <w:r w:rsidRPr="009B0E68">
        <w:rPr>
          <w:rFonts w:ascii="Arial" w:hAnsi="Arial" w:cs="Arial"/>
          <w:spacing w:val="-3"/>
        </w:rPr>
        <w:t xml:space="preserve"> </w:t>
      </w:r>
      <w:r w:rsidRPr="009B0E68">
        <w:rPr>
          <w:rFonts w:ascii="Arial" w:hAnsi="Arial" w:cs="Arial"/>
        </w:rPr>
        <w:t>documentos</w:t>
      </w:r>
      <w:r w:rsidRPr="009B0E68">
        <w:rPr>
          <w:rFonts w:ascii="Arial" w:hAnsi="Arial" w:cs="Arial"/>
          <w:spacing w:val="-5"/>
        </w:rPr>
        <w:t xml:space="preserve"> </w:t>
      </w:r>
      <w:r w:rsidRPr="009B0E68">
        <w:rPr>
          <w:rFonts w:ascii="Arial" w:hAnsi="Arial" w:cs="Arial"/>
        </w:rPr>
        <w:t>dos</w:t>
      </w:r>
      <w:r w:rsidRPr="009B0E68">
        <w:rPr>
          <w:rFonts w:ascii="Arial" w:hAnsi="Arial" w:cs="Arial"/>
          <w:spacing w:val="-7"/>
        </w:rPr>
        <w:t xml:space="preserve"> </w:t>
      </w:r>
      <w:r w:rsidRPr="009B0E68">
        <w:rPr>
          <w:rFonts w:ascii="Arial" w:hAnsi="Arial" w:cs="Arial"/>
        </w:rPr>
        <w:t>proponentes participantes</w:t>
      </w:r>
      <w:r w:rsidRPr="009B0E68">
        <w:rPr>
          <w:rFonts w:ascii="Arial" w:hAnsi="Arial" w:cs="Arial"/>
          <w:spacing w:val="-3"/>
        </w:rPr>
        <w:t xml:space="preserve"> </w:t>
      </w:r>
      <w:r w:rsidRPr="009B0E68">
        <w:rPr>
          <w:rFonts w:ascii="Arial" w:hAnsi="Arial" w:cs="Arial"/>
        </w:rPr>
        <w:t>e</w:t>
      </w:r>
      <w:r w:rsidRPr="009B0E68">
        <w:rPr>
          <w:rFonts w:ascii="Arial" w:hAnsi="Arial" w:cs="Arial"/>
          <w:spacing w:val="-4"/>
        </w:rPr>
        <w:t xml:space="preserve"> </w:t>
      </w:r>
      <w:r w:rsidRPr="009B0E68">
        <w:rPr>
          <w:rFonts w:ascii="Arial" w:hAnsi="Arial" w:cs="Arial"/>
        </w:rPr>
        <w:t>apontar</w:t>
      </w:r>
      <w:r w:rsidRPr="009B0E68">
        <w:rPr>
          <w:rFonts w:ascii="Arial" w:hAnsi="Arial" w:cs="Arial"/>
          <w:spacing w:val="-4"/>
        </w:rPr>
        <w:t xml:space="preserve"> </w:t>
      </w:r>
      <w:r w:rsidRPr="009B0E68">
        <w:rPr>
          <w:rFonts w:ascii="Arial" w:hAnsi="Arial" w:cs="Arial"/>
        </w:rPr>
        <w:t>as</w:t>
      </w:r>
      <w:r w:rsidRPr="009B0E68">
        <w:rPr>
          <w:rFonts w:ascii="Arial" w:hAnsi="Arial" w:cs="Arial"/>
          <w:spacing w:val="-5"/>
        </w:rPr>
        <w:t xml:space="preserve"> </w:t>
      </w:r>
      <w:r w:rsidRPr="009B0E68">
        <w:rPr>
          <w:rFonts w:ascii="Arial" w:hAnsi="Arial" w:cs="Arial"/>
        </w:rPr>
        <w:t>pendências;</w:t>
      </w:r>
    </w:p>
    <w:p w:rsidR="00A64A01" w:rsidRPr="00582B49" w:rsidRDefault="00A64A01" w:rsidP="0064430A">
      <w:pPr>
        <w:pStyle w:val="PargrafodaLista"/>
        <w:numPr>
          <w:ilvl w:val="1"/>
          <w:numId w:val="18"/>
        </w:numPr>
        <w:tabs>
          <w:tab w:val="left" w:pos="1134"/>
        </w:tabs>
        <w:spacing w:line="360" w:lineRule="auto"/>
        <w:ind w:left="567" w:firstLine="0"/>
        <w:rPr>
          <w:rFonts w:ascii="Arial" w:hAnsi="Arial" w:cs="Arial"/>
        </w:rPr>
      </w:pPr>
      <w:r w:rsidRPr="00582B49">
        <w:rPr>
          <w:rFonts w:ascii="Arial" w:hAnsi="Arial" w:cs="Arial"/>
        </w:rPr>
        <w:t>Declarar</w:t>
      </w:r>
      <w:r w:rsidRPr="00582B49">
        <w:rPr>
          <w:rFonts w:ascii="Arial" w:hAnsi="Arial" w:cs="Arial"/>
          <w:spacing w:val="-4"/>
        </w:rPr>
        <w:t xml:space="preserve"> </w:t>
      </w:r>
      <w:r w:rsidRPr="00582B49">
        <w:rPr>
          <w:rFonts w:ascii="Arial" w:hAnsi="Arial" w:cs="Arial"/>
        </w:rPr>
        <w:t>os</w:t>
      </w:r>
      <w:r w:rsidRPr="00582B49">
        <w:rPr>
          <w:rFonts w:ascii="Arial" w:hAnsi="Arial" w:cs="Arial"/>
          <w:spacing w:val="-7"/>
        </w:rPr>
        <w:t xml:space="preserve"> </w:t>
      </w:r>
      <w:r w:rsidRPr="00582B49">
        <w:rPr>
          <w:rFonts w:ascii="Arial" w:hAnsi="Arial" w:cs="Arial"/>
        </w:rPr>
        <w:t>vencedores;</w:t>
      </w:r>
    </w:p>
    <w:p w:rsidR="00A64A01" w:rsidRPr="00582B49" w:rsidRDefault="00A64A01" w:rsidP="0064430A">
      <w:pPr>
        <w:pStyle w:val="PargrafodaLista"/>
        <w:numPr>
          <w:ilvl w:val="1"/>
          <w:numId w:val="18"/>
        </w:numPr>
        <w:tabs>
          <w:tab w:val="left" w:pos="1134"/>
        </w:tabs>
        <w:spacing w:line="360" w:lineRule="auto"/>
        <w:ind w:left="567" w:right="662" w:firstLine="0"/>
        <w:rPr>
          <w:rFonts w:ascii="Arial" w:hAnsi="Arial" w:cs="Arial"/>
        </w:rPr>
      </w:pPr>
      <w:r w:rsidRPr="00582B49">
        <w:rPr>
          <w:rFonts w:ascii="Arial" w:hAnsi="Arial" w:cs="Arial"/>
        </w:rPr>
        <w:t>Receber</w:t>
      </w:r>
      <w:r w:rsidRPr="00582B49">
        <w:rPr>
          <w:rFonts w:ascii="Arial" w:hAnsi="Arial" w:cs="Arial"/>
          <w:spacing w:val="25"/>
        </w:rPr>
        <w:t xml:space="preserve"> </w:t>
      </w:r>
      <w:r w:rsidRPr="00582B49">
        <w:rPr>
          <w:rFonts w:ascii="Arial" w:hAnsi="Arial" w:cs="Arial"/>
        </w:rPr>
        <w:t>os</w:t>
      </w:r>
      <w:r w:rsidRPr="00582B49">
        <w:rPr>
          <w:rFonts w:ascii="Arial" w:hAnsi="Arial" w:cs="Arial"/>
          <w:spacing w:val="27"/>
        </w:rPr>
        <w:t xml:space="preserve"> </w:t>
      </w:r>
      <w:r w:rsidRPr="00582B49">
        <w:rPr>
          <w:rFonts w:ascii="Arial" w:hAnsi="Arial" w:cs="Arial"/>
        </w:rPr>
        <w:t>recursos</w:t>
      </w:r>
      <w:r w:rsidRPr="00582B49">
        <w:rPr>
          <w:rFonts w:ascii="Arial" w:hAnsi="Arial" w:cs="Arial"/>
          <w:spacing w:val="25"/>
        </w:rPr>
        <w:t xml:space="preserve"> </w:t>
      </w:r>
      <w:r w:rsidRPr="00582B49">
        <w:rPr>
          <w:rFonts w:ascii="Arial" w:hAnsi="Arial" w:cs="Arial"/>
        </w:rPr>
        <w:t>administrativos,</w:t>
      </w:r>
      <w:r w:rsidRPr="00582B49">
        <w:rPr>
          <w:rFonts w:ascii="Arial" w:hAnsi="Arial" w:cs="Arial"/>
          <w:spacing w:val="27"/>
        </w:rPr>
        <w:t xml:space="preserve"> </w:t>
      </w:r>
      <w:r w:rsidRPr="00582B49">
        <w:rPr>
          <w:rFonts w:ascii="Arial" w:hAnsi="Arial" w:cs="Arial"/>
        </w:rPr>
        <w:t>podendo</w:t>
      </w:r>
      <w:r w:rsidRPr="00582B49">
        <w:rPr>
          <w:rFonts w:ascii="Arial" w:hAnsi="Arial" w:cs="Arial"/>
          <w:spacing w:val="28"/>
        </w:rPr>
        <w:t xml:space="preserve"> </w:t>
      </w:r>
      <w:r w:rsidRPr="00582B49">
        <w:rPr>
          <w:rFonts w:ascii="Arial" w:hAnsi="Arial" w:cs="Arial"/>
        </w:rPr>
        <w:t>reconsiderar</w:t>
      </w:r>
      <w:r w:rsidRPr="00582B49">
        <w:rPr>
          <w:rFonts w:ascii="Arial" w:hAnsi="Arial" w:cs="Arial"/>
          <w:spacing w:val="29"/>
        </w:rPr>
        <w:t xml:space="preserve"> </w:t>
      </w:r>
      <w:r w:rsidRPr="00582B49">
        <w:rPr>
          <w:rFonts w:ascii="Arial" w:hAnsi="Arial" w:cs="Arial"/>
        </w:rPr>
        <w:t>suas</w:t>
      </w:r>
      <w:r w:rsidRPr="00582B49">
        <w:rPr>
          <w:rFonts w:ascii="Arial" w:hAnsi="Arial" w:cs="Arial"/>
          <w:spacing w:val="23"/>
        </w:rPr>
        <w:t xml:space="preserve"> </w:t>
      </w:r>
      <w:r w:rsidRPr="00582B49">
        <w:rPr>
          <w:rFonts w:ascii="Arial" w:hAnsi="Arial" w:cs="Arial"/>
        </w:rPr>
        <w:t>decisões</w:t>
      </w:r>
      <w:r w:rsidRPr="00582B49">
        <w:rPr>
          <w:rFonts w:ascii="Arial" w:hAnsi="Arial" w:cs="Arial"/>
          <w:spacing w:val="24"/>
        </w:rPr>
        <w:t xml:space="preserve"> </w:t>
      </w:r>
      <w:r w:rsidRPr="00582B49">
        <w:rPr>
          <w:rFonts w:ascii="Arial" w:hAnsi="Arial" w:cs="Arial"/>
        </w:rPr>
        <w:t>ou</w:t>
      </w:r>
      <w:r w:rsidRPr="00582B49">
        <w:rPr>
          <w:rFonts w:ascii="Arial" w:hAnsi="Arial" w:cs="Arial"/>
          <w:spacing w:val="21"/>
        </w:rPr>
        <w:t xml:space="preserve"> </w:t>
      </w:r>
      <w:r w:rsidRPr="00582B49">
        <w:rPr>
          <w:rFonts w:ascii="Arial" w:hAnsi="Arial" w:cs="Arial"/>
        </w:rPr>
        <w:t>encaminhar ao</w:t>
      </w:r>
      <w:r w:rsidRPr="00582B49">
        <w:rPr>
          <w:rFonts w:ascii="Arial" w:hAnsi="Arial" w:cs="Arial"/>
          <w:spacing w:val="-6"/>
        </w:rPr>
        <w:t xml:space="preserve"> </w:t>
      </w:r>
      <w:r w:rsidRPr="00582B49">
        <w:rPr>
          <w:rFonts w:ascii="Arial" w:hAnsi="Arial" w:cs="Arial"/>
        </w:rPr>
        <w:t>julgamento</w:t>
      </w:r>
      <w:r w:rsidRPr="00582B49">
        <w:rPr>
          <w:rFonts w:ascii="Arial" w:hAnsi="Arial" w:cs="Arial"/>
          <w:spacing w:val="-3"/>
        </w:rPr>
        <w:t xml:space="preserve"> </w:t>
      </w:r>
      <w:r w:rsidRPr="00582B49">
        <w:rPr>
          <w:rFonts w:ascii="Arial" w:hAnsi="Arial" w:cs="Arial"/>
        </w:rPr>
        <w:t>da</w:t>
      </w:r>
      <w:r w:rsidRPr="00582B49">
        <w:rPr>
          <w:rFonts w:ascii="Arial" w:hAnsi="Arial" w:cs="Arial"/>
          <w:spacing w:val="-4"/>
        </w:rPr>
        <w:t xml:space="preserve"> </w:t>
      </w:r>
      <w:r w:rsidRPr="00582B49">
        <w:rPr>
          <w:rFonts w:ascii="Arial" w:hAnsi="Arial" w:cs="Arial"/>
        </w:rPr>
        <w:t>autoridade</w:t>
      </w:r>
      <w:r w:rsidRPr="00582B49">
        <w:rPr>
          <w:rFonts w:ascii="Arial" w:hAnsi="Arial" w:cs="Arial"/>
          <w:spacing w:val="-3"/>
        </w:rPr>
        <w:t xml:space="preserve"> </w:t>
      </w:r>
      <w:r w:rsidRPr="00582B49">
        <w:rPr>
          <w:rFonts w:ascii="Arial" w:hAnsi="Arial" w:cs="Arial"/>
        </w:rPr>
        <w:t>competente;</w:t>
      </w:r>
    </w:p>
    <w:p w:rsidR="00A64A01" w:rsidRPr="00582B49" w:rsidRDefault="00A64A01" w:rsidP="0064430A">
      <w:pPr>
        <w:pStyle w:val="PargrafodaLista"/>
        <w:numPr>
          <w:ilvl w:val="1"/>
          <w:numId w:val="18"/>
        </w:numPr>
        <w:tabs>
          <w:tab w:val="left" w:pos="1134"/>
          <w:tab w:val="left" w:pos="1552"/>
          <w:tab w:val="left" w:pos="1553"/>
        </w:tabs>
        <w:spacing w:line="360" w:lineRule="auto"/>
        <w:ind w:left="567" w:firstLine="0"/>
        <w:rPr>
          <w:rFonts w:ascii="Arial" w:hAnsi="Arial" w:cs="Arial"/>
        </w:rPr>
      </w:pPr>
      <w:r w:rsidRPr="00582B49">
        <w:rPr>
          <w:rFonts w:ascii="Arial" w:hAnsi="Arial" w:cs="Arial"/>
        </w:rPr>
        <w:t>Elaborar a</w:t>
      </w:r>
      <w:r w:rsidRPr="00582B49">
        <w:rPr>
          <w:rFonts w:ascii="Arial" w:hAnsi="Arial" w:cs="Arial"/>
          <w:spacing w:val="-2"/>
        </w:rPr>
        <w:t xml:space="preserve"> </w:t>
      </w:r>
      <w:r w:rsidRPr="00582B49">
        <w:rPr>
          <w:rFonts w:ascii="Arial" w:hAnsi="Arial" w:cs="Arial"/>
        </w:rPr>
        <w:t>ata</w:t>
      </w:r>
      <w:r w:rsidRPr="00582B49">
        <w:rPr>
          <w:rFonts w:ascii="Arial" w:hAnsi="Arial" w:cs="Arial"/>
          <w:spacing w:val="-3"/>
        </w:rPr>
        <w:t xml:space="preserve"> </w:t>
      </w:r>
      <w:r w:rsidRPr="00582B49">
        <w:rPr>
          <w:rFonts w:ascii="Arial" w:hAnsi="Arial" w:cs="Arial"/>
        </w:rPr>
        <w:t>da</w:t>
      </w:r>
      <w:r w:rsidRPr="00582B49">
        <w:rPr>
          <w:rFonts w:ascii="Arial" w:hAnsi="Arial" w:cs="Arial"/>
          <w:spacing w:val="-2"/>
        </w:rPr>
        <w:t xml:space="preserve"> </w:t>
      </w:r>
      <w:r w:rsidRPr="00582B49">
        <w:rPr>
          <w:rFonts w:ascii="Arial" w:hAnsi="Arial" w:cs="Arial"/>
        </w:rPr>
        <w:t>sessão;</w:t>
      </w:r>
    </w:p>
    <w:p w:rsidR="00A64A01" w:rsidRPr="00582B49" w:rsidRDefault="00A64A01" w:rsidP="0064430A">
      <w:pPr>
        <w:pStyle w:val="PargrafodaLista"/>
        <w:numPr>
          <w:ilvl w:val="1"/>
          <w:numId w:val="18"/>
        </w:numPr>
        <w:tabs>
          <w:tab w:val="left" w:pos="1134"/>
          <w:tab w:val="left" w:pos="1552"/>
          <w:tab w:val="left" w:pos="1553"/>
        </w:tabs>
        <w:spacing w:line="360" w:lineRule="auto"/>
        <w:ind w:left="567" w:right="685" w:firstLine="0"/>
        <w:rPr>
          <w:rFonts w:ascii="Arial" w:hAnsi="Arial" w:cs="Arial"/>
        </w:rPr>
      </w:pPr>
      <w:r w:rsidRPr="00582B49">
        <w:rPr>
          <w:rFonts w:ascii="Arial" w:hAnsi="Arial" w:cs="Arial"/>
        </w:rPr>
        <w:t>Encaminhar</w:t>
      </w:r>
      <w:r w:rsidRPr="00582B49">
        <w:rPr>
          <w:rFonts w:ascii="Arial" w:hAnsi="Arial" w:cs="Arial"/>
          <w:spacing w:val="6"/>
        </w:rPr>
        <w:t xml:space="preserve"> </w:t>
      </w:r>
      <w:r w:rsidRPr="00582B49">
        <w:rPr>
          <w:rFonts w:ascii="Arial" w:hAnsi="Arial" w:cs="Arial"/>
        </w:rPr>
        <w:t>o</w:t>
      </w:r>
      <w:r w:rsidRPr="00582B49">
        <w:rPr>
          <w:rFonts w:ascii="Arial" w:hAnsi="Arial" w:cs="Arial"/>
          <w:spacing w:val="1"/>
        </w:rPr>
        <w:t xml:space="preserve"> </w:t>
      </w:r>
      <w:r w:rsidRPr="00582B49">
        <w:rPr>
          <w:rFonts w:ascii="Arial" w:hAnsi="Arial" w:cs="Arial"/>
        </w:rPr>
        <w:t>processo</w:t>
      </w:r>
      <w:r w:rsidRPr="00582B49">
        <w:rPr>
          <w:rFonts w:ascii="Arial" w:hAnsi="Arial" w:cs="Arial"/>
          <w:spacing w:val="3"/>
        </w:rPr>
        <w:t xml:space="preserve"> </w:t>
      </w:r>
      <w:r w:rsidRPr="00582B49">
        <w:rPr>
          <w:rFonts w:ascii="Arial" w:hAnsi="Arial" w:cs="Arial"/>
        </w:rPr>
        <w:t>à</w:t>
      </w:r>
      <w:r w:rsidRPr="00582B49">
        <w:rPr>
          <w:rFonts w:ascii="Arial" w:hAnsi="Arial" w:cs="Arial"/>
          <w:spacing w:val="1"/>
        </w:rPr>
        <w:t xml:space="preserve"> </w:t>
      </w:r>
      <w:r w:rsidRPr="00582B49">
        <w:rPr>
          <w:rFonts w:ascii="Arial" w:hAnsi="Arial" w:cs="Arial"/>
        </w:rPr>
        <w:t>autoridade</w:t>
      </w:r>
      <w:r w:rsidRPr="00582B49">
        <w:rPr>
          <w:rFonts w:ascii="Arial" w:hAnsi="Arial" w:cs="Arial"/>
          <w:spacing w:val="6"/>
        </w:rPr>
        <w:t xml:space="preserve"> </w:t>
      </w:r>
      <w:r w:rsidRPr="00582B49">
        <w:rPr>
          <w:rFonts w:ascii="Arial" w:hAnsi="Arial" w:cs="Arial"/>
        </w:rPr>
        <w:t>superior</w:t>
      </w:r>
      <w:r w:rsidRPr="00582B49">
        <w:rPr>
          <w:rFonts w:ascii="Arial" w:hAnsi="Arial" w:cs="Arial"/>
          <w:spacing w:val="4"/>
        </w:rPr>
        <w:t xml:space="preserve"> </w:t>
      </w:r>
      <w:r w:rsidRPr="00582B49">
        <w:rPr>
          <w:rFonts w:ascii="Arial" w:hAnsi="Arial" w:cs="Arial"/>
        </w:rPr>
        <w:t>para</w:t>
      </w:r>
      <w:r w:rsidRPr="00582B49">
        <w:rPr>
          <w:rFonts w:ascii="Arial" w:hAnsi="Arial" w:cs="Arial"/>
          <w:spacing w:val="60"/>
        </w:rPr>
        <w:t xml:space="preserve"> </w:t>
      </w:r>
      <w:r w:rsidRPr="00582B49">
        <w:rPr>
          <w:rFonts w:ascii="Arial" w:hAnsi="Arial" w:cs="Arial"/>
        </w:rPr>
        <w:t>homologar</w:t>
      </w:r>
      <w:r w:rsidRPr="00582B49">
        <w:rPr>
          <w:rFonts w:ascii="Arial" w:hAnsi="Arial" w:cs="Arial"/>
          <w:spacing w:val="2"/>
        </w:rPr>
        <w:t xml:space="preserve"> </w:t>
      </w:r>
      <w:r w:rsidRPr="00582B49">
        <w:rPr>
          <w:rFonts w:ascii="Arial" w:hAnsi="Arial" w:cs="Arial"/>
        </w:rPr>
        <w:t>o</w:t>
      </w:r>
      <w:r w:rsidRPr="00582B49">
        <w:rPr>
          <w:rFonts w:ascii="Arial" w:hAnsi="Arial" w:cs="Arial"/>
          <w:spacing w:val="1"/>
        </w:rPr>
        <w:t xml:space="preserve"> </w:t>
      </w:r>
      <w:r w:rsidRPr="00582B49">
        <w:rPr>
          <w:rFonts w:ascii="Arial" w:hAnsi="Arial" w:cs="Arial"/>
        </w:rPr>
        <w:t>Credenciamento</w:t>
      </w:r>
      <w:r w:rsidRPr="00582B49">
        <w:rPr>
          <w:rFonts w:ascii="Arial" w:hAnsi="Arial" w:cs="Arial"/>
          <w:spacing w:val="3"/>
        </w:rPr>
        <w:t xml:space="preserve"> </w:t>
      </w:r>
      <w:r w:rsidRPr="00582B49">
        <w:rPr>
          <w:rFonts w:ascii="Arial" w:hAnsi="Arial" w:cs="Arial"/>
        </w:rPr>
        <w:t>e</w:t>
      </w:r>
      <w:r w:rsidRPr="00582B49">
        <w:rPr>
          <w:rFonts w:ascii="Arial" w:hAnsi="Arial" w:cs="Arial"/>
          <w:spacing w:val="-59"/>
        </w:rPr>
        <w:t xml:space="preserve"> </w:t>
      </w:r>
      <w:r w:rsidRPr="00582B49">
        <w:rPr>
          <w:rFonts w:ascii="Arial" w:hAnsi="Arial" w:cs="Arial"/>
        </w:rPr>
        <w:t>ratificar</w:t>
      </w:r>
      <w:r w:rsidRPr="00582B49">
        <w:rPr>
          <w:rFonts w:ascii="Arial" w:hAnsi="Arial" w:cs="Arial"/>
          <w:spacing w:val="1"/>
        </w:rPr>
        <w:t xml:space="preserve"> </w:t>
      </w:r>
      <w:r w:rsidRPr="00582B49">
        <w:rPr>
          <w:rFonts w:ascii="Arial" w:hAnsi="Arial" w:cs="Arial"/>
        </w:rPr>
        <w:t>a</w:t>
      </w:r>
      <w:r w:rsidRPr="00582B49">
        <w:rPr>
          <w:rFonts w:ascii="Arial" w:hAnsi="Arial" w:cs="Arial"/>
          <w:spacing w:val="-1"/>
        </w:rPr>
        <w:t xml:space="preserve"> </w:t>
      </w:r>
      <w:r w:rsidRPr="00582B49">
        <w:rPr>
          <w:rFonts w:ascii="Arial" w:hAnsi="Arial" w:cs="Arial"/>
        </w:rPr>
        <w:t>inexigibilidade</w:t>
      </w:r>
      <w:r w:rsidRPr="00582B49">
        <w:rPr>
          <w:rFonts w:ascii="Arial" w:hAnsi="Arial" w:cs="Arial"/>
          <w:spacing w:val="3"/>
        </w:rPr>
        <w:t xml:space="preserve"> </w:t>
      </w:r>
      <w:r w:rsidRPr="00582B49">
        <w:rPr>
          <w:rFonts w:ascii="Arial" w:hAnsi="Arial" w:cs="Arial"/>
        </w:rPr>
        <w:t>de</w:t>
      </w:r>
      <w:r w:rsidRPr="00582B49">
        <w:rPr>
          <w:rFonts w:ascii="Arial" w:hAnsi="Arial" w:cs="Arial"/>
          <w:spacing w:val="-3"/>
        </w:rPr>
        <w:t xml:space="preserve"> </w:t>
      </w:r>
      <w:r w:rsidRPr="00582B49">
        <w:rPr>
          <w:rFonts w:ascii="Arial" w:hAnsi="Arial" w:cs="Arial"/>
        </w:rPr>
        <w:t>licitação.</w:t>
      </w:r>
    </w:p>
    <w:p w:rsidR="00A64A01" w:rsidRPr="00582B49" w:rsidRDefault="00A64A01" w:rsidP="00582B49">
      <w:pPr>
        <w:pStyle w:val="Corpodetexto"/>
        <w:spacing w:line="360" w:lineRule="auto"/>
        <w:jc w:val="both"/>
        <w:rPr>
          <w:rFonts w:ascii="Arial" w:hAnsi="Arial" w:cs="Arial"/>
        </w:rPr>
      </w:pPr>
    </w:p>
    <w:p w:rsidR="00C7510E" w:rsidRDefault="00A64A01" w:rsidP="0064430A">
      <w:pPr>
        <w:pStyle w:val="Recuodecorpodetexto"/>
        <w:numPr>
          <w:ilvl w:val="0"/>
          <w:numId w:val="17"/>
        </w:numPr>
        <w:spacing w:after="0" w:line="360" w:lineRule="auto"/>
        <w:ind w:hanging="896"/>
        <w:jc w:val="both"/>
        <w:rPr>
          <w:rFonts w:ascii="Arial" w:hAnsi="Arial" w:cs="Arial"/>
          <w:b/>
        </w:rPr>
      </w:pPr>
      <w:r w:rsidRPr="00582B49">
        <w:rPr>
          <w:rFonts w:ascii="Arial" w:hAnsi="Arial" w:cs="Arial"/>
          <w:b/>
        </w:rPr>
        <w:t>DO PRAZO E VIGÊNCIA:</w:t>
      </w:r>
    </w:p>
    <w:p w:rsidR="00C7510E" w:rsidRDefault="00C7510E" w:rsidP="0074761B">
      <w:pPr>
        <w:pStyle w:val="Recuodecorpodetexto"/>
        <w:spacing w:after="0" w:line="360" w:lineRule="auto"/>
        <w:ind w:left="567" w:right="662"/>
        <w:jc w:val="both"/>
        <w:rPr>
          <w:rFonts w:ascii="Arial" w:hAnsi="Arial" w:cs="Arial"/>
        </w:rPr>
      </w:pPr>
      <w:r w:rsidRPr="00C7510E">
        <w:rPr>
          <w:rFonts w:ascii="Arial" w:hAnsi="Arial" w:cs="Arial"/>
          <w:b/>
        </w:rPr>
        <w:t>6.1.</w:t>
      </w:r>
      <w:r>
        <w:rPr>
          <w:rFonts w:ascii="Arial" w:hAnsi="Arial" w:cs="Arial"/>
        </w:rPr>
        <w:t xml:space="preserve"> </w:t>
      </w:r>
      <w:r w:rsidR="008C223B" w:rsidRPr="00C7510E">
        <w:rPr>
          <w:rFonts w:ascii="Arial" w:hAnsi="Arial" w:cs="Arial"/>
        </w:rPr>
        <w:t>O prazo de vigência do presente Edital de Credenciamento, nos termos da legislação aplicável será de 12 (doze) meses, contados da publicação desse edital, podendo ser prorrogado a critério do município, dando continuidade à sua permanência possibilitando novos credenciados.</w:t>
      </w:r>
    </w:p>
    <w:p w:rsidR="00A64A01" w:rsidRPr="00C7510E" w:rsidRDefault="00C7510E" w:rsidP="0074761B">
      <w:pPr>
        <w:pStyle w:val="Recuodecorpodetexto"/>
        <w:spacing w:after="0" w:line="360" w:lineRule="auto"/>
        <w:ind w:left="567" w:right="662"/>
        <w:jc w:val="both"/>
        <w:rPr>
          <w:rFonts w:ascii="Arial" w:hAnsi="Arial" w:cs="Arial"/>
        </w:rPr>
      </w:pPr>
      <w:r w:rsidRPr="00C7510E">
        <w:rPr>
          <w:rFonts w:ascii="Arial" w:hAnsi="Arial" w:cs="Arial"/>
          <w:b/>
        </w:rPr>
        <w:t>6.</w:t>
      </w:r>
      <w:r>
        <w:rPr>
          <w:rFonts w:ascii="Arial" w:hAnsi="Arial" w:cs="Arial"/>
          <w:b/>
        </w:rPr>
        <w:t>2.</w:t>
      </w:r>
      <w:r>
        <w:rPr>
          <w:rFonts w:ascii="Arial" w:hAnsi="Arial" w:cs="Arial"/>
        </w:rPr>
        <w:t xml:space="preserve"> </w:t>
      </w:r>
      <w:r w:rsidR="00A64A01" w:rsidRPr="00C7510E">
        <w:rPr>
          <w:rFonts w:ascii="Arial" w:hAnsi="Arial" w:cs="Arial"/>
        </w:rPr>
        <w:t xml:space="preserve">O prazo de execução (vigência do contrato), nos termos do </w:t>
      </w:r>
      <w:r w:rsidR="00221A09" w:rsidRPr="00C7510E">
        <w:rPr>
          <w:rFonts w:ascii="Arial" w:hAnsi="Arial" w:cs="Arial"/>
        </w:rPr>
        <w:t xml:space="preserve">Edital de </w:t>
      </w:r>
      <w:r w:rsidR="00221A09" w:rsidRPr="00C7510E">
        <w:rPr>
          <w:rFonts w:ascii="Arial" w:hAnsi="Arial" w:cs="Arial"/>
          <w:highlight w:val="lightGray"/>
        </w:rPr>
        <w:t>Credenciamento</w:t>
      </w:r>
      <w:r w:rsidR="00A64A01" w:rsidRPr="00C7510E">
        <w:rPr>
          <w:rFonts w:ascii="Arial" w:hAnsi="Arial" w:cs="Arial"/>
          <w:highlight w:val="lightGray"/>
        </w:rPr>
        <w:t xml:space="preserve"> nº. </w:t>
      </w:r>
      <w:r w:rsidR="00E74CDC">
        <w:rPr>
          <w:rFonts w:ascii="Arial" w:hAnsi="Arial" w:cs="Arial"/>
          <w:highlight w:val="lightGray"/>
        </w:rPr>
        <w:t>002</w:t>
      </w:r>
      <w:r w:rsidR="00A64A01" w:rsidRPr="00C7510E">
        <w:rPr>
          <w:rFonts w:ascii="Arial" w:hAnsi="Arial" w:cs="Arial"/>
          <w:highlight w:val="lightGray"/>
        </w:rPr>
        <w:t>/202</w:t>
      </w:r>
      <w:r w:rsidR="008C223B" w:rsidRPr="00C7510E">
        <w:rPr>
          <w:rFonts w:ascii="Arial" w:hAnsi="Arial" w:cs="Arial"/>
        </w:rPr>
        <w:t>5</w:t>
      </w:r>
      <w:r w:rsidR="00A64A01" w:rsidRPr="00C7510E">
        <w:rPr>
          <w:rFonts w:ascii="Arial" w:hAnsi="Arial" w:cs="Arial"/>
        </w:rPr>
        <w:t xml:space="preserve"> e Lei Federal nº. 8080/1</w:t>
      </w:r>
      <w:r w:rsidR="0074761B">
        <w:rPr>
          <w:rFonts w:ascii="Arial" w:hAnsi="Arial" w:cs="Arial"/>
        </w:rPr>
        <w:t>990</w:t>
      </w:r>
      <w:r w:rsidR="00A64A01" w:rsidRPr="00C7510E">
        <w:rPr>
          <w:rFonts w:ascii="Arial" w:hAnsi="Arial" w:cs="Arial"/>
        </w:rPr>
        <w:t xml:space="preserve"> será de </w:t>
      </w:r>
      <w:r w:rsidR="00221A09" w:rsidRPr="00C7510E">
        <w:rPr>
          <w:rFonts w:ascii="Arial" w:hAnsi="Arial" w:cs="Arial"/>
        </w:rPr>
        <w:t xml:space="preserve">12 </w:t>
      </w:r>
      <w:r w:rsidR="00A64A01" w:rsidRPr="00C7510E">
        <w:rPr>
          <w:rFonts w:ascii="Arial" w:hAnsi="Arial" w:cs="Arial"/>
        </w:rPr>
        <w:t>(</w:t>
      </w:r>
      <w:r w:rsidR="00221A09" w:rsidRPr="00C7510E">
        <w:rPr>
          <w:rFonts w:ascii="Arial" w:hAnsi="Arial" w:cs="Arial"/>
        </w:rPr>
        <w:t>doze</w:t>
      </w:r>
      <w:r w:rsidR="00A64A01" w:rsidRPr="00C7510E">
        <w:rPr>
          <w:rFonts w:ascii="Arial" w:hAnsi="Arial" w:cs="Arial"/>
        </w:rPr>
        <w:t>) meses, contados a partir da sua publicação, podendo ser prorrogado nos termos do artigo 107 da Lei 14.133/2021.</w:t>
      </w:r>
    </w:p>
    <w:p w:rsidR="00A64A01" w:rsidRPr="00582B49" w:rsidRDefault="00A64A01" w:rsidP="00582B49">
      <w:pPr>
        <w:pStyle w:val="PargrafodaLista"/>
        <w:tabs>
          <w:tab w:val="left" w:pos="1258"/>
        </w:tabs>
        <w:spacing w:line="360" w:lineRule="auto"/>
        <w:ind w:right="683"/>
        <w:rPr>
          <w:rFonts w:ascii="Arial" w:hAnsi="Arial" w:cs="Arial"/>
          <w:highlight w:val="cyan"/>
        </w:rPr>
      </w:pPr>
    </w:p>
    <w:p w:rsidR="00A64A01" w:rsidRPr="00582B49" w:rsidRDefault="00A64A01" w:rsidP="0064430A">
      <w:pPr>
        <w:pStyle w:val="Ttulo1"/>
        <w:numPr>
          <w:ilvl w:val="0"/>
          <w:numId w:val="17"/>
        </w:numPr>
        <w:tabs>
          <w:tab w:val="left" w:pos="1259"/>
        </w:tabs>
        <w:spacing w:line="360" w:lineRule="auto"/>
        <w:ind w:right="685" w:hanging="896"/>
        <w:jc w:val="both"/>
      </w:pPr>
      <w:r w:rsidRPr="00582B49">
        <w:t>DO PROCESSO DE CADASTRO</w:t>
      </w:r>
    </w:p>
    <w:p w:rsidR="00A64A01" w:rsidRPr="00582B49" w:rsidRDefault="00C7510E" w:rsidP="00C7510E">
      <w:pPr>
        <w:pStyle w:val="PargrafodaLista"/>
        <w:spacing w:line="360" w:lineRule="auto"/>
        <w:ind w:left="567" w:right="683"/>
        <w:rPr>
          <w:rFonts w:ascii="Arial" w:hAnsi="Arial" w:cs="Arial"/>
        </w:rPr>
      </w:pPr>
      <w:r w:rsidRPr="00C7510E">
        <w:rPr>
          <w:rFonts w:ascii="Arial" w:hAnsi="Arial" w:cs="Arial"/>
          <w:b/>
        </w:rPr>
        <w:t>7.1</w:t>
      </w:r>
      <w:r>
        <w:rPr>
          <w:rFonts w:ascii="Arial" w:hAnsi="Arial" w:cs="Arial"/>
        </w:rPr>
        <w:t xml:space="preserve">. </w:t>
      </w:r>
      <w:r w:rsidR="00A64A01" w:rsidRPr="00582B49">
        <w:rPr>
          <w:rFonts w:ascii="Arial" w:hAnsi="Arial" w:cs="Arial"/>
        </w:rPr>
        <w:t xml:space="preserve">O credenciamento terá período de vigência de </w:t>
      </w:r>
      <w:r w:rsidR="00221A09" w:rsidRPr="00582B49">
        <w:rPr>
          <w:rFonts w:ascii="Arial" w:hAnsi="Arial" w:cs="Arial"/>
        </w:rPr>
        <w:t>12</w:t>
      </w:r>
      <w:r w:rsidR="00A64A01" w:rsidRPr="00582B49">
        <w:rPr>
          <w:rFonts w:ascii="Arial" w:hAnsi="Arial" w:cs="Arial"/>
        </w:rPr>
        <w:t xml:space="preserve"> (</w:t>
      </w:r>
      <w:r w:rsidR="00221A09" w:rsidRPr="00582B49">
        <w:rPr>
          <w:rFonts w:ascii="Arial" w:hAnsi="Arial" w:cs="Arial"/>
        </w:rPr>
        <w:t>doze</w:t>
      </w:r>
      <w:r w:rsidR="00A64A01" w:rsidRPr="00582B49">
        <w:rPr>
          <w:rFonts w:ascii="Arial" w:hAnsi="Arial" w:cs="Arial"/>
        </w:rPr>
        <w:t xml:space="preserve">) meses, para cadastramento dos </w:t>
      </w:r>
      <w:r w:rsidR="00A64A01" w:rsidRPr="00582B49">
        <w:rPr>
          <w:rFonts w:ascii="Arial" w:hAnsi="Arial" w:cs="Arial"/>
        </w:rPr>
        <w:lastRenderedPageBreak/>
        <w:t>interessados que apresentarem todos os documentos de habilitação requeridos neste Edital e anexos.</w:t>
      </w:r>
    </w:p>
    <w:p w:rsidR="00A64A01" w:rsidRPr="00582B49" w:rsidRDefault="00CC7142" w:rsidP="00C7510E">
      <w:pPr>
        <w:spacing w:line="360" w:lineRule="auto"/>
        <w:ind w:left="567" w:right="662"/>
        <w:jc w:val="both"/>
        <w:rPr>
          <w:rFonts w:ascii="Arial" w:hAnsi="Arial" w:cs="Arial"/>
        </w:rPr>
      </w:pPr>
      <w:r w:rsidRPr="00C7510E">
        <w:rPr>
          <w:rFonts w:ascii="Arial" w:hAnsi="Arial" w:cs="Arial"/>
          <w:b/>
        </w:rPr>
        <w:t>7.2.</w:t>
      </w:r>
      <w:r w:rsidRPr="00582B49">
        <w:rPr>
          <w:rFonts w:ascii="Arial" w:hAnsi="Arial" w:cs="Arial"/>
        </w:rPr>
        <w:t xml:space="preserve"> </w:t>
      </w:r>
      <w:r w:rsidR="00A64A01" w:rsidRPr="00582B49">
        <w:rPr>
          <w:rFonts w:ascii="Arial" w:hAnsi="Arial" w:cs="Arial"/>
        </w:rPr>
        <w:t xml:space="preserve">À medida que os interessados apresentem sua documentação, e por conseguinte sua proposta de adesão ao credenciamento, a Comissão de Contatação se reunirá, no prazo máximo de até 10 (dez) dias, contados da Protocolização do(s) envelope(s) pelos interessados, para análise dos documentos e das propostas, e após decidirá, fundamentadamente, lavrando-se a respectiva ata, pelo deferimento ou pelo indeferimento da proposta de credenciamento. </w:t>
      </w:r>
    </w:p>
    <w:p w:rsidR="00A64A01" w:rsidRPr="00582B49" w:rsidRDefault="00CC7142" w:rsidP="00582B49">
      <w:pPr>
        <w:spacing w:line="360" w:lineRule="auto"/>
        <w:ind w:left="567" w:right="662"/>
        <w:jc w:val="both"/>
        <w:rPr>
          <w:rFonts w:ascii="Arial" w:hAnsi="Arial" w:cs="Arial"/>
        </w:rPr>
      </w:pPr>
      <w:r w:rsidRPr="00C7510E">
        <w:rPr>
          <w:rFonts w:ascii="Arial" w:hAnsi="Arial" w:cs="Arial"/>
          <w:b/>
        </w:rPr>
        <w:t>7.3.</w:t>
      </w:r>
      <w:r w:rsidRPr="00582B49">
        <w:rPr>
          <w:rFonts w:ascii="Arial" w:hAnsi="Arial" w:cs="Arial"/>
        </w:rPr>
        <w:t xml:space="preserve"> </w:t>
      </w:r>
      <w:r w:rsidR="00A64A01" w:rsidRPr="00582B49">
        <w:rPr>
          <w:rFonts w:ascii="Arial" w:hAnsi="Arial" w:cs="Arial"/>
        </w:rPr>
        <w:t>Para cada CREDENCIADO será firmado o Termo de Credenciamento entre o CREDENCIADO e o ordenador de despesa, que será juntado nos autos deste procedimento, como instrumento de autorização e ratificação pela Autoridade Superior, conforme Artigo 72, VIII, da Lei 14.133/2021.</w:t>
      </w:r>
    </w:p>
    <w:p w:rsidR="00A64A01" w:rsidRPr="00582B49" w:rsidRDefault="00CC7142" w:rsidP="00582B49">
      <w:pPr>
        <w:spacing w:line="360" w:lineRule="auto"/>
        <w:ind w:left="567" w:right="662"/>
        <w:jc w:val="both"/>
        <w:rPr>
          <w:rFonts w:ascii="Arial" w:hAnsi="Arial" w:cs="Arial"/>
        </w:rPr>
      </w:pPr>
      <w:r w:rsidRPr="00C7510E">
        <w:rPr>
          <w:rFonts w:ascii="Arial" w:hAnsi="Arial" w:cs="Arial"/>
          <w:b/>
        </w:rPr>
        <w:t>7.4.</w:t>
      </w:r>
      <w:r w:rsidRPr="00582B49">
        <w:rPr>
          <w:rFonts w:ascii="Arial" w:hAnsi="Arial" w:cs="Arial"/>
        </w:rPr>
        <w:t xml:space="preserve"> </w:t>
      </w:r>
      <w:r w:rsidR="00A64A01" w:rsidRPr="00582B49">
        <w:rPr>
          <w:rFonts w:ascii="Arial" w:hAnsi="Arial" w:cs="Arial"/>
        </w:rPr>
        <w:t xml:space="preserve">   O Termo de Credenciamento terá vigência limitada à vigência do Edital de Credenciamento.</w:t>
      </w:r>
    </w:p>
    <w:p w:rsidR="00221A09" w:rsidRPr="00582B49" w:rsidRDefault="00CC7142" w:rsidP="00582B49">
      <w:pPr>
        <w:spacing w:line="360" w:lineRule="auto"/>
        <w:ind w:left="567" w:right="662"/>
        <w:jc w:val="both"/>
        <w:rPr>
          <w:rFonts w:ascii="Arial" w:hAnsi="Arial" w:cs="Arial"/>
        </w:rPr>
      </w:pPr>
      <w:r w:rsidRPr="00C7510E">
        <w:rPr>
          <w:rFonts w:ascii="Arial" w:hAnsi="Arial" w:cs="Arial"/>
          <w:b/>
        </w:rPr>
        <w:t>7.5.</w:t>
      </w:r>
      <w:r w:rsidRPr="00582B49">
        <w:rPr>
          <w:rFonts w:ascii="Arial" w:hAnsi="Arial" w:cs="Arial"/>
        </w:rPr>
        <w:t xml:space="preserve"> </w:t>
      </w:r>
      <w:r w:rsidR="00A64A01" w:rsidRPr="00582B49">
        <w:rPr>
          <w:rFonts w:ascii="Arial" w:hAnsi="Arial" w:cs="Arial"/>
        </w:rPr>
        <w:t xml:space="preserve">  Caso sejam CREDENCIADOS mais de um interessado, </w:t>
      </w:r>
      <w:r w:rsidR="00221A09" w:rsidRPr="00582B49">
        <w:rPr>
          <w:rFonts w:ascii="Arial" w:hAnsi="Arial" w:cs="Arial"/>
        </w:rPr>
        <w:t>será respeitada a ordem cronologica de credenciamento para contratação, ficando as demais credenciadas como cadastro de reserva.</w:t>
      </w:r>
    </w:p>
    <w:p w:rsidR="00A64A01" w:rsidRPr="00582B49" w:rsidRDefault="00CC7142" w:rsidP="00582B49">
      <w:pPr>
        <w:spacing w:line="360" w:lineRule="auto"/>
        <w:ind w:left="567" w:right="662"/>
        <w:jc w:val="both"/>
        <w:rPr>
          <w:rFonts w:ascii="Arial" w:hAnsi="Arial" w:cs="Arial"/>
        </w:rPr>
      </w:pPr>
      <w:r w:rsidRPr="00C7510E">
        <w:rPr>
          <w:rFonts w:ascii="Arial" w:hAnsi="Arial" w:cs="Arial"/>
          <w:b/>
        </w:rPr>
        <w:t>7.6.</w:t>
      </w:r>
      <w:r w:rsidRPr="00582B49">
        <w:rPr>
          <w:rFonts w:ascii="Arial" w:hAnsi="Arial" w:cs="Arial"/>
        </w:rPr>
        <w:t xml:space="preserve"> </w:t>
      </w:r>
      <w:r w:rsidR="00A64A01" w:rsidRPr="00582B49">
        <w:rPr>
          <w:rFonts w:ascii="Arial" w:hAnsi="Arial" w:cs="Arial"/>
        </w:rPr>
        <w:t>Porquanto a inviabilidade de competição configura-se pelo fato de a Administração dispor-se a contratar todos os que tiverem interesse e que satisfaçam as condições por ela estabelecidas, nos casos de contratações paralelas e não excludentes, isto é, quando a solução da necessidade pública demanda a contratação concomitante ou sucessiva de todos os particulares que preencherem os requisitos previamente fixados, havendo número maior de CREDENCIADOS em relação à quantidade de serviços a serem solicitados, a seleção será feita pela ordem cronológica de credenciamento, entre todos os CREDENCIADOS.</w:t>
      </w:r>
    </w:p>
    <w:p w:rsidR="00A64A01" w:rsidRPr="00582B49" w:rsidRDefault="00CC7142" w:rsidP="00582B49">
      <w:pPr>
        <w:spacing w:line="360" w:lineRule="auto"/>
        <w:ind w:left="567" w:right="662"/>
        <w:jc w:val="both"/>
        <w:rPr>
          <w:rFonts w:ascii="Arial" w:hAnsi="Arial" w:cs="Arial"/>
        </w:rPr>
      </w:pPr>
      <w:r w:rsidRPr="00C7510E">
        <w:rPr>
          <w:rFonts w:ascii="Arial" w:hAnsi="Arial" w:cs="Arial"/>
          <w:b/>
        </w:rPr>
        <w:t>7.7.</w:t>
      </w:r>
      <w:r w:rsidRPr="00582B49">
        <w:rPr>
          <w:rFonts w:ascii="Arial" w:hAnsi="Arial" w:cs="Arial"/>
        </w:rPr>
        <w:t xml:space="preserve"> </w:t>
      </w:r>
      <w:r w:rsidR="00A64A01" w:rsidRPr="00582B49">
        <w:rPr>
          <w:rFonts w:ascii="Arial" w:hAnsi="Arial" w:cs="Arial"/>
        </w:rPr>
        <w:t>A qualquer tempo o Termo de Credenciamento/Contrato poderá ser alterado, visando adequar o serviço às condições de execução previstas pelo Município.</w:t>
      </w:r>
    </w:p>
    <w:p w:rsidR="00A64A01" w:rsidRPr="00582B49" w:rsidRDefault="00A64A01" w:rsidP="00582B49">
      <w:pPr>
        <w:pStyle w:val="Corpodetexto"/>
        <w:spacing w:line="360" w:lineRule="auto"/>
        <w:jc w:val="both"/>
        <w:rPr>
          <w:rFonts w:ascii="Arial" w:hAnsi="Arial" w:cs="Arial"/>
        </w:rPr>
      </w:pPr>
    </w:p>
    <w:p w:rsidR="00A64A01" w:rsidRPr="00582B49" w:rsidRDefault="00A64A01" w:rsidP="0064430A">
      <w:pPr>
        <w:pStyle w:val="Ttulo1"/>
        <w:numPr>
          <w:ilvl w:val="0"/>
          <w:numId w:val="19"/>
        </w:numPr>
        <w:tabs>
          <w:tab w:val="left" w:pos="898"/>
        </w:tabs>
        <w:spacing w:line="360" w:lineRule="auto"/>
        <w:ind w:left="897" w:hanging="361"/>
        <w:jc w:val="both"/>
      </w:pPr>
      <w:r w:rsidRPr="00582B49">
        <w:t>DO</w:t>
      </w:r>
      <w:r w:rsidRPr="00582B49">
        <w:rPr>
          <w:spacing w:val="-4"/>
        </w:rPr>
        <w:t xml:space="preserve"> </w:t>
      </w:r>
      <w:r w:rsidRPr="00582B49">
        <w:t>RECEBIMENTO</w:t>
      </w:r>
      <w:r w:rsidRPr="00582B49">
        <w:rPr>
          <w:spacing w:val="-2"/>
        </w:rPr>
        <w:t xml:space="preserve"> </w:t>
      </w:r>
      <w:r w:rsidRPr="00582B49">
        <w:t>DOS</w:t>
      </w:r>
      <w:r w:rsidRPr="00582B49">
        <w:rPr>
          <w:spacing w:val="-4"/>
        </w:rPr>
        <w:t xml:space="preserve"> </w:t>
      </w:r>
      <w:r w:rsidRPr="00582B49">
        <w:t>DOCUMENTOS</w:t>
      </w:r>
      <w:r w:rsidRPr="00582B49">
        <w:rPr>
          <w:spacing w:val="-3"/>
        </w:rPr>
        <w:t xml:space="preserve"> </w:t>
      </w:r>
      <w:r w:rsidRPr="00582B49">
        <w:t>E</w:t>
      </w:r>
      <w:r w:rsidRPr="00582B49">
        <w:rPr>
          <w:spacing w:val="-4"/>
        </w:rPr>
        <w:t xml:space="preserve"> </w:t>
      </w:r>
      <w:r w:rsidRPr="00582B49">
        <w:t>DAS PROPOSTAS</w:t>
      </w:r>
    </w:p>
    <w:p w:rsidR="00221A09" w:rsidRPr="009513F3" w:rsidRDefault="00221A09" w:rsidP="00582B49">
      <w:pPr>
        <w:pStyle w:val="PargrafodaLista"/>
        <w:numPr>
          <w:ilvl w:val="1"/>
          <w:numId w:val="19"/>
        </w:numPr>
        <w:tabs>
          <w:tab w:val="left" w:pos="1258"/>
        </w:tabs>
        <w:spacing w:line="360" w:lineRule="auto"/>
        <w:ind w:left="567" w:right="827" w:firstLine="0"/>
        <w:rPr>
          <w:rFonts w:ascii="Arial" w:hAnsi="Arial" w:cs="Arial"/>
        </w:rPr>
      </w:pPr>
      <w:r w:rsidRPr="00582B49">
        <w:rPr>
          <w:rFonts w:ascii="Arial" w:hAnsi="Arial" w:cs="Arial"/>
          <w:noProof/>
          <w:lang w:val="pt-BR" w:eastAsia="pt-BR"/>
        </w:rPr>
        <mc:AlternateContent>
          <mc:Choice Requires="wps">
            <w:drawing>
              <wp:anchor distT="0" distB="0" distL="0" distR="0" simplePos="0" relativeHeight="251706368" behindDoc="1" locked="0" layoutInCell="1" allowOverlap="1" wp14:anchorId="04875619" wp14:editId="56FEA924">
                <wp:simplePos x="0" y="0"/>
                <wp:positionH relativeFrom="page">
                  <wp:posOffset>631190</wp:posOffset>
                </wp:positionH>
                <wp:positionV relativeFrom="paragraph">
                  <wp:posOffset>637540</wp:posOffset>
                </wp:positionV>
                <wp:extent cx="6318885" cy="673735"/>
                <wp:effectExtent l="0" t="0" r="24765" b="12065"/>
                <wp:wrapTopAndBottom/>
                <wp:docPr id="26" name="Caixa de Texto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8885" cy="67373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74761B" w:rsidRDefault="0074761B" w:rsidP="00A64A01">
                            <w:pPr>
                              <w:spacing w:before="17"/>
                              <w:ind w:left="1900" w:right="1906" w:firstLine="3"/>
                              <w:jc w:val="center"/>
                              <w:rPr>
                                <w:rFonts w:ascii="Arial" w:hAnsi="Arial"/>
                                <w:b/>
                              </w:rPr>
                            </w:pPr>
                            <w:r>
                              <w:rPr>
                                <w:rFonts w:ascii="Arial" w:hAnsi="Arial"/>
                                <w:b/>
                              </w:rPr>
                              <w:t>AO MUNICÍPIO DE SANTO INÁCIO</w:t>
                            </w:r>
                          </w:p>
                          <w:p w:rsidR="0074761B" w:rsidRDefault="0074761B" w:rsidP="00A64A01">
                            <w:pPr>
                              <w:spacing w:before="17"/>
                              <w:ind w:left="1900" w:right="1906" w:firstLine="3"/>
                              <w:jc w:val="center"/>
                              <w:rPr>
                                <w:rFonts w:ascii="Arial" w:hAnsi="Arial"/>
                                <w:b/>
                              </w:rPr>
                            </w:pPr>
                            <w:r>
                              <w:rPr>
                                <w:rFonts w:ascii="Arial" w:hAnsi="Arial"/>
                                <w:b/>
                                <w:spacing w:val="1"/>
                              </w:rPr>
                              <w:t xml:space="preserve"> </w:t>
                            </w:r>
                            <w:r>
                              <w:rPr>
                                <w:rFonts w:ascii="Arial" w:hAnsi="Arial"/>
                                <w:b/>
                              </w:rPr>
                              <w:t xml:space="preserve">EDITAL DE CREDENCIAMENTO Nº 02/2025 </w:t>
                            </w:r>
                          </w:p>
                          <w:p w:rsidR="0074761B" w:rsidRDefault="0074761B" w:rsidP="00A64A01">
                            <w:pPr>
                              <w:spacing w:before="17"/>
                              <w:ind w:left="1900" w:right="1906" w:firstLine="3"/>
                              <w:jc w:val="center"/>
                              <w:rPr>
                                <w:rFonts w:ascii="Arial" w:hAnsi="Arial"/>
                                <w:b/>
                              </w:rPr>
                            </w:pPr>
                            <w:r>
                              <w:rPr>
                                <w:rFonts w:ascii="Arial" w:hAnsi="Arial"/>
                                <w:b/>
                              </w:rPr>
                              <w:t>ENVELOPE Nº 01 – DOCUMENTAÇÃO DE HABILITAÇÃO</w:t>
                            </w:r>
                            <w:r>
                              <w:rPr>
                                <w:rFonts w:ascii="Arial" w:hAnsi="Arial"/>
                                <w:b/>
                                <w:spacing w:val="1"/>
                              </w:rPr>
                              <w:t xml:space="preserve"> </w:t>
                            </w:r>
                            <w:r>
                              <w:rPr>
                                <w:rFonts w:ascii="Arial" w:hAnsi="Arial"/>
                                <w:b/>
                              </w:rPr>
                              <w:t>PROPONENTE</w:t>
                            </w:r>
                            <w:r>
                              <w:rPr>
                                <w:rFonts w:ascii="Arial" w:hAnsi="Arial"/>
                                <w:b/>
                                <w:spacing w:val="-4"/>
                              </w:rPr>
                              <w:t xml:space="preserve"> </w:t>
                            </w:r>
                            <w:r>
                              <w:rPr>
                                <w:rFonts w:ascii="Arial" w:hAnsi="Arial"/>
                                <w:b/>
                              </w:rPr>
                              <w:t>(NOME/RAZÃO</w:t>
                            </w:r>
                            <w:r>
                              <w:rPr>
                                <w:rFonts w:ascii="Arial" w:hAnsi="Arial"/>
                                <w:b/>
                                <w:spacing w:val="-9"/>
                              </w:rPr>
                              <w:t xml:space="preserve"> </w:t>
                            </w:r>
                            <w:r>
                              <w:rPr>
                                <w:rFonts w:ascii="Arial" w:hAnsi="Arial"/>
                                <w:b/>
                              </w:rPr>
                              <w:t>SOCIAL DO</w:t>
                            </w:r>
                            <w:r>
                              <w:rPr>
                                <w:rFonts w:ascii="Arial" w:hAnsi="Arial"/>
                                <w:b/>
                                <w:spacing w:val="-8"/>
                              </w:rPr>
                              <w:t xml:space="preserve"> </w:t>
                            </w:r>
                            <w:r>
                              <w:rPr>
                                <w:rFonts w:ascii="Arial" w:hAnsi="Arial"/>
                                <w:b/>
                              </w:rPr>
                              <w:t>PROPONENTE)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04875619" id="_x0000_t202" coordsize="21600,21600" o:spt="202" path="m,l,21600r21600,l21600,xe">
                <v:stroke joinstyle="miter"/>
                <v:path gradientshapeok="t" o:connecttype="rect"/>
              </v:shapetype>
              <v:shape id="Caixa de Texto 26" o:spid="_x0000_s1026" type="#_x0000_t202" style="position:absolute;left:0;text-align:left;margin-left:49.7pt;margin-top:50.2pt;width:497.55pt;height:53.05pt;z-index:-251610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" filled="f" strokeweight=".48pt">
                <v:textbox inset="0,0,0,0">
                  <w:txbxContent>
                    <w:p w:rsidR="0074761B" w:rsidRDefault="0074761B" w:rsidP="00A64A01">
                      <w:pPr>
                        <w:spacing w:before="17"/>
                        <w:ind w:left="1900" w:right="1906" w:firstLine="3"/>
                        <w:jc w:val="center"/>
                        <w:rPr>
                          <w:rFonts w:ascii="Arial" w:hAnsi="Arial"/>
                          <w:b/>
                        </w:rPr>
                      </w:pPr>
                      <w:r>
                        <w:rPr>
                          <w:rFonts w:ascii="Arial" w:hAnsi="Arial"/>
                          <w:b/>
                        </w:rPr>
                        <w:t>AO MUNICÍPIO DE SANTO INÁCIO</w:t>
                      </w:r>
                    </w:p>
                    <w:p w:rsidR="0074761B" w:rsidRDefault="0074761B" w:rsidP="00A64A01">
                      <w:pPr>
                        <w:spacing w:before="17"/>
                        <w:ind w:left="1900" w:right="1906" w:firstLine="3"/>
                        <w:jc w:val="center"/>
                        <w:rPr>
                          <w:rFonts w:ascii="Arial" w:hAnsi="Arial"/>
                          <w:b/>
                        </w:rPr>
                      </w:pPr>
                      <w:r>
                        <w:rPr>
                          <w:rFonts w:ascii="Arial" w:hAnsi="Arial"/>
                          <w:b/>
                          <w:spacing w:val="1"/>
                        </w:rPr>
                        <w:t xml:space="preserve"> </w:t>
                      </w:r>
                      <w:r>
                        <w:rPr>
                          <w:rFonts w:ascii="Arial" w:hAnsi="Arial"/>
                          <w:b/>
                        </w:rPr>
                        <w:t xml:space="preserve">EDITAL DE CREDENCIAMENTO Nº 02/2025 </w:t>
                      </w:r>
                    </w:p>
                    <w:p w:rsidR="0074761B" w:rsidRDefault="0074761B" w:rsidP="00A64A01">
                      <w:pPr>
                        <w:spacing w:before="17"/>
                        <w:ind w:left="1900" w:right="1906" w:firstLine="3"/>
                        <w:jc w:val="center"/>
                        <w:rPr>
                          <w:rFonts w:ascii="Arial" w:hAnsi="Arial"/>
                          <w:b/>
                        </w:rPr>
                      </w:pPr>
                      <w:r>
                        <w:rPr>
                          <w:rFonts w:ascii="Arial" w:hAnsi="Arial"/>
                          <w:b/>
                        </w:rPr>
                        <w:t>ENVELOPE Nº 01 – DOCUMENTAÇÃO DE HABILITAÇÃO</w:t>
                      </w:r>
                      <w:r>
                        <w:rPr>
                          <w:rFonts w:ascii="Arial" w:hAnsi="Arial"/>
                          <w:b/>
                          <w:spacing w:val="1"/>
                        </w:rPr>
                        <w:t xml:space="preserve"> </w:t>
                      </w:r>
                      <w:r>
                        <w:rPr>
                          <w:rFonts w:ascii="Arial" w:hAnsi="Arial"/>
                          <w:b/>
                        </w:rPr>
                        <w:t>PROPONENTE</w:t>
                      </w:r>
                      <w:r>
                        <w:rPr>
                          <w:rFonts w:ascii="Arial" w:hAnsi="Arial"/>
                          <w:b/>
                          <w:spacing w:val="-4"/>
                        </w:rPr>
                        <w:t xml:space="preserve"> </w:t>
                      </w:r>
                      <w:r>
                        <w:rPr>
                          <w:rFonts w:ascii="Arial" w:hAnsi="Arial"/>
                          <w:b/>
                        </w:rPr>
                        <w:t>(NOME/RAZÃO</w:t>
                      </w:r>
                      <w:r>
                        <w:rPr>
                          <w:rFonts w:ascii="Arial" w:hAnsi="Arial"/>
                          <w:b/>
                          <w:spacing w:val="-9"/>
                        </w:rPr>
                        <w:t xml:space="preserve"> </w:t>
                      </w:r>
                      <w:r>
                        <w:rPr>
                          <w:rFonts w:ascii="Arial" w:hAnsi="Arial"/>
                          <w:b/>
                        </w:rPr>
                        <w:t>SOCIAL DO</w:t>
                      </w:r>
                      <w:r>
                        <w:rPr>
                          <w:rFonts w:ascii="Arial" w:hAnsi="Arial"/>
                          <w:b/>
                          <w:spacing w:val="-8"/>
                        </w:rPr>
                        <w:t xml:space="preserve"> </w:t>
                      </w:r>
                      <w:r>
                        <w:rPr>
                          <w:rFonts w:ascii="Arial" w:hAnsi="Arial"/>
                          <w:b/>
                        </w:rPr>
                        <w:t>PROPONENTE)</w:t>
                      </w:r>
                    </w:p>
                  </w:txbxContent>
                </v:textbox>
                <w10:wrap type="topAndBottom" anchorx="page"/>
              </v:shape>
            </w:pict>
          </mc:Fallback>
        </mc:AlternateContent>
      </w:r>
      <w:r w:rsidR="00A64A01" w:rsidRPr="00582B49">
        <w:rPr>
          <w:rFonts w:ascii="Arial" w:hAnsi="Arial" w:cs="Arial"/>
        </w:rPr>
        <w:t>Os documentos relativos à habilitação e as propostas de preços serão</w:t>
      </w:r>
      <w:r w:rsidR="00A64A01" w:rsidRPr="00582B49">
        <w:rPr>
          <w:rFonts w:ascii="Arial" w:hAnsi="Arial" w:cs="Arial"/>
          <w:spacing w:val="1"/>
        </w:rPr>
        <w:t xml:space="preserve"> </w:t>
      </w:r>
      <w:r w:rsidR="00A64A01" w:rsidRPr="00582B49">
        <w:rPr>
          <w:rFonts w:ascii="Arial" w:hAnsi="Arial" w:cs="Arial"/>
        </w:rPr>
        <w:t>recebidos pela Comissão de Contratação por meio de protocolo, nos endereços</w:t>
      </w:r>
      <w:r w:rsidR="00A64A01" w:rsidRPr="00582B49">
        <w:rPr>
          <w:rFonts w:ascii="Arial" w:hAnsi="Arial" w:cs="Arial"/>
          <w:spacing w:val="1"/>
        </w:rPr>
        <w:t xml:space="preserve"> </w:t>
      </w:r>
      <w:r w:rsidR="00A64A01" w:rsidRPr="00582B49">
        <w:rPr>
          <w:rFonts w:ascii="Arial" w:hAnsi="Arial" w:cs="Arial"/>
        </w:rPr>
        <w:t xml:space="preserve">indicados no </w:t>
      </w:r>
      <w:r w:rsidR="00A64A01" w:rsidRPr="00582B49">
        <w:rPr>
          <w:rFonts w:ascii="Arial" w:hAnsi="Arial" w:cs="Arial"/>
          <w:u w:val="single"/>
        </w:rPr>
        <w:t>item 3.3</w:t>
      </w:r>
      <w:r w:rsidR="00A64A01" w:rsidRPr="00582B49">
        <w:rPr>
          <w:rFonts w:ascii="Arial" w:hAnsi="Arial" w:cs="Arial"/>
        </w:rPr>
        <w:t xml:space="preserve"> deste</w:t>
      </w:r>
      <w:r w:rsidR="0074761B">
        <w:rPr>
          <w:rFonts w:ascii="Arial" w:hAnsi="Arial" w:cs="Arial"/>
        </w:rPr>
        <w:t xml:space="preserve"> </w:t>
      </w:r>
      <w:r w:rsidR="00A64A01" w:rsidRPr="00582B49">
        <w:rPr>
          <w:rFonts w:ascii="Arial" w:hAnsi="Arial" w:cs="Arial"/>
        </w:rPr>
        <w:t>Credenciamento, contendo,</w:t>
      </w:r>
      <w:proofErr w:type="gramStart"/>
      <w:r w:rsidR="00A64A01" w:rsidRPr="00582B49">
        <w:rPr>
          <w:rFonts w:ascii="Arial" w:hAnsi="Arial" w:cs="Arial"/>
        </w:rPr>
        <w:t xml:space="preserve">  </w:t>
      </w:r>
      <w:proofErr w:type="gramEnd"/>
      <w:r w:rsidR="00A64A01" w:rsidRPr="00582B49">
        <w:rPr>
          <w:rFonts w:ascii="Arial" w:hAnsi="Arial" w:cs="Arial"/>
        </w:rPr>
        <w:t>na parte</w:t>
      </w:r>
      <w:r w:rsidR="00A64A01" w:rsidRPr="00582B49">
        <w:rPr>
          <w:rFonts w:ascii="Arial" w:hAnsi="Arial" w:cs="Arial"/>
          <w:spacing w:val="-1"/>
        </w:rPr>
        <w:t xml:space="preserve"> </w:t>
      </w:r>
      <w:r w:rsidR="00A64A01" w:rsidRPr="00582B49">
        <w:rPr>
          <w:rFonts w:ascii="Arial" w:hAnsi="Arial" w:cs="Arial"/>
        </w:rPr>
        <w:t>externa e</w:t>
      </w:r>
      <w:r w:rsidR="00A64A01" w:rsidRPr="00582B49">
        <w:rPr>
          <w:rFonts w:ascii="Arial" w:hAnsi="Arial" w:cs="Arial"/>
          <w:spacing w:val="-3"/>
        </w:rPr>
        <w:t xml:space="preserve"> </w:t>
      </w:r>
      <w:r w:rsidR="00A64A01" w:rsidRPr="00582B49">
        <w:rPr>
          <w:rFonts w:ascii="Arial" w:hAnsi="Arial" w:cs="Arial"/>
        </w:rPr>
        <w:t>fronteira dos</w:t>
      </w:r>
      <w:r w:rsidR="00A64A01" w:rsidRPr="00582B49">
        <w:rPr>
          <w:rFonts w:ascii="Arial" w:hAnsi="Arial" w:cs="Arial"/>
          <w:spacing w:val="-2"/>
        </w:rPr>
        <w:t xml:space="preserve"> </w:t>
      </w:r>
      <w:r w:rsidR="00A64A01" w:rsidRPr="00582B49">
        <w:rPr>
          <w:rFonts w:ascii="Arial" w:hAnsi="Arial" w:cs="Arial"/>
        </w:rPr>
        <w:t>envelopes,</w:t>
      </w:r>
      <w:r w:rsidR="00A64A01" w:rsidRPr="00582B49">
        <w:rPr>
          <w:rFonts w:ascii="Arial" w:hAnsi="Arial" w:cs="Arial"/>
          <w:spacing w:val="2"/>
        </w:rPr>
        <w:t xml:space="preserve"> </w:t>
      </w:r>
      <w:r w:rsidR="00A64A01" w:rsidRPr="00582B49">
        <w:rPr>
          <w:rFonts w:ascii="Arial" w:hAnsi="Arial" w:cs="Arial"/>
        </w:rPr>
        <w:t>a</w:t>
      </w:r>
      <w:r w:rsidR="00A64A01" w:rsidRPr="00582B49">
        <w:rPr>
          <w:rFonts w:ascii="Arial" w:hAnsi="Arial" w:cs="Arial"/>
          <w:spacing w:val="-2"/>
        </w:rPr>
        <w:t xml:space="preserve"> </w:t>
      </w:r>
      <w:r w:rsidR="00A64A01" w:rsidRPr="00582B49">
        <w:rPr>
          <w:rFonts w:ascii="Arial" w:hAnsi="Arial" w:cs="Arial"/>
        </w:rPr>
        <w:t>seguinte</w:t>
      </w:r>
      <w:r w:rsidR="00A64A01" w:rsidRPr="00582B49">
        <w:rPr>
          <w:rFonts w:ascii="Arial" w:hAnsi="Arial" w:cs="Arial"/>
          <w:spacing w:val="-1"/>
        </w:rPr>
        <w:t xml:space="preserve"> </w:t>
      </w:r>
      <w:r w:rsidR="00A64A01" w:rsidRPr="00582B49">
        <w:rPr>
          <w:rFonts w:ascii="Arial" w:hAnsi="Arial" w:cs="Arial"/>
        </w:rPr>
        <w:t>descrição:</w:t>
      </w:r>
    </w:p>
    <w:p w:rsidR="00A64A01" w:rsidRPr="00582B49" w:rsidRDefault="00A64A01" w:rsidP="0064430A">
      <w:pPr>
        <w:pStyle w:val="Ttulo1"/>
        <w:numPr>
          <w:ilvl w:val="0"/>
          <w:numId w:val="19"/>
        </w:numPr>
        <w:tabs>
          <w:tab w:val="left" w:pos="1259"/>
        </w:tabs>
        <w:spacing w:line="360" w:lineRule="auto"/>
        <w:ind w:left="537" w:right="685" w:firstLine="0"/>
        <w:jc w:val="both"/>
      </w:pPr>
      <w:r w:rsidRPr="00582B49">
        <w:lastRenderedPageBreak/>
        <w:t>DO PROCESSO DE CADASTRO</w:t>
      </w:r>
    </w:p>
    <w:p w:rsidR="00A64A01" w:rsidRPr="00582B49" w:rsidRDefault="00A64A01" w:rsidP="0064430A">
      <w:pPr>
        <w:pStyle w:val="Ttulo1"/>
        <w:numPr>
          <w:ilvl w:val="1"/>
          <w:numId w:val="19"/>
        </w:numPr>
        <w:tabs>
          <w:tab w:val="left" w:pos="1259"/>
        </w:tabs>
        <w:spacing w:line="360" w:lineRule="auto"/>
        <w:ind w:left="1258" w:hanging="722"/>
        <w:jc w:val="both"/>
      </w:pPr>
      <w:r w:rsidRPr="00582B49">
        <w:t>Requerimento do Credenciamento</w:t>
      </w:r>
    </w:p>
    <w:p w:rsidR="00A64A01" w:rsidRPr="00582B49" w:rsidRDefault="00CC7142" w:rsidP="00582B49">
      <w:pPr>
        <w:spacing w:line="360" w:lineRule="auto"/>
        <w:ind w:left="567" w:right="805"/>
        <w:jc w:val="both"/>
        <w:rPr>
          <w:rFonts w:ascii="Arial" w:hAnsi="Arial" w:cs="Arial"/>
        </w:rPr>
      </w:pPr>
      <w:r w:rsidRPr="00C7510E">
        <w:rPr>
          <w:rFonts w:ascii="Arial" w:hAnsi="Arial" w:cs="Arial"/>
          <w:b/>
        </w:rPr>
        <w:t>9</w:t>
      </w:r>
      <w:r w:rsidR="00A64A01" w:rsidRPr="00C7510E">
        <w:rPr>
          <w:rFonts w:ascii="Arial" w:hAnsi="Arial" w:cs="Arial"/>
          <w:b/>
        </w:rPr>
        <w:t>.1.1</w:t>
      </w:r>
      <w:r w:rsidR="00C7510E" w:rsidRPr="00C7510E">
        <w:rPr>
          <w:rFonts w:ascii="Arial" w:hAnsi="Arial" w:cs="Arial"/>
          <w:b/>
        </w:rPr>
        <w:t>.</w:t>
      </w:r>
      <w:r w:rsidR="00A64A01" w:rsidRPr="00582B49">
        <w:rPr>
          <w:rFonts w:ascii="Arial" w:hAnsi="Arial" w:cs="Arial"/>
        </w:rPr>
        <w:t xml:space="preserve"> Para se habilitar ao credenciamento, a interessada deverá apresentar o pedido através de requerimento, em papel timbrado do proponente, de forma legível, sem emendas, rasuras ou entrelinhas, devidamente datada e assinada pelo representante legal da entidade, (Anexo II).</w:t>
      </w:r>
    </w:p>
    <w:p w:rsidR="00A64A01" w:rsidRPr="00582B49" w:rsidRDefault="00CC7142" w:rsidP="00582B49">
      <w:pPr>
        <w:spacing w:line="360" w:lineRule="auto"/>
        <w:ind w:left="567" w:right="805"/>
        <w:jc w:val="both"/>
        <w:rPr>
          <w:rFonts w:ascii="Arial" w:hAnsi="Arial" w:cs="Arial"/>
        </w:rPr>
      </w:pPr>
      <w:r w:rsidRPr="00C7510E">
        <w:rPr>
          <w:rFonts w:ascii="Arial" w:hAnsi="Arial" w:cs="Arial"/>
          <w:b/>
        </w:rPr>
        <w:t>9</w:t>
      </w:r>
      <w:r w:rsidR="00A64A01" w:rsidRPr="00C7510E">
        <w:rPr>
          <w:rFonts w:ascii="Arial" w:hAnsi="Arial" w:cs="Arial"/>
          <w:b/>
        </w:rPr>
        <w:t>.1.2.</w:t>
      </w:r>
      <w:r w:rsidR="00C7510E">
        <w:rPr>
          <w:rFonts w:ascii="Arial" w:hAnsi="Arial" w:cs="Arial"/>
        </w:rPr>
        <w:t xml:space="preserve"> </w:t>
      </w:r>
      <w:r w:rsidR="00A64A01" w:rsidRPr="00582B49">
        <w:rPr>
          <w:rFonts w:ascii="Arial" w:hAnsi="Arial" w:cs="Arial"/>
        </w:rPr>
        <w:t>Declarar total concordância com as condições estabelecidas neste edital, inclusive com os valores e instruções constantes na Tabela do item 1 do Termo de Referencia.</w:t>
      </w:r>
    </w:p>
    <w:p w:rsidR="00A64A01" w:rsidRPr="00582B49" w:rsidRDefault="00CC7142" w:rsidP="00582B49">
      <w:pPr>
        <w:spacing w:line="360" w:lineRule="auto"/>
        <w:ind w:left="567" w:right="805"/>
        <w:jc w:val="both"/>
        <w:rPr>
          <w:rFonts w:ascii="Arial" w:hAnsi="Arial" w:cs="Arial"/>
        </w:rPr>
      </w:pPr>
      <w:r w:rsidRPr="00C7510E">
        <w:rPr>
          <w:rFonts w:ascii="Arial" w:hAnsi="Arial" w:cs="Arial"/>
          <w:b/>
        </w:rPr>
        <w:t>9</w:t>
      </w:r>
      <w:r w:rsidR="00A64A01" w:rsidRPr="00C7510E">
        <w:rPr>
          <w:rFonts w:ascii="Arial" w:hAnsi="Arial" w:cs="Arial"/>
          <w:b/>
        </w:rPr>
        <w:t>.1.3.</w:t>
      </w:r>
      <w:r w:rsidR="00A64A01" w:rsidRPr="00582B49">
        <w:rPr>
          <w:rFonts w:ascii="Arial" w:hAnsi="Arial" w:cs="Arial"/>
        </w:rPr>
        <w:t xml:space="preserve"> Conter relação do profissional, constando o número e registro do mesmo no conselho de classe regional respectivo e na especialidade (Anexo VII);</w:t>
      </w:r>
    </w:p>
    <w:p w:rsidR="00A64A01" w:rsidRPr="00582B49" w:rsidRDefault="00CC7142" w:rsidP="00582B49">
      <w:pPr>
        <w:spacing w:line="360" w:lineRule="auto"/>
        <w:ind w:left="567" w:right="805"/>
        <w:jc w:val="both"/>
        <w:rPr>
          <w:rFonts w:ascii="Arial" w:hAnsi="Arial" w:cs="Arial"/>
          <w:u w:val="single"/>
        </w:rPr>
      </w:pPr>
      <w:r w:rsidRPr="00C7510E">
        <w:rPr>
          <w:rFonts w:ascii="Arial" w:hAnsi="Arial" w:cs="Arial"/>
          <w:b/>
          <w:u w:val="single"/>
        </w:rPr>
        <w:t>9</w:t>
      </w:r>
      <w:r w:rsidR="00A64A01" w:rsidRPr="00C7510E">
        <w:rPr>
          <w:rFonts w:ascii="Arial" w:hAnsi="Arial" w:cs="Arial"/>
          <w:b/>
          <w:u w:val="single"/>
        </w:rPr>
        <w:t>.1.4.</w:t>
      </w:r>
      <w:r w:rsidR="00A64A01" w:rsidRPr="00582B49">
        <w:rPr>
          <w:rFonts w:ascii="Arial" w:hAnsi="Arial" w:cs="Arial"/>
          <w:u w:val="single"/>
        </w:rPr>
        <w:t xml:space="preserve"> Indicar o nome do Banco, número da Agência e conta corrente para crédito dos pagamentos;</w:t>
      </w:r>
    </w:p>
    <w:p w:rsidR="00A64A01" w:rsidRPr="00582B49" w:rsidRDefault="00CC7142" w:rsidP="00582B49">
      <w:pPr>
        <w:spacing w:line="360" w:lineRule="auto"/>
        <w:ind w:left="567" w:right="805"/>
        <w:jc w:val="both"/>
        <w:rPr>
          <w:rFonts w:ascii="Arial" w:hAnsi="Arial" w:cs="Arial"/>
        </w:rPr>
      </w:pPr>
      <w:r w:rsidRPr="00C7510E">
        <w:rPr>
          <w:rFonts w:ascii="Arial" w:hAnsi="Arial" w:cs="Arial"/>
          <w:b/>
        </w:rPr>
        <w:t>9</w:t>
      </w:r>
      <w:r w:rsidR="00A64A01" w:rsidRPr="00C7510E">
        <w:rPr>
          <w:rFonts w:ascii="Arial" w:hAnsi="Arial" w:cs="Arial"/>
          <w:b/>
        </w:rPr>
        <w:t>.1.5.</w:t>
      </w:r>
      <w:r w:rsidR="00A64A01" w:rsidRPr="00582B49">
        <w:rPr>
          <w:rFonts w:ascii="Arial" w:hAnsi="Arial" w:cs="Arial"/>
        </w:rPr>
        <w:t xml:space="preserve">  Ser datada e assinada pelo representante legal;</w:t>
      </w:r>
    </w:p>
    <w:p w:rsidR="00A64A01" w:rsidRPr="00582B49" w:rsidRDefault="00CC7142" w:rsidP="00582B49">
      <w:pPr>
        <w:spacing w:line="360" w:lineRule="auto"/>
        <w:ind w:left="567" w:right="805"/>
        <w:jc w:val="both"/>
        <w:rPr>
          <w:rFonts w:ascii="Arial" w:hAnsi="Arial" w:cs="Arial"/>
        </w:rPr>
      </w:pPr>
      <w:r w:rsidRPr="00C7510E">
        <w:rPr>
          <w:rFonts w:ascii="Arial" w:hAnsi="Arial" w:cs="Arial"/>
          <w:b/>
        </w:rPr>
        <w:t>9</w:t>
      </w:r>
      <w:r w:rsidR="00A64A01" w:rsidRPr="00C7510E">
        <w:rPr>
          <w:rFonts w:ascii="Arial" w:hAnsi="Arial" w:cs="Arial"/>
          <w:b/>
        </w:rPr>
        <w:t>.1.6.</w:t>
      </w:r>
      <w:r w:rsidR="00A64A01" w:rsidRPr="00582B49">
        <w:rPr>
          <w:rFonts w:ascii="Arial" w:hAnsi="Arial" w:cs="Arial"/>
        </w:rPr>
        <w:t xml:space="preserve"> O requerimento preenchido de forma incompleta, rasurada ou em desacordo com o estabelecido neste Edital será considerada inepto, podendo o interessado apresentar novo requerimento livre das causas que ensejaram sua inépcia.</w:t>
      </w:r>
    </w:p>
    <w:p w:rsidR="00A64A01" w:rsidRPr="00582B49" w:rsidRDefault="00A64A01" w:rsidP="00582B49">
      <w:pPr>
        <w:pStyle w:val="Corpodetexto"/>
        <w:spacing w:line="360" w:lineRule="auto"/>
        <w:ind w:left="1258" w:right="223"/>
        <w:jc w:val="both"/>
        <w:rPr>
          <w:rFonts w:ascii="Arial" w:hAnsi="Arial" w:cs="Arial"/>
          <w:w w:val="85"/>
        </w:rPr>
      </w:pPr>
    </w:p>
    <w:p w:rsidR="00A64A01" w:rsidRPr="00582B49" w:rsidRDefault="00A64A01" w:rsidP="0064430A">
      <w:pPr>
        <w:pStyle w:val="PargrafodaLista"/>
        <w:numPr>
          <w:ilvl w:val="1"/>
          <w:numId w:val="19"/>
        </w:numPr>
        <w:tabs>
          <w:tab w:val="left" w:pos="1259"/>
        </w:tabs>
        <w:spacing w:line="360" w:lineRule="auto"/>
        <w:ind w:left="1258" w:hanging="722"/>
        <w:rPr>
          <w:rFonts w:ascii="Arial" w:hAnsi="Arial" w:cs="Arial"/>
          <w:b/>
        </w:rPr>
      </w:pPr>
      <w:r w:rsidRPr="00582B49">
        <w:rPr>
          <w:rFonts w:ascii="Arial" w:hAnsi="Arial" w:cs="Arial"/>
          <w:b/>
        </w:rPr>
        <w:t>Documentos</w:t>
      </w:r>
      <w:r w:rsidRPr="00582B49">
        <w:rPr>
          <w:rFonts w:ascii="Arial" w:hAnsi="Arial" w:cs="Arial"/>
          <w:b/>
          <w:spacing w:val="-2"/>
        </w:rPr>
        <w:t xml:space="preserve"> </w:t>
      </w:r>
      <w:r w:rsidRPr="00582B49">
        <w:rPr>
          <w:rFonts w:ascii="Arial" w:hAnsi="Arial" w:cs="Arial"/>
          <w:b/>
        </w:rPr>
        <w:t>para</w:t>
      </w:r>
      <w:r w:rsidRPr="00582B49">
        <w:rPr>
          <w:rFonts w:ascii="Arial" w:hAnsi="Arial" w:cs="Arial"/>
          <w:b/>
          <w:spacing w:val="-4"/>
        </w:rPr>
        <w:t xml:space="preserve"> </w:t>
      </w:r>
      <w:r w:rsidRPr="00582B49">
        <w:rPr>
          <w:rFonts w:ascii="Arial" w:hAnsi="Arial" w:cs="Arial"/>
          <w:b/>
        </w:rPr>
        <w:t>Habilitação</w:t>
      </w:r>
      <w:r w:rsidRPr="00582B49">
        <w:rPr>
          <w:rFonts w:ascii="Arial" w:hAnsi="Arial" w:cs="Arial"/>
          <w:b/>
          <w:spacing w:val="-4"/>
        </w:rPr>
        <w:t xml:space="preserve"> </w:t>
      </w:r>
      <w:r w:rsidRPr="00582B49">
        <w:rPr>
          <w:rFonts w:ascii="Arial" w:hAnsi="Arial" w:cs="Arial"/>
          <w:b/>
        </w:rPr>
        <w:t>–</w:t>
      </w:r>
      <w:r w:rsidRPr="00582B49">
        <w:rPr>
          <w:rFonts w:ascii="Arial" w:hAnsi="Arial" w:cs="Arial"/>
          <w:b/>
          <w:spacing w:val="-5"/>
        </w:rPr>
        <w:t xml:space="preserve"> </w:t>
      </w:r>
      <w:r w:rsidRPr="00582B49">
        <w:rPr>
          <w:rFonts w:ascii="Arial" w:hAnsi="Arial" w:cs="Arial"/>
          <w:b/>
        </w:rPr>
        <w:t>Documento/Envelope</w:t>
      </w:r>
      <w:r w:rsidRPr="00582B49">
        <w:rPr>
          <w:rFonts w:ascii="Arial" w:hAnsi="Arial" w:cs="Arial"/>
          <w:b/>
          <w:spacing w:val="-1"/>
        </w:rPr>
        <w:t xml:space="preserve"> </w:t>
      </w:r>
      <w:r w:rsidRPr="00582B49">
        <w:rPr>
          <w:rFonts w:ascii="Arial" w:hAnsi="Arial" w:cs="Arial"/>
          <w:b/>
        </w:rPr>
        <w:t>Nº</w:t>
      </w:r>
      <w:r w:rsidRPr="00582B49">
        <w:rPr>
          <w:rFonts w:ascii="Arial" w:hAnsi="Arial" w:cs="Arial"/>
          <w:b/>
          <w:spacing w:val="-4"/>
        </w:rPr>
        <w:t xml:space="preserve"> </w:t>
      </w:r>
      <w:r w:rsidRPr="00582B49">
        <w:rPr>
          <w:rFonts w:ascii="Arial" w:hAnsi="Arial" w:cs="Arial"/>
          <w:b/>
        </w:rPr>
        <w:t>01</w:t>
      </w:r>
    </w:p>
    <w:p w:rsidR="0000249B" w:rsidRPr="00582B49" w:rsidRDefault="00CC7142" w:rsidP="00185934">
      <w:pPr>
        <w:spacing w:line="360" w:lineRule="auto"/>
        <w:ind w:left="567" w:right="805"/>
        <w:jc w:val="both"/>
        <w:rPr>
          <w:rFonts w:ascii="Arial" w:hAnsi="Arial" w:cs="Arial"/>
        </w:rPr>
      </w:pPr>
      <w:r w:rsidRPr="00C7510E">
        <w:rPr>
          <w:rFonts w:ascii="Arial" w:hAnsi="Arial" w:cs="Arial"/>
          <w:b/>
        </w:rPr>
        <w:t>9</w:t>
      </w:r>
      <w:r w:rsidR="00A64A01" w:rsidRPr="00C7510E">
        <w:rPr>
          <w:rFonts w:ascii="Arial" w:hAnsi="Arial" w:cs="Arial"/>
          <w:b/>
        </w:rPr>
        <w:t>.2.1</w:t>
      </w:r>
      <w:r w:rsidR="00C7510E" w:rsidRPr="00C7510E">
        <w:rPr>
          <w:rFonts w:ascii="Arial" w:hAnsi="Arial" w:cs="Arial"/>
          <w:b/>
        </w:rPr>
        <w:t>.</w:t>
      </w:r>
      <w:r w:rsidR="00A64A01" w:rsidRPr="00582B49">
        <w:rPr>
          <w:rFonts w:ascii="Arial" w:hAnsi="Arial" w:cs="Arial"/>
        </w:rPr>
        <w:t xml:space="preserve"> Para o credenciamento dos serviços de saúde – PESSOA JURIDICA, deverão </w:t>
      </w:r>
      <w:r w:rsidR="00185934">
        <w:rPr>
          <w:rFonts w:ascii="Arial" w:hAnsi="Arial" w:cs="Arial"/>
        </w:rPr>
        <w:t>apresentar os documentos constante no item 9 do Termo de Referencia.</w:t>
      </w:r>
    </w:p>
    <w:p w:rsidR="0000249B" w:rsidRPr="00582B49" w:rsidRDefault="0000249B" w:rsidP="00582B49">
      <w:pPr>
        <w:spacing w:line="360" w:lineRule="auto"/>
        <w:ind w:left="567" w:right="805"/>
        <w:jc w:val="both"/>
        <w:rPr>
          <w:rFonts w:ascii="Arial" w:hAnsi="Arial" w:cs="Arial"/>
        </w:rPr>
      </w:pPr>
    </w:p>
    <w:p w:rsidR="00A64A01" w:rsidRPr="00582B49" w:rsidRDefault="00990B57" w:rsidP="00582B49">
      <w:pPr>
        <w:pStyle w:val="PargrafodaLista"/>
        <w:tabs>
          <w:tab w:val="left" w:pos="567"/>
        </w:tabs>
        <w:spacing w:line="360" w:lineRule="auto"/>
        <w:ind w:left="567" w:right="683"/>
        <w:rPr>
          <w:rFonts w:ascii="Arial" w:hAnsi="Arial" w:cs="Arial"/>
        </w:rPr>
      </w:pPr>
      <w:r w:rsidRPr="00C7510E">
        <w:rPr>
          <w:rFonts w:ascii="Arial" w:hAnsi="Arial" w:cs="Arial"/>
          <w:b/>
        </w:rPr>
        <w:t>9.2.2.</w:t>
      </w:r>
      <w:r w:rsidRPr="00582B49">
        <w:rPr>
          <w:rFonts w:ascii="Arial" w:hAnsi="Arial" w:cs="Arial"/>
        </w:rPr>
        <w:t xml:space="preserve"> </w:t>
      </w:r>
      <w:r w:rsidR="00A64A01" w:rsidRPr="00582B49">
        <w:rPr>
          <w:rFonts w:ascii="Arial" w:hAnsi="Arial" w:cs="Arial"/>
        </w:rPr>
        <w:t>Os prestadores que apresentarem todos os documentos de habilitação necessários, serão</w:t>
      </w:r>
      <w:r w:rsidR="00A64A01" w:rsidRPr="00582B49">
        <w:rPr>
          <w:rFonts w:ascii="Arial" w:hAnsi="Arial" w:cs="Arial"/>
          <w:spacing w:val="1"/>
        </w:rPr>
        <w:t xml:space="preserve"> </w:t>
      </w:r>
      <w:r w:rsidR="00A64A01" w:rsidRPr="00582B49">
        <w:rPr>
          <w:rFonts w:ascii="Arial" w:hAnsi="Arial" w:cs="Arial"/>
        </w:rPr>
        <w:t>cadastrados</w:t>
      </w:r>
      <w:r w:rsidR="00A64A01" w:rsidRPr="00582B49">
        <w:rPr>
          <w:rFonts w:ascii="Arial" w:hAnsi="Arial" w:cs="Arial"/>
          <w:spacing w:val="1"/>
        </w:rPr>
        <w:t xml:space="preserve"> </w:t>
      </w:r>
      <w:r w:rsidR="00A64A01" w:rsidRPr="00582B49">
        <w:rPr>
          <w:rFonts w:ascii="Arial" w:hAnsi="Arial" w:cs="Arial"/>
        </w:rPr>
        <w:t>pelo municipio e aqueles habilitados realizarão o Contrato para prestação, ficando os demais prestadores habilitados em lista de Cadastro de Reserva, para o</w:t>
      </w:r>
      <w:r w:rsidR="00A64A01" w:rsidRPr="00582B49">
        <w:rPr>
          <w:rFonts w:ascii="Arial" w:hAnsi="Arial" w:cs="Arial"/>
          <w:spacing w:val="1"/>
        </w:rPr>
        <w:t xml:space="preserve"> </w:t>
      </w:r>
      <w:r w:rsidR="00A64A01" w:rsidRPr="00582B49">
        <w:rPr>
          <w:rFonts w:ascii="Arial" w:hAnsi="Arial" w:cs="Arial"/>
        </w:rPr>
        <w:t>caso de chamamento posterior, seja por desclassificação de documento de habilitação ou por</w:t>
      </w:r>
      <w:r w:rsidR="00A64A01" w:rsidRPr="00582B49">
        <w:rPr>
          <w:rFonts w:ascii="Arial" w:hAnsi="Arial" w:cs="Arial"/>
          <w:spacing w:val="1"/>
        </w:rPr>
        <w:t xml:space="preserve"> </w:t>
      </w:r>
      <w:r w:rsidR="00A64A01" w:rsidRPr="00582B49">
        <w:rPr>
          <w:rFonts w:ascii="Arial" w:hAnsi="Arial" w:cs="Arial"/>
        </w:rPr>
        <w:t>redistribuição das quantidades de horas ou atendimentos</w:t>
      </w:r>
      <w:r w:rsidR="00A64A01" w:rsidRPr="00582B49">
        <w:rPr>
          <w:rFonts w:ascii="Arial" w:hAnsi="Arial" w:cs="Arial"/>
          <w:spacing w:val="-1"/>
        </w:rPr>
        <w:t xml:space="preserve"> </w:t>
      </w:r>
      <w:r w:rsidR="00A64A01" w:rsidRPr="00582B49">
        <w:rPr>
          <w:rFonts w:ascii="Arial" w:hAnsi="Arial" w:cs="Arial"/>
        </w:rPr>
        <w:t>inicialmente habilitados;</w:t>
      </w:r>
    </w:p>
    <w:p w:rsidR="00A64A01" w:rsidRPr="00582B49" w:rsidRDefault="00A64A01" w:rsidP="0064430A">
      <w:pPr>
        <w:pStyle w:val="PargrafodaLista"/>
        <w:numPr>
          <w:ilvl w:val="2"/>
          <w:numId w:val="21"/>
        </w:numPr>
        <w:tabs>
          <w:tab w:val="left" w:pos="567"/>
        </w:tabs>
        <w:spacing w:line="360" w:lineRule="auto"/>
        <w:ind w:left="567" w:right="686" w:hanging="1"/>
        <w:rPr>
          <w:rFonts w:ascii="Arial" w:hAnsi="Arial" w:cs="Arial"/>
        </w:rPr>
      </w:pPr>
      <w:r w:rsidRPr="00582B49">
        <w:rPr>
          <w:rFonts w:ascii="Arial" w:hAnsi="Arial" w:cs="Arial"/>
        </w:rPr>
        <w:t>Em quaisquer dos casos, as certidões apresentadas deverão estar com o prazo de validade</w:t>
      </w:r>
      <w:r w:rsidRPr="00582B49">
        <w:rPr>
          <w:rFonts w:ascii="Arial" w:hAnsi="Arial" w:cs="Arial"/>
          <w:spacing w:val="1"/>
        </w:rPr>
        <w:t xml:space="preserve"> </w:t>
      </w:r>
      <w:r w:rsidRPr="00582B49">
        <w:rPr>
          <w:rFonts w:ascii="Arial" w:hAnsi="Arial" w:cs="Arial"/>
        </w:rPr>
        <w:t>em vigência ao período da solicitação, podendo, assim, haver pedido de diligência para a referida</w:t>
      </w:r>
      <w:r w:rsidRPr="00582B49">
        <w:rPr>
          <w:rFonts w:ascii="Arial" w:hAnsi="Arial" w:cs="Arial"/>
          <w:spacing w:val="1"/>
        </w:rPr>
        <w:t xml:space="preserve"> </w:t>
      </w:r>
      <w:r w:rsidRPr="00582B49">
        <w:rPr>
          <w:rFonts w:ascii="Arial" w:hAnsi="Arial" w:cs="Arial"/>
        </w:rPr>
        <w:t>adequação;</w:t>
      </w:r>
    </w:p>
    <w:p w:rsidR="00A64A01" w:rsidRPr="00582B49" w:rsidRDefault="00A64A01" w:rsidP="0064430A">
      <w:pPr>
        <w:pStyle w:val="Ttulo1"/>
        <w:numPr>
          <w:ilvl w:val="0"/>
          <w:numId w:val="20"/>
        </w:numPr>
        <w:tabs>
          <w:tab w:val="left" w:pos="1259"/>
        </w:tabs>
        <w:spacing w:line="360" w:lineRule="auto"/>
        <w:ind w:hanging="93"/>
        <w:jc w:val="both"/>
      </w:pPr>
      <w:r w:rsidRPr="00582B49">
        <w:t>DA ENTREGA DA DOCUMENTAÇÃO E DA SESSÃO</w:t>
      </w:r>
    </w:p>
    <w:p w:rsidR="009513F3" w:rsidRDefault="00A64A01" w:rsidP="00582B49">
      <w:pPr>
        <w:spacing w:line="360" w:lineRule="auto"/>
        <w:ind w:left="567" w:right="662"/>
        <w:jc w:val="both"/>
        <w:rPr>
          <w:rFonts w:ascii="Arial" w:hAnsi="Arial" w:cs="Arial"/>
        </w:rPr>
      </w:pPr>
      <w:r w:rsidRPr="00582B49">
        <w:rPr>
          <w:rFonts w:ascii="Arial" w:hAnsi="Arial" w:cs="Arial"/>
        </w:rPr>
        <w:t>1</w:t>
      </w:r>
      <w:r w:rsidR="00990B57" w:rsidRPr="00582B49">
        <w:rPr>
          <w:rFonts w:ascii="Arial" w:hAnsi="Arial" w:cs="Arial"/>
        </w:rPr>
        <w:t>0</w:t>
      </w:r>
      <w:r w:rsidRPr="00582B49">
        <w:rPr>
          <w:rFonts w:ascii="Arial" w:hAnsi="Arial" w:cs="Arial"/>
        </w:rPr>
        <w:t xml:space="preserve">.1- A entrega da documentação/habilitação necessária dar-se-á no Departamento de Licitações da Prefeitura Municipal de </w:t>
      </w:r>
      <w:r w:rsidR="00A21451" w:rsidRPr="00582B49">
        <w:rPr>
          <w:rFonts w:ascii="Arial" w:hAnsi="Arial" w:cs="Arial"/>
        </w:rPr>
        <w:t>Santo Inácio</w:t>
      </w:r>
      <w:r w:rsidRPr="00582B49">
        <w:rPr>
          <w:rFonts w:ascii="Arial" w:hAnsi="Arial" w:cs="Arial"/>
        </w:rPr>
        <w:t>, sediada</w:t>
      </w:r>
      <w:proofErr w:type="gramStart"/>
      <w:r w:rsidRPr="00582B49">
        <w:rPr>
          <w:rFonts w:ascii="Arial" w:hAnsi="Arial" w:cs="Arial"/>
        </w:rPr>
        <w:t xml:space="preserve"> </w:t>
      </w:r>
      <w:r w:rsidR="00727D84" w:rsidRPr="00582B49">
        <w:rPr>
          <w:rFonts w:ascii="Arial" w:hAnsi="Arial" w:cs="Arial"/>
          <w:b/>
          <w:bCs/>
          <w:u w:val="single"/>
        </w:rPr>
        <w:t> </w:t>
      </w:r>
      <w:proofErr w:type="gramEnd"/>
      <w:r w:rsidR="00727D84" w:rsidRPr="00582B49">
        <w:rPr>
          <w:rFonts w:ascii="Arial" w:hAnsi="Arial" w:cs="Arial"/>
          <w:u w:val="single"/>
        </w:rPr>
        <w:t>Rua Marcelino Alves Alcântara, 133, Santo Inácio - PR, 86650-000</w:t>
      </w:r>
      <w:r w:rsidRPr="00582B49">
        <w:rPr>
          <w:rFonts w:ascii="Arial" w:hAnsi="Arial" w:cs="Arial"/>
          <w:u w:val="single"/>
        </w:rPr>
        <w:t xml:space="preserve">, </w:t>
      </w:r>
      <w:r w:rsidR="00727D84" w:rsidRPr="00582B49">
        <w:rPr>
          <w:rFonts w:ascii="Arial" w:hAnsi="Arial" w:cs="Arial"/>
          <w:u w:val="single"/>
        </w:rPr>
        <w:t>(44) 3352-1222 Departamento de Licitações com atendimento das 8h às 11h30min e 13h às 17h30min</w:t>
      </w:r>
      <w:r w:rsidRPr="00582B49">
        <w:rPr>
          <w:rFonts w:ascii="Arial" w:hAnsi="Arial" w:cs="Arial"/>
          <w:u w:val="single"/>
        </w:rPr>
        <w:t xml:space="preserve">, no Município de </w:t>
      </w:r>
      <w:r w:rsidR="00A21451" w:rsidRPr="00582B49">
        <w:rPr>
          <w:rFonts w:ascii="Arial" w:hAnsi="Arial" w:cs="Arial"/>
          <w:u w:val="single"/>
        </w:rPr>
        <w:t>Santo Inácio</w:t>
      </w:r>
      <w:r w:rsidRPr="00582B49">
        <w:rPr>
          <w:rFonts w:ascii="Arial" w:hAnsi="Arial" w:cs="Arial"/>
          <w:u w:val="single"/>
        </w:rPr>
        <w:t>, Estado do Paraná,</w:t>
      </w:r>
      <w:r w:rsidRPr="00582B49">
        <w:rPr>
          <w:rFonts w:ascii="Arial" w:hAnsi="Arial" w:cs="Arial"/>
        </w:rPr>
        <w:t xml:space="preserve">  sendo que para participar da primeira sessão pública de abertura dos envelopes para an</w:t>
      </w:r>
      <w:r w:rsidR="0074761B">
        <w:rPr>
          <w:rFonts w:ascii="Arial" w:hAnsi="Arial" w:cs="Arial"/>
        </w:rPr>
        <w:t>á</w:t>
      </w:r>
      <w:r w:rsidRPr="00582B49">
        <w:rPr>
          <w:rFonts w:ascii="Arial" w:hAnsi="Arial" w:cs="Arial"/>
        </w:rPr>
        <w:t>lise da documentação de habilitação de classificação a entrega da documentação deverá</w:t>
      </w:r>
    </w:p>
    <w:p w:rsidR="00A64A01" w:rsidRPr="00582B49" w:rsidRDefault="00A64A01" w:rsidP="00582B49">
      <w:pPr>
        <w:spacing w:line="360" w:lineRule="auto"/>
        <w:ind w:left="567" w:right="662"/>
        <w:jc w:val="both"/>
        <w:rPr>
          <w:rFonts w:ascii="Arial" w:hAnsi="Arial" w:cs="Arial"/>
        </w:rPr>
      </w:pPr>
      <w:proofErr w:type="gramStart"/>
      <w:r w:rsidRPr="00582B49">
        <w:rPr>
          <w:rFonts w:ascii="Arial" w:hAnsi="Arial" w:cs="Arial"/>
        </w:rPr>
        <w:lastRenderedPageBreak/>
        <w:t>ocorrer</w:t>
      </w:r>
      <w:proofErr w:type="gramEnd"/>
      <w:r w:rsidRPr="00582B49">
        <w:rPr>
          <w:rFonts w:ascii="Arial" w:hAnsi="Arial" w:cs="Arial"/>
        </w:rPr>
        <w:t xml:space="preserve"> até as 09h:00m do </w:t>
      </w:r>
      <w:r w:rsidRPr="00582B49">
        <w:rPr>
          <w:rFonts w:ascii="Arial" w:hAnsi="Arial" w:cs="Arial"/>
          <w:highlight w:val="lightGray"/>
        </w:rPr>
        <w:t xml:space="preserve">dia </w:t>
      </w:r>
      <w:r w:rsidR="0074761B">
        <w:rPr>
          <w:rFonts w:ascii="Arial" w:hAnsi="Arial" w:cs="Arial"/>
          <w:highlight w:val="lightGray"/>
        </w:rPr>
        <w:t>30</w:t>
      </w:r>
      <w:r w:rsidR="00727D84" w:rsidRPr="00582B49">
        <w:rPr>
          <w:rFonts w:ascii="Arial" w:hAnsi="Arial" w:cs="Arial"/>
          <w:highlight w:val="lightGray"/>
        </w:rPr>
        <w:t>/09</w:t>
      </w:r>
      <w:r w:rsidR="008C223B" w:rsidRPr="00582B49">
        <w:rPr>
          <w:rFonts w:ascii="Arial" w:hAnsi="Arial" w:cs="Arial"/>
          <w:highlight w:val="lightGray"/>
        </w:rPr>
        <w:t>/202</w:t>
      </w:r>
      <w:r w:rsidR="008C223B" w:rsidRPr="00582B49">
        <w:rPr>
          <w:rFonts w:ascii="Arial" w:hAnsi="Arial" w:cs="Arial"/>
        </w:rPr>
        <w:t>5</w:t>
      </w:r>
      <w:r w:rsidRPr="00582B49">
        <w:rPr>
          <w:rFonts w:ascii="Arial" w:hAnsi="Arial" w:cs="Arial"/>
        </w:rPr>
        <w:t>.</w:t>
      </w:r>
    </w:p>
    <w:p w:rsidR="00A64A01" w:rsidRPr="00582B49" w:rsidRDefault="00A64A01" w:rsidP="00582B49">
      <w:pPr>
        <w:spacing w:line="360" w:lineRule="auto"/>
        <w:ind w:left="567" w:right="662"/>
        <w:jc w:val="both"/>
        <w:rPr>
          <w:rFonts w:ascii="Arial" w:hAnsi="Arial" w:cs="Arial"/>
          <w:u w:val="single"/>
        </w:rPr>
      </w:pPr>
      <w:r w:rsidRPr="00C7510E">
        <w:rPr>
          <w:rFonts w:ascii="Arial" w:hAnsi="Arial" w:cs="Arial"/>
          <w:b/>
        </w:rPr>
        <w:t>1</w:t>
      </w:r>
      <w:r w:rsidR="00990B57" w:rsidRPr="00C7510E">
        <w:rPr>
          <w:rFonts w:ascii="Arial" w:hAnsi="Arial" w:cs="Arial"/>
          <w:b/>
        </w:rPr>
        <w:t>0</w:t>
      </w:r>
      <w:r w:rsidRPr="00C7510E">
        <w:rPr>
          <w:rFonts w:ascii="Arial" w:hAnsi="Arial" w:cs="Arial"/>
          <w:b/>
        </w:rPr>
        <w:t>.2</w:t>
      </w:r>
      <w:r w:rsidR="00C7510E" w:rsidRPr="00C7510E">
        <w:rPr>
          <w:rFonts w:ascii="Arial" w:hAnsi="Arial" w:cs="Arial"/>
          <w:b/>
        </w:rPr>
        <w:t>.</w:t>
      </w:r>
      <w:r w:rsidRPr="00582B49">
        <w:rPr>
          <w:rFonts w:ascii="Arial" w:hAnsi="Arial" w:cs="Arial"/>
        </w:rPr>
        <w:t xml:space="preserve"> A PRIMEIRA SESSÃO PÚBLICA DE ABERTURA DOS ENVELOPES, ANÁLISE DA DOCUMENTAÇÃO DE HABILITAÇÃO E CLASSIFICAÇÃO se dará na Sala de Licitações da Prefeitura Municipal, </w:t>
      </w:r>
      <w:r w:rsidRPr="00582B49">
        <w:rPr>
          <w:rFonts w:ascii="Arial" w:hAnsi="Arial" w:cs="Arial"/>
          <w:highlight w:val="lightGray"/>
        </w:rPr>
        <w:t xml:space="preserve">em data de </w:t>
      </w:r>
      <w:r w:rsidR="0074761B">
        <w:rPr>
          <w:rFonts w:ascii="Arial" w:hAnsi="Arial" w:cs="Arial"/>
          <w:highlight w:val="lightGray"/>
        </w:rPr>
        <w:t>30</w:t>
      </w:r>
      <w:r w:rsidR="00727D84" w:rsidRPr="00582B49">
        <w:rPr>
          <w:rFonts w:ascii="Arial" w:hAnsi="Arial" w:cs="Arial"/>
          <w:highlight w:val="lightGray"/>
        </w:rPr>
        <w:t>/09</w:t>
      </w:r>
      <w:r w:rsidRPr="00582B49">
        <w:rPr>
          <w:rFonts w:ascii="Arial" w:hAnsi="Arial" w:cs="Arial"/>
          <w:highlight w:val="lightGray"/>
        </w:rPr>
        <w:t>/202</w:t>
      </w:r>
      <w:r w:rsidR="008C223B" w:rsidRPr="00582B49">
        <w:rPr>
          <w:rFonts w:ascii="Arial" w:hAnsi="Arial" w:cs="Arial"/>
        </w:rPr>
        <w:t>5</w:t>
      </w:r>
      <w:r w:rsidRPr="00582B49">
        <w:rPr>
          <w:rFonts w:ascii="Arial" w:hAnsi="Arial" w:cs="Arial"/>
        </w:rPr>
        <w:t xml:space="preserve">, </w:t>
      </w:r>
      <w:r w:rsidR="0074761B">
        <w:rPr>
          <w:rFonts w:ascii="Arial" w:hAnsi="Arial" w:cs="Arial"/>
        </w:rPr>
        <w:t>à</w:t>
      </w:r>
      <w:r w:rsidRPr="00582B49">
        <w:rPr>
          <w:rFonts w:ascii="Arial" w:hAnsi="Arial" w:cs="Arial"/>
        </w:rPr>
        <w:t>s 9</w:t>
      </w:r>
      <w:r w:rsidR="0074761B">
        <w:rPr>
          <w:rFonts w:ascii="Arial" w:hAnsi="Arial" w:cs="Arial"/>
        </w:rPr>
        <w:t>hs</w:t>
      </w:r>
      <w:r w:rsidRPr="00582B49">
        <w:rPr>
          <w:rFonts w:ascii="Arial" w:hAnsi="Arial" w:cs="Arial"/>
        </w:rPr>
        <w:t>30</w:t>
      </w:r>
      <w:r w:rsidR="0074761B">
        <w:rPr>
          <w:rFonts w:ascii="Arial" w:hAnsi="Arial" w:cs="Arial"/>
        </w:rPr>
        <w:t>min</w:t>
      </w:r>
      <w:r w:rsidRPr="00582B49">
        <w:rPr>
          <w:rFonts w:ascii="Arial" w:hAnsi="Arial" w:cs="Arial"/>
        </w:rPr>
        <w:t xml:space="preserve">, os credenciados serão divulgados no endereço eletrônico: </w:t>
      </w:r>
      <w:r w:rsidR="00727D84" w:rsidRPr="00582B49">
        <w:rPr>
          <w:rStyle w:val="Hyperlink"/>
          <w:rFonts w:ascii="Arial" w:hAnsi="Arial" w:cs="Arial"/>
        </w:rPr>
        <w:t>https://santoinaciopr.equiplano.com.br:7609/transparencia/licitacoes</w:t>
      </w:r>
    </w:p>
    <w:p w:rsidR="00A64A01" w:rsidRPr="00582B49" w:rsidRDefault="00990B57" w:rsidP="00582B49">
      <w:pPr>
        <w:spacing w:line="360" w:lineRule="auto"/>
        <w:ind w:left="567" w:right="804"/>
        <w:jc w:val="both"/>
        <w:rPr>
          <w:rFonts w:ascii="Arial" w:hAnsi="Arial" w:cs="Arial"/>
          <w:u w:val="single"/>
        </w:rPr>
      </w:pPr>
      <w:r w:rsidRPr="00C7510E">
        <w:rPr>
          <w:rFonts w:ascii="Arial" w:hAnsi="Arial" w:cs="Arial"/>
          <w:b/>
          <w:u w:val="single"/>
        </w:rPr>
        <w:t>10</w:t>
      </w:r>
      <w:r w:rsidR="00A64A01" w:rsidRPr="00C7510E">
        <w:rPr>
          <w:rFonts w:ascii="Arial" w:hAnsi="Arial" w:cs="Arial"/>
          <w:b/>
          <w:u w:val="single"/>
        </w:rPr>
        <w:t>.3</w:t>
      </w:r>
      <w:r w:rsidR="00C7510E" w:rsidRPr="00C7510E">
        <w:rPr>
          <w:rFonts w:ascii="Arial" w:hAnsi="Arial" w:cs="Arial"/>
          <w:b/>
          <w:u w:val="single"/>
        </w:rPr>
        <w:t>.</w:t>
      </w:r>
      <w:r w:rsidR="00A64A01" w:rsidRPr="00582B49">
        <w:rPr>
          <w:rFonts w:ascii="Arial" w:hAnsi="Arial" w:cs="Arial"/>
          <w:u w:val="single"/>
        </w:rPr>
        <w:t xml:space="preserve"> Com ciência e concordância das empresas credenciadas e a critério da </w:t>
      </w:r>
      <w:r w:rsidR="005839DB">
        <w:rPr>
          <w:rFonts w:ascii="Arial" w:hAnsi="Arial" w:cs="Arial"/>
          <w:u w:val="single"/>
        </w:rPr>
        <w:t>Secretaria Municipal de Assistência Social</w:t>
      </w:r>
      <w:r w:rsidR="00A64A01" w:rsidRPr="00582B49">
        <w:rPr>
          <w:rFonts w:ascii="Arial" w:hAnsi="Arial" w:cs="Arial"/>
          <w:u w:val="single"/>
        </w:rPr>
        <w:t xml:space="preserve">, caso tenha mais de um inscrito para o mesmo serviço, </w:t>
      </w:r>
      <w:r w:rsidR="00A53247" w:rsidRPr="00582B49">
        <w:rPr>
          <w:rFonts w:ascii="Arial" w:hAnsi="Arial" w:cs="Arial"/>
          <w:u w:val="single"/>
        </w:rPr>
        <w:t>deverá</w:t>
      </w:r>
      <w:r w:rsidR="00A64A01" w:rsidRPr="00582B49">
        <w:rPr>
          <w:rFonts w:ascii="Arial" w:hAnsi="Arial" w:cs="Arial"/>
          <w:u w:val="single"/>
        </w:rPr>
        <w:t xml:space="preserve"> seguir a ordem cronológica de cadastramento, para </w:t>
      </w:r>
      <w:r w:rsidR="00A53247" w:rsidRPr="00582B49">
        <w:rPr>
          <w:rFonts w:ascii="Arial" w:hAnsi="Arial" w:cs="Arial"/>
          <w:u w:val="single"/>
        </w:rPr>
        <w:t>efetivar a contratação</w:t>
      </w:r>
      <w:r w:rsidR="00A64A01" w:rsidRPr="00582B49">
        <w:rPr>
          <w:rFonts w:ascii="Arial" w:hAnsi="Arial" w:cs="Arial"/>
          <w:u w:val="single"/>
        </w:rPr>
        <w:t>.</w:t>
      </w:r>
    </w:p>
    <w:p w:rsidR="00A64A01" w:rsidRPr="00582B49" w:rsidRDefault="00990B57" w:rsidP="00582B49">
      <w:pPr>
        <w:spacing w:line="360" w:lineRule="auto"/>
        <w:ind w:left="567" w:right="804"/>
        <w:jc w:val="both"/>
        <w:rPr>
          <w:rFonts w:ascii="Arial" w:hAnsi="Arial" w:cs="Arial"/>
        </w:rPr>
      </w:pPr>
      <w:r w:rsidRPr="00C7510E">
        <w:rPr>
          <w:rFonts w:ascii="Arial" w:hAnsi="Arial" w:cs="Arial"/>
          <w:b/>
        </w:rPr>
        <w:t>10</w:t>
      </w:r>
      <w:r w:rsidR="00A64A01" w:rsidRPr="00C7510E">
        <w:rPr>
          <w:rFonts w:ascii="Arial" w:hAnsi="Arial" w:cs="Arial"/>
          <w:b/>
        </w:rPr>
        <w:t>.</w:t>
      </w:r>
      <w:r w:rsidR="00C7510E" w:rsidRPr="00C7510E">
        <w:rPr>
          <w:rFonts w:ascii="Arial" w:hAnsi="Arial" w:cs="Arial"/>
          <w:b/>
        </w:rPr>
        <w:t>4.</w:t>
      </w:r>
      <w:r w:rsidR="00A64A01" w:rsidRPr="00582B49">
        <w:rPr>
          <w:rFonts w:ascii="Arial" w:hAnsi="Arial" w:cs="Arial"/>
        </w:rPr>
        <w:t xml:space="preserve"> A ausência do representante da empresa na data da sessão pública destinada à análise dos documentos e distribuição das demandas não impede a análise dos mesmos.</w:t>
      </w:r>
    </w:p>
    <w:p w:rsidR="00A64A01" w:rsidRPr="00582B49" w:rsidRDefault="00990B57" w:rsidP="00582B49">
      <w:pPr>
        <w:spacing w:line="360" w:lineRule="auto"/>
        <w:ind w:left="567" w:right="804"/>
        <w:jc w:val="both"/>
        <w:rPr>
          <w:rFonts w:ascii="Arial" w:hAnsi="Arial" w:cs="Arial"/>
        </w:rPr>
      </w:pPr>
      <w:r w:rsidRPr="00C7510E">
        <w:rPr>
          <w:rFonts w:ascii="Arial" w:hAnsi="Arial" w:cs="Arial"/>
          <w:b/>
        </w:rPr>
        <w:t>10</w:t>
      </w:r>
      <w:r w:rsidR="00A64A01" w:rsidRPr="00C7510E">
        <w:rPr>
          <w:rFonts w:ascii="Arial" w:hAnsi="Arial" w:cs="Arial"/>
          <w:b/>
        </w:rPr>
        <w:t>.</w:t>
      </w:r>
      <w:r w:rsidR="00C7510E" w:rsidRPr="00C7510E">
        <w:rPr>
          <w:rFonts w:ascii="Arial" w:hAnsi="Arial" w:cs="Arial"/>
          <w:b/>
        </w:rPr>
        <w:t>5.</w:t>
      </w:r>
      <w:r w:rsidR="00A64A01" w:rsidRPr="00582B49">
        <w:rPr>
          <w:rFonts w:ascii="Arial" w:hAnsi="Arial" w:cs="Arial"/>
        </w:rPr>
        <w:t xml:space="preserve"> A empresa pode se fazer representar por procurador especialmente constituído de procuração deve ter firma reconhecida em cartório.</w:t>
      </w:r>
    </w:p>
    <w:p w:rsidR="00A64A01" w:rsidRPr="00582B49" w:rsidRDefault="00990B57" w:rsidP="00582B49">
      <w:pPr>
        <w:spacing w:line="360" w:lineRule="auto"/>
        <w:ind w:left="567" w:right="804"/>
        <w:jc w:val="both"/>
        <w:rPr>
          <w:rFonts w:ascii="Arial" w:hAnsi="Arial" w:cs="Arial"/>
        </w:rPr>
      </w:pPr>
      <w:r w:rsidRPr="00C7510E">
        <w:rPr>
          <w:rFonts w:ascii="Arial" w:hAnsi="Arial" w:cs="Arial"/>
          <w:b/>
        </w:rPr>
        <w:t>10</w:t>
      </w:r>
      <w:r w:rsidR="00A64A01" w:rsidRPr="00C7510E">
        <w:rPr>
          <w:rFonts w:ascii="Arial" w:hAnsi="Arial" w:cs="Arial"/>
          <w:b/>
        </w:rPr>
        <w:t>.</w:t>
      </w:r>
      <w:r w:rsidR="00C7510E" w:rsidRPr="00C7510E">
        <w:rPr>
          <w:rFonts w:ascii="Arial" w:hAnsi="Arial" w:cs="Arial"/>
          <w:b/>
        </w:rPr>
        <w:t>6.</w:t>
      </w:r>
      <w:r w:rsidR="00A64A01" w:rsidRPr="00582B49">
        <w:rPr>
          <w:rFonts w:ascii="Arial" w:hAnsi="Arial" w:cs="Arial"/>
        </w:rPr>
        <w:t xml:space="preserve"> Ao término de cada sessão pública, após análise dos documentos, caso exista algum documento que não atenda ao solicitado neste Edital, será agendada sessão pública complementar após 05 dias, para que as empresas possam complementar a documentação.</w:t>
      </w:r>
    </w:p>
    <w:p w:rsidR="00A64A01" w:rsidRPr="00582B49" w:rsidRDefault="00990B57" w:rsidP="00582B49">
      <w:pPr>
        <w:spacing w:line="360" w:lineRule="auto"/>
        <w:ind w:left="567" w:right="804"/>
        <w:jc w:val="both"/>
        <w:rPr>
          <w:rFonts w:ascii="Arial" w:hAnsi="Arial" w:cs="Arial"/>
        </w:rPr>
      </w:pPr>
      <w:r w:rsidRPr="00C7510E">
        <w:rPr>
          <w:rFonts w:ascii="Arial" w:hAnsi="Arial" w:cs="Arial"/>
          <w:b/>
        </w:rPr>
        <w:t>10</w:t>
      </w:r>
      <w:r w:rsidR="00A64A01" w:rsidRPr="00C7510E">
        <w:rPr>
          <w:rFonts w:ascii="Arial" w:hAnsi="Arial" w:cs="Arial"/>
          <w:b/>
        </w:rPr>
        <w:t>.</w:t>
      </w:r>
      <w:r w:rsidR="00C7510E" w:rsidRPr="00C7510E">
        <w:rPr>
          <w:rFonts w:ascii="Arial" w:hAnsi="Arial" w:cs="Arial"/>
          <w:b/>
        </w:rPr>
        <w:t>7.</w:t>
      </w:r>
      <w:r w:rsidR="00A64A01" w:rsidRPr="00582B49">
        <w:rPr>
          <w:rFonts w:ascii="Arial" w:hAnsi="Arial" w:cs="Arial"/>
        </w:rPr>
        <w:t xml:space="preserve"> O Município poderá proceder as contratações de imediato dos primeiros credenciado;</w:t>
      </w:r>
    </w:p>
    <w:p w:rsidR="00A64A01" w:rsidRPr="00582B49" w:rsidRDefault="00990B57" w:rsidP="00582B49">
      <w:pPr>
        <w:spacing w:line="360" w:lineRule="auto"/>
        <w:ind w:left="567" w:right="804"/>
        <w:jc w:val="both"/>
        <w:rPr>
          <w:rFonts w:ascii="Arial" w:hAnsi="Arial" w:cs="Arial"/>
        </w:rPr>
      </w:pPr>
      <w:r w:rsidRPr="00C7510E">
        <w:rPr>
          <w:rFonts w:ascii="Arial" w:hAnsi="Arial" w:cs="Arial"/>
          <w:b/>
        </w:rPr>
        <w:t>10</w:t>
      </w:r>
      <w:r w:rsidR="00A64A01" w:rsidRPr="00C7510E">
        <w:rPr>
          <w:rFonts w:ascii="Arial" w:hAnsi="Arial" w:cs="Arial"/>
          <w:b/>
        </w:rPr>
        <w:t>.</w:t>
      </w:r>
      <w:r w:rsidR="00C7510E" w:rsidRPr="00C7510E">
        <w:rPr>
          <w:rFonts w:ascii="Arial" w:hAnsi="Arial" w:cs="Arial"/>
          <w:b/>
        </w:rPr>
        <w:t>8.</w:t>
      </w:r>
      <w:r w:rsidR="00C7510E">
        <w:rPr>
          <w:rFonts w:ascii="Arial" w:hAnsi="Arial" w:cs="Arial"/>
        </w:rPr>
        <w:t xml:space="preserve"> </w:t>
      </w:r>
      <w:r w:rsidR="00A64A01" w:rsidRPr="00582B49">
        <w:rPr>
          <w:rFonts w:ascii="Arial" w:hAnsi="Arial" w:cs="Arial"/>
        </w:rPr>
        <w:t xml:space="preserve">Os novos credenciados, ao ingressarem no credenciamento, comporão lista de espera, e a participação em nova distribuição equitativa dos serviços, dependerá de surgimento de necessidade e convocação por parte do </w:t>
      </w:r>
      <w:r w:rsidR="005839DB">
        <w:rPr>
          <w:rFonts w:ascii="Arial" w:hAnsi="Arial" w:cs="Arial"/>
        </w:rPr>
        <w:t>Secretaria Municipal de Assistência Social</w:t>
      </w:r>
      <w:r w:rsidR="00A64A01" w:rsidRPr="00582B49">
        <w:rPr>
          <w:rFonts w:ascii="Arial" w:hAnsi="Arial" w:cs="Arial"/>
        </w:rPr>
        <w:t>.</w:t>
      </w:r>
    </w:p>
    <w:p w:rsidR="00A64A01" w:rsidRPr="00582B49" w:rsidRDefault="00990B57" w:rsidP="00582B49">
      <w:pPr>
        <w:spacing w:line="360" w:lineRule="auto"/>
        <w:ind w:left="567" w:right="804"/>
        <w:jc w:val="both"/>
        <w:rPr>
          <w:rFonts w:ascii="Arial" w:hAnsi="Arial" w:cs="Arial"/>
        </w:rPr>
      </w:pPr>
      <w:r w:rsidRPr="00C7510E">
        <w:rPr>
          <w:rFonts w:ascii="Arial" w:hAnsi="Arial" w:cs="Arial"/>
          <w:b/>
        </w:rPr>
        <w:t>10</w:t>
      </w:r>
      <w:r w:rsidR="00A64A01" w:rsidRPr="00C7510E">
        <w:rPr>
          <w:rFonts w:ascii="Arial" w:hAnsi="Arial" w:cs="Arial"/>
          <w:b/>
        </w:rPr>
        <w:t>.</w:t>
      </w:r>
      <w:r w:rsidR="00C7510E" w:rsidRPr="00C7510E">
        <w:rPr>
          <w:rFonts w:ascii="Arial" w:hAnsi="Arial" w:cs="Arial"/>
          <w:b/>
        </w:rPr>
        <w:t>9.</w:t>
      </w:r>
      <w:r w:rsidR="00C7510E">
        <w:rPr>
          <w:rFonts w:ascii="Arial" w:hAnsi="Arial" w:cs="Arial"/>
        </w:rPr>
        <w:t xml:space="preserve"> </w:t>
      </w:r>
      <w:r w:rsidR="00A64A01" w:rsidRPr="00582B49">
        <w:rPr>
          <w:rFonts w:ascii="Arial" w:hAnsi="Arial" w:cs="Arial"/>
        </w:rPr>
        <w:t>Novos credenciamentos serão analisados no prazo de até 30 (trinta) dias corridos, contados a partir da entrega da documentação.</w:t>
      </w:r>
    </w:p>
    <w:p w:rsidR="00A64A01" w:rsidRPr="00582B49" w:rsidRDefault="00990B57" w:rsidP="00582B49">
      <w:pPr>
        <w:spacing w:line="360" w:lineRule="auto"/>
        <w:ind w:left="567" w:right="804"/>
        <w:jc w:val="both"/>
        <w:rPr>
          <w:rFonts w:ascii="Arial" w:hAnsi="Arial" w:cs="Arial"/>
        </w:rPr>
      </w:pPr>
      <w:r w:rsidRPr="00C7510E">
        <w:rPr>
          <w:rFonts w:ascii="Arial" w:hAnsi="Arial" w:cs="Arial"/>
          <w:b/>
        </w:rPr>
        <w:t>10</w:t>
      </w:r>
      <w:r w:rsidR="00A64A01" w:rsidRPr="00C7510E">
        <w:rPr>
          <w:rFonts w:ascii="Arial" w:hAnsi="Arial" w:cs="Arial"/>
          <w:b/>
        </w:rPr>
        <w:t>.</w:t>
      </w:r>
      <w:r w:rsidRPr="00C7510E">
        <w:rPr>
          <w:rFonts w:ascii="Arial" w:hAnsi="Arial" w:cs="Arial"/>
          <w:b/>
        </w:rPr>
        <w:t>1</w:t>
      </w:r>
      <w:r w:rsidR="00C7510E" w:rsidRPr="00C7510E">
        <w:rPr>
          <w:rFonts w:ascii="Arial" w:hAnsi="Arial" w:cs="Arial"/>
          <w:b/>
        </w:rPr>
        <w:t>0.</w:t>
      </w:r>
      <w:r w:rsidR="00C7510E">
        <w:rPr>
          <w:rFonts w:ascii="Arial" w:hAnsi="Arial" w:cs="Arial"/>
        </w:rPr>
        <w:t xml:space="preserve"> </w:t>
      </w:r>
      <w:r w:rsidR="00A64A01" w:rsidRPr="00582B49">
        <w:rPr>
          <w:rFonts w:ascii="Arial" w:hAnsi="Arial" w:cs="Arial"/>
        </w:rPr>
        <w:t>A distribuição das demandas fica vinculada ao quantitativo estabelecido no Edital, será realizada na Sessão Pública, através da capacidade de prestação do serviço de cada credenciado, seguindo padrões estritamente impessoais, observado as condições técnicas dos credenciados e do serviço.</w:t>
      </w:r>
    </w:p>
    <w:p w:rsidR="00A64A01" w:rsidRPr="00582B49" w:rsidRDefault="00990B57" w:rsidP="00582B49">
      <w:pPr>
        <w:pStyle w:val="NormalWeb"/>
        <w:spacing w:before="0" w:beforeAutospacing="0" w:after="0" w:afterAutospacing="0" w:line="360" w:lineRule="auto"/>
        <w:ind w:left="567" w:right="804" w:firstLine="3"/>
        <w:jc w:val="both"/>
        <w:rPr>
          <w:rFonts w:ascii="Arial" w:hAnsi="Arial" w:cs="Arial"/>
          <w:color w:val="000000"/>
          <w:sz w:val="22"/>
          <w:szCs w:val="22"/>
          <w:lang w:val="pt-BR"/>
        </w:rPr>
      </w:pPr>
      <w:r w:rsidRPr="00C7510E">
        <w:rPr>
          <w:rFonts w:ascii="Arial" w:hAnsi="Arial" w:cs="Arial"/>
          <w:b/>
          <w:sz w:val="22"/>
          <w:szCs w:val="22"/>
          <w:lang w:val="pt-BR"/>
        </w:rPr>
        <w:t>10</w:t>
      </w:r>
      <w:r w:rsidR="00A64A01" w:rsidRPr="00C7510E">
        <w:rPr>
          <w:rFonts w:ascii="Arial" w:hAnsi="Arial" w:cs="Arial"/>
          <w:b/>
          <w:sz w:val="22"/>
          <w:szCs w:val="22"/>
          <w:lang w:val="pt-BR"/>
        </w:rPr>
        <w:t>.1</w:t>
      </w:r>
      <w:r w:rsidR="00C7510E" w:rsidRPr="00C7510E">
        <w:rPr>
          <w:rFonts w:ascii="Arial" w:hAnsi="Arial" w:cs="Arial"/>
          <w:b/>
          <w:sz w:val="22"/>
          <w:szCs w:val="22"/>
          <w:lang w:val="pt-BR"/>
        </w:rPr>
        <w:t>1.</w:t>
      </w:r>
      <w:r w:rsidR="00A64A01" w:rsidRPr="00582B49">
        <w:rPr>
          <w:rFonts w:ascii="Arial" w:hAnsi="Arial" w:cs="Arial"/>
          <w:sz w:val="22"/>
          <w:szCs w:val="22"/>
          <w:lang w:val="pt-BR"/>
        </w:rPr>
        <w:t xml:space="preserve"> A</w:t>
      </w:r>
      <w:r w:rsidR="00A64A01" w:rsidRPr="00582B49">
        <w:rPr>
          <w:rFonts w:ascii="Arial" w:hAnsi="Arial" w:cs="Arial"/>
          <w:color w:val="000000"/>
          <w:sz w:val="22"/>
          <w:szCs w:val="22"/>
          <w:lang w:val="pt-BR"/>
        </w:rPr>
        <w:t xml:space="preserve"> seleção dos serviços estará a critério de terceiros, ou seja, caso em que a seleção do contratado está a cargo do beneficiário direto da prestação dos serviços, desde que respeitado a equidade e os quantitativos de saldo contratado pela </w:t>
      </w:r>
      <w:r w:rsidR="005839DB">
        <w:rPr>
          <w:rFonts w:ascii="Arial" w:hAnsi="Arial" w:cs="Arial"/>
          <w:color w:val="000000"/>
          <w:sz w:val="22"/>
          <w:szCs w:val="22"/>
          <w:lang w:val="pt-BR"/>
        </w:rPr>
        <w:t>Secretaria Municipal de Assistência Social</w:t>
      </w:r>
      <w:r w:rsidR="00A64A01" w:rsidRPr="00582B49">
        <w:rPr>
          <w:rFonts w:ascii="Arial" w:hAnsi="Arial" w:cs="Arial"/>
          <w:color w:val="000000"/>
          <w:sz w:val="22"/>
          <w:szCs w:val="22"/>
          <w:lang w:val="pt-BR"/>
        </w:rPr>
        <w:t>;</w:t>
      </w:r>
    </w:p>
    <w:p w:rsidR="00A64A01" w:rsidRPr="00582B49" w:rsidRDefault="00A64A01" w:rsidP="00582B49">
      <w:pPr>
        <w:pStyle w:val="Corpodetexto"/>
        <w:spacing w:line="360" w:lineRule="auto"/>
        <w:jc w:val="both"/>
        <w:rPr>
          <w:rFonts w:ascii="Arial" w:hAnsi="Arial" w:cs="Arial"/>
          <w:b/>
        </w:rPr>
      </w:pPr>
    </w:p>
    <w:p w:rsidR="00A64A01" w:rsidRPr="00582B49" w:rsidRDefault="00A64A01" w:rsidP="0064430A">
      <w:pPr>
        <w:pStyle w:val="Ttulo1"/>
        <w:numPr>
          <w:ilvl w:val="0"/>
          <w:numId w:val="20"/>
        </w:numPr>
        <w:tabs>
          <w:tab w:val="left" w:pos="1257"/>
          <w:tab w:val="left" w:pos="1259"/>
        </w:tabs>
        <w:spacing w:line="360" w:lineRule="auto"/>
        <w:ind w:hanging="93"/>
        <w:jc w:val="both"/>
      </w:pPr>
      <w:r w:rsidRPr="00582B49">
        <w:t>DOS ESCLARECIMENTO, IMPUGNAÇÕES E DOS</w:t>
      </w:r>
      <w:r w:rsidRPr="00582B49">
        <w:rPr>
          <w:spacing w:val="-8"/>
        </w:rPr>
        <w:t xml:space="preserve"> </w:t>
      </w:r>
      <w:r w:rsidRPr="00582B49">
        <w:t>RECURSOS</w:t>
      </w:r>
      <w:r w:rsidRPr="00582B49">
        <w:rPr>
          <w:spacing w:val="-1"/>
        </w:rPr>
        <w:t xml:space="preserve"> </w:t>
      </w:r>
      <w:r w:rsidRPr="00582B49">
        <w:t>ADMINISTRATIVOS</w:t>
      </w:r>
    </w:p>
    <w:p w:rsidR="00A64A01" w:rsidRPr="00582B49" w:rsidRDefault="00A64A01" w:rsidP="00582B49">
      <w:pPr>
        <w:spacing w:line="360" w:lineRule="auto"/>
        <w:ind w:left="567" w:right="804"/>
        <w:jc w:val="both"/>
        <w:rPr>
          <w:rFonts w:ascii="Arial" w:hAnsi="Arial" w:cs="Arial"/>
          <w:b/>
        </w:rPr>
      </w:pPr>
      <w:r w:rsidRPr="00582B49">
        <w:rPr>
          <w:rFonts w:ascii="Arial" w:hAnsi="Arial" w:cs="Arial"/>
          <w:b/>
        </w:rPr>
        <w:t>1</w:t>
      </w:r>
      <w:r w:rsidR="00990B57" w:rsidRPr="00582B49">
        <w:rPr>
          <w:rFonts w:ascii="Arial" w:hAnsi="Arial" w:cs="Arial"/>
          <w:b/>
        </w:rPr>
        <w:t>1</w:t>
      </w:r>
      <w:r w:rsidRPr="00582B49">
        <w:rPr>
          <w:rFonts w:ascii="Arial" w:hAnsi="Arial" w:cs="Arial"/>
          <w:b/>
        </w:rPr>
        <w:t>.1. Esclarecimentos:</w:t>
      </w:r>
    </w:p>
    <w:p w:rsidR="009513F3" w:rsidRDefault="00A64A01" w:rsidP="009513F3">
      <w:pPr>
        <w:spacing w:line="360" w:lineRule="auto"/>
        <w:ind w:left="567" w:right="804"/>
        <w:jc w:val="both"/>
        <w:rPr>
          <w:rFonts w:ascii="Arial" w:hAnsi="Arial" w:cs="Arial"/>
        </w:rPr>
      </w:pPr>
      <w:r w:rsidRPr="00C7510E">
        <w:rPr>
          <w:rFonts w:ascii="Arial" w:hAnsi="Arial" w:cs="Arial"/>
          <w:b/>
        </w:rPr>
        <w:t>1</w:t>
      </w:r>
      <w:r w:rsidR="00990B57" w:rsidRPr="00C7510E">
        <w:rPr>
          <w:rFonts w:ascii="Arial" w:hAnsi="Arial" w:cs="Arial"/>
          <w:b/>
        </w:rPr>
        <w:t>1</w:t>
      </w:r>
      <w:r w:rsidRPr="00C7510E">
        <w:rPr>
          <w:rFonts w:ascii="Arial" w:hAnsi="Arial" w:cs="Arial"/>
          <w:b/>
        </w:rPr>
        <w:t>.1.1</w:t>
      </w:r>
      <w:r w:rsidR="00C7510E">
        <w:rPr>
          <w:rFonts w:ascii="Arial" w:hAnsi="Arial" w:cs="Arial"/>
        </w:rPr>
        <w:t>.</w:t>
      </w:r>
      <w:r w:rsidRPr="00582B49">
        <w:rPr>
          <w:rFonts w:ascii="Arial" w:hAnsi="Arial" w:cs="Arial"/>
        </w:rPr>
        <w:t xml:space="preserve"> Após a publicação do Edital de Credenciamento, fica concedido prazo para pedidos de esclarecimento ou impugnação ao Edital, os quais deverão ser solicitados, motivadamente, a qualquer tempo, até o 3º (terceiro) dia útil anterior à data fixada para o fim do prazo para a apresentação de documentos de novos interessados.</w:t>
      </w:r>
    </w:p>
    <w:p w:rsidR="00A64A01" w:rsidRPr="009513F3" w:rsidRDefault="00A64A01" w:rsidP="009513F3">
      <w:pPr>
        <w:spacing w:line="360" w:lineRule="auto"/>
        <w:ind w:left="567" w:right="804"/>
        <w:jc w:val="both"/>
        <w:rPr>
          <w:rFonts w:ascii="Arial" w:hAnsi="Arial" w:cs="Arial"/>
        </w:rPr>
      </w:pPr>
      <w:r w:rsidRPr="00582B49">
        <w:rPr>
          <w:rFonts w:ascii="Arial" w:hAnsi="Arial" w:cs="Arial"/>
          <w:b/>
        </w:rPr>
        <w:lastRenderedPageBreak/>
        <w:t>1</w:t>
      </w:r>
      <w:r w:rsidR="00990B57" w:rsidRPr="00582B49">
        <w:rPr>
          <w:rFonts w:ascii="Arial" w:hAnsi="Arial" w:cs="Arial"/>
          <w:b/>
        </w:rPr>
        <w:t>1</w:t>
      </w:r>
      <w:r w:rsidRPr="00582B49">
        <w:rPr>
          <w:rFonts w:ascii="Arial" w:hAnsi="Arial" w:cs="Arial"/>
          <w:b/>
        </w:rPr>
        <w:t>.2. Impugnação:</w:t>
      </w:r>
    </w:p>
    <w:p w:rsidR="00A64A01" w:rsidRPr="00582B49" w:rsidRDefault="00A64A01" w:rsidP="00582B49">
      <w:pPr>
        <w:spacing w:line="360" w:lineRule="auto"/>
        <w:ind w:left="567" w:right="804"/>
        <w:jc w:val="both"/>
        <w:rPr>
          <w:rFonts w:ascii="Arial" w:hAnsi="Arial" w:cs="Arial"/>
        </w:rPr>
      </w:pPr>
      <w:r w:rsidRPr="00C7510E">
        <w:rPr>
          <w:rFonts w:ascii="Arial" w:hAnsi="Arial" w:cs="Arial"/>
          <w:b/>
        </w:rPr>
        <w:t>1</w:t>
      </w:r>
      <w:r w:rsidR="00990B57" w:rsidRPr="00C7510E">
        <w:rPr>
          <w:rFonts w:ascii="Arial" w:hAnsi="Arial" w:cs="Arial"/>
          <w:b/>
        </w:rPr>
        <w:t>1</w:t>
      </w:r>
      <w:r w:rsidRPr="00C7510E">
        <w:rPr>
          <w:rFonts w:ascii="Arial" w:hAnsi="Arial" w:cs="Arial"/>
          <w:b/>
        </w:rPr>
        <w:t>.2.1.</w:t>
      </w:r>
      <w:r w:rsidRPr="00582B49">
        <w:rPr>
          <w:rFonts w:ascii="Arial" w:hAnsi="Arial" w:cs="Arial"/>
        </w:rPr>
        <w:t xml:space="preserve">  A resposta à impugnação ou ao pedido de esclarecimento será divulgada no sítio eletrônico do Município no prazo de até 3 (três) dias úteis a contar da solicitação de esclarecimento/impugnação, limitado ao último dia útil anterior à data fixada para o fim do prazo para a apresentação de documentos de novos interessados.</w:t>
      </w:r>
    </w:p>
    <w:p w:rsidR="00A64A01" w:rsidRPr="00582B49" w:rsidRDefault="00A64A01" w:rsidP="00582B49">
      <w:pPr>
        <w:spacing w:line="360" w:lineRule="auto"/>
        <w:ind w:left="567" w:right="804"/>
        <w:jc w:val="both"/>
        <w:rPr>
          <w:rFonts w:ascii="Arial" w:hAnsi="Arial" w:cs="Arial"/>
        </w:rPr>
      </w:pPr>
      <w:r w:rsidRPr="00C7510E">
        <w:rPr>
          <w:rFonts w:ascii="Arial" w:hAnsi="Arial" w:cs="Arial"/>
          <w:b/>
        </w:rPr>
        <w:t>1</w:t>
      </w:r>
      <w:r w:rsidR="00990B57" w:rsidRPr="00C7510E">
        <w:rPr>
          <w:rFonts w:ascii="Arial" w:hAnsi="Arial" w:cs="Arial"/>
          <w:b/>
        </w:rPr>
        <w:t>1</w:t>
      </w:r>
      <w:r w:rsidRPr="00C7510E">
        <w:rPr>
          <w:rFonts w:ascii="Arial" w:hAnsi="Arial" w:cs="Arial"/>
          <w:b/>
        </w:rPr>
        <w:t>.2.2.</w:t>
      </w:r>
      <w:r w:rsidRPr="00582B49">
        <w:rPr>
          <w:rFonts w:ascii="Arial" w:hAnsi="Arial" w:cs="Arial"/>
        </w:rPr>
        <w:t xml:space="preserve"> Os pedidos de impugnação e esclarecimentos poderão ser ofertados por e-mail </w:t>
      </w:r>
      <w:hyperlink r:id="rId13" w:history="1">
        <w:r w:rsidRPr="00582B49">
          <w:rPr>
            <w:rStyle w:val="Hyperlink"/>
            <w:rFonts w:ascii="Arial" w:hAnsi="Arial" w:cs="Arial"/>
          </w:rPr>
          <w:t>licitacao@</w:t>
        </w:r>
        <w:r w:rsidR="00E36EE6" w:rsidRPr="00582B49">
          <w:rPr>
            <w:rStyle w:val="Hyperlink"/>
            <w:rFonts w:ascii="Arial" w:hAnsi="Arial" w:cs="Arial"/>
          </w:rPr>
          <w:t>santoinacio</w:t>
        </w:r>
        <w:r w:rsidRPr="00582B49">
          <w:rPr>
            <w:rStyle w:val="Hyperlink"/>
            <w:rFonts w:ascii="Arial" w:hAnsi="Arial" w:cs="Arial"/>
          </w:rPr>
          <w:t>.pr.gov.br</w:t>
        </w:r>
      </w:hyperlink>
      <w:r w:rsidRPr="00582B49">
        <w:rPr>
          <w:rFonts w:ascii="Arial" w:hAnsi="Arial" w:cs="Arial"/>
        </w:rPr>
        <w:t xml:space="preserve"> ou protocolizados no setor de protocolo geral da Prefeitura Municipal de </w:t>
      </w:r>
      <w:r w:rsidR="00A21451" w:rsidRPr="00582B49">
        <w:rPr>
          <w:rFonts w:ascii="Arial" w:hAnsi="Arial" w:cs="Arial"/>
        </w:rPr>
        <w:t>Santo Inácio</w:t>
      </w:r>
      <w:r w:rsidRPr="00582B49">
        <w:rPr>
          <w:rFonts w:ascii="Arial" w:hAnsi="Arial" w:cs="Arial"/>
        </w:rPr>
        <w:t>-Pr.</w:t>
      </w: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b/>
        </w:rPr>
      </w:pPr>
      <w:r w:rsidRPr="00582B49">
        <w:rPr>
          <w:rFonts w:ascii="Arial" w:hAnsi="Arial" w:cs="Arial"/>
          <w:b/>
        </w:rPr>
        <w:t>1</w:t>
      </w:r>
      <w:r w:rsidR="00990B57" w:rsidRPr="00582B49">
        <w:rPr>
          <w:rFonts w:ascii="Arial" w:hAnsi="Arial" w:cs="Arial"/>
          <w:b/>
        </w:rPr>
        <w:t>1</w:t>
      </w:r>
      <w:r w:rsidRPr="00582B49">
        <w:rPr>
          <w:rFonts w:ascii="Arial" w:hAnsi="Arial" w:cs="Arial"/>
          <w:b/>
        </w:rPr>
        <w:t>.3. Recurso:</w:t>
      </w:r>
    </w:p>
    <w:p w:rsidR="00A64A01" w:rsidRPr="00582B49" w:rsidRDefault="00A64A01" w:rsidP="00582B49">
      <w:pPr>
        <w:spacing w:line="360" w:lineRule="auto"/>
        <w:ind w:left="567" w:right="804"/>
        <w:jc w:val="both"/>
        <w:rPr>
          <w:rFonts w:ascii="Arial" w:hAnsi="Arial" w:cs="Arial"/>
        </w:rPr>
      </w:pPr>
      <w:r w:rsidRPr="00C7510E">
        <w:rPr>
          <w:rFonts w:ascii="Arial" w:hAnsi="Arial" w:cs="Arial"/>
          <w:b/>
        </w:rPr>
        <w:t>1</w:t>
      </w:r>
      <w:r w:rsidR="00990B57" w:rsidRPr="00C7510E">
        <w:rPr>
          <w:rFonts w:ascii="Arial" w:hAnsi="Arial" w:cs="Arial"/>
          <w:b/>
        </w:rPr>
        <w:t>1</w:t>
      </w:r>
      <w:r w:rsidRPr="00C7510E">
        <w:rPr>
          <w:rFonts w:ascii="Arial" w:hAnsi="Arial" w:cs="Arial"/>
          <w:b/>
        </w:rPr>
        <w:t>.3.1</w:t>
      </w:r>
      <w:r w:rsidR="00C7510E" w:rsidRPr="00C7510E">
        <w:rPr>
          <w:rFonts w:ascii="Arial" w:hAnsi="Arial" w:cs="Arial"/>
          <w:b/>
        </w:rPr>
        <w:t>.</w:t>
      </w:r>
      <w:r w:rsidRPr="00582B49">
        <w:rPr>
          <w:rFonts w:ascii="Arial" w:hAnsi="Arial" w:cs="Arial"/>
        </w:rPr>
        <w:t xml:space="preserve"> Da decisão da Comissão de Credenciamento caberá recurso.</w:t>
      </w: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O recurso contra decisão da Comissão de Credenciamento não terá efeito suspensivo.</w:t>
      </w:r>
    </w:p>
    <w:p w:rsidR="00A64A01" w:rsidRPr="00582B49" w:rsidRDefault="00A64A01" w:rsidP="0064430A">
      <w:pPr>
        <w:pStyle w:val="PargrafodaLista"/>
        <w:numPr>
          <w:ilvl w:val="2"/>
          <w:numId w:val="22"/>
        </w:numPr>
        <w:tabs>
          <w:tab w:val="left" w:pos="567"/>
        </w:tabs>
        <w:spacing w:line="360" w:lineRule="auto"/>
        <w:ind w:left="567" w:right="685" w:hanging="1"/>
        <w:rPr>
          <w:rFonts w:ascii="Arial" w:hAnsi="Arial" w:cs="Arial"/>
        </w:rPr>
      </w:pPr>
      <w:r w:rsidRPr="00582B49">
        <w:rPr>
          <w:rFonts w:ascii="Arial" w:hAnsi="Arial" w:cs="Arial"/>
        </w:rPr>
        <w:t>No</w:t>
      </w:r>
      <w:r w:rsidRPr="00582B49">
        <w:rPr>
          <w:rFonts w:ascii="Arial" w:hAnsi="Arial" w:cs="Arial"/>
          <w:spacing w:val="1"/>
        </w:rPr>
        <w:t xml:space="preserve"> </w:t>
      </w:r>
      <w:r w:rsidRPr="00582B49">
        <w:rPr>
          <w:rFonts w:ascii="Arial" w:hAnsi="Arial" w:cs="Arial"/>
        </w:rPr>
        <w:t>prazo</w:t>
      </w:r>
      <w:r w:rsidRPr="00582B49">
        <w:rPr>
          <w:rFonts w:ascii="Arial" w:hAnsi="Arial" w:cs="Arial"/>
          <w:spacing w:val="1"/>
        </w:rPr>
        <w:t xml:space="preserve"> </w:t>
      </w:r>
      <w:r w:rsidRPr="00582B49">
        <w:rPr>
          <w:rFonts w:ascii="Arial" w:hAnsi="Arial" w:cs="Arial"/>
        </w:rPr>
        <w:t>de</w:t>
      </w:r>
      <w:r w:rsidRPr="00582B49">
        <w:rPr>
          <w:rFonts w:ascii="Arial" w:hAnsi="Arial" w:cs="Arial"/>
          <w:spacing w:val="1"/>
        </w:rPr>
        <w:t xml:space="preserve"> </w:t>
      </w:r>
      <w:r w:rsidRPr="00582B49">
        <w:rPr>
          <w:rFonts w:ascii="Arial" w:hAnsi="Arial" w:cs="Arial"/>
        </w:rPr>
        <w:t>03</w:t>
      </w:r>
      <w:r w:rsidRPr="00582B49">
        <w:rPr>
          <w:rFonts w:ascii="Arial" w:hAnsi="Arial" w:cs="Arial"/>
          <w:spacing w:val="1"/>
        </w:rPr>
        <w:t xml:space="preserve"> </w:t>
      </w:r>
      <w:r w:rsidRPr="00582B49">
        <w:rPr>
          <w:rFonts w:ascii="Arial" w:hAnsi="Arial" w:cs="Arial"/>
        </w:rPr>
        <w:t>(tres)</w:t>
      </w:r>
      <w:r w:rsidRPr="00582B49">
        <w:rPr>
          <w:rFonts w:ascii="Arial" w:hAnsi="Arial" w:cs="Arial"/>
          <w:spacing w:val="1"/>
        </w:rPr>
        <w:t xml:space="preserve"> </w:t>
      </w:r>
      <w:r w:rsidRPr="00582B49">
        <w:rPr>
          <w:rFonts w:ascii="Arial" w:hAnsi="Arial" w:cs="Arial"/>
        </w:rPr>
        <w:t>dias</w:t>
      </w:r>
      <w:r w:rsidRPr="00582B49">
        <w:rPr>
          <w:rFonts w:ascii="Arial" w:hAnsi="Arial" w:cs="Arial"/>
          <w:spacing w:val="1"/>
        </w:rPr>
        <w:t xml:space="preserve"> </w:t>
      </w:r>
      <w:r w:rsidRPr="00582B49">
        <w:rPr>
          <w:rFonts w:ascii="Arial" w:hAnsi="Arial" w:cs="Arial"/>
        </w:rPr>
        <w:t>uteis após</w:t>
      </w:r>
      <w:r w:rsidRPr="00582B49">
        <w:rPr>
          <w:rFonts w:ascii="Arial" w:hAnsi="Arial" w:cs="Arial"/>
          <w:spacing w:val="1"/>
        </w:rPr>
        <w:t xml:space="preserve"> </w:t>
      </w:r>
      <w:r w:rsidRPr="00582B49">
        <w:rPr>
          <w:rFonts w:ascii="Arial" w:hAnsi="Arial" w:cs="Arial"/>
        </w:rPr>
        <w:t>a</w:t>
      </w:r>
      <w:r w:rsidRPr="00582B49">
        <w:rPr>
          <w:rFonts w:ascii="Arial" w:hAnsi="Arial" w:cs="Arial"/>
          <w:spacing w:val="1"/>
        </w:rPr>
        <w:t xml:space="preserve"> </w:t>
      </w:r>
      <w:r w:rsidRPr="00582B49">
        <w:rPr>
          <w:rFonts w:ascii="Arial" w:hAnsi="Arial" w:cs="Arial"/>
        </w:rPr>
        <w:t>publicação</w:t>
      </w:r>
      <w:r w:rsidRPr="00582B49">
        <w:rPr>
          <w:rFonts w:ascii="Arial" w:hAnsi="Arial" w:cs="Arial"/>
          <w:spacing w:val="1"/>
        </w:rPr>
        <w:t xml:space="preserve"> </w:t>
      </w:r>
      <w:r w:rsidRPr="00582B49">
        <w:rPr>
          <w:rFonts w:ascii="Arial" w:hAnsi="Arial" w:cs="Arial"/>
        </w:rPr>
        <w:t>dos</w:t>
      </w:r>
      <w:r w:rsidRPr="00582B49">
        <w:rPr>
          <w:rFonts w:ascii="Arial" w:hAnsi="Arial" w:cs="Arial"/>
          <w:spacing w:val="1"/>
        </w:rPr>
        <w:t xml:space="preserve"> </w:t>
      </w:r>
      <w:r w:rsidRPr="00582B49">
        <w:rPr>
          <w:rFonts w:ascii="Arial" w:hAnsi="Arial" w:cs="Arial"/>
        </w:rPr>
        <w:t>vencedores,</w:t>
      </w:r>
      <w:r w:rsidRPr="00582B49">
        <w:rPr>
          <w:rFonts w:ascii="Arial" w:hAnsi="Arial" w:cs="Arial"/>
          <w:spacing w:val="1"/>
        </w:rPr>
        <w:t xml:space="preserve"> </w:t>
      </w:r>
      <w:r w:rsidRPr="00582B49">
        <w:rPr>
          <w:rFonts w:ascii="Arial" w:hAnsi="Arial" w:cs="Arial"/>
        </w:rPr>
        <w:t>qualquer</w:t>
      </w:r>
      <w:r w:rsidRPr="00582B49">
        <w:rPr>
          <w:rFonts w:ascii="Arial" w:hAnsi="Arial" w:cs="Arial"/>
          <w:spacing w:val="1"/>
        </w:rPr>
        <w:t xml:space="preserve"> </w:t>
      </w:r>
      <w:r w:rsidRPr="00582B49">
        <w:rPr>
          <w:rFonts w:ascii="Arial" w:hAnsi="Arial" w:cs="Arial"/>
        </w:rPr>
        <w:t xml:space="preserve">interessado poderá interpor recurso administrativo, o qual deverá ser protocolado na Prefeitura Municipal no setor de Protocolo, ou através do email </w:t>
      </w:r>
      <w:hyperlink r:id="rId14" w:history="1">
        <w:r w:rsidR="00582B49" w:rsidRPr="00582B49">
          <w:rPr>
            <w:rStyle w:val="Hyperlink"/>
            <w:rFonts w:ascii="Arial" w:hAnsi="Arial" w:cs="Arial"/>
          </w:rPr>
          <w:t>licitacao@santoinacio.pr.gov.br</w:t>
        </w:r>
      </w:hyperlink>
      <w:r w:rsidRPr="00582B49">
        <w:rPr>
          <w:rFonts w:ascii="Arial" w:hAnsi="Arial" w:cs="Arial"/>
        </w:rPr>
        <w:t>;</w:t>
      </w:r>
    </w:p>
    <w:p w:rsidR="00A64A01" w:rsidRPr="00582B49" w:rsidRDefault="00A64A01" w:rsidP="0064430A">
      <w:pPr>
        <w:pStyle w:val="PargrafodaLista"/>
        <w:numPr>
          <w:ilvl w:val="2"/>
          <w:numId w:val="22"/>
        </w:numPr>
        <w:tabs>
          <w:tab w:val="left" w:pos="567"/>
        </w:tabs>
        <w:spacing w:line="360" w:lineRule="auto"/>
        <w:ind w:left="567" w:right="685" w:firstLine="0"/>
        <w:rPr>
          <w:rFonts w:ascii="Arial" w:hAnsi="Arial" w:cs="Arial"/>
        </w:rPr>
      </w:pPr>
      <w:r w:rsidRPr="00582B49">
        <w:rPr>
          <w:rFonts w:ascii="Arial" w:hAnsi="Arial" w:cs="Arial"/>
        </w:rPr>
        <w:t>Havendo recurso administrativo, todos os interessados serão comunicados através do e-</w:t>
      </w:r>
      <w:r w:rsidRPr="00582B49">
        <w:rPr>
          <w:rFonts w:ascii="Arial" w:hAnsi="Arial" w:cs="Arial"/>
          <w:spacing w:val="1"/>
        </w:rPr>
        <w:t xml:space="preserve"> </w:t>
      </w:r>
      <w:r w:rsidRPr="00582B49">
        <w:rPr>
          <w:rFonts w:ascii="Arial" w:hAnsi="Arial" w:cs="Arial"/>
        </w:rPr>
        <w:t>mail</w:t>
      </w:r>
      <w:r w:rsidRPr="00582B49">
        <w:rPr>
          <w:rFonts w:ascii="Arial" w:hAnsi="Arial" w:cs="Arial"/>
          <w:spacing w:val="-3"/>
        </w:rPr>
        <w:t xml:space="preserve"> </w:t>
      </w:r>
      <w:r w:rsidRPr="00582B49">
        <w:rPr>
          <w:rFonts w:ascii="Arial" w:hAnsi="Arial" w:cs="Arial"/>
        </w:rPr>
        <w:t>informado</w:t>
      </w:r>
      <w:r w:rsidRPr="00582B49">
        <w:rPr>
          <w:rFonts w:ascii="Arial" w:hAnsi="Arial" w:cs="Arial"/>
          <w:spacing w:val="1"/>
        </w:rPr>
        <w:t xml:space="preserve"> </w:t>
      </w:r>
      <w:r w:rsidRPr="00582B49">
        <w:rPr>
          <w:rFonts w:ascii="Arial" w:hAnsi="Arial" w:cs="Arial"/>
        </w:rPr>
        <w:t>n</w:t>
      </w:r>
      <w:r w:rsidR="00FD6B36">
        <w:rPr>
          <w:rFonts w:ascii="Arial" w:hAnsi="Arial" w:cs="Arial"/>
        </w:rPr>
        <w:t>este edital</w:t>
      </w:r>
      <w:r w:rsidRPr="00582B49">
        <w:rPr>
          <w:rFonts w:ascii="Arial" w:hAnsi="Arial" w:cs="Arial"/>
        </w:rPr>
        <w:t>;</w:t>
      </w:r>
    </w:p>
    <w:p w:rsidR="00A64A01" w:rsidRPr="00582B49" w:rsidRDefault="00A64A01" w:rsidP="0064430A">
      <w:pPr>
        <w:pStyle w:val="PargrafodaLista"/>
        <w:numPr>
          <w:ilvl w:val="2"/>
          <w:numId w:val="22"/>
        </w:numPr>
        <w:tabs>
          <w:tab w:val="left" w:pos="1258"/>
        </w:tabs>
        <w:spacing w:line="360" w:lineRule="auto"/>
        <w:ind w:left="567" w:right="684" w:firstLine="0"/>
        <w:rPr>
          <w:rFonts w:ascii="Arial" w:hAnsi="Arial" w:cs="Arial"/>
        </w:rPr>
      </w:pPr>
      <w:r w:rsidRPr="00582B49">
        <w:rPr>
          <w:rFonts w:ascii="Arial" w:hAnsi="Arial" w:cs="Arial"/>
        </w:rPr>
        <w:t>Havendo recurso administrativo, o interessado que se sentir prejudicado terá o mesmo</w:t>
      </w:r>
      <w:r w:rsidRPr="00582B49">
        <w:rPr>
          <w:rFonts w:ascii="Arial" w:hAnsi="Arial" w:cs="Arial"/>
          <w:spacing w:val="1"/>
        </w:rPr>
        <w:t xml:space="preserve"> </w:t>
      </w:r>
      <w:r w:rsidRPr="00582B49">
        <w:rPr>
          <w:rFonts w:ascii="Arial" w:hAnsi="Arial" w:cs="Arial"/>
        </w:rPr>
        <w:t xml:space="preserve">prazo, contado a partir do término do prazo do recorrente, para apresentação das contrarrazões a ser protocolado na Prefeitura Municipal no setor de Protocolo, ou através do </w:t>
      </w:r>
      <w:r w:rsidR="009513F3" w:rsidRPr="00582B49">
        <w:rPr>
          <w:rFonts w:ascii="Arial" w:hAnsi="Arial" w:cs="Arial"/>
        </w:rPr>
        <w:t>ema</w:t>
      </w:r>
      <w:r w:rsidR="009513F3">
        <w:rPr>
          <w:rFonts w:ascii="Arial" w:hAnsi="Arial" w:cs="Arial"/>
        </w:rPr>
        <w:t xml:space="preserve">il: </w:t>
      </w:r>
      <w:hyperlink r:id="rId15" w:history="1">
        <w:r w:rsidR="00582B49" w:rsidRPr="009513F3">
          <w:rPr>
            <w:rStyle w:val="Hyperlink"/>
            <w:rFonts w:ascii="Arial" w:hAnsi="Arial" w:cs="Arial"/>
          </w:rPr>
          <w:t>licitacao@santoinacio.pr.gov.br</w:t>
        </w:r>
      </w:hyperlink>
      <w:r w:rsidRPr="00582B49">
        <w:rPr>
          <w:rFonts w:ascii="Arial" w:hAnsi="Arial" w:cs="Arial"/>
        </w:rPr>
        <w:t>;</w:t>
      </w:r>
    </w:p>
    <w:p w:rsidR="00A64A01" w:rsidRPr="00582B49" w:rsidRDefault="00A64A01" w:rsidP="0064430A">
      <w:pPr>
        <w:pStyle w:val="PargrafodaLista"/>
        <w:numPr>
          <w:ilvl w:val="2"/>
          <w:numId w:val="22"/>
        </w:numPr>
        <w:tabs>
          <w:tab w:val="left" w:pos="1258"/>
        </w:tabs>
        <w:spacing w:line="360" w:lineRule="auto"/>
        <w:ind w:left="567" w:right="688" w:firstLine="0"/>
        <w:rPr>
          <w:rFonts w:ascii="Arial" w:hAnsi="Arial" w:cs="Arial"/>
        </w:rPr>
      </w:pPr>
      <w:r w:rsidRPr="00582B49">
        <w:rPr>
          <w:rFonts w:ascii="Arial" w:hAnsi="Arial" w:cs="Arial"/>
        </w:rPr>
        <w:t>A Comissão de Processamento e Julgamento deverá analisar o recurso interposto, podendo</w:t>
      </w:r>
      <w:r w:rsidRPr="00582B49">
        <w:rPr>
          <w:rFonts w:ascii="Arial" w:hAnsi="Arial" w:cs="Arial"/>
          <w:spacing w:val="-59"/>
        </w:rPr>
        <w:t xml:space="preserve"> </w:t>
      </w:r>
      <w:r w:rsidRPr="00582B49">
        <w:rPr>
          <w:rFonts w:ascii="Arial" w:hAnsi="Arial" w:cs="Arial"/>
        </w:rPr>
        <w:t>reconsiderá-lo, no prazo de 03 (tres) dias úteis, ou, no mesmo prazo, submetê-lo à autoridade</w:t>
      </w:r>
      <w:r w:rsidRPr="00582B49">
        <w:rPr>
          <w:rFonts w:ascii="Arial" w:hAnsi="Arial" w:cs="Arial"/>
          <w:spacing w:val="1"/>
        </w:rPr>
        <w:t xml:space="preserve"> </w:t>
      </w:r>
      <w:r w:rsidRPr="00582B49">
        <w:rPr>
          <w:rFonts w:ascii="Arial" w:hAnsi="Arial" w:cs="Arial"/>
        </w:rPr>
        <w:t>competente, devidamente</w:t>
      </w:r>
      <w:r w:rsidRPr="00582B49">
        <w:rPr>
          <w:rFonts w:ascii="Arial" w:hAnsi="Arial" w:cs="Arial"/>
          <w:spacing w:val="1"/>
        </w:rPr>
        <w:t xml:space="preserve"> </w:t>
      </w:r>
      <w:r w:rsidRPr="00582B49">
        <w:rPr>
          <w:rFonts w:ascii="Arial" w:hAnsi="Arial" w:cs="Arial"/>
        </w:rPr>
        <w:t>informado, para</w:t>
      </w:r>
      <w:r w:rsidRPr="00582B49">
        <w:rPr>
          <w:rFonts w:ascii="Arial" w:hAnsi="Arial" w:cs="Arial"/>
          <w:spacing w:val="-1"/>
        </w:rPr>
        <w:t xml:space="preserve"> </w:t>
      </w:r>
      <w:r w:rsidRPr="00582B49">
        <w:rPr>
          <w:rFonts w:ascii="Arial" w:hAnsi="Arial" w:cs="Arial"/>
        </w:rPr>
        <w:t>decisão</w:t>
      </w:r>
      <w:r w:rsidRPr="00582B49">
        <w:rPr>
          <w:rFonts w:ascii="Arial" w:hAnsi="Arial" w:cs="Arial"/>
          <w:spacing w:val="-1"/>
        </w:rPr>
        <w:t xml:space="preserve"> </w:t>
      </w:r>
      <w:r w:rsidRPr="00582B49">
        <w:rPr>
          <w:rFonts w:ascii="Arial" w:hAnsi="Arial" w:cs="Arial"/>
        </w:rPr>
        <w:t>final;</w:t>
      </w:r>
    </w:p>
    <w:p w:rsidR="00A64A01" w:rsidRPr="00582B49" w:rsidRDefault="00A64A01" w:rsidP="0064430A">
      <w:pPr>
        <w:pStyle w:val="PargrafodaLista"/>
        <w:numPr>
          <w:ilvl w:val="2"/>
          <w:numId w:val="22"/>
        </w:numPr>
        <w:tabs>
          <w:tab w:val="left" w:pos="1258"/>
        </w:tabs>
        <w:spacing w:line="360" w:lineRule="auto"/>
        <w:ind w:left="567" w:right="686" w:firstLine="0"/>
        <w:rPr>
          <w:rFonts w:ascii="Arial" w:hAnsi="Arial" w:cs="Arial"/>
        </w:rPr>
      </w:pPr>
      <w:r w:rsidRPr="00582B49">
        <w:rPr>
          <w:rFonts w:ascii="Arial" w:hAnsi="Arial" w:cs="Arial"/>
        </w:rPr>
        <w:t>Após o julgamento dos recursos, ou transcorrido o prazo previsto no item 12.3.2. sem que</w:t>
      </w:r>
      <w:r w:rsidRPr="00582B49">
        <w:rPr>
          <w:rFonts w:ascii="Arial" w:hAnsi="Arial" w:cs="Arial"/>
          <w:spacing w:val="1"/>
        </w:rPr>
        <w:t xml:space="preserve"> </w:t>
      </w:r>
      <w:r w:rsidRPr="00582B49">
        <w:rPr>
          <w:rFonts w:ascii="Arial" w:hAnsi="Arial" w:cs="Arial"/>
        </w:rPr>
        <w:t>tenham sido interpostos recursos, a Comissão de Processamento e Julgamento encaminhará o</w:t>
      </w:r>
      <w:r w:rsidRPr="00582B49">
        <w:rPr>
          <w:rFonts w:ascii="Arial" w:hAnsi="Arial" w:cs="Arial"/>
          <w:spacing w:val="1"/>
        </w:rPr>
        <w:t xml:space="preserve"> </w:t>
      </w:r>
      <w:r w:rsidRPr="00582B49">
        <w:rPr>
          <w:rFonts w:ascii="Arial" w:hAnsi="Arial" w:cs="Arial"/>
        </w:rPr>
        <w:t>processo</w:t>
      </w:r>
      <w:r w:rsidRPr="00582B49">
        <w:rPr>
          <w:rFonts w:ascii="Arial" w:hAnsi="Arial" w:cs="Arial"/>
          <w:spacing w:val="-2"/>
        </w:rPr>
        <w:t xml:space="preserve"> </w:t>
      </w:r>
      <w:r w:rsidRPr="00582B49">
        <w:rPr>
          <w:rFonts w:ascii="Arial" w:hAnsi="Arial" w:cs="Arial"/>
        </w:rPr>
        <w:t>à</w:t>
      </w:r>
      <w:r w:rsidRPr="00582B49">
        <w:rPr>
          <w:rFonts w:ascii="Arial" w:hAnsi="Arial" w:cs="Arial"/>
          <w:spacing w:val="1"/>
        </w:rPr>
        <w:t xml:space="preserve"> </w:t>
      </w:r>
      <w:r w:rsidRPr="00582B49">
        <w:rPr>
          <w:rFonts w:ascii="Arial" w:hAnsi="Arial" w:cs="Arial"/>
        </w:rPr>
        <w:t>autoridade</w:t>
      </w:r>
      <w:r w:rsidRPr="00582B49">
        <w:rPr>
          <w:rFonts w:ascii="Arial" w:hAnsi="Arial" w:cs="Arial"/>
          <w:spacing w:val="1"/>
        </w:rPr>
        <w:t xml:space="preserve"> </w:t>
      </w:r>
      <w:r w:rsidRPr="00582B49">
        <w:rPr>
          <w:rFonts w:ascii="Arial" w:hAnsi="Arial" w:cs="Arial"/>
        </w:rPr>
        <w:t>competente para</w:t>
      </w:r>
      <w:r w:rsidRPr="00582B49">
        <w:rPr>
          <w:rFonts w:ascii="Arial" w:hAnsi="Arial" w:cs="Arial"/>
          <w:spacing w:val="1"/>
        </w:rPr>
        <w:t xml:space="preserve"> </w:t>
      </w:r>
      <w:r w:rsidRPr="00582B49">
        <w:rPr>
          <w:rFonts w:ascii="Arial" w:hAnsi="Arial" w:cs="Arial"/>
        </w:rPr>
        <w:t>a</w:t>
      </w:r>
      <w:r w:rsidRPr="00582B49">
        <w:rPr>
          <w:rFonts w:ascii="Arial" w:hAnsi="Arial" w:cs="Arial"/>
          <w:spacing w:val="-3"/>
        </w:rPr>
        <w:t xml:space="preserve"> </w:t>
      </w:r>
      <w:r w:rsidRPr="00582B49">
        <w:rPr>
          <w:rFonts w:ascii="Arial" w:hAnsi="Arial" w:cs="Arial"/>
        </w:rPr>
        <w:t>homologação;</w:t>
      </w:r>
    </w:p>
    <w:p w:rsidR="00A64A01" w:rsidRPr="00582B49" w:rsidRDefault="00A64A01" w:rsidP="0064430A">
      <w:pPr>
        <w:pStyle w:val="PargrafodaLista"/>
        <w:numPr>
          <w:ilvl w:val="2"/>
          <w:numId w:val="22"/>
        </w:numPr>
        <w:tabs>
          <w:tab w:val="left" w:pos="1258"/>
        </w:tabs>
        <w:spacing w:line="360" w:lineRule="auto"/>
        <w:ind w:left="567" w:right="688" w:firstLine="0"/>
        <w:rPr>
          <w:rFonts w:ascii="Arial" w:hAnsi="Arial" w:cs="Arial"/>
        </w:rPr>
      </w:pPr>
      <w:r w:rsidRPr="00582B49">
        <w:rPr>
          <w:rFonts w:ascii="Arial" w:hAnsi="Arial" w:cs="Arial"/>
        </w:rPr>
        <w:t>Decidido o Recurso Administrativo pela autoridade competente, o resultado será publicado</w:t>
      </w:r>
      <w:r w:rsidRPr="00582B49">
        <w:rPr>
          <w:rFonts w:ascii="Arial" w:hAnsi="Arial" w:cs="Arial"/>
          <w:spacing w:val="1"/>
        </w:rPr>
        <w:t xml:space="preserve"> </w:t>
      </w:r>
      <w:r w:rsidRPr="00582B49">
        <w:rPr>
          <w:rFonts w:ascii="Arial" w:hAnsi="Arial" w:cs="Arial"/>
        </w:rPr>
        <w:t>no</w:t>
      </w:r>
      <w:r w:rsidRPr="00582B49">
        <w:rPr>
          <w:rFonts w:ascii="Arial" w:hAnsi="Arial" w:cs="Arial"/>
          <w:spacing w:val="-2"/>
        </w:rPr>
        <w:t xml:space="preserve"> </w:t>
      </w:r>
      <w:r w:rsidRPr="00582B49">
        <w:rPr>
          <w:rFonts w:ascii="Arial" w:hAnsi="Arial" w:cs="Arial"/>
        </w:rPr>
        <w:t>Diário</w:t>
      </w:r>
      <w:r w:rsidRPr="00582B49">
        <w:rPr>
          <w:rFonts w:ascii="Arial" w:hAnsi="Arial" w:cs="Arial"/>
          <w:spacing w:val="-1"/>
        </w:rPr>
        <w:t xml:space="preserve"> </w:t>
      </w:r>
      <w:r w:rsidRPr="00582B49">
        <w:rPr>
          <w:rFonts w:ascii="Arial" w:hAnsi="Arial" w:cs="Arial"/>
        </w:rPr>
        <w:t>Oficial do</w:t>
      </w:r>
      <w:r w:rsidRPr="00582B49">
        <w:rPr>
          <w:rFonts w:ascii="Arial" w:hAnsi="Arial" w:cs="Arial"/>
          <w:spacing w:val="1"/>
        </w:rPr>
        <w:t xml:space="preserve"> </w:t>
      </w:r>
      <w:r w:rsidRPr="00582B49">
        <w:rPr>
          <w:rFonts w:ascii="Arial" w:hAnsi="Arial" w:cs="Arial"/>
        </w:rPr>
        <w:t>Município.</w:t>
      </w:r>
    </w:p>
    <w:p w:rsidR="00A64A01" w:rsidRPr="00582B49" w:rsidRDefault="00A64A01" w:rsidP="00582B49">
      <w:pPr>
        <w:pStyle w:val="Corpodetexto"/>
        <w:spacing w:line="360" w:lineRule="auto"/>
        <w:jc w:val="both"/>
        <w:rPr>
          <w:rFonts w:ascii="Arial" w:hAnsi="Arial" w:cs="Arial"/>
        </w:rPr>
      </w:pPr>
    </w:p>
    <w:p w:rsidR="00A64A01" w:rsidRPr="00582B49" w:rsidRDefault="00A64A01" w:rsidP="0064430A">
      <w:pPr>
        <w:pStyle w:val="Ttulo1"/>
        <w:numPr>
          <w:ilvl w:val="0"/>
          <w:numId w:val="22"/>
        </w:numPr>
        <w:tabs>
          <w:tab w:val="left" w:pos="1257"/>
          <w:tab w:val="left" w:pos="1259"/>
        </w:tabs>
        <w:spacing w:line="360" w:lineRule="auto"/>
        <w:ind w:hanging="93"/>
        <w:jc w:val="both"/>
      </w:pPr>
      <w:r w:rsidRPr="00582B49">
        <w:t>DA</w:t>
      </w:r>
      <w:r w:rsidRPr="00582B49">
        <w:rPr>
          <w:spacing w:val="-4"/>
        </w:rPr>
        <w:t xml:space="preserve"> </w:t>
      </w:r>
      <w:r w:rsidRPr="00582B49">
        <w:t>CONTRATAÇÃO</w:t>
      </w:r>
    </w:p>
    <w:p w:rsidR="00A64A01" w:rsidRPr="00582B49" w:rsidRDefault="00990B57" w:rsidP="00582B49">
      <w:pPr>
        <w:spacing w:line="360" w:lineRule="auto"/>
        <w:ind w:left="567" w:right="804"/>
        <w:jc w:val="both"/>
        <w:rPr>
          <w:rFonts w:ascii="Arial" w:hAnsi="Arial" w:cs="Arial"/>
        </w:rPr>
      </w:pPr>
      <w:r w:rsidRPr="00C7510E">
        <w:rPr>
          <w:rFonts w:ascii="Arial" w:hAnsi="Arial" w:cs="Arial"/>
          <w:b/>
        </w:rPr>
        <w:t>12.1.</w:t>
      </w:r>
      <w:r w:rsidRPr="00582B49">
        <w:rPr>
          <w:rFonts w:ascii="Arial" w:hAnsi="Arial" w:cs="Arial"/>
        </w:rPr>
        <w:t xml:space="preserve"> </w:t>
      </w:r>
      <w:r w:rsidR="00A64A01" w:rsidRPr="00582B49">
        <w:rPr>
          <w:rFonts w:ascii="Arial" w:hAnsi="Arial" w:cs="Arial"/>
        </w:rPr>
        <w:t xml:space="preserve"> </w:t>
      </w:r>
      <w:r w:rsidR="00FD6B36">
        <w:rPr>
          <w:rFonts w:ascii="Arial" w:hAnsi="Arial" w:cs="Arial"/>
        </w:rPr>
        <w:t>A</w:t>
      </w:r>
      <w:r w:rsidR="00A64A01" w:rsidRPr="00582B49">
        <w:rPr>
          <w:rFonts w:ascii="Arial" w:hAnsi="Arial" w:cs="Arial"/>
        </w:rPr>
        <w:t xml:space="preserve"> assinatura do contrato o CREDENCIADO deverá executar os serviços conforme estipulado pel</w:t>
      </w:r>
      <w:r w:rsidR="00FD6B36">
        <w:rPr>
          <w:rFonts w:ascii="Arial" w:hAnsi="Arial" w:cs="Arial"/>
        </w:rPr>
        <w:t>a</w:t>
      </w:r>
      <w:r w:rsidR="00A64A01" w:rsidRPr="00582B49">
        <w:rPr>
          <w:rFonts w:ascii="Arial" w:hAnsi="Arial" w:cs="Arial"/>
        </w:rPr>
        <w:t xml:space="preserve"> </w:t>
      </w:r>
      <w:r w:rsidR="005839DB">
        <w:rPr>
          <w:rFonts w:ascii="Arial" w:hAnsi="Arial" w:cs="Arial"/>
        </w:rPr>
        <w:t>Secretaria Municipal de Assistência Social</w:t>
      </w:r>
      <w:r w:rsidR="00A64A01" w:rsidRPr="00582B49">
        <w:rPr>
          <w:rFonts w:ascii="Arial" w:hAnsi="Arial" w:cs="Arial"/>
        </w:rPr>
        <w:t>.</w:t>
      </w:r>
    </w:p>
    <w:p w:rsidR="00A64A01" w:rsidRPr="00582B49" w:rsidRDefault="00A64A01" w:rsidP="00C7510E">
      <w:pPr>
        <w:spacing w:line="360" w:lineRule="auto"/>
        <w:ind w:left="567" w:right="804"/>
        <w:jc w:val="both"/>
        <w:rPr>
          <w:rFonts w:ascii="Arial" w:hAnsi="Arial" w:cs="Arial"/>
        </w:rPr>
      </w:pPr>
      <w:r w:rsidRPr="00C7510E">
        <w:rPr>
          <w:rFonts w:ascii="Arial" w:hAnsi="Arial" w:cs="Arial"/>
          <w:b/>
        </w:rPr>
        <w:t>1</w:t>
      </w:r>
      <w:r w:rsidR="00990B57" w:rsidRPr="00C7510E">
        <w:rPr>
          <w:rFonts w:ascii="Arial" w:hAnsi="Arial" w:cs="Arial"/>
          <w:b/>
        </w:rPr>
        <w:t>2</w:t>
      </w:r>
      <w:r w:rsidRPr="00C7510E">
        <w:rPr>
          <w:rFonts w:ascii="Arial" w:hAnsi="Arial" w:cs="Arial"/>
          <w:b/>
        </w:rPr>
        <w:t>.1.1</w:t>
      </w:r>
      <w:r w:rsidR="00C7510E" w:rsidRPr="00C7510E">
        <w:rPr>
          <w:rFonts w:ascii="Arial" w:hAnsi="Arial" w:cs="Arial"/>
          <w:b/>
        </w:rPr>
        <w:t>.</w:t>
      </w:r>
      <w:r w:rsidRPr="00582B49">
        <w:rPr>
          <w:rFonts w:ascii="Arial" w:hAnsi="Arial" w:cs="Arial"/>
        </w:rPr>
        <w:t xml:space="preserve"> Concluído e ratificado o Credenciamento, os CREDENCIADOS serão convocados para celebrar o Contrato de Prestação de Serviços, nos termos do Artigo 95, da Lei </w:t>
      </w:r>
      <w:r w:rsidRPr="00582B49">
        <w:rPr>
          <w:rFonts w:ascii="Arial" w:hAnsi="Arial" w:cs="Arial"/>
        </w:rPr>
        <w:lastRenderedPageBreak/>
        <w:t>14.133/2021.</w:t>
      </w:r>
    </w:p>
    <w:p w:rsidR="00A64A01" w:rsidRPr="00582B49" w:rsidRDefault="00A64A01" w:rsidP="00582B49">
      <w:pPr>
        <w:spacing w:line="360" w:lineRule="auto"/>
        <w:ind w:left="567" w:right="804"/>
        <w:jc w:val="both"/>
        <w:rPr>
          <w:rFonts w:ascii="Arial" w:hAnsi="Arial" w:cs="Arial"/>
        </w:rPr>
      </w:pPr>
      <w:r w:rsidRPr="00C7510E">
        <w:rPr>
          <w:rFonts w:ascii="Arial" w:hAnsi="Arial" w:cs="Arial"/>
          <w:b/>
        </w:rPr>
        <w:t>1</w:t>
      </w:r>
      <w:r w:rsidR="00990B57" w:rsidRPr="00C7510E">
        <w:rPr>
          <w:rFonts w:ascii="Arial" w:hAnsi="Arial" w:cs="Arial"/>
          <w:b/>
        </w:rPr>
        <w:t>2</w:t>
      </w:r>
      <w:r w:rsidRPr="00C7510E">
        <w:rPr>
          <w:rFonts w:ascii="Arial" w:hAnsi="Arial" w:cs="Arial"/>
          <w:b/>
        </w:rPr>
        <w:t>.2</w:t>
      </w:r>
      <w:r w:rsidR="00C7510E" w:rsidRPr="00C7510E">
        <w:rPr>
          <w:rFonts w:ascii="Arial" w:hAnsi="Arial" w:cs="Arial"/>
          <w:b/>
        </w:rPr>
        <w:t>.</w:t>
      </w:r>
      <w:r w:rsidRPr="00582B49">
        <w:rPr>
          <w:rFonts w:ascii="Arial" w:hAnsi="Arial" w:cs="Arial"/>
        </w:rPr>
        <w:t xml:space="preserve"> O CREDENCIADO convocado deverá comparecer para celebrar o Contrato de Prestação de Serviços no prazo máximo de 05 (cinco) dias úteis, contados do recebimento da comunicação para tal, através de correio eletrônico, ou notificação pessoal.</w:t>
      </w:r>
    </w:p>
    <w:p w:rsidR="00A64A01" w:rsidRPr="00582B49" w:rsidRDefault="00A64A01" w:rsidP="00582B49">
      <w:pPr>
        <w:spacing w:line="360" w:lineRule="auto"/>
        <w:ind w:left="567" w:right="804"/>
        <w:jc w:val="both"/>
        <w:rPr>
          <w:rFonts w:ascii="Arial" w:hAnsi="Arial" w:cs="Arial"/>
        </w:rPr>
      </w:pPr>
      <w:r w:rsidRPr="00C7510E">
        <w:rPr>
          <w:rFonts w:ascii="Arial" w:hAnsi="Arial" w:cs="Arial"/>
          <w:b/>
        </w:rPr>
        <w:t>1</w:t>
      </w:r>
      <w:r w:rsidR="00990B57" w:rsidRPr="00C7510E">
        <w:rPr>
          <w:rFonts w:ascii="Arial" w:hAnsi="Arial" w:cs="Arial"/>
          <w:b/>
        </w:rPr>
        <w:t>2</w:t>
      </w:r>
      <w:r w:rsidRPr="00C7510E">
        <w:rPr>
          <w:rFonts w:ascii="Arial" w:hAnsi="Arial" w:cs="Arial"/>
          <w:b/>
        </w:rPr>
        <w:t>.3</w:t>
      </w:r>
      <w:r w:rsidR="00C7510E" w:rsidRPr="00C7510E">
        <w:rPr>
          <w:rFonts w:ascii="Arial" w:hAnsi="Arial" w:cs="Arial"/>
          <w:b/>
        </w:rPr>
        <w:t>.</w:t>
      </w:r>
      <w:r w:rsidRPr="00582B49">
        <w:rPr>
          <w:rFonts w:ascii="Arial" w:hAnsi="Arial" w:cs="Arial"/>
        </w:rPr>
        <w:t xml:space="preserve"> A não assinatura do Contrato no prazo estabelecido poderá ser entendida como recusa injustificada e poderá ensejar a convocação dos próximos CREDENCIADOS, sem prejuízo da aplicação das penalidades cabíveis, previstas neste instrumento e seus anexos e na legislação que disciplina a matéria.</w:t>
      </w:r>
    </w:p>
    <w:p w:rsidR="00A64A01" w:rsidRPr="00582B49" w:rsidRDefault="00A64A01" w:rsidP="00582B49">
      <w:pPr>
        <w:spacing w:line="360" w:lineRule="auto"/>
        <w:ind w:left="567" w:right="804"/>
        <w:jc w:val="both"/>
        <w:rPr>
          <w:rFonts w:ascii="Arial" w:hAnsi="Arial" w:cs="Arial"/>
        </w:rPr>
      </w:pPr>
      <w:r w:rsidRPr="00C7510E">
        <w:rPr>
          <w:rFonts w:ascii="Arial" w:hAnsi="Arial" w:cs="Arial"/>
          <w:b/>
        </w:rPr>
        <w:t>1</w:t>
      </w:r>
      <w:r w:rsidR="00990B57" w:rsidRPr="00C7510E">
        <w:rPr>
          <w:rFonts w:ascii="Arial" w:hAnsi="Arial" w:cs="Arial"/>
          <w:b/>
        </w:rPr>
        <w:t>2</w:t>
      </w:r>
      <w:r w:rsidRPr="00C7510E">
        <w:rPr>
          <w:rFonts w:ascii="Arial" w:hAnsi="Arial" w:cs="Arial"/>
          <w:b/>
        </w:rPr>
        <w:t>.4</w:t>
      </w:r>
      <w:r w:rsidR="00990B57" w:rsidRPr="00C7510E">
        <w:rPr>
          <w:rFonts w:ascii="Arial" w:hAnsi="Arial" w:cs="Arial"/>
          <w:b/>
        </w:rPr>
        <w:t>.</w:t>
      </w:r>
      <w:r w:rsidR="00990B57" w:rsidRPr="00582B49">
        <w:rPr>
          <w:rFonts w:ascii="Arial" w:hAnsi="Arial" w:cs="Arial"/>
        </w:rPr>
        <w:t xml:space="preserve"> </w:t>
      </w:r>
      <w:r w:rsidRPr="00582B49">
        <w:rPr>
          <w:rFonts w:ascii="Arial" w:hAnsi="Arial" w:cs="Arial"/>
        </w:rPr>
        <w:t xml:space="preserve"> A forma de execução é indireta, sob o regime de empreitada por preço unitário.</w:t>
      </w:r>
    </w:p>
    <w:p w:rsidR="00A64A01" w:rsidRPr="00582B49" w:rsidRDefault="00990B57" w:rsidP="00582B49">
      <w:pPr>
        <w:spacing w:line="360" w:lineRule="auto"/>
        <w:ind w:left="567" w:right="804"/>
        <w:jc w:val="both"/>
        <w:rPr>
          <w:rFonts w:ascii="Arial" w:hAnsi="Arial" w:cs="Arial"/>
        </w:rPr>
      </w:pPr>
      <w:r w:rsidRPr="00C7510E">
        <w:rPr>
          <w:rFonts w:ascii="Arial" w:hAnsi="Arial" w:cs="Arial"/>
          <w:b/>
        </w:rPr>
        <w:t>12</w:t>
      </w:r>
      <w:r w:rsidR="00A64A01" w:rsidRPr="00C7510E">
        <w:rPr>
          <w:rFonts w:ascii="Arial" w:hAnsi="Arial" w:cs="Arial"/>
          <w:b/>
        </w:rPr>
        <w:t>.5</w:t>
      </w:r>
      <w:r w:rsidRPr="00C7510E">
        <w:rPr>
          <w:rFonts w:ascii="Arial" w:hAnsi="Arial" w:cs="Arial"/>
          <w:b/>
        </w:rPr>
        <w:t>.</w:t>
      </w:r>
      <w:r w:rsidRPr="00582B49">
        <w:rPr>
          <w:rFonts w:ascii="Arial" w:hAnsi="Arial" w:cs="Arial"/>
        </w:rPr>
        <w:t xml:space="preserve"> </w:t>
      </w:r>
      <w:r w:rsidR="00A64A01" w:rsidRPr="00582B49">
        <w:rPr>
          <w:rFonts w:ascii="Arial" w:hAnsi="Arial" w:cs="Arial"/>
        </w:rPr>
        <w:t xml:space="preserve"> A contratada deverá permitir a realização de fiscalização da execução dos serviços, por servidor designado pelo MUNICÍPIO, prestando todos os esclarecimentos solicitados e atendendo às reclamações formuladas.</w:t>
      </w:r>
    </w:p>
    <w:p w:rsidR="00A64A01" w:rsidRPr="00582B49" w:rsidRDefault="00990B57" w:rsidP="00582B49">
      <w:pPr>
        <w:spacing w:line="360" w:lineRule="auto"/>
        <w:ind w:left="567" w:right="804"/>
        <w:jc w:val="both"/>
        <w:rPr>
          <w:rFonts w:ascii="Arial" w:hAnsi="Arial" w:cs="Arial"/>
        </w:rPr>
      </w:pPr>
      <w:r w:rsidRPr="00C7510E">
        <w:rPr>
          <w:rFonts w:ascii="Arial" w:hAnsi="Arial" w:cs="Arial"/>
          <w:b/>
        </w:rPr>
        <w:t>12</w:t>
      </w:r>
      <w:r w:rsidR="00A64A01" w:rsidRPr="00C7510E">
        <w:rPr>
          <w:rFonts w:ascii="Arial" w:hAnsi="Arial" w:cs="Arial"/>
          <w:b/>
        </w:rPr>
        <w:t>.6</w:t>
      </w:r>
      <w:r w:rsidR="00C7510E" w:rsidRPr="00C7510E">
        <w:rPr>
          <w:rFonts w:ascii="Arial" w:hAnsi="Arial" w:cs="Arial"/>
          <w:b/>
        </w:rPr>
        <w:t>.</w:t>
      </w:r>
      <w:r w:rsidR="00A64A01" w:rsidRPr="00582B49">
        <w:rPr>
          <w:rFonts w:ascii="Arial" w:hAnsi="Arial" w:cs="Arial"/>
        </w:rPr>
        <w:t xml:space="preserve"> O Município de </w:t>
      </w:r>
      <w:r w:rsidR="00A21451" w:rsidRPr="00582B49">
        <w:rPr>
          <w:rFonts w:ascii="Arial" w:hAnsi="Arial" w:cs="Arial"/>
        </w:rPr>
        <w:t>Santo Inácio</w:t>
      </w:r>
      <w:r w:rsidR="00A64A01" w:rsidRPr="00582B49">
        <w:rPr>
          <w:rFonts w:ascii="Arial" w:hAnsi="Arial" w:cs="Arial"/>
        </w:rPr>
        <w:t>, não aceitará, sob nenhum pretexto, a transferência de responsabilidade da contratada para outras entidades, sejam fabricantes ou quaisquer outros;</w:t>
      </w:r>
    </w:p>
    <w:p w:rsidR="00A64A01" w:rsidRPr="00582B49" w:rsidRDefault="00990B57" w:rsidP="00582B49">
      <w:pPr>
        <w:spacing w:line="360" w:lineRule="auto"/>
        <w:ind w:left="567" w:right="804"/>
        <w:jc w:val="both"/>
        <w:rPr>
          <w:rFonts w:ascii="Arial" w:hAnsi="Arial" w:cs="Arial"/>
        </w:rPr>
      </w:pPr>
      <w:r w:rsidRPr="00C7510E">
        <w:rPr>
          <w:rFonts w:ascii="Arial" w:hAnsi="Arial" w:cs="Arial"/>
          <w:b/>
        </w:rPr>
        <w:t>12</w:t>
      </w:r>
      <w:r w:rsidR="00A64A01" w:rsidRPr="00C7510E">
        <w:rPr>
          <w:rFonts w:ascii="Arial" w:hAnsi="Arial" w:cs="Arial"/>
          <w:b/>
        </w:rPr>
        <w:t>.7</w:t>
      </w:r>
      <w:r w:rsidR="00C7510E" w:rsidRPr="00C7510E">
        <w:rPr>
          <w:rFonts w:ascii="Arial" w:hAnsi="Arial" w:cs="Arial"/>
          <w:b/>
        </w:rPr>
        <w:t>.</w:t>
      </w:r>
      <w:r w:rsidR="00A64A01" w:rsidRPr="00582B49">
        <w:rPr>
          <w:rFonts w:ascii="Arial" w:hAnsi="Arial" w:cs="Arial"/>
        </w:rPr>
        <w:t xml:space="preserve"> O início do prazo contratual será contado em dias consecutivos, a partir da data da assinatura do contrato, tendo vigência </w:t>
      </w:r>
      <w:r w:rsidR="00FD6B36">
        <w:rPr>
          <w:rFonts w:ascii="Arial" w:hAnsi="Arial" w:cs="Arial"/>
        </w:rPr>
        <w:t xml:space="preserve">12 </w:t>
      </w:r>
      <w:r w:rsidR="00A64A01" w:rsidRPr="00582B49">
        <w:rPr>
          <w:rFonts w:ascii="Arial" w:hAnsi="Arial" w:cs="Arial"/>
        </w:rPr>
        <w:t>(</w:t>
      </w:r>
      <w:r w:rsidR="00FD6B36">
        <w:rPr>
          <w:rFonts w:ascii="Arial" w:hAnsi="Arial" w:cs="Arial"/>
        </w:rPr>
        <w:t>doze</w:t>
      </w:r>
      <w:r w:rsidR="00A64A01" w:rsidRPr="00582B49">
        <w:rPr>
          <w:rFonts w:ascii="Arial" w:hAnsi="Arial" w:cs="Arial"/>
        </w:rPr>
        <w:t>) meses.</w:t>
      </w:r>
    </w:p>
    <w:p w:rsidR="00A64A01" w:rsidRPr="00582B49" w:rsidRDefault="00990B57" w:rsidP="00582B49">
      <w:pPr>
        <w:spacing w:line="360" w:lineRule="auto"/>
        <w:ind w:left="567" w:right="804"/>
        <w:jc w:val="both"/>
        <w:rPr>
          <w:rFonts w:ascii="Arial" w:hAnsi="Arial" w:cs="Arial"/>
        </w:rPr>
      </w:pPr>
      <w:r w:rsidRPr="00C7510E">
        <w:rPr>
          <w:rFonts w:ascii="Arial" w:hAnsi="Arial" w:cs="Arial"/>
          <w:b/>
        </w:rPr>
        <w:t>12</w:t>
      </w:r>
      <w:r w:rsidR="00A64A01" w:rsidRPr="00C7510E">
        <w:rPr>
          <w:rFonts w:ascii="Arial" w:hAnsi="Arial" w:cs="Arial"/>
          <w:b/>
        </w:rPr>
        <w:t>.8</w:t>
      </w:r>
      <w:r w:rsidR="00C7510E" w:rsidRPr="00C7510E">
        <w:rPr>
          <w:rFonts w:ascii="Arial" w:hAnsi="Arial" w:cs="Arial"/>
          <w:b/>
        </w:rPr>
        <w:t>.</w:t>
      </w:r>
      <w:r w:rsidR="00A64A01" w:rsidRPr="00582B49">
        <w:rPr>
          <w:rFonts w:ascii="Arial" w:hAnsi="Arial" w:cs="Arial"/>
        </w:rPr>
        <w:t xml:space="preserve"> Excepcionalmente, poderá ser previsto prazo de vigência do contrato superior a 12 (doze) meses, nos casos de intervenções em diferentes unidades, execução realizada em períodos não concomitantes ou, ainda, para viabilizar a regularização dos procedimentos após os serviços.</w:t>
      </w:r>
    </w:p>
    <w:p w:rsidR="00A64A01" w:rsidRPr="00582B49" w:rsidRDefault="00990B57" w:rsidP="00582B49">
      <w:pPr>
        <w:spacing w:line="360" w:lineRule="auto"/>
        <w:ind w:left="567" w:right="804"/>
        <w:jc w:val="both"/>
        <w:rPr>
          <w:rFonts w:ascii="Arial" w:hAnsi="Arial" w:cs="Arial"/>
        </w:rPr>
      </w:pPr>
      <w:r w:rsidRPr="00C7510E">
        <w:rPr>
          <w:rFonts w:ascii="Arial" w:hAnsi="Arial" w:cs="Arial"/>
          <w:b/>
        </w:rPr>
        <w:t>12</w:t>
      </w:r>
      <w:r w:rsidR="00A64A01" w:rsidRPr="00C7510E">
        <w:rPr>
          <w:rFonts w:ascii="Arial" w:hAnsi="Arial" w:cs="Arial"/>
          <w:b/>
        </w:rPr>
        <w:t>.9</w:t>
      </w:r>
      <w:r w:rsidR="00C7510E" w:rsidRPr="00C7510E">
        <w:rPr>
          <w:rFonts w:ascii="Arial" w:hAnsi="Arial" w:cs="Arial"/>
          <w:b/>
        </w:rPr>
        <w:t>.</w:t>
      </w:r>
      <w:r w:rsidR="00A64A01" w:rsidRPr="00582B49">
        <w:rPr>
          <w:rFonts w:ascii="Arial" w:hAnsi="Arial" w:cs="Arial"/>
        </w:rPr>
        <w:t xml:space="preserve"> LOCAL: A prestação dos serviços objeto do contrato, incluído tudo que for necessário para a operacionalização da prestação dos serviços especificados será no estabelecimento da contratada, devendo a mesma estar apta a prestação de serviços.</w:t>
      </w:r>
    </w:p>
    <w:p w:rsidR="00A64A01" w:rsidRPr="00582B49" w:rsidRDefault="00990B57" w:rsidP="00582B49">
      <w:pPr>
        <w:spacing w:line="360" w:lineRule="auto"/>
        <w:ind w:left="567" w:right="804"/>
        <w:jc w:val="both"/>
        <w:rPr>
          <w:rFonts w:ascii="Arial" w:hAnsi="Arial" w:cs="Arial"/>
        </w:rPr>
      </w:pPr>
      <w:r w:rsidRPr="00C7510E">
        <w:rPr>
          <w:rFonts w:ascii="Arial" w:hAnsi="Arial" w:cs="Arial"/>
          <w:b/>
        </w:rPr>
        <w:t>12</w:t>
      </w:r>
      <w:r w:rsidR="00A64A01" w:rsidRPr="00C7510E">
        <w:rPr>
          <w:rFonts w:ascii="Arial" w:hAnsi="Arial" w:cs="Arial"/>
          <w:b/>
        </w:rPr>
        <w:t>.10</w:t>
      </w:r>
      <w:r w:rsidR="00C7510E" w:rsidRPr="00C7510E">
        <w:rPr>
          <w:rFonts w:ascii="Arial" w:hAnsi="Arial" w:cs="Arial"/>
          <w:b/>
        </w:rPr>
        <w:t>.</w:t>
      </w:r>
      <w:r w:rsidR="00A64A01" w:rsidRPr="00582B49">
        <w:rPr>
          <w:rFonts w:ascii="Arial" w:hAnsi="Arial" w:cs="Arial"/>
        </w:rPr>
        <w:t xml:space="preserve"> SUBCONTRATAÇÃO: Não será admitida a subcontratação total ou parcial do objeto deste credenciamento.</w:t>
      </w:r>
    </w:p>
    <w:p w:rsidR="00A64A01" w:rsidRPr="00582B49" w:rsidRDefault="00A64A01" w:rsidP="00582B49">
      <w:pPr>
        <w:pStyle w:val="Corpodetexto"/>
        <w:spacing w:line="360" w:lineRule="auto"/>
        <w:ind w:left="567"/>
        <w:jc w:val="both"/>
        <w:rPr>
          <w:rFonts w:ascii="Arial" w:hAnsi="Arial" w:cs="Arial"/>
        </w:rPr>
      </w:pPr>
    </w:p>
    <w:p w:rsidR="00A64A01" w:rsidRPr="00582B49" w:rsidRDefault="00A64A01" w:rsidP="0064430A">
      <w:pPr>
        <w:pStyle w:val="Ttulo1"/>
        <w:numPr>
          <w:ilvl w:val="0"/>
          <w:numId w:val="22"/>
        </w:numPr>
        <w:tabs>
          <w:tab w:val="left" w:pos="1257"/>
          <w:tab w:val="left" w:pos="1259"/>
        </w:tabs>
        <w:spacing w:line="360" w:lineRule="auto"/>
        <w:ind w:hanging="93"/>
        <w:jc w:val="both"/>
      </w:pPr>
      <w:r w:rsidRPr="00582B49">
        <w:t>DAS</w:t>
      </w:r>
      <w:r w:rsidRPr="00582B49">
        <w:rPr>
          <w:spacing w:val="-3"/>
        </w:rPr>
        <w:t xml:space="preserve"> </w:t>
      </w:r>
      <w:r w:rsidRPr="00582B49">
        <w:t>PENALIDADES</w:t>
      </w:r>
    </w:p>
    <w:p w:rsidR="00A64A01" w:rsidRPr="00582B49" w:rsidRDefault="00A64A01" w:rsidP="0064430A">
      <w:pPr>
        <w:pStyle w:val="PargrafodaLista"/>
        <w:numPr>
          <w:ilvl w:val="1"/>
          <w:numId w:val="23"/>
        </w:numPr>
        <w:tabs>
          <w:tab w:val="left" w:pos="1258"/>
        </w:tabs>
        <w:spacing w:line="360" w:lineRule="auto"/>
        <w:ind w:hanging="1410"/>
        <w:rPr>
          <w:rFonts w:ascii="Arial" w:hAnsi="Arial" w:cs="Arial"/>
        </w:rPr>
      </w:pPr>
      <w:r w:rsidRPr="00582B49">
        <w:rPr>
          <w:rFonts w:ascii="Arial" w:hAnsi="Arial" w:cs="Arial"/>
        </w:rPr>
        <w:t>Comete</w:t>
      </w:r>
      <w:r w:rsidRPr="00582B49">
        <w:rPr>
          <w:rFonts w:ascii="Arial" w:hAnsi="Arial" w:cs="Arial"/>
          <w:spacing w:val="-4"/>
        </w:rPr>
        <w:t xml:space="preserve"> </w:t>
      </w:r>
      <w:r w:rsidRPr="00582B49">
        <w:rPr>
          <w:rFonts w:ascii="Arial" w:hAnsi="Arial" w:cs="Arial"/>
        </w:rPr>
        <w:t>infração</w:t>
      </w:r>
      <w:r w:rsidRPr="00582B49">
        <w:rPr>
          <w:rFonts w:ascii="Arial" w:hAnsi="Arial" w:cs="Arial"/>
          <w:spacing w:val="-2"/>
        </w:rPr>
        <w:t xml:space="preserve"> </w:t>
      </w:r>
      <w:r w:rsidRPr="00582B49">
        <w:rPr>
          <w:rFonts w:ascii="Arial" w:hAnsi="Arial" w:cs="Arial"/>
        </w:rPr>
        <w:t>administrativa,</w:t>
      </w:r>
      <w:r w:rsidRPr="00582B49">
        <w:rPr>
          <w:rFonts w:ascii="Arial" w:hAnsi="Arial" w:cs="Arial"/>
          <w:spacing w:val="-2"/>
        </w:rPr>
        <w:t xml:space="preserve"> </w:t>
      </w:r>
      <w:r w:rsidRPr="00582B49">
        <w:rPr>
          <w:rFonts w:ascii="Arial" w:hAnsi="Arial" w:cs="Arial"/>
        </w:rPr>
        <w:t>nos</w:t>
      </w:r>
      <w:r w:rsidRPr="00582B49">
        <w:rPr>
          <w:rFonts w:ascii="Arial" w:hAnsi="Arial" w:cs="Arial"/>
          <w:spacing w:val="-2"/>
        </w:rPr>
        <w:t xml:space="preserve"> </w:t>
      </w:r>
      <w:r w:rsidRPr="00582B49">
        <w:rPr>
          <w:rFonts w:ascii="Arial" w:hAnsi="Arial" w:cs="Arial"/>
        </w:rPr>
        <w:t>termos</w:t>
      </w:r>
      <w:r w:rsidRPr="00582B49">
        <w:rPr>
          <w:rFonts w:ascii="Arial" w:hAnsi="Arial" w:cs="Arial"/>
          <w:spacing w:val="-3"/>
        </w:rPr>
        <w:t xml:space="preserve"> </w:t>
      </w:r>
      <w:r w:rsidRPr="00582B49">
        <w:rPr>
          <w:rFonts w:ascii="Arial" w:hAnsi="Arial" w:cs="Arial"/>
        </w:rPr>
        <w:t>da</w:t>
      </w:r>
      <w:r w:rsidRPr="00582B49">
        <w:rPr>
          <w:rFonts w:ascii="Arial" w:hAnsi="Arial" w:cs="Arial"/>
          <w:spacing w:val="-4"/>
        </w:rPr>
        <w:t xml:space="preserve"> </w:t>
      </w:r>
      <w:r w:rsidRPr="00582B49">
        <w:rPr>
          <w:rFonts w:ascii="Arial" w:hAnsi="Arial" w:cs="Arial"/>
        </w:rPr>
        <w:t>Lei</w:t>
      </w:r>
      <w:r w:rsidRPr="00582B49">
        <w:rPr>
          <w:rFonts w:ascii="Arial" w:hAnsi="Arial" w:cs="Arial"/>
          <w:spacing w:val="-4"/>
        </w:rPr>
        <w:t xml:space="preserve"> </w:t>
      </w:r>
      <w:r w:rsidRPr="00582B49">
        <w:rPr>
          <w:rFonts w:ascii="Arial" w:hAnsi="Arial" w:cs="Arial"/>
        </w:rPr>
        <w:t>nº</w:t>
      </w:r>
      <w:r w:rsidRPr="00582B49">
        <w:rPr>
          <w:rFonts w:ascii="Arial" w:hAnsi="Arial" w:cs="Arial"/>
          <w:spacing w:val="-4"/>
        </w:rPr>
        <w:t xml:space="preserve"> </w:t>
      </w:r>
      <w:r w:rsidRPr="00582B49">
        <w:rPr>
          <w:rFonts w:ascii="Arial" w:hAnsi="Arial" w:cs="Arial"/>
        </w:rPr>
        <w:t>14.133, de</w:t>
      </w:r>
      <w:r w:rsidRPr="00582B49">
        <w:rPr>
          <w:rFonts w:ascii="Arial" w:hAnsi="Arial" w:cs="Arial"/>
          <w:spacing w:val="-3"/>
        </w:rPr>
        <w:t xml:space="preserve"> </w:t>
      </w:r>
      <w:r w:rsidRPr="00582B49">
        <w:rPr>
          <w:rFonts w:ascii="Arial" w:hAnsi="Arial" w:cs="Arial"/>
        </w:rPr>
        <w:t>2021, o</w:t>
      </w:r>
      <w:r w:rsidRPr="00582B49">
        <w:rPr>
          <w:rFonts w:ascii="Arial" w:hAnsi="Arial" w:cs="Arial"/>
          <w:spacing w:val="-6"/>
        </w:rPr>
        <w:t xml:space="preserve"> </w:t>
      </w:r>
      <w:r w:rsidRPr="00582B49">
        <w:rPr>
          <w:rFonts w:ascii="Arial" w:hAnsi="Arial" w:cs="Arial"/>
        </w:rPr>
        <w:t>Contratado</w:t>
      </w:r>
      <w:r w:rsidRPr="00582B49">
        <w:rPr>
          <w:rFonts w:ascii="Arial" w:hAnsi="Arial" w:cs="Arial"/>
          <w:spacing w:val="-1"/>
        </w:rPr>
        <w:t xml:space="preserve"> </w:t>
      </w:r>
      <w:r w:rsidRPr="00582B49">
        <w:rPr>
          <w:rFonts w:ascii="Arial" w:hAnsi="Arial" w:cs="Arial"/>
        </w:rPr>
        <w:t>que:</w:t>
      </w:r>
    </w:p>
    <w:p w:rsidR="00A64A01" w:rsidRPr="00582B49" w:rsidRDefault="00A64A01" w:rsidP="00582B49">
      <w:pPr>
        <w:pStyle w:val="PargrafodaLista"/>
        <w:numPr>
          <w:ilvl w:val="0"/>
          <w:numId w:val="1"/>
        </w:numPr>
        <w:tabs>
          <w:tab w:val="left" w:pos="1701"/>
        </w:tabs>
        <w:spacing w:line="360" w:lineRule="auto"/>
        <w:ind w:left="993" w:right="685" w:firstLine="0"/>
        <w:jc w:val="both"/>
        <w:rPr>
          <w:rFonts w:ascii="Arial" w:hAnsi="Arial" w:cs="Arial"/>
        </w:rPr>
      </w:pPr>
      <w:r w:rsidRPr="00582B49">
        <w:rPr>
          <w:rFonts w:ascii="Arial" w:hAnsi="Arial" w:cs="Arial"/>
        </w:rPr>
        <w:t>der</w:t>
      </w:r>
      <w:r w:rsidRPr="00582B49">
        <w:rPr>
          <w:rFonts w:ascii="Arial" w:hAnsi="Arial" w:cs="Arial"/>
          <w:spacing w:val="-3"/>
        </w:rPr>
        <w:t xml:space="preserve"> </w:t>
      </w:r>
      <w:r w:rsidRPr="00582B49">
        <w:rPr>
          <w:rFonts w:ascii="Arial" w:hAnsi="Arial" w:cs="Arial"/>
        </w:rPr>
        <w:t>causa</w:t>
      </w:r>
      <w:r w:rsidRPr="00582B49">
        <w:rPr>
          <w:rFonts w:ascii="Arial" w:hAnsi="Arial" w:cs="Arial"/>
          <w:spacing w:val="-2"/>
        </w:rPr>
        <w:t xml:space="preserve"> </w:t>
      </w:r>
      <w:r w:rsidRPr="00582B49">
        <w:rPr>
          <w:rFonts w:ascii="Arial" w:hAnsi="Arial" w:cs="Arial"/>
        </w:rPr>
        <w:t>à</w:t>
      </w:r>
      <w:r w:rsidRPr="00582B49">
        <w:rPr>
          <w:rFonts w:ascii="Arial" w:hAnsi="Arial" w:cs="Arial"/>
          <w:spacing w:val="-4"/>
        </w:rPr>
        <w:t xml:space="preserve"> </w:t>
      </w:r>
      <w:r w:rsidRPr="00582B49">
        <w:rPr>
          <w:rFonts w:ascii="Arial" w:hAnsi="Arial" w:cs="Arial"/>
        </w:rPr>
        <w:t>inexecução</w:t>
      </w:r>
      <w:r w:rsidRPr="00582B49">
        <w:rPr>
          <w:rFonts w:ascii="Arial" w:hAnsi="Arial" w:cs="Arial"/>
          <w:spacing w:val="-4"/>
        </w:rPr>
        <w:t xml:space="preserve"> </w:t>
      </w:r>
      <w:r w:rsidRPr="00582B49">
        <w:rPr>
          <w:rFonts w:ascii="Arial" w:hAnsi="Arial" w:cs="Arial"/>
        </w:rPr>
        <w:t>parcial</w:t>
      </w:r>
      <w:r w:rsidRPr="00582B49">
        <w:rPr>
          <w:rFonts w:ascii="Arial" w:hAnsi="Arial" w:cs="Arial"/>
          <w:spacing w:val="-1"/>
        </w:rPr>
        <w:t xml:space="preserve"> </w:t>
      </w:r>
      <w:r w:rsidRPr="00582B49">
        <w:rPr>
          <w:rFonts w:ascii="Arial" w:hAnsi="Arial" w:cs="Arial"/>
        </w:rPr>
        <w:t>do</w:t>
      </w:r>
      <w:r w:rsidRPr="00582B49">
        <w:rPr>
          <w:rFonts w:ascii="Arial" w:hAnsi="Arial" w:cs="Arial"/>
          <w:spacing w:val="-3"/>
        </w:rPr>
        <w:t xml:space="preserve"> </w:t>
      </w:r>
      <w:r w:rsidRPr="00582B49">
        <w:rPr>
          <w:rFonts w:ascii="Arial" w:hAnsi="Arial" w:cs="Arial"/>
        </w:rPr>
        <w:t>contrato;</w:t>
      </w:r>
    </w:p>
    <w:p w:rsidR="00A64A01" w:rsidRPr="00582B49" w:rsidRDefault="00A64A01" w:rsidP="00582B49">
      <w:pPr>
        <w:pStyle w:val="PargrafodaLista"/>
        <w:numPr>
          <w:ilvl w:val="0"/>
          <w:numId w:val="1"/>
        </w:numPr>
        <w:tabs>
          <w:tab w:val="left" w:pos="1701"/>
        </w:tabs>
        <w:spacing w:line="360" w:lineRule="auto"/>
        <w:ind w:left="993" w:right="685" w:firstLine="0"/>
        <w:jc w:val="both"/>
        <w:rPr>
          <w:rFonts w:ascii="Arial" w:hAnsi="Arial" w:cs="Arial"/>
        </w:rPr>
      </w:pPr>
      <w:r w:rsidRPr="00582B49">
        <w:rPr>
          <w:rFonts w:ascii="Arial" w:hAnsi="Arial" w:cs="Arial"/>
        </w:rPr>
        <w:t>der</w:t>
      </w:r>
      <w:r w:rsidRPr="00582B49">
        <w:rPr>
          <w:rFonts w:ascii="Arial" w:hAnsi="Arial" w:cs="Arial"/>
          <w:spacing w:val="24"/>
        </w:rPr>
        <w:t xml:space="preserve"> </w:t>
      </w:r>
      <w:r w:rsidRPr="00582B49">
        <w:rPr>
          <w:rFonts w:ascii="Arial" w:hAnsi="Arial" w:cs="Arial"/>
        </w:rPr>
        <w:t>causa</w:t>
      </w:r>
      <w:r w:rsidRPr="00582B49">
        <w:rPr>
          <w:rFonts w:ascii="Arial" w:hAnsi="Arial" w:cs="Arial"/>
          <w:spacing w:val="26"/>
        </w:rPr>
        <w:t xml:space="preserve"> </w:t>
      </w:r>
      <w:r w:rsidRPr="00582B49">
        <w:rPr>
          <w:rFonts w:ascii="Arial" w:hAnsi="Arial" w:cs="Arial"/>
        </w:rPr>
        <w:t>à</w:t>
      </w:r>
      <w:r w:rsidRPr="00582B49">
        <w:rPr>
          <w:rFonts w:ascii="Arial" w:hAnsi="Arial" w:cs="Arial"/>
          <w:spacing w:val="23"/>
        </w:rPr>
        <w:t xml:space="preserve"> </w:t>
      </w:r>
      <w:r w:rsidRPr="00582B49">
        <w:rPr>
          <w:rFonts w:ascii="Arial" w:hAnsi="Arial" w:cs="Arial"/>
        </w:rPr>
        <w:t>inexecução</w:t>
      </w:r>
      <w:r w:rsidRPr="00582B49">
        <w:rPr>
          <w:rFonts w:ascii="Arial" w:hAnsi="Arial" w:cs="Arial"/>
          <w:spacing w:val="24"/>
        </w:rPr>
        <w:t xml:space="preserve"> </w:t>
      </w:r>
      <w:r w:rsidRPr="00582B49">
        <w:rPr>
          <w:rFonts w:ascii="Arial" w:hAnsi="Arial" w:cs="Arial"/>
        </w:rPr>
        <w:t>parcial</w:t>
      </w:r>
      <w:r w:rsidRPr="00582B49">
        <w:rPr>
          <w:rFonts w:ascii="Arial" w:hAnsi="Arial" w:cs="Arial"/>
          <w:spacing w:val="29"/>
        </w:rPr>
        <w:t xml:space="preserve"> </w:t>
      </w:r>
      <w:r w:rsidRPr="00582B49">
        <w:rPr>
          <w:rFonts w:ascii="Arial" w:hAnsi="Arial" w:cs="Arial"/>
        </w:rPr>
        <w:t>do</w:t>
      </w:r>
      <w:r w:rsidRPr="00582B49">
        <w:rPr>
          <w:rFonts w:ascii="Arial" w:hAnsi="Arial" w:cs="Arial"/>
          <w:spacing w:val="22"/>
        </w:rPr>
        <w:t xml:space="preserve"> </w:t>
      </w:r>
      <w:r w:rsidRPr="00582B49">
        <w:rPr>
          <w:rFonts w:ascii="Arial" w:hAnsi="Arial" w:cs="Arial"/>
        </w:rPr>
        <w:t>contrato</w:t>
      </w:r>
      <w:r w:rsidRPr="00582B49">
        <w:rPr>
          <w:rFonts w:ascii="Arial" w:hAnsi="Arial" w:cs="Arial"/>
          <w:spacing w:val="26"/>
        </w:rPr>
        <w:t xml:space="preserve"> </w:t>
      </w:r>
      <w:r w:rsidRPr="00582B49">
        <w:rPr>
          <w:rFonts w:ascii="Arial" w:hAnsi="Arial" w:cs="Arial"/>
        </w:rPr>
        <w:t>que</w:t>
      </w:r>
      <w:r w:rsidRPr="00582B49">
        <w:rPr>
          <w:rFonts w:ascii="Arial" w:hAnsi="Arial" w:cs="Arial"/>
          <w:spacing w:val="26"/>
        </w:rPr>
        <w:t xml:space="preserve"> </w:t>
      </w:r>
      <w:r w:rsidRPr="00582B49">
        <w:rPr>
          <w:rFonts w:ascii="Arial" w:hAnsi="Arial" w:cs="Arial"/>
        </w:rPr>
        <w:t>cause</w:t>
      </w:r>
      <w:r w:rsidRPr="00582B49">
        <w:rPr>
          <w:rFonts w:ascii="Arial" w:hAnsi="Arial" w:cs="Arial"/>
          <w:spacing w:val="23"/>
        </w:rPr>
        <w:t xml:space="preserve"> </w:t>
      </w:r>
      <w:r w:rsidRPr="00582B49">
        <w:rPr>
          <w:rFonts w:ascii="Arial" w:hAnsi="Arial" w:cs="Arial"/>
        </w:rPr>
        <w:t>grave</w:t>
      </w:r>
      <w:r w:rsidRPr="00582B49">
        <w:rPr>
          <w:rFonts w:ascii="Arial" w:hAnsi="Arial" w:cs="Arial"/>
          <w:spacing w:val="27"/>
        </w:rPr>
        <w:t xml:space="preserve"> </w:t>
      </w:r>
      <w:r w:rsidRPr="00582B49">
        <w:rPr>
          <w:rFonts w:ascii="Arial" w:hAnsi="Arial" w:cs="Arial"/>
        </w:rPr>
        <w:t>dano</w:t>
      </w:r>
      <w:r w:rsidRPr="00582B49">
        <w:rPr>
          <w:rFonts w:ascii="Arial" w:hAnsi="Arial" w:cs="Arial"/>
          <w:spacing w:val="28"/>
        </w:rPr>
        <w:t xml:space="preserve"> </w:t>
      </w:r>
      <w:r w:rsidRPr="00582B49">
        <w:rPr>
          <w:rFonts w:ascii="Arial" w:hAnsi="Arial" w:cs="Arial"/>
        </w:rPr>
        <w:t>à</w:t>
      </w:r>
      <w:r w:rsidRPr="00582B49">
        <w:rPr>
          <w:rFonts w:ascii="Arial" w:hAnsi="Arial" w:cs="Arial"/>
          <w:spacing w:val="21"/>
        </w:rPr>
        <w:t xml:space="preserve"> </w:t>
      </w:r>
      <w:r w:rsidRPr="00582B49">
        <w:rPr>
          <w:rFonts w:ascii="Arial" w:hAnsi="Arial" w:cs="Arial"/>
        </w:rPr>
        <w:t>Administração</w:t>
      </w:r>
      <w:r w:rsidRPr="00582B49">
        <w:rPr>
          <w:rFonts w:ascii="Arial" w:hAnsi="Arial" w:cs="Arial"/>
          <w:spacing w:val="24"/>
        </w:rPr>
        <w:t xml:space="preserve"> </w:t>
      </w:r>
      <w:r w:rsidRPr="00582B49">
        <w:rPr>
          <w:rFonts w:ascii="Arial" w:hAnsi="Arial" w:cs="Arial"/>
        </w:rPr>
        <w:t>ou</w:t>
      </w:r>
      <w:r w:rsidRPr="00582B49">
        <w:rPr>
          <w:rFonts w:ascii="Arial" w:hAnsi="Arial" w:cs="Arial"/>
          <w:spacing w:val="21"/>
        </w:rPr>
        <w:t xml:space="preserve"> </w:t>
      </w:r>
      <w:r w:rsidRPr="00582B49">
        <w:rPr>
          <w:rFonts w:ascii="Arial" w:hAnsi="Arial" w:cs="Arial"/>
        </w:rPr>
        <w:t>ao</w:t>
      </w:r>
      <w:r w:rsidRPr="00582B49">
        <w:rPr>
          <w:rFonts w:ascii="Arial" w:hAnsi="Arial" w:cs="Arial"/>
          <w:spacing w:val="-58"/>
        </w:rPr>
        <w:t xml:space="preserve"> </w:t>
      </w:r>
      <w:r w:rsidRPr="00582B49">
        <w:rPr>
          <w:rFonts w:ascii="Arial" w:hAnsi="Arial" w:cs="Arial"/>
        </w:rPr>
        <w:t>funcionamento</w:t>
      </w:r>
      <w:r w:rsidRPr="00582B49">
        <w:rPr>
          <w:rFonts w:ascii="Arial" w:hAnsi="Arial" w:cs="Arial"/>
          <w:spacing w:val="2"/>
        </w:rPr>
        <w:t xml:space="preserve"> </w:t>
      </w:r>
      <w:r w:rsidRPr="00582B49">
        <w:rPr>
          <w:rFonts w:ascii="Arial" w:hAnsi="Arial" w:cs="Arial"/>
        </w:rPr>
        <w:t>dos</w:t>
      </w:r>
      <w:r w:rsidRPr="00582B49">
        <w:rPr>
          <w:rFonts w:ascii="Arial" w:hAnsi="Arial" w:cs="Arial"/>
          <w:spacing w:val="-3"/>
        </w:rPr>
        <w:t xml:space="preserve"> </w:t>
      </w:r>
      <w:r w:rsidRPr="00582B49">
        <w:rPr>
          <w:rFonts w:ascii="Arial" w:hAnsi="Arial" w:cs="Arial"/>
        </w:rPr>
        <w:t>serviços públicos</w:t>
      </w:r>
      <w:r w:rsidRPr="00582B49">
        <w:rPr>
          <w:rFonts w:ascii="Arial" w:hAnsi="Arial" w:cs="Arial"/>
          <w:spacing w:val="-1"/>
        </w:rPr>
        <w:t xml:space="preserve"> </w:t>
      </w:r>
      <w:r w:rsidRPr="00582B49">
        <w:rPr>
          <w:rFonts w:ascii="Arial" w:hAnsi="Arial" w:cs="Arial"/>
        </w:rPr>
        <w:t>ou ao</w:t>
      </w:r>
      <w:r w:rsidRPr="00582B49">
        <w:rPr>
          <w:rFonts w:ascii="Arial" w:hAnsi="Arial" w:cs="Arial"/>
          <w:spacing w:val="-1"/>
        </w:rPr>
        <w:t xml:space="preserve"> </w:t>
      </w:r>
      <w:r w:rsidRPr="00582B49">
        <w:rPr>
          <w:rFonts w:ascii="Arial" w:hAnsi="Arial" w:cs="Arial"/>
        </w:rPr>
        <w:t>interesse</w:t>
      </w:r>
      <w:r w:rsidRPr="00582B49">
        <w:rPr>
          <w:rFonts w:ascii="Arial" w:hAnsi="Arial" w:cs="Arial"/>
          <w:spacing w:val="2"/>
        </w:rPr>
        <w:t xml:space="preserve"> </w:t>
      </w:r>
      <w:r w:rsidRPr="00582B49">
        <w:rPr>
          <w:rFonts w:ascii="Arial" w:hAnsi="Arial" w:cs="Arial"/>
        </w:rPr>
        <w:t>coletivo;</w:t>
      </w:r>
    </w:p>
    <w:p w:rsidR="00A64A01" w:rsidRPr="00582B49" w:rsidRDefault="00A64A01" w:rsidP="00582B49">
      <w:pPr>
        <w:pStyle w:val="PargrafodaLista"/>
        <w:numPr>
          <w:ilvl w:val="0"/>
          <w:numId w:val="1"/>
        </w:numPr>
        <w:tabs>
          <w:tab w:val="left" w:pos="1701"/>
        </w:tabs>
        <w:spacing w:line="360" w:lineRule="auto"/>
        <w:ind w:left="993" w:right="685" w:firstLine="0"/>
        <w:jc w:val="both"/>
        <w:rPr>
          <w:rFonts w:ascii="Arial" w:hAnsi="Arial" w:cs="Arial"/>
        </w:rPr>
      </w:pPr>
      <w:r w:rsidRPr="00582B49">
        <w:rPr>
          <w:rFonts w:ascii="Arial" w:hAnsi="Arial" w:cs="Arial"/>
        </w:rPr>
        <w:t>der</w:t>
      </w:r>
      <w:r w:rsidRPr="00582B49">
        <w:rPr>
          <w:rFonts w:ascii="Arial" w:hAnsi="Arial" w:cs="Arial"/>
          <w:spacing w:val="-2"/>
        </w:rPr>
        <w:t xml:space="preserve"> </w:t>
      </w:r>
      <w:r w:rsidRPr="00582B49">
        <w:rPr>
          <w:rFonts w:ascii="Arial" w:hAnsi="Arial" w:cs="Arial"/>
        </w:rPr>
        <w:t>causa</w:t>
      </w:r>
      <w:r w:rsidRPr="00582B49">
        <w:rPr>
          <w:rFonts w:ascii="Arial" w:hAnsi="Arial" w:cs="Arial"/>
          <w:spacing w:val="-3"/>
        </w:rPr>
        <w:t xml:space="preserve"> </w:t>
      </w:r>
      <w:r w:rsidRPr="00582B49">
        <w:rPr>
          <w:rFonts w:ascii="Arial" w:hAnsi="Arial" w:cs="Arial"/>
        </w:rPr>
        <w:t>à</w:t>
      </w:r>
      <w:r w:rsidRPr="00582B49">
        <w:rPr>
          <w:rFonts w:ascii="Arial" w:hAnsi="Arial" w:cs="Arial"/>
          <w:spacing w:val="-3"/>
        </w:rPr>
        <w:t xml:space="preserve"> </w:t>
      </w:r>
      <w:r w:rsidRPr="00582B49">
        <w:rPr>
          <w:rFonts w:ascii="Arial" w:hAnsi="Arial" w:cs="Arial"/>
        </w:rPr>
        <w:t>inexecução</w:t>
      </w:r>
      <w:r w:rsidRPr="00582B49">
        <w:rPr>
          <w:rFonts w:ascii="Arial" w:hAnsi="Arial" w:cs="Arial"/>
          <w:spacing w:val="-3"/>
        </w:rPr>
        <w:t xml:space="preserve"> </w:t>
      </w:r>
      <w:r w:rsidRPr="00582B49">
        <w:rPr>
          <w:rFonts w:ascii="Arial" w:hAnsi="Arial" w:cs="Arial"/>
        </w:rPr>
        <w:t>total</w:t>
      </w:r>
      <w:r w:rsidRPr="00582B49">
        <w:rPr>
          <w:rFonts w:ascii="Arial" w:hAnsi="Arial" w:cs="Arial"/>
          <w:spacing w:val="-2"/>
        </w:rPr>
        <w:t xml:space="preserve"> </w:t>
      </w:r>
      <w:r w:rsidRPr="00582B49">
        <w:rPr>
          <w:rFonts w:ascii="Arial" w:hAnsi="Arial" w:cs="Arial"/>
        </w:rPr>
        <w:t>do</w:t>
      </w:r>
      <w:r w:rsidRPr="00582B49">
        <w:rPr>
          <w:rFonts w:ascii="Arial" w:hAnsi="Arial" w:cs="Arial"/>
          <w:spacing w:val="-3"/>
        </w:rPr>
        <w:t xml:space="preserve"> </w:t>
      </w:r>
      <w:r w:rsidRPr="00582B49">
        <w:rPr>
          <w:rFonts w:ascii="Arial" w:hAnsi="Arial" w:cs="Arial"/>
        </w:rPr>
        <w:t>contrato;</w:t>
      </w:r>
    </w:p>
    <w:p w:rsidR="00A64A01" w:rsidRPr="00582B49" w:rsidRDefault="00A64A01" w:rsidP="00582B49">
      <w:pPr>
        <w:pStyle w:val="PargrafodaLista"/>
        <w:numPr>
          <w:ilvl w:val="0"/>
          <w:numId w:val="1"/>
        </w:numPr>
        <w:tabs>
          <w:tab w:val="left" w:pos="1701"/>
        </w:tabs>
        <w:spacing w:line="360" w:lineRule="auto"/>
        <w:ind w:left="993" w:right="685" w:firstLine="0"/>
        <w:jc w:val="both"/>
        <w:rPr>
          <w:rFonts w:ascii="Arial" w:hAnsi="Arial" w:cs="Arial"/>
        </w:rPr>
      </w:pPr>
      <w:r w:rsidRPr="00582B49">
        <w:rPr>
          <w:rFonts w:ascii="Arial" w:hAnsi="Arial" w:cs="Arial"/>
        </w:rPr>
        <w:t>deixar</w:t>
      </w:r>
      <w:r w:rsidRPr="00582B49">
        <w:rPr>
          <w:rFonts w:ascii="Arial" w:hAnsi="Arial" w:cs="Arial"/>
          <w:spacing w:val="-3"/>
        </w:rPr>
        <w:t xml:space="preserve"> </w:t>
      </w:r>
      <w:r w:rsidRPr="00582B49">
        <w:rPr>
          <w:rFonts w:ascii="Arial" w:hAnsi="Arial" w:cs="Arial"/>
        </w:rPr>
        <w:t>de</w:t>
      </w:r>
      <w:r w:rsidRPr="00582B49">
        <w:rPr>
          <w:rFonts w:ascii="Arial" w:hAnsi="Arial" w:cs="Arial"/>
          <w:spacing w:val="-3"/>
        </w:rPr>
        <w:t xml:space="preserve"> </w:t>
      </w:r>
      <w:r w:rsidRPr="00582B49">
        <w:rPr>
          <w:rFonts w:ascii="Arial" w:hAnsi="Arial" w:cs="Arial"/>
        </w:rPr>
        <w:t>entregar</w:t>
      </w:r>
      <w:r w:rsidRPr="00582B49">
        <w:rPr>
          <w:rFonts w:ascii="Arial" w:hAnsi="Arial" w:cs="Arial"/>
          <w:spacing w:val="-3"/>
        </w:rPr>
        <w:t xml:space="preserve"> </w:t>
      </w:r>
      <w:r w:rsidRPr="00582B49">
        <w:rPr>
          <w:rFonts w:ascii="Arial" w:hAnsi="Arial" w:cs="Arial"/>
        </w:rPr>
        <w:t>a</w:t>
      </w:r>
      <w:r w:rsidRPr="00582B49">
        <w:rPr>
          <w:rFonts w:ascii="Arial" w:hAnsi="Arial" w:cs="Arial"/>
          <w:spacing w:val="-3"/>
        </w:rPr>
        <w:t xml:space="preserve"> </w:t>
      </w:r>
      <w:r w:rsidRPr="00582B49">
        <w:rPr>
          <w:rFonts w:ascii="Arial" w:hAnsi="Arial" w:cs="Arial"/>
        </w:rPr>
        <w:t>documentação</w:t>
      </w:r>
      <w:r w:rsidRPr="00582B49">
        <w:rPr>
          <w:rFonts w:ascii="Arial" w:hAnsi="Arial" w:cs="Arial"/>
          <w:spacing w:val="-3"/>
        </w:rPr>
        <w:t xml:space="preserve"> </w:t>
      </w:r>
      <w:r w:rsidRPr="00582B49">
        <w:rPr>
          <w:rFonts w:ascii="Arial" w:hAnsi="Arial" w:cs="Arial"/>
        </w:rPr>
        <w:t>exigida</w:t>
      </w:r>
      <w:r w:rsidRPr="00582B49">
        <w:rPr>
          <w:rFonts w:ascii="Arial" w:hAnsi="Arial" w:cs="Arial"/>
          <w:spacing w:val="-6"/>
        </w:rPr>
        <w:t xml:space="preserve"> </w:t>
      </w:r>
      <w:r w:rsidRPr="00582B49">
        <w:rPr>
          <w:rFonts w:ascii="Arial" w:hAnsi="Arial" w:cs="Arial"/>
        </w:rPr>
        <w:t>pelo</w:t>
      </w:r>
      <w:r w:rsidRPr="00582B49">
        <w:rPr>
          <w:rFonts w:ascii="Arial" w:hAnsi="Arial" w:cs="Arial"/>
          <w:spacing w:val="-3"/>
        </w:rPr>
        <w:t xml:space="preserve"> </w:t>
      </w:r>
      <w:r w:rsidRPr="00582B49">
        <w:rPr>
          <w:rFonts w:ascii="Arial" w:hAnsi="Arial" w:cs="Arial"/>
        </w:rPr>
        <w:t>contrato;</w:t>
      </w:r>
    </w:p>
    <w:p w:rsidR="00A64A01" w:rsidRPr="00582B49" w:rsidRDefault="00A64A01" w:rsidP="00582B49">
      <w:pPr>
        <w:pStyle w:val="PargrafodaLista"/>
        <w:numPr>
          <w:ilvl w:val="0"/>
          <w:numId w:val="1"/>
        </w:numPr>
        <w:tabs>
          <w:tab w:val="left" w:pos="1701"/>
        </w:tabs>
        <w:spacing w:line="360" w:lineRule="auto"/>
        <w:ind w:left="993" w:right="685" w:firstLine="0"/>
        <w:jc w:val="both"/>
        <w:rPr>
          <w:rFonts w:ascii="Arial" w:hAnsi="Arial" w:cs="Arial"/>
        </w:rPr>
      </w:pPr>
      <w:r w:rsidRPr="00582B49">
        <w:rPr>
          <w:rFonts w:ascii="Arial" w:hAnsi="Arial" w:cs="Arial"/>
        </w:rPr>
        <w:t>não</w:t>
      </w:r>
      <w:r w:rsidRPr="00582B49">
        <w:rPr>
          <w:rFonts w:ascii="Arial" w:hAnsi="Arial" w:cs="Arial"/>
          <w:spacing w:val="-5"/>
        </w:rPr>
        <w:t xml:space="preserve"> </w:t>
      </w:r>
      <w:r w:rsidRPr="00582B49">
        <w:rPr>
          <w:rFonts w:ascii="Arial" w:hAnsi="Arial" w:cs="Arial"/>
        </w:rPr>
        <w:t>manter</w:t>
      </w:r>
      <w:r w:rsidRPr="00582B49">
        <w:rPr>
          <w:rFonts w:ascii="Arial" w:hAnsi="Arial" w:cs="Arial"/>
          <w:spacing w:val="-6"/>
        </w:rPr>
        <w:t xml:space="preserve"> </w:t>
      </w:r>
      <w:r w:rsidRPr="00582B49">
        <w:rPr>
          <w:rFonts w:ascii="Arial" w:hAnsi="Arial" w:cs="Arial"/>
        </w:rPr>
        <w:t>a</w:t>
      </w:r>
      <w:r w:rsidRPr="00582B49">
        <w:rPr>
          <w:rFonts w:ascii="Arial" w:hAnsi="Arial" w:cs="Arial"/>
          <w:spacing w:val="-3"/>
        </w:rPr>
        <w:t xml:space="preserve"> </w:t>
      </w:r>
      <w:r w:rsidRPr="00582B49">
        <w:rPr>
          <w:rFonts w:ascii="Arial" w:hAnsi="Arial" w:cs="Arial"/>
        </w:rPr>
        <w:t>proposta,</w:t>
      </w:r>
      <w:r w:rsidRPr="00582B49">
        <w:rPr>
          <w:rFonts w:ascii="Arial" w:hAnsi="Arial" w:cs="Arial"/>
          <w:spacing w:val="-5"/>
        </w:rPr>
        <w:t xml:space="preserve"> </w:t>
      </w:r>
      <w:r w:rsidRPr="00582B49">
        <w:rPr>
          <w:rFonts w:ascii="Arial" w:hAnsi="Arial" w:cs="Arial"/>
        </w:rPr>
        <w:t>salvo</w:t>
      </w:r>
      <w:r w:rsidRPr="00582B49">
        <w:rPr>
          <w:rFonts w:ascii="Arial" w:hAnsi="Arial" w:cs="Arial"/>
          <w:spacing w:val="-2"/>
        </w:rPr>
        <w:t xml:space="preserve"> </w:t>
      </w:r>
      <w:r w:rsidRPr="00582B49">
        <w:rPr>
          <w:rFonts w:ascii="Arial" w:hAnsi="Arial" w:cs="Arial"/>
        </w:rPr>
        <w:t>em</w:t>
      </w:r>
      <w:r w:rsidRPr="00582B49">
        <w:rPr>
          <w:rFonts w:ascii="Arial" w:hAnsi="Arial" w:cs="Arial"/>
          <w:spacing w:val="-4"/>
        </w:rPr>
        <w:t xml:space="preserve"> </w:t>
      </w:r>
      <w:r w:rsidRPr="00582B49">
        <w:rPr>
          <w:rFonts w:ascii="Arial" w:hAnsi="Arial" w:cs="Arial"/>
        </w:rPr>
        <w:t>decorrência</w:t>
      </w:r>
      <w:r w:rsidRPr="00582B49">
        <w:rPr>
          <w:rFonts w:ascii="Arial" w:hAnsi="Arial" w:cs="Arial"/>
          <w:spacing w:val="-3"/>
        </w:rPr>
        <w:t xml:space="preserve"> </w:t>
      </w:r>
      <w:r w:rsidRPr="00582B49">
        <w:rPr>
          <w:rFonts w:ascii="Arial" w:hAnsi="Arial" w:cs="Arial"/>
        </w:rPr>
        <w:t>de</w:t>
      </w:r>
      <w:r w:rsidRPr="00582B49">
        <w:rPr>
          <w:rFonts w:ascii="Arial" w:hAnsi="Arial" w:cs="Arial"/>
          <w:spacing w:val="-4"/>
        </w:rPr>
        <w:t xml:space="preserve"> </w:t>
      </w:r>
      <w:r w:rsidRPr="00582B49">
        <w:rPr>
          <w:rFonts w:ascii="Arial" w:hAnsi="Arial" w:cs="Arial"/>
        </w:rPr>
        <w:t>fato</w:t>
      </w:r>
      <w:r w:rsidRPr="00582B49">
        <w:rPr>
          <w:rFonts w:ascii="Arial" w:hAnsi="Arial" w:cs="Arial"/>
          <w:spacing w:val="-5"/>
        </w:rPr>
        <w:t xml:space="preserve"> </w:t>
      </w:r>
      <w:r w:rsidRPr="00582B49">
        <w:rPr>
          <w:rFonts w:ascii="Arial" w:hAnsi="Arial" w:cs="Arial"/>
        </w:rPr>
        <w:t>superveniente</w:t>
      </w:r>
      <w:r w:rsidRPr="00582B49">
        <w:rPr>
          <w:rFonts w:ascii="Arial" w:hAnsi="Arial" w:cs="Arial"/>
          <w:spacing w:val="-1"/>
        </w:rPr>
        <w:t xml:space="preserve"> </w:t>
      </w:r>
      <w:r w:rsidRPr="00582B49">
        <w:rPr>
          <w:rFonts w:ascii="Arial" w:hAnsi="Arial" w:cs="Arial"/>
        </w:rPr>
        <w:t>devidamente</w:t>
      </w:r>
      <w:r w:rsidRPr="00582B49">
        <w:rPr>
          <w:rFonts w:ascii="Arial" w:hAnsi="Arial" w:cs="Arial"/>
          <w:spacing w:val="-4"/>
        </w:rPr>
        <w:t xml:space="preserve"> </w:t>
      </w:r>
      <w:r w:rsidRPr="00582B49">
        <w:rPr>
          <w:rFonts w:ascii="Arial" w:hAnsi="Arial" w:cs="Arial"/>
        </w:rPr>
        <w:t>justificado;</w:t>
      </w:r>
    </w:p>
    <w:p w:rsidR="00A64A01" w:rsidRPr="00582B49" w:rsidRDefault="00A64A01" w:rsidP="00582B49">
      <w:pPr>
        <w:pStyle w:val="PargrafodaLista"/>
        <w:numPr>
          <w:ilvl w:val="0"/>
          <w:numId w:val="1"/>
        </w:numPr>
        <w:tabs>
          <w:tab w:val="left" w:pos="1701"/>
        </w:tabs>
        <w:spacing w:line="360" w:lineRule="auto"/>
        <w:ind w:left="993" w:right="685" w:firstLine="0"/>
        <w:jc w:val="both"/>
        <w:rPr>
          <w:rFonts w:ascii="Arial" w:hAnsi="Arial" w:cs="Arial"/>
        </w:rPr>
      </w:pPr>
      <w:r w:rsidRPr="00582B49">
        <w:rPr>
          <w:rFonts w:ascii="Arial" w:hAnsi="Arial" w:cs="Arial"/>
        </w:rPr>
        <w:lastRenderedPageBreak/>
        <w:t>não</w:t>
      </w:r>
      <w:r w:rsidRPr="00582B49">
        <w:rPr>
          <w:rFonts w:ascii="Arial" w:hAnsi="Arial" w:cs="Arial"/>
          <w:spacing w:val="2"/>
        </w:rPr>
        <w:t xml:space="preserve"> </w:t>
      </w:r>
      <w:r w:rsidRPr="00582B49">
        <w:rPr>
          <w:rFonts w:ascii="Arial" w:hAnsi="Arial" w:cs="Arial"/>
        </w:rPr>
        <w:t>celebrar</w:t>
      </w:r>
      <w:r w:rsidRPr="00582B49">
        <w:rPr>
          <w:rFonts w:ascii="Arial" w:hAnsi="Arial" w:cs="Arial"/>
          <w:spacing w:val="1"/>
        </w:rPr>
        <w:t xml:space="preserve"> </w:t>
      </w:r>
      <w:r w:rsidRPr="00582B49">
        <w:rPr>
          <w:rFonts w:ascii="Arial" w:hAnsi="Arial" w:cs="Arial"/>
        </w:rPr>
        <w:t>o</w:t>
      </w:r>
      <w:r w:rsidRPr="00582B49">
        <w:rPr>
          <w:rFonts w:ascii="Arial" w:hAnsi="Arial" w:cs="Arial"/>
          <w:spacing w:val="2"/>
        </w:rPr>
        <w:t xml:space="preserve"> </w:t>
      </w:r>
      <w:r w:rsidRPr="00582B49">
        <w:rPr>
          <w:rFonts w:ascii="Arial" w:hAnsi="Arial" w:cs="Arial"/>
        </w:rPr>
        <w:t>contrato</w:t>
      </w:r>
      <w:r w:rsidRPr="00582B49">
        <w:rPr>
          <w:rFonts w:ascii="Arial" w:hAnsi="Arial" w:cs="Arial"/>
          <w:spacing w:val="2"/>
        </w:rPr>
        <w:t xml:space="preserve"> </w:t>
      </w:r>
      <w:r w:rsidRPr="00582B49">
        <w:rPr>
          <w:rFonts w:ascii="Arial" w:hAnsi="Arial" w:cs="Arial"/>
        </w:rPr>
        <w:t>ou</w:t>
      </w:r>
      <w:r w:rsidRPr="00582B49">
        <w:rPr>
          <w:rFonts w:ascii="Arial" w:hAnsi="Arial" w:cs="Arial"/>
          <w:spacing w:val="2"/>
        </w:rPr>
        <w:t xml:space="preserve"> </w:t>
      </w:r>
      <w:r w:rsidRPr="00582B49">
        <w:rPr>
          <w:rFonts w:ascii="Arial" w:hAnsi="Arial" w:cs="Arial"/>
        </w:rPr>
        <w:t>não</w:t>
      </w:r>
      <w:r w:rsidRPr="00582B49">
        <w:rPr>
          <w:rFonts w:ascii="Arial" w:hAnsi="Arial" w:cs="Arial"/>
          <w:spacing w:val="2"/>
        </w:rPr>
        <w:t xml:space="preserve"> </w:t>
      </w:r>
      <w:r w:rsidRPr="00582B49">
        <w:rPr>
          <w:rFonts w:ascii="Arial" w:hAnsi="Arial" w:cs="Arial"/>
        </w:rPr>
        <w:t>entregar</w:t>
      </w:r>
      <w:r w:rsidRPr="00582B49">
        <w:rPr>
          <w:rFonts w:ascii="Arial" w:hAnsi="Arial" w:cs="Arial"/>
          <w:spacing w:val="3"/>
        </w:rPr>
        <w:t xml:space="preserve"> </w:t>
      </w:r>
      <w:r w:rsidRPr="00582B49">
        <w:rPr>
          <w:rFonts w:ascii="Arial" w:hAnsi="Arial" w:cs="Arial"/>
        </w:rPr>
        <w:t>a</w:t>
      </w:r>
      <w:r w:rsidRPr="00582B49">
        <w:rPr>
          <w:rFonts w:ascii="Arial" w:hAnsi="Arial" w:cs="Arial"/>
          <w:spacing w:val="60"/>
        </w:rPr>
        <w:t xml:space="preserve"> </w:t>
      </w:r>
      <w:r w:rsidRPr="00582B49">
        <w:rPr>
          <w:rFonts w:ascii="Arial" w:hAnsi="Arial" w:cs="Arial"/>
        </w:rPr>
        <w:t>documentação  exigida  para</w:t>
      </w:r>
      <w:r w:rsidRPr="00582B49">
        <w:rPr>
          <w:rFonts w:ascii="Arial" w:hAnsi="Arial" w:cs="Arial"/>
          <w:spacing w:val="61"/>
        </w:rPr>
        <w:t xml:space="preserve"> </w:t>
      </w:r>
      <w:r w:rsidRPr="00582B49">
        <w:rPr>
          <w:rFonts w:ascii="Arial" w:hAnsi="Arial" w:cs="Arial"/>
        </w:rPr>
        <w:t>a</w:t>
      </w:r>
      <w:r w:rsidRPr="00582B49">
        <w:rPr>
          <w:rFonts w:ascii="Arial" w:hAnsi="Arial" w:cs="Arial"/>
          <w:spacing w:val="2"/>
        </w:rPr>
        <w:t xml:space="preserve"> </w:t>
      </w:r>
      <w:r w:rsidRPr="00582B49">
        <w:rPr>
          <w:rFonts w:ascii="Arial" w:hAnsi="Arial" w:cs="Arial"/>
        </w:rPr>
        <w:t>contratação,</w:t>
      </w:r>
      <w:r w:rsidRPr="00582B49">
        <w:rPr>
          <w:rFonts w:ascii="Arial" w:hAnsi="Arial" w:cs="Arial"/>
          <w:spacing w:val="-59"/>
        </w:rPr>
        <w:t xml:space="preserve"> </w:t>
      </w:r>
      <w:r w:rsidRPr="00582B49">
        <w:rPr>
          <w:rFonts w:ascii="Arial" w:hAnsi="Arial" w:cs="Arial"/>
        </w:rPr>
        <w:t>quando</w:t>
      </w:r>
      <w:r w:rsidRPr="00582B49">
        <w:rPr>
          <w:rFonts w:ascii="Arial" w:hAnsi="Arial" w:cs="Arial"/>
          <w:spacing w:val="-2"/>
        </w:rPr>
        <w:t xml:space="preserve"> </w:t>
      </w:r>
      <w:r w:rsidRPr="00582B49">
        <w:rPr>
          <w:rFonts w:ascii="Arial" w:hAnsi="Arial" w:cs="Arial"/>
        </w:rPr>
        <w:t>convocado</w:t>
      </w:r>
      <w:r w:rsidRPr="00582B49">
        <w:rPr>
          <w:rFonts w:ascii="Arial" w:hAnsi="Arial" w:cs="Arial"/>
          <w:spacing w:val="2"/>
        </w:rPr>
        <w:t xml:space="preserve"> </w:t>
      </w:r>
      <w:r w:rsidRPr="00582B49">
        <w:rPr>
          <w:rFonts w:ascii="Arial" w:hAnsi="Arial" w:cs="Arial"/>
        </w:rPr>
        <w:t>dentro</w:t>
      </w:r>
      <w:r w:rsidRPr="00582B49">
        <w:rPr>
          <w:rFonts w:ascii="Arial" w:hAnsi="Arial" w:cs="Arial"/>
          <w:spacing w:val="-1"/>
        </w:rPr>
        <w:t xml:space="preserve"> </w:t>
      </w:r>
      <w:r w:rsidRPr="00582B49">
        <w:rPr>
          <w:rFonts w:ascii="Arial" w:hAnsi="Arial" w:cs="Arial"/>
        </w:rPr>
        <w:t>do</w:t>
      </w:r>
      <w:r w:rsidRPr="00582B49">
        <w:rPr>
          <w:rFonts w:ascii="Arial" w:hAnsi="Arial" w:cs="Arial"/>
          <w:spacing w:val="-4"/>
        </w:rPr>
        <w:t xml:space="preserve"> </w:t>
      </w:r>
      <w:r w:rsidRPr="00582B49">
        <w:rPr>
          <w:rFonts w:ascii="Arial" w:hAnsi="Arial" w:cs="Arial"/>
        </w:rPr>
        <w:t>prazo</w:t>
      </w:r>
      <w:r w:rsidRPr="00582B49">
        <w:rPr>
          <w:rFonts w:ascii="Arial" w:hAnsi="Arial" w:cs="Arial"/>
          <w:spacing w:val="-1"/>
        </w:rPr>
        <w:t xml:space="preserve"> </w:t>
      </w:r>
      <w:r w:rsidRPr="00582B49">
        <w:rPr>
          <w:rFonts w:ascii="Arial" w:hAnsi="Arial" w:cs="Arial"/>
        </w:rPr>
        <w:t>de</w:t>
      </w:r>
      <w:r w:rsidRPr="00582B49">
        <w:rPr>
          <w:rFonts w:ascii="Arial" w:hAnsi="Arial" w:cs="Arial"/>
          <w:spacing w:val="-4"/>
        </w:rPr>
        <w:t xml:space="preserve"> </w:t>
      </w:r>
      <w:r w:rsidRPr="00582B49">
        <w:rPr>
          <w:rFonts w:ascii="Arial" w:hAnsi="Arial" w:cs="Arial"/>
        </w:rPr>
        <w:t>validade</w:t>
      </w:r>
      <w:r w:rsidRPr="00582B49">
        <w:rPr>
          <w:rFonts w:ascii="Arial" w:hAnsi="Arial" w:cs="Arial"/>
          <w:spacing w:val="3"/>
        </w:rPr>
        <w:t xml:space="preserve"> </w:t>
      </w:r>
      <w:r w:rsidRPr="00582B49">
        <w:rPr>
          <w:rFonts w:ascii="Arial" w:hAnsi="Arial" w:cs="Arial"/>
        </w:rPr>
        <w:t>de</w:t>
      </w:r>
      <w:r w:rsidRPr="00582B49">
        <w:rPr>
          <w:rFonts w:ascii="Arial" w:hAnsi="Arial" w:cs="Arial"/>
          <w:spacing w:val="-2"/>
        </w:rPr>
        <w:t xml:space="preserve"> </w:t>
      </w:r>
      <w:r w:rsidRPr="00582B49">
        <w:rPr>
          <w:rFonts w:ascii="Arial" w:hAnsi="Arial" w:cs="Arial"/>
        </w:rPr>
        <w:t>sua</w:t>
      </w:r>
      <w:r w:rsidRPr="00582B49">
        <w:rPr>
          <w:rFonts w:ascii="Arial" w:hAnsi="Arial" w:cs="Arial"/>
          <w:spacing w:val="1"/>
        </w:rPr>
        <w:t xml:space="preserve"> </w:t>
      </w:r>
      <w:r w:rsidRPr="00582B49">
        <w:rPr>
          <w:rFonts w:ascii="Arial" w:hAnsi="Arial" w:cs="Arial"/>
        </w:rPr>
        <w:t>proposta;</w:t>
      </w:r>
    </w:p>
    <w:p w:rsidR="00A64A01" w:rsidRPr="00582B49" w:rsidRDefault="00A64A01" w:rsidP="00582B49">
      <w:pPr>
        <w:pStyle w:val="PargrafodaLista"/>
        <w:numPr>
          <w:ilvl w:val="0"/>
          <w:numId w:val="1"/>
        </w:numPr>
        <w:tabs>
          <w:tab w:val="left" w:pos="1701"/>
        </w:tabs>
        <w:spacing w:line="360" w:lineRule="auto"/>
        <w:ind w:left="993" w:right="685" w:firstLine="0"/>
        <w:jc w:val="both"/>
        <w:rPr>
          <w:rFonts w:ascii="Arial" w:hAnsi="Arial" w:cs="Arial"/>
        </w:rPr>
      </w:pPr>
      <w:r w:rsidRPr="00582B49">
        <w:rPr>
          <w:rFonts w:ascii="Arial" w:hAnsi="Arial" w:cs="Arial"/>
        </w:rPr>
        <w:t>ensejar</w:t>
      </w:r>
      <w:r w:rsidRPr="00582B49">
        <w:rPr>
          <w:rFonts w:ascii="Arial" w:hAnsi="Arial" w:cs="Arial"/>
          <w:spacing w:val="55"/>
        </w:rPr>
        <w:t xml:space="preserve"> </w:t>
      </w:r>
      <w:r w:rsidRPr="00582B49">
        <w:rPr>
          <w:rFonts w:ascii="Arial" w:hAnsi="Arial" w:cs="Arial"/>
        </w:rPr>
        <w:t>o</w:t>
      </w:r>
      <w:r w:rsidRPr="00582B49">
        <w:rPr>
          <w:rFonts w:ascii="Arial" w:hAnsi="Arial" w:cs="Arial"/>
          <w:spacing w:val="52"/>
        </w:rPr>
        <w:t xml:space="preserve"> </w:t>
      </w:r>
      <w:r w:rsidRPr="00582B49">
        <w:rPr>
          <w:rFonts w:ascii="Arial" w:hAnsi="Arial" w:cs="Arial"/>
        </w:rPr>
        <w:t>retardamento</w:t>
      </w:r>
      <w:r w:rsidRPr="00582B49">
        <w:rPr>
          <w:rFonts w:ascii="Arial" w:hAnsi="Arial" w:cs="Arial"/>
          <w:spacing w:val="57"/>
        </w:rPr>
        <w:t xml:space="preserve"> </w:t>
      </w:r>
      <w:r w:rsidRPr="00582B49">
        <w:rPr>
          <w:rFonts w:ascii="Arial" w:hAnsi="Arial" w:cs="Arial"/>
        </w:rPr>
        <w:t>da</w:t>
      </w:r>
      <w:r w:rsidRPr="00582B49">
        <w:rPr>
          <w:rFonts w:ascii="Arial" w:hAnsi="Arial" w:cs="Arial"/>
          <w:spacing w:val="52"/>
        </w:rPr>
        <w:t xml:space="preserve"> </w:t>
      </w:r>
      <w:r w:rsidRPr="00582B49">
        <w:rPr>
          <w:rFonts w:ascii="Arial" w:hAnsi="Arial" w:cs="Arial"/>
        </w:rPr>
        <w:t>execução</w:t>
      </w:r>
      <w:r w:rsidRPr="00582B49">
        <w:rPr>
          <w:rFonts w:ascii="Arial" w:hAnsi="Arial" w:cs="Arial"/>
          <w:spacing w:val="54"/>
        </w:rPr>
        <w:t xml:space="preserve"> </w:t>
      </w:r>
      <w:r w:rsidRPr="00582B49">
        <w:rPr>
          <w:rFonts w:ascii="Arial" w:hAnsi="Arial" w:cs="Arial"/>
        </w:rPr>
        <w:t>ou</w:t>
      </w:r>
      <w:r w:rsidRPr="00582B49">
        <w:rPr>
          <w:rFonts w:ascii="Arial" w:hAnsi="Arial" w:cs="Arial"/>
          <w:spacing w:val="53"/>
        </w:rPr>
        <w:t xml:space="preserve"> </w:t>
      </w:r>
      <w:r w:rsidRPr="00582B49">
        <w:rPr>
          <w:rFonts w:ascii="Arial" w:hAnsi="Arial" w:cs="Arial"/>
        </w:rPr>
        <w:t>da</w:t>
      </w:r>
      <w:r w:rsidRPr="00582B49">
        <w:rPr>
          <w:rFonts w:ascii="Arial" w:hAnsi="Arial" w:cs="Arial"/>
          <w:spacing w:val="56"/>
        </w:rPr>
        <w:t xml:space="preserve"> </w:t>
      </w:r>
      <w:r w:rsidRPr="00582B49">
        <w:rPr>
          <w:rFonts w:ascii="Arial" w:hAnsi="Arial" w:cs="Arial"/>
        </w:rPr>
        <w:t>entrega</w:t>
      </w:r>
      <w:r w:rsidRPr="00582B49">
        <w:rPr>
          <w:rFonts w:ascii="Arial" w:hAnsi="Arial" w:cs="Arial"/>
          <w:spacing w:val="54"/>
        </w:rPr>
        <w:t xml:space="preserve"> </w:t>
      </w:r>
      <w:r w:rsidRPr="00582B49">
        <w:rPr>
          <w:rFonts w:ascii="Arial" w:hAnsi="Arial" w:cs="Arial"/>
        </w:rPr>
        <w:t>do</w:t>
      </w:r>
      <w:r w:rsidRPr="00582B49">
        <w:rPr>
          <w:rFonts w:ascii="Arial" w:hAnsi="Arial" w:cs="Arial"/>
          <w:spacing w:val="55"/>
        </w:rPr>
        <w:t xml:space="preserve"> </w:t>
      </w:r>
      <w:r w:rsidRPr="00582B49">
        <w:rPr>
          <w:rFonts w:ascii="Arial" w:hAnsi="Arial" w:cs="Arial"/>
        </w:rPr>
        <w:t>objeto</w:t>
      </w:r>
      <w:r w:rsidRPr="00582B49">
        <w:rPr>
          <w:rFonts w:ascii="Arial" w:hAnsi="Arial" w:cs="Arial"/>
          <w:spacing w:val="54"/>
        </w:rPr>
        <w:t xml:space="preserve"> </w:t>
      </w:r>
      <w:r w:rsidRPr="00582B49">
        <w:rPr>
          <w:rFonts w:ascii="Arial" w:hAnsi="Arial" w:cs="Arial"/>
        </w:rPr>
        <w:t>da</w:t>
      </w:r>
      <w:r w:rsidRPr="00582B49">
        <w:rPr>
          <w:rFonts w:ascii="Arial" w:hAnsi="Arial" w:cs="Arial"/>
          <w:spacing w:val="54"/>
        </w:rPr>
        <w:t xml:space="preserve"> </w:t>
      </w:r>
      <w:r w:rsidRPr="00582B49">
        <w:rPr>
          <w:rFonts w:ascii="Arial" w:hAnsi="Arial" w:cs="Arial"/>
        </w:rPr>
        <w:t>licitação</w:t>
      </w:r>
      <w:r w:rsidRPr="00582B49">
        <w:rPr>
          <w:rFonts w:ascii="Arial" w:hAnsi="Arial" w:cs="Arial"/>
          <w:spacing w:val="55"/>
        </w:rPr>
        <w:t xml:space="preserve"> </w:t>
      </w:r>
      <w:r w:rsidRPr="00582B49">
        <w:rPr>
          <w:rFonts w:ascii="Arial" w:hAnsi="Arial" w:cs="Arial"/>
        </w:rPr>
        <w:t>sem</w:t>
      </w:r>
      <w:r w:rsidRPr="00582B49">
        <w:rPr>
          <w:rFonts w:ascii="Arial" w:hAnsi="Arial" w:cs="Arial"/>
          <w:spacing w:val="55"/>
        </w:rPr>
        <w:t xml:space="preserve"> </w:t>
      </w:r>
      <w:r w:rsidRPr="00582B49">
        <w:rPr>
          <w:rFonts w:ascii="Arial" w:hAnsi="Arial" w:cs="Arial"/>
        </w:rPr>
        <w:t>motivo</w:t>
      </w:r>
      <w:r w:rsidRPr="00582B49">
        <w:rPr>
          <w:rFonts w:ascii="Arial" w:hAnsi="Arial" w:cs="Arial"/>
          <w:spacing w:val="-58"/>
        </w:rPr>
        <w:t xml:space="preserve"> </w:t>
      </w:r>
      <w:r w:rsidRPr="00582B49">
        <w:rPr>
          <w:rFonts w:ascii="Arial" w:hAnsi="Arial" w:cs="Arial"/>
        </w:rPr>
        <w:t>justificado;</w:t>
      </w:r>
    </w:p>
    <w:p w:rsidR="00A64A01" w:rsidRPr="00582B49" w:rsidRDefault="00A64A01" w:rsidP="00582B49">
      <w:pPr>
        <w:pStyle w:val="PargrafodaLista"/>
        <w:numPr>
          <w:ilvl w:val="0"/>
          <w:numId w:val="1"/>
        </w:numPr>
        <w:tabs>
          <w:tab w:val="left" w:pos="1701"/>
        </w:tabs>
        <w:spacing w:line="360" w:lineRule="auto"/>
        <w:ind w:left="993" w:right="685" w:firstLine="0"/>
        <w:jc w:val="both"/>
        <w:rPr>
          <w:rFonts w:ascii="Arial" w:hAnsi="Arial" w:cs="Arial"/>
        </w:rPr>
      </w:pPr>
      <w:r w:rsidRPr="00582B49">
        <w:rPr>
          <w:rFonts w:ascii="Arial" w:hAnsi="Arial" w:cs="Arial"/>
        </w:rPr>
        <w:t>apresentar</w:t>
      </w:r>
      <w:r w:rsidRPr="00582B49">
        <w:rPr>
          <w:rFonts w:ascii="Arial" w:hAnsi="Arial" w:cs="Arial"/>
          <w:spacing w:val="3"/>
        </w:rPr>
        <w:t xml:space="preserve"> </w:t>
      </w:r>
      <w:r w:rsidRPr="00582B49">
        <w:rPr>
          <w:rFonts w:ascii="Arial" w:hAnsi="Arial" w:cs="Arial"/>
        </w:rPr>
        <w:t>declaração</w:t>
      </w:r>
      <w:r w:rsidRPr="00582B49">
        <w:rPr>
          <w:rFonts w:ascii="Arial" w:hAnsi="Arial" w:cs="Arial"/>
          <w:spacing w:val="3"/>
        </w:rPr>
        <w:t xml:space="preserve"> </w:t>
      </w:r>
      <w:r w:rsidRPr="00582B49">
        <w:rPr>
          <w:rFonts w:ascii="Arial" w:hAnsi="Arial" w:cs="Arial"/>
        </w:rPr>
        <w:t>ou</w:t>
      </w:r>
      <w:r w:rsidRPr="00582B49">
        <w:rPr>
          <w:rFonts w:ascii="Arial" w:hAnsi="Arial" w:cs="Arial"/>
          <w:spacing w:val="3"/>
        </w:rPr>
        <w:t xml:space="preserve"> </w:t>
      </w:r>
      <w:r w:rsidRPr="00582B49">
        <w:rPr>
          <w:rFonts w:ascii="Arial" w:hAnsi="Arial" w:cs="Arial"/>
        </w:rPr>
        <w:t>documentação</w:t>
      </w:r>
      <w:r w:rsidRPr="00582B49">
        <w:rPr>
          <w:rFonts w:ascii="Arial" w:hAnsi="Arial" w:cs="Arial"/>
          <w:spacing w:val="5"/>
        </w:rPr>
        <w:t xml:space="preserve"> </w:t>
      </w:r>
      <w:r w:rsidRPr="00582B49">
        <w:rPr>
          <w:rFonts w:ascii="Arial" w:hAnsi="Arial" w:cs="Arial"/>
        </w:rPr>
        <w:t>falsa</w:t>
      </w:r>
      <w:r w:rsidRPr="00582B49">
        <w:rPr>
          <w:rFonts w:ascii="Arial" w:hAnsi="Arial" w:cs="Arial"/>
          <w:spacing w:val="-2"/>
        </w:rPr>
        <w:t xml:space="preserve"> </w:t>
      </w:r>
      <w:r w:rsidRPr="00582B49">
        <w:rPr>
          <w:rFonts w:ascii="Arial" w:hAnsi="Arial" w:cs="Arial"/>
        </w:rPr>
        <w:t>exigida</w:t>
      </w:r>
      <w:r w:rsidRPr="00582B49">
        <w:rPr>
          <w:rFonts w:ascii="Arial" w:hAnsi="Arial" w:cs="Arial"/>
          <w:spacing w:val="4"/>
        </w:rPr>
        <w:t xml:space="preserve"> </w:t>
      </w:r>
      <w:r w:rsidRPr="00582B49">
        <w:rPr>
          <w:rFonts w:ascii="Arial" w:hAnsi="Arial" w:cs="Arial"/>
        </w:rPr>
        <w:t>ou</w:t>
      </w:r>
      <w:r w:rsidRPr="00582B49">
        <w:rPr>
          <w:rFonts w:ascii="Arial" w:hAnsi="Arial" w:cs="Arial"/>
          <w:spacing w:val="3"/>
        </w:rPr>
        <w:t xml:space="preserve"> </w:t>
      </w:r>
      <w:r w:rsidRPr="00582B49">
        <w:rPr>
          <w:rFonts w:ascii="Arial" w:hAnsi="Arial" w:cs="Arial"/>
        </w:rPr>
        <w:t>prestar</w:t>
      </w:r>
      <w:r w:rsidRPr="00582B49">
        <w:rPr>
          <w:rFonts w:ascii="Arial" w:hAnsi="Arial" w:cs="Arial"/>
          <w:spacing w:val="5"/>
        </w:rPr>
        <w:t xml:space="preserve"> </w:t>
      </w:r>
      <w:r w:rsidRPr="00582B49">
        <w:rPr>
          <w:rFonts w:ascii="Arial" w:hAnsi="Arial" w:cs="Arial"/>
        </w:rPr>
        <w:t>declaração</w:t>
      </w:r>
      <w:r w:rsidRPr="00582B49">
        <w:rPr>
          <w:rFonts w:ascii="Arial" w:hAnsi="Arial" w:cs="Arial"/>
          <w:spacing w:val="3"/>
        </w:rPr>
        <w:t xml:space="preserve"> </w:t>
      </w:r>
      <w:r w:rsidRPr="00582B49">
        <w:rPr>
          <w:rFonts w:ascii="Arial" w:hAnsi="Arial" w:cs="Arial"/>
        </w:rPr>
        <w:t>falsa</w:t>
      </w:r>
      <w:r w:rsidRPr="00582B49">
        <w:rPr>
          <w:rFonts w:ascii="Arial" w:hAnsi="Arial" w:cs="Arial"/>
          <w:spacing w:val="3"/>
        </w:rPr>
        <w:t xml:space="preserve"> </w:t>
      </w:r>
      <w:r w:rsidRPr="00582B49">
        <w:rPr>
          <w:rFonts w:ascii="Arial" w:hAnsi="Arial" w:cs="Arial"/>
        </w:rPr>
        <w:t>durante</w:t>
      </w:r>
      <w:r w:rsidRPr="00582B49">
        <w:rPr>
          <w:rFonts w:ascii="Arial" w:hAnsi="Arial" w:cs="Arial"/>
          <w:spacing w:val="5"/>
        </w:rPr>
        <w:t xml:space="preserve"> </w:t>
      </w:r>
      <w:r w:rsidRPr="00582B49">
        <w:rPr>
          <w:rFonts w:ascii="Arial" w:hAnsi="Arial" w:cs="Arial"/>
        </w:rPr>
        <w:t>a</w:t>
      </w:r>
      <w:r w:rsidRPr="00582B49">
        <w:rPr>
          <w:rFonts w:ascii="Arial" w:hAnsi="Arial" w:cs="Arial"/>
          <w:spacing w:val="-58"/>
        </w:rPr>
        <w:t xml:space="preserve"> </w:t>
      </w:r>
      <w:r w:rsidRPr="00582B49">
        <w:rPr>
          <w:rFonts w:ascii="Arial" w:hAnsi="Arial" w:cs="Arial"/>
        </w:rPr>
        <w:t>execução do</w:t>
      </w:r>
      <w:r w:rsidRPr="00582B49">
        <w:rPr>
          <w:rFonts w:ascii="Arial" w:hAnsi="Arial" w:cs="Arial"/>
          <w:spacing w:val="-1"/>
        </w:rPr>
        <w:t xml:space="preserve"> </w:t>
      </w:r>
      <w:r w:rsidRPr="00582B49">
        <w:rPr>
          <w:rFonts w:ascii="Arial" w:hAnsi="Arial" w:cs="Arial"/>
        </w:rPr>
        <w:t>contrato;</w:t>
      </w:r>
    </w:p>
    <w:p w:rsidR="00A64A01" w:rsidRPr="00582B49" w:rsidRDefault="00A64A01" w:rsidP="00582B49">
      <w:pPr>
        <w:pStyle w:val="PargrafodaLista"/>
        <w:numPr>
          <w:ilvl w:val="0"/>
          <w:numId w:val="1"/>
        </w:numPr>
        <w:tabs>
          <w:tab w:val="left" w:pos="1701"/>
        </w:tabs>
        <w:spacing w:line="360" w:lineRule="auto"/>
        <w:ind w:left="993" w:right="685" w:firstLine="0"/>
        <w:jc w:val="both"/>
        <w:rPr>
          <w:rFonts w:ascii="Arial" w:hAnsi="Arial" w:cs="Arial"/>
        </w:rPr>
      </w:pPr>
      <w:r w:rsidRPr="00582B49">
        <w:rPr>
          <w:rFonts w:ascii="Arial" w:hAnsi="Arial" w:cs="Arial"/>
        </w:rPr>
        <w:t>fraudar</w:t>
      </w:r>
      <w:r w:rsidRPr="00582B49">
        <w:rPr>
          <w:rFonts w:ascii="Arial" w:hAnsi="Arial" w:cs="Arial"/>
          <w:spacing w:val="-1"/>
        </w:rPr>
        <w:t xml:space="preserve"> </w:t>
      </w:r>
      <w:r w:rsidRPr="00582B49">
        <w:rPr>
          <w:rFonts w:ascii="Arial" w:hAnsi="Arial" w:cs="Arial"/>
        </w:rPr>
        <w:t>a</w:t>
      </w:r>
      <w:r w:rsidRPr="00582B49">
        <w:rPr>
          <w:rFonts w:ascii="Arial" w:hAnsi="Arial" w:cs="Arial"/>
          <w:spacing w:val="-6"/>
        </w:rPr>
        <w:t xml:space="preserve"> </w:t>
      </w:r>
      <w:r w:rsidRPr="00582B49">
        <w:rPr>
          <w:rFonts w:ascii="Arial" w:hAnsi="Arial" w:cs="Arial"/>
        </w:rPr>
        <w:t>licitação</w:t>
      </w:r>
      <w:r w:rsidRPr="00582B49">
        <w:rPr>
          <w:rFonts w:ascii="Arial" w:hAnsi="Arial" w:cs="Arial"/>
          <w:spacing w:val="-4"/>
        </w:rPr>
        <w:t xml:space="preserve"> </w:t>
      </w:r>
      <w:r w:rsidRPr="00582B49">
        <w:rPr>
          <w:rFonts w:ascii="Arial" w:hAnsi="Arial" w:cs="Arial"/>
        </w:rPr>
        <w:t>ou</w:t>
      </w:r>
      <w:r w:rsidRPr="00582B49">
        <w:rPr>
          <w:rFonts w:ascii="Arial" w:hAnsi="Arial" w:cs="Arial"/>
          <w:spacing w:val="-4"/>
        </w:rPr>
        <w:t xml:space="preserve"> </w:t>
      </w:r>
      <w:r w:rsidRPr="00582B49">
        <w:rPr>
          <w:rFonts w:ascii="Arial" w:hAnsi="Arial" w:cs="Arial"/>
        </w:rPr>
        <w:t>praticar</w:t>
      </w:r>
      <w:r w:rsidRPr="00582B49">
        <w:rPr>
          <w:rFonts w:ascii="Arial" w:hAnsi="Arial" w:cs="Arial"/>
          <w:spacing w:val="1"/>
        </w:rPr>
        <w:t xml:space="preserve"> </w:t>
      </w:r>
      <w:r w:rsidRPr="00582B49">
        <w:rPr>
          <w:rFonts w:ascii="Arial" w:hAnsi="Arial" w:cs="Arial"/>
        </w:rPr>
        <w:t>ato</w:t>
      </w:r>
      <w:r w:rsidRPr="00582B49">
        <w:rPr>
          <w:rFonts w:ascii="Arial" w:hAnsi="Arial" w:cs="Arial"/>
          <w:spacing w:val="-3"/>
        </w:rPr>
        <w:t xml:space="preserve"> </w:t>
      </w:r>
      <w:r w:rsidRPr="00582B49">
        <w:rPr>
          <w:rFonts w:ascii="Arial" w:hAnsi="Arial" w:cs="Arial"/>
        </w:rPr>
        <w:t>fraudulento</w:t>
      </w:r>
      <w:r w:rsidRPr="00582B49">
        <w:rPr>
          <w:rFonts w:ascii="Arial" w:hAnsi="Arial" w:cs="Arial"/>
          <w:spacing w:val="-4"/>
        </w:rPr>
        <w:t xml:space="preserve"> </w:t>
      </w:r>
      <w:r w:rsidRPr="00582B49">
        <w:rPr>
          <w:rFonts w:ascii="Arial" w:hAnsi="Arial" w:cs="Arial"/>
        </w:rPr>
        <w:t>na</w:t>
      </w:r>
      <w:r w:rsidRPr="00582B49">
        <w:rPr>
          <w:rFonts w:ascii="Arial" w:hAnsi="Arial" w:cs="Arial"/>
          <w:spacing w:val="-6"/>
        </w:rPr>
        <w:t xml:space="preserve"> </w:t>
      </w:r>
      <w:r w:rsidRPr="00582B49">
        <w:rPr>
          <w:rFonts w:ascii="Arial" w:hAnsi="Arial" w:cs="Arial"/>
        </w:rPr>
        <w:t>execução</w:t>
      </w:r>
      <w:r w:rsidRPr="00582B49">
        <w:rPr>
          <w:rFonts w:ascii="Arial" w:hAnsi="Arial" w:cs="Arial"/>
          <w:spacing w:val="-2"/>
        </w:rPr>
        <w:t xml:space="preserve"> </w:t>
      </w:r>
      <w:r w:rsidRPr="00582B49">
        <w:rPr>
          <w:rFonts w:ascii="Arial" w:hAnsi="Arial" w:cs="Arial"/>
        </w:rPr>
        <w:t>do</w:t>
      </w:r>
      <w:r w:rsidRPr="00582B49">
        <w:rPr>
          <w:rFonts w:ascii="Arial" w:hAnsi="Arial" w:cs="Arial"/>
          <w:spacing w:val="-3"/>
        </w:rPr>
        <w:t xml:space="preserve"> </w:t>
      </w:r>
      <w:r w:rsidRPr="00582B49">
        <w:rPr>
          <w:rFonts w:ascii="Arial" w:hAnsi="Arial" w:cs="Arial"/>
        </w:rPr>
        <w:t>contrato;</w:t>
      </w:r>
    </w:p>
    <w:p w:rsidR="00A64A01" w:rsidRPr="00582B49" w:rsidRDefault="00A64A01" w:rsidP="00582B49">
      <w:pPr>
        <w:pStyle w:val="PargrafodaLista"/>
        <w:numPr>
          <w:ilvl w:val="0"/>
          <w:numId w:val="1"/>
        </w:numPr>
        <w:tabs>
          <w:tab w:val="left" w:pos="1701"/>
        </w:tabs>
        <w:spacing w:line="360" w:lineRule="auto"/>
        <w:ind w:left="993" w:right="685" w:firstLine="0"/>
        <w:jc w:val="both"/>
        <w:rPr>
          <w:rFonts w:ascii="Arial" w:hAnsi="Arial" w:cs="Arial"/>
        </w:rPr>
      </w:pPr>
      <w:r w:rsidRPr="00582B49">
        <w:rPr>
          <w:rFonts w:ascii="Arial" w:hAnsi="Arial" w:cs="Arial"/>
        </w:rPr>
        <w:t>comportar-se</w:t>
      </w:r>
      <w:r w:rsidRPr="00582B49">
        <w:rPr>
          <w:rFonts w:ascii="Arial" w:hAnsi="Arial" w:cs="Arial"/>
          <w:spacing w:val="-2"/>
        </w:rPr>
        <w:t xml:space="preserve"> </w:t>
      </w:r>
      <w:r w:rsidRPr="00582B49">
        <w:rPr>
          <w:rFonts w:ascii="Arial" w:hAnsi="Arial" w:cs="Arial"/>
        </w:rPr>
        <w:t>de</w:t>
      </w:r>
      <w:r w:rsidRPr="00582B49">
        <w:rPr>
          <w:rFonts w:ascii="Arial" w:hAnsi="Arial" w:cs="Arial"/>
          <w:spacing w:val="-5"/>
        </w:rPr>
        <w:t xml:space="preserve"> </w:t>
      </w:r>
      <w:r w:rsidRPr="00582B49">
        <w:rPr>
          <w:rFonts w:ascii="Arial" w:hAnsi="Arial" w:cs="Arial"/>
        </w:rPr>
        <w:t>modo</w:t>
      </w:r>
      <w:r w:rsidRPr="00582B49">
        <w:rPr>
          <w:rFonts w:ascii="Arial" w:hAnsi="Arial" w:cs="Arial"/>
          <w:spacing w:val="-3"/>
        </w:rPr>
        <w:t xml:space="preserve"> </w:t>
      </w:r>
      <w:r w:rsidRPr="00582B49">
        <w:rPr>
          <w:rFonts w:ascii="Arial" w:hAnsi="Arial" w:cs="Arial"/>
        </w:rPr>
        <w:t>inidôneo</w:t>
      </w:r>
      <w:r w:rsidRPr="00582B49">
        <w:rPr>
          <w:rFonts w:ascii="Arial" w:hAnsi="Arial" w:cs="Arial"/>
          <w:spacing w:val="-3"/>
        </w:rPr>
        <w:t xml:space="preserve"> </w:t>
      </w:r>
      <w:r w:rsidRPr="00582B49">
        <w:rPr>
          <w:rFonts w:ascii="Arial" w:hAnsi="Arial" w:cs="Arial"/>
        </w:rPr>
        <w:t>ou</w:t>
      </w:r>
      <w:r w:rsidRPr="00582B49">
        <w:rPr>
          <w:rFonts w:ascii="Arial" w:hAnsi="Arial" w:cs="Arial"/>
          <w:spacing w:val="-5"/>
        </w:rPr>
        <w:t xml:space="preserve"> </w:t>
      </w:r>
      <w:r w:rsidRPr="00582B49">
        <w:rPr>
          <w:rFonts w:ascii="Arial" w:hAnsi="Arial" w:cs="Arial"/>
        </w:rPr>
        <w:t>cometer</w:t>
      </w:r>
      <w:r w:rsidRPr="00582B49">
        <w:rPr>
          <w:rFonts w:ascii="Arial" w:hAnsi="Arial" w:cs="Arial"/>
          <w:spacing w:val="-6"/>
        </w:rPr>
        <w:t xml:space="preserve"> </w:t>
      </w:r>
      <w:r w:rsidRPr="00582B49">
        <w:rPr>
          <w:rFonts w:ascii="Arial" w:hAnsi="Arial" w:cs="Arial"/>
        </w:rPr>
        <w:t>fraude</w:t>
      </w:r>
      <w:r w:rsidRPr="00582B49">
        <w:rPr>
          <w:rFonts w:ascii="Arial" w:hAnsi="Arial" w:cs="Arial"/>
          <w:spacing w:val="-2"/>
        </w:rPr>
        <w:t xml:space="preserve"> </w:t>
      </w:r>
      <w:r w:rsidRPr="00582B49">
        <w:rPr>
          <w:rFonts w:ascii="Arial" w:hAnsi="Arial" w:cs="Arial"/>
        </w:rPr>
        <w:t>de</w:t>
      </w:r>
      <w:r w:rsidRPr="00582B49">
        <w:rPr>
          <w:rFonts w:ascii="Arial" w:hAnsi="Arial" w:cs="Arial"/>
          <w:spacing w:val="-4"/>
        </w:rPr>
        <w:t xml:space="preserve"> </w:t>
      </w:r>
      <w:r w:rsidRPr="00582B49">
        <w:rPr>
          <w:rFonts w:ascii="Arial" w:hAnsi="Arial" w:cs="Arial"/>
        </w:rPr>
        <w:t>qualquer</w:t>
      </w:r>
      <w:r w:rsidRPr="00582B49">
        <w:rPr>
          <w:rFonts w:ascii="Arial" w:hAnsi="Arial" w:cs="Arial"/>
          <w:spacing w:val="-3"/>
        </w:rPr>
        <w:t xml:space="preserve"> </w:t>
      </w:r>
      <w:r w:rsidRPr="00582B49">
        <w:rPr>
          <w:rFonts w:ascii="Arial" w:hAnsi="Arial" w:cs="Arial"/>
        </w:rPr>
        <w:t>natureza;</w:t>
      </w:r>
    </w:p>
    <w:p w:rsidR="00A64A01" w:rsidRPr="00582B49" w:rsidRDefault="00A64A01" w:rsidP="00582B49">
      <w:pPr>
        <w:pStyle w:val="PargrafodaLista"/>
        <w:numPr>
          <w:ilvl w:val="0"/>
          <w:numId w:val="1"/>
        </w:numPr>
        <w:tabs>
          <w:tab w:val="left" w:pos="1701"/>
        </w:tabs>
        <w:spacing w:line="360" w:lineRule="auto"/>
        <w:ind w:left="993" w:right="685" w:firstLine="0"/>
        <w:jc w:val="both"/>
        <w:rPr>
          <w:rFonts w:ascii="Arial" w:hAnsi="Arial" w:cs="Arial"/>
        </w:rPr>
      </w:pPr>
      <w:r w:rsidRPr="00582B49">
        <w:rPr>
          <w:rFonts w:ascii="Arial" w:hAnsi="Arial" w:cs="Arial"/>
        </w:rPr>
        <w:t>praticar</w:t>
      </w:r>
      <w:r w:rsidRPr="00582B49">
        <w:rPr>
          <w:rFonts w:ascii="Arial" w:hAnsi="Arial" w:cs="Arial"/>
          <w:spacing w:val="-1"/>
        </w:rPr>
        <w:t xml:space="preserve"> </w:t>
      </w:r>
      <w:r w:rsidRPr="00582B49">
        <w:rPr>
          <w:rFonts w:ascii="Arial" w:hAnsi="Arial" w:cs="Arial"/>
        </w:rPr>
        <w:t>atos</w:t>
      </w:r>
      <w:r w:rsidRPr="00582B49">
        <w:rPr>
          <w:rFonts w:ascii="Arial" w:hAnsi="Arial" w:cs="Arial"/>
          <w:spacing w:val="-4"/>
        </w:rPr>
        <w:t xml:space="preserve"> </w:t>
      </w:r>
      <w:r w:rsidRPr="00582B49">
        <w:rPr>
          <w:rFonts w:ascii="Arial" w:hAnsi="Arial" w:cs="Arial"/>
        </w:rPr>
        <w:t>ilícitos</w:t>
      </w:r>
      <w:r w:rsidRPr="00582B49">
        <w:rPr>
          <w:rFonts w:ascii="Arial" w:hAnsi="Arial" w:cs="Arial"/>
          <w:spacing w:val="-5"/>
        </w:rPr>
        <w:t xml:space="preserve"> </w:t>
      </w:r>
      <w:r w:rsidRPr="00582B49">
        <w:rPr>
          <w:rFonts w:ascii="Arial" w:hAnsi="Arial" w:cs="Arial"/>
        </w:rPr>
        <w:t>com</w:t>
      </w:r>
      <w:r w:rsidRPr="00582B49">
        <w:rPr>
          <w:rFonts w:ascii="Arial" w:hAnsi="Arial" w:cs="Arial"/>
          <w:spacing w:val="-7"/>
        </w:rPr>
        <w:t xml:space="preserve"> </w:t>
      </w:r>
      <w:r w:rsidRPr="00582B49">
        <w:rPr>
          <w:rFonts w:ascii="Arial" w:hAnsi="Arial" w:cs="Arial"/>
        </w:rPr>
        <w:t>vistas</w:t>
      </w:r>
      <w:r w:rsidRPr="00582B49">
        <w:rPr>
          <w:rFonts w:ascii="Arial" w:hAnsi="Arial" w:cs="Arial"/>
          <w:spacing w:val="-1"/>
        </w:rPr>
        <w:t xml:space="preserve"> </w:t>
      </w:r>
      <w:r w:rsidRPr="00582B49">
        <w:rPr>
          <w:rFonts w:ascii="Arial" w:hAnsi="Arial" w:cs="Arial"/>
        </w:rPr>
        <w:t>a</w:t>
      </w:r>
      <w:r w:rsidRPr="00582B49">
        <w:rPr>
          <w:rFonts w:ascii="Arial" w:hAnsi="Arial" w:cs="Arial"/>
          <w:spacing w:val="-3"/>
        </w:rPr>
        <w:t xml:space="preserve"> </w:t>
      </w:r>
      <w:r w:rsidRPr="00582B49">
        <w:rPr>
          <w:rFonts w:ascii="Arial" w:hAnsi="Arial" w:cs="Arial"/>
        </w:rPr>
        <w:t>frustrar</w:t>
      </w:r>
      <w:r w:rsidRPr="00582B49">
        <w:rPr>
          <w:rFonts w:ascii="Arial" w:hAnsi="Arial" w:cs="Arial"/>
          <w:spacing w:val="-1"/>
        </w:rPr>
        <w:t xml:space="preserve"> </w:t>
      </w:r>
      <w:r w:rsidRPr="00582B49">
        <w:rPr>
          <w:rFonts w:ascii="Arial" w:hAnsi="Arial" w:cs="Arial"/>
        </w:rPr>
        <w:t>os</w:t>
      </w:r>
      <w:r w:rsidRPr="00582B49">
        <w:rPr>
          <w:rFonts w:ascii="Arial" w:hAnsi="Arial" w:cs="Arial"/>
          <w:spacing w:val="-4"/>
        </w:rPr>
        <w:t xml:space="preserve"> </w:t>
      </w:r>
      <w:r w:rsidRPr="00582B49">
        <w:rPr>
          <w:rFonts w:ascii="Arial" w:hAnsi="Arial" w:cs="Arial"/>
        </w:rPr>
        <w:t>objetivos</w:t>
      </w:r>
      <w:r w:rsidRPr="00582B49">
        <w:rPr>
          <w:rFonts w:ascii="Arial" w:hAnsi="Arial" w:cs="Arial"/>
          <w:spacing w:val="-1"/>
        </w:rPr>
        <w:t xml:space="preserve"> </w:t>
      </w:r>
      <w:r w:rsidRPr="00582B49">
        <w:rPr>
          <w:rFonts w:ascii="Arial" w:hAnsi="Arial" w:cs="Arial"/>
        </w:rPr>
        <w:t>da</w:t>
      </w:r>
      <w:r w:rsidRPr="00582B49">
        <w:rPr>
          <w:rFonts w:ascii="Arial" w:hAnsi="Arial" w:cs="Arial"/>
          <w:spacing w:val="-1"/>
        </w:rPr>
        <w:t xml:space="preserve"> </w:t>
      </w:r>
      <w:r w:rsidRPr="00582B49">
        <w:rPr>
          <w:rFonts w:ascii="Arial" w:hAnsi="Arial" w:cs="Arial"/>
        </w:rPr>
        <w:t>licitação;</w:t>
      </w:r>
    </w:p>
    <w:p w:rsidR="00A64A01" w:rsidRPr="00582B49" w:rsidRDefault="00A64A01" w:rsidP="00582B49">
      <w:pPr>
        <w:pStyle w:val="PargrafodaLista"/>
        <w:numPr>
          <w:ilvl w:val="0"/>
          <w:numId w:val="1"/>
        </w:numPr>
        <w:tabs>
          <w:tab w:val="left" w:pos="1701"/>
        </w:tabs>
        <w:spacing w:line="360" w:lineRule="auto"/>
        <w:ind w:left="993" w:right="685" w:firstLine="0"/>
        <w:jc w:val="both"/>
        <w:rPr>
          <w:rFonts w:ascii="Arial" w:hAnsi="Arial" w:cs="Arial"/>
        </w:rPr>
      </w:pPr>
      <w:r w:rsidRPr="00582B49">
        <w:rPr>
          <w:rFonts w:ascii="Arial" w:hAnsi="Arial" w:cs="Arial"/>
        </w:rPr>
        <w:t>praticar ato</w:t>
      </w:r>
      <w:r w:rsidRPr="00582B49">
        <w:rPr>
          <w:rFonts w:ascii="Arial" w:hAnsi="Arial" w:cs="Arial"/>
          <w:spacing w:val="-4"/>
        </w:rPr>
        <w:t xml:space="preserve"> </w:t>
      </w:r>
      <w:r w:rsidRPr="00582B49">
        <w:rPr>
          <w:rFonts w:ascii="Arial" w:hAnsi="Arial" w:cs="Arial"/>
        </w:rPr>
        <w:t>lesivo</w:t>
      </w:r>
      <w:r w:rsidRPr="00582B49">
        <w:rPr>
          <w:rFonts w:ascii="Arial" w:hAnsi="Arial" w:cs="Arial"/>
          <w:spacing w:val="1"/>
        </w:rPr>
        <w:t xml:space="preserve"> </w:t>
      </w:r>
      <w:r w:rsidRPr="00582B49">
        <w:rPr>
          <w:rFonts w:ascii="Arial" w:hAnsi="Arial" w:cs="Arial"/>
        </w:rPr>
        <w:t>previsto</w:t>
      </w:r>
      <w:r w:rsidRPr="00582B49">
        <w:rPr>
          <w:rFonts w:ascii="Arial" w:hAnsi="Arial" w:cs="Arial"/>
          <w:spacing w:val="-2"/>
        </w:rPr>
        <w:t xml:space="preserve"> </w:t>
      </w:r>
      <w:r w:rsidRPr="00582B49">
        <w:rPr>
          <w:rFonts w:ascii="Arial" w:hAnsi="Arial" w:cs="Arial"/>
        </w:rPr>
        <w:t>no</w:t>
      </w:r>
      <w:r w:rsidRPr="00582B49">
        <w:rPr>
          <w:rFonts w:ascii="Arial" w:hAnsi="Arial" w:cs="Arial"/>
          <w:spacing w:val="-3"/>
        </w:rPr>
        <w:t xml:space="preserve"> </w:t>
      </w:r>
      <w:r w:rsidRPr="00582B49">
        <w:rPr>
          <w:rFonts w:ascii="Arial" w:hAnsi="Arial" w:cs="Arial"/>
        </w:rPr>
        <w:t>art.</w:t>
      </w:r>
      <w:r w:rsidRPr="00582B49">
        <w:rPr>
          <w:rFonts w:ascii="Arial" w:hAnsi="Arial" w:cs="Arial"/>
          <w:spacing w:val="-2"/>
        </w:rPr>
        <w:t xml:space="preserve"> </w:t>
      </w:r>
      <w:r w:rsidRPr="00582B49">
        <w:rPr>
          <w:rFonts w:ascii="Arial" w:hAnsi="Arial" w:cs="Arial"/>
        </w:rPr>
        <w:t>5º da</w:t>
      </w:r>
      <w:r w:rsidRPr="00582B49">
        <w:rPr>
          <w:rFonts w:ascii="Arial" w:hAnsi="Arial" w:cs="Arial"/>
          <w:spacing w:val="-5"/>
        </w:rPr>
        <w:t xml:space="preserve"> </w:t>
      </w:r>
      <w:r w:rsidRPr="00582B49">
        <w:rPr>
          <w:rFonts w:ascii="Arial" w:hAnsi="Arial" w:cs="Arial"/>
        </w:rPr>
        <w:t>Lei</w:t>
      </w:r>
      <w:r w:rsidRPr="00582B49">
        <w:rPr>
          <w:rFonts w:ascii="Arial" w:hAnsi="Arial" w:cs="Arial"/>
          <w:spacing w:val="-1"/>
        </w:rPr>
        <w:t xml:space="preserve"> </w:t>
      </w:r>
      <w:r w:rsidRPr="00582B49">
        <w:rPr>
          <w:rFonts w:ascii="Arial" w:hAnsi="Arial" w:cs="Arial"/>
        </w:rPr>
        <w:t>nº</w:t>
      </w:r>
      <w:r w:rsidRPr="00582B49">
        <w:rPr>
          <w:rFonts w:ascii="Arial" w:hAnsi="Arial" w:cs="Arial"/>
          <w:spacing w:val="-1"/>
        </w:rPr>
        <w:t xml:space="preserve"> </w:t>
      </w:r>
      <w:r w:rsidRPr="00582B49">
        <w:rPr>
          <w:rFonts w:ascii="Arial" w:hAnsi="Arial" w:cs="Arial"/>
        </w:rPr>
        <w:t>12.846, de</w:t>
      </w:r>
      <w:r w:rsidRPr="00582B49">
        <w:rPr>
          <w:rFonts w:ascii="Arial" w:hAnsi="Arial" w:cs="Arial"/>
          <w:spacing w:val="-2"/>
        </w:rPr>
        <w:t xml:space="preserve"> </w:t>
      </w:r>
      <w:r w:rsidRPr="00582B49">
        <w:rPr>
          <w:rFonts w:ascii="Arial" w:hAnsi="Arial" w:cs="Arial"/>
        </w:rPr>
        <w:t>1º</w:t>
      </w:r>
      <w:r w:rsidRPr="00582B49">
        <w:rPr>
          <w:rFonts w:ascii="Arial" w:hAnsi="Arial" w:cs="Arial"/>
          <w:spacing w:val="-5"/>
        </w:rPr>
        <w:t xml:space="preserve"> </w:t>
      </w:r>
      <w:r w:rsidRPr="00582B49">
        <w:rPr>
          <w:rFonts w:ascii="Arial" w:hAnsi="Arial" w:cs="Arial"/>
        </w:rPr>
        <w:t>de</w:t>
      </w:r>
      <w:r w:rsidRPr="00582B49">
        <w:rPr>
          <w:rFonts w:ascii="Arial" w:hAnsi="Arial" w:cs="Arial"/>
          <w:spacing w:val="-2"/>
        </w:rPr>
        <w:t xml:space="preserve"> </w:t>
      </w:r>
      <w:r w:rsidRPr="00582B49">
        <w:rPr>
          <w:rFonts w:ascii="Arial" w:hAnsi="Arial" w:cs="Arial"/>
        </w:rPr>
        <w:t>agosto</w:t>
      </w:r>
      <w:r w:rsidRPr="00582B49">
        <w:rPr>
          <w:rFonts w:ascii="Arial" w:hAnsi="Arial" w:cs="Arial"/>
          <w:spacing w:val="-5"/>
        </w:rPr>
        <w:t xml:space="preserve"> </w:t>
      </w:r>
      <w:r w:rsidRPr="00582B49">
        <w:rPr>
          <w:rFonts w:ascii="Arial" w:hAnsi="Arial" w:cs="Arial"/>
        </w:rPr>
        <w:t>de</w:t>
      </w:r>
      <w:r w:rsidRPr="00582B49">
        <w:rPr>
          <w:rFonts w:ascii="Arial" w:hAnsi="Arial" w:cs="Arial"/>
          <w:spacing w:val="-2"/>
        </w:rPr>
        <w:t xml:space="preserve"> </w:t>
      </w:r>
      <w:r w:rsidRPr="00582B49">
        <w:rPr>
          <w:rFonts w:ascii="Arial" w:hAnsi="Arial" w:cs="Arial"/>
        </w:rPr>
        <w:t>2013.</w:t>
      </w:r>
    </w:p>
    <w:p w:rsidR="00A64A01" w:rsidRPr="00582B49" w:rsidRDefault="00A64A01" w:rsidP="00582B49">
      <w:pPr>
        <w:pStyle w:val="PargrafodaLista"/>
        <w:tabs>
          <w:tab w:val="left" w:pos="567"/>
        </w:tabs>
        <w:spacing w:line="360" w:lineRule="auto"/>
        <w:ind w:left="567"/>
        <w:rPr>
          <w:rFonts w:ascii="Arial" w:hAnsi="Arial" w:cs="Arial"/>
        </w:rPr>
      </w:pPr>
    </w:p>
    <w:p w:rsidR="00A64A01" w:rsidRPr="00582B49" w:rsidRDefault="00A64A01" w:rsidP="0064430A">
      <w:pPr>
        <w:pStyle w:val="PargrafodaLista"/>
        <w:numPr>
          <w:ilvl w:val="1"/>
          <w:numId w:val="23"/>
        </w:numPr>
        <w:tabs>
          <w:tab w:val="left" w:pos="1258"/>
        </w:tabs>
        <w:spacing w:line="360" w:lineRule="auto"/>
        <w:ind w:left="851" w:right="685" w:hanging="284"/>
        <w:rPr>
          <w:rFonts w:ascii="Arial" w:hAnsi="Arial" w:cs="Arial"/>
        </w:rPr>
      </w:pPr>
      <w:r w:rsidRPr="00582B49">
        <w:rPr>
          <w:rFonts w:ascii="Arial" w:hAnsi="Arial" w:cs="Arial"/>
        </w:rPr>
        <w:t>Serão</w:t>
      </w:r>
      <w:r w:rsidRPr="00582B49">
        <w:rPr>
          <w:rFonts w:ascii="Arial" w:hAnsi="Arial" w:cs="Arial"/>
          <w:spacing w:val="1"/>
        </w:rPr>
        <w:t xml:space="preserve"> </w:t>
      </w:r>
      <w:r w:rsidRPr="00582B49">
        <w:rPr>
          <w:rFonts w:ascii="Arial" w:hAnsi="Arial" w:cs="Arial"/>
        </w:rPr>
        <w:t>aplicadas</w:t>
      </w:r>
      <w:r w:rsidRPr="00582B49">
        <w:rPr>
          <w:rFonts w:ascii="Arial" w:hAnsi="Arial" w:cs="Arial"/>
          <w:spacing w:val="1"/>
        </w:rPr>
        <w:t xml:space="preserve"> </w:t>
      </w:r>
      <w:r w:rsidRPr="00582B49">
        <w:rPr>
          <w:rFonts w:ascii="Arial" w:hAnsi="Arial" w:cs="Arial"/>
        </w:rPr>
        <w:t>ao</w:t>
      </w:r>
      <w:r w:rsidRPr="00582B49">
        <w:rPr>
          <w:rFonts w:ascii="Arial" w:hAnsi="Arial" w:cs="Arial"/>
          <w:spacing w:val="1"/>
        </w:rPr>
        <w:t xml:space="preserve"> </w:t>
      </w:r>
      <w:r w:rsidRPr="00582B49">
        <w:rPr>
          <w:rFonts w:ascii="Arial" w:hAnsi="Arial" w:cs="Arial"/>
        </w:rPr>
        <w:t>responsável</w:t>
      </w:r>
      <w:r w:rsidRPr="00582B49">
        <w:rPr>
          <w:rFonts w:ascii="Arial" w:hAnsi="Arial" w:cs="Arial"/>
          <w:spacing w:val="1"/>
        </w:rPr>
        <w:t xml:space="preserve"> </w:t>
      </w:r>
      <w:r w:rsidRPr="00582B49">
        <w:rPr>
          <w:rFonts w:ascii="Arial" w:hAnsi="Arial" w:cs="Arial"/>
        </w:rPr>
        <w:t>pelas</w:t>
      </w:r>
      <w:r w:rsidRPr="00582B49">
        <w:rPr>
          <w:rFonts w:ascii="Arial" w:hAnsi="Arial" w:cs="Arial"/>
          <w:spacing w:val="1"/>
        </w:rPr>
        <w:t xml:space="preserve"> </w:t>
      </w:r>
      <w:r w:rsidRPr="00582B49">
        <w:rPr>
          <w:rFonts w:ascii="Arial" w:hAnsi="Arial" w:cs="Arial"/>
        </w:rPr>
        <w:t>infrações</w:t>
      </w:r>
      <w:r w:rsidRPr="00582B49">
        <w:rPr>
          <w:rFonts w:ascii="Arial" w:hAnsi="Arial" w:cs="Arial"/>
          <w:spacing w:val="1"/>
        </w:rPr>
        <w:t xml:space="preserve"> </w:t>
      </w:r>
      <w:r w:rsidRPr="00582B49">
        <w:rPr>
          <w:rFonts w:ascii="Arial" w:hAnsi="Arial" w:cs="Arial"/>
        </w:rPr>
        <w:t>administrativas</w:t>
      </w:r>
      <w:r w:rsidRPr="00582B49">
        <w:rPr>
          <w:rFonts w:ascii="Arial" w:hAnsi="Arial" w:cs="Arial"/>
          <w:spacing w:val="1"/>
        </w:rPr>
        <w:t xml:space="preserve"> </w:t>
      </w:r>
      <w:r w:rsidRPr="00582B49">
        <w:rPr>
          <w:rFonts w:ascii="Arial" w:hAnsi="Arial" w:cs="Arial"/>
        </w:rPr>
        <w:t>acima</w:t>
      </w:r>
      <w:r w:rsidRPr="00582B49">
        <w:rPr>
          <w:rFonts w:ascii="Arial" w:hAnsi="Arial" w:cs="Arial"/>
          <w:spacing w:val="1"/>
        </w:rPr>
        <w:t xml:space="preserve"> </w:t>
      </w:r>
      <w:r w:rsidRPr="00582B49">
        <w:rPr>
          <w:rFonts w:ascii="Arial" w:hAnsi="Arial" w:cs="Arial"/>
        </w:rPr>
        <w:t>descritas</w:t>
      </w:r>
      <w:r w:rsidRPr="00582B49">
        <w:rPr>
          <w:rFonts w:ascii="Arial" w:hAnsi="Arial" w:cs="Arial"/>
          <w:spacing w:val="61"/>
        </w:rPr>
        <w:t xml:space="preserve"> </w:t>
      </w:r>
      <w:r w:rsidRPr="00582B49">
        <w:rPr>
          <w:rFonts w:ascii="Arial" w:hAnsi="Arial" w:cs="Arial"/>
        </w:rPr>
        <w:t>as</w:t>
      </w:r>
      <w:r w:rsidRPr="00582B49">
        <w:rPr>
          <w:rFonts w:ascii="Arial" w:hAnsi="Arial" w:cs="Arial"/>
          <w:spacing w:val="1"/>
        </w:rPr>
        <w:t xml:space="preserve"> </w:t>
      </w:r>
      <w:r w:rsidRPr="00582B49">
        <w:rPr>
          <w:rFonts w:ascii="Arial" w:hAnsi="Arial" w:cs="Arial"/>
        </w:rPr>
        <w:t>seguintes</w:t>
      </w:r>
      <w:r w:rsidRPr="00582B49">
        <w:rPr>
          <w:rFonts w:ascii="Arial" w:hAnsi="Arial" w:cs="Arial"/>
          <w:spacing w:val="-1"/>
        </w:rPr>
        <w:t xml:space="preserve"> </w:t>
      </w:r>
      <w:r w:rsidRPr="00582B49">
        <w:rPr>
          <w:rFonts w:ascii="Arial" w:hAnsi="Arial" w:cs="Arial"/>
        </w:rPr>
        <w:t>sanções:</w:t>
      </w:r>
    </w:p>
    <w:p w:rsidR="00A64A01" w:rsidRPr="00582B49" w:rsidRDefault="00A64A01" w:rsidP="0064430A">
      <w:pPr>
        <w:pStyle w:val="PargrafodaLista"/>
        <w:numPr>
          <w:ilvl w:val="2"/>
          <w:numId w:val="23"/>
        </w:numPr>
        <w:tabs>
          <w:tab w:val="left" w:pos="1560"/>
        </w:tabs>
        <w:spacing w:line="360" w:lineRule="auto"/>
        <w:ind w:left="567" w:right="684" w:firstLine="0"/>
        <w:rPr>
          <w:rFonts w:ascii="Arial" w:hAnsi="Arial" w:cs="Arial"/>
        </w:rPr>
      </w:pPr>
      <w:r w:rsidRPr="00582B49">
        <w:rPr>
          <w:rFonts w:ascii="Arial" w:hAnsi="Arial" w:cs="Arial"/>
        </w:rPr>
        <w:t>Advertência, quando o Contratado der causa à inexecução parcial do contrato, sempre que</w:t>
      </w:r>
      <w:r w:rsidRPr="00582B49">
        <w:rPr>
          <w:rFonts w:ascii="Arial" w:hAnsi="Arial" w:cs="Arial"/>
          <w:spacing w:val="1"/>
        </w:rPr>
        <w:t xml:space="preserve"> </w:t>
      </w:r>
      <w:r w:rsidRPr="00582B49">
        <w:rPr>
          <w:rFonts w:ascii="Arial" w:hAnsi="Arial" w:cs="Arial"/>
        </w:rPr>
        <w:t>não</w:t>
      </w:r>
      <w:r w:rsidRPr="00582B49">
        <w:rPr>
          <w:rFonts w:ascii="Arial" w:hAnsi="Arial" w:cs="Arial"/>
          <w:spacing w:val="-4"/>
        </w:rPr>
        <w:t xml:space="preserve"> </w:t>
      </w:r>
      <w:r w:rsidRPr="00582B49">
        <w:rPr>
          <w:rFonts w:ascii="Arial" w:hAnsi="Arial" w:cs="Arial"/>
        </w:rPr>
        <w:t>se</w:t>
      </w:r>
      <w:r w:rsidRPr="00582B49">
        <w:rPr>
          <w:rFonts w:ascii="Arial" w:hAnsi="Arial" w:cs="Arial"/>
          <w:spacing w:val="1"/>
        </w:rPr>
        <w:t xml:space="preserve"> </w:t>
      </w:r>
      <w:r w:rsidRPr="00582B49">
        <w:rPr>
          <w:rFonts w:ascii="Arial" w:hAnsi="Arial" w:cs="Arial"/>
        </w:rPr>
        <w:t>justificar</w:t>
      </w:r>
      <w:r w:rsidRPr="00582B49">
        <w:rPr>
          <w:rFonts w:ascii="Arial" w:hAnsi="Arial" w:cs="Arial"/>
          <w:spacing w:val="-1"/>
        </w:rPr>
        <w:t xml:space="preserve"> </w:t>
      </w:r>
      <w:r w:rsidRPr="00582B49">
        <w:rPr>
          <w:rFonts w:ascii="Arial" w:hAnsi="Arial" w:cs="Arial"/>
        </w:rPr>
        <w:t>a</w:t>
      </w:r>
      <w:r w:rsidRPr="00582B49">
        <w:rPr>
          <w:rFonts w:ascii="Arial" w:hAnsi="Arial" w:cs="Arial"/>
          <w:spacing w:val="1"/>
        </w:rPr>
        <w:t xml:space="preserve"> </w:t>
      </w:r>
      <w:r w:rsidRPr="00582B49">
        <w:rPr>
          <w:rFonts w:ascii="Arial" w:hAnsi="Arial" w:cs="Arial"/>
        </w:rPr>
        <w:t>imposição</w:t>
      </w:r>
      <w:r w:rsidRPr="00582B49">
        <w:rPr>
          <w:rFonts w:ascii="Arial" w:hAnsi="Arial" w:cs="Arial"/>
          <w:spacing w:val="-4"/>
        </w:rPr>
        <w:t xml:space="preserve"> </w:t>
      </w:r>
      <w:r w:rsidRPr="00582B49">
        <w:rPr>
          <w:rFonts w:ascii="Arial" w:hAnsi="Arial" w:cs="Arial"/>
        </w:rPr>
        <w:t>de</w:t>
      </w:r>
      <w:r w:rsidRPr="00582B49">
        <w:rPr>
          <w:rFonts w:ascii="Arial" w:hAnsi="Arial" w:cs="Arial"/>
          <w:spacing w:val="-3"/>
        </w:rPr>
        <w:t xml:space="preserve"> </w:t>
      </w:r>
      <w:r w:rsidRPr="00582B49">
        <w:rPr>
          <w:rFonts w:ascii="Arial" w:hAnsi="Arial" w:cs="Arial"/>
        </w:rPr>
        <w:t>penalidade</w:t>
      </w:r>
      <w:r w:rsidRPr="00582B49">
        <w:rPr>
          <w:rFonts w:ascii="Arial" w:hAnsi="Arial" w:cs="Arial"/>
          <w:spacing w:val="3"/>
        </w:rPr>
        <w:t xml:space="preserve"> </w:t>
      </w:r>
      <w:r w:rsidRPr="00582B49">
        <w:rPr>
          <w:rFonts w:ascii="Arial" w:hAnsi="Arial" w:cs="Arial"/>
        </w:rPr>
        <w:t>mais</w:t>
      </w:r>
      <w:r w:rsidRPr="00582B49">
        <w:rPr>
          <w:rFonts w:ascii="Arial" w:hAnsi="Arial" w:cs="Arial"/>
          <w:spacing w:val="-3"/>
        </w:rPr>
        <w:t xml:space="preserve"> </w:t>
      </w:r>
      <w:r w:rsidRPr="00582B49">
        <w:rPr>
          <w:rFonts w:ascii="Arial" w:hAnsi="Arial" w:cs="Arial"/>
        </w:rPr>
        <w:t>grave</w:t>
      </w:r>
      <w:r w:rsidRPr="00582B49">
        <w:rPr>
          <w:rFonts w:ascii="Arial" w:hAnsi="Arial" w:cs="Arial"/>
          <w:spacing w:val="3"/>
        </w:rPr>
        <w:t xml:space="preserve"> </w:t>
      </w:r>
      <w:r w:rsidRPr="00582B49">
        <w:rPr>
          <w:rFonts w:ascii="Arial" w:hAnsi="Arial" w:cs="Arial"/>
        </w:rPr>
        <w:t>(</w:t>
      </w:r>
      <w:r w:rsidRPr="00582B49">
        <w:rPr>
          <w:rFonts w:ascii="Arial" w:hAnsi="Arial" w:cs="Arial"/>
          <w:b/>
        </w:rPr>
        <w:t>art.</w:t>
      </w:r>
      <w:r w:rsidRPr="00582B49">
        <w:rPr>
          <w:rFonts w:ascii="Arial" w:hAnsi="Arial" w:cs="Arial"/>
          <w:b/>
          <w:spacing w:val="-2"/>
        </w:rPr>
        <w:t xml:space="preserve"> </w:t>
      </w:r>
      <w:r w:rsidRPr="00582B49">
        <w:rPr>
          <w:rFonts w:ascii="Arial" w:hAnsi="Arial" w:cs="Arial"/>
          <w:b/>
        </w:rPr>
        <w:t>156,</w:t>
      </w:r>
      <w:r w:rsidRPr="00582B49">
        <w:rPr>
          <w:rFonts w:ascii="Arial" w:hAnsi="Arial" w:cs="Arial"/>
          <w:b/>
          <w:spacing w:val="-1"/>
        </w:rPr>
        <w:t xml:space="preserve"> </w:t>
      </w:r>
      <w:r w:rsidRPr="00582B49">
        <w:rPr>
          <w:rFonts w:ascii="Arial" w:hAnsi="Arial" w:cs="Arial"/>
          <w:b/>
        </w:rPr>
        <w:t>§2º,</w:t>
      </w:r>
      <w:r w:rsidRPr="00582B49">
        <w:rPr>
          <w:rFonts w:ascii="Arial" w:hAnsi="Arial" w:cs="Arial"/>
          <w:b/>
          <w:spacing w:val="-2"/>
        </w:rPr>
        <w:t xml:space="preserve"> </w:t>
      </w:r>
      <w:r w:rsidRPr="00582B49">
        <w:rPr>
          <w:rFonts w:ascii="Arial" w:hAnsi="Arial" w:cs="Arial"/>
          <w:b/>
        </w:rPr>
        <w:t>da</w:t>
      </w:r>
      <w:r w:rsidRPr="00582B49">
        <w:rPr>
          <w:rFonts w:ascii="Arial" w:hAnsi="Arial" w:cs="Arial"/>
          <w:b/>
          <w:spacing w:val="-3"/>
        </w:rPr>
        <w:t xml:space="preserve"> </w:t>
      </w:r>
      <w:r w:rsidRPr="00582B49">
        <w:rPr>
          <w:rFonts w:ascii="Arial" w:hAnsi="Arial" w:cs="Arial"/>
          <w:b/>
        </w:rPr>
        <w:t>Lei</w:t>
      </w:r>
      <w:r w:rsidRPr="00582B49">
        <w:rPr>
          <w:rFonts w:ascii="Arial" w:hAnsi="Arial" w:cs="Arial"/>
        </w:rPr>
        <w:t>);</w:t>
      </w:r>
    </w:p>
    <w:p w:rsidR="00A64A01" w:rsidRPr="00582B49" w:rsidRDefault="00A64A01" w:rsidP="0064430A">
      <w:pPr>
        <w:pStyle w:val="PargrafodaLista"/>
        <w:numPr>
          <w:ilvl w:val="2"/>
          <w:numId w:val="23"/>
        </w:numPr>
        <w:tabs>
          <w:tab w:val="left" w:pos="1560"/>
        </w:tabs>
        <w:spacing w:line="360" w:lineRule="auto"/>
        <w:ind w:left="567" w:right="686" w:firstLine="0"/>
        <w:rPr>
          <w:rFonts w:ascii="Arial" w:hAnsi="Arial" w:cs="Arial"/>
        </w:rPr>
      </w:pPr>
      <w:r w:rsidRPr="00582B49">
        <w:rPr>
          <w:rFonts w:ascii="Arial" w:hAnsi="Arial" w:cs="Arial"/>
        </w:rPr>
        <w:t>Impedimento de licitar e contratar, no âmbito da Administração Pública direta e indireta do</w:t>
      </w:r>
      <w:r w:rsidRPr="00582B49">
        <w:rPr>
          <w:rFonts w:ascii="Arial" w:hAnsi="Arial" w:cs="Arial"/>
          <w:spacing w:val="1"/>
        </w:rPr>
        <w:t xml:space="preserve"> </w:t>
      </w:r>
      <w:r w:rsidRPr="00582B49">
        <w:rPr>
          <w:rFonts w:ascii="Arial" w:hAnsi="Arial" w:cs="Arial"/>
        </w:rPr>
        <w:t>Município</w:t>
      </w:r>
      <w:r w:rsidRPr="00582B49">
        <w:rPr>
          <w:rFonts w:ascii="Arial" w:hAnsi="Arial" w:cs="Arial"/>
          <w:spacing w:val="20"/>
        </w:rPr>
        <w:t xml:space="preserve"> </w:t>
      </w:r>
      <w:r w:rsidRPr="00582B49">
        <w:rPr>
          <w:rFonts w:ascii="Arial" w:hAnsi="Arial" w:cs="Arial"/>
        </w:rPr>
        <w:t xml:space="preserve">de </w:t>
      </w:r>
      <w:r w:rsidR="00A21451" w:rsidRPr="00582B49">
        <w:rPr>
          <w:rFonts w:ascii="Arial" w:hAnsi="Arial" w:cs="Arial"/>
        </w:rPr>
        <w:t>Santo Inácio</w:t>
      </w:r>
      <w:r w:rsidRPr="00582B49">
        <w:rPr>
          <w:rFonts w:ascii="Arial" w:hAnsi="Arial" w:cs="Arial"/>
        </w:rPr>
        <w:t>,</w:t>
      </w:r>
      <w:r w:rsidRPr="00582B49">
        <w:rPr>
          <w:rFonts w:ascii="Arial" w:hAnsi="Arial" w:cs="Arial"/>
          <w:spacing w:val="20"/>
        </w:rPr>
        <w:t xml:space="preserve"> </w:t>
      </w:r>
      <w:r w:rsidRPr="00582B49">
        <w:rPr>
          <w:rFonts w:ascii="Arial" w:hAnsi="Arial" w:cs="Arial"/>
        </w:rPr>
        <w:t>pelo</w:t>
      </w:r>
      <w:r w:rsidRPr="00582B49">
        <w:rPr>
          <w:rFonts w:ascii="Arial" w:hAnsi="Arial" w:cs="Arial"/>
          <w:spacing w:val="18"/>
        </w:rPr>
        <w:t xml:space="preserve"> </w:t>
      </w:r>
      <w:r w:rsidRPr="00582B49">
        <w:rPr>
          <w:rFonts w:ascii="Arial" w:hAnsi="Arial" w:cs="Arial"/>
        </w:rPr>
        <w:t>prazo</w:t>
      </w:r>
      <w:r w:rsidRPr="00582B49">
        <w:rPr>
          <w:rFonts w:ascii="Arial" w:hAnsi="Arial" w:cs="Arial"/>
          <w:spacing w:val="18"/>
        </w:rPr>
        <w:t xml:space="preserve"> </w:t>
      </w:r>
      <w:r w:rsidRPr="00582B49">
        <w:rPr>
          <w:rFonts w:ascii="Arial" w:hAnsi="Arial" w:cs="Arial"/>
        </w:rPr>
        <w:t>máximo</w:t>
      </w:r>
      <w:r w:rsidRPr="00582B49">
        <w:rPr>
          <w:rFonts w:ascii="Arial" w:hAnsi="Arial" w:cs="Arial"/>
          <w:spacing w:val="20"/>
        </w:rPr>
        <w:t xml:space="preserve"> </w:t>
      </w:r>
      <w:r w:rsidRPr="00582B49">
        <w:rPr>
          <w:rFonts w:ascii="Arial" w:hAnsi="Arial" w:cs="Arial"/>
        </w:rPr>
        <w:t>de</w:t>
      </w:r>
      <w:r w:rsidRPr="00582B49">
        <w:rPr>
          <w:rFonts w:ascii="Arial" w:hAnsi="Arial" w:cs="Arial"/>
          <w:spacing w:val="17"/>
        </w:rPr>
        <w:t xml:space="preserve"> </w:t>
      </w:r>
      <w:r w:rsidRPr="00582B49">
        <w:rPr>
          <w:rFonts w:ascii="Arial" w:hAnsi="Arial" w:cs="Arial"/>
        </w:rPr>
        <w:t>03</w:t>
      </w:r>
      <w:r w:rsidRPr="00582B49">
        <w:rPr>
          <w:rFonts w:ascii="Arial" w:hAnsi="Arial" w:cs="Arial"/>
          <w:spacing w:val="18"/>
        </w:rPr>
        <w:t xml:space="preserve"> </w:t>
      </w:r>
      <w:r w:rsidRPr="00582B49">
        <w:rPr>
          <w:rFonts w:ascii="Arial" w:hAnsi="Arial" w:cs="Arial"/>
        </w:rPr>
        <w:t>(três)</w:t>
      </w:r>
      <w:r w:rsidRPr="00582B49">
        <w:rPr>
          <w:rFonts w:ascii="Arial" w:hAnsi="Arial" w:cs="Arial"/>
          <w:spacing w:val="19"/>
        </w:rPr>
        <w:t xml:space="preserve"> </w:t>
      </w:r>
      <w:r w:rsidRPr="00582B49">
        <w:rPr>
          <w:rFonts w:ascii="Arial" w:hAnsi="Arial" w:cs="Arial"/>
        </w:rPr>
        <w:t>anos,</w:t>
      </w:r>
      <w:r w:rsidRPr="00582B49">
        <w:rPr>
          <w:rFonts w:ascii="Arial" w:hAnsi="Arial" w:cs="Arial"/>
          <w:spacing w:val="20"/>
        </w:rPr>
        <w:t xml:space="preserve"> </w:t>
      </w:r>
      <w:r w:rsidRPr="00582B49">
        <w:rPr>
          <w:rFonts w:ascii="Arial" w:hAnsi="Arial" w:cs="Arial"/>
        </w:rPr>
        <w:t>quando</w:t>
      </w:r>
      <w:r w:rsidRPr="00582B49">
        <w:rPr>
          <w:rFonts w:ascii="Arial" w:hAnsi="Arial" w:cs="Arial"/>
          <w:spacing w:val="20"/>
        </w:rPr>
        <w:t xml:space="preserve"> </w:t>
      </w:r>
      <w:r w:rsidRPr="00582B49">
        <w:rPr>
          <w:rFonts w:ascii="Arial" w:hAnsi="Arial" w:cs="Arial"/>
        </w:rPr>
        <w:t>praticadas</w:t>
      </w:r>
      <w:r w:rsidRPr="00582B49">
        <w:rPr>
          <w:rFonts w:ascii="Arial" w:hAnsi="Arial" w:cs="Arial"/>
          <w:spacing w:val="-59"/>
        </w:rPr>
        <w:t xml:space="preserve"> </w:t>
      </w:r>
      <w:r w:rsidRPr="00582B49">
        <w:rPr>
          <w:rFonts w:ascii="Arial" w:hAnsi="Arial" w:cs="Arial"/>
        </w:rPr>
        <w:t>as condutas descritas nos incisos II a VII acima, sempre que não se justificar a imposição de</w:t>
      </w:r>
      <w:r w:rsidRPr="00582B49">
        <w:rPr>
          <w:rFonts w:ascii="Arial" w:hAnsi="Arial" w:cs="Arial"/>
          <w:spacing w:val="1"/>
        </w:rPr>
        <w:t xml:space="preserve"> </w:t>
      </w:r>
      <w:r w:rsidRPr="00582B49">
        <w:rPr>
          <w:rFonts w:ascii="Arial" w:hAnsi="Arial" w:cs="Arial"/>
        </w:rPr>
        <w:t>penalidade</w:t>
      </w:r>
      <w:r w:rsidRPr="00582B49">
        <w:rPr>
          <w:rFonts w:ascii="Arial" w:hAnsi="Arial" w:cs="Arial"/>
          <w:spacing w:val="2"/>
        </w:rPr>
        <w:t xml:space="preserve"> </w:t>
      </w:r>
      <w:r w:rsidRPr="00582B49">
        <w:rPr>
          <w:rFonts w:ascii="Arial" w:hAnsi="Arial" w:cs="Arial"/>
        </w:rPr>
        <w:t>mais grave</w:t>
      </w:r>
      <w:r w:rsidRPr="00582B49">
        <w:rPr>
          <w:rFonts w:ascii="Arial" w:hAnsi="Arial" w:cs="Arial"/>
          <w:spacing w:val="-1"/>
        </w:rPr>
        <w:t xml:space="preserve"> </w:t>
      </w:r>
      <w:r w:rsidRPr="00582B49">
        <w:rPr>
          <w:rFonts w:ascii="Arial" w:hAnsi="Arial" w:cs="Arial"/>
        </w:rPr>
        <w:t>(</w:t>
      </w:r>
      <w:r w:rsidRPr="00582B49">
        <w:rPr>
          <w:rFonts w:ascii="Arial" w:hAnsi="Arial" w:cs="Arial"/>
          <w:b/>
        </w:rPr>
        <w:t>art.</w:t>
      </w:r>
      <w:r w:rsidRPr="00582B49">
        <w:rPr>
          <w:rFonts w:ascii="Arial" w:hAnsi="Arial" w:cs="Arial"/>
          <w:b/>
          <w:spacing w:val="-4"/>
        </w:rPr>
        <w:t xml:space="preserve"> </w:t>
      </w:r>
      <w:r w:rsidRPr="00582B49">
        <w:rPr>
          <w:rFonts w:ascii="Arial" w:hAnsi="Arial" w:cs="Arial"/>
          <w:b/>
        </w:rPr>
        <w:t>156,</w:t>
      </w:r>
      <w:r w:rsidRPr="00582B49">
        <w:rPr>
          <w:rFonts w:ascii="Arial" w:hAnsi="Arial" w:cs="Arial"/>
          <w:b/>
          <w:spacing w:val="-1"/>
        </w:rPr>
        <w:t xml:space="preserve"> </w:t>
      </w:r>
      <w:r w:rsidRPr="00582B49">
        <w:rPr>
          <w:rFonts w:ascii="Arial" w:hAnsi="Arial" w:cs="Arial"/>
          <w:b/>
        </w:rPr>
        <w:t>§4º,</w:t>
      </w:r>
      <w:r w:rsidRPr="00582B49">
        <w:rPr>
          <w:rFonts w:ascii="Arial" w:hAnsi="Arial" w:cs="Arial"/>
          <w:b/>
          <w:spacing w:val="-1"/>
        </w:rPr>
        <w:t xml:space="preserve"> </w:t>
      </w:r>
      <w:r w:rsidRPr="00582B49">
        <w:rPr>
          <w:rFonts w:ascii="Arial" w:hAnsi="Arial" w:cs="Arial"/>
          <w:b/>
        </w:rPr>
        <w:t>da</w:t>
      </w:r>
      <w:r w:rsidRPr="00582B49">
        <w:rPr>
          <w:rFonts w:ascii="Arial" w:hAnsi="Arial" w:cs="Arial"/>
          <w:b/>
          <w:spacing w:val="-4"/>
        </w:rPr>
        <w:t xml:space="preserve"> </w:t>
      </w:r>
      <w:r w:rsidRPr="00582B49">
        <w:rPr>
          <w:rFonts w:ascii="Arial" w:hAnsi="Arial" w:cs="Arial"/>
          <w:b/>
        </w:rPr>
        <w:t>Lei</w:t>
      </w:r>
      <w:r w:rsidRPr="00582B49">
        <w:rPr>
          <w:rFonts w:ascii="Arial" w:hAnsi="Arial" w:cs="Arial"/>
        </w:rPr>
        <w:t>);</w:t>
      </w:r>
    </w:p>
    <w:p w:rsidR="00A64A01" w:rsidRPr="00582B49" w:rsidRDefault="00A64A01" w:rsidP="0064430A">
      <w:pPr>
        <w:pStyle w:val="PargrafodaLista"/>
        <w:numPr>
          <w:ilvl w:val="2"/>
          <w:numId w:val="23"/>
        </w:numPr>
        <w:tabs>
          <w:tab w:val="left" w:pos="1560"/>
        </w:tabs>
        <w:spacing w:line="360" w:lineRule="auto"/>
        <w:ind w:left="567" w:right="613" w:firstLine="0"/>
        <w:rPr>
          <w:rFonts w:ascii="Arial" w:hAnsi="Arial" w:cs="Arial"/>
        </w:rPr>
      </w:pPr>
      <w:r w:rsidRPr="00582B49">
        <w:rPr>
          <w:rFonts w:ascii="Arial" w:hAnsi="Arial" w:cs="Arial"/>
        </w:rPr>
        <w:t>Declaração de inidoneidade para licitar e contratar, quando praticadas as condutas descritas</w:t>
      </w:r>
      <w:r w:rsidRPr="00582B49">
        <w:rPr>
          <w:rFonts w:ascii="Arial" w:hAnsi="Arial" w:cs="Arial"/>
          <w:spacing w:val="1"/>
        </w:rPr>
        <w:t xml:space="preserve"> </w:t>
      </w:r>
      <w:r w:rsidRPr="00582B49">
        <w:rPr>
          <w:rFonts w:ascii="Arial" w:hAnsi="Arial" w:cs="Arial"/>
        </w:rPr>
        <w:t>nos</w:t>
      </w:r>
      <w:r w:rsidRPr="00582B49">
        <w:rPr>
          <w:rFonts w:ascii="Arial" w:hAnsi="Arial" w:cs="Arial"/>
          <w:spacing w:val="16"/>
        </w:rPr>
        <w:t xml:space="preserve"> </w:t>
      </w:r>
      <w:r w:rsidRPr="00582B49">
        <w:rPr>
          <w:rFonts w:ascii="Arial" w:hAnsi="Arial" w:cs="Arial"/>
        </w:rPr>
        <w:t>incisos</w:t>
      </w:r>
      <w:r w:rsidRPr="00582B49">
        <w:rPr>
          <w:rFonts w:ascii="Arial" w:hAnsi="Arial" w:cs="Arial"/>
          <w:spacing w:val="14"/>
        </w:rPr>
        <w:t xml:space="preserve"> </w:t>
      </w:r>
      <w:r w:rsidRPr="00582B49">
        <w:rPr>
          <w:rFonts w:ascii="Arial" w:hAnsi="Arial" w:cs="Arial"/>
        </w:rPr>
        <w:t>VIII</w:t>
      </w:r>
      <w:r w:rsidRPr="00582B49">
        <w:rPr>
          <w:rFonts w:ascii="Arial" w:hAnsi="Arial" w:cs="Arial"/>
          <w:spacing w:val="15"/>
        </w:rPr>
        <w:t xml:space="preserve"> </w:t>
      </w:r>
      <w:r w:rsidRPr="00582B49">
        <w:rPr>
          <w:rFonts w:ascii="Arial" w:hAnsi="Arial" w:cs="Arial"/>
        </w:rPr>
        <w:t>a</w:t>
      </w:r>
      <w:r w:rsidRPr="00582B49">
        <w:rPr>
          <w:rFonts w:ascii="Arial" w:hAnsi="Arial" w:cs="Arial"/>
          <w:spacing w:val="15"/>
        </w:rPr>
        <w:t xml:space="preserve"> </w:t>
      </w:r>
      <w:r w:rsidRPr="00582B49">
        <w:rPr>
          <w:rFonts w:ascii="Arial" w:hAnsi="Arial" w:cs="Arial"/>
        </w:rPr>
        <w:t>XII,</w:t>
      </w:r>
      <w:r w:rsidRPr="00582B49">
        <w:rPr>
          <w:rFonts w:ascii="Arial" w:hAnsi="Arial" w:cs="Arial"/>
          <w:spacing w:val="15"/>
        </w:rPr>
        <w:t xml:space="preserve"> </w:t>
      </w:r>
      <w:r w:rsidRPr="00582B49">
        <w:rPr>
          <w:rFonts w:ascii="Arial" w:hAnsi="Arial" w:cs="Arial"/>
        </w:rPr>
        <w:t>bem</w:t>
      </w:r>
      <w:r w:rsidRPr="00582B49">
        <w:rPr>
          <w:rFonts w:ascii="Arial" w:hAnsi="Arial" w:cs="Arial"/>
          <w:spacing w:val="13"/>
        </w:rPr>
        <w:t xml:space="preserve"> </w:t>
      </w:r>
      <w:r w:rsidRPr="00582B49">
        <w:rPr>
          <w:rFonts w:ascii="Arial" w:hAnsi="Arial" w:cs="Arial"/>
        </w:rPr>
        <w:t>como</w:t>
      </w:r>
      <w:r w:rsidRPr="00582B49">
        <w:rPr>
          <w:rFonts w:ascii="Arial" w:hAnsi="Arial" w:cs="Arial"/>
          <w:spacing w:val="13"/>
        </w:rPr>
        <w:t xml:space="preserve"> </w:t>
      </w:r>
      <w:r w:rsidRPr="00582B49">
        <w:rPr>
          <w:rFonts w:ascii="Arial" w:hAnsi="Arial" w:cs="Arial"/>
        </w:rPr>
        <w:t>nas</w:t>
      </w:r>
      <w:r w:rsidRPr="00582B49">
        <w:rPr>
          <w:rFonts w:ascii="Arial" w:hAnsi="Arial" w:cs="Arial"/>
          <w:spacing w:val="14"/>
        </w:rPr>
        <w:t xml:space="preserve"> </w:t>
      </w:r>
      <w:r w:rsidRPr="00582B49">
        <w:rPr>
          <w:rFonts w:ascii="Arial" w:hAnsi="Arial" w:cs="Arial"/>
        </w:rPr>
        <w:t>descritas</w:t>
      </w:r>
      <w:r w:rsidRPr="00582B49">
        <w:rPr>
          <w:rFonts w:ascii="Arial" w:hAnsi="Arial" w:cs="Arial"/>
          <w:spacing w:val="19"/>
        </w:rPr>
        <w:t xml:space="preserve"> </w:t>
      </w:r>
      <w:r w:rsidRPr="00582B49">
        <w:rPr>
          <w:rFonts w:ascii="Arial" w:hAnsi="Arial" w:cs="Arial"/>
        </w:rPr>
        <w:t>nos</w:t>
      </w:r>
      <w:r w:rsidRPr="00582B49">
        <w:rPr>
          <w:rFonts w:ascii="Arial" w:hAnsi="Arial" w:cs="Arial"/>
          <w:spacing w:val="14"/>
        </w:rPr>
        <w:t xml:space="preserve"> </w:t>
      </w:r>
      <w:r w:rsidRPr="00582B49">
        <w:rPr>
          <w:rFonts w:ascii="Arial" w:hAnsi="Arial" w:cs="Arial"/>
        </w:rPr>
        <w:t>demais</w:t>
      </w:r>
      <w:r w:rsidRPr="00582B49">
        <w:rPr>
          <w:rFonts w:ascii="Arial" w:hAnsi="Arial" w:cs="Arial"/>
          <w:spacing w:val="17"/>
        </w:rPr>
        <w:t xml:space="preserve"> </w:t>
      </w:r>
      <w:r w:rsidRPr="00582B49">
        <w:rPr>
          <w:rFonts w:ascii="Arial" w:hAnsi="Arial" w:cs="Arial"/>
        </w:rPr>
        <w:t>incisos</w:t>
      </w:r>
      <w:r w:rsidRPr="00582B49">
        <w:rPr>
          <w:rFonts w:ascii="Arial" w:hAnsi="Arial" w:cs="Arial"/>
          <w:spacing w:val="16"/>
        </w:rPr>
        <w:t xml:space="preserve"> </w:t>
      </w:r>
      <w:r w:rsidRPr="00582B49">
        <w:rPr>
          <w:rFonts w:ascii="Arial" w:hAnsi="Arial" w:cs="Arial"/>
        </w:rPr>
        <w:t>que</w:t>
      </w:r>
      <w:r w:rsidRPr="00582B49">
        <w:rPr>
          <w:rFonts w:ascii="Arial" w:hAnsi="Arial" w:cs="Arial"/>
          <w:spacing w:val="15"/>
        </w:rPr>
        <w:t xml:space="preserve"> </w:t>
      </w:r>
      <w:r w:rsidRPr="00582B49">
        <w:rPr>
          <w:rFonts w:ascii="Arial" w:hAnsi="Arial" w:cs="Arial"/>
        </w:rPr>
        <w:t>justifiquem</w:t>
      </w:r>
      <w:r w:rsidRPr="00582B49">
        <w:rPr>
          <w:rFonts w:ascii="Arial" w:hAnsi="Arial" w:cs="Arial"/>
          <w:spacing w:val="16"/>
        </w:rPr>
        <w:t xml:space="preserve"> </w:t>
      </w:r>
      <w:r w:rsidRPr="00582B49">
        <w:rPr>
          <w:rFonts w:ascii="Arial" w:hAnsi="Arial" w:cs="Arial"/>
        </w:rPr>
        <w:t>a</w:t>
      </w:r>
      <w:r w:rsidRPr="00582B49">
        <w:rPr>
          <w:rFonts w:ascii="Arial" w:hAnsi="Arial" w:cs="Arial"/>
          <w:spacing w:val="15"/>
        </w:rPr>
        <w:t xml:space="preserve"> </w:t>
      </w:r>
      <w:r w:rsidRPr="00582B49">
        <w:rPr>
          <w:rFonts w:ascii="Arial" w:hAnsi="Arial" w:cs="Arial"/>
        </w:rPr>
        <w:t>imposição</w:t>
      </w:r>
      <w:r w:rsidRPr="00582B49">
        <w:rPr>
          <w:rFonts w:ascii="Arial" w:hAnsi="Arial" w:cs="Arial"/>
          <w:spacing w:val="16"/>
        </w:rPr>
        <w:t xml:space="preserve"> </w:t>
      </w:r>
      <w:r w:rsidRPr="00582B49">
        <w:rPr>
          <w:rFonts w:ascii="Arial" w:hAnsi="Arial" w:cs="Arial"/>
        </w:rPr>
        <w:t>de</w:t>
      </w:r>
      <w:r w:rsidRPr="00582B49">
        <w:rPr>
          <w:rFonts w:ascii="Arial" w:hAnsi="Arial" w:cs="Arial"/>
          <w:spacing w:val="1"/>
        </w:rPr>
        <w:t xml:space="preserve"> </w:t>
      </w:r>
      <w:r w:rsidRPr="00582B49">
        <w:rPr>
          <w:rFonts w:ascii="Arial" w:hAnsi="Arial" w:cs="Arial"/>
        </w:rPr>
        <w:t>penalidade</w:t>
      </w:r>
      <w:r w:rsidRPr="00582B49">
        <w:rPr>
          <w:rFonts w:ascii="Arial" w:hAnsi="Arial" w:cs="Arial"/>
          <w:spacing w:val="8"/>
        </w:rPr>
        <w:t xml:space="preserve"> </w:t>
      </w:r>
      <w:r w:rsidRPr="00582B49">
        <w:rPr>
          <w:rFonts w:ascii="Arial" w:hAnsi="Arial" w:cs="Arial"/>
        </w:rPr>
        <w:t>mais</w:t>
      </w:r>
      <w:r w:rsidRPr="00582B49">
        <w:rPr>
          <w:rFonts w:ascii="Arial" w:hAnsi="Arial" w:cs="Arial"/>
          <w:spacing w:val="5"/>
        </w:rPr>
        <w:t xml:space="preserve"> </w:t>
      </w:r>
      <w:r w:rsidRPr="00582B49">
        <w:rPr>
          <w:rFonts w:ascii="Arial" w:hAnsi="Arial" w:cs="Arial"/>
        </w:rPr>
        <w:t>grave,</w:t>
      </w:r>
      <w:r w:rsidRPr="00582B49">
        <w:rPr>
          <w:rFonts w:ascii="Arial" w:hAnsi="Arial" w:cs="Arial"/>
          <w:spacing w:val="7"/>
        </w:rPr>
        <w:t xml:space="preserve"> </w:t>
      </w:r>
      <w:r w:rsidRPr="00582B49">
        <w:rPr>
          <w:rFonts w:ascii="Arial" w:hAnsi="Arial" w:cs="Arial"/>
        </w:rPr>
        <w:t>ficando</w:t>
      </w:r>
      <w:r w:rsidRPr="00582B49">
        <w:rPr>
          <w:rFonts w:ascii="Arial" w:hAnsi="Arial" w:cs="Arial"/>
          <w:spacing w:val="6"/>
        </w:rPr>
        <w:t xml:space="preserve"> </w:t>
      </w:r>
      <w:r w:rsidRPr="00582B49">
        <w:rPr>
          <w:rFonts w:ascii="Arial" w:hAnsi="Arial" w:cs="Arial"/>
        </w:rPr>
        <w:t>o</w:t>
      </w:r>
      <w:r w:rsidRPr="00582B49">
        <w:rPr>
          <w:rFonts w:ascii="Arial" w:hAnsi="Arial" w:cs="Arial"/>
          <w:spacing w:val="3"/>
        </w:rPr>
        <w:t xml:space="preserve"> </w:t>
      </w:r>
      <w:r w:rsidRPr="00582B49">
        <w:rPr>
          <w:rFonts w:ascii="Arial" w:hAnsi="Arial" w:cs="Arial"/>
        </w:rPr>
        <w:t>responsável</w:t>
      </w:r>
      <w:r w:rsidRPr="00582B49">
        <w:rPr>
          <w:rFonts w:ascii="Arial" w:hAnsi="Arial" w:cs="Arial"/>
          <w:spacing w:val="6"/>
        </w:rPr>
        <w:t xml:space="preserve"> </w:t>
      </w:r>
      <w:r w:rsidRPr="00582B49">
        <w:rPr>
          <w:rFonts w:ascii="Arial" w:hAnsi="Arial" w:cs="Arial"/>
        </w:rPr>
        <w:t>impedido</w:t>
      </w:r>
      <w:r w:rsidRPr="00582B49">
        <w:rPr>
          <w:rFonts w:ascii="Arial" w:hAnsi="Arial" w:cs="Arial"/>
          <w:spacing w:val="6"/>
        </w:rPr>
        <w:t xml:space="preserve"> </w:t>
      </w:r>
      <w:r w:rsidRPr="00582B49">
        <w:rPr>
          <w:rFonts w:ascii="Arial" w:hAnsi="Arial" w:cs="Arial"/>
        </w:rPr>
        <w:t>de</w:t>
      </w:r>
      <w:r w:rsidRPr="00582B49">
        <w:rPr>
          <w:rFonts w:ascii="Arial" w:hAnsi="Arial" w:cs="Arial"/>
          <w:spacing w:val="8"/>
        </w:rPr>
        <w:t xml:space="preserve"> </w:t>
      </w:r>
      <w:r w:rsidRPr="00582B49">
        <w:rPr>
          <w:rFonts w:ascii="Arial" w:hAnsi="Arial" w:cs="Arial"/>
        </w:rPr>
        <w:t>licitar</w:t>
      </w:r>
      <w:r w:rsidRPr="00582B49">
        <w:rPr>
          <w:rFonts w:ascii="Arial" w:hAnsi="Arial" w:cs="Arial"/>
          <w:spacing w:val="8"/>
        </w:rPr>
        <w:t xml:space="preserve"> </w:t>
      </w:r>
      <w:r w:rsidRPr="00582B49">
        <w:rPr>
          <w:rFonts w:ascii="Arial" w:hAnsi="Arial" w:cs="Arial"/>
        </w:rPr>
        <w:t>ou</w:t>
      </w:r>
      <w:r w:rsidRPr="00582B49">
        <w:rPr>
          <w:rFonts w:ascii="Arial" w:hAnsi="Arial" w:cs="Arial"/>
          <w:spacing w:val="3"/>
        </w:rPr>
        <w:t xml:space="preserve"> </w:t>
      </w:r>
      <w:r w:rsidRPr="00582B49">
        <w:rPr>
          <w:rFonts w:ascii="Arial" w:hAnsi="Arial" w:cs="Arial"/>
        </w:rPr>
        <w:t>contratar</w:t>
      </w:r>
      <w:r w:rsidRPr="00582B49">
        <w:rPr>
          <w:rFonts w:ascii="Arial" w:hAnsi="Arial" w:cs="Arial"/>
          <w:spacing w:val="6"/>
        </w:rPr>
        <w:t xml:space="preserve"> </w:t>
      </w:r>
      <w:r w:rsidRPr="00582B49">
        <w:rPr>
          <w:rFonts w:ascii="Arial" w:hAnsi="Arial" w:cs="Arial"/>
        </w:rPr>
        <w:t>no</w:t>
      </w:r>
      <w:r w:rsidRPr="00582B49">
        <w:rPr>
          <w:rFonts w:ascii="Arial" w:hAnsi="Arial" w:cs="Arial"/>
          <w:spacing w:val="6"/>
        </w:rPr>
        <w:t xml:space="preserve"> </w:t>
      </w:r>
      <w:r w:rsidRPr="00582B49">
        <w:rPr>
          <w:rFonts w:ascii="Arial" w:hAnsi="Arial" w:cs="Arial"/>
        </w:rPr>
        <w:t>âmbito</w:t>
      </w:r>
      <w:r w:rsidRPr="00582B49">
        <w:rPr>
          <w:rFonts w:ascii="Arial" w:hAnsi="Arial" w:cs="Arial"/>
          <w:spacing w:val="3"/>
        </w:rPr>
        <w:t xml:space="preserve"> </w:t>
      </w:r>
      <w:r w:rsidRPr="00582B49">
        <w:rPr>
          <w:rFonts w:ascii="Arial" w:hAnsi="Arial" w:cs="Arial"/>
        </w:rPr>
        <w:t>da</w:t>
      </w:r>
      <w:r w:rsidRPr="00582B49">
        <w:rPr>
          <w:rFonts w:ascii="Arial" w:hAnsi="Arial" w:cs="Arial"/>
          <w:spacing w:val="1"/>
        </w:rPr>
        <w:t xml:space="preserve"> </w:t>
      </w:r>
      <w:r w:rsidRPr="00582B49">
        <w:rPr>
          <w:rFonts w:ascii="Arial" w:hAnsi="Arial" w:cs="Arial"/>
        </w:rPr>
        <w:t>Administração Pública direta e indireta de todos os entes federativos, pelo prazo mínimo de 03 (três)</w:t>
      </w:r>
      <w:r w:rsidRPr="00582B49">
        <w:rPr>
          <w:rFonts w:ascii="Arial" w:hAnsi="Arial" w:cs="Arial"/>
          <w:spacing w:val="-59"/>
        </w:rPr>
        <w:t xml:space="preserve"> </w:t>
      </w:r>
      <w:r w:rsidRPr="00582B49">
        <w:rPr>
          <w:rFonts w:ascii="Arial" w:hAnsi="Arial" w:cs="Arial"/>
        </w:rPr>
        <w:t>anos</w:t>
      </w:r>
      <w:r w:rsidRPr="00582B49">
        <w:rPr>
          <w:rFonts w:ascii="Arial" w:hAnsi="Arial" w:cs="Arial"/>
          <w:spacing w:val="-3"/>
        </w:rPr>
        <w:t xml:space="preserve"> </w:t>
      </w:r>
      <w:r w:rsidRPr="00582B49">
        <w:rPr>
          <w:rFonts w:ascii="Arial" w:hAnsi="Arial" w:cs="Arial"/>
        </w:rPr>
        <w:t>e</w:t>
      </w:r>
      <w:r w:rsidRPr="00582B49">
        <w:rPr>
          <w:rFonts w:ascii="Arial" w:hAnsi="Arial" w:cs="Arial"/>
          <w:spacing w:val="1"/>
        </w:rPr>
        <w:t xml:space="preserve"> </w:t>
      </w:r>
      <w:r w:rsidRPr="00582B49">
        <w:rPr>
          <w:rFonts w:ascii="Arial" w:hAnsi="Arial" w:cs="Arial"/>
        </w:rPr>
        <w:t>máximo</w:t>
      </w:r>
      <w:r w:rsidRPr="00582B49">
        <w:rPr>
          <w:rFonts w:ascii="Arial" w:hAnsi="Arial" w:cs="Arial"/>
          <w:spacing w:val="-1"/>
        </w:rPr>
        <w:t xml:space="preserve"> </w:t>
      </w:r>
      <w:r w:rsidRPr="00582B49">
        <w:rPr>
          <w:rFonts w:ascii="Arial" w:hAnsi="Arial" w:cs="Arial"/>
        </w:rPr>
        <w:t>de</w:t>
      </w:r>
      <w:r w:rsidRPr="00582B49">
        <w:rPr>
          <w:rFonts w:ascii="Arial" w:hAnsi="Arial" w:cs="Arial"/>
          <w:spacing w:val="-1"/>
        </w:rPr>
        <w:t xml:space="preserve"> </w:t>
      </w:r>
      <w:r w:rsidRPr="00582B49">
        <w:rPr>
          <w:rFonts w:ascii="Arial" w:hAnsi="Arial" w:cs="Arial"/>
        </w:rPr>
        <w:t>06</w:t>
      </w:r>
      <w:r w:rsidRPr="00582B49">
        <w:rPr>
          <w:rFonts w:ascii="Arial" w:hAnsi="Arial" w:cs="Arial"/>
          <w:spacing w:val="1"/>
        </w:rPr>
        <w:t xml:space="preserve"> </w:t>
      </w:r>
      <w:r w:rsidRPr="00582B49">
        <w:rPr>
          <w:rFonts w:ascii="Arial" w:hAnsi="Arial" w:cs="Arial"/>
        </w:rPr>
        <w:t>(seis)</w:t>
      </w:r>
      <w:r w:rsidRPr="00582B49">
        <w:rPr>
          <w:rFonts w:ascii="Arial" w:hAnsi="Arial" w:cs="Arial"/>
          <w:spacing w:val="-1"/>
        </w:rPr>
        <w:t xml:space="preserve"> </w:t>
      </w:r>
      <w:r w:rsidRPr="00582B49">
        <w:rPr>
          <w:rFonts w:ascii="Arial" w:hAnsi="Arial" w:cs="Arial"/>
        </w:rPr>
        <w:t>anos (</w:t>
      </w:r>
      <w:r w:rsidRPr="00582B49">
        <w:rPr>
          <w:rFonts w:ascii="Arial" w:hAnsi="Arial" w:cs="Arial"/>
          <w:b/>
        </w:rPr>
        <w:t>art.</w:t>
      </w:r>
      <w:r w:rsidRPr="00582B49">
        <w:rPr>
          <w:rFonts w:ascii="Arial" w:hAnsi="Arial" w:cs="Arial"/>
          <w:b/>
          <w:spacing w:val="-4"/>
        </w:rPr>
        <w:t xml:space="preserve"> </w:t>
      </w:r>
      <w:r w:rsidRPr="00582B49">
        <w:rPr>
          <w:rFonts w:ascii="Arial" w:hAnsi="Arial" w:cs="Arial"/>
          <w:b/>
        </w:rPr>
        <w:t>156,</w:t>
      </w:r>
      <w:r w:rsidRPr="00582B49">
        <w:rPr>
          <w:rFonts w:ascii="Arial" w:hAnsi="Arial" w:cs="Arial"/>
          <w:b/>
          <w:spacing w:val="1"/>
        </w:rPr>
        <w:t xml:space="preserve"> </w:t>
      </w:r>
      <w:r w:rsidRPr="00582B49">
        <w:rPr>
          <w:rFonts w:ascii="Arial" w:hAnsi="Arial" w:cs="Arial"/>
          <w:b/>
        </w:rPr>
        <w:t>§5º,</w:t>
      </w:r>
      <w:r w:rsidRPr="00582B49">
        <w:rPr>
          <w:rFonts w:ascii="Arial" w:hAnsi="Arial" w:cs="Arial"/>
          <w:b/>
          <w:spacing w:val="-1"/>
        </w:rPr>
        <w:t xml:space="preserve"> </w:t>
      </w:r>
      <w:r w:rsidRPr="00582B49">
        <w:rPr>
          <w:rFonts w:ascii="Arial" w:hAnsi="Arial" w:cs="Arial"/>
          <w:b/>
        </w:rPr>
        <w:t>da</w:t>
      </w:r>
      <w:r w:rsidRPr="00582B49">
        <w:rPr>
          <w:rFonts w:ascii="Arial" w:hAnsi="Arial" w:cs="Arial"/>
          <w:b/>
          <w:spacing w:val="-2"/>
        </w:rPr>
        <w:t xml:space="preserve"> </w:t>
      </w:r>
      <w:r w:rsidRPr="00582B49">
        <w:rPr>
          <w:rFonts w:ascii="Arial" w:hAnsi="Arial" w:cs="Arial"/>
          <w:b/>
        </w:rPr>
        <w:t>Lei</w:t>
      </w:r>
      <w:r w:rsidRPr="00582B49">
        <w:rPr>
          <w:rFonts w:ascii="Arial" w:hAnsi="Arial" w:cs="Arial"/>
        </w:rPr>
        <w:t>).</w:t>
      </w:r>
    </w:p>
    <w:p w:rsidR="00A64A01" w:rsidRPr="00582B49" w:rsidRDefault="00A64A01" w:rsidP="0064430A">
      <w:pPr>
        <w:pStyle w:val="PargrafodaLista"/>
        <w:numPr>
          <w:ilvl w:val="2"/>
          <w:numId w:val="23"/>
        </w:numPr>
        <w:tabs>
          <w:tab w:val="left" w:pos="1560"/>
        </w:tabs>
        <w:spacing w:line="360" w:lineRule="auto"/>
        <w:ind w:left="567" w:firstLine="0"/>
        <w:rPr>
          <w:rFonts w:ascii="Arial" w:hAnsi="Arial" w:cs="Arial"/>
        </w:rPr>
      </w:pPr>
      <w:r w:rsidRPr="00582B49">
        <w:rPr>
          <w:rFonts w:ascii="Arial" w:hAnsi="Arial" w:cs="Arial"/>
        </w:rPr>
        <w:t>Multa:</w:t>
      </w:r>
    </w:p>
    <w:p w:rsidR="00A64A01" w:rsidRPr="00582B49" w:rsidRDefault="00A64A01" w:rsidP="0064430A">
      <w:pPr>
        <w:pStyle w:val="PargrafodaLista"/>
        <w:numPr>
          <w:ilvl w:val="3"/>
          <w:numId w:val="23"/>
        </w:numPr>
        <w:tabs>
          <w:tab w:val="left" w:pos="1978"/>
          <w:tab w:val="left" w:pos="1979"/>
        </w:tabs>
        <w:spacing w:line="360" w:lineRule="auto"/>
        <w:ind w:left="567" w:right="682" w:firstLine="0"/>
        <w:rPr>
          <w:rFonts w:ascii="Arial" w:hAnsi="Arial" w:cs="Arial"/>
        </w:rPr>
      </w:pPr>
      <w:r w:rsidRPr="00582B49">
        <w:rPr>
          <w:rFonts w:ascii="Arial" w:hAnsi="Arial" w:cs="Arial"/>
        </w:rPr>
        <w:t>Compensatória,</w:t>
      </w:r>
      <w:r w:rsidRPr="00582B49">
        <w:rPr>
          <w:rFonts w:ascii="Arial" w:hAnsi="Arial" w:cs="Arial"/>
          <w:spacing w:val="16"/>
        </w:rPr>
        <w:t xml:space="preserve"> </w:t>
      </w:r>
      <w:r w:rsidRPr="00582B49">
        <w:rPr>
          <w:rFonts w:ascii="Arial" w:hAnsi="Arial" w:cs="Arial"/>
        </w:rPr>
        <w:t>para</w:t>
      </w:r>
      <w:r w:rsidRPr="00582B49">
        <w:rPr>
          <w:rFonts w:ascii="Arial" w:hAnsi="Arial" w:cs="Arial"/>
          <w:spacing w:val="18"/>
        </w:rPr>
        <w:t xml:space="preserve"> </w:t>
      </w:r>
      <w:r w:rsidRPr="00582B49">
        <w:rPr>
          <w:rFonts w:ascii="Arial" w:hAnsi="Arial" w:cs="Arial"/>
        </w:rPr>
        <w:t>as</w:t>
      </w:r>
      <w:r w:rsidRPr="00582B49">
        <w:rPr>
          <w:rFonts w:ascii="Arial" w:hAnsi="Arial" w:cs="Arial"/>
          <w:spacing w:val="18"/>
        </w:rPr>
        <w:t xml:space="preserve"> </w:t>
      </w:r>
      <w:r w:rsidRPr="00582B49">
        <w:rPr>
          <w:rFonts w:ascii="Arial" w:hAnsi="Arial" w:cs="Arial"/>
        </w:rPr>
        <w:t>infrações</w:t>
      </w:r>
      <w:r w:rsidRPr="00582B49">
        <w:rPr>
          <w:rFonts w:ascii="Arial" w:hAnsi="Arial" w:cs="Arial"/>
          <w:spacing w:val="19"/>
        </w:rPr>
        <w:t xml:space="preserve"> </w:t>
      </w:r>
      <w:r w:rsidRPr="00582B49">
        <w:rPr>
          <w:rFonts w:ascii="Arial" w:hAnsi="Arial" w:cs="Arial"/>
        </w:rPr>
        <w:t>descritas</w:t>
      </w:r>
      <w:r w:rsidRPr="00582B49">
        <w:rPr>
          <w:rFonts w:ascii="Arial" w:hAnsi="Arial" w:cs="Arial"/>
          <w:spacing w:val="21"/>
        </w:rPr>
        <w:t xml:space="preserve"> </w:t>
      </w:r>
      <w:r w:rsidRPr="00582B49">
        <w:rPr>
          <w:rFonts w:ascii="Arial" w:hAnsi="Arial" w:cs="Arial"/>
        </w:rPr>
        <w:t>nos</w:t>
      </w:r>
      <w:r w:rsidRPr="00582B49">
        <w:rPr>
          <w:rFonts w:ascii="Arial" w:hAnsi="Arial" w:cs="Arial"/>
          <w:spacing w:val="18"/>
        </w:rPr>
        <w:t xml:space="preserve"> </w:t>
      </w:r>
      <w:r w:rsidRPr="00582B49">
        <w:rPr>
          <w:rFonts w:ascii="Arial" w:hAnsi="Arial" w:cs="Arial"/>
        </w:rPr>
        <w:t>incisos</w:t>
      </w:r>
      <w:r w:rsidRPr="00582B49">
        <w:rPr>
          <w:rFonts w:ascii="Arial" w:hAnsi="Arial" w:cs="Arial"/>
          <w:spacing w:val="21"/>
        </w:rPr>
        <w:t xml:space="preserve"> </w:t>
      </w:r>
      <w:r w:rsidRPr="00582B49">
        <w:rPr>
          <w:rFonts w:ascii="Arial" w:hAnsi="Arial" w:cs="Arial"/>
        </w:rPr>
        <w:t>VIII</w:t>
      </w:r>
      <w:r w:rsidRPr="00582B49">
        <w:rPr>
          <w:rFonts w:ascii="Arial" w:hAnsi="Arial" w:cs="Arial"/>
          <w:spacing w:val="16"/>
        </w:rPr>
        <w:t xml:space="preserve"> </w:t>
      </w:r>
      <w:r w:rsidRPr="00582B49">
        <w:rPr>
          <w:rFonts w:ascii="Arial" w:hAnsi="Arial" w:cs="Arial"/>
        </w:rPr>
        <w:t>a</w:t>
      </w:r>
      <w:r w:rsidRPr="00582B49">
        <w:rPr>
          <w:rFonts w:ascii="Arial" w:hAnsi="Arial" w:cs="Arial"/>
          <w:spacing w:val="18"/>
        </w:rPr>
        <w:t xml:space="preserve"> </w:t>
      </w:r>
      <w:r w:rsidRPr="00582B49">
        <w:rPr>
          <w:rFonts w:ascii="Arial" w:hAnsi="Arial" w:cs="Arial"/>
        </w:rPr>
        <w:t>XI</w:t>
      </w:r>
      <w:r w:rsidRPr="00582B49">
        <w:rPr>
          <w:rFonts w:ascii="Arial" w:hAnsi="Arial" w:cs="Arial"/>
          <w:spacing w:val="17"/>
        </w:rPr>
        <w:t xml:space="preserve"> </w:t>
      </w:r>
      <w:r w:rsidRPr="00582B49">
        <w:rPr>
          <w:rFonts w:ascii="Arial" w:hAnsi="Arial" w:cs="Arial"/>
        </w:rPr>
        <w:t>acima,</w:t>
      </w:r>
      <w:r w:rsidRPr="00582B49">
        <w:rPr>
          <w:rFonts w:ascii="Arial" w:hAnsi="Arial" w:cs="Arial"/>
          <w:spacing w:val="16"/>
        </w:rPr>
        <w:t xml:space="preserve"> </w:t>
      </w:r>
      <w:r w:rsidRPr="00582B49">
        <w:rPr>
          <w:rFonts w:ascii="Arial" w:hAnsi="Arial" w:cs="Arial"/>
        </w:rPr>
        <w:t>de</w:t>
      </w:r>
      <w:r w:rsidRPr="00582B49">
        <w:rPr>
          <w:rFonts w:ascii="Arial" w:hAnsi="Arial" w:cs="Arial"/>
          <w:spacing w:val="18"/>
        </w:rPr>
        <w:t xml:space="preserve"> </w:t>
      </w:r>
      <w:r w:rsidRPr="00582B49">
        <w:rPr>
          <w:rFonts w:ascii="Arial" w:hAnsi="Arial" w:cs="Arial"/>
        </w:rPr>
        <w:t>1%</w:t>
      </w:r>
      <w:r w:rsidRPr="00582B49">
        <w:rPr>
          <w:rFonts w:ascii="Arial" w:hAnsi="Arial" w:cs="Arial"/>
          <w:spacing w:val="18"/>
        </w:rPr>
        <w:t xml:space="preserve"> </w:t>
      </w:r>
      <w:r w:rsidRPr="00582B49">
        <w:rPr>
          <w:rFonts w:ascii="Arial" w:hAnsi="Arial" w:cs="Arial"/>
        </w:rPr>
        <w:t>(um</w:t>
      </w:r>
      <w:r w:rsidRPr="00582B49">
        <w:rPr>
          <w:rFonts w:ascii="Arial" w:hAnsi="Arial" w:cs="Arial"/>
          <w:spacing w:val="-58"/>
        </w:rPr>
        <w:t xml:space="preserve"> </w:t>
      </w:r>
      <w:r w:rsidRPr="00582B49">
        <w:rPr>
          <w:rFonts w:ascii="Arial" w:hAnsi="Arial" w:cs="Arial"/>
        </w:rPr>
        <w:t>por</w:t>
      </w:r>
      <w:r w:rsidRPr="00582B49">
        <w:rPr>
          <w:rFonts w:ascii="Arial" w:hAnsi="Arial" w:cs="Arial"/>
          <w:spacing w:val="-1"/>
        </w:rPr>
        <w:t xml:space="preserve"> </w:t>
      </w:r>
      <w:r w:rsidRPr="00582B49">
        <w:rPr>
          <w:rFonts w:ascii="Arial" w:hAnsi="Arial" w:cs="Arial"/>
        </w:rPr>
        <w:t>cento) a</w:t>
      </w:r>
      <w:r w:rsidRPr="00582B49">
        <w:rPr>
          <w:rFonts w:ascii="Arial" w:hAnsi="Arial" w:cs="Arial"/>
          <w:spacing w:val="-1"/>
        </w:rPr>
        <w:t xml:space="preserve"> </w:t>
      </w:r>
      <w:r w:rsidRPr="00582B49">
        <w:rPr>
          <w:rFonts w:ascii="Arial" w:hAnsi="Arial" w:cs="Arial"/>
        </w:rPr>
        <w:t>5%</w:t>
      </w:r>
      <w:r w:rsidRPr="00582B49">
        <w:rPr>
          <w:rFonts w:ascii="Arial" w:hAnsi="Arial" w:cs="Arial"/>
          <w:spacing w:val="-3"/>
        </w:rPr>
        <w:t xml:space="preserve"> </w:t>
      </w:r>
      <w:r w:rsidRPr="00582B49">
        <w:rPr>
          <w:rFonts w:ascii="Arial" w:hAnsi="Arial" w:cs="Arial"/>
        </w:rPr>
        <w:t>(cinco</w:t>
      </w:r>
      <w:r w:rsidRPr="00582B49">
        <w:rPr>
          <w:rFonts w:ascii="Arial" w:hAnsi="Arial" w:cs="Arial"/>
          <w:spacing w:val="1"/>
        </w:rPr>
        <w:t xml:space="preserve"> </w:t>
      </w:r>
      <w:r w:rsidRPr="00582B49">
        <w:rPr>
          <w:rFonts w:ascii="Arial" w:hAnsi="Arial" w:cs="Arial"/>
        </w:rPr>
        <w:t>por cento)</w:t>
      </w:r>
      <w:r w:rsidRPr="00582B49">
        <w:rPr>
          <w:rFonts w:ascii="Arial" w:hAnsi="Arial" w:cs="Arial"/>
          <w:spacing w:val="2"/>
        </w:rPr>
        <w:t xml:space="preserve"> </w:t>
      </w:r>
      <w:r w:rsidRPr="00582B49">
        <w:rPr>
          <w:rFonts w:ascii="Arial" w:hAnsi="Arial" w:cs="Arial"/>
        </w:rPr>
        <w:t>do</w:t>
      </w:r>
      <w:r w:rsidRPr="00582B49">
        <w:rPr>
          <w:rFonts w:ascii="Arial" w:hAnsi="Arial" w:cs="Arial"/>
          <w:spacing w:val="-2"/>
        </w:rPr>
        <w:t xml:space="preserve"> </w:t>
      </w:r>
      <w:r w:rsidRPr="00582B49">
        <w:rPr>
          <w:rFonts w:ascii="Arial" w:hAnsi="Arial" w:cs="Arial"/>
        </w:rPr>
        <w:t>valor do</w:t>
      </w:r>
      <w:r w:rsidRPr="00582B49">
        <w:rPr>
          <w:rFonts w:ascii="Arial" w:hAnsi="Arial" w:cs="Arial"/>
          <w:spacing w:val="1"/>
        </w:rPr>
        <w:t xml:space="preserve"> </w:t>
      </w:r>
      <w:r w:rsidRPr="00582B49">
        <w:rPr>
          <w:rFonts w:ascii="Arial" w:hAnsi="Arial" w:cs="Arial"/>
        </w:rPr>
        <w:t>contrato;</w:t>
      </w:r>
    </w:p>
    <w:p w:rsidR="00A64A01" w:rsidRPr="00582B49" w:rsidRDefault="00A64A01" w:rsidP="0064430A">
      <w:pPr>
        <w:pStyle w:val="PargrafodaLista"/>
        <w:numPr>
          <w:ilvl w:val="3"/>
          <w:numId w:val="23"/>
        </w:numPr>
        <w:tabs>
          <w:tab w:val="left" w:pos="1978"/>
          <w:tab w:val="left" w:pos="1979"/>
        </w:tabs>
        <w:spacing w:line="360" w:lineRule="auto"/>
        <w:ind w:left="567" w:right="686" w:firstLine="0"/>
        <w:rPr>
          <w:rFonts w:ascii="Arial" w:hAnsi="Arial" w:cs="Arial"/>
        </w:rPr>
      </w:pPr>
      <w:r w:rsidRPr="00582B49">
        <w:rPr>
          <w:rFonts w:ascii="Arial" w:hAnsi="Arial" w:cs="Arial"/>
        </w:rPr>
        <w:t>Compensatória,</w:t>
      </w:r>
      <w:r w:rsidRPr="00582B49">
        <w:rPr>
          <w:rFonts w:ascii="Arial" w:hAnsi="Arial" w:cs="Arial"/>
          <w:spacing w:val="29"/>
        </w:rPr>
        <w:t xml:space="preserve"> </w:t>
      </w:r>
      <w:r w:rsidRPr="00582B49">
        <w:rPr>
          <w:rFonts w:ascii="Arial" w:hAnsi="Arial" w:cs="Arial"/>
        </w:rPr>
        <w:t>para</w:t>
      </w:r>
      <w:r w:rsidRPr="00582B49">
        <w:rPr>
          <w:rFonts w:ascii="Arial" w:hAnsi="Arial" w:cs="Arial"/>
          <w:spacing w:val="28"/>
        </w:rPr>
        <w:t xml:space="preserve"> </w:t>
      </w:r>
      <w:r w:rsidRPr="00582B49">
        <w:rPr>
          <w:rFonts w:ascii="Arial" w:hAnsi="Arial" w:cs="Arial"/>
        </w:rPr>
        <w:t>a</w:t>
      </w:r>
      <w:r w:rsidRPr="00582B49">
        <w:rPr>
          <w:rFonts w:ascii="Arial" w:hAnsi="Arial" w:cs="Arial"/>
          <w:spacing w:val="30"/>
        </w:rPr>
        <w:t xml:space="preserve"> </w:t>
      </w:r>
      <w:r w:rsidRPr="00582B49">
        <w:rPr>
          <w:rFonts w:ascii="Arial" w:hAnsi="Arial" w:cs="Arial"/>
        </w:rPr>
        <w:t>inexecução</w:t>
      </w:r>
      <w:r w:rsidRPr="00582B49">
        <w:rPr>
          <w:rFonts w:ascii="Arial" w:hAnsi="Arial" w:cs="Arial"/>
          <w:spacing w:val="30"/>
        </w:rPr>
        <w:t xml:space="preserve"> </w:t>
      </w:r>
      <w:r w:rsidRPr="00582B49">
        <w:rPr>
          <w:rFonts w:ascii="Arial" w:hAnsi="Arial" w:cs="Arial"/>
        </w:rPr>
        <w:t>total</w:t>
      </w:r>
      <w:r w:rsidRPr="00582B49">
        <w:rPr>
          <w:rFonts w:ascii="Arial" w:hAnsi="Arial" w:cs="Arial"/>
          <w:spacing w:val="30"/>
        </w:rPr>
        <w:t xml:space="preserve"> </w:t>
      </w:r>
      <w:r w:rsidRPr="00582B49">
        <w:rPr>
          <w:rFonts w:ascii="Arial" w:hAnsi="Arial" w:cs="Arial"/>
        </w:rPr>
        <w:t>do</w:t>
      </w:r>
      <w:r w:rsidRPr="00582B49">
        <w:rPr>
          <w:rFonts w:ascii="Arial" w:hAnsi="Arial" w:cs="Arial"/>
          <w:spacing w:val="30"/>
        </w:rPr>
        <w:t xml:space="preserve"> </w:t>
      </w:r>
      <w:r w:rsidRPr="00582B49">
        <w:rPr>
          <w:rFonts w:ascii="Arial" w:hAnsi="Arial" w:cs="Arial"/>
        </w:rPr>
        <w:t>contrato</w:t>
      </w:r>
      <w:r w:rsidRPr="00582B49">
        <w:rPr>
          <w:rFonts w:ascii="Arial" w:hAnsi="Arial" w:cs="Arial"/>
          <w:spacing w:val="32"/>
        </w:rPr>
        <w:t xml:space="preserve"> </w:t>
      </w:r>
      <w:r w:rsidRPr="00582B49">
        <w:rPr>
          <w:rFonts w:ascii="Arial" w:hAnsi="Arial" w:cs="Arial"/>
        </w:rPr>
        <w:t>prevista</w:t>
      </w:r>
      <w:r w:rsidRPr="00582B49">
        <w:rPr>
          <w:rFonts w:ascii="Arial" w:hAnsi="Arial" w:cs="Arial"/>
          <w:spacing w:val="32"/>
        </w:rPr>
        <w:t xml:space="preserve"> </w:t>
      </w:r>
      <w:r w:rsidRPr="00582B49">
        <w:rPr>
          <w:rFonts w:ascii="Arial" w:hAnsi="Arial" w:cs="Arial"/>
        </w:rPr>
        <w:t>no</w:t>
      </w:r>
      <w:r w:rsidRPr="00582B49">
        <w:rPr>
          <w:rFonts w:ascii="Arial" w:hAnsi="Arial" w:cs="Arial"/>
          <w:spacing w:val="29"/>
        </w:rPr>
        <w:t xml:space="preserve"> </w:t>
      </w:r>
      <w:r w:rsidRPr="00582B49">
        <w:rPr>
          <w:rFonts w:ascii="Arial" w:hAnsi="Arial" w:cs="Arial"/>
        </w:rPr>
        <w:t>inciso</w:t>
      </w:r>
      <w:r w:rsidRPr="00582B49">
        <w:rPr>
          <w:rFonts w:ascii="Arial" w:hAnsi="Arial" w:cs="Arial"/>
          <w:spacing w:val="32"/>
        </w:rPr>
        <w:t xml:space="preserve"> </w:t>
      </w:r>
      <w:r w:rsidRPr="00582B49">
        <w:rPr>
          <w:rFonts w:ascii="Arial" w:hAnsi="Arial" w:cs="Arial"/>
        </w:rPr>
        <w:t>III</w:t>
      </w:r>
      <w:r w:rsidRPr="00582B49">
        <w:rPr>
          <w:rFonts w:ascii="Arial" w:hAnsi="Arial" w:cs="Arial"/>
          <w:spacing w:val="27"/>
        </w:rPr>
        <w:t xml:space="preserve"> </w:t>
      </w:r>
      <w:r w:rsidRPr="00582B49">
        <w:rPr>
          <w:rFonts w:ascii="Arial" w:hAnsi="Arial" w:cs="Arial"/>
        </w:rPr>
        <w:t>acima,</w:t>
      </w:r>
      <w:r w:rsidRPr="00582B49">
        <w:rPr>
          <w:rFonts w:ascii="Arial" w:hAnsi="Arial" w:cs="Arial"/>
          <w:spacing w:val="30"/>
        </w:rPr>
        <w:t xml:space="preserve"> </w:t>
      </w:r>
      <w:r w:rsidRPr="00582B49">
        <w:rPr>
          <w:rFonts w:ascii="Arial" w:hAnsi="Arial" w:cs="Arial"/>
        </w:rPr>
        <w:t>a</w:t>
      </w:r>
      <w:r w:rsidRPr="00582B49">
        <w:rPr>
          <w:rFonts w:ascii="Arial" w:hAnsi="Arial" w:cs="Arial"/>
          <w:spacing w:val="-59"/>
        </w:rPr>
        <w:t xml:space="preserve"> </w:t>
      </w:r>
      <w:r w:rsidRPr="00582B49">
        <w:rPr>
          <w:rFonts w:ascii="Arial" w:hAnsi="Arial" w:cs="Arial"/>
        </w:rPr>
        <w:t>multa</w:t>
      </w:r>
      <w:r w:rsidRPr="00582B49">
        <w:rPr>
          <w:rFonts w:ascii="Arial" w:hAnsi="Arial" w:cs="Arial"/>
          <w:spacing w:val="-4"/>
        </w:rPr>
        <w:t xml:space="preserve"> </w:t>
      </w:r>
      <w:r w:rsidRPr="00582B49">
        <w:rPr>
          <w:rFonts w:ascii="Arial" w:hAnsi="Arial" w:cs="Arial"/>
        </w:rPr>
        <w:t>será</w:t>
      </w:r>
      <w:r w:rsidRPr="00582B49">
        <w:rPr>
          <w:rFonts w:ascii="Arial" w:hAnsi="Arial" w:cs="Arial"/>
          <w:spacing w:val="-1"/>
        </w:rPr>
        <w:t xml:space="preserve"> </w:t>
      </w:r>
      <w:r w:rsidRPr="00582B49">
        <w:rPr>
          <w:rFonts w:ascii="Arial" w:hAnsi="Arial" w:cs="Arial"/>
        </w:rPr>
        <w:t>de 1% (um</w:t>
      </w:r>
      <w:r w:rsidRPr="00582B49">
        <w:rPr>
          <w:rFonts w:ascii="Arial" w:hAnsi="Arial" w:cs="Arial"/>
          <w:spacing w:val="-5"/>
        </w:rPr>
        <w:t xml:space="preserve"> </w:t>
      </w:r>
      <w:r w:rsidRPr="00582B49">
        <w:rPr>
          <w:rFonts w:ascii="Arial" w:hAnsi="Arial" w:cs="Arial"/>
        </w:rPr>
        <w:t>por</w:t>
      </w:r>
      <w:r w:rsidRPr="00582B49">
        <w:rPr>
          <w:rFonts w:ascii="Arial" w:hAnsi="Arial" w:cs="Arial"/>
          <w:spacing w:val="-1"/>
        </w:rPr>
        <w:t xml:space="preserve"> </w:t>
      </w:r>
      <w:r w:rsidRPr="00582B49">
        <w:rPr>
          <w:rFonts w:ascii="Arial" w:hAnsi="Arial" w:cs="Arial"/>
        </w:rPr>
        <w:t>cento) a 30% (trinta</w:t>
      </w:r>
      <w:r w:rsidRPr="00582B49">
        <w:rPr>
          <w:rFonts w:ascii="Arial" w:hAnsi="Arial" w:cs="Arial"/>
          <w:spacing w:val="1"/>
        </w:rPr>
        <w:t xml:space="preserve"> </w:t>
      </w:r>
      <w:r w:rsidRPr="00582B49">
        <w:rPr>
          <w:rFonts w:ascii="Arial" w:hAnsi="Arial" w:cs="Arial"/>
        </w:rPr>
        <w:t>por</w:t>
      </w:r>
      <w:r w:rsidRPr="00582B49">
        <w:rPr>
          <w:rFonts w:ascii="Arial" w:hAnsi="Arial" w:cs="Arial"/>
          <w:spacing w:val="-6"/>
        </w:rPr>
        <w:t xml:space="preserve"> </w:t>
      </w:r>
      <w:r w:rsidRPr="00582B49">
        <w:rPr>
          <w:rFonts w:ascii="Arial" w:hAnsi="Arial" w:cs="Arial"/>
        </w:rPr>
        <w:t>cento)</w:t>
      </w:r>
      <w:r w:rsidRPr="00582B49">
        <w:rPr>
          <w:rFonts w:ascii="Arial" w:hAnsi="Arial" w:cs="Arial"/>
          <w:spacing w:val="-3"/>
        </w:rPr>
        <w:t xml:space="preserve"> </w:t>
      </w:r>
      <w:r w:rsidRPr="00582B49">
        <w:rPr>
          <w:rFonts w:ascii="Arial" w:hAnsi="Arial" w:cs="Arial"/>
        </w:rPr>
        <w:t>do</w:t>
      </w:r>
      <w:r w:rsidRPr="00582B49">
        <w:rPr>
          <w:rFonts w:ascii="Arial" w:hAnsi="Arial" w:cs="Arial"/>
          <w:spacing w:val="-1"/>
        </w:rPr>
        <w:t xml:space="preserve"> </w:t>
      </w:r>
      <w:r w:rsidRPr="00582B49">
        <w:rPr>
          <w:rFonts w:ascii="Arial" w:hAnsi="Arial" w:cs="Arial"/>
        </w:rPr>
        <w:t>valor</w:t>
      </w:r>
      <w:r w:rsidRPr="00582B49">
        <w:rPr>
          <w:rFonts w:ascii="Arial" w:hAnsi="Arial" w:cs="Arial"/>
          <w:spacing w:val="-1"/>
        </w:rPr>
        <w:t xml:space="preserve"> </w:t>
      </w:r>
      <w:r w:rsidRPr="00582B49">
        <w:rPr>
          <w:rFonts w:ascii="Arial" w:hAnsi="Arial" w:cs="Arial"/>
        </w:rPr>
        <w:t>do</w:t>
      </w:r>
      <w:r w:rsidRPr="00582B49">
        <w:rPr>
          <w:rFonts w:ascii="Arial" w:hAnsi="Arial" w:cs="Arial"/>
          <w:spacing w:val="1"/>
        </w:rPr>
        <w:t xml:space="preserve"> </w:t>
      </w:r>
      <w:r w:rsidRPr="00582B49">
        <w:rPr>
          <w:rFonts w:ascii="Arial" w:hAnsi="Arial" w:cs="Arial"/>
        </w:rPr>
        <w:t>contrato;</w:t>
      </w:r>
    </w:p>
    <w:p w:rsidR="00A64A01" w:rsidRPr="00582B49" w:rsidRDefault="00A64A01" w:rsidP="0064430A">
      <w:pPr>
        <w:pStyle w:val="PargrafodaLista"/>
        <w:numPr>
          <w:ilvl w:val="3"/>
          <w:numId w:val="23"/>
        </w:numPr>
        <w:tabs>
          <w:tab w:val="left" w:pos="1978"/>
          <w:tab w:val="left" w:pos="1979"/>
        </w:tabs>
        <w:spacing w:line="360" w:lineRule="auto"/>
        <w:ind w:left="567" w:right="685" w:firstLine="0"/>
        <w:rPr>
          <w:rFonts w:ascii="Arial" w:hAnsi="Arial" w:cs="Arial"/>
        </w:rPr>
      </w:pPr>
      <w:r w:rsidRPr="00582B49">
        <w:rPr>
          <w:rFonts w:ascii="Arial" w:hAnsi="Arial" w:cs="Arial"/>
        </w:rPr>
        <w:t>Para</w:t>
      </w:r>
      <w:r w:rsidRPr="00582B49">
        <w:rPr>
          <w:rFonts w:ascii="Arial" w:hAnsi="Arial" w:cs="Arial"/>
          <w:spacing w:val="12"/>
        </w:rPr>
        <w:t xml:space="preserve"> </w:t>
      </w:r>
      <w:r w:rsidRPr="00582B49">
        <w:rPr>
          <w:rFonts w:ascii="Arial" w:hAnsi="Arial" w:cs="Arial"/>
        </w:rPr>
        <w:t>infração</w:t>
      </w:r>
      <w:r w:rsidRPr="00582B49">
        <w:rPr>
          <w:rFonts w:ascii="Arial" w:hAnsi="Arial" w:cs="Arial"/>
          <w:spacing w:val="11"/>
        </w:rPr>
        <w:t xml:space="preserve"> </w:t>
      </w:r>
      <w:r w:rsidRPr="00582B49">
        <w:rPr>
          <w:rFonts w:ascii="Arial" w:hAnsi="Arial" w:cs="Arial"/>
        </w:rPr>
        <w:t>descrita</w:t>
      </w:r>
      <w:r w:rsidRPr="00582B49">
        <w:rPr>
          <w:rFonts w:ascii="Arial" w:hAnsi="Arial" w:cs="Arial"/>
          <w:spacing w:val="16"/>
        </w:rPr>
        <w:t xml:space="preserve"> </w:t>
      </w:r>
      <w:r w:rsidRPr="00582B49">
        <w:rPr>
          <w:rFonts w:ascii="Arial" w:hAnsi="Arial" w:cs="Arial"/>
        </w:rPr>
        <w:t>no</w:t>
      </w:r>
      <w:r w:rsidRPr="00582B49">
        <w:rPr>
          <w:rFonts w:ascii="Arial" w:hAnsi="Arial" w:cs="Arial"/>
          <w:spacing w:val="16"/>
        </w:rPr>
        <w:t xml:space="preserve"> </w:t>
      </w:r>
      <w:r w:rsidRPr="00582B49">
        <w:rPr>
          <w:rFonts w:ascii="Arial" w:hAnsi="Arial" w:cs="Arial"/>
        </w:rPr>
        <w:t>inciso</w:t>
      </w:r>
      <w:r w:rsidRPr="00582B49">
        <w:rPr>
          <w:rFonts w:ascii="Arial" w:hAnsi="Arial" w:cs="Arial"/>
          <w:spacing w:val="13"/>
        </w:rPr>
        <w:t xml:space="preserve"> </w:t>
      </w:r>
      <w:r w:rsidRPr="00582B49">
        <w:rPr>
          <w:rFonts w:ascii="Arial" w:hAnsi="Arial" w:cs="Arial"/>
        </w:rPr>
        <w:t>II</w:t>
      </w:r>
      <w:r w:rsidRPr="00582B49">
        <w:rPr>
          <w:rFonts w:ascii="Arial" w:hAnsi="Arial" w:cs="Arial"/>
          <w:spacing w:val="13"/>
        </w:rPr>
        <w:t xml:space="preserve"> </w:t>
      </w:r>
      <w:r w:rsidRPr="00582B49">
        <w:rPr>
          <w:rFonts w:ascii="Arial" w:hAnsi="Arial" w:cs="Arial"/>
        </w:rPr>
        <w:t>acima,</w:t>
      </w:r>
      <w:r w:rsidRPr="00582B49">
        <w:rPr>
          <w:rFonts w:ascii="Arial" w:hAnsi="Arial" w:cs="Arial"/>
          <w:spacing w:val="13"/>
        </w:rPr>
        <w:t xml:space="preserve"> </w:t>
      </w:r>
      <w:r w:rsidRPr="00582B49">
        <w:rPr>
          <w:rFonts w:ascii="Arial" w:hAnsi="Arial" w:cs="Arial"/>
        </w:rPr>
        <w:t>a</w:t>
      </w:r>
      <w:r w:rsidRPr="00582B49">
        <w:rPr>
          <w:rFonts w:ascii="Arial" w:hAnsi="Arial" w:cs="Arial"/>
          <w:spacing w:val="13"/>
        </w:rPr>
        <w:t xml:space="preserve"> </w:t>
      </w:r>
      <w:r w:rsidRPr="00582B49">
        <w:rPr>
          <w:rFonts w:ascii="Arial" w:hAnsi="Arial" w:cs="Arial"/>
        </w:rPr>
        <w:t>multa</w:t>
      </w:r>
      <w:r w:rsidRPr="00582B49">
        <w:rPr>
          <w:rFonts w:ascii="Arial" w:hAnsi="Arial" w:cs="Arial"/>
          <w:spacing w:val="11"/>
        </w:rPr>
        <w:t xml:space="preserve"> </w:t>
      </w:r>
      <w:r w:rsidRPr="00582B49">
        <w:rPr>
          <w:rFonts w:ascii="Arial" w:hAnsi="Arial" w:cs="Arial"/>
        </w:rPr>
        <w:t>será</w:t>
      </w:r>
      <w:r w:rsidRPr="00582B49">
        <w:rPr>
          <w:rFonts w:ascii="Arial" w:hAnsi="Arial" w:cs="Arial"/>
          <w:spacing w:val="13"/>
        </w:rPr>
        <w:t xml:space="preserve"> </w:t>
      </w:r>
      <w:r w:rsidRPr="00582B49">
        <w:rPr>
          <w:rFonts w:ascii="Arial" w:hAnsi="Arial" w:cs="Arial"/>
        </w:rPr>
        <w:t>de</w:t>
      </w:r>
      <w:r w:rsidRPr="00582B49">
        <w:rPr>
          <w:rFonts w:ascii="Arial" w:hAnsi="Arial" w:cs="Arial"/>
          <w:spacing w:val="13"/>
        </w:rPr>
        <w:t xml:space="preserve"> </w:t>
      </w:r>
      <w:r w:rsidRPr="00582B49">
        <w:rPr>
          <w:rFonts w:ascii="Arial" w:hAnsi="Arial" w:cs="Arial"/>
        </w:rPr>
        <w:t>1%</w:t>
      </w:r>
      <w:r w:rsidRPr="00582B49">
        <w:rPr>
          <w:rFonts w:ascii="Arial" w:hAnsi="Arial" w:cs="Arial"/>
          <w:spacing w:val="11"/>
        </w:rPr>
        <w:t xml:space="preserve"> </w:t>
      </w:r>
      <w:r w:rsidRPr="00582B49">
        <w:rPr>
          <w:rFonts w:ascii="Arial" w:hAnsi="Arial" w:cs="Arial"/>
        </w:rPr>
        <w:t>(um</w:t>
      </w:r>
      <w:r w:rsidRPr="00582B49">
        <w:rPr>
          <w:rFonts w:ascii="Arial" w:hAnsi="Arial" w:cs="Arial"/>
          <w:spacing w:val="14"/>
        </w:rPr>
        <w:t xml:space="preserve"> </w:t>
      </w:r>
      <w:r w:rsidRPr="00582B49">
        <w:rPr>
          <w:rFonts w:ascii="Arial" w:hAnsi="Arial" w:cs="Arial"/>
        </w:rPr>
        <w:t>por</w:t>
      </w:r>
      <w:r w:rsidRPr="00582B49">
        <w:rPr>
          <w:rFonts w:ascii="Arial" w:hAnsi="Arial" w:cs="Arial"/>
          <w:spacing w:val="14"/>
        </w:rPr>
        <w:t xml:space="preserve"> </w:t>
      </w:r>
      <w:r w:rsidRPr="00582B49">
        <w:rPr>
          <w:rFonts w:ascii="Arial" w:hAnsi="Arial" w:cs="Arial"/>
        </w:rPr>
        <w:t>cento)</w:t>
      </w:r>
      <w:r w:rsidRPr="00582B49">
        <w:rPr>
          <w:rFonts w:ascii="Arial" w:hAnsi="Arial" w:cs="Arial"/>
          <w:spacing w:val="14"/>
        </w:rPr>
        <w:t xml:space="preserve"> </w:t>
      </w:r>
      <w:r w:rsidRPr="00582B49">
        <w:rPr>
          <w:rFonts w:ascii="Arial" w:hAnsi="Arial" w:cs="Arial"/>
        </w:rPr>
        <w:t>a</w:t>
      </w:r>
      <w:r w:rsidRPr="00582B49">
        <w:rPr>
          <w:rFonts w:ascii="Arial" w:hAnsi="Arial" w:cs="Arial"/>
          <w:spacing w:val="16"/>
        </w:rPr>
        <w:t xml:space="preserve"> </w:t>
      </w:r>
      <w:r w:rsidRPr="00582B49">
        <w:rPr>
          <w:rFonts w:ascii="Arial" w:hAnsi="Arial" w:cs="Arial"/>
        </w:rPr>
        <w:t>20%</w:t>
      </w:r>
      <w:r w:rsidRPr="00582B49">
        <w:rPr>
          <w:rFonts w:ascii="Arial" w:hAnsi="Arial" w:cs="Arial"/>
          <w:spacing w:val="-59"/>
        </w:rPr>
        <w:t xml:space="preserve"> </w:t>
      </w:r>
      <w:r w:rsidRPr="00582B49">
        <w:rPr>
          <w:rFonts w:ascii="Arial" w:hAnsi="Arial" w:cs="Arial"/>
        </w:rPr>
        <w:t>(vinte</w:t>
      </w:r>
      <w:r w:rsidRPr="00582B49">
        <w:rPr>
          <w:rFonts w:ascii="Arial" w:hAnsi="Arial" w:cs="Arial"/>
          <w:spacing w:val="-2"/>
        </w:rPr>
        <w:t xml:space="preserve"> </w:t>
      </w:r>
      <w:r w:rsidRPr="00582B49">
        <w:rPr>
          <w:rFonts w:ascii="Arial" w:hAnsi="Arial" w:cs="Arial"/>
        </w:rPr>
        <w:t>por cento)</w:t>
      </w:r>
      <w:r w:rsidRPr="00582B49">
        <w:rPr>
          <w:rFonts w:ascii="Arial" w:hAnsi="Arial" w:cs="Arial"/>
          <w:spacing w:val="2"/>
        </w:rPr>
        <w:t xml:space="preserve"> </w:t>
      </w:r>
      <w:r w:rsidRPr="00582B49">
        <w:rPr>
          <w:rFonts w:ascii="Arial" w:hAnsi="Arial" w:cs="Arial"/>
        </w:rPr>
        <w:t>do</w:t>
      </w:r>
      <w:r w:rsidRPr="00582B49">
        <w:rPr>
          <w:rFonts w:ascii="Arial" w:hAnsi="Arial" w:cs="Arial"/>
          <w:spacing w:val="-3"/>
        </w:rPr>
        <w:t xml:space="preserve"> </w:t>
      </w:r>
      <w:r w:rsidRPr="00582B49">
        <w:rPr>
          <w:rFonts w:ascii="Arial" w:hAnsi="Arial" w:cs="Arial"/>
        </w:rPr>
        <w:t>valor</w:t>
      </w:r>
      <w:r w:rsidRPr="00582B49">
        <w:rPr>
          <w:rFonts w:ascii="Arial" w:hAnsi="Arial" w:cs="Arial"/>
          <w:spacing w:val="-3"/>
        </w:rPr>
        <w:t xml:space="preserve"> </w:t>
      </w:r>
      <w:r w:rsidRPr="00582B49">
        <w:rPr>
          <w:rFonts w:ascii="Arial" w:hAnsi="Arial" w:cs="Arial"/>
        </w:rPr>
        <w:t>do</w:t>
      </w:r>
      <w:r w:rsidRPr="00582B49">
        <w:rPr>
          <w:rFonts w:ascii="Arial" w:hAnsi="Arial" w:cs="Arial"/>
          <w:spacing w:val="-1"/>
        </w:rPr>
        <w:t xml:space="preserve"> </w:t>
      </w:r>
      <w:r w:rsidRPr="00582B49">
        <w:rPr>
          <w:rFonts w:ascii="Arial" w:hAnsi="Arial" w:cs="Arial"/>
        </w:rPr>
        <w:t>contrato;</w:t>
      </w:r>
    </w:p>
    <w:p w:rsidR="00A64A01" w:rsidRPr="00582B49" w:rsidRDefault="00A64A01" w:rsidP="0064430A">
      <w:pPr>
        <w:pStyle w:val="PargrafodaLista"/>
        <w:numPr>
          <w:ilvl w:val="3"/>
          <w:numId w:val="23"/>
        </w:numPr>
        <w:tabs>
          <w:tab w:val="left" w:pos="1979"/>
        </w:tabs>
        <w:spacing w:line="360" w:lineRule="auto"/>
        <w:ind w:left="567" w:right="686" w:firstLine="0"/>
        <w:rPr>
          <w:rFonts w:ascii="Arial" w:hAnsi="Arial" w:cs="Arial"/>
        </w:rPr>
      </w:pPr>
      <w:r w:rsidRPr="00582B49">
        <w:rPr>
          <w:rFonts w:ascii="Arial" w:hAnsi="Arial" w:cs="Arial"/>
        </w:rPr>
        <w:t>Para infrações descritas nos incisos IV a VII, a multa será de 1% (um por cento) a</w:t>
      </w:r>
      <w:r w:rsidRPr="00582B49">
        <w:rPr>
          <w:rFonts w:ascii="Arial" w:hAnsi="Arial" w:cs="Arial"/>
          <w:spacing w:val="1"/>
        </w:rPr>
        <w:t xml:space="preserve"> </w:t>
      </w:r>
      <w:r w:rsidRPr="00582B49">
        <w:rPr>
          <w:rFonts w:ascii="Arial" w:hAnsi="Arial" w:cs="Arial"/>
        </w:rPr>
        <w:t>10%</w:t>
      </w:r>
      <w:r w:rsidRPr="00582B49">
        <w:rPr>
          <w:rFonts w:ascii="Arial" w:hAnsi="Arial" w:cs="Arial"/>
          <w:spacing w:val="-3"/>
        </w:rPr>
        <w:t xml:space="preserve"> </w:t>
      </w:r>
      <w:r w:rsidRPr="00582B49">
        <w:rPr>
          <w:rFonts w:ascii="Arial" w:hAnsi="Arial" w:cs="Arial"/>
        </w:rPr>
        <w:t>(dez</w:t>
      </w:r>
      <w:r w:rsidRPr="00582B49">
        <w:rPr>
          <w:rFonts w:ascii="Arial" w:hAnsi="Arial" w:cs="Arial"/>
          <w:spacing w:val="2"/>
        </w:rPr>
        <w:t xml:space="preserve"> </w:t>
      </w:r>
      <w:r w:rsidRPr="00582B49">
        <w:rPr>
          <w:rFonts w:ascii="Arial" w:hAnsi="Arial" w:cs="Arial"/>
        </w:rPr>
        <w:t>por cento)</w:t>
      </w:r>
      <w:r w:rsidRPr="00582B49">
        <w:rPr>
          <w:rFonts w:ascii="Arial" w:hAnsi="Arial" w:cs="Arial"/>
          <w:spacing w:val="2"/>
        </w:rPr>
        <w:t xml:space="preserve"> </w:t>
      </w:r>
      <w:r w:rsidRPr="00582B49">
        <w:rPr>
          <w:rFonts w:ascii="Arial" w:hAnsi="Arial" w:cs="Arial"/>
        </w:rPr>
        <w:t>do</w:t>
      </w:r>
      <w:r w:rsidRPr="00582B49">
        <w:rPr>
          <w:rFonts w:ascii="Arial" w:hAnsi="Arial" w:cs="Arial"/>
          <w:spacing w:val="-3"/>
        </w:rPr>
        <w:t xml:space="preserve"> </w:t>
      </w:r>
      <w:r w:rsidRPr="00582B49">
        <w:rPr>
          <w:rFonts w:ascii="Arial" w:hAnsi="Arial" w:cs="Arial"/>
        </w:rPr>
        <w:t>valor</w:t>
      </w:r>
      <w:r w:rsidRPr="00582B49">
        <w:rPr>
          <w:rFonts w:ascii="Arial" w:hAnsi="Arial" w:cs="Arial"/>
          <w:spacing w:val="-3"/>
        </w:rPr>
        <w:t xml:space="preserve"> </w:t>
      </w:r>
      <w:r w:rsidRPr="00582B49">
        <w:rPr>
          <w:rFonts w:ascii="Arial" w:hAnsi="Arial" w:cs="Arial"/>
        </w:rPr>
        <w:t>do</w:t>
      </w:r>
      <w:r w:rsidRPr="00582B49">
        <w:rPr>
          <w:rFonts w:ascii="Arial" w:hAnsi="Arial" w:cs="Arial"/>
          <w:spacing w:val="-1"/>
        </w:rPr>
        <w:t xml:space="preserve"> </w:t>
      </w:r>
      <w:r w:rsidRPr="00582B49">
        <w:rPr>
          <w:rFonts w:ascii="Arial" w:hAnsi="Arial" w:cs="Arial"/>
        </w:rPr>
        <w:t>contrato;</w:t>
      </w:r>
    </w:p>
    <w:p w:rsidR="00A64A01" w:rsidRPr="00582B49" w:rsidRDefault="00A64A01" w:rsidP="0064430A">
      <w:pPr>
        <w:pStyle w:val="PargrafodaLista"/>
        <w:numPr>
          <w:ilvl w:val="3"/>
          <w:numId w:val="23"/>
        </w:numPr>
        <w:tabs>
          <w:tab w:val="left" w:pos="1979"/>
        </w:tabs>
        <w:spacing w:line="360" w:lineRule="auto"/>
        <w:ind w:left="567" w:right="686" w:firstLine="0"/>
        <w:rPr>
          <w:rFonts w:ascii="Arial" w:hAnsi="Arial" w:cs="Arial"/>
        </w:rPr>
      </w:pPr>
      <w:r w:rsidRPr="00582B49">
        <w:rPr>
          <w:rFonts w:ascii="Arial" w:hAnsi="Arial" w:cs="Arial"/>
        </w:rPr>
        <w:t>Moratória de 0,1% (zero vírgula um por cento) por dia de atraso injustificado sobre o</w:t>
      </w:r>
      <w:r w:rsidRPr="00582B49">
        <w:rPr>
          <w:rFonts w:ascii="Arial" w:hAnsi="Arial" w:cs="Arial"/>
          <w:spacing w:val="1"/>
        </w:rPr>
        <w:t xml:space="preserve"> </w:t>
      </w:r>
      <w:r w:rsidRPr="00582B49">
        <w:rPr>
          <w:rFonts w:ascii="Arial" w:hAnsi="Arial" w:cs="Arial"/>
        </w:rPr>
        <w:t>valor</w:t>
      </w:r>
      <w:r w:rsidRPr="00582B49">
        <w:rPr>
          <w:rFonts w:ascii="Arial" w:hAnsi="Arial" w:cs="Arial"/>
          <w:spacing w:val="-1"/>
        </w:rPr>
        <w:t xml:space="preserve"> </w:t>
      </w:r>
      <w:r w:rsidRPr="00582B49">
        <w:rPr>
          <w:rFonts w:ascii="Arial" w:hAnsi="Arial" w:cs="Arial"/>
        </w:rPr>
        <w:t>da</w:t>
      </w:r>
      <w:r w:rsidRPr="00582B49">
        <w:rPr>
          <w:rFonts w:ascii="Arial" w:hAnsi="Arial" w:cs="Arial"/>
          <w:spacing w:val="-3"/>
        </w:rPr>
        <w:t xml:space="preserve"> </w:t>
      </w:r>
      <w:r w:rsidRPr="00582B49">
        <w:rPr>
          <w:rFonts w:ascii="Arial" w:hAnsi="Arial" w:cs="Arial"/>
        </w:rPr>
        <w:t>parcela inadimplida,</w:t>
      </w:r>
      <w:r w:rsidRPr="00582B49">
        <w:rPr>
          <w:rFonts w:ascii="Arial" w:hAnsi="Arial" w:cs="Arial"/>
          <w:spacing w:val="1"/>
        </w:rPr>
        <w:t xml:space="preserve"> </w:t>
      </w:r>
      <w:r w:rsidRPr="00582B49">
        <w:rPr>
          <w:rFonts w:ascii="Arial" w:hAnsi="Arial" w:cs="Arial"/>
        </w:rPr>
        <w:t>até</w:t>
      </w:r>
      <w:r w:rsidRPr="00582B49">
        <w:rPr>
          <w:rFonts w:ascii="Arial" w:hAnsi="Arial" w:cs="Arial"/>
          <w:spacing w:val="-1"/>
        </w:rPr>
        <w:t xml:space="preserve"> </w:t>
      </w:r>
      <w:r w:rsidRPr="00582B49">
        <w:rPr>
          <w:rFonts w:ascii="Arial" w:hAnsi="Arial" w:cs="Arial"/>
        </w:rPr>
        <w:t>o</w:t>
      </w:r>
      <w:r w:rsidRPr="00582B49">
        <w:rPr>
          <w:rFonts w:ascii="Arial" w:hAnsi="Arial" w:cs="Arial"/>
          <w:spacing w:val="-2"/>
        </w:rPr>
        <w:t xml:space="preserve"> </w:t>
      </w:r>
      <w:r w:rsidRPr="00582B49">
        <w:rPr>
          <w:rFonts w:ascii="Arial" w:hAnsi="Arial" w:cs="Arial"/>
        </w:rPr>
        <w:t>limite</w:t>
      </w:r>
      <w:r w:rsidRPr="00582B49">
        <w:rPr>
          <w:rFonts w:ascii="Arial" w:hAnsi="Arial" w:cs="Arial"/>
          <w:spacing w:val="-1"/>
        </w:rPr>
        <w:t xml:space="preserve"> </w:t>
      </w:r>
      <w:r w:rsidRPr="00582B49">
        <w:rPr>
          <w:rFonts w:ascii="Arial" w:hAnsi="Arial" w:cs="Arial"/>
        </w:rPr>
        <w:t>de</w:t>
      </w:r>
      <w:r w:rsidRPr="00582B49">
        <w:rPr>
          <w:rFonts w:ascii="Arial" w:hAnsi="Arial" w:cs="Arial"/>
          <w:spacing w:val="-1"/>
        </w:rPr>
        <w:t xml:space="preserve"> </w:t>
      </w:r>
      <w:r w:rsidRPr="00582B49">
        <w:rPr>
          <w:rFonts w:ascii="Arial" w:hAnsi="Arial" w:cs="Arial"/>
        </w:rPr>
        <w:t>90 (noventa) dias;</w:t>
      </w:r>
    </w:p>
    <w:p w:rsidR="00A64A01" w:rsidRPr="00582B49" w:rsidRDefault="00A64A01" w:rsidP="0064430A">
      <w:pPr>
        <w:pStyle w:val="PargrafodaLista"/>
        <w:numPr>
          <w:ilvl w:val="3"/>
          <w:numId w:val="23"/>
        </w:numPr>
        <w:tabs>
          <w:tab w:val="left" w:pos="1979"/>
        </w:tabs>
        <w:spacing w:line="360" w:lineRule="auto"/>
        <w:ind w:left="567" w:right="686" w:firstLine="0"/>
        <w:rPr>
          <w:rFonts w:ascii="Arial" w:hAnsi="Arial" w:cs="Arial"/>
        </w:rPr>
      </w:pPr>
      <w:r w:rsidRPr="00582B49">
        <w:rPr>
          <w:rFonts w:ascii="Arial" w:hAnsi="Arial" w:cs="Arial"/>
        </w:rPr>
        <w:t xml:space="preserve">Moratória de 0,1% (zero vírgula um por cento) por dia de atraso injustificado </w:t>
      </w:r>
      <w:r w:rsidRPr="00582B49">
        <w:rPr>
          <w:rFonts w:ascii="Arial" w:hAnsi="Arial" w:cs="Arial"/>
        </w:rPr>
        <w:lastRenderedPageBreak/>
        <w:t>sobre o</w:t>
      </w:r>
      <w:r w:rsidRPr="00582B49">
        <w:rPr>
          <w:rFonts w:ascii="Arial" w:hAnsi="Arial" w:cs="Arial"/>
          <w:spacing w:val="1"/>
        </w:rPr>
        <w:t xml:space="preserve"> </w:t>
      </w:r>
      <w:r w:rsidRPr="00582B49">
        <w:rPr>
          <w:rFonts w:ascii="Arial" w:hAnsi="Arial" w:cs="Arial"/>
        </w:rPr>
        <w:t>valor total do contrato, até o máximo de 10% (dez por cento) pela inobservância do prazo fixado</w:t>
      </w:r>
      <w:r w:rsidRPr="00582B49">
        <w:rPr>
          <w:rFonts w:ascii="Arial" w:hAnsi="Arial" w:cs="Arial"/>
          <w:spacing w:val="1"/>
        </w:rPr>
        <w:t xml:space="preserve"> </w:t>
      </w:r>
      <w:r w:rsidRPr="00582B49">
        <w:rPr>
          <w:rFonts w:ascii="Arial" w:hAnsi="Arial" w:cs="Arial"/>
        </w:rPr>
        <w:t>para</w:t>
      </w:r>
      <w:r w:rsidRPr="00582B49">
        <w:rPr>
          <w:rFonts w:ascii="Arial" w:hAnsi="Arial" w:cs="Arial"/>
          <w:spacing w:val="-2"/>
        </w:rPr>
        <w:t xml:space="preserve"> </w:t>
      </w:r>
      <w:r w:rsidRPr="00582B49">
        <w:rPr>
          <w:rFonts w:ascii="Arial" w:hAnsi="Arial" w:cs="Arial"/>
        </w:rPr>
        <w:t>apresentação,</w:t>
      </w:r>
      <w:r w:rsidRPr="00582B49">
        <w:rPr>
          <w:rFonts w:ascii="Arial" w:hAnsi="Arial" w:cs="Arial"/>
          <w:spacing w:val="-1"/>
        </w:rPr>
        <w:t xml:space="preserve"> </w:t>
      </w:r>
      <w:r w:rsidRPr="00582B49">
        <w:rPr>
          <w:rFonts w:ascii="Arial" w:hAnsi="Arial" w:cs="Arial"/>
        </w:rPr>
        <w:t>suplementação ou</w:t>
      </w:r>
      <w:r w:rsidRPr="00582B49">
        <w:rPr>
          <w:rFonts w:ascii="Arial" w:hAnsi="Arial" w:cs="Arial"/>
          <w:spacing w:val="-1"/>
        </w:rPr>
        <w:t xml:space="preserve"> </w:t>
      </w:r>
      <w:r w:rsidRPr="00582B49">
        <w:rPr>
          <w:rFonts w:ascii="Arial" w:hAnsi="Arial" w:cs="Arial"/>
        </w:rPr>
        <w:t>reposição</w:t>
      </w:r>
      <w:r w:rsidRPr="00582B49">
        <w:rPr>
          <w:rFonts w:ascii="Arial" w:hAnsi="Arial" w:cs="Arial"/>
          <w:spacing w:val="1"/>
        </w:rPr>
        <w:t xml:space="preserve"> </w:t>
      </w:r>
      <w:r w:rsidRPr="00582B49">
        <w:rPr>
          <w:rFonts w:ascii="Arial" w:hAnsi="Arial" w:cs="Arial"/>
        </w:rPr>
        <w:t>da</w:t>
      </w:r>
      <w:r w:rsidRPr="00582B49">
        <w:rPr>
          <w:rFonts w:ascii="Arial" w:hAnsi="Arial" w:cs="Arial"/>
          <w:spacing w:val="-2"/>
        </w:rPr>
        <w:t xml:space="preserve"> </w:t>
      </w:r>
      <w:r w:rsidRPr="00582B49">
        <w:rPr>
          <w:rFonts w:ascii="Arial" w:hAnsi="Arial" w:cs="Arial"/>
        </w:rPr>
        <w:t>garantia;</w:t>
      </w:r>
    </w:p>
    <w:p w:rsidR="00A64A01" w:rsidRPr="00582B49" w:rsidRDefault="00A64A01" w:rsidP="0064430A">
      <w:pPr>
        <w:pStyle w:val="PargrafodaLista"/>
        <w:numPr>
          <w:ilvl w:val="3"/>
          <w:numId w:val="23"/>
        </w:numPr>
        <w:tabs>
          <w:tab w:val="left" w:pos="1979"/>
        </w:tabs>
        <w:spacing w:line="360" w:lineRule="auto"/>
        <w:ind w:left="567" w:right="686" w:firstLine="0"/>
        <w:rPr>
          <w:rFonts w:ascii="Arial" w:hAnsi="Arial" w:cs="Arial"/>
        </w:rPr>
      </w:pPr>
      <w:r w:rsidRPr="00582B49">
        <w:rPr>
          <w:rFonts w:ascii="Arial" w:hAnsi="Arial" w:cs="Arial"/>
        </w:rPr>
        <w:t>O atraso superior a 90 (noventa) dias autoriza o Contratante a promover a rescisão</w:t>
      </w:r>
      <w:r w:rsidRPr="00582B49">
        <w:rPr>
          <w:rFonts w:ascii="Arial" w:hAnsi="Arial" w:cs="Arial"/>
          <w:spacing w:val="1"/>
        </w:rPr>
        <w:t xml:space="preserve"> </w:t>
      </w:r>
      <w:r w:rsidRPr="00582B49">
        <w:rPr>
          <w:rFonts w:ascii="Arial" w:hAnsi="Arial" w:cs="Arial"/>
        </w:rPr>
        <w:t>do contrato por descumprimento ou cumprimento irregular de suas cláusulas, conforme dispõe o</w:t>
      </w:r>
      <w:r w:rsidRPr="00582B49">
        <w:rPr>
          <w:rFonts w:ascii="Arial" w:hAnsi="Arial" w:cs="Arial"/>
          <w:spacing w:val="1"/>
        </w:rPr>
        <w:t xml:space="preserve"> </w:t>
      </w:r>
      <w:r w:rsidRPr="00582B49">
        <w:rPr>
          <w:rFonts w:ascii="Arial" w:hAnsi="Arial" w:cs="Arial"/>
          <w:b/>
        </w:rPr>
        <w:t>inciso</w:t>
      </w:r>
      <w:r w:rsidRPr="00582B49">
        <w:rPr>
          <w:rFonts w:ascii="Arial" w:hAnsi="Arial" w:cs="Arial"/>
          <w:b/>
          <w:spacing w:val="-3"/>
        </w:rPr>
        <w:t xml:space="preserve"> </w:t>
      </w:r>
      <w:r w:rsidRPr="00582B49">
        <w:rPr>
          <w:rFonts w:ascii="Arial" w:hAnsi="Arial" w:cs="Arial"/>
          <w:b/>
        </w:rPr>
        <w:t>I</w:t>
      </w:r>
      <w:r w:rsidRPr="00582B49">
        <w:rPr>
          <w:rFonts w:ascii="Arial" w:hAnsi="Arial" w:cs="Arial"/>
          <w:b/>
          <w:spacing w:val="-1"/>
        </w:rPr>
        <w:t xml:space="preserve"> </w:t>
      </w:r>
      <w:r w:rsidRPr="00582B49">
        <w:rPr>
          <w:rFonts w:ascii="Arial" w:hAnsi="Arial" w:cs="Arial"/>
          <w:b/>
        </w:rPr>
        <w:t>do</w:t>
      </w:r>
      <w:r w:rsidRPr="00582B49">
        <w:rPr>
          <w:rFonts w:ascii="Arial" w:hAnsi="Arial" w:cs="Arial"/>
          <w:b/>
          <w:spacing w:val="-2"/>
        </w:rPr>
        <w:t xml:space="preserve"> </w:t>
      </w:r>
      <w:r w:rsidRPr="00582B49">
        <w:rPr>
          <w:rFonts w:ascii="Arial" w:hAnsi="Arial" w:cs="Arial"/>
          <w:b/>
        </w:rPr>
        <w:t>art.</w:t>
      </w:r>
      <w:r w:rsidRPr="00582B49">
        <w:rPr>
          <w:rFonts w:ascii="Arial" w:hAnsi="Arial" w:cs="Arial"/>
          <w:b/>
          <w:spacing w:val="1"/>
        </w:rPr>
        <w:t xml:space="preserve"> </w:t>
      </w:r>
      <w:r w:rsidRPr="00582B49">
        <w:rPr>
          <w:rFonts w:ascii="Arial" w:hAnsi="Arial" w:cs="Arial"/>
          <w:b/>
        </w:rPr>
        <w:t>137</w:t>
      </w:r>
      <w:r w:rsidRPr="00582B49">
        <w:rPr>
          <w:rFonts w:ascii="Arial" w:hAnsi="Arial" w:cs="Arial"/>
          <w:b/>
          <w:spacing w:val="-1"/>
        </w:rPr>
        <w:t xml:space="preserve"> </w:t>
      </w:r>
      <w:r w:rsidRPr="00582B49">
        <w:rPr>
          <w:rFonts w:ascii="Arial" w:hAnsi="Arial" w:cs="Arial"/>
          <w:b/>
        </w:rPr>
        <w:t>da</w:t>
      </w:r>
      <w:r w:rsidRPr="00582B49">
        <w:rPr>
          <w:rFonts w:ascii="Arial" w:hAnsi="Arial" w:cs="Arial"/>
          <w:b/>
          <w:spacing w:val="-1"/>
        </w:rPr>
        <w:t xml:space="preserve"> </w:t>
      </w:r>
      <w:r w:rsidRPr="00582B49">
        <w:rPr>
          <w:rFonts w:ascii="Arial" w:hAnsi="Arial" w:cs="Arial"/>
          <w:b/>
        </w:rPr>
        <w:t>Lei</w:t>
      </w:r>
      <w:r w:rsidRPr="00582B49">
        <w:rPr>
          <w:rFonts w:ascii="Arial" w:hAnsi="Arial" w:cs="Arial"/>
          <w:b/>
          <w:spacing w:val="-1"/>
        </w:rPr>
        <w:t xml:space="preserve"> </w:t>
      </w:r>
      <w:r w:rsidRPr="00582B49">
        <w:rPr>
          <w:rFonts w:ascii="Arial" w:hAnsi="Arial" w:cs="Arial"/>
          <w:b/>
        </w:rPr>
        <w:t>n.</w:t>
      </w:r>
      <w:r w:rsidRPr="00582B49">
        <w:rPr>
          <w:rFonts w:ascii="Arial" w:hAnsi="Arial" w:cs="Arial"/>
          <w:b/>
          <w:spacing w:val="-1"/>
        </w:rPr>
        <w:t xml:space="preserve"> </w:t>
      </w:r>
      <w:r w:rsidRPr="00582B49">
        <w:rPr>
          <w:rFonts w:ascii="Arial" w:hAnsi="Arial" w:cs="Arial"/>
          <w:b/>
        </w:rPr>
        <w:t>14.133, de</w:t>
      </w:r>
      <w:r w:rsidRPr="00582B49">
        <w:rPr>
          <w:rFonts w:ascii="Arial" w:hAnsi="Arial" w:cs="Arial"/>
          <w:b/>
          <w:spacing w:val="-1"/>
        </w:rPr>
        <w:t xml:space="preserve"> </w:t>
      </w:r>
      <w:r w:rsidRPr="00582B49">
        <w:rPr>
          <w:rFonts w:ascii="Arial" w:hAnsi="Arial" w:cs="Arial"/>
          <w:b/>
        </w:rPr>
        <w:t>2021</w:t>
      </w:r>
      <w:r w:rsidRPr="00582B49">
        <w:rPr>
          <w:rFonts w:ascii="Arial" w:hAnsi="Arial" w:cs="Arial"/>
        </w:rPr>
        <w:t>.</w:t>
      </w:r>
    </w:p>
    <w:p w:rsidR="00A64A01" w:rsidRPr="00582B49" w:rsidRDefault="00A64A01" w:rsidP="00582B49">
      <w:pPr>
        <w:pStyle w:val="PargrafodaLista"/>
        <w:tabs>
          <w:tab w:val="left" w:pos="1979"/>
        </w:tabs>
        <w:spacing w:line="360" w:lineRule="auto"/>
        <w:ind w:left="1701" w:right="686"/>
        <w:rPr>
          <w:rFonts w:ascii="Arial" w:hAnsi="Arial" w:cs="Arial"/>
        </w:rPr>
      </w:pPr>
    </w:p>
    <w:p w:rsidR="00A64A01" w:rsidRPr="00582B49" w:rsidRDefault="00A64A01" w:rsidP="0064430A">
      <w:pPr>
        <w:pStyle w:val="PargrafodaLista"/>
        <w:numPr>
          <w:ilvl w:val="1"/>
          <w:numId w:val="23"/>
        </w:numPr>
        <w:tabs>
          <w:tab w:val="left" w:pos="1258"/>
        </w:tabs>
        <w:spacing w:line="360" w:lineRule="auto"/>
        <w:ind w:left="567" w:right="686" w:firstLine="0"/>
        <w:rPr>
          <w:rFonts w:ascii="Arial" w:hAnsi="Arial" w:cs="Arial"/>
        </w:rPr>
      </w:pPr>
      <w:r w:rsidRPr="00582B49">
        <w:rPr>
          <w:rFonts w:ascii="Arial" w:hAnsi="Arial" w:cs="Arial"/>
        </w:rPr>
        <w:t>A aplicação das sanções previstas no contrato não exclui, em hipótese alguma, a obrigação</w:t>
      </w:r>
      <w:r w:rsidRPr="00582B49">
        <w:rPr>
          <w:rFonts w:ascii="Arial" w:hAnsi="Arial" w:cs="Arial"/>
          <w:spacing w:val="1"/>
        </w:rPr>
        <w:t xml:space="preserve"> </w:t>
      </w:r>
      <w:r w:rsidRPr="00582B49">
        <w:rPr>
          <w:rFonts w:ascii="Arial" w:hAnsi="Arial" w:cs="Arial"/>
        </w:rPr>
        <w:t>de</w:t>
      </w:r>
      <w:r w:rsidRPr="00582B49">
        <w:rPr>
          <w:rFonts w:ascii="Arial" w:hAnsi="Arial" w:cs="Arial"/>
          <w:spacing w:val="-3"/>
        </w:rPr>
        <w:t xml:space="preserve"> </w:t>
      </w:r>
      <w:r w:rsidRPr="00582B49">
        <w:rPr>
          <w:rFonts w:ascii="Arial" w:hAnsi="Arial" w:cs="Arial"/>
        </w:rPr>
        <w:t>reparação integral</w:t>
      </w:r>
      <w:r w:rsidRPr="00582B49">
        <w:rPr>
          <w:rFonts w:ascii="Arial" w:hAnsi="Arial" w:cs="Arial"/>
          <w:spacing w:val="1"/>
        </w:rPr>
        <w:t xml:space="preserve"> </w:t>
      </w:r>
      <w:r w:rsidRPr="00582B49">
        <w:rPr>
          <w:rFonts w:ascii="Arial" w:hAnsi="Arial" w:cs="Arial"/>
        </w:rPr>
        <w:t>do</w:t>
      </w:r>
      <w:r w:rsidRPr="00582B49">
        <w:rPr>
          <w:rFonts w:ascii="Arial" w:hAnsi="Arial" w:cs="Arial"/>
          <w:spacing w:val="-2"/>
        </w:rPr>
        <w:t xml:space="preserve"> </w:t>
      </w:r>
      <w:r w:rsidRPr="00582B49">
        <w:rPr>
          <w:rFonts w:ascii="Arial" w:hAnsi="Arial" w:cs="Arial"/>
        </w:rPr>
        <w:t>dano</w:t>
      </w:r>
      <w:r w:rsidRPr="00582B49">
        <w:rPr>
          <w:rFonts w:ascii="Arial" w:hAnsi="Arial" w:cs="Arial"/>
          <w:spacing w:val="-3"/>
        </w:rPr>
        <w:t xml:space="preserve"> </w:t>
      </w:r>
      <w:r w:rsidRPr="00582B49">
        <w:rPr>
          <w:rFonts w:ascii="Arial" w:hAnsi="Arial" w:cs="Arial"/>
        </w:rPr>
        <w:t>causado à</w:t>
      </w:r>
      <w:r w:rsidRPr="00582B49">
        <w:rPr>
          <w:rFonts w:ascii="Arial" w:hAnsi="Arial" w:cs="Arial"/>
          <w:spacing w:val="-2"/>
        </w:rPr>
        <w:t xml:space="preserve"> </w:t>
      </w:r>
      <w:r w:rsidRPr="00582B49">
        <w:rPr>
          <w:rFonts w:ascii="Arial" w:hAnsi="Arial" w:cs="Arial"/>
        </w:rPr>
        <w:t>Contratante</w:t>
      </w:r>
      <w:r w:rsidRPr="00582B49">
        <w:rPr>
          <w:rFonts w:ascii="Arial" w:hAnsi="Arial" w:cs="Arial"/>
          <w:spacing w:val="-2"/>
        </w:rPr>
        <w:t xml:space="preserve"> </w:t>
      </w:r>
      <w:r w:rsidRPr="00582B49">
        <w:rPr>
          <w:rFonts w:ascii="Arial" w:hAnsi="Arial" w:cs="Arial"/>
        </w:rPr>
        <w:t>(</w:t>
      </w:r>
      <w:r w:rsidRPr="00582B49">
        <w:rPr>
          <w:rFonts w:ascii="Arial" w:hAnsi="Arial" w:cs="Arial"/>
          <w:b/>
        </w:rPr>
        <w:t>art.</w:t>
      </w:r>
      <w:r w:rsidRPr="00582B49">
        <w:rPr>
          <w:rFonts w:ascii="Arial" w:hAnsi="Arial" w:cs="Arial"/>
          <w:b/>
          <w:spacing w:val="-2"/>
        </w:rPr>
        <w:t xml:space="preserve"> </w:t>
      </w:r>
      <w:r w:rsidRPr="00582B49">
        <w:rPr>
          <w:rFonts w:ascii="Arial" w:hAnsi="Arial" w:cs="Arial"/>
          <w:b/>
        </w:rPr>
        <w:t>156,</w:t>
      </w:r>
      <w:r w:rsidRPr="00582B49">
        <w:rPr>
          <w:rFonts w:ascii="Arial" w:hAnsi="Arial" w:cs="Arial"/>
          <w:b/>
          <w:spacing w:val="-3"/>
        </w:rPr>
        <w:t xml:space="preserve"> </w:t>
      </w:r>
      <w:r w:rsidRPr="00582B49">
        <w:rPr>
          <w:rFonts w:ascii="Arial" w:hAnsi="Arial" w:cs="Arial"/>
          <w:b/>
        </w:rPr>
        <w:t>§9º, da</w:t>
      </w:r>
      <w:r w:rsidRPr="00582B49">
        <w:rPr>
          <w:rFonts w:ascii="Arial" w:hAnsi="Arial" w:cs="Arial"/>
          <w:b/>
          <w:spacing w:val="-4"/>
        </w:rPr>
        <w:t xml:space="preserve"> </w:t>
      </w:r>
      <w:r w:rsidRPr="00582B49">
        <w:rPr>
          <w:rFonts w:ascii="Arial" w:hAnsi="Arial" w:cs="Arial"/>
          <w:b/>
        </w:rPr>
        <w:t>Lei</w:t>
      </w:r>
      <w:r w:rsidRPr="00582B49">
        <w:rPr>
          <w:rFonts w:ascii="Arial" w:hAnsi="Arial" w:cs="Arial"/>
          <w:b/>
          <w:spacing w:val="-2"/>
        </w:rPr>
        <w:t xml:space="preserve"> </w:t>
      </w:r>
      <w:r w:rsidRPr="00582B49">
        <w:rPr>
          <w:rFonts w:ascii="Arial" w:hAnsi="Arial" w:cs="Arial"/>
          <w:b/>
        </w:rPr>
        <w:t>nº</w:t>
      </w:r>
      <w:r w:rsidRPr="00582B49">
        <w:rPr>
          <w:rFonts w:ascii="Arial" w:hAnsi="Arial" w:cs="Arial"/>
          <w:b/>
          <w:spacing w:val="-2"/>
        </w:rPr>
        <w:t xml:space="preserve"> </w:t>
      </w:r>
      <w:r w:rsidRPr="00582B49">
        <w:rPr>
          <w:rFonts w:ascii="Arial" w:hAnsi="Arial" w:cs="Arial"/>
          <w:b/>
        </w:rPr>
        <w:t>14.133/2021</w:t>
      </w:r>
      <w:r w:rsidRPr="00582B49">
        <w:rPr>
          <w:rFonts w:ascii="Arial" w:hAnsi="Arial" w:cs="Arial"/>
        </w:rPr>
        <w:t>);</w:t>
      </w:r>
    </w:p>
    <w:p w:rsidR="00A64A01" w:rsidRPr="00582B49" w:rsidRDefault="00A64A01" w:rsidP="0064430A">
      <w:pPr>
        <w:pStyle w:val="PargrafodaLista"/>
        <w:numPr>
          <w:ilvl w:val="1"/>
          <w:numId w:val="23"/>
        </w:numPr>
        <w:tabs>
          <w:tab w:val="left" w:pos="1258"/>
        </w:tabs>
        <w:spacing w:line="360" w:lineRule="auto"/>
        <w:ind w:left="567" w:right="686" w:firstLine="0"/>
        <w:rPr>
          <w:rFonts w:ascii="Arial" w:hAnsi="Arial" w:cs="Arial"/>
        </w:rPr>
      </w:pPr>
      <w:r w:rsidRPr="00582B49">
        <w:rPr>
          <w:rFonts w:ascii="Arial" w:hAnsi="Arial" w:cs="Arial"/>
        </w:rPr>
        <w:t>Todas as sanções previstas no Contrato poderão ser aplicadas cumulativamente com a</w:t>
      </w:r>
      <w:r w:rsidRPr="00582B49">
        <w:rPr>
          <w:rFonts w:ascii="Arial" w:hAnsi="Arial" w:cs="Arial"/>
          <w:spacing w:val="1"/>
        </w:rPr>
        <w:t xml:space="preserve"> </w:t>
      </w:r>
      <w:r w:rsidRPr="00582B49">
        <w:rPr>
          <w:rFonts w:ascii="Arial" w:hAnsi="Arial" w:cs="Arial"/>
        </w:rPr>
        <w:t>multa</w:t>
      </w:r>
      <w:r w:rsidRPr="00582B49">
        <w:rPr>
          <w:rFonts w:ascii="Arial" w:hAnsi="Arial" w:cs="Arial"/>
          <w:spacing w:val="-4"/>
        </w:rPr>
        <w:t xml:space="preserve"> </w:t>
      </w:r>
      <w:r w:rsidRPr="00582B49">
        <w:rPr>
          <w:rFonts w:ascii="Arial" w:hAnsi="Arial" w:cs="Arial"/>
        </w:rPr>
        <w:t>(</w:t>
      </w:r>
      <w:r w:rsidRPr="00582B49">
        <w:rPr>
          <w:rFonts w:ascii="Arial" w:hAnsi="Arial" w:cs="Arial"/>
          <w:b/>
        </w:rPr>
        <w:t>art.</w:t>
      </w:r>
      <w:r w:rsidRPr="00582B49">
        <w:rPr>
          <w:rFonts w:ascii="Arial" w:hAnsi="Arial" w:cs="Arial"/>
          <w:b/>
          <w:spacing w:val="-4"/>
        </w:rPr>
        <w:t xml:space="preserve"> </w:t>
      </w:r>
      <w:r w:rsidRPr="00582B49">
        <w:rPr>
          <w:rFonts w:ascii="Arial" w:hAnsi="Arial" w:cs="Arial"/>
          <w:b/>
        </w:rPr>
        <w:t>156,</w:t>
      </w:r>
      <w:r w:rsidRPr="00582B49">
        <w:rPr>
          <w:rFonts w:ascii="Arial" w:hAnsi="Arial" w:cs="Arial"/>
          <w:b/>
          <w:spacing w:val="-1"/>
        </w:rPr>
        <w:t xml:space="preserve"> </w:t>
      </w:r>
      <w:r w:rsidRPr="00582B49">
        <w:rPr>
          <w:rFonts w:ascii="Arial" w:hAnsi="Arial" w:cs="Arial"/>
          <w:b/>
        </w:rPr>
        <w:t>§7º,</w:t>
      </w:r>
      <w:r w:rsidRPr="00582B49">
        <w:rPr>
          <w:rFonts w:ascii="Arial" w:hAnsi="Arial" w:cs="Arial"/>
          <w:b/>
          <w:spacing w:val="-4"/>
        </w:rPr>
        <w:t xml:space="preserve"> </w:t>
      </w:r>
      <w:r w:rsidRPr="00582B49">
        <w:rPr>
          <w:rFonts w:ascii="Arial" w:hAnsi="Arial" w:cs="Arial"/>
          <w:b/>
        </w:rPr>
        <w:t>da</w:t>
      </w:r>
      <w:r w:rsidRPr="00582B49">
        <w:rPr>
          <w:rFonts w:ascii="Arial" w:hAnsi="Arial" w:cs="Arial"/>
          <w:b/>
          <w:spacing w:val="-1"/>
        </w:rPr>
        <w:t xml:space="preserve"> </w:t>
      </w:r>
      <w:r w:rsidRPr="00582B49">
        <w:rPr>
          <w:rFonts w:ascii="Arial" w:hAnsi="Arial" w:cs="Arial"/>
          <w:b/>
        </w:rPr>
        <w:t>Lei</w:t>
      </w:r>
      <w:r w:rsidRPr="00582B49">
        <w:rPr>
          <w:rFonts w:ascii="Arial" w:hAnsi="Arial" w:cs="Arial"/>
          <w:b/>
          <w:spacing w:val="-1"/>
        </w:rPr>
        <w:t xml:space="preserve"> </w:t>
      </w:r>
      <w:r w:rsidRPr="00582B49">
        <w:rPr>
          <w:rFonts w:ascii="Arial" w:hAnsi="Arial" w:cs="Arial"/>
          <w:b/>
        </w:rPr>
        <w:t>nº</w:t>
      </w:r>
      <w:r w:rsidRPr="00582B49">
        <w:rPr>
          <w:rFonts w:ascii="Arial" w:hAnsi="Arial" w:cs="Arial"/>
          <w:b/>
          <w:spacing w:val="-1"/>
        </w:rPr>
        <w:t xml:space="preserve"> </w:t>
      </w:r>
      <w:r w:rsidRPr="00582B49">
        <w:rPr>
          <w:rFonts w:ascii="Arial" w:hAnsi="Arial" w:cs="Arial"/>
          <w:b/>
        </w:rPr>
        <w:t>14.133/2021</w:t>
      </w:r>
      <w:r w:rsidRPr="00582B49">
        <w:rPr>
          <w:rFonts w:ascii="Arial" w:hAnsi="Arial" w:cs="Arial"/>
        </w:rPr>
        <w:t>);</w:t>
      </w:r>
    </w:p>
    <w:p w:rsidR="00A64A01" w:rsidRPr="00582B49" w:rsidRDefault="00A64A01" w:rsidP="0064430A">
      <w:pPr>
        <w:pStyle w:val="PargrafodaLista"/>
        <w:numPr>
          <w:ilvl w:val="1"/>
          <w:numId w:val="23"/>
        </w:numPr>
        <w:tabs>
          <w:tab w:val="left" w:pos="1258"/>
        </w:tabs>
        <w:spacing w:line="360" w:lineRule="auto"/>
        <w:ind w:left="567" w:right="689" w:firstLine="0"/>
        <w:rPr>
          <w:rFonts w:ascii="Arial" w:hAnsi="Arial" w:cs="Arial"/>
        </w:rPr>
      </w:pPr>
      <w:r w:rsidRPr="00582B49">
        <w:rPr>
          <w:rFonts w:ascii="Arial" w:hAnsi="Arial" w:cs="Arial"/>
        </w:rPr>
        <w:t>Antes da aplicação da multa será facultada a defesa do interessado no prazo de 15 (quinze)</w:t>
      </w:r>
      <w:r w:rsidRPr="00582B49">
        <w:rPr>
          <w:rFonts w:ascii="Arial" w:hAnsi="Arial" w:cs="Arial"/>
          <w:spacing w:val="1"/>
        </w:rPr>
        <w:t xml:space="preserve"> </w:t>
      </w:r>
      <w:r w:rsidRPr="00582B49">
        <w:rPr>
          <w:rFonts w:ascii="Arial" w:hAnsi="Arial" w:cs="Arial"/>
        </w:rPr>
        <w:t>dias</w:t>
      </w:r>
      <w:r w:rsidRPr="00582B49">
        <w:rPr>
          <w:rFonts w:ascii="Arial" w:hAnsi="Arial" w:cs="Arial"/>
          <w:spacing w:val="-1"/>
        </w:rPr>
        <w:t xml:space="preserve"> </w:t>
      </w:r>
      <w:r w:rsidRPr="00582B49">
        <w:rPr>
          <w:rFonts w:ascii="Arial" w:hAnsi="Arial" w:cs="Arial"/>
        </w:rPr>
        <w:t>úteis,</w:t>
      </w:r>
      <w:r w:rsidRPr="00582B49">
        <w:rPr>
          <w:rFonts w:ascii="Arial" w:hAnsi="Arial" w:cs="Arial"/>
          <w:spacing w:val="-1"/>
        </w:rPr>
        <w:t xml:space="preserve"> </w:t>
      </w:r>
      <w:r w:rsidRPr="00582B49">
        <w:rPr>
          <w:rFonts w:ascii="Arial" w:hAnsi="Arial" w:cs="Arial"/>
        </w:rPr>
        <w:t>contado da</w:t>
      </w:r>
      <w:r w:rsidRPr="00582B49">
        <w:rPr>
          <w:rFonts w:ascii="Arial" w:hAnsi="Arial" w:cs="Arial"/>
          <w:spacing w:val="-1"/>
        </w:rPr>
        <w:t xml:space="preserve"> </w:t>
      </w:r>
      <w:r w:rsidRPr="00582B49">
        <w:rPr>
          <w:rFonts w:ascii="Arial" w:hAnsi="Arial" w:cs="Arial"/>
        </w:rPr>
        <w:t>data</w:t>
      </w:r>
      <w:r w:rsidRPr="00582B49">
        <w:rPr>
          <w:rFonts w:ascii="Arial" w:hAnsi="Arial" w:cs="Arial"/>
          <w:spacing w:val="-1"/>
        </w:rPr>
        <w:t xml:space="preserve"> </w:t>
      </w:r>
      <w:r w:rsidRPr="00582B49">
        <w:rPr>
          <w:rFonts w:ascii="Arial" w:hAnsi="Arial" w:cs="Arial"/>
        </w:rPr>
        <w:t>de</w:t>
      </w:r>
      <w:r w:rsidRPr="00582B49">
        <w:rPr>
          <w:rFonts w:ascii="Arial" w:hAnsi="Arial" w:cs="Arial"/>
          <w:spacing w:val="-4"/>
        </w:rPr>
        <w:t xml:space="preserve"> </w:t>
      </w:r>
      <w:r w:rsidRPr="00582B49">
        <w:rPr>
          <w:rFonts w:ascii="Arial" w:hAnsi="Arial" w:cs="Arial"/>
        </w:rPr>
        <w:t>sua</w:t>
      </w:r>
      <w:r w:rsidRPr="00582B49">
        <w:rPr>
          <w:rFonts w:ascii="Arial" w:hAnsi="Arial" w:cs="Arial"/>
          <w:spacing w:val="-1"/>
        </w:rPr>
        <w:t xml:space="preserve"> </w:t>
      </w:r>
      <w:r w:rsidRPr="00582B49">
        <w:rPr>
          <w:rFonts w:ascii="Arial" w:hAnsi="Arial" w:cs="Arial"/>
        </w:rPr>
        <w:t>intimação</w:t>
      </w:r>
      <w:r w:rsidRPr="00582B49">
        <w:rPr>
          <w:rFonts w:ascii="Arial" w:hAnsi="Arial" w:cs="Arial"/>
          <w:spacing w:val="-2"/>
        </w:rPr>
        <w:t xml:space="preserve"> </w:t>
      </w:r>
      <w:r w:rsidRPr="00582B49">
        <w:rPr>
          <w:rFonts w:ascii="Arial" w:hAnsi="Arial" w:cs="Arial"/>
        </w:rPr>
        <w:t>(</w:t>
      </w:r>
      <w:r w:rsidRPr="00582B49">
        <w:rPr>
          <w:rFonts w:ascii="Arial" w:hAnsi="Arial" w:cs="Arial"/>
          <w:b/>
        </w:rPr>
        <w:t>art.</w:t>
      </w:r>
      <w:r w:rsidRPr="00582B49">
        <w:rPr>
          <w:rFonts w:ascii="Arial" w:hAnsi="Arial" w:cs="Arial"/>
          <w:b/>
          <w:spacing w:val="-4"/>
        </w:rPr>
        <w:t xml:space="preserve"> </w:t>
      </w:r>
      <w:r w:rsidRPr="00582B49">
        <w:rPr>
          <w:rFonts w:ascii="Arial" w:hAnsi="Arial" w:cs="Arial"/>
          <w:b/>
        </w:rPr>
        <w:t>157,</w:t>
      </w:r>
      <w:r w:rsidRPr="00582B49">
        <w:rPr>
          <w:rFonts w:ascii="Arial" w:hAnsi="Arial" w:cs="Arial"/>
          <w:b/>
          <w:spacing w:val="-1"/>
        </w:rPr>
        <w:t xml:space="preserve"> </w:t>
      </w:r>
      <w:r w:rsidRPr="00582B49">
        <w:rPr>
          <w:rFonts w:ascii="Arial" w:hAnsi="Arial" w:cs="Arial"/>
          <w:b/>
        </w:rPr>
        <w:t>da</w:t>
      </w:r>
      <w:r w:rsidRPr="00582B49">
        <w:rPr>
          <w:rFonts w:ascii="Arial" w:hAnsi="Arial" w:cs="Arial"/>
          <w:b/>
          <w:spacing w:val="-2"/>
        </w:rPr>
        <w:t xml:space="preserve"> </w:t>
      </w:r>
      <w:r w:rsidRPr="00582B49">
        <w:rPr>
          <w:rFonts w:ascii="Arial" w:hAnsi="Arial" w:cs="Arial"/>
          <w:b/>
        </w:rPr>
        <w:t>Lei</w:t>
      </w:r>
      <w:r w:rsidRPr="00582B49">
        <w:rPr>
          <w:rFonts w:ascii="Arial" w:hAnsi="Arial" w:cs="Arial"/>
          <w:b/>
          <w:spacing w:val="-1"/>
        </w:rPr>
        <w:t xml:space="preserve"> </w:t>
      </w:r>
      <w:r w:rsidRPr="00582B49">
        <w:rPr>
          <w:rFonts w:ascii="Arial" w:hAnsi="Arial" w:cs="Arial"/>
          <w:b/>
        </w:rPr>
        <w:t>nº</w:t>
      </w:r>
      <w:r w:rsidRPr="00582B49">
        <w:rPr>
          <w:rFonts w:ascii="Arial" w:hAnsi="Arial" w:cs="Arial"/>
          <w:b/>
          <w:spacing w:val="-1"/>
        </w:rPr>
        <w:t xml:space="preserve"> </w:t>
      </w:r>
      <w:r w:rsidRPr="00582B49">
        <w:rPr>
          <w:rFonts w:ascii="Arial" w:hAnsi="Arial" w:cs="Arial"/>
          <w:b/>
        </w:rPr>
        <w:t>14.133/2021</w:t>
      </w:r>
      <w:r w:rsidRPr="00582B49">
        <w:rPr>
          <w:rFonts w:ascii="Arial" w:hAnsi="Arial" w:cs="Arial"/>
        </w:rPr>
        <w:t>);</w:t>
      </w:r>
    </w:p>
    <w:p w:rsidR="00A64A01" w:rsidRPr="00582B49" w:rsidRDefault="00A64A01" w:rsidP="0064430A">
      <w:pPr>
        <w:pStyle w:val="PargrafodaLista"/>
        <w:numPr>
          <w:ilvl w:val="1"/>
          <w:numId w:val="23"/>
        </w:numPr>
        <w:tabs>
          <w:tab w:val="left" w:pos="1258"/>
        </w:tabs>
        <w:spacing w:line="360" w:lineRule="auto"/>
        <w:ind w:left="567" w:right="685" w:firstLine="0"/>
        <w:rPr>
          <w:rFonts w:ascii="Arial" w:hAnsi="Arial" w:cs="Arial"/>
        </w:rPr>
      </w:pPr>
      <w:r w:rsidRPr="00582B49">
        <w:rPr>
          <w:rFonts w:ascii="Arial" w:hAnsi="Arial" w:cs="Arial"/>
        </w:rPr>
        <w:t>Se a multa aplicada e as indenizações cabíveis forem superiores ao valor do pagamento</w:t>
      </w:r>
      <w:r w:rsidRPr="00582B49">
        <w:rPr>
          <w:rFonts w:ascii="Arial" w:hAnsi="Arial" w:cs="Arial"/>
          <w:spacing w:val="1"/>
        </w:rPr>
        <w:t xml:space="preserve"> </w:t>
      </w:r>
      <w:r w:rsidRPr="00582B49">
        <w:rPr>
          <w:rFonts w:ascii="Arial" w:hAnsi="Arial" w:cs="Arial"/>
        </w:rPr>
        <w:t>eventualmente</w:t>
      </w:r>
      <w:r w:rsidRPr="00582B49">
        <w:rPr>
          <w:rFonts w:ascii="Arial" w:hAnsi="Arial" w:cs="Arial"/>
          <w:spacing w:val="2"/>
        </w:rPr>
        <w:t xml:space="preserve"> </w:t>
      </w:r>
      <w:r w:rsidRPr="00582B49">
        <w:rPr>
          <w:rFonts w:ascii="Arial" w:hAnsi="Arial" w:cs="Arial"/>
        </w:rPr>
        <w:t>devido</w:t>
      </w:r>
      <w:r w:rsidRPr="00582B49">
        <w:rPr>
          <w:rFonts w:ascii="Arial" w:hAnsi="Arial" w:cs="Arial"/>
          <w:spacing w:val="4"/>
        </w:rPr>
        <w:t xml:space="preserve"> </w:t>
      </w:r>
      <w:r w:rsidRPr="00582B49">
        <w:rPr>
          <w:rFonts w:ascii="Arial" w:hAnsi="Arial" w:cs="Arial"/>
        </w:rPr>
        <w:t>pelo</w:t>
      </w:r>
      <w:r w:rsidRPr="00582B49">
        <w:rPr>
          <w:rFonts w:ascii="Arial" w:hAnsi="Arial" w:cs="Arial"/>
          <w:spacing w:val="3"/>
        </w:rPr>
        <w:t xml:space="preserve"> </w:t>
      </w:r>
      <w:r w:rsidRPr="00582B49">
        <w:rPr>
          <w:rFonts w:ascii="Arial" w:hAnsi="Arial" w:cs="Arial"/>
        </w:rPr>
        <w:t>Contratante</w:t>
      </w:r>
      <w:r w:rsidRPr="00582B49">
        <w:rPr>
          <w:rFonts w:ascii="Arial" w:hAnsi="Arial" w:cs="Arial"/>
          <w:spacing w:val="4"/>
        </w:rPr>
        <w:t xml:space="preserve"> </w:t>
      </w:r>
      <w:r w:rsidRPr="00582B49">
        <w:rPr>
          <w:rFonts w:ascii="Arial" w:hAnsi="Arial" w:cs="Arial"/>
        </w:rPr>
        <w:t>ao Contratado,</w:t>
      </w:r>
      <w:r w:rsidRPr="00582B49">
        <w:rPr>
          <w:rFonts w:ascii="Arial" w:hAnsi="Arial" w:cs="Arial"/>
          <w:spacing w:val="3"/>
        </w:rPr>
        <w:t xml:space="preserve"> </w:t>
      </w:r>
      <w:r w:rsidRPr="00582B49">
        <w:rPr>
          <w:rFonts w:ascii="Arial" w:hAnsi="Arial" w:cs="Arial"/>
        </w:rPr>
        <w:t>além</w:t>
      </w:r>
      <w:r w:rsidRPr="00582B49">
        <w:rPr>
          <w:rFonts w:ascii="Arial" w:hAnsi="Arial" w:cs="Arial"/>
          <w:spacing w:val="1"/>
        </w:rPr>
        <w:t xml:space="preserve"> </w:t>
      </w:r>
      <w:r w:rsidRPr="00582B49">
        <w:rPr>
          <w:rFonts w:ascii="Arial" w:hAnsi="Arial" w:cs="Arial"/>
        </w:rPr>
        <w:t>da</w:t>
      </w:r>
      <w:r w:rsidRPr="00582B49">
        <w:rPr>
          <w:rFonts w:ascii="Arial" w:hAnsi="Arial" w:cs="Arial"/>
          <w:spacing w:val="2"/>
        </w:rPr>
        <w:t xml:space="preserve"> </w:t>
      </w:r>
      <w:r w:rsidRPr="00582B49">
        <w:rPr>
          <w:rFonts w:ascii="Arial" w:hAnsi="Arial" w:cs="Arial"/>
        </w:rPr>
        <w:t>perda desse</w:t>
      </w:r>
      <w:r w:rsidRPr="00582B49">
        <w:rPr>
          <w:rFonts w:ascii="Arial" w:hAnsi="Arial" w:cs="Arial"/>
          <w:spacing w:val="2"/>
        </w:rPr>
        <w:t xml:space="preserve"> </w:t>
      </w:r>
      <w:r w:rsidRPr="00582B49">
        <w:rPr>
          <w:rFonts w:ascii="Arial" w:hAnsi="Arial" w:cs="Arial"/>
        </w:rPr>
        <w:t>valor,</w:t>
      </w:r>
      <w:r w:rsidRPr="00582B49">
        <w:rPr>
          <w:rFonts w:ascii="Arial" w:hAnsi="Arial" w:cs="Arial"/>
          <w:spacing w:val="2"/>
        </w:rPr>
        <w:t xml:space="preserve"> </w:t>
      </w:r>
      <w:r w:rsidRPr="00582B49">
        <w:rPr>
          <w:rFonts w:ascii="Arial" w:hAnsi="Arial" w:cs="Arial"/>
        </w:rPr>
        <w:t>a</w:t>
      </w:r>
      <w:r w:rsidRPr="00582B49">
        <w:rPr>
          <w:rFonts w:ascii="Arial" w:hAnsi="Arial" w:cs="Arial"/>
          <w:spacing w:val="2"/>
        </w:rPr>
        <w:t xml:space="preserve"> </w:t>
      </w:r>
      <w:r w:rsidRPr="00582B49">
        <w:rPr>
          <w:rFonts w:ascii="Arial" w:hAnsi="Arial" w:cs="Arial"/>
        </w:rPr>
        <w:t>diferença</w:t>
      </w:r>
      <w:r w:rsidRPr="00582B49">
        <w:rPr>
          <w:rFonts w:ascii="Arial" w:hAnsi="Arial" w:cs="Arial"/>
          <w:spacing w:val="3"/>
        </w:rPr>
        <w:t xml:space="preserve"> </w:t>
      </w:r>
      <w:r w:rsidRPr="00582B49">
        <w:rPr>
          <w:rFonts w:ascii="Arial" w:hAnsi="Arial" w:cs="Arial"/>
        </w:rPr>
        <w:t>será descontada</w:t>
      </w:r>
      <w:r w:rsidRPr="00582B49">
        <w:rPr>
          <w:rFonts w:ascii="Arial" w:hAnsi="Arial" w:cs="Arial"/>
          <w:spacing w:val="1"/>
        </w:rPr>
        <w:t xml:space="preserve"> </w:t>
      </w:r>
      <w:r w:rsidRPr="00582B49">
        <w:rPr>
          <w:rFonts w:ascii="Arial" w:hAnsi="Arial" w:cs="Arial"/>
        </w:rPr>
        <w:t>da</w:t>
      </w:r>
      <w:r w:rsidRPr="00582B49">
        <w:rPr>
          <w:rFonts w:ascii="Arial" w:hAnsi="Arial" w:cs="Arial"/>
          <w:spacing w:val="1"/>
        </w:rPr>
        <w:t xml:space="preserve"> </w:t>
      </w:r>
      <w:r w:rsidRPr="00582B49">
        <w:rPr>
          <w:rFonts w:ascii="Arial" w:hAnsi="Arial" w:cs="Arial"/>
        </w:rPr>
        <w:t>garantia</w:t>
      </w:r>
      <w:r w:rsidRPr="00582B49">
        <w:rPr>
          <w:rFonts w:ascii="Arial" w:hAnsi="Arial" w:cs="Arial"/>
          <w:spacing w:val="1"/>
        </w:rPr>
        <w:t xml:space="preserve"> </w:t>
      </w:r>
      <w:r w:rsidRPr="00582B49">
        <w:rPr>
          <w:rFonts w:ascii="Arial" w:hAnsi="Arial" w:cs="Arial"/>
        </w:rPr>
        <w:t>prestada</w:t>
      </w:r>
      <w:r w:rsidRPr="00582B49">
        <w:rPr>
          <w:rFonts w:ascii="Arial" w:hAnsi="Arial" w:cs="Arial"/>
          <w:spacing w:val="1"/>
        </w:rPr>
        <w:t xml:space="preserve"> </w:t>
      </w:r>
      <w:r w:rsidRPr="00582B49">
        <w:rPr>
          <w:rFonts w:ascii="Arial" w:hAnsi="Arial" w:cs="Arial"/>
        </w:rPr>
        <w:t>ou</w:t>
      </w:r>
      <w:r w:rsidRPr="00582B49">
        <w:rPr>
          <w:rFonts w:ascii="Arial" w:hAnsi="Arial" w:cs="Arial"/>
          <w:spacing w:val="1"/>
        </w:rPr>
        <w:t xml:space="preserve"> </w:t>
      </w:r>
      <w:r w:rsidRPr="00582B49">
        <w:rPr>
          <w:rFonts w:ascii="Arial" w:hAnsi="Arial" w:cs="Arial"/>
        </w:rPr>
        <w:t>será</w:t>
      </w:r>
      <w:r w:rsidRPr="00582B49">
        <w:rPr>
          <w:rFonts w:ascii="Arial" w:hAnsi="Arial" w:cs="Arial"/>
          <w:spacing w:val="1"/>
        </w:rPr>
        <w:t xml:space="preserve"> </w:t>
      </w:r>
      <w:r w:rsidRPr="00582B49">
        <w:rPr>
          <w:rFonts w:ascii="Arial" w:hAnsi="Arial" w:cs="Arial"/>
        </w:rPr>
        <w:t>cobrada</w:t>
      </w:r>
      <w:r w:rsidRPr="00582B49">
        <w:rPr>
          <w:rFonts w:ascii="Arial" w:hAnsi="Arial" w:cs="Arial"/>
          <w:spacing w:val="1"/>
        </w:rPr>
        <w:t xml:space="preserve"> </w:t>
      </w:r>
      <w:r w:rsidRPr="00582B49">
        <w:rPr>
          <w:rFonts w:ascii="Arial" w:hAnsi="Arial" w:cs="Arial"/>
        </w:rPr>
        <w:t>judicialmente</w:t>
      </w:r>
      <w:r w:rsidRPr="00582B49">
        <w:rPr>
          <w:rFonts w:ascii="Arial" w:hAnsi="Arial" w:cs="Arial"/>
          <w:spacing w:val="1"/>
        </w:rPr>
        <w:t xml:space="preserve"> </w:t>
      </w:r>
      <w:r w:rsidRPr="00582B49">
        <w:rPr>
          <w:rFonts w:ascii="Arial" w:hAnsi="Arial" w:cs="Arial"/>
        </w:rPr>
        <w:t>(</w:t>
      </w:r>
      <w:r w:rsidRPr="00582B49">
        <w:rPr>
          <w:rFonts w:ascii="Arial" w:hAnsi="Arial" w:cs="Arial"/>
          <w:b/>
        </w:rPr>
        <w:t>art.</w:t>
      </w:r>
      <w:r w:rsidRPr="00582B49">
        <w:rPr>
          <w:rFonts w:ascii="Arial" w:hAnsi="Arial" w:cs="Arial"/>
          <w:b/>
          <w:spacing w:val="1"/>
        </w:rPr>
        <w:t xml:space="preserve"> </w:t>
      </w:r>
      <w:r w:rsidRPr="00582B49">
        <w:rPr>
          <w:rFonts w:ascii="Arial" w:hAnsi="Arial" w:cs="Arial"/>
          <w:b/>
        </w:rPr>
        <w:t>156,</w:t>
      </w:r>
      <w:r w:rsidRPr="00582B49">
        <w:rPr>
          <w:rFonts w:ascii="Arial" w:hAnsi="Arial" w:cs="Arial"/>
          <w:b/>
          <w:spacing w:val="1"/>
        </w:rPr>
        <w:t xml:space="preserve"> </w:t>
      </w:r>
      <w:r w:rsidRPr="00582B49">
        <w:rPr>
          <w:rFonts w:ascii="Arial" w:hAnsi="Arial" w:cs="Arial"/>
          <w:b/>
        </w:rPr>
        <w:t>§8º,</w:t>
      </w:r>
      <w:r w:rsidRPr="00582B49">
        <w:rPr>
          <w:rFonts w:ascii="Arial" w:hAnsi="Arial" w:cs="Arial"/>
          <w:b/>
          <w:spacing w:val="1"/>
        </w:rPr>
        <w:t xml:space="preserve"> </w:t>
      </w:r>
      <w:r w:rsidRPr="00582B49">
        <w:rPr>
          <w:rFonts w:ascii="Arial" w:hAnsi="Arial" w:cs="Arial"/>
          <w:b/>
        </w:rPr>
        <w:t>da</w:t>
      </w:r>
      <w:r w:rsidRPr="00582B49">
        <w:rPr>
          <w:rFonts w:ascii="Arial" w:hAnsi="Arial" w:cs="Arial"/>
          <w:b/>
          <w:spacing w:val="1"/>
        </w:rPr>
        <w:t xml:space="preserve"> </w:t>
      </w:r>
      <w:r w:rsidRPr="00582B49">
        <w:rPr>
          <w:rFonts w:ascii="Arial" w:hAnsi="Arial" w:cs="Arial"/>
          <w:b/>
        </w:rPr>
        <w:t>Lei</w:t>
      </w:r>
      <w:r w:rsidRPr="00582B49">
        <w:rPr>
          <w:rFonts w:ascii="Arial" w:hAnsi="Arial" w:cs="Arial"/>
          <w:b/>
          <w:spacing w:val="1"/>
        </w:rPr>
        <w:t xml:space="preserve"> </w:t>
      </w:r>
      <w:r w:rsidRPr="00582B49">
        <w:rPr>
          <w:rFonts w:ascii="Arial" w:hAnsi="Arial" w:cs="Arial"/>
          <w:b/>
        </w:rPr>
        <w:t>nº</w:t>
      </w:r>
      <w:r w:rsidRPr="00582B49">
        <w:rPr>
          <w:rFonts w:ascii="Arial" w:hAnsi="Arial" w:cs="Arial"/>
          <w:b/>
          <w:spacing w:val="1"/>
        </w:rPr>
        <w:t xml:space="preserve"> </w:t>
      </w:r>
      <w:r w:rsidRPr="00582B49">
        <w:rPr>
          <w:rFonts w:ascii="Arial" w:hAnsi="Arial" w:cs="Arial"/>
          <w:b/>
        </w:rPr>
        <w:t>14.133/2021</w:t>
      </w:r>
      <w:r w:rsidRPr="00582B49">
        <w:rPr>
          <w:rFonts w:ascii="Arial" w:hAnsi="Arial" w:cs="Arial"/>
        </w:rPr>
        <w:t>);</w:t>
      </w:r>
    </w:p>
    <w:p w:rsidR="00A64A01" w:rsidRPr="00582B49" w:rsidRDefault="00A64A01" w:rsidP="0064430A">
      <w:pPr>
        <w:pStyle w:val="PargrafodaLista"/>
        <w:numPr>
          <w:ilvl w:val="2"/>
          <w:numId w:val="23"/>
        </w:numPr>
        <w:tabs>
          <w:tab w:val="left" w:pos="1258"/>
        </w:tabs>
        <w:spacing w:line="360" w:lineRule="auto"/>
        <w:ind w:left="537" w:right="686" w:firstLine="0"/>
        <w:rPr>
          <w:rFonts w:ascii="Arial" w:hAnsi="Arial" w:cs="Arial"/>
        </w:rPr>
      </w:pPr>
      <w:r w:rsidRPr="00582B49">
        <w:rPr>
          <w:rFonts w:ascii="Arial" w:hAnsi="Arial" w:cs="Arial"/>
        </w:rPr>
        <w:t>Caso o valor da garantia eventualmente exigida seja utilizado, no todo ou em parte, para o</w:t>
      </w:r>
      <w:r w:rsidRPr="00582B49">
        <w:rPr>
          <w:rFonts w:ascii="Arial" w:hAnsi="Arial" w:cs="Arial"/>
          <w:spacing w:val="1"/>
        </w:rPr>
        <w:t xml:space="preserve"> </w:t>
      </w:r>
      <w:r w:rsidRPr="00582B49">
        <w:rPr>
          <w:rFonts w:ascii="Arial" w:hAnsi="Arial" w:cs="Arial"/>
        </w:rPr>
        <w:t>pagamento da multa, esta deve ser complementada pelo contratado no prazo de até 10 (dez) dias</w:t>
      </w:r>
      <w:r w:rsidRPr="00582B49">
        <w:rPr>
          <w:rFonts w:ascii="Arial" w:hAnsi="Arial" w:cs="Arial"/>
          <w:spacing w:val="1"/>
        </w:rPr>
        <w:t xml:space="preserve"> </w:t>
      </w:r>
      <w:r w:rsidRPr="00582B49">
        <w:rPr>
          <w:rFonts w:ascii="Arial" w:hAnsi="Arial" w:cs="Arial"/>
        </w:rPr>
        <w:t>úteis,</w:t>
      </w:r>
      <w:r w:rsidRPr="00582B49">
        <w:rPr>
          <w:rFonts w:ascii="Arial" w:hAnsi="Arial" w:cs="Arial"/>
          <w:spacing w:val="-5"/>
        </w:rPr>
        <w:t xml:space="preserve"> </w:t>
      </w:r>
      <w:r w:rsidRPr="00582B49">
        <w:rPr>
          <w:rFonts w:ascii="Arial" w:hAnsi="Arial" w:cs="Arial"/>
        </w:rPr>
        <w:t>a</w:t>
      </w:r>
      <w:r w:rsidRPr="00582B49">
        <w:rPr>
          <w:rFonts w:ascii="Arial" w:hAnsi="Arial" w:cs="Arial"/>
          <w:spacing w:val="1"/>
        </w:rPr>
        <w:t xml:space="preserve"> </w:t>
      </w:r>
      <w:r w:rsidRPr="00582B49">
        <w:rPr>
          <w:rFonts w:ascii="Arial" w:hAnsi="Arial" w:cs="Arial"/>
        </w:rPr>
        <w:t>contar da</w:t>
      </w:r>
      <w:r w:rsidRPr="00582B49">
        <w:rPr>
          <w:rFonts w:ascii="Arial" w:hAnsi="Arial" w:cs="Arial"/>
          <w:spacing w:val="-1"/>
        </w:rPr>
        <w:t xml:space="preserve"> </w:t>
      </w:r>
      <w:r w:rsidRPr="00582B49">
        <w:rPr>
          <w:rFonts w:ascii="Arial" w:hAnsi="Arial" w:cs="Arial"/>
        </w:rPr>
        <w:t>solicitação</w:t>
      </w:r>
      <w:r w:rsidRPr="00582B49">
        <w:rPr>
          <w:rFonts w:ascii="Arial" w:hAnsi="Arial" w:cs="Arial"/>
          <w:spacing w:val="-1"/>
        </w:rPr>
        <w:t xml:space="preserve"> </w:t>
      </w:r>
      <w:r w:rsidRPr="00582B49">
        <w:rPr>
          <w:rFonts w:ascii="Arial" w:hAnsi="Arial" w:cs="Arial"/>
        </w:rPr>
        <w:t>da</w:t>
      </w:r>
      <w:r w:rsidRPr="00582B49">
        <w:rPr>
          <w:rFonts w:ascii="Arial" w:hAnsi="Arial" w:cs="Arial"/>
          <w:spacing w:val="-2"/>
        </w:rPr>
        <w:t xml:space="preserve"> </w:t>
      </w:r>
      <w:r w:rsidRPr="00582B49">
        <w:rPr>
          <w:rFonts w:ascii="Arial" w:hAnsi="Arial" w:cs="Arial"/>
        </w:rPr>
        <w:t>contratante;</w:t>
      </w:r>
    </w:p>
    <w:p w:rsidR="00A64A01" w:rsidRPr="00582B49" w:rsidRDefault="00A64A01" w:rsidP="0064430A">
      <w:pPr>
        <w:pStyle w:val="PargrafodaLista"/>
        <w:numPr>
          <w:ilvl w:val="1"/>
          <w:numId w:val="23"/>
        </w:numPr>
        <w:tabs>
          <w:tab w:val="left" w:pos="1258"/>
        </w:tabs>
        <w:spacing w:line="360" w:lineRule="auto"/>
        <w:ind w:left="567" w:right="686" w:firstLine="0"/>
        <w:rPr>
          <w:rFonts w:ascii="Arial" w:hAnsi="Arial" w:cs="Arial"/>
        </w:rPr>
      </w:pPr>
      <w:r w:rsidRPr="00582B49">
        <w:rPr>
          <w:rFonts w:ascii="Arial" w:hAnsi="Arial" w:cs="Arial"/>
        </w:rPr>
        <w:t>Previamente</w:t>
      </w:r>
      <w:r w:rsidRPr="00582B49">
        <w:rPr>
          <w:rFonts w:ascii="Arial" w:hAnsi="Arial" w:cs="Arial"/>
          <w:spacing w:val="1"/>
        </w:rPr>
        <w:t xml:space="preserve"> </w:t>
      </w:r>
      <w:r w:rsidRPr="00582B49">
        <w:rPr>
          <w:rFonts w:ascii="Arial" w:hAnsi="Arial" w:cs="Arial"/>
        </w:rPr>
        <w:t>ao</w:t>
      </w:r>
      <w:r w:rsidRPr="00582B49">
        <w:rPr>
          <w:rFonts w:ascii="Arial" w:hAnsi="Arial" w:cs="Arial"/>
          <w:spacing w:val="1"/>
        </w:rPr>
        <w:t xml:space="preserve"> </w:t>
      </w:r>
      <w:r w:rsidRPr="00582B49">
        <w:rPr>
          <w:rFonts w:ascii="Arial" w:hAnsi="Arial" w:cs="Arial"/>
        </w:rPr>
        <w:t>encaminhamento</w:t>
      </w:r>
      <w:r w:rsidRPr="00582B49">
        <w:rPr>
          <w:rFonts w:ascii="Arial" w:hAnsi="Arial" w:cs="Arial"/>
          <w:spacing w:val="1"/>
        </w:rPr>
        <w:t xml:space="preserve"> </w:t>
      </w:r>
      <w:r w:rsidRPr="00582B49">
        <w:rPr>
          <w:rFonts w:ascii="Arial" w:hAnsi="Arial" w:cs="Arial"/>
        </w:rPr>
        <w:t>à</w:t>
      </w:r>
      <w:r w:rsidRPr="00582B49">
        <w:rPr>
          <w:rFonts w:ascii="Arial" w:hAnsi="Arial" w:cs="Arial"/>
          <w:spacing w:val="1"/>
        </w:rPr>
        <w:t xml:space="preserve"> </w:t>
      </w:r>
      <w:r w:rsidRPr="00582B49">
        <w:rPr>
          <w:rFonts w:ascii="Arial" w:hAnsi="Arial" w:cs="Arial"/>
        </w:rPr>
        <w:t>cobrança</w:t>
      </w:r>
      <w:r w:rsidRPr="00582B49">
        <w:rPr>
          <w:rFonts w:ascii="Arial" w:hAnsi="Arial" w:cs="Arial"/>
          <w:spacing w:val="1"/>
        </w:rPr>
        <w:t xml:space="preserve"> </w:t>
      </w:r>
      <w:r w:rsidRPr="00582B49">
        <w:rPr>
          <w:rFonts w:ascii="Arial" w:hAnsi="Arial" w:cs="Arial"/>
        </w:rPr>
        <w:t>judicial,</w:t>
      </w:r>
      <w:r w:rsidRPr="00582B49">
        <w:rPr>
          <w:rFonts w:ascii="Arial" w:hAnsi="Arial" w:cs="Arial"/>
          <w:spacing w:val="1"/>
        </w:rPr>
        <w:t xml:space="preserve"> </w:t>
      </w:r>
      <w:r w:rsidRPr="00582B49">
        <w:rPr>
          <w:rFonts w:ascii="Arial" w:hAnsi="Arial" w:cs="Arial"/>
        </w:rPr>
        <w:t>a</w:t>
      </w:r>
      <w:r w:rsidRPr="00582B49">
        <w:rPr>
          <w:rFonts w:ascii="Arial" w:hAnsi="Arial" w:cs="Arial"/>
          <w:spacing w:val="1"/>
        </w:rPr>
        <w:t xml:space="preserve"> </w:t>
      </w:r>
      <w:r w:rsidRPr="00582B49">
        <w:rPr>
          <w:rFonts w:ascii="Arial" w:hAnsi="Arial" w:cs="Arial"/>
        </w:rPr>
        <w:t>multa</w:t>
      </w:r>
      <w:r w:rsidRPr="00582B49">
        <w:rPr>
          <w:rFonts w:ascii="Arial" w:hAnsi="Arial" w:cs="Arial"/>
          <w:spacing w:val="1"/>
        </w:rPr>
        <w:t xml:space="preserve"> </w:t>
      </w:r>
      <w:r w:rsidRPr="00582B49">
        <w:rPr>
          <w:rFonts w:ascii="Arial" w:hAnsi="Arial" w:cs="Arial"/>
        </w:rPr>
        <w:t>poderá</w:t>
      </w:r>
      <w:r w:rsidRPr="00582B49">
        <w:rPr>
          <w:rFonts w:ascii="Arial" w:hAnsi="Arial" w:cs="Arial"/>
          <w:spacing w:val="1"/>
        </w:rPr>
        <w:t xml:space="preserve"> </w:t>
      </w:r>
      <w:r w:rsidRPr="00582B49">
        <w:rPr>
          <w:rFonts w:ascii="Arial" w:hAnsi="Arial" w:cs="Arial"/>
        </w:rPr>
        <w:t>ser</w:t>
      </w:r>
      <w:r w:rsidRPr="00582B49">
        <w:rPr>
          <w:rFonts w:ascii="Arial" w:hAnsi="Arial" w:cs="Arial"/>
          <w:spacing w:val="1"/>
        </w:rPr>
        <w:t xml:space="preserve"> </w:t>
      </w:r>
      <w:r w:rsidRPr="00582B49">
        <w:rPr>
          <w:rFonts w:ascii="Arial" w:hAnsi="Arial" w:cs="Arial"/>
        </w:rPr>
        <w:t>recolhida</w:t>
      </w:r>
      <w:r w:rsidRPr="00582B49">
        <w:rPr>
          <w:rFonts w:ascii="Arial" w:hAnsi="Arial" w:cs="Arial"/>
          <w:spacing w:val="1"/>
        </w:rPr>
        <w:t xml:space="preserve"> </w:t>
      </w:r>
      <w:r w:rsidRPr="00582B49">
        <w:rPr>
          <w:rFonts w:ascii="Arial" w:hAnsi="Arial" w:cs="Arial"/>
        </w:rPr>
        <w:t>administrativamente</w:t>
      </w:r>
      <w:r w:rsidRPr="00582B49">
        <w:rPr>
          <w:rFonts w:ascii="Arial" w:hAnsi="Arial" w:cs="Arial"/>
          <w:spacing w:val="1"/>
        </w:rPr>
        <w:t xml:space="preserve"> </w:t>
      </w:r>
      <w:r w:rsidRPr="00582B49">
        <w:rPr>
          <w:rFonts w:ascii="Arial" w:hAnsi="Arial" w:cs="Arial"/>
        </w:rPr>
        <w:t>no</w:t>
      </w:r>
      <w:r w:rsidRPr="00582B49">
        <w:rPr>
          <w:rFonts w:ascii="Arial" w:hAnsi="Arial" w:cs="Arial"/>
          <w:spacing w:val="1"/>
        </w:rPr>
        <w:t xml:space="preserve"> </w:t>
      </w:r>
      <w:r w:rsidRPr="00582B49">
        <w:rPr>
          <w:rFonts w:ascii="Arial" w:hAnsi="Arial" w:cs="Arial"/>
        </w:rPr>
        <w:t>prazo</w:t>
      </w:r>
      <w:r w:rsidRPr="00582B49">
        <w:rPr>
          <w:rFonts w:ascii="Arial" w:hAnsi="Arial" w:cs="Arial"/>
          <w:spacing w:val="1"/>
        </w:rPr>
        <w:t xml:space="preserve"> </w:t>
      </w:r>
      <w:r w:rsidRPr="00582B49">
        <w:rPr>
          <w:rFonts w:ascii="Arial" w:hAnsi="Arial" w:cs="Arial"/>
        </w:rPr>
        <w:t>máximo</w:t>
      </w:r>
      <w:r w:rsidRPr="00582B49">
        <w:rPr>
          <w:rFonts w:ascii="Arial" w:hAnsi="Arial" w:cs="Arial"/>
          <w:spacing w:val="1"/>
        </w:rPr>
        <w:t xml:space="preserve"> </w:t>
      </w:r>
      <w:r w:rsidRPr="00582B49">
        <w:rPr>
          <w:rFonts w:ascii="Arial" w:hAnsi="Arial" w:cs="Arial"/>
        </w:rPr>
        <w:t>de</w:t>
      </w:r>
      <w:r w:rsidRPr="00582B49">
        <w:rPr>
          <w:rFonts w:ascii="Arial" w:hAnsi="Arial" w:cs="Arial"/>
          <w:spacing w:val="1"/>
        </w:rPr>
        <w:t xml:space="preserve"> </w:t>
      </w:r>
      <w:r w:rsidRPr="00582B49">
        <w:rPr>
          <w:rFonts w:ascii="Arial" w:hAnsi="Arial" w:cs="Arial"/>
        </w:rPr>
        <w:t>90</w:t>
      </w:r>
      <w:r w:rsidRPr="00582B49">
        <w:rPr>
          <w:rFonts w:ascii="Arial" w:hAnsi="Arial" w:cs="Arial"/>
          <w:spacing w:val="1"/>
        </w:rPr>
        <w:t xml:space="preserve"> </w:t>
      </w:r>
      <w:r w:rsidRPr="00582B49">
        <w:rPr>
          <w:rFonts w:ascii="Arial" w:hAnsi="Arial" w:cs="Arial"/>
        </w:rPr>
        <w:t>(noventa)</w:t>
      </w:r>
      <w:r w:rsidRPr="00582B49">
        <w:rPr>
          <w:rFonts w:ascii="Arial" w:hAnsi="Arial" w:cs="Arial"/>
          <w:spacing w:val="1"/>
        </w:rPr>
        <w:t xml:space="preserve"> </w:t>
      </w:r>
      <w:r w:rsidRPr="00582B49">
        <w:rPr>
          <w:rFonts w:ascii="Arial" w:hAnsi="Arial" w:cs="Arial"/>
        </w:rPr>
        <w:t>dias</w:t>
      </w:r>
      <w:r w:rsidRPr="00582B49">
        <w:rPr>
          <w:rFonts w:ascii="Arial" w:hAnsi="Arial" w:cs="Arial"/>
          <w:spacing w:val="1"/>
        </w:rPr>
        <w:t xml:space="preserve"> </w:t>
      </w:r>
      <w:r w:rsidRPr="00582B49">
        <w:rPr>
          <w:rFonts w:ascii="Arial" w:hAnsi="Arial" w:cs="Arial"/>
        </w:rPr>
        <w:t>corridos,</w:t>
      </w:r>
      <w:r w:rsidRPr="00582B49">
        <w:rPr>
          <w:rFonts w:ascii="Arial" w:hAnsi="Arial" w:cs="Arial"/>
          <w:spacing w:val="1"/>
        </w:rPr>
        <w:t xml:space="preserve"> </w:t>
      </w:r>
      <w:r w:rsidRPr="00582B49">
        <w:rPr>
          <w:rFonts w:ascii="Arial" w:hAnsi="Arial" w:cs="Arial"/>
        </w:rPr>
        <w:t>a</w:t>
      </w:r>
      <w:r w:rsidRPr="00582B49">
        <w:rPr>
          <w:rFonts w:ascii="Arial" w:hAnsi="Arial" w:cs="Arial"/>
          <w:spacing w:val="1"/>
        </w:rPr>
        <w:t xml:space="preserve"> </w:t>
      </w:r>
      <w:r w:rsidRPr="00582B49">
        <w:rPr>
          <w:rFonts w:ascii="Arial" w:hAnsi="Arial" w:cs="Arial"/>
        </w:rPr>
        <w:t>contar</w:t>
      </w:r>
      <w:r w:rsidRPr="00582B49">
        <w:rPr>
          <w:rFonts w:ascii="Arial" w:hAnsi="Arial" w:cs="Arial"/>
          <w:spacing w:val="1"/>
        </w:rPr>
        <w:t xml:space="preserve"> </w:t>
      </w:r>
      <w:r w:rsidRPr="00582B49">
        <w:rPr>
          <w:rFonts w:ascii="Arial" w:hAnsi="Arial" w:cs="Arial"/>
        </w:rPr>
        <w:t>da</w:t>
      </w:r>
      <w:r w:rsidRPr="00582B49">
        <w:rPr>
          <w:rFonts w:ascii="Arial" w:hAnsi="Arial" w:cs="Arial"/>
          <w:spacing w:val="1"/>
        </w:rPr>
        <w:t xml:space="preserve"> </w:t>
      </w:r>
      <w:r w:rsidRPr="00582B49">
        <w:rPr>
          <w:rFonts w:ascii="Arial" w:hAnsi="Arial" w:cs="Arial"/>
        </w:rPr>
        <w:t>data</w:t>
      </w:r>
      <w:r w:rsidRPr="00582B49">
        <w:rPr>
          <w:rFonts w:ascii="Arial" w:hAnsi="Arial" w:cs="Arial"/>
          <w:spacing w:val="1"/>
        </w:rPr>
        <w:t xml:space="preserve"> </w:t>
      </w:r>
      <w:r w:rsidRPr="00582B49">
        <w:rPr>
          <w:rFonts w:ascii="Arial" w:hAnsi="Arial" w:cs="Arial"/>
        </w:rPr>
        <w:t>do</w:t>
      </w:r>
      <w:r w:rsidRPr="00582B49">
        <w:rPr>
          <w:rFonts w:ascii="Arial" w:hAnsi="Arial" w:cs="Arial"/>
          <w:spacing w:val="1"/>
        </w:rPr>
        <w:t xml:space="preserve"> </w:t>
      </w:r>
      <w:r w:rsidRPr="00582B49">
        <w:rPr>
          <w:rFonts w:ascii="Arial" w:hAnsi="Arial" w:cs="Arial"/>
        </w:rPr>
        <w:t>recebimento da</w:t>
      </w:r>
      <w:r w:rsidRPr="00582B49">
        <w:rPr>
          <w:rFonts w:ascii="Arial" w:hAnsi="Arial" w:cs="Arial"/>
          <w:spacing w:val="-3"/>
        </w:rPr>
        <w:t xml:space="preserve"> </w:t>
      </w:r>
      <w:r w:rsidRPr="00582B49">
        <w:rPr>
          <w:rFonts w:ascii="Arial" w:hAnsi="Arial" w:cs="Arial"/>
        </w:rPr>
        <w:t>comunicação</w:t>
      </w:r>
      <w:r w:rsidRPr="00582B49">
        <w:rPr>
          <w:rFonts w:ascii="Arial" w:hAnsi="Arial" w:cs="Arial"/>
          <w:spacing w:val="-2"/>
        </w:rPr>
        <w:t xml:space="preserve"> </w:t>
      </w:r>
      <w:r w:rsidRPr="00582B49">
        <w:rPr>
          <w:rFonts w:ascii="Arial" w:hAnsi="Arial" w:cs="Arial"/>
        </w:rPr>
        <w:t>enviada</w:t>
      </w:r>
      <w:r w:rsidRPr="00582B49">
        <w:rPr>
          <w:rFonts w:ascii="Arial" w:hAnsi="Arial" w:cs="Arial"/>
          <w:spacing w:val="3"/>
        </w:rPr>
        <w:t xml:space="preserve"> </w:t>
      </w:r>
      <w:r w:rsidRPr="00582B49">
        <w:rPr>
          <w:rFonts w:ascii="Arial" w:hAnsi="Arial" w:cs="Arial"/>
        </w:rPr>
        <w:t>pela autoridade competente;</w:t>
      </w:r>
    </w:p>
    <w:p w:rsidR="00A64A01" w:rsidRPr="00582B49" w:rsidRDefault="00A64A01" w:rsidP="0064430A">
      <w:pPr>
        <w:pStyle w:val="PargrafodaLista"/>
        <w:numPr>
          <w:ilvl w:val="1"/>
          <w:numId w:val="23"/>
        </w:numPr>
        <w:tabs>
          <w:tab w:val="left" w:pos="1258"/>
        </w:tabs>
        <w:spacing w:line="360" w:lineRule="auto"/>
        <w:ind w:left="567" w:right="686" w:firstLine="0"/>
        <w:rPr>
          <w:rFonts w:ascii="Arial" w:hAnsi="Arial" w:cs="Arial"/>
        </w:rPr>
      </w:pPr>
      <w:r w:rsidRPr="00582B49">
        <w:rPr>
          <w:rFonts w:ascii="Arial" w:hAnsi="Arial" w:cs="Arial"/>
        </w:rPr>
        <w:t>A</w:t>
      </w:r>
      <w:r w:rsidRPr="00582B49">
        <w:rPr>
          <w:rFonts w:ascii="Arial" w:hAnsi="Arial" w:cs="Arial"/>
          <w:spacing w:val="1"/>
        </w:rPr>
        <w:t xml:space="preserve"> </w:t>
      </w:r>
      <w:r w:rsidRPr="00582B49">
        <w:rPr>
          <w:rFonts w:ascii="Arial" w:hAnsi="Arial" w:cs="Arial"/>
        </w:rPr>
        <w:t>Administração</w:t>
      </w:r>
      <w:r w:rsidRPr="00582B49">
        <w:rPr>
          <w:rFonts w:ascii="Arial" w:hAnsi="Arial" w:cs="Arial"/>
          <w:spacing w:val="1"/>
        </w:rPr>
        <w:t xml:space="preserve"> </w:t>
      </w:r>
      <w:r w:rsidRPr="00582B49">
        <w:rPr>
          <w:rFonts w:ascii="Arial" w:hAnsi="Arial" w:cs="Arial"/>
        </w:rPr>
        <w:t>poderá,</w:t>
      </w:r>
      <w:r w:rsidRPr="00582B49">
        <w:rPr>
          <w:rFonts w:ascii="Arial" w:hAnsi="Arial" w:cs="Arial"/>
          <w:spacing w:val="1"/>
        </w:rPr>
        <w:t xml:space="preserve"> </w:t>
      </w:r>
      <w:r w:rsidRPr="00582B49">
        <w:rPr>
          <w:rFonts w:ascii="Arial" w:hAnsi="Arial" w:cs="Arial"/>
        </w:rPr>
        <w:t>em</w:t>
      </w:r>
      <w:r w:rsidRPr="00582B49">
        <w:rPr>
          <w:rFonts w:ascii="Arial" w:hAnsi="Arial" w:cs="Arial"/>
          <w:spacing w:val="1"/>
        </w:rPr>
        <w:t xml:space="preserve"> </w:t>
      </w:r>
      <w:r w:rsidRPr="00582B49">
        <w:rPr>
          <w:rFonts w:ascii="Arial" w:hAnsi="Arial" w:cs="Arial"/>
        </w:rPr>
        <w:t>situações</w:t>
      </w:r>
      <w:r w:rsidRPr="00582B49">
        <w:rPr>
          <w:rFonts w:ascii="Arial" w:hAnsi="Arial" w:cs="Arial"/>
          <w:spacing w:val="1"/>
        </w:rPr>
        <w:t xml:space="preserve"> </w:t>
      </w:r>
      <w:r w:rsidRPr="00582B49">
        <w:rPr>
          <w:rFonts w:ascii="Arial" w:hAnsi="Arial" w:cs="Arial"/>
        </w:rPr>
        <w:t>excepcionais</w:t>
      </w:r>
      <w:r w:rsidRPr="00582B49">
        <w:rPr>
          <w:rFonts w:ascii="Arial" w:hAnsi="Arial" w:cs="Arial"/>
          <w:spacing w:val="1"/>
        </w:rPr>
        <w:t xml:space="preserve"> </w:t>
      </w:r>
      <w:r w:rsidRPr="00582B49">
        <w:rPr>
          <w:rFonts w:ascii="Arial" w:hAnsi="Arial" w:cs="Arial"/>
        </w:rPr>
        <w:t>devidamente</w:t>
      </w:r>
      <w:r w:rsidRPr="00582B49">
        <w:rPr>
          <w:rFonts w:ascii="Arial" w:hAnsi="Arial" w:cs="Arial"/>
          <w:spacing w:val="1"/>
        </w:rPr>
        <w:t xml:space="preserve"> </w:t>
      </w:r>
      <w:r w:rsidRPr="00582B49">
        <w:rPr>
          <w:rFonts w:ascii="Arial" w:hAnsi="Arial" w:cs="Arial"/>
        </w:rPr>
        <w:t>motivadas,</w:t>
      </w:r>
      <w:r w:rsidRPr="00582B49">
        <w:rPr>
          <w:rFonts w:ascii="Arial" w:hAnsi="Arial" w:cs="Arial"/>
          <w:spacing w:val="1"/>
        </w:rPr>
        <w:t xml:space="preserve"> </w:t>
      </w:r>
      <w:r w:rsidRPr="00582B49">
        <w:rPr>
          <w:rFonts w:ascii="Arial" w:hAnsi="Arial" w:cs="Arial"/>
        </w:rPr>
        <w:t>efetuar</w:t>
      </w:r>
      <w:r w:rsidRPr="00582B49">
        <w:rPr>
          <w:rFonts w:ascii="Arial" w:hAnsi="Arial" w:cs="Arial"/>
          <w:spacing w:val="1"/>
        </w:rPr>
        <w:t xml:space="preserve"> </w:t>
      </w:r>
      <w:r w:rsidRPr="00582B49">
        <w:rPr>
          <w:rFonts w:ascii="Arial" w:hAnsi="Arial" w:cs="Arial"/>
        </w:rPr>
        <w:t>a</w:t>
      </w:r>
      <w:r w:rsidRPr="00582B49">
        <w:rPr>
          <w:rFonts w:ascii="Arial" w:hAnsi="Arial" w:cs="Arial"/>
          <w:spacing w:val="-59"/>
        </w:rPr>
        <w:t xml:space="preserve"> </w:t>
      </w:r>
      <w:r w:rsidRPr="00582B49">
        <w:rPr>
          <w:rFonts w:ascii="Arial" w:hAnsi="Arial" w:cs="Arial"/>
        </w:rPr>
        <w:t>retenção</w:t>
      </w:r>
      <w:r w:rsidRPr="00582B49">
        <w:rPr>
          <w:rFonts w:ascii="Arial" w:hAnsi="Arial" w:cs="Arial"/>
          <w:spacing w:val="-3"/>
        </w:rPr>
        <w:t xml:space="preserve"> </w:t>
      </w:r>
      <w:r w:rsidRPr="00582B49">
        <w:rPr>
          <w:rFonts w:ascii="Arial" w:hAnsi="Arial" w:cs="Arial"/>
        </w:rPr>
        <w:t>cautelar</w:t>
      </w:r>
      <w:r w:rsidRPr="00582B49">
        <w:rPr>
          <w:rFonts w:ascii="Arial" w:hAnsi="Arial" w:cs="Arial"/>
          <w:spacing w:val="1"/>
        </w:rPr>
        <w:t xml:space="preserve"> </w:t>
      </w:r>
      <w:r w:rsidRPr="00582B49">
        <w:rPr>
          <w:rFonts w:ascii="Arial" w:hAnsi="Arial" w:cs="Arial"/>
        </w:rPr>
        <w:t>do</w:t>
      </w:r>
      <w:r w:rsidRPr="00582B49">
        <w:rPr>
          <w:rFonts w:ascii="Arial" w:hAnsi="Arial" w:cs="Arial"/>
          <w:spacing w:val="-2"/>
        </w:rPr>
        <w:t xml:space="preserve"> </w:t>
      </w:r>
      <w:r w:rsidRPr="00582B49">
        <w:rPr>
          <w:rFonts w:ascii="Arial" w:hAnsi="Arial" w:cs="Arial"/>
        </w:rPr>
        <w:t>valor</w:t>
      </w:r>
      <w:r w:rsidRPr="00582B49">
        <w:rPr>
          <w:rFonts w:ascii="Arial" w:hAnsi="Arial" w:cs="Arial"/>
          <w:spacing w:val="-1"/>
        </w:rPr>
        <w:t xml:space="preserve"> </w:t>
      </w:r>
      <w:r w:rsidRPr="00582B49">
        <w:rPr>
          <w:rFonts w:ascii="Arial" w:hAnsi="Arial" w:cs="Arial"/>
        </w:rPr>
        <w:t>da</w:t>
      </w:r>
      <w:r w:rsidRPr="00582B49">
        <w:rPr>
          <w:rFonts w:ascii="Arial" w:hAnsi="Arial" w:cs="Arial"/>
          <w:spacing w:val="-3"/>
        </w:rPr>
        <w:t xml:space="preserve"> </w:t>
      </w:r>
      <w:r w:rsidRPr="00582B49">
        <w:rPr>
          <w:rFonts w:ascii="Arial" w:hAnsi="Arial" w:cs="Arial"/>
        </w:rPr>
        <w:t>multa</w:t>
      </w:r>
      <w:r w:rsidRPr="00582B49">
        <w:rPr>
          <w:rFonts w:ascii="Arial" w:hAnsi="Arial" w:cs="Arial"/>
          <w:spacing w:val="-2"/>
        </w:rPr>
        <w:t xml:space="preserve"> </w:t>
      </w:r>
      <w:r w:rsidRPr="00582B49">
        <w:rPr>
          <w:rFonts w:ascii="Arial" w:hAnsi="Arial" w:cs="Arial"/>
        </w:rPr>
        <w:t>antes</w:t>
      </w:r>
      <w:r w:rsidRPr="00582B49">
        <w:rPr>
          <w:rFonts w:ascii="Arial" w:hAnsi="Arial" w:cs="Arial"/>
          <w:spacing w:val="-1"/>
        </w:rPr>
        <w:t xml:space="preserve"> </w:t>
      </w:r>
      <w:r w:rsidRPr="00582B49">
        <w:rPr>
          <w:rFonts w:ascii="Arial" w:hAnsi="Arial" w:cs="Arial"/>
        </w:rPr>
        <w:t>da</w:t>
      </w:r>
      <w:r w:rsidRPr="00582B49">
        <w:rPr>
          <w:rFonts w:ascii="Arial" w:hAnsi="Arial" w:cs="Arial"/>
          <w:spacing w:val="-4"/>
        </w:rPr>
        <w:t xml:space="preserve"> </w:t>
      </w:r>
      <w:r w:rsidRPr="00582B49">
        <w:rPr>
          <w:rFonts w:ascii="Arial" w:hAnsi="Arial" w:cs="Arial"/>
        </w:rPr>
        <w:t>conclusão</w:t>
      </w:r>
      <w:r w:rsidRPr="00582B49">
        <w:rPr>
          <w:rFonts w:ascii="Arial" w:hAnsi="Arial" w:cs="Arial"/>
          <w:spacing w:val="-1"/>
        </w:rPr>
        <w:t xml:space="preserve"> </w:t>
      </w:r>
      <w:r w:rsidRPr="00582B49">
        <w:rPr>
          <w:rFonts w:ascii="Arial" w:hAnsi="Arial" w:cs="Arial"/>
        </w:rPr>
        <w:t>do</w:t>
      </w:r>
      <w:r w:rsidRPr="00582B49">
        <w:rPr>
          <w:rFonts w:ascii="Arial" w:hAnsi="Arial" w:cs="Arial"/>
          <w:spacing w:val="-2"/>
        </w:rPr>
        <w:t xml:space="preserve"> </w:t>
      </w:r>
      <w:r w:rsidRPr="00582B49">
        <w:rPr>
          <w:rFonts w:ascii="Arial" w:hAnsi="Arial" w:cs="Arial"/>
        </w:rPr>
        <w:t>procedimento administrativo;</w:t>
      </w:r>
    </w:p>
    <w:p w:rsidR="00A64A01" w:rsidRPr="00582B49" w:rsidRDefault="00A64A01" w:rsidP="0064430A">
      <w:pPr>
        <w:pStyle w:val="PargrafodaLista"/>
        <w:numPr>
          <w:ilvl w:val="1"/>
          <w:numId w:val="23"/>
        </w:numPr>
        <w:spacing w:line="360" w:lineRule="auto"/>
        <w:ind w:left="567" w:right="685" w:firstLine="0"/>
        <w:rPr>
          <w:rFonts w:ascii="Arial" w:hAnsi="Arial" w:cs="Arial"/>
        </w:rPr>
      </w:pPr>
      <w:r w:rsidRPr="00582B49">
        <w:rPr>
          <w:rFonts w:ascii="Arial" w:hAnsi="Arial" w:cs="Arial"/>
        </w:rPr>
        <w:t>A aplicação das sanções realizar-se-á em processo administrativo que assegure o contraditório e a</w:t>
      </w:r>
      <w:r w:rsidRPr="00582B49">
        <w:rPr>
          <w:rFonts w:ascii="Arial" w:hAnsi="Arial" w:cs="Arial"/>
          <w:spacing w:val="1"/>
        </w:rPr>
        <w:t xml:space="preserve"> </w:t>
      </w:r>
      <w:r w:rsidRPr="00582B49">
        <w:rPr>
          <w:rFonts w:ascii="Arial" w:hAnsi="Arial" w:cs="Arial"/>
        </w:rPr>
        <w:t xml:space="preserve">ampla defesa ao Contratado, observando-se o procedimento previsto no caput e parágrafos do </w:t>
      </w:r>
      <w:r w:rsidRPr="00582B49">
        <w:rPr>
          <w:rFonts w:ascii="Arial" w:hAnsi="Arial" w:cs="Arial"/>
          <w:b/>
        </w:rPr>
        <w:t>art.</w:t>
      </w:r>
      <w:r w:rsidRPr="00582B49">
        <w:rPr>
          <w:rFonts w:ascii="Arial" w:hAnsi="Arial" w:cs="Arial"/>
          <w:b/>
          <w:spacing w:val="1"/>
        </w:rPr>
        <w:t xml:space="preserve"> </w:t>
      </w:r>
      <w:r w:rsidRPr="00582B49">
        <w:rPr>
          <w:rFonts w:ascii="Arial" w:hAnsi="Arial" w:cs="Arial"/>
          <w:b/>
        </w:rPr>
        <w:t>158 da Lei nº 14.133, de 2021</w:t>
      </w:r>
      <w:r w:rsidRPr="00582B49">
        <w:rPr>
          <w:rFonts w:ascii="Arial" w:hAnsi="Arial" w:cs="Arial"/>
        </w:rPr>
        <w:t>, para as penalidades de impedimento de licitar e contratar e de</w:t>
      </w:r>
      <w:r w:rsidRPr="00582B49">
        <w:rPr>
          <w:rFonts w:ascii="Arial" w:hAnsi="Arial" w:cs="Arial"/>
          <w:spacing w:val="1"/>
        </w:rPr>
        <w:t xml:space="preserve"> </w:t>
      </w:r>
      <w:r w:rsidRPr="00582B49">
        <w:rPr>
          <w:rFonts w:ascii="Arial" w:hAnsi="Arial" w:cs="Arial"/>
        </w:rPr>
        <w:t>declaração de</w:t>
      </w:r>
      <w:r w:rsidRPr="00582B49">
        <w:rPr>
          <w:rFonts w:ascii="Arial" w:hAnsi="Arial" w:cs="Arial"/>
          <w:spacing w:val="-1"/>
        </w:rPr>
        <w:t xml:space="preserve"> </w:t>
      </w:r>
      <w:r w:rsidRPr="00582B49">
        <w:rPr>
          <w:rFonts w:ascii="Arial" w:hAnsi="Arial" w:cs="Arial"/>
        </w:rPr>
        <w:t>inidoneidade</w:t>
      </w:r>
      <w:r w:rsidRPr="00582B49">
        <w:rPr>
          <w:rFonts w:ascii="Arial" w:hAnsi="Arial" w:cs="Arial"/>
          <w:spacing w:val="5"/>
        </w:rPr>
        <w:t xml:space="preserve"> </w:t>
      </w:r>
      <w:r w:rsidRPr="00582B49">
        <w:rPr>
          <w:rFonts w:ascii="Arial" w:hAnsi="Arial" w:cs="Arial"/>
        </w:rPr>
        <w:t>para</w:t>
      </w:r>
      <w:r w:rsidRPr="00582B49">
        <w:rPr>
          <w:rFonts w:ascii="Arial" w:hAnsi="Arial" w:cs="Arial"/>
          <w:spacing w:val="1"/>
        </w:rPr>
        <w:t xml:space="preserve"> </w:t>
      </w:r>
      <w:r w:rsidRPr="00582B49">
        <w:rPr>
          <w:rFonts w:ascii="Arial" w:hAnsi="Arial" w:cs="Arial"/>
        </w:rPr>
        <w:t>licitar ou</w:t>
      </w:r>
      <w:r w:rsidRPr="00582B49">
        <w:rPr>
          <w:rFonts w:ascii="Arial" w:hAnsi="Arial" w:cs="Arial"/>
          <w:spacing w:val="-4"/>
        </w:rPr>
        <w:t xml:space="preserve"> </w:t>
      </w:r>
      <w:r w:rsidRPr="00582B49">
        <w:rPr>
          <w:rFonts w:ascii="Arial" w:hAnsi="Arial" w:cs="Arial"/>
        </w:rPr>
        <w:t>contratar;</w:t>
      </w:r>
    </w:p>
    <w:p w:rsidR="00A64A01" w:rsidRPr="00582B49" w:rsidRDefault="00A64A01" w:rsidP="0064430A">
      <w:pPr>
        <w:pStyle w:val="PargrafodaLista"/>
        <w:numPr>
          <w:ilvl w:val="1"/>
          <w:numId w:val="23"/>
        </w:numPr>
        <w:tabs>
          <w:tab w:val="left" w:pos="1258"/>
        </w:tabs>
        <w:spacing w:line="360" w:lineRule="auto"/>
        <w:ind w:left="567" w:firstLine="0"/>
        <w:rPr>
          <w:rFonts w:ascii="Arial" w:hAnsi="Arial" w:cs="Arial"/>
        </w:rPr>
      </w:pPr>
      <w:r w:rsidRPr="00582B49">
        <w:rPr>
          <w:rFonts w:ascii="Arial" w:hAnsi="Arial" w:cs="Arial"/>
        </w:rPr>
        <w:t>Na</w:t>
      </w:r>
      <w:r w:rsidRPr="00582B49">
        <w:rPr>
          <w:rFonts w:ascii="Arial" w:hAnsi="Arial" w:cs="Arial"/>
          <w:spacing w:val="-3"/>
        </w:rPr>
        <w:t xml:space="preserve"> </w:t>
      </w:r>
      <w:r w:rsidRPr="00582B49">
        <w:rPr>
          <w:rFonts w:ascii="Arial" w:hAnsi="Arial" w:cs="Arial"/>
        </w:rPr>
        <w:t>aplicação</w:t>
      </w:r>
      <w:r w:rsidRPr="00582B49">
        <w:rPr>
          <w:rFonts w:ascii="Arial" w:hAnsi="Arial" w:cs="Arial"/>
          <w:spacing w:val="-3"/>
        </w:rPr>
        <w:t xml:space="preserve"> </w:t>
      </w:r>
      <w:r w:rsidRPr="00582B49">
        <w:rPr>
          <w:rFonts w:ascii="Arial" w:hAnsi="Arial" w:cs="Arial"/>
        </w:rPr>
        <w:t>das</w:t>
      </w:r>
      <w:r w:rsidRPr="00582B49">
        <w:rPr>
          <w:rFonts w:ascii="Arial" w:hAnsi="Arial" w:cs="Arial"/>
          <w:spacing w:val="-2"/>
        </w:rPr>
        <w:t xml:space="preserve"> </w:t>
      </w:r>
      <w:r w:rsidRPr="00582B49">
        <w:rPr>
          <w:rFonts w:ascii="Arial" w:hAnsi="Arial" w:cs="Arial"/>
        </w:rPr>
        <w:t>sanções</w:t>
      </w:r>
      <w:r w:rsidRPr="00582B49">
        <w:rPr>
          <w:rFonts w:ascii="Arial" w:hAnsi="Arial" w:cs="Arial"/>
          <w:spacing w:val="-1"/>
        </w:rPr>
        <w:t xml:space="preserve"> </w:t>
      </w:r>
      <w:r w:rsidRPr="00582B49">
        <w:rPr>
          <w:rFonts w:ascii="Arial" w:hAnsi="Arial" w:cs="Arial"/>
        </w:rPr>
        <w:t>serão</w:t>
      </w:r>
      <w:r w:rsidRPr="00582B49">
        <w:rPr>
          <w:rFonts w:ascii="Arial" w:hAnsi="Arial" w:cs="Arial"/>
          <w:spacing w:val="-5"/>
        </w:rPr>
        <w:t xml:space="preserve"> </w:t>
      </w:r>
      <w:r w:rsidRPr="00582B49">
        <w:rPr>
          <w:rFonts w:ascii="Arial" w:hAnsi="Arial" w:cs="Arial"/>
        </w:rPr>
        <w:t>considerados</w:t>
      </w:r>
      <w:r w:rsidRPr="00582B49">
        <w:rPr>
          <w:rFonts w:ascii="Arial" w:hAnsi="Arial" w:cs="Arial"/>
          <w:spacing w:val="-2"/>
        </w:rPr>
        <w:t xml:space="preserve"> </w:t>
      </w:r>
      <w:r w:rsidRPr="00582B49">
        <w:rPr>
          <w:rFonts w:ascii="Arial" w:hAnsi="Arial" w:cs="Arial"/>
        </w:rPr>
        <w:t>(</w:t>
      </w:r>
      <w:r w:rsidRPr="00582B49">
        <w:rPr>
          <w:rFonts w:ascii="Arial" w:hAnsi="Arial" w:cs="Arial"/>
          <w:b/>
        </w:rPr>
        <w:t>art. 156,</w:t>
      </w:r>
      <w:r w:rsidRPr="00582B49">
        <w:rPr>
          <w:rFonts w:ascii="Arial" w:hAnsi="Arial" w:cs="Arial"/>
          <w:b/>
          <w:spacing w:val="-6"/>
        </w:rPr>
        <w:t xml:space="preserve"> </w:t>
      </w:r>
      <w:r w:rsidRPr="00582B49">
        <w:rPr>
          <w:rFonts w:ascii="Arial" w:hAnsi="Arial" w:cs="Arial"/>
          <w:b/>
        </w:rPr>
        <w:t>§1º,</w:t>
      </w:r>
      <w:r w:rsidRPr="00582B49">
        <w:rPr>
          <w:rFonts w:ascii="Arial" w:hAnsi="Arial" w:cs="Arial"/>
          <w:b/>
          <w:spacing w:val="-3"/>
        </w:rPr>
        <w:t xml:space="preserve"> </w:t>
      </w:r>
      <w:r w:rsidRPr="00582B49">
        <w:rPr>
          <w:rFonts w:ascii="Arial" w:hAnsi="Arial" w:cs="Arial"/>
          <w:b/>
        </w:rPr>
        <w:t>da</w:t>
      </w:r>
      <w:r w:rsidRPr="00582B49">
        <w:rPr>
          <w:rFonts w:ascii="Arial" w:hAnsi="Arial" w:cs="Arial"/>
          <w:b/>
          <w:spacing w:val="-4"/>
        </w:rPr>
        <w:t xml:space="preserve"> </w:t>
      </w:r>
      <w:r w:rsidRPr="00582B49">
        <w:rPr>
          <w:rFonts w:ascii="Arial" w:hAnsi="Arial" w:cs="Arial"/>
          <w:b/>
        </w:rPr>
        <w:t>Lei</w:t>
      </w:r>
      <w:r w:rsidRPr="00582B49">
        <w:rPr>
          <w:rFonts w:ascii="Arial" w:hAnsi="Arial" w:cs="Arial"/>
          <w:b/>
          <w:spacing w:val="-3"/>
        </w:rPr>
        <w:t xml:space="preserve"> </w:t>
      </w:r>
      <w:r w:rsidRPr="00582B49">
        <w:rPr>
          <w:rFonts w:ascii="Arial" w:hAnsi="Arial" w:cs="Arial"/>
          <w:b/>
        </w:rPr>
        <w:t>nº</w:t>
      </w:r>
      <w:r w:rsidRPr="00582B49">
        <w:rPr>
          <w:rFonts w:ascii="Arial" w:hAnsi="Arial" w:cs="Arial"/>
          <w:b/>
          <w:spacing w:val="-3"/>
        </w:rPr>
        <w:t xml:space="preserve"> </w:t>
      </w:r>
      <w:r w:rsidRPr="00582B49">
        <w:rPr>
          <w:rFonts w:ascii="Arial" w:hAnsi="Arial" w:cs="Arial"/>
          <w:b/>
        </w:rPr>
        <w:t>14.133/2021</w:t>
      </w:r>
      <w:r w:rsidRPr="00582B49">
        <w:rPr>
          <w:rFonts w:ascii="Arial" w:hAnsi="Arial" w:cs="Arial"/>
        </w:rPr>
        <w:t>):</w:t>
      </w:r>
    </w:p>
    <w:p w:rsidR="00A64A01" w:rsidRPr="00582B49" w:rsidRDefault="00A64A01" w:rsidP="0064430A">
      <w:pPr>
        <w:pStyle w:val="PargrafodaLista"/>
        <w:numPr>
          <w:ilvl w:val="2"/>
          <w:numId w:val="23"/>
        </w:numPr>
        <w:tabs>
          <w:tab w:val="left" w:pos="1977"/>
          <w:tab w:val="left" w:pos="1978"/>
        </w:tabs>
        <w:spacing w:line="360" w:lineRule="auto"/>
        <w:ind w:left="567" w:firstLine="0"/>
        <w:rPr>
          <w:rFonts w:ascii="Arial" w:hAnsi="Arial" w:cs="Arial"/>
        </w:rPr>
      </w:pPr>
      <w:r w:rsidRPr="00582B49">
        <w:rPr>
          <w:rFonts w:ascii="Arial" w:hAnsi="Arial" w:cs="Arial"/>
        </w:rPr>
        <w:t>a</w:t>
      </w:r>
      <w:r w:rsidRPr="00582B49">
        <w:rPr>
          <w:rFonts w:ascii="Arial" w:hAnsi="Arial" w:cs="Arial"/>
          <w:spacing w:val="-4"/>
        </w:rPr>
        <w:t xml:space="preserve"> </w:t>
      </w:r>
      <w:r w:rsidRPr="00582B49">
        <w:rPr>
          <w:rFonts w:ascii="Arial" w:hAnsi="Arial" w:cs="Arial"/>
        </w:rPr>
        <w:t>natureza</w:t>
      </w:r>
      <w:r w:rsidRPr="00582B49">
        <w:rPr>
          <w:rFonts w:ascii="Arial" w:hAnsi="Arial" w:cs="Arial"/>
          <w:spacing w:val="-2"/>
        </w:rPr>
        <w:t xml:space="preserve"> </w:t>
      </w:r>
      <w:r w:rsidRPr="00582B49">
        <w:rPr>
          <w:rFonts w:ascii="Arial" w:hAnsi="Arial" w:cs="Arial"/>
        </w:rPr>
        <w:t>e</w:t>
      </w:r>
      <w:r w:rsidRPr="00582B49">
        <w:rPr>
          <w:rFonts w:ascii="Arial" w:hAnsi="Arial" w:cs="Arial"/>
          <w:spacing w:val="-2"/>
        </w:rPr>
        <w:t xml:space="preserve"> </w:t>
      </w:r>
      <w:r w:rsidRPr="00582B49">
        <w:rPr>
          <w:rFonts w:ascii="Arial" w:hAnsi="Arial" w:cs="Arial"/>
        </w:rPr>
        <w:t>a</w:t>
      </w:r>
      <w:r w:rsidRPr="00582B49">
        <w:rPr>
          <w:rFonts w:ascii="Arial" w:hAnsi="Arial" w:cs="Arial"/>
          <w:spacing w:val="-3"/>
        </w:rPr>
        <w:t xml:space="preserve"> </w:t>
      </w:r>
      <w:r w:rsidRPr="00582B49">
        <w:rPr>
          <w:rFonts w:ascii="Arial" w:hAnsi="Arial" w:cs="Arial"/>
        </w:rPr>
        <w:t>gravidade da</w:t>
      </w:r>
      <w:r w:rsidRPr="00582B49">
        <w:rPr>
          <w:rFonts w:ascii="Arial" w:hAnsi="Arial" w:cs="Arial"/>
          <w:spacing w:val="-6"/>
        </w:rPr>
        <w:t xml:space="preserve"> </w:t>
      </w:r>
      <w:r w:rsidRPr="00582B49">
        <w:rPr>
          <w:rFonts w:ascii="Arial" w:hAnsi="Arial" w:cs="Arial"/>
        </w:rPr>
        <w:t>infração</w:t>
      </w:r>
      <w:r w:rsidRPr="00582B49">
        <w:rPr>
          <w:rFonts w:ascii="Arial" w:hAnsi="Arial" w:cs="Arial"/>
          <w:spacing w:val="-5"/>
        </w:rPr>
        <w:t xml:space="preserve"> </w:t>
      </w:r>
      <w:r w:rsidRPr="00582B49">
        <w:rPr>
          <w:rFonts w:ascii="Arial" w:hAnsi="Arial" w:cs="Arial"/>
        </w:rPr>
        <w:t>cometida;</w:t>
      </w:r>
    </w:p>
    <w:p w:rsidR="00A64A01" w:rsidRPr="00582B49" w:rsidRDefault="00A64A01" w:rsidP="0064430A">
      <w:pPr>
        <w:pStyle w:val="PargrafodaLista"/>
        <w:numPr>
          <w:ilvl w:val="2"/>
          <w:numId w:val="23"/>
        </w:numPr>
        <w:tabs>
          <w:tab w:val="left" w:pos="1977"/>
          <w:tab w:val="left" w:pos="1978"/>
        </w:tabs>
        <w:spacing w:line="360" w:lineRule="auto"/>
        <w:ind w:left="567" w:firstLine="0"/>
        <w:rPr>
          <w:rFonts w:ascii="Arial" w:hAnsi="Arial" w:cs="Arial"/>
        </w:rPr>
      </w:pPr>
      <w:r w:rsidRPr="00582B49">
        <w:rPr>
          <w:rFonts w:ascii="Arial" w:hAnsi="Arial" w:cs="Arial"/>
        </w:rPr>
        <w:t>as</w:t>
      </w:r>
      <w:r w:rsidRPr="00582B49">
        <w:rPr>
          <w:rFonts w:ascii="Arial" w:hAnsi="Arial" w:cs="Arial"/>
          <w:spacing w:val="-5"/>
        </w:rPr>
        <w:t xml:space="preserve"> </w:t>
      </w:r>
      <w:r w:rsidRPr="00582B49">
        <w:rPr>
          <w:rFonts w:ascii="Arial" w:hAnsi="Arial" w:cs="Arial"/>
        </w:rPr>
        <w:t>peculiaridades</w:t>
      </w:r>
      <w:r w:rsidRPr="00582B49">
        <w:rPr>
          <w:rFonts w:ascii="Arial" w:hAnsi="Arial" w:cs="Arial"/>
          <w:spacing w:val="1"/>
        </w:rPr>
        <w:t xml:space="preserve"> </w:t>
      </w:r>
      <w:r w:rsidRPr="00582B49">
        <w:rPr>
          <w:rFonts w:ascii="Arial" w:hAnsi="Arial" w:cs="Arial"/>
        </w:rPr>
        <w:t>do</w:t>
      </w:r>
      <w:r w:rsidRPr="00582B49">
        <w:rPr>
          <w:rFonts w:ascii="Arial" w:hAnsi="Arial" w:cs="Arial"/>
          <w:spacing w:val="-5"/>
        </w:rPr>
        <w:t xml:space="preserve"> </w:t>
      </w:r>
      <w:r w:rsidRPr="00582B49">
        <w:rPr>
          <w:rFonts w:ascii="Arial" w:hAnsi="Arial" w:cs="Arial"/>
        </w:rPr>
        <w:t>caso</w:t>
      </w:r>
      <w:r w:rsidRPr="00582B49">
        <w:rPr>
          <w:rFonts w:ascii="Arial" w:hAnsi="Arial" w:cs="Arial"/>
          <w:spacing w:val="-6"/>
        </w:rPr>
        <w:t xml:space="preserve"> </w:t>
      </w:r>
      <w:r w:rsidRPr="00582B49">
        <w:rPr>
          <w:rFonts w:ascii="Arial" w:hAnsi="Arial" w:cs="Arial"/>
        </w:rPr>
        <w:t>concreto;</w:t>
      </w:r>
    </w:p>
    <w:p w:rsidR="00A64A01" w:rsidRPr="00582B49" w:rsidRDefault="00A64A01" w:rsidP="0064430A">
      <w:pPr>
        <w:pStyle w:val="PargrafodaLista"/>
        <w:numPr>
          <w:ilvl w:val="2"/>
          <w:numId w:val="23"/>
        </w:numPr>
        <w:tabs>
          <w:tab w:val="left" w:pos="1977"/>
          <w:tab w:val="left" w:pos="1978"/>
        </w:tabs>
        <w:spacing w:line="360" w:lineRule="auto"/>
        <w:ind w:left="567" w:firstLine="0"/>
        <w:rPr>
          <w:rFonts w:ascii="Arial" w:hAnsi="Arial" w:cs="Arial"/>
        </w:rPr>
      </w:pPr>
      <w:r w:rsidRPr="00582B49">
        <w:rPr>
          <w:rFonts w:ascii="Arial" w:hAnsi="Arial" w:cs="Arial"/>
        </w:rPr>
        <w:t>as</w:t>
      </w:r>
      <w:r w:rsidRPr="00582B49">
        <w:rPr>
          <w:rFonts w:ascii="Arial" w:hAnsi="Arial" w:cs="Arial"/>
          <w:spacing w:val="-7"/>
        </w:rPr>
        <w:t xml:space="preserve"> </w:t>
      </w:r>
      <w:r w:rsidRPr="00582B49">
        <w:rPr>
          <w:rFonts w:ascii="Arial" w:hAnsi="Arial" w:cs="Arial"/>
        </w:rPr>
        <w:t>circunstâncias</w:t>
      </w:r>
      <w:r w:rsidRPr="00582B49">
        <w:rPr>
          <w:rFonts w:ascii="Arial" w:hAnsi="Arial" w:cs="Arial"/>
          <w:spacing w:val="-2"/>
        </w:rPr>
        <w:t xml:space="preserve"> </w:t>
      </w:r>
      <w:r w:rsidRPr="00582B49">
        <w:rPr>
          <w:rFonts w:ascii="Arial" w:hAnsi="Arial" w:cs="Arial"/>
        </w:rPr>
        <w:t>agravantes</w:t>
      </w:r>
      <w:r w:rsidRPr="00582B49">
        <w:rPr>
          <w:rFonts w:ascii="Arial" w:hAnsi="Arial" w:cs="Arial"/>
          <w:spacing w:val="-3"/>
        </w:rPr>
        <w:t xml:space="preserve"> </w:t>
      </w:r>
      <w:r w:rsidRPr="00582B49">
        <w:rPr>
          <w:rFonts w:ascii="Arial" w:hAnsi="Arial" w:cs="Arial"/>
        </w:rPr>
        <w:t>ou</w:t>
      </w:r>
      <w:r w:rsidRPr="00582B49">
        <w:rPr>
          <w:rFonts w:ascii="Arial" w:hAnsi="Arial" w:cs="Arial"/>
          <w:spacing w:val="-5"/>
        </w:rPr>
        <w:t xml:space="preserve"> </w:t>
      </w:r>
      <w:r w:rsidRPr="00582B49">
        <w:rPr>
          <w:rFonts w:ascii="Arial" w:hAnsi="Arial" w:cs="Arial"/>
        </w:rPr>
        <w:t>atenuantes;</w:t>
      </w:r>
    </w:p>
    <w:p w:rsidR="00A64A01" w:rsidRPr="00582B49" w:rsidRDefault="00A64A01" w:rsidP="0064430A">
      <w:pPr>
        <w:pStyle w:val="PargrafodaLista"/>
        <w:numPr>
          <w:ilvl w:val="2"/>
          <w:numId w:val="23"/>
        </w:numPr>
        <w:tabs>
          <w:tab w:val="left" w:pos="1977"/>
          <w:tab w:val="left" w:pos="1978"/>
        </w:tabs>
        <w:spacing w:line="360" w:lineRule="auto"/>
        <w:ind w:left="567" w:firstLine="0"/>
        <w:rPr>
          <w:rFonts w:ascii="Arial" w:hAnsi="Arial" w:cs="Arial"/>
        </w:rPr>
      </w:pPr>
      <w:r w:rsidRPr="00582B49">
        <w:rPr>
          <w:rFonts w:ascii="Arial" w:hAnsi="Arial" w:cs="Arial"/>
        </w:rPr>
        <w:t>os</w:t>
      </w:r>
      <w:r w:rsidRPr="00582B49">
        <w:rPr>
          <w:rFonts w:ascii="Arial" w:hAnsi="Arial" w:cs="Arial"/>
          <w:spacing w:val="-5"/>
        </w:rPr>
        <w:t xml:space="preserve"> </w:t>
      </w:r>
      <w:r w:rsidRPr="00582B49">
        <w:rPr>
          <w:rFonts w:ascii="Arial" w:hAnsi="Arial" w:cs="Arial"/>
        </w:rPr>
        <w:t>danos</w:t>
      </w:r>
      <w:r w:rsidRPr="00582B49">
        <w:rPr>
          <w:rFonts w:ascii="Arial" w:hAnsi="Arial" w:cs="Arial"/>
          <w:spacing w:val="-1"/>
        </w:rPr>
        <w:t xml:space="preserve"> </w:t>
      </w:r>
      <w:r w:rsidRPr="00582B49">
        <w:rPr>
          <w:rFonts w:ascii="Arial" w:hAnsi="Arial" w:cs="Arial"/>
        </w:rPr>
        <w:t>que</w:t>
      </w:r>
      <w:r w:rsidRPr="00582B49">
        <w:rPr>
          <w:rFonts w:ascii="Arial" w:hAnsi="Arial" w:cs="Arial"/>
          <w:spacing w:val="-6"/>
        </w:rPr>
        <w:t xml:space="preserve"> </w:t>
      </w:r>
      <w:r w:rsidRPr="00582B49">
        <w:rPr>
          <w:rFonts w:ascii="Arial" w:hAnsi="Arial" w:cs="Arial"/>
        </w:rPr>
        <w:t>dela</w:t>
      </w:r>
      <w:r w:rsidRPr="00582B49">
        <w:rPr>
          <w:rFonts w:ascii="Arial" w:hAnsi="Arial" w:cs="Arial"/>
          <w:spacing w:val="-1"/>
        </w:rPr>
        <w:t xml:space="preserve"> </w:t>
      </w:r>
      <w:r w:rsidRPr="00582B49">
        <w:rPr>
          <w:rFonts w:ascii="Arial" w:hAnsi="Arial" w:cs="Arial"/>
        </w:rPr>
        <w:t>provierem</w:t>
      </w:r>
      <w:r w:rsidRPr="00582B49">
        <w:rPr>
          <w:rFonts w:ascii="Arial" w:hAnsi="Arial" w:cs="Arial"/>
          <w:spacing w:val="-1"/>
        </w:rPr>
        <w:t xml:space="preserve"> </w:t>
      </w:r>
      <w:r w:rsidRPr="00582B49">
        <w:rPr>
          <w:rFonts w:ascii="Arial" w:hAnsi="Arial" w:cs="Arial"/>
        </w:rPr>
        <w:t>para</w:t>
      </w:r>
      <w:r w:rsidRPr="00582B49">
        <w:rPr>
          <w:rFonts w:ascii="Arial" w:hAnsi="Arial" w:cs="Arial"/>
          <w:spacing w:val="-6"/>
        </w:rPr>
        <w:t xml:space="preserve"> </w:t>
      </w:r>
      <w:r w:rsidRPr="00582B49">
        <w:rPr>
          <w:rFonts w:ascii="Arial" w:hAnsi="Arial" w:cs="Arial"/>
        </w:rPr>
        <w:t>o</w:t>
      </w:r>
      <w:r w:rsidRPr="00582B49">
        <w:rPr>
          <w:rFonts w:ascii="Arial" w:hAnsi="Arial" w:cs="Arial"/>
          <w:spacing w:val="-3"/>
        </w:rPr>
        <w:t xml:space="preserve"> </w:t>
      </w:r>
      <w:r w:rsidRPr="00582B49">
        <w:rPr>
          <w:rFonts w:ascii="Arial" w:hAnsi="Arial" w:cs="Arial"/>
        </w:rPr>
        <w:t>Contratante;</w:t>
      </w:r>
    </w:p>
    <w:p w:rsidR="00A64A01" w:rsidRPr="00582B49" w:rsidRDefault="00A64A01" w:rsidP="0064430A">
      <w:pPr>
        <w:pStyle w:val="PargrafodaLista"/>
        <w:numPr>
          <w:ilvl w:val="2"/>
          <w:numId w:val="23"/>
        </w:numPr>
        <w:tabs>
          <w:tab w:val="left" w:pos="1977"/>
          <w:tab w:val="left" w:pos="1978"/>
        </w:tabs>
        <w:spacing w:line="360" w:lineRule="auto"/>
        <w:ind w:left="567" w:right="686" w:firstLine="0"/>
        <w:rPr>
          <w:rFonts w:ascii="Arial" w:hAnsi="Arial" w:cs="Arial"/>
        </w:rPr>
      </w:pPr>
      <w:r w:rsidRPr="00582B49">
        <w:rPr>
          <w:rFonts w:ascii="Arial" w:hAnsi="Arial" w:cs="Arial"/>
        </w:rPr>
        <w:t>a implantação ou o aperfeiçoamento de programa de integridade, conforme normas e</w:t>
      </w:r>
      <w:r w:rsidRPr="00582B49">
        <w:rPr>
          <w:rFonts w:ascii="Arial" w:hAnsi="Arial" w:cs="Arial"/>
          <w:spacing w:val="-59"/>
        </w:rPr>
        <w:t xml:space="preserve"> </w:t>
      </w:r>
      <w:r w:rsidRPr="00582B49">
        <w:rPr>
          <w:rFonts w:ascii="Arial" w:hAnsi="Arial" w:cs="Arial"/>
        </w:rPr>
        <w:t>orientações</w:t>
      </w:r>
      <w:r w:rsidRPr="00582B49">
        <w:rPr>
          <w:rFonts w:ascii="Arial" w:hAnsi="Arial" w:cs="Arial"/>
          <w:spacing w:val="-3"/>
        </w:rPr>
        <w:t xml:space="preserve"> </w:t>
      </w:r>
      <w:r w:rsidRPr="00582B49">
        <w:rPr>
          <w:rFonts w:ascii="Arial" w:hAnsi="Arial" w:cs="Arial"/>
        </w:rPr>
        <w:t>dos órgãos</w:t>
      </w:r>
      <w:r w:rsidRPr="00582B49">
        <w:rPr>
          <w:rFonts w:ascii="Arial" w:hAnsi="Arial" w:cs="Arial"/>
          <w:spacing w:val="-2"/>
        </w:rPr>
        <w:t xml:space="preserve"> </w:t>
      </w:r>
      <w:r w:rsidRPr="00582B49">
        <w:rPr>
          <w:rFonts w:ascii="Arial" w:hAnsi="Arial" w:cs="Arial"/>
        </w:rPr>
        <w:t>de</w:t>
      </w:r>
      <w:r w:rsidRPr="00582B49">
        <w:rPr>
          <w:rFonts w:ascii="Arial" w:hAnsi="Arial" w:cs="Arial"/>
          <w:spacing w:val="1"/>
        </w:rPr>
        <w:t xml:space="preserve"> </w:t>
      </w:r>
      <w:r w:rsidRPr="00582B49">
        <w:rPr>
          <w:rFonts w:ascii="Arial" w:hAnsi="Arial" w:cs="Arial"/>
        </w:rPr>
        <w:t>controle.</w:t>
      </w:r>
    </w:p>
    <w:p w:rsidR="00A64A01" w:rsidRPr="00582B49" w:rsidRDefault="00A64A01" w:rsidP="0064430A">
      <w:pPr>
        <w:pStyle w:val="PargrafodaLista"/>
        <w:numPr>
          <w:ilvl w:val="1"/>
          <w:numId w:val="23"/>
        </w:numPr>
        <w:tabs>
          <w:tab w:val="left" w:pos="1258"/>
        </w:tabs>
        <w:spacing w:line="360" w:lineRule="auto"/>
        <w:ind w:left="567" w:right="686" w:firstLine="0"/>
        <w:rPr>
          <w:rFonts w:ascii="Arial" w:hAnsi="Arial" w:cs="Arial"/>
        </w:rPr>
      </w:pPr>
      <w:r w:rsidRPr="00582B49">
        <w:rPr>
          <w:rFonts w:ascii="Arial" w:hAnsi="Arial" w:cs="Arial"/>
        </w:rPr>
        <w:lastRenderedPageBreak/>
        <w:t xml:space="preserve">Os atos previstos como infrações administrativas na </w:t>
      </w:r>
      <w:r w:rsidRPr="00582B49">
        <w:rPr>
          <w:rFonts w:ascii="Arial" w:hAnsi="Arial" w:cs="Arial"/>
          <w:b/>
        </w:rPr>
        <w:t>Lei nº 14.133/2021</w:t>
      </w:r>
      <w:r w:rsidRPr="00582B49">
        <w:rPr>
          <w:rFonts w:ascii="Arial" w:hAnsi="Arial" w:cs="Arial"/>
        </w:rPr>
        <w:t>, ou em outras leis</w:t>
      </w:r>
      <w:r w:rsidRPr="00582B49">
        <w:rPr>
          <w:rFonts w:ascii="Arial" w:hAnsi="Arial" w:cs="Arial"/>
          <w:spacing w:val="1"/>
        </w:rPr>
        <w:t xml:space="preserve"> </w:t>
      </w:r>
      <w:r w:rsidRPr="00582B49">
        <w:rPr>
          <w:rFonts w:ascii="Arial" w:hAnsi="Arial" w:cs="Arial"/>
        </w:rPr>
        <w:t>de licitações e contratos da Administração Pública que também sejam tipificados como atos lesivos</w:t>
      </w:r>
      <w:r w:rsidRPr="00582B49">
        <w:rPr>
          <w:rFonts w:ascii="Arial" w:hAnsi="Arial" w:cs="Arial"/>
          <w:spacing w:val="1"/>
        </w:rPr>
        <w:t xml:space="preserve"> </w:t>
      </w:r>
      <w:r w:rsidRPr="00582B49">
        <w:rPr>
          <w:rFonts w:ascii="Arial" w:hAnsi="Arial" w:cs="Arial"/>
        </w:rPr>
        <w:t>na</w:t>
      </w:r>
      <w:r w:rsidRPr="00582B49">
        <w:rPr>
          <w:rFonts w:ascii="Arial" w:hAnsi="Arial" w:cs="Arial"/>
          <w:spacing w:val="9"/>
        </w:rPr>
        <w:t xml:space="preserve"> </w:t>
      </w:r>
      <w:r w:rsidRPr="00582B49">
        <w:rPr>
          <w:rFonts w:ascii="Arial" w:hAnsi="Arial" w:cs="Arial"/>
          <w:b/>
        </w:rPr>
        <w:t>Lei</w:t>
      </w:r>
      <w:r w:rsidRPr="00582B49">
        <w:rPr>
          <w:rFonts w:ascii="Arial" w:hAnsi="Arial" w:cs="Arial"/>
          <w:b/>
          <w:spacing w:val="8"/>
        </w:rPr>
        <w:t xml:space="preserve"> </w:t>
      </w:r>
      <w:r w:rsidRPr="00582B49">
        <w:rPr>
          <w:rFonts w:ascii="Arial" w:hAnsi="Arial" w:cs="Arial"/>
          <w:b/>
        </w:rPr>
        <w:t>nº</w:t>
      </w:r>
      <w:r w:rsidRPr="00582B49">
        <w:rPr>
          <w:rFonts w:ascii="Arial" w:hAnsi="Arial" w:cs="Arial"/>
          <w:b/>
          <w:spacing w:val="6"/>
        </w:rPr>
        <w:t xml:space="preserve"> </w:t>
      </w:r>
      <w:r w:rsidRPr="00582B49">
        <w:rPr>
          <w:rFonts w:ascii="Arial" w:hAnsi="Arial" w:cs="Arial"/>
          <w:b/>
        </w:rPr>
        <w:t>12.846/2013</w:t>
      </w:r>
      <w:r w:rsidRPr="00582B49">
        <w:rPr>
          <w:rFonts w:ascii="Arial" w:hAnsi="Arial" w:cs="Arial"/>
        </w:rPr>
        <w:t>,</w:t>
      </w:r>
      <w:r w:rsidRPr="00582B49">
        <w:rPr>
          <w:rFonts w:ascii="Arial" w:hAnsi="Arial" w:cs="Arial"/>
          <w:spacing w:val="9"/>
        </w:rPr>
        <w:t xml:space="preserve"> </w:t>
      </w:r>
      <w:r w:rsidRPr="00582B49">
        <w:rPr>
          <w:rFonts w:ascii="Arial" w:hAnsi="Arial" w:cs="Arial"/>
        </w:rPr>
        <w:t>serão</w:t>
      </w:r>
      <w:r w:rsidRPr="00582B49">
        <w:rPr>
          <w:rFonts w:ascii="Arial" w:hAnsi="Arial" w:cs="Arial"/>
          <w:spacing w:val="6"/>
        </w:rPr>
        <w:t xml:space="preserve"> </w:t>
      </w:r>
      <w:r w:rsidRPr="00582B49">
        <w:rPr>
          <w:rFonts w:ascii="Arial" w:hAnsi="Arial" w:cs="Arial"/>
        </w:rPr>
        <w:t>apurados</w:t>
      </w:r>
      <w:r w:rsidRPr="00582B49">
        <w:rPr>
          <w:rFonts w:ascii="Arial" w:hAnsi="Arial" w:cs="Arial"/>
          <w:spacing w:val="10"/>
        </w:rPr>
        <w:t xml:space="preserve"> </w:t>
      </w:r>
      <w:r w:rsidRPr="00582B49">
        <w:rPr>
          <w:rFonts w:ascii="Arial" w:hAnsi="Arial" w:cs="Arial"/>
        </w:rPr>
        <w:t>e</w:t>
      </w:r>
      <w:r w:rsidRPr="00582B49">
        <w:rPr>
          <w:rFonts w:ascii="Arial" w:hAnsi="Arial" w:cs="Arial"/>
          <w:spacing w:val="9"/>
        </w:rPr>
        <w:t xml:space="preserve"> </w:t>
      </w:r>
      <w:r w:rsidRPr="00582B49">
        <w:rPr>
          <w:rFonts w:ascii="Arial" w:hAnsi="Arial" w:cs="Arial"/>
        </w:rPr>
        <w:t>julgados</w:t>
      </w:r>
      <w:r w:rsidRPr="00582B49">
        <w:rPr>
          <w:rFonts w:ascii="Arial" w:hAnsi="Arial" w:cs="Arial"/>
          <w:spacing w:val="10"/>
        </w:rPr>
        <w:t xml:space="preserve"> </w:t>
      </w:r>
      <w:r w:rsidRPr="00582B49">
        <w:rPr>
          <w:rFonts w:ascii="Arial" w:hAnsi="Arial" w:cs="Arial"/>
        </w:rPr>
        <w:t>conjuntamente,</w:t>
      </w:r>
      <w:r w:rsidRPr="00582B49">
        <w:rPr>
          <w:rFonts w:ascii="Arial" w:hAnsi="Arial" w:cs="Arial"/>
          <w:spacing w:val="12"/>
        </w:rPr>
        <w:t xml:space="preserve"> </w:t>
      </w:r>
      <w:r w:rsidRPr="00582B49">
        <w:rPr>
          <w:rFonts w:ascii="Arial" w:hAnsi="Arial" w:cs="Arial"/>
        </w:rPr>
        <w:t>nos</w:t>
      </w:r>
      <w:r w:rsidRPr="00582B49">
        <w:rPr>
          <w:rFonts w:ascii="Arial" w:hAnsi="Arial" w:cs="Arial"/>
          <w:spacing w:val="7"/>
        </w:rPr>
        <w:t xml:space="preserve"> </w:t>
      </w:r>
      <w:r w:rsidRPr="00582B49">
        <w:rPr>
          <w:rFonts w:ascii="Arial" w:hAnsi="Arial" w:cs="Arial"/>
        </w:rPr>
        <w:t>mesmos</w:t>
      </w:r>
      <w:r w:rsidRPr="00582B49">
        <w:rPr>
          <w:rFonts w:ascii="Arial" w:hAnsi="Arial" w:cs="Arial"/>
          <w:spacing w:val="10"/>
        </w:rPr>
        <w:t xml:space="preserve"> </w:t>
      </w:r>
      <w:r w:rsidRPr="00582B49">
        <w:rPr>
          <w:rFonts w:ascii="Arial" w:hAnsi="Arial" w:cs="Arial"/>
        </w:rPr>
        <w:t>autos,</w:t>
      </w:r>
      <w:r w:rsidRPr="00582B49">
        <w:rPr>
          <w:rFonts w:ascii="Arial" w:hAnsi="Arial" w:cs="Arial"/>
          <w:spacing w:val="9"/>
        </w:rPr>
        <w:t xml:space="preserve"> </w:t>
      </w:r>
      <w:r w:rsidRPr="00582B49">
        <w:rPr>
          <w:rFonts w:ascii="Arial" w:hAnsi="Arial" w:cs="Arial"/>
        </w:rPr>
        <w:t>observados</w:t>
      </w:r>
      <w:r w:rsidRPr="00582B49">
        <w:rPr>
          <w:rFonts w:ascii="Arial" w:hAnsi="Arial" w:cs="Arial"/>
          <w:spacing w:val="-59"/>
        </w:rPr>
        <w:t xml:space="preserve"> </w:t>
      </w:r>
      <w:r w:rsidRPr="00582B49">
        <w:rPr>
          <w:rFonts w:ascii="Arial" w:hAnsi="Arial" w:cs="Arial"/>
        </w:rPr>
        <w:t>o</w:t>
      </w:r>
      <w:r w:rsidRPr="00582B49">
        <w:rPr>
          <w:rFonts w:ascii="Arial" w:hAnsi="Arial" w:cs="Arial"/>
          <w:spacing w:val="1"/>
        </w:rPr>
        <w:t xml:space="preserve"> </w:t>
      </w:r>
      <w:r w:rsidRPr="00582B49">
        <w:rPr>
          <w:rFonts w:ascii="Arial" w:hAnsi="Arial" w:cs="Arial"/>
        </w:rPr>
        <w:t>rito</w:t>
      </w:r>
      <w:r w:rsidRPr="00582B49">
        <w:rPr>
          <w:rFonts w:ascii="Arial" w:hAnsi="Arial" w:cs="Arial"/>
          <w:spacing w:val="1"/>
        </w:rPr>
        <w:t xml:space="preserve"> </w:t>
      </w:r>
      <w:r w:rsidRPr="00582B49">
        <w:rPr>
          <w:rFonts w:ascii="Arial" w:hAnsi="Arial" w:cs="Arial"/>
        </w:rPr>
        <w:t>procedimental</w:t>
      </w:r>
      <w:r w:rsidRPr="00582B49">
        <w:rPr>
          <w:rFonts w:ascii="Arial" w:hAnsi="Arial" w:cs="Arial"/>
          <w:spacing w:val="1"/>
        </w:rPr>
        <w:t xml:space="preserve"> </w:t>
      </w:r>
      <w:r w:rsidRPr="00582B49">
        <w:rPr>
          <w:rFonts w:ascii="Arial" w:hAnsi="Arial" w:cs="Arial"/>
        </w:rPr>
        <w:t>e</w:t>
      </w:r>
      <w:r w:rsidRPr="00582B49">
        <w:rPr>
          <w:rFonts w:ascii="Arial" w:hAnsi="Arial" w:cs="Arial"/>
          <w:spacing w:val="1"/>
        </w:rPr>
        <w:t xml:space="preserve"> </w:t>
      </w:r>
      <w:r w:rsidRPr="00582B49">
        <w:rPr>
          <w:rFonts w:ascii="Arial" w:hAnsi="Arial" w:cs="Arial"/>
        </w:rPr>
        <w:t>autoridade</w:t>
      </w:r>
      <w:r w:rsidRPr="00582B49">
        <w:rPr>
          <w:rFonts w:ascii="Arial" w:hAnsi="Arial" w:cs="Arial"/>
          <w:spacing w:val="1"/>
        </w:rPr>
        <w:t xml:space="preserve"> </w:t>
      </w:r>
      <w:r w:rsidRPr="00582B49">
        <w:rPr>
          <w:rFonts w:ascii="Arial" w:hAnsi="Arial" w:cs="Arial"/>
        </w:rPr>
        <w:t>competente</w:t>
      </w:r>
      <w:r w:rsidRPr="00582B49">
        <w:rPr>
          <w:rFonts w:ascii="Arial" w:hAnsi="Arial" w:cs="Arial"/>
          <w:spacing w:val="1"/>
        </w:rPr>
        <w:t xml:space="preserve"> </w:t>
      </w:r>
      <w:r w:rsidRPr="00582B49">
        <w:rPr>
          <w:rFonts w:ascii="Arial" w:hAnsi="Arial" w:cs="Arial"/>
        </w:rPr>
        <w:t>definidos</w:t>
      </w:r>
      <w:r w:rsidRPr="00582B49">
        <w:rPr>
          <w:rFonts w:ascii="Arial" w:hAnsi="Arial" w:cs="Arial"/>
          <w:spacing w:val="1"/>
        </w:rPr>
        <w:t xml:space="preserve"> </w:t>
      </w:r>
      <w:r w:rsidRPr="00582B49">
        <w:rPr>
          <w:rFonts w:ascii="Arial" w:hAnsi="Arial" w:cs="Arial"/>
        </w:rPr>
        <w:t>na</w:t>
      </w:r>
      <w:r w:rsidRPr="00582B49">
        <w:rPr>
          <w:rFonts w:ascii="Arial" w:hAnsi="Arial" w:cs="Arial"/>
          <w:spacing w:val="1"/>
        </w:rPr>
        <w:t xml:space="preserve"> </w:t>
      </w:r>
      <w:r w:rsidRPr="00582B49">
        <w:rPr>
          <w:rFonts w:ascii="Arial" w:hAnsi="Arial" w:cs="Arial"/>
        </w:rPr>
        <w:t>referida</w:t>
      </w:r>
      <w:r w:rsidRPr="00582B49">
        <w:rPr>
          <w:rFonts w:ascii="Arial" w:hAnsi="Arial" w:cs="Arial"/>
          <w:spacing w:val="1"/>
        </w:rPr>
        <w:t xml:space="preserve"> </w:t>
      </w:r>
      <w:r w:rsidRPr="00582B49">
        <w:rPr>
          <w:rFonts w:ascii="Arial" w:hAnsi="Arial" w:cs="Arial"/>
        </w:rPr>
        <w:t>Lei</w:t>
      </w:r>
      <w:r w:rsidRPr="00582B49">
        <w:rPr>
          <w:rFonts w:ascii="Arial" w:hAnsi="Arial" w:cs="Arial"/>
          <w:spacing w:val="1"/>
        </w:rPr>
        <w:t xml:space="preserve"> </w:t>
      </w:r>
      <w:r w:rsidRPr="00582B49">
        <w:rPr>
          <w:rFonts w:ascii="Arial" w:hAnsi="Arial" w:cs="Arial"/>
        </w:rPr>
        <w:t>(</w:t>
      </w:r>
      <w:r w:rsidRPr="00582B49">
        <w:rPr>
          <w:rFonts w:ascii="Arial" w:hAnsi="Arial" w:cs="Arial"/>
          <w:b/>
        </w:rPr>
        <w:t>art.</w:t>
      </w:r>
      <w:r w:rsidRPr="00582B49">
        <w:rPr>
          <w:rFonts w:ascii="Arial" w:hAnsi="Arial" w:cs="Arial"/>
          <w:b/>
          <w:spacing w:val="1"/>
        </w:rPr>
        <w:t xml:space="preserve"> </w:t>
      </w:r>
      <w:r w:rsidRPr="00582B49">
        <w:rPr>
          <w:rFonts w:ascii="Arial" w:hAnsi="Arial" w:cs="Arial"/>
          <w:b/>
        </w:rPr>
        <w:t>159</w:t>
      </w:r>
      <w:r w:rsidRPr="00582B49">
        <w:rPr>
          <w:rFonts w:ascii="Arial" w:hAnsi="Arial" w:cs="Arial"/>
          <w:b/>
          <w:spacing w:val="1"/>
        </w:rPr>
        <w:t xml:space="preserve"> </w:t>
      </w:r>
      <w:r w:rsidRPr="00582B49">
        <w:rPr>
          <w:rFonts w:ascii="Arial" w:hAnsi="Arial" w:cs="Arial"/>
          <w:b/>
        </w:rPr>
        <w:t>da</w:t>
      </w:r>
      <w:r w:rsidRPr="00582B49">
        <w:rPr>
          <w:rFonts w:ascii="Arial" w:hAnsi="Arial" w:cs="Arial"/>
          <w:b/>
          <w:spacing w:val="1"/>
        </w:rPr>
        <w:t xml:space="preserve"> </w:t>
      </w:r>
      <w:r w:rsidRPr="00582B49">
        <w:rPr>
          <w:rFonts w:ascii="Arial" w:hAnsi="Arial" w:cs="Arial"/>
          <w:b/>
        </w:rPr>
        <w:t>Lei</w:t>
      </w:r>
      <w:r w:rsidRPr="00582B49">
        <w:rPr>
          <w:rFonts w:ascii="Arial" w:hAnsi="Arial" w:cs="Arial"/>
          <w:b/>
          <w:spacing w:val="1"/>
        </w:rPr>
        <w:t xml:space="preserve"> </w:t>
      </w:r>
      <w:r w:rsidRPr="00582B49">
        <w:rPr>
          <w:rFonts w:ascii="Arial" w:hAnsi="Arial" w:cs="Arial"/>
          <w:b/>
        </w:rPr>
        <w:t>nº</w:t>
      </w:r>
      <w:r w:rsidRPr="00582B49">
        <w:rPr>
          <w:rFonts w:ascii="Arial" w:hAnsi="Arial" w:cs="Arial"/>
          <w:b/>
          <w:spacing w:val="1"/>
        </w:rPr>
        <w:t xml:space="preserve"> </w:t>
      </w:r>
      <w:r w:rsidRPr="00582B49">
        <w:rPr>
          <w:rFonts w:ascii="Arial" w:hAnsi="Arial" w:cs="Arial"/>
          <w:b/>
        </w:rPr>
        <w:t>14.133/2021</w:t>
      </w:r>
      <w:r w:rsidRPr="00582B49">
        <w:rPr>
          <w:rFonts w:ascii="Arial" w:hAnsi="Arial" w:cs="Arial"/>
        </w:rPr>
        <w:t>);</w:t>
      </w:r>
    </w:p>
    <w:p w:rsidR="00A64A01" w:rsidRPr="00582B49" w:rsidRDefault="00A64A01" w:rsidP="0064430A">
      <w:pPr>
        <w:pStyle w:val="PargrafodaLista"/>
        <w:numPr>
          <w:ilvl w:val="1"/>
          <w:numId w:val="23"/>
        </w:numPr>
        <w:tabs>
          <w:tab w:val="left" w:pos="1258"/>
        </w:tabs>
        <w:spacing w:line="360" w:lineRule="auto"/>
        <w:ind w:left="567" w:right="686" w:firstLine="0"/>
        <w:rPr>
          <w:rFonts w:ascii="Arial" w:hAnsi="Arial" w:cs="Arial"/>
        </w:rPr>
      </w:pPr>
      <w:r w:rsidRPr="00582B49">
        <w:rPr>
          <w:rFonts w:ascii="Arial" w:hAnsi="Arial" w:cs="Arial"/>
        </w:rPr>
        <w:t>A personalidade</w:t>
      </w:r>
      <w:r w:rsidRPr="00582B49">
        <w:rPr>
          <w:rFonts w:ascii="Arial" w:hAnsi="Arial" w:cs="Arial"/>
          <w:spacing w:val="1"/>
        </w:rPr>
        <w:t xml:space="preserve"> </w:t>
      </w:r>
      <w:r w:rsidRPr="00582B49">
        <w:rPr>
          <w:rFonts w:ascii="Arial" w:hAnsi="Arial" w:cs="Arial"/>
        </w:rPr>
        <w:t>jurídica do Contratado poderá ser desconsiderada</w:t>
      </w:r>
      <w:r w:rsidRPr="00582B49">
        <w:rPr>
          <w:rFonts w:ascii="Arial" w:hAnsi="Arial" w:cs="Arial"/>
          <w:spacing w:val="61"/>
        </w:rPr>
        <w:t xml:space="preserve"> </w:t>
      </w:r>
      <w:r w:rsidRPr="00582B49">
        <w:rPr>
          <w:rFonts w:ascii="Arial" w:hAnsi="Arial" w:cs="Arial"/>
        </w:rPr>
        <w:t>sempre que utilizada</w:t>
      </w:r>
      <w:r w:rsidRPr="00582B49">
        <w:rPr>
          <w:rFonts w:ascii="Arial" w:hAnsi="Arial" w:cs="Arial"/>
          <w:spacing w:val="1"/>
        </w:rPr>
        <w:t xml:space="preserve"> </w:t>
      </w:r>
      <w:r w:rsidRPr="00582B49">
        <w:rPr>
          <w:rFonts w:ascii="Arial" w:hAnsi="Arial" w:cs="Arial"/>
        </w:rPr>
        <w:t>com abuso do direito para facilitar, encobrir ou dissimular a prática dos atos ilícitos previstos no</w:t>
      </w:r>
      <w:r w:rsidRPr="00582B49">
        <w:rPr>
          <w:rFonts w:ascii="Arial" w:hAnsi="Arial" w:cs="Arial"/>
          <w:spacing w:val="1"/>
        </w:rPr>
        <w:t xml:space="preserve"> </w:t>
      </w:r>
      <w:r w:rsidRPr="00582B49">
        <w:rPr>
          <w:rFonts w:ascii="Arial" w:hAnsi="Arial" w:cs="Arial"/>
        </w:rPr>
        <w:t>Contrato ou para provocar confusão patrimonial, e, nesse caso, todos os efeitos das sanções</w:t>
      </w:r>
      <w:r w:rsidRPr="00582B49">
        <w:rPr>
          <w:rFonts w:ascii="Arial" w:hAnsi="Arial" w:cs="Arial"/>
          <w:spacing w:val="1"/>
        </w:rPr>
        <w:t xml:space="preserve"> </w:t>
      </w:r>
      <w:r w:rsidRPr="00582B49">
        <w:rPr>
          <w:rFonts w:ascii="Arial" w:hAnsi="Arial" w:cs="Arial"/>
        </w:rPr>
        <w:t>aplicadas à pessoa jurídica serão estendidos aos seus administradores e sócios com poderes de</w:t>
      </w:r>
      <w:r w:rsidRPr="00582B49">
        <w:rPr>
          <w:rFonts w:ascii="Arial" w:hAnsi="Arial" w:cs="Arial"/>
          <w:spacing w:val="1"/>
        </w:rPr>
        <w:t xml:space="preserve"> </w:t>
      </w:r>
      <w:r w:rsidRPr="00582B49">
        <w:rPr>
          <w:rFonts w:ascii="Arial" w:hAnsi="Arial" w:cs="Arial"/>
        </w:rPr>
        <w:t>administração,</w:t>
      </w:r>
      <w:r w:rsidRPr="00582B49">
        <w:rPr>
          <w:rFonts w:ascii="Arial" w:hAnsi="Arial" w:cs="Arial"/>
          <w:spacing w:val="1"/>
        </w:rPr>
        <w:t xml:space="preserve"> </w:t>
      </w:r>
      <w:r w:rsidRPr="00582B49">
        <w:rPr>
          <w:rFonts w:ascii="Arial" w:hAnsi="Arial" w:cs="Arial"/>
        </w:rPr>
        <w:t>à</w:t>
      </w:r>
      <w:r w:rsidRPr="00582B49">
        <w:rPr>
          <w:rFonts w:ascii="Arial" w:hAnsi="Arial" w:cs="Arial"/>
          <w:spacing w:val="1"/>
        </w:rPr>
        <w:t xml:space="preserve"> </w:t>
      </w:r>
      <w:r w:rsidRPr="00582B49">
        <w:rPr>
          <w:rFonts w:ascii="Arial" w:hAnsi="Arial" w:cs="Arial"/>
        </w:rPr>
        <w:t>pessoa</w:t>
      </w:r>
      <w:r w:rsidRPr="00582B49">
        <w:rPr>
          <w:rFonts w:ascii="Arial" w:hAnsi="Arial" w:cs="Arial"/>
          <w:spacing w:val="1"/>
        </w:rPr>
        <w:t xml:space="preserve"> </w:t>
      </w:r>
      <w:r w:rsidRPr="00582B49">
        <w:rPr>
          <w:rFonts w:ascii="Arial" w:hAnsi="Arial" w:cs="Arial"/>
        </w:rPr>
        <w:t>jurídica</w:t>
      </w:r>
      <w:r w:rsidRPr="00582B49">
        <w:rPr>
          <w:rFonts w:ascii="Arial" w:hAnsi="Arial" w:cs="Arial"/>
          <w:spacing w:val="1"/>
        </w:rPr>
        <w:t xml:space="preserve"> </w:t>
      </w:r>
      <w:r w:rsidRPr="00582B49">
        <w:rPr>
          <w:rFonts w:ascii="Arial" w:hAnsi="Arial" w:cs="Arial"/>
        </w:rPr>
        <w:t>sucessora</w:t>
      </w:r>
      <w:r w:rsidRPr="00582B49">
        <w:rPr>
          <w:rFonts w:ascii="Arial" w:hAnsi="Arial" w:cs="Arial"/>
          <w:spacing w:val="1"/>
        </w:rPr>
        <w:t xml:space="preserve"> </w:t>
      </w:r>
      <w:r w:rsidRPr="00582B49">
        <w:rPr>
          <w:rFonts w:ascii="Arial" w:hAnsi="Arial" w:cs="Arial"/>
        </w:rPr>
        <w:t>ou</w:t>
      </w:r>
      <w:r w:rsidRPr="00582B49">
        <w:rPr>
          <w:rFonts w:ascii="Arial" w:hAnsi="Arial" w:cs="Arial"/>
          <w:spacing w:val="1"/>
        </w:rPr>
        <w:t xml:space="preserve"> </w:t>
      </w:r>
      <w:r w:rsidRPr="00582B49">
        <w:rPr>
          <w:rFonts w:ascii="Arial" w:hAnsi="Arial" w:cs="Arial"/>
        </w:rPr>
        <w:t>à</w:t>
      </w:r>
      <w:r w:rsidRPr="00582B49">
        <w:rPr>
          <w:rFonts w:ascii="Arial" w:hAnsi="Arial" w:cs="Arial"/>
          <w:spacing w:val="1"/>
        </w:rPr>
        <w:t xml:space="preserve"> </w:t>
      </w:r>
      <w:r w:rsidRPr="00582B49">
        <w:rPr>
          <w:rFonts w:ascii="Arial" w:hAnsi="Arial" w:cs="Arial"/>
        </w:rPr>
        <w:t>empresa</w:t>
      </w:r>
      <w:r w:rsidRPr="00582B49">
        <w:rPr>
          <w:rFonts w:ascii="Arial" w:hAnsi="Arial" w:cs="Arial"/>
          <w:spacing w:val="1"/>
        </w:rPr>
        <w:t xml:space="preserve"> </w:t>
      </w:r>
      <w:r w:rsidRPr="00582B49">
        <w:rPr>
          <w:rFonts w:ascii="Arial" w:hAnsi="Arial" w:cs="Arial"/>
        </w:rPr>
        <w:t>do</w:t>
      </w:r>
      <w:r w:rsidRPr="00582B49">
        <w:rPr>
          <w:rFonts w:ascii="Arial" w:hAnsi="Arial" w:cs="Arial"/>
          <w:spacing w:val="1"/>
        </w:rPr>
        <w:t xml:space="preserve"> </w:t>
      </w:r>
      <w:r w:rsidRPr="00582B49">
        <w:rPr>
          <w:rFonts w:ascii="Arial" w:hAnsi="Arial" w:cs="Arial"/>
        </w:rPr>
        <w:t>mesmo</w:t>
      </w:r>
      <w:r w:rsidRPr="00582B49">
        <w:rPr>
          <w:rFonts w:ascii="Arial" w:hAnsi="Arial" w:cs="Arial"/>
          <w:spacing w:val="1"/>
        </w:rPr>
        <w:t xml:space="preserve"> </w:t>
      </w:r>
      <w:r w:rsidRPr="00582B49">
        <w:rPr>
          <w:rFonts w:ascii="Arial" w:hAnsi="Arial" w:cs="Arial"/>
        </w:rPr>
        <w:t>ramo</w:t>
      </w:r>
      <w:r w:rsidRPr="00582B49">
        <w:rPr>
          <w:rFonts w:ascii="Arial" w:hAnsi="Arial" w:cs="Arial"/>
          <w:spacing w:val="1"/>
        </w:rPr>
        <w:t xml:space="preserve"> </w:t>
      </w:r>
      <w:r w:rsidRPr="00582B49">
        <w:rPr>
          <w:rFonts w:ascii="Arial" w:hAnsi="Arial" w:cs="Arial"/>
        </w:rPr>
        <w:t>com</w:t>
      </w:r>
      <w:r w:rsidRPr="00582B49">
        <w:rPr>
          <w:rFonts w:ascii="Arial" w:hAnsi="Arial" w:cs="Arial"/>
          <w:spacing w:val="1"/>
        </w:rPr>
        <w:t xml:space="preserve"> </w:t>
      </w:r>
      <w:r w:rsidRPr="00582B49">
        <w:rPr>
          <w:rFonts w:ascii="Arial" w:hAnsi="Arial" w:cs="Arial"/>
        </w:rPr>
        <w:t>relação</w:t>
      </w:r>
      <w:r w:rsidRPr="00582B49">
        <w:rPr>
          <w:rFonts w:ascii="Arial" w:hAnsi="Arial" w:cs="Arial"/>
          <w:spacing w:val="61"/>
        </w:rPr>
        <w:t xml:space="preserve"> </w:t>
      </w:r>
      <w:r w:rsidRPr="00582B49">
        <w:rPr>
          <w:rFonts w:ascii="Arial" w:hAnsi="Arial" w:cs="Arial"/>
        </w:rPr>
        <w:t>de</w:t>
      </w:r>
      <w:r w:rsidRPr="00582B49">
        <w:rPr>
          <w:rFonts w:ascii="Arial" w:hAnsi="Arial" w:cs="Arial"/>
          <w:spacing w:val="1"/>
        </w:rPr>
        <w:t xml:space="preserve"> </w:t>
      </w:r>
      <w:r w:rsidRPr="00582B49">
        <w:rPr>
          <w:rFonts w:ascii="Arial" w:hAnsi="Arial" w:cs="Arial"/>
        </w:rPr>
        <w:t>coligação ou controle, de fato ou de direito, com o Contratado, observados, em todos os casos, o</w:t>
      </w:r>
      <w:r w:rsidRPr="00582B49">
        <w:rPr>
          <w:rFonts w:ascii="Arial" w:hAnsi="Arial" w:cs="Arial"/>
          <w:spacing w:val="1"/>
        </w:rPr>
        <w:t xml:space="preserve"> </w:t>
      </w:r>
      <w:r w:rsidRPr="00582B49">
        <w:rPr>
          <w:rFonts w:ascii="Arial" w:hAnsi="Arial" w:cs="Arial"/>
        </w:rPr>
        <w:t>contraditório, a ampla defesa e a obrigatoriedade de análise jurídica prévia (</w:t>
      </w:r>
      <w:r w:rsidRPr="00582B49">
        <w:rPr>
          <w:rFonts w:ascii="Arial" w:hAnsi="Arial" w:cs="Arial"/>
          <w:b/>
        </w:rPr>
        <w:t>art. 160 da Lei nº</w:t>
      </w:r>
      <w:r w:rsidRPr="00582B49">
        <w:rPr>
          <w:rFonts w:ascii="Arial" w:hAnsi="Arial" w:cs="Arial"/>
          <w:b/>
          <w:spacing w:val="1"/>
        </w:rPr>
        <w:t xml:space="preserve"> </w:t>
      </w:r>
      <w:r w:rsidRPr="00582B49">
        <w:rPr>
          <w:rFonts w:ascii="Arial" w:hAnsi="Arial" w:cs="Arial"/>
          <w:b/>
        </w:rPr>
        <w:t>14.133/2021</w:t>
      </w:r>
      <w:r w:rsidRPr="00582B49">
        <w:rPr>
          <w:rFonts w:ascii="Arial" w:hAnsi="Arial" w:cs="Arial"/>
        </w:rPr>
        <w:t>);</w:t>
      </w:r>
    </w:p>
    <w:p w:rsidR="00A64A01" w:rsidRPr="00582B49" w:rsidRDefault="00A64A01" w:rsidP="0064430A">
      <w:pPr>
        <w:pStyle w:val="PargrafodaLista"/>
        <w:numPr>
          <w:ilvl w:val="1"/>
          <w:numId w:val="23"/>
        </w:numPr>
        <w:tabs>
          <w:tab w:val="left" w:pos="1258"/>
        </w:tabs>
        <w:spacing w:line="360" w:lineRule="auto"/>
        <w:ind w:left="567" w:right="628" w:firstLine="0"/>
        <w:rPr>
          <w:rFonts w:ascii="Arial" w:hAnsi="Arial" w:cs="Arial"/>
        </w:rPr>
      </w:pPr>
      <w:r w:rsidRPr="00582B49">
        <w:rPr>
          <w:rFonts w:ascii="Arial" w:hAnsi="Arial" w:cs="Arial"/>
        </w:rPr>
        <w:t>O</w:t>
      </w:r>
      <w:r w:rsidRPr="00582B49">
        <w:rPr>
          <w:rFonts w:ascii="Arial" w:hAnsi="Arial" w:cs="Arial"/>
          <w:spacing w:val="1"/>
        </w:rPr>
        <w:t xml:space="preserve"> </w:t>
      </w:r>
      <w:r w:rsidRPr="00582B49">
        <w:rPr>
          <w:rFonts w:ascii="Arial" w:hAnsi="Arial" w:cs="Arial"/>
        </w:rPr>
        <w:t>Contratante</w:t>
      </w:r>
      <w:r w:rsidRPr="00582B49">
        <w:rPr>
          <w:rFonts w:ascii="Arial" w:hAnsi="Arial" w:cs="Arial"/>
          <w:spacing w:val="1"/>
        </w:rPr>
        <w:t xml:space="preserve"> </w:t>
      </w:r>
      <w:r w:rsidRPr="00582B49">
        <w:rPr>
          <w:rFonts w:ascii="Arial" w:hAnsi="Arial" w:cs="Arial"/>
        </w:rPr>
        <w:t>deverá,</w:t>
      </w:r>
      <w:r w:rsidRPr="00582B49">
        <w:rPr>
          <w:rFonts w:ascii="Arial" w:hAnsi="Arial" w:cs="Arial"/>
          <w:spacing w:val="1"/>
        </w:rPr>
        <w:t xml:space="preserve"> </w:t>
      </w:r>
      <w:r w:rsidRPr="00582B49">
        <w:rPr>
          <w:rFonts w:ascii="Arial" w:hAnsi="Arial" w:cs="Arial"/>
        </w:rPr>
        <w:t>no</w:t>
      </w:r>
      <w:r w:rsidRPr="00582B49">
        <w:rPr>
          <w:rFonts w:ascii="Arial" w:hAnsi="Arial" w:cs="Arial"/>
          <w:spacing w:val="1"/>
        </w:rPr>
        <w:t xml:space="preserve"> </w:t>
      </w:r>
      <w:r w:rsidRPr="00582B49">
        <w:rPr>
          <w:rFonts w:ascii="Arial" w:hAnsi="Arial" w:cs="Arial"/>
        </w:rPr>
        <w:t>prazo</w:t>
      </w:r>
      <w:r w:rsidRPr="00582B49">
        <w:rPr>
          <w:rFonts w:ascii="Arial" w:hAnsi="Arial" w:cs="Arial"/>
          <w:spacing w:val="1"/>
        </w:rPr>
        <w:t xml:space="preserve"> </w:t>
      </w:r>
      <w:r w:rsidRPr="00582B49">
        <w:rPr>
          <w:rFonts w:ascii="Arial" w:hAnsi="Arial" w:cs="Arial"/>
        </w:rPr>
        <w:t>máximo</w:t>
      </w:r>
      <w:r w:rsidRPr="00582B49">
        <w:rPr>
          <w:rFonts w:ascii="Arial" w:hAnsi="Arial" w:cs="Arial"/>
          <w:spacing w:val="1"/>
        </w:rPr>
        <w:t xml:space="preserve"> </w:t>
      </w:r>
      <w:r w:rsidRPr="00582B49">
        <w:rPr>
          <w:rFonts w:ascii="Arial" w:hAnsi="Arial" w:cs="Arial"/>
        </w:rPr>
        <w:t>15</w:t>
      </w:r>
      <w:r w:rsidRPr="00582B49">
        <w:rPr>
          <w:rFonts w:ascii="Arial" w:hAnsi="Arial" w:cs="Arial"/>
          <w:spacing w:val="1"/>
        </w:rPr>
        <w:t xml:space="preserve"> </w:t>
      </w:r>
      <w:r w:rsidRPr="00582B49">
        <w:rPr>
          <w:rFonts w:ascii="Arial" w:hAnsi="Arial" w:cs="Arial"/>
        </w:rPr>
        <w:t>(quinze)</w:t>
      </w:r>
      <w:r w:rsidRPr="00582B49">
        <w:rPr>
          <w:rFonts w:ascii="Arial" w:hAnsi="Arial" w:cs="Arial"/>
          <w:spacing w:val="1"/>
        </w:rPr>
        <w:t xml:space="preserve"> </w:t>
      </w:r>
      <w:r w:rsidRPr="00582B49">
        <w:rPr>
          <w:rFonts w:ascii="Arial" w:hAnsi="Arial" w:cs="Arial"/>
        </w:rPr>
        <w:t>dias</w:t>
      </w:r>
      <w:r w:rsidRPr="00582B49">
        <w:rPr>
          <w:rFonts w:ascii="Arial" w:hAnsi="Arial" w:cs="Arial"/>
          <w:spacing w:val="1"/>
        </w:rPr>
        <w:t xml:space="preserve"> </w:t>
      </w:r>
      <w:r w:rsidRPr="00582B49">
        <w:rPr>
          <w:rFonts w:ascii="Arial" w:hAnsi="Arial" w:cs="Arial"/>
        </w:rPr>
        <w:t>úteis,</w:t>
      </w:r>
      <w:r w:rsidRPr="00582B49">
        <w:rPr>
          <w:rFonts w:ascii="Arial" w:hAnsi="Arial" w:cs="Arial"/>
          <w:spacing w:val="1"/>
        </w:rPr>
        <w:t xml:space="preserve"> </w:t>
      </w:r>
      <w:r w:rsidRPr="00582B49">
        <w:rPr>
          <w:rFonts w:ascii="Arial" w:hAnsi="Arial" w:cs="Arial"/>
        </w:rPr>
        <w:t>contado</w:t>
      </w:r>
      <w:r w:rsidRPr="00582B49">
        <w:rPr>
          <w:rFonts w:ascii="Arial" w:hAnsi="Arial" w:cs="Arial"/>
          <w:spacing w:val="1"/>
        </w:rPr>
        <w:t xml:space="preserve"> </w:t>
      </w:r>
      <w:r w:rsidRPr="00582B49">
        <w:rPr>
          <w:rFonts w:ascii="Arial" w:hAnsi="Arial" w:cs="Arial"/>
        </w:rPr>
        <w:t>da</w:t>
      </w:r>
      <w:r w:rsidRPr="00582B49">
        <w:rPr>
          <w:rFonts w:ascii="Arial" w:hAnsi="Arial" w:cs="Arial"/>
          <w:spacing w:val="61"/>
        </w:rPr>
        <w:t xml:space="preserve"> </w:t>
      </w:r>
      <w:r w:rsidRPr="00582B49">
        <w:rPr>
          <w:rFonts w:ascii="Arial" w:hAnsi="Arial" w:cs="Arial"/>
        </w:rPr>
        <w:t>data</w:t>
      </w:r>
      <w:r w:rsidRPr="00582B49">
        <w:rPr>
          <w:rFonts w:ascii="Arial" w:hAnsi="Arial" w:cs="Arial"/>
          <w:spacing w:val="61"/>
        </w:rPr>
        <w:t xml:space="preserve"> </w:t>
      </w:r>
      <w:r w:rsidRPr="00582B49">
        <w:rPr>
          <w:rFonts w:ascii="Arial" w:hAnsi="Arial" w:cs="Arial"/>
        </w:rPr>
        <w:t>de</w:t>
      </w:r>
      <w:r w:rsidRPr="00582B49">
        <w:rPr>
          <w:rFonts w:ascii="Arial" w:hAnsi="Arial" w:cs="Arial"/>
          <w:spacing w:val="1"/>
        </w:rPr>
        <w:t xml:space="preserve"> </w:t>
      </w:r>
      <w:r w:rsidRPr="00582B49">
        <w:rPr>
          <w:rFonts w:ascii="Arial" w:hAnsi="Arial" w:cs="Arial"/>
        </w:rPr>
        <w:t>aplicação da sanção, informar e manter atualizados os dados relativos às sanções por ela aplicadas,</w:t>
      </w:r>
      <w:r w:rsidRPr="00582B49">
        <w:rPr>
          <w:rFonts w:ascii="Arial" w:hAnsi="Arial" w:cs="Arial"/>
          <w:spacing w:val="-59"/>
        </w:rPr>
        <w:t xml:space="preserve"> </w:t>
      </w:r>
      <w:r w:rsidRPr="00582B49">
        <w:rPr>
          <w:rFonts w:ascii="Arial" w:hAnsi="Arial" w:cs="Arial"/>
        </w:rPr>
        <w:t>para fins de publicidade no Cadastro Nacional de Empresas Inidôneas e Suspensas (Ceis) e no</w:t>
      </w:r>
      <w:r w:rsidRPr="00582B49">
        <w:rPr>
          <w:rFonts w:ascii="Arial" w:hAnsi="Arial" w:cs="Arial"/>
          <w:spacing w:val="1"/>
        </w:rPr>
        <w:t xml:space="preserve"> </w:t>
      </w:r>
      <w:r w:rsidRPr="00582B49">
        <w:rPr>
          <w:rFonts w:ascii="Arial" w:hAnsi="Arial" w:cs="Arial"/>
        </w:rPr>
        <w:t>Cadastro Nacional de Empresas Punidas (Cnep), instituídos no âmbito do Poder Executivo Federal</w:t>
      </w:r>
      <w:r w:rsidRPr="00582B49">
        <w:rPr>
          <w:rFonts w:ascii="Arial" w:hAnsi="Arial" w:cs="Arial"/>
          <w:spacing w:val="1"/>
        </w:rPr>
        <w:t xml:space="preserve"> </w:t>
      </w:r>
      <w:r w:rsidRPr="00582B49">
        <w:rPr>
          <w:rFonts w:ascii="Arial" w:hAnsi="Arial" w:cs="Arial"/>
        </w:rPr>
        <w:t>(</w:t>
      </w:r>
      <w:r w:rsidRPr="00582B49">
        <w:rPr>
          <w:rFonts w:ascii="Arial" w:hAnsi="Arial" w:cs="Arial"/>
          <w:b/>
        </w:rPr>
        <w:t>Art. 161</w:t>
      </w:r>
      <w:r w:rsidRPr="00582B49">
        <w:rPr>
          <w:rFonts w:ascii="Arial" w:hAnsi="Arial" w:cs="Arial"/>
          <w:b/>
          <w:spacing w:val="-1"/>
        </w:rPr>
        <w:t xml:space="preserve"> </w:t>
      </w:r>
      <w:r w:rsidRPr="00582B49">
        <w:rPr>
          <w:rFonts w:ascii="Arial" w:hAnsi="Arial" w:cs="Arial"/>
          <w:b/>
        </w:rPr>
        <w:t>da</w:t>
      </w:r>
      <w:r w:rsidRPr="00582B49">
        <w:rPr>
          <w:rFonts w:ascii="Arial" w:hAnsi="Arial" w:cs="Arial"/>
          <w:b/>
          <w:spacing w:val="-1"/>
        </w:rPr>
        <w:t xml:space="preserve"> </w:t>
      </w:r>
      <w:r w:rsidRPr="00582B49">
        <w:rPr>
          <w:rFonts w:ascii="Arial" w:hAnsi="Arial" w:cs="Arial"/>
          <w:b/>
        </w:rPr>
        <w:t>Lei</w:t>
      </w:r>
      <w:r w:rsidRPr="00582B49">
        <w:rPr>
          <w:rFonts w:ascii="Arial" w:hAnsi="Arial" w:cs="Arial"/>
          <w:b/>
          <w:spacing w:val="-1"/>
        </w:rPr>
        <w:t xml:space="preserve"> </w:t>
      </w:r>
      <w:r w:rsidRPr="00582B49">
        <w:rPr>
          <w:rFonts w:ascii="Arial" w:hAnsi="Arial" w:cs="Arial"/>
          <w:b/>
        </w:rPr>
        <w:t>nº</w:t>
      </w:r>
      <w:r w:rsidRPr="00582B49">
        <w:rPr>
          <w:rFonts w:ascii="Arial" w:hAnsi="Arial" w:cs="Arial"/>
          <w:b/>
          <w:spacing w:val="1"/>
        </w:rPr>
        <w:t xml:space="preserve"> </w:t>
      </w:r>
      <w:r w:rsidRPr="00582B49">
        <w:rPr>
          <w:rFonts w:ascii="Arial" w:hAnsi="Arial" w:cs="Arial"/>
          <w:b/>
        </w:rPr>
        <w:t>14.133/2021</w:t>
      </w:r>
      <w:r w:rsidRPr="00582B49">
        <w:rPr>
          <w:rFonts w:ascii="Arial" w:hAnsi="Arial" w:cs="Arial"/>
        </w:rPr>
        <w:t>);</w:t>
      </w:r>
    </w:p>
    <w:p w:rsidR="00A64A01" w:rsidRPr="00582B49" w:rsidRDefault="00A64A01" w:rsidP="0064430A">
      <w:pPr>
        <w:pStyle w:val="PargrafodaLista"/>
        <w:numPr>
          <w:ilvl w:val="1"/>
          <w:numId w:val="23"/>
        </w:numPr>
        <w:tabs>
          <w:tab w:val="left" w:pos="1258"/>
        </w:tabs>
        <w:spacing w:line="360" w:lineRule="auto"/>
        <w:ind w:left="567" w:right="687" w:firstLine="0"/>
        <w:rPr>
          <w:rFonts w:ascii="Arial" w:hAnsi="Arial" w:cs="Arial"/>
        </w:rPr>
      </w:pPr>
      <w:r w:rsidRPr="00582B49">
        <w:rPr>
          <w:rFonts w:ascii="Arial" w:hAnsi="Arial" w:cs="Arial"/>
        </w:rPr>
        <w:t>As sanções de impedimento de licitar e contratar e declaração de inidoneidade</w:t>
      </w:r>
      <w:r w:rsidRPr="00582B49">
        <w:rPr>
          <w:rFonts w:ascii="Arial" w:hAnsi="Arial" w:cs="Arial"/>
          <w:spacing w:val="61"/>
        </w:rPr>
        <w:t xml:space="preserve"> </w:t>
      </w:r>
      <w:r w:rsidRPr="00582B49">
        <w:rPr>
          <w:rFonts w:ascii="Arial" w:hAnsi="Arial" w:cs="Arial"/>
        </w:rPr>
        <w:t>para licitar</w:t>
      </w:r>
      <w:r w:rsidRPr="00582B49">
        <w:rPr>
          <w:rFonts w:ascii="Arial" w:hAnsi="Arial" w:cs="Arial"/>
          <w:spacing w:val="1"/>
        </w:rPr>
        <w:t xml:space="preserve"> </w:t>
      </w:r>
      <w:r w:rsidRPr="00582B49">
        <w:rPr>
          <w:rFonts w:ascii="Arial" w:hAnsi="Arial" w:cs="Arial"/>
        </w:rPr>
        <w:t>ou</w:t>
      </w:r>
      <w:r w:rsidRPr="00582B49">
        <w:rPr>
          <w:rFonts w:ascii="Arial" w:hAnsi="Arial" w:cs="Arial"/>
          <w:spacing w:val="-2"/>
        </w:rPr>
        <w:t xml:space="preserve"> </w:t>
      </w:r>
      <w:r w:rsidRPr="00582B49">
        <w:rPr>
          <w:rFonts w:ascii="Arial" w:hAnsi="Arial" w:cs="Arial"/>
        </w:rPr>
        <w:t>contratar</w:t>
      </w:r>
      <w:r w:rsidRPr="00582B49">
        <w:rPr>
          <w:rFonts w:ascii="Arial" w:hAnsi="Arial" w:cs="Arial"/>
          <w:spacing w:val="1"/>
        </w:rPr>
        <w:t xml:space="preserve"> </w:t>
      </w:r>
      <w:r w:rsidRPr="00582B49">
        <w:rPr>
          <w:rFonts w:ascii="Arial" w:hAnsi="Arial" w:cs="Arial"/>
        </w:rPr>
        <w:t>são</w:t>
      </w:r>
      <w:r w:rsidRPr="00582B49">
        <w:rPr>
          <w:rFonts w:ascii="Arial" w:hAnsi="Arial" w:cs="Arial"/>
          <w:spacing w:val="-1"/>
        </w:rPr>
        <w:t xml:space="preserve"> </w:t>
      </w:r>
      <w:r w:rsidRPr="00582B49">
        <w:rPr>
          <w:rFonts w:ascii="Arial" w:hAnsi="Arial" w:cs="Arial"/>
        </w:rPr>
        <w:t>passíveis</w:t>
      </w:r>
      <w:r w:rsidRPr="00582B49">
        <w:rPr>
          <w:rFonts w:ascii="Arial" w:hAnsi="Arial" w:cs="Arial"/>
          <w:spacing w:val="-1"/>
        </w:rPr>
        <w:t xml:space="preserve"> </w:t>
      </w:r>
      <w:r w:rsidRPr="00582B49">
        <w:rPr>
          <w:rFonts w:ascii="Arial" w:hAnsi="Arial" w:cs="Arial"/>
        </w:rPr>
        <w:t>de</w:t>
      </w:r>
      <w:r w:rsidRPr="00582B49">
        <w:rPr>
          <w:rFonts w:ascii="Arial" w:hAnsi="Arial" w:cs="Arial"/>
          <w:spacing w:val="-3"/>
        </w:rPr>
        <w:t xml:space="preserve"> </w:t>
      </w:r>
      <w:r w:rsidRPr="00582B49">
        <w:rPr>
          <w:rFonts w:ascii="Arial" w:hAnsi="Arial" w:cs="Arial"/>
        </w:rPr>
        <w:t>reabilitação</w:t>
      </w:r>
      <w:r w:rsidRPr="00582B49">
        <w:rPr>
          <w:rFonts w:ascii="Arial" w:hAnsi="Arial" w:cs="Arial"/>
          <w:spacing w:val="-2"/>
        </w:rPr>
        <w:t xml:space="preserve"> </w:t>
      </w:r>
      <w:r w:rsidRPr="00582B49">
        <w:rPr>
          <w:rFonts w:ascii="Arial" w:hAnsi="Arial" w:cs="Arial"/>
        </w:rPr>
        <w:t>na</w:t>
      </w:r>
      <w:r w:rsidRPr="00582B49">
        <w:rPr>
          <w:rFonts w:ascii="Arial" w:hAnsi="Arial" w:cs="Arial"/>
          <w:spacing w:val="1"/>
        </w:rPr>
        <w:t xml:space="preserve"> </w:t>
      </w:r>
      <w:r w:rsidRPr="00582B49">
        <w:rPr>
          <w:rFonts w:ascii="Arial" w:hAnsi="Arial" w:cs="Arial"/>
        </w:rPr>
        <w:t>forma</w:t>
      </w:r>
      <w:r w:rsidRPr="00582B49">
        <w:rPr>
          <w:rFonts w:ascii="Arial" w:hAnsi="Arial" w:cs="Arial"/>
          <w:spacing w:val="-4"/>
        </w:rPr>
        <w:t xml:space="preserve"> </w:t>
      </w:r>
      <w:r w:rsidRPr="00582B49">
        <w:rPr>
          <w:rFonts w:ascii="Arial" w:hAnsi="Arial" w:cs="Arial"/>
        </w:rPr>
        <w:t>do</w:t>
      </w:r>
      <w:r w:rsidRPr="00582B49">
        <w:rPr>
          <w:rFonts w:ascii="Arial" w:hAnsi="Arial" w:cs="Arial"/>
          <w:spacing w:val="1"/>
        </w:rPr>
        <w:t xml:space="preserve"> </w:t>
      </w:r>
      <w:r w:rsidRPr="00582B49">
        <w:rPr>
          <w:rFonts w:ascii="Arial" w:hAnsi="Arial" w:cs="Arial"/>
          <w:b/>
        </w:rPr>
        <w:t>art.</w:t>
      </w:r>
      <w:r w:rsidRPr="00582B49">
        <w:rPr>
          <w:rFonts w:ascii="Arial" w:hAnsi="Arial" w:cs="Arial"/>
          <w:b/>
          <w:spacing w:val="-2"/>
        </w:rPr>
        <w:t xml:space="preserve"> </w:t>
      </w:r>
      <w:r w:rsidRPr="00582B49">
        <w:rPr>
          <w:rFonts w:ascii="Arial" w:hAnsi="Arial" w:cs="Arial"/>
          <w:b/>
        </w:rPr>
        <w:t>163</w:t>
      </w:r>
      <w:r w:rsidRPr="00582B49">
        <w:rPr>
          <w:rFonts w:ascii="Arial" w:hAnsi="Arial" w:cs="Arial"/>
          <w:b/>
          <w:spacing w:val="-2"/>
        </w:rPr>
        <w:t xml:space="preserve"> </w:t>
      </w:r>
      <w:r w:rsidRPr="00582B49">
        <w:rPr>
          <w:rFonts w:ascii="Arial" w:hAnsi="Arial" w:cs="Arial"/>
          <w:b/>
        </w:rPr>
        <w:t>da</w:t>
      </w:r>
      <w:r w:rsidRPr="00582B49">
        <w:rPr>
          <w:rFonts w:ascii="Arial" w:hAnsi="Arial" w:cs="Arial"/>
          <w:b/>
          <w:spacing w:val="-1"/>
        </w:rPr>
        <w:t xml:space="preserve"> </w:t>
      </w:r>
      <w:r w:rsidRPr="00582B49">
        <w:rPr>
          <w:rFonts w:ascii="Arial" w:hAnsi="Arial" w:cs="Arial"/>
          <w:b/>
        </w:rPr>
        <w:t>Lei</w:t>
      </w:r>
      <w:r w:rsidRPr="00582B49">
        <w:rPr>
          <w:rFonts w:ascii="Arial" w:hAnsi="Arial" w:cs="Arial"/>
          <w:b/>
          <w:spacing w:val="-2"/>
        </w:rPr>
        <w:t xml:space="preserve"> </w:t>
      </w:r>
      <w:r w:rsidRPr="00582B49">
        <w:rPr>
          <w:rFonts w:ascii="Arial" w:hAnsi="Arial" w:cs="Arial"/>
          <w:b/>
        </w:rPr>
        <w:t>nº</w:t>
      </w:r>
      <w:r w:rsidRPr="00582B49">
        <w:rPr>
          <w:rFonts w:ascii="Arial" w:hAnsi="Arial" w:cs="Arial"/>
          <w:b/>
          <w:spacing w:val="-3"/>
        </w:rPr>
        <w:t xml:space="preserve"> </w:t>
      </w:r>
      <w:r w:rsidRPr="00582B49">
        <w:rPr>
          <w:rFonts w:ascii="Arial" w:hAnsi="Arial" w:cs="Arial"/>
          <w:b/>
        </w:rPr>
        <w:t>14.133/21</w:t>
      </w:r>
      <w:r w:rsidRPr="00582B49">
        <w:rPr>
          <w:rFonts w:ascii="Arial" w:hAnsi="Arial" w:cs="Arial"/>
        </w:rPr>
        <w:t>;</w:t>
      </w:r>
    </w:p>
    <w:p w:rsidR="00A64A01" w:rsidRPr="00582B49" w:rsidRDefault="00A64A01" w:rsidP="0064430A">
      <w:pPr>
        <w:pStyle w:val="PargrafodaLista"/>
        <w:numPr>
          <w:ilvl w:val="1"/>
          <w:numId w:val="23"/>
        </w:numPr>
        <w:tabs>
          <w:tab w:val="left" w:pos="1258"/>
        </w:tabs>
        <w:spacing w:line="360" w:lineRule="auto"/>
        <w:ind w:left="567" w:right="686" w:firstLine="0"/>
        <w:rPr>
          <w:rFonts w:ascii="Arial" w:hAnsi="Arial" w:cs="Arial"/>
        </w:rPr>
      </w:pPr>
      <w:r w:rsidRPr="00582B49">
        <w:rPr>
          <w:rFonts w:ascii="Arial" w:hAnsi="Arial" w:cs="Arial"/>
        </w:rPr>
        <w:t>Os</w:t>
      </w:r>
      <w:r w:rsidRPr="00582B49">
        <w:rPr>
          <w:rFonts w:ascii="Arial" w:hAnsi="Arial" w:cs="Arial"/>
          <w:spacing w:val="1"/>
        </w:rPr>
        <w:t xml:space="preserve"> </w:t>
      </w:r>
      <w:r w:rsidRPr="00582B49">
        <w:rPr>
          <w:rFonts w:ascii="Arial" w:hAnsi="Arial" w:cs="Arial"/>
        </w:rPr>
        <w:t>atrasos</w:t>
      </w:r>
      <w:r w:rsidRPr="00582B49">
        <w:rPr>
          <w:rFonts w:ascii="Arial" w:hAnsi="Arial" w:cs="Arial"/>
          <w:spacing w:val="1"/>
        </w:rPr>
        <w:t xml:space="preserve"> </w:t>
      </w:r>
      <w:r w:rsidRPr="00582B49">
        <w:rPr>
          <w:rFonts w:ascii="Arial" w:hAnsi="Arial" w:cs="Arial"/>
        </w:rPr>
        <w:t>por</w:t>
      </w:r>
      <w:r w:rsidRPr="00582B49">
        <w:rPr>
          <w:rFonts w:ascii="Arial" w:hAnsi="Arial" w:cs="Arial"/>
          <w:spacing w:val="1"/>
        </w:rPr>
        <w:t xml:space="preserve"> </w:t>
      </w:r>
      <w:r w:rsidRPr="00582B49">
        <w:rPr>
          <w:rFonts w:ascii="Arial" w:hAnsi="Arial" w:cs="Arial"/>
        </w:rPr>
        <w:t>problemas</w:t>
      </w:r>
      <w:r w:rsidRPr="00582B49">
        <w:rPr>
          <w:rFonts w:ascii="Arial" w:hAnsi="Arial" w:cs="Arial"/>
          <w:spacing w:val="1"/>
        </w:rPr>
        <w:t xml:space="preserve"> </w:t>
      </w:r>
      <w:r w:rsidRPr="00582B49">
        <w:rPr>
          <w:rFonts w:ascii="Arial" w:hAnsi="Arial" w:cs="Arial"/>
        </w:rPr>
        <w:t>técnicos</w:t>
      </w:r>
      <w:r w:rsidRPr="00582B49">
        <w:rPr>
          <w:rFonts w:ascii="Arial" w:hAnsi="Arial" w:cs="Arial"/>
          <w:spacing w:val="1"/>
        </w:rPr>
        <w:t xml:space="preserve"> </w:t>
      </w:r>
      <w:r w:rsidRPr="00582B49">
        <w:rPr>
          <w:rFonts w:ascii="Arial" w:hAnsi="Arial" w:cs="Arial"/>
        </w:rPr>
        <w:t>que</w:t>
      </w:r>
      <w:r w:rsidRPr="00582B49">
        <w:rPr>
          <w:rFonts w:ascii="Arial" w:hAnsi="Arial" w:cs="Arial"/>
          <w:spacing w:val="1"/>
        </w:rPr>
        <w:t xml:space="preserve"> </w:t>
      </w:r>
      <w:r w:rsidRPr="00582B49">
        <w:rPr>
          <w:rFonts w:ascii="Arial" w:hAnsi="Arial" w:cs="Arial"/>
        </w:rPr>
        <w:t>perdurarem</w:t>
      </w:r>
      <w:r w:rsidRPr="00582B49">
        <w:rPr>
          <w:rFonts w:ascii="Arial" w:hAnsi="Arial" w:cs="Arial"/>
          <w:spacing w:val="1"/>
        </w:rPr>
        <w:t xml:space="preserve"> </w:t>
      </w:r>
      <w:r w:rsidRPr="00582B49">
        <w:rPr>
          <w:rFonts w:ascii="Arial" w:hAnsi="Arial" w:cs="Arial"/>
        </w:rPr>
        <w:t>por</w:t>
      </w:r>
      <w:r w:rsidRPr="00582B49">
        <w:rPr>
          <w:rFonts w:ascii="Arial" w:hAnsi="Arial" w:cs="Arial"/>
          <w:spacing w:val="1"/>
        </w:rPr>
        <w:t xml:space="preserve"> </w:t>
      </w:r>
      <w:r w:rsidRPr="00582B49">
        <w:rPr>
          <w:rFonts w:ascii="Arial" w:hAnsi="Arial" w:cs="Arial"/>
        </w:rPr>
        <w:t>mais</w:t>
      </w:r>
      <w:r w:rsidRPr="00582B49">
        <w:rPr>
          <w:rFonts w:ascii="Arial" w:hAnsi="Arial" w:cs="Arial"/>
          <w:spacing w:val="1"/>
        </w:rPr>
        <w:t xml:space="preserve"> </w:t>
      </w:r>
      <w:r w:rsidRPr="00582B49">
        <w:rPr>
          <w:rFonts w:ascii="Arial" w:hAnsi="Arial" w:cs="Arial"/>
        </w:rPr>
        <w:t>de</w:t>
      </w:r>
      <w:r w:rsidRPr="00582B49">
        <w:rPr>
          <w:rFonts w:ascii="Arial" w:hAnsi="Arial" w:cs="Arial"/>
          <w:spacing w:val="1"/>
        </w:rPr>
        <w:t xml:space="preserve"> </w:t>
      </w:r>
      <w:r w:rsidRPr="00582B49">
        <w:rPr>
          <w:rFonts w:ascii="Arial" w:hAnsi="Arial" w:cs="Arial"/>
        </w:rPr>
        <w:t>10</w:t>
      </w:r>
      <w:r w:rsidRPr="00582B49">
        <w:rPr>
          <w:rFonts w:ascii="Arial" w:hAnsi="Arial" w:cs="Arial"/>
          <w:spacing w:val="1"/>
        </w:rPr>
        <w:t xml:space="preserve"> </w:t>
      </w:r>
      <w:r w:rsidRPr="00582B49">
        <w:rPr>
          <w:rFonts w:ascii="Arial" w:hAnsi="Arial" w:cs="Arial"/>
        </w:rPr>
        <w:t>(dez)</w:t>
      </w:r>
      <w:r w:rsidRPr="00582B49">
        <w:rPr>
          <w:rFonts w:ascii="Arial" w:hAnsi="Arial" w:cs="Arial"/>
          <w:spacing w:val="1"/>
        </w:rPr>
        <w:t xml:space="preserve"> </w:t>
      </w:r>
      <w:r w:rsidRPr="00582B49">
        <w:rPr>
          <w:rFonts w:ascii="Arial" w:hAnsi="Arial" w:cs="Arial"/>
        </w:rPr>
        <w:t>dias</w:t>
      </w:r>
      <w:r w:rsidRPr="00582B49">
        <w:rPr>
          <w:rFonts w:ascii="Arial" w:hAnsi="Arial" w:cs="Arial"/>
          <w:spacing w:val="1"/>
        </w:rPr>
        <w:t xml:space="preserve"> </w:t>
      </w:r>
      <w:r w:rsidRPr="00582B49">
        <w:rPr>
          <w:rFonts w:ascii="Arial" w:hAnsi="Arial" w:cs="Arial"/>
        </w:rPr>
        <w:t>serão</w:t>
      </w:r>
      <w:r w:rsidRPr="00582B49">
        <w:rPr>
          <w:rFonts w:ascii="Arial" w:hAnsi="Arial" w:cs="Arial"/>
          <w:spacing w:val="1"/>
        </w:rPr>
        <w:t xml:space="preserve"> </w:t>
      </w:r>
      <w:r w:rsidRPr="00582B49">
        <w:rPr>
          <w:rFonts w:ascii="Arial" w:hAnsi="Arial" w:cs="Arial"/>
        </w:rPr>
        <w:t>considerados inexecução parcial para os efeitos das aplicações das penalidades.</w:t>
      </w:r>
    </w:p>
    <w:p w:rsidR="00A64A01" w:rsidRPr="00582B49" w:rsidRDefault="00A64A01" w:rsidP="00582B49">
      <w:pPr>
        <w:pStyle w:val="PargrafodaLista"/>
        <w:tabs>
          <w:tab w:val="left" w:pos="1258"/>
        </w:tabs>
        <w:spacing w:line="360" w:lineRule="auto"/>
        <w:ind w:left="1003" w:right="686"/>
        <w:rPr>
          <w:rFonts w:ascii="Arial" w:hAnsi="Arial" w:cs="Arial"/>
        </w:rPr>
      </w:pPr>
    </w:p>
    <w:p w:rsidR="00A64A01" w:rsidRPr="00582B49" w:rsidRDefault="00A64A01" w:rsidP="0064430A">
      <w:pPr>
        <w:pStyle w:val="PargrafodaLista"/>
        <w:numPr>
          <w:ilvl w:val="0"/>
          <w:numId w:val="23"/>
        </w:numPr>
        <w:tabs>
          <w:tab w:val="left" w:pos="1258"/>
        </w:tabs>
        <w:spacing w:line="360" w:lineRule="auto"/>
        <w:ind w:right="686" w:firstLine="27"/>
        <w:rPr>
          <w:rFonts w:ascii="Arial" w:hAnsi="Arial" w:cs="Arial"/>
          <w:b/>
        </w:rPr>
      </w:pPr>
      <w:r w:rsidRPr="00582B49">
        <w:rPr>
          <w:rFonts w:ascii="Arial" w:hAnsi="Arial" w:cs="Arial"/>
          <w:b/>
        </w:rPr>
        <w:t>DO DESCREDENCIAMENTO</w:t>
      </w:r>
    </w:p>
    <w:p w:rsidR="00A64A01" w:rsidRPr="00582B49" w:rsidRDefault="00A64A01" w:rsidP="00582B49">
      <w:pPr>
        <w:spacing w:line="360" w:lineRule="auto"/>
        <w:ind w:left="567" w:right="663"/>
        <w:jc w:val="both"/>
        <w:rPr>
          <w:rFonts w:ascii="Arial" w:hAnsi="Arial" w:cs="Arial"/>
        </w:rPr>
      </w:pPr>
      <w:r w:rsidRPr="00057CA0">
        <w:rPr>
          <w:rFonts w:ascii="Arial" w:hAnsi="Arial" w:cs="Arial"/>
          <w:b/>
        </w:rPr>
        <w:t>1</w:t>
      </w:r>
      <w:r w:rsidR="00990B57" w:rsidRPr="00057CA0">
        <w:rPr>
          <w:rFonts w:ascii="Arial" w:hAnsi="Arial" w:cs="Arial"/>
          <w:b/>
        </w:rPr>
        <w:t>4</w:t>
      </w:r>
      <w:r w:rsidRPr="00057CA0">
        <w:rPr>
          <w:rFonts w:ascii="Arial" w:hAnsi="Arial" w:cs="Arial"/>
          <w:b/>
        </w:rPr>
        <w:t>.1.</w:t>
      </w:r>
      <w:r w:rsidRPr="00057CA0">
        <w:rPr>
          <w:rFonts w:ascii="Arial" w:hAnsi="Arial" w:cs="Arial"/>
          <w:w w:val="80"/>
        </w:rPr>
        <w:t xml:space="preserve"> </w:t>
      </w:r>
      <w:r w:rsidRPr="00057CA0">
        <w:rPr>
          <w:rFonts w:ascii="Arial" w:hAnsi="Arial" w:cs="Arial"/>
        </w:rPr>
        <w:t>Ocorrerá</w:t>
      </w:r>
      <w:r w:rsidRPr="00582B49">
        <w:rPr>
          <w:rFonts w:ascii="Arial" w:hAnsi="Arial" w:cs="Arial"/>
        </w:rPr>
        <w:t xml:space="preserve"> o descredenciamento quando:</w:t>
      </w:r>
    </w:p>
    <w:p w:rsidR="00A64A01" w:rsidRPr="00582B49" w:rsidRDefault="00A64A01" w:rsidP="00582B49">
      <w:pPr>
        <w:spacing w:line="360" w:lineRule="auto"/>
        <w:ind w:left="1134" w:right="663"/>
        <w:jc w:val="both"/>
        <w:rPr>
          <w:rFonts w:ascii="Arial" w:hAnsi="Arial" w:cs="Arial"/>
        </w:rPr>
      </w:pPr>
      <w:r w:rsidRPr="00057CA0">
        <w:rPr>
          <w:rFonts w:ascii="Arial" w:hAnsi="Arial" w:cs="Arial"/>
          <w:b/>
        </w:rPr>
        <w:t>a)</w:t>
      </w:r>
      <w:r w:rsidR="00057CA0">
        <w:rPr>
          <w:rFonts w:ascii="Arial" w:hAnsi="Arial" w:cs="Arial"/>
        </w:rPr>
        <w:t xml:space="preserve"> </w:t>
      </w:r>
      <w:r w:rsidRPr="00582B49">
        <w:rPr>
          <w:rFonts w:ascii="Arial" w:hAnsi="Arial" w:cs="Arial"/>
        </w:rPr>
        <w:t>Por algum motivo o CREDENCIADO deixar de atender as condições estabelecidas neste Edital;</w:t>
      </w:r>
    </w:p>
    <w:p w:rsidR="00A64A01" w:rsidRPr="00582B49" w:rsidRDefault="00A64A01" w:rsidP="00582B49">
      <w:pPr>
        <w:spacing w:line="360" w:lineRule="auto"/>
        <w:ind w:left="1134" w:right="663"/>
        <w:jc w:val="both"/>
        <w:rPr>
          <w:rFonts w:ascii="Arial" w:hAnsi="Arial" w:cs="Arial"/>
        </w:rPr>
      </w:pPr>
      <w:r w:rsidRPr="00057CA0">
        <w:rPr>
          <w:rFonts w:ascii="Arial" w:hAnsi="Arial" w:cs="Arial"/>
          <w:b/>
        </w:rPr>
        <w:t>b)</w:t>
      </w:r>
      <w:r w:rsidRPr="00582B49">
        <w:rPr>
          <w:rFonts w:ascii="Arial" w:hAnsi="Arial" w:cs="Arial"/>
        </w:rPr>
        <w:t xml:space="preserve"> O CREDENCIADO que não entregar a documentação necessária para o credenciamento dentro do prazo estabelecido pela Comissão de Credenciamento do município de Santo </w:t>
      </w:r>
      <w:r w:rsidR="00FD6B36">
        <w:rPr>
          <w:rFonts w:ascii="Arial" w:hAnsi="Arial" w:cs="Arial"/>
        </w:rPr>
        <w:t>Inácio</w:t>
      </w:r>
      <w:r w:rsidRPr="00582B49">
        <w:rPr>
          <w:rFonts w:ascii="Arial" w:hAnsi="Arial" w:cs="Arial"/>
        </w:rPr>
        <w:t>;</w:t>
      </w:r>
    </w:p>
    <w:p w:rsidR="00A64A01" w:rsidRPr="00582B49" w:rsidRDefault="00A64A01" w:rsidP="00582B49">
      <w:pPr>
        <w:spacing w:line="360" w:lineRule="auto"/>
        <w:ind w:left="1134" w:right="663"/>
        <w:jc w:val="both"/>
        <w:rPr>
          <w:rFonts w:ascii="Arial" w:hAnsi="Arial" w:cs="Arial"/>
        </w:rPr>
      </w:pPr>
      <w:r w:rsidRPr="00057CA0">
        <w:rPr>
          <w:rFonts w:ascii="Arial" w:hAnsi="Arial" w:cs="Arial"/>
          <w:b/>
        </w:rPr>
        <w:t>c)</w:t>
      </w:r>
      <w:r w:rsidR="00057CA0">
        <w:rPr>
          <w:rFonts w:ascii="Arial" w:hAnsi="Arial" w:cs="Arial"/>
        </w:rPr>
        <w:t xml:space="preserve"> </w:t>
      </w:r>
      <w:r w:rsidRPr="00582B49">
        <w:rPr>
          <w:rFonts w:ascii="Arial" w:hAnsi="Arial" w:cs="Arial"/>
        </w:rPr>
        <w:t>Houver recusa injustificada do CREDENCIADO em assinar o contrato, aceitar ou retirar o instrumento equivalente dentro do prazo estabelecido;</w:t>
      </w:r>
    </w:p>
    <w:p w:rsidR="00A64A01" w:rsidRPr="00582B49" w:rsidRDefault="00A64A01" w:rsidP="00582B49">
      <w:pPr>
        <w:spacing w:line="360" w:lineRule="auto"/>
        <w:ind w:left="1134" w:right="663"/>
        <w:jc w:val="both"/>
        <w:rPr>
          <w:rFonts w:ascii="Arial" w:hAnsi="Arial" w:cs="Arial"/>
        </w:rPr>
      </w:pPr>
      <w:r w:rsidRPr="00057CA0">
        <w:rPr>
          <w:rFonts w:ascii="Arial" w:hAnsi="Arial" w:cs="Arial"/>
          <w:b/>
        </w:rPr>
        <w:t>d)</w:t>
      </w:r>
      <w:r w:rsidR="00057CA0">
        <w:rPr>
          <w:rFonts w:ascii="Arial" w:hAnsi="Arial" w:cs="Arial"/>
        </w:rPr>
        <w:t xml:space="preserve"> </w:t>
      </w:r>
      <w:r w:rsidRPr="00582B49">
        <w:rPr>
          <w:rFonts w:ascii="Arial" w:hAnsi="Arial" w:cs="Arial"/>
        </w:rPr>
        <w:t>O CREDENCIADO declarar informação falsa ou que não puder ser comprovada através de documentos;</w:t>
      </w:r>
    </w:p>
    <w:p w:rsidR="00A64A01" w:rsidRPr="00582B49" w:rsidRDefault="00A64A01" w:rsidP="00582B49">
      <w:pPr>
        <w:spacing w:line="360" w:lineRule="auto"/>
        <w:ind w:left="567" w:right="663" w:firstLine="567"/>
        <w:jc w:val="both"/>
        <w:rPr>
          <w:rFonts w:ascii="Arial" w:hAnsi="Arial" w:cs="Arial"/>
        </w:rPr>
      </w:pPr>
      <w:r w:rsidRPr="00057CA0">
        <w:rPr>
          <w:rFonts w:ascii="Arial" w:hAnsi="Arial" w:cs="Arial"/>
          <w:b/>
        </w:rPr>
        <w:t>e)</w:t>
      </w:r>
      <w:r w:rsidR="00057CA0">
        <w:rPr>
          <w:rFonts w:ascii="Arial" w:hAnsi="Arial" w:cs="Arial"/>
        </w:rPr>
        <w:t xml:space="preserve"> </w:t>
      </w:r>
      <w:r w:rsidRPr="00582B49">
        <w:rPr>
          <w:rFonts w:ascii="Arial" w:hAnsi="Arial" w:cs="Arial"/>
        </w:rPr>
        <w:t>A pedido da CREDENCIADA.</w:t>
      </w:r>
    </w:p>
    <w:p w:rsidR="00A64A01" w:rsidRPr="00582B49" w:rsidRDefault="00A64A01" w:rsidP="00582B49">
      <w:pPr>
        <w:spacing w:line="360" w:lineRule="auto"/>
        <w:ind w:left="567" w:right="663"/>
        <w:jc w:val="both"/>
        <w:rPr>
          <w:rFonts w:ascii="Arial" w:hAnsi="Arial" w:cs="Arial"/>
        </w:rPr>
      </w:pPr>
      <w:r w:rsidRPr="00057CA0">
        <w:rPr>
          <w:rFonts w:ascii="Arial" w:hAnsi="Arial" w:cs="Arial"/>
          <w:b/>
        </w:rPr>
        <w:t>1</w:t>
      </w:r>
      <w:r w:rsidR="00990B57" w:rsidRPr="00057CA0">
        <w:rPr>
          <w:rFonts w:ascii="Arial" w:hAnsi="Arial" w:cs="Arial"/>
          <w:b/>
        </w:rPr>
        <w:t>4</w:t>
      </w:r>
      <w:r w:rsidRPr="00057CA0">
        <w:rPr>
          <w:rFonts w:ascii="Arial" w:hAnsi="Arial" w:cs="Arial"/>
          <w:b/>
        </w:rPr>
        <w:t>.2.</w:t>
      </w:r>
      <w:r w:rsidRPr="00582B49">
        <w:rPr>
          <w:rFonts w:ascii="Arial" w:hAnsi="Arial" w:cs="Arial"/>
        </w:rPr>
        <w:t xml:space="preserve"> O descumprimento das obrigações assumidas ensejará na aplicação, garantido o </w:t>
      </w:r>
      <w:r w:rsidRPr="00582B49">
        <w:rPr>
          <w:rFonts w:ascii="Arial" w:hAnsi="Arial" w:cs="Arial"/>
        </w:rPr>
        <w:lastRenderedPageBreak/>
        <w:t>contraditório e a ampla defesa à credenciada, das sanções de acordo com a Lei 14.133/2021.</w:t>
      </w:r>
    </w:p>
    <w:p w:rsidR="00A64A01" w:rsidRPr="00582B49" w:rsidRDefault="00A64A01" w:rsidP="00582B49">
      <w:pPr>
        <w:spacing w:line="360" w:lineRule="auto"/>
        <w:ind w:left="567" w:right="663"/>
        <w:jc w:val="both"/>
        <w:rPr>
          <w:rFonts w:ascii="Arial" w:hAnsi="Arial" w:cs="Arial"/>
        </w:rPr>
      </w:pPr>
      <w:r w:rsidRPr="00057CA0">
        <w:rPr>
          <w:rFonts w:ascii="Arial" w:hAnsi="Arial" w:cs="Arial"/>
          <w:b/>
        </w:rPr>
        <w:t>1</w:t>
      </w:r>
      <w:r w:rsidR="00990B57" w:rsidRPr="00057CA0">
        <w:rPr>
          <w:rFonts w:ascii="Arial" w:hAnsi="Arial" w:cs="Arial"/>
          <w:b/>
        </w:rPr>
        <w:t>4</w:t>
      </w:r>
      <w:r w:rsidRPr="00057CA0">
        <w:rPr>
          <w:rFonts w:ascii="Arial" w:hAnsi="Arial" w:cs="Arial"/>
          <w:b/>
        </w:rPr>
        <w:t>.3.</w:t>
      </w:r>
      <w:r w:rsidRPr="00582B49">
        <w:rPr>
          <w:rFonts w:ascii="Arial" w:hAnsi="Arial" w:cs="Arial"/>
        </w:rPr>
        <w:t xml:space="preserve">  O pedido de descredenciamento não desincumbe a CREDENCIADA da obrigação de cumprir os eventuais serviços já requisitados pela Prefeitura Municipal de </w:t>
      </w:r>
      <w:r w:rsidR="00A21451" w:rsidRPr="00582B49">
        <w:rPr>
          <w:rFonts w:ascii="Arial" w:hAnsi="Arial" w:cs="Arial"/>
        </w:rPr>
        <w:t>Santo Inácio</w:t>
      </w:r>
      <w:r w:rsidRPr="00582B49">
        <w:rPr>
          <w:rFonts w:ascii="Arial" w:hAnsi="Arial" w:cs="Arial"/>
        </w:rPr>
        <w:t xml:space="preserve">/Departamento Municipal de </w:t>
      </w:r>
      <w:r w:rsidR="00FD6B36">
        <w:rPr>
          <w:rFonts w:ascii="Arial" w:hAnsi="Arial" w:cs="Arial"/>
        </w:rPr>
        <w:t xml:space="preserve">Assistência Social </w:t>
      </w:r>
      <w:r w:rsidRPr="00582B49">
        <w:rPr>
          <w:rFonts w:ascii="Arial" w:hAnsi="Arial" w:cs="Arial"/>
        </w:rPr>
        <w:t>e das responsabilidades a eles vinculados, sendo cabível a aplicação das sanções administrativas previstas neste Edital em caso de irregularidade na execução dos respectivos serviços (total ou parcial).</w:t>
      </w:r>
    </w:p>
    <w:p w:rsidR="00A64A01" w:rsidRPr="00582B49" w:rsidRDefault="00A64A01" w:rsidP="00582B49">
      <w:pPr>
        <w:spacing w:line="360" w:lineRule="auto"/>
        <w:ind w:left="567" w:right="662"/>
        <w:jc w:val="both"/>
        <w:rPr>
          <w:rFonts w:ascii="Arial" w:hAnsi="Arial" w:cs="Arial"/>
        </w:rPr>
      </w:pPr>
    </w:p>
    <w:p w:rsidR="00A64A01" w:rsidRPr="00582B49" w:rsidRDefault="00A64A01" w:rsidP="0064430A">
      <w:pPr>
        <w:numPr>
          <w:ilvl w:val="0"/>
          <w:numId w:val="23"/>
        </w:numPr>
        <w:spacing w:line="360" w:lineRule="auto"/>
        <w:ind w:left="567" w:right="804" w:firstLine="0"/>
        <w:jc w:val="both"/>
        <w:rPr>
          <w:rFonts w:ascii="Arial" w:hAnsi="Arial" w:cs="Arial"/>
          <w:b/>
        </w:rPr>
      </w:pPr>
      <w:bookmarkStart w:id="0" w:name="_Hlk159935306"/>
      <w:r w:rsidRPr="00582B49">
        <w:rPr>
          <w:rFonts w:ascii="Arial" w:hAnsi="Arial" w:cs="Arial"/>
          <w:b/>
        </w:rPr>
        <w:t>DA FRAUDE E DA CORRUPÇÃO</w:t>
      </w:r>
    </w:p>
    <w:p w:rsidR="00A64A01" w:rsidRPr="00582B49" w:rsidRDefault="00A64A01" w:rsidP="00582B49">
      <w:pPr>
        <w:spacing w:line="360" w:lineRule="auto"/>
        <w:ind w:left="567" w:right="805"/>
        <w:jc w:val="both"/>
        <w:rPr>
          <w:rFonts w:ascii="Arial" w:hAnsi="Arial" w:cs="Arial"/>
        </w:rPr>
      </w:pPr>
      <w:r w:rsidRPr="00057CA0">
        <w:rPr>
          <w:rFonts w:ascii="Arial" w:hAnsi="Arial" w:cs="Arial"/>
          <w:b/>
        </w:rPr>
        <w:t>1</w:t>
      </w:r>
      <w:r w:rsidR="00990B57" w:rsidRPr="00057CA0">
        <w:rPr>
          <w:rFonts w:ascii="Arial" w:hAnsi="Arial" w:cs="Arial"/>
          <w:b/>
        </w:rPr>
        <w:t>5</w:t>
      </w:r>
      <w:r w:rsidRPr="00057CA0">
        <w:rPr>
          <w:rFonts w:ascii="Arial" w:hAnsi="Arial" w:cs="Arial"/>
          <w:b/>
        </w:rPr>
        <w:t>.1.</w:t>
      </w:r>
      <w:r w:rsidRPr="00582B49">
        <w:rPr>
          <w:rFonts w:ascii="Arial" w:hAnsi="Arial" w:cs="Arial"/>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objeto/serviço contratual.</w:t>
      </w:r>
    </w:p>
    <w:p w:rsidR="00A64A01" w:rsidRPr="00582B49" w:rsidRDefault="00A64A01" w:rsidP="00582B49">
      <w:pPr>
        <w:spacing w:line="360" w:lineRule="auto"/>
        <w:ind w:left="567" w:right="805"/>
        <w:jc w:val="both"/>
        <w:rPr>
          <w:rFonts w:ascii="Arial" w:hAnsi="Arial" w:cs="Arial"/>
        </w:rPr>
      </w:pPr>
      <w:r w:rsidRPr="00057CA0">
        <w:rPr>
          <w:rFonts w:ascii="Arial" w:hAnsi="Arial" w:cs="Arial"/>
          <w:b/>
        </w:rPr>
        <w:t>1</w:t>
      </w:r>
      <w:r w:rsidR="00990B57" w:rsidRPr="00057CA0">
        <w:rPr>
          <w:rFonts w:ascii="Arial" w:hAnsi="Arial" w:cs="Arial"/>
          <w:b/>
        </w:rPr>
        <w:t>5</w:t>
      </w:r>
      <w:r w:rsidRPr="00057CA0">
        <w:rPr>
          <w:rFonts w:ascii="Arial" w:hAnsi="Arial" w:cs="Arial"/>
          <w:b/>
        </w:rPr>
        <w:t>.2.</w:t>
      </w:r>
      <w:r w:rsidRPr="00582B49">
        <w:rPr>
          <w:rFonts w:ascii="Arial" w:hAnsi="Arial" w:cs="Arial"/>
        </w:rPr>
        <w:t xml:space="preserve">  Para os propósitos deste item, definem-se as seguintes práticas:</w:t>
      </w:r>
    </w:p>
    <w:p w:rsidR="00057CA0" w:rsidRDefault="00A64A01" w:rsidP="0064430A">
      <w:pPr>
        <w:pStyle w:val="PargrafodaLista"/>
        <w:numPr>
          <w:ilvl w:val="0"/>
          <w:numId w:val="37"/>
        </w:numPr>
        <w:spacing w:line="360" w:lineRule="auto"/>
        <w:ind w:right="805"/>
        <w:rPr>
          <w:rFonts w:ascii="Arial" w:hAnsi="Arial" w:cs="Arial"/>
        </w:rPr>
      </w:pPr>
      <w:r w:rsidRPr="00057CA0">
        <w:rPr>
          <w:rFonts w:ascii="Arial" w:hAnsi="Arial" w:cs="Arial"/>
        </w:rPr>
        <w:t>“prática corrupta”: oferecer, dar, receber ou solicitar, direta ou indiretamente, qualquer vantagem com o objetivo de influenciar a ação de servidor público no processo de licitação ou na execução de Contrato;</w:t>
      </w:r>
    </w:p>
    <w:p w:rsidR="00057CA0" w:rsidRDefault="00A64A01" w:rsidP="0064430A">
      <w:pPr>
        <w:pStyle w:val="PargrafodaLista"/>
        <w:numPr>
          <w:ilvl w:val="0"/>
          <w:numId w:val="37"/>
        </w:numPr>
        <w:spacing w:line="360" w:lineRule="auto"/>
        <w:ind w:right="805"/>
        <w:rPr>
          <w:rFonts w:ascii="Arial" w:hAnsi="Arial" w:cs="Arial"/>
        </w:rPr>
      </w:pPr>
      <w:r w:rsidRPr="00057CA0">
        <w:rPr>
          <w:rFonts w:ascii="Arial" w:hAnsi="Arial" w:cs="Arial"/>
        </w:rPr>
        <w:t>“prática fraudulenta”: a falsificação ou omissão dos fatos, com o objetivo de influenciar o processo de licitação ou de execução de Contrato;</w:t>
      </w:r>
    </w:p>
    <w:p w:rsidR="00057CA0" w:rsidRDefault="00A64A01" w:rsidP="0064430A">
      <w:pPr>
        <w:pStyle w:val="PargrafodaLista"/>
        <w:numPr>
          <w:ilvl w:val="0"/>
          <w:numId w:val="37"/>
        </w:numPr>
        <w:spacing w:line="360" w:lineRule="auto"/>
        <w:ind w:right="805"/>
        <w:rPr>
          <w:rFonts w:ascii="Arial" w:hAnsi="Arial" w:cs="Arial"/>
        </w:rPr>
      </w:pPr>
      <w:r w:rsidRPr="00057CA0">
        <w:rPr>
          <w:rFonts w:ascii="Arial" w:hAnsi="Arial" w:cs="Arial"/>
        </w:rPr>
        <w:t>“prática colusivas”: esquematizar ou estabelecer um acordo entre dois ou mais licitantes, com ou sem o conhecimento de representantes ou prepostos do órgão licitador, visando estabelecer preços em níveis artificiais e não competitivos;</w:t>
      </w:r>
    </w:p>
    <w:p w:rsidR="00057CA0" w:rsidRDefault="00A64A01" w:rsidP="0064430A">
      <w:pPr>
        <w:pStyle w:val="PargrafodaLista"/>
        <w:numPr>
          <w:ilvl w:val="0"/>
          <w:numId w:val="37"/>
        </w:numPr>
        <w:spacing w:line="360" w:lineRule="auto"/>
        <w:ind w:right="805"/>
        <w:rPr>
          <w:rFonts w:ascii="Arial" w:hAnsi="Arial" w:cs="Arial"/>
        </w:rPr>
      </w:pPr>
      <w:r w:rsidRPr="00057CA0">
        <w:rPr>
          <w:rFonts w:ascii="Arial" w:hAnsi="Arial" w:cs="Arial"/>
        </w:rPr>
        <w:t>“prática coercitiva”: causar dano ou ameaçar causar dano, direta ou indiretamente, às pessoas ou sua propriedade, visando influenciar sua participação em um processo licitatório ou afetar a execução do Contrato;</w:t>
      </w:r>
    </w:p>
    <w:p w:rsidR="00A64A01" w:rsidRPr="00057CA0" w:rsidRDefault="00A64A01" w:rsidP="0064430A">
      <w:pPr>
        <w:pStyle w:val="PargrafodaLista"/>
        <w:numPr>
          <w:ilvl w:val="0"/>
          <w:numId w:val="37"/>
        </w:numPr>
        <w:spacing w:line="360" w:lineRule="auto"/>
        <w:ind w:right="805"/>
        <w:rPr>
          <w:rFonts w:ascii="Arial" w:hAnsi="Arial" w:cs="Arial"/>
        </w:rPr>
      </w:pPr>
      <w:r w:rsidRPr="00057CA0">
        <w:rPr>
          <w:rFonts w:ascii="Arial" w:hAnsi="Arial" w:cs="Arial"/>
        </w:rPr>
        <w:t>“prática obstrutiva”: destruir, falsificar, alterar ou ocultar provas em inspeções ou fazer declarações falsas aos representantes do organismo financeiro multilateral, com o objetivo de impedir materialmente a apuração de alegações de prática prevista neste edital e nas cláusulas do Contrato; atos cuja intenção seja impedir materialmente o exercício do direito de o organismo financeiro multilateral promover inspeção.</w:t>
      </w:r>
    </w:p>
    <w:p w:rsidR="00A64A01" w:rsidRPr="00582B49" w:rsidRDefault="00A64A01" w:rsidP="00582B49">
      <w:pPr>
        <w:spacing w:line="360" w:lineRule="auto"/>
        <w:ind w:left="567" w:right="805"/>
        <w:jc w:val="both"/>
        <w:rPr>
          <w:rFonts w:ascii="Arial" w:hAnsi="Arial" w:cs="Arial"/>
        </w:rPr>
      </w:pPr>
      <w:r w:rsidRPr="00057CA0">
        <w:rPr>
          <w:rFonts w:ascii="Arial" w:hAnsi="Arial" w:cs="Arial"/>
          <w:b/>
        </w:rPr>
        <w:t>1</w:t>
      </w:r>
      <w:r w:rsidR="00990B57" w:rsidRPr="00057CA0">
        <w:rPr>
          <w:rFonts w:ascii="Arial" w:hAnsi="Arial" w:cs="Arial"/>
          <w:b/>
        </w:rPr>
        <w:t>5</w:t>
      </w:r>
      <w:r w:rsidRPr="00057CA0">
        <w:rPr>
          <w:rFonts w:ascii="Arial" w:hAnsi="Arial" w:cs="Arial"/>
          <w:b/>
        </w:rPr>
        <w:t>.3.</w:t>
      </w:r>
      <w:r w:rsidRPr="00582B49">
        <w:rPr>
          <w:rFonts w:ascii="Arial" w:hAnsi="Arial" w:cs="Arial"/>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w:t>
      </w:r>
      <w:r w:rsidRPr="00582B49">
        <w:rPr>
          <w:rFonts w:ascii="Arial" w:hAnsi="Arial" w:cs="Arial"/>
        </w:rPr>
        <w:lastRenderedPageBreak/>
        <w:t>em práticas corruptas, fraudulentas, colusivas, coercitivas ou obstrutivas ao participar da licitação ou da execução um Contrato financiado pelo organismo.</w:t>
      </w:r>
    </w:p>
    <w:p w:rsidR="00A64A01" w:rsidRPr="00582B49" w:rsidRDefault="00A64A01" w:rsidP="00582B49">
      <w:pPr>
        <w:spacing w:line="360" w:lineRule="auto"/>
        <w:ind w:left="567" w:right="805"/>
        <w:jc w:val="both"/>
        <w:rPr>
          <w:rFonts w:ascii="Arial" w:hAnsi="Arial" w:cs="Arial"/>
        </w:rPr>
      </w:pPr>
      <w:r w:rsidRPr="00057CA0">
        <w:rPr>
          <w:rFonts w:ascii="Arial" w:hAnsi="Arial" w:cs="Arial"/>
          <w:b/>
        </w:rPr>
        <w:t>1</w:t>
      </w:r>
      <w:r w:rsidR="00990B57" w:rsidRPr="00057CA0">
        <w:rPr>
          <w:rFonts w:ascii="Arial" w:hAnsi="Arial" w:cs="Arial"/>
          <w:b/>
        </w:rPr>
        <w:t>5</w:t>
      </w:r>
      <w:r w:rsidRPr="00057CA0">
        <w:rPr>
          <w:rFonts w:ascii="Arial" w:hAnsi="Arial" w:cs="Arial"/>
          <w:b/>
        </w:rPr>
        <w:t>.4.</w:t>
      </w:r>
      <w:r w:rsidRPr="00582B49">
        <w:rPr>
          <w:rFonts w:ascii="Arial" w:hAnsi="Arial" w:cs="Arial"/>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A64A01" w:rsidRPr="00582B49" w:rsidRDefault="00A64A01" w:rsidP="00582B49">
      <w:pPr>
        <w:spacing w:line="360" w:lineRule="auto"/>
        <w:ind w:left="567" w:right="662"/>
        <w:jc w:val="both"/>
        <w:rPr>
          <w:rFonts w:ascii="Arial" w:hAnsi="Arial" w:cs="Arial"/>
        </w:rPr>
      </w:pPr>
    </w:p>
    <w:p w:rsidR="00A64A01" w:rsidRPr="00582B49" w:rsidRDefault="00A64A01" w:rsidP="0064430A">
      <w:pPr>
        <w:pStyle w:val="Ttulo1"/>
        <w:numPr>
          <w:ilvl w:val="0"/>
          <w:numId w:val="23"/>
        </w:numPr>
        <w:tabs>
          <w:tab w:val="left" w:pos="1257"/>
          <w:tab w:val="left" w:pos="1259"/>
        </w:tabs>
        <w:spacing w:line="360" w:lineRule="auto"/>
        <w:ind w:firstLine="27"/>
        <w:jc w:val="both"/>
      </w:pPr>
      <w:r w:rsidRPr="00582B49">
        <w:t>DISPOSIÇÕES</w:t>
      </w:r>
      <w:r w:rsidRPr="00582B49">
        <w:rPr>
          <w:spacing w:val="-5"/>
        </w:rPr>
        <w:t xml:space="preserve"> </w:t>
      </w:r>
      <w:r w:rsidRPr="00582B49">
        <w:t>GERAIS</w:t>
      </w:r>
    </w:p>
    <w:p w:rsidR="00A64A01" w:rsidRPr="00582B49" w:rsidRDefault="00A64A01" w:rsidP="0064430A">
      <w:pPr>
        <w:pStyle w:val="PargrafodaLista"/>
        <w:numPr>
          <w:ilvl w:val="1"/>
          <w:numId w:val="23"/>
        </w:numPr>
        <w:spacing w:line="360" w:lineRule="auto"/>
        <w:ind w:left="567" w:right="662" w:firstLine="0"/>
        <w:rPr>
          <w:rFonts w:ascii="Arial" w:hAnsi="Arial" w:cs="Arial"/>
          <w:u w:val="single"/>
        </w:rPr>
      </w:pPr>
      <w:bookmarkStart w:id="1" w:name="_Hlk159932819"/>
      <w:r w:rsidRPr="00582B49">
        <w:rPr>
          <w:rFonts w:ascii="Arial" w:hAnsi="Arial" w:cs="Arial"/>
        </w:rPr>
        <w:t xml:space="preserve">Esclarecimentos relativos ao presente CREDENCIAMENTO e às condições para atendimento das obrigações necessárias ao cumprimento de seu objeto, somente serão prestados quando solicitados por escrito, encaminhados ao setor de Licitações da Prefeitura Municipal de </w:t>
      </w:r>
      <w:r w:rsidR="00A21451" w:rsidRPr="00582B49">
        <w:rPr>
          <w:rFonts w:ascii="Arial" w:hAnsi="Arial" w:cs="Arial"/>
        </w:rPr>
        <w:t>Santo Inácio</w:t>
      </w:r>
      <w:r w:rsidRPr="00582B49">
        <w:rPr>
          <w:rFonts w:ascii="Arial" w:hAnsi="Arial" w:cs="Arial"/>
        </w:rPr>
        <w:t xml:space="preserve">, através do email: </w:t>
      </w:r>
      <w:hyperlink r:id="rId16" w:history="1">
        <w:r w:rsidRPr="00582B49">
          <w:rPr>
            <w:rStyle w:val="Hyperlink"/>
            <w:rFonts w:ascii="Arial" w:hAnsi="Arial" w:cs="Arial"/>
          </w:rPr>
          <w:t>licitacao@</w:t>
        </w:r>
        <w:r w:rsidR="00E36EE6" w:rsidRPr="00582B49">
          <w:rPr>
            <w:rStyle w:val="Hyperlink"/>
            <w:rFonts w:ascii="Arial" w:hAnsi="Arial" w:cs="Arial"/>
          </w:rPr>
          <w:t>santoinacio</w:t>
        </w:r>
        <w:r w:rsidRPr="00582B49">
          <w:rPr>
            <w:rStyle w:val="Hyperlink"/>
            <w:rFonts w:ascii="Arial" w:hAnsi="Arial" w:cs="Arial"/>
          </w:rPr>
          <w:t>.pr.gov.br</w:t>
        </w:r>
      </w:hyperlink>
      <w:r w:rsidRPr="00582B49">
        <w:rPr>
          <w:rFonts w:ascii="Arial" w:hAnsi="Arial" w:cs="Arial"/>
          <w:u w:val="single"/>
        </w:rPr>
        <w:t>.</w:t>
      </w:r>
    </w:p>
    <w:p w:rsidR="00A64A01" w:rsidRPr="00582B49" w:rsidRDefault="00A64A01" w:rsidP="0064430A">
      <w:pPr>
        <w:pStyle w:val="PargrafodaLista"/>
        <w:numPr>
          <w:ilvl w:val="1"/>
          <w:numId w:val="23"/>
        </w:numPr>
        <w:spacing w:line="360" w:lineRule="auto"/>
        <w:ind w:left="567" w:right="662" w:firstLine="0"/>
        <w:rPr>
          <w:rFonts w:ascii="Arial" w:hAnsi="Arial" w:cs="Arial"/>
          <w:u w:val="single"/>
        </w:rPr>
      </w:pPr>
      <w:r w:rsidRPr="00582B49">
        <w:rPr>
          <w:rFonts w:ascii="Arial" w:hAnsi="Arial" w:cs="Arial"/>
        </w:rPr>
        <w:t xml:space="preserve">A </w:t>
      </w:r>
      <w:r w:rsidR="005839DB">
        <w:rPr>
          <w:rFonts w:ascii="Arial" w:hAnsi="Arial" w:cs="Arial"/>
        </w:rPr>
        <w:t>Secretaria Municipal de Assistência Social</w:t>
      </w:r>
      <w:r w:rsidRPr="00582B49">
        <w:rPr>
          <w:rFonts w:ascii="Arial" w:hAnsi="Arial" w:cs="Arial"/>
        </w:rPr>
        <w:t xml:space="preserve"> poderá revogar o presente instrumento no todo ou em parte, por conveniência administrativa e interesse público ou por fato superveniente, devidamente justificado;</w:t>
      </w:r>
    </w:p>
    <w:p w:rsidR="00A64A01" w:rsidRPr="00582B49" w:rsidRDefault="00A64A01" w:rsidP="0064430A">
      <w:pPr>
        <w:pStyle w:val="PargrafodaLista"/>
        <w:numPr>
          <w:ilvl w:val="1"/>
          <w:numId w:val="23"/>
        </w:numPr>
        <w:spacing w:line="360" w:lineRule="auto"/>
        <w:ind w:left="567" w:right="662" w:firstLine="0"/>
        <w:rPr>
          <w:rFonts w:ascii="Arial" w:hAnsi="Arial" w:cs="Arial"/>
          <w:u w:val="single"/>
        </w:rPr>
      </w:pPr>
      <w:r w:rsidRPr="00582B49">
        <w:rPr>
          <w:rFonts w:ascii="Arial" w:hAnsi="Arial" w:cs="Arial"/>
        </w:rPr>
        <w:t>Qualquer tolerância por parte do Município, no que tange ao cumprimento das obrigações ora assumidas pela contratada, não importará, em hipótese alguma, em alteração contratual, novação, transação ou perdão, permanecendo em pleno vigor todas as condições do ajuste e podendo o Município exigir o seu cumprimento a qualquer tempo.</w:t>
      </w:r>
    </w:p>
    <w:p w:rsidR="00A64A01" w:rsidRPr="00582B49" w:rsidRDefault="00A64A01" w:rsidP="0064430A">
      <w:pPr>
        <w:pStyle w:val="PargrafodaLista"/>
        <w:numPr>
          <w:ilvl w:val="1"/>
          <w:numId w:val="23"/>
        </w:numPr>
        <w:spacing w:line="360" w:lineRule="auto"/>
        <w:ind w:left="567" w:right="662" w:firstLine="0"/>
        <w:rPr>
          <w:rFonts w:ascii="Arial" w:hAnsi="Arial" w:cs="Arial"/>
          <w:u w:val="single"/>
        </w:rPr>
      </w:pPr>
      <w:r w:rsidRPr="00582B49">
        <w:rPr>
          <w:rFonts w:ascii="Arial" w:hAnsi="Arial" w:cs="Arial"/>
        </w:rPr>
        <w:t xml:space="preserve"> </w:t>
      </w:r>
      <w:r w:rsidR="00FD6B36">
        <w:rPr>
          <w:rFonts w:ascii="Arial" w:hAnsi="Arial" w:cs="Arial"/>
        </w:rPr>
        <w:t>C</w:t>
      </w:r>
      <w:r w:rsidRPr="00582B49">
        <w:rPr>
          <w:rFonts w:ascii="Arial" w:hAnsi="Arial" w:cs="Arial"/>
        </w:rPr>
        <w:t>ontratação, objeto deste procedimento, não estabelece qualquer vínculo de natureza empregatícia ou de responsabilidade entre o Município e os agentes, prepostos, empregados ou demais pessoas designadas pela Contratada para a execução do objeto contratual, sendo a Contratada a única responsável por todas as obrigações ou encargos decorrentes das relações de trabalho entre ela e seus profissionais ou contratados, previstos na legislação pátria vigente, seja trabalhista, previdenciária, social, de caráter securitário ou qualquer outra.</w:t>
      </w:r>
    </w:p>
    <w:p w:rsidR="00A64A01" w:rsidRPr="00582B49" w:rsidRDefault="00A64A01" w:rsidP="0064430A">
      <w:pPr>
        <w:pStyle w:val="PargrafodaLista"/>
        <w:numPr>
          <w:ilvl w:val="1"/>
          <w:numId w:val="23"/>
        </w:numPr>
        <w:spacing w:line="360" w:lineRule="auto"/>
        <w:ind w:left="567" w:right="662" w:firstLine="0"/>
        <w:rPr>
          <w:rFonts w:ascii="Arial" w:hAnsi="Arial" w:cs="Arial"/>
          <w:u w:val="single"/>
        </w:rPr>
      </w:pPr>
      <w:r w:rsidRPr="00582B49">
        <w:rPr>
          <w:rFonts w:ascii="Arial" w:hAnsi="Arial" w:cs="Arial"/>
        </w:rPr>
        <w:t>O desatendimento de exigências formais, não essenciais, não importará no afastamento do</w:t>
      </w:r>
      <w:r w:rsidRPr="00582B49">
        <w:rPr>
          <w:rFonts w:ascii="Arial" w:hAnsi="Arial" w:cs="Arial"/>
          <w:spacing w:val="1"/>
        </w:rPr>
        <w:t xml:space="preserve"> </w:t>
      </w:r>
      <w:r w:rsidRPr="00582B49">
        <w:rPr>
          <w:rFonts w:ascii="Arial" w:hAnsi="Arial" w:cs="Arial"/>
        </w:rPr>
        <w:t>participante, bem como nos casos que sejam possíveis a aferição da sua qualificação, com exata</w:t>
      </w:r>
      <w:r w:rsidRPr="00582B49">
        <w:rPr>
          <w:rFonts w:ascii="Arial" w:hAnsi="Arial" w:cs="Arial"/>
          <w:spacing w:val="1"/>
        </w:rPr>
        <w:t xml:space="preserve"> </w:t>
      </w:r>
      <w:r w:rsidRPr="00582B49">
        <w:rPr>
          <w:rFonts w:ascii="Arial" w:hAnsi="Arial" w:cs="Arial"/>
        </w:rPr>
        <w:t>compreensão</w:t>
      </w:r>
      <w:r w:rsidRPr="00582B49">
        <w:rPr>
          <w:rFonts w:ascii="Arial" w:hAnsi="Arial" w:cs="Arial"/>
          <w:spacing w:val="1"/>
        </w:rPr>
        <w:t xml:space="preserve"> </w:t>
      </w:r>
      <w:r w:rsidRPr="00582B49">
        <w:rPr>
          <w:rFonts w:ascii="Arial" w:hAnsi="Arial" w:cs="Arial"/>
        </w:rPr>
        <w:t>da</w:t>
      </w:r>
      <w:r w:rsidRPr="00582B49">
        <w:rPr>
          <w:rFonts w:ascii="Arial" w:hAnsi="Arial" w:cs="Arial"/>
          <w:spacing w:val="1"/>
        </w:rPr>
        <w:t xml:space="preserve"> </w:t>
      </w:r>
      <w:r w:rsidRPr="00582B49">
        <w:rPr>
          <w:rFonts w:ascii="Arial" w:hAnsi="Arial" w:cs="Arial"/>
        </w:rPr>
        <w:t>sua</w:t>
      </w:r>
      <w:r w:rsidRPr="00582B49">
        <w:rPr>
          <w:rFonts w:ascii="Arial" w:hAnsi="Arial" w:cs="Arial"/>
          <w:spacing w:val="1"/>
        </w:rPr>
        <w:t xml:space="preserve"> </w:t>
      </w:r>
      <w:r w:rsidRPr="00582B49">
        <w:rPr>
          <w:rFonts w:ascii="Arial" w:hAnsi="Arial" w:cs="Arial"/>
        </w:rPr>
        <w:t>proposta</w:t>
      </w:r>
      <w:r w:rsidRPr="00582B49">
        <w:rPr>
          <w:rFonts w:ascii="Arial" w:hAnsi="Arial" w:cs="Arial"/>
          <w:spacing w:val="1"/>
        </w:rPr>
        <w:t xml:space="preserve"> </w:t>
      </w:r>
      <w:r w:rsidRPr="00582B49">
        <w:rPr>
          <w:rFonts w:ascii="Arial" w:hAnsi="Arial" w:cs="Arial"/>
        </w:rPr>
        <w:t>e</w:t>
      </w:r>
      <w:r w:rsidRPr="00582B49">
        <w:rPr>
          <w:rFonts w:ascii="Arial" w:hAnsi="Arial" w:cs="Arial"/>
          <w:spacing w:val="1"/>
        </w:rPr>
        <w:t xml:space="preserve"> </w:t>
      </w:r>
      <w:r w:rsidRPr="00582B49">
        <w:rPr>
          <w:rFonts w:ascii="Arial" w:hAnsi="Arial" w:cs="Arial"/>
        </w:rPr>
        <w:t>que</w:t>
      </w:r>
      <w:r w:rsidRPr="00582B49">
        <w:rPr>
          <w:rFonts w:ascii="Arial" w:hAnsi="Arial" w:cs="Arial"/>
          <w:spacing w:val="1"/>
        </w:rPr>
        <w:t xml:space="preserve"> </w:t>
      </w:r>
      <w:r w:rsidRPr="00582B49">
        <w:rPr>
          <w:rFonts w:ascii="Arial" w:hAnsi="Arial" w:cs="Arial"/>
        </w:rPr>
        <w:t>não</w:t>
      </w:r>
      <w:r w:rsidRPr="00582B49">
        <w:rPr>
          <w:rFonts w:ascii="Arial" w:hAnsi="Arial" w:cs="Arial"/>
          <w:spacing w:val="1"/>
        </w:rPr>
        <w:t xml:space="preserve"> </w:t>
      </w:r>
      <w:r w:rsidRPr="00582B49">
        <w:rPr>
          <w:rFonts w:ascii="Arial" w:hAnsi="Arial" w:cs="Arial"/>
        </w:rPr>
        <w:t>prejudique</w:t>
      </w:r>
      <w:r w:rsidRPr="00582B49">
        <w:rPr>
          <w:rFonts w:ascii="Arial" w:hAnsi="Arial" w:cs="Arial"/>
          <w:spacing w:val="1"/>
        </w:rPr>
        <w:t xml:space="preserve"> </w:t>
      </w:r>
      <w:r w:rsidRPr="00582B49">
        <w:rPr>
          <w:rFonts w:ascii="Arial" w:hAnsi="Arial" w:cs="Arial"/>
        </w:rPr>
        <w:t>o</w:t>
      </w:r>
      <w:r w:rsidRPr="00582B49">
        <w:rPr>
          <w:rFonts w:ascii="Arial" w:hAnsi="Arial" w:cs="Arial"/>
          <w:spacing w:val="1"/>
        </w:rPr>
        <w:t xml:space="preserve"> </w:t>
      </w:r>
      <w:r w:rsidRPr="00582B49">
        <w:rPr>
          <w:rFonts w:ascii="Arial" w:hAnsi="Arial" w:cs="Arial"/>
        </w:rPr>
        <w:t>devido</w:t>
      </w:r>
      <w:r w:rsidRPr="00582B49">
        <w:rPr>
          <w:rFonts w:ascii="Arial" w:hAnsi="Arial" w:cs="Arial"/>
          <w:spacing w:val="1"/>
        </w:rPr>
        <w:t xml:space="preserve"> </w:t>
      </w:r>
      <w:r w:rsidRPr="00582B49">
        <w:rPr>
          <w:rFonts w:ascii="Arial" w:hAnsi="Arial" w:cs="Arial"/>
        </w:rPr>
        <w:t>andamento</w:t>
      </w:r>
      <w:r w:rsidRPr="00582B49">
        <w:rPr>
          <w:rFonts w:ascii="Arial" w:hAnsi="Arial" w:cs="Arial"/>
          <w:spacing w:val="1"/>
        </w:rPr>
        <w:t xml:space="preserve"> </w:t>
      </w:r>
      <w:r w:rsidRPr="00582B49">
        <w:rPr>
          <w:rFonts w:ascii="Arial" w:hAnsi="Arial" w:cs="Arial"/>
        </w:rPr>
        <w:t>do</w:t>
      </w:r>
      <w:r w:rsidRPr="00582B49">
        <w:rPr>
          <w:rFonts w:ascii="Arial" w:hAnsi="Arial" w:cs="Arial"/>
          <w:spacing w:val="1"/>
        </w:rPr>
        <w:t xml:space="preserve"> </w:t>
      </w:r>
      <w:r w:rsidRPr="00582B49">
        <w:rPr>
          <w:rFonts w:ascii="Arial" w:hAnsi="Arial" w:cs="Arial"/>
        </w:rPr>
        <w:t>processo</w:t>
      </w:r>
      <w:r w:rsidRPr="00582B49">
        <w:rPr>
          <w:rFonts w:ascii="Arial" w:hAnsi="Arial" w:cs="Arial"/>
          <w:spacing w:val="1"/>
        </w:rPr>
        <w:t xml:space="preserve"> </w:t>
      </w:r>
      <w:r w:rsidRPr="00582B49">
        <w:rPr>
          <w:rFonts w:ascii="Arial" w:hAnsi="Arial" w:cs="Arial"/>
        </w:rPr>
        <w:t>em</w:t>
      </w:r>
      <w:r w:rsidRPr="00582B49">
        <w:rPr>
          <w:rFonts w:ascii="Arial" w:hAnsi="Arial" w:cs="Arial"/>
          <w:spacing w:val="1"/>
        </w:rPr>
        <w:t xml:space="preserve"> </w:t>
      </w:r>
      <w:r w:rsidRPr="00582B49">
        <w:rPr>
          <w:rFonts w:ascii="Arial" w:hAnsi="Arial" w:cs="Arial"/>
        </w:rPr>
        <w:t>atendimento ao interesse público. Nesse intuito, eventuais omissões e/ou falhas que possam ser</w:t>
      </w:r>
      <w:r w:rsidRPr="00582B49">
        <w:rPr>
          <w:rFonts w:ascii="Arial" w:hAnsi="Arial" w:cs="Arial"/>
          <w:spacing w:val="1"/>
        </w:rPr>
        <w:t xml:space="preserve"> </w:t>
      </w:r>
      <w:r w:rsidRPr="00582B49">
        <w:rPr>
          <w:rFonts w:ascii="Arial" w:hAnsi="Arial" w:cs="Arial"/>
        </w:rPr>
        <w:t>sanadas durante a sessão de abertura dos envelopes, inclusive mediante consulta e emissão de</w:t>
      </w:r>
      <w:r w:rsidRPr="00582B49">
        <w:rPr>
          <w:rFonts w:ascii="Arial" w:hAnsi="Arial" w:cs="Arial"/>
          <w:spacing w:val="1"/>
        </w:rPr>
        <w:t xml:space="preserve"> </w:t>
      </w:r>
      <w:r w:rsidRPr="00582B49">
        <w:rPr>
          <w:rFonts w:ascii="Arial" w:hAnsi="Arial" w:cs="Arial"/>
        </w:rPr>
        <w:t>documentos pela internet, serão admitidas em busca da melhor proposta para a Administração,</w:t>
      </w:r>
      <w:r w:rsidRPr="00582B49">
        <w:rPr>
          <w:rFonts w:ascii="Arial" w:hAnsi="Arial" w:cs="Arial"/>
          <w:spacing w:val="1"/>
        </w:rPr>
        <w:t xml:space="preserve"> </w:t>
      </w:r>
      <w:r w:rsidRPr="00582B49">
        <w:rPr>
          <w:rFonts w:ascii="Arial" w:hAnsi="Arial" w:cs="Arial"/>
        </w:rPr>
        <w:t>desde</w:t>
      </w:r>
      <w:r w:rsidRPr="00582B49">
        <w:rPr>
          <w:rFonts w:ascii="Arial" w:hAnsi="Arial" w:cs="Arial"/>
          <w:spacing w:val="-2"/>
        </w:rPr>
        <w:t xml:space="preserve"> </w:t>
      </w:r>
      <w:r w:rsidRPr="00582B49">
        <w:rPr>
          <w:rFonts w:ascii="Arial" w:hAnsi="Arial" w:cs="Arial"/>
        </w:rPr>
        <w:t>que</w:t>
      </w:r>
      <w:r w:rsidRPr="00582B49">
        <w:rPr>
          <w:rFonts w:ascii="Arial" w:hAnsi="Arial" w:cs="Arial"/>
          <w:spacing w:val="-1"/>
        </w:rPr>
        <w:t xml:space="preserve"> </w:t>
      </w:r>
      <w:r w:rsidRPr="00582B49">
        <w:rPr>
          <w:rFonts w:ascii="Arial" w:hAnsi="Arial" w:cs="Arial"/>
        </w:rPr>
        <w:t>aceito</w:t>
      </w:r>
      <w:r w:rsidRPr="00582B49">
        <w:rPr>
          <w:rFonts w:ascii="Arial" w:hAnsi="Arial" w:cs="Arial"/>
          <w:spacing w:val="-2"/>
        </w:rPr>
        <w:t xml:space="preserve"> </w:t>
      </w:r>
      <w:r w:rsidRPr="00582B49">
        <w:rPr>
          <w:rFonts w:ascii="Arial" w:hAnsi="Arial" w:cs="Arial"/>
        </w:rPr>
        <w:t>pelos integrantes</w:t>
      </w:r>
      <w:r w:rsidRPr="00582B49">
        <w:rPr>
          <w:rFonts w:ascii="Arial" w:hAnsi="Arial" w:cs="Arial"/>
          <w:spacing w:val="-1"/>
        </w:rPr>
        <w:t xml:space="preserve"> </w:t>
      </w:r>
      <w:r w:rsidRPr="00582B49">
        <w:rPr>
          <w:rFonts w:ascii="Arial" w:hAnsi="Arial" w:cs="Arial"/>
        </w:rPr>
        <w:t>da</w:t>
      </w:r>
      <w:r w:rsidRPr="00582B49">
        <w:rPr>
          <w:rFonts w:ascii="Arial" w:hAnsi="Arial" w:cs="Arial"/>
          <w:spacing w:val="-1"/>
        </w:rPr>
        <w:t xml:space="preserve"> </w:t>
      </w:r>
      <w:r w:rsidRPr="00582B49">
        <w:rPr>
          <w:rFonts w:ascii="Arial" w:hAnsi="Arial" w:cs="Arial"/>
        </w:rPr>
        <w:t>Comissão Julgadora</w:t>
      </w:r>
      <w:r w:rsidRPr="00582B49">
        <w:rPr>
          <w:rFonts w:ascii="Arial" w:hAnsi="Arial" w:cs="Arial"/>
          <w:spacing w:val="-2"/>
        </w:rPr>
        <w:t xml:space="preserve"> </w:t>
      </w:r>
      <w:r w:rsidRPr="00582B49">
        <w:rPr>
          <w:rFonts w:ascii="Arial" w:hAnsi="Arial" w:cs="Arial"/>
        </w:rPr>
        <w:t>presente;</w:t>
      </w:r>
    </w:p>
    <w:p w:rsidR="00A64A01" w:rsidRPr="00582B49" w:rsidRDefault="00A64A01" w:rsidP="0064430A">
      <w:pPr>
        <w:pStyle w:val="PargrafodaLista"/>
        <w:numPr>
          <w:ilvl w:val="1"/>
          <w:numId w:val="23"/>
        </w:numPr>
        <w:spacing w:line="360" w:lineRule="auto"/>
        <w:ind w:left="567" w:right="662" w:firstLine="0"/>
        <w:rPr>
          <w:rFonts w:ascii="Arial" w:hAnsi="Arial" w:cs="Arial"/>
          <w:u w:val="single"/>
        </w:rPr>
      </w:pPr>
      <w:r w:rsidRPr="00582B49">
        <w:rPr>
          <w:rFonts w:ascii="Arial" w:hAnsi="Arial" w:cs="Arial"/>
        </w:rPr>
        <w:lastRenderedPageBreak/>
        <w:t>A Contratada, por si, seus agentes, prepostos, empregados ou quaisquer encarregados, assume inteira responsabilidade por quaisquer danos ou prejuízos causados, de forma direta ou indireta, ao Município, seu patrimônio, seus servidores, pacientes ou terceiros, produzidos em decorrência da execução do objeto contratado, ou da omissão em executá-lo, resguardando-se ao Município o direito de regresso na hipótese de ser compelido a responder por tais danos ou prejuízos.</w:t>
      </w:r>
    </w:p>
    <w:p w:rsidR="00A64A01" w:rsidRPr="00582B49" w:rsidRDefault="00A64A01" w:rsidP="0064430A">
      <w:pPr>
        <w:pStyle w:val="PargrafodaLista"/>
        <w:numPr>
          <w:ilvl w:val="1"/>
          <w:numId w:val="23"/>
        </w:numPr>
        <w:spacing w:line="360" w:lineRule="auto"/>
        <w:ind w:left="567" w:right="662" w:firstLine="0"/>
        <w:rPr>
          <w:rFonts w:ascii="Arial" w:hAnsi="Arial" w:cs="Arial"/>
          <w:u w:val="single"/>
        </w:rPr>
      </w:pPr>
      <w:r w:rsidRPr="00582B49">
        <w:rPr>
          <w:rFonts w:ascii="Arial" w:hAnsi="Arial" w:cs="Arial"/>
        </w:rPr>
        <w:t>Todas as informações, resultados, relatórios e quaisquer outros documentos obtidos ou elaborados pela Contratada durante a execução do objeto contratual serão de exclusiva propriedade do Município, não podendo ser utilizados, divulgados, reproduzidos ou veiculados, para qualquer fim, senão com a prévia e expressa autorização do Município, sob pena de responsabilização administrativa, civil ou criminal, nos termos da legislação.</w:t>
      </w:r>
    </w:p>
    <w:p w:rsidR="00A64A01" w:rsidRPr="00582B49" w:rsidRDefault="00A64A01" w:rsidP="0064430A">
      <w:pPr>
        <w:pStyle w:val="PargrafodaLista"/>
        <w:numPr>
          <w:ilvl w:val="1"/>
          <w:numId w:val="23"/>
        </w:numPr>
        <w:spacing w:line="360" w:lineRule="auto"/>
        <w:ind w:left="567" w:right="662" w:firstLine="0"/>
        <w:rPr>
          <w:rFonts w:ascii="Arial" w:hAnsi="Arial" w:cs="Arial"/>
          <w:u w:val="single"/>
        </w:rPr>
      </w:pPr>
      <w:r w:rsidRPr="00582B49">
        <w:rPr>
          <w:rFonts w:ascii="Arial" w:hAnsi="Arial" w:cs="Arial"/>
        </w:rPr>
        <w:t>A contratação será formalizada mediante assinatura do Contrato de Prestação de Serviços, nos termos do Artigo 95, da Lei n. 14.133/2021.</w:t>
      </w:r>
    </w:p>
    <w:p w:rsidR="00A64A01" w:rsidRPr="00582B49" w:rsidRDefault="00A64A01" w:rsidP="0064430A">
      <w:pPr>
        <w:pStyle w:val="PargrafodaLista"/>
        <w:numPr>
          <w:ilvl w:val="1"/>
          <w:numId w:val="23"/>
        </w:numPr>
        <w:spacing w:line="360" w:lineRule="auto"/>
        <w:ind w:left="567" w:right="662" w:firstLine="0"/>
        <w:rPr>
          <w:rFonts w:ascii="Arial" w:hAnsi="Arial" w:cs="Arial"/>
          <w:u w:val="single"/>
        </w:rPr>
      </w:pPr>
      <w:r w:rsidRPr="00582B49">
        <w:rPr>
          <w:rFonts w:ascii="Arial" w:hAnsi="Arial" w:cs="Arial"/>
        </w:rPr>
        <w:t>O Edital e seus anexos são complementares entre si, considerando-se partes integrantes e</w:t>
      </w:r>
      <w:r w:rsidRPr="00582B49">
        <w:rPr>
          <w:rFonts w:ascii="Arial" w:hAnsi="Arial" w:cs="Arial"/>
          <w:spacing w:val="1"/>
        </w:rPr>
        <w:t xml:space="preserve"> </w:t>
      </w:r>
      <w:r w:rsidRPr="00582B49">
        <w:rPr>
          <w:rFonts w:ascii="Arial" w:hAnsi="Arial" w:cs="Arial"/>
        </w:rPr>
        <w:t>indivisíveis</w:t>
      </w:r>
      <w:r w:rsidRPr="00582B49">
        <w:rPr>
          <w:rFonts w:ascii="Arial" w:hAnsi="Arial" w:cs="Arial"/>
          <w:spacing w:val="1"/>
        </w:rPr>
        <w:t xml:space="preserve"> </w:t>
      </w:r>
      <w:r w:rsidRPr="00582B49">
        <w:rPr>
          <w:rFonts w:ascii="Arial" w:hAnsi="Arial" w:cs="Arial"/>
        </w:rPr>
        <w:t>deste</w:t>
      </w:r>
      <w:r w:rsidRPr="00582B49">
        <w:rPr>
          <w:rFonts w:ascii="Arial" w:hAnsi="Arial" w:cs="Arial"/>
          <w:spacing w:val="1"/>
        </w:rPr>
        <w:t xml:space="preserve"> </w:t>
      </w:r>
      <w:r w:rsidRPr="00582B49">
        <w:rPr>
          <w:rFonts w:ascii="Arial" w:hAnsi="Arial" w:cs="Arial"/>
        </w:rPr>
        <w:t>instrumento</w:t>
      </w:r>
      <w:r w:rsidRPr="00582B49">
        <w:rPr>
          <w:rFonts w:ascii="Arial" w:hAnsi="Arial" w:cs="Arial"/>
          <w:spacing w:val="1"/>
        </w:rPr>
        <w:t xml:space="preserve"> </w:t>
      </w:r>
      <w:r w:rsidRPr="00582B49">
        <w:rPr>
          <w:rFonts w:ascii="Arial" w:hAnsi="Arial" w:cs="Arial"/>
        </w:rPr>
        <w:t>quaisquer</w:t>
      </w:r>
      <w:r w:rsidRPr="00582B49">
        <w:rPr>
          <w:rFonts w:ascii="Arial" w:hAnsi="Arial" w:cs="Arial"/>
          <w:spacing w:val="1"/>
        </w:rPr>
        <w:t xml:space="preserve"> </w:t>
      </w:r>
      <w:r w:rsidRPr="00582B49">
        <w:rPr>
          <w:rFonts w:ascii="Arial" w:hAnsi="Arial" w:cs="Arial"/>
        </w:rPr>
        <w:t>condições</w:t>
      </w:r>
      <w:r w:rsidRPr="00582B49">
        <w:rPr>
          <w:rFonts w:ascii="Arial" w:hAnsi="Arial" w:cs="Arial"/>
          <w:spacing w:val="1"/>
        </w:rPr>
        <w:t xml:space="preserve"> </w:t>
      </w:r>
      <w:r w:rsidRPr="00582B49">
        <w:rPr>
          <w:rFonts w:ascii="Arial" w:hAnsi="Arial" w:cs="Arial"/>
        </w:rPr>
        <w:t>que</w:t>
      </w:r>
      <w:r w:rsidRPr="00582B49">
        <w:rPr>
          <w:rFonts w:ascii="Arial" w:hAnsi="Arial" w:cs="Arial"/>
          <w:spacing w:val="1"/>
        </w:rPr>
        <w:t xml:space="preserve"> </w:t>
      </w:r>
      <w:r w:rsidRPr="00582B49">
        <w:rPr>
          <w:rFonts w:ascii="Arial" w:hAnsi="Arial" w:cs="Arial"/>
        </w:rPr>
        <w:t>estiverem</w:t>
      </w:r>
      <w:r w:rsidRPr="00582B49">
        <w:rPr>
          <w:rFonts w:ascii="Arial" w:hAnsi="Arial" w:cs="Arial"/>
          <w:spacing w:val="1"/>
        </w:rPr>
        <w:t xml:space="preserve"> </w:t>
      </w:r>
      <w:r w:rsidRPr="00582B49">
        <w:rPr>
          <w:rFonts w:ascii="Arial" w:hAnsi="Arial" w:cs="Arial"/>
        </w:rPr>
        <w:t>inclusas</w:t>
      </w:r>
      <w:r w:rsidRPr="00582B49">
        <w:rPr>
          <w:rFonts w:ascii="Arial" w:hAnsi="Arial" w:cs="Arial"/>
          <w:spacing w:val="1"/>
        </w:rPr>
        <w:t xml:space="preserve"> </w:t>
      </w:r>
      <w:r w:rsidRPr="00582B49">
        <w:rPr>
          <w:rFonts w:ascii="Arial" w:hAnsi="Arial" w:cs="Arial"/>
        </w:rPr>
        <w:t>em</w:t>
      </w:r>
      <w:r w:rsidRPr="00582B49">
        <w:rPr>
          <w:rFonts w:ascii="Arial" w:hAnsi="Arial" w:cs="Arial"/>
          <w:spacing w:val="1"/>
        </w:rPr>
        <w:t xml:space="preserve"> </w:t>
      </w:r>
      <w:r w:rsidRPr="00582B49">
        <w:rPr>
          <w:rFonts w:ascii="Arial" w:hAnsi="Arial" w:cs="Arial"/>
        </w:rPr>
        <w:t>seus</w:t>
      </w:r>
      <w:r w:rsidRPr="00582B49">
        <w:rPr>
          <w:rFonts w:ascii="Arial" w:hAnsi="Arial" w:cs="Arial"/>
          <w:spacing w:val="61"/>
        </w:rPr>
        <w:t xml:space="preserve"> </w:t>
      </w:r>
      <w:r w:rsidRPr="00582B49">
        <w:rPr>
          <w:rFonts w:ascii="Arial" w:hAnsi="Arial" w:cs="Arial"/>
        </w:rPr>
        <w:t>anexos,</w:t>
      </w:r>
      <w:r w:rsidRPr="00582B49">
        <w:rPr>
          <w:rFonts w:ascii="Arial" w:hAnsi="Arial" w:cs="Arial"/>
          <w:spacing w:val="1"/>
        </w:rPr>
        <w:t xml:space="preserve"> </w:t>
      </w:r>
      <w:r w:rsidRPr="00582B49">
        <w:rPr>
          <w:rFonts w:ascii="Arial" w:hAnsi="Arial" w:cs="Arial"/>
        </w:rPr>
        <w:t>gerando</w:t>
      </w:r>
      <w:r w:rsidRPr="00582B49">
        <w:rPr>
          <w:rFonts w:ascii="Arial" w:hAnsi="Arial" w:cs="Arial"/>
          <w:spacing w:val="-2"/>
        </w:rPr>
        <w:t xml:space="preserve"> </w:t>
      </w:r>
      <w:r w:rsidRPr="00582B49">
        <w:rPr>
          <w:rFonts w:ascii="Arial" w:hAnsi="Arial" w:cs="Arial"/>
        </w:rPr>
        <w:t>as</w:t>
      </w:r>
      <w:r w:rsidRPr="00582B49">
        <w:rPr>
          <w:rFonts w:ascii="Arial" w:hAnsi="Arial" w:cs="Arial"/>
          <w:spacing w:val="-3"/>
        </w:rPr>
        <w:t xml:space="preserve"> </w:t>
      </w:r>
      <w:r w:rsidRPr="00582B49">
        <w:rPr>
          <w:rFonts w:ascii="Arial" w:hAnsi="Arial" w:cs="Arial"/>
        </w:rPr>
        <w:t>obrigações</w:t>
      </w:r>
      <w:r w:rsidRPr="00582B49">
        <w:rPr>
          <w:rFonts w:ascii="Arial" w:hAnsi="Arial" w:cs="Arial"/>
          <w:spacing w:val="-3"/>
        </w:rPr>
        <w:t xml:space="preserve"> </w:t>
      </w:r>
      <w:r w:rsidRPr="00582B49">
        <w:rPr>
          <w:rFonts w:ascii="Arial" w:hAnsi="Arial" w:cs="Arial"/>
        </w:rPr>
        <w:t>constantes</w:t>
      </w:r>
      <w:r w:rsidRPr="00582B49">
        <w:rPr>
          <w:rFonts w:ascii="Arial" w:hAnsi="Arial" w:cs="Arial"/>
          <w:spacing w:val="1"/>
        </w:rPr>
        <w:t xml:space="preserve"> </w:t>
      </w:r>
      <w:r w:rsidRPr="00582B49">
        <w:rPr>
          <w:rFonts w:ascii="Arial" w:hAnsi="Arial" w:cs="Arial"/>
        </w:rPr>
        <w:t>nos</w:t>
      </w:r>
      <w:r w:rsidRPr="00582B49">
        <w:rPr>
          <w:rFonts w:ascii="Arial" w:hAnsi="Arial" w:cs="Arial"/>
          <w:spacing w:val="-1"/>
        </w:rPr>
        <w:t xml:space="preserve"> </w:t>
      </w:r>
      <w:r w:rsidRPr="00582B49">
        <w:rPr>
          <w:rFonts w:ascii="Arial" w:hAnsi="Arial" w:cs="Arial"/>
        </w:rPr>
        <w:t>mesmos, inclusive,</w:t>
      </w:r>
      <w:r w:rsidRPr="00582B49">
        <w:rPr>
          <w:rFonts w:ascii="Arial" w:hAnsi="Arial" w:cs="Arial"/>
          <w:spacing w:val="2"/>
        </w:rPr>
        <w:t xml:space="preserve"> </w:t>
      </w:r>
      <w:r w:rsidRPr="00582B49">
        <w:rPr>
          <w:rFonts w:ascii="Arial" w:hAnsi="Arial" w:cs="Arial"/>
        </w:rPr>
        <w:t>na</w:t>
      </w:r>
      <w:r w:rsidRPr="00582B49">
        <w:rPr>
          <w:rFonts w:ascii="Arial" w:hAnsi="Arial" w:cs="Arial"/>
          <w:spacing w:val="-4"/>
        </w:rPr>
        <w:t xml:space="preserve"> </w:t>
      </w:r>
      <w:r w:rsidRPr="00582B49">
        <w:rPr>
          <w:rFonts w:ascii="Arial" w:hAnsi="Arial" w:cs="Arial"/>
        </w:rPr>
        <w:t>execução</w:t>
      </w:r>
      <w:r w:rsidRPr="00582B49">
        <w:rPr>
          <w:rFonts w:ascii="Arial" w:hAnsi="Arial" w:cs="Arial"/>
          <w:spacing w:val="-2"/>
        </w:rPr>
        <w:t xml:space="preserve"> </w:t>
      </w:r>
      <w:r w:rsidRPr="00582B49">
        <w:rPr>
          <w:rFonts w:ascii="Arial" w:hAnsi="Arial" w:cs="Arial"/>
        </w:rPr>
        <w:t>do</w:t>
      </w:r>
      <w:r w:rsidRPr="00582B49">
        <w:rPr>
          <w:rFonts w:ascii="Arial" w:hAnsi="Arial" w:cs="Arial"/>
          <w:spacing w:val="-2"/>
        </w:rPr>
        <w:t xml:space="preserve"> </w:t>
      </w:r>
      <w:r w:rsidRPr="00582B49">
        <w:rPr>
          <w:rFonts w:ascii="Arial" w:hAnsi="Arial" w:cs="Arial"/>
        </w:rPr>
        <w:t>contrato;</w:t>
      </w:r>
    </w:p>
    <w:p w:rsidR="00A64A01" w:rsidRPr="00582B49" w:rsidRDefault="00A64A01" w:rsidP="0064430A">
      <w:pPr>
        <w:pStyle w:val="PargrafodaLista"/>
        <w:numPr>
          <w:ilvl w:val="1"/>
          <w:numId w:val="23"/>
        </w:numPr>
        <w:spacing w:line="360" w:lineRule="auto"/>
        <w:ind w:left="567" w:right="662" w:firstLine="0"/>
        <w:rPr>
          <w:rFonts w:ascii="Arial" w:hAnsi="Arial" w:cs="Arial"/>
          <w:u w:val="single"/>
        </w:rPr>
      </w:pPr>
      <w:r w:rsidRPr="00582B49">
        <w:rPr>
          <w:rFonts w:ascii="Arial" w:hAnsi="Arial" w:cs="Arial"/>
        </w:rPr>
        <w:t>Aplicam-se ao presente procedimento as legislações cabíveis e princípios que norteiam a</w:t>
      </w:r>
      <w:r w:rsidRPr="00582B49">
        <w:rPr>
          <w:rFonts w:ascii="Arial" w:hAnsi="Arial" w:cs="Arial"/>
          <w:spacing w:val="1"/>
        </w:rPr>
        <w:t xml:space="preserve"> </w:t>
      </w:r>
      <w:r w:rsidRPr="00582B49">
        <w:rPr>
          <w:rFonts w:ascii="Arial" w:hAnsi="Arial" w:cs="Arial"/>
        </w:rPr>
        <w:t>Administração</w:t>
      </w:r>
      <w:r w:rsidRPr="00582B49">
        <w:rPr>
          <w:rFonts w:ascii="Arial" w:hAnsi="Arial" w:cs="Arial"/>
          <w:spacing w:val="-4"/>
        </w:rPr>
        <w:t xml:space="preserve"> </w:t>
      </w:r>
      <w:r w:rsidRPr="00582B49">
        <w:rPr>
          <w:rFonts w:ascii="Arial" w:hAnsi="Arial" w:cs="Arial"/>
        </w:rPr>
        <w:t>Pública</w:t>
      </w:r>
      <w:r w:rsidRPr="00582B49">
        <w:rPr>
          <w:rFonts w:ascii="Arial" w:hAnsi="Arial" w:cs="Arial"/>
          <w:spacing w:val="-1"/>
        </w:rPr>
        <w:t xml:space="preserve"> </w:t>
      </w:r>
      <w:r w:rsidRPr="00582B49">
        <w:rPr>
          <w:rFonts w:ascii="Arial" w:hAnsi="Arial" w:cs="Arial"/>
        </w:rPr>
        <w:t>em</w:t>
      </w:r>
      <w:r w:rsidRPr="00582B49">
        <w:rPr>
          <w:rFonts w:ascii="Arial" w:hAnsi="Arial" w:cs="Arial"/>
          <w:spacing w:val="-3"/>
        </w:rPr>
        <w:t xml:space="preserve"> </w:t>
      </w:r>
      <w:r w:rsidRPr="00582B49">
        <w:rPr>
          <w:rFonts w:ascii="Arial" w:hAnsi="Arial" w:cs="Arial"/>
        </w:rPr>
        <w:t>prol</w:t>
      </w:r>
      <w:r w:rsidRPr="00582B49">
        <w:rPr>
          <w:rFonts w:ascii="Arial" w:hAnsi="Arial" w:cs="Arial"/>
          <w:spacing w:val="-2"/>
        </w:rPr>
        <w:t xml:space="preserve"> </w:t>
      </w:r>
      <w:r w:rsidRPr="00582B49">
        <w:rPr>
          <w:rFonts w:ascii="Arial" w:hAnsi="Arial" w:cs="Arial"/>
        </w:rPr>
        <w:t>do</w:t>
      </w:r>
      <w:r w:rsidRPr="00582B49">
        <w:rPr>
          <w:rFonts w:ascii="Arial" w:hAnsi="Arial" w:cs="Arial"/>
          <w:spacing w:val="1"/>
        </w:rPr>
        <w:t xml:space="preserve"> </w:t>
      </w:r>
      <w:r w:rsidRPr="00582B49">
        <w:rPr>
          <w:rFonts w:ascii="Arial" w:hAnsi="Arial" w:cs="Arial"/>
        </w:rPr>
        <w:t>Interesse</w:t>
      </w:r>
      <w:r w:rsidRPr="00582B49">
        <w:rPr>
          <w:rFonts w:ascii="Arial" w:hAnsi="Arial" w:cs="Arial"/>
          <w:spacing w:val="-3"/>
        </w:rPr>
        <w:t xml:space="preserve"> </w:t>
      </w:r>
      <w:r w:rsidRPr="00582B49">
        <w:rPr>
          <w:rFonts w:ascii="Arial" w:hAnsi="Arial" w:cs="Arial"/>
        </w:rPr>
        <w:t>Público;</w:t>
      </w:r>
    </w:p>
    <w:p w:rsidR="00A64A01" w:rsidRPr="00582B49" w:rsidRDefault="00A64A01" w:rsidP="0064430A">
      <w:pPr>
        <w:pStyle w:val="PargrafodaLista"/>
        <w:numPr>
          <w:ilvl w:val="1"/>
          <w:numId w:val="23"/>
        </w:numPr>
        <w:spacing w:line="360" w:lineRule="auto"/>
        <w:ind w:left="567" w:right="662" w:firstLine="0"/>
        <w:rPr>
          <w:rFonts w:ascii="Arial" w:hAnsi="Arial" w:cs="Arial"/>
          <w:u w:val="single"/>
        </w:rPr>
      </w:pPr>
      <w:r w:rsidRPr="00582B49">
        <w:rPr>
          <w:rFonts w:ascii="Arial" w:hAnsi="Arial" w:cs="Arial"/>
        </w:rPr>
        <w:t xml:space="preserve">O Agente de Contratação, juntamente com a Comissão de Contratação e o Departamento Municipal de </w:t>
      </w:r>
      <w:r w:rsidR="00FD6B36">
        <w:rPr>
          <w:rFonts w:ascii="Arial" w:hAnsi="Arial" w:cs="Arial"/>
        </w:rPr>
        <w:t>Assistência Social</w:t>
      </w:r>
      <w:r w:rsidRPr="00582B49">
        <w:rPr>
          <w:rFonts w:ascii="Arial" w:hAnsi="Arial" w:cs="Arial"/>
        </w:rPr>
        <w:t>, na forma do disposto no § 2º do Artigo 59, da Lei Federal nº 14.133/2021 e alterações, reserva-se no direito de promover qualquer diligência destinada a esclarecer ou complementar a instrução do processo relativo a esta licitação.</w:t>
      </w:r>
    </w:p>
    <w:p w:rsidR="00A64A01" w:rsidRPr="00582B49" w:rsidRDefault="00A64A01" w:rsidP="0064430A">
      <w:pPr>
        <w:pStyle w:val="PargrafodaLista"/>
        <w:numPr>
          <w:ilvl w:val="1"/>
          <w:numId w:val="23"/>
        </w:numPr>
        <w:spacing w:line="360" w:lineRule="auto"/>
        <w:ind w:left="567" w:right="662" w:firstLine="0"/>
        <w:rPr>
          <w:rFonts w:ascii="Arial" w:hAnsi="Arial" w:cs="Arial"/>
          <w:u w:val="single"/>
        </w:rPr>
      </w:pPr>
      <w:r w:rsidRPr="00582B49">
        <w:rPr>
          <w:rFonts w:ascii="Arial" w:hAnsi="Arial" w:cs="Arial"/>
        </w:rPr>
        <w:t xml:space="preserve"> Caso algum órgão expedidor de documento exigido nesta licitação se encontre em greve, se a licitante não possuir documento com prazo de validade vigente, deverá apresentar o documento vencido, juntamente com a comprovação de que o órgão expedidor se encontra em greve através de cópia de matéria e/ou reportagem em jornais ou revistas e/ou declaração do próprio órgão expedidor.</w:t>
      </w:r>
    </w:p>
    <w:p w:rsidR="00A64A01" w:rsidRPr="00582B49" w:rsidRDefault="00A64A01" w:rsidP="0064430A">
      <w:pPr>
        <w:pStyle w:val="PargrafodaLista"/>
        <w:numPr>
          <w:ilvl w:val="1"/>
          <w:numId w:val="23"/>
        </w:numPr>
        <w:spacing w:line="360" w:lineRule="auto"/>
        <w:ind w:left="567" w:right="662" w:firstLine="0"/>
        <w:rPr>
          <w:rFonts w:ascii="Arial" w:hAnsi="Arial" w:cs="Arial"/>
          <w:u w:val="single"/>
        </w:rPr>
      </w:pPr>
      <w:r w:rsidRPr="00582B49">
        <w:rPr>
          <w:rFonts w:ascii="Arial" w:hAnsi="Arial" w:cs="Arial"/>
        </w:rPr>
        <w:t>A participação no presente processo de credenciamento implica na aceitação integral e irretratável de todas as condições exigidas neste edital e nos documentos que dele fazem parte, bem como na observância dos preceitos legais e regulamentares em vigor.</w:t>
      </w:r>
    </w:p>
    <w:p w:rsidR="00A64A01" w:rsidRPr="00582B49" w:rsidRDefault="00A64A01" w:rsidP="0064430A">
      <w:pPr>
        <w:pStyle w:val="PargrafodaLista"/>
        <w:numPr>
          <w:ilvl w:val="1"/>
          <w:numId w:val="23"/>
        </w:numPr>
        <w:spacing w:line="360" w:lineRule="auto"/>
        <w:ind w:left="567" w:right="662" w:firstLine="0"/>
        <w:rPr>
          <w:rFonts w:ascii="Arial" w:hAnsi="Arial" w:cs="Arial"/>
          <w:u w:val="single"/>
        </w:rPr>
      </w:pPr>
      <w:r w:rsidRPr="00582B49">
        <w:rPr>
          <w:rFonts w:ascii="Arial" w:hAnsi="Arial" w:cs="Arial"/>
        </w:rPr>
        <w:t>Nenhuma indenização será devida aos credenciados pela elaboração e/ou apresentação de quaisquer documentos relativos ao presente credenciamento.</w:t>
      </w:r>
    </w:p>
    <w:p w:rsidR="00A64A01" w:rsidRPr="00582B49" w:rsidRDefault="00A64A01" w:rsidP="0064430A">
      <w:pPr>
        <w:pStyle w:val="PargrafodaLista"/>
        <w:numPr>
          <w:ilvl w:val="1"/>
          <w:numId w:val="23"/>
        </w:numPr>
        <w:spacing w:line="360" w:lineRule="auto"/>
        <w:ind w:left="567" w:right="662" w:firstLine="0"/>
        <w:rPr>
          <w:rFonts w:ascii="Arial" w:hAnsi="Arial" w:cs="Arial"/>
          <w:u w:val="single"/>
        </w:rPr>
      </w:pPr>
      <w:r w:rsidRPr="00582B49">
        <w:rPr>
          <w:rFonts w:ascii="Arial" w:hAnsi="Arial" w:cs="Arial"/>
        </w:rPr>
        <w:t xml:space="preserve">Fica eleito o Foro da Comarca de </w:t>
      </w:r>
      <w:r w:rsidR="00FD6B36">
        <w:rPr>
          <w:rFonts w:ascii="Arial" w:hAnsi="Arial" w:cs="Arial"/>
        </w:rPr>
        <w:t>Colorado</w:t>
      </w:r>
      <w:r w:rsidRPr="00582B49">
        <w:rPr>
          <w:rFonts w:ascii="Arial" w:hAnsi="Arial" w:cs="Arial"/>
        </w:rPr>
        <w:t>-Pr, para dirimir as questões decorrentes do presente Edital, inclusive quanto à execução do contrato que vier a ser celebrado.</w:t>
      </w:r>
    </w:p>
    <w:bookmarkEnd w:id="0"/>
    <w:bookmarkEnd w:id="1"/>
    <w:p w:rsidR="00A64A01" w:rsidRPr="00582B49" w:rsidRDefault="00A64A01" w:rsidP="00582B49">
      <w:pPr>
        <w:pStyle w:val="Corpodetexto"/>
        <w:spacing w:line="360" w:lineRule="auto"/>
        <w:jc w:val="both"/>
        <w:rPr>
          <w:rFonts w:ascii="Arial" w:hAnsi="Arial" w:cs="Arial"/>
        </w:rPr>
      </w:pPr>
    </w:p>
    <w:p w:rsidR="00A64A01" w:rsidRPr="00582B49" w:rsidRDefault="00A21451" w:rsidP="00582B49">
      <w:pPr>
        <w:pStyle w:val="Corpodetexto"/>
        <w:spacing w:line="360" w:lineRule="auto"/>
        <w:ind w:right="152"/>
        <w:jc w:val="center"/>
        <w:rPr>
          <w:rFonts w:ascii="Arial" w:hAnsi="Arial" w:cs="Arial"/>
        </w:rPr>
      </w:pPr>
      <w:r w:rsidRPr="00582B49">
        <w:rPr>
          <w:rFonts w:ascii="Arial" w:hAnsi="Arial" w:cs="Arial"/>
        </w:rPr>
        <w:lastRenderedPageBreak/>
        <w:t>Santo Inácio</w:t>
      </w:r>
      <w:r w:rsidR="00A64A01" w:rsidRPr="00582B49">
        <w:rPr>
          <w:rFonts w:ascii="Arial" w:hAnsi="Arial" w:cs="Arial"/>
        </w:rPr>
        <w:t>-</w:t>
      </w:r>
      <w:r w:rsidR="00EA5250" w:rsidRPr="00582B49">
        <w:rPr>
          <w:rFonts w:ascii="Arial" w:hAnsi="Arial" w:cs="Arial"/>
        </w:rPr>
        <w:t>PR</w:t>
      </w:r>
      <w:r w:rsidR="00A64A01" w:rsidRPr="00582B49">
        <w:rPr>
          <w:rFonts w:ascii="Arial" w:hAnsi="Arial" w:cs="Arial"/>
        </w:rPr>
        <w:t>,</w:t>
      </w:r>
      <w:r w:rsidR="00A64A01" w:rsidRPr="00582B49">
        <w:rPr>
          <w:rFonts w:ascii="Arial" w:hAnsi="Arial" w:cs="Arial"/>
          <w:spacing w:val="-4"/>
        </w:rPr>
        <w:t xml:space="preserve"> </w:t>
      </w:r>
      <w:r w:rsidR="00582B49" w:rsidRPr="00582B49">
        <w:rPr>
          <w:rFonts w:ascii="Arial" w:hAnsi="Arial" w:cs="Arial"/>
          <w:spacing w:val="-4"/>
        </w:rPr>
        <w:t>08 de Setembro</w:t>
      </w:r>
      <w:r w:rsidR="00A64A01" w:rsidRPr="00582B49">
        <w:rPr>
          <w:rFonts w:ascii="Arial" w:hAnsi="Arial" w:cs="Arial"/>
        </w:rPr>
        <w:t xml:space="preserve"> de 202</w:t>
      </w:r>
      <w:r w:rsidR="008C223B" w:rsidRPr="00582B49">
        <w:rPr>
          <w:rFonts w:ascii="Arial" w:hAnsi="Arial" w:cs="Arial"/>
        </w:rPr>
        <w:t>5</w:t>
      </w:r>
      <w:r w:rsidR="00A64A01" w:rsidRPr="00582B49">
        <w:rPr>
          <w:rFonts w:ascii="Arial" w:hAnsi="Arial" w:cs="Arial"/>
        </w:rPr>
        <w:t>.</w:t>
      </w:r>
    </w:p>
    <w:p w:rsidR="00A64A01" w:rsidRPr="00582B49" w:rsidRDefault="00A64A01" w:rsidP="00582B49">
      <w:pPr>
        <w:pStyle w:val="Corpodetexto"/>
        <w:spacing w:line="360" w:lineRule="auto"/>
        <w:jc w:val="center"/>
        <w:rPr>
          <w:rFonts w:ascii="Arial" w:hAnsi="Arial" w:cs="Arial"/>
        </w:rPr>
      </w:pPr>
    </w:p>
    <w:p w:rsidR="00582B49" w:rsidRPr="00582B49" w:rsidRDefault="00582B49" w:rsidP="00FD6B36">
      <w:pPr>
        <w:ind w:left="360"/>
        <w:jc w:val="center"/>
        <w:rPr>
          <w:rFonts w:ascii="Arial" w:hAnsi="Arial" w:cs="Arial"/>
          <w:b/>
        </w:rPr>
      </w:pPr>
      <w:r w:rsidRPr="00582B49">
        <w:rPr>
          <w:rFonts w:ascii="Arial" w:hAnsi="Arial" w:cs="Arial"/>
          <w:b/>
        </w:rPr>
        <w:t>GENY VIOLATTO</w:t>
      </w:r>
    </w:p>
    <w:p w:rsidR="00A64A01" w:rsidRPr="00582B49" w:rsidRDefault="00582B49" w:rsidP="00FD6B36">
      <w:pPr>
        <w:ind w:left="360"/>
        <w:jc w:val="center"/>
        <w:rPr>
          <w:rFonts w:ascii="Arial" w:hAnsi="Arial" w:cs="Arial"/>
        </w:rPr>
      </w:pPr>
      <w:r w:rsidRPr="00582B49">
        <w:rPr>
          <w:rFonts w:ascii="Arial" w:hAnsi="Arial" w:cs="Arial"/>
        </w:rPr>
        <w:t>Prefeita Municipal</w:t>
      </w:r>
    </w:p>
    <w:p w:rsidR="008C223B" w:rsidRPr="00582B49" w:rsidRDefault="008C223B" w:rsidP="00FD6B36">
      <w:pPr>
        <w:tabs>
          <w:tab w:val="center" w:pos="5505"/>
          <w:tab w:val="left" w:pos="6048"/>
        </w:tabs>
        <w:jc w:val="both"/>
        <w:rPr>
          <w:rFonts w:ascii="Arial" w:hAnsi="Arial" w:cs="Arial"/>
        </w:rPr>
      </w:pPr>
    </w:p>
    <w:p w:rsidR="00FD6B36" w:rsidRDefault="00FD6B36">
      <w:pPr>
        <w:widowControl/>
        <w:autoSpaceDE/>
        <w:autoSpaceDN/>
        <w:spacing w:after="160" w:line="259" w:lineRule="auto"/>
        <w:rPr>
          <w:rFonts w:ascii="Arial" w:hAnsi="Arial" w:cs="Arial"/>
          <w:b/>
          <w:bCs/>
        </w:rPr>
      </w:pPr>
      <w:r>
        <w:rPr>
          <w:rFonts w:ascii="Arial" w:hAnsi="Arial" w:cs="Arial"/>
          <w:b/>
          <w:bCs/>
        </w:rPr>
        <w:br w:type="page"/>
      </w:r>
    </w:p>
    <w:p w:rsidR="00057CA0" w:rsidRPr="003267D5" w:rsidRDefault="00057CA0" w:rsidP="00057CA0">
      <w:pPr>
        <w:pStyle w:val="Cabealho"/>
        <w:spacing w:line="360" w:lineRule="auto"/>
        <w:ind w:left="567" w:right="284"/>
        <w:jc w:val="center"/>
        <w:rPr>
          <w:rFonts w:ascii="Arial" w:hAnsi="Arial" w:cs="Arial"/>
          <w:b/>
          <w:bCs/>
        </w:rPr>
      </w:pPr>
      <w:r w:rsidRPr="003267D5">
        <w:rPr>
          <w:rFonts w:ascii="Arial" w:hAnsi="Arial" w:cs="Arial"/>
          <w:b/>
          <w:bCs/>
        </w:rPr>
        <w:lastRenderedPageBreak/>
        <w:t>ANEXO I</w:t>
      </w:r>
    </w:p>
    <w:p w:rsidR="00582B49" w:rsidRPr="003267D5" w:rsidRDefault="00582B49" w:rsidP="00057CA0">
      <w:pPr>
        <w:pStyle w:val="Cabealho"/>
        <w:spacing w:line="360" w:lineRule="auto"/>
        <w:ind w:left="567" w:right="284"/>
        <w:jc w:val="center"/>
        <w:rPr>
          <w:rFonts w:ascii="Arial" w:hAnsi="Arial" w:cs="Arial"/>
          <w:b/>
          <w:bCs/>
        </w:rPr>
      </w:pPr>
      <w:r w:rsidRPr="003267D5">
        <w:rPr>
          <w:rFonts w:ascii="Arial" w:hAnsi="Arial" w:cs="Arial"/>
          <w:b/>
          <w:bCs/>
        </w:rPr>
        <w:t>TERMO DE REFERÊNCIA</w:t>
      </w:r>
    </w:p>
    <w:p w:rsidR="00582B49" w:rsidRPr="003267D5" w:rsidRDefault="00582B49" w:rsidP="00582B49">
      <w:pPr>
        <w:spacing w:line="360" w:lineRule="auto"/>
        <w:ind w:left="567" w:right="284"/>
        <w:jc w:val="both"/>
        <w:rPr>
          <w:rFonts w:ascii="Arial" w:hAnsi="Arial" w:cs="Arial"/>
          <w:bCs/>
        </w:rPr>
      </w:pPr>
    </w:p>
    <w:p w:rsidR="00582B49" w:rsidRPr="003267D5" w:rsidRDefault="00582B49" w:rsidP="00582B49">
      <w:pPr>
        <w:pStyle w:val="Nivel01"/>
        <w:numPr>
          <w:ilvl w:val="0"/>
          <w:numId w:val="0"/>
        </w:numPr>
        <w:spacing w:before="0" w:line="360" w:lineRule="auto"/>
        <w:ind w:left="567" w:right="284"/>
        <w:rPr>
          <w:sz w:val="22"/>
          <w:szCs w:val="22"/>
        </w:rPr>
      </w:pPr>
      <w:r w:rsidRPr="003267D5">
        <w:rPr>
          <w:sz w:val="22"/>
          <w:szCs w:val="22"/>
        </w:rPr>
        <w:t>1- CONDIÇÕES GERAIS DA TRANSFERENCIA:</w:t>
      </w:r>
    </w:p>
    <w:p w:rsidR="00582B49" w:rsidRPr="003267D5" w:rsidRDefault="00582B49" w:rsidP="00582B49">
      <w:pPr>
        <w:pStyle w:val="Corpodetexto"/>
        <w:spacing w:line="360" w:lineRule="auto"/>
        <w:ind w:left="567" w:rightChars="-17" w:right="-37"/>
        <w:jc w:val="both"/>
        <w:rPr>
          <w:rFonts w:ascii="Arial" w:hAnsi="Arial" w:cs="Arial"/>
        </w:rPr>
      </w:pPr>
      <w:r w:rsidRPr="003267D5">
        <w:rPr>
          <w:rFonts w:ascii="Arial" w:hAnsi="Arial" w:cs="Arial"/>
        </w:rPr>
        <w:t>Constitui o presente na realização de processo de inexigibilidade para realização de Credenciamento, mediante CHAMAMENTO PUBLICO, nos termos da Lei Federal nº 14.133/2021;</w:t>
      </w:r>
    </w:p>
    <w:p w:rsidR="00582B49" w:rsidRPr="003267D5" w:rsidRDefault="00582B49" w:rsidP="00582B49">
      <w:pPr>
        <w:pStyle w:val="Corpodetexto"/>
        <w:spacing w:line="360" w:lineRule="auto"/>
        <w:ind w:left="567" w:rightChars="-17" w:right="-37"/>
        <w:jc w:val="both"/>
        <w:rPr>
          <w:rFonts w:ascii="Arial" w:hAnsi="Arial" w:cs="Arial"/>
        </w:rPr>
      </w:pPr>
    </w:p>
    <w:p w:rsidR="00582B49" w:rsidRPr="003267D5" w:rsidRDefault="00582B49" w:rsidP="00582B49">
      <w:pPr>
        <w:pStyle w:val="Nivel2"/>
        <w:numPr>
          <w:ilvl w:val="0"/>
          <w:numId w:val="0"/>
        </w:numPr>
        <w:spacing w:before="0" w:after="0" w:line="360" w:lineRule="auto"/>
        <w:ind w:left="567" w:right="284"/>
        <w:rPr>
          <w:b/>
          <w:color w:val="auto"/>
          <w:sz w:val="22"/>
          <w:szCs w:val="22"/>
        </w:rPr>
      </w:pPr>
      <w:r w:rsidRPr="003267D5">
        <w:rPr>
          <w:b/>
          <w:color w:val="auto"/>
          <w:sz w:val="22"/>
          <w:szCs w:val="22"/>
        </w:rPr>
        <w:t xml:space="preserve">1.1. DETALHAMENTO </w:t>
      </w:r>
    </w:p>
    <w:tbl>
      <w:tblPr>
        <w:tblStyle w:val="Tabelacomgrade"/>
        <w:tblW w:w="9923" w:type="dxa"/>
        <w:tblInd w:w="675" w:type="dxa"/>
        <w:tblLook w:val="04A0" w:firstRow="1" w:lastRow="0" w:firstColumn="1" w:lastColumn="0" w:noHBand="0" w:noVBand="1"/>
      </w:tblPr>
      <w:tblGrid>
        <w:gridCol w:w="1407"/>
        <w:gridCol w:w="3028"/>
        <w:gridCol w:w="1683"/>
        <w:gridCol w:w="1602"/>
        <w:gridCol w:w="2203"/>
      </w:tblGrid>
      <w:tr w:rsidR="00057CA0" w:rsidRPr="003267D5" w:rsidTr="00057CA0">
        <w:tc>
          <w:tcPr>
            <w:tcW w:w="1418" w:type="dxa"/>
          </w:tcPr>
          <w:p w:rsidR="00057CA0" w:rsidRPr="003267D5" w:rsidRDefault="00057CA0" w:rsidP="00621745">
            <w:pPr>
              <w:pStyle w:val="Nivel01"/>
              <w:numPr>
                <w:ilvl w:val="0"/>
                <w:numId w:val="0"/>
              </w:numPr>
              <w:spacing w:before="0"/>
              <w:rPr>
                <w:sz w:val="22"/>
                <w:szCs w:val="22"/>
              </w:rPr>
            </w:pPr>
            <w:r w:rsidRPr="003267D5">
              <w:rPr>
                <w:sz w:val="22"/>
                <w:szCs w:val="22"/>
              </w:rPr>
              <w:t xml:space="preserve">ITEM </w:t>
            </w:r>
          </w:p>
        </w:tc>
        <w:tc>
          <w:tcPr>
            <w:tcW w:w="3043" w:type="dxa"/>
          </w:tcPr>
          <w:p w:rsidR="00057CA0" w:rsidRPr="003267D5" w:rsidRDefault="00057CA0" w:rsidP="00621745">
            <w:pPr>
              <w:pStyle w:val="Nivel01"/>
              <w:numPr>
                <w:ilvl w:val="0"/>
                <w:numId w:val="0"/>
              </w:numPr>
              <w:spacing w:before="0"/>
              <w:rPr>
                <w:sz w:val="22"/>
                <w:szCs w:val="22"/>
              </w:rPr>
            </w:pPr>
            <w:r w:rsidRPr="003267D5">
              <w:rPr>
                <w:sz w:val="22"/>
                <w:szCs w:val="22"/>
              </w:rPr>
              <w:t>DETALHAMENTO</w:t>
            </w:r>
          </w:p>
        </w:tc>
        <w:tc>
          <w:tcPr>
            <w:tcW w:w="1635" w:type="dxa"/>
          </w:tcPr>
          <w:p w:rsidR="00057CA0" w:rsidRPr="003267D5" w:rsidRDefault="00057CA0" w:rsidP="00621745">
            <w:pPr>
              <w:pStyle w:val="Nivel01"/>
              <w:numPr>
                <w:ilvl w:val="0"/>
                <w:numId w:val="0"/>
              </w:numPr>
              <w:spacing w:before="0"/>
              <w:rPr>
                <w:sz w:val="22"/>
                <w:szCs w:val="22"/>
              </w:rPr>
            </w:pPr>
            <w:r w:rsidRPr="003267D5">
              <w:rPr>
                <w:sz w:val="22"/>
                <w:szCs w:val="22"/>
              </w:rPr>
              <w:t>QUANTIDADE DE MESES</w:t>
            </w:r>
          </w:p>
        </w:tc>
        <w:tc>
          <w:tcPr>
            <w:tcW w:w="1609" w:type="dxa"/>
          </w:tcPr>
          <w:p w:rsidR="00057CA0" w:rsidRPr="003267D5" w:rsidRDefault="00057CA0" w:rsidP="00621745">
            <w:pPr>
              <w:pStyle w:val="Nivel01"/>
              <w:numPr>
                <w:ilvl w:val="0"/>
                <w:numId w:val="0"/>
              </w:numPr>
              <w:spacing w:before="0"/>
              <w:rPr>
                <w:sz w:val="22"/>
                <w:szCs w:val="22"/>
              </w:rPr>
            </w:pPr>
            <w:r w:rsidRPr="003267D5">
              <w:rPr>
                <w:sz w:val="22"/>
                <w:szCs w:val="22"/>
              </w:rPr>
              <w:t>VALOR MENSAL</w:t>
            </w:r>
          </w:p>
        </w:tc>
        <w:tc>
          <w:tcPr>
            <w:tcW w:w="2218" w:type="dxa"/>
          </w:tcPr>
          <w:p w:rsidR="00057CA0" w:rsidRPr="003267D5" w:rsidRDefault="00057CA0" w:rsidP="00621745">
            <w:pPr>
              <w:pStyle w:val="Nivel01"/>
              <w:numPr>
                <w:ilvl w:val="0"/>
                <w:numId w:val="0"/>
              </w:numPr>
              <w:spacing w:before="0"/>
              <w:rPr>
                <w:sz w:val="22"/>
                <w:szCs w:val="22"/>
              </w:rPr>
            </w:pPr>
            <w:r w:rsidRPr="003267D5">
              <w:rPr>
                <w:sz w:val="22"/>
                <w:szCs w:val="22"/>
              </w:rPr>
              <w:t>VALOR TOTAL DO REPASSE</w:t>
            </w:r>
          </w:p>
        </w:tc>
      </w:tr>
      <w:tr w:rsidR="00057CA0" w:rsidRPr="003267D5" w:rsidTr="00057CA0">
        <w:tc>
          <w:tcPr>
            <w:tcW w:w="1418" w:type="dxa"/>
          </w:tcPr>
          <w:p w:rsidR="00FD6B36" w:rsidRDefault="00FD6B36" w:rsidP="00621745">
            <w:pPr>
              <w:pStyle w:val="Nivel01"/>
              <w:numPr>
                <w:ilvl w:val="0"/>
                <w:numId w:val="0"/>
              </w:numPr>
              <w:spacing w:before="0"/>
              <w:rPr>
                <w:b w:val="0"/>
                <w:sz w:val="22"/>
                <w:szCs w:val="22"/>
              </w:rPr>
            </w:pPr>
          </w:p>
          <w:p w:rsidR="00FD6B36" w:rsidRDefault="00FD6B36" w:rsidP="00621745">
            <w:pPr>
              <w:pStyle w:val="Nivel01"/>
              <w:numPr>
                <w:ilvl w:val="0"/>
                <w:numId w:val="0"/>
              </w:numPr>
              <w:spacing w:before="0"/>
              <w:rPr>
                <w:b w:val="0"/>
                <w:sz w:val="22"/>
                <w:szCs w:val="22"/>
              </w:rPr>
            </w:pPr>
          </w:p>
          <w:p w:rsidR="00FD6B36" w:rsidRDefault="00FD6B36" w:rsidP="00621745">
            <w:pPr>
              <w:pStyle w:val="Nivel01"/>
              <w:numPr>
                <w:ilvl w:val="0"/>
                <w:numId w:val="0"/>
              </w:numPr>
              <w:spacing w:before="0"/>
              <w:rPr>
                <w:b w:val="0"/>
                <w:sz w:val="22"/>
                <w:szCs w:val="22"/>
              </w:rPr>
            </w:pPr>
          </w:p>
          <w:p w:rsidR="00FD6B36" w:rsidRDefault="00FD6B36" w:rsidP="00621745">
            <w:pPr>
              <w:pStyle w:val="Nivel01"/>
              <w:numPr>
                <w:ilvl w:val="0"/>
                <w:numId w:val="0"/>
              </w:numPr>
              <w:spacing w:before="0"/>
              <w:rPr>
                <w:b w:val="0"/>
                <w:sz w:val="22"/>
                <w:szCs w:val="22"/>
              </w:rPr>
            </w:pPr>
          </w:p>
          <w:p w:rsidR="00FD6B36" w:rsidRDefault="00FD6B36" w:rsidP="00621745">
            <w:pPr>
              <w:pStyle w:val="Nivel01"/>
              <w:numPr>
                <w:ilvl w:val="0"/>
                <w:numId w:val="0"/>
              </w:numPr>
              <w:spacing w:before="0"/>
              <w:rPr>
                <w:b w:val="0"/>
                <w:sz w:val="22"/>
                <w:szCs w:val="22"/>
              </w:rPr>
            </w:pPr>
          </w:p>
          <w:p w:rsidR="00057CA0" w:rsidRPr="003267D5" w:rsidRDefault="00057CA0" w:rsidP="00621745">
            <w:pPr>
              <w:pStyle w:val="Nivel01"/>
              <w:numPr>
                <w:ilvl w:val="0"/>
                <w:numId w:val="0"/>
              </w:numPr>
              <w:spacing w:before="0"/>
              <w:rPr>
                <w:b w:val="0"/>
                <w:sz w:val="22"/>
                <w:szCs w:val="22"/>
              </w:rPr>
            </w:pPr>
            <w:r w:rsidRPr="003267D5">
              <w:rPr>
                <w:b w:val="0"/>
                <w:sz w:val="22"/>
                <w:szCs w:val="22"/>
              </w:rPr>
              <w:t>01</w:t>
            </w:r>
          </w:p>
        </w:tc>
        <w:tc>
          <w:tcPr>
            <w:tcW w:w="3043" w:type="dxa"/>
          </w:tcPr>
          <w:p w:rsidR="00057CA0" w:rsidRPr="003267D5" w:rsidRDefault="00057CA0" w:rsidP="00621745">
            <w:pPr>
              <w:pStyle w:val="Nivel01"/>
              <w:numPr>
                <w:ilvl w:val="0"/>
                <w:numId w:val="0"/>
              </w:numPr>
              <w:rPr>
                <w:b w:val="0"/>
                <w:sz w:val="22"/>
                <w:szCs w:val="22"/>
              </w:rPr>
            </w:pPr>
            <w:r w:rsidRPr="003267D5">
              <w:rPr>
                <w:b w:val="0"/>
                <w:sz w:val="22"/>
                <w:szCs w:val="22"/>
              </w:rPr>
              <w:t>A contratação de uma vaga em Residência Inclusiva, sendo serviço de Acolhimento Institucional para jovens e adultos com deficiência - Proteção Social Especial de Alta Complexidade, conforme previsto na Pol</w:t>
            </w:r>
            <w:r w:rsidR="00FD6B36">
              <w:rPr>
                <w:b w:val="0"/>
                <w:sz w:val="22"/>
                <w:szCs w:val="22"/>
              </w:rPr>
              <w:t>í</w:t>
            </w:r>
            <w:r w:rsidRPr="003267D5">
              <w:rPr>
                <w:b w:val="0"/>
                <w:sz w:val="22"/>
                <w:szCs w:val="22"/>
              </w:rPr>
              <w:t>tica Nacional de Assistência Social do Sistema Único de Assistência Social - SUAS.</w:t>
            </w:r>
          </w:p>
        </w:tc>
        <w:tc>
          <w:tcPr>
            <w:tcW w:w="1635" w:type="dxa"/>
          </w:tcPr>
          <w:p w:rsidR="00FD6B36" w:rsidRDefault="00FD6B36" w:rsidP="00621745">
            <w:pPr>
              <w:pStyle w:val="Nivel01"/>
              <w:numPr>
                <w:ilvl w:val="0"/>
                <w:numId w:val="0"/>
              </w:numPr>
              <w:spacing w:before="0"/>
              <w:rPr>
                <w:b w:val="0"/>
                <w:sz w:val="22"/>
                <w:szCs w:val="22"/>
              </w:rPr>
            </w:pPr>
          </w:p>
          <w:p w:rsidR="00FD6B36" w:rsidRDefault="00FD6B36" w:rsidP="00621745">
            <w:pPr>
              <w:pStyle w:val="Nivel01"/>
              <w:numPr>
                <w:ilvl w:val="0"/>
                <w:numId w:val="0"/>
              </w:numPr>
              <w:spacing w:before="0"/>
              <w:rPr>
                <w:b w:val="0"/>
                <w:sz w:val="22"/>
                <w:szCs w:val="22"/>
              </w:rPr>
            </w:pPr>
          </w:p>
          <w:p w:rsidR="00FD6B36" w:rsidRDefault="00FD6B36" w:rsidP="00621745">
            <w:pPr>
              <w:pStyle w:val="Nivel01"/>
              <w:numPr>
                <w:ilvl w:val="0"/>
                <w:numId w:val="0"/>
              </w:numPr>
              <w:spacing w:before="0"/>
              <w:rPr>
                <w:b w:val="0"/>
                <w:sz w:val="22"/>
                <w:szCs w:val="22"/>
              </w:rPr>
            </w:pPr>
          </w:p>
          <w:p w:rsidR="00FD6B36" w:rsidRDefault="00FD6B36" w:rsidP="00621745">
            <w:pPr>
              <w:pStyle w:val="Nivel01"/>
              <w:numPr>
                <w:ilvl w:val="0"/>
                <w:numId w:val="0"/>
              </w:numPr>
              <w:spacing w:before="0"/>
              <w:rPr>
                <w:b w:val="0"/>
                <w:sz w:val="22"/>
                <w:szCs w:val="22"/>
              </w:rPr>
            </w:pPr>
          </w:p>
          <w:p w:rsidR="00FD6B36" w:rsidRDefault="00FD6B36" w:rsidP="00621745">
            <w:pPr>
              <w:pStyle w:val="Nivel01"/>
              <w:numPr>
                <w:ilvl w:val="0"/>
                <w:numId w:val="0"/>
              </w:numPr>
              <w:spacing w:before="0"/>
              <w:rPr>
                <w:b w:val="0"/>
                <w:sz w:val="22"/>
                <w:szCs w:val="22"/>
              </w:rPr>
            </w:pPr>
          </w:p>
          <w:p w:rsidR="00057CA0" w:rsidRPr="003267D5" w:rsidRDefault="00057CA0" w:rsidP="00621745">
            <w:pPr>
              <w:pStyle w:val="Nivel01"/>
              <w:numPr>
                <w:ilvl w:val="0"/>
                <w:numId w:val="0"/>
              </w:numPr>
              <w:spacing w:before="0"/>
              <w:rPr>
                <w:b w:val="0"/>
                <w:sz w:val="22"/>
                <w:szCs w:val="22"/>
              </w:rPr>
            </w:pPr>
            <w:r w:rsidRPr="003267D5">
              <w:rPr>
                <w:b w:val="0"/>
                <w:sz w:val="22"/>
                <w:szCs w:val="22"/>
              </w:rPr>
              <w:t>12</w:t>
            </w:r>
          </w:p>
        </w:tc>
        <w:tc>
          <w:tcPr>
            <w:tcW w:w="1609" w:type="dxa"/>
          </w:tcPr>
          <w:p w:rsidR="00FD6B36" w:rsidRDefault="00FD6B36" w:rsidP="00621745">
            <w:pPr>
              <w:pStyle w:val="Nivel01"/>
              <w:numPr>
                <w:ilvl w:val="0"/>
                <w:numId w:val="0"/>
              </w:numPr>
              <w:spacing w:before="0"/>
              <w:rPr>
                <w:b w:val="0"/>
                <w:sz w:val="22"/>
                <w:szCs w:val="22"/>
              </w:rPr>
            </w:pPr>
          </w:p>
          <w:p w:rsidR="00FD6B36" w:rsidRDefault="00FD6B36" w:rsidP="00621745">
            <w:pPr>
              <w:pStyle w:val="Nivel01"/>
              <w:numPr>
                <w:ilvl w:val="0"/>
                <w:numId w:val="0"/>
              </w:numPr>
              <w:spacing w:before="0"/>
              <w:rPr>
                <w:b w:val="0"/>
                <w:sz w:val="22"/>
                <w:szCs w:val="22"/>
              </w:rPr>
            </w:pPr>
          </w:p>
          <w:p w:rsidR="00FD6B36" w:rsidRDefault="00FD6B36" w:rsidP="00621745">
            <w:pPr>
              <w:pStyle w:val="Nivel01"/>
              <w:numPr>
                <w:ilvl w:val="0"/>
                <w:numId w:val="0"/>
              </w:numPr>
              <w:spacing w:before="0"/>
              <w:rPr>
                <w:b w:val="0"/>
                <w:sz w:val="22"/>
                <w:szCs w:val="22"/>
              </w:rPr>
            </w:pPr>
          </w:p>
          <w:p w:rsidR="00FD6B36" w:rsidRDefault="00FD6B36" w:rsidP="00621745">
            <w:pPr>
              <w:pStyle w:val="Nivel01"/>
              <w:numPr>
                <w:ilvl w:val="0"/>
                <w:numId w:val="0"/>
              </w:numPr>
              <w:spacing w:before="0"/>
              <w:rPr>
                <w:b w:val="0"/>
                <w:sz w:val="22"/>
                <w:szCs w:val="22"/>
              </w:rPr>
            </w:pPr>
          </w:p>
          <w:p w:rsidR="00FD6B36" w:rsidRDefault="00FD6B36" w:rsidP="00621745">
            <w:pPr>
              <w:pStyle w:val="Nivel01"/>
              <w:numPr>
                <w:ilvl w:val="0"/>
                <w:numId w:val="0"/>
              </w:numPr>
              <w:spacing w:before="0"/>
              <w:rPr>
                <w:b w:val="0"/>
                <w:sz w:val="22"/>
                <w:szCs w:val="22"/>
              </w:rPr>
            </w:pPr>
          </w:p>
          <w:p w:rsidR="00057CA0" w:rsidRPr="003267D5" w:rsidRDefault="00057CA0" w:rsidP="00162048">
            <w:pPr>
              <w:pStyle w:val="Nivel01"/>
              <w:numPr>
                <w:ilvl w:val="0"/>
                <w:numId w:val="0"/>
              </w:numPr>
              <w:spacing w:before="0"/>
              <w:rPr>
                <w:b w:val="0"/>
                <w:sz w:val="22"/>
                <w:szCs w:val="22"/>
              </w:rPr>
            </w:pPr>
            <w:r w:rsidRPr="003267D5">
              <w:rPr>
                <w:b w:val="0"/>
                <w:sz w:val="22"/>
                <w:szCs w:val="22"/>
              </w:rPr>
              <w:t>R$ 3.</w:t>
            </w:r>
            <w:r w:rsidR="00162048">
              <w:rPr>
                <w:b w:val="0"/>
                <w:sz w:val="22"/>
                <w:szCs w:val="22"/>
              </w:rPr>
              <w:t>600</w:t>
            </w:r>
            <w:r w:rsidRPr="003267D5">
              <w:rPr>
                <w:b w:val="0"/>
                <w:sz w:val="22"/>
                <w:szCs w:val="22"/>
              </w:rPr>
              <w:t>,00</w:t>
            </w:r>
          </w:p>
        </w:tc>
        <w:tc>
          <w:tcPr>
            <w:tcW w:w="2218" w:type="dxa"/>
          </w:tcPr>
          <w:p w:rsidR="00FD6B36" w:rsidRDefault="00FD6B36" w:rsidP="00621745">
            <w:pPr>
              <w:pStyle w:val="Nivel01"/>
              <w:numPr>
                <w:ilvl w:val="0"/>
                <w:numId w:val="0"/>
              </w:numPr>
              <w:spacing w:before="0"/>
              <w:rPr>
                <w:b w:val="0"/>
                <w:sz w:val="22"/>
                <w:szCs w:val="22"/>
              </w:rPr>
            </w:pPr>
          </w:p>
          <w:p w:rsidR="00FD6B36" w:rsidRDefault="00FD6B36" w:rsidP="00621745">
            <w:pPr>
              <w:pStyle w:val="Nivel01"/>
              <w:numPr>
                <w:ilvl w:val="0"/>
                <w:numId w:val="0"/>
              </w:numPr>
              <w:spacing w:before="0"/>
              <w:rPr>
                <w:b w:val="0"/>
                <w:sz w:val="22"/>
                <w:szCs w:val="22"/>
              </w:rPr>
            </w:pPr>
          </w:p>
          <w:p w:rsidR="00FD6B36" w:rsidRDefault="00FD6B36" w:rsidP="00621745">
            <w:pPr>
              <w:pStyle w:val="Nivel01"/>
              <w:numPr>
                <w:ilvl w:val="0"/>
                <w:numId w:val="0"/>
              </w:numPr>
              <w:spacing w:before="0"/>
              <w:rPr>
                <w:b w:val="0"/>
                <w:sz w:val="22"/>
                <w:szCs w:val="22"/>
              </w:rPr>
            </w:pPr>
          </w:p>
          <w:p w:rsidR="00FD6B36" w:rsidRDefault="00FD6B36" w:rsidP="00621745">
            <w:pPr>
              <w:pStyle w:val="Nivel01"/>
              <w:numPr>
                <w:ilvl w:val="0"/>
                <w:numId w:val="0"/>
              </w:numPr>
              <w:spacing w:before="0"/>
              <w:rPr>
                <w:b w:val="0"/>
                <w:sz w:val="22"/>
                <w:szCs w:val="22"/>
              </w:rPr>
            </w:pPr>
          </w:p>
          <w:p w:rsidR="00FD6B36" w:rsidRDefault="00FD6B36" w:rsidP="00621745">
            <w:pPr>
              <w:pStyle w:val="Nivel01"/>
              <w:numPr>
                <w:ilvl w:val="0"/>
                <w:numId w:val="0"/>
              </w:numPr>
              <w:spacing w:before="0"/>
              <w:rPr>
                <w:b w:val="0"/>
                <w:sz w:val="22"/>
                <w:szCs w:val="22"/>
              </w:rPr>
            </w:pPr>
          </w:p>
          <w:p w:rsidR="00057CA0" w:rsidRPr="003267D5" w:rsidRDefault="00057CA0" w:rsidP="00162048">
            <w:pPr>
              <w:pStyle w:val="Nivel01"/>
              <w:numPr>
                <w:ilvl w:val="0"/>
                <w:numId w:val="0"/>
              </w:numPr>
              <w:spacing w:before="0"/>
              <w:rPr>
                <w:b w:val="0"/>
                <w:sz w:val="22"/>
                <w:szCs w:val="22"/>
              </w:rPr>
            </w:pPr>
            <w:r w:rsidRPr="003267D5">
              <w:rPr>
                <w:b w:val="0"/>
                <w:sz w:val="22"/>
                <w:szCs w:val="22"/>
              </w:rPr>
              <w:t xml:space="preserve">R$ </w:t>
            </w:r>
            <w:r w:rsidR="00162048">
              <w:rPr>
                <w:b w:val="0"/>
                <w:sz w:val="22"/>
                <w:szCs w:val="22"/>
              </w:rPr>
              <w:t>43.200,00</w:t>
            </w:r>
          </w:p>
        </w:tc>
      </w:tr>
      <w:tr w:rsidR="00057CA0" w:rsidRPr="003267D5" w:rsidTr="00057CA0">
        <w:tc>
          <w:tcPr>
            <w:tcW w:w="1418" w:type="dxa"/>
          </w:tcPr>
          <w:p w:rsidR="00057CA0" w:rsidRPr="003267D5" w:rsidRDefault="00057CA0" w:rsidP="00621745">
            <w:pPr>
              <w:pStyle w:val="Nivel01"/>
              <w:numPr>
                <w:ilvl w:val="0"/>
                <w:numId w:val="0"/>
              </w:numPr>
              <w:spacing w:before="0"/>
              <w:rPr>
                <w:b w:val="0"/>
                <w:sz w:val="22"/>
                <w:szCs w:val="22"/>
              </w:rPr>
            </w:pPr>
          </w:p>
        </w:tc>
        <w:tc>
          <w:tcPr>
            <w:tcW w:w="3043" w:type="dxa"/>
          </w:tcPr>
          <w:p w:rsidR="00057CA0" w:rsidRPr="003267D5" w:rsidRDefault="00057CA0" w:rsidP="00621745">
            <w:pPr>
              <w:pStyle w:val="Nivel01"/>
              <w:numPr>
                <w:ilvl w:val="0"/>
                <w:numId w:val="0"/>
              </w:numPr>
              <w:ind w:left="33" w:hanging="33"/>
              <w:rPr>
                <w:sz w:val="22"/>
                <w:szCs w:val="22"/>
              </w:rPr>
            </w:pPr>
          </w:p>
        </w:tc>
        <w:tc>
          <w:tcPr>
            <w:tcW w:w="1635" w:type="dxa"/>
          </w:tcPr>
          <w:p w:rsidR="00057CA0" w:rsidRPr="003267D5" w:rsidRDefault="00057CA0" w:rsidP="00621745">
            <w:pPr>
              <w:pStyle w:val="Nivel01"/>
              <w:numPr>
                <w:ilvl w:val="0"/>
                <w:numId w:val="0"/>
              </w:numPr>
              <w:spacing w:before="0"/>
              <w:rPr>
                <w:sz w:val="22"/>
                <w:szCs w:val="22"/>
              </w:rPr>
            </w:pPr>
          </w:p>
        </w:tc>
        <w:tc>
          <w:tcPr>
            <w:tcW w:w="1609" w:type="dxa"/>
          </w:tcPr>
          <w:p w:rsidR="00057CA0" w:rsidRPr="003267D5" w:rsidRDefault="00057CA0" w:rsidP="00621745">
            <w:pPr>
              <w:pStyle w:val="Nivel01"/>
              <w:numPr>
                <w:ilvl w:val="0"/>
                <w:numId w:val="0"/>
              </w:numPr>
              <w:spacing w:before="0"/>
              <w:rPr>
                <w:sz w:val="22"/>
                <w:szCs w:val="22"/>
              </w:rPr>
            </w:pPr>
          </w:p>
        </w:tc>
        <w:tc>
          <w:tcPr>
            <w:tcW w:w="2218" w:type="dxa"/>
          </w:tcPr>
          <w:p w:rsidR="00057CA0" w:rsidRPr="003267D5" w:rsidRDefault="00057CA0" w:rsidP="00162048">
            <w:pPr>
              <w:pStyle w:val="Nivel01"/>
              <w:numPr>
                <w:ilvl w:val="0"/>
                <w:numId w:val="0"/>
              </w:numPr>
              <w:spacing w:before="0"/>
              <w:rPr>
                <w:sz w:val="22"/>
                <w:szCs w:val="22"/>
              </w:rPr>
            </w:pPr>
            <w:r w:rsidRPr="003267D5">
              <w:rPr>
                <w:b w:val="0"/>
                <w:sz w:val="22"/>
                <w:szCs w:val="22"/>
              </w:rPr>
              <w:t xml:space="preserve">R$ </w:t>
            </w:r>
            <w:r w:rsidR="00162048">
              <w:rPr>
                <w:b w:val="0"/>
                <w:sz w:val="22"/>
                <w:szCs w:val="22"/>
              </w:rPr>
              <w:t>43.200,00</w:t>
            </w:r>
            <w:bookmarkStart w:id="2" w:name="_GoBack"/>
            <w:bookmarkEnd w:id="2"/>
          </w:p>
        </w:tc>
      </w:tr>
    </w:tbl>
    <w:p w:rsidR="00057CA0" w:rsidRPr="003267D5" w:rsidRDefault="00057CA0" w:rsidP="00582B49">
      <w:pPr>
        <w:pStyle w:val="Nivel2"/>
        <w:numPr>
          <w:ilvl w:val="0"/>
          <w:numId w:val="0"/>
        </w:numPr>
        <w:spacing w:before="0" w:after="0" w:line="360" w:lineRule="auto"/>
        <w:ind w:left="567" w:right="284"/>
        <w:rPr>
          <w:b/>
          <w:bCs/>
          <w:color w:val="auto"/>
          <w:sz w:val="22"/>
          <w:szCs w:val="22"/>
        </w:rPr>
      </w:pPr>
    </w:p>
    <w:p w:rsidR="00582B49" w:rsidRPr="003267D5" w:rsidRDefault="00582B49" w:rsidP="00582B49">
      <w:pPr>
        <w:spacing w:line="360" w:lineRule="auto"/>
        <w:ind w:left="567" w:right="284"/>
        <w:jc w:val="both"/>
        <w:rPr>
          <w:rFonts w:ascii="Arial" w:eastAsiaTheme="majorEastAsia" w:hAnsi="Arial" w:cs="Arial"/>
        </w:rPr>
      </w:pPr>
      <w:r w:rsidRPr="003267D5">
        <w:rPr>
          <w:rFonts w:ascii="Arial" w:hAnsi="Arial" w:cs="Arial"/>
          <w:b/>
          <w:bCs/>
        </w:rPr>
        <w:t xml:space="preserve">1.2 </w:t>
      </w:r>
      <w:r w:rsidRPr="003267D5">
        <w:rPr>
          <w:rFonts w:ascii="Arial" w:hAnsi="Arial" w:cs="Arial"/>
          <w:b/>
        </w:rPr>
        <w:t xml:space="preserve">– </w:t>
      </w:r>
      <w:r w:rsidRPr="003267D5">
        <w:rPr>
          <w:rFonts w:ascii="Arial" w:eastAsiaTheme="majorEastAsia" w:hAnsi="Arial" w:cs="Arial"/>
        </w:rPr>
        <w:t>O objeto desta contratação não se enquadra como sendo de bens de luxo.</w:t>
      </w:r>
    </w:p>
    <w:p w:rsidR="00582B49" w:rsidRPr="003267D5" w:rsidRDefault="00582B49" w:rsidP="00582B49">
      <w:pPr>
        <w:spacing w:line="360" w:lineRule="auto"/>
        <w:ind w:left="567" w:right="284"/>
        <w:jc w:val="both"/>
        <w:rPr>
          <w:rFonts w:ascii="Arial" w:eastAsiaTheme="majorEastAsia" w:hAnsi="Arial" w:cs="Arial"/>
        </w:rPr>
      </w:pPr>
      <w:r w:rsidRPr="003267D5">
        <w:rPr>
          <w:rFonts w:ascii="Arial" w:hAnsi="Arial" w:cs="Arial"/>
          <w:b/>
          <w:bCs/>
        </w:rPr>
        <w:t xml:space="preserve">1.3 </w:t>
      </w:r>
      <w:r w:rsidRPr="003267D5">
        <w:rPr>
          <w:rFonts w:ascii="Arial" w:hAnsi="Arial" w:cs="Arial"/>
          <w:b/>
        </w:rPr>
        <w:t xml:space="preserve">– </w:t>
      </w:r>
      <w:r w:rsidRPr="003267D5">
        <w:rPr>
          <w:rFonts w:ascii="Arial" w:eastAsiaTheme="majorEastAsia" w:hAnsi="Arial" w:cs="Arial"/>
        </w:rPr>
        <w:t>A contratação é caracterizada como comum e continuada.</w:t>
      </w:r>
    </w:p>
    <w:p w:rsidR="00582B49" w:rsidRPr="003267D5" w:rsidRDefault="00582B49" w:rsidP="00582B49">
      <w:pPr>
        <w:spacing w:line="360" w:lineRule="auto"/>
        <w:ind w:left="567" w:right="284"/>
        <w:jc w:val="both"/>
        <w:rPr>
          <w:rFonts w:ascii="Arial" w:hAnsi="Arial" w:cs="Arial"/>
        </w:rPr>
      </w:pPr>
      <w:r w:rsidRPr="003267D5">
        <w:rPr>
          <w:rFonts w:ascii="Arial" w:hAnsi="Arial" w:cs="Arial"/>
          <w:b/>
          <w:bCs/>
        </w:rPr>
        <w:t xml:space="preserve">1.4 </w:t>
      </w:r>
      <w:r w:rsidRPr="003267D5">
        <w:rPr>
          <w:rFonts w:ascii="Arial" w:hAnsi="Arial" w:cs="Arial"/>
          <w:b/>
        </w:rPr>
        <w:t xml:space="preserve">– </w:t>
      </w:r>
      <w:r w:rsidRPr="003267D5">
        <w:rPr>
          <w:rFonts w:ascii="Arial" w:hAnsi="Arial" w:cs="Arial"/>
        </w:rPr>
        <w:t>O prazo de vigência será de 12 meses, admitido prorrogação, nos termos do Art. 107 da Lei 14.133/2021.</w:t>
      </w:r>
    </w:p>
    <w:p w:rsidR="00EA5250" w:rsidRPr="009D0F85" w:rsidRDefault="00EA5250" w:rsidP="00582B49">
      <w:pPr>
        <w:spacing w:line="360" w:lineRule="auto"/>
        <w:ind w:left="567" w:right="284"/>
        <w:jc w:val="both"/>
        <w:rPr>
          <w:rFonts w:ascii="Arial" w:hAnsi="Arial" w:cs="Arial"/>
          <w:b/>
        </w:rPr>
      </w:pPr>
    </w:p>
    <w:p w:rsidR="00EA5250" w:rsidRPr="009D0F85" w:rsidRDefault="00EA5250" w:rsidP="00EA5250">
      <w:pPr>
        <w:spacing w:line="360" w:lineRule="auto"/>
        <w:ind w:left="567" w:right="284"/>
        <w:jc w:val="both"/>
        <w:rPr>
          <w:rFonts w:ascii="Arial" w:hAnsi="Arial" w:cs="Arial"/>
          <w:b/>
        </w:rPr>
      </w:pPr>
      <w:r w:rsidRPr="009D0F85">
        <w:rPr>
          <w:rFonts w:ascii="Arial" w:hAnsi="Arial" w:cs="Arial"/>
          <w:b/>
        </w:rPr>
        <w:t>2. FUNDAMENTAÇÃO</w:t>
      </w:r>
    </w:p>
    <w:p w:rsidR="00EA5250" w:rsidRPr="009D0F85" w:rsidRDefault="00EA5250" w:rsidP="00EA5250">
      <w:pPr>
        <w:spacing w:line="360" w:lineRule="auto"/>
        <w:ind w:left="567" w:right="284"/>
        <w:jc w:val="both"/>
        <w:rPr>
          <w:rFonts w:ascii="Arial" w:hAnsi="Arial" w:cs="Arial"/>
          <w:b/>
        </w:rPr>
      </w:pPr>
      <w:r w:rsidRPr="009D0F85">
        <w:rPr>
          <w:rFonts w:ascii="Arial" w:hAnsi="Arial" w:cs="Arial"/>
        </w:rPr>
        <w:t>O Município de Santo Inácio - Estado do Paraná, recebeu acompanha caso de pessoa sendo portador do Cid 10 F.71.1 (Retardo Mental Moderado) com comprometimento significativo de comportamento, Cid10 F.84.1 (Autismo Atípico). Trata-se de um caso já discutido com Núcleo Regional de Assistência Social, Ministério P</w:t>
      </w:r>
      <w:r w:rsidR="00E40E4B" w:rsidRPr="009D0F85">
        <w:rPr>
          <w:rFonts w:ascii="Arial" w:hAnsi="Arial" w:cs="Arial"/>
        </w:rPr>
        <w:t>ú</w:t>
      </w:r>
      <w:r w:rsidRPr="009D0F85">
        <w:rPr>
          <w:rFonts w:ascii="Arial" w:hAnsi="Arial" w:cs="Arial"/>
        </w:rPr>
        <w:t>blico e Município de Santo Inácio, dentre os acompanhamentos e reuniões realizadas para discussão da solução do caso, foi realizado um acordo de cooperação entre o município e o Estado, que para que seja viabilizada o acolhimento institucional, pois se constatou que o atendido se encontra em situação de abandono, negligência familiar.</w:t>
      </w:r>
    </w:p>
    <w:p w:rsidR="00EA5250" w:rsidRPr="009D0F85" w:rsidRDefault="00EA5250" w:rsidP="00EA5250">
      <w:pPr>
        <w:spacing w:line="360" w:lineRule="auto"/>
        <w:ind w:left="567" w:right="284"/>
        <w:jc w:val="both"/>
        <w:rPr>
          <w:rFonts w:ascii="Arial" w:hAnsi="Arial" w:cs="Arial"/>
          <w:b/>
        </w:rPr>
      </w:pPr>
      <w:r w:rsidRPr="009D0F85">
        <w:rPr>
          <w:rFonts w:ascii="Arial" w:hAnsi="Arial" w:cs="Arial"/>
        </w:rPr>
        <w:t xml:space="preserve">O acolhimento institucional de pessoa com deficiência intelectual em situação de abandono ou negligência é uma medida importante para garantir a proteção integral e o bem-estar da pessoa. </w:t>
      </w:r>
      <w:r w:rsidRPr="009D0F85">
        <w:rPr>
          <w:rFonts w:ascii="Arial" w:hAnsi="Arial" w:cs="Arial"/>
        </w:rPr>
        <w:lastRenderedPageBreak/>
        <w:t>Quando o município não possui serviços de acolhimento de alta complexidade na rede de atendimento, a compra de uma vaga em uma instituição especializada pode ser uma solução viável e assim garantir a proteção integral da pessoa com deficiência intelectual, oferecendo um espaço seguro e acolhedor.</w:t>
      </w:r>
    </w:p>
    <w:p w:rsidR="00EA5250" w:rsidRPr="009D0F85" w:rsidRDefault="00EA5250" w:rsidP="00EA5250">
      <w:pPr>
        <w:spacing w:line="360" w:lineRule="auto"/>
        <w:ind w:left="567" w:right="284"/>
        <w:jc w:val="both"/>
        <w:rPr>
          <w:rFonts w:ascii="Arial" w:hAnsi="Arial" w:cs="Arial"/>
          <w:b/>
        </w:rPr>
      </w:pPr>
      <w:r w:rsidRPr="009D0F85">
        <w:rPr>
          <w:rFonts w:ascii="Arial" w:hAnsi="Arial" w:cs="Arial"/>
        </w:rPr>
        <w:t>O serviço de acolhimento proporciona acolhimento e acompanhamento 24 horas por dia, garantindo que a pessoa com deficiência intelectual receba a atenção e o cuidado necessário.</w:t>
      </w:r>
    </w:p>
    <w:p w:rsidR="00057CA0" w:rsidRPr="009D0F85" w:rsidRDefault="00057CA0" w:rsidP="00582B49">
      <w:pPr>
        <w:spacing w:line="360" w:lineRule="auto"/>
        <w:ind w:left="567" w:right="284" w:firstLine="709"/>
        <w:jc w:val="both"/>
        <w:rPr>
          <w:rFonts w:ascii="Arial" w:hAnsi="Arial" w:cs="Arial"/>
        </w:rPr>
      </w:pPr>
    </w:p>
    <w:p w:rsidR="00582B49" w:rsidRPr="009D0F85" w:rsidRDefault="00582B49" w:rsidP="00582B49">
      <w:pPr>
        <w:pStyle w:val="Nivel01"/>
        <w:numPr>
          <w:ilvl w:val="0"/>
          <w:numId w:val="0"/>
        </w:numPr>
        <w:spacing w:before="0" w:line="360" w:lineRule="auto"/>
        <w:ind w:left="567" w:right="284"/>
        <w:rPr>
          <w:sz w:val="22"/>
          <w:szCs w:val="22"/>
        </w:rPr>
      </w:pPr>
      <w:r w:rsidRPr="009D0F85">
        <w:rPr>
          <w:sz w:val="22"/>
          <w:szCs w:val="22"/>
        </w:rPr>
        <w:t xml:space="preserve">3. DESCRIÇÃO DA SOLUÇÃO COMO UM TODO </w:t>
      </w:r>
    </w:p>
    <w:p w:rsidR="00582B49" w:rsidRPr="009D0F85" w:rsidRDefault="00582B49" w:rsidP="00582B49">
      <w:pPr>
        <w:pStyle w:val="Corpodetexto"/>
        <w:spacing w:line="360" w:lineRule="auto"/>
        <w:ind w:left="567" w:right="284"/>
        <w:jc w:val="both"/>
        <w:rPr>
          <w:rFonts w:ascii="Arial" w:eastAsiaTheme="minorHAnsi" w:hAnsi="Arial" w:cs="Arial"/>
        </w:rPr>
      </w:pPr>
      <w:r w:rsidRPr="009D0F85">
        <w:rPr>
          <w:rFonts w:ascii="Arial" w:hAnsi="Arial" w:cs="Arial"/>
        </w:rPr>
        <w:t xml:space="preserve">Considerando os Art. 74, IV e o Art. 79, II ambos da Lei 14.133/2021 a contratação será realizada </w:t>
      </w:r>
      <w:r w:rsidRPr="009D0F85">
        <w:rPr>
          <w:rFonts w:ascii="Arial" w:eastAsiaTheme="minorHAnsi" w:hAnsi="Arial" w:cs="Arial"/>
        </w:rPr>
        <w:t>pela INEXIGIBILIDADE DE LICITAÇÃO, mediante CHAMAMENTO PUBLICO que irá selecionar a entidade que possa oferecer da melhor forma o atendimento.</w:t>
      </w:r>
    </w:p>
    <w:p w:rsidR="00582B49" w:rsidRPr="009D0F85" w:rsidRDefault="00582B49" w:rsidP="00057CA0">
      <w:pPr>
        <w:tabs>
          <w:tab w:val="left" w:pos="1560"/>
        </w:tabs>
        <w:spacing w:line="360" w:lineRule="auto"/>
        <w:ind w:left="567" w:right="284"/>
        <w:jc w:val="both"/>
        <w:rPr>
          <w:rFonts w:ascii="Arial" w:hAnsi="Arial" w:cs="Arial"/>
        </w:rPr>
      </w:pPr>
      <w:r w:rsidRPr="009D0F85">
        <w:rPr>
          <w:rFonts w:ascii="Arial" w:hAnsi="Arial" w:cs="Arial"/>
        </w:rPr>
        <w:t xml:space="preserve">Enquadra-se com perfeição no </w:t>
      </w:r>
      <w:r w:rsidRPr="009D0F85">
        <w:rPr>
          <w:rFonts w:ascii="Arial" w:hAnsi="Arial" w:cs="Arial"/>
          <w:i/>
        </w:rPr>
        <w:t>caput</w:t>
      </w:r>
      <w:r w:rsidRPr="009D0F85">
        <w:rPr>
          <w:rFonts w:ascii="Arial" w:hAnsi="Arial" w:cs="Arial"/>
        </w:rPr>
        <w:t xml:space="preserve"> do Artigo 74, II da Lei Federal n.º 14.133/2021 e suas alterações posteriores, para que produza os seus devidos e efeitos legais, cujo texto se expressa da seguinte forma:</w:t>
      </w:r>
    </w:p>
    <w:p w:rsidR="00057CA0" w:rsidRPr="009D0F85" w:rsidRDefault="00057CA0" w:rsidP="00057CA0">
      <w:pPr>
        <w:tabs>
          <w:tab w:val="left" w:pos="1560"/>
        </w:tabs>
        <w:spacing w:line="360" w:lineRule="auto"/>
        <w:ind w:left="567" w:right="284"/>
        <w:jc w:val="both"/>
        <w:rPr>
          <w:rFonts w:ascii="Arial" w:hAnsi="Arial" w:cs="Arial"/>
        </w:rPr>
      </w:pPr>
    </w:p>
    <w:p w:rsidR="00582B49" w:rsidRPr="009D0F85" w:rsidRDefault="00582B49" w:rsidP="00582B49">
      <w:pPr>
        <w:spacing w:line="360" w:lineRule="auto"/>
        <w:ind w:left="567" w:right="284"/>
        <w:jc w:val="both"/>
        <w:rPr>
          <w:rFonts w:ascii="Arial" w:hAnsi="Arial" w:cs="Arial"/>
        </w:rPr>
      </w:pPr>
      <w:r w:rsidRPr="009D0F85">
        <w:rPr>
          <w:rFonts w:ascii="Arial" w:hAnsi="Arial" w:cs="Arial"/>
        </w:rPr>
        <w:t>Art. 74. É inexigível a licitação quando inviável a competição, em especial nos casos de:</w:t>
      </w:r>
    </w:p>
    <w:p w:rsidR="00582B49" w:rsidRPr="009D0F85" w:rsidRDefault="00582B49" w:rsidP="00582B49">
      <w:pPr>
        <w:spacing w:line="360" w:lineRule="auto"/>
        <w:ind w:left="567" w:right="284"/>
        <w:jc w:val="both"/>
        <w:rPr>
          <w:rFonts w:ascii="Arial" w:hAnsi="Arial" w:cs="Arial"/>
        </w:rPr>
      </w:pPr>
      <w:r w:rsidRPr="009D0F85">
        <w:rPr>
          <w:rFonts w:ascii="Arial" w:hAnsi="Arial" w:cs="Arial"/>
        </w:rPr>
        <w:t>(...)</w:t>
      </w:r>
    </w:p>
    <w:p w:rsidR="00582B49" w:rsidRPr="009D0F85" w:rsidRDefault="00582B49" w:rsidP="00582B49">
      <w:pPr>
        <w:spacing w:line="360" w:lineRule="auto"/>
        <w:ind w:left="567" w:right="284"/>
        <w:jc w:val="both"/>
        <w:rPr>
          <w:rFonts w:ascii="Arial" w:hAnsi="Arial" w:cs="Arial"/>
        </w:rPr>
      </w:pPr>
      <w:bookmarkStart w:id="3" w:name="art74i"/>
      <w:bookmarkEnd w:id="3"/>
      <w:r w:rsidRPr="009D0F85">
        <w:rPr>
          <w:rFonts w:ascii="Arial" w:hAnsi="Arial" w:cs="Arial"/>
        </w:rPr>
        <w:t>IV - Objetos que devam ou possam ser contratados por meio de credenciamento;</w:t>
      </w:r>
    </w:p>
    <w:p w:rsidR="00582B49" w:rsidRPr="009D0F85" w:rsidRDefault="00582B49" w:rsidP="00582B49">
      <w:pPr>
        <w:pStyle w:val="Standard"/>
        <w:spacing w:after="0" w:line="360" w:lineRule="auto"/>
        <w:ind w:left="567" w:right="284" w:firstLine="567"/>
        <w:jc w:val="both"/>
        <w:rPr>
          <w:rFonts w:ascii="Arial" w:hAnsi="Arial" w:cs="Arial"/>
        </w:rPr>
      </w:pPr>
      <w:bookmarkStart w:id="4" w:name="art74ii"/>
      <w:bookmarkEnd w:id="4"/>
    </w:p>
    <w:p w:rsidR="00582B49" w:rsidRPr="009D0F85" w:rsidRDefault="00582B49" w:rsidP="00057CA0">
      <w:pPr>
        <w:pStyle w:val="Standard"/>
        <w:spacing w:after="0" w:line="360" w:lineRule="auto"/>
        <w:ind w:left="567" w:right="284"/>
        <w:jc w:val="both"/>
        <w:rPr>
          <w:rFonts w:ascii="Arial" w:hAnsi="Arial" w:cs="Arial"/>
        </w:rPr>
      </w:pPr>
      <w:r w:rsidRPr="009D0F85">
        <w:rPr>
          <w:rFonts w:ascii="Arial" w:hAnsi="Arial" w:cs="Arial"/>
        </w:rPr>
        <w:t>Enquadra-se com perfeição também no Artigo 79 da Lei 14.133/2021, cujo texto se expressa da seguinte forma:</w:t>
      </w:r>
    </w:p>
    <w:p w:rsidR="00582B49" w:rsidRPr="009D0F85" w:rsidRDefault="00582B49" w:rsidP="00582B49">
      <w:pPr>
        <w:pStyle w:val="Standard"/>
        <w:spacing w:after="0" w:line="360" w:lineRule="auto"/>
        <w:ind w:left="567" w:right="284" w:firstLine="567"/>
        <w:jc w:val="both"/>
        <w:rPr>
          <w:rFonts w:ascii="Arial" w:hAnsi="Arial" w:cs="Arial"/>
          <w:b/>
          <w:bCs/>
          <w:highlight w:val="yellow"/>
          <w:u w:val="single"/>
        </w:rPr>
      </w:pPr>
    </w:p>
    <w:p w:rsidR="00582B49" w:rsidRPr="009D0F85" w:rsidRDefault="00582B49" w:rsidP="00582B49">
      <w:pPr>
        <w:pStyle w:val="NormalWeb"/>
        <w:spacing w:before="0" w:beforeAutospacing="0" w:after="0" w:afterAutospacing="0" w:line="360" w:lineRule="auto"/>
        <w:ind w:left="567" w:right="284"/>
        <w:jc w:val="both"/>
        <w:rPr>
          <w:rFonts w:ascii="Arial" w:hAnsi="Arial" w:cs="Arial"/>
          <w:sz w:val="22"/>
          <w:szCs w:val="22"/>
          <w:lang w:val="pt-BR"/>
        </w:rPr>
      </w:pPr>
      <w:r w:rsidRPr="009D0F85">
        <w:rPr>
          <w:rFonts w:ascii="Arial" w:hAnsi="Arial" w:cs="Arial"/>
          <w:b/>
          <w:sz w:val="22"/>
          <w:szCs w:val="22"/>
          <w:lang w:val="pt-BR"/>
        </w:rPr>
        <w:t>Art. 79.</w:t>
      </w:r>
      <w:r w:rsidRPr="009D0F85">
        <w:rPr>
          <w:rFonts w:ascii="Arial" w:hAnsi="Arial" w:cs="Arial"/>
          <w:sz w:val="22"/>
          <w:szCs w:val="22"/>
          <w:lang w:val="pt-BR"/>
        </w:rPr>
        <w:t xml:space="preserve"> O credenciamento poderá ser usado nas seguintes hipóteses de contratação:     </w:t>
      </w:r>
      <w:hyperlink r:id="rId17" w:history="1">
        <w:r w:rsidRPr="009D0F85">
          <w:rPr>
            <w:rStyle w:val="Hyperlink"/>
            <w:rFonts w:ascii="Arial" w:eastAsiaTheme="majorEastAsia" w:hAnsi="Arial" w:cs="Arial"/>
            <w:color w:val="auto"/>
            <w:sz w:val="22"/>
            <w:szCs w:val="22"/>
            <w:lang w:val="pt-BR"/>
          </w:rPr>
          <w:t>Regulamento</w:t>
        </w:r>
      </w:hyperlink>
    </w:p>
    <w:p w:rsidR="00582B49" w:rsidRPr="009D0F85" w:rsidRDefault="00582B49" w:rsidP="00582B49">
      <w:pPr>
        <w:pStyle w:val="NormalWeb"/>
        <w:spacing w:before="0" w:beforeAutospacing="0" w:after="0" w:afterAutospacing="0" w:line="360" w:lineRule="auto"/>
        <w:ind w:left="567" w:right="284"/>
        <w:jc w:val="both"/>
        <w:rPr>
          <w:rFonts w:ascii="Arial" w:hAnsi="Arial" w:cs="Arial"/>
          <w:sz w:val="22"/>
          <w:szCs w:val="22"/>
          <w:lang w:val="pt-BR"/>
        </w:rPr>
      </w:pPr>
      <w:bookmarkStart w:id="5" w:name="art79i"/>
      <w:bookmarkEnd w:id="5"/>
      <w:r w:rsidRPr="009D0F85">
        <w:rPr>
          <w:rFonts w:ascii="Arial" w:hAnsi="Arial" w:cs="Arial"/>
          <w:sz w:val="22"/>
          <w:szCs w:val="22"/>
          <w:lang w:val="pt-BR"/>
        </w:rPr>
        <w:t>I - paralela e não excludente: caso em que é viável e vantajosa para a Administração a realização de contratações simultâneas em condições padronizadas;</w:t>
      </w:r>
    </w:p>
    <w:p w:rsidR="00582B49" w:rsidRPr="009D0F85" w:rsidRDefault="00582B49" w:rsidP="00582B49">
      <w:pPr>
        <w:pStyle w:val="NormalWeb"/>
        <w:spacing w:before="0" w:beforeAutospacing="0" w:after="0" w:afterAutospacing="0" w:line="360" w:lineRule="auto"/>
        <w:ind w:left="567" w:right="284"/>
        <w:jc w:val="both"/>
        <w:rPr>
          <w:rFonts w:ascii="Arial" w:hAnsi="Arial" w:cs="Arial"/>
          <w:sz w:val="22"/>
          <w:szCs w:val="22"/>
          <w:lang w:val="pt-BR"/>
        </w:rPr>
      </w:pPr>
      <w:bookmarkStart w:id="6" w:name="art79ii"/>
      <w:bookmarkEnd w:id="6"/>
      <w:r w:rsidRPr="009D0F85">
        <w:rPr>
          <w:rFonts w:ascii="Arial" w:hAnsi="Arial" w:cs="Arial"/>
          <w:sz w:val="22"/>
          <w:szCs w:val="22"/>
          <w:lang w:val="pt-BR"/>
        </w:rPr>
        <w:t>(...)</w:t>
      </w:r>
    </w:p>
    <w:p w:rsidR="00582B49" w:rsidRPr="009D0F85" w:rsidRDefault="00582B49" w:rsidP="00582B49">
      <w:pPr>
        <w:pStyle w:val="NormalWeb"/>
        <w:spacing w:before="0" w:beforeAutospacing="0" w:after="0" w:afterAutospacing="0" w:line="360" w:lineRule="auto"/>
        <w:ind w:left="567" w:right="284"/>
        <w:jc w:val="both"/>
        <w:rPr>
          <w:rFonts w:ascii="Arial" w:hAnsi="Arial" w:cs="Arial"/>
          <w:sz w:val="22"/>
          <w:szCs w:val="22"/>
          <w:lang w:val="pt-BR"/>
        </w:rPr>
      </w:pPr>
      <w:bookmarkStart w:id="7" w:name="art79p"/>
      <w:bookmarkEnd w:id="7"/>
      <w:r w:rsidRPr="009D0F85">
        <w:rPr>
          <w:rFonts w:ascii="Arial" w:hAnsi="Arial" w:cs="Arial"/>
          <w:sz w:val="22"/>
          <w:szCs w:val="22"/>
          <w:lang w:val="pt-BR"/>
        </w:rPr>
        <w:t>Parágrafo único. Os procedimentos de credenciamento serão definidos em regulamento, observadas as seguintes regras:</w:t>
      </w:r>
    </w:p>
    <w:p w:rsidR="00582B49" w:rsidRPr="009D0F85" w:rsidRDefault="00582B49" w:rsidP="00582B49">
      <w:pPr>
        <w:pStyle w:val="NormalWeb"/>
        <w:spacing w:before="0" w:beforeAutospacing="0" w:after="0" w:afterAutospacing="0" w:line="360" w:lineRule="auto"/>
        <w:ind w:left="567" w:right="284"/>
        <w:jc w:val="both"/>
        <w:rPr>
          <w:rFonts w:ascii="Arial" w:hAnsi="Arial" w:cs="Arial"/>
          <w:sz w:val="22"/>
          <w:szCs w:val="22"/>
          <w:lang w:val="pt-BR"/>
        </w:rPr>
      </w:pPr>
      <w:bookmarkStart w:id="8" w:name="art79pi"/>
      <w:bookmarkEnd w:id="8"/>
      <w:r w:rsidRPr="009D0F85">
        <w:rPr>
          <w:rFonts w:ascii="Arial" w:hAnsi="Arial" w:cs="Arial"/>
          <w:sz w:val="22"/>
          <w:szCs w:val="22"/>
          <w:lang w:val="pt-BR"/>
        </w:rPr>
        <w:t xml:space="preserve">I - a Administração deverá divulgar e manter </w:t>
      </w:r>
      <w:proofErr w:type="gramStart"/>
      <w:r w:rsidRPr="009D0F85">
        <w:rPr>
          <w:rFonts w:ascii="Arial" w:hAnsi="Arial" w:cs="Arial"/>
          <w:sz w:val="22"/>
          <w:szCs w:val="22"/>
          <w:lang w:val="pt-BR"/>
        </w:rPr>
        <w:t>à</w:t>
      </w:r>
      <w:proofErr w:type="gramEnd"/>
      <w:r w:rsidRPr="009D0F85">
        <w:rPr>
          <w:rFonts w:ascii="Arial" w:hAnsi="Arial" w:cs="Arial"/>
          <w:sz w:val="22"/>
          <w:szCs w:val="22"/>
          <w:lang w:val="pt-BR"/>
        </w:rPr>
        <w:t xml:space="preserve"> disposição do público, em sítio eletrônico oficial, edital de chamamento de interessados, de modo a permitir o cadastramento permanente de novos interessados;</w:t>
      </w:r>
    </w:p>
    <w:p w:rsidR="00582B49" w:rsidRPr="009D0F85" w:rsidRDefault="00582B49" w:rsidP="00582B49">
      <w:pPr>
        <w:pStyle w:val="NormalWeb"/>
        <w:spacing w:before="0" w:beforeAutospacing="0" w:after="0" w:afterAutospacing="0" w:line="360" w:lineRule="auto"/>
        <w:ind w:left="567" w:right="284"/>
        <w:jc w:val="both"/>
        <w:rPr>
          <w:rFonts w:ascii="Arial" w:hAnsi="Arial" w:cs="Arial"/>
          <w:sz w:val="22"/>
          <w:szCs w:val="22"/>
          <w:lang w:val="pt-BR"/>
        </w:rPr>
      </w:pPr>
      <w:bookmarkStart w:id="9" w:name="art79pii"/>
      <w:bookmarkEnd w:id="9"/>
      <w:r w:rsidRPr="009D0F85">
        <w:rPr>
          <w:rFonts w:ascii="Arial" w:hAnsi="Arial" w:cs="Arial"/>
          <w:sz w:val="22"/>
          <w:szCs w:val="22"/>
          <w:lang w:val="pt-BR"/>
        </w:rPr>
        <w:t>II - na hipótese do inciso I do </w:t>
      </w:r>
      <w:r w:rsidRPr="009D0F85">
        <w:rPr>
          <w:rFonts w:ascii="Arial" w:hAnsi="Arial" w:cs="Arial"/>
          <w:b/>
          <w:bCs/>
          <w:sz w:val="22"/>
          <w:szCs w:val="22"/>
          <w:lang w:val="pt-BR"/>
        </w:rPr>
        <w:t>caput</w:t>
      </w:r>
      <w:r w:rsidRPr="009D0F85">
        <w:rPr>
          <w:rFonts w:ascii="Arial" w:hAnsi="Arial" w:cs="Arial"/>
          <w:sz w:val="22"/>
          <w:szCs w:val="22"/>
          <w:lang w:val="pt-BR"/>
        </w:rPr>
        <w:t> deste artigo, quando o objeto não permitir a contratação imediata e simultânea de todos os credenciados, deverão ser adotados critérios objetivos de distribuição da demanda;</w:t>
      </w:r>
    </w:p>
    <w:p w:rsidR="00582B49" w:rsidRPr="009D0F85" w:rsidRDefault="00582B49" w:rsidP="00582B49">
      <w:pPr>
        <w:pStyle w:val="NormalWeb"/>
        <w:spacing w:before="0" w:beforeAutospacing="0" w:after="0" w:afterAutospacing="0" w:line="360" w:lineRule="auto"/>
        <w:ind w:left="567" w:right="284"/>
        <w:jc w:val="both"/>
        <w:rPr>
          <w:rFonts w:ascii="Arial" w:hAnsi="Arial" w:cs="Arial"/>
          <w:sz w:val="22"/>
          <w:szCs w:val="22"/>
          <w:lang w:val="pt-BR"/>
        </w:rPr>
      </w:pPr>
      <w:bookmarkStart w:id="10" w:name="art79piii"/>
      <w:bookmarkEnd w:id="10"/>
      <w:r w:rsidRPr="009D0F85">
        <w:rPr>
          <w:rFonts w:ascii="Arial" w:hAnsi="Arial" w:cs="Arial"/>
          <w:sz w:val="22"/>
          <w:szCs w:val="22"/>
          <w:lang w:val="pt-BR"/>
        </w:rPr>
        <w:lastRenderedPageBreak/>
        <w:t>III - o edital de chamamento de interessados deverá prever as condições padronizadas de contratação e, nas hipóteses dos incisos I e II do </w:t>
      </w:r>
      <w:r w:rsidRPr="009D0F85">
        <w:rPr>
          <w:rFonts w:ascii="Arial" w:hAnsi="Arial" w:cs="Arial"/>
          <w:b/>
          <w:bCs/>
          <w:sz w:val="22"/>
          <w:szCs w:val="22"/>
          <w:lang w:val="pt-BR"/>
        </w:rPr>
        <w:t>caput</w:t>
      </w:r>
      <w:r w:rsidRPr="009D0F85">
        <w:rPr>
          <w:rFonts w:ascii="Arial" w:hAnsi="Arial" w:cs="Arial"/>
          <w:sz w:val="22"/>
          <w:szCs w:val="22"/>
          <w:lang w:val="pt-BR"/>
        </w:rPr>
        <w:t> deste artigo, deverá definir o valor da contratação;</w:t>
      </w:r>
    </w:p>
    <w:p w:rsidR="00582B49" w:rsidRPr="009D0F85" w:rsidRDefault="00582B49" w:rsidP="00582B49">
      <w:pPr>
        <w:pStyle w:val="NormalWeb"/>
        <w:spacing w:before="0" w:beforeAutospacing="0" w:after="0" w:afterAutospacing="0" w:line="360" w:lineRule="auto"/>
        <w:ind w:left="567" w:right="284"/>
        <w:jc w:val="both"/>
        <w:rPr>
          <w:rFonts w:ascii="Arial" w:hAnsi="Arial" w:cs="Arial"/>
          <w:sz w:val="22"/>
          <w:szCs w:val="22"/>
          <w:lang w:val="pt-BR"/>
        </w:rPr>
      </w:pPr>
      <w:bookmarkStart w:id="11" w:name="art79piv"/>
      <w:bookmarkEnd w:id="11"/>
      <w:r w:rsidRPr="009D0F85">
        <w:rPr>
          <w:rFonts w:ascii="Arial" w:hAnsi="Arial" w:cs="Arial"/>
          <w:sz w:val="22"/>
          <w:szCs w:val="22"/>
          <w:lang w:val="pt-BR"/>
        </w:rPr>
        <w:t>IV - na hipótese do inciso III do </w:t>
      </w:r>
      <w:r w:rsidRPr="009D0F85">
        <w:rPr>
          <w:rFonts w:ascii="Arial" w:hAnsi="Arial" w:cs="Arial"/>
          <w:b/>
          <w:bCs/>
          <w:sz w:val="22"/>
          <w:szCs w:val="22"/>
          <w:lang w:val="pt-BR"/>
        </w:rPr>
        <w:t>caput</w:t>
      </w:r>
      <w:r w:rsidRPr="009D0F85">
        <w:rPr>
          <w:rFonts w:ascii="Arial" w:hAnsi="Arial" w:cs="Arial"/>
          <w:sz w:val="22"/>
          <w:szCs w:val="22"/>
          <w:lang w:val="pt-BR"/>
        </w:rPr>
        <w:t> deste artigo, a Administração deverá registrar as cotações de mercado vigentes no momento da contratação;</w:t>
      </w:r>
    </w:p>
    <w:p w:rsidR="00582B49" w:rsidRPr="009D0F85" w:rsidRDefault="00582B49" w:rsidP="00582B49">
      <w:pPr>
        <w:pStyle w:val="NormalWeb"/>
        <w:spacing w:before="0" w:beforeAutospacing="0" w:after="0" w:afterAutospacing="0" w:line="360" w:lineRule="auto"/>
        <w:ind w:left="567" w:right="284"/>
        <w:jc w:val="both"/>
        <w:rPr>
          <w:rFonts w:ascii="Arial" w:hAnsi="Arial" w:cs="Arial"/>
          <w:sz w:val="22"/>
          <w:szCs w:val="22"/>
          <w:lang w:val="pt-BR"/>
        </w:rPr>
      </w:pPr>
      <w:bookmarkStart w:id="12" w:name="art79pv"/>
      <w:bookmarkEnd w:id="12"/>
      <w:r w:rsidRPr="009D0F85">
        <w:rPr>
          <w:rFonts w:ascii="Arial" w:hAnsi="Arial" w:cs="Arial"/>
          <w:sz w:val="22"/>
          <w:szCs w:val="22"/>
          <w:lang w:val="pt-BR"/>
        </w:rPr>
        <w:t>V - não será permitido o cometimento a terceiros do objeto contratado sem autorização expressa da Administração;</w:t>
      </w:r>
    </w:p>
    <w:p w:rsidR="00582B49" w:rsidRPr="009D0F85" w:rsidRDefault="00582B49" w:rsidP="00582B49">
      <w:pPr>
        <w:pStyle w:val="NormalWeb"/>
        <w:spacing w:before="0" w:beforeAutospacing="0" w:after="0" w:afterAutospacing="0" w:line="360" w:lineRule="auto"/>
        <w:ind w:left="567" w:right="284"/>
        <w:jc w:val="both"/>
        <w:rPr>
          <w:rFonts w:ascii="Arial" w:hAnsi="Arial" w:cs="Arial"/>
          <w:sz w:val="22"/>
          <w:szCs w:val="22"/>
          <w:lang w:val="pt-BR"/>
        </w:rPr>
      </w:pPr>
      <w:bookmarkStart w:id="13" w:name="art79pvi"/>
      <w:bookmarkEnd w:id="13"/>
      <w:r w:rsidRPr="009D0F85">
        <w:rPr>
          <w:rFonts w:ascii="Arial" w:hAnsi="Arial" w:cs="Arial"/>
          <w:sz w:val="22"/>
          <w:szCs w:val="22"/>
          <w:lang w:val="pt-BR"/>
        </w:rPr>
        <w:t>VI - será admitida a denúncia por qualquer das partes nos prazos fixados no edital.</w:t>
      </w:r>
    </w:p>
    <w:p w:rsidR="00582B49" w:rsidRPr="009D0F85" w:rsidRDefault="00582B49" w:rsidP="00582B49">
      <w:pPr>
        <w:pStyle w:val="Corpodetexto"/>
        <w:spacing w:line="360" w:lineRule="auto"/>
        <w:ind w:left="567" w:right="284"/>
        <w:jc w:val="both"/>
        <w:rPr>
          <w:rFonts w:ascii="Arial" w:eastAsiaTheme="minorHAnsi" w:hAnsi="Arial" w:cs="Arial"/>
        </w:rPr>
      </w:pPr>
    </w:p>
    <w:p w:rsidR="00582B49" w:rsidRPr="009D0F85" w:rsidRDefault="00582B49" w:rsidP="00582B49">
      <w:pPr>
        <w:pStyle w:val="Nivel01"/>
        <w:numPr>
          <w:ilvl w:val="0"/>
          <w:numId w:val="0"/>
        </w:numPr>
        <w:spacing w:before="0" w:line="360" w:lineRule="auto"/>
        <w:ind w:left="567" w:right="284"/>
        <w:rPr>
          <w:sz w:val="22"/>
          <w:szCs w:val="22"/>
        </w:rPr>
      </w:pPr>
      <w:r w:rsidRPr="009D0F85">
        <w:rPr>
          <w:sz w:val="22"/>
          <w:szCs w:val="22"/>
        </w:rPr>
        <w:t>4. REQUISITOS DA CONTRATAÇÃO</w:t>
      </w:r>
    </w:p>
    <w:p w:rsidR="00EA5250" w:rsidRPr="009D0F85" w:rsidRDefault="00EA5250" w:rsidP="00EA5250">
      <w:pPr>
        <w:rPr>
          <w:rFonts w:ascii="Arial" w:hAnsi="Arial" w:cs="Arial"/>
          <w:lang w:val="pt-BR" w:eastAsia="pt-BR"/>
        </w:rPr>
      </w:pPr>
    </w:p>
    <w:p w:rsidR="00582B49" w:rsidRPr="009D0F85" w:rsidRDefault="00582B49" w:rsidP="00582B49">
      <w:pPr>
        <w:pStyle w:val="Corpodetexto"/>
        <w:spacing w:line="360" w:lineRule="auto"/>
        <w:ind w:left="567" w:right="284"/>
        <w:jc w:val="both"/>
        <w:rPr>
          <w:rFonts w:ascii="Arial" w:hAnsi="Arial" w:cs="Arial"/>
          <w:b/>
          <w:w w:val="110"/>
          <w:u w:val="single"/>
        </w:rPr>
      </w:pPr>
      <w:bookmarkStart w:id="14" w:name="_Hlk164173092"/>
      <w:r w:rsidRPr="009D0F85">
        <w:rPr>
          <w:rFonts w:ascii="Arial" w:hAnsi="Arial" w:cs="Arial"/>
          <w:b/>
          <w:u w:val="single"/>
        </w:rPr>
        <w:t xml:space="preserve">4.1 – </w:t>
      </w:r>
      <w:r w:rsidRPr="009D0F85">
        <w:rPr>
          <w:rFonts w:ascii="Arial" w:hAnsi="Arial" w:cs="Arial"/>
          <w:b/>
          <w:w w:val="110"/>
          <w:u w:val="single"/>
        </w:rPr>
        <w:t>Do atendimento institucional</w:t>
      </w:r>
    </w:p>
    <w:bookmarkEnd w:id="14"/>
    <w:p w:rsidR="00582B49" w:rsidRPr="003267D5" w:rsidRDefault="00582B49" w:rsidP="00582B49">
      <w:pPr>
        <w:pStyle w:val="Corpodetexto"/>
        <w:spacing w:line="360" w:lineRule="auto"/>
        <w:ind w:left="567" w:right="284"/>
        <w:jc w:val="both"/>
        <w:rPr>
          <w:rFonts w:ascii="Arial" w:hAnsi="Arial" w:cs="Arial"/>
          <w:b/>
          <w:u w:val="single"/>
        </w:rPr>
      </w:pPr>
      <w:r w:rsidRPr="009D0F85">
        <w:rPr>
          <w:rFonts w:ascii="Arial" w:hAnsi="Arial" w:cs="Arial"/>
          <w:b/>
          <w:u w:val="single"/>
        </w:rPr>
        <w:t>O serviço deverá garantir ao acolhido:</w:t>
      </w:r>
    </w:p>
    <w:p w:rsidR="00582B49" w:rsidRPr="003267D5" w:rsidRDefault="00582B49" w:rsidP="0064430A">
      <w:pPr>
        <w:pStyle w:val="Corpodetexto"/>
        <w:widowControl/>
        <w:numPr>
          <w:ilvl w:val="0"/>
          <w:numId w:val="29"/>
        </w:numPr>
        <w:overflowPunct w:val="0"/>
        <w:adjustRightInd w:val="0"/>
        <w:spacing w:line="360" w:lineRule="auto"/>
        <w:ind w:left="567" w:right="284" w:firstLine="142"/>
        <w:jc w:val="both"/>
        <w:textAlignment w:val="baseline"/>
        <w:rPr>
          <w:rFonts w:ascii="Arial" w:hAnsi="Arial" w:cs="Arial"/>
        </w:rPr>
      </w:pPr>
      <w:r w:rsidRPr="003267D5">
        <w:rPr>
          <w:rFonts w:ascii="Arial" w:hAnsi="Arial" w:cs="Arial"/>
        </w:rPr>
        <w:t xml:space="preserve">Alimentação: 5 refeições diárias (café da manhã, lanche da manhã, almoço, lanche da tarde, jantar) </w:t>
      </w:r>
    </w:p>
    <w:p w:rsidR="00582B49" w:rsidRPr="003267D5" w:rsidRDefault="00582B49" w:rsidP="0064430A">
      <w:pPr>
        <w:pStyle w:val="Corpodetexto"/>
        <w:widowControl/>
        <w:numPr>
          <w:ilvl w:val="0"/>
          <w:numId w:val="29"/>
        </w:numPr>
        <w:overflowPunct w:val="0"/>
        <w:adjustRightInd w:val="0"/>
        <w:spacing w:line="360" w:lineRule="auto"/>
        <w:ind w:left="567" w:right="284" w:firstLine="142"/>
        <w:jc w:val="both"/>
        <w:textAlignment w:val="baseline"/>
        <w:rPr>
          <w:rFonts w:ascii="Arial" w:hAnsi="Arial" w:cs="Arial"/>
        </w:rPr>
      </w:pPr>
      <w:r w:rsidRPr="003267D5">
        <w:rPr>
          <w:rFonts w:ascii="Arial" w:hAnsi="Arial" w:cs="Arial"/>
        </w:rPr>
        <w:t>Vestuário e enxoval (cama, mesa e banho);</w:t>
      </w:r>
    </w:p>
    <w:p w:rsidR="00582B49" w:rsidRPr="003267D5" w:rsidRDefault="00582B49" w:rsidP="0064430A">
      <w:pPr>
        <w:pStyle w:val="Corpodetexto"/>
        <w:widowControl/>
        <w:numPr>
          <w:ilvl w:val="0"/>
          <w:numId w:val="29"/>
        </w:numPr>
        <w:overflowPunct w:val="0"/>
        <w:adjustRightInd w:val="0"/>
        <w:spacing w:line="360" w:lineRule="auto"/>
        <w:ind w:left="567" w:right="284" w:firstLine="142"/>
        <w:jc w:val="both"/>
        <w:textAlignment w:val="baseline"/>
        <w:rPr>
          <w:rFonts w:ascii="Arial" w:hAnsi="Arial" w:cs="Arial"/>
        </w:rPr>
      </w:pPr>
      <w:r w:rsidRPr="003267D5">
        <w:rPr>
          <w:rFonts w:ascii="Arial" w:hAnsi="Arial" w:cs="Arial"/>
        </w:rPr>
        <w:t>Materiais de higiene e limpeza,</w:t>
      </w:r>
    </w:p>
    <w:p w:rsidR="00582B49" w:rsidRPr="003267D5" w:rsidRDefault="00582B49" w:rsidP="0064430A">
      <w:pPr>
        <w:pStyle w:val="Corpodetexto"/>
        <w:widowControl/>
        <w:numPr>
          <w:ilvl w:val="0"/>
          <w:numId w:val="29"/>
        </w:numPr>
        <w:overflowPunct w:val="0"/>
        <w:adjustRightInd w:val="0"/>
        <w:spacing w:line="360" w:lineRule="auto"/>
        <w:ind w:left="567" w:right="284" w:firstLine="142"/>
        <w:jc w:val="both"/>
        <w:textAlignment w:val="baseline"/>
        <w:rPr>
          <w:rFonts w:ascii="Arial" w:hAnsi="Arial" w:cs="Arial"/>
        </w:rPr>
      </w:pPr>
      <w:r w:rsidRPr="003267D5">
        <w:rPr>
          <w:rFonts w:ascii="Arial" w:hAnsi="Arial" w:cs="Arial"/>
        </w:rPr>
        <w:t xml:space="preserve">Transporte dos usuários, </w:t>
      </w:r>
    </w:p>
    <w:p w:rsidR="00582B49" w:rsidRPr="003267D5" w:rsidRDefault="00582B49" w:rsidP="00057CA0">
      <w:pPr>
        <w:pStyle w:val="Corpodetexto"/>
        <w:spacing w:line="360" w:lineRule="auto"/>
        <w:ind w:left="567" w:right="284" w:firstLine="142"/>
        <w:jc w:val="both"/>
        <w:rPr>
          <w:rFonts w:ascii="Arial" w:hAnsi="Arial" w:cs="Arial"/>
          <w:b/>
          <w:u w:val="single"/>
        </w:rPr>
      </w:pPr>
      <w:r w:rsidRPr="003267D5">
        <w:rPr>
          <w:rFonts w:ascii="Arial" w:hAnsi="Arial" w:cs="Arial"/>
          <w:b/>
          <w:u w:val="single"/>
        </w:rPr>
        <w:t>O serviço deverá possuir Equipe Técnica composta por no mínimo:</w:t>
      </w:r>
    </w:p>
    <w:p w:rsidR="00582B49" w:rsidRPr="003267D5" w:rsidRDefault="00582B49" w:rsidP="0064430A">
      <w:pPr>
        <w:pStyle w:val="Corpodetexto"/>
        <w:widowControl/>
        <w:numPr>
          <w:ilvl w:val="0"/>
          <w:numId w:val="30"/>
        </w:numPr>
        <w:overflowPunct w:val="0"/>
        <w:adjustRightInd w:val="0"/>
        <w:spacing w:line="360" w:lineRule="auto"/>
        <w:ind w:left="567" w:right="284" w:firstLine="142"/>
        <w:jc w:val="both"/>
        <w:textAlignment w:val="baseline"/>
        <w:rPr>
          <w:rFonts w:ascii="Arial" w:hAnsi="Arial" w:cs="Arial"/>
        </w:rPr>
      </w:pPr>
      <w:r w:rsidRPr="003267D5">
        <w:rPr>
          <w:rFonts w:ascii="Arial" w:hAnsi="Arial" w:cs="Arial"/>
        </w:rPr>
        <w:t>1 (um) Responsável Técnico com formação na área da saúde;</w:t>
      </w:r>
    </w:p>
    <w:p w:rsidR="00582B49" w:rsidRPr="003267D5" w:rsidRDefault="00582B49" w:rsidP="0064430A">
      <w:pPr>
        <w:pStyle w:val="Corpodetexto"/>
        <w:widowControl/>
        <w:numPr>
          <w:ilvl w:val="0"/>
          <w:numId w:val="30"/>
        </w:numPr>
        <w:overflowPunct w:val="0"/>
        <w:adjustRightInd w:val="0"/>
        <w:spacing w:line="360" w:lineRule="auto"/>
        <w:ind w:left="567" w:right="284" w:firstLine="142"/>
        <w:jc w:val="both"/>
        <w:textAlignment w:val="baseline"/>
        <w:rPr>
          <w:rFonts w:ascii="Arial" w:hAnsi="Arial" w:cs="Arial"/>
        </w:rPr>
      </w:pPr>
      <w:r w:rsidRPr="003267D5">
        <w:rPr>
          <w:rFonts w:ascii="Arial" w:hAnsi="Arial" w:cs="Arial"/>
        </w:rPr>
        <w:t>1 (um Profissional de nível superior entre as seguintes categorias: enfermeiro, assistente social, psicólogo, terapeuta ocupacional;</w:t>
      </w:r>
    </w:p>
    <w:p w:rsidR="00582B49" w:rsidRPr="003267D5" w:rsidRDefault="00582B49" w:rsidP="0064430A">
      <w:pPr>
        <w:pStyle w:val="Corpodetexto"/>
        <w:widowControl/>
        <w:numPr>
          <w:ilvl w:val="0"/>
          <w:numId w:val="30"/>
        </w:numPr>
        <w:overflowPunct w:val="0"/>
        <w:adjustRightInd w:val="0"/>
        <w:spacing w:line="360" w:lineRule="auto"/>
        <w:ind w:left="567" w:right="284" w:firstLine="142"/>
        <w:jc w:val="both"/>
        <w:textAlignment w:val="baseline"/>
        <w:rPr>
          <w:rFonts w:ascii="Arial" w:hAnsi="Arial" w:cs="Arial"/>
        </w:rPr>
      </w:pPr>
      <w:r w:rsidRPr="003267D5">
        <w:rPr>
          <w:rFonts w:ascii="Arial" w:hAnsi="Arial" w:cs="Arial"/>
        </w:rPr>
        <w:t>1(um) cuidador para cada grupo de 10 pessoas no período diurno;</w:t>
      </w:r>
    </w:p>
    <w:p w:rsidR="00582B49" w:rsidRPr="003267D5" w:rsidRDefault="00E40E4B" w:rsidP="0064430A">
      <w:pPr>
        <w:pStyle w:val="Corpodetexto"/>
        <w:widowControl/>
        <w:numPr>
          <w:ilvl w:val="0"/>
          <w:numId w:val="30"/>
        </w:numPr>
        <w:overflowPunct w:val="0"/>
        <w:adjustRightInd w:val="0"/>
        <w:spacing w:line="360" w:lineRule="auto"/>
        <w:ind w:left="567" w:right="284" w:firstLine="142"/>
        <w:jc w:val="both"/>
        <w:textAlignment w:val="baseline"/>
        <w:rPr>
          <w:rFonts w:ascii="Arial" w:hAnsi="Arial" w:cs="Arial"/>
        </w:rPr>
      </w:pPr>
      <w:r>
        <w:rPr>
          <w:rFonts w:ascii="Arial" w:hAnsi="Arial" w:cs="Arial"/>
        </w:rPr>
        <w:t>2</w:t>
      </w:r>
      <w:r w:rsidR="00582B49" w:rsidRPr="003267D5">
        <w:rPr>
          <w:rFonts w:ascii="Arial" w:hAnsi="Arial" w:cs="Arial"/>
        </w:rPr>
        <w:t>(dois) cuidadores para grupos de até 30 pessoas no período noturno.</w:t>
      </w:r>
    </w:p>
    <w:p w:rsidR="00582B49" w:rsidRPr="003267D5" w:rsidRDefault="00582B49" w:rsidP="00057CA0">
      <w:pPr>
        <w:pStyle w:val="Corpodetexto"/>
        <w:spacing w:line="360" w:lineRule="auto"/>
        <w:ind w:left="567" w:right="284" w:firstLine="142"/>
        <w:jc w:val="both"/>
        <w:rPr>
          <w:rFonts w:ascii="Arial" w:hAnsi="Arial" w:cs="Arial"/>
          <w:b/>
        </w:rPr>
      </w:pPr>
      <w:r w:rsidRPr="003267D5">
        <w:rPr>
          <w:rFonts w:ascii="Arial" w:hAnsi="Arial" w:cs="Arial"/>
          <w:b/>
        </w:rPr>
        <w:t>O serviço deverá possuir Equipe Suporte composta por no mínimo:</w:t>
      </w:r>
    </w:p>
    <w:p w:rsidR="00582B49" w:rsidRPr="003267D5" w:rsidRDefault="00582B49" w:rsidP="0064430A">
      <w:pPr>
        <w:pStyle w:val="Corpodetexto"/>
        <w:widowControl/>
        <w:numPr>
          <w:ilvl w:val="0"/>
          <w:numId w:val="31"/>
        </w:numPr>
        <w:overflowPunct w:val="0"/>
        <w:adjustRightInd w:val="0"/>
        <w:spacing w:line="360" w:lineRule="auto"/>
        <w:ind w:left="567" w:right="284" w:firstLine="142"/>
        <w:jc w:val="both"/>
        <w:textAlignment w:val="baseline"/>
        <w:rPr>
          <w:rFonts w:ascii="Arial" w:hAnsi="Arial" w:cs="Arial"/>
        </w:rPr>
      </w:pPr>
      <w:r w:rsidRPr="003267D5">
        <w:rPr>
          <w:rFonts w:ascii="Arial" w:hAnsi="Arial" w:cs="Arial"/>
        </w:rPr>
        <w:t>1 (um) auxiliar de cozinha e auxiliar de limpeza.</w:t>
      </w:r>
    </w:p>
    <w:p w:rsidR="00582B49" w:rsidRPr="003267D5" w:rsidRDefault="00582B49" w:rsidP="00057CA0">
      <w:pPr>
        <w:pStyle w:val="Corpodetexto"/>
        <w:spacing w:line="360" w:lineRule="auto"/>
        <w:ind w:left="567" w:right="284" w:firstLine="142"/>
        <w:jc w:val="both"/>
        <w:rPr>
          <w:rFonts w:ascii="Arial" w:hAnsi="Arial" w:cs="Arial"/>
          <w:b/>
          <w:u w:val="single"/>
        </w:rPr>
      </w:pPr>
      <w:r w:rsidRPr="003267D5">
        <w:rPr>
          <w:rFonts w:ascii="Arial" w:hAnsi="Arial" w:cs="Arial"/>
          <w:b/>
          <w:u w:val="single"/>
        </w:rPr>
        <w:t>O serviço deverá conter estrutura mínima:</w:t>
      </w:r>
    </w:p>
    <w:p w:rsidR="00582B49" w:rsidRPr="003267D5" w:rsidRDefault="00582B49" w:rsidP="0064430A">
      <w:pPr>
        <w:pStyle w:val="Corpodetexto"/>
        <w:widowControl/>
        <w:numPr>
          <w:ilvl w:val="0"/>
          <w:numId w:val="31"/>
        </w:numPr>
        <w:overflowPunct w:val="0"/>
        <w:adjustRightInd w:val="0"/>
        <w:spacing w:line="360" w:lineRule="auto"/>
        <w:ind w:left="567" w:right="284" w:firstLine="142"/>
        <w:jc w:val="both"/>
        <w:textAlignment w:val="baseline"/>
        <w:rPr>
          <w:rFonts w:ascii="Arial" w:hAnsi="Arial" w:cs="Arial"/>
        </w:rPr>
      </w:pPr>
      <w:r w:rsidRPr="003267D5">
        <w:rPr>
          <w:rFonts w:ascii="Arial" w:hAnsi="Arial" w:cs="Arial"/>
        </w:rPr>
        <w:t>Oferecer instalações físicas regulares perante os órgãos públicos, em condições de habitabilidade, higiene, salubridade, segurança, e acessíveis nos termos da NBR 9050/ABNT;</w:t>
      </w:r>
    </w:p>
    <w:p w:rsidR="00582B49" w:rsidRPr="003267D5" w:rsidRDefault="00582B49" w:rsidP="0064430A">
      <w:pPr>
        <w:pStyle w:val="Corpodetexto"/>
        <w:widowControl/>
        <w:numPr>
          <w:ilvl w:val="0"/>
          <w:numId w:val="31"/>
        </w:numPr>
        <w:overflowPunct w:val="0"/>
        <w:adjustRightInd w:val="0"/>
        <w:spacing w:line="360" w:lineRule="auto"/>
        <w:ind w:left="567" w:right="284" w:firstLine="142"/>
        <w:jc w:val="both"/>
        <w:textAlignment w:val="baseline"/>
        <w:rPr>
          <w:rFonts w:ascii="Arial" w:hAnsi="Arial" w:cs="Arial"/>
        </w:rPr>
      </w:pPr>
      <w:r w:rsidRPr="003267D5">
        <w:rPr>
          <w:rFonts w:ascii="Arial" w:hAnsi="Arial" w:cs="Arial"/>
        </w:rPr>
        <w:t>Manter mobiliários, louças, utensílios e enxoval necessários a vida cotidiana, de material de boa qualidade, passíveis de higienização e individualizados quando necessários. Dormitórios Masculinos; Banheiros e Masculinos; Sala de convivência/sala de estar</w:t>
      </w:r>
      <w:r w:rsidR="00E40E4B">
        <w:rPr>
          <w:rFonts w:ascii="Arial" w:hAnsi="Arial" w:cs="Arial"/>
        </w:rPr>
        <w:t>.</w:t>
      </w:r>
    </w:p>
    <w:p w:rsidR="00582B49" w:rsidRPr="003267D5" w:rsidRDefault="00582B49" w:rsidP="0064430A">
      <w:pPr>
        <w:pStyle w:val="Corpodetexto"/>
        <w:widowControl/>
        <w:numPr>
          <w:ilvl w:val="0"/>
          <w:numId w:val="31"/>
        </w:numPr>
        <w:overflowPunct w:val="0"/>
        <w:adjustRightInd w:val="0"/>
        <w:spacing w:line="360" w:lineRule="auto"/>
        <w:ind w:left="567" w:right="284" w:firstLine="142"/>
        <w:jc w:val="both"/>
        <w:textAlignment w:val="baseline"/>
        <w:rPr>
          <w:rFonts w:ascii="Arial" w:hAnsi="Arial" w:cs="Arial"/>
        </w:rPr>
      </w:pPr>
      <w:r w:rsidRPr="003267D5">
        <w:rPr>
          <w:rFonts w:ascii="Arial" w:hAnsi="Arial" w:cs="Arial"/>
        </w:rPr>
        <w:t>Refeitório, Copa, Cozinha, Lavanderia; Depósito de material de limpeza; Sala administrativa Área externa descoberta para convivência e desenvolvimento de atividades ao ar livre; Vestiário com banheiro para funcionários; Abrigo de resíduos.</w:t>
      </w:r>
    </w:p>
    <w:p w:rsidR="00EA5250" w:rsidRPr="003267D5" w:rsidRDefault="00EA5250" w:rsidP="00EA5250">
      <w:pPr>
        <w:pStyle w:val="Corpodetexto"/>
        <w:widowControl/>
        <w:overflowPunct w:val="0"/>
        <w:adjustRightInd w:val="0"/>
        <w:spacing w:line="360" w:lineRule="auto"/>
        <w:ind w:left="709" w:right="284"/>
        <w:jc w:val="both"/>
        <w:textAlignment w:val="baseline"/>
        <w:rPr>
          <w:rFonts w:ascii="Arial" w:hAnsi="Arial" w:cs="Arial"/>
        </w:rPr>
      </w:pPr>
    </w:p>
    <w:p w:rsidR="00582B49" w:rsidRPr="003267D5" w:rsidRDefault="00582B49" w:rsidP="00057CA0">
      <w:pPr>
        <w:pStyle w:val="Corpodetexto"/>
        <w:spacing w:line="360" w:lineRule="auto"/>
        <w:ind w:left="567" w:right="284" w:firstLine="142"/>
        <w:jc w:val="both"/>
        <w:rPr>
          <w:rFonts w:ascii="Arial" w:hAnsi="Arial" w:cs="Arial"/>
          <w:b/>
          <w:u w:val="single"/>
        </w:rPr>
      </w:pPr>
      <w:r w:rsidRPr="003267D5">
        <w:rPr>
          <w:rFonts w:ascii="Arial" w:hAnsi="Arial" w:cs="Arial"/>
          <w:b/>
          <w:u w:val="single"/>
        </w:rPr>
        <w:lastRenderedPageBreak/>
        <w:t xml:space="preserve">4.2 </w:t>
      </w:r>
      <w:r w:rsidRPr="003267D5">
        <w:rPr>
          <w:rFonts w:ascii="Arial" w:hAnsi="Arial" w:cs="Arial"/>
          <w:b/>
          <w:bCs/>
          <w:u w:val="single"/>
        </w:rPr>
        <w:t xml:space="preserve">– </w:t>
      </w:r>
      <w:r w:rsidRPr="003267D5">
        <w:rPr>
          <w:rFonts w:ascii="Arial" w:hAnsi="Arial" w:cs="Arial"/>
          <w:b/>
          <w:u w:val="single"/>
        </w:rPr>
        <w:t>Da Fiscalização</w:t>
      </w:r>
    </w:p>
    <w:p w:rsidR="00582B49" w:rsidRPr="003267D5" w:rsidRDefault="00582B49" w:rsidP="0064430A">
      <w:pPr>
        <w:pStyle w:val="Corpodetexto"/>
        <w:widowControl/>
        <w:numPr>
          <w:ilvl w:val="0"/>
          <w:numId w:val="27"/>
        </w:numPr>
        <w:overflowPunct w:val="0"/>
        <w:adjustRightInd w:val="0"/>
        <w:spacing w:line="360" w:lineRule="auto"/>
        <w:ind w:left="567" w:right="284" w:firstLine="142"/>
        <w:jc w:val="both"/>
        <w:textAlignment w:val="baseline"/>
        <w:rPr>
          <w:rFonts w:ascii="Arial" w:hAnsi="Arial" w:cs="Arial"/>
        </w:rPr>
      </w:pPr>
      <w:r w:rsidRPr="003267D5">
        <w:rPr>
          <w:rFonts w:ascii="Arial" w:hAnsi="Arial" w:cs="Arial"/>
        </w:rPr>
        <w:t>A fiscalização é de responsabilidade do servidor designado pela Secretaria Municipal de Assistência Social para tal função.</w:t>
      </w:r>
    </w:p>
    <w:p w:rsidR="00582B49" w:rsidRPr="003267D5" w:rsidRDefault="00582B49" w:rsidP="0064430A">
      <w:pPr>
        <w:pStyle w:val="Corpodetexto"/>
        <w:widowControl/>
        <w:numPr>
          <w:ilvl w:val="0"/>
          <w:numId w:val="27"/>
        </w:numPr>
        <w:overflowPunct w:val="0"/>
        <w:adjustRightInd w:val="0"/>
        <w:spacing w:line="360" w:lineRule="auto"/>
        <w:ind w:left="567" w:right="284" w:firstLine="142"/>
        <w:jc w:val="both"/>
        <w:textAlignment w:val="baseline"/>
        <w:rPr>
          <w:rFonts w:ascii="Arial" w:hAnsi="Arial" w:cs="Arial"/>
        </w:rPr>
      </w:pPr>
      <w:r w:rsidRPr="003267D5">
        <w:rPr>
          <w:rFonts w:ascii="Arial" w:hAnsi="Arial" w:cs="Arial"/>
        </w:rPr>
        <w:t>O fiscal, será responsável pela fiscalização do contrato que registrará todas as ocorrências e analisará a prestação de contas, cujas as cópias serão encaminhadas a autoridade competente para ciência.</w:t>
      </w:r>
    </w:p>
    <w:p w:rsidR="00582B49" w:rsidRPr="003267D5" w:rsidRDefault="00582B49" w:rsidP="0064430A">
      <w:pPr>
        <w:pStyle w:val="Corpodetexto"/>
        <w:widowControl/>
        <w:numPr>
          <w:ilvl w:val="0"/>
          <w:numId w:val="27"/>
        </w:numPr>
        <w:overflowPunct w:val="0"/>
        <w:adjustRightInd w:val="0"/>
        <w:spacing w:line="360" w:lineRule="auto"/>
        <w:ind w:left="567" w:right="284" w:firstLine="142"/>
        <w:jc w:val="both"/>
        <w:textAlignment w:val="baseline"/>
        <w:rPr>
          <w:rFonts w:ascii="Arial" w:hAnsi="Arial" w:cs="Arial"/>
        </w:rPr>
      </w:pPr>
      <w:r w:rsidRPr="003267D5">
        <w:rPr>
          <w:rFonts w:ascii="Arial" w:hAnsi="Arial" w:cs="Arial"/>
        </w:rPr>
        <w:t>A contratada deverá garantir o livre acesso dos agentes da administração pública, do controle interno, aos documentos e às informações relacionadas ao atendimento, bem como aos locais de execução do respectivo objeto.</w:t>
      </w:r>
    </w:p>
    <w:p w:rsidR="00EA5250" w:rsidRPr="003267D5" w:rsidRDefault="00EA5250" w:rsidP="00EA5250">
      <w:pPr>
        <w:pStyle w:val="Corpodetexto"/>
        <w:widowControl/>
        <w:overflowPunct w:val="0"/>
        <w:adjustRightInd w:val="0"/>
        <w:spacing w:line="360" w:lineRule="auto"/>
        <w:ind w:left="709" w:right="284"/>
        <w:jc w:val="both"/>
        <w:textAlignment w:val="baseline"/>
        <w:rPr>
          <w:rFonts w:ascii="Arial" w:hAnsi="Arial" w:cs="Arial"/>
        </w:rPr>
      </w:pPr>
    </w:p>
    <w:p w:rsidR="00582B49" w:rsidRPr="003267D5" w:rsidRDefault="00582B49" w:rsidP="00057CA0">
      <w:pPr>
        <w:pStyle w:val="Corpodetexto"/>
        <w:spacing w:line="360" w:lineRule="auto"/>
        <w:ind w:left="567" w:right="284" w:firstLine="142"/>
        <w:jc w:val="both"/>
        <w:rPr>
          <w:rFonts w:ascii="Arial" w:hAnsi="Arial" w:cs="Arial"/>
          <w:b/>
          <w:u w:val="single"/>
        </w:rPr>
      </w:pPr>
      <w:r w:rsidRPr="003267D5">
        <w:rPr>
          <w:rFonts w:ascii="Arial" w:hAnsi="Arial" w:cs="Arial"/>
          <w:b/>
          <w:u w:val="single"/>
        </w:rPr>
        <w:t>4.3. Das Obrigações</w:t>
      </w:r>
    </w:p>
    <w:p w:rsidR="00582B49" w:rsidRPr="003267D5" w:rsidRDefault="00582B49" w:rsidP="00057CA0">
      <w:pPr>
        <w:pStyle w:val="Corpodetexto"/>
        <w:spacing w:line="360" w:lineRule="auto"/>
        <w:ind w:left="567" w:right="284" w:firstLine="142"/>
        <w:jc w:val="both"/>
        <w:rPr>
          <w:rFonts w:ascii="Arial" w:hAnsi="Arial" w:cs="Arial"/>
        </w:rPr>
      </w:pPr>
      <w:r w:rsidRPr="003267D5">
        <w:rPr>
          <w:rFonts w:ascii="Arial" w:hAnsi="Arial" w:cs="Arial"/>
        </w:rPr>
        <w:t xml:space="preserve"> </w:t>
      </w:r>
      <w:r w:rsidRPr="003267D5">
        <w:rPr>
          <w:rFonts w:ascii="Arial" w:hAnsi="Arial" w:cs="Arial"/>
          <w:b/>
        </w:rPr>
        <w:t>4.3.1.</w:t>
      </w:r>
      <w:r w:rsidRPr="003267D5">
        <w:rPr>
          <w:rFonts w:ascii="Arial" w:hAnsi="Arial" w:cs="Arial"/>
        </w:rPr>
        <w:t xml:space="preserve"> A CONTRATADA obriga-se a executar os serviços que se refere este Termo de Referência, seus anexos e correlatos, em conformidade com as especificações descritas, sendo de sua inteira responsabilidade a correção caso não esteja em conformidade, devendo ainda: </w:t>
      </w:r>
    </w:p>
    <w:p w:rsidR="00582B49" w:rsidRPr="003267D5" w:rsidRDefault="00582B49" w:rsidP="0064430A">
      <w:pPr>
        <w:pStyle w:val="Corpodetexto"/>
        <w:widowControl/>
        <w:numPr>
          <w:ilvl w:val="0"/>
          <w:numId w:val="33"/>
        </w:numPr>
        <w:overflowPunct w:val="0"/>
        <w:adjustRightInd w:val="0"/>
        <w:spacing w:line="360" w:lineRule="auto"/>
        <w:ind w:left="709" w:right="284" w:firstLine="0"/>
        <w:jc w:val="both"/>
        <w:textAlignment w:val="baseline"/>
        <w:rPr>
          <w:rFonts w:ascii="Arial" w:hAnsi="Arial" w:cs="Arial"/>
        </w:rPr>
      </w:pPr>
      <w:r w:rsidRPr="003267D5">
        <w:rPr>
          <w:rFonts w:ascii="Arial" w:hAnsi="Arial" w:cs="Arial"/>
        </w:rPr>
        <w:t xml:space="preserve">Prover atendimento ininterrupto todos os dias do mês/ano; </w:t>
      </w:r>
    </w:p>
    <w:p w:rsidR="00582B49" w:rsidRPr="003267D5" w:rsidRDefault="00582B49" w:rsidP="0064430A">
      <w:pPr>
        <w:pStyle w:val="Corpodetexto"/>
        <w:widowControl/>
        <w:numPr>
          <w:ilvl w:val="0"/>
          <w:numId w:val="33"/>
        </w:numPr>
        <w:overflowPunct w:val="0"/>
        <w:adjustRightInd w:val="0"/>
        <w:spacing w:line="360" w:lineRule="auto"/>
        <w:ind w:left="709" w:right="284" w:firstLine="0"/>
        <w:jc w:val="both"/>
        <w:textAlignment w:val="baseline"/>
        <w:rPr>
          <w:rFonts w:ascii="Arial" w:hAnsi="Arial" w:cs="Arial"/>
        </w:rPr>
      </w:pPr>
      <w:r w:rsidRPr="003267D5">
        <w:rPr>
          <w:rFonts w:ascii="Arial" w:hAnsi="Arial" w:cs="Arial"/>
        </w:rPr>
        <w:t>Manter prontuários individuais em arquivo com fichas de identificação dos atendidos, documentos e dados pessoais, história de vida e informações sobre a saúde dos acolhidos;</w:t>
      </w:r>
    </w:p>
    <w:p w:rsidR="00582B49" w:rsidRPr="003267D5" w:rsidRDefault="00582B49" w:rsidP="0064430A">
      <w:pPr>
        <w:pStyle w:val="Corpodetexto"/>
        <w:widowControl/>
        <w:numPr>
          <w:ilvl w:val="0"/>
          <w:numId w:val="33"/>
        </w:numPr>
        <w:overflowPunct w:val="0"/>
        <w:adjustRightInd w:val="0"/>
        <w:spacing w:line="360" w:lineRule="auto"/>
        <w:ind w:left="709" w:right="284" w:firstLine="0"/>
        <w:jc w:val="both"/>
        <w:textAlignment w:val="baseline"/>
        <w:rPr>
          <w:rFonts w:ascii="Arial" w:hAnsi="Arial" w:cs="Arial"/>
        </w:rPr>
      </w:pPr>
      <w:r w:rsidRPr="003267D5">
        <w:rPr>
          <w:rFonts w:ascii="Arial" w:hAnsi="Arial" w:cs="Arial"/>
        </w:rPr>
        <w:t xml:space="preserve">Funcionar em espaços adequados e seguros, providos de iluminação adequada, ventilação devendo ofertar condições de habitabilidade, privacidade, segurança, salubridade, higiene e limpeza, com ambientes planejados, respeitando as legislações específicas; </w:t>
      </w:r>
    </w:p>
    <w:p w:rsidR="00582B49" w:rsidRPr="003267D5" w:rsidRDefault="00582B49" w:rsidP="0064430A">
      <w:pPr>
        <w:pStyle w:val="Corpodetexto"/>
        <w:widowControl/>
        <w:numPr>
          <w:ilvl w:val="0"/>
          <w:numId w:val="33"/>
        </w:numPr>
        <w:overflowPunct w:val="0"/>
        <w:adjustRightInd w:val="0"/>
        <w:spacing w:line="360" w:lineRule="auto"/>
        <w:ind w:left="709" w:right="284" w:firstLine="0"/>
        <w:jc w:val="both"/>
        <w:textAlignment w:val="baseline"/>
        <w:rPr>
          <w:rFonts w:ascii="Arial" w:hAnsi="Arial" w:cs="Arial"/>
        </w:rPr>
      </w:pPr>
      <w:r w:rsidRPr="003267D5">
        <w:rPr>
          <w:rFonts w:ascii="Arial" w:hAnsi="Arial" w:cs="Arial"/>
        </w:rPr>
        <w:t xml:space="preserve">Prover que a unidade de acolhimento possua estrutura e divisão interna semelhante à de uma residência comum; </w:t>
      </w:r>
    </w:p>
    <w:p w:rsidR="00582B49" w:rsidRPr="003267D5" w:rsidRDefault="00582B49" w:rsidP="0064430A">
      <w:pPr>
        <w:pStyle w:val="Corpodetexto"/>
        <w:widowControl/>
        <w:numPr>
          <w:ilvl w:val="0"/>
          <w:numId w:val="33"/>
        </w:numPr>
        <w:overflowPunct w:val="0"/>
        <w:adjustRightInd w:val="0"/>
        <w:spacing w:line="360" w:lineRule="auto"/>
        <w:ind w:left="709" w:right="284" w:firstLine="0"/>
        <w:jc w:val="both"/>
        <w:textAlignment w:val="baseline"/>
        <w:rPr>
          <w:rFonts w:ascii="Arial" w:hAnsi="Arial" w:cs="Arial"/>
        </w:rPr>
      </w:pPr>
      <w:r w:rsidRPr="003267D5">
        <w:rPr>
          <w:rFonts w:ascii="Arial" w:hAnsi="Arial" w:cs="Arial"/>
        </w:rPr>
        <w:t xml:space="preserve">Disponibilizar imóvel (próprio ou locado) para execução do serviço referente ao objeto desta contratação; </w:t>
      </w:r>
    </w:p>
    <w:p w:rsidR="00582B49" w:rsidRPr="003267D5" w:rsidRDefault="00582B49" w:rsidP="0064430A">
      <w:pPr>
        <w:pStyle w:val="Corpodetexto"/>
        <w:widowControl/>
        <w:numPr>
          <w:ilvl w:val="0"/>
          <w:numId w:val="33"/>
        </w:numPr>
        <w:overflowPunct w:val="0"/>
        <w:adjustRightInd w:val="0"/>
        <w:spacing w:line="360" w:lineRule="auto"/>
        <w:ind w:left="709" w:right="284" w:firstLine="0"/>
        <w:jc w:val="both"/>
        <w:textAlignment w:val="baseline"/>
        <w:rPr>
          <w:rFonts w:ascii="Arial" w:hAnsi="Arial" w:cs="Arial"/>
        </w:rPr>
      </w:pPr>
      <w:r w:rsidRPr="003267D5">
        <w:rPr>
          <w:rFonts w:ascii="Arial" w:hAnsi="Arial" w:cs="Arial"/>
        </w:rPr>
        <w:t xml:space="preserve">Prover, à sua expensa, que os acolhidos possuam roupas, calçados, produtos de higiene pessoal, itens de cama, mesa, banho, limpeza e outros objetos de uso individual; </w:t>
      </w:r>
    </w:p>
    <w:p w:rsidR="00582B49" w:rsidRPr="003267D5" w:rsidRDefault="00582B49" w:rsidP="0064430A">
      <w:pPr>
        <w:pStyle w:val="Corpodetexto"/>
        <w:widowControl/>
        <w:numPr>
          <w:ilvl w:val="0"/>
          <w:numId w:val="33"/>
        </w:numPr>
        <w:overflowPunct w:val="0"/>
        <w:adjustRightInd w:val="0"/>
        <w:spacing w:line="360" w:lineRule="auto"/>
        <w:ind w:left="709" w:right="284" w:firstLine="0"/>
        <w:jc w:val="both"/>
        <w:textAlignment w:val="baseline"/>
        <w:rPr>
          <w:rFonts w:ascii="Arial" w:hAnsi="Arial" w:cs="Arial"/>
        </w:rPr>
      </w:pPr>
      <w:r w:rsidRPr="003267D5">
        <w:rPr>
          <w:rFonts w:ascii="Arial" w:hAnsi="Arial" w:cs="Arial"/>
        </w:rPr>
        <w:t xml:space="preserve">Garantir que as roupas e itens de cama, mesa e banho sejam adequados ao clima e em bom estado de conservação e qualidade; </w:t>
      </w:r>
    </w:p>
    <w:p w:rsidR="00582B49" w:rsidRPr="003267D5" w:rsidRDefault="00582B49" w:rsidP="0064430A">
      <w:pPr>
        <w:pStyle w:val="Corpodetexto"/>
        <w:widowControl/>
        <w:numPr>
          <w:ilvl w:val="0"/>
          <w:numId w:val="33"/>
        </w:numPr>
        <w:overflowPunct w:val="0"/>
        <w:adjustRightInd w:val="0"/>
        <w:spacing w:line="360" w:lineRule="auto"/>
        <w:ind w:left="709" w:right="284" w:firstLine="0"/>
        <w:jc w:val="both"/>
        <w:textAlignment w:val="baseline"/>
        <w:rPr>
          <w:rFonts w:ascii="Arial" w:hAnsi="Arial" w:cs="Arial"/>
        </w:rPr>
      </w:pPr>
      <w:r w:rsidRPr="003267D5">
        <w:rPr>
          <w:rFonts w:ascii="Arial" w:hAnsi="Arial" w:cs="Arial"/>
        </w:rPr>
        <w:t xml:space="preserve">Garantir e prover que a unidade possua utensílios de cozinha em bom estado de conservação e qualidade; </w:t>
      </w:r>
    </w:p>
    <w:p w:rsidR="00582B49" w:rsidRPr="003267D5" w:rsidRDefault="00582B49" w:rsidP="0064430A">
      <w:pPr>
        <w:pStyle w:val="Corpodetexto"/>
        <w:widowControl/>
        <w:numPr>
          <w:ilvl w:val="0"/>
          <w:numId w:val="33"/>
        </w:numPr>
        <w:overflowPunct w:val="0"/>
        <w:adjustRightInd w:val="0"/>
        <w:spacing w:line="360" w:lineRule="auto"/>
        <w:ind w:left="709" w:right="284" w:firstLine="0"/>
        <w:jc w:val="both"/>
        <w:textAlignment w:val="baseline"/>
        <w:rPr>
          <w:rFonts w:ascii="Arial" w:hAnsi="Arial" w:cs="Arial"/>
        </w:rPr>
      </w:pPr>
      <w:r w:rsidRPr="003267D5">
        <w:rPr>
          <w:rFonts w:ascii="Arial" w:hAnsi="Arial" w:cs="Arial"/>
        </w:rPr>
        <w:t xml:space="preserve">Responsabilizar-se pela aquisição, à sua expensa, de materiais permanentes e de consumo necessários ao funcionamento do serviço e ao desenvolvimento pessoal e social dos acolhidos; </w:t>
      </w:r>
    </w:p>
    <w:p w:rsidR="00582B49" w:rsidRPr="003267D5" w:rsidRDefault="00582B49" w:rsidP="0064430A">
      <w:pPr>
        <w:pStyle w:val="Corpodetexto"/>
        <w:widowControl/>
        <w:numPr>
          <w:ilvl w:val="0"/>
          <w:numId w:val="33"/>
        </w:numPr>
        <w:overflowPunct w:val="0"/>
        <w:adjustRightInd w:val="0"/>
        <w:spacing w:line="360" w:lineRule="auto"/>
        <w:ind w:left="709" w:right="284" w:firstLine="0"/>
        <w:jc w:val="both"/>
        <w:textAlignment w:val="baseline"/>
        <w:rPr>
          <w:rFonts w:ascii="Arial" w:hAnsi="Arial" w:cs="Arial"/>
        </w:rPr>
      </w:pPr>
      <w:r w:rsidRPr="003267D5">
        <w:rPr>
          <w:rFonts w:ascii="Arial" w:hAnsi="Arial" w:cs="Arial"/>
        </w:rPr>
        <w:t xml:space="preserve">Manter e garantir condições adequadas de higiene, nutrição e saúde; </w:t>
      </w:r>
    </w:p>
    <w:p w:rsidR="00582B49" w:rsidRPr="003267D5" w:rsidRDefault="00582B49" w:rsidP="0064430A">
      <w:pPr>
        <w:pStyle w:val="Corpodetexto"/>
        <w:widowControl/>
        <w:numPr>
          <w:ilvl w:val="0"/>
          <w:numId w:val="33"/>
        </w:numPr>
        <w:overflowPunct w:val="0"/>
        <w:adjustRightInd w:val="0"/>
        <w:spacing w:line="360" w:lineRule="auto"/>
        <w:ind w:left="709" w:right="284" w:firstLine="0"/>
        <w:jc w:val="both"/>
        <w:textAlignment w:val="baseline"/>
        <w:rPr>
          <w:rFonts w:ascii="Arial" w:hAnsi="Arial" w:cs="Arial"/>
        </w:rPr>
      </w:pPr>
      <w:r w:rsidRPr="003267D5">
        <w:rPr>
          <w:rFonts w:ascii="Arial" w:hAnsi="Arial" w:cs="Arial"/>
        </w:rPr>
        <w:t xml:space="preserve">Garantir e prover ambiente e instalações sanitárias ventiladas e higienizadas, conforme recomendações da Vigilância Sanitária; </w:t>
      </w:r>
    </w:p>
    <w:p w:rsidR="00582B49" w:rsidRPr="003267D5" w:rsidRDefault="00582B49" w:rsidP="0064430A">
      <w:pPr>
        <w:pStyle w:val="Corpodetexto"/>
        <w:widowControl/>
        <w:numPr>
          <w:ilvl w:val="0"/>
          <w:numId w:val="33"/>
        </w:numPr>
        <w:overflowPunct w:val="0"/>
        <w:adjustRightInd w:val="0"/>
        <w:spacing w:line="360" w:lineRule="auto"/>
        <w:ind w:left="709" w:right="284" w:firstLine="0"/>
        <w:jc w:val="both"/>
        <w:textAlignment w:val="baseline"/>
        <w:rPr>
          <w:rFonts w:ascii="Arial" w:hAnsi="Arial" w:cs="Arial"/>
        </w:rPr>
      </w:pPr>
      <w:r w:rsidRPr="003267D5">
        <w:rPr>
          <w:rFonts w:ascii="Arial" w:hAnsi="Arial" w:cs="Arial"/>
        </w:rPr>
        <w:lastRenderedPageBreak/>
        <w:t xml:space="preserve">Manter recursos humanos em condições adequadas ao atendimento; </w:t>
      </w:r>
    </w:p>
    <w:p w:rsidR="00582B49" w:rsidRPr="003267D5" w:rsidRDefault="00582B49" w:rsidP="0064430A">
      <w:pPr>
        <w:pStyle w:val="Corpodetexto"/>
        <w:widowControl/>
        <w:numPr>
          <w:ilvl w:val="0"/>
          <w:numId w:val="33"/>
        </w:numPr>
        <w:overflowPunct w:val="0"/>
        <w:adjustRightInd w:val="0"/>
        <w:spacing w:line="360" w:lineRule="auto"/>
        <w:ind w:left="709" w:right="284" w:firstLine="0"/>
        <w:jc w:val="both"/>
        <w:textAlignment w:val="baseline"/>
        <w:rPr>
          <w:rFonts w:ascii="Arial" w:hAnsi="Arial" w:cs="Arial"/>
        </w:rPr>
      </w:pPr>
      <w:r w:rsidRPr="003267D5">
        <w:rPr>
          <w:rFonts w:ascii="Arial" w:hAnsi="Arial" w:cs="Arial"/>
        </w:rPr>
        <w:t xml:space="preserve">Manter sempre o quadro de funcionários em consonância com as Orientações Técnicas dos Serviços de Acolhimento Institucional para Jovens e Adultos com Deficiência em Residência Inclusiva e da NOB-RH/SUAS, e nos casos de atestados médicos, licenças médicas, licenças maternidade/paternidade, férias, demissão, ou outra forma de afastamento, substituir de forma imediata o colaborador; </w:t>
      </w:r>
    </w:p>
    <w:p w:rsidR="00582B49" w:rsidRPr="003267D5" w:rsidRDefault="00582B49" w:rsidP="0064430A">
      <w:pPr>
        <w:pStyle w:val="Corpodetexto"/>
        <w:widowControl/>
        <w:numPr>
          <w:ilvl w:val="0"/>
          <w:numId w:val="33"/>
        </w:numPr>
        <w:overflowPunct w:val="0"/>
        <w:adjustRightInd w:val="0"/>
        <w:spacing w:line="360" w:lineRule="auto"/>
        <w:ind w:left="709" w:right="284" w:firstLine="0"/>
        <w:jc w:val="both"/>
        <w:textAlignment w:val="baseline"/>
        <w:rPr>
          <w:rFonts w:ascii="Arial" w:hAnsi="Arial" w:cs="Arial"/>
        </w:rPr>
      </w:pPr>
      <w:r w:rsidRPr="003267D5">
        <w:rPr>
          <w:rFonts w:ascii="Arial" w:hAnsi="Arial" w:cs="Arial"/>
        </w:rPr>
        <w:t xml:space="preserve">Garantir o acompanhamento dos atendidos pela rede de saúde; </w:t>
      </w:r>
    </w:p>
    <w:p w:rsidR="00582B49" w:rsidRPr="003267D5" w:rsidRDefault="00582B49" w:rsidP="0064430A">
      <w:pPr>
        <w:pStyle w:val="Corpodetexto"/>
        <w:widowControl/>
        <w:numPr>
          <w:ilvl w:val="0"/>
          <w:numId w:val="33"/>
        </w:numPr>
        <w:overflowPunct w:val="0"/>
        <w:adjustRightInd w:val="0"/>
        <w:spacing w:line="360" w:lineRule="auto"/>
        <w:ind w:left="709" w:right="284" w:firstLine="0"/>
        <w:jc w:val="both"/>
        <w:textAlignment w:val="baseline"/>
        <w:rPr>
          <w:rFonts w:ascii="Arial" w:hAnsi="Arial" w:cs="Arial"/>
        </w:rPr>
      </w:pPr>
      <w:r w:rsidRPr="003267D5">
        <w:rPr>
          <w:rFonts w:ascii="Arial" w:hAnsi="Arial" w:cs="Arial"/>
        </w:rPr>
        <w:t xml:space="preserve">Providenciar a vacinação de todos acolhidos na Residência Inclusiva; </w:t>
      </w:r>
    </w:p>
    <w:p w:rsidR="00582B49" w:rsidRPr="003267D5" w:rsidRDefault="00582B49" w:rsidP="0064430A">
      <w:pPr>
        <w:pStyle w:val="Corpodetexto"/>
        <w:widowControl/>
        <w:numPr>
          <w:ilvl w:val="0"/>
          <w:numId w:val="33"/>
        </w:numPr>
        <w:overflowPunct w:val="0"/>
        <w:adjustRightInd w:val="0"/>
        <w:spacing w:line="360" w:lineRule="auto"/>
        <w:ind w:left="709" w:right="284" w:firstLine="0"/>
        <w:jc w:val="both"/>
        <w:textAlignment w:val="baseline"/>
        <w:rPr>
          <w:rFonts w:ascii="Arial" w:hAnsi="Arial" w:cs="Arial"/>
        </w:rPr>
      </w:pPr>
      <w:r w:rsidRPr="003267D5">
        <w:rPr>
          <w:rFonts w:ascii="Arial" w:hAnsi="Arial" w:cs="Arial"/>
        </w:rPr>
        <w:t xml:space="preserve">Encaminhar os acolhidos para atendimentos especializados, quando necessário; </w:t>
      </w:r>
    </w:p>
    <w:p w:rsidR="00582B49" w:rsidRPr="003267D5" w:rsidRDefault="00582B49" w:rsidP="0064430A">
      <w:pPr>
        <w:pStyle w:val="Corpodetexto"/>
        <w:widowControl/>
        <w:numPr>
          <w:ilvl w:val="0"/>
          <w:numId w:val="33"/>
        </w:numPr>
        <w:overflowPunct w:val="0"/>
        <w:adjustRightInd w:val="0"/>
        <w:spacing w:line="360" w:lineRule="auto"/>
        <w:ind w:left="709" w:right="284" w:firstLine="0"/>
        <w:jc w:val="both"/>
        <w:textAlignment w:val="baseline"/>
        <w:rPr>
          <w:rFonts w:ascii="Arial" w:hAnsi="Arial" w:cs="Arial"/>
        </w:rPr>
      </w:pPr>
      <w:r w:rsidRPr="003267D5">
        <w:rPr>
          <w:rFonts w:ascii="Arial" w:hAnsi="Arial" w:cs="Arial"/>
        </w:rPr>
        <w:t xml:space="preserve">Promover a inclusão dos atendidos em atividades culturais, recreativas, de lazer e esportes; </w:t>
      </w:r>
    </w:p>
    <w:p w:rsidR="00582B49" w:rsidRPr="003267D5" w:rsidRDefault="00582B49" w:rsidP="0064430A">
      <w:pPr>
        <w:pStyle w:val="Corpodetexto"/>
        <w:widowControl/>
        <w:numPr>
          <w:ilvl w:val="0"/>
          <w:numId w:val="33"/>
        </w:numPr>
        <w:overflowPunct w:val="0"/>
        <w:adjustRightInd w:val="0"/>
        <w:spacing w:line="360" w:lineRule="auto"/>
        <w:ind w:left="709" w:right="284" w:firstLine="0"/>
        <w:jc w:val="both"/>
        <w:textAlignment w:val="baseline"/>
        <w:rPr>
          <w:rFonts w:ascii="Arial" w:hAnsi="Arial" w:cs="Arial"/>
        </w:rPr>
      </w:pPr>
      <w:r w:rsidRPr="003267D5">
        <w:rPr>
          <w:rFonts w:ascii="Arial" w:hAnsi="Arial" w:cs="Arial"/>
        </w:rPr>
        <w:t xml:space="preserve">Manter, durante toda a execução do contrato, em compatibilidade com as obrigações assumidas, todas as condições de habilitação e qualificação exigidas na licitação; </w:t>
      </w:r>
    </w:p>
    <w:p w:rsidR="00582B49" w:rsidRPr="003267D5" w:rsidRDefault="00582B49" w:rsidP="0064430A">
      <w:pPr>
        <w:pStyle w:val="Corpodetexto"/>
        <w:widowControl/>
        <w:numPr>
          <w:ilvl w:val="0"/>
          <w:numId w:val="33"/>
        </w:numPr>
        <w:overflowPunct w:val="0"/>
        <w:adjustRightInd w:val="0"/>
        <w:spacing w:line="360" w:lineRule="auto"/>
        <w:ind w:left="709" w:right="284" w:firstLine="0"/>
        <w:jc w:val="both"/>
        <w:textAlignment w:val="baseline"/>
        <w:rPr>
          <w:rFonts w:ascii="Arial" w:hAnsi="Arial" w:cs="Arial"/>
        </w:rPr>
      </w:pPr>
      <w:r w:rsidRPr="003267D5">
        <w:rPr>
          <w:rFonts w:ascii="Arial" w:hAnsi="Arial" w:cs="Arial"/>
        </w:rPr>
        <w:t xml:space="preserve">Providenciar a imediata correção das deficiências e/ou irregularidades apontadas e atender com prontidão as reclamações por parte da CONTRATANTE; </w:t>
      </w:r>
    </w:p>
    <w:p w:rsidR="00582B49" w:rsidRPr="003267D5" w:rsidRDefault="00582B49" w:rsidP="0064430A">
      <w:pPr>
        <w:pStyle w:val="Corpodetexto"/>
        <w:widowControl/>
        <w:numPr>
          <w:ilvl w:val="0"/>
          <w:numId w:val="33"/>
        </w:numPr>
        <w:overflowPunct w:val="0"/>
        <w:adjustRightInd w:val="0"/>
        <w:spacing w:line="360" w:lineRule="auto"/>
        <w:ind w:left="709" w:right="284" w:firstLine="0"/>
        <w:jc w:val="both"/>
        <w:textAlignment w:val="baseline"/>
        <w:rPr>
          <w:rFonts w:ascii="Arial" w:hAnsi="Arial" w:cs="Arial"/>
        </w:rPr>
      </w:pPr>
      <w:r w:rsidRPr="003267D5">
        <w:rPr>
          <w:rFonts w:ascii="Arial" w:hAnsi="Arial" w:cs="Arial"/>
        </w:rPr>
        <w:t xml:space="preserve">Indicar um profissional que será responsável pelo gerenciamento dos serviços do objeto contratado; </w:t>
      </w:r>
    </w:p>
    <w:p w:rsidR="00582B49" w:rsidRPr="003267D5" w:rsidRDefault="00582B49" w:rsidP="0064430A">
      <w:pPr>
        <w:pStyle w:val="Corpodetexto"/>
        <w:widowControl/>
        <w:numPr>
          <w:ilvl w:val="0"/>
          <w:numId w:val="33"/>
        </w:numPr>
        <w:overflowPunct w:val="0"/>
        <w:adjustRightInd w:val="0"/>
        <w:spacing w:line="360" w:lineRule="auto"/>
        <w:ind w:left="709" w:right="284" w:firstLine="0"/>
        <w:jc w:val="both"/>
        <w:textAlignment w:val="baseline"/>
        <w:rPr>
          <w:rFonts w:ascii="Arial" w:hAnsi="Arial" w:cs="Arial"/>
        </w:rPr>
      </w:pPr>
      <w:r w:rsidRPr="003267D5">
        <w:rPr>
          <w:rFonts w:ascii="Arial" w:hAnsi="Arial" w:cs="Arial"/>
        </w:rPr>
        <w:t xml:space="preserve">Arcar com eventuais prejuízos causados a CONTRATANTE e/ou a terceiros, provocados por ineficiência ou irregularidade cometida na execução do contrato; </w:t>
      </w:r>
    </w:p>
    <w:p w:rsidR="00582B49" w:rsidRPr="003267D5" w:rsidRDefault="00582B49" w:rsidP="0064430A">
      <w:pPr>
        <w:pStyle w:val="Corpodetexto"/>
        <w:widowControl/>
        <w:numPr>
          <w:ilvl w:val="0"/>
          <w:numId w:val="33"/>
        </w:numPr>
        <w:overflowPunct w:val="0"/>
        <w:adjustRightInd w:val="0"/>
        <w:spacing w:line="360" w:lineRule="auto"/>
        <w:ind w:left="709" w:right="284" w:firstLine="0"/>
        <w:jc w:val="both"/>
        <w:textAlignment w:val="baseline"/>
        <w:rPr>
          <w:rFonts w:ascii="Arial" w:hAnsi="Arial" w:cs="Arial"/>
        </w:rPr>
      </w:pPr>
      <w:r w:rsidRPr="003267D5">
        <w:rPr>
          <w:rFonts w:ascii="Arial" w:hAnsi="Arial" w:cs="Arial"/>
        </w:rPr>
        <w:t xml:space="preserve">Não transferir a terceiros, as obrigações assumidas, nem subcontratar qualquer das prestações a que está obrigada, exceto em condições previamente autorizadas pela CONTRATANTE; </w:t>
      </w:r>
    </w:p>
    <w:p w:rsidR="00582B49" w:rsidRPr="003267D5" w:rsidRDefault="00582B49" w:rsidP="0064430A">
      <w:pPr>
        <w:pStyle w:val="Corpodetexto"/>
        <w:widowControl/>
        <w:numPr>
          <w:ilvl w:val="0"/>
          <w:numId w:val="33"/>
        </w:numPr>
        <w:overflowPunct w:val="0"/>
        <w:adjustRightInd w:val="0"/>
        <w:spacing w:line="360" w:lineRule="auto"/>
        <w:ind w:left="709" w:right="284" w:firstLine="0"/>
        <w:jc w:val="both"/>
        <w:textAlignment w:val="baseline"/>
        <w:rPr>
          <w:rFonts w:ascii="Arial" w:hAnsi="Arial" w:cs="Arial"/>
        </w:rPr>
      </w:pPr>
      <w:r w:rsidRPr="003267D5">
        <w:rPr>
          <w:rFonts w:ascii="Arial" w:hAnsi="Arial" w:cs="Arial"/>
        </w:rPr>
        <w:t xml:space="preserve">Dispor de mão de obra especializada, suficiente a assegurar plena eficácia na execução dos serviços de acordo com as especificações; </w:t>
      </w:r>
    </w:p>
    <w:p w:rsidR="00582B49" w:rsidRPr="003267D5" w:rsidRDefault="00582B49" w:rsidP="0064430A">
      <w:pPr>
        <w:pStyle w:val="Corpodetexto"/>
        <w:widowControl/>
        <w:numPr>
          <w:ilvl w:val="0"/>
          <w:numId w:val="33"/>
        </w:numPr>
        <w:overflowPunct w:val="0"/>
        <w:adjustRightInd w:val="0"/>
        <w:spacing w:line="360" w:lineRule="auto"/>
        <w:ind w:left="709" w:right="284" w:firstLine="0"/>
        <w:jc w:val="both"/>
        <w:textAlignment w:val="baseline"/>
        <w:rPr>
          <w:rFonts w:ascii="Arial" w:hAnsi="Arial" w:cs="Arial"/>
        </w:rPr>
      </w:pPr>
      <w:r w:rsidRPr="003267D5">
        <w:rPr>
          <w:rFonts w:ascii="Arial" w:hAnsi="Arial" w:cs="Arial"/>
        </w:rPr>
        <w:t xml:space="preserve">Enviar o Relatório dos Serviços Prestados ao fiscal do contrato para apreciação, antes da emissão da nota fiscal/fatura, viabilizando o pagamento e prestação de contas respectiva; </w:t>
      </w:r>
    </w:p>
    <w:p w:rsidR="00582B49" w:rsidRPr="003267D5" w:rsidRDefault="00582B49" w:rsidP="0064430A">
      <w:pPr>
        <w:pStyle w:val="Corpodetexto"/>
        <w:widowControl/>
        <w:numPr>
          <w:ilvl w:val="0"/>
          <w:numId w:val="33"/>
        </w:numPr>
        <w:overflowPunct w:val="0"/>
        <w:adjustRightInd w:val="0"/>
        <w:spacing w:line="360" w:lineRule="auto"/>
        <w:ind w:left="709" w:right="284" w:firstLine="0"/>
        <w:jc w:val="both"/>
        <w:textAlignment w:val="baseline"/>
        <w:rPr>
          <w:rFonts w:ascii="Arial" w:hAnsi="Arial" w:cs="Arial"/>
        </w:rPr>
      </w:pPr>
      <w:r w:rsidRPr="003267D5">
        <w:rPr>
          <w:rFonts w:ascii="Arial" w:hAnsi="Arial" w:cs="Arial"/>
        </w:rPr>
        <w:t xml:space="preserve">Facilitar a supervisão e fiscalização da CONTRATANTE, permitindo lhe efetuar acompanhamento “in loco” e fornecendo, sempre que solicitado, informações e documentos relacionados com a execução do objeto deste instrumento; </w:t>
      </w:r>
    </w:p>
    <w:p w:rsidR="00582B49" w:rsidRPr="003267D5" w:rsidRDefault="00582B49" w:rsidP="0064430A">
      <w:pPr>
        <w:pStyle w:val="Corpodetexto"/>
        <w:widowControl/>
        <w:numPr>
          <w:ilvl w:val="0"/>
          <w:numId w:val="33"/>
        </w:numPr>
        <w:overflowPunct w:val="0"/>
        <w:adjustRightInd w:val="0"/>
        <w:spacing w:line="360" w:lineRule="auto"/>
        <w:ind w:left="709" w:right="284" w:firstLine="0"/>
        <w:jc w:val="both"/>
        <w:textAlignment w:val="baseline"/>
        <w:rPr>
          <w:rFonts w:ascii="Arial" w:hAnsi="Arial" w:cs="Arial"/>
        </w:rPr>
      </w:pPr>
      <w:r w:rsidRPr="003267D5">
        <w:rPr>
          <w:rFonts w:ascii="Arial" w:hAnsi="Arial" w:cs="Arial"/>
        </w:rPr>
        <w:t xml:space="preserve">Permitir, a qualquer tempo e lugar, o livre acesso de servidores previamente credenciados pela Secretaria Municipal de Assistência Social, aos registros manual e tecnológicos dos fatos relacionados com o contrato, quando em missão de fiscalização e auditoria; </w:t>
      </w:r>
    </w:p>
    <w:p w:rsidR="00582B49" w:rsidRPr="003267D5" w:rsidRDefault="00582B49" w:rsidP="0064430A">
      <w:pPr>
        <w:pStyle w:val="Corpodetexto"/>
        <w:widowControl/>
        <w:numPr>
          <w:ilvl w:val="0"/>
          <w:numId w:val="33"/>
        </w:numPr>
        <w:overflowPunct w:val="0"/>
        <w:adjustRightInd w:val="0"/>
        <w:spacing w:line="360" w:lineRule="auto"/>
        <w:ind w:left="709" w:right="284" w:firstLine="0"/>
        <w:jc w:val="both"/>
        <w:textAlignment w:val="baseline"/>
        <w:rPr>
          <w:rFonts w:ascii="Arial" w:hAnsi="Arial" w:cs="Arial"/>
        </w:rPr>
      </w:pPr>
      <w:r w:rsidRPr="003267D5">
        <w:rPr>
          <w:rFonts w:ascii="Arial" w:hAnsi="Arial" w:cs="Arial"/>
        </w:rPr>
        <w:t xml:space="preserve">Sempre que solicitado, a CONTRATADA deverá prestar esclarecimentos e atender as reclamações que possam surgir durante a execução do contrato; </w:t>
      </w:r>
    </w:p>
    <w:p w:rsidR="00582B49" w:rsidRPr="003267D5" w:rsidRDefault="00582B49" w:rsidP="0064430A">
      <w:pPr>
        <w:pStyle w:val="Corpodetexto"/>
        <w:widowControl/>
        <w:numPr>
          <w:ilvl w:val="0"/>
          <w:numId w:val="33"/>
        </w:numPr>
        <w:overflowPunct w:val="0"/>
        <w:adjustRightInd w:val="0"/>
        <w:spacing w:line="360" w:lineRule="auto"/>
        <w:ind w:left="709" w:right="284" w:firstLine="0"/>
        <w:jc w:val="both"/>
        <w:textAlignment w:val="baseline"/>
        <w:rPr>
          <w:rFonts w:ascii="Arial" w:hAnsi="Arial" w:cs="Arial"/>
        </w:rPr>
      </w:pPr>
      <w:r w:rsidRPr="003267D5">
        <w:rPr>
          <w:rFonts w:ascii="Arial" w:hAnsi="Arial" w:cs="Arial"/>
        </w:rPr>
        <w:lastRenderedPageBreak/>
        <w:t xml:space="preserve">Constatado a necessidade de adequações no imóvel, a CONTRATADA terá 30 (trinta) dias para regularizar a situação. </w:t>
      </w:r>
    </w:p>
    <w:p w:rsidR="00057CA0" w:rsidRPr="003267D5" w:rsidRDefault="00057CA0" w:rsidP="00057CA0">
      <w:pPr>
        <w:pStyle w:val="Corpodetexto"/>
        <w:widowControl/>
        <w:overflowPunct w:val="0"/>
        <w:adjustRightInd w:val="0"/>
        <w:spacing w:line="360" w:lineRule="auto"/>
        <w:ind w:left="709" w:right="284"/>
        <w:jc w:val="both"/>
        <w:textAlignment w:val="baseline"/>
        <w:rPr>
          <w:rFonts w:ascii="Arial" w:hAnsi="Arial" w:cs="Arial"/>
        </w:rPr>
      </w:pPr>
    </w:p>
    <w:p w:rsidR="00582B49" w:rsidRPr="003267D5" w:rsidRDefault="00582B49" w:rsidP="00057CA0">
      <w:pPr>
        <w:pStyle w:val="Corpodetexto"/>
        <w:spacing w:line="360" w:lineRule="auto"/>
        <w:ind w:left="567" w:right="284" w:firstLine="142"/>
        <w:jc w:val="both"/>
        <w:rPr>
          <w:rFonts w:ascii="Arial" w:hAnsi="Arial" w:cs="Arial"/>
          <w:b/>
        </w:rPr>
      </w:pPr>
      <w:r w:rsidRPr="003267D5">
        <w:rPr>
          <w:rFonts w:ascii="Arial" w:hAnsi="Arial" w:cs="Arial"/>
          <w:b/>
        </w:rPr>
        <w:t xml:space="preserve">4.3.2. OBRIGAÇÕES DA CONTRATANTE: </w:t>
      </w:r>
    </w:p>
    <w:p w:rsidR="00582B49" w:rsidRPr="003267D5" w:rsidRDefault="00582B49" w:rsidP="0064430A">
      <w:pPr>
        <w:pStyle w:val="Corpodetexto"/>
        <w:widowControl/>
        <w:numPr>
          <w:ilvl w:val="0"/>
          <w:numId w:val="34"/>
        </w:numPr>
        <w:overflowPunct w:val="0"/>
        <w:adjustRightInd w:val="0"/>
        <w:spacing w:line="360" w:lineRule="auto"/>
        <w:ind w:left="567" w:right="284" w:firstLine="142"/>
        <w:jc w:val="both"/>
        <w:textAlignment w:val="baseline"/>
        <w:rPr>
          <w:rFonts w:ascii="Arial" w:hAnsi="Arial" w:cs="Arial"/>
        </w:rPr>
      </w:pPr>
      <w:r w:rsidRPr="003267D5">
        <w:rPr>
          <w:rFonts w:ascii="Arial" w:hAnsi="Arial" w:cs="Arial"/>
        </w:rPr>
        <w:t>Fiscalizar e acompanhar a execução do objeto de acordo com as especificações contidas no Termo de Referência;</w:t>
      </w:r>
    </w:p>
    <w:p w:rsidR="00582B49" w:rsidRPr="003267D5" w:rsidRDefault="00582B49" w:rsidP="0064430A">
      <w:pPr>
        <w:pStyle w:val="Corpodetexto"/>
        <w:widowControl/>
        <w:numPr>
          <w:ilvl w:val="0"/>
          <w:numId w:val="34"/>
        </w:numPr>
        <w:overflowPunct w:val="0"/>
        <w:adjustRightInd w:val="0"/>
        <w:spacing w:line="360" w:lineRule="auto"/>
        <w:ind w:left="567" w:right="284" w:firstLine="142"/>
        <w:jc w:val="both"/>
        <w:textAlignment w:val="baseline"/>
        <w:rPr>
          <w:rFonts w:ascii="Arial" w:hAnsi="Arial" w:cs="Arial"/>
        </w:rPr>
      </w:pPr>
      <w:r w:rsidRPr="003267D5">
        <w:rPr>
          <w:rFonts w:ascii="Arial" w:hAnsi="Arial" w:cs="Arial"/>
        </w:rPr>
        <w:t xml:space="preserve">Providenciar o pagamento à CONTRATADA, à vista da execução dos serviços, devidamente atestadas pelo setor competente; </w:t>
      </w:r>
    </w:p>
    <w:p w:rsidR="00582B49" w:rsidRPr="003267D5" w:rsidRDefault="00582B49" w:rsidP="0064430A">
      <w:pPr>
        <w:pStyle w:val="Corpodetexto"/>
        <w:widowControl/>
        <w:numPr>
          <w:ilvl w:val="0"/>
          <w:numId w:val="34"/>
        </w:numPr>
        <w:overflowPunct w:val="0"/>
        <w:adjustRightInd w:val="0"/>
        <w:spacing w:line="360" w:lineRule="auto"/>
        <w:ind w:left="567" w:right="284" w:firstLine="142"/>
        <w:jc w:val="both"/>
        <w:textAlignment w:val="baseline"/>
        <w:rPr>
          <w:rFonts w:ascii="Arial" w:hAnsi="Arial" w:cs="Arial"/>
        </w:rPr>
      </w:pPr>
      <w:r w:rsidRPr="003267D5">
        <w:rPr>
          <w:rFonts w:ascii="Arial" w:hAnsi="Arial" w:cs="Arial"/>
        </w:rPr>
        <w:t xml:space="preserve">Prestar todas as informações necessárias a CONTRATADA para que a mesma execute o contrato da melhor forma possível; </w:t>
      </w:r>
    </w:p>
    <w:p w:rsidR="00582B49" w:rsidRPr="003267D5" w:rsidRDefault="00582B49" w:rsidP="0064430A">
      <w:pPr>
        <w:pStyle w:val="Corpodetexto"/>
        <w:widowControl/>
        <w:numPr>
          <w:ilvl w:val="0"/>
          <w:numId w:val="34"/>
        </w:numPr>
        <w:overflowPunct w:val="0"/>
        <w:adjustRightInd w:val="0"/>
        <w:spacing w:line="360" w:lineRule="auto"/>
        <w:ind w:left="567" w:right="284" w:firstLine="142"/>
        <w:jc w:val="both"/>
        <w:textAlignment w:val="baseline"/>
        <w:rPr>
          <w:rFonts w:ascii="Arial" w:hAnsi="Arial" w:cs="Arial"/>
        </w:rPr>
      </w:pPr>
      <w:r w:rsidRPr="003267D5">
        <w:rPr>
          <w:rFonts w:ascii="Arial" w:hAnsi="Arial" w:cs="Arial"/>
        </w:rPr>
        <w:t xml:space="preserve">Observar que, durante a vigência contratual, sejam mantidas todas as condições de habilitação e qualificação exigidas para contratação, bem como sua compatibilidade com as obrigações assumidas; </w:t>
      </w:r>
    </w:p>
    <w:p w:rsidR="00582B49" w:rsidRPr="003267D5" w:rsidRDefault="00582B49" w:rsidP="0064430A">
      <w:pPr>
        <w:pStyle w:val="Corpodetexto"/>
        <w:widowControl/>
        <w:numPr>
          <w:ilvl w:val="0"/>
          <w:numId w:val="34"/>
        </w:numPr>
        <w:overflowPunct w:val="0"/>
        <w:adjustRightInd w:val="0"/>
        <w:spacing w:line="360" w:lineRule="auto"/>
        <w:ind w:left="567" w:right="284" w:firstLine="142"/>
        <w:jc w:val="both"/>
        <w:textAlignment w:val="baseline"/>
        <w:rPr>
          <w:rFonts w:ascii="Arial" w:hAnsi="Arial" w:cs="Arial"/>
        </w:rPr>
      </w:pPr>
      <w:r w:rsidRPr="003267D5">
        <w:rPr>
          <w:rFonts w:ascii="Arial" w:hAnsi="Arial" w:cs="Arial"/>
        </w:rPr>
        <w:t xml:space="preserve">Solicitar à CONTRATADA, sempre que necessário, a adoção de medidas efetivas de correção ou adequação dos serviços prestados; </w:t>
      </w:r>
    </w:p>
    <w:p w:rsidR="00582B49" w:rsidRPr="003267D5" w:rsidRDefault="00582B49" w:rsidP="0064430A">
      <w:pPr>
        <w:pStyle w:val="Corpodetexto"/>
        <w:widowControl/>
        <w:numPr>
          <w:ilvl w:val="0"/>
          <w:numId w:val="34"/>
        </w:numPr>
        <w:overflowPunct w:val="0"/>
        <w:adjustRightInd w:val="0"/>
        <w:spacing w:line="360" w:lineRule="auto"/>
        <w:ind w:left="567" w:right="284" w:firstLine="142"/>
        <w:jc w:val="both"/>
        <w:textAlignment w:val="baseline"/>
        <w:rPr>
          <w:rFonts w:ascii="Arial" w:hAnsi="Arial" w:cs="Arial"/>
        </w:rPr>
      </w:pPr>
      <w:r w:rsidRPr="003267D5">
        <w:rPr>
          <w:rFonts w:ascii="Arial" w:hAnsi="Arial" w:cs="Arial"/>
        </w:rPr>
        <w:t xml:space="preserve">Relacionar-se com a CONTRATADA através de e-mail, ofícios e outros meios documentados; </w:t>
      </w:r>
    </w:p>
    <w:p w:rsidR="00582B49" w:rsidRPr="003267D5" w:rsidRDefault="00582B49" w:rsidP="0064430A">
      <w:pPr>
        <w:pStyle w:val="Corpodetexto"/>
        <w:widowControl/>
        <w:numPr>
          <w:ilvl w:val="0"/>
          <w:numId w:val="34"/>
        </w:numPr>
        <w:overflowPunct w:val="0"/>
        <w:adjustRightInd w:val="0"/>
        <w:spacing w:line="360" w:lineRule="auto"/>
        <w:ind w:left="567" w:right="284" w:firstLine="142"/>
        <w:jc w:val="both"/>
        <w:textAlignment w:val="baseline"/>
        <w:rPr>
          <w:rFonts w:ascii="Arial" w:hAnsi="Arial" w:cs="Arial"/>
        </w:rPr>
      </w:pPr>
      <w:r w:rsidRPr="003267D5">
        <w:rPr>
          <w:rFonts w:ascii="Arial" w:hAnsi="Arial" w:cs="Arial"/>
        </w:rPr>
        <w:t xml:space="preserve">Disponibilizar fiscais para acompanharem a execução dos serviços objeto do presente contrato, sendo que a fiscalização dos serviços prestados pela CONTRATADA ficará a cargo da Secretaria Municipal de Assistência Social de Santo Inácio; </w:t>
      </w:r>
    </w:p>
    <w:p w:rsidR="00582B49" w:rsidRPr="003267D5" w:rsidRDefault="00582B49" w:rsidP="0064430A">
      <w:pPr>
        <w:pStyle w:val="Corpodetexto"/>
        <w:widowControl/>
        <w:numPr>
          <w:ilvl w:val="0"/>
          <w:numId w:val="34"/>
        </w:numPr>
        <w:overflowPunct w:val="0"/>
        <w:adjustRightInd w:val="0"/>
        <w:spacing w:line="360" w:lineRule="auto"/>
        <w:ind w:left="567" w:right="284" w:firstLine="142"/>
        <w:jc w:val="both"/>
        <w:textAlignment w:val="baseline"/>
        <w:rPr>
          <w:rFonts w:ascii="Arial" w:hAnsi="Arial" w:cs="Arial"/>
        </w:rPr>
      </w:pPr>
      <w:r w:rsidRPr="003267D5">
        <w:rPr>
          <w:rFonts w:ascii="Arial" w:hAnsi="Arial" w:cs="Arial"/>
        </w:rPr>
        <w:t>O acolhimento e desacolhimento dos usuários no serviço, ficará sob responsabilidade somente da CONTRATANTE.</w:t>
      </w:r>
    </w:p>
    <w:p w:rsidR="00057CA0" w:rsidRPr="003267D5" w:rsidRDefault="00057CA0" w:rsidP="00057CA0">
      <w:pPr>
        <w:pStyle w:val="Corpodetexto"/>
        <w:widowControl/>
        <w:overflowPunct w:val="0"/>
        <w:adjustRightInd w:val="0"/>
        <w:spacing w:line="360" w:lineRule="auto"/>
        <w:ind w:left="709" w:right="284"/>
        <w:jc w:val="both"/>
        <w:textAlignment w:val="baseline"/>
        <w:rPr>
          <w:rFonts w:ascii="Arial" w:hAnsi="Arial" w:cs="Arial"/>
        </w:rPr>
      </w:pPr>
    </w:p>
    <w:p w:rsidR="00582B49" w:rsidRPr="003267D5" w:rsidRDefault="00582B49" w:rsidP="00582B49">
      <w:pPr>
        <w:pStyle w:val="Nivel01"/>
        <w:numPr>
          <w:ilvl w:val="0"/>
          <w:numId w:val="0"/>
        </w:numPr>
        <w:spacing w:before="0" w:line="360" w:lineRule="auto"/>
        <w:ind w:left="567" w:right="284"/>
        <w:rPr>
          <w:sz w:val="22"/>
          <w:szCs w:val="22"/>
        </w:rPr>
      </w:pPr>
      <w:r w:rsidRPr="003267D5">
        <w:rPr>
          <w:sz w:val="22"/>
          <w:szCs w:val="22"/>
        </w:rPr>
        <w:t>5. MODELO DE EXECUÇÃO DO OBJETO</w:t>
      </w:r>
    </w:p>
    <w:p w:rsidR="00582B49" w:rsidRPr="003267D5" w:rsidRDefault="00582B49" w:rsidP="00057CA0">
      <w:pPr>
        <w:spacing w:line="360" w:lineRule="auto"/>
        <w:ind w:left="567" w:right="284"/>
        <w:jc w:val="both"/>
        <w:rPr>
          <w:rFonts w:ascii="Arial" w:hAnsi="Arial" w:cs="Arial"/>
          <w:b/>
        </w:rPr>
      </w:pPr>
      <w:r w:rsidRPr="003267D5">
        <w:rPr>
          <w:rFonts w:ascii="Arial" w:hAnsi="Arial" w:cs="Arial"/>
          <w:b/>
        </w:rPr>
        <w:t>5.1. Com a credenciada será celebrado contrato que deverá ser executado fielmente entre as partes, os quais contemplará clausula que deve garantir os seguintes serviços:</w:t>
      </w:r>
    </w:p>
    <w:p w:rsidR="00582B49" w:rsidRPr="003267D5" w:rsidRDefault="00582B49" w:rsidP="0064430A">
      <w:pPr>
        <w:pStyle w:val="PargrafodaLista"/>
        <w:widowControl/>
        <w:numPr>
          <w:ilvl w:val="0"/>
          <w:numId w:val="28"/>
        </w:numPr>
        <w:autoSpaceDE/>
        <w:autoSpaceDN/>
        <w:spacing w:line="360" w:lineRule="auto"/>
        <w:ind w:left="567" w:right="284" w:firstLine="0"/>
        <w:contextualSpacing/>
        <w:rPr>
          <w:rFonts w:ascii="Arial" w:hAnsi="Arial" w:cs="Arial"/>
        </w:rPr>
      </w:pPr>
      <w:r w:rsidRPr="003267D5">
        <w:rPr>
          <w:rFonts w:ascii="Arial" w:hAnsi="Arial" w:cs="Arial"/>
        </w:rPr>
        <w:t>Acolhimento institucional com Atendimento das necessidades básicas atendidas, como alimentação, saúde, higiene e cuidados pessoais, além de promover sua inclusão social e o desenvolvimento de sua autonomia, dentro das limitações existentes da paciente, com a</w:t>
      </w:r>
      <w:r w:rsidRPr="003267D5">
        <w:rPr>
          <w:rStyle w:val="Forte"/>
          <w:rFonts w:ascii="Arial" w:hAnsi="Arial" w:cs="Arial"/>
        </w:rPr>
        <w:t>tendimento e</w:t>
      </w:r>
      <w:r w:rsidRPr="003267D5">
        <w:rPr>
          <w:rFonts w:ascii="Arial" w:hAnsi="Arial" w:cs="Arial"/>
        </w:rPr>
        <w:t xml:space="preserve"> cuidados.</w:t>
      </w:r>
    </w:p>
    <w:p w:rsidR="00582B49" w:rsidRPr="003267D5" w:rsidRDefault="00582B49" w:rsidP="0064430A">
      <w:pPr>
        <w:pStyle w:val="PargrafodaLista"/>
        <w:widowControl/>
        <w:numPr>
          <w:ilvl w:val="0"/>
          <w:numId w:val="28"/>
        </w:numPr>
        <w:autoSpaceDE/>
        <w:autoSpaceDN/>
        <w:spacing w:line="360" w:lineRule="auto"/>
        <w:ind w:left="567" w:right="284" w:firstLine="0"/>
        <w:contextualSpacing/>
        <w:rPr>
          <w:rFonts w:ascii="Arial" w:hAnsi="Arial" w:cs="Arial"/>
        </w:rPr>
      </w:pPr>
      <w:r w:rsidRPr="003267D5">
        <w:rPr>
          <w:rFonts w:ascii="Arial" w:hAnsi="Arial" w:cs="Arial"/>
        </w:rPr>
        <w:t>Deve atuar de fora integrada com o assistido que será encaminhada a instituição, devendo trabalhar questões relacionadas ao abandono familiar, estabelecendo os vínculos familiares, garantir a rede de atendimento psicossocial e garantir todos os direitos dessa pessoa enquanto cidadão, junto a sociedade.</w:t>
      </w:r>
    </w:p>
    <w:p w:rsidR="00582B49" w:rsidRPr="003267D5" w:rsidRDefault="00582B49" w:rsidP="0064430A">
      <w:pPr>
        <w:pStyle w:val="PargrafodaLista"/>
        <w:widowControl/>
        <w:numPr>
          <w:ilvl w:val="0"/>
          <w:numId w:val="28"/>
        </w:numPr>
        <w:autoSpaceDE/>
        <w:autoSpaceDN/>
        <w:spacing w:line="360" w:lineRule="auto"/>
        <w:ind w:left="567" w:right="284" w:firstLine="0"/>
        <w:contextualSpacing/>
        <w:rPr>
          <w:rFonts w:ascii="Arial" w:hAnsi="Arial" w:cs="Arial"/>
        </w:rPr>
      </w:pPr>
      <w:r w:rsidRPr="003267D5">
        <w:rPr>
          <w:rFonts w:ascii="Arial" w:hAnsi="Arial" w:cs="Arial"/>
        </w:rPr>
        <w:t>Oferecer a</w:t>
      </w:r>
      <w:r w:rsidRPr="003267D5">
        <w:rPr>
          <w:rStyle w:val="Forte"/>
          <w:rFonts w:ascii="Arial" w:hAnsi="Arial" w:cs="Arial"/>
        </w:rPr>
        <w:t>mbiente residencial</w:t>
      </w:r>
      <w:r w:rsidRPr="003267D5">
        <w:rPr>
          <w:rFonts w:ascii="Arial" w:hAnsi="Arial" w:cs="Arial"/>
        </w:rPr>
        <w:t xml:space="preserve"> de acolhimento, com estrutura adequada para atender às necessidades físicas e emocionais da pessoa acolhida, respeitando a acessibilidade.</w:t>
      </w:r>
    </w:p>
    <w:p w:rsidR="00582B49" w:rsidRPr="003267D5" w:rsidRDefault="00582B49" w:rsidP="0064430A">
      <w:pPr>
        <w:pStyle w:val="NormalWeb"/>
        <w:numPr>
          <w:ilvl w:val="0"/>
          <w:numId w:val="28"/>
        </w:numPr>
        <w:spacing w:before="0" w:beforeAutospacing="0" w:after="0" w:afterAutospacing="0" w:line="360" w:lineRule="auto"/>
        <w:ind w:left="567" w:right="284" w:firstLine="0"/>
        <w:jc w:val="both"/>
        <w:rPr>
          <w:rFonts w:ascii="Arial" w:hAnsi="Arial" w:cs="Arial"/>
          <w:sz w:val="22"/>
          <w:szCs w:val="22"/>
          <w:lang w:val="pt-BR"/>
        </w:rPr>
      </w:pPr>
      <w:r w:rsidRPr="003267D5">
        <w:rPr>
          <w:rStyle w:val="Forte"/>
          <w:rFonts w:ascii="Arial" w:hAnsi="Arial" w:cs="Arial"/>
          <w:sz w:val="22"/>
          <w:szCs w:val="22"/>
          <w:lang w:val="pt-BR"/>
        </w:rPr>
        <w:lastRenderedPageBreak/>
        <w:t>Oferecer</w:t>
      </w:r>
      <w:r w:rsidRPr="003267D5">
        <w:rPr>
          <w:rFonts w:ascii="Arial" w:hAnsi="Arial" w:cs="Arial"/>
          <w:sz w:val="22"/>
          <w:szCs w:val="22"/>
          <w:lang w:val="pt-BR"/>
        </w:rPr>
        <w:t xml:space="preserve"> serviços com equipe formada por profissionais de diversas áreas, como assistentes sociais, psicólogos, cuidadores, enfermeiros, entre outros. Esses profissionais que devem atuar de forma integrada para garantir o bem-estar e o desenvolvimento da pessoa acolhida.</w:t>
      </w:r>
    </w:p>
    <w:p w:rsidR="00582B49" w:rsidRPr="003267D5" w:rsidRDefault="00582B49" w:rsidP="0064430A">
      <w:pPr>
        <w:pStyle w:val="NormalWeb"/>
        <w:numPr>
          <w:ilvl w:val="0"/>
          <w:numId w:val="28"/>
        </w:numPr>
        <w:spacing w:before="0" w:beforeAutospacing="0" w:after="0" w:afterAutospacing="0" w:line="360" w:lineRule="auto"/>
        <w:ind w:left="567" w:right="284" w:firstLine="0"/>
        <w:jc w:val="both"/>
        <w:rPr>
          <w:rFonts w:ascii="Arial" w:hAnsi="Arial" w:cs="Arial"/>
          <w:sz w:val="22"/>
          <w:szCs w:val="22"/>
          <w:lang w:val="pt-BR"/>
        </w:rPr>
      </w:pPr>
      <w:r w:rsidRPr="003267D5">
        <w:rPr>
          <w:rFonts w:ascii="Arial" w:hAnsi="Arial" w:cs="Arial"/>
          <w:sz w:val="22"/>
          <w:szCs w:val="22"/>
          <w:lang w:val="pt-BR"/>
        </w:rPr>
        <w:t>Promover a reintegração possibilitando a autonomia máxima possível dentro do serviço de hospedagem.</w:t>
      </w:r>
    </w:p>
    <w:p w:rsidR="00582B49" w:rsidRPr="003267D5" w:rsidRDefault="00582B49" w:rsidP="0064430A">
      <w:pPr>
        <w:pStyle w:val="NormalWeb"/>
        <w:numPr>
          <w:ilvl w:val="0"/>
          <w:numId w:val="28"/>
        </w:numPr>
        <w:spacing w:before="0" w:beforeAutospacing="0" w:after="0" w:afterAutospacing="0" w:line="360" w:lineRule="auto"/>
        <w:ind w:left="567" w:right="284" w:firstLine="0"/>
        <w:jc w:val="both"/>
        <w:rPr>
          <w:rFonts w:ascii="Arial" w:hAnsi="Arial" w:cs="Arial"/>
          <w:sz w:val="22"/>
          <w:szCs w:val="22"/>
          <w:lang w:val="pt-BR"/>
        </w:rPr>
      </w:pPr>
      <w:r w:rsidRPr="003267D5">
        <w:rPr>
          <w:rFonts w:ascii="Arial" w:hAnsi="Arial" w:cs="Arial"/>
          <w:sz w:val="22"/>
          <w:szCs w:val="22"/>
          <w:lang w:val="pt-BR"/>
        </w:rPr>
        <w:t>Garantir a dignidade, proteção e suporte da pessoa com deficiência.</w:t>
      </w:r>
    </w:p>
    <w:p w:rsidR="00582B49" w:rsidRPr="003267D5" w:rsidRDefault="00582B49" w:rsidP="0064430A">
      <w:pPr>
        <w:pStyle w:val="PargrafodaLista"/>
        <w:widowControl/>
        <w:numPr>
          <w:ilvl w:val="0"/>
          <w:numId w:val="28"/>
        </w:numPr>
        <w:adjustRightInd w:val="0"/>
        <w:spacing w:line="360" w:lineRule="auto"/>
        <w:ind w:left="567" w:right="284" w:firstLine="0"/>
        <w:contextualSpacing/>
        <w:rPr>
          <w:rFonts w:ascii="Arial" w:eastAsiaTheme="minorHAnsi" w:hAnsi="Arial" w:cs="Arial"/>
        </w:rPr>
      </w:pPr>
      <w:r w:rsidRPr="003267D5">
        <w:rPr>
          <w:rFonts w:ascii="Arial" w:eastAsiaTheme="minorHAnsi" w:hAnsi="Arial" w:cs="Arial"/>
        </w:rPr>
        <w:t>Acompanhamento que priorize e considere necessidades e singularidades apresentadas por cada morador, a fim de registrar suas necessidades;</w:t>
      </w:r>
    </w:p>
    <w:p w:rsidR="00582B49" w:rsidRPr="003267D5" w:rsidRDefault="00582B49" w:rsidP="0064430A">
      <w:pPr>
        <w:pStyle w:val="PargrafodaLista"/>
        <w:widowControl/>
        <w:numPr>
          <w:ilvl w:val="0"/>
          <w:numId w:val="28"/>
        </w:numPr>
        <w:adjustRightInd w:val="0"/>
        <w:spacing w:line="360" w:lineRule="auto"/>
        <w:ind w:left="567" w:right="284" w:firstLine="0"/>
        <w:contextualSpacing/>
        <w:rPr>
          <w:rFonts w:ascii="Arial" w:eastAsiaTheme="minorHAnsi" w:hAnsi="Arial" w:cs="Arial"/>
        </w:rPr>
      </w:pPr>
      <w:r w:rsidRPr="003267D5">
        <w:rPr>
          <w:rFonts w:ascii="Arial" w:eastAsiaTheme="minorHAnsi" w:hAnsi="Arial" w:cs="Arial"/>
        </w:rPr>
        <w:t>Deve oferecer atendimento de todos os Assistidos pelo SUS;</w:t>
      </w:r>
    </w:p>
    <w:p w:rsidR="00582B49" w:rsidRPr="003267D5" w:rsidRDefault="00582B49" w:rsidP="0064430A">
      <w:pPr>
        <w:pStyle w:val="PargrafodaLista"/>
        <w:widowControl/>
        <w:numPr>
          <w:ilvl w:val="0"/>
          <w:numId w:val="28"/>
        </w:numPr>
        <w:adjustRightInd w:val="0"/>
        <w:spacing w:line="360" w:lineRule="auto"/>
        <w:ind w:left="567" w:right="284" w:firstLine="0"/>
        <w:contextualSpacing/>
        <w:rPr>
          <w:rFonts w:ascii="Arial" w:eastAsiaTheme="minorHAnsi" w:hAnsi="Arial" w:cs="Arial"/>
        </w:rPr>
      </w:pPr>
      <w:r w:rsidRPr="003267D5">
        <w:rPr>
          <w:rFonts w:ascii="Arial" w:eastAsiaTheme="minorHAnsi" w:hAnsi="Arial" w:cs="Arial"/>
        </w:rPr>
        <w:t>Deve salvaguardar os direitos dos Assistidos, acompanhar os Processos de Benefício de Prestação Continuada (BPC), documentação civil, Processos junto ao Projudi, entre outros. Resultando em reativação dos benefícios cancelados e garantia dos direitos aos Assistidos nos demais serviços;</w:t>
      </w:r>
    </w:p>
    <w:p w:rsidR="00582B49" w:rsidRPr="003267D5" w:rsidRDefault="00582B49" w:rsidP="0064430A">
      <w:pPr>
        <w:pStyle w:val="PargrafodaLista"/>
        <w:widowControl/>
        <w:numPr>
          <w:ilvl w:val="0"/>
          <w:numId w:val="28"/>
        </w:numPr>
        <w:adjustRightInd w:val="0"/>
        <w:spacing w:line="360" w:lineRule="auto"/>
        <w:ind w:left="567" w:right="284" w:firstLine="0"/>
        <w:contextualSpacing/>
        <w:rPr>
          <w:rFonts w:ascii="Arial" w:eastAsiaTheme="minorHAnsi" w:hAnsi="Arial" w:cs="Arial"/>
        </w:rPr>
      </w:pPr>
      <w:r w:rsidRPr="003267D5">
        <w:rPr>
          <w:rFonts w:ascii="Arial" w:eastAsiaTheme="minorHAnsi" w:hAnsi="Arial" w:cs="Arial"/>
        </w:rPr>
        <w:t>Deve manter organizada a documentação civil do Assistido, garantindo a eles seus direitos constitucionais e atendendo normas judiciais;</w:t>
      </w:r>
    </w:p>
    <w:p w:rsidR="00582B49" w:rsidRPr="003267D5" w:rsidRDefault="00582B49" w:rsidP="0064430A">
      <w:pPr>
        <w:pStyle w:val="PargrafodaLista"/>
        <w:widowControl/>
        <w:numPr>
          <w:ilvl w:val="0"/>
          <w:numId w:val="28"/>
        </w:numPr>
        <w:adjustRightInd w:val="0"/>
        <w:spacing w:line="360" w:lineRule="auto"/>
        <w:ind w:left="567" w:right="284" w:firstLine="0"/>
        <w:contextualSpacing/>
        <w:rPr>
          <w:rFonts w:ascii="Arial" w:eastAsiaTheme="minorHAnsi" w:hAnsi="Arial" w:cs="Arial"/>
        </w:rPr>
      </w:pPr>
      <w:r w:rsidRPr="003267D5">
        <w:rPr>
          <w:rFonts w:ascii="Arial" w:eastAsiaTheme="minorHAnsi" w:hAnsi="Arial" w:cs="Arial"/>
        </w:rPr>
        <w:t>Deve realizar acompanhamento jurídico de todos os assistidos junto ao Projudi;</w:t>
      </w:r>
    </w:p>
    <w:p w:rsidR="00582B49" w:rsidRPr="003267D5" w:rsidRDefault="00582B49" w:rsidP="0064430A">
      <w:pPr>
        <w:pStyle w:val="PargrafodaLista"/>
        <w:widowControl/>
        <w:numPr>
          <w:ilvl w:val="0"/>
          <w:numId w:val="28"/>
        </w:numPr>
        <w:adjustRightInd w:val="0"/>
        <w:spacing w:line="360" w:lineRule="auto"/>
        <w:ind w:left="567" w:right="284" w:firstLine="0"/>
        <w:contextualSpacing/>
        <w:rPr>
          <w:rFonts w:ascii="Arial" w:eastAsiaTheme="minorHAnsi" w:hAnsi="Arial" w:cs="Arial"/>
        </w:rPr>
      </w:pPr>
      <w:r w:rsidRPr="003267D5">
        <w:rPr>
          <w:rFonts w:ascii="Arial" w:eastAsiaTheme="minorHAnsi" w:hAnsi="Arial" w:cs="Arial"/>
        </w:rPr>
        <w:t>Deve realizar avaliação e autorização de visitas e saídas dos assistidos, como forma de garantir seus direitos;</w:t>
      </w:r>
    </w:p>
    <w:p w:rsidR="00582B49" w:rsidRPr="003267D5" w:rsidRDefault="00582B49" w:rsidP="00057CA0">
      <w:pPr>
        <w:pStyle w:val="NormalWeb"/>
        <w:spacing w:before="0" w:beforeAutospacing="0" w:after="0" w:afterAutospacing="0" w:line="360" w:lineRule="auto"/>
        <w:ind w:left="567" w:right="284"/>
        <w:jc w:val="both"/>
        <w:rPr>
          <w:rFonts w:ascii="Arial" w:eastAsiaTheme="minorHAnsi" w:hAnsi="Arial" w:cs="Arial"/>
          <w:b/>
          <w:bCs/>
          <w:sz w:val="22"/>
          <w:szCs w:val="22"/>
          <w:lang w:val="pt-BR"/>
        </w:rPr>
      </w:pPr>
      <w:r w:rsidRPr="003267D5">
        <w:rPr>
          <w:rFonts w:ascii="Arial" w:hAnsi="Arial" w:cs="Arial"/>
          <w:sz w:val="22"/>
          <w:szCs w:val="22"/>
          <w:lang w:val="pt-BR"/>
        </w:rPr>
        <w:t xml:space="preserve">Esses serviços estão previstos na </w:t>
      </w:r>
      <w:r w:rsidRPr="003267D5">
        <w:rPr>
          <w:rStyle w:val="Forte"/>
          <w:rFonts w:ascii="Arial" w:hAnsi="Arial" w:cs="Arial"/>
          <w:sz w:val="22"/>
          <w:szCs w:val="22"/>
          <w:lang w:val="pt-BR"/>
        </w:rPr>
        <w:t>Política Nacional de Assistência Social (PNAS)</w:t>
      </w:r>
      <w:r w:rsidRPr="003267D5">
        <w:rPr>
          <w:rFonts w:ascii="Arial" w:hAnsi="Arial" w:cs="Arial"/>
          <w:sz w:val="22"/>
          <w:szCs w:val="22"/>
          <w:lang w:val="pt-BR"/>
        </w:rPr>
        <w:t xml:space="preserve">, dentro do </w:t>
      </w:r>
      <w:r w:rsidRPr="003267D5">
        <w:rPr>
          <w:rStyle w:val="Forte"/>
          <w:rFonts w:ascii="Arial" w:hAnsi="Arial" w:cs="Arial"/>
          <w:sz w:val="22"/>
          <w:szCs w:val="22"/>
          <w:lang w:val="pt-BR"/>
        </w:rPr>
        <w:t>Sistema Único de Assistência Social (SUAS</w:t>
      </w:r>
      <w:proofErr w:type="gramStart"/>
      <w:r w:rsidRPr="003267D5">
        <w:rPr>
          <w:rStyle w:val="Forte"/>
          <w:rFonts w:ascii="Arial" w:hAnsi="Arial" w:cs="Arial"/>
          <w:sz w:val="22"/>
          <w:szCs w:val="22"/>
          <w:lang w:val="pt-BR"/>
        </w:rPr>
        <w:t>)</w:t>
      </w:r>
      <w:r w:rsidRPr="003267D5">
        <w:rPr>
          <w:rFonts w:ascii="Arial" w:hAnsi="Arial" w:cs="Arial"/>
          <w:sz w:val="22"/>
          <w:szCs w:val="22"/>
          <w:lang w:val="pt-BR"/>
        </w:rPr>
        <w:t xml:space="preserve"> .</w:t>
      </w:r>
      <w:proofErr w:type="gramEnd"/>
      <w:r w:rsidRPr="003267D5">
        <w:rPr>
          <w:rFonts w:ascii="Arial" w:hAnsi="Arial" w:cs="Arial"/>
          <w:sz w:val="22"/>
          <w:szCs w:val="22"/>
          <w:lang w:val="pt-BR"/>
        </w:rPr>
        <w:t xml:space="preserve"> A Proteção Social Especial de Alta Complexidade é regulamentada por normas que garantem os direitos dos usuários desses serviços, como o </w:t>
      </w:r>
      <w:r w:rsidRPr="003267D5">
        <w:rPr>
          <w:rStyle w:val="Forte"/>
          <w:rFonts w:ascii="Arial" w:hAnsi="Arial" w:cs="Arial"/>
          <w:sz w:val="22"/>
          <w:szCs w:val="22"/>
          <w:lang w:val="pt-BR"/>
        </w:rPr>
        <w:t>Estatuto da Pessoa com Deficiência</w:t>
      </w:r>
      <w:r w:rsidRPr="003267D5">
        <w:rPr>
          <w:rFonts w:ascii="Arial" w:hAnsi="Arial" w:cs="Arial"/>
          <w:sz w:val="22"/>
          <w:szCs w:val="22"/>
          <w:lang w:val="pt-BR"/>
        </w:rPr>
        <w:t xml:space="preserve"> (Lei nº 13.146/2015) e a </w:t>
      </w:r>
      <w:r w:rsidRPr="003267D5">
        <w:rPr>
          <w:rStyle w:val="Forte"/>
          <w:rFonts w:ascii="Arial" w:hAnsi="Arial" w:cs="Arial"/>
          <w:sz w:val="22"/>
          <w:szCs w:val="22"/>
          <w:lang w:val="pt-BR"/>
        </w:rPr>
        <w:t>Tipificação Nacional de Serviços Socioassistenciais</w:t>
      </w:r>
      <w:r w:rsidRPr="003267D5">
        <w:rPr>
          <w:rFonts w:ascii="Arial" w:hAnsi="Arial" w:cs="Arial"/>
          <w:sz w:val="22"/>
          <w:szCs w:val="22"/>
          <w:lang w:val="pt-BR"/>
        </w:rPr>
        <w:t>, c</w:t>
      </w:r>
      <w:r w:rsidRPr="003267D5">
        <w:rPr>
          <w:rFonts w:ascii="Arial" w:eastAsiaTheme="minorHAnsi" w:hAnsi="Arial" w:cs="Arial"/>
          <w:b/>
          <w:bCs/>
          <w:sz w:val="22"/>
          <w:szCs w:val="22"/>
          <w:lang w:val="pt-BR"/>
        </w:rPr>
        <w:t>onforme a Tipificação dos Serviços Socioassistenciais Resolução 109/2009 – CNAS ou Resolução 27/11 para entidades de assessoramento, Resolução 033 e 034/2011 CNAS: Descrever o objetivo da Entidade e no que consiste o Serviço, Programa, Projeto ou Benefício</w:t>
      </w:r>
    </w:p>
    <w:p w:rsidR="00057CA0" w:rsidRPr="003267D5" w:rsidRDefault="00057CA0" w:rsidP="00057CA0">
      <w:pPr>
        <w:pStyle w:val="NormalWeb"/>
        <w:spacing w:before="0" w:beforeAutospacing="0" w:after="0" w:afterAutospacing="0" w:line="360" w:lineRule="auto"/>
        <w:ind w:left="567" w:right="284"/>
        <w:jc w:val="both"/>
        <w:rPr>
          <w:rFonts w:ascii="Arial" w:hAnsi="Arial" w:cs="Arial"/>
          <w:sz w:val="22"/>
          <w:szCs w:val="22"/>
          <w:lang w:val="pt-BR"/>
        </w:rPr>
      </w:pPr>
    </w:p>
    <w:p w:rsidR="00582B49" w:rsidRPr="003267D5" w:rsidRDefault="00582B49" w:rsidP="00057CA0">
      <w:pPr>
        <w:spacing w:line="360" w:lineRule="auto"/>
        <w:ind w:left="567" w:right="284"/>
        <w:jc w:val="both"/>
        <w:rPr>
          <w:rFonts w:ascii="Arial" w:hAnsi="Arial" w:cs="Arial"/>
          <w:b/>
        </w:rPr>
      </w:pPr>
      <w:r w:rsidRPr="003267D5">
        <w:rPr>
          <w:rFonts w:ascii="Arial" w:hAnsi="Arial" w:cs="Arial"/>
          <w:b/>
        </w:rPr>
        <w:t>5.2. Constatadas irregularidades:</w:t>
      </w:r>
    </w:p>
    <w:p w:rsidR="00582B49" w:rsidRPr="003267D5" w:rsidRDefault="00582B49" w:rsidP="00057CA0">
      <w:pPr>
        <w:spacing w:line="360" w:lineRule="auto"/>
        <w:ind w:left="567" w:right="284"/>
        <w:jc w:val="both"/>
        <w:rPr>
          <w:rFonts w:ascii="Arial" w:hAnsi="Arial" w:cs="Arial"/>
        </w:rPr>
      </w:pPr>
      <w:r w:rsidRPr="003267D5">
        <w:rPr>
          <w:rFonts w:ascii="Arial" w:hAnsi="Arial" w:cs="Arial"/>
        </w:rPr>
        <w:t>a) Constatada irregularidade ou omissão na prestação de serviços, será concedido prazo para a contratada sanar a irregularidade ou cumprir a obrigação;</w:t>
      </w:r>
    </w:p>
    <w:p w:rsidR="00582B49" w:rsidRPr="003267D5" w:rsidRDefault="00582B49" w:rsidP="00057CA0">
      <w:pPr>
        <w:spacing w:line="360" w:lineRule="auto"/>
        <w:ind w:left="567" w:right="284"/>
        <w:jc w:val="both"/>
        <w:rPr>
          <w:rFonts w:ascii="Arial" w:hAnsi="Arial" w:cs="Arial"/>
        </w:rPr>
      </w:pPr>
      <w:r w:rsidRPr="003267D5">
        <w:rPr>
          <w:rFonts w:ascii="Arial" w:hAnsi="Arial" w:cs="Arial"/>
        </w:rPr>
        <w:t>b) Transcorrido o prazo para saneamento da irregularidade ou da omissão, não havendo o saneamento, a autoridade administrativa competente, sob pena de responsabilidade solidária, deve adotar as providências para apuração dos fatos, identificação dos responsáveis, quantificação do dano e obtenção do ressarcimento, nos termos da legislação vigente;</w:t>
      </w:r>
    </w:p>
    <w:p w:rsidR="00057CA0" w:rsidRDefault="00057CA0" w:rsidP="00057CA0">
      <w:pPr>
        <w:spacing w:line="360" w:lineRule="auto"/>
        <w:ind w:left="567" w:right="284"/>
        <w:jc w:val="both"/>
        <w:rPr>
          <w:rFonts w:ascii="Arial" w:hAnsi="Arial" w:cs="Arial"/>
        </w:rPr>
      </w:pPr>
    </w:p>
    <w:p w:rsidR="00CC1D60" w:rsidRPr="003267D5" w:rsidRDefault="00CC1D60" w:rsidP="00057CA0">
      <w:pPr>
        <w:spacing w:line="360" w:lineRule="auto"/>
        <w:ind w:left="567" w:right="284"/>
        <w:jc w:val="both"/>
        <w:rPr>
          <w:rFonts w:ascii="Arial" w:hAnsi="Arial" w:cs="Arial"/>
        </w:rPr>
      </w:pPr>
    </w:p>
    <w:p w:rsidR="00582B49" w:rsidRPr="003267D5" w:rsidRDefault="00582B49" w:rsidP="00582B49">
      <w:pPr>
        <w:spacing w:line="360" w:lineRule="auto"/>
        <w:ind w:left="567" w:right="284"/>
        <w:jc w:val="both"/>
        <w:rPr>
          <w:rFonts w:ascii="Arial" w:hAnsi="Arial" w:cs="Arial"/>
          <w:b/>
        </w:rPr>
      </w:pPr>
      <w:r w:rsidRPr="003267D5">
        <w:rPr>
          <w:rFonts w:ascii="Arial" w:hAnsi="Arial" w:cs="Arial"/>
          <w:b/>
        </w:rPr>
        <w:lastRenderedPageBreak/>
        <w:t>6. MODELO DE GESTÃO DO CONTRATO</w:t>
      </w:r>
    </w:p>
    <w:p w:rsidR="00582B49" w:rsidRPr="003267D5" w:rsidRDefault="00582B49" w:rsidP="00582B49">
      <w:pPr>
        <w:pStyle w:val="Nivel01"/>
        <w:numPr>
          <w:ilvl w:val="0"/>
          <w:numId w:val="0"/>
        </w:numPr>
        <w:tabs>
          <w:tab w:val="right" w:pos="9072"/>
        </w:tabs>
        <w:spacing w:before="0" w:line="360" w:lineRule="auto"/>
        <w:ind w:left="567" w:right="284"/>
        <w:rPr>
          <w:rFonts w:eastAsia="Arial"/>
          <w:b w:val="0"/>
          <w:sz w:val="22"/>
          <w:szCs w:val="22"/>
        </w:rPr>
      </w:pPr>
      <w:r w:rsidRPr="003267D5">
        <w:rPr>
          <w:bCs w:val="0"/>
          <w:sz w:val="22"/>
          <w:szCs w:val="22"/>
        </w:rPr>
        <w:t>6.1 –</w:t>
      </w:r>
      <w:r w:rsidRPr="003267D5">
        <w:rPr>
          <w:sz w:val="22"/>
          <w:szCs w:val="22"/>
        </w:rPr>
        <w:t xml:space="preserve"> </w:t>
      </w:r>
      <w:r w:rsidRPr="003267D5">
        <w:rPr>
          <w:rFonts w:eastAsia="Arial"/>
          <w:b w:val="0"/>
          <w:sz w:val="22"/>
          <w:szCs w:val="22"/>
        </w:rPr>
        <w:t>O CONTRATO deverá ser executado fielmente pela entidade, de acordo com as cláusulas avençadas e as normas da Lei Federal nº 14.133, de 2021, e cada parte responderá pelas consequências de sua inexecução total ou parcial.</w:t>
      </w:r>
    </w:p>
    <w:p w:rsidR="00582B49" w:rsidRPr="003267D5" w:rsidRDefault="00582B49" w:rsidP="00582B49">
      <w:pPr>
        <w:pStyle w:val="Nivel01"/>
        <w:numPr>
          <w:ilvl w:val="0"/>
          <w:numId w:val="0"/>
        </w:numPr>
        <w:tabs>
          <w:tab w:val="right" w:pos="9072"/>
        </w:tabs>
        <w:spacing w:before="0" w:line="360" w:lineRule="auto"/>
        <w:ind w:left="567" w:right="284"/>
        <w:rPr>
          <w:b w:val="0"/>
          <w:sz w:val="22"/>
          <w:szCs w:val="22"/>
        </w:rPr>
      </w:pPr>
      <w:r w:rsidRPr="003267D5">
        <w:rPr>
          <w:bCs w:val="0"/>
          <w:sz w:val="22"/>
          <w:szCs w:val="22"/>
        </w:rPr>
        <w:t>6.2 –</w:t>
      </w:r>
      <w:r w:rsidRPr="003267D5">
        <w:rPr>
          <w:sz w:val="22"/>
          <w:szCs w:val="22"/>
        </w:rPr>
        <w:t xml:space="preserve"> </w:t>
      </w:r>
      <w:r w:rsidRPr="003267D5">
        <w:rPr>
          <w:b w:val="0"/>
          <w:sz w:val="22"/>
          <w:szCs w:val="22"/>
        </w:rPr>
        <w:t>Em caso de impedimento, ordem de paralisação ou suspensão da execução, o cronograma de execução poderá ser prorrogado com autorização do município, anotadas tais circunstâncias mediantes simples apostila.</w:t>
      </w:r>
    </w:p>
    <w:p w:rsidR="00582B49" w:rsidRPr="003267D5" w:rsidRDefault="00582B49" w:rsidP="00582B49">
      <w:pPr>
        <w:spacing w:line="360" w:lineRule="auto"/>
        <w:ind w:left="567" w:right="284"/>
        <w:jc w:val="both"/>
        <w:rPr>
          <w:rFonts w:ascii="Arial" w:hAnsi="Arial" w:cs="Arial"/>
        </w:rPr>
      </w:pPr>
      <w:r w:rsidRPr="003267D5">
        <w:rPr>
          <w:rFonts w:ascii="Arial" w:hAnsi="Arial" w:cs="Arial"/>
          <w:b/>
        </w:rPr>
        <w:t>6.3 –</w:t>
      </w:r>
      <w:r w:rsidRPr="003267D5">
        <w:rPr>
          <w:rFonts w:ascii="Arial" w:hAnsi="Arial" w:cs="Arial"/>
        </w:rPr>
        <w:t xml:space="preserve">  A responsabilidade pelo pagamento dos encargos trabalhistas, previdenciários, fiscais e comerciais relacionados à execução do objeto previsto no termo de colaboração, é exclusiva da CONTRATADA, não implicando responsabilidade solidária ou subsidiária da administração pública a inadimplência da organização da sociedade civil em relação ao referido pagamento, os ônus incidentes sobre o objeto da parceria ou os danos decorrentes de restrição à sua execução.</w:t>
      </w:r>
    </w:p>
    <w:p w:rsidR="00582B49" w:rsidRPr="003267D5" w:rsidRDefault="00582B49" w:rsidP="00582B49">
      <w:pPr>
        <w:pStyle w:val="Nivel01"/>
        <w:numPr>
          <w:ilvl w:val="0"/>
          <w:numId w:val="0"/>
        </w:numPr>
        <w:tabs>
          <w:tab w:val="right" w:pos="9072"/>
        </w:tabs>
        <w:spacing w:before="0" w:line="360" w:lineRule="auto"/>
        <w:ind w:left="567" w:right="284"/>
        <w:rPr>
          <w:b w:val="0"/>
          <w:sz w:val="22"/>
          <w:szCs w:val="22"/>
        </w:rPr>
      </w:pPr>
      <w:r w:rsidRPr="003267D5">
        <w:rPr>
          <w:bCs w:val="0"/>
          <w:sz w:val="22"/>
          <w:szCs w:val="22"/>
        </w:rPr>
        <w:t>6.4 –</w:t>
      </w:r>
      <w:r w:rsidRPr="003267D5">
        <w:rPr>
          <w:sz w:val="22"/>
          <w:szCs w:val="22"/>
        </w:rPr>
        <w:t xml:space="preserve"> </w:t>
      </w:r>
      <w:r w:rsidRPr="003267D5">
        <w:rPr>
          <w:b w:val="0"/>
          <w:sz w:val="22"/>
          <w:szCs w:val="22"/>
        </w:rPr>
        <w:t xml:space="preserve">As comunicações entre o órgão e a entidade parceira devem ser realizadas por escrito enviado pelo e-mail </w:t>
      </w:r>
      <w:r w:rsidR="0099440B" w:rsidRPr="003267D5">
        <w:rPr>
          <w:b w:val="0"/>
          <w:sz w:val="22"/>
          <w:szCs w:val="22"/>
        </w:rPr>
        <w:t>licitacao</w:t>
      </w:r>
      <w:r w:rsidRPr="003267D5">
        <w:rPr>
          <w:b w:val="0"/>
          <w:sz w:val="22"/>
          <w:szCs w:val="22"/>
        </w:rPr>
        <w:t>@</w:t>
      </w:r>
      <w:r w:rsidR="0099440B" w:rsidRPr="003267D5">
        <w:rPr>
          <w:b w:val="0"/>
          <w:sz w:val="22"/>
          <w:szCs w:val="22"/>
        </w:rPr>
        <w:t>santoinacio</w:t>
      </w:r>
      <w:r w:rsidRPr="003267D5">
        <w:rPr>
          <w:b w:val="0"/>
          <w:sz w:val="22"/>
          <w:szCs w:val="22"/>
        </w:rPr>
        <w:t>.pr.gov.br exceto quando o ato exigir maiores formalidades.</w:t>
      </w:r>
    </w:p>
    <w:p w:rsidR="00582B49" w:rsidRPr="003267D5" w:rsidRDefault="00582B49" w:rsidP="00582B49">
      <w:pPr>
        <w:pStyle w:val="Nivel01"/>
        <w:numPr>
          <w:ilvl w:val="0"/>
          <w:numId w:val="0"/>
        </w:numPr>
        <w:tabs>
          <w:tab w:val="right" w:pos="9072"/>
        </w:tabs>
        <w:spacing w:before="0" w:line="360" w:lineRule="auto"/>
        <w:ind w:left="567" w:right="284"/>
        <w:rPr>
          <w:b w:val="0"/>
          <w:bCs w:val="0"/>
          <w:sz w:val="22"/>
          <w:szCs w:val="22"/>
        </w:rPr>
      </w:pPr>
      <w:r w:rsidRPr="003267D5">
        <w:rPr>
          <w:bCs w:val="0"/>
          <w:sz w:val="22"/>
          <w:szCs w:val="22"/>
        </w:rPr>
        <w:t>6.5. –</w:t>
      </w:r>
      <w:r w:rsidRPr="003267D5">
        <w:rPr>
          <w:sz w:val="22"/>
          <w:szCs w:val="22"/>
        </w:rPr>
        <w:t xml:space="preserve"> </w:t>
      </w:r>
      <w:r w:rsidRPr="003267D5">
        <w:rPr>
          <w:b w:val="0"/>
          <w:bCs w:val="0"/>
          <w:sz w:val="22"/>
          <w:szCs w:val="22"/>
        </w:rPr>
        <w:t xml:space="preserve">A execução deverá ser acompanhada e fiscalizada pela Secretaria Municipal de Assistência Social, ficando como   gestor do termo de colaboração: </w:t>
      </w:r>
      <w:r w:rsidR="009B0E68" w:rsidRPr="003267D5">
        <w:rPr>
          <w:b w:val="0"/>
          <w:bCs w:val="0"/>
          <w:sz w:val="22"/>
          <w:szCs w:val="22"/>
        </w:rPr>
        <w:t>Meire Elen Cristina Garcia Pereira – CPF: 044.824.779-82 e pela fiscal Adriana Cristina Augusto – CPF: 317.879.048-71</w:t>
      </w:r>
      <w:r w:rsidRPr="003267D5">
        <w:rPr>
          <w:b w:val="0"/>
          <w:bCs w:val="0"/>
          <w:sz w:val="22"/>
          <w:szCs w:val="22"/>
        </w:rPr>
        <w:t xml:space="preserve">6.6. </w:t>
      </w:r>
      <w:r w:rsidRPr="003267D5">
        <w:rPr>
          <w:bCs w:val="0"/>
          <w:sz w:val="22"/>
          <w:szCs w:val="22"/>
        </w:rPr>
        <w:t>–</w:t>
      </w:r>
      <w:r w:rsidRPr="003267D5">
        <w:rPr>
          <w:sz w:val="22"/>
          <w:szCs w:val="22"/>
        </w:rPr>
        <w:t xml:space="preserve"> </w:t>
      </w:r>
      <w:r w:rsidRPr="003267D5">
        <w:rPr>
          <w:b w:val="0"/>
          <w:sz w:val="22"/>
          <w:szCs w:val="22"/>
        </w:rPr>
        <w:t xml:space="preserve">O fiscal do contrato acompanhará a execução, para que sejam cumpridas todas as condições estabelecidas no plano de aplicação, de modo a assegurar os melhores resultados para a entidade e para administração. </w:t>
      </w:r>
    </w:p>
    <w:p w:rsidR="00582B49" w:rsidRPr="003267D5" w:rsidRDefault="00582B49" w:rsidP="00582B49">
      <w:pPr>
        <w:pStyle w:val="Nivel2"/>
        <w:numPr>
          <w:ilvl w:val="0"/>
          <w:numId w:val="0"/>
        </w:numPr>
        <w:spacing w:before="0" w:after="0" w:line="360" w:lineRule="auto"/>
        <w:ind w:left="567" w:right="284"/>
        <w:rPr>
          <w:color w:val="auto"/>
          <w:sz w:val="22"/>
          <w:szCs w:val="22"/>
        </w:rPr>
      </w:pPr>
    </w:p>
    <w:p w:rsidR="00582B49" w:rsidRPr="003267D5" w:rsidRDefault="00582B49" w:rsidP="0064430A">
      <w:pPr>
        <w:pStyle w:val="Nivel01"/>
        <w:numPr>
          <w:ilvl w:val="0"/>
          <w:numId w:val="26"/>
        </w:numPr>
        <w:spacing w:before="0" w:line="360" w:lineRule="auto"/>
        <w:ind w:left="567" w:right="284" w:firstLine="0"/>
        <w:rPr>
          <w:sz w:val="22"/>
          <w:szCs w:val="22"/>
        </w:rPr>
      </w:pPr>
      <w:r w:rsidRPr="003267D5">
        <w:rPr>
          <w:sz w:val="22"/>
          <w:szCs w:val="22"/>
        </w:rPr>
        <w:t>CRITÉRIOS DE PAGAMENTO</w:t>
      </w:r>
    </w:p>
    <w:p w:rsidR="00582B49" w:rsidRPr="003267D5" w:rsidRDefault="00057CA0" w:rsidP="00057CA0">
      <w:pPr>
        <w:pStyle w:val="Nivel2"/>
        <w:numPr>
          <w:ilvl w:val="0"/>
          <w:numId w:val="0"/>
        </w:numPr>
        <w:tabs>
          <w:tab w:val="left" w:pos="567"/>
        </w:tabs>
        <w:spacing w:before="0" w:after="0" w:line="360" w:lineRule="auto"/>
        <w:ind w:left="567" w:right="284"/>
        <w:rPr>
          <w:color w:val="auto"/>
          <w:sz w:val="22"/>
          <w:szCs w:val="22"/>
        </w:rPr>
      </w:pPr>
      <w:r w:rsidRPr="003267D5">
        <w:rPr>
          <w:b/>
          <w:color w:val="auto"/>
          <w:sz w:val="22"/>
          <w:szCs w:val="22"/>
        </w:rPr>
        <w:t>7.1</w:t>
      </w:r>
      <w:r w:rsidRPr="003267D5">
        <w:rPr>
          <w:color w:val="auto"/>
          <w:sz w:val="22"/>
          <w:szCs w:val="22"/>
        </w:rPr>
        <w:t xml:space="preserve"> </w:t>
      </w:r>
      <w:r w:rsidR="00582B49" w:rsidRPr="003267D5">
        <w:rPr>
          <w:color w:val="auto"/>
          <w:sz w:val="22"/>
          <w:szCs w:val="22"/>
        </w:rPr>
        <w:t xml:space="preserve">O pagamento será efetuado em 12 parcelas mensais, no prazo de até 30 (trinta) dias </w:t>
      </w:r>
      <w:r w:rsidR="00582B49" w:rsidRPr="003267D5">
        <w:rPr>
          <w:bCs/>
          <w:color w:val="auto"/>
          <w:sz w:val="22"/>
          <w:szCs w:val="22"/>
        </w:rPr>
        <w:t>contados a partir assinatura do contrato, após recebimento da nota fiscal</w:t>
      </w:r>
      <w:r w:rsidR="00582B49" w:rsidRPr="003267D5">
        <w:rPr>
          <w:color w:val="auto"/>
          <w:sz w:val="22"/>
          <w:szCs w:val="22"/>
        </w:rPr>
        <w:t>, em parcelas mensais.</w:t>
      </w:r>
    </w:p>
    <w:p w:rsidR="00582B49" w:rsidRPr="003267D5" w:rsidRDefault="00582B49" w:rsidP="00057CA0">
      <w:pPr>
        <w:pStyle w:val="Nvel1-SemNum"/>
        <w:spacing w:before="0" w:line="360" w:lineRule="auto"/>
        <w:ind w:left="567" w:right="284"/>
        <w:rPr>
          <w:color w:val="auto"/>
          <w:sz w:val="22"/>
          <w:szCs w:val="22"/>
          <w:lang w:eastAsia="en-US"/>
        </w:rPr>
      </w:pPr>
      <w:r w:rsidRPr="003267D5">
        <w:rPr>
          <w:color w:val="auto"/>
          <w:sz w:val="22"/>
          <w:szCs w:val="22"/>
          <w:lang w:eastAsia="en-US"/>
        </w:rPr>
        <w:t>Forma de pagamento</w:t>
      </w:r>
    </w:p>
    <w:p w:rsidR="00582B49" w:rsidRPr="003267D5" w:rsidRDefault="00582B49" w:rsidP="0064430A">
      <w:pPr>
        <w:pStyle w:val="Nivel2"/>
        <w:numPr>
          <w:ilvl w:val="1"/>
          <w:numId w:val="38"/>
        </w:numPr>
        <w:tabs>
          <w:tab w:val="left" w:pos="567"/>
        </w:tabs>
        <w:spacing w:before="0" w:after="0" w:line="360" w:lineRule="auto"/>
        <w:ind w:left="567" w:right="284" w:firstLine="0"/>
        <w:rPr>
          <w:color w:val="auto"/>
          <w:sz w:val="22"/>
          <w:szCs w:val="22"/>
          <w:lang w:eastAsia="en-US"/>
        </w:rPr>
      </w:pPr>
      <w:r w:rsidRPr="003267D5">
        <w:rPr>
          <w:color w:val="auto"/>
          <w:sz w:val="22"/>
          <w:szCs w:val="22"/>
          <w:lang w:eastAsia="en-US"/>
        </w:rPr>
        <w:t>O pagamento será realizado por meio de ordem bancária, para crédito em banco, agência e conta corrente especifico para movimentação dessa transferência, indicado no Termo de Colaboração.</w:t>
      </w:r>
    </w:p>
    <w:p w:rsidR="009513F3" w:rsidRDefault="00582B49" w:rsidP="009513F3">
      <w:pPr>
        <w:pStyle w:val="Nivel2"/>
        <w:numPr>
          <w:ilvl w:val="1"/>
          <w:numId w:val="38"/>
        </w:numPr>
        <w:tabs>
          <w:tab w:val="left" w:pos="567"/>
        </w:tabs>
        <w:spacing w:before="0" w:after="0" w:line="360" w:lineRule="auto"/>
        <w:ind w:right="284"/>
        <w:rPr>
          <w:color w:val="auto"/>
          <w:sz w:val="22"/>
          <w:szCs w:val="22"/>
          <w:lang w:eastAsia="en-US"/>
        </w:rPr>
      </w:pPr>
      <w:r w:rsidRPr="003267D5">
        <w:rPr>
          <w:color w:val="auto"/>
          <w:sz w:val="22"/>
          <w:szCs w:val="22"/>
          <w:lang w:eastAsia="en-US"/>
        </w:rPr>
        <w:t>Será considerada data do pagamento o dia em que constar como emitida a ordem bancária para pagamento.</w:t>
      </w:r>
    </w:p>
    <w:p w:rsidR="009513F3" w:rsidRDefault="009513F3" w:rsidP="009513F3">
      <w:pPr>
        <w:pStyle w:val="Nivel2"/>
        <w:numPr>
          <w:ilvl w:val="0"/>
          <w:numId w:val="0"/>
        </w:numPr>
        <w:tabs>
          <w:tab w:val="left" w:pos="567"/>
        </w:tabs>
        <w:spacing w:before="0" w:after="0" w:line="360" w:lineRule="auto"/>
        <w:ind w:left="927" w:right="284"/>
        <w:rPr>
          <w:b/>
          <w:sz w:val="22"/>
          <w:szCs w:val="22"/>
        </w:rPr>
      </w:pPr>
      <w:r w:rsidRPr="009513F3">
        <w:rPr>
          <w:b/>
          <w:color w:val="auto"/>
          <w:sz w:val="22"/>
          <w:szCs w:val="22"/>
          <w:lang w:eastAsia="en-US"/>
        </w:rPr>
        <w:t>8.</w:t>
      </w:r>
      <w:r>
        <w:rPr>
          <w:b/>
          <w:color w:val="auto"/>
          <w:sz w:val="22"/>
          <w:szCs w:val="22"/>
          <w:lang w:eastAsia="en-US"/>
        </w:rPr>
        <w:t xml:space="preserve">      </w:t>
      </w:r>
      <w:r w:rsidR="00582B49" w:rsidRPr="009513F3">
        <w:rPr>
          <w:b/>
          <w:sz w:val="22"/>
          <w:szCs w:val="22"/>
        </w:rPr>
        <w:t>FORMA E CRITÉRIOS DE SELEÇÃO DO PRESTADOR</w:t>
      </w:r>
    </w:p>
    <w:p w:rsidR="00582B49" w:rsidRPr="003267D5" w:rsidRDefault="00582B49" w:rsidP="009513F3">
      <w:pPr>
        <w:pStyle w:val="Nivel2"/>
        <w:numPr>
          <w:ilvl w:val="0"/>
          <w:numId w:val="0"/>
        </w:numPr>
        <w:tabs>
          <w:tab w:val="left" w:pos="567"/>
        </w:tabs>
        <w:spacing w:before="0" w:after="0" w:line="360" w:lineRule="auto"/>
        <w:ind w:left="927" w:right="284"/>
        <w:rPr>
          <w:b/>
          <w:color w:val="auto"/>
          <w:sz w:val="22"/>
          <w:szCs w:val="22"/>
          <w:lang w:eastAsia="en-US"/>
        </w:rPr>
      </w:pPr>
      <w:r w:rsidRPr="009513F3">
        <w:rPr>
          <w:b/>
          <w:color w:val="auto"/>
          <w:sz w:val="22"/>
          <w:szCs w:val="22"/>
        </w:rPr>
        <w:t>8.1</w:t>
      </w:r>
      <w:r w:rsidR="000D7301" w:rsidRPr="009513F3">
        <w:rPr>
          <w:b/>
          <w:color w:val="auto"/>
          <w:sz w:val="22"/>
          <w:szCs w:val="22"/>
        </w:rPr>
        <w:t>.</w:t>
      </w:r>
      <w:r w:rsidR="000D7301" w:rsidRPr="003267D5">
        <w:rPr>
          <w:color w:val="auto"/>
          <w:sz w:val="22"/>
          <w:szCs w:val="22"/>
        </w:rPr>
        <w:t xml:space="preserve"> </w:t>
      </w:r>
      <w:r w:rsidRPr="003267D5">
        <w:rPr>
          <w:rFonts w:eastAsia="Arial"/>
          <w:color w:val="auto"/>
          <w:sz w:val="22"/>
          <w:szCs w:val="22"/>
        </w:rPr>
        <w:t>O prestador de serviço será selecionado por meio de credenciamento nos termos do Art. 79 da Lei 14.133/2021, que será realizado através de inexigibilidade de licitação conforme artigo 74 inciso IV da mesma lei, com adoção do critério de classificação para contratação, conforme segue:</w:t>
      </w:r>
    </w:p>
    <w:p w:rsidR="000D7301" w:rsidRPr="003267D5" w:rsidRDefault="00582B49" w:rsidP="0064430A">
      <w:pPr>
        <w:pStyle w:val="Nivel01"/>
        <w:numPr>
          <w:ilvl w:val="0"/>
          <w:numId w:val="39"/>
        </w:numPr>
        <w:tabs>
          <w:tab w:val="left" w:pos="8931"/>
        </w:tabs>
        <w:spacing w:before="0" w:line="360" w:lineRule="auto"/>
        <w:ind w:right="284"/>
        <w:rPr>
          <w:rFonts w:eastAsiaTheme="minorHAnsi"/>
          <w:b w:val="0"/>
          <w:bCs w:val="0"/>
          <w:sz w:val="22"/>
          <w:szCs w:val="22"/>
          <w:lang w:eastAsia="en-US"/>
        </w:rPr>
      </w:pPr>
      <w:r w:rsidRPr="003267D5">
        <w:rPr>
          <w:b w:val="0"/>
          <w:bCs w:val="0"/>
          <w:spacing w:val="-4"/>
          <w:sz w:val="22"/>
          <w:szCs w:val="22"/>
        </w:rPr>
        <w:lastRenderedPageBreak/>
        <w:t>Ordem Cronológica respeitando a ordem de Protocolo de cada Credenciado</w:t>
      </w:r>
      <w:r w:rsidRPr="003267D5">
        <w:rPr>
          <w:rFonts w:eastAsiaTheme="minorHAnsi"/>
          <w:b w:val="0"/>
          <w:bCs w:val="0"/>
          <w:sz w:val="22"/>
          <w:szCs w:val="22"/>
          <w:lang w:eastAsia="en-US"/>
        </w:rPr>
        <w:t>;</w:t>
      </w:r>
    </w:p>
    <w:p w:rsidR="00582B49" w:rsidRPr="003267D5" w:rsidRDefault="00582B49" w:rsidP="0064430A">
      <w:pPr>
        <w:pStyle w:val="Nivel01"/>
        <w:numPr>
          <w:ilvl w:val="0"/>
          <w:numId w:val="39"/>
        </w:numPr>
        <w:tabs>
          <w:tab w:val="left" w:pos="8931"/>
        </w:tabs>
        <w:spacing w:before="0" w:line="360" w:lineRule="auto"/>
        <w:ind w:right="284"/>
        <w:rPr>
          <w:rFonts w:eastAsiaTheme="minorHAnsi"/>
          <w:b w:val="0"/>
          <w:bCs w:val="0"/>
          <w:sz w:val="22"/>
          <w:szCs w:val="22"/>
          <w:lang w:eastAsia="en-US"/>
        </w:rPr>
      </w:pPr>
      <w:r w:rsidRPr="003267D5">
        <w:rPr>
          <w:rFonts w:eastAsiaTheme="minorHAnsi"/>
          <w:b w:val="0"/>
          <w:bCs w:val="0"/>
          <w:sz w:val="22"/>
          <w:szCs w:val="22"/>
          <w:lang w:eastAsia="en-US"/>
        </w:rPr>
        <w:t>Havendo vários protocolos simultâneos (mesmo horário), desses, será analisado a melhor qualificação técnica para realizar o atendimento.</w:t>
      </w:r>
    </w:p>
    <w:p w:rsidR="000D7301" w:rsidRPr="003267D5" w:rsidRDefault="000D7301" w:rsidP="000D7301">
      <w:pPr>
        <w:rPr>
          <w:rFonts w:ascii="Arial" w:hAnsi="Arial" w:cs="Arial"/>
          <w:lang w:val="pt-BR"/>
        </w:rPr>
      </w:pPr>
    </w:p>
    <w:p w:rsidR="00582B49" w:rsidRPr="003267D5" w:rsidRDefault="00582B49" w:rsidP="009513F3">
      <w:pPr>
        <w:pStyle w:val="Nivel01"/>
        <w:numPr>
          <w:ilvl w:val="0"/>
          <w:numId w:val="38"/>
        </w:numPr>
        <w:spacing w:before="0" w:line="360" w:lineRule="auto"/>
        <w:ind w:left="567" w:right="284" w:firstLine="0"/>
        <w:rPr>
          <w:sz w:val="22"/>
          <w:szCs w:val="22"/>
        </w:rPr>
      </w:pPr>
      <w:r w:rsidRPr="003267D5">
        <w:rPr>
          <w:sz w:val="22"/>
          <w:szCs w:val="22"/>
        </w:rPr>
        <w:t xml:space="preserve">DOS DOCUMENTOS QUE DEVERÃO SER APRESENTADOS PARA FINS DE CREDENCIAMENTO </w:t>
      </w:r>
    </w:p>
    <w:p w:rsidR="00582B49" w:rsidRPr="003267D5" w:rsidRDefault="00582B49" w:rsidP="00057CA0">
      <w:pPr>
        <w:pStyle w:val="Nivel2"/>
        <w:numPr>
          <w:ilvl w:val="0"/>
          <w:numId w:val="0"/>
        </w:numPr>
        <w:tabs>
          <w:tab w:val="left" w:pos="567"/>
        </w:tabs>
        <w:spacing w:before="0" w:after="0" w:line="360" w:lineRule="auto"/>
        <w:ind w:left="567" w:right="284"/>
        <w:rPr>
          <w:color w:val="auto"/>
          <w:sz w:val="22"/>
          <w:szCs w:val="22"/>
        </w:rPr>
      </w:pPr>
      <w:bookmarkStart w:id="15" w:name="_Hlk158366319"/>
      <w:r w:rsidRPr="003267D5">
        <w:rPr>
          <w:color w:val="auto"/>
          <w:sz w:val="22"/>
          <w:szCs w:val="22"/>
        </w:rPr>
        <w:t>Para fins de habilitação, deverá o licitante comprovar os seguintes requisitos:</w:t>
      </w:r>
    </w:p>
    <w:p w:rsidR="008B1361" w:rsidRPr="003267D5" w:rsidRDefault="008B1361" w:rsidP="008B1361">
      <w:pPr>
        <w:spacing w:line="360" w:lineRule="auto"/>
        <w:ind w:left="567" w:right="805"/>
        <w:jc w:val="both"/>
        <w:rPr>
          <w:rFonts w:ascii="Arial" w:hAnsi="Arial" w:cs="Arial"/>
        </w:rPr>
      </w:pPr>
      <w:r w:rsidRPr="003267D5">
        <w:rPr>
          <w:rFonts w:ascii="Arial" w:hAnsi="Arial" w:cs="Arial"/>
        </w:rPr>
        <w:t>apresentados os seguintes documentos:</w:t>
      </w:r>
    </w:p>
    <w:p w:rsidR="008B1361" w:rsidRPr="003267D5" w:rsidRDefault="008B1361" w:rsidP="008B1361">
      <w:pPr>
        <w:spacing w:line="360" w:lineRule="auto"/>
        <w:ind w:left="567" w:right="805"/>
        <w:jc w:val="both"/>
        <w:rPr>
          <w:rFonts w:ascii="Arial" w:hAnsi="Arial" w:cs="Arial"/>
        </w:rPr>
      </w:pPr>
      <w:r w:rsidRPr="003267D5">
        <w:rPr>
          <w:rFonts w:ascii="Arial" w:hAnsi="Arial" w:cs="Arial"/>
        </w:rPr>
        <w:t>a) requerimento para credenciamento conforme modelo contido no anexo I;</w:t>
      </w:r>
    </w:p>
    <w:p w:rsidR="008B1361" w:rsidRPr="003267D5" w:rsidRDefault="008B1361" w:rsidP="00057CA0">
      <w:pPr>
        <w:pStyle w:val="Nivel2"/>
        <w:numPr>
          <w:ilvl w:val="0"/>
          <w:numId w:val="0"/>
        </w:numPr>
        <w:tabs>
          <w:tab w:val="left" w:pos="567"/>
        </w:tabs>
        <w:spacing w:before="0" w:after="0" w:line="360" w:lineRule="auto"/>
        <w:ind w:left="567" w:right="284"/>
        <w:rPr>
          <w:color w:val="auto"/>
          <w:sz w:val="22"/>
          <w:szCs w:val="22"/>
          <w:lang w:val="pt-PT"/>
        </w:rPr>
      </w:pPr>
    </w:p>
    <w:p w:rsidR="00582B49" w:rsidRPr="003267D5" w:rsidRDefault="00582B49" w:rsidP="00057CA0">
      <w:pPr>
        <w:pStyle w:val="Nivel3"/>
        <w:numPr>
          <w:ilvl w:val="0"/>
          <w:numId w:val="0"/>
        </w:numPr>
        <w:tabs>
          <w:tab w:val="left" w:pos="567"/>
        </w:tabs>
        <w:spacing w:before="0" w:after="0" w:line="360" w:lineRule="auto"/>
        <w:ind w:left="567" w:right="284"/>
        <w:rPr>
          <w:b/>
          <w:color w:val="auto"/>
          <w:sz w:val="22"/>
          <w:szCs w:val="22"/>
          <w:u w:val="single"/>
          <w:lang w:eastAsia="zh-CN" w:bidi="hi-IN"/>
        </w:rPr>
      </w:pPr>
      <w:r w:rsidRPr="003267D5">
        <w:rPr>
          <w:b/>
          <w:color w:val="auto"/>
          <w:sz w:val="22"/>
          <w:szCs w:val="22"/>
          <w:u w:val="single"/>
          <w:lang w:eastAsia="zh-CN" w:bidi="hi-IN"/>
        </w:rPr>
        <w:t>Habilitação jurídica</w:t>
      </w:r>
    </w:p>
    <w:p w:rsidR="00582B49" w:rsidRPr="003267D5" w:rsidRDefault="00582B49" w:rsidP="0064430A">
      <w:pPr>
        <w:pStyle w:val="Nivel2"/>
        <w:numPr>
          <w:ilvl w:val="0"/>
          <w:numId w:val="24"/>
        </w:numPr>
        <w:tabs>
          <w:tab w:val="left" w:pos="567"/>
        </w:tabs>
        <w:spacing w:before="0" w:after="0" w:line="360" w:lineRule="auto"/>
        <w:ind w:left="567" w:right="284" w:firstLine="0"/>
        <w:rPr>
          <w:color w:val="auto"/>
          <w:sz w:val="22"/>
          <w:szCs w:val="22"/>
        </w:rPr>
      </w:pPr>
      <w:bookmarkStart w:id="16" w:name="_Ref115800561"/>
      <w:r w:rsidRPr="003267D5">
        <w:rPr>
          <w:color w:val="auto"/>
          <w:sz w:val="22"/>
          <w:szCs w:val="22"/>
        </w:rPr>
        <w:t>Cópia do estatuto registrado e de eventuais alterações ou Certidão de existência jurídica expedida pelo cartório de registro civil;</w:t>
      </w:r>
      <w:bookmarkEnd w:id="16"/>
    </w:p>
    <w:p w:rsidR="00582B49" w:rsidRPr="003267D5" w:rsidRDefault="00582B49" w:rsidP="0064430A">
      <w:pPr>
        <w:pStyle w:val="Nivel2"/>
        <w:numPr>
          <w:ilvl w:val="0"/>
          <w:numId w:val="24"/>
        </w:numPr>
        <w:tabs>
          <w:tab w:val="left" w:pos="567"/>
        </w:tabs>
        <w:spacing w:before="0" w:after="0" w:line="360" w:lineRule="auto"/>
        <w:ind w:left="567" w:right="284" w:firstLine="0"/>
        <w:rPr>
          <w:color w:val="auto"/>
          <w:sz w:val="22"/>
          <w:szCs w:val="22"/>
        </w:rPr>
      </w:pPr>
      <w:r w:rsidRPr="003267D5">
        <w:rPr>
          <w:bCs/>
          <w:color w:val="auto"/>
          <w:sz w:val="22"/>
          <w:szCs w:val="22"/>
        </w:rPr>
        <w:t>C</w:t>
      </w:r>
      <w:r w:rsidR="00E40E4B">
        <w:rPr>
          <w:bCs/>
          <w:color w:val="auto"/>
          <w:sz w:val="22"/>
          <w:szCs w:val="22"/>
        </w:rPr>
        <w:t>ó</w:t>
      </w:r>
      <w:r w:rsidRPr="003267D5">
        <w:rPr>
          <w:bCs/>
          <w:color w:val="auto"/>
          <w:sz w:val="22"/>
          <w:szCs w:val="22"/>
        </w:rPr>
        <w:t>pia do RG e CPF do Presidente da Entidade</w:t>
      </w:r>
      <w:r w:rsidR="00E40E4B">
        <w:rPr>
          <w:bCs/>
          <w:color w:val="auto"/>
          <w:sz w:val="22"/>
          <w:szCs w:val="22"/>
        </w:rPr>
        <w:t>;</w:t>
      </w:r>
    </w:p>
    <w:p w:rsidR="00582B49" w:rsidRPr="003267D5" w:rsidRDefault="00582B49" w:rsidP="0064430A">
      <w:pPr>
        <w:pStyle w:val="PargrafodaLista"/>
        <w:widowControl/>
        <w:numPr>
          <w:ilvl w:val="0"/>
          <w:numId w:val="24"/>
        </w:numPr>
        <w:tabs>
          <w:tab w:val="left" w:pos="567"/>
        </w:tabs>
        <w:autoSpaceDE/>
        <w:autoSpaceDN/>
        <w:spacing w:line="360" w:lineRule="auto"/>
        <w:ind w:left="567" w:right="284" w:firstLine="0"/>
        <w:contextualSpacing/>
        <w:rPr>
          <w:rFonts w:ascii="Arial" w:hAnsi="Arial" w:cs="Arial"/>
        </w:rPr>
      </w:pPr>
      <w:r w:rsidRPr="003267D5">
        <w:rPr>
          <w:rFonts w:ascii="Arial" w:hAnsi="Arial" w:cs="Arial"/>
        </w:rPr>
        <w:t>Cópia da ata de eleição do quadro dirigente atual;</w:t>
      </w:r>
    </w:p>
    <w:p w:rsidR="00582B49" w:rsidRPr="003267D5" w:rsidRDefault="00582B49" w:rsidP="0064430A">
      <w:pPr>
        <w:pStyle w:val="PargrafodaLista"/>
        <w:widowControl/>
        <w:numPr>
          <w:ilvl w:val="0"/>
          <w:numId w:val="24"/>
        </w:numPr>
        <w:tabs>
          <w:tab w:val="left" w:pos="567"/>
        </w:tabs>
        <w:autoSpaceDE/>
        <w:autoSpaceDN/>
        <w:spacing w:line="360" w:lineRule="auto"/>
        <w:ind w:left="567" w:right="284" w:firstLine="0"/>
        <w:contextualSpacing/>
        <w:rPr>
          <w:rFonts w:ascii="Arial" w:hAnsi="Arial" w:cs="Arial"/>
        </w:rPr>
      </w:pPr>
      <w:bookmarkStart w:id="17" w:name="art34vi"/>
      <w:bookmarkEnd w:id="17"/>
      <w:r w:rsidRPr="003267D5">
        <w:rPr>
          <w:rFonts w:ascii="Arial" w:hAnsi="Arial" w:cs="Arial"/>
        </w:rPr>
        <w:t>Relação nominal atualizada dos dirigentes da entidade, com endereço, número e órgão expedidor da carteira de identidade e número de registro no Cadastro de Pessoas Físicas - CPF da Secretaria da Receita Federal do Brasil - RFB de cada um deles;</w:t>
      </w:r>
      <w:r w:rsidR="008B1361" w:rsidRPr="003267D5">
        <w:rPr>
          <w:rFonts w:ascii="Arial" w:hAnsi="Arial" w:cs="Arial"/>
        </w:rPr>
        <w:t xml:space="preserve"> ou</w:t>
      </w:r>
    </w:p>
    <w:p w:rsidR="008B1361" w:rsidRPr="003267D5" w:rsidRDefault="008B1361" w:rsidP="008B1361">
      <w:pPr>
        <w:pStyle w:val="PargrafodaLista"/>
        <w:numPr>
          <w:ilvl w:val="0"/>
          <w:numId w:val="24"/>
        </w:numPr>
        <w:spacing w:line="360" w:lineRule="auto"/>
        <w:ind w:right="805" w:hanging="11"/>
        <w:rPr>
          <w:rFonts w:ascii="Arial" w:hAnsi="Arial" w:cs="Arial"/>
        </w:rPr>
      </w:pPr>
      <w:r w:rsidRPr="003267D5">
        <w:rPr>
          <w:rFonts w:ascii="Arial" w:hAnsi="Arial" w:cs="Arial"/>
        </w:rPr>
        <w:t>Cópia autenticada do Contrato Social da empresa, acompanhado de todas as alterações devidamente registrado ou o Contrato Social Consolidado;</w:t>
      </w:r>
    </w:p>
    <w:p w:rsidR="008B1361" w:rsidRPr="003267D5" w:rsidRDefault="008B1361" w:rsidP="00E40E4B">
      <w:pPr>
        <w:pStyle w:val="PargrafodaLista"/>
        <w:widowControl/>
        <w:tabs>
          <w:tab w:val="left" w:pos="567"/>
        </w:tabs>
        <w:autoSpaceDE/>
        <w:autoSpaceDN/>
        <w:spacing w:line="360" w:lineRule="auto"/>
        <w:ind w:left="567" w:right="284"/>
        <w:contextualSpacing/>
        <w:rPr>
          <w:rFonts w:ascii="Arial" w:hAnsi="Arial" w:cs="Arial"/>
        </w:rPr>
      </w:pPr>
    </w:p>
    <w:p w:rsidR="00582B49" w:rsidRPr="003267D5" w:rsidRDefault="00582B49" w:rsidP="00057CA0">
      <w:pPr>
        <w:pStyle w:val="Nivel3"/>
        <w:numPr>
          <w:ilvl w:val="0"/>
          <w:numId w:val="0"/>
        </w:numPr>
        <w:tabs>
          <w:tab w:val="left" w:pos="567"/>
        </w:tabs>
        <w:spacing w:before="0" w:after="0" w:line="360" w:lineRule="auto"/>
        <w:ind w:left="567" w:right="284"/>
        <w:rPr>
          <w:b/>
          <w:color w:val="auto"/>
          <w:sz w:val="22"/>
          <w:szCs w:val="22"/>
          <w:u w:val="single"/>
          <w:lang w:eastAsia="zh-CN" w:bidi="hi-IN"/>
        </w:rPr>
      </w:pPr>
      <w:r w:rsidRPr="003267D5">
        <w:rPr>
          <w:b/>
          <w:color w:val="auto"/>
          <w:sz w:val="22"/>
          <w:szCs w:val="22"/>
          <w:u w:val="single"/>
          <w:lang w:eastAsia="zh-CN" w:bidi="hi-IN"/>
        </w:rPr>
        <w:t>Habilitação fiscal, social e trabalhista</w:t>
      </w:r>
    </w:p>
    <w:p w:rsidR="00582B49" w:rsidRPr="003267D5" w:rsidRDefault="00582B49" w:rsidP="0064430A">
      <w:pPr>
        <w:pStyle w:val="Nivel2"/>
        <w:numPr>
          <w:ilvl w:val="0"/>
          <w:numId w:val="25"/>
        </w:numPr>
        <w:tabs>
          <w:tab w:val="left" w:pos="567"/>
        </w:tabs>
        <w:spacing w:before="0" w:after="0" w:line="360" w:lineRule="auto"/>
        <w:ind w:left="567" w:right="284" w:firstLine="0"/>
        <w:rPr>
          <w:color w:val="auto"/>
          <w:sz w:val="22"/>
          <w:szCs w:val="22"/>
        </w:rPr>
      </w:pPr>
      <w:r w:rsidRPr="003267D5">
        <w:rPr>
          <w:color w:val="auto"/>
          <w:sz w:val="22"/>
          <w:szCs w:val="22"/>
        </w:rPr>
        <w:t>Prova de inscrição no Cadastro Nacional de Pessoas Jurídicas ou no Cadastro de Pessoas Físicas, conforme o caso;</w:t>
      </w:r>
    </w:p>
    <w:p w:rsidR="00582B49" w:rsidRPr="003267D5" w:rsidRDefault="00582B49" w:rsidP="0064430A">
      <w:pPr>
        <w:pStyle w:val="Nivel2"/>
        <w:numPr>
          <w:ilvl w:val="0"/>
          <w:numId w:val="25"/>
        </w:numPr>
        <w:tabs>
          <w:tab w:val="left" w:pos="567"/>
        </w:tabs>
        <w:spacing w:before="0" w:after="0" w:line="360" w:lineRule="auto"/>
        <w:ind w:left="567" w:right="284" w:firstLine="0"/>
        <w:rPr>
          <w:color w:val="auto"/>
          <w:sz w:val="22"/>
          <w:szCs w:val="22"/>
        </w:rPr>
      </w:pPr>
      <w:r w:rsidRPr="003267D5">
        <w:rPr>
          <w:color w:val="auto"/>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582B49" w:rsidRPr="003267D5" w:rsidRDefault="00582B49" w:rsidP="0064430A">
      <w:pPr>
        <w:pStyle w:val="Nivel2"/>
        <w:numPr>
          <w:ilvl w:val="0"/>
          <w:numId w:val="25"/>
        </w:numPr>
        <w:tabs>
          <w:tab w:val="left" w:pos="567"/>
        </w:tabs>
        <w:spacing w:before="0" w:after="0" w:line="360" w:lineRule="auto"/>
        <w:ind w:left="567" w:right="284" w:firstLine="0"/>
        <w:rPr>
          <w:color w:val="auto"/>
          <w:sz w:val="22"/>
          <w:szCs w:val="22"/>
        </w:rPr>
      </w:pPr>
      <w:r w:rsidRPr="003267D5">
        <w:rPr>
          <w:color w:val="auto"/>
          <w:sz w:val="22"/>
          <w:szCs w:val="22"/>
        </w:rPr>
        <w:t>Prova de regularidade com o Fundo de Garantia do Tempo de Serviço (FGTS);</w:t>
      </w:r>
    </w:p>
    <w:p w:rsidR="00582B49" w:rsidRPr="003267D5" w:rsidRDefault="00582B49" w:rsidP="0064430A">
      <w:pPr>
        <w:pStyle w:val="Nivel2"/>
        <w:numPr>
          <w:ilvl w:val="0"/>
          <w:numId w:val="25"/>
        </w:numPr>
        <w:tabs>
          <w:tab w:val="left" w:pos="567"/>
        </w:tabs>
        <w:spacing w:before="0" w:after="0" w:line="360" w:lineRule="auto"/>
        <w:ind w:left="567" w:right="284" w:firstLine="0"/>
        <w:rPr>
          <w:color w:val="auto"/>
          <w:sz w:val="22"/>
          <w:szCs w:val="22"/>
        </w:rPr>
      </w:pPr>
      <w:r w:rsidRPr="003267D5">
        <w:rPr>
          <w:color w:val="auto"/>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582B49" w:rsidRPr="003267D5" w:rsidRDefault="00582B49" w:rsidP="0064430A">
      <w:pPr>
        <w:pStyle w:val="Nivel2"/>
        <w:numPr>
          <w:ilvl w:val="0"/>
          <w:numId w:val="25"/>
        </w:numPr>
        <w:tabs>
          <w:tab w:val="left" w:pos="567"/>
        </w:tabs>
        <w:spacing w:before="0" w:after="0" w:line="360" w:lineRule="auto"/>
        <w:ind w:left="567" w:right="284" w:firstLine="0"/>
        <w:rPr>
          <w:color w:val="auto"/>
          <w:sz w:val="22"/>
          <w:szCs w:val="22"/>
        </w:rPr>
      </w:pPr>
      <w:r w:rsidRPr="003267D5">
        <w:rPr>
          <w:color w:val="auto"/>
          <w:sz w:val="22"/>
          <w:szCs w:val="22"/>
        </w:rPr>
        <w:lastRenderedPageBreak/>
        <w:t xml:space="preserve">Prova de inscrição no cadastro de contribuintes </w:t>
      </w:r>
      <w:r w:rsidRPr="003267D5">
        <w:rPr>
          <w:iCs/>
          <w:color w:val="auto"/>
          <w:sz w:val="22"/>
          <w:szCs w:val="22"/>
        </w:rPr>
        <w:t>municipal,</w:t>
      </w:r>
      <w:r w:rsidRPr="003267D5">
        <w:rPr>
          <w:i/>
          <w:iCs/>
          <w:color w:val="auto"/>
          <w:sz w:val="22"/>
          <w:szCs w:val="22"/>
        </w:rPr>
        <w:t xml:space="preserve"> </w:t>
      </w:r>
      <w:r w:rsidRPr="003267D5">
        <w:rPr>
          <w:color w:val="auto"/>
          <w:sz w:val="22"/>
          <w:szCs w:val="22"/>
        </w:rPr>
        <w:t xml:space="preserve">relativo ao domicílio ou sede do fornecedor, pertinente ao seu ramo de atividade e compatível com o objeto contratual; </w:t>
      </w:r>
    </w:p>
    <w:p w:rsidR="00582B49" w:rsidRPr="003267D5" w:rsidRDefault="00582B49" w:rsidP="0064430A">
      <w:pPr>
        <w:pStyle w:val="Nivel2"/>
        <w:numPr>
          <w:ilvl w:val="0"/>
          <w:numId w:val="25"/>
        </w:numPr>
        <w:tabs>
          <w:tab w:val="left" w:pos="567"/>
        </w:tabs>
        <w:spacing w:before="0" w:after="0" w:line="360" w:lineRule="auto"/>
        <w:ind w:left="567" w:right="284" w:firstLine="0"/>
        <w:rPr>
          <w:color w:val="auto"/>
          <w:sz w:val="22"/>
          <w:szCs w:val="22"/>
        </w:rPr>
      </w:pPr>
      <w:r w:rsidRPr="003267D5">
        <w:rPr>
          <w:color w:val="auto"/>
          <w:sz w:val="22"/>
          <w:szCs w:val="22"/>
        </w:rPr>
        <w:t xml:space="preserve">Prova de regularidade com a Fazenda </w:t>
      </w:r>
      <w:r w:rsidRPr="003267D5">
        <w:rPr>
          <w:i/>
          <w:iCs/>
          <w:color w:val="auto"/>
          <w:sz w:val="22"/>
          <w:szCs w:val="22"/>
        </w:rPr>
        <w:t xml:space="preserve">Estadual e Municipal </w:t>
      </w:r>
      <w:r w:rsidRPr="003267D5">
        <w:rPr>
          <w:color w:val="auto"/>
          <w:sz w:val="22"/>
          <w:szCs w:val="22"/>
        </w:rPr>
        <w:t>do domicílio ou sede do fornecedor, relativa à atividade em cujo exercício contrata ou concorre;</w:t>
      </w:r>
    </w:p>
    <w:p w:rsidR="00185934" w:rsidRPr="003267D5" w:rsidRDefault="008B1361" w:rsidP="008B1361">
      <w:pPr>
        <w:spacing w:line="360" w:lineRule="auto"/>
        <w:ind w:left="567" w:right="284"/>
        <w:jc w:val="both"/>
        <w:rPr>
          <w:rFonts w:ascii="Arial" w:hAnsi="Arial" w:cs="Arial"/>
        </w:rPr>
      </w:pPr>
      <w:r w:rsidRPr="003267D5">
        <w:rPr>
          <w:rFonts w:ascii="Arial" w:hAnsi="Arial" w:cs="Arial"/>
        </w:rPr>
        <w:t>g</w:t>
      </w:r>
      <w:r w:rsidR="00185934" w:rsidRPr="003267D5">
        <w:rPr>
          <w:rFonts w:ascii="Arial" w:hAnsi="Arial" w:cs="Arial"/>
        </w:rPr>
        <w:t>) Apresentar no mínimo 1 (um) atestado de Capacidade Técnica, fornecido por pessoa jurídica de direito público ou privado, assinado por seu respectivo representante legal, comprovando a prestação do serviço compatível com o objeto licitado.</w:t>
      </w:r>
    </w:p>
    <w:p w:rsidR="00185934" w:rsidRPr="003267D5" w:rsidRDefault="008B1361" w:rsidP="008B1361">
      <w:pPr>
        <w:spacing w:line="360" w:lineRule="auto"/>
        <w:ind w:left="567" w:right="284"/>
        <w:jc w:val="both"/>
        <w:rPr>
          <w:rFonts w:ascii="Arial" w:hAnsi="Arial" w:cs="Arial"/>
        </w:rPr>
      </w:pPr>
      <w:r w:rsidRPr="003267D5">
        <w:rPr>
          <w:rFonts w:ascii="Arial" w:hAnsi="Arial" w:cs="Arial"/>
        </w:rPr>
        <w:t>h</w:t>
      </w:r>
      <w:r w:rsidR="00185934" w:rsidRPr="003267D5">
        <w:rPr>
          <w:rFonts w:ascii="Arial" w:hAnsi="Arial" w:cs="Arial"/>
        </w:rPr>
        <w:t>) Cópia da Licença Sanitária Municipal do local onde será prestado o serviço pela empresa interessada;</w:t>
      </w:r>
    </w:p>
    <w:p w:rsidR="00185934" w:rsidRPr="003267D5" w:rsidRDefault="008B1361" w:rsidP="008B1361">
      <w:pPr>
        <w:spacing w:line="360" w:lineRule="auto"/>
        <w:ind w:left="567" w:right="284"/>
        <w:jc w:val="both"/>
        <w:rPr>
          <w:rFonts w:ascii="Arial" w:hAnsi="Arial" w:cs="Arial"/>
        </w:rPr>
      </w:pPr>
      <w:r w:rsidRPr="003267D5">
        <w:rPr>
          <w:rFonts w:ascii="Arial" w:hAnsi="Arial" w:cs="Arial"/>
        </w:rPr>
        <w:t>i</w:t>
      </w:r>
      <w:r w:rsidR="00185934" w:rsidRPr="003267D5">
        <w:rPr>
          <w:rFonts w:ascii="Arial" w:hAnsi="Arial" w:cs="Arial"/>
        </w:rPr>
        <w:t xml:space="preserve">) Declaração de disponibilidade de veículo com acessibilidade total: elevador para a promoção de acessibilidade das pessoas portadoras de deficiências ou com mobilidade reduzida; </w:t>
      </w:r>
    </w:p>
    <w:p w:rsidR="008B1361" w:rsidRPr="003267D5" w:rsidRDefault="008B1361" w:rsidP="00185934">
      <w:pPr>
        <w:spacing w:line="360" w:lineRule="auto"/>
        <w:ind w:left="567" w:right="805"/>
        <w:jc w:val="both"/>
        <w:rPr>
          <w:rFonts w:ascii="Arial" w:hAnsi="Arial" w:cs="Arial"/>
        </w:rPr>
      </w:pPr>
    </w:p>
    <w:p w:rsidR="00582B49" w:rsidRPr="003267D5" w:rsidRDefault="00582B49" w:rsidP="009513F3">
      <w:pPr>
        <w:pStyle w:val="Nivel2"/>
        <w:numPr>
          <w:ilvl w:val="0"/>
          <w:numId w:val="38"/>
        </w:numPr>
        <w:tabs>
          <w:tab w:val="left" w:pos="567"/>
          <w:tab w:val="left" w:pos="708"/>
        </w:tabs>
        <w:spacing w:before="0" w:after="0" w:line="360" w:lineRule="auto"/>
        <w:ind w:left="567" w:right="284" w:firstLine="0"/>
        <w:rPr>
          <w:b/>
          <w:spacing w:val="8"/>
          <w:sz w:val="22"/>
          <w:szCs w:val="22"/>
        </w:rPr>
      </w:pPr>
      <w:r w:rsidRPr="003267D5">
        <w:rPr>
          <w:b/>
          <w:sz w:val="22"/>
          <w:szCs w:val="22"/>
        </w:rPr>
        <w:t>ESTIMATIVAS DO VALOR DA CONTRATAÇÃO</w:t>
      </w:r>
      <w:r w:rsidRPr="003267D5">
        <w:rPr>
          <w:b/>
          <w:spacing w:val="8"/>
          <w:sz w:val="22"/>
          <w:szCs w:val="22"/>
        </w:rPr>
        <w:t>:</w:t>
      </w:r>
    </w:p>
    <w:p w:rsidR="00582B49" w:rsidRPr="003267D5" w:rsidRDefault="00582B49" w:rsidP="00057CA0">
      <w:pPr>
        <w:pStyle w:val="Nvel2-Red"/>
        <w:numPr>
          <w:ilvl w:val="0"/>
          <w:numId w:val="0"/>
        </w:numPr>
        <w:tabs>
          <w:tab w:val="left" w:pos="567"/>
        </w:tabs>
        <w:spacing w:before="0" w:after="0" w:line="360" w:lineRule="auto"/>
        <w:ind w:left="567" w:right="284"/>
        <w:rPr>
          <w:bCs/>
          <w:i w:val="0"/>
          <w:color w:val="auto"/>
          <w:sz w:val="22"/>
          <w:szCs w:val="22"/>
        </w:rPr>
      </w:pPr>
      <w:r w:rsidRPr="003267D5">
        <w:rPr>
          <w:b/>
          <w:bCs/>
          <w:i w:val="0"/>
          <w:color w:val="auto"/>
          <w:sz w:val="22"/>
          <w:szCs w:val="22"/>
        </w:rPr>
        <w:t>10.1.</w:t>
      </w:r>
      <w:r w:rsidRPr="003267D5">
        <w:rPr>
          <w:bCs/>
          <w:i w:val="0"/>
          <w:color w:val="auto"/>
          <w:sz w:val="22"/>
          <w:szCs w:val="22"/>
        </w:rPr>
        <w:t xml:space="preserve"> O custo estimado total da contratação é de </w:t>
      </w:r>
      <w:bookmarkStart w:id="18" w:name="_Hlk175132150"/>
      <w:bookmarkStart w:id="19" w:name="_Hlk175132404"/>
      <w:r w:rsidRPr="003267D5">
        <w:rPr>
          <w:bCs/>
          <w:i w:val="0"/>
          <w:color w:val="auto"/>
          <w:sz w:val="22"/>
          <w:szCs w:val="22"/>
        </w:rPr>
        <w:t>R$ 44.640,00 (quarenta e quatro mil, seiscentos e quarenta reais)</w:t>
      </w:r>
      <w:bookmarkEnd w:id="18"/>
      <w:r w:rsidR="00CC1D60">
        <w:rPr>
          <w:bCs/>
          <w:i w:val="0"/>
          <w:color w:val="auto"/>
          <w:sz w:val="22"/>
          <w:szCs w:val="22"/>
        </w:rPr>
        <w:t>,</w:t>
      </w:r>
      <w:r w:rsidRPr="003267D5">
        <w:rPr>
          <w:bCs/>
          <w:i w:val="0"/>
          <w:color w:val="auto"/>
          <w:sz w:val="22"/>
          <w:szCs w:val="22"/>
        </w:rPr>
        <w:t xml:space="preserve"> </w:t>
      </w:r>
      <w:bookmarkEnd w:id="19"/>
      <w:r w:rsidR="00CC1D60">
        <w:rPr>
          <w:bCs/>
          <w:i w:val="0"/>
          <w:color w:val="auto"/>
          <w:sz w:val="22"/>
          <w:szCs w:val="22"/>
        </w:rPr>
        <w:t>c</w:t>
      </w:r>
      <w:r w:rsidRPr="003267D5">
        <w:rPr>
          <w:bCs/>
          <w:i w:val="0"/>
          <w:color w:val="auto"/>
          <w:sz w:val="22"/>
          <w:szCs w:val="22"/>
        </w:rPr>
        <w:t>onforme custos unitários apostos na tabela acima.</w:t>
      </w:r>
    </w:p>
    <w:p w:rsidR="00582B49" w:rsidRPr="003267D5" w:rsidRDefault="00582B49" w:rsidP="00057CA0">
      <w:pPr>
        <w:pStyle w:val="Nvel2-Red"/>
        <w:numPr>
          <w:ilvl w:val="0"/>
          <w:numId w:val="0"/>
        </w:numPr>
        <w:tabs>
          <w:tab w:val="left" w:pos="567"/>
        </w:tabs>
        <w:spacing w:before="0" w:after="0" w:line="360" w:lineRule="auto"/>
        <w:ind w:left="567" w:right="284"/>
        <w:rPr>
          <w:bCs/>
          <w:i w:val="0"/>
          <w:color w:val="auto"/>
          <w:sz w:val="22"/>
          <w:szCs w:val="22"/>
        </w:rPr>
      </w:pPr>
      <w:r w:rsidRPr="003267D5">
        <w:rPr>
          <w:b/>
          <w:bCs/>
          <w:i w:val="0"/>
          <w:color w:val="auto"/>
          <w:sz w:val="22"/>
          <w:szCs w:val="22"/>
        </w:rPr>
        <w:t>10.2.</w:t>
      </w:r>
      <w:r w:rsidRPr="003267D5">
        <w:rPr>
          <w:bCs/>
          <w:i w:val="0"/>
          <w:color w:val="auto"/>
          <w:sz w:val="22"/>
          <w:szCs w:val="22"/>
        </w:rPr>
        <w:t xml:space="preserve"> A pesquisa de Preços foi observada a realidade de valores no mercado atual, toma-se como base a Lei 14.133/2021 de 01 de Abril de 2021, em seu artigo n° 23, em que discorre sobre os parâmetros para determinar o valor estimado.</w:t>
      </w:r>
    </w:p>
    <w:p w:rsidR="00582B49" w:rsidRPr="003267D5" w:rsidRDefault="00582B49" w:rsidP="00057CA0">
      <w:pPr>
        <w:pStyle w:val="Nvel2-Red"/>
        <w:numPr>
          <w:ilvl w:val="0"/>
          <w:numId w:val="0"/>
        </w:numPr>
        <w:tabs>
          <w:tab w:val="left" w:pos="567"/>
        </w:tabs>
        <w:spacing w:before="0" w:after="0" w:line="360" w:lineRule="auto"/>
        <w:ind w:left="567" w:right="284"/>
        <w:rPr>
          <w:i w:val="0"/>
          <w:color w:val="auto"/>
          <w:sz w:val="22"/>
          <w:szCs w:val="22"/>
        </w:rPr>
      </w:pPr>
      <w:r w:rsidRPr="003267D5">
        <w:rPr>
          <w:b/>
          <w:i w:val="0"/>
          <w:color w:val="auto"/>
          <w:sz w:val="22"/>
          <w:szCs w:val="22"/>
        </w:rPr>
        <w:t>10.3.</w:t>
      </w:r>
      <w:r w:rsidRPr="003267D5">
        <w:rPr>
          <w:i w:val="0"/>
          <w:color w:val="auto"/>
          <w:sz w:val="22"/>
          <w:szCs w:val="22"/>
        </w:rPr>
        <w:t xml:space="preserve"> Amparado pela Lei acima citada, o Município buscou fontes de preços de forma combinada ou não sendo, com empresas do ramo pertinente ao objeto, os preços constantes de bancos de dados públicos, dados de pesquisa publicada em mídia especializada, conforme relatório em anexo.</w:t>
      </w:r>
    </w:p>
    <w:p w:rsidR="000D7301" w:rsidRPr="003267D5" w:rsidRDefault="000D7301" w:rsidP="00057CA0">
      <w:pPr>
        <w:pStyle w:val="Nvel2-Red"/>
        <w:numPr>
          <w:ilvl w:val="0"/>
          <w:numId w:val="0"/>
        </w:numPr>
        <w:tabs>
          <w:tab w:val="left" w:pos="567"/>
        </w:tabs>
        <w:spacing w:before="0" w:after="0" w:line="360" w:lineRule="auto"/>
        <w:ind w:left="567" w:right="284"/>
        <w:rPr>
          <w:bCs/>
          <w:i w:val="0"/>
          <w:color w:val="auto"/>
          <w:sz w:val="22"/>
          <w:szCs w:val="22"/>
        </w:rPr>
      </w:pPr>
    </w:p>
    <w:bookmarkEnd w:id="15"/>
    <w:p w:rsidR="00582B49" w:rsidRPr="003267D5" w:rsidRDefault="00582B49" w:rsidP="009513F3">
      <w:pPr>
        <w:pStyle w:val="Nivel01"/>
        <w:numPr>
          <w:ilvl w:val="0"/>
          <w:numId w:val="38"/>
        </w:numPr>
        <w:spacing w:before="0" w:line="360" w:lineRule="auto"/>
        <w:ind w:left="567" w:right="284" w:firstLine="0"/>
        <w:rPr>
          <w:sz w:val="22"/>
          <w:szCs w:val="22"/>
        </w:rPr>
      </w:pPr>
      <w:r w:rsidRPr="003267D5">
        <w:rPr>
          <w:sz w:val="22"/>
          <w:szCs w:val="22"/>
        </w:rPr>
        <w:t>ADEQUAÇÃO ORÇAMENTÁRIA</w:t>
      </w:r>
    </w:p>
    <w:p w:rsidR="00582B49" w:rsidRPr="003267D5" w:rsidRDefault="00582B49" w:rsidP="009513F3">
      <w:pPr>
        <w:pStyle w:val="Nivel2"/>
        <w:numPr>
          <w:ilvl w:val="1"/>
          <w:numId w:val="38"/>
        </w:numPr>
        <w:tabs>
          <w:tab w:val="left" w:pos="567"/>
        </w:tabs>
        <w:spacing w:before="0" w:after="0" w:line="360" w:lineRule="auto"/>
        <w:ind w:left="567" w:right="284" w:firstLine="0"/>
        <w:rPr>
          <w:rFonts w:eastAsia="Arial"/>
          <w:color w:val="auto"/>
          <w:sz w:val="22"/>
          <w:szCs w:val="22"/>
        </w:rPr>
      </w:pPr>
      <w:r w:rsidRPr="003267D5">
        <w:rPr>
          <w:rFonts w:eastAsia="Arial"/>
          <w:color w:val="auto"/>
          <w:sz w:val="22"/>
          <w:szCs w:val="22"/>
        </w:rPr>
        <w:t>As despesas decorrentes da presente contratação correrão à conta de recursos específicos apresentados mediante parecer contábil/financeiro.</w:t>
      </w:r>
    </w:p>
    <w:p w:rsidR="00582B49" w:rsidRPr="003267D5" w:rsidRDefault="00582B49" w:rsidP="00057CA0">
      <w:pPr>
        <w:tabs>
          <w:tab w:val="left" w:pos="567"/>
        </w:tabs>
        <w:autoSpaceDE/>
        <w:autoSpaceDN/>
        <w:spacing w:line="360" w:lineRule="auto"/>
        <w:ind w:left="567" w:right="284"/>
        <w:jc w:val="both"/>
        <w:rPr>
          <w:rFonts w:ascii="Arial" w:hAnsi="Arial" w:cs="Arial"/>
        </w:rPr>
      </w:pPr>
      <w:r w:rsidRPr="003267D5">
        <w:rPr>
          <w:rFonts w:ascii="Arial" w:hAnsi="Arial" w:cs="Arial"/>
          <w:b/>
        </w:rPr>
        <w:t>11.2.</w:t>
      </w:r>
      <w:r w:rsidR="000D7301" w:rsidRPr="003267D5">
        <w:rPr>
          <w:rFonts w:ascii="Arial" w:hAnsi="Arial" w:cs="Arial"/>
        </w:rPr>
        <w:t xml:space="preserve"> </w:t>
      </w:r>
      <w:r w:rsidRPr="003267D5">
        <w:rPr>
          <w:rFonts w:ascii="Arial" w:hAnsi="Arial" w:cs="Arial"/>
        </w:rPr>
        <w:t>A dotação relativa aos exercícios financeiros subsequentes será indicada após aprovação da Lei Orçamentária respectiva e liberação dos créditos correspondentes, mediante apostilamento.</w:t>
      </w:r>
    </w:p>
    <w:p w:rsidR="00582B49" w:rsidRPr="003267D5" w:rsidRDefault="00582B49" w:rsidP="00582B49">
      <w:pPr>
        <w:pStyle w:val="Nivel2"/>
        <w:numPr>
          <w:ilvl w:val="0"/>
          <w:numId w:val="0"/>
        </w:numPr>
        <w:spacing w:before="0" w:after="0" w:line="360" w:lineRule="auto"/>
        <w:ind w:left="567" w:right="284"/>
        <w:jc w:val="center"/>
        <w:rPr>
          <w:i/>
          <w:iCs/>
          <w:color w:val="auto"/>
          <w:sz w:val="22"/>
          <w:szCs w:val="22"/>
        </w:rPr>
      </w:pPr>
    </w:p>
    <w:p w:rsidR="00582B49" w:rsidRPr="003267D5" w:rsidRDefault="00582B49" w:rsidP="00582B49">
      <w:pPr>
        <w:pStyle w:val="Nivel2"/>
        <w:numPr>
          <w:ilvl w:val="0"/>
          <w:numId w:val="0"/>
        </w:numPr>
        <w:spacing w:before="0" w:after="0" w:line="360" w:lineRule="auto"/>
        <w:ind w:left="567" w:right="284"/>
        <w:jc w:val="center"/>
        <w:rPr>
          <w:iCs/>
          <w:color w:val="auto"/>
          <w:sz w:val="22"/>
          <w:szCs w:val="22"/>
        </w:rPr>
      </w:pPr>
      <w:r w:rsidRPr="003267D5">
        <w:rPr>
          <w:iCs/>
          <w:color w:val="auto"/>
          <w:sz w:val="22"/>
          <w:szCs w:val="22"/>
        </w:rPr>
        <w:t>Santo Inácio/PR, 08 de Setembro de 2025.</w:t>
      </w:r>
    </w:p>
    <w:p w:rsidR="00582B49" w:rsidRPr="003267D5" w:rsidRDefault="00582B49" w:rsidP="00582B49">
      <w:pPr>
        <w:pStyle w:val="Nivel2"/>
        <w:numPr>
          <w:ilvl w:val="0"/>
          <w:numId w:val="0"/>
        </w:numPr>
        <w:spacing w:before="0" w:after="0" w:line="360" w:lineRule="auto"/>
        <w:ind w:left="567" w:right="284"/>
        <w:jc w:val="center"/>
        <w:rPr>
          <w:iCs/>
          <w:color w:val="auto"/>
          <w:sz w:val="22"/>
          <w:szCs w:val="22"/>
        </w:rPr>
      </w:pPr>
    </w:p>
    <w:p w:rsidR="00582B49" w:rsidRPr="003267D5" w:rsidRDefault="00582B49" w:rsidP="00582B49">
      <w:pPr>
        <w:spacing w:line="360" w:lineRule="auto"/>
        <w:ind w:left="567" w:right="284"/>
        <w:jc w:val="center"/>
        <w:rPr>
          <w:rFonts w:ascii="Arial" w:eastAsia="Arial" w:hAnsi="Arial" w:cs="Arial"/>
        </w:rPr>
      </w:pPr>
      <w:r w:rsidRPr="003267D5">
        <w:rPr>
          <w:rFonts w:ascii="Arial" w:eastAsia="Arial" w:hAnsi="Arial" w:cs="Arial"/>
        </w:rPr>
        <w:t>_________________________________</w:t>
      </w:r>
    </w:p>
    <w:p w:rsidR="00582B49" w:rsidRPr="003267D5" w:rsidRDefault="00582B49" w:rsidP="00582B49">
      <w:pPr>
        <w:pStyle w:val="Corpodetexto"/>
        <w:spacing w:line="360" w:lineRule="auto"/>
        <w:ind w:left="567" w:right="284"/>
        <w:jc w:val="center"/>
        <w:rPr>
          <w:rFonts w:ascii="Arial" w:hAnsi="Arial" w:cs="Arial"/>
          <w:b/>
        </w:rPr>
      </w:pPr>
      <w:r w:rsidRPr="003267D5">
        <w:rPr>
          <w:rFonts w:ascii="Arial" w:hAnsi="Arial" w:cs="Arial"/>
          <w:b/>
        </w:rPr>
        <w:t>Meire Elen Cristina Garcia Pereira</w:t>
      </w:r>
    </w:p>
    <w:p w:rsidR="00582B49" w:rsidRPr="003267D5" w:rsidRDefault="00582B49" w:rsidP="00582B49">
      <w:pPr>
        <w:pStyle w:val="Corpodetexto"/>
        <w:spacing w:line="360" w:lineRule="auto"/>
        <w:ind w:left="567" w:right="284"/>
        <w:jc w:val="center"/>
        <w:rPr>
          <w:rFonts w:ascii="Arial" w:hAnsi="Arial" w:cs="Arial"/>
        </w:rPr>
      </w:pPr>
      <w:r w:rsidRPr="003267D5">
        <w:rPr>
          <w:rFonts w:ascii="Arial" w:hAnsi="Arial" w:cs="Arial"/>
        </w:rPr>
        <w:t>Secretária Municipal de Assistência Social</w:t>
      </w:r>
    </w:p>
    <w:p w:rsidR="000D7301" w:rsidRDefault="000D7301" w:rsidP="00582B49">
      <w:pPr>
        <w:pStyle w:val="Corpodetexto"/>
        <w:spacing w:line="360" w:lineRule="auto"/>
        <w:ind w:left="567" w:right="284"/>
        <w:jc w:val="center"/>
        <w:rPr>
          <w:rFonts w:ascii="Arial" w:hAnsi="Arial" w:cs="Arial"/>
          <w:i/>
        </w:rPr>
      </w:pPr>
    </w:p>
    <w:p w:rsidR="009513F3" w:rsidRDefault="009513F3" w:rsidP="009513F3">
      <w:pPr>
        <w:spacing w:line="360" w:lineRule="auto"/>
        <w:ind w:right="804"/>
        <w:rPr>
          <w:rFonts w:ascii="Arial" w:hAnsi="Arial" w:cs="Arial"/>
          <w:b/>
        </w:rPr>
      </w:pPr>
    </w:p>
    <w:p w:rsidR="00A64A01" w:rsidRPr="00582B49" w:rsidRDefault="00A64A01" w:rsidP="009513F3">
      <w:pPr>
        <w:spacing w:line="360" w:lineRule="auto"/>
        <w:ind w:right="804"/>
        <w:jc w:val="center"/>
        <w:rPr>
          <w:rFonts w:ascii="Arial" w:hAnsi="Arial" w:cs="Arial"/>
          <w:b/>
        </w:rPr>
      </w:pPr>
      <w:r w:rsidRPr="00582B49">
        <w:rPr>
          <w:rFonts w:ascii="Arial" w:hAnsi="Arial" w:cs="Arial"/>
          <w:b/>
        </w:rPr>
        <w:lastRenderedPageBreak/>
        <w:t>ANEXO II</w:t>
      </w:r>
    </w:p>
    <w:p w:rsidR="00A64A01" w:rsidRPr="00582B49" w:rsidRDefault="00A64A01" w:rsidP="00582B49">
      <w:pPr>
        <w:spacing w:line="360" w:lineRule="auto"/>
        <w:ind w:left="567" w:right="804"/>
        <w:jc w:val="center"/>
        <w:rPr>
          <w:rFonts w:ascii="Arial" w:hAnsi="Arial" w:cs="Arial"/>
        </w:rPr>
      </w:pPr>
    </w:p>
    <w:p w:rsidR="00A64A01" w:rsidRPr="00582B49" w:rsidRDefault="00A64A01" w:rsidP="00582B49">
      <w:pPr>
        <w:spacing w:line="360" w:lineRule="auto"/>
        <w:ind w:left="567" w:right="804"/>
        <w:jc w:val="center"/>
        <w:rPr>
          <w:rFonts w:ascii="Arial" w:hAnsi="Arial" w:cs="Arial"/>
          <w:b/>
        </w:rPr>
      </w:pPr>
      <w:r w:rsidRPr="00582B49">
        <w:rPr>
          <w:rFonts w:ascii="Arial" w:hAnsi="Arial" w:cs="Arial"/>
          <w:b/>
        </w:rPr>
        <w:t>REQUERIMENTO DE CREDENCIAMENTO</w:t>
      </w: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 xml:space="preserve">INEXIGIBILIDADE/CREDENCIAMENTO Nº </w:t>
      </w:r>
      <w:r w:rsidR="009B0E68">
        <w:rPr>
          <w:rFonts w:ascii="Arial" w:hAnsi="Arial" w:cs="Arial"/>
        </w:rPr>
        <w:t>0</w:t>
      </w:r>
      <w:r w:rsidR="003267D5">
        <w:rPr>
          <w:rFonts w:ascii="Arial" w:hAnsi="Arial" w:cs="Arial"/>
        </w:rPr>
        <w:t>0</w:t>
      </w:r>
      <w:r w:rsidR="00E40E4B">
        <w:rPr>
          <w:rFonts w:ascii="Arial" w:hAnsi="Arial" w:cs="Arial"/>
        </w:rPr>
        <w:t>2</w:t>
      </w:r>
      <w:r w:rsidRPr="00582B49">
        <w:rPr>
          <w:rFonts w:ascii="Arial" w:hAnsi="Arial" w:cs="Arial"/>
        </w:rPr>
        <w:t>/202</w:t>
      </w:r>
      <w:r w:rsidR="00686F7A" w:rsidRPr="00582B49">
        <w:rPr>
          <w:rFonts w:ascii="Arial" w:hAnsi="Arial" w:cs="Arial"/>
        </w:rPr>
        <w:t>5</w:t>
      </w: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 xml:space="preserve">À Comissão de Licitação da Prefeitura Municipal de </w:t>
      </w:r>
      <w:r w:rsidR="00A21451" w:rsidRPr="00582B49">
        <w:rPr>
          <w:rFonts w:ascii="Arial" w:hAnsi="Arial" w:cs="Arial"/>
        </w:rPr>
        <w:t>Santo Inácio</w:t>
      </w:r>
      <w:r w:rsidRPr="00582B49">
        <w:rPr>
          <w:rFonts w:ascii="Arial" w:hAnsi="Arial" w:cs="Arial"/>
        </w:rPr>
        <w:t>:</w:t>
      </w: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 xml:space="preserve">O interessado abaixo qualificado requer sua inscrição no </w:t>
      </w:r>
      <w:r w:rsidR="00582B49" w:rsidRPr="00582B49">
        <w:rPr>
          <w:rFonts w:ascii="Arial" w:eastAsiaTheme="minorHAnsi" w:hAnsi="Arial" w:cs="Arial"/>
          <w:b/>
          <w:color w:val="00000A"/>
          <w:lang w:val="pt-BR"/>
        </w:rPr>
        <w:t xml:space="preserve">Credenciamento, </w:t>
      </w:r>
      <w:r w:rsidR="008B1361">
        <w:rPr>
          <w:b/>
        </w:rPr>
        <w:t xml:space="preserve">para uma </w:t>
      </w:r>
      <w:r w:rsidR="008B1361" w:rsidRPr="00057CA0">
        <w:rPr>
          <w:b/>
        </w:rPr>
        <w:t>vaga em Residência Inclusiva, sendo serviço de Acolhimento Institucional para jovens e adultos com deficiência - Proteção Social Especial de Alta Complexidade, conforme previsto na Politica Nacional de Assistência Social do Sistema Único de Assistência Social - SUAS</w:t>
      </w:r>
      <w:proofErr w:type="gramStart"/>
      <w:r w:rsidR="008B1361" w:rsidRPr="00057CA0">
        <w:rPr>
          <w:b/>
        </w:rPr>
        <w:t>.</w:t>
      </w:r>
      <w:r w:rsidR="00582B49" w:rsidRPr="00582B49">
        <w:rPr>
          <w:rFonts w:ascii="Arial" w:eastAsiaTheme="minorHAnsi" w:hAnsi="Arial" w:cs="Arial"/>
          <w:b/>
          <w:color w:val="00000A"/>
          <w:lang w:val="pt-BR"/>
        </w:rPr>
        <w:t>,</w:t>
      </w:r>
      <w:proofErr w:type="gramEnd"/>
      <w:r w:rsidR="00582B49" w:rsidRPr="00582B49">
        <w:rPr>
          <w:rFonts w:ascii="Arial" w:eastAsiaTheme="minorHAnsi" w:hAnsi="Arial" w:cs="Arial"/>
          <w:b/>
          <w:color w:val="00000A"/>
          <w:lang w:val="pt-BR"/>
        </w:rPr>
        <w:t xml:space="preserve"> nos termos da Lei Federal nº 14.133/2021</w:t>
      </w:r>
      <w:r w:rsidR="00582B49" w:rsidRPr="00582B49">
        <w:rPr>
          <w:rFonts w:ascii="Arial" w:eastAsiaTheme="minorHAnsi" w:hAnsi="Arial" w:cs="Arial"/>
          <w:color w:val="00000A"/>
        </w:rPr>
        <w:t>, além das demais normas legais em vigor,  de acordo com as condições previstas nos Anexos e Termo de Referência</w:t>
      </w:r>
      <w:r w:rsidR="00A53247" w:rsidRPr="00582B49">
        <w:rPr>
          <w:rFonts w:ascii="Arial" w:eastAsiaTheme="minorHAnsi" w:hAnsi="Arial" w:cs="Arial"/>
          <w:color w:val="00000A"/>
        </w:rPr>
        <w:t xml:space="preserve">, que será regido pela Lei Federal nº 14.133, de 01/04/2021, e </w:t>
      </w:r>
      <w:r w:rsidR="009D0F85" w:rsidRPr="009D0F85">
        <w:rPr>
          <w:rFonts w:ascii="Arial" w:eastAsiaTheme="minorHAnsi" w:hAnsi="Arial" w:cs="Arial"/>
          <w:color w:val="00000A"/>
        </w:rPr>
        <w:t>Decretos Municipais</w:t>
      </w:r>
      <w:r w:rsidR="009D0F85" w:rsidRPr="009D0F85">
        <w:rPr>
          <w:rFonts w:ascii="Arial" w:hAnsi="Arial" w:cs="Arial"/>
        </w:rPr>
        <w:t xml:space="preserve"> </w:t>
      </w:r>
      <w:r w:rsidR="009D0F85" w:rsidRPr="009D0F85">
        <w:rPr>
          <w:rFonts w:ascii="Arial" w:eastAsiaTheme="minorHAnsi" w:hAnsi="Arial" w:cs="Arial"/>
          <w:color w:val="00000A"/>
        </w:rPr>
        <w:t>nº38/2025 e nº42/2025</w:t>
      </w:r>
      <w:r w:rsidR="00A53247" w:rsidRPr="00582B49">
        <w:rPr>
          <w:rFonts w:ascii="Arial" w:eastAsiaTheme="minorHAnsi" w:hAnsi="Arial" w:cs="Arial"/>
          <w:color w:val="00000A"/>
        </w:rPr>
        <w:t>, além das demais normas legais em vigor,  de acordo com as condições previstas nos Anexos e Termo de Referência</w:t>
      </w:r>
      <w:r w:rsidRPr="00582B49">
        <w:rPr>
          <w:rFonts w:ascii="Arial" w:hAnsi="Arial" w:cs="Arial"/>
        </w:rPr>
        <w:t>,  nos termos do edital.</w:t>
      </w: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Nome da Empresa:</w:t>
      </w: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Endereço Comercial:</w:t>
      </w:r>
    </w:p>
    <w:p w:rsidR="000D7301" w:rsidRDefault="00A64A01" w:rsidP="00582B49">
      <w:pPr>
        <w:spacing w:line="360" w:lineRule="auto"/>
        <w:ind w:left="567" w:right="804"/>
        <w:jc w:val="both"/>
        <w:rPr>
          <w:rFonts w:ascii="Arial" w:hAnsi="Arial" w:cs="Arial"/>
        </w:rPr>
      </w:pPr>
      <w:r w:rsidRPr="00582B49">
        <w:rPr>
          <w:rFonts w:ascii="Arial" w:hAnsi="Arial" w:cs="Arial"/>
        </w:rPr>
        <w:t>Fone:</w:t>
      </w:r>
      <w:r w:rsidRPr="00582B49">
        <w:rPr>
          <w:rFonts w:ascii="Arial" w:hAnsi="Arial" w:cs="Arial"/>
        </w:rPr>
        <w:tab/>
      </w:r>
      <w:r w:rsidRPr="00582B49">
        <w:rPr>
          <w:rFonts w:ascii="Arial" w:hAnsi="Arial" w:cs="Arial"/>
        </w:rPr>
        <w:tab/>
      </w:r>
      <w:r w:rsidRPr="00582B49">
        <w:rPr>
          <w:rFonts w:ascii="Arial" w:hAnsi="Arial" w:cs="Arial"/>
        </w:rPr>
        <w:tab/>
      </w:r>
      <w:r w:rsidRPr="00582B49">
        <w:rPr>
          <w:rFonts w:ascii="Arial" w:hAnsi="Arial" w:cs="Arial"/>
        </w:rPr>
        <w:tab/>
        <w:t xml:space="preserve"> </w:t>
      </w: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Fax:</w:t>
      </w: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E-mail:</w:t>
      </w:r>
    </w:p>
    <w:p w:rsidR="000D7301" w:rsidRDefault="00A64A01" w:rsidP="00582B49">
      <w:pPr>
        <w:spacing w:line="360" w:lineRule="auto"/>
        <w:ind w:left="567" w:right="804"/>
        <w:jc w:val="both"/>
        <w:rPr>
          <w:rFonts w:ascii="Arial" w:hAnsi="Arial" w:cs="Arial"/>
        </w:rPr>
      </w:pPr>
      <w:r w:rsidRPr="00582B49">
        <w:rPr>
          <w:rFonts w:ascii="Arial" w:hAnsi="Arial" w:cs="Arial"/>
        </w:rPr>
        <w:t>Cidade:</w:t>
      </w:r>
      <w:r w:rsidRPr="00582B49">
        <w:rPr>
          <w:rFonts w:ascii="Arial" w:hAnsi="Arial" w:cs="Arial"/>
        </w:rPr>
        <w:tab/>
      </w:r>
      <w:r w:rsidRPr="00582B49">
        <w:rPr>
          <w:rFonts w:ascii="Arial" w:hAnsi="Arial" w:cs="Arial"/>
        </w:rPr>
        <w:tab/>
      </w:r>
      <w:r w:rsidRPr="00582B49">
        <w:rPr>
          <w:rFonts w:ascii="Arial" w:hAnsi="Arial" w:cs="Arial"/>
        </w:rPr>
        <w:tab/>
        <w:t xml:space="preserve"> </w:t>
      </w:r>
    </w:p>
    <w:p w:rsidR="000D7301" w:rsidRDefault="00A64A01" w:rsidP="00582B49">
      <w:pPr>
        <w:spacing w:line="360" w:lineRule="auto"/>
        <w:ind w:left="567" w:right="804"/>
        <w:jc w:val="both"/>
        <w:rPr>
          <w:rFonts w:ascii="Arial" w:hAnsi="Arial" w:cs="Arial"/>
        </w:rPr>
      </w:pPr>
      <w:r w:rsidRPr="00582B49">
        <w:rPr>
          <w:rFonts w:ascii="Arial" w:hAnsi="Arial" w:cs="Arial"/>
        </w:rPr>
        <w:t>Estado:</w:t>
      </w:r>
      <w:r w:rsidRPr="00582B49">
        <w:rPr>
          <w:rFonts w:ascii="Arial" w:hAnsi="Arial" w:cs="Arial"/>
        </w:rPr>
        <w:tab/>
      </w:r>
      <w:r w:rsidRPr="00582B49">
        <w:rPr>
          <w:rFonts w:ascii="Arial" w:hAnsi="Arial" w:cs="Arial"/>
        </w:rPr>
        <w:tab/>
        <w:t xml:space="preserve"> </w:t>
      </w: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CEP:</w:t>
      </w: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CNPJ:</w:t>
      </w: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Dados Banc</w:t>
      </w:r>
      <w:r w:rsidR="00E40E4B">
        <w:rPr>
          <w:rFonts w:ascii="Arial" w:hAnsi="Arial" w:cs="Arial"/>
        </w:rPr>
        <w:t>á</w:t>
      </w:r>
      <w:r w:rsidRPr="00582B49">
        <w:rPr>
          <w:rFonts w:ascii="Arial" w:hAnsi="Arial" w:cs="Arial"/>
        </w:rPr>
        <w:t xml:space="preserve">rios: </w:t>
      </w: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p>
    <w:p w:rsidR="00A64A01" w:rsidRPr="00582B49" w:rsidRDefault="00A64A01" w:rsidP="000D7301">
      <w:pPr>
        <w:spacing w:line="360" w:lineRule="auto"/>
        <w:ind w:left="567" w:right="804"/>
        <w:jc w:val="center"/>
        <w:rPr>
          <w:rFonts w:ascii="Arial" w:hAnsi="Arial" w:cs="Arial"/>
        </w:rPr>
      </w:pPr>
    </w:p>
    <w:p w:rsidR="00A64A01" w:rsidRPr="00582B49" w:rsidRDefault="00A64A01" w:rsidP="000D7301">
      <w:pPr>
        <w:spacing w:line="360" w:lineRule="auto"/>
        <w:ind w:left="567" w:right="804"/>
        <w:jc w:val="center"/>
        <w:rPr>
          <w:rFonts w:ascii="Arial" w:hAnsi="Arial" w:cs="Arial"/>
        </w:rPr>
      </w:pPr>
      <w:r w:rsidRPr="00582B49">
        <w:rPr>
          <w:rFonts w:ascii="Arial" w:hAnsi="Arial" w:cs="Arial"/>
        </w:rPr>
        <w:t>Assinatura do responsável pela empresa solicitante</w:t>
      </w:r>
    </w:p>
    <w:p w:rsidR="00686F7A" w:rsidRPr="00582B49" w:rsidRDefault="00A64A01" w:rsidP="000D7301">
      <w:pPr>
        <w:spacing w:line="360" w:lineRule="auto"/>
        <w:ind w:left="567" w:right="804"/>
        <w:jc w:val="center"/>
        <w:rPr>
          <w:rFonts w:ascii="Arial" w:hAnsi="Arial" w:cs="Arial"/>
        </w:rPr>
      </w:pPr>
      <w:r w:rsidRPr="00582B49">
        <w:rPr>
          <w:rFonts w:ascii="Arial" w:hAnsi="Arial" w:cs="Arial"/>
        </w:rPr>
        <w:t>(nome do solicitante e carimbo da empresa)</w:t>
      </w:r>
    </w:p>
    <w:p w:rsidR="00582B49" w:rsidRPr="009B0E68" w:rsidRDefault="00A64A01" w:rsidP="009B0E68">
      <w:pPr>
        <w:spacing w:line="360" w:lineRule="auto"/>
        <w:ind w:left="567" w:right="804"/>
        <w:jc w:val="center"/>
        <w:rPr>
          <w:rFonts w:ascii="Arial" w:hAnsi="Arial" w:cs="Arial"/>
        </w:rPr>
      </w:pPr>
      <w:r w:rsidRPr="00582B49">
        <w:rPr>
          <w:rFonts w:ascii="Arial" w:hAnsi="Arial" w:cs="Arial"/>
        </w:rPr>
        <w:t>(em papel timbrado/pers</w:t>
      </w:r>
      <w:r w:rsidR="009B0E68">
        <w:rPr>
          <w:rFonts w:ascii="Arial" w:hAnsi="Arial" w:cs="Arial"/>
        </w:rPr>
        <w:t>onalizado da empresa prestadora</w:t>
      </w:r>
    </w:p>
    <w:p w:rsidR="00582B49" w:rsidRPr="00582B49" w:rsidRDefault="00582B49" w:rsidP="00582B49">
      <w:pPr>
        <w:spacing w:line="360" w:lineRule="auto"/>
        <w:ind w:left="567" w:right="804"/>
        <w:jc w:val="both"/>
        <w:rPr>
          <w:rFonts w:ascii="Arial" w:hAnsi="Arial" w:cs="Arial"/>
          <w:b/>
        </w:rPr>
      </w:pPr>
    </w:p>
    <w:p w:rsidR="00A64A01" w:rsidRPr="00582B49" w:rsidRDefault="00A64A01" w:rsidP="00582B49">
      <w:pPr>
        <w:spacing w:line="360" w:lineRule="auto"/>
        <w:ind w:left="567" w:right="804"/>
        <w:jc w:val="center"/>
        <w:rPr>
          <w:rFonts w:ascii="Arial" w:hAnsi="Arial" w:cs="Arial"/>
          <w:b/>
        </w:rPr>
      </w:pPr>
      <w:r w:rsidRPr="00582B49">
        <w:rPr>
          <w:rFonts w:ascii="Arial" w:hAnsi="Arial" w:cs="Arial"/>
          <w:b/>
        </w:rPr>
        <w:lastRenderedPageBreak/>
        <w:t>ANEXO III</w:t>
      </w:r>
    </w:p>
    <w:p w:rsidR="00A64A01" w:rsidRPr="00582B49" w:rsidRDefault="00A64A01" w:rsidP="00582B49">
      <w:pPr>
        <w:spacing w:line="360" w:lineRule="auto"/>
        <w:ind w:left="567" w:right="804"/>
        <w:jc w:val="center"/>
        <w:rPr>
          <w:rFonts w:ascii="Arial" w:hAnsi="Arial" w:cs="Arial"/>
          <w:b/>
        </w:rPr>
      </w:pPr>
      <w:r w:rsidRPr="00582B49">
        <w:rPr>
          <w:rFonts w:ascii="Arial" w:hAnsi="Arial" w:cs="Arial"/>
          <w:b/>
        </w:rPr>
        <w:t>DECLARAÇÃO DE IDONEIDADE E NÃO SUSPENSÃO TEMPORÁRIA</w:t>
      </w: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(Razão Social do Licitante)................................................................., CNPJ Nº</w:t>
      </w:r>
      <w:r w:rsidRPr="00582B49">
        <w:rPr>
          <w:rFonts w:ascii="Arial" w:hAnsi="Arial" w:cs="Arial"/>
        </w:rPr>
        <w:tab/>
        <w:t>por meio de seu Diretor ou Responsável Legal, declara, sob as penas da lei, que não foi declarada INIDÔNEA e NEM SUSPENSA TEMPORARIAMENTE para licitar ou contratar com a Administração Pública, nos termos da Lei de Licitações.</w:t>
      </w: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Por ser expressão da verdade, firmamos a presente.</w:t>
      </w:r>
    </w:p>
    <w:p w:rsidR="00A64A01" w:rsidRPr="00582B49" w:rsidRDefault="00A64A01" w:rsidP="00582B49">
      <w:pPr>
        <w:spacing w:line="360" w:lineRule="auto"/>
        <w:ind w:left="567" w:right="804"/>
        <w:jc w:val="both"/>
        <w:rPr>
          <w:rFonts w:ascii="Arial" w:hAnsi="Arial" w:cs="Arial"/>
        </w:rPr>
      </w:pPr>
    </w:p>
    <w:p w:rsidR="00A64A01" w:rsidRPr="00582B49" w:rsidRDefault="00582B49" w:rsidP="00582B49">
      <w:pPr>
        <w:spacing w:line="360" w:lineRule="auto"/>
        <w:ind w:left="567" w:right="804"/>
        <w:jc w:val="both"/>
        <w:rPr>
          <w:rFonts w:ascii="Arial" w:hAnsi="Arial" w:cs="Arial"/>
        </w:rPr>
      </w:pPr>
      <w:r w:rsidRPr="00582B49">
        <w:rPr>
          <w:rFonts w:ascii="Arial" w:hAnsi="Arial" w:cs="Arial"/>
        </w:rPr>
        <w:t>Cidade – UF, ___ DE ____ DE 2025.</w:t>
      </w: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p>
    <w:p w:rsidR="00A64A01" w:rsidRPr="00582B49" w:rsidRDefault="00582B49" w:rsidP="00582B49">
      <w:pPr>
        <w:spacing w:line="360" w:lineRule="auto"/>
        <w:ind w:left="567" w:right="804"/>
        <w:jc w:val="center"/>
        <w:rPr>
          <w:rFonts w:ascii="Arial" w:hAnsi="Arial" w:cs="Arial"/>
        </w:rPr>
      </w:pPr>
      <w:r w:rsidRPr="00582B49">
        <w:rPr>
          <w:rFonts w:ascii="Arial" w:hAnsi="Arial" w:cs="Arial"/>
          <w:noProof/>
          <w:lang w:val="pt-BR" w:eastAsia="pt-BR"/>
        </w:rPr>
        <mc:AlternateContent>
          <mc:Choice Requires="wps">
            <w:drawing>
              <wp:anchor distT="0" distB="0" distL="0" distR="0" simplePos="0" relativeHeight="251674624" behindDoc="1" locked="0" layoutInCell="1" allowOverlap="1" wp14:anchorId="2C6271B8" wp14:editId="57B157AA">
                <wp:simplePos x="0" y="0"/>
                <wp:positionH relativeFrom="page">
                  <wp:posOffset>1762760</wp:posOffset>
                </wp:positionH>
                <wp:positionV relativeFrom="paragraph">
                  <wp:posOffset>432435</wp:posOffset>
                </wp:positionV>
                <wp:extent cx="3671570" cy="45085"/>
                <wp:effectExtent l="0" t="0" r="0" b="0"/>
                <wp:wrapTopAndBottom/>
                <wp:docPr id="3" name="Forma Livre: 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71570" cy="45085"/>
                        </a:xfrm>
                        <a:custGeom>
                          <a:avLst/>
                          <a:gdLst/>
                          <a:ahLst/>
                          <a:cxnLst/>
                          <a:rect l="l" t="t" r="r" b="b"/>
                          <a:pathLst>
                            <a:path w="2359660">
                              <a:moveTo>
                                <a:pt x="0" y="0"/>
                              </a:moveTo>
                              <a:lnTo>
                                <a:pt x="2359044" y="0"/>
                              </a:lnTo>
                            </a:path>
                          </a:pathLst>
                        </a:custGeom>
                        <a:ln w="7006">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3BD7DC8F" id="Forma Livre: Forma 3" o:spid="_x0000_s1026" style="position:absolute;margin-left:138.8pt;margin-top:34.05pt;width:289.1pt;height:3.55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59660,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" path="m,l2359044,e" filled="f" strokeweight=".19461mm">
                <v:path arrowok="t"/>
                <w10:wrap type="topAndBottom" anchorx="page"/>
              </v:shape>
            </w:pict>
          </mc:Fallback>
        </mc:AlternateContent>
      </w:r>
    </w:p>
    <w:p w:rsidR="00E40E4B" w:rsidRDefault="00A64A01" w:rsidP="00582B49">
      <w:pPr>
        <w:spacing w:line="360" w:lineRule="auto"/>
        <w:ind w:left="567" w:right="804"/>
        <w:jc w:val="center"/>
        <w:rPr>
          <w:rFonts w:ascii="Arial" w:hAnsi="Arial" w:cs="Arial"/>
        </w:rPr>
      </w:pPr>
      <w:r w:rsidRPr="00582B49">
        <w:rPr>
          <w:rFonts w:ascii="Arial" w:hAnsi="Arial" w:cs="Arial"/>
        </w:rPr>
        <w:t xml:space="preserve">Assinatura do representante legal sob carimbo </w:t>
      </w:r>
    </w:p>
    <w:p w:rsidR="00A64A01" w:rsidRPr="00582B49" w:rsidRDefault="00A64A01" w:rsidP="00582B49">
      <w:pPr>
        <w:spacing w:line="360" w:lineRule="auto"/>
        <w:ind w:left="567" w:right="804"/>
        <w:jc w:val="center"/>
        <w:rPr>
          <w:rFonts w:ascii="Arial" w:hAnsi="Arial" w:cs="Arial"/>
        </w:rPr>
      </w:pPr>
      <w:r w:rsidRPr="00582B49">
        <w:rPr>
          <w:rFonts w:ascii="Arial" w:hAnsi="Arial" w:cs="Arial"/>
        </w:rPr>
        <w:t>RG:</w:t>
      </w:r>
    </w:p>
    <w:p w:rsidR="00A64A01" w:rsidRPr="00582B49" w:rsidRDefault="00A64A01" w:rsidP="00582B49">
      <w:pPr>
        <w:spacing w:line="360" w:lineRule="auto"/>
        <w:ind w:left="567" w:right="804"/>
        <w:jc w:val="center"/>
        <w:rPr>
          <w:rFonts w:ascii="Arial" w:hAnsi="Arial" w:cs="Arial"/>
        </w:rPr>
      </w:pPr>
      <w:r w:rsidRPr="00582B49">
        <w:rPr>
          <w:rFonts w:ascii="Arial" w:hAnsi="Arial" w:cs="Arial"/>
        </w:rPr>
        <w:t>CPF:</w:t>
      </w:r>
    </w:p>
    <w:p w:rsidR="00A64A01" w:rsidRPr="00582B49" w:rsidRDefault="00A64A01" w:rsidP="00582B49">
      <w:pPr>
        <w:spacing w:line="360" w:lineRule="auto"/>
        <w:ind w:left="567" w:right="804"/>
        <w:jc w:val="center"/>
        <w:rPr>
          <w:rFonts w:ascii="Arial" w:hAnsi="Arial" w:cs="Arial"/>
        </w:rPr>
      </w:pPr>
      <w:r w:rsidRPr="00582B49">
        <w:rPr>
          <w:rFonts w:ascii="Arial" w:hAnsi="Arial" w:cs="Arial"/>
        </w:rPr>
        <w:t>CNPJ da empresa</w:t>
      </w: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p>
    <w:p w:rsidR="00A64A01" w:rsidRDefault="00A64A01" w:rsidP="009513F3">
      <w:pPr>
        <w:spacing w:line="360" w:lineRule="auto"/>
        <w:ind w:right="804"/>
        <w:jc w:val="both"/>
        <w:rPr>
          <w:rFonts w:ascii="Arial" w:hAnsi="Arial" w:cs="Arial"/>
        </w:rPr>
      </w:pPr>
    </w:p>
    <w:p w:rsidR="009513F3" w:rsidRPr="00582B49" w:rsidRDefault="009513F3" w:rsidP="009513F3">
      <w:pPr>
        <w:spacing w:line="360" w:lineRule="auto"/>
        <w:ind w:right="804"/>
        <w:jc w:val="both"/>
        <w:rPr>
          <w:rFonts w:ascii="Arial" w:hAnsi="Arial" w:cs="Arial"/>
        </w:rPr>
      </w:pPr>
    </w:p>
    <w:p w:rsidR="00A64A01" w:rsidRPr="00582B49" w:rsidRDefault="00A64A01" w:rsidP="000D7301">
      <w:pPr>
        <w:spacing w:line="360" w:lineRule="auto"/>
        <w:ind w:left="567" w:right="804"/>
        <w:jc w:val="center"/>
        <w:rPr>
          <w:rFonts w:ascii="Arial" w:hAnsi="Arial" w:cs="Arial"/>
          <w:b/>
        </w:rPr>
      </w:pPr>
      <w:r w:rsidRPr="00582B49">
        <w:rPr>
          <w:rFonts w:ascii="Arial" w:hAnsi="Arial" w:cs="Arial"/>
          <w:b/>
        </w:rPr>
        <w:lastRenderedPageBreak/>
        <w:t>ANEXO IV</w:t>
      </w:r>
    </w:p>
    <w:p w:rsidR="00A64A01" w:rsidRPr="00582B49" w:rsidRDefault="00A64A01" w:rsidP="000D7301">
      <w:pPr>
        <w:spacing w:line="360" w:lineRule="auto"/>
        <w:ind w:left="567" w:right="804"/>
        <w:jc w:val="center"/>
        <w:rPr>
          <w:rFonts w:ascii="Arial" w:hAnsi="Arial" w:cs="Arial"/>
          <w:b/>
        </w:rPr>
      </w:pPr>
      <w:r w:rsidRPr="00582B49">
        <w:rPr>
          <w:rFonts w:ascii="Arial" w:hAnsi="Arial" w:cs="Arial"/>
          <w:b/>
        </w:rPr>
        <w:t>MODELO DE DECLARAÇÕES</w:t>
      </w: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PROCESSO ADMINISTRATIVO Nº</w:t>
      </w:r>
      <w:r w:rsidR="009B0E68">
        <w:rPr>
          <w:rFonts w:ascii="Arial" w:hAnsi="Arial" w:cs="Arial"/>
        </w:rPr>
        <w:t>084</w:t>
      </w:r>
      <w:r w:rsidRPr="00582B49">
        <w:rPr>
          <w:rFonts w:ascii="Arial" w:hAnsi="Arial" w:cs="Arial"/>
        </w:rPr>
        <w:t>/202</w:t>
      </w:r>
      <w:r w:rsidR="00686F7A" w:rsidRPr="00582B49">
        <w:rPr>
          <w:rFonts w:ascii="Arial" w:hAnsi="Arial" w:cs="Arial"/>
        </w:rPr>
        <w:t>5</w:t>
      </w:r>
      <w:r w:rsidR="00E40E4B">
        <w:rPr>
          <w:rFonts w:ascii="Arial" w:hAnsi="Arial" w:cs="Arial"/>
        </w:rPr>
        <w:t xml:space="preserve"> -</w:t>
      </w:r>
      <w:r w:rsidRPr="00582B49">
        <w:rPr>
          <w:rFonts w:ascii="Arial" w:hAnsi="Arial" w:cs="Arial"/>
        </w:rPr>
        <w:t xml:space="preserve"> CREDENCIAMENTO Nº</w:t>
      </w:r>
      <w:r w:rsidR="009B0E68">
        <w:rPr>
          <w:rFonts w:ascii="Arial" w:hAnsi="Arial" w:cs="Arial"/>
        </w:rPr>
        <w:t>0</w:t>
      </w:r>
      <w:r w:rsidR="00E40E4B">
        <w:rPr>
          <w:rFonts w:ascii="Arial" w:hAnsi="Arial" w:cs="Arial"/>
        </w:rPr>
        <w:t>02</w:t>
      </w:r>
      <w:r w:rsidR="009B0E68">
        <w:rPr>
          <w:rFonts w:ascii="Arial" w:hAnsi="Arial" w:cs="Arial"/>
        </w:rPr>
        <w:t>/</w:t>
      </w:r>
      <w:r w:rsidR="00686F7A" w:rsidRPr="00582B49">
        <w:rPr>
          <w:rFonts w:ascii="Arial" w:hAnsi="Arial" w:cs="Arial"/>
        </w:rPr>
        <w:t>2025</w:t>
      </w:r>
      <w:r w:rsidRPr="00582B49">
        <w:rPr>
          <w:rFonts w:ascii="Arial" w:hAnsi="Arial" w:cs="Arial"/>
        </w:rPr>
        <w:t>.</w:t>
      </w: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 xml:space="preserve">OBJETO: </w:t>
      </w:r>
      <w:r w:rsidR="008B1361" w:rsidRPr="00582B49">
        <w:rPr>
          <w:rFonts w:ascii="Arial" w:eastAsiaTheme="minorHAnsi" w:hAnsi="Arial" w:cs="Arial"/>
          <w:b/>
          <w:color w:val="00000A"/>
          <w:lang w:val="pt-BR"/>
        </w:rPr>
        <w:t xml:space="preserve">Credenciamento, </w:t>
      </w:r>
      <w:r w:rsidR="008B1361">
        <w:rPr>
          <w:b/>
        </w:rPr>
        <w:t xml:space="preserve">para uma </w:t>
      </w:r>
      <w:r w:rsidR="008B1361" w:rsidRPr="00057CA0">
        <w:rPr>
          <w:b/>
        </w:rPr>
        <w:t>vaga em Residência Inclusiva, sendo serviço de Acolhimento Institucional para jovens e adultos com deficiência - Proteção Social Especial de Alta Complexidade, conforme previsto na Politica Nacional de Assistência Social do Sistema Único de Assistência Social - SUAS</w:t>
      </w:r>
      <w:r w:rsidR="00A53247" w:rsidRPr="00582B49">
        <w:rPr>
          <w:rFonts w:ascii="Arial" w:eastAsiaTheme="minorHAnsi" w:hAnsi="Arial" w:cs="Arial"/>
          <w:color w:val="00000A"/>
        </w:rPr>
        <w:t xml:space="preserve">, que será regido pela Lei Federal nº 14.133, de 01/04/2021, e </w:t>
      </w:r>
      <w:r w:rsidR="009D0F85" w:rsidRPr="009D0F85">
        <w:rPr>
          <w:rFonts w:ascii="Arial" w:eastAsiaTheme="minorHAnsi" w:hAnsi="Arial" w:cs="Arial"/>
          <w:color w:val="00000A"/>
        </w:rPr>
        <w:t>Decretos Municipais</w:t>
      </w:r>
      <w:r w:rsidR="009D0F85" w:rsidRPr="009D0F85">
        <w:rPr>
          <w:rFonts w:ascii="Arial" w:hAnsi="Arial" w:cs="Arial"/>
        </w:rPr>
        <w:t xml:space="preserve"> </w:t>
      </w:r>
      <w:r w:rsidR="009D0F85" w:rsidRPr="009D0F85">
        <w:rPr>
          <w:rFonts w:ascii="Arial" w:eastAsiaTheme="minorHAnsi" w:hAnsi="Arial" w:cs="Arial"/>
          <w:color w:val="00000A"/>
        </w:rPr>
        <w:t>nº38/2025 e nº42/2025</w:t>
      </w:r>
      <w:r w:rsidR="009D0F85">
        <w:rPr>
          <w:rFonts w:ascii="Arial" w:eastAsiaTheme="minorHAnsi" w:hAnsi="Arial" w:cs="Arial"/>
          <w:color w:val="00000A"/>
        </w:rPr>
        <w:t>,</w:t>
      </w:r>
      <w:r w:rsidR="00A53247" w:rsidRPr="00582B49">
        <w:rPr>
          <w:rFonts w:ascii="Arial" w:eastAsiaTheme="minorHAnsi" w:hAnsi="Arial" w:cs="Arial"/>
          <w:color w:val="00000A"/>
        </w:rPr>
        <w:t xml:space="preserve"> além das demais normas legais em vigor,  de acordo com as condições previstas nos Anexos e Termo de Referência</w:t>
      </w:r>
      <w:r w:rsidRPr="00582B49">
        <w:rPr>
          <w:rFonts w:ascii="Arial" w:eastAsiaTheme="minorHAnsi" w:hAnsi="Arial" w:cs="Arial"/>
          <w:color w:val="00000A"/>
        </w:rPr>
        <w:t>.</w:t>
      </w: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(Nome da Empresa) -----------------------------------, CNPJ Nº ------------------------, sediada na Rua -------------------------------------, nº -----------, bairro, -----------------------, CEP-------------- Município -------------------------, por seu representante legal abaixo assinado, em cumprimento ao solicitado no Edital de Credenciamento em epígrafe, DECLARA, sob as penas da lei, que:</w:t>
      </w: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5"/>
        <w:jc w:val="both"/>
        <w:rPr>
          <w:rFonts w:ascii="Arial" w:hAnsi="Arial" w:cs="Arial"/>
        </w:rPr>
      </w:pPr>
      <w:r w:rsidRPr="00582B49">
        <w:rPr>
          <w:rFonts w:ascii="Arial" w:hAnsi="Arial" w:cs="Arial"/>
        </w:rPr>
        <w:t>Está ciente e concorda com as condições contidas no Edital e em seus anexos, bem como de que cumpre plenamente os requisitos de habilitação definidos no referido documento, para todos os efeitos legais, sob pena de aplicação das sanções cabíveis;</w:t>
      </w:r>
    </w:p>
    <w:p w:rsidR="00A64A01" w:rsidRPr="00582B49" w:rsidRDefault="00A64A01" w:rsidP="00582B49">
      <w:pPr>
        <w:spacing w:line="360" w:lineRule="auto"/>
        <w:ind w:left="567" w:right="805"/>
        <w:jc w:val="both"/>
        <w:rPr>
          <w:rFonts w:ascii="Arial" w:hAnsi="Arial" w:cs="Arial"/>
        </w:rPr>
      </w:pPr>
      <w:r w:rsidRPr="00582B49">
        <w:rPr>
          <w:rFonts w:ascii="Arial" w:hAnsi="Arial" w:cs="Arial"/>
        </w:rPr>
        <w:t>Cumpre com as exigências de reserva de cargos para pessoa com deficiência e para reabilitado da Previdência Social, previstas em lei e em outras normas específicas;</w:t>
      </w:r>
    </w:p>
    <w:p w:rsidR="00A64A01" w:rsidRPr="00582B49" w:rsidRDefault="00A64A01" w:rsidP="00582B49">
      <w:pPr>
        <w:spacing w:line="360" w:lineRule="auto"/>
        <w:ind w:left="567" w:right="805"/>
        <w:jc w:val="both"/>
        <w:rPr>
          <w:rFonts w:ascii="Arial" w:hAnsi="Arial" w:cs="Arial"/>
        </w:rPr>
      </w:pPr>
      <w:r w:rsidRPr="00582B49">
        <w:rPr>
          <w:rFonts w:ascii="Arial" w:hAnsi="Arial" w:cs="Arial"/>
        </w:rPr>
        <w:t>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A64A01" w:rsidRPr="00582B49" w:rsidRDefault="00A64A01" w:rsidP="00582B49">
      <w:pPr>
        <w:spacing w:line="360" w:lineRule="auto"/>
        <w:ind w:left="567" w:right="805"/>
        <w:jc w:val="both"/>
        <w:rPr>
          <w:rFonts w:ascii="Arial" w:hAnsi="Arial" w:cs="Arial"/>
        </w:rPr>
      </w:pPr>
      <w:r w:rsidRPr="00582B49">
        <w:rPr>
          <w:rFonts w:ascii="Arial" w:hAnsi="Arial" w:cs="Arial"/>
        </w:rPr>
        <w:t>Não possui em seu quadro de pessoal e societário, servidor público do Poder Executivo Municipal exercendo funções de gerência ou administração, ou servidor do Órgão/Entidade contratante em qualquer função, nos termos do art. 9º, § 1º da Lei Federal nº 14.133/2021;</w:t>
      </w:r>
    </w:p>
    <w:p w:rsidR="00A64A01" w:rsidRPr="00582B49" w:rsidRDefault="00A64A01" w:rsidP="00582B49">
      <w:pPr>
        <w:spacing w:line="360" w:lineRule="auto"/>
        <w:ind w:left="567" w:right="805"/>
        <w:jc w:val="both"/>
        <w:rPr>
          <w:rFonts w:ascii="Arial" w:hAnsi="Arial" w:cs="Arial"/>
        </w:rPr>
      </w:pPr>
      <w:r w:rsidRPr="00582B49">
        <w:rPr>
          <w:rFonts w:ascii="Arial" w:hAnsi="Arial" w:cs="Arial"/>
        </w:rPr>
        <w:t>Não há sanções vigentes que legalmente proíbam a participante de licitar e/ou contratar com o Órgão/Entidade contratante;</w:t>
      </w:r>
    </w:p>
    <w:p w:rsidR="000D7301" w:rsidRPr="00582B49" w:rsidRDefault="00A64A01" w:rsidP="009B0E68">
      <w:pPr>
        <w:spacing w:line="360" w:lineRule="auto"/>
        <w:ind w:left="567" w:right="805"/>
        <w:jc w:val="both"/>
        <w:rPr>
          <w:rFonts w:ascii="Arial" w:hAnsi="Arial" w:cs="Arial"/>
        </w:rPr>
      </w:pPr>
      <w:r w:rsidRPr="00582B49">
        <w:rPr>
          <w:rFonts w:ascii="Arial" w:hAnsi="Arial" w:cs="Arial"/>
        </w:rPr>
        <w:t>Não possui em seu quadro de pessoal empregados (s) com menos de 18 (dezoito) anos em trabalho noturno, perigoso ou insalubre, e menores de 16 (dezesseis) anos, em qualquer trabalho, salvo na condição de aprendiz, a partir de 14 (quatorze) anos, nos termos do inciso XXXIII do art. 7 º da Constituição Federal e inciso VI, artigo 68 da Lei nº 14.133/2021;</w:t>
      </w:r>
    </w:p>
    <w:p w:rsidR="00A64A01" w:rsidRPr="00582B49" w:rsidRDefault="00A64A01" w:rsidP="00582B49">
      <w:pPr>
        <w:spacing w:line="360" w:lineRule="auto"/>
        <w:ind w:left="567" w:right="805"/>
        <w:jc w:val="both"/>
        <w:rPr>
          <w:rFonts w:ascii="Arial" w:hAnsi="Arial" w:cs="Arial"/>
        </w:rPr>
      </w:pPr>
      <w:r w:rsidRPr="00582B49">
        <w:rPr>
          <w:rFonts w:ascii="Arial" w:hAnsi="Arial" w:cs="Arial"/>
        </w:rPr>
        <w:lastRenderedPageBreak/>
        <w:t>Não possui, em sua cadeia produtiva, empregados executando trabalho degradante ou forçado, observando o disposto nos incisos III e IV do art.1º e no inciso III do art. 5º da Constituição Federal.</w:t>
      </w: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r w:rsidRPr="00582B49">
        <w:rPr>
          <w:rFonts w:ascii="Arial" w:hAnsi="Arial" w:cs="Arial"/>
          <w:noProof/>
          <w:lang w:val="pt-BR" w:eastAsia="pt-BR"/>
        </w:rPr>
        <mc:AlternateContent>
          <mc:Choice Requires="wps">
            <w:drawing>
              <wp:anchor distT="0" distB="0" distL="0" distR="0" simplePos="0" relativeHeight="251609088" behindDoc="0" locked="0" layoutInCell="1" allowOverlap="1" wp14:anchorId="497CFAF6" wp14:editId="5AB47FEA">
                <wp:simplePos x="0" y="0"/>
                <wp:positionH relativeFrom="page">
                  <wp:posOffset>1492250</wp:posOffset>
                </wp:positionH>
                <wp:positionV relativeFrom="paragraph">
                  <wp:posOffset>145415</wp:posOffset>
                </wp:positionV>
                <wp:extent cx="1114425" cy="1270"/>
                <wp:effectExtent l="0" t="0" r="0" b="0"/>
                <wp:wrapNone/>
                <wp:docPr id="2" name="Forma Liv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14425" cy="1270"/>
                        </a:xfrm>
                        <a:custGeom>
                          <a:avLst/>
                          <a:gdLst/>
                          <a:ahLst/>
                          <a:cxnLst/>
                          <a:rect l="l" t="t" r="r" b="b"/>
                          <a:pathLst>
                            <a:path w="1114425">
                              <a:moveTo>
                                <a:pt x="0" y="0"/>
                              </a:moveTo>
                              <a:lnTo>
                                <a:pt x="318412" y="0"/>
                              </a:lnTo>
                            </a:path>
                            <a:path w="1114425">
                              <a:moveTo>
                                <a:pt x="350519" y="0"/>
                              </a:moveTo>
                              <a:lnTo>
                                <a:pt x="1113940" y="0"/>
                              </a:lnTo>
                            </a:path>
                          </a:pathLst>
                        </a:custGeom>
                        <a:ln w="7006">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5DFF055B" id="Forma Livre: Forma 2" o:spid="_x0000_s1026" style="position:absolute;margin-left:117.5pt;margin-top:11.45pt;width:87.75pt;height:.1pt;z-index:251609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1144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" path="m,l318412,em350519,r763421,e" filled="f" strokeweight=".19461mm">
                <v:path arrowok="t"/>
                <w10:wrap anchorx="page"/>
              </v:shape>
            </w:pict>
          </mc:Fallback>
        </mc:AlternateContent>
      </w:r>
      <w:r w:rsidRPr="00582B49">
        <w:rPr>
          <w:rFonts w:ascii="Arial" w:hAnsi="Arial" w:cs="Arial"/>
        </w:rPr>
        <w:t>Cidade - UF,</w:t>
      </w:r>
      <w:r w:rsidRPr="00582B49">
        <w:rPr>
          <w:rFonts w:ascii="Arial" w:hAnsi="Arial" w:cs="Arial"/>
        </w:rPr>
        <w:tab/>
        <w:t>,</w:t>
      </w:r>
      <w:r w:rsidRPr="00582B49">
        <w:rPr>
          <w:rFonts w:ascii="Arial" w:hAnsi="Arial" w:cs="Arial"/>
        </w:rPr>
        <w:tab/>
        <w:t>de 202</w:t>
      </w:r>
      <w:r w:rsidR="00686F7A" w:rsidRPr="00582B49">
        <w:rPr>
          <w:rFonts w:ascii="Arial" w:hAnsi="Arial" w:cs="Arial"/>
        </w:rPr>
        <w:t>5</w:t>
      </w:r>
      <w:r w:rsidRPr="00582B49">
        <w:rPr>
          <w:rFonts w:ascii="Arial" w:hAnsi="Arial" w:cs="Arial"/>
        </w:rPr>
        <w:t>.</w:t>
      </w:r>
    </w:p>
    <w:p w:rsidR="00A64A01" w:rsidRPr="00582B49" w:rsidRDefault="00A64A01" w:rsidP="00582B49">
      <w:pPr>
        <w:spacing w:line="360" w:lineRule="auto"/>
        <w:ind w:left="567" w:right="804"/>
        <w:jc w:val="both"/>
        <w:rPr>
          <w:rFonts w:ascii="Arial" w:hAnsi="Arial" w:cs="Arial"/>
        </w:rPr>
      </w:pPr>
    </w:p>
    <w:p w:rsidR="00A64A01" w:rsidRPr="00582B49" w:rsidRDefault="00A64A01" w:rsidP="000D7301">
      <w:pPr>
        <w:spacing w:line="360" w:lineRule="auto"/>
        <w:ind w:left="567" w:right="804"/>
        <w:jc w:val="center"/>
        <w:rPr>
          <w:rFonts w:ascii="Arial" w:hAnsi="Arial" w:cs="Arial"/>
        </w:rPr>
      </w:pPr>
    </w:p>
    <w:p w:rsidR="000D7301" w:rsidRDefault="00A64A01" w:rsidP="000D7301">
      <w:pPr>
        <w:spacing w:line="360" w:lineRule="auto"/>
        <w:ind w:left="567" w:right="804"/>
        <w:jc w:val="center"/>
        <w:rPr>
          <w:rFonts w:ascii="Arial" w:hAnsi="Arial" w:cs="Arial"/>
        </w:rPr>
      </w:pPr>
      <w:r w:rsidRPr="00582B49">
        <w:rPr>
          <w:rFonts w:ascii="Arial" w:hAnsi="Arial" w:cs="Arial"/>
          <w:noProof/>
          <w:lang w:val="pt-BR" w:eastAsia="pt-BR"/>
        </w:rPr>
        <mc:AlternateContent>
          <mc:Choice Requires="wps">
            <w:drawing>
              <wp:anchor distT="0" distB="0" distL="0" distR="0" simplePos="0" relativeHeight="251619328" behindDoc="1" locked="0" layoutInCell="1" allowOverlap="1" wp14:anchorId="599C17F6" wp14:editId="54501E0B">
                <wp:simplePos x="0" y="0"/>
                <wp:positionH relativeFrom="page">
                  <wp:posOffset>2601595</wp:posOffset>
                </wp:positionH>
                <wp:positionV relativeFrom="paragraph">
                  <wp:posOffset>173990</wp:posOffset>
                </wp:positionV>
                <wp:extent cx="2359660" cy="1270"/>
                <wp:effectExtent l="0" t="0" r="0" b="0"/>
                <wp:wrapTopAndBottom/>
                <wp:docPr id="1" name="Forma Liv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59660" cy="1270"/>
                        </a:xfrm>
                        <a:custGeom>
                          <a:avLst/>
                          <a:gdLst/>
                          <a:ahLst/>
                          <a:cxnLst/>
                          <a:rect l="l" t="t" r="r" b="b"/>
                          <a:pathLst>
                            <a:path w="2359660">
                              <a:moveTo>
                                <a:pt x="0" y="0"/>
                              </a:moveTo>
                              <a:lnTo>
                                <a:pt x="2359044" y="0"/>
                              </a:lnTo>
                            </a:path>
                          </a:pathLst>
                        </a:custGeom>
                        <a:ln w="7006">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79A0CCC3" id="Forma Livre: Forma 1" o:spid="_x0000_s1026" style="position:absolute;margin-left:204.85pt;margin-top:13.7pt;width:185.8pt;height:.1pt;z-index:-2516971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596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" path="m,l2359044,e" filled="f" strokeweight=".19461mm">
                <v:path arrowok="t"/>
                <w10:wrap type="topAndBottom" anchorx="page"/>
              </v:shape>
            </w:pict>
          </mc:Fallback>
        </mc:AlternateContent>
      </w:r>
      <w:r w:rsidRPr="00582B49">
        <w:rPr>
          <w:rFonts w:ascii="Arial" w:hAnsi="Arial" w:cs="Arial"/>
        </w:rPr>
        <w:t xml:space="preserve">Assinatura do representante legal sob carimbo </w:t>
      </w:r>
    </w:p>
    <w:p w:rsidR="00A64A01" w:rsidRPr="00582B49" w:rsidRDefault="00A64A01" w:rsidP="000D7301">
      <w:pPr>
        <w:spacing w:line="360" w:lineRule="auto"/>
        <w:ind w:left="567" w:right="804"/>
        <w:jc w:val="center"/>
        <w:rPr>
          <w:rFonts w:ascii="Arial" w:hAnsi="Arial" w:cs="Arial"/>
        </w:rPr>
      </w:pPr>
      <w:r w:rsidRPr="00582B49">
        <w:rPr>
          <w:rFonts w:ascii="Arial" w:hAnsi="Arial" w:cs="Arial"/>
        </w:rPr>
        <w:t>RG:</w:t>
      </w:r>
    </w:p>
    <w:p w:rsidR="00A64A01" w:rsidRPr="00582B49" w:rsidRDefault="00A64A01" w:rsidP="000D7301">
      <w:pPr>
        <w:spacing w:line="360" w:lineRule="auto"/>
        <w:ind w:left="567" w:right="804"/>
        <w:jc w:val="center"/>
        <w:rPr>
          <w:rFonts w:ascii="Arial" w:hAnsi="Arial" w:cs="Arial"/>
        </w:rPr>
      </w:pPr>
      <w:r w:rsidRPr="00582B49">
        <w:rPr>
          <w:rFonts w:ascii="Arial" w:hAnsi="Arial" w:cs="Arial"/>
        </w:rPr>
        <w:t>CPF:</w:t>
      </w:r>
    </w:p>
    <w:p w:rsidR="00A64A01" w:rsidRDefault="00A64A01" w:rsidP="000D7301">
      <w:pPr>
        <w:spacing w:line="360" w:lineRule="auto"/>
        <w:ind w:left="567" w:right="804"/>
        <w:jc w:val="center"/>
        <w:rPr>
          <w:rFonts w:ascii="Arial" w:hAnsi="Arial" w:cs="Arial"/>
        </w:rPr>
      </w:pPr>
      <w:r w:rsidRPr="00582B49">
        <w:rPr>
          <w:rFonts w:ascii="Arial" w:hAnsi="Arial" w:cs="Arial"/>
        </w:rPr>
        <w:t>CNPJ da empresa</w:t>
      </w:r>
    </w:p>
    <w:p w:rsidR="000D7301" w:rsidRDefault="000D7301" w:rsidP="000D7301">
      <w:pPr>
        <w:spacing w:line="360" w:lineRule="auto"/>
        <w:ind w:left="567" w:right="804"/>
        <w:jc w:val="center"/>
        <w:rPr>
          <w:rFonts w:ascii="Arial" w:hAnsi="Arial" w:cs="Arial"/>
        </w:rPr>
      </w:pPr>
    </w:p>
    <w:p w:rsidR="000D7301" w:rsidRDefault="000D7301" w:rsidP="000D7301">
      <w:pPr>
        <w:spacing w:line="360" w:lineRule="auto"/>
        <w:ind w:left="567" w:right="804"/>
        <w:jc w:val="center"/>
        <w:rPr>
          <w:rFonts w:ascii="Arial" w:hAnsi="Arial" w:cs="Arial"/>
        </w:rPr>
      </w:pPr>
    </w:p>
    <w:p w:rsidR="000D7301" w:rsidRDefault="000D7301" w:rsidP="000D7301">
      <w:pPr>
        <w:spacing w:line="360" w:lineRule="auto"/>
        <w:ind w:left="567" w:right="804"/>
        <w:jc w:val="center"/>
        <w:rPr>
          <w:rFonts w:ascii="Arial" w:hAnsi="Arial" w:cs="Arial"/>
        </w:rPr>
      </w:pPr>
    </w:p>
    <w:p w:rsidR="000D7301" w:rsidRDefault="000D7301" w:rsidP="000D7301">
      <w:pPr>
        <w:spacing w:line="360" w:lineRule="auto"/>
        <w:ind w:left="567" w:right="804"/>
        <w:jc w:val="center"/>
        <w:rPr>
          <w:rFonts w:ascii="Arial" w:hAnsi="Arial" w:cs="Arial"/>
        </w:rPr>
      </w:pPr>
    </w:p>
    <w:p w:rsidR="000D7301" w:rsidRDefault="000D7301" w:rsidP="000D7301">
      <w:pPr>
        <w:spacing w:line="360" w:lineRule="auto"/>
        <w:ind w:left="567" w:right="804"/>
        <w:jc w:val="center"/>
        <w:rPr>
          <w:rFonts w:ascii="Arial" w:hAnsi="Arial" w:cs="Arial"/>
        </w:rPr>
      </w:pPr>
    </w:p>
    <w:p w:rsidR="000D7301" w:rsidRDefault="000D7301" w:rsidP="000D7301">
      <w:pPr>
        <w:spacing w:line="360" w:lineRule="auto"/>
        <w:ind w:left="567" w:right="804"/>
        <w:jc w:val="center"/>
        <w:rPr>
          <w:rFonts w:ascii="Arial" w:hAnsi="Arial" w:cs="Arial"/>
        </w:rPr>
      </w:pPr>
    </w:p>
    <w:p w:rsidR="000D7301" w:rsidRDefault="000D7301" w:rsidP="000D7301">
      <w:pPr>
        <w:spacing w:line="360" w:lineRule="auto"/>
        <w:ind w:left="567" w:right="804"/>
        <w:jc w:val="center"/>
        <w:rPr>
          <w:rFonts w:ascii="Arial" w:hAnsi="Arial" w:cs="Arial"/>
        </w:rPr>
      </w:pPr>
    </w:p>
    <w:p w:rsidR="000D7301" w:rsidRDefault="000D7301" w:rsidP="000D7301">
      <w:pPr>
        <w:spacing w:line="360" w:lineRule="auto"/>
        <w:ind w:left="567" w:right="804"/>
        <w:jc w:val="center"/>
        <w:rPr>
          <w:rFonts w:ascii="Arial" w:hAnsi="Arial" w:cs="Arial"/>
        </w:rPr>
      </w:pPr>
    </w:p>
    <w:p w:rsidR="000D7301" w:rsidRDefault="000D7301" w:rsidP="000D7301">
      <w:pPr>
        <w:spacing w:line="360" w:lineRule="auto"/>
        <w:ind w:left="567" w:right="804"/>
        <w:jc w:val="center"/>
        <w:rPr>
          <w:rFonts w:ascii="Arial" w:hAnsi="Arial" w:cs="Arial"/>
        </w:rPr>
      </w:pPr>
    </w:p>
    <w:p w:rsidR="000D7301" w:rsidRDefault="000D7301" w:rsidP="000D7301">
      <w:pPr>
        <w:spacing w:line="360" w:lineRule="auto"/>
        <w:ind w:left="567" w:right="804"/>
        <w:jc w:val="center"/>
        <w:rPr>
          <w:rFonts w:ascii="Arial" w:hAnsi="Arial" w:cs="Arial"/>
        </w:rPr>
      </w:pPr>
    </w:p>
    <w:p w:rsidR="000D7301" w:rsidRDefault="000D7301" w:rsidP="000D7301">
      <w:pPr>
        <w:spacing w:line="360" w:lineRule="auto"/>
        <w:ind w:left="567" w:right="804"/>
        <w:jc w:val="center"/>
        <w:rPr>
          <w:rFonts w:ascii="Arial" w:hAnsi="Arial" w:cs="Arial"/>
        </w:rPr>
      </w:pPr>
    </w:p>
    <w:p w:rsidR="000D7301" w:rsidRDefault="000D7301" w:rsidP="000D7301">
      <w:pPr>
        <w:spacing w:line="360" w:lineRule="auto"/>
        <w:ind w:left="567" w:right="804"/>
        <w:jc w:val="center"/>
        <w:rPr>
          <w:rFonts w:ascii="Arial" w:hAnsi="Arial" w:cs="Arial"/>
        </w:rPr>
      </w:pPr>
    </w:p>
    <w:p w:rsidR="000D7301" w:rsidRDefault="000D7301" w:rsidP="000D7301">
      <w:pPr>
        <w:spacing w:line="360" w:lineRule="auto"/>
        <w:ind w:left="567" w:right="804"/>
        <w:jc w:val="center"/>
        <w:rPr>
          <w:rFonts w:ascii="Arial" w:hAnsi="Arial" w:cs="Arial"/>
        </w:rPr>
      </w:pPr>
    </w:p>
    <w:p w:rsidR="000D7301" w:rsidRDefault="000D7301" w:rsidP="000D7301">
      <w:pPr>
        <w:spacing w:line="360" w:lineRule="auto"/>
        <w:ind w:left="567" w:right="804"/>
        <w:jc w:val="center"/>
        <w:rPr>
          <w:rFonts w:ascii="Arial" w:hAnsi="Arial" w:cs="Arial"/>
        </w:rPr>
      </w:pPr>
    </w:p>
    <w:p w:rsidR="000D7301" w:rsidRDefault="000D7301" w:rsidP="000D7301">
      <w:pPr>
        <w:spacing w:line="360" w:lineRule="auto"/>
        <w:ind w:left="567" w:right="804"/>
        <w:jc w:val="center"/>
        <w:rPr>
          <w:rFonts w:ascii="Arial" w:hAnsi="Arial" w:cs="Arial"/>
        </w:rPr>
      </w:pPr>
    </w:p>
    <w:p w:rsidR="000D7301" w:rsidRDefault="000D7301" w:rsidP="000D7301">
      <w:pPr>
        <w:spacing w:line="360" w:lineRule="auto"/>
        <w:ind w:left="567" w:right="804"/>
        <w:jc w:val="center"/>
        <w:rPr>
          <w:rFonts w:ascii="Arial" w:hAnsi="Arial" w:cs="Arial"/>
        </w:rPr>
      </w:pPr>
    </w:p>
    <w:p w:rsidR="000D7301" w:rsidRDefault="000D7301" w:rsidP="000D7301">
      <w:pPr>
        <w:spacing w:line="360" w:lineRule="auto"/>
        <w:ind w:left="567" w:right="804"/>
        <w:jc w:val="center"/>
        <w:rPr>
          <w:rFonts w:ascii="Arial" w:hAnsi="Arial" w:cs="Arial"/>
        </w:rPr>
      </w:pPr>
    </w:p>
    <w:p w:rsidR="000D7301" w:rsidRDefault="000D7301" w:rsidP="000D7301">
      <w:pPr>
        <w:spacing w:line="360" w:lineRule="auto"/>
        <w:ind w:left="567" w:right="804"/>
        <w:jc w:val="center"/>
        <w:rPr>
          <w:rFonts w:ascii="Arial" w:hAnsi="Arial" w:cs="Arial"/>
        </w:rPr>
      </w:pPr>
    </w:p>
    <w:p w:rsidR="000D7301" w:rsidRDefault="000D7301" w:rsidP="000D7301">
      <w:pPr>
        <w:spacing w:line="360" w:lineRule="auto"/>
        <w:ind w:left="567" w:right="804"/>
        <w:jc w:val="center"/>
        <w:rPr>
          <w:rFonts w:ascii="Arial" w:hAnsi="Arial" w:cs="Arial"/>
        </w:rPr>
      </w:pPr>
    </w:p>
    <w:p w:rsidR="000D7301" w:rsidRDefault="000D7301" w:rsidP="000D7301">
      <w:pPr>
        <w:spacing w:line="360" w:lineRule="auto"/>
        <w:ind w:left="567" w:right="804"/>
        <w:jc w:val="center"/>
        <w:rPr>
          <w:rFonts w:ascii="Arial" w:hAnsi="Arial" w:cs="Arial"/>
        </w:rPr>
      </w:pPr>
    </w:p>
    <w:p w:rsidR="000D7301" w:rsidRDefault="000D7301" w:rsidP="000D7301">
      <w:pPr>
        <w:spacing w:line="360" w:lineRule="auto"/>
        <w:ind w:left="567" w:right="804"/>
        <w:jc w:val="center"/>
        <w:rPr>
          <w:rFonts w:ascii="Arial" w:hAnsi="Arial" w:cs="Arial"/>
        </w:rPr>
      </w:pPr>
    </w:p>
    <w:p w:rsidR="009B0E68" w:rsidRDefault="009B0E68" w:rsidP="000D7301">
      <w:pPr>
        <w:spacing w:line="360" w:lineRule="auto"/>
        <w:ind w:left="567" w:right="804"/>
        <w:jc w:val="center"/>
        <w:rPr>
          <w:rFonts w:ascii="Arial" w:hAnsi="Arial" w:cs="Arial"/>
          <w:b/>
        </w:rPr>
      </w:pPr>
    </w:p>
    <w:p w:rsidR="009B0E68" w:rsidRDefault="009B0E68" w:rsidP="000D7301">
      <w:pPr>
        <w:spacing w:line="360" w:lineRule="auto"/>
        <w:ind w:left="567" w:right="804"/>
        <w:jc w:val="center"/>
        <w:rPr>
          <w:rFonts w:ascii="Arial" w:hAnsi="Arial" w:cs="Arial"/>
          <w:b/>
        </w:rPr>
      </w:pPr>
    </w:p>
    <w:p w:rsidR="00A64A01" w:rsidRPr="00582B49" w:rsidRDefault="00E40E4B" w:rsidP="00DC22CB">
      <w:pPr>
        <w:widowControl/>
        <w:autoSpaceDE/>
        <w:autoSpaceDN/>
        <w:spacing w:after="160" w:line="259" w:lineRule="auto"/>
        <w:jc w:val="center"/>
        <w:rPr>
          <w:rFonts w:ascii="Arial" w:hAnsi="Arial" w:cs="Arial"/>
          <w:b/>
        </w:rPr>
      </w:pPr>
      <w:r>
        <w:rPr>
          <w:rFonts w:ascii="Arial" w:hAnsi="Arial" w:cs="Arial"/>
          <w:b/>
        </w:rPr>
        <w:br w:type="page"/>
      </w:r>
      <w:r w:rsidR="00A64A01" w:rsidRPr="00582B49">
        <w:rPr>
          <w:rFonts w:ascii="Arial" w:hAnsi="Arial" w:cs="Arial"/>
          <w:b/>
        </w:rPr>
        <w:lastRenderedPageBreak/>
        <w:t>ANEXO V</w:t>
      </w:r>
    </w:p>
    <w:p w:rsidR="00A64A01" w:rsidRPr="00582B49" w:rsidRDefault="00A64A01" w:rsidP="000D7301">
      <w:pPr>
        <w:spacing w:line="360" w:lineRule="auto"/>
        <w:ind w:left="567" w:right="804"/>
        <w:jc w:val="center"/>
        <w:rPr>
          <w:rFonts w:ascii="Arial" w:hAnsi="Arial" w:cs="Arial"/>
          <w:b/>
        </w:rPr>
      </w:pPr>
    </w:p>
    <w:p w:rsidR="00A64A01" w:rsidRDefault="00A64A01" w:rsidP="000D7301">
      <w:pPr>
        <w:spacing w:line="360" w:lineRule="auto"/>
        <w:ind w:left="567" w:right="804"/>
        <w:jc w:val="center"/>
        <w:rPr>
          <w:rFonts w:ascii="Arial" w:hAnsi="Arial" w:cs="Arial"/>
          <w:b/>
        </w:rPr>
      </w:pPr>
      <w:r w:rsidRPr="00582B49">
        <w:rPr>
          <w:rFonts w:ascii="Arial" w:hAnsi="Arial" w:cs="Arial"/>
          <w:b/>
        </w:rPr>
        <w:t>MODELO DE DECLARAÇÃO PARA ME/EPP</w:t>
      </w:r>
    </w:p>
    <w:p w:rsidR="000D7301" w:rsidRPr="00582B49" w:rsidRDefault="000D7301" w:rsidP="000D7301">
      <w:pPr>
        <w:spacing w:line="360" w:lineRule="auto"/>
        <w:ind w:left="567" w:right="804"/>
        <w:jc w:val="center"/>
        <w:rPr>
          <w:rFonts w:ascii="Arial" w:hAnsi="Arial" w:cs="Arial"/>
          <w:b/>
        </w:rPr>
      </w:pP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(Empregador Pessoa Jurídica)</w:t>
      </w: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Ao</w:t>
      </w: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 xml:space="preserve">Município de </w:t>
      </w:r>
      <w:r w:rsidR="00A21451" w:rsidRPr="00582B49">
        <w:rPr>
          <w:rFonts w:ascii="Arial" w:hAnsi="Arial" w:cs="Arial"/>
        </w:rPr>
        <w:t>Santo Inácio</w:t>
      </w:r>
      <w:r w:rsidRPr="00582B49">
        <w:rPr>
          <w:rFonts w:ascii="Arial" w:hAnsi="Arial" w:cs="Arial"/>
        </w:rPr>
        <w:t>, Agente de Contratação e Equipe de Apoio</w:t>
      </w: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 xml:space="preserve">PROCESSO ADMINISTRATIVO Nº. </w:t>
      </w:r>
      <w:r w:rsidR="00686F7A" w:rsidRPr="00582B49">
        <w:rPr>
          <w:rFonts w:ascii="Arial" w:hAnsi="Arial" w:cs="Arial"/>
        </w:rPr>
        <w:t>---</w:t>
      </w:r>
      <w:r w:rsidRPr="00582B49">
        <w:rPr>
          <w:rFonts w:ascii="Arial" w:hAnsi="Arial" w:cs="Arial"/>
        </w:rPr>
        <w:t>/202</w:t>
      </w:r>
      <w:r w:rsidR="00686F7A" w:rsidRPr="00582B49">
        <w:rPr>
          <w:rFonts w:ascii="Arial" w:hAnsi="Arial" w:cs="Arial"/>
        </w:rPr>
        <w:t>5</w:t>
      </w:r>
      <w:r w:rsidRPr="00582B49">
        <w:rPr>
          <w:rFonts w:ascii="Arial" w:hAnsi="Arial" w:cs="Arial"/>
        </w:rPr>
        <w:t xml:space="preserve"> CREDENCIAMENTO Nº. </w:t>
      </w:r>
      <w:r w:rsidR="00686F7A" w:rsidRPr="00582B49">
        <w:rPr>
          <w:rFonts w:ascii="Arial" w:hAnsi="Arial" w:cs="Arial"/>
        </w:rPr>
        <w:t>---</w:t>
      </w:r>
      <w:r w:rsidRPr="00582B49">
        <w:rPr>
          <w:rFonts w:ascii="Arial" w:hAnsi="Arial" w:cs="Arial"/>
        </w:rPr>
        <w:t>/202</w:t>
      </w:r>
      <w:r w:rsidR="00686F7A" w:rsidRPr="00582B49">
        <w:rPr>
          <w:rFonts w:ascii="Arial" w:hAnsi="Arial" w:cs="Arial"/>
        </w:rPr>
        <w:t>5</w:t>
      </w:r>
      <w:r w:rsidRPr="00582B49">
        <w:rPr>
          <w:rFonts w:ascii="Arial" w:hAnsi="Arial" w:cs="Arial"/>
        </w:rPr>
        <w:t>.</w:t>
      </w: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 xml:space="preserve">OBJETO: </w:t>
      </w:r>
      <w:r w:rsidR="008B1361" w:rsidRPr="00582B49">
        <w:rPr>
          <w:rFonts w:ascii="Arial" w:eastAsiaTheme="minorHAnsi" w:hAnsi="Arial" w:cs="Arial"/>
          <w:b/>
          <w:color w:val="00000A"/>
          <w:lang w:val="pt-BR"/>
        </w:rPr>
        <w:t xml:space="preserve">Credenciamento, </w:t>
      </w:r>
      <w:r w:rsidR="008B1361">
        <w:rPr>
          <w:b/>
        </w:rPr>
        <w:t xml:space="preserve">para uma </w:t>
      </w:r>
      <w:r w:rsidR="008B1361" w:rsidRPr="00057CA0">
        <w:rPr>
          <w:b/>
        </w:rPr>
        <w:t>vaga em Residência Inclusiva, sendo serviço de Acolhimento Institucional para jovens e adultos com deficiência - Proteção Social Especial de Alta Complexidade, conforme previsto na Politica Nacional de Assistência Social do Sistema Único de Assistência Social - SUAS</w:t>
      </w:r>
      <w:r w:rsidR="00A53247" w:rsidRPr="00582B49">
        <w:rPr>
          <w:rFonts w:ascii="Arial" w:eastAsiaTheme="minorHAnsi" w:hAnsi="Arial" w:cs="Arial"/>
          <w:color w:val="00000A"/>
        </w:rPr>
        <w:t xml:space="preserve">, que será regido pela Lei Federal nº 14.133, de 01/04/2021, e </w:t>
      </w:r>
      <w:r w:rsidR="009D0F85" w:rsidRPr="009D0F85">
        <w:rPr>
          <w:rFonts w:ascii="Arial" w:eastAsiaTheme="minorHAnsi" w:hAnsi="Arial" w:cs="Arial"/>
          <w:color w:val="00000A"/>
        </w:rPr>
        <w:t>Decretos Municipais</w:t>
      </w:r>
      <w:r w:rsidR="009D0F85" w:rsidRPr="009D0F85">
        <w:rPr>
          <w:rFonts w:ascii="Arial" w:hAnsi="Arial" w:cs="Arial"/>
        </w:rPr>
        <w:t xml:space="preserve"> </w:t>
      </w:r>
      <w:r w:rsidR="009D0F85" w:rsidRPr="009D0F85">
        <w:rPr>
          <w:rFonts w:ascii="Arial" w:eastAsiaTheme="minorHAnsi" w:hAnsi="Arial" w:cs="Arial"/>
          <w:color w:val="00000A"/>
        </w:rPr>
        <w:t>nº38/2025 e nº42/2025</w:t>
      </w:r>
      <w:r w:rsidR="00A53247" w:rsidRPr="00582B49">
        <w:rPr>
          <w:rFonts w:ascii="Arial" w:eastAsiaTheme="minorHAnsi" w:hAnsi="Arial" w:cs="Arial"/>
          <w:color w:val="00000A"/>
        </w:rPr>
        <w:t>, além das demais normas legais em vigor,  de acordo com as condições previstas nos Anexos e Termo de Referência</w:t>
      </w:r>
      <w:r w:rsidRPr="00582B49">
        <w:rPr>
          <w:rFonts w:ascii="Arial" w:eastAsiaTheme="minorHAnsi" w:hAnsi="Arial" w:cs="Arial"/>
          <w:color w:val="00000A"/>
        </w:rPr>
        <w:t>.</w:t>
      </w: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(Nome da Empresa) ....................................................., CNPJ Nº ..........................., sediada na Rua</w:t>
      </w:r>
      <w:r w:rsidRPr="00582B49">
        <w:rPr>
          <w:rFonts w:ascii="Arial" w:hAnsi="Arial" w:cs="Arial"/>
        </w:rPr>
        <w:tab/>
        <w:t>,</w:t>
      </w:r>
      <w:r w:rsidR="00621745">
        <w:rPr>
          <w:rFonts w:ascii="Arial" w:hAnsi="Arial" w:cs="Arial"/>
        </w:rPr>
        <w:t xml:space="preserve"> </w:t>
      </w:r>
      <w:r w:rsidRPr="00582B49">
        <w:rPr>
          <w:rFonts w:ascii="Arial" w:hAnsi="Arial" w:cs="Arial"/>
        </w:rPr>
        <w:t>nº ....................., bairro, ..............................., CEP ............................, Município ................................, por seu representante legal abaixo assinado, em cumprimento ao solicitado no Edital de Credenciamento em epígrafe, DECLARA, sob as penas da lei:</w:t>
      </w: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Ser ME, EPP ou MEI;</w:t>
      </w: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Que não se encontra em nenhuma das situações previstas no § 4º do art. 3º da Lei Complementar nº 123/2006 e, nos termos do art. 28 da Lei Complementar Estadual nº 605/2018, está apto a usufruir do tratamento estabelecido nos artigos 43 da Lei Complementar Federal nº 123/2006;</w:t>
      </w: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Que no ano-calendário de realização deste credenciamento, os valores somados dos contratos celebrados com a Administração Pública não extrapolam a receita bruta máxima admitida para fins de enquadramento como empresa de pequeno porte, nos termos do art. 4º, § 2º da Lei nº 14.133/2021.</w:t>
      </w: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r w:rsidRPr="00582B49">
        <w:rPr>
          <w:rFonts w:ascii="Arial" w:hAnsi="Arial" w:cs="Arial"/>
          <w:noProof/>
          <w:lang w:val="pt-BR" w:eastAsia="pt-BR"/>
        </w:rPr>
        <w:lastRenderedPageBreak/>
        <mc:AlternateContent>
          <mc:Choice Requires="wps">
            <w:drawing>
              <wp:anchor distT="0" distB="0" distL="0" distR="0" simplePos="0" relativeHeight="251684864" behindDoc="0" locked="0" layoutInCell="1" allowOverlap="1" wp14:anchorId="209D787F" wp14:editId="54245436">
                <wp:simplePos x="0" y="0"/>
                <wp:positionH relativeFrom="page">
                  <wp:posOffset>1492250</wp:posOffset>
                </wp:positionH>
                <wp:positionV relativeFrom="paragraph">
                  <wp:posOffset>145415</wp:posOffset>
                </wp:positionV>
                <wp:extent cx="1114425" cy="1270"/>
                <wp:effectExtent l="0" t="0" r="0" b="0"/>
                <wp:wrapNone/>
                <wp:docPr id="277" name="Forma Livre: Forma 2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14425" cy="1270"/>
                        </a:xfrm>
                        <a:custGeom>
                          <a:avLst/>
                          <a:gdLst/>
                          <a:ahLst/>
                          <a:cxnLst/>
                          <a:rect l="l" t="t" r="r" b="b"/>
                          <a:pathLst>
                            <a:path w="1114425">
                              <a:moveTo>
                                <a:pt x="0" y="0"/>
                              </a:moveTo>
                              <a:lnTo>
                                <a:pt x="318412" y="0"/>
                              </a:lnTo>
                            </a:path>
                            <a:path w="1114425">
                              <a:moveTo>
                                <a:pt x="350519" y="0"/>
                              </a:moveTo>
                              <a:lnTo>
                                <a:pt x="1113940" y="0"/>
                              </a:lnTo>
                            </a:path>
                          </a:pathLst>
                        </a:custGeom>
                        <a:ln w="7006">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656C2899" id="Forma Livre: Forma 277" o:spid="_x0000_s1026" style="position:absolute;margin-left:117.5pt;margin-top:11.45pt;width:87.75pt;height:.1pt;z-index:251684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1144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" path="m,l318412,em350519,r763421,e" filled="f" strokeweight=".19461mm">
                <v:path arrowok="t"/>
                <w10:wrap anchorx="page"/>
              </v:shape>
            </w:pict>
          </mc:Fallback>
        </mc:AlternateContent>
      </w:r>
      <w:r w:rsidRPr="00582B49">
        <w:rPr>
          <w:rFonts w:ascii="Arial" w:hAnsi="Arial" w:cs="Arial"/>
        </w:rPr>
        <w:t>Cidade - UF,</w:t>
      </w:r>
      <w:r w:rsidRPr="00582B49">
        <w:rPr>
          <w:rFonts w:ascii="Arial" w:hAnsi="Arial" w:cs="Arial"/>
        </w:rPr>
        <w:tab/>
        <w:t>,</w:t>
      </w:r>
      <w:r w:rsidRPr="00582B49">
        <w:rPr>
          <w:rFonts w:ascii="Arial" w:hAnsi="Arial" w:cs="Arial"/>
        </w:rPr>
        <w:tab/>
        <w:t>de 202</w:t>
      </w:r>
      <w:r w:rsidR="00686F7A" w:rsidRPr="00582B49">
        <w:rPr>
          <w:rFonts w:ascii="Arial" w:hAnsi="Arial" w:cs="Arial"/>
        </w:rPr>
        <w:t>5</w:t>
      </w:r>
      <w:r w:rsidRPr="00582B49">
        <w:rPr>
          <w:rFonts w:ascii="Arial" w:hAnsi="Arial" w:cs="Arial"/>
        </w:rPr>
        <w:t>.</w:t>
      </w:r>
    </w:p>
    <w:p w:rsidR="00A64A01" w:rsidRPr="00582B49" w:rsidRDefault="00A64A01" w:rsidP="00582B49">
      <w:pPr>
        <w:spacing w:line="360" w:lineRule="auto"/>
        <w:ind w:left="567" w:right="804"/>
        <w:jc w:val="both"/>
        <w:rPr>
          <w:rFonts w:ascii="Arial" w:hAnsi="Arial" w:cs="Arial"/>
        </w:rPr>
      </w:pPr>
    </w:p>
    <w:p w:rsidR="00A64A01" w:rsidRPr="00582B49" w:rsidRDefault="00A64A01" w:rsidP="000D7301">
      <w:pPr>
        <w:spacing w:line="360" w:lineRule="auto"/>
        <w:ind w:left="567" w:right="804"/>
        <w:jc w:val="center"/>
        <w:rPr>
          <w:rFonts w:ascii="Arial" w:hAnsi="Arial" w:cs="Arial"/>
        </w:rPr>
      </w:pPr>
    </w:p>
    <w:p w:rsidR="00A64A01" w:rsidRPr="00582B49" w:rsidRDefault="00A64A01" w:rsidP="000D7301">
      <w:pPr>
        <w:spacing w:line="360" w:lineRule="auto"/>
        <w:ind w:left="567" w:right="804"/>
        <w:jc w:val="center"/>
        <w:rPr>
          <w:rFonts w:ascii="Arial" w:hAnsi="Arial" w:cs="Arial"/>
        </w:rPr>
      </w:pPr>
      <w:r w:rsidRPr="00582B49">
        <w:rPr>
          <w:rFonts w:ascii="Arial" w:hAnsi="Arial" w:cs="Arial"/>
          <w:noProof/>
          <w:lang w:val="pt-BR" w:eastAsia="pt-BR"/>
        </w:rPr>
        <mc:AlternateContent>
          <mc:Choice Requires="wps">
            <w:drawing>
              <wp:anchor distT="0" distB="0" distL="0" distR="0" simplePos="0" relativeHeight="251696128" behindDoc="1" locked="0" layoutInCell="1" allowOverlap="1" wp14:anchorId="10BF7EAD" wp14:editId="1D6B6B45">
                <wp:simplePos x="0" y="0"/>
                <wp:positionH relativeFrom="page">
                  <wp:posOffset>2601595</wp:posOffset>
                </wp:positionH>
                <wp:positionV relativeFrom="paragraph">
                  <wp:posOffset>173990</wp:posOffset>
                </wp:positionV>
                <wp:extent cx="2359660" cy="1270"/>
                <wp:effectExtent l="0" t="0" r="0" b="0"/>
                <wp:wrapTopAndBottom/>
                <wp:docPr id="278" name="Forma Livre: Forma 2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59660" cy="1270"/>
                        </a:xfrm>
                        <a:custGeom>
                          <a:avLst/>
                          <a:gdLst/>
                          <a:ahLst/>
                          <a:cxnLst/>
                          <a:rect l="l" t="t" r="r" b="b"/>
                          <a:pathLst>
                            <a:path w="2359660">
                              <a:moveTo>
                                <a:pt x="0" y="0"/>
                              </a:moveTo>
                              <a:lnTo>
                                <a:pt x="2359044" y="0"/>
                              </a:lnTo>
                            </a:path>
                          </a:pathLst>
                        </a:custGeom>
                        <a:ln w="7006">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1757B66C" id="Forma Livre: Forma 278" o:spid="_x0000_s1026" style="position:absolute;margin-left:204.85pt;margin-top:13.7pt;width:185.8pt;height:.1pt;z-index:-251620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596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" path="m,l2359044,e" filled="f" strokeweight=".19461mm">
                <v:path arrowok="t"/>
                <w10:wrap type="topAndBottom" anchorx="page"/>
              </v:shape>
            </w:pict>
          </mc:Fallback>
        </mc:AlternateContent>
      </w:r>
      <w:r w:rsidRPr="00582B49">
        <w:rPr>
          <w:rFonts w:ascii="Arial" w:hAnsi="Arial" w:cs="Arial"/>
        </w:rPr>
        <w:t>Assinatura do representante legal sob carimbo RG:</w:t>
      </w:r>
    </w:p>
    <w:p w:rsidR="00A64A01" w:rsidRPr="00582B49" w:rsidRDefault="00A64A01" w:rsidP="000D7301">
      <w:pPr>
        <w:spacing w:line="360" w:lineRule="auto"/>
        <w:ind w:left="567" w:right="804"/>
        <w:jc w:val="center"/>
        <w:rPr>
          <w:rFonts w:ascii="Arial" w:hAnsi="Arial" w:cs="Arial"/>
        </w:rPr>
      </w:pPr>
      <w:r w:rsidRPr="00582B49">
        <w:rPr>
          <w:rFonts w:ascii="Arial" w:hAnsi="Arial" w:cs="Arial"/>
        </w:rPr>
        <w:t>CPF:</w:t>
      </w:r>
    </w:p>
    <w:p w:rsidR="00A64A01" w:rsidRPr="00582B49" w:rsidRDefault="00A64A01" w:rsidP="000D7301">
      <w:pPr>
        <w:spacing w:line="360" w:lineRule="auto"/>
        <w:ind w:left="567" w:right="804"/>
        <w:jc w:val="center"/>
        <w:rPr>
          <w:rFonts w:ascii="Arial" w:hAnsi="Arial" w:cs="Arial"/>
        </w:rPr>
      </w:pPr>
      <w:r w:rsidRPr="00582B49">
        <w:rPr>
          <w:rFonts w:ascii="Arial" w:hAnsi="Arial" w:cs="Arial"/>
        </w:rPr>
        <w:t>CNPJ da empresa</w:t>
      </w: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Obs.: Esta declaração deverá ser preenchida em papel timbrado da empresa proponente e assinada pelo (s) seu(s) representante (s) legal(is) ou procurador devidamente habilitado.</w:t>
      </w: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p>
    <w:p w:rsidR="00A64A01" w:rsidRDefault="00A64A01" w:rsidP="00582B49">
      <w:pPr>
        <w:spacing w:line="360" w:lineRule="auto"/>
        <w:ind w:left="567" w:right="804"/>
        <w:jc w:val="both"/>
        <w:rPr>
          <w:rFonts w:ascii="Arial" w:hAnsi="Arial" w:cs="Arial"/>
        </w:rPr>
      </w:pPr>
    </w:p>
    <w:p w:rsidR="000D7301" w:rsidRDefault="000D7301" w:rsidP="00582B49">
      <w:pPr>
        <w:spacing w:line="360" w:lineRule="auto"/>
        <w:ind w:left="567" w:right="804"/>
        <w:jc w:val="both"/>
        <w:rPr>
          <w:rFonts w:ascii="Arial" w:hAnsi="Arial" w:cs="Arial"/>
        </w:rPr>
      </w:pPr>
    </w:p>
    <w:p w:rsidR="000D7301" w:rsidRDefault="000D7301" w:rsidP="00582B49">
      <w:pPr>
        <w:spacing w:line="360" w:lineRule="auto"/>
        <w:ind w:left="567" w:right="804"/>
        <w:jc w:val="both"/>
        <w:rPr>
          <w:rFonts w:ascii="Arial" w:hAnsi="Arial" w:cs="Arial"/>
        </w:rPr>
      </w:pPr>
    </w:p>
    <w:p w:rsidR="000D7301" w:rsidRDefault="000D7301" w:rsidP="00582B49">
      <w:pPr>
        <w:spacing w:line="360" w:lineRule="auto"/>
        <w:ind w:left="567" w:right="804"/>
        <w:jc w:val="both"/>
        <w:rPr>
          <w:rFonts w:ascii="Arial" w:hAnsi="Arial" w:cs="Arial"/>
        </w:rPr>
      </w:pPr>
    </w:p>
    <w:p w:rsidR="000D7301" w:rsidRDefault="000D7301" w:rsidP="00582B49">
      <w:pPr>
        <w:spacing w:line="360" w:lineRule="auto"/>
        <w:ind w:left="567" w:right="804"/>
        <w:jc w:val="both"/>
        <w:rPr>
          <w:rFonts w:ascii="Arial" w:hAnsi="Arial" w:cs="Arial"/>
        </w:rPr>
      </w:pPr>
    </w:p>
    <w:p w:rsidR="000D7301" w:rsidRDefault="000D7301" w:rsidP="00582B49">
      <w:pPr>
        <w:spacing w:line="360" w:lineRule="auto"/>
        <w:ind w:left="567" w:right="804"/>
        <w:jc w:val="both"/>
        <w:rPr>
          <w:rFonts w:ascii="Arial" w:hAnsi="Arial" w:cs="Arial"/>
        </w:rPr>
      </w:pPr>
    </w:p>
    <w:p w:rsidR="000D7301" w:rsidRDefault="000D7301" w:rsidP="00582B49">
      <w:pPr>
        <w:spacing w:line="360" w:lineRule="auto"/>
        <w:ind w:left="567" w:right="804"/>
        <w:jc w:val="both"/>
        <w:rPr>
          <w:rFonts w:ascii="Arial" w:hAnsi="Arial" w:cs="Arial"/>
        </w:rPr>
      </w:pPr>
    </w:p>
    <w:p w:rsidR="000D7301" w:rsidRDefault="000D7301" w:rsidP="00582B49">
      <w:pPr>
        <w:spacing w:line="360" w:lineRule="auto"/>
        <w:ind w:left="567" w:right="804"/>
        <w:jc w:val="both"/>
        <w:rPr>
          <w:rFonts w:ascii="Arial" w:hAnsi="Arial" w:cs="Arial"/>
        </w:rPr>
      </w:pPr>
    </w:p>
    <w:p w:rsidR="000D7301" w:rsidRDefault="000D7301" w:rsidP="00582B49">
      <w:pPr>
        <w:spacing w:line="360" w:lineRule="auto"/>
        <w:ind w:left="567" w:right="804"/>
        <w:jc w:val="both"/>
        <w:rPr>
          <w:rFonts w:ascii="Arial" w:hAnsi="Arial" w:cs="Arial"/>
        </w:rPr>
      </w:pPr>
    </w:p>
    <w:p w:rsidR="000D7301" w:rsidRDefault="000D7301" w:rsidP="00582B49">
      <w:pPr>
        <w:spacing w:line="360" w:lineRule="auto"/>
        <w:ind w:left="567" w:right="804"/>
        <w:jc w:val="both"/>
        <w:rPr>
          <w:rFonts w:ascii="Arial" w:hAnsi="Arial" w:cs="Arial"/>
        </w:rPr>
      </w:pPr>
    </w:p>
    <w:p w:rsidR="000D7301" w:rsidRDefault="000D7301" w:rsidP="00582B49">
      <w:pPr>
        <w:spacing w:line="360" w:lineRule="auto"/>
        <w:ind w:left="567" w:right="804"/>
        <w:jc w:val="both"/>
        <w:rPr>
          <w:rFonts w:ascii="Arial" w:hAnsi="Arial" w:cs="Arial"/>
        </w:rPr>
      </w:pPr>
    </w:p>
    <w:p w:rsidR="000D7301" w:rsidRDefault="000D7301" w:rsidP="00582B49">
      <w:pPr>
        <w:spacing w:line="360" w:lineRule="auto"/>
        <w:ind w:left="567" w:right="804"/>
        <w:jc w:val="both"/>
        <w:rPr>
          <w:rFonts w:ascii="Arial" w:hAnsi="Arial" w:cs="Arial"/>
        </w:rPr>
      </w:pPr>
    </w:p>
    <w:p w:rsidR="000D7301" w:rsidRDefault="000D7301" w:rsidP="00582B49">
      <w:pPr>
        <w:spacing w:line="360" w:lineRule="auto"/>
        <w:ind w:left="567" w:right="804"/>
        <w:jc w:val="both"/>
        <w:rPr>
          <w:rFonts w:ascii="Arial" w:hAnsi="Arial" w:cs="Arial"/>
        </w:rPr>
      </w:pPr>
    </w:p>
    <w:p w:rsidR="000D7301" w:rsidRDefault="000D7301" w:rsidP="00582B49">
      <w:pPr>
        <w:spacing w:line="360" w:lineRule="auto"/>
        <w:ind w:left="567" w:right="804"/>
        <w:jc w:val="both"/>
        <w:rPr>
          <w:rFonts w:ascii="Arial" w:hAnsi="Arial" w:cs="Arial"/>
        </w:rPr>
      </w:pPr>
    </w:p>
    <w:p w:rsidR="000D7301" w:rsidRDefault="000D7301" w:rsidP="00582B49">
      <w:pPr>
        <w:spacing w:line="360" w:lineRule="auto"/>
        <w:ind w:left="567" w:right="804"/>
        <w:jc w:val="both"/>
        <w:rPr>
          <w:rFonts w:ascii="Arial" w:hAnsi="Arial" w:cs="Arial"/>
        </w:rPr>
      </w:pPr>
    </w:p>
    <w:p w:rsidR="000D7301" w:rsidRDefault="000D7301" w:rsidP="00582B49">
      <w:pPr>
        <w:spacing w:line="360" w:lineRule="auto"/>
        <w:ind w:left="567" w:right="804"/>
        <w:jc w:val="both"/>
        <w:rPr>
          <w:rFonts w:ascii="Arial" w:hAnsi="Arial" w:cs="Arial"/>
        </w:rPr>
      </w:pPr>
    </w:p>
    <w:p w:rsidR="000D7301" w:rsidRDefault="000D7301" w:rsidP="00582B49">
      <w:pPr>
        <w:spacing w:line="360" w:lineRule="auto"/>
        <w:ind w:left="567" w:right="804"/>
        <w:jc w:val="both"/>
        <w:rPr>
          <w:rFonts w:ascii="Arial" w:hAnsi="Arial" w:cs="Arial"/>
        </w:rPr>
      </w:pPr>
    </w:p>
    <w:p w:rsidR="00621745" w:rsidRDefault="00621745" w:rsidP="00582B49">
      <w:pPr>
        <w:spacing w:line="360" w:lineRule="auto"/>
        <w:ind w:left="567" w:right="804"/>
        <w:jc w:val="both"/>
        <w:rPr>
          <w:rFonts w:ascii="Arial" w:hAnsi="Arial" w:cs="Arial"/>
        </w:rPr>
      </w:pPr>
    </w:p>
    <w:p w:rsidR="00E636A6" w:rsidRPr="00582B49" w:rsidRDefault="00E636A6" w:rsidP="00582B49">
      <w:pPr>
        <w:spacing w:line="360" w:lineRule="auto"/>
        <w:ind w:left="567" w:right="804"/>
        <w:jc w:val="both"/>
        <w:rPr>
          <w:rFonts w:ascii="Arial" w:hAnsi="Arial" w:cs="Arial"/>
        </w:rPr>
      </w:pPr>
    </w:p>
    <w:p w:rsidR="00E40E4B" w:rsidRDefault="00E40E4B">
      <w:pPr>
        <w:widowControl/>
        <w:autoSpaceDE/>
        <w:autoSpaceDN/>
        <w:spacing w:after="160" w:line="259" w:lineRule="auto"/>
        <w:rPr>
          <w:rFonts w:ascii="Arial" w:hAnsi="Arial" w:cs="Arial"/>
          <w:b/>
        </w:rPr>
      </w:pPr>
    </w:p>
    <w:p w:rsidR="00A64A01" w:rsidRPr="00582B49" w:rsidRDefault="00A64A01" w:rsidP="000D7301">
      <w:pPr>
        <w:spacing w:line="360" w:lineRule="auto"/>
        <w:ind w:left="567" w:right="804"/>
        <w:jc w:val="center"/>
        <w:rPr>
          <w:rFonts w:ascii="Arial" w:hAnsi="Arial" w:cs="Arial"/>
          <w:b/>
        </w:rPr>
      </w:pPr>
      <w:proofErr w:type="gramStart"/>
      <w:r w:rsidRPr="00582B49">
        <w:rPr>
          <w:rFonts w:ascii="Arial" w:hAnsi="Arial" w:cs="Arial"/>
          <w:b/>
        </w:rPr>
        <w:lastRenderedPageBreak/>
        <w:t>ANEXO VI</w:t>
      </w:r>
      <w:proofErr w:type="gramEnd"/>
    </w:p>
    <w:p w:rsidR="00A64A01" w:rsidRPr="00582B49" w:rsidRDefault="00A64A01" w:rsidP="000D7301">
      <w:pPr>
        <w:spacing w:line="360" w:lineRule="auto"/>
        <w:ind w:left="567" w:right="804"/>
        <w:jc w:val="center"/>
        <w:rPr>
          <w:rFonts w:ascii="Arial" w:hAnsi="Arial" w:cs="Arial"/>
          <w:b/>
        </w:rPr>
      </w:pPr>
      <w:r w:rsidRPr="00582B49">
        <w:rPr>
          <w:rFonts w:ascii="Arial" w:hAnsi="Arial" w:cs="Arial"/>
          <w:b/>
        </w:rPr>
        <w:t>MINUTA DO TERMO DE CREDENCIAMENTO</w:t>
      </w:r>
    </w:p>
    <w:p w:rsidR="00A64A01" w:rsidRPr="00582B49" w:rsidRDefault="00A64A01" w:rsidP="00582B49">
      <w:pPr>
        <w:spacing w:line="360" w:lineRule="auto"/>
        <w:ind w:left="567" w:right="804"/>
        <w:jc w:val="both"/>
        <w:rPr>
          <w:rFonts w:ascii="Arial" w:hAnsi="Arial" w:cs="Arial"/>
        </w:rPr>
      </w:pPr>
    </w:p>
    <w:p w:rsidR="00A64A01" w:rsidRPr="00582B49" w:rsidRDefault="000D7301" w:rsidP="00582B49">
      <w:pPr>
        <w:spacing w:line="360" w:lineRule="auto"/>
        <w:ind w:left="567" w:right="804"/>
        <w:jc w:val="both"/>
        <w:rPr>
          <w:rFonts w:ascii="Arial" w:hAnsi="Arial" w:cs="Arial"/>
        </w:rPr>
      </w:pPr>
      <w:r>
        <w:t>A PREFEITURA MUNICIPAL DE SANTO INÁCIO – ESTADO DO PARANÁ, pessoa jurídica de direito público interno, inscrita no CNPJ sob nº. 76.970.375/0001-46, com sede administrativa na Rua Marcelino Alves de Alcântara, nº 133, na cidade de Santo Inácio, doravante denominado Contratante, neste ato representado pela Prefeita Municipal de Santo Inácio, Sra. ..........................., residente e domiciliada no ..................................., , portadora do RG. .........................e CPF-............................................, nesta cidade de Santo Inácio, Estado do Paraná, doravante simplesmente denominada CONTRATANTE, e a Empresa</w:t>
      </w:r>
      <w:r w:rsidR="00EA5250">
        <w:t xml:space="preserve"> OU Pessoa Física</w:t>
      </w:r>
      <w:r>
        <w:t xml:space="preserve"> XXXXXXXXXXXXXXXXXXXXXXXX, sito à XXXXXXXXXXXXXXXXXXXXXXX, CEPXXXXXXXXXX, na cidade de XXXXXXXX, inscrita no CNPJ sob nº.XXXXXXXXXXXX, telefone: xxxxx, e-mail: xxxxx, neste ato representada por seu (sua) representante ou Responsável Legal, Senhor (a) XXXXXXXXXXXXXXX, portador da Cédula de Identidade R.G. nº. xxxxxxxxxxx, e inscrito no CPF/MF sob o nº. xxxxxxxxxxxxxxxxxxx, a seguir denominada CONTRATADA, e em observância às disposições da Lei nº 14.133, de 1º de abril de 2021, e demais legislação aplicável, resolvem celebrar o presente Termo de </w:t>
      </w:r>
      <w:r w:rsidR="00621745">
        <w:t>Credenciamento</w:t>
      </w:r>
      <w:r>
        <w:t xml:space="preserve">, decorrente do </w:t>
      </w:r>
      <w:r w:rsidR="00A64A01" w:rsidRPr="00582B49">
        <w:rPr>
          <w:rFonts w:ascii="Arial" w:hAnsi="Arial" w:cs="Arial"/>
        </w:rPr>
        <w:t xml:space="preserve">procedimento auxiliar de CREDENCIAMENTO, Processo Administrativo nº </w:t>
      </w:r>
      <w:r w:rsidR="00686F7A" w:rsidRPr="00582B49">
        <w:rPr>
          <w:rFonts w:ascii="Arial" w:hAnsi="Arial" w:cs="Arial"/>
        </w:rPr>
        <w:t>-----------</w:t>
      </w:r>
      <w:r w:rsidR="00A64A01" w:rsidRPr="00582B49">
        <w:rPr>
          <w:rFonts w:ascii="Arial" w:hAnsi="Arial" w:cs="Arial"/>
        </w:rPr>
        <w:t>/202</w:t>
      </w:r>
      <w:r w:rsidR="00686F7A" w:rsidRPr="00582B49">
        <w:rPr>
          <w:rFonts w:ascii="Arial" w:hAnsi="Arial" w:cs="Arial"/>
        </w:rPr>
        <w:t>5</w:t>
      </w:r>
      <w:r w:rsidR="00A64A01" w:rsidRPr="00582B49">
        <w:rPr>
          <w:rFonts w:ascii="Arial" w:hAnsi="Arial" w:cs="Arial"/>
        </w:rPr>
        <w:t>, independentemente de transcrições, constituindo-se este TERMO DE CREDENCIAMENTO documento vinculativo e obrigacional às partes.</w:t>
      </w:r>
    </w:p>
    <w:p w:rsidR="00A64A01" w:rsidRPr="00582B49" w:rsidRDefault="00A64A01" w:rsidP="00582B49">
      <w:pPr>
        <w:spacing w:line="360" w:lineRule="auto"/>
        <w:ind w:left="567" w:right="804"/>
        <w:jc w:val="both"/>
        <w:rPr>
          <w:rFonts w:ascii="Arial" w:hAnsi="Arial"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97"/>
        <w:gridCol w:w="4961"/>
      </w:tblGrid>
      <w:tr w:rsidR="00A64A01" w:rsidRPr="00582B49" w:rsidTr="000D7301">
        <w:trPr>
          <w:trHeight w:val="253"/>
          <w:jc w:val="center"/>
        </w:trPr>
        <w:tc>
          <w:tcPr>
            <w:tcW w:w="4397" w:type="dxa"/>
            <w:shd w:val="clear" w:color="auto" w:fill="auto"/>
          </w:tcPr>
          <w:p w:rsidR="00A64A01" w:rsidRPr="00582B49" w:rsidRDefault="00A64A01" w:rsidP="000D7301">
            <w:pPr>
              <w:spacing w:line="360" w:lineRule="auto"/>
              <w:ind w:left="145" w:right="804"/>
              <w:jc w:val="both"/>
              <w:rPr>
                <w:rFonts w:ascii="Arial" w:hAnsi="Arial" w:cs="Arial"/>
              </w:rPr>
            </w:pPr>
            <w:r w:rsidRPr="00582B49">
              <w:rPr>
                <w:rFonts w:ascii="Arial" w:hAnsi="Arial" w:cs="Arial"/>
              </w:rPr>
              <w:t>EMPRESA:</w:t>
            </w:r>
          </w:p>
        </w:tc>
        <w:tc>
          <w:tcPr>
            <w:tcW w:w="4961" w:type="dxa"/>
            <w:shd w:val="clear" w:color="auto" w:fill="auto"/>
          </w:tcPr>
          <w:p w:rsidR="00A64A01" w:rsidRPr="00582B49" w:rsidRDefault="00A64A01" w:rsidP="000D7301">
            <w:pPr>
              <w:spacing w:line="360" w:lineRule="auto"/>
              <w:ind w:left="145" w:right="804"/>
              <w:jc w:val="both"/>
              <w:rPr>
                <w:rFonts w:ascii="Arial" w:hAnsi="Arial" w:cs="Arial"/>
              </w:rPr>
            </w:pPr>
          </w:p>
        </w:tc>
      </w:tr>
      <w:tr w:rsidR="00A64A01" w:rsidRPr="00582B49" w:rsidTr="000D7301">
        <w:trPr>
          <w:trHeight w:val="251"/>
          <w:jc w:val="center"/>
        </w:trPr>
        <w:tc>
          <w:tcPr>
            <w:tcW w:w="4397" w:type="dxa"/>
            <w:shd w:val="clear" w:color="auto" w:fill="auto"/>
          </w:tcPr>
          <w:p w:rsidR="00A64A01" w:rsidRPr="00582B49" w:rsidRDefault="00A64A01" w:rsidP="000D7301">
            <w:pPr>
              <w:spacing w:line="360" w:lineRule="auto"/>
              <w:ind w:left="145" w:right="804"/>
              <w:jc w:val="both"/>
              <w:rPr>
                <w:rFonts w:ascii="Arial" w:hAnsi="Arial" w:cs="Arial"/>
              </w:rPr>
            </w:pPr>
            <w:r w:rsidRPr="00582B49">
              <w:rPr>
                <w:rFonts w:ascii="Arial" w:hAnsi="Arial" w:cs="Arial"/>
              </w:rPr>
              <w:t>CNPJ</w:t>
            </w:r>
          </w:p>
        </w:tc>
        <w:tc>
          <w:tcPr>
            <w:tcW w:w="4961" w:type="dxa"/>
            <w:shd w:val="clear" w:color="auto" w:fill="auto"/>
          </w:tcPr>
          <w:p w:rsidR="00A64A01" w:rsidRPr="00582B49" w:rsidRDefault="00A64A01" w:rsidP="000D7301">
            <w:pPr>
              <w:spacing w:line="360" w:lineRule="auto"/>
              <w:ind w:left="145" w:right="804"/>
              <w:jc w:val="both"/>
              <w:rPr>
                <w:rFonts w:ascii="Arial" w:hAnsi="Arial" w:cs="Arial"/>
              </w:rPr>
            </w:pPr>
          </w:p>
        </w:tc>
      </w:tr>
      <w:tr w:rsidR="00A64A01" w:rsidRPr="00582B49" w:rsidTr="000D7301">
        <w:trPr>
          <w:trHeight w:val="253"/>
          <w:jc w:val="center"/>
        </w:trPr>
        <w:tc>
          <w:tcPr>
            <w:tcW w:w="4397" w:type="dxa"/>
            <w:shd w:val="clear" w:color="auto" w:fill="auto"/>
          </w:tcPr>
          <w:p w:rsidR="00A64A01" w:rsidRPr="00582B49" w:rsidRDefault="00A64A01" w:rsidP="000D7301">
            <w:pPr>
              <w:spacing w:line="360" w:lineRule="auto"/>
              <w:ind w:left="145" w:right="804"/>
              <w:jc w:val="both"/>
              <w:rPr>
                <w:rFonts w:ascii="Arial" w:hAnsi="Arial" w:cs="Arial"/>
              </w:rPr>
            </w:pPr>
            <w:r w:rsidRPr="00582B49">
              <w:rPr>
                <w:rFonts w:ascii="Arial" w:hAnsi="Arial" w:cs="Arial"/>
              </w:rPr>
              <w:t>ENDEREÇO</w:t>
            </w:r>
          </w:p>
        </w:tc>
        <w:tc>
          <w:tcPr>
            <w:tcW w:w="4961" w:type="dxa"/>
            <w:shd w:val="clear" w:color="auto" w:fill="auto"/>
          </w:tcPr>
          <w:p w:rsidR="00A64A01" w:rsidRPr="00582B49" w:rsidRDefault="00A64A01" w:rsidP="000D7301">
            <w:pPr>
              <w:spacing w:line="360" w:lineRule="auto"/>
              <w:ind w:left="145" w:right="804"/>
              <w:jc w:val="both"/>
              <w:rPr>
                <w:rFonts w:ascii="Arial" w:hAnsi="Arial" w:cs="Arial"/>
              </w:rPr>
            </w:pPr>
          </w:p>
        </w:tc>
      </w:tr>
      <w:tr w:rsidR="00A64A01" w:rsidRPr="00582B49" w:rsidTr="000D7301">
        <w:trPr>
          <w:trHeight w:val="755"/>
          <w:jc w:val="center"/>
        </w:trPr>
        <w:tc>
          <w:tcPr>
            <w:tcW w:w="4397" w:type="dxa"/>
            <w:shd w:val="clear" w:color="auto" w:fill="auto"/>
          </w:tcPr>
          <w:p w:rsidR="00A64A01" w:rsidRPr="00582B49" w:rsidRDefault="00A64A01" w:rsidP="000D7301">
            <w:pPr>
              <w:spacing w:line="360" w:lineRule="auto"/>
              <w:ind w:left="145" w:right="804"/>
              <w:jc w:val="both"/>
              <w:rPr>
                <w:rFonts w:ascii="Arial" w:hAnsi="Arial" w:cs="Arial"/>
              </w:rPr>
            </w:pPr>
            <w:r w:rsidRPr="00582B49">
              <w:rPr>
                <w:rFonts w:ascii="Arial" w:hAnsi="Arial" w:cs="Arial"/>
              </w:rPr>
              <w:t>REPRESENTANTE OU PREPOSTO:</w:t>
            </w:r>
          </w:p>
        </w:tc>
        <w:tc>
          <w:tcPr>
            <w:tcW w:w="4961" w:type="dxa"/>
            <w:shd w:val="clear" w:color="auto" w:fill="auto"/>
          </w:tcPr>
          <w:p w:rsidR="00A64A01" w:rsidRPr="00582B49" w:rsidRDefault="00A64A01" w:rsidP="000D7301">
            <w:pPr>
              <w:spacing w:line="360" w:lineRule="auto"/>
              <w:ind w:left="145" w:right="804"/>
              <w:jc w:val="both"/>
              <w:rPr>
                <w:rFonts w:ascii="Arial" w:hAnsi="Arial" w:cs="Arial"/>
              </w:rPr>
            </w:pPr>
            <w:r w:rsidRPr="00582B49">
              <w:rPr>
                <w:rFonts w:ascii="Arial" w:hAnsi="Arial" w:cs="Arial"/>
              </w:rPr>
              <w:t>Nome:</w:t>
            </w:r>
          </w:p>
          <w:p w:rsidR="00A64A01" w:rsidRPr="00582B49" w:rsidRDefault="00A64A01" w:rsidP="000D7301">
            <w:pPr>
              <w:spacing w:line="360" w:lineRule="auto"/>
              <w:ind w:left="145" w:right="804"/>
              <w:jc w:val="both"/>
              <w:rPr>
                <w:rFonts w:ascii="Arial" w:hAnsi="Arial" w:cs="Arial"/>
              </w:rPr>
            </w:pPr>
            <w:r w:rsidRPr="00582B49">
              <w:rPr>
                <w:rFonts w:ascii="Arial" w:hAnsi="Arial" w:cs="Arial"/>
              </w:rPr>
              <w:t>CPF:</w:t>
            </w:r>
          </w:p>
          <w:p w:rsidR="00A64A01" w:rsidRPr="00582B49" w:rsidRDefault="00A64A01" w:rsidP="000D7301">
            <w:pPr>
              <w:spacing w:line="360" w:lineRule="auto"/>
              <w:ind w:left="145" w:right="804"/>
              <w:jc w:val="both"/>
              <w:rPr>
                <w:rFonts w:ascii="Arial" w:hAnsi="Arial" w:cs="Arial"/>
              </w:rPr>
            </w:pPr>
            <w:r w:rsidRPr="00582B49">
              <w:rPr>
                <w:rFonts w:ascii="Arial" w:hAnsi="Arial" w:cs="Arial"/>
              </w:rPr>
              <w:t>CONTATO (TELEFONE E E-MAIL):</w:t>
            </w:r>
          </w:p>
        </w:tc>
      </w:tr>
      <w:tr w:rsidR="00A64A01" w:rsidRPr="00582B49" w:rsidTr="000D7301">
        <w:trPr>
          <w:trHeight w:val="253"/>
          <w:jc w:val="center"/>
        </w:trPr>
        <w:tc>
          <w:tcPr>
            <w:tcW w:w="4397" w:type="dxa"/>
            <w:shd w:val="clear" w:color="auto" w:fill="auto"/>
          </w:tcPr>
          <w:p w:rsidR="00A64A01" w:rsidRPr="00582B49" w:rsidRDefault="00A64A01" w:rsidP="000D7301">
            <w:pPr>
              <w:spacing w:line="360" w:lineRule="auto"/>
              <w:ind w:left="145" w:right="804"/>
              <w:jc w:val="both"/>
              <w:rPr>
                <w:rFonts w:ascii="Arial" w:hAnsi="Arial" w:cs="Arial"/>
              </w:rPr>
            </w:pPr>
            <w:r w:rsidRPr="00582B49">
              <w:rPr>
                <w:rFonts w:ascii="Arial" w:hAnsi="Arial" w:cs="Arial"/>
              </w:rPr>
              <w:t>CRM DA PESSOA JURÍDICA:</w:t>
            </w:r>
          </w:p>
        </w:tc>
        <w:tc>
          <w:tcPr>
            <w:tcW w:w="4961" w:type="dxa"/>
            <w:shd w:val="clear" w:color="auto" w:fill="auto"/>
          </w:tcPr>
          <w:p w:rsidR="00A64A01" w:rsidRPr="00582B49" w:rsidRDefault="00A64A01" w:rsidP="000D7301">
            <w:pPr>
              <w:spacing w:line="360" w:lineRule="auto"/>
              <w:ind w:left="145" w:right="804"/>
              <w:jc w:val="both"/>
              <w:rPr>
                <w:rFonts w:ascii="Arial" w:hAnsi="Arial" w:cs="Arial"/>
              </w:rPr>
            </w:pPr>
          </w:p>
        </w:tc>
      </w:tr>
      <w:tr w:rsidR="00A64A01" w:rsidRPr="00582B49" w:rsidTr="000D7301">
        <w:trPr>
          <w:trHeight w:val="755"/>
          <w:jc w:val="center"/>
        </w:trPr>
        <w:tc>
          <w:tcPr>
            <w:tcW w:w="4397" w:type="dxa"/>
            <w:shd w:val="clear" w:color="auto" w:fill="auto"/>
          </w:tcPr>
          <w:p w:rsidR="00A64A01" w:rsidRPr="00582B49" w:rsidRDefault="00A64A01" w:rsidP="000D7301">
            <w:pPr>
              <w:spacing w:line="360" w:lineRule="auto"/>
              <w:ind w:left="145" w:right="804"/>
              <w:jc w:val="both"/>
              <w:rPr>
                <w:rFonts w:ascii="Arial" w:hAnsi="Arial" w:cs="Arial"/>
              </w:rPr>
            </w:pPr>
            <w:r w:rsidRPr="00582B49">
              <w:rPr>
                <w:rFonts w:ascii="Arial" w:hAnsi="Arial" w:cs="Arial"/>
              </w:rPr>
              <w:t>CONTATO (TELEFONE E E-MAIL DA EMPRESA):</w:t>
            </w:r>
          </w:p>
        </w:tc>
        <w:tc>
          <w:tcPr>
            <w:tcW w:w="4961" w:type="dxa"/>
            <w:shd w:val="clear" w:color="auto" w:fill="auto"/>
          </w:tcPr>
          <w:p w:rsidR="00A64A01" w:rsidRPr="00582B49" w:rsidRDefault="00A64A01" w:rsidP="000D7301">
            <w:pPr>
              <w:spacing w:line="360" w:lineRule="auto"/>
              <w:ind w:left="145" w:right="804"/>
              <w:jc w:val="both"/>
              <w:rPr>
                <w:rFonts w:ascii="Arial" w:hAnsi="Arial" w:cs="Arial"/>
              </w:rPr>
            </w:pPr>
            <w:r w:rsidRPr="00582B49">
              <w:rPr>
                <w:rFonts w:ascii="Arial" w:hAnsi="Arial" w:cs="Arial"/>
              </w:rPr>
              <w:t>Telefone: Celular: E-mail:</w:t>
            </w:r>
          </w:p>
        </w:tc>
      </w:tr>
    </w:tbl>
    <w:p w:rsidR="00621745" w:rsidRPr="00582B49" w:rsidRDefault="00621745" w:rsidP="00582B49">
      <w:pPr>
        <w:spacing w:line="360" w:lineRule="auto"/>
        <w:ind w:left="567" w:right="804"/>
        <w:jc w:val="both"/>
        <w:rPr>
          <w:rFonts w:ascii="Arial" w:hAnsi="Arial" w:cs="Arial"/>
        </w:rPr>
      </w:pPr>
    </w:p>
    <w:p w:rsidR="00A64A01" w:rsidRDefault="00A64A01" w:rsidP="00621745">
      <w:pPr>
        <w:spacing w:line="360" w:lineRule="auto"/>
        <w:ind w:left="567" w:right="804"/>
        <w:jc w:val="center"/>
        <w:rPr>
          <w:rFonts w:ascii="Arial" w:hAnsi="Arial" w:cs="Arial"/>
          <w:b/>
        </w:rPr>
      </w:pPr>
      <w:r w:rsidRPr="000D7301">
        <w:rPr>
          <w:rFonts w:ascii="Arial" w:hAnsi="Arial" w:cs="Arial"/>
          <w:b/>
        </w:rPr>
        <w:t>DO OBJETO</w:t>
      </w: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 xml:space="preserve">Este Termo possui o objetivo de efetivar o </w:t>
      </w:r>
      <w:r w:rsidR="008B1361" w:rsidRPr="00582B49">
        <w:rPr>
          <w:rFonts w:ascii="Arial" w:eastAsiaTheme="minorHAnsi" w:hAnsi="Arial" w:cs="Arial"/>
          <w:b/>
          <w:color w:val="00000A"/>
          <w:lang w:val="pt-BR"/>
        </w:rPr>
        <w:t xml:space="preserve">Credenciamento, </w:t>
      </w:r>
      <w:r w:rsidR="008B1361">
        <w:rPr>
          <w:b/>
        </w:rPr>
        <w:t xml:space="preserve">para uma </w:t>
      </w:r>
      <w:r w:rsidR="008B1361" w:rsidRPr="00057CA0">
        <w:rPr>
          <w:b/>
        </w:rPr>
        <w:t xml:space="preserve">vaga em Residência Inclusiva, sendo serviço de Acolhimento Institucional para jovens e adultos com deficiência - Proteção Social Especial de Alta Complexidade, conforme previsto na Politica Nacional de Assistência Social do Sistema Único de Assistência </w:t>
      </w:r>
      <w:r w:rsidR="008B1361" w:rsidRPr="00057CA0">
        <w:rPr>
          <w:b/>
        </w:rPr>
        <w:lastRenderedPageBreak/>
        <w:t>Social - SUAS</w:t>
      </w:r>
      <w:r w:rsidR="00621745" w:rsidRPr="00582B49">
        <w:rPr>
          <w:rFonts w:ascii="Arial" w:eastAsiaTheme="minorHAnsi" w:hAnsi="Arial" w:cs="Arial"/>
          <w:b/>
          <w:color w:val="00000A"/>
          <w:lang w:val="pt-BR"/>
        </w:rPr>
        <w:t>, nos termos da Lei Federal nº 14.133/2021</w:t>
      </w:r>
      <w:r w:rsidR="00621745" w:rsidRPr="00582B49">
        <w:rPr>
          <w:rFonts w:ascii="Arial" w:eastAsiaTheme="minorHAnsi" w:hAnsi="Arial" w:cs="Arial"/>
          <w:color w:val="00000A"/>
        </w:rPr>
        <w:t>, além das demais normas legais em vigor,  de acordo com as condições previstas nos Anexos e Termo de Referência</w:t>
      </w:r>
      <w:r w:rsidR="005E66D2" w:rsidRPr="00582B49">
        <w:rPr>
          <w:rFonts w:ascii="Arial" w:eastAsiaTheme="minorHAnsi" w:hAnsi="Arial" w:cs="Arial"/>
          <w:color w:val="00000A"/>
        </w:rPr>
        <w:t xml:space="preserve">, que será regido pela Lei Federal nº 14.133, de 01/04/2021, e </w:t>
      </w:r>
      <w:r w:rsidR="009D0F85" w:rsidRPr="009D0F85">
        <w:rPr>
          <w:rFonts w:ascii="Arial" w:eastAsiaTheme="minorHAnsi" w:hAnsi="Arial" w:cs="Arial"/>
          <w:color w:val="00000A"/>
        </w:rPr>
        <w:t>Decretos Municipais</w:t>
      </w:r>
      <w:r w:rsidR="009D0F85" w:rsidRPr="009D0F85">
        <w:rPr>
          <w:rFonts w:ascii="Arial" w:hAnsi="Arial" w:cs="Arial"/>
        </w:rPr>
        <w:t xml:space="preserve"> </w:t>
      </w:r>
      <w:r w:rsidR="009D0F85" w:rsidRPr="009D0F85">
        <w:rPr>
          <w:rFonts w:ascii="Arial" w:eastAsiaTheme="minorHAnsi" w:hAnsi="Arial" w:cs="Arial"/>
          <w:color w:val="00000A"/>
        </w:rPr>
        <w:t>nº38/2025 e nº42/2025</w:t>
      </w:r>
      <w:r w:rsidR="005E66D2" w:rsidRPr="00582B49">
        <w:rPr>
          <w:rFonts w:ascii="Arial" w:eastAsiaTheme="minorHAnsi" w:hAnsi="Arial" w:cs="Arial"/>
          <w:color w:val="00000A"/>
        </w:rPr>
        <w:t>, além das demais normas legais em vigor,  de acordo com as condições previstas nos Anexos e Termo de Referência</w:t>
      </w:r>
      <w:r w:rsidRPr="00582B49">
        <w:rPr>
          <w:rFonts w:ascii="Arial" w:hAnsi="Arial" w:cs="Arial"/>
        </w:rPr>
        <w:t>.</w:t>
      </w:r>
    </w:p>
    <w:p w:rsidR="00A64A01" w:rsidRPr="00621745" w:rsidRDefault="00A64A01" w:rsidP="00582B49">
      <w:pPr>
        <w:spacing w:line="360" w:lineRule="auto"/>
        <w:ind w:left="567" w:right="804"/>
        <w:jc w:val="both"/>
        <w:rPr>
          <w:rFonts w:ascii="Arial" w:hAnsi="Arial" w:cs="Arial"/>
          <w:b/>
        </w:rPr>
      </w:pPr>
    </w:p>
    <w:p w:rsidR="00A64A01" w:rsidRPr="00621745" w:rsidRDefault="00A64A01" w:rsidP="00621745">
      <w:pPr>
        <w:spacing w:line="360" w:lineRule="auto"/>
        <w:ind w:left="567" w:right="804"/>
        <w:jc w:val="center"/>
        <w:rPr>
          <w:rFonts w:ascii="Arial" w:hAnsi="Arial" w:cs="Arial"/>
          <w:b/>
        </w:rPr>
      </w:pPr>
      <w:r w:rsidRPr="00621745">
        <w:rPr>
          <w:rFonts w:ascii="Arial" w:hAnsi="Arial" w:cs="Arial"/>
          <w:b/>
        </w:rPr>
        <w:t>DOS VALORES DO PAGAMENTO</w:t>
      </w: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O pagamento será realizado por VALOR MENSAL.</w:t>
      </w: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 xml:space="preserve">No valor </w:t>
      </w:r>
      <w:r w:rsidR="00A53247" w:rsidRPr="00582B49">
        <w:rPr>
          <w:rFonts w:ascii="Arial" w:hAnsi="Arial" w:cs="Arial"/>
        </w:rPr>
        <w:t>total</w:t>
      </w:r>
      <w:r w:rsidRPr="00582B49">
        <w:rPr>
          <w:rFonts w:ascii="Arial" w:hAnsi="Arial" w:cs="Arial"/>
        </w:rPr>
        <w:t xml:space="preserve"> estão consideradas todas as despesas que diretamente ou indiretamente estejam relacionados a execução dos serviços, inclusive os custos com deslocamento.</w:t>
      </w:r>
    </w:p>
    <w:p w:rsidR="00A64A01" w:rsidRPr="00621745" w:rsidRDefault="00A64A01" w:rsidP="00582B49">
      <w:pPr>
        <w:spacing w:line="360" w:lineRule="auto"/>
        <w:ind w:left="567" w:right="804"/>
        <w:jc w:val="both"/>
        <w:rPr>
          <w:rFonts w:ascii="Arial" w:hAnsi="Arial" w:cs="Arial"/>
          <w:b/>
        </w:rPr>
      </w:pPr>
    </w:p>
    <w:p w:rsidR="00A64A01" w:rsidRPr="00621745" w:rsidRDefault="00A64A01" w:rsidP="00621745">
      <w:pPr>
        <w:spacing w:line="360" w:lineRule="auto"/>
        <w:ind w:left="567" w:right="804"/>
        <w:jc w:val="center"/>
        <w:rPr>
          <w:rFonts w:ascii="Arial" w:hAnsi="Arial" w:cs="Arial"/>
          <w:b/>
        </w:rPr>
      </w:pPr>
      <w:r w:rsidRPr="00621745">
        <w:rPr>
          <w:rFonts w:ascii="Arial" w:hAnsi="Arial" w:cs="Arial"/>
          <w:b/>
        </w:rPr>
        <w:t>DOS PRAZOS DE EXECUÇÃO PARA REALIZAÇÃO DOS SERVIÇOS</w:t>
      </w: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O prazo para iniciar os serviços será de até 05 (cinco) dias úteis, contados a partir do recebimento formal da Ordem de Serviço e assinatura do contrato para cada demanda.</w:t>
      </w: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Caso seja verificada insuficiência no prazo estipulado, a Contratada pode formalizar pedido de prorrogação deste prazo, com justificativa plausível, para apreciação e decisão do Órgão/Entidade Contratante.</w:t>
      </w: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O prazo para execução dos serviços será determinado pelo Contratante para cada demanda.</w:t>
      </w:r>
    </w:p>
    <w:p w:rsidR="00A64A01" w:rsidRPr="00621745" w:rsidRDefault="00A64A01" w:rsidP="00582B49">
      <w:pPr>
        <w:spacing w:line="360" w:lineRule="auto"/>
        <w:ind w:left="567" w:right="804"/>
        <w:jc w:val="both"/>
        <w:rPr>
          <w:rFonts w:ascii="Arial" w:hAnsi="Arial" w:cs="Arial"/>
          <w:b/>
        </w:rPr>
      </w:pPr>
    </w:p>
    <w:p w:rsidR="00A64A01" w:rsidRPr="00621745" w:rsidRDefault="00A64A01" w:rsidP="00621745">
      <w:pPr>
        <w:spacing w:line="360" w:lineRule="auto"/>
        <w:ind w:left="567" w:right="804"/>
        <w:jc w:val="center"/>
        <w:rPr>
          <w:rFonts w:ascii="Arial" w:hAnsi="Arial" w:cs="Arial"/>
          <w:b/>
        </w:rPr>
      </w:pPr>
      <w:r w:rsidRPr="00621745">
        <w:rPr>
          <w:rFonts w:ascii="Arial" w:hAnsi="Arial" w:cs="Arial"/>
          <w:b/>
        </w:rPr>
        <w:t>DAS VIGÊNCIAS/PRAZOS</w:t>
      </w: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 xml:space="preserve">EDITAL DE CREDENCIAMENTO: A vigência iniciará com a publicação do Edital e finalizará após </w:t>
      </w:r>
      <w:r w:rsidR="00A53247" w:rsidRPr="00582B49">
        <w:rPr>
          <w:rFonts w:ascii="Arial" w:hAnsi="Arial" w:cs="Arial"/>
        </w:rPr>
        <w:t>12</w:t>
      </w:r>
      <w:r w:rsidRPr="00582B49">
        <w:rPr>
          <w:rFonts w:ascii="Arial" w:hAnsi="Arial" w:cs="Arial"/>
        </w:rPr>
        <w:t>(</w:t>
      </w:r>
      <w:r w:rsidR="00A53247" w:rsidRPr="00582B49">
        <w:rPr>
          <w:rFonts w:ascii="Arial" w:hAnsi="Arial" w:cs="Arial"/>
        </w:rPr>
        <w:t>doze</w:t>
      </w:r>
      <w:r w:rsidRPr="00582B49">
        <w:rPr>
          <w:rFonts w:ascii="Arial" w:hAnsi="Arial" w:cs="Arial"/>
        </w:rPr>
        <w:t xml:space="preserve">) </w:t>
      </w:r>
      <w:r w:rsidR="00A53247" w:rsidRPr="00582B49">
        <w:rPr>
          <w:rFonts w:ascii="Arial" w:hAnsi="Arial" w:cs="Arial"/>
        </w:rPr>
        <w:t>meses</w:t>
      </w:r>
      <w:r w:rsidRPr="00582B49">
        <w:rPr>
          <w:rFonts w:ascii="Arial" w:hAnsi="Arial" w:cs="Arial"/>
        </w:rPr>
        <w:t xml:space="preserve"> desta publicação.</w:t>
      </w: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TERMO DE CREDENCIAMENTO: O Termo de Credenciamento terá a vigência limitada à do Edital de Credenciamento.</w:t>
      </w: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DEMANDA DOS ÓRGÃOS/ENTIDADES DO PODER EXECUTIVO: As solicitações poderão ser realizadas enquanto vigente o Termo de Credenciamento.</w:t>
      </w: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EXECUÇÃO DOS SERVIÇOS: A execução e a realização dos serviços seguirão os prazos determinados pela Secretaria Requisitante, podendo ser finalizado após a vigência deste termo.</w:t>
      </w:r>
    </w:p>
    <w:p w:rsidR="00A64A01" w:rsidRPr="00582B49" w:rsidRDefault="00A64A01" w:rsidP="00582B49">
      <w:pPr>
        <w:spacing w:line="360" w:lineRule="auto"/>
        <w:ind w:left="567" w:right="804"/>
        <w:jc w:val="both"/>
        <w:rPr>
          <w:rFonts w:ascii="Arial" w:hAnsi="Arial" w:cs="Arial"/>
        </w:rPr>
      </w:pP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DO CANCELAMENTO OU SUSPENSÃO DO CREDENCIAMENTO</w:t>
      </w: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 xml:space="preserve">O Termo de Credenciamento poderá ser cancelado de pleno direito, nas situações previstas no edital de credenciamento, parte integrante e indissociável deste Termo de </w:t>
      </w:r>
      <w:r w:rsidRPr="00582B49">
        <w:rPr>
          <w:rFonts w:ascii="Arial" w:hAnsi="Arial" w:cs="Arial"/>
        </w:rPr>
        <w:lastRenderedPageBreak/>
        <w:t>Credenciamento.</w:t>
      </w:r>
    </w:p>
    <w:p w:rsidR="00A64A01" w:rsidRPr="00621745" w:rsidRDefault="00A64A01" w:rsidP="00582B49">
      <w:pPr>
        <w:spacing w:line="360" w:lineRule="auto"/>
        <w:ind w:left="567" w:right="804"/>
        <w:jc w:val="both"/>
        <w:rPr>
          <w:rFonts w:ascii="Arial" w:hAnsi="Arial" w:cs="Arial"/>
          <w:b/>
        </w:rPr>
      </w:pPr>
    </w:p>
    <w:p w:rsidR="00A64A01" w:rsidRPr="00621745" w:rsidRDefault="00A64A01" w:rsidP="00621745">
      <w:pPr>
        <w:spacing w:line="360" w:lineRule="auto"/>
        <w:ind w:left="567" w:right="804"/>
        <w:jc w:val="center"/>
        <w:rPr>
          <w:rFonts w:ascii="Arial" w:hAnsi="Arial" w:cs="Arial"/>
          <w:b/>
        </w:rPr>
      </w:pPr>
      <w:r w:rsidRPr="00621745">
        <w:rPr>
          <w:rFonts w:ascii="Arial" w:hAnsi="Arial" w:cs="Arial"/>
          <w:b/>
        </w:rPr>
        <w:t>DAS VEDAÇÕES</w:t>
      </w: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É vedado caucionar ou utilizar o Contrato decorrente do Termo de Credenciamento para qualquer operação financeira sem a prévia e expressa autorização da Autoridade Competente.</w:t>
      </w: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É vedada a prorrogação do Termo de Credenciamento.</w:t>
      </w:r>
    </w:p>
    <w:p w:rsidR="00A64A01" w:rsidRPr="00621745" w:rsidRDefault="00A64A01" w:rsidP="00621745">
      <w:pPr>
        <w:spacing w:line="360" w:lineRule="auto"/>
        <w:ind w:left="567" w:right="804"/>
        <w:jc w:val="center"/>
        <w:rPr>
          <w:rFonts w:ascii="Arial" w:hAnsi="Arial" w:cs="Arial"/>
          <w:b/>
        </w:rPr>
      </w:pPr>
    </w:p>
    <w:p w:rsidR="00A64A01" w:rsidRPr="00621745" w:rsidRDefault="00A64A01" w:rsidP="00621745">
      <w:pPr>
        <w:spacing w:line="360" w:lineRule="auto"/>
        <w:ind w:left="567" w:right="804"/>
        <w:jc w:val="center"/>
        <w:rPr>
          <w:rFonts w:ascii="Arial" w:hAnsi="Arial" w:cs="Arial"/>
          <w:b/>
        </w:rPr>
      </w:pPr>
      <w:r w:rsidRPr="00621745">
        <w:rPr>
          <w:rFonts w:ascii="Arial" w:hAnsi="Arial" w:cs="Arial"/>
          <w:b/>
        </w:rPr>
        <w:t>DAS DISPOSIÇÕES FINAIS</w:t>
      </w: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Mediante decisão escrita e devidamente fundamentada, este Termo de Credenciamento poderá ser anulado se ocorrer ilegalidade em seu processamento ou nas fases que lhe deu origem, suspenso ou revogado por razões de interesse público decorrente de fato superveniente devidamente comprovado, pertinente e suficiente para justificar tal conduta.</w:t>
      </w: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A anulação do Edital de Credenciamento afetará o Termo de Credenciamento e o Contrato decorrente.</w:t>
      </w: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 xml:space="preserve">As cláusulas deste Termo de Credenciamento somam-se às obrigações das partes previstas no EDITAL DE CREDENCIAMENTO nº </w:t>
      </w:r>
      <w:r w:rsidR="00686F7A" w:rsidRPr="00582B49">
        <w:rPr>
          <w:rFonts w:ascii="Arial" w:hAnsi="Arial" w:cs="Arial"/>
        </w:rPr>
        <w:t>-----</w:t>
      </w:r>
      <w:r w:rsidRPr="00582B49">
        <w:rPr>
          <w:rFonts w:ascii="Arial" w:hAnsi="Arial" w:cs="Arial"/>
        </w:rPr>
        <w:t>/202</w:t>
      </w:r>
      <w:r w:rsidR="00686F7A" w:rsidRPr="00582B49">
        <w:rPr>
          <w:rFonts w:ascii="Arial" w:hAnsi="Arial" w:cs="Arial"/>
        </w:rPr>
        <w:t>5</w:t>
      </w:r>
      <w:r w:rsidRPr="00582B49">
        <w:rPr>
          <w:rFonts w:ascii="Arial" w:hAnsi="Arial" w:cs="Arial"/>
        </w:rPr>
        <w:t xml:space="preserve"> e seus anexos, bem como àquelas previstas na minuta do contrato.</w:t>
      </w:r>
    </w:p>
    <w:p w:rsidR="00A64A01" w:rsidRPr="00582B49" w:rsidRDefault="00A64A01" w:rsidP="00582B49">
      <w:pPr>
        <w:spacing w:line="360" w:lineRule="auto"/>
        <w:ind w:left="567" w:right="804"/>
        <w:jc w:val="both"/>
        <w:rPr>
          <w:rFonts w:ascii="Arial" w:hAnsi="Arial" w:cs="Arial"/>
        </w:rPr>
      </w:pPr>
      <w:r w:rsidRPr="00582B49">
        <w:rPr>
          <w:rFonts w:ascii="Arial" w:hAnsi="Arial" w:cs="Arial"/>
        </w:rPr>
        <w:t>Aos casos omissos aplicam-se as disposições constantes na Lei nº 14.133/2021.</w:t>
      </w:r>
    </w:p>
    <w:p w:rsidR="00A64A01" w:rsidRPr="00582B49" w:rsidRDefault="00A64A01" w:rsidP="00582B49">
      <w:pPr>
        <w:spacing w:line="360" w:lineRule="auto"/>
        <w:ind w:left="567" w:right="804"/>
        <w:jc w:val="both"/>
        <w:rPr>
          <w:rFonts w:ascii="Arial" w:hAnsi="Arial" w:cs="Arial"/>
        </w:rPr>
      </w:pPr>
    </w:p>
    <w:p w:rsidR="00A64A01" w:rsidRPr="00621745" w:rsidRDefault="00A64A01" w:rsidP="00621745">
      <w:pPr>
        <w:spacing w:line="360" w:lineRule="auto"/>
        <w:ind w:left="567" w:right="804"/>
        <w:jc w:val="center"/>
        <w:rPr>
          <w:rFonts w:ascii="Arial" w:hAnsi="Arial" w:cs="Arial"/>
          <w:b/>
        </w:rPr>
      </w:pPr>
      <w:r w:rsidRPr="00621745">
        <w:rPr>
          <w:rFonts w:ascii="Arial" w:hAnsi="Arial" w:cs="Arial"/>
          <w:b/>
        </w:rPr>
        <w:t>DO FORO</w:t>
      </w:r>
    </w:p>
    <w:p w:rsidR="00A64A01" w:rsidRDefault="00621745" w:rsidP="00582B49">
      <w:pPr>
        <w:spacing w:line="360" w:lineRule="auto"/>
        <w:ind w:left="567" w:right="804"/>
        <w:jc w:val="both"/>
        <w:rPr>
          <w:rFonts w:ascii="Arial" w:hAnsi="Arial" w:cs="Arial"/>
        </w:rPr>
      </w:pPr>
      <w:r w:rsidRPr="00621745">
        <w:rPr>
          <w:rFonts w:ascii="Arial" w:hAnsi="Arial" w:cs="Arial"/>
        </w:rPr>
        <w:t>Fica eleito o Foro da Comarca de Colorado – PR para dirimir os litígios que decorrerem da execução deste Termo de Contrato que não puderem ser compostos pela conciliação, conforme art. 92, §1º, da Lei nº 14.133/21.</w:t>
      </w:r>
    </w:p>
    <w:p w:rsidR="00621745" w:rsidRPr="00582B49" w:rsidRDefault="00621745" w:rsidP="00582B49">
      <w:pPr>
        <w:spacing w:line="360" w:lineRule="auto"/>
        <w:ind w:left="567" w:right="804"/>
        <w:jc w:val="both"/>
        <w:rPr>
          <w:rFonts w:ascii="Arial" w:hAnsi="Arial" w:cs="Arial"/>
        </w:rPr>
      </w:pPr>
    </w:p>
    <w:p w:rsidR="00A64A01" w:rsidRPr="00582B49" w:rsidRDefault="00A21451" w:rsidP="00582B49">
      <w:pPr>
        <w:spacing w:line="360" w:lineRule="auto"/>
        <w:ind w:left="567" w:right="804"/>
        <w:jc w:val="both"/>
        <w:rPr>
          <w:rFonts w:ascii="Arial" w:hAnsi="Arial" w:cs="Arial"/>
        </w:rPr>
      </w:pPr>
      <w:r w:rsidRPr="00582B49">
        <w:rPr>
          <w:rFonts w:ascii="Arial" w:hAnsi="Arial" w:cs="Arial"/>
        </w:rPr>
        <w:t>Santo Inácio</w:t>
      </w:r>
      <w:r w:rsidR="00621745">
        <w:rPr>
          <w:rFonts w:ascii="Arial" w:hAnsi="Arial" w:cs="Arial"/>
        </w:rPr>
        <w:t xml:space="preserve"> – PR</w:t>
      </w:r>
      <w:r w:rsidR="00A64A01" w:rsidRPr="00582B49">
        <w:rPr>
          <w:rFonts w:ascii="Arial" w:hAnsi="Arial" w:cs="Arial"/>
        </w:rPr>
        <w:t xml:space="preserve">, </w:t>
      </w:r>
      <w:r w:rsidR="00A64A01" w:rsidRPr="00582B49">
        <w:rPr>
          <w:rFonts w:ascii="Arial" w:hAnsi="Arial" w:cs="Arial"/>
        </w:rPr>
        <w:tab/>
        <w:t xml:space="preserve">de </w:t>
      </w:r>
      <w:r w:rsidR="00A64A01" w:rsidRPr="00582B49">
        <w:rPr>
          <w:rFonts w:ascii="Arial" w:hAnsi="Arial" w:cs="Arial"/>
        </w:rPr>
        <w:tab/>
        <w:t>de 202</w:t>
      </w:r>
      <w:r w:rsidR="00686F7A" w:rsidRPr="00582B49">
        <w:rPr>
          <w:rFonts w:ascii="Arial" w:hAnsi="Arial" w:cs="Arial"/>
        </w:rPr>
        <w:t>5</w:t>
      </w:r>
      <w:r w:rsidR="00A64A01" w:rsidRPr="00582B49">
        <w:rPr>
          <w:rFonts w:ascii="Arial" w:hAnsi="Arial" w:cs="Arial"/>
        </w:rPr>
        <w:t>.</w:t>
      </w:r>
    </w:p>
    <w:p w:rsidR="00A64A01" w:rsidRDefault="00A64A01" w:rsidP="00621745">
      <w:pPr>
        <w:spacing w:line="360" w:lineRule="auto"/>
        <w:ind w:left="567" w:right="804"/>
        <w:jc w:val="center"/>
        <w:rPr>
          <w:rFonts w:ascii="Arial" w:hAnsi="Arial" w:cs="Arial"/>
        </w:rPr>
      </w:pPr>
    </w:p>
    <w:p w:rsidR="00621745" w:rsidRDefault="00621745" w:rsidP="00621745">
      <w:pPr>
        <w:spacing w:line="360" w:lineRule="auto"/>
        <w:ind w:left="567" w:right="804"/>
        <w:jc w:val="center"/>
        <w:rPr>
          <w:rFonts w:ascii="Arial" w:hAnsi="Arial" w:cs="Arial"/>
        </w:rPr>
      </w:pPr>
    </w:p>
    <w:p w:rsidR="00621745" w:rsidRDefault="00621745" w:rsidP="00621745">
      <w:pPr>
        <w:spacing w:line="360" w:lineRule="auto"/>
        <w:ind w:left="567" w:right="804"/>
        <w:jc w:val="center"/>
        <w:rPr>
          <w:rFonts w:ascii="Arial" w:hAnsi="Arial" w:cs="Arial"/>
        </w:rPr>
      </w:pPr>
    </w:p>
    <w:p w:rsidR="00621745" w:rsidRDefault="00621745" w:rsidP="00621745">
      <w:pPr>
        <w:spacing w:line="360" w:lineRule="auto"/>
        <w:ind w:left="567" w:right="804"/>
        <w:jc w:val="center"/>
        <w:rPr>
          <w:rFonts w:ascii="Arial" w:hAnsi="Arial" w:cs="Arial"/>
        </w:rPr>
      </w:pPr>
      <w:r>
        <w:rPr>
          <w:rFonts w:ascii="Arial" w:hAnsi="Arial" w:cs="Arial"/>
        </w:rPr>
        <w:t>____________________________________</w:t>
      </w:r>
    </w:p>
    <w:p w:rsidR="00621745" w:rsidRDefault="00621745" w:rsidP="00621745">
      <w:pPr>
        <w:spacing w:line="360" w:lineRule="auto"/>
        <w:ind w:left="567" w:right="804"/>
        <w:jc w:val="center"/>
        <w:rPr>
          <w:rFonts w:ascii="Arial" w:hAnsi="Arial" w:cs="Arial"/>
        </w:rPr>
      </w:pPr>
      <w:r>
        <w:rPr>
          <w:rFonts w:ascii="Arial" w:hAnsi="Arial" w:cs="Arial"/>
        </w:rPr>
        <w:t>PREFEITA MUNICIPAL</w:t>
      </w:r>
    </w:p>
    <w:p w:rsidR="00621745" w:rsidRDefault="00621745" w:rsidP="00621745">
      <w:pPr>
        <w:spacing w:line="360" w:lineRule="auto"/>
        <w:ind w:left="567" w:right="804"/>
        <w:jc w:val="center"/>
        <w:rPr>
          <w:rFonts w:ascii="Arial" w:hAnsi="Arial" w:cs="Arial"/>
        </w:rPr>
      </w:pPr>
    </w:p>
    <w:p w:rsidR="00621745" w:rsidRDefault="00621745" w:rsidP="00621745">
      <w:pPr>
        <w:spacing w:line="360" w:lineRule="auto"/>
        <w:ind w:left="567" w:right="804"/>
        <w:jc w:val="center"/>
        <w:rPr>
          <w:rFonts w:ascii="Arial" w:hAnsi="Arial" w:cs="Arial"/>
        </w:rPr>
      </w:pPr>
    </w:p>
    <w:p w:rsidR="00621745" w:rsidRDefault="00621745" w:rsidP="00621745">
      <w:pPr>
        <w:spacing w:line="360" w:lineRule="auto"/>
        <w:ind w:left="567" w:right="804"/>
        <w:jc w:val="center"/>
        <w:rPr>
          <w:rFonts w:ascii="Arial" w:hAnsi="Arial" w:cs="Arial"/>
        </w:rPr>
      </w:pPr>
    </w:p>
    <w:p w:rsidR="00621745" w:rsidRDefault="00621745" w:rsidP="00621745">
      <w:pPr>
        <w:spacing w:line="360" w:lineRule="auto"/>
        <w:ind w:left="567" w:right="804"/>
        <w:jc w:val="center"/>
        <w:rPr>
          <w:rFonts w:ascii="Arial" w:hAnsi="Arial" w:cs="Arial"/>
        </w:rPr>
      </w:pPr>
      <w:r>
        <w:rPr>
          <w:rFonts w:ascii="Arial" w:hAnsi="Arial" w:cs="Arial"/>
        </w:rPr>
        <w:t>____________________________________</w:t>
      </w:r>
    </w:p>
    <w:p w:rsidR="006D532B" w:rsidRPr="009513F3" w:rsidRDefault="00621745" w:rsidP="009513F3">
      <w:pPr>
        <w:spacing w:line="360" w:lineRule="auto"/>
        <w:ind w:left="567" w:right="804"/>
        <w:jc w:val="center"/>
        <w:rPr>
          <w:rFonts w:ascii="Arial" w:hAnsi="Arial" w:cs="Arial"/>
        </w:rPr>
      </w:pPr>
      <w:r>
        <w:rPr>
          <w:rFonts w:ascii="Arial" w:hAnsi="Arial" w:cs="Arial"/>
        </w:rPr>
        <w:t>CREDENCIADO</w:t>
      </w:r>
    </w:p>
    <w:p w:rsidR="00A64A01" w:rsidRPr="00582B49" w:rsidRDefault="00A64A01" w:rsidP="00621745">
      <w:pPr>
        <w:tabs>
          <w:tab w:val="left" w:pos="5245"/>
        </w:tabs>
        <w:spacing w:line="360" w:lineRule="auto"/>
        <w:ind w:left="567" w:right="804"/>
        <w:jc w:val="center"/>
        <w:rPr>
          <w:rFonts w:ascii="Arial" w:hAnsi="Arial" w:cs="Arial"/>
          <w:b/>
        </w:rPr>
      </w:pPr>
      <w:r w:rsidRPr="00582B49">
        <w:rPr>
          <w:rFonts w:ascii="Arial" w:hAnsi="Arial" w:cs="Arial"/>
          <w:b/>
        </w:rPr>
        <w:lastRenderedPageBreak/>
        <w:t>ANEXO VIII</w:t>
      </w:r>
    </w:p>
    <w:p w:rsidR="00A64A01" w:rsidRPr="00582B49" w:rsidRDefault="00A64A01" w:rsidP="00621745">
      <w:pPr>
        <w:tabs>
          <w:tab w:val="left" w:pos="5245"/>
        </w:tabs>
        <w:spacing w:line="360" w:lineRule="auto"/>
        <w:ind w:left="567" w:right="804"/>
        <w:jc w:val="center"/>
        <w:rPr>
          <w:rFonts w:ascii="Arial" w:hAnsi="Arial" w:cs="Arial"/>
          <w:b/>
        </w:rPr>
      </w:pPr>
    </w:p>
    <w:p w:rsidR="00A64A01" w:rsidRPr="00582B49" w:rsidRDefault="00A64A01" w:rsidP="00621745">
      <w:pPr>
        <w:tabs>
          <w:tab w:val="left" w:pos="5245"/>
        </w:tabs>
        <w:spacing w:line="360" w:lineRule="auto"/>
        <w:ind w:left="567" w:right="804"/>
        <w:jc w:val="center"/>
        <w:rPr>
          <w:rFonts w:ascii="Arial" w:hAnsi="Arial" w:cs="Arial"/>
          <w:b/>
        </w:rPr>
      </w:pPr>
      <w:r w:rsidRPr="00582B49">
        <w:rPr>
          <w:rFonts w:ascii="Arial" w:hAnsi="Arial" w:cs="Arial"/>
          <w:b/>
        </w:rPr>
        <w:t>MINUTA DO CONTRATO</w:t>
      </w:r>
    </w:p>
    <w:p w:rsidR="00A64A01" w:rsidRPr="00582B49" w:rsidRDefault="00A64A01" w:rsidP="00621745">
      <w:pPr>
        <w:tabs>
          <w:tab w:val="left" w:pos="5245"/>
        </w:tabs>
        <w:spacing w:line="360" w:lineRule="auto"/>
        <w:ind w:left="567" w:right="804"/>
        <w:jc w:val="center"/>
        <w:rPr>
          <w:rFonts w:ascii="Arial" w:hAnsi="Arial" w:cs="Arial"/>
          <w:b/>
        </w:rPr>
      </w:pPr>
    </w:p>
    <w:p w:rsidR="00A64A01" w:rsidRPr="00582B49" w:rsidRDefault="00A64A01" w:rsidP="00621745">
      <w:pPr>
        <w:tabs>
          <w:tab w:val="left" w:pos="5245"/>
        </w:tabs>
        <w:spacing w:line="360" w:lineRule="auto"/>
        <w:ind w:left="567" w:right="804"/>
        <w:jc w:val="center"/>
        <w:rPr>
          <w:rFonts w:ascii="Arial" w:hAnsi="Arial" w:cs="Arial"/>
          <w:b/>
          <w:i/>
          <w:color w:val="FF0000"/>
        </w:rPr>
      </w:pPr>
      <w:r w:rsidRPr="00582B49">
        <w:rPr>
          <w:rFonts w:ascii="Arial" w:hAnsi="Arial" w:cs="Arial"/>
          <w:b/>
          <w:bCs/>
          <w:color w:val="000000" w:themeColor="text1"/>
        </w:rPr>
        <w:t>MODELO DE TERMO DE CONTRATO</w:t>
      </w:r>
      <w:r w:rsidRPr="00582B49">
        <w:rPr>
          <w:rFonts w:ascii="Arial" w:hAnsi="Arial" w:cs="Arial"/>
          <w:b/>
          <w:bCs/>
          <w:color w:val="000000" w:themeColor="text1"/>
        </w:rPr>
        <w:br/>
        <w:t>Lei nº 14.133, de 1º de abril de 2021.</w:t>
      </w:r>
      <w:r w:rsidRPr="00582B49">
        <w:rPr>
          <w:rFonts w:ascii="Arial" w:hAnsi="Arial" w:cs="Arial"/>
          <w:b/>
          <w:bCs/>
          <w:color w:val="000000" w:themeColor="text1"/>
        </w:rPr>
        <w:br/>
      </w:r>
    </w:p>
    <w:p w:rsidR="00A64A01" w:rsidRPr="00582B49" w:rsidRDefault="00A64A01" w:rsidP="00582B49">
      <w:pPr>
        <w:spacing w:line="360" w:lineRule="auto"/>
        <w:ind w:left="567" w:right="804"/>
        <w:jc w:val="both"/>
        <w:rPr>
          <w:rFonts w:ascii="Arial" w:hAnsi="Arial" w:cs="Arial"/>
          <w:bCs/>
          <w:color w:val="000000"/>
        </w:rPr>
      </w:pPr>
      <w:r w:rsidRPr="00582B49">
        <w:rPr>
          <w:rFonts w:ascii="Arial" w:hAnsi="Arial" w:cs="Arial"/>
          <w:color w:val="000000"/>
        </w:rPr>
        <w:t xml:space="preserve"> (Processo Administrativo n</w:t>
      </w:r>
      <w:r w:rsidRPr="00582B49">
        <w:rPr>
          <w:rFonts w:ascii="Arial" w:hAnsi="Arial" w:cs="Arial"/>
          <w:bCs/>
          <w:color w:val="000000"/>
        </w:rPr>
        <w:t>°.</w:t>
      </w:r>
      <w:r w:rsidR="00686F7A" w:rsidRPr="00582B49">
        <w:rPr>
          <w:rFonts w:ascii="Arial" w:hAnsi="Arial" w:cs="Arial"/>
          <w:bCs/>
          <w:color w:val="000000"/>
        </w:rPr>
        <w:t>-----------</w:t>
      </w:r>
      <w:r w:rsidR="00E636A6" w:rsidRPr="00582B49">
        <w:rPr>
          <w:rFonts w:ascii="Arial" w:hAnsi="Arial" w:cs="Arial"/>
          <w:bCs/>
          <w:color w:val="000000"/>
        </w:rPr>
        <w:t>/202</w:t>
      </w:r>
      <w:r w:rsidR="00686F7A" w:rsidRPr="00582B49">
        <w:rPr>
          <w:rFonts w:ascii="Arial" w:hAnsi="Arial" w:cs="Arial"/>
          <w:bCs/>
          <w:color w:val="000000"/>
        </w:rPr>
        <w:t>5</w:t>
      </w:r>
      <w:r w:rsidR="00E636A6" w:rsidRPr="00582B49">
        <w:rPr>
          <w:rFonts w:ascii="Arial" w:hAnsi="Arial" w:cs="Arial"/>
          <w:bCs/>
          <w:color w:val="000000"/>
        </w:rPr>
        <w:t>)</w:t>
      </w:r>
    </w:p>
    <w:p w:rsidR="00A64A01" w:rsidRPr="00582B49" w:rsidRDefault="00A64A01" w:rsidP="00582B49">
      <w:pPr>
        <w:spacing w:line="360" w:lineRule="auto"/>
        <w:ind w:left="567" w:right="804"/>
        <w:jc w:val="both"/>
        <w:rPr>
          <w:rFonts w:ascii="Arial" w:hAnsi="Arial" w:cs="Arial"/>
          <w:bCs/>
          <w:color w:val="000000"/>
        </w:rPr>
      </w:pPr>
    </w:p>
    <w:p w:rsidR="00A64A01" w:rsidRPr="00582B49" w:rsidRDefault="00A64A01" w:rsidP="00621745">
      <w:pPr>
        <w:pStyle w:val="Prembulo"/>
        <w:spacing w:before="0" w:after="0"/>
        <w:ind w:left="6379" w:right="804"/>
        <w:rPr>
          <w:bCs w:val="0"/>
          <w:sz w:val="22"/>
          <w:szCs w:val="22"/>
        </w:rPr>
      </w:pPr>
      <w:r w:rsidRPr="00582B49">
        <w:rPr>
          <w:bCs w:val="0"/>
          <w:sz w:val="22"/>
          <w:szCs w:val="22"/>
        </w:rPr>
        <w:t xml:space="preserve">CONTRATO ADMINISTRATIVO Nº ......../...., QUE FAZEM ENTRE SI O MUNICIPIO DE </w:t>
      </w:r>
      <w:r w:rsidR="00A21451" w:rsidRPr="00582B49">
        <w:rPr>
          <w:bCs w:val="0"/>
          <w:sz w:val="22"/>
          <w:szCs w:val="22"/>
        </w:rPr>
        <w:t>SANTO INÁCIO</w:t>
      </w:r>
      <w:r w:rsidR="00621745">
        <w:rPr>
          <w:bCs w:val="0"/>
          <w:sz w:val="22"/>
          <w:szCs w:val="22"/>
        </w:rPr>
        <w:t xml:space="preserve"> </w:t>
      </w:r>
      <w:r w:rsidRPr="00582B49">
        <w:rPr>
          <w:bCs w:val="0"/>
          <w:sz w:val="22"/>
          <w:szCs w:val="22"/>
        </w:rPr>
        <w:t>E.......................</w:t>
      </w:r>
      <w:r w:rsidR="00621745">
        <w:rPr>
          <w:bCs w:val="0"/>
          <w:sz w:val="22"/>
          <w:szCs w:val="22"/>
        </w:rPr>
        <w:t>.</w:t>
      </w:r>
      <w:r w:rsidRPr="00582B49">
        <w:rPr>
          <w:bCs w:val="0"/>
          <w:sz w:val="22"/>
          <w:szCs w:val="22"/>
        </w:rPr>
        <w:t xml:space="preserve"> </w:t>
      </w:r>
    </w:p>
    <w:p w:rsidR="00A64A01" w:rsidRPr="00582B49" w:rsidRDefault="00A64A01" w:rsidP="00582B49">
      <w:pPr>
        <w:pStyle w:val="Prembulo"/>
        <w:spacing w:before="0" w:after="0"/>
        <w:ind w:left="567" w:right="804"/>
        <w:rPr>
          <w:bCs w:val="0"/>
          <w:sz w:val="22"/>
          <w:szCs w:val="22"/>
        </w:rPr>
      </w:pPr>
    </w:p>
    <w:p w:rsidR="00A64A01" w:rsidRDefault="00621745" w:rsidP="00582B49">
      <w:pPr>
        <w:pStyle w:val="Corpodetexto2"/>
        <w:spacing w:after="0" w:line="360" w:lineRule="auto"/>
        <w:ind w:left="567" w:right="142"/>
        <w:jc w:val="both"/>
        <w:rPr>
          <w:rFonts w:ascii="Arial" w:eastAsia="Arial" w:hAnsi="Arial" w:cs="Arial"/>
          <w:sz w:val="22"/>
          <w:szCs w:val="22"/>
        </w:rPr>
      </w:pPr>
      <w:r w:rsidRPr="00621745">
        <w:rPr>
          <w:rFonts w:ascii="Arial" w:hAnsi="Arial" w:cs="Arial"/>
          <w:b/>
          <w:sz w:val="22"/>
          <w:szCs w:val="22"/>
          <w:lang w:val="pt-PT"/>
        </w:rPr>
        <w:t xml:space="preserve">A PREFEITURA MUNICIPAL DE SANTO INÁCIO – ESTADO DO PARANÁ, </w:t>
      </w:r>
      <w:r w:rsidRPr="00621745">
        <w:rPr>
          <w:rFonts w:ascii="Arial" w:hAnsi="Arial" w:cs="Arial"/>
          <w:sz w:val="22"/>
          <w:szCs w:val="22"/>
          <w:lang w:val="pt-PT"/>
        </w:rPr>
        <w:t xml:space="preserve">pessoa jurídica de direito público interno, inscrita no CNPJ sob nº. 76.970.375/0001-46, com sede administrativa na Rua Marcelino Alves de Alcântara, nº 133, na cidade de Santo Inácio, doravante denominado Contratante, neste ato representado pela Prefeita Municipal de Santo Inácio, Sra. ..........................., residente e domiciliada no ..................................., , portadora do RG. .........................e CPF-............................................, nesta cidade de Santo Inácio, Estado do Paraná, doravante simplesmente denominada </w:t>
      </w:r>
      <w:r w:rsidRPr="00621745">
        <w:rPr>
          <w:rFonts w:ascii="Arial" w:hAnsi="Arial" w:cs="Arial"/>
          <w:b/>
          <w:sz w:val="22"/>
          <w:szCs w:val="22"/>
          <w:lang w:val="pt-PT"/>
        </w:rPr>
        <w:t>CONTRATANTE</w:t>
      </w:r>
      <w:r w:rsidRPr="00621745">
        <w:rPr>
          <w:rFonts w:ascii="Arial" w:hAnsi="Arial" w:cs="Arial"/>
          <w:sz w:val="22"/>
          <w:szCs w:val="22"/>
          <w:lang w:val="pt-PT"/>
        </w:rPr>
        <w:t xml:space="preserve">, e </w:t>
      </w:r>
      <w:r>
        <w:rPr>
          <w:rFonts w:ascii="Arial" w:hAnsi="Arial" w:cs="Arial"/>
          <w:sz w:val="22"/>
          <w:szCs w:val="22"/>
          <w:lang w:val="pt-PT"/>
        </w:rPr>
        <w:t>o(a) Credenciado</w:t>
      </w:r>
      <w:r w:rsidRPr="00621745">
        <w:rPr>
          <w:rFonts w:ascii="Arial" w:hAnsi="Arial" w:cs="Arial"/>
          <w:sz w:val="22"/>
          <w:szCs w:val="22"/>
          <w:lang w:val="pt-PT"/>
        </w:rPr>
        <w:t xml:space="preserve"> XXXXXXXXXXXXXXXXXXXXXXXX, pessoa jurídica</w:t>
      </w:r>
      <w:r>
        <w:rPr>
          <w:rFonts w:ascii="Arial" w:hAnsi="Arial" w:cs="Arial"/>
          <w:sz w:val="22"/>
          <w:szCs w:val="22"/>
          <w:lang w:val="pt-PT"/>
        </w:rPr>
        <w:t xml:space="preserve"> ou</w:t>
      </w:r>
      <w:r w:rsidR="006250E8">
        <w:rPr>
          <w:rFonts w:ascii="Arial" w:hAnsi="Arial" w:cs="Arial"/>
          <w:sz w:val="22"/>
          <w:szCs w:val="22"/>
          <w:lang w:val="pt-PT"/>
        </w:rPr>
        <w:t xml:space="preserve"> fisíca</w:t>
      </w:r>
      <w:r w:rsidRPr="00621745">
        <w:rPr>
          <w:rFonts w:ascii="Arial" w:hAnsi="Arial" w:cs="Arial"/>
          <w:sz w:val="22"/>
          <w:szCs w:val="22"/>
          <w:lang w:val="pt-PT"/>
        </w:rPr>
        <w:t>, sito à XXXXXXXXXXXXXXXXXXXXXXX, CEPXXXXXXXXXX, na cidade de XXXXXXXX, inscrita no CNPJ sob nº.XXXXXXXXXXXX, telefone: xxxxx, e-mail: xxxxx, neste ato representada por seu (sua) representante ou Responsável Legal, Senhor (a) XXXXXXXXXXXXXXX, portador da Cédula de Identidade R.G. nº. xxxxxxxxxxx, e inscrito no CPF/MF sob o nº. xxxxxxxxxxxxxxxxxxx</w:t>
      </w:r>
      <w:r w:rsidR="00A64A01" w:rsidRPr="00621745">
        <w:rPr>
          <w:rFonts w:ascii="Arial" w:hAnsi="Arial" w:cs="Arial"/>
          <w:bCs/>
          <w:sz w:val="22"/>
          <w:szCs w:val="22"/>
        </w:rPr>
        <w:t>,</w:t>
      </w:r>
      <w:r w:rsidR="00A64A01" w:rsidRPr="00582B49">
        <w:rPr>
          <w:rFonts w:ascii="Arial" w:hAnsi="Arial" w:cs="Arial"/>
          <w:bCs/>
          <w:sz w:val="22"/>
          <w:szCs w:val="22"/>
        </w:rPr>
        <w:t xml:space="preserve"> tem entre si justo e contratado a obra conforme descrita no objeto, </w:t>
      </w:r>
      <w:r w:rsidR="00A64A01" w:rsidRPr="00582B49">
        <w:rPr>
          <w:rFonts w:ascii="Arial" w:eastAsia="Arial" w:hAnsi="Arial" w:cs="Arial"/>
          <w:sz w:val="22"/>
          <w:szCs w:val="22"/>
        </w:rPr>
        <w:t xml:space="preserve">tendo em vista o que consta no Processo nº </w:t>
      </w:r>
      <w:r w:rsidR="00A64A01" w:rsidRPr="00582B49">
        <w:rPr>
          <w:rFonts w:ascii="Arial" w:eastAsia="Arial" w:hAnsi="Arial" w:cs="Arial"/>
          <w:color w:val="FF0000"/>
          <w:sz w:val="22"/>
          <w:szCs w:val="22"/>
        </w:rPr>
        <w:t xml:space="preserve">.............................. </w:t>
      </w:r>
      <w:r w:rsidR="00A64A01" w:rsidRPr="00582B49">
        <w:rPr>
          <w:rFonts w:ascii="Arial" w:eastAsia="Arial" w:hAnsi="Arial" w:cs="Arial"/>
          <w:sz w:val="22"/>
          <w:szCs w:val="22"/>
        </w:rPr>
        <w:t xml:space="preserve">e em observância às disposições da </w:t>
      </w:r>
      <w:hyperlink r:id="rId18" w:history="1">
        <w:r w:rsidR="00A64A01" w:rsidRPr="00582B49">
          <w:rPr>
            <w:rStyle w:val="Hyperlink"/>
            <w:rFonts w:ascii="Arial" w:eastAsia="Arial" w:hAnsi="Arial" w:cs="Arial"/>
            <w:sz w:val="22"/>
            <w:szCs w:val="22"/>
          </w:rPr>
          <w:t>Lei nº 14.133, de 1º de abril de 2021</w:t>
        </w:r>
      </w:hyperlink>
      <w:r w:rsidR="00A64A01" w:rsidRPr="00582B49">
        <w:rPr>
          <w:rFonts w:ascii="Arial" w:eastAsia="Arial" w:hAnsi="Arial" w:cs="Arial"/>
          <w:sz w:val="22"/>
          <w:szCs w:val="22"/>
        </w:rPr>
        <w:t xml:space="preserve">, e demais legislação aplicável, resolvem celebrar o presente Termo de Contrato, decorrente </w:t>
      </w:r>
      <w:r w:rsidR="00A64A01" w:rsidRPr="00582B49">
        <w:rPr>
          <w:rFonts w:ascii="Arial" w:eastAsia="Arial" w:hAnsi="Arial" w:cs="Arial"/>
          <w:i/>
          <w:iCs/>
          <w:sz w:val="22"/>
          <w:szCs w:val="22"/>
        </w:rPr>
        <w:t xml:space="preserve">CREDENCIMANETO Nº </w:t>
      </w:r>
      <w:r w:rsidR="00686F7A" w:rsidRPr="00582B49">
        <w:rPr>
          <w:rFonts w:ascii="Arial" w:eastAsia="Arial" w:hAnsi="Arial" w:cs="Arial"/>
          <w:i/>
          <w:iCs/>
          <w:sz w:val="22"/>
          <w:szCs w:val="22"/>
        </w:rPr>
        <w:t>------</w:t>
      </w:r>
      <w:r w:rsidR="00E636A6" w:rsidRPr="00582B49">
        <w:rPr>
          <w:rFonts w:ascii="Arial" w:eastAsia="Arial" w:hAnsi="Arial" w:cs="Arial"/>
          <w:i/>
          <w:iCs/>
          <w:sz w:val="22"/>
          <w:szCs w:val="22"/>
        </w:rPr>
        <w:t xml:space="preserve"> </w:t>
      </w:r>
      <w:r w:rsidR="00A64A01" w:rsidRPr="00582B49">
        <w:rPr>
          <w:rFonts w:ascii="Arial" w:eastAsia="Arial" w:hAnsi="Arial" w:cs="Arial"/>
          <w:i/>
          <w:iCs/>
          <w:sz w:val="22"/>
          <w:szCs w:val="22"/>
        </w:rPr>
        <w:t>/202</w:t>
      </w:r>
      <w:r w:rsidR="00686F7A" w:rsidRPr="00582B49">
        <w:rPr>
          <w:rFonts w:ascii="Arial" w:eastAsia="Arial" w:hAnsi="Arial" w:cs="Arial"/>
          <w:i/>
          <w:iCs/>
          <w:sz w:val="22"/>
          <w:szCs w:val="22"/>
        </w:rPr>
        <w:t>5</w:t>
      </w:r>
      <w:r w:rsidR="00A64A01" w:rsidRPr="00582B49">
        <w:rPr>
          <w:rFonts w:ascii="Arial" w:eastAsia="Arial" w:hAnsi="Arial" w:cs="Arial"/>
          <w:i/>
          <w:iCs/>
          <w:sz w:val="22"/>
          <w:szCs w:val="22"/>
        </w:rPr>
        <w:t xml:space="preserve">, </w:t>
      </w:r>
      <w:r w:rsidR="00A64A01" w:rsidRPr="00582B49">
        <w:rPr>
          <w:rFonts w:ascii="Arial" w:eastAsia="Arial" w:hAnsi="Arial" w:cs="Arial"/>
          <w:sz w:val="22"/>
          <w:szCs w:val="22"/>
        </w:rPr>
        <w:t xml:space="preserve"> mediante as cláusulas e condições a seguir enunciadas.</w:t>
      </w:r>
    </w:p>
    <w:p w:rsidR="006250E8" w:rsidRPr="006250E8" w:rsidRDefault="006250E8" w:rsidP="00582B49">
      <w:pPr>
        <w:pStyle w:val="Corpodetexto2"/>
        <w:spacing w:after="0" w:line="360" w:lineRule="auto"/>
        <w:ind w:left="567" w:right="142"/>
        <w:jc w:val="both"/>
        <w:rPr>
          <w:rFonts w:ascii="Arial" w:eastAsia="Arial" w:hAnsi="Arial" w:cs="Arial"/>
          <w:b/>
          <w:sz w:val="22"/>
          <w:szCs w:val="22"/>
        </w:rPr>
      </w:pPr>
    </w:p>
    <w:p w:rsidR="00A64A01" w:rsidRDefault="00A64A01" w:rsidP="006250E8">
      <w:pPr>
        <w:spacing w:line="360" w:lineRule="auto"/>
        <w:ind w:left="567" w:right="142"/>
        <w:jc w:val="center"/>
        <w:rPr>
          <w:rFonts w:ascii="Arial" w:hAnsi="Arial" w:cs="Arial"/>
          <w:b/>
        </w:rPr>
      </w:pPr>
      <w:r w:rsidRPr="006250E8">
        <w:rPr>
          <w:rFonts w:ascii="Arial" w:hAnsi="Arial" w:cs="Arial"/>
          <w:b/>
        </w:rPr>
        <w:t>CLÁUSULA PRIMEIRA – OBJETO (</w:t>
      </w:r>
      <w:hyperlink r:id="rId19" w:anchor="art92" w:history="1">
        <w:r w:rsidRPr="006250E8">
          <w:rPr>
            <w:rStyle w:val="Hyperlink"/>
            <w:rFonts w:ascii="Arial" w:hAnsi="Arial" w:cs="Arial"/>
            <w:b/>
          </w:rPr>
          <w:t>art. 92, I e II</w:t>
        </w:r>
      </w:hyperlink>
      <w:r w:rsidRPr="006250E8">
        <w:rPr>
          <w:rFonts w:ascii="Arial" w:hAnsi="Arial" w:cs="Arial"/>
          <w:b/>
        </w:rPr>
        <w:t>)</w:t>
      </w:r>
    </w:p>
    <w:p w:rsidR="006250E8" w:rsidRPr="006250E8" w:rsidRDefault="006250E8" w:rsidP="006250E8">
      <w:pPr>
        <w:spacing w:line="360" w:lineRule="auto"/>
        <w:ind w:left="567" w:right="142"/>
        <w:jc w:val="center"/>
        <w:rPr>
          <w:rFonts w:ascii="Arial" w:hAnsi="Arial" w:cs="Arial"/>
          <w:b/>
          <w:color w:val="FFFFFF" w:themeColor="background1"/>
        </w:rPr>
      </w:pPr>
    </w:p>
    <w:p w:rsidR="00A64A01" w:rsidRDefault="00A64A01" w:rsidP="0064430A">
      <w:pPr>
        <w:pStyle w:val="PargrafodaLista"/>
        <w:numPr>
          <w:ilvl w:val="1"/>
          <w:numId w:val="16"/>
        </w:numPr>
        <w:spacing w:line="360" w:lineRule="auto"/>
        <w:ind w:left="567" w:right="142" w:firstLine="0"/>
        <w:rPr>
          <w:rFonts w:ascii="Arial" w:eastAsiaTheme="minorHAnsi" w:hAnsi="Arial" w:cs="Arial"/>
          <w:color w:val="00000A"/>
        </w:rPr>
      </w:pPr>
      <w:r w:rsidRPr="00582B49">
        <w:rPr>
          <w:rFonts w:ascii="Arial" w:hAnsi="Arial" w:cs="Arial"/>
        </w:rPr>
        <w:t xml:space="preserve">O objeto do presente instrumento é a </w:t>
      </w:r>
      <w:r w:rsidR="006250E8" w:rsidRPr="006250E8">
        <w:rPr>
          <w:rFonts w:ascii="Arial" w:eastAsiaTheme="minorHAnsi" w:hAnsi="Arial" w:cs="Arial"/>
          <w:b/>
          <w:color w:val="00000A"/>
          <w:lang w:val="pt-BR"/>
        </w:rPr>
        <w:t>realização de processo de inexigibilidade para realização de Credenciamento, mediante CHAMAMENTO PUBLICO, nos termos da Lei Federal nº 14.133/2021</w:t>
      </w:r>
      <w:r w:rsidR="006250E8">
        <w:rPr>
          <w:rFonts w:ascii="Arial" w:eastAsiaTheme="minorHAnsi" w:hAnsi="Arial" w:cs="Arial"/>
          <w:b/>
          <w:color w:val="00000A"/>
          <w:lang w:val="pt-BR"/>
        </w:rPr>
        <w:t xml:space="preserve"> </w:t>
      </w:r>
      <w:r w:rsidR="006250E8" w:rsidRPr="00582B49">
        <w:rPr>
          <w:rFonts w:ascii="Arial" w:eastAsiaTheme="minorHAnsi" w:hAnsi="Arial" w:cs="Arial"/>
          <w:color w:val="00000A"/>
        </w:rPr>
        <w:t xml:space="preserve">e </w:t>
      </w:r>
      <w:r w:rsidR="009D0F85" w:rsidRPr="009D0F85">
        <w:rPr>
          <w:rFonts w:ascii="Arial" w:eastAsiaTheme="minorHAnsi" w:hAnsi="Arial" w:cs="Arial"/>
          <w:color w:val="00000A"/>
        </w:rPr>
        <w:t>Decretos Municipais</w:t>
      </w:r>
      <w:r w:rsidR="009D0F85" w:rsidRPr="009D0F85">
        <w:rPr>
          <w:rFonts w:ascii="Arial" w:hAnsi="Arial" w:cs="Arial"/>
        </w:rPr>
        <w:t xml:space="preserve"> </w:t>
      </w:r>
      <w:r w:rsidR="009D0F85" w:rsidRPr="009D0F85">
        <w:rPr>
          <w:rFonts w:ascii="Arial" w:eastAsiaTheme="minorHAnsi" w:hAnsi="Arial" w:cs="Arial"/>
          <w:color w:val="00000A"/>
        </w:rPr>
        <w:t>nº38/2025 e nº42/2025</w:t>
      </w:r>
      <w:r w:rsidR="006250E8">
        <w:rPr>
          <w:rFonts w:ascii="Arial" w:eastAsiaTheme="minorHAnsi" w:hAnsi="Arial" w:cs="Arial"/>
          <w:color w:val="00000A"/>
        </w:rPr>
        <w:t>,</w:t>
      </w:r>
      <w:r w:rsidR="006250E8" w:rsidRPr="006250E8">
        <w:rPr>
          <w:rFonts w:ascii="Arial" w:eastAsiaTheme="minorHAnsi" w:hAnsi="Arial" w:cs="Arial"/>
          <w:b/>
          <w:color w:val="00000A"/>
        </w:rPr>
        <w:t xml:space="preserve"> além das demais normas </w:t>
      </w:r>
      <w:r w:rsidR="006250E8" w:rsidRPr="006250E8">
        <w:rPr>
          <w:rFonts w:ascii="Arial" w:eastAsiaTheme="minorHAnsi" w:hAnsi="Arial" w:cs="Arial"/>
          <w:b/>
          <w:color w:val="00000A"/>
        </w:rPr>
        <w:lastRenderedPageBreak/>
        <w:t>legais em vigor,  de acordo com as condições previstas nos Anexos e Termo de Referência</w:t>
      </w:r>
      <w:r w:rsidR="006250E8">
        <w:rPr>
          <w:rFonts w:ascii="Arial" w:eastAsiaTheme="minorHAnsi" w:hAnsi="Arial" w:cs="Arial"/>
          <w:color w:val="00000A"/>
        </w:rPr>
        <w:t>.</w:t>
      </w:r>
    </w:p>
    <w:p w:rsidR="004A714D" w:rsidRDefault="004A714D" w:rsidP="004A714D">
      <w:pPr>
        <w:spacing w:line="360" w:lineRule="auto"/>
        <w:ind w:right="142"/>
        <w:rPr>
          <w:rFonts w:ascii="Arial" w:eastAsiaTheme="minorHAnsi" w:hAnsi="Arial" w:cs="Arial"/>
          <w:color w:val="00000A"/>
        </w:rPr>
      </w:pPr>
    </w:p>
    <w:tbl>
      <w:tblPr>
        <w:tblStyle w:val="Tabelacomgrade"/>
        <w:tblW w:w="9923" w:type="dxa"/>
        <w:tblInd w:w="675" w:type="dxa"/>
        <w:tblLook w:val="04A0" w:firstRow="1" w:lastRow="0" w:firstColumn="1" w:lastColumn="0" w:noHBand="0" w:noVBand="1"/>
      </w:tblPr>
      <w:tblGrid>
        <w:gridCol w:w="1407"/>
        <w:gridCol w:w="3028"/>
        <w:gridCol w:w="1683"/>
        <w:gridCol w:w="1602"/>
        <w:gridCol w:w="2203"/>
      </w:tblGrid>
      <w:tr w:rsidR="004A714D" w:rsidRPr="003267D5" w:rsidTr="00BF1E71">
        <w:tc>
          <w:tcPr>
            <w:tcW w:w="1418" w:type="dxa"/>
          </w:tcPr>
          <w:p w:rsidR="004A714D" w:rsidRPr="003267D5" w:rsidRDefault="004A714D" w:rsidP="00BF1E71">
            <w:pPr>
              <w:pStyle w:val="Nivel01"/>
              <w:numPr>
                <w:ilvl w:val="0"/>
                <w:numId w:val="0"/>
              </w:numPr>
              <w:spacing w:before="0"/>
              <w:rPr>
                <w:sz w:val="22"/>
                <w:szCs w:val="22"/>
              </w:rPr>
            </w:pPr>
            <w:r w:rsidRPr="003267D5">
              <w:rPr>
                <w:sz w:val="22"/>
                <w:szCs w:val="22"/>
              </w:rPr>
              <w:t xml:space="preserve">ITEM </w:t>
            </w:r>
          </w:p>
        </w:tc>
        <w:tc>
          <w:tcPr>
            <w:tcW w:w="3043" w:type="dxa"/>
          </w:tcPr>
          <w:p w:rsidR="004A714D" w:rsidRPr="003267D5" w:rsidRDefault="004A714D" w:rsidP="00BF1E71">
            <w:pPr>
              <w:pStyle w:val="Nivel01"/>
              <w:numPr>
                <w:ilvl w:val="0"/>
                <w:numId w:val="0"/>
              </w:numPr>
              <w:spacing w:before="0"/>
              <w:rPr>
                <w:sz w:val="22"/>
                <w:szCs w:val="22"/>
              </w:rPr>
            </w:pPr>
            <w:r w:rsidRPr="003267D5">
              <w:rPr>
                <w:sz w:val="22"/>
                <w:szCs w:val="22"/>
              </w:rPr>
              <w:t>DETALHAMENTO</w:t>
            </w:r>
          </w:p>
        </w:tc>
        <w:tc>
          <w:tcPr>
            <w:tcW w:w="1635" w:type="dxa"/>
          </w:tcPr>
          <w:p w:rsidR="004A714D" w:rsidRPr="003267D5" w:rsidRDefault="004A714D" w:rsidP="00BF1E71">
            <w:pPr>
              <w:pStyle w:val="Nivel01"/>
              <w:numPr>
                <w:ilvl w:val="0"/>
                <w:numId w:val="0"/>
              </w:numPr>
              <w:spacing w:before="0"/>
              <w:rPr>
                <w:sz w:val="22"/>
                <w:szCs w:val="22"/>
              </w:rPr>
            </w:pPr>
            <w:r w:rsidRPr="003267D5">
              <w:rPr>
                <w:sz w:val="22"/>
                <w:szCs w:val="22"/>
              </w:rPr>
              <w:t>QUANTIDADE DE MESES</w:t>
            </w:r>
          </w:p>
        </w:tc>
        <w:tc>
          <w:tcPr>
            <w:tcW w:w="1609" w:type="dxa"/>
          </w:tcPr>
          <w:p w:rsidR="004A714D" w:rsidRPr="003267D5" w:rsidRDefault="004A714D" w:rsidP="00BF1E71">
            <w:pPr>
              <w:pStyle w:val="Nivel01"/>
              <w:numPr>
                <w:ilvl w:val="0"/>
                <w:numId w:val="0"/>
              </w:numPr>
              <w:spacing w:before="0"/>
              <w:rPr>
                <w:sz w:val="22"/>
                <w:szCs w:val="22"/>
              </w:rPr>
            </w:pPr>
            <w:r w:rsidRPr="003267D5">
              <w:rPr>
                <w:sz w:val="22"/>
                <w:szCs w:val="22"/>
              </w:rPr>
              <w:t>VALOR MENSAL</w:t>
            </w:r>
          </w:p>
        </w:tc>
        <w:tc>
          <w:tcPr>
            <w:tcW w:w="2218" w:type="dxa"/>
          </w:tcPr>
          <w:p w:rsidR="004A714D" w:rsidRPr="003267D5" w:rsidRDefault="004A714D" w:rsidP="00BF1E71">
            <w:pPr>
              <w:pStyle w:val="Nivel01"/>
              <w:numPr>
                <w:ilvl w:val="0"/>
                <w:numId w:val="0"/>
              </w:numPr>
              <w:spacing w:before="0"/>
              <w:rPr>
                <w:sz w:val="22"/>
                <w:szCs w:val="22"/>
              </w:rPr>
            </w:pPr>
            <w:r w:rsidRPr="003267D5">
              <w:rPr>
                <w:sz w:val="22"/>
                <w:szCs w:val="22"/>
              </w:rPr>
              <w:t>VALOR TOTAL DO REPASSE</w:t>
            </w:r>
          </w:p>
        </w:tc>
      </w:tr>
      <w:tr w:rsidR="004A714D" w:rsidRPr="003267D5" w:rsidTr="00BF1E71">
        <w:tc>
          <w:tcPr>
            <w:tcW w:w="1418" w:type="dxa"/>
          </w:tcPr>
          <w:p w:rsidR="004A714D" w:rsidRDefault="004A714D" w:rsidP="00BF1E71">
            <w:pPr>
              <w:pStyle w:val="Nivel01"/>
              <w:numPr>
                <w:ilvl w:val="0"/>
                <w:numId w:val="0"/>
              </w:numPr>
              <w:spacing w:before="0"/>
              <w:rPr>
                <w:b w:val="0"/>
                <w:sz w:val="22"/>
                <w:szCs w:val="22"/>
              </w:rPr>
            </w:pPr>
          </w:p>
          <w:p w:rsidR="004A714D" w:rsidRDefault="004A714D" w:rsidP="00BF1E71">
            <w:pPr>
              <w:pStyle w:val="Nivel01"/>
              <w:numPr>
                <w:ilvl w:val="0"/>
                <w:numId w:val="0"/>
              </w:numPr>
              <w:spacing w:before="0"/>
              <w:rPr>
                <w:b w:val="0"/>
                <w:sz w:val="22"/>
                <w:szCs w:val="22"/>
              </w:rPr>
            </w:pPr>
          </w:p>
          <w:p w:rsidR="004A714D" w:rsidRDefault="004A714D" w:rsidP="00BF1E71">
            <w:pPr>
              <w:pStyle w:val="Nivel01"/>
              <w:numPr>
                <w:ilvl w:val="0"/>
                <w:numId w:val="0"/>
              </w:numPr>
              <w:spacing w:before="0"/>
              <w:rPr>
                <w:b w:val="0"/>
                <w:sz w:val="22"/>
                <w:szCs w:val="22"/>
              </w:rPr>
            </w:pPr>
          </w:p>
          <w:p w:rsidR="004A714D" w:rsidRDefault="004A714D" w:rsidP="00BF1E71">
            <w:pPr>
              <w:pStyle w:val="Nivel01"/>
              <w:numPr>
                <w:ilvl w:val="0"/>
                <w:numId w:val="0"/>
              </w:numPr>
              <w:spacing w:before="0"/>
              <w:rPr>
                <w:b w:val="0"/>
                <w:sz w:val="22"/>
                <w:szCs w:val="22"/>
              </w:rPr>
            </w:pPr>
          </w:p>
          <w:p w:rsidR="004A714D" w:rsidRDefault="004A714D" w:rsidP="00BF1E71">
            <w:pPr>
              <w:pStyle w:val="Nivel01"/>
              <w:numPr>
                <w:ilvl w:val="0"/>
                <w:numId w:val="0"/>
              </w:numPr>
              <w:spacing w:before="0"/>
              <w:rPr>
                <w:b w:val="0"/>
                <w:sz w:val="22"/>
                <w:szCs w:val="22"/>
              </w:rPr>
            </w:pPr>
          </w:p>
          <w:p w:rsidR="004A714D" w:rsidRPr="003267D5" w:rsidRDefault="004A714D" w:rsidP="00BF1E71">
            <w:pPr>
              <w:pStyle w:val="Nivel01"/>
              <w:numPr>
                <w:ilvl w:val="0"/>
                <w:numId w:val="0"/>
              </w:numPr>
              <w:spacing w:before="0"/>
              <w:rPr>
                <w:b w:val="0"/>
                <w:sz w:val="22"/>
                <w:szCs w:val="22"/>
              </w:rPr>
            </w:pPr>
            <w:r w:rsidRPr="003267D5">
              <w:rPr>
                <w:b w:val="0"/>
                <w:sz w:val="22"/>
                <w:szCs w:val="22"/>
              </w:rPr>
              <w:t>01</w:t>
            </w:r>
          </w:p>
        </w:tc>
        <w:tc>
          <w:tcPr>
            <w:tcW w:w="3043" w:type="dxa"/>
          </w:tcPr>
          <w:p w:rsidR="004A714D" w:rsidRPr="003267D5" w:rsidRDefault="004A714D" w:rsidP="00BF1E71">
            <w:pPr>
              <w:pStyle w:val="Nivel01"/>
              <w:numPr>
                <w:ilvl w:val="0"/>
                <w:numId w:val="0"/>
              </w:numPr>
              <w:rPr>
                <w:b w:val="0"/>
                <w:sz w:val="22"/>
                <w:szCs w:val="22"/>
              </w:rPr>
            </w:pPr>
            <w:r w:rsidRPr="003267D5">
              <w:rPr>
                <w:b w:val="0"/>
                <w:sz w:val="22"/>
                <w:szCs w:val="22"/>
              </w:rPr>
              <w:t>A contratação de uma vaga em Residência Inclusiva, sendo serviço de Acolhimento Institucional para jovens e adultos com deficiência - Proteção Social Especial de Alta Complexidade, conforme previsto na Pol</w:t>
            </w:r>
            <w:r>
              <w:rPr>
                <w:b w:val="0"/>
                <w:sz w:val="22"/>
                <w:szCs w:val="22"/>
              </w:rPr>
              <w:t>í</w:t>
            </w:r>
            <w:r w:rsidRPr="003267D5">
              <w:rPr>
                <w:b w:val="0"/>
                <w:sz w:val="22"/>
                <w:szCs w:val="22"/>
              </w:rPr>
              <w:t>tica Nacional de Assistência Social do Sistema Único de Assistência Social - SUAS.</w:t>
            </w:r>
          </w:p>
        </w:tc>
        <w:tc>
          <w:tcPr>
            <w:tcW w:w="1635" w:type="dxa"/>
          </w:tcPr>
          <w:p w:rsidR="004A714D" w:rsidRDefault="004A714D" w:rsidP="00BF1E71">
            <w:pPr>
              <w:pStyle w:val="Nivel01"/>
              <w:numPr>
                <w:ilvl w:val="0"/>
                <w:numId w:val="0"/>
              </w:numPr>
              <w:spacing w:before="0"/>
              <w:rPr>
                <w:b w:val="0"/>
                <w:sz w:val="22"/>
                <w:szCs w:val="22"/>
              </w:rPr>
            </w:pPr>
          </w:p>
          <w:p w:rsidR="004A714D" w:rsidRDefault="004A714D" w:rsidP="00BF1E71">
            <w:pPr>
              <w:pStyle w:val="Nivel01"/>
              <w:numPr>
                <w:ilvl w:val="0"/>
                <w:numId w:val="0"/>
              </w:numPr>
              <w:spacing w:before="0"/>
              <w:rPr>
                <w:b w:val="0"/>
                <w:sz w:val="22"/>
                <w:szCs w:val="22"/>
              </w:rPr>
            </w:pPr>
          </w:p>
          <w:p w:rsidR="004A714D" w:rsidRDefault="004A714D" w:rsidP="00BF1E71">
            <w:pPr>
              <w:pStyle w:val="Nivel01"/>
              <w:numPr>
                <w:ilvl w:val="0"/>
                <w:numId w:val="0"/>
              </w:numPr>
              <w:spacing w:before="0"/>
              <w:rPr>
                <w:b w:val="0"/>
                <w:sz w:val="22"/>
                <w:szCs w:val="22"/>
              </w:rPr>
            </w:pPr>
          </w:p>
          <w:p w:rsidR="004A714D" w:rsidRDefault="004A714D" w:rsidP="00BF1E71">
            <w:pPr>
              <w:pStyle w:val="Nivel01"/>
              <w:numPr>
                <w:ilvl w:val="0"/>
                <w:numId w:val="0"/>
              </w:numPr>
              <w:spacing w:before="0"/>
              <w:rPr>
                <w:b w:val="0"/>
                <w:sz w:val="22"/>
                <w:szCs w:val="22"/>
              </w:rPr>
            </w:pPr>
          </w:p>
          <w:p w:rsidR="004A714D" w:rsidRDefault="004A714D" w:rsidP="00BF1E71">
            <w:pPr>
              <w:pStyle w:val="Nivel01"/>
              <w:numPr>
                <w:ilvl w:val="0"/>
                <w:numId w:val="0"/>
              </w:numPr>
              <w:spacing w:before="0"/>
              <w:rPr>
                <w:b w:val="0"/>
                <w:sz w:val="22"/>
                <w:szCs w:val="22"/>
              </w:rPr>
            </w:pPr>
          </w:p>
          <w:p w:rsidR="004A714D" w:rsidRPr="003267D5" w:rsidRDefault="004A714D" w:rsidP="00BF1E71">
            <w:pPr>
              <w:pStyle w:val="Nivel01"/>
              <w:numPr>
                <w:ilvl w:val="0"/>
                <w:numId w:val="0"/>
              </w:numPr>
              <w:spacing w:before="0"/>
              <w:rPr>
                <w:b w:val="0"/>
                <w:sz w:val="22"/>
                <w:szCs w:val="22"/>
              </w:rPr>
            </w:pPr>
            <w:r w:rsidRPr="003267D5">
              <w:rPr>
                <w:b w:val="0"/>
                <w:sz w:val="22"/>
                <w:szCs w:val="22"/>
              </w:rPr>
              <w:t>12</w:t>
            </w:r>
          </w:p>
        </w:tc>
        <w:tc>
          <w:tcPr>
            <w:tcW w:w="1609" w:type="dxa"/>
          </w:tcPr>
          <w:p w:rsidR="004A714D" w:rsidRDefault="004A714D" w:rsidP="00BF1E71">
            <w:pPr>
              <w:pStyle w:val="Nivel01"/>
              <w:numPr>
                <w:ilvl w:val="0"/>
                <w:numId w:val="0"/>
              </w:numPr>
              <w:spacing w:before="0"/>
              <w:rPr>
                <w:b w:val="0"/>
                <w:sz w:val="22"/>
                <w:szCs w:val="22"/>
              </w:rPr>
            </w:pPr>
          </w:p>
          <w:p w:rsidR="004A714D" w:rsidRDefault="004A714D" w:rsidP="00BF1E71">
            <w:pPr>
              <w:pStyle w:val="Nivel01"/>
              <w:numPr>
                <w:ilvl w:val="0"/>
                <w:numId w:val="0"/>
              </w:numPr>
              <w:spacing w:before="0"/>
              <w:rPr>
                <w:b w:val="0"/>
                <w:sz w:val="22"/>
                <w:szCs w:val="22"/>
              </w:rPr>
            </w:pPr>
          </w:p>
          <w:p w:rsidR="004A714D" w:rsidRDefault="004A714D" w:rsidP="00BF1E71">
            <w:pPr>
              <w:pStyle w:val="Nivel01"/>
              <w:numPr>
                <w:ilvl w:val="0"/>
                <w:numId w:val="0"/>
              </w:numPr>
              <w:spacing w:before="0"/>
              <w:rPr>
                <w:b w:val="0"/>
                <w:sz w:val="22"/>
                <w:szCs w:val="22"/>
              </w:rPr>
            </w:pPr>
          </w:p>
          <w:p w:rsidR="004A714D" w:rsidRDefault="004A714D" w:rsidP="00BF1E71">
            <w:pPr>
              <w:pStyle w:val="Nivel01"/>
              <w:numPr>
                <w:ilvl w:val="0"/>
                <w:numId w:val="0"/>
              </w:numPr>
              <w:spacing w:before="0"/>
              <w:rPr>
                <w:b w:val="0"/>
                <w:sz w:val="22"/>
                <w:szCs w:val="22"/>
              </w:rPr>
            </w:pPr>
          </w:p>
          <w:p w:rsidR="004A714D" w:rsidRDefault="004A714D" w:rsidP="00BF1E71">
            <w:pPr>
              <w:pStyle w:val="Nivel01"/>
              <w:numPr>
                <w:ilvl w:val="0"/>
                <w:numId w:val="0"/>
              </w:numPr>
              <w:spacing w:before="0"/>
              <w:rPr>
                <w:b w:val="0"/>
                <w:sz w:val="22"/>
                <w:szCs w:val="22"/>
              </w:rPr>
            </w:pPr>
          </w:p>
          <w:p w:rsidR="004A714D" w:rsidRPr="003267D5" w:rsidRDefault="004A714D" w:rsidP="00BF1E71">
            <w:pPr>
              <w:pStyle w:val="Nivel01"/>
              <w:numPr>
                <w:ilvl w:val="0"/>
                <w:numId w:val="0"/>
              </w:numPr>
              <w:spacing w:before="0"/>
              <w:rPr>
                <w:b w:val="0"/>
                <w:sz w:val="22"/>
                <w:szCs w:val="22"/>
              </w:rPr>
            </w:pPr>
            <w:r w:rsidRPr="003267D5">
              <w:rPr>
                <w:b w:val="0"/>
                <w:sz w:val="22"/>
                <w:szCs w:val="22"/>
              </w:rPr>
              <w:t xml:space="preserve">R$ </w:t>
            </w:r>
          </w:p>
        </w:tc>
        <w:tc>
          <w:tcPr>
            <w:tcW w:w="2218" w:type="dxa"/>
          </w:tcPr>
          <w:p w:rsidR="004A714D" w:rsidRDefault="004A714D" w:rsidP="00BF1E71">
            <w:pPr>
              <w:pStyle w:val="Nivel01"/>
              <w:numPr>
                <w:ilvl w:val="0"/>
                <w:numId w:val="0"/>
              </w:numPr>
              <w:spacing w:before="0"/>
              <w:rPr>
                <w:b w:val="0"/>
                <w:sz w:val="22"/>
                <w:szCs w:val="22"/>
              </w:rPr>
            </w:pPr>
          </w:p>
          <w:p w:rsidR="004A714D" w:rsidRDefault="004A714D" w:rsidP="00BF1E71">
            <w:pPr>
              <w:pStyle w:val="Nivel01"/>
              <w:numPr>
                <w:ilvl w:val="0"/>
                <w:numId w:val="0"/>
              </w:numPr>
              <w:spacing w:before="0"/>
              <w:rPr>
                <w:b w:val="0"/>
                <w:sz w:val="22"/>
                <w:szCs w:val="22"/>
              </w:rPr>
            </w:pPr>
          </w:p>
          <w:p w:rsidR="004A714D" w:rsidRDefault="004A714D" w:rsidP="00BF1E71">
            <w:pPr>
              <w:pStyle w:val="Nivel01"/>
              <w:numPr>
                <w:ilvl w:val="0"/>
                <w:numId w:val="0"/>
              </w:numPr>
              <w:spacing w:before="0"/>
              <w:rPr>
                <w:b w:val="0"/>
                <w:sz w:val="22"/>
                <w:szCs w:val="22"/>
              </w:rPr>
            </w:pPr>
          </w:p>
          <w:p w:rsidR="004A714D" w:rsidRDefault="004A714D" w:rsidP="00BF1E71">
            <w:pPr>
              <w:pStyle w:val="Nivel01"/>
              <w:numPr>
                <w:ilvl w:val="0"/>
                <w:numId w:val="0"/>
              </w:numPr>
              <w:spacing w:before="0"/>
              <w:rPr>
                <w:b w:val="0"/>
                <w:sz w:val="22"/>
                <w:szCs w:val="22"/>
              </w:rPr>
            </w:pPr>
          </w:p>
          <w:p w:rsidR="004A714D" w:rsidRDefault="004A714D" w:rsidP="00BF1E71">
            <w:pPr>
              <w:pStyle w:val="Nivel01"/>
              <w:numPr>
                <w:ilvl w:val="0"/>
                <w:numId w:val="0"/>
              </w:numPr>
              <w:spacing w:before="0"/>
              <w:rPr>
                <w:b w:val="0"/>
                <w:sz w:val="22"/>
                <w:szCs w:val="22"/>
              </w:rPr>
            </w:pPr>
          </w:p>
          <w:p w:rsidR="004A714D" w:rsidRPr="003267D5" w:rsidRDefault="004A714D" w:rsidP="00BF1E71">
            <w:pPr>
              <w:pStyle w:val="Nivel01"/>
              <w:numPr>
                <w:ilvl w:val="0"/>
                <w:numId w:val="0"/>
              </w:numPr>
              <w:spacing w:before="0"/>
              <w:rPr>
                <w:b w:val="0"/>
                <w:sz w:val="22"/>
                <w:szCs w:val="22"/>
              </w:rPr>
            </w:pPr>
            <w:r w:rsidRPr="003267D5">
              <w:rPr>
                <w:b w:val="0"/>
                <w:sz w:val="22"/>
                <w:szCs w:val="22"/>
              </w:rPr>
              <w:t xml:space="preserve">R$ </w:t>
            </w:r>
          </w:p>
        </w:tc>
      </w:tr>
      <w:tr w:rsidR="004A714D" w:rsidRPr="003267D5" w:rsidTr="00BF1E71">
        <w:tc>
          <w:tcPr>
            <w:tcW w:w="1418" w:type="dxa"/>
          </w:tcPr>
          <w:p w:rsidR="004A714D" w:rsidRPr="003267D5" w:rsidRDefault="004A714D" w:rsidP="00BF1E71">
            <w:pPr>
              <w:pStyle w:val="Nivel01"/>
              <w:numPr>
                <w:ilvl w:val="0"/>
                <w:numId w:val="0"/>
              </w:numPr>
              <w:spacing w:before="0"/>
              <w:rPr>
                <w:b w:val="0"/>
                <w:sz w:val="22"/>
                <w:szCs w:val="22"/>
              </w:rPr>
            </w:pPr>
          </w:p>
        </w:tc>
        <w:tc>
          <w:tcPr>
            <w:tcW w:w="3043" w:type="dxa"/>
          </w:tcPr>
          <w:p w:rsidR="004A714D" w:rsidRPr="003267D5" w:rsidRDefault="004A714D" w:rsidP="00BF1E71">
            <w:pPr>
              <w:pStyle w:val="Nivel01"/>
              <w:numPr>
                <w:ilvl w:val="0"/>
                <w:numId w:val="0"/>
              </w:numPr>
              <w:ind w:left="33" w:hanging="33"/>
              <w:rPr>
                <w:sz w:val="22"/>
                <w:szCs w:val="22"/>
              </w:rPr>
            </w:pPr>
          </w:p>
        </w:tc>
        <w:tc>
          <w:tcPr>
            <w:tcW w:w="1635" w:type="dxa"/>
          </w:tcPr>
          <w:p w:rsidR="004A714D" w:rsidRPr="003267D5" w:rsidRDefault="004A714D" w:rsidP="00BF1E71">
            <w:pPr>
              <w:pStyle w:val="Nivel01"/>
              <w:numPr>
                <w:ilvl w:val="0"/>
                <w:numId w:val="0"/>
              </w:numPr>
              <w:spacing w:before="0"/>
              <w:rPr>
                <w:sz w:val="22"/>
                <w:szCs w:val="22"/>
              </w:rPr>
            </w:pPr>
          </w:p>
        </w:tc>
        <w:tc>
          <w:tcPr>
            <w:tcW w:w="1609" w:type="dxa"/>
          </w:tcPr>
          <w:p w:rsidR="004A714D" w:rsidRPr="003267D5" w:rsidRDefault="004A714D" w:rsidP="00BF1E71">
            <w:pPr>
              <w:pStyle w:val="Nivel01"/>
              <w:numPr>
                <w:ilvl w:val="0"/>
                <w:numId w:val="0"/>
              </w:numPr>
              <w:spacing w:before="0"/>
              <w:rPr>
                <w:sz w:val="22"/>
                <w:szCs w:val="22"/>
              </w:rPr>
            </w:pPr>
          </w:p>
        </w:tc>
        <w:tc>
          <w:tcPr>
            <w:tcW w:w="2218" w:type="dxa"/>
          </w:tcPr>
          <w:p w:rsidR="004A714D" w:rsidRPr="003267D5" w:rsidRDefault="004A714D" w:rsidP="00BF1E71">
            <w:pPr>
              <w:pStyle w:val="Nivel01"/>
              <w:numPr>
                <w:ilvl w:val="0"/>
                <w:numId w:val="0"/>
              </w:numPr>
              <w:spacing w:before="0"/>
              <w:rPr>
                <w:sz w:val="22"/>
                <w:szCs w:val="22"/>
              </w:rPr>
            </w:pPr>
            <w:r w:rsidRPr="003267D5">
              <w:rPr>
                <w:b w:val="0"/>
                <w:sz w:val="22"/>
                <w:szCs w:val="22"/>
              </w:rPr>
              <w:t xml:space="preserve">R$ </w:t>
            </w:r>
          </w:p>
        </w:tc>
      </w:tr>
    </w:tbl>
    <w:p w:rsidR="004A714D" w:rsidRPr="003267D5" w:rsidRDefault="004A714D" w:rsidP="004A714D">
      <w:pPr>
        <w:pStyle w:val="Nivel2"/>
        <w:numPr>
          <w:ilvl w:val="0"/>
          <w:numId w:val="0"/>
        </w:numPr>
        <w:spacing w:before="0" w:after="0" w:line="360" w:lineRule="auto"/>
        <w:ind w:left="567" w:right="284"/>
        <w:rPr>
          <w:b/>
          <w:bCs/>
          <w:color w:val="auto"/>
          <w:sz w:val="22"/>
          <w:szCs w:val="22"/>
        </w:rPr>
      </w:pPr>
    </w:p>
    <w:p w:rsidR="00A64A01" w:rsidRPr="00582B49" w:rsidRDefault="00A64A01" w:rsidP="0064430A">
      <w:pPr>
        <w:pStyle w:val="PargrafodaLista"/>
        <w:numPr>
          <w:ilvl w:val="1"/>
          <w:numId w:val="16"/>
        </w:numPr>
        <w:adjustRightInd w:val="0"/>
        <w:spacing w:line="360" w:lineRule="auto"/>
        <w:ind w:left="567" w:right="142" w:firstLine="0"/>
        <w:rPr>
          <w:rFonts w:ascii="Arial" w:hAnsi="Arial" w:cs="Arial"/>
        </w:rPr>
      </w:pPr>
      <w:r w:rsidRPr="00582B49">
        <w:rPr>
          <w:rFonts w:ascii="Arial" w:hAnsi="Arial" w:cs="Arial"/>
          <w:spacing w:val="-10"/>
        </w:rPr>
        <w:t xml:space="preserve">Os serviços referidos na Cláusula Primeira serão prestados, </w:t>
      </w:r>
      <w:r w:rsidR="005E66D2" w:rsidRPr="00582B49">
        <w:rPr>
          <w:rFonts w:ascii="Arial" w:hAnsi="Arial" w:cs="Arial"/>
          <w:spacing w:val="-10"/>
        </w:rPr>
        <w:t>conforme previsto no Termo de Refer</w:t>
      </w:r>
      <w:r w:rsidR="006D532B">
        <w:rPr>
          <w:rFonts w:ascii="Arial" w:hAnsi="Arial" w:cs="Arial"/>
          <w:spacing w:val="-10"/>
        </w:rPr>
        <w:t>ê</w:t>
      </w:r>
      <w:r w:rsidR="005E66D2" w:rsidRPr="00582B49">
        <w:rPr>
          <w:rFonts w:ascii="Arial" w:hAnsi="Arial" w:cs="Arial"/>
          <w:spacing w:val="-10"/>
        </w:rPr>
        <w:t>ncia.</w:t>
      </w:r>
    </w:p>
    <w:p w:rsidR="00A64A01" w:rsidRPr="00582B49" w:rsidRDefault="00A64A01" w:rsidP="006250E8">
      <w:pPr>
        <w:pStyle w:val="Nivel2"/>
        <w:numPr>
          <w:ilvl w:val="0"/>
          <w:numId w:val="0"/>
        </w:numPr>
        <w:spacing w:before="0" w:after="0" w:line="360" w:lineRule="auto"/>
        <w:ind w:left="567" w:right="142"/>
        <w:rPr>
          <w:sz w:val="22"/>
          <w:szCs w:val="22"/>
          <w:lang w:val="x-none"/>
        </w:rPr>
      </w:pPr>
      <w:r w:rsidRPr="006250E8">
        <w:rPr>
          <w:b/>
          <w:sz w:val="22"/>
          <w:szCs w:val="22"/>
        </w:rPr>
        <w:t>1.3.</w:t>
      </w:r>
      <w:r w:rsidRPr="00582B49">
        <w:rPr>
          <w:sz w:val="22"/>
          <w:szCs w:val="22"/>
        </w:rPr>
        <w:t xml:space="preserve"> Vinculam esta contratação, independentemente de transcrição:</w:t>
      </w:r>
    </w:p>
    <w:p w:rsidR="00A64A01" w:rsidRPr="00582B49" w:rsidRDefault="00A64A01" w:rsidP="006250E8">
      <w:pPr>
        <w:pStyle w:val="Nivel3"/>
        <w:numPr>
          <w:ilvl w:val="0"/>
          <w:numId w:val="0"/>
        </w:numPr>
        <w:spacing w:before="0" w:after="0" w:line="360" w:lineRule="auto"/>
        <w:ind w:left="567" w:right="142"/>
        <w:rPr>
          <w:sz w:val="22"/>
          <w:szCs w:val="22"/>
          <w:lang w:val="x-none"/>
        </w:rPr>
      </w:pPr>
      <w:r w:rsidRPr="006250E8">
        <w:rPr>
          <w:b/>
          <w:sz w:val="22"/>
          <w:szCs w:val="22"/>
        </w:rPr>
        <w:t>1.3.1.</w:t>
      </w:r>
      <w:r w:rsidRPr="00582B49">
        <w:rPr>
          <w:sz w:val="22"/>
          <w:szCs w:val="22"/>
        </w:rPr>
        <w:t xml:space="preserve"> TERMO DE REFERENICA E ETP;</w:t>
      </w:r>
    </w:p>
    <w:p w:rsidR="00A64A01" w:rsidRPr="00582B49" w:rsidRDefault="00A64A01" w:rsidP="006250E8">
      <w:pPr>
        <w:pStyle w:val="Nivel3"/>
        <w:numPr>
          <w:ilvl w:val="0"/>
          <w:numId w:val="0"/>
        </w:numPr>
        <w:spacing w:before="0" w:after="0" w:line="360" w:lineRule="auto"/>
        <w:ind w:left="567" w:right="142"/>
        <w:rPr>
          <w:sz w:val="22"/>
          <w:szCs w:val="22"/>
          <w:lang w:val="x-none"/>
        </w:rPr>
      </w:pPr>
      <w:r w:rsidRPr="006250E8">
        <w:rPr>
          <w:b/>
          <w:sz w:val="22"/>
          <w:szCs w:val="22"/>
        </w:rPr>
        <w:t>1.3.2.</w:t>
      </w:r>
      <w:r w:rsidRPr="00582B49">
        <w:rPr>
          <w:sz w:val="22"/>
          <w:szCs w:val="22"/>
        </w:rPr>
        <w:t>O Edital da Licitação;</w:t>
      </w:r>
    </w:p>
    <w:p w:rsidR="00A64A01" w:rsidRPr="00582B49" w:rsidRDefault="00A64A01" w:rsidP="006250E8">
      <w:pPr>
        <w:pStyle w:val="Nivel3"/>
        <w:numPr>
          <w:ilvl w:val="0"/>
          <w:numId w:val="0"/>
        </w:numPr>
        <w:spacing w:before="0" w:after="0" w:line="360" w:lineRule="auto"/>
        <w:ind w:left="567" w:right="142"/>
        <w:rPr>
          <w:sz w:val="22"/>
          <w:szCs w:val="22"/>
          <w:lang w:val="x-none"/>
        </w:rPr>
      </w:pPr>
      <w:r w:rsidRPr="006250E8">
        <w:rPr>
          <w:b/>
          <w:sz w:val="22"/>
          <w:szCs w:val="22"/>
        </w:rPr>
        <w:t>1.3.3.</w:t>
      </w:r>
      <w:r w:rsidRPr="00582B49">
        <w:rPr>
          <w:sz w:val="22"/>
          <w:szCs w:val="22"/>
        </w:rPr>
        <w:t xml:space="preserve"> A Proposta do contratado;</w:t>
      </w:r>
    </w:p>
    <w:p w:rsidR="00A64A01" w:rsidRPr="00582B49" w:rsidRDefault="00A64A01" w:rsidP="006250E8">
      <w:pPr>
        <w:pStyle w:val="Nivel3"/>
        <w:numPr>
          <w:ilvl w:val="0"/>
          <w:numId w:val="0"/>
        </w:numPr>
        <w:spacing w:before="0" w:after="0" w:line="360" w:lineRule="auto"/>
        <w:ind w:left="567" w:right="142"/>
        <w:rPr>
          <w:sz w:val="22"/>
          <w:szCs w:val="22"/>
          <w:lang w:val="x-none"/>
        </w:rPr>
      </w:pPr>
      <w:r w:rsidRPr="006250E8">
        <w:rPr>
          <w:b/>
          <w:sz w:val="22"/>
          <w:szCs w:val="22"/>
        </w:rPr>
        <w:t>1.3.4.</w:t>
      </w:r>
      <w:r w:rsidRPr="00582B49">
        <w:rPr>
          <w:sz w:val="22"/>
          <w:szCs w:val="22"/>
        </w:rPr>
        <w:t xml:space="preserve"> Eventuais anexos dos documentos supracitados.</w:t>
      </w:r>
    </w:p>
    <w:p w:rsidR="00A64A01" w:rsidRPr="00582B49" w:rsidRDefault="00A64A01" w:rsidP="006250E8">
      <w:pPr>
        <w:pStyle w:val="Nivel01"/>
        <w:numPr>
          <w:ilvl w:val="0"/>
          <w:numId w:val="8"/>
        </w:numPr>
        <w:spacing w:before="0" w:line="360" w:lineRule="auto"/>
        <w:ind w:left="567" w:right="142" w:firstLine="0"/>
        <w:rPr>
          <w:color w:val="FFFFFF" w:themeColor="background1"/>
          <w:sz w:val="22"/>
          <w:szCs w:val="22"/>
        </w:rPr>
      </w:pPr>
    </w:p>
    <w:p w:rsidR="00A64A01" w:rsidRDefault="00A64A01" w:rsidP="006250E8">
      <w:pPr>
        <w:pStyle w:val="Nivel01"/>
        <w:numPr>
          <w:ilvl w:val="0"/>
          <w:numId w:val="0"/>
        </w:numPr>
        <w:tabs>
          <w:tab w:val="clear" w:pos="567"/>
        </w:tabs>
        <w:spacing w:before="0" w:line="360" w:lineRule="auto"/>
        <w:ind w:left="567" w:right="142"/>
        <w:jc w:val="center"/>
        <w:rPr>
          <w:sz w:val="22"/>
          <w:szCs w:val="22"/>
        </w:rPr>
      </w:pPr>
      <w:r w:rsidRPr="00582B49">
        <w:rPr>
          <w:sz w:val="22"/>
          <w:szCs w:val="22"/>
        </w:rPr>
        <w:t>CLÁUSULA SEGUNDA – VIGÊNCIA E PRORROGAÇÃO</w:t>
      </w:r>
    </w:p>
    <w:p w:rsidR="006250E8" w:rsidRPr="006250E8" w:rsidRDefault="006250E8" w:rsidP="006250E8">
      <w:pPr>
        <w:rPr>
          <w:lang w:val="pt-BR" w:eastAsia="pt-BR"/>
        </w:rPr>
      </w:pPr>
    </w:p>
    <w:p w:rsidR="00A64A01" w:rsidRPr="00582B49" w:rsidRDefault="00A64A01" w:rsidP="006250E8">
      <w:pPr>
        <w:pStyle w:val="Nivel2"/>
        <w:numPr>
          <w:ilvl w:val="0"/>
          <w:numId w:val="0"/>
        </w:numPr>
        <w:spacing w:before="0" w:after="0" w:line="360" w:lineRule="auto"/>
        <w:ind w:left="567" w:right="142"/>
        <w:rPr>
          <w:color w:val="auto"/>
          <w:sz w:val="22"/>
          <w:szCs w:val="22"/>
        </w:rPr>
      </w:pPr>
      <w:r w:rsidRPr="006250E8">
        <w:rPr>
          <w:b/>
          <w:color w:val="auto"/>
          <w:sz w:val="22"/>
          <w:szCs w:val="22"/>
        </w:rPr>
        <w:t>2.1.</w:t>
      </w:r>
      <w:r w:rsidRPr="00582B49">
        <w:rPr>
          <w:i/>
          <w:color w:val="auto"/>
          <w:sz w:val="22"/>
          <w:szCs w:val="22"/>
        </w:rPr>
        <w:t xml:space="preserve"> O prazo de vigência da contratação é de </w:t>
      </w:r>
      <w:r w:rsidR="005E66D2" w:rsidRPr="00582B49">
        <w:rPr>
          <w:b/>
          <w:i/>
          <w:color w:val="auto"/>
          <w:sz w:val="22"/>
          <w:szCs w:val="22"/>
        </w:rPr>
        <w:t>12</w:t>
      </w:r>
      <w:r w:rsidRPr="00582B49">
        <w:rPr>
          <w:b/>
          <w:i/>
          <w:color w:val="auto"/>
          <w:sz w:val="22"/>
          <w:szCs w:val="22"/>
        </w:rPr>
        <w:t xml:space="preserve"> (</w:t>
      </w:r>
      <w:r w:rsidR="005E66D2" w:rsidRPr="00582B49">
        <w:rPr>
          <w:b/>
          <w:i/>
          <w:color w:val="auto"/>
          <w:sz w:val="22"/>
          <w:szCs w:val="22"/>
        </w:rPr>
        <w:t>doze</w:t>
      </w:r>
      <w:r w:rsidRPr="00582B49">
        <w:rPr>
          <w:b/>
          <w:i/>
          <w:color w:val="auto"/>
          <w:sz w:val="22"/>
          <w:szCs w:val="22"/>
        </w:rPr>
        <w:t xml:space="preserve">) meses </w:t>
      </w:r>
      <w:r w:rsidRPr="00582B49">
        <w:rPr>
          <w:i/>
          <w:color w:val="auto"/>
          <w:sz w:val="22"/>
          <w:szCs w:val="22"/>
        </w:rPr>
        <w:t xml:space="preserve"> contados da assinatura do contrato, na forma </w:t>
      </w:r>
      <w:hyperlink r:id="rId20" w:anchor="art105" w:history="1">
        <w:r w:rsidRPr="00582B49">
          <w:rPr>
            <w:rStyle w:val="Hyperlink"/>
            <w:rFonts w:eastAsia="Arial MT"/>
            <w:color w:val="auto"/>
            <w:sz w:val="22"/>
            <w:szCs w:val="22"/>
          </w:rPr>
          <w:t>do artigo 105 da Lei n° 14.133, de 2021</w:t>
        </w:r>
      </w:hyperlink>
      <w:r w:rsidRPr="00582B49">
        <w:rPr>
          <w:i/>
          <w:color w:val="auto"/>
          <w:sz w:val="22"/>
          <w:szCs w:val="22"/>
        </w:rPr>
        <w:t>.</w:t>
      </w:r>
    </w:p>
    <w:p w:rsidR="00A64A01" w:rsidRDefault="00A64A01" w:rsidP="006250E8">
      <w:pPr>
        <w:pStyle w:val="Nivel2"/>
        <w:numPr>
          <w:ilvl w:val="0"/>
          <w:numId w:val="0"/>
        </w:numPr>
        <w:spacing w:before="0" w:after="0" w:line="360" w:lineRule="auto"/>
        <w:ind w:left="567" w:right="142"/>
        <w:rPr>
          <w:i/>
          <w:color w:val="auto"/>
          <w:sz w:val="22"/>
          <w:szCs w:val="22"/>
        </w:rPr>
      </w:pPr>
      <w:r w:rsidRPr="006250E8">
        <w:rPr>
          <w:b/>
          <w:color w:val="auto"/>
          <w:sz w:val="22"/>
          <w:szCs w:val="22"/>
        </w:rPr>
        <w:t>2.2.</w:t>
      </w:r>
      <w:r w:rsidRPr="00582B49">
        <w:rPr>
          <w:i/>
          <w:color w:val="auto"/>
          <w:sz w:val="22"/>
          <w:szCs w:val="22"/>
        </w:rPr>
        <w:t xml:space="preserve"> O prazo de vigência poderá ser prorrogado, mediante termo aditivo, a critério da </w:t>
      </w:r>
      <w:r w:rsidR="005839DB">
        <w:rPr>
          <w:i/>
          <w:color w:val="auto"/>
          <w:sz w:val="22"/>
          <w:szCs w:val="22"/>
        </w:rPr>
        <w:t>Secretaria Municipal de Assistência Social</w:t>
      </w:r>
      <w:r w:rsidRPr="00582B49">
        <w:rPr>
          <w:i/>
          <w:color w:val="auto"/>
          <w:sz w:val="22"/>
          <w:szCs w:val="22"/>
        </w:rPr>
        <w:t xml:space="preserve">, devidamente justificado e conforme as </w:t>
      </w:r>
      <w:r w:rsidR="005E66D2" w:rsidRPr="00582B49">
        <w:rPr>
          <w:i/>
          <w:color w:val="auto"/>
          <w:sz w:val="22"/>
          <w:szCs w:val="22"/>
        </w:rPr>
        <w:t>cláusulas</w:t>
      </w:r>
      <w:r w:rsidRPr="00582B49">
        <w:rPr>
          <w:i/>
          <w:color w:val="auto"/>
          <w:sz w:val="22"/>
          <w:szCs w:val="22"/>
        </w:rPr>
        <w:t xml:space="preserve"> previstas neste instrumento.</w:t>
      </w:r>
    </w:p>
    <w:p w:rsidR="006250E8" w:rsidRPr="00582B49" w:rsidRDefault="006250E8" w:rsidP="006250E8">
      <w:pPr>
        <w:pStyle w:val="Nivel2"/>
        <w:numPr>
          <w:ilvl w:val="0"/>
          <w:numId w:val="0"/>
        </w:numPr>
        <w:spacing w:before="0" w:after="0" w:line="360" w:lineRule="auto"/>
        <w:ind w:left="567" w:right="142"/>
        <w:rPr>
          <w:color w:val="auto"/>
          <w:sz w:val="22"/>
          <w:szCs w:val="22"/>
        </w:rPr>
      </w:pPr>
    </w:p>
    <w:p w:rsidR="00A64A01" w:rsidRPr="00582B49" w:rsidRDefault="00A64A01" w:rsidP="006250E8">
      <w:pPr>
        <w:pStyle w:val="Nivel01"/>
        <w:numPr>
          <w:ilvl w:val="0"/>
          <w:numId w:val="0"/>
        </w:numPr>
        <w:spacing w:before="0" w:line="360" w:lineRule="auto"/>
        <w:ind w:left="567"/>
        <w:jc w:val="center"/>
        <w:rPr>
          <w:color w:val="FFFFFF" w:themeColor="background1"/>
          <w:sz w:val="22"/>
          <w:szCs w:val="22"/>
        </w:rPr>
      </w:pPr>
      <w:bookmarkStart w:id="20" w:name="_Hlk114497577"/>
      <w:bookmarkStart w:id="21" w:name="_Hlk114497502"/>
      <w:bookmarkEnd w:id="20"/>
      <w:bookmarkEnd w:id="21"/>
      <w:r w:rsidRPr="00582B49">
        <w:rPr>
          <w:sz w:val="22"/>
          <w:szCs w:val="22"/>
        </w:rPr>
        <w:t>CLÁUSULA TERCEIRA – MODELOS DE EXECUÇÃO E GESTÃO CONTRATUAIS (</w:t>
      </w:r>
      <w:hyperlink r:id="rId21" w:anchor="art92" w:history="1">
        <w:r w:rsidRPr="00582B49">
          <w:rPr>
            <w:rStyle w:val="Hyperlink"/>
            <w:rFonts w:eastAsia="Arial MT"/>
            <w:sz w:val="22"/>
            <w:szCs w:val="22"/>
          </w:rPr>
          <w:t>art. 92, IV, VII e XVIII)</w:t>
        </w:r>
      </w:hyperlink>
    </w:p>
    <w:p w:rsidR="00A64A01" w:rsidRPr="00582B49" w:rsidRDefault="00A64A01" w:rsidP="006250E8">
      <w:pPr>
        <w:pStyle w:val="Nivel2"/>
        <w:numPr>
          <w:ilvl w:val="0"/>
          <w:numId w:val="0"/>
        </w:numPr>
        <w:spacing w:before="0" w:after="0" w:line="360" w:lineRule="auto"/>
        <w:ind w:left="567"/>
        <w:rPr>
          <w:sz w:val="22"/>
          <w:szCs w:val="22"/>
        </w:rPr>
      </w:pPr>
      <w:r w:rsidRPr="006250E8">
        <w:rPr>
          <w:b/>
          <w:sz w:val="22"/>
          <w:szCs w:val="22"/>
        </w:rPr>
        <w:t>3.1.</w:t>
      </w:r>
      <w:r w:rsidRPr="00582B49">
        <w:rPr>
          <w:sz w:val="22"/>
          <w:szCs w:val="22"/>
        </w:rPr>
        <w:t xml:space="preserve"> O regime de execução contratual, os modelos de gestão e de execução, assim como os prazos e condições de conclusão, entrega, observação e recebimento do objeto constam no Termo de Referência, anexo I do Edital de Credenciamento.</w:t>
      </w:r>
    </w:p>
    <w:p w:rsidR="00A64A01" w:rsidRPr="00582B49" w:rsidRDefault="00A64A01" w:rsidP="006250E8">
      <w:pPr>
        <w:pStyle w:val="PargrafodaLista"/>
        <w:spacing w:line="360" w:lineRule="auto"/>
        <w:ind w:left="567"/>
        <w:rPr>
          <w:rFonts w:ascii="Arial" w:hAnsi="Arial" w:cs="Arial"/>
        </w:rPr>
      </w:pPr>
      <w:bookmarkStart w:id="22" w:name="_Hlk153273664"/>
      <w:bookmarkStart w:id="23" w:name="_Hlk153273602"/>
      <w:r w:rsidRPr="00582B49">
        <w:rPr>
          <w:rFonts w:ascii="Arial" w:hAnsi="Arial" w:cs="Arial"/>
        </w:rPr>
        <w:t xml:space="preserve"> </w:t>
      </w:r>
    </w:p>
    <w:bookmarkEnd w:id="22"/>
    <w:bookmarkEnd w:id="23"/>
    <w:p w:rsidR="00A64A01" w:rsidRDefault="00A64A01" w:rsidP="006250E8">
      <w:pPr>
        <w:pStyle w:val="Nivel01"/>
        <w:numPr>
          <w:ilvl w:val="0"/>
          <w:numId w:val="0"/>
        </w:numPr>
        <w:tabs>
          <w:tab w:val="clear" w:pos="567"/>
        </w:tabs>
        <w:spacing w:before="0" w:line="360" w:lineRule="auto"/>
        <w:ind w:left="567"/>
        <w:jc w:val="center"/>
        <w:rPr>
          <w:sz w:val="22"/>
          <w:szCs w:val="22"/>
        </w:rPr>
      </w:pPr>
      <w:r w:rsidRPr="00582B49">
        <w:rPr>
          <w:sz w:val="22"/>
          <w:szCs w:val="22"/>
        </w:rPr>
        <w:lastRenderedPageBreak/>
        <w:t>CLÁUSULA QUARTA – SUBCONTRATAÇÃO</w:t>
      </w:r>
    </w:p>
    <w:p w:rsidR="006250E8" w:rsidRPr="006250E8" w:rsidRDefault="006250E8" w:rsidP="006250E8">
      <w:pPr>
        <w:rPr>
          <w:lang w:val="pt-BR" w:eastAsia="pt-BR"/>
        </w:rPr>
      </w:pPr>
    </w:p>
    <w:p w:rsidR="00A64A01" w:rsidRDefault="00A64A01" w:rsidP="006250E8">
      <w:pPr>
        <w:pStyle w:val="Nivel2"/>
        <w:numPr>
          <w:ilvl w:val="0"/>
          <w:numId w:val="0"/>
        </w:numPr>
        <w:spacing w:before="0" w:after="0" w:line="360" w:lineRule="auto"/>
        <w:ind w:left="567"/>
        <w:rPr>
          <w:i/>
          <w:color w:val="auto"/>
          <w:sz w:val="22"/>
          <w:szCs w:val="22"/>
        </w:rPr>
      </w:pPr>
      <w:r w:rsidRPr="006250E8">
        <w:rPr>
          <w:b/>
          <w:color w:val="auto"/>
          <w:sz w:val="22"/>
          <w:szCs w:val="22"/>
        </w:rPr>
        <w:t>4.1</w:t>
      </w:r>
      <w:r w:rsidR="006250E8">
        <w:rPr>
          <w:i/>
          <w:color w:val="auto"/>
          <w:sz w:val="22"/>
          <w:szCs w:val="22"/>
        </w:rPr>
        <w:t xml:space="preserve">. </w:t>
      </w:r>
      <w:r w:rsidRPr="00582B49">
        <w:rPr>
          <w:i/>
          <w:color w:val="auto"/>
          <w:sz w:val="22"/>
          <w:szCs w:val="22"/>
        </w:rPr>
        <w:t>Não será permitida a subcontratação do objeto</w:t>
      </w:r>
      <w:r w:rsidR="006D532B">
        <w:rPr>
          <w:i/>
          <w:color w:val="auto"/>
          <w:sz w:val="22"/>
          <w:szCs w:val="22"/>
        </w:rPr>
        <w:t>.</w:t>
      </w:r>
    </w:p>
    <w:p w:rsidR="006250E8" w:rsidRPr="00582B49" w:rsidRDefault="006250E8" w:rsidP="006250E8">
      <w:pPr>
        <w:pStyle w:val="Nivel2"/>
        <w:numPr>
          <w:ilvl w:val="0"/>
          <w:numId w:val="0"/>
        </w:numPr>
        <w:spacing w:before="0" w:after="0" w:line="360" w:lineRule="auto"/>
        <w:ind w:left="567"/>
        <w:rPr>
          <w:color w:val="FFFFFF" w:themeColor="background1"/>
          <w:sz w:val="22"/>
          <w:szCs w:val="22"/>
        </w:rPr>
      </w:pPr>
    </w:p>
    <w:p w:rsidR="00A64A01" w:rsidRPr="00582B49" w:rsidRDefault="00A64A01" w:rsidP="006250E8">
      <w:pPr>
        <w:pStyle w:val="Nivel01"/>
        <w:numPr>
          <w:ilvl w:val="0"/>
          <w:numId w:val="0"/>
        </w:numPr>
        <w:spacing w:before="0" w:line="360" w:lineRule="auto"/>
        <w:ind w:left="567"/>
        <w:jc w:val="center"/>
        <w:rPr>
          <w:color w:val="FFFFFF" w:themeColor="background1"/>
          <w:sz w:val="22"/>
          <w:szCs w:val="22"/>
        </w:rPr>
      </w:pPr>
      <w:r w:rsidRPr="00582B49">
        <w:rPr>
          <w:sz w:val="22"/>
          <w:szCs w:val="22"/>
        </w:rPr>
        <w:t>CLÁUSULA QUINTA - PREÇO</w:t>
      </w:r>
    </w:p>
    <w:p w:rsidR="00A64A01" w:rsidRPr="006D532B" w:rsidRDefault="00A64A01" w:rsidP="006250E8">
      <w:pPr>
        <w:pStyle w:val="Nivel2"/>
        <w:numPr>
          <w:ilvl w:val="0"/>
          <w:numId w:val="0"/>
        </w:numPr>
        <w:spacing w:before="0" w:after="0" w:line="360" w:lineRule="auto"/>
        <w:ind w:left="567"/>
        <w:rPr>
          <w:color w:val="auto"/>
          <w:sz w:val="22"/>
          <w:szCs w:val="22"/>
        </w:rPr>
      </w:pPr>
      <w:r w:rsidRPr="006D532B">
        <w:rPr>
          <w:b/>
          <w:i/>
          <w:color w:val="auto"/>
          <w:sz w:val="22"/>
          <w:szCs w:val="22"/>
        </w:rPr>
        <w:t>5.1.</w:t>
      </w:r>
      <w:r w:rsidRPr="006D532B">
        <w:rPr>
          <w:i/>
          <w:color w:val="auto"/>
          <w:sz w:val="22"/>
          <w:szCs w:val="22"/>
        </w:rPr>
        <w:t xml:space="preserve"> O valor total da contratação é de R$.......... (.....).</w:t>
      </w:r>
    </w:p>
    <w:p w:rsidR="00A64A01" w:rsidRPr="00582B49" w:rsidRDefault="00A64A01" w:rsidP="006250E8">
      <w:pPr>
        <w:spacing w:line="360" w:lineRule="auto"/>
        <w:ind w:left="567"/>
        <w:jc w:val="both"/>
        <w:rPr>
          <w:rFonts w:ascii="Arial" w:hAnsi="Arial" w:cs="Arial"/>
        </w:rPr>
      </w:pPr>
      <w:r w:rsidRPr="006250E8">
        <w:rPr>
          <w:rFonts w:ascii="Arial" w:hAnsi="Arial" w:cs="Arial"/>
          <w:b/>
        </w:rPr>
        <w:t>5.2.</w:t>
      </w:r>
      <w:r w:rsidRPr="00582B49">
        <w:rPr>
          <w:rFonts w:ascii="Arial" w:hAnsi="Arial" w:cs="Arial"/>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64A01" w:rsidRPr="00582B49" w:rsidRDefault="00A64A01" w:rsidP="006450B7">
      <w:pPr>
        <w:pStyle w:val="Nivel01"/>
        <w:numPr>
          <w:ilvl w:val="0"/>
          <w:numId w:val="0"/>
        </w:numPr>
        <w:spacing w:before="0" w:line="360" w:lineRule="auto"/>
        <w:rPr>
          <w:color w:val="FFFFFF" w:themeColor="background1"/>
          <w:sz w:val="22"/>
          <w:szCs w:val="22"/>
        </w:rPr>
      </w:pPr>
    </w:p>
    <w:p w:rsidR="00A64A01" w:rsidRDefault="00A64A01" w:rsidP="006250E8">
      <w:pPr>
        <w:pStyle w:val="Nivel01"/>
        <w:numPr>
          <w:ilvl w:val="0"/>
          <w:numId w:val="0"/>
        </w:numPr>
        <w:spacing w:before="0" w:line="360" w:lineRule="auto"/>
        <w:ind w:left="567"/>
        <w:jc w:val="center"/>
        <w:rPr>
          <w:sz w:val="22"/>
          <w:szCs w:val="22"/>
        </w:rPr>
      </w:pPr>
      <w:r w:rsidRPr="00582B49">
        <w:rPr>
          <w:sz w:val="22"/>
          <w:szCs w:val="22"/>
        </w:rPr>
        <w:t>CLÁUSULA SEXTA - PAGAMENTO (</w:t>
      </w:r>
      <w:hyperlink r:id="rId22" w:anchor="art92" w:history="1">
        <w:r w:rsidRPr="00582B49">
          <w:rPr>
            <w:rStyle w:val="Hyperlink"/>
            <w:rFonts w:eastAsia="Arial MT"/>
            <w:sz w:val="22"/>
            <w:szCs w:val="22"/>
          </w:rPr>
          <w:t>art. 92, V e VI</w:t>
        </w:r>
      </w:hyperlink>
      <w:r w:rsidRPr="00582B49">
        <w:rPr>
          <w:sz w:val="22"/>
          <w:szCs w:val="22"/>
        </w:rPr>
        <w:t>)</w:t>
      </w:r>
    </w:p>
    <w:p w:rsidR="006250E8" w:rsidRPr="006250E8" w:rsidRDefault="006250E8" w:rsidP="006250E8">
      <w:pPr>
        <w:rPr>
          <w:lang w:val="pt-BR" w:eastAsia="pt-BR"/>
        </w:rPr>
      </w:pPr>
    </w:p>
    <w:p w:rsidR="005E66D2" w:rsidRPr="00582B49" w:rsidRDefault="00A64A01" w:rsidP="006250E8">
      <w:pPr>
        <w:pStyle w:val="PargrafodaLista"/>
        <w:widowControl/>
        <w:adjustRightInd w:val="0"/>
        <w:spacing w:line="360" w:lineRule="auto"/>
        <w:ind w:left="567"/>
        <w:contextualSpacing/>
        <w:rPr>
          <w:rFonts w:ascii="Arial" w:hAnsi="Arial" w:cs="Arial"/>
        </w:rPr>
      </w:pPr>
      <w:r w:rsidRPr="006250E8">
        <w:rPr>
          <w:rFonts w:ascii="Arial" w:hAnsi="Arial" w:cs="Arial"/>
          <w:b/>
        </w:rPr>
        <w:t>6.1.</w:t>
      </w:r>
      <w:r w:rsidR="005E66D2" w:rsidRPr="00582B49">
        <w:rPr>
          <w:rFonts w:ascii="Arial" w:hAnsi="Arial" w:cs="Arial"/>
        </w:rPr>
        <w:t xml:space="preserve"> O pagamento será efetuado mensalmente, sendo o primeiro pagamento na entrada d</w:t>
      </w:r>
      <w:r w:rsidR="006D532B">
        <w:rPr>
          <w:rFonts w:ascii="Arial" w:hAnsi="Arial" w:cs="Arial"/>
        </w:rPr>
        <w:t>o</w:t>
      </w:r>
      <w:r w:rsidR="005E66D2" w:rsidRPr="00582B49">
        <w:rPr>
          <w:rFonts w:ascii="Arial" w:hAnsi="Arial" w:cs="Arial"/>
        </w:rPr>
        <w:t xml:space="preserve"> paciente na clínica, desde que emitida a Nota Fiscal, os demais a cada 30 dias subsequentes, após comprovadas o adimplemento da contratada em todas as suas obrigações, já deduzidas às glosas e notas de débitos.</w:t>
      </w:r>
    </w:p>
    <w:p w:rsidR="00F43749" w:rsidRPr="00582B49" w:rsidRDefault="00F43749" w:rsidP="006250E8">
      <w:pPr>
        <w:pStyle w:val="Nivel2"/>
        <w:numPr>
          <w:ilvl w:val="0"/>
          <w:numId w:val="0"/>
        </w:numPr>
        <w:spacing w:before="0" w:after="0" w:line="360" w:lineRule="auto"/>
        <w:ind w:left="567"/>
        <w:rPr>
          <w:sz w:val="22"/>
          <w:szCs w:val="22"/>
          <w:lang w:val="pt-PT"/>
        </w:rPr>
      </w:pPr>
    </w:p>
    <w:p w:rsidR="00A64A01" w:rsidRPr="00582B49" w:rsidRDefault="00A64A01" w:rsidP="006250E8">
      <w:pPr>
        <w:pStyle w:val="Nivel2"/>
        <w:numPr>
          <w:ilvl w:val="0"/>
          <w:numId w:val="0"/>
        </w:numPr>
        <w:spacing w:before="0" w:after="0" w:line="360" w:lineRule="auto"/>
        <w:ind w:left="567"/>
        <w:jc w:val="center"/>
        <w:rPr>
          <w:b/>
          <w:color w:val="FFFFFF" w:themeColor="background1"/>
          <w:sz w:val="22"/>
          <w:szCs w:val="22"/>
        </w:rPr>
      </w:pPr>
      <w:r w:rsidRPr="00582B49">
        <w:rPr>
          <w:b/>
          <w:sz w:val="22"/>
          <w:szCs w:val="22"/>
        </w:rPr>
        <w:t>CLÁUSULA SÉTIMA - REAJUSTE (</w:t>
      </w:r>
      <w:hyperlink r:id="rId23" w:anchor="art92" w:history="1">
        <w:r w:rsidRPr="00582B49">
          <w:rPr>
            <w:rStyle w:val="Hyperlink"/>
            <w:rFonts w:eastAsia="Arial MT"/>
            <w:b/>
            <w:sz w:val="22"/>
            <w:szCs w:val="22"/>
          </w:rPr>
          <w:t>art. 92, V</w:t>
        </w:r>
      </w:hyperlink>
      <w:r w:rsidRPr="00582B49">
        <w:rPr>
          <w:b/>
          <w:sz w:val="22"/>
          <w:szCs w:val="22"/>
        </w:rPr>
        <w:t>)</w:t>
      </w:r>
    </w:p>
    <w:p w:rsidR="00A64A01" w:rsidRDefault="00A64A01" w:rsidP="006250E8">
      <w:pPr>
        <w:pStyle w:val="Nivel2"/>
        <w:numPr>
          <w:ilvl w:val="0"/>
          <w:numId w:val="0"/>
        </w:numPr>
        <w:spacing w:before="0" w:after="0" w:line="360" w:lineRule="auto"/>
        <w:ind w:left="567"/>
        <w:rPr>
          <w:sz w:val="22"/>
          <w:szCs w:val="22"/>
        </w:rPr>
      </w:pPr>
      <w:r w:rsidRPr="006250E8">
        <w:rPr>
          <w:b/>
          <w:sz w:val="22"/>
          <w:szCs w:val="22"/>
        </w:rPr>
        <w:t>7.</w:t>
      </w:r>
      <w:r w:rsidR="00F43749" w:rsidRPr="006250E8">
        <w:rPr>
          <w:b/>
          <w:sz w:val="22"/>
          <w:szCs w:val="22"/>
        </w:rPr>
        <w:t>1.</w:t>
      </w:r>
      <w:r w:rsidR="006250E8">
        <w:rPr>
          <w:sz w:val="22"/>
          <w:szCs w:val="22"/>
        </w:rPr>
        <w:t xml:space="preserve"> </w:t>
      </w:r>
      <w:r w:rsidRPr="00582B49">
        <w:rPr>
          <w:sz w:val="22"/>
          <w:szCs w:val="22"/>
        </w:rPr>
        <w:t>Os preços inicialmente contratados são fixos e irreajustáveis no prazo de um ano contado da data do orçamento estimado.</w:t>
      </w:r>
    </w:p>
    <w:p w:rsidR="006250E8" w:rsidRPr="00582B49" w:rsidRDefault="006250E8" w:rsidP="006250E8">
      <w:pPr>
        <w:pStyle w:val="Nivel2"/>
        <w:numPr>
          <w:ilvl w:val="0"/>
          <w:numId w:val="0"/>
        </w:numPr>
        <w:spacing w:before="0" w:after="0" w:line="360" w:lineRule="auto"/>
        <w:ind w:left="567"/>
        <w:rPr>
          <w:sz w:val="22"/>
          <w:szCs w:val="22"/>
        </w:rPr>
      </w:pPr>
    </w:p>
    <w:p w:rsidR="00A64A01" w:rsidRPr="00582B49" w:rsidRDefault="00A64A01" w:rsidP="006250E8">
      <w:pPr>
        <w:pStyle w:val="Nivel01"/>
        <w:numPr>
          <w:ilvl w:val="0"/>
          <w:numId w:val="0"/>
        </w:numPr>
        <w:spacing w:before="0" w:line="360" w:lineRule="auto"/>
        <w:ind w:left="567"/>
        <w:jc w:val="center"/>
        <w:rPr>
          <w:color w:val="FFFFFF" w:themeColor="background1"/>
          <w:sz w:val="22"/>
          <w:szCs w:val="22"/>
        </w:rPr>
      </w:pPr>
      <w:r w:rsidRPr="00582B49">
        <w:rPr>
          <w:sz w:val="22"/>
          <w:szCs w:val="22"/>
        </w:rPr>
        <w:t xml:space="preserve">CLÁUSULA OITAVA - OBRIGAÇÕES DO CONTRATANTE </w:t>
      </w:r>
      <w:hyperlink r:id="rId24" w:anchor="art92" w:history="1">
        <w:r w:rsidRPr="00582B49">
          <w:rPr>
            <w:rStyle w:val="Hyperlink"/>
            <w:rFonts w:eastAsia="Arial MT"/>
            <w:sz w:val="22"/>
            <w:szCs w:val="22"/>
          </w:rPr>
          <w:t>(art. 92, X, XI e XIV</w:t>
        </w:r>
      </w:hyperlink>
      <w:r w:rsidRPr="00582B49">
        <w:rPr>
          <w:sz w:val="22"/>
          <w:szCs w:val="22"/>
        </w:rPr>
        <w:t>)</w:t>
      </w:r>
    </w:p>
    <w:p w:rsidR="00A64A01" w:rsidRPr="00582B49" w:rsidRDefault="00A64A01" w:rsidP="006250E8">
      <w:pPr>
        <w:pStyle w:val="Nivel2"/>
        <w:numPr>
          <w:ilvl w:val="0"/>
          <w:numId w:val="0"/>
        </w:numPr>
        <w:spacing w:before="0" w:after="0" w:line="360" w:lineRule="auto"/>
        <w:ind w:left="567"/>
        <w:rPr>
          <w:b/>
          <w:bCs/>
          <w:sz w:val="22"/>
          <w:szCs w:val="22"/>
        </w:rPr>
      </w:pPr>
      <w:r w:rsidRPr="006250E8">
        <w:rPr>
          <w:b/>
          <w:sz w:val="22"/>
          <w:szCs w:val="22"/>
        </w:rPr>
        <w:t>8.1.</w:t>
      </w:r>
      <w:r w:rsidRPr="00582B49">
        <w:rPr>
          <w:sz w:val="22"/>
          <w:szCs w:val="22"/>
        </w:rPr>
        <w:t xml:space="preserve"> São obrigações do Contratante:</w:t>
      </w:r>
    </w:p>
    <w:p w:rsidR="00A64A01" w:rsidRPr="00582B49" w:rsidRDefault="00A64A01" w:rsidP="006250E8">
      <w:pPr>
        <w:pStyle w:val="Nivel2"/>
        <w:numPr>
          <w:ilvl w:val="0"/>
          <w:numId w:val="10"/>
        </w:numPr>
        <w:spacing w:before="0" w:after="0" w:line="360" w:lineRule="auto"/>
        <w:ind w:left="567" w:firstLine="0"/>
        <w:rPr>
          <w:sz w:val="22"/>
          <w:szCs w:val="22"/>
        </w:rPr>
      </w:pPr>
      <w:r w:rsidRPr="00582B49">
        <w:rPr>
          <w:sz w:val="22"/>
          <w:szCs w:val="22"/>
        </w:rPr>
        <w:t>Exigir o cumprimento de todas as obrigações assumidas pelo Contratado, de acordo com o contrato e seus anexos;</w:t>
      </w:r>
    </w:p>
    <w:p w:rsidR="00A64A01" w:rsidRPr="00582B49" w:rsidRDefault="00A64A01" w:rsidP="006250E8">
      <w:pPr>
        <w:pStyle w:val="Nivel2"/>
        <w:numPr>
          <w:ilvl w:val="0"/>
          <w:numId w:val="10"/>
        </w:numPr>
        <w:spacing w:before="0" w:after="0" w:line="360" w:lineRule="auto"/>
        <w:ind w:left="567" w:firstLine="0"/>
        <w:rPr>
          <w:sz w:val="22"/>
          <w:szCs w:val="22"/>
        </w:rPr>
      </w:pPr>
      <w:r w:rsidRPr="00582B49">
        <w:rPr>
          <w:sz w:val="22"/>
          <w:szCs w:val="22"/>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rsidR="00A64A01" w:rsidRPr="00582B49" w:rsidRDefault="00A64A01" w:rsidP="006250E8">
      <w:pPr>
        <w:pStyle w:val="Nivel2"/>
        <w:numPr>
          <w:ilvl w:val="0"/>
          <w:numId w:val="10"/>
        </w:numPr>
        <w:spacing w:before="0" w:after="0" w:line="360" w:lineRule="auto"/>
        <w:ind w:left="567" w:firstLine="0"/>
        <w:rPr>
          <w:sz w:val="22"/>
          <w:szCs w:val="22"/>
        </w:rPr>
      </w:pPr>
      <w:r w:rsidRPr="00582B49">
        <w:rPr>
          <w:sz w:val="22"/>
          <w:szCs w:val="22"/>
        </w:rPr>
        <w:t>Notificar o Contratado, por escrito, sobre vícios, defeitos ou incorreções verificadas no objeto fornecido, para que seja por ele substituído, reparado ou corrigido, no total ou em parte, às suas expensas;</w:t>
      </w:r>
    </w:p>
    <w:p w:rsidR="00A64A01" w:rsidRPr="00582B49" w:rsidRDefault="00A64A01" w:rsidP="006250E8">
      <w:pPr>
        <w:pStyle w:val="Nivel2"/>
        <w:numPr>
          <w:ilvl w:val="0"/>
          <w:numId w:val="10"/>
        </w:numPr>
        <w:spacing w:before="0" w:after="0" w:line="360" w:lineRule="auto"/>
        <w:ind w:left="567" w:firstLine="0"/>
        <w:rPr>
          <w:sz w:val="22"/>
          <w:szCs w:val="22"/>
        </w:rPr>
      </w:pPr>
      <w:r w:rsidRPr="00582B49">
        <w:rPr>
          <w:sz w:val="22"/>
          <w:szCs w:val="22"/>
        </w:rPr>
        <w:t>Acompanhar e fiscalizar a execução do contrato e o cumprimento das obrigações pelo Contratado;</w:t>
      </w:r>
    </w:p>
    <w:p w:rsidR="00A64A01" w:rsidRPr="00582B49" w:rsidRDefault="00A64A01" w:rsidP="006250E8">
      <w:pPr>
        <w:pStyle w:val="Nivel2"/>
        <w:numPr>
          <w:ilvl w:val="0"/>
          <w:numId w:val="10"/>
        </w:numPr>
        <w:spacing w:before="0" w:after="0" w:line="360" w:lineRule="auto"/>
        <w:ind w:left="567" w:firstLine="0"/>
        <w:rPr>
          <w:sz w:val="22"/>
          <w:szCs w:val="22"/>
        </w:rPr>
      </w:pPr>
      <w:r w:rsidRPr="00582B49">
        <w:rPr>
          <w:sz w:val="22"/>
          <w:szCs w:val="22"/>
        </w:rPr>
        <w:t xml:space="preserve">Comunicar a empresa para emissão de Nota Fiscal no que se refere à parcela incontroversa da execução do objeto, para efeito de liquidação e pagamento, quando houver controvérsia sobre a </w:t>
      </w:r>
      <w:r w:rsidRPr="00582B49">
        <w:rPr>
          <w:sz w:val="22"/>
          <w:szCs w:val="22"/>
        </w:rPr>
        <w:lastRenderedPageBreak/>
        <w:t xml:space="preserve">execução do objeto, quanto à dimensão, qualidade e quantidade, conforme o </w:t>
      </w:r>
      <w:hyperlink r:id="rId25" w:history="1">
        <w:r w:rsidRPr="00582B49">
          <w:rPr>
            <w:rStyle w:val="Hyperlink"/>
            <w:rFonts w:eastAsia="Arial MT"/>
            <w:sz w:val="22"/>
            <w:szCs w:val="22"/>
          </w:rPr>
          <w:t>art. 143 da Lei nº 14.133, de 2021</w:t>
        </w:r>
      </w:hyperlink>
      <w:r w:rsidRPr="00582B49">
        <w:rPr>
          <w:sz w:val="22"/>
          <w:szCs w:val="22"/>
        </w:rPr>
        <w:t>;</w:t>
      </w:r>
    </w:p>
    <w:p w:rsidR="00A64A01" w:rsidRPr="00582B49" w:rsidRDefault="00A64A01" w:rsidP="006250E8">
      <w:pPr>
        <w:pStyle w:val="Nivel2"/>
        <w:numPr>
          <w:ilvl w:val="0"/>
          <w:numId w:val="10"/>
        </w:numPr>
        <w:spacing w:before="0" w:after="0" w:line="360" w:lineRule="auto"/>
        <w:ind w:left="567" w:firstLine="0"/>
        <w:rPr>
          <w:sz w:val="22"/>
          <w:szCs w:val="22"/>
        </w:rPr>
      </w:pPr>
      <w:r w:rsidRPr="00582B49">
        <w:rPr>
          <w:sz w:val="22"/>
          <w:szCs w:val="22"/>
        </w:rPr>
        <w:t>Efetuar o pagamento ao Contratado do valor correspondente à execução do objeto, no prazo, forma e condições estabelecidos no presente Contrato e no Projeto Básico e Cronograma de execução;</w:t>
      </w:r>
    </w:p>
    <w:p w:rsidR="00A64A01" w:rsidRPr="00582B49" w:rsidRDefault="00A64A01" w:rsidP="006250E8">
      <w:pPr>
        <w:pStyle w:val="Nivel2"/>
        <w:numPr>
          <w:ilvl w:val="0"/>
          <w:numId w:val="10"/>
        </w:numPr>
        <w:spacing w:before="0" w:after="0" w:line="360" w:lineRule="auto"/>
        <w:ind w:left="567" w:firstLine="0"/>
        <w:rPr>
          <w:sz w:val="22"/>
          <w:szCs w:val="22"/>
        </w:rPr>
      </w:pPr>
      <w:r w:rsidRPr="00582B49">
        <w:rPr>
          <w:sz w:val="22"/>
          <w:szCs w:val="22"/>
        </w:rPr>
        <w:t xml:space="preserve">Aplicar ao Contratado as sanções previstas na lei e neste Contrato; </w:t>
      </w:r>
    </w:p>
    <w:p w:rsidR="00A64A01" w:rsidRPr="00582B49" w:rsidRDefault="00A64A01" w:rsidP="006250E8">
      <w:pPr>
        <w:pStyle w:val="Nivel2"/>
        <w:numPr>
          <w:ilvl w:val="0"/>
          <w:numId w:val="10"/>
        </w:numPr>
        <w:spacing w:before="0" w:after="0" w:line="360" w:lineRule="auto"/>
        <w:ind w:left="567" w:firstLine="0"/>
        <w:rPr>
          <w:sz w:val="22"/>
          <w:szCs w:val="22"/>
        </w:rPr>
      </w:pPr>
      <w:r w:rsidRPr="00582B49">
        <w:rPr>
          <w:sz w:val="22"/>
          <w:szCs w:val="22"/>
        </w:rPr>
        <w:t>Cientificar o órgão de representação judicial da Advocacia-Geral da União para adoção das medidas cabíveis quando do descumprimento de obrigações pelo Contratado;</w:t>
      </w:r>
    </w:p>
    <w:p w:rsidR="00A64A01" w:rsidRPr="00582B49" w:rsidRDefault="00A64A01" w:rsidP="006250E8">
      <w:pPr>
        <w:pStyle w:val="Nivel2"/>
        <w:numPr>
          <w:ilvl w:val="0"/>
          <w:numId w:val="10"/>
        </w:numPr>
        <w:spacing w:before="0" w:after="0" w:line="360" w:lineRule="auto"/>
        <w:ind w:left="567" w:firstLine="0"/>
        <w:rPr>
          <w:sz w:val="22"/>
          <w:szCs w:val="22"/>
        </w:rPr>
      </w:pPr>
      <w:r w:rsidRPr="00582B49">
        <w:rPr>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A64A01" w:rsidRPr="00582B49" w:rsidRDefault="00A64A01" w:rsidP="006250E8">
      <w:pPr>
        <w:pStyle w:val="Nivel2"/>
        <w:numPr>
          <w:ilvl w:val="0"/>
          <w:numId w:val="10"/>
        </w:numPr>
        <w:spacing w:before="0" w:after="0" w:line="360" w:lineRule="auto"/>
        <w:ind w:left="567" w:firstLine="0"/>
        <w:rPr>
          <w:sz w:val="22"/>
          <w:szCs w:val="22"/>
        </w:rPr>
      </w:pPr>
      <w:r w:rsidRPr="00582B49">
        <w:rPr>
          <w:sz w:val="22"/>
          <w:szCs w:val="22"/>
        </w:rPr>
        <w:t>Realizar avaliações periódicas da qualidade dos serviços, após seu recebimento.</w:t>
      </w:r>
    </w:p>
    <w:p w:rsidR="00A64A01" w:rsidRPr="00582B49" w:rsidRDefault="00A64A01" w:rsidP="006250E8">
      <w:pPr>
        <w:pStyle w:val="Nivel2"/>
        <w:numPr>
          <w:ilvl w:val="0"/>
          <w:numId w:val="10"/>
        </w:numPr>
        <w:spacing w:before="0" w:after="0" w:line="360" w:lineRule="auto"/>
        <w:ind w:left="567" w:firstLine="0"/>
        <w:rPr>
          <w:sz w:val="22"/>
          <w:szCs w:val="22"/>
        </w:rPr>
      </w:pPr>
      <w:r w:rsidRPr="00582B49">
        <w:rPr>
          <w:sz w:val="22"/>
          <w:szCs w:val="22"/>
        </w:rPr>
        <w:t>Não responder por quaisquer compromissos assumidos pelo Contratado com terceiros, ainda que vinculados à execução do contrato, bem como por qualquer dano causado a terceiros em decorrência de ato do Contratado, de seus empregados, prepostos ou subordinados.</w:t>
      </w:r>
    </w:p>
    <w:p w:rsidR="00A64A01" w:rsidRPr="00582B49" w:rsidRDefault="00A64A01" w:rsidP="006250E8">
      <w:pPr>
        <w:pStyle w:val="Nivel01"/>
        <w:numPr>
          <w:ilvl w:val="0"/>
          <w:numId w:val="0"/>
        </w:numPr>
        <w:spacing w:before="0" w:line="360" w:lineRule="auto"/>
        <w:ind w:left="567"/>
        <w:rPr>
          <w:sz w:val="22"/>
          <w:szCs w:val="22"/>
        </w:rPr>
      </w:pPr>
    </w:p>
    <w:p w:rsidR="00A64A01" w:rsidRPr="006250E8" w:rsidRDefault="00A64A01" w:rsidP="006250E8">
      <w:pPr>
        <w:pStyle w:val="Nivel01"/>
        <w:numPr>
          <w:ilvl w:val="0"/>
          <w:numId w:val="0"/>
        </w:numPr>
        <w:spacing w:before="0" w:line="360" w:lineRule="auto"/>
        <w:ind w:left="567"/>
        <w:jc w:val="center"/>
        <w:rPr>
          <w:color w:val="FFFFFF" w:themeColor="background1"/>
          <w:sz w:val="22"/>
          <w:szCs w:val="22"/>
        </w:rPr>
      </w:pPr>
      <w:r w:rsidRPr="006250E8">
        <w:rPr>
          <w:sz w:val="22"/>
          <w:szCs w:val="22"/>
        </w:rPr>
        <w:t>CLÁUSULA NONA - OBRIGAÇÕES DO CONTRATADO (</w:t>
      </w:r>
      <w:hyperlink r:id="rId26" w:anchor="art92" w:history="1">
        <w:r w:rsidRPr="006250E8">
          <w:rPr>
            <w:rStyle w:val="Hyperlink"/>
            <w:rFonts w:eastAsia="Arial MT"/>
            <w:sz w:val="22"/>
            <w:szCs w:val="22"/>
          </w:rPr>
          <w:t>art. 92, XIV, XVI e XVII</w:t>
        </w:r>
      </w:hyperlink>
      <w:r w:rsidRPr="006250E8">
        <w:rPr>
          <w:sz w:val="22"/>
          <w:szCs w:val="22"/>
        </w:rPr>
        <w:t>).</w:t>
      </w:r>
    </w:p>
    <w:p w:rsidR="00A64A01" w:rsidRPr="00582B49" w:rsidRDefault="00A64A01" w:rsidP="006250E8">
      <w:pPr>
        <w:pStyle w:val="Nivel2"/>
        <w:numPr>
          <w:ilvl w:val="0"/>
          <w:numId w:val="0"/>
        </w:numPr>
        <w:spacing w:before="0" w:after="0" w:line="360" w:lineRule="auto"/>
        <w:ind w:left="567"/>
        <w:rPr>
          <w:sz w:val="22"/>
          <w:szCs w:val="22"/>
        </w:rPr>
      </w:pPr>
      <w:r w:rsidRPr="006250E8">
        <w:rPr>
          <w:b/>
          <w:sz w:val="22"/>
          <w:szCs w:val="22"/>
        </w:rPr>
        <w:t>9.1.</w:t>
      </w:r>
      <w:r w:rsidRPr="00582B49">
        <w:rPr>
          <w:sz w:val="22"/>
          <w:szCs w:val="22"/>
        </w:rPr>
        <w:t xml:space="preserve"> O Contratado deve cumprir todas as obrigações constantes deste Contrato e de seus anexos, assumindo como exclusivamente seus os riscos e as despesas decorrentes da boa e perfeita execução do objeto, observando, ainda, as obrigações a seguir dispostas:</w:t>
      </w:r>
    </w:p>
    <w:p w:rsidR="00A64A01" w:rsidRPr="00582B49" w:rsidRDefault="00A64A01" w:rsidP="0064430A">
      <w:pPr>
        <w:pStyle w:val="Nivel2"/>
        <w:numPr>
          <w:ilvl w:val="0"/>
          <w:numId w:val="13"/>
        </w:numPr>
        <w:spacing w:before="0" w:after="0" w:line="360" w:lineRule="auto"/>
        <w:ind w:left="567" w:firstLine="0"/>
        <w:rPr>
          <w:sz w:val="22"/>
          <w:szCs w:val="22"/>
        </w:rPr>
      </w:pPr>
      <w:r w:rsidRPr="00582B49">
        <w:rPr>
          <w:sz w:val="22"/>
          <w:szCs w:val="22"/>
        </w:rPr>
        <w:t xml:space="preserve">Responsabilizar-se pelos vícios e danos decorrentes da execução do objeto, de acordo com o </w:t>
      </w:r>
      <w:hyperlink r:id="rId27" w:history="1">
        <w:r w:rsidRPr="00582B49">
          <w:rPr>
            <w:rStyle w:val="Hyperlink"/>
            <w:rFonts w:eastAsia="Arial MT"/>
            <w:sz w:val="22"/>
            <w:szCs w:val="22"/>
          </w:rPr>
          <w:t>Código de Defesa do Consumidor (Lei nº 8.078, de 1990</w:t>
        </w:r>
      </w:hyperlink>
      <w:r w:rsidRPr="00582B49">
        <w:rPr>
          <w:sz w:val="22"/>
          <w:szCs w:val="22"/>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64A01" w:rsidRPr="00582B49" w:rsidRDefault="00A64A01" w:rsidP="0064430A">
      <w:pPr>
        <w:pStyle w:val="Nivel2"/>
        <w:numPr>
          <w:ilvl w:val="0"/>
          <w:numId w:val="13"/>
        </w:numPr>
        <w:spacing w:before="0" w:after="0" w:line="360" w:lineRule="auto"/>
        <w:ind w:left="567" w:firstLine="0"/>
        <w:rPr>
          <w:sz w:val="22"/>
          <w:szCs w:val="22"/>
        </w:rPr>
      </w:pPr>
      <w:r w:rsidRPr="00582B49">
        <w:rPr>
          <w:sz w:val="22"/>
          <w:szCs w:val="22"/>
        </w:rPr>
        <w:t xml:space="preserve">Efetuar comunicação ao Contratante, assim que tiver ciência da impossibilidade de realização ou finalização do serviço no prazo estabelecido, para adoção de ações de contingência cabíveis. </w:t>
      </w:r>
    </w:p>
    <w:p w:rsidR="00A64A01" w:rsidRPr="00582B49" w:rsidRDefault="00A64A01" w:rsidP="0064430A">
      <w:pPr>
        <w:pStyle w:val="Nivel2"/>
        <w:numPr>
          <w:ilvl w:val="0"/>
          <w:numId w:val="13"/>
        </w:numPr>
        <w:spacing w:before="0" w:after="0" w:line="360" w:lineRule="auto"/>
        <w:ind w:left="567" w:firstLine="0"/>
        <w:rPr>
          <w:sz w:val="22"/>
          <w:szCs w:val="22"/>
        </w:rPr>
      </w:pPr>
      <w:r w:rsidRPr="00582B49">
        <w:rPr>
          <w:sz w:val="22"/>
          <w:szCs w:val="22"/>
        </w:rPr>
        <w:t xml:space="preserve">Não contratar, durante a vigência do contrato, cônjuge, companheiro ou parente em linha reta, colateral ou por afinidade, até o terceiro grau, de dirigente do contratante ou do fiscal ou gestor do contrato, nos termos do </w:t>
      </w:r>
      <w:hyperlink r:id="rId28" w:anchor="art48" w:history="1">
        <w:r w:rsidRPr="00582B49">
          <w:rPr>
            <w:rStyle w:val="Hyperlink"/>
            <w:rFonts w:eastAsia="Arial MT"/>
            <w:sz w:val="22"/>
            <w:szCs w:val="22"/>
          </w:rPr>
          <w:t>artigo 48, parágrafo único, da Lei nº 14.133, de 2021</w:t>
        </w:r>
      </w:hyperlink>
      <w:r w:rsidRPr="00582B49">
        <w:rPr>
          <w:sz w:val="22"/>
          <w:szCs w:val="22"/>
        </w:rPr>
        <w:t>;</w:t>
      </w:r>
    </w:p>
    <w:p w:rsidR="00A64A01" w:rsidRPr="00582B49" w:rsidRDefault="00A64A01" w:rsidP="006250E8">
      <w:pPr>
        <w:pStyle w:val="Nivel2"/>
        <w:numPr>
          <w:ilvl w:val="0"/>
          <w:numId w:val="9"/>
        </w:numPr>
        <w:spacing w:before="0" w:after="0" w:line="360" w:lineRule="auto"/>
        <w:ind w:left="567" w:firstLine="0"/>
        <w:rPr>
          <w:sz w:val="22"/>
          <w:szCs w:val="22"/>
        </w:rPr>
      </w:pPr>
      <w:r w:rsidRPr="00582B49">
        <w:rPr>
          <w:sz w:val="22"/>
          <w:szCs w:val="22"/>
        </w:rPr>
        <w:t>Guardar sigilo sobre todas as informações obtidas em decorrência do cumprimento do contrato;</w:t>
      </w:r>
    </w:p>
    <w:p w:rsidR="00A64A01" w:rsidRPr="00582B49" w:rsidRDefault="00A64A01" w:rsidP="0064430A">
      <w:pPr>
        <w:pStyle w:val="Nivel2"/>
        <w:numPr>
          <w:ilvl w:val="0"/>
          <w:numId w:val="14"/>
        </w:numPr>
        <w:spacing w:before="0" w:after="0" w:line="360" w:lineRule="auto"/>
        <w:ind w:left="567" w:firstLine="0"/>
        <w:rPr>
          <w:sz w:val="22"/>
          <w:szCs w:val="22"/>
        </w:rPr>
      </w:pPr>
      <w:r w:rsidRPr="00582B49">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w:t>
      </w:r>
      <w:r w:rsidRPr="00582B49">
        <w:rPr>
          <w:sz w:val="22"/>
          <w:szCs w:val="22"/>
        </w:rPr>
        <w:lastRenderedPageBreak/>
        <w:t xml:space="preserve">atendimento do objeto da contratação, exceto quando ocorrer algum dos eventos arrolados no </w:t>
      </w:r>
      <w:hyperlink r:id="rId29" w:anchor="art124" w:history="1">
        <w:r w:rsidRPr="00582B49">
          <w:rPr>
            <w:rStyle w:val="Hyperlink"/>
            <w:rFonts w:eastAsia="Arial MT"/>
            <w:sz w:val="22"/>
            <w:szCs w:val="22"/>
          </w:rPr>
          <w:t>art. 124, II, d, da Lei nº 14.133, de 2021</w:t>
        </w:r>
      </w:hyperlink>
      <w:r w:rsidRPr="00582B49">
        <w:rPr>
          <w:sz w:val="22"/>
          <w:szCs w:val="22"/>
        </w:rPr>
        <w:t>;</w:t>
      </w:r>
    </w:p>
    <w:p w:rsidR="00A64A01" w:rsidRPr="00582B49" w:rsidRDefault="00A64A01" w:rsidP="0064430A">
      <w:pPr>
        <w:pStyle w:val="Nivel2"/>
        <w:numPr>
          <w:ilvl w:val="0"/>
          <w:numId w:val="14"/>
        </w:numPr>
        <w:spacing w:before="0" w:after="0" w:line="360" w:lineRule="auto"/>
        <w:ind w:left="567" w:firstLine="0"/>
        <w:rPr>
          <w:sz w:val="22"/>
          <w:szCs w:val="22"/>
        </w:rPr>
      </w:pPr>
      <w:r w:rsidRPr="00582B49">
        <w:rPr>
          <w:sz w:val="22"/>
          <w:szCs w:val="22"/>
        </w:rPr>
        <w:t>Cumprir, além dos postulados legais vigentes de âmbito federal, estadual ou municipal, as normas de segurança do Contratante;</w:t>
      </w:r>
    </w:p>
    <w:p w:rsidR="00A64A01" w:rsidRPr="00582B49" w:rsidRDefault="00A64A01" w:rsidP="0064430A">
      <w:pPr>
        <w:pStyle w:val="Nivel2"/>
        <w:numPr>
          <w:ilvl w:val="0"/>
          <w:numId w:val="14"/>
        </w:numPr>
        <w:spacing w:before="0" w:after="0" w:line="360" w:lineRule="auto"/>
        <w:ind w:left="567" w:firstLine="0"/>
        <w:rPr>
          <w:sz w:val="22"/>
          <w:szCs w:val="22"/>
        </w:rPr>
      </w:pPr>
      <w:r w:rsidRPr="00582B49">
        <w:rPr>
          <w:sz w:val="22"/>
          <w:szCs w:val="22"/>
        </w:rPr>
        <w:t>Manter os empregados nos horários predeterminados pelo Contratante.</w:t>
      </w:r>
    </w:p>
    <w:p w:rsidR="00A64A01" w:rsidRPr="00582B49" w:rsidRDefault="00A64A01" w:rsidP="0064430A">
      <w:pPr>
        <w:pStyle w:val="Nivel2"/>
        <w:numPr>
          <w:ilvl w:val="0"/>
          <w:numId w:val="14"/>
        </w:numPr>
        <w:spacing w:before="0" w:after="0" w:line="360" w:lineRule="auto"/>
        <w:ind w:left="567" w:firstLine="0"/>
        <w:rPr>
          <w:sz w:val="22"/>
          <w:szCs w:val="22"/>
        </w:rPr>
      </w:pPr>
      <w:r w:rsidRPr="00582B49">
        <w:rPr>
          <w:sz w:val="22"/>
          <w:szCs w:val="22"/>
        </w:rPr>
        <w:t>Observar os preceitos da legislação sobre a jornada de trabalho, conforme a categoria profissional.</w:t>
      </w:r>
    </w:p>
    <w:p w:rsidR="00A64A01" w:rsidRPr="00582B49" w:rsidRDefault="00A64A01" w:rsidP="0064430A">
      <w:pPr>
        <w:pStyle w:val="Nivel2"/>
        <w:numPr>
          <w:ilvl w:val="0"/>
          <w:numId w:val="14"/>
        </w:numPr>
        <w:spacing w:before="0" w:after="0" w:line="360" w:lineRule="auto"/>
        <w:ind w:left="567" w:firstLine="0"/>
        <w:rPr>
          <w:sz w:val="22"/>
          <w:szCs w:val="22"/>
        </w:rPr>
      </w:pPr>
      <w:r w:rsidRPr="00582B49">
        <w:rPr>
          <w:sz w:val="22"/>
          <w:szCs w:val="22"/>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64A01" w:rsidRPr="00582B49" w:rsidRDefault="00A64A01" w:rsidP="0064430A">
      <w:pPr>
        <w:pStyle w:val="Nivel2"/>
        <w:numPr>
          <w:ilvl w:val="0"/>
          <w:numId w:val="14"/>
        </w:numPr>
        <w:spacing w:before="0" w:after="0" w:line="360" w:lineRule="auto"/>
        <w:ind w:left="567" w:firstLine="0"/>
        <w:rPr>
          <w:sz w:val="22"/>
          <w:szCs w:val="22"/>
        </w:rPr>
      </w:pPr>
      <w:r w:rsidRPr="00582B49">
        <w:rPr>
          <w:sz w:val="22"/>
          <w:szCs w:val="22"/>
        </w:rPr>
        <w:t>Instruir seus empregados quanto à necessidade de acatar as Normas Internas do Contratante.</w:t>
      </w:r>
    </w:p>
    <w:p w:rsidR="00A64A01" w:rsidRPr="00582B49" w:rsidRDefault="00A64A01" w:rsidP="0064430A">
      <w:pPr>
        <w:pStyle w:val="Nivel2"/>
        <w:numPr>
          <w:ilvl w:val="0"/>
          <w:numId w:val="14"/>
        </w:numPr>
        <w:spacing w:before="0" w:after="0" w:line="360" w:lineRule="auto"/>
        <w:ind w:left="567" w:firstLine="0"/>
        <w:rPr>
          <w:sz w:val="22"/>
          <w:szCs w:val="22"/>
        </w:rPr>
      </w:pPr>
      <w:r w:rsidRPr="00582B49">
        <w:rPr>
          <w:sz w:val="22"/>
          <w:szCs w:val="22"/>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rsidR="00A64A01" w:rsidRPr="00582B49" w:rsidRDefault="00A64A01" w:rsidP="0064430A">
      <w:pPr>
        <w:pStyle w:val="Nivel2"/>
        <w:numPr>
          <w:ilvl w:val="0"/>
          <w:numId w:val="14"/>
        </w:numPr>
        <w:spacing w:before="0" w:after="0" w:line="360" w:lineRule="auto"/>
        <w:ind w:left="567" w:firstLine="0"/>
        <w:rPr>
          <w:sz w:val="22"/>
          <w:szCs w:val="22"/>
        </w:rPr>
      </w:pPr>
      <w:r w:rsidRPr="00582B49">
        <w:rPr>
          <w:sz w:val="22"/>
          <w:szCs w:val="22"/>
        </w:rPr>
        <w:t>Instruir os seus empregados, quanto à prevenção de incêndios nas áreas do Contratante.</w:t>
      </w:r>
    </w:p>
    <w:p w:rsidR="00A64A01" w:rsidRPr="00582B49" w:rsidRDefault="00A64A01" w:rsidP="0064430A">
      <w:pPr>
        <w:pStyle w:val="Nivel2"/>
        <w:numPr>
          <w:ilvl w:val="0"/>
          <w:numId w:val="14"/>
        </w:numPr>
        <w:spacing w:before="0" w:after="0" w:line="360" w:lineRule="auto"/>
        <w:ind w:left="567" w:firstLine="0"/>
        <w:rPr>
          <w:rFonts w:eastAsia="Calibri"/>
          <w:i/>
          <w:iCs/>
          <w:sz w:val="22"/>
          <w:szCs w:val="22"/>
          <w:lang w:eastAsia="en-US"/>
        </w:rPr>
      </w:pPr>
      <w:r w:rsidRPr="00582B49">
        <w:rPr>
          <w:sz w:val="22"/>
          <w:szCs w:val="22"/>
        </w:rPr>
        <w:t>Estar registrada ou inscrita no Conselho Profissional competente, conforme as áreas de atuação previstas no Edital, em plena validade.</w:t>
      </w:r>
    </w:p>
    <w:p w:rsidR="00A64A01" w:rsidRPr="00582B49" w:rsidRDefault="00A64A01" w:rsidP="0064430A">
      <w:pPr>
        <w:pStyle w:val="Nivel2"/>
        <w:numPr>
          <w:ilvl w:val="0"/>
          <w:numId w:val="14"/>
        </w:numPr>
        <w:spacing w:before="0" w:after="0" w:line="360" w:lineRule="auto"/>
        <w:ind w:left="567" w:firstLine="0"/>
        <w:rPr>
          <w:sz w:val="22"/>
          <w:szCs w:val="22"/>
        </w:rPr>
      </w:pPr>
      <w:r w:rsidRPr="00582B49">
        <w:rPr>
          <w:sz w:val="22"/>
          <w:szCs w:val="22"/>
        </w:rPr>
        <w:t>Obter junto aos órgãos competentes, conforme o caso, as licenças necessárias e demais documentos e autorizações exigíveis, na forma da legislação aplicável.</w:t>
      </w:r>
    </w:p>
    <w:p w:rsidR="00A64A01" w:rsidRPr="00582B49" w:rsidRDefault="00A64A01" w:rsidP="0064430A">
      <w:pPr>
        <w:pStyle w:val="PargrafodaLista"/>
        <w:numPr>
          <w:ilvl w:val="0"/>
          <w:numId w:val="14"/>
        </w:numPr>
        <w:spacing w:line="360" w:lineRule="auto"/>
        <w:ind w:left="567" w:firstLine="0"/>
        <w:rPr>
          <w:rFonts w:ascii="Arial" w:hAnsi="Arial" w:cs="Arial"/>
        </w:rPr>
      </w:pPr>
      <w:r w:rsidRPr="00582B49">
        <w:rPr>
          <w:rFonts w:ascii="Arial" w:hAnsi="Arial" w:cs="Arial"/>
        </w:rPr>
        <w:t xml:space="preserve"> manter sempre atualizado o prontuário dos pacientes com os respectivos laudos dos exames ou procedimentos realizados;</w:t>
      </w:r>
    </w:p>
    <w:p w:rsidR="00A64A01" w:rsidRPr="00582B49" w:rsidRDefault="00A64A01" w:rsidP="0064430A">
      <w:pPr>
        <w:pStyle w:val="PargrafodaLista"/>
        <w:numPr>
          <w:ilvl w:val="0"/>
          <w:numId w:val="14"/>
        </w:numPr>
        <w:spacing w:line="360" w:lineRule="auto"/>
        <w:ind w:left="567" w:firstLine="0"/>
        <w:rPr>
          <w:rFonts w:ascii="Arial" w:hAnsi="Arial" w:cs="Arial"/>
        </w:rPr>
      </w:pPr>
      <w:r w:rsidRPr="00582B49">
        <w:rPr>
          <w:rFonts w:ascii="Arial" w:hAnsi="Arial" w:cs="Arial"/>
        </w:rPr>
        <w:t xml:space="preserve"> não utilizar nem permitir que terceiros utilizem o paciente para fins de experimentação;</w:t>
      </w:r>
    </w:p>
    <w:p w:rsidR="00A64A01" w:rsidRPr="00582B49" w:rsidRDefault="00A64A01" w:rsidP="0064430A">
      <w:pPr>
        <w:pStyle w:val="PargrafodaLista"/>
        <w:numPr>
          <w:ilvl w:val="0"/>
          <w:numId w:val="14"/>
        </w:numPr>
        <w:spacing w:line="360" w:lineRule="auto"/>
        <w:ind w:left="567" w:firstLine="0"/>
        <w:rPr>
          <w:rFonts w:ascii="Arial" w:hAnsi="Arial" w:cs="Arial"/>
        </w:rPr>
      </w:pPr>
      <w:r w:rsidRPr="00582B49">
        <w:rPr>
          <w:rFonts w:ascii="Arial" w:hAnsi="Arial" w:cs="Arial"/>
        </w:rPr>
        <w:t xml:space="preserve"> atender os pacientes com dignidade e respeito de modo universal e igualitário, mantendo sempre a qualidade na prestação de serviços;</w:t>
      </w:r>
    </w:p>
    <w:p w:rsidR="00A64A01" w:rsidRPr="00582B49" w:rsidRDefault="00A64A01" w:rsidP="0064430A">
      <w:pPr>
        <w:pStyle w:val="PargrafodaLista"/>
        <w:numPr>
          <w:ilvl w:val="0"/>
          <w:numId w:val="14"/>
        </w:numPr>
        <w:spacing w:line="360" w:lineRule="auto"/>
        <w:ind w:left="567" w:firstLine="0"/>
        <w:rPr>
          <w:rFonts w:ascii="Arial" w:hAnsi="Arial" w:cs="Arial"/>
        </w:rPr>
      </w:pPr>
      <w:r w:rsidRPr="00582B49">
        <w:rPr>
          <w:rFonts w:ascii="Arial" w:hAnsi="Arial" w:cs="Arial"/>
        </w:rPr>
        <w:t xml:space="preserve"> cumprir e fazer cumprir as Normas Técnicas emanadas do Ministério da Saúde, Secretaria de Estado da Saúde e </w:t>
      </w:r>
      <w:r w:rsidR="005839DB">
        <w:rPr>
          <w:rFonts w:ascii="Arial" w:hAnsi="Arial" w:cs="Arial"/>
        </w:rPr>
        <w:t>Secretaria Municipal de Assistência Social</w:t>
      </w:r>
      <w:r w:rsidRPr="00582B49">
        <w:rPr>
          <w:rFonts w:ascii="Arial" w:hAnsi="Arial" w:cs="Arial"/>
        </w:rPr>
        <w:t xml:space="preserve"> de </w:t>
      </w:r>
      <w:r w:rsidR="00A21451" w:rsidRPr="00582B49">
        <w:rPr>
          <w:rFonts w:ascii="Arial" w:hAnsi="Arial" w:cs="Arial"/>
        </w:rPr>
        <w:t>Santo Inácio</w:t>
      </w:r>
      <w:r w:rsidRPr="00582B49">
        <w:rPr>
          <w:rFonts w:ascii="Arial" w:hAnsi="Arial" w:cs="Arial"/>
        </w:rPr>
        <w:t>;</w:t>
      </w:r>
    </w:p>
    <w:p w:rsidR="00A64A01" w:rsidRDefault="00A64A01" w:rsidP="0064430A">
      <w:pPr>
        <w:pStyle w:val="PargrafodaLista"/>
        <w:numPr>
          <w:ilvl w:val="0"/>
          <w:numId w:val="14"/>
        </w:numPr>
        <w:spacing w:line="360" w:lineRule="auto"/>
        <w:ind w:left="567" w:firstLine="0"/>
        <w:rPr>
          <w:rFonts w:ascii="Arial" w:hAnsi="Arial" w:cs="Arial"/>
        </w:rPr>
      </w:pPr>
      <w:r w:rsidRPr="00582B49">
        <w:rPr>
          <w:rFonts w:ascii="Arial" w:hAnsi="Arial" w:cs="Arial"/>
        </w:rPr>
        <w:t xml:space="preserve"> justificar ao paciente ou a seu responsável, por escrito, as razões técnicas alegadas quando da decisão de não realização de qualquer ato previsto neste Contrato;</w:t>
      </w:r>
    </w:p>
    <w:p w:rsidR="006250E8" w:rsidRPr="00582B49" w:rsidRDefault="006250E8" w:rsidP="006250E8">
      <w:pPr>
        <w:pStyle w:val="PargrafodaLista"/>
        <w:spacing w:line="360" w:lineRule="auto"/>
        <w:ind w:left="567"/>
        <w:rPr>
          <w:rFonts w:ascii="Arial" w:hAnsi="Arial" w:cs="Arial"/>
        </w:rPr>
      </w:pPr>
    </w:p>
    <w:p w:rsidR="00A64A01" w:rsidRPr="00582B49" w:rsidRDefault="00A64A01" w:rsidP="006250E8">
      <w:pPr>
        <w:pStyle w:val="Nivel01"/>
        <w:numPr>
          <w:ilvl w:val="0"/>
          <w:numId w:val="0"/>
        </w:numPr>
        <w:spacing w:before="0" w:line="360" w:lineRule="auto"/>
        <w:ind w:left="567" w:right="804"/>
        <w:jc w:val="center"/>
        <w:rPr>
          <w:sz w:val="22"/>
          <w:szCs w:val="22"/>
        </w:rPr>
      </w:pPr>
      <w:r w:rsidRPr="00582B49">
        <w:rPr>
          <w:sz w:val="22"/>
          <w:szCs w:val="22"/>
        </w:rPr>
        <w:t>CLÁUSULA DÉCIMA- OBRIGAÇÕES PERTINENTES À LGPD</w:t>
      </w:r>
    </w:p>
    <w:p w:rsidR="00A64A01" w:rsidRPr="00582B49" w:rsidRDefault="00A64A01" w:rsidP="006250E8">
      <w:pPr>
        <w:pStyle w:val="Nvel2-Red"/>
        <w:numPr>
          <w:ilvl w:val="0"/>
          <w:numId w:val="0"/>
        </w:numPr>
        <w:spacing w:before="0" w:after="0" w:line="360" w:lineRule="auto"/>
        <w:ind w:left="567"/>
        <w:rPr>
          <w:color w:val="auto"/>
          <w:sz w:val="22"/>
          <w:szCs w:val="22"/>
        </w:rPr>
      </w:pPr>
      <w:r w:rsidRPr="006250E8">
        <w:rPr>
          <w:b/>
          <w:color w:val="auto"/>
          <w:sz w:val="22"/>
          <w:szCs w:val="22"/>
        </w:rPr>
        <w:t>10.1.</w:t>
      </w:r>
      <w:r w:rsidR="006250E8">
        <w:rPr>
          <w:color w:val="auto"/>
          <w:sz w:val="22"/>
          <w:szCs w:val="22"/>
        </w:rPr>
        <w:t xml:space="preserve"> </w:t>
      </w:r>
      <w:r w:rsidRPr="00582B49">
        <w:rPr>
          <w:color w:val="auto"/>
          <w:sz w:val="22"/>
          <w:szCs w:val="22"/>
        </w:rPr>
        <w:t xml:space="preserve">As partes deverão cumprir a </w:t>
      </w:r>
      <w:hyperlink r:id="rId30" w:history="1">
        <w:r w:rsidRPr="00582B49">
          <w:rPr>
            <w:rStyle w:val="Hyperlink"/>
            <w:rFonts w:eastAsia="Arial MT"/>
            <w:color w:val="auto"/>
            <w:sz w:val="22"/>
            <w:szCs w:val="22"/>
          </w:rPr>
          <w:t>Lei nº 13.709, de 14 de agosto de 2018 (LGPD)</w:t>
        </w:r>
      </w:hyperlink>
      <w:r w:rsidRPr="00582B49">
        <w:rPr>
          <w:color w:val="auto"/>
          <w:sz w:val="22"/>
          <w:szCs w:val="22"/>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A64A01" w:rsidRPr="00582B49" w:rsidRDefault="00A64A01" w:rsidP="006250E8">
      <w:pPr>
        <w:pStyle w:val="Nvel2-Red"/>
        <w:numPr>
          <w:ilvl w:val="0"/>
          <w:numId w:val="0"/>
        </w:numPr>
        <w:spacing w:before="0" w:after="0" w:line="360" w:lineRule="auto"/>
        <w:ind w:left="567"/>
        <w:rPr>
          <w:color w:val="auto"/>
          <w:sz w:val="22"/>
          <w:szCs w:val="22"/>
        </w:rPr>
      </w:pPr>
      <w:r w:rsidRPr="006250E8">
        <w:rPr>
          <w:b/>
          <w:color w:val="auto"/>
          <w:sz w:val="22"/>
          <w:szCs w:val="22"/>
        </w:rPr>
        <w:lastRenderedPageBreak/>
        <w:t>10.2.</w:t>
      </w:r>
      <w:r w:rsidRPr="00582B49">
        <w:rPr>
          <w:color w:val="auto"/>
          <w:sz w:val="22"/>
          <w:szCs w:val="22"/>
        </w:rPr>
        <w:t xml:space="preserve"> Os dados obtidos somente poderão ser utilizados para as finalidades que justificaram seu acesso e de acordo com a boa-fé e com os princípios do </w:t>
      </w:r>
      <w:hyperlink r:id="rId31" w:anchor="art6" w:history="1">
        <w:r w:rsidRPr="00582B49">
          <w:rPr>
            <w:rStyle w:val="Hyperlink"/>
            <w:rFonts w:eastAsia="Arial MT"/>
            <w:color w:val="auto"/>
            <w:sz w:val="22"/>
            <w:szCs w:val="22"/>
          </w:rPr>
          <w:t>art. 6º da LGPD</w:t>
        </w:r>
      </w:hyperlink>
      <w:r w:rsidRPr="00582B49">
        <w:rPr>
          <w:color w:val="auto"/>
          <w:sz w:val="22"/>
          <w:szCs w:val="22"/>
        </w:rPr>
        <w:t xml:space="preserve">. </w:t>
      </w:r>
    </w:p>
    <w:p w:rsidR="00A64A01" w:rsidRPr="00582B49" w:rsidRDefault="00A64A01" w:rsidP="006250E8">
      <w:pPr>
        <w:pStyle w:val="Nvel2-Red"/>
        <w:numPr>
          <w:ilvl w:val="1"/>
          <w:numId w:val="11"/>
        </w:numPr>
        <w:spacing w:before="0" w:after="0" w:line="360" w:lineRule="auto"/>
        <w:ind w:left="567" w:firstLine="0"/>
        <w:rPr>
          <w:color w:val="auto"/>
          <w:sz w:val="22"/>
          <w:szCs w:val="22"/>
        </w:rPr>
      </w:pPr>
      <w:r w:rsidRPr="00582B49">
        <w:rPr>
          <w:color w:val="auto"/>
          <w:sz w:val="22"/>
          <w:szCs w:val="22"/>
        </w:rPr>
        <w:t>É vedado o compartilhamento com terceiros dos dados obtidos fora das hipóteses permitidas em Lei.</w:t>
      </w:r>
    </w:p>
    <w:p w:rsidR="00A64A01" w:rsidRPr="00582B49" w:rsidRDefault="00A64A01" w:rsidP="0064430A">
      <w:pPr>
        <w:pStyle w:val="Nvel2-Red"/>
        <w:numPr>
          <w:ilvl w:val="1"/>
          <w:numId w:val="40"/>
        </w:numPr>
        <w:spacing w:before="0" w:after="0" w:line="360" w:lineRule="auto"/>
        <w:ind w:left="567" w:firstLine="0"/>
        <w:rPr>
          <w:color w:val="auto"/>
          <w:sz w:val="22"/>
          <w:szCs w:val="22"/>
        </w:rPr>
      </w:pPr>
      <w:r w:rsidRPr="00582B49">
        <w:rPr>
          <w:color w:val="auto"/>
          <w:sz w:val="22"/>
          <w:szCs w:val="22"/>
        </w:rPr>
        <w:t xml:space="preserve">A Administração deverá ser informada no prazo de 5 (cinco) dias úteis sobre todos os contratos de suboperação firmados ou que venham a ser celebrados pelo Contratado. </w:t>
      </w:r>
    </w:p>
    <w:p w:rsidR="00A64A01" w:rsidRPr="00582B49" w:rsidRDefault="006250E8" w:rsidP="006250E8">
      <w:pPr>
        <w:pStyle w:val="Nvel2-Red"/>
        <w:numPr>
          <w:ilvl w:val="0"/>
          <w:numId w:val="0"/>
        </w:numPr>
        <w:spacing w:before="0" w:after="0" w:line="360" w:lineRule="auto"/>
        <w:ind w:left="567"/>
        <w:rPr>
          <w:color w:val="auto"/>
          <w:sz w:val="22"/>
          <w:szCs w:val="22"/>
        </w:rPr>
      </w:pPr>
      <w:r w:rsidRPr="006250E8">
        <w:rPr>
          <w:b/>
          <w:color w:val="auto"/>
          <w:sz w:val="22"/>
          <w:szCs w:val="22"/>
        </w:rPr>
        <w:t>10.5.</w:t>
      </w:r>
      <w:r>
        <w:rPr>
          <w:color w:val="auto"/>
          <w:sz w:val="22"/>
          <w:szCs w:val="22"/>
        </w:rPr>
        <w:t xml:space="preserve"> </w:t>
      </w:r>
      <w:r w:rsidR="00A64A01" w:rsidRPr="00582B49">
        <w:rPr>
          <w:color w:val="auto"/>
          <w:sz w:val="22"/>
          <w:szCs w:val="22"/>
        </w:rPr>
        <w:t xml:space="preserve">Terminado o tratamento dos dados nos termos do </w:t>
      </w:r>
      <w:hyperlink r:id="rId32" w:anchor="art15" w:history="1">
        <w:r w:rsidR="00A64A01" w:rsidRPr="00582B49">
          <w:rPr>
            <w:rStyle w:val="Hyperlink"/>
            <w:rFonts w:eastAsia="Arial MT"/>
            <w:color w:val="auto"/>
            <w:sz w:val="22"/>
            <w:szCs w:val="22"/>
          </w:rPr>
          <w:t>art. 15 da LGPD</w:t>
        </w:r>
      </w:hyperlink>
      <w:r w:rsidR="00A64A01" w:rsidRPr="00582B49">
        <w:rPr>
          <w:color w:val="auto"/>
          <w:sz w:val="22"/>
          <w:szCs w:val="22"/>
        </w:rPr>
        <w:t xml:space="preserve">, é dever do contratado eliminá-los, com exceção das hipóteses do </w:t>
      </w:r>
      <w:hyperlink r:id="rId33" w:anchor="art16" w:history="1">
        <w:r w:rsidR="00A64A01" w:rsidRPr="00582B49">
          <w:rPr>
            <w:rStyle w:val="Hyperlink"/>
            <w:rFonts w:eastAsia="Arial MT"/>
            <w:color w:val="auto"/>
            <w:sz w:val="22"/>
            <w:szCs w:val="22"/>
          </w:rPr>
          <w:t>art. 16 da LGPD</w:t>
        </w:r>
      </w:hyperlink>
      <w:r w:rsidR="00A64A01" w:rsidRPr="00582B49">
        <w:rPr>
          <w:color w:val="auto"/>
          <w:sz w:val="22"/>
          <w:szCs w:val="22"/>
        </w:rPr>
        <w:t xml:space="preserve">, incluindo aquelas em que houver necessidade de guarda de documentação para fins de comprovação do cumprimento de obrigações legais ou contratuais e somente enquanto não prescritas essas obrigações. </w:t>
      </w:r>
    </w:p>
    <w:p w:rsidR="00A64A01" w:rsidRPr="00582B49" w:rsidRDefault="00A64A01" w:rsidP="0064430A">
      <w:pPr>
        <w:pStyle w:val="Nvel2-Red"/>
        <w:numPr>
          <w:ilvl w:val="1"/>
          <w:numId w:val="41"/>
        </w:numPr>
        <w:spacing w:before="0" w:after="0" w:line="360" w:lineRule="auto"/>
        <w:ind w:left="567" w:firstLine="0"/>
        <w:rPr>
          <w:color w:val="auto"/>
          <w:sz w:val="22"/>
          <w:szCs w:val="22"/>
        </w:rPr>
      </w:pPr>
      <w:r w:rsidRPr="00582B49">
        <w:rPr>
          <w:color w:val="auto"/>
          <w:sz w:val="22"/>
          <w:szCs w:val="22"/>
        </w:rPr>
        <w:t xml:space="preserve">O Contratante poderá realizar diligência para aferir o cumprimento dessa cláusula, devendo o Contratado atender prontamente eventuais pedidos de comprovação formulados. </w:t>
      </w:r>
    </w:p>
    <w:p w:rsidR="00A64A01" w:rsidRPr="00582B49" w:rsidRDefault="00A64A01" w:rsidP="0064430A">
      <w:pPr>
        <w:pStyle w:val="Nvel2-Red"/>
        <w:numPr>
          <w:ilvl w:val="1"/>
          <w:numId w:val="42"/>
        </w:numPr>
        <w:spacing w:before="0" w:after="0" w:line="360" w:lineRule="auto"/>
        <w:ind w:left="567" w:firstLine="0"/>
        <w:rPr>
          <w:color w:val="auto"/>
          <w:sz w:val="22"/>
          <w:szCs w:val="22"/>
        </w:rPr>
      </w:pPr>
      <w:r w:rsidRPr="00582B49">
        <w:rPr>
          <w:color w:val="auto"/>
          <w:sz w:val="22"/>
          <w:szCs w:val="22"/>
        </w:rPr>
        <w:t xml:space="preserve">O Contratado deverá prestar, no prazo fixado pelo Contratante, prorrogável justificadamente, quaisquer informações acerca dos dados pessoais para cumprimento da LGPD, inclusive quanto a eventual descarte realizado. </w:t>
      </w:r>
    </w:p>
    <w:p w:rsidR="00A64A01" w:rsidRPr="00582B49" w:rsidRDefault="006250E8" w:rsidP="006250E8">
      <w:pPr>
        <w:pStyle w:val="Nvel2-Red"/>
        <w:numPr>
          <w:ilvl w:val="0"/>
          <w:numId w:val="0"/>
        </w:numPr>
        <w:spacing w:before="0" w:after="0" w:line="360" w:lineRule="auto"/>
        <w:ind w:left="567"/>
        <w:rPr>
          <w:color w:val="auto"/>
          <w:sz w:val="22"/>
          <w:szCs w:val="22"/>
        </w:rPr>
      </w:pPr>
      <w:r w:rsidRPr="006250E8">
        <w:rPr>
          <w:b/>
          <w:color w:val="auto"/>
          <w:sz w:val="22"/>
          <w:szCs w:val="22"/>
        </w:rPr>
        <w:t>10.8</w:t>
      </w:r>
      <w:r>
        <w:rPr>
          <w:color w:val="auto"/>
          <w:sz w:val="22"/>
          <w:szCs w:val="22"/>
        </w:rPr>
        <w:t xml:space="preserve"> </w:t>
      </w:r>
      <w:r w:rsidR="00A64A01" w:rsidRPr="00582B49">
        <w:rPr>
          <w:color w:val="auto"/>
          <w:sz w:val="22"/>
          <w:szCs w:val="22"/>
        </w:rPr>
        <w:t>Bancos de dados formados a partir de contratos administrativos, notadamente aqueles que se proponham a armazenar dados pessoais, devem ser mantidos em ambiente virtual controlado, com registro individual rastreável de tratamentos realizados (</w:t>
      </w:r>
      <w:hyperlink r:id="rId34" w:history="1">
        <w:r w:rsidR="00A64A01" w:rsidRPr="00582B49">
          <w:rPr>
            <w:rStyle w:val="Hyperlink"/>
            <w:rFonts w:eastAsia="Arial MT"/>
            <w:color w:val="auto"/>
            <w:sz w:val="22"/>
            <w:szCs w:val="22"/>
          </w:rPr>
          <w:t>LGPD, art. 37</w:t>
        </w:r>
      </w:hyperlink>
      <w:r w:rsidR="00A64A01" w:rsidRPr="00582B49">
        <w:rPr>
          <w:color w:val="auto"/>
          <w:sz w:val="22"/>
          <w:szCs w:val="22"/>
        </w:rPr>
        <w:t>), com cada acesso, data, horário e registro da finalidade, para efeito de responsabilização, em caso de eventuais omissões, desvios ou abusos.</w:t>
      </w:r>
    </w:p>
    <w:p w:rsidR="00A64A01" w:rsidRPr="00582B49" w:rsidRDefault="006250E8" w:rsidP="006250E8">
      <w:pPr>
        <w:pStyle w:val="Nvel3-R"/>
        <w:numPr>
          <w:ilvl w:val="0"/>
          <w:numId w:val="0"/>
        </w:numPr>
        <w:spacing w:before="0" w:after="0" w:line="360" w:lineRule="auto"/>
        <w:ind w:left="567"/>
        <w:jc w:val="both"/>
        <w:rPr>
          <w:color w:val="auto"/>
          <w:sz w:val="22"/>
          <w:szCs w:val="22"/>
        </w:rPr>
      </w:pPr>
      <w:r w:rsidRPr="006250E8">
        <w:rPr>
          <w:b/>
          <w:color w:val="auto"/>
          <w:sz w:val="22"/>
          <w:szCs w:val="22"/>
        </w:rPr>
        <w:t>10.9</w:t>
      </w:r>
      <w:r>
        <w:rPr>
          <w:color w:val="auto"/>
          <w:sz w:val="22"/>
          <w:szCs w:val="22"/>
        </w:rPr>
        <w:t xml:space="preserve"> </w:t>
      </w:r>
      <w:r w:rsidR="00A64A01" w:rsidRPr="00582B49">
        <w:rPr>
          <w:color w:val="auto"/>
          <w:sz w:val="22"/>
          <w:szCs w:val="22"/>
        </w:rPr>
        <w:t>Os referidos bancos de dados devem ser desenvolvidos em formato interoperável, a fim de garantir a reutilização desses dados pela Administração nas hipóteses previstas na LGPD.</w:t>
      </w:r>
    </w:p>
    <w:p w:rsidR="00A64A01" w:rsidRPr="00582B49" w:rsidRDefault="006250E8" w:rsidP="006250E8">
      <w:pPr>
        <w:pStyle w:val="Nvel2-Red"/>
        <w:numPr>
          <w:ilvl w:val="0"/>
          <w:numId w:val="0"/>
        </w:numPr>
        <w:spacing w:before="0" w:after="0" w:line="360" w:lineRule="auto"/>
        <w:ind w:left="567"/>
        <w:rPr>
          <w:color w:val="auto"/>
          <w:sz w:val="22"/>
          <w:szCs w:val="22"/>
        </w:rPr>
      </w:pPr>
      <w:r w:rsidRPr="006250E8">
        <w:rPr>
          <w:b/>
          <w:color w:val="auto"/>
          <w:sz w:val="22"/>
          <w:szCs w:val="22"/>
        </w:rPr>
        <w:t>10.10</w:t>
      </w:r>
      <w:r>
        <w:rPr>
          <w:color w:val="auto"/>
          <w:sz w:val="22"/>
          <w:szCs w:val="22"/>
        </w:rPr>
        <w:t xml:space="preserve"> </w:t>
      </w:r>
      <w:r w:rsidR="00A64A01" w:rsidRPr="00582B49">
        <w:rPr>
          <w:color w:val="auto"/>
          <w:sz w:val="22"/>
          <w:szCs w:val="22"/>
        </w:rPr>
        <w:t>O contrato está sujeito a ser alterado nos procedimentos pertinentes ao tratamento de dados pessoais, quando indicado pela autoridade competente, por meio de opiniões técnicas ou recomendações, editadas na forma da LGPD.</w:t>
      </w:r>
    </w:p>
    <w:p w:rsidR="00A64A01" w:rsidRPr="00582B49" w:rsidRDefault="00A64A01" w:rsidP="006250E8">
      <w:pPr>
        <w:pStyle w:val="Nvel2-Red"/>
        <w:numPr>
          <w:ilvl w:val="0"/>
          <w:numId w:val="0"/>
        </w:numPr>
        <w:spacing w:before="0" w:after="0" w:line="360" w:lineRule="auto"/>
        <w:ind w:left="567" w:right="804"/>
        <w:rPr>
          <w:sz w:val="22"/>
          <w:szCs w:val="22"/>
        </w:rPr>
      </w:pPr>
    </w:p>
    <w:p w:rsidR="00A64A01" w:rsidRPr="00582B49" w:rsidRDefault="00A64A01" w:rsidP="006250E8">
      <w:pPr>
        <w:pStyle w:val="Nivel01"/>
        <w:numPr>
          <w:ilvl w:val="0"/>
          <w:numId w:val="0"/>
        </w:numPr>
        <w:spacing w:before="0" w:line="360" w:lineRule="auto"/>
        <w:ind w:left="567"/>
        <w:jc w:val="center"/>
        <w:rPr>
          <w:color w:val="FFFFFF" w:themeColor="background1"/>
          <w:sz w:val="22"/>
          <w:szCs w:val="22"/>
        </w:rPr>
      </w:pPr>
      <w:r w:rsidRPr="00582B49">
        <w:rPr>
          <w:sz w:val="22"/>
          <w:szCs w:val="22"/>
        </w:rPr>
        <w:t>CLÁUSULA DÉCIMA PRIMEIRA – INFRAÇÕES E SANÇÕES ADMINISTRATIVAS (</w:t>
      </w:r>
      <w:hyperlink r:id="rId35" w:anchor="art92" w:history="1">
        <w:r w:rsidRPr="00582B49">
          <w:rPr>
            <w:rStyle w:val="Hyperlink"/>
            <w:rFonts w:eastAsia="Arial MT"/>
            <w:sz w:val="22"/>
            <w:szCs w:val="22"/>
          </w:rPr>
          <w:t>art. 92, XIV</w:t>
        </w:r>
      </w:hyperlink>
      <w:r w:rsidRPr="00582B49">
        <w:rPr>
          <w:sz w:val="22"/>
          <w:szCs w:val="22"/>
        </w:rPr>
        <w:t>)</w:t>
      </w:r>
    </w:p>
    <w:p w:rsidR="00A64A01" w:rsidRPr="00582B49" w:rsidRDefault="00A64A01" w:rsidP="006250E8">
      <w:pPr>
        <w:pStyle w:val="Nivel2"/>
        <w:numPr>
          <w:ilvl w:val="0"/>
          <w:numId w:val="0"/>
        </w:numPr>
        <w:spacing w:before="0" w:after="0" w:line="360" w:lineRule="auto"/>
        <w:ind w:left="567"/>
        <w:rPr>
          <w:sz w:val="22"/>
          <w:szCs w:val="22"/>
        </w:rPr>
      </w:pPr>
      <w:r w:rsidRPr="006250E8">
        <w:rPr>
          <w:b/>
          <w:sz w:val="22"/>
          <w:szCs w:val="22"/>
        </w:rPr>
        <w:t>11.1.</w:t>
      </w:r>
      <w:r w:rsidRPr="00582B49">
        <w:rPr>
          <w:sz w:val="22"/>
          <w:szCs w:val="22"/>
        </w:rPr>
        <w:t xml:space="preserve"> Comete infração administrativa, nos termos da </w:t>
      </w:r>
      <w:hyperlink r:id="rId36" w:history="1">
        <w:r w:rsidRPr="00582B49">
          <w:rPr>
            <w:rStyle w:val="Hyperlink"/>
            <w:rFonts w:eastAsia="Arial MT"/>
            <w:sz w:val="22"/>
            <w:szCs w:val="22"/>
          </w:rPr>
          <w:t>Lei nº 14.133, de 2021</w:t>
        </w:r>
      </w:hyperlink>
      <w:r w:rsidRPr="00582B49">
        <w:rPr>
          <w:sz w:val="22"/>
          <w:szCs w:val="22"/>
        </w:rPr>
        <w:t>, o contratado que:</w:t>
      </w:r>
    </w:p>
    <w:p w:rsidR="00A64A01" w:rsidRPr="00582B49" w:rsidRDefault="00A64A01" w:rsidP="006250E8">
      <w:pPr>
        <w:widowControl/>
        <w:numPr>
          <w:ilvl w:val="2"/>
          <w:numId w:val="6"/>
        </w:numPr>
        <w:tabs>
          <w:tab w:val="clear" w:pos="0"/>
          <w:tab w:val="num" w:pos="709"/>
        </w:tabs>
        <w:suppressAutoHyphens/>
        <w:autoSpaceDE/>
        <w:autoSpaceDN/>
        <w:spacing w:line="360" w:lineRule="auto"/>
        <w:ind w:left="567" w:firstLine="0"/>
        <w:jc w:val="both"/>
        <w:rPr>
          <w:rFonts w:ascii="Arial" w:eastAsia="Arial" w:hAnsi="Arial" w:cs="Arial"/>
        </w:rPr>
      </w:pPr>
      <w:r w:rsidRPr="00582B49">
        <w:rPr>
          <w:rFonts w:ascii="Arial" w:eastAsia="Arial" w:hAnsi="Arial" w:cs="Arial"/>
        </w:rPr>
        <w:t>der causa à inexecução parcial do contrato;</w:t>
      </w:r>
    </w:p>
    <w:p w:rsidR="00A64A01" w:rsidRPr="00582B49" w:rsidRDefault="00A64A01" w:rsidP="006250E8">
      <w:pPr>
        <w:widowControl/>
        <w:numPr>
          <w:ilvl w:val="2"/>
          <w:numId w:val="6"/>
        </w:numPr>
        <w:tabs>
          <w:tab w:val="clear" w:pos="0"/>
          <w:tab w:val="num" w:pos="709"/>
        </w:tabs>
        <w:suppressAutoHyphens/>
        <w:autoSpaceDE/>
        <w:autoSpaceDN/>
        <w:spacing w:line="360" w:lineRule="auto"/>
        <w:ind w:left="567" w:firstLine="0"/>
        <w:jc w:val="both"/>
        <w:rPr>
          <w:rFonts w:ascii="Arial" w:eastAsia="Arial" w:hAnsi="Arial" w:cs="Arial"/>
        </w:rPr>
      </w:pPr>
      <w:r w:rsidRPr="00582B49">
        <w:rPr>
          <w:rFonts w:ascii="Arial" w:eastAsia="Arial" w:hAnsi="Arial" w:cs="Arial"/>
        </w:rPr>
        <w:t>der causa à inexecução parcial do contrato que cause grave dano à Administração ou ao funcionamento dos serviços públicos ou ao interesse coletivo;</w:t>
      </w:r>
    </w:p>
    <w:p w:rsidR="00A64A01" w:rsidRPr="00582B49" w:rsidRDefault="00A64A01" w:rsidP="006250E8">
      <w:pPr>
        <w:widowControl/>
        <w:numPr>
          <w:ilvl w:val="2"/>
          <w:numId w:val="6"/>
        </w:numPr>
        <w:tabs>
          <w:tab w:val="clear" w:pos="0"/>
          <w:tab w:val="num" w:pos="709"/>
        </w:tabs>
        <w:suppressAutoHyphens/>
        <w:autoSpaceDE/>
        <w:autoSpaceDN/>
        <w:spacing w:line="360" w:lineRule="auto"/>
        <w:ind w:left="567" w:firstLine="0"/>
        <w:jc w:val="both"/>
        <w:rPr>
          <w:rFonts w:ascii="Arial" w:eastAsia="Arial" w:hAnsi="Arial" w:cs="Arial"/>
        </w:rPr>
      </w:pPr>
      <w:r w:rsidRPr="00582B49">
        <w:rPr>
          <w:rFonts w:ascii="Arial" w:eastAsia="Arial" w:hAnsi="Arial" w:cs="Arial"/>
        </w:rPr>
        <w:t>der causa à inexecução total do contrato;</w:t>
      </w:r>
    </w:p>
    <w:p w:rsidR="00A64A01" w:rsidRPr="00582B49" w:rsidRDefault="00A64A01" w:rsidP="006250E8">
      <w:pPr>
        <w:widowControl/>
        <w:numPr>
          <w:ilvl w:val="2"/>
          <w:numId w:val="6"/>
        </w:numPr>
        <w:tabs>
          <w:tab w:val="clear" w:pos="0"/>
          <w:tab w:val="num" w:pos="709"/>
        </w:tabs>
        <w:suppressAutoHyphens/>
        <w:autoSpaceDE/>
        <w:autoSpaceDN/>
        <w:spacing w:line="360" w:lineRule="auto"/>
        <w:ind w:left="567" w:firstLine="0"/>
        <w:jc w:val="both"/>
        <w:rPr>
          <w:rFonts w:ascii="Arial" w:eastAsia="Arial" w:hAnsi="Arial" w:cs="Arial"/>
        </w:rPr>
      </w:pPr>
      <w:r w:rsidRPr="00582B49">
        <w:rPr>
          <w:rFonts w:ascii="Arial" w:eastAsia="Arial" w:hAnsi="Arial" w:cs="Arial"/>
        </w:rPr>
        <w:t>ensejar o retardamento da execução ou da entrega do objeto da contratação sem motivo justificado;</w:t>
      </w:r>
    </w:p>
    <w:p w:rsidR="00A64A01" w:rsidRPr="00582B49" w:rsidRDefault="00A64A01" w:rsidP="006250E8">
      <w:pPr>
        <w:widowControl/>
        <w:numPr>
          <w:ilvl w:val="2"/>
          <w:numId w:val="6"/>
        </w:numPr>
        <w:tabs>
          <w:tab w:val="clear" w:pos="0"/>
          <w:tab w:val="num" w:pos="709"/>
        </w:tabs>
        <w:suppressAutoHyphens/>
        <w:autoSpaceDE/>
        <w:autoSpaceDN/>
        <w:spacing w:line="360" w:lineRule="auto"/>
        <w:ind w:left="567" w:firstLine="0"/>
        <w:jc w:val="both"/>
        <w:rPr>
          <w:rFonts w:ascii="Arial" w:eastAsia="Arial" w:hAnsi="Arial" w:cs="Arial"/>
        </w:rPr>
      </w:pPr>
      <w:r w:rsidRPr="00582B49">
        <w:rPr>
          <w:rFonts w:ascii="Arial" w:eastAsia="Arial" w:hAnsi="Arial" w:cs="Arial"/>
        </w:rPr>
        <w:t>apresentar documentação falsa ou prestar declaração falsa durante a execução do contrato;</w:t>
      </w:r>
    </w:p>
    <w:p w:rsidR="00A64A01" w:rsidRPr="00582B49" w:rsidRDefault="00A64A01" w:rsidP="006250E8">
      <w:pPr>
        <w:widowControl/>
        <w:numPr>
          <w:ilvl w:val="2"/>
          <w:numId w:val="6"/>
        </w:numPr>
        <w:tabs>
          <w:tab w:val="clear" w:pos="0"/>
          <w:tab w:val="num" w:pos="709"/>
        </w:tabs>
        <w:suppressAutoHyphens/>
        <w:autoSpaceDE/>
        <w:autoSpaceDN/>
        <w:spacing w:line="360" w:lineRule="auto"/>
        <w:ind w:left="567" w:firstLine="0"/>
        <w:jc w:val="both"/>
        <w:rPr>
          <w:rFonts w:ascii="Arial" w:eastAsia="Arial" w:hAnsi="Arial" w:cs="Arial"/>
        </w:rPr>
      </w:pPr>
      <w:r w:rsidRPr="00582B49">
        <w:rPr>
          <w:rFonts w:ascii="Arial" w:eastAsia="Arial" w:hAnsi="Arial" w:cs="Arial"/>
        </w:rPr>
        <w:t>praticar ato fraudulento na execução do contrato;</w:t>
      </w:r>
    </w:p>
    <w:p w:rsidR="00A64A01" w:rsidRPr="00582B49" w:rsidRDefault="00A64A01" w:rsidP="006250E8">
      <w:pPr>
        <w:widowControl/>
        <w:numPr>
          <w:ilvl w:val="2"/>
          <w:numId w:val="6"/>
        </w:numPr>
        <w:tabs>
          <w:tab w:val="clear" w:pos="0"/>
          <w:tab w:val="num" w:pos="709"/>
        </w:tabs>
        <w:suppressAutoHyphens/>
        <w:autoSpaceDE/>
        <w:autoSpaceDN/>
        <w:spacing w:line="360" w:lineRule="auto"/>
        <w:ind w:left="567" w:firstLine="0"/>
        <w:jc w:val="both"/>
        <w:rPr>
          <w:rFonts w:ascii="Arial" w:eastAsia="Arial" w:hAnsi="Arial" w:cs="Arial"/>
        </w:rPr>
      </w:pPr>
      <w:r w:rsidRPr="00582B49">
        <w:rPr>
          <w:rFonts w:ascii="Arial" w:eastAsia="Arial" w:hAnsi="Arial" w:cs="Arial"/>
        </w:rPr>
        <w:lastRenderedPageBreak/>
        <w:t>comportar-se de modo inidôneo ou cometer fraude de qualquer natureza;</w:t>
      </w:r>
    </w:p>
    <w:p w:rsidR="00A64A01" w:rsidRPr="00582B49" w:rsidRDefault="00A64A01" w:rsidP="006250E8">
      <w:pPr>
        <w:widowControl/>
        <w:numPr>
          <w:ilvl w:val="2"/>
          <w:numId w:val="6"/>
        </w:numPr>
        <w:tabs>
          <w:tab w:val="clear" w:pos="0"/>
          <w:tab w:val="num" w:pos="709"/>
        </w:tabs>
        <w:suppressAutoHyphens/>
        <w:autoSpaceDE/>
        <w:autoSpaceDN/>
        <w:spacing w:line="360" w:lineRule="auto"/>
        <w:ind w:left="567" w:firstLine="0"/>
        <w:jc w:val="both"/>
        <w:rPr>
          <w:rFonts w:ascii="Arial" w:eastAsia="Arial" w:hAnsi="Arial" w:cs="Arial"/>
        </w:rPr>
      </w:pPr>
      <w:r w:rsidRPr="00582B49">
        <w:rPr>
          <w:rFonts w:ascii="Arial" w:eastAsia="Arial" w:hAnsi="Arial" w:cs="Arial"/>
        </w:rPr>
        <w:t xml:space="preserve">praticar ato lesivo previsto no </w:t>
      </w:r>
      <w:hyperlink r:id="rId37" w:anchor="art5" w:history="1">
        <w:r w:rsidRPr="00582B49">
          <w:rPr>
            <w:rStyle w:val="Hyperlink"/>
            <w:rFonts w:ascii="Arial" w:eastAsia="Arial" w:hAnsi="Arial" w:cs="Arial"/>
          </w:rPr>
          <w:t>art. 5º da Lei nº 12.846, de 1º de agosto de 2013</w:t>
        </w:r>
      </w:hyperlink>
      <w:r w:rsidRPr="00582B49">
        <w:rPr>
          <w:rFonts w:ascii="Arial" w:eastAsia="Arial" w:hAnsi="Arial" w:cs="Arial"/>
        </w:rPr>
        <w:t>.</w:t>
      </w:r>
    </w:p>
    <w:p w:rsidR="00A64A01" w:rsidRPr="00582B49" w:rsidRDefault="00A64A01" w:rsidP="006250E8">
      <w:pPr>
        <w:pStyle w:val="Nivel2"/>
        <w:numPr>
          <w:ilvl w:val="0"/>
          <w:numId w:val="0"/>
        </w:numPr>
        <w:spacing w:before="0" w:after="0" w:line="360" w:lineRule="auto"/>
        <w:ind w:left="567"/>
        <w:rPr>
          <w:sz w:val="22"/>
          <w:szCs w:val="22"/>
        </w:rPr>
      </w:pPr>
      <w:r w:rsidRPr="006250E8">
        <w:rPr>
          <w:b/>
          <w:sz w:val="22"/>
          <w:szCs w:val="22"/>
        </w:rPr>
        <w:t>11.2.</w:t>
      </w:r>
      <w:r w:rsidRPr="00582B49">
        <w:rPr>
          <w:sz w:val="22"/>
          <w:szCs w:val="22"/>
        </w:rPr>
        <w:t xml:space="preserve"> Serão aplicadas ao contratado que incorrer nas infrações acima descritas as seguintes sanções:</w:t>
      </w:r>
    </w:p>
    <w:p w:rsidR="00A64A01" w:rsidRPr="00582B49" w:rsidRDefault="00A64A01" w:rsidP="006250E8">
      <w:pPr>
        <w:pStyle w:val="PargrafodaLista"/>
        <w:widowControl/>
        <w:numPr>
          <w:ilvl w:val="2"/>
          <w:numId w:val="7"/>
        </w:numPr>
        <w:suppressAutoHyphens/>
        <w:autoSpaceDE/>
        <w:autoSpaceDN/>
        <w:spacing w:line="360" w:lineRule="auto"/>
        <w:ind w:left="567" w:firstLine="0"/>
        <w:contextualSpacing/>
        <w:rPr>
          <w:rFonts w:ascii="Arial" w:eastAsia="Arial" w:hAnsi="Arial" w:cs="Arial"/>
        </w:rPr>
      </w:pPr>
      <w:r w:rsidRPr="00582B49">
        <w:rPr>
          <w:rFonts w:ascii="Arial" w:eastAsia="Arial" w:hAnsi="Arial" w:cs="Arial"/>
          <w:b/>
          <w:bCs/>
        </w:rPr>
        <w:t>Advertência</w:t>
      </w:r>
      <w:r w:rsidRPr="00582B49">
        <w:rPr>
          <w:rFonts w:ascii="Arial" w:eastAsia="Arial" w:hAnsi="Arial" w:cs="Arial"/>
        </w:rPr>
        <w:t>, quando o contratado der causa à inexecução parcial do contrato, sempre que não se justificar a imposição de penalidade mais grave (</w:t>
      </w:r>
      <w:hyperlink r:id="rId38" w:anchor="art156§2" w:history="1">
        <w:r w:rsidRPr="00582B49">
          <w:rPr>
            <w:rStyle w:val="Hyperlink"/>
            <w:rFonts w:ascii="Arial" w:eastAsia="Arial" w:hAnsi="Arial" w:cs="Arial"/>
          </w:rPr>
          <w:t xml:space="preserve">art. 156, §2º, da </w:t>
        </w:r>
        <w:bookmarkStart w:id="24" w:name="_Hlk114504069"/>
        <w:r w:rsidRPr="00582B49">
          <w:rPr>
            <w:rStyle w:val="Hyperlink"/>
            <w:rFonts w:ascii="Arial" w:eastAsia="Arial" w:hAnsi="Arial" w:cs="Arial"/>
          </w:rPr>
          <w:t>Lei nº 14.133, de 2021</w:t>
        </w:r>
        <w:bookmarkEnd w:id="24"/>
      </w:hyperlink>
      <w:r w:rsidRPr="00582B49">
        <w:rPr>
          <w:rFonts w:ascii="Arial" w:eastAsia="Arial" w:hAnsi="Arial" w:cs="Arial"/>
        </w:rPr>
        <w:t>);</w:t>
      </w:r>
    </w:p>
    <w:p w:rsidR="00A64A01" w:rsidRPr="00582B49" w:rsidRDefault="00A64A01" w:rsidP="006250E8">
      <w:pPr>
        <w:widowControl/>
        <w:numPr>
          <w:ilvl w:val="2"/>
          <w:numId w:val="7"/>
        </w:numPr>
        <w:tabs>
          <w:tab w:val="clear" w:pos="0"/>
          <w:tab w:val="num" w:pos="709"/>
        </w:tabs>
        <w:suppressAutoHyphens/>
        <w:autoSpaceDE/>
        <w:autoSpaceDN/>
        <w:spacing w:line="360" w:lineRule="auto"/>
        <w:ind w:left="567" w:firstLine="0"/>
        <w:contextualSpacing/>
        <w:jc w:val="both"/>
        <w:rPr>
          <w:rFonts w:ascii="Arial" w:eastAsia="Arial" w:hAnsi="Arial" w:cs="Arial"/>
        </w:rPr>
      </w:pPr>
      <w:r w:rsidRPr="00582B49">
        <w:rPr>
          <w:rFonts w:ascii="Arial" w:eastAsia="Arial" w:hAnsi="Arial" w:cs="Arial"/>
          <w:b/>
          <w:bCs/>
        </w:rPr>
        <w:t>Impedimento de licitar e contratar</w:t>
      </w:r>
      <w:r w:rsidRPr="00582B49">
        <w:rPr>
          <w:rFonts w:ascii="Arial" w:eastAsia="Arial" w:hAnsi="Arial" w:cs="Arial"/>
        </w:rPr>
        <w:t>, quando praticadas as condutas descritas nas alíneas “b”, “c” e “d” do subitem acima deste Contrato, sempre que não se justificar a imposição de penalidade mais grave (</w:t>
      </w:r>
      <w:hyperlink r:id="rId39" w:anchor="art156§4" w:history="1">
        <w:r w:rsidRPr="00582B49">
          <w:rPr>
            <w:rStyle w:val="Hyperlink"/>
            <w:rFonts w:ascii="Arial" w:eastAsia="Arial" w:hAnsi="Arial" w:cs="Arial"/>
          </w:rPr>
          <w:t>art. 156, § 4º, da Lei nº 14.133, de 2021</w:t>
        </w:r>
      </w:hyperlink>
      <w:r w:rsidRPr="00582B49">
        <w:rPr>
          <w:rFonts w:ascii="Arial" w:eastAsia="Arial" w:hAnsi="Arial" w:cs="Arial"/>
        </w:rPr>
        <w:t>);</w:t>
      </w:r>
    </w:p>
    <w:p w:rsidR="00A64A01" w:rsidRPr="00582B49" w:rsidRDefault="00A64A01" w:rsidP="006250E8">
      <w:pPr>
        <w:widowControl/>
        <w:numPr>
          <w:ilvl w:val="2"/>
          <w:numId w:val="7"/>
        </w:numPr>
        <w:tabs>
          <w:tab w:val="clear" w:pos="0"/>
          <w:tab w:val="num" w:pos="709"/>
        </w:tabs>
        <w:suppressAutoHyphens/>
        <w:autoSpaceDE/>
        <w:autoSpaceDN/>
        <w:spacing w:line="360" w:lineRule="auto"/>
        <w:ind w:left="567" w:firstLine="0"/>
        <w:contextualSpacing/>
        <w:jc w:val="both"/>
        <w:rPr>
          <w:rFonts w:ascii="Arial" w:eastAsia="Arial" w:hAnsi="Arial" w:cs="Arial"/>
        </w:rPr>
      </w:pPr>
      <w:r w:rsidRPr="00582B49">
        <w:rPr>
          <w:rFonts w:ascii="Arial" w:eastAsia="Arial" w:hAnsi="Arial" w:cs="Arial"/>
          <w:b/>
          <w:bCs/>
        </w:rPr>
        <w:t>Declaração de inidoneidade para licitar e contratar</w:t>
      </w:r>
      <w:r w:rsidRPr="00582B49">
        <w:rPr>
          <w:rFonts w:ascii="Arial" w:eastAsia="Arial" w:hAnsi="Arial" w:cs="Arial"/>
        </w:rPr>
        <w:t>, quando praticadas as condutas descritas nas alíneas “e”, “f”, “g” e “h” do subitem acima deste Contrato, bem como nas alíneas “b”, “c” e “d”, que justifiquem a imposição de penalidade mais grave (</w:t>
      </w:r>
      <w:hyperlink r:id="rId40" w:anchor="art156§5" w:history="1">
        <w:r w:rsidRPr="00582B49">
          <w:rPr>
            <w:rStyle w:val="Hyperlink"/>
            <w:rFonts w:ascii="Arial" w:eastAsia="Arial" w:hAnsi="Arial" w:cs="Arial"/>
          </w:rPr>
          <w:t>art. 156, §5º, da Lei nº 14.133, de 2021</w:t>
        </w:r>
      </w:hyperlink>
      <w:r w:rsidRPr="00582B49">
        <w:rPr>
          <w:rFonts w:ascii="Arial" w:eastAsia="Arial" w:hAnsi="Arial" w:cs="Arial"/>
        </w:rPr>
        <w:t>).</w:t>
      </w:r>
    </w:p>
    <w:p w:rsidR="00A64A01" w:rsidRPr="00582B49" w:rsidRDefault="00A64A01" w:rsidP="006250E8">
      <w:pPr>
        <w:widowControl/>
        <w:numPr>
          <w:ilvl w:val="2"/>
          <w:numId w:val="7"/>
        </w:numPr>
        <w:tabs>
          <w:tab w:val="clear" w:pos="0"/>
          <w:tab w:val="num" w:pos="709"/>
        </w:tabs>
        <w:suppressAutoHyphens/>
        <w:autoSpaceDE/>
        <w:autoSpaceDN/>
        <w:spacing w:line="360" w:lineRule="auto"/>
        <w:ind w:left="567" w:right="804" w:firstLine="0"/>
        <w:contextualSpacing/>
        <w:jc w:val="both"/>
        <w:rPr>
          <w:rFonts w:ascii="Arial" w:eastAsia="Arial" w:hAnsi="Arial" w:cs="Arial"/>
        </w:rPr>
      </w:pPr>
      <w:r w:rsidRPr="00582B49">
        <w:rPr>
          <w:rFonts w:ascii="Arial" w:eastAsia="Arial" w:hAnsi="Arial" w:cs="Arial"/>
          <w:b/>
          <w:bCs/>
        </w:rPr>
        <w:t>Multa:</w:t>
      </w:r>
    </w:p>
    <w:p w:rsidR="00A64A01" w:rsidRPr="006D532B" w:rsidRDefault="00A64A01" w:rsidP="006250E8">
      <w:pPr>
        <w:widowControl/>
        <w:numPr>
          <w:ilvl w:val="3"/>
          <w:numId w:val="7"/>
        </w:numPr>
        <w:tabs>
          <w:tab w:val="clear" w:pos="0"/>
          <w:tab w:val="num" w:pos="709"/>
        </w:tabs>
        <w:suppressAutoHyphens/>
        <w:autoSpaceDE/>
        <w:autoSpaceDN/>
        <w:spacing w:line="360" w:lineRule="auto"/>
        <w:ind w:left="567" w:firstLine="0"/>
        <w:contextualSpacing/>
        <w:jc w:val="both"/>
        <w:rPr>
          <w:rFonts w:ascii="Arial" w:eastAsia="Arial" w:hAnsi="Arial" w:cs="Arial"/>
        </w:rPr>
      </w:pPr>
      <w:r w:rsidRPr="00582B49">
        <w:rPr>
          <w:rFonts w:ascii="Arial" w:eastAsia="Arial" w:hAnsi="Arial" w:cs="Arial"/>
        </w:rPr>
        <w:t xml:space="preserve">moratória de </w:t>
      </w:r>
      <w:r w:rsidRPr="00D0126F">
        <w:rPr>
          <w:rFonts w:ascii="Arial" w:eastAsia="Arial" w:hAnsi="Arial" w:cs="Arial"/>
          <w:color w:val="000000" w:themeColor="text1"/>
        </w:rPr>
        <w:t>1% ( um por cento) por dia de atraso injustificado sobre o valor da parcela inadimplida, até o limite de 30 (trinta) dias;</w:t>
      </w:r>
    </w:p>
    <w:p w:rsidR="00A64A01" w:rsidRPr="006D532B" w:rsidRDefault="00A64A01" w:rsidP="006250E8">
      <w:pPr>
        <w:widowControl/>
        <w:numPr>
          <w:ilvl w:val="3"/>
          <w:numId w:val="7"/>
        </w:numPr>
        <w:tabs>
          <w:tab w:val="clear" w:pos="0"/>
          <w:tab w:val="num" w:pos="709"/>
        </w:tabs>
        <w:suppressAutoHyphens/>
        <w:autoSpaceDE/>
        <w:autoSpaceDN/>
        <w:spacing w:line="360" w:lineRule="auto"/>
        <w:ind w:left="567" w:firstLine="0"/>
        <w:contextualSpacing/>
        <w:jc w:val="both"/>
        <w:rPr>
          <w:rFonts w:ascii="Arial" w:eastAsia="Arial" w:hAnsi="Arial" w:cs="Arial"/>
          <w:i/>
          <w:iCs/>
        </w:rPr>
      </w:pPr>
      <w:r w:rsidRPr="006D532B">
        <w:rPr>
          <w:rFonts w:ascii="Arial" w:eastAsia="Arial" w:hAnsi="Arial" w:cs="Arial"/>
          <w:i/>
          <w:iCs/>
        </w:rPr>
        <w:t xml:space="preserve">moratória de 5% (cinco por cento) por dia de atraso injustificado sobre o valor total do contrato, até o máximo de 30% (30 por cento), pela inobservância do prazo fixado para apresentação, suplementação ou reposição da garantia. </w:t>
      </w:r>
    </w:p>
    <w:p w:rsidR="00A64A01" w:rsidRPr="00582B49" w:rsidRDefault="00A64A01" w:rsidP="006250E8">
      <w:pPr>
        <w:widowControl/>
        <w:numPr>
          <w:ilvl w:val="7"/>
          <w:numId w:val="7"/>
        </w:numPr>
        <w:tabs>
          <w:tab w:val="clear" w:pos="0"/>
          <w:tab w:val="num" w:pos="709"/>
        </w:tabs>
        <w:suppressAutoHyphens/>
        <w:autoSpaceDE/>
        <w:autoSpaceDN/>
        <w:spacing w:line="360" w:lineRule="auto"/>
        <w:ind w:left="567" w:firstLine="0"/>
        <w:contextualSpacing/>
        <w:jc w:val="both"/>
        <w:rPr>
          <w:rFonts w:ascii="Arial" w:eastAsia="Arial" w:hAnsi="Arial" w:cs="Arial"/>
          <w:i/>
          <w:iCs/>
          <w:color w:val="FF0000"/>
        </w:rPr>
      </w:pPr>
      <w:r w:rsidRPr="006D532B">
        <w:rPr>
          <w:rFonts w:ascii="Arial" w:eastAsia="Arial" w:hAnsi="Arial" w:cs="Arial"/>
          <w:i/>
          <w:iCs/>
        </w:rPr>
        <w:t>O atraso superior a 15 (quinze) dias autoriza a Administração a promover a extinção do contrato por descumprimento ou cumprimento irregular de suas cláusulas, conforme dispõe o</w:t>
      </w:r>
      <w:r w:rsidRPr="00582B49">
        <w:rPr>
          <w:rFonts w:ascii="Arial" w:eastAsia="Arial" w:hAnsi="Arial" w:cs="Arial"/>
          <w:i/>
          <w:iCs/>
          <w:color w:val="FF0000"/>
        </w:rPr>
        <w:t xml:space="preserve"> </w:t>
      </w:r>
      <w:hyperlink r:id="rId41" w:anchor="art137" w:history="1">
        <w:r w:rsidRPr="00582B49">
          <w:rPr>
            <w:rStyle w:val="Hyperlink"/>
            <w:rFonts w:ascii="Arial" w:eastAsia="Arial" w:hAnsi="Arial" w:cs="Arial"/>
          </w:rPr>
          <w:t>inciso I do art. 137 da Lei n. 14.133, de 2021</w:t>
        </w:r>
      </w:hyperlink>
      <w:r w:rsidRPr="00582B49">
        <w:rPr>
          <w:rFonts w:ascii="Arial" w:eastAsia="Arial" w:hAnsi="Arial" w:cs="Arial"/>
          <w:i/>
          <w:iCs/>
          <w:color w:val="FF0000"/>
        </w:rPr>
        <w:t xml:space="preserve">. </w:t>
      </w:r>
    </w:p>
    <w:p w:rsidR="00A64A01" w:rsidRPr="00582B49" w:rsidRDefault="00A64A01" w:rsidP="006250E8">
      <w:pPr>
        <w:widowControl/>
        <w:numPr>
          <w:ilvl w:val="3"/>
          <w:numId w:val="7"/>
        </w:numPr>
        <w:tabs>
          <w:tab w:val="clear" w:pos="0"/>
          <w:tab w:val="num" w:pos="709"/>
        </w:tabs>
        <w:suppressAutoHyphens/>
        <w:autoSpaceDE/>
        <w:autoSpaceDN/>
        <w:spacing w:line="360" w:lineRule="auto"/>
        <w:ind w:left="567" w:firstLine="0"/>
        <w:contextualSpacing/>
        <w:jc w:val="both"/>
        <w:rPr>
          <w:rFonts w:ascii="Arial" w:eastAsia="Arial" w:hAnsi="Arial" w:cs="Arial"/>
        </w:rPr>
      </w:pPr>
      <w:r w:rsidRPr="00582B49">
        <w:rPr>
          <w:rFonts w:ascii="Arial" w:eastAsia="Arial" w:hAnsi="Arial" w:cs="Arial"/>
        </w:rPr>
        <w:t>Compensatória, para as infrações descritas nas alíneas “e” a “h” do subitem 11.1, de 1% a 3% do valor do Contrato.</w:t>
      </w:r>
    </w:p>
    <w:p w:rsidR="00A64A01" w:rsidRPr="00582B49" w:rsidRDefault="00A64A01" w:rsidP="006250E8">
      <w:pPr>
        <w:widowControl/>
        <w:numPr>
          <w:ilvl w:val="3"/>
          <w:numId w:val="7"/>
        </w:numPr>
        <w:tabs>
          <w:tab w:val="clear" w:pos="0"/>
          <w:tab w:val="num" w:pos="709"/>
        </w:tabs>
        <w:suppressAutoHyphens/>
        <w:autoSpaceDE/>
        <w:autoSpaceDN/>
        <w:spacing w:line="360" w:lineRule="auto"/>
        <w:ind w:left="567" w:firstLine="0"/>
        <w:contextualSpacing/>
        <w:jc w:val="both"/>
        <w:rPr>
          <w:rFonts w:ascii="Arial" w:eastAsia="Arial" w:hAnsi="Arial" w:cs="Arial"/>
        </w:rPr>
      </w:pPr>
      <w:r w:rsidRPr="00582B49">
        <w:rPr>
          <w:rFonts w:ascii="Arial" w:eastAsia="Arial" w:hAnsi="Arial" w:cs="Arial"/>
        </w:rPr>
        <w:t xml:space="preserve">Compensatória, para a inexecução total contrato prevista na alínea “c” do subitem 11.1, a multa será de 5% a 10%  do valor do Contrato. </w:t>
      </w:r>
    </w:p>
    <w:p w:rsidR="00A64A01" w:rsidRPr="00582B49" w:rsidRDefault="00A64A01" w:rsidP="006250E8">
      <w:pPr>
        <w:widowControl/>
        <w:numPr>
          <w:ilvl w:val="3"/>
          <w:numId w:val="7"/>
        </w:numPr>
        <w:tabs>
          <w:tab w:val="clear" w:pos="0"/>
          <w:tab w:val="num" w:pos="709"/>
        </w:tabs>
        <w:suppressAutoHyphens/>
        <w:autoSpaceDE/>
        <w:autoSpaceDN/>
        <w:spacing w:line="360" w:lineRule="auto"/>
        <w:ind w:left="567" w:firstLine="0"/>
        <w:contextualSpacing/>
        <w:jc w:val="both"/>
        <w:rPr>
          <w:rFonts w:ascii="Arial" w:eastAsia="Arial" w:hAnsi="Arial" w:cs="Arial"/>
        </w:rPr>
      </w:pPr>
      <w:r w:rsidRPr="00582B49">
        <w:rPr>
          <w:rFonts w:ascii="Arial" w:eastAsia="Arial" w:hAnsi="Arial" w:cs="Arial"/>
        </w:rPr>
        <w:t>Para infração descrita na alínea “b” do subitem 11.1, a multa será de 15% a 30 % do valor do Contrato.</w:t>
      </w:r>
    </w:p>
    <w:p w:rsidR="00A64A01" w:rsidRPr="00582B49" w:rsidRDefault="00A64A01" w:rsidP="006250E8">
      <w:pPr>
        <w:widowControl/>
        <w:numPr>
          <w:ilvl w:val="3"/>
          <w:numId w:val="7"/>
        </w:numPr>
        <w:tabs>
          <w:tab w:val="clear" w:pos="0"/>
          <w:tab w:val="num" w:pos="709"/>
        </w:tabs>
        <w:suppressAutoHyphens/>
        <w:autoSpaceDE/>
        <w:autoSpaceDN/>
        <w:spacing w:line="360" w:lineRule="auto"/>
        <w:ind w:left="567" w:firstLine="0"/>
        <w:contextualSpacing/>
        <w:jc w:val="both"/>
        <w:rPr>
          <w:rFonts w:ascii="Arial" w:eastAsia="Arial" w:hAnsi="Arial" w:cs="Arial"/>
        </w:rPr>
      </w:pPr>
      <w:r w:rsidRPr="00582B49">
        <w:rPr>
          <w:rFonts w:ascii="Arial" w:eastAsia="Arial" w:hAnsi="Arial" w:cs="Arial"/>
        </w:rPr>
        <w:t>Para infrações descritas na alínea “d” do subitem 11.1, a multa será de 10% a 20% do valor do Contrato.</w:t>
      </w:r>
    </w:p>
    <w:p w:rsidR="00A64A01" w:rsidRPr="00582B49" w:rsidRDefault="00A64A01" w:rsidP="006250E8">
      <w:pPr>
        <w:widowControl/>
        <w:numPr>
          <w:ilvl w:val="3"/>
          <w:numId w:val="7"/>
        </w:numPr>
        <w:tabs>
          <w:tab w:val="clear" w:pos="0"/>
          <w:tab w:val="num" w:pos="709"/>
        </w:tabs>
        <w:suppressAutoHyphens/>
        <w:autoSpaceDE/>
        <w:autoSpaceDN/>
        <w:spacing w:line="360" w:lineRule="auto"/>
        <w:ind w:left="567" w:firstLine="0"/>
        <w:contextualSpacing/>
        <w:jc w:val="both"/>
        <w:rPr>
          <w:rFonts w:ascii="Arial" w:eastAsia="Arial" w:hAnsi="Arial" w:cs="Arial"/>
        </w:rPr>
      </w:pPr>
      <w:r w:rsidRPr="00582B49">
        <w:rPr>
          <w:rFonts w:ascii="Arial" w:eastAsia="Arial" w:hAnsi="Arial" w:cs="Arial"/>
        </w:rPr>
        <w:t xml:space="preserve">Para a infração descrita na alínea “a” do subitem 11.1, a multa será de 10% a 20%  % do valor do Contrato, ressalvadas as seguintes infrações: </w:t>
      </w:r>
    </w:p>
    <w:p w:rsidR="00A64A01" w:rsidRPr="00582B49" w:rsidRDefault="00A64A01" w:rsidP="0064430A">
      <w:pPr>
        <w:pStyle w:val="Nivel2"/>
        <w:numPr>
          <w:ilvl w:val="1"/>
          <w:numId w:val="12"/>
        </w:numPr>
        <w:spacing w:before="0" w:after="0" w:line="360" w:lineRule="auto"/>
        <w:ind w:left="567" w:firstLine="0"/>
        <w:rPr>
          <w:sz w:val="22"/>
          <w:szCs w:val="22"/>
        </w:rPr>
      </w:pPr>
      <w:r w:rsidRPr="00582B49">
        <w:rPr>
          <w:sz w:val="22"/>
          <w:szCs w:val="22"/>
        </w:rPr>
        <w:t>A aplicação das sanções previstas neste Contrato não exclui, em hipótese alguma, a obrigação de reparação integral do dano causado ao Contratante (</w:t>
      </w:r>
      <w:hyperlink r:id="rId42" w:anchor="art156§9" w:history="1">
        <w:r w:rsidRPr="00582B49">
          <w:rPr>
            <w:rStyle w:val="Hyperlink"/>
            <w:rFonts w:eastAsia="Arial MT"/>
            <w:sz w:val="22"/>
            <w:szCs w:val="22"/>
          </w:rPr>
          <w:t>art. 156, §9º, da Lei nº 14.133, de 2021</w:t>
        </w:r>
      </w:hyperlink>
      <w:r w:rsidRPr="00582B49">
        <w:rPr>
          <w:sz w:val="22"/>
          <w:szCs w:val="22"/>
        </w:rPr>
        <w:t>)</w:t>
      </w:r>
    </w:p>
    <w:p w:rsidR="00A64A01" w:rsidRPr="00582B49" w:rsidRDefault="00A64A01" w:rsidP="0064430A">
      <w:pPr>
        <w:pStyle w:val="Nivel2"/>
        <w:numPr>
          <w:ilvl w:val="2"/>
          <w:numId w:val="12"/>
        </w:numPr>
        <w:spacing w:before="0" w:after="0" w:line="360" w:lineRule="auto"/>
        <w:ind w:left="567" w:firstLine="0"/>
        <w:rPr>
          <w:sz w:val="22"/>
          <w:szCs w:val="22"/>
        </w:rPr>
      </w:pPr>
      <w:r w:rsidRPr="00582B49">
        <w:rPr>
          <w:sz w:val="22"/>
          <w:szCs w:val="22"/>
        </w:rPr>
        <w:lastRenderedPageBreak/>
        <w:t>Todas as sanções previstas neste Contrato poderão ser aplicadas cumulativamente com a multa (</w:t>
      </w:r>
      <w:hyperlink r:id="rId43" w:anchor="art156§7" w:history="1">
        <w:r w:rsidRPr="00582B49">
          <w:rPr>
            <w:rStyle w:val="Hyperlink"/>
            <w:rFonts w:eastAsia="Arial MT"/>
            <w:sz w:val="22"/>
            <w:szCs w:val="22"/>
          </w:rPr>
          <w:t>art. 156, §7º, da Lei nº 14.133, de 2021</w:t>
        </w:r>
      </w:hyperlink>
      <w:r w:rsidRPr="00582B49">
        <w:rPr>
          <w:sz w:val="22"/>
          <w:szCs w:val="22"/>
        </w:rPr>
        <w:t>).</w:t>
      </w:r>
    </w:p>
    <w:p w:rsidR="00A64A01" w:rsidRPr="00582B49" w:rsidRDefault="00A64A01" w:rsidP="0064430A">
      <w:pPr>
        <w:pStyle w:val="Nivel3"/>
        <w:numPr>
          <w:ilvl w:val="2"/>
          <w:numId w:val="12"/>
        </w:numPr>
        <w:spacing w:before="0" w:after="0" w:line="360" w:lineRule="auto"/>
        <w:ind w:left="567" w:firstLine="0"/>
        <w:rPr>
          <w:sz w:val="22"/>
          <w:szCs w:val="22"/>
        </w:rPr>
      </w:pPr>
      <w:r w:rsidRPr="00582B49">
        <w:rPr>
          <w:sz w:val="22"/>
          <w:szCs w:val="22"/>
        </w:rPr>
        <w:t>Antes da aplicação da multa será facultada a defesa do interessado no prazo de 15 (quinze) dias úteis, contado da data de sua intimação (</w:t>
      </w:r>
      <w:hyperlink r:id="rId44" w:anchor="art157" w:history="1">
        <w:r w:rsidRPr="00582B49">
          <w:rPr>
            <w:rStyle w:val="Hyperlink"/>
            <w:rFonts w:eastAsia="Arial MT"/>
            <w:sz w:val="22"/>
            <w:szCs w:val="22"/>
          </w:rPr>
          <w:t>art. 157, da Lei nº 14.133, de 2021</w:t>
        </w:r>
      </w:hyperlink>
      <w:r w:rsidRPr="00582B49">
        <w:rPr>
          <w:sz w:val="22"/>
          <w:szCs w:val="22"/>
        </w:rPr>
        <w:t>)</w:t>
      </w:r>
    </w:p>
    <w:p w:rsidR="00A64A01" w:rsidRPr="00582B49" w:rsidRDefault="00A64A01" w:rsidP="0064430A">
      <w:pPr>
        <w:pStyle w:val="Nivel3"/>
        <w:numPr>
          <w:ilvl w:val="2"/>
          <w:numId w:val="12"/>
        </w:numPr>
        <w:spacing w:before="0" w:after="0" w:line="360" w:lineRule="auto"/>
        <w:ind w:left="567" w:firstLine="0"/>
        <w:rPr>
          <w:sz w:val="22"/>
          <w:szCs w:val="22"/>
        </w:rPr>
      </w:pPr>
      <w:r w:rsidRPr="00582B49">
        <w:rPr>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5" w:anchor="art156§8" w:history="1">
        <w:r w:rsidRPr="00582B49">
          <w:rPr>
            <w:rStyle w:val="Hyperlink"/>
            <w:rFonts w:eastAsia="Arial MT"/>
            <w:sz w:val="22"/>
            <w:szCs w:val="22"/>
          </w:rPr>
          <w:t>art. 156, §8º, da Lei nº 14.133, de 2021</w:t>
        </w:r>
      </w:hyperlink>
      <w:r w:rsidRPr="00582B49">
        <w:rPr>
          <w:sz w:val="22"/>
          <w:szCs w:val="22"/>
        </w:rPr>
        <w:t>).</w:t>
      </w:r>
    </w:p>
    <w:p w:rsidR="00A64A01" w:rsidRPr="00582B49" w:rsidRDefault="00A64A01" w:rsidP="0064430A">
      <w:pPr>
        <w:pStyle w:val="Nivel3"/>
        <w:numPr>
          <w:ilvl w:val="2"/>
          <w:numId w:val="12"/>
        </w:numPr>
        <w:spacing w:before="0" w:after="0" w:line="360" w:lineRule="auto"/>
        <w:ind w:left="567" w:firstLine="0"/>
        <w:rPr>
          <w:sz w:val="22"/>
          <w:szCs w:val="22"/>
        </w:rPr>
      </w:pPr>
      <w:r w:rsidRPr="00582B49">
        <w:rPr>
          <w:sz w:val="22"/>
          <w:szCs w:val="22"/>
        </w:rPr>
        <w:t xml:space="preserve">Previamente ao encaminhamento à cobrança judicial, a multa poderá ser recolhida administrativamente no prazo máximo de </w:t>
      </w:r>
      <w:r w:rsidRPr="006D532B">
        <w:rPr>
          <w:i/>
          <w:iCs/>
          <w:color w:val="auto"/>
          <w:sz w:val="22"/>
          <w:szCs w:val="22"/>
        </w:rPr>
        <w:t>15 (quinze)</w:t>
      </w:r>
      <w:r w:rsidRPr="00582B49">
        <w:rPr>
          <w:i/>
          <w:iCs/>
          <w:color w:val="FF0000"/>
          <w:sz w:val="22"/>
          <w:szCs w:val="22"/>
        </w:rPr>
        <w:t xml:space="preserve"> </w:t>
      </w:r>
      <w:r w:rsidRPr="00582B49">
        <w:rPr>
          <w:sz w:val="22"/>
          <w:szCs w:val="22"/>
        </w:rPr>
        <w:t>dias, a contar da data do recebimento da comunicação enviada pela autoridade competente.</w:t>
      </w:r>
      <w:bookmarkStart w:id="25" w:name="_Hlk78351618"/>
      <w:bookmarkEnd w:id="25"/>
    </w:p>
    <w:p w:rsidR="00A64A01" w:rsidRPr="00582B49" w:rsidRDefault="00A64A01" w:rsidP="0064430A">
      <w:pPr>
        <w:pStyle w:val="Nivel2"/>
        <w:numPr>
          <w:ilvl w:val="1"/>
          <w:numId w:val="12"/>
        </w:numPr>
        <w:spacing w:before="0" w:after="0" w:line="360" w:lineRule="auto"/>
        <w:ind w:left="567" w:firstLine="0"/>
        <w:rPr>
          <w:sz w:val="22"/>
          <w:szCs w:val="22"/>
        </w:rPr>
      </w:pPr>
      <w:r w:rsidRPr="00582B49">
        <w:rPr>
          <w:sz w:val="22"/>
          <w:szCs w:val="22"/>
        </w:rPr>
        <w:t xml:space="preserve">A aplicação das sanções realizar-se-á em processo administrativo que assegure o contraditório e a ampla defesa ao Contratado, observando-se o procedimento previsto no </w:t>
      </w:r>
      <w:r w:rsidRPr="00582B49">
        <w:rPr>
          <w:b/>
          <w:bCs/>
          <w:sz w:val="22"/>
          <w:szCs w:val="22"/>
        </w:rPr>
        <w:t xml:space="preserve">caput </w:t>
      </w:r>
      <w:r w:rsidRPr="00582B49">
        <w:rPr>
          <w:sz w:val="22"/>
          <w:szCs w:val="22"/>
        </w:rPr>
        <w:t xml:space="preserve">e parágrafos do </w:t>
      </w:r>
      <w:hyperlink r:id="rId46" w:anchor="art158" w:history="1">
        <w:r w:rsidRPr="00582B49">
          <w:rPr>
            <w:rStyle w:val="Hyperlink"/>
            <w:rFonts w:eastAsia="Arial MT"/>
            <w:sz w:val="22"/>
            <w:szCs w:val="22"/>
          </w:rPr>
          <w:t>art. 158 da Lei nº 14.133, de 2021</w:t>
        </w:r>
      </w:hyperlink>
      <w:r w:rsidRPr="00582B49">
        <w:rPr>
          <w:sz w:val="22"/>
          <w:szCs w:val="22"/>
        </w:rPr>
        <w:t>, para as penalidades de impedimento de licitar e contratar e de declaração de inidoneidade para licitar ou contratar.</w:t>
      </w:r>
    </w:p>
    <w:p w:rsidR="00A64A01" w:rsidRPr="00582B49" w:rsidRDefault="00A64A01" w:rsidP="0064430A">
      <w:pPr>
        <w:pStyle w:val="Nivel2"/>
        <w:numPr>
          <w:ilvl w:val="1"/>
          <w:numId w:val="12"/>
        </w:numPr>
        <w:spacing w:before="0" w:after="0" w:line="360" w:lineRule="auto"/>
        <w:ind w:left="567" w:firstLine="0"/>
        <w:rPr>
          <w:sz w:val="22"/>
          <w:szCs w:val="22"/>
        </w:rPr>
      </w:pPr>
      <w:r w:rsidRPr="00582B49">
        <w:rPr>
          <w:sz w:val="22"/>
          <w:szCs w:val="22"/>
        </w:rPr>
        <w:t>Na aplicação das sanções serão considerados (</w:t>
      </w:r>
      <w:hyperlink r:id="rId47" w:anchor="art156§1" w:history="1">
        <w:r w:rsidRPr="00582B49">
          <w:rPr>
            <w:rStyle w:val="Hyperlink"/>
            <w:rFonts w:eastAsia="Arial MT"/>
            <w:sz w:val="22"/>
            <w:szCs w:val="22"/>
          </w:rPr>
          <w:t>art. 156, §1º, da Lei nº 14.133, de 2021</w:t>
        </w:r>
      </w:hyperlink>
      <w:r w:rsidRPr="00582B49">
        <w:rPr>
          <w:sz w:val="22"/>
          <w:szCs w:val="22"/>
        </w:rPr>
        <w:t>):</w:t>
      </w:r>
    </w:p>
    <w:p w:rsidR="00A64A01" w:rsidRPr="00582B49" w:rsidRDefault="00A64A01" w:rsidP="006250E8">
      <w:pPr>
        <w:widowControl/>
        <w:numPr>
          <w:ilvl w:val="0"/>
          <w:numId w:val="4"/>
        </w:numPr>
        <w:tabs>
          <w:tab w:val="clear" w:pos="0"/>
          <w:tab w:val="num" w:pos="851"/>
        </w:tabs>
        <w:suppressAutoHyphens/>
        <w:autoSpaceDE/>
        <w:autoSpaceDN/>
        <w:spacing w:line="360" w:lineRule="auto"/>
        <w:ind w:left="567" w:firstLine="0"/>
        <w:contextualSpacing/>
        <w:jc w:val="both"/>
        <w:rPr>
          <w:rFonts w:ascii="Arial" w:eastAsia="Arial" w:hAnsi="Arial" w:cs="Arial"/>
        </w:rPr>
      </w:pPr>
      <w:r w:rsidRPr="00582B49">
        <w:rPr>
          <w:rFonts w:ascii="Arial" w:eastAsia="Arial" w:hAnsi="Arial" w:cs="Arial"/>
        </w:rPr>
        <w:t>a natureza e a gravidade da infração cometida;</w:t>
      </w:r>
    </w:p>
    <w:p w:rsidR="00A64A01" w:rsidRPr="00582B49" w:rsidRDefault="00A64A01" w:rsidP="006250E8">
      <w:pPr>
        <w:widowControl/>
        <w:numPr>
          <w:ilvl w:val="0"/>
          <w:numId w:val="4"/>
        </w:numPr>
        <w:tabs>
          <w:tab w:val="clear" w:pos="0"/>
          <w:tab w:val="num" w:pos="851"/>
        </w:tabs>
        <w:suppressAutoHyphens/>
        <w:autoSpaceDE/>
        <w:autoSpaceDN/>
        <w:spacing w:line="360" w:lineRule="auto"/>
        <w:ind w:left="567" w:firstLine="0"/>
        <w:contextualSpacing/>
        <w:jc w:val="both"/>
        <w:rPr>
          <w:rFonts w:ascii="Arial" w:eastAsia="Arial" w:hAnsi="Arial" w:cs="Arial"/>
        </w:rPr>
      </w:pPr>
      <w:r w:rsidRPr="00582B49">
        <w:rPr>
          <w:rFonts w:ascii="Arial" w:eastAsia="Arial" w:hAnsi="Arial" w:cs="Arial"/>
        </w:rPr>
        <w:t>as peculiaridades do caso concreto;</w:t>
      </w:r>
    </w:p>
    <w:p w:rsidR="00A64A01" w:rsidRPr="00582B49" w:rsidRDefault="00A64A01" w:rsidP="006250E8">
      <w:pPr>
        <w:widowControl/>
        <w:numPr>
          <w:ilvl w:val="0"/>
          <w:numId w:val="4"/>
        </w:numPr>
        <w:tabs>
          <w:tab w:val="clear" w:pos="0"/>
          <w:tab w:val="num" w:pos="851"/>
        </w:tabs>
        <w:suppressAutoHyphens/>
        <w:autoSpaceDE/>
        <w:autoSpaceDN/>
        <w:spacing w:line="360" w:lineRule="auto"/>
        <w:ind w:left="567" w:firstLine="0"/>
        <w:contextualSpacing/>
        <w:jc w:val="both"/>
        <w:rPr>
          <w:rFonts w:ascii="Arial" w:eastAsia="Arial" w:hAnsi="Arial" w:cs="Arial"/>
        </w:rPr>
      </w:pPr>
      <w:r w:rsidRPr="00582B49">
        <w:rPr>
          <w:rFonts w:ascii="Arial" w:eastAsia="Arial" w:hAnsi="Arial" w:cs="Arial"/>
        </w:rPr>
        <w:t>as circunstâncias agravantes ou atenuantes;</w:t>
      </w:r>
    </w:p>
    <w:p w:rsidR="00A64A01" w:rsidRPr="00582B49" w:rsidRDefault="00A64A01" w:rsidP="006250E8">
      <w:pPr>
        <w:widowControl/>
        <w:numPr>
          <w:ilvl w:val="0"/>
          <w:numId w:val="4"/>
        </w:numPr>
        <w:tabs>
          <w:tab w:val="clear" w:pos="0"/>
          <w:tab w:val="num" w:pos="851"/>
        </w:tabs>
        <w:suppressAutoHyphens/>
        <w:autoSpaceDE/>
        <w:autoSpaceDN/>
        <w:spacing w:line="360" w:lineRule="auto"/>
        <w:ind w:left="567" w:firstLine="0"/>
        <w:contextualSpacing/>
        <w:jc w:val="both"/>
        <w:rPr>
          <w:rFonts w:ascii="Arial" w:eastAsia="Arial" w:hAnsi="Arial" w:cs="Arial"/>
        </w:rPr>
      </w:pPr>
      <w:r w:rsidRPr="00582B49">
        <w:rPr>
          <w:rFonts w:ascii="Arial" w:eastAsia="Arial" w:hAnsi="Arial" w:cs="Arial"/>
        </w:rPr>
        <w:t>os danos que dela provierem para o Contratante;</w:t>
      </w:r>
    </w:p>
    <w:p w:rsidR="00A64A01" w:rsidRPr="00582B49" w:rsidRDefault="00A64A01" w:rsidP="006250E8">
      <w:pPr>
        <w:widowControl/>
        <w:numPr>
          <w:ilvl w:val="0"/>
          <w:numId w:val="4"/>
        </w:numPr>
        <w:tabs>
          <w:tab w:val="clear" w:pos="0"/>
          <w:tab w:val="num" w:pos="851"/>
        </w:tabs>
        <w:suppressAutoHyphens/>
        <w:autoSpaceDE/>
        <w:autoSpaceDN/>
        <w:spacing w:line="360" w:lineRule="auto"/>
        <w:ind w:left="567" w:firstLine="0"/>
        <w:contextualSpacing/>
        <w:jc w:val="both"/>
        <w:rPr>
          <w:rFonts w:ascii="Arial" w:eastAsia="Arial" w:hAnsi="Arial" w:cs="Arial"/>
        </w:rPr>
      </w:pPr>
      <w:r w:rsidRPr="00582B49">
        <w:rPr>
          <w:rFonts w:ascii="Arial" w:eastAsia="Arial" w:hAnsi="Arial" w:cs="Arial"/>
        </w:rPr>
        <w:t>a implantação ou o aperfeiçoamento de programa de integridade, conforme normas e orientações dos órgãos de controle.</w:t>
      </w:r>
    </w:p>
    <w:p w:rsidR="00A64A01" w:rsidRPr="00582B49" w:rsidRDefault="00A64A01" w:rsidP="0064430A">
      <w:pPr>
        <w:pStyle w:val="Nivel2"/>
        <w:numPr>
          <w:ilvl w:val="1"/>
          <w:numId w:val="12"/>
        </w:numPr>
        <w:spacing w:before="0" w:after="0" w:line="360" w:lineRule="auto"/>
        <w:ind w:left="567" w:firstLine="0"/>
        <w:rPr>
          <w:sz w:val="22"/>
          <w:szCs w:val="22"/>
        </w:rPr>
      </w:pPr>
      <w:r w:rsidRPr="00582B49">
        <w:rPr>
          <w:sz w:val="22"/>
          <w:szCs w:val="22"/>
        </w:rPr>
        <w:t xml:space="preserve">Os atos previstos como infrações administrativas na </w:t>
      </w:r>
      <w:hyperlink r:id="rId48" w:history="1">
        <w:r w:rsidRPr="00582B49">
          <w:rPr>
            <w:rStyle w:val="Hyperlink"/>
            <w:rFonts w:eastAsia="Arial MT"/>
            <w:sz w:val="22"/>
            <w:szCs w:val="22"/>
          </w:rPr>
          <w:t>Lei nº 14.133, de 2021</w:t>
        </w:r>
      </w:hyperlink>
      <w:r w:rsidRPr="00582B49">
        <w:rPr>
          <w:sz w:val="22"/>
          <w:szCs w:val="22"/>
        </w:rPr>
        <w:t xml:space="preserve">, ou em outras leis de licitações e contratos da Administração Pública que também sejam tipificados como atos lesivos </w:t>
      </w:r>
      <w:hyperlink r:id="rId49" w:history="1">
        <w:r w:rsidRPr="00582B49">
          <w:rPr>
            <w:rStyle w:val="Hyperlink"/>
            <w:rFonts w:eastAsia="Arial MT"/>
            <w:sz w:val="22"/>
            <w:szCs w:val="22"/>
          </w:rPr>
          <w:t>na Lei nº 12.846, de 2013</w:t>
        </w:r>
      </w:hyperlink>
      <w:r w:rsidRPr="00582B49">
        <w:rPr>
          <w:sz w:val="22"/>
          <w:szCs w:val="22"/>
        </w:rPr>
        <w:t xml:space="preserve">, serão apurados e julgados conjuntamente, nos mesmos autos, observados o rito procedimental e autoridade competente definidos na referida </w:t>
      </w:r>
      <w:hyperlink r:id="rId50" w:anchor="art159" w:history="1">
        <w:r w:rsidRPr="00582B49">
          <w:rPr>
            <w:rStyle w:val="Hyperlink"/>
            <w:rFonts w:eastAsia="Arial MT"/>
            <w:sz w:val="22"/>
            <w:szCs w:val="22"/>
          </w:rPr>
          <w:t>Lei (art. 159</w:t>
        </w:r>
      </w:hyperlink>
      <w:r w:rsidRPr="00582B49">
        <w:rPr>
          <w:sz w:val="22"/>
          <w:szCs w:val="22"/>
        </w:rPr>
        <w:t>).</w:t>
      </w:r>
    </w:p>
    <w:p w:rsidR="00A64A01" w:rsidRPr="00582B49" w:rsidRDefault="00A64A01" w:rsidP="0064430A">
      <w:pPr>
        <w:pStyle w:val="Nivel2"/>
        <w:numPr>
          <w:ilvl w:val="1"/>
          <w:numId w:val="12"/>
        </w:numPr>
        <w:spacing w:before="0" w:after="0" w:line="360" w:lineRule="auto"/>
        <w:ind w:left="567" w:firstLine="0"/>
        <w:rPr>
          <w:i/>
          <w:iCs/>
          <w:sz w:val="22"/>
          <w:szCs w:val="22"/>
        </w:rPr>
      </w:pPr>
      <w:r w:rsidRPr="00582B49">
        <w:rPr>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1" w:anchor="art160" w:history="1">
        <w:r w:rsidRPr="00582B49">
          <w:rPr>
            <w:rStyle w:val="Hyperlink"/>
            <w:rFonts w:eastAsia="Arial MT"/>
            <w:sz w:val="22"/>
            <w:szCs w:val="22"/>
          </w:rPr>
          <w:t>art. 160, da Lei nº 14.133, de 2021</w:t>
        </w:r>
      </w:hyperlink>
      <w:r w:rsidRPr="00582B49">
        <w:rPr>
          <w:sz w:val="22"/>
          <w:szCs w:val="22"/>
        </w:rPr>
        <w:t>)</w:t>
      </w:r>
    </w:p>
    <w:p w:rsidR="00A64A01" w:rsidRPr="00582B49" w:rsidRDefault="00A64A01" w:rsidP="0064430A">
      <w:pPr>
        <w:pStyle w:val="Nivel2"/>
        <w:numPr>
          <w:ilvl w:val="1"/>
          <w:numId w:val="12"/>
        </w:numPr>
        <w:spacing w:before="0" w:after="0" w:line="360" w:lineRule="auto"/>
        <w:ind w:left="567" w:firstLine="0"/>
        <w:rPr>
          <w:i/>
          <w:iCs/>
          <w:sz w:val="22"/>
          <w:szCs w:val="22"/>
        </w:rPr>
      </w:pPr>
      <w:r w:rsidRPr="00582B49">
        <w:rPr>
          <w:sz w:val="22"/>
          <w:szCs w:val="22"/>
        </w:rPr>
        <w:t xml:space="preserve">O Contratante deverá, no prazo máximo 15 (quinze) dias úteis, contado da data de aplicação da sanção, informar e manter atualizados os dados relativos às sanções por ela aplicadas, para fins de publicidade no </w:t>
      </w:r>
      <w:hyperlink r:id="rId52" w:history="1">
        <w:r w:rsidRPr="00582B49">
          <w:rPr>
            <w:rStyle w:val="Hyperlink"/>
            <w:rFonts w:eastAsia="Arial MT"/>
            <w:sz w:val="22"/>
            <w:szCs w:val="22"/>
          </w:rPr>
          <w:t>Cadastro Nacional de Empresas Inidôneas e Suspensas (Ceis)</w:t>
        </w:r>
      </w:hyperlink>
      <w:r w:rsidRPr="00582B49">
        <w:rPr>
          <w:sz w:val="22"/>
          <w:szCs w:val="22"/>
        </w:rPr>
        <w:t xml:space="preserve"> e no </w:t>
      </w:r>
      <w:r w:rsidRPr="00582B49">
        <w:rPr>
          <w:sz w:val="22"/>
          <w:szCs w:val="22"/>
        </w:rPr>
        <w:lastRenderedPageBreak/>
        <w:t>Cadastro Nacional de Empresas Punidas (Cnep), instituídos no âmbito do Poder Executivo Federal. (</w:t>
      </w:r>
      <w:hyperlink r:id="rId53" w:anchor="art161" w:history="1">
        <w:r w:rsidRPr="00582B49">
          <w:rPr>
            <w:rStyle w:val="Hyperlink"/>
            <w:rFonts w:eastAsia="Arial MT"/>
            <w:sz w:val="22"/>
            <w:szCs w:val="22"/>
          </w:rPr>
          <w:t>Art. 161, da Lei nº 14.133, de 2021</w:t>
        </w:r>
      </w:hyperlink>
      <w:r w:rsidRPr="00582B49">
        <w:rPr>
          <w:sz w:val="22"/>
          <w:szCs w:val="22"/>
        </w:rPr>
        <w:t>)</w:t>
      </w:r>
    </w:p>
    <w:p w:rsidR="00A64A01" w:rsidRPr="00582B49" w:rsidRDefault="00A64A01" w:rsidP="0064430A">
      <w:pPr>
        <w:pStyle w:val="Nivel2"/>
        <w:numPr>
          <w:ilvl w:val="1"/>
          <w:numId w:val="12"/>
        </w:numPr>
        <w:spacing w:before="0" w:after="0" w:line="360" w:lineRule="auto"/>
        <w:ind w:left="567" w:firstLine="0"/>
        <w:rPr>
          <w:i/>
          <w:iCs/>
          <w:sz w:val="22"/>
          <w:szCs w:val="22"/>
        </w:rPr>
      </w:pPr>
      <w:r w:rsidRPr="00582B49">
        <w:rPr>
          <w:sz w:val="22"/>
          <w:szCs w:val="22"/>
        </w:rPr>
        <w:t xml:space="preserve">As sanções de impedimento de licitar e contratar e declaração de inidoneidade para licitar ou contratar são passíveis de reabilitação na forma do </w:t>
      </w:r>
      <w:hyperlink r:id="rId54" w:anchor="art163" w:history="1">
        <w:r w:rsidRPr="00582B49">
          <w:rPr>
            <w:rStyle w:val="Hyperlink"/>
            <w:rFonts w:eastAsia="Arial MT"/>
            <w:sz w:val="22"/>
            <w:szCs w:val="22"/>
          </w:rPr>
          <w:t>art. 163 da Lei nº 14.133/21.</w:t>
        </w:r>
      </w:hyperlink>
    </w:p>
    <w:p w:rsidR="00A64A01" w:rsidRPr="00582B49" w:rsidRDefault="00A64A01" w:rsidP="0064430A">
      <w:pPr>
        <w:pStyle w:val="Nivel2"/>
        <w:numPr>
          <w:ilvl w:val="1"/>
          <w:numId w:val="12"/>
        </w:numPr>
        <w:spacing w:before="0" w:after="0" w:line="360" w:lineRule="auto"/>
        <w:ind w:left="567" w:firstLine="0"/>
        <w:rPr>
          <w:sz w:val="22"/>
          <w:szCs w:val="22"/>
        </w:rPr>
      </w:pPr>
      <w:r w:rsidRPr="00582B49">
        <w:rPr>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55" w:history="1">
        <w:r w:rsidRPr="00582B49">
          <w:rPr>
            <w:rStyle w:val="Hyperlink"/>
            <w:rFonts w:eastAsia="Arial MT"/>
            <w:sz w:val="22"/>
            <w:szCs w:val="22"/>
          </w:rPr>
          <w:t>Instrução Normativa SEGES/ME nº 26, de 13 de abril de 2022</w:t>
        </w:r>
      </w:hyperlink>
      <w:r w:rsidRPr="00582B49">
        <w:rPr>
          <w:sz w:val="22"/>
          <w:szCs w:val="22"/>
        </w:rPr>
        <w:t xml:space="preserve">. </w:t>
      </w:r>
    </w:p>
    <w:p w:rsidR="00A64A01" w:rsidRPr="00582B49" w:rsidRDefault="00A64A01" w:rsidP="006250E8">
      <w:pPr>
        <w:pStyle w:val="Nivel01"/>
        <w:numPr>
          <w:ilvl w:val="0"/>
          <w:numId w:val="0"/>
        </w:numPr>
        <w:spacing w:before="0" w:line="360" w:lineRule="auto"/>
        <w:ind w:left="567" w:right="804"/>
        <w:rPr>
          <w:sz w:val="22"/>
          <w:szCs w:val="22"/>
        </w:rPr>
      </w:pPr>
    </w:p>
    <w:p w:rsidR="00A64A01" w:rsidRPr="00582B49" w:rsidRDefault="00A64A01" w:rsidP="006250E8">
      <w:pPr>
        <w:pStyle w:val="Nivel01"/>
        <w:numPr>
          <w:ilvl w:val="0"/>
          <w:numId w:val="0"/>
        </w:numPr>
        <w:spacing w:before="0" w:line="360" w:lineRule="auto"/>
        <w:ind w:left="567"/>
        <w:jc w:val="center"/>
        <w:rPr>
          <w:color w:val="FFFFFF" w:themeColor="background1"/>
          <w:sz w:val="22"/>
          <w:szCs w:val="22"/>
        </w:rPr>
      </w:pPr>
      <w:r w:rsidRPr="00582B49">
        <w:rPr>
          <w:sz w:val="22"/>
          <w:szCs w:val="22"/>
        </w:rPr>
        <w:t>CLÁUSULA DÉCIMA SEGUNDA – DA EXTINÇÃO CONTRATUAL (</w:t>
      </w:r>
      <w:hyperlink r:id="rId56" w:anchor="art92" w:history="1">
        <w:r w:rsidRPr="00582B49">
          <w:rPr>
            <w:rStyle w:val="Hyperlink"/>
            <w:rFonts w:eastAsia="Arial MT"/>
            <w:sz w:val="22"/>
            <w:szCs w:val="22"/>
          </w:rPr>
          <w:t>art. 92, XIX</w:t>
        </w:r>
      </w:hyperlink>
      <w:r w:rsidRPr="00582B49">
        <w:rPr>
          <w:sz w:val="22"/>
          <w:szCs w:val="22"/>
        </w:rPr>
        <w:t>).</w:t>
      </w:r>
    </w:p>
    <w:p w:rsidR="00A64A01" w:rsidRPr="00582B49" w:rsidRDefault="00A64A01" w:rsidP="006250E8">
      <w:pPr>
        <w:pStyle w:val="Nivel2"/>
        <w:numPr>
          <w:ilvl w:val="0"/>
          <w:numId w:val="0"/>
        </w:numPr>
        <w:spacing w:before="0" w:after="0" w:line="360" w:lineRule="auto"/>
        <w:ind w:left="567"/>
        <w:rPr>
          <w:color w:val="auto"/>
          <w:sz w:val="22"/>
          <w:szCs w:val="22"/>
        </w:rPr>
      </w:pPr>
      <w:r w:rsidRPr="006250E8">
        <w:rPr>
          <w:b/>
          <w:i/>
          <w:color w:val="auto"/>
          <w:sz w:val="22"/>
          <w:szCs w:val="22"/>
        </w:rPr>
        <w:t>12.</w:t>
      </w:r>
      <w:r w:rsidR="006250E8" w:rsidRPr="006250E8">
        <w:rPr>
          <w:b/>
          <w:i/>
          <w:color w:val="auto"/>
          <w:sz w:val="22"/>
          <w:szCs w:val="22"/>
        </w:rPr>
        <w:t>1.</w:t>
      </w:r>
      <w:r w:rsidRPr="00582B49">
        <w:rPr>
          <w:i/>
          <w:color w:val="auto"/>
          <w:sz w:val="22"/>
          <w:szCs w:val="22"/>
        </w:rPr>
        <w:t xml:space="preserve"> O contrato se extingue quando cumpridas as obrigações de ambas as partes, ainda que isso ocorra antes do prazo estipulado para tanto.</w:t>
      </w:r>
    </w:p>
    <w:p w:rsidR="00A64A01" w:rsidRPr="00582B49" w:rsidRDefault="00A64A01" w:rsidP="006250E8">
      <w:pPr>
        <w:pStyle w:val="Nivel2"/>
        <w:numPr>
          <w:ilvl w:val="0"/>
          <w:numId w:val="0"/>
        </w:numPr>
        <w:spacing w:before="0" w:after="0" w:line="360" w:lineRule="auto"/>
        <w:ind w:left="567"/>
        <w:rPr>
          <w:color w:val="auto"/>
          <w:sz w:val="22"/>
          <w:szCs w:val="22"/>
        </w:rPr>
      </w:pPr>
      <w:r w:rsidRPr="006250E8">
        <w:rPr>
          <w:b/>
          <w:i/>
          <w:color w:val="auto"/>
          <w:sz w:val="22"/>
          <w:szCs w:val="22"/>
        </w:rPr>
        <w:t>12.</w:t>
      </w:r>
      <w:r w:rsidR="006250E8" w:rsidRPr="006250E8">
        <w:rPr>
          <w:b/>
          <w:i/>
          <w:color w:val="auto"/>
          <w:sz w:val="22"/>
          <w:szCs w:val="22"/>
        </w:rPr>
        <w:t>2</w:t>
      </w:r>
      <w:r w:rsidRPr="006250E8">
        <w:rPr>
          <w:b/>
          <w:i/>
          <w:color w:val="auto"/>
          <w:sz w:val="22"/>
          <w:szCs w:val="22"/>
        </w:rPr>
        <w:t>.</w:t>
      </w:r>
      <w:r w:rsidRPr="00582B49">
        <w:rPr>
          <w:i/>
          <w:color w:val="auto"/>
          <w:sz w:val="22"/>
          <w:szCs w:val="22"/>
        </w:rPr>
        <w:t xml:space="preserve"> Quando a não conclusão do contrato referida no item anterior decorrer de culpa do contratado:</w:t>
      </w:r>
    </w:p>
    <w:p w:rsidR="00A64A01" w:rsidRPr="00582B49" w:rsidRDefault="00A64A01" w:rsidP="006250E8">
      <w:pPr>
        <w:pStyle w:val="PargrafodaLista"/>
        <w:widowControl/>
        <w:numPr>
          <w:ilvl w:val="0"/>
          <w:numId w:val="5"/>
        </w:numPr>
        <w:tabs>
          <w:tab w:val="clear" w:pos="0"/>
          <w:tab w:val="num" w:pos="567"/>
        </w:tabs>
        <w:suppressAutoHyphens/>
        <w:autoSpaceDE/>
        <w:autoSpaceDN/>
        <w:spacing w:line="360" w:lineRule="auto"/>
        <w:ind w:left="567" w:firstLine="0"/>
        <w:contextualSpacing/>
        <w:rPr>
          <w:rFonts w:ascii="Arial" w:eastAsia="Arial" w:hAnsi="Arial" w:cs="Arial"/>
          <w:i/>
          <w:iCs/>
        </w:rPr>
      </w:pPr>
      <w:r w:rsidRPr="00582B49">
        <w:rPr>
          <w:rFonts w:ascii="Arial" w:eastAsia="Arial" w:hAnsi="Arial" w:cs="Arial"/>
          <w:i/>
          <w:iCs/>
        </w:rPr>
        <w:t>ficará ele constituído em mora, sendo-lhe aplicáveis as respectivas sanções administrativas; e</w:t>
      </w:r>
    </w:p>
    <w:p w:rsidR="00A64A01" w:rsidRPr="00582B49" w:rsidRDefault="00A64A01" w:rsidP="006250E8">
      <w:pPr>
        <w:pStyle w:val="PargrafodaLista"/>
        <w:widowControl/>
        <w:numPr>
          <w:ilvl w:val="0"/>
          <w:numId w:val="5"/>
        </w:numPr>
        <w:tabs>
          <w:tab w:val="clear" w:pos="0"/>
          <w:tab w:val="num" w:pos="567"/>
        </w:tabs>
        <w:suppressAutoHyphens/>
        <w:autoSpaceDE/>
        <w:autoSpaceDN/>
        <w:spacing w:line="360" w:lineRule="auto"/>
        <w:ind w:left="567" w:firstLine="0"/>
        <w:contextualSpacing/>
        <w:rPr>
          <w:rFonts w:ascii="Arial" w:eastAsia="Arial" w:hAnsi="Arial" w:cs="Arial"/>
          <w:i/>
          <w:iCs/>
        </w:rPr>
      </w:pPr>
      <w:r w:rsidRPr="00582B49">
        <w:rPr>
          <w:rFonts w:ascii="Arial" w:eastAsia="Arial" w:hAnsi="Arial" w:cs="Arial"/>
          <w:i/>
          <w:iCs/>
        </w:rPr>
        <w:t>poderá a Administração optar pela extinção do contrato e, nesse caso, adotará as medidas admitidas em lei para a continuidade da execução contratual.</w:t>
      </w:r>
    </w:p>
    <w:p w:rsidR="00A64A01" w:rsidRPr="00582B49" w:rsidRDefault="00A64A01" w:rsidP="006250E8">
      <w:pPr>
        <w:pStyle w:val="Nivel2"/>
        <w:numPr>
          <w:ilvl w:val="0"/>
          <w:numId w:val="0"/>
        </w:numPr>
        <w:spacing w:before="0" w:after="0" w:line="360" w:lineRule="auto"/>
        <w:ind w:left="567"/>
        <w:rPr>
          <w:sz w:val="22"/>
          <w:szCs w:val="22"/>
        </w:rPr>
      </w:pPr>
      <w:r w:rsidRPr="006250E8">
        <w:rPr>
          <w:b/>
          <w:sz w:val="22"/>
          <w:szCs w:val="22"/>
        </w:rPr>
        <w:t>12.4.</w:t>
      </w:r>
      <w:r w:rsidRPr="00582B49">
        <w:rPr>
          <w:sz w:val="22"/>
          <w:szCs w:val="22"/>
        </w:rPr>
        <w:t xml:space="preserve"> O contrato pode ser extinto antes de cumpridas as obrigações nele estipuladas, ou antes do prazo nele fixado, por algum dos motivos previstos no </w:t>
      </w:r>
      <w:hyperlink r:id="rId57" w:anchor="art137" w:history="1">
        <w:r w:rsidRPr="00582B49">
          <w:rPr>
            <w:rStyle w:val="Hyperlink"/>
            <w:rFonts w:eastAsia="Arial MT"/>
            <w:sz w:val="22"/>
            <w:szCs w:val="22"/>
          </w:rPr>
          <w:t>artigo 127 da Lei nº 14.123/21</w:t>
        </w:r>
      </w:hyperlink>
      <w:r w:rsidRPr="00582B49">
        <w:rPr>
          <w:sz w:val="22"/>
          <w:szCs w:val="22"/>
        </w:rPr>
        <w:t xml:space="preserve">, bem como amigavelmente, </w:t>
      </w:r>
      <w:r w:rsidRPr="00582B49">
        <w:rPr>
          <w:color w:val="000000" w:themeColor="text1"/>
          <w:sz w:val="22"/>
          <w:szCs w:val="22"/>
        </w:rPr>
        <w:t>assegurados o contraditório e a ampla defesa</w:t>
      </w:r>
      <w:r w:rsidRPr="00582B49">
        <w:rPr>
          <w:sz w:val="22"/>
          <w:szCs w:val="22"/>
        </w:rPr>
        <w:t>.</w:t>
      </w:r>
    </w:p>
    <w:p w:rsidR="00A64A01" w:rsidRPr="00582B49" w:rsidRDefault="00A64A01" w:rsidP="0064430A">
      <w:pPr>
        <w:pStyle w:val="Nivel3"/>
        <w:numPr>
          <w:ilvl w:val="2"/>
          <w:numId w:val="15"/>
        </w:numPr>
        <w:spacing w:before="0" w:after="0" w:line="360" w:lineRule="auto"/>
        <w:ind w:left="567" w:firstLine="0"/>
        <w:rPr>
          <w:sz w:val="22"/>
          <w:szCs w:val="22"/>
        </w:rPr>
      </w:pPr>
      <w:r w:rsidRPr="00582B49">
        <w:rPr>
          <w:sz w:val="22"/>
          <w:szCs w:val="22"/>
        </w:rPr>
        <w:t xml:space="preserve">Nesta hipótese, aplicam-se também os </w:t>
      </w:r>
      <w:hyperlink r:id="rId58" w:anchor="art138" w:history="1">
        <w:r w:rsidRPr="00582B49">
          <w:rPr>
            <w:rStyle w:val="Hyperlink"/>
            <w:rFonts w:eastAsia="Arial MT"/>
            <w:sz w:val="22"/>
            <w:szCs w:val="22"/>
          </w:rPr>
          <w:t>artigos 128 e 129</w:t>
        </w:r>
      </w:hyperlink>
      <w:r w:rsidRPr="00582B49">
        <w:rPr>
          <w:sz w:val="22"/>
          <w:szCs w:val="22"/>
        </w:rPr>
        <w:t xml:space="preserve"> da mesma Lei.</w:t>
      </w:r>
    </w:p>
    <w:p w:rsidR="00A64A01" w:rsidRPr="00582B49" w:rsidRDefault="00A64A01" w:rsidP="0064430A">
      <w:pPr>
        <w:pStyle w:val="Nivel3"/>
        <w:numPr>
          <w:ilvl w:val="2"/>
          <w:numId w:val="15"/>
        </w:numPr>
        <w:spacing w:before="0" w:after="0" w:line="360" w:lineRule="auto"/>
        <w:ind w:left="567" w:firstLine="0"/>
        <w:rPr>
          <w:sz w:val="22"/>
          <w:szCs w:val="22"/>
        </w:rPr>
      </w:pPr>
      <w:r w:rsidRPr="00582B49">
        <w:rPr>
          <w:sz w:val="22"/>
          <w:szCs w:val="22"/>
        </w:rPr>
        <w:t xml:space="preserve">A </w:t>
      </w:r>
      <w:r w:rsidRPr="00582B49">
        <w:rPr>
          <w:color w:val="000000" w:themeColor="text1"/>
          <w:sz w:val="22"/>
          <w:szCs w:val="22"/>
        </w:rPr>
        <w:t>alteração social ou a modificação da finalidade ou da estrutura da empresa</w:t>
      </w:r>
      <w:r w:rsidRPr="00582B49">
        <w:rPr>
          <w:sz w:val="22"/>
          <w:szCs w:val="22"/>
        </w:rPr>
        <w:t xml:space="preserve"> não ensejará a rescisão se não </w:t>
      </w:r>
      <w:r w:rsidRPr="00582B49">
        <w:rPr>
          <w:color w:val="000000" w:themeColor="text1"/>
          <w:sz w:val="22"/>
          <w:szCs w:val="22"/>
        </w:rPr>
        <w:t>restringir sua capacidade de concluir o contrato.</w:t>
      </w:r>
    </w:p>
    <w:p w:rsidR="00A64A01" w:rsidRPr="00582B49" w:rsidRDefault="00A64A01" w:rsidP="0064430A">
      <w:pPr>
        <w:pStyle w:val="Nivel4"/>
        <w:numPr>
          <w:ilvl w:val="3"/>
          <w:numId w:val="15"/>
        </w:numPr>
        <w:spacing w:before="0" w:after="0" w:line="360" w:lineRule="auto"/>
        <w:ind w:left="567" w:firstLine="0"/>
        <w:rPr>
          <w:sz w:val="22"/>
          <w:szCs w:val="22"/>
        </w:rPr>
      </w:pPr>
      <w:r w:rsidRPr="00582B49">
        <w:rPr>
          <w:color w:val="000000" w:themeColor="text1"/>
          <w:sz w:val="22"/>
          <w:szCs w:val="22"/>
        </w:rPr>
        <w:t xml:space="preserve">Se a operação </w:t>
      </w:r>
      <w:r w:rsidRPr="00582B49">
        <w:rPr>
          <w:sz w:val="22"/>
          <w:szCs w:val="22"/>
        </w:rPr>
        <w:t>implicar mudança da pessoa jurídica contratada, deverá ser formalizado termo aditivo para alteração subjetiva.</w:t>
      </w:r>
    </w:p>
    <w:p w:rsidR="00A64A01" w:rsidRPr="00582B49" w:rsidRDefault="00A64A01" w:rsidP="0064430A">
      <w:pPr>
        <w:pStyle w:val="Nivel2"/>
        <w:numPr>
          <w:ilvl w:val="1"/>
          <w:numId w:val="15"/>
        </w:numPr>
        <w:spacing w:before="0" w:after="0" w:line="360" w:lineRule="auto"/>
        <w:ind w:left="567" w:firstLine="0"/>
        <w:rPr>
          <w:sz w:val="22"/>
          <w:szCs w:val="22"/>
        </w:rPr>
      </w:pPr>
      <w:r w:rsidRPr="00582B49">
        <w:rPr>
          <w:sz w:val="22"/>
          <w:szCs w:val="22"/>
        </w:rPr>
        <w:t>O termo de rescisão, sempre que possível, será precedido:</w:t>
      </w:r>
    </w:p>
    <w:p w:rsidR="00A64A01" w:rsidRPr="00582B49" w:rsidRDefault="00A64A01" w:rsidP="0064430A">
      <w:pPr>
        <w:pStyle w:val="Nivel3"/>
        <w:numPr>
          <w:ilvl w:val="2"/>
          <w:numId w:val="15"/>
        </w:numPr>
        <w:spacing w:before="0" w:after="0" w:line="360" w:lineRule="auto"/>
        <w:ind w:left="567" w:firstLine="0"/>
        <w:rPr>
          <w:sz w:val="22"/>
          <w:szCs w:val="22"/>
        </w:rPr>
      </w:pPr>
      <w:r w:rsidRPr="00582B49">
        <w:rPr>
          <w:sz w:val="22"/>
          <w:szCs w:val="22"/>
        </w:rPr>
        <w:t>Balanço dos eventos contratuais já cumpridos ou parcialmente cumpridos;</w:t>
      </w:r>
    </w:p>
    <w:p w:rsidR="00A64A01" w:rsidRPr="00582B49" w:rsidRDefault="00A64A01" w:rsidP="0064430A">
      <w:pPr>
        <w:pStyle w:val="Nivel3"/>
        <w:numPr>
          <w:ilvl w:val="2"/>
          <w:numId w:val="15"/>
        </w:numPr>
        <w:spacing w:before="0" w:after="0" w:line="360" w:lineRule="auto"/>
        <w:ind w:left="567" w:firstLine="0"/>
        <w:rPr>
          <w:sz w:val="22"/>
          <w:szCs w:val="22"/>
        </w:rPr>
      </w:pPr>
      <w:r w:rsidRPr="00582B49">
        <w:rPr>
          <w:sz w:val="22"/>
          <w:szCs w:val="22"/>
        </w:rPr>
        <w:t>Relação dos pagamentos já efetuados e ainda devidos;</w:t>
      </w:r>
    </w:p>
    <w:p w:rsidR="00A64A01" w:rsidRPr="00582B49" w:rsidRDefault="00A64A01" w:rsidP="0064430A">
      <w:pPr>
        <w:pStyle w:val="Nivel3"/>
        <w:numPr>
          <w:ilvl w:val="2"/>
          <w:numId w:val="15"/>
        </w:numPr>
        <w:spacing w:before="0" w:after="0" w:line="360" w:lineRule="auto"/>
        <w:ind w:left="567" w:firstLine="0"/>
        <w:rPr>
          <w:sz w:val="22"/>
          <w:szCs w:val="22"/>
        </w:rPr>
      </w:pPr>
      <w:r w:rsidRPr="00582B49">
        <w:rPr>
          <w:sz w:val="22"/>
          <w:szCs w:val="22"/>
        </w:rPr>
        <w:t>Indenizações e multas.</w:t>
      </w:r>
    </w:p>
    <w:p w:rsidR="00A64A01" w:rsidRPr="00582B49" w:rsidRDefault="00A64A01" w:rsidP="0064430A">
      <w:pPr>
        <w:pStyle w:val="Nivel2"/>
        <w:numPr>
          <w:ilvl w:val="1"/>
          <w:numId w:val="15"/>
        </w:numPr>
        <w:spacing w:before="0" w:after="0" w:line="360" w:lineRule="auto"/>
        <w:ind w:left="567" w:firstLine="0"/>
        <w:rPr>
          <w:sz w:val="22"/>
          <w:szCs w:val="22"/>
        </w:rPr>
      </w:pPr>
      <w:r w:rsidRPr="00582B49">
        <w:rPr>
          <w:sz w:val="22"/>
          <w:szCs w:val="22"/>
        </w:rPr>
        <w:t>A extinção do contrato não configura óbice para o reconhecimento do desequilíbrio econômico-financeiro, hipótese em que será concedida indenização por meio de termo indenizatório (</w:t>
      </w:r>
      <w:hyperlink r:id="rId59" w:anchor="art131" w:history="1">
        <w:r w:rsidRPr="00582B49">
          <w:rPr>
            <w:rStyle w:val="Hyperlink"/>
            <w:rFonts w:eastAsia="Arial MT"/>
            <w:sz w:val="22"/>
            <w:szCs w:val="22"/>
          </w:rPr>
          <w:t>art. 131, caput, da Lei n.º 14.123, de 2021).</w:t>
        </w:r>
      </w:hyperlink>
      <w:r w:rsidRPr="00582B49">
        <w:rPr>
          <w:sz w:val="22"/>
          <w:szCs w:val="22"/>
        </w:rPr>
        <w:t xml:space="preserve"> </w:t>
      </w:r>
    </w:p>
    <w:p w:rsidR="00A64A01" w:rsidRPr="00582B49" w:rsidRDefault="00A64A01" w:rsidP="006250E8">
      <w:pPr>
        <w:pStyle w:val="Nivel01"/>
        <w:numPr>
          <w:ilvl w:val="0"/>
          <w:numId w:val="0"/>
        </w:numPr>
        <w:spacing w:before="0" w:line="360" w:lineRule="auto"/>
        <w:ind w:left="567" w:right="804"/>
        <w:rPr>
          <w:sz w:val="22"/>
          <w:szCs w:val="22"/>
        </w:rPr>
      </w:pPr>
    </w:p>
    <w:p w:rsidR="00A64A01" w:rsidRPr="00582B49" w:rsidRDefault="00A64A01" w:rsidP="006250E8">
      <w:pPr>
        <w:pStyle w:val="Nivel01"/>
        <w:numPr>
          <w:ilvl w:val="0"/>
          <w:numId w:val="0"/>
        </w:numPr>
        <w:spacing w:before="0" w:line="360" w:lineRule="auto"/>
        <w:ind w:left="567"/>
        <w:jc w:val="center"/>
        <w:rPr>
          <w:color w:val="FFFFFF" w:themeColor="background1"/>
          <w:sz w:val="22"/>
          <w:szCs w:val="22"/>
        </w:rPr>
      </w:pPr>
      <w:r w:rsidRPr="00582B49">
        <w:rPr>
          <w:sz w:val="22"/>
          <w:szCs w:val="22"/>
        </w:rPr>
        <w:t>CLÁUSULA DÉCIMA TERCEIRA – DOTAÇÃO ORÇAMENTÁRIA (</w:t>
      </w:r>
      <w:hyperlink r:id="rId60" w:anchor="art92" w:history="1">
        <w:r w:rsidRPr="00582B49">
          <w:rPr>
            <w:rStyle w:val="Hyperlink"/>
            <w:rFonts w:eastAsia="Arial MT"/>
            <w:sz w:val="22"/>
            <w:szCs w:val="22"/>
          </w:rPr>
          <w:t>art. 92, VIII</w:t>
        </w:r>
      </w:hyperlink>
      <w:proofErr w:type="gramStart"/>
      <w:r w:rsidRPr="00582B49">
        <w:rPr>
          <w:sz w:val="22"/>
          <w:szCs w:val="22"/>
        </w:rPr>
        <w:t>)</w:t>
      </w:r>
      <w:proofErr w:type="gramEnd"/>
    </w:p>
    <w:p w:rsidR="00A64A01" w:rsidRPr="00582B49" w:rsidRDefault="00A64A01" w:rsidP="006250E8">
      <w:pPr>
        <w:pStyle w:val="Nivel2"/>
        <w:numPr>
          <w:ilvl w:val="0"/>
          <w:numId w:val="0"/>
        </w:numPr>
        <w:spacing w:before="0" w:after="0" w:line="360" w:lineRule="auto"/>
        <w:ind w:left="567"/>
        <w:rPr>
          <w:sz w:val="22"/>
          <w:szCs w:val="22"/>
        </w:rPr>
      </w:pPr>
      <w:r w:rsidRPr="006250E8">
        <w:rPr>
          <w:b/>
          <w:sz w:val="22"/>
          <w:szCs w:val="22"/>
        </w:rPr>
        <w:t>1</w:t>
      </w:r>
      <w:r w:rsidR="006250E8" w:rsidRPr="006250E8">
        <w:rPr>
          <w:b/>
          <w:sz w:val="22"/>
          <w:szCs w:val="22"/>
        </w:rPr>
        <w:t>3</w:t>
      </w:r>
      <w:r w:rsidRPr="006250E8">
        <w:rPr>
          <w:b/>
          <w:sz w:val="22"/>
          <w:szCs w:val="22"/>
        </w:rPr>
        <w:t>.1.</w:t>
      </w:r>
      <w:r w:rsidRPr="00582B49">
        <w:rPr>
          <w:sz w:val="22"/>
          <w:szCs w:val="22"/>
        </w:rPr>
        <w:t xml:space="preserve"> As despesas decorrentes da presente contratação correrão à conta de recursos específicos consignados no Orçamento Geral d</w:t>
      </w:r>
      <w:r w:rsidR="006D532B">
        <w:rPr>
          <w:sz w:val="22"/>
          <w:szCs w:val="22"/>
        </w:rPr>
        <w:t xml:space="preserve">o Município </w:t>
      </w:r>
      <w:r w:rsidRPr="00582B49">
        <w:rPr>
          <w:sz w:val="22"/>
          <w:szCs w:val="22"/>
        </w:rPr>
        <w:t>deste exercício, na dotação abaixo discriminada:</w:t>
      </w:r>
    </w:p>
    <w:p w:rsidR="006D532B" w:rsidRPr="003267D5" w:rsidRDefault="006D532B" w:rsidP="006D532B">
      <w:pPr>
        <w:pStyle w:val="PargrafodaLista"/>
        <w:tabs>
          <w:tab w:val="left" w:pos="1258"/>
        </w:tabs>
        <w:spacing w:line="360" w:lineRule="auto"/>
        <w:ind w:right="686"/>
        <w:rPr>
          <w:rFonts w:ascii="Arial" w:hAnsi="Arial" w:cs="Arial"/>
          <w:b/>
        </w:rPr>
      </w:pPr>
      <w:r w:rsidRPr="003267D5">
        <w:rPr>
          <w:rFonts w:ascii="Arial" w:hAnsi="Arial" w:cs="Arial"/>
          <w:b/>
        </w:rPr>
        <w:t>06 DEPARTAMENTO DE PROMOÇÃO SOCIAL</w:t>
      </w:r>
    </w:p>
    <w:p w:rsidR="006D532B" w:rsidRPr="003267D5" w:rsidRDefault="006D532B" w:rsidP="006D532B">
      <w:pPr>
        <w:pStyle w:val="PargrafodaLista"/>
        <w:tabs>
          <w:tab w:val="left" w:pos="1258"/>
        </w:tabs>
        <w:spacing w:line="360" w:lineRule="auto"/>
        <w:ind w:right="686"/>
        <w:rPr>
          <w:rFonts w:ascii="Arial" w:hAnsi="Arial" w:cs="Arial"/>
          <w:b/>
          <w:color w:val="FF0000"/>
        </w:rPr>
      </w:pPr>
      <w:r w:rsidRPr="003267D5">
        <w:rPr>
          <w:rFonts w:ascii="Arial" w:hAnsi="Arial" w:cs="Arial"/>
          <w:b/>
        </w:rPr>
        <w:t>002 Fundo Municipal de Assistencia Social</w:t>
      </w:r>
    </w:p>
    <w:p w:rsidR="006D532B" w:rsidRPr="003267D5" w:rsidRDefault="006D532B" w:rsidP="006D532B">
      <w:pPr>
        <w:pStyle w:val="PargrafodaLista"/>
        <w:tabs>
          <w:tab w:val="left" w:pos="1258"/>
        </w:tabs>
        <w:spacing w:line="360" w:lineRule="auto"/>
        <w:ind w:right="686"/>
        <w:rPr>
          <w:rFonts w:ascii="Arial" w:hAnsi="Arial" w:cs="Arial"/>
          <w:b/>
        </w:rPr>
      </w:pPr>
      <w:r w:rsidRPr="003267D5">
        <w:rPr>
          <w:rFonts w:ascii="Arial" w:hAnsi="Arial" w:cs="Arial"/>
          <w:b/>
        </w:rPr>
        <w:t>08.244.0006.6020 Manutenção das Politicas de Assistencia Social</w:t>
      </w:r>
    </w:p>
    <w:p w:rsidR="006D532B" w:rsidRPr="003267D5" w:rsidRDefault="006D532B" w:rsidP="006D532B">
      <w:pPr>
        <w:pStyle w:val="PargrafodaLista"/>
        <w:tabs>
          <w:tab w:val="left" w:pos="1258"/>
        </w:tabs>
        <w:spacing w:line="360" w:lineRule="auto"/>
        <w:ind w:right="686"/>
        <w:rPr>
          <w:rFonts w:ascii="Arial" w:hAnsi="Arial" w:cs="Arial"/>
        </w:rPr>
      </w:pPr>
      <w:r w:rsidRPr="003267D5">
        <w:rPr>
          <w:rFonts w:ascii="Arial" w:hAnsi="Arial" w:cs="Arial"/>
        </w:rPr>
        <w:t xml:space="preserve">01166 3.3.90.39.00.00 Outros Serviços de Terceiros –Pessoa Jurídica </w:t>
      </w:r>
    </w:p>
    <w:p w:rsidR="00A64A01" w:rsidRPr="00582B49" w:rsidRDefault="00A64A01" w:rsidP="006250E8">
      <w:pPr>
        <w:pStyle w:val="Nivel01"/>
        <w:numPr>
          <w:ilvl w:val="0"/>
          <w:numId w:val="0"/>
        </w:numPr>
        <w:spacing w:before="0" w:line="360" w:lineRule="auto"/>
        <w:ind w:left="567"/>
        <w:jc w:val="center"/>
        <w:rPr>
          <w:color w:val="FFFFFF" w:themeColor="background1"/>
          <w:sz w:val="22"/>
          <w:szCs w:val="22"/>
        </w:rPr>
      </w:pPr>
      <w:r w:rsidRPr="00582B49">
        <w:rPr>
          <w:sz w:val="22"/>
          <w:szCs w:val="22"/>
        </w:rPr>
        <w:t>CLÁUSULA DÉCIMA QUARTA – DOS CASOS OMISSOS (</w:t>
      </w:r>
      <w:hyperlink r:id="rId61" w:anchor="art92" w:history="1">
        <w:r w:rsidRPr="00582B49">
          <w:rPr>
            <w:rStyle w:val="Hyperlink"/>
            <w:rFonts w:eastAsia="Arial MT"/>
            <w:sz w:val="22"/>
            <w:szCs w:val="22"/>
          </w:rPr>
          <w:t>art. 92, III</w:t>
        </w:r>
      </w:hyperlink>
      <w:r w:rsidRPr="00582B49">
        <w:rPr>
          <w:sz w:val="22"/>
          <w:szCs w:val="22"/>
        </w:rPr>
        <w:t>)</w:t>
      </w:r>
    </w:p>
    <w:p w:rsidR="00A64A01" w:rsidRPr="00582B49" w:rsidRDefault="00A64A01" w:rsidP="006250E8">
      <w:pPr>
        <w:pStyle w:val="Nvel2-Red"/>
        <w:numPr>
          <w:ilvl w:val="0"/>
          <w:numId w:val="0"/>
        </w:numPr>
        <w:spacing w:before="0" w:after="0" w:line="360" w:lineRule="auto"/>
        <w:ind w:left="567"/>
        <w:rPr>
          <w:color w:val="auto"/>
          <w:sz w:val="22"/>
          <w:szCs w:val="22"/>
        </w:rPr>
      </w:pPr>
      <w:r w:rsidRPr="006250E8">
        <w:rPr>
          <w:b/>
          <w:color w:val="auto"/>
          <w:sz w:val="22"/>
          <w:szCs w:val="22"/>
        </w:rPr>
        <w:t>14.1.</w:t>
      </w:r>
      <w:r w:rsidRPr="00582B49">
        <w:rPr>
          <w:color w:val="auto"/>
          <w:sz w:val="22"/>
          <w:szCs w:val="22"/>
        </w:rPr>
        <w:t xml:space="preserve"> Os casos omissos serão decididos pelo contratante, segundo as disposições contidas na </w:t>
      </w:r>
      <w:hyperlink r:id="rId62" w:history="1">
        <w:r w:rsidRPr="00582B49">
          <w:rPr>
            <w:rStyle w:val="Hyperlink"/>
            <w:rFonts w:eastAsia="Arial MT"/>
            <w:color w:val="auto"/>
            <w:sz w:val="22"/>
            <w:szCs w:val="22"/>
          </w:rPr>
          <w:t>Lei nº 14.133, de 2021</w:t>
        </w:r>
      </w:hyperlink>
      <w:r w:rsidRPr="00582B49">
        <w:rPr>
          <w:color w:val="auto"/>
          <w:sz w:val="22"/>
          <w:szCs w:val="22"/>
        </w:rPr>
        <w:t xml:space="preserve">, e demais normas federais aplicáveis e, subsidiariamente, segundo as disposições contidas na </w:t>
      </w:r>
      <w:hyperlink r:id="rId63" w:history="1">
        <w:r w:rsidRPr="00582B49">
          <w:rPr>
            <w:rStyle w:val="Hyperlink"/>
            <w:rFonts w:eastAsia="Arial MT"/>
            <w:color w:val="auto"/>
            <w:sz w:val="22"/>
            <w:szCs w:val="22"/>
          </w:rPr>
          <w:t>Lei nº 8.078, de 1990 – Código de Defesa do Consumidor</w:t>
        </w:r>
      </w:hyperlink>
      <w:r w:rsidRPr="00582B49">
        <w:rPr>
          <w:color w:val="auto"/>
          <w:sz w:val="22"/>
          <w:szCs w:val="22"/>
        </w:rPr>
        <w:t xml:space="preserve"> – e normas e princípios gerais dos contratos.</w:t>
      </w:r>
    </w:p>
    <w:p w:rsidR="00A64A01" w:rsidRPr="00582B49" w:rsidRDefault="00A64A01" w:rsidP="006250E8">
      <w:pPr>
        <w:pStyle w:val="Nivel01"/>
        <w:numPr>
          <w:ilvl w:val="0"/>
          <w:numId w:val="0"/>
        </w:numPr>
        <w:spacing w:before="0" w:line="360" w:lineRule="auto"/>
        <w:ind w:left="567"/>
        <w:jc w:val="center"/>
        <w:rPr>
          <w:color w:val="FFFFFF" w:themeColor="background1"/>
          <w:sz w:val="22"/>
          <w:szCs w:val="22"/>
        </w:rPr>
      </w:pPr>
      <w:r w:rsidRPr="00582B49">
        <w:rPr>
          <w:sz w:val="22"/>
          <w:szCs w:val="22"/>
        </w:rPr>
        <w:t>CLÁUSULA DÉCIMA QUINTA – ALTERAÇÕES</w:t>
      </w:r>
    </w:p>
    <w:p w:rsidR="00A64A01" w:rsidRPr="00582B49" w:rsidRDefault="00A64A01" w:rsidP="006250E8">
      <w:pPr>
        <w:pStyle w:val="Nivel2"/>
        <w:numPr>
          <w:ilvl w:val="0"/>
          <w:numId w:val="0"/>
        </w:numPr>
        <w:spacing w:before="0" w:after="0" w:line="360" w:lineRule="auto"/>
        <w:ind w:left="567"/>
        <w:rPr>
          <w:sz w:val="22"/>
          <w:szCs w:val="22"/>
        </w:rPr>
      </w:pPr>
      <w:r w:rsidRPr="006250E8">
        <w:rPr>
          <w:b/>
          <w:sz w:val="22"/>
          <w:szCs w:val="22"/>
        </w:rPr>
        <w:t>15.1.</w:t>
      </w:r>
      <w:r w:rsidRPr="00582B49">
        <w:rPr>
          <w:sz w:val="22"/>
          <w:szCs w:val="22"/>
        </w:rPr>
        <w:t xml:space="preserve"> Eventuais alterações contratuais reger-se-ão pela disciplina dos </w:t>
      </w:r>
      <w:hyperlink r:id="rId64" w:anchor="art124" w:history="1">
        <w:r w:rsidRPr="00582B49">
          <w:rPr>
            <w:rStyle w:val="Hyperlink"/>
            <w:rFonts w:eastAsia="Arial MT"/>
            <w:sz w:val="22"/>
            <w:szCs w:val="22"/>
          </w:rPr>
          <w:t>arts. 124 e seguintes da Lei nº 14.133, de 2021</w:t>
        </w:r>
      </w:hyperlink>
      <w:r w:rsidRPr="00582B49">
        <w:rPr>
          <w:sz w:val="22"/>
          <w:szCs w:val="22"/>
        </w:rPr>
        <w:t>.</w:t>
      </w:r>
    </w:p>
    <w:p w:rsidR="00A64A01" w:rsidRPr="00582B49" w:rsidRDefault="00A64A01" w:rsidP="006250E8">
      <w:pPr>
        <w:pStyle w:val="Nivel2"/>
        <w:numPr>
          <w:ilvl w:val="0"/>
          <w:numId w:val="0"/>
        </w:numPr>
        <w:spacing w:before="0" w:after="0" w:line="360" w:lineRule="auto"/>
        <w:ind w:left="567"/>
        <w:rPr>
          <w:sz w:val="22"/>
          <w:szCs w:val="22"/>
        </w:rPr>
      </w:pPr>
      <w:r w:rsidRPr="006250E8">
        <w:rPr>
          <w:b/>
          <w:sz w:val="22"/>
          <w:szCs w:val="22"/>
        </w:rPr>
        <w:t>15.2.</w:t>
      </w:r>
      <w:r w:rsidRPr="00582B49">
        <w:rPr>
          <w:sz w:val="22"/>
          <w:szCs w:val="22"/>
        </w:rPr>
        <w:t xml:space="preserve"> O contratado é obrigado a aceitar, nas mesmas condições contratuais, os acréscimos ou supressões que se fizerem necessários, até o limite de 25% (vinte e cinco por cento) do valor inicial atualizado do contrato.</w:t>
      </w:r>
    </w:p>
    <w:p w:rsidR="00A64A01" w:rsidRPr="00582B49" w:rsidRDefault="00A64A01" w:rsidP="006250E8">
      <w:pPr>
        <w:pStyle w:val="Nivel2"/>
        <w:numPr>
          <w:ilvl w:val="0"/>
          <w:numId w:val="0"/>
        </w:numPr>
        <w:spacing w:before="0" w:after="0" w:line="360" w:lineRule="auto"/>
        <w:ind w:left="567"/>
        <w:rPr>
          <w:sz w:val="22"/>
          <w:szCs w:val="22"/>
        </w:rPr>
      </w:pPr>
      <w:r w:rsidRPr="006250E8">
        <w:rPr>
          <w:b/>
          <w:sz w:val="22"/>
          <w:szCs w:val="22"/>
        </w:rPr>
        <w:t>15.3.</w:t>
      </w:r>
      <w:r w:rsidRPr="00582B49">
        <w:rPr>
          <w:sz w:val="22"/>
          <w:szCs w:val="22"/>
        </w:rPr>
        <w:t xml:space="preserve"> Registros que não caracterizam alteração do contrato podem ser realizados por simples apostila, dispensada a celebração de termo aditivo, na forma do </w:t>
      </w:r>
      <w:hyperlink r:id="rId65" w:anchor="art136" w:history="1">
        <w:r w:rsidRPr="00582B49">
          <w:rPr>
            <w:rStyle w:val="Hyperlink"/>
            <w:rFonts w:eastAsia="Arial MT"/>
            <w:sz w:val="22"/>
            <w:szCs w:val="22"/>
          </w:rPr>
          <w:t>art. 136 da Lei nº 14.133, de 2021</w:t>
        </w:r>
      </w:hyperlink>
      <w:r w:rsidRPr="00582B49">
        <w:rPr>
          <w:sz w:val="22"/>
          <w:szCs w:val="22"/>
        </w:rPr>
        <w:t>.</w:t>
      </w:r>
    </w:p>
    <w:p w:rsidR="00A64A01" w:rsidRPr="00582B49" w:rsidRDefault="00A64A01" w:rsidP="006250E8">
      <w:pPr>
        <w:pStyle w:val="Nivel01"/>
        <w:numPr>
          <w:ilvl w:val="0"/>
          <w:numId w:val="0"/>
        </w:numPr>
        <w:spacing w:before="0" w:line="360" w:lineRule="auto"/>
        <w:ind w:left="567"/>
        <w:rPr>
          <w:sz w:val="22"/>
          <w:szCs w:val="22"/>
        </w:rPr>
      </w:pPr>
    </w:p>
    <w:p w:rsidR="00A64A01" w:rsidRPr="00582B49" w:rsidRDefault="00A64A01" w:rsidP="006250E8">
      <w:pPr>
        <w:pStyle w:val="Nivel01"/>
        <w:numPr>
          <w:ilvl w:val="0"/>
          <w:numId w:val="0"/>
        </w:numPr>
        <w:spacing w:before="0" w:line="360" w:lineRule="auto"/>
        <w:ind w:left="567"/>
        <w:jc w:val="center"/>
        <w:rPr>
          <w:color w:val="FFFFFF" w:themeColor="background1"/>
          <w:sz w:val="22"/>
          <w:szCs w:val="22"/>
        </w:rPr>
      </w:pPr>
      <w:r w:rsidRPr="00582B49">
        <w:rPr>
          <w:sz w:val="22"/>
          <w:szCs w:val="22"/>
        </w:rPr>
        <w:t>CLÁUSULA DÉCIMA SEXTA – PUBLICAÇÃO</w:t>
      </w:r>
    </w:p>
    <w:p w:rsidR="00A64A01" w:rsidRPr="00582B49" w:rsidRDefault="00A64A01" w:rsidP="006250E8">
      <w:pPr>
        <w:pStyle w:val="Nivel2"/>
        <w:numPr>
          <w:ilvl w:val="0"/>
          <w:numId w:val="0"/>
        </w:numPr>
        <w:spacing w:before="0" w:after="0" w:line="360" w:lineRule="auto"/>
        <w:ind w:left="567"/>
        <w:rPr>
          <w:sz w:val="22"/>
          <w:szCs w:val="22"/>
        </w:rPr>
      </w:pPr>
      <w:r w:rsidRPr="006250E8">
        <w:rPr>
          <w:b/>
          <w:sz w:val="22"/>
          <w:szCs w:val="22"/>
        </w:rPr>
        <w:t>16.1.</w:t>
      </w:r>
      <w:r w:rsidRPr="00582B49">
        <w:rPr>
          <w:sz w:val="22"/>
          <w:szCs w:val="22"/>
        </w:rPr>
        <w:t xml:space="preserve"> Incumbirá ao contratante divulgar o presente instrumento no Portal Nacional de Contratações Públicas (PNCP), na forma prevista no </w:t>
      </w:r>
      <w:hyperlink r:id="rId66" w:anchor="art94" w:history="1">
        <w:r w:rsidRPr="00582B49">
          <w:rPr>
            <w:rStyle w:val="Hyperlink"/>
            <w:rFonts w:eastAsia="Arial MT"/>
            <w:sz w:val="22"/>
            <w:szCs w:val="22"/>
          </w:rPr>
          <w:t>art. 94 da Lei 14.133, de 2021</w:t>
        </w:r>
      </w:hyperlink>
      <w:r w:rsidRPr="00582B49">
        <w:rPr>
          <w:sz w:val="22"/>
          <w:szCs w:val="22"/>
        </w:rPr>
        <w:t xml:space="preserve">, bem como no respectivo sítio oficial na Internet, em atenção ao </w:t>
      </w:r>
      <w:hyperlink r:id="rId67" w:anchor="art8§2" w:history="1">
        <w:r w:rsidRPr="00582B49">
          <w:rPr>
            <w:rStyle w:val="Hyperlink"/>
            <w:rFonts w:eastAsia="Arial MT"/>
            <w:sz w:val="22"/>
            <w:szCs w:val="22"/>
          </w:rPr>
          <w:t>art. 8º, §2º, da Lei n. 12.527, de 2011</w:t>
        </w:r>
      </w:hyperlink>
      <w:r w:rsidRPr="00582B49">
        <w:rPr>
          <w:sz w:val="22"/>
          <w:szCs w:val="22"/>
        </w:rPr>
        <w:t xml:space="preserve">, c/c </w:t>
      </w:r>
      <w:hyperlink r:id="rId68" w:anchor="art7§3" w:history="1">
        <w:r w:rsidRPr="00582B49">
          <w:rPr>
            <w:rStyle w:val="Hyperlink"/>
            <w:rFonts w:eastAsia="Arial MT"/>
            <w:sz w:val="22"/>
            <w:szCs w:val="22"/>
          </w:rPr>
          <w:t>art. 7º, §3º, inciso V, do Decreto n. 7.724, de 2012.</w:t>
        </w:r>
      </w:hyperlink>
      <w:r w:rsidRPr="00582B49">
        <w:rPr>
          <w:sz w:val="22"/>
          <w:szCs w:val="22"/>
        </w:rPr>
        <w:t xml:space="preserve"> </w:t>
      </w:r>
    </w:p>
    <w:p w:rsidR="00A64A01" w:rsidRPr="00582B49" w:rsidRDefault="00A64A01" w:rsidP="006250E8">
      <w:pPr>
        <w:pStyle w:val="Nivel01"/>
        <w:numPr>
          <w:ilvl w:val="0"/>
          <w:numId w:val="0"/>
        </w:numPr>
        <w:spacing w:before="0" w:line="360" w:lineRule="auto"/>
        <w:ind w:left="567"/>
        <w:rPr>
          <w:sz w:val="22"/>
          <w:szCs w:val="22"/>
        </w:rPr>
      </w:pPr>
    </w:p>
    <w:p w:rsidR="00A64A01" w:rsidRPr="00582B49" w:rsidRDefault="00A64A01" w:rsidP="006250E8">
      <w:pPr>
        <w:pStyle w:val="Nivel01"/>
        <w:numPr>
          <w:ilvl w:val="0"/>
          <w:numId w:val="0"/>
        </w:numPr>
        <w:spacing w:before="0" w:line="360" w:lineRule="auto"/>
        <w:ind w:left="567"/>
        <w:jc w:val="center"/>
        <w:rPr>
          <w:color w:val="FFFFFF" w:themeColor="background1"/>
          <w:sz w:val="22"/>
          <w:szCs w:val="22"/>
        </w:rPr>
      </w:pPr>
      <w:r w:rsidRPr="00582B49">
        <w:rPr>
          <w:sz w:val="22"/>
          <w:szCs w:val="22"/>
        </w:rPr>
        <w:t>CLÁUSULA DÉCIMA SÉTIMA– FORO (</w:t>
      </w:r>
      <w:hyperlink r:id="rId69" w:anchor="art92§1" w:history="1">
        <w:r w:rsidRPr="00582B49">
          <w:rPr>
            <w:rStyle w:val="Hyperlink"/>
            <w:rFonts w:eastAsia="Arial MT"/>
            <w:sz w:val="22"/>
            <w:szCs w:val="22"/>
          </w:rPr>
          <w:t>art. 92, §1º</w:t>
        </w:r>
      </w:hyperlink>
      <w:r w:rsidRPr="00582B49">
        <w:rPr>
          <w:sz w:val="22"/>
          <w:szCs w:val="22"/>
        </w:rPr>
        <w:t>)</w:t>
      </w:r>
    </w:p>
    <w:p w:rsidR="00A64A01" w:rsidRPr="00582B49" w:rsidRDefault="00A64A01" w:rsidP="006250E8">
      <w:pPr>
        <w:pStyle w:val="Nivel2"/>
        <w:numPr>
          <w:ilvl w:val="0"/>
          <w:numId w:val="0"/>
        </w:numPr>
        <w:spacing w:before="0" w:after="0" w:line="360" w:lineRule="auto"/>
        <w:ind w:left="567"/>
        <w:rPr>
          <w:sz w:val="22"/>
          <w:szCs w:val="22"/>
        </w:rPr>
      </w:pPr>
      <w:r w:rsidRPr="006250E8">
        <w:rPr>
          <w:b/>
          <w:sz w:val="22"/>
          <w:szCs w:val="22"/>
        </w:rPr>
        <w:t>1</w:t>
      </w:r>
      <w:r w:rsidR="00E636A6" w:rsidRPr="006250E8">
        <w:rPr>
          <w:b/>
          <w:sz w:val="22"/>
          <w:szCs w:val="22"/>
        </w:rPr>
        <w:t>7</w:t>
      </w:r>
      <w:r w:rsidRPr="006250E8">
        <w:rPr>
          <w:b/>
          <w:sz w:val="22"/>
          <w:szCs w:val="22"/>
        </w:rPr>
        <w:t>.1.</w:t>
      </w:r>
      <w:r w:rsidRPr="00582B49">
        <w:rPr>
          <w:sz w:val="22"/>
          <w:szCs w:val="22"/>
        </w:rPr>
        <w:t xml:space="preserve"> Fica eleito o Foro da Comarca de </w:t>
      </w:r>
      <w:r w:rsidR="006D532B">
        <w:rPr>
          <w:sz w:val="22"/>
          <w:szCs w:val="22"/>
        </w:rPr>
        <w:t>Colorado</w:t>
      </w:r>
      <w:r w:rsidRPr="00582B49">
        <w:rPr>
          <w:sz w:val="22"/>
          <w:szCs w:val="22"/>
        </w:rPr>
        <w:t xml:space="preserve">-PR para dirimir os litígios que decorrerem da execução deste Termo de Contrato que não puderem ser compostos pela conciliação, conforme </w:t>
      </w:r>
      <w:hyperlink r:id="rId70" w:anchor="art92§1" w:history="1">
        <w:r w:rsidRPr="00582B49">
          <w:rPr>
            <w:rStyle w:val="Hyperlink"/>
            <w:rFonts w:eastAsia="Arial MT"/>
            <w:sz w:val="22"/>
            <w:szCs w:val="22"/>
          </w:rPr>
          <w:t>art. 92, §1º, da Lei nº 14.133/21.</w:t>
        </w:r>
      </w:hyperlink>
    </w:p>
    <w:p w:rsidR="00A64A01" w:rsidRPr="00582B49" w:rsidRDefault="00A64A01" w:rsidP="00582B49">
      <w:pPr>
        <w:pStyle w:val="Nivel2"/>
        <w:numPr>
          <w:ilvl w:val="0"/>
          <w:numId w:val="0"/>
        </w:numPr>
        <w:spacing w:before="0" w:after="0" w:line="360" w:lineRule="auto"/>
        <w:rPr>
          <w:i/>
          <w:iCs/>
          <w:color w:val="FF0000"/>
          <w:sz w:val="22"/>
          <w:szCs w:val="22"/>
        </w:rPr>
      </w:pPr>
    </w:p>
    <w:p w:rsidR="00A64A01" w:rsidRDefault="00A64A01" w:rsidP="00582B49">
      <w:pPr>
        <w:pStyle w:val="Nivel2"/>
        <w:numPr>
          <w:ilvl w:val="0"/>
          <w:numId w:val="0"/>
        </w:numPr>
        <w:spacing w:before="0" w:after="0" w:line="360" w:lineRule="auto"/>
        <w:ind w:firstLine="567"/>
        <w:rPr>
          <w:i/>
          <w:iCs/>
          <w:color w:val="auto"/>
          <w:sz w:val="22"/>
          <w:szCs w:val="22"/>
        </w:rPr>
      </w:pPr>
      <w:r w:rsidRPr="00582B49">
        <w:rPr>
          <w:i/>
          <w:iCs/>
          <w:color w:val="auto"/>
          <w:sz w:val="22"/>
          <w:szCs w:val="22"/>
        </w:rPr>
        <w:t>[Local], [dia] de [mês] de [ano].</w:t>
      </w:r>
    </w:p>
    <w:p w:rsidR="0099440B" w:rsidRPr="00582B49" w:rsidRDefault="0099440B" w:rsidP="00582B49">
      <w:pPr>
        <w:pStyle w:val="Nivel2"/>
        <w:numPr>
          <w:ilvl w:val="0"/>
          <w:numId w:val="0"/>
        </w:numPr>
        <w:spacing w:before="0" w:after="0" w:line="360" w:lineRule="auto"/>
        <w:ind w:firstLine="567"/>
        <w:rPr>
          <w:i/>
          <w:iCs/>
          <w:color w:val="auto"/>
          <w:sz w:val="22"/>
          <w:szCs w:val="22"/>
        </w:rPr>
      </w:pPr>
    </w:p>
    <w:p w:rsidR="00A64A01" w:rsidRPr="00582B49" w:rsidRDefault="00A64A01" w:rsidP="006250E8">
      <w:pPr>
        <w:spacing w:line="360" w:lineRule="auto"/>
        <w:ind w:left="567"/>
        <w:jc w:val="both"/>
        <w:rPr>
          <w:rFonts w:ascii="Arial" w:hAnsi="Arial" w:cs="Arial"/>
          <w:bCs/>
        </w:rPr>
      </w:pPr>
      <w:r w:rsidRPr="00582B49">
        <w:rPr>
          <w:rFonts w:ascii="Arial" w:hAnsi="Arial" w:cs="Arial"/>
          <w:bCs/>
        </w:rPr>
        <w:t>________________________</w:t>
      </w:r>
    </w:p>
    <w:p w:rsidR="00A64A01" w:rsidRDefault="00A64A01" w:rsidP="006250E8">
      <w:pPr>
        <w:spacing w:line="360" w:lineRule="auto"/>
        <w:ind w:left="567"/>
        <w:jc w:val="both"/>
        <w:rPr>
          <w:rFonts w:ascii="Arial" w:hAnsi="Arial" w:cs="Arial"/>
          <w:bCs/>
        </w:rPr>
      </w:pPr>
      <w:r w:rsidRPr="00582B49">
        <w:rPr>
          <w:rFonts w:ascii="Arial" w:hAnsi="Arial" w:cs="Arial"/>
          <w:bCs/>
        </w:rPr>
        <w:lastRenderedPageBreak/>
        <w:t>Representante legal do CONTRATANTE</w:t>
      </w:r>
    </w:p>
    <w:p w:rsidR="0099440B" w:rsidRDefault="0099440B" w:rsidP="006250E8">
      <w:pPr>
        <w:spacing w:line="360" w:lineRule="auto"/>
        <w:ind w:left="567"/>
        <w:jc w:val="both"/>
        <w:rPr>
          <w:rFonts w:ascii="Arial" w:hAnsi="Arial" w:cs="Arial"/>
          <w:bCs/>
        </w:rPr>
      </w:pPr>
    </w:p>
    <w:p w:rsidR="00A64A01" w:rsidRPr="00582B49" w:rsidRDefault="00A64A01" w:rsidP="006250E8">
      <w:pPr>
        <w:spacing w:line="360" w:lineRule="auto"/>
        <w:ind w:left="567"/>
        <w:jc w:val="both"/>
        <w:rPr>
          <w:rFonts w:ascii="Arial" w:hAnsi="Arial" w:cs="Arial"/>
        </w:rPr>
      </w:pPr>
      <w:r w:rsidRPr="00582B49">
        <w:rPr>
          <w:rFonts w:ascii="Arial" w:hAnsi="Arial" w:cs="Arial"/>
        </w:rPr>
        <w:t>_________________________</w:t>
      </w:r>
    </w:p>
    <w:p w:rsidR="00A64A01" w:rsidRDefault="00A64A01" w:rsidP="006250E8">
      <w:pPr>
        <w:spacing w:line="360" w:lineRule="auto"/>
        <w:ind w:left="567"/>
        <w:jc w:val="both"/>
        <w:rPr>
          <w:rFonts w:ascii="Arial" w:hAnsi="Arial" w:cs="Arial"/>
        </w:rPr>
      </w:pPr>
      <w:r w:rsidRPr="00582B49">
        <w:rPr>
          <w:rFonts w:ascii="Arial" w:hAnsi="Arial" w:cs="Arial"/>
          <w:bCs/>
        </w:rPr>
        <w:t>Representante</w:t>
      </w:r>
      <w:r w:rsidRPr="00582B49">
        <w:rPr>
          <w:rFonts w:ascii="Arial" w:hAnsi="Arial" w:cs="Arial"/>
        </w:rPr>
        <w:t xml:space="preserve"> legal do CONTRATADO</w:t>
      </w:r>
    </w:p>
    <w:p w:rsidR="009D0F85" w:rsidRPr="00582B49" w:rsidRDefault="009D0F85" w:rsidP="006250E8">
      <w:pPr>
        <w:spacing w:line="360" w:lineRule="auto"/>
        <w:ind w:left="567"/>
        <w:jc w:val="both"/>
        <w:rPr>
          <w:rFonts w:ascii="Arial" w:hAnsi="Arial" w:cs="Arial"/>
        </w:rPr>
      </w:pPr>
    </w:p>
    <w:p w:rsidR="00A64A01" w:rsidRPr="00582B49" w:rsidRDefault="00A64A01" w:rsidP="006250E8">
      <w:pPr>
        <w:spacing w:line="360" w:lineRule="auto"/>
        <w:ind w:left="567"/>
        <w:jc w:val="both"/>
        <w:rPr>
          <w:rFonts w:ascii="Arial" w:hAnsi="Arial" w:cs="Arial"/>
          <w:i/>
          <w:iCs/>
        </w:rPr>
      </w:pPr>
      <w:r w:rsidRPr="00582B49">
        <w:rPr>
          <w:rFonts w:ascii="Arial" w:hAnsi="Arial" w:cs="Arial"/>
          <w:i/>
          <w:iCs/>
        </w:rPr>
        <w:t>TESTEMUNHAS:</w:t>
      </w:r>
    </w:p>
    <w:p w:rsidR="00A64A01" w:rsidRPr="00582B49" w:rsidRDefault="00A64A01" w:rsidP="006250E8">
      <w:pPr>
        <w:spacing w:line="360" w:lineRule="auto"/>
        <w:ind w:left="567"/>
        <w:jc w:val="both"/>
        <w:rPr>
          <w:rFonts w:ascii="Arial" w:hAnsi="Arial" w:cs="Arial"/>
          <w:i/>
          <w:iCs/>
        </w:rPr>
      </w:pPr>
      <w:r w:rsidRPr="00582B49">
        <w:rPr>
          <w:rFonts w:ascii="Arial" w:hAnsi="Arial" w:cs="Arial"/>
          <w:i/>
          <w:iCs/>
        </w:rPr>
        <w:t>1-</w:t>
      </w:r>
    </w:p>
    <w:p w:rsidR="00E23805" w:rsidRPr="00582B49" w:rsidRDefault="00A64A01" w:rsidP="009D0F85">
      <w:pPr>
        <w:spacing w:line="360" w:lineRule="auto"/>
        <w:ind w:left="567"/>
        <w:jc w:val="both"/>
        <w:rPr>
          <w:rFonts w:ascii="Arial" w:hAnsi="Arial" w:cs="Arial"/>
        </w:rPr>
      </w:pPr>
      <w:r w:rsidRPr="00582B49">
        <w:rPr>
          <w:rFonts w:ascii="Arial" w:hAnsi="Arial" w:cs="Arial"/>
          <w:i/>
          <w:iCs/>
        </w:rPr>
        <w:t>2-</w:t>
      </w:r>
    </w:p>
    <w:sectPr w:rsidR="00E23805" w:rsidRPr="00582B49" w:rsidSect="00A64A01">
      <w:headerReference w:type="default" r:id="rId71"/>
      <w:footerReference w:type="default" r:id="rId72"/>
      <w:pgSz w:w="11910" w:h="16840"/>
      <w:pgMar w:top="2127" w:right="853" w:bottom="1021" w:left="567" w:header="1016" w:footer="82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AD3" w:rsidRDefault="003E0AD3">
      <w:r>
        <w:separator/>
      </w:r>
    </w:p>
  </w:endnote>
  <w:endnote w:type="continuationSeparator" w:id="0">
    <w:p w:rsidR="003E0AD3" w:rsidRDefault="003E0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61B" w:rsidRDefault="0074761B">
    <w:pPr>
      <w:pStyle w:val="Corpodetexto"/>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AD3" w:rsidRDefault="003E0AD3">
      <w:r>
        <w:separator/>
      </w:r>
    </w:p>
  </w:footnote>
  <w:footnote w:type="continuationSeparator" w:id="0">
    <w:p w:rsidR="003E0AD3" w:rsidRDefault="003E0A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61B" w:rsidRDefault="0074761B">
    <w:pPr>
      <w:pStyle w:val="Corpodetexto"/>
      <w:spacing w:line="14" w:lineRule="auto"/>
      <w:rPr>
        <w:sz w:val="20"/>
      </w:rPr>
    </w:pPr>
    <w:r>
      <w:rPr>
        <w:noProof/>
        <w:lang w:val="pt-BR" w:eastAsia="pt-BR"/>
      </w:rPr>
      <w:drawing>
        <wp:anchor distT="0" distB="0" distL="114300" distR="114300" simplePos="0" relativeHeight="251675648" behindDoc="1" locked="0" layoutInCell="1" allowOverlap="1" wp14:anchorId="06C6ADA7" wp14:editId="0F00855C">
          <wp:simplePos x="0" y="0"/>
          <wp:positionH relativeFrom="column">
            <wp:posOffset>643737</wp:posOffset>
          </wp:positionH>
          <wp:positionV relativeFrom="paragraph">
            <wp:posOffset>-475183</wp:posOffset>
          </wp:positionV>
          <wp:extent cx="5493385" cy="800100"/>
          <wp:effectExtent l="0" t="0" r="0" b="0"/>
          <wp:wrapTight wrapText="bothSides">
            <wp:wrapPolygon edited="0">
              <wp:start x="0" y="0"/>
              <wp:lineTo x="0" y="21086"/>
              <wp:lineTo x="21498" y="21086"/>
              <wp:lineTo x="21498" y="0"/>
              <wp:lineTo x="0" y="0"/>
            </wp:wrapPolygon>
          </wp:wrapTight>
          <wp:docPr id="272" name="Imagem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93385" cy="8001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7B3192B"/>
    <w:multiLevelType w:val="hybridMultilevel"/>
    <w:tmpl w:val="8300F672"/>
    <w:lvl w:ilvl="0" w:tplc="02526650">
      <w:start w:val="1"/>
      <w:numFmt w:val="upperRoman"/>
      <w:lvlText w:val="%1."/>
      <w:lvlJc w:val="left"/>
      <w:pPr>
        <w:ind w:left="1257" w:hanging="482"/>
        <w:jc w:val="right"/>
      </w:pPr>
      <w:rPr>
        <w:rFonts w:ascii="Arial MT" w:eastAsia="Arial MT" w:hAnsi="Arial MT" w:cs="Arial MT" w:hint="default"/>
        <w:b/>
        <w:w w:val="100"/>
        <w:sz w:val="22"/>
        <w:szCs w:val="22"/>
        <w:lang w:val="pt-PT" w:eastAsia="en-US" w:bidi="ar-SA"/>
      </w:rPr>
    </w:lvl>
    <w:lvl w:ilvl="1" w:tplc="2F1A73E4">
      <w:numFmt w:val="bullet"/>
      <w:lvlText w:val="•"/>
      <w:lvlJc w:val="left"/>
      <w:pPr>
        <w:ind w:left="1400" w:hanging="482"/>
      </w:pPr>
      <w:rPr>
        <w:rFonts w:hint="default"/>
        <w:lang w:val="pt-PT" w:eastAsia="en-US" w:bidi="ar-SA"/>
      </w:rPr>
    </w:lvl>
    <w:lvl w:ilvl="2" w:tplc="6568E042">
      <w:numFmt w:val="bullet"/>
      <w:pStyle w:val="Nvel3-R"/>
      <w:lvlText w:val="•"/>
      <w:lvlJc w:val="left"/>
      <w:pPr>
        <w:ind w:left="2467" w:hanging="482"/>
      </w:pPr>
      <w:rPr>
        <w:rFonts w:hint="default"/>
        <w:lang w:val="pt-PT" w:eastAsia="en-US" w:bidi="ar-SA"/>
      </w:rPr>
    </w:lvl>
    <w:lvl w:ilvl="3" w:tplc="D1EC0544">
      <w:numFmt w:val="bullet"/>
      <w:lvlText w:val="•"/>
      <w:lvlJc w:val="left"/>
      <w:pPr>
        <w:ind w:left="3534" w:hanging="482"/>
      </w:pPr>
      <w:rPr>
        <w:rFonts w:hint="default"/>
        <w:lang w:val="pt-PT" w:eastAsia="en-US" w:bidi="ar-SA"/>
      </w:rPr>
    </w:lvl>
    <w:lvl w:ilvl="4" w:tplc="7E2E3B92">
      <w:numFmt w:val="bullet"/>
      <w:lvlText w:val="•"/>
      <w:lvlJc w:val="left"/>
      <w:pPr>
        <w:ind w:left="4602" w:hanging="482"/>
      </w:pPr>
      <w:rPr>
        <w:rFonts w:hint="default"/>
        <w:lang w:val="pt-PT" w:eastAsia="en-US" w:bidi="ar-SA"/>
      </w:rPr>
    </w:lvl>
    <w:lvl w:ilvl="5" w:tplc="CD829A4E">
      <w:numFmt w:val="bullet"/>
      <w:lvlText w:val="•"/>
      <w:lvlJc w:val="left"/>
      <w:pPr>
        <w:ind w:left="5669" w:hanging="482"/>
      </w:pPr>
      <w:rPr>
        <w:rFonts w:hint="default"/>
        <w:lang w:val="pt-PT" w:eastAsia="en-US" w:bidi="ar-SA"/>
      </w:rPr>
    </w:lvl>
    <w:lvl w:ilvl="6" w:tplc="0882E366">
      <w:numFmt w:val="bullet"/>
      <w:lvlText w:val="•"/>
      <w:lvlJc w:val="left"/>
      <w:pPr>
        <w:ind w:left="6736" w:hanging="482"/>
      </w:pPr>
      <w:rPr>
        <w:rFonts w:hint="default"/>
        <w:lang w:val="pt-PT" w:eastAsia="en-US" w:bidi="ar-SA"/>
      </w:rPr>
    </w:lvl>
    <w:lvl w:ilvl="7" w:tplc="4E2E8B5C">
      <w:numFmt w:val="bullet"/>
      <w:lvlText w:val="•"/>
      <w:lvlJc w:val="left"/>
      <w:pPr>
        <w:ind w:left="7804" w:hanging="482"/>
      </w:pPr>
      <w:rPr>
        <w:rFonts w:hint="default"/>
        <w:lang w:val="pt-PT" w:eastAsia="en-US" w:bidi="ar-SA"/>
      </w:rPr>
    </w:lvl>
    <w:lvl w:ilvl="8" w:tplc="DCA06DD6">
      <w:numFmt w:val="bullet"/>
      <w:lvlText w:val="•"/>
      <w:lvlJc w:val="left"/>
      <w:pPr>
        <w:ind w:left="8871" w:hanging="482"/>
      </w:pPr>
      <w:rPr>
        <w:rFonts w:hint="default"/>
        <w:lang w:val="pt-PT" w:eastAsia="en-US" w:bidi="ar-SA"/>
      </w:rPr>
    </w:lvl>
  </w:abstractNum>
  <w:abstractNum w:abstractNumId="2">
    <w:nsid w:val="089A24C8"/>
    <w:multiLevelType w:val="multilevel"/>
    <w:tmpl w:val="CFA0D5C4"/>
    <w:lvl w:ilvl="0">
      <w:start w:val="8"/>
      <w:numFmt w:val="decimal"/>
      <w:lvlText w:val="%1."/>
      <w:lvlJc w:val="left"/>
      <w:pPr>
        <w:ind w:left="720" w:hanging="360"/>
      </w:pPr>
      <w:rPr>
        <w:rFonts w:hint="default"/>
      </w:rPr>
    </w:lvl>
    <w:lvl w:ilvl="1">
      <w:start w:val="1"/>
      <w:numFmt w:val="decimal"/>
      <w:isLgl/>
      <w:lvlText w:val="%1.%2"/>
      <w:lvlJc w:val="left"/>
      <w:pPr>
        <w:ind w:left="1211" w:hanging="360"/>
      </w:pPr>
      <w:rPr>
        <w:rFonts w:eastAsia="Arial" w:hint="default"/>
        <w:b/>
        <w:color w:val="000000"/>
      </w:rPr>
    </w:lvl>
    <w:lvl w:ilvl="2">
      <w:start w:val="1"/>
      <w:numFmt w:val="decimal"/>
      <w:isLgl/>
      <w:lvlText w:val="%1.%2.%3"/>
      <w:lvlJc w:val="left"/>
      <w:pPr>
        <w:ind w:left="1080" w:hanging="720"/>
      </w:pPr>
      <w:rPr>
        <w:rFonts w:eastAsia="Arial" w:hint="default"/>
        <w:color w:val="000000"/>
      </w:rPr>
    </w:lvl>
    <w:lvl w:ilvl="3">
      <w:start w:val="1"/>
      <w:numFmt w:val="decimal"/>
      <w:isLgl/>
      <w:lvlText w:val="%1.%2.%3.%4"/>
      <w:lvlJc w:val="left"/>
      <w:pPr>
        <w:ind w:left="1080" w:hanging="720"/>
      </w:pPr>
      <w:rPr>
        <w:rFonts w:eastAsia="Arial" w:hint="default"/>
        <w:color w:val="000000"/>
      </w:rPr>
    </w:lvl>
    <w:lvl w:ilvl="4">
      <w:start w:val="1"/>
      <w:numFmt w:val="decimal"/>
      <w:isLgl/>
      <w:lvlText w:val="%1.%2.%3.%4.%5"/>
      <w:lvlJc w:val="left"/>
      <w:pPr>
        <w:ind w:left="1080" w:hanging="720"/>
      </w:pPr>
      <w:rPr>
        <w:rFonts w:eastAsia="Arial" w:hint="default"/>
        <w:color w:val="000000"/>
      </w:rPr>
    </w:lvl>
    <w:lvl w:ilvl="5">
      <w:start w:val="1"/>
      <w:numFmt w:val="decimal"/>
      <w:isLgl/>
      <w:lvlText w:val="%1.%2.%3.%4.%5.%6"/>
      <w:lvlJc w:val="left"/>
      <w:pPr>
        <w:ind w:left="1440" w:hanging="1080"/>
      </w:pPr>
      <w:rPr>
        <w:rFonts w:eastAsia="Arial" w:hint="default"/>
        <w:color w:val="000000"/>
      </w:rPr>
    </w:lvl>
    <w:lvl w:ilvl="6">
      <w:start w:val="1"/>
      <w:numFmt w:val="decimal"/>
      <w:isLgl/>
      <w:lvlText w:val="%1.%2.%3.%4.%5.%6.%7"/>
      <w:lvlJc w:val="left"/>
      <w:pPr>
        <w:ind w:left="1440" w:hanging="1080"/>
      </w:pPr>
      <w:rPr>
        <w:rFonts w:eastAsia="Arial" w:hint="default"/>
        <w:color w:val="000000"/>
      </w:rPr>
    </w:lvl>
    <w:lvl w:ilvl="7">
      <w:start w:val="1"/>
      <w:numFmt w:val="decimal"/>
      <w:isLgl/>
      <w:lvlText w:val="%1.%2.%3.%4.%5.%6.%7.%8"/>
      <w:lvlJc w:val="left"/>
      <w:pPr>
        <w:ind w:left="1800" w:hanging="1440"/>
      </w:pPr>
      <w:rPr>
        <w:rFonts w:eastAsia="Arial" w:hint="default"/>
        <w:color w:val="000000"/>
      </w:rPr>
    </w:lvl>
    <w:lvl w:ilvl="8">
      <w:start w:val="1"/>
      <w:numFmt w:val="decimal"/>
      <w:isLgl/>
      <w:lvlText w:val="%1.%2.%3.%4.%5.%6.%7.%8.%9"/>
      <w:lvlJc w:val="left"/>
      <w:pPr>
        <w:ind w:left="1800" w:hanging="1440"/>
      </w:pPr>
      <w:rPr>
        <w:rFonts w:eastAsia="Arial" w:hint="default"/>
        <w:color w:val="000000"/>
      </w:rPr>
    </w:lvl>
  </w:abstractNum>
  <w:abstractNum w:abstractNumId="3">
    <w:nsid w:val="09101A4D"/>
    <w:multiLevelType w:val="multilevel"/>
    <w:tmpl w:val="6CF8CA12"/>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10536084"/>
    <w:multiLevelType w:val="multilevel"/>
    <w:tmpl w:val="AFC826E2"/>
    <w:lvl w:ilvl="0">
      <w:start w:val="5"/>
      <w:numFmt w:val="decimal"/>
      <w:lvlText w:val="%1."/>
      <w:lvlJc w:val="left"/>
      <w:pPr>
        <w:ind w:left="360" w:hanging="360"/>
      </w:pPr>
      <w:rPr>
        <w:rFonts w:hint="default"/>
      </w:rPr>
    </w:lvl>
    <w:lvl w:ilvl="1">
      <w:start w:val="1"/>
      <w:numFmt w:val="decimal"/>
      <w:lvlText w:val="%1.%2."/>
      <w:lvlJc w:val="left"/>
      <w:pPr>
        <w:ind w:left="2903" w:hanging="720"/>
      </w:pPr>
      <w:rPr>
        <w:rFonts w:hint="default"/>
        <w:b/>
      </w:rPr>
    </w:lvl>
    <w:lvl w:ilvl="2">
      <w:start w:val="1"/>
      <w:numFmt w:val="decimal"/>
      <w:lvlText w:val="%1.%2.%3."/>
      <w:lvlJc w:val="left"/>
      <w:pPr>
        <w:ind w:left="5086" w:hanging="720"/>
      </w:pPr>
      <w:rPr>
        <w:rFonts w:hint="default"/>
      </w:rPr>
    </w:lvl>
    <w:lvl w:ilvl="3">
      <w:start w:val="1"/>
      <w:numFmt w:val="upperLetter"/>
      <w:lvlText w:val="%1.%2.%3.%4."/>
      <w:lvlJc w:val="left"/>
      <w:pPr>
        <w:ind w:left="7629" w:hanging="1080"/>
      </w:pPr>
      <w:rPr>
        <w:rFonts w:hint="default"/>
      </w:rPr>
    </w:lvl>
    <w:lvl w:ilvl="4">
      <w:start w:val="1"/>
      <w:numFmt w:val="decimal"/>
      <w:lvlText w:val="%1.%2.%3.%4.%5."/>
      <w:lvlJc w:val="left"/>
      <w:pPr>
        <w:ind w:left="9812" w:hanging="1080"/>
      </w:pPr>
      <w:rPr>
        <w:rFonts w:hint="default"/>
      </w:rPr>
    </w:lvl>
    <w:lvl w:ilvl="5">
      <w:start w:val="1"/>
      <w:numFmt w:val="decimal"/>
      <w:lvlText w:val="%1.%2.%3.%4.%5.%6."/>
      <w:lvlJc w:val="left"/>
      <w:pPr>
        <w:ind w:left="12355" w:hanging="1440"/>
      </w:pPr>
      <w:rPr>
        <w:rFonts w:hint="default"/>
      </w:rPr>
    </w:lvl>
    <w:lvl w:ilvl="6">
      <w:start w:val="1"/>
      <w:numFmt w:val="decimal"/>
      <w:lvlText w:val="%1.%2.%3.%4.%5.%6.%7."/>
      <w:lvlJc w:val="left"/>
      <w:pPr>
        <w:ind w:left="14538" w:hanging="1440"/>
      </w:pPr>
      <w:rPr>
        <w:rFonts w:hint="default"/>
      </w:rPr>
    </w:lvl>
    <w:lvl w:ilvl="7">
      <w:start w:val="1"/>
      <w:numFmt w:val="decimal"/>
      <w:lvlText w:val="%1.%2.%3.%4.%5.%6.%7.%8."/>
      <w:lvlJc w:val="left"/>
      <w:pPr>
        <w:ind w:left="17081" w:hanging="1800"/>
      </w:pPr>
      <w:rPr>
        <w:rFonts w:hint="default"/>
      </w:rPr>
    </w:lvl>
    <w:lvl w:ilvl="8">
      <w:start w:val="1"/>
      <w:numFmt w:val="decimal"/>
      <w:lvlText w:val="%1.%2.%3.%4.%5.%6.%7.%8.%9."/>
      <w:lvlJc w:val="left"/>
      <w:pPr>
        <w:ind w:left="19264" w:hanging="1800"/>
      </w:pPr>
      <w:rPr>
        <w:rFonts w:hint="default"/>
      </w:rPr>
    </w:lvl>
  </w:abstractNum>
  <w:abstractNum w:abstractNumId="5">
    <w:nsid w:val="10E133C8"/>
    <w:multiLevelType w:val="hybridMultilevel"/>
    <w:tmpl w:val="0852983A"/>
    <w:lvl w:ilvl="0" w:tplc="58D2E102">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2561C7"/>
    <w:multiLevelType w:val="hybridMultilevel"/>
    <w:tmpl w:val="C28619B0"/>
    <w:lvl w:ilvl="0" w:tplc="C4E6614E">
      <w:start w:val="1"/>
      <w:numFmt w:val="lowerRoman"/>
      <w:lvlText w:val="%1)"/>
      <w:lvlJc w:val="left"/>
      <w:pPr>
        <w:ind w:left="1210" w:hanging="360"/>
      </w:pPr>
      <w:rPr>
        <w:rFonts w:ascii="Arial" w:eastAsiaTheme="minorEastAsia" w:hAnsi="Arial" w:cs="Arial"/>
      </w:rPr>
    </w:lvl>
    <w:lvl w:ilvl="1" w:tplc="04090019" w:tentative="1">
      <w:start w:val="1"/>
      <w:numFmt w:val="lowerLetter"/>
      <w:lvlText w:val="%2."/>
      <w:lvlJc w:val="left"/>
      <w:pPr>
        <w:ind w:left="1930"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7">
    <w:nsid w:val="16DB1768"/>
    <w:multiLevelType w:val="multilevel"/>
    <w:tmpl w:val="E10E830C"/>
    <w:lvl w:ilvl="0">
      <w:start w:val="13"/>
      <w:numFmt w:val="decimal"/>
      <w:lvlText w:val="%1."/>
      <w:lvlJc w:val="left"/>
      <w:pPr>
        <w:ind w:left="480" w:hanging="480"/>
      </w:pPr>
      <w:rPr>
        <w:rFonts w:hint="default"/>
      </w:rPr>
    </w:lvl>
    <w:lvl w:ilvl="1">
      <w:start w:val="1"/>
      <w:numFmt w:val="decimal"/>
      <w:lvlText w:val="%1.%2."/>
      <w:lvlJc w:val="left"/>
      <w:pPr>
        <w:ind w:left="1977" w:hanging="720"/>
      </w:pPr>
      <w:rPr>
        <w:rFonts w:hint="default"/>
        <w:b/>
      </w:rPr>
    </w:lvl>
    <w:lvl w:ilvl="2">
      <w:start w:val="1"/>
      <w:numFmt w:val="decimal"/>
      <w:lvlText w:val="%1.%2.%3."/>
      <w:lvlJc w:val="left"/>
      <w:pPr>
        <w:ind w:left="3234" w:hanging="720"/>
      </w:pPr>
      <w:rPr>
        <w:rFonts w:hint="default"/>
        <w:b/>
      </w:rPr>
    </w:lvl>
    <w:lvl w:ilvl="3">
      <w:start w:val="1"/>
      <w:numFmt w:val="decimal"/>
      <w:lvlText w:val="%1.%2.%3.%4."/>
      <w:lvlJc w:val="left"/>
      <w:pPr>
        <w:ind w:left="4851" w:hanging="1080"/>
      </w:pPr>
      <w:rPr>
        <w:rFonts w:hint="default"/>
        <w:b/>
      </w:rPr>
    </w:lvl>
    <w:lvl w:ilvl="4">
      <w:start w:val="1"/>
      <w:numFmt w:val="decimal"/>
      <w:lvlText w:val="%1.%2.%3.%4.%5."/>
      <w:lvlJc w:val="left"/>
      <w:pPr>
        <w:ind w:left="6108" w:hanging="1080"/>
      </w:pPr>
      <w:rPr>
        <w:rFonts w:hint="default"/>
      </w:rPr>
    </w:lvl>
    <w:lvl w:ilvl="5">
      <w:start w:val="1"/>
      <w:numFmt w:val="decimal"/>
      <w:lvlText w:val="%1.%2.%3.%4.%5.%6."/>
      <w:lvlJc w:val="left"/>
      <w:pPr>
        <w:ind w:left="7725" w:hanging="1440"/>
      </w:pPr>
      <w:rPr>
        <w:rFonts w:hint="default"/>
      </w:rPr>
    </w:lvl>
    <w:lvl w:ilvl="6">
      <w:start w:val="1"/>
      <w:numFmt w:val="decimal"/>
      <w:lvlText w:val="%1.%2.%3.%4.%5.%6.%7."/>
      <w:lvlJc w:val="left"/>
      <w:pPr>
        <w:ind w:left="8982" w:hanging="1440"/>
      </w:pPr>
      <w:rPr>
        <w:rFonts w:hint="default"/>
      </w:rPr>
    </w:lvl>
    <w:lvl w:ilvl="7">
      <w:start w:val="1"/>
      <w:numFmt w:val="decimal"/>
      <w:lvlText w:val="%1.%2.%3.%4.%5.%6.%7.%8."/>
      <w:lvlJc w:val="left"/>
      <w:pPr>
        <w:ind w:left="10599" w:hanging="1800"/>
      </w:pPr>
      <w:rPr>
        <w:rFonts w:hint="default"/>
      </w:rPr>
    </w:lvl>
    <w:lvl w:ilvl="8">
      <w:start w:val="1"/>
      <w:numFmt w:val="decimal"/>
      <w:lvlText w:val="%1.%2.%3.%4.%5.%6.%7.%8.%9."/>
      <w:lvlJc w:val="left"/>
      <w:pPr>
        <w:ind w:left="11856" w:hanging="1800"/>
      </w:pPr>
      <w:rPr>
        <w:rFonts w:hint="default"/>
      </w:rPr>
    </w:lvl>
  </w:abstractNum>
  <w:abstractNum w:abstractNumId="8">
    <w:nsid w:val="17D62EF0"/>
    <w:multiLevelType w:val="hybridMultilevel"/>
    <w:tmpl w:val="6FF0CB84"/>
    <w:lvl w:ilvl="0" w:tplc="2618D386">
      <w:start w:val="6"/>
      <w:numFmt w:val="decimal"/>
      <w:lvlText w:val="%1."/>
      <w:lvlJc w:val="left"/>
      <w:pPr>
        <w:ind w:left="1463" w:hanging="360"/>
      </w:pPr>
      <w:rPr>
        <w:rFonts w:hint="default"/>
      </w:rPr>
    </w:lvl>
    <w:lvl w:ilvl="1" w:tplc="04090019">
      <w:start w:val="1"/>
      <w:numFmt w:val="lowerLetter"/>
      <w:lvlText w:val="%2."/>
      <w:lvlJc w:val="left"/>
      <w:pPr>
        <w:ind w:left="2183" w:hanging="360"/>
      </w:pPr>
    </w:lvl>
    <w:lvl w:ilvl="2" w:tplc="0409001B" w:tentative="1">
      <w:start w:val="1"/>
      <w:numFmt w:val="lowerRoman"/>
      <w:lvlText w:val="%3."/>
      <w:lvlJc w:val="right"/>
      <w:pPr>
        <w:ind w:left="2903" w:hanging="180"/>
      </w:pPr>
    </w:lvl>
    <w:lvl w:ilvl="3" w:tplc="0409000F" w:tentative="1">
      <w:start w:val="1"/>
      <w:numFmt w:val="decimal"/>
      <w:lvlText w:val="%4."/>
      <w:lvlJc w:val="left"/>
      <w:pPr>
        <w:ind w:left="3623" w:hanging="360"/>
      </w:pPr>
    </w:lvl>
    <w:lvl w:ilvl="4" w:tplc="04090019" w:tentative="1">
      <w:start w:val="1"/>
      <w:numFmt w:val="lowerLetter"/>
      <w:lvlText w:val="%5."/>
      <w:lvlJc w:val="left"/>
      <w:pPr>
        <w:ind w:left="4343" w:hanging="360"/>
      </w:pPr>
    </w:lvl>
    <w:lvl w:ilvl="5" w:tplc="0409001B" w:tentative="1">
      <w:start w:val="1"/>
      <w:numFmt w:val="lowerRoman"/>
      <w:lvlText w:val="%6."/>
      <w:lvlJc w:val="right"/>
      <w:pPr>
        <w:ind w:left="5063" w:hanging="180"/>
      </w:pPr>
    </w:lvl>
    <w:lvl w:ilvl="6" w:tplc="0409000F" w:tentative="1">
      <w:start w:val="1"/>
      <w:numFmt w:val="decimal"/>
      <w:lvlText w:val="%7."/>
      <w:lvlJc w:val="left"/>
      <w:pPr>
        <w:ind w:left="5783" w:hanging="360"/>
      </w:pPr>
    </w:lvl>
    <w:lvl w:ilvl="7" w:tplc="04090019" w:tentative="1">
      <w:start w:val="1"/>
      <w:numFmt w:val="lowerLetter"/>
      <w:lvlText w:val="%8."/>
      <w:lvlJc w:val="left"/>
      <w:pPr>
        <w:ind w:left="6503" w:hanging="360"/>
      </w:pPr>
    </w:lvl>
    <w:lvl w:ilvl="8" w:tplc="0409001B" w:tentative="1">
      <w:start w:val="1"/>
      <w:numFmt w:val="lowerRoman"/>
      <w:lvlText w:val="%9."/>
      <w:lvlJc w:val="right"/>
      <w:pPr>
        <w:ind w:left="7223" w:hanging="180"/>
      </w:pPr>
    </w:lvl>
  </w:abstractNum>
  <w:abstractNum w:abstractNumId="9">
    <w:nsid w:val="19866546"/>
    <w:multiLevelType w:val="hybridMultilevel"/>
    <w:tmpl w:val="E2C4F4E4"/>
    <w:lvl w:ilvl="0" w:tplc="628879C4">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5C100D"/>
    <w:multiLevelType w:val="multilevel"/>
    <w:tmpl w:val="04A44438"/>
    <w:lvl w:ilvl="0">
      <w:start w:val="1"/>
      <w:numFmt w:val="decimal"/>
      <w:pStyle w:val="Nivel01"/>
      <w:lvlText w:val="%1."/>
      <w:lvlJc w:val="left"/>
      <w:pPr>
        <w:ind w:left="360" w:hanging="360"/>
      </w:pPr>
      <w:rPr>
        <w:b/>
      </w:rPr>
    </w:lvl>
    <w:lvl w:ilvl="1">
      <w:start w:val="1"/>
      <w:numFmt w:val="decimal"/>
      <w:pStyle w:val="Nivel2"/>
      <w:lvlText w:val="%1.%2."/>
      <w:lvlJc w:val="left"/>
      <w:pPr>
        <w:ind w:left="3976" w:hanging="432"/>
      </w:pPr>
      <w:rPr>
        <w:b w:val="0"/>
        <w:i w:val="0"/>
        <w:strike w:val="0"/>
        <w:color w:val="auto"/>
        <w:sz w:val="24"/>
        <w:szCs w:val="24"/>
        <w:u w:val="none"/>
      </w:rPr>
    </w:lvl>
    <w:lvl w:ilvl="2">
      <w:start w:val="1"/>
      <w:numFmt w:val="decimal"/>
      <w:pStyle w:val="Nivel3"/>
      <w:lvlText w:val="%1.%2.%3."/>
      <w:lvlJc w:val="left"/>
      <w:pPr>
        <w:ind w:left="3198" w:hanging="504"/>
      </w:pPr>
      <w:rPr>
        <w:rFonts w:ascii="Arial" w:hAnsi="Arial" w:cs="Arial"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25C69C2"/>
    <w:multiLevelType w:val="hybridMultilevel"/>
    <w:tmpl w:val="EB5600B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450529A"/>
    <w:multiLevelType w:val="hybridMultilevel"/>
    <w:tmpl w:val="B7E2F5F4"/>
    <w:lvl w:ilvl="0" w:tplc="138C6412">
      <w:start w:val="1"/>
      <w:numFmt w:val="lowerLetter"/>
      <w:lvlText w:val="%1)"/>
      <w:lvlJc w:val="left"/>
      <w:pPr>
        <w:ind w:left="1287" w:hanging="360"/>
      </w:pPr>
      <w:rPr>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3">
    <w:nsid w:val="27ED5F82"/>
    <w:multiLevelType w:val="hybridMultilevel"/>
    <w:tmpl w:val="8AF6A3EC"/>
    <w:lvl w:ilvl="0" w:tplc="1F3E176C">
      <w:start w:val="1"/>
      <w:numFmt w:val="lowerLetter"/>
      <w:lvlText w:val="%1)"/>
      <w:lvlJc w:val="left"/>
      <w:pPr>
        <w:ind w:left="1287" w:hanging="360"/>
      </w:pPr>
      <w:rPr>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nsid w:val="29AE4592"/>
    <w:multiLevelType w:val="hybridMultilevel"/>
    <w:tmpl w:val="CA92C0FA"/>
    <w:lvl w:ilvl="0" w:tplc="C01A4BE8">
      <w:start w:val="1"/>
      <w:numFmt w:val="lowerLetter"/>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nsid w:val="2D485C8F"/>
    <w:multiLevelType w:val="hybridMultilevel"/>
    <w:tmpl w:val="FF70167C"/>
    <w:lvl w:ilvl="0" w:tplc="C12C4956">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FA74D01"/>
    <w:multiLevelType w:val="hybridMultilevel"/>
    <w:tmpl w:val="03AA09D4"/>
    <w:lvl w:ilvl="0" w:tplc="4F30785E">
      <w:start w:val="1"/>
      <w:numFmt w:val="lowerLetter"/>
      <w:lvlText w:val="%1)"/>
      <w:lvlJc w:val="left"/>
      <w:pPr>
        <w:ind w:left="1854" w:hanging="360"/>
      </w:pPr>
      <w:rPr>
        <w:b/>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7">
    <w:nsid w:val="30BF3AE8"/>
    <w:multiLevelType w:val="multilevel"/>
    <w:tmpl w:val="7152B524"/>
    <w:lvl w:ilvl="0">
      <w:start w:val="9"/>
      <w:numFmt w:val="decimal"/>
      <w:lvlText w:val="%1."/>
      <w:lvlJc w:val="left"/>
      <w:pPr>
        <w:ind w:left="540" w:hanging="540"/>
      </w:pPr>
      <w:rPr>
        <w:rFonts w:hint="default"/>
      </w:rPr>
    </w:lvl>
    <w:lvl w:ilvl="1">
      <w:start w:val="2"/>
      <w:numFmt w:val="decimal"/>
      <w:lvlText w:val="%1.%2."/>
      <w:lvlJc w:val="left"/>
      <w:pPr>
        <w:ind w:left="1003" w:hanging="720"/>
      </w:pPr>
      <w:rPr>
        <w:rFonts w:hint="default"/>
      </w:rPr>
    </w:lvl>
    <w:lvl w:ilvl="2">
      <w:start w:val="3"/>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8">
    <w:nsid w:val="35E2577F"/>
    <w:multiLevelType w:val="multilevel"/>
    <w:tmpl w:val="D0EA2674"/>
    <w:lvl w:ilvl="0">
      <w:start w:val="10"/>
      <w:numFmt w:val="decimal"/>
      <w:lvlText w:val="%1."/>
      <w:lvlJc w:val="left"/>
      <w:pPr>
        <w:ind w:left="660" w:hanging="660"/>
      </w:pPr>
      <w:rPr>
        <w:rFonts w:hint="default"/>
      </w:rPr>
    </w:lvl>
    <w:lvl w:ilvl="1">
      <w:start w:val="2"/>
      <w:numFmt w:val="decimal"/>
      <w:lvlText w:val="%1.%2."/>
      <w:lvlJc w:val="left"/>
      <w:pPr>
        <w:ind w:left="1003" w:hanging="720"/>
      </w:pPr>
      <w:rPr>
        <w:rFonts w:hint="default"/>
      </w:rPr>
    </w:lvl>
    <w:lvl w:ilvl="2">
      <w:start w:val="2"/>
      <w:numFmt w:val="decimal"/>
      <w:lvlText w:val="%1.%2.%3."/>
      <w:lvlJc w:val="left"/>
      <w:pPr>
        <w:ind w:left="1286" w:hanging="720"/>
      </w:pPr>
      <w:rPr>
        <w:rFonts w:hint="default"/>
      </w:rPr>
    </w:lvl>
    <w:lvl w:ilvl="3">
      <w:start w:val="1"/>
      <w:numFmt w:val="upperLetter"/>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9">
    <w:nsid w:val="3AD42115"/>
    <w:multiLevelType w:val="hybridMultilevel"/>
    <w:tmpl w:val="9C32B698"/>
    <w:lvl w:ilvl="0" w:tplc="60E80484">
      <w:start w:val="10"/>
      <w:numFmt w:val="lowerLetter"/>
      <w:lvlText w:val="%1)"/>
      <w:lvlJc w:val="left"/>
      <w:pPr>
        <w:ind w:left="1647" w:hanging="360"/>
      </w:pPr>
      <w:rPr>
        <w:rFonts w:hint="default"/>
        <w:b/>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20">
    <w:nsid w:val="3C64769A"/>
    <w:multiLevelType w:val="multilevel"/>
    <w:tmpl w:val="0AA246FA"/>
    <w:lvl w:ilvl="0">
      <w:start w:val="1"/>
      <w:numFmt w:val="decimal"/>
      <w:lvlText w:val="%1."/>
      <w:lvlJc w:val="left"/>
      <w:pPr>
        <w:ind w:left="396" w:hanging="396"/>
      </w:pPr>
      <w:rPr>
        <w:rFonts w:eastAsia="Arial MT" w:hint="default"/>
        <w:color w:val="auto"/>
      </w:rPr>
    </w:lvl>
    <w:lvl w:ilvl="1">
      <w:start w:val="1"/>
      <w:numFmt w:val="decimal"/>
      <w:lvlText w:val="%1.%2."/>
      <w:lvlJc w:val="left"/>
      <w:pPr>
        <w:ind w:left="5216" w:hanging="396"/>
      </w:pPr>
      <w:rPr>
        <w:rFonts w:eastAsia="Arial MT" w:hint="default"/>
        <w:b/>
        <w:color w:val="auto"/>
      </w:rPr>
    </w:lvl>
    <w:lvl w:ilvl="2">
      <w:start w:val="1"/>
      <w:numFmt w:val="decimal"/>
      <w:lvlText w:val="%1.%2.%3."/>
      <w:lvlJc w:val="left"/>
      <w:pPr>
        <w:ind w:left="1854" w:hanging="720"/>
      </w:pPr>
      <w:rPr>
        <w:rFonts w:eastAsia="Arial MT" w:hint="default"/>
        <w:color w:val="auto"/>
      </w:rPr>
    </w:lvl>
    <w:lvl w:ilvl="3">
      <w:start w:val="1"/>
      <w:numFmt w:val="decimal"/>
      <w:lvlText w:val="%1.%2.%3.%4."/>
      <w:lvlJc w:val="left"/>
      <w:pPr>
        <w:ind w:left="2421" w:hanging="720"/>
      </w:pPr>
      <w:rPr>
        <w:rFonts w:eastAsia="Arial MT" w:hint="default"/>
        <w:color w:val="auto"/>
      </w:rPr>
    </w:lvl>
    <w:lvl w:ilvl="4">
      <w:start w:val="1"/>
      <w:numFmt w:val="decimal"/>
      <w:lvlText w:val="%1.%2.%3.%4.%5."/>
      <w:lvlJc w:val="left"/>
      <w:pPr>
        <w:ind w:left="3348" w:hanging="1080"/>
      </w:pPr>
      <w:rPr>
        <w:rFonts w:eastAsia="Arial MT" w:hint="default"/>
        <w:color w:val="auto"/>
      </w:rPr>
    </w:lvl>
    <w:lvl w:ilvl="5">
      <w:start w:val="1"/>
      <w:numFmt w:val="decimal"/>
      <w:lvlText w:val="%1.%2.%3.%4.%5.%6."/>
      <w:lvlJc w:val="left"/>
      <w:pPr>
        <w:ind w:left="3915" w:hanging="1080"/>
      </w:pPr>
      <w:rPr>
        <w:rFonts w:eastAsia="Arial MT" w:hint="default"/>
        <w:color w:val="auto"/>
      </w:rPr>
    </w:lvl>
    <w:lvl w:ilvl="6">
      <w:start w:val="1"/>
      <w:numFmt w:val="decimal"/>
      <w:lvlText w:val="%1.%2.%3.%4.%5.%6.%7."/>
      <w:lvlJc w:val="left"/>
      <w:pPr>
        <w:ind w:left="4842" w:hanging="1440"/>
      </w:pPr>
      <w:rPr>
        <w:rFonts w:eastAsia="Arial MT" w:hint="default"/>
        <w:color w:val="auto"/>
      </w:rPr>
    </w:lvl>
    <w:lvl w:ilvl="7">
      <w:start w:val="1"/>
      <w:numFmt w:val="decimal"/>
      <w:lvlText w:val="%1.%2.%3.%4.%5.%6.%7.%8."/>
      <w:lvlJc w:val="left"/>
      <w:pPr>
        <w:ind w:left="5409" w:hanging="1440"/>
      </w:pPr>
      <w:rPr>
        <w:rFonts w:eastAsia="Arial MT" w:hint="default"/>
        <w:color w:val="auto"/>
      </w:rPr>
    </w:lvl>
    <w:lvl w:ilvl="8">
      <w:start w:val="1"/>
      <w:numFmt w:val="decimal"/>
      <w:lvlText w:val="%1.%2.%3.%4.%5.%6.%7.%8.%9."/>
      <w:lvlJc w:val="left"/>
      <w:pPr>
        <w:ind w:left="6336" w:hanging="1800"/>
      </w:pPr>
      <w:rPr>
        <w:rFonts w:eastAsia="Arial MT" w:hint="default"/>
        <w:color w:val="auto"/>
      </w:rPr>
    </w:lvl>
  </w:abstractNum>
  <w:abstractNum w:abstractNumId="21">
    <w:nsid w:val="423B11EC"/>
    <w:multiLevelType w:val="hybridMultilevel"/>
    <w:tmpl w:val="83C80DF8"/>
    <w:lvl w:ilvl="0" w:tplc="5EC07BDE">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40069A8"/>
    <w:multiLevelType w:val="hybridMultilevel"/>
    <w:tmpl w:val="8402BCF8"/>
    <w:lvl w:ilvl="0" w:tplc="1E32EBC2">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20F70B1"/>
    <w:multiLevelType w:val="multilevel"/>
    <w:tmpl w:val="345621B8"/>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Letter"/>
      <w:lvlText w:val="%3)"/>
      <w:lvlJc w:val="left"/>
      <w:pPr>
        <w:tabs>
          <w:tab w:val="num" w:pos="0"/>
        </w:tabs>
        <w:ind w:left="1080" w:hanging="360"/>
      </w:pPr>
      <w:rPr>
        <w:rFonts w:ascii="Arial" w:eastAsia="Arial" w:hAnsi="Arial" w:cs="Arial"/>
        <w:b/>
      </w:rPr>
    </w:lvl>
    <w:lvl w:ilvl="3">
      <w:start w:val="1"/>
      <w:numFmt w:val="decimal"/>
      <w:lvlText w:val="(%4)"/>
      <w:lvlJc w:val="left"/>
      <w:pPr>
        <w:tabs>
          <w:tab w:val="num" w:pos="0"/>
        </w:tabs>
        <w:ind w:left="1440" w:hanging="360"/>
      </w:pPr>
      <w:rPr>
        <w:b/>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rPr>
        <w:color w:val="auto"/>
      </w:rPr>
    </w:lvl>
    <w:lvl w:ilvl="8">
      <w:start w:val="1"/>
      <w:numFmt w:val="lowerRoman"/>
      <w:lvlText w:val="%9."/>
      <w:lvlJc w:val="left"/>
      <w:pPr>
        <w:tabs>
          <w:tab w:val="num" w:pos="0"/>
        </w:tabs>
        <w:ind w:left="3240" w:hanging="360"/>
      </w:pPr>
    </w:lvl>
  </w:abstractNum>
  <w:abstractNum w:abstractNumId="24">
    <w:nsid w:val="62B74BAE"/>
    <w:multiLevelType w:val="multilevel"/>
    <w:tmpl w:val="181C4832"/>
    <w:lvl w:ilvl="0">
      <w:start w:val="10"/>
      <w:numFmt w:val="decimal"/>
      <w:lvlText w:val="%1."/>
      <w:lvlJc w:val="left"/>
      <w:pPr>
        <w:ind w:left="480" w:hanging="480"/>
      </w:pPr>
      <w:rPr>
        <w:rFonts w:hint="default"/>
      </w:rPr>
    </w:lvl>
    <w:lvl w:ilvl="1">
      <w:start w:val="6"/>
      <w:numFmt w:val="decimal"/>
      <w:lvlText w:val="%1.%2."/>
      <w:lvlJc w:val="left"/>
      <w:pPr>
        <w:ind w:left="1287" w:hanging="720"/>
      </w:pPr>
      <w:rPr>
        <w:rFonts w:hint="default"/>
        <w:b/>
        <w:i/>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5">
    <w:nsid w:val="68501D1F"/>
    <w:multiLevelType w:val="multilevel"/>
    <w:tmpl w:val="F9B2D024"/>
    <w:lvl w:ilvl="0">
      <w:start w:val="8"/>
      <w:numFmt w:val="decimal"/>
      <w:lvlText w:val="%1."/>
      <w:lvlJc w:val="left"/>
      <w:pPr>
        <w:ind w:left="360" w:hanging="360"/>
      </w:pPr>
      <w:rPr>
        <w:rFonts w:hint="default"/>
      </w:rPr>
    </w:lvl>
    <w:lvl w:ilvl="1">
      <w:start w:val="1"/>
      <w:numFmt w:val="decimal"/>
      <w:lvlText w:val="%1.%2."/>
      <w:lvlJc w:val="left"/>
      <w:pPr>
        <w:ind w:left="2903" w:hanging="720"/>
      </w:pPr>
      <w:rPr>
        <w:rFonts w:hint="default"/>
        <w:b/>
      </w:rPr>
    </w:lvl>
    <w:lvl w:ilvl="2">
      <w:start w:val="1"/>
      <w:numFmt w:val="decimal"/>
      <w:lvlText w:val="%1.%2.%3."/>
      <w:lvlJc w:val="left"/>
      <w:pPr>
        <w:ind w:left="5086" w:hanging="720"/>
      </w:pPr>
      <w:rPr>
        <w:rFonts w:hint="default"/>
      </w:rPr>
    </w:lvl>
    <w:lvl w:ilvl="3">
      <w:start w:val="1"/>
      <w:numFmt w:val="upperLetter"/>
      <w:lvlText w:val="%1.%2.%3.%4."/>
      <w:lvlJc w:val="left"/>
      <w:pPr>
        <w:ind w:left="7629" w:hanging="1080"/>
      </w:pPr>
      <w:rPr>
        <w:rFonts w:hint="default"/>
      </w:rPr>
    </w:lvl>
    <w:lvl w:ilvl="4">
      <w:start w:val="1"/>
      <w:numFmt w:val="decimal"/>
      <w:lvlText w:val="%1.%2.%3.%4.%5."/>
      <w:lvlJc w:val="left"/>
      <w:pPr>
        <w:ind w:left="9812" w:hanging="1080"/>
      </w:pPr>
      <w:rPr>
        <w:rFonts w:hint="default"/>
      </w:rPr>
    </w:lvl>
    <w:lvl w:ilvl="5">
      <w:start w:val="1"/>
      <w:numFmt w:val="decimal"/>
      <w:lvlText w:val="%1.%2.%3.%4.%5.%6."/>
      <w:lvlJc w:val="left"/>
      <w:pPr>
        <w:ind w:left="12355" w:hanging="1440"/>
      </w:pPr>
      <w:rPr>
        <w:rFonts w:hint="default"/>
      </w:rPr>
    </w:lvl>
    <w:lvl w:ilvl="6">
      <w:start w:val="1"/>
      <w:numFmt w:val="decimal"/>
      <w:lvlText w:val="%1.%2.%3.%4.%5.%6.%7."/>
      <w:lvlJc w:val="left"/>
      <w:pPr>
        <w:ind w:left="14538" w:hanging="1440"/>
      </w:pPr>
      <w:rPr>
        <w:rFonts w:hint="default"/>
      </w:rPr>
    </w:lvl>
    <w:lvl w:ilvl="7">
      <w:start w:val="1"/>
      <w:numFmt w:val="decimal"/>
      <w:lvlText w:val="%1.%2.%3.%4.%5.%6.%7.%8."/>
      <w:lvlJc w:val="left"/>
      <w:pPr>
        <w:ind w:left="17081" w:hanging="1800"/>
      </w:pPr>
      <w:rPr>
        <w:rFonts w:hint="default"/>
      </w:rPr>
    </w:lvl>
    <w:lvl w:ilvl="8">
      <w:start w:val="1"/>
      <w:numFmt w:val="decimal"/>
      <w:lvlText w:val="%1.%2.%3.%4.%5.%6.%7.%8.%9."/>
      <w:lvlJc w:val="left"/>
      <w:pPr>
        <w:ind w:left="19264" w:hanging="1800"/>
      </w:pPr>
      <w:rPr>
        <w:rFonts w:hint="default"/>
      </w:rPr>
    </w:lvl>
  </w:abstractNum>
  <w:abstractNum w:abstractNumId="26">
    <w:nsid w:val="68A72386"/>
    <w:multiLevelType w:val="multilevel"/>
    <w:tmpl w:val="85D22F2A"/>
    <w:lvl w:ilvl="0">
      <w:start w:val="11"/>
      <w:numFmt w:val="decimal"/>
      <w:lvlText w:val="%1."/>
      <w:lvlJc w:val="left"/>
      <w:pPr>
        <w:ind w:left="660" w:hanging="660"/>
      </w:pPr>
      <w:rPr>
        <w:rFonts w:hint="default"/>
      </w:rPr>
    </w:lvl>
    <w:lvl w:ilvl="1">
      <w:start w:val="3"/>
      <w:numFmt w:val="decimal"/>
      <w:lvlText w:val="%1.%2."/>
      <w:lvlJc w:val="left"/>
      <w:pPr>
        <w:ind w:left="1003" w:hanging="720"/>
      </w:pPr>
      <w:rPr>
        <w:rFonts w:hint="default"/>
      </w:rPr>
    </w:lvl>
    <w:lvl w:ilvl="2">
      <w:start w:val="2"/>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27">
    <w:nsid w:val="699D7A1B"/>
    <w:multiLevelType w:val="hybridMultilevel"/>
    <w:tmpl w:val="3A8ED8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AF0599F"/>
    <w:multiLevelType w:val="multilevel"/>
    <w:tmpl w:val="373443DA"/>
    <w:lvl w:ilvl="0">
      <w:start w:val="11"/>
      <w:numFmt w:val="decimal"/>
      <w:lvlText w:val="%1."/>
      <w:lvlJc w:val="left"/>
      <w:pPr>
        <w:ind w:left="444" w:hanging="444"/>
      </w:pPr>
      <w:rPr>
        <w:rFonts w:hint="default"/>
        <w:i/>
      </w:rPr>
    </w:lvl>
    <w:lvl w:ilvl="1">
      <w:start w:val="3"/>
      <w:numFmt w:val="decimal"/>
      <w:lvlText w:val="%1.%2."/>
      <w:lvlJc w:val="left"/>
      <w:pPr>
        <w:ind w:left="444" w:hanging="444"/>
      </w:pPr>
      <w:rPr>
        <w:rFonts w:hint="default"/>
        <w:b/>
        <w:i/>
      </w:rPr>
    </w:lvl>
    <w:lvl w:ilvl="2">
      <w:start w:val="1"/>
      <w:numFmt w:val="decimal"/>
      <w:lvlText w:val="%1.%2.%3."/>
      <w:lvlJc w:val="left"/>
      <w:pPr>
        <w:ind w:left="720" w:hanging="720"/>
      </w:pPr>
      <w:rPr>
        <w:rFonts w:hint="default"/>
        <w:b/>
        <w:i/>
      </w:rPr>
    </w:lvl>
    <w:lvl w:ilvl="3">
      <w:start w:val="1"/>
      <w:numFmt w:val="upperLetter"/>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29">
    <w:nsid w:val="6BC35745"/>
    <w:multiLevelType w:val="multilevel"/>
    <w:tmpl w:val="A010F824"/>
    <w:lvl w:ilvl="0">
      <w:start w:val="10"/>
      <w:numFmt w:val="decimal"/>
      <w:lvlText w:val="%1."/>
      <w:lvlJc w:val="left"/>
      <w:pPr>
        <w:ind w:left="444" w:hanging="444"/>
      </w:pPr>
      <w:rPr>
        <w:rFonts w:hint="default"/>
      </w:rPr>
    </w:lvl>
    <w:lvl w:ilvl="1">
      <w:start w:val="3"/>
      <w:numFmt w:val="decimal"/>
      <w:lvlText w:val="%1.%2."/>
      <w:lvlJc w:val="left"/>
      <w:pPr>
        <w:ind w:left="444" w:hanging="444"/>
      </w:pPr>
      <w:rPr>
        <w:rFonts w:hint="default"/>
        <w:b/>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6D1B6147"/>
    <w:multiLevelType w:val="multilevel"/>
    <w:tmpl w:val="14125E08"/>
    <w:lvl w:ilvl="0">
      <w:start w:val="7"/>
      <w:numFmt w:val="decimal"/>
      <w:lvlText w:val="%1"/>
      <w:lvlJc w:val="left"/>
      <w:pPr>
        <w:ind w:left="360" w:hanging="360"/>
      </w:pPr>
      <w:rPr>
        <w:rFonts w:hint="default"/>
      </w:rPr>
    </w:lvl>
    <w:lvl w:ilvl="1">
      <w:start w:val="2"/>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nsid w:val="6E905BB5"/>
    <w:multiLevelType w:val="multilevel"/>
    <w:tmpl w:val="DE143F0C"/>
    <w:lvl w:ilvl="0">
      <w:start w:val="1"/>
      <w:numFmt w:val="decimal"/>
      <w:lvlText w:val="%1."/>
      <w:lvlJc w:val="left"/>
      <w:pPr>
        <w:ind w:left="1258" w:hanging="721"/>
      </w:pPr>
      <w:rPr>
        <w:rFonts w:ascii="Arial" w:eastAsia="Arial" w:hAnsi="Arial" w:cs="Arial" w:hint="default"/>
        <w:b/>
        <w:bCs/>
        <w:spacing w:val="-2"/>
        <w:w w:val="100"/>
        <w:sz w:val="22"/>
        <w:szCs w:val="22"/>
        <w:lang w:val="pt-PT" w:eastAsia="en-US" w:bidi="ar-SA"/>
      </w:rPr>
    </w:lvl>
    <w:lvl w:ilvl="1">
      <w:start w:val="1"/>
      <w:numFmt w:val="decimal"/>
      <w:lvlText w:val="%1.%2."/>
      <w:lvlJc w:val="left"/>
      <w:pPr>
        <w:ind w:left="537" w:hanging="1234"/>
      </w:pPr>
      <w:rPr>
        <w:rFonts w:ascii="Arial" w:eastAsia="Arial" w:hAnsi="Arial" w:cs="Arial" w:hint="default"/>
        <w:b/>
        <w:bCs/>
        <w:spacing w:val="-2"/>
        <w:w w:val="100"/>
        <w:sz w:val="22"/>
        <w:szCs w:val="22"/>
        <w:lang w:val="pt-PT" w:eastAsia="en-US" w:bidi="ar-SA"/>
      </w:rPr>
    </w:lvl>
    <w:lvl w:ilvl="2">
      <w:start w:val="1"/>
      <w:numFmt w:val="decimal"/>
      <w:lvlText w:val="%1.%2.%3."/>
      <w:lvlJc w:val="left"/>
      <w:pPr>
        <w:ind w:left="1653" w:hanging="660"/>
      </w:pPr>
      <w:rPr>
        <w:rFonts w:ascii="Arial" w:eastAsia="Arial" w:hAnsi="Arial" w:cs="Arial" w:hint="default"/>
        <w:b w:val="0"/>
        <w:bCs/>
        <w:spacing w:val="-2"/>
        <w:w w:val="100"/>
        <w:sz w:val="22"/>
        <w:szCs w:val="22"/>
        <w:lang w:val="pt-PT" w:eastAsia="en-US" w:bidi="ar-SA"/>
      </w:rPr>
    </w:lvl>
    <w:lvl w:ilvl="3">
      <w:start w:val="1"/>
      <w:numFmt w:val="decimal"/>
      <w:lvlText w:val="%1.%2.%3.%4."/>
      <w:lvlJc w:val="left"/>
      <w:pPr>
        <w:ind w:left="537" w:hanging="1441"/>
      </w:pPr>
      <w:rPr>
        <w:rFonts w:ascii="Arial MT" w:eastAsia="Arial MT" w:hAnsi="Arial MT" w:cs="Arial MT" w:hint="default"/>
        <w:spacing w:val="-4"/>
        <w:w w:val="100"/>
        <w:sz w:val="22"/>
        <w:szCs w:val="22"/>
        <w:lang w:val="pt-PT" w:eastAsia="en-US" w:bidi="ar-SA"/>
      </w:rPr>
    </w:lvl>
    <w:lvl w:ilvl="4">
      <w:numFmt w:val="bullet"/>
      <w:lvlText w:val="•"/>
      <w:lvlJc w:val="left"/>
      <w:pPr>
        <w:ind w:left="3269" w:hanging="1441"/>
      </w:pPr>
      <w:rPr>
        <w:rFonts w:hint="default"/>
        <w:lang w:val="pt-PT" w:eastAsia="en-US" w:bidi="ar-SA"/>
      </w:rPr>
    </w:lvl>
    <w:lvl w:ilvl="5">
      <w:numFmt w:val="bullet"/>
      <w:lvlText w:val="•"/>
      <w:lvlJc w:val="left"/>
      <w:pPr>
        <w:ind w:left="4558" w:hanging="1441"/>
      </w:pPr>
      <w:rPr>
        <w:rFonts w:hint="default"/>
        <w:lang w:val="pt-PT" w:eastAsia="en-US" w:bidi="ar-SA"/>
      </w:rPr>
    </w:lvl>
    <w:lvl w:ilvl="6">
      <w:numFmt w:val="bullet"/>
      <w:lvlText w:val="•"/>
      <w:lvlJc w:val="left"/>
      <w:pPr>
        <w:ind w:left="5848" w:hanging="1441"/>
      </w:pPr>
      <w:rPr>
        <w:rFonts w:hint="default"/>
        <w:lang w:val="pt-PT" w:eastAsia="en-US" w:bidi="ar-SA"/>
      </w:rPr>
    </w:lvl>
    <w:lvl w:ilvl="7">
      <w:numFmt w:val="bullet"/>
      <w:lvlText w:val="•"/>
      <w:lvlJc w:val="left"/>
      <w:pPr>
        <w:ind w:left="7137" w:hanging="1441"/>
      </w:pPr>
      <w:rPr>
        <w:rFonts w:hint="default"/>
        <w:lang w:val="pt-PT" w:eastAsia="en-US" w:bidi="ar-SA"/>
      </w:rPr>
    </w:lvl>
    <w:lvl w:ilvl="8">
      <w:numFmt w:val="bullet"/>
      <w:lvlText w:val="•"/>
      <w:lvlJc w:val="left"/>
      <w:pPr>
        <w:ind w:left="8427" w:hanging="1441"/>
      </w:pPr>
      <w:rPr>
        <w:rFonts w:hint="default"/>
        <w:lang w:val="pt-PT" w:eastAsia="en-US" w:bidi="ar-SA"/>
      </w:rPr>
    </w:lvl>
  </w:abstractNum>
  <w:abstractNum w:abstractNumId="32">
    <w:nsid w:val="73F41E26"/>
    <w:multiLevelType w:val="hybridMultilevel"/>
    <w:tmpl w:val="05F60E52"/>
    <w:lvl w:ilvl="0" w:tplc="26D2956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52C6B12"/>
    <w:multiLevelType w:val="hybridMultilevel"/>
    <w:tmpl w:val="E7008594"/>
    <w:lvl w:ilvl="0" w:tplc="290052B6">
      <w:start w:val="1"/>
      <w:numFmt w:val="lowerLetter"/>
      <w:lvlText w:val="%1)"/>
      <w:lvlJc w:val="left"/>
      <w:pPr>
        <w:ind w:left="1287" w:hanging="360"/>
      </w:pPr>
      <w:rPr>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4">
    <w:nsid w:val="76C23D7C"/>
    <w:multiLevelType w:val="multilevel"/>
    <w:tmpl w:val="1AC07800"/>
    <w:lvl w:ilvl="0">
      <w:start w:val="10"/>
      <w:numFmt w:val="decimal"/>
      <w:lvlText w:val="%1."/>
      <w:lvlJc w:val="left"/>
      <w:pPr>
        <w:ind w:left="612" w:hanging="612"/>
      </w:pPr>
      <w:rPr>
        <w:rFonts w:hint="default"/>
      </w:rPr>
    </w:lvl>
    <w:lvl w:ilvl="1">
      <w:start w:val="4"/>
      <w:numFmt w:val="decimal"/>
      <w:lvlText w:val="%1.%2."/>
      <w:lvlJc w:val="left"/>
      <w:pPr>
        <w:ind w:left="754" w:hanging="612"/>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5">
    <w:nsid w:val="7B635D2D"/>
    <w:multiLevelType w:val="multilevel"/>
    <w:tmpl w:val="1D48D606"/>
    <w:lvl w:ilvl="0">
      <w:start w:val="12"/>
      <w:numFmt w:val="decimal"/>
      <w:lvlText w:val="%1."/>
      <w:lvlJc w:val="left"/>
      <w:pPr>
        <w:ind w:left="612" w:hanging="612"/>
      </w:pPr>
      <w:rPr>
        <w:rFonts w:hint="default"/>
      </w:rPr>
    </w:lvl>
    <w:lvl w:ilvl="1">
      <w:start w:val="4"/>
      <w:numFmt w:val="decimal"/>
      <w:lvlText w:val="%1.%2."/>
      <w:lvlJc w:val="left"/>
      <w:pPr>
        <w:ind w:left="1327" w:hanging="612"/>
      </w:pPr>
      <w:rPr>
        <w:rFonts w:hint="default"/>
        <w:b/>
      </w:rPr>
    </w:lvl>
    <w:lvl w:ilvl="2">
      <w:start w:val="1"/>
      <w:numFmt w:val="decimal"/>
      <w:lvlText w:val="%1.%2.%3."/>
      <w:lvlJc w:val="left"/>
      <w:pPr>
        <w:ind w:left="2150" w:hanging="720"/>
      </w:pPr>
      <w:rPr>
        <w:rFonts w:hint="default"/>
        <w:b/>
      </w:rPr>
    </w:lvl>
    <w:lvl w:ilvl="3">
      <w:start w:val="1"/>
      <w:numFmt w:val="decimal"/>
      <w:lvlText w:val="%1.%2.%3.%4."/>
      <w:lvlJc w:val="left"/>
      <w:pPr>
        <w:ind w:left="1004" w:hanging="720"/>
      </w:pPr>
      <w:rPr>
        <w:rFonts w:hint="default"/>
        <w:b/>
        <w:i w:val="0"/>
      </w:rPr>
    </w:lvl>
    <w:lvl w:ilvl="4">
      <w:start w:val="1"/>
      <w:numFmt w:val="decimal"/>
      <w:lvlText w:val="%1.%2.%3.%4.%5."/>
      <w:lvlJc w:val="left"/>
      <w:pPr>
        <w:ind w:left="3940" w:hanging="1080"/>
      </w:pPr>
      <w:rPr>
        <w:rFonts w:hint="default"/>
      </w:rPr>
    </w:lvl>
    <w:lvl w:ilvl="5">
      <w:start w:val="1"/>
      <w:numFmt w:val="decimal"/>
      <w:lvlText w:val="%1.%2.%3.%4.%5.%6."/>
      <w:lvlJc w:val="left"/>
      <w:pPr>
        <w:ind w:left="4655" w:hanging="1080"/>
      </w:pPr>
      <w:rPr>
        <w:rFonts w:hint="default"/>
      </w:rPr>
    </w:lvl>
    <w:lvl w:ilvl="6">
      <w:start w:val="1"/>
      <w:numFmt w:val="decimal"/>
      <w:lvlText w:val="%1.%2.%3.%4.%5.%6.%7."/>
      <w:lvlJc w:val="left"/>
      <w:pPr>
        <w:ind w:left="5730" w:hanging="1440"/>
      </w:pPr>
      <w:rPr>
        <w:rFonts w:hint="default"/>
      </w:rPr>
    </w:lvl>
    <w:lvl w:ilvl="7">
      <w:start w:val="1"/>
      <w:numFmt w:val="decimal"/>
      <w:lvlText w:val="%1.%2.%3.%4.%5.%6.%7.%8."/>
      <w:lvlJc w:val="left"/>
      <w:pPr>
        <w:ind w:left="6445" w:hanging="1440"/>
      </w:pPr>
      <w:rPr>
        <w:rFonts w:hint="default"/>
      </w:rPr>
    </w:lvl>
    <w:lvl w:ilvl="8">
      <w:start w:val="1"/>
      <w:numFmt w:val="decimal"/>
      <w:lvlText w:val="%1.%2.%3.%4.%5.%6.%7.%8.%9."/>
      <w:lvlJc w:val="left"/>
      <w:pPr>
        <w:ind w:left="7520" w:hanging="1800"/>
      </w:pPr>
      <w:rPr>
        <w:rFonts w:hint="default"/>
      </w:rPr>
    </w:lvl>
  </w:abstractNum>
  <w:abstractNum w:abstractNumId="36">
    <w:nsid w:val="7C1A5287"/>
    <w:multiLevelType w:val="hybridMultilevel"/>
    <w:tmpl w:val="0D46AB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E526EF3"/>
    <w:multiLevelType w:val="hybridMultilevel"/>
    <w:tmpl w:val="4DE0EC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E5A2823"/>
    <w:multiLevelType w:val="hybridMultilevel"/>
    <w:tmpl w:val="7BBE9C6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E8873E5"/>
    <w:multiLevelType w:val="multilevel"/>
    <w:tmpl w:val="F348CA5C"/>
    <w:lvl w:ilvl="0">
      <w:start w:val="10"/>
      <w:numFmt w:val="decimal"/>
      <w:lvlText w:val="%1"/>
      <w:lvlJc w:val="left"/>
      <w:pPr>
        <w:ind w:left="420" w:hanging="420"/>
      </w:pPr>
      <w:rPr>
        <w:rFonts w:hint="default"/>
      </w:rPr>
    </w:lvl>
    <w:lvl w:ilvl="1">
      <w:start w:val="7"/>
      <w:numFmt w:val="decimal"/>
      <w:lvlText w:val="%1.%2"/>
      <w:lvlJc w:val="left"/>
      <w:pPr>
        <w:ind w:left="987" w:hanging="42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0">
    <w:nsid w:val="7EA9AFCF"/>
    <w:multiLevelType w:val="multilevel"/>
    <w:tmpl w:val="6E366B10"/>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1">
    <w:nsid w:val="7FD0247F"/>
    <w:multiLevelType w:val="multilevel"/>
    <w:tmpl w:val="986A8A16"/>
    <w:lvl w:ilvl="0">
      <w:start w:val="10"/>
      <w:numFmt w:val="decimal"/>
      <w:lvlText w:val="%1"/>
      <w:lvlJc w:val="left"/>
      <w:pPr>
        <w:ind w:left="420" w:hanging="420"/>
      </w:pPr>
      <w:rPr>
        <w:rFonts w:hint="default"/>
      </w:rPr>
    </w:lvl>
    <w:lvl w:ilvl="1">
      <w:start w:val="4"/>
      <w:numFmt w:val="decimal"/>
      <w:lvlText w:val="%1.%2"/>
      <w:lvlJc w:val="left"/>
      <w:pPr>
        <w:ind w:left="987" w:hanging="42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
  </w:num>
  <w:num w:numId="2">
    <w:abstractNumId w:val="31"/>
  </w:num>
  <w:num w:numId="3">
    <w:abstractNumId w:val="10"/>
  </w:num>
  <w:num w:numId="4">
    <w:abstractNumId w:val="0"/>
  </w:num>
  <w:num w:numId="5">
    <w:abstractNumId w:val="3"/>
  </w:num>
  <w:num w:numId="6">
    <w:abstractNumId w:val="40"/>
  </w:num>
  <w:num w:numId="7">
    <w:abstractNumId w:val="23"/>
  </w:num>
  <w:num w:numId="8">
    <w:abstractNumId w:val="34"/>
  </w:num>
  <w:num w:numId="9">
    <w:abstractNumId w:val="6"/>
  </w:num>
  <w:num w:numId="10">
    <w:abstractNumId w:val="9"/>
  </w:num>
  <w:num w:numId="11">
    <w:abstractNumId w:val="29"/>
  </w:num>
  <w:num w:numId="12">
    <w:abstractNumId w:val="28"/>
  </w:num>
  <w:num w:numId="13">
    <w:abstractNumId w:val="14"/>
  </w:num>
  <w:num w:numId="14">
    <w:abstractNumId w:val="19"/>
  </w:num>
  <w:num w:numId="15">
    <w:abstractNumId w:val="35"/>
  </w:num>
  <w:num w:numId="16">
    <w:abstractNumId w:val="20"/>
  </w:num>
  <w:num w:numId="17">
    <w:abstractNumId w:val="8"/>
  </w:num>
  <w:num w:numId="18">
    <w:abstractNumId w:val="4"/>
  </w:num>
  <w:num w:numId="19">
    <w:abstractNumId w:val="25"/>
  </w:num>
  <w:num w:numId="20">
    <w:abstractNumId w:val="18"/>
  </w:num>
  <w:num w:numId="21">
    <w:abstractNumId w:val="17"/>
  </w:num>
  <w:num w:numId="22">
    <w:abstractNumId w:val="26"/>
  </w:num>
  <w:num w:numId="23">
    <w:abstractNumId w:val="7"/>
  </w:num>
  <w:num w:numId="24">
    <w:abstractNumId w:val="32"/>
  </w:num>
  <w:num w:numId="25">
    <w:abstractNumId w:val="38"/>
  </w:num>
  <w:num w:numId="26">
    <w:abstractNumId w:val="15"/>
  </w:num>
  <w:num w:numId="27">
    <w:abstractNumId w:val="5"/>
  </w:num>
  <w:num w:numId="28">
    <w:abstractNumId w:val="27"/>
  </w:num>
  <w:num w:numId="29">
    <w:abstractNumId w:val="37"/>
  </w:num>
  <w:num w:numId="30">
    <w:abstractNumId w:val="11"/>
  </w:num>
  <w:num w:numId="31">
    <w:abstractNumId w:val="36"/>
  </w:num>
  <w:num w:numId="32">
    <w:abstractNumId w:val="2"/>
  </w:num>
  <w:num w:numId="33">
    <w:abstractNumId w:val="21"/>
  </w:num>
  <w:num w:numId="34">
    <w:abstractNumId w:val="22"/>
  </w:num>
  <w:num w:numId="35">
    <w:abstractNumId w:val="12"/>
  </w:num>
  <w:num w:numId="36">
    <w:abstractNumId w:val="33"/>
  </w:num>
  <w:num w:numId="37">
    <w:abstractNumId w:val="16"/>
  </w:num>
  <w:num w:numId="38">
    <w:abstractNumId w:val="30"/>
  </w:num>
  <w:num w:numId="39">
    <w:abstractNumId w:val="13"/>
  </w:num>
  <w:num w:numId="40">
    <w:abstractNumId w:val="41"/>
  </w:num>
  <w:num w:numId="41">
    <w:abstractNumId w:val="24"/>
  </w:num>
  <w:num w:numId="42">
    <w:abstractNumId w:val="39"/>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4A01"/>
    <w:rsid w:val="0000249B"/>
    <w:rsid w:val="00057CA0"/>
    <w:rsid w:val="0006336F"/>
    <w:rsid w:val="000D7301"/>
    <w:rsid w:val="000F6ECE"/>
    <w:rsid w:val="00162048"/>
    <w:rsid w:val="00185934"/>
    <w:rsid w:val="00221A09"/>
    <w:rsid w:val="003171EC"/>
    <w:rsid w:val="003267D5"/>
    <w:rsid w:val="003332BF"/>
    <w:rsid w:val="00341F2B"/>
    <w:rsid w:val="003B2D6A"/>
    <w:rsid w:val="003E0AD3"/>
    <w:rsid w:val="004352A6"/>
    <w:rsid w:val="0049321C"/>
    <w:rsid w:val="004A714D"/>
    <w:rsid w:val="004C2722"/>
    <w:rsid w:val="00582B49"/>
    <w:rsid w:val="005839DB"/>
    <w:rsid w:val="005E66D2"/>
    <w:rsid w:val="00621745"/>
    <w:rsid w:val="006250E8"/>
    <w:rsid w:val="0064430A"/>
    <w:rsid w:val="006450B7"/>
    <w:rsid w:val="00686F7A"/>
    <w:rsid w:val="00694830"/>
    <w:rsid w:val="006D532B"/>
    <w:rsid w:val="006E3C8C"/>
    <w:rsid w:val="006F5AED"/>
    <w:rsid w:val="00727D84"/>
    <w:rsid w:val="0074761B"/>
    <w:rsid w:val="008B1361"/>
    <w:rsid w:val="008C223B"/>
    <w:rsid w:val="009169C6"/>
    <w:rsid w:val="009513F3"/>
    <w:rsid w:val="00990B57"/>
    <w:rsid w:val="0099440B"/>
    <w:rsid w:val="009B0E68"/>
    <w:rsid w:val="009D0F85"/>
    <w:rsid w:val="00A21451"/>
    <w:rsid w:val="00A21F46"/>
    <w:rsid w:val="00A53247"/>
    <w:rsid w:val="00A64A01"/>
    <w:rsid w:val="00AB0D78"/>
    <w:rsid w:val="00AB2D82"/>
    <w:rsid w:val="00AB6F7E"/>
    <w:rsid w:val="00AE4BBB"/>
    <w:rsid w:val="00B07086"/>
    <w:rsid w:val="00B56982"/>
    <w:rsid w:val="00B725CD"/>
    <w:rsid w:val="00B80B5E"/>
    <w:rsid w:val="00BA1CB0"/>
    <w:rsid w:val="00BF7F19"/>
    <w:rsid w:val="00C7510E"/>
    <w:rsid w:val="00CA72B0"/>
    <w:rsid w:val="00CC1D60"/>
    <w:rsid w:val="00CC7142"/>
    <w:rsid w:val="00D0126F"/>
    <w:rsid w:val="00D64259"/>
    <w:rsid w:val="00DA6070"/>
    <w:rsid w:val="00DB548C"/>
    <w:rsid w:val="00DC22CB"/>
    <w:rsid w:val="00DF3335"/>
    <w:rsid w:val="00E23805"/>
    <w:rsid w:val="00E26919"/>
    <w:rsid w:val="00E36EE6"/>
    <w:rsid w:val="00E40E4B"/>
    <w:rsid w:val="00E60E02"/>
    <w:rsid w:val="00E636A6"/>
    <w:rsid w:val="00E74CDC"/>
    <w:rsid w:val="00EA3D76"/>
    <w:rsid w:val="00EA5250"/>
    <w:rsid w:val="00EF09A5"/>
    <w:rsid w:val="00F43749"/>
    <w:rsid w:val="00F475F8"/>
    <w:rsid w:val="00F62ADA"/>
    <w:rsid w:val="00F85FD9"/>
    <w:rsid w:val="00FA4C65"/>
    <w:rsid w:val="00FD6B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Hyperlink" w:uiPriority="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A01"/>
    <w:pPr>
      <w:widowControl w:val="0"/>
      <w:autoSpaceDE w:val="0"/>
      <w:autoSpaceDN w:val="0"/>
      <w:spacing w:after="0" w:line="240" w:lineRule="auto"/>
    </w:pPr>
    <w:rPr>
      <w:rFonts w:ascii="Arial MT" w:eastAsia="Arial MT" w:hAnsi="Arial MT" w:cs="Arial MT"/>
      <w:lang w:val="pt-PT"/>
    </w:rPr>
  </w:style>
  <w:style w:type="paragraph" w:styleId="Ttulo1">
    <w:name w:val="heading 1"/>
    <w:basedOn w:val="Normal"/>
    <w:link w:val="Ttulo1Char"/>
    <w:uiPriority w:val="9"/>
    <w:qFormat/>
    <w:rsid w:val="00A64A01"/>
    <w:pPr>
      <w:ind w:left="537"/>
      <w:outlineLvl w:val="0"/>
    </w:pPr>
    <w:rPr>
      <w:rFonts w:ascii="Arial" w:eastAsia="Arial" w:hAnsi="Arial" w:cs="Arial"/>
      <w:b/>
      <w:bCs/>
    </w:rPr>
  </w:style>
  <w:style w:type="paragraph" w:styleId="Ttulo2">
    <w:name w:val="heading 2"/>
    <w:basedOn w:val="Normal"/>
    <w:next w:val="Normal"/>
    <w:link w:val="Ttulo2Char"/>
    <w:uiPriority w:val="9"/>
    <w:unhideWhenUsed/>
    <w:qFormat/>
    <w:rsid w:val="00A64A01"/>
    <w:pPr>
      <w:keepNext/>
      <w:widowControl/>
      <w:autoSpaceDE/>
      <w:autoSpaceDN/>
      <w:spacing w:before="240" w:after="60" w:line="276" w:lineRule="auto"/>
      <w:outlineLvl w:val="1"/>
    </w:pPr>
    <w:rPr>
      <w:rFonts w:ascii="Calibri Light" w:eastAsia="Times New Roman" w:hAnsi="Calibri Light" w:cs="Times New Roman"/>
      <w:b/>
      <w:bCs/>
      <w:i/>
      <w:iCs/>
      <w:sz w:val="28"/>
      <w:szCs w:val="28"/>
      <w:lang w:val="pt-BR"/>
    </w:rPr>
  </w:style>
  <w:style w:type="paragraph" w:styleId="Ttulo3">
    <w:name w:val="heading 3"/>
    <w:basedOn w:val="Normal"/>
    <w:next w:val="Normal"/>
    <w:link w:val="Ttulo3Char"/>
    <w:uiPriority w:val="9"/>
    <w:semiHidden/>
    <w:unhideWhenUsed/>
    <w:qFormat/>
    <w:rsid w:val="00A64A01"/>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64A01"/>
    <w:rPr>
      <w:rFonts w:ascii="Arial" w:eastAsia="Arial" w:hAnsi="Arial" w:cs="Arial"/>
      <w:b/>
      <w:bCs/>
      <w:lang w:val="pt-PT"/>
    </w:rPr>
  </w:style>
  <w:style w:type="character" w:customStyle="1" w:styleId="Ttulo2Char">
    <w:name w:val="Título 2 Char"/>
    <w:basedOn w:val="Fontepargpadro"/>
    <w:link w:val="Ttulo2"/>
    <w:uiPriority w:val="9"/>
    <w:rsid w:val="00A64A01"/>
    <w:rPr>
      <w:rFonts w:ascii="Calibri Light" w:eastAsia="Times New Roman" w:hAnsi="Calibri Light" w:cs="Times New Roman"/>
      <w:b/>
      <w:bCs/>
      <w:i/>
      <w:iCs/>
      <w:sz w:val="28"/>
      <w:szCs w:val="28"/>
      <w:lang w:val="pt-BR"/>
    </w:rPr>
  </w:style>
  <w:style w:type="character" w:customStyle="1" w:styleId="Ttulo3Char">
    <w:name w:val="Título 3 Char"/>
    <w:basedOn w:val="Fontepargpadro"/>
    <w:link w:val="Ttulo3"/>
    <w:uiPriority w:val="9"/>
    <w:semiHidden/>
    <w:rsid w:val="00A64A01"/>
    <w:rPr>
      <w:rFonts w:asciiTheme="majorHAnsi" w:eastAsiaTheme="majorEastAsia" w:hAnsiTheme="majorHAnsi" w:cstheme="majorBidi"/>
      <w:color w:val="1F3763" w:themeColor="accent1" w:themeShade="7F"/>
      <w:sz w:val="24"/>
      <w:szCs w:val="24"/>
      <w:lang w:val="pt-PT"/>
    </w:rPr>
  </w:style>
  <w:style w:type="table" w:customStyle="1" w:styleId="TableNormal">
    <w:name w:val="Table Normal"/>
    <w:uiPriority w:val="2"/>
    <w:semiHidden/>
    <w:unhideWhenUsed/>
    <w:qFormat/>
    <w:rsid w:val="00A64A01"/>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64A01"/>
  </w:style>
  <w:style w:type="character" w:customStyle="1" w:styleId="CorpodetextoChar">
    <w:name w:val="Corpo de texto Char"/>
    <w:basedOn w:val="Fontepargpadro"/>
    <w:link w:val="Corpodetexto"/>
    <w:uiPriority w:val="1"/>
    <w:rsid w:val="00A64A01"/>
    <w:rPr>
      <w:rFonts w:ascii="Arial MT" w:eastAsia="Arial MT" w:hAnsi="Arial MT" w:cs="Arial MT"/>
      <w:lang w:val="pt-PT"/>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A64A01"/>
    <w:pPr>
      <w:ind w:left="537"/>
      <w:jc w:val="both"/>
    </w:pPr>
  </w:style>
  <w:style w:type="paragraph" w:customStyle="1" w:styleId="TableParagraph">
    <w:name w:val="Table Paragraph"/>
    <w:basedOn w:val="Normal"/>
    <w:uiPriority w:val="1"/>
    <w:qFormat/>
    <w:rsid w:val="00A64A01"/>
  </w:style>
  <w:style w:type="paragraph" w:styleId="Cabealho">
    <w:name w:val="header"/>
    <w:basedOn w:val="Normal"/>
    <w:link w:val="CabealhoChar"/>
    <w:unhideWhenUsed/>
    <w:qFormat/>
    <w:rsid w:val="00A64A01"/>
    <w:pPr>
      <w:tabs>
        <w:tab w:val="center" w:pos="4680"/>
        <w:tab w:val="right" w:pos="9360"/>
      </w:tabs>
    </w:pPr>
  </w:style>
  <w:style w:type="character" w:customStyle="1" w:styleId="CabealhoChar">
    <w:name w:val="Cabeçalho Char"/>
    <w:basedOn w:val="Fontepargpadro"/>
    <w:link w:val="Cabealho"/>
    <w:qFormat/>
    <w:rsid w:val="00A64A01"/>
    <w:rPr>
      <w:rFonts w:ascii="Arial MT" w:eastAsia="Arial MT" w:hAnsi="Arial MT" w:cs="Arial MT"/>
      <w:lang w:val="pt-PT"/>
    </w:rPr>
  </w:style>
  <w:style w:type="paragraph" w:styleId="Rodap">
    <w:name w:val="footer"/>
    <w:basedOn w:val="Normal"/>
    <w:link w:val="RodapChar"/>
    <w:uiPriority w:val="99"/>
    <w:unhideWhenUsed/>
    <w:rsid w:val="00A64A01"/>
    <w:pPr>
      <w:tabs>
        <w:tab w:val="center" w:pos="4680"/>
        <w:tab w:val="right" w:pos="9360"/>
      </w:tabs>
    </w:pPr>
  </w:style>
  <w:style w:type="character" w:customStyle="1" w:styleId="RodapChar">
    <w:name w:val="Rodapé Char"/>
    <w:basedOn w:val="Fontepargpadro"/>
    <w:link w:val="Rodap"/>
    <w:uiPriority w:val="99"/>
    <w:rsid w:val="00A64A01"/>
    <w:rPr>
      <w:rFonts w:ascii="Arial MT" w:eastAsia="Arial MT" w:hAnsi="Arial MT" w:cs="Arial MT"/>
      <w:lang w:val="pt-PT"/>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link w:val="PargrafodaLista"/>
    <w:uiPriority w:val="34"/>
    <w:qFormat/>
    <w:rsid w:val="00A64A01"/>
    <w:rPr>
      <w:rFonts w:ascii="Arial MT" w:eastAsia="Arial MT" w:hAnsi="Arial MT" w:cs="Arial MT"/>
      <w:lang w:val="pt-PT"/>
    </w:rPr>
  </w:style>
  <w:style w:type="character" w:styleId="Hyperlink">
    <w:name w:val="Hyperlink"/>
    <w:qFormat/>
    <w:rsid w:val="00A64A01"/>
    <w:rPr>
      <w:color w:val="000080"/>
      <w:u w:val="single"/>
    </w:rPr>
  </w:style>
  <w:style w:type="paragraph" w:customStyle="1" w:styleId="Standard">
    <w:name w:val="Standard"/>
    <w:rsid w:val="00A64A01"/>
    <w:pPr>
      <w:suppressAutoHyphens/>
      <w:autoSpaceDN w:val="0"/>
      <w:spacing w:after="200" w:line="276" w:lineRule="auto"/>
      <w:textAlignment w:val="baseline"/>
    </w:pPr>
    <w:rPr>
      <w:rFonts w:ascii="Calibri" w:eastAsia="Calibri" w:hAnsi="Calibri" w:cs="Tahoma"/>
      <w:kern w:val="3"/>
      <w:lang w:val="pt-BR"/>
    </w:rPr>
  </w:style>
  <w:style w:type="character" w:customStyle="1" w:styleId="details">
    <w:name w:val="details"/>
    <w:rsid w:val="00A64A01"/>
  </w:style>
  <w:style w:type="paragraph" w:customStyle="1" w:styleId="Nivel01">
    <w:name w:val="Nivel 01"/>
    <w:basedOn w:val="Ttulo1"/>
    <w:next w:val="Normal"/>
    <w:link w:val="Nivel01Char"/>
    <w:qFormat/>
    <w:rsid w:val="00A64A01"/>
    <w:pPr>
      <w:keepNext/>
      <w:keepLines/>
      <w:widowControl/>
      <w:numPr>
        <w:numId w:val="3"/>
      </w:numPr>
      <w:tabs>
        <w:tab w:val="left" w:pos="567"/>
      </w:tabs>
      <w:autoSpaceDE/>
      <w:autoSpaceDN/>
      <w:spacing w:before="240"/>
      <w:jc w:val="both"/>
    </w:pPr>
    <w:rPr>
      <w:rFonts w:eastAsia="Times New Roman"/>
      <w:sz w:val="20"/>
      <w:szCs w:val="20"/>
      <w:lang w:val="pt-BR" w:eastAsia="pt-BR"/>
    </w:rPr>
  </w:style>
  <w:style w:type="character" w:customStyle="1" w:styleId="Nivel01Char">
    <w:name w:val="Nivel 01 Char"/>
    <w:link w:val="Nivel01"/>
    <w:qFormat/>
    <w:rsid w:val="00A64A01"/>
    <w:rPr>
      <w:rFonts w:ascii="Arial" w:eastAsia="Times New Roman" w:hAnsi="Arial" w:cs="Arial"/>
      <w:b/>
      <w:bCs/>
      <w:sz w:val="20"/>
      <w:szCs w:val="20"/>
      <w:lang w:val="pt-BR" w:eastAsia="pt-BR"/>
    </w:rPr>
  </w:style>
  <w:style w:type="paragraph" w:customStyle="1" w:styleId="Nivel2">
    <w:name w:val="Nivel 2"/>
    <w:basedOn w:val="Normal"/>
    <w:link w:val="Nivel2Char"/>
    <w:qFormat/>
    <w:rsid w:val="00A64A01"/>
    <w:pPr>
      <w:widowControl/>
      <w:numPr>
        <w:ilvl w:val="1"/>
        <w:numId w:val="3"/>
      </w:numPr>
      <w:autoSpaceDE/>
      <w:autoSpaceDN/>
      <w:spacing w:before="120" w:after="120" w:line="276" w:lineRule="auto"/>
      <w:ind w:left="0" w:firstLine="0"/>
      <w:jc w:val="both"/>
    </w:pPr>
    <w:rPr>
      <w:rFonts w:ascii="Arial" w:eastAsia="Times New Roman" w:hAnsi="Arial" w:cs="Arial"/>
      <w:color w:val="000000"/>
      <w:sz w:val="20"/>
      <w:szCs w:val="20"/>
      <w:lang w:val="pt-BR" w:eastAsia="pt-BR"/>
    </w:rPr>
  </w:style>
  <w:style w:type="paragraph" w:customStyle="1" w:styleId="Nivel3">
    <w:name w:val="Nivel 3"/>
    <w:basedOn w:val="Normal"/>
    <w:link w:val="Nivel3Char"/>
    <w:qFormat/>
    <w:rsid w:val="00A64A01"/>
    <w:pPr>
      <w:widowControl/>
      <w:numPr>
        <w:ilvl w:val="2"/>
        <w:numId w:val="3"/>
      </w:numPr>
      <w:autoSpaceDE/>
      <w:autoSpaceDN/>
      <w:spacing w:before="120" w:after="120" w:line="276" w:lineRule="auto"/>
      <w:ind w:left="425" w:firstLine="0"/>
      <w:jc w:val="both"/>
    </w:pPr>
    <w:rPr>
      <w:rFonts w:ascii="Arial" w:eastAsia="Times New Roman" w:hAnsi="Arial" w:cs="Arial"/>
      <w:color w:val="000000"/>
      <w:sz w:val="20"/>
      <w:szCs w:val="20"/>
      <w:lang w:val="pt-BR" w:eastAsia="pt-BR"/>
    </w:rPr>
  </w:style>
  <w:style w:type="paragraph" w:customStyle="1" w:styleId="Nivel4">
    <w:name w:val="Nivel 4"/>
    <w:basedOn w:val="Nivel3"/>
    <w:link w:val="Nivel4Char"/>
    <w:qFormat/>
    <w:rsid w:val="00A64A01"/>
    <w:pPr>
      <w:numPr>
        <w:ilvl w:val="3"/>
      </w:numPr>
      <w:ind w:left="851" w:firstLine="0"/>
    </w:pPr>
    <w:rPr>
      <w:color w:val="auto"/>
    </w:rPr>
  </w:style>
  <w:style w:type="paragraph" w:customStyle="1" w:styleId="Nivel5">
    <w:name w:val="Nivel 5"/>
    <w:basedOn w:val="Nivel4"/>
    <w:qFormat/>
    <w:rsid w:val="00A64A01"/>
    <w:pPr>
      <w:numPr>
        <w:ilvl w:val="4"/>
      </w:numPr>
      <w:ind w:left="1276" w:firstLine="0"/>
    </w:pPr>
  </w:style>
  <w:style w:type="character" w:customStyle="1" w:styleId="Nivel2Char">
    <w:name w:val="Nivel 2 Char"/>
    <w:link w:val="Nivel2"/>
    <w:qFormat/>
    <w:locked/>
    <w:rsid w:val="00A64A01"/>
    <w:rPr>
      <w:rFonts w:ascii="Arial" w:eastAsia="Times New Roman" w:hAnsi="Arial" w:cs="Arial"/>
      <w:color w:val="000000"/>
      <w:sz w:val="20"/>
      <w:szCs w:val="20"/>
      <w:lang w:val="pt-BR" w:eastAsia="pt-BR"/>
    </w:rPr>
  </w:style>
  <w:style w:type="paragraph" w:customStyle="1" w:styleId="Nvel2-Red">
    <w:name w:val="Nível 2 -Red"/>
    <w:basedOn w:val="Nivel2"/>
    <w:link w:val="Nvel2-RedChar"/>
    <w:qFormat/>
    <w:rsid w:val="00A64A01"/>
    <w:rPr>
      <w:i/>
      <w:iCs/>
      <w:color w:val="FF0000"/>
    </w:rPr>
  </w:style>
  <w:style w:type="character" w:customStyle="1" w:styleId="Nvel2-RedChar">
    <w:name w:val="Nível 2 -Red Char"/>
    <w:link w:val="Nvel2-Red"/>
    <w:qFormat/>
    <w:rsid w:val="00A64A01"/>
    <w:rPr>
      <w:rFonts w:ascii="Arial" w:eastAsia="Times New Roman" w:hAnsi="Arial" w:cs="Arial"/>
      <w:i/>
      <w:iCs/>
      <w:color w:val="FF0000"/>
      <w:sz w:val="20"/>
      <w:szCs w:val="20"/>
      <w:lang w:val="pt-BR" w:eastAsia="pt-BR"/>
    </w:rPr>
  </w:style>
  <w:style w:type="character" w:customStyle="1" w:styleId="Nivel3Char">
    <w:name w:val="Nivel 3 Char"/>
    <w:link w:val="Nivel3"/>
    <w:qFormat/>
    <w:rsid w:val="00A64A01"/>
    <w:rPr>
      <w:rFonts w:ascii="Arial" w:eastAsia="Times New Roman" w:hAnsi="Arial" w:cs="Arial"/>
      <w:color w:val="000000"/>
      <w:sz w:val="20"/>
      <w:szCs w:val="20"/>
      <w:lang w:val="pt-BR" w:eastAsia="pt-BR"/>
    </w:rPr>
  </w:style>
  <w:style w:type="paragraph" w:customStyle="1" w:styleId="Nvel1-SemNum">
    <w:name w:val="Nível 1-Sem Num"/>
    <w:basedOn w:val="Nivel01"/>
    <w:link w:val="Nvel1-SemNumChar"/>
    <w:qFormat/>
    <w:rsid w:val="00A64A01"/>
    <w:pPr>
      <w:numPr>
        <w:numId w:val="0"/>
      </w:numPr>
      <w:ind w:left="357"/>
      <w:outlineLvl w:val="1"/>
    </w:pPr>
    <w:rPr>
      <w:color w:val="FF0000"/>
    </w:rPr>
  </w:style>
  <w:style w:type="character" w:customStyle="1" w:styleId="Nvel1-SemNumChar">
    <w:name w:val="Nível 1-Sem Num Char"/>
    <w:link w:val="Nvel1-SemNum"/>
    <w:qFormat/>
    <w:rsid w:val="00A64A01"/>
    <w:rPr>
      <w:rFonts w:ascii="Arial" w:eastAsia="Times New Roman" w:hAnsi="Arial" w:cs="Arial"/>
      <w:b/>
      <w:bCs/>
      <w:color w:val="FF0000"/>
      <w:sz w:val="20"/>
      <w:szCs w:val="20"/>
      <w:lang w:val="pt-BR" w:eastAsia="pt-BR"/>
    </w:rPr>
  </w:style>
  <w:style w:type="paragraph" w:styleId="Textodecomentrio">
    <w:name w:val="annotation text"/>
    <w:basedOn w:val="Normal"/>
    <w:link w:val="TextodecomentrioChar"/>
    <w:uiPriority w:val="99"/>
    <w:unhideWhenUsed/>
    <w:qFormat/>
    <w:rsid w:val="00A64A01"/>
    <w:pPr>
      <w:widowControl/>
      <w:autoSpaceDE/>
      <w:autoSpaceDN/>
    </w:pPr>
    <w:rPr>
      <w:rFonts w:ascii="Ecofont_Spranq_eco_Sans" w:eastAsia="MS Mincho"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A64A01"/>
    <w:rPr>
      <w:rFonts w:ascii="Ecofont_Spranq_eco_Sans" w:eastAsia="MS Mincho" w:hAnsi="Ecofont_Spranq_eco_Sans" w:cs="Tahoma"/>
      <w:sz w:val="20"/>
      <w:szCs w:val="20"/>
      <w:lang w:val="pt-BR" w:eastAsia="pt-BR"/>
    </w:rPr>
  </w:style>
  <w:style w:type="paragraph" w:styleId="Recuodecorpodetexto">
    <w:name w:val="Body Text Indent"/>
    <w:basedOn w:val="Normal"/>
    <w:link w:val="RecuodecorpodetextoChar"/>
    <w:uiPriority w:val="99"/>
    <w:unhideWhenUsed/>
    <w:rsid w:val="00A64A01"/>
    <w:pPr>
      <w:spacing w:after="120"/>
      <w:ind w:left="283"/>
    </w:pPr>
  </w:style>
  <w:style w:type="character" w:customStyle="1" w:styleId="RecuodecorpodetextoChar">
    <w:name w:val="Recuo de corpo de texto Char"/>
    <w:basedOn w:val="Fontepargpadro"/>
    <w:link w:val="Recuodecorpodetexto"/>
    <w:uiPriority w:val="99"/>
    <w:rsid w:val="00A64A01"/>
    <w:rPr>
      <w:rFonts w:ascii="Arial MT" w:eastAsia="Arial MT" w:hAnsi="Arial MT" w:cs="Arial MT"/>
      <w:lang w:val="pt-PT"/>
    </w:rPr>
  </w:style>
  <w:style w:type="paragraph" w:styleId="Ttulo">
    <w:name w:val="Title"/>
    <w:basedOn w:val="Normal"/>
    <w:link w:val="TtuloChar"/>
    <w:uiPriority w:val="10"/>
    <w:qFormat/>
    <w:rsid w:val="00A64A01"/>
    <w:pPr>
      <w:ind w:left="1086" w:right="1099"/>
      <w:jc w:val="center"/>
    </w:pPr>
    <w:rPr>
      <w:rFonts w:ascii="Arial" w:eastAsia="Arial" w:hAnsi="Arial" w:cs="Arial"/>
      <w:b/>
      <w:bCs/>
      <w:sz w:val="24"/>
      <w:szCs w:val="24"/>
      <w:u w:val="single" w:color="000000"/>
    </w:rPr>
  </w:style>
  <w:style w:type="character" w:customStyle="1" w:styleId="TtuloChar">
    <w:name w:val="Título Char"/>
    <w:basedOn w:val="Fontepargpadro"/>
    <w:link w:val="Ttulo"/>
    <w:uiPriority w:val="10"/>
    <w:rsid w:val="00A64A01"/>
    <w:rPr>
      <w:rFonts w:ascii="Arial" w:eastAsia="Arial" w:hAnsi="Arial" w:cs="Arial"/>
      <w:b/>
      <w:bCs/>
      <w:sz w:val="24"/>
      <w:szCs w:val="24"/>
      <w:u w:val="single" w:color="000000"/>
      <w:lang w:val="pt-PT"/>
    </w:rPr>
  </w:style>
  <w:style w:type="character" w:customStyle="1" w:styleId="MenoPendente1">
    <w:name w:val="Menção Pendente1"/>
    <w:uiPriority w:val="99"/>
    <w:semiHidden/>
    <w:unhideWhenUsed/>
    <w:rsid w:val="00A64A01"/>
    <w:rPr>
      <w:color w:val="605E5C"/>
      <w:shd w:val="clear" w:color="auto" w:fill="E1DFDD"/>
    </w:rPr>
  </w:style>
  <w:style w:type="paragraph" w:styleId="NormalWeb">
    <w:name w:val="Normal (Web)"/>
    <w:basedOn w:val="Normal"/>
    <w:uiPriority w:val="99"/>
    <w:unhideWhenUsed/>
    <w:rsid w:val="00A64A01"/>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table" w:styleId="Tabelacomgrade">
    <w:name w:val="Table Grid"/>
    <w:basedOn w:val="Tabelanormal"/>
    <w:uiPriority w:val="39"/>
    <w:rsid w:val="00A64A01"/>
    <w:pPr>
      <w:spacing w:after="0" w:line="240" w:lineRule="auto"/>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21">
    <w:name w:val="Título 21"/>
    <w:basedOn w:val="Normal"/>
    <w:uiPriority w:val="1"/>
    <w:qFormat/>
    <w:rsid w:val="00A64A01"/>
    <w:pPr>
      <w:ind w:left="1667" w:hanging="340"/>
      <w:outlineLvl w:val="2"/>
    </w:pPr>
    <w:rPr>
      <w:rFonts w:ascii="Arial" w:eastAsia="Arial" w:hAnsi="Arial" w:cs="Arial"/>
      <w:b/>
      <w:bCs/>
      <w:sz w:val="20"/>
      <w:szCs w:val="20"/>
    </w:rPr>
  </w:style>
  <w:style w:type="character" w:customStyle="1" w:styleId="Nivel4Char">
    <w:name w:val="Nivel 4 Char"/>
    <w:basedOn w:val="Fontepargpadro"/>
    <w:link w:val="Nivel4"/>
    <w:rsid w:val="00A64A01"/>
    <w:rPr>
      <w:rFonts w:ascii="Arial" w:eastAsia="Times New Roman" w:hAnsi="Arial" w:cs="Arial"/>
      <w:sz w:val="20"/>
      <w:szCs w:val="20"/>
      <w:lang w:val="pt-BR" w:eastAsia="pt-BR"/>
    </w:rPr>
  </w:style>
  <w:style w:type="paragraph" w:customStyle="1" w:styleId="Nvel3-R">
    <w:name w:val="Nível 3-R"/>
    <w:basedOn w:val="Nivel3"/>
    <w:link w:val="Nvel3-RChar"/>
    <w:qFormat/>
    <w:rsid w:val="00A64A01"/>
    <w:pPr>
      <w:numPr>
        <w:numId w:val="1"/>
      </w:numPr>
      <w:ind w:left="284" w:firstLine="0"/>
    </w:pPr>
    <w:rPr>
      <w:rFonts w:eastAsiaTheme="minorEastAsia"/>
      <w:i/>
      <w:iCs/>
      <w:color w:val="FF0000"/>
    </w:rPr>
  </w:style>
  <w:style w:type="character" w:customStyle="1" w:styleId="Nvel3-RChar">
    <w:name w:val="Nível 3-R Char"/>
    <w:basedOn w:val="Nivel3Char"/>
    <w:link w:val="Nvel3-R"/>
    <w:rsid w:val="00A64A01"/>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A64A01"/>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A64A01"/>
    <w:rPr>
      <w:rFonts w:ascii="Arial" w:eastAsia="Arial" w:hAnsi="Arial" w:cs="Arial"/>
      <w:bCs/>
      <w:sz w:val="20"/>
      <w:szCs w:val="20"/>
      <w:lang w:val="pt-BR" w:eastAsia="pt-BR"/>
    </w:rPr>
  </w:style>
  <w:style w:type="paragraph" w:styleId="Corpodetexto2">
    <w:name w:val="Body Text 2"/>
    <w:basedOn w:val="Normal"/>
    <w:link w:val="Corpodetexto2Char"/>
    <w:unhideWhenUsed/>
    <w:rsid w:val="00A64A01"/>
    <w:pPr>
      <w:widowControl/>
      <w:autoSpaceDE/>
      <w:autoSpaceDN/>
      <w:spacing w:after="120" w:line="480" w:lineRule="auto"/>
    </w:pPr>
    <w:rPr>
      <w:rFonts w:ascii="Ecofont_Spranq_eco_Sans" w:eastAsiaTheme="minorEastAsia" w:hAnsi="Ecofont_Spranq_eco_Sans" w:cs="Tahoma"/>
      <w:sz w:val="24"/>
      <w:szCs w:val="24"/>
      <w:lang w:val="pt-BR" w:eastAsia="pt-BR"/>
    </w:rPr>
  </w:style>
  <w:style w:type="character" w:customStyle="1" w:styleId="Corpodetexto2Char">
    <w:name w:val="Corpo de texto 2 Char"/>
    <w:basedOn w:val="Fontepargpadro"/>
    <w:link w:val="Corpodetexto2"/>
    <w:rsid w:val="00A64A01"/>
    <w:rPr>
      <w:rFonts w:ascii="Ecofont_Spranq_eco_Sans" w:eastAsiaTheme="minorEastAsia" w:hAnsi="Ecofont_Spranq_eco_Sans" w:cs="Tahoma"/>
      <w:sz w:val="24"/>
      <w:szCs w:val="24"/>
      <w:lang w:val="pt-BR" w:eastAsia="pt-BR"/>
    </w:rPr>
  </w:style>
  <w:style w:type="character" w:styleId="Forte">
    <w:name w:val="Strong"/>
    <w:basedOn w:val="Fontepargpadro"/>
    <w:uiPriority w:val="22"/>
    <w:qFormat/>
    <w:rsid w:val="00B07086"/>
    <w:rPr>
      <w:b/>
      <w:bCs/>
    </w:rPr>
  </w:style>
  <w:style w:type="paragraph" w:styleId="Textodebalo">
    <w:name w:val="Balloon Text"/>
    <w:basedOn w:val="Normal"/>
    <w:link w:val="TextodebaloChar"/>
    <w:uiPriority w:val="99"/>
    <w:semiHidden/>
    <w:unhideWhenUsed/>
    <w:rsid w:val="0049321C"/>
    <w:rPr>
      <w:rFonts w:ascii="Tahoma" w:hAnsi="Tahoma" w:cs="Tahoma"/>
      <w:sz w:val="16"/>
      <w:szCs w:val="16"/>
    </w:rPr>
  </w:style>
  <w:style w:type="character" w:customStyle="1" w:styleId="TextodebaloChar">
    <w:name w:val="Texto de balão Char"/>
    <w:basedOn w:val="Fontepargpadro"/>
    <w:link w:val="Textodebalo"/>
    <w:uiPriority w:val="99"/>
    <w:semiHidden/>
    <w:rsid w:val="0049321C"/>
    <w:rPr>
      <w:rFonts w:ascii="Tahoma" w:eastAsia="Arial MT" w:hAnsi="Tahoma" w:cs="Tahoma"/>
      <w:sz w:val="16"/>
      <w:szCs w:val="16"/>
      <w:lang w:val="pt-PT"/>
    </w:rPr>
  </w:style>
  <w:style w:type="character" w:customStyle="1" w:styleId="MenoPendente2">
    <w:name w:val="Menção Pendente2"/>
    <w:basedOn w:val="Fontepargpadro"/>
    <w:uiPriority w:val="99"/>
    <w:semiHidden/>
    <w:unhideWhenUsed/>
    <w:rsid w:val="00E36EE6"/>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Hyperlink" w:uiPriority="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A01"/>
    <w:pPr>
      <w:widowControl w:val="0"/>
      <w:autoSpaceDE w:val="0"/>
      <w:autoSpaceDN w:val="0"/>
      <w:spacing w:after="0" w:line="240" w:lineRule="auto"/>
    </w:pPr>
    <w:rPr>
      <w:rFonts w:ascii="Arial MT" w:eastAsia="Arial MT" w:hAnsi="Arial MT" w:cs="Arial MT"/>
      <w:lang w:val="pt-PT"/>
    </w:rPr>
  </w:style>
  <w:style w:type="paragraph" w:styleId="Ttulo1">
    <w:name w:val="heading 1"/>
    <w:basedOn w:val="Normal"/>
    <w:link w:val="Ttulo1Char"/>
    <w:uiPriority w:val="9"/>
    <w:qFormat/>
    <w:rsid w:val="00A64A01"/>
    <w:pPr>
      <w:ind w:left="537"/>
      <w:outlineLvl w:val="0"/>
    </w:pPr>
    <w:rPr>
      <w:rFonts w:ascii="Arial" w:eastAsia="Arial" w:hAnsi="Arial" w:cs="Arial"/>
      <w:b/>
      <w:bCs/>
    </w:rPr>
  </w:style>
  <w:style w:type="paragraph" w:styleId="Ttulo2">
    <w:name w:val="heading 2"/>
    <w:basedOn w:val="Normal"/>
    <w:next w:val="Normal"/>
    <w:link w:val="Ttulo2Char"/>
    <w:uiPriority w:val="9"/>
    <w:unhideWhenUsed/>
    <w:qFormat/>
    <w:rsid w:val="00A64A01"/>
    <w:pPr>
      <w:keepNext/>
      <w:widowControl/>
      <w:autoSpaceDE/>
      <w:autoSpaceDN/>
      <w:spacing w:before="240" w:after="60" w:line="276" w:lineRule="auto"/>
      <w:outlineLvl w:val="1"/>
    </w:pPr>
    <w:rPr>
      <w:rFonts w:ascii="Calibri Light" w:eastAsia="Times New Roman" w:hAnsi="Calibri Light" w:cs="Times New Roman"/>
      <w:b/>
      <w:bCs/>
      <w:i/>
      <w:iCs/>
      <w:sz w:val="28"/>
      <w:szCs w:val="28"/>
      <w:lang w:val="pt-BR"/>
    </w:rPr>
  </w:style>
  <w:style w:type="paragraph" w:styleId="Ttulo3">
    <w:name w:val="heading 3"/>
    <w:basedOn w:val="Normal"/>
    <w:next w:val="Normal"/>
    <w:link w:val="Ttulo3Char"/>
    <w:uiPriority w:val="9"/>
    <w:semiHidden/>
    <w:unhideWhenUsed/>
    <w:qFormat/>
    <w:rsid w:val="00A64A01"/>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64A01"/>
    <w:rPr>
      <w:rFonts w:ascii="Arial" w:eastAsia="Arial" w:hAnsi="Arial" w:cs="Arial"/>
      <w:b/>
      <w:bCs/>
      <w:lang w:val="pt-PT"/>
    </w:rPr>
  </w:style>
  <w:style w:type="character" w:customStyle="1" w:styleId="Ttulo2Char">
    <w:name w:val="Título 2 Char"/>
    <w:basedOn w:val="Fontepargpadro"/>
    <w:link w:val="Ttulo2"/>
    <w:uiPriority w:val="9"/>
    <w:rsid w:val="00A64A01"/>
    <w:rPr>
      <w:rFonts w:ascii="Calibri Light" w:eastAsia="Times New Roman" w:hAnsi="Calibri Light" w:cs="Times New Roman"/>
      <w:b/>
      <w:bCs/>
      <w:i/>
      <w:iCs/>
      <w:sz w:val="28"/>
      <w:szCs w:val="28"/>
      <w:lang w:val="pt-BR"/>
    </w:rPr>
  </w:style>
  <w:style w:type="character" w:customStyle="1" w:styleId="Ttulo3Char">
    <w:name w:val="Título 3 Char"/>
    <w:basedOn w:val="Fontepargpadro"/>
    <w:link w:val="Ttulo3"/>
    <w:uiPriority w:val="9"/>
    <w:semiHidden/>
    <w:rsid w:val="00A64A01"/>
    <w:rPr>
      <w:rFonts w:asciiTheme="majorHAnsi" w:eastAsiaTheme="majorEastAsia" w:hAnsiTheme="majorHAnsi" w:cstheme="majorBidi"/>
      <w:color w:val="1F3763" w:themeColor="accent1" w:themeShade="7F"/>
      <w:sz w:val="24"/>
      <w:szCs w:val="24"/>
      <w:lang w:val="pt-PT"/>
    </w:rPr>
  </w:style>
  <w:style w:type="table" w:customStyle="1" w:styleId="TableNormal">
    <w:name w:val="Table Normal"/>
    <w:uiPriority w:val="2"/>
    <w:semiHidden/>
    <w:unhideWhenUsed/>
    <w:qFormat/>
    <w:rsid w:val="00A64A01"/>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64A01"/>
  </w:style>
  <w:style w:type="character" w:customStyle="1" w:styleId="CorpodetextoChar">
    <w:name w:val="Corpo de texto Char"/>
    <w:basedOn w:val="Fontepargpadro"/>
    <w:link w:val="Corpodetexto"/>
    <w:uiPriority w:val="1"/>
    <w:rsid w:val="00A64A01"/>
    <w:rPr>
      <w:rFonts w:ascii="Arial MT" w:eastAsia="Arial MT" w:hAnsi="Arial MT" w:cs="Arial MT"/>
      <w:lang w:val="pt-PT"/>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A64A01"/>
    <w:pPr>
      <w:ind w:left="537"/>
      <w:jc w:val="both"/>
    </w:pPr>
  </w:style>
  <w:style w:type="paragraph" w:customStyle="1" w:styleId="TableParagraph">
    <w:name w:val="Table Paragraph"/>
    <w:basedOn w:val="Normal"/>
    <w:uiPriority w:val="1"/>
    <w:qFormat/>
    <w:rsid w:val="00A64A01"/>
  </w:style>
  <w:style w:type="paragraph" w:styleId="Cabealho">
    <w:name w:val="header"/>
    <w:basedOn w:val="Normal"/>
    <w:link w:val="CabealhoChar"/>
    <w:unhideWhenUsed/>
    <w:qFormat/>
    <w:rsid w:val="00A64A01"/>
    <w:pPr>
      <w:tabs>
        <w:tab w:val="center" w:pos="4680"/>
        <w:tab w:val="right" w:pos="9360"/>
      </w:tabs>
    </w:pPr>
  </w:style>
  <w:style w:type="character" w:customStyle="1" w:styleId="CabealhoChar">
    <w:name w:val="Cabeçalho Char"/>
    <w:basedOn w:val="Fontepargpadro"/>
    <w:link w:val="Cabealho"/>
    <w:qFormat/>
    <w:rsid w:val="00A64A01"/>
    <w:rPr>
      <w:rFonts w:ascii="Arial MT" w:eastAsia="Arial MT" w:hAnsi="Arial MT" w:cs="Arial MT"/>
      <w:lang w:val="pt-PT"/>
    </w:rPr>
  </w:style>
  <w:style w:type="paragraph" w:styleId="Rodap">
    <w:name w:val="footer"/>
    <w:basedOn w:val="Normal"/>
    <w:link w:val="RodapChar"/>
    <w:uiPriority w:val="99"/>
    <w:unhideWhenUsed/>
    <w:rsid w:val="00A64A01"/>
    <w:pPr>
      <w:tabs>
        <w:tab w:val="center" w:pos="4680"/>
        <w:tab w:val="right" w:pos="9360"/>
      </w:tabs>
    </w:pPr>
  </w:style>
  <w:style w:type="character" w:customStyle="1" w:styleId="RodapChar">
    <w:name w:val="Rodapé Char"/>
    <w:basedOn w:val="Fontepargpadro"/>
    <w:link w:val="Rodap"/>
    <w:uiPriority w:val="99"/>
    <w:rsid w:val="00A64A01"/>
    <w:rPr>
      <w:rFonts w:ascii="Arial MT" w:eastAsia="Arial MT" w:hAnsi="Arial MT" w:cs="Arial MT"/>
      <w:lang w:val="pt-PT"/>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link w:val="PargrafodaLista"/>
    <w:uiPriority w:val="34"/>
    <w:qFormat/>
    <w:rsid w:val="00A64A01"/>
    <w:rPr>
      <w:rFonts w:ascii="Arial MT" w:eastAsia="Arial MT" w:hAnsi="Arial MT" w:cs="Arial MT"/>
      <w:lang w:val="pt-PT"/>
    </w:rPr>
  </w:style>
  <w:style w:type="character" w:styleId="Hyperlink">
    <w:name w:val="Hyperlink"/>
    <w:qFormat/>
    <w:rsid w:val="00A64A01"/>
    <w:rPr>
      <w:color w:val="000080"/>
      <w:u w:val="single"/>
    </w:rPr>
  </w:style>
  <w:style w:type="paragraph" w:customStyle="1" w:styleId="Standard">
    <w:name w:val="Standard"/>
    <w:rsid w:val="00A64A01"/>
    <w:pPr>
      <w:suppressAutoHyphens/>
      <w:autoSpaceDN w:val="0"/>
      <w:spacing w:after="200" w:line="276" w:lineRule="auto"/>
      <w:textAlignment w:val="baseline"/>
    </w:pPr>
    <w:rPr>
      <w:rFonts w:ascii="Calibri" w:eastAsia="Calibri" w:hAnsi="Calibri" w:cs="Tahoma"/>
      <w:kern w:val="3"/>
      <w:lang w:val="pt-BR"/>
    </w:rPr>
  </w:style>
  <w:style w:type="character" w:customStyle="1" w:styleId="details">
    <w:name w:val="details"/>
    <w:rsid w:val="00A64A01"/>
  </w:style>
  <w:style w:type="paragraph" w:customStyle="1" w:styleId="Nivel01">
    <w:name w:val="Nivel 01"/>
    <w:basedOn w:val="Ttulo1"/>
    <w:next w:val="Normal"/>
    <w:link w:val="Nivel01Char"/>
    <w:qFormat/>
    <w:rsid w:val="00A64A01"/>
    <w:pPr>
      <w:keepNext/>
      <w:keepLines/>
      <w:widowControl/>
      <w:numPr>
        <w:numId w:val="3"/>
      </w:numPr>
      <w:tabs>
        <w:tab w:val="left" w:pos="567"/>
      </w:tabs>
      <w:autoSpaceDE/>
      <w:autoSpaceDN/>
      <w:spacing w:before="240"/>
      <w:jc w:val="both"/>
    </w:pPr>
    <w:rPr>
      <w:rFonts w:eastAsia="Times New Roman"/>
      <w:sz w:val="20"/>
      <w:szCs w:val="20"/>
      <w:lang w:val="pt-BR" w:eastAsia="pt-BR"/>
    </w:rPr>
  </w:style>
  <w:style w:type="character" w:customStyle="1" w:styleId="Nivel01Char">
    <w:name w:val="Nivel 01 Char"/>
    <w:link w:val="Nivel01"/>
    <w:qFormat/>
    <w:rsid w:val="00A64A01"/>
    <w:rPr>
      <w:rFonts w:ascii="Arial" w:eastAsia="Times New Roman" w:hAnsi="Arial" w:cs="Arial"/>
      <w:b/>
      <w:bCs/>
      <w:sz w:val="20"/>
      <w:szCs w:val="20"/>
      <w:lang w:val="pt-BR" w:eastAsia="pt-BR"/>
    </w:rPr>
  </w:style>
  <w:style w:type="paragraph" w:customStyle="1" w:styleId="Nivel2">
    <w:name w:val="Nivel 2"/>
    <w:basedOn w:val="Normal"/>
    <w:link w:val="Nivel2Char"/>
    <w:qFormat/>
    <w:rsid w:val="00A64A01"/>
    <w:pPr>
      <w:widowControl/>
      <w:numPr>
        <w:ilvl w:val="1"/>
        <w:numId w:val="3"/>
      </w:numPr>
      <w:autoSpaceDE/>
      <w:autoSpaceDN/>
      <w:spacing w:before="120" w:after="120" w:line="276" w:lineRule="auto"/>
      <w:ind w:left="0" w:firstLine="0"/>
      <w:jc w:val="both"/>
    </w:pPr>
    <w:rPr>
      <w:rFonts w:ascii="Arial" w:eastAsia="Times New Roman" w:hAnsi="Arial" w:cs="Arial"/>
      <w:color w:val="000000"/>
      <w:sz w:val="20"/>
      <w:szCs w:val="20"/>
      <w:lang w:val="pt-BR" w:eastAsia="pt-BR"/>
    </w:rPr>
  </w:style>
  <w:style w:type="paragraph" w:customStyle="1" w:styleId="Nivel3">
    <w:name w:val="Nivel 3"/>
    <w:basedOn w:val="Normal"/>
    <w:link w:val="Nivel3Char"/>
    <w:qFormat/>
    <w:rsid w:val="00A64A01"/>
    <w:pPr>
      <w:widowControl/>
      <w:numPr>
        <w:ilvl w:val="2"/>
        <w:numId w:val="3"/>
      </w:numPr>
      <w:autoSpaceDE/>
      <w:autoSpaceDN/>
      <w:spacing w:before="120" w:after="120" w:line="276" w:lineRule="auto"/>
      <w:ind w:left="425" w:firstLine="0"/>
      <w:jc w:val="both"/>
    </w:pPr>
    <w:rPr>
      <w:rFonts w:ascii="Arial" w:eastAsia="Times New Roman" w:hAnsi="Arial" w:cs="Arial"/>
      <w:color w:val="000000"/>
      <w:sz w:val="20"/>
      <w:szCs w:val="20"/>
      <w:lang w:val="pt-BR" w:eastAsia="pt-BR"/>
    </w:rPr>
  </w:style>
  <w:style w:type="paragraph" w:customStyle="1" w:styleId="Nivel4">
    <w:name w:val="Nivel 4"/>
    <w:basedOn w:val="Nivel3"/>
    <w:link w:val="Nivel4Char"/>
    <w:qFormat/>
    <w:rsid w:val="00A64A01"/>
    <w:pPr>
      <w:numPr>
        <w:ilvl w:val="3"/>
      </w:numPr>
      <w:ind w:left="851" w:firstLine="0"/>
    </w:pPr>
    <w:rPr>
      <w:color w:val="auto"/>
    </w:rPr>
  </w:style>
  <w:style w:type="paragraph" w:customStyle="1" w:styleId="Nivel5">
    <w:name w:val="Nivel 5"/>
    <w:basedOn w:val="Nivel4"/>
    <w:qFormat/>
    <w:rsid w:val="00A64A01"/>
    <w:pPr>
      <w:numPr>
        <w:ilvl w:val="4"/>
      </w:numPr>
      <w:ind w:left="1276" w:firstLine="0"/>
    </w:pPr>
  </w:style>
  <w:style w:type="character" w:customStyle="1" w:styleId="Nivel2Char">
    <w:name w:val="Nivel 2 Char"/>
    <w:link w:val="Nivel2"/>
    <w:qFormat/>
    <w:locked/>
    <w:rsid w:val="00A64A01"/>
    <w:rPr>
      <w:rFonts w:ascii="Arial" w:eastAsia="Times New Roman" w:hAnsi="Arial" w:cs="Arial"/>
      <w:color w:val="000000"/>
      <w:sz w:val="20"/>
      <w:szCs w:val="20"/>
      <w:lang w:val="pt-BR" w:eastAsia="pt-BR"/>
    </w:rPr>
  </w:style>
  <w:style w:type="paragraph" w:customStyle="1" w:styleId="Nvel2-Red">
    <w:name w:val="Nível 2 -Red"/>
    <w:basedOn w:val="Nivel2"/>
    <w:link w:val="Nvel2-RedChar"/>
    <w:qFormat/>
    <w:rsid w:val="00A64A01"/>
    <w:rPr>
      <w:i/>
      <w:iCs/>
      <w:color w:val="FF0000"/>
    </w:rPr>
  </w:style>
  <w:style w:type="character" w:customStyle="1" w:styleId="Nvel2-RedChar">
    <w:name w:val="Nível 2 -Red Char"/>
    <w:link w:val="Nvel2-Red"/>
    <w:qFormat/>
    <w:rsid w:val="00A64A01"/>
    <w:rPr>
      <w:rFonts w:ascii="Arial" w:eastAsia="Times New Roman" w:hAnsi="Arial" w:cs="Arial"/>
      <w:i/>
      <w:iCs/>
      <w:color w:val="FF0000"/>
      <w:sz w:val="20"/>
      <w:szCs w:val="20"/>
      <w:lang w:val="pt-BR" w:eastAsia="pt-BR"/>
    </w:rPr>
  </w:style>
  <w:style w:type="character" w:customStyle="1" w:styleId="Nivel3Char">
    <w:name w:val="Nivel 3 Char"/>
    <w:link w:val="Nivel3"/>
    <w:qFormat/>
    <w:rsid w:val="00A64A01"/>
    <w:rPr>
      <w:rFonts w:ascii="Arial" w:eastAsia="Times New Roman" w:hAnsi="Arial" w:cs="Arial"/>
      <w:color w:val="000000"/>
      <w:sz w:val="20"/>
      <w:szCs w:val="20"/>
      <w:lang w:val="pt-BR" w:eastAsia="pt-BR"/>
    </w:rPr>
  </w:style>
  <w:style w:type="paragraph" w:customStyle="1" w:styleId="Nvel1-SemNum">
    <w:name w:val="Nível 1-Sem Num"/>
    <w:basedOn w:val="Nivel01"/>
    <w:link w:val="Nvel1-SemNumChar"/>
    <w:qFormat/>
    <w:rsid w:val="00A64A01"/>
    <w:pPr>
      <w:numPr>
        <w:numId w:val="0"/>
      </w:numPr>
      <w:ind w:left="357"/>
      <w:outlineLvl w:val="1"/>
    </w:pPr>
    <w:rPr>
      <w:color w:val="FF0000"/>
    </w:rPr>
  </w:style>
  <w:style w:type="character" w:customStyle="1" w:styleId="Nvel1-SemNumChar">
    <w:name w:val="Nível 1-Sem Num Char"/>
    <w:link w:val="Nvel1-SemNum"/>
    <w:qFormat/>
    <w:rsid w:val="00A64A01"/>
    <w:rPr>
      <w:rFonts w:ascii="Arial" w:eastAsia="Times New Roman" w:hAnsi="Arial" w:cs="Arial"/>
      <w:b/>
      <w:bCs/>
      <w:color w:val="FF0000"/>
      <w:sz w:val="20"/>
      <w:szCs w:val="20"/>
      <w:lang w:val="pt-BR" w:eastAsia="pt-BR"/>
    </w:rPr>
  </w:style>
  <w:style w:type="paragraph" w:styleId="Textodecomentrio">
    <w:name w:val="annotation text"/>
    <w:basedOn w:val="Normal"/>
    <w:link w:val="TextodecomentrioChar"/>
    <w:uiPriority w:val="99"/>
    <w:unhideWhenUsed/>
    <w:qFormat/>
    <w:rsid w:val="00A64A01"/>
    <w:pPr>
      <w:widowControl/>
      <w:autoSpaceDE/>
      <w:autoSpaceDN/>
    </w:pPr>
    <w:rPr>
      <w:rFonts w:ascii="Ecofont_Spranq_eco_Sans" w:eastAsia="MS Mincho"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A64A01"/>
    <w:rPr>
      <w:rFonts w:ascii="Ecofont_Spranq_eco_Sans" w:eastAsia="MS Mincho" w:hAnsi="Ecofont_Spranq_eco_Sans" w:cs="Tahoma"/>
      <w:sz w:val="20"/>
      <w:szCs w:val="20"/>
      <w:lang w:val="pt-BR" w:eastAsia="pt-BR"/>
    </w:rPr>
  </w:style>
  <w:style w:type="paragraph" w:styleId="Recuodecorpodetexto">
    <w:name w:val="Body Text Indent"/>
    <w:basedOn w:val="Normal"/>
    <w:link w:val="RecuodecorpodetextoChar"/>
    <w:uiPriority w:val="99"/>
    <w:unhideWhenUsed/>
    <w:rsid w:val="00A64A01"/>
    <w:pPr>
      <w:spacing w:after="120"/>
      <w:ind w:left="283"/>
    </w:pPr>
  </w:style>
  <w:style w:type="character" w:customStyle="1" w:styleId="RecuodecorpodetextoChar">
    <w:name w:val="Recuo de corpo de texto Char"/>
    <w:basedOn w:val="Fontepargpadro"/>
    <w:link w:val="Recuodecorpodetexto"/>
    <w:uiPriority w:val="99"/>
    <w:rsid w:val="00A64A01"/>
    <w:rPr>
      <w:rFonts w:ascii="Arial MT" w:eastAsia="Arial MT" w:hAnsi="Arial MT" w:cs="Arial MT"/>
      <w:lang w:val="pt-PT"/>
    </w:rPr>
  </w:style>
  <w:style w:type="paragraph" w:styleId="Ttulo">
    <w:name w:val="Title"/>
    <w:basedOn w:val="Normal"/>
    <w:link w:val="TtuloChar"/>
    <w:uiPriority w:val="10"/>
    <w:qFormat/>
    <w:rsid w:val="00A64A01"/>
    <w:pPr>
      <w:ind w:left="1086" w:right="1099"/>
      <w:jc w:val="center"/>
    </w:pPr>
    <w:rPr>
      <w:rFonts w:ascii="Arial" w:eastAsia="Arial" w:hAnsi="Arial" w:cs="Arial"/>
      <w:b/>
      <w:bCs/>
      <w:sz w:val="24"/>
      <w:szCs w:val="24"/>
      <w:u w:val="single" w:color="000000"/>
    </w:rPr>
  </w:style>
  <w:style w:type="character" w:customStyle="1" w:styleId="TtuloChar">
    <w:name w:val="Título Char"/>
    <w:basedOn w:val="Fontepargpadro"/>
    <w:link w:val="Ttulo"/>
    <w:uiPriority w:val="10"/>
    <w:rsid w:val="00A64A01"/>
    <w:rPr>
      <w:rFonts w:ascii="Arial" w:eastAsia="Arial" w:hAnsi="Arial" w:cs="Arial"/>
      <w:b/>
      <w:bCs/>
      <w:sz w:val="24"/>
      <w:szCs w:val="24"/>
      <w:u w:val="single" w:color="000000"/>
      <w:lang w:val="pt-PT"/>
    </w:rPr>
  </w:style>
  <w:style w:type="character" w:customStyle="1" w:styleId="MenoPendente1">
    <w:name w:val="Menção Pendente1"/>
    <w:uiPriority w:val="99"/>
    <w:semiHidden/>
    <w:unhideWhenUsed/>
    <w:rsid w:val="00A64A01"/>
    <w:rPr>
      <w:color w:val="605E5C"/>
      <w:shd w:val="clear" w:color="auto" w:fill="E1DFDD"/>
    </w:rPr>
  </w:style>
  <w:style w:type="paragraph" w:styleId="NormalWeb">
    <w:name w:val="Normal (Web)"/>
    <w:basedOn w:val="Normal"/>
    <w:uiPriority w:val="99"/>
    <w:unhideWhenUsed/>
    <w:rsid w:val="00A64A01"/>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table" w:styleId="Tabelacomgrade">
    <w:name w:val="Table Grid"/>
    <w:basedOn w:val="Tabelanormal"/>
    <w:uiPriority w:val="39"/>
    <w:rsid w:val="00A64A01"/>
    <w:pPr>
      <w:spacing w:after="0" w:line="240" w:lineRule="auto"/>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21">
    <w:name w:val="Título 21"/>
    <w:basedOn w:val="Normal"/>
    <w:uiPriority w:val="1"/>
    <w:qFormat/>
    <w:rsid w:val="00A64A01"/>
    <w:pPr>
      <w:ind w:left="1667" w:hanging="340"/>
      <w:outlineLvl w:val="2"/>
    </w:pPr>
    <w:rPr>
      <w:rFonts w:ascii="Arial" w:eastAsia="Arial" w:hAnsi="Arial" w:cs="Arial"/>
      <w:b/>
      <w:bCs/>
      <w:sz w:val="20"/>
      <w:szCs w:val="20"/>
    </w:rPr>
  </w:style>
  <w:style w:type="character" w:customStyle="1" w:styleId="Nivel4Char">
    <w:name w:val="Nivel 4 Char"/>
    <w:basedOn w:val="Fontepargpadro"/>
    <w:link w:val="Nivel4"/>
    <w:rsid w:val="00A64A01"/>
    <w:rPr>
      <w:rFonts w:ascii="Arial" w:eastAsia="Times New Roman" w:hAnsi="Arial" w:cs="Arial"/>
      <w:sz w:val="20"/>
      <w:szCs w:val="20"/>
      <w:lang w:val="pt-BR" w:eastAsia="pt-BR"/>
    </w:rPr>
  </w:style>
  <w:style w:type="paragraph" w:customStyle="1" w:styleId="Nvel3-R">
    <w:name w:val="Nível 3-R"/>
    <w:basedOn w:val="Nivel3"/>
    <w:link w:val="Nvel3-RChar"/>
    <w:qFormat/>
    <w:rsid w:val="00A64A01"/>
    <w:pPr>
      <w:numPr>
        <w:numId w:val="1"/>
      </w:numPr>
      <w:ind w:left="284" w:firstLine="0"/>
    </w:pPr>
    <w:rPr>
      <w:rFonts w:eastAsiaTheme="minorEastAsia"/>
      <w:i/>
      <w:iCs/>
      <w:color w:val="FF0000"/>
    </w:rPr>
  </w:style>
  <w:style w:type="character" w:customStyle="1" w:styleId="Nvel3-RChar">
    <w:name w:val="Nível 3-R Char"/>
    <w:basedOn w:val="Nivel3Char"/>
    <w:link w:val="Nvel3-R"/>
    <w:rsid w:val="00A64A01"/>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A64A01"/>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A64A01"/>
    <w:rPr>
      <w:rFonts w:ascii="Arial" w:eastAsia="Arial" w:hAnsi="Arial" w:cs="Arial"/>
      <w:bCs/>
      <w:sz w:val="20"/>
      <w:szCs w:val="20"/>
      <w:lang w:val="pt-BR" w:eastAsia="pt-BR"/>
    </w:rPr>
  </w:style>
  <w:style w:type="paragraph" w:styleId="Corpodetexto2">
    <w:name w:val="Body Text 2"/>
    <w:basedOn w:val="Normal"/>
    <w:link w:val="Corpodetexto2Char"/>
    <w:unhideWhenUsed/>
    <w:rsid w:val="00A64A01"/>
    <w:pPr>
      <w:widowControl/>
      <w:autoSpaceDE/>
      <w:autoSpaceDN/>
      <w:spacing w:after="120" w:line="480" w:lineRule="auto"/>
    </w:pPr>
    <w:rPr>
      <w:rFonts w:ascii="Ecofont_Spranq_eco_Sans" w:eastAsiaTheme="minorEastAsia" w:hAnsi="Ecofont_Spranq_eco_Sans" w:cs="Tahoma"/>
      <w:sz w:val="24"/>
      <w:szCs w:val="24"/>
      <w:lang w:val="pt-BR" w:eastAsia="pt-BR"/>
    </w:rPr>
  </w:style>
  <w:style w:type="character" w:customStyle="1" w:styleId="Corpodetexto2Char">
    <w:name w:val="Corpo de texto 2 Char"/>
    <w:basedOn w:val="Fontepargpadro"/>
    <w:link w:val="Corpodetexto2"/>
    <w:rsid w:val="00A64A01"/>
    <w:rPr>
      <w:rFonts w:ascii="Ecofont_Spranq_eco_Sans" w:eastAsiaTheme="minorEastAsia" w:hAnsi="Ecofont_Spranq_eco_Sans" w:cs="Tahoma"/>
      <w:sz w:val="24"/>
      <w:szCs w:val="24"/>
      <w:lang w:val="pt-BR" w:eastAsia="pt-BR"/>
    </w:rPr>
  </w:style>
  <w:style w:type="character" w:styleId="Forte">
    <w:name w:val="Strong"/>
    <w:basedOn w:val="Fontepargpadro"/>
    <w:uiPriority w:val="22"/>
    <w:qFormat/>
    <w:rsid w:val="00B07086"/>
    <w:rPr>
      <w:b/>
      <w:bCs/>
    </w:rPr>
  </w:style>
  <w:style w:type="paragraph" w:styleId="Textodebalo">
    <w:name w:val="Balloon Text"/>
    <w:basedOn w:val="Normal"/>
    <w:link w:val="TextodebaloChar"/>
    <w:uiPriority w:val="99"/>
    <w:semiHidden/>
    <w:unhideWhenUsed/>
    <w:rsid w:val="0049321C"/>
    <w:rPr>
      <w:rFonts w:ascii="Tahoma" w:hAnsi="Tahoma" w:cs="Tahoma"/>
      <w:sz w:val="16"/>
      <w:szCs w:val="16"/>
    </w:rPr>
  </w:style>
  <w:style w:type="character" w:customStyle="1" w:styleId="TextodebaloChar">
    <w:name w:val="Texto de balão Char"/>
    <w:basedOn w:val="Fontepargpadro"/>
    <w:link w:val="Textodebalo"/>
    <w:uiPriority w:val="99"/>
    <w:semiHidden/>
    <w:rsid w:val="0049321C"/>
    <w:rPr>
      <w:rFonts w:ascii="Tahoma" w:eastAsia="Arial MT" w:hAnsi="Tahoma" w:cs="Tahoma"/>
      <w:sz w:val="16"/>
      <w:szCs w:val="16"/>
      <w:lang w:val="pt-PT"/>
    </w:rPr>
  </w:style>
  <w:style w:type="character" w:customStyle="1" w:styleId="MenoPendente2">
    <w:name w:val="Menção Pendente2"/>
    <w:basedOn w:val="Fontepargpadro"/>
    <w:uiPriority w:val="99"/>
    <w:semiHidden/>
    <w:unhideWhenUsed/>
    <w:rsid w:val="00E36E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8078compilado.htm" TargetMode="External"/><Relationship Id="rId68" Type="http://schemas.openxmlformats.org/officeDocument/2006/relationships/hyperlink" Target="https://www.planalto.gov.br/ccivil_03/_ato2011-2014/2012/decreto/d7724.htm" TargetMode="External"/><Relationship Id="rId2" Type="http://schemas.openxmlformats.org/officeDocument/2006/relationships/numbering" Target="numbering.xml"/><Relationship Id="rId16" Type="http://schemas.openxmlformats.org/officeDocument/2006/relationships/hyperlink" Target="mailto:licitacao@terraboa.pr.gov.br"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google.com/search?q=telefone+prefeitura+de+santo+inacio+pr&amp;oq=telefone+prefeitura+de+santo+inacio+pr+&amp;gs_lcrp=EgZjaHJvbWUyCggAEEUYFhgeGDkyCAgBEAAYFhgeMggIAhAAGBYYHjIHCAMQABjvBTIHCAQQABjvBTIKCAUQABiABBiiBDIKCAYQABiABBiiBDIKCAcQABiABBiiBNIBCDU0NDdqMGo3qAIAsAIA&amp;sourceid=chrome&amp;ie=UTF-8"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5-2018/2018/lei/l13709.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mailto:licitacao@santoinacio.pr.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078compilado.htm" TargetMode="External"/><Relationship Id="rId30" Type="http://schemas.openxmlformats.org/officeDocument/2006/relationships/hyperlink" Target="https://www.planalto.gov.br/ccivil_03/_ato2015-2018/2018/lei/l1370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santoinaciopr.equiplano.com.br:7609/transparencia/licitacoes" TargetMode="External"/><Relationship Id="rId17" Type="http://schemas.openxmlformats.org/officeDocument/2006/relationships/hyperlink" Target="https://www.planalto.gov.br/ccivil_03/_Ato2023-2026/2024/Decreto/D11878.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5-2018/2018/lei/l1370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1/lei/l12527.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mailto:licitacao@santoinacio.pr.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mailto:licitacao@santoinacio.pr.gov.br" TargetMode="External"/><Relationship Id="rId31" Type="http://schemas.openxmlformats.org/officeDocument/2006/relationships/hyperlink" Target="https://www.planalto.gov.br/ccivil_03/_ato2015-2018/2018/lei/l13709.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ceiscadastro.cgu.gov.br/index.aspx?ReturnUrl=%2f"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santoinacio.pr.gov.br" TargetMode="External"/><Relationship Id="rId13" Type="http://schemas.openxmlformats.org/officeDocument/2006/relationships/hyperlink" Target="mailto:licitacao@jandaiadosul.pr.gov.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5-2018/2018/lei/l13709.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compras/pt-br/acesso-a-informacao/legislacao/instrucoes-normativas/instrucao-normativa-seges-me-no-26-de-13-de-abril-de-2022" TargetMode="External"/><Relationship Id="rId7" Type="http://schemas.openxmlformats.org/officeDocument/2006/relationships/footnotes" Target="footnotes.xml"/><Relationship Id="rId71"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5BDF50-D4B3-42DF-860B-86DCE0FF9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46</Pages>
  <Words>15357</Words>
  <Characters>82933</Characters>
  <Application>Microsoft Office Word</Application>
  <DocSecurity>0</DocSecurity>
  <Lines>691</Lines>
  <Paragraphs>196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 Gonzaga-Assessoria</dc:creator>
  <cp:lastModifiedBy>User</cp:lastModifiedBy>
  <cp:revision>3</cp:revision>
  <cp:lastPrinted>2025-03-06T17:12:00Z</cp:lastPrinted>
  <dcterms:created xsi:type="dcterms:W3CDTF">2025-09-09T11:17:00Z</dcterms:created>
  <dcterms:modified xsi:type="dcterms:W3CDTF">2025-09-09T12:03:00Z</dcterms:modified>
</cp:coreProperties>
</file>