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92" w:type="dxa"/>
        <w:tblLayout w:type="fixed"/>
        <w:tblCellMar>
          <w:left w:w="10" w:type="dxa"/>
          <w:right w:w="10" w:type="dxa"/>
        </w:tblCellMar>
        <w:tblLook w:val="04A0" w:firstRow="1" w:lastRow="0" w:firstColumn="1" w:lastColumn="0" w:noHBand="0" w:noVBand="1"/>
      </w:tblPr>
      <w:tblGrid>
        <w:gridCol w:w="9355"/>
      </w:tblGrid>
      <w:tr w:rsidR="00027D3E" w:rsidRPr="00560BCD" w14:paraId="0C9A5541" w14:textId="77777777" w:rsidTr="009D316C">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6D09A1">
        <w:trPr>
          <w:trHeight w:val="767"/>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003B4600" w:rsidR="00027D3E" w:rsidRPr="00C30855" w:rsidRDefault="00027D3E" w:rsidP="004E0359">
            <w:pPr>
              <w:spacing w:line="310" w:lineRule="exact"/>
              <w:jc w:val="both"/>
              <w:rPr>
                <w:rFonts w:ascii="Cambria" w:eastAsia="Calibri" w:hAnsi="Cambria" w:cs="Arial"/>
                <w:sz w:val="24"/>
                <w:szCs w:val="24"/>
              </w:rPr>
            </w:pPr>
            <w:r w:rsidRPr="00560BCD">
              <w:rPr>
                <w:rFonts w:ascii="Cambria" w:hAnsi="Cambria" w:cs="Arial"/>
                <w:b/>
              </w:rPr>
              <w:t xml:space="preserve">Objeto: </w:t>
            </w:r>
            <w:r w:rsidR="006C54C6" w:rsidRPr="006C54C6">
              <w:rPr>
                <w:rFonts w:ascii="Cambria" w:eastAsia="Calibri" w:hAnsi="Cambria" w:cs="Arial"/>
                <w:sz w:val="24"/>
                <w:szCs w:val="24"/>
              </w:rPr>
              <w:t>RE</w:t>
            </w:r>
            <w:r w:rsidR="004E0359">
              <w:rPr>
                <w:rFonts w:ascii="Cambria" w:eastAsia="Calibri" w:hAnsi="Cambria" w:cs="Arial"/>
                <w:sz w:val="24"/>
                <w:szCs w:val="24"/>
              </w:rPr>
              <w:t xml:space="preserve">GISTRO DE PREÇOS PARA </w:t>
            </w:r>
            <w:r w:rsidR="00C30855" w:rsidRPr="00C30855">
              <w:rPr>
                <w:rFonts w:ascii="Cambria" w:eastAsia="Calibri" w:hAnsi="Cambria" w:cs="Arial"/>
                <w:sz w:val="24"/>
                <w:szCs w:val="24"/>
              </w:rPr>
              <w:t xml:space="preserve">CONTRATAÇÃO DE EMPRESA ESPECIALIZADA NA </w:t>
            </w:r>
            <w:r w:rsidR="00C30855" w:rsidRPr="00C30855">
              <w:rPr>
                <w:rFonts w:ascii="Cambria" w:eastAsia="Calibri" w:hAnsi="Cambria" w:cs="Arial"/>
                <w:bCs/>
                <w:sz w:val="24"/>
                <w:szCs w:val="24"/>
              </w:rPr>
              <w:t>PRESTAÇÃO DE SERVIÇOS DE AUTO ELÉTRICA</w:t>
            </w:r>
            <w:r w:rsidR="00C30855" w:rsidRPr="00C30855">
              <w:rPr>
                <w:rFonts w:ascii="Cambria" w:eastAsia="Calibri" w:hAnsi="Cambria" w:cs="Arial"/>
                <w:sz w:val="24"/>
                <w:szCs w:val="24"/>
              </w:rPr>
              <w:t>, DESTINADOS À MANUTENÇÃO DA FROTA MUNICIPAL, ABRANGENDO VEÍCULOS DAS LINHAS LEVE, MÉDIA E PESADA, BEM COMO MÁQUINAS E EQUIPAMENTOS PERTENCENTES AO MUNICÍPIO DE SANTO INÁCIO/PR, VISANDO GARANTIR A SEGURANÇA, EFICIÊNCIA, CONTINUIDADE DOS SERVIÇOS PÚBLICOS E O ADEQUADO FUNCIONAMENTO DOS SISTEMAS ELÉTRICOS E ELETRÔNICOS DOS VEÍCULOS.</w:t>
            </w:r>
          </w:p>
        </w:tc>
      </w:tr>
      <w:tr w:rsidR="00027D3E" w:rsidRPr="00560BCD" w14:paraId="61B6D95E" w14:textId="77777777" w:rsidTr="009D316C">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F685AF5" w:rsidR="00027D3E" w:rsidRPr="00560BCD" w:rsidRDefault="00027D3E" w:rsidP="00CA25F8">
            <w:pPr>
              <w:spacing w:line="300" w:lineRule="exact"/>
              <w:jc w:val="both"/>
              <w:rPr>
                <w:rFonts w:ascii="Cambria" w:hAnsi="Cambria" w:cs="Arial"/>
              </w:rPr>
            </w:pPr>
            <w:r w:rsidRPr="00560BCD">
              <w:rPr>
                <w:rFonts w:ascii="Cambria" w:hAnsi="Cambria" w:cs="Arial"/>
                <w:b/>
              </w:rPr>
              <w:t>Departamento</w:t>
            </w:r>
            <w:r>
              <w:rPr>
                <w:rFonts w:ascii="Cambria" w:hAnsi="Cambria" w:cs="Arial"/>
                <w:b/>
              </w:rPr>
              <w:t>s</w:t>
            </w:r>
            <w:r w:rsidRPr="00560BCD">
              <w:rPr>
                <w:rFonts w:ascii="Cambria" w:hAnsi="Cambria" w:cs="Arial"/>
                <w:b/>
              </w:rPr>
              <w:t xml:space="preserve"> Solicitante</w:t>
            </w:r>
            <w:r>
              <w:rPr>
                <w:rFonts w:ascii="Cambria" w:hAnsi="Cambria" w:cs="Arial"/>
                <w:b/>
              </w:rPr>
              <w:t>s</w:t>
            </w:r>
            <w:r w:rsidRPr="00560BCD">
              <w:rPr>
                <w:rFonts w:ascii="Cambria" w:hAnsi="Cambria" w:cs="Arial"/>
                <w:b/>
              </w:rPr>
              <w:t>:</w:t>
            </w:r>
            <w:r w:rsidR="009D316C" w:rsidRPr="005D4F2E">
              <w:rPr>
                <w:rFonts w:ascii="Cambria" w:hAnsi="Cambria" w:cs="Arial"/>
                <w:sz w:val="24"/>
                <w:szCs w:val="24"/>
              </w:rPr>
              <w:t xml:space="preserve"> DEPARTAMENTO DE </w:t>
            </w:r>
            <w:r w:rsidR="009D316C">
              <w:rPr>
                <w:rFonts w:ascii="Cambria" w:hAnsi="Cambria" w:cs="Arial"/>
                <w:sz w:val="24"/>
                <w:szCs w:val="24"/>
              </w:rPr>
              <w:t xml:space="preserve">ADMINISTRAÇÃO, DEPARTAMENTO DE </w:t>
            </w:r>
            <w:r w:rsidR="009D316C" w:rsidRPr="005D4F2E">
              <w:rPr>
                <w:rFonts w:ascii="Cambria" w:hAnsi="Cambria" w:cs="Arial"/>
                <w:sz w:val="24"/>
                <w:szCs w:val="24"/>
              </w:rPr>
              <w:t>EDUCAÇÃO</w:t>
            </w:r>
            <w:r w:rsidR="009D316C">
              <w:rPr>
                <w:rFonts w:ascii="Cambria" w:hAnsi="Cambria" w:cs="Arial"/>
                <w:sz w:val="24"/>
                <w:szCs w:val="24"/>
              </w:rPr>
              <w:t>, CULTURA E ESPORTE, DEPARTAMENTO DE ASSISTÊNCIA SOCIAL E DEPARTAMENTO DE OBRAS E SERVIÇOS URBANOS</w:t>
            </w:r>
            <w:r w:rsidR="009D316C" w:rsidRPr="005D4F2E">
              <w:rPr>
                <w:rFonts w:ascii="Cambria" w:hAnsi="Cambria" w:cs="Arial"/>
                <w:sz w:val="24"/>
                <w:szCs w:val="24"/>
              </w:rPr>
              <w:t>.</w:t>
            </w:r>
            <w:r w:rsidRPr="00560BCD">
              <w:rPr>
                <w:rFonts w:ascii="Cambria" w:hAnsi="Cambria" w:cs="Arial"/>
                <w:b/>
              </w:rPr>
              <w:t xml:space="preserve"> </w:t>
            </w:r>
          </w:p>
        </w:tc>
      </w:tr>
      <w:tr w:rsidR="00027D3E" w:rsidRPr="00560BCD" w14:paraId="113AEF96"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34F3B549" w:rsidR="00027D3E" w:rsidRPr="00560BCD" w:rsidRDefault="00027D3E" w:rsidP="00237929">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005B651F">
              <w:rPr>
                <w:rFonts w:ascii="Cambria" w:hAnsi="Cambria" w:cs="Arial"/>
              </w:rPr>
              <w:t>0</w:t>
            </w:r>
            <w:r w:rsidR="00AC25F6">
              <w:rPr>
                <w:rFonts w:ascii="Cambria" w:hAnsi="Cambria" w:cs="Arial"/>
              </w:rPr>
              <w:t>7</w:t>
            </w:r>
            <w:r w:rsidR="00237929">
              <w:rPr>
                <w:rFonts w:ascii="Cambria" w:hAnsi="Cambria" w:cs="Arial"/>
              </w:rPr>
              <w:t>6</w:t>
            </w:r>
            <w:r w:rsidR="005B651F">
              <w:rPr>
                <w:rFonts w:ascii="Cambria" w:hAnsi="Cambria" w:cs="Arial"/>
              </w:rPr>
              <w:t>/2026</w:t>
            </w:r>
          </w:p>
        </w:tc>
      </w:tr>
      <w:tr w:rsidR="00027D3E" w:rsidRPr="00560BCD" w14:paraId="0A4EBC8C" w14:textId="77777777" w:rsidTr="009D316C">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78D9759E" w:rsidR="00027D3E" w:rsidRPr="00560BCD" w:rsidRDefault="00027D3E" w:rsidP="00AC25F6">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AC25F6">
              <w:rPr>
                <w:rFonts w:ascii="Cambria" w:hAnsi="Cambria" w:cs="Arial"/>
              </w:rPr>
              <w:t>28</w:t>
            </w:r>
            <w:r w:rsidR="005B651F">
              <w:rPr>
                <w:rFonts w:ascii="Cambria" w:hAnsi="Cambria" w:cs="Arial"/>
              </w:rPr>
              <w:t>/2026</w:t>
            </w:r>
          </w:p>
        </w:tc>
      </w:tr>
      <w:tr w:rsidR="00027D3E" w:rsidRPr="00560BCD" w14:paraId="70AB1F3A" w14:textId="77777777" w:rsidTr="009D316C">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77777777"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w:t>
            </w:r>
            <w:proofErr w:type="spellStart"/>
            <w:r w:rsidRPr="00560BCD">
              <w:rPr>
                <w:rFonts w:ascii="Cambria" w:eastAsia="Calibri" w:hAnsi="Cambria" w:cs="Arial"/>
              </w:rPr>
              <w:t>MEs</w:t>
            </w:r>
            <w:proofErr w:type="spellEnd"/>
            <w:r w:rsidRPr="00560BCD">
              <w:rPr>
                <w:rFonts w:ascii="Cambria" w:eastAsia="Calibri" w:hAnsi="Cambria" w:cs="Arial"/>
              </w:rPr>
              <w:t xml:space="preserve">, </w:t>
            </w:r>
            <w:proofErr w:type="spellStart"/>
            <w:r w:rsidRPr="00560BCD">
              <w:rPr>
                <w:rFonts w:ascii="Cambria" w:eastAsia="Calibri" w:hAnsi="Cambria" w:cs="Arial"/>
              </w:rPr>
              <w:t>EPPs</w:t>
            </w:r>
            <w:proofErr w:type="spellEnd"/>
            <w:r w:rsidRPr="00560BCD">
              <w:rPr>
                <w:rFonts w:ascii="Cambria" w:eastAsia="Calibri" w:hAnsi="Cambria" w:cs="Arial"/>
              </w:rPr>
              <w:t xml:space="preserve"> e </w:t>
            </w:r>
            <w:proofErr w:type="spellStart"/>
            <w:r w:rsidRPr="00560BCD">
              <w:rPr>
                <w:rFonts w:ascii="Cambria" w:eastAsia="Calibri" w:hAnsi="Cambria" w:cs="Arial"/>
              </w:rPr>
              <w:t>MEIs</w:t>
            </w:r>
            <w:proofErr w:type="spellEnd"/>
            <w:r w:rsidRPr="00560BCD">
              <w:rPr>
                <w:rFonts w:ascii="Cambria" w:eastAsia="Calibri" w:hAnsi="Cambria" w:cs="Arial"/>
              </w:rPr>
              <w:t xml:space="preserve"> – Âmbito </w:t>
            </w:r>
            <w:r>
              <w:rPr>
                <w:rFonts w:ascii="Cambria" w:eastAsia="Calibri" w:hAnsi="Cambria" w:cs="Arial"/>
              </w:rPr>
              <w:t>Local</w:t>
            </w:r>
          </w:p>
        </w:tc>
      </w:tr>
      <w:tr w:rsidR="00027D3E" w:rsidRPr="00560BCD" w14:paraId="12CB693D" w14:textId="77777777" w:rsidTr="009D316C">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0193456F" w:rsidR="00027D3E" w:rsidRPr="00560BCD" w:rsidRDefault="00027D3E" w:rsidP="00C30855">
            <w:pPr>
              <w:spacing w:line="300" w:lineRule="exact"/>
              <w:jc w:val="both"/>
              <w:rPr>
                <w:rFonts w:ascii="Cambria" w:hAnsi="Cambria" w:cs="Arial"/>
              </w:rPr>
            </w:pPr>
            <w:r w:rsidRPr="00560BCD">
              <w:rPr>
                <w:rFonts w:ascii="Cambria" w:hAnsi="Cambria" w:cs="Arial"/>
                <w:b/>
              </w:rPr>
              <w:t xml:space="preserve">Tipo: </w:t>
            </w:r>
            <w:r w:rsidR="00C30855">
              <w:rPr>
                <w:rFonts w:ascii="Cambria" w:eastAsia="Arial" w:hAnsi="Cambria" w:cs="Arial"/>
                <w:color w:val="000000"/>
                <w:kern w:val="0"/>
                <w:lang w:eastAsia="pt-BR"/>
              </w:rPr>
              <w:t>Menor Preço Por Lote.</w:t>
            </w:r>
          </w:p>
        </w:tc>
      </w:tr>
      <w:tr w:rsidR="00027D3E" w:rsidRPr="00560BCD" w14:paraId="75A605F8" w14:textId="77777777" w:rsidTr="009D316C">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15D0E2CE" w:rsidR="00027D3E" w:rsidRPr="008D061F" w:rsidRDefault="00027D3E" w:rsidP="00C30855">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C30855">
              <w:rPr>
                <w:rFonts w:ascii="Cambria" w:hAnsi="Cambria" w:cs="Arial"/>
                <w:color w:val="000000" w:themeColor="text1"/>
              </w:rPr>
              <w:t>03</w:t>
            </w:r>
            <w:r w:rsidRPr="008D061F">
              <w:rPr>
                <w:rFonts w:ascii="Cambria" w:hAnsi="Cambria" w:cs="Arial"/>
                <w:color w:val="000000" w:themeColor="text1"/>
              </w:rPr>
              <w:t xml:space="preserve"> de </w:t>
            </w:r>
            <w:r w:rsidR="00C30855">
              <w:rPr>
                <w:rFonts w:ascii="Cambria" w:hAnsi="Cambria" w:cs="Arial"/>
                <w:color w:val="000000" w:themeColor="text1"/>
              </w:rPr>
              <w:t>Agosto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9D316C">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49D84663"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 xml:space="preserve">A partir do dia </w:t>
            </w:r>
            <w:r w:rsidR="00C30855">
              <w:rPr>
                <w:rFonts w:ascii="Cambria" w:hAnsi="Cambria" w:cs="Arial"/>
                <w:b/>
                <w:bCs/>
                <w:color w:val="000000" w:themeColor="text1"/>
                <w:u w:val="single"/>
              </w:rPr>
              <w:t>20</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C30855">
              <w:rPr>
                <w:rFonts w:ascii="Cambria" w:hAnsi="Cambria" w:cs="Arial"/>
                <w:b/>
                <w:bCs/>
                <w:color w:val="000000" w:themeColor="text1"/>
                <w:u w:val="single"/>
              </w:rPr>
              <w:t>7</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8:30hs do dia </w:t>
            </w:r>
            <w:r w:rsidR="00C30855">
              <w:rPr>
                <w:rFonts w:ascii="Cambria" w:hAnsi="Cambria" w:cs="Arial"/>
                <w:b/>
                <w:bCs/>
                <w:color w:val="000000" w:themeColor="text1"/>
                <w:u w:val="single"/>
              </w:rPr>
              <w:t>03</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C30855">
              <w:rPr>
                <w:rFonts w:ascii="Cambria" w:hAnsi="Cambria" w:cs="Arial"/>
                <w:b/>
                <w:bCs/>
                <w:color w:val="000000" w:themeColor="text1"/>
                <w:u w:val="single"/>
              </w:rPr>
              <w:t>8</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4D327BFD" w:rsidR="00027D3E" w:rsidRPr="008D061F" w:rsidRDefault="00027D3E" w:rsidP="00C30855">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 xml:space="preserve">INÍCIO DA SESSÃO DE DISPUTA DE PREÇOS: às </w:t>
            </w:r>
            <w:r w:rsidRPr="008D061F">
              <w:rPr>
                <w:rFonts w:ascii="Cambria" w:hAnsi="Cambria" w:cs="Arial"/>
                <w:b/>
                <w:bCs/>
                <w:color w:val="000000" w:themeColor="text1"/>
                <w:u w:val="single"/>
              </w:rPr>
              <w:t xml:space="preserve">9:00hs do dia </w:t>
            </w:r>
            <w:r w:rsidR="00C30855">
              <w:rPr>
                <w:rFonts w:ascii="Cambria" w:hAnsi="Cambria" w:cs="Arial"/>
                <w:b/>
                <w:bCs/>
                <w:color w:val="000000" w:themeColor="text1"/>
                <w:u w:val="single"/>
              </w:rPr>
              <w:t>03/08/2026</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9D316C">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52017F07" w:rsidR="00027D3E" w:rsidRPr="008D061F" w:rsidRDefault="00027D3E" w:rsidP="00C30855">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C30855">
              <w:rPr>
                <w:rFonts w:ascii="Cambria" w:hAnsi="Cambria" w:cs="Arial"/>
                <w:color w:val="000000" w:themeColor="text1"/>
              </w:rPr>
              <w:t>28</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C30855">
              <w:rPr>
                <w:rFonts w:ascii="Cambria" w:hAnsi="Cambria" w:cs="Arial"/>
                <w:color w:val="000000" w:themeColor="text1"/>
                <w:u w:val="single"/>
              </w:rPr>
              <w:t>20</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5004CE">
              <w:rPr>
                <w:rFonts w:ascii="Cambria" w:hAnsi="Cambria" w:cs="Arial"/>
                <w:color w:val="000000" w:themeColor="text1"/>
                <w:u w:val="single"/>
              </w:rPr>
              <w:t>Ju</w:t>
            </w:r>
            <w:r w:rsidR="004D7FAF">
              <w:rPr>
                <w:rFonts w:ascii="Cambria" w:hAnsi="Cambria" w:cs="Arial"/>
                <w:color w:val="000000" w:themeColor="text1"/>
                <w:u w:val="single"/>
              </w:rPr>
              <w:t>l</w:t>
            </w:r>
            <w:r w:rsidR="005004CE">
              <w:rPr>
                <w:rFonts w:ascii="Cambria" w:hAnsi="Cambria" w:cs="Arial"/>
                <w:color w:val="000000" w:themeColor="text1"/>
                <w:u w:val="single"/>
              </w:rPr>
              <w:t>ho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6018AD3F"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C30855">
        <w:rPr>
          <w:rFonts w:ascii="Cambria" w:hAnsi="Cambria" w:cs="Arial"/>
          <w:color w:val="000000" w:themeColor="text1"/>
        </w:rPr>
        <w:t>17</w:t>
      </w:r>
      <w:r w:rsidRPr="008D061F">
        <w:rPr>
          <w:rFonts w:ascii="Cambria" w:hAnsi="Cambria" w:cs="Arial"/>
          <w:color w:val="000000" w:themeColor="text1"/>
        </w:rPr>
        <w:t xml:space="preserve"> de </w:t>
      </w:r>
      <w:r w:rsidR="005004CE">
        <w:rPr>
          <w:rFonts w:ascii="Cambria" w:hAnsi="Cambria" w:cs="Arial"/>
          <w:color w:val="000000" w:themeColor="text1"/>
        </w:rPr>
        <w:t>Ju</w:t>
      </w:r>
      <w:r w:rsidR="00C30855">
        <w:rPr>
          <w:rFonts w:ascii="Cambria" w:hAnsi="Cambria" w:cs="Arial"/>
          <w:color w:val="000000" w:themeColor="text1"/>
        </w:rPr>
        <w:t>lho</w:t>
      </w:r>
      <w:r w:rsidR="009D316C">
        <w:rPr>
          <w:rFonts w:ascii="Cambria" w:hAnsi="Cambria" w:cs="Arial"/>
          <w:color w:val="000000" w:themeColor="text1"/>
        </w:rPr>
        <w:t xml:space="preserve"> </w:t>
      </w:r>
      <w:r w:rsidRPr="008D061F">
        <w:rPr>
          <w:rFonts w:ascii="Cambria" w:hAnsi="Cambria" w:cs="Arial"/>
          <w:color w:val="000000" w:themeColor="text1"/>
        </w:rPr>
        <w:t>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7A1A64F6" w14:textId="77777777" w:rsidR="005421B9" w:rsidRDefault="005421B9" w:rsidP="006C54C6">
      <w:pPr>
        <w:pStyle w:val="Subttulo"/>
        <w:tabs>
          <w:tab w:val="left" w:pos="9781"/>
        </w:tabs>
        <w:spacing w:line="276" w:lineRule="auto"/>
        <w:jc w:val="left"/>
        <w:rPr>
          <w:rFonts w:ascii="Cambria" w:eastAsia="SimSun" w:hAnsi="Cambria" w:cs="Arial"/>
          <w:b w:val="0"/>
          <w:i w:val="0"/>
          <w:iCs w:val="0"/>
          <w:sz w:val="22"/>
          <w:szCs w:val="22"/>
          <w:lang w:eastAsia="en-US"/>
        </w:rPr>
      </w:pPr>
    </w:p>
    <w:p w14:paraId="7938FD03" w14:textId="77777777" w:rsidR="00C30855" w:rsidRPr="00C30855" w:rsidRDefault="00C30855" w:rsidP="00C30855">
      <w:pPr>
        <w:pStyle w:val="Textbody"/>
        <w:rPr>
          <w:lang w:eastAsia="en-US"/>
        </w:rPr>
      </w:pPr>
    </w:p>
    <w:p w14:paraId="76EB1359" w14:textId="7CF90B72"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 xml:space="preserve">EDITAL DE LICITAÇÃO, MODALIDADE PREGÃO ELETRÔNICO – </w:t>
      </w:r>
      <w:r w:rsidR="00780745" w:rsidRPr="001F5D65">
        <w:rPr>
          <w:rFonts w:ascii="Cambria" w:eastAsia="Times New Roman" w:hAnsi="Cambria" w:cs="Arial"/>
          <w:b w:val="0"/>
          <w:i w:val="0"/>
          <w:iCs w:val="0"/>
          <w:sz w:val="24"/>
          <w:szCs w:val="24"/>
        </w:rPr>
        <w:t>MENOR PREÇO POR LOTE</w:t>
      </w:r>
      <w:r w:rsidR="00780745">
        <w:rPr>
          <w:rFonts w:ascii="Cambria" w:eastAsia="Times New Roman" w:hAnsi="Cambria" w:cs="Arial"/>
          <w:b w:val="0"/>
          <w:i w:val="0"/>
          <w:iCs w:val="0"/>
          <w:sz w:val="24"/>
          <w:szCs w:val="24"/>
        </w:rPr>
        <w:t>.</w:t>
      </w:r>
    </w:p>
    <w:p w14:paraId="647BFA7A" w14:textId="11F11EB9" w:rsidR="00E328D2" w:rsidRDefault="00780745" w:rsidP="00780745">
      <w:pPr>
        <w:pStyle w:val="Subttulo"/>
        <w:tabs>
          <w:tab w:val="left" w:pos="7455"/>
          <w:tab w:val="left" w:pos="9781"/>
        </w:tabs>
        <w:spacing w:line="276" w:lineRule="auto"/>
        <w:jc w:val="left"/>
        <w:rPr>
          <w:rFonts w:ascii="Cambria" w:hAnsi="Cambria" w:cs="Arial"/>
          <w:i w:val="0"/>
          <w:sz w:val="22"/>
          <w:szCs w:val="22"/>
        </w:rPr>
      </w:pPr>
      <w:r>
        <w:rPr>
          <w:rFonts w:ascii="Cambria" w:hAnsi="Cambria" w:cs="Arial"/>
          <w:i w:val="0"/>
          <w:sz w:val="22"/>
          <w:szCs w:val="22"/>
        </w:rPr>
        <w:tab/>
      </w:r>
    </w:p>
    <w:p w14:paraId="2F6DEC6E" w14:textId="5325CB66"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AC25F6">
        <w:rPr>
          <w:rFonts w:ascii="Cambria" w:hAnsi="Cambria" w:cs="Arial"/>
          <w:i w:val="0"/>
          <w:sz w:val="22"/>
          <w:szCs w:val="22"/>
        </w:rPr>
        <w:t>28</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066D11D2"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AC25F6">
        <w:rPr>
          <w:rFonts w:ascii="Cambria" w:hAnsi="Cambria" w:cs="Arial"/>
          <w:i w:val="0"/>
          <w:sz w:val="22"/>
          <w:szCs w:val="22"/>
        </w:rPr>
        <w:t>7</w:t>
      </w:r>
      <w:r w:rsidR="00237929">
        <w:rPr>
          <w:rFonts w:ascii="Cambria" w:hAnsi="Cambria" w:cs="Arial"/>
          <w:i w:val="0"/>
          <w:sz w:val="22"/>
          <w:szCs w:val="22"/>
        </w:rPr>
        <w:t>6</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1C1DF2A9"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 xml:space="preserve">:30 horas do dia </w:t>
      </w:r>
      <w:r w:rsidR="00AC25F6">
        <w:rPr>
          <w:rFonts w:ascii="Cambria" w:hAnsi="Cambria" w:cs="Arial"/>
          <w:b/>
          <w:bCs/>
          <w:color w:val="000000" w:themeColor="text1"/>
          <w:u w:val="single"/>
        </w:rPr>
        <w:t>03</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AC25F6">
        <w:rPr>
          <w:rFonts w:ascii="Cambria" w:hAnsi="Cambria" w:cs="Arial"/>
          <w:b/>
          <w:bCs/>
          <w:color w:val="000000" w:themeColor="text1"/>
          <w:u w:val="single"/>
        </w:rPr>
        <w:t>8</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64FCC7AA"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 xml:space="preserve">:00 horas do dia </w:t>
      </w:r>
      <w:r w:rsidR="00AC25F6">
        <w:rPr>
          <w:rFonts w:ascii="Cambria" w:hAnsi="Cambria" w:cs="Arial"/>
          <w:b/>
          <w:bCs/>
          <w:color w:val="000000" w:themeColor="text1"/>
          <w:u w:val="single"/>
        </w:rPr>
        <w:t>03</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AC25F6">
        <w:rPr>
          <w:rFonts w:ascii="Cambria" w:hAnsi="Cambria" w:cs="Arial"/>
          <w:b/>
          <w:bCs/>
          <w:color w:val="000000" w:themeColor="text1"/>
          <w:u w:val="single"/>
        </w:rPr>
        <w:t>8</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609C67DC"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981086">
        <w:rPr>
          <w:rFonts w:ascii="Cambria" w:hAnsi="Cambria" w:cs="Arial"/>
          <w:bCs/>
          <w:color w:val="000000" w:themeColor="text1"/>
        </w:rPr>
        <w:t>Menor Preço Por Lote.</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2289FD74"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C43B01">
        <w:rPr>
          <w:rFonts w:ascii="Cambria" w:hAnsi="Cambria" w:cs="Arial"/>
          <w:color w:val="000000" w:themeColor="text1"/>
        </w:rPr>
        <w:t>43</w:t>
      </w:r>
      <w:r w:rsidRPr="008D061F">
        <w:rPr>
          <w:rFonts w:ascii="Cambria" w:hAnsi="Cambria" w:cs="Arial"/>
          <w:color w:val="000000" w:themeColor="text1"/>
        </w:rPr>
        <w:t>/202</w:t>
      </w:r>
      <w:r w:rsidR="00C43B01">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3183BC2" w14:textId="77777777" w:rsidR="005D4AFA" w:rsidRPr="00553061" w:rsidRDefault="00560BCD" w:rsidP="005D4AFA">
      <w:pPr>
        <w:autoSpaceDE w:val="0"/>
        <w:spacing w:line="276" w:lineRule="auto"/>
        <w:jc w:val="both"/>
        <w:rPr>
          <w:rFonts w:ascii="Cambria" w:hAnsi="Cambria" w:cs="Arial"/>
          <w:b/>
          <w:bCs/>
          <w:color w:val="000000"/>
          <w:sz w:val="24"/>
          <w:szCs w:val="24"/>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2.9</w:t>
      </w:r>
      <w:r w:rsidRPr="008215AB">
        <w:rPr>
          <w:rFonts w:ascii="Cambria" w:hAnsi="Cambria" w:cs="Arial"/>
          <w:b/>
          <w:bCs/>
          <w:color w:val="000000"/>
        </w:rPr>
        <w:t xml:space="preserve"> </w:t>
      </w:r>
      <w:r w:rsidR="005D4AFA" w:rsidRPr="00214964">
        <w:rPr>
          <w:rFonts w:ascii="Cambria" w:hAnsi="Cambria" w:cs="Arial"/>
          <w:b/>
          <w:bCs/>
          <w:color w:val="000000"/>
          <w:sz w:val="24"/>
          <w:szCs w:val="24"/>
        </w:rPr>
        <w:t xml:space="preserve">EXCLUSIVO </w:t>
      </w:r>
      <w:r w:rsidR="005D4AFA" w:rsidRPr="00214964">
        <w:rPr>
          <w:rFonts w:ascii="Cambria" w:eastAsia="Calibri" w:hAnsi="Cambria" w:cs="Arial"/>
          <w:b/>
          <w:sz w:val="24"/>
          <w:szCs w:val="24"/>
        </w:rPr>
        <w:t>PARA MES, EPPS E MEIS – ÂMBITO LOCAL (</w:t>
      </w:r>
      <w:r w:rsidR="005D4AFA" w:rsidRPr="00214964">
        <w:rPr>
          <w:rFonts w:ascii="Cambria" w:hAnsi="Cambria" w:cs="Arial"/>
          <w:b/>
          <w:color w:val="000000"/>
          <w:sz w:val="24"/>
          <w:szCs w:val="24"/>
        </w:rPr>
        <w:t xml:space="preserve">Lei Complementar nº 123, de 14 de dezembro de 2006 e </w:t>
      </w:r>
      <w:r w:rsidR="005D4AFA" w:rsidRPr="00214964">
        <w:rPr>
          <w:rFonts w:ascii="Cambria" w:hAnsi="Cambria" w:cs="Arial"/>
          <w:b/>
          <w:sz w:val="24"/>
          <w:szCs w:val="24"/>
        </w:rPr>
        <w:t>Lei Municipal nº 1363, de 01 de dezembro de 2023)</w:t>
      </w:r>
      <w:r w:rsidR="005D4AFA" w:rsidRPr="00214964">
        <w:rPr>
          <w:rFonts w:ascii="Cambria" w:hAnsi="Cambria" w:cs="Arial"/>
          <w:b/>
          <w:bCs/>
          <w:color w:val="000000"/>
          <w:sz w:val="24"/>
          <w:szCs w:val="24"/>
        </w:rPr>
        <w:t>.</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5AABA56" w14:textId="012ECAC3" w:rsidR="005A078B" w:rsidRDefault="002C4806" w:rsidP="00796CB6">
      <w:pPr>
        <w:pStyle w:val="Standard"/>
        <w:spacing w:line="276" w:lineRule="auto"/>
        <w:jc w:val="both"/>
        <w:rPr>
          <w:rFonts w:ascii="Cambria" w:hAnsi="Cambria" w:cs="Arial"/>
          <w:bCs/>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AC25F6" w:rsidRPr="00AC25F6">
        <w:rPr>
          <w:rFonts w:ascii="Cambria" w:eastAsia="Calibri" w:hAnsi="Cambria" w:cs="Arial"/>
          <w:bCs/>
        </w:rPr>
        <w:t xml:space="preserve">contratação de empresa especializada na prestação de serviços de auto elétrica, destinados à manutenção da frota municipal, abrangendo veículos das linhas leve, média e pesada, bem como máquinas e equipamentos pertencentes ao município de </w:t>
      </w:r>
      <w:r w:rsidR="00AC25F6">
        <w:rPr>
          <w:rFonts w:ascii="Cambria" w:eastAsia="Calibri" w:hAnsi="Cambria" w:cs="Arial"/>
          <w:bCs/>
        </w:rPr>
        <w:t>S</w:t>
      </w:r>
      <w:r w:rsidR="00AC25F6" w:rsidRPr="00AC25F6">
        <w:rPr>
          <w:rFonts w:ascii="Cambria" w:eastAsia="Calibri" w:hAnsi="Cambria" w:cs="Arial"/>
          <w:bCs/>
        </w:rPr>
        <w:t xml:space="preserve">anto </w:t>
      </w:r>
      <w:r w:rsidR="00AC25F6">
        <w:rPr>
          <w:rFonts w:ascii="Cambria" w:eastAsia="Calibri" w:hAnsi="Cambria" w:cs="Arial"/>
          <w:bCs/>
        </w:rPr>
        <w:t>I</w:t>
      </w:r>
      <w:r w:rsidR="00AC25F6" w:rsidRPr="00AC25F6">
        <w:rPr>
          <w:rFonts w:ascii="Cambria" w:eastAsia="Calibri" w:hAnsi="Cambria" w:cs="Arial"/>
          <w:bCs/>
        </w:rPr>
        <w:t>nácio</w:t>
      </w:r>
      <w:r w:rsidR="00AC25F6">
        <w:rPr>
          <w:rFonts w:ascii="Cambria" w:eastAsia="Calibri" w:hAnsi="Cambria" w:cs="Arial"/>
          <w:bCs/>
        </w:rPr>
        <w:t>-P</w:t>
      </w:r>
      <w:r w:rsidR="00AC25F6" w:rsidRPr="00AC25F6">
        <w:rPr>
          <w:rFonts w:ascii="Cambria" w:eastAsia="Calibri" w:hAnsi="Cambria" w:cs="Arial"/>
          <w:bCs/>
        </w:rPr>
        <w:t>r, visando garantir a segurança, eficiência, continuidade dos serviços públicos e o adequado funcionamento dos sistemas elétr</w:t>
      </w:r>
      <w:r w:rsidR="00AC25F6">
        <w:rPr>
          <w:rFonts w:ascii="Cambria" w:eastAsia="Calibri" w:hAnsi="Cambria" w:cs="Arial"/>
          <w:bCs/>
        </w:rPr>
        <w:t>icos e eletrônicos dos veículos</w:t>
      </w:r>
      <w:r w:rsidR="00AC25F6" w:rsidRPr="00CE1AD1">
        <w:rPr>
          <w:rFonts w:ascii="Cambria" w:eastAsia="Calibri" w:hAnsi="Cambria" w:cs="Arial"/>
          <w:bCs/>
        </w:rPr>
        <w:t>.</w:t>
      </w:r>
    </w:p>
    <w:p w14:paraId="290AA95D" w14:textId="77777777" w:rsidR="00796CB6" w:rsidRPr="00275AA1" w:rsidRDefault="00796CB6" w:rsidP="00796CB6">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5FFBABF3"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CD744E">
        <w:rPr>
          <w:rFonts w:ascii="Cambria" w:hAnsi="Cambria" w:cs="Arial"/>
          <w:sz w:val="22"/>
          <w:szCs w:val="22"/>
        </w:rPr>
        <w:t>aquisi</w:t>
      </w:r>
      <w:r w:rsidRPr="00275AA1">
        <w:rPr>
          <w:rFonts w:ascii="Cambria" w:hAnsi="Cambria" w:cs="Arial"/>
          <w:sz w:val="22"/>
          <w:szCs w:val="22"/>
        </w:rPr>
        <w:t xml:space="preserve">ção será de </w:t>
      </w:r>
      <w:r w:rsidRPr="00275AA1">
        <w:rPr>
          <w:rFonts w:ascii="Cambria" w:hAnsi="Cambria" w:cs="Arial"/>
          <w:b/>
          <w:color w:val="000000" w:themeColor="text1"/>
          <w:sz w:val="22"/>
          <w:szCs w:val="22"/>
        </w:rPr>
        <w:t xml:space="preserve">R$ </w:t>
      </w:r>
      <w:r w:rsidR="005004CE">
        <w:rPr>
          <w:rFonts w:ascii="Cambria" w:hAnsi="Cambria" w:cs="Arial"/>
          <w:b/>
          <w:color w:val="000000" w:themeColor="text1"/>
          <w:sz w:val="22"/>
          <w:szCs w:val="22"/>
        </w:rPr>
        <w:t>2</w:t>
      </w:r>
      <w:r w:rsidR="00AC25F6">
        <w:rPr>
          <w:rFonts w:ascii="Cambria" w:hAnsi="Cambria" w:cs="Arial"/>
          <w:b/>
          <w:color w:val="000000" w:themeColor="text1"/>
          <w:sz w:val="22"/>
          <w:szCs w:val="22"/>
        </w:rPr>
        <w:t>86</w:t>
      </w:r>
      <w:r w:rsidR="005004CE">
        <w:rPr>
          <w:rFonts w:ascii="Cambria" w:hAnsi="Cambria" w:cs="Arial"/>
          <w:b/>
          <w:color w:val="000000" w:themeColor="text1"/>
          <w:sz w:val="22"/>
          <w:szCs w:val="22"/>
        </w:rPr>
        <w:t>.</w:t>
      </w:r>
      <w:r w:rsidR="00AC25F6">
        <w:rPr>
          <w:rFonts w:ascii="Cambria" w:hAnsi="Cambria" w:cs="Arial"/>
          <w:b/>
          <w:color w:val="000000" w:themeColor="text1"/>
          <w:sz w:val="22"/>
          <w:szCs w:val="22"/>
        </w:rPr>
        <w:t>377</w:t>
      </w:r>
      <w:r w:rsidR="005004CE">
        <w:rPr>
          <w:rFonts w:ascii="Cambria" w:hAnsi="Cambria" w:cs="Arial"/>
          <w:b/>
          <w:color w:val="000000" w:themeColor="text1"/>
          <w:sz w:val="22"/>
          <w:szCs w:val="22"/>
        </w:rPr>
        <w:t>,</w:t>
      </w:r>
      <w:r w:rsidR="00AD49EF">
        <w:rPr>
          <w:rFonts w:ascii="Cambria" w:hAnsi="Cambria" w:cs="Arial"/>
          <w:b/>
          <w:color w:val="000000" w:themeColor="text1"/>
          <w:sz w:val="22"/>
          <w:szCs w:val="22"/>
        </w:rPr>
        <w:t>9</w:t>
      </w:r>
      <w:r w:rsidR="005004CE">
        <w:rPr>
          <w:rFonts w:ascii="Cambria" w:hAnsi="Cambria" w:cs="Arial"/>
          <w:b/>
          <w:color w:val="000000" w:themeColor="text1"/>
          <w:sz w:val="22"/>
          <w:szCs w:val="22"/>
        </w:rPr>
        <w:t>0</w:t>
      </w:r>
      <w:r w:rsidR="00DA5DFA" w:rsidRPr="008D061F">
        <w:rPr>
          <w:rFonts w:ascii="Cambria" w:hAnsi="Cambria" w:cs="Arial"/>
          <w:b/>
          <w:color w:val="000000" w:themeColor="text1"/>
          <w:sz w:val="22"/>
          <w:szCs w:val="22"/>
        </w:rPr>
        <w:t xml:space="preserve"> (</w:t>
      </w:r>
      <w:r w:rsidR="00AC25F6" w:rsidRPr="00AC25F6">
        <w:rPr>
          <w:rFonts w:ascii="Cambria" w:hAnsi="Cambria" w:cs="Arial"/>
          <w:b/>
          <w:color w:val="000000" w:themeColor="text1"/>
          <w:sz w:val="22"/>
          <w:szCs w:val="22"/>
        </w:rPr>
        <w:t>duzentos e oitenta e seis mil</w:t>
      </w:r>
      <w:r w:rsidR="004D7FAF">
        <w:rPr>
          <w:rFonts w:ascii="Cambria" w:hAnsi="Cambria" w:cs="Arial"/>
          <w:b/>
          <w:color w:val="000000" w:themeColor="text1"/>
          <w:sz w:val="22"/>
          <w:szCs w:val="22"/>
        </w:rPr>
        <w:t>,</w:t>
      </w:r>
      <w:r w:rsidR="00AC25F6" w:rsidRPr="00AC25F6">
        <w:rPr>
          <w:rFonts w:ascii="Cambria" w:hAnsi="Cambria" w:cs="Arial"/>
          <w:b/>
          <w:color w:val="000000" w:themeColor="text1"/>
          <w:sz w:val="22"/>
          <w:szCs w:val="22"/>
        </w:rPr>
        <w:t xml:space="preserve"> trezentos e setenta e sete reais e </w:t>
      </w:r>
      <w:r w:rsidR="00AD49EF">
        <w:rPr>
          <w:rFonts w:ascii="Cambria" w:hAnsi="Cambria" w:cs="Arial"/>
          <w:b/>
          <w:color w:val="000000" w:themeColor="text1"/>
          <w:sz w:val="22"/>
          <w:szCs w:val="22"/>
        </w:rPr>
        <w:t>noventa</w:t>
      </w:r>
      <w:r w:rsidR="00AC25F6" w:rsidRPr="00AC25F6">
        <w:rPr>
          <w:rFonts w:ascii="Cambria" w:hAnsi="Cambria" w:cs="Arial"/>
          <w:b/>
          <w:color w:val="000000" w:themeColor="text1"/>
          <w:sz w:val="22"/>
          <w:szCs w:val="22"/>
        </w:rPr>
        <w:t xml:space="preserve"> centavos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6ED87A0C"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lastRenderedPageBreak/>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29966859"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03 DEPTO DE ADMINISTRAÇÃO</w:t>
      </w:r>
    </w:p>
    <w:p w14:paraId="0A2DDAA7"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001 Divisão de Administração</w:t>
      </w:r>
    </w:p>
    <w:p w14:paraId="1C29F49D"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04.122.0002.2009 Manutenção da Divisão de Administração e Planejamento</w:t>
      </w:r>
    </w:p>
    <w:p w14:paraId="1099EA81"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00140 - 00000 - 3.3.90.39.00.00 Outros Serviços de Terceiros - Pessoa Jurídica</w:t>
      </w:r>
    </w:p>
    <w:p w14:paraId="7BC60491"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05 DEPTO DE OBRAS, VIAÇÃO E SERVIÇOS</w:t>
      </w:r>
    </w:p>
    <w:p w14:paraId="76AA273B"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002 Divisão de Transporte Rodoviário Municipal</w:t>
      </w:r>
    </w:p>
    <w:p w14:paraId="78B00CAC"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26.782.0011.2021 Manutenção da Divisão de Transporte Rodoviário Municipal</w:t>
      </w:r>
    </w:p>
    <w:p w14:paraId="14E327A3"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0575 - 00000 - 3.3.90.39.00.00 Outros Serviços de Terceiros - Pessoa Jurídica</w:t>
      </w:r>
    </w:p>
    <w:p w14:paraId="69744326"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0580 - 00504 - 3.3.90.39.00.00 Outros Serviços de Terceiros - Pessoa Jurídica</w:t>
      </w:r>
    </w:p>
    <w:p w14:paraId="2C40E5B8" w14:textId="72A43E02"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w:t>
      </w:r>
      <w:r w:rsidRPr="00DB6757">
        <w:rPr>
          <w:rFonts w:ascii="Cambria" w:hAnsi="Cambria" w:cs="Arial"/>
          <w:sz w:val="22"/>
          <w:szCs w:val="22"/>
        </w:rPr>
        <w:t>585 - 00511 - 3.3.90.39.00.00 Outros Serviços de Terceiros - Pessoa Jurídica</w:t>
      </w:r>
    </w:p>
    <w:p w14:paraId="50B9804F" w14:textId="21EBCB10"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w:t>
      </w:r>
      <w:r w:rsidRPr="00DB6757">
        <w:rPr>
          <w:rFonts w:ascii="Cambria" w:hAnsi="Cambria" w:cs="Arial"/>
          <w:sz w:val="22"/>
          <w:szCs w:val="22"/>
        </w:rPr>
        <w:t>590 - 01045 - 3.3.90.39.00.00 Outros Serviços de Terceiros - Pessoa Jurídica</w:t>
      </w:r>
    </w:p>
    <w:p w14:paraId="777C46F0"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003 Divisão de Serviços Urbanos</w:t>
      </w:r>
    </w:p>
    <w:p w14:paraId="75BA6922"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15.452.0011.2024 Manutenção da Divisão de Serviços Urbanos</w:t>
      </w:r>
    </w:p>
    <w:p w14:paraId="7912BB2F" w14:textId="77777777" w:rsid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 xml:space="preserve"> </w:t>
      </w:r>
      <w:r w:rsidRPr="00DB6757">
        <w:rPr>
          <w:rFonts w:ascii="Cambria" w:hAnsi="Cambria" w:cs="Arial"/>
          <w:sz w:val="22"/>
          <w:szCs w:val="22"/>
        </w:rPr>
        <w:t>005</w:t>
      </w:r>
      <w:r>
        <w:rPr>
          <w:rFonts w:ascii="Cambria" w:hAnsi="Cambria" w:cs="Arial"/>
          <w:sz w:val="22"/>
          <w:szCs w:val="22"/>
        </w:rPr>
        <w:t>75</w:t>
      </w:r>
      <w:r w:rsidRPr="00DB6757">
        <w:rPr>
          <w:rFonts w:ascii="Cambria" w:hAnsi="Cambria" w:cs="Arial"/>
          <w:sz w:val="22"/>
          <w:szCs w:val="22"/>
        </w:rPr>
        <w:t xml:space="preserve"> - 3.3.90.39.00.00 Outros Serviços de Ter</w:t>
      </w:r>
      <w:r>
        <w:rPr>
          <w:rFonts w:ascii="Cambria" w:hAnsi="Cambria" w:cs="Arial"/>
          <w:sz w:val="22"/>
          <w:szCs w:val="22"/>
        </w:rPr>
        <w:t xml:space="preserve">ceiros - Pessoa Jurídica </w:t>
      </w:r>
    </w:p>
    <w:p w14:paraId="16A44A75" w14:textId="742D01CF"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 xml:space="preserve"> 005</w:t>
      </w:r>
      <w:r w:rsidR="00296285">
        <w:rPr>
          <w:rFonts w:ascii="Cambria" w:hAnsi="Cambria" w:cs="Arial"/>
          <w:sz w:val="22"/>
          <w:szCs w:val="22"/>
        </w:rPr>
        <w:t>80</w:t>
      </w:r>
      <w:r w:rsidRPr="00DB6757">
        <w:rPr>
          <w:rFonts w:ascii="Cambria" w:hAnsi="Cambria" w:cs="Arial"/>
          <w:sz w:val="22"/>
          <w:szCs w:val="22"/>
        </w:rPr>
        <w:t xml:space="preserve"> - 3.3.90.39.00.00 Outros Serviços de Terceiros - Pessoa Jurídica</w:t>
      </w:r>
    </w:p>
    <w:p w14:paraId="37C91BE2" w14:textId="63D838D4" w:rsid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005</w:t>
      </w:r>
      <w:r w:rsidR="00296285">
        <w:rPr>
          <w:rFonts w:ascii="Cambria" w:hAnsi="Cambria" w:cs="Arial"/>
          <w:sz w:val="22"/>
          <w:szCs w:val="22"/>
        </w:rPr>
        <w:t>85</w:t>
      </w:r>
      <w:r w:rsidRPr="00DB6757">
        <w:rPr>
          <w:rFonts w:ascii="Cambria" w:hAnsi="Cambria" w:cs="Arial"/>
          <w:sz w:val="22"/>
          <w:szCs w:val="22"/>
        </w:rPr>
        <w:t xml:space="preserve"> - 3.3.90.39.00.00 Outros Serviços de Terceiros - Pessoa Jurídica</w:t>
      </w:r>
    </w:p>
    <w:p w14:paraId="42A46091" w14:textId="09C78BEF" w:rsidR="00296285" w:rsidRPr="00DB6757" w:rsidRDefault="00296285"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005</w:t>
      </w:r>
      <w:r>
        <w:rPr>
          <w:rFonts w:ascii="Cambria" w:hAnsi="Cambria" w:cs="Arial"/>
          <w:sz w:val="22"/>
          <w:szCs w:val="22"/>
        </w:rPr>
        <w:t>90</w:t>
      </w:r>
      <w:r w:rsidRPr="00DB6757">
        <w:rPr>
          <w:rFonts w:ascii="Cambria" w:hAnsi="Cambria" w:cs="Arial"/>
          <w:sz w:val="22"/>
          <w:szCs w:val="22"/>
        </w:rPr>
        <w:t xml:space="preserve"> - 3.3.90.39.00.00 Outros Serviços de Terceiros - Pessoa Jurídica</w:t>
      </w:r>
    </w:p>
    <w:p w14:paraId="393F7B7A"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07 DEPTO DE EDUCAÇÃO, CULTURA E DESPORTO</w:t>
      </w:r>
    </w:p>
    <w:p w14:paraId="5370D102"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001 Divisão de Ensino</w:t>
      </w:r>
    </w:p>
    <w:p w14:paraId="2A0F23D4"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12.361.0007.2039 Manutenção e Oferta do Transporte Escolar</w:t>
      </w:r>
    </w:p>
    <w:p w14:paraId="21DE3749" w14:textId="77777777" w:rsidR="00DB6757" w:rsidRPr="00296285"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01265 - 00000 - 3.3.90.39.00.00 Outros Serviços de Terceiros - Pessoa Jurídica</w:t>
      </w:r>
    </w:p>
    <w:p w14:paraId="64FBB8FE" w14:textId="77777777" w:rsidR="00DB6757" w:rsidRPr="00296285"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01270 - 00103 - 3.3.90.39.00.00 Outros Serviços de Terceiros - Pessoa Jurídica</w:t>
      </w:r>
    </w:p>
    <w:p w14:paraId="27F4E16F" w14:textId="77777777" w:rsidR="00DB6757" w:rsidRPr="00296285"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01275 - 00104 - 3.3.90.39.00.00 Outros Serviços de Terceiros - Pessoa Jurídica</w:t>
      </w:r>
    </w:p>
    <w:p w14:paraId="78792E25" w14:textId="77777777" w:rsidR="00DB6757" w:rsidRPr="00296285"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01280 - 00107 — 3.3.90.39.00.00 Outros Serviços de Terceiros - Pessoa Jurídica</w:t>
      </w:r>
    </w:p>
    <w:p w14:paraId="5BEC44F0" w14:textId="77777777" w:rsidR="00DB6757" w:rsidRPr="00296285"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01285 - 00144 — 3.3.90.39.00.00 Outros Serviços de Terceiros - Pessoa Jurídica</w:t>
      </w:r>
    </w:p>
    <w:p w14:paraId="121DA300"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08 DEPTO DE DESENVOLVIMENTO ECONÔMICO</w:t>
      </w:r>
    </w:p>
    <w:p w14:paraId="1602FB7D"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001 Divisão de Agricultura, Industria, Com. e Meio Ambiente</w:t>
      </w:r>
    </w:p>
    <w:p w14:paraId="0B769EA4" w14:textId="77777777" w:rsidR="00DB6757" w:rsidRPr="00DB6757" w:rsidRDefault="00DB6757" w:rsidP="00DB675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20.608.0003.2072 Manutenção da Política Econômica Rural</w:t>
      </w:r>
    </w:p>
    <w:p w14:paraId="600A34EE" w14:textId="60B09DD7" w:rsidR="00DB6757" w:rsidRPr="00296285" w:rsidRDefault="00DB6757" w:rsidP="00DB675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02425 - 00000 - 3.3.90.39.00.00 Outros Serviços de Terceiros - Pessoa Jurídica</w:t>
      </w:r>
    </w:p>
    <w:p w14:paraId="64C66531" w14:textId="77777777" w:rsidR="00296285" w:rsidRPr="008D061F" w:rsidRDefault="00296285" w:rsidP="00DB6757">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 xml:space="preserve">intransferível do representante credenciado e subsequente envio da proposta, acompanhada dos </w:t>
      </w:r>
      <w:r w:rsidRPr="006D177D">
        <w:rPr>
          <w:rFonts w:ascii="Cambria" w:eastAsia="Arial" w:hAnsi="Cambria" w:cs="Arial"/>
        </w:rPr>
        <w:lastRenderedPageBreak/>
        <w:t>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r w:rsidRPr="00275AA1">
        <w:rPr>
          <w:rFonts w:ascii="Cambria" w:hAnsi="Cambria"/>
          <w:color w:val="auto"/>
          <w:sz w:val="22"/>
          <w:szCs w:val="22"/>
        </w:rPr>
        <w:t>empresas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r w:rsidRPr="00275AA1">
        <w:rPr>
          <w:rFonts w:ascii="Cambria" w:hAnsi="Cambria"/>
          <w:color w:val="auto"/>
          <w:sz w:val="22"/>
          <w:szCs w:val="22"/>
        </w:rPr>
        <w:t>agente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EB31AF">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lastRenderedPageBreak/>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t>DA APRESENTAÇÃO DA PROPOSTA E DOS DOCUMENTOS DE HABILITAÇÃO</w:t>
      </w:r>
      <w:bookmarkEnd w:id="9"/>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w:t>
      </w:r>
      <w:r w:rsidRPr="00275AA1">
        <w:rPr>
          <w:rFonts w:ascii="Cambria" w:hAnsi="Cambria"/>
          <w:sz w:val="22"/>
          <w:szCs w:val="22"/>
        </w:rPr>
        <w:lastRenderedPageBreak/>
        <w:t xml:space="preserve">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2"/>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EB31AF">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lastRenderedPageBreak/>
        <w:t>valor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t>DA ABERTURA DA SESSÃO, CLASSIFICAÇÃO DAS PROPOSTAS E FORMULAÇÃO DE LANCES</w:t>
      </w:r>
      <w:bookmarkEnd w:id="15"/>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610A991A"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0503B4">
        <w:rPr>
          <w:rFonts w:ascii="Cambria" w:hAnsi="Cambria"/>
          <w:b/>
          <w:i/>
          <w:iCs/>
          <w:color w:val="auto"/>
          <w:sz w:val="22"/>
          <w:szCs w:val="22"/>
        </w:rPr>
        <w:t>R$10,00</w:t>
      </w:r>
      <w:r w:rsidR="00F0673F" w:rsidRPr="00837E85">
        <w:rPr>
          <w:rFonts w:ascii="Cambria" w:hAnsi="Cambria"/>
          <w:b/>
          <w:i/>
          <w:iCs/>
          <w:color w:val="auto"/>
          <w:sz w:val="22"/>
          <w:szCs w:val="22"/>
        </w:rPr>
        <w:t xml:space="preserve"> (</w:t>
      </w:r>
      <w:r w:rsidR="000503B4">
        <w:rPr>
          <w:rFonts w:ascii="Cambria" w:hAnsi="Cambria"/>
          <w:b/>
          <w:i/>
          <w:iCs/>
          <w:color w:val="auto"/>
          <w:sz w:val="22"/>
          <w:szCs w:val="22"/>
        </w:rPr>
        <w:t>Dez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O licitante poderá,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19" w:name="_Hlk113631522"/>
      <w:bookmarkEnd w:id="18"/>
    </w:p>
    <w:bookmarkEnd w:id="19"/>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r w:rsidRPr="00275AA1">
        <w:rPr>
          <w:rFonts w:ascii="Cambria" w:hAnsi="Cambria"/>
          <w:sz w:val="22"/>
          <w:szCs w:val="22"/>
        </w:rPr>
        <w:t>empresas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lastRenderedPageBreak/>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EB31AF">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t>DA FASE DE HABILITAÇÃO</w:t>
      </w:r>
      <w:bookmarkEnd w:id="26"/>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lastRenderedPageBreak/>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Pr="008A7AEC"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40D5EB1" w14:textId="77777777" w:rsidR="00AE552A" w:rsidRPr="008A7AEC" w:rsidRDefault="00AE552A"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lastRenderedPageBreak/>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8"/>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0"/>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t>DOS RECURSOS</w:t>
      </w:r>
      <w:bookmarkEnd w:id="31"/>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3"/>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6"/>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r w:rsidRPr="00275AA1">
        <w:rPr>
          <w:rFonts w:ascii="Cambria" w:hAnsi="Cambria"/>
          <w:sz w:val="22"/>
          <w:szCs w:val="22"/>
        </w:rPr>
        <w:t>apresentar declaração ou documentação falsa exigida para o certame ou prestar declaração falsa durante a licitação</w:t>
      </w:r>
      <w:bookmarkEnd w:id="37"/>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r w:rsidRPr="00275AA1">
        <w:rPr>
          <w:rFonts w:ascii="Cambria" w:hAnsi="Cambria"/>
          <w:sz w:val="22"/>
          <w:szCs w:val="22"/>
        </w:rPr>
        <w:t>fraudar a licitação</w:t>
      </w:r>
      <w:bookmarkEnd w:id="38"/>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7"/>
      <w:r w:rsidRPr="00275AA1">
        <w:rPr>
          <w:rFonts w:ascii="Cambria" w:hAnsi="Cambria"/>
          <w:sz w:val="22"/>
          <w:szCs w:val="22"/>
        </w:rPr>
        <w:t>comportar-se de modo inidôneo ou cometer fraude de qualquer natureza, em especial quando:</w:t>
      </w:r>
      <w:bookmarkEnd w:id="39"/>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lastRenderedPageBreak/>
        <w:t xml:space="preserve">apresentar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r w:rsidRPr="00275AA1">
        <w:rPr>
          <w:rFonts w:ascii="Cambria" w:hAnsi="Cambria"/>
          <w:sz w:val="22"/>
          <w:szCs w:val="22"/>
        </w:rPr>
        <w:t>praticar atos ilícitos com vistas a frustrar os objetivos da licitação</w:t>
      </w:r>
      <w:bookmarkEnd w:id="40"/>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t>DA IMPUGNAÇÃO AO EDITAL E DO PEDIDO DE ESCLARECIMENTO</w:t>
      </w:r>
      <w:bookmarkEnd w:id="43"/>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194A45EB"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DB6757">
        <w:rPr>
          <w:rFonts w:ascii="Cambria" w:hAnsi="Cambria" w:cs="Arial"/>
          <w:color w:val="000000" w:themeColor="text1"/>
        </w:rPr>
        <w:t>17</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5004CE">
        <w:rPr>
          <w:rFonts w:ascii="Cambria" w:hAnsi="Cambria" w:cs="Arial"/>
          <w:color w:val="000000" w:themeColor="text1"/>
        </w:rPr>
        <w:t>Ju</w:t>
      </w:r>
      <w:r w:rsidR="00DB6757">
        <w:rPr>
          <w:rFonts w:ascii="Cambria" w:hAnsi="Cambria" w:cs="Arial"/>
          <w:color w:val="000000" w:themeColor="text1"/>
        </w:rPr>
        <w:t>lho</w:t>
      </w:r>
      <w:r w:rsidR="00012073">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41587B" w:rsidRDefault="002C4806" w:rsidP="002C4806">
      <w:pPr>
        <w:pStyle w:val="Ttulo10"/>
        <w:pageBreakBefore/>
        <w:widowControl/>
        <w:spacing w:line="276" w:lineRule="auto"/>
        <w:jc w:val="center"/>
        <w:rPr>
          <w:rFonts w:ascii="Cambria" w:hAnsi="Cambria" w:cs="Arial"/>
          <w:b/>
        </w:rPr>
      </w:pPr>
      <w:r w:rsidRPr="0041587B">
        <w:rPr>
          <w:rFonts w:ascii="Cambria" w:hAnsi="Cambria" w:cs="Arial"/>
          <w:b/>
          <w:u w:val="single"/>
        </w:rPr>
        <w:lastRenderedPageBreak/>
        <w:t>ANEXO</w:t>
      </w:r>
      <w:r w:rsidRPr="0041587B">
        <w:rPr>
          <w:rFonts w:ascii="Cambria" w:eastAsia="Arial" w:hAnsi="Cambria" w:cs="Arial"/>
          <w:b/>
          <w:u w:val="single"/>
        </w:rPr>
        <w:t xml:space="preserve"> </w:t>
      </w:r>
      <w:r w:rsidR="003F5B80" w:rsidRPr="0041587B">
        <w:rPr>
          <w:rFonts w:ascii="Cambria" w:eastAsia="Arial" w:hAnsi="Cambria" w:cs="Arial"/>
          <w:b/>
          <w:u w:val="single"/>
        </w:rPr>
        <w:t>I</w:t>
      </w:r>
    </w:p>
    <w:p w14:paraId="58AA696E" w14:textId="77777777" w:rsidR="00CE3123" w:rsidRPr="0041587B" w:rsidRDefault="00CE3123" w:rsidP="00CE3123">
      <w:pPr>
        <w:jc w:val="center"/>
        <w:rPr>
          <w:rFonts w:ascii="Cambria" w:hAnsi="Cambria" w:cs="Arial"/>
          <w:b/>
          <w:u w:val="single"/>
        </w:rPr>
      </w:pPr>
      <w:bookmarkStart w:id="46" w:name="_Hlk82471863"/>
    </w:p>
    <w:bookmarkEnd w:id="46"/>
    <w:p w14:paraId="096307A6" w14:textId="77777777" w:rsidR="00DB6757" w:rsidRPr="0041587B" w:rsidRDefault="00DB6757" w:rsidP="00DB6757">
      <w:pPr>
        <w:widowControl/>
        <w:suppressAutoHyphens w:val="0"/>
        <w:autoSpaceDN/>
        <w:spacing w:line="276" w:lineRule="auto"/>
        <w:ind w:right="142"/>
        <w:jc w:val="both"/>
        <w:textAlignment w:val="auto"/>
        <w:rPr>
          <w:rFonts w:ascii="Cambria" w:eastAsia="Calibri" w:hAnsi="Cambria" w:cs="Times New Roman"/>
          <w:color w:val="FF0000"/>
          <w:kern w:val="0"/>
        </w:rPr>
      </w:pPr>
    </w:p>
    <w:p w14:paraId="37291DBB" w14:textId="402B1E29" w:rsidR="00DB6757" w:rsidRPr="0041587B" w:rsidRDefault="00DB6757" w:rsidP="00DB6757">
      <w:pPr>
        <w:widowControl/>
        <w:suppressAutoHyphens w:val="0"/>
        <w:autoSpaceDN/>
        <w:spacing w:line="276" w:lineRule="auto"/>
        <w:ind w:right="142"/>
        <w:jc w:val="center"/>
        <w:textAlignment w:val="auto"/>
        <w:rPr>
          <w:rFonts w:ascii="Cambria" w:eastAsia="Calibri" w:hAnsi="Cambria" w:cs="Calibri"/>
          <w:b/>
          <w:bCs/>
          <w:kern w:val="0"/>
        </w:rPr>
      </w:pPr>
      <w:r w:rsidRPr="0041587B">
        <w:rPr>
          <w:rFonts w:ascii="Cambria" w:eastAsia="Calibri" w:hAnsi="Cambria" w:cs="Calibri"/>
          <w:b/>
          <w:bCs/>
          <w:kern w:val="0"/>
        </w:rPr>
        <w:t>TERMO DE REFERÊNCIA</w:t>
      </w:r>
    </w:p>
    <w:p w14:paraId="046D066F" w14:textId="77777777" w:rsidR="00731F4C" w:rsidRPr="0041587B" w:rsidRDefault="00731F4C" w:rsidP="00731F4C">
      <w:pPr>
        <w:jc w:val="center"/>
        <w:rPr>
          <w:rFonts w:ascii="Cambria" w:hAnsi="Cambria" w:cstheme="minorHAnsi"/>
          <w:b/>
          <w:bCs/>
          <w:u w:val="single"/>
        </w:rPr>
      </w:pPr>
    </w:p>
    <w:p w14:paraId="4DAFFBCB" w14:textId="5381B1E6" w:rsidR="00DD7735" w:rsidRDefault="00731F4C" w:rsidP="00731F4C">
      <w:pPr>
        <w:jc w:val="both"/>
        <w:rPr>
          <w:rFonts w:ascii="Cambria" w:eastAsia="Calibri" w:hAnsi="Cambria" w:cs="Arial"/>
          <w:bCs/>
        </w:rPr>
      </w:pPr>
      <w:r w:rsidRPr="0041587B">
        <w:rPr>
          <w:rFonts w:ascii="Cambria" w:hAnsi="Cambria" w:cstheme="minorHAnsi"/>
          <w:b/>
        </w:rPr>
        <w:t>1 – OBJETO:</w:t>
      </w:r>
      <w:r w:rsidRPr="0041587B">
        <w:rPr>
          <w:rFonts w:ascii="Cambria" w:hAnsi="Cambria" w:cstheme="minorHAnsi"/>
        </w:rPr>
        <w:t xml:space="preserve"> </w:t>
      </w:r>
      <w:r w:rsidR="00652404">
        <w:rPr>
          <w:rFonts w:ascii="Cambria" w:eastAsia="Calibri" w:hAnsi="Cambria" w:cs="Arial"/>
          <w:bCs/>
        </w:rPr>
        <w:t>C</w:t>
      </w:r>
      <w:r w:rsidR="00DD7735" w:rsidRPr="00AC25F6">
        <w:rPr>
          <w:rFonts w:ascii="Cambria" w:eastAsia="Calibri" w:hAnsi="Cambria" w:cs="Arial"/>
          <w:bCs/>
        </w:rPr>
        <w:t xml:space="preserve">ontratação de empresa especializada na prestação de serviços de auto elétrica, destinados à manutenção da frota municipal, abrangendo veículos das linhas leve, média e pesada, bem como máquinas e equipamentos pertencentes ao município de </w:t>
      </w:r>
      <w:r w:rsidR="00DD7735">
        <w:rPr>
          <w:rFonts w:ascii="Cambria" w:eastAsia="Calibri" w:hAnsi="Cambria" w:cs="Arial"/>
          <w:bCs/>
        </w:rPr>
        <w:t>S</w:t>
      </w:r>
      <w:r w:rsidR="00DD7735" w:rsidRPr="00AC25F6">
        <w:rPr>
          <w:rFonts w:ascii="Cambria" w:eastAsia="Calibri" w:hAnsi="Cambria" w:cs="Arial"/>
          <w:bCs/>
        </w:rPr>
        <w:t xml:space="preserve">anto </w:t>
      </w:r>
      <w:r w:rsidR="00DD7735">
        <w:rPr>
          <w:rFonts w:ascii="Cambria" w:eastAsia="Calibri" w:hAnsi="Cambria" w:cs="Arial"/>
          <w:bCs/>
        </w:rPr>
        <w:t>I</w:t>
      </w:r>
      <w:r w:rsidR="00DD7735" w:rsidRPr="00AC25F6">
        <w:rPr>
          <w:rFonts w:ascii="Cambria" w:eastAsia="Calibri" w:hAnsi="Cambria" w:cs="Arial"/>
          <w:bCs/>
        </w:rPr>
        <w:t>nácio</w:t>
      </w:r>
      <w:r w:rsidR="00DD7735">
        <w:rPr>
          <w:rFonts w:ascii="Cambria" w:eastAsia="Calibri" w:hAnsi="Cambria" w:cs="Arial"/>
          <w:bCs/>
        </w:rPr>
        <w:t>-P</w:t>
      </w:r>
      <w:r w:rsidR="00DD7735" w:rsidRPr="00AC25F6">
        <w:rPr>
          <w:rFonts w:ascii="Cambria" w:eastAsia="Calibri" w:hAnsi="Cambria" w:cs="Arial"/>
          <w:bCs/>
        </w:rPr>
        <w:t>r, visando garantir a segurança, eficiência, continuidade dos serviços públicos e o adequado funcionamento dos sistemas elétr</w:t>
      </w:r>
      <w:r w:rsidR="00DD7735">
        <w:rPr>
          <w:rFonts w:ascii="Cambria" w:eastAsia="Calibri" w:hAnsi="Cambria" w:cs="Arial"/>
          <w:bCs/>
        </w:rPr>
        <w:t>icos e eletrônicos dos veículos.</w:t>
      </w:r>
    </w:p>
    <w:p w14:paraId="659C7B8E" w14:textId="735B8AE9" w:rsidR="00731F4C" w:rsidRPr="0041587B" w:rsidRDefault="00731F4C" w:rsidP="00731F4C">
      <w:pPr>
        <w:jc w:val="both"/>
        <w:rPr>
          <w:rFonts w:ascii="Cambria" w:hAnsi="Cambria" w:cstheme="minorHAnsi"/>
        </w:rPr>
      </w:pPr>
    </w:p>
    <w:p w14:paraId="3F3CEF5F" w14:textId="77777777" w:rsidR="00731F4C" w:rsidRPr="0041587B" w:rsidRDefault="00731F4C">
      <w:pPr>
        <w:pStyle w:val="PargrafodaLista"/>
        <w:numPr>
          <w:ilvl w:val="1"/>
          <w:numId w:val="73"/>
        </w:numPr>
        <w:suppressAutoHyphens w:val="0"/>
        <w:autoSpaceDN/>
        <w:spacing w:after="200" w:line="276" w:lineRule="auto"/>
        <w:contextualSpacing/>
        <w:jc w:val="both"/>
        <w:textAlignment w:val="auto"/>
        <w:rPr>
          <w:rFonts w:ascii="Cambria" w:hAnsi="Cambria" w:cstheme="minorHAnsi"/>
          <w:b/>
          <w:sz w:val="22"/>
          <w:szCs w:val="22"/>
        </w:rPr>
      </w:pPr>
      <w:r w:rsidRPr="0041587B">
        <w:rPr>
          <w:rFonts w:ascii="Cambria" w:hAnsi="Cambria" w:cstheme="minorHAnsi"/>
          <w:b/>
          <w:sz w:val="22"/>
          <w:szCs w:val="22"/>
        </w:rPr>
        <w:t>– DETALHAMENTO DO OBJETO</w:t>
      </w:r>
    </w:p>
    <w:p w14:paraId="1FB7E1DC" w14:textId="77777777" w:rsidR="00731F4C" w:rsidRPr="0041587B" w:rsidRDefault="00731F4C" w:rsidP="00731F4C">
      <w:pPr>
        <w:rPr>
          <w:rFonts w:ascii="Cambria" w:hAnsi="Cambria"/>
          <w:b/>
        </w:rPr>
      </w:pPr>
      <w:r w:rsidRPr="0041587B">
        <w:rPr>
          <w:rFonts w:ascii="Cambria" w:hAnsi="Cambria"/>
          <w:b/>
        </w:rPr>
        <w:t>LOTE 1 – VEICULOS DA LINHA LEVE</w:t>
      </w:r>
    </w:p>
    <w:tbl>
      <w:tblPr>
        <w:tblW w:w="9585"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9"/>
        <w:gridCol w:w="2881"/>
        <w:gridCol w:w="731"/>
        <w:gridCol w:w="1559"/>
        <w:gridCol w:w="1843"/>
        <w:gridCol w:w="1842"/>
      </w:tblGrid>
      <w:tr w:rsidR="00731F4C" w:rsidRPr="0041587B" w14:paraId="57FEF526" w14:textId="77777777" w:rsidTr="00DE4286">
        <w:trPr>
          <w:trHeight w:val="330"/>
        </w:trPr>
        <w:tc>
          <w:tcPr>
            <w:tcW w:w="729" w:type="dxa"/>
          </w:tcPr>
          <w:p w14:paraId="6C60804C" w14:textId="77777777" w:rsidR="00731F4C" w:rsidRPr="0041587B" w:rsidRDefault="00731F4C" w:rsidP="00DE4286">
            <w:pPr>
              <w:rPr>
                <w:rFonts w:ascii="Cambria" w:hAnsi="Cambria"/>
                <w:b/>
              </w:rPr>
            </w:pPr>
            <w:r w:rsidRPr="0041587B">
              <w:rPr>
                <w:rFonts w:ascii="Cambria" w:hAnsi="Cambria"/>
                <w:b/>
              </w:rPr>
              <w:t>ITEM</w:t>
            </w:r>
          </w:p>
        </w:tc>
        <w:tc>
          <w:tcPr>
            <w:tcW w:w="2881" w:type="dxa"/>
          </w:tcPr>
          <w:p w14:paraId="4D26D979" w14:textId="77777777" w:rsidR="00731F4C" w:rsidRPr="0041587B" w:rsidRDefault="00731F4C" w:rsidP="00DE4286">
            <w:pPr>
              <w:jc w:val="both"/>
              <w:rPr>
                <w:rFonts w:ascii="Cambria" w:hAnsi="Cambria"/>
                <w:b/>
              </w:rPr>
            </w:pPr>
            <w:r w:rsidRPr="0041587B">
              <w:rPr>
                <w:rFonts w:ascii="Cambria" w:hAnsi="Cambria"/>
                <w:b/>
              </w:rPr>
              <w:t>DESCRIÇÃO</w:t>
            </w:r>
          </w:p>
        </w:tc>
        <w:tc>
          <w:tcPr>
            <w:tcW w:w="731" w:type="dxa"/>
          </w:tcPr>
          <w:p w14:paraId="6671C627" w14:textId="77777777" w:rsidR="00731F4C" w:rsidRPr="0041587B" w:rsidRDefault="00731F4C" w:rsidP="00DE4286">
            <w:pPr>
              <w:rPr>
                <w:rFonts w:ascii="Cambria" w:hAnsi="Cambria"/>
                <w:b/>
              </w:rPr>
            </w:pPr>
            <w:r w:rsidRPr="0041587B">
              <w:rPr>
                <w:rFonts w:ascii="Cambria" w:hAnsi="Cambria"/>
                <w:b/>
              </w:rPr>
              <w:t>UNID.</w:t>
            </w:r>
          </w:p>
        </w:tc>
        <w:tc>
          <w:tcPr>
            <w:tcW w:w="1559" w:type="dxa"/>
          </w:tcPr>
          <w:p w14:paraId="35CBC625" w14:textId="77777777" w:rsidR="00731F4C" w:rsidRPr="0041587B" w:rsidRDefault="00731F4C" w:rsidP="00DE4286">
            <w:pPr>
              <w:rPr>
                <w:rFonts w:ascii="Cambria" w:hAnsi="Cambria"/>
                <w:b/>
              </w:rPr>
            </w:pPr>
            <w:r w:rsidRPr="0041587B">
              <w:rPr>
                <w:rFonts w:ascii="Cambria" w:hAnsi="Cambria"/>
                <w:b/>
              </w:rPr>
              <w:t>QUANTIDADE</w:t>
            </w:r>
          </w:p>
        </w:tc>
        <w:tc>
          <w:tcPr>
            <w:tcW w:w="1843" w:type="dxa"/>
          </w:tcPr>
          <w:p w14:paraId="657D5C92" w14:textId="77777777" w:rsidR="00731F4C" w:rsidRPr="0041587B" w:rsidRDefault="00731F4C" w:rsidP="00DE4286">
            <w:pPr>
              <w:rPr>
                <w:rFonts w:ascii="Cambria" w:hAnsi="Cambria"/>
                <w:b/>
              </w:rPr>
            </w:pPr>
            <w:r w:rsidRPr="0041587B">
              <w:rPr>
                <w:rFonts w:ascii="Cambria" w:hAnsi="Cambria"/>
                <w:b/>
              </w:rPr>
              <w:t>VALOR UNITARIO (R$)</w:t>
            </w:r>
          </w:p>
        </w:tc>
        <w:tc>
          <w:tcPr>
            <w:tcW w:w="1842" w:type="dxa"/>
          </w:tcPr>
          <w:p w14:paraId="155532CB" w14:textId="77777777" w:rsidR="00731F4C" w:rsidRPr="0041587B" w:rsidRDefault="00731F4C" w:rsidP="00DE4286">
            <w:pPr>
              <w:rPr>
                <w:rFonts w:ascii="Cambria" w:hAnsi="Cambria"/>
                <w:b/>
              </w:rPr>
            </w:pPr>
            <w:r w:rsidRPr="0041587B">
              <w:rPr>
                <w:rFonts w:ascii="Cambria" w:hAnsi="Cambria"/>
                <w:b/>
              </w:rPr>
              <w:t>VALOR TOTAL</w:t>
            </w:r>
          </w:p>
          <w:p w14:paraId="008A62DA" w14:textId="77777777" w:rsidR="00731F4C" w:rsidRPr="0041587B" w:rsidRDefault="00731F4C" w:rsidP="00DE4286">
            <w:pPr>
              <w:rPr>
                <w:rFonts w:ascii="Cambria" w:hAnsi="Cambria"/>
                <w:b/>
              </w:rPr>
            </w:pPr>
            <w:r w:rsidRPr="0041587B">
              <w:rPr>
                <w:rFonts w:ascii="Cambria" w:hAnsi="Cambria"/>
                <w:b/>
              </w:rPr>
              <w:t>(R$)</w:t>
            </w:r>
          </w:p>
        </w:tc>
      </w:tr>
      <w:tr w:rsidR="00731F4C" w:rsidRPr="0041587B" w14:paraId="2675BC30" w14:textId="77777777" w:rsidTr="00DE4286">
        <w:trPr>
          <w:trHeight w:val="330"/>
        </w:trPr>
        <w:tc>
          <w:tcPr>
            <w:tcW w:w="729" w:type="dxa"/>
          </w:tcPr>
          <w:p w14:paraId="6B0F963C" w14:textId="77777777" w:rsidR="00731F4C" w:rsidRPr="0041587B" w:rsidRDefault="00731F4C" w:rsidP="00DE4286">
            <w:pPr>
              <w:rPr>
                <w:rFonts w:ascii="Cambria" w:hAnsi="Cambria"/>
              </w:rPr>
            </w:pPr>
            <w:r w:rsidRPr="0041587B">
              <w:rPr>
                <w:rFonts w:ascii="Cambria" w:hAnsi="Cambria"/>
              </w:rPr>
              <w:t>01</w:t>
            </w:r>
          </w:p>
        </w:tc>
        <w:tc>
          <w:tcPr>
            <w:tcW w:w="2881" w:type="dxa"/>
          </w:tcPr>
          <w:p w14:paraId="50036286" w14:textId="77777777" w:rsidR="00731F4C" w:rsidRPr="0041587B" w:rsidRDefault="00731F4C" w:rsidP="00DE4286">
            <w:pPr>
              <w:jc w:val="both"/>
              <w:rPr>
                <w:rFonts w:ascii="Cambria" w:hAnsi="Cambria"/>
              </w:rPr>
            </w:pPr>
            <w:r w:rsidRPr="0041587B">
              <w:rPr>
                <w:rFonts w:ascii="Cambria" w:hAnsi="Cambria"/>
              </w:rPr>
              <w:t>SERVIÇO DE AUTO ELÉTRICA EM GERAL EM VEÍCULOS LINHA LEVE</w:t>
            </w:r>
          </w:p>
        </w:tc>
        <w:tc>
          <w:tcPr>
            <w:tcW w:w="731" w:type="dxa"/>
          </w:tcPr>
          <w:p w14:paraId="2CE789B8" w14:textId="77777777" w:rsidR="00731F4C" w:rsidRPr="0041587B" w:rsidRDefault="00731F4C" w:rsidP="00DE4286">
            <w:pPr>
              <w:jc w:val="center"/>
              <w:rPr>
                <w:rFonts w:ascii="Cambria" w:hAnsi="Cambria"/>
              </w:rPr>
            </w:pPr>
            <w:r w:rsidRPr="0041587B">
              <w:rPr>
                <w:rFonts w:ascii="Cambria" w:hAnsi="Cambria"/>
              </w:rPr>
              <w:t>SERV</w:t>
            </w:r>
          </w:p>
        </w:tc>
        <w:tc>
          <w:tcPr>
            <w:tcW w:w="1559" w:type="dxa"/>
          </w:tcPr>
          <w:p w14:paraId="499B25EB" w14:textId="77777777" w:rsidR="00731F4C" w:rsidRPr="0041587B" w:rsidRDefault="00731F4C" w:rsidP="00DE4286">
            <w:pPr>
              <w:jc w:val="center"/>
              <w:rPr>
                <w:rFonts w:ascii="Cambria" w:hAnsi="Cambria"/>
              </w:rPr>
            </w:pPr>
            <w:r w:rsidRPr="0041587B">
              <w:rPr>
                <w:rFonts w:ascii="Cambria" w:hAnsi="Cambria"/>
              </w:rPr>
              <w:t>100</w:t>
            </w:r>
          </w:p>
        </w:tc>
        <w:tc>
          <w:tcPr>
            <w:tcW w:w="1843" w:type="dxa"/>
          </w:tcPr>
          <w:p w14:paraId="600A8C8C" w14:textId="63AD2745" w:rsidR="00731F4C" w:rsidRPr="0041587B" w:rsidRDefault="00731F4C" w:rsidP="00DE4286">
            <w:pPr>
              <w:rPr>
                <w:rFonts w:ascii="Cambria" w:hAnsi="Cambria"/>
                <w:bCs/>
              </w:rPr>
            </w:pPr>
            <w:r w:rsidRPr="0041587B">
              <w:rPr>
                <w:rFonts w:ascii="Cambria" w:hAnsi="Cambria"/>
                <w:bCs/>
              </w:rPr>
              <w:t>R$ 2</w:t>
            </w:r>
            <w:r w:rsidR="006C3D83">
              <w:rPr>
                <w:rFonts w:ascii="Cambria" w:hAnsi="Cambria"/>
                <w:bCs/>
              </w:rPr>
              <w:t>52</w:t>
            </w:r>
            <w:r w:rsidRPr="0041587B">
              <w:rPr>
                <w:rFonts w:ascii="Cambria" w:hAnsi="Cambria"/>
                <w:bCs/>
              </w:rPr>
              <w:t>,</w:t>
            </w:r>
            <w:r w:rsidR="006C3D83">
              <w:rPr>
                <w:rFonts w:ascii="Cambria" w:hAnsi="Cambria"/>
                <w:bCs/>
              </w:rPr>
              <w:t>67</w:t>
            </w:r>
          </w:p>
        </w:tc>
        <w:tc>
          <w:tcPr>
            <w:tcW w:w="1842" w:type="dxa"/>
          </w:tcPr>
          <w:p w14:paraId="0FBED172" w14:textId="4F1A7635" w:rsidR="00731F4C" w:rsidRPr="0041587B" w:rsidRDefault="00731F4C" w:rsidP="00DE4286">
            <w:pPr>
              <w:rPr>
                <w:rFonts w:ascii="Cambria" w:hAnsi="Cambria"/>
                <w:bCs/>
              </w:rPr>
            </w:pPr>
            <w:r w:rsidRPr="0041587B">
              <w:rPr>
                <w:rFonts w:ascii="Cambria" w:hAnsi="Cambria"/>
                <w:bCs/>
              </w:rPr>
              <w:t>R$ 2</w:t>
            </w:r>
            <w:r w:rsidR="006C3D83">
              <w:rPr>
                <w:rFonts w:ascii="Cambria" w:hAnsi="Cambria"/>
                <w:bCs/>
              </w:rPr>
              <w:t>5</w:t>
            </w:r>
            <w:r w:rsidRPr="0041587B">
              <w:rPr>
                <w:rFonts w:ascii="Cambria" w:hAnsi="Cambria"/>
                <w:bCs/>
              </w:rPr>
              <w:t>.</w:t>
            </w:r>
            <w:r w:rsidR="006C3D83">
              <w:rPr>
                <w:rFonts w:ascii="Cambria" w:hAnsi="Cambria"/>
                <w:bCs/>
              </w:rPr>
              <w:t>267</w:t>
            </w:r>
            <w:r w:rsidRPr="0041587B">
              <w:rPr>
                <w:rFonts w:ascii="Cambria" w:hAnsi="Cambria"/>
                <w:bCs/>
              </w:rPr>
              <w:t>,00</w:t>
            </w:r>
          </w:p>
        </w:tc>
      </w:tr>
      <w:tr w:rsidR="00731F4C" w:rsidRPr="0041587B" w14:paraId="6BDE32A6" w14:textId="77777777" w:rsidTr="00DE4286">
        <w:trPr>
          <w:trHeight w:val="330"/>
        </w:trPr>
        <w:tc>
          <w:tcPr>
            <w:tcW w:w="729" w:type="dxa"/>
          </w:tcPr>
          <w:p w14:paraId="0DC132A4" w14:textId="77777777" w:rsidR="00731F4C" w:rsidRPr="0041587B" w:rsidRDefault="00731F4C" w:rsidP="00DE4286">
            <w:pPr>
              <w:rPr>
                <w:rFonts w:ascii="Cambria" w:hAnsi="Cambria"/>
              </w:rPr>
            </w:pPr>
            <w:r w:rsidRPr="0041587B">
              <w:rPr>
                <w:rFonts w:ascii="Cambria" w:hAnsi="Cambria"/>
              </w:rPr>
              <w:t>02</w:t>
            </w:r>
          </w:p>
        </w:tc>
        <w:tc>
          <w:tcPr>
            <w:tcW w:w="2881" w:type="dxa"/>
          </w:tcPr>
          <w:p w14:paraId="47C06FB4" w14:textId="77777777" w:rsidR="00731F4C" w:rsidRPr="0041587B" w:rsidRDefault="00731F4C" w:rsidP="00DE4286">
            <w:pPr>
              <w:autoSpaceDE w:val="0"/>
              <w:adjustRightInd w:val="0"/>
              <w:jc w:val="both"/>
              <w:rPr>
                <w:rFonts w:ascii="Cambria" w:eastAsia="Times New Roman" w:hAnsi="Cambria" w:cs="Arial"/>
                <w:lang w:eastAsia="pt-BR"/>
              </w:rPr>
            </w:pPr>
            <w:r w:rsidRPr="0041587B">
              <w:rPr>
                <w:rFonts w:ascii="Cambria" w:eastAsia="Times New Roman" w:hAnsi="Cambria" w:cs="Arial"/>
                <w:lang w:eastAsia="pt-BR"/>
              </w:rPr>
              <w:t>SERVIÇO DE SOCORRO ELÉTRICO FORA DA ZONA URBANA EM VEÍCULOS LINHA LEVE</w:t>
            </w:r>
          </w:p>
        </w:tc>
        <w:tc>
          <w:tcPr>
            <w:tcW w:w="731" w:type="dxa"/>
          </w:tcPr>
          <w:p w14:paraId="3C8A3A16" w14:textId="77777777" w:rsidR="00731F4C" w:rsidRPr="0041587B" w:rsidRDefault="00731F4C" w:rsidP="00DE4286">
            <w:pPr>
              <w:jc w:val="center"/>
              <w:rPr>
                <w:rFonts w:ascii="Cambria" w:hAnsi="Cambria"/>
              </w:rPr>
            </w:pPr>
            <w:r w:rsidRPr="0041587B">
              <w:rPr>
                <w:rFonts w:ascii="Cambria" w:hAnsi="Cambria"/>
              </w:rPr>
              <w:t>KM</w:t>
            </w:r>
          </w:p>
        </w:tc>
        <w:tc>
          <w:tcPr>
            <w:tcW w:w="1559" w:type="dxa"/>
          </w:tcPr>
          <w:p w14:paraId="1DE334D6" w14:textId="37B8C2FA" w:rsidR="00731F4C" w:rsidRPr="0041587B" w:rsidRDefault="006C3D83" w:rsidP="00DE4286">
            <w:pPr>
              <w:jc w:val="center"/>
              <w:rPr>
                <w:rFonts w:ascii="Cambria" w:hAnsi="Cambria"/>
              </w:rPr>
            </w:pPr>
            <w:r>
              <w:rPr>
                <w:rFonts w:ascii="Cambria" w:hAnsi="Cambria"/>
              </w:rPr>
              <w:t>5</w:t>
            </w:r>
            <w:r w:rsidR="00731F4C" w:rsidRPr="0041587B">
              <w:rPr>
                <w:rFonts w:ascii="Cambria" w:hAnsi="Cambria"/>
              </w:rPr>
              <w:t>00</w:t>
            </w:r>
          </w:p>
        </w:tc>
        <w:tc>
          <w:tcPr>
            <w:tcW w:w="1843" w:type="dxa"/>
          </w:tcPr>
          <w:p w14:paraId="306EBD3A" w14:textId="77777777" w:rsidR="00731F4C" w:rsidRPr="0041587B" w:rsidRDefault="00731F4C" w:rsidP="00DE4286">
            <w:pPr>
              <w:rPr>
                <w:rFonts w:ascii="Cambria" w:hAnsi="Cambria"/>
                <w:b/>
              </w:rPr>
            </w:pPr>
            <w:r w:rsidRPr="0041587B">
              <w:rPr>
                <w:rFonts w:ascii="Cambria" w:hAnsi="Cambria"/>
                <w:bCs/>
              </w:rPr>
              <w:t>R$ 4,84</w:t>
            </w:r>
          </w:p>
        </w:tc>
        <w:tc>
          <w:tcPr>
            <w:tcW w:w="1842" w:type="dxa"/>
          </w:tcPr>
          <w:p w14:paraId="235E187D" w14:textId="16FE0A48" w:rsidR="00731F4C" w:rsidRPr="0041587B" w:rsidRDefault="00731F4C" w:rsidP="00DE4286">
            <w:pPr>
              <w:rPr>
                <w:rFonts w:ascii="Cambria" w:hAnsi="Cambria"/>
                <w:b/>
              </w:rPr>
            </w:pPr>
            <w:r w:rsidRPr="0041587B">
              <w:rPr>
                <w:rFonts w:ascii="Cambria" w:hAnsi="Cambria"/>
                <w:bCs/>
              </w:rPr>
              <w:t xml:space="preserve">R$ </w:t>
            </w:r>
            <w:r w:rsidR="006C3D83">
              <w:rPr>
                <w:rFonts w:ascii="Cambria" w:hAnsi="Cambria"/>
                <w:bCs/>
              </w:rPr>
              <w:t>2</w:t>
            </w:r>
            <w:r w:rsidRPr="0041587B">
              <w:rPr>
                <w:rFonts w:ascii="Cambria" w:hAnsi="Cambria"/>
                <w:bCs/>
              </w:rPr>
              <w:t>.</w:t>
            </w:r>
            <w:r w:rsidR="006C3D83">
              <w:rPr>
                <w:rFonts w:ascii="Cambria" w:hAnsi="Cambria"/>
                <w:bCs/>
              </w:rPr>
              <w:t>420</w:t>
            </w:r>
            <w:r w:rsidRPr="0041587B">
              <w:rPr>
                <w:rFonts w:ascii="Cambria" w:hAnsi="Cambria"/>
                <w:bCs/>
              </w:rPr>
              <w:t>,00</w:t>
            </w:r>
          </w:p>
        </w:tc>
      </w:tr>
      <w:tr w:rsidR="00731F4C" w:rsidRPr="0041587B" w14:paraId="5EACBADC" w14:textId="77777777" w:rsidTr="00DE4286">
        <w:trPr>
          <w:trHeight w:val="330"/>
        </w:trPr>
        <w:tc>
          <w:tcPr>
            <w:tcW w:w="729" w:type="dxa"/>
          </w:tcPr>
          <w:p w14:paraId="4649EFD5" w14:textId="77777777" w:rsidR="00731F4C" w:rsidRPr="0041587B" w:rsidRDefault="00731F4C" w:rsidP="00DE4286">
            <w:pPr>
              <w:rPr>
                <w:rFonts w:ascii="Cambria" w:hAnsi="Cambria"/>
              </w:rPr>
            </w:pPr>
            <w:r w:rsidRPr="0041587B">
              <w:rPr>
                <w:rFonts w:ascii="Cambria" w:hAnsi="Cambria"/>
              </w:rPr>
              <w:t>03</w:t>
            </w:r>
          </w:p>
        </w:tc>
        <w:tc>
          <w:tcPr>
            <w:tcW w:w="2881" w:type="dxa"/>
          </w:tcPr>
          <w:p w14:paraId="1D829D04" w14:textId="77777777" w:rsidR="00731F4C" w:rsidRPr="0041587B" w:rsidRDefault="00731F4C" w:rsidP="00DE4286">
            <w:pPr>
              <w:jc w:val="both"/>
              <w:rPr>
                <w:rFonts w:ascii="Cambria" w:hAnsi="Cambria"/>
              </w:rPr>
            </w:pPr>
            <w:r w:rsidRPr="0041587B">
              <w:rPr>
                <w:rFonts w:ascii="Cambria" w:hAnsi="Cambria"/>
              </w:rPr>
              <w:t>SERVIÇOS DE MANUTENÇÃO CORRETIVA DE ALTERNADORES EM VEÍCULOS LINHA LEVE</w:t>
            </w:r>
          </w:p>
        </w:tc>
        <w:tc>
          <w:tcPr>
            <w:tcW w:w="731" w:type="dxa"/>
          </w:tcPr>
          <w:p w14:paraId="36CE65BD" w14:textId="77777777" w:rsidR="00731F4C" w:rsidRPr="0041587B" w:rsidRDefault="00731F4C" w:rsidP="00DE4286">
            <w:pPr>
              <w:jc w:val="center"/>
              <w:rPr>
                <w:rFonts w:ascii="Cambria" w:hAnsi="Cambria"/>
              </w:rPr>
            </w:pPr>
            <w:r w:rsidRPr="0041587B">
              <w:rPr>
                <w:rFonts w:ascii="Cambria" w:hAnsi="Cambria"/>
              </w:rPr>
              <w:t>SERV</w:t>
            </w:r>
          </w:p>
        </w:tc>
        <w:tc>
          <w:tcPr>
            <w:tcW w:w="1559" w:type="dxa"/>
          </w:tcPr>
          <w:p w14:paraId="2721E1D9" w14:textId="77777777" w:rsidR="00731F4C" w:rsidRPr="0041587B" w:rsidRDefault="00731F4C" w:rsidP="00DE4286">
            <w:pPr>
              <w:jc w:val="center"/>
              <w:rPr>
                <w:rFonts w:ascii="Cambria" w:hAnsi="Cambria"/>
              </w:rPr>
            </w:pPr>
            <w:r w:rsidRPr="0041587B">
              <w:rPr>
                <w:rFonts w:ascii="Cambria" w:hAnsi="Cambria"/>
              </w:rPr>
              <w:t>50</w:t>
            </w:r>
          </w:p>
        </w:tc>
        <w:tc>
          <w:tcPr>
            <w:tcW w:w="1843" w:type="dxa"/>
          </w:tcPr>
          <w:p w14:paraId="59E201AB" w14:textId="55C525C8" w:rsidR="00731F4C" w:rsidRPr="0041587B" w:rsidRDefault="00731F4C" w:rsidP="00DE4286">
            <w:pPr>
              <w:rPr>
                <w:rFonts w:ascii="Cambria" w:hAnsi="Cambria"/>
                <w:b/>
              </w:rPr>
            </w:pPr>
            <w:r w:rsidRPr="0041587B">
              <w:rPr>
                <w:rFonts w:ascii="Cambria" w:hAnsi="Cambria"/>
                <w:bCs/>
              </w:rPr>
              <w:t>R$ 5</w:t>
            </w:r>
            <w:r w:rsidR="006C3D83">
              <w:rPr>
                <w:rFonts w:ascii="Cambria" w:hAnsi="Cambria"/>
                <w:bCs/>
              </w:rPr>
              <w:t>20</w:t>
            </w:r>
            <w:r w:rsidRPr="0041587B">
              <w:rPr>
                <w:rFonts w:ascii="Cambria" w:hAnsi="Cambria"/>
                <w:bCs/>
              </w:rPr>
              <w:t>,00</w:t>
            </w:r>
          </w:p>
        </w:tc>
        <w:tc>
          <w:tcPr>
            <w:tcW w:w="1842" w:type="dxa"/>
          </w:tcPr>
          <w:p w14:paraId="4E66F408" w14:textId="2DCD276C" w:rsidR="00731F4C" w:rsidRPr="0041587B" w:rsidRDefault="00731F4C" w:rsidP="00DE4286">
            <w:pPr>
              <w:rPr>
                <w:rFonts w:ascii="Cambria" w:hAnsi="Cambria"/>
                <w:b/>
              </w:rPr>
            </w:pPr>
            <w:r w:rsidRPr="0041587B">
              <w:rPr>
                <w:rFonts w:ascii="Cambria" w:hAnsi="Cambria"/>
                <w:bCs/>
              </w:rPr>
              <w:t>R$ 2</w:t>
            </w:r>
            <w:r w:rsidR="006C3D83">
              <w:rPr>
                <w:rFonts w:ascii="Cambria" w:hAnsi="Cambria"/>
                <w:bCs/>
              </w:rPr>
              <w:t>6</w:t>
            </w:r>
            <w:r w:rsidRPr="0041587B">
              <w:rPr>
                <w:rFonts w:ascii="Cambria" w:hAnsi="Cambria"/>
                <w:bCs/>
              </w:rPr>
              <w:t>.</w:t>
            </w:r>
            <w:r w:rsidR="006C3D83">
              <w:rPr>
                <w:rFonts w:ascii="Cambria" w:hAnsi="Cambria"/>
                <w:bCs/>
              </w:rPr>
              <w:t>000</w:t>
            </w:r>
            <w:r w:rsidRPr="0041587B">
              <w:rPr>
                <w:rFonts w:ascii="Cambria" w:hAnsi="Cambria"/>
                <w:bCs/>
              </w:rPr>
              <w:t>,00</w:t>
            </w:r>
          </w:p>
        </w:tc>
      </w:tr>
      <w:tr w:rsidR="00731F4C" w:rsidRPr="0041587B" w14:paraId="50F6A279" w14:textId="77777777" w:rsidTr="00DE4286">
        <w:trPr>
          <w:trHeight w:val="330"/>
        </w:trPr>
        <w:tc>
          <w:tcPr>
            <w:tcW w:w="729" w:type="dxa"/>
          </w:tcPr>
          <w:p w14:paraId="23896F9A" w14:textId="77777777" w:rsidR="00731F4C" w:rsidRPr="0041587B" w:rsidRDefault="00731F4C" w:rsidP="00DE4286">
            <w:pPr>
              <w:rPr>
                <w:rFonts w:ascii="Cambria" w:hAnsi="Cambria"/>
              </w:rPr>
            </w:pPr>
            <w:r w:rsidRPr="0041587B">
              <w:rPr>
                <w:rFonts w:ascii="Cambria" w:hAnsi="Cambria"/>
              </w:rPr>
              <w:t>04</w:t>
            </w:r>
          </w:p>
        </w:tc>
        <w:tc>
          <w:tcPr>
            <w:tcW w:w="2881" w:type="dxa"/>
          </w:tcPr>
          <w:p w14:paraId="6A8B2D13" w14:textId="77777777" w:rsidR="00731F4C" w:rsidRPr="0041587B" w:rsidRDefault="00731F4C" w:rsidP="00DE4286">
            <w:pPr>
              <w:jc w:val="both"/>
              <w:rPr>
                <w:rFonts w:ascii="Cambria" w:hAnsi="Cambria"/>
              </w:rPr>
            </w:pPr>
            <w:r w:rsidRPr="0041587B">
              <w:rPr>
                <w:rFonts w:ascii="Cambria" w:hAnsi="Cambria"/>
              </w:rPr>
              <w:t xml:space="preserve"> SERVIÇOS DE MANUTENÇÃO CORRETIVA DE MOTOR DE ARRANQUE EM VEÍCULOS LINHA LEVE</w:t>
            </w:r>
          </w:p>
        </w:tc>
        <w:tc>
          <w:tcPr>
            <w:tcW w:w="731" w:type="dxa"/>
          </w:tcPr>
          <w:p w14:paraId="784D32B3" w14:textId="77777777" w:rsidR="00731F4C" w:rsidRPr="0041587B" w:rsidRDefault="00731F4C" w:rsidP="00DE4286">
            <w:pPr>
              <w:jc w:val="center"/>
              <w:rPr>
                <w:rFonts w:ascii="Cambria" w:hAnsi="Cambria"/>
              </w:rPr>
            </w:pPr>
            <w:r w:rsidRPr="0041587B">
              <w:rPr>
                <w:rFonts w:ascii="Cambria" w:hAnsi="Cambria"/>
              </w:rPr>
              <w:t>SERV</w:t>
            </w:r>
          </w:p>
        </w:tc>
        <w:tc>
          <w:tcPr>
            <w:tcW w:w="1559" w:type="dxa"/>
          </w:tcPr>
          <w:p w14:paraId="449F0672" w14:textId="77777777" w:rsidR="00731F4C" w:rsidRPr="0041587B" w:rsidRDefault="00731F4C" w:rsidP="00DE4286">
            <w:pPr>
              <w:jc w:val="center"/>
              <w:rPr>
                <w:rFonts w:ascii="Cambria" w:hAnsi="Cambria"/>
              </w:rPr>
            </w:pPr>
            <w:r w:rsidRPr="0041587B">
              <w:rPr>
                <w:rFonts w:ascii="Cambria" w:hAnsi="Cambria"/>
              </w:rPr>
              <w:t>50</w:t>
            </w:r>
          </w:p>
        </w:tc>
        <w:tc>
          <w:tcPr>
            <w:tcW w:w="1843" w:type="dxa"/>
          </w:tcPr>
          <w:p w14:paraId="23C7225A" w14:textId="0225C549" w:rsidR="00731F4C" w:rsidRPr="0041587B" w:rsidRDefault="00731F4C" w:rsidP="00DE4286">
            <w:pPr>
              <w:rPr>
                <w:rFonts w:ascii="Cambria" w:hAnsi="Cambria"/>
                <w:b/>
              </w:rPr>
            </w:pPr>
            <w:r w:rsidRPr="0041587B">
              <w:rPr>
                <w:rFonts w:ascii="Cambria" w:hAnsi="Cambria"/>
                <w:bCs/>
              </w:rPr>
              <w:t>R$ 5</w:t>
            </w:r>
            <w:r w:rsidR="006C3D83">
              <w:rPr>
                <w:rFonts w:ascii="Cambria" w:hAnsi="Cambria"/>
                <w:bCs/>
              </w:rPr>
              <w:t>20</w:t>
            </w:r>
            <w:r w:rsidRPr="0041587B">
              <w:rPr>
                <w:rFonts w:ascii="Cambria" w:hAnsi="Cambria"/>
                <w:bCs/>
              </w:rPr>
              <w:t>,00</w:t>
            </w:r>
          </w:p>
        </w:tc>
        <w:tc>
          <w:tcPr>
            <w:tcW w:w="1842" w:type="dxa"/>
          </w:tcPr>
          <w:p w14:paraId="297D8F7E" w14:textId="4C86E034" w:rsidR="00731F4C" w:rsidRPr="0041587B" w:rsidRDefault="00731F4C" w:rsidP="00DE4286">
            <w:pPr>
              <w:rPr>
                <w:rFonts w:ascii="Cambria" w:hAnsi="Cambria"/>
                <w:b/>
              </w:rPr>
            </w:pPr>
            <w:r w:rsidRPr="0041587B">
              <w:rPr>
                <w:rFonts w:ascii="Cambria" w:hAnsi="Cambria"/>
                <w:bCs/>
              </w:rPr>
              <w:t>R$ 2</w:t>
            </w:r>
            <w:r w:rsidR="006C3D83">
              <w:rPr>
                <w:rFonts w:ascii="Cambria" w:hAnsi="Cambria"/>
                <w:bCs/>
              </w:rPr>
              <w:t>6</w:t>
            </w:r>
            <w:r w:rsidRPr="0041587B">
              <w:rPr>
                <w:rFonts w:ascii="Cambria" w:hAnsi="Cambria"/>
                <w:bCs/>
              </w:rPr>
              <w:t>.</w:t>
            </w:r>
            <w:r w:rsidR="006C3D83">
              <w:rPr>
                <w:rFonts w:ascii="Cambria" w:hAnsi="Cambria"/>
                <w:bCs/>
              </w:rPr>
              <w:t>000</w:t>
            </w:r>
            <w:r w:rsidRPr="0041587B">
              <w:rPr>
                <w:rFonts w:ascii="Cambria" w:hAnsi="Cambria"/>
                <w:bCs/>
              </w:rPr>
              <w:t>,00</w:t>
            </w:r>
          </w:p>
        </w:tc>
      </w:tr>
      <w:tr w:rsidR="00731F4C" w:rsidRPr="0041587B" w14:paraId="11A385BF" w14:textId="77777777" w:rsidTr="00DE4286">
        <w:trPr>
          <w:trHeight w:val="330"/>
        </w:trPr>
        <w:tc>
          <w:tcPr>
            <w:tcW w:w="729" w:type="dxa"/>
          </w:tcPr>
          <w:p w14:paraId="20C3E3A9" w14:textId="77777777" w:rsidR="00731F4C" w:rsidRPr="0041587B" w:rsidRDefault="00731F4C" w:rsidP="00DE4286">
            <w:pPr>
              <w:rPr>
                <w:rFonts w:ascii="Cambria" w:hAnsi="Cambria"/>
              </w:rPr>
            </w:pPr>
          </w:p>
        </w:tc>
        <w:tc>
          <w:tcPr>
            <w:tcW w:w="2881" w:type="dxa"/>
          </w:tcPr>
          <w:p w14:paraId="16018CDC" w14:textId="77777777" w:rsidR="00731F4C" w:rsidRPr="0041587B" w:rsidRDefault="00731F4C" w:rsidP="00DE4286">
            <w:pPr>
              <w:jc w:val="both"/>
              <w:rPr>
                <w:rFonts w:ascii="Cambria" w:hAnsi="Cambria"/>
              </w:rPr>
            </w:pPr>
            <w:r w:rsidRPr="0041587B">
              <w:rPr>
                <w:rFonts w:ascii="Cambria" w:hAnsi="Cambria"/>
                <w:b/>
              </w:rPr>
              <w:t>VALOR TOTAL DO LOTE (R$)</w:t>
            </w:r>
          </w:p>
        </w:tc>
        <w:tc>
          <w:tcPr>
            <w:tcW w:w="731" w:type="dxa"/>
          </w:tcPr>
          <w:p w14:paraId="54858BD1" w14:textId="77777777" w:rsidR="00731F4C" w:rsidRPr="0041587B" w:rsidRDefault="00731F4C" w:rsidP="00DE4286">
            <w:pPr>
              <w:jc w:val="center"/>
              <w:rPr>
                <w:rFonts w:ascii="Cambria" w:hAnsi="Cambria"/>
                <w:b/>
              </w:rPr>
            </w:pPr>
          </w:p>
        </w:tc>
        <w:tc>
          <w:tcPr>
            <w:tcW w:w="1559" w:type="dxa"/>
          </w:tcPr>
          <w:p w14:paraId="2251BE19" w14:textId="77777777" w:rsidR="00731F4C" w:rsidRPr="0041587B" w:rsidRDefault="00731F4C" w:rsidP="00DE4286">
            <w:pPr>
              <w:jc w:val="center"/>
              <w:rPr>
                <w:rFonts w:ascii="Cambria" w:hAnsi="Cambria"/>
                <w:b/>
              </w:rPr>
            </w:pPr>
          </w:p>
        </w:tc>
        <w:tc>
          <w:tcPr>
            <w:tcW w:w="1843" w:type="dxa"/>
          </w:tcPr>
          <w:p w14:paraId="34F69183" w14:textId="77777777" w:rsidR="00731F4C" w:rsidRPr="0041587B" w:rsidRDefault="00731F4C" w:rsidP="00DE4286">
            <w:pPr>
              <w:rPr>
                <w:rFonts w:ascii="Cambria" w:hAnsi="Cambria"/>
                <w:b/>
              </w:rPr>
            </w:pPr>
          </w:p>
        </w:tc>
        <w:tc>
          <w:tcPr>
            <w:tcW w:w="1842" w:type="dxa"/>
          </w:tcPr>
          <w:p w14:paraId="72390C8E" w14:textId="5EB73EE7" w:rsidR="00731F4C" w:rsidRPr="0041587B" w:rsidRDefault="00731F4C" w:rsidP="00DE4286">
            <w:pPr>
              <w:rPr>
                <w:rFonts w:ascii="Cambria" w:hAnsi="Cambria"/>
                <w:b/>
              </w:rPr>
            </w:pPr>
            <w:r w:rsidRPr="0041587B">
              <w:rPr>
                <w:rFonts w:ascii="Cambria" w:hAnsi="Cambria"/>
                <w:b/>
              </w:rPr>
              <w:t>R$ 79.</w:t>
            </w:r>
            <w:r w:rsidR="006C3D83">
              <w:rPr>
                <w:rFonts w:ascii="Cambria" w:hAnsi="Cambria"/>
                <w:b/>
              </w:rPr>
              <w:t>687</w:t>
            </w:r>
            <w:r w:rsidRPr="0041587B">
              <w:rPr>
                <w:rFonts w:ascii="Cambria" w:hAnsi="Cambria"/>
                <w:b/>
              </w:rPr>
              <w:t>,00</w:t>
            </w:r>
          </w:p>
        </w:tc>
      </w:tr>
    </w:tbl>
    <w:p w14:paraId="494EA210" w14:textId="77777777" w:rsidR="00731F4C" w:rsidRPr="0041587B" w:rsidRDefault="00731F4C" w:rsidP="00731F4C">
      <w:pPr>
        <w:rPr>
          <w:rFonts w:ascii="Cambria" w:hAnsi="Cambria"/>
          <w:b/>
        </w:rPr>
      </w:pPr>
    </w:p>
    <w:p w14:paraId="68AC2A0F" w14:textId="77777777" w:rsidR="00731F4C" w:rsidRPr="0041587B" w:rsidRDefault="00731F4C" w:rsidP="00731F4C">
      <w:pPr>
        <w:rPr>
          <w:rFonts w:ascii="Cambria" w:hAnsi="Cambria"/>
          <w:b/>
        </w:rPr>
      </w:pPr>
    </w:p>
    <w:p w14:paraId="2FD67105" w14:textId="77777777" w:rsidR="00731F4C" w:rsidRPr="0041587B" w:rsidRDefault="00731F4C" w:rsidP="00731F4C">
      <w:pPr>
        <w:rPr>
          <w:rFonts w:ascii="Cambria" w:hAnsi="Cambria"/>
          <w:b/>
        </w:rPr>
      </w:pPr>
    </w:p>
    <w:p w14:paraId="50BA920D" w14:textId="77777777" w:rsidR="00731F4C" w:rsidRPr="0041587B" w:rsidRDefault="00731F4C" w:rsidP="00731F4C">
      <w:pPr>
        <w:rPr>
          <w:rFonts w:ascii="Cambria" w:hAnsi="Cambria"/>
          <w:b/>
        </w:rPr>
      </w:pPr>
    </w:p>
    <w:p w14:paraId="2081D045" w14:textId="77777777" w:rsidR="00731F4C" w:rsidRPr="0041587B" w:rsidRDefault="00731F4C" w:rsidP="00731F4C">
      <w:pPr>
        <w:rPr>
          <w:rFonts w:ascii="Cambria" w:hAnsi="Cambria"/>
          <w:b/>
        </w:rPr>
      </w:pPr>
      <w:r w:rsidRPr="0041587B">
        <w:rPr>
          <w:rFonts w:ascii="Cambria" w:hAnsi="Cambria"/>
          <w:b/>
        </w:rPr>
        <w:t>LOTE 2- VEICULOS DA LINHA MÉDIA</w:t>
      </w:r>
    </w:p>
    <w:tbl>
      <w:tblPr>
        <w:tblW w:w="9585"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9"/>
        <w:gridCol w:w="2881"/>
        <w:gridCol w:w="731"/>
        <w:gridCol w:w="1559"/>
        <w:gridCol w:w="1843"/>
        <w:gridCol w:w="1842"/>
      </w:tblGrid>
      <w:tr w:rsidR="00731F4C" w:rsidRPr="0041587B" w14:paraId="79A2DDE9" w14:textId="77777777" w:rsidTr="00DE4286">
        <w:trPr>
          <w:trHeight w:val="330"/>
        </w:trPr>
        <w:tc>
          <w:tcPr>
            <w:tcW w:w="729" w:type="dxa"/>
          </w:tcPr>
          <w:p w14:paraId="2F1FAED9" w14:textId="77777777" w:rsidR="00731F4C" w:rsidRPr="0041587B" w:rsidRDefault="00731F4C" w:rsidP="00DE4286">
            <w:pPr>
              <w:rPr>
                <w:rFonts w:ascii="Cambria" w:hAnsi="Cambria"/>
                <w:b/>
              </w:rPr>
            </w:pPr>
            <w:r w:rsidRPr="0041587B">
              <w:rPr>
                <w:rFonts w:ascii="Cambria" w:hAnsi="Cambria"/>
                <w:b/>
              </w:rPr>
              <w:t>ITEM</w:t>
            </w:r>
          </w:p>
        </w:tc>
        <w:tc>
          <w:tcPr>
            <w:tcW w:w="2881" w:type="dxa"/>
          </w:tcPr>
          <w:p w14:paraId="6D83951E" w14:textId="77777777" w:rsidR="00731F4C" w:rsidRPr="0041587B" w:rsidRDefault="00731F4C" w:rsidP="00DE4286">
            <w:pPr>
              <w:jc w:val="both"/>
              <w:rPr>
                <w:rFonts w:ascii="Cambria" w:hAnsi="Cambria"/>
                <w:b/>
              </w:rPr>
            </w:pPr>
            <w:r w:rsidRPr="0041587B">
              <w:rPr>
                <w:rFonts w:ascii="Cambria" w:hAnsi="Cambria"/>
                <w:b/>
              </w:rPr>
              <w:t>DESCRIÇÃO</w:t>
            </w:r>
          </w:p>
        </w:tc>
        <w:tc>
          <w:tcPr>
            <w:tcW w:w="731" w:type="dxa"/>
          </w:tcPr>
          <w:p w14:paraId="6BFC9B61" w14:textId="77777777" w:rsidR="00731F4C" w:rsidRPr="0041587B" w:rsidRDefault="00731F4C" w:rsidP="00DE4286">
            <w:pPr>
              <w:rPr>
                <w:rFonts w:ascii="Cambria" w:hAnsi="Cambria"/>
                <w:b/>
              </w:rPr>
            </w:pPr>
            <w:r w:rsidRPr="0041587B">
              <w:rPr>
                <w:rFonts w:ascii="Cambria" w:hAnsi="Cambria"/>
                <w:b/>
              </w:rPr>
              <w:t>UNID.</w:t>
            </w:r>
          </w:p>
        </w:tc>
        <w:tc>
          <w:tcPr>
            <w:tcW w:w="1559" w:type="dxa"/>
          </w:tcPr>
          <w:p w14:paraId="54E1BF44" w14:textId="77777777" w:rsidR="00731F4C" w:rsidRPr="0041587B" w:rsidRDefault="00731F4C" w:rsidP="00DE4286">
            <w:pPr>
              <w:rPr>
                <w:rFonts w:ascii="Cambria" w:hAnsi="Cambria"/>
                <w:b/>
              </w:rPr>
            </w:pPr>
            <w:r w:rsidRPr="0041587B">
              <w:rPr>
                <w:rFonts w:ascii="Cambria" w:hAnsi="Cambria"/>
                <w:b/>
              </w:rPr>
              <w:t>QUANTIDADE</w:t>
            </w:r>
          </w:p>
        </w:tc>
        <w:tc>
          <w:tcPr>
            <w:tcW w:w="1843" w:type="dxa"/>
          </w:tcPr>
          <w:p w14:paraId="73736440" w14:textId="77777777" w:rsidR="00731F4C" w:rsidRPr="0041587B" w:rsidRDefault="00731F4C" w:rsidP="00DE4286">
            <w:pPr>
              <w:rPr>
                <w:rFonts w:ascii="Cambria" w:hAnsi="Cambria"/>
                <w:b/>
              </w:rPr>
            </w:pPr>
            <w:r w:rsidRPr="0041587B">
              <w:rPr>
                <w:rFonts w:ascii="Cambria" w:hAnsi="Cambria"/>
                <w:b/>
              </w:rPr>
              <w:t>VALOR UNITARIO (R$)</w:t>
            </w:r>
          </w:p>
        </w:tc>
        <w:tc>
          <w:tcPr>
            <w:tcW w:w="1842" w:type="dxa"/>
          </w:tcPr>
          <w:p w14:paraId="2CD9CF35" w14:textId="77777777" w:rsidR="00731F4C" w:rsidRPr="0041587B" w:rsidRDefault="00731F4C" w:rsidP="00DE4286">
            <w:pPr>
              <w:rPr>
                <w:rFonts w:ascii="Cambria" w:hAnsi="Cambria"/>
                <w:b/>
              </w:rPr>
            </w:pPr>
            <w:r w:rsidRPr="0041587B">
              <w:rPr>
                <w:rFonts w:ascii="Cambria" w:hAnsi="Cambria"/>
                <w:b/>
              </w:rPr>
              <w:t>VALOR TOTAL</w:t>
            </w:r>
          </w:p>
          <w:p w14:paraId="3AEEE3B8" w14:textId="77777777" w:rsidR="00731F4C" w:rsidRPr="0041587B" w:rsidRDefault="00731F4C" w:rsidP="00DE4286">
            <w:pPr>
              <w:rPr>
                <w:rFonts w:ascii="Cambria" w:hAnsi="Cambria"/>
                <w:b/>
              </w:rPr>
            </w:pPr>
            <w:r w:rsidRPr="0041587B">
              <w:rPr>
                <w:rFonts w:ascii="Cambria" w:hAnsi="Cambria"/>
                <w:b/>
              </w:rPr>
              <w:t>(R$)</w:t>
            </w:r>
          </w:p>
        </w:tc>
      </w:tr>
      <w:tr w:rsidR="00731F4C" w:rsidRPr="0041587B" w14:paraId="325FF31C" w14:textId="77777777" w:rsidTr="00DE4286">
        <w:trPr>
          <w:trHeight w:val="330"/>
        </w:trPr>
        <w:tc>
          <w:tcPr>
            <w:tcW w:w="729" w:type="dxa"/>
          </w:tcPr>
          <w:p w14:paraId="78282C33" w14:textId="77777777" w:rsidR="00731F4C" w:rsidRPr="0041587B" w:rsidRDefault="00731F4C" w:rsidP="00DE4286">
            <w:pPr>
              <w:rPr>
                <w:rFonts w:ascii="Cambria" w:hAnsi="Cambria"/>
              </w:rPr>
            </w:pPr>
            <w:r w:rsidRPr="0041587B">
              <w:rPr>
                <w:rFonts w:ascii="Cambria" w:hAnsi="Cambria"/>
              </w:rPr>
              <w:t>01</w:t>
            </w:r>
          </w:p>
        </w:tc>
        <w:tc>
          <w:tcPr>
            <w:tcW w:w="2881" w:type="dxa"/>
          </w:tcPr>
          <w:p w14:paraId="3834AAC5" w14:textId="77777777" w:rsidR="00731F4C" w:rsidRPr="0041587B" w:rsidRDefault="00731F4C" w:rsidP="00DE4286">
            <w:pPr>
              <w:jc w:val="both"/>
              <w:rPr>
                <w:rFonts w:ascii="Cambria" w:hAnsi="Cambria"/>
              </w:rPr>
            </w:pPr>
            <w:r w:rsidRPr="0041587B">
              <w:rPr>
                <w:rFonts w:ascii="Cambria" w:hAnsi="Cambria"/>
              </w:rPr>
              <w:t>SERVIÇO DE AUTO ELÉTRICA EM GERAL EM VEÍCULOS LINHA MÉDIA</w:t>
            </w:r>
          </w:p>
        </w:tc>
        <w:tc>
          <w:tcPr>
            <w:tcW w:w="731" w:type="dxa"/>
          </w:tcPr>
          <w:p w14:paraId="57882659" w14:textId="77777777" w:rsidR="00731F4C" w:rsidRPr="0041587B" w:rsidRDefault="00731F4C" w:rsidP="00DE4286">
            <w:pPr>
              <w:rPr>
                <w:rFonts w:ascii="Cambria" w:hAnsi="Cambria"/>
              </w:rPr>
            </w:pPr>
            <w:r w:rsidRPr="0041587B">
              <w:rPr>
                <w:rFonts w:ascii="Cambria" w:hAnsi="Cambria"/>
              </w:rPr>
              <w:t>SERV</w:t>
            </w:r>
          </w:p>
        </w:tc>
        <w:tc>
          <w:tcPr>
            <w:tcW w:w="1559" w:type="dxa"/>
          </w:tcPr>
          <w:p w14:paraId="1D341BEC" w14:textId="77777777" w:rsidR="00731F4C" w:rsidRPr="0041587B" w:rsidRDefault="00731F4C" w:rsidP="00DE4286">
            <w:pPr>
              <w:rPr>
                <w:rFonts w:ascii="Cambria" w:hAnsi="Cambria"/>
              </w:rPr>
            </w:pPr>
            <w:r w:rsidRPr="0041587B">
              <w:rPr>
                <w:rFonts w:ascii="Cambria" w:hAnsi="Cambria"/>
              </w:rPr>
              <w:t>100</w:t>
            </w:r>
          </w:p>
        </w:tc>
        <w:tc>
          <w:tcPr>
            <w:tcW w:w="1843" w:type="dxa"/>
          </w:tcPr>
          <w:p w14:paraId="731FDC50" w14:textId="65034D6E" w:rsidR="00731F4C" w:rsidRPr="0041587B" w:rsidRDefault="00731F4C" w:rsidP="00DE4286">
            <w:pPr>
              <w:rPr>
                <w:rFonts w:ascii="Cambria" w:hAnsi="Cambria"/>
                <w:b/>
              </w:rPr>
            </w:pPr>
            <w:r w:rsidRPr="0041587B">
              <w:rPr>
                <w:rFonts w:ascii="Cambria" w:hAnsi="Cambria"/>
                <w:bCs/>
              </w:rPr>
              <w:t>R$ 2</w:t>
            </w:r>
            <w:r w:rsidR="0037572E">
              <w:rPr>
                <w:rFonts w:ascii="Cambria" w:hAnsi="Cambria"/>
                <w:bCs/>
              </w:rPr>
              <w:t>52</w:t>
            </w:r>
            <w:r w:rsidRPr="0041587B">
              <w:rPr>
                <w:rFonts w:ascii="Cambria" w:hAnsi="Cambria"/>
                <w:bCs/>
              </w:rPr>
              <w:t>,</w:t>
            </w:r>
            <w:r w:rsidR="0037572E">
              <w:rPr>
                <w:rFonts w:ascii="Cambria" w:hAnsi="Cambria"/>
                <w:bCs/>
              </w:rPr>
              <w:t>67</w:t>
            </w:r>
          </w:p>
        </w:tc>
        <w:tc>
          <w:tcPr>
            <w:tcW w:w="1842" w:type="dxa"/>
          </w:tcPr>
          <w:p w14:paraId="2853D004" w14:textId="0C24C9B1" w:rsidR="00731F4C" w:rsidRPr="0041587B" w:rsidRDefault="00731F4C" w:rsidP="00DE4286">
            <w:pPr>
              <w:rPr>
                <w:rFonts w:ascii="Cambria" w:hAnsi="Cambria"/>
                <w:b/>
              </w:rPr>
            </w:pPr>
            <w:r w:rsidRPr="0041587B">
              <w:rPr>
                <w:rFonts w:ascii="Cambria" w:hAnsi="Cambria"/>
                <w:bCs/>
              </w:rPr>
              <w:t>R$ 2</w:t>
            </w:r>
            <w:r w:rsidR="0037572E">
              <w:rPr>
                <w:rFonts w:ascii="Cambria" w:hAnsi="Cambria"/>
                <w:bCs/>
              </w:rPr>
              <w:t>5</w:t>
            </w:r>
            <w:r w:rsidRPr="0041587B">
              <w:rPr>
                <w:rFonts w:ascii="Cambria" w:hAnsi="Cambria"/>
                <w:bCs/>
              </w:rPr>
              <w:t>.</w:t>
            </w:r>
            <w:r w:rsidR="0037572E">
              <w:rPr>
                <w:rFonts w:ascii="Cambria" w:hAnsi="Cambria"/>
                <w:bCs/>
              </w:rPr>
              <w:t>267</w:t>
            </w:r>
            <w:r w:rsidRPr="0041587B">
              <w:rPr>
                <w:rFonts w:ascii="Cambria" w:hAnsi="Cambria"/>
                <w:bCs/>
              </w:rPr>
              <w:t>,00</w:t>
            </w:r>
          </w:p>
        </w:tc>
      </w:tr>
      <w:tr w:rsidR="00731F4C" w:rsidRPr="0041587B" w14:paraId="701AB02A" w14:textId="77777777" w:rsidTr="00DE4286">
        <w:trPr>
          <w:trHeight w:val="330"/>
        </w:trPr>
        <w:tc>
          <w:tcPr>
            <w:tcW w:w="729" w:type="dxa"/>
          </w:tcPr>
          <w:p w14:paraId="25FE41DB" w14:textId="77777777" w:rsidR="00731F4C" w:rsidRPr="0041587B" w:rsidRDefault="00731F4C" w:rsidP="00DE4286">
            <w:pPr>
              <w:rPr>
                <w:rFonts w:ascii="Cambria" w:hAnsi="Cambria"/>
              </w:rPr>
            </w:pPr>
            <w:r w:rsidRPr="0041587B">
              <w:rPr>
                <w:rFonts w:ascii="Cambria" w:hAnsi="Cambria"/>
              </w:rPr>
              <w:t>02</w:t>
            </w:r>
          </w:p>
        </w:tc>
        <w:tc>
          <w:tcPr>
            <w:tcW w:w="2881" w:type="dxa"/>
          </w:tcPr>
          <w:p w14:paraId="26312961" w14:textId="77777777" w:rsidR="00731F4C" w:rsidRPr="0041587B" w:rsidRDefault="00731F4C" w:rsidP="00DE4286">
            <w:pPr>
              <w:jc w:val="both"/>
              <w:rPr>
                <w:rFonts w:ascii="Cambria" w:hAnsi="Cambria"/>
              </w:rPr>
            </w:pPr>
            <w:r w:rsidRPr="0041587B">
              <w:rPr>
                <w:rFonts w:ascii="Cambria" w:hAnsi="Cambria"/>
              </w:rPr>
              <w:t>SERVIÇO DE SOCORRO ELÉTRICO FORA DA ZONA URBANA EM VEÍCULOS LINHA MÉDIA</w:t>
            </w:r>
          </w:p>
        </w:tc>
        <w:tc>
          <w:tcPr>
            <w:tcW w:w="731" w:type="dxa"/>
          </w:tcPr>
          <w:p w14:paraId="470D3844" w14:textId="77777777" w:rsidR="00731F4C" w:rsidRPr="0041587B" w:rsidRDefault="00731F4C" w:rsidP="00DE4286">
            <w:pPr>
              <w:rPr>
                <w:rFonts w:ascii="Cambria" w:hAnsi="Cambria"/>
              </w:rPr>
            </w:pPr>
            <w:r w:rsidRPr="0041587B">
              <w:rPr>
                <w:rFonts w:ascii="Cambria" w:hAnsi="Cambria"/>
              </w:rPr>
              <w:t>KM</w:t>
            </w:r>
          </w:p>
        </w:tc>
        <w:tc>
          <w:tcPr>
            <w:tcW w:w="1559" w:type="dxa"/>
          </w:tcPr>
          <w:p w14:paraId="61347439" w14:textId="603F8D54" w:rsidR="00731F4C" w:rsidRPr="0041587B" w:rsidRDefault="00D455DB" w:rsidP="00DE4286">
            <w:pPr>
              <w:rPr>
                <w:rFonts w:ascii="Cambria" w:hAnsi="Cambria"/>
              </w:rPr>
            </w:pPr>
            <w:r>
              <w:rPr>
                <w:rFonts w:ascii="Cambria" w:hAnsi="Cambria"/>
              </w:rPr>
              <w:t>5</w:t>
            </w:r>
            <w:r w:rsidR="00731F4C" w:rsidRPr="0041587B">
              <w:rPr>
                <w:rFonts w:ascii="Cambria" w:hAnsi="Cambria"/>
              </w:rPr>
              <w:t>00</w:t>
            </w:r>
          </w:p>
        </w:tc>
        <w:tc>
          <w:tcPr>
            <w:tcW w:w="1843" w:type="dxa"/>
          </w:tcPr>
          <w:p w14:paraId="345BA1A6" w14:textId="77777777" w:rsidR="00731F4C" w:rsidRPr="0041587B" w:rsidRDefault="00731F4C" w:rsidP="00DE4286">
            <w:pPr>
              <w:rPr>
                <w:rFonts w:ascii="Cambria" w:hAnsi="Cambria"/>
                <w:b/>
              </w:rPr>
            </w:pPr>
            <w:r w:rsidRPr="0041587B">
              <w:rPr>
                <w:rFonts w:ascii="Cambria" w:hAnsi="Cambria"/>
                <w:bCs/>
              </w:rPr>
              <w:t>R$ 4,84</w:t>
            </w:r>
          </w:p>
        </w:tc>
        <w:tc>
          <w:tcPr>
            <w:tcW w:w="1842" w:type="dxa"/>
          </w:tcPr>
          <w:p w14:paraId="3A552935" w14:textId="0F0C0DCF" w:rsidR="00731F4C" w:rsidRPr="0041587B" w:rsidRDefault="00731F4C" w:rsidP="00DE4286">
            <w:pPr>
              <w:rPr>
                <w:rFonts w:ascii="Cambria" w:hAnsi="Cambria"/>
                <w:b/>
              </w:rPr>
            </w:pPr>
            <w:r w:rsidRPr="0041587B">
              <w:rPr>
                <w:rFonts w:ascii="Cambria" w:hAnsi="Cambria"/>
                <w:bCs/>
              </w:rPr>
              <w:t xml:space="preserve">R$ </w:t>
            </w:r>
            <w:r w:rsidR="00D455DB">
              <w:rPr>
                <w:rFonts w:ascii="Cambria" w:hAnsi="Cambria"/>
                <w:bCs/>
              </w:rPr>
              <w:t>2</w:t>
            </w:r>
            <w:r w:rsidRPr="0041587B">
              <w:rPr>
                <w:rFonts w:ascii="Cambria" w:hAnsi="Cambria"/>
                <w:bCs/>
              </w:rPr>
              <w:t>.</w:t>
            </w:r>
            <w:r w:rsidR="00D455DB">
              <w:rPr>
                <w:rFonts w:ascii="Cambria" w:hAnsi="Cambria"/>
                <w:bCs/>
              </w:rPr>
              <w:t>420</w:t>
            </w:r>
            <w:r w:rsidRPr="0041587B">
              <w:rPr>
                <w:rFonts w:ascii="Cambria" w:hAnsi="Cambria"/>
                <w:bCs/>
              </w:rPr>
              <w:t>,00</w:t>
            </w:r>
          </w:p>
        </w:tc>
      </w:tr>
      <w:tr w:rsidR="00731F4C" w:rsidRPr="0041587B" w14:paraId="3FEDF734" w14:textId="77777777" w:rsidTr="00DE4286">
        <w:trPr>
          <w:trHeight w:val="330"/>
        </w:trPr>
        <w:tc>
          <w:tcPr>
            <w:tcW w:w="729" w:type="dxa"/>
          </w:tcPr>
          <w:p w14:paraId="4AE53A43" w14:textId="77777777" w:rsidR="00731F4C" w:rsidRPr="0041587B" w:rsidRDefault="00731F4C" w:rsidP="00DE4286">
            <w:pPr>
              <w:rPr>
                <w:rFonts w:ascii="Cambria" w:hAnsi="Cambria"/>
              </w:rPr>
            </w:pPr>
            <w:r w:rsidRPr="0041587B">
              <w:rPr>
                <w:rFonts w:ascii="Cambria" w:hAnsi="Cambria"/>
              </w:rPr>
              <w:t>03</w:t>
            </w:r>
          </w:p>
        </w:tc>
        <w:tc>
          <w:tcPr>
            <w:tcW w:w="2881" w:type="dxa"/>
          </w:tcPr>
          <w:p w14:paraId="56F8F1AF" w14:textId="77777777" w:rsidR="00731F4C" w:rsidRPr="0041587B" w:rsidRDefault="00731F4C" w:rsidP="00DE4286">
            <w:pPr>
              <w:jc w:val="both"/>
              <w:rPr>
                <w:rFonts w:ascii="Cambria" w:hAnsi="Cambria"/>
              </w:rPr>
            </w:pPr>
            <w:r w:rsidRPr="0041587B">
              <w:rPr>
                <w:rFonts w:ascii="Cambria" w:hAnsi="Cambria"/>
              </w:rPr>
              <w:t>SERVIÇOS DE MANUTENÇÃO CORRETIVA DE ALTERNADORES EM VEÍCULOS LINHA MÉDIA</w:t>
            </w:r>
          </w:p>
        </w:tc>
        <w:tc>
          <w:tcPr>
            <w:tcW w:w="731" w:type="dxa"/>
          </w:tcPr>
          <w:p w14:paraId="275C9C25" w14:textId="77777777" w:rsidR="00731F4C" w:rsidRPr="0041587B" w:rsidRDefault="00731F4C" w:rsidP="00DE4286">
            <w:pPr>
              <w:rPr>
                <w:rFonts w:ascii="Cambria" w:hAnsi="Cambria"/>
              </w:rPr>
            </w:pPr>
            <w:r w:rsidRPr="0041587B">
              <w:rPr>
                <w:rFonts w:ascii="Cambria" w:hAnsi="Cambria"/>
              </w:rPr>
              <w:t>SERV</w:t>
            </w:r>
          </w:p>
        </w:tc>
        <w:tc>
          <w:tcPr>
            <w:tcW w:w="1559" w:type="dxa"/>
          </w:tcPr>
          <w:p w14:paraId="26DEFB8E" w14:textId="6CCB3923" w:rsidR="00731F4C" w:rsidRPr="0041587B" w:rsidRDefault="00D455DB" w:rsidP="00DE4286">
            <w:pPr>
              <w:rPr>
                <w:rFonts w:ascii="Cambria" w:hAnsi="Cambria"/>
              </w:rPr>
            </w:pPr>
            <w:r>
              <w:rPr>
                <w:rFonts w:ascii="Cambria" w:hAnsi="Cambria"/>
              </w:rPr>
              <w:t>3</w:t>
            </w:r>
            <w:r w:rsidR="00731F4C" w:rsidRPr="0041587B">
              <w:rPr>
                <w:rFonts w:ascii="Cambria" w:hAnsi="Cambria"/>
              </w:rPr>
              <w:t>0</w:t>
            </w:r>
          </w:p>
        </w:tc>
        <w:tc>
          <w:tcPr>
            <w:tcW w:w="1843" w:type="dxa"/>
          </w:tcPr>
          <w:p w14:paraId="53652E55" w14:textId="6E568BB9" w:rsidR="00731F4C" w:rsidRPr="0041587B" w:rsidRDefault="00731F4C" w:rsidP="00DE4286">
            <w:pPr>
              <w:rPr>
                <w:rFonts w:ascii="Cambria" w:hAnsi="Cambria"/>
                <w:b/>
              </w:rPr>
            </w:pPr>
            <w:r w:rsidRPr="0041587B">
              <w:rPr>
                <w:rFonts w:ascii="Cambria" w:hAnsi="Cambria"/>
                <w:bCs/>
              </w:rPr>
              <w:t>R$ 5</w:t>
            </w:r>
            <w:r w:rsidR="00D455DB">
              <w:rPr>
                <w:rFonts w:ascii="Cambria" w:hAnsi="Cambria"/>
                <w:bCs/>
              </w:rPr>
              <w:t>20</w:t>
            </w:r>
            <w:r w:rsidRPr="0041587B">
              <w:rPr>
                <w:rFonts w:ascii="Cambria" w:hAnsi="Cambria"/>
                <w:bCs/>
              </w:rPr>
              <w:t>,00</w:t>
            </w:r>
          </w:p>
        </w:tc>
        <w:tc>
          <w:tcPr>
            <w:tcW w:w="1842" w:type="dxa"/>
          </w:tcPr>
          <w:p w14:paraId="6BAF521C" w14:textId="32C3E1F1" w:rsidR="00731F4C" w:rsidRPr="0041587B" w:rsidRDefault="00731F4C" w:rsidP="00DE4286">
            <w:pPr>
              <w:rPr>
                <w:rFonts w:ascii="Cambria" w:hAnsi="Cambria"/>
                <w:b/>
              </w:rPr>
            </w:pPr>
            <w:r w:rsidRPr="0041587B">
              <w:rPr>
                <w:rFonts w:ascii="Cambria" w:hAnsi="Cambria"/>
                <w:bCs/>
              </w:rPr>
              <w:t xml:space="preserve">R$ </w:t>
            </w:r>
            <w:r w:rsidR="00D455DB">
              <w:rPr>
                <w:rFonts w:ascii="Cambria" w:hAnsi="Cambria"/>
                <w:bCs/>
              </w:rPr>
              <w:t>1</w:t>
            </w:r>
            <w:r w:rsidRPr="0041587B">
              <w:rPr>
                <w:rFonts w:ascii="Cambria" w:hAnsi="Cambria"/>
                <w:bCs/>
              </w:rPr>
              <w:t>5.</w:t>
            </w:r>
            <w:r w:rsidR="00D455DB">
              <w:rPr>
                <w:rFonts w:ascii="Cambria" w:hAnsi="Cambria"/>
                <w:bCs/>
              </w:rPr>
              <w:t>600</w:t>
            </w:r>
            <w:r w:rsidRPr="0041587B">
              <w:rPr>
                <w:rFonts w:ascii="Cambria" w:hAnsi="Cambria"/>
                <w:bCs/>
              </w:rPr>
              <w:t>,00</w:t>
            </w:r>
          </w:p>
        </w:tc>
      </w:tr>
      <w:tr w:rsidR="00731F4C" w:rsidRPr="0041587B" w14:paraId="544765E5" w14:textId="77777777" w:rsidTr="00DE4286">
        <w:trPr>
          <w:trHeight w:val="330"/>
        </w:trPr>
        <w:tc>
          <w:tcPr>
            <w:tcW w:w="729" w:type="dxa"/>
          </w:tcPr>
          <w:p w14:paraId="2731699F" w14:textId="77777777" w:rsidR="00731F4C" w:rsidRPr="0041587B" w:rsidRDefault="00731F4C" w:rsidP="00DE4286">
            <w:pPr>
              <w:rPr>
                <w:rFonts w:ascii="Cambria" w:hAnsi="Cambria"/>
              </w:rPr>
            </w:pPr>
            <w:r w:rsidRPr="0041587B">
              <w:rPr>
                <w:rFonts w:ascii="Cambria" w:hAnsi="Cambria"/>
              </w:rPr>
              <w:lastRenderedPageBreak/>
              <w:t>04</w:t>
            </w:r>
          </w:p>
        </w:tc>
        <w:tc>
          <w:tcPr>
            <w:tcW w:w="2881" w:type="dxa"/>
          </w:tcPr>
          <w:p w14:paraId="2DADC989" w14:textId="77777777" w:rsidR="00731F4C" w:rsidRPr="0041587B" w:rsidRDefault="00731F4C" w:rsidP="00DE4286">
            <w:pPr>
              <w:jc w:val="both"/>
              <w:rPr>
                <w:rFonts w:ascii="Cambria" w:hAnsi="Cambria"/>
              </w:rPr>
            </w:pPr>
            <w:r w:rsidRPr="0041587B">
              <w:rPr>
                <w:rFonts w:ascii="Cambria" w:hAnsi="Cambria"/>
              </w:rPr>
              <w:t xml:space="preserve"> SERVIÇOS DE MANUTENÇÃO CORRETIVA DE MOTOR DE ARRANQUE EM VEÍCULOS LINHA MÉDIA</w:t>
            </w:r>
          </w:p>
        </w:tc>
        <w:tc>
          <w:tcPr>
            <w:tcW w:w="731" w:type="dxa"/>
          </w:tcPr>
          <w:p w14:paraId="7F195F43" w14:textId="77777777" w:rsidR="00731F4C" w:rsidRPr="0041587B" w:rsidRDefault="00731F4C" w:rsidP="00DE4286">
            <w:pPr>
              <w:rPr>
                <w:rFonts w:ascii="Cambria" w:hAnsi="Cambria"/>
              </w:rPr>
            </w:pPr>
            <w:r w:rsidRPr="0041587B">
              <w:rPr>
                <w:rFonts w:ascii="Cambria" w:hAnsi="Cambria"/>
              </w:rPr>
              <w:t>SERV</w:t>
            </w:r>
          </w:p>
        </w:tc>
        <w:tc>
          <w:tcPr>
            <w:tcW w:w="1559" w:type="dxa"/>
          </w:tcPr>
          <w:p w14:paraId="0B688D05" w14:textId="19A6046C" w:rsidR="00731F4C" w:rsidRPr="0041587B" w:rsidRDefault="00D455DB" w:rsidP="00DE4286">
            <w:pPr>
              <w:rPr>
                <w:rFonts w:ascii="Cambria" w:hAnsi="Cambria"/>
              </w:rPr>
            </w:pPr>
            <w:r>
              <w:rPr>
                <w:rFonts w:ascii="Cambria" w:hAnsi="Cambria"/>
              </w:rPr>
              <w:t>3</w:t>
            </w:r>
            <w:r w:rsidR="00731F4C" w:rsidRPr="0041587B">
              <w:rPr>
                <w:rFonts w:ascii="Cambria" w:hAnsi="Cambria"/>
              </w:rPr>
              <w:t>0</w:t>
            </w:r>
          </w:p>
        </w:tc>
        <w:tc>
          <w:tcPr>
            <w:tcW w:w="1843" w:type="dxa"/>
          </w:tcPr>
          <w:p w14:paraId="44F6C013" w14:textId="3C38D6C2" w:rsidR="00731F4C" w:rsidRPr="0041587B" w:rsidRDefault="00731F4C" w:rsidP="00DE4286">
            <w:pPr>
              <w:rPr>
                <w:rFonts w:ascii="Cambria" w:hAnsi="Cambria"/>
                <w:b/>
              </w:rPr>
            </w:pPr>
            <w:r w:rsidRPr="0041587B">
              <w:rPr>
                <w:rFonts w:ascii="Cambria" w:hAnsi="Cambria"/>
                <w:bCs/>
              </w:rPr>
              <w:t>R$ 5</w:t>
            </w:r>
            <w:r w:rsidR="00D455DB">
              <w:rPr>
                <w:rFonts w:ascii="Cambria" w:hAnsi="Cambria"/>
                <w:bCs/>
              </w:rPr>
              <w:t>20</w:t>
            </w:r>
            <w:r w:rsidRPr="0041587B">
              <w:rPr>
                <w:rFonts w:ascii="Cambria" w:hAnsi="Cambria"/>
                <w:bCs/>
              </w:rPr>
              <w:t>,00</w:t>
            </w:r>
          </w:p>
        </w:tc>
        <w:tc>
          <w:tcPr>
            <w:tcW w:w="1842" w:type="dxa"/>
          </w:tcPr>
          <w:p w14:paraId="493368C7" w14:textId="47448E79" w:rsidR="00731F4C" w:rsidRPr="0041587B" w:rsidRDefault="00731F4C" w:rsidP="00DE4286">
            <w:pPr>
              <w:rPr>
                <w:rFonts w:ascii="Cambria" w:hAnsi="Cambria"/>
                <w:b/>
              </w:rPr>
            </w:pPr>
            <w:r w:rsidRPr="0041587B">
              <w:rPr>
                <w:rFonts w:ascii="Cambria" w:hAnsi="Cambria"/>
                <w:bCs/>
              </w:rPr>
              <w:t xml:space="preserve">R$ </w:t>
            </w:r>
            <w:r w:rsidR="00D455DB">
              <w:rPr>
                <w:rFonts w:ascii="Cambria" w:hAnsi="Cambria"/>
                <w:bCs/>
              </w:rPr>
              <w:t>1</w:t>
            </w:r>
            <w:r w:rsidRPr="0041587B">
              <w:rPr>
                <w:rFonts w:ascii="Cambria" w:hAnsi="Cambria"/>
                <w:bCs/>
              </w:rPr>
              <w:t>5.</w:t>
            </w:r>
            <w:r w:rsidR="00D455DB">
              <w:rPr>
                <w:rFonts w:ascii="Cambria" w:hAnsi="Cambria"/>
                <w:bCs/>
              </w:rPr>
              <w:t>600</w:t>
            </w:r>
            <w:r w:rsidRPr="0041587B">
              <w:rPr>
                <w:rFonts w:ascii="Cambria" w:hAnsi="Cambria"/>
                <w:bCs/>
              </w:rPr>
              <w:t>,00</w:t>
            </w:r>
          </w:p>
        </w:tc>
      </w:tr>
      <w:tr w:rsidR="00731F4C" w:rsidRPr="0041587B" w14:paraId="1E00DACF" w14:textId="77777777" w:rsidTr="00DE4286">
        <w:trPr>
          <w:trHeight w:val="330"/>
        </w:trPr>
        <w:tc>
          <w:tcPr>
            <w:tcW w:w="729" w:type="dxa"/>
          </w:tcPr>
          <w:p w14:paraId="521CE698" w14:textId="77777777" w:rsidR="00731F4C" w:rsidRPr="0041587B" w:rsidRDefault="00731F4C" w:rsidP="00DE4286">
            <w:pPr>
              <w:rPr>
                <w:rFonts w:ascii="Cambria" w:hAnsi="Cambria"/>
              </w:rPr>
            </w:pPr>
          </w:p>
        </w:tc>
        <w:tc>
          <w:tcPr>
            <w:tcW w:w="2881" w:type="dxa"/>
          </w:tcPr>
          <w:p w14:paraId="39C73E58" w14:textId="77777777" w:rsidR="00731F4C" w:rsidRPr="0041587B" w:rsidRDefault="00731F4C" w:rsidP="00DE4286">
            <w:pPr>
              <w:jc w:val="both"/>
              <w:rPr>
                <w:rFonts w:ascii="Cambria" w:hAnsi="Cambria"/>
              </w:rPr>
            </w:pPr>
            <w:r w:rsidRPr="0041587B">
              <w:rPr>
                <w:rFonts w:ascii="Cambria" w:hAnsi="Cambria"/>
                <w:b/>
              </w:rPr>
              <w:t>VALOR TOTAL DO LOTE (R$)</w:t>
            </w:r>
          </w:p>
        </w:tc>
        <w:tc>
          <w:tcPr>
            <w:tcW w:w="731" w:type="dxa"/>
          </w:tcPr>
          <w:p w14:paraId="2BAF89BD" w14:textId="77777777" w:rsidR="00731F4C" w:rsidRPr="0041587B" w:rsidRDefault="00731F4C" w:rsidP="00DE4286">
            <w:pPr>
              <w:jc w:val="center"/>
              <w:rPr>
                <w:rFonts w:ascii="Cambria" w:hAnsi="Cambria"/>
                <w:b/>
              </w:rPr>
            </w:pPr>
          </w:p>
        </w:tc>
        <w:tc>
          <w:tcPr>
            <w:tcW w:w="1559" w:type="dxa"/>
          </w:tcPr>
          <w:p w14:paraId="0843F45A" w14:textId="77777777" w:rsidR="00731F4C" w:rsidRPr="0041587B" w:rsidRDefault="00731F4C" w:rsidP="00DE4286">
            <w:pPr>
              <w:jc w:val="center"/>
              <w:rPr>
                <w:rFonts w:ascii="Cambria" w:hAnsi="Cambria"/>
                <w:b/>
              </w:rPr>
            </w:pPr>
          </w:p>
        </w:tc>
        <w:tc>
          <w:tcPr>
            <w:tcW w:w="1843" w:type="dxa"/>
          </w:tcPr>
          <w:p w14:paraId="3201C842" w14:textId="77777777" w:rsidR="00731F4C" w:rsidRPr="0041587B" w:rsidRDefault="00731F4C" w:rsidP="00DE4286">
            <w:pPr>
              <w:rPr>
                <w:rFonts w:ascii="Cambria" w:hAnsi="Cambria"/>
                <w:b/>
              </w:rPr>
            </w:pPr>
          </w:p>
        </w:tc>
        <w:tc>
          <w:tcPr>
            <w:tcW w:w="1842" w:type="dxa"/>
          </w:tcPr>
          <w:p w14:paraId="096C6239" w14:textId="10C7A3AC" w:rsidR="00731F4C" w:rsidRPr="0041587B" w:rsidRDefault="00731F4C" w:rsidP="00DE4286">
            <w:pPr>
              <w:rPr>
                <w:rFonts w:ascii="Cambria" w:hAnsi="Cambria"/>
                <w:b/>
              </w:rPr>
            </w:pPr>
            <w:r w:rsidRPr="0041587B">
              <w:rPr>
                <w:rFonts w:ascii="Cambria" w:hAnsi="Cambria"/>
                <w:b/>
              </w:rPr>
              <w:t xml:space="preserve">R$ </w:t>
            </w:r>
            <w:r w:rsidR="00D455DB">
              <w:rPr>
                <w:rFonts w:ascii="Cambria" w:hAnsi="Cambria"/>
                <w:b/>
              </w:rPr>
              <w:t>58</w:t>
            </w:r>
            <w:r w:rsidRPr="0041587B">
              <w:rPr>
                <w:rFonts w:ascii="Cambria" w:hAnsi="Cambria"/>
                <w:b/>
              </w:rPr>
              <w:t>.</w:t>
            </w:r>
            <w:r w:rsidR="00D455DB">
              <w:rPr>
                <w:rFonts w:ascii="Cambria" w:hAnsi="Cambria"/>
                <w:b/>
              </w:rPr>
              <w:t>887</w:t>
            </w:r>
            <w:r w:rsidRPr="0041587B">
              <w:rPr>
                <w:rFonts w:ascii="Cambria" w:hAnsi="Cambria"/>
                <w:b/>
              </w:rPr>
              <w:t>,00</w:t>
            </w:r>
          </w:p>
        </w:tc>
      </w:tr>
    </w:tbl>
    <w:p w14:paraId="21D6F039" w14:textId="77777777" w:rsidR="00731F4C" w:rsidRDefault="00731F4C" w:rsidP="00731F4C">
      <w:pPr>
        <w:rPr>
          <w:rFonts w:ascii="Cambria" w:hAnsi="Cambria"/>
          <w:b/>
        </w:rPr>
      </w:pPr>
    </w:p>
    <w:p w14:paraId="141AF07A" w14:textId="77777777" w:rsidR="00F15CBA" w:rsidRPr="0041587B" w:rsidRDefault="00F15CBA" w:rsidP="00731F4C">
      <w:pPr>
        <w:rPr>
          <w:rFonts w:ascii="Cambria" w:hAnsi="Cambria"/>
          <w:b/>
        </w:rPr>
      </w:pPr>
    </w:p>
    <w:p w14:paraId="4DCA76F3" w14:textId="77777777" w:rsidR="00731F4C" w:rsidRPr="0041587B" w:rsidRDefault="00731F4C" w:rsidP="00731F4C">
      <w:pPr>
        <w:rPr>
          <w:rFonts w:ascii="Cambria" w:hAnsi="Cambria"/>
          <w:b/>
        </w:rPr>
      </w:pPr>
      <w:r w:rsidRPr="0041587B">
        <w:rPr>
          <w:rFonts w:ascii="Cambria" w:hAnsi="Cambria"/>
          <w:b/>
        </w:rPr>
        <w:t>LOTE 3 – VEICULOS DA LINHA PESADA</w:t>
      </w:r>
    </w:p>
    <w:tbl>
      <w:tblPr>
        <w:tblW w:w="9585"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9"/>
        <w:gridCol w:w="2881"/>
        <w:gridCol w:w="731"/>
        <w:gridCol w:w="1559"/>
        <w:gridCol w:w="1843"/>
        <w:gridCol w:w="1842"/>
      </w:tblGrid>
      <w:tr w:rsidR="00731F4C" w:rsidRPr="0041587B" w14:paraId="59EA4424" w14:textId="77777777" w:rsidTr="00DE4286">
        <w:trPr>
          <w:trHeight w:val="330"/>
        </w:trPr>
        <w:tc>
          <w:tcPr>
            <w:tcW w:w="729" w:type="dxa"/>
          </w:tcPr>
          <w:p w14:paraId="6B42239D" w14:textId="77777777" w:rsidR="00731F4C" w:rsidRPr="0041587B" w:rsidRDefault="00731F4C" w:rsidP="00DE4286">
            <w:pPr>
              <w:rPr>
                <w:rFonts w:ascii="Cambria" w:hAnsi="Cambria"/>
                <w:b/>
              </w:rPr>
            </w:pPr>
            <w:r w:rsidRPr="0041587B">
              <w:rPr>
                <w:rFonts w:ascii="Cambria" w:hAnsi="Cambria"/>
                <w:b/>
              </w:rPr>
              <w:t>ITEM</w:t>
            </w:r>
          </w:p>
        </w:tc>
        <w:tc>
          <w:tcPr>
            <w:tcW w:w="2881" w:type="dxa"/>
          </w:tcPr>
          <w:p w14:paraId="635D27FB" w14:textId="77777777" w:rsidR="00731F4C" w:rsidRPr="0041587B" w:rsidRDefault="00731F4C" w:rsidP="00DE4286">
            <w:pPr>
              <w:jc w:val="both"/>
              <w:rPr>
                <w:rFonts w:ascii="Cambria" w:hAnsi="Cambria"/>
                <w:b/>
              </w:rPr>
            </w:pPr>
            <w:r w:rsidRPr="0041587B">
              <w:rPr>
                <w:rFonts w:ascii="Cambria" w:hAnsi="Cambria"/>
                <w:b/>
              </w:rPr>
              <w:t>DESCRIÇÃO</w:t>
            </w:r>
          </w:p>
        </w:tc>
        <w:tc>
          <w:tcPr>
            <w:tcW w:w="731" w:type="dxa"/>
          </w:tcPr>
          <w:p w14:paraId="07D3C265" w14:textId="77777777" w:rsidR="00731F4C" w:rsidRPr="0041587B" w:rsidRDefault="00731F4C" w:rsidP="00DE4286">
            <w:pPr>
              <w:rPr>
                <w:rFonts w:ascii="Cambria" w:hAnsi="Cambria"/>
                <w:b/>
              </w:rPr>
            </w:pPr>
            <w:r w:rsidRPr="0041587B">
              <w:rPr>
                <w:rFonts w:ascii="Cambria" w:hAnsi="Cambria"/>
                <w:b/>
              </w:rPr>
              <w:t>UNID.</w:t>
            </w:r>
          </w:p>
        </w:tc>
        <w:tc>
          <w:tcPr>
            <w:tcW w:w="1559" w:type="dxa"/>
          </w:tcPr>
          <w:p w14:paraId="61D559FB" w14:textId="77777777" w:rsidR="00731F4C" w:rsidRPr="0041587B" w:rsidRDefault="00731F4C" w:rsidP="00DE4286">
            <w:pPr>
              <w:rPr>
                <w:rFonts w:ascii="Cambria" w:hAnsi="Cambria"/>
                <w:b/>
              </w:rPr>
            </w:pPr>
            <w:r w:rsidRPr="0041587B">
              <w:rPr>
                <w:rFonts w:ascii="Cambria" w:hAnsi="Cambria"/>
                <w:b/>
              </w:rPr>
              <w:t>QUANTIDADE</w:t>
            </w:r>
          </w:p>
        </w:tc>
        <w:tc>
          <w:tcPr>
            <w:tcW w:w="1843" w:type="dxa"/>
          </w:tcPr>
          <w:p w14:paraId="50E9E25A" w14:textId="77777777" w:rsidR="00731F4C" w:rsidRPr="0041587B" w:rsidRDefault="00731F4C" w:rsidP="00DE4286">
            <w:pPr>
              <w:rPr>
                <w:rFonts w:ascii="Cambria" w:hAnsi="Cambria"/>
                <w:b/>
              </w:rPr>
            </w:pPr>
            <w:r w:rsidRPr="0041587B">
              <w:rPr>
                <w:rFonts w:ascii="Cambria" w:hAnsi="Cambria"/>
                <w:b/>
              </w:rPr>
              <w:t>VALOR UNITARIO (R$)</w:t>
            </w:r>
          </w:p>
        </w:tc>
        <w:tc>
          <w:tcPr>
            <w:tcW w:w="1842" w:type="dxa"/>
          </w:tcPr>
          <w:p w14:paraId="379D6D50" w14:textId="77777777" w:rsidR="00731F4C" w:rsidRPr="0041587B" w:rsidRDefault="00731F4C" w:rsidP="00DE4286">
            <w:pPr>
              <w:rPr>
                <w:rFonts w:ascii="Cambria" w:hAnsi="Cambria"/>
                <w:b/>
              </w:rPr>
            </w:pPr>
            <w:r w:rsidRPr="0041587B">
              <w:rPr>
                <w:rFonts w:ascii="Cambria" w:hAnsi="Cambria"/>
                <w:b/>
              </w:rPr>
              <w:t>VALOR TOTAL</w:t>
            </w:r>
          </w:p>
          <w:p w14:paraId="2D776F01" w14:textId="77777777" w:rsidR="00731F4C" w:rsidRPr="0041587B" w:rsidRDefault="00731F4C" w:rsidP="00DE4286">
            <w:pPr>
              <w:rPr>
                <w:rFonts w:ascii="Cambria" w:hAnsi="Cambria"/>
                <w:b/>
              </w:rPr>
            </w:pPr>
            <w:r w:rsidRPr="0041587B">
              <w:rPr>
                <w:rFonts w:ascii="Cambria" w:hAnsi="Cambria"/>
                <w:b/>
              </w:rPr>
              <w:t>(R$)</w:t>
            </w:r>
          </w:p>
        </w:tc>
      </w:tr>
      <w:tr w:rsidR="00731F4C" w:rsidRPr="0041587B" w14:paraId="0BD95713" w14:textId="77777777" w:rsidTr="00DE4286">
        <w:trPr>
          <w:trHeight w:val="330"/>
        </w:trPr>
        <w:tc>
          <w:tcPr>
            <w:tcW w:w="729" w:type="dxa"/>
          </w:tcPr>
          <w:p w14:paraId="0B44FD8F" w14:textId="77777777" w:rsidR="00731F4C" w:rsidRPr="0041587B" w:rsidRDefault="00731F4C" w:rsidP="00DE4286">
            <w:pPr>
              <w:rPr>
                <w:rFonts w:ascii="Cambria" w:hAnsi="Cambria"/>
              </w:rPr>
            </w:pPr>
            <w:r w:rsidRPr="0041587B">
              <w:rPr>
                <w:rFonts w:ascii="Cambria" w:hAnsi="Cambria"/>
              </w:rPr>
              <w:t>01</w:t>
            </w:r>
          </w:p>
        </w:tc>
        <w:tc>
          <w:tcPr>
            <w:tcW w:w="2881" w:type="dxa"/>
          </w:tcPr>
          <w:p w14:paraId="70C020AD" w14:textId="77777777" w:rsidR="00731F4C" w:rsidRPr="0041587B" w:rsidRDefault="00731F4C" w:rsidP="00DE4286">
            <w:pPr>
              <w:jc w:val="both"/>
              <w:rPr>
                <w:rFonts w:ascii="Cambria" w:hAnsi="Cambria"/>
              </w:rPr>
            </w:pPr>
            <w:r w:rsidRPr="0041587B">
              <w:rPr>
                <w:rFonts w:ascii="Cambria" w:hAnsi="Cambria"/>
              </w:rPr>
              <w:t>SERVIÇO DE AUTO ELÉTRICA EM GERAL EM VEÍCULOS LINHA PESADA</w:t>
            </w:r>
          </w:p>
        </w:tc>
        <w:tc>
          <w:tcPr>
            <w:tcW w:w="731" w:type="dxa"/>
          </w:tcPr>
          <w:p w14:paraId="15B282DD" w14:textId="77777777" w:rsidR="00731F4C" w:rsidRPr="0041587B" w:rsidRDefault="00731F4C" w:rsidP="00DE4286">
            <w:pPr>
              <w:jc w:val="center"/>
              <w:rPr>
                <w:rFonts w:ascii="Cambria" w:hAnsi="Cambria"/>
              </w:rPr>
            </w:pPr>
            <w:r w:rsidRPr="0041587B">
              <w:rPr>
                <w:rFonts w:ascii="Cambria" w:hAnsi="Cambria"/>
              </w:rPr>
              <w:t>SERV</w:t>
            </w:r>
          </w:p>
        </w:tc>
        <w:tc>
          <w:tcPr>
            <w:tcW w:w="1559" w:type="dxa"/>
          </w:tcPr>
          <w:p w14:paraId="7C530F0E" w14:textId="4EA01633" w:rsidR="00731F4C" w:rsidRPr="0041587B" w:rsidRDefault="00731F4C" w:rsidP="00DE4286">
            <w:pPr>
              <w:jc w:val="center"/>
              <w:rPr>
                <w:rFonts w:ascii="Cambria" w:hAnsi="Cambria"/>
              </w:rPr>
            </w:pPr>
            <w:r w:rsidRPr="0041587B">
              <w:rPr>
                <w:rFonts w:ascii="Cambria" w:hAnsi="Cambria"/>
              </w:rPr>
              <w:t>1</w:t>
            </w:r>
            <w:r w:rsidR="00085280">
              <w:rPr>
                <w:rFonts w:ascii="Cambria" w:hAnsi="Cambria"/>
              </w:rPr>
              <w:t>1</w:t>
            </w:r>
            <w:r w:rsidRPr="0041587B">
              <w:rPr>
                <w:rFonts w:ascii="Cambria" w:hAnsi="Cambria"/>
              </w:rPr>
              <w:t>0</w:t>
            </w:r>
          </w:p>
        </w:tc>
        <w:tc>
          <w:tcPr>
            <w:tcW w:w="1843" w:type="dxa"/>
          </w:tcPr>
          <w:p w14:paraId="197583D3" w14:textId="7B108B64" w:rsidR="00731F4C" w:rsidRPr="0041587B" w:rsidRDefault="00731F4C" w:rsidP="00DE4286">
            <w:pPr>
              <w:rPr>
                <w:rFonts w:ascii="Cambria" w:hAnsi="Cambria"/>
                <w:b/>
              </w:rPr>
            </w:pPr>
            <w:r w:rsidRPr="0041587B">
              <w:rPr>
                <w:rFonts w:ascii="Cambria" w:hAnsi="Cambria"/>
                <w:bCs/>
              </w:rPr>
              <w:t>R$ 2</w:t>
            </w:r>
            <w:r w:rsidR="00085280">
              <w:rPr>
                <w:rFonts w:ascii="Cambria" w:hAnsi="Cambria"/>
                <w:bCs/>
              </w:rPr>
              <w:t>72</w:t>
            </w:r>
            <w:r w:rsidRPr="0041587B">
              <w:rPr>
                <w:rFonts w:ascii="Cambria" w:hAnsi="Cambria"/>
                <w:bCs/>
              </w:rPr>
              <w:t>,</w:t>
            </w:r>
            <w:r w:rsidR="00085280">
              <w:rPr>
                <w:rFonts w:ascii="Cambria" w:hAnsi="Cambria"/>
                <w:bCs/>
              </w:rPr>
              <w:t>67</w:t>
            </w:r>
          </w:p>
        </w:tc>
        <w:tc>
          <w:tcPr>
            <w:tcW w:w="1842" w:type="dxa"/>
          </w:tcPr>
          <w:p w14:paraId="4C4EF351" w14:textId="4186898D" w:rsidR="00731F4C" w:rsidRPr="0041587B" w:rsidRDefault="00731F4C" w:rsidP="00DE4286">
            <w:pPr>
              <w:rPr>
                <w:rFonts w:ascii="Cambria" w:hAnsi="Cambria"/>
                <w:b/>
              </w:rPr>
            </w:pPr>
            <w:r w:rsidRPr="0041587B">
              <w:rPr>
                <w:rFonts w:ascii="Cambria" w:hAnsi="Cambria"/>
                <w:bCs/>
              </w:rPr>
              <w:t>R$ 2</w:t>
            </w:r>
            <w:r w:rsidR="00085280">
              <w:rPr>
                <w:rFonts w:ascii="Cambria" w:hAnsi="Cambria"/>
                <w:bCs/>
              </w:rPr>
              <w:t>9</w:t>
            </w:r>
            <w:r w:rsidRPr="0041587B">
              <w:rPr>
                <w:rFonts w:ascii="Cambria" w:hAnsi="Cambria"/>
                <w:bCs/>
              </w:rPr>
              <w:t>.</w:t>
            </w:r>
            <w:r w:rsidR="00085280">
              <w:rPr>
                <w:rFonts w:ascii="Cambria" w:hAnsi="Cambria"/>
                <w:bCs/>
              </w:rPr>
              <w:t>993</w:t>
            </w:r>
            <w:r w:rsidRPr="0041587B">
              <w:rPr>
                <w:rFonts w:ascii="Cambria" w:hAnsi="Cambria"/>
                <w:bCs/>
              </w:rPr>
              <w:t>,</w:t>
            </w:r>
            <w:r w:rsidR="00085280">
              <w:rPr>
                <w:rFonts w:ascii="Cambria" w:hAnsi="Cambria"/>
                <w:bCs/>
              </w:rPr>
              <w:t>7</w:t>
            </w:r>
            <w:r w:rsidRPr="0041587B">
              <w:rPr>
                <w:rFonts w:ascii="Cambria" w:hAnsi="Cambria"/>
                <w:bCs/>
              </w:rPr>
              <w:t>0</w:t>
            </w:r>
          </w:p>
        </w:tc>
      </w:tr>
      <w:tr w:rsidR="00731F4C" w:rsidRPr="0041587B" w14:paraId="6EC508C6" w14:textId="77777777" w:rsidTr="00DE4286">
        <w:trPr>
          <w:trHeight w:val="330"/>
        </w:trPr>
        <w:tc>
          <w:tcPr>
            <w:tcW w:w="729" w:type="dxa"/>
          </w:tcPr>
          <w:p w14:paraId="2BEE35EA" w14:textId="77777777" w:rsidR="00731F4C" w:rsidRPr="0041587B" w:rsidRDefault="00731F4C" w:rsidP="00DE4286">
            <w:pPr>
              <w:rPr>
                <w:rFonts w:ascii="Cambria" w:hAnsi="Cambria"/>
              </w:rPr>
            </w:pPr>
            <w:r w:rsidRPr="0041587B">
              <w:rPr>
                <w:rFonts w:ascii="Cambria" w:hAnsi="Cambria"/>
              </w:rPr>
              <w:t>02</w:t>
            </w:r>
          </w:p>
        </w:tc>
        <w:tc>
          <w:tcPr>
            <w:tcW w:w="2881" w:type="dxa"/>
          </w:tcPr>
          <w:p w14:paraId="6C972CD2" w14:textId="77777777" w:rsidR="00731F4C" w:rsidRPr="0041587B" w:rsidRDefault="00731F4C" w:rsidP="00DE4286">
            <w:pPr>
              <w:autoSpaceDE w:val="0"/>
              <w:adjustRightInd w:val="0"/>
              <w:jc w:val="both"/>
              <w:rPr>
                <w:rFonts w:ascii="Cambria" w:eastAsia="Times New Roman" w:hAnsi="Cambria" w:cs="Arial"/>
                <w:lang w:eastAsia="pt-BR"/>
              </w:rPr>
            </w:pPr>
            <w:r w:rsidRPr="0041587B">
              <w:rPr>
                <w:rFonts w:ascii="Cambria" w:eastAsia="Times New Roman" w:hAnsi="Cambria" w:cs="Arial"/>
                <w:lang w:eastAsia="pt-BR"/>
              </w:rPr>
              <w:t>SERVIÇO DE SOCORRO ELÉTRICO FORA DA ZONA URBANA EM VEÍCULOS LINHA PESADA</w:t>
            </w:r>
          </w:p>
        </w:tc>
        <w:tc>
          <w:tcPr>
            <w:tcW w:w="731" w:type="dxa"/>
          </w:tcPr>
          <w:p w14:paraId="7E9F53D2" w14:textId="77777777" w:rsidR="00731F4C" w:rsidRPr="0041587B" w:rsidRDefault="00731F4C" w:rsidP="00DE4286">
            <w:pPr>
              <w:jc w:val="center"/>
              <w:rPr>
                <w:rFonts w:ascii="Cambria" w:hAnsi="Cambria"/>
              </w:rPr>
            </w:pPr>
            <w:r w:rsidRPr="0041587B">
              <w:rPr>
                <w:rFonts w:ascii="Cambria" w:hAnsi="Cambria"/>
              </w:rPr>
              <w:t>KM</w:t>
            </w:r>
          </w:p>
        </w:tc>
        <w:tc>
          <w:tcPr>
            <w:tcW w:w="1559" w:type="dxa"/>
          </w:tcPr>
          <w:p w14:paraId="415F8FE8" w14:textId="3659E951" w:rsidR="00731F4C" w:rsidRPr="0041587B" w:rsidRDefault="00085280" w:rsidP="00DE4286">
            <w:pPr>
              <w:jc w:val="center"/>
              <w:rPr>
                <w:rFonts w:ascii="Cambria" w:hAnsi="Cambria"/>
              </w:rPr>
            </w:pPr>
            <w:r>
              <w:rPr>
                <w:rFonts w:ascii="Cambria" w:hAnsi="Cambria"/>
              </w:rPr>
              <w:t>6</w:t>
            </w:r>
            <w:r w:rsidR="00731F4C" w:rsidRPr="0041587B">
              <w:rPr>
                <w:rFonts w:ascii="Cambria" w:hAnsi="Cambria"/>
              </w:rPr>
              <w:t>00</w:t>
            </w:r>
          </w:p>
        </w:tc>
        <w:tc>
          <w:tcPr>
            <w:tcW w:w="1843" w:type="dxa"/>
          </w:tcPr>
          <w:p w14:paraId="0A20916C" w14:textId="77777777" w:rsidR="00731F4C" w:rsidRPr="0041587B" w:rsidRDefault="00731F4C" w:rsidP="00DE4286">
            <w:pPr>
              <w:rPr>
                <w:rFonts w:ascii="Cambria" w:hAnsi="Cambria"/>
                <w:b/>
              </w:rPr>
            </w:pPr>
            <w:r w:rsidRPr="0041587B">
              <w:rPr>
                <w:rFonts w:ascii="Cambria" w:hAnsi="Cambria"/>
                <w:bCs/>
              </w:rPr>
              <w:t>R$ 4,84</w:t>
            </w:r>
          </w:p>
        </w:tc>
        <w:tc>
          <w:tcPr>
            <w:tcW w:w="1842" w:type="dxa"/>
          </w:tcPr>
          <w:p w14:paraId="1E77A36B" w14:textId="7A2E04AB" w:rsidR="00731F4C" w:rsidRPr="0041587B" w:rsidRDefault="00731F4C" w:rsidP="00DE4286">
            <w:pPr>
              <w:rPr>
                <w:rFonts w:ascii="Cambria" w:hAnsi="Cambria"/>
                <w:b/>
              </w:rPr>
            </w:pPr>
            <w:r w:rsidRPr="0041587B">
              <w:rPr>
                <w:rFonts w:ascii="Cambria" w:hAnsi="Cambria"/>
                <w:bCs/>
              </w:rPr>
              <w:t xml:space="preserve">R$ </w:t>
            </w:r>
            <w:r w:rsidR="00085280">
              <w:rPr>
                <w:rFonts w:ascii="Cambria" w:hAnsi="Cambria"/>
                <w:bCs/>
              </w:rPr>
              <w:t>2</w:t>
            </w:r>
            <w:r w:rsidRPr="0041587B">
              <w:rPr>
                <w:rFonts w:ascii="Cambria" w:hAnsi="Cambria"/>
                <w:bCs/>
              </w:rPr>
              <w:t>.</w:t>
            </w:r>
            <w:r w:rsidR="00085280">
              <w:rPr>
                <w:rFonts w:ascii="Cambria" w:hAnsi="Cambria"/>
                <w:bCs/>
              </w:rPr>
              <w:t>904</w:t>
            </w:r>
            <w:r w:rsidRPr="0041587B">
              <w:rPr>
                <w:rFonts w:ascii="Cambria" w:hAnsi="Cambria"/>
                <w:bCs/>
              </w:rPr>
              <w:t>,00</w:t>
            </w:r>
          </w:p>
        </w:tc>
      </w:tr>
      <w:tr w:rsidR="00731F4C" w:rsidRPr="0041587B" w14:paraId="0033CACB" w14:textId="77777777" w:rsidTr="00DE4286">
        <w:trPr>
          <w:trHeight w:val="330"/>
        </w:trPr>
        <w:tc>
          <w:tcPr>
            <w:tcW w:w="729" w:type="dxa"/>
          </w:tcPr>
          <w:p w14:paraId="17EE8A05" w14:textId="77777777" w:rsidR="00731F4C" w:rsidRPr="0041587B" w:rsidRDefault="00731F4C" w:rsidP="00DE4286">
            <w:pPr>
              <w:rPr>
                <w:rFonts w:ascii="Cambria" w:hAnsi="Cambria"/>
              </w:rPr>
            </w:pPr>
            <w:r w:rsidRPr="0041587B">
              <w:rPr>
                <w:rFonts w:ascii="Cambria" w:hAnsi="Cambria"/>
              </w:rPr>
              <w:t>03</w:t>
            </w:r>
          </w:p>
        </w:tc>
        <w:tc>
          <w:tcPr>
            <w:tcW w:w="2881" w:type="dxa"/>
          </w:tcPr>
          <w:p w14:paraId="35319F7C" w14:textId="77777777" w:rsidR="00731F4C" w:rsidRPr="0041587B" w:rsidRDefault="00731F4C" w:rsidP="00DE4286">
            <w:pPr>
              <w:jc w:val="both"/>
              <w:rPr>
                <w:rFonts w:ascii="Cambria" w:hAnsi="Cambria"/>
              </w:rPr>
            </w:pPr>
            <w:r w:rsidRPr="0041587B">
              <w:rPr>
                <w:rFonts w:ascii="Cambria" w:hAnsi="Cambria"/>
              </w:rPr>
              <w:t>SERVIÇOS DE MANUTENÇÃO CORRETIVA DE ALTERNADORES EM VEÍCULOS LINHA PESADA</w:t>
            </w:r>
          </w:p>
        </w:tc>
        <w:tc>
          <w:tcPr>
            <w:tcW w:w="731" w:type="dxa"/>
          </w:tcPr>
          <w:p w14:paraId="4BC01E54" w14:textId="77777777" w:rsidR="00731F4C" w:rsidRPr="0041587B" w:rsidRDefault="00731F4C" w:rsidP="00DE4286">
            <w:pPr>
              <w:jc w:val="center"/>
              <w:rPr>
                <w:rFonts w:ascii="Cambria" w:hAnsi="Cambria"/>
              </w:rPr>
            </w:pPr>
            <w:r w:rsidRPr="0041587B">
              <w:rPr>
                <w:rFonts w:ascii="Cambria" w:hAnsi="Cambria"/>
              </w:rPr>
              <w:t>SERV</w:t>
            </w:r>
          </w:p>
        </w:tc>
        <w:tc>
          <w:tcPr>
            <w:tcW w:w="1559" w:type="dxa"/>
          </w:tcPr>
          <w:p w14:paraId="245864E5" w14:textId="16FF2597" w:rsidR="00731F4C" w:rsidRPr="0041587B" w:rsidRDefault="00085280" w:rsidP="00DE4286">
            <w:pPr>
              <w:jc w:val="center"/>
              <w:rPr>
                <w:rFonts w:ascii="Cambria" w:hAnsi="Cambria"/>
              </w:rPr>
            </w:pPr>
            <w:r>
              <w:rPr>
                <w:rFonts w:ascii="Cambria" w:hAnsi="Cambria"/>
              </w:rPr>
              <w:t>4</w:t>
            </w:r>
            <w:r w:rsidR="00731F4C" w:rsidRPr="0041587B">
              <w:rPr>
                <w:rFonts w:ascii="Cambria" w:hAnsi="Cambria"/>
              </w:rPr>
              <w:t>0</w:t>
            </w:r>
          </w:p>
        </w:tc>
        <w:tc>
          <w:tcPr>
            <w:tcW w:w="1843" w:type="dxa"/>
          </w:tcPr>
          <w:p w14:paraId="6E2359A4" w14:textId="42F5BA3A" w:rsidR="00731F4C" w:rsidRPr="0041587B" w:rsidRDefault="00731F4C" w:rsidP="00DE4286">
            <w:pPr>
              <w:rPr>
                <w:rFonts w:ascii="Cambria" w:hAnsi="Cambria"/>
                <w:b/>
              </w:rPr>
            </w:pPr>
            <w:r w:rsidRPr="0041587B">
              <w:rPr>
                <w:rFonts w:ascii="Cambria" w:hAnsi="Cambria"/>
                <w:bCs/>
              </w:rPr>
              <w:t>R$ 5</w:t>
            </w:r>
            <w:r w:rsidR="00085280">
              <w:rPr>
                <w:rFonts w:ascii="Cambria" w:hAnsi="Cambria"/>
                <w:bCs/>
              </w:rPr>
              <w:t>76</w:t>
            </w:r>
            <w:r w:rsidRPr="0041587B">
              <w:rPr>
                <w:rFonts w:ascii="Cambria" w:hAnsi="Cambria"/>
                <w:bCs/>
              </w:rPr>
              <w:t>,</w:t>
            </w:r>
            <w:r w:rsidR="00085280">
              <w:rPr>
                <w:rFonts w:ascii="Cambria" w:hAnsi="Cambria"/>
                <w:bCs/>
              </w:rPr>
              <w:t>67</w:t>
            </w:r>
          </w:p>
        </w:tc>
        <w:tc>
          <w:tcPr>
            <w:tcW w:w="1842" w:type="dxa"/>
          </w:tcPr>
          <w:p w14:paraId="5D32C81C" w14:textId="38A43EE3" w:rsidR="00731F4C" w:rsidRPr="0041587B" w:rsidRDefault="00731F4C" w:rsidP="00DE4286">
            <w:pPr>
              <w:rPr>
                <w:rFonts w:ascii="Cambria" w:hAnsi="Cambria"/>
                <w:b/>
              </w:rPr>
            </w:pPr>
            <w:r w:rsidRPr="0041587B">
              <w:rPr>
                <w:rFonts w:ascii="Cambria" w:hAnsi="Cambria"/>
                <w:bCs/>
              </w:rPr>
              <w:t>R$ 2</w:t>
            </w:r>
            <w:r w:rsidR="00085280">
              <w:rPr>
                <w:rFonts w:ascii="Cambria" w:hAnsi="Cambria"/>
                <w:bCs/>
              </w:rPr>
              <w:t>3</w:t>
            </w:r>
            <w:r w:rsidRPr="0041587B">
              <w:rPr>
                <w:rFonts w:ascii="Cambria" w:hAnsi="Cambria"/>
                <w:bCs/>
              </w:rPr>
              <w:t>.</w:t>
            </w:r>
            <w:r w:rsidR="00085280">
              <w:rPr>
                <w:rFonts w:ascii="Cambria" w:hAnsi="Cambria"/>
                <w:bCs/>
              </w:rPr>
              <w:t>066</w:t>
            </w:r>
            <w:r w:rsidRPr="0041587B">
              <w:rPr>
                <w:rFonts w:ascii="Cambria" w:hAnsi="Cambria"/>
                <w:bCs/>
              </w:rPr>
              <w:t>,</w:t>
            </w:r>
            <w:r w:rsidR="00085280">
              <w:rPr>
                <w:rFonts w:ascii="Cambria" w:hAnsi="Cambria"/>
                <w:bCs/>
              </w:rPr>
              <w:t>8</w:t>
            </w:r>
            <w:r w:rsidRPr="0041587B">
              <w:rPr>
                <w:rFonts w:ascii="Cambria" w:hAnsi="Cambria"/>
                <w:bCs/>
              </w:rPr>
              <w:t>0</w:t>
            </w:r>
          </w:p>
        </w:tc>
      </w:tr>
      <w:tr w:rsidR="00731F4C" w:rsidRPr="0041587B" w14:paraId="6A79BE1F" w14:textId="77777777" w:rsidTr="00DE4286">
        <w:trPr>
          <w:trHeight w:val="330"/>
        </w:trPr>
        <w:tc>
          <w:tcPr>
            <w:tcW w:w="729" w:type="dxa"/>
          </w:tcPr>
          <w:p w14:paraId="5DF78172" w14:textId="77777777" w:rsidR="00731F4C" w:rsidRPr="0041587B" w:rsidRDefault="00731F4C" w:rsidP="00DE4286">
            <w:pPr>
              <w:rPr>
                <w:rFonts w:ascii="Cambria" w:hAnsi="Cambria"/>
              </w:rPr>
            </w:pPr>
            <w:r w:rsidRPr="0041587B">
              <w:rPr>
                <w:rFonts w:ascii="Cambria" w:hAnsi="Cambria"/>
              </w:rPr>
              <w:t>04</w:t>
            </w:r>
          </w:p>
        </w:tc>
        <w:tc>
          <w:tcPr>
            <w:tcW w:w="2881" w:type="dxa"/>
          </w:tcPr>
          <w:p w14:paraId="7B2DD8FD" w14:textId="77777777" w:rsidR="00731F4C" w:rsidRPr="0041587B" w:rsidRDefault="00731F4C" w:rsidP="00DE4286">
            <w:pPr>
              <w:jc w:val="both"/>
              <w:rPr>
                <w:rFonts w:ascii="Cambria" w:hAnsi="Cambria"/>
              </w:rPr>
            </w:pPr>
            <w:r w:rsidRPr="0041587B">
              <w:rPr>
                <w:rFonts w:ascii="Cambria" w:hAnsi="Cambria"/>
              </w:rPr>
              <w:t>SERVIÇOS DE MANUTENÇÃO CORRETIVA DE MOTOR DE ARRANQUE EM VEÍCULOS LINHA PESADA</w:t>
            </w:r>
          </w:p>
        </w:tc>
        <w:tc>
          <w:tcPr>
            <w:tcW w:w="731" w:type="dxa"/>
          </w:tcPr>
          <w:p w14:paraId="28EA63B0" w14:textId="77777777" w:rsidR="00731F4C" w:rsidRPr="0041587B" w:rsidRDefault="00731F4C" w:rsidP="00DE4286">
            <w:pPr>
              <w:jc w:val="center"/>
              <w:rPr>
                <w:rFonts w:ascii="Cambria" w:hAnsi="Cambria"/>
              </w:rPr>
            </w:pPr>
            <w:r w:rsidRPr="0041587B">
              <w:rPr>
                <w:rFonts w:ascii="Cambria" w:hAnsi="Cambria"/>
              </w:rPr>
              <w:t>SERV</w:t>
            </w:r>
          </w:p>
        </w:tc>
        <w:tc>
          <w:tcPr>
            <w:tcW w:w="1559" w:type="dxa"/>
          </w:tcPr>
          <w:p w14:paraId="42FF217E" w14:textId="77777777" w:rsidR="00731F4C" w:rsidRPr="0041587B" w:rsidRDefault="00731F4C" w:rsidP="00DE4286">
            <w:pPr>
              <w:jc w:val="center"/>
              <w:rPr>
                <w:rFonts w:ascii="Cambria" w:hAnsi="Cambria"/>
              </w:rPr>
            </w:pPr>
            <w:r w:rsidRPr="0041587B">
              <w:rPr>
                <w:rFonts w:ascii="Cambria" w:hAnsi="Cambria"/>
              </w:rPr>
              <w:t>40</w:t>
            </w:r>
          </w:p>
        </w:tc>
        <w:tc>
          <w:tcPr>
            <w:tcW w:w="1843" w:type="dxa"/>
          </w:tcPr>
          <w:p w14:paraId="50B4AE59" w14:textId="03201A65" w:rsidR="00731F4C" w:rsidRPr="0041587B" w:rsidRDefault="00731F4C" w:rsidP="00DE4286">
            <w:pPr>
              <w:rPr>
                <w:rFonts w:ascii="Cambria" w:hAnsi="Cambria"/>
                <w:b/>
              </w:rPr>
            </w:pPr>
            <w:r w:rsidRPr="0041587B">
              <w:rPr>
                <w:rFonts w:ascii="Cambria" w:hAnsi="Cambria"/>
                <w:bCs/>
              </w:rPr>
              <w:t>R$ 5</w:t>
            </w:r>
            <w:r w:rsidR="00085280">
              <w:rPr>
                <w:rFonts w:ascii="Cambria" w:hAnsi="Cambria"/>
                <w:bCs/>
              </w:rPr>
              <w:t>76</w:t>
            </w:r>
            <w:r w:rsidRPr="0041587B">
              <w:rPr>
                <w:rFonts w:ascii="Cambria" w:hAnsi="Cambria"/>
                <w:bCs/>
              </w:rPr>
              <w:t>,</w:t>
            </w:r>
            <w:r w:rsidR="00085280">
              <w:rPr>
                <w:rFonts w:ascii="Cambria" w:hAnsi="Cambria"/>
                <w:bCs/>
              </w:rPr>
              <w:t>67</w:t>
            </w:r>
          </w:p>
        </w:tc>
        <w:tc>
          <w:tcPr>
            <w:tcW w:w="1842" w:type="dxa"/>
          </w:tcPr>
          <w:p w14:paraId="3E91626D" w14:textId="3F440C49" w:rsidR="00731F4C" w:rsidRPr="0041587B" w:rsidRDefault="00731F4C" w:rsidP="00DE4286">
            <w:pPr>
              <w:rPr>
                <w:rFonts w:ascii="Cambria" w:hAnsi="Cambria"/>
                <w:b/>
              </w:rPr>
            </w:pPr>
            <w:r w:rsidRPr="0041587B">
              <w:rPr>
                <w:rFonts w:ascii="Cambria" w:hAnsi="Cambria"/>
                <w:bCs/>
              </w:rPr>
              <w:t>R$ 2</w:t>
            </w:r>
            <w:r w:rsidR="00085280">
              <w:rPr>
                <w:rFonts w:ascii="Cambria" w:hAnsi="Cambria"/>
                <w:bCs/>
              </w:rPr>
              <w:t>3</w:t>
            </w:r>
            <w:r w:rsidRPr="0041587B">
              <w:rPr>
                <w:rFonts w:ascii="Cambria" w:hAnsi="Cambria"/>
                <w:bCs/>
              </w:rPr>
              <w:t>.</w:t>
            </w:r>
            <w:r w:rsidR="00085280">
              <w:rPr>
                <w:rFonts w:ascii="Cambria" w:hAnsi="Cambria"/>
                <w:bCs/>
              </w:rPr>
              <w:t>066</w:t>
            </w:r>
            <w:r w:rsidRPr="0041587B">
              <w:rPr>
                <w:rFonts w:ascii="Cambria" w:hAnsi="Cambria"/>
                <w:bCs/>
              </w:rPr>
              <w:t>,</w:t>
            </w:r>
            <w:r w:rsidR="00085280">
              <w:rPr>
                <w:rFonts w:ascii="Cambria" w:hAnsi="Cambria"/>
                <w:bCs/>
              </w:rPr>
              <w:t>8</w:t>
            </w:r>
            <w:r w:rsidRPr="0041587B">
              <w:rPr>
                <w:rFonts w:ascii="Cambria" w:hAnsi="Cambria"/>
                <w:bCs/>
              </w:rPr>
              <w:t>0</w:t>
            </w:r>
          </w:p>
        </w:tc>
      </w:tr>
      <w:tr w:rsidR="00731F4C" w:rsidRPr="0041587B" w14:paraId="0CD84435" w14:textId="77777777" w:rsidTr="00DE4286">
        <w:trPr>
          <w:trHeight w:val="330"/>
        </w:trPr>
        <w:tc>
          <w:tcPr>
            <w:tcW w:w="729" w:type="dxa"/>
          </w:tcPr>
          <w:p w14:paraId="5B7F92E3" w14:textId="77777777" w:rsidR="00731F4C" w:rsidRPr="0041587B" w:rsidRDefault="00731F4C" w:rsidP="00DE4286">
            <w:pPr>
              <w:rPr>
                <w:rFonts w:ascii="Cambria" w:hAnsi="Cambria"/>
              </w:rPr>
            </w:pPr>
          </w:p>
        </w:tc>
        <w:tc>
          <w:tcPr>
            <w:tcW w:w="2881" w:type="dxa"/>
          </w:tcPr>
          <w:p w14:paraId="4832F052" w14:textId="77777777" w:rsidR="00731F4C" w:rsidRPr="0041587B" w:rsidRDefault="00731F4C" w:rsidP="00DE4286">
            <w:pPr>
              <w:jc w:val="both"/>
              <w:rPr>
                <w:rFonts w:ascii="Cambria" w:hAnsi="Cambria"/>
              </w:rPr>
            </w:pPr>
            <w:r w:rsidRPr="0041587B">
              <w:rPr>
                <w:rFonts w:ascii="Cambria" w:hAnsi="Cambria"/>
                <w:b/>
              </w:rPr>
              <w:t>VALOR TOTAL DO LOTE (R$)</w:t>
            </w:r>
          </w:p>
        </w:tc>
        <w:tc>
          <w:tcPr>
            <w:tcW w:w="731" w:type="dxa"/>
          </w:tcPr>
          <w:p w14:paraId="653A5C2B" w14:textId="77777777" w:rsidR="00731F4C" w:rsidRPr="0041587B" w:rsidRDefault="00731F4C" w:rsidP="00DE4286">
            <w:pPr>
              <w:jc w:val="center"/>
              <w:rPr>
                <w:rFonts w:ascii="Cambria" w:hAnsi="Cambria"/>
                <w:b/>
              </w:rPr>
            </w:pPr>
          </w:p>
        </w:tc>
        <w:tc>
          <w:tcPr>
            <w:tcW w:w="1559" w:type="dxa"/>
          </w:tcPr>
          <w:p w14:paraId="0AEECA6C" w14:textId="77777777" w:rsidR="00731F4C" w:rsidRPr="0041587B" w:rsidRDefault="00731F4C" w:rsidP="00DE4286">
            <w:pPr>
              <w:jc w:val="center"/>
              <w:rPr>
                <w:rFonts w:ascii="Cambria" w:hAnsi="Cambria"/>
                <w:b/>
              </w:rPr>
            </w:pPr>
          </w:p>
        </w:tc>
        <w:tc>
          <w:tcPr>
            <w:tcW w:w="1843" w:type="dxa"/>
          </w:tcPr>
          <w:p w14:paraId="05D83AD3" w14:textId="77777777" w:rsidR="00731F4C" w:rsidRPr="0041587B" w:rsidRDefault="00731F4C" w:rsidP="00DE4286">
            <w:pPr>
              <w:rPr>
                <w:rFonts w:ascii="Cambria" w:hAnsi="Cambria"/>
                <w:b/>
              </w:rPr>
            </w:pPr>
          </w:p>
        </w:tc>
        <w:tc>
          <w:tcPr>
            <w:tcW w:w="1842" w:type="dxa"/>
          </w:tcPr>
          <w:p w14:paraId="53555CDC" w14:textId="11BD4A7E" w:rsidR="00731F4C" w:rsidRPr="0041587B" w:rsidRDefault="00731F4C" w:rsidP="00DE4286">
            <w:pPr>
              <w:rPr>
                <w:rFonts w:ascii="Cambria" w:hAnsi="Cambria"/>
                <w:b/>
              </w:rPr>
            </w:pPr>
            <w:r w:rsidRPr="0041587B">
              <w:rPr>
                <w:rFonts w:ascii="Cambria" w:hAnsi="Cambria"/>
                <w:b/>
              </w:rPr>
              <w:t>R$ 79.</w:t>
            </w:r>
            <w:r w:rsidR="00085280">
              <w:rPr>
                <w:rFonts w:ascii="Cambria" w:hAnsi="Cambria"/>
                <w:b/>
              </w:rPr>
              <w:t>031</w:t>
            </w:r>
            <w:r w:rsidRPr="0041587B">
              <w:rPr>
                <w:rFonts w:ascii="Cambria" w:hAnsi="Cambria"/>
                <w:b/>
              </w:rPr>
              <w:t>,</w:t>
            </w:r>
            <w:r w:rsidR="00085280">
              <w:rPr>
                <w:rFonts w:ascii="Cambria" w:hAnsi="Cambria"/>
                <w:b/>
              </w:rPr>
              <w:t>3</w:t>
            </w:r>
            <w:r w:rsidRPr="0041587B">
              <w:rPr>
                <w:rFonts w:ascii="Cambria" w:hAnsi="Cambria"/>
                <w:b/>
              </w:rPr>
              <w:t>0</w:t>
            </w:r>
          </w:p>
        </w:tc>
      </w:tr>
    </w:tbl>
    <w:p w14:paraId="5FBD6863" w14:textId="77777777" w:rsidR="00731F4C" w:rsidRDefault="00731F4C" w:rsidP="00731F4C">
      <w:pPr>
        <w:rPr>
          <w:rFonts w:ascii="Cambria" w:hAnsi="Cambria"/>
          <w:b/>
        </w:rPr>
      </w:pPr>
    </w:p>
    <w:p w14:paraId="0C9A99A3" w14:textId="77777777" w:rsidR="00085280" w:rsidRDefault="00085280" w:rsidP="00731F4C">
      <w:pPr>
        <w:rPr>
          <w:rFonts w:ascii="Cambria" w:hAnsi="Cambria"/>
          <w:b/>
        </w:rPr>
      </w:pPr>
    </w:p>
    <w:p w14:paraId="031BBDB8" w14:textId="77777777" w:rsidR="008B6C46" w:rsidRPr="0041587B" w:rsidRDefault="008B6C46" w:rsidP="008B6C46">
      <w:pPr>
        <w:rPr>
          <w:rFonts w:ascii="Cambria" w:hAnsi="Cambria"/>
          <w:b/>
        </w:rPr>
      </w:pPr>
    </w:p>
    <w:p w14:paraId="5A4A00ED" w14:textId="743D5888" w:rsidR="008B6C46" w:rsidRPr="0041587B" w:rsidRDefault="008B6C46" w:rsidP="008B6C46">
      <w:pPr>
        <w:rPr>
          <w:rFonts w:ascii="Cambria" w:hAnsi="Cambria"/>
          <w:b/>
        </w:rPr>
      </w:pPr>
      <w:r w:rsidRPr="0041587B">
        <w:rPr>
          <w:rFonts w:ascii="Cambria" w:hAnsi="Cambria"/>
          <w:b/>
        </w:rPr>
        <w:t xml:space="preserve">LOTE </w:t>
      </w:r>
      <w:r>
        <w:rPr>
          <w:rFonts w:ascii="Cambria" w:hAnsi="Cambria"/>
          <w:b/>
        </w:rPr>
        <w:t>4</w:t>
      </w:r>
      <w:r w:rsidRPr="0041587B">
        <w:rPr>
          <w:rFonts w:ascii="Cambria" w:hAnsi="Cambria"/>
          <w:b/>
        </w:rPr>
        <w:t xml:space="preserve"> – </w:t>
      </w:r>
      <w:r>
        <w:rPr>
          <w:rFonts w:ascii="Cambria" w:hAnsi="Cambria"/>
          <w:b/>
        </w:rPr>
        <w:t>MAQUINÁRIOS</w:t>
      </w:r>
    </w:p>
    <w:tbl>
      <w:tblPr>
        <w:tblW w:w="9585"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9"/>
        <w:gridCol w:w="2881"/>
        <w:gridCol w:w="731"/>
        <w:gridCol w:w="1559"/>
        <w:gridCol w:w="1843"/>
        <w:gridCol w:w="1842"/>
      </w:tblGrid>
      <w:tr w:rsidR="008B6C46" w:rsidRPr="0041587B" w14:paraId="346F291B" w14:textId="77777777" w:rsidTr="00DE4286">
        <w:trPr>
          <w:trHeight w:val="330"/>
        </w:trPr>
        <w:tc>
          <w:tcPr>
            <w:tcW w:w="729" w:type="dxa"/>
          </w:tcPr>
          <w:p w14:paraId="64127012" w14:textId="77777777" w:rsidR="008B6C46" w:rsidRPr="0041587B" w:rsidRDefault="008B6C46" w:rsidP="00DE4286">
            <w:pPr>
              <w:rPr>
                <w:rFonts w:ascii="Cambria" w:hAnsi="Cambria"/>
                <w:b/>
              </w:rPr>
            </w:pPr>
            <w:r w:rsidRPr="0041587B">
              <w:rPr>
                <w:rFonts w:ascii="Cambria" w:hAnsi="Cambria"/>
                <w:b/>
              </w:rPr>
              <w:t>ITEM</w:t>
            </w:r>
          </w:p>
        </w:tc>
        <w:tc>
          <w:tcPr>
            <w:tcW w:w="2881" w:type="dxa"/>
          </w:tcPr>
          <w:p w14:paraId="32624991" w14:textId="77777777" w:rsidR="008B6C46" w:rsidRPr="0041587B" w:rsidRDefault="008B6C46" w:rsidP="00DE4286">
            <w:pPr>
              <w:jc w:val="both"/>
              <w:rPr>
                <w:rFonts w:ascii="Cambria" w:hAnsi="Cambria"/>
                <w:b/>
              </w:rPr>
            </w:pPr>
            <w:r w:rsidRPr="0041587B">
              <w:rPr>
                <w:rFonts w:ascii="Cambria" w:hAnsi="Cambria"/>
                <w:b/>
              </w:rPr>
              <w:t>DESCRIÇÃO</w:t>
            </w:r>
          </w:p>
        </w:tc>
        <w:tc>
          <w:tcPr>
            <w:tcW w:w="731" w:type="dxa"/>
          </w:tcPr>
          <w:p w14:paraId="7FAD1025" w14:textId="77777777" w:rsidR="008B6C46" w:rsidRPr="0041587B" w:rsidRDefault="008B6C46" w:rsidP="00DE4286">
            <w:pPr>
              <w:rPr>
                <w:rFonts w:ascii="Cambria" w:hAnsi="Cambria"/>
                <w:b/>
              </w:rPr>
            </w:pPr>
            <w:r w:rsidRPr="0041587B">
              <w:rPr>
                <w:rFonts w:ascii="Cambria" w:hAnsi="Cambria"/>
                <w:b/>
              </w:rPr>
              <w:t>UNID.</w:t>
            </w:r>
          </w:p>
        </w:tc>
        <w:tc>
          <w:tcPr>
            <w:tcW w:w="1559" w:type="dxa"/>
          </w:tcPr>
          <w:p w14:paraId="2D515ECB" w14:textId="77777777" w:rsidR="008B6C46" w:rsidRPr="0041587B" w:rsidRDefault="008B6C46" w:rsidP="00DE4286">
            <w:pPr>
              <w:rPr>
                <w:rFonts w:ascii="Cambria" w:hAnsi="Cambria"/>
                <w:b/>
              </w:rPr>
            </w:pPr>
            <w:r w:rsidRPr="0041587B">
              <w:rPr>
                <w:rFonts w:ascii="Cambria" w:hAnsi="Cambria"/>
                <w:b/>
              </w:rPr>
              <w:t>QUANTIDADE</w:t>
            </w:r>
          </w:p>
        </w:tc>
        <w:tc>
          <w:tcPr>
            <w:tcW w:w="1843" w:type="dxa"/>
          </w:tcPr>
          <w:p w14:paraId="25AE5542" w14:textId="77777777" w:rsidR="008B6C46" w:rsidRPr="0041587B" w:rsidRDefault="008B6C46" w:rsidP="00DE4286">
            <w:pPr>
              <w:rPr>
                <w:rFonts w:ascii="Cambria" w:hAnsi="Cambria"/>
                <w:b/>
              </w:rPr>
            </w:pPr>
            <w:r w:rsidRPr="0041587B">
              <w:rPr>
                <w:rFonts w:ascii="Cambria" w:hAnsi="Cambria"/>
                <w:b/>
              </w:rPr>
              <w:t>VALOR UNITARIO (R$)</w:t>
            </w:r>
          </w:p>
        </w:tc>
        <w:tc>
          <w:tcPr>
            <w:tcW w:w="1842" w:type="dxa"/>
          </w:tcPr>
          <w:p w14:paraId="2C0991B4" w14:textId="77777777" w:rsidR="008B6C46" w:rsidRPr="0041587B" w:rsidRDefault="008B6C46" w:rsidP="00DE4286">
            <w:pPr>
              <w:rPr>
                <w:rFonts w:ascii="Cambria" w:hAnsi="Cambria"/>
                <w:b/>
              </w:rPr>
            </w:pPr>
            <w:r w:rsidRPr="0041587B">
              <w:rPr>
                <w:rFonts w:ascii="Cambria" w:hAnsi="Cambria"/>
                <w:b/>
              </w:rPr>
              <w:t>VALOR TOTAL</w:t>
            </w:r>
          </w:p>
          <w:p w14:paraId="0627803C" w14:textId="77777777" w:rsidR="008B6C46" w:rsidRPr="0041587B" w:rsidRDefault="008B6C46" w:rsidP="00DE4286">
            <w:pPr>
              <w:rPr>
                <w:rFonts w:ascii="Cambria" w:hAnsi="Cambria"/>
                <w:b/>
              </w:rPr>
            </w:pPr>
            <w:r w:rsidRPr="0041587B">
              <w:rPr>
                <w:rFonts w:ascii="Cambria" w:hAnsi="Cambria"/>
                <w:b/>
              </w:rPr>
              <w:t>(R$)</w:t>
            </w:r>
          </w:p>
        </w:tc>
      </w:tr>
      <w:tr w:rsidR="008B6C46" w:rsidRPr="0041587B" w14:paraId="5A973188" w14:textId="77777777" w:rsidTr="00DE4286">
        <w:trPr>
          <w:trHeight w:val="330"/>
        </w:trPr>
        <w:tc>
          <w:tcPr>
            <w:tcW w:w="729" w:type="dxa"/>
          </w:tcPr>
          <w:p w14:paraId="2788CA33" w14:textId="77777777" w:rsidR="008B6C46" w:rsidRPr="0041587B" w:rsidRDefault="008B6C46" w:rsidP="00DE4286">
            <w:pPr>
              <w:rPr>
                <w:rFonts w:ascii="Cambria" w:hAnsi="Cambria"/>
              </w:rPr>
            </w:pPr>
            <w:r w:rsidRPr="0041587B">
              <w:rPr>
                <w:rFonts w:ascii="Cambria" w:hAnsi="Cambria"/>
              </w:rPr>
              <w:t>01</w:t>
            </w:r>
          </w:p>
        </w:tc>
        <w:tc>
          <w:tcPr>
            <w:tcW w:w="2881" w:type="dxa"/>
          </w:tcPr>
          <w:p w14:paraId="45C1D4C1" w14:textId="7EBA8FC6" w:rsidR="008B6C46" w:rsidRPr="0041587B" w:rsidRDefault="008B6C46" w:rsidP="00DE4286">
            <w:pPr>
              <w:jc w:val="both"/>
              <w:rPr>
                <w:rFonts w:ascii="Cambria" w:hAnsi="Cambria"/>
              </w:rPr>
            </w:pPr>
            <w:r w:rsidRPr="0041587B">
              <w:rPr>
                <w:rFonts w:ascii="Cambria" w:hAnsi="Cambria"/>
              </w:rPr>
              <w:t>SERVIÇO DE AUTO ELÉTRICA EM GERAL</w:t>
            </w:r>
          </w:p>
        </w:tc>
        <w:tc>
          <w:tcPr>
            <w:tcW w:w="731" w:type="dxa"/>
          </w:tcPr>
          <w:p w14:paraId="380BBBDE" w14:textId="77777777" w:rsidR="008B6C46" w:rsidRPr="0041587B" w:rsidRDefault="008B6C46" w:rsidP="00DE4286">
            <w:pPr>
              <w:jc w:val="center"/>
              <w:rPr>
                <w:rFonts w:ascii="Cambria" w:hAnsi="Cambria"/>
              </w:rPr>
            </w:pPr>
            <w:r w:rsidRPr="0041587B">
              <w:rPr>
                <w:rFonts w:ascii="Cambria" w:hAnsi="Cambria"/>
              </w:rPr>
              <w:t>SERV</w:t>
            </w:r>
          </w:p>
        </w:tc>
        <w:tc>
          <w:tcPr>
            <w:tcW w:w="1559" w:type="dxa"/>
          </w:tcPr>
          <w:p w14:paraId="3532FFA0" w14:textId="72FFD596" w:rsidR="008B6C46" w:rsidRPr="0041587B" w:rsidRDefault="008B6C46" w:rsidP="00DE4286">
            <w:pPr>
              <w:jc w:val="center"/>
              <w:rPr>
                <w:rFonts w:ascii="Cambria" w:hAnsi="Cambria"/>
              </w:rPr>
            </w:pPr>
            <w:r w:rsidRPr="0041587B">
              <w:rPr>
                <w:rFonts w:ascii="Cambria" w:hAnsi="Cambria"/>
              </w:rPr>
              <w:t>1</w:t>
            </w:r>
            <w:r>
              <w:rPr>
                <w:rFonts w:ascii="Cambria" w:hAnsi="Cambria"/>
              </w:rPr>
              <w:t>2</w:t>
            </w:r>
            <w:r w:rsidRPr="0041587B">
              <w:rPr>
                <w:rFonts w:ascii="Cambria" w:hAnsi="Cambria"/>
              </w:rPr>
              <w:t>0</w:t>
            </w:r>
          </w:p>
        </w:tc>
        <w:tc>
          <w:tcPr>
            <w:tcW w:w="1843" w:type="dxa"/>
          </w:tcPr>
          <w:p w14:paraId="00857E03" w14:textId="77777777" w:rsidR="008B6C46" w:rsidRPr="0041587B" w:rsidRDefault="008B6C46" w:rsidP="00DE4286">
            <w:pPr>
              <w:rPr>
                <w:rFonts w:ascii="Cambria" w:hAnsi="Cambria"/>
                <w:b/>
              </w:rPr>
            </w:pPr>
            <w:r w:rsidRPr="0041587B">
              <w:rPr>
                <w:rFonts w:ascii="Cambria" w:hAnsi="Cambria"/>
                <w:bCs/>
              </w:rPr>
              <w:t>R$ 2</w:t>
            </w:r>
            <w:r>
              <w:rPr>
                <w:rFonts w:ascii="Cambria" w:hAnsi="Cambria"/>
                <w:bCs/>
              </w:rPr>
              <w:t>72</w:t>
            </w:r>
            <w:r w:rsidRPr="0041587B">
              <w:rPr>
                <w:rFonts w:ascii="Cambria" w:hAnsi="Cambria"/>
                <w:bCs/>
              </w:rPr>
              <w:t>,</w:t>
            </w:r>
            <w:r>
              <w:rPr>
                <w:rFonts w:ascii="Cambria" w:hAnsi="Cambria"/>
                <w:bCs/>
              </w:rPr>
              <w:t>67</w:t>
            </w:r>
          </w:p>
        </w:tc>
        <w:tc>
          <w:tcPr>
            <w:tcW w:w="1842" w:type="dxa"/>
          </w:tcPr>
          <w:p w14:paraId="1C3FE740" w14:textId="56970424" w:rsidR="008B6C46" w:rsidRPr="0041587B" w:rsidRDefault="008B6C46" w:rsidP="00DE4286">
            <w:pPr>
              <w:rPr>
                <w:rFonts w:ascii="Cambria" w:hAnsi="Cambria"/>
                <w:b/>
              </w:rPr>
            </w:pPr>
            <w:r w:rsidRPr="0041587B">
              <w:rPr>
                <w:rFonts w:ascii="Cambria" w:hAnsi="Cambria"/>
                <w:bCs/>
              </w:rPr>
              <w:t xml:space="preserve">R$ </w:t>
            </w:r>
            <w:r>
              <w:rPr>
                <w:rFonts w:ascii="Cambria" w:hAnsi="Cambria"/>
                <w:bCs/>
              </w:rPr>
              <w:t>32</w:t>
            </w:r>
            <w:r w:rsidRPr="0041587B">
              <w:rPr>
                <w:rFonts w:ascii="Cambria" w:hAnsi="Cambria"/>
                <w:bCs/>
              </w:rPr>
              <w:t>.</w:t>
            </w:r>
            <w:r>
              <w:rPr>
                <w:rFonts w:ascii="Cambria" w:hAnsi="Cambria"/>
                <w:bCs/>
              </w:rPr>
              <w:t>720</w:t>
            </w:r>
            <w:r w:rsidRPr="0041587B">
              <w:rPr>
                <w:rFonts w:ascii="Cambria" w:hAnsi="Cambria"/>
                <w:bCs/>
              </w:rPr>
              <w:t>,</w:t>
            </w:r>
            <w:r>
              <w:rPr>
                <w:rFonts w:ascii="Cambria" w:hAnsi="Cambria"/>
                <w:bCs/>
              </w:rPr>
              <w:t>4</w:t>
            </w:r>
            <w:r w:rsidRPr="0041587B">
              <w:rPr>
                <w:rFonts w:ascii="Cambria" w:hAnsi="Cambria"/>
                <w:bCs/>
              </w:rPr>
              <w:t>0</w:t>
            </w:r>
          </w:p>
        </w:tc>
      </w:tr>
      <w:tr w:rsidR="008B6C46" w:rsidRPr="0041587B" w14:paraId="563C49B0" w14:textId="77777777" w:rsidTr="00DE4286">
        <w:trPr>
          <w:trHeight w:val="330"/>
        </w:trPr>
        <w:tc>
          <w:tcPr>
            <w:tcW w:w="729" w:type="dxa"/>
          </w:tcPr>
          <w:p w14:paraId="755404FC" w14:textId="77777777" w:rsidR="008B6C46" w:rsidRPr="0041587B" w:rsidRDefault="008B6C46" w:rsidP="00DE4286">
            <w:pPr>
              <w:rPr>
                <w:rFonts w:ascii="Cambria" w:hAnsi="Cambria"/>
              </w:rPr>
            </w:pPr>
            <w:r w:rsidRPr="0041587B">
              <w:rPr>
                <w:rFonts w:ascii="Cambria" w:hAnsi="Cambria"/>
              </w:rPr>
              <w:t>02</w:t>
            </w:r>
          </w:p>
        </w:tc>
        <w:tc>
          <w:tcPr>
            <w:tcW w:w="2881" w:type="dxa"/>
          </w:tcPr>
          <w:p w14:paraId="33502026" w14:textId="1878C1CD" w:rsidR="008B6C46" w:rsidRPr="0041587B" w:rsidRDefault="008B6C46" w:rsidP="00DE4286">
            <w:pPr>
              <w:autoSpaceDE w:val="0"/>
              <w:adjustRightInd w:val="0"/>
              <w:jc w:val="both"/>
              <w:rPr>
                <w:rFonts w:ascii="Cambria" w:eastAsia="Times New Roman" w:hAnsi="Cambria" w:cs="Arial"/>
                <w:lang w:eastAsia="pt-BR"/>
              </w:rPr>
            </w:pPr>
            <w:r w:rsidRPr="0041587B">
              <w:rPr>
                <w:rFonts w:ascii="Cambria" w:eastAsia="Times New Roman" w:hAnsi="Cambria" w:cs="Arial"/>
                <w:lang w:eastAsia="pt-BR"/>
              </w:rPr>
              <w:t>SERVIÇO DE SOCORRO ELÉTRICO FORA DA ZONA URBANA</w:t>
            </w:r>
          </w:p>
        </w:tc>
        <w:tc>
          <w:tcPr>
            <w:tcW w:w="731" w:type="dxa"/>
          </w:tcPr>
          <w:p w14:paraId="23EE1B29" w14:textId="77777777" w:rsidR="008B6C46" w:rsidRPr="0041587B" w:rsidRDefault="008B6C46" w:rsidP="00DE4286">
            <w:pPr>
              <w:jc w:val="center"/>
              <w:rPr>
                <w:rFonts w:ascii="Cambria" w:hAnsi="Cambria"/>
              </w:rPr>
            </w:pPr>
            <w:r w:rsidRPr="0041587B">
              <w:rPr>
                <w:rFonts w:ascii="Cambria" w:hAnsi="Cambria"/>
              </w:rPr>
              <w:t>KM</w:t>
            </w:r>
          </w:p>
        </w:tc>
        <w:tc>
          <w:tcPr>
            <w:tcW w:w="1559" w:type="dxa"/>
          </w:tcPr>
          <w:p w14:paraId="0094C712" w14:textId="20F18059" w:rsidR="008B6C46" w:rsidRPr="0041587B" w:rsidRDefault="008B6C46" w:rsidP="00DE4286">
            <w:pPr>
              <w:jc w:val="center"/>
              <w:rPr>
                <w:rFonts w:ascii="Cambria" w:hAnsi="Cambria"/>
              </w:rPr>
            </w:pPr>
            <w:r>
              <w:rPr>
                <w:rFonts w:ascii="Cambria" w:hAnsi="Cambria"/>
              </w:rPr>
              <w:t>3</w:t>
            </w:r>
            <w:r w:rsidRPr="0041587B">
              <w:rPr>
                <w:rFonts w:ascii="Cambria" w:hAnsi="Cambria"/>
              </w:rPr>
              <w:t>00</w:t>
            </w:r>
          </w:p>
        </w:tc>
        <w:tc>
          <w:tcPr>
            <w:tcW w:w="1843" w:type="dxa"/>
          </w:tcPr>
          <w:p w14:paraId="66A5A27A" w14:textId="77777777" w:rsidR="008B6C46" w:rsidRPr="0041587B" w:rsidRDefault="008B6C46" w:rsidP="00DE4286">
            <w:pPr>
              <w:rPr>
                <w:rFonts w:ascii="Cambria" w:hAnsi="Cambria"/>
                <w:b/>
              </w:rPr>
            </w:pPr>
            <w:r w:rsidRPr="0041587B">
              <w:rPr>
                <w:rFonts w:ascii="Cambria" w:hAnsi="Cambria"/>
                <w:bCs/>
              </w:rPr>
              <w:t>R$ 4,84</w:t>
            </w:r>
          </w:p>
        </w:tc>
        <w:tc>
          <w:tcPr>
            <w:tcW w:w="1842" w:type="dxa"/>
          </w:tcPr>
          <w:p w14:paraId="7B571136" w14:textId="45960AD0" w:rsidR="008B6C46" w:rsidRPr="0041587B" w:rsidRDefault="008B6C46" w:rsidP="00DE4286">
            <w:pPr>
              <w:rPr>
                <w:rFonts w:ascii="Cambria" w:hAnsi="Cambria"/>
                <w:b/>
              </w:rPr>
            </w:pPr>
            <w:r w:rsidRPr="0041587B">
              <w:rPr>
                <w:rFonts w:ascii="Cambria" w:hAnsi="Cambria"/>
                <w:bCs/>
              </w:rPr>
              <w:t xml:space="preserve">R$ </w:t>
            </w:r>
            <w:r>
              <w:rPr>
                <w:rFonts w:ascii="Cambria" w:hAnsi="Cambria"/>
                <w:bCs/>
              </w:rPr>
              <w:t>1</w:t>
            </w:r>
            <w:r w:rsidRPr="0041587B">
              <w:rPr>
                <w:rFonts w:ascii="Cambria" w:hAnsi="Cambria"/>
                <w:bCs/>
              </w:rPr>
              <w:t>.</w:t>
            </w:r>
            <w:r>
              <w:rPr>
                <w:rFonts w:ascii="Cambria" w:hAnsi="Cambria"/>
                <w:bCs/>
              </w:rPr>
              <w:t>452</w:t>
            </w:r>
            <w:r w:rsidRPr="0041587B">
              <w:rPr>
                <w:rFonts w:ascii="Cambria" w:hAnsi="Cambria"/>
                <w:bCs/>
              </w:rPr>
              <w:t>,00</w:t>
            </w:r>
          </w:p>
        </w:tc>
      </w:tr>
      <w:tr w:rsidR="008B6C46" w:rsidRPr="0041587B" w14:paraId="26D85149" w14:textId="77777777" w:rsidTr="00DE4286">
        <w:trPr>
          <w:trHeight w:val="330"/>
        </w:trPr>
        <w:tc>
          <w:tcPr>
            <w:tcW w:w="729" w:type="dxa"/>
          </w:tcPr>
          <w:p w14:paraId="61E3D58E" w14:textId="77777777" w:rsidR="008B6C46" w:rsidRPr="0041587B" w:rsidRDefault="008B6C46" w:rsidP="00DE4286">
            <w:pPr>
              <w:rPr>
                <w:rFonts w:ascii="Cambria" w:hAnsi="Cambria"/>
              </w:rPr>
            </w:pPr>
            <w:r w:rsidRPr="0041587B">
              <w:rPr>
                <w:rFonts w:ascii="Cambria" w:hAnsi="Cambria"/>
              </w:rPr>
              <w:t>03</w:t>
            </w:r>
          </w:p>
        </w:tc>
        <w:tc>
          <w:tcPr>
            <w:tcW w:w="2881" w:type="dxa"/>
          </w:tcPr>
          <w:p w14:paraId="7C8482A5" w14:textId="3DECA7A8" w:rsidR="008B6C46" w:rsidRPr="0041587B" w:rsidRDefault="008B6C46" w:rsidP="00DE4286">
            <w:pPr>
              <w:jc w:val="both"/>
              <w:rPr>
                <w:rFonts w:ascii="Cambria" w:hAnsi="Cambria"/>
              </w:rPr>
            </w:pPr>
            <w:r w:rsidRPr="0041587B">
              <w:rPr>
                <w:rFonts w:ascii="Cambria" w:hAnsi="Cambria"/>
              </w:rPr>
              <w:t>SERVIÇOS DE MANUTENÇÃO CORRETIVA DE ALTERNADORES</w:t>
            </w:r>
          </w:p>
        </w:tc>
        <w:tc>
          <w:tcPr>
            <w:tcW w:w="731" w:type="dxa"/>
          </w:tcPr>
          <w:p w14:paraId="029500E3" w14:textId="77777777" w:rsidR="008B6C46" w:rsidRPr="0041587B" w:rsidRDefault="008B6C46" w:rsidP="00DE4286">
            <w:pPr>
              <w:jc w:val="center"/>
              <w:rPr>
                <w:rFonts w:ascii="Cambria" w:hAnsi="Cambria"/>
              </w:rPr>
            </w:pPr>
            <w:r w:rsidRPr="0041587B">
              <w:rPr>
                <w:rFonts w:ascii="Cambria" w:hAnsi="Cambria"/>
              </w:rPr>
              <w:t>SERV</w:t>
            </w:r>
          </w:p>
        </w:tc>
        <w:tc>
          <w:tcPr>
            <w:tcW w:w="1559" w:type="dxa"/>
          </w:tcPr>
          <w:p w14:paraId="294FAB34" w14:textId="5EA3A7A2" w:rsidR="008B6C46" w:rsidRPr="0041587B" w:rsidRDefault="008B6C46" w:rsidP="00DE4286">
            <w:pPr>
              <w:jc w:val="center"/>
              <w:rPr>
                <w:rFonts w:ascii="Cambria" w:hAnsi="Cambria"/>
              </w:rPr>
            </w:pPr>
            <w:r>
              <w:rPr>
                <w:rFonts w:ascii="Cambria" w:hAnsi="Cambria"/>
              </w:rPr>
              <w:t>3</w:t>
            </w:r>
            <w:r w:rsidRPr="0041587B">
              <w:rPr>
                <w:rFonts w:ascii="Cambria" w:hAnsi="Cambria"/>
              </w:rPr>
              <w:t>0</w:t>
            </w:r>
          </w:p>
        </w:tc>
        <w:tc>
          <w:tcPr>
            <w:tcW w:w="1843" w:type="dxa"/>
          </w:tcPr>
          <w:p w14:paraId="7067C035" w14:textId="77777777" w:rsidR="008B6C46" w:rsidRPr="0041587B" w:rsidRDefault="008B6C46" w:rsidP="00DE4286">
            <w:pPr>
              <w:rPr>
                <w:rFonts w:ascii="Cambria" w:hAnsi="Cambria"/>
                <w:b/>
              </w:rPr>
            </w:pPr>
            <w:r w:rsidRPr="0041587B">
              <w:rPr>
                <w:rFonts w:ascii="Cambria" w:hAnsi="Cambria"/>
                <w:bCs/>
              </w:rPr>
              <w:t>R$ 5</w:t>
            </w:r>
            <w:r>
              <w:rPr>
                <w:rFonts w:ascii="Cambria" w:hAnsi="Cambria"/>
                <w:bCs/>
              </w:rPr>
              <w:t>76</w:t>
            </w:r>
            <w:r w:rsidRPr="0041587B">
              <w:rPr>
                <w:rFonts w:ascii="Cambria" w:hAnsi="Cambria"/>
                <w:bCs/>
              </w:rPr>
              <w:t>,</w:t>
            </w:r>
            <w:r>
              <w:rPr>
                <w:rFonts w:ascii="Cambria" w:hAnsi="Cambria"/>
                <w:bCs/>
              </w:rPr>
              <w:t>67</w:t>
            </w:r>
          </w:p>
        </w:tc>
        <w:tc>
          <w:tcPr>
            <w:tcW w:w="1842" w:type="dxa"/>
          </w:tcPr>
          <w:p w14:paraId="5745ABB0" w14:textId="123419B8" w:rsidR="008B6C46" w:rsidRPr="0041587B" w:rsidRDefault="008B6C46" w:rsidP="00DE4286">
            <w:pPr>
              <w:rPr>
                <w:rFonts w:ascii="Cambria" w:hAnsi="Cambria"/>
                <w:b/>
              </w:rPr>
            </w:pPr>
            <w:r w:rsidRPr="0041587B">
              <w:rPr>
                <w:rFonts w:ascii="Cambria" w:hAnsi="Cambria"/>
                <w:bCs/>
              </w:rPr>
              <w:t xml:space="preserve">R$ </w:t>
            </w:r>
            <w:r>
              <w:rPr>
                <w:rFonts w:ascii="Cambria" w:hAnsi="Cambria"/>
                <w:bCs/>
              </w:rPr>
              <w:t>17</w:t>
            </w:r>
            <w:r w:rsidRPr="0041587B">
              <w:rPr>
                <w:rFonts w:ascii="Cambria" w:hAnsi="Cambria"/>
                <w:bCs/>
              </w:rPr>
              <w:t>.</w:t>
            </w:r>
            <w:r>
              <w:rPr>
                <w:rFonts w:ascii="Cambria" w:hAnsi="Cambria"/>
                <w:bCs/>
              </w:rPr>
              <w:t>300,1</w:t>
            </w:r>
            <w:r w:rsidRPr="0041587B">
              <w:rPr>
                <w:rFonts w:ascii="Cambria" w:hAnsi="Cambria"/>
                <w:bCs/>
              </w:rPr>
              <w:t>0</w:t>
            </w:r>
          </w:p>
        </w:tc>
      </w:tr>
      <w:tr w:rsidR="008B6C46" w:rsidRPr="0041587B" w14:paraId="3D7B1229" w14:textId="77777777" w:rsidTr="00DE4286">
        <w:trPr>
          <w:trHeight w:val="330"/>
        </w:trPr>
        <w:tc>
          <w:tcPr>
            <w:tcW w:w="729" w:type="dxa"/>
          </w:tcPr>
          <w:p w14:paraId="53B328E6" w14:textId="77777777" w:rsidR="008B6C46" w:rsidRPr="0041587B" w:rsidRDefault="008B6C46" w:rsidP="00DE4286">
            <w:pPr>
              <w:rPr>
                <w:rFonts w:ascii="Cambria" w:hAnsi="Cambria"/>
              </w:rPr>
            </w:pPr>
            <w:r w:rsidRPr="0041587B">
              <w:rPr>
                <w:rFonts w:ascii="Cambria" w:hAnsi="Cambria"/>
              </w:rPr>
              <w:t>04</w:t>
            </w:r>
          </w:p>
        </w:tc>
        <w:tc>
          <w:tcPr>
            <w:tcW w:w="2881" w:type="dxa"/>
          </w:tcPr>
          <w:p w14:paraId="1B34CF0E" w14:textId="4173C922" w:rsidR="008B6C46" w:rsidRPr="0041587B" w:rsidRDefault="008B6C46" w:rsidP="00DE4286">
            <w:pPr>
              <w:jc w:val="both"/>
              <w:rPr>
                <w:rFonts w:ascii="Cambria" w:hAnsi="Cambria"/>
              </w:rPr>
            </w:pPr>
            <w:r w:rsidRPr="0041587B">
              <w:rPr>
                <w:rFonts w:ascii="Cambria" w:hAnsi="Cambria"/>
              </w:rPr>
              <w:t>SERVIÇOS DE MANUTENÇÃO CORRETIVA DE MOTOR DE ARRANQUE</w:t>
            </w:r>
          </w:p>
        </w:tc>
        <w:tc>
          <w:tcPr>
            <w:tcW w:w="731" w:type="dxa"/>
          </w:tcPr>
          <w:p w14:paraId="53F81B36" w14:textId="77777777" w:rsidR="008B6C46" w:rsidRPr="0041587B" w:rsidRDefault="008B6C46" w:rsidP="00DE4286">
            <w:pPr>
              <w:jc w:val="center"/>
              <w:rPr>
                <w:rFonts w:ascii="Cambria" w:hAnsi="Cambria"/>
              </w:rPr>
            </w:pPr>
            <w:r w:rsidRPr="0041587B">
              <w:rPr>
                <w:rFonts w:ascii="Cambria" w:hAnsi="Cambria"/>
              </w:rPr>
              <w:t>SERV</w:t>
            </w:r>
          </w:p>
        </w:tc>
        <w:tc>
          <w:tcPr>
            <w:tcW w:w="1559" w:type="dxa"/>
          </w:tcPr>
          <w:p w14:paraId="7038B943" w14:textId="5A3AA707" w:rsidR="008B6C46" w:rsidRPr="0041587B" w:rsidRDefault="008B6C46" w:rsidP="00DE4286">
            <w:pPr>
              <w:jc w:val="center"/>
              <w:rPr>
                <w:rFonts w:ascii="Cambria" w:hAnsi="Cambria"/>
              </w:rPr>
            </w:pPr>
            <w:r>
              <w:rPr>
                <w:rFonts w:ascii="Cambria" w:hAnsi="Cambria"/>
              </w:rPr>
              <w:t>3</w:t>
            </w:r>
            <w:r w:rsidRPr="0041587B">
              <w:rPr>
                <w:rFonts w:ascii="Cambria" w:hAnsi="Cambria"/>
              </w:rPr>
              <w:t>0</w:t>
            </w:r>
          </w:p>
        </w:tc>
        <w:tc>
          <w:tcPr>
            <w:tcW w:w="1843" w:type="dxa"/>
          </w:tcPr>
          <w:p w14:paraId="4B282697" w14:textId="77777777" w:rsidR="008B6C46" w:rsidRPr="0041587B" w:rsidRDefault="008B6C46" w:rsidP="00DE4286">
            <w:pPr>
              <w:rPr>
                <w:rFonts w:ascii="Cambria" w:hAnsi="Cambria"/>
                <w:b/>
              </w:rPr>
            </w:pPr>
            <w:r w:rsidRPr="0041587B">
              <w:rPr>
                <w:rFonts w:ascii="Cambria" w:hAnsi="Cambria"/>
                <w:bCs/>
              </w:rPr>
              <w:t>R$ 5</w:t>
            </w:r>
            <w:r>
              <w:rPr>
                <w:rFonts w:ascii="Cambria" w:hAnsi="Cambria"/>
                <w:bCs/>
              </w:rPr>
              <w:t>76</w:t>
            </w:r>
            <w:r w:rsidRPr="0041587B">
              <w:rPr>
                <w:rFonts w:ascii="Cambria" w:hAnsi="Cambria"/>
                <w:bCs/>
              </w:rPr>
              <w:t>,</w:t>
            </w:r>
            <w:r>
              <w:rPr>
                <w:rFonts w:ascii="Cambria" w:hAnsi="Cambria"/>
                <w:bCs/>
              </w:rPr>
              <w:t>67</w:t>
            </w:r>
          </w:p>
        </w:tc>
        <w:tc>
          <w:tcPr>
            <w:tcW w:w="1842" w:type="dxa"/>
          </w:tcPr>
          <w:p w14:paraId="5E5D5462" w14:textId="75C69321" w:rsidR="008B6C46" w:rsidRPr="0041587B" w:rsidRDefault="008B6C46" w:rsidP="00DE4286">
            <w:pPr>
              <w:rPr>
                <w:rFonts w:ascii="Cambria" w:hAnsi="Cambria"/>
                <w:b/>
              </w:rPr>
            </w:pPr>
            <w:r w:rsidRPr="0041587B">
              <w:rPr>
                <w:rFonts w:ascii="Cambria" w:hAnsi="Cambria"/>
                <w:bCs/>
              </w:rPr>
              <w:t xml:space="preserve">R$ </w:t>
            </w:r>
            <w:r>
              <w:rPr>
                <w:rFonts w:ascii="Cambria" w:hAnsi="Cambria"/>
                <w:bCs/>
              </w:rPr>
              <w:t>17</w:t>
            </w:r>
            <w:r w:rsidRPr="0041587B">
              <w:rPr>
                <w:rFonts w:ascii="Cambria" w:hAnsi="Cambria"/>
                <w:bCs/>
              </w:rPr>
              <w:t>.</w:t>
            </w:r>
            <w:r>
              <w:rPr>
                <w:rFonts w:ascii="Cambria" w:hAnsi="Cambria"/>
                <w:bCs/>
              </w:rPr>
              <w:t>300</w:t>
            </w:r>
            <w:r w:rsidRPr="0041587B">
              <w:rPr>
                <w:rFonts w:ascii="Cambria" w:hAnsi="Cambria"/>
                <w:bCs/>
              </w:rPr>
              <w:t>,</w:t>
            </w:r>
            <w:r>
              <w:rPr>
                <w:rFonts w:ascii="Cambria" w:hAnsi="Cambria"/>
                <w:bCs/>
              </w:rPr>
              <w:t>1</w:t>
            </w:r>
            <w:r w:rsidRPr="0041587B">
              <w:rPr>
                <w:rFonts w:ascii="Cambria" w:hAnsi="Cambria"/>
                <w:bCs/>
              </w:rPr>
              <w:t>0</w:t>
            </w:r>
          </w:p>
        </w:tc>
      </w:tr>
      <w:tr w:rsidR="008B6C46" w:rsidRPr="0041587B" w14:paraId="288C94B4" w14:textId="77777777" w:rsidTr="00DE4286">
        <w:trPr>
          <w:trHeight w:val="330"/>
        </w:trPr>
        <w:tc>
          <w:tcPr>
            <w:tcW w:w="729" w:type="dxa"/>
          </w:tcPr>
          <w:p w14:paraId="35749193" w14:textId="77777777" w:rsidR="008B6C46" w:rsidRPr="0041587B" w:rsidRDefault="008B6C46" w:rsidP="00DE4286">
            <w:pPr>
              <w:rPr>
                <w:rFonts w:ascii="Cambria" w:hAnsi="Cambria"/>
              </w:rPr>
            </w:pPr>
          </w:p>
        </w:tc>
        <w:tc>
          <w:tcPr>
            <w:tcW w:w="2881" w:type="dxa"/>
          </w:tcPr>
          <w:p w14:paraId="540196B5" w14:textId="77777777" w:rsidR="008B6C46" w:rsidRPr="0041587B" w:rsidRDefault="008B6C46" w:rsidP="00DE4286">
            <w:pPr>
              <w:jc w:val="both"/>
              <w:rPr>
                <w:rFonts w:ascii="Cambria" w:hAnsi="Cambria"/>
              </w:rPr>
            </w:pPr>
            <w:r w:rsidRPr="0041587B">
              <w:rPr>
                <w:rFonts w:ascii="Cambria" w:hAnsi="Cambria"/>
                <w:b/>
              </w:rPr>
              <w:t>VALOR TOTAL DO LOTE (R$)</w:t>
            </w:r>
          </w:p>
        </w:tc>
        <w:tc>
          <w:tcPr>
            <w:tcW w:w="731" w:type="dxa"/>
          </w:tcPr>
          <w:p w14:paraId="5BFF8394" w14:textId="77777777" w:rsidR="008B6C46" w:rsidRPr="0041587B" w:rsidRDefault="008B6C46" w:rsidP="00DE4286">
            <w:pPr>
              <w:jc w:val="center"/>
              <w:rPr>
                <w:rFonts w:ascii="Cambria" w:hAnsi="Cambria"/>
                <w:b/>
              </w:rPr>
            </w:pPr>
          </w:p>
        </w:tc>
        <w:tc>
          <w:tcPr>
            <w:tcW w:w="1559" w:type="dxa"/>
          </w:tcPr>
          <w:p w14:paraId="7467BF32" w14:textId="77777777" w:rsidR="008B6C46" w:rsidRPr="0041587B" w:rsidRDefault="008B6C46" w:rsidP="00DE4286">
            <w:pPr>
              <w:jc w:val="center"/>
              <w:rPr>
                <w:rFonts w:ascii="Cambria" w:hAnsi="Cambria"/>
                <w:b/>
              </w:rPr>
            </w:pPr>
          </w:p>
        </w:tc>
        <w:tc>
          <w:tcPr>
            <w:tcW w:w="1843" w:type="dxa"/>
          </w:tcPr>
          <w:p w14:paraId="4B1ED9B9" w14:textId="77777777" w:rsidR="008B6C46" w:rsidRPr="0041587B" w:rsidRDefault="008B6C46" w:rsidP="00DE4286">
            <w:pPr>
              <w:rPr>
                <w:rFonts w:ascii="Cambria" w:hAnsi="Cambria"/>
                <w:b/>
              </w:rPr>
            </w:pPr>
          </w:p>
        </w:tc>
        <w:tc>
          <w:tcPr>
            <w:tcW w:w="1842" w:type="dxa"/>
          </w:tcPr>
          <w:p w14:paraId="79937215" w14:textId="75E60DC4" w:rsidR="008B6C46" w:rsidRPr="0041587B" w:rsidRDefault="008B6C46" w:rsidP="00DE4286">
            <w:pPr>
              <w:rPr>
                <w:rFonts w:ascii="Cambria" w:hAnsi="Cambria"/>
                <w:b/>
              </w:rPr>
            </w:pPr>
            <w:r w:rsidRPr="0041587B">
              <w:rPr>
                <w:rFonts w:ascii="Cambria" w:hAnsi="Cambria"/>
                <w:b/>
              </w:rPr>
              <w:t xml:space="preserve">R$ </w:t>
            </w:r>
            <w:r>
              <w:rPr>
                <w:rFonts w:ascii="Cambria" w:hAnsi="Cambria"/>
                <w:b/>
              </w:rPr>
              <w:t>68</w:t>
            </w:r>
            <w:r w:rsidRPr="0041587B">
              <w:rPr>
                <w:rFonts w:ascii="Cambria" w:hAnsi="Cambria"/>
                <w:b/>
              </w:rPr>
              <w:t>.</w:t>
            </w:r>
            <w:r>
              <w:rPr>
                <w:rFonts w:ascii="Cambria" w:hAnsi="Cambria"/>
                <w:b/>
              </w:rPr>
              <w:t>772</w:t>
            </w:r>
            <w:r w:rsidRPr="0041587B">
              <w:rPr>
                <w:rFonts w:ascii="Cambria" w:hAnsi="Cambria"/>
                <w:b/>
              </w:rPr>
              <w:t>,</w:t>
            </w:r>
            <w:r>
              <w:rPr>
                <w:rFonts w:ascii="Cambria" w:hAnsi="Cambria"/>
                <w:b/>
              </w:rPr>
              <w:t>6</w:t>
            </w:r>
            <w:r w:rsidRPr="0041587B">
              <w:rPr>
                <w:rFonts w:ascii="Cambria" w:hAnsi="Cambria"/>
                <w:b/>
              </w:rPr>
              <w:t>0</w:t>
            </w:r>
          </w:p>
        </w:tc>
      </w:tr>
    </w:tbl>
    <w:p w14:paraId="7FCDD13C" w14:textId="77777777" w:rsidR="008B6C46" w:rsidRDefault="008B6C46" w:rsidP="00731F4C">
      <w:pPr>
        <w:jc w:val="both"/>
        <w:rPr>
          <w:rFonts w:ascii="Cambria" w:eastAsia="Calibri" w:hAnsi="Cambria" w:cstheme="minorHAnsi"/>
          <w:b/>
          <w:bCs/>
          <w:color w:val="000000"/>
        </w:rPr>
      </w:pPr>
    </w:p>
    <w:p w14:paraId="005A9495" w14:textId="56290C68" w:rsidR="00731F4C" w:rsidRPr="0041587B" w:rsidRDefault="00731F4C" w:rsidP="00731F4C">
      <w:pPr>
        <w:jc w:val="both"/>
        <w:rPr>
          <w:rFonts w:ascii="Cambria" w:eastAsia="Calibri" w:hAnsi="Cambria" w:cstheme="minorHAnsi"/>
          <w:b/>
          <w:bCs/>
          <w:color w:val="000000"/>
        </w:rPr>
      </w:pPr>
      <w:r w:rsidRPr="0041587B">
        <w:rPr>
          <w:rFonts w:ascii="Cambria" w:eastAsia="Calibri" w:hAnsi="Cambria" w:cstheme="minorHAnsi"/>
          <w:b/>
          <w:bCs/>
          <w:color w:val="000000"/>
        </w:rPr>
        <w:t xml:space="preserve">1.2 – </w:t>
      </w:r>
      <w:r w:rsidRPr="0041587B">
        <w:rPr>
          <w:rFonts w:ascii="Cambria" w:eastAsia="Calibri" w:hAnsi="Cambria" w:cstheme="minorHAnsi"/>
          <w:bCs/>
          <w:color w:val="000000"/>
        </w:rPr>
        <w:t>O objeto desta contratação não se enquadra como sendo de bens de luxo, conforme Decreto nº 10.818, de 27 de setembro de 2021 e o Decreto Municipal nº 05/2024.</w:t>
      </w:r>
    </w:p>
    <w:p w14:paraId="2E02B9D9" w14:textId="77777777" w:rsidR="00731F4C" w:rsidRPr="0041587B" w:rsidRDefault="00731F4C" w:rsidP="00731F4C">
      <w:pPr>
        <w:jc w:val="both"/>
        <w:rPr>
          <w:rFonts w:ascii="Cambria" w:eastAsia="Calibri" w:hAnsi="Cambria" w:cstheme="minorHAnsi"/>
          <w:b/>
          <w:bCs/>
          <w:color w:val="000000"/>
        </w:rPr>
      </w:pPr>
      <w:r w:rsidRPr="0041587B">
        <w:rPr>
          <w:rFonts w:ascii="Cambria" w:eastAsia="Calibri" w:hAnsi="Cambria" w:cstheme="minorHAnsi"/>
          <w:b/>
          <w:bCs/>
          <w:color w:val="000000"/>
        </w:rPr>
        <w:t xml:space="preserve">1.3 – </w:t>
      </w:r>
      <w:r w:rsidRPr="0041587B">
        <w:rPr>
          <w:rFonts w:ascii="Cambria" w:eastAsia="Calibri" w:hAnsi="Cambria" w:cstheme="minorHAnsi"/>
          <w:bCs/>
          <w:color w:val="000000"/>
        </w:rPr>
        <w:t xml:space="preserve">A contratação é caracterizada como comum, conforme justificativa constante do Estudo Técnico </w:t>
      </w:r>
      <w:r w:rsidRPr="0041587B">
        <w:rPr>
          <w:rFonts w:ascii="Cambria" w:eastAsia="Calibri" w:hAnsi="Cambria" w:cstheme="minorHAnsi"/>
          <w:bCs/>
          <w:color w:val="000000"/>
        </w:rPr>
        <w:lastRenderedPageBreak/>
        <w:t>Preliminar.</w:t>
      </w:r>
    </w:p>
    <w:p w14:paraId="39A089A2" w14:textId="77777777" w:rsidR="00731F4C" w:rsidRPr="0041587B" w:rsidRDefault="00731F4C" w:rsidP="00731F4C">
      <w:pPr>
        <w:jc w:val="both"/>
        <w:rPr>
          <w:rFonts w:ascii="Cambria" w:eastAsia="Calibri" w:hAnsi="Cambria" w:cstheme="minorHAnsi"/>
          <w:b/>
          <w:bCs/>
          <w:color w:val="000000"/>
        </w:rPr>
      </w:pPr>
      <w:r w:rsidRPr="0041587B">
        <w:rPr>
          <w:rFonts w:ascii="Cambria" w:eastAsia="Calibri" w:hAnsi="Cambria" w:cstheme="minorHAnsi"/>
          <w:b/>
          <w:bCs/>
          <w:color w:val="000000"/>
        </w:rPr>
        <w:t xml:space="preserve">1.4 – </w:t>
      </w:r>
      <w:r w:rsidRPr="0041587B">
        <w:rPr>
          <w:rFonts w:ascii="Cambria" w:eastAsia="Calibri" w:hAnsi="Cambria" w:cstheme="minorHAnsi"/>
          <w:bCs/>
          <w:color w:val="000000"/>
        </w:rPr>
        <w:t>A contratação do objeto, se dará pelo Menor Preço por Lote, visto ser uma abordagem comum baseada no princípio de buscar a proposta mais econômica para a contratação dos serviços</w:t>
      </w:r>
      <w:r w:rsidRPr="0041587B">
        <w:rPr>
          <w:rFonts w:ascii="Cambria" w:eastAsia="Calibri" w:hAnsi="Cambria" w:cstheme="minorHAnsi"/>
          <w:bCs/>
          <w:iCs/>
          <w:color w:val="000000"/>
        </w:rPr>
        <w:t xml:space="preserve">. </w:t>
      </w:r>
      <w:r w:rsidRPr="0041587B">
        <w:rPr>
          <w:rFonts w:ascii="Cambria" w:eastAsia="Calibri" w:hAnsi="Cambria" w:cstheme="minorHAnsi"/>
          <w:bCs/>
          <w:color w:val="000000"/>
        </w:rPr>
        <w:t>A seleção da proposta com o menor preço unitário tende a resultar em economia de recursos públicos.</w:t>
      </w:r>
    </w:p>
    <w:p w14:paraId="5ECCDEDF" w14:textId="77777777" w:rsidR="00731F4C" w:rsidRPr="0041587B" w:rsidRDefault="00731F4C" w:rsidP="00731F4C">
      <w:pPr>
        <w:jc w:val="both"/>
        <w:rPr>
          <w:rFonts w:ascii="Cambria" w:eastAsia="Calibri" w:hAnsi="Cambria" w:cstheme="minorHAnsi"/>
          <w:color w:val="000000"/>
        </w:rPr>
      </w:pPr>
    </w:p>
    <w:p w14:paraId="748EF4BD" w14:textId="77777777" w:rsidR="00731F4C" w:rsidRPr="0041587B" w:rsidRDefault="00731F4C" w:rsidP="00731F4C">
      <w:pPr>
        <w:jc w:val="both"/>
        <w:rPr>
          <w:rFonts w:ascii="Cambria" w:eastAsia="Calibri" w:hAnsi="Cambria" w:cstheme="minorHAnsi"/>
          <w:color w:val="000000"/>
        </w:rPr>
      </w:pPr>
      <w:r w:rsidRPr="0041587B">
        <w:rPr>
          <w:rFonts w:ascii="Cambria" w:eastAsia="Calibri" w:hAnsi="Cambria" w:cstheme="minorHAnsi"/>
          <w:b/>
          <w:bCs/>
          <w:color w:val="000000"/>
        </w:rPr>
        <w:t xml:space="preserve">2 – </w:t>
      </w:r>
      <w:r w:rsidRPr="0041587B">
        <w:rPr>
          <w:rFonts w:ascii="Cambria" w:eastAsia="Calibri" w:hAnsi="Cambria" w:cstheme="minorHAnsi"/>
          <w:b/>
          <w:color w:val="000000"/>
        </w:rPr>
        <w:t>DA LEI 123/2006 – MICRO E PEQUENA EMPRESA</w:t>
      </w:r>
    </w:p>
    <w:p w14:paraId="2B4FEDCC" w14:textId="77777777" w:rsidR="00731F4C" w:rsidRPr="0041587B" w:rsidRDefault="00731F4C" w:rsidP="00731F4C">
      <w:pPr>
        <w:jc w:val="both"/>
        <w:rPr>
          <w:rFonts w:ascii="Cambria" w:eastAsia="Calibri" w:hAnsi="Cambria" w:cstheme="minorHAnsi"/>
          <w:color w:val="000000"/>
        </w:rPr>
      </w:pPr>
    </w:p>
    <w:p w14:paraId="34627DC2" w14:textId="77777777" w:rsidR="00731F4C" w:rsidRPr="0041587B" w:rsidRDefault="00731F4C" w:rsidP="00731F4C">
      <w:pPr>
        <w:jc w:val="both"/>
        <w:rPr>
          <w:rFonts w:ascii="Cambria" w:eastAsia="Calibri" w:hAnsi="Cambria" w:cstheme="minorHAnsi"/>
          <w:color w:val="000000"/>
        </w:rPr>
      </w:pPr>
      <w:proofErr w:type="gramStart"/>
      <w:r w:rsidRPr="0041587B">
        <w:rPr>
          <w:rFonts w:ascii="Cambria" w:eastAsia="Calibri" w:hAnsi="Cambria" w:cstheme="minorHAnsi"/>
          <w:color w:val="000000"/>
        </w:rPr>
        <w:t xml:space="preserve">(    </w:t>
      </w:r>
      <w:proofErr w:type="gramEnd"/>
      <w:r w:rsidRPr="0041587B">
        <w:rPr>
          <w:rFonts w:ascii="Cambria" w:eastAsia="Calibri" w:hAnsi="Cambria" w:cstheme="minorHAnsi"/>
          <w:color w:val="000000"/>
        </w:rPr>
        <w:t>) ampla Concorrência</w:t>
      </w:r>
    </w:p>
    <w:p w14:paraId="417F3C5D" w14:textId="77777777" w:rsidR="00731F4C" w:rsidRPr="0041587B" w:rsidRDefault="00731F4C" w:rsidP="00731F4C">
      <w:pPr>
        <w:jc w:val="both"/>
        <w:rPr>
          <w:rFonts w:ascii="Cambria" w:eastAsia="Calibri" w:hAnsi="Cambria" w:cstheme="minorHAnsi"/>
          <w:color w:val="000000"/>
        </w:rPr>
      </w:pPr>
      <w:proofErr w:type="gramStart"/>
      <w:r w:rsidRPr="0041587B">
        <w:rPr>
          <w:rFonts w:ascii="Cambria" w:eastAsia="Calibri" w:hAnsi="Cambria" w:cstheme="minorHAnsi"/>
          <w:color w:val="000000"/>
        </w:rPr>
        <w:t xml:space="preserve">(    </w:t>
      </w:r>
      <w:proofErr w:type="gramEnd"/>
      <w:r w:rsidRPr="0041587B">
        <w:rPr>
          <w:rFonts w:ascii="Cambria" w:eastAsia="Calibri" w:hAnsi="Cambria" w:cstheme="minorHAnsi"/>
          <w:color w:val="000000"/>
        </w:rPr>
        <w:t>) licitação com cota reservada para ME e EPP</w:t>
      </w:r>
    </w:p>
    <w:p w14:paraId="493BA12A" w14:textId="77777777" w:rsidR="00731F4C" w:rsidRPr="0041587B" w:rsidRDefault="00731F4C" w:rsidP="00731F4C">
      <w:pPr>
        <w:jc w:val="both"/>
        <w:rPr>
          <w:rFonts w:ascii="Cambria" w:eastAsia="Calibri" w:hAnsi="Cambria" w:cstheme="minorHAnsi"/>
        </w:rPr>
      </w:pPr>
      <w:proofErr w:type="gramStart"/>
      <w:r w:rsidRPr="0041587B">
        <w:rPr>
          <w:rFonts w:ascii="Cambria" w:eastAsia="Calibri" w:hAnsi="Cambria" w:cstheme="minorHAnsi"/>
        </w:rPr>
        <w:t xml:space="preserve">( </w:t>
      </w:r>
      <w:proofErr w:type="gramEnd"/>
      <w:r w:rsidRPr="0041587B">
        <w:rPr>
          <w:rFonts w:ascii="Cambria" w:eastAsia="Calibri" w:hAnsi="Cambria" w:cstheme="minorHAnsi"/>
        </w:rPr>
        <w:t>X ) licitação exclusiva para ME e EPP</w:t>
      </w:r>
    </w:p>
    <w:p w14:paraId="0FA298E2" w14:textId="77777777" w:rsidR="00731F4C" w:rsidRPr="0041587B" w:rsidRDefault="00731F4C" w:rsidP="00731F4C">
      <w:pPr>
        <w:jc w:val="both"/>
        <w:rPr>
          <w:rFonts w:ascii="Cambria" w:eastAsia="Calibri" w:hAnsi="Cambria" w:cstheme="minorHAnsi"/>
          <w:color w:val="000000"/>
        </w:rPr>
      </w:pPr>
    </w:p>
    <w:p w14:paraId="6BCFDAA9" w14:textId="77777777" w:rsidR="00731F4C" w:rsidRPr="0041587B" w:rsidRDefault="00731F4C" w:rsidP="00731F4C">
      <w:pPr>
        <w:keepNext/>
        <w:keepLines/>
        <w:tabs>
          <w:tab w:val="left" w:pos="567"/>
        </w:tabs>
        <w:jc w:val="both"/>
        <w:outlineLvl w:val="0"/>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       Se a licitação for exclusiva para ME e EPP:</w:t>
      </w:r>
    </w:p>
    <w:p w14:paraId="200466F4" w14:textId="77777777" w:rsidR="00731F4C" w:rsidRPr="0041587B" w:rsidRDefault="00731F4C" w:rsidP="00731F4C">
      <w:pPr>
        <w:rPr>
          <w:rFonts w:ascii="Cambria" w:eastAsia="Times New Roman" w:hAnsi="Cambria" w:cstheme="minorHAnsi"/>
          <w:lang w:eastAsia="pt-BR"/>
        </w:rPr>
      </w:pPr>
      <w:proofErr w:type="gramStart"/>
      <w:r w:rsidRPr="0041587B">
        <w:rPr>
          <w:rFonts w:ascii="Cambria" w:eastAsia="Times New Roman" w:hAnsi="Cambria" w:cstheme="minorHAnsi"/>
          <w:lang w:eastAsia="pt-BR"/>
        </w:rPr>
        <w:t xml:space="preserve">(  </w:t>
      </w:r>
      <w:proofErr w:type="gramEnd"/>
      <w:r w:rsidRPr="0041587B">
        <w:rPr>
          <w:rFonts w:ascii="Cambria" w:eastAsia="Times New Roman" w:hAnsi="Cambria" w:cstheme="minorHAnsi"/>
          <w:lang w:eastAsia="pt-BR"/>
        </w:rPr>
        <w:t>x ) local</w:t>
      </w:r>
    </w:p>
    <w:p w14:paraId="63EE654C" w14:textId="77777777" w:rsidR="00731F4C" w:rsidRPr="0041587B" w:rsidRDefault="00731F4C" w:rsidP="00731F4C">
      <w:pPr>
        <w:rPr>
          <w:rFonts w:ascii="Cambria" w:eastAsia="Times New Roman" w:hAnsi="Cambria" w:cstheme="minorHAnsi"/>
          <w:color w:val="000000"/>
          <w:lang w:eastAsia="pt-BR"/>
        </w:rPr>
      </w:pPr>
      <w:proofErr w:type="gramStart"/>
      <w:r w:rsidRPr="0041587B">
        <w:rPr>
          <w:rFonts w:ascii="Cambria" w:eastAsia="Times New Roman" w:hAnsi="Cambria" w:cstheme="minorHAnsi"/>
          <w:color w:val="000000"/>
          <w:lang w:eastAsia="pt-BR"/>
        </w:rPr>
        <w:t xml:space="preserve">(   </w:t>
      </w:r>
      <w:proofErr w:type="gramEnd"/>
      <w:r w:rsidRPr="0041587B">
        <w:rPr>
          <w:rFonts w:ascii="Cambria" w:eastAsia="Times New Roman" w:hAnsi="Cambria" w:cstheme="minorHAnsi"/>
          <w:color w:val="000000"/>
          <w:lang w:eastAsia="pt-BR"/>
        </w:rPr>
        <w:t>) regional</w:t>
      </w:r>
    </w:p>
    <w:p w14:paraId="4BB0F976" w14:textId="77777777" w:rsidR="00731F4C" w:rsidRPr="0041587B" w:rsidRDefault="00731F4C" w:rsidP="00731F4C">
      <w:pPr>
        <w:rPr>
          <w:rFonts w:ascii="Cambria" w:eastAsia="Times New Roman" w:hAnsi="Cambria" w:cstheme="minorHAnsi"/>
          <w:color w:val="000000"/>
          <w:lang w:eastAsia="pt-BR"/>
        </w:rPr>
      </w:pPr>
      <w:proofErr w:type="gramStart"/>
      <w:r w:rsidRPr="0041587B">
        <w:rPr>
          <w:rFonts w:ascii="Cambria" w:eastAsia="Times New Roman" w:hAnsi="Cambria" w:cstheme="minorHAnsi"/>
          <w:color w:val="000000"/>
          <w:lang w:eastAsia="pt-BR"/>
        </w:rPr>
        <w:t xml:space="preserve">(    </w:t>
      </w:r>
      <w:proofErr w:type="gramEnd"/>
      <w:r w:rsidRPr="0041587B">
        <w:rPr>
          <w:rFonts w:ascii="Cambria" w:eastAsia="Times New Roman" w:hAnsi="Cambria" w:cstheme="minorHAnsi"/>
          <w:color w:val="000000"/>
          <w:lang w:eastAsia="pt-BR"/>
        </w:rPr>
        <w:t>) sem restrição territorial</w:t>
      </w:r>
    </w:p>
    <w:p w14:paraId="5F5F1070" w14:textId="77777777" w:rsidR="00731F4C" w:rsidRPr="0041587B" w:rsidRDefault="00731F4C" w:rsidP="00731F4C">
      <w:pPr>
        <w:rPr>
          <w:rFonts w:ascii="Cambria" w:eastAsia="Times New Roman" w:hAnsi="Cambria" w:cstheme="minorHAnsi"/>
          <w:color w:val="000000"/>
          <w:lang w:eastAsia="pt-BR"/>
        </w:rPr>
      </w:pPr>
    </w:p>
    <w:p w14:paraId="5D067A18" w14:textId="77777777"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Justificativa que fundamenta a abertura de Procedimento Licitatório com aplicação do Benefício constante do Artigo 48 da LC nº 123/06, e Lei Municipal nº 1363/2023 e Prejulgado nº 027 – TCE/PR, uma vez que o objeto a ser contratado em primeira análise apresenta indícios de ser possível tal aplicação de licitação exclusiva com restrição territorial.</w:t>
      </w:r>
    </w:p>
    <w:p w14:paraId="5C86C9A7" w14:textId="77777777"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no município de Santo Inácio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39F2EAD4" w14:textId="77777777"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Colaciona-se a seguinte orientação da AGU:</w:t>
      </w:r>
    </w:p>
    <w:p w14:paraId="372794B8" w14:textId="77777777" w:rsidR="00731F4C" w:rsidRPr="0041587B" w:rsidRDefault="00731F4C" w:rsidP="00731F4C">
      <w:pPr>
        <w:tabs>
          <w:tab w:val="left" w:pos="426"/>
          <w:tab w:val="left" w:pos="567"/>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 xml:space="preserve">ORIENTAÇÃO NORMATIVA CJU-MG Nº 60, DE 22 DE JANEIRO DE 2010 </w:t>
      </w:r>
    </w:p>
    <w:p w14:paraId="0481182F" w14:textId="77777777"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67898589" w14:textId="77777777"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O processo visa a promoção de licitação exclusiva para microempresas e empresas de pequeno porte sediadas em âmbito local, como forma de promover o desenvolvimento econômico e social no âmbito municipal, em conformidade com a Lei Municipal nº 1363/2023.</w:t>
      </w:r>
    </w:p>
    <w:p w14:paraId="21D4B708" w14:textId="77777777"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A realização de uma licitação restrita a fornecedores do município, com base na Lei Municipal nº 1363/2023 e em conformidade com a Lei Geral da Microempresa, é justificada pelos seguintes motivos:</w:t>
      </w:r>
    </w:p>
    <w:p w14:paraId="787E74B6" w14:textId="77777777"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 Estímulo à economia local/regional: A restrição a fornecedores locais e regionais incentiva o desenvolvimento econômico do município de Santo Inácio, gerando empregos e fortalecendo as empresas já estabelecidas no município.</w:t>
      </w:r>
    </w:p>
    <w:p w14:paraId="26505CE9" w14:textId="77777777"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 Facilitação do acesso de micro e pequenas empresas: Ao restringir a licitação a empresas do município, estamos possibilitando que microempresas e empresas de pequeno porte tenham acesso privilegiado a oportunidades de negócios, o que contribui para sua sustentabilidade e crescimento.</w:t>
      </w:r>
    </w:p>
    <w:p w14:paraId="7409149B" w14:textId="77777777"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 Redução de custos logísticos: Ao optar por fornecedores próximos geograficamente, há uma redução nos custos logísticos, o que pode resultar em economia para o poder público.</w:t>
      </w:r>
    </w:p>
    <w:p w14:paraId="1B6886D5" w14:textId="77777777"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 Fomento ao desenvolvimento regional: A preferência por fornecedores locais promove o desenvolvimento equilibrado do município, distribuindo os benefícios econômicos de forma mais ampla e contribuindo para a redução das desigualdades regionais.</w:t>
      </w:r>
    </w:p>
    <w:p w14:paraId="14094B0F" w14:textId="278F7260"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 xml:space="preserve">Conformidade com a legislação vigente: A ação está em consonância com a Lei Geral da </w:t>
      </w:r>
      <w:r w:rsidRPr="0041587B">
        <w:rPr>
          <w:rFonts w:ascii="Cambria" w:eastAsia="Times New Roman" w:hAnsi="Cambria" w:cstheme="minorHAnsi"/>
          <w:lang w:eastAsia="pt-BR"/>
        </w:rPr>
        <w:lastRenderedPageBreak/>
        <w:t>Microempresa e com a legislação municipal, que preveem a possibilidade de realização de licitações exclusivas para empresas locais/regionais, visando à promoção do desenvolvimento econômico local e regional. Além dos motivos já mencionados, é importante ressaltar que, no caso de serviços de auto elétrica para atender a manutenção da frota da</w:t>
      </w:r>
      <w:r w:rsidR="00B67AB4">
        <w:rPr>
          <w:rFonts w:ascii="Cambria" w:eastAsia="Times New Roman" w:hAnsi="Cambria" w:cstheme="minorHAnsi"/>
          <w:lang w:eastAsia="pt-BR"/>
        </w:rPr>
        <w:t>s</w:t>
      </w:r>
      <w:r w:rsidRPr="0041587B">
        <w:rPr>
          <w:rFonts w:ascii="Cambria" w:eastAsia="Times New Roman" w:hAnsi="Cambria" w:cstheme="minorHAnsi"/>
          <w:lang w:eastAsia="pt-BR"/>
        </w:rPr>
        <w:t xml:space="preserve"> Secretaria</w:t>
      </w:r>
      <w:r w:rsidR="00B67AB4">
        <w:rPr>
          <w:rFonts w:ascii="Cambria" w:eastAsia="Times New Roman" w:hAnsi="Cambria" w:cstheme="minorHAnsi"/>
          <w:lang w:eastAsia="pt-BR"/>
        </w:rPr>
        <w:t>s</w:t>
      </w:r>
      <w:r w:rsidRPr="0041587B">
        <w:rPr>
          <w:rFonts w:ascii="Cambria" w:eastAsia="Times New Roman" w:hAnsi="Cambria" w:cstheme="minorHAnsi"/>
          <w:lang w:eastAsia="pt-BR"/>
        </w:rPr>
        <w:t xml:space="preserve"> Municipa</w:t>
      </w:r>
      <w:r w:rsidR="00B67AB4">
        <w:rPr>
          <w:rFonts w:ascii="Cambria" w:eastAsia="Times New Roman" w:hAnsi="Cambria" w:cstheme="minorHAnsi"/>
          <w:lang w:eastAsia="pt-BR"/>
        </w:rPr>
        <w:t>is</w:t>
      </w:r>
      <w:r w:rsidRPr="0041587B">
        <w:rPr>
          <w:rFonts w:ascii="Cambria" w:eastAsia="Times New Roman" w:hAnsi="Cambria" w:cstheme="minorHAnsi"/>
          <w:lang w:eastAsia="pt-BR"/>
        </w:rPr>
        <w:t xml:space="preserve"> de Santo Inácio pode ser bastante significativa. Nesse contexto, a necessidade da prestação destes serviços em prazo rápido e em pouca quantidade torna-se ainda mais crucial.</w:t>
      </w:r>
    </w:p>
    <w:p w14:paraId="43914256" w14:textId="785E4B84"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r w:rsidRPr="0041587B">
        <w:rPr>
          <w:rFonts w:ascii="Cambria" w:eastAsia="Times New Roman" w:hAnsi="Cambria" w:cstheme="minorHAnsi"/>
          <w:lang w:eastAsia="pt-BR"/>
        </w:rPr>
        <w:t>Portanto, restringir a licitação a fornecedores localizados no município não apenas fomenta o desenvolvimento econômico local, como também se alinha aos princípios da legalidade, eficiência, eficácia, interesse público, celeridade e planejamento. Além disso, assegura que a Administração Pública tenha acesso rápido e eficiente aos serviços de auto elétrica destinados à manutenção preventiva e corretiva da frota da</w:t>
      </w:r>
      <w:r w:rsidR="00A84F7F">
        <w:rPr>
          <w:rFonts w:ascii="Cambria" w:eastAsia="Times New Roman" w:hAnsi="Cambria" w:cstheme="minorHAnsi"/>
          <w:lang w:eastAsia="pt-BR"/>
        </w:rPr>
        <w:t>s</w:t>
      </w:r>
      <w:r w:rsidRPr="0041587B">
        <w:rPr>
          <w:rFonts w:ascii="Cambria" w:eastAsia="Times New Roman" w:hAnsi="Cambria" w:cstheme="minorHAnsi"/>
          <w:lang w:eastAsia="pt-BR"/>
        </w:rPr>
        <w:t xml:space="preserve"> Secretaria</w:t>
      </w:r>
      <w:r w:rsidR="00A84F7F">
        <w:rPr>
          <w:rFonts w:ascii="Cambria" w:eastAsia="Times New Roman" w:hAnsi="Cambria" w:cstheme="minorHAnsi"/>
          <w:lang w:eastAsia="pt-BR"/>
        </w:rPr>
        <w:t>s</w:t>
      </w:r>
      <w:r w:rsidRPr="0041587B">
        <w:rPr>
          <w:rFonts w:ascii="Cambria" w:eastAsia="Times New Roman" w:hAnsi="Cambria" w:cstheme="minorHAnsi"/>
          <w:lang w:eastAsia="pt-BR"/>
        </w:rPr>
        <w:t xml:space="preserve"> Municipa</w:t>
      </w:r>
      <w:r w:rsidR="00A84F7F">
        <w:rPr>
          <w:rFonts w:ascii="Cambria" w:eastAsia="Times New Roman" w:hAnsi="Cambria" w:cstheme="minorHAnsi"/>
          <w:lang w:eastAsia="pt-BR"/>
        </w:rPr>
        <w:t xml:space="preserve">is </w:t>
      </w:r>
      <w:r w:rsidRPr="0041587B">
        <w:rPr>
          <w:rFonts w:ascii="Cambria" w:eastAsia="Times New Roman" w:hAnsi="Cambria" w:cstheme="minorHAnsi"/>
          <w:lang w:eastAsia="pt-BR"/>
        </w:rPr>
        <w:t>de</w:t>
      </w:r>
      <w:r w:rsidR="00A84F7F">
        <w:rPr>
          <w:rFonts w:ascii="Cambria" w:eastAsia="Times New Roman" w:hAnsi="Cambria" w:cstheme="minorHAnsi"/>
          <w:lang w:eastAsia="pt-BR"/>
        </w:rPr>
        <w:t xml:space="preserve"> Santo Inácio</w:t>
      </w:r>
      <w:r w:rsidRPr="0041587B">
        <w:rPr>
          <w:rFonts w:ascii="Cambria" w:eastAsia="Times New Roman" w:hAnsi="Cambria" w:cstheme="minorHAnsi"/>
          <w:lang w:eastAsia="pt-BR"/>
        </w:rPr>
        <w:t>, garantindo maior segurança, confiabilidade, continuidade operacional e adequado funcionamento dos sistemas elétricos dos veículos das linhas leve, média e pesada utilizados no atendimento das demandas públicas do Município.</w:t>
      </w:r>
    </w:p>
    <w:p w14:paraId="36AAA673" w14:textId="77777777" w:rsidR="00731F4C" w:rsidRPr="0041587B" w:rsidRDefault="00731F4C" w:rsidP="00731F4C">
      <w:pPr>
        <w:tabs>
          <w:tab w:val="left" w:pos="609"/>
        </w:tabs>
        <w:autoSpaceDE w:val="0"/>
        <w:ind w:right="142" w:firstLine="851"/>
        <w:jc w:val="both"/>
        <w:rPr>
          <w:rFonts w:ascii="Cambria" w:eastAsia="Times New Roman" w:hAnsi="Cambria" w:cstheme="minorHAnsi"/>
          <w:lang w:eastAsia="pt-BR"/>
        </w:rPr>
      </w:pPr>
    </w:p>
    <w:p w14:paraId="4BC04F03" w14:textId="77777777" w:rsidR="00731F4C" w:rsidRPr="0041587B" w:rsidRDefault="00731F4C" w:rsidP="00731F4C">
      <w:pPr>
        <w:tabs>
          <w:tab w:val="left" w:pos="609"/>
        </w:tabs>
        <w:autoSpaceDE w:val="0"/>
        <w:ind w:right="142" w:firstLine="851"/>
        <w:jc w:val="both"/>
        <w:rPr>
          <w:rFonts w:ascii="Cambria" w:eastAsia="Arial" w:hAnsi="Cambria" w:cstheme="minorHAnsi"/>
          <w:b/>
          <w:bCs/>
          <w:color w:val="000000"/>
          <w:lang w:val="pt-PT"/>
        </w:rPr>
      </w:pPr>
    </w:p>
    <w:p w14:paraId="2BA3F9A3" w14:textId="77777777" w:rsidR="00731F4C" w:rsidRPr="0041587B" w:rsidRDefault="00731F4C" w:rsidP="00731F4C">
      <w:pPr>
        <w:tabs>
          <w:tab w:val="left" w:pos="609"/>
        </w:tabs>
        <w:autoSpaceDE w:val="0"/>
        <w:ind w:right="142"/>
        <w:jc w:val="both"/>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3 </w:t>
      </w:r>
      <w:r w:rsidRPr="0041587B">
        <w:rPr>
          <w:rFonts w:ascii="Cambria" w:eastAsia="Arial" w:hAnsi="Cambria" w:cstheme="minorHAnsi"/>
          <w:bCs/>
          <w:color w:val="000000"/>
          <w:lang w:val="pt-PT"/>
        </w:rPr>
        <w:t>–</w:t>
      </w:r>
      <w:r w:rsidRPr="0041587B">
        <w:rPr>
          <w:rFonts w:ascii="Cambria" w:eastAsia="Arial" w:hAnsi="Cambria" w:cstheme="minorHAnsi"/>
          <w:b/>
          <w:bCs/>
          <w:color w:val="000000"/>
          <w:lang w:val="pt-PT"/>
        </w:rPr>
        <w:t xml:space="preserve"> FUNDAMENTAÇÃO E DESCRIÇÃO DA NECESSIDADE DA CONTRATAÇÃO</w:t>
      </w:r>
    </w:p>
    <w:p w14:paraId="4CACA9FF" w14:textId="6A78E9AF" w:rsidR="00731F4C" w:rsidRPr="0041587B" w:rsidRDefault="00731F4C" w:rsidP="00731F4C">
      <w:pPr>
        <w:tabs>
          <w:tab w:val="left" w:pos="519"/>
        </w:tabs>
        <w:autoSpaceDE w:val="0"/>
        <w:ind w:right="142" w:firstLine="851"/>
        <w:jc w:val="both"/>
        <w:outlineLvl w:val="2"/>
        <w:rPr>
          <w:rFonts w:ascii="Cambria" w:eastAsia="Arial MT" w:hAnsi="Cambria" w:cstheme="minorHAnsi"/>
          <w:color w:val="000000" w:themeColor="text1"/>
        </w:rPr>
      </w:pPr>
      <w:r w:rsidRPr="0041587B">
        <w:rPr>
          <w:rFonts w:ascii="Cambria" w:eastAsia="Arial MT" w:hAnsi="Cambria" w:cstheme="minorHAnsi"/>
          <w:color w:val="000000" w:themeColor="text1"/>
        </w:rPr>
        <w:t>A contratação é necessária para garantir a manutenção preventiva e corretiva da frota da</w:t>
      </w:r>
      <w:r w:rsidR="001D69EA">
        <w:rPr>
          <w:rFonts w:ascii="Cambria" w:eastAsia="Arial MT" w:hAnsi="Cambria" w:cstheme="minorHAnsi"/>
          <w:color w:val="000000" w:themeColor="text1"/>
        </w:rPr>
        <w:t>s</w:t>
      </w:r>
      <w:r w:rsidRPr="0041587B">
        <w:rPr>
          <w:rFonts w:ascii="Cambria" w:eastAsia="Arial MT" w:hAnsi="Cambria" w:cstheme="minorHAnsi"/>
          <w:color w:val="000000" w:themeColor="text1"/>
        </w:rPr>
        <w:t xml:space="preserve"> Secretaria</w:t>
      </w:r>
      <w:r w:rsidR="001D69EA">
        <w:rPr>
          <w:rFonts w:ascii="Cambria" w:eastAsia="Arial MT" w:hAnsi="Cambria" w:cstheme="minorHAnsi"/>
          <w:color w:val="000000" w:themeColor="text1"/>
        </w:rPr>
        <w:t>s</w:t>
      </w:r>
      <w:r w:rsidRPr="0041587B">
        <w:rPr>
          <w:rFonts w:ascii="Cambria" w:eastAsia="Arial MT" w:hAnsi="Cambria" w:cstheme="minorHAnsi"/>
          <w:color w:val="000000" w:themeColor="text1"/>
        </w:rPr>
        <w:t xml:space="preserve"> Municipa</w:t>
      </w:r>
      <w:r w:rsidR="001D69EA">
        <w:rPr>
          <w:rFonts w:ascii="Cambria" w:eastAsia="Arial MT" w:hAnsi="Cambria" w:cstheme="minorHAnsi"/>
          <w:color w:val="000000" w:themeColor="text1"/>
        </w:rPr>
        <w:t>is</w:t>
      </w:r>
      <w:r w:rsidRPr="0041587B">
        <w:rPr>
          <w:rFonts w:ascii="Cambria" w:eastAsia="Arial MT" w:hAnsi="Cambria" w:cstheme="minorHAnsi"/>
          <w:color w:val="000000" w:themeColor="text1"/>
        </w:rPr>
        <w:t xml:space="preserve"> de Sa</w:t>
      </w:r>
      <w:r w:rsidR="001D69EA">
        <w:rPr>
          <w:rFonts w:ascii="Cambria" w:eastAsia="Arial MT" w:hAnsi="Cambria" w:cstheme="minorHAnsi"/>
          <w:color w:val="000000" w:themeColor="text1"/>
        </w:rPr>
        <w:t>nto Inácio</w:t>
      </w:r>
      <w:r w:rsidRPr="0041587B">
        <w:rPr>
          <w:rFonts w:ascii="Cambria" w:eastAsia="Arial MT" w:hAnsi="Cambria" w:cstheme="minorHAnsi"/>
          <w:color w:val="000000" w:themeColor="text1"/>
        </w:rPr>
        <w:t xml:space="preserve">, assegurando condições adequadas de funcionamento, segurança aos servidores, motoristas e </w:t>
      </w:r>
      <w:r w:rsidR="001D69EA">
        <w:rPr>
          <w:rFonts w:ascii="Cambria" w:eastAsia="Arial MT" w:hAnsi="Cambria" w:cstheme="minorHAnsi"/>
          <w:color w:val="000000" w:themeColor="text1"/>
        </w:rPr>
        <w:t>usuários</w:t>
      </w:r>
      <w:r w:rsidRPr="0041587B">
        <w:rPr>
          <w:rFonts w:ascii="Cambria" w:eastAsia="Arial MT" w:hAnsi="Cambria" w:cstheme="minorHAnsi"/>
          <w:color w:val="000000" w:themeColor="text1"/>
        </w:rPr>
        <w:t>, bem como a continuidade dos serviços públicos prestados pelo Município.</w:t>
      </w:r>
    </w:p>
    <w:p w14:paraId="170275EE" w14:textId="4658DA6F" w:rsidR="00731F4C" w:rsidRPr="0041587B" w:rsidRDefault="00731F4C" w:rsidP="00731F4C">
      <w:pPr>
        <w:tabs>
          <w:tab w:val="left" w:pos="519"/>
        </w:tabs>
        <w:autoSpaceDE w:val="0"/>
        <w:ind w:right="142" w:firstLine="851"/>
        <w:jc w:val="both"/>
        <w:outlineLvl w:val="2"/>
        <w:rPr>
          <w:rFonts w:ascii="Cambria" w:eastAsia="Arial MT" w:hAnsi="Cambria" w:cstheme="minorHAnsi"/>
          <w:color w:val="000000" w:themeColor="text1"/>
        </w:rPr>
      </w:pPr>
      <w:r w:rsidRPr="0041587B">
        <w:rPr>
          <w:rFonts w:ascii="Cambria" w:eastAsia="Arial MT" w:hAnsi="Cambria" w:cstheme="minorHAnsi"/>
          <w:color w:val="000000" w:themeColor="text1"/>
        </w:rPr>
        <w:t>Os serviços de auto elétrica em geral, manutenção corretiva de alternadores, manutenção corretiva de motores de arranque e socorro elétrico fora da zona urbana são indispensáveis para assegurar o pleno funcionamento dos sistemas elétricos dos veículos das linhas leve, média e pesada, evitando paralisações inesperadas, falhas mecânicas e interrupções nos atendimentos realizados pela</w:t>
      </w:r>
      <w:r w:rsidR="001D69EA">
        <w:rPr>
          <w:rFonts w:ascii="Cambria" w:eastAsia="Arial MT" w:hAnsi="Cambria" w:cstheme="minorHAnsi"/>
          <w:color w:val="000000" w:themeColor="text1"/>
        </w:rPr>
        <w:t>s</w:t>
      </w:r>
      <w:r w:rsidRPr="0041587B">
        <w:rPr>
          <w:rFonts w:ascii="Cambria" w:eastAsia="Arial MT" w:hAnsi="Cambria" w:cstheme="minorHAnsi"/>
          <w:color w:val="000000" w:themeColor="text1"/>
        </w:rPr>
        <w:t xml:space="preserve"> Secretaria</w:t>
      </w:r>
      <w:r w:rsidR="001D69EA">
        <w:rPr>
          <w:rFonts w:ascii="Cambria" w:eastAsia="Arial MT" w:hAnsi="Cambria" w:cstheme="minorHAnsi"/>
          <w:color w:val="000000" w:themeColor="text1"/>
        </w:rPr>
        <w:t>s</w:t>
      </w:r>
      <w:r w:rsidRPr="0041587B">
        <w:rPr>
          <w:rFonts w:ascii="Cambria" w:eastAsia="Arial MT" w:hAnsi="Cambria" w:cstheme="minorHAnsi"/>
          <w:color w:val="000000" w:themeColor="text1"/>
        </w:rPr>
        <w:t xml:space="preserve"> Municipa</w:t>
      </w:r>
      <w:r w:rsidR="001D69EA">
        <w:rPr>
          <w:rFonts w:ascii="Cambria" w:eastAsia="Arial MT" w:hAnsi="Cambria" w:cstheme="minorHAnsi"/>
          <w:color w:val="000000" w:themeColor="text1"/>
        </w:rPr>
        <w:t>is</w:t>
      </w:r>
      <w:r w:rsidRPr="0041587B">
        <w:rPr>
          <w:rFonts w:ascii="Cambria" w:eastAsia="Arial MT" w:hAnsi="Cambria" w:cstheme="minorHAnsi"/>
          <w:color w:val="000000" w:themeColor="text1"/>
        </w:rPr>
        <w:t xml:space="preserve"> de Sa</w:t>
      </w:r>
      <w:r w:rsidR="001D69EA">
        <w:rPr>
          <w:rFonts w:ascii="Cambria" w:eastAsia="Arial MT" w:hAnsi="Cambria" w:cstheme="minorHAnsi"/>
          <w:color w:val="000000" w:themeColor="text1"/>
        </w:rPr>
        <w:t>nto Inácio</w:t>
      </w:r>
      <w:r w:rsidRPr="0041587B">
        <w:rPr>
          <w:rFonts w:ascii="Cambria" w:eastAsia="Arial MT" w:hAnsi="Cambria" w:cstheme="minorHAnsi"/>
          <w:color w:val="000000" w:themeColor="text1"/>
        </w:rPr>
        <w:t>.</w:t>
      </w:r>
    </w:p>
    <w:p w14:paraId="5472DA37" w14:textId="707FDFB2" w:rsidR="00731F4C" w:rsidRPr="0041587B" w:rsidRDefault="00731F4C" w:rsidP="00731F4C">
      <w:pPr>
        <w:tabs>
          <w:tab w:val="left" w:pos="519"/>
        </w:tabs>
        <w:autoSpaceDE w:val="0"/>
        <w:ind w:right="142" w:firstLine="851"/>
        <w:jc w:val="both"/>
        <w:outlineLvl w:val="2"/>
        <w:rPr>
          <w:rFonts w:ascii="Cambria" w:eastAsia="Arial MT" w:hAnsi="Cambria" w:cstheme="minorHAnsi"/>
          <w:color w:val="000000" w:themeColor="text1"/>
        </w:rPr>
      </w:pPr>
      <w:r w:rsidRPr="0041587B">
        <w:rPr>
          <w:rFonts w:ascii="Cambria" w:eastAsia="Arial MT" w:hAnsi="Cambria" w:cstheme="minorHAnsi"/>
          <w:color w:val="000000" w:themeColor="text1"/>
        </w:rPr>
        <w:t xml:space="preserve">A realização adequada desses serviços contribui para a redução de custos com manutenções emergenciais, aumento da vida útil dos componentes elétricos e maior confiabilidade da frota municipal, promovendo eficiência, segurança, economicidade e continuidade operacional dos veículos oficiais utilizados no transporte de </w:t>
      </w:r>
      <w:r w:rsidR="001D69EA">
        <w:rPr>
          <w:rFonts w:ascii="Cambria" w:eastAsia="Arial MT" w:hAnsi="Cambria" w:cstheme="minorHAnsi"/>
          <w:color w:val="000000" w:themeColor="text1"/>
        </w:rPr>
        <w:t>alunos</w:t>
      </w:r>
      <w:r w:rsidRPr="0041587B">
        <w:rPr>
          <w:rFonts w:ascii="Cambria" w:eastAsia="Arial MT" w:hAnsi="Cambria" w:cstheme="minorHAnsi"/>
          <w:color w:val="000000" w:themeColor="text1"/>
        </w:rPr>
        <w:t xml:space="preserve">, servidores, insumos e demais demandas da </w:t>
      </w:r>
      <w:r w:rsidR="001D69EA">
        <w:rPr>
          <w:rFonts w:ascii="Cambria" w:eastAsia="Arial MT" w:hAnsi="Cambria" w:cstheme="minorHAnsi"/>
          <w:color w:val="000000" w:themeColor="text1"/>
        </w:rPr>
        <w:t>administração</w:t>
      </w:r>
      <w:r w:rsidRPr="0041587B">
        <w:rPr>
          <w:rFonts w:ascii="Cambria" w:eastAsia="Arial MT" w:hAnsi="Cambria" w:cstheme="minorHAnsi"/>
          <w:color w:val="000000" w:themeColor="text1"/>
        </w:rPr>
        <w:t xml:space="preserve"> pública municipal.</w:t>
      </w:r>
    </w:p>
    <w:p w14:paraId="552A5702" w14:textId="77777777" w:rsidR="00731F4C" w:rsidRPr="0041587B" w:rsidRDefault="00731F4C" w:rsidP="00731F4C">
      <w:pPr>
        <w:tabs>
          <w:tab w:val="left" w:pos="519"/>
        </w:tabs>
        <w:autoSpaceDE w:val="0"/>
        <w:ind w:right="142"/>
        <w:jc w:val="both"/>
        <w:outlineLvl w:val="2"/>
        <w:rPr>
          <w:rFonts w:ascii="Cambria" w:eastAsia="Arial MT" w:hAnsi="Cambria" w:cstheme="minorHAnsi"/>
          <w:color w:val="000000" w:themeColor="text1"/>
        </w:rPr>
      </w:pPr>
    </w:p>
    <w:p w14:paraId="5458B833" w14:textId="77777777" w:rsidR="00731F4C" w:rsidRPr="0041587B" w:rsidRDefault="00731F4C" w:rsidP="00731F4C">
      <w:pPr>
        <w:tabs>
          <w:tab w:val="left" w:pos="519"/>
        </w:tabs>
        <w:autoSpaceDE w:val="0"/>
        <w:ind w:right="142"/>
        <w:jc w:val="both"/>
        <w:outlineLvl w:val="2"/>
        <w:rPr>
          <w:rFonts w:ascii="Cambria" w:eastAsia="Arial MT" w:hAnsi="Cambria" w:cstheme="minorHAnsi"/>
          <w:b/>
          <w:color w:val="000000" w:themeColor="text1"/>
        </w:rPr>
      </w:pPr>
      <w:r w:rsidRPr="0041587B">
        <w:rPr>
          <w:rFonts w:ascii="Cambria" w:eastAsia="Arial MT" w:hAnsi="Cambria" w:cstheme="minorHAnsi"/>
          <w:b/>
          <w:color w:val="000000" w:themeColor="text1"/>
        </w:rPr>
        <w:t>4 – DESCRIÇÃO DA SOLUÇÃO COMO UM TODO CONSIDERANDO O CICLO DE VIDA DO OBJETO E ESPECIFICAÇÃO DO PRODUTO</w:t>
      </w:r>
    </w:p>
    <w:p w14:paraId="6A9F5983" w14:textId="77777777" w:rsidR="00731F4C" w:rsidRPr="0041587B" w:rsidRDefault="00731F4C" w:rsidP="00731F4C">
      <w:pPr>
        <w:jc w:val="both"/>
        <w:rPr>
          <w:rFonts w:ascii="Cambria" w:eastAsia="Times New Roman" w:hAnsi="Cambria" w:cstheme="minorHAnsi"/>
          <w:lang w:eastAsia="pt-BR"/>
        </w:rPr>
      </w:pPr>
      <w:r w:rsidRPr="0041587B">
        <w:rPr>
          <w:rFonts w:ascii="Cambria" w:eastAsia="Times New Roman" w:hAnsi="Cambria" w:cstheme="minorHAnsi"/>
          <w:lang w:eastAsia="pt-BR"/>
        </w:rPr>
        <w:t xml:space="preserve">Levando-se em consideração as características do objeto a ser contratado, entende-se que a solução mais adequada para a Administração Pública é a realização de procedimento licitatório na modalidade </w:t>
      </w:r>
      <w:r w:rsidRPr="0041587B">
        <w:rPr>
          <w:rFonts w:ascii="Cambria" w:eastAsia="Times New Roman" w:hAnsi="Cambria" w:cstheme="minorHAnsi"/>
          <w:b/>
          <w:bCs/>
          <w:lang w:eastAsia="pt-BR"/>
        </w:rPr>
        <w:t>PREGÃO ELETRÔNICO</w:t>
      </w:r>
      <w:r w:rsidRPr="0041587B">
        <w:rPr>
          <w:rFonts w:ascii="Cambria" w:eastAsia="Times New Roman" w:hAnsi="Cambria" w:cstheme="minorHAnsi"/>
          <w:lang w:eastAsia="pt-BR"/>
        </w:rPr>
        <w:t xml:space="preserve">, por meio do </w:t>
      </w:r>
      <w:r w:rsidRPr="0041587B">
        <w:rPr>
          <w:rFonts w:ascii="Cambria" w:eastAsia="Times New Roman" w:hAnsi="Cambria" w:cstheme="minorHAnsi"/>
          <w:b/>
          <w:bCs/>
          <w:lang w:eastAsia="pt-BR"/>
        </w:rPr>
        <w:t>SISTEMA DE REGISTRO DE PREÇOS (SRP)</w:t>
      </w:r>
      <w:r w:rsidRPr="0041587B">
        <w:rPr>
          <w:rFonts w:ascii="Cambria" w:eastAsia="Times New Roman" w:hAnsi="Cambria" w:cstheme="minorHAnsi"/>
          <w:lang w:eastAsia="pt-BR"/>
        </w:rPr>
        <w:t xml:space="preserve">, com julgamento pelo critério de </w:t>
      </w:r>
      <w:r w:rsidRPr="0041587B">
        <w:rPr>
          <w:rFonts w:ascii="Cambria" w:eastAsia="Times New Roman" w:hAnsi="Cambria" w:cstheme="minorHAnsi"/>
          <w:b/>
          <w:bCs/>
          <w:lang w:eastAsia="pt-BR"/>
        </w:rPr>
        <w:t>MENOR PREÇO POR LOTE</w:t>
      </w:r>
      <w:r w:rsidRPr="0041587B">
        <w:rPr>
          <w:rFonts w:ascii="Cambria" w:eastAsia="Times New Roman" w:hAnsi="Cambria" w:cstheme="minorHAnsi"/>
          <w:lang w:eastAsia="pt-BR"/>
        </w:rPr>
        <w:t>, conforme previsto na Lei nº 14.133/2021, por se tratar de bens e/ou serviços comuns, cujos padrões de desempenho e qualidade podem ser objetivamente definidos no edital, mediante especificações usuais no mercado.</w:t>
      </w:r>
    </w:p>
    <w:p w14:paraId="7E39E063" w14:textId="77777777" w:rsidR="00731F4C" w:rsidRPr="0041587B" w:rsidRDefault="00731F4C" w:rsidP="00731F4C">
      <w:pPr>
        <w:jc w:val="both"/>
        <w:rPr>
          <w:rFonts w:ascii="Cambria" w:eastAsia="Times New Roman" w:hAnsi="Cambria" w:cstheme="minorHAnsi"/>
          <w:lang w:eastAsia="pt-BR"/>
        </w:rPr>
      </w:pPr>
      <w:r w:rsidRPr="0041587B">
        <w:rPr>
          <w:rFonts w:ascii="Cambria" w:eastAsia="Times New Roman" w:hAnsi="Cambria" w:cstheme="minorHAnsi"/>
          <w:lang w:eastAsia="pt-BR"/>
        </w:rPr>
        <w:t>A licitação será regida pelas seguintes normas legais:</w:t>
      </w:r>
    </w:p>
    <w:p w14:paraId="0D622217" w14:textId="77777777" w:rsidR="00731F4C" w:rsidRPr="0041587B" w:rsidRDefault="00731F4C">
      <w:pPr>
        <w:widowControl/>
        <w:numPr>
          <w:ilvl w:val="0"/>
          <w:numId w:val="71"/>
        </w:numPr>
        <w:suppressAutoHyphens w:val="0"/>
        <w:autoSpaceDN/>
        <w:spacing w:line="276" w:lineRule="auto"/>
        <w:jc w:val="both"/>
        <w:textAlignment w:val="auto"/>
        <w:rPr>
          <w:rFonts w:ascii="Cambria" w:eastAsia="Times New Roman" w:hAnsi="Cambria" w:cstheme="minorHAnsi"/>
          <w:lang w:eastAsia="pt-BR"/>
        </w:rPr>
      </w:pPr>
      <w:r w:rsidRPr="0041587B">
        <w:rPr>
          <w:rFonts w:ascii="Cambria" w:eastAsia="Times New Roman" w:hAnsi="Cambria" w:cstheme="minorHAnsi"/>
          <w:b/>
          <w:bCs/>
          <w:lang w:eastAsia="pt-BR"/>
        </w:rPr>
        <w:t>Lei nº 14.133/2021</w:t>
      </w:r>
      <w:r w:rsidRPr="0041587B">
        <w:rPr>
          <w:rFonts w:ascii="Cambria" w:eastAsia="Times New Roman" w:hAnsi="Cambria" w:cstheme="minorHAnsi"/>
          <w:lang w:eastAsia="pt-BR"/>
        </w:rPr>
        <w:t>, que institui normas para licitações e contratos da Administração Pública;</w:t>
      </w:r>
    </w:p>
    <w:p w14:paraId="08C28408" w14:textId="77777777" w:rsidR="00731F4C" w:rsidRPr="0041587B" w:rsidRDefault="00731F4C">
      <w:pPr>
        <w:widowControl/>
        <w:numPr>
          <w:ilvl w:val="0"/>
          <w:numId w:val="71"/>
        </w:numPr>
        <w:suppressAutoHyphens w:val="0"/>
        <w:autoSpaceDN/>
        <w:spacing w:line="276" w:lineRule="auto"/>
        <w:jc w:val="both"/>
        <w:textAlignment w:val="auto"/>
        <w:rPr>
          <w:rFonts w:ascii="Cambria" w:eastAsia="Times New Roman" w:hAnsi="Cambria" w:cstheme="minorHAnsi"/>
          <w:lang w:eastAsia="pt-BR"/>
        </w:rPr>
      </w:pPr>
      <w:r w:rsidRPr="0041587B">
        <w:rPr>
          <w:rFonts w:ascii="Cambria" w:eastAsia="Times New Roman" w:hAnsi="Cambria" w:cstheme="minorHAnsi"/>
          <w:b/>
          <w:bCs/>
          <w:lang w:eastAsia="pt-BR"/>
        </w:rPr>
        <w:t>Lei Complementar nº 123/2006</w:t>
      </w:r>
      <w:r w:rsidRPr="0041587B">
        <w:rPr>
          <w:rFonts w:ascii="Cambria" w:eastAsia="Times New Roman" w:hAnsi="Cambria" w:cstheme="minorHAnsi"/>
          <w:lang w:eastAsia="pt-BR"/>
        </w:rPr>
        <w:t>, que estabelece tratamento diferenciado e favorecido às Microempresas e Empresas de Pequeno Porte.</w:t>
      </w:r>
    </w:p>
    <w:p w14:paraId="294FD8CF" w14:textId="77777777" w:rsidR="00731F4C" w:rsidRPr="0041587B" w:rsidRDefault="00731F4C" w:rsidP="00731F4C">
      <w:pPr>
        <w:jc w:val="both"/>
        <w:rPr>
          <w:rFonts w:ascii="Cambria" w:eastAsia="Times New Roman" w:hAnsi="Cambria" w:cstheme="minorHAnsi"/>
          <w:lang w:eastAsia="pt-BR"/>
        </w:rPr>
      </w:pPr>
      <w:r w:rsidRPr="0041587B">
        <w:rPr>
          <w:rFonts w:ascii="Cambria" w:eastAsia="Times New Roman" w:hAnsi="Cambria" w:cstheme="minorHAnsi"/>
          <w:lang w:eastAsia="pt-BR"/>
        </w:rPr>
        <w:t xml:space="preserve">Nos termos do artigo 6º, inciso XLI, da Lei nº 14.133/2021, considera-se bem ou serviço comum aquele cujos padrões de desempenho e qualidade possam ser objetivamente definidos pelo edital, mediante especificações reconhecidas e praticadas no mercado. Assim, mostra-se plenamente cabível e recomendável a utilização da modalidade </w:t>
      </w:r>
      <w:r w:rsidRPr="0041587B">
        <w:rPr>
          <w:rFonts w:ascii="Cambria" w:eastAsia="Times New Roman" w:hAnsi="Cambria" w:cstheme="minorHAnsi"/>
          <w:b/>
          <w:bCs/>
          <w:lang w:eastAsia="pt-BR"/>
        </w:rPr>
        <w:t>Pregão</w:t>
      </w:r>
      <w:r w:rsidRPr="0041587B">
        <w:rPr>
          <w:rFonts w:ascii="Cambria" w:eastAsia="Times New Roman" w:hAnsi="Cambria" w:cstheme="minorHAnsi"/>
          <w:lang w:eastAsia="pt-BR"/>
        </w:rPr>
        <w:t>, a qual se apresenta como o procedimento mais eficiente para a contratação pretendida.</w:t>
      </w:r>
    </w:p>
    <w:p w14:paraId="773D55FC" w14:textId="77777777" w:rsidR="00731F4C" w:rsidRPr="0041587B" w:rsidRDefault="00731F4C" w:rsidP="00731F4C">
      <w:pPr>
        <w:jc w:val="both"/>
        <w:rPr>
          <w:rFonts w:ascii="Cambria" w:eastAsia="Times New Roman" w:hAnsi="Cambria" w:cstheme="minorHAnsi"/>
          <w:lang w:eastAsia="pt-BR"/>
        </w:rPr>
      </w:pPr>
      <w:r w:rsidRPr="0041587B">
        <w:rPr>
          <w:rFonts w:ascii="Cambria" w:eastAsia="Times New Roman" w:hAnsi="Cambria" w:cstheme="minorHAnsi"/>
          <w:lang w:eastAsia="pt-BR"/>
        </w:rPr>
        <w:t xml:space="preserve">Ademais, considerando as orientações do Tribunal de Contas do Estado do Paraná, especialmente aquelas contidas no </w:t>
      </w:r>
      <w:r w:rsidRPr="0041587B">
        <w:rPr>
          <w:rFonts w:ascii="Cambria" w:eastAsia="Times New Roman" w:hAnsi="Cambria" w:cstheme="minorHAnsi"/>
          <w:b/>
          <w:bCs/>
          <w:lang w:eastAsia="pt-BR"/>
        </w:rPr>
        <w:t>Acórdão nº 2605/18 – Tribunal Pleno</w:t>
      </w:r>
      <w:r w:rsidRPr="0041587B">
        <w:rPr>
          <w:rFonts w:ascii="Cambria" w:eastAsia="Times New Roman" w:hAnsi="Cambria" w:cstheme="minorHAnsi"/>
          <w:lang w:eastAsia="pt-BR"/>
        </w:rPr>
        <w:t xml:space="preserve">, visando assegurar a observância dos princípios constitucionais e administrativos aplicáveis às contratações públicas, tais como </w:t>
      </w:r>
      <w:r w:rsidRPr="0041587B">
        <w:rPr>
          <w:rFonts w:ascii="Cambria" w:eastAsia="Times New Roman" w:hAnsi="Cambria" w:cstheme="minorHAnsi"/>
          <w:b/>
          <w:bCs/>
          <w:lang w:eastAsia="pt-BR"/>
        </w:rPr>
        <w:t xml:space="preserve">isonomia, </w:t>
      </w:r>
      <w:r w:rsidRPr="0041587B">
        <w:rPr>
          <w:rFonts w:ascii="Cambria" w:eastAsia="Times New Roman" w:hAnsi="Cambria" w:cstheme="minorHAnsi"/>
          <w:b/>
          <w:bCs/>
          <w:lang w:eastAsia="pt-BR"/>
        </w:rPr>
        <w:lastRenderedPageBreak/>
        <w:t>competitividade, publicidade, eficiência e transparência</w:t>
      </w:r>
      <w:r w:rsidRPr="0041587B">
        <w:rPr>
          <w:rFonts w:ascii="Cambria" w:eastAsia="Times New Roman" w:hAnsi="Cambria" w:cstheme="minorHAnsi"/>
          <w:lang w:eastAsia="pt-BR"/>
        </w:rPr>
        <w:t xml:space="preserve">, opta-se pela realização do certame na forma </w:t>
      </w:r>
      <w:r w:rsidRPr="0041587B">
        <w:rPr>
          <w:rFonts w:ascii="Cambria" w:eastAsia="Times New Roman" w:hAnsi="Cambria" w:cstheme="minorHAnsi"/>
          <w:b/>
          <w:bCs/>
          <w:lang w:eastAsia="pt-BR"/>
        </w:rPr>
        <w:t>eletrônica</w:t>
      </w:r>
      <w:r w:rsidRPr="0041587B">
        <w:rPr>
          <w:rFonts w:ascii="Cambria" w:eastAsia="Times New Roman" w:hAnsi="Cambria" w:cstheme="minorHAnsi"/>
          <w:lang w:eastAsia="pt-BR"/>
        </w:rPr>
        <w:t>, ampliando a participação de licitantes e assegurando maior controle dos atos praticados.</w:t>
      </w:r>
    </w:p>
    <w:p w14:paraId="0718AE1E" w14:textId="77777777" w:rsidR="00731F4C" w:rsidRPr="0041587B" w:rsidRDefault="00731F4C" w:rsidP="00731F4C">
      <w:pPr>
        <w:jc w:val="both"/>
        <w:rPr>
          <w:rFonts w:ascii="Cambria" w:eastAsia="Times New Roman" w:hAnsi="Cambria" w:cstheme="minorHAnsi"/>
          <w:lang w:eastAsia="pt-BR"/>
        </w:rPr>
      </w:pPr>
      <w:r w:rsidRPr="0041587B">
        <w:rPr>
          <w:rFonts w:ascii="Cambria" w:eastAsia="Times New Roman" w:hAnsi="Cambria" w:cstheme="minorHAnsi"/>
          <w:lang w:eastAsia="pt-BR"/>
        </w:rPr>
        <w:t xml:space="preserve">A adoção do </w:t>
      </w:r>
      <w:r w:rsidRPr="0041587B">
        <w:rPr>
          <w:rFonts w:ascii="Cambria" w:eastAsia="Times New Roman" w:hAnsi="Cambria" w:cstheme="minorHAnsi"/>
          <w:b/>
          <w:bCs/>
          <w:lang w:eastAsia="pt-BR"/>
        </w:rPr>
        <w:t>Pregão Eletrônico</w:t>
      </w:r>
      <w:r w:rsidRPr="0041587B">
        <w:rPr>
          <w:rFonts w:ascii="Cambria" w:eastAsia="Times New Roman" w:hAnsi="Cambria" w:cstheme="minorHAnsi"/>
          <w:lang w:eastAsia="pt-BR"/>
        </w:rPr>
        <w:t xml:space="preserve"> apresenta diversas vantagens à Administração Pública, dentre as quais destacam-se:</w:t>
      </w:r>
    </w:p>
    <w:p w14:paraId="58DC7B41" w14:textId="77777777" w:rsidR="00731F4C" w:rsidRPr="0041587B" w:rsidRDefault="00731F4C">
      <w:pPr>
        <w:widowControl/>
        <w:numPr>
          <w:ilvl w:val="0"/>
          <w:numId w:val="72"/>
        </w:numPr>
        <w:suppressAutoHyphens w:val="0"/>
        <w:autoSpaceDN/>
        <w:spacing w:line="276" w:lineRule="auto"/>
        <w:jc w:val="both"/>
        <w:textAlignment w:val="auto"/>
        <w:rPr>
          <w:rFonts w:ascii="Cambria" w:eastAsia="Times New Roman" w:hAnsi="Cambria" w:cstheme="minorHAnsi"/>
          <w:lang w:eastAsia="pt-BR"/>
        </w:rPr>
      </w:pPr>
      <w:r w:rsidRPr="0041587B">
        <w:rPr>
          <w:rFonts w:ascii="Cambria" w:eastAsia="Times New Roman" w:hAnsi="Cambria" w:cstheme="minorHAnsi"/>
          <w:b/>
          <w:bCs/>
          <w:lang w:eastAsia="pt-BR"/>
        </w:rPr>
        <w:t>Ampliação da competitividade</w:t>
      </w:r>
      <w:r w:rsidRPr="0041587B">
        <w:rPr>
          <w:rFonts w:ascii="Cambria" w:eastAsia="Times New Roman" w:hAnsi="Cambria" w:cstheme="minorHAnsi"/>
          <w:lang w:eastAsia="pt-BR"/>
        </w:rPr>
        <w:t>, permitindo a participação de fornecedores de qualquer localidade do país;</w:t>
      </w:r>
    </w:p>
    <w:p w14:paraId="1D715BF6" w14:textId="77777777" w:rsidR="00731F4C" w:rsidRPr="0041587B" w:rsidRDefault="00731F4C">
      <w:pPr>
        <w:widowControl/>
        <w:numPr>
          <w:ilvl w:val="0"/>
          <w:numId w:val="72"/>
        </w:numPr>
        <w:suppressAutoHyphens w:val="0"/>
        <w:autoSpaceDN/>
        <w:spacing w:line="276" w:lineRule="auto"/>
        <w:jc w:val="both"/>
        <w:textAlignment w:val="auto"/>
        <w:rPr>
          <w:rFonts w:ascii="Cambria" w:eastAsia="Times New Roman" w:hAnsi="Cambria" w:cstheme="minorHAnsi"/>
          <w:lang w:eastAsia="pt-BR"/>
        </w:rPr>
      </w:pPr>
      <w:r w:rsidRPr="0041587B">
        <w:rPr>
          <w:rFonts w:ascii="Cambria" w:eastAsia="Times New Roman" w:hAnsi="Cambria" w:cstheme="minorHAnsi"/>
          <w:b/>
          <w:bCs/>
          <w:lang w:eastAsia="pt-BR"/>
        </w:rPr>
        <w:t>Aumento do número de participantes</w:t>
      </w:r>
      <w:r w:rsidRPr="0041587B">
        <w:rPr>
          <w:rFonts w:ascii="Cambria" w:eastAsia="Times New Roman" w:hAnsi="Cambria" w:cstheme="minorHAnsi"/>
          <w:lang w:eastAsia="pt-BR"/>
        </w:rPr>
        <w:t>, estimulando a concorrência e proporcionando melhores condições comerciais;</w:t>
      </w:r>
    </w:p>
    <w:p w14:paraId="20E19CB3" w14:textId="77777777" w:rsidR="00731F4C" w:rsidRPr="0041587B" w:rsidRDefault="00731F4C">
      <w:pPr>
        <w:widowControl/>
        <w:numPr>
          <w:ilvl w:val="0"/>
          <w:numId w:val="72"/>
        </w:numPr>
        <w:suppressAutoHyphens w:val="0"/>
        <w:autoSpaceDN/>
        <w:spacing w:line="276" w:lineRule="auto"/>
        <w:jc w:val="both"/>
        <w:textAlignment w:val="auto"/>
        <w:rPr>
          <w:rFonts w:ascii="Cambria" w:eastAsia="Times New Roman" w:hAnsi="Cambria" w:cstheme="minorHAnsi"/>
          <w:lang w:eastAsia="pt-BR"/>
        </w:rPr>
      </w:pPr>
      <w:r w:rsidRPr="0041587B">
        <w:rPr>
          <w:rFonts w:ascii="Cambria" w:eastAsia="Times New Roman" w:hAnsi="Cambria" w:cstheme="minorHAnsi"/>
          <w:b/>
          <w:bCs/>
          <w:lang w:eastAsia="pt-BR"/>
        </w:rPr>
        <w:t>Maior transparência e segurança</w:t>
      </w:r>
      <w:r w:rsidRPr="0041587B">
        <w:rPr>
          <w:rFonts w:ascii="Cambria" w:eastAsia="Times New Roman" w:hAnsi="Cambria" w:cstheme="minorHAnsi"/>
          <w:lang w:eastAsia="pt-BR"/>
        </w:rPr>
        <w:t>, uma vez que os atos são registrados automaticamente pelo sistema eletrônico, garantindo rastreabilidade e publicidade dos procedimentos;</w:t>
      </w:r>
    </w:p>
    <w:p w14:paraId="0A453893" w14:textId="77777777" w:rsidR="00731F4C" w:rsidRPr="0041587B" w:rsidRDefault="00731F4C">
      <w:pPr>
        <w:widowControl/>
        <w:numPr>
          <w:ilvl w:val="0"/>
          <w:numId w:val="72"/>
        </w:numPr>
        <w:suppressAutoHyphens w:val="0"/>
        <w:autoSpaceDN/>
        <w:spacing w:line="276" w:lineRule="auto"/>
        <w:jc w:val="both"/>
        <w:textAlignment w:val="auto"/>
        <w:rPr>
          <w:rFonts w:ascii="Cambria" w:eastAsia="Times New Roman" w:hAnsi="Cambria" w:cstheme="minorHAnsi"/>
          <w:lang w:eastAsia="pt-BR"/>
        </w:rPr>
      </w:pPr>
      <w:r w:rsidRPr="0041587B">
        <w:rPr>
          <w:rFonts w:ascii="Cambria" w:eastAsia="Times New Roman" w:hAnsi="Cambria" w:cstheme="minorHAnsi"/>
          <w:b/>
          <w:bCs/>
          <w:lang w:eastAsia="pt-BR"/>
        </w:rPr>
        <w:t>Impessoalidade do certame</w:t>
      </w:r>
      <w:r w:rsidRPr="0041587B">
        <w:rPr>
          <w:rFonts w:ascii="Cambria" w:eastAsia="Times New Roman" w:hAnsi="Cambria" w:cstheme="minorHAnsi"/>
          <w:lang w:eastAsia="pt-BR"/>
        </w:rPr>
        <w:t>, pois os licitantes participam de forma remota, reduzindo riscos de interferências indevidas e assegurando maior lisura ao processo.</w:t>
      </w:r>
    </w:p>
    <w:p w14:paraId="1C982610" w14:textId="77777777" w:rsidR="00731F4C" w:rsidRPr="0041587B" w:rsidRDefault="00731F4C" w:rsidP="00731F4C">
      <w:pPr>
        <w:jc w:val="both"/>
        <w:rPr>
          <w:rFonts w:ascii="Cambria" w:eastAsia="Times New Roman" w:hAnsi="Cambria" w:cstheme="minorHAnsi"/>
          <w:lang w:eastAsia="pt-BR"/>
        </w:rPr>
      </w:pPr>
      <w:r w:rsidRPr="0041587B">
        <w:rPr>
          <w:rFonts w:ascii="Cambria" w:eastAsia="Times New Roman" w:hAnsi="Cambria" w:cstheme="minorHAnsi"/>
          <w:lang w:eastAsia="pt-BR"/>
        </w:rPr>
        <w:t xml:space="preserve">No que se refere à adoção do </w:t>
      </w:r>
      <w:r w:rsidRPr="0041587B">
        <w:rPr>
          <w:rFonts w:ascii="Cambria" w:eastAsia="Times New Roman" w:hAnsi="Cambria" w:cstheme="minorHAnsi"/>
          <w:b/>
          <w:bCs/>
          <w:lang w:eastAsia="pt-BR"/>
        </w:rPr>
        <w:t>Sistema de Registro de Preços</w:t>
      </w:r>
      <w:r w:rsidRPr="0041587B">
        <w:rPr>
          <w:rFonts w:ascii="Cambria" w:eastAsia="Times New Roman" w:hAnsi="Cambria" w:cstheme="minorHAnsi"/>
          <w:lang w:eastAsia="pt-BR"/>
        </w:rPr>
        <w:t>, verifica-se que este se mostra apropriado por proporcionar maior eficiência na gestão das futuras contratações, permitindo à Administração Pública registrar previamente os valores ofertados, garantindo condições vantajosas e possibilitando aquisições conforme a necessidade, dentro do prazo de vigência da Ata.</w:t>
      </w:r>
    </w:p>
    <w:p w14:paraId="13F8F24E" w14:textId="77777777" w:rsidR="00731F4C" w:rsidRPr="0041587B" w:rsidRDefault="00731F4C" w:rsidP="00731F4C">
      <w:pPr>
        <w:jc w:val="both"/>
        <w:rPr>
          <w:rFonts w:ascii="Cambria" w:eastAsia="Times New Roman" w:hAnsi="Cambria" w:cstheme="minorHAnsi"/>
          <w:lang w:eastAsia="pt-BR"/>
        </w:rPr>
      </w:pPr>
      <w:r w:rsidRPr="0041587B">
        <w:rPr>
          <w:rFonts w:ascii="Cambria" w:eastAsia="Times New Roman" w:hAnsi="Cambria" w:cstheme="minorHAnsi"/>
          <w:lang w:eastAsia="pt-BR"/>
        </w:rPr>
        <w:t xml:space="preserve">A </w:t>
      </w:r>
      <w:r w:rsidRPr="0041587B">
        <w:rPr>
          <w:rFonts w:ascii="Cambria" w:eastAsia="Times New Roman" w:hAnsi="Cambria" w:cstheme="minorHAnsi"/>
          <w:b/>
          <w:bCs/>
          <w:lang w:eastAsia="pt-BR"/>
        </w:rPr>
        <w:t>Ata de Registro de Preços</w:t>
      </w:r>
      <w:r w:rsidRPr="0041587B">
        <w:rPr>
          <w:rFonts w:ascii="Cambria" w:eastAsia="Times New Roman" w:hAnsi="Cambria" w:cstheme="minorHAnsi"/>
          <w:lang w:eastAsia="pt-BR"/>
        </w:rPr>
        <w:t xml:space="preserve"> constitui instrumento que formaliza o compromisso do fornecedor em manter os preços registrados, possibilitando contratações futuras de maneira organizada, planejada e econômica, sem a necessidade de repetição de procedimentos licitatórios para cada demanda, contribuindo para a racionalização dos recursos públicos e para o atendimento célere das necessidades administrativas.</w:t>
      </w:r>
    </w:p>
    <w:p w14:paraId="5074608B" w14:textId="77777777" w:rsidR="00731F4C" w:rsidRPr="0041587B" w:rsidRDefault="00731F4C" w:rsidP="00731F4C">
      <w:pPr>
        <w:jc w:val="both"/>
        <w:rPr>
          <w:rFonts w:ascii="Cambria" w:eastAsia="Times New Roman" w:hAnsi="Cambria" w:cstheme="minorHAnsi"/>
          <w:lang w:eastAsia="pt-BR"/>
        </w:rPr>
      </w:pPr>
      <w:r w:rsidRPr="0041587B">
        <w:rPr>
          <w:rFonts w:ascii="Cambria" w:eastAsia="Times New Roman" w:hAnsi="Cambria" w:cstheme="minorHAnsi"/>
          <w:lang w:eastAsia="pt-BR"/>
        </w:rPr>
        <w:t>Dessa forma, a adoção do Pregão Eletrônico para Registro de Preços assegura que a Administração obtenha melhores condições de mercado, com maior competitividade e transparência, além de permitir maior flexibilidade e eficiência na execução das aquisições, atendendo ao interesse público e aos princípios que regem a Administração Pública.</w:t>
      </w:r>
    </w:p>
    <w:p w14:paraId="1BA895E8" w14:textId="77777777" w:rsidR="00731F4C" w:rsidRPr="0041587B" w:rsidRDefault="00731F4C" w:rsidP="00731F4C">
      <w:pPr>
        <w:jc w:val="both"/>
        <w:rPr>
          <w:rFonts w:ascii="Cambria" w:eastAsia="Times New Roman" w:hAnsi="Cambria" w:cstheme="minorHAnsi"/>
          <w:lang w:eastAsia="pt-BR"/>
        </w:rPr>
      </w:pPr>
      <w:r w:rsidRPr="0041587B">
        <w:rPr>
          <w:rFonts w:ascii="Cambria" w:eastAsia="Times New Roman" w:hAnsi="Cambria" w:cstheme="minorHAnsi"/>
          <w:lang w:eastAsia="pt-BR"/>
        </w:rPr>
        <w:t xml:space="preserve">Assim, com base nos fundamentos apresentados, conclui-se que a realização de licitação na modalidade </w:t>
      </w:r>
      <w:r w:rsidRPr="0041587B">
        <w:rPr>
          <w:rFonts w:ascii="Cambria" w:eastAsia="Times New Roman" w:hAnsi="Cambria" w:cstheme="minorHAnsi"/>
          <w:b/>
          <w:bCs/>
          <w:lang w:eastAsia="pt-BR"/>
        </w:rPr>
        <w:t>PREGÃO ELETRÔNICO</w:t>
      </w:r>
      <w:r w:rsidRPr="0041587B">
        <w:rPr>
          <w:rFonts w:ascii="Cambria" w:eastAsia="Times New Roman" w:hAnsi="Cambria" w:cstheme="minorHAnsi"/>
          <w:lang w:eastAsia="pt-BR"/>
        </w:rPr>
        <w:t xml:space="preserve">, com utilização do </w:t>
      </w:r>
      <w:r w:rsidRPr="0041587B">
        <w:rPr>
          <w:rFonts w:ascii="Cambria" w:eastAsia="Times New Roman" w:hAnsi="Cambria" w:cstheme="minorHAnsi"/>
          <w:b/>
          <w:bCs/>
          <w:lang w:eastAsia="pt-BR"/>
        </w:rPr>
        <w:t>SISTEMA DE REGISTRO DE PREÇOS</w:t>
      </w:r>
      <w:r w:rsidRPr="0041587B">
        <w:rPr>
          <w:rFonts w:ascii="Cambria" w:eastAsia="Times New Roman" w:hAnsi="Cambria" w:cstheme="minorHAnsi"/>
          <w:lang w:eastAsia="pt-BR"/>
        </w:rPr>
        <w:t xml:space="preserve">, e julgamento pelo critério de </w:t>
      </w:r>
      <w:r w:rsidRPr="0041587B">
        <w:rPr>
          <w:rFonts w:ascii="Cambria" w:eastAsia="Times New Roman" w:hAnsi="Cambria" w:cstheme="minorHAnsi"/>
          <w:b/>
          <w:bCs/>
          <w:lang w:eastAsia="pt-BR"/>
        </w:rPr>
        <w:t>MENOR PREÇO POR LOTE</w:t>
      </w:r>
      <w:r w:rsidRPr="0041587B">
        <w:rPr>
          <w:rFonts w:ascii="Cambria" w:eastAsia="Times New Roman" w:hAnsi="Cambria" w:cstheme="minorHAnsi"/>
          <w:lang w:eastAsia="pt-BR"/>
        </w:rPr>
        <w:t>, mostra-se a alternativa mais adequada para atender às necessidades desta instituição, garantindo economicidade, eficiência, competitividade e segurança jurídica ao procedimento.</w:t>
      </w:r>
    </w:p>
    <w:p w14:paraId="2D8B9DDB" w14:textId="77777777" w:rsidR="00731F4C" w:rsidRPr="0041587B" w:rsidRDefault="00731F4C" w:rsidP="00731F4C">
      <w:pPr>
        <w:jc w:val="both"/>
        <w:rPr>
          <w:rFonts w:ascii="Cambria" w:eastAsia="Times New Roman" w:hAnsi="Cambria" w:cstheme="minorHAnsi"/>
          <w:color w:val="000000"/>
          <w:lang w:eastAsia="pt-BR"/>
        </w:rPr>
      </w:pPr>
    </w:p>
    <w:p w14:paraId="6033935A" w14:textId="77777777" w:rsidR="00731F4C" w:rsidRPr="0041587B" w:rsidRDefault="00731F4C" w:rsidP="00731F4C">
      <w:pPr>
        <w:jc w:val="both"/>
        <w:rPr>
          <w:rFonts w:ascii="Cambria" w:eastAsia="Times New Roman" w:hAnsi="Cambria" w:cstheme="minorHAnsi"/>
          <w:b/>
          <w:color w:val="000000"/>
          <w:lang w:eastAsia="pt-BR"/>
        </w:rPr>
      </w:pPr>
      <w:r w:rsidRPr="0041587B">
        <w:rPr>
          <w:rFonts w:ascii="Cambria" w:eastAsia="Times New Roman" w:hAnsi="Cambria" w:cstheme="minorHAnsi"/>
          <w:b/>
          <w:bCs/>
          <w:color w:val="000000"/>
          <w:lang w:eastAsia="pt-BR"/>
        </w:rPr>
        <w:t>5</w:t>
      </w:r>
      <w:r w:rsidRPr="0041587B">
        <w:rPr>
          <w:rFonts w:ascii="Cambria" w:eastAsia="Times New Roman" w:hAnsi="Cambria" w:cstheme="minorHAnsi"/>
          <w:b/>
          <w:color w:val="000000"/>
          <w:lang w:eastAsia="pt-BR"/>
        </w:rPr>
        <w:t xml:space="preserve"> </w:t>
      </w:r>
      <w:r w:rsidRPr="0041587B">
        <w:rPr>
          <w:rFonts w:ascii="Cambria" w:eastAsia="Times New Roman" w:hAnsi="Cambria" w:cstheme="minorHAnsi"/>
          <w:color w:val="000000"/>
          <w:lang w:eastAsia="pt-BR"/>
        </w:rPr>
        <w:t xml:space="preserve">– </w:t>
      </w:r>
      <w:r w:rsidRPr="0041587B">
        <w:rPr>
          <w:rFonts w:ascii="Cambria" w:eastAsia="Times New Roman" w:hAnsi="Cambria" w:cstheme="minorHAnsi"/>
          <w:b/>
          <w:color w:val="000000"/>
          <w:lang w:eastAsia="pt-BR"/>
        </w:rPr>
        <w:t>REQUISITOS DA CONTRATAÇÃO:</w:t>
      </w:r>
    </w:p>
    <w:p w14:paraId="35A8D7C3" w14:textId="1DFA09F4" w:rsidR="00731F4C" w:rsidRPr="0041587B" w:rsidRDefault="00731F4C" w:rsidP="00731F4C">
      <w:pPr>
        <w:jc w:val="both"/>
        <w:rPr>
          <w:rFonts w:ascii="Cambria" w:hAnsi="Cambria" w:cstheme="minorHAnsi"/>
          <w:color w:val="000000"/>
        </w:rPr>
      </w:pPr>
      <w:r w:rsidRPr="0041587B">
        <w:rPr>
          <w:rFonts w:ascii="Cambria" w:hAnsi="Cambria" w:cstheme="minorHAnsi"/>
          <w:color w:val="000000"/>
        </w:rPr>
        <w:t>O objeto, em razão de suas características e conforme justificativas anteriormente apresentadas, possui natureza contínua, uma vez que consiste em serviço essencial e recorrente, indispensável para garantir o adequado funcionamento dos sistemas elétricos, a manutenção preventiva e corretiva e a continuidade operacional da frota pública utilizada nas atividades da</w:t>
      </w:r>
      <w:r w:rsidR="003C6138">
        <w:rPr>
          <w:rFonts w:ascii="Cambria" w:hAnsi="Cambria" w:cstheme="minorHAnsi"/>
          <w:color w:val="000000"/>
        </w:rPr>
        <w:t>s</w:t>
      </w:r>
      <w:r w:rsidRPr="0041587B">
        <w:rPr>
          <w:rFonts w:ascii="Cambria" w:hAnsi="Cambria" w:cstheme="minorHAnsi"/>
          <w:color w:val="000000"/>
        </w:rPr>
        <w:t xml:space="preserve"> Secretaria</w:t>
      </w:r>
      <w:r w:rsidR="003C6138">
        <w:rPr>
          <w:rFonts w:ascii="Cambria" w:hAnsi="Cambria" w:cstheme="minorHAnsi"/>
          <w:color w:val="000000"/>
        </w:rPr>
        <w:t>s</w:t>
      </w:r>
      <w:r w:rsidRPr="0041587B">
        <w:rPr>
          <w:rFonts w:ascii="Cambria" w:hAnsi="Cambria" w:cstheme="minorHAnsi"/>
          <w:color w:val="000000"/>
        </w:rPr>
        <w:t xml:space="preserve"> Municipa</w:t>
      </w:r>
      <w:r w:rsidR="003C6138">
        <w:rPr>
          <w:rFonts w:ascii="Cambria" w:hAnsi="Cambria" w:cstheme="minorHAnsi"/>
          <w:color w:val="000000"/>
        </w:rPr>
        <w:t>is</w:t>
      </w:r>
      <w:r w:rsidRPr="0041587B">
        <w:rPr>
          <w:rFonts w:ascii="Cambria" w:hAnsi="Cambria" w:cstheme="minorHAnsi"/>
          <w:color w:val="000000"/>
        </w:rPr>
        <w:t xml:space="preserve"> de Sa</w:t>
      </w:r>
      <w:r w:rsidR="003C6138">
        <w:rPr>
          <w:rFonts w:ascii="Cambria" w:hAnsi="Cambria" w:cstheme="minorHAnsi"/>
          <w:color w:val="000000"/>
        </w:rPr>
        <w:t>nto Inácio</w:t>
      </w:r>
      <w:r w:rsidRPr="0041587B">
        <w:rPr>
          <w:rFonts w:ascii="Cambria" w:hAnsi="Cambria" w:cstheme="minorHAnsi"/>
          <w:color w:val="000000"/>
        </w:rPr>
        <w:t>, demandando atendimento permanente ao longo do exercício administrativo.</w:t>
      </w:r>
    </w:p>
    <w:p w14:paraId="296A152E" w14:textId="77777777" w:rsidR="00731F4C" w:rsidRPr="0041587B" w:rsidRDefault="00731F4C" w:rsidP="00731F4C">
      <w:pPr>
        <w:jc w:val="both"/>
        <w:rPr>
          <w:rFonts w:ascii="Cambria" w:hAnsi="Cambria" w:cstheme="minorHAnsi"/>
          <w:color w:val="000000"/>
        </w:rPr>
      </w:pPr>
      <w:r w:rsidRPr="0041587B">
        <w:rPr>
          <w:rFonts w:ascii="Cambria" w:hAnsi="Cambria" w:cstheme="minorHAnsi"/>
          <w:color w:val="000000"/>
        </w:rPr>
        <w:t xml:space="preserve">Além disso, trata-se de </w:t>
      </w:r>
      <w:r w:rsidRPr="0041587B">
        <w:rPr>
          <w:rFonts w:ascii="Cambria" w:hAnsi="Cambria" w:cstheme="minorHAnsi"/>
          <w:b/>
          <w:bCs/>
          <w:color w:val="000000"/>
        </w:rPr>
        <w:t>serviço comum</w:t>
      </w:r>
      <w:r w:rsidRPr="0041587B">
        <w:rPr>
          <w:rFonts w:ascii="Cambria" w:hAnsi="Cambria" w:cstheme="minorHAnsi"/>
          <w:color w:val="000000"/>
        </w:rPr>
        <w:t xml:space="preserve">, visto que seus padrões de desempenho e qualidade podem ser objetivamente definidos no instrumento convocatório, por meio de especificações usuais no mercado, nos termos do art. 6º, inciso </w:t>
      </w:r>
      <w:r w:rsidRPr="0041587B">
        <w:rPr>
          <w:rFonts w:ascii="Cambria" w:hAnsi="Cambria" w:cstheme="minorHAnsi"/>
          <w:b/>
          <w:bCs/>
          <w:color w:val="000000"/>
        </w:rPr>
        <w:t>XLI</w:t>
      </w:r>
      <w:r w:rsidRPr="0041587B">
        <w:rPr>
          <w:rFonts w:ascii="Cambria" w:hAnsi="Cambria" w:cstheme="minorHAnsi"/>
          <w:color w:val="000000"/>
        </w:rPr>
        <w:t>, da Lei Federal nº 14.133/2021.</w:t>
      </w:r>
    </w:p>
    <w:p w14:paraId="65BB482C"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5.1 – A contratação objeto deste termo de referência apresenta os seguintes requisitos:</w:t>
      </w:r>
    </w:p>
    <w:p w14:paraId="5CCC9E3E"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5.1.1 – Da execução do objeto</w:t>
      </w:r>
    </w:p>
    <w:p w14:paraId="30DF9DB2" w14:textId="66E5EE54"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5.1.1.1 – </w:t>
      </w:r>
      <w:r w:rsidRPr="0041587B">
        <w:rPr>
          <w:rFonts w:ascii="Cambria" w:eastAsia="Times New Roman" w:hAnsi="Cambria" w:cstheme="minorHAnsi"/>
          <w:bCs/>
          <w:color w:val="000000"/>
          <w:lang w:eastAsia="pt-BR"/>
        </w:rPr>
        <w:t>Os serviços de auto elétrica deverão ser prestados durante o prazo de 12 (doze) meses, conforme condições estabelecidas neste Termo de Referência, abrangendo os veículos pertencentes à frota da</w:t>
      </w:r>
      <w:r w:rsidR="000313AB">
        <w:rPr>
          <w:rFonts w:ascii="Cambria" w:eastAsia="Times New Roman" w:hAnsi="Cambria" w:cstheme="minorHAnsi"/>
          <w:bCs/>
          <w:color w:val="000000"/>
          <w:lang w:eastAsia="pt-BR"/>
        </w:rPr>
        <w:t>s</w:t>
      </w:r>
      <w:r w:rsidRPr="0041587B">
        <w:rPr>
          <w:rFonts w:ascii="Cambria" w:eastAsia="Times New Roman" w:hAnsi="Cambria" w:cstheme="minorHAnsi"/>
          <w:bCs/>
          <w:color w:val="000000"/>
          <w:lang w:eastAsia="pt-BR"/>
        </w:rPr>
        <w:t xml:space="preserve"> Secretaria</w:t>
      </w:r>
      <w:r w:rsidR="000313AB">
        <w:rPr>
          <w:rFonts w:ascii="Cambria" w:eastAsia="Times New Roman" w:hAnsi="Cambria" w:cstheme="minorHAnsi"/>
          <w:bCs/>
          <w:color w:val="000000"/>
          <w:lang w:eastAsia="pt-BR"/>
        </w:rPr>
        <w:t>s</w:t>
      </w:r>
      <w:r w:rsidRPr="0041587B">
        <w:rPr>
          <w:rFonts w:ascii="Cambria" w:eastAsia="Times New Roman" w:hAnsi="Cambria" w:cstheme="minorHAnsi"/>
          <w:bCs/>
          <w:color w:val="000000"/>
          <w:lang w:eastAsia="pt-BR"/>
        </w:rPr>
        <w:t xml:space="preserve"> Municipa</w:t>
      </w:r>
      <w:r w:rsidR="000313AB">
        <w:rPr>
          <w:rFonts w:ascii="Cambria" w:eastAsia="Times New Roman" w:hAnsi="Cambria" w:cstheme="minorHAnsi"/>
          <w:bCs/>
          <w:color w:val="000000"/>
          <w:lang w:eastAsia="pt-BR"/>
        </w:rPr>
        <w:t>is</w:t>
      </w:r>
      <w:r w:rsidRPr="0041587B">
        <w:rPr>
          <w:rFonts w:ascii="Cambria" w:eastAsia="Times New Roman" w:hAnsi="Cambria" w:cstheme="minorHAnsi"/>
          <w:bCs/>
          <w:color w:val="000000"/>
          <w:lang w:eastAsia="pt-BR"/>
        </w:rPr>
        <w:t xml:space="preserve"> de Sa</w:t>
      </w:r>
      <w:r w:rsidR="000313AB">
        <w:rPr>
          <w:rFonts w:ascii="Cambria" w:eastAsia="Times New Roman" w:hAnsi="Cambria" w:cstheme="minorHAnsi"/>
          <w:bCs/>
          <w:color w:val="000000"/>
          <w:lang w:eastAsia="pt-BR"/>
        </w:rPr>
        <w:t>nto Inácio</w:t>
      </w:r>
      <w:r w:rsidRPr="0041587B">
        <w:rPr>
          <w:rFonts w:ascii="Cambria" w:eastAsia="Times New Roman" w:hAnsi="Cambria" w:cstheme="minorHAnsi"/>
          <w:bCs/>
          <w:color w:val="000000"/>
          <w:lang w:eastAsia="pt-BR"/>
        </w:rPr>
        <w:t xml:space="preserve">, incluindo veículos das linhas leve, média e pesada, utilizados nas atividades assistenciais, administrativas e de transporte de </w:t>
      </w:r>
      <w:r w:rsidR="000313AB">
        <w:rPr>
          <w:rFonts w:ascii="Cambria" w:eastAsia="Times New Roman" w:hAnsi="Cambria" w:cstheme="minorHAnsi"/>
          <w:bCs/>
          <w:color w:val="000000"/>
          <w:lang w:eastAsia="pt-BR"/>
        </w:rPr>
        <w:t>alunos, servidores e demais usuários da administração pública</w:t>
      </w:r>
      <w:r w:rsidRPr="0041587B">
        <w:rPr>
          <w:rFonts w:ascii="Cambria" w:eastAsia="Times New Roman" w:hAnsi="Cambria" w:cstheme="minorHAnsi"/>
          <w:bCs/>
          <w:color w:val="000000"/>
          <w:lang w:eastAsia="pt-BR"/>
        </w:rPr>
        <w:t>.</w:t>
      </w:r>
    </w:p>
    <w:p w14:paraId="0DB18218"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5.1.1.2 – </w:t>
      </w:r>
      <w:r w:rsidRPr="0041587B">
        <w:rPr>
          <w:rFonts w:ascii="Cambria" w:eastAsia="Times New Roman" w:hAnsi="Cambria" w:cstheme="minorHAnsi"/>
          <w:bCs/>
          <w:color w:val="000000"/>
          <w:lang w:eastAsia="pt-BR"/>
        </w:rPr>
        <w:t>A execução dos serviços compreenderá serviços de auto elétrica em geral, manutenção corretiva de alternadores, manutenção corretiva de motores de arranque e serviços de socorro elétrico fora da zona urbana, conforme necessidade da Administração Municipal.</w:t>
      </w:r>
    </w:p>
    <w:p w14:paraId="6DD890AF"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5.1.1.3 – </w:t>
      </w:r>
      <w:r w:rsidRPr="0041587B">
        <w:rPr>
          <w:rFonts w:ascii="Cambria" w:eastAsia="Times New Roman" w:hAnsi="Cambria" w:cstheme="minorHAnsi"/>
          <w:bCs/>
          <w:color w:val="000000"/>
          <w:lang w:eastAsia="pt-BR"/>
        </w:rPr>
        <w:t xml:space="preserve">Os serviços deverão ser executados por profissionais devidamente qualificados e tecnicamente capacitados, com experiência comprovada na área de auto elétrica automotiva, devendo a empresa contratada dispor de estrutura adequada, equipamentos específicos, ferramentas apropriadas e equipe </w:t>
      </w:r>
      <w:r w:rsidRPr="0041587B">
        <w:rPr>
          <w:rFonts w:ascii="Cambria" w:eastAsia="Times New Roman" w:hAnsi="Cambria" w:cstheme="minorHAnsi"/>
          <w:bCs/>
          <w:color w:val="000000"/>
          <w:lang w:eastAsia="pt-BR"/>
        </w:rPr>
        <w:lastRenderedPageBreak/>
        <w:t>técnica apta para atender às demandas do Município, garantindo segurança, eficiência, agilidade e adequado funcionamento da frota oficial.</w:t>
      </w:r>
    </w:p>
    <w:p w14:paraId="28336BBB"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5.1.1.4 – A empresa contratada deverá realizar os seguintes serviços:</w:t>
      </w:r>
    </w:p>
    <w:p w14:paraId="57B8BCF9" w14:textId="5311A90E"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a) </w:t>
      </w:r>
      <w:r w:rsidRPr="0041587B">
        <w:rPr>
          <w:rFonts w:ascii="Cambria" w:eastAsia="Times New Roman" w:hAnsi="Cambria" w:cstheme="minorHAnsi"/>
          <w:bCs/>
          <w:color w:val="000000"/>
          <w:lang w:eastAsia="pt-BR"/>
        </w:rPr>
        <w:t>Realizar serviços de auto elétrica em geral nos veículos pertencentes à frota da</w:t>
      </w:r>
      <w:r w:rsidR="000313AB">
        <w:rPr>
          <w:rFonts w:ascii="Cambria" w:eastAsia="Times New Roman" w:hAnsi="Cambria" w:cstheme="minorHAnsi"/>
          <w:bCs/>
          <w:color w:val="000000"/>
          <w:lang w:eastAsia="pt-BR"/>
        </w:rPr>
        <w:t>s</w:t>
      </w:r>
      <w:r w:rsidRPr="0041587B">
        <w:rPr>
          <w:rFonts w:ascii="Cambria" w:eastAsia="Times New Roman" w:hAnsi="Cambria" w:cstheme="minorHAnsi"/>
          <w:bCs/>
          <w:color w:val="000000"/>
          <w:lang w:eastAsia="pt-BR"/>
        </w:rPr>
        <w:t xml:space="preserve"> Secretaria</w:t>
      </w:r>
      <w:r w:rsidR="000313AB">
        <w:rPr>
          <w:rFonts w:ascii="Cambria" w:eastAsia="Times New Roman" w:hAnsi="Cambria" w:cstheme="minorHAnsi"/>
          <w:bCs/>
          <w:color w:val="000000"/>
          <w:lang w:eastAsia="pt-BR"/>
        </w:rPr>
        <w:t>s</w:t>
      </w:r>
      <w:r w:rsidRPr="0041587B">
        <w:rPr>
          <w:rFonts w:ascii="Cambria" w:eastAsia="Times New Roman" w:hAnsi="Cambria" w:cstheme="minorHAnsi"/>
          <w:bCs/>
          <w:color w:val="000000"/>
          <w:lang w:eastAsia="pt-BR"/>
        </w:rPr>
        <w:t xml:space="preserve"> Municipa</w:t>
      </w:r>
      <w:r w:rsidR="000313AB">
        <w:rPr>
          <w:rFonts w:ascii="Cambria" w:eastAsia="Times New Roman" w:hAnsi="Cambria" w:cstheme="minorHAnsi"/>
          <w:bCs/>
          <w:color w:val="000000"/>
          <w:lang w:eastAsia="pt-BR"/>
        </w:rPr>
        <w:t>is</w:t>
      </w:r>
      <w:r w:rsidRPr="0041587B">
        <w:rPr>
          <w:rFonts w:ascii="Cambria" w:eastAsia="Times New Roman" w:hAnsi="Cambria" w:cstheme="minorHAnsi"/>
          <w:bCs/>
          <w:color w:val="000000"/>
          <w:lang w:eastAsia="pt-BR"/>
        </w:rPr>
        <w:t xml:space="preserve"> de Sa</w:t>
      </w:r>
      <w:r w:rsidR="000313AB">
        <w:rPr>
          <w:rFonts w:ascii="Cambria" w:eastAsia="Times New Roman" w:hAnsi="Cambria" w:cstheme="minorHAnsi"/>
          <w:bCs/>
          <w:color w:val="000000"/>
          <w:lang w:eastAsia="pt-BR"/>
        </w:rPr>
        <w:t>nto Inácio</w:t>
      </w:r>
      <w:r w:rsidRPr="0041587B">
        <w:rPr>
          <w:rFonts w:ascii="Cambria" w:eastAsia="Times New Roman" w:hAnsi="Cambria" w:cstheme="minorHAnsi"/>
          <w:bCs/>
          <w:color w:val="000000"/>
          <w:lang w:eastAsia="pt-BR"/>
        </w:rPr>
        <w:t>, compreendendo diagnóstico, reparos, manutenção preventiva e corretiva dos sistemas elétricos automotivos;</w:t>
      </w:r>
    </w:p>
    <w:p w14:paraId="653686B4"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b) </w:t>
      </w:r>
      <w:r w:rsidRPr="0041587B">
        <w:rPr>
          <w:rFonts w:ascii="Cambria" w:eastAsia="Times New Roman" w:hAnsi="Cambria" w:cstheme="minorHAnsi"/>
          <w:bCs/>
          <w:color w:val="000000"/>
          <w:lang w:eastAsia="pt-BR"/>
        </w:rPr>
        <w:t>Executar manutenção corretiva de alternadores, incluindo desmontagem, reparo, substituição de componentes danificados, testes e regulagens necessárias para o adequado funcionamento do sistema de carga elétrica do veículo;</w:t>
      </w:r>
    </w:p>
    <w:p w14:paraId="77DA96F5"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c) </w:t>
      </w:r>
      <w:r w:rsidRPr="0041587B">
        <w:rPr>
          <w:rFonts w:ascii="Cambria" w:eastAsia="Times New Roman" w:hAnsi="Cambria" w:cstheme="minorHAnsi"/>
          <w:bCs/>
          <w:color w:val="000000"/>
          <w:lang w:eastAsia="pt-BR"/>
        </w:rPr>
        <w:t>Executar manutenção corretiva de motores de arranque, incluindo avaliação técnica, desmontagem, reparos, substituição de peças defeituosas, montagem e testes de funcionamento;</w:t>
      </w:r>
    </w:p>
    <w:p w14:paraId="17DE209B"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d) </w:t>
      </w:r>
      <w:r w:rsidRPr="0041587B">
        <w:rPr>
          <w:rFonts w:ascii="Cambria" w:eastAsia="Times New Roman" w:hAnsi="Cambria" w:cstheme="minorHAnsi"/>
          <w:bCs/>
          <w:color w:val="000000"/>
          <w:lang w:eastAsia="pt-BR"/>
        </w:rPr>
        <w:t>Realizar serviços de socorro elétrico fora da zona urbana, sempre que solicitado pela Administração Municipal, visando atendimento emergencial aos veículos da frota que apresentarem falhas elétricas durante sua utilização;</w:t>
      </w:r>
    </w:p>
    <w:p w14:paraId="3F95877E" w14:textId="1C196875"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e) </w:t>
      </w:r>
      <w:r w:rsidRPr="0041587B">
        <w:rPr>
          <w:rFonts w:ascii="Cambria" w:eastAsia="Times New Roman" w:hAnsi="Cambria" w:cstheme="minorHAnsi"/>
          <w:bCs/>
          <w:color w:val="000000"/>
          <w:lang w:eastAsia="pt-BR"/>
        </w:rPr>
        <w:t>Efetuar inspeção prévia nos veículos, identificando possíveis irregularidades ou falhas que comprometam a execução dos serviços, comunicando imediatamente à Secretaria Municipal</w:t>
      </w:r>
      <w:r w:rsidR="000313AB">
        <w:rPr>
          <w:rFonts w:ascii="Cambria" w:eastAsia="Times New Roman" w:hAnsi="Cambria" w:cstheme="minorHAnsi"/>
          <w:bCs/>
          <w:color w:val="000000"/>
          <w:lang w:eastAsia="pt-BR"/>
        </w:rPr>
        <w:t xml:space="preserve"> demandante</w:t>
      </w:r>
      <w:r w:rsidRPr="0041587B">
        <w:rPr>
          <w:rFonts w:ascii="Cambria" w:eastAsia="Times New Roman" w:hAnsi="Cambria" w:cstheme="minorHAnsi"/>
          <w:bCs/>
          <w:color w:val="000000"/>
          <w:lang w:eastAsia="pt-BR"/>
        </w:rPr>
        <w:t xml:space="preserve"> acerca da necessidade de reparos adicionais;</w:t>
      </w:r>
    </w:p>
    <w:p w14:paraId="7E5243CC" w14:textId="77777777" w:rsidR="00731F4C" w:rsidRPr="0041587B" w:rsidRDefault="00731F4C" w:rsidP="00731F4C">
      <w:pPr>
        <w:jc w:val="both"/>
        <w:rPr>
          <w:rFonts w:ascii="Cambria" w:eastAsia="Times New Roman" w:hAnsi="Cambria" w:cstheme="minorHAnsi"/>
          <w:b/>
          <w:bCs/>
          <w:color w:val="000000"/>
          <w:lang w:eastAsia="pt-BR"/>
        </w:rPr>
      </w:pPr>
      <w:bookmarkStart w:id="47" w:name="_GoBack"/>
      <w:bookmarkEnd w:id="47"/>
      <w:r w:rsidRPr="0041587B">
        <w:rPr>
          <w:rFonts w:ascii="Cambria" w:eastAsia="Times New Roman" w:hAnsi="Cambria" w:cstheme="minorHAnsi"/>
          <w:b/>
          <w:bCs/>
          <w:color w:val="000000"/>
          <w:lang w:eastAsia="pt-BR"/>
        </w:rPr>
        <w:t xml:space="preserve">f) </w:t>
      </w:r>
      <w:r w:rsidRPr="0041587B">
        <w:rPr>
          <w:rFonts w:ascii="Cambria" w:eastAsia="Times New Roman" w:hAnsi="Cambria" w:cstheme="minorHAnsi"/>
          <w:bCs/>
          <w:color w:val="000000"/>
          <w:lang w:eastAsia="pt-BR"/>
        </w:rPr>
        <w:t>Executar testes após a realização dos serviços, assegurando que os sistemas elétricos e componentes reparados estejam em adequadas condições de funcionamento e segurança;</w:t>
      </w:r>
    </w:p>
    <w:p w14:paraId="34FFDFF2"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g) </w:t>
      </w:r>
      <w:r w:rsidRPr="0041587B">
        <w:rPr>
          <w:rFonts w:ascii="Cambria" w:eastAsia="Times New Roman" w:hAnsi="Cambria" w:cstheme="minorHAnsi"/>
          <w:bCs/>
          <w:color w:val="000000"/>
          <w:lang w:eastAsia="pt-BR"/>
        </w:rPr>
        <w:t>Emitir relatório ou ordem de serviço contendo descrição detalhada dos serviços executados, identificação do veículo atendido, data da execução, quilometragem, quando possível, bem como demais observações técnicas pertinentes;</w:t>
      </w:r>
    </w:p>
    <w:p w14:paraId="573F240D"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h) </w:t>
      </w:r>
      <w:r w:rsidRPr="0041587B">
        <w:rPr>
          <w:rFonts w:ascii="Cambria" w:eastAsia="Times New Roman" w:hAnsi="Cambria" w:cstheme="minorHAnsi"/>
          <w:bCs/>
          <w:color w:val="000000"/>
          <w:lang w:eastAsia="pt-BR"/>
        </w:rPr>
        <w:t>Garantir que os serviços sejam realizados com utilização de equipamentos, ferramentas e instrumentos apropriados, observando as normas técnicas vigentes e as especificações dos fabricantes dos veículos e componentes elétricos.</w:t>
      </w:r>
    </w:p>
    <w:p w14:paraId="2C56D819" w14:textId="17851CD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5.1.1.5 – </w:t>
      </w:r>
      <w:r w:rsidRPr="0041587B">
        <w:rPr>
          <w:rFonts w:ascii="Cambria" w:eastAsia="Times New Roman" w:hAnsi="Cambria" w:cstheme="minorHAnsi"/>
          <w:bCs/>
          <w:color w:val="000000"/>
          <w:lang w:eastAsia="pt-BR"/>
        </w:rPr>
        <w:t>Os serviços deverão ser prestados dentro das especificações exigidas, observando rigorosamente as legislações vigentes, normas técnicas aplicáveis, recomendações dos fabricantes e padrões de qualidade e segurança exigidos para veículos utilizados no serviço público, especialmente aqueles destinados ao transporte de</w:t>
      </w:r>
      <w:r w:rsidR="000313AB">
        <w:rPr>
          <w:rFonts w:ascii="Cambria" w:eastAsia="Times New Roman" w:hAnsi="Cambria" w:cstheme="minorHAnsi"/>
          <w:bCs/>
          <w:color w:val="000000"/>
          <w:lang w:eastAsia="pt-BR"/>
        </w:rPr>
        <w:t xml:space="preserve"> alunos</w:t>
      </w:r>
      <w:r w:rsidRPr="0041587B">
        <w:rPr>
          <w:rFonts w:ascii="Cambria" w:eastAsia="Times New Roman" w:hAnsi="Cambria" w:cstheme="minorHAnsi"/>
          <w:bCs/>
          <w:color w:val="000000"/>
          <w:lang w:eastAsia="pt-BR"/>
        </w:rPr>
        <w:t xml:space="preserve">, </w:t>
      </w:r>
      <w:r w:rsidR="000313AB">
        <w:rPr>
          <w:rFonts w:ascii="Cambria" w:eastAsia="Times New Roman" w:hAnsi="Cambria" w:cstheme="minorHAnsi"/>
          <w:bCs/>
          <w:color w:val="000000"/>
          <w:lang w:eastAsia="pt-BR"/>
        </w:rPr>
        <w:t xml:space="preserve">servidores e </w:t>
      </w:r>
      <w:r w:rsidRPr="0041587B">
        <w:rPr>
          <w:rFonts w:ascii="Cambria" w:eastAsia="Times New Roman" w:hAnsi="Cambria" w:cstheme="minorHAnsi"/>
          <w:bCs/>
          <w:color w:val="000000"/>
          <w:lang w:eastAsia="pt-BR"/>
        </w:rPr>
        <w:t>atendimento das demandas da</w:t>
      </w:r>
      <w:r w:rsidR="000313AB">
        <w:rPr>
          <w:rFonts w:ascii="Cambria" w:eastAsia="Times New Roman" w:hAnsi="Cambria" w:cstheme="minorHAnsi"/>
          <w:bCs/>
          <w:color w:val="000000"/>
          <w:lang w:eastAsia="pt-BR"/>
        </w:rPr>
        <w:t>s</w:t>
      </w:r>
      <w:r w:rsidRPr="0041587B">
        <w:rPr>
          <w:rFonts w:ascii="Cambria" w:eastAsia="Times New Roman" w:hAnsi="Cambria" w:cstheme="minorHAnsi"/>
          <w:bCs/>
          <w:color w:val="000000"/>
          <w:lang w:eastAsia="pt-BR"/>
        </w:rPr>
        <w:t xml:space="preserve"> Secretaria</w:t>
      </w:r>
      <w:r w:rsidR="000313AB">
        <w:rPr>
          <w:rFonts w:ascii="Cambria" w:eastAsia="Times New Roman" w:hAnsi="Cambria" w:cstheme="minorHAnsi"/>
          <w:bCs/>
          <w:color w:val="000000"/>
          <w:lang w:eastAsia="pt-BR"/>
        </w:rPr>
        <w:t>s</w:t>
      </w:r>
      <w:r w:rsidRPr="0041587B">
        <w:rPr>
          <w:rFonts w:ascii="Cambria" w:eastAsia="Times New Roman" w:hAnsi="Cambria" w:cstheme="minorHAnsi"/>
          <w:bCs/>
          <w:color w:val="000000"/>
          <w:lang w:eastAsia="pt-BR"/>
        </w:rPr>
        <w:t xml:space="preserve"> Municipa</w:t>
      </w:r>
      <w:r w:rsidR="000313AB">
        <w:rPr>
          <w:rFonts w:ascii="Cambria" w:eastAsia="Times New Roman" w:hAnsi="Cambria" w:cstheme="minorHAnsi"/>
          <w:bCs/>
          <w:color w:val="000000"/>
          <w:lang w:eastAsia="pt-BR"/>
        </w:rPr>
        <w:t>is</w:t>
      </w:r>
      <w:r w:rsidRPr="0041587B">
        <w:rPr>
          <w:rFonts w:ascii="Cambria" w:eastAsia="Times New Roman" w:hAnsi="Cambria" w:cstheme="minorHAnsi"/>
          <w:bCs/>
          <w:color w:val="000000"/>
          <w:lang w:eastAsia="pt-BR"/>
        </w:rPr>
        <w:t xml:space="preserve"> de Sa</w:t>
      </w:r>
      <w:r w:rsidR="000313AB">
        <w:rPr>
          <w:rFonts w:ascii="Cambria" w:eastAsia="Times New Roman" w:hAnsi="Cambria" w:cstheme="minorHAnsi"/>
          <w:bCs/>
          <w:color w:val="000000"/>
          <w:lang w:eastAsia="pt-BR"/>
        </w:rPr>
        <w:t>nto Inácio</w:t>
      </w:r>
      <w:r w:rsidRPr="0041587B">
        <w:rPr>
          <w:rFonts w:ascii="Cambria" w:eastAsia="Times New Roman" w:hAnsi="Cambria" w:cstheme="minorHAnsi"/>
          <w:bCs/>
          <w:color w:val="000000"/>
          <w:lang w:eastAsia="pt-BR"/>
        </w:rPr>
        <w:t>.</w:t>
      </w:r>
    </w:p>
    <w:p w14:paraId="1AACF49A"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5.1.1.6 – </w:t>
      </w:r>
      <w:r w:rsidRPr="0041587B">
        <w:rPr>
          <w:rFonts w:ascii="Cambria" w:eastAsia="Times New Roman" w:hAnsi="Cambria" w:cstheme="minorHAnsi"/>
          <w:bCs/>
          <w:color w:val="000000"/>
          <w:lang w:eastAsia="pt-BR"/>
        </w:rPr>
        <w:t>A licitante vencedora será a única responsável pela qualidade dos serviços prestados, bem como pela mão de obra utilizada, ferramentas, equipamentos e demais materiais necessários à perfeita execução do objeto, respondendo integralmente por eventuais danos causados aos veículos ou prejuízos decorrentes de falhas, imperícia, negligência ou inadequada prestação dos serviços executados.</w:t>
      </w:r>
    </w:p>
    <w:p w14:paraId="7830704A" w14:textId="77777777" w:rsidR="00731F4C" w:rsidRPr="0041587B" w:rsidRDefault="00731F4C" w:rsidP="00731F4C">
      <w:pPr>
        <w:jc w:val="both"/>
        <w:rPr>
          <w:rFonts w:ascii="Cambria" w:eastAsia="Times New Roman" w:hAnsi="Cambria" w:cstheme="minorHAnsi"/>
          <w:b/>
          <w:bCs/>
          <w:color w:val="000000"/>
          <w:lang w:eastAsia="pt-BR"/>
        </w:rPr>
      </w:pPr>
    </w:p>
    <w:p w14:paraId="7550B77F"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5.1.2 – Especificações para prestação dos serviços</w:t>
      </w:r>
    </w:p>
    <w:p w14:paraId="349C83A4" w14:textId="77777777" w:rsidR="00731F4C" w:rsidRPr="0041587B" w:rsidRDefault="00731F4C" w:rsidP="00731F4C">
      <w:pPr>
        <w:jc w:val="both"/>
        <w:rPr>
          <w:rFonts w:ascii="Cambria" w:eastAsia="Times New Roman" w:hAnsi="Cambria" w:cstheme="minorHAnsi"/>
          <w:bCs/>
          <w:color w:val="000000"/>
          <w:lang w:eastAsia="pt-BR"/>
        </w:rPr>
      </w:pPr>
      <w:r w:rsidRPr="0041587B">
        <w:rPr>
          <w:rFonts w:ascii="Cambria" w:eastAsia="Times New Roman" w:hAnsi="Cambria" w:cstheme="minorHAnsi"/>
          <w:bCs/>
          <w:color w:val="000000"/>
          <w:lang w:eastAsia="pt-BR"/>
        </w:rPr>
        <w:t>Os serviços poderão ser rejeitados caso estejam em desacordo com as especificações, condições e exigências estabelecidas neste Termo de Referência e na ata de registro de preços, ficando a contratada obrigada a refazer, corrigir e/ou reparar as irregularidades constatadas, sem qualquer ônus adicional para a Administração Municipal.</w:t>
      </w:r>
    </w:p>
    <w:p w14:paraId="7372F1D5" w14:textId="540046B0" w:rsidR="00731F4C" w:rsidRPr="0041587B" w:rsidRDefault="00731F4C" w:rsidP="00731F4C">
      <w:pPr>
        <w:jc w:val="both"/>
        <w:rPr>
          <w:rFonts w:ascii="Cambria" w:eastAsia="Times New Roman" w:hAnsi="Cambria" w:cstheme="minorHAnsi"/>
          <w:bCs/>
          <w:color w:val="000000"/>
          <w:lang w:eastAsia="pt-BR"/>
        </w:rPr>
      </w:pPr>
      <w:r w:rsidRPr="0041587B">
        <w:rPr>
          <w:rFonts w:ascii="Cambria" w:eastAsia="Times New Roman" w:hAnsi="Cambria" w:cstheme="minorHAnsi"/>
          <w:bCs/>
          <w:color w:val="000000"/>
          <w:lang w:eastAsia="pt-BR"/>
        </w:rPr>
        <w:t>Caso os serviços de auto elétrica em geral, manutenção corretiva de alternadores, manutenção corretiva de motores de arranque e/ou socorro elétrico apresentem falhas técnicas, execução inadequada ou desconformidade com os requisitos estabelecidos pela</w:t>
      </w:r>
      <w:r w:rsidR="00EC2191">
        <w:rPr>
          <w:rFonts w:ascii="Cambria" w:eastAsia="Times New Roman" w:hAnsi="Cambria" w:cstheme="minorHAnsi"/>
          <w:bCs/>
          <w:color w:val="000000"/>
          <w:lang w:eastAsia="pt-BR"/>
        </w:rPr>
        <w:t>s</w:t>
      </w:r>
      <w:r w:rsidRPr="0041587B">
        <w:rPr>
          <w:rFonts w:ascii="Cambria" w:eastAsia="Times New Roman" w:hAnsi="Cambria" w:cstheme="minorHAnsi"/>
          <w:bCs/>
          <w:color w:val="000000"/>
          <w:lang w:eastAsia="pt-BR"/>
        </w:rPr>
        <w:t xml:space="preserve"> Secretaria</w:t>
      </w:r>
      <w:r w:rsidR="00EC2191">
        <w:rPr>
          <w:rFonts w:ascii="Cambria" w:eastAsia="Times New Roman" w:hAnsi="Cambria" w:cstheme="minorHAnsi"/>
          <w:bCs/>
          <w:color w:val="000000"/>
          <w:lang w:eastAsia="pt-BR"/>
        </w:rPr>
        <w:t>s</w:t>
      </w:r>
      <w:r w:rsidRPr="0041587B">
        <w:rPr>
          <w:rFonts w:ascii="Cambria" w:eastAsia="Times New Roman" w:hAnsi="Cambria" w:cstheme="minorHAnsi"/>
          <w:bCs/>
          <w:color w:val="000000"/>
          <w:lang w:eastAsia="pt-BR"/>
        </w:rPr>
        <w:t xml:space="preserve"> Municipa</w:t>
      </w:r>
      <w:r w:rsidR="00EC2191">
        <w:rPr>
          <w:rFonts w:ascii="Cambria" w:eastAsia="Times New Roman" w:hAnsi="Cambria" w:cstheme="minorHAnsi"/>
          <w:bCs/>
          <w:color w:val="000000"/>
          <w:lang w:eastAsia="pt-BR"/>
        </w:rPr>
        <w:t>is</w:t>
      </w:r>
      <w:r w:rsidRPr="0041587B">
        <w:rPr>
          <w:rFonts w:ascii="Cambria" w:eastAsia="Times New Roman" w:hAnsi="Cambria" w:cstheme="minorHAnsi"/>
          <w:bCs/>
          <w:color w:val="000000"/>
          <w:lang w:eastAsia="pt-BR"/>
        </w:rPr>
        <w:t xml:space="preserve"> de Sa</w:t>
      </w:r>
      <w:r w:rsidR="00EC2191">
        <w:rPr>
          <w:rFonts w:ascii="Cambria" w:eastAsia="Times New Roman" w:hAnsi="Cambria" w:cstheme="minorHAnsi"/>
          <w:bCs/>
          <w:color w:val="000000"/>
          <w:lang w:eastAsia="pt-BR"/>
        </w:rPr>
        <w:t>nto Inácio</w:t>
      </w:r>
      <w:r w:rsidRPr="0041587B">
        <w:rPr>
          <w:rFonts w:ascii="Cambria" w:eastAsia="Times New Roman" w:hAnsi="Cambria" w:cstheme="minorHAnsi"/>
          <w:bCs/>
          <w:color w:val="000000"/>
          <w:lang w:eastAsia="pt-BR"/>
        </w:rPr>
        <w:t xml:space="preserve">, a empresa contratada deverá providenciar a imediata correção no prazo máximo de 01 (um) dia útil, contado a partir do recebimento da notificação ou comunicado formal emitido pela Secretaria Municipal </w:t>
      </w:r>
      <w:r w:rsidR="00EC2191">
        <w:rPr>
          <w:rFonts w:ascii="Cambria" w:eastAsia="Times New Roman" w:hAnsi="Cambria" w:cstheme="minorHAnsi"/>
          <w:bCs/>
          <w:color w:val="000000"/>
          <w:lang w:eastAsia="pt-BR"/>
        </w:rPr>
        <w:t>solicitante</w:t>
      </w:r>
      <w:r w:rsidRPr="0041587B">
        <w:rPr>
          <w:rFonts w:ascii="Cambria" w:eastAsia="Times New Roman" w:hAnsi="Cambria" w:cstheme="minorHAnsi"/>
          <w:bCs/>
          <w:color w:val="000000"/>
          <w:lang w:eastAsia="pt-BR"/>
        </w:rPr>
        <w:t>.</w:t>
      </w:r>
    </w:p>
    <w:p w14:paraId="1BB46E9E" w14:textId="77777777" w:rsidR="00731F4C" w:rsidRPr="0041587B" w:rsidRDefault="00731F4C" w:rsidP="00731F4C">
      <w:pPr>
        <w:jc w:val="both"/>
        <w:rPr>
          <w:rFonts w:ascii="Cambria" w:eastAsia="Times New Roman" w:hAnsi="Cambria" w:cstheme="minorHAnsi"/>
          <w:bCs/>
          <w:color w:val="000000"/>
          <w:lang w:eastAsia="pt-BR"/>
        </w:rPr>
      </w:pPr>
      <w:r w:rsidRPr="0041587B">
        <w:rPr>
          <w:rFonts w:ascii="Cambria" w:eastAsia="Times New Roman" w:hAnsi="Cambria" w:cstheme="minorHAnsi"/>
          <w:bCs/>
          <w:color w:val="000000"/>
          <w:lang w:eastAsia="pt-BR"/>
        </w:rPr>
        <w:t>Não sendo realizada a correção no prazo estabelecido, a contratada incorrerá em atraso na execução do objeto, ficando sujeita às sanções administrativas previstas na Lei Federal nº 14.133/2021, bem como às demais penalidades previstas na ata de registro de preços e instrumentos contratuais pertinentes.</w:t>
      </w:r>
    </w:p>
    <w:p w14:paraId="74046F26" w14:textId="77777777" w:rsidR="00731F4C" w:rsidRPr="0041587B" w:rsidRDefault="00731F4C" w:rsidP="00731F4C">
      <w:pPr>
        <w:jc w:val="both"/>
        <w:rPr>
          <w:rFonts w:ascii="Cambria" w:eastAsia="Times New Roman" w:hAnsi="Cambria" w:cstheme="minorHAnsi"/>
          <w:b/>
          <w:bCs/>
          <w:color w:val="000000"/>
          <w:lang w:eastAsia="pt-BR"/>
        </w:rPr>
      </w:pPr>
    </w:p>
    <w:p w14:paraId="6928F725"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5.1.3 – Dos requisitos mínimos de qualificação técnica e capacidade operacional</w:t>
      </w:r>
    </w:p>
    <w:p w14:paraId="639E2779" w14:textId="77777777" w:rsidR="00731F4C" w:rsidRPr="0041587B" w:rsidRDefault="00731F4C" w:rsidP="00731F4C">
      <w:pPr>
        <w:jc w:val="both"/>
        <w:rPr>
          <w:rFonts w:ascii="Cambria" w:eastAsia="Times New Roman" w:hAnsi="Cambria" w:cstheme="minorHAnsi"/>
          <w:bCs/>
          <w:color w:val="000000"/>
          <w:lang w:eastAsia="pt-BR"/>
        </w:rPr>
      </w:pPr>
      <w:r w:rsidRPr="0041587B">
        <w:rPr>
          <w:rFonts w:ascii="Cambria" w:eastAsia="Times New Roman" w:hAnsi="Cambria" w:cstheme="minorHAnsi"/>
          <w:bCs/>
          <w:color w:val="000000"/>
          <w:lang w:eastAsia="pt-BR"/>
        </w:rPr>
        <w:t>Para que o objetivo desta contratação seja plenamente alcançado, é indispensável que as empresas participantes do certame atendam aos requisitos mínimos de habilitação, garantindo a adequada execução dos serviços durante toda a vigência contratual.</w:t>
      </w:r>
    </w:p>
    <w:p w14:paraId="455D2F6A" w14:textId="77777777" w:rsidR="00731F4C" w:rsidRPr="0041587B" w:rsidRDefault="00731F4C" w:rsidP="00731F4C">
      <w:pPr>
        <w:jc w:val="both"/>
        <w:rPr>
          <w:rFonts w:ascii="Cambria" w:eastAsia="Times New Roman" w:hAnsi="Cambria" w:cstheme="minorHAnsi"/>
          <w:bCs/>
          <w:color w:val="000000"/>
          <w:lang w:eastAsia="pt-BR"/>
        </w:rPr>
      </w:pPr>
      <w:r w:rsidRPr="0041587B">
        <w:rPr>
          <w:rFonts w:ascii="Cambria" w:eastAsia="Times New Roman" w:hAnsi="Cambria" w:cstheme="minorHAnsi"/>
          <w:bCs/>
          <w:color w:val="000000"/>
          <w:lang w:eastAsia="pt-BR"/>
        </w:rPr>
        <w:lastRenderedPageBreak/>
        <w:t>Assim, os licitantes deverão comprovar:</w:t>
      </w:r>
    </w:p>
    <w:p w14:paraId="22F0C2E9"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a) </w:t>
      </w:r>
      <w:r w:rsidRPr="0041587B">
        <w:rPr>
          <w:rFonts w:ascii="Cambria" w:eastAsia="Times New Roman" w:hAnsi="Cambria" w:cstheme="minorHAnsi"/>
          <w:bCs/>
          <w:color w:val="000000"/>
          <w:lang w:eastAsia="pt-BR"/>
        </w:rPr>
        <w:t>Capacidade técnica para prestação de serviços de auto elétrica automotiva, incluindo manutenção preventiva e corretiva de sistemas elétricos, alternadores e motores de arranque, conforme as especificações estabelecidas neste Termo de Referência;</w:t>
      </w:r>
    </w:p>
    <w:p w14:paraId="0972307A"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b) </w:t>
      </w:r>
      <w:r w:rsidRPr="0041587B">
        <w:rPr>
          <w:rFonts w:ascii="Cambria" w:eastAsia="Times New Roman" w:hAnsi="Cambria" w:cstheme="minorHAnsi"/>
          <w:bCs/>
          <w:color w:val="000000"/>
          <w:lang w:eastAsia="pt-BR"/>
        </w:rPr>
        <w:t>Aptidão para execução de serviços compatíveis em natureza, características e complexidade, mediante apresentação de atestados de capacidade técnica emitidos por pessoas jurídicas de direito público ou privado, que demonstrem experiência prévia na prestação de serviços de auto elétrica e manutenção automotiva;</w:t>
      </w:r>
    </w:p>
    <w:p w14:paraId="7CBA64E6"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c) </w:t>
      </w:r>
      <w:r w:rsidRPr="0041587B">
        <w:rPr>
          <w:rFonts w:ascii="Cambria" w:eastAsia="Times New Roman" w:hAnsi="Cambria" w:cstheme="minorHAnsi"/>
          <w:bCs/>
          <w:color w:val="000000"/>
          <w:lang w:eastAsia="pt-BR"/>
        </w:rPr>
        <w:t>Capacidade operacional e logística compatível com as necessidades da Administração Municipal, dispondo de estrutura física adequada, equipamentos, ferramentas e equipe técnica especializada para atendimento tempestivo às demandas da frota municipal;</w:t>
      </w:r>
    </w:p>
    <w:p w14:paraId="15BDCEAF" w14:textId="40016171"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d) </w:t>
      </w:r>
      <w:r w:rsidRPr="0041587B">
        <w:rPr>
          <w:rFonts w:ascii="Cambria" w:eastAsia="Times New Roman" w:hAnsi="Cambria" w:cstheme="minorHAnsi"/>
          <w:bCs/>
          <w:color w:val="000000"/>
          <w:lang w:eastAsia="pt-BR"/>
        </w:rPr>
        <w:t>Disponibilidade para realização de atendimentos emergenciais e serviços de socorro elétrico fora da zona urbana, quando solicitado pela Secretaria Municipal, garantindo agilidade e continuidade operacional dos veículos oficiais;</w:t>
      </w:r>
    </w:p>
    <w:p w14:paraId="2DAEBE42" w14:textId="77777777" w:rsidR="00731F4C" w:rsidRPr="0041587B" w:rsidRDefault="00731F4C" w:rsidP="00731F4C">
      <w:pPr>
        <w:jc w:val="both"/>
        <w:rPr>
          <w:rFonts w:ascii="Cambria" w:eastAsia="Times New Roman" w:hAnsi="Cambria" w:cstheme="minorHAnsi"/>
          <w:b/>
          <w:bCs/>
          <w:color w:val="000000"/>
          <w:lang w:eastAsia="pt-BR"/>
        </w:rPr>
      </w:pPr>
      <w:r w:rsidRPr="0041587B">
        <w:rPr>
          <w:rFonts w:ascii="Cambria" w:eastAsia="Times New Roman" w:hAnsi="Cambria" w:cstheme="minorHAnsi"/>
          <w:b/>
          <w:bCs/>
          <w:color w:val="000000"/>
          <w:lang w:eastAsia="pt-BR"/>
        </w:rPr>
        <w:t xml:space="preserve">e) </w:t>
      </w:r>
      <w:r w:rsidRPr="0041587B">
        <w:rPr>
          <w:rFonts w:ascii="Cambria" w:eastAsia="Times New Roman" w:hAnsi="Cambria" w:cstheme="minorHAnsi"/>
          <w:bCs/>
          <w:color w:val="000000"/>
          <w:lang w:eastAsia="pt-BR"/>
        </w:rPr>
        <w:t>Condições adequadas para execução dos serviços com observância às normas técnicas, padrões de segurança e recomendações dos fabricantes dos veículos e componentes elétricos automotivos.</w:t>
      </w:r>
    </w:p>
    <w:p w14:paraId="23C5A3AC" w14:textId="77777777" w:rsidR="00731F4C" w:rsidRPr="0041587B" w:rsidRDefault="00731F4C" w:rsidP="00731F4C">
      <w:pPr>
        <w:jc w:val="both"/>
        <w:rPr>
          <w:rFonts w:ascii="Cambria" w:eastAsia="Times New Roman" w:hAnsi="Cambria" w:cstheme="minorHAnsi"/>
          <w:b/>
          <w:bCs/>
          <w:color w:val="000000"/>
          <w:lang w:eastAsia="pt-BR"/>
        </w:rPr>
      </w:pPr>
    </w:p>
    <w:p w14:paraId="7024D213" w14:textId="77777777" w:rsidR="00731F4C" w:rsidRPr="0041587B" w:rsidRDefault="00731F4C" w:rsidP="00731F4C">
      <w:pPr>
        <w:pStyle w:val="Ttulo3"/>
        <w:spacing w:before="0" w:line="276" w:lineRule="auto"/>
        <w:jc w:val="both"/>
        <w:rPr>
          <w:rFonts w:cstheme="minorHAnsi"/>
          <w:color w:val="000000" w:themeColor="text1"/>
          <w:sz w:val="22"/>
          <w:szCs w:val="22"/>
        </w:rPr>
      </w:pPr>
      <w:r w:rsidRPr="0041587B">
        <w:rPr>
          <w:rFonts w:cstheme="minorHAnsi"/>
          <w:color w:val="000000" w:themeColor="text1"/>
          <w:sz w:val="22"/>
          <w:szCs w:val="22"/>
        </w:rPr>
        <w:t>5.1.4 – Manutenção, Assistência Técnica e Prazo de Garantia</w:t>
      </w:r>
    </w:p>
    <w:p w14:paraId="4F9C25E0" w14:textId="34E149CB" w:rsidR="00731F4C" w:rsidRPr="0041587B" w:rsidRDefault="00731F4C" w:rsidP="00731F4C">
      <w:pPr>
        <w:pStyle w:val="Ttulo3"/>
        <w:spacing w:before="0" w:line="276" w:lineRule="auto"/>
        <w:jc w:val="both"/>
        <w:rPr>
          <w:rFonts w:cstheme="minorHAnsi"/>
          <w:color w:val="000000" w:themeColor="text1"/>
          <w:sz w:val="22"/>
          <w:szCs w:val="22"/>
        </w:rPr>
      </w:pPr>
      <w:r w:rsidRPr="0041587B">
        <w:rPr>
          <w:rFonts w:cstheme="minorHAnsi"/>
          <w:color w:val="000000" w:themeColor="text1"/>
          <w:sz w:val="22"/>
          <w:szCs w:val="22"/>
        </w:rPr>
        <w:t xml:space="preserve">5.1.4.1 – </w:t>
      </w:r>
      <w:r w:rsidRPr="0041587B">
        <w:rPr>
          <w:rFonts w:cstheme="minorHAnsi"/>
          <w:b w:val="0"/>
          <w:color w:val="000000" w:themeColor="text1"/>
          <w:sz w:val="22"/>
          <w:szCs w:val="22"/>
        </w:rPr>
        <w:t>A manutenção corretiva e a assistência técnica dos serviços executados seguirão os critérios estabelecidos neste Termo de Referência, visando garantir o adequado funcionamento dos sistemas elétricos dos veículos pertencentes à frota da</w:t>
      </w:r>
      <w:r w:rsidR="00AA7152">
        <w:rPr>
          <w:rFonts w:cstheme="minorHAnsi"/>
          <w:b w:val="0"/>
          <w:color w:val="000000" w:themeColor="text1"/>
          <w:sz w:val="22"/>
          <w:szCs w:val="22"/>
        </w:rPr>
        <w:t>s</w:t>
      </w:r>
      <w:r w:rsidRPr="0041587B">
        <w:rPr>
          <w:rFonts w:cstheme="minorHAnsi"/>
          <w:b w:val="0"/>
          <w:color w:val="000000" w:themeColor="text1"/>
          <w:sz w:val="22"/>
          <w:szCs w:val="22"/>
        </w:rPr>
        <w:t xml:space="preserve"> Secretaria</w:t>
      </w:r>
      <w:r w:rsidR="00AA7152">
        <w:rPr>
          <w:rFonts w:cstheme="minorHAnsi"/>
          <w:b w:val="0"/>
          <w:color w:val="000000" w:themeColor="text1"/>
          <w:sz w:val="22"/>
          <w:szCs w:val="22"/>
        </w:rPr>
        <w:t>s</w:t>
      </w:r>
      <w:r w:rsidRPr="0041587B">
        <w:rPr>
          <w:rFonts w:cstheme="minorHAnsi"/>
          <w:b w:val="0"/>
          <w:color w:val="000000" w:themeColor="text1"/>
          <w:sz w:val="22"/>
          <w:szCs w:val="22"/>
        </w:rPr>
        <w:t xml:space="preserve"> Municipa</w:t>
      </w:r>
      <w:r w:rsidR="00AA7152">
        <w:rPr>
          <w:rFonts w:cstheme="minorHAnsi"/>
          <w:b w:val="0"/>
          <w:color w:val="000000" w:themeColor="text1"/>
          <w:sz w:val="22"/>
          <w:szCs w:val="22"/>
        </w:rPr>
        <w:t>is</w:t>
      </w:r>
      <w:r w:rsidRPr="0041587B">
        <w:rPr>
          <w:rFonts w:cstheme="minorHAnsi"/>
          <w:b w:val="0"/>
          <w:color w:val="000000" w:themeColor="text1"/>
          <w:sz w:val="22"/>
          <w:szCs w:val="22"/>
        </w:rPr>
        <w:t xml:space="preserve"> de Sa</w:t>
      </w:r>
      <w:r w:rsidR="00AA7152">
        <w:rPr>
          <w:rFonts w:cstheme="minorHAnsi"/>
          <w:b w:val="0"/>
          <w:color w:val="000000" w:themeColor="text1"/>
          <w:sz w:val="22"/>
          <w:szCs w:val="22"/>
        </w:rPr>
        <w:t>nto Inácio</w:t>
      </w:r>
      <w:r w:rsidRPr="0041587B">
        <w:rPr>
          <w:rFonts w:cstheme="minorHAnsi"/>
          <w:b w:val="0"/>
          <w:color w:val="000000" w:themeColor="text1"/>
          <w:sz w:val="22"/>
          <w:szCs w:val="22"/>
        </w:rPr>
        <w:t>.</w:t>
      </w:r>
    </w:p>
    <w:p w14:paraId="3465EFB2" w14:textId="77777777" w:rsidR="00731F4C" w:rsidRPr="0041587B" w:rsidRDefault="00731F4C" w:rsidP="00731F4C">
      <w:pPr>
        <w:pStyle w:val="Ttulo3"/>
        <w:spacing w:before="0" w:line="276" w:lineRule="auto"/>
        <w:jc w:val="both"/>
        <w:rPr>
          <w:rFonts w:cstheme="minorHAnsi"/>
          <w:color w:val="000000" w:themeColor="text1"/>
          <w:sz w:val="22"/>
          <w:szCs w:val="22"/>
        </w:rPr>
      </w:pPr>
      <w:r w:rsidRPr="0041587B">
        <w:rPr>
          <w:rFonts w:cstheme="minorHAnsi"/>
          <w:color w:val="000000" w:themeColor="text1"/>
          <w:sz w:val="22"/>
          <w:szCs w:val="22"/>
        </w:rPr>
        <w:t xml:space="preserve">5.1.4.2 – </w:t>
      </w:r>
      <w:r w:rsidRPr="0041587B">
        <w:rPr>
          <w:rFonts w:cstheme="minorHAnsi"/>
          <w:b w:val="0"/>
          <w:color w:val="000000" w:themeColor="text1"/>
          <w:sz w:val="22"/>
          <w:szCs w:val="22"/>
        </w:rPr>
        <w:t>A assistência técnica será prestada sempre que os serviços de auto elétrica em geral, manutenção corretiva de alternadores, manutenção corretiva de motores de arranque ou socorro elétrico apresentarem defeito, falha técnica, mau funcionamento ou resultado insatisfatório, mediante abertura de chamado técnico pela Contratante, em dias úteis, das 08h às 11h e das 13h às 16h.</w:t>
      </w:r>
    </w:p>
    <w:p w14:paraId="45A95A07" w14:textId="77777777" w:rsidR="00731F4C" w:rsidRPr="0041587B" w:rsidRDefault="00731F4C" w:rsidP="00731F4C">
      <w:pPr>
        <w:pStyle w:val="Ttulo3"/>
        <w:spacing w:before="0" w:line="276" w:lineRule="auto"/>
        <w:jc w:val="both"/>
        <w:rPr>
          <w:rFonts w:cstheme="minorHAnsi"/>
          <w:color w:val="000000" w:themeColor="text1"/>
          <w:sz w:val="22"/>
          <w:szCs w:val="22"/>
        </w:rPr>
      </w:pPr>
      <w:r w:rsidRPr="0041587B">
        <w:rPr>
          <w:rFonts w:cstheme="minorHAnsi"/>
          <w:color w:val="000000" w:themeColor="text1"/>
          <w:sz w:val="22"/>
          <w:szCs w:val="22"/>
        </w:rPr>
        <w:t xml:space="preserve">5.1.4.3 – </w:t>
      </w:r>
      <w:r w:rsidRPr="0041587B">
        <w:rPr>
          <w:rFonts w:cstheme="minorHAnsi"/>
          <w:b w:val="0"/>
          <w:color w:val="000000" w:themeColor="text1"/>
          <w:sz w:val="22"/>
          <w:szCs w:val="22"/>
        </w:rPr>
        <w:t>O atendimento ao chamado técnico, bem como a correção, reexecução ou reparo dos serviços, deverá ocorrer nas dependências da contratada ou no local onde o veículo estiver impossibilitado de deslocamento, quando se tratar de socorro elétrico, sem qualquer ônus adicional ao Município, incluindo despesas com deslocamento, mão de obra ou demais custos necessários ao atendimento.</w:t>
      </w:r>
    </w:p>
    <w:p w14:paraId="0CEF9AA2" w14:textId="77777777" w:rsidR="00731F4C" w:rsidRPr="0041587B" w:rsidRDefault="00731F4C" w:rsidP="00731F4C">
      <w:pPr>
        <w:pStyle w:val="Ttulo3"/>
        <w:spacing w:before="0" w:line="276" w:lineRule="auto"/>
        <w:jc w:val="both"/>
        <w:rPr>
          <w:rFonts w:cstheme="minorHAnsi"/>
          <w:color w:val="000000" w:themeColor="text1"/>
          <w:sz w:val="22"/>
          <w:szCs w:val="22"/>
        </w:rPr>
      </w:pPr>
      <w:r w:rsidRPr="0041587B">
        <w:rPr>
          <w:rFonts w:cstheme="minorHAnsi"/>
          <w:color w:val="000000" w:themeColor="text1"/>
          <w:sz w:val="22"/>
          <w:szCs w:val="22"/>
        </w:rPr>
        <w:t xml:space="preserve">5.1.4.4 – </w:t>
      </w:r>
      <w:r w:rsidRPr="0041587B">
        <w:rPr>
          <w:rFonts w:cstheme="minorHAnsi"/>
          <w:b w:val="0"/>
          <w:color w:val="000000" w:themeColor="text1"/>
          <w:sz w:val="22"/>
          <w:szCs w:val="22"/>
        </w:rPr>
        <w:t>O prazo máximo para atendimento e solução do problema será de 02 (dois) dias úteis, contados da abertura do chamado técnico, excluídos sábados, domingos e feriados, podendo ser prorrogado por igual período mediante justificativa formal aceita pela Administração Municipal.</w:t>
      </w:r>
    </w:p>
    <w:p w14:paraId="5F0BF564" w14:textId="77777777" w:rsidR="00731F4C" w:rsidRPr="0041587B" w:rsidRDefault="00731F4C" w:rsidP="00731F4C">
      <w:pPr>
        <w:rPr>
          <w:rFonts w:ascii="Cambria" w:hAnsi="Cambria"/>
          <w:lang w:val="x-none" w:eastAsia="pt-BR"/>
        </w:rPr>
      </w:pPr>
    </w:p>
    <w:p w14:paraId="68D1F489" w14:textId="77777777" w:rsidR="00731F4C" w:rsidRPr="0041587B" w:rsidRDefault="00731F4C" w:rsidP="00731F4C">
      <w:pPr>
        <w:pStyle w:val="Ttulo3"/>
        <w:spacing w:before="0" w:line="276" w:lineRule="auto"/>
        <w:jc w:val="both"/>
        <w:rPr>
          <w:rFonts w:cstheme="minorHAnsi"/>
          <w:b w:val="0"/>
          <w:color w:val="000000" w:themeColor="text1"/>
          <w:sz w:val="22"/>
          <w:szCs w:val="22"/>
          <w:u w:val="single"/>
        </w:rPr>
      </w:pPr>
      <w:r w:rsidRPr="0041587B">
        <w:rPr>
          <w:rStyle w:val="Forte"/>
          <w:rFonts w:cstheme="minorHAnsi"/>
          <w:b/>
          <w:color w:val="000000" w:themeColor="text1"/>
          <w:sz w:val="22"/>
          <w:szCs w:val="22"/>
          <w:u w:val="single"/>
        </w:rPr>
        <w:t>Garantia dos Serviços</w:t>
      </w:r>
    </w:p>
    <w:p w14:paraId="599F2B99" w14:textId="77777777" w:rsidR="00731F4C" w:rsidRPr="0041587B" w:rsidRDefault="00731F4C" w:rsidP="00731F4C">
      <w:pPr>
        <w:jc w:val="both"/>
        <w:rPr>
          <w:rFonts w:ascii="Cambria" w:eastAsia="Times New Roman" w:hAnsi="Cambria" w:cstheme="minorHAnsi"/>
          <w:b/>
          <w:bCs/>
          <w:color w:val="000000" w:themeColor="text1"/>
        </w:rPr>
      </w:pPr>
      <w:r w:rsidRPr="0041587B">
        <w:rPr>
          <w:rFonts w:ascii="Cambria" w:eastAsia="Times New Roman" w:hAnsi="Cambria" w:cstheme="minorHAnsi"/>
          <w:b/>
          <w:bCs/>
          <w:color w:val="000000" w:themeColor="text1"/>
        </w:rPr>
        <w:t xml:space="preserve">5.1.4.5 – </w:t>
      </w:r>
      <w:r w:rsidRPr="0041587B">
        <w:rPr>
          <w:rFonts w:ascii="Cambria" w:eastAsia="Times New Roman" w:hAnsi="Cambria" w:cstheme="minorHAnsi"/>
          <w:bCs/>
          <w:color w:val="000000" w:themeColor="text1"/>
        </w:rPr>
        <w:t>Os serviços executados estarão sujeitos aos seguintes prazos mínimos de garantia:</w:t>
      </w:r>
    </w:p>
    <w:p w14:paraId="4A5861C6" w14:textId="77777777" w:rsidR="00731F4C" w:rsidRPr="0041587B" w:rsidRDefault="00731F4C" w:rsidP="00731F4C">
      <w:pPr>
        <w:jc w:val="both"/>
        <w:rPr>
          <w:rFonts w:ascii="Cambria" w:eastAsia="Times New Roman" w:hAnsi="Cambria" w:cstheme="minorHAnsi"/>
          <w:b/>
          <w:bCs/>
          <w:color w:val="000000" w:themeColor="text1"/>
        </w:rPr>
      </w:pPr>
      <w:r w:rsidRPr="0041587B">
        <w:rPr>
          <w:rFonts w:ascii="Cambria" w:eastAsia="Times New Roman" w:hAnsi="Cambria" w:cstheme="minorHAnsi"/>
          <w:b/>
          <w:bCs/>
          <w:color w:val="000000" w:themeColor="text1"/>
        </w:rPr>
        <w:t xml:space="preserve">5.1.4.6 – </w:t>
      </w:r>
      <w:r w:rsidRPr="0041587B">
        <w:rPr>
          <w:rFonts w:ascii="Cambria" w:eastAsia="Times New Roman" w:hAnsi="Cambria" w:cstheme="minorHAnsi"/>
          <w:bCs/>
          <w:color w:val="000000" w:themeColor="text1"/>
        </w:rPr>
        <w:t>Os serviços de auto elétrica em geral, manutenção corretiva de alternadores e manutenção corretiva de motores de arranque terão garantia mínima de 90 (noventa) dias corridos, assegurando reparo ou reexecução integral sem custos adicionais para a Administração Municipal, caso o mesmo problema reapareça nesse período.</w:t>
      </w:r>
    </w:p>
    <w:p w14:paraId="3BABD6ED" w14:textId="77777777" w:rsidR="00731F4C" w:rsidRPr="0041587B" w:rsidRDefault="00731F4C" w:rsidP="00731F4C">
      <w:pPr>
        <w:jc w:val="both"/>
        <w:rPr>
          <w:rFonts w:ascii="Cambria" w:eastAsia="Times New Roman" w:hAnsi="Cambria" w:cstheme="minorHAnsi"/>
          <w:b/>
          <w:bCs/>
          <w:color w:val="000000" w:themeColor="text1"/>
        </w:rPr>
      </w:pPr>
      <w:r w:rsidRPr="0041587B">
        <w:rPr>
          <w:rFonts w:ascii="Cambria" w:eastAsia="Times New Roman" w:hAnsi="Cambria" w:cstheme="minorHAnsi"/>
          <w:b/>
          <w:bCs/>
          <w:color w:val="000000" w:themeColor="text1"/>
        </w:rPr>
        <w:t xml:space="preserve">5.1.4.7 – </w:t>
      </w:r>
      <w:r w:rsidRPr="0041587B">
        <w:rPr>
          <w:rFonts w:ascii="Cambria" w:eastAsia="Times New Roman" w:hAnsi="Cambria" w:cstheme="minorHAnsi"/>
          <w:bCs/>
          <w:color w:val="000000" w:themeColor="text1"/>
        </w:rPr>
        <w:t>Havendo substituição de peças, componentes elétricos, alternadores, motores de arranque, chicotes, conectores, relés, fusíveis ou quaisquer outros itens relacionados aos sistemas elétricos automotivos, o prazo mínimo de garantia das peças será de 90 (noventa) dias, incluindo materiais e mão de obra.</w:t>
      </w:r>
    </w:p>
    <w:p w14:paraId="4A610E73" w14:textId="77777777" w:rsidR="00731F4C" w:rsidRPr="0041587B" w:rsidRDefault="00731F4C" w:rsidP="00731F4C">
      <w:pPr>
        <w:jc w:val="both"/>
        <w:rPr>
          <w:rFonts w:ascii="Cambria" w:eastAsia="Times New Roman" w:hAnsi="Cambria" w:cstheme="minorHAnsi"/>
          <w:b/>
          <w:bCs/>
          <w:color w:val="000000" w:themeColor="text1"/>
        </w:rPr>
      </w:pPr>
      <w:r w:rsidRPr="0041587B">
        <w:rPr>
          <w:rFonts w:ascii="Cambria" w:eastAsia="Times New Roman" w:hAnsi="Cambria" w:cstheme="minorHAnsi"/>
          <w:b/>
          <w:bCs/>
          <w:color w:val="000000" w:themeColor="text1"/>
        </w:rPr>
        <w:t xml:space="preserve">5.1.4.8 – </w:t>
      </w:r>
      <w:r w:rsidRPr="0041587B">
        <w:rPr>
          <w:rFonts w:ascii="Cambria" w:eastAsia="Times New Roman" w:hAnsi="Cambria" w:cstheme="minorHAnsi"/>
          <w:bCs/>
          <w:color w:val="000000" w:themeColor="text1"/>
        </w:rPr>
        <w:t>No caso de 03 (três) retornos referentes ao mesmo problema ou 05 (cinco) retornos por falhas distintas relacionadas aos serviços executados, a contratada deverá realizar nova revisão completa do sistema afetado, promovendo os reparos necessários e emitindo novo relatório técnico, sem qualquer ônus adicional ao Município.</w:t>
      </w:r>
    </w:p>
    <w:p w14:paraId="08742F24" w14:textId="77777777" w:rsidR="00731F4C" w:rsidRPr="0041587B" w:rsidRDefault="00731F4C" w:rsidP="00731F4C">
      <w:pPr>
        <w:jc w:val="both"/>
        <w:rPr>
          <w:rFonts w:ascii="Cambria" w:eastAsia="Times New Roman" w:hAnsi="Cambria" w:cstheme="minorHAnsi"/>
          <w:bCs/>
          <w:color w:val="000000" w:themeColor="text1"/>
        </w:rPr>
      </w:pPr>
      <w:r w:rsidRPr="0041587B">
        <w:rPr>
          <w:rFonts w:ascii="Cambria" w:eastAsia="Times New Roman" w:hAnsi="Cambria" w:cstheme="minorHAnsi"/>
          <w:b/>
          <w:bCs/>
          <w:color w:val="000000" w:themeColor="text1"/>
        </w:rPr>
        <w:t xml:space="preserve">5.1.4.9 – </w:t>
      </w:r>
      <w:r w:rsidRPr="0041587B">
        <w:rPr>
          <w:rFonts w:ascii="Cambria" w:eastAsia="Times New Roman" w:hAnsi="Cambria" w:cstheme="minorHAnsi"/>
          <w:bCs/>
          <w:color w:val="000000" w:themeColor="text1"/>
        </w:rPr>
        <w:t xml:space="preserve">O prazo máximo para reexecução ou correção dos serviços em garantia será de 10 (dez) dias úteis, contados da abertura do chamado técnico. Persistindo o problema após 30 (trinta) dias corridos, a </w:t>
      </w:r>
      <w:r w:rsidRPr="0041587B">
        <w:rPr>
          <w:rFonts w:ascii="Cambria" w:eastAsia="Times New Roman" w:hAnsi="Cambria" w:cstheme="minorHAnsi"/>
          <w:bCs/>
          <w:color w:val="000000" w:themeColor="text1"/>
        </w:rPr>
        <w:lastRenderedPageBreak/>
        <w:t>contratada ficará sujeita às penalidades previstas na ata de registro de preços e na legislação vigente.</w:t>
      </w:r>
    </w:p>
    <w:p w14:paraId="6C4137FD" w14:textId="77777777" w:rsidR="00731F4C" w:rsidRPr="0041587B" w:rsidRDefault="00731F4C" w:rsidP="00731F4C">
      <w:pPr>
        <w:jc w:val="both"/>
        <w:rPr>
          <w:rFonts w:ascii="Cambria" w:eastAsia="Times New Roman" w:hAnsi="Cambria" w:cstheme="minorHAnsi"/>
          <w:b/>
          <w:bCs/>
          <w:color w:val="000000" w:themeColor="text1"/>
          <w:u w:val="single"/>
        </w:rPr>
      </w:pPr>
      <w:r w:rsidRPr="0041587B">
        <w:rPr>
          <w:rFonts w:ascii="Cambria" w:eastAsia="Times New Roman" w:hAnsi="Cambria" w:cstheme="minorHAnsi"/>
          <w:b/>
          <w:bCs/>
          <w:color w:val="000000" w:themeColor="text1"/>
          <w:u w:val="single"/>
        </w:rPr>
        <w:t>Exigências Técnicas</w:t>
      </w:r>
    </w:p>
    <w:p w14:paraId="1D0DE2CB" w14:textId="77777777" w:rsidR="00731F4C" w:rsidRPr="0041587B" w:rsidRDefault="00731F4C" w:rsidP="00731F4C">
      <w:pPr>
        <w:jc w:val="both"/>
        <w:rPr>
          <w:rFonts w:ascii="Cambria" w:eastAsia="Times New Roman" w:hAnsi="Cambria" w:cstheme="minorHAnsi"/>
          <w:b/>
          <w:bCs/>
          <w:color w:val="000000" w:themeColor="text1"/>
        </w:rPr>
      </w:pPr>
      <w:r w:rsidRPr="0041587B">
        <w:rPr>
          <w:rFonts w:ascii="Cambria" w:eastAsia="Times New Roman" w:hAnsi="Cambria" w:cstheme="minorHAnsi"/>
          <w:b/>
          <w:bCs/>
          <w:color w:val="000000" w:themeColor="text1"/>
        </w:rPr>
        <w:t xml:space="preserve">5.1.4.10 – </w:t>
      </w:r>
      <w:r w:rsidRPr="0041587B">
        <w:rPr>
          <w:rFonts w:ascii="Cambria" w:eastAsia="Times New Roman" w:hAnsi="Cambria" w:cstheme="minorHAnsi"/>
          <w:bCs/>
          <w:color w:val="000000" w:themeColor="text1"/>
        </w:rPr>
        <w:t>Todos os serviços deverão ser executados com utilização de equipamentos, ferramentas e instrumentos apropriados, em adequadas condições de uso e, quando aplicável, devidamente calibrados e certificados, devendo a contratada emitir relatório ou ordem de serviço contendo a descrição detalhada dos reparos realizados e componentes substituídos.</w:t>
      </w:r>
    </w:p>
    <w:p w14:paraId="38C23F38" w14:textId="77777777" w:rsidR="00731F4C" w:rsidRPr="0041587B" w:rsidRDefault="00731F4C" w:rsidP="00731F4C">
      <w:pPr>
        <w:jc w:val="both"/>
        <w:rPr>
          <w:rFonts w:ascii="Cambria" w:eastAsia="Times New Roman" w:hAnsi="Cambria" w:cstheme="minorHAnsi"/>
          <w:b/>
          <w:bCs/>
          <w:color w:val="000000" w:themeColor="text1"/>
        </w:rPr>
      </w:pPr>
      <w:r w:rsidRPr="0041587B">
        <w:rPr>
          <w:rFonts w:ascii="Cambria" w:eastAsia="Times New Roman" w:hAnsi="Cambria" w:cstheme="minorHAnsi"/>
          <w:b/>
          <w:bCs/>
          <w:color w:val="000000" w:themeColor="text1"/>
        </w:rPr>
        <w:t xml:space="preserve">5.1.4.11 – </w:t>
      </w:r>
      <w:r w:rsidRPr="0041587B">
        <w:rPr>
          <w:rFonts w:ascii="Cambria" w:eastAsia="Times New Roman" w:hAnsi="Cambria" w:cstheme="minorHAnsi"/>
          <w:bCs/>
          <w:color w:val="000000" w:themeColor="text1"/>
        </w:rPr>
        <w:t>A execução dos serviços deverá observar rigorosamente as normas técnicas aplicáveis da ABNT, INMETRO, normas de segurança automotiva e demais disposições expedidas pelos órgãos competentes.</w:t>
      </w:r>
    </w:p>
    <w:p w14:paraId="0F000709" w14:textId="77777777" w:rsidR="00731F4C" w:rsidRPr="0041587B" w:rsidRDefault="00731F4C" w:rsidP="00731F4C">
      <w:pPr>
        <w:jc w:val="both"/>
        <w:rPr>
          <w:rFonts w:ascii="Cambria" w:eastAsia="Times New Roman" w:hAnsi="Cambria" w:cstheme="minorHAnsi"/>
          <w:b/>
          <w:bCs/>
          <w:color w:val="000000" w:themeColor="text1"/>
        </w:rPr>
      </w:pPr>
      <w:r w:rsidRPr="0041587B">
        <w:rPr>
          <w:rFonts w:ascii="Cambria" w:eastAsia="Times New Roman" w:hAnsi="Cambria" w:cstheme="minorHAnsi"/>
          <w:b/>
          <w:bCs/>
          <w:color w:val="000000" w:themeColor="text1"/>
        </w:rPr>
        <w:t>5.1.4.12 –</w:t>
      </w:r>
      <w:r w:rsidRPr="0041587B">
        <w:rPr>
          <w:rFonts w:ascii="Cambria" w:eastAsia="Times New Roman" w:hAnsi="Cambria" w:cstheme="minorHAnsi"/>
          <w:bCs/>
          <w:color w:val="000000" w:themeColor="text1"/>
        </w:rPr>
        <w:t xml:space="preserve"> As peças e componentes eventualmente utilizados deverão ser novos, originais ou de qualidade equivalente, compatíveis com as especificações dos fabricantes dos veículos, sendo vedada a utilização de peças usadas, recondicionadas ou inadequadas. Constatada irregularidade, os itens serão rejeitados e o pagamento ficará suspenso até a devida regularização.</w:t>
      </w:r>
    </w:p>
    <w:p w14:paraId="0F1AA6E2" w14:textId="77777777" w:rsidR="00731F4C" w:rsidRPr="0041587B" w:rsidRDefault="00731F4C" w:rsidP="00731F4C">
      <w:pPr>
        <w:jc w:val="both"/>
        <w:rPr>
          <w:rFonts w:ascii="Cambria" w:eastAsia="Times New Roman" w:hAnsi="Cambria" w:cstheme="minorHAnsi"/>
          <w:b/>
          <w:bCs/>
          <w:color w:val="000000" w:themeColor="text1"/>
        </w:rPr>
      </w:pPr>
      <w:r w:rsidRPr="0041587B">
        <w:rPr>
          <w:rFonts w:ascii="Cambria" w:eastAsia="Times New Roman" w:hAnsi="Cambria" w:cstheme="minorHAnsi"/>
          <w:b/>
          <w:bCs/>
          <w:color w:val="000000" w:themeColor="text1"/>
        </w:rPr>
        <w:t xml:space="preserve">5.1.4.13 – </w:t>
      </w:r>
      <w:r w:rsidRPr="0041587B">
        <w:rPr>
          <w:rFonts w:ascii="Cambria" w:eastAsia="Times New Roman" w:hAnsi="Cambria" w:cstheme="minorHAnsi"/>
          <w:bCs/>
          <w:color w:val="000000" w:themeColor="text1"/>
        </w:rPr>
        <w:t>Em conformidade com o art. 31 do Código de Defesa do Consumidor, todas as peças, componentes e materiais utilizados deverão conter informações claras em língua portuguesa, incluindo marca, procedência, especificações técnicas, lote, validade, quando aplicável, e demais informações necessárias à adequada identificação e segurança de utilização.</w:t>
      </w:r>
    </w:p>
    <w:p w14:paraId="0C80F1F0" w14:textId="77777777" w:rsidR="00731F4C" w:rsidRPr="0041587B" w:rsidRDefault="00731F4C" w:rsidP="00731F4C">
      <w:pPr>
        <w:jc w:val="both"/>
        <w:rPr>
          <w:rFonts w:ascii="Cambria" w:eastAsia="Times New Roman" w:hAnsi="Cambria" w:cstheme="minorHAnsi"/>
          <w:b/>
          <w:bCs/>
          <w:color w:val="000000"/>
          <w:lang w:eastAsia="pt-BR"/>
        </w:rPr>
      </w:pPr>
    </w:p>
    <w:p w14:paraId="49CE42C1" w14:textId="77777777" w:rsidR="00731F4C" w:rsidRPr="0041587B" w:rsidRDefault="00731F4C" w:rsidP="00731F4C">
      <w:pPr>
        <w:jc w:val="both"/>
        <w:rPr>
          <w:rFonts w:ascii="Cambria" w:eastAsia="Times New Roman" w:hAnsi="Cambria" w:cstheme="minorHAnsi"/>
          <w:b/>
          <w:u w:val="single"/>
          <w:lang w:eastAsia="pt-BR"/>
        </w:rPr>
      </w:pPr>
      <w:r w:rsidRPr="0041587B">
        <w:rPr>
          <w:rFonts w:ascii="Cambria" w:eastAsia="Times New Roman" w:hAnsi="Cambria" w:cstheme="minorHAnsi"/>
          <w:b/>
          <w:bCs/>
          <w:color w:val="000000"/>
          <w:u w:val="single"/>
          <w:lang w:eastAsia="pt-BR"/>
        </w:rPr>
        <w:t xml:space="preserve">5.1.5 – </w:t>
      </w:r>
      <w:r w:rsidRPr="0041587B">
        <w:rPr>
          <w:rFonts w:ascii="Cambria" w:eastAsia="Times New Roman" w:hAnsi="Cambria" w:cstheme="minorHAnsi"/>
          <w:b/>
          <w:u w:val="single"/>
          <w:lang w:eastAsia="pt-BR"/>
        </w:rPr>
        <w:t>Encargos</w:t>
      </w:r>
    </w:p>
    <w:p w14:paraId="08E3B34B" w14:textId="77777777" w:rsidR="00731F4C" w:rsidRPr="0041587B" w:rsidRDefault="00731F4C" w:rsidP="00731F4C">
      <w:pPr>
        <w:jc w:val="both"/>
        <w:rPr>
          <w:rFonts w:ascii="Cambria" w:eastAsia="Times New Roman" w:hAnsi="Cambria" w:cstheme="minorHAnsi"/>
          <w:lang w:eastAsia="pt-BR"/>
        </w:rPr>
      </w:pPr>
      <w:r w:rsidRPr="0041587B">
        <w:rPr>
          <w:rFonts w:ascii="Cambria" w:eastAsia="Times New Roman" w:hAnsi="Cambria" w:cstheme="minorHAnsi"/>
          <w:lang w:eastAsia="pt-BR"/>
        </w:rPr>
        <w:t>As despesas de transporte, tributos, frete, carregamento, descarregamento, encargos trabalhistas e previdenciários e outros custos decorrentes direta e indiretamente do fornecimento do objeto, correrão por conta exclusiva da contratada.</w:t>
      </w:r>
    </w:p>
    <w:p w14:paraId="2261FB2C" w14:textId="77777777" w:rsidR="00731F4C" w:rsidRPr="0041587B" w:rsidRDefault="00731F4C" w:rsidP="00731F4C">
      <w:pPr>
        <w:jc w:val="both"/>
        <w:rPr>
          <w:rFonts w:ascii="Cambria" w:eastAsia="Times New Roman" w:hAnsi="Cambria" w:cstheme="minorHAnsi"/>
          <w:lang w:eastAsia="pt-BR"/>
        </w:rPr>
      </w:pPr>
    </w:p>
    <w:p w14:paraId="23ED7FEF" w14:textId="77777777" w:rsidR="00731F4C" w:rsidRPr="0041587B" w:rsidRDefault="00731F4C" w:rsidP="00731F4C">
      <w:pPr>
        <w:jc w:val="both"/>
        <w:rPr>
          <w:rFonts w:ascii="Cambria" w:eastAsia="Times New Roman" w:hAnsi="Cambria" w:cstheme="minorHAnsi"/>
          <w:u w:val="single"/>
          <w:lang w:eastAsia="pt-BR"/>
        </w:rPr>
      </w:pPr>
      <w:r w:rsidRPr="0041587B">
        <w:rPr>
          <w:rFonts w:ascii="Cambria" w:eastAsia="Times New Roman" w:hAnsi="Cambria" w:cstheme="minorHAnsi"/>
          <w:b/>
          <w:u w:val="single"/>
          <w:lang w:eastAsia="pt-BR"/>
        </w:rPr>
        <w:t>5.1.6 – Vigência da Ata de Registro de Preços</w:t>
      </w:r>
    </w:p>
    <w:p w14:paraId="6951A919" w14:textId="77777777" w:rsidR="00731F4C" w:rsidRPr="0041587B" w:rsidRDefault="00731F4C" w:rsidP="00731F4C">
      <w:pPr>
        <w:jc w:val="both"/>
        <w:rPr>
          <w:rFonts w:ascii="Cambria" w:eastAsia="Times New Roman" w:hAnsi="Cambria" w:cstheme="minorHAnsi"/>
          <w:lang w:eastAsia="pt-BR"/>
        </w:rPr>
      </w:pPr>
      <w:r w:rsidRPr="0041587B">
        <w:rPr>
          <w:rFonts w:ascii="Cambria" w:eastAsia="Times New Roman" w:hAnsi="Cambria" w:cstheme="minorHAnsi"/>
          <w:b/>
          <w:lang w:eastAsia="pt-BR"/>
        </w:rPr>
        <w:t>5.6.1 –</w:t>
      </w:r>
      <w:r w:rsidRPr="0041587B">
        <w:rPr>
          <w:rFonts w:ascii="Cambria" w:eastAsia="Times New Roman" w:hAnsi="Cambria" w:cstheme="minorHAnsi"/>
          <w:lang w:eastAsia="pt-BR"/>
        </w:rPr>
        <w:t xml:space="preserve"> A vigência da Ata de Registro de Preços será de </w:t>
      </w:r>
      <w:r w:rsidRPr="0041587B">
        <w:rPr>
          <w:rFonts w:ascii="Cambria" w:eastAsia="Times New Roman" w:hAnsi="Cambria" w:cstheme="minorHAnsi"/>
          <w:b/>
          <w:bCs/>
          <w:lang w:eastAsia="pt-BR"/>
        </w:rPr>
        <w:t>12 (doze) meses</w:t>
      </w:r>
      <w:r w:rsidRPr="0041587B">
        <w:rPr>
          <w:rFonts w:ascii="Cambria" w:eastAsia="Times New Roman" w:hAnsi="Cambria" w:cstheme="minorHAnsi"/>
          <w:lang w:eastAsia="pt-BR"/>
        </w:rPr>
        <w:t>, podendo ser prorrogada nos termos do art. 84 da Lei nº 14.133/2021.</w:t>
      </w:r>
    </w:p>
    <w:p w14:paraId="7CD1038A" w14:textId="77777777" w:rsidR="00731F4C" w:rsidRPr="0041587B" w:rsidRDefault="00731F4C" w:rsidP="00731F4C">
      <w:pPr>
        <w:jc w:val="both"/>
        <w:rPr>
          <w:rFonts w:ascii="Cambria" w:eastAsia="Times New Roman" w:hAnsi="Cambria" w:cstheme="minorHAnsi"/>
          <w:b/>
          <w:bCs/>
          <w:color w:val="000000"/>
          <w:u w:val="single"/>
          <w:lang w:eastAsia="pt-BR"/>
        </w:rPr>
      </w:pPr>
    </w:p>
    <w:p w14:paraId="7981AEB4" w14:textId="77777777" w:rsidR="00731F4C" w:rsidRPr="0041587B" w:rsidRDefault="00731F4C" w:rsidP="00731F4C">
      <w:pPr>
        <w:jc w:val="both"/>
        <w:rPr>
          <w:rFonts w:ascii="Cambria" w:eastAsia="Times New Roman" w:hAnsi="Cambria" w:cstheme="minorHAnsi"/>
          <w:b/>
          <w:u w:val="single"/>
          <w:lang w:eastAsia="pt-BR"/>
        </w:rPr>
      </w:pPr>
      <w:r w:rsidRPr="0041587B">
        <w:rPr>
          <w:rFonts w:ascii="Cambria" w:eastAsia="Times New Roman" w:hAnsi="Cambria" w:cstheme="minorHAnsi"/>
          <w:b/>
          <w:bCs/>
          <w:color w:val="000000"/>
          <w:u w:val="single"/>
          <w:lang w:eastAsia="pt-BR"/>
        </w:rPr>
        <w:t xml:space="preserve">5.1.7 – </w:t>
      </w:r>
      <w:r w:rsidRPr="0041587B">
        <w:rPr>
          <w:rFonts w:ascii="Cambria" w:eastAsia="Times New Roman" w:hAnsi="Cambria" w:cstheme="minorHAnsi"/>
          <w:b/>
          <w:u w:val="single"/>
          <w:lang w:eastAsia="pt-BR"/>
        </w:rPr>
        <w:t>Da Fiscalização</w:t>
      </w:r>
    </w:p>
    <w:p w14:paraId="7F182D0B" w14:textId="77777777" w:rsidR="00731F4C" w:rsidRPr="0041587B" w:rsidRDefault="00731F4C" w:rsidP="00731F4C">
      <w:pPr>
        <w:ind w:rightChars="-17" w:right="-37"/>
        <w:jc w:val="both"/>
        <w:rPr>
          <w:rFonts w:ascii="Cambria" w:eastAsia="Times New Roman" w:hAnsi="Cambria" w:cstheme="minorHAnsi"/>
          <w:bCs/>
          <w:lang w:eastAsia="pt-BR"/>
        </w:rPr>
      </w:pPr>
      <w:bookmarkStart w:id="48" w:name="_Toc134656061"/>
    </w:p>
    <w:p w14:paraId="5D84F05C" w14:textId="17EE1E8E" w:rsidR="00731F4C" w:rsidRPr="0041587B" w:rsidRDefault="00731F4C" w:rsidP="00731F4C">
      <w:pPr>
        <w:ind w:rightChars="-17" w:right="-37"/>
        <w:jc w:val="both"/>
        <w:rPr>
          <w:rFonts w:ascii="Cambria" w:eastAsia="Times New Roman" w:hAnsi="Cambria" w:cstheme="minorHAnsi"/>
          <w:bCs/>
          <w:lang w:eastAsia="pt-BR"/>
        </w:rPr>
      </w:pPr>
      <w:r w:rsidRPr="0041587B">
        <w:rPr>
          <w:rFonts w:ascii="Cambria" w:eastAsia="Times New Roman" w:hAnsi="Cambria" w:cstheme="minorHAnsi"/>
          <w:bCs/>
          <w:lang w:eastAsia="pt-BR"/>
        </w:rPr>
        <w:t xml:space="preserve">A fiscalização é de responsabilidade do servidor designado pela </w:t>
      </w:r>
      <w:r w:rsidRPr="0041587B">
        <w:rPr>
          <w:rFonts w:ascii="Cambria" w:eastAsia="Times New Roman" w:hAnsi="Cambria" w:cstheme="minorHAnsi"/>
          <w:bCs/>
          <w:lang w:val="pt-PT" w:eastAsia="pt-BR"/>
        </w:rPr>
        <w:t xml:space="preserve">Secretaria Municipal </w:t>
      </w:r>
      <w:r w:rsidR="00AA7152">
        <w:rPr>
          <w:rFonts w:ascii="Cambria" w:eastAsia="Times New Roman" w:hAnsi="Cambria" w:cstheme="minorHAnsi"/>
          <w:bCs/>
          <w:lang w:val="pt-PT" w:eastAsia="pt-BR"/>
        </w:rPr>
        <w:t>solicitante</w:t>
      </w:r>
      <w:r w:rsidRPr="0041587B">
        <w:rPr>
          <w:rFonts w:ascii="Cambria" w:eastAsia="Times New Roman" w:hAnsi="Cambria" w:cstheme="minorHAnsi"/>
          <w:bCs/>
          <w:lang w:val="pt-PT" w:eastAsia="pt-BR"/>
        </w:rPr>
        <w:t xml:space="preserve"> </w:t>
      </w:r>
      <w:r w:rsidRPr="0041587B">
        <w:rPr>
          <w:rFonts w:ascii="Cambria" w:eastAsia="Times New Roman" w:hAnsi="Cambria" w:cstheme="minorHAnsi"/>
          <w:bCs/>
          <w:lang w:eastAsia="pt-BR"/>
        </w:rPr>
        <w:t>para tal função.</w:t>
      </w:r>
    </w:p>
    <w:p w14:paraId="5005F2E1" w14:textId="77777777" w:rsidR="00731F4C" w:rsidRPr="0041587B" w:rsidRDefault="00731F4C" w:rsidP="00731F4C">
      <w:pPr>
        <w:ind w:rightChars="-17" w:right="-37"/>
        <w:jc w:val="both"/>
        <w:rPr>
          <w:rFonts w:ascii="Cambria" w:eastAsia="Times New Roman" w:hAnsi="Cambria" w:cstheme="minorHAnsi"/>
          <w:bCs/>
          <w:lang w:eastAsia="pt-BR"/>
        </w:rPr>
      </w:pPr>
      <w:r w:rsidRPr="0041587B">
        <w:rPr>
          <w:rFonts w:ascii="Cambria" w:eastAsia="Times New Roman" w:hAnsi="Cambria" w:cstheme="minorHAnsi"/>
          <w:bCs/>
          <w:lang w:eastAsia="pt-BR"/>
        </w:rPr>
        <w:t>O fiscal será responsável pela fiscalização das ocorrências e as deficiências verificadas no momento da entrega dos bens, objetivando a imediata correção das irregularidades apontadas.</w:t>
      </w:r>
    </w:p>
    <w:p w14:paraId="0F438C71" w14:textId="77777777" w:rsidR="00731F4C" w:rsidRPr="0041587B" w:rsidRDefault="00731F4C" w:rsidP="00731F4C">
      <w:pPr>
        <w:ind w:left="720"/>
        <w:jc w:val="both"/>
        <w:rPr>
          <w:rFonts w:ascii="Cambria" w:eastAsia="Times New Roman" w:hAnsi="Cambria" w:cstheme="minorHAnsi"/>
          <w:b/>
          <w:iCs/>
          <w:lang w:eastAsia="pt-BR"/>
        </w:rPr>
      </w:pPr>
    </w:p>
    <w:bookmarkEnd w:id="48"/>
    <w:p w14:paraId="275BE97A" w14:textId="77777777" w:rsidR="00731F4C" w:rsidRPr="0041587B" w:rsidRDefault="00731F4C" w:rsidP="00731F4C">
      <w:pPr>
        <w:rPr>
          <w:rFonts w:ascii="Cambria" w:eastAsia="Times New Roman" w:hAnsi="Cambria" w:cstheme="minorHAnsi"/>
          <w:b/>
          <w:u w:val="single"/>
          <w:lang w:eastAsia="pt-BR"/>
        </w:rPr>
      </w:pPr>
      <w:r w:rsidRPr="0041587B">
        <w:rPr>
          <w:rFonts w:ascii="Cambria" w:eastAsia="Times New Roman" w:hAnsi="Cambria" w:cstheme="minorHAnsi"/>
          <w:b/>
          <w:bCs/>
          <w:color w:val="000000"/>
          <w:u w:val="single"/>
          <w:lang w:eastAsia="pt-BR"/>
        </w:rPr>
        <w:t xml:space="preserve">5.1.8 – </w:t>
      </w:r>
      <w:r w:rsidRPr="0041587B">
        <w:rPr>
          <w:rFonts w:ascii="Cambria" w:eastAsia="Times New Roman" w:hAnsi="Cambria" w:cstheme="minorHAnsi"/>
          <w:b/>
          <w:u w:val="single"/>
          <w:lang w:eastAsia="pt-BR"/>
        </w:rPr>
        <w:t>Subcontratação:</w:t>
      </w:r>
    </w:p>
    <w:p w14:paraId="0C18C31E" w14:textId="77777777" w:rsidR="00731F4C" w:rsidRPr="0041587B" w:rsidRDefault="00731F4C" w:rsidP="00731F4C">
      <w:pPr>
        <w:jc w:val="both"/>
        <w:rPr>
          <w:rFonts w:ascii="Cambria" w:eastAsia="Calibri" w:hAnsi="Cambria" w:cstheme="minorHAnsi"/>
          <w:lang w:eastAsia="pt-BR"/>
        </w:rPr>
      </w:pPr>
    </w:p>
    <w:p w14:paraId="2D02088D" w14:textId="77777777" w:rsidR="00731F4C" w:rsidRPr="0041587B" w:rsidRDefault="00731F4C" w:rsidP="00731F4C">
      <w:pPr>
        <w:jc w:val="both"/>
        <w:rPr>
          <w:rFonts w:ascii="Cambria" w:eastAsia="Calibri" w:hAnsi="Cambria" w:cstheme="minorHAnsi"/>
          <w:lang w:eastAsia="pt-BR"/>
        </w:rPr>
      </w:pPr>
      <w:r w:rsidRPr="0041587B">
        <w:rPr>
          <w:rFonts w:ascii="Cambria" w:eastAsia="Calibri" w:hAnsi="Cambria" w:cstheme="minorHAnsi"/>
          <w:lang w:eastAsia="pt-BR"/>
        </w:rPr>
        <w:t>Não será admitida a subcontratação do objeto licitatório, em qualquer hipótese.</w:t>
      </w:r>
    </w:p>
    <w:p w14:paraId="420EDAF8" w14:textId="77777777" w:rsidR="00731F4C" w:rsidRPr="0041587B" w:rsidRDefault="00731F4C" w:rsidP="00731F4C">
      <w:pPr>
        <w:jc w:val="both"/>
        <w:rPr>
          <w:rFonts w:ascii="Cambria" w:eastAsia="Calibri" w:hAnsi="Cambria" w:cstheme="minorHAnsi"/>
          <w:lang w:eastAsia="pt-BR"/>
        </w:rPr>
      </w:pPr>
    </w:p>
    <w:p w14:paraId="4EF33C73" w14:textId="77777777" w:rsidR="00731F4C" w:rsidRPr="0041587B" w:rsidRDefault="00731F4C" w:rsidP="00731F4C">
      <w:pPr>
        <w:rPr>
          <w:rFonts w:ascii="Cambria" w:eastAsia="Times New Roman" w:hAnsi="Cambria" w:cstheme="minorHAnsi"/>
          <w:lang w:eastAsia="pt-BR"/>
        </w:rPr>
      </w:pPr>
      <w:r w:rsidRPr="0041587B">
        <w:rPr>
          <w:rFonts w:ascii="Cambria" w:eastAsia="Times New Roman" w:hAnsi="Cambria" w:cstheme="minorHAnsi"/>
          <w:b/>
          <w:bCs/>
          <w:color w:val="000000"/>
          <w:u w:val="single"/>
          <w:lang w:eastAsia="pt-BR"/>
        </w:rPr>
        <w:t xml:space="preserve">5.1.9 – </w:t>
      </w:r>
      <w:r w:rsidRPr="0041587B">
        <w:rPr>
          <w:rFonts w:ascii="Cambria" w:eastAsia="Times New Roman" w:hAnsi="Cambria" w:cstheme="minorHAnsi"/>
          <w:b/>
          <w:u w:val="single"/>
          <w:lang w:eastAsia="pt-BR"/>
        </w:rPr>
        <w:t>Garantia Contratual</w:t>
      </w:r>
      <w:r w:rsidRPr="0041587B">
        <w:rPr>
          <w:rFonts w:ascii="Cambria" w:eastAsia="Times New Roman" w:hAnsi="Cambria" w:cstheme="minorHAnsi"/>
          <w:lang w:eastAsia="pt-BR"/>
        </w:rPr>
        <w:t>:</w:t>
      </w:r>
    </w:p>
    <w:p w14:paraId="6462F83E" w14:textId="77777777" w:rsidR="00731F4C" w:rsidRPr="0041587B" w:rsidRDefault="00731F4C" w:rsidP="00731F4C">
      <w:pPr>
        <w:rPr>
          <w:rFonts w:ascii="Cambria" w:eastAsia="Times New Roman" w:hAnsi="Cambria" w:cstheme="minorHAnsi"/>
          <w:lang w:eastAsia="pt-BR"/>
        </w:rPr>
      </w:pPr>
      <w:r w:rsidRPr="0041587B">
        <w:rPr>
          <w:rFonts w:ascii="Cambria" w:eastAsia="Times New Roman" w:hAnsi="Cambria" w:cstheme="minorHAnsi"/>
          <w:lang w:eastAsia="pt-BR"/>
        </w:rPr>
        <w:t>Não haverá exigência de garantia de execução contratual.</w:t>
      </w:r>
    </w:p>
    <w:p w14:paraId="43DA5504" w14:textId="77777777" w:rsidR="00731F4C" w:rsidRPr="0041587B" w:rsidRDefault="00731F4C" w:rsidP="00731F4C">
      <w:pPr>
        <w:rPr>
          <w:rFonts w:ascii="Cambria" w:eastAsia="Times New Roman" w:hAnsi="Cambria" w:cstheme="minorHAnsi"/>
          <w:lang w:eastAsia="pt-BR"/>
        </w:rPr>
      </w:pPr>
    </w:p>
    <w:p w14:paraId="29FC42E9" w14:textId="77777777" w:rsidR="00731F4C" w:rsidRPr="0041587B" w:rsidRDefault="00731F4C" w:rsidP="00731F4C">
      <w:pPr>
        <w:jc w:val="both"/>
        <w:rPr>
          <w:rFonts w:ascii="Cambria" w:eastAsia="Times New Roman" w:hAnsi="Cambria" w:cstheme="minorHAnsi"/>
          <w:b/>
          <w:u w:val="single"/>
          <w:lang w:eastAsia="pt-BR"/>
        </w:rPr>
      </w:pPr>
      <w:r w:rsidRPr="0041587B">
        <w:rPr>
          <w:rFonts w:ascii="Cambria" w:eastAsia="Times New Roman" w:hAnsi="Cambria" w:cstheme="minorHAnsi"/>
          <w:b/>
          <w:bCs/>
          <w:color w:val="000000"/>
          <w:u w:val="single"/>
          <w:lang w:eastAsia="pt-BR"/>
        </w:rPr>
        <w:t xml:space="preserve">5.1.10 – </w:t>
      </w:r>
      <w:r w:rsidRPr="0041587B">
        <w:rPr>
          <w:rFonts w:ascii="Cambria" w:eastAsia="Times New Roman" w:hAnsi="Cambria" w:cstheme="minorHAnsi"/>
          <w:b/>
          <w:u w:val="single"/>
          <w:lang w:eastAsia="pt-BR"/>
        </w:rPr>
        <w:t>Necessidade de apresentação de catálogo ou amostra</w:t>
      </w:r>
      <w:bookmarkStart w:id="49" w:name="_Hlk164171110"/>
    </w:p>
    <w:p w14:paraId="4D9FB0EC" w14:textId="77777777" w:rsidR="00731F4C" w:rsidRPr="0041587B" w:rsidRDefault="00731F4C" w:rsidP="00731F4C">
      <w:pPr>
        <w:tabs>
          <w:tab w:val="left" w:pos="1014"/>
          <w:tab w:val="left" w:pos="1016"/>
        </w:tabs>
        <w:autoSpaceDE w:val="0"/>
        <w:ind w:left="839" w:right="142" w:hanging="839"/>
        <w:jc w:val="both"/>
        <w:outlineLvl w:val="2"/>
        <w:rPr>
          <w:rFonts w:ascii="Cambria" w:eastAsia="Arial" w:hAnsi="Cambria" w:cstheme="minorHAnsi"/>
          <w:bCs/>
          <w:color w:val="000000"/>
          <w:lang w:val="pt-PT"/>
        </w:rPr>
      </w:pPr>
      <w:r w:rsidRPr="0041587B">
        <w:rPr>
          <w:rFonts w:ascii="Cambria" w:eastAsia="Arial" w:hAnsi="Cambria" w:cstheme="minorHAnsi"/>
          <w:bCs/>
          <w:color w:val="000000"/>
          <w:lang w:val="pt-PT"/>
        </w:rPr>
        <w:t xml:space="preserve"> Não se aplica. </w:t>
      </w:r>
    </w:p>
    <w:p w14:paraId="02532421" w14:textId="77777777" w:rsidR="00731F4C" w:rsidRPr="0041587B" w:rsidRDefault="00731F4C" w:rsidP="00731F4C">
      <w:pPr>
        <w:tabs>
          <w:tab w:val="left" w:pos="1014"/>
          <w:tab w:val="left" w:pos="1016"/>
        </w:tabs>
        <w:autoSpaceDE w:val="0"/>
        <w:ind w:left="839" w:right="142" w:hanging="839"/>
        <w:jc w:val="both"/>
        <w:outlineLvl w:val="2"/>
        <w:rPr>
          <w:rFonts w:ascii="Cambria" w:eastAsia="Arial" w:hAnsi="Cambria" w:cstheme="minorHAnsi"/>
          <w:bCs/>
          <w:color w:val="000000"/>
          <w:lang w:val="pt-PT"/>
        </w:rPr>
      </w:pPr>
    </w:p>
    <w:p w14:paraId="4A9DCA06"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6 – MODELO DE EXECUÇÃO DO OBJETO</w:t>
      </w:r>
    </w:p>
    <w:p w14:paraId="225C1F53"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6.1 – Da execução dos serviços</w:t>
      </w:r>
    </w:p>
    <w:p w14:paraId="432A8726" w14:textId="45BAF631"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6.1.1 – </w:t>
      </w:r>
      <w:r w:rsidRPr="0041587B">
        <w:rPr>
          <w:rFonts w:ascii="Cambria" w:eastAsia="Arial" w:hAnsi="Cambria" w:cstheme="minorHAnsi"/>
          <w:bCs/>
          <w:color w:val="000000"/>
          <w:lang w:val="pt-PT"/>
        </w:rPr>
        <w:t>Após a execução dos serviços, o Município realizará a verificação da compatibilidade dos serviços prestados com as especificações constantes neste Termo de Referência. A fiscalização será realizada por servidores públicos efetivos competentes, pelo fiscal da ata de registro de preços ou do contrato, acompanhados, quando necessário, dos responsáveis pela solicitação dos serviços, com a finalidade de verificar a adequação, qualidade, eficiência e regular execução dos serviços realizados nos veículos pertencentes à frota da</w:t>
      </w:r>
      <w:r w:rsidR="00C424AE">
        <w:rPr>
          <w:rFonts w:ascii="Cambria" w:eastAsia="Arial" w:hAnsi="Cambria" w:cstheme="minorHAnsi"/>
          <w:bCs/>
          <w:color w:val="000000"/>
          <w:lang w:val="pt-PT"/>
        </w:rPr>
        <w:t>s</w:t>
      </w:r>
      <w:r w:rsidRPr="0041587B">
        <w:rPr>
          <w:rFonts w:ascii="Cambria" w:eastAsia="Arial" w:hAnsi="Cambria" w:cstheme="minorHAnsi"/>
          <w:bCs/>
          <w:color w:val="000000"/>
          <w:lang w:val="pt-PT"/>
        </w:rPr>
        <w:t xml:space="preserve"> Secretaria</w:t>
      </w:r>
      <w:r w:rsidR="00C424AE">
        <w:rPr>
          <w:rFonts w:ascii="Cambria" w:eastAsia="Arial" w:hAnsi="Cambria" w:cstheme="minorHAnsi"/>
          <w:bCs/>
          <w:color w:val="000000"/>
          <w:lang w:val="pt-PT"/>
        </w:rPr>
        <w:t>s</w:t>
      </w:r>
      <w:r w:rsidRPr="0041587B">
        <w:rPr>
          <w:rFonts w:ascii="Cambria" w:eastAsia="Arial" w:hAnsi="Cambria" w:cstheme="minorHAnsi"/>
          <w:bCs/>
          <w:color w:val="000000"/>
          <w:lang w:val="pt-PT"/>
        </w:rPr>
        <w:t xml:space="preserve"> Municipa</w:t>
      </w:r>
      <w:r w:rsidR="00C424AE">
        <w:rPr>
          <w:rFonts w:ascii="Cambria" w:eastAsia="Arial" w:hAnsi="Cambria" w:cstheme="minorHAnsi"/>
          <w:bCs/>
          <w:color w:val="000000"/>
          <w:lang w:val="pt-PT"/>
        </w:rPr>
        <w:t>is</w:t>
      </w:r>
      <w:r w:rsidRPr="0041587B">
        <w:rPr>
          <w:rFonts w:ascii="Cambria" w:eastAsia="Arial" w:hAnsi="Cambria" w:cstheme="minorHAnsi"/>
          <w:bCs/>
          <w:color w:val="000000"/>
          <w:lang w:val="pt-PT"/>
        </w:rPr>
        <w:t xml:space="preserve"> de Sa</w:t>
      </w:r>
      <w:r w:rsidR="00C424AE">
        <w:rPr>
          <w:rFonts w:ascii="Cambria" w:eastAsia="Arial" w:hAnsi="Cambria" w:cstheme="minorHAnsi"/>
          <w:bCs/>
          <w:color w:val="000000"/>
          <w:lang w:val="pt-PT"/>
        </w:rPr>
        <w:t>nto Inácio</w:t>
      </w:r>
      <w:r w:rsidRPr="0041587B">
        <w:rPr>
          <w:rFonts w:ascii="Cambria" w:eastAsia="Arial" w:hAnsi="Cambria" w:cstheme="minorHAnsi"/>
          <w:bCs/>
          <w:color w:val="000000"/>
          <w:lang w:val="pt-PT"/>
        </w:rPr>
        <w:t>.</w:t>
      </w:r>
    </w:p>
    <w:p w14:paraId="518F8808"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6.1.2 – </w:t>
      </w:r>
      <w:r w:rsidRPr="0041587B">
        <w:rPr>
          <w:rFonts w:ascii="Cambria" w:eastAsia="Arial" w:hAnsi="Cambria" w:cstheme="minorHAnsi"/>
          <w:bCs/>
          <w:color w:val="000000"/>
          <w:lang w:val="pt-PT"/>
        </w:rPr>
        <w:t xml:space="preserve">Caso sejam constatadas irregularidades, falhas técnicas, inadequações ou execução em </w:t>
      </w:r>
      <w:r w:rsidRPr="0041587B">
        <w:rPr>
          <w:rFonts w:ascii="Cambria" w:eastAsia="Arial" w:hAnsi="Cambria" w:cstheme="minorHAnsi"/>
          <w:bCs/>
          <w:color w:val="000000"/>
          <w:lang w:val="pt-PT"/>
        </w:rPr>
        <w:lastRenderedPageBreak/>
        <w:t>desconformidade com as exigências estabelecidas neste Termo de Referência, a contratada deverá promover a imediata correção dos serviços, sem qualquer ônus adicional para a Administração Municipal.</w:t>
      </w:r>
    </w:p>
    <w:p w14:paraId="0A6282D6" w14:textId="723C905E"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6.1.3 – </w:t>
      </w:r>
      <w:r w:rsidRPr="0041587B">
        <w:rPr>
          <w:rFonts w:ascii="Cambria" w:eastAsia="Arial" w:hAnsi="Cambria" w:cstheme="minorHAnsi"/>
          <w:bCs/>
          <w:color w:val="000000"/>
          <w:lang w:val="pt-PT"/>
        </w:rPr>
        <w:t>Os serviços deverão ser executados de forma contínua, eficiente e prioritária, garantindo o pronto atendimento das necessidades da</w:t>
      </w:r>
      <w:r w:rsidR="00C424AE">
        <w:rPr>
          <w:rFonts w:ascii="Cambria" w:eastAsia="Arial" w:hAnsi="Cambria" w:cstheme="minorHAnsi"/>
          <w:bCs/>
          <w:color w:val="000000"/>
          <w:lang w:val="pt-PT"/>
        </w:rPr>
        <w:t>s</w:t>
      </w:r>
      <w:r w:rsidRPr="0041587B">
        <w:rPr>
          <w:rFonts w:ascii="Cambria" w:eastAsia="Arial" w:hAnsi="Cambria" w:cstheme="minorHAnsi"/>
          <w:bCs/>
          <w:color w:val="000000"/>
          <w:lang w:val="pt-PT"/>
        </w:rPr>
        <w:t xml:space="preserve"> Secretaria</w:t>
      </w:r>
      <w:r w:rsidR="00C424AE">
        <w:rPr>
          <w:rFonts w:ascii="Cambria" w:eastAsia="Arial" w:hAnsi="Cambria" w:cstheme="minorHAnsi"/>
          <w:bCs/>
          <w:color w:val="000000"/>
          <w:lang w:val="pt-PT"/>
        </w:rPr>
        <w:t>s</w:t>
      </w:r>
      <w:r w:rsidRPr="0041587B">
        <w:rPr>
          <w:rFonts w:ascii="Cambria" w:eastAsia="Arial" w:hAnsi="Cambria" w:cstheme="minorHAnsi"/>
          <w:bCs/>
          <w:color w:val="000000"/>
          <w:lang w:val="pt-PT"/>
        </w:rPr>
        <w:t xml:space="preserve"> Municipa</w:t>
      </w:r>
      <w:r w:rsidR="00C424AE">
        <w:rPr>
          <w:rFonts w:ascii="Cambria" w:eastAsia="Arial" w:hAnsi="Cambria" w:cstheme="minorHAnsi"/>
          <w:bCs/>
          <w:color w:val="000000"/>
          <w:lang w:val="pt-PT"/>
        </w:rPr>
        <w:t>is solicitantes</w:t>
      </w:r>
      <w:r w:rsidRPr="0041587B">
        <w:rPr>
          <w:rFonts w:ascii="Cambria" w:eastAsia="Arial" w:hAnsi="Cambria" w:cstheme="minorHAnsi"/>
          <w:bCs/>
          <w:color w:val="000000"/>
          <w:lang w:val="pt-PT"/>
        </w:rPr>
        <w:t>, especialmente nos casos de manutenção emergencial ou falhas elétricas que possam comprometer a utilização dos veículos oficiais e a continuidade dos serviços públicos.</w:t>
      </w:r>
    </w:p>
    <w:p w14:paraId="0041FCC0"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p>
    <w:p w14:paraId="7E89FD48"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6.2 – Local e horário de execução dos serviços</w:t>
      </w:r>
    </w:p>
    <w:p w14:paraId="0EC6A175" w14:textId="750BFAC9"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6.2.1 – </w:t>
      </w:r>
      <w:r w:rsidRPr="0041587B">
        <w:rPr>
          <w:rFonts w:ascii="Cambria" w:eastAsia="Arial" w:hAnsi="Cambria" w:cstheme="minorHAnsi"/>
          <w:bCs/>
          <w:color w:val="000000"/>
          <w:lang w:val="pt-PT"/>
        </w:rPr>
        <w:t>Os serviços serão executados nas dependências da empresa contratada ou, quando necessário, no local em que o veículo se encontrar impossibilitado de deslocamento, especialmente nos casos de socorro elétrico fora da zona urbana, mediante solicitação da Secretaria Municipal.</w:t>
      </w:r>
    </w:p>
    <w:p w14:paraId="752CAF63" w14:textId="6036F5EF" w:rsidR="00731F4C" w:rsidRPr="0041587B" w:rsidRDefault="00731F4C" w:rsidP="00731F4C">
      <w:pPr>
        <w:tabs>
          <w:tab w:val="left" w:pos="142"/>
        </w:tabs>
        <w:autoSpaceDE w:val="0"/>
        <w:ind w:right="142"/>
        <w:jc w:val="both"/>
        <w:outlineLvl w:val="2"/>
        <w:rPr>
          <w:rFonts w:ascii="Cambria" w:eastAsia="Arial" w:hAnsi="Cambria" w:cstheme="minorHAnsi"/>
          <w:bCs/>
          <w:color w:val="000000"/>
          <w:lang w:val="pt-PT"/>
        </w:rPr>
      </w:pPr>
      <w:r w:rsidRPr="0041587B">
        <w:rPr>
          <w:rFonts w:ascii="Cambria" w:eastAsia="Arial" w:hAnsi="Cambria" w:cstheme="minorHAnsi"/>
          <w:b/>
          <w:bCs/>
          <w:color w:val="000000"/>
          <w:lang w:val="pt-PT"/>
        </w:rPr>
        <w:t xml:space="preserve">6.2.2 – </w:t>
      </w:r>
      <w:r w:rsidRPr="0041587B">
        <w:rPr>
          <w:rFonts w:ascii="Cambria" w:eastAsia="Arial" w:hAnsi="Cambria" w:cstheme="minorHAnsi"/>
          <w:bCs/>
          <w:color w:val="000000"/>
          <w:lang w:val="pt-PT"/>
        </w:rPr>
        <w:t>Os atendimentos deverão ocorrer em dias úteis, no horário das 08h00 às 11h00 e das 13h00 às 16h00, podendo a Administração solicitar atendimento emergencial fora do horário regular em situações excepcionais devidamente justificadas, relacionadas à continuidade dos serviços públicos.</w:t>
      </w:r>
    </w:p>
    <w:p w14:paraId="7945752A" w14:textId="7B42D2AA"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6.2.3 – </w:t>
      </w:r>
      <w:r w:rsidRPr="0041587B">
        <w:rPr>
          <w:rFonts w:ascii="Cambria" w:eastAsia="Arial" w:hAnsi="Cambria" w:cstheme="minorHAnsi"/>
          <w:bCs/>
          <w:color w:val="000000"/>
          <w:lang w:val="pt-PT"/>
        </w:rPr>
        <w:t>Não haverá pagamento adicional referente a deslocamento, atendimento emergencial, execução dos serviços ou quaisquer outros custos necessários ao cumprimento do objeto, estando todas as despesas inclusas nos valores constantes da proposta de preços apresentada pela contratada.</w:t>
      </w:r>
    </w:p>
    <w:p w14:paraId="78ACB5C1"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p>
    <w:p w14:paraId="14C5A3BA"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6.3 – Das condições de execução e atendimento</w:t>
      </w:r>
    </w:p>
    <w:p w14:paraId="7D26DEB9" w14:textId="0C417E30"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6.3.1 – </w:t>
      </w:r>
      <w:r w:rsidRPr="0041587B">
        <w:rPr>
          <w:rFonts w:ascii="Cambria" w:eastAsia="Arial" w:hAnsi="Cambria" w:cstheme="minorHAnsi"/>
          <w:bCs/>
          <w:color w:val="000000"/>
          <w:lang w:val="pt-PT"/>
        </w:rPr>
        <w:t xml:space="preserve">O prazo para início do atendimento e execução dos serviços será de no máximo 02 (dois) dias úteis, contados da solicitação formal emitida pela Secretaria Municipal </w:t>
      </w:r>
      <w:r w:rsidR="00E40E87">
        <w:rPr>
          <w:rFonts w:ascii="Cambria" w:eastAsia="Arial" w:hAnsi="Cambria" w:cstheme="minorHAnsi"/>
          <w:bCs/>
          <w:color w:val="000000"/>
          <w:lang w:val="pt-PT"/>
        </w:rPr>
        <w:t>solicitante</w:t>
      </w:r>
      <w:r w:rsidRPr="0041587B">
        <w:rPr>
          <w:rFonts w:ascii="Cambria" w:eastAsia="Arial" w:hAnsi="Cambria" w:cstheme="minorHAnsi"/>
          <w:bCs/>
          <w:color w:val="000000"/>
          <w:lang w:val="pt-PT"/>
        </w:rPr>
        <w:t>, devendo a contratada atender prontamente as demandas encaminhadas pela Administração, especialmente nos casos emergenciais que envolvam veículos essenciais à continuidade dos serviços públicos.</w:t>
      </w:r>
    </w:p>
    <w:p w14:paraId="573B5C56"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6.3.2 – </w:t>
      </w:r>
      <w:r w:rsidRPr="0041587B">
        <w:rPr>
          <w:rFonts w:ascii="Cambria" w:eastAsia="Arial" w:hAnsi="Cambria" w:cstheme="minorHAnsi"/>
          <w:bCs/>
          <w:color w:val="000000"/>
          <w:lang w:val="pt-PT"/>
        </w:rPr>
        <w:t>Todas as despesas relacionadas à execução dos serviços, incluindo deslocamento, transporte, tributos, ferramentas, equipamentos, mão de obra, encargos trabalhistas, previdenciários, fiscais e demais custos diretos ou indiretos necessários ao cumprimento do objeto, correrão exclusivamente por conta da contratada.</w:t>
      </w:r>
    </w:p>
    <w:p w14:paraId="1B523645"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6.3.3 – </w:t>
      </w:r>
      <w:r w:rsidRPr="0041587B">
        <w:rPr>
          <w:rFonts w:ascii="Cambria" w:eastAsia="Arial" w:hAnsi="Cambria" w:cstheme="minorHAnsi"/>
          <w:bCs/>
          <w:color w:val="000000"/>
          <w:lang w:val="pt-PT"/>
        </w:rPr>
        <w:t>Se, durante a fiscalização ou recebimento dos serviços, for constatado que os serviços foram executados de forma incompleta, inadequada, com falhas técnicas, defeitos ou em desacordo com as especificações estabelecidas neste Termo de Referência, a contratada ficará obrigada a corrigir, refazer ou complementar os serviços às suas expensas, após notificação formal da Administração Municipal, ficando suspenso o recebimento definitivo até a regularização da situação.</w:t>
      </w:r>
    </w:p>
    <w:p w14:paraId="3BF8C58A"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6.3.4 – </w:t>
      </w:r>
      <w:r w:rsidRPr="0041587B">
        <w:rPr>
          <w:rFonts w:ascii="Cambria" w:eastAsia="Arial" w:hAnsi="Cambria" w:cstheme="minorHAnsi"/>
          <w:bCs/>
          <w:color w:val="000000"/>
          <w:lang w:val="pt-PT"/>
        </w:rPr>
        <w:t>A contratada deverá reparar, corrigir, remover, refazer ou substituir, às suas expensas, os serviços rejeitados, parcial ou totalmente, em razão de vícios, defeitos, falhas técnicas ou incorreções constatadas pela fiscalização, no prazo máximo estabelecido pelo fiscal da ata de registro de preços ou do contrato.</w:t>
      </w:r>
    </w:p>
    <w:p w14:paraId="51BF1C1E" w14:textId="77777777" w:rsidR="00731F4C" w:rsidRPr="0041587B" w:rsidRDefault="00731F4C" w:rsidP="00731F4C">
      <w:pPr>
        <w:tabs>
          <w:tab w:val="left" w:pos="142"/>
        </w:tabs>
        <w:autoSpaceDE w:val="0"/>
        <w:ind w:right="142"/>
        <w:jc w:val="both"/>
        <w:outlineLvl w:val="2"/>
        <w:rPr>
          <w:rFonts w:ascii="Cambria" w:eastAsia="Arial" w:hAnsi="Cambria" w:cstheme="minorHAnsi"/>
          <w:bCs/>
          <w:color w:val="000000"/>
          <w:lang w:val="pt-PT"/>
        </w:rPr>
      </w:pPr>
      <w:r w:rsidRPr="0041587B">
        <w:rPr>
          <w:rFonts w:ascii="Cambria" w:eastAsia="Arial" w:hAnsi="Cambria" w:cstheme="minorHAnsi"/>
          <w:b/>
          <w:bCs/>
          <w:color w:val="000000"/>
          <w:lang w:val="pt-PT"/>
        </w:rPr>
        <w:t xml:space="preserve">6.3.5 – </w:t>
      </w:r>
      <w:r w:rsidRPr="0041587B">
        <w:rPr>
          <w:rFonts w:ascii="Cambria" w:eastAsia="Arial" w:hAnsi="Cambria" w:cstheme="minorHAnsi"/>
          <w:bCs/>
          <w:color w:val="000000"/>
          <w:lang w:val="pt-PT"/>
        </w:rPr>
        <w:t>Somente serão considerados devidamente executados os serviços efetivamente concluídos e aceitos pela fiscalização municipal, mediante verificação da conformidade com as especificações técnicas, condições de funcionamento e adequação dos reparos realizados.</w:t>
      </w:r>
    </w:p>
    <w:p w14:paraId="2BA694B3"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6.3.6 – </w:t>
      </w:r>
      <w:r w:rsidRPr="0041587B">
        <w:rPr>
          <w:rFonts w:ascii="Cambria" w:eastAsia="Arial" w:hAnsi="Cambria" w:cstheme="minorHAnsi"/>
          <w:bCs/>
          <w:color w:val="000000"/>
          <w:lang w:val="pt-PT"/>
        </w:rPr>
        <w:t>Na hipótese de a verificação definitiva dos serviços não ser realizada dentro do prazo fixado pela Administração, considerar-se-á como realizado o recebimento definitivo no término do referido prazo, desde que não haja manifestação formal em sentido contrário.</w:t>
      </w:r>
    </w:p>
    <w:p w14:paraId="30A35CC9" w14:textId="77777777" w:rsidR="00731F4C" w:rsidRPr="0041587B" w:rsidRDefault="00731F4C" w:rsidP="00731F4C">
      <w:pPr>
        <w:tabs>
          <w:tab w:val="left" w:pos="142"/>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 xml:space="preserve">6.3.7 – </w:t>
      </w:r>
      <w:r w:rsidRPr="0041587B">
        <w:rPr>
          <w:rFonts w:ascii="Cambria" w:eastAsia="Arial" w:hAnsi="Cambria" w:cstheme="minorHAnsi"/>
          <w:bCs/>
          <w:color w:val="000000"/>
          <w:lang w:val="pt-PT"/>
        </w:rPr>
        <w:t>A fiscalização por parte do Município, bem como o recebimento provisório ou definitivo dos serviços, não exclui a responsabilidade civil, técnica e profissional da contratada pela qualidade, segurança e perfeita execução do objeto contratual, nem a responsabilidade por eventuais danos causados ao Município ou a terceiros em decorrência de falhas, defeitos ou inadequações na prestação dos serviços.</w:t>
      </w:r>
    </w:p>
    <w:p w14:paraId="062B68FC" w14:textId="77777777" w:rsidR="00731F4C" w:rsidRPr="0041587B" w:rsidRDefault="00731F4C" w:rsidP="00731F4C">
      <w:pPr>
        <w:tabs>
          <w:tab w:val="left" w:pos="142"/>
        </w:tabs>
        <w:autoSpaceDE w:val="0"/>
        <w:ind w:right="142"/>
        <w:jc w:val="both"/>
        <w:outlineLvl w:val="2"/>
        <w:rPr>
          <w:rFonts w:ascii="Cambria" w:eastAsia="Arial" w:hAnsi="Cambria" w:cstheme="minorHAnsi"/>
          <w:bCs/>
          <w:color w:val="000000"/>
          <w:lang w:val="pt-PT"/>
        </w:rPr>
      </w:pPr>
    </w:p>
    <w:bookmarkEnd w:id="49"/>
    <w:p w14:paraId="4A67367B" w14:textId="77777777" w:rsidR="00731F4C" w:rsidRPr="0041587B" w:rsidRDefault="00731F4C" w:rsidP="00731F4C">
      <w:pPr>
        <w:contextualSpacing/>
        <w:jc w:val="both"/>
        <w:rPr>
          <w:rFonts w:ascii="Cambria" w:eastAsia="Times New Roman" w:hAnsi="Cambria" w:cstheme="minorHAnsi"/>
          <w:b/>
          <w:bCs/>
          <w:lang w:eastAsia="pt-BR"/>
        </w:rPr>
      </w:pPr>
      <w:r w:rsidRPr="0041587B">
        <w:rPr>
          <w:rFonts w:ascii="Cambria" w:eastAsia="Times New Roman" w:hAnsi="Cambria" w:cstheme="minorHAnsi"/>
          <w:b/>
          <w:bCs/>
          <w:lang w:eastAsia="pt-BR"/>
        </w:rPr>
        <w:t>7 – MODELO DE GESTÃO DA ATA DE REGISTRO DE PREÇOS</w:t>
      </w:r>
    </w:p>
    <w:p w14:paraId="74A1E997" w14:textId="77777777" w:rsidR="00731F4C" w:rsidRPr="0041587B" w:rsidRDefault="00731F4C" w:rsidP="00731F4C">
      <w:pPr>
        <w:tabs>
          <w:tab w:val="left" w:pos="1014"/>
          <w:tab w:val="left" w:pos="1016"/>
        </w:tabs>
        <w:autoSpaceDE w:val="0"/>
        <w:ind w:right="142"/>
        <w:jc w:val="both"/>
        <w:outlineLvl w:val="2"/>
        <w:rPr>
          <w:rFonts w:ascii="Cambria" w:eastAsia="Times New Roman" w:hAnsi="Cambria" w:cstheme="minorHAnsi"/>
          <w:lang w:eastAsia="pt-BR"/>
        </w:rPr>
      </w:pPr>
      <w:r w:rsidRPr="0041587B">
        <w:rPr>
          <w:rFonts w:ascii="Cambria" w:eastAsia="Times New Roman" w:hAnsi="Cambria" w:cstheme="minorHAnsi"/>
          <w:b/>
          <w:bCs/>
          <w:lang w:eastAsia="pt-BR"/>
        </w:rPr>
        <w:t>7.1 –</w:t>
      </w:r>
      <w:r w:rsidRPr="0041587B">
        <w:rPr>
          <w:rFonts w:ascii="Cambria" w:eastAsia="Times New Roman" w:hAnsi="Cambria" w:cstheme="minorHAnsi"/>
          <w:b/>
          <w:lang w:eastAsia="pt-BR"/>
        </w:rPr>
        <w:t xml:space="preserve"> </w:t>
      </w:r>
      <w:r w:rsidRPr="0041587B">
        <w:rPr>
          <w:rFonts w:ascii="Cambria" w:eastAsia="Times New Roman" w:hAnsi="Cambria" w:cstheme="minorHAnsi"/>
          <w:lang w:eastAsia="pt-BR"/>
        </w:rPr>
        <w:t xml:space="preserve">A Ata de Registro de Preços deverá ser executada fielmente pelas partes, de acordo com as condições estabelecidas neste Termo de Referência, no edital, na Ata e nas disposições da </w:t>
      </w:r>
      <w:r w:rsidRPr="0041587B">
        <w:rPr>
          <w:rFonts w:ascii="Cambria" w:eastAsia="Times New Roman" w:hAnsi="Cambria" w:cstheme="minorHAnsi"/>
          <w:bCs/>
          <w:lang w:eastAsia="pt-BR"/>
        </w:rPr>
        <w:t>Lei Federal nº 14.133/2021</w:t>
      </w:r>
      <w:r w:rsidRPr="0041587B">
        <w:rPr>
          <w:rFonts w:ascii="Cambria" w:eastAsia="Times New Roman" w:hAnsi="Cambria" w:cstheme="minorHAnsi"/>
          <w:lang w:eastAsia="pt-BR"/>
        </w:rPr>
        <w:t>, respondendo cada parte pelas consequências de sua inexecução total ou parcial.</w:t>
      </w:r>
    </w:p>
    <w:p w14:paraId="028B4F0E" w14:textId="77777777" w:rsidR="00731F4C" w:rsidRPr="0041587B" w:rsidRDefault="00731F4C" w:rsidP="00731F4C">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Times New Roman" w:hAnsi="Cambria" w:cstheme="minorHAnsi"/>
          <w:b/>
          <w:bCs/>
          <w:lang w:eastAsia="pt-BR"/>
        </w:rPr>
        <w:t>7.2 –</w:t>
      </w:r>
      <w:r w:rsidRPr="0041587B">
        <w:rPr>
          <w:rFonts w:ascii="Cambria" w:eastAsia="Times New Roman" w:hAnsi="Cambria" w:cstheme="minorHAnsi"/>
          <w:b/>
          <w:lang w:eastAsia="pt-BR"/>
        </w:rPr>
        <w:t xml:space="preserve"> </w:t>
      </w:r>
      <w:r w:rsidRPr="0041587B">
        <w:rPr>
          <w:rFonts w:ascii="Cambria" w:eastAsia="Times New Roman" w:hAnsi="Cambria" w:cstheme="minorHAnsi"/>
          <w:lang w:eastAsia="pt-BR"/>
        </w:rPr>
        <w:t xml:space="preserve">Em caso de impedimento, ordem de paralisação ou suspensão da execução dos serviços, os prazos de atendimento das demandas poderão ser prorrogados automaticamente pelo tempo correspondente, </w:t>
      </w:r>
      <w:r w:rsidRPr="0041587B">
        <w:rPr>
          <w:rFonts w:ascii="Cambria" w:eastAsia="Times New Roman" w:hAnsi="Cambria" w:cstheme="minorHAnsi"/>
          <w:lang w:eastAsia="pt-BR"/>
        </w:rPr>
        <w:lastRenderedPageBreak/>
        <w:t>mediante registro formal das circunstâncias em apostila ou documento equivalente.</w:t>
      </w:r>
    </w:p>
    <w:p w14:paraId="35646FAE" w14:textId="24E97BA1" w:rsidR="00731F4C" w:rsidRPr="0041587B" w:rsidRDefault="00731F4C" w:rsidP="00731F4C">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Times New Roman" w:hAnsi="Cambria" w:cstheme="minorHAnsi"/>
          <w:b/>
          <w:bCs/>
          <w:lang w:eastAsia="pt-BR"/>
        </w:rPr>
        <w:t>7.3 –</w:t>
      </w:r>
      <w:r w:rsidRPr="0041587B">
        <w:rPr>
          <w:rFonts w:ascii="Cambria" w:eastAsia="Times New Roman" w:hAnsi="Cambria" w:cstheme="minorHAnsi"/>
          <w:b/>
          <w:lang w:eastAsia="pt-BR"/>
        </w:rPr>
        <w:t xml:space="preserve"> </w:t>
      </w:r>
      <w:r w:rsidRPr="0041587B">
        <w:rPr>
          <w:rFonts w:ascii="Cambria" w:eastAsia="Times New Roman" w:hAnsi="Cambria" w:cstheme="minorHAnsi"/>
          <w:lang w:eastAsia="pt-BR"/>
        </w:rPr>
        <w:t xml:space="preserve">As comunicações entre o órgão gerenciador/participante e a empresa registrada deverão ser realizadas preferencialmente por escrito, por meio do e-mail </w:t>
      </w:r>
      <w:r w:rsidR="007D6498">
        <w:rPr>
          <w:rFonts w:ascii="Cambria" w:eastAsia="Times New Roman" w:hAnsi="Cambria" w:cstheme="minorHAnsi"/>
          <w:b/>
          <w:bCs/>
          <w:lang w:eastAsia="pt-BR"/>
        </w:rPr>
        <w:t>compras</w:t>
      </w:r>
      <w:r w:rsidRPr="0041587B">
        <w:rPr>
          <w:rFonts w:ascii="Cambria" w:eastAsia="Times New Roman" w:hAnsi="Cambria" w:cstheme="minorHAnsi"/>
          <w:b/>
          <w:bCs/>
          <w:lang w:eastAsia="pt-BR"/>
        </w:rPr>
        <w:t>@santoinacio.pr.gov.br</w:t>
      </w:r>
      <w:r w:rsidRPr="0041587B">
        <w:rPr>
          <w:rFonts w:ascii="Cambria" w:eastAsia="Times New Roman" w:hAnsi="Cambria" w:cstheme="minorHAnsi"/>
          <w:lang w:eastAsia="pt-BR"/>
        </w:rPr>
        <w:t>, exceto quando o ato exigir maiores formalidades ou outra forma de comunicação oficial.</w:t>
      </w:r>
    </w:p>
    <w:p w14:paraId="691D2467" w14:textId="77777777" w:rsidR="00731F4C" w:rsidRPr="0041587B" w:rsidRDefault="00731F4C" w:rsidP="00731F4C">
      <w:pPr>
        <w:tabs>
          <w:tab w:val="left" w:pos="1014"/>
          <w:tab w:val="left" w:pos="1016"/>
        </w:tabs>
        <w:autoSpaceDE w:val="0"/>
        <w:ind w:right="142"/>
        <w:jc w:val="both"/>
        <w:outlineLvl w:val="2"/>
        <w:rPr>
          <w:rFonts w:ascii="Cambria" w:eastAsia="Times New Roman" w:hAnsi="Cambria" w:cstheme="minorHAnsi"/>
          <w:lang w:eastAsia="pt-BR"/>
        </w:rPr>
      </w:pPr>
      <w:r w:rsidRPr="0041587B">
        <w:rPr>
          <w:rFonts w:ascii="Cambria" w:eastAsia="Times New Roman" w:hAnsi="Cambria" w:cstheme="minorHAnsi"/>
          <w:b/>
          <w:bCs/>
          <w:lang w:eastAsia="pt-BR"/>
        </w:rPr>
        <w:t>7.4 –</w:t>
      </w:r>
      <w:r w:rsidRPr="0041587B">
        <w:rPr>
          <w:rFonts w:ascii="Cambria" w:eastAsia="Times New Roman" w:hAnsi="Cambria" w:cstheme="minorHAnsi"/>
          <w:b/>
          <w:lang w:eastAsia="pt-BR"/>
        </w:rPr>
        <w:t xml:space="preserve"> </w:t>
      </w:r>
      <w:r w:rsidRPr="0041587B">
        <w:rPr>
          <w:rFonts w:ascii="Cambria" w:eastAsia="Times New Roman" w:hAnsi="Cambria" w:cstheme="minorHAnsi"/>
          <w:lang w:eastAsia="pt-BR"/>
        </w:rPr>
        <w:t>O órgão gerenciador ou participante poderá convocar representante da empresa registrada para adoção de providências que devam ser cumpridas de imediato, sempre que necessário para assegurar a continuidade e eficiência dos serviços.</w:t>
      </w:r>
    </w:p>
    <w:p w14:paraId="1E0A6B1F" w14:textId="77777777" w:rsidR="00731F4C" w:rsidRPr="0041587B" w:rsidRDefault="00731F4C" w:rsidP="00731F4C">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Times New Roman" w:hAnsi="Cambria" w:cstheme="minorHAnsi"/>
          <w:b/>
          <w:bCs/>
          <w:lang w:eastAsia="pt-BR"/>
        </w:rPr>
        <w:t>7.5 –</w:t>
      </w:r>
      <w:r w:rsidRPr="0041587B">
        <w:rPr>
          <w:rFonts w:ascii="Cambria" w:eastAsia="Times New Roman" w:hAnsi="Cambria" w:cstheme="minorHAnsi"/>
          <w:b/>
          <w:lang w:eastAsia="pt-BR"/>
        </w:rPr>
        <w:t xml:space="preserve"> </w:t>
      </w:r>
      <w:r w:rsidRPr="0041587B">
        <w:rPr>
          <w:rFonts w:ascii="Cambria" w:eastAsia="Times New Roman" w:hAnsi="Cambria" w:cstheme="minorHAnsi"/>
          <w:lang w:eastAsia="pt-BR"/>
        </w:rPr>
        <w:t>Após a assinatura da Ata de Registro de Preços, o Município poderá convocar o representante da empresa registrada para reunião inicial, visando apresentação do plano de fiscalização e alinhamento da execução, contendo informações sobre obrigações, mecanismos de acompanhamento, estratégias de atendimento das demandas, forma de solicitação dos serviços, método de aferição dos resultados e sanções aplicáveis.</w:t>
      </w:r>
    </w:p>
    <w:p w14:paraId="10BC46BA" w14:textId="77777777" w:rsidR="00731F4C" w:rsidRPr="0041587B" w:rsidRDefault="00731F4C" w:rsidP="00731F4C">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Times New Roman" w:hAnsi="Cambria" w:cstheme="minorHAnsi"/>
          <w:b/>
          <w:bCs/>
          <w:lang w:eastAsia="pt-BR"/>
        </w:rPr>
        <w:t>7.6 –</w:t>
      </w:r>
      <w:r w:rsidRPr="0041587B">
        <w:rPr>
          <w:rFonts w:ascii="Cambria" w:eastAsia="Times New Roman" w:hAnsi="Cambria" w:cstheme="minorHAnsi"/>
          <w:b/>
          <w:lang w:eastAsia="pt-BR"/>
        </w:rPr>
        <w:t xml:space="preserve"> </w:t>
      </w:r>
      <w:r w:rsidRPr="0041587B">
        <w:rPr>
          <w:rFonts w:ascii="Cambria" w:eastAsia="Times New Roman" w:hAnsi="Cambria" w:cstheme="minorHAnsi"/>
          <w:lang w:eastAsia="pt-BR"/>
        </w:rPr>
        <w:t>A execução decorrente da Ata de Registro de Preços será acompanhada e fiscalizada pelos responsáveis designados pela Administração Municipal, conforme segue:</w:t>
      </w:r>
    </w:p>
    <w:p w14:paraId="21F20578" w14:textId="77777777" w:rsidR="00731F4C" w:rsidRPr="0041587B" w:rsidRDefault="00731F4C" w:rsidP="00731F4C">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Times New Roman" w:hAnsi="Cambria" w:cstheme="minorHAnsi"/>
          <w:b/>
          <w:bCs/>
          <w:lang w:eastAsia="pt-BR"/>
        </w:rPr>
        <w:t>Responsáveis pela gestão e fiscalização:</w:t>
      </w:r>
    </w:p>
    <w:p w14:paraId="5CC89366" w14:textId="4AB38244" w:rsidR="00731F4C" w:rsidRPr="0041587B" w:rsidRDefault="0041587B" w:rsidP="00016A7A">
      <w:pPr>
        <w:numPr>
          <w:ilvl w:val="0"/>
          <w:numId w:val="70"/>
        </w:numPr>
        <w:tabs>
          <w:tab w:val="left" w:pos="1014"/>
          <w:tab w:val="left" w:pos="1016"/>
        </w:tabs>
        <w:suppressAutoHyphens w:val="0"/>
        <w:autoSpaceDE w:val="0"/>
        <w:spacing w:line="276" w:lineRule="auto"/>
        <w:ind w:right="142"/>
        <w:jc w:val="both"/>
        <w:textAlignment w:val="auto"/>
        <w:outlineLvl w:val="2"/>
        <w:rPr>
          <w:rFonts w:ascii="Cambria" w:eastAsia="Times New Roman" w:hAnsi="Cambria" w:cstheme="minorHAnsi"/>
          <w:b/>
          <w:lang w:eastAsia="pt-BR"/>
        </w:rPr>
      </w:pPr>
      <w:r>
        <w:rPr>
          <w:rFonts w:ascii="Cambria" w:eastAsia="Times New Roman" w:hAnsi="Cambria" w:cstheme="minorHAnsi"/>
          <w:b/>
          <w:bCs/>
          <w:lang w:eastAsia="pt-BR"/>
        </w:rPr>
        <w:t xml:space="preserve">Gustavo </w:t>
      </w:r>
      <w:proofErr w:type="spellStart"/>
      <w:r>
        <w:rPr>
          <w:rFonts w:ascii="Cambria" w:eastAsia="Times New Roman" w:hAnsi="Cambria" w:cstheme="minorHAnsi"/>
          <w:b/>
          <w:bCs/>
          <w:lang w:eastAsia="pt-BR"/>
        </w:rPr>
        <w:t>Marrafon</w:t>
      </w:r>
      <w:proofErr w:type="spellEnd"/>
      <w:r>
        <w:rPr>
          <w:rFonts w:ascii="Cambria" w:eastAsia="Times New Roman" w:hAnsi="Cambria" w:cstheme="minorHAnsi"/>
          <w:b/>
          <w:bCs/>
          <w:lang w:eastAsia="pt-BR"/>
        </w:rPr>
        <w:t xml:space="preserve"> de Jesus</w:t>
      </w:r>
      <w:r w:rsidR="00731F4C" w:rsidRPr="0041587B">
        <w:rPr>
          <w:rFonts w:ascii="Cambria" w:eastAsia="Times New Roman" w:hAnsi="Cambria" w:cstheme="minorHAnsi"/>
          <w:b/>
          <w:lang w:eastAsia="pt-BR"/>
        </w:rPr>
        <w:t xml:space="preserve">, </w:t>
      </w:r>
      <w:r w:rsidR="00731F4C" w:rsidRPr="00016A7A">
        <w:rPr>
          <w:rFonts w:ascii="Cambria" w:eastAsia="Times New Roman" w:hAnsi="Cambria" w:cstheme="minorHAnsi"/>
          <w:b/>
          <w:lang w:eastAsia="pt-BR"/>
        </w:rPr>
        <w:t xml:space="preserve">CPF nº </w:t>
      </w:r>
      <w:r w:rsidR="00016A7A" w:rsidRPr="00016A7A">
        <w:rPr>
          <w:rFonts w:ascii="Cambria" w:eastAsia="Times New Roman" w:hAnsi="Cambria" w:cstheme="minorHAnsi"/>
          <w:b/>
          <w:bCs/>
          <w:lang w:eastAsia="pt-BR"/>
        </w:rPr>
        <w:t>039.547.779-40</w:t>
      </w:r>
      <w:r w:rsidR="00731F4C" w:rsidRPr="0041587B">
        <w:rPr>
          <w:rFonts w:ascii="Cambria" w:eastAsia="Times New Roman" w:hAnsi="Cambria" w:cstheme="minorHAnsi"/>
          <w:b/>
          <w:lang w:eastAsia="pt-BR"/>
        </w:rPr>
        <w:t xml:space="preserve">– </w:t>
      </w:r>
      <w:r w:rsidR="00731F4C" w:rsidRPr="0041587B">
        <w:rPr>
          <w:rFonts w:ascii="Cambria" w:eastAsia="Times New Roman" w:hAnsi="Cambria" w:cstheme="minorHAnsi"/>
          <w:b/>
          <w:bCs/>
          <w:lang w:eastAsia="pt-BR"/>
        </w:rPr>
        <w:t>Gestor da Ata</w:t>
      </w:r>
      <w:r w:rsidR="00731F4C" w:rsidRPr="0041587B">
        <w:rPr>
          <w:rFonts w:ascii="Cambria" w:eastAsia="Times New Roman" w:hAnsi="Cambria" w:cstheme="minorHAnsi"/>
          <w:b/>
          <w:lang w:eastAsia="pt-BR"/>
        </w:rPr>
        <w:t xml:space="preserve">: </w:t>
      </w:r>
      <w:r w:rsidR="00731F4C" w:rsidRPr="0041587B">
        <w:rPr>
          <w:rFonts w:ascii="Cambria" w:eastAsia="Times New Roman" w:hAnsi="Cambria" w:cstheme="minorHAnsi"/>
          <w:lang w:eastAsia="pt-BR"/>
        </w:rPr>
        <w:t>servidor com atribuições gerenciais, designad</w:t>
      </w:r>
      <w:r>
        <w:rPr>
          <w:rFonts w:ascii="Cambria" w:eastAsia="Times New Roman" w:hAnsi="Cambria" w:cstheme="minorHAnsi"/>
          <w:lang w:eastAsia="pt-BR"/>
        </w:rPr>
        <w:t>o</w:t>
      </w:r>
      <w:r w:rsidR="00731F4C" w:rsidRPr="0041587B">
        <w:rPr>
          <w:rFonts w:ascii="Cambria" w:eastAsia="Times New Roman" w:hAnsi="Cambria" w:cstheme="minorHAnsi"/>
          <w:lang w:eastAsia="pt-BR"/>
        </w:rPr>
        <w:t xml:space="preserve"> para coordenar e comandar o processo de gestão e acompanhamento da execução dos serviços registrados, indicada por autoridade competente;</w:t>
      </w:r>
    </w:p>
    <w:p w14:paraId="15CBA2D9" w14:textId="088CDDB4" w:rsidR="00731F4C" w:rsidRPr="0041587B" w:rsidRDefault="00016A7A" w:rsidP="00016A7A">
      <w:pPr>
        <w:numPr>
          <w:ilvl w:val="0"/>
          <w:numId w:val="70"/>
        </w:numPr>
        <w:tabs>
          <w:tab w:val="left" w:pos="1014"/>
          <w:tab w:val="left" w:pos="1016"/>
        </w:tabs>
        <w:suppressAutoHyphens w:val="0"/>
        <w:autoSpaceDE w:val="0"/>
        <w:spacing w:line="276" w:lineRule="auto"/>
        <w:ind w:right="142"/>
        <w:jc w:val="both"/>
        <w:textAlignment w:val="auto"/>
        <w:outlineLvl w:val="2"/>
        <w:rPr>
          <w:rFonts w:ascii="Cambria" w:eastAsia="Times New Roman" w:hAnsi="Cambria" w:cstheme="minorHAnsi"/>
          <w:b/>
          <w:lang w:eastAsia="pt-BR"/>
        </w:rPr>
      </w:pPr>
      <w:r w:rsidRPr="00016A7A">
        <w:rPr>
          <w:rFonts w:ascii="Cambria" w:hAnsi="Cambria" w:cs="Arial"/>
          <w:b/>
          <w:bCs/>
        </w:rPr>
        <w:t xml:space="preserve">Raissa </w:t>
      </w:r>
      <w:proofErr w:type="spellStart"/>
      <w:r w:rsidRPr="00016A7A">
        <w:rPr>
          <w:rFonts w:ascii="Cambria" w:hAnsi="Cambria" w:cs="Arial"/>
          <w:b/>
          <w:bCs/>
        </w:rPr>
        <w:t>Eliziane</w:t>
      </w:r>
      <w:proofErr w:type="spellEnd"/>
      <w:r w:rsidRPr="00016A7A">
        <w:rPr>
          <w:rFonts w:ascii="Cambria" w:hAnsi="Cambria" w:cs="Arial"/>
          <w:b/>
          <w:bCs/>
        </w:rPr>
        <w:t xml:space="preserve"> </w:t>
      </w:r>
      <w:proofErr w:type="spellStart"/>
      <w:r w:rsidRPr="00016A7A">
        <w:rPr>
          <w:rFonts w:ascii="Cambria" w:hAnsi="Cambria" w:cs="Arial"/>
          <w:b/>
          <w:bCs/>
        </w:rPr>
        <w:t>Scarpini</w:t>
      </w:r>
      <w:proofErr w:type="spellEnd"/>
      <w:r w:rsidR="00731F4C" w:rsidRPr="0041587B">
        <w:rPr>
          <w:rFonts w:ascii="Cambria" w:eastAsia="Times New Roman" w:hAnsi="Cambria" w:cstheme="minorHAnsi"/>
          <w:b/>
          <w:lang w:eastAsia="pt-BR"/>
        </w:rPr>
        <w:t xml:space="preserve">, </w:t>
      </w:r>
      <w:r w:rsidR="00731F4C" w:rsidRPr="00016A7A">
        <w:rPr>
          <w:rFonts w:ascii="Cambria" w:eastAsia="Times New Roman" w:hAnsi="Cambria" w:cstheme="minorHAnsi"/>
          <w:b/>
          <w:color w:val="000000" w:themeColor="text1"/>
          <w:lang w:eastAsia="pt-BR"/>
        </w:rPr>
        <w:t xml:space="preserve">CPF nº </w:t>
      </w:r>
      <w:r w:rsidRPr="00016A7A">
        <w:rPr>
          <w:rFonts w:ascii="Cambria" w:eastAsia="Times New Roman" w:hAnsi="Cambria" w:cstheme="minorHAnsi"/>
          <w:b/>
          <w:bCs/>
          <w:lang w:eastAsia="pt-BR"/>
        </w:rPr>
        <w:t>105.736.859-83</w:t>
      </w:r>
      <w:r w:rsidR="00731F4C" w:rsidRPr="0041587B">
        <w:rPr>
          <w:rFonts w:ascii="Cambria" w:eastAsia="Times New Roman" w:hAnsi="Cambria" w:cstheme="minorHAnsi"/>
          <w:b/>
          <w:lang w:eastAsia="pt-BR"/>
        </w:rPr>
        <w:t xml:space="preserve">– </w:t>
      </w:r>
      <w:r w:rsidR="00731F4C" w:rsidRPr="0041587B">
        <w:rPr>
          <w:rFonts w:ascii="Cambria" w:eastAsia="Times New Roman" w:hAnsi="Cambria" w:cstheme="minorHAnsi"/>
          <w:b/>
          <w:bCs/>
          <w:lang w:eastAsia="pt-BR"/>
        </w:rPr>
        <w:t>Fiscal da Ata</w:t>
      </w:r>
      <w:r w:rsidR="00731F4C" w:rsidRPr="0041587B">
        <w:rPr>
          <w:rFonts w:ascii="Cambria" w:eastAsia="Times New Roman" w:hAnsi="Cambria" w:cstheme="minorHAnsi"/>
          <w:b/>
          <w:lang w:eastAsia="pt-BR"/>
        </w:rPr>
        <w:t xml:space="preserve">: </w:t>
      </w:r>
      <w:r w:rsidR="00731F4C" w:rsidRPr="0041587B">
        <w:rPr>
          <w:rFonts w:ascii="Cambria" w:eastAsia="Times New Roman" w:hAnsi="Cambria" w:cstheme="minorHAnsi"/>
          <w:lang w:eastAsia="pt-BR"/>
        </w:rPr>
        <w:t>servidora indicada pela autoridade competente para fiscalizar a execução dos serviços, quanto aos aspectos administrativos, operacionais e funcionais.</w:t>
      </w:r>
    </w:p>
    <w:p w14:paraId="40331CCC" w14:textId="77777777" w:rsidR="00731F4C" w:rsidRPr="0041587B" w:rsidRDefault="00731F4C" w:rsidP="00731F4C">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Times New Roman" w:hAnsi="Cambria" w:cstheme="minorHAnsi"/>
          <w:b/>
          <w:bCs/>
          <w:lang w:eastAsia="pt-BR"/>
        </w:rPr>
        <w:t>7.7 –</w:t>
      </w:r>
      <w:r w:rsidRPr="0041587B">
        <w:rPr>
          <w:rFonts w:ascii="Cambria" w:eastAsia="Times New Roman" w:hAnsi="Cambria" w:cstheme="minorHAnsi"/>
          <w:b/>
          <w:lang w:eastAsia="pt-BR"/>
        </w:rPr>
        <w:t xml:space="preserve"> </w:t>
      </w:r>
      <w:r w:rsidRPr="0041587B">
        <w:rPr>
          <w:rFonts w:ascii="Cambria" w:eastAsia="Times New Roman" w:hAnsi="Cambria" w:cstheme="minorHAnsi"/>
          <w:lang w:eastAsia="pt-BR"/>
        </w:rPr>
        <w:t xml:space="preserve">A Fiscal da Ata acompanhará a execução dos serviços solicitados pela Administração, verificando o cumprimento das condições estabelecidas na Ata, no edital e nas ordens de fornecimento/serviço emitidas, assegurando os melhores resultados para o Município. </w:t>
      </w:r>
      <w:r w:rsidRPr="0041587B">
        <w:rPr>
          <w:rFonts w:ascii="Cambria" w:eastAsia="Times New Roman" w:hAnsi="Cambria" w:cstheme="minorHAnsi"/>
          <w:i/>
          <w:iCs/>
          <w:lang w:eastAsia="pt-BR"/>
        </w:rPr>
        <w:t>(Decreto Municipal nº 07/2024).</w:t>
      </w:r>
    </w:p>
    <w:p w14:paraId="03E4A045" w14:textId="475A087C" w:rsidR="00731F4C" w:rsidRPr="0041587B" w:rsidRDefault="00731F4C" w:rsidP="00731F4C">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Times New Roman" w:hAnsi="Cambria" w:cstheme="minorHAnsi"/>
          <w:b/>
          <w:bCs/>
          <w:lang w:eastAsia="pt-BR"/>
        </w:rPr>
        <w:t>7.8 –</w:t>
      </w:r>
      <w:r w:rsidRPr="0041587B">
        <w:rPr>
          <w:rFonts w:ascii="Cambria" w:eastAsia="Times New Roman" w:hAnsi="Cambria" w:cstheme="minorHAnsi"/>
          <w:b/>
          <w:lang w:eastAsia="pt-BR"/>
        </w:rPr>
        <w:t xml:space="preserve"> </w:t>
      </w:r>
      <w:r w:rsidR="007D6498">
        <w:rPr>
          <w:rFonts w:ascii="Cambria" w:eastAsia="Times New Roman" w:hAnsi="Cambria" w:cstheme="minorHAnsi"/>
          <w:lang w:eastAsia="pt-BR"/>
        </w:rPr>
        <w:t>O</w:t>
      </w:r>
      <w:r w:rsidRPr="0041587B">
        <w:rPr>
          <w:rFonts w:ascii="Cambria" w:eastAsia="Times New Roman" w:hAnsi="Cambria" w:cstheme="minorHAnsi"/>
          <w:lang w:eastAsia="pt-BR"/>
        </w:rPr>
        <w:t xml:space="preserve"> Gestor da Ata coordenará o processo de acompanhamento e fiscalização, mantendo atualizado o histórico de gerenciamento, com registros formais referentes às solicitações, ordens de serviço, ocorrências, eventuais ajustes, alterações e prorrogações, elaborando relatórios quando necessário para assegurar o atendimento da finalidade pública. </w:t>
      </w:r>
      <w:r w:rsidRPr="0041587B">
        <w:rPr>
          <w:rFonts w:ascii="Cambria" w:eastAsia="Times New Roman" w:hAnsi="Cambria" w:cstheme="minorHAnsi"/>
          <w:i/>
          <w:iCs/>
          <w:lang w:eastAsia="pt-BR"/>
        </w:rPr>
        <w:t>(Decreto Municipal nº 07/2024).</w:t>
      </w:r>
    </w:p>
    <w:p w14:paraId="16532B89" w14:textId="25366C03" w:rsidR="00731F4C" w:rsidRPr="0041587B" w:rsidRDefault="00731F4C" w:rsidP="00731F4C">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Times New Roman" w:hAnsi="Cambria" w:cstheme="minorHAnsi"/>
          <w:b/>
          <w:bCs/>
          <w:lang w:eastAsia="pt-BR"/>
        </w:rPr>
        <w:t>7.9 –</w:t>
      </w:r>
      <w:r w:rsidRPr="0041587B">
        <w:rPr>
          <w:rFonts w:ascii="Cambria" w:eastAsia="Times New Roman" w:hAnsi="Cambria" w:cstheme="minorHAnsi"/>
          <w:b/>
          <w:lang w:eastAsia="pt-BR"/>
        </w:rPr>
        <w:t xml:space="preserve"> </w:t>
      </w:r>
      <w:r w:rsidRPr="0041587B">
        <w:rPr>
          <w:rFonts w:ascii="Cambria" w:eastAsia="Times New Roman" w:hAnsi="Cambria" w:cstheme="minorHAnsi"/>
          <w:lang w:eastAsia="pt-BR"/>
        </w:rPr>
        <w:t xml:space="preserve">A Fiscal da Ata comunicará </w:t>
      </w:r>
      <w:r w:rsidR="007D6498">
        <w:rPr>
          <w:rFonts w:ascii="Cambria" w:eastAsia="Times New Roman" w:hAnsi="Cambria" w:cstheme="minorHAnsi"/>
          <w:lang w:eastAsia="pt-BR"/>
        </w:rPr>
        <w:t>ao</w:t>
      </w:r>
      <w:r w:rsidRPr="0041587B">
        <w:rPr>
          <w:rFonts w:ascii="Cambria" w:eastAsia="Times New Roman" w:hAnsi="Cambria" w:cstheme="minorHAnsi"/>
          <w:lang w:eastAsia="pt-BR"/>
        </w:rPr>
        <w:t xml:space="preserve"> Gestor, em tempo hábil, o encerramento da vigência da Ata ou a necessidade de renovação/prorrogação, quando cabível, visando garantir a continuidade dos serviços essenciais à Secretaria Municipal</w:t>
      </w:r>
      <w:r w:rsidR="007D6498">
        <w:rPr>
          <w:rFonts w:ascii="Cambria" w:eastAsia="Times New Roman" w:hAnsi="Cambria" w:cstheme="minorHAnsi"/>
          <w:lang w:eastAsia="pt-BR"/>
        </w:rPr>
        <w:t xml:space="preserve"> solicitante</w:t>
      </w:r>
      <w:r w:rsidRPr="0041587B">
        <w:rPr>
          <w:rFonts w:ascii="Cambria" w:eastAsia="Times New Roman" w:hAnsi="Cambria" w:cstheme="minorHAnsi"/>
          <w:lang w:eastAsia="pt-BR"/>
        </w:rPr>
        <w:t xml:space="preserve">. </w:t>
      </w:r>
      <w:r w:rsidRPr="0041587B">
        <w:rPr>
          <w:rFonts w:ascii="Cambria" w:eastAsia="Times New Roman" w:hAnsi="Cambria" w:cstheme="minorHAnsi"/>
          <w:i/>
          <w:iCs/>
          <w:lang w:eastAsia="pt-BR"/>
        </w:rPr>
        <w:t>(Decreto Municipal nº 07/2024).</w:t>
      </w:r>
    </w:p>
    <w:p w14:paraId="5E930270" w14:textId="77777777" w:rsidR="00DE4286" w:rsidRDefault="00731F4C" w:rsidP="00DE4286">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Times New Roman" w:hAnsi="Cambria" w:cstheme="minorHAnsi"/>
          <w:b/>
          <w:bCs/>
          <w:lang w:eastAsia="pt-BR"/>
        </w:rPr>
        <w:t>7.10 –</w:t>
      </w:r>
      <w:r w:rsidRPr="0041587B">
        <w:rPr>
          <w:rFonts w:ascii="Cambria" w:eastAsia="Times New Roman" w:hAnsi="Cambria" w:cstheme="minorHAnsi"/>
          <w:b/>
          <w:lang w:eastAsia="pt-BR"/>
        </w:rPr>
        <w:t xml:space="preserve"> </w:t>
      </w:r>
      <w:r w:rsidRPr="0041587B">
        <w:rPr>
          <w:rFonts w:ascii="Cambria" w:eastAsia="Times New Roman" w:hAnsi="Cambria" w:cstheme="minorHAnsi"/>
          <w:lang w:eastAsia="pt-BR"/>
        </w:rPr>
        <w:t xml:space="preserve">Ao final da vigência da Ata, </w:t>
      </w:r>
      <w:r w:rsidR="007D6498">
        <w:rPr>
          <w:rFonts w:ascii="Cambria" w:eastAsia="Times New Roman" w:hAnsi="Cambria" w:cstheme="minorHAnsi"/>
          <w:lang w:eastAsia="pt-BR"/>
        </w:rPr>
        <w:t>o</w:t>
      </w:r>
      <w:r w:rsidRPr="0041587B">
        <w:rPr>
          <w:rFonts w:ascii="Cambria" w:eastAsia="Times New Roman" w:hAnsi="Cambria" w:cstheme="minorHAnsi"/>
          <w:lang w:eastAsia="pt-BR"/>
        </w:rPr>
        <w:t xml:space="preserve"> Gestor deverá elaborar relatório final contendo informações sobre a execução, cumprimento dos objetivos da contratação, desempenho da empresa registrada e eventuais medidas recomendadas para aprimoramento dos procedimentos administrativos. </w:t>
      </w:r>
      <w:r w:rsidR="00DE4286">
        <w:rPr>
          <w:rFonts w:ascii="Cambria" w:eastAsia="Times New Roman" w:hAnsi="Cambria" w:cstheme="minorHAnsi"/>
          <w:i/>
          <w:iCs/>
          <w:lang w:eastAsia="pt-BR"/>
        </w:rPr>
        <w:t>(Decreto Municipal nº 07/2024)</w:t>
      </w:r>
    </w:p>
    <w:p w14:paraId="1D745B81" w14:textId="77777777" w:rsidR="00DE4286" w:rsidRDefault="00731F4C" w:rsidP="00DE4286">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Arial" w:hAnsi="Cambria" w:cstheme="minorHAnsi"/>
          <w:b/>
          <w:bCs/>
          <w:color w:val="000000"/>
        </w:rPr>
        <w:t>8 – CRITÉRIOS DE PAGAMENTO</w:t>
      </w:r>
    </w:p>
    <w:p w14:paraId="34FFAA45" w14:textId="77777777" w:rsidR="00DE4286" w:rsidRDefault="00731F4C" w:rsidP="00DE4286">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Arial" w:hAnsi="Cambria" w:cstheme="minorHAnsi"/>
          <w:b/>
          <w:bCs/>
          <w:color w:val="000000"/>
        </w:rPr>
        <w:t xml:space="preserve">8.1 – </w:t>
      </w:r>
      <w:r w:rsidRPr="0041587B">
        <w:rPr>
          <w:rFonts w:ascii="Cambria" w:eastAsia="Arial" w:hAnsi="Cambria" w:cstheme="minorHAnsi"/>
          <w:bCs/>
          <w:color w:val="000000"/>
        </w:rPr>
        <w:t>O pagamento será realizado conforme os serviços efetivamente executados, mediante apresentação de Nota Fiscal devidamente atestada pelo fiscal da ata de registro de preços ou do contrato, acompanhada dos relatórios e ordens de serviço correspondentes.</w:t>
      </w:r>
    </w:p>
    <w:p w14:paraId="60ADAB5C" w14:textId="77777777" w:rsidR="00DE4286" w:rsidRDefault="00731F4C" w:rsidP="00DE4286">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Arial" w:hAnsi="Cambria" w:cstheme="minorHAnsi"/>
          <w:b/>
          <w:bCs/>
          <w:color w:val="000000"/>
        </w:rPr>
        <w:t xml:space="preserve">8.2 – </w:t>
      </w:r>
      <w:r w:rsidRPr="0041587B">
        <w:rPr>
          <w:rFonts w:ascii="Cambria" w:eastAsia="Arial" w:hAnsi="Cambria" w:cstheme="minorHAnsi"/>
          <w:bCs/>
          <w:color w:val="000000"/>
        </w:rPr>
        <w:t>O pagamento somente será efetuado após a verificação da regular execução dos serviços, da conformidade com as especificações estabelecidas neste Termo de Referência e do cumprimento das obrigações contratuais assumidas pela contratada.</w:t>
      </w:r>
    </w:p>
    <w:p w14:paraId="0B18252B" w14:textId="77777777" w:rsidR="00DE4286" w:rsidRDefault="00731F4C" w:rsidP="00DE4286">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Arial" w:hAnsi="Cambria" w:cstheme="minorHAnsi"/>
          <w:b/>
          <w:bCs/>
          <w:color w:val="000000"/>
        </w:rPr>
        <w:t xml:space="preserve">8.3 – </w:t>
      </w:r>
      <w:r w:rsidRPr="0041587B">
        <w:rPr>
          <w:rFonts w:ascii="Cambria" w:eastAsia="Arial" w:hAnsi="Cambria" w:cstheme="minorHAnsi"/>
          <w:bCs/>
          <w:color w:val="000000"/>
        </w:rPr>
        <w:t>O prazo para pagamento será de até 30 (trinta) dias, contados da apresentação da Nota Fiscal devidamente atestada pela Administração Municipal, observada a ordem cronológica para cada fonte diferenciada de recursos, nos termos da legislação vigente.</w:t>
      </w:r>
    </w:p>
    <w:p w14:paraId="5E2CDE2F" w14:textId="38569BE8" w:rsidR="00731F4C" w:rsidRPr="00DE4286" w:rsidRDefault="00731F4C" w:rsidP="00DE4286">
      <w:pPr>
        <w:tabs>
          <w:tab w:val="left" w:pos="1014"/>
          <w:tab w:val="left" w:pos="1016"/>
        </w:tabs>
        <w:autoSpaceDE w:val="0"/>
        <w:ind w:right="142"/>
        <w:jc w:val="both"/>
        <w:outlineLvl w:val="2"/>
        <w:rPr>
          <w:rFonts w:ascii="Cambria" w:eastAsia="Times New Roman" w:hAnsi="Cambria" w:cstheme="minorHAnsi"/>
          <w:b/>
          <w:lang w:eastAsia="pt-BR"/>
        </w:rPr>
      </w:pPr>
      <w:r w:rsidRPr="0041587B">
        <w:rPr>
          <w:rFonts w:ascii="Cambria" w:eastAsia="Arial" w:hAnsi="Cambria" w:cstheme="minorHAnsi"/>
          <w:b/>
          <w:bCs/>
          <w:color w:val="000000"/>
        </w:rPr>
        <w:t xml:space="preserve">8.4 – </w:t>
      </w:r>
      <w:r w:rsidRPr="0041587B">
        <w:rPr>
          <w:rFonts w:ascii="Cambria" w:eastAsia="Arial" w:hAnsi="Cambria" w:cstheme="minorHAnsi"/>
          <w:bCs/>
          <w:color w:val="000000"/>
        </w:rPr>
        <w:t>Havendo erro na apresentação da Nota Fiscal, inconsistências na execução dos serviços ou qualquer circunstância que impeça a liquidação da despesa, o pagamento ficará sobrestado até que a contratada providencie as medidas saneadoras necessárias, sem ônus para a Administração Municipal.</w:t>
      </w:r>
    </w:p>
    <w:p w14:paraId="7A54A4AF" w14:textId="77777777" w:rsidR="00731F4C" w:rsidRPr="0041587B" w:rsidRDefault="00731F4C" w:rsidP="00731F4C">
      <w:pPr>
        <w:keepNext/>
        <w:keepLines/>
        <w:tabs>
          <w:tab w:val="left" w:pos="567"/>
        </w:tabs>
        <w:jc w:val="both"/>
        <w:outlineLvl w:val="1"/>
        <w:rPr>
          <w:rFonts w:ascii="Cambria" w:eastAsia="Arial" w:hAnsi="Cambria" w:cstheme="minorHAnsi"/>
          <w:b/>
          <w:bCs/>
          <w:color w:val="000000"/>
        </w:rPr>
      </w:pPr>
      <w:r w:rsidRPr="0041587B">
        <w:rPr>
          <w:rFonts w:ascii="Cambria" w:eastAsia="Arial" w:hAnsi="Cambria" w:cstheme="minorHAnsi"/>
          <w:b/>
          <w:bCs/>
          <w:color w:val="000000"/>
        </w:rPr>
        <w:lastRenderedPageBreak/>
        <w:t xml:space="preserve">8.5 – </w:t>
      </w:r>
      <w:r w:rsidRPr="0041587B">
        <w:rPr>
          <w:rFonts w:ascii="Cambria" w:eastAsia="Arial" w:hAnsi="Cambria" w:cstheme="minorHAnsi"/>
          <w:bCs/>
          <w:color w:val="000000"/>
        </w:rPr>
        <w:t>O pagamento será realizado por meio de transferência bancária em conta de titularidade da contratada, conforme dados informados na proposta ou em documento oficial apresentado pela empresa.</w:t>
      </w:r>
    </w:p>
    <w:p w14:paraId="1C3ED832" w14:textId="77777777" w:rsidR="00731F4C" w:rsidRPr="0041587B" w:rsidRDefault="00731F4C" w:rsidP="00731F4C">
      <w:pPr>
        <w:keepNext/>
        <w:keepLines/>
        <w:tabs>
          <w:tab w:val="left" w:pos="567"/>
        </w:tabs>
        <w:jc w:val="both"/>
        <w:outlineLvl w:val="1"/>
        <w:rPr>
          <w:rFonts w:ascii="Cambria" w:eastAsia="Arial" w:hAnsi="Cambria" w:cstheme="minorHAnsi"/>
          <w:b/>
          <w:bCs/>
          <w:color w:val="000000"/>
        </w:rPr>
      </w:pPr>
      <w:r w:rsidRPr="0041587B">
        <w:rPr>
          <w:rFonts w:ascii="Cambria" w:eastAsia="Arial" w:hAnsi="Cambria" w:cstheme="minorHAnsi"/>
          <w:b/>
          <w:bCs/>
          <w:color w:val="000000"/>
        </w:rPr>
        <w:t xml:space="preserve">8.6 – </w:t>
      </w:r>
      <w:r w:rsidRPr="0041587B">
        <w:rPr>
          <w:rFonts w:ascii="Cambria" w:eastAsia="Arial" w:hAnsi="Cambria" w:cstheme="minorHAnsi"/>
          <w:bCs/>
          <w:color w:val="000000"/>
        </w:rPr>
        <w:t>A Administração Municipal poderá realizar retenções tributárias na forma da legislação vigente, quando aplicável.</w:t>
      </w:r>
    </w:p>
    <w:p w14:paraId="31F8AB24" w14:textId="77777777" w:rsidR="00731F4C" w:rsidRPr="0041587B" w:rsidRDefault="00731F4C" w:rsidP="00731F4C">
      <w:pPr>
        <w:keepNext/>
        <w:keepLines/>
        <w:tabs>
          <w:tab w:val="left" w:pos="567"/>
        </w:tabs>
        <w:jc w:val="both"/>
        <w:outlineLvl w:val="1"/>
        <w:rPr>
          <w:rFonts w:ascii="Cambria" w:eastAsia="Calibri" w:hAnsi="Cambria" w:cstheme="minorHAnsi"/>
          <w:color w:val="000000"/>
        </w:rPr>
      </w:pPr>
    </w:p>
    <w:p w14:paraId="2BCA47AA" w14:textId="77777777" w:rsidR="00731F4C" w:rsidRPr="0041587B" w:rsidRDefault="00731F4C" w:rsidP="00731F4C">
      <w:pPr>
        <w:keepNext/>
        <w:keepLines/>
        <w:tabs>
          <w:tab w:val="left" w:pos="567"/>
        </w:tabs>
        <w:jc w:val="both"/>
        <w:outlineLvl w:val="1"/>
        <w:rPr>
          <w:rFonts w:ascii="Cambria" w:eastAsia="Times New Roman" w:hAnsi="Cambria" w:cstheme="minorHAnsi"/>
          <w:b/>
          <w:bCs/>
          <w:color w:val="000000"/>
          <w:u w:val="single" w:color="000000"/>
        </w:rPr>
      </w:pPr>
      <w:r w:rsidRPr="0041587B">
        <w:rPr>
          <w:rFonts w:ascii="Cambria" w:eastAsia="Times New Roman" w:hAnsi="Cambria" w:cstheme="minorHAnsi"/>
          <w:b/>
          <w:bCs/>
          <w:color w:val="000000"/>
          <w:u w:val="single" w:color="000000"/>
        </w:rPr>
        <w:t>8.2 – Liquidação</w:t>
      </w:r>
    </w:p>
    <w:p w14:paraId="0A2C1875" w14:textId="77777777" w:rsidR="00731F4C" w:rsidRPr="0041587B" w:rsidRDefault="00731F4C">
      <w:pPr>
        <w:widowControl/>
        <w:numPr>
          <w:ilvl w:val="0"/>
          <w:numId w:val="68"/>
        </w:numPr>
        <w:suppressAutoHyphens w:val="0"/>
        <w:autoSpaceDN/>
        <w:contextualSpacing/>
        <w:jc w:val="both"/>
        <w:textAlignment w:val="auto"/>
        <w:rPr>
          <w:rFonts w:ascii="Cambria" w:eastAsia="Arial MT" w:hAnsi="Cambria" w:cstheme="minorHAnsi"/>
          <w:color w:val="000000"/>
          <w:u w:val="single"/>
          <w:lang w:val="pt-PT"/>
        </w:rPr>
      </w:pPr>
      <w:r w:rsidRPr="0041587B">
        <w:rPr>
          <w:rFonts w:ascii="Cambria" w:eastAsia="Arial MT" w:hAnsi="Cambria" w:cstheme="minorHAnsi"/>
          <w:color w:val="000000"/>
          <w:lang w:val="pt-PT"/>
        </w:rPr>
        <w:t>Recebida a Nota Fiscal ou documento de cobrança equivalente, correrá o prazo de dez dias úteis para fins de liquidação, na forma desta seção, prorrogáveis por igual período.</w:t>
      </w:r>
    </w:p>
    <w:p w14:paraId="58B2EFDB" w14:textId="77777777" w:rsidR="00731F4C" w:rsidRPr="0041587B" w:rsidRDefault="00731F4C">
      <w:pPr>
        <w:widowControl/>
        <w:numPr>
          <w:ilvl w:val="0"/>
          <w:numId w:val="68"/>
        </w:numPr>
        <w:suppressAutoHyphens w:val="0"/>
        <w:autoSpaceDN/>
        <w:contextualSpacing/>
        <w:jc w:val="both"/>
        <w:textAlignment w:val="auto"/>
        <w:rPr>
          <w:rFonts w:ascii="Cambria" w:eastAsia="Arial MT" w:hAnsi="Cambria" w:cstheme="minorHAnsi"/>
          <w:color w:val="000000"/>
          <w:lang w:val="pt-PT"/>
        </w:rPr>
      </w:pPr>
      <w:r w:rsidRPr="0041587B">
        <w:rPr>
          <w:rFonts w:ascii="Cambria" w:eastAsia="Arial MT" w:hAnsi="Cambria" w:cstheme="minorHAnsi"/>
          <w:color w:val="000000"/>
          <w:lang w:val="pt-PT"/>
        </w:rPr>
        <w:t xml:space="preserve">O prazo de que trata o item anterior será reduzido à metade, mantendo-se a possibilidade de prorrogação, no caso de contratações decorrentes de despesas cujos valores não ultrapassem o limite de que trata o </w:t>
      </w:r>
      <w:r w:rsidRPr="0041587B">
        <w:rPr>
          <w:rFonts w:ascii="Cambria" w:eastAsia="Arial MT" w:hAnsi="Cambria" w:cstheme="minorHAnsi"/>
          <w:color w:val="000000"/>
          <w:u w:val="single"/>
          <w:lang w:val="pt-PT"/>
        </w:rPr>
        <w:t>inciso II do art. 75 da Lei nº 14.133, de 2021.</w:t>
      </w:r>
    </w:p>
    <w:p w14:paraId="63A89CF7" w14:textId="77777777" w:rsidR="00731F4C" w:rsidRPr="0041587B" w:rsidRDefault="00731F4C">
      <w:pPr>
        <w:widowControl/>
        <w:numPr>
          <w:ilvl w:val="0"/>
          <w:numId w:val="68"/>
        </w:numPr>
        <w:suppressAutoHyphens w:val="0"/>
        <w:autoSpaceDN/>
        <w:contextualSpacing/>
        <w:jc w:val="both"/>
        <w:textAlignment w:val="auto"/>
        <w:rPr>
          <w:rFonts w:ascii="Cambria" w:eastAsia="Arial MT" w:hAnsi="Cambria" w:cstheme="minorHAnsi"/>
          <w:color w:val="000000"/>
          <w:lang w:val="pt-PT"/>
        </w:rPr>
      </w:pPr>
      <w:r w:rsidRPr="0041587B">
        <w:rPr>
          <w:rFonts w:ascii="Cambria" w:eastAsia="Arial MT" w:hAnsi="Cambria" w:cstheme="minorHAnsi"/>
          <w:color w:val="000000"/>
          <w:lang w:val="pt-PT"/>
        </w:rPr>
        <w:t>Para fins de liquidação, o setor competente deverá verificar se a nota fiscal ou instrumento de cobrança equivalente apresentado expressa os elementos necessários e essenciais do documento, tais como:</w:t>
      </w:r>
    </w:p>
    <w:p w14:paraId="569AABF6" w14:textId="77777777" w:rsidR="00731F4C" w:rsidRPr="0041587B" w:rsidRDefault="00731F4C" w:rsidP="00731F4C">
      <w:pPr>
        <w:autoSpaceDE w:val="0"/>
        <w:ind w:left="720"/>
        <w:jc w:val="both"/>
        <w:rPr>
          <w:rFonts w:ascii="Cambria" w:eastAsia="Arial MT" w:hAnsi="Cambria" w:cstheme="minorHAnsi"/>
          <w:color w:val="000000"/>
          <w:lang w:val="pt-PT"/>
        </w:rPr>
      </w:pPr>
      <w:r w:rsidRPr="0041587B">
        <w:rPr>
          <w:rFonts w:ascii="Cambria" w:eastAsia="Arial MT" w:hAnsi="Cambria" w:cstheme="minorHAnsi"/>
          <w:color w:val="000000"/>
          <w:lang w:val="pt-PT"/>
        </w:rPr>
        <w:t>c.1) O prazo de validade;</w:t>
      </w:r>
    </w:p>
    <w:p w14:paraId="06C3DC5B" w14:textId="77777777" w:rsidR="00731F4C" w:rsidRPr="0041587B" w:rsidRDefault="00731F4C" w:rsidP="00731F4C">
      <w:pPr>
        <w:autoSpaceDE w:val="0"/>
        <w:ind w:left="720"/>
        <w:jc w:val="both"/>
        <w:rPr>
          <w:rFonts w:ascii="Cambria" w:eastAsia="Arial MT" w:hAnsi="Cambria" w:cstheme="minorHAnsi"/>
          <w:color w:val="000000"/>
          <w:lang w:val="pt-PT"/>
        </w:rPr>
      </w:pPr>
      <w:r w:rsidRPr="0041587B">
        <w:rPr>
          <w:rFonts w:ascii="Cambria" w:eastAsia="Arial MT" w:hAnsi="Cambria" w:cstheme="minorHAnsi"/>
          <w:color w:val="000000"/>
          <w:lang w:val="pt-PT"/>
        </w:rPr>
        <w:t xml:space="preserve">c.2) A data da emissão; </w:t>
      </w:r>
    </w:p>
    <w:p w14:paraId="22E93653" w14:textId="77777777" w:rsidR="00731F4C" w:rsidRPr="0041587B" w:rsidRDefault="00731F4C" w:rsidP="00731F4C">
      <w:pPr>
        <w:autoSpaceDE w:val="0"/>
        <w:ind w:left="720"/>
        <w:jc w:val="both"/>
        <w:rPr>
          <w:rFonts w:ascii="Cambria" w:eastAsia="Arial MT" w:hAnsi="Cambria" w:cstheme="minorHAnsi"/>
          <w:color w:val="000000"/>
          <w:lang w:val="pt-PT"/>
        </w:rPr>
      </w:pPr>
      <w:r w:rsidRPr="0041587B">
        <w:rPr>
          <w:rFonts w:ascii="Cambria" w:eastAsia="Arial MT" w:hAnsi="Cambria" w:cstheme="minorHAnsi"/>
          <w:color w:val="000000"/>
          <w:lang w:val="pt-PT"/>
        </w:rPr>
        <w:t xml:space="preserve">c.3) Os dados </w:t>
      </w:r>
      <w:r w:rsidRPr="0041587B">
        <w:rPr>
          <w:rFonts w:ascii="Cambria" w:eastAsia="Times New Roman" w:hAnsi="Cambria" w:cstheme="minorHAnsi"/>
          <w:lang w:eastAsia="pt-BR"/>
        </w:rPr>
        <w:t>da ata de registro de preços</w:t>
      </w:r>
      <w:r w:rsidRPr="0041587B">
        <w:rPr>
          <w:rFonts w:ascii="Cambria" w:eastAsia="Arial MT" w:hAnsi="Cambria" w:cstheme="minorHAnsi"/>
          <w:color w:val="000000"/>
          <w:lang w:val="pt-PT"/>
        </w:rPr>
        <w:t xml:space="preserve"> e do órgão contratante; </w:t>
      </w:r>
    </w:p>
    <w:p w14:paraId="67D5C885" w14:textId="77777777" w:rsidR="00731F4C" w:rsidRPr="0041587B" w:rsidRDefault="00731F4C" w:rsidP="00731F4C">
      <w:pPr>
        <w:autoSpaceDE w:val="0"/>
        <w:ind w:left="720"/>
        <w:jc w:val="both"/>
        <w:rPr>
          <w:rFonts w:ascii="Cambria" w:eastAsia="Arial MT" w:hAnsi="Cambria" w:cstheme="minorHAnsi"/>
          <w:color w:val="000000"/>
          <w:lang w:val="pt-PT"/>
        </w:rPr>
      </w:pPr>
      <w:r w:rsidRPr="0041587B">
        <w:rPr>
          <w:rFonts w:ascii="Cambria" w:eastAsia="Arial MT" w:hAnsi="Cambria" w:cstheme="minorHAnsi"/>
          <w:color w:val="000000"/>
          <w:lang w:val="pt-PT"/>
        </w:rPr>
        <w:t xml:space="preserve">c.4) O período respectivo de execução </w:t>
      </w:r>
      <w:r w:rsidRPr="0041587B">
        <w:rPr>
          <w:rFonts w:ascii="Cambria" w:eastAsia="Times New Roman" w:hAnsi="Cambria" w:cstheme="minorHAnsi"/>
          <w:lang w:eastAsia="pt-BR"/>
        </w:rPr>
        <w:t>da ata de registro de preços</w:t>
      </w:r>
      <w:r w:rsidRPr="0041587B">
        <w:rPr>
          <w:rFonts w:ascii="Cambria" w:eastAsia="Arial MT" w:hAnsi="Cambria" w:cstheme="minorHAnsi"/>
          <w:color w:val="000000"/>
          <w:lang w:val="pt-PT"/>
        </w:rPr>
        <w:t xml:space="preserve">; </w:t>
      </w:r>
    </w:p>
    <w:p w14:paraId="0F7A8344" w14:textId="77777777" w:rsidR="00731F4C" w:rsidRPr="0041587B" w:rsidRDefault="00731F4C" w:rsidP="00731F4C">
      <w:pPr>
        <w:autoSpaceDE w:val="0"/>
        <w:ind w:left="720"/>
        <w:jc w:val="both"/>
        <w:rPr>
          <w:rFonts w:ascii="Cambria" w:eastAsia="Arial MT" w:hAnsi="Cambria" w:cstheme="minorHAnsi"/>
          <w:color w:val="000000"/>
          <w:lang w:val="pt-PT"/>
        </w:rPr>
      </w:pPr>
      <w:r w:rsidRPr="0041587B">
        <w:rPr>
          <w:rFonts w:ascii="Cambria" w:eastAsia="Arial MT" w:hAnsi="Cambria" w:cstheme="minorHAnsi"/>
          <w:color w:val="000000"/>
          <w:lang w:val="pt-PT"/>
        </w:rPr>
        <w:t xml:space="preserve">c.5) O valor a pagar; e </w:t>
      </w:r>
    </w:p>
    <w:p w14:paraId="6A0A7F39" w14:textId="77777777" w:rsidR="00731F4C" w:rsidRPr="0041587B" w:rsidRDefault="00731F4C" w:rsidP="00731F4C">
      <w:pPr>
        <w:autoSpaceDE w:val="0"/>
        <w:ind w:left="720"/>
        <w:jc w:val="both"/>
        <w:rPr>
          <w:rFonts w:ascii="Cambria" w:eastAsia="Arial MT" w:hAnsi="Cambria" w:cstheme="minorHAnsi"/>
          <w:color w:val="000000"/>
          <w:lang w:val="pt-PT"/>
        </w:rPr>
      </w:pPr>
      <w:r w:rsidRPr="0041587B">
        <w:rPr>
          <w:rFonts w:ascii="Cambria" w:eastAsia="Arial MT" w:hAnsi="Cambria" w:cstheme="minorHAnsi"/>
          <w:color w:val="000000"/>
          <w:lang w:val="pt-PT"/>
        </w:rPr>
        <w:t>c.6) Eventual destaque do valor de retenções tributárias cabíveis.</w:t>
      </w:r>
    </w:p>
    <w:p w14:paraId="2FBF9E67" w14:textId="77777777" w:rsidR="00731F4C" w:rsidRPr="0041587B" w:rsidRDefault="00731F4C">
      <w:pPr>
        <w:widowControl/>
        <w:numPr>
          <w:ilvl w:val="0"/>
          <w:numId w:val="68"/>
        </w:numPr>
        <w:tabs>
          <w:tab w:val="left" w:pos="708"/>
        </w:tabs>
        <w:suppressAutoHyphens w:val="0"/>
        <w:autoSpaceDN/>
        <w:jc w:val="both"/>
        <w:textAlignment w:val="auto"/>
        <w:rPr>
          <w:rFonts w:ascii="Cambria" w:eastAsia="MS Mincho" w:hAnsi="Cambria" w:cstheme="minorHAnsi"/>
          <w:color w:val="000000"/>
        </w:rPr>
      </w:pPr>
      <w:r w:rsidRPr="0041587B">
        <w:rPr>
          <w:rFonts w:ascii="Cambria" w:eastAsia="Calibri" w:hAnsi="Cambria" w:cstheme="minorHAnsi"/>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52C9016" w14:textId="77777777" w:rsidR="00731F4C" w:rsidRPr="0041587B" w:rsidRDefault="00731F4C">
      <w:pPr>
        <w:widowControl/>
        <w:numPr>
          <w:ilvl w:val="0"/>
          <w:numId w:val="68"/>
        </w:numPr>
        <w:tabs>
          <w:tab w:val="left" w:pos="708"/>
        </w:tabs>
        <w:suppressAutoHyphens w:val="0"/>
        <w:autoSpaceDN/>
        <w:jc w:val="both"/>
        <w:textAlignment w:val="auto"/>
        <w:rPr>
          <w:rFonts w:ascii="Cambria" w:eastAsia="Times New Roman" w:hAnsi="Cambria" w:cstheme="minorHAnsi"/>
          <w:color w:val="000000"/>
        </w:rPr>
      </w:pPr>
      <w:r w:rsidRPr="0041587B">
        <w:rPr>
          <w:rFonts w:ascii="Cambria" w:eastAsia="Calibri" w:hAnsi="Cambria" w:cstheme="minorHAnsi"/>
          <w:color w:val="000000"/>
        </w:rPr>
        <w:t xml:space="preserve">A nota fiscal ou instrumento de cobrança equivalente deverá ser obrigatoriamente acompanhado da comprovação da regularidade fiscal, mediante consulta aos sites eletrônicos oficiais ou à documentação mencionada no </w:t>
      </w:r>
      <w:hyperlink r:id="rId68" w:anchor="art68" w:history="1">
        <w:r w:rsidRPr="0041587B">
          <w:rPr>
            <w:rFonts w:ascii="Cambria" w:eastAsia="Calibri" w:hAnsi="Cambria" w:cstheme="minorHAnsi"/>
            <w:color w:val="000000"/>
            <w:u w:val="single"/>
          </w:rPr>
          <w:t xml:space="preserve">art. 68 da Lei nº 14.133, de 2021.  </w:t>
        </w:r>
      </w:hyperlink>
    </w:p>
    <w:p w14:paraId="685BE39C" w14:textId="77777777" w:rsidR="00731F4C" w:rsidRPr="0041587B" w:rsidRDefault="00731F4C">
      <w:pPr>
        <w:widowControl/>
        <w:numPr>
          <w:ilvl w:val="0"/>
          <w:numId w:val="68"/>
        </w:numPr>
        <w:tabs>
          <w:tab w:val="left" w:pos="708"/>
        </w:tabs>
        <w:suppressAutoHyphens w:val="0"/>
        <w:autoSpaceDN/>
        <w:jc w:val="both"/>
        <w:textAlignment w:val="auto"/>
        <w:rPr>
          <w:rFonts w:ascii="Cambria" w:eastAsia="Calibri" w:hAnsi="Cambria" w:cstheme="minorHAnsi"/>
          <w:color w:val="000000"/>
        </w:rPr>
      </w:pPr>
      <w:r w:rsidRPr="0041587B">
        <w:rPr>
          <w:rFonts w:ascii="Cambria" w:eastAsia="Calibri" w:hAnsi="Cambria" w:cstheme="minorHAnsi"/>
          <w:color w:val="000000"/>
        </w:rPr>
        <w:t xml:space="preserve">A Administração deverá realizar consulta para: </w:t>
      </w:r>
    </w:p>
    <w:p w14:paraId="2837D7F3" w14:textId="77777777" w:rsidR="00731F4C" w:rsidRPr="0041587B" w:rsidRDefault="00731F4C" w:rsidP="00731F4C">
      <w:pPr>
        <w:tabs>
          <w:tab w:val="num" w:pos="360"/>
          <w:tab w:val="left" w:pos="708"/>
        </w:tabs>
        <w:ind w:left="720"/>
        <w:jc w:val="both"/>
        <w:rPr>
          <w:rFonts w:ascii="Cambria" w:eastAsia="Calibri" w:hAnsi="Cambria" w:cstheme="minorHAnsi"/>
          <w:color w:val="000000"/>
        </w:rPr>
      </w:pPr>
      <w:r w:rsidRPr="0041587B">
        <w:rPr>
          <w:rFonts w:ascii="Cambria" w:eastAsia="Calibri" w:hAnsi="Cambria" w:cstheme="minorHAnsi"/>
          <w:color w:val="000000"/>
        </w:rPr>
        <w:t xml:space="preserve">f.1) verificar a manutenção das condições de habilitação exigidas no edital; </w:t>
      </w:r>
    </w:p>
    <w:p w14:paraId="01645DEC" w14:textId="77777777" w:rsidR="00731F4C" w:rsidRPr="0041587B" w:rsidRDefault="00731F4C" w:rsidP="00731F4C">
      <w:pPr>
        <w:tabs>
          <w:tab w:val="num" w:pos="360"/>
          <w:tab w:val="left" w:pos="708"/>
        </w:tabs>
        <w:ind w:left="720"/>
        <w:jc w:val="both"/>
        <w:rPr>
          <w:rFonts w:ascii="Cambria" w:eastAsia="Calibri" w:hAnsi="Cambria" w:cstheme="minorHAnsi"/>
          <w:color w:val="000000"/>
        </w:rPr>
      </w:pPr>
      <w:r w:rsidRPr="0041587B">
        <w:rPr>
          <w:rFonts w:ascii="Cambria" w:eastAsia="Calibri" w:hAnsi="Cambria" w:cstheme="minorHAnsi"/>
          <w:color w:val="000000"/>
        </w:rPr>
        <w:t>f.2) identificar possível razão que impeça a participação em licitação, no âmbito do órgão ou entidade, que implique proibição de contratar com o Poder Público, bem como ocorrências impeditivas indiretas;</w:t>
      </w:r>
    </w:p>
    <w:p w14:paraId="0273D5A5" w14:textId="77777777" w:rsidR="00731F4C" w:rsidRPr="0041587B" w:rsidRDefault="00731F4C">
      <w:pPr>
        <w:widowControl/>
        <w:numPr>
          <w:ilvl w:val="0"/>
          <w:numId w:val="68"/>
        </w:numPr>
        <w:tabs>
          <w:tab w:val="left" w:pos="708"/>
        </w:tabs>
        <w:suppressAutoHyphens w:val="0"/>
        <w:autoSpaceDN/>
        <w:jc w:val="both"/>
        <w:textAlignment w:val="auto"/>
        <w:rPr>
          <w:rFonts w:ascii="Cambria" w:eastAsia="Calibri" w:hAnsi="Cambria" w:cstheme="minorHAnsi"/>
          <w:color w:val="000000"/>
        </w:rPr>
      </w:pPr>
      <w:r w:rsidRPr="0041587B">
        <w:rPr>
          <w:rFonts w:ascii="Cambria" w:eastAsia="Calibri" w:hAnsi="Cambria" w:cstheme="minorHAnsi"/>
          <w:color w:val="00000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D7C32E" w14:textId="77777777" w:rsidR="00731F4C" w:rsidRPr="0041587B" w:rsidRDefault="00731F4C">
      <w:pPr>
        <w:widowControl/>
        <w:numPr>
          <w:ilvl w:val="0"/>
          <w:numId w:val="68"/>
        </w:numPr>
        <w:tabs>
          <w:tab w:val="left" w:pos="708"/>
        </w:tabs>
        <w:suppressAutoHyphens w:val="0"/>
        <w:autoSpaceDN/>
        <w:jc w:val="both"/>
        <w:textAlignment w:val="auto"/>
        <w:rPr>
          <w:rFonts w:ascii="Cambria" w:eastAsia="Calibri" w:hAnsi="Cambria" w:cstheme="minorHAnsi"/>
          <w:color w:val="000000"/>
        </w:rPr>
      </w:pPr>
      <w:r w:rsidRPr="0041587B">
        <w:rPr>
          <w:rFonts w:ascii="Cambria" w:eastAsia="Calibri" w:hAnsi="Cambria" w:cstheme="minorHAnsi"/>
          <w:color w:val="00000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678F70" w14:textId="77777777" w:rsidR="00731F4C" w:rsidRPr="0041587B" w:rsidRDefault="00731F4C">
      <w:pPr>
        <w:widowControl/>
        <w:numPr>
          <w:ilvl w:val="0"/>
          <w:numId w:val="68"/>
        </w:numPr>
        <w:tabs>
          <w:tab w:val="left" w:pos="708"/>
        </w:tabs>
        <w:suppressAutoHyphens w:val="0"/>
        <w:autoSpaceDN/>
        <w:jc w:val="both"/>
        <w:textAlignment w:val="auto"/>
        <w:rPr>
          <w:rFonts w:ascii="Cambria" w:eastAsia="Calibri" w:hAnsi="Cambria" w:cstheme="minorHAnsi"/>
          <w:color w:val="000000"/>
        </w:rPr>
      </w:pPr>
      <w:r w:rsidRPr="0041587B">
        <w:rPr>
          <w:rFonts w:ascii="Cambria" w:eastAsia="Calibri" w:hAnsi="Cambria" w:cstheme="minorHAnsi"/>
          <w:color w:val="000000"/>
        </w:rPr>
        <w:t>Persistindo a irregularidade, o contratante deverá adotar as medidas necessárias à rescisão contratual nos autos do processo administrativo correspondente, assegurada ao contratado a ampla defesa;</w:t>
      </w:r>
    </w:p>
    <w:p w14:paraId="7FF6B76E" w14:textId="77777777" w:rsidR="00731F4C" w:rsidRPr="0041587B" w:rsidRDefault="00731F4C">
      <w:pPr>
        <w:widowControl/>
        <w:numPr>
          <w:ilvl w:val="0"/>
          <w:numId w:val="68"/>
        </w:numPr>
        <w:tabs>
          <w:tab w:val="left" w:pos="708"/>
        </w:tabs>
        <w:suppressAutoHyphens w:val="0"/>
        <w:autoSpaceDN/>
        <w:jc w:val="both"/>
        <w:textAlignment w:val="auto"/>
        <w:rPr>
          <w:rFonts w:ascii="Cambria" w:eastAsia="Calibri" w:hAnsi="Cambria" w:cstheme="minorHAnsi"/>
          <w:color w:val="000000"/>
        </w:rPr>
      </w:pPr>
      <w:r w:rsidRPr="0041587B">
        <w:rPr>
          <w:rFonts w:ascii="Cambria" w:eastAsia="Calibri" w:hAnsi="Cambria" w:cstheme="minorHAnsi"/>
          <w:color w:val="000000"/>
        </w:rPr>
        <w:t xml:space="preserve">Havendo a efetiva execução do objeto, os pagamentos serão realizados normalmente, até que se decida pela rescisão </w:t>
      </w:r>
      <w:r w:rsidRPr="0041587B">
        <w:rPr>
          <w:rFonts w:ascii="Cambria" w:eastAsia="Times New Roman" w:hAnsi="Cambria" w:cstheme="minorHAnsi"/>
          <w:lang w:eastAsia="pt-BR"/>
        </w:rPr>
        <w:t>da ata de registro de preços</w:t>
      </w:r>
      <w:r w:rsidRPr="0041587B">
        <w:rPr>
          <w:rFonts w:ascii="Cambria" w:eastAsia="Calibri" w:hAnsi="Cambria" w:cstheme="minorHAnsi"/>
          <w:color w:val="000000"/>
        </w:rPr>
        <w:t xml:space="preserve">, caso o contratado não regularize sua situação no que se refere a regularidade fiscal.  </w:t>
      </w:r>
    </w:p>
    <w:p w14:paraId="36E7E329" w14:textId="77777777" w:rsidR="00731F4C" w:rsidRPr="0041587B" w:rsidRDefault="00731F4C" w:rsidP="00731F4C">
      <w:pPr>
        <w:keepNext/>
        <w:keepLines/>
        <w:tabs>
          <w:tab w:val="left" w:pos="567"/>
        </w:tabs>
        <w:jc w:val="both"/>
        <w:outlineLvl w:val="1"/>
        <w:rPr>
          <w:rFonts w:ascii="Cambria" w:eastAsia="Times New Roman" w:hAnsi="Cambria" w:cstheme="minorHAnsi"/>
          <w:b/>
          <w:bCs/>
          <w:color w:val="000000"/>
          <w:u w:val="single" w:color="000000"/>
        </w:rPr>
      </w:pPr>
      <w:r w:rsidRPr="0041587B">
        <w:rPr>
          <w:rFonts w:ascii="Cambria" w:eastAsia="Times New Roman" w:hAnsi="Cambria" w:cstheme="minorHAnsi"/>
          <w:b/>
          <w:bCs/>
          <w:color w:val="000000"/>
          <w:u w:val="single" w:color="000000"/>
        </w:rPr>
        <w:t>8.3 – Prazo de pagamento</w:t>
      </w:r>
    </w:p>
    <w:p w14:paraId="79025A75" w14:textId="77777777" w:rsidR="00731F4C" w:rsidRPr="0041587B" w:rsidRDefault="00731F4C">
      <w:pPr>
        <w:widowControl/>
        <w:numPr>
          <w:ilvl w:val="1"/>
          <w:numId w:val="67"/>
        </w:numPr>
        <w:suppressAutoHyphens w:val="0"/>
        <w:autoSpaceDN/>
        <w:ind w:left="709"/>
        <w:jc w:val="both"/>
        <w:textAlignment w:val="auto"/>
        <w:rPr>
          <w:rFonts w:ascii="Cambria" w:eastAsia="Calibri" w:hAnsi="Cambria" w:cstheme="minorHAnsi"/>
          <w:color w:val="000000"/>
        </w:rPr>
      </w:pPr>
      <w:r w:rsidRPr="0041587B">
        <w:rPr>
          <w:rFonts w:ascii="Cambria" w:eastAsia="Calibri" w:hAnsi="Cambria" w:cstheme="minorHAnsi"/>
          <w:color w:val="000000"/>
        </w:rPr>
        <w:t xml:space="preserve">O pagamento será efetuado no prazo de até 30 (trinta) dias </w:t>
      </w:r>
      <w:r w:rsidRPr="0041587B">
        <w:rPr>
          <w:rFonts w:ascii="Cambria" w:eastAsia="Calibri" w:hAnsi="Cambria" w:cstheme="minorHAnsi"/>
          <w:bCs/>
          <w:color w:val="000000"/>
        </w:rPr>
        <w:t>contados a partir do atesto da Nota Fiscal, por meio de liquidação, após comprovadas o adimplemento da contratada em todas as suas obrigações, já deduzidas as glosas e notas de débitos</w:t>
      </w:r>
      <w:r w:rsidRPr="0041587B">
        <w:rPr>
          <w:rFonts w:ascii="Cambria" w:eastAsia="Calibri" w:hAnsi="Cambria" w:cstheme="minorHAnsi"/>
          <w:color w:val="000000"/>
        </w:rPr>
        <w:t>.</w:t>
      </w:r>
    </w:p>
    <w:p w14:paraId="6A552E0B" w14:textId="77777777" w:rsidR="00731F4C" w:rsidRPr="0041587B" w:rsidRDefault="00731F4C" w:rsidP="00731F4C">
      <w:pPr>
        <w:keepNext/>
        <w:keepLines/>
        <w:tabs>
          <w:tab w:val="left" w:pos="567"/>
        </w:tabs>
        <w:jc w:val="both"/>
        <w:outlineLvl w:val="1"/>
        <w:rPr>
          <w:rFonts w:ascii="Cambria" w:eastAsia="Times New Roman" w:hAnsi="Cambria" w:cstheme="minorHAnsi"/>
          <w:b/>
          <w:bCs/>
          <w:color w:val="000000"/>
          <w:u w:val="single" w:color="000000"/>
        </w:rPr>
      </w:pPr>
      <w:r w:rsidRPr="0041587B">
        <w:rPr>
          <w:rFonts w:ascii="Cambria" w:eastAsia="Times New Roman" w:hAnsi="Cambria" w:cstheme="minorHAnsi"/>
          <w:b/>
          <w:bCs/>
          <w:color w:val="000000"/>
          <w:u w:val="single" w:color="000000"/>
        </w:rPr>
        <w:lastRenderedPageBreak/>
        <w:t>8.4 – Forma de pagamento</w:t>
      </w:r>
    </w:p>
    <w:p w14:paraId="60D4396E" w14:textId="77777777" w:rsidR="00731F4C" w:rsidRPr="0041587B" w:rsidRDefault="00731F4C">
      <w:pPr>
        <w:widowControl/>
        <w:numPr>
          <w:ilvl w:val="1"/>
          <w:numId w:val="66"/>
        </w:numPr>
        <w:suppressAutoHyphens w:val="0"/>
        <w:autoSpaceDN/>
        <w:ind w:left="709"/>
        <w:jc w:val="both"/>
        <w:textAlignment w:val="auto"/>
        <w:rPr>
          <w:rFonts w:ascii="Cambria" w:eastAsia="Calibri" w:hAnsi="Cambria" w:cstheme="minorHAnsi"/>
          <w:color w:val="000000"/>
        </w:rPr>
      </w:pPr>
      <w:r w:rsidRPr="0041587B">
        <w:rPr>
          <w:rFonts w:ascii="Cambria" w:eastAsia="Calibri" w:hAnsi="Cambria" w:cstheme="minorHAnsi"/>
          <w:color w:val="000000"/>
        </w:rPr>
        <w:t>O pagamento será realizado por meio de ordem bancária, para crédito em banco, agência e conta corrente indicado pelo contratado na nota fiscal ou instrumento equivalente.</w:t>
      </w:r>
    </w:p>
    <w:p w14:paraId="48AC1E35" w14:textId="77777777" w:rsidR="00731F4C" w:rsidRPr="0041587B" w:rsidRDefault="00731F4C">
      <w:pPr>
        <w:widowControl/>
        <w:numPr>
          <w:ilvl w:val="0"/>
          <w:numId w:val="66"/>
        </w:numPr>
        <w:suppressAutoHyphens w:val="0"/>
        <w:autoSpaceDN/>
        <w:jc w:val="both"/>
        <w:textAlignment w:val="auto"/>
        <w:rPr>
          <w:rFonts w:ascii="Cambria" w:eastAsia="Calibri" w:hAnsi="Cambria" w:cstheme="minorHAnsi"/>
          <w:color w:val="000000"/>
        </w:rPr>
      </w:pPr>
      <w:r w:rsidRPr="0041587B">
        <w:rPr>
          <w:rFonts w:ascii="Cambria" w:eastAsia="Calibri" w:hAnsi="Cambria" w:cstheme="minorHAnsi"/>
          <w:color w:val="000000"/>
        </w:rPr>
        <w:t>Será considerada data do pagamento o dia em que constar como emitida a ordem bancária para pagamento.</w:t>
      </w:r>
    </w:p>
    <w:p w14:paraId="0E0FAAA7" w14:textId="77777777" w:rsidR="00731F4C" w:rsidRPr="0041587B" w:rsidRDefault="00731F4C">
      <w:pPr>
        <w:widowControl/>
        <w:numPr>
          <w:ilvl w:val="0"/>
          <w:numId w:val="66"/>
        </w:numPr>
        <w:suppressAutoHyphens w:val="0"/>
        <w:autoSpaceDN/>
        <w:jc w:val="both"/>
        <w:textAlignment w:val="auto"/>
        <w:rPr>
          <w:rFonts w:ascii="Cambria" w:eastAsia="Calibri" w:hAnsi="Cambria" w:cstheme="minorHAnsi"/>
          <w:color w:val="000000"/>
        </w:rPr>
      </w:pPr>
      <w:r w:rsidRPr="0041587B">
        <w:rPr>
          <w:rFonts w:ascii="Cambria" w:eastAsia="Calibri" w:hAnsi="Cambria" w:cstheme="minorHAnsi"/>
          <w:color w:val="000000"/>
        </w:rPr>
        <w:t>Quanto ao pagamento, será efetuada a retenção tributária prevista na legislação aplicável.</w:t>
      </w:r>
    </w:p>
    <w:p w14:paraId="0A128284" w14:textId="77777777" w:rsidR="00731F4C" w:rsidRPr="0041587B" w:rsidRDefault="00731F4C">
      <w:pPr>
        <w:widowControl/>
        <w:numPr>
          <w:ilvl w:val="0"/>
          <w:numId w:val="66"/>
        </w:numPr>
        <w:suppressAutoHyphens w:val="0"/>
        <w:autoSpaceDN/>
        <w:jc w:val="both"/>
        <w:textAlignment w:val="auto"/>
        <w:rPr>
          <w:rFonts w:ascii="Cambria" w:eastAsia="Calibri" w:hAnsi="Cambria" w:cstheme="minorHAnsi"/>
          <w:color w:val="000000"/>
        </w:rPr>
      </w:pPr>
      <w:r w:rsidRPr="0041587B">
        <w:rPr>
          <w:rFonts w:ascii="Cambria" w:eastAsia="Calibri" w:hAnsi="Cambria" w:cstheme="minorHAnsi"/>
          <w:color w:val="000000"/>
        </w:rPr>
        <w:t>Independentemente do percentual de tributo inserido na planilha, quando houver, serão retidos na fonte, quando da realização do pagamento, os percentuais estabelecidos na legislação vigente.</w:t>
      </w:r>
    </w:p>
    <w:p w14:paraId="0325BE20" w14:textId="77777777" w:rsidR="00731F4C" w:rsidRPr="0041587B" w:rsidRDefault="00731F4C">
      <w:pPr>
        <w:widowControl/>
        <w:numPr>
          <w:ilvl w:val="0"/>
          <w:numId w:val="66"/>
        </w:numPr>
        <w:suppressAutoHyphens w:val="0"/>
        <w:autoSpaceDN/>
        <w:jc w:val="both"/>
        <w:textAlignment w:val="auto"/>
        <w:rPr>
          <w:rFonts w:ascii="Cambria" w:eastAsia="Calibri" w:hAnsi="Cambria" w:cstheme="minorHAnsi"/>
          <w:color w:val="000000"/>
        </w:rPr>
      </w:pPr>
      <w:r w:rsidRPr="0041587B">
        <w:rPr>
          <w:rFonts w:ascii="Cambria" w:eastAsia="Calibri" w:hAnsi="Cambria" w:cstheme="minorHAnsi"/>
          <w:color w:val="000000"/>
        </w:rPr>
        <w:t xml:space="preserve">Contratado regularmente optante pelo Simples Nacional, nos termos da </w:t>
      </w:r>
      <w:hyperlink r:id="rId69" w:history="1">
        <w:r w:rsidRPr="0041587B">
          <w:rPr>
            <w:rFonts w:ascii="Cambria" w:eastAsia="Calibri" w:hAnsi="Cambria" w:cstheme="minorHAnsi"/>
            <w:color w:val="000000"/>
            <w:u w:val="single"/>
          </w:rPr>
          <w:t>Lei Complementar nº 123, de 2006</w:t>
        </w:r>
      </w:hyperlink>
      <w:r w:rsidRPr="0041587B">
        <w:rPr>
          <w:rFonts w:ascii="Cambria" w:eastAsia="Calibri" w:hAnsi="Cambria" w:cstheme="minorHAnsi"/>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FB7FA1" w14:textId="77777777" w:rsidR="00731F4C" w:rsidRPr="0041587B" w:rsidRDefault="00731F4C" w:rsidP="00731F4C">
      <w:pPr>
        <w:ind w:right="142"/>
        <w:jc w:val="both"/>
        <w:rPr>
          <w:rFonts w:ascii="Cambria" w:eastAsia="Times New Roman" w:hAnsi="Cambria" w:cstheme="minorHAnsi"/>
          <w:color w:val="000000"/>
          <w:lang w:eastAsia="pt-BR"/>
        </w:rPr>
      </w:pPr>
    </w:p>
    <w:p w14:paraId="205C3190" w14:textId="77777777" w:rsidR="00731F4C" w:rsidRPr="0041587B" w:rsidRDefault="00731F4C" w:rsidP="00731F4C">
      <w:pPr>
        <w:tabs>
          <w:tab w:val="left" w:pos="1014"/>
          <w:tab w:val="left" w:pos="1016"/>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9 – FORMA E CRITÉRIOS DE SELEÇÃO DO FORNECEDOR</w:t>
      </w:r>
    </w:p>
    <w:p w14:paraId="0BE62547" w14:textId="77777777" w:rsidR="00731F4C" w:rsidRPr="0041587B" w:rsidRDefault="00731F4C" w:rsidP="00731F4C">
      <w:pPr>
        <w:tabs>
          <w:tab w:val="right" w:pos="9072"/>
        </w:tabs>
        <w:ind w:right="-1"/>
        <w:jc w:val="both"/>
        <w:rPr>
          <w:rFonts w:ascii="Cambria" w:eastAsia="Arial" w:hAnsi="Cambria" w:cstheme="minorHAnsi"/>
          <w:color w:val="000000"/>
          <w:lang w:eastAsia="pt-BR"/>
        </w:rPr>
      </w:pPr>
      <w:r w:rsidRPr="0041587B">
        <w:rPr>
          <w:rFonts w:ascii="Cambria" w:eastAsia="Times New Roman" w:hAnsi="Cambria" w:cstheme="minorHAnsi"/>
          <w:b/>
          <w:bCs/>
          <w:color w:val="000000"/>
          <w:lang w:eastAsia="pt-BR"/>
        </w:rPr>
        <w:t xml:space="preserve">9.1 – </w:t>
      </w:r>
      <w:r w:rsidRPr="0041587B">
        <w:rPr>
          <w:rFonts w:ascii="Cambria" w:eastAsia="Times New Roman" w:hAnsi="Cambria" w:cstheme="minorHAnsi"/>
          <w:lang w:eastAsia="pt-BR"/>
        </w:rPr>
        <w:t xml:space="preserve">O prestador de serviço será selecionado por meio da realização do procedimento de </w:t>
      </w:r>
      <w:r w:rsidRPr="0041587B">
        <w:rPr>
          <w:rFonts w:ascii="Cambria" w:eastAsia="Arial" w:hAnsi="Cambria" w:cstheme="minorHAnsi"/>
          <w:color w:val="000000"/>
          <w:lang w:eastAsia="pt-BR"/>
        </w:rPr>
        <w:t xml:space="preserve">licitação, na modalidade </w:t>
      </w:r>
      <w:r w:rsidRPr="0041587B">
        <w:rPr>
          <w:rFonts w:ascii="Cambria" w:eastAsia="Arial" w:hAnsi="Cambria" w:cstheme="minorHAnsi"/>
          <w:bCs/>
          <w:color w:val="000000"/>
          <w:lang w:eastAsia="pt-BR"/>
        </w:rPr>
        <w:t>PREGÃO</w:t>
      </w:r>
      <w:r w:rsidRPr="0041587B">
        <w:rPr>
          <w:rFonts w:ascii="Cambria" w:eastAsia="Arial" w:hAnsi="Cambria" w:cstheme="minorHAnsi"/>
          <w:color w:val="000000"/>
          <w:lang w:eastAsia="pt-BR"/>
        </w:rPr>
        <w:t>, sob a forma ELETRÔNICA, com adoção do critério de julgamento pelo MENOR PREÇO POR LOTE.</w:t>
      </w:r>
    </w:p>
    <w:p w14:paraId="0A01A2CB" w14:textId="77777777" w:rsidR="00731F4C" w:rsidRPr="0041587B" w:rsidRDefault="00731F4C" w:rsidP="00731F4C">
      <w:pPr>
        <w:tabs>
          <w:tab w:val="right" w:pos="9072"/>
        </w:tabs>
        <w:ind w:right="-1"/>
        <w:jc w:val="both"/>
        <w:rPr>
          <w:rFonts w:ascii="Cambria" w:eastAsia="Times New Roman" w:hAnsi="Cambria" w:cstheme="minorHAnsi"/>
          <w:lang w:eastAsia="pt-BR"/>
        </w:rPr>
      </w:pPr>
      <w:r w:rsidRPr="0041587B">
        <w:rPr>
          <w:rFonts w:ascii="Cambria" w:eastAsia="Times New Roman" w:hAnsi="Cambria" w:cstheme="minorHAnsi"/>
          <w:b/>
          <w:bCs/>
          <w:lang w:eastAsia="pt-BR"/>
        </w:rPr>
        <w:t xml:space="preserve">9.2 </w:t>
      </w:r>
      <w:r w:rsidRPr="0041587B">
        <w:rPr>
          <w:rFonts w:ascii="Cambria" w:eastAsia="Times New Roman" w:hAnsi="Cambria" w:cstheme="minorHAnsi"/>
          <w:b/>
          <w:color w:val="000000"/>
          <w:lang w:eastAsia="pt-BR"/>
        </w:rPr>
        <w:t>–</w:t>
      </w:r>
      <w:r w:rsidRPr="0041587B">
        <w:rPr>
          <w:rFonts w:ascii="Cambria" w:eastAsia="Times New Roman" w:hAnsi="Cambria" w:cstheme="minorHAnsi"/>
          <w:lang w:eastAsia="pt-BR"/>
        </w:rPr>
        <w:t xml:space="preserve"> Poderão participar do processo empresas que atendam o ramo de atividade do objeto da licitação, comprovando experiência e qualidade no fornecimento do objeto.</w:t>
      </w:r>
    </w:p>
    <w:p w14:paraId="7BCF0B6D" w14:textId="77777777" w:rsidR="00731F4C" w:rsidRPr="0041587B" w:rsidRDefault="00731F4C" w:rsidP="00731F4C">
      <w:pPr>
        <w:shd w:val="clear" w:color="auto" w:fill="FFFFFF"/>
        <w:jc w:val="both"/>
        <w:rPr>
          <w:rFonts w:ascii="Cambria" w:eastAsia="Calibri" w:hAnsi="Cambria" w:cstheme="minorHAnsi"/>
        </w:rPr>
      </w:pPr>
      <w:r w:rsidRPr="0041587B">
        <w:rPr>
          <w:rFonts w:ascii="Cambria" w:eastAsia="Calibri" w:hAnsi="Cambria" w:cstheme="minorHAnsi"/>
          <w:b/>
          <w:bCs/>
          <w:color w:val="000000"/>
        </w:rPr>
        <w:t xml:space="preserve">9.3 – </w:t>
      </w:r>
      <w:r w:rsidRPr="0041587B">
        <w:rPr>
          <w:rFonts w:ascii="Cambria" w:eastAsia="Calibri" w:hAnsi="Cambria" w:cstheme="minorHAnsi"/>
          <w:color w:val="000000"/>
        </w:rPr>
        <w:t>Para fins de habilitação, deverá o licitante comprovar os requisitos constantes no artigo n° 62 ao 69 da Lei 14.133/2021</w:t>
      </w:r>
      <w:r w:rsidRPr="0041587B">
        <w:rPr>
          <w:rFonts w:ascii="Cambria" w:eastAsia="Calibri" w:hAnsi="Cambria" w:cstheme="minorHAnsi"/>
        </w:rPr>
        <w:t>, conforme segue:</w:t>
      </w:r>
    </w:p>
    <w:p w14:paraId="50F651F4" w14:textId="77777777" w:rsidR="00731F4C" w:rsidRPr="0041587B" w:rsidRDefault="00731F4C" w:rsidP="00731F4C">
      <w:pPr>
        <w:pStyle w:val="Nvel1-SemNum"/>
        <w:tabs>
          <w:tab w:val="clear" w:pos="567"/>
          <w:tab w:val="left" w:pos="142"/>
        </w:tabs>
        <w:spacing w:before="0" w:line="276" w:lineRule="auto"/>
        <w:ind w:left="851"/>
        <w:rPr>
          <w:rFonts w:ascii="Cambria" w:hAnsi="Cambria" w:cstheme="minorHAnsi"/>
          <w:color w:val="auto"/>
          <w:sz w:val="22"/>
          <w:szCs w:val="22"/>
          <w:u w:val="single"/>
        </w:rPr>
      </w:pPr>
      <w:r w:rsidRPr="0041587B">
        <w:rPr>
          <w:rFonts w:ascii="Cambria" w:hAnsi="Cambria" w:cstheme="minorHAnsi"/>
          <w:color w:val="auto"/>
          <w:sz w:val="22"/>
          <w:szCs w:val="22"/>
          <w:u w:val="single"/>
        </w:rPr>
        <w:t>9.3.1 - Habilitação jurídica</w:t>
      </w:r>
    </w:p>
    <w:p w14:paraId="14B2D323"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bookmarkStart w:id="50" w:name="_Ref115800561"/>
      <w:r w:rsidRPr="0041587B">
        <w:rPr>
          <w:rFonts w:ascii="Cambria" w:hAnsi="Cambria" w:cstheme="minorHAnsi"/>
          <w:b/>
          <w:bCs/>
          <w:sz w:val="22"/>
          <w:szCs w:val="22"/>
        </w:rPr>
        <w:t>Pessoa física:</w:t>
      </w:r>
      <w:r w:rsidRPr="0041587B">
        <w:rPr>
          <w:rFonts w:ascii="Cambria" w:hAnsi="Cambria" w:cstheme="minorHAnsi"/>
          <w:sz w:val="22"/>
          <w:szCs w:val="22"/>
        </w:rPr>
        <w:t xml:space="preserve"> cédula de identidade (RG) ou documento equivalente que, por força de lei, tenha validade para fins de identificação em todo o território nacional;</w:t>
      </w:r>
      <w:bookmarkEnd w:id="50"/>
    </w:p>
    <w:p w14:paraId="2B5AA2DC"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b/>
          <w:bCs/>
          <w:sz w:val="22"/>
          <w:szCs w:val="22"/>
        </w:rPr>
        <w:t>Empresário individual</w:t>
      </w:r>
      <w:r w:rsidRPr="0041587B">
        <w:rPr>
          <w:rFonts w:ascii="Cambria" w:hAnsi="Cambria" w:cstheme="minorHAnsi"/>
          <w:sz w:val="22"/>
          <w:szCs w:val="22"/>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70" w:history="1">
        <w:r w:rsidRPr="0041587B">
          <w:rPr>
            <w:rStyle w:val="Hyperlink"/>
            <w:rFonts w:ascii="Cambria" w:hAnsi="Cambria" w:cstheme="minorHAnsi"/>
            <w:sz w:val="22"/>
            <w:szCs w:val="22"/>
          </w:rPr>
          <w:t>https://www.gov.br/empresas-e-negocios/pt-br/empreendedor</w:t>
        </w:r>
      </w:hyperlink>
      <w:r w:rsidRPr="0041587B">
        <w:rPr>
          <w:rFonts w:ascii="Cambria" w:hAnsi="Cambria" w:cstheme="minorHAnsi"/>
          <w:sz w:val="22"/>
          <w:szCs w:val="22"/>
        </w:rPr>
        <w:t>;</w:t>
      </w:r>
    </w:p>
    <w:p w14:paraId="4F268DCA"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b/>
          <w:bCs/>
          <w:sz w:val="22"/>
          <w:szCs w:val="22"/>
        </w:rPr>
        <w:t>Sociedade empresária, sociedade limitada unipessoal – SLU ou sociedade identificada como empresa individual de responsabilidade limitada - EIRELI</w:t>
      </w:r>
      <w:r w:rsidRPr="0041587B">
        <w:rPr>
          <w:rFonts w:ascii="Cambria" w:hAnsi="Cambria" w:cstheme="minorHAnsi"/>
          <w:sz w:val="22"/>
          <w:szCs w:val="22"/>
        </w:rPr>
        <w:t xml:space="preserve">: inscrição do ato constitutivo, estatuto ou contrato social no Registro Público de Empresas Mercantis, a cargo da Junta </w:t>
      </w:r>
    </w:p>
    <w:p w14:paraId="151A5D3F" w14:textId="77777777" w:rsidR="00731F4C" w:rsidRPr="0041587B" w:rsidRDefault="00731F4C" w:rsidP="00731F4C">
      <w:pPr>
        <w:pStyle w:val="Nivel2"/>
        <w:tabs>
          <w:tab w:val="left" w:pos="142"/>
        </w:tabs>
        <w:spacing w:before="0" w:after="0"/>
        <w:ind w:left="851"/>
        <w:rPr>
          <w:rFonts w:ascii="Cambria" w:hAnsi="Cambria" w:cstheme="minorHAnsi"/>
          <w:sz w:val="22"/>
          <w:szCs w:val="22"/>
        </w:rPr>
      </w:pPr>
      <w:r w:rsidRPr="0041587B">
        <w:rPr>
          <w:rFonts w:ascii="Cambria" w:hAnsi="Cambria" w:cstheme="minorHAnsi"/>
          <w:sz w:val="22"/>
          <w:szCs w:val="22"/>
        </w:rPr>
        <w:t>Comercial da respectiva sede, acompanhada de documento comprobatório de seus administradores;</w:t>
      </w:r>
    </w:p>
    <w:p w14:paraId="2F77EBB7"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b/>
          <w:bCs/>
          <w:sz w:val="22"/>
          <w:szCs w:val="22"/>
        </w:rPr>
        <w:t>Sociedade empresária estrangeira</w:t>
      </w:r>
      <w:r w:rsidRPr="0041587B">
        <w:rPr>
          <w:rFonts w:ascii="Cambria" w:hAnsi="Cambria" w:cstheme="min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1" w:history="1">
        <w:r w:rsidRPr="0041587B">
          <w:rPr>
            <w:rStyle w:val="Hyperlink"/>
            <w:rFonts w:ascii="Cambria" w:hAnsi="Cambria" w:cstheme="minorHAnsi"/>
            <w:sz w:val="22"/>
            <w:szCs w:val="22"/>
          </w:rPr>
          <w:t>Instrução Normativa DREI/ME n.º 77, de 18 de março de 2020</w:t>
        </w:r>
      </w:hyperlink>
      <w:r w:rsidRPr="0041587B">
        <w:rPr>
          <w:rFonts w:ascii="Cambria" w:hAnsi="Cambria" w:cstheme="minorHAnsi"/>
          <w:sz w:val="22"/>
          <w:szCs w:val="22"/>
        </w:rPr>
        <w:t>.</w:t>
      </w:r>
    </w:p>
    <w:p w14:paraId="269A9D4E"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b/>
          <w:bCs/>
          <w:sz w:val="22"/>
          <w:szCs w:val="22"/>
        </w:rPr>
        <w:t>Sociedade simples</w:t>
      </w:r>
      <w:r w:rsidRPr="0041587B">
        <w:rPr>
          <w:rFonts w:ascii="Cambria" w:hAnsi="Cambria" w:cstheme="minorHAnsi"/>
          <w:sz w:val="22"/>
          <w:szCs w:val="22"/>
        </w:rPr>
        <w:t>: inscrição do ato constitutivo no Registro Civil de Pessoas Jurídicas do local de sua sede, acompanhada de documento comprobatório de seus administradores;</w:t>
      </w:r>
    </w:p>
    <w:p w14:paraId="14917A4D"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b/>
          <w:bCs/>
          <w:sz w:val="22"/>
          <w:szCs w:val="22"/>
        </w:rPr>
        <w:t>Filial, sucursal ou agência de sociedade simples ou empresária</w:t>
      </w:r>
      <w:r w:rsidRPr="0041587B">
        <w:rPr>
          <w:rFonts w:ascii="Cambria" w:hAnsi="Cambria" w:cstheme="minorHAnsi"/>
          <w:sz w:val="22"/>
          <w:szCs w:val="22"/>
        </w:rPr>
        <w:t xml:space="preserve">: inscrição do ato constitutivo da filial, sucursal ou agência da sociedade simples ou empresária, respectivamente, no Registro Civil das Pessoas Jurídicas ou no Registro Público de Empresas </w:t>
      </w:r>
      <w:bookmarkStart w:id="51" w:name="_Int_ySfCXwr4"/>
      <w:r w:rsidRPr="0041587B">
        <w:rPr>
          <w:rFonts w:ascii="Cambria" w:hAnsi="Cambria" w:cstheme="minorHAnsi"/>
          <w:sz w:val="22"/>
          <w:szCs w:val="22"/>
        </w:rPr>
        <w:t>Mercantis onde</w:t>
      </w:r>
      <w:bookmarkEnd w:id="51"/>
      <w:r w:rsidRPr="0041587B">
        <w:rPr>
          <w:rFonts w:ascii="Cambria" w:hAnsi="Cambria" w:cstheme="minorHAnsi"/>
          <w:sz w:val="22"/>
          <w:szCs w:val="22"/>
        </w:rPr>
        <w:t xml:space="preserve"> opera, com averbação no Registro onde tem sede a matriz</w:t>
      </w:r>
    </w:p>
    <w:p w14:paraId="2C0DA1F5"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sz w:val="22"/>
          <w:szCs w:val="22"/>
        </w:rPr>
        <w:t>Os documentos apresentados deverão estar acompanhados de todas as alterações ou da consolidação respectiva.</w:t>
      </w:r>
    </w:p>
    <w:p w14:paraId="220B0082" w14:textId="77777777" w:rsidR="00731F4C" w:rsidRPr="0041587B" w:rsidRDefault="00731F4C" w:rsidP="00731F4C">
      <w:pPr>
        <w:pStyle w:val="Nvel1-SemNum"/>
        <w:tabs>
          <w:tab w:val="clear" w:pos="567"/>
          <w:tab w:val="left" w:pos="142"/>
        </w:tabs>
        <w:spacing w:before="0" w:line="276" w:lineRule="auto"/>
        <w:ind w:left="851"/>
        <w:rPr>
          <w:rFonts w:ascii="Cambria" w:hAnsi="Cambria" w:cstheme="minorHAnsi"/>
          <w:color w:val="auto"/>
          <w:sz w:val="22"/>
          <w:szCs w:val="22"/>
        </w:rPr>
      </w:pPr>
    </w:p>
    <w:p w14:paraId="18ED42EF" w14:textId="77777777" w:rsidR="00731F4C" w:rsidRPr="0041587B" w:rsidRDefault="00731F4C" w:rsidP="00731F4C">
      <w:pPr>
        <w:pStyle w:val="Nvel1-SemNum"/>
        <w:tabs>
          <w:tab w:val="clear" w:pos="567"/>
          <w:tab w:val="left" w:pos="142"/>
        </w:tabs>
        <w:spacing w:before="0" w:line="276" w:lineRule="auto"/>
        <w:ind w:left="851"/>
        <w:rPr>
          <w:rFonts w:ascii="Cambria" w:hAnsi="Cambria" w:cstheme="minorHAnsi"/>
          <w:color w:val="auto"/>
          <w:sz w:val="22"/>
          <w:szCs w:val="22"/>
          <w:u w:val="single"/>
        </w:rPr>
      </w:pPr>
      <w:r w:rsidRPr="0041587B">
        <w:rPr>
          <w:rFonts w:ascii="Cambria" w:hAnsi="Cambria" w:cstheme="minorHAnsi"/>
          <w:color w:val="auto"/>
          <w:sz w:val="22"/>
          <w:szCs w:val="22"/>
          <w:u w:val="single"/>
        </w:rPr>
        <w:t>9.3.2 - Habilitação fiscal, social e trabalhista</w:t>
      </w:r>
    </w:p>
    <w:p w14:paraId="612D7CBA"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sz w:val="22"/>
          <w:szCs w:val="22"/>
        </w:rPr>
        <w:t>Prova de inscrição no Cadastro Nacional de Pessoas Jurídicas ou no Cadastro de Pessoas Físicas, conforme o caso;</w:t>
      </w:r>
    </w:p>
    <w:p w14:paraId="2916C45D"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72" w:history="1">
        <w:r w:rsidRPr="0041587B">
          <w:rPr>
            <w:rStyle w:val="Hyperlink"/>
            <w:rFonts w:ascii="Cambria" w:hAnsi="Cambria" w:cstheme="minorHAnsi"/>
            <w:sz w:val="22"/>
            <w:szCs w:val="22"/>
          </w:rPr>
          <w:t>Portaria Conjunta nº 1.751, de 02 de outubro de 2014</w:t>
        </w:r>
      </w:hyperlink>
      <w:r w:rsidRPr="0041587B">
        <w:rPr>
          <w:rFonts w:ascii="Cambria" w:hAnsi="Cambria" w:cstheme="minorHAnsi"/>
          <w:sz w:val="22"/>
          <w:szCs w:val="22"/>
        </w:rPr>
        <w:t>, do Secretário da Receita Federal do Brasil e da Procuradora-Geral da Fazenda Nacional.</w:t>
      </w:r>
    </w:p>
    <w:p w14:paraId="6977E0A0"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sz w:val="22"/>
          <w:szCs w:val="22"/>
        </w:rPr>
        <w:t>Prova de regularidade com o Fundo de Garantia do Tempo de Serviço (FGTS);</w:t>
      </w:r>
    </w:p>
    <w:p w14:paraId="36F146D9"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73" w:history="1">
        <w:r w:rsidRPr="0041587B">
          <w:rPr>
            <w:rStyle w:val="Hyperlink"/>
            <w:rFonts w:ascii="Cambria" w:hAnsi="Cambria" w:cstheme="minorHAnsi"/>
            <w:sz w:val="22"/>
            <w:szCs w:val="22"/>
          </w:rPr>
          <w:t>Decreto-Lei nº 5.452, de 1º de maio de 1943;</w:t>
        </w:r>
      </w:hyperlink>
    </w:p>
    <w:p w14:paraId="6137BBCF" w14:textId="77777777" w:rsidR="00731F4C" w:rsidRPr="0041587B" w:rsidRDefault="00731F4C">
      <w:pPr>
        <w:pStyle w:val="Nivel2"/>
        <w:numPr>
          <w:ilvl w:val="1"/>
          <w:numId w:val="64"/>
        </w:numPr>
        <w:tabs>
          <w:tab w:val="left" w:pos="142"/>
        </w:tabs>
        <w:spacing w:before="0" w:after="0"/>
        <w:ind w:left="851" w:firstLine="0"/>
        <w:rPr>
          <w:rFonts w:ascii="Cambria" w:eastAsia="Arial" w:hAnsi="Cambria" w:cstheme="minorHAnsi"/>
          <w:sz w:val="22"/>
          <w:szCs w:val="22"/>
        </w:rPr>
      </w:pPr>
      <w:r w:rsidRPr="0041587B">
        <w:rPr>
          <w:rFonts w:ascii="Cambria" w:eastAsia="Arial" w:hAnsi="Cambria" w:cstheme="minorHAnsi"/>
          <w:sz w:val="22"/>
          <w:szCs w:val="22"/>
        </w:rPr>
        <w:t xml:space="preserve">Prova de inscrição no cadastro de contribuintes </w:t>
      </w:r>
      <w:r w:rsidRPr="0041587B">
        <w:rPr>
          <w:rFonts w:ascii="Cambria" w:eastAsia="Arial" w:hAnsi="Cambria" w:cstheme="minorHAnsi"/>
          <w:iCs/>
          <w:color w:val="auto"/>
          <w:sz w:val="22"/>
          <w:szCs w:val="22"/>
        </w:rPr>
        <w:t>Estadual</w:t>
      </w:r>
      <w:r w:rsidRPr="0041587B">
        <w:rPr>
          <w:rFonts w:ascii="Cambria" w:eastAsia="Arial" w:hAnsi="Cambria" w:cstheme="minorHAnsi"/>
          <w:color w:val="auto"/>
          <w:sz w:val="22"/>
          <w:szCs w:val="22"/>
        </w:rPr>
        <w:t xml:space="preserve"> </w:t>
      </w:r>
      <w:r w:rsidRPr="0041587B">
        <w:rPr>
          <w:rFonts w:ascii="Cambria" w:eastAsia="Arial" w:hAnsi="Cambria" w:cstheme="minorHAnsi"/>
          <w:sz w:val="22"/>
          <w:szCs w:val="22"/>
        </w:rPr>
        <w:t xml:space="preserve">relativo ao domicílio ou sede do fornecedor, pertinente ao seu ramo de atividade e compatível com o objeto contratual; </w:t>
      </w:r>
    </w:p>
    <w:p w14:paraId="322CF141" w14:textId="77777777" w:rsidR="00731F4C" w:rsidRPr="0041587B" w:rsidRDefault="00731F4C">
      <w:pPr>
        <w:pStyle w:val="Nivel2"/>
        <w:numPr>
          <w:ilvl w:val="1"/>
          <w:numId w:val="64"/>
        </w:numPr>
        <w:tabs>
          <w:tab w:val="left" w:pos="142"/>
        </w:tabs>
        <w:spacing w:before="0" w:after="0"/>
        <w:ind w:left="851" w:firstLine="0"/>
        <w:rPr>
          <w:rFonts w:ascii="Cambria" w:eastAsia="Arial" w:hAnsi="Cambria" w:cstheme="minorHAnsi"/>
          <w:sz w:val="22"/>
          <w:szCs w:val="22"/>
        </w:rPr>
      </w:pPr>
      <w:r w:rsidRPr="0041587B">
        <w:rPr>
          <w:rFonts w:ascii="Cambria" w:eastAsia="Arial" w:hAnsi="Cambria" w:cstheme="minorHAnsi"/>
          <w:sz w:val="22"/>
          <w:szCs w:val="22"/>
        </w:rPr>
        <w:t xml:space="preserve">Prova de regularidade com a Fazenda </w:t>
      </w:r>
      <w:r w:rsidRPr="0041587B">
        <w:rPr>
          <w:rFonts w:ascii="Cambria" w:eastAsia="Arial" w:hAnsi="Cambria" w:cstheme="minorHAnsi"/>
          <w:iCs/>
          <w:color w:val="auto"/>
          <w:sz w:val="22"/>
          <w:szCs w:val="22"/>
        </w:rPr>
        <w:t>Estadual e Municipal</w:t>
      </w:r>
      <w:r w:rsidRPr="0041587B">
        <w:rPr>
          <w:rFonts w:ascii="Cambria" w:eastAsia="Arial" w:hAnsi="Cambria" w:cstheme="minorHAnsi"/>
          <w:color w:val="auto"/>
          <w:sz w:val="22"/>
          <w:szCs w:val="22"/>
        </w:rPr>
        <w:t xml:space="preserve"> </w:t>
      </w:r>
      <w:r w:rsidRPr="0041587B">
        <w:rPr>
          <w:rFonts w:ascii="Cambria" w:eastAsia="Arial" w:hAnsi="Cambria" w:cstheme="minorHAnsi"/>
          <w:sz w:val="22"/>
          <w:szCs w:val="22"/>
        </w:rPr>
        <w:t>do domicílio ou sede do fornecedor, relativa à atividade em cujo exercício contrata ou concorre;</w:t>
      </w:r>
    </w:p>
    <w:p w14:paraId="01302A87" w14:textId="77777777" w:rsidR="00731F4C" w:rsidRPr="0041587B" w:rsidRDefault="00731F4C">
      <w:pPr>
        <w:pStyle w:val="Nivel2"/>
        <w:numPr>
          <w:ilvl w:val="1"/>
          <w:numId w:val="64"/>
        </w:numPr>
        <w:tabs>
          <w:tab w:val="left" w:pos="142"/>
        </w:tabs>
        <w:spacing w:before="0" w:after="0"/>
        <w:ind w:left="851" w:firstLine="0"/>
        <w:rPr>
          <w:rFonts w:ascii="Cambria" w:eastAsia="Arial" w:hAnsi="Cambria" w:cstheme="minorHAnsi"/>
          <w:sz w:val="22"/>
          <w:szCs w:val="22"/>
        </w:rPr>
      </w:pPr>
      <w:r w:rsidRPr="0041587B">
        <w:rPr>
          <w:rFonts w:ascii="Cambria" w:eastAsia="Arial" w:hAnsi="Cambria" w:cstheme="minorHAnsi"/>
          <w:sz w:val="22"/>
          <w:szCs w:val="22"/>
        </w:rPr>
        <w:t xml:space="preserve">Caso o fornecedor seja considerado isento dos tributos </w:t>
      </w:r>
      <w:r w:rsidRPr="0041587B">
        <w:rPr>
          <w:rFonts w:ascii="Cambria" w:eastAsia="Arial" w:hAnsi="Cambria" w:cstheme="minorHAnsi"/>
          <w:iCs/>
          <w:color w:val="auto"/>
          <w:sz w:val="22"/>
          <w:szCs w:val="22"/>
        </w:rPr>
        <w:t>Estadual</w:t>
      </w:r>
      <w:r w:rsidRPr="0041587B">
        <w:rPr>
          <w:rFonts w:ascii="Cambria" w:eastAsia="Arial" w:hAnsi="Cambria" w:cstheme="minorHAnsi"/>
          <w:color w:val="auto"/>
          <w:sz w:val="22"/>
          <w:szCs w:val="22"/>
        </w:rPr>
        <w:t xml:space="preserve"> ou </w:t>
      </w:r>
      <w:r w:rsidRPr="0041587B">
        <w:rPr>
          <w:rFonts w:ascii="Cambria" w:eastAsia="Arial" w:hAnsi="Cambria" w:cstheme="minorHAnsi"/>
          <w:iCs/>
          <w:color w:val="auto"/>
          <w:sz w:val="22"/>
          <w:szCs w:val="22"/>
        </w:rPr>
        <w:t>Municipal</w:t>
      </w:r>
      <w:r w:rsidRPr="0041587B">
        <w:rPr>
          <w:rFonts w:ascii="Cambria" w:eastAsia="Arial" w:hAnsi="Cambria" w:cstheme="minorHAnsi"/>
          <w:color w:val="auto"/>
          <w:sz w:val="22"/>
          <w:szCs w:val="22"/>
        </w:rPr>
        <w:t xml:space="preserve"> </w:t>
      </w:r>
      <w:r w:rsidRPr="0041587B">
        <w:rPr>
          <w:rFonts w:ascii="Cambria" w:eastAsia="Arial" w:hAnsi="Cambria" w:cstheme="minorHAnsi"/>
          <w:sz w:val="22"/>
          <w:szCs w:val="22"/>
        </w:rPr>
        <w:t>relacionados ao objeto contratual, deverá comprovar tal condição mediante a apresentação de declaração da Fazenda respectiva do seu domicílio ou sede, ou outra equivalente, na forma da lei.</w:t>
      </w:r>
    </w:p>
    <w:p w14:paraId="2FDC1D57"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bookmarkStart w:id="52" w:name="_Hlk121934117"/>
      <w:r w:rsidRPr="0041587B">
        <w:rPr>
          <w:rFonts w:ascii="Cambria" w:hAnsi="Cambria" w:cstheme="minorHAnsi"/>
          <w:sz w:val="22"/>
          <w:szCs w:val="22"/>
        </w:rPr>
        <w:t xml:space="preserve">O fornecedor enquadrado como microempreendedor individual que pretenda auferir os benefícios do tratamento diferenciado previstos na </w:t>
      </w:r>
      <w:hyperlink r:id="rId74" w:history="1">
        <w:r w:rsidRPr="0041587B">
          <w:rPr>
            <w:rStyle w:val="Hyperlink"/>
            <w:rFonts w:ascii="Cambria" w:hAnsi="Cambria" w:cstheme="minorHAnsi"/>
            <w:sz w:val="22"/>
            <w:szCs w:val="22"/>
          </w:rPr>
          <w:t>Lei Complementar n. 123, de 2006</w:t>
        </w:r>
      </w:hyperlink>
      <w:r w:rsidRPr="0041587B">
        <w:rPr>
          <w:rFonts w:ascii="Cambria" w:hAnsi="Cambria" w:cstheme="minorHAnsi"/>
          <w:sz w:val="22"/>
          <w:szCs w:val="22"/>
        </w:rPr>
        <w:t>, estará dispensado da prova de inscrição nos cadastros de contribuintes estadual e municipal.</w:t>
      </w:r>
    </w:p>
    <w:bookmarkEnd w:id="52"/>
    <w:p w14:paraId="2A5E5119" w14:textId="77777777" w:rsidR="00731F4C" w:rsidRPr="0041587B" w:rsidRDefault="00731F4C" w:rsidP="00731F4C">
      <w:pPr>
        <w:pStyle w:val="Nvel1-SemNum"/>
        <w:tabs>
          <w:tab w:val="clear" w:pos="567"/>
          <w:tab w:val="left" w:pos="142"/>
        </w:tabs>
        <w:spacing w:before="0" w:line="276" w:lineRule="auto"/>
        <w:ind w:left="851"/>
        <w:rPr>
          <w:rFonts w:ascii="Cambria" w:hAnsi="Cambria" w:cstheme="minorHAnsi"/>
          <w:color w:val="auto"/>
          <w:sz w:val="22"/>
          <w:szCs w:val="22"/>
        </w:rPr>
      </w:pPr>
    </w:p>
    <w:p w14:paraId="7F59FDCA" w14:textId="77777777" w:rsidR="00731F4C" w:rsidRPr="0041587B" w:rsidRDefault="00731F4C" w:rsidP="00731F4C">
      <w:pPr>
        <w:pStyle w:val="Nvel1-SemNum"/>
        <w:tabs>
          <w:tab w:val="clear" w:pos="567"/>
          <w:tab w:val="left" w:pos="142"/>
        </w:tabs>
        <w:spacing w:before="0" w:line="276" w:lineRule="auto"/>
        <w:ind w:left="851"/>
        <w:rPr>
          <w:rFonts w:ascii="Cambria" w:hAnsi="Cambria" w:cstheme="minorHAnsi"/>
          <w:color w:val="auto"/>
          <w:sz w:val="22"/>
          <w:szCs w:val="22"/>
          <w:u w:val="single"/>
        </w:rPr>
      </w:pPr>
      <w:r w:rsidRPr="0041587B">
        <w:rPr>
          <w:rFonts w:ascii="Cambria" w:hAnsi="Cambria" w:cstheme="minorHAnsi"/>
          <w:color w:val="auto"/>
          <w:sz w:val="22"/>
          <w:szCs w:val="22"/>
          <w:u w:val="single"/>
        </w:rPr>
        <w:t>9.3.3 - Qualificação Econômico-Financeira</w:t>
      </w:r>
    </w:p>
    <w:p w14:paraId="3A6A1E70"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sz w:val="22"/>
          <w:szCs w:val="22"/>
        </w:rPr>
        <w:t>certidão negativa de insolvência civil expedida pelo distribuidor do domicílio ou sede do licitante, caso se trate de pessoa física, desde que admitida a sua participação na licitação (</w:t>
      </w:r>
      <w:hyperlink r:id="rId75" w:history="1">
        <w:r w:rsidRPr="0041587B">
          <w:rPr>
            <w:rStyle w:val="Hyperlink"/>
            <w:rFonts w:ascii="Cambria" w:hAnsi="Cambria" w:cstheme="minorHAnsi"/>
            <w:sz w:val="22"/>
            <w:szCs w:val="22"/>
          </w:rPr>
          <w:t>art. 5º, inciso II, alínea “c”, da Instrução Normativa Seges/ME nº 116, de 2021</w:t>
        </w:r>
      </w:hyperlink>
      <w:r w:rsidRPr="0041587B">
        <w:rPr>
          <w:rFonts w:ascii="Cambria" w:hAnsi="Cambria" w:cstheme="minorHAnsi"/>
          <w:sz w:val="22"/>
          <w:szCs w:val="22"/>
        </w:rPr>
        <w:t xml:space="preserve">), ou de sociedade simples; </w:t>
      </w:r>
    </w:p>
    <w:p w14:paraId="141E8E13" w14:textId="77777777" w:rsidR="00731F4C" w:rsidRPr="0041587B" w:rsidRDefault="00731F4C">
      <w:pPr>
        <w:pStyle w:val="Nivel2"/>
        <w:numPr>
          <w:ilvl w:val="1"/>
          <w:numId w:val="64"/>
        </w:numPr>
        <w:tabs>
          <w:tab w:val="left" w:pos="142"/>
        </w:tabs>
        <w:spacing w:before="0" w:after="0"/>
        <w:ind w:left="851" w:firstLine="0"/>
        <w:rPr>
          <w:rFonts w:ascii="Cambria" w:hAnsi="Cambria" w:cstheme="minorHAnsi"/>
          <w:sz w:val="22"/>
          <w:szCs w:val="22"/>
        </w:rPr>
      </w:pPr>
      <w:r w:rsidRPr="0041587B">
        <w:rPr>
          <w:rFonts w:ascii="Cambria" w:hAnsi="Cambria" w:cstheme="minorHAnsi"/>
          <w:sz w:val="22"/>
          <w:szCs w:val="22"/>
        </w:rPr>
        <w:t xml:space="preserve">certidão negativa de falência expedida pelo distribuidor da sede do fornecedor - </w:t>
      </w:r>
      <w:hyperlink r:id="rId76" w:anchor="art69" w:history="1">
        <w:r w:rsidRPr="0041587B">
          <w:rPr>
            <w:rStyle w:val="Hyperlink"/>
            <w:rFonts w:ascii="Cambria" w:hAnsi="Cambria" w:cstheme="minorHAnsi"/>
            <w:sz w:val="22"/>
            <w:szCs w:val="22"/>
          </w:rPr>
          <w:t xml:space="preserve">Lei nº 14.133, de 2021, art. 69, </w:t>
        </w:r>
        <w:r w:rsidRPr="0041587B">
          <w:rPr>
            <w:rStyle w:val="Hyperlink"/>
            <w:rFonts w:ascii="Cambria" w:hAnsi="Cambria" w:cstheme="minorHAnsi"/>
            <w:i/>
            <w:iCs/>
            <w:sz w:val="22"/>
            <w:szCs w:val="22"/>
          </w:rPr>
          <w:t>caput</w:t>
        </w:r>
        <w:r w:rsidRPr="0041587B">
          <w:rPr>
            <w:rStyle w:val="Hyperlink"/>
            <w:rFonts w:ascii="Cambria" w:hAnsi="Cambria" w:cstheme="minorHAnsi"/>
            <w:sz w:val="22"/>
            <w:szCs w:val="22"/>
          </w:rPr>
          <w:t>, inciso II</w:t>
        </w:r>
      </w:hyperlink>
      <w:r w:rsidRPr="0041587B">
        <w:rPr>
          <w:rFonts w:ascii="Cambria" w:hAnsi="Cambria" w:cstheme="minorHAnsi"/>
          <w:sz w:val="22"/>
          <w:szCs w:val="22"/>
        </w:rPr>
        <w:t>);</w:t>
      </w:r>
    </w:p>
    <w:p w14:paraId="733D2B24" w14:textId="77777777" w:rsidR="00731F4C" w:rsidRPr="0041587B" w:rsidRDefault="00731F4C" w:rsidP="00731F4C">
      <w:pPr>
        <w:pStyle w:val="Nvel1-SemNum"/>
        <w:tabs>
          <w:tab w:val="clear" w:pos="567"/>
          <w:tab w:val="left" w:pos="142"/>
        </w:tabs>
        <w:spacing w:before="0" w:line="276" w:lineRule="auto"/>
        <w:ind w:left="851"/>
        <w:rPr>
          <w:rFonts w:ascii="Cambria" w:hAnsi="Cambria" w:cstheme="minorHAnsi"/>
          <w:color w:val="auto"/>
          <w:sz w:val="22"/>
          <w:szCs w:val="22"/>
        </w:rPr>
      </w:pPr>
    </w:p>
    <w:p w14:paraId="0CAD05C8" w14:textId="77777777" w:rsidR="00731F4C" w:rsidRPr="0041587B" w:rsidRDefault="00731F4C" w:rsidP="00731F4C">
      <w:pPr>
        <w:shd w:val="clear" w:color="auto" w:fill="FFFFFF"/>
        <w:ind w:left="851"/>
        <w:jc w:val="both"/>
        <w:rPr>
          <w:rFonts w:ascii="Cambria" w:eastAsia="Calibri" w:hAnsi="Cambria" w:cstheme="minorHAnsi"/>
          <w:b/>
          <w:u w:val="single"/>
        </w:rPr>
      </w:pPr>
      <w:r w:rsidRPr="0041587B">
        <w:rPr>
          <w:rFonts w:ascii="Cambria" w:eastAsia="Calibri" w:hAnsi="Cambria" w:cstheme="minorHAnsi"/>
          <w:b/>
          <w:u w:val="single"/>
        </w:rPr>
        <w:t xml:space="preserve">9.3.4 - </w:t>
      </w:r>
      <w:r w:rsidRPr="0041587B">
        <w:rPr>
          <w:rFonts w:ascii="Cambria" w:eastAsia="Calibri" w:hAnsi="Cambria" w:cstheme="minorHAnsi"/>
          <w:b/>
          <w:bCs/>
          <w:u w:val="single"/>
        </w:rPr>
        <w:t>Comprovação de Qualificação Técnica</w:t>
      </w:r>
      <w:r w:rsidRPr="0041587B">
        <w:rPr>
          <w:rFonts w:ascii="Cambria" w:eastAsia="Calibri" w:hAnsi="Cambria" w:cstheme="minorHAnsi"/>
          <w:b/>
          <w:u w:val="single"/>
        </w:rPr>
        <w:t xml:space="preserve"> </w:t>
      </w:r>
    </w:p>
    <w:p w14:paraId="64C38D51" w14:textId="77777777" w:rsidR="00731F4C" w:rsidRPr="0041587B" w:rsidRDefault="00731F4C">
      <w:pPr>
        <w:widowControl/>
        <w:numPr>
          <w:ilvl w:val="0"/>
          <w:numId w:val="63"/>
        </w:numPr>
        <w:suppressAutoHyphens w:val="0"/>
        <w:autoSpaceDN/>
        <w:spacing w:line="276" w:lineRule="auto"/>
        <w:ind w:left="851" w:firstLine="0"/>
        <w:jc w:val="both"/>
        <w:textAlignment w:val="auto"/>
        <w:rPr>
          <w:rFonts w:ascii="Cambria" w:eastAsia="Arial MT" w:hAnsi="Cambria" w:cstheme="minorHAnsi"/>
        </w:rPr>
      </w:pPr>
      <w:bookmarkStart w:id="53" w:name="_Hlk184224996"/>
      <w:bookmarkStart w:id="54" w:name="_Hlk174010213"/>
      <w:r w:rsidRPr="0041587B">
        <w:rPr>
          <w:rFonts w:ascii="Cambria" w:eastAsia="Arial MT" w:hAnsi="Cambria" w:cstheme="minorHAnsi"/>
        </w:rPr>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bookmarkEnd w:id="53"/>
      <w:bookmarkEnd w:id="54"/>
      <w:r w:rsidRPr="0041587B">
        <w:rPr>
          <w:rFonts w:ascii="Cambria" w:eastAsia="Arial MT" w:hAnsi="Cambria" w:cstheme="minorHAnsi"/>
        </w:rPr>
        <w:t>;</w:t>
      </w:r>
    </w:p>
    <w:p w14:paraId="3D113717" w14:textId="77777777" w:rsidR="00731F4C" w:rsidRPr="0041587B" w:rsidRDefault="00731F4C" w:rsidP="00731F4C">
      <w:pPr>
        <w:tabs>
          <w:tab w:val="left" w:pos="1014"/>
          <w:tab w:val="left" w:pos="1016"/>
        </w:tabs>
        <w:autoSpaceDE w:val="0"/>
        <w:ind w:right="142"/>
        <w:jc w:val="both"/>
        <w:outlineLvl w:val="2"/>
        <w:rPr>
          <w:rFonts w:ascii="Cambria" w:eastAsia="Arial" w:hAnsi="Cambria" w:cstheme="minorHAnsi"/>
          <w:b/>
          <w:bCs/>
          <w:color w:val="000000"/>
          <w:lang w:val="pt-PT"/>
        </w:rPr>
      </w:pPr>
    </w:p>
    <w:p w14:paraId="587B3EF4" w14:textId="77777777" w:rsidR="00731F4C" w:rsidRPr="0041587B" w:rsidRDefault="00731F4C" w:rsidP="00731F4C">
      <w:pPr>
        <w:tabs>
          <w:tab w:val="left" w:pos="1014"/>
          <w:tab w:val="left" w:pos="1016"/>
        </w:tabs>
        <w:autoSpaceDE w:val="0"/>
        <w:ind w:right="142"/>
        <w:jc w:val="both"/>
        <w:outlineLvl w:val="2"/>
        <w:rPr>
          <w:rFonts w:ascii="Cambria" w:eastAsia="Arial" w:hAnsi="Cambria" w:cstheme="minorHAnsi"/>
          <w:b/>
          <w:bCs/>
          <w:color w:val="000000"/>
          <w:lang w:val="pt-PT"/>
        </w:rPr>
      </w:pPr>
      <w:r w:rsidRPr="0041587B">
        <w:rPr>
          <w:rFonts w:ascii="Cambria" w:eastAsia="Arial" w:hAnsi="Cambria" w:cstheme="minorHAnsi"/>
          <w:b/>
          <w:bCs/>
          <w:color w:val="000000"/>
          <w:lang w:val="pt-PT"/>
        </w:rPr>
        <w:t>10 – ESTIMATIVAS DO VALOR DA CONTRATAÇÃO</w:t>
      </w:r>
    </w:p>
    <w:p w14:paraId="0B2AE911" w14:textId="7E26B297" w:rsidR="00731F4C" w:rsidRPr="0041587B" w:rsidRDefault="00731F4C" w:rsidP="00731F4C">
      <w:pPr>
        <w:tabs>
          <w:tab w:val="left" w:pos="1985"/>
        </w:tabs>
        <w:jc w:val="both"/>
        <w:rPr>
          <w:rFonts w:ascii="Cambria" w:eastAsia="Times New Roman" w:hAnsi="Cambria" w:cstheme="minorHAnsi"/>
          <w:b/>
          <w:bCs/>
          <w:lang w:eastAsia="pt-BR"/>
        </w:rPr>
      </w:pPr>
      <w:r w:rsidRPr="0041587B">
        <w:rPr>
          <w:rFonts w:ascii="Cambria" w:eastAsia="Times New Roman" w:hAnsi="Cambria" w:cstheme="minorHAnsi"/>
          <w:b/>
          <w:bCs/>
          <w:lang w:eastAsia="pt-BR"/>
        </w:rPr>
        <w:t xml:space="preserve">10.1 – </w:t>
      </w:r>
      <w:r w:rsidRPr="0041587B">
        <w:rPr>
          <w:rFonts w:ascii="Cambria" w:eastAsia="Times New Roman" w:hAnsi="Cambria" w:cstheme="minorHAnsi"/>
          <w:bCs/>
          <w:lang w:eastAsia="pt-BR"/>
        </w:rPr>
        <w:t xml:space="preserve">O valor total estimado da contratação ora pretendida é de R$ </w:t>
      </w:r>
      <w:r w:rsidR="00652404" w:rsidRPr="00652404">
        <w:rPr>
          <w:rFonts w:ascii="Cambria" w:hAnsi="Cambria" w:cs="Arial"/>
          <w:bCs/>
          <w:color w:val="000000" w:themeColor="text1"/>
        </w:rPr>
        <w:t>286.377,</w:t>
      </w:r>
      <w:r w:rsidR="005332A3">
        <w:rPr>
          <w:rFonts w:ascii="Cambria" w:hAnsi="Cambria" w:cs="Arial"/>
          <w:bCs/>
          <w:color w:val="000000" w:themeColor="text1"/>
        </w:rPr>
        <w:t>9</w:t>
      </w:r>
      <w:r w:rsidR="00652404" w:rsidRPr="00652404">
        <w:rPr>
          <w:rFonts w:ascii="Cambria" w:hAnsi="Cambria" w:cs="Arial"/>
          <w:bCs/>
          <w:color w:val="000000" w:themeColor="text1"/>
        </w:rPr>
        <w:t xml:space="preserve">0 (duzentos e oitenta e seis mil, trezentos e setenta e sete reais e </w:t>
      </w:r>
      <w:r w:rsidR="005332A3">
        <w:rPr>
          <w:rFonts w:ascii="Cambria" w:hAnsi="Cambria" w:cs="Arial"/>
          <w:bCs/>
          <w:color w:val="000000" w:themeColor="text1"/>
        </w:rPr>
        <w:t>noventa</w:t>
      </w:r>
      <w:r w:rsidR="00652404" w:rsidRPr="00652404">
        <w:rPr>
          <w:rFonts w:ascii="Cambria" w:hAnsi="Cambria" w:cs="Arial"/>
          <w:bCs/>
          <w:color w:val="000000" w:themeColor="text1"/>
        </w:rPr>
        <w:t xml:space="preserve"> centavos)</w:t>
      </w:r>
      <w:r w:rsidRPr="00652404">
        <w:rPr>
          <w:rFonts w:ascii="Cambria" w:eastAsia="Times New Roman" w:hAnsi="Cambria" w:cstheme="minorHAnsi"/>
          <w:bCs/>
          <w:lang w:eastAsia="pt-BR"/>
        </w:rPr>
        <w:t>,</w:t>
      </w:r>
      <w:r w:rsidRPr="0041587B">
        <w:rPr>
          <w:rFonts w:ascii="Cambria" w:eastAsia="Times New Roman" w:hAnsi="Cambria" w:cstheme="minorHAnsi"/>
          <w:bCs/>
          <w:lang w:eastAsia="pt-BR"/>
        </w:rPr>
        <w:t xml:space="preserve"> elaborado nos termos do Art. 23 da Lei Federal nº 14.133/2021.</w:t>
      </w:r>
    </w:p>
    <w:p w14:paraId="083BDD2A" w14:textId="77777777" w:rsidR="00731F4C" w:rsidRPr="0041587B" w:rsidRDefault="00731F4C" w:rsidP="00731F4C">
      <w:pPr>
        <w:tabs>
          <w:tab w:val="left" w:pos="1985"/>
        </w:tabs>
        <w:jc w:val="both"/>
        <w:rPr>
          <w:rFonts w:ascii="Cambria" w:eastAsia="Times New Roman" w:hAnsi="Cambria" w:cstheme="minorHAnsi"/>
          <w:b/>
          <w:bCs/>
          <w:lang w:eastAsia="pt-BR"/>
        </w:rPr>
      </w:pPr>
      <w:r w:rsidRPr="0041587B">
        <w:rPr>
          <w:rFonts w:ascii="Cambria" w:eastAsia="Times New Roman" w:hAnsi="Cambria" w:cstheme="minorHAnsi"/>
          <w:b/>
          <w:bCs/>
          <w:lang w:eastAsia="pt-BR"/>
        </w:rPr>
        <w:t xml:space="preserve">10.2 – </w:t>
      </w:r>
      <w:r w:rsidRPr="0041587B">
        <w:rPr>
          <w:rFonts w:ascii="Cambria" w:eastAsia="Times New Roman" w:hAnsi="Cambria" w:cstheme="minorHAnsi"/>
          <w:bCs/>
          <w:lang w:eastAsia="pt-BR"/>
        </w:rPr>
        <w:t>A pesquisa de preços foi realizada considerando a realidade do mercado atual e as peculiaridades do objeto, conforme parâmetros estabelecidos no Art. 23 da Lei nº 14.133/2021.</w:t>
      </w:r>
    </w:p>
    <w:p w14:paraId="7BA03945" w14:textId="77777777" w:rsidR="00731F4C" w:rsidRPr="0041587B" w:rsidRDefault="00731F4C" w:rsidP="00731F4C">
      <w:pPr>
        <w:tabs>
          <w:tab w:val="left" w:pos="1985"/>
        </w:tabs>
        <w:jc w:val="both"/>
        <w:rPr>
          <w:rFonts w:ascii="Cambria" w:eastAsia="Times New Roman" w:hAnsi="Cambria" w:cstheme="minorHAnsi"/>
          <w:b/>
          <w:bCs/>
          <w:lang w:eastAsia="pt-BR"/>
        </w:rPr>
      </w:pPr>
      <w:r w:rsidRPr="0041587B">
        <w:rPr>
          <w:rFonts w:ascii="Cambria" w:eastAsia="Times New Roman" w:hAnsi="Cambria" w:cstheme="minorHAnsi"/>
          <w:b/>
          <w:bCs/>
          <w:lang w:eastAsia="pt-BR"/>
        </w:rPr>
        <w:t xml:space="preserve">10.3 – </w:t>
      </w:r>
      <w:r w:rsidRPr="0041587B">
        <w:rPr>
          <w:rFonts w:ascii="Cambria" w:eastAsia="Times New Roman" w:hAnsi="Cambria" w:cstheme="minorHAnsi"/>
          <w:bCs/>
          <w:lang w:eastAsia="pt-BR"/>
        </w:rPr>
        <w:t xml:space="preserve">Para a formação da cesta de preços, foram consultadas empresas do ramo, sites de domínio amplo, bases públicas de dados e registros de contratações de outros municípios. Contudo, não foram identificados </w:t>
      </w:r>
      <w:r w:rsidRPr="0041587B">
        <w:rPr>
          <w:rFonts w:ascii="Cambria" w:eastAsia="Times New Roman" w:hAnsi="Cambria" w:cstheme="minorHAnsi"/>
          <w:bCs/>
          <w:lang w:eastAsia="pt-BR"/>
        </w:rPr>
        <w:lastRenderedPageBreak/>
        <w:t>preços disponíveis em bases estaduais de notas fiscais eletrônicas e mídias especializadas referentes ao objeto especificado, conforme consultas anexas.</w:t>
      </w:r>
    </w:p>
    <w:p w14:paraId="4CC201EE" w14:textId="77777777" w:rsidR="00731F4C" w:rsidRPr="0041587B" w:rsidRDefault="00731F4C" w:rsidP="00731F4C">
      <w:pPr>
        <w:tabs>
          <w:tab w:val="left" w:pos="1985"/>
        </w:tabs>
        <w:jc w:val="both"/>
        <w:rPr>
          <w:rFonts w:ascii="Cambria" w:eastAsia="Times New Roman" w:hAnsi="Cambria" w:cstheme="minorHAnsi"/>
          <w:b/>
          <w:bCs/>
          <w:lang w:eastAsia="pt-BR"/>
        </w:rPr>
      </w:pPr>
      <w:r w:rsidRPr="0041587B">
        <w:rPr>
          <w:rFonts w:ascii="Cambria" w:eastAsia="Times New Roman" w:hAnsi="Cambria" w:cstheme="minorHAnsi"/>
          <w:b/>
          <w:bCs/>
          <w:lang w:eastAsia="pt-BR"/>
        </w:rPr>
        <w:t>10.4 – Fontes utilizadas na pesquisa de preços:</w:t>
      </w:r>
    </w:p>
    <w:p w14:paraId="49D0D6A9" w14:textId="77777777" w:rsidR="00731F4C" w:rsidRPr="0041587B" w:rsidRDefault="00731F4C">
      <w:pPr>
        <w:numPr>
          <w:ilvl w:val="0"/>
          <w:numId w:val="69"/>
        </w:numPr>
        <w:tabs>
          <w:tab w:val="left" w:pos="1985"/>
        </w:tabs>
        <w:suppressAutoHyphens w:val="0"/>
        <w:spacing w:line="276" w:lineRule="auto"/>
        <w:jc w:val="both"/>
        <w:textAlignment w:val="auto"/>
        <w:rPr>
          <w:rFonts w:ascii="Cambria" w:eastAsia="Times New Roman" w:hAnsi="Cambria" w:cstheme="minorHAnsi"/>
          <w:b/>
          <w:bCs/>
          <w:lang w:eastAsia="pt-BR"/>
        </w:rPr>
      </w:pPr>
      <w:r w:rsidRPr="0041587B">
        <w:rPr>
          <w:rFonts w:ascii="Cambria" w:eastAsia="Times New Roman" w:hAnsi="Cambria" w:cstheme="minorHAnsi"/>
          <w:b/>
          <w:bCs/>
          <w:lang w:eastAsia="pt-BR"/>
        </w:rPr>
        <w:t>F R Auto Elétrica e Auto Center Ltda / CNPJ: 49.948.126/0001-81;</w:t>
      </w:r>
    </w:p>
    <w:p w14:paraId="6BC7EB02" w14:textId="77777777" w:rsidR="00731F4C" w:rsidRPr="0041587B" w:rsidRDefault="00731F4C">
      <w:pPr>
        <w:numPr>
          <w:ilvl w:val="0"/>
          <w:numId w:val="69"/>
        </w:numPr>
        <w:tabs>
          <w:tab w:val="left" w:pos="1985"/>
        </w:tabs>
        <w:suppressAutoHyphens w:val="0"/>
        <w:spacing w:line="276" w:lineRule="auto"/>
        <w:jc w:val="both"/>
        <w:textAlignment w:val="auto"/>
        <w:rPr>
          <w:rFonts w:ascii="Cambria" w:eastAsia="Times New Roman" w:hAnsi="Cambria" w:cstheme="minorHAnsi"/>
          <w:b/>
          <w:bCs/>
          <w:lang w:eastAsia="pt-BR"/>
        </w:rPr>
      </w:pPr>
      <w:r w:rsidRPr="0041587B">
        <w:rPr>
          <w:rFonts w:ascii="Cambria" w:eastAsia="Times New Roman" w:hAnsi="Cambria" w:cstheme="minorHAnsi"/>
          <w:b/>
          <w:bCs/>
          <w:lang w:eastAsia="pt-BR"/>
        </w:rPr>
        <w:t>Anderson Pereira das Dores Prestações de Serviços / CNPJ: 44.361.605/0001-83;</w:t>
      </w:r>
    </w:p>
    <w:p w14:paraId="6F8F8EDB" w14:textId="77777777" w:rsidR="00731F4C" w:rsidRPr="0041587B" w:rsidRDefault="00731F4C">
      <w:pPr>
        <w:numPr>
          <w:ilvl w:val="0"/>
          <w:numId w:val="69"/>
        </w:numPr>
        <w:tabs>
          <w:tab w:val="left" w:pos="1985"/>
        </w:tabs>
        <w:suppressAutoHyphens w:val="0"/>
        <w:spacing w:line="276" w:lineRule="auto"/>
        <w:jc w:val="both"/>
        <w:textAlignment w:val="auto"/>
        <w:rPr>
          <w:rFonts w:ascii="Cambria" w:eastAsia="Times New Roman" w:hAnsi="Cambria" w:cstheme="minorHAnsi"/>
          <w:b/>
          <w:bCs/>
          <w:lang w:eastAsia="pt-BR"/>
        </w:rPr>
      </w:pPr>
      <w:r w:rsidRPr="0041587B">
        <w:rPr>
          <w:rFonts w:ascii="Cambria" w:eastAsia="Times New Roman" w:hAnsi="Cambria" w:cstheme="minorHAnsi"/>
          <w:b/>
          <w:bCs/>
          <w:lang w:eastAsia="pt-BR"/>
        </w:rPr>
        <w:t>Viviane de Souza da Silva Ltda / CNPJ: 41.613.430/0001-66.</w:t>
      </w:r>
    </w:p>
    <w:p w14:paraId="71684D62" w14:textId="77777777" w:rsidR="00731F4C" w:rsidRPr="0041587B" w:rsidRDefault="00731F4C" w:rsidP="00731F4C">
      <w:pPr>
        <w:tabs>
          <w:tab w:val="left" w:pos="1985"/>
        </w:tabs>
        <w:jc w:val="both"/>
        <w:rPr>
          <w:rFonts w:ascii="Cambria" w:eastAsia="Times New Roman" w:hAnsi="Cambria" w:cstheme="minorHAnsi"/>
          <w:b/>
          <w:bCs/>
          <w:lang w:eastAsia="pt-BR"/>
        </w:rPr>
      </w:pPr>
    </w:p>
    <w:p w14:paraId="496DA31C" w14:textId="77777777" w:rsidR="00731F4C" w:rsidRPr="0041587B" w:rsidRDefault="00731F4C" w:rsidP="00731F4C">
      <w:pPr>
        <w:tabs>
          <w:tab w:val="left" w:pos="1985"/>
        </w:tabs>
        <w:jc w:val="both"/>
        <w:rPr>
          <w:rFonts w:ascii="Cambria" w:eastAsia="Times New Roman" w:hAnsi="Cambria" w:cstheme="minorHAnsi"/>
          <w:b/>
          <w:bCs/>
          <w:lang w:eastAsia="pt-BR"/>
        </w:rPr>
      </w:pPr>
      <w:r w:rsidRPr="0041587B">
        <w:rPr>
          <w:rFonts w:ascii="Cambria" w:eastAsia="Times New Roman" w:hAnsi="Cambria" w:cstheme="minorHAnsi"/>
          <w:b/>
          <w:bCs/>
          <w:lang w:eastAsia="pt-BR"/>
        </w:rPr>
        <w:t>10.5 – Responsáveis pela pesquisa de preços:</w:t>
      </w:r>
    </w:p>
    <w:p w14:paraId="0E17426A" w14:textId="0AE5843C" w:rsidR="00731F4C" w:rsidRPr="0041587B" w:rsidRDefault="00652404">
      <w:pPr>
        <w:numPr>
          <w:ilvl w:val="0"/>
          <w:numId w:val="65"/>
        </w:numPr>
        <w:tabs>
          <w:tab w:val="left" w:pos="1985"/>
        </w:tabs>
        <w:suppressAutoHyphens w:val="0"/>
        <w:spacing w:line="276" w:lineRule="auto"/>
        <w:jc w:val="both"/>
        <w:textAlignment w:val="auto"/>
        <w:rPr>
          <w:rFonts w:ascii="Cambria" w:eastAsia="Times New Roman" w:hAnsi="Cambria" w:cstheme="minorHAnsi"/>
          <w:b/>
          <w:bCs/>
          <w:lang w:eastAsia="pt-BR"/>
        </w:rPr>
      </w:pPr>
      <w:r w:rsidRPr="00BD68E9">
        <w:rPr>
          <w:rFonts w:ascii="Cambria" w:hAnsi="Cambria" w:cs="Arial"/>
          <w:b/>
          <w:bCs/>
        </w:rPr>
        <w:t xml:space="preserve">Raissa </w:t>
      </w:r>
      <w:proofErr w:type="spellStart"/>
      <w:r w:rsidRPr="00BD68E9">
        <w:rPr>
          <w:rFonts w:ascii="Cambria" w:hAnsi="Cambria" w:cs="Arial"/>
          <w:b/>
          <w:bCs/>
        </w:rPr>
        <w:t>Scarpini</w:t>
      </w:r>
      <w:proofErr w:type="spellEnd"/>
      <w:r w:rsidR="00731F4C" w:rsidRPr="0041587B">
        <w:rPr>
          <w:rFonts w:ascii="Cambria" w:eastAsia="Times New Roman" w:hAnsi="Cambria" w:cstheme="minorHAnsi"/>
          <w:b/>
          <w:bCs/>
          <w:lang w:eastAsia="pt-BR"/>
        </w:rPr>
        <w:t xml:space="preserve"> – servidora responsável pelo recolhimento dos orçamentos e Gislaine Passos Pereira – servidora responsável pela pesquisa no Banco de Preços Privado.</w:t>
      </w:r>
    </w:p>
    <w:p w14:paraId="2D5B9CCC" w14:textId="77777777" w:rsidR="00731F4C" w:rsidRPr="0041587B" w:rsidRDefault="00731F4C" w:rsidP="00731F4C">
      <w:pPr>
        <w:tabs>
          <w:tab w:val="left" w:pos="1985"/>
        </w:tabs>
        <w:jc w:val="both"/>
        <w:rPr>
          <w:rFonts w:ascii="Cambria" w:eastAsia="Arial MT" w:hAnsi="Cambria" w:cstheme="minorHAnsi"/>
          <w:b/>
          <w:lang w:val="pt-PT"/>
        </w:rPr>
      </w:pPr>
    </w:p>
    <w:p w14:paraId="2E9B121B" w14:textId="77777777" w:rsidR="00731F4C" w:rsidRPr="0041587B" w:rsidRDefault="00731F4C" w:rsidP="00731F4C">
      <w:pPr>
        <w:tabs>
          <w:tab w:val="left" w:pos="1985"/>
        </w:tabs>
        <w:jc w:val="both"/>
        <w:rPr>
          <w:rFonts w:ascii="Cambria" w:eastAsia="Arial MT" w:hAnsi="Cambria" w:cstheme="minorHAnsi"/>
          <w:b/>
          <w:lang w:val="pt-PT"/>
        </w:rPr>
      </w:pPr>
      <w:r w:rsidRPr="0041587B">
        <w:rPr>
          <w:rFonts w:ascii="Cambria" w:eastAsia="Arial MT" w:hAnsi="Cambria" w:cstheme="minorHAnsi"/>
          <w:b/>
          <w:lang w:val="pt-PT"/>
        </w:rPr>
        <w:t>11 – ADEQUAÇÃO ORÇAMENTÁRIA</w:t>
      </w:r>
    </w:p>
    <w:p w14:paraId="0E12610A" w14:textId="77777777" w:rsidR="00731F4C" w:rsidRPr="0041587B" w:rsidRDefault="00731F4C" w:rsidP="00731F4C">
      <w:pPr>
        <w:tabs>
          <w:tab w:val="left" w:pos="1985"/>
        </w:tabs>
        <w:jc w:val="both"/>
        <w:rPr>
          <w:rFonts w:ascii="Cambria" w:eastAsia="Arial MT" w:hAnsi="Cambria" w:cstheme="minorHAnsi"/>
          <w:lang w:val="pt-PT"/>
        </w:rPr>
      </w:pPr>
      <w:r w:rsidRPr="0041587B">
        <w:rPr>
          <w:rFonts w:ascii="Cambria" w:eastAsia="Arial MT" w:hAnsi="Cambria" w:cstheme="minorHAnsi"/>
          <w:b/>
          <w:lang w:val="pt-PT"/>
        </w:rPr>
        <w:t>11.1 –</w:t>
      </w:r>
      <w:r w:rsidRPr="0041587B">
        <w:rPr>
          <w:rFonts w:ascii="Cambria" w:eastAsia="Arial MT" w:hAnsi="Cambria" w:cstheme="minorHAnsi"/>
          <w:lang w:val="pt-PT"/>
        </w:rPr>
        <w:t xml:space="preserve"> As despesas decorrentes da presente contratação correrão à conta de recursos específicos apresentados mediante parecer contábil/financeiro.</w:t>
      </w:r>
    </w:p>
    <w:p w14:paraId="72217E31" w14:textId="77777777" w:rsidR="00731F4C" w:rsidRPr="0041587B" w:rsidRDefault="00731F4C" w:rsidP="00731F4C">
      <w:pPr>
        <w:tabs>
          <w:tab w:val="left" w:pos="1985"/>
        </w:tabs>
        <w:jc w:val="both"/>
        <w:rPr>
          <w:rFonts w:ascii="Cambria" w:eastAsia="Arial MT" w:hAnsi="Cambria" w:cstheme="minorHAnsi"/>
          <w:lang w:val="pt-PT"/>
        </w:rPr>
      </w:pPr>
      <w:r w:rsidRPr="0041587B">
        <w:rPr>
          <w:rFonts w:ascii="Cambria" w:eastAsia="Arial MT" w:hAnsi="Cambria" w:cstheme="minorHAnsi"/>
          <w:b/>
          <w:lang w:val="pt-PT"/>
        </w:rPr>
        <w:t>11.2 –</w:t>
      </w:r>
      <w:r w:rsidRPr="0041587B">
        <w:rPr>
          <w:rFonts w:ascii="Cambria" w:eastAsia="Arial MT" w:hAnsi="Cambria" w:cstheme="minorHAnsi"/>
          <w:lang w:val="pt-PT"/>
        </w:rPr>
        <w:t xml:space="preserve"> A dotação relativa aos exercícios financeiros subsequentes será indicada após aprovação da Lei Orçamentária respectiva e liberação dos créditos correspondentes, mediante apostilamento</w:t>
      </w:r>
    </w:p>
    <w:p w14:paraId="09F31B89" w14:textId="77777777" w:rsidR="00731F4C" w:rsidRPr="0041587B" w:rsidRDefault="00731F4C" w:rsidP="00731F4C">
      <w:pPr>
        <w:tabs>
          <w:tab w:val="left" w:pos="1985"/>
        </w:tabs>
        <w:jc w:val="both"/>
        <w:rPr>
          <w:rFonts w:ascii="Cambria" w:eastAsia="Arial MT" w:hAnsi="Cambria" w:cstheme="minorHAnsi"/>
          <w:lang w:val="pt-PT"/>
        </w:rPr>
      </w:pPr>
    </w:p>
    <w:p w14:paraId="4E740274" w14:textId="77777777" w:rsidR="00731F4C" w:rsidRPr="0041587B" w:rsidRDefault="00731F4C" w:rsidP="00731F4C">
      <w:pPr>
        <w:ind w:right="142"/>
        <w:jc w:val="right"/>
        <w:rPr>
          <w:rFonts w:ascii="Cambria" w:eastAsia="Arial" w:hAnsi="Cambria" w:cstheme="minorHAnsi"/>
          <w:color w:val="000000"/>
          <w:lang w:eastAsia="pt-BR"/>
        </w:rPr>
      </w:pPr>
    </w:p>
    <w:p w14:paraId="155F11BF" w14:textId="77777777" w:rsidR="00731F4C" w:rsidRPr="0041587B" w:rsidRDefault="00731F4C" w:rsidP="00731F4C">
      <w:pPr>
        <w:ind w:right="142"/>
        <w:jc w:val="both"/>
        <w:rPr>
          <w:rFonts w:ascii="Cambria" w:eastAsia="Times New Roman" w:hAnsi="Cambria" w:cstheme="minorHAnsi"/>
          <w:color w:val="000000"/>
          <w:lang w:eastAsia="pt-BR"/>
        </w:rPr>
      </w:pPr>
    </w:p>
    <w:p w14:paraId="7B3886C1" w14:textId="77777777" w:rsidR="00731F4C" w:rsidRPr="0041587B" w:rsidRDefault="00731F4C" w:rsidP="00731F4C">
      <w:pPr>
        <w:tabs>
          <w:tab w:val="center" w:pos="5174"/>
          <w:tab w:val="left" w:pos="7065"/>
        </w:tabs>
        <w:ind w:right="142"/>
        <w:rPr>
          <w:rFonts w:ascii="Cambria" w:eastAsia="Times New Roman" w:hAnsi="Cambria" w:cstheme="minorHAnsi"/>
          <w:color w:val="000000"/>
          <w:lang w:eastAsia="pt-BR"/>
        </w:rPr>
      </w:pPr>
      <w:r w:rsidRPr="0041587B">
        <w:rPr>
          <w:rFonts w:ascii="Cambria" w:eastAsia="Times New Roman" w:hAnsi="Cambria" w:cstheme="minorHAnsi"/>
          <w:color w:val="000000"/>
          <w:lang w:eastAsia="pt-BR"/>
        </w:rPr>
        <w:tab/>
      </w:r>
    </w:p>
    <w:p w14:paraId="4296870F" w14:textId="77777777" w:rsidR="00731F4C" w:rsidRPr="0041587B" w:rsidRDefault="00731F4C" w:rsidP="00731F4C">
      <w:pPr>
        <w:tabs>
          <w:tab w:val="center" w:pos="5174"/>
          <w:tab w:val="left" w:pos="7065"/>
        </w:tabs>
        <w:ind w:right="142"/>
        <w:jc w:val="center"/>
        <w:rPr>
          <w:rFonts w:ascii="Cambria" w:eastAsia="Times New Roman" w:hAnsi="Cambria" w:cstheme="minorHAnsi"/>
          <w:color w:val="000000"/>
          <w:lang w:eastAsia="pt-BR"/>
        </w:rPr>
      </w:pPr>
      <w:r w:rsidRPr="0041587B">
        <w:rPr>
          <w:rFonts w:ascii="Cambria" w:eastAsia="Times New Roman" w:hAnsi="Cambria" w:cstheme="minorHAnsi"/>
          <w:color w:val="000000"/>
          <w:lang w:eastAsia="pt-BR"/>
        </w:rPr>
        <w:t>________________________________________</w:t>
      </w:r>
    </w:p>
    <w:p w14:paraId="23C8287C" w14:textId="58F2AE58" w:rsidR="00731F4C" w:rsidRPr="0041587B" w:rsidRDefault="00731F4C" w:rsidP="00731F4C">
      <w:pPr>
        <w:jc w:val="center"/>
        <w:rPr>
          <w:rFonts w:ascii="Cambria" w:eastAsia="Times New Roman" w:hAnsi="Cambria" w:cstheme="minorHAnsi"/>
          <w:b/>
          <w:bCs/>
          <w:lang w:eastAsia="pt-BR"/>
        </w:rPr>
      </w:pPr>
      <w:r w:rsidRPr="0041587B">
        <w:rPr>
          <w:rFonts w:ascii="Cambria" w:eastAsia="Times New Roman" w:hAnsi="Cambria" w:cstheme="minorHAnsi"/>
          <w:b/>
          <w:bCs/>
          <w:lang w:eastAsia="pt-BR"/>
        </w:rPr>
        <w:t xml:space="preserve">Gustavo </w:t>
      </w:r>
      <w:proofErr w:type="spellStart"/>
      <w:r w:rsidRPr="0041587B">
        <w:rPr>
          <w:rFonts w:ascii="Cambria" w:eastAsia="Times New Roman" w:hAnsi="Cambria" w:cstheme="minorHAnsi"/>
          <w:b/>
          <w:bCs/>
          <w:lang w:eastAsia="pt-BR"/>
        </w:rPr>
        <w:t>Marrafon</w:t>
      </w:r>
      <w:proofErr w:type="spellEnd"/>
      <w:r w:rsidRPr="0041587B">
        <w:rPr>
          <w:rFonts w:ascii="Cambria" w:eastAsia="Times New Roman" w:hAnsi="Cambria" w:cstheme="minorHAnsi"/>
          <w:b/>
          <w:bCs/>
          <w:lang w:eastAsia="pt-BR"/>
        </w:rPr>
        <w:t xml:space="preserve"> de Jesus </w:t>
      </w:r>
    </w:p>
    <w:p w14:paraId="300150D3" w14:textId="7ADA7CA8" w:rsidR="00DB6757" w:rsidRPr="0041587B" w:rsidRDefault="00731F4C" w:rsidP="00731F4C">
      <w:pPr>
        <w:widowControl/>
        <w:suppressAutoHyphens w:val="0"/>
        <w:autoSpaceDN/>
        <w:spacing w:line="276" w:lineRule="auto"/>
        <w:ind w:right="142"/>
        <w:jc w:val="center"/>
        <w:textAlignment w:val="auto"/>
        <w:rPr>
          <w:rFonts w:ascii="Cambria" w:eastAsia="Times New Roman" w:hAnsi="Cambria" w:cs="Calibri"/>
          <w:color w:val="FF0000"/>
          <w:kern w:val="0"/>
          <w:lang w:eastAsia="pt-BR"/>
        </w:rPr>
      </w:pPr>
      <w:r w:rsidRPr="0041587B">
        <w:rPr>
          <w:rFonts w:ascii="Cambria" w:eastAsia="Times New Roman" w:hAnsi="Cambria" w:cstheme="minorHAnsi"/>
          <w:lang w:eastAsia="pt-BR"/>
        </w:rPr>
        <w:t>Secretário Municipal de Obras e Serviços Públicos</w:t>
      </w:r>
    </w:p>
    <w:p w14:paraId="3D866EDE" w14:textId="77777777" w:rsidR="00DB6757" w:rsidRPr="0041587B" w:rsidRDefault="00DB6757" w:rsidP="00BE0533">
      <w:pPr>
        <w:widowControl/>
        <w:suppressAutoHyphens w:val="0"/>
        <w:autoSpaceDN/>
        <w:spacing w:after="160" w:line="259" w:lineRule="auto"/>
        <w:jc w:val="center"/>
        <w:textAlignment w:val="auto"/>
        <w:rPr>
          <w:rFonts w:ascii="Cambria" w:hAnsi="Cambria" w:cs="Arial"/>
          <w:b/>
          <w:color w:val="FF0000"/>
          <w:u w:val="single"/>
        </w:rPr>
      </w:pPr>
    </w:p>
    <w:p w14:paraId="64C91B95" w14:textId="77777777" w:rsidR="005332A3" w:rsidRDefault="005332A3">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3EF22DA9" w14:textId="55EC4969"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3BC24878"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DB6757">
        <w:rPr>
          <w:rFonts w:ascii="Cambria" w:hAnsi="Cambria" w:cstheme="minorHAnsi"/>
          <w:b/>
          <w:bCs/>
        </w:rPr>
        <w:t>28</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7407316B"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237929">
        <w:rPr>
          <w:rFonts w:ascii="Cambria" w:hAnsi="Cambria" w:cstheme="minorHAnsi"/>
          <w:b/>
          <w:bCs/>
          <w:sz w:val="22"/>
          <w:szCs w:val="22"/>
        </w:rPr>
        <w:t>28</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6243DA47"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436357">
        <w:rPr>
          <w:rFonts w:ascii="Cambria" w:hAnsi="Cambria" w:cstheme="minorHAnsi"/>
        </w:rPr>
        <w:t xml:space="preserve">os </w:t>
      </w:r>
      <w:r w:rsidR="00487494">
        <w:rPr>
          <w:rFonts w:ascii="Cambria" w:hAnsi="Cambria" w:cstheme="minorHAnsi"/>
        </w:rPr>
        <w:t>serviços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6FC52A08"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487494">
        <w:rPr>
          <w:rFonts w:ascii="Cambria" w:hAnsi="Cambria" w:cstheme="minorHAnsi"/>
        </w:rPr>
        <w:t>os serviços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49F5C536" w14:textId="064BBB0D" w:rsidR="00214DB0" w:rsidRPr="00214DB0" w:rsidRDefault="00D07C52" w:rsidP="00214DB0">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2E34B415" w14:textId="65FFCD0A" w:rsidR="00107A85" w:rsidRPr="005004CE" w:rsidRDefault="00214DB0" w:rsidP="005004CE">
      <w:pPr>
        <w:tabs>
          <w:tab w:val="left" w:pos="291"/>
          <w:tab w:val="left" w:pos="5273"/>
        </w:tabs>
        <w:suppressAutoHyphens w:val="0"/>
        <w:autoSpaceDE w:val="0"/>
        <w:spacing w:line="276" w:lineRule="auto"/>
        <w:ind w:left="138"/>
        <w:jc w:val="both"/>
        <w:textAlignment w:val="auto"/>
        <w:rPr>
          <w:rFonts w:ascii="Cambria" w:hAnsi="Cambria" w:cs="Calibri"/>
          <w:color w:val="000000" w:themeColor="text1"/>
          <w:sz w:val="24"/>
        </w:rPr>
      </w:pPr>
      <w:r w:rsidRPr="005004CE">
        <w:rPr>
          <w:rFonts w:ascii="Cambria" w:hAnsi="Cambria" w:cstheme="minorHAnsi"/>
          <w:sz w:val="20"/>
        </w:rPr>
        <w:t>4</w:t>
      </w:r>
      <w:r w:rsidR="00D07C52" w:rsidRPr="005004CE">
        <w:rPr>
          <w:rFonts w:ascii="Cambria" w:hAnsi="Cambria" w:cstheme="minorHAnsi"/>
          <w:color w:val="FF0000"/>
          <w:sz w:val="20"/>
        </w:rPr>
        <w:t>-</w:t>
      </w:r>
      <w:r w:rsidRPr="005004CE">
        <w:rPr>
          <w:rFonts w:ascii="Cambria" w:hAnsi="Cambria" w:cstheme="minorHAnsi"/>
          <w:color w:val="FF0000"/>
        </w:rPr>
        <w:t xml:space="preserve"> </w:t>
      </w:r>
      <w:r w:rsidR="00107A85" w:rsidRPr="005004CE">
        <w:rPr>
          <w:rFonts w:ascii="Cambria" w:hAnsi="Cambria" w:cs="Calibri"/>
          <w:color w:val="000000" w:themeColor="text1"/>
          <w:sz w:val="24"/>
        </w:rPr>
        <w:t xml:space="preserve">O prazo para entrega </w:t>
      </w:r>
      <w:r w:rsidR="005004CE" w:rsidRPr="005004CE">
        <w:rPr>
          <w:rFonts w:ascii="Cambria" w:hAnsi="Cambria" w:cs="Calibri"/>
          <w:color w:val="000000" w:themeColor="text1"/>
          <w:sz w:val="24"/>
        </w:rPr>
        <w:t>d</w:t>
      </w:r>
      <w:r w:rsidR="00487494">
        <w:rPr>
          <w:rFonts w:ascii="Cambria" w:hAnsi="Cambria" w:cs="Calibri"/>
          <w:color w:val="000000" w:themeColor="text1"/>
          <w:sz w:val="24"/>
        </w:rPr>
        <w:t>o</w:t>
      </w:r>
      <w:r w:rsidR="005004CE" w:rsidRPr="005004CE">
        <w:rPr>
          <w:rFonts w:ascii="Cambria" w:hAnsi="Cambria" w:cs="Calibri"/>
          <w:color w:val="000000" w:themeColor="text1"/>
          <w:sz w:val="24"/>
        </w:rPr>
        <w:t xml:space="preserve">s </w:t>
      </w:r>
      <w:r w:rsidR="00487494">
        <w:rPr>
          <w:rFonts w:ascii="Cambria" w:hAnsi="Cambria" w:cs="Calibri"/>
          <w:color w:val="000000" w:themeColor="text1"/>
          <w:sz w:val="24"/>
        </w:rPr>
        <w:t>serviços</w:t>
      </w:r>
      <w:r w:rsidR="00107A85" w:rsidRPr="005004CE">
        <w:rPr>
          <w:rFonts w:ascii="Cambria" w:hAnsi="Cambria" w:cs="Calibri"/>
          <w:color w:val="000000" w:themeColor="text1"/>
          <w:sz w:val="24"/>
        </w:rPr>
        <w:t xml:space="preserve"> é</w:t>
      </w:r>
      <w:r w:rsidR="00107A85" w:rsidRPr="005004CE">
        <w:rPr>
          <w:rFonts w:ascii="Cambria" w:hAnsi="Cambria" w:cs="Calibri"/>
          <w:color w:val="000000" w:themeColor="text1"/>
          <w:spacing w:val="24"/>
          <w:sz w:val="24"/>
        </w:rPr>
        <w:t xml:space="preserve"> </w:t>
      </w:r>
      <w:r w:rsidR="00107A85" w:rsidRPr="005004CE">
        <w:rPr>
          <w:rFonts w:ascii="Cambria" w:hAnsi="Cambria" w:cs="Calibri"/>
          <w:color w:val="000000" w:themeColor="text1"/>
          <w:sz w:val="24"/>
        </w:rPr>
        <w:t>de</w:t>
      </w:r>
      <w:r w:rsidR="00107A85" w:rsidRPr="005004CE">
        <w:rPr>
          <w:rFonts w:ascii="Cambria" w:hAnsi="Cambria" w:cs="Calibri"/>
          <w:color w:val="000000" w:themeColor="text1"/>
          <w:spacing w:val="3"/>
          <w:sz w:val="24"/>
        </w:rPr>
        <w:t xml:space="preserve"> </w:t>
      </w:r>
      <w:r w:rsidR="00107A85" w:rsidRPr="005004CE">
        <w:rPr>
          <w:rFonts w:ascii="Cambria" w:hAnsi="Cambria" w:cs="Calibri"/>
          <w:color w:val="000000" w:themeColor="text1"/>
          <w:sz w:val="24"/>
        </w:rPr>
        <w:t>até 0</w:t>
      </w:r>
      <w:r w:rsidR="005004CE" w:rsidRPr="005004CE">
        <w:rPr>
          <w:rFonts w:ascii="Cambria" w:hAnsi="Cambria" w:cs="Calibri"/>
          <w:color w:val="000000" w:themeColor="text1"/>
          <w:sz w:val="24"/>
        </w:rPr>
        <w:t>2</w:t>
      </w:r>
      <w:r w:rsidR="00107A85" w:rsidRPr="005004CE">
        <w:rPr>
          <w:rFonts w:ascii="Cambria" w:hAnsi="Cambria" w:cs="Calibri"/>
          <w:color w:val="000000" w:themeColor="text1"/>
          <w:sz w:val="24"/>
        </w:rPr>
        <w:t xml:space="preserve"> (</w:t>
      </w:r>
      <w:r w:rsidR="005004CE" w:rsidRPr="005004CE">
        <w:rPr>
          <w:rFonts w:ascii="Cambria" w:hAnsi="Cambria" w:cs="Calibri"/>
          <w:color w:val="000000" w:themeColor="text1"/>
          <w:sz w:val="24"/>
        </w:rPr>
        <w:t>dois</w:t>
      </w:r>
      <w:r w:rsidR="00107A85" w:rsidRPr="005004CE">
        <w:rPr>
          <w:rFonts w:ascii="Cambria" w:hAnsi="Cambria" w:cs="Calibri"/>
          <w:color w:val="000000" w:themeColor="text1"/>
          <w:sz w:val="24"/>
        </w:rPr>
        <w:t>) dias</w:t>
      </w:r>
      <w:r w:rsidR="007D6498">
        <w:rPr>
          <w:rFonts w:ascii="Cambria" w:hAnsi="Cambria" w:cs="Calibri"/>
          <w:color w:val="000000" w:themeColor="text1"/>
          <w:sz w:val="24"/>
        </w:rPr>
        <w:t xml:space="preserve"> úteis</w:t>
      </w:r>
      <w:r w:rsidR="00107A85" w:rsidRPr="005004CE">
        <w:rPr>
          <w:rFonts w:ascii="Cambria" w:hAnsi="Cambria" w:cs="Calibri"/>
          <w:color w:val="000000" w:themeColor="text1"/>
          <w:sz w:val="24"/>
        </w:rPr>
        <w:t>,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00107A85" w:rsidRPr="005004CE">
        <w:rPr>
          <w:rFonts w:ascii="Cambria" w:hAnsi="Cambria" w:cs="Calibri"/>
          <w:color w:val="000000" w:themeColor="text1"/>
          <w:spacing w:val="-2"/>
          <w:sz w:val="24"/>
        </w:rPr>
        <w:t xml:space="preserve"> </w:t>
      </w:r>
      <w:r w:rsidR="00107A85" w:rsidRPr="005004CE">
        <w:rPr>
          <w:rFonts w:ascii="Cambria" w:hAnsi="Cambria" w:cs="Calibri"/>
          <w:color w:val="000000" w:themeColor="text1"/>
          <w:sz w:val="24"/>
        </w:rPr>
        <w:t>processo.</w:t>
      </w:r>
    </w:p>
    <w:p w14:paraId="4DF8DC9D" w14:textId="6D45EA26" w:rsidR="00214DB0" w:rsidRPr="005004CE" w:rsidRDefault="00214DB0" w:rsidP="00107A85">
      <w:pPr>
        <w:tabs>
          <w:tab w:val="left" w:pos="291"/>
          <w:tab w:val="left" w:pos="5273"/>
        </w:tabs>
        <w:suppressAutoHyphens w:val="0"/>
        <w:autoSpaceDE w:val="0"/>
        <w:spacing w:line="276" w:lineRule="auto"/>
        <w:ind w:left="138"/>
        <w:jc w:val="both"/>
        <w:textAlignment w:val="auto"/>
        <w:rPr>
          <w:rFonts w:ascii="Cambria" w:hAnsi="Cambria" w:cstheme="minorHAnsi"/>
          <w:b/>
          <w:bCs/>
          <w:color w:val="000000"/>
          <w:sz w:val="24"/>
        </w:rPr>
      </w:pP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7"/>
          <w:footerReference w:type="default" r:id="rId78"/>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3C691CAC"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DB6757">
        <w:rPr>
          <w:rFonts w:ascii="Cambria" w:hAnsi="Cambria" w:cstheme="minorHAnsi"/>
          <w:b/>
        </w:rPr>
        <w:t>28</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385D6FC3"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9112AA">
        <w:rPr>
          <w:rFonts w:ascii="Cambria" w:hAnsi="Cambria" w:cs="Arial"/>
          <w:bCs/>
          <w:color w:val="000000" w:themeColor="text1"/>
        </w:rPr>
        <w:t>°</w:t>
      </w:r>
      <w:r w:rsidR="00241A16" w:rsidRPr="009112AA">
        <w:rPr>
          <w:rFonts w:ascii="Cambria" w:hAnsi="Cambria" w:cs="Arial"/>
          <w:bCs/>
          <w:color w:val="000000" w:themeColor="text1"/>
        </w:rPr>
        <w:t>0</w:t>
      </w:r>
      <w:r w:rsidR="009112AA" w:rsidRPr="009112AA">
        <w:rPr>
          <w:rFonts w:ascii="Cambria" w:hAnsi="Cambria" w:cs="Arial"/>
          <w:bCs/>
          <w:color w:val="000000" w:themeColor="text1"/>
        </w:rPr>
        <w:t>7</w:t>
      </w:r>
      <w:r w:rsidR="00237929">
        <w:rPr>
          <w:rFonts w:ascii="Cambria" w:hAnsi="Cambria" w:cs="Arial"/>
          <w:bCs/>
          <w:color w:val="000000" w:themeColor="text1"/>
        </w:rPr>
        <w:t>6</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5DE79F4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DB6757">
            <w:rPr>
              <w:rFonts w:ascii="Cambria" w:hAnsi="Cambria" w:cstheme="minorHAnsi"/>
              <w:bCs/>
              <w:sz w:val="22"/>
              <w:szCs w:val="22"/>
            </w:rPr>
            <w:t>28</w:t>
          </w:r>
          <w:r w:rsidR="00C849F5" w:rsidRPr="00AE138E">
            <w:rPr>
              <w:rFonts w:ascii="Cambria" w:hAnsi="Cambria" w:cstheme="minorHAnsi"/>
              <w:bCs/>
              <w:sz w:val="22"/>
              <w:szCs w:val="22"/>
            </w:rPr>
            <w:t>/202</w:t>
          </w:r>
          <w:r w:rsidR="00FA66E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482F9BAD" w14:textId="190CE904" w:rsidR="00487494" w:rsidRDefault="00487494">
      <w:pPr>
        <w:widowControl/>
        <w:suppressAutoHyphens w:val="0"/>
        <w:autoSpaceDN/>
        <w:spacing w:after="160" w:line="259" w:lineRule="auto"/>
        <w:textAlignment w:val="auto"/>
        <w:rPr>
          <w:rFonts w:ascii="Cambria" w:hAnsi="Cambria" w:cs="Arial"/>
          <w:b/>
          <w:iCs/>
          <w:u w:val="single"/>
          <w:shd w:val="clear" w:color="auto" w:fill="FFFFFF"/>
        </w:rPr>
      </w:pPr>
    </w:p>
    <w:p w14:paraId="600E7DB7" w14:textId="57A74C86"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56A5A033"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DB6757">
        <w:rPr>
          <w:rFonts w:ascii="Cambria" w:hAnsi="Cambria" w:cs="Arial"/>
          <w:i w:val="0"/>
          <w:sz w:val="22"/>
          <w:szCs w:val="22"/>
        </w:rPr>
        <w:t>28</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402D0845"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DB6757">
        <w:rPr>
          <w:rFonts w:ascii="Cambria" w:eastAsia="MS Mincho" w:hAnsi="Cambria" w:cs="Arial"/>
          <w:b/>
        </w:rPr>
        <w:t>28</w:t>
      </w:r>
      <w:r w:rsidRPr="00275AA1">
        <w:rPr>
          <w:rFonts w:ascii="Cambria" w:hAnsi="Cambria"/>
          <w:b/>
        </w:rPr>
        <w:t>/202</w:t>
      </w:r>
      <w:r w:rsidR="00FA66EE">
        <w:rPr>
          <w:rFonts w:ascii="Cambria" w:hAnsi="Cambria"/>
          <w:b/>
        </w:rPr>
        <w:t>6</w:t>
      </w:r>
      <w:r w:rsidRPr="00275AA1">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0FEF3872" w14:textId="1337A1E0" w:rsidR="0029109C" w:rsidRPr="007D2500" w:rsidRDefault="0029109C" w:rsidP="0029109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sidR="00DB6757">
        <w:rPr>
          <w:rFonts w:ascii="Cambria" w:hAnsi="Cambria"/>
          <w:b/>
        </w:rPr>
        <w:t>28</w:t>
      </w:r>
      <w:r w:rsidRPr="007D2500">
        <w:rPr>
          <w:rFonts w:ascii="Cambria" w:hAnsi="Cambria"/>
          <w:b/>
        </w:rPr>
        <w:t>/202</w:t>
      </w:r>
      <w:r w:rsidR="00FA66EE">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67553006"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A204260" w14:textId="6F7562CF"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visando</w:t>
      </w:r>
      <w:r w:rsidR="006D7B28" w:rsidRPr="006D7B28">
        <w:rPr>
          <w:rFonts w:ascii="Cambria" w:hAnsi="Cambria" w:cs="Arial"/>
        </w:rPr>
        <w:t xml:space="preserve"> </w:t>
      </w:r>
      <w:r w:rsidR="008F225A" w:rsidRPr="008F225A">
        <w:rPr>
          <w:rFonts w:ascii="Cambria" w:hAnsi="Cambria" w:cs="Arial"/>
        </w:rPr>
        <w:t xml:space="preserve">registro de preços visando futura e eventual para </w:t>
      </w:r>
      <w:r w:rsidR="009112AA" w:rsidRPr="009112AA">
        <w:rPr>
          <w:rFonts w:ascii="Cambria" w:hAnsi="Cambria" w:cs="Arial"/>
          <w:bCs/>
        </w:rPr>
        <w:t xml:space="preserve">contratação de empresa especializada na prestação de serviços de auto elétrica, destinados à manutenção da frota municipal, abrangendo veículos das linhas leve, média e pesada, bem como máquinas e equipamentos pertencentes ao município de </w:t>
      </w:r>
      <w:r w:rsidR="00237929">
        <w:rPr>
          <w:rFonts w:ascii="Cambria" w:hAnsi="Cambria" w:cs="Arial"/>
          <w:bCs/>
        </w:rPr>
        <w:t>S</w:t>
      </w:r>
      <w:r w:rsidR="009112AA" w:rsidRPr="009112AA">
        <w:rPr>
          <w:rFonts w:ascii="Cambria" w:hAnsi="Cambria" w:cs="Arial"/>
          <w:bCs/>
        </w:rPr>
        <w:t xml:space="preserve">anto </w:t>
      </w:r>
      <w:r w:rsidR="00237929">
        <w:rPr>
          <w:rFonts w:ascii="Cambria" w:hAnsi="Cambria" w:cs="Arial"/>
          <w:bCs/>
        </w:rPr>
        <w:t>I</w:t>
      </w:r>
      <w:r w:rsidR="009112AA" w:rsidRPr="009112AA">
        <w:rPr>
          <w:rFonts w:ascii="Cambria" w:hAnsi="Cambria" w:cs="Arial"/>
          <w:bCs/>
        </w:rPr>
        <w:t>nácio</w:t>
      </w:r>
      <w:r w:rsidR="00237929">
        <w:rPr>
          <w:rFonts w:ascii="Cambria" w:hAnsi="Cambria" w:cs="Arial"/>
          <w:bCs/>
        </w:rPr>
        <w:t>-P</w:t>
      </w:r>
      <w:r w:rsidR="009112AA" w:rsidRPr="009112AA">
        <w:rPr>
          <w:rFonts w:ascii="Cambria" w:hAnsi="Cambria" w:cs="Arial"/>
          <w:bCs/>
        </w:rPr>
        <w:t>r, visando garantir a segurança, eficiência, continuidade dos serviços públicos e o adequado funcionamento dos sistemas elétricos</w:t>
      </w:r>
      <w:r w:rsidR="009112AA">
        <w:rPr>
          <w:rFonts w:ascii="Cambria" w:hAnsi="Cambria" w:cs="Arial"/>
          <w:bCs/>
        </w:rPr>
        <w:t xml:space="preserve"> e eletrônicos dos veículos</w:t>
      </w:r>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sidR="00DB6757">
        <w:rPr>
          <w:rFonts w:ascii="Cambria" w:hAnsi="Cambria"/>
          <w:b/>
        </w:rPr>
        <w:t>28</w:t>
      </w:r>
      <w:r w:rsidR="009112AA">
        <w:rPr>
          <w:rFonts w:ascii="Cambria" w:hAnsi="Cambria"/>
          <w:b/>
        </w:rPr>
        <w:t>/</w:t>
      </w:r>
      <w:r w:rsidRPr="00275AA1">
        <w:rPr>
          <w:rFonts w:ascii="Cambria" w:hAnsi="Cambria"/>
          <w:b/>
        </w:rPr>
        <w:t>202</w:t>
      </w:r>
      <w:r w:rsidR="00FA66EE">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5ADB35BC" w:rsidR="00560BCD" w:rsidRPr="00AD08B1" w:rsidRDefault="00AD08B1" w:rsidP="00AD08B1">
      <w:pPr>
        <w:keepNext/>
        <w:overflowPunct w:val="0"/>
        <w:autoSpaceDE w:val="0"/>
        <w:adjustRightInd w:val="0"/>
        <w:spacing w:line="276" w:lineRule="auto"/>
        <w:jc w:val="both"/>
        <w:outlineLvl w:val="8"/>
        <w:rPr>
          <w:rFonts w:ascii="Cambria" w:hAnsi="Cambria" w:cs="Arial"/>
        </w:rPr>
      </w:pPr>
      <w:r>
        <w:rPr>
          <w:rFonts w:ascii="Cambria" w:eastAsia="MS Mincho" w:hAnsi="Cambria" w:cs="Arial"/>
          <w:b/>
          <w:bCs/>
        </w:rPr>
        <w:t>2</w:t>
      </w:r>
      <w:r w:rsidR="00560BCD" w:rsidRPr="00AD08B1">
        <w:rPr>
          <w:rFonts w:ascii="Cambria" w:eastAsia="MS Mincho" w:hAnsi="Cambria" w:cs="Arial"/>
          <w:b/>
          <w:bCs/>
        </w:rPr>
        <w:t xml:space="preserve">– DO PREÇO REGISTRADO: </w:t>
      </w:r>
      <w:r w:rsidR="00560BCD" w:rsidRPr="00AD08B1">
        <w:rPr>
          <w:rFonts w:ascii="Cambria" w:hAnsi="Cambria" w:cs="Arial"/>
        </w:rPr>
        <w:t>Ficam registrados os seguintes preços, observada a ordem de classificação, da empresa</w:t>
      </w:r>
      <w:r w:rsidR="00560BCD" w:rsidRPr="00AD08B1">
        <w:rPr>
          <w:rFonts w:ascii="Cambria" w:hAnsi="Cambria" w:cs="Arial"/>
          <w:b/>
        </w:rPr>
        <w:t xml:space="preserve"> XXXXX</w:t>
      </w:r>
      <w:r w:rsidR="00560BCD" w:rsidRPr="00AD08B1">
        <w:rPr>
          <w:rFonts w:ascii="Cambria" w:hAnsi="Cambria" w:cs="Arial"/>
        </w:rPr>
        <w:t xml:space="preserve">, inscrita no CNPJ sob nº </w:t>
      </w:r>
      <w:r w:rsidR="00560BCD" w:rsidRPr="00AD08B1">
        <w:rPr>
          <w:rFonts w:ascii="Cambria" w:hAnsi="Cambria" w:cs="Arial"/>
          <w:b/>
        </w:rPr>
        <w:t>XXXXX</w:t>
      </w:r>
      <w:r w:rsidR="00560BCD" w:rsidRPr="00AD08B1">
        <w:rPr>
          <w:rFonts w:ascii="Cambria" w:hAnsi="Cambria" w:cs="Arial"/>
        </w:rPr>
        <w:t xml:space="preserve">, com sede na cidade de </w:t>
      </w:r>
      <w:r w:rsidR="00560BCD" w:rsidRPr="00AD08B1">
        <w:rPr>
          <w:rFonts w:ascii="Cambria" w:hAnsi="Cambria" w:cs="Arial"/>
          <w:b/>
        </w:rPr>
        <w:t>XXXXX</w:t>
      </w:r>
      <w:r w:rsidR="00560BCD" w:rsidRPr="00AD08B1">
        <w:rPr>
          <w:rFonts w:ascii="Cambria" w:hAnsi="Cambria" w:cs="Arial"/>
        </w:rPr>
        <w:t xml:space="preserve">, Estado do XXXX, à Rua </w:t>
      </w:r>
      <w:r w:rsidR="00560BCD" w:rsidRPr="00AD08B1">
        <w:rPr>
          <w:rFonts w:ascii="Cambria" w:hAnsi="Cambria" w:cs="Arial"/>
          <w:b/>
        </w:rPr>
        <w:t>XXXXX</w:t>
      </w:r>
      <w:r w:rsidR="00560BCD" w:rsidRPr="00AD08B1">
        <w:rPr>
          <w:rFonts w:ascii="Cambria" w:hAnsi="Cambria" w:cs="Arial"/>
        </w:rPr>
        <w:t xml:space="preserve">, CEP </w:t>
      </w:r>
      <w:r w:rsidR="00560BCD" w:rsidRPr="00AD08B1">
        <w:rPr>
          <w:rFonts w:ascii="Cambria" w:hAnsi="Cambria" w:cs="Arial"/>
          <w:b/>
        </w:rPr>
        <w:t>XXXXX</w:t>
      </w:r>
      <w:r w:rsidR="00560BCD" w:rsidRPr="00AD08B1">
        <w:rPr>
          <w:rFonts w:ascii="Cambria" w:hAnsi="Cambria" w:cs="Arial"/>
        </w:rPr>
        <w:t xml:space="preserve">, por seu representante legal, o </w:t>
      </w:r>
      <w:proofErr w:type="spellStart"/>
      <w:r w:rsidR="00560BCD" w:rsidRPr="00AD08B1">
        <w:rPr>
          <w:rFonts w:ascii="Cambria" w:hAnsi="Cambria" w:cs="Arial"/>
        </w:rPr>
        <w:t>Sr</w:t>
      </w:r>
      <w:proofErr w:type="spellEnd"/>
      <w:r w:rsidR="00560BCD" w:rsidRPr="00AD08B1">
        <w:rPr>
          <w:rFonts w:ascii="Cambria" w:hAnsi="Cambria" w:cs="Arial"/>
        </w:rPr>
        <w:t xml:space="preserve">(a) ____________________, CPF ________________, </w:t>
      </w:r>
      <w:proofErr w:type="spellStart"/>
      <w:r w:rsidR="00560BCD" w:rsidRPr="00AD08B1">
        <w:rPr>
          <w:rFonts w:ascii="Cambria" w:hAnsi="Cambria" w:cs="Arial"/>
        </w:rPr>
        <w:t>RG_______________ao</w:t>
      </w:r>
      <w:proofErr w:type="spellEnd"/>
      <w:r w:rsidR="00560BCD" w:rsidRPr="00AD08B1">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5B401A7E"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sidR="003D1EC0">
        <w:rPr>
          <w:rFonts w:ascii="Cambria" w:eastAsia="MS Mincho" w:hAnsi="Cambria" w:cs="Arial"/>
          <w:bCs/>
          <w:sz w:val="24"/>
          <w:szCs w:val="24"/>
        </w:rPr>
        <w:t>a</w:t>
      </w:r>
      <w:r w:rsidRPr="00AE138E">
        <w:rPr>
          <w:rFonts w:ascii="Cambria" w:eastAsia="MS Mincho" w:hAnsi="Cambria" w:cs="Arial"/>
          <w:bCs/>
          <w:sz w:val="24"/>
          <w:szCs w:val="24"/>
        </w:rPr>
        <w:t xml:space="preserve"> </w:t>
      </w:r>
      <w:r w:rsidR="003D1EC0">
        <w:rPr>
          <w:rFonts w:ascii="Cambria" w:eastAsia="MS Mincho" w:hAnsi="Cambria" w:cs="Arial"/>
          <w:bCs/>
          <w:sz w:val="24"/>
          <w:szCs w:val="24"/>
        </w:rPr>
        <w:t xml:space="preserve">Secretaria de </w:t>
      </w:r>
      <w:r w:rsidR="00587673">
        <w:rPr>
          <w:rFonts w:ascii="Cambria" w:eastAsia="MS Mincho" w:hAnsi="Cambria" w:cs="Arial"/>
          <w:bCs/>
          <w:sz w:val="24"/>
          <w:szCs w:val="24"/>
        </w:rPr>
        <w:t>Administração</w:t>
      </w:r>
      <w:r w:rsidRPr="00AE138E">
        <w:rPr>
          <w:rFonts w:ascii="Cambria" w:eastAsia="MS Mincho" w:hAnsi="Cambria" w:cs="Arial"/>
          <w:bCs/>
          <w:sz w:val="24"/>
          <w:szCs w:val="24"/>
        </w:rPr>
        <w:t xml:space="preserve">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sidR="00DB6757">
        <w:rPr>
          <w:rFonts w:ascii="Cambria" w:eastAsia="MS Mincho" w:hAnsi="Cambria" w:cs="Arial"/>
          <w:b/>
          <w:bCs/>
          <w:sz w:val="24"/>
          <w:szCs w:val="24"/>
        </w:rPr>
        <w:t>28</w:t>
      </w:r>
      <w:r w:rsidRPr="00553061">
        <w:rPr>
          <w:rFonts w:ascii="Cambria" w:hAnsi="Cambria"/>
          <w:b/>
          <w:sz w:val="24"/>
          <w:szCs w:val="24"/>
        </w:rPr>
        <w:t>/202</w:t>
      </w:r>
      <w:r w:rsidR="00FA66EE">
        <w:rPr>
          <w:rFonts w:ascii="Cambria" w:hAnsi="Cambria"/>
          <w:b/>
          <w:sz w:val="24"/>
          <w:szCs w:val="24"/>
        </w:rPr>
        <w:t>6</w:t>
      </w:r>
      <w:r w:rsidRPr="00553061">
        <w:rPr>
          <w:rFonts w:ascii="Cambria" w:eastAsia="MS Mincho" w:hAnsi="Cambria" w:cs="Arial"/>
          <w:bCs/>
          <w:sz w:val="24"/>
          <w:szCs w:val="24"/>
        </w:rPr>
        <w:t>.</w:t>
      </w:r>
    </w:p>
    <w:p w14:paraId="4E2B796E" w14:textId="2D84486F"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w:t>
      </w:r>
      <w:r w:rsidRPr="00553061">
        <w:rPr>
          <w:rFonts w:ascii="Cambria" w:hAnsi="Cambria"/>
          <w:sz w:val="24"/>
          <w:szCs w:val="24"/>
        </w:rPr>
        <w:lastRenderedPageBreak/>
        <w:t xml:space="preserve">Preços e Edital do </w:t>
      </w:r>
      <w:r w:rsidRPr="00553061">
        <w:rPr>
          <w:rFonts w:ascii="Cambria" w:hAnsi="Cambria"/>
          <w:b/>
          <w:sz w:val="24"/>
          <w:szCs w:val="24"/>
        </w:rPr>
        <w:t>Pregão Eletrônico nº 0</w:t>
      </w:r>
      <w:r w:rsidR="00DB6757">
        <w:rPr>
          <w:rFonts w:ascii="Cambria" w:hAnsi="Cambria"/>
          <w:b/>
          <w:sz w:val="24"/>
          <w:szCs w:val="24"/>
        </w:rPr>
        <w:t>28</w:t>
      </w:r>
      <w:r w:rsidRPr="00553061">
        <w:rPr>
          <w:rFonts w:ascii="Cambria" w:hAnsi="Cambria"/>
          <w:b/>
          <w:sz w:val="24"/>
          <w:szCs w:val="24"/>
        </w:rPr>
        <w:t>/202</w:t>
      </w:r>
      <w:r w:rsidR="00FA66EE">
        <w:rPr>
          <w:rFonts w:ascii="Cambria" w:hAnsi="Cambria"/>
          <w:b/>
          <w:sz w:val="24"/>
          <w:szCs w:val="24"/>
        </w:rPr>
        <w:t>6</w:t>
      </w:r>
      <w:r w:rsidRPr="00553061">
        <w:rPr>
          <w:rFonts w:ascii="Cambria" w:hAnsi="Cambria"/>
          <w:sz w:val="24"/>
          <w:szCs w:val="24"/>
        </w:rPr>
        <w:t>.</w:t>
      </w:r>
    </w:p>
    <w:p w14:paraId="74DE3EE2" w14:textId="77777777"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0D1F60B6"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07CDDC4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7F88E93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7A52D231"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DB6757">
        <w:rPr>
          <w:rFonts w:ascii="Cambria" w:hAnsi="Cambria" w:cs="Arial"/>
          <w:color w:val="000000"/>
        </w:rPr>
        <w:t>28</w:t>
      </w:r>
      <w:r>
        <w:rPr>
          <w:rFonts w:ascii="Cambria" w:hAnsi="Cambria" w:cs="Arial"/>
          <w:color w:val="000000"/>
        </w:rPr>
        <w:t>/202</w:t>
      </w:r>
      <w:r w:rsidR="00FA66EE">
        <w:rPr>
          <w:rFonts w:ascii="Cambria" w:hAnsi="Cambria" w:cs="Arial"/>
          <w:color w:val="000000"/>
        </w:rPr>
        <w:t>6</w:t>
      </w:r>
      <w:r w:rsidRPr="00275AA1">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7777777"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 Município de Santo Inácio adotará todos os atos necessários ao controle e administração da presente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357A5BEC" w14:textId="28E08FC8" w:rsidR="00AD08B1" w:rsidRPr="006A3338" w:rsidRDefault="00AD08B1" w:rsidP="00AD08B1">
      <w:pPr>
        <w:overflowPunct w:val="0"/>
        <w:autoSpaceDE w:val="0"/>
        <w:adjustRightInd w:val="0"/>
        <w:spacing w:line="276" w:lineRule="auto"/>
        <w:jc w:val="both"/>
        <w:rPr>
          <w:rFonts w:ascii="Cambria" w:hAnsi="Cambria"/>
        </w:rPr>
      </w:pPr>
      <w:r w:rsidRPr="00AF61C9">
        <w:rPr>
          <w:rFonts w:ascii="Cambria" w:hAnsi="Cambria"/>
        </w:rPr>
        <w:t xml:space="preserve">6.1 – </w:t>
      </w:r>
      <w:r w:rsidRPr="006A333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AF53DB3" w14:textId="2081FAAC" w:rsidR="00560BCD" w:rsidRPr="00A06F64" w:rsidRDefault="00560BCD" w:rsidP="00560BCD">
      <w:pPr>
        <w:overflowPunct w:val="0"/>
        <w:autoSpaceDE w:val="0"/>
        <w:adjustRightInd w:val="0"/>
        <w:spacing w:line="276" w:lineRule="auto"/>
        <w:jc w:val="both"/>
        <w:rPr>
          <w:rFonts w:ascii="Cambria" w:hAnsi="Cambria"/>
          <w:color w:val="FF0000"/>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 xml:space="preserve">é responsável pelos danos causados diretamente à CONTRATANTE ou a terceiros, </w:t>
      </w:r>
      <w:r w:rsidRPr="00275AA1">
        <w:rPr>
          <w:rFonts w:ascii="Cambria" w:hAnsi="Cambria" w:cs="Arial"/>
          <w:bCs/>
        </w:rPr>
        <w:lastRenderedPageBreak/>
        <w:t>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9"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571D1C">
              <w:rPr>
                <w:rFonts w:ascii="Cambria" w:hAnsi="Cambria" w:cs="Arial"/>
              </w:rPr>
              <w:t>Geny Violatto</w:t>
            </w:r>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437A1044" w14:textId="26A953A7" w:rsidR="003A31F5" w:rsidRDefault="003A31F5">
      <w:pPr>
        <w:widowControl/>
        <w:suppressAutoHyphens w:val="0"/>
        <w:autoSpaceDN/>
        <w:spacing w:after="160" w:line="259" w:lineRule="auto"/>
        <w:textAlignment w:val="auto"/>
        <w:rPr>
          <w:rFonts w:ascii="Cambria" w:hAnsi="Cambria" w:cs="Arial"/>
          <w:b/>
          <w:bCs/>
          <w:u w:val="single"/>
        </w:rPr>
      </w:pPr>
    </w:p>
    <w:p w14:paraId="65AC829A" w14:textId="1F53F4B4" w:rsidR="00487494" w:rsidRDefault="00487494">
      <w:pPr>
        <w:widowControl/>
        <w:suppressAutoHyphens w:val="0"/>
        <w:autoSpaceDN/>
        <w:spacing w:after="160" w:line="259" w:lineRule="auto"/>
        <w:textAlignment w:val="auto"/>
        <w:rPr>
          <w:rFonts w:ascii="Cambria" w:hAnsi="Cambria" w:cs="Arial"/>
          <w:b/>
          <w:bCs/>
          <w:u w:val="single"/>
        </w:rPr>
      </w:pPr>
    </w:p>
    <w:p w14:paraId="258042B4" w14:textId="49F8B7B5" w:rsidR="002C4806" w:rsidRPr="00392827" w:rsidRDefault="002C4806" w:rsidP="00BC5041">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roofErr w:type="gramEnd"/>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24702286"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FA66EE">
        <w:rPr>
          <w:rFonts w:ascii="Cambria" w:hAnsi="Cambria" w:cs="Arial"/>
          <w:bCs/>
        </w:rPr>
        <w:t>0</w:t>
      </w:r>
      <w:r w:rsidR="009112AA">
        <w:rPr>
          <w:rFonts w:ascii="Cambria" w:hAnsi="Cambria" w:cs="Arial"/>
          <w:bCs/>
        </w:rPr>
        <w:t>7</w:t>
      </w:r>
      <w:r w:rsidR="00237929">
        <w:rPr>
          <w:rFonts w:ascii="Cambria" w:hAnsi="Cambria" w:cs="Arial"/>
          <w:bCs/>
        </w:rPr>
        <w:t>6</w:t>
      </w:r>
      <w:r w:rsidR="00351D61" w:rsidRPr="00560BCD">
        <w:rPr>
          <w:rFonts w:ascii="Cambria" w:hAnsi="Cambria" w:cs="Arial"/>
          <w:bCs/>
        </w:rPr>
        <w:t>/202</w:t>
      </w:r>
      <w:r w:rsidR="00FA66EE">
        <w:rPr>
          <w:rFonts w:ascii="Cambria" w:hAnsi="Cambria" w:cs="Arial"/>
          <w:bCs/>
        </w:rPr>
        <w:t>6</w:t>
      </w:r>
      <w:r w:rsidRPr="00560BCD">
        <w:rPr>
          <w:rFonts w:ascii="Cambria" w:hAnsi="Cambria" w:cs="Arial"/>
          <w:bCs/>
        </w:rPr>
        <w:t>)</w:t>
      </w:r>
    </w:p>
    <w:p w14:paraId="636DBD1D" w14:textId="6DB912A7" w:rsidR="00D730A5" w:rsidRPr="00D730A5" w:rsidRDefault="00D730A5" w:rsidP="00D730A5">
      <w:pPr>
        <w:widowControl/>
        <w:suppressAutoHyphens w:val="0"/>
        <w:autoSpaceDN/>
        <w:spacing w:before="10" w:after="10" w:line="276" w:lineRule="auto"/>
        <w:ind w:left="4253" w:right="-17"/>
        <w:jc w:val="both"/>
        <w:textAlignment w:val="auto"/>
        <w:rPr>
          <w:rFonts w:ascii="Cambria" w:eastAsia="Arial" w:hAnsi="Cambria" w:cs="Arial"/>
          <w:kern w:val="0"/>
          <w:lang w:eastAsia="pt-BR"/>
        </w:rPr>
      </w:pPr>
      <w:r w:rsidRPr="00D730A5">
        <w:rPr>
          <w:rFonts w:ascii="Cambria" w:eastAsia="Arial" w:hAnsi="Cambria" w:cs="Arial"/>
          <w:kern w:val="0"/>
          <w:lang w:eastAsia="pt-BR"/>
        </w:rPr>
        <w:t>CONTRATO ADMINISTRATIVO Nº ......../202</w:t>
      </w:r>
      <w:r w:rsidR="003A31F5">
        <w:rPr>
          <w:rFonts w:ascii="Cambria" w:eastAsia="Arial" w:hAnsi="Cambria" w:cs="Arial"/>
          <w:kern w:val="0"/>
          <w:lang w:eastAsia="pt-BR"/>
        </w:rPr>
        <w:t>6</w:t>
      </w:r>
      <w:r w:rsidRPr="00D730A5">
        <w:rPr>
          <w:rFonts w:ascii="Cambria" w:eastAsia="Arial" w:hAnsi="Cambria" w:cs="Arial"/>
          <w:kern w:val="0"/>
          <w:lang w:eastAsia="pt-BR"/>
        </w:rPr>
        <w:t xml:space="preserve">, QUE FAZEM ENTRE SI O MUNICIPIO DE SANTO INÁCIO E A EMPRESA............................................................  </w:t>
      </w:r>
    </w:p>
    <w:p w14:paraId="03FCFB99" w14:textId="77777777" w:rsidR="002C4806" w:rsidRPr="00275AA1" w:rsidRDefault="002C4806" w:rsidP="002C4806">
      <w:pPr>
        <w:pStyle w:val="Prembulo"/>
        <w:spacing w:before="10" w:after="10" w:line="276" w:lineRule="auto"/>
        <w:rPr>
          <w:rFonts w:ascii="Cambria" w:hAnsi="Cambria"/>
          <w:bCs w:val="0"/>
          <w:sz w:val="22"/>
          <w:szCs w:val="22"/>
        </w:rPr>
      </w:pPr>
    </w:p>
    <w:p w14:paraId="1B4CCBF0" w14:textId="1817DB76" w:rsidR="0029109C" w:rsidRPr="007D2500" w:rsidRDefault="0029109C" w:rsidP="0029109C">
      <w:pPr>
        <w:pStyle w:val="Corpodetexto2"/>
        <w:spacing w:before="10" w:after="10" w:line="276" w:lineRule="auto"/>
        <w:jc w:val="both"/>
        <w:rPr>
          <w:rFonts w:ascii="Cambria" w:eastAsia="Arial" w:hAnsi="Cambria" w:cs="Arial"/>
          <w:sz w:val="22"/>
          <w:szCs w:val="22"/>
        </w:rPr>
      </w:pPr>
      <w:r w:rsidRPr="007D2500">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7D2500">
        <w:rPr>
          <w:rFonts w:ascii="Cambria" w:hAnsi="Cambria" w:cs="Arial"/>
          <w:sz w:val="22"/>
          <w:szCs w:val="22"/>
        </w:rPr>
        <w:t>----------------------</w:t>
      </w:r>
      <w:r w:rsidRPr="007D2500">
        <w:rPr>
          <w:rFonts w:ascii="Cambria" w:hAnsi="Cambria" w:cs="Arial"/>
          <w:bCs/>
          <w:sz w:val="22"/>
          <w:szCs w:val="22"/>
        </w:rPr>
        <w:t xml:space="preserve">, brasileira, portadora da Cédula de Identidade RG n.º ------------------ e do CPF/MF sob n.º ----------------------, e a seguir denominada </w:t>
      </w:r>
      <w:r w:rsidRPr="007D2500">
        <w:rPr>
          <w:rFonts w:ascii="Cambria" w:hAnsi="Cambria" w:cs="Arial"/>
          <w:b/>
          <w:bCs/>
          <w:sz w:val="22"/>
          <w:szCs w:val="22"/>
        </w:rPr>
        <w:t xml:space="preserve">CONTRATANTE </w:t>
      </w:r>
      <w:r w:rsidRPr="007D2500">
        <w:rPr>
          <w:rFonts w:ascii="Cambria" w:hAnsi="Cambria" w:cs="Arial"/>
          <w:bCs/>
          <w:sz w:val="22"/>
          <w:szCs w:val="22"/>
        </w:rPr>
        <w:t xml:space="preserve">e a empresa denominada </w:t>
      </w:r>
      <w:r w:rsidRPr="007D2500">
        <w:rPr>
          <w:rFonts w:ascii="Cambria" w:hAnsi="Cambria" w:cs="Arial"/>
          <w:b/>
          <w:sz w:val="22"/>
          <w:szCs w:val="22"/>
        </w:rPr>
        <w:t>CONTRATADA</w:t>
      </w:r>
      <w:r w:rsidRPr="007D2500">
        <w:rPr>
          <w:rFonts w:ascii="Cambria" w:eastAsia="Arial" w:hAnsi="Cambria" w:cs="Arial"/>
          <w:sz w:val="22"/>
          <w:szCs w:val="22"/>
        </w:rPr>
        <w:t xml:space="preserve">  .............................., </w:t>
      </w:r>
      <w:r w:rsidRPr="007D2500">
        <w:rPr>
          <w:rFonts w:ascii="Cambria" w:eastAsia="Arial" w:hAnsi="Cambria" w:cs="Arial"/>
          <w:i/>
          <w:iCs/>
          <w:sz w:val="22"/>
          <w:szCs w:val="22"/>
        </w:rPr>
        <w:t>inscrito(a) no CNPJ/MF sob o nº ............................, sediado(a) na</w:t>
      </w:r>
      <w:r w:rsidRPr="007D2500">
        <w:rPr>
          <w:rFonts w:ascii="Cambria" w:eastAsia="Arial" w:hAnsi="Cambria" w:cs="Arial"/>
          <w:sz w:val="22"/>
          <w:szCs w:val="22"/>
        </w:rPr>
        <w:t xml:space="preserve"> ..................................., </w:t>
      </w:r>
      <w:r w:rsidRPr="007D2500">
        <w:rPr>
          <w:rFonts w:ascii="Cambria" w:eastAsia="Arial" w:hAnsi="Cambria" w:cs="Arial"/>
          <w:i/>
          <w:iCs/>
          <w:sz w:val="22"/>
          <w:szCs w:val="22"/>
        </w:rPr>
        <w:t>neste ato representado(a) por</w:t>
      </w:r>
      <w:r w:rsidRPr="007D2500">
        <w:rPr>
          <w:rFonts w:ascii="Cambria" w:eastAsia="Arial" w:hAnsi="Cambria" w:cs="Arial"/>
          <w:sz w:val="22"/>
          <w:szCs w:val="22"/>
        </w:rPr>
        <w:t xml:space="preserve"> .................................. (nome e função no contratado), </w:t>
      </w:r>
      <w:r w:rsidRPr="007D2500">
        <w:rPr>
          <w:rFonts w:ascii="Cambria" w:eastAsia="Arial" w:hAnsi="Cambria" w:cs="Arial"/>
          <w:i/>
          <w:iCs/>
          <w:sz w:val="22"/>
          <w:szCs w:val="22"/>
        </w:rPr>
        <w:t xml:space="preserve">conforme atos constitutivos da empresa </w:t>
      </w:r>
      <w:r w:rsidRPr="007D2500">
        <w:rPr>
          <w:rFonts w:ascii="Cambria" w:eastAsia="Arial" w:hAnsi="Cambria" w:cs="Arial"/>
          <w:b/>
          <w:bCs/>
          <w:i/>
          <w:iCs/>
          <w:sz w:val="22"/>
          <w:szCs w:val="22"/>
        </w:rPr>
        <w:t>OU</w:t>
      </w:r>
      <w:r w:rsidRPr="007D2500">
        <w:rPr>
          <w:rFonts w:ascii="Cambria" w:eastAsia="Arial" w:hAnsi="Cambria" w:cs="Arial"/>
          <w:i/>
          <w:iCs/>
          <w:sz w:val="22"/>
          <w:szCs w:val="22"/>
        </w:rPr>
        <w:t xml:space="preserve"> procuração apresentada nos autos, </w:t>
      </w:r>
      <w:r w:rsidRPr="007D2500">
        <w:rPr>
          <w:rFonts w:ascii="Cambria" w:eastAsia="Arial" w:hAnsi="Cambria" w:cs="Arial"/>
          <w:sz w:val="22"/>
          <w:szCs w:val="22"/>
        </w:rPr>
        <w:t xml:space="preserve">tendo em vista o que consta no Processo nº </w:t>
      </w:r>
      <w:r w:rsidR="00FA66EE">
        <w:rPr>
          <w:rFonts w:ascii="Cambria" w:eastAsia="Arial" w:hAnsi="Cambria" w:cs="Arial"/>
          <w:sz w:val="22"/>
          <w:szCs w:val="22"/>
        </w:rPr>
        <w:t>0</w:t>
      </w:r>
      <w:r w:rsidR="009112AA">
        <w:rPr>
          <w:rFonts w:ascii="Cambria" w:eastAsia="Arial" w:hAnsi="Cambria" w:cs="Arial"/>
          <w:sz w:val="22"/>
          <w:szCs w:val="22"/>
        </w:rPr>
        <w:t>7</w:t>
      </w:r>
      <w:r w:rsidR="00237929">
        <w:rPr>
          <w:rFonts w:ascii="Cambria" w:eastAsia="Arial" w:hAnsi="Cambria" w:cs="Arial"/>
          <w:sz w:val="22"/>
          <w:szCs w:val="22"/>
        </w:rPr>
        <w:t>6</w:t>
      </w:r>
      <w:r w:rsidR="00FA66EE">
        <w:rPr>
          <w:rFonts w:ascii="Cambria" w:eastAsia="Arial" w:hAnsi="Cambria" w:cs="Arial"/>
          <w:sz w:val="22"/>
          <w:szCs w:val="22"/>
        </w:rPr>
        <w:t>/</w:t>
      </w:r>
      <w:r w:rsidRPr="007D2500">
        <w:rPr>
          <w:rFonts w:ascii="Cambria" w:eastAsia="Arial" w:hAnsi="Cambria" w:cs="Arial"/>
          <w:sz w:val="22"/>
          <w:szCs w:val="22"/>
        </w:rPr>
        <w:t>202</w:t>
      </w:r>
      <w:r w:rsidR="00FA66EE">
        <w:rPr>
          <w:rFonts w:ascii="Cambria" w:eastAsia="Arial" w:hAnsi="Cambria" w:cs="Arial"/>
          <w:sz w:val="22"/>
          <w:szCs w:val="22"/>
        </w:rPr>
        <w:t>6</w:t>
      </w:r>
      <w:r w:rsidRPr="007D2500">
        <w:rPr>
          <w:rFonts w:ascii="Cambria" w:eastAsia="Arial" w:hAnsi="Cambria" w:cs="Arial"/>
          <w:color w:val="FF0000"/>
          <w:sz w:val="22"/>
          <w:szCs w:val="22"/>
        </w:rPr>
        <w:t xml:space="preserve"> </w:t>
      </w:r>
      <w:r w:rsidRPr="007D2500">
        <w:rPr>
          <w:rFonts w:ascii="Cambria" w:eastAsia="Arial" w:hAnsi="Cambria" w:cs="Arial"/>
          <w:sz w:val="22"/>
          <w:szCs w:val="22"/>
        </w:rPr>
        <w:t xml:space="preserve">e em observância às disposições da </w:t>
      </w:r>
      <w:hyperlink r:id="rId80" w:history="1">
        <w:r w:rsidRPr="007D2500">
          <w:rPr>
            <w:rStyle w:val="Hyperlink"/>
            <w:rFonts w:ascii="Cambria" w:eastAsia="Arial" w:hAnsi="Cambria" w:cs="Arial"/>
            <w:sz w:val="22"/>
            <w:szCs w:val="22"/>
          </w:rPr>
          <w:t>Lei nº 14.133, de 1º de abril de 2021</w:t>
        </w:r>
      </w:hyperlink>
      <w:r w:rsidRPr="007D2500">
        <w:rPr>
          <w:rFonts w:ascii="Cambria" w:eastAsia="Arial" w:hAnsi="Cambria" w:cs="Arial"/>
          <w:sz w:val="22"/>
          <w:szCs w:val="22"/>
        </w:rPr>
        <w:t xml:space="preserve">, e demais legislação aplicável, resolvem celebrar o presente Termo de Contrato, decorrente </w:t>
      </w:r>
      <w:r w:rsidRPr="007D2500">
        <w:rPr>
          <w:rFonts w:ascii="Cambria" w:eastAsia="Arial" w:hAnsi="Cambria" w:cs="Arial"/>
          <w:i/>
          <w:iCs/>
          <w:sz w:val="22"/>
          <w:szCs w:val="22"/>
        </w:rPr>
        <w:t xml:space="preserve">do Pregão Eletrônico nº </w:t>
      </w:r>
      <w:r w:rsidR="00DB6757">
        <w:rPr>
          <w:rFonts w:ascii="Cambria" w:eastAsia="Arial" w:hAnsi="Cambria" w:cs="Arial"/>
          <w:i/>
          <w:iCs/>
          <w:sz w:val="22"/>
          <w:szCs w:val="22"/>
        </w:rPr>
        <w:t>0</w:t>
      </w:r>
      <w:r w:rsidR="00DB6757">
        <w:rPr>
          <w:rFonts w:ascii="Cambria" w:eastAsia="Arial" w:hAnsi="Cambria" w:cs="Arial"/>
          <w:i/>
          <w:iCs/>
          <w:color w:val="000000" w:themeColor="text1"/>
          <w:sz w:val="22"/>
          <w:szCs w:val="22"/>
        </w:rPr>
        <w:t>28/</w:t>
      </w:r>
      <w:r w:rsidR="00FA66EE">
        <w:rPr>
          <w:rFonts w:ascii="Cambria" w:eastAsia="Arial" w:hAnsi="Cambria" w:cs="Arial"/>
          <w:i/>
          <w:iCs/>
          <w:sz w:val="22"/>
          <w:szCs w:val="22"/>
        </w:rPr>
        <w:t>2026</w:t>
      </w:r>
      <w:r w:rsidRPr="007D2500">
        <w:rPr>
          <w:rFonts w:ascii="Cambria" w:eastAsia="Arial" w:hAnsi="Cambria" w:cs="Arial"/>
          <w:sz w:val="22"/>
          <w:szCs w:val="22"/>
        </w:rPr>
        <w:t xml:space="preserve"> mediante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81"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79CA04BB" w14:textId="7CD774AC" w:rsidR="00537637" w:rsidRPr="00537637" w:rsidRDefault="00883175" w:rsidP="00907EBA">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w:t>
      </w:r>
      <w:r w:rsidR="00537637" w:rsidRPr="00537637">
        <w:rPr>
          <w:rFonts w:ascii="Cambria" w:hAnsi="Cambria"/>
          <w:color w:val="000000" w:themeColor="text1"/>
          <w:sz w:val="22"/>
          <w:szCs w:val="22"/>
        </w:rPr>
        <w:t xml:space="preserve">a </w:t>
      </w:r>
      <w:r w:rsidR="009112AA" w:rsidRPr="00C30855">
        <w:rPr>
          <w:rFonts w:ascii="Cambria" w:eastAsia="Calibri" w:hAnsi="Cambria"/>
          <w:sz w:val="24"/>
          <w:szCs w:val="24"/>
        </w:rPr>
        <w:t xml:space="preserve">contratação de empresa especializada na </w:t>
      </w:r>
      <w:r w:rsidR="009112AA" w:rsidRPr="00C30855">
        <w:rPr>
          <w:rFonts w:ascii="Cambria" w:eastAsia="Calibri" w:hAnsi="Cambria"/>
          <w:bCs/>
          <w:sz w:val="24"/>
          <w:szCs w:val="24"/>
        </w:rPr>
        <w:t>prestação de serviços de auto elétrica</w:t>
      </w:r>
      <w:r w:rsidR="009112AA" w:rsidRPr="00C30855">
        <w:rPr>
          <w:rFonts w:ascii="Cambria" w:eastAsia="Calibri" w:hAnsi="Cambria"/>
          <w:sz w:val="24"/>
          <w:szCs w:val="24"/>
        </w:rPr>
        <w:t xml:space="preserve">, destinados à manutenção da frota municipal, abrangendo veículos das linhas leve, média e pesada, bem como máquinas e equipamentos pertencentes ao município de </w:t>
      </w:r>
      <w:r w:rsidR="009112AA">
        <w:rPr>
          <w:rFonts w:ascii="Cambria" w:eastAsia="Calibri" w:hAnsi="Cambria"/>
          <w:sz w:val="24"/>
          <w:szCs w:val="24"/>
        </w:rPr>
        <w:t>S</w:t>
      </w:r>
      <w:r w:rsidR="009112AA" w:rsidRPr="00C30855">
        <w:rPr>
          <w:rFonts w:ascii="Cambria" w:eastAsia="Calibri" w:hAnsi="Cambria"/>
          <w:sz w:val="24"/>
          <w:szCs w:val="24"/>
        </w:rPr>
        <w:t xml:space="preserve">anto </w:t>
      </w:r>
      <w:r w:rsidR="009112AA">
        <w:rPr>
          <w:rFonts w:ascii="Cambria" w:eastAsia="Calibri" w:hAnsi="Cambria"/>
          <w:sz w:val="24"/>
          <w:szCs w:val="24"/>
        </w:rPr>
        <w:t>I</w:t>
      </w:r>
      <w:r w:rsidR="009112AA" w:rsidRPr="00C30855">
        <w:rPr>
          <w:rFonts w:ascii="Cambria" w:eastAsia="Calibri" w:hAnsi="Cambria"/>
          <w:sz w:val="24"/>
          <w:szCs w:val="24"/>
        </w:rPr>
        <w:t>nácio</w:t>
      </w:r>
      <w:r w:rsidR="009112AA">
        <w:rPr>
          <w:rFonts w:ascii="Cambria" w:eastAsia="Calibri" w:hAnsi="Cambria"/>
          <w:sz w:val="24"/>
          <w:szCs w:val="24"/>
        </w:rPr>
        <w:t>-P</w:t>
      </w:r>
      <w:r w:rsidR="009112AA" w:rsidRPr="00C30855">
        <w:rPr>
          <w:rFonts w:ascii="Cambria" w:eastAsia="Calibri" w:hAnsi="Cambria"/>
          <w:sz w:val="24"/>
          <w:szCs w:val="24"/>
        </w:rPr>
        <w:t>r, visando garantir a segurança, eficiência, continuidade dos serviços públicos e o adequado funcionamento dos sistemas elétr</w:t>
      </w:r>
      <w:r w:rsidR="009112AA">
        <w:rPr>
          <w:rFonts w:ascii="Cambria" w:eastAsia="Calibri" w:hAnsi="Cambria"/>
          <w:sz w:val="24"/>
          <w:szCs w:val="24"/>
        </w:rPr>
        <w:t>icos e eletrônicos dos veículos</w:t>
      </w:r>
      <w:r w:rsidR="00907EBA" w:rsidRPr="00CE1AD1">
        <w:rPr>
          <w:rFonts w:ascii="Cambria" w:hAnsi="Cambria"/>
          <w:color w:val="000000" w:themeColor="text1"/>
          <w:sz w:val="22"/>
          <w:szCs w:val="22"/>
        </w:rPr>
        <w:t>.</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82"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3" w:anchor="art92" w:history="1">
        <w:r w:rsidRPr="00275AA1">
          <w:rPr>
            <w:rStyle w:val="Hyperlink"/>
            <w:rFonts w:ascii="Cambria" w:hAnsi="Cambria"/>
            <w:sz w:val="22"/>
            <w:szCs w:val="22"/>
          </w:rPr>
          <w:t>art. 92, IV, VII e XVIII)</w:t>
        </w:r>
      </w:hyperlink>
    </w:p>
    <w:p w14:paraId="459FC64E" w14:textId="2274F23F" w:rsidR="002C4806" w:rsidRPr="00275AA1" w:rsidRDefault="00487494" w:rsidP="00252FE7">
      <w:pPr>
        <w:pStyle w:val="Nivel2"/>
        <w:spacing w:before="10" w:after="10"/>
        <w:ind w:left="142" w:firstLine="709"/>
        <w:rPr>
          <w:rFonts w:ascii="Cambria" w:hAnsi="Cambria"/>
          <w:sz w:val="22"/>
          <w:szCs w:val="22"/>
        </w:rPr>
      </w:pPr>
      <w:r>
        <w:rPr>
          <w:rFonts w:ascii="Cambria" w:hAnsi="Cambria"/>
          <w:sz w:val="22"/>
          <w:szCs w:val="22"/>
        </w:rPr>
        <w:t xml:space="preserve">3.1 </w:t>
      </w:r>
      <w:r w:rsidR="002C4806"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2B003FD4" w:rsidR="002C4806" w:rsidRPr="00C67DAC" w:rsidRDefault="00252FE7" w:rsidP="00252FE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4.1</w:t>
      </w:r>
      <w:proofErr w:type="gramStart"/>
      <w:r>
        <w:rPr>
          <w:rFonts w:ascii="Cambria" w:hAnsi="Cambria"/>
          <w:color w:val="auto"/>
          <w:sz w:val="22"/>
          <w:szCs w:val="22"/>
        </w:rPr>
        <w:t xml:space="preserve">  </w:t>
      </w:r>
      <w:proofErr w:type="gramEnd"/>
      <w:r w:rsidR="002C4806"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43938A36" w:rsidR="002C4806" w:rsidRPr="00C67DAC" w:rsidRDefault="002C4806">
      <w:pPr>
        <w:pStyle w:val="Nvel2-Red"/>
        <w:numPr>
          <w:ilvl w:val="1"/>
          <w:numId w:val="74"/>
        </w:numPr>
        <w:spacing w:before="10" w:after="10"/>
        <w:rPr>
          <w:rFonts w:ascii="Cambria" w:hAnsi="Cambria"/>
          <w:color w:val="auto"/>
          <w:sz w:val="22"/>
          <w:szCs w:val="22"/>
        </w:rPr>
      </w:pPr>
      <w:r w:rsidRPr="00C67DAC">
        <w:rPr>
          <w:rFonts w:ascii="Cambria" w:hAnsi="Cambria"/>
          <w:color w:val="auto"/>
          <w:sz w:val="22"/>
          <w:szCs w:val="22"/>
        </w:rPr>
        <w:t>O valor total da contratação é de R$.......... (.....)</w:t>
      </w:r>
    </w:p>
    <w:p w14:paraId="165EBBB5" w14:textId="0FB7BA56" w:rsidR="002C4806" w:rsidRPr="00275AA1" w:rsidRDefault="00252FE7" w:rsidP="00252FE7">
      <w:pPr>
        <w:pStyle w:val="Nivel2"/>
        <w:spacing w:before="10" w:after="10"/>
        <w:ind w:left="142" w:firstLine="425"/>
        <w:rPr>
          <w:rFonts w:ascii="Cambria" w:hAnsi="Cambria"/>
          <w:sz w:val="22"/>
          <w:szCs w:val="22"/>
        </w:rPr>
      </w:pPr>
      <w:r>
        <w:rPr>
          <w:rFonts w:ascii="Cambria" w:hAnsi="Cambria"/>
          <w:sz w:val="22"/>
          <w:szCs w:val="22"/>
        </w:rPr>
        <w:t xml:space="preserve">5.2 </w:t>
      </w:r>
      <w:r w:rsidR="002C4806"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4"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0F74B12B" w14:textId="4082FEF1" w:rsidR="002C4806" w:rsidRPr="00275AA1" w:rsidRDefault="002C4806">
      <w:pPr>
        <w:pStyle w:val="Nivel2"/>
        <w:numPr>
          <w:ilvl w:val="1"/>
          <w:numId w:val="78"/>
        </w:numPr>
        <w:spacing w:before="10" w:after="10"/>
        <w:ind w:left="142" w:firstLine="425"/>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5" w:anchor="art92" w:history="1">
        <w:r w:rsidRPr="00275AA1">
          <w:rPr>
            <w:rStyle w:val="Hyperlink"/>
            <w:rFonts w:ascii="Cambria" w:hAnsi="Cambria"/>
            <w:sz w:val="22"/>
            <w:szCs w:val="22"/>
          </w:rPr>
          <w:t>art. 92, V)</w:t>
        </w:r>
      </w:hyperlink>
    </w:p>
    <w:p w14:paraId="6AE2AB4C" w14:textId="17300559" w:rsidR="002C4806" w:rsidRPr="00275AA1" w:rsidRDefault="002C4806">
      <w:pPr>
        <w:pStyle w:val="Nivel2"/>
        <w:numPr>
          <w:ilvl w:val="1"/>
          <w:numId w:val="79"/>
        </w:numPr>
        <w:spacing w:before="10" w:after="10"/>
        <w:ind w:left="142" w:firstLine="425"/>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6"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4915D82D" w:rsidR="002C4806" w:rsidRPr="00275AA1" w:rsidRDefault="002C4806">
      <w:pPr>
        <w:pStyle w:val="Nivel2"/>
        <w:numPr>
          <w:ilvl w:val="1"/>
          <w:numId w:val="80"/>
        </w:numPr>
        <w:spacing w:before="10" w:after="10"/>
        <w:rPr>
          <w:rFonts w:ascii="Cambria" w:hAnsi="Cambria"/>
          <w:b/>
          <w:bCs/>
          <w:sz w:val="22"/>
          <w:szCs w:val="22"/>
        </w:rPr>
      </w:pPr>
      <w:r w:rsidRPr="00275AA1">
        <w:rPr>
          <w:rFonts w:ascii="Cambria" w:hAnsi="Cambria"/>
          <w:sz w:val="22"/>
          <w:szCs w:val="22"/>
        </w:rPr>
        <w:t>São obrigações do Contratante:</w:t>
      </w:r>
    </w:p>
    <w:p w14:paraId="4AFF1E64" w14:textId="50A3B945" w:rsidR="002C4806" w:rsidRPr="00275AA1" w:rsidRDefault="002C4806">
      <w:pPr>
        <w:pStyle w:val="Nivel2"/>
        <w:numPr>
          <w:ilvl w:val="1"/>
          <w:numId w:val="80"/>
        </w:numPr>
        <w:spacing w:before="10" w:after="10"/>
        <w:ind w:left="142" w:firstLine="425"/>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383DC3BC"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12F024EC"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7"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1C53313"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2545225E"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844280B"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19C11B2B"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77777777" w:rsidR="002C4806" w:rsidRPr="00275AA1" w:rsidRDefault="002C4806">
      <w:pPr>
        <w:pStyle w:val="Nivel3"/>
        <w:numPr>
          <w:ilvl w:val="2"/>
          <w:numId w:val="80"/>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3ACD69B0" w14:textId="77777777" w:rsidR="002C4806" w:rsidRPr="00C67DAC" w:rsidRDefault="002C4806">
      <w:pPr>
        <w:pStyle w:val="Nivel2"/>
        <w:numPr>
          <w:ilvl w:val="1"/>
          <w:numId w:val="80"/>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55C6717" w14:textId="77777777" w:rsidR="002C4806" w:rsidRPr="00C67DAC" w:rsidRDefault="002C4806">
      <w:pPr>
        <w:pStyle w:val="Nvel2-Red"/>
        <w:numPr>
          <w:ilvl w:val="1"/>
          <w:numId w:val="80"/>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pPr>
        <w:pStyle w:val="Nivel01"/>
        <w:numPr>
          <w:ilvl w:val="0"/>
          <w:numId w:val="80"/>
        </w:numPr>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8" w:anchor="art92" w:history="1">
        <w:r w:rsidRPr="00275AA1">
          <w:rPr>
            <w:rStyle w:val="Hyperlink"/>
            <w:rFonts w:ascii="Cambria" w:hAnsi="Cambria"/>
            <w:sz w:val="22"/>
            <w:szCs w:val="22"/>
          </w:rPr>
          <w:t>art. 92, XIV, XVI e XVII)</w:t>
        </w:r>
      </w:hyperlink>
    </w:p>
    <w:p w14:paraId="4D466BE2"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77777777" w:rsidR="002C4806" w:rsidRPr="00275AA1" w:rsidRDefault="002C4806">
      <w:pPr>
        <w:pStyle w:val="Nivel2"/>
        <w:numPr>
          <w:ilvl w:val="1"/>
          <w:numId w:val="80"/>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9" w:history="1">
        <w:r w:rsidRPr="00275AA1">
          <w:rPr>
            <w:rStyle w:val="Hyperlink"/>
            <w:rFonts w:ascii="Cambria" w:hAnsi="Cambria"/>
            <w:sz w:val="22"/>
            <w:szCs w:val="22"/>
          </w:rPr>
          <w:t>Lei nº 8.078, de 1990</w:t>
        </w:r>
      </w:hyperlink>
      <w:r w:rsidRPr="00275AA1">
        <w:rPr>
          <w:rFonts w:ascii="Cambria" w:hAnsi="Cambria"/>
          <w:sz w:val="22"/>
          <w:szCs w:val="22"/>
        </w:rPr>
        <w:t>);</w:t>
      </w:r>
    </w:p>
    <w:p w14:paraId="68297265" w14:textId="77777777" w:rsidR="002C4806" w:rsidRPr="00275AA1" w:rsidRDefault="002C4806">
      <w:pPr>
        <w:pStyle w:val="Nivel2"/>
        <w:numPr>
          <w:ilvl w:val="1"/>
          <w:numId w:val="80"/>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77777777" w:rsidR="002C4806" w:rsidRPr="00275AA1" w:rsidRDefault="002C4806">
      <w:pPr>
        <w:pStyle w:val="Nivel2"/>
        <w:numPr>
          <w:ilvl w:val="1"/>
          <w:numId w:val="80"/>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90"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0D0BEE33" w14:textId="77777777" w:rsidR="002C4806" w:rsidRPr="00275AA1" w:rsidRDefault="002C4806">
      <w:pPr>
        <w:pStyle w:val="Nivel2"/>
        <w:numPr>
          <w:ilvl w:val="1"/>
          <w:numId w:val="80"/>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77777777" w:rsidR="002C4806" w:rsidRPr="00275AA1" w:rsidRDefault="002C4806">
      <w:pPr>
        <w:pStyle w:val="Nivel2"/>
        <w:numPr>
          <w:ilvl w:val="1"/>
          <w:numId w:val="80"/>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1"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4421C27E"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92"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E2F3383"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53D81D54"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3" w:anchor="art124" w:history="1">
        <w:r w:rsidRPr="00275AA1">
          <w:rPr>
            <w:rStyle w:val="Hyperlink"/>
            <w:rFonts w:ascii="Cambria" w:hAnsi="Cambria"/>
            <w:sz w:val="22"/>
            <w:szCs w:val="22"/>
          </w:rPr>
          <w:t>art. 124, II, d, da Lei nº 14.133, de 2021.</w:t>
        </w:r>
      </w:hyperlink>
    </w:p>
    <w:p w14:paraId="24E9F935"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3F0A29FD" w14:textId="77777777" w:rsidR="002C4806" w:rsidRPr="00C40709" w:rsidRDefault="002C4806">
      <w:pPr>
        <w:pStyle w:val="Nvel2-Red"/>
        <w:numPr>
          <w:ilvl w:val="1"/>
          <w:numId w:val="80"/>
        </w:numPr>
        <w:spacing w:before="10" w:after="10"/>
        <w:ind w:left="0" w:firstLine="567"/>
        <w:rPr>
          <w:rFonts w:ascii="Cambria" w:hAnsi="Cambria"/>
          <w:color w:val="auto"/>
          <w:sz w:val="22"/>
          <w:szCs w:val="22"/>
        </w:rPr>
      </w:pPr>
      <w:bookmarkStart w:id="55"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5"/>
      <w:r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pPr>
        <w:pStyle w:val="Nivel01"/>
        <w:numPr>
          <w:ilvl w:val="0"/>
          <w:numId w:val="80"/>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4"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3A4AD041" w14:textId="77777777" w:rsidR="002C4806" w:rsidRDefault="002C4806">
      <w:pPr>
        <w:pStyle w:val="Nvel2-Red"/>
        <w:numPr>
          <w:ilvl w:val="1"/>
          <w:numId w:val="80"/>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pPr>
        <w:pStyle w:val="Nivel01"/>
        <w:numPr>
          <w:ilvl w:val="0"/>
          <w:numId w:val="80"/>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5" w:anchor="art92" w:history="1">
        <w:r w:rsidRPr="00275AA1">
          <w:rPr>
            <w:rStyle w:val="Hyperlink"/>
            <w:rFonts w:ascii="Cambria" w:hAnsi="Cambria"/>
            <w:sz w:val="22"/>
            <w:szCs w:val="22"/>
          </w:rPr>
          <w:t>art. 92, XIV</w:t>
        </w:r>
      </w:hyperlink>
      <w:r w:rsidRPr="00275AA1">
        <w:rPr>
          <w:rFonts w:ascii="Cambria" w:hAnsi="Cambria"/>
          <w:sz w:val="22"/>
          <w:szCs w:val="22"/>
        </w:rPr>
        <w:t>)</w:t>
      </w:r>
    </w:p>
    <w:p w14:paraId="3F755D06"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6"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7"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8" w:anchor="art156§2" w:history="1">
        <w:r w:rsidRPr="00275AA1">
          <w:rPr>
            <w:rStyle w:val="Hyperlink"/>
            <w:rFonts w:ascii="Cambria" w:eastAsia="Arial" w:hAnsi="Cambria" w:cs="Arial"/>
            <w:sz w:val="22"/>
            <w:szCs w:val="22"/>
          </w:rPr>
          <w:t xml:space="preserve">art. 156, §2º, da </w:t>
        </w:r>
        <w:bookmarkStart w:id="56" w:name="_Hlk114504069"/>
        <w:r w:rsidRPr="00275AA1">
          <w:rPr>
            <w:rStyle w:val="Hyperlink"/>
            <w:rFonts w:ascii="Cambria" w:eastAsia="Arial" w:hAnsi="Cambria" w:cs="Arial"/>
            <w:sz w:val="22"/>
            <w:szCs w:val="22"/>
          </w:rPr>
          <w:t>Lei nº 14.133, de 2021</w:t>
        </w:r>
        <w:bookmarkEnd w:id="56"/>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9"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100"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101"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14:paraId="085C283E"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102"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52808732" w14:textId="77777777" w:rsidR="002C4806" w:rsidRPr="00275AA1" w:rsidRDefault="002C4806">
      <w:pPr>
        <w:pStyle w:val="Nivel3"/>
        <w:numPr>
          <w:ilvl w:val="2"/>
          <w:numId w:val="80"/>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103"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27CF7D9B" w14:textId="77777777" w:rsidR="002C4806" w:rsidRPr="00275AA1" w:rsidRDefault="002C4806">
      <w:pPr>
        <w:pStyle w:val="Nivel3"/>
        <w:numPr>
          <w:ilvl w:val="2"/>
          <w:numId w:val="80"/>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4"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5E12611F" w14:textId="77777777" w:rsidR="002C4806" w:rsidRPr="00275AA1" w:rsidRDefault="002C4806">
      <w:pPr>
        <w:pStyle w:val="Nivel3"/>
        <w:numPr>
          <w:ilvl w:val="2"/>
          <w:numId w:val="80"/>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7" w:name="_Hlk78351618"/>
      <w:bookmarkEnd w:id="57"/>
    </w:p>
    <w:p w14:paraId="0224DCD9"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05"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5B392A9A"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6"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os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6ED60FB"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7"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8"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9" w:history="1">
        <w:r w:rsidRPr="00275AA1">
          <w:rPr>
            <w:rStyle w:val="Hyperlink"/>
            <w:rFonts w:ascii="Cambria" w:hAnsi="Cambria"/>
            <w:sz w:val="22"/>
            <w:szCs w:val="22"/>
          </w:rPr>
          <w:t>art. 159</w:t>
        </w:r>
      </w:hyperlink>
      <w:r w:rsidRPr="00275AA1">
        <w:rPr>
          <w:rFonts w:ascii="Cambria" w:hAnsi="Cambria"/>
          <w:sz w:val="22"/>
          <w:szCs w:val="22"/>
        </w:rPr>
        <w:t>).</w:t>
      </w:r>
    </w:p>
    <w:p w14:paraId="2BAE3CCD" w14:textId="77777777" w:rsidR="002C4806" w:rsidRPr="00275AA1" w:rsidRDefault="002C4806">
      <w:pPr>
        <w:pStyle w:val="Nivel2"/>
        <w:numPr>
          <w:ilvl w:val="1"/>
          <w:numId w:val="80"/>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0"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565F401D" w14:textId="77777777" w:rsidR="002C4806" w:rsidRPr="00275AA1" w:rsidRDefault="002C4806">
      <w:pPr>
        <w:pStyle w:val="Nivel2"/>
        <w:numPr>
          <w:ilvl w:val="1"/>
          <w:numId w:val="80"/>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11"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1F2B88DB" w14:textId="77777777" w:rsidR="002C4806" w:rsidRPr="00275AA1" w:rsidRDefault="002C4806">
      <w:pPr>
        <w:pStyle w:val="Nivel2"/>
        <w:numPr>
          <w:ilvl w:val="1"/>
          <w:numId w:val="80"/>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2"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642DF7BF"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3"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pPr>
        <w:pStyle w:val="Nivel01"/>
        <w:numPr>
          <w:ilvl w:val="0"/>
          <w:numId w:val="80"/>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4" w:anchor="art92" w:history="1">
        <w:r w:rsidRPr="00275AA1">
          <w:rPr>
            <w:rStyle w:val="Hyperlink"/>
            <w:rFonts w:ascii="Cambria" w:hAnsi="Cambria"/>
            <w:sz w:val="22"/>
            <w:szCs w:val="22"/>
          </w:rPr>
          <w:t>art. 92, XIX</w:t>
        </w:r>
      </w:hyperlink>
      <w:r w:rsidRPr="00275AA1">
        <w:rPr>
          <w:rFonts w:ascii="Cambria" w:hAnsi="Cambria"/>
          <w:sz w:val="22"/>
          <w:szCs w:val="22"/>
        </w:rPr>
        <w:t>)</w:t>
      </w:r>
    </w:p>
    <w:p w14:paraId="4E4DB1C5" w14:textId="77777777" w:rsidR="002C4806" w:rsidRPr="004504D5" w:rsidRDefault="002C4806">
      <w:pPr>
        <w:pStyle w:val="Nvel2-Red"/>
        <w:numPr>
          <w:ilvl w:val="1"/>
          <w:numId w:val="80"/>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15A9BFD1" w14:textId="77777777" w:rsidR="002C4806" w:rsidRPr="004504D5" w:rsidRDefault="002C4806">
      <w:pPr>
        <w:pStyle w:val="Nvel2-Red"/>
        <w:numPr>
          <w:ilvl w:val="1"/>
          <w:numId w:val="80"/>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77777777" w:rsidR="002C4806" w:rsidRPr="004504D5" w:rsidRDefault="002C4806">
      <w:pPr>
        <w:pStyle w:val="Nvel3-R"/>
        <w:numPr>
          <w:ilvl w:val="2"/>
          <w:numId w:val="80"/>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9F1CC2C"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15"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5C32A20D" w14:textId="77777777" w:rsidR="002C4806" w:rsidRPr="00275AA1" w:rsidRDefault="002C4806">
      <w:pPr>
        <w:pStyle w:val="Nivel3"/>
        <w:numPr>
          <w:ilvl w:val="2"/>
          <w:numId w:val="80"/>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6"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1D7FC669" w14:textId="77777777" w:rsidR="002C4806" w:rsidRPr="00275AA1" w:rsidRDefault="002C4806">
      <w:pPr>
        <w:pStyle w:val="Nivel3"/>
        <w:numPr>
          <w:ilvl w:val="2"/>
          <w:numId w:val="80"/>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49EB5D05" w14:textId="77777777" w:rsidR="002C4806" w:rsidRPr="00275AA1" w:rsidRDefault="002C4806">
      <w:pPr>
        <w:pStyle w:val="Nivel4"/>
        <w:numPr>
          <w:ilvl w:val="3"/>
          <w:numId w:val="80"/>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14:paraId="655C6F77" w14:textId="77777777" w:rsidR="002C4806" w:rsidRPr="00275AA1" w:rsidRDefault="002C4806">
      <w:pPr>
        <w:pStyle w:val="Nivel2"/>
        <w:numPr>
          <w:ilvl w:val="1"/>
          <w:numId w:val="80"/>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62D2297" w14:textId="77777777" w:rsidR="002C4806" w:rsidRPr="00275AA1" w:rsidRDefault="002C4806">
      <w:pPr>
        <w:pStyle w:val="Nivel3"/>
        <w:numPr>
          <w:ilvl w:val="2"/>
          <w:numId w:val="80"/>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2C94C616" w14:textId="77777777" w:rsidR="002C4806" w:rsidRPr="00275AA1" w:rsidRDefault="002C4806">
      <w:pPr>
        <w:pStyle w:val="Nivel3"/>
        <w:numPr>
          <w:ilvl w:val="2"/>
          <w:numId w:val="80"/>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627FFB8D" w14:textId="77777777" w:rsidR="002C4806" w:rsidRPr="00275AA1" w:rsidRDefault="002C4806">
      <w:pPr>
        <w:pStyle w:val="Nivel3"/>
        <w:numPr>
          <w:ilvl w:val="2"/>
          <w:numId w:val="80"/>
        </w:numPr>
        <w:spacing w:before="10" w:after="10"/>
        <w:ind w:left="170" w:firstLine="709"/>
        <w:rPr>
          <w:rFonts w:ascii="Cambria" w:hAnsi="Cambria"/>
          <w:sz w:val="22"/>
          <w:szCs w:val="22"/>
        </w:rPr>
      </w:pPr>
      <w:r w:rsidRPr="00275AA1">
        <w:rPr>
          <w:rFonts w:ascii="Cambria" w:hAnsi="Cambria"/>
          <w:sz w:val="22"/>
          <w:szCs w:val="22"/>
        </w:rPr>
        <w:t>Indenizações e multas.</w:t>
      </w:r>
    </w:p>
    <w:p w14:paraId="62E24DF3" w14:textId="77777777" w:rsidR="002C4806" w:rsidRPr="00275AA1" w:rsidRDefault="002C4806">
      <w:pPr>
        <w:pStyle w:val="Nivel2"/>
        <w:numPr>
          <w:ilvl w:val="1"/>
          <w:numId w:val="80"/>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7"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pPr>
        <w:pStyle w:val="Nivel01"/>
        <w:numPr>
          <w:ilvl w:val="0"/>
          <w:numId w:val="80"/>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8" w:anchor="art92" w:history="1">
        <w:r w:rsidRPr="00275AA1">
          <w:rPr>
            <w:rStyle w:val="Hyperlink"/>
            <w:rFonts w:ascii="Cambria" w:hAnsi="Cambria"/>
            <w:sz w:val="22"/>
            <w:szCs w:val="22"/>
          </w:rPr>
          <w:t>art. 92, VIII</w:t>
        </w:r>
      </w:hyperlink>
      <w:r w:rsidRPr="00275AA1">
        <w:rPr>
          <w:rFonts w:ascii="Cambria" w:hAnsi="Cambria"/>
          <w:sz w:val="22"/>
          <w:szCs w:val="22"/>
        </w:rPr>
        <w:t>)</w:t>
      </w:r>
    </w:p>
    <w:p w14:paraId="0C6E9F0B" w14:textId="2C37695A" w:rsidR="002C4806" w:rsidRDefault="002C4806">
      <w:pPr>
        <w:pStyle w:val="Nivel2"/>
        <w:numPr>
          <w:ilvl w:val="1"/>
          <w:numId w:val="77"/>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01F5BEA7"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03 DEPTO DE ADMINISTRAÇÃO</w:t>
      </w:r>
    </w:p>
    <w:p w14:paraId="4B9FC816"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001 Divisão de Administração</w:t>
      </w:r>
    </w:p>
    <w:p w14:paraId="4BCBCF68"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04.122.0002.2009 Manutenção da Divisão de Administração e Planejamento</w:t>
      </w:r>
    </w:p>
    <w:p w14:paraId="64E0AA56"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00140 - 00000 - 3.3.90.39.00.00 Outros Serviços de Terceiros - Pessoa Jurídica</w:t>
      </w:r>
    </w:p>
    <w:p w14:paraId="19F3921E"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05 DEPTO DE OBRAS, VIAÇÃO E SERVIÇOS</w:t>
      </w:r>
    </w:p>
    <w:p w14:paraId="30393974"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002 Divisão de Transporte Rodoviário Municipal</w:t>
      </w:r>
    </w:p>
    <w:p w14:paraId="1E5DE598"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26.782.0011.2021 Manutenção da Divisão de Transporte Rodoviário Municipal</w:t>
      </w:r>
    </w:p>
    <w:p w14:paraId="133DB284"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0575 - 00000 - 3.3.90.39.00.00 Outros Serviços de Terceiros - Pessoa Jurídica</w:t>
      </w:r>
    </w:p>
    <w:p w14:paraId="40F63191"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0580 - 00504 - 3.3.90.39.00.00 Outros Serviços de Terceiros - Pessoa Jurídica</w:t>
      </w:r>
    </w:p>
    <w:p w14:paraId="3FD869AF"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w:t>
      </w:r>
      <w:r w:rsidRPr="00DB6757">
        <w:rPr>
          <w:rFonts w:ascii="Cambria" w:hAnsi="Cambria" w:cs="Arial"/>
          <w:sz w:val="22"/>
          <w:szCs w:val="22"/>
        </w:rPr>
        <w:t>585 - 00511 - 3.3.90.39.00.00 Outros Serviços de Terceiros - Pessoa Jurídica</w:t>
      </w:r>
    </w:p>
    <w:p w14:paraId="6C5B2887"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w:t>
      </w:r>
      <w:r w:rsidRPr="00DB6757">
        <w:rPr>
          <w:rFonts w:ascii="Cambria" w:hAnsi="Cambria" w:cs="Arial"/>
          <w:sz w:val="22"/>
          <w:szCs w:val="22"/>
        </w:rPr>
        <w:t>590 - 01045 - 3.3.90.39.00.00 Outros Serviços de Terceiros - Pessoa Jurídica</w:t>
      </w:r>
    </w:p>
    <w:p w14:paraId="002EA79A"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003 Divisão de Serviços Urbanos</w:t>
      </w:r>
    </w:p>
    <w:p w14:paraId="18E0696F"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15.452.0011.2024 Manutenção da Divisão de Serviços Urbanos</w:t>
      </w:r>
    </w:p>
    <w:p w14:paraId="74397A6D" w14:textId="77777777" w:rsidR="00296285"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 xml:space="preserve"> </w:t>
      </w:r>
      <w:r w:rsidRPr="00DB6757">
        <w:rPr>
          <w:rFonts w:ascii="Cambria" w:hAnsi="Cambria" w:cs="Arial"/>
          <w:sz w:val="22"/>
          <w:szCs w:val="22"/>
        </w:rPr>
        <w:t>005</w:t>
      </w:r>
      <w:r>
        <w:rPr>
          <w:rFonts w:ascii="Cambria" w:hAnsi="Cambria" w:cs="Arial"/>
          <w:sz w:val="22"/>
          <w:szCs w:val="22"/>
        </w:rPr>
        <w:t>75</w:t>
      </w:r>
      <w:r w:rsidRPr="00DB6757">
        <w:rPr>
          <w:rFonts w:ascii="Cambria" w:hAnsi="Cambria" w:cs="Arial"/>
          <w:sz w:val="22"/>
          <w:szCs w:val="22"/>
        </w:rPr>
        <w:t xml:space="preserve"> - 3.3.90.39.00.00 Outros Serviços de Ter</w:t>
      </w:r>
      <w:r>
        <w:rPr>
          <w:rFonts w:ascii="Cambria" w:hAnsi="Cambria" w:cs="Arial"/>
          <w:sz w:val="22"/>
          <w:szCs w:val="22"/>
        </w:rPr>
        <w:t xml:space="preserve">ceiros - Pessoa Jurídica </w:t>
      </w:r>
    </w:p>
    <w:p w14:paraId="5C1A8B28"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 xml:space="preserve"> 005</w:t>
      </w:r>
      <w:r>
        <w:rPr>
          <w:rFonts w:ascii="Cambria" w:hAnsi="Cambria" w:cs="Arial"/>
          <w:sz w:val="22"/>
          <w:szCs w:val="22"/>
        </w:rPr>
        <w:t>80</w:t>
      </w:r>
      <w:r w:rsidRPr="00DB6757">
        <w:rPr>
          <w:rFonts w:ascii="Cambria" w:hAnsi="Cambria" w:cs="Arial"/>
          <w:sz w:val="22"/>
          <w:szCs w:val="22"/>
        </w:rPr>
        <w:t xml:space="preserve"> - 3.3.90.39.00.00 Outros Serviços de Terceiros - Pessoa Jurídica</w:t>
      </w:r>
    </w:p>
    <w:p w14:paraId="01596E9A" w14:textId="77777777" w:rsidR="00296285"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005</w:t>
      </w:r>
      <w:r>
        <w:rPr>
          <w:rFonts w:ascii="Cambria" w:hAnsi="Cambria" w:cs="Arial"/>
          <w:sz w:val="22"/>
          <w:szCs w:val="22"/>
        </w:rPr>
        <w:t>85</w:t>
      </w:r>
      <w:r w:rsidRPr="00DB6757">
        <w:rPr>
          <w:rFonts w:ascii="Cambria" w:hAnsi="Cambria" w:cs="Arial"/>
          <w:sz w:val="22"/>
          <w:szCs w:val="22"/>
        </w:rPr>
        <w:t xml:space="preserve"> - 3.3.90.39.00.00 Outros Serviços de Terceiros - Pessoa Jurídica</w:t>
      </w:r>
    </w:p>
    <w:p w14:paraId="5EF4C117"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B6757">
        <w:rPr>
          <w:rFonts w:ascii="Cambria" w:hAnsi="Cambria" w:cs="Arial"/>
          <w:sz w:val="22"/>
          <w:szCs w:val="22"/>
        </w:rPr>
        <w:t>005</w:t>
      </w:r>
      <w:r>
        <w:rPr>
          <w:rFonts w:ascii="Cambria" w:hAnsi="Cambria" w:cs="Arial"/>
          <w:sz w:val="22"/>
          <w:szCs w:val="22"/>
        </w:rPr>
        <w:t>90</w:t>
      </w:r>
      <w:r w:rsidRPr="00DB6757">
        <w:rPr>
          <w:rFonts w:ascii="Cambria" w:hAnsi="Cambria" w:cs="Arial"/>
          <w:sz w:val="22"/>
          <w:szCs w:val="22"/>
        </w:rPr>
        <w:t xml:space="preserve"> - 3.3.90.39.00.00 Outros Serviços de Terceiros - Pessoa Jurídica</w:t>
      </w:r>
    </w:p>
    <w:p w14:paraId="6EA08391"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07 DEPTO DE EDUCAÇÃO, CULTURA E DESPORTO</w:t>
      </w:r>
    </w:p>
    <w:p w14:paraId="1EE452C8"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001 Divisão de Ensino</w:t>
      </w:r>
    </w:p>
    <w:p w14:paraId="384874EF"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12.361.0007.2039 Manutenção e Oferta do Transporte Escolar</w:t>
      </w:r>
    </w:p>
    <w:p w14:paraId="4EBACA18" w14:textId="77777777" w:rsidR="00296285" w:rsidRPr="00296285"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01265 - 00000 - 3.3.90.39.00.00 Outros Serviços de Terceiros - Pessoa Jurídica</w:t>
      </w:r>
    </w:p>
    <w:p w14:paraId="6EE7C951" w14:textId="77777777" w:rsidR="00296285" w:rsidRPr="00296285"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01270 - 00103 - 3.3.90.39.00.00 Outros Serviços de Terceiros - Pessoa Jurídica</w:t>
      </w:r>
    </w:p>
    <w:p w14:paraId="4D231705" w14:textId="77777777" w:rsidR="00296285" w:rsidRPr="00296285"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01275 - 00104 - 3.3.90.39.00.00 Outros Serviços de Terceiros - Pessoa Jurídica</w:t>
      </w:r>
    </w:p>
    <w:p w14:paraId="5636F88D" w14:textId="77777777" w:rsidR="00296285" w:rsidRPr="00296285"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01280 - 00107 — 3.3.90.39.00.00 Outros Serviços de Terceiros - Pessoa Jurídica</w:t>
      </w:r>
    </w:p>
    <w:p w14:paraId="15EA1BFB" w14:textId="77777777" w:rsidR="00296285" w:rsidRPr="00296285"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01285 - 00144 — 3.3.90.39.00.00 Outros Serviços de Terceiros - Pessoa Jurídica</w:t>
      </w:r>
    </w:p>
    <w:p w14:paraId="51402F18"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08 DEPTO DE DESENVOLVIMENTO ECONÔMICO</w:t>
      </w:r>
    </w:p>
    <w:p w14:paraId="265B8D6D" w14:textId="77777777"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001 Divisão de Agricultura, Industria, Com. e Meio Ambiente</w:t>
      </w:r>
    </w:p>
    <w:p w14:paraId="397874AF" w14:textId="5D213730" w:rsidR="00296285" w:rsidRPr="00DB6757" w:rsidRDefault="00296285" w:rsidP="00296285">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B6757">
        <w:rPr>
          <w:rFonts w:ascii="Cambria" w:hAnsi="Cambria" w:cs="Arial"/>
          <w:b/>
          <w:sz w:val="22"/>
          <w:szCs w:val="22"/>
        </w:rPr>
        <w:t>20.608.0003.2072 Manutenção da Política Econômica Rural</w:t>
      </w:r>
    </w:p>
    <w:p w14:paraId="30DD6BAC" w14:textId="7D123B55" w:rsidR="00296285" w:rsidRDefault="00296285" w:rsidP="00EB0694">
      <w:pPr>
        <w:pStyle w:val="Standard"/>
        <w:numPr>
          <w:ilvl w:val="4"/>
          <w:numId w:val="55"/>
        </w:numPr>
        <w:shd w:val="clear" w:color="auto" w:fill="FFFFFF"/>
        <w:tabs>
          <w:tab w:val="left" w:pos="8505"/>
          <w:tab w:val="left" w:pos="9781"/>
        </w:tabs>
        <w:spacing w:line="310" w:lineRule="exact"/>
        <w:ind w:right="282"/>
        <w:jc w:val="both"/>
        <w:rPr>
          <w:rFonts w:ascii="Cambria" w:hAnsi="Cambria" w:cs="Arial"/>
          <w:sz w:val="22"/>
          <w:szCs w:val="22"/>
        </w:rPr>
      </w:pPr>
      <w:r w:rsidRPr="00296285">
        <w:rPr>
          <w:rFonts w:ascii="Cambria" w:hAnsi="Cambria" w:cs="Arial"/>
          <w:sz w:val="22"/>
          <w:szCs w:val="22"/>
        </w:rPr>
        <w:t>- 00000 - 3.3.90.39.00.00 Outros Serviços de Terceiros - Pessoa Jurídica</w:t>
      </w:r>
    </w:p>
    <w:p w14:paraId="5E4F0F91" w14:textId="77777777" w:rsidR="00296285" w:rsidRPr="00296285" w:rsidRDefault="00296285" w:rsidP="00296285">
      <w:pPr>
        <w:pStyle w:val="Standard"/>
        <w:shd w:val="clear" w:color="auto" w:fill="FFFFFF"/>
        <w:tabs>
          <w:tab w:val="left" w:pos="8505"/>
          <w:tab w:val="left" w:pos="9781"/>
        </w:tabs>
        <w:spacing w:line="310" w:lineRule="exact"/>
        <w:ind w:right="282"/>
        <w:jc w:val="both"/>
        <w:rPr>
          <w:rFonts w:ascii="Cambria" w:hAnsi="Cambria" w:cs="Arial"/>
          <w:sz w:val="22"/>
          <w:szCs w:val="22"/>
        </w:rPr>
      </w:pPr>
    </w:p>
    <w:p w14:paraId="3F817882" w14:textId="7362E64E" w:rsidR="002C4806" w:rsidRPr="00C40709" w:rsidRDefault="00EB0694" w:rsidP="00EB0694">
      <w:pPr>
        <w:pStyle w:val="Nvel2-Red"/>
        <w:numPr>
          <w:ilvl w:val="0"/>
          <w:numId w:val="0"/>
        </w:numPr>
        <w:spacing w:before="10" w:after="10"/>
        <w:ind w:left="142" w:firstLine="567"/>
        <w:rPr>
          <w:rFonts w:ascii="Cambria" w:hAnsi="Cambria"/>
          <w:color w:val="auto"/>
          <w:sz w:val="22"/>
          <w:szCs w:val="22"/>
        </w:rPr>
      </w:pPr>
      <w:r>
        <w:rPr>
          <w:rFonts w:ascii="Cambria" w:hAnsi="Cambria"/>
          <w:color w:val="auto"/>
          <w:sz w:val="22"/>
          <w:szCs w:val="22"/>
        </w:rPr>
        <w:lastRenderedPageBreak/>
        <w:t xml:space="preserve">13.2 </w:t>
      </w:r>
      <w:r w:rsidR="002C4806"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pPr>
        <w:pStyle w:val="Nivel01"/>
        <w:numPr>
          <w:ilvl w:val="0"/>
          <w:numId w:val="80"/>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9" w:anchor="art92" w:history="1">
        <w:r w:rsidRPr="00275AA1">
          <w:rPr>
            <w:rStyle w:val="Hyperlink"/>
            <w:rFonts w:ascii="Cambria" w:hAnsi="Cambria"/>
            <w:sz w:val="22"/>
            <w:szCs w:val="22"/>
          </w:rPr>
          <w:t>art. 92, III</w:t>
        </w:r>
      </w:hyperlink>
      <w:r w:rsidRPr="00275AA1">
        <w:rPr>
          <w:rFonts w:ascii="Cambria" w:hAnsi="Cambria"/>
          <w:sz w:val="22"/>
          <w:szCs w:val="22"/>
        </w:rPr>
        <w:t>)</w:t>
      </w:r>
    </w:p>
    <w:p w14:paraId="49DDC1FE" w14:textId="0C437FDB" w:rsidR="002C4806" w:rsidRPr="00275AA1" w:rsidRDefault="002C4806">
      <w:pPr>
        <w:pStyle w:val="Nivel2"/>
        <w:numPr>
          <w:ilvl w:val="1"/>
          <w:numId w:val="76"/>
        </w:numPr>
        <w:spacing w:before="10" w:after="10"/>
        <w:ind w:left="142"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20"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21"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pPr>
        <w:pStyle w:val="Nivel01"/>
        <w:numPr>
          <w:ilvl w:val="0"/>
          <w:numId w:val="80"/>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43285D15" w:rsidR="002C4806" w:rsidRPr="00275AA1" w:rsidRDefault="002C4806">
      <w:pPr>
        <w:pStyle w:val="Nivel2"/>
        <w:numPr>
          <w:ilvl w:val="1"/>
          <w:numId w:val="75"/>
        </w:numPr>
        <w:spacing w:before="10" w:after="10"/>
        <w:rPr>
          <w:rFonts w:ascii="Cambria" w:hAnsi="Cambria"/>
          <w:sz w:val="22"/>
          <w:szCs w:val="22"/>
        </w:rPr>
      </w:pPr>
      <w:r w:rsidRPr="00275AA1">
        <w:rPr>
          <w:rFonts w:ascii="Cambria" w:hAnsi="Cambria"/>
          <w:sz w:val="22"/>
          <w:szCs w:val="22"/>
        </w:rPr>
        <w:t xml:space="preserve">Eventuais alterações contratuais reger-se-ão pela disciplina dos </w:t>
      </w:r>
      <w:hyperlink r:id="rId122"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093DB7A" w14:textId="73EB40CF" w:rsidR="002C4806" w:rsidRPr="00275AA1" w:rsidRDefault="002C4806">
      <w:pPr>
        <w:pStyle w:val="Nivel2"/>
        <w:numPr>
          <w:ilvl w:val="1"/>
          <w:numId w:val="75"/>
        </w:numPr>
        <w:spacing w:before="10" w:after="10"/>
        <w:ind w:left="567" w:firstLine="0"/>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7357D592" w14:textId="77777777" w:rsidR="002C4806" w:rsidRPr="00275AA1" w:rsidRDefault="002C4806">
      <w:pPr>
        <w:pStyle w:val="Nivel2"/>
        <w:numPr>
          <w:ilvl w:val="1"/>
          <w:numId w:val="75"/>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3"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16.3.  Considerando os propósitos das cláusulas acima, o licitante vencedor, como condição para a </w:t>
      </w:r>
      <w:r w:rsidRPr="00275AA1">
        <w:rPr>
          <w:rFonts w:ascii="Cambria" w:hAnsi="Cambria" w:cs="Arial"/>
        </w:rPr>
        <w:lastRenderedPageBreak/>
        <w:t>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275AA1" w:rsidRDefault="002C4806">
      <w:pPr>
        <w:pStyle w:val="Nivel01"/>
        <w:numPr>
          <w:ilvl w:val="0"/>
          <w:numId w:val="7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4"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5"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6"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pPr>
        <w:pStyle w:val="Nivel01"/>
        <w:numPr>
          <w:ilvl w:val="0"/>
          <w:numId w:val="7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7" w:anchor="art92§1" w:history="1">
        <w:r w:rsidRPr="00275AA1">
          <w:rPr>
            <w:rStyle w:val="Hyperlink"/>
            <w:rFonts w:ascii="Cambria" w:hAnsi="Cambria"/>
            <w:sz w:val="22"/>
            <w:szCs w:val="22"/>
          </w:rPr>
          <w:t>art. 92, §1º</w:t>
        </w:r>
      </w:hyperlink>
      <w:r w:rsidRPr="00275AA1">
        <w:rPr>
          <w:rFonts w:ascii="Cambria" w:hAnsi="Cambria"/>
          <w:sz w:val="22"/>
          <w:szCs w:val="22"/>
        </w:rPr>
        <w:t>)</w:t>
      </w:r>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8"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2472826"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2EDC210F" w14:textId="3D3FD089"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4DECFB9D" w14:textId="77777777" w:rsidR="003C5F5C" w:rsidRDefault="003C5F5C" w:rsidP="002C4806">
      <w:pPr>
        <w:spacing w:before="10" w:after="10" w:line="276" w:lineRule="auto"/>
        <w:ind w:firstLine="567"/>
        <w:jc w:val="both"/>
        <w:rPr>
          <w:rFonts w:ascii="Cambria" w:hAnsi="Cambria" w:cs="Arial"/>
          <w:bCs/>
        </w:rPr>
      </w:pP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9"/>
      <w:footerReference w:type="default" r:id="rId130"/>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3D8DDF" w14:textId="77777777" w:rsidR="00AD1B16" w:rsidRDefault="00AD1B16" w:rsidP="002C4806">
      <w:r>
        <w:separator/>
      </w:r>
    </w:p>
  </w:endnote>
  <w:endnote w:type="continuationSeparator" w:id="0">
    <w:p w14:paraId="115955B9" w14:textId="77777777" w:rsidR="00AD1B16" w:rsidRDefault="00AD1B16"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Times New Roman"/>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DE4286" w:rsidRDefault="00DE4286">
    <w:pPr>
      <w:pStyle w:val="Rodap"/>
      <w:jc w:val="right"/>
    </w:pPr>
  </w:p>
  <w:p w14:paraId="320E3059" w14:textId="77777777" w:rsidR="00DE4286" w:rsidRDefault="00DE4286">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DE4286" w:rsidRDefault="00DE4286">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DE4286" w:rsidRDefault="00DE4286">
    <w:pPr>
      <w:pStyle w:val="Rodap"/>
      <w:jc w:val="right"/>
    </w:pPr>
  </w:p>
  <w:p w14:paraId="17824E98" w14:textId="77777777" w:rsidR="00DE4286" w:rsidRDefault="00DE4286">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DE4286" w:rsidRDefault="00DE4286">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485095" w14:textId="77777777" w:rsidR="00AD1B16" w:rsidRDefault="00AD1B16" w:rsidP="002C4806">
      <w:r>
        <w:separator/>
      </w:r>
    </w:p>
  </w:footnote>
  <w:footnote w:type="continuationSeparator" w:id="0">
    <w:p w14:paraId="17D6BE3B" w14:textId="77777777" w:rsidR="00AD1B16" w:rsidRDefault="00AD1B16"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DE4286" w14:paraId="4C1848BA" w14:textId="77777777" w:rsidTr="00C9314E">
      <w:trPr>
        <w:cantSplit/>
        <w:trHeight w:val="1341"/>
        <w:jc w:val="center"/>
      </w:trPr>
      <w:tc>
        <w:tcPr>
          <w:tcW w:w="250" w:type="dxa"/>
          <w:vAlign w:val="center"/>
        </w:tcPr>
        <w:p w14:paraId="5737890B" w14:textId="77777777" w:rsidR="00DE4286" w:rsidRDefault="00DE4286" w:rsidP="00DC300D">
          <w:pPr>
            <w:ind w:right="-26" w:hanging="22"/>
            <w:jc w:val="center"/>
          </w:pPr>
          <w:bookmarkStart w:id="45" w:name="_Hlk42155590"/>
        </w:p>
      </w:tc>
      <w:tc>
        <w:tcPr>
          <w:tcW w:w="9923" w:type="dxa"/>
          <w:vAlign w:val="center"/>
        </w:tcPr>
        <w:p w14:paraId="08915FE3" w14:textId="77777777" w:rsidR="00DE4286" w:rsidRPr="00922A68" w:rsidRDefault="00DE4286"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5"/>
  </w:tbl>
  <w:p w14:paraId="5AAAE96D" w14:textId="77777777" w:rsidR="00DE4286" w:rsidRDefault="00DE4286"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DE4286" w:rsidRPr="004611CA" w:rsidRDefault="00DE4286"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DE4286" w:rsidRDefault="00DE4286"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DE4286" w:rsidRPr="00922A68" w14:paraId="23703EF2" w14:textId="77777777" w:rsidTr="0068506B">
      <w:trPr>
        <w:cantSplit/>
        <w:trHeight w:val="1341"/>
        <w:jc w:val="center"/>
      </w:trPr>
      <w:tc>
        <w:tcPr>
          <w:tcW w:w="1282" w:type="dxa"/>
          <w:vAlign w:val="center"/>
        </w:tcPr>
        <w:p w14:paraId="5530CB99" w14:textId="77777777" w:rsidR="00DE4286" w:rsidRDefault="00DE4286" w:rsidP="00071992">
          <w:pPr>
            <w:ind w:right="-8897" w:firstLine="825"/>
          </w:pPr>
        </w:p>
      </w:tc>
      <w:tc>
        <w:tcPr>
          <w:tcW w:w="8899" w:type="dxa"/>
          <w:vAlign w:val="center"/>
        </w:tcPr>
        <w:p w14:paraId="4BFF7D21" w14:textId="77777777" w:rsidR="00DE4286" w:rsidRPr="00922A68" w:rsidRDefault="00DE4286"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DE4286" w:rsidRPr="000E6C33" w:rsidRDefault="00DE4286"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DE4286" w:rsidRPr="00922A68" w14:paraId="46E00C76" w14:textId="77777777" w:rsidTr="003F5B80">
      <w:trPr>
        <w:cantSplit/>
        <w:trHeight w:val="1341"/>
        <w:jc w:val="center"/>
      </w:trPr>
      <w:tc>
        <w:tcPr>
          <w:tcW w:w="1282" w:type="dxa"/>
          <w:vAlign w:val="center"/>
        </w:tcPr>
        <w:p w14:paraId="16C9C5CE" w14:textId="77777777" w:rsidR="00DE4286" w:rsidRDefault="00DE4286" w:rsidP="00DE3935"/>
      </w:tc>
      <w:tc>
        <w:tcPr>
          <w:tcW w:w="9145" w:type="dxa"/>
          <w:vAlign w:val="center"/>
        </w:tcPr>
        <w:p w14:paraId="55B61F6A" w14:textId="77777777" w:rsidR="00DE4286" w:rsidRPr="00922A68" w:rsidRDefault="00DE4286"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DE4286" w:rsidRPr="0045518B" w:rsidRDefault="00DE4286"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11162FF9"/>
    <w:multiLevelType w:val="multilevel"/>
    <w:tmpl w:val="663E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57018B4"/>
    <w:multiLevelType w:val="hybridMultilevel"/>
    <w:tmpl w:val="0512EE4A"/>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113210E8">
      <w:start w:val="2425"/>
      <w:numFmt w:val="decimalZero"/>
      <w:lvlText w:val="%5"/>
      <w:lvlJc w:val="left"/>
      <w:pPr>
        <w:ind w:left="600" w:hanging="600"/>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882676A"/>
    <w:multiLevelType w:val="multilevel"/>
    <w:tmpl w:val="3090789E"/>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CD6768C"/>
    <w:multiLevelType w:val="multilevel"/>
    <w:tmpl w:val="394E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4B865AF"/>
    <w:multiLevelType w:val="multilevel"/>
    <w:tmpl w:val="703C4F12"/>
    <w:lvl w:ilvl="0">
      <w:start w:val="14"/>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D9D2A99"/>
    <w:multiLevelType w:val="multilevel"/>
    <w:tmpl w:val="AF3C004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5">
    <w:nsid w:val="34491442"/>
    <w:multiLevelType w:val="multilevel"/>
    <w:tmpl w:val="A9C2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8">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FE32625"/>
    <w:multiLevelType w:val="multilevel"/>
    <w:tmpl w:val="2700B0D6"/>
    <w:lvl w:ilvl="0">
      <w:start w:val="13"/>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4">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5">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4D8C3C90"/>
    <w:multiLevelType w:val="multilevel"/>
    <w:tmpl w:val="4B2A20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7">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5D665187"/>
    <w:multiLevelType w:val="multilevel"/>
    <w:tmpl w:val="F9724DA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3">
    <w:nsid w:val="60974D15"/>
    <w:multiLevelType w:val="multilevel"/>
    <w:tmpl w:val="BAACE152"/>
    <w:lvl w:ilvl="0">
      <w:start w:val="15"/>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4">
    <w:nsid w:val="678D5FD7"/>
    <w:multiLevelType w:val="multilevel"/>
    <w:tmpl w:val="322C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8136FEE"/>
    <w:multiLevelType w:val="multilevel"/>
    <w:tmpl w:val="9EB4F95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8">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1">
    <w:nsid w:val="6F6E2A04"/>
    <w:multiLevelType w:val="multilevel"/>
    <w:tmpl w:val="34982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8">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3">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4">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6">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8"/>
  </w:num>
  <w:num w:numId="2">
    <w:abstractNumId w:val="73"/>
  </w:num>
  <w:num w:numId="3">
    <w:abstractNumId w:val="17"/>
  </w:num>
  <w:num w:numId="4">
    <w:abstractNumId w:val="39"/>
  </w:num>
  <w:num w:numId="5">
    <w:abstractNumId w:val="65"/>
  </w:num>
  <w:num w:numId="6">
    <w:abstractNumId w:val="50"/>
  </w:num>
  <w:num w:numId="7">
    <w:abstractNumId w:val="51"/>
  </w:num>
  <w:num w:numId="8">
    <w:abstractNumId w:val="58"/>
  </w:num>
  <w:num w:numId="9">
    <w:abstractNumId w:val="70"/>
  </w:num>
  <w:num w:numId="10">
    <w:abstractNumId w:val="66"/>
  </w:num>
  <w:num w:numId="11">
    <w:abstractNumId w:val="77"/>
  </w:num>
  <w:num w:numId="12">
    <w:abstractNumId w:val="20"/>
  </w:num>
  <w:num w:numId="13">
    <w:abstractNumId w:val="3"/>
  </w:num>
  <w:num w:numId="14">
    <w:abstractNumId w:val="23"/>
  </w:num>
  <w:num w:numId="15">
    <w:abstractNumId w:val="12"/>
  </w:num>
  <w:num w:numId="16">
    <w:abstractNumId w:val="69"/>
  </w:num>
  <w:num w:numId="17">
    <w:abstractNumId w:val="35"/>
  </w:num>
  <w:num w:numId="18">
    <w:abstractNumId w:val="76"/>
  </w:num>
  <w:num w:numId="19">
    <w:abstractNumId w:val="6"/>
  </w:num>
  <w:num w:numId="20">
    <w:abstractNumId w:val="16"/>
  </w:num>
  <w:num w:numId="21">
    <w:abstractNumId w:val="5"/>
  </w:num>
  <w:num w:numId="22">
    <w:abstractNumId w:val="14"/>
  </w:num>
  <w:num w:numId="23">
    <w:abstractNumId w:val="74"/>
  </w:num>
  <w:num w:numId="24">
    <w:abstractNumId w:val="43"/>
  </w:num>
  <w:num w:numId="25">
    <w:abstractNumId w:val="49"/>
  </w:num>
  <w:num w:numId="26">
    <w:abstractNumId w:val="22"/>
  </w:num>
  <w:num w:numId="27">
    <w:abstractNumId w:val="68"/>
  </w:num>
  <w:num w:numId="28">
    <w:abstractNumId w:val="47"/>
  </w:num>
  <w:num w:numId="29">
    <w:abstractNumId w:val="56"/>
  </w:num>
  <w:num w:numId="30">
    <w:abstractNumId w:val="24"/>
  </w:num>
  <w:num w:numId="31">
    <w:abstractNumId w:val="59"/>
  </w:num>
  <w:num w:numId="32">
    <w:abstractNumId w:val="29"/>
  </w:num>
  <w:num w:numId="33">
    <w:abstractNumId w:val="42"/>
  </w:num>
  <w:num w:numId="34">
    <w:abstractNumId w:val="44"/>
  </w:num>
  <w:num w:numId="35">
    <w:abstractNumId w:val="72"/>
  </w:num>
  <w:num w:numId="36">
    <w:abstractNumId w:val="34"/>
  </w:num>
  <w:num w:numId="37">
    <w:abstractNumId w:val="57"/>
  </w:num>
  <w:num w:numId="38">
    <w:abstractNumId w:val="60"/>
  </w:num>
  <w:num w:numId="39">
    <w:abstractNumId w:val="63"/>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67"/>
  </w:num>
  <w:num w:numId="43">
    <w:abstractNumId w:val="28"/>
  </w:num>
  <w:num w:numId="44">
    <w:abstractNumId w:val="36"/>
  </w:num>
  <w:num w:numId="45">
    <w:abstractNumId w:val="38"/>
  </w:num>
  <w:num w:numId="46">
    <w:abstractNumId w:val="45"/>
  </w:num>
  <w:num w:numId="47">
    <w:abstractNumId w:val="15"/>
  </w:num>
  <w:num w:numId="48">
    <w:abstractNumId w:val="18"/>
  </w:num>
  <w:num w:numId="49">
    <w:abstractNumId w:val="30"/>
  </w:num>
  <w:num w:numId="50">
    <w:abstractNumId w:val="26"/>
  </w:num>
  <w:num w:numId="51">
    <w:abstractNumId w:val="0"/>
  </w:num>
  <w:num w:numId="52">
    <w:abstractNumId w:val="2"/>
  </w:num>
  <w:num w:numId="53">
    <w:abstractNumId w:val="75"/>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num>
  <w:num w:numId="56">
    <w:abstractNumId w:val="64"/>
  </w:num>
  <w:num w:numId="57">
    <w:abstractNumId w:val="33"/>
  </w:num>
  <w:num w:numId="58">
    <w:abstractNumId w:val="46"/>
  </w:num>
  <w:num w:numId="59">
    <w:abstractNumId w:val="32"/>
  </w:num>
  <w:num w:numId="60">
    <w:abstractNumId w:val="27"/>
  </w:num>
  <w:num w:numId="61">
    <w:abstractNumId w:val="62"/>
  </w:num>
  <w:num w:numId="62">
    <w:abstractNumId w:val="10"/>
  </w:num>
  <w:num w:numId="63">
    <w:abstractNumId w:val="8"/>
  </w:num>
  <w:num w:numId="64">
    <w:abstractNumId w:val="1"/>
  </w:num>
  <w:num w:numId="65">
    <w:abstractNumId w:val="11"/>
  </w:num>
  <w:num w:numId="66">
    <w:abstractNumId w:val="71"/>
  </w:num>
  <w:num w:numId="67">
    <w:abstractNumId w:val="40"/>
  </w:num>
  <w:num w:numId="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1"/>
  </w:num>
  <w:num w:numId="70">
    <w:abstractNumId w:val="54"/>
  </w:num>
  <w:num w:numId="71">
    <w:abstractNumId w:val="25"/>
  </w:num>
  <w:num w:numId="72">
    <w:abstractNumId w:val="4"/>
  </w:num>
  <w:num w:numId="73">
    <w:abstractNumId w:val="41"/>
  </w:num>
  <w:num w:numId="74">
    <w:abstractNumId w:val="52"/>
  </w:num>
  <w:num w:numId="75">
    <w:abstractNumId w:val="53"/>
  </w:num>
  <w:num w:numId="76">
    <w:abstractNumId w:val="19"/>
  </w:num>
  <w:num w:numId="77">
    <w:abstractNumId w:val="31"/>
  </w:num>
  <w:num w:numId="78">
    <w:abstractNumId w:val="55"/>
  </w:num>
  <w:num w:numId="79">
    <w:abstractNumId w:val="21"/>
  </w:num>
  <w:num w:numId="80">
    <w:abstractNumId w:val="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073"/>
    <w:rsid w:val="00012D9E"/>
    <w:rsid w:val="00012EF3"/>
    <w:rsid w:val="00015A01"/>
    <w:rsid w:val="00016A7A"/>
    <w:rsid w:val="000246DA"/>
    <w:rsid w:val="000252CB"/>
    <w:rsid w:val="000255E7"/>
    <w:rsid w:val="000279C4"/>
    <w:rsid w:val="00027D3E"/>
    <w:rsid w:val="000313AB"/>
    <w:rsid w:val="00033353"/>
    <w:rsid w:val="00035DE8"/>
    <w:rsid w:val="00037875"/>
    <w:rsid w:val="000414C5"/>
    <w:rsid w:val="000427C1"/>
    <w:rsid w:val="00043512"/>
    <w:rsid w:val="00043CC1"/>
    <w:rsid w:val="000503B4"/>
    <w:rsid w:val="00051244"/>
    <w:rsid w:val="000529B5"/>
    <w:rsid w:val="0005462A"/>
    <w:rsid w:val="00054715"/>
    <w:rsid w:val="00055A22"/>
    <w:rsid w:val="00056E64"/>
    <w:rsid w:val="00057952"/>
    <w:rsid w:val="0006029E"/>
    <w:rsid w:val="000626D1"/>
    <w:rsid w:val="00065B08"/>
    <w:rsid w:val="00065F4F"/>
    <w:rsid w:val="00067521"/>
    <w:rsid w:val="00071992"/>
    <w:rsid w:val="00073454"/>
    <w:rsid w:val="0007592D"/>
    <w:rsid w:val="00077857"/>
    <w:rsid w:val="00082B8C"/>
    <w:rsid w:val="00085280"/>
    <w:rsid w:val="0009019D"/>
    <w:rsid w:val="00090735"/>
    <w:rsid w:val="00093C48"/>
    <w:rsid w:val="000960D7"/>
    <w:rsid w:val="000A1A47"/>
    <w:rsid w:val="000A69B0"/>
    <w:rsid w:val="000C02D8"/>
    <w:rsid w:val="000C3326"/>
    <w:rsid w:val="000C7AA1"/>
    <w:rsid w:val="000D1152"/>
    <w:rsid w:val="000D1813"/>
    <w:rsid w:val="000D224F"/>
    <w:rsid w:val="000D4A15"/>
    <w:rsid w:val="000D7DF3"/>
    <w:rsid w:val="000E3269"/>
    <w:rsid w:val="000F5725"/>
    <w:rsid w:val="001052D4"/>
    <w:rsid w:val="001065AE"/>
    <w:rsid w:val="00107327"/>
    <w:rsid w:val="00107A85"/>
    <w:rsid w:val="00111667"/>
    <w:rsid w:val="001163BE"/>
    <w:rsid w:val="00120A53"/>
    <w:rsid w:val="00121168"/>
    <w:rsid w:val="001248CA"/>
    <w:rsid w:val="00143971"/>
    <w:rsid w:val="00145074"/>
    <w:rsid w:val="00147B71"/>
    <w:rsid w:val="00154FC5"/>
    <w:rsid w:val="0015711D"/>
    <w:rsid w:val="001617F8"/>
    <w:rsid w:val="00163509"/>
    <w:rsid w:val="00173CC2"/>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CE1"/>
    <w:rsid w:val="001D1B8D"/>
    <w:rsid w:val="001D54FF"/>
    <w:rsid w:val="001D69EA"/>
    <w:rsid w:val="001D7289"/>
    <w:rsid w:val="001E6783"/>
    <w:rsid w:val="001F1393"/>
    <w:rsid w:val="001F405C"/>
    <w:rsid w:val="001F5D65"/>
    <w:rsid w:val="001F6A5A"/>
    <w:rsid w:val="002007F1"/>
    <w:rsid w:val="0020202D"/>
    <w:rsid w:val="00202CD6"/>
    <w:rsid w:val="00205D04"/>
    <w:rsid w:val="00207C61"/>
    <w:rsid w:val="00213EDD"/>
    <w:rsid w:val="00214964"/>
    <w:rsid w:val="00214DB0"/>
    <w:rsid w:val="00221CC8"/>
    <w:rsid w:val="002223A4"/>
    <w:rsid w:val="00225606"/>
    <w:rsid w:val="0022582B"/>
    <w:rsid w:val="00231C2A"/>
    <w:rsid w:val="00237929"/>
    <w:rsid w:val="00241A16"/>
    <w:rsid w:val="00246DAF"/>
    <w:rsid w:val="00251F7B"/>
    <w:rsid w:val="00252292"/>
    <w:rsid w:val="00252FE7"/>
    <w:rsid w:val="002530A7"/>
    <w:rsid w:val="002552E5"/>
    <w:rsid w:val="00255A32"/>
    <w:rsid w:val="002571E1"/>
    <w:rsid w:val="002573B8"/>
    <w:rsid w:val="00260471"/>
    <w:rsid w:val="002608CD"/>
    <w:rsid w:val="0026143E"/>
    <w:rsid w:val="00264DED"/>
    <w:rsid w:val="002666A3"/>
    <w:rsid w:val="002676A4"/>
    <w:rsid w:val="00280254"/>
    <w:rsid w:val="00285A10"/>
    <w:rsid w:val="0029109C"/>
    <w:rsid w:val="00296285"/>
    <w:rsid w:val="002A0EF1"/>
    <w:rsid w:val="002A1D23"/>
    <w:rsid w:val="002A6BFA"/>
    <w:rsid w:val="002B17A8"/>
    <w:rsid w:val="002C0852"/>
    <w:rsid w:val="002C4806"/>
    <w:rsid w:val="002C4B10"/>
    <w:rsid w:val="002C4F42"/>
    <w:rsid w:val="002C7E06"/>
    <w:rsid w:val="002D2542"/>
    <w:rsid w:val="002D28CB"/>
    <w:rsid w:val="002D443B"/>
    <w:rsid w:val="002D5792"/>
    <w:rsid w:val="002D6A38"/>
    <w:rsid w:val="002E1825"/>
    <w:rsid w:val="002E211F"/>
    <w:rsid w:val="002E5DFA"/>
    <w:rsid w:val="002F19B5"/>
    <w:rsid w:val="002F5AC5"/>
    <w:rsid w:val="003046B3"/>
    <w:rsid w:val="003049EF"/>
    <w:rsid w:val="003115EC"/>
    <w:rsid w:val="00311C29"/>
    <w:rsid w:val="00314856"/>
    <w:rsid w:val="00314EEA"/>
    <w:rsid w:val="003154D3"/>
    <w:rsid w:val="00320304"/>
    <w:rsid w:val="00321EB7"/>
    <w:rsid w:val="00322735"/>
    <w:rsid w:val="003237F8"/>
    <w:rsid w:val="0032584F"/>
    <w:rsid w:val="00325E10"/>
    <w:rsid w:val="00326079"/>
    <w:rsid w:val="00331F72"/>
    <w:rsid w:val="0033272D"/>
    <w:rsid w:val="00336640"/>
    <w:rsid w:val="0034022A"/>
    <w:rsid w:val="00341638"/>
    <w:rsid w:val="003450EE"/>
    <w:rsid w:val="00351D61"/>
    <w:rsid w:val="00355427"/>
    <w:rsid w:val="003600A1"/>
    <w:rsid w:val="00366472"/>
    <w:rsid w:val="003673CA"/>
    <w:rsid w:val="00367BDC"/>
    <w:rsid w:val="00367E83"/>
    <w:rsid w:val="00373713"/>
    <w:rsid w:val="0037572E"/>
    <w:rsid w:val="003777E4"/>
    <w:rsid w:val="00381047"/>
    <w:rsid w:val="00382F0C"/>
    <w:rsid w:val="00386EC3"/>
    <w:rsid w:val="003909DE"/>
    <w:rsid w:val="00392827"/>
    <w:rsid w:val="003938F8"/>
    <w:rsid w:val="00393C8A"/>
    <w:rsid w:val="00395F0E"/>
    <w:rsid w:val="00397297"/>
    <w:rsid w:val="003973CF"/>
    <w:rsid w:val="003A0494"/>
    <w:rsid w:val="003A1A4E"/>
    <w:rsid w:val="003A31F5"/>
    <w:rsid w:val="003A624E"/>
    <w:rsid w:val="003B1592"/>
    <w:rsid w:val="003B4157"/>
    <w:rsid w:val="003B482E"/>
    <w:rsid w:val="003B4FC0"/>
    <w:rsid w:val="003B6090"/>
    <w:rsid w:val="003B70E1"/>
    <w:rsid w:val="003C5AEC"/>
    <w:rsid w:val="003C5F5C"/>
    <w:rsid w:val="003C6138"/>
    <w:rsid w:val="003D1EC0"/>
    <w:rsid w:val="003D2675"/>
    <w:rsid w:val="003D2D86"/>
    <w:rsid w:val="003D3304"/>
    <w:rsid w:val="003D5444"/>
    <w:rsid w:val="003E09D4"/>
    <w:rsid w:val="003E2E17"/>
    <w:rsid w:val="003E4AEB"/>
    <w:rsid w:val="003E55C6"/>
    <w:rsid w:val="003E6646"/>
    <w:rsid w:val="003E77BF"/>
    <w:rsid w:val="003F4E44"/>
    <w:rsid w:val="003F5B80"/>
    <w:rsid w:val="003F7668"/>
    <w:rsid w:val="003F7BDB"/>
    <w:rsid w:val="00400811"/>
    <w:rsid w:val="004008A0"/>
    <w:rsid w:val="004022E6"/>
    <w:rsid w:val="00403A8C"/>
    <w:rsid w:val="00410B74"/>
    <w:rsid w:val="0041290C"/>
    <w:rsid w:val="0041445C"/>
    <w:rsid w:val="0041587B"/>
    <w:rsid w:val="004165F4"/>
    <w:rsid w:val="00416B16"/>
    <w:rsid w:val="004176EF"/>
    <w:rsid w:val="004209DA"/>
    <w:rsid w:val="004331DD"/>
    <w:rsid w:val="00435EFF"/>
    <w:rsid w:val="00436276"/>
    <w:rsid w:val="00436357"/>
    <w:rsid w:val="004404D3"/>
    <w:rsid w:val="00440784"/>
    <w:rsid w:val="0044180C"/>
    <w:rsid w:val="00446EEA"/>
    <w:rsid w:val="004475ED"/>
    <w:rsid w:val="004504D5"/>
    <w:rsid w:val="00451E21"/>
    <w:rsid w:val="00453A73"/>
    <w:rsid w:val="0045585F"/>
    <w:rsid w:val="00455F0B"/>
    <w:rsid w:val="00461E6A"/>
    <w:rsid w:val="004621B1"/>
    <w:rsid w:val="00467120"/>
    <w:rsid w:val="00470FE4"/>
    <w:rsid w:val="00472884"/>
    <w:rsid w:val="00484634"/>
    <w:rsid w:val="00485A34"/>
    <w:rsid w:val="0048635A"/>
    <w:rsid w:val="00487494"/>
    <w:rsid w:val="00492052"/>
    <w:rsid w:val="00492699"/>
    <w:rsid w:val="00493A4C"/>
    <w:rsid w:val="004A4C41"/>
    <w:rsid w:val="004A798B"/>
    <w:rsid w:val="004B0F83"/>
    <w:rsid w:val="004B5A16"/>
    <w:rsid w:val="004B7750"/>
    <w:rsid w:val="004C2267"/>
    <w:rsid w:val="004C4535"/>
    <w:rsid w:val="004D5DAD"/>
    <w:rsid w:val="004D7FAF"/>
    <w:rsid w:val="004E0359"/>
    <w:rsid w:val="004E66D0"/>
    <w:rsid w:val="004F3619"/>
    <w:rsid w:val="004F3785"/>
    <w:rsid w:val="005004CE"/>
    <w:rsid w:val="00504504"/>
    <w:rsid w:val="005117FD"/>
    <w:rsid w:val="00513297"/>
    <w:rsid w:val="00514EC3"/>
    <w:rsid w:val="00516C0F"/>
    <w:rsid w:val="00520560"/>
    <w:rsid w:val="005332A3"/>
    <w:rsid w:val="005339F3"/>
    <w:rsid w:val="00537637"/>
    <w:rsid w:val="0054193E"/>
    <w:rsid w:val="005421B9"/>
    <w:rsid w:val="00542C24"/>
    <w:rsid w:val="005526A7"/>
    <w:rsid w:val="00560BCD"/>
    <w:rsid w:val="00562B5F"/>
    <w:rsid w:val="0056414C"/>
    <w:rsid w:val="005647E5"/>
    <w:rsid w:val="00567BC9"/>
    <w:rsid w:val="00571D1C"/>
    <w:rsid w:val="00575A70"/>
    <w:rsid w:val="00581B77"/>
    <w:rsid w:val="00583863"/>
    <w:rsid w:val="00584DC2"/>
    <w:rsid w:val="005852F4"/>
    <w:rsid w:val="005855EC"/>
    <w:rsid w:val="005869A4"/>
    <w:rsid w:val="005873A1"/>
    <w:rsid w:val="00587673"/>
    <w:rsid w:val="00587896"/>
    <w:rsid w:val="00590ED7"/>
    <w:rsid w:val="00591D4C"/>
    <w:rsid w:val="0059246A"/>
    <w:rsid w:val="005951AD"/>
    <w:rsid w:val="005967E3"/>
    <w:rsid w:val="005A078B"/>
    <w:rsid w:val="005A211A"/>
    <w:rsid w:val="005A4C82"/>
    <w:rsid w:val="005A6F61"/>
    <w:rsid w:val="005B079D"/>
    <w:rsid w:val="005B5CBB"/>
    <w:rsid w:val="005B651F"/>
    <w:rsid w:val="005C15B9"/>
    <w:rsid w:val="005C4DBE"/>
    <w:rsid w:val="005D1BAB"/>
    <w:rsid w:val="005D1E7B"/>
    <w:rsid w:val="005D33B4"/>
    <w:rsid w:val="005D3C6A"/>
    <w:rsid w:val="005D4AFA"/>
    <w:rsid w:val="005D4B0C"/>
    <w:rsid w:val="005D4F2E"/>
    <w:rsid w:val="005D50DF"/>
    <w:rsid w:val="005D5368"/>
    <w:rsid w:val="005D576D"/>
    <w:rsid w:val="005E25B6"/>
    <w:rsid w:val="005E2C10"/>
    <w:rsid w:val="005F286C"/>
    <w:rsid w:val="005F3E64"/>
    <w:rsid w:val="005F466D"/>
    <w:rsid w:val="005F69B0"/>
    <w:rsid w:val="006055CC"/>
    <w:rsid w:val="00605F7A"/>
    <w:rsid w:val="006078DC"/>
    <w:rsid w:val="00612418"/>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2404"/>
    <w:rsid w:val="00655E54"/>
    <w:rsid w:val="006617F9"/>
    <w:rsid w:val="00667833"/>
    <w:rsid w:val="0067750F"/>
    <w:rsid w:val="0068506B"/>
    <w:rsid w:val="0068655F"/>
    <w:rsid w:val="006876D0"/>
    <w:rsid w:val="006876DD"/>
    <w:rsid w:val="006976A0"/>
    <w:rsid w:val="006A1298"/>
    <w:rsid w:val="006A6AAB"/>
    <w:rsid w:val="006B1DE3"/>
    <w:rsid w:val="006C3D83"/>
    <w:rsid w:val="006C54C6"/>
    <w:rsid w:val="006C66E6"/>
    <w:rsid w:val="006D09A1"/>
    <w:rsid w:val="006D4838"/>
    <w:rsid w:val="006D56C9"/>
    <w:rsid w:val="006D7B28"/>
    <w:rsid w:val="006E3811"/>
    <w:rsid w:val="006E67CC"/>
    <w:rsid w:val="006F0C7F"/>
    <w:rsid w:val="006F12DC"/>
    <w:rsid w:val="006F42C2"/>
    <w:rsid w:val="006F5F12"/>
    <w:rsid w:val="007031D1"/>
    <w:rsid w:val="00703261"/>
    <w:rsid w:val="00703FDC"/>
    <w:rsid w:val="00707D6B"/>
    <w:rsid w:val="0071150E"/>
    <w:rsid w:val="007150C5"/>
    <w:rsid w:val="00722CD3"/>
    <w:rsid w:val="0072307A"/>
    <w:rsid w:val="00723E1A"/>
    <w:rsid w:val="0072767B"/>
    <w:rsid w:val="00731F4C"/>
    <w:rsid w:val="00733022"/>
    <w:rsid w:val="00740635"/>
    <w:rsid w:val="0074220E"/>
    <w:rsid w:val="00746203"/>
    <w:rsid w:val="00750BBA"/>
    <w:rsid w:val="00752545"/>
    <w:rsid w:val="00752FE2"/>
    <w:rsid w:val="007533E3"/>
    <w:rsid w:val="00753941"/>
    <w:rsid w:val="00754981"/>
    <w:rsid w:val="00754FD2"/>
    <w:rsid w:val="00756964"/>
    <w:rsid w:val="00762CAC"/>
    <w:rsid w:val="00764C3D"/>
    <w:rsid w:val="0076580D"/>
    <w:rsid w:val="00771816"/>
    <w:rsid w:val="00771C32"/>
    <w:rsid w:val="00777917"/>
    <w:rsid w:val="00780745"/>
    <w:rsid w:val="0079097A"/>
    <w:rsid w:val="00792FF7"/>
    <w:rsid w:val="00796CB6"/>
    <w:rsid w:val="007A27F0"/>
    <w:rsid w:val="007A306C"/>
    <w:rsid w:val="007A478E"/>
    <w:rsid w:val="007A6F4A"/>
    <w:rsid w:val="007B1362"/>
    <w:rsid w:val="007B2796"/>
    <w:rsid w:val="007B78FC"/>
    <w:rsid w:val="007D222C"/>
    <w:rsid w:val="007D48A5"/>
    <w:rsid w:val="007D4B10"/>
    <w:rsid w:val="007D6498"/>
    <w:rsid w:val="007D6E2B"/>
    <w:rsid w:val="007E23AE"/>
    <w:rsid w:val="007E774E"/>
    <w:rsid w:val="007F000D"/>
    <w:rsid w:val="007F11A6"/>
    <w:rsid w:val="007F12D3"/>
    <w:rsid w:val="007F4692"/>
    <w:rsid w:val="007F6316"/>
    <w:rsid w:val="0080596A"/>
    <w:rsid w:val="00805C01"/>
    <w:rsid w:val="0081167C"/>
    <w:rsid w:val="00811A01"/>
    <w:rsid w:val="0081273E"/>
    <w:rsid w:val="00814C9C"/>
    <w:rsid w:val="008215AB"/>
    <w:rsid w:val="008235AA"/>
    <w:rsid w:val="008241A3"/>
    <w:rsid w:val="008272A8"/>
    <w:rsid w:val="008319B9"/>
    <w:rsid w:val="0083376A"/>
    <w:rsid w:val="00835404"/>
    <w:rsid w:val="00837E85"/>
    <w:rsid w:val="00840339"/>
    <w:rsid w:val="0084601D"/>
    <w:rsid w:val="008467A0"/>
    <w:rsid w:val="008537EE"/>
    <w:rsid w:val="008553B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7AEC"/>
    <w:rsid w:val="008A7FC9"/>
    <w:rsid w:val="008B2164"/>
    <w:rsid w:val="008B389E"/>
    <w:rsid w:val="008B5E76"/>
    <w:rsid w:val="008B6C46"/>
    <w:rsid w:val="008C4844"/>
    <w:rsid w:val="008C5A9E"/>
    <w:rsid w:val="008D061F"/>
    <w:rsid w:val="008D1A72"/>
    <w:rsid w:val="008D2B78"/>
    <w:rsid w:val="008E2AF6"/>
    <w:rsid w:val="008E302A"/>
    <w:rsid w:val="008E7D47"/>
    <w:rsid w:val="008E7D77"/>
    <w:rsid w:val="008F225A"/>
    <w:rsid w:val="008F30FD"/>
    <w:rsid w:val="008F3A2A"/>
    <w:rsid w:val="008F4165"/>
    <w:rsid w:val="008F77B0"/>
    <w:rsid w:val="00903C3B"/>
    <w:rsid w:val="00904BE3"/>
    <w:rsid w:val="00907EBA"/>
    <w:rsid w:val="009112AA"/>
    <w:rsid w:val="009155DD"/>
    <w:rsid w:val="0092727A"/>
    <w:rsid w:val="00931703"/>
    <w:rsid w:val="00934B76"/>
    <w:rsid w:val="00935622"/>
    <w:rsid w:val="009356D7"/>
    <w:rsid w:val="00941442"/>
    <w:rsid w:val="009422FA"/>
    <w:rsid w:val="009436E9"/>
    <w:rsid w:val="00946116"/>
    <w:rsid w:val="00952C65"/>
    <w:rsid w:val="00957955"/>
    <w:rsid w:val="00963040"/>
    <w:rsid w:val="00975B40"/>
    <w:rsid w:val="00981086"/>
    <w:rsid w:val="009810C0"/>
    <w:rsid w:val="00983135"/>
    <w:rsid w:val="009902C6"/>
    <w:rsid w:val="00995681"/>
    <w:rsid w:val="0099676B"/>
    <w:rsid w:val="009A290E"/>
    <w:rsid w:val="009A3F9F"/>
    <w:rsid w:val="009A4858"/>
    <w:rsid w:val="009B4B9A"/>
    <w:rsid w:val="009C2AF6"/>
    <w:rsid w:val="009C6224"/>
    <w:rsid w:val="009D0EE9"/>
    <w:rsid w:val="009D316C"/>
    <w:rsid w:val="009D3C61"/>
    <w:rsid w:val="009D3C70"/>
    <w:rsid w:val="009D72B0"/>
    <w:rsid w:val="009E3E0A"/>
    <w:rsid w:val="009E683C"/>
    <w:rsid w:val="009F29E2"/>
    <w:rsid w:val="009F3E6F"/>
    <w:rsid w:val="009F4FFC"/>
    <w:rsid w:val="009F5E69"/>
    <w:rsid w:val="00A00A67"/>
    <w:rsid w:val="00A0602B"/>
    <w:rsid w:val="00A06F64"/>
    <w:rsid w:val="00A1019D"/>
    <w:rsid w:val="00A11101"/>
    <w:rsid w:val="00A12617"/>
    <w:rsid w:val="00A133C7"/>
    <w:rsid w:val="00A26006"/>
    <w:rsid w:val="00A26F15"/>
    <w:rsid w:val="00A33AE5"/>
    <w:rsid w:val="00A349DF"/>
    <w:rsid w:val="00A36E9A"/>
    <w:rsid w:val="00A37D65"/>
    <w:rsid w:val="00A41ACF"/>
    <w:rsid w:val="00A435FB"/>
    <w:rsid w:val="00A546F7"/>
    <w:rsid w:val="00A57F0C"/>
    <w:rsid w:val="00A63734"/>
    <w:rsid w:val="00A665A7"/>
    <w:rsid w:val="00A66E58"/>
    <w:rsid w:val="00A6783C"/>
    <w:rsid w:val="00A67B6F"/>
    <w:rsid w:val="00A703D5"/>
    <w:rsid w:val="00A73E16"/>
    <w:rsid w:val="00A74C21"/>
    <w:rsid w:val="00A75DF5"/>
    <w:rsid w:val="00A773F2"/>
    <w:rsid w:val="00A80562"/>
    <w:rsid w:val="00A81012"/>
    <w:rsid w:val="00A82747"/>
    <w:rsid w:val="00A84F7F"/>
    <w:rsid w:val="00A87C24"/>
    <w:rsid w:val="00A9040E"/>
    <w:rsid w:val="00A9318F"/>
    <w:rsid w:val="00A96233"/>
    <w:rsid w:val="00A974CE"/>
    <w:rsid w:val="00AA15ED"/>
    <w:rsid w:val="00AA2A7E"/>
    <w:rsid w:val="00AA2FE8"/>
    <w:rsid w:val="00AA7152"/>
    <w:rsid w:val="00AA78DC"/>
    <w:rsid w:val="00AB3153"/>
    <w:rsid w:val="00AC0F9D"/>
    <w:rsid w:val="00AC25F6"/>
    <w:rsid w:val="00AC32BD"/>
    <w:rsid w:val="00AC3474"/>
    <w:rsid w:val="00AC3614"/>
    <w:rsid w:val="00AD08B1"/>
    <w:rsid w:val="00AD1B16"/>
    <w:rsid w:val="00AD49EF"/>
    <w:rsid w:val="00AD4AE8"/>
    <w:rsid w:val="00AD58A5"/>
    <w:rsid w:val="00AE0F80"/>
    <w:rsid w:val="00AE138E"/>
    <w:rsid w:val="00AE550A"/>
    <w:rsid w:val="00AE552A"/>
    <w:rsid w:val="00AE62F7"/>
    <w:rsid w:val="00AF0593"/>
    <w:rsid w:val="00AF218B"/>
    <w:rsid w:val="00AF38BA"/>
    <w:rsid w:val="00AF61C9"/>
    <w:rsid w:val="00AF6BF3"/>
    <w:rsid w:val="00AF6FFC"/>
    <w:rsid w:val="00B01E69"/>
    <w:rsid w:val="00B076D5"/>
    <w:rsid w:val="00B07AED"/>
    <w:rsid w:val="00B12835"/>
    <w:rsid w:val="00B15B53"/>
    <w:rsid w:val="00B238E5"/>
    <w:rsid w:val="00B25CC9"/>
    <w:rsid w:val="00B3170A"/>
    <w:rsid w:val="00B31EB6"/>
    <w:rsid w:val="00B341A5"/>
    <w:rsid w:val="00B41016"/>
    <w:rsid w:val="00B4557D"/>
    <w:rsid w:val="00B5066E"/>
    <w:rsid w:val="00B51952"/>
    <w:rsid w:val="00B5202B"/>
    <w:rsid w:val="00B66B0A"/>
    <w:rsid w:val="00B66EB9"/>
    <w:rsid w:val="00B66F7E"/>
    <w:rsid w:val="00B67AB4"/>
    <w:rsid w:val="00B70FA7"/>
    <w:rsid w:val="00B733A3"/>
    <w:rsid w:val="00B73BA0"/>
    <w:rsid w:val="00B76161"/>
    <w:rsid w:val="00B76E96"/>
    <w:rsid w:val="00B8110A"/>
    <w:rsid w:val="00B832FE"/>
    <w:rsid w:val="00B83EBD"/>
    <w:rsid w:val="00B85379"/>
    <w:rsid w:val="00B87564"/>
    <w:rsid w:val="00B910FE"/>
    <w:rsid w:val="00B923CA"/>
    <w:rsid w:val="00B940BB"/>
    <w:rsid w:val="00B94AA6"/>
    <w:rsid w:val="00B94E21"/>
    <w:rsid w:val="00BA16E7"/>
    <w:rsid w:val="00BA17EB"/>
    <w:rsid w:val="00BB0C00"/>
    <w:rsid w:val="00BB101E"/>
    <w:rsid w:val="00BB3CB4"/>
    <w:rsid w:val="00BC2DA8"/>
    <w:rsid w:val="00BC5041"/>
    <w:rsid w:val="00BC702B"/>
    <w:rsid w:val="00BD1332"/>
    <w:rsid w:val="00BD539E"/>
    <w:rsid w:val="00BD5F31"/>
    <w:rsid w:val="00BD68E9"/>
    <w:rsid w:val="00BE0533"/>
    <w:rsid w:val="00BE319C"/>
    <w:rsid w:val="00BE384F"/>
    <w:rsid w:val="00BE463B"/>
    <w:rsid w:val="00BE48CA"/>
    <w:rsid w:val="00BE5AA9"/>
    <w:rsid w:val="00BE7C93"/>
    <w:rsid w:val="00BF2A38"/>
    <w:rsid w:val="00BF5149"/>
    <w:rsid w:val="00BF7091"/>
    <w:rsid w:val="00C00A9E"/>
    <w:rsid w:val="00C032B5"/>
    <w:rsid w:val="00C13B08"/>
    <w:rsid w:val="00C14F98"/>
    <w:rsid w:val="00C1720D"/>
    <w:rsid w:val="00C176D1"/>
    <w:rsid w:val="00C17EC8"/>
    <w:rsid w:val="00C2648A"/>
    <w:rsid w:val="00C26881"/>
    <w:rsid w:val="00C26A23"/>
    <w:rsid w:val="00C274EB"/>
    <w:rsid w:val="00C30855"/>
    <w:rsid w:val="00C30F8D"/>
    <w:rsid w:val="00C33F13"/>
    <w:rsid w:val="00C34846"/>
    <w:rsid w:val="00C40709"/>
    <w:rsid w:val="00C424AE"/>
    <w:rsid w:val="00C43B01"/>
    <w:rsid w:val="00C43BFE"/>
    <w:rsid w:val="00C47C14"/>
    <w:rsid w:val="00C55BF2"/>
    <w:rsid w:val="00C55E0C"/>
    <w:rsid w:val="00C61366"/>
    <w:rsid w:val="00C627C7"/>
    <w:rsid w:val="00C63715"/>
    <w:rsid w:val="00C641F0"/>
    <w:rsid w:val="00C64873"/>
    <w:rsid w:val="00C65DD3"/>
    <w:rsid w:val="00C67DAC"/>
    <w:rsid w:val="00C72131"/>
    <w:rsid w:val="00C76DF3"/>
    <w:rsid w:val="00C77600"/>
    <w:rsid w:val="00C77C6F"/>
    <w:rsid w:val="00C81C74"/>
    <w:rsid w:val="00C849F5"/>
    <w:rsid w:val="00C85E72"/>
    <w:rsid w:val="00C874C9"/>
    <w:rsid w:val="00C905B4"/>
    <w:rsid w:val="00C92F9D"/>
    <w:rsid w:val="00C9314E"/>
    <w:rsid w:val="00C943FB"/>
    <w:rsid w:val="00C956AF"/>
    <w:rsid w:val="00CA0DAC"/>
    <w:rsid w:val="00CA25F8"/>
    <w:rsid w:val="00CA3E21"/>
    <w:rsid w:val="00CA773A"/>
    <w:rsid w:val="00CB2720"/>
    <w:rsid w:val="00CB2A6F"/>
    <w:rsid w:val="00CB2D2D"/>
    <w:rsid w:val="00CC4500"/>
    <w:rsid w:val="00CC45D3"/>
    <w:rsid w:val="00CD0A15"/>
    <w:rsid w:val="00CD0C7F"/>
    <w:rsid w:val="00CD39AD"/>
    <w:rsid w:val="00CD4C11"/>
    <w:rsid w:val="00CD660C"/>
    <w:rsid w:val="00CD6B4D"/>
    <w:rsid w:val="00CD744E"/>
    <w:rsid w:val="00CE1AD1"/>
    <w:rsid w:val="00CE3123"/>
    <w:rsid w:val="00CF18AE"/>
    <w:rsid w:val="00CF3682"/>
    <w:rsid w:val="00CF3940"/>
    <w:rsid w:val="00CF445C"/>
    <w:rsid w:val="00CF58C4"/>
    <w:rsid w:val="00CF61B5"/>
    <w:rsid w:val="00D0299C"/>
    <w:rsid w:val="00D0338C"/>
    <w:rsid w:val="00D058BB"/>
    <w:rsid w:val="00D06321"/>
    <w:rsid w:val="00D06FA4"/>
    <w:rsid w:val="00D07C52"/>
    <w:rsid w:val="00D1122A"/>
    <w:rsid w:val="00D1125F"/>
    <w:rsid w:val="00D116A6"/>
    <w:rsid w:val="00D11E9E"/>
    <w:rsid w:val="00D20904"/>
    <w:rsid w:val="00D2133F"/>
    <w:rsid w:val="00D23D6B"/>
    <w:rsid w:val="00D27B3C"/>
    <w:rsid w:val="00D318DD"/>
    <w:rsid w:val="00D35538"/>
    <w:rsid w:val="00D42F43"/>
    <w:rsid w:val="00D446B9"/>
    <w:rsid w:val="00D455DB"/>
    <w:rsid w:val="00D5207B"/>
    <w:rsid w:val="00D55F06"/>
    <w:rsid w:val="00D730A5"/>
    <w:rsid w:val="00D756B9"/>
    <w:rsid w:val="00D81891"/>
    <w:rsid w:val="00D847A9"/>
    <w:rsid w:val="00D85345"/>
    <w:rsid w:val="00D91CD2"/>
    <w:rsid w:val="00D9247B"/>
    <w:rsid w:val="00D92C56"/>
    <w:rsid w:val="00D943EF"/>
    <w:rsid w:val="00DA39CC"/>
    <w:rsid w:val="00DA5DFA"/>
    <w:rsid w:val="00DA767A"/>
    <w:rsid w:val="00DA79E7"/>
    <w:rsid w:val="00DB251A"/>
    <w:rsid w:val="00DB3C6C"/>
    <w:rsid w:val="00DB6757"/>
    <w:rsid w:val="00DC1836"/>
    <w:rsid w:val="00DC2126"/>
    <w:rsid w:val="00DC300D"/>
    <w:rsid w:val="00DD1DD0"/>
    <w:rsid w:val="00DD1E7C"/>
    <w:rsid w:val="00DD5E71"/>
    <w:rsid w:val="00DD6922"/>
    <w:rsid w:val="00DD7735"/>
    <w:rsid w:val="00DD7859"/>
    <w:rsid w:val="00DE3935"/>
    <w:rsid w:val="00DE403F"/>
    <w:rsid w:val="00DE4286"/>
    <w:rsid w:val="00DE5AF2"/>
    <w:rsid w:val="00DF1142"/>
    <w:rsid w:val="00DF1AA2"/>
    <w:rsid w:val="00DF4B61"/>
    <w:rsid w:val="00E07D90"/>
    <w:rsid w:val="00E10253"/>
    <w:rsid w:val="00E13EC0"/>
    <w:rsid w:val="00E158D9"/>
    <w:rsid w:val="00E16CCC"/>
    <w:rsid w:val="00E20566"/>
    <w:rsid w:val="00E22163"/>
    <w:rsid w:val="00E25417"/>
    <w:rsid w:val="00E27BD4"/>
    <w:rsid w:val="00E328D2"/>
    <w:rsid w:val="00E40E87"/>
    <w:rsid w:val="00E436CD"/>
    <w:rsid w:val="00E46060"/>
    <w:rsid w:val="00E4674B"/>
    <w:rsid w:val="00E46C4F"/>
    <w:rsid w:val="00E46E3B"/>
    <w:rsid w:val="00E5044E"/>
    <w:rsid w:val="00E506AA"/>
    <w:rsid w:val="00E546F2"/>
    <w:rsid w:val="00E604CF"/>
    <w:rsid w:val="00E611FE"/>
    <w:rsid w:val="00E6137A"/>
    <w:rsid w:val="00E63043"/>
    <w:rsid w:val="00E647AA"/>
    <w:rsid w:val="00E678E1"/>
    <w:rsid w:val="00E7583A"/>
    <w:rsid w:val="00E75F15"/>
    <w:rsid w:val="00E92189"/>
    <w:rsid w:val="00E9577D"/>
    <w:rsid w:val="00E97BF8"/>
    <w:rsid w:val="00EA0D53"/>
    <w:rsid w:val="00EA1EDB"/>
    <w:rsid w:val="00EA4E1A"/>
    <w:rsid w:val="00EA5517"/>
    <w:rsid w:val="00EA58A5"/>
    <w:rsid w:val="00EB0694"/>
    <w:rsid w:val="00EB0DF6"/>
    <w:rsid w:val="00EB31AF"/>
    <w:rsid w:val="00EB5491"/>
    <w:rsid w:val="00EB6475"/>
    <w:rsid w:val="00EC2191"/>
    <w:rsid w:val="00EC25F2"/>
    <w:rsid w:val="00EC3192"/>
    <w:rsid w:val="00EC38F2"/>
    <w:rsid w:val="00ED3EE4"/>
    <w:rsid w:val="00ED5C21"/>
    <w:rsid w:val="00ED7B06"/>
    <w:rsid w:val="00EF3DB8"/>
    <w:rsid w:val="00EF53AA"/>
    <w:rsid w:val="00F00750"/>
    <w:rsid w:val="00F0673F"/>
    <w:rsid w:val="00F15CBA"/>
    <w:rsid w:val="00F20924"/>
    <w:rsid w:val="00F27779"/>
    <w:rsid w:val="00F3152D"/>
    <w:rsid w:val="00F31A6D"/>
    <w:rsid w:val="00F32E4D"/>
    <w:rsid w:val="00F37AFC"/>
    <w:rsid w:val="00F4264A"/>
    <w:rsid w:val="00F44B52"/>
    <w:rsid w:val="00F44CDE"/>
    <w:rsid w:val="00F46780"/>
    <w:rsid w:val="00F5231D"/>
    <w:rsid w:val="00F64C67"/>
    <w:rsid w:val="00F67277"/>
    <w:rsid w:val="00F724E1"/>
    <w:rsid w:val="00F749F5"/>
    <w:rsid w:val="00F74B6C"/>
    <w:rsid w:val="00F85DBB"/>
    <w:rsid w:val="00F907B6"/>
    <w:rsid w:val="00F925E7"/>
    <w:rsid w:val="00F95D30"/>
    <w:rsid w:val="00F96924"/>
    <w:rsid w:val="00F97A56"/>
    <w:rsid w:val="00FA00B1"/>
    <w:rsid w:val="00FA1821"/>
    <w:rsid w:val="00FA414C"/>
    <w:rsid w:val="00FA66EE"/>
    <w:rsid w:val="00FB7201"/>
    <w:rsid w:val="00FB79F1"/>
    <w:rsid w:val="00FB7AD4"/>
    <w:rsid w:val="00FC0CAA"/>
    <w:rsid w:val="00FC7D4A"/>
    <w:rsid w:val="00FD0A3A"/>
    <w:rsid w:val="00FD1DEF"/>
    <w:rsid w:val="00FE4BB2"/>
    <w:rsid w:val="00FE51FE"/>
    <w:rsid w:val="00FE5598"/>
    <w:rsid w:val="00FE7525"/>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DB6757"/>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DB6757"/>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Leis/LCP/Lcp123.htm" TargetMode="External"/><Relationship Id="rId79" Type="http://schemas.openxmlformats.org/officeDocument/2006/relationships/hyperlink" Target="http://www.planalto.gov.br/ccivil_03/LEIS/L8666cons.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s://www.planalto.gov.br/ccivil_03/leis/lcp/lcp123.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3/lei/l12846.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eader" Target="header4.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empresas-e-negocios/pt-br/empreendedor" TargetMode="External"/><Relationship Id="rId75" Type="http://schemas.openxmlformats.org/officeDocument/2006/relationships/hyperlink" Target="https://www.gov.br/compras/pt-br/acesso-a-informacao/legislacao/instrucoes-normativas/instrucao-normativa-seges-me-no-116-de-21-de-dezembro-de-2021"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footer" Target="footer4.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25art159"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footnotes" Target="footnotes.xml"/><Relationship Id="rId71" Type="http://schemas.openxmlformats.org/officeDocument/2006/relationships/hyperlink" Target="https://www.gov.br/economia/pt-br/assuntos/drei/legislacao/arquivos/legislacoes-federais/indrei772020.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eader" Target="header3.xm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2/decreto/d7724.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normas.receita.fazenda.gov.br/sijut2consulta/link.action?visao=anotado&amp;idAto=56753"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leis/l8078compilado.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glossaryDocument" Target="glossary/document.xm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s://www.planalto.gov.br/ccivil_03/decreto-lei/del5452.htm" TargetMode="External"/><Relationship Id="rId78" Type="http://schemas.openxmlformats.org/officeDocument/2006/relationships/footer" Target="footer3.xm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Times New Roman"/>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0E74"/>
    <w:rsid w:val="000238D7"/>
    <w:rsid w:val="0002459D"/>
    <w:rsid w:val="000300C7"/>
    <w:rsid w:val="00060A90"/>
    <w:rsid w:val="000611BD"/>
    <w:rsid w:val="000A1A47"/>
    <w:rsid w:val="000E2A6B"/>
    <w:rsid w:val="000F1ABA"/>
    <w:rsid w:val="001030FF"/>
    <w:rsid w:val="00106580"/>
    <w:rsid w:val="00114704"/>
    <w:rsid w:val="00123079"/>
    <w:rsid w:val="0012577D"/>
    <w:rsid w:val="00147A0D"/>
    <w:rsid w:val="00164777"/>
    <w:rsid w:val="00183EBA"/>
    <w:rsid w:val="00191E68"/>
    <w:rsid w:val="001D1828"/>
    <w:rsid w:val="001D29AB"/>
    <w:rsid w:val="001F3817"/>
    <w:rsid w:val="001F6B9D"/>
    <w:rsid w:val="00205570"/>
    <w:rsid w:val="00206BA0"/>
    <w:rsid w:val="00256E3A"/>
    <w:rsid w:val="00257CBB"/>
    <w:rsid w:val="002701C6"/>
    <w:rsid w:val="00291038"/>
    <w:rsid w:val="002D0370"/>
    <w:rsid w:val="002F345E"/>
    <w:rsid w:val="0031050B"/>
    <w:rsid w:val="00314151"/>
    <w:rsid w:val="00336FAC"/>
    <w:rsid w:val="00337A29"/>
    <w:rsid w:val="0039327E"/>
    <w:rsid w:val="0039753B"/>
    <w:rsid w:val="00397B5D"/>
    <w:rsid w:val="003E3765"/>
    <w:rsid w:val="003E5711"/>
    <w:rsid w:val="0040007E"/>
    <w:rsid w:val="00402A6E"/>
    <w:rsid w:val="004371FA"/>
    <w:rsid w:val="00461202"/>
    <w:rsid w:val="00466E90"/>
    <w:rsid w:val="00467120"/>
    <w:rsid w:val="0048417B"/>
    <w:rsid w:val="004F0A50"/>
    <w:rsid w:val="00526E4E"/>
    <w:rsid w:val="005279E1"/>
    <w:rsid w:val="005379A8"/>
    <w:rsid w:val="00550DE0"/>
    <w:rsid w:val="005771FC"/>
    <w:rsid w:val="00584DC2"/>
    <w:rsid w:val="005850E1"/>
    <w:rsid w:val="005901EE"/>
    <w:rsid w:val="00593B45"/>
    <w:rsid w:val="005C49FD"/>
    <w:rsid w:val="005C542A"/>
    <w:rsid w:val="005F4D9E"/>
    <w:rsid w:val="00633E47"/>
    <w:rsid w:val="00653FA5"/>
    <w:rsid w:val="0065546F"/>
    <w:rsid w:val="00667833"/>
    <w:rsid w:val="006A0BF6"/>
    <w:rsid w:val="006A0EA3"/>
    <w:rsid w:val="006B095E"/>
    <w:rsid w:val="006B1286"/>
    <w:rsid w:val="006C4E22"/>
    <w:rsid w:val="006D44BB"/>
    <w:rsid w:val="006F44AF"/>
    <w:rsid w:val="0070634B"/>
    <w:rsid w:val="00733022"/>
    <w:rsid w:val="007774F2"/>
    <w:rsid w:val="00794FD6"/>
    <w:rsid w:val="007D4272"/>
    <w:rsid w:val="007D6FDD"/>
    <w:rsid w:val="007E2EE0"/>
    <w:rsid w:val="007E4AD5"/>
    <w:rsid w:val="0080201F"/>
    <w:rsid w:val="00841829"/>
    <w:rsid w:val="00891C86"/>
    <w:rsid w:val="008A6304"/>
    <w:rsid w:val="008C7B70"/>
    <w:rsid w:val="009030CE"/>
    <w:rsid w:val="0090604A"/>
    <w:rsid w:val="009675A1"/>
    <w:rsid w:val="00973482"/>
    <w:rsid w:val="00973D07"/>
    <w:rsid w:val="009834AC"/>
    <w:rsid w:val="009A0FAE"/>
    <w:rsid w:val="009A4858"/>
    <w:rsid w:val="00A20353"/>
    <w:rsid w:val="00A56343"/>
    <w:rsid w:val="00A76BF1"/>
    <w:rsid w:val="00A9318F"/>
    <w:rsid w:val="00AC7CB8"/>
    <w:rsid w:val="00B94C61"/>
    <w:rsid w:val="00B96207"/>
    <w:rsid w:val="00B977EA"/>
    <w:rsid w:val="00BC520E"/>
    <w:rsid w:val="00BD1953"/>
    <w:rsid w:val="00BE16B0"/>
    <w:rsid w:val="00C232AA"/>
    <w:rsid w:val="00C3699B"/>
    <w:rsid w:val="00C431E2"/>
    <w:rsid w:val="00C64E4F"/>
    <w:rsid w:val="00C8013A"/>
    <w:rsid w:val="00CC133E"/>
    <w:rsid w:val="00CC375C"/>
    <w:rsid w:val="00D51CF4"/>
    <w:rsid w:val="00D56412"/>
    <w:rsid w:val="00D70E48"/>
    <w:rsid w:val="00D938C5"/>
    <w:rsid w:val="00DA4B67"/>
    <w:rsid w:val="00DD0550"/>
    <w:rsid w:val="00DE6735"/>
    <w:rsid w:val="00E31502"/>
    <w:rsid w:val="00E31E61"/>
    <w:rsid w:val="00E60559"/>
    <w:rsid w:val="00E737A3"/>
    <w:rsid w:val="00EA0928"/>
    <w:rsid w:val="00EB5491"/>
    <w:rsid w:val="00EE3E79"/>
    <w:rsid w:val="00F11576"/>
    <w:rsid w:val="00F15869"/>
    <w:rsid w:val="00F20D2B"/>
    <w:rsid w:val="00F5708E"/>
    <w:rsid w:val="00F621E2"/>
    <w:rsid w:val="00F64C67"/>
    <w:rsid w:val="00F66F01"/>
    <w:rsid w:val="00F91793"/>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5F0A8-A7D0-4959-B3AF-577639F82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51</Pages>
  <Words>25164</Words>
  <Characters>135886</Characters>
  <Application>Microsoft Office Word</Application>
  <DocSecurity>0</DocSecurity>
  <Lines>1132</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28/2026</dc:creator>
  <cp:lastModifiedBy>User</cp:lastModifiedBy>
  <cp:revision>4</cp:revision>
  <cp:lastPrinted>2026-06-16T13:08:00Z</cp:lastPrinted>
  <dcterms:created xsi:type="dcterms:W3CDTF">2026-07-20T11:09:00Z</dcterms:created>
  <dcterms:modified xsi:type="dcterms:W3CDTF">2026-07-20T13:15:00Z</dcterms:modified>
</cp:coreProperties>
</file>